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23F4C" w:rsidRDefault="00223F4C" w:rsidP="003A553B">
      <w:pPr>
        <w:widowControl w:val="0"/>
        <w:jc w:val="center"/>
        <w:rPr>
          <w:rFonts w:ascii="IRNazli" w:hAnsi="IRNazli" w:cs="IRNazli"/>
          <w:b/>
          <w:bCs/>
          <w:sz w:val="32"/>
          <w:szCs w:val="32"/>
        </w:rPr>
      </w:pPr>
      <w:r>
        <w:rPr>
          <w:rFonts w:ascii="B Lotus" w:eastAsia="Times New Roman" w:hAnsi="B Lotus"/>
          <w:bCs/>
          <w:noProof/>
          <w:sz w:val="28"/>
        </w:rPr>
        <mc:AlternateContent>
          <mc:Choice Requires="wpc">
            <w:drawing>
              <wp:anchor distT="0" distB="0" distL="114300" distR="114300" simplePos="0" relativeHeight="251658752" behindDoc="0" locked="0" layoutInCell="1" allowOverlap="1" wp14:anchorId="17039BE8" wp14:editId="0080DE10">
                <wp:simplePos x="0" y="0"/>
                <wp:positionH relativeFrom="column">
                  <wp:posOffset>191135</wp:posOffset>
                </wp:positionH>
                <wp:positionV relativeFrom="paragraph">
                  <wp:posOffset>80010</wp:posOffset>
                </wp:positionV>
                <wp:extent cx="1254125" cy="798830"/>
                <wp:effectExtent l="0" t="0" r="0" b="0"/>
                <wp:wrapNone/>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33"/>
                        <wps:cNvSpPr>
                          <a:spLocks noChangeArrowheads="1"/>
                        </wps:cNvSpPr>
                        <wps:spPr bwMode="auto">
                          <a:xfrm>
                            <a:off x="554990" y="0"/>
                            <a:ext cx="3492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F43" w:rsidRPr="00860562" w:rsidRDefault="00454F43" w:rsidP="006469EB">
                              <w:pPr>
                                <w:rPr>
                                  <w:rStyle w:val="1-Char"/>
                                </w:rPr>
                              </w:pPr>
                              <w:r>
                                <w:rPr>
                                  <w:rFonts w:ascii="Calibri" w:hAnsi="Calibri" w:cs="Calibri"/>
                                  <w:color w:val="000000"/>
                                </w:rPr>
                                <w:t xml:space="preserve"> </w:t>
                              </w:r>
                            </w:p>
                          </w:txbxContent>
                        </wps:txbx>
                        <wps:bodyPr rot="0" vert="horz" wrap="none" lIns="0" tIns="0" rIns="0" bIns="0" anchor="t" anchorCtr="0">
                          <a:spAutoFit/>
                        </wps:bodyPr>
                      </wps:wsp>
                      <wps:wsp>
                        <wps:cNvPr id="4" name="Rectangle 34"/>
                        <wps:cNvSpPr>
                          <a:spLocks noChangeArrowheads="1"/>
                        </wps:cNvSpPr>
                        <wps:spPr bwMode="auto">
                          <a:xfrm>
                            <a:off x="100330" y="4445"/>
                            <a:ext cx="57213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F43" w:rsidRPr="00860562" w:rsidRDefault="00454F43" w:rsidP="006469EB">
                              <w:pPr>
                                <w:rPr>
                                  <w:rStyle w:val="1-Char"/>
                                </w:rPr>
                              </w:pPr>
                              <w:r>
                                <w:rPr>
                                  <w:rFonts w:ascii="AGA Arabesque" w:hAnsi="AGA Arabesque" w:cs="AGA Arabesque"/>
                                  <w:color w:val="000000"/>
                                  <w:sz w:val="96"/>
                                  <w:szCs w:val="96"/>
                                </w:rPr>
                                <w:t></w:t>
                              </w:r>
                            </w:p>
                          </w:txbxContent>
                        </wps:txbx>
                        <wps:bodyPr rot="0" vert="horz" wrap="none" lIns="0" tIns="0" rIns="0" bIns="0" anchor="t" anchorCtr="0">
                          <a:spAutoFit/>
                        </wps:bodyPr>
                      </wps:wsp>
                      <wps:wsp>
                        <wps:cNvPr id="5" name="Rectangle 35"/>
                        <wps:cNvSpPr>
                          <a:spLocks noChangeArrowheads="1"/>
                        </wps:cNvSpPr>
                        <wps:spPr bwMode="auto">
                          <a:xfrm>
                            <a:off x="317500" y="177800"/>
                            <a:ext cx="20701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F43" w:rsidRPr="00860562" w:rsidRDefault="00454F43" w:rsidP="006469EB">
                              <w:pPr>
                                <w:rPr>
                                  <w:rStyle w:val="1-Char"/>
                                </w:rPr>
                              </w:pPr>
                              <w:r>
                                <w:rPr>
                                  <w:rFonts w:ascii="B Zar" w:cs="B Zar" w:hint="cs"/>
                                  <w:b/>
                                  <w:bCs/>
                                  <w:color w:val="000000"/>
                                  <w:sz w:val="34"/>
                                  <w:szCs w:val="34"/>
                                  <w:rtl/>
                                  <w:lang w:bidi="fa-IR"/>
                                </w:rPr>
                                <w:t>10</w:t>
                              </w:r>
                            </w:p>
                          </w:txbxContent>
                        </wps:txbx>
                        <wps:bodyPr rot="0" vert="horz" wrap="none" lIns="0" tIns="0" rIns="0" bIns="0" anchor="t" anchorCtr="0">
                          <a:spAutoFit/>
                        </wps:bodyPr>
                      </wps:wsp>
                      <wps:wsp>
                        <wps:cNvPr id="6" name="Rectangle 36"/>
                        <wps:cNvSpPr>
                          <a:spLocks noChangeArrowheads="1"/>
                        </wps:cNvSpPr>
                        <wps:spPr bwMode="auto">
                          <a:xfrm>
                            <a:off x="202565" y="270510"/>
                            <a:ext cx="3492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F43" w:rsidRPr="00860562" w:rsidRDefault="00454F43" w:rsidP="006469EB">
                              <w:pPr>
                                <w:rPr>
                                  <w:rStyle w:val="1-Char"/>
                                </w:rPr>
                              </w:pPr>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10" o:spid="_x0000_s1026" editas="canvas" style="position:absolute;left:0;text-align:left;margin-left:15.05pt;margin-top:6.3pt;width:98.75pt;height:62.9pt;z-index:251658752" coordsize="12541,7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41;height:7988;visibility:visible;mso-wrap-style:square">
                  <v:fill o:detectmouseclick="t"/>
                  <v:path o:connecttype="none"/>
                </v:shape>
                <v:rect id="Rectangle 33" o:spid="_x0000_s1028" style="position:absolute;left:5549;width:350;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454F43" w:rsidRPr="00860562" w:rsidRDefault="00454F43" w:rsidP="006469EB">
                        <w:pPr>
                          <w:rPr>
                            <w:rStyle w:val="1-Char"/>
                          </w:rPr>
                        </w:pPr>
                        <w:r>
                          <w:rPr>
                            <w:rFonts w:ascii="Calibri" w:hAnsi="Calibri" w:cs="Calibri"/>
                            <w:color w:val="000000"/>
                          </w:rPr>
                          <w:t xml:space="preserve"> </w:t>
                        </w:r>
                      </w:p>
                    </w:txbxContent>
                  </v:textbox>
                </v:rect>
                <v:rect id="Rectangle 34" o:spid="_x0000_s1029" style="position:absolute;left:1003;top:44;width:5721;height:67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454F43" w:rsidRPr="00860562" w:rsidRDefault="00454F43" w:rsidP="006469EB">
                        <w:pPr>
                          <w:rPr>
                            <w:rStyle w:val="1-Char"/>
                          </w:rPr>
                        </w:pPr>
                        <w:r>
                          <w:rPr>
                            <w:rFonts w:ascii="AGA Arabesque" w:hAnsi="AGA Arabesque" w:cs="AGA Arabesque"/>
                            <w:color w:val="000000"/>
                            <w:sz w:val="96"/>
                            <w:szCs w:val="96"/>
                          </w:rPr>
                          <w:t></w:t>
                        </w:r>
                      </w:p>
                    </w:txbxContent>
                  </v:textbox>
                </v:rect>
                <v:rect id="Rectangle 35" o:spid="_x0000_s1030" style="position:absolute;left:3175;top:1778;width:2070;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454F43" w:rsidRPr="00860562" w:rsidRDefault="00454F43" w:rsidP="006469EB">
                        <w:pPr>
                          <w:rPr>
                            <w:rStyle w:val="1-Char"/>
                          </w:rPr>
                        </w:pPr>
                        <w:r>
                          <w:rPr>
                            <w:rFonts w:ascii="B Zar" w:cs="B Zar" w:hint="cs"/>
                            <w:b/>
                            <w:bCs/>
                            <w:color w:val="000000"/>
                            <w:sz w:val="34"/>
                            <w:szCs w:val="34"/>
                            <w:rtl/>
                            <w:lang w:bidi="fa-IR"/>
                          </w:rPr>
                          <w:t>10</w:t>
                        </w:r>
                      </w:p>
                    </w:txbxContent>
                  </v:textbox>
                </v:rect>
                <v:rect id="Rectangle 36" o:spid="_x0000_s1031" style="position:absolute;left:2025;top:2705;width:349;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454F43" w:rsidRPr="00860562" w:rsidRDefault="00454F43" w:rsidP="006469EB">
                        <w:pPr>
                          <w:rPr>
                            <w:rStyle w:val="1-Char"/>
                          </w:rPr>
                        </w:pPr>
                        <w:r>
                          <w:rPr>
                            <w:rFonts w:ascii="Calibri" w:hAnsi="Calibri" w:cs="Calibri"/>
                            <w:color w:val="000000"/>
                          </w:rPr>
                          <w:t xml:space="preserve"> </w:t>
                        </w:r>
                      </w:p>
                    </w:txbxContent>
                  </v:textbox>
                </v:rect>
              </v:group>
            </w:pict>
          </mc:Fallback>
        </mc:AlternateContent>
      </w:r>
    </w:p>
    <w:p w:rsidR="00223F4C" w:rsidRDefault="00223F4C" w:rsidP="00223F4C">
      <w:pPr>
        <w:widowControl w:val="0"/>
        <w:rPr>
          <w:rFonts w:ascii="IRNazli" w:hAnsi="IRNazli" w:cs="IRNazli"/>
          <w:b/>
          <w:bCs/>
          <w:sz w:val="32"/>
          <w:szCs w:val="32"/>
        </w:rPr>
      </w:pPr>
      <w:r w:rsidRPr="00223F4C">
        <w:rPr>
          <w:rFonts w:ascii="IRNazli" w:hAnsi="IRNazli" w:cs="IRNazli"/>
          <w:b/>
          <w:bCs/>
          <w:sz w:val="32"/>
          <w:szCs w:val="32"/>
          <w:rtl/>
        </w:rPr>
        <w:t>اندیشه</w:t>
      </w:r>
      <w:r>
        <w:rPr>
          <w:rFonts w:ascii="IRNazli" w:hAnsi="IRNazli" w:cs="IRNazli"/>
          <w:b/>
          <w:bCs/>
          <w:sz w:val="32"/>
          <w:szCs w:val="32"/>
        </w:rPr>
        <w:t>‌</w:t>
      </w:r>
      <w:r w:rsidRPr="00223F4C">
        <w:rPr>
          <w:rFonts w:ascii="IRNazli" w:hAnsi="IRNazli" w:cs="IRNazli"/>
          <w:b/>
          <w:bCs/>
          <w:sz w:val="32"/>
          <w:szCs w:val="32"/>
          <w:rtl/>
        </w:rPr>
        <w:t>های اسلامی در پرتو کتاب وسنت</w:t>
      </w:r>
    </w:p>
    <w:p w:rsidR="00223F4C" w:rsidRPr="00351FFA" w:rsidRDefault="00223F4C" w:rsidP="00351FFA">
      <w:pPr>
        <w:widowControl w:val="0"/>
        <w:jc w:val="center"/>
        <w:rPr>
          <w:rFonts w:ascii="IRNazli" w:hAnsi="IRNazli" w:cs="IRNazli"/>
          <w:sz w:val="28"/>
        </w:rPr>
      </w:pPr>
    </w:p>
    <w:p w:rsidR="00223F4C" w:rsidRPr="00351FFA" w:rsidRDefault="00223F4C" w:rsidP="00351FFA">
      <w:pPr>
        <w:widowControl w:val="0"/>
        <w:jc w:val="center"/>
        <w:rPr>
          <w:rFonts w:ascii="IRNazli" w:hAnsi="IRNazli" w:cs="IRNazli"/>
          <w:sz w:val="28"/>
          <w:rtl/>
        </w:rPr>
      </w:pPr>
    </w:p>
    <w:p w:rsidR="002375EC" w:rsidRPr="00351FFA" w:rsidRDefault="002375EC" w:rsidP="00351FFA">
      <w:pPr>
        <w:widowControl w:val="0"/>
        <w:jc w:val="center"/>
        <w:rPr>
          <w:rFonts w:ascii="IRNazli" w:hAnsi="IRNazli" w:cs="IRNazli"/>
          <w:sz w:val="28"/>
          <w:rtl/>
        </w:rPr>
      </w:pPr>
    </w:p>
    <w:p w:rsidR="002375EC" w:rsidRPr="00351FFA" w:rsidRDefault="002375EC" w:rsidP="00351FFA">
      <w:pPr>
        <w:widowControl w:val="0"/>
        <w:jc w:val="center"/>
        <w:rPr>
          <w:rFonts w:ascii="IRNazli" w:hAnsi="IRNazli" w:cs="IRNazli"/>
          <w:sz w:val="28"/>
        </w:rPr>
      </w:pPr>
    </w:p>
    <w:p w:rsidR="002375EC" w:rsidRPr="002375EC" w:rsidRDefault="00223F4C" w:rsidP="002375EC">
      <w:pPr>
        <w:widowControl w:val="0"/>
        <w:jc w:val="center"/>
        <w:rPr>
          <w:rFonts w:ascii="IRTitr" w:hAnsi="IRTitr" w:cs="IRTitr"/>
          <w:sz w:val="70"/>
          <w:szCs w:val="70"/>
          <w:rtl/>
          <w:lang w:bidi="fa-IR"/>
        </w:rPr>
      </w:pPr>
      <w:r w:rsidRPr="002375EC">
        <w:rPr>
          <w:rFonts w:ascii="IRTitr" w:hAnsi="IRTitr" w:cs="IRTitr"/>
          <w:sz w:val="70"/>
          <w:szCs w:val="70"/>
          <w:rtl/>
          <w:lang w:bidi="fa-IR"/>
        </w:rPr>
        <w:t>دنیای</w:t>
      </w:r>
      <w:r w:rsidR="002375EC" w:rsidRPr="002375EC">
        <w:rPr>
          <w:rFonts w:ascii="IRTitr" w:hAnsi="IRTitr" w:cs="IRTitr" w:hint="cs"/>
          <w:sz w:val="70"/>
          <w:szCs w:val="70"/>
          <w:rtl/>
          <w:lang w:bidi="fa-IR"/>
        </w:rPr>
        <w:t xml:space="preserve"> </w:t>
      </w:r>
      <w:r w:rsidRPr="002375EC">
        <w:rPr>
          <w:rFonts w:ascii="IRTitr" w:hAnsi="IRTitr" w:cs="IRTitr"/>
          <w:sz w:val="70"/>
          <w:szCs w:val="70"/>
          <w:rtl/>
          <w:lang w:bidi="fa-IR"/>
        </w:rPr>
        <w:t>سحر</w:t>
      </w:r>
    </w:p>
    <w:p w:rsidR="002375EC" w:rsidRPr="002375EC" w:rsidRDefault="00223F4C" w:rsidP="002375EC">
      <w:pPr>
        <w:widowControl w:val="0"/>
        <w:jc w:val="center"/>
        <w:rPr>
          <w:rFonts w:ascii="IRTitr" w:hAnsi="IRTitr" w:cs="IRTitr"/>
          <w:sz w:val="70"/>
          <w:szCs w:val="70"/>
          <w:rtl/>
          <w:lang w:bidi="fa-IR"/>
        </w:rPr>
      </w:pPr>
      <w:r w:rsidRPr="002375EC">
        <w:rPr>
          <w:rFonts w:ascii="IRTitr" w:hAnsi="IRTitr" w:cs="IRTitr"/>
          <w:sz w:val="60"/>
          <w:szCs w:val="60"/>
          <w:rtl/>
          <w:lang w:bidi="fa-IR"/>
        </w:rPr>
        <w:t>و</w:t>
      </w:r>
    </w:p>
    <w:p w:rsidR="00223F4C" w:rsidRPr="002375EC" w:rsidRDefault="00223F4C" w:rsidP="002375EC">
      <w:pPr>
        <w:widowControl w:val="0"/>
        <w:jc w:val="center"/>
        <w:rPr>
          <w:rFonts w:ascii="IRTitr" w:hAnsi="IRTitr" w:cs="IRTitr"/>
          <w:sz w:val="32"/>
          <w:szCs w:val="32"/>
          <w:rtl/>
          <w:lang w:bidi="fa-IR"/>
        </w:rPr>
      </w:pPr>
      <w:r w:rsidRPr="002375EC">
        <w:rPr>
          <w:rFonts w:ascii="IRTitr" w:hAnsi="IRTitr" w:cs="IRTitr"/>
          <w:sz w:val="70"/>
          <w:szCs w:val="70"/>
          <w:rtl/>
          <w:lang w:bidi="fa-IR"/>
        </w:rPr>
        <w:t>شعبده‌بازی</w:t>
      </w:r>
    </w:p>
    <w:p w:rsidR="00223F4C" w:rsidRPr="00351FFA" w:rsidRDefault="00223F4C" w:rsidP="00223F4C">
      <w:pPr>
        <w:widowControl w:val="0"/>
        <w:jc w:val="center"/>
        <w:rPr>
          <w:rFonts w:ascii="IRNazli" w:hAnsi="IRNazli" w:cs="IRNazli"/>
          <w:sz w:val="28"/>
          <w:rtl/>
          <w:lang w:bidi="fa-IR"/>
        </w:rPr>
      </w:pPr>
    </w:p>
    <w:p w:rsidR="00223F4C" w:rsidRPr="00351FFA" w:rsidRDefault="00223F4C" w:rsidP="00223F4C">
      <w:pPr>
        <w:widowControl w:val="0"/>
        <w:jc w:val="center"/>
        <w:rPr>
          <w:rFonts w:ascii="IRNazli" w:hAnsi="IRNazli" w:cs="IRNazli"/>
          <w:sz w:val="28"/>
          <w:rtl/>
          <w:lang w:bidi="fa-IR"/>
        </w:rPr>
      </w:pPr>
    </w:p>
    <w:p w:rsidR="00223F4C" w:rsidRPr="00351FFA" w:rsidRDefault="00223F4C" w:rsidP="00223F4C">
      <w:pPr>
        <w:widowControl w:val="0"/>
        <w:jc w:val="center"/>
        <w:rPr>
          <w:rFonts w:ascii="IRNazli" w:hAnsi="IRNazli" w:cs="IRNazli"/>
          <w:sz w:val="28"/>
          <w:rtl/>
          <w:lang w:bidi="fa-IR"/>
        </w:rPr>
      </w:pPr>
    </w:p>
    <w:p w:rsidR="002375EC" w:rsidRPr="00351FFA" w:rsidRDefault="002375EC" w:rsidP="00223F4C">
      <w:pPr>
        <w:widowControl w:val="0"/>
        <w:jc w:val="center"/>
        <w:rPr>
          <w:rFonts w:ascii="IRNazli" w:hAnsi="IRNazli" w:cs="IRNazli"/>
          <w:sz w:val="28"/>
          <w:rtl/>
          <w:lang w:bidi="fa-IR"/>
        </w:rPr>
      </w:pPr>
    </w:p>
    <w:p w:rsidR="00223F4C" w:rsidRPr="002375EC" w:rsidRDefault="00223F4C" w:rsidP="00223F4C">
      <w:pPr>
        <w:widowControl w:val="0"/>
        <w:jc w:val="center"/>
        <w:rPr>
          <w:rFonts w:ascii="IRYakout" w:hAnsi="IRYakout" w:cs="IRYakout"/>
          <w:b/>
          <w:bCs/>
          <w:sz w:val="32"/>
          <w:szCs w:val="32"/>
          <w:rtl/>
          <w:lang w:bidi="fa-IR"/>
        </w:rPr>
      </w:pPr>
      <w:r w:rsidRPr="002375EC">
        <w:rPr>
          <w:rFonts w:ascii="IRYakout" w:hAnsi="IRYakout" w:cs="IRYakout"/>
          <w:b/>
          <w:bCs/>
          <w:sz w:val="32"/>
          <w:szCs w:val="32"/>
          <w:rtl/>
          <w:lang w:bidi="fa-IR"/>
        </w:rPr>
        <w:t>تألیف:</w:t>
      </w:r>
    </w:p>
    <w:p w:rsidR="00223F4C" w:rsidRPr="002375EC" w:rsidRDefault="00223F4C" w:rsidP="00223F4C">
      <w:pPr>
        <w:widowControl w:val="0"/>
        <w:jc w:val="center"/>
        <w:rPr>
          <w:rFonts w:ascii="IRYakout" w:hAnsi="IRYakout" w:cs="IRYakout"/>
          <w:b/>
          <w:bCs/>
          <w:sz w:val="32"/>
          <w:szCs w:val="32"/>
          <w:rtl/>
          <w:lang w:bidi="fa-IR"/>
        </w:rPr>
      </w:pPr>
      <w:r w:rsidRPr="002375EC">
        <w:rPr>
          <w:rFonts w:ascii="IRYakout" w:hAnsi="IRYakout" w:cs="IRYakout"/>
          <w:b/>
          <w:bCs/>
          <w:sz w:val="36"/>
          <w:szCs w:val="36"/>
          <w:rtl/>
          <w:lang w:bidi="fa-IR"/>
        </w:rPr>
        <w:t>دکتر عمر سلیمان اشقر</w:t>
      </w:r>
    </w:p>
    <w:p w:rsidR="00223F4C" w:rsidRPr="00351FFA" w:rsidRDefault="00223F4C" w:rsidP="00223F4C">
      <w:pPr>
        <w:widowControl w:val="0"/>
        <w:jc w:val="center"/>
        <w:rPr>
          <w:rFonts w:ascii="IRYakout" w:hAnsi="IRYakout" w:cs="IRYakout"/>
          <w:b/>
          <w:bCs/>
          <w:sz w:val="28"/>
          <w:rtl/>
          <w:lang w:bidi="fa-IR"/>
        </w:rPr>
      </w:pPr>
    </w:p>
    <w:p w:rsidR="00223F4C" w:rsidRPr="002375EC" w:rsidRDefault="00223F4C" w:rsidP="00223F4C">
      <w:pPr>
        <w:widowControl w:val="0"/>
        <w:jc w:val="center"/>
        <w:rPr>
          <w:rFonts w:ascii="IRYakout" w:hAnsi="IRYakout" w:cs="IRYakout"/>
          <w:b/>
          <w:bCs/>
          <w:sz w:val="32"/>
          <w:szCs w:val="32"/>
          <w:rtl/>
          <w:lang w:bidi="fa-IR"/>
        </w:rPr>
      </w:pPr>
      <w:r w:rsidRPr="002375EC">
        <w:rPr>
          <w:rFonts w:ascii="IRYakout" w:hAnsi="IRYakout" w:cs="IRYakout"/>
          <w:b/>
          <w:bCs/>
          <w:sz w:val="32"/>
          <w:szCs w:val="32"/>
          <w:rtl/>
          <w:lang w:bidi="fa-IR"/>
        </w:rPr>
        <w:t>ترجمه:</w:t>
      </w:r>
    </w:p>
    <w:p w:rsidR="00223F4C" w:rsidRDefault="00223F4C" w:rsidP="00223F4C">
      <w:pPr>
        <w:widowControl w:val="0"/>
        <w:jc w:val="center"/>
        <w:rPr>
          <w:rFonts w:ascii="IRNazli" w:hAnsi="IRNazli" w:cs="IRNazli"/>
          <w:sz w:val="32"/>
          <w:szCs w:val="32"/>
          <w:rtl/>
          <w:lang w:bidi="fa-IR"/>
        </w:rPr>
      </w:pPr>
      <w:r w:rsidRPr="002375EC">
        <w:rPr>
          <w:rFonts w:ascii="IRYakout" w:hAnsi="IRYakout" w:cs="IRYakout"/>
          <w:b/>
          <w:bCs/>
          <w:sz w:val="36"/>
          <w:szCs w:val="36"/>
          <w:rtl/>
          <w:lang w:bidi="fa-IR"/>
        </w:rPr>
        <w:t>گروه فرهنگی انتشارات حرمین</w:t>
      </w:r>
    </w:p>
    <w:p w:rsidR="00223F4C" w:rsidRDefault="00223F4C" w:rsidP="00223F4C">
      <w:pPr>
        <w:widowControl w:val="0"/>
        <w:jc w:val="center"/>
        <w:rPr>
          <w:rFonts w:ascii="IRNazli" w:hAnsi="IRNazli" w:cs="IRNazli"/>
          <w:sz w:val="32"/>
          <w:szCs w:val="32"/>
          <w:rtl/>
          <w:lang w:bidi="fa-IR"/>
        </w:rPr>
      </w:pPr>
    </w:p>
    <w:p w:rsidR="00223F4C" w:rsidRDefault="00223F4C" w:rsidP="00223F4C">
      <w:pPr>
        <w:widowControl w:val="0"/>
        <w:jc w:val="center"/>
        <w:rPr>
          <w:rFonts w:ascii="IRNazli" w:hAnsi="IRNazli" w:cs="IRNazli"/>
          <w:sz w:val="32"/>
          <w:szCs w:val="32"/>
          <w:rtl/>
          <w:lang w:bidi="fa-IR"/>
        </w:rPr>
        <w:sectPr w:rsidR="00223F4C" w:rsidSect="00BA613D">
          <w:headerReference w:type="even" r:id="rId9"/>
          <w:headerReference w:type="default" r:id="rId10"/>
          <w:headerReference w:type="first" r:id="rId11"/>
          <w:footnotePr>
            <w:numRestart w:val="eachPage"/>
          </w:footnotePr>
          <w:type w:val="oddPage"/>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p w:rsidR="00351FFA" w:rsidRPr="00F23511" w:rsidRDefault="00351FFA" w:rsidP="00351FFA">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3D1936" w:rsidRPr="00C50D4D" w:rsidTr="00D70537">
        <w:trPr>
          <w:jc w:val="center"/>
        </w:trPr>
        <w:tc>
          <w:tcPr>
            <w:tcW w:w="1529" w:type="pct"/>
            <w:vAlign w:val="center"/>
          </w:tcPr>
          <w:p w:rsidR="003D1936" w:rsidRPr="00855B06" w:rsidRDefault="003D1936" w:rsidP="00D70537">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3D1936" w:rsidRPr="00855B06" w:rsidRDefault="003D1936" w:rsidP="00D70537">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دنیای سحر و شعبده‌بازی</w:t>
            </w:r>
          </w:p>
        </w:tc>
      </w:tr>
      <w:tr w:rsidR="003D1936" w:rsidRPr="00C50D4D" w:rsidTr="00D70537">
        <w:trPr>
          <w:jc w:val="center"/>
        </w:trPr>
        <w:tc>
          <w:tcPr>
            <w:tcW w:w="1529" w:type="pct"/>
            <w:vAlign w:val="center"/>
          </w:tcPr>
          <w:p w:rsidR="003D1936" w:rsidRPr="00855B06" w:rsidRDefault="003D1936" w:rsidP="00D70537">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3D1936" w:rsidRPr="00855B06" w:rsidRDefault="00352274" w:rsidP="00352274">
            <w:pPr>
              <w:spacing w:before="60" w:after="60"/>
              <w:jc w:val="both"/>
              <w:rPr>
                <w:rFonts w:ascii="IRMitra" w:hAnsi="IRMitra" w:cs="IRMitra"/>
                <w:color w:val="244061" w:themeColor="accent1" w:themeShade="80"/>
                <w:sz w:val="30"/>
                <w:szCs w:val="30"/>
                <w:rtl/>
                <w:lang w:bidi="fa-IR"/>
              </w:rPr>
            </w:pPr>
            <w:r w:rsidRPr="00352274">
              <w:rPr>
                <w:rFonts w:ascii="IRMitra" w:hAnsi="IRMitra" w:cs="IRMitra"/>
                <w:color w:val="244061" w:themeColor="accent1" w:themeShade="80"/>
                <w:sz w:val="30"/>
                <w:szCs w:val="30"/>
                <w:rtl/>
                <w:lang w:bidi="fa-IR"/>
              </w:rPr>
              <w:t xml:space="preserve">سلسلة العقيدة في ضوء الكتاب والسنة عالم السحر والشعوذة </w:t>
            </w:r>
          </w:p>
        </w:tc>
      </w:tr>
      <w:tr w:rsidR="003D1936" w:rsidRPr="00C50D4D" w:rsidTr="00D70537">
        <w:trPr>
          <w:jc w:val="center"/>
        </w:trPr>
        <w:tc>
          <w:tcPr>
            <w:tcW w:w="1529" w:type="pct"/>
            <w:vAlign w:val="center"/>
          </w:tcPr>
          <w:p w:rsidR="003D1936" w:rsidRPr="00855B06" w:rsidRDefault="003D1936" w:rsidP="00D70537">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vAlign w:val="center"/>
          </w:tcPr>
          <w:p w:rsidR="003D1936" w:rsidRPr="00855B06" w:rsidRDefault="003D1936" w:rsidP="00D70537">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دکتر عمر سلیمان اشقر</w:t>
            </w:r>
          </w:p>
        </w:tc>
      </w:tr>
      <w:tr w:rsidR="003D1936" w:rsidRPr="00C50D4D" w:rsidTr="00D70537">
        <w:trPr>
          <w:jc w:val="center"/>
        </w:trPr>
        <w:tc>
          <w:tcPr>
            <w:tcW w:w="1529" w:type="pct"/>
            <w:vAlign w:val="center"/>
          </w:tcPr>
          <w:p w:rsidR="003D1936" w:rsidRPr="00855B06" w:rsidRDefault="003D1936" w:rsidP="00D70537">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1" w:type="pct"/>
            <w:gridSpan w:val="4"/>
            <w:vAlign w:val="center"/>
          </w:tcPr>
          <w:p w:rsidR="003D1936" w:rsidRPr="00855B06" w:rsidRDefault="003D1936" w:rsidP="00D70537">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گروه فرهنگی انتشارات حرمین</w:t>
            </w:r>
          </w:p>
        </w:tc>
      </w:tr>
      <w:tr w:rsidR="003D1936" w:rsidRPr="00C50D4D" w:rsidTr="00D70537">
        <w:trPr>
          <w:jc w:val="center"/>
        </w:trPr>
        <w:tc>
          <w:tcPr>
            <w:tcW w:w="1529" w:type="pct"/>
            <w:vAlign w:val="center"/>
          </w:tcPr>
          <w:p w:rsidR="003D1936" w:rsidRPr="00855B06" w:rsidRDefault="003D1936" w:rsidP="00D7053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3D1936" w:rsidRPr="00855B06" w:rsidRDefault="003D1936" w:rsidP="00D70537">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عقاید کلام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مجموعه عقاید اسلامی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دیگر مسائل عقیدتی</w:t>
            </w:r>
          </w:p>
        </w:tc>
      </w:tr>
      <w:tr w:rsidR="003D1936" w:rsidRPr="00C50D4D" w:rsidTr="00D70537">
        <w:trPr>
          <w:jc w:val="center"/>
        </w:trPr>
        <w:tc>
          <w:tcPr>
            <w:tcW w:w="1529" w:type="pct"/>
            <w:vAlign w:val="center"/>
          </w:tcPr>
          <w:p w:rsidR="003D1936" w:rsidRPr="00855B06" w:rsidRDefault="003D1936" w:rsidP="00D7053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3D1936" w:rsidRPr="00855B06" w:rsidRDefault="003D1936" w:rsidP="00151646">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اول </w:t>
            </w:r>
            <w:bookmarkStart w:id="1" w:name="Editing"/>
            <w:bookmarkEnd w:id="1"/>
            <w:r w:rsidRPr="00855B06">
              <w:rPr>
                <w:rFonts w:ascii="IRMitra" w:hAnsi="IRMitra" w:cs="IRMitra" w:hint="cs"/>
                <w:color w:val="244061" w:themeColor="accent1" w:themeShade="80"/>
                <w:sz w:val="30"/>
                <w:szCs w:val="30"/>
                <w:rtl/>
                <w:lang w:bidi="fa-IR"/>
              </w:rPr>
              <w:t xml:space="preserve">(دیجیتال) </w:t>
            </w:r>
          </w:p>
        </w:tc>
      </w:tr>
      <w:tr w:rsidR="003D1936" w:rsidRPr="00C50D4D" w:rsidTr="00D70537">
        <w:trPr>
          <w:jc w:val="center"/>
        </w:trPr>
        <w:tc>
          <w:tcPr>
            <w:tcW w:w="1529" w:type="pct"/>
            <w:vAlign w:val="center"/>
          </w:tcPr>
          <w:p w:rsidR="003D1936" w:rsidRPr="00855B06" w:rsidRDefault="003D1936" w:rsidP="00D7053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3D1936" w:rsidRPr="00855B06" w:rsidRDefault="003D1936" w:rsidP="00D70537">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3D1936" w:rsidRPr="00C50D4D" w:rsidTr="00D70537">
        <w:trPr>
          <w:jc w:val="center"/>
        </w:trPr>
        <w:tc>
          <w:tcPr>
            <w:tcW w:w="1529" w:type="pct"/>
            <w:vAlign w:val="center"/>
          </w:tcPr>
          <w:p w:rsidR="003D1936" w:rsidRPr="00855B06" w:rsidRDefault="003D1936" w:rsidP="00D70537">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3D1936" w:rsidRPr="00855B06" w:rsidRDefault="003D1936" w:rsidP="00D70537">
            <w:pPr>
              <w:spacing w:before="60" w:after="60"/>
              <w:jc w:val="both"/>
              <w:rPr>
                <w:rFonts w:ascii="IRMitra" w:hAnsi="IRMitra" w:cs="IRMitra"/>
                <w:color w:val="244061" w:themeColor="accent1" w:themeShade="80"/>
                <w:sz w:val="30"/>
                <w:szCs w:val="30"/>
                <w:rtl/>
                <w:lang w:bidi="fa-IR"/>
              </w:rPr>
            </w:pPr>
          </w:p>
        </w:tc>
      </w:tr>
      <w:tr w:rsidR="003D1936" w:rsidRPr="00EA1553" w:rsidTr="00D70537">
        <w:trPr>
          <w:jc w:val="center"/>
        </w:trPr>
        <w:tc>
          <w:tcPr>
            <w:tcW w:w="1529" w:type="pct"/>
            <w:vAlign w:val="center"/>
          </w:tcPr>
          <w:p w:rsidR="003D1936" w:rsidRPr="00EA1553" w:rsidRDefault="003D1936" w:rsidP="00D70537">
            <w:pPr>
              <w:spacing w:before="60" w:after="60"/>
              <w:rPr>
                <w:rFonts w:ascii="IRMitra" w:hAnsi="IRMitra" w:cs="IRMitra"/>
                <w:b/>
                <w:bCs/>
                <w:sz w:val="13"/>
                <w:szCs w:val="13"/>
                <w:rtl/>
                <w:lang w:bidi="fa-IR"/>
              </w:rPr>
            </w:pPr>
          </w:p>
        </w:tc>
        <w:tc>
          <w:tcPr>
            <w:tcW w:w="3471" w:type="pct"/>
            <w:gridSpan w:val="4"/>
            <w:vAlign w:val="center"/>
          </w:tcPr>
          <w:p w:rsidR="003D1936" w:rsidRPr="00EA1553" w:rsidRDefault="003D1936" w:rsidP="00D70537">
            <w:pPr>
              <w:spacing w:before="60" w:after="60"/>
              <w:rPr>
                <w:rFonts w:ascii="IRMitra" w:hAnsi="IRMitra" w:cs="IRMitra"/>
                <w:color w:val="244061" w:themeColor="accent1" w:themeShade="80"/>
                <w:sz w:val="13"/>
                <w:szCs w:val="13"/>
                <w:rtl/>
                <w:lang w:bidi="fa-IR"/>
              </w:rPr>
            </w:pPr>
          </w:p>
        </w:tc>
      </w:tr>
      <w:tr w:rsidR="003D1936" w:rsidRPr="00C50D4D" w:rsidTr="00D70537">
        <w:trPr>
          <w:jc w:val="center"/>
        </w:trPr>
        <w:tc>
          <w:tcPr>
            <w:tcW w:w="3469" w:type="pct"/>
            <w:gridSpan w:val="4"/>
            <w:vAlign w:val="center"/>
          </w:tcPr>
          <w:p w:rsidR="003D1936" w:rsidRPr="00AA082B" w:rsidRDefault="003D1936" w:rsidP="00D70537">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3D1936" w:rsidRPr="00855B06" w:rsidRDefault="003D1936" w:rsidP="00D70537">
            <w:pPr>
              <w:spacing w:before="60" w:after="60"/>
              <w:jc w:val="center"/>
              <w:rPr>
                <w:rFonts w:ascii="IRMitra" w:hAnsi="IRMitra" w:cs="IRMitra"/>
                <w:b/>
                <w:bCs/>
                <w:sz w:val="27"/>
                <w:szCs w:val="27"/>
                <w:rtl/>
                <w:lang w:bidi="fa-IR"/>
              </w:rPr>
            </w:pPr>
            <w:r w:rsidRPr="00AA082B">
              <w:rPr>
                <w:rFonts w:cs="Times New Roman"/>
                <w:b/>
                <w:bCs/>
                <w:color w:val="244061" w:themeColor="accent1" w:themeShade="80"/>
                <w:szCs w:val="24"/>
                <w:lang w:bidi="fa-IR"/>
              </w:rPr>
              <w:t>www.aqeedeh.com</w:t>
            </w:r>
          </w:p>
        </w:tc>
        <w:tc>
          <w:tcPr>
            <w:tcW w:w="1531" w:type="pct"/>
          </w:tcPr>
          <w:p w:rsidR="003D1936" w:rsidRPr="00855B06" w:rsidRDefault="003D1936" w:rsidP="00D7053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4045288" wp14:editId="64DF10C8">
                  <wp:extent cx="943200" cy="943200"/>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3D1936" w:rsidRPr="00C50D4D" w:rsidTr="00D70537">
        <w:trPr>
          <w:jc w:val="center"/>
        </w:trPr>
        <w:tc>
          <w:tcPr>
            <w:tcW w:w="1529" w:type="pct"/>
            <w:vAlign w:val="center"/>
          </w:tcPr>
          <w:p w:rsidR="003D1936" w:rsidRPr="00855B06" w:rsidRDefault="003D1936" w:rsidP="00D70537">
            <w:pPr>
              <w:spacing w:before="60" w:after="60"/>
              <w:jc w:val="center"/>
              <w:rPr>
                <w:rFonts w:ascii="IRMitra" w:hAnsi="IRMitra" w:cs="IRMitra"/>
                <w:b/>
                <w:bCs/>
                <w:sz w:val="27"/>
                <w:szCs w:val="27"/>
                <w:rtl/>
                <w:lang w:bidi="fa-IR"/>
              </w:rPr>
            </w:pPr>
            <w:r w:rsidRPr="00AA082B">
              <w:rPr>
                <w:rFonts w:ascii="IRNazanin" w:hAnsi="IRNazanin" w:cs="IRNazanin"/>
                <w:b/>
                <w:bCs/>
                <w:sz w:val="28"/>
                <w:rtl/>
                <w:lang w:bidi="fa-IR"/>
              </w:rPr>
              <w:t>ایمیل:</w:t>
            </w:r>
          </w:p>
        </w:tc>
        <w:tc>
          <w:tcPr>
            <w:tcW w:w="3471" w:type="pct"/>
            <w:gridSpan w:val="4"/>
            <w:vAlign w:val="center"/>
          </w:tcPr>
          <w:p w:rsidR="003D1936" w:rsidRPr="00855B06" w:rsidRDefault="003D1936" w:rsidP="00D70537">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Cs w:val="24"/>
              </w:rPr>
              <w:t>book@aqeedeh.com</w:t>
            </w:r>
          </w:p>
        </w:tc>
      </w:tr>
      <w:tr w:rsidR="003D1936" w:rsidRPr="00C50D4D" w:rsidTr="00D70537">
        <w:trPr>
          <w:jc w:val="center"/>
        </w:trPr>
        <w:tc>
          <w:tcPr>
            <w:tcW w:w="5000" w:type="pct"/>
            <w:gridSpan w:val="5"/>
            <w:vAlign w:val="bottom"/>
          </w:tcPr>
          <w:p w:rsidR="003D1936" w:rsidRPr="00855B06" w:rsidRDefault="003D1936" w:rsidP="00D70537">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3D1936" w:rsidRPr="00C50D4D" w:rsidTr="00D70537">
        <w:trPr>
          <w:jc w:val="center"/>
        </w:trPr>
        <w:tc>
          <w:tcPr>
            <w:tcW w:w="2297" w:type="pct"/>
            <w:gridSpan w:val="2"/>
            <w:shd w:val="clear" w:color="auto" w:fill="auto"/>
          </w:tcPr>
          <w:p w:rsidR="003D1936" w:rsidRPr="00AA082B" w:rsidRDefault="003D1936" w:rsidP="003D1936">
            <w:pPr>
              <w:widowControl w:val="0"/>
              <w:tabs>
                <w:tab w:val="right" w:leader="dot" w:pos="5138"/>
              </w:tabs>
              <w:bidi w:val="0"/>
              <w:spacing w:before="60" w:after="60"/>
              <w:rPr>
                <w:rFonts w:ascii="Literata" w:hAnsi="Literata" w:cs="Times New Roman"/>
                <w:szCs w:val="24"/>
                <w:lang w:bidi="fa-IR"/>
              </w:rPr>
            </w:pPr>
            <w:r w:rsidRPr="00AA082B">
              <w:rPr>
                <w:rFonts w:ascii="Literata" w:hAnsi="Literata" w:cs="Times New Roman"/>
                <w:szCs w:val="24"/>
                <w:lang w:bidi="fa-IR"/>
              </w:rPr>
              <w:t>www.mowahedin.com</w:t>
            </w:r>
          </w:p>
          <w:p w:rsidR="003D1936" w:rsidRPr="00AA082B" w:rsidRDefault="003D1936" w:rsidP="003D1936">
            <w:pPr>
              <w:widowControl w:val="0"/>
              <w:tabs>
                <w:tab w:val="right" w:leader="dot" w:pos="5138"/>
              </w:tabs>
              <w:bidi w:val="0"/>
              <w:spacing w:before="60" w:after="60"/>
              <w:rPr>
                <w:rFonts w:ascii="Literata" w:hAnsi="Literata" w:cs="Times New Roman"/>
                <w:szCs w:val="24"/>
                <w:lang w:bidi="fa-IR"/>
              </w:rPr>
            </w:pPr>
            <w:r w:rsidRPr="00AA082B">
              <w:rPr>
                <w:rFonts w:ascii="Literata" w:hAnsi="Literata" w:cs="Times New Roman"/>
                <w:szCs w:val="24"/>
                <w:lang w:bidi="fa-IR"/>
              </w:rPr>
              <w:t>www.videofarsi.com</w:t>
            </w:r>
          </w:p>
          <w:p w:rsidR="003D1936" w:rsidRDefault="003D1936" w:rsidP="003D1936">
            <w:pPr>
              <w:bidi w:val="0"/>
              <w:spacing w:before="60" w:after="60"/>
              <w:rPr>
                <w:rFonts w:ascii="Literata" w:hAnsi="Literata" w:cs="Times New Roman"/>
                <w:szCs w:val="24"/>
                <w:lang w:bidi="fa-IR"/>
              </w:rPr>
            </w:pPr>
            <w:r w:rsidRPr="00AA082B">
              <w:rPr>
                <w:rFonts w:ascii="Literata" w:hAnsi="Literata" w:cs="Times New Roman"/>
                <w:szCs w:val="24"/>
                <w:lang w:bidi="fa-IR"/>
              </w:rPr>
              <w:t>www.zekr.tv</w:t>
            </w:r>
          </w:p>
          <w:p w:rsidR="003D1936" w:rsidRPr="00855B06" w:rsidRDefault="003D1936" w:rsidP="003D1936">
            <w:pPr>
              <w:bidi w:val="0"/>
              <w:spacing w:before="60" w:after="60"/>
              <w:rPr>
                <w:rFonts w:ascii="IRMitra" w:hAnsi="IRMitra" w:cs="IRMitra"/>
                <w:b/>
                <w:bCs/>
                <w:sz w:val="27"/>
                <w:szCs w:val="27"/>
                <w:rtl/>
                <w:lang w:bidi="fa-IR"/>
              </w:rPr>
            </w:pPr>
            <w:r w:rsidRPr="00AA082B">
              <w:rPr>
                <w:rFonts w:ascii="Literata" w:hAnsi="Literata" w:cs="Times New Roman"/>
                <w:szCs w:val="24"/>
                <w:lang w:bidi="fa-IR"/>
              </w:rPr>
              <w:t>www.</w:t>
            </w:r>
            <w:r>
              <w:rPr>
                <w:rFonts w:ascii="Literata" w:hAnsi="Literata" w:cs="Times New Roman"/>
                <w:szCs w:val="24"/>
                <w:lang w:bidi="fa-IR"/>
              </w:rPr>
              <w:t>mowahed</w:t>
            </w:r>
            <w:r w:rsidRPr="00AA082B">
              <w:rPr>
                <w:rFonts w:ascii="Literata" w:hAnsi="Literata" w:cs="Times New Roman"/>
                <w:szCs w:val="24"/>
                <w:lang w:bidi="fa-IR"/>
              </w:rPr>
              <w:t>.</w:t>
            </w:r>
            <w:r>
              <w:rPr>
                <w:rFonts w:ascii="Literata" w:hAnsi="Literata" w:cs="Times New Roman"/>
                <w:szCs w:val="24"/>
                <w:lang w:bidi="fa-IR"/>
              </w:rPr>
              <w:t>com</w:t>
            </w:r>
          </w:p>
        </w:tc>
        <w:tc>
          <w:tcPr>
            <w:tcW w:w="360" w:type="pct"/>
          </w:tcPr>
          <w:p w:rsidR="003D1936" w:rsidRPr="00855B06" w:rsidRDefault="003D1936" w:rsidP="003D1936">
            <w:pPr>
              <w:bidi w:val="0"/>
              <w:spacing w:before="60" w:after="60"/>
              <w:rPr>
                <w:rFonts w:ascii="IRMitra" w:hAnsi="IRMitra" w:cs="IRMitra"/>
                <w:color w:val="244061" w:themeColor="accent1" w:themeShade="80"/>
                <w:sz w:val="30"/>
                <w:szCs w:val="30"/>
                <w:rtl/>
                <w:lang w:bidi="fa-IR"/>
              </w:rPr>
            </w:pPr>
          </w:p>
        </w:tc>
        <w:tc>
          <w:tcPr>
            <w:tcW w:w="2343" w:type="pct"/>
            <w:gridSpan w:val="2"/>
          </w:tcPr>
          <w:p w:rsidR="003D1936" w:rsidRPr="00AA082B" w:rsidRDefault="003D1936" w:rsidP="003D1936">
            <w:pPr>
              <w:widowControl w:val="0"/>
              <w:tabs>
                <w:tab w:val="right" w:leader="dot" w:pos="5138"/>
              </w:tabs>
              <w:bidi w:val="0"/>
              <w:spacing w:before="60" w:after="60"/>
              <w:rPr>
                <w:rFonts w:ascii="Literata" w:hAnsi="Literata" w:cs="Times New Roman"/>
                <w:szCs w:val="24"/>
              </w:rPr>
            </w:pPr>
            <w:r w:rsidRPr="00AA082B">
              <w:rPr>
                <w:rFonts w:ascii="Literata" w:hAnsi="Literata" w:cs="Times New Roman"/>
                <w:szCs w:val="24"/>
              </w:rPr>
              <w:t>www.aqeedeh.com</w:t>
            </w:r>
          </w:p>
          <w:p w:rsidR="003D1936" w:rsidRPr="00AA082B" w:rsidRDefault="003D1936" w:rsidP="003D1936">
            <w:pPr>
              <w:widowControl w:val="0"/>
              <w:tabs>
                <w:tab w:val="right" w:leader="dot" w:pos="5138"/>
              </w:tabs>
              <w:bidi w:val="0"/>
              <w:spacing w:before="60" w:after="60"/>
              <w:rPr>
                <w:rFonts w:ascii="Literata" w:hAnsi="Literata" w:cs="Times New Roman"/>
                <w:szCs w:val="24"/>
              </w:rPr>
            </w:pPr>
            <w:r w:rsidRPr="00AA082B">
              <w:rPr>
                <w:rFonts w:ascii="Literata" w:hAnsi="Literata" w:cs="Times New Roman"/>
                <w:szCs w:val="24"/>
              </w:rPr>
              <w:t>www.islamtxt.com</w:t>
            </w:r>
          </w:p>
          <w:p w:rsidR="003D1936" w:rsidRPr="00AA082B" w:rsidRDefault="00272039" w:rsidP="003D1936">
            <w:pPr>
              <w:widowControl w:val="0"/>
              <w:tabs>
                <w:tab w:val="right" w:leader="dot" w:pos="5138"/>
              </w:tabs>
              <w:bidi w:val="0"/>
              <w:spacing w:before="60" w:after="60"/>
              <w:rPr>
                <w:rFonts w:ascii="Literata" w:hAnsi="Literata" w:cs="Times New Roman"/>
                <w:szCs w:val="24"/>
              </w:rPr>
            </w:pPr>
            <w:hyperlink r:id="rId13" w:history="1">
              <w:r w:rsidR="003D1936" w:rsidRPr="00AA082B">
                <w:rPr>
                  <w:rStyle w:val="Hyperlink"/>
                  <w:rFonts w:ascii="Literata" w:hAnsi="Literata" w:cs="Times New Roman"/>
                  <w:color w:val="auto"/>
                  <w:szCs w:val="24"/>
                  <w:u w:val="none"/>
                </w:rPr>
                <w:t>www.shabnam.cc</w:t>
              </w:r>
            </w:hyperlink>
          </w:p>
          <w:p w:rsidR="003D1936" w:rsidRPr="00855B06" w:rsidRDefault="003D1936" w:rsidP="003D1936">
            <w:pPr>
              <w:bidi w:val="0"/>
              <w:spacing w:before="60" w:after="60"/>
              <w:rPr>
                <w:rFonts w:ascii="IRMitra" w:hAnsi="IRMitra" w:cs="IRMitra"/>
                <w:color w:val="244061" w:themeColor="accent1" w:themeShade="80"/>
                <w:sz w:val="30"/>
                <w:szCs w:val="30"/>
                <w:rtl/>
                <w:lang w:bidi="fa-IR"/>
              </w:rPr>
            </w:pPr>
            <w:r w:rsidRPr="00AA082B">
              <w:rPr>
                <w:rFonts w:ascii="Literata" w:hAnsi="Literata" w:cs="Times New Roman"/>
                <w:szCs w:val="24"/>
              </w:rPr>
              <w:t>www.sadaislam.com</w:t>
            </w:r>
          </w:p>
        </w:tc>
      </w:tr>
      <w:tr w:rsidR="003D1936" w:rsidRPr="00EA1553" w:rsidTr="00D70537">
        <w:trPr>
          <w:jc w:val="center"/>
        </w:trPr>
        <w:tc>
          <w:tcPr>
            <w:tcW w:w="2297" w:type="pct"/>
            <w:gridSpan w:val="2"/>
          </w:tcPr>
          <w:p w:rsidR="003D1936" w:rsidRPr="00EA1553" w:rsidRDefault="003D1936" w:rsidP="00D70537">
            <w:pPr>
              <w:spacing w:before="60" w:after="60"/>
              <w:rPr>
                <w:rFonts w:ascii="IRMitra" w:hAnsi="IRMitra" w:cs="IRMitra"/>
                <w:b/>
                <w:bCs/>
                <w:sz w:val="5"/>
                <w:szCs w:val="5"/>
                <w:rtl/>
                <w:lang w:bidi="fa-IR"/>
              </w:rPr>
            </w:pPr>
          </w:p>
        </w:tc>
        <w:tc>
          <w:tcPr>
            <w:tcW w:w="2703" w:type="pct"/>
            <w:gridSpan w:val="3"/>
          </w:tcPr>
          <w:p w:rsidR="003D1936" w:rsidRPr="00EA1553" w:rsidRDefault="003D1936" w:rsidP="00D70537">
            <w:pPr>
              <w:spacing w:before="60" w:after="60"/>
              <w:rPr>
                <w:rFonts w:ascii="IRMitra" w:hAnsi="IRMitra" w:cs="IRMitra"/>
                <w:color w:val="244061" w:themeColor="accent1" w:themeShade="80"/>
                <w:sz w:val="5"/>
                <w:szCs w:val="5"/>
                <w:rtl/>
                <w:lang w:bidi="fa-IR"/>
              </w:rPr>
            </w:pPr>
          </w:p>
        </w:tc>
      </w:tr>
      <w:tr w:rsidR="003D1936" w:rsidRPr="00C50D4D" w:rsidTr="00D70537">
        <w:trPr>
          <w:jc w:val="center"/>
        </w:trPr>
        <w:tc>
          <w:tcPr>
            <w:tcW w:w="5000" w:type="pct"/>
            <w:gridSpan w:val="5"/>
          </w:tcPr>
          <w:p w:rsidR="003D1936" w:rsidRPr="00855B06" w:rsidRDefault="003D1936" w:rsidP="00D7053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83D8A5E" wp14:editId="7BF205A0">
                  <wp:extent cx="1576800" cy="820800"/>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3D1936" w:rsidRPr="00C50D4D" w:rsidTr="00D70537">
        <w:trPr>
          <w:jc w:val="center"/>
        </w:trPr>
        <w:tc>
          <w:tcPr>
            <w:tcW w:w="5000" w:type="pct"/>
            <w:gridSpan w:val="5"/>
            <w:vAlign w:val="center"/>
          </w:tcPr>
          <w:p w:rsidR="003D1936" w:rsidRDefault="003D1936" w:rsidP="00D70537">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223F4C" w:rsidRDefault="00223F4C" w:rsidP="00223F4C">
      <w:pPr>
        <w:widowControl w:val="0"/>
        <w:jc w:val="center"/>
        <w:rPr>
          <w:rFonts w:ascii="IRNazli" w:hAnsi="IRNazli" w:cs="IRNazli"/>
          <w:sz w:val="2"/>
          <w:szCs w:val="2"/>
          <w:rtl/>
          <w:lang w:bidi="fa-IR"/>
        </w:rPr>
      </w:pPr>
    </w:p>
    <w:p w:rsidR="003D1936" w:rsidRPr="003D1936" w:rsidRDefault="003D1936" w:rsidP="00223F4C">
      <w:pPr>
        <w:widowControl w:val="0"/>
        <w:jc w:val="center"/>
        <w:rPr>
          <w:rFonts w:ascii="IRNazli" w:hAnsi="IRNazli" w:cs="IRNazli"/>
          <w:sz w:val="2"/>
          <w:szCs w:val="2"/>
          <w:rtl/>
          <w:lang w:bidi="fa-IR"/>
        </w:rPr>
        <w:sectPr w:rsidR="003D1936" w:rsidRPr="003D1936" w:rsidSect="008B6AA7">
          <w:headerReference w:type="first" r:id="rId15"/>
          <w:footnotePr>
            <w:numRestart w:val="eachPage"/>
          </w:footnotePr>
          <w:pgSz w:w="9356" w:h="13608" w:code="9"/>
          <w:pgMar w:top="567" w:right="1134" w:bottom="851" w:left="1134" w:header="454" w:footer="0" w:gutter="0"/>
          <w:cols w:space="708"/>
          <w:titlePg/>
          <w:bidi/>
          <w:rtlGutter/>
          <w:docGrid w:linePitch="360"/>
        </w:sectPr>
      </w:pPr>
    </w:p>
    <w:p w:rsidR="00223F4C" w:rsidRPr="00351FFA" w:rsidRDefault="00223F4C" w:rsidP="00223F4C">
      <w:pPr>
        <w:widowControl w:val="0"/>
        <w:jc w:val="center"/>
        <w:rPr>
          <w:rFonts w:ascii="IranNastaliq" w:hAnsi="IranNastaliq" w:cs="IranNastaliq"/>
          <w:sz w:val="32"/>
          <w:szCs w:val="32"/>
          <w:rtl/>
          <w:lang w:bidi="fa-IR"/>
        </w:rPr>
      </w:pPr>
      <w:r w:rsidRPr="00351FFA">
        <w:rPr>
          <w:rFonts w:ascii="IranNastaliq" w:hAnsi="IranNastaliq" w:cs="IranNastaliq"/>
          <w:sz w:val="30"/>
          <w:szCs w:val="30"/>
          <w:rtl/>
          <w:lang w:bidi="fa-IR"/>
        </w:rPr>
        <w:lastRenderedPageBreak/>
        <w:t>بسم الله الرحمن الرحیم</w:t>
      </w:r>
    </w:p>
    <w:p w:rsidR="00223F4C" w:rsidRDefault="00223F4C" w:rsidP="00351FFA">
      <w:pPr>
        <w:pStyle w:val="a1"/>
        <w:rPr>
          <w:rtl/>
        </w:rPr>
      </w:pPr>
      <w:bookmarkStart w:id="2" w:name="_Toc435622025"/>
      <w:r>
        <w:rPr>
          <w:rFonts w:hint="cs"/>
          <w:rtl/>
        </w:rPr>
        <w:t>فهرست مطالب</w:t>
      </w:r>
      <w:bookmarkEnd w:id="2"/>
    </w:p>
    <w:p w:rsidR="002C2914" w:rsidRDefault="002C2914">
      <w:pPr>
        <w:pStyle w:val="TOC1"/>
        <w:tabs>
          <w:tab w:val="right" w:leader="dot" w:pos="7078"/>
        </w:tabs>
        <w:rPr>
          <w:rFonts w:asciiTheme="minorHAnsi" w:eastAsiaTheme="minorEastAsia" w:hAnsiTheme="minorHAnsi" w:cstheme="minorBidi"/>
          <w:bCs w:val="0"/>
          <w:caps w:val="0"/>
          <w:noProof/>
          <w:sz w:val="22"/>
          <w:szCs w:val="22"/>
          <w:rtl/>
          <w:lang w:bidi="ar-SA"/>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چهارم,4,تیتر سوم,3,تیتر اول,1,تیتر دوم,2" </w:instrText>
      </w:r>
      <w:r>
        <w:rPr>
          <w:rtl/>
        </w:rPr>
        <w:fldChar w:fldCharType="separate"/>
      </w:r>
      <w:hyperlink w:anchor="_Toc435622025" w:history="1">
        <w:r w:rsidRPr="00ED43C6">
          <w:rPr>
            <w:rStyle w:val="Hyperlink"/>
            <w:rFonts w:hint="eastAsia"/>
            <w:noProof/>
            <w:rtl/>
          </w:rPr>
          <w:t>فهرست</w:t>
        </w:r>
        <w:r w:rsidRPr="00ED43C6">
          <w:rPr>
            <w:rStyle w:val="Hyperlink"/>
            <w:noProof/>
            <w:rtl/>
          </w:rPr>
          <w:t xml:space="preserve"> </w:t>
        </w:r>
        <w:r w:rsidRPr="00ED43C6">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435622025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cs"/>
            <w:noProof/>
            <w:webHidden/>
            <w:rtl/>
            <w:lang w:bidi="ar-SA"/>
          </w:rPr>
          <w:t>‌أ</w:t>
        </w:r>
        <w:r>
          <w:rPr>
            <w:noProof/>
            <w:webHidden/>
            <w:rtl/>
          </w:rPr>
          <w:fldChar w:fldCharType="end"/>
        </w:r>
      </w:hyperlink>
    </w:p>
    <w:p w:rsidR="002C2914" w:rsidRDefault="00272039">
      <w:pPr>
        <w:pStyle w:val="TOC1"/>
        <w:tabs>
          <w:tab w:val="right" w:leader="dot" w:pos="7078"/>
        </w:tabs>
        <w:rPr>
          <w:rFonts w:asciiTheme="minorHAnsi" w:eastAsiaTheme="minorEastAsia" w:hAnsiTheme="minorHAnsi" w:cstheme="minorBidi"/>
          <w:bCs w:val="0"/>
          <w:caps w:val="0"/>
          <w:noProof/>
          <w:sz w:val="22"/>
          <w:szCs w:val="22"/>
          <w:rtl/>
          <w:lang w:bidi="ar-SA"/>
        </w:rPr>
      </w:pPr>
      <w:hyperlink w:anchor="_Toc435622026" w:history="1">
        <w:r w:rsidR="002C2914" w:rsidRPr="00ED43C6">
          <w:rPr>
            <w:rStyle w:val="Hyperlink"/>
            <w:rFonts w:hint="eastAsia"/>
            <w:noProof/>
            <w:rtl/>
          </w:rPr>
          <w:t>مقدمه</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435622026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w:t>
        </w:r>
        <w:r w:rsidR="002C2914">
          <w:rPr>
            <w:noProof/>
            <w:webHidden/>
            <w:rtl/>
          </w:rPr>
          <w:fldChar w:fldCharType="end"/>
        </w:r>
      </w:hyperlink>
    </w:p>
    <w:p w:rsidR="002C2914" w:rsidRDefault="00272039">
      <w:pPr>
        <w:pStyle w:val="TOC1"/>
        <w:tabs>
          <w:tab w:val="right" w:leader="dot" w:pos="7078"/>
        </w:tabs>
        <w:rPr>
          <w:rFonts w:asciiTheme="minorHAnsi" w:eastAsiaTheme="minorEastAsia" w:hAnsiTheme="minorHAnsi" w:cstheme="minorBidi"/>
          <w:bCs w:val="0"/>
          <w:caps w:val="0"/>
          <w:noProof/>
          <w:sz w:val="22"/>
          <w:szCs w:val="22"/>
          <w:rtl/>
          <w:lang w:bidi="ar-SA"/>
        </w:rPr>
      </w:pPr>
      <w:hyperlink w:anchor="_Toc435622027" w:history="1">
        <w:r w:rsidR="002C2914" w:rsidRPr="00ED43C6">
          <w:rPr>
            <w:rStyle w:val="Hyperlink"/>
            <w:rFonts w:hint="eastAsia"/>
            <w:noProof/>
            <w:rtl/>
          </w:rPr>
          <w:t>فصل</w:t>
        </w:r>
        <w:r w:rsidR="002C2914" w:rsidRPr="00ED43C6">
          <w:rPr>
            <w:rStyle w:val="Hyperlink"/>
            <w:noProof/>
            <w:rtl/>
          </w:rPr>
          <w:t xml:space="preserve"> </w:t>
        </w:r>
        <w:r w:rsidR="002C2914" w:rsidRPr="00ED43C6">
          <w:rPr>
            <w:rStyle w:val="Hyperlink"/>
            <w:rFonts w:hint="eastAsia"/>
            <w:noProof/>
            <w:rtl/>
          </w:rPr>
          <w:t>اول</w:t>
        </w:r>
        <w:r w:rsidR="002C2914" w:rsidRPr="00ED43C6">
          <w:rPr>
            <w:rStyle w:val="Hyperlink"/>
            <w:noProof/>
            <w:rtl/>
          </w:rPr>
          <w:t xml:space="preserve">: </w:t>
        </w:r>
        <w:r w:rsidR="002C2914" w:rsidRPr="00ED43C6">
          <w:rPr>
            <w:rStyle w:val="Hyperlink"/>
            <w:rFonts w:hint="eastAsia"/>
            <w:noProof/>
            <w:rtl/>
          </w:rPr>
          <w:t>تار</w:t>
        </w:r>
        <w:r w:rsidR="002C2914" w:rsidRPr="00ED43C6">
          <w:rPr>
            <w:rStyle w:val="Hyperlink"/>
            <w:rFonts w:hint="cs"/>
            <w:noProof/>
            <w:rtl/>
          </w:rPr>
          <w:t>ی</w:t>
        </w:r>
        <w:r w:rsidR="002C2914" w:rsidRPr="00ED43C6">
          <w:rPr>
            <w:rStyle w:val="Hyperlink"/>
            <w:rFonts w:hint="eastAsia"/>
            <w:noProof/>
            <w:rtl/>
          </w:rPr>
          <w:t>خچه‏</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سحر</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جادو</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435622027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5</w:t>
        </w:r>
        <w:r w:rsidR="002C2914">
          <w:rPr>
            <w:noProof/>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28" w:history="1">
        <w:r w:rsidR="002C2914" w:rsidRPr="00ED43C6">
          <w:rPr>
            <w:rStyle w:val="Hyperlink"/>
            <w:rFonts w:hint="eastAsia"/>
            <w:rtl/>
          </w:rPr>
          <w:t>مقدمه</w:t>
        </w:r>
        <w:r w:rsidR="002C2914" w:rsidRPr="00ED43C6">
          <w:rPr>
            <w:rStyle w:val="Hyperlink"/>
            <w:rtl/>
          </w:rPr>
          <w:t>:</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435622028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5</w:t>
        </w:r>
        <w:r w:rsidR="002C2914">
          <w:rPr>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29" w:history="1">
        <w:r w:rsidR="002C2914" w:rsidRPr="00ED43C6">
          <w:rPr>
            <w:rStyle w:val="Hyperlink"/>
            <w:rtl/>
          </w:rPr>
          <w:t xml:space="preserve">1- </w:t>
        </w:r>
        <w:r w:rsidR="002C2914" w:rsidRPr="00ED43C6">
          <w:rPr>
            <w:rStyle w:val="Hyperlink"/>
            <w:rFonts w:hint="eastAsia"/>
            <w:rtl/>
          </w:rPr>
          <w:t>سحر</w:t>
        </w:r>
        <w:r w:rsidR="002C2914" w:rsidRPr="00ED43C6">
          <w:rPr>
            <w:rStyle w:val="Hyperlink"/>
            <w:rtl/>
          </w:rPr>
          <w:t xml:space="preserve"> </w:t>
        </w:r>
        <w:r w:rsidR="002C2914" w:rsidRPr="00ED43C6">
          <w:rPr>
            <w:rStyle w:val="Hyperlink"/>
            <w:rFonts w:hint="eastAsia"/>
            <w:rtl/>
          </w:rPr>
          <w:t>ساکنان</w:t>
        </w:r>
        <w:r w:rsidR="002C2914" w:rsidRPr="00ED43C6">
          <w:rPr>
            <w:rStyle w:val="Hyperlink"/>
            <w:rtl/>
          </w:rPr>
          <w:t xml:space="preserve"> </w:t>
        </w:r>
        <w:r w:rsidR="002C2914" w:rsidRPr="00ED43C6">
          <w:rPr>
            <w:rStyle w:val="Hyperlink"/>
            <w:rFonts w:hint="eastAsia"/>
            <w:rtl/>
          </w:rPr>
          <w:t>بابل</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435622029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6</w:t>
        </w:r>
        <w:r w:rsidR="002C2914">
          <w:rPr>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30" w:history="1">
        <w:r w:rsidR="002C2914" w:rsidRPr="00ED43C6">
          <w:rPr>
            <w:rStyle w:val="Hyperlink"/>
            <w:rtl/>
          </w:rPr>
          <w:t xml:space="preserve">2- </w:t>
        </w:r>
        <w:r w:rsidR="002C2914" w:rsidRPr="00ED43C6">
          <w:rPr>
            <w:rStyle w:val="Hyperlink"/>
            <w:rFonts w:hint="eastAsia"/>
            <w:rtl/>
          </w:rPr>
          <w:t>سحر</w:t>
        </w:r>
        <w:r w:rsidR="002C2914" w:rsidRPr="00ED43C6">
          <w:rPr>
            <w:rStyle w:val="Hyperlink"/>
            <w:rtl/>
          </w:rPr>
          <w:t xml:space="preserve"> </w:t>
        </w:r>
        <w:r w:rsidR="002C2914" w:rsidRPr="00ED43C6">
          <w:rPr>
            <w:rStyle w:val="Hyperlink"/>
            <w:rFonts w:hint="eastAsia"/>
            <w:rtl/>
          </w:rPr>
          <w:t>نزد</w:t>
        </w:r>
        <w:r w:rsidR="002C2914" w:rsidRPr="00ED43C6">
          <w:rPr>
            <w:rStyle w:val="Hyperlink"/>
            <w:rtl/>
          </w:rPr>
          <w:t xml:space="preserve"> </w:t>
        </w:r>
        <w:r w:rsidR="002C2914" w:rsidRPr="00ED43C6">
          <w:rPr>
            <w:rStyle w:val="Hyperlink"/>
            <w:rFonts w:hint="eastAsia"/>
            <w:rtl/>
          </w:rPr>
          <w:t>ا</w:t>
        </w:r>
        <w:r w:rsidR="002C2914" w:rsidRPr="00ED43C6">
          <w:rPr>
            <w:rStyle w:val="Hyperlink"/>
            <w:rFonts w:hint="cs"/>
            <w:rtl/>
          </w:rPr>
          <w:t>ی</w:t>
        </w:r>
        <w:r w:rsidR="002C2914" w:rsidRPr="00ED43C6">
          <w:rPr>
            <w:rStyle w:val="Hyperlink"/>
            <w:rFonts w:hint="eastAsia"/>
            <w:rtl/>
          </w:rPr>
          <w:t>ران</w:t>
        </w:r>
        <w:r w:rsidR="002C2914" w:rsidRPr="00ED43C6">
          <w:rPr>
            <w:rStyle w:val="Hyperlink"/>
            <w:rFonts w:hint="cs"/>
            <w:rtl/>
          </w:rPr>
          <w:t>ی</w:t>
        </w:r>
        <w:r w:rsidR="002C2914" w:rsidRPr="00ED43C6">
          <w:rPr>
            <w:rStyle w:val="Hyperlink"/>
            <w:rFonts w:hint="eastAsia"/>
            <w:rtl/>
          </w:rPr>
          <w:t>ان</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435622030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12</w:t>
        </w:r>
        <w:r w:rsidR="002C2914">
          <w:rPr>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31" w:history="1">
        <w:r w:rsidR="002C2914" w:rsidRPr="00ED43C6">
          <w:rPr>
            <w:rStyle w:val="Hyperlink"/>
            <w:rtl/>
          </w:rPr>
          <w:t xml:space="preserve">3- </w:t>
        </w:r>
        <w:r w:rsidR="002C2914" w:rsidRPr="00ED43C6">
          <w:rPr>
            <w:rStyle w:val="Hyperlink"/>
            <w:rFonts w:hint="eastAsia"/>
            <w:rtl/>
          </w:rPr>
          <w:t>سحر</w:t>
        </w:r>
        <w:r w:rsidR="002C2914" w:rsidRPr="00ED43C6">
          <w:rPr>
            <w:rStyle w:val="Hyperlink"/>
            <w:rtl/>
          </w:rPr>
          <w:t xml:space="preserve"> </w:t>
        </w:r>
        <w:r w:rsidR="002C2914" w:rsidRPr="00ED43C6">
          <w:rPr>
            <w:rStyle w:val="Hyperlink"/>
            <w:rFonts w:hint="eastAsia"/>
            <w:rtl/>
          </w:rPr>
          <w:t>نزد</w:t>
        </w:r>
        <w:r w:rsidR="002C2914" w:rsidRPr="00ED43C6">
          <w:rPr>
            <w:rStyle w:val="Hyperlink"/>
            <w:rtl/>
          </w:rPr>
          <w:t xml:space="preserve"> </w:t>
        </w:r>
        <w:r w:rsidR="002C2914" w:rsidRPr="00ED43C6">
          <w:rPr>
            <w:rStyle w:val="Hyperlink"/>
            <w:rFonts w:hint="eastAsia"/>
            <w:rtl/>
          </w:rPr>
          <w:t>مصر</w:t>
        </w:r>
        <w:r w:rsidR="002C2914" w:rsidRPr="00ED43C6">
          <w:rPr>
            <w:rStyle w:val="Hyperlink"/>
            <w:rFonts w:hint="cs"/>
            <w:rtl/>
          </w:rPr>
          <w:t>ی</w:t>
        </w:r>
        <w:r w:rsidR="002C2914" w:rsidRPr="00ED43C6">
          <w:rPr>
            <w:rStyle w:val="Hyperlink"/>
            <w:rFonts w:hint="eastAsia"/>
            <w:rtl/>
          </w:rPr>
          <w:t>ان</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435622031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13</w:t>
        </w:r>
        <w:r w:rsidR="002C2914">
          <w:rPr>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032" w:history="1">
        <w:r w:rsidR="002C2914" w:rsidRPr="00ED43C6">
          <w:rPr>
            <w:rStyle w:val="Hyperlink"/>
            <w:rFonts w:hint="eastAsia"/>
            <w:noProof/>
            <w:rtl/>
          </w:rPr>
          <w:t>رو</w:t>
        </w:r>
        <w:r w:rsidR="002C2914" w:rsidRPr="00ED43C6">
          <w:rPr>
            <w:rStyle w:val="Hyperlink"/>
            <w:rFonts w:hint="cs"/>
            <w:noProof/>
            <w:rtl/>
          </w:rPr>
          <w:t>ی</w:t>
        </w:r>
        <w:r w:rsidR="002C2914" w:rsidRPr="00ED43C6">
          <w:rPr>
            <w:rStyle w:val="Hyperlink"/>
            <w:rFonts w:hint="eastAsia"/>
            <w:noProof/>
            <w:rtl/>
          </w:rPr>
          <w:t>ارو</w:t>
        </w:r>
        <w:r w:rsidR="002C2914" w:rsidRPr="00ED43C6">
          <w:rPr>
            <w:rStyle w:val="Hyperlink"/>
            <w:rFonts w:hint="cs"/>
            <w:noProof/>
            <w:rtl/>
          </w:rPr>
          <w:t>یی</w:t>
        </w:r>
        <w:r w:rsidR="002C2914" w:rsidRPr="00ED43C6">
          <w:rPr>
            <w:rStyle w:val="Hyperlink"/>
            <w:noProof/>
            <w:rtl/>
          </w:rPr>
          <w:t xml:space="preserve"> </w:t>
        </w:r>
        <w:r w:rsidR="002C2914" w:rsidRPr="00ED43C6">
          <w:rPr>
            <w:rStyle w:val="Hyperlink"/>
            <w:rFonts w:hint="eastAsia"/>
            <w:noProof/>
            <w:rtl/>
          </w:rPr>
          <w:t>موس</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جادوگران</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435622032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16</w:t>
        </w:r>
        <w:r w:rsidR="002C2914">
          <w:rPr>
            <w:noProof/>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33" w:history="1">
        <w:r w:rsidR="002C2914" w:rsidRPr="00ED43C6">
          <w:rPr>
            <w:rStyle w:val="Hyperlink"/>
            <w:rtl/>
          </w:rPr>
          <w:t xml:space="preserve">4- </w:t>
        </w:r>
        <w:r w:rsidR="002C2914" w:rsidRPr="00ED43C6">
          <w:rPr>
            <w:rStyle w:val="Hyperlink"/>
            <w:rFonts w:hint="eastAsia"/>
            <w:rtl/>
          </w:rPr>
          <w:t>سحر</w:t>
        </w:r>
        <w:r w:rsidR="002C2914" w:rsidRPr="00ED43C6">
          <w:rPr>
            <w:rStyle w:val="Hyperlink"/>
            <w:rtl/>
          </w:rPr>
          <w:t xml:space="preserve"> </w:t>
        </w:r>
        <w:r w:rsidR="002C2914" w:rsidRPr="00ED43C6">
          <w:rPr>
            <w:rStyle w:val="Hyperlink"/>
            <w:rFonts w:hint="eastAsia"/>
            <w:rtl/>
          </w:rPr>
          <w:t>نزد</w:t>
        </w:r>
        <w:r w:rsidR="002C2914" w:rsidRPr="00ED43C6">
          <w:rPr>
            <w:rStyle w:val="Hyperlink"/>
            <w:rtl/>
          </w:rPr>
          <w:t xml:space="preserve"> </w:t>
        </w:r>
        <w:r w:rsidR="002C2914" w:rsidRPr="00ED43C6">
          <w:rPr>
            <w:rStyle w:val="Hyperlink"/>
            <w:rFonts w:hint="eastAsia"/>
            <w:rtl/>
          </w:rPr>
          <w:t>ساکنان</w:t>
        </w:r>
        <w:r w:rsidR="002C2914" w:rsidRPr="00ED43C6">
          <w:rPr>
            <w:rStyle w:val="Hyperlink"/>
            <w:rtl/>
          </w:rPr>
          <w:t xml:space="preserve"> </w:t>
        </w:r>
        <w:r w:rsidR="002C2914" w:rsidRPr="00ED43C6">
          <w:rPr>
            <w:rStyle w:val="Hyperlink"/>
            <w:rFonts w:hint="eastAsia"/>
            <w:rtl/>
          </w:rPr>
          <w:t>هند</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435622033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21</w:t>
        </w:r>
        <w:r w:rsidR="002C2914">
          <w:rPr>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34" w:history="1">
        <w:r w:rsidR="002C2914" w:rsidRPr="00ED43C6">
          <w:rPr>
            <w:rStyle w:val="Hyperlink"/>
            <w:rtl/>
          </w:rPr>
          <w:t xml:space="preserve">5- </w:t>
        </w:r>
        <w:r w:rsidR="002C2914" w:rsidRPr="00ED43C6">
          <w:rPr>
            <w:rStyle w:val="Hyperlink"/>
            <w:rFonts w:hint="eastAsia"/>
            <w:rtl/>
          </w:rPr>
          <w:t>سحر</w:t>
        </w:r>
        <w:r w:rsidR="002C2914" w:rsidRPr="00ED43C6">
          <w:rPr>
            <w:rStyle w:val="Hyperlink"/>
            <w:rtl/>
          </w:rPr>
          <w:t xml:space="preserve"> </w:t>
        </w:r>
        <w:r w:rsidR="002C2914" w:rsidRPr="00ED43C6">
          <w:rPr>
            <w:rStyle w:val="Hyperlink"/>
            <w:rFonts w:hint="eastAsia"/>
            <w:rtl/>
          </w:rPr>
          <w:t>در</w:t>
        </w:r>
        <w:r w:rsidR="002C2914" w:rsidRPr="00ED43C6">
          <w:rPr>
            <w:rStyle w:val="Hyperlink"/>
            <w:rtl/>
          </w:rPr>
          <w:t xml:space="preserve"> </w:t>
        </w:r>
        <w:r w:rsidR="002C2914" w:rsidRPr="00ED43C6">
          <w:rPr>
            <w:rStyle w:val="Hyperlink"/>
            <w:rFonts w:hint="eastAsia"/>
            <w:rtl/>
          </w:rPr>
          <w:t>سرزم</w:t>
        </w:r>
        <w:r w:rsidR="002C2914" w:rsidRPr="00ED43C6">
          <w:rPr>
            <w:rStyle w:val="Hyperlink"/>
            <w:rFonts w:hint="cs"/>
            <w:rtl/>
          </w:rPr>
          <w:t>ی</w:t>
        </w:r>
        <w:r w:rsidR="002C2914" w:rsidRPr="00ED43C6">
          <w:rPr>
            <w:rStyle w:val="Hyperlink"/>
            <w:rFonts w:hint="eastAsia"/>
            <w:rtl/>
          </w:rPr>
          <w:t>ن</w:t>
        </w:r>
        <w:r w:rsidR="002C2914" w:rsidRPr="00ED43C6">
          <w:rPr>
            <w:rStyle w:val="Hyperlink"/>
            <w:rtl/>
          </w:rPr>
          <w:t xml:space="preserve"> </w:t>
        </w:r>
        <w:r w:rsidR="002C2914" w:rsidRPr="00ED43C6">
          <w:rPr>
            <w:rStyle w:val="Hyperlink"/>
            <w:rFonts w:hint="cs"/>
            <w:rtl/>
          </w:rPr>
          <w:t>ی</w:t>
        </w:r>
        <w:r w:rsidR="002C2914" w:rsidRPr="00ED43C6">
          <w:rPr>
            <w:rStyle w:val="Hyperlink"/>
            <w:rFonts w:hint="eastAsia"/>
            <w:rtl/>
          </w:rPr>
          <w:t>ونان</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435622034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22</w:t>
        </w:r>
        <w:r w:rsidR="002C2914">
          <w:rPr>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35" w:history="1">
        <w:r w:rsidR="002C2914" w:rsidRPr="00ED43C6">
          <w:rPr>
            <w:rStyle w:val="Hyperlink"/>
            <w:rtl/>
          </w:rPr>
          <w:t xml:space="preserve">6- </w:t>
        </w:r>
        <w:r w:rsidR="002C2914" w:rsidRPr="00ED43C6">
          <w:rPr>
            <w:rStyle w:val="Hyperlink"/>
            <w:rFonts w:hint="eastAsia"/>
            <w:rtl/>
          </w:rPr>
          <w:t>سحر</w:t>
        </w:r>
        <w:r w:rsidR="002C2914" w:rsidRPr="00ED43C6">
          <w:rPr>
            <w:rStyle w:val="Hyperlink"/>
            <w:rtl/>
          </w:rPr>
          <w:t xml:space="preserve"> </w:t>
        </w:r>
        <w:r w:rsidR="002C2914" w:rsidRPr="00ED43C6">
          <w:rPr>
            <w:rStyle w:val="Hyperlink"/>
            <w:rFonts w:hint="eastAsia"/>
            <w:rtl/>
          </w:rPr>
          <w:t>نزد</w:t>
        </w:r>
        <w:r w:rsidR="002C2914" w:rsidRPr="00ED43C6">
          <w:rPr>
            <w:rStyle w:val="Hyperlink"/>
            <w:rtl/>
          </w:rPr>
          <w:t xml:space="preserve"> </w:t>
        </w:r>
        <w:r w:rsidR="002C2914" w:rsidRPr="00ED43C6">
          <w:rPr>
            <w:rStyle w:val="Hyperlink"/>
            <w:rFonts w:hint="cs"/>
            <w:rtl/>
          </w:rPr>
          <w:t>ی</w:t>
        </w:r>
        <w:r w:rsidR="002C2914" w:rsidRPr="00ED43C6">
          <w:rPr>
            <w:rStyle w:val="Hyperlink"/>
            <w:rFonts w:hint="eastAsia"/>
            <w:rtl/>
          </w:rPr>
          <w:t>هود</w:t>
        </w:r>
        <w:r w:rsidR="002C2914" w:rsidRPr="00ED43C6">
          <w:rPr>
            <w:rStyle w:val="Hyperlink"/>
            <w:rFonts w:hint="cs"/>
            <w:rtl/>
          </w:rPr>
          <w:t>ی</w:t>
        </w:r>
        <w:r w:rsidR="002C2914" w:rsidRPr="00ED43C6">
          <w:rPr>
            <w:rStyle w:val="Hyperlink"/>
            <w:rFonts w:hint="eastAsia"/>
            <w:rtl/>
          </w:rPr>
          <w:t>ان</w:t>
        </w:r>
        <w:r w:rsidR="002C2914" w:rsidRPr="00ED43C6">
          <w:rPr>
            <w:rStyle w:val="Hyperlink"/>
            <w:rtl/>
          </w:rPr>
          <w:t xml:space="preserve"> </w:t>
        </w:r>
        <w:r w:rsidR="002C2914" w:rsidRPr="00ED43C6">
          <w:rPr>
            <w:rStyle w:val="Hyperlink"/>
            <w:rFonts w:hint="eastAsia"/>
            <w:rtl/>
          </w:rPr>
          <w:t>و</w:t>
        </w:r>
        <w:r w:rsidR="002C2914" w:rsidRPr="00ED43C6">
          <w:rPr>
            <w:rStyle w:val="Hyperlink"/>
            <w:rtl/>
          </w:rPr>
          <w:t xml:space="preserve"> </w:t>
        </w:r>
        <w:r w:rsidR="002C2914" w:rsidRPr="00ED43C6">
          <w:rPr>
            <w:rStyle w:val="Hyperlink"/>
            <w:rFonts w:hint="eastAsia"/>
            <w:rtl/>
          </w:rPr>
          <w:t>مس</w:t>
        </w:r>
        <w:r w:rsidR="002C2914" w:rsidRPr="00ED43C6">
          <w:rPr>
            <w:rStyle w:val="Hyperlink"/>
            <w:rFonts w:hint="cs"/>
            <w:rtl/>
          </w:rPr>
          <w:t>ی</w:t>
        </w:r>
        <w:r w:rsidR="002C2914" w:rsidRPr="00ED43C6">
          <w:rPr>
            <w:rStyle w:val="Hyperlink"/>
            <w:rFonts w:hint="eastAsia"/>
            <w:rtl/>
          </w:rPr>
          <w:t>ح</w:t>
        </w:r>
        <w:r w:rsidR="002C2914" w:rsidRPr="00ED43C6">
          <w:rPr>
            <w:rStyle w:val="Hyperlink"/>
            <w:rFonts w:hint="cs"/>
            <w:rtl/>
          </w:rPr>
          <w:t>ی</w:t>
        </w:r>
        <w:r w:rsidR="002C2914" w:rsidRPr="00ED43C6">
          <w:rPr>
            <w:rStyle w:val="Hyperlink"/>
            <w:rFonts w:hint="eastAsia"/>
            <w:rtl/>
          </w:rPr>
          <w:t>ان</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435622035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24</w:t>
        </w:r>
        <w:r w:rsidR="002C2914">
          <w:rPr>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36" w:history="1">
        <w:r w:rsidR="002C2914" w:rsidRPr="00ED43C6">
          <w:rPr>
            <w:rStyle w:val="Hyperlink"/>
            <w:rtl/>
          </w:rPr>
          <w:t xml:space="preserve">7- </w:t>
        </w:r>
        <w:r w:rsidR="002C2914" w:rsidRPr="00ED43C6">
          <w:rPr>
            <w:rStyle w:val="Hyperlink"/>
            <w:rFonts w:hint="eastAsia"/>
            <w:rtl/>
          </w:rPr>
          <w:t>سحر</w:t>
        </w:r>
        <w:r w:rsidR="002C2914" w:rsidRPr="00ED43C6">
          <w:rPr>
            <w:rStyle w:val="Hyperlink"/>
            <w:rtl/>
          </w:rPr>
          <w:t xml:space="preserve"> </w:t>
        </w:r>
        <w:r w:rsidR="002C2914" w:rsidRPr="00ED43C6">
          <w:rPr>
            <w:rStyle w:val="Hyperlink"/>
            <w:rFonts w:hint="eastAsia"/>
            <w:rtl/>
          </w:rPr>
          <w:t>در</w:t>
        </w:r>
        <w:r w:rsidR="002C2914" w:rsidRPr="00ED43C6">
          <w:rPr>
            <w:rStyle w:val="Hyperlink"/>
            <w:rtl/>
          </w:rPr>
          <w:t xml:space="preserve"> </w:t>
        </w:r>
        <w:r w:rsidR="002C2914" w:rsidRPr="00ED43C6">
          <w:rPr>
            <w:rStyle w:val="Hyperlink"/>
            <w:rFonts w:hint="eastAsia"/>
            <w:rtl/>
          </w:rPr>
          <w:t>اروپا</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435622036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30</w:t>
        </w:r>
        <w:r w:rsidR="002C2914">
          <w:rPr>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37" w:history="1">
        <w:r w:rsidR="002C2914" w:rsidRPr="00ED43C6">
          <w:rPr>
            <w:rStyle w:val="Hyperlink"/>
            <w:rtl/>
          </w:rPr>
          <w:t xml:space="preserve">8- </w:t>
        </w:r>
        <w:r w:rsidR="002C2914" w:rsidRPr="00ED43C6">
          <w:rPr>
            <w:rStyle w:val="Hyperlink"/>
            <w:rFonts w:hint="eastAsia"/>
            <w:rtl/>
          </w:rPr>
          <w:t>جادو</w:t>
        </w:r>
        <w:r w:rsidR="002C2914" w:rsidRPr="00ED43C6">
          <w:rPr>
            <w:rStyle w:val="Hyperlink"/>
            <w:rtl/>
          </w:rPr>
          <w:t xml:space="preserve"> </w:t>
        </w:r>
        <w:r w:rsidR="002C2914" w:rsidRPr="00ED43C6">
          <w:rPr>
            <w:rStyle w:val="Hyperlink"/>
            <w:rFonts w:hint="eastAsia"/>
            <w:rtl/>
          </w:rPr>
          <w:t>نزد</w:t>
        </w:r>
        <w:r w:rsidR="002C2914" w:rsidRPr="00ED43C6">
          <w:rPr>
            <w:rStyle w:val="Hyperlink"/>
            <w:rtl/>
          </w:rPr>
          <w:t xml:space="preserve"> </w:t>
        </w:r>
        <w:r w:rsidR="002C2914" w:rsidRPr="00ED43C6">
          <w:rPr>
            <w:rStyle w:val="Hyperlink"/>
            <w:rFonts w:hint="eastAsia"/>
            <w:rtl/>
          </w:rPr>
          <w:t>عرب‏ها</w:t>
        </w:r>
        <w:r w:rsidR="002C2914" w:rsidRPr="00ED43C6">
          <w:rPr>
            <w:rStyle w:val="Hyperlink"/>
            <w:rFonts w:hint="cs"/>
            <w:rtl/>
          </w:rPr>
          <w:t>ی</w:t>
        </w:r>
        <w:r w:rsidR="002C2914" w:rsidRPr="00ED43C6">
          <w:rPr>
            <w:rStyle w:val="Hyperlink"/>
            <w:rtl/>
          </w:rPr>
          <w:t xml:space="preserve"> </w:t>
        </w:r>
        <w:r w:rsidR="002C2914" w:rsidRPr="00ED43C6">
          <w:rPr>
            <w:rStyle w:val="Hyperlink"/>
            <w:rFonts w:hint="eastAsia"/>
            <w:rtl/>
          </w:rPr>
          <w:t>قبل</w:t>
        </w:r>
        <w:r w:rsidR="002C2914" w:rsidRPr="00ED43C6">
          <w:rPr>
            <w:rStyle w:val="Hyperlink"/>
            <w:rtl/>
          </w:rPr>
          <w:t xml:space="preserve"> </w:t>
        </w:r>
        <w:r w:rsidR="002C2914" w:rsidRPr="00ED43C6">
          <w:rPr>
            <w:rStyle w:val="Hyperlink"/>
            <w:rFonts w:hint="eastAsia"/>
            <w:rtl/>
          </w:rPr>
          <w:t>از</w:t>
        </w:r>
        <w:r w:rsidR="002C2914" w:rsidRPr="00ED43C6">
          <w:rPr>
            <w:rStyle w:val="Hyperlink"/>
            <w:rtl/>
          </w:rPr>
          <w:t xml:space="preserve"> </w:t>
        </w:r>
        <w:r w:rsidR="002C2914" w:rsidRPr="00ED43C6">
          <w:rPr>
            <w:rStyle w:val="Hyperlink"/>
            <w:rFonts w:hint="eastAsia"/>
            <w:rtl/>
          </w:rPr>
          <w:t>اسلام</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435622037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31</w:t>
        </w:r>
        <w:r w:rsidR="002C2914">
          <w:rPr>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038" w:history="1">
        <w:r w:rsidR="002C2914" w:rsidRPr="00ED43C6">
          <w:rPr>
            <w:rStyle w:val="Hyperlink"/>
            <w:rFonts w:hint="eastAsia"/>
            <w:noProof/>
            <w:rtl/>
          </w:rPr>
          <w:t>داستان</w:t>
        </w:r>
        <w:r w:rsidR="002C2914" w:rsidRPr="00ED43C6">
          <w:rPr>
            <w:rStyle w:val="Hyperlink"/>
            <w:noProof/>
            <w:rtl/>
          </w:rPr>
          <w:t xml:space="preserve"> «</w:t>
        </w:r>
        <w:r w:rsidR="002C2914" w:rsidRPr="00ED43C6">
          <w:rPr>
            <w:rStyle w:val="Hyperlink"/>
            <w:rFonts w:hint="eastAsia"/>
            <w:noProof/>
            <w:rtl/>
          </w:rPr>
          <w:t>اصحاب</w:t>
        </w:r>
        <w:r w:rsidR="002C2914" w:rsidRPr="00ED43C6">
          <w:rPr>
            <w:rStyle w:val="Hyperlink"/>
            <w:noProof/>
            <w:rtl/>
          </w:rPr>
          <w:t xml:space="preserve"> </w:t>
        </w:r>
        <w:r w:rsidR="002C2914" w:rsidRPr="00ED43C6">
          <w:rPr>
            <w:rStyle w:val="Hyperlink"/>
            <w:rFonts w:hint="eastAsia"/>
            <w:noProof/>
            <w:rtl/>
          </w:rPr>
          <w:t>اخدود»</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435622038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32</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039" w:history="1">
        <w:r w:rsidR="002C2914" w:rsidRPr="00ED43C6">
          <w:rPr>
            <w:rStyle w:val="Hyperlink"/>
            <w:rFonts w:hint="eastAsia"/>
            <w:noProof/>
            <w:rtl/>
          </w:rPr>
          <w:t>داستان</w:t>
        </w:r>
        <w:r w:rsidR="002C2914" w:rsidRPr="00ED43C6">
          <w:rPr>
            <w:rStyle w:val="Hyperlink"/>
            <w:noProof/>
            <w:rtl/>
          </w:rPr>
          <w:t xml:space="preserve"> </w:t>
        </w:r>
        <w:r w:rsidR="002C2914" w:rsidRPr="00ED43C6">
          <w:rPr>
            <w:rStyle w:val="Hyperlink"/>
            <w:rFonts w:hint="eastAsia"/>
            <w:noProof/>
            <w:rtl/>
          </w:rPr>
          <w:t>صاحب</w:t>
        </w:r>
        <w:r w:rsidR="002C2914" w:rsidRPr="00ED43C6">
          <w:rPr>
            <w:rStyle w:val="Hyperlink"/>
            <w:noProof/>
            <w:rtl/>
          </w:rPr>
          <w:t xml:space="preserve"> «</w:t>
        </w:r>
        <w:r w:rsidR="002C2914" w:rsidRPr="00ED43C6">
          <w:rPr>
            <w:rStyle w:val="Hyperlink"/>
            <w:rFonts w:hint="eastAsia"/>
            <w:noProof/>
            <w:rtl/>
          </w:rPr>
          <w:t>حضر»</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435622039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34</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040" w:history="1">
        <w:r w:rsidR="002C2914" w:rsidRPr="00ED43C6">
          <w:rPr>
            <w:rStyle w:val="Hyperlink"/>
            <w:rFonts w:hint="eastAsia"/>
            <w:noProof/>
            <w:rtl/>
          </w:rPr>
          <w:t>داستان</w:t>
        </w:r>
        <w:r w:rsidR="002C2914" w:rsidRPr="00ED43C6">
          <w:rPr>
            <w:rStyle w:val="Hyperlink"/>
            <w:noProof/>
            <w:rtl/>
          </w:rPr>
          <w:t xml:space="preserve"> </w:t>
        </w:r>
        <w:r w:rsidR="002C2914" w:rsidRPr="00ED43C6">
          <w:rPr>
            <w:rStyle w:val="Hyperlink"/>
            <w:rFonts w:hint="eastAsia"/>
            <w:noProof/>
            <w:rtl/>
          </w:rPr>
          <w:t>عبدالله</w:t>
        </w:r>
        <w:r w:rsidR="002C2914" w:rsidRPr="00ED43C6">
          <w:rPr>
            <w:rStyle w:val="Hyperlink"/>
            <w:noProof/>
            <w:rtl/>
          </w:rPr>
          <w:t xml:space="preserve"> </w:t>
        </w:r>
        <w:r w:rsidR="002C2914" w:rsidRPr="00ED43C6">
          <w:rPr>
            <w:rStyle w:val="Hyperlink"/>
            <w:rFonts w:hint="eastAsia"/>
            <w:noProof/>
            <w:rtl/>
          </w:rPr>
          <w:t>بن</w:t>
        </w:r>
        <w:r w:rsidR="002C2914" w:rsidRPr="00ED43C6">
          <w:rPr>
            <w:rStyle w:val="Hyperlink"/>
            <w:noProof/>
            <w:rtl/>
          </w:rPr>
          <w:t xml:space="preserve"> </w:t>
        </w:r>
        <w:r w:rsidR="002C2914" w:rsidRPr="00ED43C6">
          <w:rPr>
            <w:rStyle w:val="Hyperlink"/>
            <w:rFonts w:hint="eastAsia"/>
            <w:noProof/>
            <w:rtl/>
          </w:rPr>
          <w:t>جدعان</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435622040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35</w:t>
        </w:r>
        <w:r w:rsidR="002C2914">
          <w:rPr>
            <w:noProof/>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41" w:history="1">
        <w:r w:rsidR="002C2914" w:rsidRPr="00ED43C6">
          <w:rPr>
            <w:rStyle w:val="Hyperlink"/>
            <w:rtl/>
          </w:rPr>
          <w:t xml:space="preserve">9- </w:t>
        </w:r>
        <w:r w:rsidR="002C2914" w:rsidRPr="00ED43C6">
          <w:rPr>
            <w:rStyle w:val="Hyperlink"/>
            <w:rFonts w:hint="eastAsia"/>
            <w:rtl/>
          </w:rPr>
          <w:t>سحر</w:t>
        </w:r>
        <w:r w:rsidR="002C2914" w:rsidRPr="00ED43C6">
          <w:rPr>
            <w:rStyle w:val="Hyperlink"/>
            <w:rtl/>
          </w:rPr>
          <w:t xml:space="preserve"> </w:t>
        </w:r>
        <w:r w:rsidR="002C2914" w:rsidRPr="00ED43C6">
          <w:rPr>
            <w:rStyle w:val="Hyperlink"/>
            <w:rFonts w:hint="eastAsia"/>
            <w:rtl/>
          </w:rPr>
          <w:t>نزد</w:t>
        </w:r>
        <w:r w:rsidR="002C2914" w:rsidRPr="00ED43C6">
          <w:rPr>
            <w:rStyle w:val="Hyperlink"/>
            <w:rtl/>
          </w:rPr>
          <w:t xml:space="preserve"> </w:t>
        </w:r>
        <w:r w:rsidR="002C2914" w:rsidRPr="00ED43C6">
          <w:rPr>
            <w:rStyle w:val="Hyperlink"/>
            <w:rFonts w:hint="eastAsia"/>
            <w:rtl/>
          </w:rPr>
          <w:t>مسلمانان</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435622041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35</w:t>
        </w:r>
        <w:r w:rsidR="002C2914">
          <w:rPr>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42" w:history="1">
        <w:r w:rsidR="002C2914" w:rsidRPr="00ED43C6">
          <w:rPr>
            <w:rStyle w:val="Hyperlink"/>
            <w:rtl/>
          </w:rPr>
          <w:t xml:space="preserve">10- </w:t>
        </w:r>
        <w:r w:rsidR="002C2914" w:rsidRPr="00ED43C6">
          <w:rPr>
            <w:rStyle w:val="Hyperlink"/>
            <w:rFonts w:hint="eastAsia"/>
            <w:rtl/>
          </w:rPr>
          <w:t>سحر</w:t>
        </w:r>
        <w:r w:rsidR="002C2914" w:rsidRPr="00ED43C6">
          <w:rPr>
            <w:rStyle w:val="Hyperlink"/>
            <w:rtl/>
          </w:rPr>
          <w:t xml:space="preserve"> </w:t>
        </w:r>
        <w:r w:rsidR="002C2914" w:rsidRPr="00ED43C6">
          <w:rPr>
            <w:rStyle w:val="Hyperlink"/>
            <w:rFonts w:hint="eastAsia"/>
            <w:rtl/>
          </w:rPr>
          <w:t>در</w:t>
        </w:r>
        <w:r w:rsidR="002C2914" w:rsidRPr="00ED43C6">
          <w:rPr>
            <w:rStyle w:val="Hyperlink"/>
            <w:rtl/>
          </w:rPr>
          <w:t xml:space="preserve"> </w:t>
        </w:r>
        <w:r w:rsidR="002C2914" w:rsidRPr="00ED43C6">
          <w:rPr>
            <w:rStyle w:val="Hyperlink"/>
            <w:rFonts w:hint="eastAsia"/>
            <w:rtl/>
          </w:rPr>
          <w:t>آمر</w:t>
        </w:r>
        <w:r w:rsidR="002C2914" w:rsidRPr="00ED43C6">
          <w:rPr>
            <w:rStyle w:val="Hyperlink"/>
            <w:rFonts w:hint="cs"/>
            <w:rtl/>
          </w:rPr>
          <w:t>ی</w:t>
        </w:r>
        <w:r w:rsidR="002C2914" w:rsidRPr="00ED43C6">
          <w:rPr>
            <w:rStyle w:val="Hyperlink"/>
            <w:rFonts w:hint="eastAsia"/>
            <w:rtl/>
          </w:rPr>
          <w:t>کا</w:t>
        </w:r>
        <w:r w:rsidR="002C2914" w:rsidRPr="00ED43C6">
          <w:rPr>
            <w:rStyle w:val="Hyperlink"/>
            <w:rtl/>
          </w:rPr>
          <w:t xml:space="preserve"> </w:t>
        </w:r>
        <w:r w:rsidR="002C2914" w:rsidRPr="00ED43C6">
          <w:rPr>
            <w:rStyle w:val="Hyperlink"/>
            <w:rFonts w:hint="eastAsia"/>
            <w:rtl/>
          </w:rPr>
          <w:t>و</w:t>
        </w:r>
        <w:r w:rsidR="002C2914" w:rsidRPr="00ED43C6">
          <w:rPr>
            <w:rStyle w:val="Hyperlink"/>
            <w:rtl/>
          </w:rPr>
          <w:t xml:space="preserve"> </w:t>
        </w:r>
        <w:r w:rsidR="002C2914" w:rsidRPr="00ED43C6">
          <w:rPr>
            <w:rStyle w:val="Hyperlink"/>
            <w:rFonts w:hint="eastAsia"/>
            <w:rtl/>
          </w:rPr>
          <w:t>دن</w:t>
        </w:r>
        <w:r w:rsidR="002C2914" w:rsidRPr="00ED43C6">
          <w:rPr>
            <w:rStyle w:val="Hyperlink"/>
            <w:rFonts w:hint="cs"/>
            <w:rtl/>
          </w:rPr>
          <w:t>ی</w:t>
        </w:r>
        <w:r w:rsidR="002C2914" w:rsidRPr="00ED43C6">
          <w:rPr>
            <w:rStyle w:val="Hyperlink"/>
            <w:rFonts w:hint="eastAsia"/>
            <w:rtl/>
          </w:rPr>
          <w:t>ا</w:t>
        </w:r>
        <w:r w:rsidR="002C2914" w:rsidRPr="00ED43C6">
          <w:rPr>
            <w:rStyle w:val="Hyperlink"/>
            <w:rFonts w:hint="cs"/>
            <w:rtl/>
          </w:rPr>
          <w:t>ی</w:t>
        </w:r>
        <w:r w:rsidR="002C2914" w:rsidRPr="00ED43C6">
          <w:rPr>
            <w:rStyle w:val="Hyperlink"/>
            <w:rtl/>
          </w:rPr>
          <w:t xml:space="preserve"> </w:t>
        </w:r>
        <w:r w:rsidR="002C2914" w:rsidRPr="00ED43C6">
          <w:rPr>
            <w:rStyle w:val="Hyperlink"/>
            <w:rFonts w:hint="eastAsia"/>
            <w:rtl/>
          </w:rPr>
          <w:t>جد</w:t>
        </w:r>
        <w:r w:rsidR="002C2914" w:rsidRPr="00ED43C6">
          <w:rPr>
            <w:rStyle w:val="Hyperlink"/>
            <w:rFonts w:hint="cs"/>
            <w:rtl/>
          </w:rPr>
          <w:t>ی</w:t>
        </w:r>
        <w:r w:rsidR="002C2914" w:rsidRPr="00ED43C6">
          <w:rPr>
            <w:rStyle w:val="Hyperlink"/>
            <w:rFonts w:hint="eastAsia"/>
            <w:rtl/>
          </w:rPr>
          <w:t>د</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435622042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39</w:t>
        </w:r>
        <w:r w:rsidR="002C2914">
          <w:rPr>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43" w:history="1">
        <w:r w:rsidR="002C2914" w:rsidRPr="00ED43C6">
          <w:rPr>
            <w:rStyle w:val="Hyperlink"/>
            <w:rtl/>
          </w:rPr>
          <w:t xml:space="preserve">11- </w:t>
        </w:r>
        <w:r w:rsidR="002C2914" w:rsidRPr="00ED43C6">
          <w:rPr>
            <w:rStyle w:val="Hyperlink"/>
            <w:rFonts w:hint="eastAsia"/>
            <w:rtl/>
          </w:rPr>
          <w:t>جادوگر</w:t>
        </w:r>
        <w:r w:rsidR="002C2914" w:rsidRPr="00ED43C6">
          <w:rPr>
            <w:rStyle w:val="Hyperlink"/>
            <w:rFonts w:hint="cs"/>
            <w:rtl/>
          </w:rPr>
          <w:t>ی</w:t>
        </w:r>
        <w:r w:rsidR="002C2914" w:rsidRPr="00ED43C6">
          <w:rPr>
            <w:rStyle w:val="Hyperlink"/>
            <w:rtl/>
          </w:rPr>
          <w:t xml:space="preserve"> </w:t>
        </w:r>
        <w:r w:rsidR="002C2914" w:rsidRPr="00ED43C6">
          <w:rPr>
            <w:rStyle w:val="Hyperlink"/>
            <w:rFonts w:hint="eastAsia"/>
            <w:rtl/>
          </w:rPr>
          <w:t>در</w:t>
        </w:r>
        <w:r w:rsidR="002C2914" w:rsidRPr="00ED43C6">
          <w:rPr>
            <w:rStyle w:val="Hyperlink"/>
            <w:rtl/>
          </w:rPr>
          <w:t xml:space="preserve"> </w:t>
        </w:r>
        <w:r w:rsidR="002C2914" w:rsidRPr="00ED43C6">
          <w:rPr>
            <w:rStyle w:val="Hyperlink"/>
            <w:rFonts w:hint="eastAsia"/>
            <w:rtl/>
          </w:rPr>
          <w:t>دوران</w:t>
        </w:r>
        <w:r w:rsidR="002C2914" w:rsidRPr="00ED43C6">
          <w:rPr>
            <w:rStyle w:val="Hyperlink"/>
            <w:rtl/>
          </w:rPr>
          <w:t xml:space="preserve"> </w:t>
        </w:r>
        <w:r w:rsidR="002C2914" w:rsidRPr="00ED43C6">
          <w:rPr>
            <w:rStyle w:val="Hyperlink"/>
            <w:rFonts w:hint="eastAsia"/>
            <w:rtl/>
          </w:rPr>
          <w:t>معاصر</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435622043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40</w:t>
        </w:r>
        <w:r w:rsidR="002C2914">
          <w:rPr>
            <w:webHidden/>
            <w:rtl/>
          </w:rPr>
          <w:fldChar w:fldCharType="end"/>
        </w:r>
      </w:hyperlink>
    </w:p>
    <w:p w:rsidR="002C2914" w:rsidRDefault="00272039">
      <w:pPr>
        <w:pStyle w:val="TOC1"/>
        <w:tabs>
          <w:tab w:val="right" w:leader="dot" w:pos="7078"/>
        </w:tabs>
        <w:rPr>
          <w:rFonts w:asciiTheme="minorHAnsi" w:eastAsiaTheme="minorEastAsia" w:hAnsiTheme="minorHAnsi" w:cstheme="minorBidi"/>
          <w:bCs w:val="0"/>
          <w:caps w:val="0"/>
          <w:noProof/>
          <w:sz w:val="22"/>
          <w:szCs w:val="22"/>
          <w:rtl/>
          <w:lang w:bidi="ar-SA"/>
        </w:rPr>
      </w:pPr>
      <w:hyperlink w:anchor="_Toc435622044" w:history="1">
        <w:r w:rsidR="002C2914" w:rsidRPr="00ED43C6">
          <w:rPr>
            <w:rStyle w:val="Hyperlink"/>
            <w:rFonts w:hint="eastAsia"/>
            <w:noProof/>
            <w:rtl/>
          </w:rPr>
          <w:t>فصل</w:t>
        </w:r>
        <w:r w:rsidR="002C2914" w:rsidRPr="00ED43C6">
          <w:rPr>
            <w:rStyle w:val="Hyperlink"/>
            <w:noProof/>
            <w:rtl/>
          </w:rPr>
          <w:t xml:space="preserve"> </w:t>
        </w:r>
        <w:r w:rsidR="002C2914" w:rsidRPr="00ED43C6">
          <w:rPr>
            <w:rStyle w:val="Hyperlink"/>
            <w:rFonts w:hint="eastAsia"/>
            <w:noProof/>
            <w:rtl/>
          </w:rPr>
          <w:t>دوم</w:t>
        </w:r>
        <w:r w:rsidR="002C2914" w:rsidRPr="00ED43C6">
          <w:rPr>
            <w:rStyle w:val="Hyperlink"/>
            <w:noProof/>
            <w:rtl/>
          </w:rPr>
          <w:t xml:space="preserve">: </w:t>
        </w:r>
        <w:r w:rsidR="002C2914" w:rsidRPr="00ED43C6">
          <w:rPr>
            <w:rStyle w:val="Hyperlink"/>
            <w:rFonts w:hint="eastAsia"/>
            <w:noProof/>
            <w:rtl/>
          </w:rPr>
          <w:t>تعر</w:t>
        </w:r>
        <w:r w:rsidR="002C2914" w:rsidRPr="00ED43C6">
          <w:rPr>
            <w:rStyle w:val="Hyperlink"/>
            <w:rFonts w:hint="cs"/>
            <w:noProof/>
            <w:rtl/>
          </w:rPr>
          <w:t>ی</w:t>
        </w:r>
        <w:r w:rsidR="002C2914" w:rsidRPr="00ED43C6">
          <w:rPr>
            <w:rStyle w:val="Hyperlink"/>
            <w:rFonts w:hint="eastAsia"/>
            <w:noProof/>
            <w:rtl/>
          </w:rPr>
          <w:t>ف</w:t>
        </w:r>
        <w:r w:rsidR="002C2914" w:rsidRPr="00ED43C6">
          <w:rPr>
            <w:rStyle w:val="Hyperlink"/>
            <w:noProof/>
            <w:rtl/>
          </w:rPr>
          <w:t xml:space="preserve"> </w:t>
        </w:r>
        <w:r w:rsidR="002C2914" w:rsidRPr="00ED43C6">
          <w:rPr>
            <w:rStyle w:val="Hyperlink"/>
            <w:rFonts w:hint="eastAsia"/>
            <w:noProof/>
            <w:rtl/>
          </w:rPr>
          <w:t>سحر</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435622044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53</w:t>
        </w:r>
        <w:r w:rsidR="002C2914">
          <w:rPr>
            <w:noProof/>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45" w:history="1">
        <w:r w:rsidR="002C2914" w:rsidRPr="00ED43C6">
          <w:rPr>
            <w:rStyle w:val="Hyperlink"/>
            <w:rtl/>
          </w:rPr>
          <w:t xml:space="preserve">1- </w:t>
        </w:r>
        <w:r w:rsidR="002C2914" w:rsidRPr="00ED43C6">
          <w:rPr>
            <w:rStyle w:val="Hyperlink"/>
            <w:rFonts w:hint="eastAsia"/>
            <w:rtl/>
          </w:rPr>
          <w:t>تعر</w:t>
        </w:r>
        <w:r w:rsidR="002C2914" w:rsidRPr="00ED43C6">
          <w:rPr>
            <w:rStyle w:val="Hyperlink"/>
            <w:rFonts w:hint="cs"/>
            <w:rtl/>
          </w:rPr>
          <w:t>ی</w:t>
        </w:r>
        <w:r w:rsidR="002C2914" w:rsidRPr="00ED43C6">
          <w:rPr>
            <w:rStyle w:val="Hyperlink"/>
            <w:rFonts w:hint="eastAsia"/>
            <w:rtl/>
          </w:rPr>
          <w:t>ف</w:t>
        </w:r>
        <w:r w:rsidR="002C2914" w:rsidRPr="00ED43C6">
          <w:rPr>
            <w:rStyle w:val="Hyperlink"/>
            <w:rtl/>
          </w:rPr>
          <w:t xml:space="preserve"> </w:t>
        </w:r>
        <w:r w:rsidR="002C2914" w:rsidRPr="00ED43C6">
          <w:rPr>
            <w:rStyle w:val="Hyperlink"/>
            <w:rFonts w:hint="eastAsia"/>
            <w:rtl/>
          </w:rPr>
          <w:t>سحر</w:t>
        </w:r>
        <w:r w:rsidR="002C2914" w:rsidRPr="00ED43C6">
          <w:rPr>
            <w:rStyle w:val="Hyperlink"/>
            <w:rtl/>
          </w:rPr>
          <w:t xml:space="preserve"> </w:t>
        </w:r>
        <w:r w:rsidR="002C2914" w:rsidRPr="00ED43C6">
          <w:rPr>
            <w:rStyle w:val="Hyperlink"/>
            <w:rFonts w:hint="eastAsia"/>
            <w:rtl/>
          </w:rPr>
          <w:t>در</w:t>
        </w:r>
        <w:r w:rsidR="002C2914" w:rsidRPr="00ED43C6">
          <w:rPr>
            <w:rStyle w:val="Hyperlink"/>
            <w:rtl/>
          </w:rPr>
          <w:t xml:space="preserve"> </w:t>
        </w:r>
        <w:r w:rsidR="002C2914" w:rsidRPr="00ED43C6">
          <w:rPr>
            <w:rStyle w:val="Hyperlink"/>
            <w:rFonts w:hint="eastAsia"/>
            <w:rtl/>
          </w:rPr>
          <w:t>لغت</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435622045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53</w:t>
        </w:r>
        <w:r w:rsidR="002C2914">
          <w:rPr>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46" w:history="1">
        <w:r w:rsidR="002C2914" w:rsidRPr="00ED43C6">
          <w:rPr>
            <w:rStyle w:val="Hyperlink"/>
            <w:rtl/>
          </w:rPr>
          <w:t xml:space="preserve">2- </w:t>
        </w:r>
        <w:r w:rsidR="002C2914" w:rsidRPr="00ED43C6">
          <w:rPr>
            <w:rStyle w:val="Hyperlink"/>
            <w:rFonts w:hint="eastAsia"/>
            <w:rtl/>
          </w:rPr>
          <w:t>تعر</w:t>
        </w:r>
        <w:r w:rsidR="002C2914" w:rsidRPr="00ED43C6">
          <w:rPr>
            <w:rStyle w:val="Hyperlink"/>
            <w:rFonts w:hint="cs"/>
            <w:rtl/>
          </w:rPr>
          <w:t>ی</w:t>
        </w:r>
        <w:r w:rsidR="002C2914" w:rsidRPr="00ED43C6">
          <w:rPr>
            <w:rStyle w:val="Hyperlink"/>
            <w:rFonts w:hint="eastAsia"/>
            <w:rtl/>
          </w:rPr>
          <w:t>ف</w:t>
        </w:r>
        <w:r w:rsidR="002C2914" w:rsidRPr="00ED43C6">
          <w:rPr>
            <w:rStyle w:val="Hyperlink"/>
            <w:rtl/>
          </w:rPr>
          <w:t xml:space="preserve"> </w:t>
        </w:r>
        <w:r w:rsidR="002C2914" w:rsidRPr="00ED43C6">
          <w:rPr>
            <w:rStyle w:val="Hyperlink"/>
            <w:rFonts w:hint="eastAsia"/>
            <w:rtl/>
          </w:rPr>
          <w:t>سحر</w:t>
        </w:r>
        <w:r w:rsidR="002C2914" w:rsidRPr="00ED43C6">
          <w:rPr>
            <w:rStyle w:val="Hyperlink"/>
            <w:rtl/>
          </w:rPr>
          <w:t xml:space="preserve"> </w:t>
        </w:r>
        <w:r w:rsidR="002C2914" w:rsidRPr="00ED43C6">
          <w:rPr>
            <w:rStyle w:val="Hyperlink"/>
            <w:rFonts w:hint="eastAsia"/>
            <w:rtl/>
          </w:rPr>
          <w:t>از</w:t>
        </w:r>
        <w:r w:rsidR="002C2914" w:rsidRPr="00ED43C6">
          <w:rPr>
            <w:rStyle w:val="Hyperlink"/>
            <w:rtl/>
          </w:rPr>
          <w:t xml:space="preserve"> </w:t>
        </w:r>
        <w:r w:rsidR="002C2914" w:rsidRPr="00ED43C6">
          <w:rPr>
            <w:rStyle w:val="Hyperlink"/>
            <w:rFonts w:hint="eastAsia"/>
            <w:rtl/>
          </w:rPr>
          <w:t>د</w:t>
        </w:r>
        <w:r w:rsidR="002C2914" w:rsidRPr="00ED43C6">
          <w:rPr>
            <w:rStyle w:val="Hyperlink"/>
            <w:rFonts w:hint="cs"/>
            <w:rtl/>
          </w:rPr>
          <w:t>ی</w:t>
        </w:r>
        <w:r w:rsidR="002C2914" w:rsidRPr="00ED43C6">
          <w:rPr>
            <w:rStyle w:val="Hyperlink"/>
            <w:rFonts w:hint="eastAsia"/>
            <w:rtl/>
          </w:rPr>
          <w:t>دگاه</w:t>
        </w:r>
        <w:r w:rsidR="002C2914" w:rsidRPr="00ED43C6">
          <w:rPr>
            <w:rStyle w:val="Hyperlink"/>
            <w:rtl/>
          </w:rPr>
          <w:t xml:space="preserve"> </w:t>
        </w:r>
        <w:r w:rsidR="002C2914" w:rsidRPr="00ED43C6">
          <w:rPr>
            <w:rStyle w:val="Hyperlink"/>
            <w:rFonts w:hint="eastAsia"/>
            <w:rtl/>
          </w:rPr>
          <w:t>علما</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435622046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54</w:t>
        </w:r>
        <w:r w:rsidR="002C2914">
          <w:rPr>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47" w:history="1">
        <w:r w:rsidR="002C2914" w:rsidRPr="00ED43C6">
          <w:rPr>
            <w:rStyle w:val="Hyperlink"/>
            <w:rtl/>
          </w:rPr>
          <w:t xml:space="preserve">3- </w:t>
        </w:r>
        <w:r w:rsidR="002C2914" w:rsidRPr="00ED43C6">
          <w:rPr>
            <w:rStyle w:val="Hyperlink"/>
            <w:rFonts w:hint="eastAsia"/>
            <w:rtl/>
          </w:rPr>
          <w:t>تفاوت</w:t>
        </w:r>
        <w:r w:rsidR="002C2914" w:rsidRPr="00ED43C6">
          <w:rPr>
            <w:rStyle w:val="Hyperlink"/>
            <w:rtl/>
          </w:rPr>
          <w:t xml:space="preserve"> </w:t>
        </w:r>
        <w:r w:rsidR="002C2914" w:rsidRPr="00ED43C6">
          <w:rPr>
            <w:rStyle w:val="Hyperlink"/>
            <w:rFonts w:hint="eastAsia"/>
            <w:rtl/>
          </w:rPr>
          <w:t>سحر</w:t>
        </w:r>
        <w:r w:rsidR="002C2914" w:rsidRPr="00ED43C6">
          <w:rPr>
            <w:rStyle w:val="Hyperlink"/>
            <w:rtl/>
          </w:rPr>
          <w:t xml:space="preserve"> </w:t>
        </w:r>
        <w:r w:rsidR="002C2914" w:rsidRPr="00ED43C6">
          <w:rPr>
            <w:rStyle w:val="Hyperlink"/>
            <w:rFonts w:hint="eastAsia"/>
            <w:rtl/>
          </w:rPr>
          <w:t>با</w:t>
        </w:r>
        <w:r w:rsidR="002C2914" w:rsidRPr="00ED43C6">
          <w:rPr>
            <w:rStyle w:val="Hyperlink"/>
            <w:rtl/>
          </w:rPr>
          <w:t xml:space="preserve"> </w:t>
        </w:r>
        <w:r w:rsidR="002C2914" w:rsidRPr="00ED43C6">
          <w:rPr>
            <w:rStyle w:val="Hyperlink"/>
            <w:rFonts w:hint="eastAsia"/>
            <w:rtl/>
          </w:rPr>
          <w:t>معجزه</w:t>
        </w:r>
        <w:r w:rsidR="002C2914" w:rsidRPr="00ED43C6">
          <w:rPr>
            <w:rStyle w:val="Hyperlink"/>
            <w:rtl/>
          </w:rPr>
          <w:t xml:space="preserve"> </w:t>
        </w:r>
        <w:r w:rsidR="002C2914" w:rsidRPr="00ED43C6">
          <w:rPr>
            <w:rStyle w:val="Hyperlink"/>
            <w:rFonts w:hint="eastAsia"/>
            <w:rtl/>
          </w:rPr>
          <w:t>و</w:t>
        </w:r>
        <w:r w:rsidR="002C2914" w:rsidRPr="00ED43C6">
          <w:rPr>
            <w:rStyle w:val="Hyperlink"/>
            <w:rtl/>
          </w:rPr>
          <w:t xml:space="preserve"> </w:t>
        </w:r>
        <w:r w:rsidR="002C2914" w:rsidRPr="00ED43C6">
          <w:rPr>
            <w:rStyle w:val="Hyperlink"/>
            <w:rFonts w:hint="eastAsia"/>
            <w:rtl/>
          </w:rPr>
          <w:t>کرامت</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435622047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56</w:t>
        </w:r>
        <w:r w:rsidR="002C2914">
          <w:rPr>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48" w:history="1">
        <w:r w:rsidR="002C2914" w:rsidRPr="00ED43C6">
          <w:rPr>
            <w:rStyle w:val="Hyperlink"/>
            <w:rtl/>
          </w:rPr>
          <w:t xml:space="preserve">4- </w:t>
        </w:r>
        <w:r w:rsidR="002C2914" w:rsidRPr="00ED43C6">
          <w:rPr>
            <w:rStyle w:val="Hyperlink"/>
            <w:rFonts w:hint="eastAsia"/>
            <w:rtl/>
          </w:rPr>
          <w:t>تفاوت</w:t>
        </w:r>
        <w:r w:rsidR="002C2914" w:rsidRPr="00ED43C6">
          <w:rPr>
            <w:rStyle w:val="Hyperlink"/>
            <w:rtl/>
          </w:rPr>
          <w:t xml:space="preserve"> </w:t>
        </w:r>
        <w:r w:rsidR="002C2914" w:rsidRPr="00ED43C6">
          <w:rPr>
            <w:rStyle w:val="Hyperlink"/>
            <w:rFonts w:hint="eastAsia"/>
            <w:rtl/>
          </w:rPr>
          <w:t>ب</w:t>
        </w:r>
        <w:r w:rsidR="002C2914" w:rsidRPr="00ED43C6">
          <w:rPr>
            <w:rStyle w:val="Hyperlink"/>
            <w:rFonts w:hint="cs"/>
            <w:rtl/>
          </w:rPr>
          <w:t>ی</w:t>
        </w:r>
        <w:r w:rsidR="002C2914" w:rsidRPr="00ED43C6">
          <w:rPr>
            <w:rStyle w:val="Hyperlink"/>
            <w:rFonts w:hint="eastAsia"/>
            <w:rtl/>
          </w:rPr>
          <w:t>ن</w:t>
        </w:r>
        <w:r w:rsidR="002C2914" w:rsidRPr="00ED43C6">
          <w:rPr>
            <w:rStyle w:val="Hyperlink"/>
            <w:rtl/>
          </w:rPr>
          <w:t xml:space="preserve"> </w:t>
        </w:r>
        <w:r w:rsidR="002C2914" w:rsidRPr="00ED43C6">
          <w:rPr>
            <w:rStyle w:val="Hyperlink"/>
            <w:rFonts w:hint="eastAsia"/>
            <w:rtl/>
          </w:rPr>
          <w:t>جادو</w:t>
        </w:r>
        <w:r w:rsidR="002C2914" w:rsidRPr="00ED43C6">
          <w:rPr>
            <w:rStyle w:val="Hyperlink"/>
            <w:rtl/>
          </w:rPr>
          <w:t xml:space="preserve"> </w:t>
        </w:r>
        <w:r w:rsidR="002C2914" w:rsidRPr="00ED43C6">
          <w:rPr>
            <w:rStyle w:val="Hyperlink"/>
            <w:rFonts w:hint="eastAsia"/>
            <w:rtl/>
          </w:rPr>
          <w:t>و</w:t>
        </w:r>
        <w:r w:rsidR="002C2914" w:rsidRPr="00ED43C6">
          <w:rPr>
            <w:rStyle w:val="Hyperlink"/>
            <w:rtl/>
          </w:rPr>
          <w:t xml:space="preserve"> </w:t>
        </w:r>
        <w:r w:rsidR="002C2914" w:rsidRPr="00ED43C6">
          <w:rPr>
            <w:rStyle w:val="Hyperlink"/>
            <w:rFonts w:hint="eastAsia"/>
            <w:rtl/>
          </w:rPr>
          <w:t>حسد</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435622048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62</w:t>
        </w:r>
        <w:r w:rsidR="002C2914">
          <w:rPr>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49" w:history="1">
        <w:r w:rsidR="002C2914" w:rsidRPr="00ED43C6">
          <w:rPr>
            <w:rStyle w:val="Hyperlink"/>
            <w:rFonts w:hint="eastAsia"/>
            <w:rtl/>
          </w:rPr>
          <w:t>فصل</w:t>
        </w:r>
        <w:r w:rsidR="002C2914" w:rsidRPr="00ED43C6">
          <w:rPr>
            <w:rStyle w:val="Hyperlink"/>
            <w:rtl/>
          </w:rPr>
          <w:t xml:space="preserve"> </w:t>
        </w:r>
        <w:r w:rsidR="002C2914" w:rsidRPr="00ED43C6">
          <w:rPr>
            <w:rStyle w:val="Hyperlink"/>
            <w:rFonts w:hint="eastAsia"/>
            <w:rtl/>
          </w:rPr>
          <w:t>سوم</w:t>
        </w:r>
        <w:r w:rsidR="002C2914" w:rsidRPr="00ED43C6">
          <w:rPr>
            <w:rStyle w:val="Hyperlink"/>
            <w:rtl/>
          </w:rPr>
          <w:t xml:space="preserve">: </w:t>
        </w:r>
        <w:r w:rsidR="002C2914" w:rsidRPr="00ED43C6">
          <w:rPr>
            <w:rStyle w:val="Hyperlink"/>
            <w:rFonts w:hint="eastAsia"/>
            <w:rtl/>
          </w:rPr>
          <w:t>دلا</w:t>
        </w:r>
        <w:r w:rsidR="002C2914" w:rsidRPr="00ED43C6">
          <w:rPr>
            <w:rStyle w:val="Hyperlink"/>
            <w:rFonts w:hint="cs"/>
            <w:rtl/>
          </w:rPr>
          <w:t>ی</w:t>
        </w:r>
        <w:r w:rsidR="002C2914" w:rsidRPr="00ED43C6">
          <w:rPr>
            <w:rStyle w:val="Hyperlink"/>
            <w:rFonts w:hint="eastAsia"/>
            <w:rtl/>
          </w:rPr>
          <w:t>ل</w:t>
        </w:r>
        <w:r w:rsidR="002C2914" w:rsidRPr="00ED43C6">
          <w:rPr>
            <w:rStyle w:val="Hyperlink"/>
            <w:rtl/>
          </w:rPr>
          <w:t xml:space="preserve"> </w:t>
        </w:r>
        <w:r w:rsidR="002C2914" w:rsidRPr="00ED43C6">
          <w:rPr>
            <w:rStyle w:val="Hyperlink"/>
            <w:rFonts w:hint="eastAsia"/>
            <w:rtl/>
          </w:rPr>
          <w:t>و</w:t>
        </w:r>
        <w:r w:rsidR="002C2914" w:rsidRPr="00ED43C6">
          <w:rPr>
            <w:rStyle w:val="Hyperlink"/>
            <w:rtl/>
          </w:rPr>
          <w:t xml:space="preserve"> </w:t>
        </w:r>
        <w:r w:rsidR="002C2914" w:rsidRPr="00ED43C6">
          <w:rPr>
            <w:rStyle w:val="Hyperlink"/>
            <w:rFonts w:hint="eastAsia"/>
            <w:rtl/>
          </w:rPr>
          <w:t>انگ</w:t>
        </w:r>
        <w:r w:rsidR="002C2914" w:rsidRPr="00ED43C6">
          <w:rPr>
            <w:rStyle w:val="Hyperlink"/>
            <w:rFonts w:hint="cs"/>
            <w:rtl/>
          </w:rPr>
          <w:t>ی</w:t>
        </w:r>
        <w:r w:rsidR="002C2914" w:rsidRPr="00ED43C6">
          <w:rPr>
            <w:rStyle w:val="Hyperlink"/>
            <w:rFonts w:hint="eastAsia"/>
            <w:rtl/>
          </w:rPr>
          <w:t>زه‌ها</w:t>
        </w:r>
        <w:r w:rsidR="002C2914" w:rsidRPr="00ED43C6">
          <w:rPr>
            <w:rStyle w:val="Hyperlink"/>
            <w:rFonts w:hint="cs"/>
            <w:rtl/>
          </w:rPr>
          <w:t>ی</w:t>
        </w:r>
        <w:r w:rsidR="002C2914" w:rsidRPr="00ED43C6">
          <w:rPr>
            <w:rStyle w:val="Hyperlink"/>
            <w:rtl/>
          </w:rPr>
          <w:t xml:space="preserve"> </w:t>
        </w:r>
        <w:r w:rsidR="002C2914" w:rsidRPr="00ED43C6">
          <w:rPr>
            <w:rStyle w:val="Hyperlink"/>
            <w:rFonts w:hint="eastAsia"/>
            <w:rtl/>
          </w:rPr>
          <w:t>سحر</w:t>
        </w:r>
        <w:r w:rsidR="002C2914" w:rsidRPr="00ED43C6">
          <w:rPr>
            <w:rStyle w:val="Hyperlink"/>
            <w:rtl/>
          </w:rPr>
          <w:t xml:space="preserve"> </w:t>
        </w:r>
        <w:r w:rsidR="002C2914" w:rsidRPr="00ED43C6">
          <w:rPr>
            <w:rStyle w:val="Hyperlink"/>
            <w:rFonts w:hint="eastAsia"/>
            <w:rtl/>
          </w:rPr>
          <w:t>و</w:t>
        </w:r>
        <w:r w:rsidR="002C2914" w:rsidRPr="00ED43C6">
          <w:rPr>
            <w:rStyle w:val="Hyperlink"/>
            <w:rtl/>
          </w:rPr>
          <w:t xml:space="preserve"> </w:t>
        </w:r>
        <w:r w:rsidR="002C2914" w:rsidRPr="00ED43C6">
          <w:rPr>
            <w:rStyle w:val="Hyperlink"/>
            <w:rFonts w:hint="eastAsia"/>
            <w:rtl/>
          </w:rPr>
          <w:t>جادو</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435622049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64</w:t>
        </w:r>
        <w:r w:rsidR="002C2914">
          <w:rPr>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50" w:history="1">
        <w:r w:rsidR="002C2914" w:rsidRPr="00ED43C6">
          <w:rPr>
            <w:rStyle w:val="Hyperlink"/>
            <w:rFonts w:hint="eastAsia"/>
            <w:rtl/>
          </w:rPr>
          <w:t>فصل</w:t>
        </w:r>
        <w:r w:rsidR="002C2914" w:rsidRPr="00ED43C6">
          <w:rPr>
            <w:rStyle w:val="Hyperlink"/>
            <w:rtl/>
          </w:rPr>
          <w:t xml:space="preserve"> </w:t>
        </w:r>
        <w:r w:rsidR="002C2914" w:rsidRPr="00ED43C6">
          <w:rPr>
            <w:rStyle w:val="Hyperlink"/>
            <w:rFonts w:hint="eastAsia"/>
            <w:rtl/>
          </w:rPr>
          <w:t>چهارم</w:t>
        </w:r>
        <w:r w:rsidR="002C2914" w:rsidRPr="00ED43C6">
          <w:rPr>
            <w:rStyle w:val="Hyperlink"/>
            <w:rtl/>
          </w:rPr>
          <w:t xml:space="preserve">: </w:t>
        </w:r>
        <w:r w:rsidR="002C2914" w:rsidRPr="00ED43C6">
          <w:rPr>
            <w:rStyle w:val="Hyperlink"/>
            <w:rFonts w:hint="eastAsia"/>
            <w:rtl/>
          </w:rPr>
          <w:t>سحر</w:t>
        </w:r>
        <w:r w:rsidR="002C2914" w:rsidRPr="00ED43C6">
          <w:rPr>
            <w:rStyle w:val="Hyperlink"/>
            <w:rtl/>
          </w:rPr>
          <w:t xml:space="preserve"> </w:t>
        </w:r>
        <w:r w:rsidR="002C2914" w:rsidRPr="00ED43C6">
          <w:rPr>
            <w:rStyle w:val="Hyperlink"/>
            <w:rFonts w:hint="eastAsia"/>
            <w:rtl/>
          </w:rPr>
          <w:t>م</w:t>
        </w:r>
        <w:r w:rsidR="002C2914" w:rsidRPr="00ED43C6">
          <w:rPr>
            <w:rStyle w:val="Hyperlink"/>
            <w:rFonts w:hint="cs"/>
            <w:rtl/>
          </w:rPr>
          <w:t>ی</w:t>
        </w:r>
        <w:r w:rsidR="002C2914" w:rsidRPr="00ED43C6">
          <w:rPr>
            <w:rStyle w:val="Hyperlink"/>
            <w:rFonts w:hint="eastAsia"/>
            <w:rtl/>
          </w:rPr>
          <w:t>ان</w:t>
        </w:r>
        <w:r w:rsidR="002C2914" w:rsidRPr="00ED43C6">
          <w:rPr>
            <w:rStyle w:val="Hyperlink"/>
            <w:rtl/>
          </w:rPr>
          <w:t xml:space="preserve"> </w:t>
        </w:r>
        <w:r w:rsidR="002C2914" w:rsidRPr="00ED43C6">
          <w:rPr>
            <w:rStyle w:val="Hyperlink"/>
            <w:rFonts w:hint="eastAsia"/>
            <w:rtl/>
          </w:rPr>
          <w:t>حق</w:t>
        </w:r>
        <w:r w:rsidR="002C2914" w:rsidRPr="00ED43C6">
          <w:rPr>
            <w:rStyle w:val="Hyperlink"/>
            <w:rFonts w:hint="cs"/>
            <w:rtl/>
          </w:rPr>
          <w:t>ی</w:t>
        </w:r>
        <w:r w:rsidR="002C2914" w:rsidRPr="00ED43C6">
          <w:rPr>
            <w:rStyle w:val="Hyperlink"/>
            <w:rFonts w:hint="eastAsia"/>
            <w:rtl/>
          </w:rPr>
          <w:t>قت</w:t>
        </w:r>
        <w:r w:rsidR="002C2914" w:rsidRPr="00ED43C6">
          <w:rPr>
            <w:rStyle w:val="Hyperlink"/>
            <w:rtl/>
          </w:rPr>
          <w:t xml:space="preserve"> </w:t>
        </w:r>
        <w:r w:rsidR="002C2914" w:rsidRPr="00ED43C6">
          <w:rPr>
            <w:rStyle w:val="Hyperlink"/>
            <w:rFonts w:hint="eastAsia"/>
            <w:rtl/>
          </w:rPr>
          <w:t>و</w:t>
        </w:r>
        <w:r w:rsidR="002C2914" w:rsidRPr="00ED43C6">
          <w:rPr>
            <w:rStyle w:val="Hyperlink"/>
            <w:rtl/>
          </w:rPr>
          <w:t xml:space="preserve"> </w:t>
        </w:r>
        <w:r w:rsidR="002C2914" w:rsidRPr="00ED43C6">
          <w:rPr>
            <w:rStyle w:val="Hyperlink"/>
            <w:rFonts w:hint="eastAsia"/>
            <w:rtl/>
          </w:rPr>
          <w:t>وهم</w:t>
        </w:r>
        <w:r w:rsidR="002C2914" w:rsidRPr="00ED43C6">
          <w:rPr>
            <w:rStyle w:val="Hyperlink"/>
            <w:rtl/>
          </w:rPr>
          <w:t xml:space="preserve"> </w:t>
        </w:r>
        <w:r w:rsidR="002C2914" w:rsidRPr="00ED43C6">
          <w:rPr>
            <w:rStyle w:val="Hyperlink"/>
            <w:rFonts w:hint="eastAsia"/>
            <w:rtl/>
          </w:rPr>
          <w:t>و</w:t>
        </w:r>
        <w:r w:rsidR="002C2914" w:rsidRPr="00ED43C6">
          <w:rPr>
            <w:rStyle w:val="Hyperlink"/>
            <w:rtl/>
          </w:rPr>
          <w:t xml:space="preserve"> </w:t>
        </w:r>
        <w:r w:rsidR="002C2914" w:rsidRPr="00ED43C6">
          <w:rPr>
            <w:rStyle w:val="Hyperlink"/>
            <w:rFonts w:hint="eastAsia"/>
            <w:rtl/>
          </w:rPr>
          <w:t>گمان</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435622050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68</w:t>
        </w:r>
        <w:r w:rsidR="002C2914">
          <w:rPr>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051" w:history="1">
        <w:r w:rsidR="002C2914" w:rsidRPr="00ED43C6">
          <w:rPr>
            <w:rStyle w:val="Hyperlink"/>
            <w:rFonts w:hint="eastAsia"/>
            <w:noProof/>
            <w:rtl/>
          </w:rPr>
          <w:t>دلا</w:t>
        </w:r>
        <w:r w:rsidR="002C2914" w:rsidRPr="00ED43C6">
          <w:rPr>
            <w:rStyle w:val="Hyperlink"/>
            <w:rFonts w:hint="cs"/>
            <w:noProof/>
            <w:rtl/>
          </w:rPr>
          <w:t>ی</w:t>
        </w:r>
        <w:r w:rsidR="002C2914" w:rsidRPr="00ED43C6">
          <w:rPr>
            <w:rStyle w:val="Hyperlink"/>
            <w:rFonts w:hint="eastAsia"/>
            <w:noProof/>
            <w:rtl/>
          </w:rPr>
          <w:t>ل</w:t>
        </w:r>
        <w:r w:rsidR="002C2914" w:rsidRPr="00ED43C6">
          <w:rPr>
            <w:rStyle w:val="Hyperlink"/>
            <w:noProof/>
            <w:rtl/>
          </w:rPr>
          <w:t xml:space="preserve"> </w:t>
        </w:r>
        <w:r w:rsidR="002C2914" w:rsidRPr="00ED43C6">
          <w:rPr>
            <w:rStyle w:val="Hyperlink"/>
            <w:rFonts w:hint="eastAsia"/>
            <w:noProof/>
            <w:rtl/>
          </w:rPr>
          <w:t>جمهور</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435622051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70</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052" w:history="1">
        <w:r w:rsidR="002C2914" w:rsidRPr="00ED43C6">
          <w:rPr>
            <w:rStyle w:val="Hyperlink"/>
            <w:rFonts w:hint="eastAsia"/>
            <w:noProof/>
            <w:rtl/>
          </w:rPr>
          <w:t>گفتگو</w:t>
        </w:r>
        <w:r w:rsidR="002C2914" w:rsidRPr="00ED43C6">
          <w:rPr>
            <w:rStyle w:val="Hyperlink"/>
            <w:noProof/>
            <w:rtl/>
          </w:rPr>
          <w:t xml:space="preserve"> </w:t>
        </w:r>
        <w:r w:rsidR="002C2914" w:rsidRPr="00ED43C6">
          <w:rPr>
            <w:rStyle w:val="Hyperlink"/>
            <w:rFonts w:hint="eastAsia"/>
            <w:noProof/>
            <w:rtl/>
          </w:rPr>
          <w:t>با</w:t>
        </w:r>
        <w:r w:rsidR="002C2914" w:rsidRPr="00ED43C6">
          <w:rPr>
            <w:rStyle w:val="Hyperlink"/>
            <w:noProof/>
            <w:rtl/>
          </w:rPr>
          <w:t xml:space="preserve"> </w:t>
        </w:r>
        <w:r w:rsidR="002C2914" w:rsidRPr="00ED43C6">
          <w:rPr>
            <w:rStyle w:val="Hyperlink"/>
            <w:rFonts w:hint="eastAsia"/>
            <w:noProof/>
            <w:rtl/>
          </w:rPr>
          <w:t>کسان</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که</w:t>
        </w:r>
        <w:r w:rsidR="002C2914" w:rsidRPr="00ED43C6">
          <w:rPr>
            <w:rStyle w:val="Hyperlink"/>
            <w:noProof/>
            <w:rtl/>
          </w:rPr>
          <w:t xml:space="preserve"> </w:t>
        </w:r>
        <w:r w:rsidR="002C2914" w:rsidRPr="00ED43C6">
          <w:rPr>
            <w:rStyle w:val="Hyperlink"/>
            <w:rFonts w:hint="eastAsia"/>
            <w:noProof/>
            <w:rtl/>
          </w:rPr>
          <w:t>معتقد</w:t>
        </w:r>
        <w:r w:rsidR="002C2914" w:rsidRPr="00ED43C6">
          <w:rPr>
            <w:rStyle w:val="Hyperlink"/>
            <w:noProof/>
            <w:rtl/>
          </w:rPr>
          <w:t xml:space="preserve"> </w:t>
        </w:r>
        <w:r w:rsidR="002C2914" w:rsidRPr="00ED43C6">
          <w:rPr>
            <w:rStyle w:val="Hyperlink"/>
            <w:rFonts w:hint="eastAsia"/>
            <w:noProof/>
            <w:rtl/>
          </w:rPr>
          <w:t>به</w:t>
        </w:r>
        <w:r w:rsidR="002C2914" w:rsidRPr="00ED43C6">
          <w:rPr>
            <w:rStyle w:val="Hyperlink"/>
            <w:noProof/>
            <w:rtl/>
          </w:rPr>
          <w:t xml:space="preserve"> </w:t>
        </w:r>
        <w:r w:rsidR="002C2914" w:rsidRPr="00ED43C6">
          <w:rPr>
            <w:rStyle w:val="Hyperlink"/>
            <w:rFonts w:hint="eastAsia"/>
            <w:noProof/>
            <w:rtl/>
          </w:rPr>
          <w:t>تخ</w:t>
        </w:r>
        <w:r w:rsidR="002C2914" w:rsidRPr="00ED43C6">
          <w:rPr>
            <w:rStyle w:val="Hyperlink"/>
            <w:rFonts w:hint="cs"/>
            <w:noProof/>
            <w:rtl/>
          </w:rPr>
          <w:t>یّ</w:t>
        </w:r>
        <w:r w:rsidR="002C2914" w:rsidRPr="00ED43C6">
          <w:rPr>
            <w:rStyle w:val="Hyperlink"/>
            <w:rFonts w:hint="eastAsia"/>
            <w:noProof/>
            <w:rtl/>
          </w:rPr>
          <w:t>ل</w:t>
        </w:r>
        <w:r w:rsidR="002C2914" w:rsidRPr="00ED43C6">
          <w:rPr>
            <w:rStyle w:val="Hyperlink"/>
            <w:rFonts w:hint="cs"/>
            <w:noProof/>
            <w:rtl/>
          </w:rPr>
          <w:t>ی</w:t>
        </w:r>
        <w:r w:rsidR="002C2914" w:rsidRPr="00ED43C6">
          <w:rPr>
            <w:rStyle w:val="Hyperlink"/>
            <w:rFonts w:hint="eastAsia"/>
            <w:noProof/>
          </w:rPr>
          <w:t>‌</w:t>
        </w:r>
        <w:r w:rsidR="002C2914" w:rsidRPr="00ED43C6">
          <w:rPr>
            <w:rStyle w:val="Hyperlink"/>
            <w:rFonts w:hint="eastAsia"/>
            <w:noProof/>
            <w:rtl/>
          </w:rPr>
          <w:t>بودن</w:t>
        </w:r>
        <w:r w:rsidR="002C2914" w:rsidRPr="00ED43C6">
          <w:rPr>
            <w:rStyle w:val="Hyperlink"/>
            <w:noProof/>
            <w:rtl/>
          </w:rPr>
          <w:t xml:space="preserve"> </w:t>
        </w:r>
        <w:r w:rsidR="002C2914" w:rsidRPr="00ED43C6">
          <w:rPr>
            <w:rStyle w:val="Hyperlink"/>
            <w:rFonts w:hint="eastAsia"/>
            <w:noProof/>
            <w:rtl/>
          </w:rPr>
          <w:t>سحر</w:t>
        </w:r>
        <w:r w:rsidR="002C2914" w:rsidRPr="00ED43C6">
          <w:rPr>
            <w:rStyle w:val="Hyperlink"/>
            <w:noProof/>
            <w:rtl/>
          </w:rPr>
          <w:t xml:space="preserve"> </w:t>
        </w:r>
        <w:r w:rsidR="002C2914" w:rsidRPr="00ED43C6">
          <w:rPr>
            <w:rStyle w:val="Hyperlink"/>
            <w:rFonts w:hint="eastAsia"/>
            <w:noProof/>
            <w:rtl/>
          </w:rPr>
          <w:t>هستند</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435622052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77</w:t>
        </w:r>
        <w:r w:rsidR="002C2914">
          <w:rPr>
            <w:noProof/>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53" w:history="1">
        <w:r w:rsidR="002C2914" w:rsidRPr="00ED43C6">
          <w:rPr>
            <w:rStyle w:val="Hyperlink"/>
            <w:rFonts w:hint="eastAsia"/>
            <w:rtl/>
          </w:rPr>
          <w:t>فصل</w:t>
        </w:r>
        <w:r w:rsidR="002C2914" w:rsidRPr="00ED43C6">
          <w:rPr>
            <w:rStyle w:val="Hyperlink"/>
            <w:rtl/>
          </w:rPr>
          <w:t xml:space="preserve"> </w:t>
        </w:r>
        <w:r w:rsidR="002C2914" w:rsidRPr="00ED43C6">
          <w:rPr>
            <w:rStyle w:val="Hyperlink"/>
            <w:rFonts w:hint="eastAsia"/>
            <w:rtl/>
          </w:rPr>
          <w:t>پنجم</w:t>
        </w:r>
        <w:r w:rsidR="002C2914" w:rsidRPr="00ED43C6">
          <w:rPr>
            <w:rStyle w:val="Hyperlink"/>
            <w:rtl/>
          </w:rPr>
          <w:t xml:space="preserve">: </w:t>
        </w:r>
        <w:r w:rsidR="002C2914" w:rsidRPr="00ED43C6">
          <w:rPr>
            <w:rStyle w:val="Hyperlink"/>
            <w:rFonts w:hint="eastAsia"/>
            <w:rtl/>
          </w:rPr>
          <w:t>ش</w:t>
        </w:r>
        <w:r w:rsidR="002C2914" w:rsidRPr="00ED43C6">
          <w:rPr>
            <w:rStyle w:val="Hyperlink"/>
            <w:rFonts w:hint="cs"/>
            <w:rtl/>
          </w:rPr>
          <w:t>ی</w:t>
        </w:r>
        <w:r w:rsidR="002C2914" w:rsidRPr="00ED43C6">
          <w:rPr>
            <w:rStyle w:val="Hyperlink"/>
            <w:rFonts w:hint="eastAsia"/>
            <w:rtl/>
          </w:rPr>
          <w:t>وه‌ها</w:t>
        </w:r>
        <w:r w:rsidR="002C2914" w:rsidRPr="00ED43C6">
          <w:rPr>
            <w:rStyle w:val="Hyperlink"/>
            <w:rFonts w:hint="cs"/>
            <w:rtl/>
          </w:rPr>
          <w:t>ی</w:t>
        </w:r>
        <w:r w:rsidR="002C2914" w:rsidRPr="00ED43C6">
          <w:rPr>
            <w:rStyle w:val="Hyperlink"/>
            <w:rtl/>
          </w:rPr>
          <w:t xml:space="preserve"> </w:t>
        </w:r>
        <w:r w:rsidR="002C2914" w:rsidRPr="00ED43C6">
          <w:rPr>
            <w:rStyle w:val="Hyperlink"/>
            <w:rFonts w:hint="eastAsia"/>
            <w:rtl/>
          </w:rPr>
          <w:t>سحر</w:t>
        </w:r>
        <w:r w:rsidR="002C2914" w:rsidRPr="00ED43C6">
          <w:rPr>
            <w:rStyle w:val="Hyperlink"/>
            <w:rtl/>
          </w:rPr>
          <w:t xml:space="preserve"> </w:t>
        </w:r>
        <w:r w:rsidR="002C2914" w:rsidRPr="00ED43C6">
          <w:rPr>
            <w:rStyle w:val="Hyperlink"/>
            <w:rFonts w:hint="eastAsia"/>
            <w:rtl/>
          </w:rPr>
          <w:t>و</w:t>
        </w:r>
        <w:r w:rsidR="002C2914" w:rsidRPr="00ED43C6">
          <w:rPr>
            <w:rStyle w:val="Hyperlink"/>
            <w:rtl/>
          </w:rPr>
          <w:t xml:space="preserve"> </w:t>
        </w:r>
        <w:r w:rsidR="002C2914" w:rsidRPr="00ED43C6">
          <w:rPr>
            <w:rStyle w:val="Hyperlink"/>
            <w:rFonts w:hint="eastAsia"/>
            <w:rtl/>
          </w:rPr>
          <w:t>انواع</w:t>
        </w:r>
        <w:r w:rsidR="002C2914" w:rsidRPr="00ED43C6">
          <w:rPr>
            <w:rStyle w:val="Hyperlink"/>
            <w:rtl/>
          </w:rPr>
          <w:t xml:space="preserve"> </w:t>
        </w:r>
        <w:r w:rsidR="002C2914" w:rsidRPr="00ED43C6">
          <w:rPr>
            <w:rStyle w:val="Hyperlink"/>
            <w:rFonts w:hint="eastAsia"/>
            <w:rtl/>
          </w:rPr>
          <w:t>آن</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435622053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79</w:t>
        </w:r>
        <w:r w:rsidR="002C2914">
          <w:rPr>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054" w:history="1">
        <w:r w:rsidR="002C2914" w:rsidRPr="00ED43C6">
          <w:rPr>
            <w:rStyle w:val="Hyperlink"/>
            <w:noProof/>
            <w:rtl/>
          </w:rPr>
          <w:t>1</w:t>
        </w:r>
        <w:r w:rsidR="002C2914" w:rsidRPr="00ED43C6">
          <w:rPr>
            <w:rStyle w:val="Hyperlink"/>
            <w:noProof/>
          </w:rPr>
          <w:t>-</w:t>
        </w:r>
        <w:r w:rsidR="002C2914" w:rsidRPr="00ED43C6">
          <w:rPr>
            <w:rStyle w:val="Hyperlink"/>
            <w:noProof/>
            <w:rtl/>
          </w:rPr>
          <w:t xml:space="preserve"> </w:t>
        </w:r>
        <w:r w:rsidR="002C2914" w:rsidRPr="00ED43C6">
          <w:rPr>
            <w:rStyle w:val="Hyperlink"/>
            <w:rFonts w:hint="eastAsia"/>
            <w:noProof/>
            <w:rtl/>
          </w:rPr>
          <w:t>سحر</w:t>
        </w:r>
        <w:r w:rsidR="002C2914" w:rsidRPr="00ED43C6">
          <w:rPr>
            <w:rStyle w:val="Hyperlink"/>
            <w:noProof/>
            <w:rtl/>
          </w:rPr>
          <w:t xml:space="preserve"> </w:t>
        </w:r>
        <w:r w:rsidR="002C2914" w:rsidRPr="00ED43C6">
          <w:rPr>
            <w:rStyle w:val="Hyperlink"/>
            <w:rFonts w:hint="eastAsia"/>
            <w:noProof/>
            <w:rtl/>
          </w:rPr>
          <w:t>حق</w:t>
        </w:r>
        <w:r w:rsidR="002C2914" w:rsidRPr="00ED43C6">
          <w:rPr>
            <w:rStyle w:val="Hyperlink"/>
            <w:rFonts w:hint="cs"/>
            <w:noProof/>
            <w:rtl/>
          </w:rPr>
          <w:t>ی</w:t>
        </w:r>
        <w:r w:rsidR="002C2914" w:rsidRPr="00ED43C6">
          <w:rPr>
            <w:rStyle w:val="Hyperlink"/>
            <w:rFonts w:hint="eastAsia"/>
            <w:noProof/>
            <w:rtl/>
          </w:rPr>
          <w:t>ق</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انواع</w:t>
        </w:r>
        <w:r w:rsidR="002C2914" w:rsidRPr="00ED43C6">
          <w:rPr>
            <w:rStyle w:val="Hyperlink"/>
            <w:noProof/>
            <w:rtl/>
          </w:rPr>
          <w:t xml:space="preserve"> </w:t>
        </w:r>
        <w:r w:rsidR="002C2914" w:rsidRPr="00ED43C6">
          <w:rPr>
            <w:rStyle w:val="Hyperlink"/>
            <w:rFonts w:hint="eastAsia"/>
            <w:noProof/>
            <w:rtl/>
          </w:rPr>
          <w:t>آن</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435622054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80</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55" w:history="1">
        <w:r w:rsidR="002C2914" w:rsidRPr="00ED43C6">
          <w:rPr>
            <w:rStyle w:val="Hyperlink"/>
            <w:rFonts w:hint="eastAsia"/>
            <w:noProof/>
            <w:rtl/>
          </w:rPr>
          <w:t>سحر</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که</w:t>
        </w:r>
        <w:r w:rsidR="002C2914" w:rsidRPr="00ED43C6">
          <w:rPr>
            <w:rStyle w:val="Hyperlink"/>
            <w:noProof/>
            <w:rtl/>
          </w:rPr>
          <w:t xml:space="preserve"> </w:t>
        </w:r>
        <w:r w:rsidR="002C2914" w:rsidRPr="00ED43C6">
          <w:rPr>
            <w:rStyle w:val="Hyperlink"/>
            <w:rFonts w:hint="eastAsia"/>
            <w:noProof/>
            <w:rtl/>
          </w:rPr>
          <w:t>با</w:t>
        </w:r>
        <w:r w:rsidR="002C2914" w:rsidRPr="00ED43C6">
          <w:rPr>
            <w:rStyle w:val="Hyperlink"/>
            <w:noProof/>
            <w:rtl/>
          </w:rPr>
          <w:t xml:space="preserve"> </w:t>
        </w:r>
        <w:r w:rsidR="002C2914" w:rsidRPr="00ED43C6">
          <w:rPr>
            <w:rStyle w:val="Hyperlink"/>
            <w:rFonts w:hint="eastAsia"/>
            <w:noProof/>
            <w:rtl/>
          </w:rPr>
          <w:t>همّت</w:t>
        </w:r>
        <w:r w:rsidR="002C2914" w:rsidRPr="00ED43C6">
          <w:rPr>
            <w:rStyle w:val="Hyperlink"/>
            <w:noProof/>
            <w:rtl/>
          </w:rPr>
          <w:t xml:space="preserve"> </w:t>
        </w:r>
        <w:r w:rsidR="002C2914" w:rsidRPr="00ED43C6">
          <w:rPr>
            <w:rStyle w:val="Hyperlink"/>
            <w:rFonts w:hint="eastAsia"/>
            <w:noProof/>
            <w:rtl/>
          </w:rPr>
          <w:t>وتلاش</w:t>
        </w:r>
        <w:r w:rsidR="002C2914" w:rsidRPr="00ED43C6">
          <w:rPr>
            <w:rStyle w:val="Hyperlink"/>
            <w:noProof/>
            <w:rtl/>
          </w:rPr>
          <w:t xml:space="preserve"> </w:t>
        </w:r>
        <w:r w:rsidR="002C2914" w:rsidRPr="00ED43C6">
          <w:rPr>
            <w:rStyle w:val="Hyperlink"/>
            <w:rFonts w:hint="eastAsia"/>
            <w:noProof/>
            <w:rtl/>
          </w:rPr>
          <w:t>جادوگر</w:t>
        </w:r>
        <w:r w:rsidR="002C2914" w:rsidRPr="00ED43C6">
          <w:rPr>
            <w:rStyle w:val="Hyperlink"/>
            <w:noProof/>
            <w:rtl/>
          </w:rPr>
          <w:t xml:space="preserve"> </w:t>
        </w:r>
        <w:r w:rsidR="002C2914" w:rsidRPr="00ED43C6">
          <w:rPr>
            <w:rStyle w:val="Hyperlink"/>
            <w:rFonts w:hint="eastAsia"/>
            <w:noProof/>
            <w:rtl/>
          </w:rPr>
          <w:t>تاث</w:t>
        </w:r>
        <w:r w:rsidR="002C2914" w:rsidRPr="00ED43C6">
          <w:rPr>
            <w:rStyle w:val="Hyperlink"/>
            <w:rFonts w:hint="cs"/>
            <w:noProof/>
            <w:rtl/>
          </w:rPr>
          <w:t>ی</w:t>
        </w:r>
        <w:r w:rsidR="002C2914" w:rsidRPr="00ED43C6">
          <w:rPr>
            <w:rStyle w:val="Hyperlink"/>
            <w:rFonts w:hint="eastAsia"/>
            <w:noProof/>
            <w:rtl/>
          </w:rPr>
          <w:t>ر</w:t>
        </w:r>
        <w:r w:rsidR="002C2914" w:rsidRPr="00ED43C6">
          <w:rPr>
            <w:rStyle w:val="Hyperlink"/>
            <w:noProof/>
            <w:rtl/>
          </w:rPr>
          <w:t xml:space="preserve"> </w:t>
        </w:r>
        <w:r w:rsidR="002C2914" w:rsidRPr="00ED43C6">
          <w:rPr>
            <w:rStyle w:val="Hyperlink"/>
            <w:rFonts w:hint="eastAsia"/>
            <w:noProof/>
            <w:rtl/>
          </w:rPr>
          <w:t>م</w:t>
        </w:r>
        <w:r w:rsidR="002C2914" w:rsidRPr="00ED43C6">
          <w:rPr>
            <w:rStyle w:val="Hyperlink"/>
            <w:rFonts w:hint="cs"/>
            <w:noProof/>
            <w:rtl/>
          </w:rPr>
          <w:t>ی</w:t>
        </w:r>
        <w:r w:rsidR="002C2914" w:rsidRPr="00ED43C6">
          <w:rPr>
            <w:rStyle w:val="Hyperlink"/>
            <w:rFonts w:hint="eastAsia"/>
            <w:noProof/>
            <w:cs/>
          </w:rPr>
          <w:t>‎</w:t>
        </w:r>
        <w:r w:rsidR="002C2914" w:rsidRPr="00ED43C6">
          <w:rPr>
            <w:rStyle w:val="Hyperlink"/>
            <w:rFonts w:hint="eastAsia"/>
            <w:noProof/>
            <w:rtl/>
          </w:rPr>
          <w:t>گذارد</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435622055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80</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56" w:history="1">
        <w:r w:rsidR="002C2914" w:rsidRPr="00ED43C6">
          <w:rPr>
            <w:rStyle w:val="Hyperlink"/>
            <w:rFonts w:hint="eastAsia"/>
            <w:noProof/>
            <w:rtl/>
          </w:rPr>
          <w:t>طلسم</w:t>
        </w:r>
        <w:r w:rsidR="002C2914" w:rsidRPr="00ED43C6">
          <w:rPr>
            <w:rStyle w:val="Hyperlink"/>
            <w:rFonts w:hint="eastAsia"/>
            <w:noProof/>
            <w:cs/>
          </w:rPr>
          <w:t>‎</w:t>
        </w:r>
        <w:r w:rsidR="002C2914" w:rsidRPr="00ED43C6">
          <w:rPr>
            <w:rStyle w:val="Hyperlink"/>
            <w:rFonts w:hint="eastAsia"/>
            <w:noProof/>
            <w:rtl/>
          </w:rPr>
          <w:t>ها</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435622056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83</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57" w:history="1">
        <w:r w:rsidR="002C2914" w:rsidRPr="00ED43C6">
          <w:rPr>
            <w:rStyle w:val="Hyperlink"/>
            <w:rFonts w:hint="eastAsia"/>
            <w:noProof/>
            <w:rtl/>
          </w:rPr>
          <w:t>تأث</w:t>
        </w:r>
        <w:r w:rsidR="002C2914" w:rsidRPr="00ED43C6">
          <w:rPr>
            <w:rStyle w:val="Hyperlink"/>
            <w:rFonts w:hint="cs"/>
            <w:noProof/>
            <w:rtl/>
          </w:rPr>
          <w:t>ی</w:t>
        </w:r>
        <w:r w:rsidR="002C2914" w:rsidRPr="00ED43C6">
          <w:rPr>
            <w:rStyle w:val="Hyperlink"/>
            <w:rFonts w:hint="eastAsia"/>
            <w:noProof/>
            <w:rtl/>
          </w:rPr>
          <w:t>ر</w:t>
        </w:r>
        <w:r w:rsidR="002C2914" w:rsidRPr="00ED43C6">
          <w:rPr>
            <w:rStyle w:val="Hyperlink"/>
            <w:noProof/>
            <w:rtl/>
          </w:rPr>
          <w:t xml:space="preserve"> </w:t>
        </w:r>
        <w:r w:rsidR="002C2914" w:rsidRPr="00ED43C6">
          <w:rPr>
            <w:rStyle w:val="Hyperlink"/>
            <w:rFonts w:hint="eastAsia"/>
            <w:noProof/>
            <w:rtl/>
          </w:rPr>
          <w:t>طلسم</w:t>
        </w:r>
        <w:r w:rsidR="002C2914" w:rsidRPr="00ED43C6">
          <w:rPr>
            <w:rStyle w:val="Hyperlink"/>
            <w:rFonts w:hint="eastAsia"/>
            <w:noProof/>
            <w:cs/>
          </w:rPr>
          <w:t>‎</w:t>
        </w:r>
        <w:r w:rsidR="002C2914" w:rsidRPr="00ED43C6">
          <w:rPr>
            <w:rStyle w:val="Hyperlink"/>
            <w:rFonts w:hint="eastAsia"/>
            <w:noProof/>
            <w:rtl/>
          </w:rPr>
          <w:t>ها</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435622057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86</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58" w:history="1">
        <w:r w:rsidR="002C2914" w:rsidRPr="00ED43C6">
          <w:rPr>
            <w:rStyle w:val="Hyperlink"/>
            <w:rFonts w:hint="eastAsia"/>
            <w:noProof/>
            <w:rtl/>
          </w:rPr>
          <w:t>مدت</w:t>
        </w:r>
        <w:r w:rsidR="002C2914" w:rsidRPr="00ED43C6">
          <w:rPr>
            <w:rStyle w:val="Hyperlink"/>
            <w:noProof/>
            <w:rtl/>
          </w:rPr>
          <w:t xml:space="preserve"> </w:t>
        </w:r>
        <w:r w:rsidR="002C2914" w:rsidRPr="00ED43C6">
          <w:rPr>
            <w:rStyle w:val="Hyperlink"/>
            <w:rFonts w:hint="eastAsia"/>
            <w:noProof/>
            <w:rtl/>
          </w:rPr>
          <w:t>زمان</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که</w:t>
        </w:r>
        <w:r w:rsidR="002C2914" w:rsidRPr="00ED43C6">
          <w:rPr>
            <w:rStyle w:val="Hyperlink"/>
            <w:noProof/>
            <w:rtl/>
          </w:rPr>
          <w:t xml:space="preserve"> </w:t>
        </w:r>
        <w:r w:rsidR="002C2914" w:rsidRPr="00ED43C6">
          <w:rPr>
            <w:rStyle w:val="Hyperlink"/>
            <w:rFonts w:hint="eastAsia"/>
            <w:noProof/>
            <w:rtl/>
          </w:rPr>
          <w:t>تأث</w:t>
        </w:r>
        <w:r w:rsidR="002C2914" w:rsidRPr="00ED43C6">
          <w:rPr>
            <w:rStyle w:val="Hyperlink"/>
            <w:rFonts w:hint="cs"/>
            <w:noProof/>
            <w:rtl/>
          </w:rPr>
          <w:t>ی</w:t>
        </w:r>
        <w:r w:rsidR="002C2914" w:rsidRPr="00ED43C6">
          <w:rPr>
            <w:rStyle w:val="Hyperlink"/>
            <w:rFonts w:hint="eastAsia"/>
            <w:noProof/>
            <w:rtl/>
          </w:rPr>
          <w:t>ر</w:t>
        </w:r>
        <w:r w:rsidR="002C2914" w:rsidRPr="00ED43C6">
          <w:rPr>
            <w:rStyle w:val="Hyperlink"/>
            <w:noProof/>
            <w:rtl/>
          </w:rPr>
          <w:t xml:space="preserve"> </w:t>
        </w:r>
        <w:r w:rsidR="002C2914" w:rsidRPr="00ED43C6">
          <w:rPr>
            <w:rStyle w:val="Hyperlink"/>
            <w:rFonts w:hint="eastAsia"/>
            <w:noProof/>
            <w:rtl/>
          </w:rPr>
          <w:t>جادو</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طلسم</w:t>
        </w:r>
        <w:r w:rsidR="002C2914" w:rsidRPr="00ED43C6">
          <w:rPr>
            <w:rStyle w:val="Hyperlink"/>
            <w:noProof/>
            <w:rtl/>
          </w:rPr>
          <w:t xml:space="preserve"> </w:t>
        </w:r>
        <w:r w:rsidR="002C2914" w:rsidRPr="00ED43C6">
          <w:rPr>
            <w:rStyle w:val="Hyperlink"/>
            <w:rFonts w:hint="eastAsia"/>
            <w:noProof/>
            <w:rtl/>
          </w:rPr>
          <w:t>باق</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م</w:t>
        </w:r>
        <w:r w:rsidR="002C2914" w:rsidRPr="00ED43C6">
          <w:rPr>
            <w:rStyle w:val="Hyperlink"/>
            <w:rFonts w:hint="cs"/>
            <w:noProof/>
            <w:rtl/>
          </w:rPr>
          <w:t>ی‌</w:t>
        </w:r>
        <w:r w:rsidR="002C2914" w:rsidRPr="00ED43C6">
          <w:rPr>
            <w:rStyle w:val="Hyperlink"/>
            <w:rFonts w:hint="eastAsia"/>
            <w:noProof/>
            <w:rtl/>
          </w:rPr>
          <w:t>ماند</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435622058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87</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59" w:history="1">
        <w:r w:rsidR="002C2914" w:rsidRPr="00ED43C6">
          <w:rPr>
            <w:rStyle w:val="Hyperlink"/>
            <w:rFonts w:hint="eastAsia"/>
            <w:noProof/>
            <w:rtl/>
          </w:rPr>
          <w:t>مجسمه</w:t>
        </w:r>
        <w:r w:rsidR="002C2914" w:rsidRPr="00ED43C6">
          <w:rPr>
            <w:rStyle w:val="Hyperlink"/>
            <w:rFonts w:hint="eastAsia"/>
            <w:noProof/>
            <w:cs/>
          </w:rPr>
          <w:t>‎</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ژاپن</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سحر</w:t>
        </w:r>
        <w:r w:rsidR="002C2914" w:rsidRPr="00ED43C6">
          <w:rPr>
            <w:rStyle w:val="Hyperlink"/>
            <w:noProof/>
            <w:rtl/>
          </w:rPr>
          <w:t xml:space="preserve"> </w:t>
        </w:r>
        <w:r w:rsidR="002C2914" w:rsidRPr="00ED43C6">
          <w:rPr>
            <w:rStyle w:val="Hyperlink"/>
            <w:rFonts w:hint="eastAsia"/>
            <w:noProof/>
            <w:rtl/>
          </w:rPr>
          <w:t>شده</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435622059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89</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60" w:history="1">
        <w:r w:rsidR="002C2914" w:rsidRPr="00ED43C6">
          <w:rPr>
            <w:rStyle w:val="Hyperlink"/>
            <w:rFonts w:hint="eastAsia"/>
            <w:noProof/>
            <w:rtl/>
          </w:rPr>
          <w:t>تحل</w:t>
        </w:r>
        <w:r w:rsidR="002C2914" w:rsidRPr="00ED43C6">
          <w:rPr>
            <w:rStyle w:val="Hyperlink"/>
            <w:rFonts w:hint="cs"/>
            <w:noProof/>
            <w:rtl/>
          </w:rPr>
          <w:t>ی</w:t>
        </w:r>
        <w:r w:rsidR="002C2914" w:rsidRPr="00ED43C6">
          <w:rPr>
            <w:rStyle w:val="Hyperlink"/>
            <w:rFonts w:hint="eastAsia"/>
            <w:noProof/>
            <w:rtl/>
          </w:rPr>
          <w:t>ل</w:t>
        </w:r>
        <w:r w:rsidR="002C2914" w:rsidRPr="00ED43C6">
          <w:rPr>
            <w:rStyle w:val="Hyperlink"/>
            <w:noProof/>
            <w:rtl/>
          </w:rPr>
          <w:t xml:space="preserve"> </w:t>
        </w:r>
        <w:r w:rsidR="002C2914" w:rsidRPr="00ED43C6">
          <w:rPr>
            <w:rStyle w:val="Hyperlink"/>
            <w:rFonts w:hint="eastAsia"/>
            <w:noProof/>
            <w:rtl/>
          </w:rPr>
          <w:t>ما</w:t>
        </w:r>
        <w:r w:rsidR="002C2914" w:rsidRPr="00ED43C6">
          <w:rPr>
            <w:rStyle w:val="Hyperlink"/>
            <w:noProof/>
            <w:rtl/>
          </w:rPr>
          <w:t xml:space="preserve"> </w:t>
        </w:r>
        <w:r w:rsidR="002C2914" w:rsidRPr="00ED43C6">
          <w:rPr>
            <w:rStyle w:val="Hyperlink"/>
            <w:rFonts w:hint="eastAsia"/>
            <w:noProof/>
            <w:rtl/>
          </w:rPr>
          <w:t>از</w:t>
        </w:r>
        <w:r w:rsidR="002C2914" w:rsidRPr="00ED43C6">
          <w:rPr>
            <w:rStyle w:val="Hyperlink"/>
            <w:noProof/>
            <w:rtl/>
          </w:rPr>
          <w:t xml:space="preserve"> </w:t>
        </w:r>
        <w:r w:rsidR="002C2914" w:rsidRPr="00ED43C6">
          <w:rPr>
            <w:rStyle w:val="Hyperlink"/>
            <w:rFonts w:hint="eastAsia"/>
            <w:noProof/>
            <w:rtl/>
          </w:rPr>
          <w:t>ا</w:t>
        </w:r>
        <w:r w:rsidR="002C2914" w:rsidRPr="00ED43C6">
          <w:rPr>
            <w:rStyle w:val="Hyperlink"/>
            <w:rFonts w:hint="cs"/>
            <w:noProof/>
            <w:rtl/>
          </w:rPr>
          <w:t>ی</w:t>
        </w:r>
        <w:r w:rsidR="002C2914" w:rsidRPr="00ED43C6">
          <w:rPr>
            <w:rStyle w:val="Hyperlink"/>
            <w:rFonts w:hint="eastAsia"/>
            <w:noProof/>
            <w:rtl/>
          </w:rPr>
          <w:t>ن</w:t>
        </w:r>
        <w:r w:rsidR="002C2914" w:rsidRPr="00ED43C6">
          <w:rPr>
            <w:rStyle w:val="Hyperlink"/>
            <w:noProof/>
            <w:rtl/>
          </w:rPr>
          <w:t xml:space="preserve"> </w:t>
        </w:r>
        <w:r w:rsidR="002C2914" w:rsidRPr="00ED43C6">
          <w:rPr>
            <w:rStyle w:val="Hyperlink"/>
            <w:rFonts w:hint="eastAsia"/>
            <w:noProof/>
            <w:rtl/>
          </w:rPr>
          <w:t>گونه</w:t>
        </w:r>
        <w:r w:rsidR="002C2914" w:rsidRPr="00ED43C6">
          <w:rPr>
            <w:rStyle w:val="Hyperlink"/>
            <w:noProof/>
            <w:rtl/>
          </w:rPr>
          <w:t xml:space="preserve"> </w:t>
        </w:r>
        <w:r w:rsidR="002C2914" w:rsidRPr="00ED43C6">
          <w:rPr>
            <w:rStyle w:val="Hyperlink"/>
            <w:rFonts w:hint="eastAsia"/>
            <w:noProof/>
            <w:rtl/>
          </w:rPr>
          <w:t>حوادث</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435622060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92</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61" w:history="1">
        <w:r w:rsidR="002C2914" w:rsidRPr="00ED43C6">
          <w:rPr>
            <w:rStyle w:val="Hyperlink"/>
            <w:rFonts w:hint="eastAsia"/>
            <w:noProof/>
            <w:rtl/>
          </w:rPr>
          <w:t>سحر</w:t>
        </w:r>
        <w:r w:rsidR="002C2914" w:rsidRPr="00ED43C6">
          <w:rPr>
            <w:rStyle w:val="Hyperlink"/>
            <w:noProof/>
            <w:rtl/>
          </w:rPr>
          <w:t xml:space="preserve"> </w:t>
        </w:r>
        <w:r w:rsidR="002C2914" w:rsidRPr="00ED43C6">
          <w:rPr>
            <w:rStyle w:val="Hyperlink"/>
            <w:rFonts w:hint="eastAsia"/>
            <w:noProof/>
            <w:rtl/>
          </w:rPr>
          <w:t>ستارگان</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435622061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92</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062" w:history="1">
        <w:r w:rsidR="002C2914" w:rsidRPr="00ED43C6">
          <w:rPr>
            <w:rStyle w:val="Hyperlink"/>
            <w:noProof/>
            <w:rtl/>
          </w:rPr>
          <w:t xml:space="preserve">2- </w:t>
        </w:r>
        <w:r w:rsidR="002C2914" w:rsidRPr="00ED43C6">
          <w:rPr>
            <w:rStyle w:val="Hyperlink"/>
            <w:rFonts w:hint="eastAsia"/>
            <w:noProof/>
            <w:rtl/>
          </w:rPr>
          <w:t>سحر</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جادو</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ناش</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از</w:t>
        </w:r>
        <w:r w:rsidR="002C2914" w:rsidRPr="00ED43C6">
          <w:rPr>
            <w:rStyle w:val="Hyperlink"/>
            <w:noProof/>
            <w:rtl/>
          </w:rPr>
          <w:t xml:space="preserve"> </w:t>
        </w:r>
        <w:r w:rsidR="002C2914" w:rsidRPr="00ED43C6">
          <w:rPr>
            <w:rStyle w:val="Hyperlink"/>
            <w:rFonts w:hint="eastAsia"/>
            <w:noProof/>
            <w:rtl/>
          </w:rPr>
          <w:t>خ</w:t>
        </w:r>
        <w:r w:rsidR="002C2914" w:rsidRPr="00ED43C6">
          <w:rPr>
            <w:rStyle w:val="Hyperlink"/>
            <w:rFonts w:hint="cs"/>
            <w:noProof/>
            <w:rtl/>
          </w:rPr>
          <w:t>ی</w:t>
        </w:r>
        <w:r w:rsidR="002C2914" w:rsidRPr="00ED43C6">
          <w:rPr>
            <w:rStyle w:val="Hyperlink"/>
            <w:rFonts w:hint="eastAsia"/>
            <w:noProof/>
            <w:rtl/>
          </w:rPr>
          <w:t>ال</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435622062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97</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63" w:history="1">
        <w:r w:rsidR="002C2914" w:rsidRPr="00ED43C6">
          <w:rPr>
            <w:rStyle w:val="Hyperlink"/>
            <w:rFonts w:hint="eastAsia"/>
            <w:noProof/>
            <w:rtl/>
          </w:rPr>
          <w:t>نوع</w:t>
        </w:r>
        <w:r w:rsidR="002C2914" w:rsidRPr="00ED43C6">
          <w:rPr>
            <w:rStyle w:val="Hyperlink"/>
            <w:noProof/>
            <w:rtl/>
          </w:rPr>
          <w:t xml:space="preserve"> </w:t>
        </w:r>
        <w:r w:rsidR="002C2914" w:rsidRPr="00ED43C6">
          <w:rPr>
            <w:rStyle w:val="Hyperlink"/>
            <w:rFonts w:hint="eastAsia"/>
            <w:noProof/>
            <w:rtl/>
          </w:rPr>
          <w:t>دوم</w:t>
        </w:r>
        <w:r w:rsidR="002C2914" w:rsidRPr="00ED43C6">
          <w:rPr>
            <w:rStyle w:val="Hyperlink"/>
            <w:noProof/>
            <w:rtl/>
          </w:rPr>
          <w:t xml:space="preserve"> </w:t>
        </w:r>
        <w:r w:rsidR="002C2914" w:rsidRPr="00ED43C6">
          <w:rPr>
            <w:rStyle w:val="Hyperlink"/>
            <w:rFonts w:hint="eastAsia"/>
            <w:noProof/>
            <w:rtl/>
          </w:rPr>
          <w:t>از</w:t>
        </w:r>
        <w:r w:rsidR="002C2914" w:rsidRPr="00ED43C6">
          <w:rPr>
            <w:rStyle w:val="Hyperlink"/>
            <w:noProof/>
            <w:rtl/>
          </w:rPr>
          <w:t xml:space="preserve"> </w:t>
        </w:r>
        <w:r w:rsidR="002C2914" w:rsidRPr="00ED43C6">
          <w:rPr>
            <w:rStyle w:val="Hyperlink"/>
            <w:rFonts w:hint="eastAsia"/>
            <w:noProof/>
            <w:rtl/>
          </w:rPr>
          <w:t>سحر</w:t>
        </w:r>
        <w:r w:rsidR="002C2914" w:rsidRPr="00ED43C6">
          <w:rPr>
            <w:rStyle w:val="Hyperlink"/>
            <w:noProof/>
            <w:rtl/>
          </w:rPr>
          <w:t xml:space="preserve"> </w:t>
        </w:r>
        <w:r w:rsidR="002C2914" w:rsidRPr="00ED43C6">
          <w:rPr>
            <w:rStyle w:val="Hyperlink"/>
            <w:rFonts w:hint="eastAsia"/>
            <w:noProof/>
            <w:rtl/>
          </w:rPr>
          <w:t>تخ</w:t>
        </w:r>
        <w:r w:rsidR="002C2914" w:rsidRPr="00ED43C6">
          <w:rPr>
            <w:rStyle w:val="Hyperlink"/>
            <w:rFonts w:hint="cs"/>
            <w:noProof/>
            <w:rtl/>
          </w:rPr>
          <w:t>ی</w:t>
        </w:r>
        <w:r w:rsidR="002C2914" w:rsidRPr="00ED43C6">
          <w:rPr>
            <w:rStyle w:val="Hyperlink"/>
            <w:rFonts w:hint="eastAsia"/>
            <w:noProof/>
            <w:rtl/>
          </w:rPr>
          <w:t>ل</w:t>
        </w:r>
        <w:r w:rsidR="002C2914" w:rsidRPr="00ED43C6">
          <w:rPr>
            <w:rStyle w:val="Hyperlink"/>
            <w:rFonts w:hint="cs"/>
            <w:noProof/>
            <w:rtl/>
          </w:rPr>
          <w:t>ی</w:t>
        </w:r>
        <w:r w:rsidR="002C2914" w:rsidRPr="00ED43C6">
          <w:rPr>
            <w:rStyle w:val="Hyperlink"/>
            <w:rFonts w:hint="eastAsia"/>
            <w:noProof/>
            <w:rtl/>
          </w:rPr>
          <w:t>،</w:t>
        </w:r>
        <w:r w:rsidR="002C2914" w:rsidRPr="00ED43C6">
          <w:rPr>
            <w:rStyle w:val="Hyperlink"/>
            <w:noProof/>
            <w:rtl/>
          </w:rPr>
          <w:t xml:space="preserve"> </w:t>
        </w:r>
        <w:r w:rsidR="002C2914" w:rsidRPr="00ED43C6">
          <w:rPr>
            <w:rStyle w:val="Hyperlink"/>
            <w:rFonts w:hint="eastAsia"/>
            <w:noProof/>
            <w:rtl/>
          </w:rPr>
          <w:t>چشم</w:t>
        </w:r>
        <w:r w:rsidR="002C2914" w:rsidRPr="00ED43C6">
          <w:rPr>
            <w:rStyle w:val="Hyperlink"/>
            <w:rFonts w:hint="eastAsia"/>
            <w:noProof/>
            <w:cs/>
          </w:rPr>
          <w:t>‎</w:t>
        </w:r>
        <w:r w:rsidR="002C2914" w:rsidRPr="00ED43C6">
          <w:rPr>
            <w:rStyle w:val="Hyperlink"/>
            <w:rFonts w:hint="eastAsia"/>
            <w:noProof/>
            <w:rtl/>
          </w:rPr>
          <w:t>بند</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است</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435622063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101</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064" w:history="1">
        <w:r w:rsidR="002C2914" w:rsidRPr="00ED43C6">
          <w:rPr>
            <w:rStyle w:val="Hyperlink"/>
            <w:noProof/>
            <w:rtl/>
          </w:rPr>
          <w:t xml:space="preserve">3- </w:t>
        </w:r>
        <w:r w:rsidR="002C2914" w:rsidRPr="00ED43C6">
          <w:rPr>
            <w:rStyle w:val="Hyperlink"/>
            <w:rFonts w:hint="eastAsia"/>
            <w:noProof/>
            <w:rtl/>
          </w:rPr>
          <w:t>سحر</w:t>
        </w:r>
        <w:r w:rsidR="002C2914" w:rsidRPr="00ED43C6">
          <w:rPr>
            <w:rStyle w:val="Hyperlink"/>
            <w:noProof/>
            <w:rtl/>
          </w:rPr>
          <w:t xml:space="preserve"> </w:t>
        </w:r>
        <w:r w:rsidR="002C2914" w:rsidRPr="00ED43C6">
          <w:rPr>
            <w:rStyle w:val="Hyperlink"/>
            <w:rFonts w:hint="eastAsia"/>
            <w:noProof/>
            <w:rtl/>
          </w:rPr>
          <w:t>مجاز</w:t>
        </w:r>
        <w:r w:rsidR="002C2914" w:rsidRPr="00ED43C6">
          <w:rPr>
            <w:rStyle w:val="Hyperlink"/>
            <w:rFonts w:hint="cs"/>
            <w:noProof/>
            <w:rtl/>
          </w:rPr>
          <w:t>ی</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435622064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104</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65" w:history="1">
        <w:r w:rsidR="002C2914" w:rsidRPr="00ED43C6">
          <w:rPr>
            <w:rStyle w:val="Hyperlink"/>
            <w:rFonts w:hint="eastAsia"/>
            <w:noProof/>
            <w:rtl/>
          </w:rPr>
          <w:t>تفاوت</w:t>
        </w:r>
        <w:r w:rsidR="002C2914" w:rsidRPr="00ED43C6">
          <w:rPr>
            <w:rStyle w:val="Hyperlink"/>
            <w:noProof/>
            <w:rtl/>
          </w:rPr>
          <w:t xml:space="preserve"> </w:t>
        </w:r>
        <w:r w:rsidR="002C2914" w:rsidRPr="00ED43C6">
          <w:rPr>
            <w:rStyle w:val="Hyperlink"/>
            <w:rFonts w:hint="eastAsia"/>
            <w:noProof/>
            <w:rtl/>
          </w:rPr>
          <w:t>ا</w:t>
        </w:r>
        <w:r w:rsidR="002C2914" w:rsidRPr="00ED43C6">
          <w:rPr>
            <w:rStyle w:val="Hyperlink"/>
            <w:rFonts w:hint="cs"/>
            <w:noProof/>
            <w:rtl/>
          </w:rPr>
          <w:t>ی</w:t>
        </w:r>
        <w:r w:rsidR="002C2914" w:rsidRPr="00ED43C6">
          <w:rPr>
            <w:rStyle w:val="Hyperlink"/>
            <w:rFonts w:hint="eastAsia"/>
            <w:noProof/>
            <w:rtl/>
          </w:rPr>
          <w:t>ن</w:t>
        </w:r>
        <w:r w:rsidR="002C2914" w:rsidRPr="00ED43C6">
          <w:rPr>
            <w:rStyle w:val="Hyperlink"/>
            <w:noProof/>
            <w:rtl/>
          </w:rPr>
          <w:t xml:space="preserve"> </w:t>
        </w:r>
        <w:r w:rsidR="002C2914" w:rsidRPr="00ED43C6">
          <w:rPr>
            <w:rStyle w:val="Hyperlink"/>
            <w:rFonts w:hint="eastAsia"/>
            <w:noProof/>
            <w:rtl/>
          </w:rPr>
          <w:t>نوع</w:t>
        </w:r>
        <w:r w:rsidR="002C2914" w:rsidRPr="00ED43C6">
          <w:rPr>
            <w:rStyle w:val="Hyperlink"/>
            <w:noProof/>
            <w:rtl/>
          </w:rPr>
          <w:t xml:space="preserve"> </w:t>
        </w:r>
        <w:r w:rsidR="002C2914" w:rsidRPr="00ED43C6">
          <w:rPr>
            <w:rStyle w:val="Hyperlink"/>
            <w:rFonts w:hint="eastAsia"/>
            <w:noProof/>
            <w:rtl/>
          </w:rPr>
          <w:t>با</w:t>
        </w:r>
        <w:r w:rsidR="002C2914" w:rsidRPr="00ED43C6">
          <w:rPr>
            <w:rStyle w:val="Hyperlink"/>
            <w:noProof/>
            <w:rtl/>
          </w:rPr>
          <w:t xml:space="preserve"> </w:t>
        </w:r>
        <w:r w:rsidR="002C2914" w:rsidRPr="00ED43C6">
          <w:rPr>
            <w:rStyle w:val="Hyperlink"/>
            <w:rFonts w:hint="eastAsia"/>
            <w:noProof/>
            <w:rtl/>
          </w:rPr>
          <w:t>جادو</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خ</w:t>
        </w:r>
        <w:r w:rsidR="002C2914" w:rsidRPr="00ED43C6">
          <w:rPr>
            <w:rStyle w:val="Hyperlink"/>
            <w:rFonts w:hint="cs"/>
            <w:noProof/>
            <w:rtl/>
          </w:rPr>
          <w:t>ی</w:t>
        </w:r>
        <w:r w:rsidR="002C2914" w:rsidRPr="00ED43C6">
          <w:rPr>
            <w:rStyle w:val="Hyperlink"/>
            <w:rFonts w:hint="eastAsia"/>
            <w:noProof/>
            <w:rtl/>
          </w:rPr>
          <w:t>ال</w:t>
        </w:r>
        <w:r w:rsidR="002C2914" w:rsidRPr="00ED43C6">
          <w:rPr>
            <w:rStyle w:val="Hyperlink"/>
            <w:rFonts w:hint="cs"/>
            <w:noProof/>
            <w:rtl/>
          </w:rPr>
          <w:t>ی</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435622065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104</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066" w:history="1">
        <w:r w:rsidR="002C2914" w:rsidRPr="00ED43C6">
          <w:rPr>
            <w:rStyle w:val="Hyperlink"/>
            <w:rFonts w:hint="eastAsia"/>
            <w:noProof/>
            <w:rtl/>
          </w:rPr>
          <w:t>نمونه</w:t>
        </w:r>
        <w:r w:rsidR="002C2914" w:rsidRPr="00ED43C6">
          <w:rPr>
            <w:rStyle w:val="Hyperlink"/>
            <w:rFonts w:hint="eastAsia"/>
            <w:noProof/>
            <w:cs/>
          </w:rPr>
          <w:t>‎</w:t>
        </w:r>
        <w:r w:rsidR="002C2914" w:rsidRPr="00ED43C6">
          <w:rPr>
            <w:rStyle w:val="Hyperlink"/>
            <w:rFonts w:hint="eastAsia"/>
            <w:noProof/>
            <w:rtl/>
          </w:rPr>
          <w:t>ها</w:t>
        </w:r>
        <w:r w:rsidR="002C2914" w:rsidRPr="00ED43C6">
          <w:rPr>
            <w:rStyle w:val="Hyperlink"/>
            <w:rFonts w:hint="cs"/>
            <w:noProof/>
            <w:rtl/>
          </w:rPr>
          <w:t>یی</w:t>
        </w:r>
        <w:r w:rsidR="002C2914" w:rsidRPr="00ED43C6">
          <w:rPr>
            <w:rStyle w:val="Hyperlink"/>
            <w:noProof/>
            <w:rtl/>
          </w:rPr>
          <w:t xml:space="preserve"> </w:t>
        </w:r>
        <w:r w:rsidR="002C2914" w:rsidRPr="00ED43C6">
          <w:rPr>
            <w:rStyle w:val="Hyperlink"/>
            <w:rFonts w:hint="eastAsia"/>
            <w:noProof/>
            <w:rtl/>
          </w:rPr>
          <w:t>از</w:t>
        </w:r>
        <w:r w:rsidR="002C2914" w:rsidRPr="00ED43C6">
          <w:rPr>
            <w:rStyle w:val="Hyperlink"/>
            <w:noProof/>
            <w:rtl/>
          </w:rPr>
          <w:t xml:space="preserve"> </w:t>
        </w:r>
        <w:r w:rsidR="002C2914" w:rsidRPr="00ED43C6">
          <w:rPr>
            <w:rStyle w:val="Hyperlink"/>
            <w:rFonts w:hint="eastAsia"/>
            <w:noProof/>
            <w:rtl/>
          </w:rPr>
          <w:t>سحر</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جادو</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مجاز</w:t>
        </w:r>
        <w:r w:rsidR="002C2914" w:rsidRPr="00ED43C6">
          <w:rPr>
            <w:rStyle w:val="Hyperlink"/>
            <w:rFonts w:hint="cs"/>
            <w:noProof/>
            <w:rtl/>
          </w:rPr>
          <w:t>ی</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435622066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106</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67" w:history="1">
        <w:r w:rsidR="002C2914" w:rsidRPr="00ED43C6">
          <w:rPr>
            <w:rStyle w:val="Hyperlink"/>
            <w:noProof/>
            <w:rtl/>
          </w:rPr>
          <w:t xml:space="preserve">1- </w:t>
        </w:r>
        <w:r w:rsidR="002C2914" w:rsidRPr="00ED43C6">
          <w:rPr>
            <w:rStyle w:val="Hyperlink"/>
            <w:rFonts w:hint="eastAsia"/>
            <w:noProof/>
            <w:rtl/>
          </w:rPr>
          <w:t>راز</w:t>
        </w:r>
        <w:r w:rsidR="002C2914" w:rsidRPr="00ED43C6">
          <w:rPr>
            <w:rStyle w:val="Hyperlink"/>
            <w:noProof/>
            <w:rtl/>
          </w:rPr>
          <w:t xml:space="preserve"> </w:t>
        </w:r>
        <w:r w:rsidR="002C2914" w:rsidRPr="00ED43C6">
          <w:rPr>
            <w:rStyle w:val="Hyperlink"/>
            <w:rFonts w:hint="eastAsia"/>
            <w:noProof/>
            <w:rtl/>
          </w:rPr>
          <w:t>پرندگان</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که</w:t>
        </w:r>
        <w:r w:rsidR="002C2914" w:rsidRPr="00ED43C6">
          <w:rPr>
            <w:rStyle w:val="Hyperlink"/>
            <w:noProof/>
            <w:rtl/>
          </w:rPr>
          <w:t xml:space="preserve"> </w:t>
        </w:r>
        <w:r w:rsidR="002C2914" w:rsidRPr="00ED43C6">
          <w:rPr>
            <w:rStyle w:val="Hyperlink"/>
            <w:rFonts w:hint="eastAsia"/>
            <w:noProof/>
            <w:rtl/>
          </w:rPr>
          <w:t>به</w:t>
        </w:r>
        <w:r w:rsidR="002C2914" w:rsidRPr="00ED43C6">
          <w:rPr>
            <w:rStyle w:val="Hyperlink"/>
            <w:noProof/>
            <w:rtl/>
          </w:rPr>
          <w:t xml:space="preserve"> </w:t>
        </w:r>
        <w:r w:rsidR="002C2914" w:rsidRPr="00ED43C6">
          <w:rPr>
            <w:rStyle w:val="Hyperlink"/>
            <w:rFonts w:hint="eastAsia"/>
            <w:noProof/>
            <w:rtl/>
          </w:rPr>
          <w:t>گنبد</w:t>
        </w:r>
        <w:r w:rsidR="002C2914" w:rsidRPr="00ED43C6">
          <w:rPr>
            <w:rStyle w:val="Hyperlink"/>
            <w:noProof/>
            <w:rtl/>
          </w:rPr>
          <w:t xml:space="preserve"> </w:t>
        </w:r>
        <w:r w:rsidR="002C2914" w:rsidRPr="00ED43C6">
          <w:rPr>
            <w:rStyle w:val="Hyperlink"/>
            <w:rFonts w:hint="eastAsia"/>
            <w:noProof/>
            <w:rtl/>
          </w:rPr>
          <w:t>ب</w:t>
        </w:r>
        <w:r w:rsidR="002C2914" w:rsidRPr="00ED43C6">
          <w:rPr>
            <w:rStyle w:val="Hyperlink"/>
            <w:rFonts w:hint="cs"/>
            <w:noProof/>
            <w:rtl/>
          </w:rPr>
          <w:t>ی</w:t>
        </w:r>
        <w:r w:rsidR="002C2914" w:rsidRPr="00ED43C6">
          <w:rPr>
            <w:rStyle w:val="Hyperlink"/>
            <w:rFonts w:hint="eastAsia"/>
            <w:noProof/>
            <w:rtl/>
          </w:rPr>
          <w:t>ت</w:t>
        </w:r>
        <w:r w:rsidR="002C2914" w:rsidRPr="00ED43C6">
          <w:rPr>
            <w:rStyle w:val="Hyperlink"/>
            <w:noProof/>
            <w:rtl/>
          </w:rPr>
          <w:t xml:space="preserve"> </w:t>
        </w:r>
        <w:r w:rsidR="002C2914" w:rsidRPr="00ED43C6">
          <w:rPr>
            <w:rStyle w:val="Hyperlink"/>
            <w:rFonts w:hint="eastAsia"/>
            <w:noProof/>
            <w:rtl/>
          </w:rPr>
          <w:t>المقدس</w:t>
        </w:r>
        <w:r w:rsidR="002C2914" w:rsidRPr="00ED43C6">
          <w:rPr>
            <w:rStyle w:val="Hyperlink"/>
            <w:noProof/>
            <w:rtl/>
          </w:rPr>
          <w:t xml:space="preserve"> </w:t>
        </w:r>
        <w:r w:rsidR="002C2914" w:rsidRPr="00ED43C6">
          <w:rPr>
            <w:rStyle w:val="Hyperlink"/>
            <w:rFonts w:hint="eastAsia"/>
            <w:noProof/>
            <w:rtl/>
          </w:rPr>
          <w:t>ز</w:t>
        </w:r>
        <w:r w:rsidR="002C2914" w:rsidRPr="00ED43C6">
          <w:rPr>
            <w:rStyle w:val="Hyperlink"/>
            <w:rFonts w:hint="cs"/>
            <w:noProof/>
            <w:rtl/>
          </w:rPr>
          <w:t>ی</w:t>
        </w:r>
        <w:r w:rsidR="002C2914" w:rsidRPr="00ED43C6">
          <w:rPr>
            <w:rStyle w:val="Hyperlink"/>
            <w:rFonts w:hint="eastAsia"/>
            <w:noProof/>
            <w:rtl/>
          </w:rPr>
          <w:t>تون</w:t>
        </w:r>
        <w:r w:rsidR="002C2914" w:rsidRPr="00ED43C6">
          <w:rPr>
            <w:rStyle w:val="Hyperlink"/>
            <w:noProof/>
            <w:rtl/>
          </w:rPr>
          <w:t xml:space="preserve"> </w:t>
        </w:r>
        <w:r w:rsidR="002C2914" w:rsidRPr="00ED43C6">
          <w:rPr>
            <w:rStyle w:val="Hyperlink"/>
            <w:rFonts w:hint="eastAsia"/>
            <w:noProof/>
            <w:rtl/>
          </w:rPr>
          <w:t>م</w:t>
        </w:r>
        <w:r w:rsidR="002C2914" w:rsidRPr="00ED43C6">
          <w:rPr>
            <w:rStyle w:val="Hyperlink"/>
            <w:rFonts w:hint="cs"/>
            <w:noProof/>
            <w:rtl/>
          </w:rPr>
          <w:t>ی</w:t>
        </w:r>
        <w:r w:rsidR="002C2914" w:rsidRPr="00ED43C6">
          <w:rPr>
            <w:rStyle w:val="Hyperlink"/>
            <w:rFonts w:hint="eastAsia"/>
            <w:noProof/>
            <w:cs/>
          </w:rPr>
          <w:t>‎‎</w:t>
        </w:r>
        <w:r w:rsidR="002C2914" w:rsidRPr="00ED43C6">
          <w:rPr>
            <w:rStyle w:val="Hyperlink"/>
            <w:rFonts w:hint="eastAsia"/>
            <w:noProof/>
            <w:rtl/>
          </w:rPr>
          <w:t>بردند</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435622067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106</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68" w:history="1">
        <w:r w:rsidR="002C2914" w:rsidRPr="00ED43C6">
          <w:rPr>
            <w:rStyle w:val="Hyperlink"/>
            <w:noProof/>
            <w:rtl/>
          </w:rPr>
          <w:t xml:space="preserve">2- </w:t>
        </w:r>
        <w:r w:rsidR="002C2914" w:rsidRPr="00ED43C6">
          <w:rPr>
            <w:rStyle w:val="Hyperlink"/>
            <w:rFonts w:hint="eastAsia"/>
            <w:noProof/>
            <w:rtl/>
          </w:rPr>
          <w:t>شفا</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ب</w:t>
        </w:r>
        <w:r w:rsidR="002C2914" w:rsidRPr="00ED43C6">
          <w:rPr>
            <w:rStyle w:val="Hyperlink"/>
            <w:rFonts w:hint="cs"/>
            <w:noProof/>
            <w:rtl/>
          </w:rPr>
          <w:t>ی</w:t>
        </w:r>
        <w:r w:rsidR="002C2914" w:rsidRPr="00ED43C6">
          <w:rPr>
            <w:rStyle w:val="Hyperlink"/>
            <w:rFonts w:hint="eastAsia"/>
            <w:noProof/>
            <w:rtl/>
          </w:rPr>
          <w:t>ماران</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435622068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108</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69" w:history="1">
        <w:r w:rsidR="002C2914" w:rsidRPr="00ED43C6">
          <w:rPr>
            <w:rStyle w:val="Hyperlink"/>
            <w:noProof/>
            <w:rtl/>
          </w:rPr>
          <w:t xml:space="preserve">3- </w:t>
        </w:r>
        <w:r w:rsidR="002C2914" w:rsidRPr="00ED43C6">
          <w:rPr>
            <w:rStyle w:val="Hyperlink"/>
            <w:rFonts w:hint="eastAsia"/>
            <w:noProof/>
            <w:rtl/>
          </w:rPr>
          <w:t>راز</w:t>
        </w:r>
        <w:r w:rsidR="002C2914" w:rsidRPr="00ED43C6">
          <w:rPr>
            <w:rStyle w:val="Hyperlink"/>
            <w:noProof/>
            <w:rtl/>
          </w:rPr>
          <w:t xml:space="preserve"> </w:t>
        </w:r>
        <w:r w:rsidR="002C2914" w:rsidRPr="00ED43C6">
          <w:rPr>
            <w:rStyle w:val="Hyperlink"/>
            <w:rFonts w:hint="eastAsia"/>
            <w:noProof/>
            <w:rtl/>
          </w:rPr>
          <w:t>مرد</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که</w:t>
        </w:r>
        <w:r w:rsidR="002C2914" w:rsidRPr="00ED43C6">
          <w:rPr>
            <w:rStyle w:val="Hyperlink"/>
            <w:noProof/>
            <w:rtl/>
          </w:rPr>
          <w:t xml:space="preserve"> </w:t>
        </w:r>
        <w:r w:rsidR="002C2914" w:rsidRPr="00ED43C6">
          <w:rPr>
            <w:rStyle w:val="Hyperlink"/>
            <w:rFonts w:hint="eastAsia"/>
            <w:noProof/>
            <w:rtl/>
          </w:rPr>
          <w:t>در</w:t>
        </w:r>
        <w:r w:rsidR="002C2914" w:rsidRPr="00ED43C6">
          <w:rPr>
            <w:rStyle w:val="Hyperlink"/>
            <w:noProof/>
            <w:rtl/>
          </w:rPr>
          <w:t xml:space="preserve"> </w:t>
        </w:r>
        <w:r w:rsidR="002C2914" w:rsidRPr="00ED43C6">
          <w:rPr>
            <w:rStyle w:val="Hyperlink"/>
            <w:rFonts w:hint="eastAsia"/>
            <w:noProof/>
            <w:rtl/>
          </w:rPr>
          <w:t>دارالخلافه</w:t>
        </w:r>
        <w:r w:rsidR="002C2914" w:rsidRPr="00ED43C6">
          <w:rPr>
            <w:rStyle w:val="Hyperlink"/>
            <w:noProof/>
            <w:rtl/>
          </w:rPr>
          <w:t xml:space="preserve"> </w:t>
        </w:r>
        <w:r w:rsidR="002C2914" w:rsidRPr="00ED43C6">
          <w:rPr>
            <w:rStyle w:val="Hyperlink"/>
            <w:rFonts w:hint="eastAsia"/>
            <w:noProof/>
            <w:rtl/>
          </w:rPr>
          <w:t>پ</w:t>
        </w:r>
        <w:r w:rsidR="002C2914" w:rsidRPr="00ED43C6">
          <w:rPr>
            <w:rStyle w:val="Hyperlink"/>
            <w:rFonts w:hint="cs"/>
            <w:noProof/>
            <w:rtl/>
          </w:rPr>
          <w:t>ی</w:t>
        </w:r>
        <w:r w:rsidR="002C2914" w:rsidRPr="00ED43C6">
          <w:rPr>
            <w:rStyle w:val="Hyperlink"/>
            <w:rFonts w:hint="eastAsia"/>
            <w:noProof/>
            <w:rtl/>
          </w:rPr>
          <w:t>دا</w:t>
        </w:r>
        <w:r w:rsidR="002C2914" w:rsidRPr="00ED43C6">
          <w:rPr>
            <w:rStyle w:val="Hyperlink"/>
            <w:noProof/>
            <w:rtl/>
          </w:rPr>
          <w:t xml:space="preserve"> </w:t>
        </w:r>
        <w:r w:rsidR="002C2914" w:rsidRPr="00ED43C6">
          <w:rPr>
            <w:rStyle w:val="Hyperlink"/>
            <w:rFonts w:hint="eastAsia"/>
            <w:noProof/>
            <w:rtl/>
          </w:rPr>
          <w:t>م</w:t>
        </w:r>
        <w:r w:rsidR="002C2914" w:rsidRPr="00ED43C6">
          <w:rPr>
            <w:rStyle w:val="Hyperlink"/>
            <w:rFonts w:hint="cs"/>
            <w:noProof/>
            <w:rtl/>
          </w:rPr>
          <w:t>ی</w:t>
        </w:r>
        <w:r w:rsidR="002C2914" w:rsidRPr="00ED43C6">
          <w:rPr>
            <w:rStyle w:val="Hyperlink"/>
            <w:rFonts w:hint="eastAsia"/>
            <w:noProof/>
            <w:cs/>
          </w:rPr>
          <w:t>‎</w:t>
        </w:r>
        <w:r w:rsidR="002C2914" w:rsidRPr="00ED43C6">
          <w:rPr>
            <w:rStyle w:val="Hyperlink"/>
            <w:rFonts w:hint="eastAsia"/>
            <w:noProof/>
            <w:rtl/>
          </w:rPr>
          <w:t>شد</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435622069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111</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70" w:history="1">
        <w:r w:rsidR="002C2914" w:rsidRPr="00ED43C6">
          <w:rPr>
            <w:rStyle w:val="Hyperlink"/>
            <w:noProof/>
            <w:rtl/>
          </w:rPr>
          <w:t xml:space="preserve">4- </w:t>
        </w:r>
        <w:r w:rsidR="002C2914" w:rsidRPr="00ED43C6">
          <w:rPr>
            <w:rStyle w:val="Hyperlink"/>
            <w:rFonts w:hint="eastAsia"/>
            <w:noProof/>
            <w:rtl/>
          </w:rPr>
          <w:t>ن</w:t>
        </w:r>
        <w:r w:rsidR="002C2914" w:rsidRPr="00ED43C6">
          <w:rPr>
            <w:rStyle w:val="Hyperlink"/>
            <w:rFonts w:hint="cs"/>
            <w:noProof/>
            <w:rtl/>
          </w:rPr>
          <w:t>ی</w:t>
        </w:r>
        <w:r w:rsidR="002C2914" w:rsidRPr="00ED43C6">
          <w:rPr>
            <w:rStyle w:val="Hyperlink"/>
            <w:rFonts w:hint="eastAsia"/>
            <w:noProof/>
            <w:rtl/>
          </w:rPr>
          <w:t>رنگ</w:t>
        </w:r>
        <w:r w:rsidR="002C2914" w:rsidRPr="00ED43C6">
          <w:rPr>
            <w:rStyle w:val="Hyperlink"/>
            <w:noProof/>
            <w:rtl/>
          </w:rPr>
          <w:t xml:space="preserve"> </w:t>
        </w:r>
        <w:r w:rsidR="002C2914" w:rsidRPr="00ED43C6">
          <w:rPr>
            <w:rStyle w:val="Hyperlink"/>
            <w:rFonts w:hint="eastAsia"/>
            <w:noProof/>
            <w:rtl/>
          </w:rPr>
          <w:t>زنده</w:t>
        </w:r>
        <w:r w:rsidR="002C2914" w:rsidRPr="00ED43C6">
          <w:rPr>
            <w:rStyle w:val="Hyperlink"/>
            <w:rFonts w:hint="eastAsia"/>
            <w:noProof/>
          </w:rPr>
          <w:t>‌</w:t>
        </w:r>
        <w:r w:rsidR="002C2914" w:rsidRPr="00ED43C6">
          <w:rPr>
            <w:rStyle w:val="Hyperlink"/>
            <w:rFonts w:hint="eastAsia"/>
            <w:noProof/>
            <w:rtl/>
          </w:rPr>
          <w:t>کردن</w:t>
        </w:r>
        <w:r w:rsidR="002C2914" w:rsidRPr="00ED43C6">
          <w:rPr>
            <w:rStyle w:val="Hyperlink"/>
            <w:noProof/>
            <w:rtl/>
          </w:rPr>
          <w:t xml:space="preserve"> </w:t>
        </w:r>
        <w:r w:rsidR="002C2914" w:rsidRPr="00ED43C6">
          <w:rPr>
            <w:rStyle w:val="Hyperlink"/>
            <w:rFonts w:hint="eastAsia"/>
            <w:noProof/>
            <w:rtl/>
          </w:rPr>
          <w:t>مردگان</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435622070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112</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71" w:history="1">
        <w:r w:rsidR="002C2914" w:rsidRPr="00ED43C6">
          <w:rPr>
            <w:rStyle w:val="Hyperlink"/>
            <w:noProof/>
            <w:rtl/>
          </w:rPr>
          <w:t xml:space="preserve">5- </w:t>
        </w:r>
        <w:r w:rsidR="002C2914" w:rsidRPr="00ED43C6">
          <w:rPr>
            <w:rStyle w:val="Hyperlink"/>
            <w:rFonts w:hint="eastAsia"/>
            <w:noProof/>
            <w:rtl/>
          </w:rPr>
          <w:t>ن</w:t>
        </w:r>
        <w:r w:rsidR="002C2914" w:rsidRPr="00ED43C6">
          <w:rPr>
            <w:rStyle w:val="Hyperlink"/>
            <w:rFonts w:hint="cs"/>
            <w:noProof/>
            <w:rtl/>
          </w:rPr>
          <w:t>ی</w:t>
        </w:r>
        <w:r w:rsidR="002C2914" w:rsidRPr="00ED43C6">
          <w:rPr>
            <w:rStyle w:val="Hyperlink"/>
            <w:rFonts w:hint="eastAsia"/>
            <w:noProof/>
            <w:rtl/>
          </w:rPr>
          <w:t>رنگ</w:t>
        </w:r>
        <w:r w:rsidR="002C2914" w:rsidRPr="00ED43C6">
          <w:rPr>
            <w:rStyle w:val="Hyperlink"/>
            <w:noProof/>
            <w:rtl/>
          </w:rPr>
          <w:t xml:space="preserve"> </w:t>
        </w:r>
        <w:r w:rsidR="002C2914" w:rsidRPr="00ED43C6">
          <w:rPr>
            <w:rStyle w:val="Hyperlink"/>
            <w:rFonts w:hint="eastAsia"/>
            <w:noProof/>
            <w:rtl/>
          </w:rPr>
          <w:t>شعله</w:t>
        </w:r>
        <w:r w:rsidR="002C2914" w:rsidRPr="00ED43C6">
          <w:rPr>
            <w:rStyle w:val="Hyperlink"/>
            <w:rFonts w:hint="eastAsia"/>
            <w:noProof/>
          </w:rPr>
          <w:t>‌</w:t>
        </w:r>
        <w:r w:rsidR="002C2914" w:rsidRPr="00ED43C6">
          <w:rPr>
            <w:rStyle w:val="Hyperlink"/>
            <w:rFonts w:hint="eastAsia"/>
            <w:noProof/>
            <w:rtl/>
          </w:rPr>
          <w:t>ور</w:t>
        </w:r>
        <w:r w:rsidR="002C2914" w:rsidRPr="00ED43C6">
          <w:rPr>
            <w:rStyle w:val="Hyperlink"/>
            <w:noProof/>
            <w:rtl/>
          </w:rPr>
          <w:t xml:space="preserve"> </w:t>
        </w:r>
        <w:r w:rsidR="002C2914" w:rsidRPr="00ED43C6">
          <w:rPr>
            <w:rStyle w:val="Hyperlink"/>
            <w:rFonts w:hint="eastAsia"/>
            <w:noProof/>
            <w:rtl/>
          </w:rPr>
          <w:t>ساختن</w:t>
        </w:r>
        <w:r w:rsidR="002C2914" w:rsidRPr="00ED43C6">
          <w:rPr>
            <w:rStyle w:val="Hyperlink"/>
            <w:noProof/>
            <w:rtl/>
          </w:rPr>
          <w:t xml:space="preserve"> </w:t>
        </w:r>
        <w:r w:rsidR="002C2914" w:rsidRPr="00ED43C6">
          <w:rPr>
            <w:rStyle w:val="Hyperlink"/>
            <w:rFonts w:hint="eastAsia"/>
            <w:noProof/>
            <w:rtl/>
          </w:rPr>
          <w:t>شکر</w:t>
        </w:r>
        <w:r w:rsidR="002C2914" w:rsidRPr="00ED43C6">
          <w:rPr>
            <w:rStyle w:val="Hyperlink"/>
            <w:noProof/>
            <w:rtl/>
          </w:rPr>
          <w:t xml:space="preserve"> </w:t>
        </w:r>
        <w:r w:rsidR="002C2914" w:rsidRPr="00ED43C6">
          <w:rPr>
            <w:rStyle w:val="Hyperlink"/>
            <w:rFonts w:hint="eastAsia"/>
            <w:noProof/>
            <w:rtl/>
          </w:rPr>
          <w:t>بدون</w:t>
        </w:r>
        <w:r w:rsidR="002C2914" w:rsidRPr="00ED43C6">
          <w:rPr>
            <w:rStyle w:val="Hyperlink"/>
            <w:noProof/>
            <w:rtl/>
          </w:rPr>
          <w:t xml:space="preserve"> </w:t>
        </w:r>
        <w:r w:rsidR="002C2914" w:rsidRPr="00ED43C6">
          <w:rPr>
            <w:rStyle w:val="Hyperlink"/>
            <w:rFonts w:hint="eastAsia"/>
            <w:noProof/>
            <w:rtl/>
          </w:rPr>
          <w:t>آتش</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435622071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113</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72" w:history="1">
        <w:r w:rsidR="002C2914" w:rsidRPr="00ED43C6">
          <w:rPr>
            <w:rStyle w:val="Hyperlink"/>
            <w:noProof/>
            <w:rtl/>
          </w:rPr>
          <w:t xml:space="preserve">6- </w:t>
        </w:r>
        <w:r w:rsidR="002C2914" w:rsidRPr="00ED43C6">
          <w:rPr>
            <w:rStyle w:val="Hyperlink"/>
            <w:rFonts w:hint="eastAsia"/>
            <w:noProof/>
            <w:rtl/>
          </w:rPr>
          <w:t>ن</w:t>
        </w:r>
        <w:r w:rsidR="002C2914" w:rsidRPr="00ED43C6">
          <w:rPr>
            <w:rStyle w:val="Hyperlink"/>
            <w:rFonts w:hint="cs"/>
            <w:noProof/>
            <w:rtl/>
          </w:rPr>
          <w:t>ی</w:t>
        </w:r>
        <w:r w:rsidR="002C2914" w:rsidRPr="00ED43C6">
          <w:rPr>
            <w:rStyle w:val="Hyperlink"/>
            <w:rFonts w:hint="eastAsia"/>
            <w:noProof/>
            <w:rtl/>
          </w:rPr>
          <w:t>رنگ</w:t>
        </w:r>
        <w:r w:rsidR="002C2914" w:rsidRPr="00ED43C6">
          <w:rPr>
            <w:rStyle w:val="Hyperlink"/>
            <w:noProof/>
            <w:rtl/>
          </w:rPr>
          <w:t xml:space="preserve"> </w:t>
        </w:r>
        <w:r w:rsidR="002C2914" w:rsidRPr="00ED43C6">
          <w:rPr>
            <w:rStyle w:val="Hyperlink"/>
            <w:rFonts w:hint="eastAsia"/>
            <w:noProof/>
            <w:rtl/>
          </w:rPr>
          <w:t>وارد</w:t>
        </w:r>
        <w:r w:rsidR="002C2914" w:rsidRPr="00ED43C6">
          <w:rPr>
            <w:rStyle w:val="Hyperlink"/>
            <w:noProof/>
            <w:rtl/>
          </w:rPr>
          <w:t xml:space="preserve"> </w:t>
        </w:r>
        <w:r w:rsidR="002C2914" w:rsidRPr="00ED43C6">
          <w:rPr>
            <w:rStyle w:val="Hyperlink"/>
            <w:rFonts w:hint="eastAsia"/>
            <w:noProof/>
            <w:rtl/>
          </w:rPr>
          <w:t>کردن</w:t>
        </w:r>
        <w:r w:rsidR="002C2914" w:rsidRPr="00ED43C6">
          <w:rPr>
            <w:rStyle w:val="Hyperlink"/>
            <w:noProof/>
            <w:rtl/>
          </w:rPr>
          <w:t xml:space="preserve"> </w:t>
        </w:r>
        <w:r w:rsidR="002C2914" w:rsidRPr="00ED43C6">
          <w:rPr>
            <w:rStyle w:val="Hyperlink"/>
            <w:rFonts w:hint="eastAsia"/>
            <w:noProof/>
            <w:rtl/>
          </w:rPr>
          <w:t>دود</w:t>
        </w:r>
        <w:r w:rsidR="002C2914" w:rsidRPr="00ED43C6">
          <w:rPr>
            <w:rStyle w:val="Hyperlink"/>
            <w:noProof/>
            <w:rtl/>
          </w:rPr>
          <w:t xml:space="preserve"> </w:t>
        </w:r>
        <w:r w:rsidR="002C2914" w:rsidRPr="00ED43C6">
          <w:rPr>
            <w:rStyle w:val="Hyperlink"/>
            <w:rFonts w:hint="eastAsia"/>
            <w:noProof/>
            <w:rtl/>
          </w:rPr>
          <w:t>به</w:t>
        </w:r>
        <w:r w:rsidR="002C2914" w:rsidRPr="00ED43C6">
          <w:rPr>
            <w:rStyle w:val="Hyperlink"/>
            <w:noProof/>
            <w:rtl/>
          </w:rPr>
          <w:t xml:space="preserve"> </w:t>
        </w:r>
        <w:r w:rsidR="002C2914" w:rsidRPr="00ED43C6">
          <w:rPr>
            <w:rStyle w:val="Hyperlink"/>
            <w:rFonts w:hint="eastAsia"/>
            <w:noProof/>
            <w:rtl/>
          </w:rPr>
          <w:t>داخل</w:t>
        </w:r>
        <w:r w:rsidR="002C2914" w:rsidRPr="00ED43C6">
          <w:rPr>
            <w:rStyle w:val="Hyperlink"/>
            <w:noProof/>
            <w:rtl/>
          </w:rPr>
          <w:t xml:space="preserve"> </w:t>
        </w:r>
        <w:r w:rsidR="002C2914" w:rsidRPr="00ED43C6">
          <w:rPr>
            <w:rStyle w:val="Hyperlink"/>
            <w:rFonts w:hint="cs"/>
            <w:noProof/>
            <w:rtl/>
          </w:rPr>
          <w:t>ی</w:t>
        </w:r>
        <w:r w:rsidR="002C2914" w:rsidRPr="00ED43C6">
          <w:rPr>
            <w:rStyle w:val="Hyperlink"/>
            <w:rFonts w:hint="eastAsia"/>
            <w:noProof/>
            <w:rtl/>
          </w:rPr>
          <w:t>ک</w:t>
        </w:r>
        <w:r w:rsidR="002C2914" w:rsidRPr="00ED43C6">
          <w:rPr>
            <w:rStyle w:val="Hyperlink"/>
            <w:noProof/>
            <w:rtl/>
          </w:rPr>
          <w:t xml:space="preserve"> </w:t>
        </w:r>
        <w:r w:rsidR="002C2914" w:rsidRPr="00ED43C6">
          <w:rPr>
            <w:rStyle w:val="Hyperlink"/>
            <w:rFonts w:hint="eastAsia"/>
            <w:noProof/>
            <w:rtl/>
          </w:rPr>
          <w:t>ظرف</w:t>
        </w:r>
        <w:r w:rsidR="002C2914" w:rsidRPr="00ED43C6">
          <w:rPr>
            <w:rStyle w:val="Hyperlink"/>
            <w:noProof/>
            <w:rtl/>
          </w:rPr>
          <w:t xml:space="preserve"> </w:t>
        </w:r>
        <w:r w:rsidR="002C2914" w:rsidRPr="00ED43C6">
          <w:rPr>
            <w:rStyle w:val="Hyperlink"/>
            <w:rFonts w:hint="eastAsia"/>
            <w:noProof/>
            <w:rtl/>
          </w:rPr>
          <w:t>سربسته</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435622072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113</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73" w:history="1">
        <w:r w:rsidR="002C2914" w:rsidRPr="00ED43C6">
          <w:rPr>
            <w:rStyle w:val="Hyperlink"/>
            <w:noProof/>
            <w:rtl/>
          </w:rPr>
          <w:t xml:space="preserve">7- </w:t>
        </w:r>
        <w:r w:rsidR="002C2914" w:rsidRPr="00ED43C6">
          <w:rPr>
            <w:rStyle w:val="Hyperlink"/>
            <w:rFonts w:hint="eastAsia"/>
            <w:noProof/>
            <w:rtl/>
          </w:rPr>
          <w:t>س</w:t>
        </w:r>
        <w:r w:rsidR="002C2914" w:rsidRPr="00ED43C6">
          <w:rPr>
            <w:rStyle w:val="Hyperlink"/>
            <w:rFonts w:hint="cs"/>
            <w:noProof/>
            <w:rtl/>
          </w:rPr>
          <w:t>ی</w:t>
        </w:r>
        <w:r w:rsidR="002C2914" w:rsidRPr="00ED43C6">
          <w:rPr>
            <w:rStyle w:val="Hyperlink"/>
            <w:rFonts w:hint="eastAsia"/>
            <w:noProof/>
            <w:rtl/>
          </w:rPr>
          <w:t>اه</w:t>
        </w:r>
        <w:r w:rsidR="002C2914" w:rsidRPr="00ED43C6">
          <w:rPr>
            <w:rStyle w:val="Hyperlink"/>
            <w:rFonts w:hint="eastAsia"/>
            <w:noProof/>
          </w:rPr>
          <w:t>‌</w:t>
        </w:r>
        <w:r w:rsidR="002C2914" w:rsidRPr="00ED43C6">
          <w:rPr>
            <w:rStyle w:val="Hyperlink"/>
            <w:rFonts w:hint="eastAsia"/>
            <w:noProof/>
            <w:rtl/>
          </w:rPr>
          <w:t>کردن</w:t>
        </w:r>
        <w:r w:rsidR="002C2914" w:rsidRPr="00ED43C6">
          <w:rPr>
            <w:rStyle w:val="Hyperlink"/>
            <w:noProof/>
            <w:rtl/>
          </w:rPr>
          <w:t xml:space="preserve"> </w:t>
        </w:r>
        <w:r w:rsidR="002C2914" w:rsidRPr="00ED43C6">
          <w:rPr>
            <w:rStyle w:val="Hyperlink"/>
            <w:rFonts w:hint="eastAsia"/>
            <w:noProof/>
            <w:rtl/>
          </w:rPr>
          <w:t>چهره‌</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سف</w:t>
        </w:r>
        <w:r w:rsidR="002C2914" w:rsidRPr="00ED43C6">
          <w:rPr>
            <w:rStyle w:val="Hyperlink"/>
            <w:rFonts w:hint="cs"/>
            <w:noProof/>
            <w:rtl/>
          </w:rPr>
          <w:t>ی</w:t>
        </w:r>
        <w:r w:rsidR="002C2914" w:rsidRPr="00ED43C6">
          <w:rPr>
            <w:rStyle w:val="Hyperlink"/>
            <w:rFonts w:hint="eastAsia"/>
            <w:noProof/>
            <w:rtl/>
          </w:rPr>
          <w:t>د</w:t>
        </w:r>
        <w:r w:rsidR="002C2914" w:rsidRPr="00ED43C6">
          <w:rPr>
            <w:rStyle w:val="Hyperlink"/>
            <w:noProof/>
            <w:rtl/>
          </w:rPr>
          <w:t xml:space="preserve"> </w:t>
        </w:r>
        <w:r w:rsidR="002C2914" w:rsidRPr="00ED43C6">
          <w:rPr>
            <w:rStyle w:val="Hyperlink"/>
            <w:rFonts w:hint="cs"/>
            <w:noProof/>
            <w:rtl/>
          </w:rPr>
          <w:t>ی</w:t>
        </w:r>
        <w:r w:rsidR="002C2914" w:rsidRPr="00ED43C6">
          <w:rPr>
            <w:rStyle w:val="Hyperlink"/>
            <w:rFonts w:hint="eastAsia"/>
            <w:noProof/>
            <w:rtl/>
          </w:rPr>
          <w:t>ک</w:t>
        </w:r>
        <w:r w:rsidR="002C2914" w:rsidRPr="00ED43C6">
          <w:rPr>
            <w:rStyle w:val="Hyperlink"/>
            <w:noProof/>
            <w:rtl/>
          </w:rPr>
          <w:t xml:space="preserve"> </w:t>
        </w:r>
        <w:r w:rsidR="002C2914" w:rsidRPr="00ED43C6">
          <w:rPr>
            <w:rStyle w:val="Hyperlink"/>
            <w:rFonts w:hint="eastAsia"/>
            <w:noProof/>
            <w:rtl/>
          </w:rPr>
          <w:t>انسان</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435622073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114</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74" w:history="1">
        <w:r w:rsidR="002C2914" w:rsidRPr="00ED43C6">
          <w:rPr>
            <w:rStyle w:val="Hyperlink"/>
            <w:noProof/>
            <w:rtl/>
          </w:rPr>
          <w:t xml:space="preserve">8- </w:t>
        </w:r>
        <w:r w:rsidR="002C2914" w:rsidRPr="00ED43C6">
          <w:rPr>
            <w:rStyle w:val="Hyperlink"/>
            <w:rFonts w:hint="eastAsia"/>
            <w:noProof/>
            <w:rtl/>
          </w:rPr>
          <w:t>ما</w:t>
        </w:r>
        <w:r w:rsidR="002C2914" w:rsidRPr="00ED43C6">
          <w:rPr>
            <w:rStyle w:val="Hyperlink"/>
            <w:rFonts w:hint="cs"/>
            <w:noProof/>
            <w:rtl/>
          </w:rPr>
          <w:t>ی</w:t>
        </w:r>
        <w:r w:rsidR="002C2914" w:rsidRPr="00ED43C6">
          <w:rPr>
            <w:rStyle w:val="Hyperlink"/>
            <w:rFonts w:hint="eastAsia"/>
            <w:noProof/>
            <w:rtl/>
          </w:rPr>
          <w:t>ع</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ر</w:t>
        </w:r>
        <w:r w:rsidR="002C2914" w:rsidRPr="00ED43C6">
          <w:rPr>
            <w:rStyle w:val="Hyperlink"/>
            <w:noProof/>
            <w:rtl/>
          </w:rPr>
          <w:t xml:space="preserve"> </w:t>
        </w:r>
        <w:r w:rsidR="002C2914" w:rsidRPr="00ED43C6">
          <w:rPr>
            <w:rStyle w:val="Hyperlink"/>
            <w:rFonts w:hint="eastAsia"/>
            <w:noProof/>
            <w:rtl/>
          </w:rPr>
          <w:t>نگ</w:t>
        </w:r>
        <w:r w:rsidR="002C2914" w:rsidRPr="00ED43C6">
          <w:rPr>
            <w:rStyle w:val="Hyperlink"/>
            <w:rFonts w:hint="eastAsia"/>
            <w:noProof/>
            <w:cs/>
          </w:rPr>
          <w:t>‎</w:t>
        </w:r>
        <w:r w:rsidR="002C2914" w:rsidRPr="00ED43C6">
          <w:rPr>
            <w:rStyle w:val="Hyperlink"/>
            <w:rFonts w:hint="eastAsia"/>
            <w:noProof/>
            <w:rtl/>
          </w:rPr>
          <w:t>ها</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مختلف</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435622074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114</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75" w:history="1">
        <w:r w:rsidR="002C2914" w:rsidRPr="00ED43C6">
          <w:rPr>
            <w:rStyle w:val="Hyperlink"/>
            <w:noProof/>
            <w:rtl/>
          </w:rPr>
          <w:t xml:space="preserve">9- </w:t>
        </w:r>
        <w:r w:rsidR="002C2914" w:rsidRPr="00ED43C6">
          <w:rPr>
            <w:rStyle w:val="Hyperlink"/>
            <w:rFonts w:hint="eastAsia"/>
            <w:noProof/>
            <w:rtl/>
          </w:rPr>
          <w:t>شعبده</w:t>
        </w:r>
        <w:r w:rsidR="002C2914" w:rsidRPr="00ED43C6">
          <w:rPr>
            <w:rStyle w:val="Hyperlink"/>
            <w:rFonts w:hint="eastAsia"/>
            <w:noProof/>
            <w:cs/>
          </w:rPr>
          <w:t>‎</w:t>
        </w:r>
        <w:r w:rsidR="002C2914" w:rsidRPr="00ED43C6">
          <w:rPr>
            <w:rStyle w:val="Hyperlink"/>
            <w:rFonts w:hint="eastAsia"/>
            <w:noProof/>
            <w:rtl/>
          </w:rPr>
          <w:t>باز</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با</w:t>
        </w:r>
        <w:r w:rsidR="002C2914" w:rsidRPr="00ED43C6">
          <w:rPr>
            <w:rStyle w:val="Hyperlink"/>
            <w:noProof/>
            <w:rtl/>
          </w:rPr>
          <w:t xml:space="preserve"> </w:t>
        </w:r>
        <w:r w:rsidR="002C2914" w:rsidRPr="00ED43C6">
          <w:rPr>
            <w:rStyle w:val="Hyperlink"/>
            <w:rFonts w:hint="eastAsia"/>
            <w:noProof/>
            <w:rtl/>
          </w:rPr>
          <w:t>بکارگ</w:t>
        </w:r>
        <w:r w:rsidR="002C2914" w:rsidRPr="00ED43C6">
          <w:rPr>
            <w:rStyle w:val="Hyperlink"/>
            <w:rFonts w:hint="cs"/>
            <w:noProof/>
            <w:rtl/>
          </w:rPr>
          <w:t>ی</w:t>
        </w:r>
        <w:r w:rsidR="002C2914" w:rsidRPr="00ED43C6">
          <w:rPr>
            <w:rStyle w:val="Hyperlink"/>
            <w:rFonts w:hint="eastAsia"/>
            <w:noProof/>
            <w:rtl/>
          </w:rPr>
          <w:t>ر</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مهارت</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ظاهرساز</w:t>
        </w:r>
        <w:r w:rsidR="002C2914" w:rsidRPr="00ED43C6">
          <w:rPr>
            <w:rStyle w:val="Hyperlink"/>
            <w:rFonts w:hint="cs"/>
            <w:noProof/>
            <w:rtl/>
          </w:rPr>
          <w:t>ی</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435622075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115</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76" w:history="1">
        <w:r w:rsidR="002C2914" w:rsidRPr="00ED43C6">
          <w:rPr>
            <w:rStyle w:val="Hyperlink"/>
            <w:noProof/>
            <w:rtl/>
          </w:rPr>
          <w:t xml:space="preserve">10- </w:t>
        </w:r>
        <w:r w:rsidR="002C2914" w:rsidRPr="00ED43C6">
          <w:rPr>
            <w:rStyle w:val="Hyperlink"/>
            <w:rFonts w:hint="eastAsia"/>
            <w:noProof/>
            <w:rtl/>
          </w:rPr>
          <w:t>به</w:t>
        </w:r>
        <w:r w:rsidR="002C2914" w:rsidRPr="00ED43C6">
          <w:rPr>
            <w:rStyle w:val="Hyperlink"/>
            <w:noProof/>
            <w:rtl/>
          </w:rPr>
          <w:t xml:space="preserve"> </w:t>
        </w:r>
        <w:r w:rsidR="002C2914" w:rsidRPr="00ED43C6">
          <w:rPr>
            <w:rStyle w:val="Hyperlink"/>
            <w:rFonts w:hint="eastAsia"/>
            <w:noProof/>
            <w:rtl/>
          </w:rPr>
          <w:t>کارگ</w:t>
        </w:r>
        <w:r w:rsidR="002C2914" w:rsidRPr="00ED43C6">
          <w:rPr>
            <w:rStyle w:val="Hyperlink"/>
            <w:rFonts w:hint="cs"/>
            <w:noProof/>
            <w:rtl/>
          </w:rPr>
          <w:t>ی</w:t>
        </w:r>
        <w:r w:rsidR="002C2914" w:rsidRPr="00ED43C6">
          <w:rPr>
            <w:rStyle w:val="Hyperlink"/>
            <w:rFonts w:hint="eastAsia"/>
            <w:noProof/>
            <w:rtl/>
          </w:rPr>
          <w:t>ر</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خواص</w:t>
        </w:r>
        <w:r w:rsidR="002C2914" w:rsidRPr="00ED43C6">
          <w:rPr>
            <w:rStyle w:val="Hyperlink"/>
            <w:noProof/>
            <w:rtl/>
          </w:rPr>
          <w:t xml:space="preserve"> </w:t>
        </w:r>
        <w:r w:rsidR="002C2914" w:rsidRPr="00ED43C6">
          <w:rPr>
            <w:rStyle w:val="Hyperlink"/>
            <w:rFonts w:hint="eastAsia"/>
            <w:noProof/>
            <w:rtl/>
          </w:rPr>
          <w:t>داروها،</w:t>
        </w:r>
        <w:r w:rsidR="002C2914" w:rsidRPr="00ED43C6">
          <w:rPr>
            <w:rStyle w:val="Hyperlink"/>
            <w:noProof/>
            <w:rtl/>
          </w:rPr>
          <w:t xml:space="preserve"> </w:t>
        </w:r>
        <w:r w:rsidR="002C2914" w:rsidRPr="00ED43C6">
          <w:rPr>
            <w:rStyle w:val="Hyperlink"/>
            <w:rFonts w:hint="eastAsia"/>
            <w:noProof/>
            <w:rtl/>
          </w:rPr>
          <w:t>غذاها</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لباس</w:t>
        </w:r>
        <w:r w:rsidR="002C2914" w:rsidRPr="00ED43C6">
          <w:rPr>
            <w:rStyle w:val="Hyperlink"/>
            <w:rFonts w:hint="eastAsia"/>
            <w:noProof/>
            <w:cs/>
          </w:rPr>
          <w:t>‎</w:t>
        </w:r>
        <w:r w:rsidR="002C2914" w:rsidRPr="00ED43C6">
          <w:rPr>
            <w:rStyle w:val="Hyperlink"/>
            <w:rFonts w:hint="eastAsia"/>
            <w:noProof/>
            <w:rtl/>
          </w:rPr>
          <w:t>ها</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435622076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117</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77" w:history="1">
        <w:r w:rsidR="002C2914" w:rsidRPr="00ED43C6">
          <w:rPr>
            <w:rStyle w:val="Hyperlink"/>
            <w:noProof/>
            <w:rtl/>
          </w:rPr>
          <w:t xml:space="preserve">11- </w:t>
        </w:r>
        <w:r w:rsidR="002C2914" w:rsidRPr="00ED43C6">
          <w:rPr>
            <w:rStyle w:val="Hyperlink"/>
            <w:rFonts w:hint="eastAsia"/>
            <w:noProof/>
            <w:rtl/>
          </w:rPr>
          <w:t>تلاش</w:t>
        </w:r>
        <w:r w:rsidR="002C2914" w:rsidRPr="00ED43C6">
          <w:rPr>
            <w:rStyle w:val="Hyperlink"/>
            <w:noProof/>
            <w:rtl/>
          </w:rPr>
          <w:t xml:space="preserve"> </w:t>
        </w:r>
        <w:r w:rsidR="002C2914" w:rsidRPr="00ED43C6">
          <w:rPr>
            <w:rStyle w:val="Hyperlink"/>
            <w:rFonts w:hint="eastAsia"/>
            <w:noProof/>
            <w:rtl/>
          </w:rPr>
          <w:t>برا</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سخن</w:t>
        </w:r>
        <w:r w:rsidR="002C2914" w:rsidRPr="00ED43C6">
          <w:rPr>
            <w:rStyle w:val="Hyperlink"/>
            <w:noProof/>
            <w:rtl/>
          </w:rPr>
          <w:t xml:space="preserve"> </w:t>
        </w:r>
        <w:r w:rsidR="002C2914" w:rsidRPr="00ED43C6">
          <w:rPr>
            <w:rStyle w:val="Hyperlink"/>
            <w:rFonts w:hint="eastAsia"/>
            <w:noProof/>
            <w:rtl/>
          </w:rPr>
          <w:t>چ</w:t>
        </w:r>
        <w:r w:rsidR="002C2914" w:rsidRPr="00ED43C6">
          <w:rPr>
            <w:rStyle w:val="Hyperlink"/>
            <w:rFonts w:hint="cs"/>
            <w:noProof/>
            <w:rtl/>
          </w:rPr>
          <w:t>ی</w:t>
        </w:r>
        <w:r w:rsidR="002C2914" w:rsidRPr="00ED43C6">
          <w:rPr>
            <w:rStyle w:val="Hyperlink"/>
            <w:rFonts w:hint="eastAsia"/>
            <w:noProof/>
            <w:rtl/>
          </w:rPr>
          <w:t>ن</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گسترش</w:t>
        </w:r>
        <w:r w:rsidR="002C2914" w:rsidRPr="00ED43C6">
          <w:rPr>
            <w:rStyle w:val="Hyperlink"/>
            <w:noProof/>
            <w:rtl/>
          </w:rPr>
          <w:t xml:space="preserve"> </w:t>
        </w:r>
        <w:r w:rsidR="002C2914" w:rsidRPr="00ED43C6">
          <w:rPr>
            <w:rStyle w:val="Hyperlink"/>
            <w:rFonts w:hint="eastAsia"/>
            <w:noProof/>
            <w:rtl/>
          </w:rPr>
          <w:t>فساد</w:t>
        </w:r>
        <w:r w:rsidR="002C2914" w:rsidRPr="00ED43C6">
          <w:rPr>
            <w:rStyle w:val="Hyperlink"/>
            <w:noProof/>
            <w:rtl/>
          </w:rPr>
          <w:t xml:space="preserve"> </w:t>
        </w:r>
        <w:r w:rsidR="002C2914" w:rsidRPr="00ED43C6">
          <w:rPr>
            <w:rStyle w:val="Hyperlink"/>
            <w:rFonts w:hint="eastAsia"/>
            <w:noProof/>
            <w:rtl/>
          </w:rPr>
          <w:t>به</w:t>
        </w:r>
        <w:r w:rsidR="002C2914" w:rsidRPr="00ED43C6">
          <w:rPr>
            <w:rStyle w:val="Hyperlink"/>
            <w:noProof/>
            <w:rtl/>
          </w:rPr>
          <w:t xml:space="preserve"> </w:t>
        </w:r>
        <w:r w:rsidR="002C2914" w:rsidRPr="00ED43C6">
          <w:rPr>
            <w:rStyle w:val="Hyperlink"/>
            <w:rFonts w:hint="eastAsia"/>
            <w:noProof/>
            <w:rtl/>
          </w:rPr>
          <w:t>ش</w:t>
        </w:r>
        <w:r w:rsidR="002C2914" w:rsidRPr="00ED43C6">
          <w:rPr>
            <w:rStyle w:val="Hyperlink"/>
            <w:rFonts w:hint="cs"/>
            <w:noProof/>
            <w:rtl/>
          </w:rPr>
          <w:t>ی</w:t>
        </w:r>
        <w:r w:rsidR="002C2914" w:rsidRPr="00ED43C6">
          <w:rPr>
            <w:rStyle w:val="Hyperlink"/>
            <w:rFonts w:hint="eastAsia"/>
            <w:noProof/>
            <w:rtl/>
          </w:rPr>
          <w:t>وه</w:t>
        </w:r>
        <w:r w:rsidR="002C2914" w:rsidRPr="00ED43C6">
          <w:rPr>
            <w:rStyle w:val="Hyperlink"/>
            <w:rFonts w:hint="eastAsia"/>
            <w:noProof/>
            <w:cs/>
          </w:rPr>
          <w:t>‎</w:t>
        </w:r>
        <w:r w:rsidR="002C2914" w:rsidRPr="00ED43C6">
          <w:rPr>
            <w:rStyle w:val="Hyperlink"/>
            <w:rFonts w:hint="eastAsia"/>
            <w:noProof/>
            <w:rtl/>
          </w:rPr>
          <w:t>ها</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پنهان</w:t>
        </w:r>
        <w:r w:rsidR="002C2914" w:rsidRPr="00ED43C6">
          <w:rPr>
            <w:rStyle w:val="Hyperlink"/>
            <w:rFonts w:hint="cs"/>
            <w:noProof/>
            <w:rtl/>
          </w:rPr>
          <w:t>ی</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435622077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119</w:t>
        </w:r>
        <w:r w:rsidR="002C2914">
          <w:rPr>
            <w:noProof/>
            <w:webHidden/>
            <w:rtl/>
          </w:rPr>
          <w:fldChar w:fldCharType="end"/>
        </w:r>
      </w:hyperlink>
    </w:p>
    <w:p w:rsidR="002C2914" w:rsidRDefault="00272039">
      <w:pPr>
        <w:pStyle w:val="TOC1"/>
        <w:tabs>
          <w:tab w:val="right" w:leader="dot" w:pos="7078"/>
        </w:tabs>
        <w:rPr>
          <w:rFonts w:asciiTheme="minorHAnsi" w:eastAsiaTheme="minorEastAsia" w:hAnsiTheme="minorHAnsi" w:cstheme="minorBidi"/>
          <w:bCs w:val="0"/>
          <w:caps w:val="0"/>
          <w:noProof/>
          <w:sz w:val="22"/>
          <w:szCs w:val="22"/>
          <w:rtl/>
          <w:lang w:bidi="ar-SA"/>
        </w:rPr>
      </w:pPr>
      <w:hyperlink w:anchor="_Toc435622078" w:history="1">
        <w:r w:rsidR="002C2914" w:rsidRPr="00ED43C6">
          <w:rPr>
            <w:rStyle w:val="Hyperlink"/>
            <w:rFonts w:hint="eastAsia"/>
            <w:noProof/>
            <w:rtl/>
          </w:rPr>
          <w:t>فصل</w:t>
        </w:r>
        <w:r w:rsidR="002C2914" w:rsidRPr="00ED43C6">
          <w:rPr>
            <w:rStyle w:val="Hyperlink"/>
            <w:noProof/>
            <w:rtl/>
          </w:rPr>
          <w:t xml:space="preserve"> </w:t>
        </w:r>
        <w:r w:rsidR="002C2914" w:rsidRPr="00ED43C6">
          <w:rPr>
            <w:rStyle w:val="Hyperlink"/>
            <w:rFonts w:hint="eastAsia"/>
            <w:noProof/>
            <w:rtl/>
          </w:rPr>
          <w:t>سوم</w:t>
        </w:r>
        <w:r w:rsidR="002C2914" w:rsidRPr="00ED43C6">
          <w:rPr>
            <w:rStyle w:val="Hyperlink"/>
            <w:noProof/>
            <w:rtl/>
          </w:rPr>
          <w:t xml:space="preserve">: </w:t>
        </w:r>
        <w:r w:rsidR="002C2914" w:rsidRPr="00ED43C6">
          <w:rPr>
            <w:rStyle w:val="Hyperlink"/>
            <w:rFonts w:hint="eastAsia"/>
            <w:noProof/>
            <w:rtl/>
          </w:rPr>
          <w:t>م</w:t>
        </w:r>
        <w:r w:rsidR="002C2914" w:rsidRPr="00ED43C6">
          <w:rPr>
            <w:rStyle w:val="Hyperlink"/>
            <w:rFonts w:hint="cs"/>
            <w:noProof/>
            <w:rtl/>
          </w:rPr>
          <w:t>ی</w:t>
        </w:r>
        <w:r w:rsidR="002C2914" w:rsidRPr="00ED43C6">
          <w:rPr>
            <w:rStyle w:val="Hyperlink"/>
            <w:rFonts w:hint="eastAsia"/>
            <w:noProof/>
            <w:rtl/>
          </w:rPr>
          <w:t>زان</w:t>
        </w:r>
        <w:r w:rsidR="002C2914" w:rsidRPr="00ED43C6">
          <w:rPr>
            <w:rStyle w:val="Hyperlink"/>
            <w:noProof/>
            <w:rtl/>
          </w:rPr>
          <w:t xml:space="preserve"> </w:t>
        </w:r>
        <w:r w:rsidR="002C2914" w:rsidRPr="00ED43C6">
          <w:rPr>
            <w:rStyle w:val="Hyperlink"/>
            <w:rFonts w:hint="eastAsia"/>
            <w:noProof/>
            <w:rtl/>
          </w:rPr>
          <w:t>اثر</w:t>
        </w:r>
        <w:r w:rsidR="002C2914" w:rsidRPr="00ED43C6">
          <w:rPr>
            <w:rStyle w:val="Hyperlink"/>
            <w:rFonts w:hint="eastAsia"/>
            <w:noProof/>
            <w:cs/>
          </w:rPr>
          <w:t>‎</w:t>
        </w:r>
        <w:r w:rsidR="002C2914" w:rsidRPr="00ED43C6">
          <w:rPr>
            <w:rStyle w:val="Hyperlink"/>
            <w:rFonts w:hint="eastAsia"/>
            <w:noProof/>
            <w:rtl/>
          </w:rPr>
          <w:t>گذار</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جادو</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جادوگر</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435622078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123</w:t>
        </w:r>
        <w:r w:rsidR="002C2914">
          <w:rPr>
            <w:noProof/>
            <w:webHidden/>
            <w:rtl/>
          </w:rPr>
          <w:fldChar w:fldCharType="end"/>
        </w:r>
      </w:hyperlink>
    </w:p>
    <w:p w:rsidR="002C2914" w:rsidRDefault="00272039">
      <w:pPr>
        <w:pStyle w:val="TOC1"/>
        <w:tabs>
          <w:tab w:val="right" w:leader="dot" w:pos="7078"/>
        </w:tabs>
        <w:rPr>
          <w:rFonts w:asciiTheme="minorHAnsi" w:eastAsiaTheme="minorEastAsia" w:hAnsiTheme="minorHAnsi" w:cstheme="minorBidi"/>
          <w:bCs w:val="0"/>
          <w:caps w:val="0"/>
          <w:noProof/>
          <w:sz w:val="22"/>
          <w:szCs w:val="22"/>
          <w:rtl/>
          <w:lang w:bidi="ar-SA"/>
        </w:rPr>
      </w:pPr>
      <w:hyperlink w:anchor="_Toc435622079" w:history="1">
        <w:r w:rsidR="002C2914" w:rsidRPr="00ED43C6">
          <w:rPr>
            <w:rStyle w:val="Hyperlink"/>
            <w:rFonts w:hint="eastAsia"/>
            <w:noProof/>
            <w:rtl/>
          </w:rPr>
          <w:t>فصل</w:t>
        </w:r>
        <w:r w:rsidR="002C2914" w:rsidRPr="00ED43C6">
          <w:rPr>
            <w:rStyle w:val="Hyperlink"/>
            <w:noProof/>
            <w:rtl/>
          </w:rPr>
          <w:t xml:space="preserve"> </w:t>
        </w:r>
        <w:r w:rsidR="002C2914" w:rsidRPr="00ED43C6">
          <w:rPr>
            <w:rStyle w:val="Hyperlink"/>
            <w:rFonts w:hint="eastAsia"/>
            <w:noProof/>
            <w:rtl/>
          </w:rPr>
          <w:t>چهارم</w:t>
        </w:r>
        <w:r w:rsidR="002C2914" w:rsidRPr="00ED43C6">
          <w:rPr>
            <w:rStyle w:val="Hyperlink"/>
            <w:noProof/>
            <w:rtl/>
          </w:rPr>
          <w:t xml:space="preserve">: </w:t>
        </w:r>
        <w:r w:rsidR="002C2914" w:rsidRPr="00ED43C6">
          <w:rPr>
            <w:rStyle w:val="Hyperlink"/>
            <w:rFonts w:hint="eastAsia"/>
            <w:noProof/>
            <w:rtl/>
          </w:rPr>
          <w:t>انسان</w:t>
        </w:r>
        <w:r w:rsidR="002C2914" w:rsidRPr="00ED43C6">
          <w:rPr>
            <w:rStyle w:val="Hyperlink"/>
            <w:noProof/>
            <w:rtl/>
          </w:rPr>
          <w:t xml:space="preserve"> </w:t>
        </w:r>
        <w:r w:rsidR="002C2914" w:rsidRPr="00ED43C6">
          <w:rPr>
            <w:rStyle w:val="Hyperlink"/>
            <w:rFonts w:hint="eastAsia"/>
            <w:noProof/>
            <w:rtl/>
          </w:rPr>
          <w:t>چگونه</w:t>
        </w:r>
        <w:r w:rsidR="002C2914" w:rsidRPr="00ED43C6">
          <w:rPr>
            <w:rStyle w:val="Hyperlink"/>
            <w:noProof/>
            <w:rtl/>
          </w:rPr>
          <w:t xml:space="preserve"> </w:t>
        </w:r>
        <w:r w:rsidR="002C2914" w:rsidRPr="00ED43C6">
          <w:rPr>
            <w:rStyle w:val="Hyperlink"/>
            <w:rFonts w:hint="eastAsia"/>
            <w:noProof/>
            <w:rtl/>
          </w:rPr>
          <w:t>جادوگر</w:t>
        </w:r>
        <w:r w:rsidR="002C2914" w:rsidRPr="00ED43C6">
          <w:rPr>
            <w:rStyle w:val="Hyperlink"/>
            <w:noProof/>
            <w:rtl/>
          </w:rPr>
          <w:t xml:space="preserve"> </w:t>
        </w:r>
        <w:r w:rsidR="002C2914" w:rsidRPr="00ED43C6">
          <w:rPr>
            <w:rStyle w:val="Hyperlink"/>
            <w:rFonts w:hint="eastAsia"/>
            <w:noProof/>
            <w:rtl/>
          </w:rPr>
          <w:t>م</w:t>
        </w:r>
        <w:r w:rsidR="002C2914" w:rsidRPr="00ED43C6">
          <w:rPr>
            <w:rStyle w:val="Hyperlink"/>
            <w:rFonts w:hint="cs"/>
            <w:noProof/>
            <w:rtl/>
          </w:rPr>
          <w:t>ی</w:t>
        </w:r>
        <w:r w:rsidR="002C2914" w:rsidRPr="00ED43C6">
          <w:rPr>
            <w:rStyle w:val="Hyperlink"/>
            <w:rFonts w:hint="eastAsia"/>
            <w:noProof/>
            <w:cs/>
          </w:rPr>
          <w:t>‎</w:t>
        </w:r>
        <w:r w:rsidR="002C2914" w:rsidRPr="00ED43C6">
          <w:rPr>
            <w:rStyle w:val="Hyperlink"/>
            <w:rFonts w:hint="eastAsia"/>
            <w:noProof/>
            <w:rtl/>
          </w:rPr>
          <w:t>شود؟</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435622079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137</w:t>
        </w:r>
        <w:r w:rsidR="002C2914">
          <w:rPr>
            <w:noProof/>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80" w:history="1">
        <w:r w:rsidR="002C2914" w:rsidRPr="00ED43C6">
          <w:rPr>
            <w:rStyle w:val="Hyperlink"/>
            <w:rFonts w:hint="eastAsia"/>
            <w:rtl/>
          </w:rPr>
          <w:t>شرا</w:t>
        </w:r>
        <w:r w:rsidR="002C2914" w:rsidRPr="00ED43C6">
          <w:rPr>
            <w:rStyle w:val="Hyperlink"/>
            <w:rFonts w:hint="cs"/>
            <w:rtl/>
          </w:rPr>
          <w:t>ی</w:t>
        </w:r>
        <w:r w:rsidR="002C2914" w:rsidRPr="00ED43C6">
          <w:rPr>
            <w:rStyle w:val="Hyperlink"/>
            <w:rFonts w:hint="eastAsia"/>
            <w:rtl/>
          </w:rPr>
          <w:t>ط</w:t>
        </w:r>
        <w:r w:rsidR="002C2914" w:rsidRPr="00ED43C6">
          <w:rPr>
            <w:rStyle w:val="Hyperlink"/>
            <w:rtl/>
          </w:rPr>
          <w:t xml:space="preserve"> </w:t>
        </w:r>
        <w:r w:rsidR="002C2914" w:rsidRPr="00ED43C6">
          <w:rPr>
            <w:rStyle w:val="Hyperlink"/>
            <w:rFonts w:hint="eastAsia"/>
            <w:rtl/>
          </w:rPr>
          <w:t>جادوگر</w:t>
        </w:r>
        <w:r w:rsidR="002C2914" w:rsidRPr="00ED43C6">
          <w:rPr>
            <w:rStyle w:val="Hyperlink"/>
            <w:rtl/>
          </w:rPr>
          <w:t xml:space="preserve"> </w:t>
        </w:r>
        <w:r w:rsidR="002C2914" w:rsidRPr="00ED43C6">
          <w:rPr>
            <w:rStyle w:val="Hyperlink"/>
            <w:rFonts w:hint="eastAsia"/>
            <w:rtl/>
          </w:rPr>
          <w:t>تا</w:t>
        </w:r>
        <w:r w:rsidR="002C2914" w:rsidRPr="00ED43C6">
          <w:rPr>
            <w:rStyle w:val="Hyperlink"/>
            <w:rtl/>
          </w:rPr>
          <w:t xml:space="preserve"> </w:t>
        </w:r>
        <w:r w:rsidR="002C2914" w:rsidRPr="00ED43C6">
          <w:rPr>
            <w:rStyle w:val="Hyperlink"/>
            <w:rFonts w:hint="eastAsia"/>
            <w:rtl/>
          </w:rPr>
          <w:t>ش</w:t>
        </w:r>
        <w:r w:rsidR="002C2914" w:rsidRPr="00ED43C6">
          <w:rPr>
            <w:rStyle w:val="Hyperlink"/>
            <w:rFonts w:hint="cs"/>
            <w:rtl/>
          </w:rPr>
          <w:t>ی</w:t>
        </w:r>
        <w:r w:rsidR="002C2914" w:rsidRPr="00ED43C6">
          <w:rPr>
            <w:rStyle w:val="Hyperlink"/>
            <w:rFonts w:hint="eastAsia"/>
            <w:rtl/>
          </w:rPr>
          <w:t>طان</w:t>
        </w:r>
        <w:r w:rsidR="002C2914" w:rsidRPr="00ED43C6">
          <w:rPr>
            <w:rStyle w:val="Hyperlink"/>
            <w:rtl/>
          </w:rPr>
          <w:t xml:space="preserve"> </w:t>
        </w:r>
        <w:r w:rsidR="002C2914" w:rsidRPr="00ED43C6">
          <w:rPr>
            <w:rStyle w:val="Hyperlink"/>
            <w:rFonts w:hint="eastAsia"/>
            <w:rtl/>
          </w:rPr>
          <w:t>او</w:t>
        </w:r>
        <w:r w:rsidR="002C2914" w:rsidRPr="00ED43C6">
          <w:rPr>
            <w:rStyle w:val="Hyperlink"/>
            <w:rtl/>
          </w:rPr>
          <w:t xml:space="preserve"> </w:t>
        </w:r>
        <w:r w:rsidR="002C2914" w:rsidRPr="00ED43C6">
          <w:rPr>
            <w:rStyle w:val="Hyperlink"/>
            <w:rFonts w:hint="eastAsia"/>
            <w:rtl/>
          </w:rPr>
          <w:t>را</w:t>
        </w:r>
        <w:r w:rsidR="002C2914" w:rsidRPr="00ED43C6">
          <w:rPr>
            <w:rStyle w:val="Hyperlink"/>
            <w:rtl/>
          </w:rPr>
          <w:t xml:space="preserve"> </w:t>
        </w:r>
        <w:r w:rsidR="002C2914" w:rsidRPr="00ED43C6">
          <w:rPr>
            <w:rStyle w:val="Hyperlink"/>
            <w:rFonts w:hint="cs"/>
            <w:rtl/>
          </w:rPr>
          <w:t>ی</w:t>
        </w:r>
        <w:r w:rsidR="002C2914" w:rsidRPr="00ED43C6">
          <w:rPr>
            <w:rStyle w:val="Hyperlink"/>
            <w:rFonts w:hint="eastAsia"/>
            <w:rtl/>
          </w:rPr>
          <w:t>ار</w:t>
        </w:r>
        <w:r w:rsidR="002C2914" w:rsidRPr="00ED43C6">
          <w:rPr>
            <w:rStyle w:val="Hyperlink"/>
            <w:rFonts w:hint="cs"/>
            <w:rtl/>
          </w:rPr>
          <w:t>ی</w:t>
        </w:r>
        <w:r w:rsidR="002C2914" w:rsidRPr="00ED43C6">
          <w:rPr>
            <w:rStyle w:val="Hyperlink"/>
            <w:rtl/>
          </w:rPr>
          <w:t xml:space="preserve"> </w:t>
        </w:r>
        <w:r w:rsidR="002C2914" w:rsidRPr="00ED43C6">
          <w:rPr>
            <w:rStyle w:val="Hyperlink"/>
            <w:rFonts w:hint="eastAsia"/>
            <w:rtl/>
          </w:rPr>
          <w:t>دهد</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435622080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140</w:t>
        </w:r>
        <w:r w:rsidR="002C2914">
          <w:rPr>
            <w:webHidden/>
            <w:rtl/>
          </w:rPr>
          <w:fldChar w:fldCharType="end"/>
        </w:r>
      </w:hyperlink>
    </w:p>
    <w:p w:rsidR="002C2914" w:rsidRDefault="00272039">
      <w:pPr>
        <w:pStyle w:val="TOC1"/>
        <w:tabs>
          <w:tab w:val="right" w:leader="dot" w:pos="7078"/>
        </w:tabs>
        <w:rPr>
          <w:rFonts w:asciiTheme="minorHAnsi" w:eastAsiaTheme="minorEastAsia" w:hAnsiTheme="minorHAnsi" w:cstheme="minorBidi"/>
          <w:bCs w:val="0"/>
          <w:caps w:val="0"/>
          <w:noProof/>
          <w:sz w:val="22"/>
          <w:szCs w:val="22"/>
          <w:rtl/>
          <w:lang w:bidi="ar-SA"/>
        </w:rPr>
      </w:pPr>
      <w:hyperlink w:anchor="_Toc435622081" w:history="1">
        <w:r w:rsidR="002C2914" w:rsidRPr="00ED43C6">
          <w:rPr>
            <w:rStyle w:val="Hyperlink"/>
            <w:rFonts w:hint="eastAsia"/>
            <w:noProof/>
            <w:rtl/>
          </w:rPr>
          <w:t>فصل</w:t>
        </w:r>
        <w:r w:rsidR="002C2914" w:rsidRPr="00ED43C6">
          <w:rPr>
            <w:rStyle w:val="Hyperlink"/>
            <w:noProof/>
            <w:rtl/>
          </w:rPr>
          <w:t xml:space="preserve"> </w:t>
        </w:r>
        <w:r w:rsidR="002C2914" w:rsidRPr="00ED43C6">
          <w:rPr>
            <w:rStyle w:val="Hyperlink"/>
            <w:rFonts w:hint="eastAsia"/>
            <w:noProof/>
            <w:rtl/>
          </w:rPr>
          <w:t>پنجم</w:t>
        </w:r>
        <w:r w:rsidR="002C2914" w:rsidRPr="00ED43C6">
          <w:rPr>
            <w:rStyle w:val="Hyperlink"/>
            <w:noProof/>
            <w:rtl/>
          </w:rPr>
          <w:t xml:space="preserve">: </w:t>
        </w:r>
        <w:r w:rsidR="002C2914" w:rsidRPr="00ED43C6">
          <w:rPr>
            <w:rStyle w:val="Hyperlink"/>
            <w:rFonts w:hint="eastAsia"/>
            <w:noProof/>
            <w:rtl/>
          </w:rPr>
          <w:t>جادو</w:t>
        </w:r>
        <w:r w:rsidR="002C2914" w:rsidRPr="00ED43C6">
          <w:rPr>
            <w:rStyle w:val="Hyperlink"/>
            <w:noProof/>
            <w:rtl/>
          </w:rPr>
          <w:t xml:space="preserve"> </w:t>
        </w:r>
        <w:r w:rsidR="002C2914" w:rsidRPr="00ED43C6">
          <w:rPr>
            <w:rStyle w:val="Hyperlink"/>
            <w:rFonts w:hint="eastAsia"/>
            <w:noProof/>
            <w:rtl/>
          </w:rPr>
          <w:t>شدن</w:t>
        </w:r>
        <w:r w:rsidR="002C2914" w:rsidRPr="00ED43C6">
          <w:rPr>
            <w:rStyle w:val="Hyperlink"/>
            <w:noProof/>
            <w:rtl/>
          </w:rPr>
          <w:t xml:space="preserve"> </w:t>
        </w:r>
        <w:r w:rsidR="002C2914" w:rsidRPr="00ED43C6">
          <w:rPr>
            <w:rStyle w:val="Hyperlink"/>
            <w:rFonts w:hint="eastAsia"/>
            <w:noProof/>
            <w:rtl/>
          </w:rPr>
          <w:t>پ</w:t>
        </w:r>
        <w:r w:rsidR="002C2914" w:rsidRPr="00ED43C6">
          <w:rPr>
            <w:rStyle w:val="Hyperlink"/>
            <w:rFonts w:hint="cs"/>
            <w:noProof/>
            <w:rtl/>
          </w:rPr>
          <w:t>ی</w:t>
        </w:r>
        <w:r w:rsidR="002C2914" w:rsidRPr="00ED43C6">
          <w:rPr>
            <w:rStyle w:val="Hyperlink"/>
            <w:rFonts w:hint="eastAsia"/>
            <w:noProof/>
            <w:rtl/>
          </w:rPr>
          <w:t>امبر</w:t>
        </w:r>
        <w:r w:rsidR="002C2914" w:rsidRPr="00ED43C6">
          <w:rPr>
            <w:rStyle w:val="Hyperlink"/>
            <w:rFonts w:cs="CTraditional Arabic" w:hint="eastAsia"/>
            <w:b/>
            <w:noProof/>
            <w:rtl/>
          </w:rPr>
          <w:t>ص</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435622081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147</w:t>
        </w:r>
        <w:r w:rsidR="002C2914">
          <w:rPr>
            <w:noProof/>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82" w:history="1">
        <w:r w:rsidR="002C2914" w:rsidRPr="00ED43C6">
          <w:rPr>
            <w:rStyle w:val="Hyperlink"/>
            <w:rtl/>
          </w:rPr>
          <w:t xml:space="preserve">1- </w:t>
        </w:r>
        <w:r w:rsidR="002C2914" w:rsidRPr="00ED43C6">
          <w:rPr>
            <w:rStyle w:val="Hyperlink"/>
            <w:rFonts w:hint="eastAsia"/>
            <w:rtl/>
          </w:rPr>
          <w:t>حد</w:t>
        </w:r>
        <w:r w:rsidR="002C2914" w:rsidRPr="00ED43C6">
          <w:rPr>
            <w:rStyle w:val="Hyperlink"/>
            <w:rFonts w:hint="cs"/>
            <w:rtl/>
          </w:rPr>
          <w:t>ی</w:t>
        </w:r>
        <w:r w:rsidR="002C2914" w:rsidRPr="00ED43C6">
          <w:rPr>
            <w:rStyle w:val="Hyperlink"/>
            <w:rFonts w:hint="eastAsia"/>
            <w:rtl/>
          </w:rPr>
          <w:t>ث</w:t>
        </w:r>
        <w:r w:rsidR="002C2914" w:rsidRPr="00ED43C6">
          <w:rPr>
            <w:rStyle w:val="Hyperlink"/>
            <w:rFonts w:hint="cs"/>
            <w:rtl/>
          </w:rPr>
          <w:t>ی</w:t>
        </w:r>
        <w:r w:rsidR="002C2914" w:rsidRPr="00ED43C6">
          <w:rPr>
            <w:rStyle w:val="Hyperlink"/>
            <w:rtl/>
          </w:rPr>
          <w:t xml:space="preserve"> </w:t>
        </w:r>
        <w:r w:rsidR="002C2914" w:rsidRPr="00ED43C6">
          <w:rPr>
            <w:rStyle w:val="Hyperlink"/>
            <w:rFonts w:hint="eastAsia"/>
            <w:rtl/>
          </w:rPr>
          <w:t>که</w:t>
        </w:r>
        <w:r w:rsidR="002C2914" w:rsidRPr="00ED43C6">
          <w:rPr>
            <w:rStyle w:val="Hyperlink"/>
            <w:rtl/>
          </w:rPr>
          <w:t xml:space="preserve"> </w:t>
        </w:r>
        <w:r w:rsidR="002C2914" w:rsidRPr="00ED43C6">
          <w:rPr>
            <w:rStyle w:val="Hyperlink"/>
            <w:rFonts w:hint="eastAsia"/>
            <w:rtl/>
          </w:rPr>
          <w:t>در</w:t>
        </w:r>
        <w:r w:rsidR="002C2914" w:rsidRPr="00ED43C6">
          <w:rPr>
            <w:rStyle w:val="Hyperlink"/>
            <w:rtl/>
          </w:rPr>
          <w:t xml:space="preserve"> </w:t>
        </w:r>
        <w:r w:rsidR="002C2914" w:rsidRPr="00ED43C6">
          <w:rPr>
            <w:rStyle w:val="Hyperlink"/>
            <w:rFonts w:hint="eastAsia"/>
            <w:rtl/>
          </w:rPr>
          <w:t>ا</w:t>
        </w:r>
        <w:r w:rsidR="002C2914" w:rsidRPr="00ED43C6">
          <w:rPr>
            <w:rStyle w:val="Hyperlink"/>
            <w:rFonts w:hint="cs"/>
            <w:rtl/>
          </w:rPr>
          <w:t>ی</w:t>
        </w:r>
        <w:r w:rsidR="002C2914" w:rsidRPr="00ED43C6">
          <w:rPr>
            <w:rStyle w:val="Hyperlink"/>
            <w:rFonts w:hint="eastAsia"/>
            <w:rtl/>
          </w:rPr>
          <w:t>ن</w:t>
        </w:r>
        <w:r w:rsidR="002C2914" w:rsidRPr="00ED43C6">
          <w:rPr>
            <w:rStyle w:val="Hyperlink"/>
            <w:rtl/>
          </w:rPr>
          <w:t xml:space="preserve"> </w:t>
        </w:r>
        <w:r w:rsidR="002C2914" w:rsidRPr="00ED43C6">
          <w:rPr>
            <w:rStyle w:val="Hyperlink"/>
            <w:rFonts w:hint="eastAsia"/>
            <w:rtl/>
          </w:rPr>
          <w:t>مورد</w:t>
        </w:r>
        <w:r w:rsidR="002C2914" w:rsidRPr="00ED43C6">
          <w:rPr>
            <w:rStyle w:val="Hyperlink"/>
            <w:rtl/>
          </w:rPr>
          <w:t xml:space="preserve"> </w:t>
        </w:r>
        <w:r w:rsidR="002C2914" w:rsidRPr="00ED43C6">
          <w:rPr>
            <w:rStyle w:val="Hyperlink"/>
            <w:rFonts w:hint="eastAsia"/>
            <w:rtl/>
          </w:rPr>
          <w:t>روا</w:t>
        </w:r>
        <w:r w:rsidR="002C2914" w:rsidRPr="00ED43C6">
          <w:rPr>
            <w:rStyle w:val="Hyperlink"/>
            <w:rFonts w:hint="cs"/>
            <w:rtl/>
          </w:rPr>
          <w:t>ی</w:t>
        </w:r>
        <w:r w:rsidR="002C2914" w:rsidRPr="00ED43C6">
          <w:rPr>
            <w:rStyle w:val="Hyperlink"/>
            <w:rFonts w:hint="eastAsia"/>
            <w:rtl/>
          </w:rPr>
          <w:t>ت</w:t>
        </w:r>
        <w:r w:rsidR="002C2914" w:rsidRPr="00ED43C6">
          <w:rPr>
            <w:rStyle w:val="Hyperlink"/>
            <w:rtl/>
          </w:rPr>
          <w:t xml:space="preserve"> </w:t>
        </w:r>
        <w:r w:rsidR="002C2914" w:rsidRPr="00ED43C6">
          <w:rPr>
            <w:rStyle w:val="Hyperlink"/>
            <w:rFonts w:hint="eastAsia"/>
            <w:rtl/>
          </w:rPr>
          <w:t>شده</w:t>
        </w:r>
        <w:r w:rsidR="002C2914" w:rsidRPr="00ED43C6">
          <w:rPr>
            <w:rStyle w:val="Hyperlink"/>
            <w:rtl/>
          </w:rPr>
          <w:t xml:space="preserve"> </w:t>
        </w:r>
        <w:r w:rsidR="002C2914" w:rsidRPr="00ED43C6">
          <w:rPr>
            <w:rStyle w:val="Hyperlink"/>
            <w:rFonts w:hint="eastAsia"/>
            <w:rtl/>
          </w:rPr>
          <w:t>است</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435622082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147</w:t>
        </w:r>
        <w:r w:rsidR="002C2914">
          <w:rPr>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83" w:history="1">
        <w:r w:rsidR="002C2914" w:rsidRPr="00ED43C6">
          <w:rPr>
            <w:rStyle w:val="Hyperlink"/>
            <w:rtl/>
          </w:rPr>
          <w:t xml:space="preserve">2- </w:t>
        </w:r>
        <w:r w:rsidR="002C2914" w:rsidRPr="00ED43C6">
          <w:rPr>
            <w:rStyle w:val="Hyperlink"/>
            <w:rFonts w:hint="eastAsia"/>
            <w:rtl/>
          </w:rPr>
          <w:t>دل</w:t>
        </w:r>
        <w:r w:rsidR="002C2914" w:rsidRPr="00ED43C6">
          <w:rPr>
            <w:rStyle w:val="Hyperlink"/>
            <w:rFonts w:hint="cs"/>
            <w:rtl/>
          </w:rPr>
          <w:t>ی</w:t>
        </w:r>
        <w:r w:rsidR="002C2914" w:rsidRPr="00ED43C6">
          <w:rPr>
            <w:rStyle w:val="Hyperlink"/>
            <w:rFonts w:hint="eastAsia"/>
            <w:rtl/>
          </w:rPr>
          <w:t>ل</w:t>
        </w:r>
        <w:r w:rsidR="002C2914" w:rsidRPr="00ED43C6">
          <w:rPr>
            <w:rStyle w:val="Hyperlink"/>
            <w:rtl/>
          </w:rPr>
          <w:t xml:space="preserve"> </w:t>
        </w:r>
        <w:r w:rsidR="002C2914" w:rsidRPr="00ED43C6">
          <w:rPr>
            <w:rStyle w:val="Hyperlink"/>
            <w:rFonts w:hint="eastAsia"/>
            <w:rtl/>
          </w:rPr>
          <w:t>کسان</w:t>
        </w:r>
        <w:r w:rsidR="002C2914" w:rsidRPr="00ED43C6">
          <w:rPr>
            <w:rStyle w:val="Hyperlink"/>
            <w:rFonts w:hint="cs"/>
            <w:rtl/>
          </w:rPr>
          <w:t>ی</w:t>
        </w:r>
        <w:r w:rsidR="002C2914" w:rsidRPr="00ED43C6">
          <w:rPr>
            <w:rStyle w:val="Hyperlink"/>
            <w:rtl/>
          </w:rPr>
          <w:t xml:space="preserve"> </w:t>
        </w:r>
        <w:r w:rsidR="002C2914" w:rsidRPr="00ED43C6">
          <w:rPr>
            <w:rStyle w:val="Hyperlink"/>
            <w:rFonts w:hint="eastAsia"/>
            <w:rtl/>
          </w:rPr>
          <w:t>که</w:t>
        </w:r>
        <w:r w:rsidR="002C2914" w:rsidRPr="00ED43C6">
          <w:rPr>
            <w:rStyle w:val="Hyperlink"/>
            <w:rtl/>
          </w:rPr>
          <w:t xml:space="preserve"> </w:t>
        </w:r>
        <w:r w:rsidR="002C2914" w:rsidRPr="00ED43C6">
          <w:rPr>
            <w:rStyle w:val="Hyperlink"/>
            <w:rFonts w:hint="eastAsia"/>
            <w:rtl/>
          </w:rPr>
          <w:t>منکر</w:t>
        </w:r>
        <w:r w:rsidR="002C2914" w:rsidRPr="00ED43C6">
          <w:rPr>
            <w:rStyle w:val="Hyperlink"/>
            <w:rtl/>
          </w:rPr>
          <w:t xml:space="preserve"> </w:t>
        </w:r>
        <w:r w:rsidR="002C2914" w:rsidRPr="00ED43C6">
          <w:rPr>
            <w:rStyle w:val="Hyperlink"/>
            <w:rFonts w:hint="eastAsia"/>
            <w:rtl/>
          </w:rPr>
          <w:t>ا</w:t>
        </w:r>
        <w:r w:rsidR="002C2914" w:rsidRPr="00ED43C6">
          <w:rPr>
            <w:rStyle w:val="Hyperlink"/>
            <w:rFonts w:hint="cs"/>
            <w:rtl/>
          </w:rPr>
          <w:t>ی</w:t>
        </w:r>
        <w:r w:rsidR="002C2914" w:rsidRPr="00ED43C6">
          <w:rPr>
            <w:rStyle w:val="Hyperlink"/>
            <w:rFonts w:hint="eastAsia"/>
            <w:rtl/>
          </w:rPr>
          <w:t>ن</w:t>
        </w:r>
        <w:r w:rsidR="002C2914" w:rsidRPr="00ED43C6">
          <w:rPr>
            <w:rStyle w:val="Hyperlink"/>
            <w:rtl/>
          </w:rPr>
          <w:t xml:space="preserve"> </w:t>
        </w:r>
        <w:r w:rsidR="002C2914" w:rsidRPr="00ED43C6">
          <w:rPr>
            <w:rStyle w:val="Hyperlink"/>
            <w:rFonts w:hint="eastAsia"/>
            <w:rtl/>
          </w:rPr>
          <w:t>حد</w:t>
        </w:r>
        <w:r w:rsidR="002C2914" w:rsidRPr="00ED43C6">
          <w:rPr>
            <w:rStyle w:val="Hyperlink"/>
            <w:rFonts w:hint="cs"/>
            <w:rtl/>
          </w:rPr>
          <w:t>ی</w:t>
        </w:r>
        <w:r w:rsidR="002C2914" w:rsidRPr="00ED43C6">
          <w:rPr>
            <w:rStyle w:val="Hyperlink"/>
            <w:rFonts w:hint="eastAsia"/>
            <w:rtl/>
          </w:rPr>
          <w:t>ث</w:t>
        </w:r>
        <w:r w:rsidR="002C2914" w:rsidRPr="00ED43C6">
          <w:rPr>
            <w:rStyle w:val="Hyperlink"/>
            <w:rtl/>
          </w:rPr>
          <w:t xml:space="preserve"> </w:t>
        </w:r>
        <w:r w:rsidR="002C2914" w:rsidRPr="00ED43C6">
          <w:rPr>
            <w:rStyle w:val="Hyperlink"/>
            <w:rFonts w:hint="eastAsia"/>
            <w:rtl/>
          </w:rPr>
          <w:t>هستند</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435622083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148</w:t>
        </w:r>
        <w:r w:rsidR="002C2914">
          <w:rPr>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84" w:history="1">
        <w:r w:rsidR="002C2914" w:rsidRPr="00ED43C6">
          <w:rPr>
            <w:rStyle w:val="Hyperlink"/>
            <w:rtl/>
          </w:rPr>
          <w:t>3</w:t>
        </w:r>
        <w:r w:rsidR="002C2914" w:rsidRPr="00ED43C6">
          <w:rPr>
            <w:rStyle w:val="Hyperlink"/>
          </w:rPr>
          <w:t>-</w:t>
        </w:r>
        <w:r w:rsidR="002C2914" w:rsidRPr="00ED43C6">
          <w:rPr>
            <w:rStyle w:val="Hyperlink"/>
            <w:rtl/>
          </w:rPr>
          <w:t xml:space="preserve"> </w:t>
        </w:r>
        <w:r w:rsidR="002C2914" w:rsidRPr="00ED43C6">
          <w:rPr>
            <w:rStyle w:val="Hyperlink"/>
            <w:rFonts w:hint="eastAsia"/>
            <w:rtl/>
          </w:rPr>
          <w:t>پاسخ</w:t>
        </w:r>
        <w:r w:rsidR="002C2914" w:rsidRPr="00ED43C6">
          <w:rPr>
            <w:rStyle w:val="Hyperlink"/>
            <w:rtl/>
          </w:rPr>
          <w:t xml:space="preserve"> </w:t>
        </w:r>
        <w:r w:rsidR="002C2914" w:rsidRPr="00ED43C6">
          <w:rPr>
            <w:rStyle w:val="Hyperlink"/>
            <w:rFonts w:hint="eastAsia"/>
            <w:rtl/>
          </w:rPr>
          <w:t>منکران</w:t>
        </w:r>
        <w:r w:rsidR="002C2914" w:rsidRPr="00ED43C6">
          <w:rPr>
            <w:rStyle w:val="Hyperlink"/>
            <w:rtl/>
          </w:rPr>
          <w:t xml:space="preserve"> </w:t>
        </w:r>
        <w:r w:rsidR="002C2914" w:rsidRPr="00ED43C6">
          <w:rPr>
            <w:rStyle w:val="Hyperlink"/>
            <w:rFonts w:hint="eastAsia"/>
            <w:rtl/>
          </w:rPr>
          <w:t>ا</w:t>
        </w:r>
        <w:r w:rsidR="002C2914" w:rsidRPr="00ED43C6">
          <w:rPr>
            <w:rStyle w:val="Hyperlink"/>
            <w:rFonts w:hint="cs"/>
            <w:rtl/>
          </w:rPr>
          <w:t>ی</w:t>
        </w:r>
        <w:r w:rsidR="002C2914" w:rsidRPr="00ED43C6">
          <w:rPr>
            <w:rStyle w:val="Hyperlink"/>
            <w:rFonts w:hint="eastAsia"/>
            <w:rtl/>
          </w:rPr>
          <w:t>ن</w:t>
        </w:r>
        <w:r w:rsidR="002C2914" w:rsidRPr="00ED43C6">
          <w:rPr>
            <w:rStyle w:val="Hyperlink"/>
            <w:rtl/>
          </w:rPr>
          <w:t xml:space="preserve"> </w:t>
        </w:r>
        <w:r w:rsidR="002C2914" w:rsidRPr="00ED43C6">
          <w:rPr>
            <w:rStyle w:val="Hyperlink"/>
            <w:rFonts w:hint="eastAsia"/>
            <w:rtl/>
          </w:rPr>
          <w:t>حد</w:t>
        </w:r>
        <w:r w:rsidR="002C2914" w:rsidRPr="00ED43C6">
          <w:rPr>
            <w:rStyle w:val="Hyperlink"/>
            <w:rFonts w:hint="cs"/>
            <w:rtl/>
          </w:rPr>
          <w:t>ی</w:t>
        </w:r>
        <w:r w:rsidR="002C2914" w:rsidRPr="00ED43C6">
          <w:rPr>
            <w:rStyle w:val="Hyperlink"/>
            <w:rFonts w:hint="eastAsia"/>
            <w:rtl/>
          </w:rPr>
          <w:t>ث</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435622084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150</w:t>
        </w:r>
        <w:r w:rsidR="002C2914">
          <w:rPr>
            <w:webHidden/>
            <w:rtl/>
          </w:rPr>
          <w:fldChar w:fldCharType="end"/>
        </w:r>
      </w:hyperlink>
    </w:p>
    <w:p w:rsidR="002C2914" w:rsidRDefault="00272039">
      <w:pPr>
        <w:pStyle w:val="TOC1"/>
        <w:tabs>
          <w:tab w:val="right" w:leader="dot" w:pos="7078"/>
        </w:tabs>
        <w:rPr>
          <w:rFonts w:asciiTheme="minorHAnsi" w:eastAsiaTheme="minorEastAsia" w:hAnsiTheme="minorHAnsi" w:cstheme="minorBidi"/>
          <w:bCs w:val="0"/>
          <w:caps w:val="0"/>
          <w:noProof/>
          <w:sz w:val="22"/>
          <w:szCs w:val="22"/>
          <w:rtl/>
          <w:lang w:bidi="ar-SA"/>
        </w:rPr>
      </w:pPr>
      <w:hyperlink w:anchor="_Toc435622085" w:history="1">
        <w:r w:rsidR="002C2914" w:rsidRPr="00ED43C6">
          <w:rPr>
            <w:rStyle w:val="Hyperlink"/>
            <w:rFonts w:hint="eastAsia"/>
            <w:noProof/>
            <w:rtl/>
          </w:rPr>
          <w:t>فصل</w:t>
        </w:r>
        <w:r w:rsidR="002C2914" w:rsidRPr="00ED43C6">
          <w:rPr>
            <w:rStyle w:val="Hyperlink"/>
            <w:noProof/>
            <w:rtl/>
          </w:rPr>
          <w:t xml:space="preserve"> </w:t>
        </w:r>
        <w:r w:rsidR="002C2914" w:rsidRPr="00ED43C6">
          <w:rPr>
            <w:rStyle w:val="Hyperlink"/>
            <w:rFonts w:hint="eastAsia"/>
            <w:noProof/>
            <w:rtl/>
          </w:rPr>
          <w:t>ششم</w:t>
        </w:r>
        <w:r w:rsidR="002C2914" w:rsidRPr="00ED43C6">
          <w:rPr>
            <w:rStyle w:val="Hyperlink"/>
            <w:noProof/>
            <w:rtl/>
          </w:rPr>
          <w:t xml:space="preserve">: </w:t>
        </w:r>
        <w:r w:rsidR="002C2914" w:rsidRPr="00ED43C6">
          <w:rPr>
            <w:rStyle w:val="Hyperlink"/>
            <w:rFonts w:hint="eastAsia"/>
            <w:noProof/>
            <w:rtl/>
          </w:rPr>
          <w:t>درمان</w:t>
        </w:r>
        <w:r w:rsidR="002C2914" w:rsidRPr="00ED43C6">
          <w:rPr>
            <w:rStyle w:val="Hyperlink"/>
            <w:noProof/>
            <w:rtl/>
          </w:rPr>
          <w:t xml:space="preserve"> </w:t>
        </w:r>
        <w:r w:rsidR="002C2914" w:rsidRPr="00ED43C6">
          <w:rPr>
            <w:rStyle w:val="Hyperlink"/>
            <w:rFonts w:hint="eastAsia"/>
            <w:noProof/>
            <w:rtl/>
          </w:rPr>
          <w:t>سحر</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پره</w:t>
        </w:r>
        <w:r w:rsidR="002C2914" w:rsidRPr="00ED43C6">
          <w:rPr>
            <w:rStyle w:val="Hyperlink"/>
            <w:rFonts w:hint="cs"/>
            <w:noProof/>
            <w:rtl/>
          </w:rPr>
          <w:t>ی</w:t>
        </w:r>
        <w:r w:rsidR="002C2914" w:rsidRPr="00ED43C6">
          <w:rPr>
            <w:rStyle w:val="Hyperlink"/>
            <w:rFonts w:hint="eastAsia"/>
            <w:noProof/>
            <w:rtl/>
          </w:rPr>
          <w:t>ز</w:t>
        </w:r>
        <w:r w:rsidR="002C2914" w:rsidRPr="00ED43C6">
          <w:rPr>
            <w:rStyle w:val="Hyperlink"/>
            <w:noProof/>
            <w:rtl/>
          </w:rPr>
          <w:t xml:space="preserve"> </w:t>
        </w:r>
        <w:r w:rsidR="002C2914" w:rsidRPr="00ED43C6">
          <w:rPr>
            <w:rStyle w:val="Hyperlink"/>
            <w:rFonts w:hint="eastAsia"/>
            <w:noProof/>
            <w:rtl/>
          </w:rPr>
          <w:t>از</w:t>
        </w:r>
        <w:r w:rsidR="002C2914" w:rsidRPr="00ED43C6">
          <w:rPr>
            <w:rStyle w:val="Hyperlink"/>
            <w:noProof/>
            <w:rtl/>
          </w:rPr>
          <w:t xml:space="preserve"> </w:t>
        </w:r>
        <w:r w:rsidR="002C2914" w:rsidRPr="00ED43C6">
          <w:rPr>
            <w:rStyle w:val="Hyperlink"/>
            <w:rFonts w:hint="eastAsia"/>
            <w:noProof/>
            <w:rtl/>
          </w:rPr>
          <w:t>آن</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435622085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159</w:t>
        </w:r>
        <w:r w:rsidR="002C2914">
          <w:rPr>
            <w:noProof/>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86" w:history="1">
        <w:r w:rsidR="002C2914" w:rsidRPr="00ED43C6">
          <w:rPr>
            <w:rStyle w:val="Hyperlink"/>
            <w:rtl/>
          </w:rPr>
          <w:t xml:space="preserve">1- </w:t>
        </w:r>
        <w:r w:rsidR="002C2914" w:rsidRPr="00ED43C6">
          <w:rPr>
            <w:rStyle w:val="Hyperlink"/>
            <w:rFonts w:hint="eastAsia"/>
            <w:rtl/>
          </w:rPr>
          <w:t>ش</w:t>
        </w:r>
        <w:r w:rsidR="002C2914" w:rsidRPr="00ED43C6">
          <w:rPr>
            <w:rStyle w:val="Hyperlink"/>
            <w:rFonts w:hint="cs"/>
            <w:rtl/>
          </w:rPr>
          <w:t>ی</w:t>
        </w:r>
        <w:r w:rsidR="002C2914" w:rsidRPr="00ED43C6">
          <w:rPr>
            <w:rStyle w:val="Hyperlink"/>
            <w:rFonts w:hint="eastAsia"/>
            <w:rtl/>
          </w:rPr>
          <w:t>وه</w:t>
        </w:r>
        <w:r w:rsidR="002C2914" w:rsidRPr="00ED43C6">
          <w:rPr>
            <w:rStyle w:val="Hyperlink"/>
            <w:rtl/>
          </w:rPr>
          <w:t xml:space="preserve"> </w:t>
        </w:r>
        <w:r w:rsidR="002C2914" w:rsidRPr="00ED43C6">
          <w:rPr>
            <w:rStyle w:val="Hyperlink"/>
            <w:rFonts w:hint="eastAsia"/>
            <w:rtl/>
          </w:rPr>
          <w:t>امت</w:t>
        </w:r>
        <w:r w:rsidR="002C2914" w:rsidRPr="00ED43C6">
          <w:rPr>
            <w:rStyle w:val="Hyperlink"/>
            <w:rFonts w:hint="eastAsia"/>
            <w:cs/>
          </w:rPr>
          <w:t>‎</w:t>
        </w:r>
        <w:r w:rsidR="002C2914" w:rsidRPr="00ED43C6">
          <w:rPr>
            <w:rStyle w:val="Hyperlink"/>
            <w:rFonts w:hint="eastAsia"/>
            <w:rtl/>
          </w:rPr>
          <w:t>ها</w:t>
        </w:r>
        <w:r w:rsidR="002C2914" w:rsidRPr="00ED43C6">
          <w:rPr>
            <w:rStyle w:val="Hyperlink"/>
            <w:rtl/>
          </w:rPr>
          <w:t xml:space="preserve">  </w:t>
        </w:r>
        <w:r w:rsidR="002C2914" w:rsidRPr="00ED43C6">
          <w:rPr>
            <w:rStyle w:val="Hyperlink"/>
            <w:rFonts w:hint="eastAsia"/>
            <w:rtl/>
          </w:rPr>
          <w:t>در</w:t>
        </w:r>
        <w:r w:rsidR="002C2914" w:rsidRPr="00ED43C6">
          <w:rPr>
            <w:rStyle w:val="Hyperlink"/>
            <w:rtl/>
          </w:rPr>
          <w:t xml:space="preserve"> </w:t>
        </w:r>
        <w:r w:rsidR="002C2914" w:rsidRPr="00ED43C6">
          <w:rPr>
            <w:rStyle w:val="Hyperlink"/>
            <w:rFonts w:hint="eastAsia"/>
            <w:rtl/>
          </w:rPr>
          <w:t>پره</w:t>
        </w:r>
        <w:r w:rsidR="002C2914" w:rsidRPr="00ED43C6">
          <w:rPr>
            <w:rStyle w:val="Hyperlink"/>
            <w:rFonts w:hint="cs"/>
            <w:rtl/>
          </w:rPr>
          <w:t>ی</w:t>
        </w:r>
        <w:r w:rsidR="002C2914" w:rsidRPr="00ED43C6">
          <w:rPr>
            <w:rStyle w:val="Hyperlink"/>
            <w:rFonts w:hint="eastAsia"/>
            <w:rtl/>
          </w:rPr>
          <w:t>ز</w:t>
        </w:r>
        <w:r w:rsidR="002C2914" w:rsidRPr="00ED43C6">
          <w:rPr>
            <w:rStyle w:val="Hyperlink"/>
            <w:rtl/>
          </w:rPr>
          <w:t xml:space="preserve"> </w:t>
        </w:r>
        <w:r w:rsidR="002C2914" w:rsidRPr="00ED43C6">
          <w:rPr>
            <w:rStyle w:val="Hyperlink"/>
            <w:rFonts w:hint="eastAsia"/>
            <w:rtl/>
          </w:rPr>
          <w:t>از</w:t>
        </w:r>
        <w:r w:rsidR="002C2914" w:rsidRPr="00ED43C6">
          <w:rPr>
            <w:rStyle w:val="Hyperlink"/>
            <w:rtl/>
          </w:rPr>
          <w:t xml:space="preserve"> </w:t>
        </w:r>
        <w:r w:rsidR="002C2914" w:rsidRPr="00ED43C6">
          <w:rPr>
            <w:rStyle w:val="Hyperlink"/>
            <w:rFonts w:hint="eastAsia"/>
            <w:rtl/>
          </w:rPr>
          <w:t>سحر</w:t>
        </w:r>
        <w:r w:rsidR="002C2914" w:rsidRPr="00ED43C6">
          <w:rPr>
            <w:rStyle w:val="Hyperlink"/>
            <w:rtl/>
          </w:rPr>
          <w:t xml:space="preserve"> </w:t>
        </w:r>
        <w:r w:rsidR="002C2914" w:rsidRPr="00ED43C6">
          <w:rPr>
            <w:rStyle w:val="Hyperlink"/>
            <w:rFonts w:hint="eastAsia"/>
            <w:rtl/>
          </w:rPr>
          <w:t>و</w:t>
        </w:r>
        <w:r w:rsidR="002C2914" w:rsidRPr="00ED43C6">
          <w:rPr>
            <w:rStyle w:val="Hyperlink"/>
            <w:rtl/>
          </w:rPr>
          <w:t xml:space="preserve"> </w:t>
        </w:r>
        <w:r w:rsidR="002C2914" w:rsidRPr="00ED43C6">
          <w:rPr>
            <w:rStyle w:val="Hyperlink"/>
            <w:rFonts w:hint="eastAsia"/>
            <w:rtl/>
          </w:rPr>
          <w:t>رها</w:t>
        </w:r>
        <w:r w:rsidR="002C2914" w:rsidRPr="00ED43C6">
          <w:rPr>
            <w:rStyle w:val="Hyperlink"/>
            <w:rFonts w:hint="cs"/>
            <w:rtl/>
          </w:rPr>
          <w:t>یی</w:t>
        </w:r>
        <w:r w:rsidR="002C2914" w:rsidRPr="00ED43C6">
          <w:rPr>
            <w:rStyle w:val="Hyperlink"/>
            <w:rFonts w:hint="eastAsia"/>
          </w:rPr>
          <w:t>‌</w:t>
        </w:r>
        <w:r w:rsidR="002C2914" w:rsidRPr="00ED43C6">
          <w:rPr>
            <w:rStyle w:val="Hyperlink"/>
            <w:rFonts w:hint="cs"/>
            <w:rtl/>
          </w:rPr>
          <w:t>ی</w:t>
        </w:r>
        <w:r w:rsidR="002C2914" w:rsidRPr="00ED43C6">
          <w:rPr>
            <w:rStyle w:val="Hyperlink"/>
            <w:rFonts w:hint="eastAsia"/>
            <w:rtl/>
          </w:rPr>
          <w:t>افتن</w:t>
        </w:r>
        <w:r w:rsidR="002C2914" w:rsidRPr="00ED43C6">
          <w:rPr>
            <w:rStyle w:val="Hyperlink"/>
            <w:rtl/>
          </w:rPr>
          <w:t xml:space="preserve"> </w:t>
        </w:r>
        <w:r w:rsidR="002C2914" w:rsidRPr="00ED43C6">
          <w:rPr>
            <w:rStyle w:val="Hyperlink"/>
            <w:rFonts w:hint="eastAsia"/>
            <w:rtl/>
          </w:rPr>
          <w:t>از</w:t>
        </w:r>
        <w:r w:rsidR="002C2914" w:rsidRPr="00ED43C6">
          <w:rPr>
            <w:rStyle w:val="Hyperlink"/>
            <w:rtl/>
          </w:rPr>
          <w:t xml:space="preserve"> </w:t>
        </w:r>
        <w:r w:rsidR="002C2914" w:rsidRPr="00ED43C6">
          <w:rPr>
            <w:rStyle w:val="Hyperlink"/>
            <w:rFonts w:hint="eastAsia"/>
            <w:rtl/>
          </w:rPr>
          <w:t>آن</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435622086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159</w:t>
        </w:r>
        <w:r w:rsidR="002C2914">
          <w:rPr>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87" w:history="1">
        <w:r w:rsidR="002C2914" w:rsidRPr="00ED43C6">
          <w:rPr>
            <w:rStyle w:val="Hyperlink"/>
            <w:rtl/>
          </w:rPr>
          <w:t xml:space="preserve">2- </w:t>
        </w:r>
        <w:r w:rsidR="002C2914" w:rsidRPr="00ED43C6">
          <w:rPr>
            <w:rStyle w:val="Hyperlink"/>
            <w:rFonts w:hint="eastAsia"/>
            <w:rtl/>
          </w:rPr>
          <w:t>د</w:t>
        </w:r>
        <w:r w:rsidR="002C2914" w:rsidRPr="00ED43C6">
          <w:rPr>
            <w:rStyle w:val="Hyperlink"/>
            <w:rFonts w:hint="cs"/>
            <w:rtl/>
          </w:rPr>
          <w:t>ی</w:t>
        </w:r>
        <w:r w:rsidR="002C2914" w:rsidRPr="00ED43C6">
          <w:rPr>
            <w:rStyle w:val="Hyperlink"/>
            <w:rFonts w:hint="eastAsia"/>
            <w:rtl/>
          </w:rPr>
          <w:t>دگاه</w:t>
        </w:r>
        <w:r w:rsidR="002C2914" w:rsidRPr="00ED43C6">
          <w:rPr>
            <w:rStyle w:val="Hyperlink"/>
            <w:rtl/>
          </w:rPr>
          <w:t xml:space="preserve"> </w:t>
        </w:r>
        <w:r w:rsidR="002C2914" w:rsidRPr="00ED43C6">
          <w:rPr>
            <w:rStyle w:val="Hyperlink"/>
            <w:rFonts w:hint="eastAsia"/>
            <w:rtl/>
          </w:rPr>
          <w:t>اسلام</w:t>
        </w:r>
        <w:r w:rsidR="002C2914" w:rsidRPr="00ED43C6">
          <w:rPr>
            <w:rStyle w:val="Hyperlink"/>
            <w:rtl/>
          </w:rPr>
          <w:t xml:space="preserve"> </w:t>
        </w:r>
        <w:r w:rsidR="002C2914" w:rsidRPr="00ED43C6">
          <w:rPr>
            <w:rStyle w:val="Hyperlink"/>
            <w:rFonts w:hint="eastAsia"/>
            <w:rtl/>
          </w:rPr>
          <w:t>درباره</w:t>
        </w:r>
        <w:r w:rsidR="002C2914" w:rsidRPr="00ED43C6">
          <w:rPr>
            <w:rStyle w:val="Hyperlink"/>
            <w:rtl/>
          </w:rPr>
          <w:t xml:space="preserve"> </w:t>
        </w:r>
        <w:r w:rsidR="002C2914" w:rsidRPr="00ED43C6">
          <w:rPr>
            <w:rStyle w:val="Hyperlink"/>
            <w:rFonts w:hint="eastAsia"/>
            <w:rtl/>
          </w:rPr>
          <w:t>درمان</w:t>
        </w:r>
        <w:r w:rsidR="002C2914" w:rsidRPr="00ED43C6">
          <w:rPr>
            <w:rStyle w:val="Hyperlink"/>
            <w:rtl/>
          </w:rPr>
          <w:t xml:space="preserve"> </w:t>
        </w:r>
        <w:r w:rsidR="002C2914" w:rsidRPr="00ED43C6">
          <w:rPr>
            <w:rStyle w:val="Hyperlink"/>
            <w:rFonts w:hint="eastAsia"/>
            <w:rtl/>
          </w:rPr>
          <w:t>جادو</w:t>
        </w:r>
        <w:r w:rsidR="002C2914" w:rsidRPr="00ED43C6">
          <w:rPr>
            <w:rStyle w:val="Hyperlink"/>
            <w:rtl/>
          </w:rPr>
          <w:t xml:space="preserve"> </w:t>
        </w:r>
        <w:r w:rsidR="002C2914" w:rsidRPr="00ED43C6">
          <w:rPr>
            <w:rStyle w:val="Hyperlink"/>
            <w:rFonts w:hint="eastAsia"/>
            <w:rtl/>
          </w:rPr>
          <w:t>و</w:t>
        </w:r>
        <w:r w:rsidR="002C2914" w:rsidRPr="00ED43C6">
          <w:rPr>
            <w:rStyle w:val="Hyperlink"/>
            <w:rtl/>
          </w:rPr>
          <w:t xml:space="preserve"> </w:t>
        </w:r>
        <w:r w:rsidR="002C2914" w:rsidRPr="00ED43C6">
          <w:rPr>
            <w:rStyle w:val="Hyperlink"/>
            <w:rFonts w:hint="eastAsia"/>
            <w:rtl/>
          </w:rPr>
          <w:t>پ</w:t>
        </w:r>
        <w:r w:rsidR="002C2914" w:rsidRPr="00ED43C6">
          <w:rPr>
            <w:rStyle w:val="Hyperlink"/>
            <w:rFonts w:hint="cs"/>
            <w:rtl/>
          </w:rPr>
          <w:t>ی</w:t>
        </w:r>
        <w:r w:rsidR="002C2914" w:rsidRPr="00ED43C6">
          <w:rPr>
            <w:rStyle w:val="Hyperlink"/>
            <w:rFonts w:hint="eastAsia"/>
            <w:rtl/>
          </w:rPr>
          <w:t>شگ</w:t>
        </w:r>
        <w:r w:rsidR="002C2914" w:rsidRPr="00ED43C6">
          <w:rPr>
            <w:rStyle w:val="Hyperlink"/>
            <w:rFonts w:hint="cs"/>
            <w:rtl/>
          </w:rPr>
          <w:t>ی</w:t>
        </w:r>
        <w:r w:rsidR="002C2914" w:rsidRPr="00ED43C6">
          <w:rPr>
            <w:rStyle w:val="Hyperlink"/>
            <w:rFonts w:hint="eastAsia"/>
            <w:rtl/>
          </w:rPr>
          <w:t>ر</w:t>
        </w:r>
        <w:r w:rsidR="002C2914" w:rsidRPr="00ED43C6">
          <w:rPr>
            <w:rStyle w:val="Hyperlink"/>
            <w:rFonts w:hint="cs"/>
            <w:rtl/>
          </w:rPr>
          <w:t>ی</w:t>
        </w:r>
        <w:r w:rsidR="002C2914" w:rsidRPr="00ED43C6">
          <w:rPr>
            <w:rStyle w:val="Hyperlink"/>
            <w:rtl/>
          </w:rPr>
          <w:t xml:space="preserve"> </w:t>
        </w:r>
        <w:r w:rsidR="002C2914" w:rsidRPr="00ED43C6">
          <w:rPr>
            <w:rStyle w:val="Hyperlink"/>
            <w:rFonts w:hint="eastAsia"/>
            <w:rtl/>
          </w:rPr>
          <w:t>از</w:t>
        </w:r>
        <w:r w:rsidR="002C2914" w:rsidRPr="00ED43C6">
          <w:rPr>
            <w:rStyle w:val="Hyperlink"/>
            <w:rtl/>
          </w:rPr>
          <w:t xml:space="preserve"> </w:t>
        </w:r>
        <w:r w:rsidR="002C2914" w:rsidRPr="00ED43C6">
          <w:rPr>
            <w:rStyle w:val="Hyperlink"/>
            <w:rFonts w:hint="eastAsia"/>
            <w:rtl/>
          </w:rPr>
          <w:t>آن</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435622087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164</w:t>
        </w:r>
        <w:r w:rsidR="002C2914">
          <w:rPr>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088" w:history="1">
        <w:r w:rsidR="002C2914" w:rsidRPr="00ED43C6">
          <w:rPr>
            <w:rStyle w:val="Hyperlink"/>
            <w:noProof/>
            <w:rtl/>
          </w:rPr>
          <w:t xml:space="preserve">1- </w:t>
        </w:r>
        <w:r w:rsidR="002C2914" w:rsidRPr="00ED43C6">
          <w:rPr>
            <w:rStyle w:val="Hyperlink"/>
            <w:rFonts w:hint="eastAsia"/>
            <w:noProof/>
            <w:rtl/>
          </w:rPr>
          <w:t>حکم</w:t>
        </w:r>
        <w:r w:rsidR="002C2914" w:rsidRPr="00ED43C6">
          <w:rPr>
            <w:rStyle w:val="Hyperlink"/>
            <w:noProof/>
            <w:rtl/>
          </w:rPr>
          <w:t xml:space="preserve"> </w:t>
        </w:r>
        <w:r w:rsidR="002C2914" w:rsidRPr="00ED43C6">
          <w:rPr>
            <w:rStyle w:val="Hyperlink"/>
            <w:rFonts w:hint="eastAsia"/>
            <w:noProof/>
            <w:rtl/>
          </w:rPr>
          <w:t>اسلام</w:t>
        </w:r>
        <w:r w:rsidR="002C2914" w:rsidRPr="00ED43C6">
          <w:rPr>
            <w:rStyle w:val="Hyperlink"/>
            <w:noProof/>
            <w:rtl/>
          </w:rPr>
          <w:t xml:space="preserve"> </w:t>
        </w:r>
        <w:r w:rsidR="002C2914" w:rsidRPr="00ED43C6">
          <w:rPr>
            <w:rStyle w:val="Hyperlink"/>
            <w:rFonts w:hint="eastAsia"/>
            <w:noProof/>
            <w:rtl/>
          </w:rPr>
          <w:t>در</w:t>
        </w:r>
        <w:r w:rsidR="002C2914" w:rsidRPr="00ED43C6">
          <w:rPr>
            <w:rStyle w:val="Hyperlink"/>
            <w:noProof/>
            <w:rtl/>
          </w:rPr>
          <w:t xml:space="preserve"> </w:t>
        </w:r>
        <w:r w:rsidR="002C2914" w:rsidRPr="00ED43C6">
          <w:rPr>
            <w:rStyle w:val="Hyperlink"/>
            <w:rFonts w:hint="eastAsia"/>
            <w:noProof/>
            <w:rtl/>
          </w:rPr>
          <w:t>پناه</w:t>
        </w:r>
        <w:r w:rsidR="002C2914" w:rsidRPr="00ED43C6">
          <w:rPr>
            <w:rStyle w:val="Hyperlink"/>
            <w:noProof/>
            <w:rtl/>
          </w:rPr>
          <w:t xml:space="preserve"> </w:t>
        </w:r>
        <w:r w:rsidR="002C2914" w:rsidRPr="00ED43C6">
          <w:rPr>
            <w:rStyle w:val="Hyperlink"/>
            <w:rFonts w:hint="eastAsia"/>
            <w:noProof/>
            <w:rtl/>
          </w:rPr>
          <w:t>بردن</w:t>
        </w:r>
        <w:r w:rsidR="002C2914" w:rsidRPr="00ED43C6">
          <w:rPr>
            <w:rStyle w:val="Hyperlink"/>
            <w:noProof/>
            <w:rtl/>
          </w:rPr>
          <w:t xml:space="preserve"> </w:t>
        </w:r>
        <w:r w:rsidR="002C2914" w:rsidRPr="00ED43C6">
          <w:rPr>
            <w:rStyle w:val="Hyperlink"/>
            <w:rFonts w:hint="eastAsia"/>
            <w:noProof/>
            <w:rtl/>
          </w:rPr>
          <w:t>به</w:t>
        </w:r>
        <w:r w:rsidR="002C2914" w:rsidRPr="00ED43C6">
          <w:rPr>
            <w:rStyle w:val="Hyperlink"/>
            <w:noProof/>
            <w:rtl/>
          </w:rPr>
          <w:t xml:space="preserve"> </w:t>
        </w:r>
        <w:r w:rsidR="002C2914" w:rsidRPr="00ED43C6">
          <w:rPr>
            <w:rStyle w:val="Hyperlink"/>
            <w:rFonts w:hint="eastAsia"/>
            <w:noProof/>
            <w:rtl/>
          </w:rPr>
          <w:t>جادوگر</w:t>
        </w:r>
        <w:r w:rsidR="002C2914" w:rsidRPr="00ED43C6">
          <w:rPr>
            <w:rStyle w:val="Hyperlink"/>
            <w:noProof/>
            <w:rtl/>
          </w:rPr>
          <w:t xml:space="preserve"> </w:t>
        </w:r>
        <w:r w:rsidR="002C2914" w:rsidRPr="00ED43C6">
          <w:rPr>
            <w:rStyle w:val="Hyperlink"/>
            <w:rFonts w:hint="eastAsia"/>
            <w:noProof/>
            <w:rtl/>
          </w:rPr>
          <w:t>جهت</w:t>
        </w:r>
        <w:r w:rsidR="002C2914" w:rsidRPr="00ED43C6">
          <w:rPr>
            <w:rStyle w:val="Hyperlink"/>
            <w:noProof/>
            <w:rtl/>
          </w:rPr>
          <w:t xml:space="preserve"> </w:t>
        </w:r>
        <w:r w:rsidR="002C2914" w:rsidRPr="00ED43C6">
          <w:rPr>
            <w:rStyle w:val="Hyperlink"/>
            <w:rFonts w:hint="eastAsia"/>
            <w:noProof/>
            <w:rtl/>
          </w:rPr>
          <w:t>گشودن</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از</w:t>
        </w:r>
        <w:r w:rsidR="002C2914" w:rsidRPr="00ED43C6">
          <w:rPr>
            <w:rStyle w:val="Hyperlink"/>
            <w:noProof/>
            <w:rtl/>
          </w:rPr>
          <w:t xml:space="preserve"> </w:t>
        </w:r>
        <w:r w:rsidR="002C2914" w:rsidRPr="00ED43C6">
          <w:rPr>
            <w:rStyle w:val="Hyperlink"/>
            <w:rFonts w:hint="eastAsia"/>
            <w:noProof/>
            <w:rtl/>
          </w:rPr>
          <w:t>ب</w:t>
        </w:r>
        <w:r w:rsidR="002C2914" w:rsidRPr="00ED43C6">
          <w:rPr>
            <w:rStyle w:val="Hyperlink"/>
            <w:rFonts w:hint="cs"/>
            <w:noProof/>
            <w:rtl/>
          </w:rPr>
          <w:t>ی</w:t>
        </w:r>
        <w:r w:rsidR="002C2914" w:rsidRPr="00ED43C6">
          <w:rPr>
            <w:rStyle w:val="Hyperlink"/>
            <w:rFonts w:hint="eastAsia"/>
            <w:noProof/>
            <w:rtl/>
          </w:rPr>
          <w:t>ن</w:t>
        </w:r>
        <w:r w:rsidR="002C2914" w:rsidRPr="00ED43C6">
          <w:rPr>
            <w:rStyle w:val="Hyperlink"/>
            <w:noProof/>
            <w:rtl/>
          </w:rPr>
          <w:t xml:space="preserve"> </w:t>
        </w:r>
        <w:r w:rsidR="002C2914" w:rsidRPr="00ED43C6">
          <w:rPr>
            <w:rStyle w:val="Hyperlink"/>
            <w:rFonts w:hint="eastAsia"/>
            <w:noProof/>
            <w:rtl/>
          </w:rPr>
          <w:t>بردن</w:t>
        </w:r>
        <w:r w:rsidR="002C2914" w:rsidRPr="00ED43C6">
          <w:rPr>
            <w:rStyle w:val="Hyperlink"/>
            <w:noProof/>
            <w:rtl/>
          </w:rPr>
          <w:t xml:space="preserve"> </w:t>
        </w:r>
        <w:r w:rsidR="002C2914" w:rsidRPr="00ED43C6">
          <w:rPr>
            <w:rStyle w:val="Hyperlink"/>
            <w:rFonts w:hint="eastAsia"/>
            <w:noProof/>
            <w:rtl/>
          </w:rPr>
          <w:t>جادو</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435622088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165</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089" w:history="1">
        <w:r w:rsidR="002C2914" w:rsidRPr="00ED43C6">
          <w:rPr>
            <w:rStyle w:val="Hyperlink"/>
            <w:noProof/>
            <w:rtl/>
          </w:rPr>
          <w:t xml:space="preserve">2- </w:t>
        </w:r>
        <w:r w:rsidR="002C2914" w:rsidRPr="00ED43C6">
          <w:rPr>
            <w:rStyle w:val="Hyperlink"/>
            <w:rFonts w:hint="eastAsia"/>
            <w:noProof/>
            <w:rtl/>
          </w:rPr>
          <w:t>ش</w:t>
        </w:r>
        <w:r w:rsidR="002C2914" w:rsidRPr="00ED43C6">
          <w:rPr>
            <w:rStyle w:val="Hyperlink"/>
            <w:rFonts w:hint="cs"/>
            <w:noProof/>
            <w:rtl/>
          </w:rPr>
          <w:t>ی</w:t>
        </w:r>
        <w:r w:rsidR="002C2914" w:rsidRPr="00ED43C6">
          <w:rPr>
            <w:rStyle w:val="Hyperlink"/>
            <w:rFonts w:hint="eastAsia"/>
            <w:noProof/>
            <w:rtl/>
          </w:rPr>
          <w:t>وه‌ها</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جا</w:t>
        </w:r>
        <w:r w:rsidR="002C2914" w:rsidRPr="00ED43C6">
          <w:rPr>
            <w:rStyle w:val="Hyperlink"/>
            <w:rFonts w:hint="cs"/>
            <w:noProof/>
            <w:rtl/>
          </w:rPr>
          <w:t>ی</w:t>
        </w:r>
        <w:r w:rsidR="002C2914" w:rsidRPr="00ED43C6">
          <w:rPr>
            <w:rStyle w:val="Hyperlink"/>
            <w:rFonts w:hint="eastAsia"/>
            <w:noProof/>
            <w:rtl/>
          </w:rPr>
          <w:t>ز</w:t>
        </w:r>
        <w:r w:rsidR="002C2914" w:rsidRPr="00ED43C6">
          <w:rPr>
            <w:rStyle w:val="Hyperlink"/>
            <w:noProof/>
            <w:rtl/>
          </w:rPr>
          <w:t xml:space="preserve"> </w:t>
        </w:r>
        <w:r w:rsidR="002C2914" w:rsidRPr="00ED43C6">
          <w:rPr>
            <w:rStyle w:val="Hyperlink"/>
            <w:rFonts w:hint="eastAsia"/>
            <w:noProof/>
            <w:rtl/>
          </w:rPr>
          <w:t>پره</w:t>
        </w:r>
        <w:r w:rsidR="002C2914" w:rsidRPr="00ED43C6">
          <w:rPr>
            <w:rStyle w:val="Hyperlink"/>
            <w:rFonts w:hint="cs"/>
            <w:noProof/>
            <w:rtl/>
          </w:rPr>
          <w:t>ی</w:t>
        </w:r>
        <w:r w:rsidR="002C2914" w:rsidRPr="00ED43C6">
          <w:rPr>
            <w:rStyle w:val="Hyperlink"/>
            <w:rFonts w:hint="eastAsia"/>
            <w:noProof/>
            <w:rtl/>
          </w:rPr>
          <w:t>ز</w:t>
        </w:r>
        <w:r w:rsidR="002C2914" w:rsidRPr="00ED43C6">
          <w:rPr>
            <w:rStyle w:val="Hyperlink"/>
            <w:noProof/>
            <w:rtl/>
          </w:rPr>
          <w:t xml:space="preserve"> </w:t>
        </w:r>
        <w:r w:rsidR="002C2914" w:rsidRPr="00ED43C6">
          <w:rPr>
            <w:rStyle w:val="Hyperlink"/>
            <w:rFonts w:hint="eastAsia"/>
            <w:noProof/>
            <w:rtl/>
          </w:rPr>
          <w:t>از</w:t>
        </w:r>
        <w:r w:rsidR="002C2914" w:rsidRPr="00ED43C6">
          <w:rPr>
            <w:rStyle w:val="Hyperlink"/>
            <w:noProof/>
            <w:rtl/>
          </w:rPr>
          <w:t xml:space="preserve"> </w:t>
        </w:r>
        <w:r w:rsidR="002C2914" w:rsidRPr="00ED43C6">
          <w:rPr>
            <w:rStyle w:val="Hyperlink"/>
            <w:rFonts w:hint="eastAsia"/>
            <w:noProof/>
            <w:rtl/>
          </w:rPr>
          <w:t>جادو</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جادوگران</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435622089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167</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090" w:history="1">
        <w:r w:rsidR="002C2914" w:rsidRPr="00ED43C6">
          <w:rPr>
            <w:rStyle w:val="Hyperlink"/>
            <w:noProof/>
            <w:rtl/>
          </w:rPr>
          <w:t xml:space="preserve">3- </w:t>
        </w:r>
        <w:r w:rsidR="002C2914" w:rsidRPr="00ED43C6">
          <w:rPr>
            <w:rStyle w:val="Hyperlink"/>
            <w:rFonts w:hint="eastAsia"/>
            <w:noProof/>
            <w:rtl/>
          </w:rPr>
          <w:t>ش</w:t>
        </w:r>
        <w:r w:rsidR="002C2914" w:rsidRPr="00ED43C6">
          <w:rPr>
            <w:rStyle w:val="Hyperlink"/>
            <w:rFonts w:hint="cs"/>
            <w:noProof/>
            <w:rtl/>
          </w:rPr>
          <w:t>ی</w:t>
        </w:r>
        <w:r w:rsidR="002C2914" w:rsidRPr="00ED43C6">
          <w:rPr>
            <w:rStyle w:val="Hyperlink"/>
            <w:rFonts w:hint="eastAsia"/>
            <w:noProof/>
            <w:rtl/>
          </w:rPr>
          <w:t>وه</w:t>
        </w:r>
        <w:r w:rsidR="002C2914" w:rsidRPr="00ED43C6">
          <w:rPr>
            <w:rStyle w:val="Hyperlink"/>
            <w:rFonts w:hint="eastAsia"/>
            <w:noProof/>
          </w:rPr>
          <w:t>‌</w:t>
        </w:r>
        <w:r w:rsidR="002C2914" w:rsidRPr="00ED43C6">
          <w:rPr>
            <w:rStyle w:val="Hyperlink"/>
            <w:rFonts w:hint="eastAsia"/>
            <w:noProof/>
            <w:rtl/>
          </w:rPr>
          <w:t>ها</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جا</w:t>
        </w:r>
        <w:r w:rsidR="002C2914" w:rsidRPr="00ED43C6">
          <w:rPr>
            <w:rStyle w:val="Hyperlink"/>
            <w:rFonts w:hint="cs"/>
            <w:noProof/>
            <w:rtl/>
          </w:rPr>
          <w:t>ی</w:t>
        </w:r>
        <w:r w:rsidR="002C2914" w:rsidRPr="00ED43C6">
          <w:rPr>
            <w:rStyle w:val="Hyperlink"/>
            <w:rFonts w:hint="eastAsia"/>
            <w:noProof/>
            <w:rtl/>
          </w:rPr>
          <w:t>ز</w:t>
        </w:r>
        <w:r w:rsidR="002C2914" w:rsidRPr="00ED43C6">
          <w:rPr>
            <w:rStyle w:val="Hyperlink"/>
            <w:noProof/>
            <w:rtl/>
          </w:rPr>
          <w:t xml:space="preserve"> </w:t>
        </w:r>
        <w:r w:rsidR="002C2914" w:rsidRPr="00ED43C6">
          <w:rPr>
            <w:rStyle w:val="Hyperlink"/>
            <w:rFonts w:hint="eastAsia"/>
            <w:noProof/>
            <w:rtl/>
          </w:rPr>
          <w:t>از</w:t>
        </w:r>
        <w:r w:rsidR="002C2914" w:rsidRPr="00ED43C6">
          <w:rPr>
            <w:rStyle w:val="Hyperlink"/>
            <w:noProof/>
            <w:rtl/>
          </w:rPr>
          <w:t xml:space="preserve"> </w:t>
        </w:r>
        <w:r w:rsidR="002C2914" w:rsidRPr="00ED43C6">
          <w:rPr>
            <w:rStyle w:val="Hyperlink"/>
            <w:rFonts w:hint="eastAsia"/>
            <w:noProof/>
            <w:rtl/>
          </w:rPr>
          <w:t>ب</w:t>
        </w:r>
        <w:r w:rsidR="002C2914" w:rsidRPr="00ED43C6">
          <w:rPr>
            <w:rStyle w:val="Hyperlink"/>
            <w:rFonts w:hint="cs"/>
            <w:noProof/>
            <w:rtl/>
          </w:rPr>
          <w:t>ی</w:t>
        </w:r>
        <w:r w:rsidR="002C2914" w:rsidRPr="00ED43C6">
          <w:rPr>
            <w:rStyle w:val="Hyperlink"/>
            <w:rFonts w:hint="eastAsia"/>
            <w:noProof/>
            <w:rtl/>
          </w:rPr>
          <w:t>ن</w:t>
        </w:r>
        <w:r w:rsidR="002C2914" w:rsidRPr="00ED43C6">
          <w:rPr>
            <w:rStyle w:val="Hyperlink"/>
            <w:noProof/>
            <w:rtl/>
          </w:rPr>
          <w:t xml:space="preserve"> </w:t>
        </w:r>
        <w:r w:rsidR="002C2914" w:rsidRPr="00ED43C6">
          <w:rPr>
            <w:rStyle w:val="Hyperlink"/>
            <w:rFonts w:hint="eastAsia"/>
            <w:noProof/>
            <w:rtl/>
          </w:rPr>
          <w:t>بردن</w:t>
        </w:r>
        <w:r w:rsidR="002C2914" w:rsidRPr="00ED43C6">
          <w:rPr>
            <w:rStyle w:val="Hyperlink"/>
            <w:noProof/>
            <w:rtl/>
          </w:rPr>
          <w:t xml:space="preserve"> </w:t>
        </w:r>
        <w:r w:rsidR="002C2914" w:rsidRPr="00ED43C6">
          <w:rPr>
            <w:rStyle w:val="Hyperlink"/>
            <w:rFonts w:hint="eastAsia"/>
            <w:noProof/>
            <w:rtl/>
          </w:rPr>
          <w:t>سحر</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جادو</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435622090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171</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91" w:history="1">
        <w:r w:rsidR="002C2914" w:rsidRPr="00ED43C6">
          <w:rPr>
            <w:rStyle w:val="Hyperlink"/>
            <w:noProof/>
            <w:rtl/>
          </w:rPr>
          <w:t xml:space="preserve">1- </w:t>
        </w:r>
        <w:r w:rsidR="002C2914" w:rsidRPr="00ED43C6">
          <w:rPr>
            <w:rStyle w:val="Hyperlink"/>
            <w:rFonts w:hint="eastAsia"/>
            <w:noProof/>
            <w:rtl/>
          </w:rPr>
          <w:t>دعاها</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تعو</w:t>
        </w:r>
        <w:r w:rsidR="002C2914" w:rsidRPr="00ED43C6">
          <w:rPr>
            <w:rStyle w:val="Hyperlink"/>
            <w:rFonts w:hint="cs"/>
            <w:noProof/>
            <w:rtl/>
          </w:rPr>
          <w:t>ی</w:t>
        </w:r>
        <w:r w:rsidR="002C2914" w:rsidRPr="00ED43C6">
          <w:rPr>
            <w:rStyle w:val="Hyperlink"/>
            <w:rFonts w:hint="eastAsia"/>
            <w:noProof/>
            <w:rtl/>
          </w:rPr>
          <w:t>ذها</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435622091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171</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92" w:history="1">
        <w:r w:rsidR="002C2914" w:rsidRPr="00ED43C6">
          <w:rPr>
            <w:rStyle w:val="Hyperlink"/>
            <w:noProof/>
            <w:rtl/>
          </w:rPr>
          <w:t xml:space="preserve">2- </w:t>
        </w:r>
        <w:r w:rsidR="002C2914" w:rsidRPr="00ED43C6">
          <w:rPr>
            <w:rStyle w:val="Hyperlink"/>
            <w:rFonts w:hint="eastAsia"/>
            <w:noProof/>
            <w:rtl/>
          </w:rPr>
          <w:t>خارج</w:t>
        </w:r>
        <w:r w:rsidR="002C2914" w:rsidRPr="00ED43C6">
          <w:rPr>
            <w:rStyle w:val="Hyperlink"/>
            <w:noProof/>
            <w:rtl/>
          </w:rPr>
          <w:t xml:space="preserve"> </w:t>
        </w:r>
        <w:r w:rsidR="002C2914" w:rsidRPr="00ED43C6">
          <w:rPr>
            <w:rStyle w:val="Hyperlink"/>
            <w:rFonts w:hint="eastAsia"/>
            <w:noProof/>
            <w:rtl/>
          </w:rPr>
          <w:t>ساختن</w:t>
        </w:r>
        <w:r w:rsidR="002C2914" w:rsidRPr="00ED43C6">
          <w:rPr>
            <w:rStyle w:val="Hyperlink"/>
            <w:noProof/>
            <w:rtl/>
          </w:rPr>
          <w:t xml:space="preserve"> </w:t>
        </w:r>
        <w:r w:rsidR="002C2914" w:rsidRPr="00ED43C6">
          <w:rPr>
            <w:rStyle w:val="Hyperlink"/>
            <w:rFonts w:hint="eastAsia"/>
            <w:noProof/>
            <w:rtl/>
          </w:rPr>
          <w:t>جادو</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باطل</w:t>
        </w:r>
        <w:r w:rsidR="002C2914" w:rsidRPr="00ED43C6">
          <w:rPr>
            <w:rStyle w:val="Hyperlink"/>
            <w:rFonts w:hint="eastAsia"/>
            <w:noProof/>
          </w:rPr>
          <w:t>‌</w:t>
        </w:r>
        <w:r w:rsidR="002C2914" w:rsidRPr="00ED43C6">
          <w:rPr>
            <w:rStyle w:val="Hyperlink"/>
            <w:rFonts w:hint="eastAsia"/>
            <w:noProof/>
            <w:rtl/>
          </w:rPr>
          <w:t>کردن</w:t>
        </w:r>
        <w:r w:rsidR="002C2914" w:rsidRPr="00ED43C6">
          <w:rPr>
            <w:rStyle w:val="Hyperlink"/>
            <w:noProof/>
            <w:rtl/>
          </w:rPr>
          <w:t xml:space="preserve"> </w:t>
        </w:r>
        <w:r w:rsidR="002C2914" w:rsidRPr="00ED43C6">
          <w:rPr>
            <w:rStyle w:val="Hyperlink"/>
            <w:rFonts w:hint="eastAsia"/>
            <w:noProof/>
            <w:rtl/>
          </w:rPr>
          <w:t>آن</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435622092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173</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93" w:history="1">
        <w:r w:rsidR="002C2914" w:rsidRPr="00ED43C6">
          <w:rPr>
            <w:rStyle w:val="Hyperlink"/>
            <w:noProof/>
            <w:rtl/>
          </w:rPr>
          <w:t xml:space="preserve">3- </w:t>
        </w:r>
        <w:r w:rsidR="002C2914" w:rsidRPr="00ED43C6">
          <w:rPr>
            <w:rStyle w:val="Hyperlink"/>
            <w:rFonts w:hint="eastAsia"/>
            <w:noProof/>
            <w:rtl/>
          </w:rPr>
          <w:t>استفاده</w:t>
        </w:r>
        <w:r w:rsidR="002C2914" w:rsidRPr="00ED43C6">
          <w:rPr>
            <w:rStyle w:val="Hyperlink"/>
            <w:noProof/>
            <w:rtl/>
          </w:rPr>
          <w:t xml:space="preserve"> </w:t>
        </w:r>
        <w:r w:rsidR="002C2914" w:rsidRPr="00ED43C6">
          <w:rPr>
            <w:rStyle w:val="Hyperlink"/>
            <w:rFonts w:hint="eastAsia"/>
            <w:noProof/>
            <w:rtl/>
          </w:rPr>
          <w:t>از</w:t>
        </w:r>
        <w:r w:rsidR="002C2914" w:rsidRPr="00ED43C6">
          <w:rPr>
            <w:rStyle w:val="Hyperlink"/>
            <w:noProof/>
            <w:rtl/>
          </w:rPr>
          <w:t xml:space="preserve"> </w:t>
        </w:r>
        <w:r w:rsidR="002C2914" w:rsidRPr="00ED43C6">
          <w:rPr>
            <w:rStyle w:val="Hyperlink"/>
            <w:rFonts w:hint="eastAsia"/>
            <w:noProof/>
            <w:rtl/>
          </w:rPr>
          <w:t>داروها</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مباح</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435622093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174</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094" w:history="1">
        <w:r w:rsidR="002C2914" w:rsidRPr="00ED43C6">
          <w:rPr>
            <w:rStyle w:val="Hyperlink"/>
            <w:noProof/>
            <w:rtl/>
          </w:rPr>
          <w:t xml:space="preserve">4- </w:t>
        </w:r>
        <w:r w:rsidR="002C2914" w:rsidRPr="00ED43C6">
          <w:rPr>
            <w:rStyle w:val="Hyperlink"/>
            <w:rFonts w:hint="eastAsia"/>
            <w:noProof/>
            <w:rtl/>
          </w:rPr>
          <w:t>درمان</w:t>
        </w:r>
        <w:r w:rsidR="002C2914" w:rsidRPr="00ED43C6">
          <w:rPr>
            <w:rStyle w:val="Hyperlink"/>
            <w:noProof/>
            <w:rtl/>
          </w:rPr>
          <w:t xml:space="preserve"> </w:t>
        </w:r>
        <w:r w:rsidR="002C2914" w:rsidRPr="00ED43C6">
          <w:rPr>
            <w:rStyle w:val="Hyperlink"/>
            <w:rFonts w:hint="eastAsia"/>
            <w:noProof/>
            <w:rtl/>
          </w:rPr>
          <w:t>با</w:t>
        </w:r>
        <w:r w:rsidR="002C2914" w:rsidRPr="00ED43C6">
          <w:rPr>
            <w:rStyle w:val="Hyperlink"/>
            <w:noProof/>
            <w:rtl/>
          </w:rPr>
          <w:t xml:space="preserve"> </w:t>
        </w:r>
        <w:r w:rsidR="002C2914" w:rsidRPr="00ED43C6">
          <w:rPr>
            <w:rStyle w:val="Hyperlink"/>
            <w:rFonts w:hint="eastAsia"/>
            <w:noProof/>
            <w:rtl/>
          </w:rPr>
          <w:t>حجامت</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ا</w:t>
        </w:r>
        <w:r w:rsidR="002C2914" w:rsidRPr="00ED43C6">
          <w:rPr>
            <w:rStyle w:val="Hyperlink"/>
            <w:rFonts w:hint="cs"/>
            <w:noProof/>
            <w:rtl/>
          </w:rPr>
          <w:t>ی</w:t>
        </w:r>
        <w:r w:rsidR="002C2914" w:rsidRPr="00ED43C6">
          <w:rPr>
            <w:rStyle w:val="Hyperlink"/>
            <w:rFonts w:hint="eastAsia"/>
            <w:noProof/>
            <w:rtl/>
          </w:rPr>
          <w:t>جاد</w:t>
        </w:r>
        <w:r w:rsidR="002C2914" w:rsidRPr="00ED43C6">
          <w:rPr>
            <w:rStyle w:val="Hyperlink"/>
            <w:noProof/>
            <w:rtl/>
          </w:rPr>
          <w:t xml:space="preserve"> </w:t>
        </w:r>
        <w:r w:rsidR="002C2914" w:rsidRPr="00ED43C6">
          <w:rPr>
            <w:rStyle w:val="Hyperlink"/>
            <w:rFonts w:hint="eastAsia"/>
            <w:noProof/>
            <w:rtl/>
          </w:rPr>
          <w:t>زخم</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435622094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175</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095" w:history="1">
        <w:r w:rsidR="002C2914" w:rsidRPr="00ED43C6">
          <w:rPr>
            <w:rStyle w:val="Hyperlink"/>
            <w:noProof/>
            <w:rtl/>
          </w:rPr>
          <w:t xml:space="preserve">4- </w:t>
        </w:r>
        <w:r w:rsidR="002C2914" w:rsidRPr="00ED43C6">
          <w:rPr>
            <w:rStyle w:val="Hyperlink"/>
            <w:rFonts w:hint="eastAsia"/>
            <w:noProof/>
            <w:rtl/>
          </w:rPr>
          <w:t>آ</w:t>
        </w:r>
        <w:r w:rsidR="002C2914" w:rsidRPr="00ED43C6">
          <w:rPr>
            <w:rStyle w:val="Hyperlink"/>
            <w:rFonts w:hint="cs"/>
            <w:noProof/>
            <w:rtl/>
          </w:rPr>
          <w:t>ی</w:t>
        </w:r>
        <w:r w:rsidR="002C2914" w:rsidRPr="00ED43C6">
          <w:rPr>
            <w:rStyle w:val="Hyperlink"/>
            <w:rFonts w:hint="eastAsia"/>
            <w:noProof/>
            <w:rtl/>
          </w:rPr>
          <w:t>ه‌ها</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دعاها</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پ</w:t>
        </w:r>
        <w:r w:rsidR="002C2914" w:rsidRPr="00ED43C6">
          <w:rPr>
            <w:rStyle w:val="Hyperlink"/>
            <w:rFonts w:hint="cs"/>
            <w:noProof/>
            <w:rtl/>
          </w:rPr>
          <w:t>ی</w:t>
        </w:r>
        <w:r w:rsidR="002C2914" w:rsidRPr="00ED43C6">
          <w:rPr>
            <w:rStyle w:val="Hyperlink"/>
            <w:rFonts w:hint="eastAsia"/>
            <w:noProof/>
            <w:rtl/>
          </w:rPr>
          <w:t>شگ</w:t>
        </w:r>
        <w:r w:rsidR="002C2914" w:rsidRPr="00ED43C6">
          <w:rPr>
            <w:rStyle w:val="Hyperlink"/>
            <w:rFonts w:hint="cs"/>
            <w:noProof/>
            <w:rtl/>
          </w:rPr>
          <w:t>ی</w:t>
        </w:r>
        <w:r w:rsidR="002C2914" w:rsidRPr="00ED43C6">
          <w:rPr>
            <w:rStyle w:val="Hyperlink"/>
            <w:rFonts w:hint="eastAsia"/>
            <w:noProof/>
            <w:rtl/>
          </w:rPr>
          <w:t>ر</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از</w:t>
        </w:r>
        <w:r w:rsidR="002C2914" w:rsidRPr="00ED43C6">
          <w:rPr>
            <w:rStyle w:val="Hyperlink"/>
            <w:noProof/>
            <w:rtl/>
          </w:rPr>
          <w:t xml:space="preserve"> </w:t>
        </w:r>
        <w:r w:rsidR="002C2914" w:rsidRPr="00ED43C6">
          <w:rPr>
            <w:rStyle w:val="Hyperlink"/>
            <w:rFonts w:hint="eastAsia"/>
            <w:noProof/>
            <w:rtl/>
          </w:rPr>
          <w:t>جادو</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پس</w:t>
        </w:r>
        <w:r w:rsidR="002C2914" w:rsidRPr="00ED43C6">
          <w:rPr>
            <w:rStyle w:val="Hyperlink"/>
            <w:noProof/>
            <w:rtl/>
          </w:rPr>
          <w:t xml:space="preserve"> </w:t>
        </w:r>
        <w:r w:rsidR="002C2914" w:rsidRPr="00ED43C6">
          <w:rPr>
            <w:rStyle w:val="Hyperlink"/>
            <w:rFonts w:hint="eastAsia"/>
            <w:noProof/>
            <w:rtl/>
          </w:rPr>
          <w:t>از</w:t>
        </w:r>
        <w:r w:rsidR="002C2914" w:rsidRPr="00ED43C6">
          <w:rPr>
            <w:rStyle w:val="Hyperlink"/>
            <w:noProof/>
            <w:rtl/>
          </w:rPr>
          <w:t xml:space="preserve"> </w:t>
        </w:r>
        <w:r w:rsidR="002C2914" w:rsidRPr="00ED43C6">
          <w:rPr>
            <w:rStyle w:val="Hyperlink"/>
            <w:rFonts w:hint="eastAsia"/>
            <w:noProof/>
            <w:rtl/>
          </w:rPr>
          <w:t>دچار</w:t>
        </w:r>
        <w:r w:rsidR="002C2914" w:rsidRPr="00ED43C6">
          <w:rPr>
            <w:rStyle w:val="Hyperlink"/>
            <w:noProof/>
            <w:rtl/>
          </w:rPr>
          <w:t xml:space="preserve"> </w:t>
        </w:r>
        <w:r w:rsidR="002C2914" w:rsidRPr="00ED43C6">
          <w:rPr>
            <w:rStyle w:val="Hyperlink"/>
            <w:rFonts w:hint="eastAsia"/>
            <w:noProof/>
            <w:rtl/>
          </w:rPr>
          <w:t>شدن</w:t>
        </w:r>
        <w:r w:rsidR="002C2914" w:rsidRPr="00ED43C6">
          <w:rPr>
            <w:rStyle w:val="Hyperlink"/>
            <w:noProof/>
            <w:rtl/>
          </w:rPr>
          <w:t xml:space="preserve"> </w:t>
        </w:r>
        <w:r w:rsidR="002C2914" w:rsidRPr="00ED43C6">
          <w:rPr>
            <w:rStyle w:val="Hyperlink"/>
            <w:rFonts w:hint="eastAsia"/>
            <w:noProof/>
            <w:rtl/>
          </w:rPr>
          <w:t>به</w:t>
        </w:r>
        <w:r w:rsidR="002C2914" w:rsidRPr="00ED43C6">
          <w:rPr>
            <w:rStyle w:val="Hyperlink"/>
            <w:noProof/>
            <w:rtl/>
          </w:rPr>
          <w:t xml:space="preserve"> </w:t>
        </w:r>
        <w:r w:rsidR="002C2914" w:rsidRPr="00ED43C6">
          <w:rPr>
            <w:rStyle w:val="Hyperlink"/>
            <w:rFonts w:hint="eastAsia"/>
            <w:noProof/>
            <w:rtl/>
          </w:rPr>
          <w:t>آن</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435622095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177</w:t>
        </w:r>
        <w:r w:rsidR="002C2914">
          <w:rPr>
            <w:noProof/>
            <w:webHidden/>
            <w:rtl/>
          </w:rPr>
          <w:fldChar w:fldCharType="end"/>
        </w:r>
      </w:hyperlink>
    </w:p>
    <w:p w:rsidR="002C2914" w:rsidRDefault="00272039">
      <w:pPr>
        <w:pStyle w:val="TOC1"/>
        <w:tabs>
          <w:tab w:val="right" w:leader="dot" w:pos="7078"/>
        </w:tabs>
        <w:rPr>
          <w:rFonts w:asciiTheme="minorHAnsi" w:eastAsiaTheme="minorEastAsia" w:hAnsiTheme="minorHAnsi" w:cstheme="minorBidi"/>
          <w:bCs w:val="0"/>
          <w:caps w:val="0"/>
          <w:noProof/>
          <w:sz w:val="22"/>
          <w:szCs w:val="22"/>
          <w:rtl/>
          <w:lang w:bidi="ar-SA"/>
        </w:rPr>
      </w:pPr>
      <w:hyperlink w:anchor="_Toc435622096" w:history="1">
        <w:r w:rsidR="002C2914" w:rsidRPr="00ED43C6">
          <w:rPr>
            <w:rStyle w:val="Hyperlink"/>
            <w:rFonts w:hint="eastAsia"/>
            <w:noProof/>
            <w:rtl/>
          </w:rPr>
          <w:t>فصل</w:t>
        </w:r>
        <w:r w:rsidR="002C2914" w:rsidRPr="00ED43C6">
          <w:rPr>
            <w:rStyle w:val="Hyperlink"/>
            <w:noProof/>
            <w:rtl/>
          </w:rPr>
          <w:t xml:space="preserve"> </w:t>
        </w:r>
        <w:r w:rsidR="002C2914" w:rsidRPr="00ED43C6">
          <w:rPr>
            <w:rStyle w:val="Hyperlink"/>
            <w:rFonts w:hint="eastAsia"/>
            <w:noProof/>
            <w:rtl/>
          </w:rPr>
          <w:t>هفتم</w:t>
        </w:r>
        <w:r w:rsidR="002C2914" w:rsidRPr="00ED43C6">
          <w:rPr>
            <w:rStyle w:val="Hyperlink"/>
            <w:noProof/>
            <w:rtl/>
          </w:rPr>
          <w:t xml:space="preserve">: </w:t>
        </w:r>
        <w:r w:rsidR="002C2914" w:rsidRPr="00ED43C6">
          <w:rPr>
            <w:rStyle w:val="Hyperlink"/>
            <w:rFonts w:hint="eastAsia"/>
            <w:noProof/>
            <w:rtl/>
          </w:rPr>
          <w:t>حکم</w:t>
        </w:r>
        <w:r w:rsidR="002C2914" w:rsidRPr="00ED43C6">
          <w:rPr>
            <w:rStyle w:val="Hyperlink"/>
            <w:noProof/>
            <w:rtl/>
          </w:rPr>
          <w:t xml:space="preserve"> </w:t>
        </w:r>
        <w:r w:rsidR="002C2914" w:rsidRPr="00ED43C6">
          <w:rPr>
            <w:rStyle w:val="Hyperlink"/>
            <w:rFonts w:hint="eastAsia"/>
            <w:noProof/>
            <w:rtl/>
          </w:rPr>
          <w:t>جادو</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جادوگران</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435622096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185</w:t>
        </w:r>
        <w:r w:rsidR="002C2914">
          <w:rPr>
            <w:noProof/>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97" w:history="1">
        <w:r w:rsidR="002C2914" w:rsidRPr="00ED43C6">
          <w:rPr>
            <w:rStyle w:val="Hyperlink"/>
            <w:rFonts w:hint="eastAsia"/>
            <w:rtl/>
          </w:rPr>
          <w:t>حکم</w:t>
        </w:r>
        <w:r w:rsidR="002C2914" w:rsidRPr="00ED43C6">
          <w:rPr>
            <w:rStyle w:val="Hyperlink"/>
            <w:rtl/>
          </w:rPr>
          <w:t xml:space="preserve"> </w:t>
        </w:r>
        <w:r w:rsidR="002C2914" w:rsidRPr="00ED43C6">
          <w:rPr>
            <w:rStyle w:val="Hyperlink"/>
            <w:rFonts w:hint="eastAsia"/>
            <w:rtl/>
          </w:rPr>
          <w:t>آموزش</w:t>
        </w:r>
        <w:r w:rsidR="002C2914" w:rsidRPr="00ED43C6">
          <w:rPr>
            <w:rStyle w:val="Hyperlink"/>
            <w:rFonts w:hint="eastAsia"/>
          </w:rPr>
          <w:t>‌</w:t>
        </w:r>
        <w:r w:rsidR="002C2914" w:rsidRPr="00ED43C6">
          <w:rPr>
            <w:rStyle w:val="Hyperlink"/>
            <w:rFonts w:hint="eastAsia"/>
            <w:rtl/>
          </w:rPr>
          <w:t>دادن</w:t>
        </w:r>
        <w:r w:rsidR="002C2914" w:rsidRPr="00ED43C6">
          <w:rPr>
            <w:rStyle w:val="Hyperlink"/>
            <w:rtl/>
          </w:rPr>
          <w:t xml:space="preserve"> </w:t>
        </w:r>
        <w:r w:rsidR="002C2914" w:rsidRPr="00ED43C6">
          <w:rPr>
            <w:rStyle w:val="Hyperlink"/>
            <w:rFonts w:hint="eastAsia"/>
            <w:rtl/>
          </w:rPr>
          <w:t>و</w:t>
        </w:r>
        <w:r w:rsidR="002C2914" w:rsidRPr="00ED43C6">
          <w:rPr>
            <w:rStyle w:val="Hyperlink"/>
            <w:rtl/>
          </w:rPr>
          <w:t xml:space="preserve"> </w:t>
        </w:r>
        <w:r w:rsidR="002C2914" w:rsidRPr="00ED43C6">
          <w:rPr>
            <w:rStyle w:val="Hyperlink"/>
            <w:rFonts w:hint="eastAsia"/>
            <w:rtl/>
          </w:rPr>
          <w:t>آموختن</w:t>
        </w:r>
        <w:r w:rsidR="002C2914" w:rsidRPr="00ED43C6">
          <w:rPr>
            <w:rStyle w:val="Hyperlink"/>
            <w:rtl/>
          </w:rPr>
          <w:t xml:space="preserve"> </w:t>
        </w:r>
        <w:r w:rsidR="002C2914" w:rsidRPr="00ED43C6">
          <w:rPr>
            <w:rStyle w:val="Hyperlink"/>
            <w:rFonts w:hint="eastAsia"/>
            <w:rtl/>
          </w:rPr>
          <w:t>جادو</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435622097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185</w:t>
        </w:r>
        <w:r w:rsidR="002C2914">
          <w:rPr>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98" w:history="1">
        <w:r w:rsidR="002C2914" w:rsidRPr="00ED43C6">
          <w:rPr>
            <w:rStyle w:val="Hyperlink"/>
            <w:rFonts w:hint="eastAsia"/>
            <w:rtl/>
            <w:lang w:eastAsia="zh-CN"/>
          </w:rPr>
          <w:t>کسان</w:t>
        </w:r>
        <w:r w:rsidR="002C2914" w:rsidRPr="00ED43C6">
          <w:rPr>
            <w:rStyle w:val="Hyperlink"/>
            <w:rFonts w:hint="cs"/>
            <w:rtl/>
            <w:lang w:eastAsia="zh-CN"/>
          </w:rPr>
          <w:t>ی</w:t>
        </w:r>
        <w:r w:rsidR="002C2914" w:rsidRPr="00ED43C6">
          <w:rPr>
            <w:rStyle w:val="Hyperlink"/>
            <w:rtl/>
            <w:lang w:eastAsia="zh-CN"/>
          </w:rPr>
          <w:t xml:space="preserve"> </w:t>
        </w:r>
        <w:r w:rsidR="002C2914" w:rsidRPr="00ED43C6">
          <w:rPr>
            <w:rStyle w:val="Hyperlink"/>
            <w:rFonts w:hint="eastAsia"/>
            <w:rtl/>
            <w:lang w:eastAsia="zh-CN"/>
          </w:rPr>
          <w:t>که</w:t>
        </w:r>
        <w:r w:rsidR="002C2914" w:rsidRPr="00ED43C6">
          <w:rPr>
            <w:rStyle w:val="Hyperlink"/>
            <w:rtl/>
            <w:lang w:eastAsia="zh-CN"/>
          </w:rPr>
          <w:t xml:space="preserve"> </w:t>
        </w:r>
        <w:r w:rsidR="002C2914" w:rsidRPr="00ED43C6">
          <w:rPr>
            <w:rStyle w:val="Hyperlink"/>
            <w:rFonts w:hint="cs"/>
            <w:rtl/>
            <w:lang w:eastAsia="zh-CN"/>
          </w:rPr>
          <w:t>ی</w:t>
        </w:r>
        <w:r w:rsidR="002C2914" w:rsidRPr="00ED43C6">
          <w:rPr>
            <w:rStyle w:val="Hyperlink"/>
            <w:rFonts w:hint="eastAsia"/>
            <w:rtl/>
            <w:lang w:eastAsia="zh-CN"/>
          </w:rPr>
          <w:t>ادگ</w:t>
        </w:r>
        <w:r w:rsidR="002C2914" w:rsidRPr="00ED43C6">
          <w:rPr>
            <w:rStyle w:val="Hyperlink"/>
            <w:rFonts w:hint="cs"/>
            <w:rtl/>
            <w:lang w:eastAsia="zh-CN"/>
          </w:rPr>
          <w:t>ی</w:t>
        </w:r>
        <w:r w:rsidR="002C2914" w:rsidRPr="00ED43C6">
          <w:rPr>
            <w:rStyle w:val="Hyperlink"/>
            <w:rFonts w:hint="eastAsia"/>
            <w:rtl/>
            <w:lang w:eastAsia="zh-CN"/>
          </w:rPr>
          <w:t>ر</w:t>
        </w:r>
        <w:r w:rsidR="002C2914" w:rsidRPr="00ED43C6">
          <w:rPr>
            <w:rStyle w:val="Hyperlink"/>
            <w:rFonts w:hint="cs"/>
            <w:rtl/>
            <w:lang w:eastAsia="zh-CN"/>
          </w:rPr>
          <w:t>ی</w:t>
        </w:r>
        <w:r w:rsidR="002C2914" w:rsidRPr="00ED43C6">
          <w:rPr>
            <w:rStyle w:val="Hyperlink"/>
            <w:rtl/>
            <w:lang w:eastAsia="zh-CN"/>
          </w:rPr>
          <w:t xml:space="preserve"> </w:t>
        </w:r>
        <w:r w:rsidR="002C2914" w:rsidRPr="00ED43C6">
          <w:rPr>
            <w:rStyle w:val="Hyperlink"/>
            <w:rFonts w:hint="eastAsia"/>
            <w:rtl/>
            <w:lang w:eastAsia="zh-CN"/>
          </w:rPr>
          <w:t>سحر</w:t>
        </w:r>
        <w:r w:rsidR="002C2914" w:rsidRPr="00ED43C6">
          <w:rPr>
            <w:rStyle w:val="Hyperlink"/>
            <w:rtl/>
            <w:lang w:eastAsia="zh-CN"/>
          </w:rPr>
          <w:t xml:space="preserve"> </w:t>
        </w:r>
        <w:r w:rsidR="002C2914" w:rsidRPr="00ED43C6">
          <w:rPr>
            <w:rStyle w:val="Hyperlink"/>
            <w:rFonts w:hint="eastAsia"/>
            <w:rtl/>
            <w:lang w:eastAsia="zh-CN"/>
          </w:rPr>
          <w:t>و</w:t>
        </w:r>
        <w:r w:rsidR="002C2914" w:rsidRPr="00ED43C6">
          <w:rPr>
            <w:rStyle w:val="Hyperlink"/>
            <w:rtl/>
            <w:lang w:eastAsia="zh-CN"/>
          </w:rPr>
          <w:t xml:space="preserve"> </w:t>
        </w:r>
        <w:r w:rsidR="002C2914" w:rsidRPr="00ED43C6">
          <w:rPr>
            <w:rStyle w:val="Hyperlink"/>
            <w:rFonts w:hint="eastAsia"/>
            <w:rtl/>
            <w:lang w:eastAsia="zh-CN"/>
          </w:rPr>
          <w:t>جاود</w:t>
        </w:r>
        <w:r w:rsidR="002C2914" w:rsidRPr="00ED43C6">
          <w:rPr>
            <w:rStyle w:val="Hyperlink"/>
            <w:rtl/>
            <w:lang w:eastAsia="zh-CN"/>
          </w:rPr>
          <w:t xml:space="preserve"> </w:t>
        </w:r>
        <w:r w:rsidR="002C2914" w:rsidRPr="00ED43C6">
          <w:rPr>
            <w:rStyle w:val="Hyperlink"/>
            <w:rFonts w:hint="eastAsia"/>
            <w:rtl/>
            <w:lang w:eastAsia="zh-CN"/>
          </w:rPr>
          <w:t>را</w:t>
        </w:r>
        <w:r w:rsidR="002C2914" w:rsidRPr="00ED43C6">
          <w:rPr>
            <w:rStyle w:val="Hyperlink"/>
            <w:rtl/>
            <w:lang w:eastAsia="zh-CN"/>
          </w:rPr>
          <w:t xml:space="preserve"> </w:t>
        </w:r>
        <w:r w:rsidR="002C2914" w:rsidRPr="00ED43C6">
          <w:rPr>
            <w:rStyle w:val="Hyperlink"/>
            <w:rFonts w:hint="eastAsia"/>
            <w:rtl/>
            <w:lang w:eastAsia="zh-CN"/>
          </w:rPr>
          <w:t>واجب</w:t>
        </w:r>
        <w:r w:rsidR="002C2914" w:rsidRPr="00ED43C6">
          <w:rPr>
            <w:rStyle w:val="Hyperlink"/>
            <w:rtl/>
            <w:lang w:eastAsia="zh-CN"/>
          </w:rPr>
          <w:t xml:space="preserve"> </w:t>
        </w:r>
        <w:r w:rsidR="002C2914" w:rsidRPr="00ED43C6">
          <w:rPr>
            <w:rStyle w:val="Hyperlink"/>
            <w:rFonts w:hint="cs"/>
            <w:rtl/>
            <w:lang w:eastAsia="zh-CN"/>
          </w:rPr>
          <w:t>ی</w:t>
        </w:r>
        <w:r w:rsidR="002C2914" w:rsidRPr="00ED43C6">
          <w:rPr>
            <w:rStyle w:val="Hyperlink"/>
            <w:rFonts w:hint="eastAsia"/>
            <w:rtl/>
            <w:lang w:eastAsia="zh-CN"/>
          </w:rPr>
          <w:t>ا</w:t>
        </w:r>
        <w:r w:rsidR="002C2914" w:rsidRPr="00ED43C6">
          <w:rPr>
            <w:rStyle w:val="Hyperlink"/>
            <w:rtl/>
            <w:lang w:eastAsia="zh-CN"/>
          </w:rPr>
          <w:t xml:space="preserve"> </w:t>
        </w:r>
        <w:r w:rsidR="002C2914" w:rsidRPr="00ED43C6">
          <w:rPr>
            <w:rStyle w:val="Hyperlink"/>
            <w:rFonts w:hint="eastAsia"/>
            <w:rtl/>
            <w:lang w:eastAsia="zh-CN"/>
          </w:rPr>
          <w:t>مستحب</w:t>
        </w:r>
        <w:r w:rsidR="002C2914" w:rsidRPr="00ED43C6">
          <w:rPr>
            <w:rStyle w:val="Hyperlink"/>
            <w:rtl/>
            <w:lang w:eastAsia="zh-CN"/>
          </w:rPr>
          <w:t xml:space="preserve"> </w:t>
        </w:r>
        <w:r w:rsidR="002C2914" w:rsidRPr="00ED43C6">
          <w:rPr>
            <w:rStyle w:val="Hyperlink"/>
            <w:rFonts w:hint="eastAsia"/>
            <w:rtl/>
            <w:lang w:eastAsia="zh-CN"/>
          </w:rPr>
          <w:t>و</w:t>
        </w:r>
        <w:r w:rsidR="002C2914" w:rsidRPr="00ED43C6">
          <w:rPr>
            <w:rStyle w:val="Hyperlink"/>
            <w:rtl/>
            <w:lang w:eastAsia="zh-CN"/>
          </w:rPr>
          <w:t xml:space="preserve"> </w:t>
        </w:r>
        <w:r w:rsidR="002C2914" w:rsidRPr="00ED43C6">
          <w:rPr>
            <w:rStyle w:val="Hyperlink"/>
            <w:rFonts w:hint="eastAsia"/>
            <w:rtl/>
            <w:lang w:eastAsia="zh-CN"/>
          </w:rPr>
          <w:t>مشروع</w:t>
        </w:r>
        <w:r w:rsidR="002C2914" w:rsidRPr="00ED43C6">
          <w:rPr>
            <w:rStyle w:val="Hyperlink"/>
            <w:rtl/>
            <w:lang w:eastAsia="zh-CN"/>
          </w:rPr>
          <w:t xml:space="preserve"> </w:t>
        </w:r>
        <w:r w:rsidR="002C2914" w:rsidRPr="00ED43C6">
          <w:rPr>
            <w:rStyle w:val="Hyperlink"/>
            <w:rFonts w:hint="eastAsia"/>
            <w:rtl/>
            <w:lang w:eastAsia="zh-CN"/>
          </w:rPr>
          <w:t>م</w:t>
        </w:r>
        <w:r w:rsidR="002C2914" w:rsidRPr="00ED43C6">
          <w:rPr>
            <w:rStyle w:val="Hyperlink"/>
            <w:rFonts w:hint="cs"/>
            <w:rtl/>
            <w:lang w:eastAsia="zh-CN"/>
          </w:rPr>
          <w:t>ی</w:t>
        </w:r>
        <w:r w:rsidR="002C2914" w:rsidRPr="00ED43C6">
          <w:rPr>
            <w:rStyle w:val="Hyperlink"/>
            <w:rFonts w:hint="eastAsia"/>
            <w:cs/>
            <w:lang w:eastAsia="zh-CN"/>
          </w:rPr>
          <w:t>‎</w:t>
        </w:r>
        <w:r w:rsidR="002C2914" w:rsidRPr="00ED43C6">
          <w:rPr>
            <w:rStyle w:val="Hyperlink"/>
            <w:rFonts w:hint="eastAsia"/>
            <w:rtl/>
            <w:lang w:eastAsia="zh-CN"/>
          </w:rPr>
          <w:t>دانند</w:t>
        </w:r>
        <w:r w:rsidR="002C2914" w:rsidRPr="00ED43C6">
          <w:rPr>
            <w:rStyle w:val="Hyperlink"/>
            <w:rtl/>
            <w:lang w:eastAsia="zh-CN"/>
          </w:rPr>
          <w:t>:</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435622098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189</w:t>
        </w:r>
        <w:r w:rsidR="002C2914">
          <w:rPr>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099" w:history="1">
        <w:r w:rsidR="002C2914" w:rsidRPr="00ED43C6">
          <w:rPr>
            <w:rStyle w:val="Hyperlink"/>
            <w:rFonts w:hint="eastAsia"/>
            <w:rtl/>
          </w:rPr>
          <w:t>حکم</w:t>
        </w:r>
        <w:r w:rsidR="002C2914" w:rsidRPr="00ED43C6">
          <w:rPr>
            <w:rStyle w:val="Hyperlink"/>
            <w:rtl/>
          </w:rPr>
          <w:t xml:space="preserve"> </w:t>
        </w:r>
        <w:r w:rsidR="002C2914" w:rsidRPr="00ED43C6">
          <w:rPr>
            <w:rStyle w:val="Hyperlink"/>
            <w:rFonts w:hint="eastAsia"/>
            <w:rtl/>
          </w:rPr>
          <w:t>سحر</w:t>
        </w:r>
        <w:r w:rsidR="002C2914" w:rsidRPr="00ED43C6">
          <w:rPr>
            <w:rStyle w:val="Hyperlink"/>
            <w:rtl/>
          </w:rPr>
          <w:t xml:space="preserve"> </w:t>
        </w:r>
        <w:r w:rsidR="002C2914" w:rsidRPr="00ED43C6">
          <w:rPr>
            <w:rStyle w:val="Hyperlink"/>
            <w:rFonts w:hint="eastAsia"/>
            <w:rtl/>
          </w:rPr>
          <w:t>ستارگان</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435622099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194</w:t>
        </w:r>
        <w:r w:rsidR="002C2914">
          <w:rPr>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100" w:history="1">
        <w:r w:rsidR="002C2914" w:rsidRPr="00ED43C6">
          <w:rPr>
            <w:rStyle w:val="Hyperlink"/>
            <w:rFonts w:hint="eastAsia"/>
            <w:rtl/>
          </w:rPr>
          <w:t>كيفر</w:t>
        </w:r>
        <w:r w:rsidR="002C2914" w:rsidRPr="00ED43C6">
          <w:rPr>
            <w:rStyle w:val="Hyperlink"/>
            <w:rtl/>
          </w:rPr>
          <w:t xml:space="preserve"> </w:t>
        </w:r>
        <w:r w:rsidR="002C2914" w:rsidRPr="00ED43C6">
          <w:rPr>
            <w:rStyle w:val="Hyperlink"/>
            <w:rFonts w:hint="eastAsia"/>
            <w:rtl/>
          </w:rPr>
          <w:t>جادوگر</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435622100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196</w:t>
        </w:r>
        <w:r w:rsidR="002C2914">
          <w:rPr>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101" w:history="1">
        <w:r w:rsidR="002C2914" w:rsidRPr="00ED43C6">
          <w:rPr>
            <w:rStyle w:val="Hyperlink"/>
            <w:rFonts w:hint="eastAsia"/>
            <w:noProof/>
            <w:rtl/>
          </w:rPr>
          <w:t>ک</w:t>
        </w:r>
        <w:r w:rsidR="002C2914" w:rsidRPr="00ED43C6">
          <w:rPr>
            <w:rStyle w:val="Hyperlink"/>
            <w:rFonts w:hint="cs"/>
            <w:noProof/>
            <w:rtl/>
          </w:rPr>
          <w:t>ی</w:t>
        </w:r>
        <w:r w:rsidR="002C2914" w:rsidRPr="00ED43C6">
          <w:rPr>
            <w:rStyle w:val="Hyperlink"/>
            <w:rFonts w:hint="eastAsia"/>
            <w:noProof/>
            <w:rtl/>
          </w:rPr>
          <w:t>فر</w:t>
        </w:r>
        <w:r w:rsidR="002C2914" w:rsidRPr="00ED43C6">
          <w:rPr>
            <w:rStyle w:val="Hyperlink"/>
            <w:noProof/>
            <w:rtl/>
          </w:rPr>
          <w:t xml:space="preserve"> </w:t>
        </w:r>
        <w:r w:rsidR="002C2914" w:rsidRPr="00ED43C6">
          <w:rPr>
            <w:rStyle w:val="Hyperlink"/>
            <w:rFonts w:hint="eastAsia"/>
            <w:noProof/>
            <w:rtl/>
          </w:rPr>
          <w:t>جادوگر</w:t>
        </w:r>
        <w:r w:rsidR="002C2914" w:rsidRPr="00ED43C6">
          <w:rPr>
            <w:rStyle w:val="Hyperlink"/>
            <w:noProof/>
            <w:rtl/>
          </w:rPr>
          <w:t xml:space="preserve"> </w:t>
        </w:r>
        <w:r w:rsidR="002C2914" w:rsidRPr="00ED43C6">
          <w:rPr>
            <w:rStyle w:val="Hyperlink"/>
            <w:rFonts w:hint="eastAsia"/>
            <w:noProof/>
            <w:rtl/>
          </w:rPr>
          <w:t>در</w:t>
        </w:r>
        <w:r w:rsidR="002C2914" w:rsidRPr="00ED43C6">
          <w:rPr>
            <w:rStyle w:val="Hyperlink"/>
            <w:noProof/>
            <w:rtl/>
          </w:rPr>
          <w:t xml:space="preserve"> </w:t>
        </w:r>
        <w:r w:rsidR="002C2914" w:rsidRPr="00ED43C6">
          <w:rPr>
            <w:rStyle w:val="Hyperlink"/>
            <w:rFonts w:hint="eastAsia"/>
            <w:noProof/>
            <w:rtl/>
          </w:rPr>
          <w:t>م</w:t>
        </w:r>
        <w:r w:rsidR="002C2914" w:rsidRPr="00ED43C6">
          <w:rPr>
            <w:rStyle w:val="Hyperlink"/>
            <w:rFonts w:hint="cs"/>
            <w:noProof/>
            <w:rtl/>
          </w:rPr>
          <w:t>ی</w:t>
        </w:r>
        <w:r w:rsidR="002C2914" w:rsidRPr="00ED43C6">
          <w:rPr>
            <w:rStyle w:val="Hyperlink"/>
            <w:rFonts w:hint="eastAsia"/>
            <w:noProof/>
            <w:rtl/>
          </w:rPr>
          <w:t>ان</w:t>
        </w:r>
        <w:r w:rsidR="002C2914" w:rsidRPr="00ED43C6">
          <w:rPr>
            <w:rStyle w:val="Hyperlink"/>
            <w:noProof/>
            <w:rtl/>
          </w:rPr>
          <w:t xml:space="preserve"> </w:t>
        </w:r>
        <w:r w:rsidR="002C2914" w:rsidRPr="00ED43C6">
          <w:rPr>
            <w:rStyle w:val="Hyperlink"/>
            <w:rFonts w:hint="eastAsia"/>
            <w:noProof/>
            <w:rtl/>
          </w:rPr>
          <w:t>غ</w:t>
        </w:r>
        <w:r w:rsidR="002C2914" w:rsidRPr="00ED43C6">
          <w:rPr>
            <w:rStyle w:val="Hyperlink"/>
            <w:rFonts w:hint="cs"/>
            <w:noProof/>
            <w:rtl/>
          </w:rPr>
          <w:t>ی</w:t>
        </w:r>
        <w:r w:rsidR="002C2914" w:rsidRPr="00ED43C6">
          <w:rPr>
            <w:rStyle w:val="Hyperlink"/>
            <w:rFonts w:hint="eastAsia"/>
            <w:noProof/>
            <w:rtl/>
          </w:rPr>
          <w:t>رمسلمانان</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435622101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196</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102" w:history="1">
        <w:r w:rsidR="002C2914" w:rsidRPr="00ED43C6">
          <w:rPr>
            <w:rStyle w:val="Hyperlink"/>
            <w:rFonts w:hint="eastAsia"/>
            <w:noProof/>
            <w:rtl/>
          </w:rPr>
          <w:t>مجازات</w:t>
        </w:r>
        <w:r w:rsidR="002C2914" w:rsidRPr="00ED43C6">
          <w:rPr>
            <w:rStyle w:val="Hyperlink"/>
            <w:noProof/>
            <w:rtl/>
          </w:rPr>
          <w:t xml:space="preserve"> </w:t>
        </w:r>
        <w:r w:rsidR="002C2914" w:rsidRPr="00ED43C6">
          <w:rPr>
            <w:rStyle w:val="Hyperlink"/>
            <w:rFonts w:hint="eastAsia"/>
            <w:noProof/>
            <w:rtl/>
          </w:rPr>
          <w:t>جادوگر</w:t>
        </w:r>
        <w:r w:rsidR="002C2914" w:rsidRPr="00ED43C6">
          <w:rPr>
            <w:rStyle w:val="Hyperlink"/>
            <w:noProof/>
            <w:rtl/>
          </w:rPr>
          <w:t xml:space="preserve"> </w:t>
        </w:r>
        <w:r w:rsidR="002C2914" w:rsidRPr="00ED43C6">
          <w:rPr>
            <w:rStyle w:val="Hyperlink"/>
            <w:rFonts w:hint="eastAsia"/>
            <w:noProof/>
            <w:rtl/>
          </w:rPr>
          <w:t>در</w:t>
        </w:r>
        <w:r w:rsidR="002C2914" w:rsidRPr="00ED43C6">
          <w:rPr>
            <w:rStyle w:val="Hyperlink"/>
            <w:noProof/>
            <w:rtl/>
          </w:rPr>
          <w:t xml:space="preserve"> </w:t>
        </w:r>
        <w:r w:rsidR="002C2914" w:rsidRPr="00ED43C6">
          <w:rPr>
            <w:rStyle w:val="Hyperlink"/>
            <w:rFonts w:hint="eastAsia"/>
            <w:noProof/>
            <w:rtl/>
          </w:rPr>
          <w:t>اسلام</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435622102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199</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103" w:history="1">
        <w:r w:rsidR="002C2914" w:rsidRPr="00ED43C6">
          <w:rPr>
            <w:rStyle w:val="Hyperlink"/>
            <w:rFonts w:hint="eastAsia"/>
            <w:noProof/>
            <w:rtl/>
          </w:rPr>
          <w:t>د</w:t>
        </w:r>
        <w:r w:rsidR="002C2914" w:rsidRPr="00ED43C6">
          <w:rPr>
            <w:rStyle w:val="Hyperlink"/>
            <w:rFonts w:hint="cs"/>
            <w:noProof/>
            <w:rtl/>
          </w:rPr>
          <w:t>ی</w:t>
        </w:r>
        <w:r w:rsidR="002C2914" w:rsidRPr="00ED43C6">
          <w:rPr>
            <w:rStyle w:val="Hyperlink"/>
            <w:rFonts w:hint="eastAsia"/>
            <w:noProof/>
            <w:rtl/>
          </w:rPr>
          <w:t>دگاه</w:t>
        </w:r>
        <w:r w:rsidR="002C2914" w:rsidRPr="00ED43C6">
          <w:rPr>
            <w:rStyle w:val="Hyperlink"/>
            <w:noProof/>
            <w:rtl/>
          </w:rPr>
          <w:t xml:space="preserve"> </w:t>
        </w:r>
        <w:r w:rsidR="002C2914" w:rsidRPr="00ED43C6">
          <w:rPr>
            <w:rStyle w:val="Hyperlink"/>
            <w:rFonts w:hint="eastAsia"/>
            <w:noProof/>
            <w:rtl/>
          </w:rPr>
          <w:t>دانشمندان</w:t>
        </w:r>
        <w:r w:rsidR="002C2914" w:rsidRPr="00ED43C6">
          <w:rPr>
            <w:rStyle w:val="Hyperlink"/>
            <w:noProof/>
            <w:rtl/>
          </w:rPr>
          <w:t xml:space="preserve"> </w:t>
        </w:r>
        <w:r w:rsidR="002C2914" w:rsidRPr="00ED43C6">
          <w:rPr>
            <w:rStyle w:val="Hyperlink"/>
            <w:rFonts w:hint="eastAsia"/>
            <w:noProof/>
            <w:rtl/>
          </w:rPr>
          <w:t>درباره</w:t>
        </w:r>
        <w:r w:rsidR="002C2914" w:rsidRPr="00ED43C6">
          <w:rPr>
            <w:rStyle w:val="Hyperlink"/>
            <w:rFonts w:hint="eastAsia"/>
            <w:noProof/>
            <w:cs/>
          </w:rPr>
          <w:t>‎</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مجازات</w:t>
        </w:r>
        <w:r w:rsidR="002C2914" w:rsidRPr="00ED43C6">
          <w:rPr>
            <w:rStyle w:val="Hyperlink"/>
            <w:noProof/>
            <w:rtl/>
          </w:rPr>
          <w:t xml:space="preserve"> </w:t>
        </w:r>
        <w:r w:rsidR="002C2914" w:rsidRPr="00ED43C6">
          <w:rPr>
            <w:rStyle w:val="Hyperlink"/>
            <w:rFonts w:hint="eastAsia"/>
            <w:noProof/>
            <w:rtl/>
          </w:rPr>
          <w:t>جادوگر</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435622103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199</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104" w:history="1">
        <w:r w:rsidR="002C2914" w:rsidRPr="00ED43C6">
          <w:rPr>
            <w:rStyle w:val="Hyperlink"/>
            <w:rFonts w:hint="eastAsia"/>
            <w:noProof/>
            <w:rtl/>
          </w:rPr>
          <w:t>گز</w:t>
        </w:r>
        <w:r w:rsidR="002C2914" w:rsidRPr="00ED43C6">
          <w:rPr>
            <w:rStyle w:val="Hyperlink"/>
            <w:rFonts w:hint="cs"/>
            <w:noProof/>
            <w:rtl/>
          </w:rPr>
          <w:t>ی</w:t>
        </w:r>
        <w:r w:rsidR="002C2914" w:rsidRPr="00ED43C6">
          <w:rPr>
            <w:rStyle w:val="Hyperlink"/>
            <w:rFonts w:hint="eastAsia"/>
            <w:noProof/>
            <w:rtl/>
          </w:rPr>
          <w:t>ده‌</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د</w:t>
        </w:r>
        <w:r w:rsidR="002C2914" w:rsidRPr="00ED43C6">
          <w:rPr>
            <w:rStyle w:val="Hyperlink"/>
            <w:rFonts w:hint="cs"/>
            <w:noProof/>
            <w:rtl/>
          </w:rPr>
          <w:t>ی</w:t>
        </w:r>
        <w:r w:rsidR="002C2914" w:rsidRPr="00ED43C6">
          <w:rPr>
            <w:rStyle w:val="Hyperlink"/>
            <w:rFonts w:hint="eastAsia"/>
            <w:noProof/>
            <w:rtl/>
          </w:rPr>
          <w:t>دگاه‌ها</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علما</w:t>
        </w:r>
        <w:r w:rsidR="002C2914" w:rsidRPr="00ED43C6">
          <w:rPr>
            <w:rStyle w:val="Hyperlink"/>
            <w:noProof/>
            <w:rtl/>
          </w:rPr>
          <w:t xml:space="preserve"> </w:t>
        </w:r>
        <w:r w:rsidR="002C2914" w:rsidRPr="00ED43C6">
          <w:rPr>
            <w:rStyle w:val="Hyperlink"/>
            <w:rFonts w:hint="eastAsia"/>
            <w:noProof/>
            <w:rtl/>
          </w:rPr>
          <w:t>در</w:t>
        </w:r>
        <w:r w:rsidR="002C2914" w:rsidRPr="00ED43C6">
          <w:rPr>
            <w:rStyle w:val="Hyperlink"/>
            <w:noProof/>
            <w:rtl/>
          </w:rPr>
          <w:t xml:space="preserve"> </w:t>
        </w:r>
        <w:r w:rsidR="002C2914" w:rsidRPr="00ED43C6">
          <w:rPr>
            <w:rStyle w:val="Hyperlink"/>
            <w:rFonts w:hint="eastAsia"/>
            <w:noProof/>
            <w:rtl/>
          </w:rPr>
          <w:t>مورد</w:t>
        </w:r>
        <w:r w:rsidR="002C2914" w:rsidRPr="00ED43C6">
          <w:rPr>
            <w:rStyle w:val="Hyperlink"/>
            <w:noProof/>
            <w:rtl/>
          </w:rPr>
          <w:t xml:space="preserve"> </w:t>
        </w:r>
        <w:r w:rsidR="002C2914" w:rsidRPr="00ED43C6">
          <w:rPr>
            <w:rStyle w:val="Hyperlink"/>
            <w:rFonts w:hint="eastAsia"/>
            <w:noProof/>
            <w:rtl/>
          </w:rPr>
          <w:t>جادوگر</w:t>
        </w:r>
        <w:r w:rsidR="002C2914" w:rsidRPr="00ED43C6">
          <w:rPr>
            <w:rStyle w:val="Hyperlink"/>
            <w:noProof/>
            <w:rtl/>
          </w:rPr>
          <w:t>:</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435622104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205</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105" w:history="1">
        <w:r w:rsidR="002C2914" w:rsidRPr="00ED43C6">
          <w:rPr>
            <w:rStyle w:val="Hyperlink"/>
            <w:rFonts w:hint="eastAsia"/>
            <w:noProof/>
            <w:rtl/>
          </w:rPr>
          <w:t>دلا</w:t>
        </w:r>
        <w:r w:rsidR="002C2914" w:rsidRPr="00ED43C6">
          <w:rPr>
            <w:rStyle w:val="Hyperlink"/>
            <w:rFonts w:hint="cs"/>
            <w:noProof/>
            <w:rtl/>
          </w:rPr>
          <w:t>ی</w:t>
        </w:r>
        <w:r w:rsidR="002C2914" w:rsidRPr="00ED43C6">
          <w:rPr>
            <w:rStyle w:val="Hyperlink"/>
            <w:rFonts w:hint="eastAsia"/>
            <w:noProof/>
            <w:rtl/>
          </w:rPr>
          <w:t>ل</w:t>
        </w:r>
        <w:r w:rsidR="002C2914" w:rsidRPr="00ED43C6">
          <w:rPr>
            <w:rStyle w:val="Hyperlink"/>
            <w:noProof/>
            <w:rtl/>
          </w:rPr>
          <w:t xml:space="preserve"> </w:t>
        </w:r>
        <w:r w:rsidR="002C2914" w:rsidRPr="00ED43C6">
          <w:rPr>
            <w:rStyle w:val="Hyperlink"/>
            <w:rFonts w:hint="eastAsia"/>
            <w:noProof/>
            <w:rtl/>
          </w:rPr>
          <w:t>معتقدان</w:t>
        </w:r>
        <w:r w:rsidR="002C2914" w:rsidRPr="00ED43C6">
          <w:rPr>
            <w:rStyle w:val="Hyperlink"/>
            <w:noProof/>
            <w:rtl/>
          </w:rPr>
          <w:t xml:space="preserve"> </w:t>
        </w:r>
        <w:r w:rsidR="002C2914" w:rsidRPr="00ED43C6">
          <w:rPr>
            <w:rStyle w:val="Hyperlink"/>
            <w:rFonts w:hint="eastAsia"/>
            <w:noProof/>
            <w:rtl/>
          </w:rPr>
          <w:t>به</w:t>
        </w:r>
        <w:r w:rsidR="002C2914" w:rsidRPr="00ED43C6">
          <w:rPr>
            <w:rStyle w:val="Hyperlink"/>
            <w:noProof/>
            <w:rtl/>
          </w:rPr>
          <w:t xml:space="preserve"> </w:t>
        </w:r>
        <w:r w:rsidR="002C2914" w:rsidRPr="00ED43C6">
          <w:rPr>
            <w:rStyle w:val="Hyperlink"/>
            <w:rFonts w:hint="eastAsia"/>
            <w:noProof/>
            <w:rtl/>
          </w:rPr>
          <w:t>د</w:t>
        </w:r>
        <w:r w:rsidR="002C2914" w:rsidRPr="00ED43C6">
          <w:rPr>
            <w:rStyle w:val="Hyperlink"/>
            <w:rFonts w:hint="cs"/>
            <w:noProof/>
            <w:rtl/>
          </w:rPr>
          <w:t>ی</w:t>
        </w:r>
        <w:r w:rsidR="002C2914" w:rsidRPr="00ED43C6">
          <w:rPr>
            <w:rStyle w:val="Hyperlink"/>
            <w:rFonts w:hint="eastAsia"/>
            <w:noProof/>
            <w:rtl/>
          </w:rPr>
          <w:t>دگاه</w:t>
        </w:r>
        <w:r w:rsidR="002C2914" w:rsidRPr="00ED43C6">
          <w:rPr>
            <w:rStyle w:val="Hyperlink"/>
            <w:noProof/>
            <w:rtl/>
          </w:rPr>
          <w:t xml:space="preserve"> </w:t>
        </w:r>
        <w:r w:rsidR="002C2914" w:rsidRPr="00ED43C6">
          <w:rPr>
            <w:rStyle w:val="Hyperlink"/>
            <w:rFonts w:hint="eastAsia"/>
            <w:noProof/>
            <w:rtl/>
          </w:rPr>
          <w:t>نخست</w:t>
        </w:r>
        <w:r w:rsidR="002C2914" w:rsidRPr="00ED43C6">
          <w:rPr>
            <w:rStyle w:val="Hyperlink"/>
            <w:noProof/>
            <w:rtl/>
          </w:rPr>
          <w:t xml:space="preserve">- </w:t>
        </w:r>
        <w:r w:rsidR="002C2914" w:rsidRPr="00ED43C6">
          <w:rPr>
            <w:rStyle w:val="Hyperlink"/>
            <w:rFonts w:hint="eastAsia"/>
            <w:noProof/>
            <w:rtl/>
          </w:rPr>
          <w:t>وجوب</w:t>
        </w:r>
        <w:r w:rsidR="002C2914" w:rsidRPr="00ED43C6">
          <w:rPr>
            <w:rStyle w:val="Hyperlink"/>
            <w:noProof/>
            <w:rtl/>
          </w:rPr>
          <w:t xml:space="preserve"> </w:t>
        </w:r>
        <w:r w:rsidR="002C2914" w:rsidRPr="00ED43C6">
          <w:rPr>
            <w:rStyle w:val="Hyperlink"/>
            <w:rFonts w:hint="eastAsia"/>
            <w:noProof/>
            <w:rtl/>
          </w:rPr>
          <w:t>قتل</w:t>
        </w:r>
        <w:r w:rsidR="002C2914" w:rsidRPr="00ED43C6">
          <w:rPr>
            <w:rStyle w:val="Hyperlink"/>
            <w:noProof/>
            <w:rtl/>
          </w:rPr>
          <w:t>:</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435622105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206</w:t>
        </w:r>
        <w:r w:rsidR="002C2914">
          <w:rPr>
            <w:noProof/>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106" w:history="1">
        <w:r w:rsidR="002C2914" w:rsidRPr="00ED43C6">
          <w:rPr>
            <w:rStyle w:val="Hyperlink"/>
            <w:rFonts w:hint="eastAsia"/>
            <w:rtl/>
          </w:rPr>
          <w:t>تحق</w:t>
        </w:r>
        <w:r w:rsidR="002C2914" w:rsidRPr="00ED43C6">
          <w:rPr>
            <w:rStyle w:val="Hyperlink"/>
            <w:rFonts w:hint="cs"/>
            <w:rtl/>
          </w:rPr>
          <w:t>ی</w:t>
        </w:r>
        <w:r w:rsidR="002C2914" w:rsidRPr="00ED43C6">
          <w:rPr>
            <w:rStyle w:val="Hyperlink"/>
            <w:rFonts w:hint="eastAsia"/>
            <w:rtl/>
          </w:rPr>
          <w:t>ق</w:t>
        </w:r>
        <w:r w:rsidR="002C2914" w:rsidRPr="00ED43C6">
          <w:rPr>
            <w:rStyle w:val="Hyperlink"/>
            <w:rtl/>
          </w:rPr>
          <w:t xml:space="preserve"> </w:t>
        </w:r>
        <w:r w:rsidR="002C2914" w:rsidRPr="00ED43C6">
          <w:rPr>
            <w:rStyle w:val="Hyperlink"/>
            <w:rFonts w:hint="eastAsia"/>
            <w:rtl/>
          </w:rPr>
          <w:t>پ</w:t>
        </w:r>
        <w:r w:rsidR="002C2914" w:rsidRPr="00ED43C6">
          <w:rPr>
            <w:rStyle w:val="Hyperlink"/>
            <w:rFonts w:hint="cs"/>
            <w:rtl/>
          </w:rPr>
          <w:t>ی</w:t>
        </w:r>
        <w:r w:rsidR="002C2914" w:rsidRPr="00ED43C6">
          <w:rPr>
            <w:rStyle w:val="Hyperlink"/>
            <w:rFonts w:hint="eastAsia"/>
            <w:rtl/>
          </w:rPr>
          <w:t>رامون</w:t>
        </w:r>
        <w:r w:rsidR="002C2914" w:rsidRPr="00ED43C6">
          <w:rPr>
            <w:rStyle w:val="Hyperlink"/>
            <w:rtl/>
          </w:rPr>
          <w:t xml:space="preserve"> </w:t>
        </w:r>
        <w:r w:rsidR="002C2914" w:rsidRPr="00ED43C6">
          <w:rPr>
            <w:rStyle w:val="Hyperlink"/>
            <w:rFonts w:hint="eastAsia"/>
            <w:rtl/>
          </w:rPr>
          <w:t>مجازات</w:t>
        </w:r>
        <w:r w:rsidR="002C2914" w:rsidRPr="00ED43C6">
          <w:rPr>
            <w:rStyle w:val="Hyperlink"/>
            <w:rtl/>
          </w:rPr>
          <w:t xml:space="preserve"> </w:t>
        </w:r>
        <w:r w:rsidR="002C2914" w:rsidRPr="00ED43C6">
          <w:rPr>
            <w:rStyle w:val="Hyperlink"/>
            <w:rFonts w:hint="eastAsia"/>
            <w:rtl/>
          </w:rPr>
          <w:t>جادوگر</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435622106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209</w:t>
        </w:r>
        <w:r w:rsidR="002C2914">
          <w:rPr>
            <w:webHidden/>
            <w:rtl/>
          </w:rPr>
          <w:fldChar w:fldCharType="end"/>
        </w:r>
      </w:hyperlink>
    </w:p>
    <w:p w:rsidR="002C2914" w:rsidRDefault="00272039">
      <w:pPr>
        <w:pStyle w:val="TOC1"/>
        <w:tabs>
          <w:tab w:val="right" w:leader="dot" w:pos="7078"/>
        </w:tabs>
        <w:rPr>
          <w:rFonts w:asciiTheme="minorHAnsi" w:eastAsiaTheme="minorEastAsia" w:hAnsiTheme="minorHAnsi" w:cstheme="minorBidi"/>
          <w:bCs w:val="0"/>
          <w:caps w:val="0"/>
          <w:noProof/>
          <w:sz w:val="22"/>
          <w:szCs w:val="22"/>
          <w:rtl/>
          <w:lang w:bidi="ar-SA"/>
        </w:rPr>
      </w:pPr>
      <w:hyperlink w:anchor="_Toc435622107" w:history="1">
        <w:r w:rsidR="002C2914" w:rsidRPr="00ED43C6">
          <w:rPr>
            <w:rStyle w:val="Hyperlink"/>
            <w:rFonts w:hint="eastAsia"/>
            <w:noProof/>
            <w:rtl/>
          </w:rPr>
          <w:t>فصل</w:t>
        </w:r>
        <w:r w:rsidR="002C2914" w:rsidRPr="00ED43C6">
          <w:rPr>
            <w:rStyle w:val="Hyperlink"/>
            <w:noProof/>
            <w:rtl/>
          </w:rPr>
          <w:t xml:space="preserve"> </w:t>
        </w:r>
        <w:r w:rsidR="002C2914" w:rsidRPr="00ED43C6">
          <w:rPr>
            <w:rStyle w:val="Hyperlink"/>
            <w:rFonts w:hint="eastAsia"/>
            <w:noProof/>
            <w:rtl/>
          </w:rPr>
          <w:t>هشتم</w:t>
        </w:r>
        <w:r w:rsidR="002C2914" w:rsidRPr="00ED43C6">
          <w:rPr>
            <w:rStyle w:val="Hyperlink"/>
            <w:noProof/>
            <w:rtl/>
          </w:rPr>
          <w:t xml:space="preserve">: </w:t>
        </w:r>
        <w:r w:rsidR="002C2914" w:rsidRPr="00ED43C6">
          <w:rPr>
            <w:rStyle w:val="Hyperlink"/>
            <w:rFonts w:hint="eastAsia"/>
            <w:noProof/>
            <w:rtl/>
          </w:rPr>
          <w:t>توبه</w:t>
        </w:r>
        <w:r w:rsidR="002C2914" w:rsidRPr="00ED43C6">
          <w:rPr>
            <w:rStyle w:val="Hyperlink"/>
            <w:rFonts w:hint="eastAsia"/>
            <w:noProof/>
            <w:cs/>
          </w:rPr>
          <w:t>‎</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جادوگر</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435622107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211</w:t>
        </w:r>
        <w:r w:rsidR="002C2914">
          <w:rPr>
            <w:noProof/>
            <w:webHidden/>
            <w:rtl/>
          </w:rPr>
          <w:fldChar w:fldCharType="end"/>
        </w:r>
      </w:hyperlink>
    </w:p>
    <w:p w:rsidR="002C2914" w:rsidRDefault="00272039">
      <w:pPr>
        <w:pStyle w:val="TOC1"/>
        <w:tabs>
          <w:tab w:val="right" w:leader="dot" w:pos="7078"/>
        </w:tabs>
        <w:rPr>
          <w:rFonts w:asciiTheme="minorHAnsi" w:eastAsiaTheme="minorEastAsia" w:hAnsiTheme="minorHAnsi" w:cstheme="minorBidi"/>
          <w:bCs w:val="0"/>
          <w:caps w:val="0"/>
          <w:noProof/>
          <w:sz w:val="22"/>
          <w:szCs w:val="22"/>
          <w:rtl/>
          <w:lang w:bidi="ar-SA"/>
        </w:rPr>
      </w:pPr>
      <w:hyperlink w:anchor="_Toc435622108" w:history="1">
        <w:r w:rsidR="002C2914" w:rsidRPr="00ED43C6">
          <w:rPr>
            <w:rStyle w:val="Hyperlink"/>
            <w:rFonts w:hint="eastAsia"/>
            <w:noProof/>
            <w:rtl/>
          </w:rPr>
          <w:t>فصل</w:t>
        </w:r>
        <w:r w:rsidR="002C2914" w:rsidRPr="00ED43C6">
          <w:rPr>
            <w:rStyle w:val="Hyperlink"/>
            <w:noProof/>
            <w:rtl/>
          </w:rPr>
          <w:t xml:space="preserve"> </w:t>
        </w:r>
        <w:r w:rsidR="002C2914" w:rsidRPr="00ED43C6">
          <w:rPr>
            <w:rStyle w:val="Hyperlink"/>
            <w:rFonts w:hint="eastAsia"/>
            <w:noProof/>
            <w:rtl/>
          </w:rPr>
          <w:t>نهم</w:t>
        </w:r>
        <w:r w:rsidR="002C2914" w:rsidRPr="00ED43C6">
          <w:rPr>
            <w:rStyle w:val="Hyperlink"/>
            <w:noProof/>
            <w:rtl/>
          </w:rPr>
          <w:t xml:space="preserve">: </w:t>
        </w:r>
        <w:r w:rsidR="002C2914" w:rsidRPr="00ED43C6">
          <w:rPr>
            <w:rStyle w:val="Hyperlink"/>
            <w:rFonts w:hint="eastAsia"/>
            <w:noProof/>
            <w:rtl/>
          </w:rPr>
          <w:t>تفس</w:t>
        </w:r>
        <w:r w:rsidR="002C2914" w:rsidRPr="00ED43C6">
          <w:rPr>
            <w:rStyle w:val="Hyperlink"/>
            <w:rFonts w:hint="cs"/>
            <w:noProof/>
            <w:rtl/>
          </w:rPr>
          <w:t>ی</w:t>
        </w:r>
        <w:r w:rsidR="002C2914" w:rsidRPr="00ED43C6">
          <w:rPr>
            <w:rStyle w:val="Hyperlink"/>
            <w:rFonts w:hint="eastAsia"/>
            <w:noProof/>
            <w:rtl/>
          </w:rPr>
          <w:t>ر</w:t>
        </w:r>
        <w:r w:rsidR="002C2914" w:rsidRPr="00ED43C6">
          <w:rPr>
            <w:rStyle w:val="Hyperlink"/>
            <w:noProof/>
            <w:rtl/>
          </w:rPr>
          <w:t xml:space="preserve"> </w:t>
        </w:r>
        <w:r w:rsidR="002C2914" w:rsidRPr="00ED43C6">
          <w:rPr>
            <w:rStyle w:val="Hyperlink"/>
            <w:rFonts w:hint="eastAsia"/>
            <w:noProof/>
            <w:rtl/>
          </w:rPr>
          <w:t>آ</w:t>
        </w:r>
        <w:r w:rsidR="002C2914" w:rsidRPr="00ED43C6">
          <w:rPr>
            <w:rStyle w:val="Hyperlink"/>
            <w:rFonts w:hint="cs"/>
            <w:noProof/>
            <w:rtl/>
          </w:rPr>
          <w:t>ی</w:t>
        </w:r>
        <w:r w:rsidR="002C2914" w:rsidRPr="00ED43C6">
          <w:rPr>
            <w:rStyle w:val="Hyperlink"/>
            <w:rFonts w:hint="eastAsia"/>
            <w:noProof/>
            <w:rtl/>
          </w:rPr>
          <w:t>ات</w:t>
        </w:r>
        <w:r w:rsidR="002C2914" w:rsidRPr="00ED43C6">
          <w:rPr>
            <w:rStyle w:val="Hyperlink"/>
            <w:noProof/>
            <w:rtl/>
          </w:rPr>
          <w:t xml:space="preserve"> </w:t>
        </w:r>
        <w:r w:rsidR="002C2914" w:rsidRPr="00ED43C6">
          <w:rPr>
            <w:rStyle w:val="Hyperlink"/>
            <w:rFonts w:hint="eastAsia"/>
            <w:noProof/>
            <w:rtl/>
          </w:rPr>
          <w:t>سحر</w:t>
        </w:r>
        <w:r w:rsidR="002C2914" w:rsidRPr="00ED43C6">
          <w:rPr>
            <w:rStyle w:val="Hyperlink"/>
            <w:noProof/>
            <w:rtl/>
          </w:rPr>
          <w:t xml:space="preserve"> </w:t>
        </w:r>
        <w:r w:rsidR="002C2914" w:rsidRPr="00ED43C6">
          <w:rPr>
            <w:rStyle w:val="Hyperlink"/>
            <w:rFonts w:hint="eastAsia"/>
            <w:noProof/>
            <w:rtl/>
          </w:rPr>
          <w:t>از</w:t>
        </w:r>
        <w:r w:rsidR="002C2914" w:rsidRPr="00ED43C6">
          <w:rPr>
            <w:rStyle w:val="Hyperlink"/>
            <w:noProof/>
            <w:rtl/>
          </w:rPr>
          <w:t xml:space="preserve"> </w:t>
        </w:r>
        <w:r w:rsidR="002C2914" w:rsidRPr="00ED43C6">
          <w:rPr>
            <w:rStyle w:val="Hyperlink"/>
            <w:rFonts w:hint="eastAsia"/>
            <w:noProof/>
            <w:rtl/>
          </w:rPr>
          <w:t>سوره</w:t>
        </w:r>
        <w:r w:rsidR="002C2914" w:rsidRPr="00ED43C6">
          <w:rPr>
            <w:rStyle w:val="Hyperlink"/>
            <w:rFonts w:hint="eastAsia"/>
            <w:noProof/>
            <w:cs/>
          </w:rPr>
          <w:t>‎</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بقره</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435622108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213</w:t>
        </w:r>
        <w:r w:rsidR="002C2914">
          <w:rPr>
            <w:noProof/>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109" w:history="1">
        <w:r w:rsidR="002C2914" w:rsidRPr="00ED43C6">
          <w:rPr>
            <w:rStyle w:val="Hyperlink"/>
            <w:rtl/>
          </w:rPr>
          <w:t xml:space="preserve">1- </w:t>
        </w:r>
        <w:r w:rsidR="002C2914" w:rsidRPr="00ED43C6">
          <w:rPr>
            <w:rStyle w:val="Hyperlink"/>
            <w:rFonts w:hint="eastAsia"/>
            <w:rtl/>
          </w:rPr>
          <w:t>شأن</w:t>
        </w:r>
        <w:r w:rsidR="002C2914" w:rsidRPr="00ED43C6">
          <w:rPr>
            <w:rStyle w:val="Hyperlink"/>
            <w:rtl/>
          </w:rPr>
          <w:t xml:space="preserve"> </w:t>
        </w:r>
        <w:r w:rsidR="002C2914" w:rsidRPr="00ED43C6">
          <w:rPr>
            <w:rStyle w:val="Hyperlink"/>
            <w:rFonts w:hint="eastAsia"/>
            <w:rtl/>
          </w:rPr>
          <w:t>نزول</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435622109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214</w:t>
        </w:r>
        <w:r w:rsidR="002C2914">
          <w:rPr>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110" w:history="1">
        <w:r w:rsidR="002C2914" w:rsidRPr="00ED43C6">
          <w:rPr>
            <w:rStyle w:val="Hyperlink"/>
            <w:rtl/>
          </w:rPr>
          <w:t xml:space="preserve">2-  </w:t>
        </w:r>
        <w:r w:rsidR="002C2914" w:rsidRPr="00ED43C6">
          <w:rPr>
            <w:rStyle w:val="Hyperlink"/>
            <w:rFonts w:hint="eastAsia"/>
            <w:rtl/>
          </w:rPr>
          <w:t>تفس</w:t>
        </w:r>
        <w:r w:rsidR="002C2914" w:rsidRPr="00ED43C6">
          <w:rPr>
            <w:rStyle w:val="Hyperlink"/>
            <w:rFonts w:hint="cs"/>
            <w:rtl/>
          </w:rPr>
          <w:t>ی</w:t>
        </w:r>
        <w:r w:rsidR="002C2914" w:rsidRPr="00ED43C6">
          <w:rPr>
            <w:rStyle w:val="Hyperlink"/>
            <w:rFonts w:hint="eastAsia"/>
            <w:rtl/>
          </w:rPr>
          <w:t>ر</w:t>
        </w:r>
        <w:r w:rsidR="002C2914" w:rsidRPr="00ED43C6">
          <w:rPr>
            <w:rStyle w:val="Hyperlink"/>
            <w:rtl/>
          </w:rPr>
          <w:t xml:space="preserve"> </w:t>
        </w:r>
        <w:r w:rsidR="002C2914" w:rsidRPr="00ED43C6">
          <w:rPr>
            <w:rStyle w:val="Hyperlink"/>
            <w:rFonts w:hint="eastAsia"/>
            <w:rtl/>
          </w:rPr>
          <w:t>و</w:t>
        </w:r>
        <w:r w:rsidR="002C2914" w:rsidRPr="00ED43C6">
          <w:rPr>
            <w:rStyle w:val="Hyperlink"/>
            <w:rtl/>
          </w:rPr>
          <w:t xml:space="preserve"> </w:t>
        </w:r>
        <w:r w:rsidR="002C2914" w:rsidRPr="00ED43C6">
          <w:rPr>
            <w:rStyle w:val="Hyperlink"/>
            <w:rFonts w:hint="eastAsia"/>
            <w:rtl/>
          </w:rPr>
          <w:t>تب</w:t>
        </w:r>
        <w:r w:rsidR="002C2914" w:rsidRPr="00ED43C6">
          <w:rPr>
            <w:rStyle w:val="Hyperlink"/>
            <w:rFonts w:hint="cs"/>
            <w:rtl/>
          </w:rPr>
          <w:t>یی</w:t>
        </w:r>
        <w:r w:rsidR="002C2914" w:rsidRPr="00ED43C6">
          <w:rPr>
            <w:rStyle w:val="Hyperlink"/>
            <w:rFonts w:hint="eastAsia"/>
            <w:rtl/>
          </w:rPr>
          <w:t>ن</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435622110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215</w:t>
        </w:r>
        <w:r w:rsidR="002C2914">
          <w:rPr>
            <w:webHidden/>
            <w:rtl/>
          </w:rPr>
          <w:fldChar w:fldCharType="end"/>
        </w:r>
      </w:hyperlink>
    </w:p>
    <w:p w:rsidR="002C2914" w:rsidRDefault="00272039">
      <w:pPr>
        <w:pStyle w:val="TOC1"/>
        <w:tabs>
          <w:tab w:val="right" w:leader="dot" w:pos="7078"/>
        </w:tabs>
        <w:rPr>
          <w:rFonts w:asciiTheme="minorHAnsi" w:eastAsiaTheme="minorEastAsia" w:hAnsiTheme="minorHAnsi" w:cstheme="minorBidi"/>
          <w:bCs w:val="0"/>
          <w:caps w:val="0"/>
          <w:noProof/>
          <w:sz w:val="22"/>
          <w:szCs w:val="22"/>
          <w:rtl/>
          <w:lang w:bidi="ar-SA"/>
        </w:rPr>
      </w:pPr>
      <w:hyperlink w:anchor="_Toc435622111" w:history="1">
        <w:r w:rsidR="002C2914" w:rsidRPr="00ED43C6">
          <w:rPr>
            <w:rStyle w:val="Hyperlink"/>
            <w:rFonts w:hint="eastAsia"/>
            <w:noProof/>
            <w:rtl/>
          </w:rPr>
          <w:t>فصل</w:t>
        </w:r>
        <w:r w:rsidR="002C2914" w:rsidRPr="00ED43C6">
          <w:rPr>
            <w:rStyle w:val="Hyperlink"/>
            <w:noProof/>
            <w:rtl/>
          </w:rPr>
          <w:t xml:space="preserve"> </w:t>
        </w:r>
        <w:r w:rsidR="002C2914" w:rsidRPr="00ED43C6">
          <w:rPr>
            <w:rStyle w:val="Hyperlink"/>
            <w:rFonts w:hint="eastAsia"/>
            <w:noProof/>
            <w:rtl/>
          </w:rPr>
          <w:t>دهم</w:t>
        </w:r>
        <w:r w:rsidR="002C2914" w:rsidRPr="00ED43C6">
          <w:rPr>
            <w:rStyle w:val="Hyperlink"/>
            <w:noProof/>
            <w:rtl/>
          </w:rPr>
          <w:t xml:space="preserve">: </w:t>
        </w:r>
        <w:r w:rsidR="002C2914" w:rsidRPr="00ED43C6">
          <w:rPr>
            <w:rStyle w:val="Hyperlink"/>
            <w:rFonts w:hint="eastAsia"/>
            <w:noProof/>
            <w:rtl/>
          </w:rPr>
          <w:t>مدع</w:t>
        </w:r>
        <w:r w:rsidR="002C2914" w:rsidRPr="00ED43C6">
          <w:rPr>
            <w:rStyle w:val="Hyperlink"/>
            <w:rFonts w:hint="cs"/>
            <w:noProof/>
            <w:rtl/>
          </w:rPr>
          <w:t>ی</w:t>
        </w:r>
        <w:r w:rsidR="002C2914" w:rsidRPr="00ED43C6">
          <w:rPr>
            <w:rStyle w:val="Hyperlink"/>
            <w:rFonts w:hint="eastAsia"/>
            <w:noProof/>
            <w:rtl/>
          </w:rPr>
          <w:t>ان</w:t>
        </w:r>
        <w:r w:rsidR="002C2914" w:rsidRPr="00ED43C6">
          <w:rPr>
            <w:rStyle w:val="Hyperlink"/>
            <w:noProof/>
            <w:rtl/>
          </w:rPr>
          <w:t xml:space="preserve"> </w:t>
        </w:r>
        <w:r w:rsidR="002C2914" w:rsidRPr="00ED43C6">
          <w:rPr>
            <w:rStyle w:val="Hyperlink"/>
            <w:rFonts w:hint="eastAsia"/>
            <w:noProof/>
            <w:rtl/>
          </w:rPr>
          <w:t>غ</w:t>
        </w:r>
        <w:r w:rsidR="002C2914" w:rsidRPr="00ED43C6">
          <w:rPr>
            <w:rStyle w:val="Hyperlink"/>
            <w:rFonts w:hint="cs"/>
            <w:noProof/>
            <w:rtl/>
          </w:rPr>
          <w:t>ی</w:t>
        </w:r>
        <w:r w:rsidR="002C2914" w:rsidRPr="00ED43C6">
          <w:rPr>
            <w:rStyle w:val="Hyperlink"/>
            <w:rFonts w:hint="eastAsia"/>
            <w:noProof/>
            <w:rtl/>
          </w:rPr>
          <w:t>ب</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435622111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231</w:t>
        </w:r>
        <w:r w:rsidR="002C2914">
          <w:rPr>
            <w:noProof/>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112" w:history="1">
        <w:r w:rsidR="002C2914" w:rsidRPr="00ED43C6">
          <w:rPr>
            <w:rStyle w:val="Hyperlink"/>
            <w:rFonts w:hint="eastAsia"/>
            <w:rtl/>
          </w:rPr>
          <w:t>تعر</w:t>
        </w:r>
        <w:r w:rsidR="002C2914" w:rsidRPr="00ED43C6">
          <w:rPr>
            <w:rStyle w:val="Hyperlink"/>
            <w:rFonts w:hint="cs"/>
            <w:rtl/>
          </w:rPr>
          <w:t>ی</w:t>
        </w:r>
        <w:r w:rsidR="002C2914" w:rsidRPr="00ED43C6">
          <w:rPr>
            <w:rStyle w:val="Hyperlink"/>
            <w:rFonts w:hint="eastAsia"/>
            <w:rtl/>
          </w:rPr>
          <w:t>ف</w:t>
        </w:r>
        <w:r w:rsidR="002C2914" w:rsidRPr="00ED43C6">
          <w:rPr>
            <w:rStyle w:val="Hyperlink"/>
            <w:rtl/>
          </w:rPr>
          <w:t xml:space="preserve"> </w:t>
        </w:r>
        <w:r w:rsidR="002C2914" w:rsidRPr="00ED43C6">
          <w:rPr>
            <w:rStyle w:val="Hyperlink"/>
            <w:rFonts w:hint="eastAsia"/>
            <w:rtl/>
          </w:rPr>
          <w:t>غ</w:t>
        </w:r>
        <w:r w:rsidR="002C2914" w:rsidRPr="00ED43C6">
          <w:rPr>
            <w:rStyle w:val="Hyperlink"/>
            <w:rFonts w:hint="cs"/>
            <w:rtl/>
          </w:rPr>
          <w:t>ی</w:t>
        </w:r>
        <w:r w:rsidR="002C2914" w:rsidRPr="00ED43C6">
          <w:rPr>
            <w:rStyle w:val="Hyperlink"/>
            <w:rFonts w:hint="eastAsia"/>
            <w:rtl/>
          </w:rPr>
          <w:t>ب</w:t>
        </w:r>
        <w:r w:rsidR="002C2914" w:rsidRPr="00ED43C6">
          <w:rPr>
            <w:rStyle w:val="Hyperlink"/>
            <w:rtl/>
          </w:rPr>
          <w:t xml:space="preserve"> </w:t>
        </w:r>
        <w:r w:rsidR="002C2914" w:rsidRPr="00ED43C6">
          <w:rPr>
            <w:rStyle w:val="Hyperlink"/>
            <w:rFonts w:hint="eastAsia"/>
            <w:rtl/>
          </w:rPr>
          <w:t>و</w:t>
        </w:r>
        <w:r w:rsidR="002C2914" w:rsidRPr="00ED43C6">
          <w:rPr>
            <w:rStyle w:val="Hyperlink"/>
            <w:rtl/>
          </w:rPr>
          <w:t xml:space="preserve"> </w:t>
        </w:r>
        <w:r w:rsidR="002C2914" w:rsidRPr="00ED43C6">
          <w:rPr>
            <w:rStyle w:val="Hyperlink"/>
            <w:rFonts w:hint="eastAsia"/>
            <w:rtl/>
          </w:rPr>
          <w:t>ب</w:t>
        </w:r>
        <w:r w:rsidR="002C2914" w:rsidRPr="00ED43C6">
          <w:rPr>
            <w:rStyle w:val="Hyperlink"/>
            <w:rFonts w:hint="cs"/>
            <w:rtl/>
          </w:rPr>
          <w:t>ی</w:t>
        </w:r>
        <w:r w:rsidR="002C2914" w:rsidRPr="00ED43C6">
          <w:rPr>
            <w:rStyle w:val="Hyperlink"/>
            <w:rFonts w:hint="eastAsia"/>
            <w:rtl/>
          </w:rPr>
          <w:t>ان</w:t>
        </w:r>
        <w:r w:rsidR="002C2914" w:rsidRPr="00ED43C6">
          <w:rPr>
            <w:rStyle w:val="Hyperlink"/>
            <w:rtl/>
          </w:rPr>
          <w:t xml:space="preserve"> </w:t>
        </w:r>
        <w:r w:rsidR="002C2914" w:rsidRPr="00ED43C6">
          <w:rPr>
            <w:rStyle w:val="Hyperlink"/>
            <w:rFonts w:hint="eastAsia"/>
            <w:rtl/>
          </w:rPr>
          <w:t>راز</w:t>
        </w:r>
        <w:r w:rsidR="002C2914" w:rsidRPr="00ED43C6">
          <w:rPr>
            <w:rStyle w:val="Hyperlink"/>
            <w:rtl/>
          </w:rPr>
          <w:t xml:space="preserve"> </w:t>
        </w:r>
        <w:r w:rsidR="002C2914" w:rsidRPr="00ED43C6">
          <w:rPr>
            <w:rStyle w:val="Hyperlink"/>
            <w:rFonts w:hint="eastAsia"/>
            <w:rtl/>
          </w:rPr>
          <w:t>حرص</w:t>
        </w:r>
        <w:r w:rsidR="002C2914" w:rsidRPr="00ED43C6">
          <w:rPr>
            <w:rStyle w:val="Hyperlink"/>
            <w:rtl/>
          </w:rPr>
          <w:t xml:space="preserve"> </w:t>
        </w:r>
        <w:r w:rsidR="002C2914" w:rsidRPr="00ED43C6">
          <w:rPr>
            <w:rStyle w:val="Hyperlink"/>
            <w:rFonts w:hint="eastAsia"/>
            <w:rtl/>
          </w:rPr>
          <w:t>مردم</w:t>
        </w:r>
        <w:r w:rsidR="002C2914" w:rsidRPr="00ED43C6">
          <w:rPr>
            <w:rStyle w:val="Hyperlink"/>
            <w:rtl/>
          </w:rPr>
          <w:t xml:space="preserve"> </w:t>
        </w:r>
        <w:r w:rsidR="002C2914" w:rsidRPr="00ED43C6">
          <w:rPr>
            <w:rStyle w:val="Hyperlink"/>
            <w:rFonts w:hint="eastAsia"/>
            <w:rtl/>
          </w:rPr>
          <w:t>به</w:t>
        </w:r>
        <w:r w:rsidR="002C2914" w:rsidRPr="00ED43C6">
          <w:rPr>
            <w:rStyle w:val="Hyperlink"/>
            <w:rtl/>
          </w:rPr>
          <w:t xml:space="preserve"> </w:t>
        </w:r>
        <w:r w:rsidR="002C2914" w:rsidRPr="00ED43C6">
          <w:rPr>
            <w:rStyle w:val="Hyperlink"/>
            <w:rFonts w:hint="eastAsia"/>
            <w:rtl/>
          </w:rPr>
          <w:t>شناخت</w:t>
        </w:r>
        <w:r w:rsidR="002C2914" w:rsidRPr="00ED43C6">
          <w:rPr>
            <w:rStyle w:val="Hyperlink"/>
            <w:rtl/>
          </w:rPr>
          <w:t xml:space="preserve"> </w:t>
        </w:r>
        <w:r w:rsidR="002C2914" w:rsidRPr="00ED43C6">
          <w:rPr>
            <w:rStyle w:val="Hyperlink"/>
            <w:rFonts w:hint="eastAsia"/>
            <w:rtl/>
          </w:rPr>
          <w:t>آن</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435622112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231</w:t>
        </w:r>
        <w:r w:rsidR="002C2914">
          <w:rPr>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113" w:history="1">
        <w:r w:rsidR="002C2914" w:rsidRPr="00ED43C6">
          <w:rPr>
            <w:rStyle w:val="Hyperlink"/>
            <w:noProof/>
            <w:rtl/>
          </w:rPr>
          <w:t xml:space="preserve">1- </w:t>
        </w:r>
        <w:r w:rsidR="002C2914" w:rsidRPr="00ED43C6">
          <w:rPr>
            <w:rStyle w:val="Hyperlink"/>
            <w:rFonts w:hint="eastAsia"/>
            <w:noProof/>
            <w:rtl/>
          </w:rPr>
          <w:t>تعر</w:t>
        </w:r>
        <w:r w:rsidR="002C2914" w:rsidRPr="00ED43C6">
          <w:rPr>
            <w:rStyle w:val="Hyperlink"/>
            <w:rFonts w:hint="cs"/>
            <w:noProof/>
            <w:rtl/>
          </w:rPr>
          <w:t>ی</w:t>
        </w:r>
        <w:r w:rsidR="002C2914" w:rsidRPr="00ED43C6">
          <w:rPr>
            <w:rStyle w:val="Hyperlink"/>
            <w:rFonts w:hint="eastAsia"/>
            <w:noProof/>
            <w:rtl/>
          </w:rPr>
          <w:t>ف</w:t>
        </w:r>
        <w:r w:rsidR="002C2914" w:rsidRPr="00ED43C6">
          <w:rPr>
            <w:rStyle w:val="Hyperlink"/>
            <w:noProof/>
            <w:rtl/>
          </w:rPr>
          <w:t xml:space="preserve"> </w:t>
        </w:r>
        <w:r w:rsidR="002C2914" w:rsidRPr="00ED43C6">
          <w:rPr>
            <w:rStyle w:val="Hyperlink"/>
            <w:rFonts w:hint="eastAsia"/>
            <w:noProof/>
            <w:rtl/>
          </w:rPr>
          <w:t>غ</w:t>
        </w:r>
        <w:r w:rsidR="002C2914" w:rsidRPr="00ED43C6">
          <w:rPr>
            <w:rStyle w:val="Hyperlink"/>
            <w:rFonts w:hint="cs"/>
            <w:noProof/>
            <w:rtl/>
          </w:rPr>
          <w:t>ی</w:t>
        </w:r>
        <w:r w:rsidR="002C2914" w:rsidRPr="00ED43C6">
          <w:rPr>
            <w:rStyle w:val="Hyperlink"/>
            <w:rFonts w:hint="eastAsia"/>
            <w:noProof/>
            <w:rtl/>
          </w:rPr>
          <w:t>ب</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435622113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231</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114" w:history="1">
        <w:r w:rsidR="002C2914" w:rsidRPr="00ED43C6">
          <w:rPr>
            <w:rStyle w:val="Hyperlink"/>
            <w:noProof/>
            <w:rtl/>
          </w:rPr>
          <w:t xml:space="preserve">2- </w:t>
        </w:r>
        <w:r w:rsidR="002C2914" w:rsidRPr="00ED43C6">
          <w:rPr>
            <w:rStyle w:val="Hyperlink"/>
            <w:rFonts w:hint="eastAsia"/>
            <w:noProof/>
            <w:rtl/>
          </w:rPr>
          <w:t>حرص</w:t>
        </w:r>
        <w:r w:rsidR="002C2914" w:rsidRPr="00ED43C6">
          <w:rPr>
            <w:rStyle w:val="Hyperlink"/>
            <w:noProof/>
            <w:rtl/>
          </w:rPr>
          <w:t xml:space="preserve"> </w:t>
        </w:r>
        <w:r w:rsidR="002C2914" w:rsidRPr="00ED43C6">
          <w:rPr>
            <w:rStyle w:val="Hyperlink"/>
            <w:rFonts w:hint="eastAsia"/>
            <w:noProof/>
            <w:rtl/>
          </w:rPr>
          <w:t>انسان</w:t>
        </w:r>
        <w:r w:rsidR="002C2914" w:rsidRPr="00ED43C6">
          <w:rPr>
            <w:rStyle w:val="Hyperlink"/>
            <w:noProof/>
            <w:rtl/>
          </w:rPr>
          <w:t xml:space="preserve"> </w:t>
        </w:r>
        <w:r w:rsidR="002C2914" w:rsidRPr="00ED43C6">
          <w:rPr>
            <w:rStyle w:val="Hyperlink"/>
            <w:rFonts w:hint="eastAsia"/>
            <w:noProof/>
            <w:rtl/>
          </w:rPr>
          <w:t>به</w:t>
        </w:r>
        <w:r w:rsidR="002C2914" w:rsidRPr="00ED43C6">
          <w:rPr>
            <w:rStyle w:val="Hyperlink"/>
            <w:noProof/>
            <w:rtl/>
          </w:rPr>
          <w:t xml:space="preserve"> </w:t>
        </w:r>
        <w:r w:rsidR="002C2914" w:rsidRPr="00ED43C6">
          <w:rPr>
            <w:rStyle w:val="Hyperlink"/>
            <w:rFonts w:hint="eastAsia"/>
            <w:noProof/>
            <w:rtl/>
          </w:rPr>
          <w:t>شناخت</w:t>
        </w:r>
        <w:r w:rsidR="002C2914" w:rsidRPr="00ED43C6">
          <w:rPr>
            <w:rStyle w:val="Hyperlink"/>
            <w:noProof/>
            <w:rtl/>
          </w:rPr>
          <w:t xml:space="preserve"> </w:t>
        </w:r>
        <w:r w:rsidR="002C2914" w:rsidRPr="00ED43C6">
          <w:rPr>
            <w:rStyle w:val="Hyperlink"/>
            <w:rFonts w:hint="eastAsia"/>
            <w:noProof/>
            <w:rtl/>
          </w:rPr>
          <w:t>امور</w:t>
        </w:r>
        <w:r w:rsidR="002C2914" w:rsidRPr="00ED43C6">
          <w:rPr>
            <w:rStyle w:val="Hyperlink"/>
            <w:noProof/>
            <w:rtl/>
          </w:rPr>
          <w:t xml:space="preserve"> </w:t>
        </w:r>
        <w:r w:rsidR="002C2914" w:rsidRPr="00ED43C6">
          <w:rPr>
            <w:rStyle w:val="Hyperlink"/>
            <w:rFonts w:hint="eastAsia"/>
            <w:noProof/>
            <w:rtl/>
          </w:rPr>
          <w:t>غ</w:t>
        </w:r>
        <w:r w:rsidR="002C2914" w:rsidRPr="00ED43C6">
          <w:rPr>
            <w:rStyle w:val="Hyperlink"/>
            <w:rFonts w:hint="cs"/>
            <w:noProof/>
            <w:rtl/>
          </w:rPr>
          <w:t>ی</w:t>
        </w:r>
        <w:r w:rsidR="002C2914" w:rsidRPr="00ED43C6">
          <w:rPr>
            <w:rStyle w:val="Hyperlink"/>
            <w:rFonts w:hint="eastAsia"/>
            <w:noProof/>
            <w:rtl/>
          </w:rPr>
          <w:t>ب</w:t>
        </w:r>
        <w:r w:rsidR="002C2914" w:rsidRPr="00ED43C6">
          <w:rPr>
            <w:rStyle w:val="Hyperlink"/>
            <w:rFonts w:hint="cs"/>
            <w:noProof/>
            <w:rtl/>
          </w:rPr>
          <w:t>ی</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435622114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231</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115" w:history="1">
        <w:r w:rsidR="002C2914" w:rsidRPr="00ED43C6">
          <w:rPr>
            <w:rStyle w:val="Hyperlink"/>
            <w:noProof/>
            <w:rtl/>
          </w:rPr>
          <w:t xml:space="preserve">3- </w:t>
        </w:r>
        <w:r w:rsidR="002C2914" w:rsidRPr="00ED43C6">
          <w:rPr>
            <w:rStyle w:val="Hyperlink"/>
            <w:rFonts w:hint="eastAsia"/>
            <w:noProof/>
            <w:rtl/>
          </w:rPr>
          <w:t>فرستادگان</w:t>
        </w:r>
        <w:r w:rsidR="002C2914" w:rsidRPr="00ED43C6">
          <w:rPr>
            <w:rStyle w:val="Hyperlink"/>
            <w:noProof/>
            <w:rtl/>
          </w:rPr>
          <w:t xml:space="preserve"> </w:t>
        </w:r>
        <w:r w:rsidR="002C2914" w:rsidRPr="00ED43C6">
          <w:rPr>
            <w:rStyle w:val="Hyperlink"/>
            <w:rFonts w:hint="eastAsia"/>
            <w:noProof/>
            <w:rtl/>
          </w:rPr>
          <w:t>اله</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به</w:t>
        </w:r>
        <w:r w:rsidR="002C2914" w:rsidRPr="00ED43C6">
          <w:rPr>
            <w:rStyle w:val="Hyperlink"/>
            <w:noProof/>
            <w:rtl/>
          </w:rPr>
          <w:t xml:space="preserve"> </w:t>
        </w:r>
        <w:r w:rsidR="002C2914" w:rsidRPr="00ED43C6">
          <w:rPr>
            <w:rStyle w:val="Hyperlink"/>
            <w:rFonts w:hint="eastAsia"/>
            <w:noProof/>
            <w:rtl/>
          </w:rPr>
          <w:t>ا</w:t>
        </w:r>
        <w:r w:rsidR="002C2914" w:rsidRPr="00ED43C6">
          <w:rPr>
            <w:rStyle w:val="Hyperlink"/>
            <w:rFonts w:hint="cs"/>
            <w:noProof/>
            <w:rtl/>
          </w:rPr>
          <w:t>ی</w:t>
        </w:r>
        <w:r w:rsidR="002C2914" w:rsidRPr="00ED43C6">
          <w:rPr>
            <w:rStyle w:val="Hyperlink"/>
            <w:rFonts w:hint="eastAsia"/>
            <w:noProof/>
            <w:rtl/>
          </w:rPr>
          <w:t>ن</w:t>
        </w:r>
        <w:r w:rsidR="002C2914" w:rsidRPr="00ED43C6">
          <w:rPr>
            <w:rStyle w:val="Hyperlink"/>
            <w:noProof/>
            <w:rtl/>
          </w:rPr>
          <w:t xml:space="preserve"> </w:t>
        </w:r>
        <w:r w:rsidR="002C2914" w:rsidRPr="00ED43C6">
          <w:rPr>
            <w:rStyle w:val="Hyperlink"/>
            <w:rFonts w:hint="eastAsia"/>
            <w:noProof/>
            <w:rtl/>
          </w:rPr>
          <w:t>خواسته‌</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درون</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انسان</w:t>
        </w:r>
        <w:r w:rsidR="002C2914" w:rsidRPr="00ED43C6">
          <w:rPr>
            <w:rStyle w:val="Hyperlink"/>
            <w:noProof/>
            <w:rtl/>
          </w:rPr>
          <w:t xml:space="preserve"> </w:t>
        </w:r>
        <w:r w:rsidR="002C2914" w:rsidRPr="00ED43C6">
          <w:rPr>
            <w:rStyle w:val="Hyperlink"/>
            <w:rFonts w:hint="eastAsia"/>
            <w:noProof/>
            <w:rtl/>
          </w:rPr>
          <w:t>پاسخ</w:t>
        </w:r>
        <w:r w:rsidR="002C2914" w:rsidRPr="00ED43C6">
          <w:rPr>
            <w:rStyle w:val="Hyperlink"/>
            <w:noProof/>
            <w:rtl/>
          </w:rPr>
          <w:t xml:space="preserve"> </w:t>
        </w:r>
        <w:r w:rsidR="002C2914" w:rsidRPr="00ED43C6">
          <w:rPr>
            <w:rStyle w:val="Hyperlink"/>
            <w:rFonts w:hint="eastAsia"/>
            <w:noProof/>
            <w:rtl/>
          </w:rPr>
          <w:t>داده</w:t>
        </w:r>
        <w:r w:rsidR="002C2914" w:rsidRPr="00ED43C6">
          <w:rPr>
            <w:rStyle w:val="Hyperlink"/>
            <w:rFonts w:hint="eastAsia"/>
            <w:noProof/>
            <w:cs/>
          </w:rPr>
          <w:t>‎</w:t>
        </w:r>
        <w:r w:rsidR="002C2914" w:rsidRPr="00ED43C6">
          <w:rPr>
            <w:rStyle w:val="Hyperlink"/>
            <w:rFonts w:hint="eastAsia"/>
            <w:noProof/>
            <w:rtl/>
          </w:rPr>
          <w:t>اند</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435622115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232</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116" w:history="1">
        <w:r w:rsidR="002C2914" w:rsidRPr="00ED43C6">
          <w:rPr>
            <w:rStyle w:val="Hyperlink"/>
            <w:rFonts w:hint="eastAsia"/>
            <w:noProof/>
            <w:rtl/>
          </w:rPr>
          <w:t>ش</w:t>
        </w:r>
        <w:r w:rsidR="002C2914" w:rsidRPr="00ED43C6">
          <w:rPr>
            <w:rStyle w:val="Hyperlink"/>
            <w:rFonts w:hint="cs"/>
            <w:noProof/>
            <w:rtl/>
          </w:rPr>
          <w:t>ی</w:t>
        </w:r>
        <w:r w:rsidR="002C2914" w:rsidRPr="00ED43C6">
          <w:rPr>
            <w:rStyle w:val="Hyperlink"/>
            <w:rFonts w:hint="eastAsia"/>
            <w:noProof/>
            <w:rtl/>
          </w:rPr>
          <w:t>وه</w:t>
        </w:r>
        <w:r w:rsidR="002C2914" w:rsidRPr="00ED43C6">
          <w:rPr>
            <w:rStyle w:val="Hyperlink"/>
            <w:rFonts w:hint="eastAsia"/>
            <w:noProof/>
            <w:cs/>
          </w:rPr>
          <w:t>‎</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دست</w:t>
        </w:r>
        <w:r w:rsidR="002C2914" w:rsidRPr="00ED43C6">
          <w:rPr>
            <w:rStyle w:val="Hyperlink"/>
            <w:rFonts w:hint="eastAsia"/>
            <w:noProof/>
            <w:cs/>
          </w:rPr>
          <w:t>‎</w:t>
        </w:r>
        <w:r w:rsidR="002C2914" w:rsidRPr="00ED43C6">
          <w:rPr>
            <w:rStyle w:val="Hyperlink"/>
            <w:rFonts w:hint="cs"/>
            <w:noProof/>
            <w:rtl/>
          </w:rPr>
          <w:t>ی</w:t>
        </w:r>
        <w:r w:rsidR="002C2914" w:rsidRPr="00ED43C6">
          <w:rPr>
            <w:rStyle w:val="Hyperlink"/>
            <w:rFonts w:hint="eastAsia"/>
            <w:noProof/>
            <w:rtl/>
          </w:rPr>
          <w:t>اب</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فرستادگان</w:t>
        </w:r>
        <w:r w:rsidR="002C2914" w:rsidRPr="00ED43C6">
          <w:rPr>
            <w:rStyle w:val="Hyperlink"/>
            <w:noProof/>
            <w:rtl/>
          </w:rPr>
          <w:t xml:space="preserve"> </w:t>
        </w:r>
        <w:r w:rsidR="002C2914" w:rsidRPr="00ED43C6">
          <w:rPr>
            <w:rStyle w:val="Hyperlink"/>
            <w:rFonts w:hint="eastAsia"/>
            <w:noProof/>
            <w:rtl/>
          </w:rPr>
          <w:t>به</w:t>
        </w:r>
        <w:r w:rsidR="002C2914" w:rsidRPr="00ED43C6">
          <w:rPr>
            <w:rStyle w:val="Hyperlink"/>
            <w:noProof/>
            <w:rtl/>
          </w:rPr>
          <w:t xml:space="preserve"> </w:t>
        </w:r>
        <w:r w:rsidR="002C2914" w:rsidRPr="00ED43C6">
          <w:rPr>
            <w:rStyle w:val="Hyperlink"/>
            <w:rFonts w:hint="eastAsia"/>
            <w:noProof/>
            <w:rtl/>
          </w:rPr>
          <w:t>غ</w:t>
        </w:r>
        <w:r w:rsidR="002C2914" w:rsidRPr="00ED43C6">
          <w:rPr>
            <w:rStyle w:val="Hyperlink"/>
            <w:rFonts w:hint="cs"/>
            <w:noProof/>
            <w:rtl/>
          </w:rPr>
          <w:t>ی</w:t>
        </w:r>
        <w:r w:rsidR="002C2914" w:rsidRPr="00ED43C6">
          <w:rPr>
            <w:rStyle w:val="Hyperlink"/>
            <w:rFonts w:hint="eastAsia"/>
            <w:noProof/>
            <w:rtl/>
          </w:rPr>
          <w:t>ب</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435622116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233</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117" w:history="1">
        <w:r w:rsidR="002C2914" w:rsidRPr="00ED43C6">
          <w:rPr>
            <w:rStyle w:val="Hyperlink"/>
            <w:noProof/>
            <w:rtl/>
          </w:rPr>
          <w:t xml:space="preserve">4- </w:t>
        </w:r>
        <w:r w:rsidR="002C2914" w:rsidRPr="00ED43C6">
          <w:rPr>
            <w:rStyle w:val="Hyperlink"/>
            <w:rFonts w:hint="eastAsia"/>
            <w:noProof/>
            <w:rtl/>
          </w:rPr>
          <w:t>م</w:t>
        </w:r>
        <w:r w:rsidR="002C2914" w:rsidRPr="00ED43C6">
          <w:rPr>
            <w:rStyle w:val="Hyperlink"/>
            <w:rFonts w:hint="cs"/>
            <w:noProof/>
            <w:rtl/>
          </w:rPr>
          <w:t>ی</w:t>
        </w:r>
        <w:r w:rsidR="002C2914" w:rsidRPr="00ED43C6">
          <w:rPr>
            <w:rStyle w:val="Hyperlink"/>
            <w:rFonts w:hint="eastAsia"/>
            <w:noProof/>
            <w:rtl/>
          </w:rPr>
          <w:t>زان</w:t>
        </w:r>
        <w:r w:rsidR="002C2914" w:rsidRPr="00ED43C6">
          <w:rPr>
            <w:rStyle w:val="Hyperlink"/>
            <w:noProof/>
            <w:rtl/>
          </w:rPr>
          <w:t xml:space="preserve"> </w:t>
        </w:r>
        <w:r w:rsidR="002C2914" w:rsidRPr="00ED43C6">
          <w:rPr>
            <w:rStyle w:val="Hyperlink"/>
            <w:rFonts w:hint="eastAsia"/>
            <w:noProof/>
            <w:rtl/>
          </w:rPr>
          <w:t>توانا</w:t>
        </w:r>
        <w:r w:rsidR="002C2914" w:rsidRPr="00ED43C6">
          <w:rPr>
            <w:rStyle w:val="Hyperlink"/>
            <w:rFonts w:hint="cs"/>
            <w:noProof/>
            <w:rtl/>
          </w:rPr>
          <w:t>یی</w:t>
        </w:r>
        <w:r w:rsidR="002C2914" w:rsidRPr="00ED43C6">
          <w:rPr>
            <w:rStyle w:val="Hyperlink"/>
            <w:noProof/>
            <w:rtl/>
          </w:rPr>
          <w:t xml:space="preserve"> </w:t>
        </w:r>
        <w:r w:rsidR="002C2914" w:rsidRPr="00ED43C6">
          <w:rPr>
            <w:rStyle w:val="Hyperlink"/>
            <w:rFonts w:hint="eastAsia"/>
            <w:noProof/>
            <w:rtl/>
          </w:rPr>
          <w:t>انسان</w:t>
        </w:r>
        <w:r w:rsidR="002C2914" w:rsidRPr="00ED43C6">
          <w:rPr>
            <w:rStyle w:val="Hyperlink"/>
            <w:noProof/>
            <w:rtl/>
          </w:rPr>
          <w:t xml:space="preserve"> </w:t>
        </w:r>
        <w:r w:rsidR="002C2914" w:rsidRPr="00ED43C6">
          <w:rPr>
            <w:rStyle w:val="Hyperlink"/>
            <w:rFonts w:hint="eastAsia"/>
            <w:noProof/>
            <w:rtl/>
          </w:rPr>
          <w:t>در</w:t>
        </w:r>
        <w:r w:rsidR="002C2914" w:rsidRPr="00ED43C6">
          <w:rPr>
            <w:rStyle w:val="Hyperlink"/>
            <w:noProof/>
            <w:rtl/>
          </w:rPr>
          <w:t xml:space="preserve"> </w:t>
        </w:r>
        <w:r w:rsidR="002C2914" w:rsidRPr="00ED43C6">
          <w:rPr>
            <w:rStyle w:val="Hyperlink"/>
            <w:rFonts w:hint="eastAsia"/>
            <w:noProof/>
            <w:rtl/>
          </w:rPr>
          <w:t>شناخت</w:t>
        </w:r>
        <w:r w:rsidR="002C2914" w:rsidRPr="00ED43C6">
          <w:rPr>
            <w:rStyle w:val="Hyperlink"/>
            <w:noProof/>
            <w:rtl/>
          </w:rPr>
          <w:t xml:space="preserve"> </w:t>
        </w:r>
        <w:r w:rsidR="002C2914" w:rsidRPr="00ED43C6">
          <w:rPr>
            <w:rStyle w:val="Hyperlink"/>
            <w:rFonts w:hint="eastAsia"/>
            <w:noProof/>
            <w:rtl/>
          </w:rPr>
          <w:t>غ</w:t>
        </w:r>
        <w:r w:rsidR="002C2914" w:rsidRPr="00ED43C6">
          <w:rPr>
            <w:rStyle w:val="Hyperlink"/>
            <w:rFonts w:hint="cs"/>
            <w:noProof/>
            <w:rtl/>
          </w:rPr>
          <w:t>ی</w:t>
        </w:r>
        <w:r w:rsidR="002C2914" w:rsidRPr="00ED43C6">
          <w:rPr>
            <w:rStyle w:val="Hyperlink"/>
            <w:rFonts w:hint="eastAsia"/>
            <w:noProof/>
            <w:rtl/>
          </w:rPr>
          <w:t>ب</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435622117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235</w:t>
        </w:r>
        <w:r w:rsidR="002C2914">
          <w:rPr>
            <w:noProof/>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118" w:history="1">
        <w:r w:rsidR="002C2914" w:rsidRPr="00ED43C6">
          <w:rPr>
            <w:rStyle w:val="Hyperlink"/>
            <w:rFonts w:hint="eastAsia"/>
            <w:rtl/>
          </w:rPr>
          <w:t>کهانت</w:t>
        </w:r>
        <w:r w:rsidR="002C2914" w:rsidRPr="00ED43C6">
          <w:rPr>
            <w:rStyle w:val="Hyperlink"/>
            <w:rtl/>
          </w:rPr>
          <w:t xml:space="preserve"> </w:t>
        </w:r>
        <w:r w:rsidR="002C2914" w:rsidRPr="00ED43C6">
          <w:rPr>
            <w:rStyle w:val="Hyperlink"/>
            <w:rFonts w:hint="eastAsia"/>
            <w:rtl/>
          </w:rPr>
          <w:t>و</w:t>
        </w:r>
        <w:r w:rsidR="002C2914" w:rsidRPr="00ED43C6">
          <w:rPr>
            <w:rStyle w:val="Hyperlink"/>
            <w:rtl/>
          </w:rPr>
          <w:t xml:space="preserve"> </w:t>
        </w:r>
        <w:r w:rsidR="002C2914" w:rsidRPr="00ED43C6">
          <w:rPr>
            <w:rStyle w:val="Hyperlink"/>
            <w:rFonts w:hint="eastAsia"/>
            <w:rtl/>
          </w:rPr>
          <w:t>پ</w:t>
        </w:r>
        <w:r w:rsidR="002C2914" w:rsidRPr="00ED43C6">
          <w:rPr>
            <w:rStyle w:val="Hyperlink"/>
            <w:rFonts w:hint="cs"/>
            <w:rtl/>
          </w:rPr>
          <w:t>ی</w:t>
        </w:r>
        <w:r w:rsidR="002C2914" w:rsidRPr="00ED43C6">
          <w:rPr>
            <w:rStyle w:val="Hyperlink"/>
            <w:rFonts w:hint="eastAsia"/>
            <w:rtl/>
          </w:rPr>
          <w:t>شگو</w:t>
        </w:r>
        <w:r w:rsidR="002C2914" w:rsidRPr="00ED43C6">
          <w:rPr>
            <w:rStyle w:val="Hyperlink"/>
            <w:rFonts w:hint="cs"/>
            <w:rtl/>
          </w:rPr>
          <w:t>یی</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435622118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236</w:t>
        </w:r>
        <w:r w:rsidR="002C2914">
          <w:rPr>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119" w:history="1">
        <w:r w:rsidR="002C2914" w:rsidRPr="00ED43C6">
          <w:rPr>
            <w:rStyle w:val="Hyperlink"/>
            <w:noProof/>
            <w:rtl/>
          </w:rPr>
          <w:t xml:space="preserve">1- </w:t>
        </w:r>
        <w:r w:rsidR="002C2914" w:rsidRPr="00ED43C6">
          <w:rPr>
            <w:rStyle w:val="Hyperlink"/>
            <w:rFonts w:hint="eastAsia"/>
            <w:noProof/>
            <w:rtl/>
          </w:rPr>
          <w:t>لقب‌ها</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عنوان‌ها</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مدّع</w:t>
        </w:r>
        <w:r w:rsidR="002C2914" w:rsidRPr="00ED43C6">
          <w:rPr>
            <w:rStyle w:val="Hyperlink"/>
            <w:rFonts w:hint="cs"/>
            <w:noProof/>
            <w:rtl/>
          </w:rPr>
          <w:t>ی</w:t>
        </w:r>
        <w:r w:rsidR="002C2914" w:rsidRPr="00ED43C6">
          <w:rPr>
            <w:rStyle w:val="Hyperlink"/>
            <w:rFonts w:hint="eastAsia"/>
            <w:noProof/>
            <w:rtl/>
          </w:rPr>
          <w:t>ان</w:t>
        </w:r>
        <w:r w:rsidR="002C2914" w:rsidRPr="00ED43C6">
          <w:rPr>
            <w:rStyle w:val="Hyperlink"/>
            <w:noProof/>
            <w:rtl/>
          </w:rPr>
          <w:t xml:space="preserve"> </w:t>
        </w:r>
        <w:r w:rsidR="002C2914" w:rsidRPr="00ED43C6">
          <w:rPr>
            <w:rStyle w:val="Hyperlink"/>
            <w:rFonts w:hint="eastAsia"/>
            <w:noProof/>
            <w:rtl/>
          </w:rPr>
          <w:t>امور</w:t>
        </w:r>
        <w:r w:rsidR="002C2914" w:rsidRPr="00ED43C6">
          <w:rPr>
            <w:rStyle w:val="Hyperlink"/>
            <w:noProof/>
            <w:rtl/>
          </w:rPr>
          <w:t xml:space="preserve"> </w:t>
        </w:r>
        <w:r w:rsidR="002C2914" w:rsidRPr="00ED43C6">
          <w:rPr>
            <w:rStyle w:val="Hyperlink"/>
            <w:rFonts w:hint="eastAsia"/>
            <w:noProof/>
            <w:rtl/>
          </w:rPr>
          <w:t>غ</w:t>
        </w:r>
        <w:r w:rsidR="002C2914" w:rsidRPr="00ED43C6">
          <w:rPr>
            <w:rStyle w:val="Hyperlink"/>
            <w:rFonts w:hint="cs"/>
            <w:noProof/>
            <w:rtl/>
          </w:rPr>
          <w:t>ی</w:t>
        </w:r>
        <w:r w:rsidR="002C2914" w:rsidRPr="00ED43C6">
          <w:rPr>
            <w:rStyle w:val="Hyperlink"/>
            <w:rFonts w:hint="eastAsia"/>
            <w:noProof/>
            <w:rtl/>
          </w:rPr>
          <w:t>ب</w:t>
        </w:r>
        <w:r w:rsidR="002C2914" w:rsidRPr="00ED43C6">
          <w:rPr>
            <w:rStyle w:val="Hyperlink"/>
            <w:rFonts w:hint="cs"/>
            <w:noProof/>
            <w:rtl/>
          </w:rPr>
          <w:t>ی</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435622119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236</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120" w:history="1">
        <w:r w:rsidR="002C2914" w:rsidRPr="00ED43C6">
          <w:rPr>
            <w:rStyle w:val="Hyperlink"/>
            <w:noProof/>
            <w:rtl/>
          </w:rPr>
          <w:t xml:space="preserve">2- </w:t>
        </w:r>
        <w:r w:rsidR="002C2914" w:rsidRPr="00ED43C6">
          <w:rPr>
            <w:rStyle w:val="Hyperlink"/>
            <w:rFonts w:hint="eastAsia"/>
            <w:noProof/>
            <w:rtl/>
          </w:rPr>
          <w:t>ش</w:t>
        </w:r>
        <w:r w:rsidR="002C2914" w:rsidRPr="00ED43C6">
          <w:rPr>
            <w:rStyle w:val="Hyperlink"/>
            <w:rFonts w:hint="cs"/>
            <w:noProof/>
            <w:rtl/>
          </w:rPr>
          <w:t>ی</w:t>
        </w:r>
        <w:r w:rsidR="002C2914" w:rsidRPr="00ED43C6">
          <w:rPr>
            <w:rStyle w:val="Hyperlink"/>
            <w:rFonts w:hint="eastAsia"/>
            <w:noProof/>
            <w:rtl/>
          </w:rPr>
          <w:t>وه</w:t>
        </w:r>
        <w:r w:rsidR="002C2914" w:rsidRPr="00ED43C6">
          <w:rPr>
            <w:rStyle w:val="Hyperlink"/>
            <w:rFonts w:hint="eastAsia"/>
            <w:noProof/>
            <w:cs/>
          </w:rPr>
          <w:t>‎</w:t>
        </w:r>
        <w:r w:rsidR="002C2914" w:rsidRPr="00ED43C6">
          <w:rPr>
            <w:rStyle w:val="Hyperlink"/>
            <w:rFonts w:hint="eastAsia"/>
            <w:noProof/>
            <w:rtl/>
          </w:rPr>
          <w:t>ها</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کاهنان</w:t>
        </w:r>
        <w:r w:rsidR="002C2914" w:rsidRPr="00ED43C6">
          <w:rPr>
            <w:rStyle w:val="Hyperlink"/>
            <w:noProof/>
            <w:rtl/>
          </w:rPr>
          <w:t xml:space="preserve"> </w:t>
        </w:r>
        <w:r w:rsidR="002C2914" w:rsidRPr="00ED43C6">
          <w:rPr>
            <w:rStyle w:val="Hyperlink"/>
            <w:rFonts w:hint="eastAsia"/>
            <w:noProof/>
            <w:rtl/>
          </w:rPr>
          <w:t>در</w:t>
        </w:r>
        <w:r w:rsidR="002C2914" w:rsidRPr="00ED43C6">
          <w:rPr>
            <w:rStyle w:val="Hyperlink"/>
            <w:noProof/>
            <w:rtl/>
          </w:rPr>
          <w:t xml:space="preserve"> </w:t>
        </w:r>
        <w:r w:rsidR="002C2914" w:rsidRPr="00ED43C6">
          <w:rPr>
            <w:rStyle w:val="Hyperlink"/>
            <w:rFonts w:hint="eastAsia"/>
            <w:noProof/>
            <w:rtl/>
          </w:rPr>
          <w:t>شناختن</w:t>
        </w:r>
        <w:r w:rsidR="002C2914" w:rsidRPr="00ED43C6">
          <w:rPr>
            <w:rStyle w:val="Hyperlink"/>
            <w:noProof/>
            <w:rtl/>
          </w:rPr>
          <w:t xml:space="preserve"> </w:t>
        </w:r>
        <w:r w:rsidR="002C2914" w:rsidRPr="00ED43C6">
          <w:rPr>
            <w:rStyle w:val="Hyperlink"/>
            <w:rFonts w:hint="eastAsia"/>
            <w:noProof/>
            <w:rtl/>
          </w:rPr>
          <w:t>امور</w:t>
        </w:r>
        <w:r w:rsidR="002C2914" w:rsidRPr="00ED43C6">
          <w:rPr>
            <w:rStyle w:val="Hyperlink"/>
            <w:noProof/>
            <w:rtl/>
          </w:rPr>
          <w:t xml:space="preserve"> </w:t>
        </w:r>
        <w:r w:rsidR="002C2914" w:rsidRPr="00ED43C6">
          <w:rPr>
            <w:rStyle w:val="Hyperlink"/>
            <w:rFonts w:hint="eastAsia"/>
            <w:noProof/>
            <w:rtl/>
          </w:rPr>
          <w:t>غ</w:t>
        </w:r>
        <w:r w:rsidR="002C2914" w:rsidRPr="00ED43C6">
          <w:rPr>
            <w:rStyle w:val="Hyperlink"/>
            <w:rFonts w:hint="cs"/>
            <w:noProof/>
            <w:rtl/>
          </w:rPr>
          <w:t>ی</w:t>
        </w:r>
        <w:r w:rsidR="002C2914" w:rsidRPr="00ED43C6">
          <w:rPr>
            <w:rStyle w:val="Hyperlink"/>
            <w:rFonts w:hint="eastAsia"/>
            <w:noProof/>
            <w:rtl/>
          </w:rPr>
          <w:t>ب</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435622120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237</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121" w:history="1">
        <w:r w:rsidR="002C2914" w:rsidRPr="00ED43C6">
          <w:rPr>
            <w:rStyle w:val="Hyperlink"/>
            <w:noProof/>
            <w:rtl/>
          </w:rPr>
          <w:t xml:space="preserve">3- </w:t>
        </w:r>
        <w:r w:rsidR="002C2914" w:rsidRPr="00ED43C6">
          <w:rPr>
            <w:rStyle w:val="Hyperlink"/>
            <w:rFonts w:hint="eastAsia"/>
            <w:noProof/>
            <w:rtl/>
          </w:rPr>
          <w:t>رابطه</w:t>
        </w:r>
        <w:r w:rsidR="002C2914" w:rsidRPr="00ED43C6">
          <w:rPr>
            <w:rStyle w:val="Hyperlink"/>
            <w:rFonts w:hint="eastAsia"/>
            <w:noProof/>
            <w:cs/>
          </w:rPr>
          <w:t>‎</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کاهنان</w:t>
        </w:r>
        <w:r w:rsidR="002C2914" w:rsidRPr="00ED43C6">
          <w:rPr>
            <w:rStyle w:val="Hyperlink"/>
            <w:noProof/>
            <w:rtl/>
          </w:rPr>
          <w:t xml:space="preserve"> </w:t>
        </w:r>
        <w:r w:rsidR="002C2914" w:rsidRPr="00ED43C6">
          <w:rPr>
            <w:rStyle w:val="Hyperlink"/>
            <w:rFonts w:hint="eastAsia"/>
            <w:noProof/>
            <w:rtl/>
          </w:rPr>
          <w:t>با</w:t>
        </w:r>
        <w:r w:rsidR="002C2914" w:rsidRPr="00ED43C6">
          <w:rPr>
            <w:rStyle w:val="Hyperlink"/>
            <w:noProof/>
            <w:rtl/>
          </w:rPr>
          <w:t xml:space="preserve"> </w:t>
        </w:r>
        <w:r w:rsidR="002C2914" w:rsidRPr="00ED43C6">
          <w:rPr>
            <w:rStyle w:val="Hyperlink"/>
            <w:rFonts w:hint="eastAsia"/>
            <w:noProof/>
            <w:rtl/>
          </w:rPr>
          <w:t>ش</w:t>
        </w:r>
        <w:r w:rsidR="002C2914" w:rsidRPr="00ED43C6">
          <w:rPr>
            <w:rStyle w:val="Hyperlink"/>
            <w:rFonts w:hint="cs"/>
            <w:noProof/>
            <w:rtl/>
          </w:rPr>
          <w:t>ی</w:t>
        </w:r>
        <w:r w:rsidR="002C2914" w:rsidRPr="00ED43C6">
          <w:rPr>
            <w:rStyle w:val="Hyperlink"/>
            <w:rFonts w:hint="eastAsia"/>
            <w:noProof/>
            <w:rtl/>
          </w:rPr>
          <w:t>طان</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ش</w:t>
        </w:r>
        <w:r w:rsidR="002C2914" w:rsidRPr="00ED43C6">
          <w:rPr>
            <w:rStyle w:val="Hyperlink"/>
            <w:rFonts w:hint="cs"/>
            <w:noProof/>
            <w:rtl/>
          </w:rPr>
          <w:t>ی</w:t>
        </w:r>
        <w:r w:rsidR="002C2914" w:rsidRPr="00ED43C6">
          <w:rPr>
            <w:rStyle w:val="Hyperlink"/>
            <w:rFonts w:hint="eastAsia"/>
            <w:noProof/>
            <w:rtl/>
          </w:rPr>
          <w:t>وه</w:t>
        </w:r>
        <w:r w:rsidR="002C2914" w:rsidRPr="00ED43C6">
          <w:rPr>
            <w:rStyle w:val="Hyperlink"/>
            <w:rFonts w:hint="eastAsia"/>
            <w:noProof/>
            <w:cs/>
          </w:rPr>
          <w:t>‎</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القا</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ش</w:t>
        </w:r>
        <w:r w:rsidR="002C2914" w:rsidRPr="00ED43C6">
          <w:rPr>
            <w:rStyle w:val="Hyperlink"/>
            <w:rFonts w:hint="cs"/>
            <w:noProof/>
            <w:rtl/>
          </w:rPr>
          <w:t>ی</w:t>
        </w:r>
        <w:r w:rsidR="002C2914" w:rsidRPr="00ED43C6">
          <w:rPr>
            <w:rStyle w:val="Hyperlink"/>
            <w:rFonts w:hint="eastAsia"/>
            <w:noProof/>
            <w:rtl/>
          </w:rPr>
          <w:t>طان</w:t>
        </w:r>
        <w:r w:rsidR="002C2914" w:rsidRPr="00ED43C6">
          <w:rPr>
            <w:rStyle w:val="Hyperlink"/>
            <w:noProof/>
            <w:rtl/>
          </w:rPr>
          <w:t xml:space="preserve"> </w:t>
        </w:r>
        <w:r w:rsidR="002C2914" w:rsidRPr="00ED43C6">
          <w:rPr>
            <w:rStyle w:val="Hyperlink"/>
            <w:rFonts w:hint="eastAsia"/>
            <w:noProof/>
            <w:rtl/>
          </w:rPr>
          <w:t>به</w:t>
        </w:r>
        <w:r w:rsidR="002C2914" w:rsidRPr="00ED43C6">
          <w:rPr>
            <w:rStyle w:val="Hyperlink"/>
            <w:noProof/>
            <w:rtl/>
          </w:rPr>
          <w:t xml:space="preserve"> </w:t>
        </w:r>
        <w:r w:rsidR="002C2914" w:rsidRPr="00ED43C6">
          <w:rPr>
            <w:rStyle w:val="Hyperlink"/>
            <w:rFonts w:hint="eastAsia"/>
            <w:noProof/>
            <w:rtl/>
          </w:rPr>
          <w:t>آنها</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435622121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238</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122" w:history="1">
        <w:r w:rsidR="002C2914" w:rsidRPr="00ED43C6">
          <w:rPr>
            <w:rStyle w:val="Hyperlink"/>
            <w:noProof/>
            <w:rtl/>
          </w:rPr>
          <w:t xml:space="preserve">4- </w:t>
        </w:r>
        <w:r w:rsidR="002C2914" w:rsidRPr="00ED43C6">
          <w:rPr>
            <w:rStyle w:val="Hyperlink"/>
            <w:rFonts w:hint="eastAsia"/>
            <w:noProof/>
            <w:rtl/>
          </w:rPr>
          <w:t>نمونه</w:t>
        </w:r>
        <w:r w:rsidR="002C2914" w:rsidRPr="00ED43C6">
          <w:rPr>
            <w:rStyle w:val="Hyperlink"/>
            <w:rFonts w:hint="eastAsia"/>
            <w:noProof/>
            <w:cs/>
          </w:rPr>
          <w:t>‎</w:t>
        </w:r>
        <w:r w:rsidR="002C2914" w:rsidRPr="00ED43C6">
          <w:rPr>
            <w:rStyle w:val="Hyperlink"/>
            <w:rFonts w:hint="eastAsia"/>
            <w:noProof/>
            <w:rtl/>
          </w:rPr>
          <w:t>ها</w:t>
        </w:r>
        <w:r w:rsidR="002C2914" w:rsidRPr="00ED43C6">
          <w:rPr>
            <w:rStyle w:val="Hyperlink"/>
            <w:rFonts w:hint="cs"/>
            <w:noProof/>
            <w:rtl/>
          </w:rPr>
          <w:t>یی</w:t>
        </w:r>
        <w:r w:rsidR="002C2914" w:rsidRPr="00ED43C6">
          <w:rPr>
            <w:rStyle w:val="Hyperlink"/>
            <w:noProof/>
            <w:rtl/>
          </w:rPr>
          <w:t xml:space="preserve"> </w:t>
        </w:r>
        <w:r w:rsidR="002C2914" w:rsidRPr="00ED43C6">
          <w:rPr>
            <w:rStyle w:val="Hyperlink"/>
            <w:rFonts w:hint="eastAsia"/>
            <w:noProof/>
            <w:rtl/>
          </w:rPr>
          <w:t>از</w:t>
        </w:r>
        <w:r w:rsidR="002C2914" w:rsidRPr="00ED43C6">
          <w:rPr>
            <w:rStyle w:val="Hyperlink"/>
            <w:noProof/>
            <w:rtl/>
          </w:rPr>
          <w:t xml:space="preserve"> </w:t>
        </w:r>
        <w:r w:rsidR="002C2914" w:rsidRPr="00ED43C6">
          <w:rPr>
            <w:rStyle w:val="Hyperlink"/>
            <w:rFonts w:hint="eastAsia"/>
            <w:noProof/>
            <w:rtl/>
          </w:rPr>
          <w:t>پ</w:t>
        </w:r>
        <w:r w:rsidR="002C2914" w:rsidRPr="00ED43C6">
          <w:rPr>
            <w:rStyle w:val="Hyperlink"/>
            <w:rFonts w:hint="cs"/>
            <w:noProof/>
            <w:rtl/>
          </w:rPr>
          <w:t>ی</w:t>
        </w:r>
        <w:r w:rsidR="002C2914" w:rsidRPr="00ED43C6">
          <w:rPr>
            <w:rStyle w:val="Hyperlink"/>
            <w:rFonts w:hint="eastAsia"/>
            <w:noProof/>
            <w:rtl/>
          </w:rPr>
          <w:t>شگو</w:t>
        </w:r>
        <w:r w:rsidR="002C2914" w:rsidRPr="00ED43C6">
          <w:rPr>
            <w:rStyle w:val="Hyperlink"/>
            <w:rFonts w:hint="cs"/>
            <w:noProof/>
            <w:rtl/>
          </w:rPr>
          <w:t>یی</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غ</w:t>
        </w:r>
        <w:r w:rsidR="002C2914" w:rsidRPr="00ED43C6">
          <w:rPr>
            <w:rStyle w:val="Hyperlink"/>
            <w:rFonts w:hint="cs"/>
            <w:noProof/>
            <w:rtl/>
          </w:rPr>
          <w:t>ی</w:t>
        </w:r>
        <w:r w:rsidR="002C2914" w:rsidRPr="00ED43C6">
          <w:rPr>
            <w:rStyle w:val="Hyperlink"/>
            <w:rFonts w:hint="eastAsia"/>
            <w:noProof/>
            <w:rtl/>
          </w:rPr>
          <w:t>بگو</w:t>
        </w:r>
        <w:r w:rsidR="002C2914" w:rsidRPr="00ED43C6">
          <w:rPr>
            <w:rStyle w:val="Hyperlink"/>
            <w:rFonts w:hint="cs"/>
            <w:noProof/>
            <w:rtl/>
          </w:rPr>
          <w:t>یی</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435622122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239</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123" w:history="1">
        <w:r w:rsidR="002C2914" w:rsidRPr="00ED43C6">
          <w:rPr>
            <w:rStyle w:val="Hyperlink"/>
            <w:noProof/>
            <w:rtl/>
          </w:rPr>
          <w:t xml:space="preserve">1- </w:t>
        </w:r>
        <w:r w:rsidR="002C2914" w:rsidRPr="00ED43C6">
          <w:rPr>
            <w:rStyle w:val="Hyperlink"/>
            <w:rFonts w:hint="eastAsia"/>
            <w:noProof/>
            <w:rtl/>
          </w:rPr>
          <w:t>کاهنان</w:t>
        </w:r>
        <w:r w:rsidR="002C2914" w:rsidRPr="00ED43C6">
          <w:rPr>
            <w:rStyle w:val="Hyperlink"/>
            <w:noProof/>
            <w:rtl/>
          </w:rPr>
          <w:t xml:space="preserve"> </w:t>
        </w:r>
        <w:r w:rsidR="002C2914" w:rsidRPr="00ED43C6">
          <w:rPr>
            <w:rStyle w:val="Hyperlink"/>
            <w:rFonts w:hint="cs"/>
            <w:noProof/>
            <w:rtl/>
          </w:rPr>
          <w:t>ی</w:t>
        </w:r>
        <w:r w:rsidR="002C2914" w:rsidRPr="00ED43C6">
          <w:rPr>
            <w:rStyle w:val="Hyperlink"/>
            <w:rFonts w:hint="eastAsia"/>
            <w:noProof/>
            <w:rtl/>
          </w:rPr>
          <w:t>ونان</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مصر</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435622123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239</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124" w:history="1">
        <w:r w:rsidR="002C2914" w:rsidRPr="00ED43C6">
          <w:rPr>
            <w:rStyle w:val="Hyperlink"/>
            <w:noProof/>
            <w:rtl/>
          </w:rPr>
          <w:t xml:space="preserve">2- </w:t>
        </w:r>
        <w:r w:rsidR="002C2914" w:rsidRPr="00ED43C6">
          <w:rPr>
            <w:rStyle w:val="Hyperlink"/>
            <w:rFonts w:hint="eastAsia"/>
            <w:noProof/>
            <w:rtl/>
          </w:rPr>
          <w:t>کاهنان</w:t>
        </w:r>
        <w:r w:rsidR="002C2914" w:rsidRPr="00ED43C6">
          <w:rPr>
            <w:rStyle w:val="Hyperlink"/>
            <w:noProof/>
            <w:rtl/>
          </w:rPr>
          <w:t xml:space="preserve"> </w:t>
        </w:r>
        <w:r w:rsidR="002C2914" w:rsidRPr="00ED43C6">
          <w:rPr>
            <w:rStyle w:val="Hyperlink"/>
            <w:rFonts w:hint="eastAsia"/>
            <w:noProof/>
            <w:rtl/>
          </w:rPr>
          <w:t>عرب</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435622124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241</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125" w:history="1">
        <w:r w:rsidR="002C2914" w:rsidRPr="00ED43C6">
          <w:rPr>
            <w:rStyle w:val="Hyperlink"/>
            <w:rFonts w:hint="eastAsia"/>
            <w:noProof/>
            <w:rtl/>
          </w:rPr>
          <w:t>اخبار</w:t>
        </w:r>
        <w:r w:rsidR="002C2914" w:rsidRPr="00ED43C6">
          <w:rPr>
            <w:rStyle w:val="Hyperlink"/>
            <w:noProof/>
            <w:rtl/>
          </w:rPr>
          <w:t xml:space="preserve"> </w:t>
        </w:r>
        <w:r w:rsidR="002C2914" w:rsidRPr="00ED43C6">
          <w:rPr>
            <w:rStyle w:val="Hyperlink"/>
            <w:rFonts w:hint="eastAsia"/>
            <w:noProof/>
            <w:rtl/>
          </w:rPr>
          <w:t>شق</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سط</w:t>
        </w:r>
        <w:r w:rsidR="002C2914" w:rsidRPr="00ED43C6">
          <w:rPr>
            <w:rStyle w:val="Hyperlink"/>
            <w:rFonts w:hint="cs"/>
            <w:noProof/>
            <w:rtl/>
          </w:rPr>
          <w:t>ی</w:t>
        </w:r>
        <w:r w:rsidR="002C2914" w:rsidRPr="00ED43C6">
          <w:rPr>
            <w:rStyle w:val="Hyperlink"/>
            <w:rFonts w:hint="eastAsia"/>
            <w:noProof/>
            <w:rtl/>
          </w:rPr>
          <w:t>ح</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435622125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242</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126" w:history="1">
        <w:r w:rsidR="002C2914" w:rsidRPr="00ED43C6">
          <w:rPr>
            <w:rStyle w:val="Hyperlink"/>
            <w:noProof/>
            <w:rtl/>
          </w:rPr>
          <w:t xml:space="preserve">5- </w:t>
        </w:r>
        <w:r w:rsidR="002C2914" w:rsidRPr="00ED43C6">
          <w:rPr>
            <w:rStyle w:val="Hyperlink"/>
            <w:rFonts w:hint="eastAsia"/>
            <w:noProof/>
            <w:rtl/>
          </w:rPr>
          <w:t>منابع</w:t>
        </w:r>
        <w:r w:rsidR="002C2914" w:rsidRPr="00ED43C6">
          <w:rPr>
            <w:rStyle w:val="Hyperlink"/>
            <w:noProof/>
            <w:rtl/>
          </w:rPr>
          <w:t xml:space="preserve"> </w:t>
        </w:r>
        <w:r w:rsidR="002C2914" w:rsidRPr="00ED43C6">
          <w:rPr>
            <w:rStyle w:val="Hyperlink"/>
            <w:rFonts w:hint="eastAsia"/>
            <w:noProof/>
            <w:rtl/>
          </w:rPr>
          <w:t>غ</w:t>
        </w:r>
        <w:r w:rsidR="002C2914" w:rsidRPr="00ED43C6">
          <w:rPr>
            <w:rStyle w:val="Hyperlink"/>
            <w:rFonts w:hint="cs"/>
            <w:noProof/>
            <w:rtl/>
          </w:rPr>
          <w:t>ی</w:t>
        </w:r>
        <w:r w:rsidR="002C2914" w:rsidRPr="00ED43C6">
          <w:rPr>
            <w:rStyle w:val="Hyperlink"/>
            <w:rFonts w:hint="eastAsia"/>
            <w:noProof/>
            <w:rtl/>
          </w:rPr>
          <w:t>ب‌ها</w:t>
        </w:r>
        <w:r w:rsidR="002C2914" w:rsidRPr="00ED43C6">
          <w:rPr>
            <w:rStyle w:val="Hyperlink"/>
            <w:rFonts w:hint="cs"/>
            <w:noProof/>
            <w:rtl/>
          </w:rPr>
          <w:t>یی</w:t>
        </w:r>
        <w:r w:rsidR="002C2914" w:rsidRPr="00ED43C6">
          <w:rPr>
            <w:rStyle w:val="Hyperlink"/>
            <w:noProof/>
            <w:rtl/>
          </w:rPr>
          <w:t xml:space="preserve"> </w:t>
        </w:r>
        <w:r w:rsidR="002C2914" w:rsidRPr="00ED43C6">
          <w:rPr>
            <w:rStyle w:val="Hyperlink"/>
            <w:rFonts w:hint="eastAsia"/>
            <w:noProof/>
            <w:rtl/>
          </w:rPr>
          <w:t>که</w:t>
        </w:r>
        <w:r w:rsidR="002C2914" w:rsidRPr="00ED43C6">
          <w:rPr>
            <w:rStyle w:val="Hyperlink"/>
            <w:noProof/>
            <w:rtl/>
          </w:rPr>
          <w:t xml:space="preserve"> </w:t>
        </w:r>
        <w:r w:rsidR="002C2914" w:rsidRPr="00ED43C6">
          <w:rPr>
            <w:rStyle w:val="Hyperlink"/>
            <w:rFonts w:hint="eastAsia"/>
            <w:noProof/>
            <w:rtl/>
          </w:rPr>
          <w:t>ش</w:t>
        </w:r>
        <w:r w:rsidR="002C2914" w:rsidRPr="00ED43C6">
          <w:rPr>
            <w:rStyle w:val="Hyperlink"/>
            <w:rFonts w:hint="cs"/>
            <w:noProof/>
            <w:rtl/>
          </w:rPr>
          <w:t>ی</w:t>
        </w:r>
        <w:r w:rsidR="002C2914" w:rsidRPr="00ED43C6">
          <w:rPr>
            <w:rStyle w:val="Hyperlink"/>
            <w:rFonts w:hint="eastAsia"/>
            <w:noProof/>
            <w:rtl/>
          </w:rPr>
          <w:t>اط</w:t>
        </w:r>
        <w:r w:rsidR="002C2914" w:rsidRPr="00ED43C6">
          <w:rPr>
            <w:rStyle w:val="Hyperlink"/>
            <w:rFonts w:hint="cs"/>
            <w:noProof/>
            <w:rtl/>
          </w:rPr>
          <w:t>ی</w:t>
        </w:r>
        <w:r w:rsidR="002C2914" w:rsidRPr="00ED43C6">
          <w:rPr>
            <w:rStyle w:val="Hyperlink"/>
            <w:rFonts w:hint="eastAsia"/>
            <w:noProof/>
            <w:rtl/>
          </w:rPr>
          <w:t>ن</w:t>
        </w:r>
        <w:r w:rsidR="002C2914" w:rsidRPr="00ED43C6">
          <w:rPr>
            <w:rStyle w:val="Hyperlink"/>
            <w:noProof/>
            <w:rtl/>
          </w:rPr>
          <w:t xml:space="preserve"> </w:t>
        </w:r>
        <w:r w:rsidR="002C2914" w:rsidRPr="00ED43C6">
          <w:rPr>
            <w:rStyle w:val="Hyperlink"/>
            <w:rFonts w:hint="eastAsia"/>
            <w:noProof/>
            <w:rtl/>
          </w:rPr>
          <w:t>الهام</w:t>
        </w:r>
        <w:r w:rsidR="002C2914" w:rsidRPr="00ED43C6">
          <w:rPr>
            <w:rStyle w:val="Hyperlink"/>
            <w:noProof/>
            <w:rtl/>
          </w:rPr>
          <w:t xml:space="preserve"> </w:t>
        </w:r>
        <w:r w:rsidR="002C2914" w:rsidRPr="00ED43C6">
          <w:rPr>
            <w:rStyle w:val="Hyperlink"/>
            <w:rFonts w:hint="eastAsia"/>
            <w:noProof/>
            <w:rtl/>
          </w:rPr>
          <w:t>م</w:t>
        </w:r>
        <w:r w:rsidR="002C2914" w:rsidRPr="00ED43C6">
          <w:rPr>
            <w:rStyle w:val="Hyperlink"/>
            <w:rFonts w:hint="cs"/>
            <w:noProof/>
            <w:rtl/>
          </w:rPr>
          <w:t>ی</w:t>
        </w:r>
        <w:r w:rsidR="002C2914" w:rsidRPr="00ED43C6">
          <w:rPr>
            <w:rStyle w:val="Hyperlink"/>
            <w:rFonts w:hint="eastAsia"/>
            <w:noProof/>
            <w:cs/>
          </w:rPr>
          <w:t>‎</w:t>
        </w:r>
        <w:r w:rsidR="002C2914" w:rsidRPr="00ED43C6">
          <w:rPr>
            <w:rStyle w:val="Hyperlink"/>
            <w:rFonts w:hint="eastAsia"/>
            <w:noProof/>
            <w:rtl/>
          </w:rPr>
          <w:t>کنند</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435622126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247</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127" w:history="1">
        <w:r w:rsidR="002C2914" w:rsidRPr="00ED43C6">
          <w:rPr>
            <w:rStyle w:val="Hyperlink"/>
            <w:noProof/>
            <w:rtl/>
          </w:rPr>
          <w:t xml:space="preserve">6- </w:t>
        </w:r>
        <w:r w:rsidR="002C2914" w:rsidRPr="00ED43C6">
          <w:rPr>
            <w:rStyle w:val="Hyperlink"/>
            <w:rFonts w:hint="eastAsia"/>
            <w:noProof/>
            <w:rtl/>
          </w:rPr>
          <w:t>انتشار</w:t>
        </w:r>
        <w:r w:rsidR="002C2914" w:rsidRPr="00ED43C6">
          <w:rPr>
            <w:rStyle w:val="Hyperlink"/>
            <w:noProof/>
            <w:rtl/>
          </w:rPr>
          <w:t xml:space="preserve"> </w:t>
        </w:r>
        <w:r w:rsidR="002C2914" w:rsidRPr="00ED43C6">
          <w:rPr>
            <w:rStyle w:val="Hyperlink"/>
            <w:rFonts w:hint="eastAsia"/>
            <w:noProof/>
            <w:rtl/>
          </w:rPr>
          <w:t>طالع</w:t>
        </w:r>
        <w:r w:rsidR="002C2914" w:rsidRPr="00ED43C6">
          <w:rPr>
            <w:rStyle w:val="Hyperlink"/>
            <w:rFonts w:hint="eastAsia"/>
            <w:noProof/>
            <w:cs/>
          </w:rPr>
          <w:t>‎</w:t>
        </w:r>
        <w:r w:rsidR="002C2914" w:rsidRPr="00ED43C6">
          <w:rPr>
            <w:rStyle w:val="Hyperlink"/>
            <w:rFonts w:hint="eastAsia"/>
            <w:noProof/>
            <w:rtl/>
          </w:rPr>
          <w:t>ب</w:t>
        </w:r>
        <w:r w:rsidR="002C2914" w:rsidRPr="00ED43C6">
          <w:rPr>
            <w:rStyle w:val="Hyperlink"/>
            <w:rFonts w:hint="cs"/>
            <w:noProof/>
            <w:rtl/>
          </w:rPr>
          <w:t>ی</w:t>
        </w:r>
        <w:r w:rsidR="002C2914" w:rsidRPr="00ED43C6">
          <w:rPr>
            <w:rStyle w:val="Hyperlink"/>
            <w:rFonts w:hint="eastAsia"/>
            <w:noProof/>
            <w:rtl/>
          </w:rPr>
          <w:t>ن</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کهانت</w:t>
        </w:r>
        <w:r w:rsidR="002C2914" w:rsidRPr="00ED43C6">
          <w:rPr>
            <w:rStyle w:val="Hyperlink"/>
            <w:noProof/>
            <w:rtl/>
          </w:rPr>
          <w:t xml:space="preserve"> </w:t>
        </w:r>
        <w:r w:rsidR="002C2914" w:rsidRPr="00ED43C6">
          <w:rPr>
            <w:rStyle w:val="Hyperlink"/>
            <w:rFonts w:hint="eastAsia"/>
            <w:noProof/>
            <w:rtl/>
          </w:rPr>
          <w:t>در</w:t>
        </w:r>
        <w:r w:rsidR="002C2914" w:rsidRPr="00ED43C6">
          <w:rPr>
            <w:rStyle w:val="Hyperlink"/>
            <w:noProof/>
            <w:rtl/>
          </w:rPr>
          <w:t xml:space="preserve"> </w:t>
        </w:r>
        <w:r w:rsidR="002C2914" w:rsidRPr="00ED43C6">
          <w:rPr>
            <w:rStyle w:val="Hyperlink"/>
            <w:rFonts w:hint="eastAsia"/>
            <w:noProof/>
            <w:rtl/>
          </w:rPr>
          <w:t>ا</w:t>
        </w:r>
        <w:r w:rsidR="002C2914" w:rsidRPr="00ED43C6">
          <w:rPr>
            <w:rStyle w:val="Hyperlink"/>
            <w:rFonts w:hint="cs"/>
            <w:noProof/>
            <w:rtl/>
          </w:rPr>
          <w:t>ی</w:t>
        </w:r>
        <w:r w:rsidR="002C2914" w:rsidRPr="00ED43C6">
          <w:rPr>
            <w:rStyle w:val="Hyperlink"/>
            <w:rFonts w:hint="eastAsia"/>
            <w:noProof/>
            <w:rtl/>
          </w:rPr>
          <w:t>ن</w:t>
        </w:r>
        <w:r w:rsidR="002C2914" w:rsidRPr="00ED43C6">
          <w:rPr>
            <w:rStyle w:val="Hyperlink"/>
            <w:noProof/>
            <w:rtl/>
          </w:rPr>
          <w:t xml:space="preserve"> </w:t>
        </w:r>
        <w:r w:rsidR="002C2914" w:rsidRPr="00ED43C6">
          <w:rPr>
            <w:rStyle w:val="Hyperlink"/>
            <w:rFonts w:hint="eastAsia"/>
            <w:noProof/>
            <w:rtl/>
          </w:rPr>
          <w:t>دوران</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435622127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252</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128" w:history="1">
        <w:r w:rsidR="002C2914" w:rsidRPr="00ED43C6">
          <w:rPr>
            <w:rStyle w:val="Hyperlink"/>
            <w:rFonts w:hint="eastAsia"/>
            <w:noProof/>
            <w:rtl/>
          </w:rPr>
          <w:t>بهره</w:t>
        </w:r>
        <w:r w:rsidR="002C2914" w:rsidRPr="00ED43C6">
          <w:rPr>
            <w:rStyle w:val="Hyperlink"/>
            <w:rFonts w:hint="eastAsia"/>
            <w:noProof/>
            <w:cs/>
          </w:rPr>
          <w:t>‎‎</w:t>
        </w:r>
        <w:r w:rsidR="002C2914" w:rsidRPr="00ED43C6">
          <w:rPr>
            <w:rStyle w:val="Hyperlink"/>
            <w:rFonts w:hint="eastAsia"/>
            <w:noProof/>
            <w:rtl/>
          </w:rPr>
          <w:t>گ</w:t>
        </w:r>
        <w:r w:rsidR="002C2914" w:rsidRPr="00ED43C6">
          <w:rPr>
            <w:rStyle w:val="Hyperlink"/>
            <w:rFonts w:hint="cs"/>
            <w:noProof/>
            <w:rtl/>
          </w:rPr>
          <w:t>ی</w:t>
        </w:r>
        <w:r w:rsidR="002C2914" w:rsidRPr="00ED43C6">
          <w:rPr>
            <w:rStyle w:val="Hyperlink"/>
            <w:rFonts w:hint="eastAsia"/>
            <w:noProof/>
            <w:rtl/>
          </w:rPr>
          <w:t>ر</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س</w:t>
        </w:r>
        <w:r w:rsidR="002C2914" w:rsidRPr="00ED43C6">
          <w:rPr>
            <w:rStyle w:val="Hyperlink"/>
            <w:rFonts w:hint="cs"/>
            <w:noProof/>
            <w:rtl/>
          </w:rPr>
          <w:t>ی</w:t>
        </w:r>
        <w:r w:rsidR="002C2914" w:rsidRPr="00ED43C6">
          <w:rPr>
            <w:rStyle w:val="Hyperlink"/>
            <w:rFonts w:hint="eastAsia"/>
            <w:noProof/>
            <w:rtl/>
          </w:rPr>
          <w:t>استمداران</w:t>
        </w:r>
        <w:r w:rsidR="002C2914" w:rsidRPr="00ED43C6">
          <w:rPr>
            <w:rStyle w:val="Hyperlink"/>
            <w:noProof/>
            <w:rtl/>
          </w:rPr>
          <w:t xml:space="preserve"> </w:t>
        </w:r>
        <w:r w:rsidR="002C2914" w:rsidRPr="00ED43C6">
          <w:rPr>
            <w:rStyle w:val="Hyperlink"/>
            <w:rFonts w:hint="eastAsia"/>
            <w:noProof/>
            <w:rtl/>
          </w:rPr>
          <w:t>از</w:t>
        </w:r>
        <w:r w:rsidR="002C2914" w:rsidRPr="00ED43C6">
          <w:rPr>
            <w:rStyle w:val="Hyperlink"/>
            <w:noProof/>
            <w:rtl/>
          </w:rPr>
          <w:t xml:space="preserve"> </w:t>
        </w:r>
        <w:r w:rsidR="002C2914" w:rsidRPr="00ED43C6">
          <w:rPr>
            <w:rStyle w:val="Hyperlink"/>
            <w:rFonts w:hint="eastAsia"/>
            <w:noProof/>
            <w:rtl/>
          </w:rPr>
          <w:t>طالع</w:t>
        </w:r>
        <w:r w:rsidR="002C2914" w:rsidRPr="00ED43C6">
          <w:rPr>
            <w:rStyle w:val="Hyperlink"/>
            <w:noProof/>
            <w:rtl/>
          </w:rPr>
          <w:t xml:space="preserve"> </w:t>
        </w:r>
        <w:r w:rsidR="002C2914" w:rsidRPr="00ED43C6">
          <w:rPr>
            <w:rStyle w:val="Hyperlink"/>
            <w:rFonts w:hint="eastAsia"/>
            <w:noProof/>
            <w:rtl/>
          </w:rPr>
          <w:t>ب</w:t>
        </w:r>
        <w:r w:rsidR="002C2914" w:rsidRPr="00ED43C6">
          <w:rPr>
            <w:rStyle w:val="Hyperlink"/>
            <w:rFonts w:hint="cs"/>
            <w:noProof/>
            <w:rtl/>
          </w:rPr>
          <w:t>ی</w:t>
        </w:r>
        <w:r w:rsidR="002C2914" w:rsidRPr="00ED43C6">
          <w:rPr>
            <w:rStyle w:val="Hyperlink"/>
            <w:rFonts w:hint="eastAsia"/>
            <w:noProof/>
            <w:rtl/>
          </w:rPr>
          <w:t>نان</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غ</w:t>
        </w:r>
        <w:r w:rsidR="002C2914" w:rsidRPr="00ED43C6">
          <w:rPr>
            <w:rStyle w:val="Hyperlink"/>
            <w:rFonts w:hint="cs"/>
            <w:noProof/>
            <w:rtl/>
          </w:rPr>
          <w:t>ی</w:t>
        </w:r>
        <w:r w:rsidR="002C2914" w:rsidRPr="00ED43C6">
          <w:rPr>
            <w:rStyle w:val="Hyperlink"/>
            <w:rFonts w:hint="eastAsia"/>
            <w:noProof/>
            <w:rtl/>
          </w:rPr>
          <w:t>ب</w:t>
        </w:r>
        <w:r w:rsidR="002C2914" w:rsidRPr="00ED43C6">
          <w:rPr>
            <w:rStyle w:val="Hyperlink"/>
            <w:noProof/>
            <w:rtl/>
          </w:rPr>
          <w:t xml:space="preserve"> </w:t>
        </w:r>
        <w:r w:rsidR="002C2914" w:rsidRPr="00ED43C6">
          <w:rPr>
            <w:rStyle w:val="Hyperlink"/>
            <w:rFonts w:hint="eastAsia"/>
            <w:noProof/>
            <w:rtl/>
          </w:rPr>
          <w:t>گو</w:t>
        </w:r>
        <w:r w:rsidR="002C2914" w:rsidRPr="00ED43C6">
          <w:rPr>
            <w:rStyle w:val="Hyperlink"/>
            <w:rFonts w:hint="cs"/>
            <w:noProof/>
            <w:rtl/>
          </w:rPr>
          <w:t>ی</w:t>
        </w:r>
        <w:r w:rsidR="002C2914" w:rsidRPr="00ED43C6">
          <w:rPr>
            <w:rStyle w:val="Hyperlink"/>
            <w:rFonts w:hint="eastAsia"/>
            <w:noProof/>
            <w:rtl/>
          </w:rPr>
          <w:t>ان</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435622128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256</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129" w:history="1">
        <w:r w:rsidR="002C2914" w:rsidRPr="00ED43C6">
          <w:rPr>
            <w:rStyle w:val="Hyperlink"/>
            <w:noProof/>
            <w:rtl/>
          </w:rPr>
          <w:t xml:space="preserve">7- </w:t>
        </w:r>
        <w:r w:rsidR="002C2914" w:rsidRPr="00ED43C6">
          <w:rPr>
            <w:rStyle w:val="Hyperlink"/>
            <w:rFonts w:hint="eastAsia"/>
            <w:noProof/>
            <w:rtl/>
          </w:rPr>
          <w:t>راز</w:t>
        </w:r>
        <w:r w:rsidR="002C2914" w:rsidRPr="00ED43C6">
          <w:rPr>
            <w:rStyle w:val="Hyperlink"/>
            <w:noProof/>
            <w:rtl/>
          </w:rPr>
          <w:t xml:space="preserve"> </w:t>
        </w:r>
        <w:r w:rsidR="002C2914" w:rsidRPr="00ED43C6">
          <w:rPr>
            <w:rStyle w:val="Hyperlink"/>
            <w:rFonts w:hint="eastAsia"/>
            <w:noProof/>
            <w:rtl/>
          </w:rPr>
          <w:t>راستگو</w:t>
        </w:r>
        <w:r w:rsidR="002C2914" w:rsidRPr="00ED43C6">
          <w:rPr>
            <w:rStyle w:val="Hyperlink"/>
            <w:rFonts w:hint="cs"/>
            <w:noProof/>
            <w:rtl/>
          </w:rPr>
          <w:t>یی</w:t>
        </w:r>
        <w:r w:rsidR="002C2914" w:rsidRPr="00ED43C6">
          <w:rPr>
            <w:rStyle w:val="Hyperlink"/>
            <w:noProof/>
            <w:rtl/>
          </w:rPr>
          <w:t xml:space="preserve"> </w:t>
        </w:r>
        <w:r w:rsidR="002C2914" w:rsidRPr="00ED43C6">
          <w:rPr>
            <w:rStyle w:val="Hyperlink"/>
            <w:rFonts w:hint="eastAsia"/>
            <w:noProof/>
            <w:rtl/>
          </w:rPr>
          <w:t>کاهنان</w:t>
        </w:r>
        <w:r w:rsidR="002C2914" w:rsidRPr="00ED43C6">
          <w:rPr>
            <w:rStyle w:val="Hyperlink"/>
            <w:noProof/>
            <w:rtl/>
          </w:rPr>
          <w:t xml:space="preserve"> </w:t>
        </w:r>
        <w:r w:rsidR="002C2914" w:rsidRPr="00ED43C6">
          <w:rPr>
            <w:rStyle w:val="Hyperlink"/>
            <w:rFonts w:hint="eastAsia"/>
            <w:noProof/>
            <w:rtl/>
          </w:rPr>
          <w:t>در</w:t>
        </w:r>
        <w:r w:rsidR="002C2914" w:rsidRPr="00ED43C6">
          <w:rPr>
            <w:rStyle w:val="Hyperlink"/>
            <w:noProof/>
            <w:rtl/>
          </w:rPr>
          <w:t xml:space="preserve"> </w:t>
        </w:r>
        <w:r w:rsidR="002C2914" w:rsidRPr="00ED43C6">
          <w:rPr>
            <w:rStyle w:val="Hyperlink"/>
            <w:rFonts w:hint="eastAsia"/>
            <w:noProof/>
            <w:rtl/>
          </w:rPr>
          <w:t>برخ</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موارد</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435622129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257</w:t>
        </w:r>
        <w:r w:rsidR="002C2914">
          <w:rPr>
            <w:noProof/>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130" w:history="1">
        <w:r w:rsidR="002C2914" w:rsidRPr="00ED43C6">
          <w:rPr>
            <w:rStyle w:val="Hyperlink"/>
            <w:rFonts w:hint="eastAsia"/>
            <w:rtl/>
          </w:rPr>
          <w:t>فال</w:t>
        </w:r>
        <w:r w:rsidR="002C2914" w:rsidRPr="00ED43C6">
          <w:rPr>
            <w:rStyle w:val="Hyperlink"/>
            <w:rtl/>
          </w:rPr>
          <w:t xml:space="preserve"> </w:t>
        </w:r>
        <w:r w:rsidR="002C2914" w:rsidRPr="00ED43C6">
          <w:rPr>
            <w:rStyle w:val="Hyperlink"/>
            <w:rFonts w:hint="eastAsia"/>
            <w:rtl/>
          </w:rPr>
          <w:t>بد</w:t>
        </w:r>
        <w:r w:rsidR="002C2914" w:rsidRPr="00ED43C6">
          <w:rPr>
            <w:rStyle w:val="Hyperlink"/>
            <w:rtl/>
          </w:rPr>
          <w:t xml:space="preserve"> </w:t>
        </w:r>
        <w:r w:rsidR="002C2914" w:rsidRPr="00ED43C6">
          <w:rPr>
            <w:rStyle w:val="Hyperlink"/>
            <w:rFonts w:hint="eastAsia"/>
            <w:rtl/>
          </w:rPr>
          <w:t>و</w:t>
        </w:r>
        <w:r w:rsidR="002C2914" w:rsidRPr="00ED43C6">
          <w:rPr>
            <w:rStyle w:val="Hyperlink"/>
            <w:rtl/>
          </w:rPr>
          <w:t xml:space="preserve"> </w:t>
        </w:r>
        <w:r w:rsidR="002C2914" w:rsidRPr="00ED43C6">
          <w:rPr>
            <w:rStyle w:val="Hyperlink"/>
            <w:rFonts w:hint="eastAsia"/>
            <w:rtl/>
          </w:rPr>
          <w:t>بدب</w:t>
        </w:r>
        <w:r w:rsidR="002C2914" w:rsidRPr="00ED43C6">
          <w:rPr>
            <w:rStyle w:val="Hyperlink"/>
            <w:rFonts w:hint="cs"/>
            <w:rtl/>
          </w:rPr>
          <w:t>ی</w:t>
        </w:r>
        <w:r w:rsidR="002C2914" w:rsidRPr="00ED43C6">
          <w:rPr>
            <w:rStyle w:val="Hyperlink"/>
            <w:rFonts w:hint="eastAsia"/>
            <w:rtl/>
          </w:rPr>
          <w:t>ن</w:t>
        </w:r>
        <w:r w:rsidR="002C2914" w:rsidRPr="00ED43C6">
          <w:rPr>
            <w:rStyle w:val="Hyperlink"/>
            <w:rFonts w:hint="cs"/>
            <w:rtl/>
          </w:rPr>
          <w:t>ی</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435622130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260</w:t>
        </w:r>
        <w:r w:rsidR="002C2914">
          <w:rPr>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131" w:history="1">
        <w:r w:rsidR="002C2914" w:rsidRPr="00ED43C6">
          <w:rPr>
            <w:rStyle w:val="Hyperlink"/>
            <w:noProof/>
            <w:rtl/>
          </w:rPr>
          <w:t xml:space="preserve">1- </w:t>
        </w:r>
        <w:r w:rsidR="002C2914" w:rsidRPr="00ED43C6">
          <w:rPr>
            <w:rStyle w:val="Hyperlink"/>
            <w:rFonts w:hint="eastAsia"/>
            <w:noProof/>
            <w:rtl/>
          </w:rPr>
          <w:t>تعر</w:t>
        </w:r>
        <w:r w:rsidR="002C2914" w:rsidRPr="00ED43C6">
          <w:rPr>
            <w:rStyle w:val="Hyperlink"/>
            <w:rFonts w:hint="cs"/>
            <w:noProof/>
            <w:rtl/>
          </w:rPr>
          <w:t>ی</w:t>
        </w:r>
        <w:r w:rsidR="002C2914" w:rsidRPr="00ED43C6">
          <w:rPr>
            <w:rStyle w:val="Hyperlink"/>
            <w:rFonts w:hint="eastAsia"/>
            <w:noProof/>
            <w:rtl/>
          </w:rPr>
          <w:t>ف</w:t>
        </w:r>
        <w:r w:rsidR="002C2914" w:rsidRPr="00ED43C6">
          <w:rPr>
            <w:rStyle w:val="Hyperlink"/>
            <w:noProof/>
            <w:rtl/>
          </w:rPr>
          <w:t xml:space="preserve"> </w:t>
        </w:r>
        <w:r w:rsidR="002C2914" w:rsidRPr="00ED43C6">
          <w:rPr>
            <w:rStyle w:val="Hyperlink"/>
            <w:rFonts w:hint="eastAsia"/>
            <w:noProof/>
            <w:rtl/>
          </w:rPr>
          <w:t>فال</w:t>
        </w:r>
        <w:r w:rsidR="002C2914" w:rsidRPr="00ED43C6">
          <w:rPr>
            <w:rStyle w:val="Hyperlink"/>
            <w:noProof/>
            <w:rtl/>
          </w:rPr>
          <w:t xml:space="preserve"> </w:t>
        </w:r>
        <w:r w:rsidR="002C2914" w:rsidRPr="00ED43C6">
          <w:rPr>
            <w:rStyle w:val="Hyperlink"/>
            <w:rFonts w:hint="eastAsia"/>
            <w:noProof/>
            <w:rtl/>
          </w:rPr>
          <w:t>بد</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بدب</w:t>
        </w:r>
        <w:r w:rsidR="002C2914" w:rsidRPr="00ED43C6">
          <w:rPr>
            <w:rStyle w:val="Hyperlink"/>
            <w:rFonts w:hint="cs"/>
            <w:noProof/>
            <w:rtl/>
          </w:rPr>
          <w:t>ی</w:t>
        </w:r>
        <w:r w:rsidR="002C2914" w:rsidRPr="00ED43C6">
          <w:rPr>
            <w:rStyle w:val="Hyperlink"/>
            <w:rFonts w:hint="eastAsia"/>
            <w:noProof/>
            <w:rtl/>
          </w:rPr>
          <w:t>ن</w:t>
        </w:r>
        <w:r w:rsidR="002C2914" w:rsidRPr="00ED43C6">
          <w:rPr>
            <w:rStyle w:val="Hyperlink"/>
            <w:rFonts w:hint="cs"/>
            <w:noProof/>
            <w:rtl/>
          </w:rPr>
          <w:t>ی</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435622131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260</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132" w:history="1">
        <w:r w:rsidR="002C2914" w:rsidRPr="00ED43C6">
          <w:rPr>
            <w:rStyle w:val="Hyperlink"/>
            <w:noProof/>
            <w:rtl/>
          </w:rPr>
          <w:t xml:space="preserve">2- </w:t>
        </w:r>
        <w:r w:rsidR="002C2914" w:rsidRPr="00ED43C6">
          <w:rPr>
            <w:rStyle w:val="Hyperlink"/>
            <w:rFonts w:hint="eastAsia"/>
            <w:noProof/>
            <w:rtl/>
          </w:rPr>
          <w:t>اهم</w:t>
        </w:r>
        <w:r w:rsidR="002C2914" w:rsidRPr="00ED43C6">
          <w:rPr>
            <w:rStyle w:val="Hyperlink"/>
            <w:rFonts w:hint="cs"/>
            <w:noProof/>
            <w:rtl/>
          </w:rPr>
          <w:t>ی</w:t>
        </w:r>
        <w:r w:rsidR="002C2914" w:rsidRPr="00ED43C6">
          <w:rPr>
            <w:rStyle w:val="Hyperlink"/>
            <w:rFonts w:hint="eastAsia"/>
            <w:noProof/>
            <w:rtl/>
          </w:rPr>
          <w:t>ت</w:t>
        </w:r>
        <w:r w:rsidR="002C2914" w:rsidRPr="00ED43C6">
          <w:rPr>
            <w:rStyle w:val="Hyperlink"/>
            <w:noProof/>
            <w:rtl/>
          </w:rPr>
          <w:t xml:space="preserve"> </w:t>
        </w:r>
        <w:r w:rsidR="002C2914" w:rsidRPr="00ED43C6">
          <w:rPr>
            <w:rStyle w:val="Hyperlink"/>
            <w:rFonts w:hint="eastAsia"/>
            <w:noProof/>
            <w:rtl/>
          </w:rPr>
          <w:t>فال</w:t>
        </w:r>
        <w:r w:rsidR="002C2914" w:rsidRPr="00ED43C6">
          <w:rPr>
            <w:rStyle w:val="Hyperlink"/>
            <w:noProof/>
            <w:rtl/>
          </w:rPr>
          <w:t xml:space="preserve"> </w:t>
        </w:r>
        <w:r w:rsidR="002C2914" w:rsidRPr="00ED43C6">
          <w:rPr>
            <w:rStyle w:val="Hyperlink"/>
            <w:rFonts w:hint="eastAsia"/>
            <w:noProof/>
            <w:rtl/>
          </w:rPr>
          <w:t>بد</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435622132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262</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133" w:history="1">
        <w:r w:rsidR="002C2914" w:rsidRPr="00ED43C6">
          <w:rPr>
            <w:rStyle w:val="Hyperlink"/>
            <w:noProof/>
            <w:rtl/>
          </w:rPr>
          <w:t xml:space="preserve">3- </w:t>
        </w:r>
        <w:r w:rsidR="002C2914" w:rsidRPr="00ED43C6">
          <w:rPr>
            <w:rStyle w:val="Hyperlink"/>
            <w:rFonts w:hint="eastAsia"/>
            <w:noProof/>
            <w:rtl/>
          </w:rPr>
          <w:t>فال</w:t>
        </w:r>
        <w:r w:rsidR="002C2914" w:rsidRPr="00ED43C6">
          <w:rPr>
            <w:rStyle w:val="Hyperlink"/>
            <w:noProof/>
            <w:rtl/>
          </w:rPr>
          <w:t xml:space="preserve"> </w:t>
        </w:r>
        <w:r w:rsidR="002C2914" w:rsidRPr="00ED43C6">
          <w:rPr>
            <w:rStyle w:val="Hyperlink"/>
            <w:rFonts w:hint="eastAsia"/>
            <w:noProof/>
            <w:rtl/>
          </w:rPr>
          <w:t>بد</w:t>
        </w:r>
        <w:r w:rsidR="002C2914" w:rsidRPr="00ED43C6">
          <w:rPr>
            <w:rStyle w:val="Hyperlink"/>
            <w:noProof/>
            <w:rtl/>
          </w:rPr>
          <w:t xml:space="preserve"> </w:t>
        </w:r>
        <w:r w:rsidR="002C2914" w:rsidRPr="00ED43C6">
          <w:rPr>
            <w:rStyle w:val="Hyperlink"/>
            <w:rFonts w:hint="eastAsia"/>
            <w:noProof/>
            <w:rtl/>
          </w:rPr>
          <w:t>بر</w:t>
        </w:r>
        <w:r w:rsidR="002C2914" w:rsidRPr="00ED43C6">
          <w:rPr>
            <w:rStyle w:val="Hyperlink"/>
            <w:noProof/>
            <w:rtl/>
          </w:rPr>
          <w:t xml:space="preserve"> </w:t>
        </w:r>
        <w:r w:rsidR="002C2914" w:rsidRPr="00ED43C6">
          <w:rPr>
            <w:rStyle w:val="Hyperlink"/>
            <w:rFonts w:hint="eastAsia"/>
            <w:noProof/>
            <w:rtl/>
          </w:rPr>
          <w:t>صحت</w:t>
        </w:r>
        <w:r w:rsidR="002C2914" w:rsidRPr="00ED43C6">
          <w:rPr>
            <w:rStyle w:val="Hyperlink"/>
            <w:noProof/>
            <w:rtl/>
          </w:rPr>
          <w:t xml:space="preserve"> </w:t>
        </w:r>
        <w:r w:rsidR="002C2914" w:rsidRPr="00ED43C6">
          <w:rPr>
            <w:rStyle w:val="Hyperlink"/>
            <w:rFonts w:hint="eastAsia"/>
            <w:noProof/>
            <w:rtl/>
          </w:rPr>
          <w:t>استوار</w:t>
        </w:r>
        <w:r w:rsidR="002C2914" w:rsidRPr="00ED43C6">
          <w:rPr>
            <w:rStyle w:val="Hyperlink"/>
            <w:noProof/>
            <w:rtl/>
          </w:rPr>
          <w:t xml:space="preserve"> </w:t>
        </w:r>
        <w:r w:rsidR="002C2914" w:rsidRPr="00ED43C6">
          <w:rPr>
            <w:rStyle w:val="Hyperlink"/>
            <w:rFonts w:hint="eastAsia"/>
            <w:noProof/>
            <w:rtl/>
          </w:rPr>
          <w:t>ن</w:t>
        </w:r>
        <w:r w:rsidR="002C2914" w:rsidRPr="00ED43C6">
          <w:rPr>
            <w:rStyle w:val="Hyperlink"/>
            <w:rFonts w:hint="cs"/>
            <w:noProof/>
            <w:rtl/>
          </w:rPr>
          <w:t>ی</w:t>
        </w:r>
        <w:r w:rsidR="002C2914" w:rsidRPr="00ED43C6">
          <w:rPr>
            <w:rStyle w:val="Hyperlink"/>
            <w:rFonts w:hint="eastAsia"/>
            <w:noProof/>
            <w:rtl/>
          </w:rPr>
          <w:t>ست</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435622133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264</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134" w:history="1">
        <w:r w:rsidR="002C2914" w:rsidRPr="00ED43C6">
          <w:rPr>
            <w:rStyle w:val="Hyperlink"/>
            <w:noProof/>
            <w:rtl/>
          </w:rPr>
          <w:t xml:space="preserve">4- </w:t>
        </w:r>
        <w:r w:rsidR="002C2914" w:rsidRPr="00ED43C6">
          <w:rPr>
            <w:rStyle w:val="Hyperlink"/>
            <w:rFonts w:hint="eastAsia"/>
            <w:noProof/>
            <w:rtl/>
          </w:rPr>
          <w:t>درمان</w:t>
        </w:r>
        <w:r w:rsidR="002C2914" w:rsidRPr="00ED43C6">
          <w:rPr>
            <w:rStyle w:val="Hyperlink"/>
            <w:noProof/>
            <w:rtl/>
          </w:rPr>
          <w:t xml:space="preserve"> </w:t>
        </w:r>
        <w:r w:rsidR="002C2914" w:rsidRPr="00ED43C6">
          <w:rPr>
            <w:rStyle w:val="Hyperlink"/>
            <w:rFonts w:hint="eastAsia"/>
            <w:noProof/>
            <w:rtl/>
          </w:rPr>
          <w:t>فال</w:t>
        </w:r>
        <w:r w:rsidR="002C2914" w:rsidRPr="00ED43C6">
          <w:rPr>
            <w:rStyle w:val="Hyperlink"/>
            <w:noProof/>
            <w:rtl/>
          </w:rPr>
          <w:t xml:space="preserve"> </w:t>
        </w:r>
        <w:r w:rsidR="002C2914" w:rsidRPr="00ED43C6">
          <w:rPr>
            <w:rStyle w:val="Hyperlink"/>
            <w:rFonts w:hint="eastAsia"/>
            <w:noProof/>
            <w:rtl/>
          </w:rPr>
          <w:t>بد</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435622134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266</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135" w:history="1">
        <w:r w:rsidR="002C2914" w:rsidRPr="00ED43C6">
          <w:rPr>
            <w:rStyle w:val="Hyperlink"/>
            <w:noProof/>
            <w:rtl/>
          </w:rPr>
          <w:t>5-</w:t>
        </w:r>
        <w:r w:rsidR="002C2914" w:rsidRPr="00ED43C6">
          <w:rPr>
            <w:rStyle w:val="Hyperlink"/>
            <w:rFonts w:hint="eastAsia"/>
            <w:noProof/>
            <w:rtl/>
          </w:rPr>
          <w:t>بد</w:t>
        </w:r>
        <w:r w:rsidR="002C2914" w:rsidRPr="00ED43C6">
          <w:rPr>
            <w:rStyle w:val="Hyperlink"/>
            <w:rFonts w:hint="cs"/>
            <w:noProof/>
            <w:rtl/>
          </w:rPr>
          <w:t>ی</w:t>
        </w:r>
        <w:r w:rsidR="002C2914" w:rsidRPr="00ED43C6">
          <w:rPr>
            <w:rStyle w:val="Hyperlink"/>
            <w:rFonts w:hint="eastAsia"/>
            <w:noProof/>
            <w:rtl/>
          </w:rPr>
          <w:t>ُمن</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در</w:t>
        </w:r>
        <w:r w:rsidR="002C2914" w:rsidRPr="00ED43C6">
          <w:rPr>
            <w:rStyle w:val="Hyperlink"/>
            <w:noProof/>
            <w:rtl/>
          </w:rPr>
          <w:t xml:space="preserve"> </w:t>
        </w:r>
        <w:r w:rsidR="002C2914" w:rsidRPr="00ED43C6">
          <w:rPr>
            <w:rStyle w:val="Hyperlink"/>
            <w:rFonts w:hint="eastAsia"/>
            <w:noProof/>
            <w:rtl/>
          </w:rPr>
          <w:t>سه</w:t>
        </w:r>
        <w:r w:rsidR="002C2914" w:rsidRPr="00ED43C6">
          <w:rPr>
            <w:rStyle w:val="Hyperlink"/>
            <w:noProof/>
            <w:rtl/>
          </w:rPr>
          <w:t xml:space="preserve"> </w:t>
        </w:r>
        <w:r w:rsidR="002C2914" w:rsidRPr="00ED43C6">
          <w:rPr>
            <w:rStyle w:val="Hyperlink"/>
            <w:rFonts w:hint="eastAsia"/>
            <w:noProof/>
            <w:rtl/>
          </w:rPr>
          <w:t>چ</w:t>
        </w:r>
        <w:r w:rsidR="002C2914" w:rsidRPr="00ED43C6">
          <w:rPr>
            <w:rStyle w:val="Hyperlink"/>
            <w:rFonts w:hint="cs"/>
            <w:noProof/>
            <w:rtl/>
          </w:rPr>
          <w:t>ی</w:t>
        </w:r>
        <w:r w:rsidR="002C2914" w:rsidRPr="00ED43C6">
          <w:rPr>
            <w:rStyle w:val="Hyperlink"/>
            <w:rFonts w:hint="eastAsia"/>
            <w:noProof/>
            <w:rtl/>
          </w:rPr>
          <w:t>ز</w:t>
        </w:r>
        <w:r w:rsidR="002C2914" w:rsidRPr="00ED43C6">
          <w:rPr>
            <w:rStyle w:val="Hyperlink"/>
            <w:noProof/>
            <w:rtl/>
          </w:rPr>
          <w:t xml:space="preserve"> </w:t>
        </w:r>
        <w:r w:rsidR="002C2914" w:rsidRPr="00ED43C6">
          <w:rPr>
            <w:rStyle w:val="Hyperlink"/>
            <w:rFonts w:hint="eastAsia"/>
            <w:noProof/>
            <w:rtl/>
          </w:rPr>
          <w:t>است</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435622135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267</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136" w:history="1">
        <w:r w:rsidR="002C2914" w:rsidRPr="00ED43C6">
          <w:rPr>
            <w:rStyle w:val="Hyperlink"/>
            <w:noProof/>
            <w:rtl/>
          </w:rPr>
          <w:t xml:space="preserve">6- </w:t>
        </w:r>
        <w:r w:rsidR="002C2914" w:rsidRPr="00ED43C6">
          <w:rPr>
            <w:rStyle w:val="Hyperlink"/>
            <w:rFonts w:hint="eastAsia"/>
            <w:noProof/>
            <w:rtl/>
          </w:rPr>
          <w:t>نمونه</w:t>
        </w:r>
        <w:r w:rsidR="002C2914" w:rsidRPr="00ED43C6">
          <w:rPr>
            <w:rStyle w:val="Hyperlink"/>
            <w:rFonts w:hint="eastAsia"/>
            <w:noProof/>
            <w:cs/>
          </w:rPr>
          <w:t>‎</w:t>
        </w:r>
        <w:r w:rsidR="002C2914" w:rsidRPr="00ED43C6">
          <w:rPr>
            <w:rStyle w:val="Hyperlink"/>
            <w:rFonts w:hint="eastAsia"/>
            <w:noProof/>
            <w:rtl/>
          </w:rPr>
          <w:t>ها</w:t>
        </w:r>
        <w:r w:rsidR="002C2914" w:rsidRPr="00ED43C6">
          <w:rPr>
            <w:rStyle w:val="Hyperlink"/>
            <w:rFonts w:hint="cs"/>
            <w:noProof/>
            <w:rtl/>
          </w:rPr>
          <w:t>یی</w:t>
        </w:r>
        <w:r w:rsidR="002C2914" w:rsidRPr="00ED43C6">
          <w:rPr>
            <w:rStyle w:val="Hyperlink"/>
            <w:noProof/>
            <w:rtl/>
          </w:rPr>
          <w:t xml:space="preserve"> </w:t>
        </w:r>
        <w:r w:rsidR="002C2914" w:rsidRPr="00ED43C6">
          <w:rPr>
            <w:rStyle w:val="Hyperlink"/>
            <w:rFonts w:hint="eastAsia"/>
            <w:noProof/>
            <w:rtl/>
          </w:rPr>
          <w:t>از</w:t>
        </w:r>
        <w:r w:rsidR="002C2914" w:rsidRPr="00ED43C6">
          <w:rPr>
            <w:rStyle w:val="Hyperlink"/>
            <w:noProof/>
            <w:rtl/>
          </w:rPr>
          <w:t xml:space="preserve"> </w:t>
        </w:r>
        <w:r w:rsidR="002C2914" w:rsidRPr="00ED43C6">
          <w:rPr>
            <w:rStyle w:val="Hyperlink"/>
            <w:rFonts w:hint="eastAsia"/>
            <w:noProof/>
            <w:rtl/>
          </w:rPr>
          <w:t>بد</w:t>
        </w:r>
        <w:r w:rsidR="002C2914" w:rsidRPr="00ED43C6">
          <w:rPr>
            <w:rStyle w:val="Hyperlink"/>
            <w:rFonts w:hint="cs"/>
            <w:noProof/>
            <w:rtl/>
          </w:rPr>
          <w:t>ی</w:t>
        </w:r>
        <w:r w:rsidR="002C2914" w:rsidRPr="00ED43C6">
          <w:rPr>
            <w:rStyle w:val="Hyperlink"/>
            <w:rFonts w:hint="eastAsia"/>
            <w:noProof/>
            <w:rtl/>
          </w:rPr>
          <w:t>من</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خانه</w:t>
        </w:r>
        <w:r w:rsidR="002C2914" w:rsidRPr="00ED43C6">
          <w:rPr>
            <w:rStyle w:val="Hyperlink"/>
            <w:rFonts w:hint="eastAsia"/>
            <w:noProof/>
            <w:cs/>
          </w:rPr>
          <w:t>‎</w:t>
        </w:r>
        <w:r w:rsidR="002C2914" w:rsidRPr="00ED43C6">
          <w:rPr>
            <w:rStyle w:val="Hyperlink"/>
            <w:rFonts w:hint="eastAsia"/>
            <w:noProof/>
            <w:rtl/>
          </w:rPr>
          <w:t>ها</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سوار</w:t>
        </w:r>
        <w:r w:rsidR="002C2914" w:rsidRPr="00ED43C6">
          <w:rPr>
            <w:rStyle w:val="Hyperlink"/>
            <w:rFonts w:hint="cs"/>
            <w:noProof/>
            <w:rtl/>
          </w:rPr>
          <w:t>ی</w:t>
        </w:r>
        <w:r w:rsidR="002C2914" w:rsidRPr="00ED43C6">
          <w:rPr>
            <w:rStyle w:val="Hyperlink"/>
            <w:rFonts w:hint="eastAsia"/>
            <w:noProof/>
          </w:rPr>
          <w:t>‌</w:t>
        </w:r>
        <w:r w:rsidR="002C2914" w:rsidRPr="00ED43C6">
          <w:rPr>
            <w:rStyle w:val="Hyperlink"/>
            <w:rFonts w:hint="eastAsia"/>
            <w:noProof/>
            <w:rtl/>
          </w:rPr>
          <w:t>ها</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435622136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270</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137" w:history="1">
        <w:r w:rsidR="002C2914" w:rsidRPr="00ED43C6">
          <w:rPr>
            <w:rStyle w:val="Hyperlink"/>
            <w:rFonts w:hint="eastAsia"/>
            <w:noProof/>
            <w:rtl/>
          </w:rPr>
          <w:t>هواپ</w:t>
        </w:r>
        <w:r w:rsidR="002C2914" w:rsidRPr="00ED43C6">
          <w:rPr>
            <w:rStyle w:val="Hyperlink"/>
            <w:rFonts w:hint="cs"/>
            <w:noProof/>
            <w:rtl/>
          </w:rPr>
          <w:t>ی</w:t>
        </w:r>
        <w:r w:rsidR="002C2914" w:rsidRPr="00ED43C6">
          <w:rPr>
            <w:rStyle w:val="Hyperlink"/>
            <w:rFonts w:hint="eastAsia"/>
            <w:noProof/>
            <w:rtl/>
          </w:rPr>
          <w:t>ما</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نحس</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435622137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270</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138" w:history="1">
        <w:r w:rsidR="002C2914" w:rsidRPr="00ED43C6">
          <w:rPr>
            <w:rStyle w:val="Hyperlink"/>
            <w:rFonts w:hint="eastAsia"/>
            <w:noProof/>
            <w:rtl/>
          </w:rPr>
          <w:t>اتومب</w:t>
        </w:r>
        <w:r w:rsidR="002C2914" w:rsidRPr="00ED43C6">
          <w:rPr>
            <w:rStyle w:val="Hyperlink"/>
            <w:rFonts w:hint="cs"/>
            <w:noProof/>
            <w:rtl/>
          </w:rPr>
          <w:t>ی</w:t>
        </w:r>
        <w:r w:rsidR="002C2914" w:rsidRPr="00ED43C6">
          <w:rPr>
            <w:rStyle w:val="Hyperlink"/>
            <w:rFonts w:hint="eastAsia"/>
            <w:noProof/>
            <w:rtl/>
          </w:rPr>
          <w:t>ل</w:t>
        </w:r>
        <w:r w:rsidR="002C2914" w:rsidRPr="00ED43C6">
          <w:rPr>
            <w:rStyle w:val="Hyperlink"/>
            <w:noProof/>
            <w:rtl/>
          </w:rPr>
          <w:t xml:space="preserve"> </w:t>
        </w:r>
        <w:r w:rsidR="002C2914" w:rsidRPr="00ED43C6">
          <w:rPr>
            <w:rStyle w:val="Hyperlink"/>
            <w:rFonts w:hint="eastAsia"/>
            <w:noProof/>
            <w:rtl/>
          </w:rPr>
          <w:t>نحس</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435622138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271</w:t>
        </w:r>
        <w:r w:rsidR="002C2914">
          <w:rPr>
            <w:noProof/>
            <w:webHidden/>
            <w:rtl/>
          </w:rPr>
          <w:fldChar w:fldCharType="end"/>
        </w:r>
      </w:hyperlink>
    </w:p>
    <w:p w:rsidR="002C2914" w:rsidRDefault="00272039">
      <w:pPr>
        <w:pStyle w:val="TOC4"/>
        <w:tabs>
          <w:tab w:val="right" w:leader="dot" w:pos="7078"/>
        </w:tabs>
        <w:rPr>
          <w:rFonts w:asciiTheme="minorHAnsi" w:eastAsiaTheme="minorEastAsia" w:hAnsiTheme="minorHAnsi" w:cstheme="minorBidi"/>
          <w:noProof/>
          <w:sz w:val="22"/>
          <w:szCs w:val="22"/>
          <w:rtl/>
          <w:lang w:bidi="ar-SA"/>
        </w:rPr>
      </w:pPr>
      <w:hyperlink w:anchor="_Toc435622139" w:history="1">
        <w:r w:rsidR="002C2914" w:rsidRPr="00ED43C6">
          <w:rPr>
            <w:rStyle w:val="Hyperlink"/>
            <w:rFonts w:hint="eastAsia"/>
            <w:noProof/>
            <w:rtl/>
          </w:rPr>
          <w:t>کاخ</w:t>
        </w:r>
        <w:r w:rsidR="002C2914" w:rsidRPr="00ED43C6">
          <w:rPr>
            <w:rStyle w:val="Hyperlink"/>
            <w:noProof/>
            <w:rtl/>
          </w:rPr>
          <w:t xml:space="preserve"> </w:t>
        </w:r>
        <w:r w:rsidR="002C2914" w:rsidRPr="00ED43C6">
          <w:rPr>
            <w:rStyle w:val="Hyperlink"/>
            <w:rFonts w:hint="eastAsia"/>
            <w:noProof/>
            <w:rtl/>
          </w:rPr>
          <w:t>نحس</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435622139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272</w:t>
        </w:r>
        <w:r w:rsidR="002C2914">
          <w:rPr>
            <w:noProof/>
            <w:webHidden/>
            <w:rtl/>
          </w:rPr>
          <w:fldChar w:fldCharType="end"/>
        </w:r>
      </w:hyperlink>
    </w:p>
    <w:p w:rsidR="002C2914" w:rsidRDefault="00272039">
      <w:pPr>
        <w:pStyle w:val="TOC3"/>
        <w:tabs>
          <w:tab w:val="right" w:leader="dot" w:pos="7078"/>
        </w:tabs>
        <w:rPr>
          <w:rFonts w:asciiTheme="minorHAnsi" w:eastAsiaTheme="minorEastAsia" w:hAnsiTheme="minorHAnsi" w:cstheme="minorBidi"/>
          <w:noProof/>
          <w:sz w:val="22"/>
          <w:szCs w:val="22"/>
          <w:rtl/>
          <w:lang w:bidi="ar-SA"/>
        </w:rPr>
      </w:pPr>
      <w:hyperlink w:anchor="_Toc435622140" w:history="1">
        <w:r w:rsidR="002C2914" w:rsidRPr="00ED43C6">
          <w:rPr>
            <w:rStyle w:val="Hyperlink"/>
            <w:noProof/>
            <w:rtl/>
          </w:rPr>
          <w:t xml:space="preserve">7- </w:t>
        </w:r>
        <w:r w:rsidR="002C2914" w:rsidRPr="00ED43C6">
          <w:rPr>
            <w:rStyle w:val="Hyperlink"/>
            <w:rFonts w:hint="eastAsia"/>
            <w:noProof/>
            <w:rtl/>
          </w:rPr>
          <w:t>دعا</w:t>
        </w:r>
        <w:r w:rsidR="002C2914" w:rsidRPr="00ED43C6">
          <w:rPr>
            <w:rStyle w:val="Hyperlink"/>
            <w:noProof/>
            <w:rtl/>
          </w:rPr>
          <w:t xml:space="preserve"> </w:t>
        </w:r>
        <w:r w:rsidR="002C2914" w:rsidRPr="00ED43C6">
          <w:rPr>
            <w:rStyle w:val="Hyperlink"/>
            <w:rFonts w:hint="eastAsia"/>
            <w:noProof/>
            <w:rtl/>
          </w:rPr>
          <w:t>برا</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دفع</w:t>
        </w:r>
        <w:r w:rsidR="002C2914" w:rsidRPr="00ED43C6">
          <w:rPr>
            <w:rStyle w:val="Hyperlink"/>
            <w:noProof/>
            <w:rtl/>
          </w:rPr>
          <w:t xml:space="preserve"> </w:t>
        </w:r>
        <w:r w:rsidR="002C2914" w:rsidRPr="00ED43C6">
          <w:rPr>
            <w:rStyle w:val="Hyperlink"/>
            <w:rFonts w:hint="eastAsia"/>
            <w:noProof/>
            <w:rtl/>
          </w:rPr>
          <w:t>شوم</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سه</w:t>
        </w:r>
        <w:r w:rsidR="002C2914" w:rsidRPr="00ED43C6">
          <w:rPr>
            <w:rStyle w:val="Hyperlink"/>
            <w:noProof/>
            <w:rtl/>
          </w:rPr>
          <w:t xml:space="preserve"> </w:t>
        </w:r>
        <w:r w:rsidR="002C2914" w:rsidRPr="00ED43C6">
          <w:rPr>
            <w:rStyle w:val="Hyperlink"/>
            <w:rFonts w:hint="eastAsia"/>
            <w:noProof/>
            <w:rtl/>
          </w:rPr>
          <w:t>چ</w:t>
        </w:r>
        <w:r w:rsidR="002C2914" w:rsidRPr="00ED43C6">
          <w:rPr>
            <w:rStyle w:val="Hyperlink"/>
            <w:rFonts w:hint="cs"/>
            <w:noProof/>
            <w:rtl/>
          </w:rPr>
          <w:t>ی</w:t>
        </w:r>
        <w:r w:rsidR="002C2914" w:rsidRPr="00ED43C6">
          <w:rPr>
            <w:rStyle w:val="Hyperlink"/>
            <w:rFonts w:hint="eastAsia"/>
            <w:noProof/>
            <w:rtl/>
          </w:rPr>
          <w:t>ز</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435622140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272</w:t>
        </w:r>
        <w:r w:rsidR="002C2914">
          <w:rPr>
            <w:noProof/>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141" w:history="1">
        <w:r w:rsidR="002C2914" w:rsidRPr="00ED43C6">
          <w:rPr>
            <w:rStyle w:val="Hyperlink"/>
            <w:rFonts w:hint="eastAsia"/>
            <w:rtl/>
          </w:rPr>
          <w:t>مبحث</w:t>
        </w:r>
        <w:r w:rsidR="002C2914" w:rsidRPr="00ED43C6">
          <w:rPr>
            <w:rStyle w:val="Hyperlink"/>
            <w:rtl/>
          </w:rPr>
          <w:t xml:space="preserve"> </w:t>
        </w:r>
        <w:r w:rsidR="002C2914" w:rsidRPr="00ED43C6">
          <w:rPr>
            <w:rStyle w:val="Hyperlink"/>
            <w:rFonts w:hint="eastAsia"/>
            <w:rtl/>
          </w:rPr>
          <w:t>چهارم</w:t>
        </w:r>
        <w:r w:rsidR="002C2914" w:rsidRPr="00ED43C6">
          <w:rPr>
            <w:rStyle w:val="Hyperlink"/>
            <w:rtl/>
          </w:rPr>
          <w:t xml:space="preserve">: </w:t>
        </w:r>
        <w:r w:rsidR="002C2914" w:rsidRPr="00ED43C6">
          <w:rPr>
            <w:rStyle w:val="Hyperlink"/>
            <w:rFonts w:hint="eastAsia"/>
            <w:rtl/>
          </w:rPr>
          <w:t>فال</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435622141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273</w:t>
        </w:r>
        <w:r w:rsidR="002C2914">
          <w:rPr>
            <w:webHidden/>
            <w:rtl/>
          </w:rPr>
          <w:fldChar w:fldCharType="end"/>
        </w:r>
      </w:hyperlink>
    </w:p>
    <w:p w:rsidR="002C2914" w:rsidRDefault="00272039">
      <w:pPr>
        <w:pStyle w:val="TOC2"/>
        <w:tabs>
          <w:tab w:val="right" w:leader="dot" w:pos="7078"/>
        </w:tabs>
        <w:rPr>
          <w:rFonts w:asciiTheme="minorHAnsi" w:eastAsiaTheme="minorEastAsia" w:hAnsiTheme="minorHAnsi" w:cstheme="minorBidi"/>
          <w:sz w:val="22"/>
          <w:szCs w:val="22"/>
          <w:rtl/>
          <w:lang w:bidi="ar-SA"/>
        </w:rPr>
      </w:pPr>
      <w:hyperlink w:anchor="_Toc435622142" w:history="1">
        <w:r w:rsidR="002C2914" w:rsidRPr="00ED43C6">
          <w:rPr>
            <w:rStyle w:val="Hyperlink"/>
            <w:rFonts w:hint="eastAsia"/>
            <w:rtl/>
          </w:rPr>
          <w:t>حکم</w:t>
        </w:r>
        <w:r w:rsidR="002C2914" w:rsidRPr="00ED43C6">
          <w:rPr>
            <w:rStyle w:val="Hyperlink"/>
            <w:rtl/>
          </w:rPr>
          <w:t xml:space="preserve"> </w:t>
        </w:r>
        <w:r w:rsidR="002C2914" w:rsidRPr="00ED43C6">
          <w:rPr>
            <w:rStyle w:val="Hyperlink"/>
            <w:rFonts w:hint="eastAsia"/>
            <w:rtl/>
          </w:rPr>
          <w:t>مدّع</w:t>
        </w:r>
        <w:r w:rsidR="002C2914" w:rsidRPr="00ED43C6">
          <w:rPr>
            <w:rStyle w:val="Hyperlink"/>
            <w:rFonts w:hint="cs"/>
            <w:rtl/>
          </w:rPr>
          <w:t>ی</w:t>
        </w:r>
        <w:r w:rsidR="002C2914" w:rsidRPr="00ED43C6">
          <w:rPr>
            <w:rStyle w:val="Hyperlink"/>
            <w:rFonts w:hint="eastAsia"/>
            <w:rtl/>
          </w:rPr>
          <w:t>ان</w:t>
        </w:r>
        <w:r w:rsidR="002C2914" w:rsidRPr="00ED43C6">
          <w:rPr>
            <w:rStyle w:val="Hyperlink"/>
            <w:rtl/>
          </w:rPr>
          <w:t xml:space="preserve"> </w:t>
        </w:r>
        <w:r w:rsidR="002C2914" w:rsidRPr="00ED43C6">
          <w:rPr>
            <w:rStyle w:val="Hyperlink"/>
            <w:rFonts w:hint="eastAsia"/>
            <w:rtl/>
          </w:rPr>
          <w:t>علم</w:t>
        </w:r>
        <w:r w:rsidR="002C2914" w:rsidRPr="00ED43C6">
          <w:rPr>
            <w:rStyle w:val="Hyperlink"/>
            <w:rtl/>
          </w:rPr>
          <w:t xml:space="preserve"> </w:t>
        </w:r>
        <w:r w:rsidR="002C2914" w:rsidRPr="00ED43C6">
          <w:rPr>
            <w:rStyle w:val="Hyperlink"/>
            <w:rFonts w:hint="eastAsia"/>
            <w:rtl/>
          </w:rPr>
          <w:t>غ</w:t>
        </w:r>
        <w:r w:rsidR="002C2914" w:rsidRPr="00ED43C6">
          <w:rPr>
            <w:rStyle w:val="Hyperlink"/>
            <w:rFonts w:hint="cs"/>
            <w:rtl/>
          </w:rPr>
          <w:t>ی</w:t>
        </w:r>
        <w:r w:rsidR="002C2914" w:rsidRPr="00ED43C6">
          <w:rPr>
            <w:rStyle w:val="Hyperlink"/>
            <w:rFonts w:hint="eastAsia"/>
            <w:rtl/>
          </w:rPr>
          <w:t>ب</w:t>
        </w:r>
        <w:r w:rsidR="002C2914">
          <w:rPr>
            <w:webHidden/>
            <w:rtl/>
          </w:rPr>
          <w:tab/>
        </w:r>
        <w:r w:rsidR="002C2914">
          <w:rPr>
            <w:webHidden/>
            <w:rtl/>
          </w:rPr>
          <w:fldChar w:fldCharType="begin"/>
        </w:r>
        <w:r w:rsidR="002C2914">
          <w:rPr>
            <w:webHidden/>
            <w:rtl/>
          </w:rPr>
          <w:instrText xml:space="preserve"> </w:instrText>
        </w:r>
        <w:r w:rsidR="002C2914">
          <w:rPr>
            <w:webHidden/>
          </w:rPr>
          <w:instrText>PAGEREF</w:instrText>
        </w:r>
        <w:r w:rsidR="002C2914">
          <w:rPr>
            <w:webHidden/>
            <w:rtl/>
          </w:rPr>
          <w:instrText xml:space="preserve"> _</w:instrText>
        </w:r>
        <w:r w:rsidR="002C2914">
          <w:rPr>
            <w:webHidden/>
          </w:rPr>
          <w:instrText>Toc</w:instrText>
        </w:r>
        <w:r w:rsidR="002C2914">
          <w:rPr>
            <w:webHidden/>
            <w:rtl/>
          </w:rPr>
          <w:instrText xml:space="preserve">435622142 </w:instrText>
        </w:r>
        <w:r w:rsidR="002C2914">
          <w:rPr>
            <w:webHidden/>
          </w:rPr>
          <w:instrText>\h</w:instrText>
        </w:r>
        <w:r w:rsidR="002C2914">
          <w:rPr>
            <w:webHidden/>
            <w:rtl/>
          </w:rPr>
          <w:instrText xml:space="preserve"> </w:instrText>
        </w:r>
        <w:r w:rsidR="002C2914">
          <w:rPr>
            <w:webHidden/>
            <w:rtl/>
          </w:rPr>
        </w:r>
        <w:r w:rsidR="002C2914">
          <w:rPr>
            <w:webHidden/>
            <w:rtl/>
          </w:rPr>
          <w:fldChar w:fldCharType="separate"/>
        </w:r>
        <w:r w:rsidR="002C2914">
          <w:rPr>
            <w:webHidden/>
            <w:rtl/>
            <w:lang w:bidi="ar-SA"/>
          </w:rPr>
          <w:t>274</w:t>
        </w:r>
        <w:r w:rsidR="002C2914">
          <w:rPr>
            <w:webHidden/>
            <w:rtl/>
          </w:rPr>
          <w:fldChar w:fldCharType="end"/>
        </w:r>
      </w:hyperlink>
    </w:p>
    <w:p w:rsidR="002C2914" w:rsidRDefault="00272039">
      <w:pPr>
        <w:pStyle w:val="TOC1"/>
        <w:tabs>
          <w:tab w:val="right" w:leader="dot" w:pos="7078"/>
        </w:tabs>
        <w:rPr>
          <w:rFonts w:asciiTheme="minorHAnsi" w:eastAsiaTheme="minorEastAsia" w:hAnsiTheme="minorHAnsi" w:cstheme="minorBidi"/>
          <w:bCs w:val="0"/>
          <w:caps w:val="0"/>
          <w:noProof/>
          <w:sz w:val="22"/>
          <w:szCs w:val="22"/>
          <w:rtl/>
          <w:lang w:bidi="ar-SA"/>
        </w:rPr>
      </w:pPr>
      <w:hyperlink w:anchor="_Toc435622143" w:history="1">
        <w:r w:rsidR="002C2914" w:rsidRPr="00ED43C6">
          <w:rPr>
            <w:rStyle w:val="Hyperlink"/>
            <w:rFonts w:hint="eastAsia"/>
            <w:noProof/>
            <w:rtl/>
          </w:rPr>
          <w:t>فصل</w:t>
        </w:r>
        <w:r w:rsidR="002C2914" w:rsidRPr="00ED43C6">
          <w:rPr>
            <w:rStyle w:val="Hyperlink"/>
            <w:noProof/>
            <w:rtl/>
          </w:rPr>
          <w:t xml:space="preserve"> </w:t>
        </w:r>
        <w:r w:rsidR="002C2914" w:rsidRPr="00ED43C6">
          <w:rPr>
            <w:rStyle w:val="Hyperlink"/>
            <w:rFonts w:hint="cs"/>
            <w:noProof/>
            <w:rtl/>
          </w:rPr>
          <w:t>ی</w:t>
        </w:r>
        <w:r w:rsidR="002C2914" w:rsidRPr="00ED43C6">
          <w:rPr>
            <w:rStyle w:val="Hyperlink"/>
            <w:rFonts w:hint="eastAsia"/>
            <w:noProof/>
            <w:rtl/>
          </w:rPr>
          <w:t>ازدهم</w:t>
        </w:r>
        <w:r w:rsidR="002C2914" w:rsidRPr="00ED43C6">
          <w:rPr>
            <w:rStyle w:val="Hyperlink"/>
            <w:noProof/>
            <w:rtl/>
          </w:rPr>
          <w:t xml:space="preserve">: </w:t>
        </w:r>
        <w:r w:rsidR="002C2914" w:rsidRPr="00ED43C6">
          <w:rPr>
            <w:rStyle w:val="Hyperlink"/>
            <w:rFonts w:hint="eastAsia"/>
            <w:noProof/>
            <w:rtl/>
          </w:rPr>
          <w:t>کتاب</w:t>
        </w:r>
        <w:r w:rsidR="002C2914" w:rsidRPr="00ED43C6">
          <w:rPr>
            <w:rStyle w:val="Hyperlink"/>
            <w:rFonts w:hint="eastAsia"/>
            <w:noProof/>
          </w:rPr>
          <w:t>‌</w:t>
        </w:r>
        <w:r w:rsidR="002C2914" w:rsidRPr="00ED43C6">
          <w:rPr>
            <w:rStyle w:val="Hyperlink"/>
            <w:rFonts w:hint="eastAsia"/>
            <w:noProof/>
            <w:rtl/>
          </w:rPr>
          <w:t>ها</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نگاشته</w:t>
        </w:r>
        <w:r w:rsidR="002C2914" w:rsidRPr="00ED43C6">
          <w:rPr>
            <w:rStyle w:val="Hyperlink"/>
            <w:noProof/>
            <w:rtl/>
          </w:rPr>
          <w:t xml:space="preserve"> </w:t>
        </w:r>
        <w:r w:rsidR="002C2914" w:rsidRPr="00ED43C6">
          <w:rPr>
            <w:rStyle w:val="Hyperlink"/>
            <w:rFonts w:hint="eastAsia"/>
            <w:noProof/>
            <w:rtl/>
          </w:rPr>
          <w:t>شده</w:t>
        </w:r>
        <w:r w:rsidR="002C2914" w:rsidRPr="00ED43C6">
          <w:rPr>
            <w:rStyle w:val="Hyperlink"/>
            <w:noProof/>
            <w:rtl/>
          </w:rPr>
          <w:t xml:space="preserve"> </w:t>
        </w:r>
        <w:r w:rsidR="002C2914" w:rsidRPr="00ED43C6">
          <w:rPr>
            <w:rStyle w:val="Hyperlink"/>
            <w:rFonts w:hint="eastAsia"/>
            <w:noProof/>
            <w:rtl/>
          </w:rPr>
          <w:t>درباره</w:t>
        </w:r>
        <w:r w:rsidR="002C2914" w:rsidRPr="00ED43C6">
          <w:rPr>
            <w:rStyle w:val="Hyperlink"/>
            <w:rFonts w:hint="eastAsia"/>
            <w:noProof/>
            <w:cs/>
          </w:rPr>
          <w:t>‎</w:t>
        </w:r>
        <w:r w:rsidR="002C2914" w:rsidRPr="00ED43C6">
          <w:rPr>
            <w:rStyle w:val="Hyperlink"/>
            <w:rFonts w:hint="cs"/>
            <w:noProof/>
            <w:rtl/>
          </w:rPr>
          <w:t>ی</w:t>
        </w:r>
        <w:r w:rsidR="002C2914" w:rsidRPr="00ED43C6">
          <w:rPr>
            <w:rStyle w:val="Hyperlink"/>
            <w:noProof/>
            <w:rtl/>
          </w:rPr>
          <w:t xml:space="preserve"> </w:t>
        </w:r>
        <w:r w:rsidR="002C2914" w:rsidRPr="00ED43C6">
          <w:rPr>
            <w:rStyle w:val="Hyperlink"/>
            <w:rFonts w:hint="eastAsia"/>
            <w:noProof/>
            <w:rtl/>
          </w:rPr>
          <w:t>سحر</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جادو</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435622143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281</w:t>
        </w:r>
        <w:r w:rsidR="002C2914">
          <w:rPr>
            <w:noProof/>
            <w:webHidden/>
            <w:rtl/>
          </w:rPr>
          <w:fldChar w:fldCharType="end"/>
        </w:r>
      </w:hyperlink>
    </w:p>
    <w:p w:rsidR="002C2914" w:rsidRDefault="00272039">
      <w:pPr>
        <w:pStyle w:val="TOC1"/>
        <w:tabs>
          <w:tab w:val="right" w:leader="dot" w:pos="7078"/>
        </w:tabs>
        <w:rPr>
          <w:rFonts w:asciiTheme="minorHAnsi" w:eastAsiaTheme="minorEastAsia" w:hAnsiTheme="minorHAnsi" w:cstheme="minorBidi"/>
          <w:bCs w:val="0"/>
          <w:caps w:val="0"/>
          <w:noProof/>
          <w:sz w:val="22"/>
          <w:szCs w:val="22"/>
          <w:rtl/>
          <w:lang w:bidi="ar-SA"/>
        </w:rPr>
      </w:pPr>
      <w:hyperlink w:anchor="_Toc435622144" w:history="1">
        <w:r w:rsidR="002C2914" w:rsidRPr="00ED43C6">
          <w:rPr>
            <w:rStyle w:val="Hyperlink"/>
            <w:rFonts w:hint="eastAsia"/>
            <w:noProof/>
            <w:rtl/>
          </w:rPr>
          <w:t>خاتمه</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435622144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287</w:t>
        </w:r>
        <w:r w:rsidR="002C2914">
          <w:rPr>
            <w:noProof/>
            <w:webHidden/>
            <w:rtl/>
          </w:rPr>
          <w:fldChar w:fldCharType="end"/>
        </w:r>
      </w:hyperlink>
    </w:p>
    <w:p w:rsidR="002C2914" w:rsidRDefault="00272039">
      <w:pPr>
        <w:pStyle w:val="TOC1"/>
        <w:tabs>
          <w:tab w:val="right" w:leader="dot" w:pos="7078"/>
        </w:tabs>
        <w:rPr>
          <w:rFonts w:asciiTheme="minorHAnsi" w:eastAsiaTheme="minorEastAsia" w:hAnsiTheme="minorHAnsi" w:cstheme="minorBidi"/>
          <w:bCs w:val="0"/>
          <w:caps w:val="0"/>
          <w:noProof/>
          <w:sz w:val="22"/>
          <w:szCs w:val="22"/>
          <w:rtl/>
          <w:lang w:bidi="ar-SA"/>
        </w:rPr>
      </w:pPr>
      <w:hyperlink w:anchor="_Toc435622145" w:history="1">
        <w:r w:rsidR="002C2914" w:rsidRPr="00ED43C6">
          <w:rPr>
            <w:rStyle w:val="Hyperlink"/>
            <w:rFonts w:hint="eastAsia"/>
            <w:noProof/>
            <w:rtl/>
          </w:rPr>
          <w:t>منابع</w:t>
        </w:r>
        <w:r w:rsidR="002C2914" w:rsidRPr="00ED43C6">
          <w:rPr>
            <w:rStyle w:val="Hyperlink"/>
            <w:noProof/>
            <w:rtl/>
          </w:rPr>
          <w:t xml:space="preserve"> </w:t>
        </w:r>
        <w:r w:rsidR="002C2914" w:rsidRPr="00ED43C6">
          <w:rPr>
            <w:rStyle w:val="Hyperlink"/>
            <w:rFonts w:hint="eastAsia"/>
            <w:noProof/>
            <w:rtl/>
          </w:rPr>
          <w:t>و</w:t>
        </w:r>
        <w:r w:rsidR="002C2914" w:rsidRPr="00ED43C6">
          <w:rPr>
            <w:rStyle w:val="Hyperlink"/>
            <w:noProof/>
            <w:rtl/>
          </w:rPr>
          <w:t xml:space="preserve"> </w:t>
        </w:r>
        <w:r w:rsidR="002C2914" w:rsidRPr="00ED43C6">
          <w:rPr>
            <w:rStyle w:val="Hyperlink"/>
            <w:rFonts w:hint="eastAsia"/>
            <w:noProof/>
            <w:rtl/>
          </w:rPr>
          <w:t>مراجع</w:t>
        </w:r>
        <w:r w:rsidR="002C2914">
          <w:rPr>
            <w:noProof/>
            <w:webHidden/>
            <w:rtl/>
          </w:rPr>
          <w:tab/>
        </w:r>
        <w:r w:rsidR="002C2914">
          <w:rPr>
            <w:noProof/>
            <w:webHidden/>
            <w:rtl/>
          </w:rPr>
          <w:fldChar w:fldCharType="begin"/>
        </w:r>
        <w:r w:rsidR="002C2914">
          <w:rPr>
            <w:noProof/>
            <w:webHidden/>
            <w:rtl/>
          </w:rPr>
          <w:instrText xml:space="preserve"> </w:instrText>
        </w:r>
        <w:r w:rsidR="002C2914">
          <w:rPr>
            <w:noProof/>
            <w:webHidden/>
          </w:rPr>
          <w:instrText>PAGEREF</w:instrText>
        </w:r>
        <w:r w:rsidR="002C2914">
          <w:rPr>
            <w:noProof/>
            <w:webHidden/>
            <w:rtl/>
          </w:rPr>
          <w:instrText xml:space="preserve"> _</w:instrText>
        </w:r>
        <w:r w:rsidR="002C2914">
          <w:rPr>
            <w:noProof/>
            <w:webHidden/>
          </w:rPr>
          <w:instrText>Toc</w:instrText>
        </w:r>
        <w:r w:rsidR="002C2914">
          <w:rPr>
            <w:noProof/>
            <w:webHidden/>
            <w:rtl/>
          </w:rPr>
          <w:instrText xml:space="preserve">435622145 </w:instrText>
        </w:r>
        <w:r w:rsidR="002C2914">
          <w:rPr>
            <w:noProof/>
            <w:webHidden/>
          </w:rPr>
          <w:instrText>\h</w:instrText>
        </w:r>
        <w:r w:rsidR="002C2914">
          <w:rPr>
            <w:noProof/>
            <w:webHidden/>
            <w:rtl/>
          </w:rPr>
          <w:instrText xml:space="preserve"> </w:instrText>
        </w:r>
        <w:r w:rsidR="002C2914">
          <w:rPr>
            <w:noProof/>
            <w:webHidden/>
            <w:rtl/>
          </w:rPr>
        </w:r>
        <w:r w:rsidR="002C2914">
          <w:rPr>
            <w:noProof/>
            <w:webHidden/>
            <w:rtl/>
          </w:rPr>
          <w:fldChar w:fldCharType="separate"/>
        </w:r>
        <w:r w:rsidR="002C2914">
          <w:rPr>
            <w:noProof/>
            <w:webHidden/>
            <w:rtl/>
            <w:lang w:bidi="ar-SA"/>
          </w:rPr>
          <w:t>291</w:t>
        </w:r>
        <w:r w:rsidR="002C2914">
          <w:rPr>
            <w:noProof/>
            <w:webHidden/>
            <w:rtl/>
          </w:rPr>
          <w:fldChar w:fldCharType="end"/>
        </w:r>
      </w:hyperlink>
    </w:p>
    <w:p w:rsidR="00223F4C" w:rsidRDefault="002C2914" w:rsidP="00223F4C">
      <w:pPr>
        <w:pStyle w:val="1-"/>
        <w:ind w:firstLine="0"/>
        <w:rPr>
          <w:rtl/>
        </w:rPr>
      </w:pPr>
      <w:r>
        <w:rPr>
          <w:rtl/>
        </w:rPr>
        <w:fldChar w:fldCharType="end"/>
      </w:r>
    </w:p>
    <w:p w:rsidR="00351FFA" w:rsidRDefault="00351FFA" w:rsidP="00223F4C">
      <w:pPr>
        <w:pStyle w:val="1-"/>
        <w:ind w:firstLine="0"/>
        <w:rPr>
          <w:rtl/>
        </w:rPr>
      </w:pPr>
    </w:p>
    <w:p w:rsidR="00351FFA" w:rsidRDefault="00351FFA" w:rsidP="00223F4C">
      <w:pPr>
        <w:pStyle w:val="1-"/>
        <w:ind w:firstLine="0"/>
        <w:rPr>
          <w:rtl/>
        </w:rPr>
      </w:pPr>
    </w:p>
    <w:p w:rsidR="00351FFA" w:rsidRDefault="00351FFA" w:rsidP="00223F4C">
      <w:pPr>
        <w:pStyle w:val="1-"/>
        <w:ind w:firstLine="0"/>
        <w:rPr>
          <w:rtl/>
        </w:rPr>
      </w:pPr>
    </w:p>
    <w:p w:rsidR="00351FFA" w:rsidRDefault="00351FFA" w:rsidP="00223F4C">
      <w:pPr>
        <w:pStyle w:val="1-"/>
        <w:ind w:firstLine="0"/>
        <w:rPr>
          <w:rtl/>
        </w:rPr>
        <w:sectPr w:rsidR="00351FFA" w:rsidSect="002C2914">
          <w:headerReference w:type="first" r:id="rId16"/>
          <w:footnotePr>
            <w:numRestart w:val="eachPage"/>
          </w:footnotePr>
          <w:pgSz w:w="9356" w:h="13608" w:code="9"/>
          <w:pgMar w:top="567" w:right="1134" w:bottom="851" w:left="1134" w:header="454" w:footer="0" w:gutter="0"/>
          <w:pgNumType w:fmt="arabicAbjad" w:start="1"/>
          <w:cols w:space="708"/>
          <w:titlePg/>
          <w:bidi/>
          <w:rtlGutter/>
          <w:docGrid w:linePitch="360"/>
        </w:sectPr>
      </w:pPr>
    </w:p>
    <w:p w:rsidR="00860562" w:rsidRDefault="00351FFA" w:rsidP="00860562">
      <w:pPr>
        <w:pStyle w:val="1-"/>
        <w:rPr>
          <w:rtl/>
        </w:rPr>
      </w:pPr>
      <w:r>
        <w:rPr>
          <w:rFonts w:cs="Traditional Arabic"/>
          <w:color w:val="000000"/>
          <w:shd w:val="clear" w:color="auto" w:fill="FFFFFF"/>
          <w:rtl/>
        </w:rPr>
        <w:t>﴿</w:t>
      </w:r>
      <w:r w:rsidRPr="00EE767A">
        <w:rPr>
          <w:rStyle w:val="Char4"/>
          <w:rtl/>
        </w:rPr>
        <w:t xml:space="preserve">وَمَا كَفَرَ سُلَيۡمَٰنُ وَلَٰكِنَّ </w:t>
      </w:r>
      <w:r w:rsidRPr="00EE767A">
        <w:rPr>
          <w:rStyle w:val="Char4"/>
          <w:rFonts w:hint="cs"/>
          <w:rtl/>
        </w:rPr>
        <w:t>ٱلشَّيَٰطِينَ</w:t>
      </w:r>
      <w:r w:rsidRPr="00EE767A">
        <w:rPr>
          <w:rStyle w:val="Char4"/>
          <w:rtl/>
        </w:rPr>
        <w:t xml:space="preserve"> كَفَرُواْ يُعَلِّمُونَ </w:t>
      </w:r>
      <w:r w:rsidRPr="00EE767A">
        <w:rPr>
          <w:rStyle w:val="Char4"/>
          <w:rFonts w:hint="cs"/>
          <w:rtl/>
        </w:rPr>
        <w:t>ٱلنَّاسَ</w:t>
      </w:r>
      <w:r w:rsidRPr="00EE767A">
        <w:rPr>
          <w:rStyle w:val="Char4"/>
          <w:rtl/>
        </w:rPr>
        <w:t xml:space="preserve"> </w:t>
      </w:r>
      <w:r w:rsidRPr="00EE767A">
        <w:rPr>
          <w:rStyle w:val="Char4"/>
          <w:rFonts w:hint="cs"/>
          <w:rtl/>
        </w:rPr>
        <w:t>ٱلسِّحۡرَ</w:t>
      </w:r>
      <w:r w:rsidRPr="00EE767A">
        <w:rPr>
          <w:rStyle w:val="Char4"/>
          <w:rtl/>
        </w:rPr>
        <w:t xml:space="preserve"> وَمَآ أُنزِلَ عَلَى </w:t>
      </w:r>
      <w:r w:rsidRPr="00EE767A">
        <w:rPr>
          <w:rStyle w:val="Char4"/>
          <w:rFonts w:hint="cs"/>
          <w:rtl/>
        </w:rPr>
        <w:t>ٱلۡمَلَكَيۡنِ</w:t>
      </w:r>
      <w:r w:rsidRPr="00EE767A">
        <w:rPr>
          <w:rStyle w:val="Char4"/>
          <w:rtl/>
        </w:rPr>
        <w:t xml:space="preserve"> بِبَابِلَ هَٰرُوتَ وَمَٰرُوتَۚ وَمَا يُعَلِّمَانِ مِنۡ أَحَ</w:t>
      </w:r>
      <w:r w:rsidRPr="00EE767A">
        <w:rPr>
          <w:rStyle w:val="Char4"/>
          <w:rFonts w:hint="cs"/>
          <w:rtl/>
        </w:rPr>
        <w:t>دٍ</w:t>
      </w:r>
      <w:r w:rsidRPr="00EE767A">
        <w:rPr>
          <w:rStyle w:val="Char4"/>
          <w:rtl/>
        </w:rPr>
        <w:t xml:space="preserve"> حَتَّىٰ يَقُولَآ إِنَّمَا نَحۡنُ فِتۡنَةٞ فَلَا تَكۡفُرۡۖ فَيَتَعَلَّمُونَ مِنۡهُمَا مَا يُفَرِّقُونَ بِهِ</w:t>
      </w:r>
      <w:r w:rsidRPr="00EE767A">
        <w:rPr>
          <w:rStyle w:val="Char4"/>
          <w:rFonts w:hint="cs"/>
          <w:rtl/>
        </w:rPr>
        <w:t>ۦ</w:t>
      </w:r>
      <w:r w:rsidRPr="00EE767A">
        <w:rPr>
          <w:rStyle w:val="Char4"/>
          <w:rtl/>
        </w:rPr>
        <w:t xml:space="preserve"> بَيۡنَ </w:t>
      </w:r>
      <w:r w:rsidRPr="00EE767A">
        <w:rPr>
          <w:rStyle w:val="Char4"/>
          <w:rFonts w:hint="cs"/>
          <w:rtl/>
        </w:rPr>
        <w:t>ٱلۡمَرۡءِ</w:t>
      </w:r>
      <w:r w:rsidRPr="00EE767A">
        <w:rPr>
          <w:rStyle w:val="Char4"/>
          <w:rtl/>
        </w:rPr>
        <w:t xml:space="preserve"> وَزَوۡجِهِ</w:t>
      </w:r>
      <w:r w:rsidRPr="00EE767A">
        <w:rPr>
          <w:rStyle w:val="Char4"/>
          <w:rFonts w:hint="cs"/>
          <w:rtl/>
        </w:rPr>
        <w:t>ۦۚ</w:t>
      </w:r>
      <w:r w:rsidRPr="00EE767A">
        <w:rPr>
          <w:rStyle w:val="Char4"/>
          <w:rtl/>
        </w:rPr>
        <w:t xml:space="preserve"> وَمَا هُم بِضَآرِّينَ بِهِ</w:t>
      </w:r>
      <w:r w:rsidRPr="00EE767A">
        <w:rPr>
          <w:rStyle w:val="Char4"/>
          <w:rFonts w:hint="cs"/>
          <w:rtl/>
        </w:rPr>
        <w:t>ۦ</w:t>
      </w:r>
      <w:r w:rsidRPr="00EE767A">
        <w:rPr>
          <w:rStyle w:val="Char4"/>
          <w:rtl/>
        </w:rPr>
        <w:t xml:space="preserve"> مِنۡ أَحَدٍ إِلَّا بِإِذۡنِ </w:t>
      </w:r>
      <w:r w:rsidRPr="00EE767A">
        <w:rPr>
          <w:rStyle w:val="Char4"/>
          <w:rFonts w:hint="cs"/>
          <w:rtl/>
        </w:rPr>
        <w:t>ٱللَّهِۚ</w:t>
      </w:r>
      <w:r w:rsidRPr="00EE767A">
        <w:rPr>
          <w:rStyle w:val="Char4"/>
          <w:rtl/>
        </w:rPr>
        <w:t xml:space="preserve"> وَيَتَعَلَّمُونَ مَا يَضُرُّهُمۡ وَلَا يَنفَعُه</w:t>
      </w:r>
      <w:r w:rsidRPr="00EE767A">
        <w:rPr>
          <w:rStyle w:val="Char4"/>
          <w:rFonts w:hint="cs"/>
          <w:rtl/>
        </w:rPr>
        <w:t>ُمۡۚ</w:t>
      </w:r>
      <w:r w:rsidRPr="00EE767A">
        <w:rPr>
          <w:rStyle w:val="Char4"/>
          <w:rtl/>
        </w:rPr>
        <w:t xml:space="preserve"> وَلَقَدۡ عَلِمُواْ لَمَنِ </w:t>
      </w:r>
      <w:r w:rsidRPr="00EE767A">
        <w:rPr>
          <w:rStyle w:val="Char4"/>
          <w:rFonts w:hint="cs"/>
          <w:rtl/>
        </w:rPr>
        <w:t>ٱشۡتَرَىٰهُ</w:t>
      </w:r>
      <w:r w:rsidRPr="00EE767A">
        <w:rPr>
          <w:rStyle w:val="Char4"/>
          <w:rtl/>
        </w:rPr>
        <w:t xml:space="preserve"> مَا لَهُ</w:t>
      </w:r>
      <w:r w:rsidRPr="00EE767A">
        <w:rPr>
          <w:rStyle w:val="Char4"/>
          <w:rFonts w:hint="cs"/>
          <w:rtl/>
        </w:rPr>
        <w:t>ۥ</w:t>
      </w:r>
      <w:r w:rsidRPr="00EE767A">
        <w:rPr>
          <w:rStyle w:val="Char4"/>
          <w:rtl/>
        </w:rPr>
        <w:t xml:space="preserve"> فِي </w:t>
      </w:r>
      <w:r w:rsidRPr="00EE767A">
        <w:rPr>
          <w:rStyle w:val="Char4"/>
          <w:rFonts w:hint="cs"/>
          <w:rtl/>
        </w:rPr>
        <w:t>ٱلۡأٓخِرَةِ</w:t>
      </w:r>
      <w:r w:rsidRPr="00EE767A">
        <w:rPr>
          <w:rStyle w:val="Char4"/>
          <w:rtl/>
        </w:rPr>
        <w:t xml:space="preserve"> مِنۡ خَلَٰقٖۚ وَلَبِئۡسَ مَا شَرَوۡاْ بِهِ</w:t>
      </w:r>
      <w:r w:rsidRPr="00EE767A">
        <w:rPr>
          <w:rStyle w:val="Char4"/>
          <w:rFonts w:hint="cs"/>
          <w:rtl/>
        </w:rPr>
        <w:t>ۦٓ</w:t>
      </w:r>
      <w:r w:rsidRPr="00EE767A">
        <w:rPr>
          <w:rStyle w:val="Char4"/>
          <w:rtl/>
        </w:rPr>
        <w:t xml:space="preserve"> أَنفُسَهُمۡۚ لَوۡ كَانُواْ يَعۡلَمُونَ١٠٢</w:t>
      </w:r>
      <w:r>
        <w:rPr>
          <w:rFonts w:cs="Traditional Arabic"/>
          <w:color w:val="000000"/>
          <w:shd w:val="clear" w:color="auto" w:fill="FFFFFF"/>
          <w:rtl/>
        </w:rPr>
        <w:t>﴾</w:t>
      </w:r>
      <w:r w:rsidRPr="00351FFA">
        <w:rPr>
          <w:rStyle w:val="Char2"/>
          <w:rtl/>
        </w:rPr>
        <w:t xml:space="preserve"> [البقرة: 102]</w:t>
      </w:r>
      <w:r w:rsidRPr="00351FFA">
        <w:rPr>
          <w:rFonts w:hint="cs"/>
          <w:rtl/>
        </w:rPr>
        <w:t>.</w:t>
      </w:r>
    </w:p>
    <w:p w:rsidR="00066128" w:rsidRDefault="00066128" w:rsidP="00351FFA">
      <w:pPr>
        <w:pStyle w:val="1-"/>
        <w:rPr>
          <w:rtl/>
        </w:rPr>
      </w:pPr>
      <w:r w:rsidRPr="00157390">
        <w:rPr>
          <w:rFonts w:hint="cs"/>
          <w:rtl/>
        </w:rPr>
        <w:t>«و سلیمان کفر نورزیده است، بلکه شیاطین (صفتان گناه پیشه) کفر ورزیده‏اند، و (بجای دستورات الهی) جادو و آنچه در بابل بر</w:t>
      </w:r>
      <w:r w:rsidR="00160332">
        <w:rPr>
          <w:rFonts w:hint="cs"/>
          <w:rtl/>
        </w:rPr>
        <w:t xml:space="preserve"> د</w:t>
      </w:r>
      <w:r w:rsidRPr="00157390">
        <w:rPr>
          <w:rFonts w:hint="cs"/>
          <w:rtl/>
        </w:rPr>
        <w:t>و فرشته</w:t>
      </w:r>
      <w:r w:rsidR="00351FFA">
        <w:rPr>
          <w:rFonts w:hint="cs"/>
          <w:rtl/>
        </w:rPr>
        <w:t xml:space="preserve">‌ی </w:t>
      </w:r>
      <w:r w:rsidRPr="00157390">
        <w:rPr>
          <w:rFonts w:hint="cs"/>
          <w:rtl/>
        </w:rPr>
        <w:t>هاروت و ماروت نازل شده بود، به مردم می‏آموزند. (دو فرشته‏ای که سحر کردن را جهت آشنایی و پرهیز از آن به مردم یاد می‏دادند) و به هیچ کس چیزی را نمی‏آموختند مگر اینکه پیشاپیش به او می‏گفتند: ما وسیله‏ی آزمایش هستیم کافر نشو. از آنان چیزهایی آموختند که با آن میان مرد و همسرش جدایی می‏افکندند. در حالی که با این جادوی خود نمی‏توانند به کسی آسیب برسانند مگر اینکه با اذن و اراده‏ی خدا باشد.</w:t>
      </w:r>
      <w:r w:rsidR="00540F57">
        <w:rPr>
          <w:rFonts w:hint="cs"/>
          <w:rtl/>
        </w:rPr>
        <w:t xml:space="preserve"> </w:t>
      </w:r>
      <w:r w:rsidRPr="00157390">
        <w:rPr>
          <w:rFonts w:hint="cs"/>
          <w:rtl/>
        </w:rPr>
        <w:t>و چیزهایی یاد می‏گیرند که به آنان زیان می‏رساند و سودی بدیشان نمی‏رساند. به یقین می‏دانستند</w:t>
      </w:r>
      <w:r w:rsidR="005D5F97">
        <w:rPr>
          <w:rFonts w:hint="cs"/>
          <w:rtl/>
        </w:rPr>
        <w:t xml:space="preserve"> هرکس </w:t>
      </w:r>
      <w:r w:rsidRPr="00157390">
        <w:rPr>
          <w:rFonts w:hint="cs"/>
          <w:rtl/>
        </w:rPr>
        <w:t xml:space="preserve">خریدار این گونه متاع باشد، در آخرت بهره‏ای نخواهد داشت. بد چیزی است آنچه خود را بدان فروخته‏اند </w:t>
      </w:r>
      <w:r>
        <w:rPr>
          <w:rFonts w:hint="cs"/>
          <w:rtl/>
        </w:rPr>
        <w:t>اگر می‏دانستند».</w:t>
      </w:r>
    </w:p>
    <w:p w:rsidR="005D5F97" w:rsidRDefault="005D5F97" w:rsidP="00351FFA">
      <w:pPr>
        <w:pStyle w:val="1-"/>
        <w:rPr>
          <w:rtl/>
        </w:rPr>
        <w:sectPr w:rsidR="005D5F97" w:rsidSect="008B6AA7">
          <w:footnotePr>
            <w:numRestart w:val="eachPage"/>
          </w:footnotePr>
          <w:pgSz w:w="9356" w:h="13608" w:code="9"/>
          <w:pgMar w:top="567" w:right="1134" w:bottom="851" w:left="1134" w:header="454" w:footer="0" w:gutter="0"/>
          <w:cols w:space="708"/>
          <w:titlePg/>
          <w:bidi/>
          <w:rtlGutter/>
          <w:docGrid w:linePitch="360"/>
        </w:sectPr>
      </w:pPr>
    </w:p>
    <w:p w:rsidR="00066128" w:rsidRDefault="00066128" w:rsidP="005D5F97">
      <w:pPr>
        <w:pStyle w:val="a1"/>
        <w:rPr>
          <w:rtl/>
        </w:rPr>
      </w:pPr>
      <w:bookmarkStart w:id="3" w:name="_Toc319134828"/>
      <w:bookmarkStart w:id="4" w:name="_Toc435622026"/>
      <w:r w:rsidRPr="008B32E9">
        <w:rPr>
          <w:rFonts w:hint="cs"/>
          <w:rtl/>
        </w:rPr>
        <w:t>مقدمه</w:t>
      </w:r>
      <w:bookmarkEnd w:id="3"/>
      <w:bookmarkEnd w:id="4"/>
    </w:p>
    <w:p w:rsidR="000E0757" w:rsidRPr="00157390" w:rsidRDefault="00066128" w:rsidP="000E0757">
      <w:pPr>
        <w:pStyle w:val="1-"/>
        <w:rPr>
          <w:rtl/>
        </w:rPr>
      </w:pPr>
      <w:r w:rsidRPr="00157390">
        <w:rPr>
          <w:rFonts w:hint="cs"/>
          <w:rtl/>
        </w:rPr>
        <w:t xml:space="preserve">ستایش خدایی را </w:t>
      </w:r>
      <w:r w:rsidR="00610856">
        <w:rPr>
          <w:rFonts w:hint="cs"/>
          <w:rtl/>
        </w:rPr>
        <w:t xml:space="preserve">سزاست </w:t>
      </w:r>
      <w:r w:rsidRPr="00157390">
        <w:rPr>
          <w:rFonts w:hint="cs"/>
          <w:rtl/>
        </w:rPr>
        <w:t>که با نور کتاب خود ت</w:t>
      </w:r>
      <w:r w:rsidR="00610856">
        <w:rPr>
          <w:rFonts w:hint="cs"/>
          <w:rtl/>
        </w:rPr>
        <w:t>اریکی‏های ظلم و ستم را روشن نمود</w:t>
      </w:r>
      <w:r w:rsidRPr="00157390">
        <w:rPr>
          <w:rFonts w:hint="cs"/>
          <w:rtl/>
        </w:rPr>
        <w:t xml:space="preserve"> و با انوار هدایت آن</w:t>
      </w:r>
      <w:r w:rsidR="0080376C">
        <w:rPr>
          <w:rFonts w:hint="cs"/>
          <w:rtl/>
        </w:rPr>
        <w:t xml:space="preserve"> دل‌های </w:t>
      </w:r>
      <w:r w:rsidRPr="00157390">
        <w:rPr>
          <w:rFonts w:hint="cs"/>
          <w:rtl/>
        </w:rPr>
        <w:t>عرب و</w:t>
      </w:r>
      <w:r w:rsidR="00610856">
        <w:rPr>
          <w:rFonts w:hint="cs"/>
          <w:rtl/>
        </w:rPr>
        <w:t xml:space="preserve"> عجم را نورانی</w:t>
      </w:r>
      <w:r w:rsidRPr="00157390">
        <w:rPr>
          <w:rFonts w:hint="cs"/>
          <w:rtl/>
        </w:rPr>
        <w:t xml:space="preserve"> گردانید و</w:t>
      </w:r>
      <w:r w:rsidR="00610856">
        <w:rPr>
          <w:rFonts w:hint="cs"/>
          <w:rtl/>
        </w:rPr>
        <w:t xml:space="preserve"> علم او همه‏ی جهان هستی را فراگرفته و هیچ چیزی</w:t>
      </w:r>
      <w:r w:rsidRPr="00157390">
        <w:rPr>
          <w:rFonts w:hint="cs"/>
          <w:rtl/>
        </w:rPr>
        <w:t xml:space="preserve"> در زمین و</w:t>
      </w:r>
      <w:r w:rsidR="00540F57">
        <w:rPr>
          <w:rFonts w:hint="cs"/>
          <w:rtl/>
        </w:rPr>
        <w:t xml:space="preserve"> آسمان‌ها </w:t>
      </w:r>
      <w:r w:rsidRPr="00157390">
        <w:rPr>
          <w:rFonts w:hint="cs"/>
          <w:rtl/>
        </w:rPr>
        <w:t>بر ا</w:t>
      </w:r>
      <w:r w:rsidR="00610856">
        <w:rPr>
          <w:rFonts w:hint="cs"/>
          <w:rtl/>
        </w:rPr>
        <w:t>و پنهان نمی‏ماند. درود و رحمت خداوند بر کسی که</w:t>
      </w:r>
      <w:r w:rsidRPr="00157390">
        <w:rPr>
          <w:rFonts w:hint="cs"/>
          <w:rtl/>
        </w:rPr>
        <w:t xml:space="preserve"> او را به عنوان هدایتگر، دعوتگر به راه راست و</w:t>
      </w:r>
      <w:r w:rsidR="007C2A15">
        <w:rPr>
          <w:rFonts w:hint="cs"/>
          <w:rtl/>
        </w:rPr>
        <w:t xml:space="preserve"> منادی حق فرستاد و به وسیله‏ی ا</w:t>
      </w:r>
      <w:r w:rsidRPr="00157390">
        <w:rPr>
          <w:rFonts w:hint="cs"/>
          <w:rtl/>
        </w:rPr>
        <w:t>و</w:t>
      </w:r>
      <w:r w:rsidR="00454F43">
        <w:rPr>
          <w:rFonts w:hint="cs"/>
          <w:rtl/>
        </w:rPr>
        <w:t xml:space="preserve"> گوش‌ها</w:t>
      </w:r>
      <w:r w:rsidRPr="00157390">
        <w:rPr>
          <w:rFonts w:hint="cs"/>
          <w:rtl/>
        </w:rPr>
        <w:t>ی کر را شنوا و چشم‏های کور را بینا و</w:t>
      </w:r>
      <w:r w:rsidR="0080376C">
        <w:rPr>
          <w:rFonts w:hint="cs"/>
          <w:rtl/>
        </w:rPr>
        <w:t xml:space="preserve"> دل‌های </w:t>
      </w:r>
      <w:r w:rsidRPr="00157390">
        <w:rPr>
          <w:rFonts w:hint="cs"/>
          <w:rtl/>
        </w:rPr>
        <w:t>بسته را باز کرد و در نتیجه بشریت بعد از کج روی، گمراهی و تاریکی به راه راست، هدایت و نور و روشنایی راه یافت.</w:t>
      </w:r>
    </w:p>
    <w:p w:rsidR="00066128" w:rsidRPr="00157390" w:rsidRDefault="00066128" w:rsidP="002375EC">
      <w:pPr>
        <w:pStyle w:val="1-"/>
        <w:rPr>
          <w:rtl/>
        </w:rPr>
      </w:pPr>
      <w:r w:rsidRPr="00157390">
        <w:rPr>
          <w:rFonts w:hint="cs"/>
          <w:rtl/>
        </w:rPr>
        <w:t>درود و</w:t>
      </w:r>
      <w:r w:rsidR="00F77445">
        <w:rPr>
          <w:rFonts w:hint="cs"/>
          <w:rtl/>
        </w:rPr>
        <w:t xml:space="preserve"> رحمت خدا بر او که طبیب و درمان</w:t>
      </w:r>
      <w:r w:rsidR="00454F43">
        <w:rPr>
          <w:rFonts w:hint="cs"/>
          <w:rtl/>
        </w:rPr>
        <w:t xml:space="preserve"> دل‌ها </w:t>
      </w:r>
      <w:r w:rsidR="00F77445">
        <w:rPr>
          <w:rFonts w:hint="cs"/>
          <w:rtl/>
        </w:rPr>
        <w:t>و نور و روشنایی چشم‏ها</w:t>
      </w:r>
      <w:r w:rsidRPr="00157390">
        <w:rPr>
          <w:rFonts w:hint="cs"/>
          <w:rtl/>
        </w:rPr>
        <w:t>ست</w:t>
      </w:r>
      <w:r w:rsidR="00804B5B">
        <w:rPr>
          <w:rFonts w:hint="cs"/>
          <w:rtl/>
        </w:rPr>
        <w:t>.</w:t>
      </w:r>
      <w:r w:rsidRPr="00157390">
        <w:rPr>
          <w:rFonts w:hint="cs"/>
          <w:rtl/>
        </w:rPr>
        <w:t xml:space="preserve"> او فرستاده و دوست برگزیده و دارای مقام ستوده و شفاعت عظی</w:t>
      </w:r>
      <w:r w:rsidR="00F77445">
        <w:rPr>
          <w:rFonts w:hint="cs"/>
          <w:rtl/>
        </w:rPr>
        <w:t>م است.</w:t>
      </w:r>
      <w:r w:rsidRPr="00157390">
        <w:rPr>
          <w:rFonts w:hint="cs"/>
          <w:rtl/>
        </w:rPr>
        <w:t>در</w:t>
      </w:r>
      <w:r w:rsidR="00F77445">
        <w:rPr>
          <w:rFonts w:hint="cs"/>
          <w:rtl/>
        </w:rPr>
        <w:t>ود و سلام</w:t>
      </w:r>
      <w:r w:rsidRPr="00157390">
        <w:rPr>
          <w:rFonts w:hint="cs"/>
          <w:rtl/>
        </w:rPr>
        <w:t xml:space="preserve"> بر یاران برگزیده، اهل بیت نیکوکار و تمام کسانی</w:t>
      </w:r>
      <w:r w:rsidR="00F77445">
        <w:rPr>
          <w:rFonts w:hint="cs"/>
          <w:rtl/>
        </w:rPr>
        <w:t xml:space="preserve"> که راه آنان را</w:t>
      </w:r>
      <w:r w:rsidR="00860562">
        <w:rPr>
          <w:rFonts w:hint="cs"/>
          <w:rtl/>
        </w:rPr>
        <w:t xml:space="preserve"> می‌</w:t>
      </w:r>
      <w:r w:rsidR="00F77445">
        <w:rPr>
          <w:rFonts w:hint="cs"/>
          <w:rtl/>
        </w:rPr>
        <w:t>پیمایند</w:t>
      </w:r>
      <w:r w:rsidRPr="00157390">
        <w:rPr>
          <w:rFonts w:hint="cs"/>
          <w:rtl/>
        </w:rPr>
        <w:t>و به خوبی از راه آنان پیروی می‏کنند.</w:t>
      </w:r>
    </w:p>
    <w:p w:rsidR="00066128" w:rsidRPr="00860562" w:rsidRDefault="00066128" w:rsidP="005D5F97">
      <w:pPr>
        <w:ind w:firstLine="284"/>
        <w:jc w:val="both"/>
        <w:rPr>
          <w:rStyle w:val="1-Char"/>
          <w:rtl/>
        </w:rPr>
      </w:pPr>
      <w:r w:rsidRPr="00860562">
        <w:rPr>
          <w:rStyle w:val="1-Char"/>
          <w:rFonts w:hint="cs"/>
          <w:rtl/>
        </w:rPr>
        <w:t>دنیای سحر و جادو، دنیا</w:t>
      </w:r>
      <w:r w:rsidR="00F77445" w:rsidRPr="00860562">
        <w:rPr>
          <w:rStyle w:val="1-Char"/>
          <w:rFonts w:hint="cs"/>
          <w:rtl/>
        </w:rPr>
        <w:t>ی</w:t>
      </w:r>
      <w:r w:rsidRPr="00860562">
        <w:rPr>
          <w:rStyle w:val="1-Char"/>
          <w:rFonts w:hint="cs"/>
          <w:rtl/>
        </w:rPr>
        <w:t xml:space="preserve"> شگفت‏انگیزی است که در آن حقیقت با خرافات و علم با شعبده‏بازی</w:t>
      </w:r>
      <w:r w:rsidR="00804B5B" w:rsidRPr="00860562">
        <w:rPr>
          <w:rStyle w:val="1-Char"/>
          <w:rFonts w:hint="cs"/>
          <w:rtl/>
        </w:rPr>
        <w:t xml:space="preserve"> و انگیزه با هدف</w:t>
      </w:r>
      <w:r w:rsidRPr="00860562">
        <w:rPr>
          <w:rStyle w:val="1-Char"/>
          <w:rFonts w:hint="cs"/>
          <w:rtl/>
        </w:rPr>
        <w:t xml:space="preserve"> در هم آمیخته م</w:t>
      </w:r>
      <w:r w:rsidR="00BA2E11">
        <w:rPr>
          <w:rStyle w:val="1-Char"/>
          <w:rFonts w:hint="cs"/>
          <w:rtl/>
        </w:rPr>
        <w:t>ی</w:t>
      </w:r>
      <w:r w:rsidRPr="00860562">
        <w:rPr>
          <w:rStyle w:val="1-Char"/>
          <w:rFonts w:hint="cs"/>
          <w:rtl/>
        </w:rPr>
        <w:t>‏شوند.</w:t>
      </w:r>
    </w:p>
    <w:p w:rsidR="00066128" w:rsidRPr="00860562" w:rsidRDefault="00066128" w:rsidP="005D5F97">
      <w:pPr>
        <w:ind w:firstLine="284"/>
        <w:jc w:val="both"/>
        <w:rPr>
          <w:rStyle w:val="1-Char"/>
          <w:rtl/>
        </w:rPr>
      </w:pPr>
      <w:r w:rsidRPr="00860562">
        <w:rPr>
          <w:rStyle w:val="1-Char"/>
          <w:rFonts w:hint="cs"/>
          <w:rtl/>
        </w:rPr>
        <w:t>دنیای سحر و جادو، دنیایی است که ظاهر آن زیبا و فریبنده است که انسان‏های ساده‏ لوح را فری</w:t>
      </w:r>
      <w:r w:rsidR="00F77445" w:rsidRPr="00860562">
        <w:rPr>
          <w:rStyle w:val="1-Char"/>
          <w:rFonts w:hint="cs"/>
          <w:rtl/>
        </w:rPr>
        <w:t>ب می‏دهد، ولی باطن آن زشت و پَلید</w:t>
      </w:r>
      <w:r w:rsidRPr="00860562">
        <w:rPr>
          <w:rStyle w:val="1-Char"/>
          <w:rFonts w:hint="cs"/>
          <w:rtl/>
        </w:rPr>
        <w:t xml:space="preserve"> است که خردمندان و انسان‏های دارای فطرت سلیم و</w:t>
      </w:r>
      <w:r w:rsidR="0080376C">
        <w:rPr>
          <w:rStyle w:val="1-Char"/>
          <w:rFonts w:hint="cs"/>
          <w:rtl/>
        </w:rPr>
        <w:t xml:space="preserve"> دل‌های </w:t>
      </w:r>
      <w:r w:rsidR="00F77445" w:rsidRPr="00860562">
        <w:rPr>
          <w:rStyle w:val="1-Char"/>
          <w:rFonts w:hint="cs"/>
          <w:rtl/>
        </w:rPr>
        <w:t>نورانی از آن کناره گیری</w:t>
      </w:r>
      <w:r w:rsidR="00860562">
        <w:rPr>
          <w:rStyle w:val="1-Char"/>
          <w:rFonts w:hint="cs"/>
          <w:rtl/>
        </w:rPr>
        <w:t xml:space="preserve"> می‌</w:t>
      </w:r>
      <w:r w:rsidR="00F77445" w:rsidRPr="00860562">
        <w:rPr>
          <w:rStyle w:val="1-Char"/>
          <w:rFonts w:hint="cs"/>
          <w:rtl/>
        </w:rPr>
        <w:t>کنند</w:t>
      </w:r>
      <w:r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 xml:space="preserve">تاریخ سحر، تاریخی سیاه و تاریک است. سحر در واقع یک نیرنگ شیطانی </w:t>
      </w:r>
      <w:r w:rsidR="00F77445" w:rsidRPr="00860562">
        <w:rPr>
          <w:rStyle w:val="1-Char"/>
          <w:rFonts w:hint="cs"/>
          <w:rtl/>
        </w:rPr>
        <w:t>است که شیاطین انس و جن به وسیله</w:t>
      </w:r>
      <w:r w:rsidR="00351FFA" w:rsidRPr="00860562">
        <w:rPr>
          <w:rStyle w:val="1-Char"/>
          <w:rFonts w:hint="cs"/>
          <w:rtl/>
        </w:rPr>
        <w:t xml:space="preserve">‌ی </w:t>
      </w:r>
      <w:r w:rsidRPr="00860562">
        <w:rPr>
          <w:rStyle w:val="1-Char"/>
          <w:rFonts w:hint="cs"/>
          <w:rtl/>
        </w:rPr>
        <w:t>آن بندگان خدا را گمراه می‏کنند و آنان ر</w:t>
      </w:r>
      <w:r w:rsidR="00F77445" w:rsidRPr="00860562">
        <w:rPr>
          <w:rStyle w:val="1-Char"/>
          <w:rFonts w:hint="cs"/>
          <w:rtl/>
        </w:rPr>
        <w:t>ا در دام بزرگترین گناه یعنی</w:t>
      </w:r>
      <w:r w:rsidRPr="00860562">
        <w:rPr>
          <w:rStyle w:val="1-Char"/>
          <w:rFonts w:hint="cs"/>
          <w:rtl/>
        </w:rPr>
        <w:t xml:space="preserve"> کفر و شرک و گمراهی می‏اندازند.</w:t>
      </w:r>
    </w:p>
    <w:p w:rsidR="00066128" w:rsidRPr="00860562" w:rsidRDefault="00066128" w:rsidP="005D5F97">
      <w:pPr>
        <w:ind w:firstLine="284"/>
        <w:jc w:val="both"/>
        <w:rPr>
          <w:rStyle w:val="1-Char"/>
          <w:rtl/>
        </w:rPr>
      </w:pPr>
      <w:r w:rsidRPr="00860562">
        <w:rPr>
          <w:rStyle w:val="1-Char"/>
          <w:rFonts w:hint="cs"/>
          <w:rtl/>
        </w:rPr>
        <w:t>شیطان ساحرا</w:t>
      </w:r>
      <w:r w:rsidR="00F77445" w:rsidRPr="00860562">
        <w:rPr>
          <w:rStyle w:val="1-Char"/>
          <w:rFonts w:hint="cs"/>
          <w:rtl/>
        </w:rPr>
        <w:t>ن و پیروان آنان را بنده‏ی خورشید،</w:t>
      </w:r>
      <w:r w:rsidR="00C71CBD" w:rsidRPr="00860562">
        <w:rPr>
          <w:rStyle w:val="1-Char"/>
          <w:rFonts w:hint="cs"/>
          <w:rtl/>
        </w:rPr>
        <w:t xml:space="preserve"> </w:t>
      </w:r>
      <w:r w:rsidR="00F77445" w:rsidRPr="00860562">
        <w:rPr>
          <w:rStyle w:val="1-Char"/>
          <w:rFonts w:hint="cs"/>
          <w:rtl/>
        </w:rPr>
        <w:t>ماه،</w:t>
      </w:r>
      <w:r w:rsidR="00C71CBD" w:rsidRPr="00860562">
        <w:rPr>
          <w:rStyle w:val="1-Char"/>
          <w:rFonts w:hint="cs"/>
          <w:rtl/>
        </w:rPr>
        <w:t xml:space="preserve"> </w:t>
      </w:r>
      <w:r w:rsidRPr="00860562">
        <w:rPr>
          <w:rStyle w:val="1-Char"/>
          <w:rFonts w:hint="cs"/>
          <w:rtl/>
        </w:rPr>
        <w:t>ستار</w:t>
      </w:r>
      <w:r w:rsidR="008342C6" w:rsidRPr="00860562">
        <w:rPr>
          <w:rStyle w:val="1-Char"/>
          <w:rFonts w:hint="cs"/>
          <w:rtl/>
        </w:rPr>
        <w:t>گان و بت‏ها قرار داده است، بلکه فراتر از این</w:t>
      </w:r>
      <w:r w:rsidRPr="00860562">
        <w:rPr>
          <w:rStyle w:val="1-Char"/>
          <w:rFonts w:hint="cs"/>
          <w:rtl/>
        </w:rPr>
        <w:t xml:space="preserve"> آنان را بنده‏ی نفس پلید خود ساخته است.</w:t>
      </w:r>
    </w:p>
    <w:p w:rsidR="00066128" w:rsidRPr="00860562" w:rsidRDefault="00F77445" w:rsidP="00860562">
      <w:pPr>
        <w:ind w:firstLine="284"/>
        <w:jc w:val="both"/>
        <w:rPr>
          <w:rStyle w:val="1-Char"/>
          <w:rtl/>
        </w:rPr>
      </w:pPr>
      <w:r w:rsidRPr="00860562">
        <w:rPr>
          <w:rStyle w:val="1-Char"/>
          <w:rFonts w:hint="cs"/>
          <w:rtl/>
        </w:rPr>
        <w:t xml:space="preserve">جادو </w:t>
      </w:r>
      <w:r w:rsidR="00066128" w:rsidRPr="00860562">
        <w:rPr>
          <w:rStyle w:val="1-Char"/>
          <w:rFonts w:hint="cs"/>
          <w:rtl/>
        </w:rPr>
        <w:t>همواره لغزشگاهی بوده است که بشریت جز نتایجی تلخ چیزی از آن به دست نیاورده است. نتایج تلخی که شیطان و پیروان او آن را با نیرنگ‏هایی پوشانده‏اند که جز در میان افراد فرومایه رواج پیدا نمی‏کند.</w:t>
      </w:r>
    </w:p>
    <w:p w:rsidR="00F77445" w:rsidRPr="00860562" w:rsidRDefault="00066128" w:rsidP="005D5F97">
      <w:pPr>
        <w:ind w:firstLine="284"/>
        <w:jc w:val="both"/>
        <w:rPr>
          <w:rStyle w:val="1-Char"/>
          <w:rtl/>
        </w:rPr>
      </w:pPr>
      <w:r w:rsidRPr="00860562">
        <w:rPr>
          <w:rStyle w:val="1-Char"/>
          <w:rFonts w:hint="cs"/>
          <w:rtl/>
        </w:rPr>
        <w:t>انتظار می‏</w:t>
      </w:r>
      <w:r w:rsidR="00F77445" w:rsidRPr="00860562">
        <w:rPr>
          <w:rStyle w:val="1-Char"/>
          <w:rFonts w:hint="cs"/>
          <w:rtl/>
        </w:rPr>
        <w:t>رفت که انسان بتواند در این دوران به گمراهی جادوگران</w:t>
      </w:r>
      <w:r w:rsidRPr="00860562">
        <w:rPr>
          <w:rStyle w:val="1-Char"/>
          <w:rFonts w:hint="cs"/>
          <w:rtl/>
        </w:rPr>
        <w:t xml:space="preserve"> پی ببرد و از د</w:t>
      </w:r>
      <w:r w:rsidR="004A509F" w:rsidRPr="00860562">
        <w:rPr>
          <w:rStyle w:val="1-Char"/>
          <w:rFonts w:hint="cs"/>
          <w:rtl/>
        </w:rPr>
        <w:t>روغ‏پردازی و کارهای باطل آنان د</w:t>
      </w:r>
      <w:r w:rsidR="00F77445" w:rsidRPr="00860562">
        <w:rPr>
          <w:rStyle w:val="1-Char"/>
          <w:rFonts w:hint="cs"/>
          <w:rtl/>
        </w:rPr>
        <w:t>وری گزیند، چون انسان</w:t>
      </w:r>
      <w:r w:rsidR="004A509F" w:rsidRPr="00860562">
        <w:rPr>
          <w:rStyle w:val="1-Char"/>
          <w:rFonts w:hint="cs"/>
          <w:rtl/>
        </w:rPr>
        <w:t>،</w:t>
      </w:r>
      <w:r w:rsidRPr="00860562">
        <w:rPr>
          <w:rStyle w:val="1-Char"/>
          <w:rFonts w:hint="cs"/>
          <w:rtl/>
        </w:rPr>
        <w:t xml:space="preserve"> امروزه به جایگاه والایی در علم و دانش رسیده است</w:t>
      </w:r>
      <w:r w:rsidR="004A509F" w:rsidRPr="00860562">
        <w:rPr>
          <w:rStyle w:val="1-Char"/>
          <w:rFonts w:hint="cs"/>
          <w:rtl/>
        </w:rPr>
        <w:t>؛</w:t>
      </w:r>
      <w:r w:rsidRPr="00860562">
        <w:rPr>
          <w:rStyle w:val="1-Char"/>
          <w:rFonts w:hint="cs"/>
          <w:rtl/>
        </w:rPr>
        <w:t xml:space="preserve"> ولی علوم مادی چگونه می‏تواند از ماهیت این دروغ‏پ</w:t>
      </w:r>
      <w:r w:rsidR="00F77445" w:rsidRPr="00860562">
        <w:rPr>
          <w:rStyle w:val="1-Char"/>
          <w:rFonts w:hint="cs"/>
          <w:rtl/>
        </w:rPr>
        <w:t>ردازی و دروغ پردازان آگاهی یابد؟</w:t>
      </w:r>
    </w:p>
    <w:p w:rsidR="00066128" w:rsidRPr="00860562" w:rsidRDefault="00066128" w:rsidP="00860562">
      <w:pPr>
        <w:ind w:firstLine="284"/>
        <w:jc w:val="both"/>
        <w:rPr>
          <w:rStyle w:val="1-Char"/>
          <w:rtl/>
        </w:rPr>
      </w:pPr>
      <w:r w:rsidRPr="00860562">
        <w:rPr>
          <w:rStyle w:val="1-Char"/>
          <w:rFonts w:hint="cs"/>
          <w:rtl/>
        </w:rPr>
        <w:t>امروز</w:t>
      </w:r>
      <w:r w:rsidR="00F77445" w:rsidRPr="00860562">
        <w:rPr>
          <w:rStyle w:val="1-Char"/>
          <w:rFonts w:hint="cs"/>
          <w:rtl/>
        </w:rPr>
        <w:t>ه روی</w:t>
      </w:r>
      <w:r w:rsidR="00860562">
        <w:rPr>
          <w:rStyle w:val="1-Char"/>
          <w:rFonts w:hint="cs"/>
          <w:rtl/>
        </w:rPr>
        <w:t>‌</w:t>
      </w:r>
      <w:r w:rsidR="00F77445" w:rsidRPr="00860562">
        <w:rPr>
          <w:rStyle w:val="1-Char"/>
          <w:rFonts w:hint="cs"/>
          <w:rtl/>
        </w:rPr>
        <w:t>آوردن به جادو و جادوگران</w:t>
      </w:r>
      <w:r w:rsidRPr="00860562">
        <w:rPr>
          <w:rStyle w:val="1-Char"/>
          <w:rFonts w:hint="cs"/>
          <w:rtl/>
        </w:rPr>
        <w:t xml:space="preserve"> هشدار </w:t>
      </w:r>
      <w:r w:rsidR="008342C6" w:rsidRPr="00860562">
        <w:rPr>
          <w:rStyle w:val="1-Char"/>
          <w:rFonts w:hint="cs"/>
          <w:rtl/>
        </w:rPr>
        <w:t>دهنده،خطرناک و رو به افول</w:t>
      </w:r>
      <w:r w:rsidR="00540F57">
        <w:rPr>
          <w:rStyle w:val="1-Char"/>
          <w:rFonts w:hint="cs"/>
          <w:rtl/>
        </w:rPr>
        <w:t xml:space="preserve"> </w:t>
      </w:r>
      <w:r w:rsidRPr="00860562">
        <w:rPr>
          <w:rStyle w:val="1-Char"/>
          <w:rFonts w:hint="cs"/>
          <w:rtl/>
        </w:rPr>
        <w:t>است.</w:t>
      </w:r>
    </w:p>
    <w:p w:rsidR="00066128" w:rsidRPr="00860562" w:rsidRDefault="00066128" w:rsidP="005D5F97">
      <w:pPr>
        <w:ind w:firstLine="284"/>
        <w:jc w:val="both"/>
        <w:rPr>
          <w:rStyle w:val="1-Char"/>
          <w:rtl/>
        </w:rPr>
      </w:pPr>
      <w:r w:rsidRPr="00860562">
        <w:rPr>
          <w:rStyle w:val="1-Char"/>
          <w:rFonts w:hint="cs"/>
          <w:rtl/>
        </w:rPr>
        <w:t>زندگی مادی خشک و بی‏جان</w:t>
      </w:r>
      <w:r w:rsidR="004A509F" w:rsidRPr="00860562">
        <w:rPr>
          <w:rStyle w:val="1-Char"/>
          <w:rFonts w:hint="cs"/>
          <w:rtl/>
        </w:rPr>
        <w:t>،</w:t>
      </w:r>
      <w:r w:rsidR="008342C6" w:rsidRPr="00860562">
        <w:rPr>
          <w:rStyle w:val="1-Char"/>
          <w:rFonts w:hint="cs"/>
          <w:rtl/>
        </w:rPr>
        <w:t xml:space="preserve"> انسان</w:t>
      </w:r>
      <w:r w:rsidRPr="00860562">
        <w:rPr>
          <w:rStyle w:val="1-Char"/>
          <w:rFonts w:hint="cs"/>
          <w:rtl/>
        </w:rPr>
        <w:t xml:space="preserve"> ر</w:t>
      </w:r>
      <w:r w:rsidR="008342C6" w:rsidRPr="00860562">
        <w:rPr>
          <w:rStyle w:val="1-Char"/>
          <w:rFonts w:hint="cs"/>
          <w:rtl/>
        </w:rPr>
        <w:t>ا با مصیبت‏های بزرگی مواجه نموده</w:t>
      </w:r>
      <w:r w:rsidRPr="00860562">
        <w:rPr>
          <w:rStyle w:val="1-Char"/>
          <w:rFonts w:hint="cs"/>
          <w:rtl/>
        </w:rPr>
        <w:t xml:space="preserve"> است.</w:t>
      </w:r>
      <w:r w:rsidR="00454F43">
        <w:rPr>
          <w:rStyle w:val="1-Char"/>
          <w:rFonts w:hint="cs"/>
          <w:rtl/>
        </w:rPr>
        <w:t xml:space="preserve"> دل‌ها </w:t>
      </w:r>
      <w:r w:rsidR="008342C6" w:rsidRPr="00860562">
        <w:rPr>
          <w:rStyle w:val="1-Char"/>
          <w:rFonts w:hint="cs"/>
          <w:rtl/>
        </w:rPr>
        <w:t xml:space="preserve">سخت شده‏اند، سرچشمه‏های </w:t>
      </w:r>
      <w:r w:rsidRPr="00860562">
        <w:rPr>
          <w:rStyle w:val="1-Char"/>
          <w:rFonts w:hint="cs"/>
          <w:rtl/>
        </w:rPr>
        <w:t>نیکی در روح بسیاری از مردم این دوران خشکیده و عقده‏ها و مشکلات روانی از</w:t>
      </w:r>
      <w:r w:rsidR="00540F57">
        <w:rPr>
          <w:rStyle w:val="1-Char"/>
          <w:rFonts w:hint="cs"/>
          <w:rtl/>
        </w:rPr>
        <w:t xml:space="preserve"> ویژگی‌ها</w:t>
      </w:r>
      <w:r w:rsidR="008342C6" w:rsidRPr="00860562">
        <w:rPr>
          <w:rStyle w:val="1-Char"/>
          <w:rFonts w:hint="cs"/>
          <w:rtl/>
        </w:rPr>
        <w:t>ی بارز این دوران به شمار</w:t>
      </w:r>
      <w:r w:rsidR="00860562">
        <w:rPr>
          <w:rStyle w:val="1-Char"/>
          <w:rFonts w:hint="cs"/>
          <w:rtl/>
        </w:rPr>
        <w:t xml:space="preserve"> می‌</w:t>
      </w:r>
      <w:r w:rsidR="008342C6" w:rsidRPr="00860562">
        <w:rPr>
          <w:rStyle w:val="1-Char"/>
          <w:rFonts w:hint="cs"/>
          <w:rtl/>
        </w:rPr>
        <w:t>آیند</w:t>
      </w:r>
      <w:r w:rsidRPr="00860562">
        <w:rPr>
          <w:rStyle w:val="1-Char"/>
          <w:rFonts w:hint="cs"/>
          <w:rtl/>
        </w:rPr>
        <w:t xml:space="preserve"> و بسیاری از کسانی که آرامش درونی </w:t>
      </w:r>
      <w:r w:rsidR="008342C6" w:rsidRPr="00860562">
        <w:rPr>
          <w:rStyle w:val="1-Char"/>
          <w:rFonts w:hint="cs"/>
          <w:rtl/>
        </w:rPr>
        <w:t>خود را از دست داده‏اند به جادوگران</w:t>
      </w:r>
      <w:r w:rsidRPr="00860562">
        <w:rPr>
          <w:rStyle w:val="1-Char"/>
          <w:rFonts w:hint="cs"/>
          <w:rtl/>
        </w:rPr>
        <w:t xml:space="preserve"> و شعبده‏بازان پناه می‏برند تا راه‏</w:t>
      </w:r>
      <w:r w:rsidR="008342C6" w:rsidRPr="00860562">
        <w:rPr>
          <w:rStyle w:val="1-Char"/>
          <w:rFonts w:hint="cs"/>
          <w:rtl/>
        </w:rPr>
        <w:t xml:space="preserve"> </w:t>
      </w:r>
      <w:r w:rsidRPr="00860562">
        <w:rPr>
          <w:rStyle w:val="1-Char"/>
          <w:rFonts w:hint="cs"/>
          <w:rtl/>
        </w:rPr>
        <w:t>حلی برای مشکلاتی پیدا کنند که روانشناسان، جامعه‏شناسان و فیلسوفان از حل</w:t>
      </w:r>
      <w:r w:rsidR="00540F57">
        <w:rPr>
          <w:rStyle w:val="1-Char"/>
          <w:rFonts w:hint="cs"/>
          <w:rtl/>
        </w:rPr>
        <w:t xml:space="preserve"> آن‌ها </w:t>
      </w:r>
      <w:r w:rsidRPr="00860562">
        <w:rPr>
          <w:rStyle w:val="1-Char"/>
          <w:rFonts w:hint="cs"/>
          <w:rtl/>
        </w:rPr>
        <w:t>ناتوان مانده‏اند. این افراد همچون کسانی هستند که از زمین داغ به آتش پناه می‏بر</w:t>
      </w:r>
      <w:r w:rsidR="00B53C8C" w:rsidRPr="00860562">
        <w:rPr>
          <w:rStyle w:val="1-Char"/>
          <w:rFonts w:hint="cs"/>
          <w:rtl/>
        </w:rPr>
        <w:t>ن</w:t>
      </w:r>
      <w:r w:rsidRPr="00860562">
        <w:rPr>
          <w:rStyle w:val="1-Char"/>
          <w:rFonts w:hint="cs"/>
          <w:rtl/>
        </w:rPr>
        <w:t>د.</w:t>
      </w:r>
    </w:p>
    <w:p w:rsidR="00066128" w:rsidRPr="00860562" w:rsidRDefault="00066128" w:rsidP="005D5F97">
      <w:pPr>
        <w:ind w:firstLine="284"/>
        <w:jc w:val="both"/>
        <w:rPr>
          <w:rStyle w:val="1-Char"/>
          <w:rtl/>
        </w:rPr>
      </w:pPr>
      <w:r w:rsidRPr="00860562">
        <w:rPr>
          <w:rStyle w:val="1-Char"/>
          <w:rFonts w:hint="cs"/>
          <w:rtl/>
        </w:rPr>
        <w:t>مدتی پیش کتابی را در مورد «جنّ و شیاطین» نوشتم که بسیاری از خوانندگان از آن بهره‏مند شدند. در این کتاب از نقشه‏ها</w:t>
      </w:r>
      <w:r w:rsidR="00B53C8C" w:rsidRPr="00860562">
        <w:rPr>
          <w:rStyle w:val="1-Char"/>
          <w:rFonts w:hint="cs"/>
          <w:rtl/>
        </w:rPr>
        <w:t>ی</w:t>
      </w:r>
      <w:r w:rsidR="008342C6" w:rsidRPr="00860562">
        <w:rPr>
          <w:rStyle w:val="1-Char"/>
          <w:rFonts w:hint="cs"/>
          <w:rtl/>
        </w:rPr>
        <w:t xml:space="preserve"> شیطان</w:t>
      </w:r>
      <w:r w:rsidRPr="00860562">
        <w:rPr>
          <w:rStyle w:val="1-Char"/>
          <w:rFonts w:hint="cs"/>
          <w:rtl/>
        </w:rPr>
        <w:t xml:space="preserve"> برای فریب دادن انسان سخن گفته‏ام که سحر</w:t>
      </w:r>
      <w:r w:rsidR="008342C6" w:rsidRPr="00860562">
        <w:rPr>
          <w:rStyle w:val="1-Char"/>
          <w:rFonts w:hint="cs"/>
          <w:rtl/>
        </w:rPr>
        <w:t xml:space="preserve"> و جادو</w:t>
      </w:r>
      <w:r w:rsidR="00236175" w:rsidRPr="00860562">
        <w:rPr>
          <w:rStyle w:val="1-Char"/>
          <w:rFonts w:hint="cs"/>
          <w:rtl/>
        </w:rPr>
        <w:t xml:space="preserve"> یکی از آن نیرنگ‏هاست، ولی چون موضوع سحر در آن کتاب</w:t>
      </w:r>
      <w:r w:rsidR="00540F57">
        <w:rPr>
          <w:rStyle w:val="1-Char"/>
          <w:rFonts w:hint="cs"/>
          <w:rtl/>
        </w:rPr>
        <w:t xml:space="preserve"> </w:t>
      </w:r>
      <w:r w:rsidRPr="00860562">
        <w:rPr>
          <w:rStyle w:val="1-Char"/>
          <w:rFonts w:hint="cs"/>
          <w:rtl/>
        </w:rPr>
        <w:t xml:space="preserve">موضوع جزئی </w:t>
      </w:r>
      <w:r w:rsidR="00236175" w:rsidRPr="00860562">
        <w:rPr>
          <w:rStyle w:val="1-Char"/>
          <w:rFonts w:hint="cs"/>
          <w:rtl/>
        </w:rPr>
        <w:t>و مختصر بود، به طور</w:t>
      </w:r>
      <w:r w:rsidRPr="00860562">
        <w:rPr>
          <w:rStyle w:val="1-Char"/>
          <w:rFonts w:hint="cs"/>
          <w:rtl/>
        </w:rPr>
        <w:t xml:space="preserve"> خلاصه به آن پرداخته‏ام.</w:t>
      </w:r>
    </w:p>
    <w:p w:rsidR="00066128" w:rsidRPr="00860562" w:rsidRDefault="00236175" w:rsidP="005D5F97">
      <w:pPr>
        <w:ind w:firstLine="284"/>
        <w:jc w:val="both"/>
        <w:rPr>
          <w:rStyle w:val="1-Char"/>
          <w:rtl/>
        </w:rPr>
      </w:pPr>
      <w:r w:rsidRPr="00860562">
        <w:rPr>
          <w:rStyle w:val="1-Char"/>
          <w:rFonts w:hint="cs"/>
          <w:rtl/>
        </w:rPr>
        <w:t>پس</w:t>
      </w:r>
      <w:r w:rsidR="00066128" w:rsidRPr="00860562">
        <w:rPr>
          <w:rStyle w:val="1-Char"/>
          <w:rFonts w:hint="cs"/>
          <w:rtl/>
        </w:rPr>
        <w:t xml:space="preserve"> از انتشار این کتاب</w:t>
      </w:r>
      <w:r w:rsidR="00B53C8C" w:rsidRPr="00860562">
        <w:rPr>
          <w:rStyle w:val="1-Char"/>
          <w:rFonts w:hint="cs"/>
          <w:rtl/>
        </w:rPr>
        <w:t>،</w:t>
      </w:r>
      <w:r w:rsidR="00066128" w:rsidRPr="00860562">
        <w:rPr>
          <w:rStyle w:val="1-Char"/>
          <w:rFonts w:hint="cs"/>
          <w:rtl/>
        </w:rPr>
        <w:t xml:space="preserve"> افراد زیادی با من تماس گرفتند که از کارهای شگفت‏انگیزی که برای آنان پیش می‏آ</w:t>
      </w:r>
      <w:r w:rsidRPr="00860562">
        <w:rPr>
          <w:rStyle w:val="1-Char"/>
          <w:rFonts w:hint="cs"/>
          <w:rtl/>
        </w:rPr>
        <w:t>ید، سخن می‏گفتند. یکی از اموری که زیاد در مورد آن سخن می‏گفتند، جادو</w:t>
      </w:r>
      <w:r w:rsidR="00066128" w:rsidRPr="00860562">
        <w:rPr>
          <w:rStyle w:val="1-Char"/>
          <w:rFonts w:hint="cs"/>
          <w:rtl/>
        </w:rPr>
        <w:t xml:space="preserve"> بود. حوادث زیادی را هم شنیده‏ام که برای افرادی که </w:t>
      </w:r>
      <w:r w:rsidRPr="00860562">
        <w:rPr>
          <w:rStyle w:val="1-Char"/>
          <w:rFonts w:hint="cs"/>
          <w:rtl/>
        </w:rPr>
        <w:t>هنوز در قید حیات هستند پیش آمده و از آن دردمند و رنجیده خاطر شدند</w:t>
      </w:r>
      <w:r w:rsidR="00066128" w:rsidRPr="00860562">
        <w:rPr>
          <w:rStyle w:val="1-Char"/>
          <w:rFonts w:hint="cs"/>
          <w:rtl/>
        </w:rPr>
        <w:t>.</w:t>
      </w:r>
    </w:p>
    <w:p w:rsidR="00066128" w:rsidRPr="00860562" w:rsidRDefault="00236175" w:rsidP="005D5F97">
      <w:pPr>
        <w:ind w:firstLine="284"/>
        <w:jc w:val="both"/>
        <w:rPr>
          <w:rStyle w:val="1-Char"/>
          <w:rtl/>
        </w:rPr>
      </w:pPr>
      <w:r w:rsidRPr="00860562">
        <w:rPr>
          <w:rStyle w:val="1-Char"/>
          <w:rFonts w:hint="cs"/>
          <w:rtl/>
        </w:rPr>
        <w:t>روزنامه</w:t>
      </w:r>
      <w:r w:rsidR="005875FE">
        <w:rPr>
          <w:rStyle w:val="1-Char"/>
          <w:rFonts w:hint="cs"/>
          <w:rtl/>
        </w:rPr>
        <w:t xml:space="preserve">‌های </w:t>
      </w:r>
      <w:r w:rsidRPr="00860562">
        <w:rPr>
          <w:rStyle w:val="1-Char"/>
          <w:rFonts w:hint="cs"/>
          <w:rtl/>
        </w:rPr>
        <w:t>کویت هم موضوع جن و شیاطین و جادو و جادوگران</w:t>
      </w:r>
      <w:r w:rsidR="00066128" w:rsidRPr="00860562">
        <w:rPr>
          <w:rStyle w:val="1-Char"/>
          <w:rFonts w:hint="cs"/>
          <w:rtl/>
        </w:rPr>
        <w:t xml:space="preserve"> را م</w:t>
      </w:r>
      <w:r w:rsidR="00B53C8C" w:rsidRPr="00860562">
        <w:rPr>
          <w:rStyle w:val="1-Char"/>
          <w:rFonts w:hint="cs"/>
          <w:rtl/>
        </w:rPr>
        <w:t>و</w:t>
      </w:r>
      <w:r w:rsidR="00066128" w:rsidRPr="00860562">
        <w:rPr>
          <w:rStyle w:val="1-Char"/>
          <w:rFonts w:hint="cs"/>
          <w:rtl/>
        </w:rPr>
        <w:t>رد بررسی قرار داد</w:t>
      </w:r>
      <w:r w:rsidR="00B53C8C" w:rsidRPr="00860562">
        <w:rPr>
          <w:rStyle w:val="1-Char"/>
          <w:rFonts w:hint="cs"/>
          <w:rtl/>
        </w:rPr>
        <w:t>ند</w:t>
      </w:r>
      <w:r w:rsidR="00066128" w:rsidRPr="00860562">
        <w:rPr>
          <w:rStyle w:val="1-Char"/>
          <w:rFonts w:hint="cs"/>
          <w:rtl/>
        </w:rPr>
        <w:t xml:space="preserve"> و مطالب مختلفی در این زمی</w:t>
      </w:r>
      <w:r w:rsidRPr="00860562">
        <w:rPr>
          <w:rStyle w:val="1-Char"/>
          <w:rFonts w:hint="cs"/>
          <w:rtl/>
        </w:rPr>
        <w:t>نه نوشتند که نمی‏توان حق را از باطل تشخیص</w:t>
      </w:r>
      <w:r w:rsidR="00C71CBD" w:rsidRPr="00860562">
        <w:rPr>
          <w:rStyle w:val="1-Char"/>
          <w:rFonts w:hint="cs"/>
          <w:rtl/>
        </w:rPr>
        <w:t xml:space="preserve"> </w:t>
      </w:r>
      <w:r w:rsidRPr="00860562">
        <w:rPr>
          <w:rStyle w:val="1-Char"/>
          <w:rFonts w:hint="cs"/>
          <w:rtl/>
        </w:rPr>
        <w:t>داد.</w:t>
      </w:r>
      <w:r w:rsidR="0086602E" w:rsidRPr="00860562">
        <w:rPr>
          <w:rStyle w:val="1-Char"/>
          <w:rFonts w:hint="cs"/>
          <w:rtl/>
        </w:rPr>
        <w:t xml:space="preserve"> </w:t>
      </w:r>
      <w:r w:rsidRPr="00860562">
        <w:rPr>
          <w:rStyle w:val="1-Char"/>
          <w:rFonts w:hint="cs"/>
          <w:rtl/>
        </w:rPr>
        <w:t>از این رو</w:t>
      </w:r>
      <w:r w:rsidR="00066128" w:rsidRPr="00860562">
        <w:rPr>
          <w:rStyle w:val="1-Char"/>
          <w:rFonts w:hint="cs"/>
          <w:rtl/>
        </w:rPr>
        <w:t xml:space="preserve"> به این نتیجه رسیدم که موضوع </w:t>
      </w:r>
      <w:r w:rsidRPr="00860562">
        <w:rPr>
          <w:rStyle w:val="1-Char"/>
          <w:rFonts w:hint="cs"/>
          <w:rtl/>
        </w:rPr>
        <w:t>سحر نیازمند</w:t>
      </w:r>
      <w:r w:rsidR="00066128" w:rsidRPr="00860562">
        <w:rPr>
          <w:rStyle w:val="1-Char"/>
          <w:rFonts w:hint="cs"/>
          <w:rtl/>
        </w:rPr>
        <w:t xml:space="preserve"> کتاب مستقل</w:t>
      </w:r>
      <w:r w:rsidRPr="00860562">
        <w:rPr>
          <w:rStyle w:val="1-Char"/>
          <w:rFonts w:hint="cs"/>
          <w:rtl/>
        </w:rPr>
        <w:t>ی است. بنابراین مدت زیادی را در این زمینه مطالعه و تحقیق کردم که این کتاب</w:t>
      </w:r>
      <w:r w:rsidR="00540F57">
        <w:rPr>
          <w:rStyle w:val="1-Char"/>
          <w:rFonts w:hint="cs"/>
          <w:rtl/>
        </w:rPr>
        <w:t xml:space="preserve"> </w:t>
      </w:r>
      <w:r w:rsidRPr="00860562">
        <w:rPr>
          <w:rStyle w:val="1-Char"/>
          <w:rFonts w:hint="cs"/>
          <w:rtl/>
        </w:rPr>
        <w:t>نتیجه‏ی آن</w:t>
      </w:r>
      <w:r w:rsidR="00540F57">
        <w:rPr>
          <w:rStyle w:val="1-Char"/>
          <w:rFonts w:hint="cs"/>
          <w:rtl/>
        </w:rPr>
        <w:t xml:space="preserve"> </w:t>
      </w:r>
      <w:r w:rsidR="00066128" w:rsidRPr="00860562">
        <w:rPr>
          <w:rStyle w:val="1-Char"/>
          <w:rFonts w:hint="cs"/>
          <w:rtl/>
        </w:rPr>
        <w:t>مطالعه و تحقیق است.</w:t>
      </w:r>
    </w:p>
    <w:p w:rsidR="00066128" w:rsidRPr="00860562" w:rsidRDefault="00066128" w:rsidP="005D5F97">
      <w:pPr>
        <w:ind w:firstLine="284"/>
        <w:jc w:val="both"/>
        <w:rPr>
          <w:rStyle w:val="1-Char"/>
          <w:rtl/>
        </w:rPr>
      </w:pPr>
      <w:r w:rsidRPr="00860562">
        <w:rPr>
          <w:rStyle w:val="1-Char"/>
          <w:rFonts w:hint="cs"/>
          <w:rtl/>
        </w:rPr>
        <w:t>این پژوهش در یک مقدمه، چهارده فصل و یک خاتمه تدوین شده است.</w:t>
      </w:r>
    </w:p>
    <w:p w:rsidR="00066128" w:rsidRPr="00860562" w:rsidRDefault="00236175" w:rsidP="005D5F97">
      <w:pPr>
        <w:ind w:firstLine="284"/>
        <w:jc w:val="both"/>
        <w:rPr>
          <w:rStyle w:val="1-Char"/>
          <w:rtl/>
        </w:rPr>
      </w:pPr>
      <w:r w:rsidRPr="00860562">
        <w:rPr>
          <w:rStyle w:val="1-Char"/>
          <w:rFonts w:hint="cs"/>
          <w:rtl/>
        </w:rPr>
        <w:t>فصل اول به تاریخچه‏ی جادو</w:t>
      </w:r>
      <w:r w:rsidR="00066128" w:rsidRPr="00860562">
        <w:rPr>
          <w:rStyle w:val="1-Char"/>
          <w:rFonts w:hint="cs"/>
          <w:rtl/>
        </w:rPr>
        <w:t xml:space="preserve"> اختصاص دارد.</w:t>
      </w:r>
      <w:r w:rsidRPr="00860562">
        <w:rPr>
          <w:rStyle w:val="1-Char"/>
          <w:rFonts w:hint="cs"/>
          <w:rtl/>
        </w:rPr>
        <w:t>به بررسی پیشینه</w:t>
      </w:r>
      <w:r w:rsidR="00351FFA" w:rsidRPr="00860562">
        <w:rPr>
          <w:rStyle w:val="1-Char"/>
          <w:rFonts w:hint="cs"/>
          <w:rtl/>
        </w:rPr>
        <w:t xml:space="preserve">‌ی </w:t>
      </w:r>
      <w:r w:rsidRPr="00860562">
        <w:rPr>
          <w:rStyle w:val="1-Char"/>
          <w:rFonts w:hint="cs"/>
          <w:rtl/>
        </w:rPr>
        <w:t>سحر</w:t>
      </w:r>
      <w:r w:rsidR="00066128" w:rsidRPr="00860562">
        <w:rPr>
          <w:rStyle w:val="1-Char"/>
          <w:rFonts w:hint="cs"/>
          <w:rtl/>
        </w:rPr>
        <w:t xml:space="preserve"> در میان کلدانیان ساکن بابل، ایرانیان، مصریان، هندیان، یونانیان، یهودیان، مسیحیان، عرب‏ها، مسلما</w:t>
      </w:r>
      <w:r w:rsidRPr="00860562">
        <w:rPr>
          <w:rStyle w:val="1-Char"/>
          <w:rFonts w:hint="cs"/>
          <w:rtl/>
        </w:rPr>
        <w:t>نان، اروپائیان و نیز دروان</w:t>
      </w:r>
      <w:r w:rsidR="00417593" w:rsidRPr="00860562">
        <w:rPr>
          <w:rStyle w:val="1-Char"/>
          <w:rFonts w:hint="cs"/>
          <w:rtl/>
        </w:rPr>
        <w:t xml:space="preserve"> </w:t>
      </w:r>
      <w:r w:rsidRPr="00860562">
        <w:rPr>
          <w:rStyle w:val="1-Char"/>
          <w:rFonts w:hint="cs"/>
          <w:rtl/>
        </w:rPr>
        <w:t>معاصر پرداختم</w:t>
      </w:r>
      <w:r w:rsidR="00066128"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در فصل دوم سحر را در لغت و اصط</w:t>
      </w:r>
      <w:r w:rsidR="00236175" w:rsidRPr="00860562">
        <w:rPr>
          <w:rStyle w:val="1-Char"/>
          <w:rFonts w:hint="cs"/>
          <w:rtl/>
        </w:rPr>
        <w:t>لاح تعریف کرده و تفاوت بین سحر،</w:t>
      </w:r>
      <w:r w:rsidRPr="00860562">
        <w:rPr>
          <w:rStyle w:val="1-Char"/>
          <w:rFonts w:hint="cs"/>
          <w:rtl/>
        </w:rPr>
        <w:t xml:space="preserve"> معجزه و حسد را بیان نموده‏ام.</w:t>
      </w:r>
    </w:p>
    <w:p w:rsidR="00066128" w:rsidRPr="00860562" w:rsidRDefault="00066128" w:rsidP="005D5F97">
      <w:pPr>
        <w:ind w:firstLine="284"/>
        <w:jc w:val="both"/>
        <w:rPr>
          <w:rStyle w:val="1-Char"/>
          <w:rtl/>
        </w:rPr>
      </w:pPr>
      <w:r w:rsidRPr="00860562">
        <w:rPr>
          <w:rStyle w:val="1-Char"/>
          <w:rFonts w:hint="cs"/>
          <w:rtl/>
        </w:rPr>
        <w:t>در فصل سوم انگیزه‏ها، نتایج و آثار سحر را بیان کرده‏ام.</w:t>
      </w:r>
    </w:p>
    <w:p w:rsidR="00066128" w:rsidRPr="00860562" w:rsidRDefault="00066128" w:rsidP="005D5F97">
      <w:pPr>
        <w:ind w:firstLine="284"/>
        <w:jc w:val="both"/>
        <w:rPr>
          <w:rStyle w:val="1-Char"/>
          <w:rtl/>
        </w:rPr>
      </w:pPr>
      <w:r w:rsidRPr="00860562">
        <w:rPr>
          <w:rStyle w:val="1-Char"/>
          <w:rFonts w:hint="cs"/>
          <w:rtl/>
        </w:rPr>
        <w:t xml:space="preserve">فصل چهارم به بیان حقیقت سحر و اختلاف </w:t>
      </w:r>
      <w:r w:rsidR="00E2404A" w:rsidRPr="00860562">
        <w:rPr>
          <w:rStyle w:val="1-Char"/>
          <w:rFonts w:hint="cs"/>
          <w:rtl/>
        </w:rPr>
        <w:t>نظر علما و دلایل آنان و رأی برگزیده</w:t>
      </w:r>
      <w:r w:rsidR="00540F57">
        <w:rPr>
          <w:rStyle w:val="1-Char"/>
          <w:rFonts w:hint="cs"/>
          <w:rtl/>
        </w:rPr>
        <w:t xml:space="preserve"> </w:t>
      </w:r>
      <w:r w:rsidRPr="00860562">
        <w:rPr>
          <w:rStyle w:val="1-Char"/>
          <w:rFonts w:hint="cs"/>
          <w:rtl/>
        </w:rPr>
        <w:t>اختصاص دارد.</w:t>
      </w:r>
    </w:p>
    <w:p w:rsidR="00066128" w:rsidRPr="00860562" w:rsidRDefault="00E2404A" w:rsidP="00860562">
      <w:pPr>
        <w:ind w:firstLine="284"/>
        <w:jc w:val="both"/>
        <w:rPr>
          <w:rStyle w:val="1-Char"/>
          <w:rtl/>
        </w:rPr>
      </w:pPr>
      <w:r w:rsidRPr="00860562">
        <w:rPr>
          <w:rStyle w:val="1-Char"/>
          <w:rFonts w:hint="cs"/>
          <w:rtl/>
        </w:rPr>
        <w:t>فصل پنجم تکمیل</w:t>
      </w:r>
      <w:r w:rsidR="00860562">
        <w:rPr>
          <w:rStyle w:val="1-Char"/>
          <w:rFonts w:hint="cs"/>
          <w:rtl/>
        </w:rPr>
        <w:t>‌</w:t>
      </w:r>
      <w:r w:rsidRPr="00860562">
        <w:rPr>
          <w:rStyle w:val="1-Char"/>
          <w:rFonts w:hint="cs"/>
          <w:rtl/>
        </w:rPr>
        <w:t>کننده فصل چهارم است و از</w:t>
      </w:r>
      <w:r w:rsidR="00066128" w:rsidRPr="00860562">
        <w:rPr>
          <w:rStyle w:val="1-Char"/>
          <w:rFonts w:hint="cs"/>
          <w:rtl/>
        </w:rPr>
        <w:t xml:space="preserve"> روش‏های سحرکردن اعم از حقیقی، تخیّلی و مجازی سخن می‏گوید.</w:t>
      </w:r>
    </w:p>
    <w:p w:rsidR="00066128" w:rsidRPr="00860562" w:rsidRDefault="00066128" w:rsidP="005D5F97">
      <w:pPr>
        <w:ind w:firstLine="284"/>
        <w:jc w:val="both"/>
        <w:rPr>
          <w:rStyle w:val="1-Char"/>
          <w:rtl/>
        </w:rPr>
      </w:pPr>
      <w:r w:rsidRPr="00860562">
        <w:rPr>
          <w:rStyle w:val="1-Char"/>
          <w:rFonts w:hint="cs"/>
          <w:rtl/>
        </w:rPr>
        <w:t xml:space="preserve">در فصل ششم </w:t>
      </w:r>
      <w:r w:rsidR="00E2404A" w:rsidRPr="00860562">
        <w:rPr>
          <w:rStyle w:val="1-Char"/>
          <w:rFonts w:hint="cs"/>
          <w:rtl/>
        </w:rPr>
        <w:t>بیان نهایت آخرین درجه</w:t>
      </w:r>
      <w:r w:rsidR="00351FFA" w:rsidRPr="00860562">
        <w:rPr>
          <w:rStyle w:val="1-Char"/>
          <w:rFonts w:hint="cs"/>
          <w:rtl/>
        </w:rPr>
        <w:t xml:space="preserve">‌ی </w:t>
      </w:r>
      <w:r w:rsidR="00E2404A" w:rsidRPr="00860562">
        <w:rPr>
          <w:rStyle w:val="1-Char"/>
          <w:rFonts w:hint="cs"/>
          <w:rtl/>
        </w:rPr>
        <w:t>سحراست که ساحر</w:t>
      </w:r>
      <w:r w:rsidR="00540F57">
        <w:rPr>
          <w:rStyle w:val="1-Char"/>
          <w:rFonts w:hint="cs"/>
          <w:rtl/>
        </w:rPr>
        <w:t xml:space="preserve"> </w:t>
      </w:r>
      <w:r w:rsidR="00E2404A" w:rsidRPr="00860562">
        <w:rPr>
          <w:rStyle w:val="1-Char"/>
          <w:rFonts w:hint="cs"/>
          <w:rtl/>
        </w:rPr>
        <w:t>به آن</w:t>
      </w:r>
      <w:r w:rsidR="00860562">
        <w:rPr>
          <w:rStyle w:val="1-Char"/>
          <w:rFonts w:hint="cs"/>
          <w:rtl/>
        </w:rPr>
        <w:t xml:space="preserve"> می‌</w:t>
      </w:r>
      <w:r w:rsidR="00E2404A" w:rsidRPr="00860562">
        <w:rPr>
          <w:rStyle w:val="1-Char"/>
          <w:rFonts w:hint="cs"/>
          <w:rtl/>
        </w:rPr>
        <w:t>رسد و نیز ارتباط پلید میان</w:t>
      </w:r>
      <w:r w:rsidRPr="00860562">
        <w:rPr>
          <w:rStyle w:val="1-Char"/>
          <w:rFonts w:hint="cs"/>
          <w:rtl/>
        </w:rPr>
        <w:t xml:space="preserve"> ساحر و شیطان مورد بررسی قرار گرفته است.</w:t>
      </w:r>
    </w:p>
    <w:p w:rsidR="00066128" w:rsidRPr="00860562" w:rsidRDefault="00E2404A" w:rsidP="005D5F97">
      <w:pPr>
        <w:ind w:firstLine="284"/>
        <w:jc w:val="both"/>
        <w:rPr>
          <w:rStyle w:val="1-Char"/>
          <w:rtl/>
        </w:rPr>
      </w:pPr>
      <w:r w:rsidRPr="00860562">
        <w:rPr>
          <w:rStyle w:val="1-Char"/>
          <w:rFonts w:hint="cs"/>
          <w:rtl/>
        </w:rPr>
        <w:t>فصل هفتم به روش جادوگر شدن و شرایط</w:t>
      </w:r>
      <w:r w:rsidR="00066128" w:rsidRPr="00860562">
        <w:rPr>
          <w:rStyle w:val="1-Char"/>
          <w:rFonts w:hint="cs"/>
          <w:rtl/>
        </w:rPr>
        <w:t xml:space="preserve"> </w:t>
      </w:r>
      <w:r w:rsidRPr="00860562">
        <w:rPr>
          <w:rStyle w:val="1-Char"/>
          <w:rFonts w:hint="cs"/>
          <w:rtl/>
        </w:rPr>
        <w:t xml:space="preserve">یک جادوگر که </w:t>
      </w:r>
      <w:r w:rsidR="00066128" w:rsidRPr="00860562">
        <w:rPr>
          <w:rStyle w:val="1-Char"/>
          <w:rFonts w:hint="cs"/>
          <w:rtl/>
        </w:rPr>
        <w:t>شیطان او را یاری</w:t>
      </w:r>
      <w:r w:rsidR="00860562">
        <w:rPr>
          <w:rStyle w:val="1-Char"/>
          <w:rFonts w:hint="cs"/>
          <w:rtl/>
        </w:rPr>
        <w:t xml:space="preserve"> می‌</w:t>
      </w:r>
      <w:r w:rsidR="00066128" w:rsidRPr="00860562">
        <w:rPr>
          <w:rStyle w:val="1-Char"/>
          <w:rFonts w:hint="cs"/>
          <w:rtl/>
        </w:rPr>
        <w:t>کند، اختصاص دارد.</w:t>
      </w:r>
    </w:p>
    <w:p w:rsidR="00066128" w:rsidRPr="00860562" w:rsidRDefault="00066128" w:rsidP="005D5F97">
      <w:pPr>
        <w:ind w:firstLine="284"/>
        <w:jc w:val="both"/>
        <w:rPr>
          <w:rStyle w:val="1-Char"/>
          <w:rtl/>
        </w:rPr>
      </w:pPr>
      <w:r w:rsidRPr="00860562">
        <w:rPr>
          <w:rStyle w:val="1-Char"/>
          <w:rFonts w:hint="cs"/>
          <w:rtl/>
        </w:rPr>
        <w:t>ف</w:t>
      </w:r>
      <w:r w:rsidR="00E2404A" w:rsidRPr="00860562">
        <w:rPr>
          <w:rStyle w:val="1-Char"/>
          <w:rFonts w:hint="cs"/>
          <w:rtl/>
        </w:rPr>
        <w:t>صل هشتم درباره</w:t>
      </w:r>
      <w:r w:rsidR="00351FFA" w:rsidRPr="00860562">
        <w:rPr>
          <w:rStyle w:val="1-Char"/>
          <w:rFonts w:hint="cs"/>
          <w:rtl/>
        </w:rPr>
        <w:t xml:space="preserve">‌ی </w:t>
      </w:r>
      <w:r w:rsidRPr="00860562">
        <w:rPr>
          <w:rStyle w:val="1-Char"/>
          <w:rFonts w:hint="cs"/>
          <w:rtl/>
        </w:rPr>
        <w:t>سحر کردن پ</w:t>
      </w:r>
      <w:r w:rsidR="00BA2E11">
        <w:rPr>
          <w:rStyle w:val="1-Char"/>
          <w:rFonts w:hint="cs"/>
          <w:rtl/>
        </w:rPr>
        <w:t>ی</w:t>
      </w:r>
      <w:r w:rsidRPr="00860562">
        <w:rPr>
          <w:rStyle w:val="1-Char"/>
          <w:rFonts w:hint="cs"/>
          <w:rtl/>
        </w:rPr>
        <w:t>امبر</w:t>
      </w:r>
      <w:r w:rsidR="00E2404A" w:rsidRPr="00860562">
        <w:rPr>
          <w:rStyle w:val="1-Char"/>
          <w:rFonts w:hint="cs"/>
          <w:rtl/>
        </w:rPr>
        <w:t xml:space="preserve"> خدا</w:t>
      </w:r>
      <w:r w:rsidR="00F513A3" w:rsidRPr="00860562">
        <w:rPr>
          <w:rStyle w:val="1-Char"/>
          <w:rtl/>
        </w:rPr>
        <w:t xml:space="preserve"> </w:t>
      </w:r>
      <w:r w:rsidR="00B247F3" w:rsidRPr="005D5F97">
        <w:rPr>
          <w:rFonts w:cs="CTraditional Arabic" w:hint="cs"/>
          <w:rtl/>
          <w:lang w:bidi="fa-IR"/>
        </w:rPr>
        <w:t>ص</w:t>
      </w:r>
      <w:r w:rsidRPr="00860562">
        <w:rPr>
          <w:rStyle w:val="1-Char"/>
          <w:rFonts w:hint="cs"/>
          <w:rtl/>
        </w:rPr>
        <w:t xml:space="preserve"> سخن م</w:t>
      </w:r>
      <w:r w:rsidR="002B3A8B" w:rsidRPr="00860562">
        <w:rPr>
          <w:rStyle w:val="1-Char"/>
          <w:rFonts w:hint="cs"/>
          <w:rtl/>
        </w:rPr>
        <w:t>ی‏گوید: در این فصل روایاتی که بیانگر صحت این واقعه هستند</w:t>
      </w:r>
      <w:r w:rsidRPr="00860562">
        <w:rPr>
          <w:rStyle w:val="1-Char"/>
          <w:rFonts w:hint="cs"/>
          <w:rtl/>
        </w:rPr>
        <w:t xml:space="preserve"> و اعتراضات و دلای</w:t>
      </w:r>
      <w:r w:rsidR="002B3A8B" w:rsidRPr="00860562">
        <w:rPr>
          <w:rStyle w:val="1-Char"/>
          <w:rFonts w:hint="cs"/>
          <w:rtl/>
        </w:rPr>
        <w:t>ل کسانی که آن را رد کر</w:t>
      </w:r>
      <w:r w:rsidR="00C72F9A" w:rsidRPr="00860562">
        <w:rPr>
          <w:rStyle w:val="1-Char"/>
          <w:rFonts w:hint="cs"/>
          <w:rtl/>
        </w:rPr>
        <w:t>د</w:t>
      </w:r>
      <w:r w:rsidR="002B3A8B" w:rsidRPr="00860562">
        <w:rPr>
          <w:rStyle w:val="1-Char"/>
          <w:rFonts w:hint="cs"/>
          <w:rtl/>
        </w:rPr>
        <w:t>ه‏اند همراه با</w:t>
      </w:r>
      <w:r w:rsidRPr="00860562">
        <w:rPr>
          <w:rStyle w:val="1-Char"/>
          <w:rFonts w:hint="cs"/>
          <w:rtl/>
        </w:rPr>
        <w:t xml:space="preserve"> پاسخ آ</w:t>
      </w:r>
      <w:r w:rsidR="00850C14" w:rsidRPr="00860562">
        <w:rPr>
          <w:rStyle w:val="1-Char"/>
          <w:rFonts w:hint="cs"/>
          <w:rtl/>
        </w:rPr>
        <w:t>ن</w:t>
      </w:r>
      <w:r w:rsidR="00952125" w:rsidRPr="00860562">
        <w:rPr>
          <w:rStyle w:val="1-Char"/>
          <w:rFonts w:hint="cs"/>
          <w:cs/>
        </w:rPr>
        <w:t>‎</w:t>
      </w:r>
      <w:r w:rsidR="00952125" w:rsidRPr="00860562">
        <w:rPr>
          <w:rStyle w:val="1-Char"/>
          <w:rFonts w:hint="cs"/>
          <w:rtl/>
        </w:rPr>
        <w:t>ها</w:t>
      </w:r>
      <w:r w:rsidR="002B3A8B" w:rsidRPr="00860562">
        <w:rPr>
          <w:rStyle w:val="1-Char"/>
          <w:rFonts w:hint="cs"/>
          <w:rtl/>
        </w:rPr>
        <w:t xml:space="preserve"> ذکر شده</w:t>
      </w:r>
      <w:r w:rsidR="00860562">
        <w:rPr>
          <w:rStyle w:val="1-Char"/>
          <w:rFonts w:hint="cs"/>
          <w:rtl/>
        </w:rPr>
        <w:t>‌اند.</w:t>
      </w:r>
    </w:p>
    <w:p w:rsidR="00066128" w:rsidRPr="00860562" w:rsidRDefault="00066128" w:rsidP="005D5F97">
      <w:pPr>
        <w:ind w:firstLine="284"/>
        <w:jc w:val="both"/>
        <w:rPr>
          <w:rStyle w:val="1-Char"/>
          <w:rtl/>
        </w:rPr>
      </w:pPr>
      <w:r w:rsidRPr="00860562">
        <w:rPr>
          <w:rStyle w:val="1-Char"/>
          <w:rFonts w:hint="cs"/>
          <w:rtl/>
        </w:rPr>
        <w:t xml:space="preserve">فصل نهم به </w:t>
      </w:r>
      <w:r w:rsidR="002B3A8B" w:rsidRPr="00860562">
        <w:rPr>
          <w:rStyle w:val="1-Char"/>
          <w:rFonts w:hint="cs"/>
          <w:rtl/>
        </w:rPr>
        <w:t>بیان</w:t>
      </w:r>
      <w:r w:rsidR="008B6AA7">
        <w:rPr>
          <w:rStyle w:val="1-Char"/>
          <w:rFonts w:hint="cs"/>
          <w:rtl/>
        </w:rPr>
        <w:t xml:space="preserve"> راه‌های</w:t>
      </w:r>
      <w:r w:rsidR="002B3A8B" w:rsidRPr="00860562">
        <w:rPr>
          <w:rStyle w:val="1-Char"/>
          <w:rFonts w:hint="cs"/>
          <w:rtl/>
        </w:rPr>
        <w:t xml:space="preserve"> پیشگیری از جادو و درمان آن پرداخته است</w:t>
      </w:r>
      <w:r w:rsidRPr="00860562">
        <w:rPr>
          <w:rStyle w:val="1-Char"/>
          <w:rFonts w:hint="cs"/>
          <w:rtl/>
        </w:rPr>
        <w:t>. در</w:t>
      </w:r>
      <w:r w:rsidR="00952125" w:rsidRPr="00860562">
        <w:rPr>
          <w:rStyle w:val="1-Char"/>
          <w:rFonts w:hint="cs"/>
          <w:rtl/>
        </w:rPr>
        <w:t xml:space="preserve"> این</w:t>
      </w:r>
      <w:r w:rsidRPr="00860562">
        <w:rPr>
          <w:rStyle w:val="1-Char"/>
          <w:rFonts w:hint="cs"/>
          <w:rtl/>
        </w:rPr>
        <w:t xml:space="preserve"> فصل روش‏های جوامع مختلف را </w:t>
      </w:r>
      <w:r w:rsidR="00952125" w:rsidRPr="00860562">
        <w:rPr>
          <w:rStyle w:val="1-Char"/>
          <w:rFonts w:hint="cs"/>
          <w:rtl/>
        </w:rPr>
        <w:t xml:space="preserve">که </w:t>
      </w:r>
      <w:r w:rsidRPr="00860562">
        <w:rPr>
          <w:rStyle w:val="1-Char"/>
          <w:rFonts w:hint="cs"/>
          <w:rtl/>
        </w:rPr>
        <w:t>بیشتر شرک‏آلود و کفر</w:t>
      </w:r>
      <w:r w:rsidRPr="00860562">
        <w:rPr>
          <w:rStyle w:val="1-Char"/>
          <w:rFonts w:hint="eastAsia"/>
          <w:rtl/>
        </w:rPr>
        <w:t>‏آمیز هستند</w:t>
      </w:r>
      <w:r w:rsidRPr="00860562">
        <w:rPr>
          <w:rStyle w:val="1-Char"/>
          <w:rFonts w:hint="cs"/>
          <w:rtl/>
        </w:rPr>
        <w:t xml:space="preserve"> بیان کرده‏ام.</w:t>
      </w:r>
      <w:r w:rsidR="002B3A8B" w:rsidRPr="00860562">
        <w:rPr>
          <w:rStyle w:val="1-Char"/>
          <w:rFonts w:hint="cs"/>
          <w:rtl/>
        </w:rPr>
        <w:t xml:space="preserve"> سپس روش اسلام در پیشگیری از جادو و درمان</w:t>
      </w:r>
      <w:r w:rsidRPr="00860562">
        <w:rPr>
          <w:rStyle w:val="1-Char"/>
          <w:rFonts w:hint="cs"/>
          <w:rtl/>
        </w:rPr>
        <w:t xml:space="preserve"> آن </w:t>
      </w:r>
      <w:r w:rsidR="002B3A8B" w:rsidRPr="00860562">
        <w:rPr>
          <w:rStyle w:val="1-Char"/>
          <w:rFonts w:hint="cs"/>
          <w:rtl/>
        </w:rPr>
        <w:t>که جهت بهبود یافتن از جادوی جادوگران</w:t>
      </w:r>
      <w:r w:rsidRPr="00860562">
        <w:rPr>
          <w:rStyle w:val="1-Char"/>
          <w:rFonts w:hint="cs"/>
          <w:rtl/>
        </w:rPr>
        <w:t xml:space="preserve"> تجویز کرده است </w:t>
      </w:r>
      <w:r w:rsidR="002B3A8B" w:rsidRPr="00860562">
        <w:rPr>
          <w:rStyle w:val="1-Char"/>
          <w:rFonts w:hint="cs"/>
          <w:rtl/>
        </w:rPr>
        <w:t xml:space="preserve">را </w:t>
      </w:r>
      <w:r w:rsidRPr="00860562">
        <w:rPr>
          <w:rStyle w:val="1-Char"/>
          <w:rFonts w:hint="cs"/>
          <w:rtl/>
        </w:rPr>
        <w:t>مورد بررسی قرار داده‏ام.</w:t>
      </w:r>
    </w:p>
    <w:p w:rsidR="00066128" w:rsidRPr="00860562" w:rsidRDefault="00066128" w:rsidP="005D5F97">
      <w:pPr>
        <w:ind w:firstLine="284"/>
        <w:jc w:val="both"/>
        <w:rPr>
          <w:rStyle w:val="1-Char"/>
          <w:rtl/>
        </w:rPr>
      </w:pPr>
      <w:r w:rsidRPr="00860562">
        <w:rPr>
          <w:rStyle w:val="1-Char"/>
          <w:rFonts w:hint="cs"/>
          <w:rtl/>
        </w:rPr>
        <w:t>در</w:t>
      </w:r>
      <w:r w:rsidR="002B3A8B" w:rsidRPr="00860562">
        <w:rPr>
          <w:rStyle w:val="1-Char"/>
          <w:rFonts w:hint="cs"/>
          <w:rtl/>
        </w:rPr>
        <w:t xml:space="preserve"> فصل دهم حکم فراگیری و آموزش جادو</w:t>
      </w:r>
      <w:r w:rsidRPr="00860562">
        <w:rPr>
          <w:rStyle w:val="1-Char"/>
          <w:rFonts w:hint="cs"/>
          <w:rtl/>
        </w:rPr>
        <w:t xml:space="preserve"> از نظر اسلام و نیز</w:t>
      </w:r>
      <w:r w:rsidR="002B3A8B" w:rsidRPr="00860562">
        <w:rPr>
          <w:rStyle w:val="1-Char"/>
          <w:rFonts w:hint="cs"/>
          <w:rtl/>
        </w:rPr>
        <w:t xml:space="preserve"> حکم جادوگران از نظر ملتهای</w:t>
      </w:r>
      <w:r w:rsidRPr="00860562">
        <w:rPr>
          <w:rStyle w:val="1-Char"/>
          <w:rFonts w:hint="cs"/>
          <w:rtl/>
        </w:rPr>
        <w:t xml:space="preserve"> مختلف و مسلمانان بیان شده است.</w:t>
      </w:r>
    </w:p>
    <w:p w:rsidR="00066128" w:rsidRPr="00860562" w:rsidRDefault="00066128" w:rsidP="005D5F97">
      <w:pPr>
        <w:ind w:firstLine="284"/>
        <w:jc w:val="both"/>
        <w:rPr>
          <w:rStyle w:val="1-Char"/>
          <w:rtl/>
        </w:rPr>
      </w:pPr>
      <w:r w:rsidRPr="00860562">
        <w:rPr>
          <w:rStyle w:val="1-Char"/>
          <w:rFonts w:hint="cs"/>
          <w:rtl/>
        </w:rPr>
        <w:t>فصل یازدهم در مورد مسأله</w:t>
      </w:r>
      <w:r w:rsidR="002B3A8B" w:rsidRPr="00860562">
        <w:rPr>
          <w:rStyle w:val="1-Char"/>
          <w:rFonts w:hint="eastAsia"/>
          <w:rtl/>
        </w:rPr>
        <w:t xml:space="preserve">‏ی پذیرش توبه‏ی </w:t>
      </w:r>
      <w:r w:rsidR="002B3A8B" w:rsidRPr="00860562">
        <w:rPr>
          <w:rStyle w:val="1-Char"/>
          <w:rFonts w:hint="cs"/>
          <w:rtl/>
        </w:rPr>
        <w:t>جادوگر</w:t>
      </w:r>
      <w:r w:rsidRPr="00860562">
        <w:rPr>
          <w:rStyle w:val="1-Char"/>
          <w:rFonts w:hint="eastAsia"/>
          <w:rtl/>
        </w:rPr>
        <w:t xml:space="preserve"> است.</w:t>
      </w:r>
    </w:p>
    <w:p w:rsidR="002B3A8B" w:rsidRPr="00860562" w:rsidRDefault="002B3A8B" w:rsidP="005D5F97">
      <w:pPr>
        <w:ind w:firstLine="284"/>
        <w:jc w:val="both"/>
        <w:rPr>
          <w:rStyle w:val="1-Char"/>
          <w:rtl/>
        </w:rPr>
      </w:pPr>
      <w:r w:rsidRPr="00860562">
        <w:rPr>
          <w:rStyle w:val="1-Char"/>
          <w:rFonts w:hint="cs"/>
          <w:rtl/>
        </w:rPr>
        <w:t>فصل دوازدهم به تفسیر آیات جادو</w:t>
      </w:r>
      <w:r w:rsidR="00066128" w:rsidRPr="00860562">
        <w:rPr>
          <w:rStyle w:val="1-Char"/>
          <w:rFonts w:hint="cs"/>
          <w:rtl/>
        </w:rPr>
        <w:t xml:space="preserve"> از سوره‏ی بقره اختصاص دارد</w:t>
      </w:r>
      <w:r w:rsidRPr="00860562">
        <w:rPr>
          <w:rStyle w:val="1-Char"/>
          <w:rFonts w:hint="cs"/>
          <w:rtl/>
        </w:rPr>
        <w:t>.</w:t>
      </w:r>
    </w:p>
    <w:p w:rsidR="00066128" w:rsidRPr="00860562" w:rsidRDefault="002B3A8B" w:rsidP="005D5F97">
      <w:pPr>
        <w:ind w:firstLine="284"/>
        <w:jc w:val="both"/>
        <w:rPr>
          <w:rStyle w:val="1-Char"/>
          <w:rtl/>
        </w:rPr>
      </w:pPr>
      <w:r w:rsidRPr="00860562">
        <w:rPr>
          <w:rStyle w:val="1-Char"/>
          <w:rFonts w:hint="cs"/>
          <w:rtl/>
        </w:rPr>
        <w:t xml:space="preserve"> در فصل سیزدهم به تفصیل درباره</w:t>
      </w:r>
      <w:r w:rsidR="00351FFA" w:rsidRPr="00860562">
        <w:rPr>
          <w:rStyle w:val="1-Char"/>
          <w:rFonts w:hint="cs"/>
          <w:rtl/>
        </w:rPr>
        <w:t xml:space="preserve">‌ی </w:t>
      </w:r>
      <w:r w:rsidR="00D93A37" w:rsidRPr="00860562">
        <w:rPr>
          <w:rStyle w:val="1-Char"/>
          <w:rFonts w:hint="cs"/>
          <w:rtl/>
        </w:rPr>
        <w:t>مدعیان غیب</w:t>
      </w:r>
      <w:r w:rsidR="00D93A37" w:rsidRPr="00860562">
        <w:rPr>
          <w:rStyle w:val="1-Char"/>
          <w:rFonts w:hint="cs"/>
          <w:cs/>
        </w:rPr>
        <w:t>‎</w:t>
      </w:r>
      <w:r w:rsidRPr="00860562">
        <w:rPr>
          <w:rStyle w:val="1-Char"/>
          <w:rFonts w:hint="cs"/>
          <w:rtl/>
        </w:rPr>
        <w:t>دان</w:t>
      </w:r>
      <w:r w:rsidR="00D93A37" w:rsidRPr="00860562">
        <w:rPr>
          <w:rStyle w:val="1-Char"/>
          <w:rFonts w:hint="cs"/>
          <w:rtl/>
        </w:rPr>
        <w:t xml:space="preserve"> اعم از کاهنان، فالگیران</w:t>
      </w:r>
      <w:r w:rsidR="00066128" w:rsidRPr="00860562">
        <w:rPr>
          <w:rStyle w:val="1-Char"/>
          <w:rFonts w:hint="cs"/>
          <w:rtl/>
        </w:rPr>
        <w:t xml:space="preserve"> و منج</w:t>
      </w:r>
      <w:r w:rsidR="005D252F" w:rsidRPr="00860562">
        <w:rPr>
          <w:rStyle w:val="1-Char"/>
          <w:rFonts w:hint="cs"/>
          <w:rtl/>
        </w:rPr>
        <w:t>ّ</w:t>
      </w:r>
      <w:r w:rsidR="00066128" w:rsidRPr="00860562">
        <w:rPr>
          <w:rStyle w:val="1-Char"/>
          <w:rFonts w:hint="cs"/>
          <w:rtl/>
        </w:rPr>
        <w:t>مان و نیز از گمراهی آنان و حک</w:t>
      </w:r>
      <w:r w:rsidR="005D252F" w:rsidRPr="00860562">
        <w:rPr>
          <w:rStyle w:val="1-Char"/>
          <w:rFonts w:hint="cs"/>
          <w:rtl/>
        </w:rPr>
        <w:t>م خداوند در مورد آنان پرداخته</w:t>
      </w:r>
      <w:r w:rsidR="00066128" w:rsidRPr="00860562">
        <w:rPr>
          <w:rStyle w:val="1-Char"/>
          <w:rFonts w:hint="cs"/>
          <w:rtl/>
        </w:rPr>
        <w:t xml:space="preserve"> است.</w:t>
      </w:r>
    </w:p>
    <w:p w:rsidR="00066128" w:rsidRPr="00860562" w:rsidRDefault="00066128" w:rsidP="005D5F97">
      <w:pPr>
        <w:ind w:firstLine="284"/>
        <w:jc w:val="both"/>
        <w:rPr>
          <w:rStyle w:val="1-Char"/>
          <w:rtl/>
        </w:rPr>
      </w:pPr>
      <w:r w:rsidRPr="00860562">
        <w:rPr>
          <w:rStyle w:val="1-Char"/>
          <w:rFonts w:hint="cs"/>
          <w:rtl/>
        </w:rPr>
        <w:t>فصل چهاردهم در مورد</w:t>
      </w:r>
      <w:r w:rsidR="005D252F" w:rsidRPr="00860562">
        <w:rPr>
          <w:rStyle w:val="1-Char"/>
          <w:rFonts w:hint="cs"/>
          <w:rtl/>
        </w:rPr>
        <w:t xml:space="preserve"> کتاب‏هایی است که پیرامون جادو</w:t>
      </w:r>
      <w:r w:rsidRPr="00860562">
        <w:rPr>
          <w:rStyle w:val="1-Char"/>
          <w:rFonts w:hint="cs"/>
          <w:rtl/>
        </w:rPr>
        <w:t xml:space="preserve"> نوشته شده‏اند.</w:t>
      </w:r>
    </w:p>
    <w:p w:rsidR="00066128" w:rsidRPr="00860562" w:rsidRDefault="00066128" w:rsidP="005D5F97">
      <w:pPr>
        <w:ind w:firstLine="284"/>
        <w:jc w:val="both"/>
        <w:rPr>
          <w:rStyle w:val="1-Char"/>
          <w:rtl/>
        </w:rPr>
      </w:pPr>
      <w:r w:rsidRPr="00860562">
        <w:rPr>
          <w:rStyle w:val="1-Char"/>
          <w:rFonts w:hint="cs"/>
          <w:rtl/>
        </w:rPr>
        <w:t>خاتمه شامل گزیده‏ای از مطالب کتاب است.</w:t>
      </w:r>
    </w:p>
    <w:p w:rsidR="00066128" w:rsidRPr="00860562" w:rsidRDefault="00066128" w:rsidP="005D5F97">
      <w:pPr>
        <w:ind w:firstLine="284"/>
        <w:jc w:val="both"/>
        <w:rPr>
          <w:rStyle w:val="1-Char"/>
          <w:rtl/>
        </w:rPr>
      </w:pPr>
      <w:r w:rsidRPr="00860562">
        <w:rPr>
          <w:rStyle w:val="1-Char"/>
          <w:rFonts w:hint="cs"/>
          <w:rtl/>
        </w:rPr>
        <w:t xml:space="preserve">از خداوند متعال می‏خواهم که حق مطلب </w:t>
      </w:r>
      <w:r w:rsidR="005D252F" w:rsidRPr="00860562">
        <w:rPr>
          <w:rStyle w:val="1-Char"/>
          <w:rFonts w:hint="cs"/>
          <w:rtl/>
        </w:rPr>
        <w:t>را ادا کرده باشم و</w:t>
      </w:r>
      <w:r w:rsidR="00860562">
        <w:rPr>
          <w:rStyle w:val="1-Char"/>
          <w:rFonts w:hint="cs"/>
          <w:rtl/>
        </w:rPr>
        <w:t xml:space="preserve"> هرگونه </w:t>
      </w:r>
      <w:r w:rsidR="005D252F" w:rsidRPr="00860562">
        <w:rPr>
          <w:rStyle w:val="1-Char"/>
          <w:rFonts w:hint="cs"/>
          <w:rtl/>
        </w:rPr>
        <w:t>کوتاهی و لغزش</w:t>
      </w:r>
      <w:r w:rsidRPr="00860562">
        <w:rPr>
          <w:rStyle w:val="1-Char"/>
          <w:rFonts w:hint="cs"/>
          <w:rtl/>
        </w:rPr>
        <w:t xml:space="preserve"> مرا مورد آم</w:t>
      </w:r>
      <w:r w:rsidR="00C72F9A" w:rsidRPr="00860562">
        <w:rPr>
          <w:rStyle w:val="1-Char"/>
          <w:rFonts w:hint="cs"/>
          <w:rtl/>
        </w:rPr>
        <w:t>رز</w:t>
      </w:r>
      <w:r w:rsidRPr="00860562">
        <w:rPr>
          <w:rStyle w:val="1-Char"/>
          <w:rFonts w:hint="cs"/>
          <w:rtl/>
        </w:rPr>
        <w:t xml:space="preserve">ش قرار دهد. درود و رحمت </w:t>
      </w:r>
      <w:r w:rsidR="005D252F" w:rsidRPr="00860562">
        <w:rPr>
          <w:rStyle w:val="1-Char"/>
          <w:rFonts w:hint="cs"/>
          <w:rtl/>
        </w:rPr>
        <w:t xml:space="preserve">خدا بر بنده و فرستاده‏ی او </w:t>
      </w:r>
      <w:r w:rsidR="00E618EE" w:rsidRPr="00860562">
        <w:rPr>
          <w:rStyle w:val="1-Char"/>
          <w:rFonts w:hint="cs"/>
          <w:rtl/>
        </w:rPr>
        <w:t>«</w:t>
      </w:r>
      <w:r w:rsidR="005D252F" w:rsidRPr="00860562">
        <w:rPr>
          <w:rStyle w:val="1-Char"/>
          <w:rFonts w:hint="cs"/>
          <w:rtl/>
        </w:rPr>
        <w:t>محمد</w:t>
      </w:r>
      <w:r w:rsidR="00E618EE" w:rsidRPr="00860562">
        <w:rPr>
          <w:rStyle w:val="1-Char"/>
          <w:rFonts w:hint="cs"/>
          <w:rtl/>
        </w:rPr>
        <w:t>»</w:t>
      </w:r>
      <w:r w:rsidR="00970826" w:rsidRPr="005D5F97">
        <w:rPr>
          <w:rFonts w:cs="CTraditional Arabic" w:hint="cs"/>
          <w:rtl/>
          <w:lang w:bidi="fa-IR"/>
        </w:rPr>
        <w:t>ص</w:t>
      </w:r>
      <w:r w:rsidRPr="00860562">
        <w:rPr>
          <w:rStyle w:val="1-Char"/>
          <w:rFonts w:hint="cs"/>
          <w:rtl/>
        </w:rPr>
        <w:t xml:space="preserve"> و بر اهل بیت و یاران او باد.</w:t>
      </w:r>
    </w:p>
    <w:p w:rsidR="00066128" w:rsidRPr="005D5F97" w:rsidRDefault="00066128" w:rsidP="005D5F97">
      <w:pPr>
        <w:pStyle w:val="2-"/>
        <w:ind w:left="2835" w:firstLine="0"/>
        <w:jc w:val="center"/>
        <w:rPr>
          <w:rtl/>
        </w:rPr>
      </w:pPr>
      <w:r w:rsidRPr="005D5F97">
        <w:rPr>
          <w:rFonts w:hint="cs"/>
          <w:rtl/>
        </w:rPr>
        <w:t>دکتر عمر سلیمان اشقر</w:t>
      </w:r>
    </w:p>
    <w:p w:rsidR="00066128" w:rsidRPr="005D5F97" w:rsidRDefault="00066128" w:rsidP="005D5F97">
      <w:pPr>
        <w:pStyle w:val="2-"/>
        <w:ind w:left="2835" w:firstLine="0"/>
        <w:jc w:val="center"/>
        <w:rPr>
          <w:rtl/>
        </w:rPr>
      </w:pPr>
      <w:r w:rsidRPr="005D5F97">
        <w:rPr>
          <w:rFonts w:hint="cs"/>
          <w:rtl/>
        </w:rPr>
        <w:t>کویت. چهارم ذی الحجه 1409هـ. ق</w:t>
      </w:r>
    </w:p>
    <w:p w:rsidR="00066128" w:rsidRDefault="00066128" w:rsidP="005D5F97">
      <w:pPr>
        <w:pStyle w:val="2-"/>
        <w:ind w:left="2835" w:firstLine="0"/>
        <w:jc w:val="center"/>
        <w:rPr>
          <w:rtl/>
        </w:rPr>
      </w:pPr>
      <w:r w:rsidRPr="005D5F97">
        <w:rPr>
          <w:rFonts w:hint="cs"/>
          <w:rtl/>
        </w:rPr>
        <w:t xml:space="preserve">6 </w:t>
      </w:r>
      <w:r w:rsidR="00C70274" w:rsidRPr="005D5F97">
        <w:rPr>
          <w:rFonts w:hint="cs"/>
          <w:rtl/>
        </w:rPr>
        <w:t>ژوئیه</w:t>
      </w:r>
      <w:r w:rsidRPr="005D5F97">
        <w:rPr>
          <w:rFonts w:hint="cs"/>
          <w:rtl/>
        </w:rPr>
        <w:t xml:space="preserve"> 1989م.</w:t>
      </w:r>
    </w:p>
    <w:p w:rsidR="005D5F97" w:rsidRDefault="005D5F97" w:rsidP="005D5F97">
      <w:pPr>
        <w:pStyle w:val="2-"/>
        <w:ind w:left="2835" w:firstLine="0"/>
        <w:jc w:val="center"/>
        <w:rPr>
          <w:rtl/>
        </w:rPr>
        <w:sectPr w:rsidR="005D5F97" w:rsidSect="002C2914">
          <w:headerReference w:type="default" r:id="rId17"/>
          <w:headerReference w:type="first" r:id="rId18"/>
          <w:footnotePr>
            <w:numRestart w:val="eachPage"/>
          </w:footnotePr>
          <w:type w:val="oddPage"/>
          <w:pgSz w:w="9356" w:h="13608" w:code="9"/>
          <w:pgMar w:top="567" w:right="1134" w:bottom="851" w:left="1134" w:header="454" w:footer="0" w:gutter="0"/>
          <w:pgNumType w:start="1"/>
          <w:cols w:space="708"/>
          <w:titlePg/>
          <w:bidi/>
          <w:rtlGutter/>
          <w:docGrid w:linePitch="360"/>
        </w:sectPr>
      </w:pPr>
    </w:p>
    <w:p w:rsidR="00066128" w:rsidRPr="005D5F97" w:rsidRDefault="00066128" w:rsidP="005D5F97">
      <w:pPr>
        <w:pStyle w:val="a1"/>
        <w:rPr>
          <w:rtl/>
        </w:rPr>
      </w:pPr>
      <w:bookmarkStart w:id="5" w:name="_Toc319134829"/>
      <w:bookmarkStart w:id="6" w:name="_Toc435622027"/>
      <w:r w:rsidRPr="005D5F97">
        <w:rPr>
          <w:rFonts w:hint="cs"/>
          <w:rtl/>
        </w:rPr>
        <w:t>فصل اول</w:t>
      </w:r>
      <w:bookmarkStart w:id="7" w:name="_Toc209498149"/>
      <w:bookmarkStart w:id="8" w:name="_Toc210291152"/>
      <w:bookmarkStart w:id="9" w:name="_Toc211417187"/>
      <w:r w:rsidR="005D5F97">
        <w:rPr>
          <w:rFonts w:hint="cs"/>
          <w:rtl/>
        </w:rPr>
        <w:t>:</w:t>
      </w:r>
      <w:r w:rsidR="00C71CBD" w:rsidRPr="005D5F97">
        <w:rPr>
          <w:rtl/>
        </w:rPr>
        <w:br/>
      </w:r>
      <w:r w:rsidRPr="005D5F97">
        <w:rPr>
          <w:rFonts w:hint="cs"/>
          <w:rtl/>
        </w:rPr>
        <w:t>تاریخچه‏ی سحر</w:t>
      </w:r>
      <w:bookmarkEnd w:id="7"/>
      <w:bookmarkEnd w:id="8"/>
      <w:bookmarkEnd w:id="9"/>
      <w:r w:rsidR="00E618EE" w:rsidRPr="005D5F97">
        <w:rPr>
          <w:rFonts w:hint="cs"/>
          <w:rtl/>
        </w:rPr>
        <w:t xml:space="preserve"> و جادو</w:t>
      </w:r>
      <w:bookmarkEnd w:id="5"/>
      <w:bookmarkEnd w:id="6"/>
    </w:p>
    <w:p w:rsidR="00066128" w:rsidRPr="005D5F97" w:rsidRDefault="00066128" w:rsidP="005D5F97">
      <w:pPr>
        <w:pStyle w:val="a3"/>
        <w:rPr>
          <w:rFonts w:ascii="B Lotus" w:hAnsi="B Lotus"/>
          <w:rtl/>
        </w:rPr>
      </w:pPr>
      <w:bookmarkStart w:id="10" w:name="_Toc435622028"/>
      <w:r w:rsidRPr="005D5F97">
        <w:rPr>
          <w:rFonts w:hint="cs"/>
          <w:rtl/>
        </w:rPr>
        <w:t>مقدمه:</w:t>
      </w:r>
      <w:bookmarkEnd w:id="10"/>
      <w:r w:rsidR="005E16CF" w:rsidRPr="005D5F97">
        <w:rPr>
          <w:rFonts w:hint="cs"/>
          <w:rtl/>
        </w:rPr>
        <w:t xml:space="preserve"> </w:t>
      </w:r>
    </w:p>
    <w:p w:rsidR="00066128" w:rsidRPr="00860562" w:rsidRDefault="00066128" w:rsidP="005D5F97">
      <w:pPr>
        <w:ind w:firstLine="284"/>
        <w:jc w:val="both"/>
        <w:rPr>
          <w:rStyle w:val="1-Char"/>
          <w:rtl/>
        </w:rPr>
      </w:pPr>
      <w:r w:rsidRPr="00860562">
        <w:rPr>
          <w:rStyle w:val="1-Char"/>
          <w:rFonts w:hint="cs"/>
          <w:rtl/>
        </w:rPr>
        <w:t xml:space="preserve">بسیاری از کسانی که در مورد تاریخ سحر به تحقیق و پژوهش پرداخته‏اند بر این باورند که </w:t>
      </w:r>
      <w:r w:rsidR="00E618EE" w:rsidRPr="00860562">
        <w:rPr>
          <w:rStyle w:val="1-Char"/>
          <w:rFonts w:hint="cs"/>
          <w:rtl/>
        </w:rPr>
        <w:t>منشأ و آغاز سحر از زمان آفرینش انسان است که</w:t>
      </w:r>
      <w:r w:rsidRPr="00860562">
        <w:rPr>
          <w:rStyle w:val="1-Char"/>
          <w:rFonts w:hint="cs"/>
          <w:rtl/>
        </w:rPr>
        <w:t xml:space="preserve"> در این زمینه به نوشته‏ها، رموز، تصاویر و اسطور</w:t>
      </w:r>
      <w:r w:rsidR="00E618EE" w:rsidRPr="00860562">
        <w:rPr>
          <w:rStyle w:val="1-Char"/>
          <w:rFonts w:hint="cs"/>
          <w:rtl/>
        </w:rPr>
        <w:t>ه‏هایی استدلال کرده‏اند که</w:t>
      </w:r>
      <w:r w:rsidRPr="00860562">
        <w:rPr>
          <w:rStyle w:val="1-Char"/>
          <w:rFonts w:hint="cs"/>
          <w:rtl/>
        </w:rPr>
        <w:t xml:space="preserve"> از </w:t>
      </w:r>
      <w:r w:rsidR="00E618EE" w:rsidRPr="00860562">
        <w:rPr>
          <w:rStyle w:val="1-Char"/>
          <w:rFonts w:hint="cs"/>
          <w:rtl/>
        </w:rPr>
        <w:t>انسان بر جای مانده</w:t>
      </w:r>
      <w:r w:rsidR="00540F57">
        <w:rPr>
          <w:rStyle w:val="1-Char"/>
          <w:rFonts w:hint="cs"/>
          <w:rtl/>
        </w:rPr>
        <w:t xml:space="preserve"> </w:t>
      </w:r>
      <w:r w:rsidRPr="00860562">
        <w:rPr>
          <w:rStyle w:val="1-Char"/>
          <w:rFonts w:hint="cs"/>
          <w:rtl/>
        </w:rPr>
        <w:t>و در خرابه‏ها و قبرها پ</w:t>
      </w:r>
      <w:r w:rsidR="00E618EE" w:rsidRPr="00860562">
        <w:rPr>
          <w:rStyle w:val="1-Char"/>
          <w:rFonts w:hint="cs"/>
          <w:rtl/>
        </w:rPr>
        <w:t>یدا شده‏اند. اگرچه حقیقت همین است ولی ما تنها به</w:t>
      </w:r>
      <w:r w:rsidR="00042249" w:rsidRPr="00860562">
        <w:rPr>
          <w:rStyle w:val="1-Char"/>
          <w:rFonts w:hint="cs"/>
          <w:rtl/>
        </w:rPr>
        <w:t xml:space="preserve"> این دلایل بسنده‏ نکرده‏ایم؛</w:t>
      </w:r>
      <w:r w:rsidR="00860562">
        <w:rPr>
          <w:rStyle w:val="1-Char"/>
          <w:rFonts w:hint="cs"/>
          <w:rtl/>
        </w:rPr>
        <w:t xml:space="preserve"> </w:t>
      </w:r>
      <w:r w:rsidR="00042249" w:rsidRPr="00860562">
        <w:rPr>
          <w:rStyle w:val="1-Char"/>
          <w:rFonts w:hint="cs"/>
          <w:rtl/>
        </w:rPr>
        <w:t>زیرا در این دلایل</w:t>
      </w:r>
      <w:r w:rsidR="00540F57">
        <w:rPr>
          <w:rStyle w:val="1-Char"/>
          <w:rFonts w:hint="cs"/>
          <w:rtl/>
        </w:rPr>
        <w:t xml:space="preserve"> </w:t>
      </w:r>
      <w:r w:rsidR="00042249" w:rsidRPr="00860562">
        <w:rPr>
          <w:rStyle w:val="1-Char"/>
          <w:rFonts w:hint="cs"/>
          <w:rtl/>
        </w:rPr>
        <w:t>شک و تردید وجود دارد و این مرحله از تاریخ انسان که دوران</w:t>
      </w:r>
      <w:r w:rsidR="00540F57">
        <w:rPr>
          <w:rStyle w:val="1-Char"/>
          <w:rFonts w:hint="cs"/>
          <w:rtl/>
        </w:rPr>
        <w:t xml:space="preserve"> </w:t>
      </w:r>
      <w:r w:rsidRPr="00860562">
        <w:rPr>
          <w:rStyle w:val="1-Char"/>
          <w:rFonts w:hint="cs"/>
          <w:rtl/>
        </w:rPr>
        <w:t xml:space="preserve">قبل </w:t>
      </w:r>
      <w:r w:rsidR="00042249" w:rsidRPr="00860562">
        <w:rPr>
          <w:rStyle w:val="1-Char"/>
          <w:rFonts w:hint="cs"/>
          <w:rtl/>
        </w:rPr>
        <w:t xml:space="preserve">از </w:t>
      </w:r>
      <w:r w:rsidRPr="00860562">
        <w:rPr>
          <w:rStyle w:val="1-Char"/>
          <w:rFonts w:hint="cs"/>
          <w:rtl/>
        </w:rPr>
        <w:t>تاریخ نامیده می‏شود توسط انسان تدوین نشده است.</w:t>
      </w:r>
    </w:p>
    <w:p w:rsidR="00066128" w:rsidRPr="00860562" w:rsidRDefault="00042249" w:rsidP="005D5F97">
      <w:pPr>
        <w:ind w:firstLine="284"/>
        <w:jc w:val="both"/>
        <w:rPr>
          <w:rStyle w:val="1-Char"/>
          <w:rtl/>
        </w:rPr>
      </w:pPr>
      <w:r w:rsidRPr="00860562">
        <w:rPr>
          <w:rStyle w:val="1-Char"/>
          <w:rFonts w:hint="cs"/>
          <w:rtl/>
        </w:rPr>
        <w:t>تاریخ مدوّن انسان</w:t>
      </w:r>
      <w:r w:rsidR="00066128" w:rsidRPr="00860562">
        <w:rPr>
          <w:rStyle w:val="1-Char"/>
          <w:rFonts w:hint="cs"/>
          <w:rtl/>
        </w:rPr>
        <w:t xml:space="preserve"> که به پنج هزار سال پیش بر می‏گردد، آغاز آن با ابهام </w:t>
      </w:r>
      <w:r w:rsidRPr="00860562">
        <w:rPr>
          <w:rStyle w:val="1-Char"/>
          <w:rFonts w:hint="cs"/>
          <w:rtl/>
        </w:rPr>
        <w:t>و</w:t>
      </w:r>
      <w:r w:rsidR="00860562">
        <w:rPr>
          <w:rStyle w:val="1-Char"/>
          <w:rFonts w:hint="cs"/>
          <w:rtl/>
        </w:rPr>
        <w:t xml:space="preserve"> </w:t>
      </w:r>
      <w:r w:rsidRPr="00860562">
        <w:rPr>
          <w:rStyle w:val="1-Char"/>
          <w:rFonts w:hint="cs"/>
          <w:rtl/>
        </w:rPr>
        <w:t>پیچیدگی همراه است و آگاهی‏ ما از آن اندک است، از این رو</w:t>
      </w:r>
      <w:r w:rsidR="00066128" w:rsidRPr="00860562">
        <w:rPr>
          <w:rStyle w:val="1-Char"/>
          <w:rFonts w:hint="cs"/>
          <w:rtl/>
        </w:rPr>
        <w:t xml:space="preserve"> نمی</w:t>
      </w:r>
      <w:r w:rsidR="00066128" w:rsidRPr="00860562">
        <w:rPr>
          <w:rStyle w:val="1-Char"/>
          <w:rFonts w:hint="eastAsia"/>
          <w:rtl/>
        </w:rPr>
        <w:t>‏</w:t>
      </w:r>
      <w:r w:rsidRPr="00860562">
        <w:rPr>
          <w:rStyle w:val="1-Char"/>
          <w:rFonts w:hint="cs"/>
          <w:rtl/>
        </w:rPr>
        <w:t xml:space="preserve">توان به طور یقین </w:t>
      </w:r>
      <w:r w:rsidR="00066128" w:rsidRPr="00860562">
        <w:rPr>
          <w:rStyle w:val="1-Char"/>
          <w:rFonts w:hint="cs"/>
          <w:rtl/>
        </w:rPr>
        <w:t xml:space="preserve">بر </w:t>
      </w:r>
      <w:r w:rsidRPr="00860562">
        <w:rPr>
          <w:rStyle w:val="1-Char"/>
          <w:rFonts w:hint="cs"/>
          <w:rtl/>
        </w:rPr>
        <w:t>اساطیر و رموز و تصاویری که انسان</w:t>
      </w:r>
      <w:r w:rsidR="00540F57">
        <w:rPr>
          <w:rStyle w:val="1-Char"/>
          <w:rFonts w:hint="cs"/>
          <w:rtl/>
        </w:rPr>
        <w:t xml:space="preserve"> آن‌ها </w:t>
      </w:r>
      <w:r w:rsidRPr="00860562">
        <w:rPr>
          <w:rStyle w:val="1-Char"/>
          <w:rFonts w:hint="cs"/>
          <w:rtl/>
        </w:rPr>
        <w:t>را حفظ کرده و یا شناخته است بسنده</w:t>
      </w:r>
      <w:r w:rsidR="00066128" w:rsidRPr="00860562">
        <w:rPr>
          <w:rStyle w:val="1-Char"/>
          <w:rFonts w:hint="cs"/>
          <w:rtl/>
        </w:rPr>
        <w:t xml:space="preserve"> کرد.</w:t>
      </w:r>
    </w:p>
    <w:p w:rsidR="005E16CF" w:rsidRPr="005D5F97" w:rsidRDefault="00066128" w:rsidP="005D5F97">
      <w:pPr>
        <w:pStyle w:val="1-"/>
        <w:rPr>
          <w:rFonts w:ascii="2  Badr" w:hAnsi="Arial" w:cs="2  Farnaz"/>
          <w:sz w:val="30"/>
          <w:szCs w:val="30"/>
        </w:rPr>
      </w:pPr>
      <w:r w:rsidRPr="005D5F97">
        <w:rPr>
          <w:rFonts w:hint="cs"/>
          <w:rtl/>
        </w:rPr>
        <w:t xml:space="preserve">آنچه که </w:t>
      </w:r>
      <w:r w:rsidR="00042249" w:rsidRPr="005D5F97">
        <w:rPr>
          <w:rFonts w:hint="cs"/>
          <w:rtl/>
        </w:rPr>
        <w:t>بیانگر راستی این گفتار است</w:t>
      </w:r>
      <w:r w:rsidRPr="005D5F97">
        <w:rPr>
          <w:rFonts w:hint="cs"/>
          <w:rtl/>
        </w:rPr>
        <w:t>، این سخن خداوند است که می‏فرماید:</w:t>
      </w:r>
      <w:r w:rsidR="005D5F97">
        <w:rPr>
          <w:rFonts w:hint="cs"/>
          <w:rtl/>
        </w:rPr>
        <w:t xml:space="preserve"> </w:t>
      </w:r>
      <w:r w:rsidR="005D5F97">
        <w:rPr>
          <w:rFonts w:cs="Traditional Arabic"/>
          <w:color w:val="000000"/>
          <w:shd w:val="clear" w:color="auto" w:fill="FFFFFF"/>
          <w:rtl/>
        </w:rPr>
        <w:t>﴿</w:t>
      </w:r>
      <w:r w:rsidR="005D5F97" w:rsidRPr="00EE767A">
        <w:rPr>
          <w:rStyle w:val="Char4"/>
          <w:rtl/>
        </w:rPr>
        <w:t xml:space="preserve">كَذَٰلِكَ مَآ أَتَى </w:t>
      </w:r>
      <w:r w:rsidR="005D5F97" w:rsidRPr="00EE767A">
        <w:rPr>
          <w:rStyle w:val="Char4"/>
          <w:rFonts w:hint="cs"/>
          <w:rtl/>
        </w:rPr>
        <w:t>ٱلَّذِينَ</w:t>
      </w:r>
      <w:r w:rsidR="005D5F97" w:rsidRPr="00EE767A">
        <w:rPr>
          <w:rStyle w:val="Char4"/>
          <w:rtl/>
        </w:rPr>
        <w:t xml:space="preserve"> مِن قَبۡلِهِم مِّن رَّسُولٍ إِلَّا قَالُواْ سَاحِرٌ أَوۡ مَجۡنُونٌ٥٢</w:t>
      </w:r>
      <w:r w:rsidR="005D5F97">
        <w:rPr>
          <w:rFonts w:cs="Traditional Arabic"/>
          <w:color w:val="000000"/>
          <w:shd w:val="clear" w:color="auto" w:fill="FFFFFF"/>
          <w:rtl/>
        </w:rPr>
        <w:t>﴾</w:t>
      </w:r>
      <w:r w:rsidR="005D5F97" w:rsidRPr="00EE767A">
        <w:rPr>
          <w:rStyle w:val="Char4"/>
          <w:rtl/>
        </w:rPr>
        <w:t xml:space="preserve"> </w:t>
      </w:r>
      <w:r w:rsidR="005D5F97" w:rsidRPr="00EE767A">
        <w:rPr>
          <w:rStyle w:val="Char2"/>
          <w:rtl/>
        </w:rPr>
        <w:t>[الذاريات: 52]</w:t>
      </w:r>
      <w:r w:rsidR="005D5F97"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«همین گونه هیچ پیامبری به سوی مردمان پیش از آنان نرفته است، مگر اینکه گفته‏اند: او ساحر یا دیوانه است».</w:t>
      </w:r>
    </w:p>
    <w:p w:rsidR="00066128" w:rsidRPr="00860562" w:rsidRDefault="00B822FF" w:rsidP="005D5F97">
      <w:pPr>
        <w:ind w:firstLine="284"/>
        <w:jc w:val="both"/>
        <w:rPr>
          <w:rStyle w:val="1-Char"/>
          <w:rtl/>
        </w:rPr>
      </w:pPr>
      <w:r w:rsidRPr="00860562">
        <w:rPr>
          <w:rStyle w:val="1-Char"/>
          <w:rFonts w:hint="cs"/>
          <w:rtl/>
        </w:rPr>
        <w:t xml:space="preserve"> این آیه‏ی قرآن عموماَ بیانگر این نکته است که تمام</w:t>
      </w:r>
      <w:r w:rsidR="00860562">
        <w:rPr>
          <w:rStyle w:val="1-Char"/>
          <w:rFonts w:hint="cs"/>
          <w:rtl/>
        </w:rPr>
        <w:t xml:space="preserve"> ملت‌ها </w:t>
      </w:r>
      <w:r w:rsidR="00066128" w:rsidRPr="00860562">
        <w:rPr>
          <w:rStyle w:val="1-Char"/>
          <w:rFonts w:hint="cs"/>
          <w:rtl/>
        </w:rPr>
        <w:t>با این سخن ظالمانه با پیامبران خود روبرو شده و آنان را به ساحری یا دیوانگی متهم کرده‏اند</w:t>
      </w:r>
      <w:r w:rsidR="00C70274" w:rsidRPr="00860562">
        <w:rPr>
          <w:rStyle w:val="1-Char"/>
          <w:rFonts w:hint="cs"/>
          <w:rtl/>
        </w:rPr>
        <w:t>،</w:t>
      </w:r>
      <w:r w:rsidRPr="00860562">
        <w:rPr>
          <w:rStyle w:val="1-Char"/>
          <w:rFonts w:hint="cs"/>
          <w:rtl/>
        </w:rPr>
        <w:t xml:space="preserve"> و این نشان می‏دهد که تمام</w:t>
      </w:r>
      <w:r w:rsidR="00860562">
        <w:rPr>
          <w:rStyle w:val="1-Char"/>
          <w:rFonts w:hint="cs"/>
          <w:rtl/>
        </w:rPr>
        <w:t xml:space="preserve"> ملت‌ها </w:t>
      </w:r>
      <w:r w:rsidR="00066128" w:rsidRPr="00860562">
        <w:rPr>
          <w:rStyle w:val="1-Char"/>
          <w:rFonts w:hint="cs"/>
          <w:rtl/>
        </w:rPr>
        <w:t>سحر را شناخته‏اند.</w:t>
      </w:r>
    </w:p>
    <w:p w:rsidR="00066128" w:rsidRPr="00860562" w:rsidRDefault="00066128" w:rsidP="00860562">
      <w:pPr>
        <w:ind w:firstLine="284"/>
        <w:jc w:val="both"/>
        <w:rPr>
          <w:rStyle w:val="1-Char"/>
          <w:rtl/>
        </w:rPr>
      </w:pPr>
      <w:r w:rsidRPr="00860562">
        <w:rPr>
          <w:rStyle w:val="1-Char"/>
          <w:rFonts w:hint="cs"/>
          <w:rtl/>
        </w:rPr>
        <w:t>اولین پیامبر (صاحب شریعت) حضرت نوح</w:t>
      </w:r>
      <w:r w:rsidR="00860562">
        <w:rPr>
          <w:rStyle w:val="1-Char"/>
          <w:rFonts w:cs="CTraditional Arabic" w:hint="cs"/>
          <w:rtl/>
        </w:rPr>
        <w:t>÷</w:t>
      </w:r>
      <w:r w:rsidR="00B822FF" w:rsidRPr="00860562">
        <w:rPr>
          <w:rStyle w:val="1-Char"/>
          <w:rFonts w:hint="cs"/>
          <w:rtl/>
        </w:rPr>
        <w:t xml:space="preserve"> است. با توجه به آیه‏ی فوق، </w:t>
      </w:r>
      <w:r w:rsidRPr="00860562">
        <w:rPr>
          <w:rStyle w:val="1-Char"/>
          <w:rFonts w:hint="cs"/>
          <w:rtl/>
        </w:rPr>
        <w:t xml:space="preserve">قوم حضرت نوح با سخن مذکور با او </w:t>
      </w:r>
      <w:r w:rsidR="00B822FF" w:rsidRPr="00860562">
        <w:rPr>
          <w:rStyle w:val="1-Char"/>
          <w:rFonts w:hint="cs"/>
          <w:rtl/>
        </w:rPr>
        <w:t>به مقابله</w:t>
      </w:r>
      <w:r w:rsidR="00C70274" w:rsidRPr="00860562">
        <w:rPr>
          <w:rStyle w:val="1-Char"/>
          <w:rFonts w:hint="cs"/>
          <w:rtl/>
        </w:rPr>
        <w:t xml:space="preserve"> پرداخته</w:t>
      </w:r>
      <w:r w:rsidR="00C70274" w:rsidRPr="00860562">
        <w:rPr>
          <w:rStyle w:val="1-Char"/>
          <w:rFonts w:hint="cs"/>
          <w:cs/>
        </w:rPr>
        <w:t>‎</w:t>
      </w:r>
      <w:r w:rsidR="00C70274" w:rsidRPr="00860562">
        <w:rPr>
          <w:rStyle w:val="1-Char"/>
          <w:rFonts w:hint="cs"/>
          <w:rtl/>
        </w:rPr>
        <w:t>اند.</w:t>
      </w:r>
    </w:p>
    <w:p w:rsidR="00066128" w:rsidRPr="00860562" w:rsidRDefault="00066128" w:rsidP="00860562">
      <w:pPr>
        <w:ind w:firstLine="284"/>
        <w:jc w:val="both"/>
        <w:rPr>
          <w:rStyle w:val="1-Char"/>
          <w:rtl/>
        </w:rPr>
      </w:pPr>
      <w:r w:rsidRPr="00860562">
        <w:rPr>
          <w:rStyle w:val="1-Char"/>
          <w:rFonts w:hint="cs"/>
          <w:rtl/>
        </w:rPr>
        <w:t>ابن حجر عسقلانی</w:t>
      </w:r>
      <w:r w:rsidR="00860562">
        <w:rPr>
          <w:rStyle w:val="1-Char"/>
          <w:rFonts w:cs="CTraditional Arabic" w:hint="cs"/>
          <w:rtl/>
        </w:rPr>
        <w:t>/</w:t>
      </w:r>
      <w:r w:rsidRPr="00860562">
        <w:rPr>
          <w:rStyle w:val="1-Char"/>
          <w:rFonts w:hint="cs"/>
          <w:rtl/>
        </w:rPr>
        <w:t xml:space="preserve"> می‏گوید: سحر در زمان حضرت نوح</w:t>
      </w:r>
      <w:r w:rsidR="00860562">
        <w:rPr>
          <w:rFonts w:cs="CTraditional Arabic" w:hint="cs"/>
          <w:rtl/>
          <w:lang w:bidi="fa-IR"/>
        </w:rPr>
        <w:t>÷</w:t>
      </w:r>
      <w:r w:rsidR="00B822FF" w:rsidRPr="00860562">
        <w:rPr>
          <w:rStyle w:val="1-Char"/>
          <w:rFonts w:hint="cs"/>
          <w:rtl/>
        </w:rPr>
        <w:t xml:space="preserve"> وجود داشته است، زیرا</w:t>
      </w:r>
      <w:r w:rsidRPr="00860562">
        <w:rPr>
          <w:rStyle w:val="1-Char"/>
          <w:rFonts w:hint="cs"/>
          <w:rtl/>
        </w:rPr>
        <w:t xml:space="preserve"> خداوند در مورد قوم نوح به ما خبرداده است که </w:t>
      </w:r>
      <w:r w:rsidR="00B822FF" w:rsidRPr="00860562">
        <w:rPr>
          <w:rStyle w:val="1-Char"/>
          <w:rFonts w:hint="cs"/>
          <w:rtl/>
        </w:rPr>
        <w:t>آنان بر این گمان بودند که وی جادوگر</w:t>
      </w:r>
      <w:r w:rsidRPr="00860562">
        <w:rPr>
          <w:rStyle w:val="1-Char"/>
          <w:rFonts w:hint="cs"/>
          <w:rtl/>
        </w:rPr>
        <w:t xml:space="preserve"> است</w:t>
      </w:r>
      <w:r w:rsidR="00C70274" w:rsidRPr="00860562">
        <w:rPr>
          <w:rStyle w:val="1-Char"/>
          <w:rFonts w:hint="cs"/>
          <w:rtl/>
        </w:rPr>
        <w:t>،</w:t>
      </w:r>
      <w:r w:rsidRPr="00860562">
        <w:rPr>
          <w:rStyle w:val="1-Char"/>
          <w:rFonts w:hint="cs"/>
          <w:rtl/>
        </w:rPr>
        <w:t xml:space="preserve"> و با تو</w:t>
      </w:r>
      <w:r w:rsidR="00B822FF" w:rsidRPr="00860562">
        <w:rPr>
          <w:rStyle w:val="1-Char"/>
          <w:rFonts w:hint="cs"/>
          <w:rtl/>
        </w:rPr>
        <w:t xml:space="preserve">جه به آنچه که ابن اسحاق و دیگران ذکر کرده‏اند، </w:t>
      </w:r>
      <w:r w:rsidRPr="00860562">
        <w:rPr>
          <w:rStyle w:val="1-Char"/>
          <w:rFonts w:hint="cs"/>
          <w:rtl/>
        </w:rPr>
        <w:t>داستان هاروت و ماروت قبل از حضرت نوح بوده است.</w:t>
      </w:r>
      <w:r w:rsidR="00C70274" w:rsidRPr="00860562">
        <w:rPr>
          <w:rStyle w:val="1-Char"/>
          <w:vertAlign w:val="superscript"/>
          <w:rtl/>
        </w:rPr>
        <w:footnoteReference w:id="1"/>
      </w:r>
    </w:p>
    <w:p w:rsidR="00066128" w:rsidRPr="00860562" w:rsidRDefault="00B822FF" w:rsidP="00860562">
      <w:pPr>
        <w:ind w:firstLine="284"/>
        <w:jc w:val="both"/>
        <w:rPr>
          <w:rStyle w:val="1-Char"/>
          <w:rtl/>
        </w:rPr>
      </w:pPr>
      <w:r w:rsidRPr="00860562">
        <w:rPr>
          <w:rStyle w:val="1-Char"/>
          <w:rFonts w:hint="cs"/>
          <w:rtl/>
        </w:rPr>
        <w:t>اگر منظور ابن حجر این است که آیه</w:t>
      </w:r>
      <w:r w:rsidR="00860562">
        <w:rPr>
          <w:rStyle w:val="1-Char"/>
        </w:rPr>
        <w:t>‌</w:t>
      </w:r>
      <w:r w:rsidRPr="00860562">
        <w:rPr>
          <w:rStyle w:val="1-Char"/>
          <w:rFonts w:hint="cs"/>
          <w:rtl/>
        </w:rPr>
        <w:t>ای در قرآن با صراحت</w:t>
      </w:r>
      <w:r w:rsidR="00066128" w:rsidRPr="00860562">
        <w:rPr>
          <w:rStyle w:val="1-Char"/>
          <w:rFonts w:hint="cs"/>
          <w:rtl/>
        </w:rPr>
        <w:t xml:space="preserve"> وجود دارد مبنی بر اینکه قوم نوح</w:t>
      </w:r>
      <w:r w:rsidR="00C70274" w:rsidRPr="00860562">
        <w:rPr>
          <w:rStyle w:val="1-Char"/>
          <w:rFonts w:hint="cs"/>
          <w:rtl/>
        </w:rPr>
        <w:t>،</w:t>
      </w:r>
      <w:r w:rsidRPr="00860562">
        <w:rPr>
          <w:rStyle w:val="1-Char"/>
          <w:rFonts w:hint="cs"/>
          <w:rtl/>
        </w:rPr>
        <w:t xml:space="preserve"> او</w:t>
      </w:r>
      <w:r w:rsidR="00066128" w:rsidRPr="00860562">
        <w:rPr>
          <w:rStyle w:val="1-Char"/>
          <w:rFonts w:hint="cs"/>
          <w:rtl/>
        </w:rPr>
        <w:t xml:space="preserve"> را به ساحری متهم کرد</w:t>
      </w:r>
      <w:r w:rsidR="00C70274" w:rsidRPr="00860562">
        <w:rPr>
          <w:rStyle w:val="1-Char"/>
          <w:rFonts w:hint="cs"/>
          <w:rtl/>
        </w:rPr>
        <w:t>ه</w:t>
      </w:r>
      <w:r w:rsidR="00C70274" w:rsidRPr="00860562">
        <w:rPr>
          <w:rStyle w:val="1-Char"/>
          <w:rFonts w:hint="cs"/>
          <w:cs/>
        </w:rPr>
        <w:t>‎</w:t>
      </w:r>
      <w:r w:rsidR="00C70274" w:rsidRPr="00860562">
        <w:rPr>
          <w:rStyle w:val="1-Char"/>
          <w:rFonts w:hint="cs"/>
          <w:rtl/>
        </w:rPr>
        <w:t>ا</w:t>
      </w:r>
      <w:r w:rsidRPr="00860562">
        <w:rPr>
          <w:rStyle w:val="1-Char"/>
          <w:rFonts w:hint="cs"/>
          <w:rtl/>
        </w:rPr>
        <w:t>ند، درست نیست زیرا در قرآن آیه ای وجود ندارد که با صراحت</w:t>
      </w:r>
      <w:r w:rsidR="00066128" w:rsidRPr="00860562">
        <w:rPr>
          <w:rStyle w:val="1-Char"/>
          <w:rFonts w:hint="cs"/>
          <w:rtl/>
        </w:rPr>
        <w:t xml:space="preserve"> </w:t>
      </w:r>
      <w:r w:rsidRPr="00860562">
        <w:rPr>
          <w:rStyle w:val="1-Char"/>
          <w:rFonts w:hint="cs"/>
          <w:rtl/>
        </w:rPr>
        <w:t>به این موضوع پرداخته</w:t>
      </w:r>
      <w:r w:rsidR="00A01927" w:rsidRPr="00860562">
        <w:rPr>
          <w:rStyle w:val="1-Char"/>
          <w:rFonts w:hint="cs"/>
          <w:rtl/>
        </w:rPr>
        <w:t xml:space="preserve"> باشد. ولی اگر منظور ابن حجر همان آیه‏</w:t>
      </w:r>
      <w:r w:rsidR="00351FFA" w:rsidRPr="00860562">
        <w:rPr>
          <w:rStyle w:val="1-Char"/>
          <w:rFonts w:hint="cs"/>
          <w:rtl/>
        </w:rPr>
        <w:t xml:space="preserve">‌ی </w:t>
      </w:r>
      <w:r w:rsidR="00A01927" w:rsidRPr="00860562">
        <w:rPr>
          <w:rStyle w:val="1-Char"/>
          <w:rFonts w:hint="cs"/>
          <w:rtl/>
        </w:rPr>
        <w:t>عمومی است</w:t>
      </w:r>
      <w:r w:rsidR="00066128" w:rsidRPr="00860562">
        <w:rPr>
          <w:rStyle w:val="1-Char"/>
          <w:rFonts w:hint="cs"/>
          <w:rtl/>
        </w:rPr>
        <w:t xml:space="preserve"> که ما بدان استدلال کردیم، پس سخن وی درست است.</w:t>
      </w:r>
    </w:p>
    <w:p w:rsidR="00066128" w:rsidRPr="00860562" w:rsidRDefault="00066128" w:rsidP="006C0930">
      <w:pPr>
        <w:ind w:firstLine="284"/>
        <w:jc w:val="both"/>
        <w:rPr>
          <w:rStyle w:val="1-Char"/>
          <w:rtl/>
        </w:rPr>
      </w:pPr>
      <w:r w:rsidRPr="00860562">
        <w:rPr>
          <w:rStyle w:val="1-Char"/>
          <w:rFonts w:hint="cs"/>
          <w:rtl/>
        </w:rPr>
        <w:t>اما آنچه که ابن حجر از ابن اسحاق روایت کرده است مبنی بر اینکه داستان هاروت و ماروت قبل از حضرت نوح</w:t>
      </w:r>
      <w:r w:rsidR="006C0930">
        <w:rPr>
          <w:rFonts w:cs="CTraditional Arabic" w:hint="cs"/>
          <w:rtl/>
          <w:lang w:bidi="fa-IR"/>
        </w:rPr>
        <w:t>÷</w:t>
      </w:r>
      <w:r w:rsidR="00A01927" w:rsidRPr="00860562">
        <w:rPr>
          <w:rStyle w:val="1-Char"/>
          <w:rFonts w:hint="cs"/>
          <w:rtl/>
        </w:rPr>
        <w:t xml:space="preserve"> اتفاق افتاده است</w:t>
      </w:r>
      <w:r w:rsidRPr="00860562">
        <w:rPr>
          <w:rStyle w:val="1-Char"/>
          <w:rFonts w:hint="cs"/>
          <w:rtl/>
        </w:rPr>
        <w:t xml:space="preserve"> امر</w:t>
      </w:r>
      <w:r w:rsidR="00A01927" w:rsidRPr="00860562">
        <w:rPr>
          <w:rStyle w:val="1-Char"/>
          <w:rFonts w:hint="cs"/>
          <w:rtl/>
        </w:rPr>
        <w:t>ی</w:t>
      </w:r>
      <w:r w:rsidRPr="00860562">
        <w:rPr>
          <w:rStyle w:val="1-Char"/>
          <w:rFonts w:hint="cs"/>
          <w:rtl/>
        </w:rPr>
        <w:t xml:space="preserve"> احتمالی است، چون هیچ</w:t>
      </w:r>
      <w:r w:rsidR="00540F57">
        <w:rPr>
          <w:rStyle w:val="1-Char"/>
          <w:rFonts w:hint="cs"/>
          <w:rtl/>
        </w:rPr>
        <w:t xml:space="preserve"> </w:t>
      </w:r>
      <w:r w:rsidRPr="00860562">
        <w:rPr>
          <w:rStyle w:val="1-Char"/>
          <w:rFonts w:hint="cs"/>
          <w:rtl/>
        </w:rPr>
        <w:t>دلیلی از کتاب و سنت وجود ندارد که بتوان با استدلال به آن</w:t>
      </w:r>
      <w:r w:rsidR="00C72F9A" w:rsidRPr="00860562">
        <w:rPr>
          <w:rStyle w:val="1-Char"/>
          <w:rFonts w:hint="cs"/>
          <w:rtl/>
        </w:rPr>
        <w:t>،</w:t>
      </w:r>
      <w:r w:rsidRPr="00860562">
        <w:rPr>
          <w:rStyle w:val="1-Char"/>
          <w:rFonts w:hint="cs"/>
          <w:rtl/>
        </w:rPr>
        <w:t xml:space="preserve"> زمان دقیق وقوع داستان هاروت و ماروت را مشخص کرد.</w:t>
      </w:r>
    </w:p>
    <w:p w:rsidR="00066128" w:rsidRPr="00860562" w:rsidRDefault="00A01927" w:rsidP="002C2914">
      <w:pPr>
        <w:ind w:firstLine="284"/>
        <w:jc w:val="both"/>
        <w:rPr>
          <w:rStyle w:val="1-Char"/>
          <w:rtl/>
        </w:rPr>
      </w:pPr>
      <w:r w:rsidRPr="00860562">
        <w:rPr>
          <w:rStyle w:val="1-Char"/>
          <w:rFonts w:hint="cs"/>
          <w:rtl/>
        </w:rPr>
        <w:t>من با کسانی که معتقدند سحر در تاریخ انسان</w:t>
      </w:r>
      <w:r w:rsidR="00066128" w:rsidRPr="00860562">
        <w:rPr>
          <w:rStyle w:val="1-Char"/>
          <w:rFonts w:hint="cs"/>
          <w:rtl/>
        </w:rPr>
        <w:t xml:space="preserve"> بر</w:t>
      </w:r>
      <w:r w:rsidRPr="00860562">
        <w:rPr>
          <w:rStyle w:val="1-Char"/>
          <w:rFonts w:hint="cs"/>
          <w:rtl/>
        </w:rPr>
        <w:t xml:space="preserve"> تمام ادیان و اعتقادات پیشی گرفته، موافق نیستم،زیرا</w:t>
      </w:r>
      <w:r w:rsidR="00066128" w:rsidRPr="00860562">
        <w:rPr>
          <w:rStyle w:val="1-Char"/>
          <w:rFonts w:hint="cs"/>
          <w:rtl/>
        </w:rPr>
        <w:t xml:space="preserve"> سحر نوعی انحراف از راه راست است و خداوند متعال به ما اعلام کرده است که نخستین انسان</w:t>
      </w:r>
      <w:r w:rsidR="005875FE">
        <w:rPr>
          <w:rStyle w:val="1-Char"/>
          <w:rFonts w:hint="cs"/>
          <w:rtl/>
        </w:rPr>
        <w:t xml:space="preserve"> یکتاپرست </w:t>
      </w:r>
      <w:r w:rsidR="00066128" w:rsidRPr="00860562">
        <w:rPr>
          <w:rStyle w:val="1-Char"/>
          <w:rFonts w:hint="cs"/>
          <w:rtl/>
        </w:rPr>
        <w:t>و بر راه راست بوده و خدای یگانه را پرست</w:t>
      </w:r>
      <w:r w:rsidRPr="00860562">
        <w:rPr>
          <w:rStyle w:val="1-Char"/>
          <w:rFonts w:hint="cs"/>
          <w:rtl/>
        </w:rPr>
        <w:t>ش کرده است.</w:t>
      </w:r>
      <w:r w:rsidR="00066128" w:rsidRPr="00860562">
        <w:rPr>
          <w:rStyle w:val="1-Char"/>
          <w:rFonts w:hint="cs"/>
          <w:rtl/>
        </w:rPr>
        <w:t xml:space="preserve"> کافی است که بدانیم نخستین انسانی که خداوند آفریده است یعنی حضرت آدم</w:t>
      </w:r>
      <w:r w:rsidR="002C2914">
        <w:rPr>
          <w:rFonts w:cs="CTraditional Arabic" w:hint="cs"/>
          <w:rtl/>
          <w:lang w:bidi="fa-IR"/>
        </w:rPr>
        <w:t>÷</w:t>
      </w:r>
      <w:r w:rsidRPr="00860562">
        <w:rPr>
          <w:rStyle w:val="1-Char"/>
          <w:rFonts w:hint="cs"/>
          <w:rtl/>
        </w:rPr>
        <w:t xml:space="preserve"> یکی از پیامبران</w:t>
      </w:r>
      <w:r w:rsidR="00066128" w:rsidRPr="00860562">
        <w:rPr>
          <w:rStyle w:val="1-Char"/>
          <w:rFonts w:hint="cs"/>
          <w:rtl/>
        </w:rPr>
        <w:t xml:space="preserve"> الهی </w:t>
      </w:r>
      <w:r w:rsidRPr="00860562">
        <w:rPr>
          <w:rStyle w:val="1-Char"/>
          <w:rFonts w:hint="cs"/>
          <w:rtl/>
        </w:rPr>
        <w:t>بود که پروردگار را بخوبی میشناخت. پس</w:t>
      </w:r>
      <w:r w:rsidR="00066128" w:rsidRPr="00860562">
        <w:rPr>
          <w:rStyle w:val="1-Char"/>
          <w:rFonts w:hint="cs"/>
          <w:rtl/>
        </w:rPr>
        <w:t xml:space="preserve"> از این بیان الهی نباید به آنچه که مورخان و جامعه‏شناسان مبنی بر جهل و گمراهی نخستین انسان نوشته‏اند توجه کرد، چون خ</w:t>
      </w:r>
      <w:r w:rsidRPr="00860562">
        <w:rPr>
          <w:rStyle w:val="1-Char"/>
          <w:rFonts w:hint="cs"/>
          <w:rtl/>
        </w:rPr>
        <w:t>داوند به ما اعلام کرده است و پس</w:t>
      </w:r>
      <w:r w:rsidR="00066128" w:rsidRPr="00860562">
        <w:rPr>
          <w:rStyle w:val="1-Char"/>
          <w:rFonts w:hint="cs"/>
          <w:rtl/>
        </w:rPr>
        <w:t xml:space="preserve"> از حق چیزی جز گمراهی وجود ندارد.</w:t>
      </w:r>
    </w:p>
    <w:p w:rsidR="00066128" w:rsidRPr="005D5F97" w:rsidRDefault="005D5F97" w:rsidP="005D5F97">
      <w:pPr>
        <w:pStyle w:val="a3"/>
        <w:rPr>
          <w:rtl/>
        </w:rPr>
      </w:pPr>
      <w:bookmarkStart w:id="11" w:name="_Toc209498151"/>
      <w:bookmarkStart w:id="12" w:name="_Toc210291154"/>
      <w:bookmarkStart w:id="13" w:name="_Toc211417189"/>
      <w:bookmarkStart w:id="14" w:name="_Toc319134830"/>
      <w:bookmarkStart w:id="15" w:name="_Toc435622029"/>
      <w:r>
        <w:rPr>
          <w:rFonts w:hint="cs"/>
          <w:rtl/>
        </w:rPr>
        <w:t xml:space="preserve">1- </w:t>
      </w:r>
      <w:r w:rsidR="00A01927" w:rsidRPr="005D5F97">
        <w:rPr>
          <w:rFonts w:hint="cs"/>
          <w:rtl/>
        </w:rPr>
        <w:t>سحر ساکنان</w:t>
      </w:r>
      <w:r w:rsidR="00066128" w:rsidRPr="005D5F97">
        <w:rPr>
          <w:rFonts w:hint="cs"/>
          <w:rtl/>
        </w:rPr>
        <w:t xml:space="preserve"> بابل</w:t>
      </w:r>
      <w:bookmarkEnd w:id="11"/>
      <w:bookmarkEnd w:id="12"/>
      <w:bookmarkEnd w:id="13"/>
      <w:bookmarkEnd w:id="14"/>
      <w:bookmarkEnd w:id="15"/>
    </w:p>
    <w:p w:rsidR="00C72F9A" w:rsidRPr="00860562" w:rsidRDefault="00CB526C" w:rsidP="005D5F97">
      <w:pPr>
        <w:ind w:firstLine="284"/>
        <w:jc w:val="both"/>
        <w:rPr>
          <w:rStyle w:val="1-Char"/>
          <w:rtl/>
        </w:rPr>
      </w:pPr>
      <w:r w:rsidRPr="00860562">
        <w:rPr>
          <w:rStyle w:val="1-Char"/>
          <w:rFonts w:hint="cs"/>
          <w:rtl/>
        </w:rPr>
        <w:t>یکی از امت‏های قدیمی که به جادو و جادوگری پرداخته و با آن گمراه شده است اهل بابل است خ</w:t>
      </w:r>
      <w:r w:rsidR="00066128" w:rsidRPr="00860562">
        <w:rPr>
          <w:rStyle w:val="1-Char"/>
          <w:rFonts w:hint="cs"/>
          <w:rtl/>
        </w:rPr>
        <w:t>داوند متعال فرموده</w:t>
      </w:r>
      <w:r w:rsidR="00066128" w:rsidRPr="005D5F97">
        <w:rPr>
          <w:rFonts w:hint="cs"/>
          <w:sz w:val="2"/>
          <w:szCs w:val="2"/>
          <w:rtl/>
          <w:lang w:bidi="fa-IR"/>
        </w:rPr>
        <w:t xml:space="preserve"> </w:t>
      </w:r>
      <w:r w:rsidR="00066128" w:rsidRPr="00860562">
        <w:rPr>
          <w:rStyle w:val="1-Char"/>
          <w:rFonts w:hint="cs"/>
          <w:rtl/>
        </w:rPr>
        <w:t>است:</w:t>
      </w:r>
    </w:p>
    <w:p w:rsidR="005D5F97" w:rsidRPr="00EE767A" w:rsidRDefault="005D5F97" w:rsidP="005D5F97">
      <w:pPr>
        <w:ind w:firstLine="284"/>
        <w:jc w:val="both"/>
        <w:rPr>
          <w:rStyle w:val="Char2"/>
          <w:rtl/>
        </w:rPr>
      </w:pPr>
      <w:r>
        <w:rPr>
          <w:rFonts w:cs="Traditional Arabic"/>
          <w:color w:val="000000"/>
          <w:shd w:val="clear" w:color="auto" w:fill="FFFFFF"/>
          <w:rtl/>
          <w:lang w:bidi="fa-IR"/>
        </w:rPr>
        <w:t>﴿</w:t>
      </w:r>
      <w:r w:rsidRPr="00EE767A">
        <w:rPr>
          <w:rStyle w:val="Char4"/>
          <w:rtl/>
        </w:rPr>
        <w:t xml:space="preserve">وَلَٰكِنَّ </w:t>
      </w:r>
      <w:r w:rsidRPr="00EE767A">
        <w:rPr>
          <w:rStyle w:val="Char4"/>
          <w:rFonts w:hint="cs"/>
          <w:rtl/>
        </w:rPr>
        <w:t>ٱلشَّيَٰطِينَ</w:t>
      </w:r>
      <w:r w:rsidRPr="00EE767A">
        <w:rPr>
          <w:rStyle w:val="Char4"/>
          <w:rtl/>
        </w:rPr>
        <w:t xml:space="preserve"> كَفَرُواْ يُعَلِّمُونَ </w:t>
      </w:r>
      <w:r w:rsidRPr="00EE767A">
        <w:rPr>
          <w:rStyle w:val="Char4"/>
          <w:rFonts w:hint="cs"/>
          <w:rtl/>
        </w:rPr>
        <w:t>ٱلنَّاسَ</w:t>
      </w:r>
      <w:r w:rsidRPr="00EE767A">
        <w:rPr>
          <w:rStyle w:val="Char4"/>
          <w:rtl/>
        </w:rPr>
        <w:t xml:space="preserve"> </w:t>
      </w:r>
      <w:r w:rsidRPr="00EE767A">
        <w:rPr>
          <w:rStyle w:val="Char4"/>
          <w:rFonts w:hint="cs"/>
          <w:rtl/>
        </w:rPr>
        <w:t>ٱلسِّحۡرَ</w:t>
      </w:r>
      <w:r w:rsidRPr="00EE767A">
        <w:rPr>
          <w:rStyle w:val="Char4"/>
          <w:rtl/>
        </w:rPr>
        <w:t xml:space="preserve"> وَمَآ أُنزِلَ عَلَى </w:t>
      </w:r>
      <w:r w:rsidRPr="00EE767A">
        <w:rPr>
          <w:rStyle w:val="Char4"/>
          <w:rFonts w:hint="cs"/>
          <w:rtl/>
        </w:rPr>
        <w:t>ٱلۡمَلَكَيۡنِ</w:t>
      </w:r>
      <w:r w:rsidRPr="00EE767A">
        <w:rPr>
          <w:rStyle w:val="Char4"/>
          <w:rtl/>
        </w:rPr>
        <w:t xml:space="preserve"> بِبَابِلَ هَٰرُوتَ وَمَٰرُوتَۚ</w:t>
      </w:r>
      <w:r>
        <w:rPr>
          <w:rFonts w:cs="Traditional Arabic"/>
          <w:color w:val="000000"/>
          <w:shd w:val="clear" w:color="auto" w:fill="FFFFFF"/>
          <w:rtl/>
          <w:lang w:bidi="fa-IR"/>
        </w:rPr>
        <w:t>﴾</w:t>
      </w:r>
      <w:r w:rsidRPr="00EE767A">
        <w:rPr>
          <w:rStyle w:val="Char4"/>
          <w:rtl/>
        </w:rPr>
        <w:t xml:space="preserve"> </w:t>
      </w:r>
      <w:r w:rsidRPr="00EE767A">
        <w:rPr>
          <w:rStyle w:val="Char2"/>
          <w:rtl/>
        </w:rPr>
        <w:t>[البقرة: 102]</w:t>
      </w:r>
      <w:r w:rsidRPr="00EE767A">
        <w:rPr>
          <w:rStyle w:val="Char2"/>
          <w:rFonts w:hint="cs"/>
          <w:rtl/>
        </w:rPr>
        <w:t>.</w:t>
      </w:r>
    </w:p>
    <w:p w:rsidR="00066128" w:rsidRPr="00860562" w:rsidRDefault="00CB526C" w:rsidP="005D5F97">
      <w:pPr>
        <w:ind w:firstLine="284"/>
        <w:jc w:val="both"/>
        <w:rPr>
          <w:rStyle w:val="1-Char"/>
          <w:rtl/>
        </w:rPr>
      </w:pPr>
      <w:r w:rsidRPr="00860562">
        <w:rPr>
          <w:rStyle w:val="1-Char"/>
          <w:rFonts w:hint="cs"/>
          <w:rtl/>
        </w:rPr>
        <w:t>«بلکه شیاطین (صفتان گناه پیشه)</w:t>
      </w:r>
      <w:r w:rsidR="00066128" w:rsidRPr="00860562">
        <w:rPr>
          <w:rStyle w:val="1-Char"/>
          <w:rFonts w:hint="cs"/>
          <w:rtl/>
        </w:rPr>
        <w:t xml:space="preserve"> کفر ورزیده‏اند، و (بجای دستورات الهی) جادو و آنچه در بابل بر دو فرشته هاروت و ماروت نازل شده بود، به مردم می‏آموزند».</w:t>
      </w:r>
    </w:p>
    <w:p w:rsidR="00066128" w:rsidRPr="00860562" w:rsidRDefault="00066128" w:rsidP="005D5F97">
      <w:pPr>
        <w:ind w:firstLine="284"/>
        <w:jc w:val="both"/>
        <w:rPr>
          <w:rStyle w:val="1-Char"/>
          <w:rtl/>
        </w:rPr>
      </w:pPr>
      <w:r w:rsidRPr="00860562">
        <w:rPr>
          <w:rStyle w:val="1-Char"/>
          <w:rFonts w:hint="cs"/>
          <w:rtl/>
        </w:rPr>
        <w:t xml:space="preserve">شهر بابل که در این آیه بدان اشاره شده یکی از شهرهای عراق </w:t>
      </w:r>
      <w:r w:rsidR="00CB526C" w:rsidRPr="00860562">
        <w:rPr>
          <w:rStyle w:val="1-Char"/>
          <w:rFonts w:hint="cs"/>
          <w:rtl/>
        </w:rPr>
        <w:t>و بر ساحل رودخانه‏ی فرات قرار داشت</w:t>
      </w:r>
      <w:r w:rsidR="005875FE">
        <w:rPr>
          <w:rStyle w:val="1-Char"/>
          <w:rFonts w:hint="cs"/>
          <w:rtl/>
        </w:rPr>
        <w:t>.</w:t>
      </w:r>
      <w:r w:rsidR="00CB526C" w:rsidRPr="00860562">
        <w:rPr>
          <w:rStyle w:val="1-Char"/>
          <w:rFonts w:hint="cs"/>
          <w:rtl/>
        </w:rPr>
        <w:t xml:space="preserve"> آثار این شهر هنوز</w:t>
      </w:r>
      <w:r w:rsidRPr="00860562">
        <w:rPr>
          <w:rStyle w:val="1-Char"/>
          <w:rFonts w:hint="cs"/>
          <w:rtl/>
        </w:rPr>
        <w:t xml:space="preserve"> هم</w:t>
      </w:r>
      <w:r w:rsidR="00CB526C" w:rsidRPr="00860562">
        <w:rPr>
          <w:rStyle w:val="1-Char"/>
          <w:rFonts w:hint="cs"/>
          <w:rtl/>
        </w:rPr>
        <w:t xml:space="preserve"> باقی مانده‏اند. این شهر درآن دوران</w:t>
      </w:r>
      <w:r w:rsidRPr="00860562">
        <w:rPr>
          <w:rStyle w:val="1-Char"/>
          <w:rFonts w:hint="cs"/>
          <w:rtl/>
        </w:rPr>
        <w:t xml:space="preserve"> یکی از بزرگترین شهرهای جهان و مهد علوم و فنون بوده است.</w:t>
      </w:r>
      <w:r w:rsidR="00CB526C" w:rsidRPr="00860562">
        <w:rPr>
          <w:rStyle w:val="1-Char"/>
          <w:rFonts w:hint="cs"/>
          <w:rtl/>
        </w:rPr>
        <w:t xml:space="preserve"> از جمله علوم و فنون این شهر جادو</w:t>
      </w:r>
      <w:r w:rsidRPr="00860562">
        <w:rPr>
          <w:rStyle w:val="1-Char"/>
          <w:rFonts w:hint="cs"/>
          <w:rtl/>
        </w:rPr>
        <w:t xml:space="preserve"> و</w:t>
      </w:r>
      <w:r w:rsidR="00CB526C" w:rsidRPr="00860562">
        <w:rPr>
          <w:rStyle w:val="1-Char"/>
          <w:rFonts w:hint="cs"/>
          <w:rtl/>
        </w:rPr>
        <w:t>علم</w:t>
      </w:r>
      <w:r w:rsidRPr="00860562">
        <w:rPr>
          <w:rStyle w:val="1-Char"/>
          <w:rFonts w:hint="cs"/>
          <w:rtl/>
        </w:rPr>
        <w:t xml:space="preserve"> فلکیات بوده ا</w:t>
      </w:r>
      <w:r w:rsidR="00CB526C" w:rsidRPr="00860562">
        <w:rPr>
          <w:rStyle w:val="1-Char"/>
          <w:rFonts w:hint="cs"/>
          <w:rtl/>
        </w:rPr>
        <w:t>ست. «هیرودش» مورخ سرشناس آن زمان</w:t>
      </w:r>
      <w:r w:rsidR="002956CC" w:rsidRPr="00860562">
        <w:rPr>
          <w:rStyle w:val="1-Char"/>
          <w:rFonts w:hint="cs"/>
          <w:rtl/>
        </w:rPr>
        <w:t>،</w:t>
      </w:r>
      <w:r w:rsidRPr="00860562">
        <w:rPr>
          <w:rStyle w:val="1-Char"/>
          <w:rFonts w:hint="cs"/>
          <w:rtl/>
        </w:rPr>
        <w:t xml:space="preserve"> بابل را به </w:t>
      </w:r>
      <w:r w:rsidR="00CB526C" w:rsidRPr="00860562">
        <w:rPr>
          <w:rStyle w:val="1-Char"/>
          <w:rFonts w:hint="cs"/>
          <w:rtl/>
        </w:rPr>
        <w:t>صورت زیبایی توصیف کرده است که بیانگر</w:t>
      </w:r>
      <w:r w:rsidRPr="00860562">
        <w:rPr>
          <w:rStyle w:val="1-Char"/>
          <w:rFonts w:hint="cs"/>
          <w:rtl/>
        </w:rPr>
        <w:t xml:space="preserve"> عظمت و شکوفایی</w:t>
      </w:r>
      <w:r w:rsidR="00CB526C" w:rsidRPr="00860562">
        <w:rPr>
          <w:rStyle w:val="1-Char"/>
          <w:rFonts w:hint="cs"/>
          <w:rtl/>
        </w:rPr>
        <w:t xml:space="preserve"> آن است</w:t>
      </w:r>
      <w:r w:rsidRPr="00860562">
        <w:rPr>
          <w:rStyle w:val="1-Char"/>
          <w:rFonts w:hint="cs"/>
          <w:rtl/>
        </w:rPr>
        <w:t>. ساکنان بابل از کل</w:t>
      </w:r>
      <w:r w:rsidR="00CB526C" w:rsidRPr="00860562">
        <w:rPr>
          <w:rStyle w:val="1-Char"/>
          <w:rFonts w:hint="cs"/>
          <w:rtl/>
        </w:rPr>
        <w:t>دانیان نبطی و سریانیان</w:t>
      </w:r>
      <w:r w:rsidR="00540F57">
        <w:rPr>
          <w:rStyle w:val="1-Char"/>
          <w:rFonts w:hint="cs"/>
          <w:rtl/>
        </w:rPr>
        <w:t xml:space="preserve"> </w:t>
      </w:r>
      <w:r w:rsidRPr="00860562">
        <w:rPr>
          <w:rStyle w:val="1-Char"/>
          <w:rFonts w:hint="cs"/>
          <w:rtl/>
        </w:rPr>
        <w:t>بودند.</w:t>
      </w:r>
      <w:r w:rsidRPr="00860562">
        <w:rPr>
          <w:rStyle w:val="1-Char"/>
          <w:vertAlign w:val="superscript"/>
          <w:rtl/>
        </w:rPr>
        <w:footnoteReference w:id="2"/>
      </w:r>
    </w:p>
    <w:p w:rsidR="00066128" w:rsidRPr="00860562" w:rsidRDefault="00066128" w:rsidP="005875FE">
      <w:pPr>
        <w:ind w:firstLine="284"/>
        <w:jc w:val="both"/>
        <w:rPr>
          <w:rStyle w:val="1-Char"/>
          <w:rtl/>
        </w:rPr>
      </w:pPr>
      <w:r w:rsidRPr="00860562">
        <w:rPr>
          <w:rStyle w:val="1-Char"/>
          <w:rFonts w:hint="cs"/>
          <w:rtl/>
        </w:rPr>
        <w:t>انتشار سحر در میان بابلیان مشهور است و قرآن کریم هم بدان تصریح کرده ا</w:t>
      </w:r>
      <w:r w:rsidR="00CB526C" w:rsidRPr="00860562">
        <w:rPr>
          <w:rStyle w:val="1-Char"/>
          <w:rFonts w:hint="cs"/>
          <w:rtl/>
        </w:rPr>
        <w:t>ست. ابن خلدون می‏گوید: «وجود جادو</w:t>
      </w:r>
      <w:r w:rsidRPr="00860562">
        <w:rPr>
          <w:rStyle w:val="1-Char"/>
          <w:rFonts w:hint="cs"/>
          <w:rtl/>
        </w:rPr>
        <w:t xml:space="preserve"> در میان ساکنان بابل که از کلدانی</w:t>
      </w:r>
      <w:r w:rsidR="00CB526C" w:rsidRPr="00860562">
        <w:rPr>
          <w:rStyle w:val="1-Char"/>
          <w:rFonts w:hint="cs"/>
          <w:rtl/>
        </w:rPr>
        <w:t>ان نبطی و سریانیان بودند</w:t>
      </w:r>
      <w:r w:rsidRPr="00860562">
        <w:rPr>
          <w:rStyle w:val="1-Char"/>
          <w:rFonts w:hint="cs"/>
          <w:rtl/>
        </w:rPr>
        <w:t xml:space="preserve"> زیاد بوده و قرآن کریم به آن تصریح کرده و در روایات هم آمده است. سحر در بابل و در مصر و در زمان بعثت حضرت موسی</w:t>
      </w:r>
      <w:r w:rsidR="005875FE">
        <w:rPr>
          <w:rFonts w:cs="CTraditional Arabic" w:hint="cs"/>
          <w:rtl/>
          <w:lang w:bidi="fa-IR"/>
        </w:rPr>
        <w:t>÷</w:t>
      </w:r>
      <w:r w:rsidRPr="00860562">
        <w:rPr>
          <w:rStyle w:val="1-Char"/>
          <w:rFonts w:hint="cs"/>
          <w:rtl/>
        </w:rPr>
        <w:t xml:space="preserve"> بازار پررونقی داشت</w:t>
      </w:r>
      <w:r w:rsidR="002956CC" w:rsidRPr="00860562">
        <w:rPr>
          <w:rStyle w:val="1-Char"/>
          <w:rFonts w:hint="cs"/>
          <w:rtl/>
        </w:rPr>
        <w:t>ه است</w:t>
      </w:r>
      <w:r w:rsidRPr="00860562">
        <w:rPr>
          <w:rStyle w:val="1-Char"/>
          <w:rFonts w:hint="cs"/>
          <w:rtl/>
        </w:rPr>
        <w:t>.</w:t>
      </w:r>
      <w:r w:rsidRPr="00860562">
        <w:rPr>
          <w:rStyle w:val="1-Char"/>
          <w:vertAlign w:val="superscript"/>
          <w:rtl/>
        </w:rPr>
        <w:footnoteReference w:id="3"/>
      </w:r>
    </w:p>
    <w:p w:rsidR="00066128" w:rsidRPr="005D5F97" w:rsidRDefault="00CB526C" w:rsidP="00AC1398">
      <w:pPr>
        <w:pStyle w:val="1-"/>
        <w:rPr>
          <w:rtl/>
        </w:rPr>
      </w:pPr>
      <w:r w:rsidRPr="00AC1398">
        <w:rPr>
          <w:rFonts w:hint="cs"/>
          <w:rtl/>
        </w:rPr>
        <w:t>نویسنده‏</w:t>
      </w:r>
      <w:r w:rsidRPr="00860562">
        <w:rPr>
          <w:rFonts w:hint="cs"/>
          <w:rtl/>
        </w:rPr>
        <w:t>ی دایر</w:t>
      </w:r>
      <w:r w:rsidR="002E5DAB" w:rsidRPr="00860562">
        <w:rPr>
          <w:rtl/>
        </w:rPr>
        <w:t>ة</w:t>
      </w:r>
      <w:r w:rsidR="00066128" w:rsidRPr="00860562">
        <w:rPr>
          <w:rFonts w:hint="cs"/>
          <w:rtl/>
        </w:rPr>
        <w:t xml:space="preserve"> المعارف</w:t>
      </w:r>
      <w:r w:rsidR="00066128" w:rsidRPr="005D5F97">
        <w:rPr>
          <w:rFonts w:hint="cs"/>
          <w:rtl/>
        </w:rPr>
        <w:t xml:space="preserve"> قرن بیستم از نبوغ بابلیان در زمینه‏ی سحر صحبت کرده و گفته است: «ساکنان بابل که از کلدانیان نبطی و سریانیان تشکیل شده‏اند بانبوغ‏ترین</w:t>
      </w:r>
      <w:r w:rsidR="002956CC" w:rsidRPr="005D5F97">
        <w:rPr>
          <w:rFonts w:hint="cs"/>
          <w:rtl/>
        </w:rPr>
        <w:t xml:space="preserve"> مردم</w:t>
      </w:r>
      <w:r w:rsidR="002E5DAB" w:rsidRPr="005D5F97">
        <w:rPr>
          <w:rFonts w:hint="cs"/>
          <w:rtl/>
        </w:rPr>
        <w:t xml:space="preserve"> در زمینه‏ی جادو</w:t>
      </w:r>
      <w:r w:rsidR="00066128" w:rsidRPr="005D5F97">
        <w:rPr>
          <w:rFonts w:hint="cs"/>
          <w:rtl/>
        </w:rPr>
        <w:t xml:space="preserve"> و طالع‏بینی به حساب می‏آیند و حرفه‏ی مناجات با ارواح و خارج کردن</w:t>
      </w:r>
      <w:r w:rsidR="00540F57">
        <w:rPr>
          <w:rFonts w:hint="cs"/>
          <w:rtl/>
        </w:rPr>
        <w:t xml:space="preserve"> آن‌ها </w:t>
      </w:r>
      <w:r w:rsidR="00066128" w:rsidRPr="005D5F97">
        <w:rPr>
          <w:rFonts w:hint="eastAsia"/>
          <w:rtl/>
        </w:rPr>
        <w:t>از</w:t>
      </w:r>
      <w:r w:rsidR="00066128" w:rsidRPr="005D5F97">
        <w:rPr>
          <w:rFonts w:hint="cs"/>
          <w:rtl/>
        </w:rPr>
        <w:t xml:space="preserve"> </w:t>
      </w:r>
      <w:r w:rsidR="00066128" w:rsidRPr="005D5F97">
        <w:rPr>
          <w:rFonts w:hint="eastAsia"/>
          <w:rtl/>
        </w:rPr>
        <w:t>اجساد در میان آنان جایگاه اول را داشت</w:t>
      </w:r>
      <w:r w:rsidR="002956CC" w:rsidRPr="005D5F97">
        <w:rPr>
          <w:rFonts w:hint="cs"/>
          <w:rtl/>
        </w:rPr>
        <w:t>ه است</w:t>
      </w:r>
      <w:r w:rsidR="00066128" w:rsidRPr="005D5F97">
        <w:rPr>
          <w:rFonts w:hint="cs"/>
          <w:rtl/>
        </w:rPr>
        <w:t>.</w:t>
      </w:r>
      <w:r w:rsidR="00066128" w:rsidRPr="00860562">
        <w:rPr>
          <w:rStyle w:val="FootnoteReference"/>
          <w:rtl/>
        </w:rPr>
        <w:footnoteReference w:id="4"/>
      </w:r>
    </w:p>
    <w:p w:rsidR="00066128" w:rsidRPr="005D5F97" w:rsidRDefault="00066128" w:rsidP="005875FE">
      <w:pPr>
        <w:pStyle w:val="1-"/>
        <w:rPr>
          <w:rtl/>
        </w:rPr>
      </w:pPr>
      <w:r w:rsidRPr="005D5F97">
        <w:rPr>
          <w:rFonts w:hint="cs"/>
          <w:rtl/>
        </w:rPr>
        <w:t>ابوبکر رازی مشهور ب</w:t>
      </w:r>
      <w:r w:rsidR="002E5DAB" w:rsidRPr="005D5F97">
        <w:rPr>
          <w:rFonts w:hint="cs"/>
          <w:rtl/>
        </w:rPr>
        <w:t>ه جصّاص می‏گوید: «اهل بابل صابئ</w:t>
      </w:r>
      <w:r w:rsidRPr="005D5F97">
        <w:rPr>
          <w:rFonts w:hint="cs"/>
          <w:rtl/>
        </w:rPr>
        <w:t>انی بودند که سیاره‏های هفتگانه را پرست</w:t>
      </w:r>
      <w:r w:rsidR="002E5DAB" w:rsidRPr="005D5F97">
        <w:rPr>
          <w:rFonts w:hint="cs"/>
          <w:rtl/>
        </w:rPr>
        <w:t>ش می‏کردند و</w:t>
      </w:r>
      <w:r w:rsidR="00540F57">
        <w:rPr>
          <w:rFonts w:hint="cs"/>
          <w:rtl/>
        </w:rPr>
        <w:t xml:space="preserve"> آن‌ها </w:t>
      </w:r>
      <w:r w:rsidR="002E5DAB" w:rsidRPr="005D5F97">
        <w:rPr>
          <w:rFonts w:hint="cs"/>
          <w:rtl/>
        </w:rPr>
        <w:t>را خد</w:t>
      </w:r>
      <w:r w:rsidRPr="005D5F97">
        <w:rPr>
          <w:rFonts w:hint="cs"/>
          <w:rtl/>
        </w:rPr>
        <w:t>ایان خود می‏نامیدند و معقتد بودند که تم</w:t>
      </w:r>
      <w:r w:rsidR="002E5DAB" w:rsidRPr="005D5F97">
        <w:rPr>
          <w:rFonts w:hint="cs"/>
          <w:rtl/>
        </w:rPr>
        <w:t xml:space="preserve">ام حوادث جهان توسط این خدایان انجام می‏گیرد. آنان </w:t>
      </w:r>
      <w:r w:rsidRPr="005D5F97">
        <w:rPr>
          <w:rFonts w:hint="cs"/>
          <w:rtl/>
        </w:rPr>
        <w:t>خدای یگانه‏ای که این سیاره‏ها و تمام اجرام هستی را آفریده است باور نداشتند. آنان همان کسانی هستند که خداوند</w:t>
      </w:r>
      <w:r w:rsidR="00573491" w:rsidRPr="005D5F97">
        <w:rPr>
          <w:rFonts w:hint="cs"/>
          <w:rtl/>
        </w:rPr>
        <w:t>،</w:t>
      </w:r>
      <w:r w:rsidRPr="005D5F97">
        <w:rPr>
          <w:rFonts w:hint="cs"/>
          <w:rtl/>
        </w:rPr>
        <w:t xml:space="preserve"> ابراهیم خلیل</w:t>
      </w:r>
      <w:r w:rsidR="005875FE">
        <w:rPr>
          <w:rFonts w:cs="CTraditional Arabic" w:hint="cs"/>
          <w:rtl/>
        </w:rPr>
        <w:t>÷</w:t>
      </w:r>
      <w:r w:rsidRPr="005D5F97">
        <w:rPr>
          <w:rFonts w:hint="cs"/>
          <w:rtl/>
        </w:rPr>
        <w:t xml:space="preserve"> را به سوی آنان فرستاد و آنان را به سوی خدا فرا خواند و چنان در</w:t>
      </w:r>
      <w:r w:rsidR="002E5DAB" w:rsidRPr="005D5F97">
        <w:rPr>
          <w:rFonts w:hint="cs"/>
          <w:rtl/>
        </w:rPr>
        <w:t xml:space="preserve"> برابر آنان استدلال کرد و اتمام حجت نمود</w:t>
      </w:r>
      <w:r w:rsidRPr="005D5F97">
        <w:rPr>
          <w:rFonts w:hint="cs"/>
          <w:rtl/>
        </w:rPr>
        <w:t xml:space="preserve"> که آنان را شگفت‏زده نمود و در نتیجه نتوانستند</w:t>
      </w:r>
      <w:r w:rsidR="00540F57">
        <w:rPr>
          <w:rFonts w:hint="cs"/>
          <w:rtl/>
        </w:rPr>
        <w:t xml:space="preserve"> </w:t>
      </w:r>
      <w:r w:rsidR="004569CD" w:rsidRPr="005D5F97">
        <w:rPr>
          <w:rFonts w:hint="cs"/>
          <w:rtl/>
        </w:rPr>
        <w:t>دلایل او را رد کنند، پس او را در</w:t>
      </w:r>
      <w:r w:rsidRPr="005D5F97">
        <w:rPr>
          <w:rFonts w:hint="cs"/>
          <w:rtl/>
        </w:rPr>
        <w:t xml:space="preserve"> آتش</w:t>
      </w:r>
      <w:r w:rsidR="00540F57">
        <w:rPr>
          <w:rFonts w:hint="cs"/>
          <w:rtl/>
        </w:rPr>
        <w:t xml:space="preserve"> </w:t>
      </w:r>
      <w:r w:rsidRPr="005D5F97">
        <w:rPr>
          <w:rFonts w:hint="cs"/>
          <w:rtl/>
        </w:rPr>
        <w:t>انداختند و خداوند آن آتش</w:t>
      </w:r>
      <w:r w:rsidRPr="005D5F97">
        <w:rPr>
          <w:rFonts w:hint="cs"/>
          <w:sz w:val="2"/>
          <w:szCs w:val="6"/>
          <w:rtl/>
        </w:rPr>
        <w:t xml:space="preserve"> </w:t>
      </w:r>
      <w:r w:rsidRPr="005D5F97">
        <w:rPr>
          <w:rFonts w:hint="cs"/>
          <w:rtl/>
        </w:rPr>
        <w:t>را</w:t>
      </w:r>
      <w:r w:rsidRPr="005D5F97">
        <w:rPr>
          <w:rFonts w:hint="cs"/>
          <w:sz w:val="2"/>
          <w:szCs w:val="6"/>
          <w:rtl/>
        </w:rPr>
        <w:t xml:space="preserve"> </w:t>
      </w:r>
      <w:r w:rsidRPr="005D5F97">
        <w:rPr>
          <w:rFonts w:hint="cs"/>
          <w:rtl/>
        </w:rPr>
        <w:t>سرد</w:t>
      </w:r>
      <w:r w:rsidR="00540F57">
        <w:rPr>
          <w:rFonts w:hint="cs"/>
          <w:rtl/>
        </w:rPr>
        <w:t xml:space="preserve"> </w:t>
      </w:r>
      <w:r w:rsidRPr="005D5F97">
        <w:rPr>
          <w:rFonts w:hint="cs"/>
          <w:rtl/>
        </w:rPr>
        <w:t>و مایه</w:t>
      </w:r>
      <w:r w:rsidR="00540F57">
        <w:rPr>
          <w:rFonts w:hint="cs"/>
          <w:rtl/>
        </w:rPr>
        <w:t xml:space="preserve"> </w:t>
      </w:r>
      <w:r w:rsidRPr="005D5F97">
        <w:rPr>
          <w:rFonts w:hint="cs"/>
          <w:rtl/>
        </w:rPr>
        <w:t>سلامتی او گردانید و</w:t>
      </w:r>
      <w:r w:rsidR="004569CD" w:rsidRPr="005D5F97">
        <w:rPr>
          <w:rFonts w:hint="cs"/>
          <w:rtl/>
        </w:rPr>
        <w:t xml:space="preserve"> </w:t>
      </w:r>
      <w:r w:rsidRPr="005D5F97">
        <w:rPr>
          <w:rFonts w:hint="cs"/>
          <w:rtl/>
        </w:rPr>
        <w:t>سپس</w:t>
      </w:r>
      <w:r w:rsidRPr="005D5F97">
        <w:rPr>
          <w:rFonts w:hint="cs"/>
          <w:sz w:val="2"/>
          <w:szCs w:val="6"/>
          <w:rtl/>
        </w:rPr>
        <w:t xml:space="preserve"> </w:t>
      </w:r>
      <w:r w:rsidRPr="005D5F97">
        <w:rPr>
          <w:rFonts w:hint="cs"/>
          <w:rtl/>
        </w:rPr>
        <w:t>به او دستور</w:t>
      </w:r>
      <w:r w:rsidRPr="005D5F97">
        <w:rPr>
          <w:rFonts w:hint="cs"/>
          <w:sz w:val="2"/>
          <w:szCs w:val="6"/>
          <w:rtl/>
        </w:rPr>
        <w:t xml:space="preserve"> </w:t>
      </w:r>
      <w:r w:rsidRPr="005D5F97">
        <w:rPr>
          <w:rFonts w:hint="cs"/>
          <w:rtl/>
        </w:rPr>
        <w:t>داد که</w:t>
      </w:r>
      <w:r w:rsidR="00540F57">
        <w:rPr>
          <w:rFonts w:hint="cs"/>
          <w:rtl/>
        </w:rPr>
        <w:t xml:space="preserve"> </w:t>
      </w:r>
      <w:r w:rsidRPr="005D5F97">
        <w:rPr>
          <w:rFonts w:hint="cs"/>
          <w:rtl/>
        </w:rPr>
        <w:t>به</w:t>
      </w:r>
      <w:r w:rsidR="00540F57">
        <w:rPr>
          <w:rFonts w:hint="cs"/>
          <w:rtl/>
        </w:rPr>
        <w:t xml:space="preserve"> </w:t>
      </w:r>
      <w:r w:rsidRPr="005D5F97">
        <w:rPr>
          <w:rFonts w:hint="cs"/>
          <w:rtl/>
        </w:rPr>
        <w:t>شام مهاجرت کند».</w:t>
      </w:r>
    </w:p>
    <w:p w:rsidR="00066128" w:rsidRPr="005D5F97" w:rsidRDefault="00066128" w:rsidP="00AC1398">
      <w:pPr>
        <w:pStyle w:val="1-"/>
        <w:rPr>
          <w:rtl/>
        </w:rPr>
      </w:pPr>
      <w:r w:rsidRPr="005D5F97">
        <w:rPr>
          <w:rFonts w:hint="cs"/>
          <w:rtl/>
        </w:rPr>
        <w:t>جصاص همچنین می‏نویسد: «اهل بابل بت‏هایی را پرستش می‏کردند که به نام سیارات هفتگانه ساخته بودند و برای</w:t>
      </w:r>
      <w:r w:rsidR="005875FE">
        <w:rPr>
          <w:rFonts w:hint="cs"/>
          <w:rtl/>
        </w:rPr>
        <w:t xml:space="preserve"> هریک </w:t>
      </w:r>
      <w:r w:rsidR="004569CD" w:rsidRPr="005D5F97">
        <w:rPr>
          <w:rFonts w:hint="cs"/>
          <w:rtl/>
        </w:rPr>
        <w:t>پوششی درست کرده</w:t>
      </w:r>
      <w:r w:rsidRPr="005D5F97">
        <w:rPr>
          <w:rFonts w:hint="cs"/>
          <w:rtl/>
        </w:rPr>
        <w:t xml:space="preserve"> بودند که </w:t>
      </w:r>
      <w:r w:rsidR="004569CD" w:rsidRPr="005D5F97">
        <w:rPr>
          <w:rFonts w:hint="cs"/>
          <w:rtl/>
        </w:rPr>
        <w:t>هر بت را در جای مخصوصش</w:t>
      </w:r>
      <w:r w:rsidRPr="005D5F97">
        <w:rPr>
          <w:rFonts w:hint="cs"/>
          <w:rtl/>
        </w:rPr>
        <w:t xml:space="preserve"> می‏گذاشتند و طبق اعتقادات خود با انجام دادن کارهای مختلف به این بت</w:t>
      </w:r>
      <w:r w:rsidR="00573491" w:rsidRPr="005D5F97">
        <w:rPr>
          <w:rFonts w:hint="cs"/>
          <w:rtl/>
          <w:cs/>
        </w:rPr>
        <w:t>‎</w:t>
      </w:r>
      <w:r w:rsidRPr="005D5F97">
        <w:rPr>
          <w:rFonts w:hint="cs"/>
          <w:rtl/>
        </w:rPr>
        <w:t>ها تقرّب می‏جستند و برای هر کاری به یکی از</w:t>
      </w:r>
      <w:r w:rsidR="00540F57">
        <w:rPr>
          <w:rFonts w:hint="cs"/>
          <w:rtl/>
        </w:rPr>
        <w:t xml:space="preserve"> آن‌ها </w:t>
      </w:r>
      <w:r w:rsidRPr="005D5F97">
        <w:rPr>
          <w:rFonts w:hint="cs"/>
          <w:rtl/>
        </w:rPr>
        <w:t>پناه می‏بردند</w:t>
      </w:r>
      <w:r w:rsidR="004569CD" w:rsidRPr="005D5F97">
        <w:rPr>
          <w:rFonts w:hint="cs"/>
          <w:rtl/>
        </w:rPr>
        <w:t>.</w:t>
      </w:r>
      <w:r w:rsidR="00573491" w:rsidRPr="005D5F97">
        <w:rPr>
          <w:rFonts w:hint="cs"/>
          <w:rtl/>
        </w:rPr>
        <w:t xml:space="preserve"> </w:t>
      </w:r>
      <w:r w:rsidRPr="005D5F97">
        <w:rPr>
          <w:rFonts w:hint="cs"/>
          <w:rtl/>
        </w:rPr>
        <w:t>مثلاً کسی که دنبال خیر و صلاح بود با نیرنگ و طلسم و جادو کردن به سیاره‏ی مشتری تقرّب می‏جست، و کسی که خوا</w:t>
      </w:r>
      <w:r w:rsidR="004569CD" w:rsidRPr="005D5F97">
        <w:rPr>
          <w:rFonts w:hint="cs"/>
          <w:rtl/>
        </w:rPr>
        <w:t>ستار بدی، جنگ، مرگ و نابودی</w:t>
      </w:r>
      <w:r w:rsidRPr="005D5F97">
        <w:rPr>
          <w:rFonts w:hint="cs"/>
          <w:rtl/>
        </w:rPr>
        <w:t xml:space="preserve"> دیگران بود به گمان خود به سیاره</w:t>
      </w:r>
      <w:r w:rsidR="00351FFA" w:rsidRPr="005D5F97">
        <w:rPr>
          <w:rFonts w:hint="cs"/>
          <w:rtl/>
        </w:rPr>
        <w:t xml:space="preserve">‌ی </w:t>
      </w:r>
      <w:r w:rsidRPr="005D5F97">
        <w:rPr>
          <w:rFonts w:hint="cs"/>
          <w:rtl/>
        </w:rPr>
        <w:t>زحل پناه می‏برد، و کسی که خواهان رعد و</w:t>
      </w:r>
      <w:r w:rsidR="004569CD" w:rsidRPr="005D5F97">
        <w:rPr>
          <w:rFonts w:hint="cs"/>
          <w:rtl/>
        </w:rPr>
        <w:t xml:space="preserve"> برق، </w:t>
      </w:r>
      <w:r w:rsidRPr="005D5F97">
        <w:rPr>
          <w:rFonts w:hint="cs"/>
          <w:rtl/>
        </w:rPr>
        <w:t>آتش‏سوزی و طاعون بود با سر بریدن حیوانات به سیاره</w:t>
      </w:r>
      <w:r w:rsidR="00351FFA" w:rsidRPr="005D5F97">
        <w:rPr>
          <w:rFonts w:hint="cs"/>
          <w:rtl/>
        </w:rPr>
        <w:t xml:space="preserve">‌ی </w:t>
      </w:r>
      <w:r w:rsidRPr="005D5F97">
        <w:rPr>
          <w:rFonts w:hint="cs"/>
          <w:rtl/>
        </w:rPr>
        <w:t>مریخ تقرّب می‏جست».</w:t>
      </w:r>
    </w:p>
    <w:p w:rsidR="00066128" w:rsidRPr="00860562" w:rsidRDefault="00066128" w:rsidP="005D5F97">
      <w:pPr>
        <w:ind w:firstLine="284"/>
        <w:jc w:val="both"/>
        <w:rPr>
          <w:rStyle w:val="1-Char"/>
          <w:rtl/>
        </w:rPr>
      </w:pPr>
      <w:r w:rsidRPr="00860562">
        <w:rPr>
          <w:rStyle w:val="1-Char"/>
          <w:rFonts w:hint="cs"/>
          <w:rtl/>
        </w:rPr>
        <w:t xml:space="preserve">جصّاص در ادامه می‏گوید: «تمام این طلسم‏هایی که با زبان نبطی </w:t>
      </w:r>
      <w:r w:rsidR="00584358" w:rsidRPr="00860562">
        <w:rPr>
          <w:rStyle w:val="1-Char"/>
          <w:rFonts w:hint="cs"/>
          <w:rtl/>
        </w:rPr>
        <w:t>نوشته شده‏اند، مشتمل</w:t>
      </w:r>
      <w:r w:rsidR="004569CD" w:rsidRPr="00860562">
        <w:rPr>
          <w:rStyle w:val="1-Char"/>
          <w:rFonts w:hint="cs"/>
          <w:rtl/>
        </w:rPr>
        <w:t xml:space="preserve"> بر تعظیم </w:t>
      </w:r>
      <w:r w:rsidRPr="00860562">
        <w:rPr>
          <w:rStyle w:val="1-Char"/>
          <w:rFonts w:hint="cs"/>
          <w:rtl/>
        </w:rPr>
        <w:t>سیاره‏ها</w:t>
      </w:r>
      <w:r w:rsidR="004569CD" w:rsidRPr="00860562">
        <w:rPr>
          <w:rStyle w:val="1-Char"/>
          <w:rFonts w:hint="cs"/>
          <w:rtl/>
        </w:rPr>
        <w:t>یی هستند که</w:t>
      </w:r>
      <w:r w:rsidR="00540F57">
        <w:rPr>
          <w:rStyle w:val="1-Char"/>
          <w:rFonts w:hint="cs"/>
          <w:rtl/>
        </w:rPr>
        <w:t xml:space="preserve"> آن‌ها </w:t>
      </w:r>
      <w:r w:rsidRPr="00860562">
        <w:rPr>
          <w:rStyle w:val="1-Char"/>
          <w:rFonts w:hint="cs"/>
          <w:rtl/>
        </w:rPr>
        <w:t>از نیکی و بدی و محبت و کینه</w:t>
      </w:r>
      <w:r w:rsidR="00860562">
        <w:rPr>
          <w:rStyle w:val="1-Char"/>
          <w:rFonts w:hint="cs"/>
          <w:rtl/>
        </w:rPr>
        <w:t xml:space="preserve"> می‌</w:t>
      </w:r>
      <w:r w:rsidR="004569CD" w:rsidRPr="00860562">
        <w:rPr>
          <w:rStyle w:val="1-Char"/>
          <w:rFonts w:hint="cs"/>
          <w:rtl/>
        </w:rPr>
        <w:t>خواهند</w:t>
      </w:r>
      <w:r w:rsidR="00411F67" w:rsidRPr="00860562">
        <w:rPr>
          <w:rStyle w:val="1-Char"/>
          <w:rFonts w:hint="cs"/>
          <w:rtl/>
        </w:rPr>
        <w:t>،</w:t>
      </w:r>
      <w:r w:rsidRPr="00860562">
        <w:rPr>
          <w:rStyle w:val="1-Char"/>
          <w:rFonts w:hint="cs"/>
          <w:rtl/>
        </w:rPr>
        <w:t xml:space="preserve"> و می‏پندارند که با تعظیم این سیاره‏ها هر کا</w:t>
      </w:r>
      <w:r w:rsidR="004569CD" w:rsidRPr="00860562">
        <w:rPr>
          <w:rStyle w:val="1-Char"/>
          <w:rFonts w:hint="cs"/>
          <w:rtl/>
        </w:rPr>
        <w:t>ری را که بخواهند می‏توانند برای</w:t>
      </w:r>
      <w:r w:rsidRPr="00860562">
        <w:rPr>
          <w:rStyle w:val="1-Char"/>
          <w:rFonts w:hint="cs"/>
          <w:rtl/>
        </w:rPr>
        <w:t xml:space="preserve"> دیگران انجام دهند بدون این که نیاز به لمس کردن</w:t>
      </w:r>
      <w:r w:rsidR="00540F57">
        <w:rPr>
          <w:rStyle w:val="1-Char"/>
          <w:rFonts w:hint="cs"/>
          <w:rtl/>
        </w:rPr>
        <w:t xml:space="preserve"> آن‌ها </w:t>
      </w:r>
      <w:r w:rsidRPr="00860562">
        <w:rPr>
          <w:rStyle w:val="1-Char"/>
          <w:rFonts w:hint="cs"/>
          <w:rtl/>
        </w:rPr>
        <w:t xml:space="preserve">داشته باشند و تنها قربانی‏هایی </w:t>
      </w:r>
      <w:r w:rsidR="004569CD" w:rsidRPr="00860562">
        <w:rPr>
          <w:rStyle w:val="1-Char"/>
          <w:rFonts w:hint="cs"/>
          <w:rtl/>
        </w:rPr>
        <w:t xml:space="preserve">را </w:t>
      </w:r>
      <w:r w:rsidRPr="00860562">
        <w:rPr>
          <w:rStyle w:val="1-Char"/>
          <w:rFonts w:hint="cs"/>
          <w:rtl/>
        </w:rPr>
        <w:t>که به سیاره</w:t>
      </w:r>
      <w:r w:rsidR="00351FFA" w:rsidRPr="00860562">
        <w:rPr>
          <w:rStyle w:val="1-Char"/>
          <w:rFonts w:hint="cs"/>
          <w:rtl/>
        </w:rPr>
        <w:t xml:space="preserve">‌ی </w:t>
      </w:r>
      <w:r w:rsidR="004569CD" w:rsidRPr="00860562">
        <w:rPr>
          <w:rStyle w:val="1-Char"/>
          <w:rFonts w:hint="cs"/>
          <w:rtl/>
        </w:rPr>
        <w:t>مورد نظرشان</w:t>
      </w:r>
      <w:r w:rsidRPr="00860562">
        <w:rPr>
          <w:rStyle w:val="1-Char"/>
          <w:rFonts w:hint="cs"/>
          <w:rtl/>
        </w:rPr>
        <w:t xml:space="preserve"> تقدیم کرده‏اند </w:t>
      </w:r>
      <w:r w:rsidR="004569CD" w:rsidRPr="00860562">
        <w:rPr>
          <w:rStyle w:val="1-Char"/>
          <w:rFonts w:hint="cs"/>
          <w:rtl/>
        </w:rPr>
        <w:t xml:space="preserve">و </w:t>
      </w:r>
      <w:r w:rsidRPr="00860562">
        <w:rPr>
          <w:rStyle w:val="1-Char"/>
          <w:rFonts w:hint="cs"/>
          <w:rtl/>
        </w:rPr>
        <w:t xml:space="preserve">برای این کار کافی می‏دانند. </w:t>
      </w:r>
    </w:p>
    <w:p w:rsidR="00066128" w:rsidRPr="00860562" w:rsidRDefault="004569CD" w:rsidP="005D5F97">
      <w:pPr>
        <w:ind w:firstLine="284"/>
        <w:jc w:val="both"/>
        <w:rPr>
          <w:rStyle w:val="1-Char"/>
          <w:rtl/>
        </w:rPr>
      </w:pPr>
      <w:r w:rsidRPr="00860562">
        <w:rPr>
          <w:rStyle w:val="1-Char"/>
          <w:rFonts w:hint="cs"/>
          <w:rtl/>
        </w:rPr>
        <w:t xml:space="preserve">برخی از مردم </w:t>
      </w:r>
      <w:r w:rsidR="00066128" w:rsidRPr="00860562">
        <w:rPr>
          <w:rStyle w:val="1-Char"/>
          <w:rFonts w:hint="cs"/>
          <w:rtl/>
        </w:rPr>
        <w:t>گمان می‏کنند که می‏توانند انسان را به الاغ و سگ تبدیل کنند و هرگاه بخواهند دوباره او را به شکل انسان بر</w:t>
      </w:r>
      <w:r w:rsidRPr="00860562">
        <w:rPr>
          <w:rStyle w:val="1-Char"/>
          <w:rFonts w:hint="cs"/>
          <w:rtl/>
        </w:rPr>
        <w:t>می گردانند، و همچنین</w:t>
      </w:r>
      <w:r w:rsidR="00066128" w:rsidRPr="00860562">
        <w:rPr>
          <w:rStyle w:val="1-Char"/>
          <w:rFonts w:hint="cs"/>
          <w:rtl/>
        </w:rPr>
        <w:t xml:space="preserve"> بر تخم‏مرغ و جارو و کوزه سوار می‏شوند و در فضا پرواز می‏کنند و در یک شب از عراق به هندوستان و به هر جا که بخواهند می‏روند و در همان شب بر می‏گردند.</w:t>
      </w:r>
    </w:p>
    <w:p w:rsidR="00066128" w:rsidRPr="00860562" w:rsidRDefault="004569CD" w:rsidP="005D5F97">
      <w:pPr>
        <w:ind w:firstLine="284"/>
        <w:jc w:val="both"/>
        <w:rPr>
          <w:rStyle w:val="1-Char"/>
          <w:rtl/>
        </w:rPr>
      </w:pPr>
      <w:r w:rsidRPr="00860562">
        <w:rPr>
          <w:rStyle w:val="1-Char"/>
          <w:rFonts w:hint="cs"/>
          <w:rtl/>
        </w:rPr>
        <w:t>عموم مردم چنین اعتقادی داشتند</w:t>
      </w:r>
      <w:r w:rsidR="00066128" w:rsidRPr="00860562">
        <w:rPr>
          <w:rStyle w:val="1-Char"/>
          <w:rFonts w:hint="cs"/>
          <w:rtl/>
        </w:rPr>
        <w:t>، چون این سیارات را پرستش می‏کردند و به</w:t>
      </w:r>
      <w:r w:rsidR="005875FE">
        <w:rPr>
          <w:rStyle w:val="1-Char"/>
          <w:rFonts w:hint="cs"/>
          <w:rtl/>
        </w:rPr>
        <w:t xml:space="preserve"> هر‌چه </w:t>
      </w:r>
      <w:r w:rsidR="00066128" w:rsidRPr="00860562">
        <w:rPr>
          <w:rStyle w:val="1-Char"/>
          <w:rFonts w:hint="cs"/>
          <w:rtl/>
        </w:rPr>
        <w:t>که مایه‏ی تعظیم</w:t>
      </w:r>
      <w:r w:rsidR="00540F57">
        <w:rPr>
          <w:rStyle w:val="1-Char"/>
          <w:rFonts w:hint="cs"/>
          <w:rtl/>
        </w:rPr>
        <w:t xml:space="preserve"> آن‌ها </w:t>
      </w:r>
      <w:r w:rsidR="00066128" w:rsidRPr="00860562">
        <w:rPr>
          <w:rStyle w:val="1-Char"/>
          <w:rFonts w:hint="cs"/>
          <w:rtl/>
        </w:rPr>
        <w:t xml:space="preserve">بود اعتقاد داشتند. در این میان ساحران هم با </w:t>
      </w:r>
      <w:r w:rsidRPr="00860562">
        <w:rPr>
          <w:rStyle w:val="1-Char"/>
          <w:rFonts w:hint="cs"/>
          <w:rtl/>
        </w:rPr>
        <w:t>نیرنگ‏های خود حقایق را بر عموم</w:t>
      </w:r>
      <w:r w:rsidR="00066128" w:rsidRPr="00860562">
        <w:rPr>
          <w:rStyle w:val="1-Char"/>
          <w:rFonts w:hint="cs"/>
          <w:rtl/>
        </w:rPr>
        <w:t xml:space="preserve"> مردم وارونه جلوه می‏دادند و چنین وانمود می‏کردند که تا</w:t>
      </w:r>
      <w:r w:rsidRPr="00860562">
        <w:rPr>
          <w:rStyle w:val="1-Char"/>
          <w:rFonts w:hint="cs"/>
          <w:rtl/>
        </w:rPr>
        <w:t>وقتی که به صحت سخنان</w:t>
      </w:r>
      <w:r w:rsidR="00066128" w:rsidRPr="00860562">
        <w:rPr>
          <w:rStyle w:val="1-Char"/>
          <w:rFonts w:hint="cs"/>
          <w:rtl/>
        </w:rPr>
        <w:t xml:space="preserve"> آنان </w:t>
      </w:r>
      <w:r w:rsidRPr="00860562">
        <w:rPr>
          <w:rStyle w:val="1-Char"/>
          <w:rFonts w:hint="cs"/>
          <w:rtl/>
        </w:rPr>
        <w:t>باور نداشته باشند هیچ سودی</w:t>
      </w:r>
      <w:r w:rsidR="00066128" w:rsidRPr="00860562">
        <w:rPr>
          <w:rStyle w:val="1-Char"/>
          <w:rFonts w:hint="cs"/>
          <w:rtl/>
        </w:rPr>
        <w:t xml:space="preserve"> از جانب این سیارات به آنان نمی‏رسد.</w:t>
      </w:r>
      <w:r w:rsidR="00066128" w:rsidRPr="00860562">
        <w:rPr>
          <w:rStyle w:val="1-Char"/>
          <w:vertAlign w:val="superscript"/>
          <w:rtl/>
        </w:rPr>
        <w:footnoteReference w:id="5"/>
      </w:r>
    </w:p>
    <w:p w:rsidR="00066128" w:rsidRPr="00860562" w:rsidRDefault="004569CD" w:rsidP="005D5F97">
      <w:pPr>
        <w:ind w:firstLine="284"/>
        <w:jc w:val="both"/>
        <w:rPr>
          <w:rStyle w:val="1-Char"/>
          <w:rtl/>
        </w:rPr>
      </w:pPr>
      <w:r w:rsidRPr="00860562">
        <w:rPr>
          <w:rStyle w:val="1-Char"/>
          <w:rFonts w:hint="cs"/>
          <w:rtl/>
        </w:rPr>
        <w:t>کاهنان و جادوگران</w:t>
      </w:r>
      <w:r w:rsidR="00066128" w:rsidRPr="00860562">
        <w:rPr>
          <w:rStyle w:val="1-Char"/>
          <w:rFonts w:hint="cs"/>
          <w:rtl/>
        </w:rPr>
        <w:t xml:space="preserve"> کلدانی در مورد تأثیر سیارات و ستارگان بر زندگی انسان اعتقادات کفر‏آمیز و شرک‏آلودی داشتند و کارهای زیادی را به</w:t>
      </w:r>
      <w:r w:rsidR="00540F57">
        <w:rPr>
          <w:rStyle w:val="1-Char"/>
          <w:rFonts w:hint="cs"/>
          <w:rtl/>
        </w:rPr>
        <w:t xml:space="preserve"> آن‌ها </w:t>
      </w:r>
      <w:r w:rsidR="00066128" w:rsidRPr="00860562">
        <w:rPr>
          <w:rStyle w:val="1-Char"/>
          <w:rFonts w:hint="cs"/>
          <w:rtl/>
        </w:rPr>
        <w:t>نسبت می‏دادند از جمله:</w:t>
      </w:r>
    </w:p>
    <w:p w:rsidR="00066128" w:rsidRPr="00860562" w:rsidRDefault="00066128" w:rsidP="00442CE1">
      <w:pPr>
        <w:pStyle w:val="ListParagraph"/>
        <w:numPr>
          <w:ilvl w:val="0"/>
          <w:numId w:val="6"/>
        </w:numPr>
        <w:jc w:val="both"/>
        <w:rPr>
          <w:rStyle w:val="1-Char"/>
          <w:rtl/>
        </w:rPr>
      </w:pPr>
      <w:r w:rsidRPr="00860562">
        <w:rPr>
          <w:rStyle w:val="1-Char"/>
          <w:rFonts w:hint="cs"/>
          <w:rtl/>
        </w:rPr>
        <w:t>طلوع سیاره‏ی مشتری در شب‏های مهتا</w:t>
      </w:r>
      <w:r w:rsidR="004569CD" w:rsidRPr="00860562">
        <w:rPr>
          <w:rStyle w:val="1-Char"/>
          <w:rFonts w:hint="cs"/>
          <w:rtl/>
        </w:rPr>
        <w:t>بی به زنان حامله مژده‏ی فرزند</w:t>
      </w:r>
      <w:r w:rsidRPr="00860562">
        <w:rPr>
          <w:rStyle w:val="1-Char"/>
          <w:rFonts w:hint="cs"/>
          <w:rtl/>
        </w:rPr>
        <w:t xml:space="preserve"> پسر را می‏دهد.</w:t>
      </w:r>
    </w:p>
    <w:p w:rsidR="00066128" w:rsidRPr="00860562" w:rsidRDefault="004569CD" w:rsidP="00442CE1">
      <w:pPr>
        <w:pStyle w:val="ListParagraph"/>
        <w:numPr>
          <w:ilvl w:val="0"/>
          <w:numId w:val="6"/>
        </w:numPr>
        <w:jc w:val="both"/>
        <w:rPr>
          <w:rStyle w:val="1-Char"/>
          <w:rtl/>
        </w:rPr>
      </w:pPr>
      <w:r w:rsidRPr="00860562">
        <w:rPr>
          <w:rStyle w:val="1-Char"/>
          <w:rFonts w:hint="cs"/>
          <w:rtl/>
        </w:rPr>
        <w:t>طلوع سیاره‏ی عطارد بیانگر</w:t>
      </w:r>
      <w:r w:rsidR="00066128" w:rsidRPr="00860562">
        <w:rPr>
          <w:rStyle w:val="1-Char"/>
          <w:rFonts w:hint="cs"/>
          <w:rtl/>
        </w:rPr>
        <w:t xml:space="preserve"> افزایش معاملات تج</w:t>
      </w:r>
      <w:r w:rsidR="00557FF1" w:rsidRPr="00860562">
        <w:rPr>
          <w:rStyle w:val="1-Char"/>
          <w:rFonts w:hint="cs"/>
          <w:rtl/>
        </w:rPr>
        <w:t>اری، بهبود وضعیت اقتصادی کشورها</w:t>
      </w:r>
      <w:r w:rsidR="00066128" w:rsidRPr="00860562">
        <w:rPr>
          <w:rStyle w:val="1-Char"/>
          <w:rFonts w:hint="cs"/>
          <w:rtl/>
        </w:rPr>
        <w:t xml:space="preserve"> و گسترش علوم و ادبیات و بهبود و</w:t>
      </w:r>
      <w:r w:rsidRPr="00860562">
        <w:rPr>
          <w:rStyle w:val="1-Char"/>
          <w:rFonts w:hint="cs"/>
          <w:rtl/>
        </w:rPr>
        <w:t>ضعیت عالمان و ادیبان است</w:t>
      </w:r>
      <w:r w:rsidR="00066128" w:rsidRPr="00860562">
        <w:rPr>
          <w:rStyle w:val="1-Char"/>
          <w:rFonts w:hint="cs"/>
          <w:rtl/>
        </w:rPr>
        <w:t>.</w:t>
      </w:r>
    </w:p>
    <w:p w:rsidR="00066128" w:rsidRPr="00860562" w:rsidRDefault="00066128" w:rsidP="00442CE1">
      <w:pPr>
        <w:pStyle w:val="ListParagraph"/>
        <w:numPr>
          <w:ilvl w:val="0"/>
          <w:numId w:val="6"/>
        </w:numPr>
        <w:jc w:val="both"/>
        <w:rPr>
          <w:rStyle w:val="1-Char"/>
          <w:rtl/>
        </w:rPr>
      </w:pPr>
      <w:r w:rsidRPr="00860562">
        <w:rPr>
          <w:rStyle w:val="1-Char"/>
          <w:rFonts w:hint="cs"/>
          <w:rtl/>
        </w:rPr>
        <w:t>طلوع سیاره‏ی زحل نشان دهنده‏ی اختلافات خانوادگی و گسترش گرسنگی و ب</w:t>
      </w:r>
      <w:r w:rsidR="004569CD" w:rsidRPr="00860562">
        <w:rPr>
          <w:rStyle w:val="1-Char"/>
          <w:rFonts w:hint="cs"/>
          <w:rtl/>
        </w:rPr>
        <w:t>یماری و شعله‏ور شدن جنگ‏ها</w:t>
      </w:r>
      <w:r w:rsidRPr="00860562">
        <w:rPr>
          <w:rStyle w:val="1-Char"/>
          <w:rFonts w:hint="cs"/>
          <w:rtl/>
        </w:rPr>
        <w:t>ست.</w:t>
      </w:r>
    </w:p>
    <w:p w:rsidR="00066128" w:rsidRPr="00860562" w:rsidRDefault="004569CD" w:rsidP="00442CE1">
      <w:pPr>
        <w:pStyle w:val="ListParagraph"/>
        <w:numPr>
          <w:ilvl w:val="0"/>
          <w:numId w:val="6"/>
        </w:numPr>
        <w:jc w:val="both"/>
        <w:rPr>
          <w:rStyle w:val="1-Char"/>
          <w:rtl/>
        </w:rPr>
      </w:pPr>
      <w:r w:rsidRPr="00860562">
        <w:rPr>
          <w:rStyle w:val="1-Char"/>
          <w:rFonts w:hint="cs"/>
          <w:rtl/>
        </w:rPr>
        <w:t>طلوع سیاره‏ی زهره هم بیانگر رونق</w:t>
      </w:r>
      <w:r w:rsidR="00540F57">
        <w:rPr>
          <w:rStyle w:val="1-Char"/>
          <w:rFonts w:hint="cs"/>
          <w:rtl/>
        </w:rPr>
        <w:t xml:space="preserve"> </w:t>
      </w:r>
      <w:r w:rsidRPr="00860562">
        <w:rPr>
          <w:rStyle w:val="1-Char"/>
          <w:rFonts w:hint="cs"/>
          <w:rtl/>
        </w:rPr>
        <w:t>ازدواج بویژه برای دختران بزرگسالی</w:t>
      </w:r>
      <w:r w:rsidR="00066128" w:rsidRPr="00860562">
        <w:rPr>
          <w:rStyle w:val="1-Char"/>
          <w:rFonts w:hint="cs"/>
          <w:rtl/>
        </w:rPr>
        <w:t xml:space="preserve"> که هنو</w:t>
      </w:r>
      <w:r w:rsidRPr="00860562">
        <w:rPr>
          <w:rStyle w:val="1-Char"/>
          <w:rFonts w:hint="cs"/>
          <w:rtl/>
        </w:rPr>
        <w:t>ز ازدواج نکرده‏اند،</w:t>
      </w:r>
      <w:r w:rsidR="00860562">
        <w:rPr>
          <w:rStyle w:val="1-Char"/>
          <w:rFonts w:hint="cs"/>
          <w:rtl/>
        </w:rPr>
        <w:t xml:space="preserve"> می‌</w:t>
      </w:r>
      <w:r w:rsidRPr="00860562">
        <w:rPr>
          <w:rStyle w:val="1-Char"/>
          <w:rFonts w:hint="cs"/>
          <w:rtl/>
        </w:rPr>
        <w:t>باشد</w:t>
      </w:r>
      <w:r w:rsidR="00066128" w:rsidRPr="00860562">
        <w:rPr>
          <w:rStyle w:val="1-Char"/>
          <w:rFonts w:hint="cs"/>
          <w:rtl/>
        </w:rPr>
        <w:t>.</w:t>
      </w:r>
    </w:p>
    <w:p w:rsidR="00066128" w:rsidRPr="00860562" w:rsidRDefault="004569CD" w:rsidP="005D5F97">
      <w:pPr>
        <w:ind w:firstLine="284"/>
        <w:jc w:val="both"/>
        <w:rPr>
          <w:rStyle w:val="1-Char"/>
          <w:rtl/>
        </w:rPr>
      </w:pPr>
      <w:r w:rsidRPr="00860562">
        <w:rPr>
          <w:rStyle w:val="1-Char"/>
          <w:rFonts w:hint="cs"/>
          <w:rtl/>
        </w:rPr>
        <w:t>جادوگران</w:t>
      </w:r>
      <w:r w:rsidR="00066128" w:rsidRPr="00860562">
        <w:rPr>
          <w:rStyle w:val="1-Char"/>
          <w:rFonts w:hint="cs"/>
          <w:rtl/>
        </w:rPr>
        <w:t xml:space="preserve"> کلدانی در کارهای سحرآمیز خود بر ح</w:t>
      </w:r>
      <w:r w:rsidRPr="00860562">
        <w:rPr>
          <w:rStyle w:val="1-Char"/>
          <w:rFonts w:hint="cs"/>
          <w:rtl/>
        </w:rPr>
        <w:t>رکات این سیارات، وقت طلوع، روبرو شدن</w:t>
      </w:r>
      <w:r w:rsidR="00066128" w:rsidRPr="00860562">
        <w:rPr>
          <w:rStyle w:val="1-Char"/>
          <w:rFonts w:hint="cs"/>
          <w:rtl/>
        </w:rPr>
        <w:t>، دور شدن و</w:t>
      </w:r>
      <w:r w:rsidR="005875FE">
        <w:rPr>
          <w:rStyle w:val="1-Char"/>
          <w:rFonts w:hint="cs"/>
          <w:rtl/>
        </w:rPr>
        <w:t xml:space="preserve"> هر‌چه </w:t>
      </w:r>
      <w:r w:rsidR="00066128" w:rsidRPr="00860562">
        <w:rPr>
          <w:rStyle w:val="1-Char"/>
          <w:rFonts w:hint="cs"/>
          <w:rtl/>
        </w:rPr>
        <w:t>مربوط به</w:t>
      </w:r>
      <w:r w:rsidR="00540F57">
        <w:rPr>
          <w:rStyle w:val="1-Char"/>
          <w:rFonts w:hint="cs"/>
          <w:rtl/>
        </w:rPr>
        <w:t xml:space="preserve"> آن‌ها </w:t>
      </w:r>
      <w:r w:rsidR="00066128" w:rsidRPr="00860562">
        <w:rPr>
          <w:rStyle w:val="1-Char"/>
          <w:rFonts w:hint="cs"/>
          <w:rtl/>
        </w:rPr>
        <w:t xml:space="preserve">بود تکیه </w:t>
      </w:r>
      <w:r w:rsidRPr="00860562">
        <w:rPr>
          <w:rStyle w:val="1-Char"/>
          <w:rFonts w:hint="cs"/>
          <w:rtl/>
        </w:rPr>
        <w:t>می‏کردند،</w:t>
      </w:r>
      <w:r w:rsidR="005875FE">
        <w:rPr>
          <w:rStyle w:val="1-Char"/>
        </w:rPr>
        <w:t xml:space="preserve"> </w:t>
      </w:r>
      <w:r w:rsidRPr="00860562">
        <w:rPr>
          <w:rStyle w:val="1-Char"/>
          <w:rFonts w:hint="cs"/>
          <w:rtl/>
        </w:rPr>
        <w:t>زیرا</w:t>
      </w:r>
      <w:r w:rsidR="00066128" w:rsidRPr="00860562">
        <w:rPr>
          <w:rStyle w:val="1-Char"/>
          <w:rFonts w:hint="cs"/>
          <w:rtl/>
        </w:rPr>
        <w:t xml:space="preserve"> اعتقاد راسخ</w:t>
      </w:r>
      <w:r w:rsidRPr="00860562">
        <w:rPr>
          <w:rStyle w:val="1-Char"/>
          <w:rFonts w:hint="cs"/>
          <w:rtl/>
        </w:rPr>
        <w:t>ی به تاثیر</w:t>
      </w:r>
      <w:r w:rsidR="00540F57">
        <w:rPr>
          <w:rStyle w:val="1-Char"/>
          <w:rFonts w:hint="cs"/>
          <w:rtl/>
        </w:rPr>
        <w:t xml:space="preserve"> آن‌ها </w:t>
      </w:r>
      <w:r w:rsidRPr="00860562">
        <w:rPr>
          <w:rStyle w:val="1-Char"/>
          <w:rFonts w:hint="cs"/>
          <w:rtl/>
        </w:rPr>
        <w:t>بر زندگی</w:t>
      </w:r>
      <w:r w:rsidR="005875FE">
        <w:rPr>
          <w:rStyle w:val="1-Char"/>
          <w:rFonts w:hint="cs"/>
          <w:rtl/>
        </w:rPr>
        <w:t xml:space="preserve"> انسان‌ها </w:t>
      </w:r>
      <w:r w:rsidR="00066128" w:rsidRPr="00860562">
        <w:rPr>
          <w:rStyle w:val="1-Char"/>
          <w:rFonts w:hint="cs"/>
          <w:rtl/>
        </w:rPr>
        <w:t>داشتند.</w:t>
      </w:r>
      <w:r w:rsidR="00066128" w:rsidRPr="00860562">
        <w:rPr>
          <w:rStyle w:val="1-Char"/>
          <w:vertAlign w:val="superscript"/>
          <w:rtl/>
        </w:rPr>
        <w:footnoteReference w:id="6"/>
      </w:r>
    </w:p>
    <w:p w:rsidR="00066128" w:rsidRPr="00860562" w:rsidRDefault="00066128" w:rsidP="005D5F97">
      <w:pPr>
        <w:ind w:firstLine="284"/>
        <w:jc w:val="both"/>
        <w:rPr>
          <w:rStyle w:val="1-Char"/>
          <w:rtl/>
        </w:rPr>
      </w:pPr>
      <w:r w:rsidRPr="00860562">
        <w:rPr>
          <w:rStyle w:val="1-Char"/>
          <w:rFonts w:hint="cs"/>
          <w:rtl/>
        </w:rPr>
        <w:t xml:space="preserve">تمام این کارها کفر و گمراهی هستند </w:t>
      </w:r>
      <w:r w:rsidR="00557FF1" w:rsidRPr="00860562">
        <w:rPr>
          <w:rStyle w:val="1-Char"/>
          <w:rFonts w:hint="cs"/>
          <w:rtl/>
        </w:rPr>
        <w:t>و</w:t>
      </w:r>
      <w:r w:rsidRPr="00860562">
        <w:rPr>
          <w:rStyle w:val="1-Char"/>
          <w:rFonts w:hint="cs"/>
          <w:rtl/>
        </w:rPr>
        <w:t xml:space="preserve"> شیاطین انس و جن بندگان خدا را با آن گمراه کرده‏اند.</w:t>
      </w:r>
    </w:p>
    <w:p w:rsidR="00066128" w:rsidRPr="00860562" w:rsidRDefault="00066128" w:rsidP="005D5F97">
      <w:pPr>
        <w:ind w:firstLine="284"/>
        <w:jc w:val="both"/>
        <w:rPr>
          <w:rStyle w:val="1-Char"/>
          <w:rtl/>
        </w:rPr>
      </w:pPr>
      <w:r w:rsidRPr="00860562">
        <w:rPr>
          <w:rStyle w:val="1-Char"/>
          <w:rFonts w:hint="cs"/>
          <w:rtl/>
        </w:rPr>
        <w:t>پژوهشگران در میان آثار ملت‏های گذشته، آثار زیادی را از شهر بابل کشف کرده‏اند. «و سنگ‏ نوشته‏ها و نقش و نگارهایی که بابلیان و آشوریان بر جای گذاشته‏اند و نیز لوحه‏هایی که با خ</w:t>
      </w:r>
      <w:r w:rsidR="004569CD" w:rsidRPr="00860562">
        <w:rPr>
          <w:rStyle w:val="1-Char"/>
          <w:rFonts w:hint="cs"/>
          <w:rtl/>
        </w:rPr>
        <w:t xml:space="preserve">ط میخی نوشته شده‏اند بیانگر </w:t>
      </w:r>
      <w:r w:rsidRPr="00860562">
        <w:rPr>
          <w:rStyle w:val="1-Char"/>
          <w:rFonts w:hint="cs"/>
          <w:rtl/>
        </w:rPr>
        <w:t xml:space="preserve">این </w:t>
      </w:r>
      <w:r w:rsidR="004569CD" w:rsidRPr="00860562">
        <w:rPr>
          <w:rStyle w:val="1-Char"/>
          <w:rFonts w:hint="cs"/>
          <w:rtl/>
        </w:rPr>
        <w:t>نکته هستند که جادو</w:t>
      </w:r>
      <w:r w:rsidRPr="00860562">
        <w:rPr>
          <w:rStyle w:val="1-Char"/>
          <w:rFonts w:hint="cs"/>
          <w:rtl/>
        </w:rPr>
        <w:t xml:space="preserve"> بیشترین بهره را از این سنگ ‏نوشته</w:t>
      </w:r>
      <w:r w:rsidR="005875FE">
        <w:rPr>
          <w:rStyle w:val="1-Char"/>
          <w:rFonts w:hint="cs"/>
          <w:rtl/>
        </w:rPr>
        <w:t xml:space="preserve">‌ها </w:t>
      </w:r>
      <w:r w:rsidRPr="00860562">
        <w:rPr>
          <w:rStyle w:val="1-Char"/>
          <w:rFonts w:hint="cs"/>
          <w:rtl/>
        </w:rPr>
        <w:t>و نقش و نگارها داشته است».</w:t>
      </w:r>
    </w:p>
    <w:p w:rsidR="00066128" w:rsidRPr="00860562" w:rsidRDefault="00066128" w:rsidP="005D5F97">
      <w:pPr>
        <w:ind w:firstLine="284"/>
        <w:jc w:val="both"/>
        <w:rPr>
          <w:rStyle w:val="1-Char"/>
          <w:rtl/>
        </w:rPr>
      </w:pPr>
      <w:r w:rsidRPr="00860562">
        <w:rPr>
          <w:rStyle w:val="1-Char"/>
          <w:rFonts w:hint="cs"/>
          <w:rtl/>
        </w:rPr>
        <w:t>با این آثار چنین استدلال کرده‏اند که ترس از جن و شیاطین یک پدیده‏ی اساسی در دیانت بابلیان و آشوریان بوده و زندگی روزانه‏ی آنان متأثر از سحر بوده است.</w:t>
      </w:r>
    </w:p>
    <w:p w:rsidR="00066128" w:rsidRPr="00860562" w:rsidRDefault="00066128" w:rsidP="005D5F97">
      <w:pPr>
        <w:ind w:firstLine="284"/>
        <w:jc w:val="both"/>
        <w:rPr>
          <w:rStyle w:val="1-Char"/>
          <w:rtl/>
        </w:rPr>
      </w:pPr>
      <w:r w:rsidRPr="00860562">
        <w:rPr>
          <w:rStyle w:val="1-Char"/>
          <w:rFonts w:hint="cs"/>
          <w:rtl/>
        </w:rPr>
        <w:t>شهر قدیمی «اور» -یکی از مراکز قدیمی فرهنگ و</w:t>
      </w:r>
      <w:r w:rsidR="003D58FB" w:rsidRPr="00860562">
        <w:rPr>
          <w:rStyle w:val="1-Char"/>
          <w:rFonts w:hint="cs"/>
          <w:rtl/>
        </w:rPr>
        <w:t xml:space="preserve"> تمدن سومری- از اماکن مهم جادو و جادوگری به شمار</w:t>
      </w:r>
      <w:r w:rsidRPr="00860562">
        <w:rPr>
          <w:rStyle w:val="1-Char"/>
          <w:rFonts w:hint="cs"/>
          <w:rtl/>
        </w:rPr>
        <w:t xml:space="preserve"> می</w:t>
      </w:r>
      <w:r w:rsidR="003D58FB" w:rsidRPr="00860562">
        <w:rPr>
          <w:rStyle w:val="1-Char"/>
          <w:rFonts w:hint="cs"/>
          <w:rtl/>
        </w:rPr>
        <w:t>‏آید و</w:t>
      </w:r>
      <w:r w:rsidR="00454F43">
        <w:rPr>
          <w:rStyle w:val="1-Char"/>
          <w:rFonts w:hint="cs"/>
          <w:rtl/>
        </w:rPr>
        <w:t xml:space="preserve"> کتاب‌های </w:t>
      </w:r>
      <w:r w:rsidR="003D58FB" w:rsidRPr="00860562">
        <w:rPr>
          <w:rStyle w:val="1-Char"/>
          <w:rFonts w:hint="cs"/>
          <w:rtl/>
        </w:rPr>
        <w:t>قدیمی سومریان مملو</w:t>
      </w:r>
      <w:r w:rsidRPr="00860562">
        <w:rPr>
          <w:rStyle w:val="1-Char"/>
          <w:rFonts w:hint="cs"/>
          <w:rtl/>
        </w:rPr>
        <w:t xml:space="preserve"> از موضوعات سحرآمیزی همچون سروده‏ها، طلسم‏ها و افسو</w:t>
      </w:r>
      <w:r w:rsidR="003D58FB" w:rsidRPr="00860562">
        <w:rPr>
          <w:rStyle w:val="1-Char"/>
          <w:rFonts w:hint="cs"/>
          <w:rtl/>
        </w:rPr>
        <w:t xml:space="preserve">ن‏ها </w:t>
      </w:r>
      <w:r w:rsidRPr="00860562">
        <w:rPr>
          <w:rStyle w:val="1-Char"/>
          <w:rFonts w:hint="cs"/>
          <w:rtl/>
        </w:rPr>
        <w:t>ست.</w:t>
      </w:r>
    </w:p>
    <w:p w:rsidR="00066128" w:rsidRPr="00860562" w:rsidRDefault="003D58FB" w:rsidP="005D5F97">
      <w:pPr>
        <w:ind w:firstLine="284"/>
        <w:jc w:val="both"/>
        <w:rPr>
          <w:rStyle w:val="1-Char"/>
          <w:rtl/>
        </w:rPr>
      </w:pPr>
      <w:r w:rsidRPr="00860562">
        <w:rPr>
          <w:rStyle w:val="1-Char"/>
          <w:rFonts w:hint="cs"/>
          <w:rtl/>
        </w:rPr>
        <w:t>آشور بانیپال پادشاه آشوری از سال</w:t>
      </w:r>
      <w:r w:rsidR="00066128" w:rsidRPr="00860562">
        <w:rPr>
          <w:rStyle w:val="1-Char"/>
          <w:rFonts w:hint="cs"/>
          <w:rtl/>
        </w:rPr>
        <w:t xml:space="preserve"> 626 </w:t>
      </w:r>
      <w:r w:rsidRPr="00860562">
        <w:rPr>
          <w:rStyle w:val="1-Char"/>
          <w:rFonts w:hint="cs"/>
          <w:rtl/>
        </w:rPr>
        <w:t xml:space="preserve">تا 668 </w:t>
      </w:r>
      <w:r w:rsidR="00066128" w:rsidRPr="00860562">
        <w:rPr>
          <w:rStyle w:val="1-Char"/>
          <w:rFonts w:hint="cs"/>
          <w:rtl/>
        </w:rPr>
        <w:t xml:space="preserve">قبل از </w:t>
      </w:r>
      <w:r w:rsidRPr="00860562">
        <w:rPr>
          <w:rStyle w:val="1-Char"/>
          <w:rFonts w:hint="cs"/>
          <w:rtl/>
        </w:rPr>
        <w:t>میلاد بسیاری از متون دینی و جادوگری</w:t>
      </w:r>
      <w:r w:rsidR="00066128" w:rsidRPr="00860562">
        <w:rPr>
          <w:rStyle w:val="1-Char"/>
          <w:rFonts w:hint="cs"/>
          <w:rtl/>
        </w:rPr>
        <w:t xml:space="preserve"> را در کتابخانه</w:t>
      </w:r>
      <w:r w:rsidR="00351FFA" w:rsidRPr="00860562">
        <w:rPr>
          <w:rStyle w:val="1-Char"/>
          <w:rFonts w:hint="cs"/>
          <w:rtl/>
        </w:rPr>
        <w:t xml:space="preserve">‌ی </w:t>
      </w:r>
      <w:r w:rsidR="00066128" w:rsidRPr="00860562">
        <w:rPr>
          <w:rStyle w:val="1-Char"/>
          <w:rFonts w:hint="cs"/>
          <w:rtl/>
        </w:rPr>
        <w:t>خود نگهداری کرده است. وی این متون را از معابد مختلف شهرهای قدیمی جمع‏آوری کرده است. بیشتر این متون با زبان سومری نوشته شده‏اند.</w:t>
      </w:r>
      <w:r w:rsidR="00066128" w:rsidRPr="00860562">
        <w:rPr>
          <w:rStyle w:val="1-Char"/>
          <w:vertAlign w:val="superscript"/>
          <w:rtl/>
        </w:rPr>
        <w:footnoteReference w:id="7"/>
      </w:r>
    </w:p>
    <w:p w:rsidR="00066128" w:rsidRPr="00860562" w:rsidRDefault="00066128" w:rsidP="005D5F97">
      <w:pPr>
        <w:ind w:firstLine="284"/>
        <w:jc w:val="both"/>
        <w:rPr>
          <w:rStyle w:val="1-Char"/>
          <w:rtl/>
        </w:rPr>
      </w:pPr>
      <w:r w:rsidRPr="00860562">
        <w:rPr>
          <w:rStyle w:val="1-Char"/>
          <w:rFonts w:hint="cs"/>
          <w:rtl/>
        </w:rPr>
        <w:t>پژوهشگران</w:t>
      </w:r>
      <w:r w:rsidR="00557FF1" w:rsidRPr="00860562">
        <w:rPr>
          <w:rStyle w:val="1-Char"/>
          <w:rFonts w:hint="cs"/>
          <w:rtl/>
        </w:rPr>
        <w:t>،</w:t>
      </w:r>
      <w:r w:rsidR="008B6AA7">
        <w:rPr>
          <w:rStyle w:val="1-Char"/>
          <w:rFonts w:hint="cs"/>
          <w:rtl/>
        </w:rPr>
        <w:t xml:space="preserve"> کتاب‌ها </w:t>
      </w:r>
      <w:r w:rsidRPr="00860562">
        <w:rPr>
          <w:rStyle w:val="1-Char"/>
          <w:rFonts w:hint="cs"/>
          <w:rtl/>
        </w:rPr>
        <w:t xml:space="preserve">و متون سحرآمیز بابلیان را به </w:t>
      </w:r>
      <w:r w:rsidR="003D58FB" w:rsidRPr="00860562">
        <w:rPr>
          <w:rStyle w:val="1-Char"/>
          <w:rFonts w:hint="cs"/>
          <w:rtl/>
        </w:rPr>
        <w:t>سه مجموعه‏ی اصلی تقسیم کرده‏اند:</w:t>
      </w:r>
    </w:p>
    <w:p w:rsidR="00066128" w:rsidRPr="00860562" w:rsidRDefault="00066128" w:rsidP="00442CE1">
      <w:pPr>
        <w:pStyle w:val="ListParagraph"/>
        <w:numPr>
          <w:ilvl w:val="0"/>
          <w:numId w:val="7"/>
        </w:numPr>
        <w:jc w:val="both"/>
        <w:rPr>
          <w:rStyle w:val="1-Char"/>
        </w:rPr>
      </w:pPr>
      <w:r w:rsidRPr="00860562">
        <w:rPr>
          <w:rStyle w:val="1-Char"/>
          <w:rFonts w:hint="cs"/>
          <w:rtl/>
        </w:rPr>
        <w:t>متون اخترشناسی، در این متو</w:t>
      </w:r>
      <w:r w:rsidR="002C4798" w:rsidRPr="00860562">
        <w:rPr>
          <w:rStyle w:val="1-Char"/>
          <w:rFonts w:hint="cs"/>
          <w:rtl/>
        </w:rPr>
        <w:t>ن ذکر شده است که این ستارگان خد</w:t>
      </w:r>
      <w:r w:rsidRPr="00860562">
        <w:rPr>
          <w:rStyle w:val="1-Char"/>
          <w:rFonts w:hint="cs"/>
          <w:rtl/>
        </w:rPr>
        <w:t>ایان مردم هستند و بر زندگی، کردار و سرنوشت آنان تأثیر می‏گذارند.</w:t>
      </w:r>
    </w:p>
    <w:p w:rsidR="00066128" w:rsidRPr="00860562" w:rsidRDefault="003D58FB" w:rsidP="00442CE1">
      <w:pPr>
        <w:pStyle w:val="ListParagraph"/>
        <w:numPr>
          <w:ilvl w:val="0"/>
          <w:numId w:val="7"/>
        </w:numPr>
        <w:jc w:val="both"/>
        <w:rPr>
          <w:rStyle w:val="1-Char"/>
          <w:rtl/>
        </w:rPr>
      </w:pPr>
      <w:r w:rsidRPr="00860562">
        <w:rPr>
          <w:rStyle w:val="1-Char"/>
          <w:rFonts w:hint="cs"/>
          <w:rtl/>
        </w:rPr>
        <w:t>لوحه‏های مخصوص</w:t>
      </w:r>
      <w:r w:rsidR="00066128" w:rsidRPr="00860562">
        <w:rPr>
          <w:rStyle w:val="1-Char"/>
          <w:rFonts w:hint="cs"/>
          <w:rtl/>
        </w:rPr>
        <w:t xml:space="preserve"> برخی از وسایلی که در امر کاهنی و غیب‏گویی به کار می‏روند.</w:t>
      </w:r>
    </w:p>
    <w:p w:rsidR="00066128" w:rsidRPr="00860562" w:rsidRDefault="00066128" w:rsidP="00442CE1">
      <w:pPr>
        <w:pStyle w:val="ListParagraph"/>
        <w:numPr>
          <w:ilvl w:val="0"/>
          <w:numId w:val="7"/>
        </w:numPr>
        <w:jc w:val="both"/>
        <w:rPr>
          <w:rStyle w:val="1-Char"/>
          <w:rtl/>
        </w:rPr>
      </w:pPr>
      <w:r w:rsidRPr="00860562">
        <w:rPr>
          <w:rStyle w:val="1-Char"/>
          <w:rFonts w:hint="cs"/>
          <w:rtl/>
        </w:rPr>
        <w:t>طلسم‏ها و افسون‏هایی که برای دفع شر سحر سیاه و دورکردن ارواح خبیثه‏ای که وارد بدن</w:t>
      </w:r>
      <w:r w:rsidR="005875FE">
        <w:rPr>
          <w:rStyle w:val="1-Char"/>
          <w:rFonts w:hint="cs"/>
          <w:rtl/>
        </w:rPr>
        <w:t xml:space="preserve"> انسان‌ها </w:t>
      </w:r>
      <w:r w:rsidRPr="00860562">
        <w:rPr>
          <w:rStyle w:val="1-Char"/>
          <w:rFonts w:hint="cs"/>
          <w:rtl/>
        </w:rPr>
        <w:t>و موجب بیماری</w:t>
      </w:r>
      <w:r w:rsidR="00540F57">
        <w:rPr>
          <w:rStyle w:val="1-Char"/>
          <w:rFonts w:hint="cs"/>
          <w:rtl/>
        </w:rPr>
        <w:t xml:space="preserve"> آن‌ها </w:t>
      </w:r>
      <w:r w:rsidRPr="00860562">
        <w:rPr>
          <w:rStyle w:val="1-Char"/>
          <w:rFonts w:hint="cs"/>
          <w:rtl/>
        </w:rPr>
        <w:t>می‏شدند، بک</w:t>
      </w:r>
      <w:r w:rsidR="003D58FB" w:rsidRPr="00860562">
        <w:rPr>
          <w:rStyle w:val="1-Char"/>
          <w:rFonts w:hint="cs"/>
          <w:rtl/>
        </w:rPr>
        <w:t>ار می‏رفت، چون اعتقاد داشتند که علت اصلی بیماری، روی آوردن به شیاطین و ارواح خبیثه است</w:t>
      </w:r>
      <w:r w:rsidRPr="00860562">
        <w:rPr>
          <w:rStyle w:val="1-Char"/>
          <w:rFonts w:hint="cs"/>
          <w:rtl/>
        </w:rPr>
        <w:t xml:space="preserve"> و جهت شفا یافتن شخصی از بیماری باید این ارواح از بدن او دفع شوند.</w:t>
      </w:r>
      <w:r w:rsidRPr="00860562">
        <w:rPr>
          <w:rStyle w:val="1-Char"/>
          <w:vertAlign w:val="superscript"/>
          <w:rtl/>
        </w:rPr>
        <w:footnoteReference w:id="8"/>
      </w:r>
    </w:p>
    <w:p w:rsidR="00066128" w:rsidRPr="00860562" w:rsidRDefault="00066128" w:rsidP="005D5F97">
      <w:pPr>
        <w:ind w:firstLine="284"/>
        <w:jc w:val="both"/>
        <w:rPr>
          <w:rStyle w:val="1-Char"/>
          <w:rtl/>
        </w:rPr>
      </w:pPr>
      <w:r w:rsidRPr="00860562">
        <w:rPr>
          <w:rStyle w:val="1-Char"/>
          <w:rFonts w:hint="cs"/>
          <w:rtl/>
        </w:rPr>
        <w:t>اهل</w:t>
      </w:r>
      <w:r w:rsidR="003D58FB" w:rsidRPr="00860562">
        <w:rPr>
          <w:rStyle w:val="1-Char"/>
          <w:rFonts w:hint="cs"/>
          <w:rtl/>
        </w:rPr>
        <w:t xml:space="preserve"> بابل معتقد بودند که ارواح خبیث مسئول حوادثی از قبیل: </w:t>
      </w:r>
      <w:r w:rsidRPr="00860562">
        <w:rPr>
          <w:rStyle w:val="1-Char"/>
          <w:rFonts w:hint="cs"/>
          <w:rtl/>
        </w:rPr>
        <w:t>زلزله، آتش‏فشانی، طوفان و سیل ویرانگر</w:t>
      </w:r>
      <w:r w:rsidR="003D58FB" w:rsidRPr="00860562">
        <w:rPr>
          <w:rStyle w:val="1-Char"/>
          <w:rFonts w:hint="cs"/>
          <w:rtl/>
        </w:rPr>
        <w:t xml:space="preserve">ی که </w:t>
      </w:r>
      <w:r w:rsidRPr="00860562">
        <w:rPr>
          <w:rStyle w:val="1-Char"/>
          <w:rFonts w:hint="cs"/>
          <w:rtl/>
        </w:rPr>
        <w:t xml:space="preserve">گاهی در جهان اتفاق می‏افتند، هستند؛ از این روی بکارگیری این افسون‏ها را </w:t>
      </w:r>
      <w:r w:rsidR="003D58FB" w:rsidRPr="00860562">
        <w:rPr>
          <w:rStyle w:val="1-Char"/>
          <w:rFonts w:hint="cs"/>
          <w:rtl/>
        </w:rPr>
        <w:t>ضروری می‏دانستند تا از بیهوده بودن</w:t>
      </w:r>
      <w:r w:rsidRPr="00860562">
        <w:rPr>
          <w:rStyle w:val="1-Char"/>
          <w:rFonts w:hint="cs"/>
          <w:rtl/>
        </w:rPr>
        <w:t xml:space="preserve"> این ارواح خبیث با نظام حاکم بر هستی جلوگیری کنند. این افسون</w:t>
      </w:r>
      <w:r w:rsidR="005875FE">
        <w:rPr>
          <w:rStyle w:val="1-Char"/>
          <w:rFonts w:hint="cs"/>
          <w:rtl/>
        </w:rPr>
        <w:t xml:space="preserve">‌ها </w:t>
      </w:r>
      <w:r w:rsidRPr="00860562">
        <w:rPr>
          <w:rStyle w:val="1-Char"/>
          <w:rFonts w:hint="cs"/>
          <w:rtl/>
        </w:rPr>
        <w:t>در لوحه‏های مختلفی مرتب می‏شدند که</w:t>
      </w:r>
      <w:r w:rsidR="005875FE">
        <w:rPr>
          <w:rStyle w:val="1-Char"/>
          <w:rFonts w:hint="cs"/>
          <w:rtl/>
        </w:rPr>
        <w:t xml:space="preserve"> هرکدام </w:t>
      </w:r>
      <w:r w:rsidRPr="00860562">
        <w:rPr>
          <w:rStyle w:val="1-Char"/>
          <w:rFonts w:hint="cs"/>
          <w:rtl/>
        </w:rPr>
        <w:t>از</w:t>
      </w:r>
      <w:r w:rsidR="00540F57">
        <w:rPr>
          <w:rStyle w:val="1-Char"/>
          <w:rFonts w:hint="cs"/>
          <w:rtl/>
        </w:rPr>
        <w:t xml:space="preserve"> آن‌ها </w:t>
      </w:r>
      <w:r w:rsidRPr="00860562">
        <w:rPr>
          <w:rStyle w:val="1-Char"/>
          <w:rFonts w:hint="cs"/>
          <w:rtl/>
        </w:rPr>
        <w:t>برای جلوگیری از یکی از حوادث مذکور مورد استفاده قرار می</w:t>
      </w:r>
      <w:r w:rsidRPr="00860562">
        <w:rPr>
          <w:rStyle w:val="1-Char"/>
          <w:rFonts w:hint="eastAsia"/>
          <w:rtl/>
        </w:rPr>
        <w:t>‏</w:t>
      </w:r>
      <w:r w:rsidRPr="00860562">
        <w:rPr>
          <w:rStyle w:val="1-Char"/>
          <w:rFonts w:hint="cs"/>
          <w:rtl/>
        </w:rPr>
        <w:t>گرفت.</w:t>
      </w:r>
    </w:p>
    <w:p w:rsidR="00066128" w:rsidRPr="00860562" w:rsidRDefault="00754EFD" w:rsidP="005D5F97">
      <w:pPr>
        <w:ind w:firstLine="284"/>
        <w:jc w:val="both"/>
        <w:rPr>
          <w:rStyle w:val="1-Char"/>
          <w:rtl/>
        </w:rPr>
      </w:pPr>
      <w:r w:rsidRPr="00860562">
        <w:rPr>
          <w:rStyle w:val="1-Char"/>
          <w:rFonts w:hint="cs"/>
          <w:rtl/>
        </w:rPr>
        <w:t>کلدانیان پس از سر بریدن پرندگان</w:t>
      </w:r>
      <w:r w:rsidR="00066128" w:rsidRPr="00860562">
        <w:rPr>
          <w:rStyle w:val="1-Char"/>
          <w:rFonts w:hint="cs"/>
          <w:rtl/>
        </w:rPr>
        <w:t xml:space="preserve"> از</w:t>
      </w:r>
      <w:r w:rsidRPr="00860562">
        <w:rPr>
          <w:rStyle w:val="1-Char"/>
          <w:rFonts w:hint="cs"/>
          <w:rtl/>
        </w:rPr>
        <w:t xml:space="preserve"> خون</w:t>
      </w:r>
      <w:r w:rsidR="00540F57">
        <w:rPr>
          <w:rStyle w:val="1-Char"/>
          <w:rFonts w:hint="cs"/>
          <w:rtl/>
        </w:rPr>
        <w:t xml:space="preserve"> آن‌ها </w:t>
      </w:r>
      <w:r w:rsidRPr="00860562">
        <w:rPr>
          <w:rStyle w:val="1-Char"/>
          <w:rFonts w:hint="cs"/>
          <w:rtl/>
        </w:rPr>
        <w:t xml:space="preserve">برای جادوگری </w:t>
      </w:r>
      <w:r w:rsidR="00684731" w:rsidRPr="00860562">
        <w:rPr>
          <w:rStyle w:val="1-Char"/>
          <w:rFonts w:hint="cs"/>
          <w:rtl/>
        </w:rPr>
        <w:t>استفاده می‏</w:t>
      </w:r>
      <w:r w:rsidRPr="00860562">
        <w:rPr>
          <w:rStyle w:val="1-Char"/>
          <w:rFonts w:hint="cs"/>
          <w:rtl/>
        </w:rPr>
        <w:t>کردند، از این رو</w:t>
      </w:r>
      <w:r w:rsidR="00066128" w:rsidRPr="00860562">
        <w:rPr>
          <w:rStyle w:val="1-Char"/>
          <w:rFonts w:hint="cs"/>
          <w:rtl/>
        </w:rPr>
        <w:t xml:space="preserve"> </w:t>
      </w:r>
      <w:r w:rsidRPr="00860562">
        <w:rPr>
          <w:rStyle w:val="1-Char"/>
          <w:rFonts w:hint="cs"/>
          <w:rtl/>
        </w:rPr>
        <w:t>به پرندگان توجه ویژه‏ای داشتند</w:t>
      </w:r>
      <w:r w:rsidR="00066128" w:rsidRPr="00860562">
        <w:rPr>
          <w:rStyle w:val="1-Char"/>
          <w:rFonts w:hint="cs"/>
          <w:rtl/>
        </w:rPr>
        <w:t xml:space="preserve"> و خوراک مخصوصی به</w:t>
      </w:r>
      <w:r w:rsidR="00540F57">
        <w:rPr>
          <w:rStyle w:val="1-Char"/>
          <w:rFonts w:hint="cs"/>
          <w:rtl/>
        </w:rPr>
        <w:t xml:space="preserve"> آن‌ها </w:t>
      </w:r>
      <w:r w:rsidR="00066128" w:rsidRPr="00860562">
        <w:rPr>
          <w:rStyle w:val="1-Char"/>
          <w:rFonts w:hint="cs"/>
          <w:rtl/>
        </w:rPr>
        <w:t>می‏دادند و هرگز از گوشت</w:t>
      </w:r>
      <w:r w:rsidR="00540F57">
        <w:rPr>
          <w:rStyle w:val="1-Char"/>
          <w:rFonts w:hint="cs"/>
          <w:rtl/>
        </w:rPr>
        <w:t xml:space="preserve"> آن‌ها </w:t>
      </w:r>
      <w:r w:rsidR="00066128" w:rsidRPr="00860562">
        <w:rPr>
          <w:rStyle w:val="1-Char"/>
          <w:rFonts w:hint="cs"/>
          <w:rtl/>
        </w:rPr>
        <w:t>نمی‏خوردند.</w:t>
      </w:r>
      <w:r w:rsidR="00066128" w:rsidRPr="00860562">
        <w:rPr>
          <w:rStyle w:val="1-Char"/>
          <w:vertAlign w:val="superscript"/>
          <w:rtl/>
        </w:rPr>
        <w:footnoteReference w:id="9"/>
      </w:r>
    </w:p>
    <w:p w:rsidR="00066128" w:rsidRPr="00860562" w:rsidRDefault="00754EFD" w:rsidP="005D5F97">
      <w:pPr>
        <w:ind w:firstLine="284"/>
        <w:jc w:val="both"/>
        <w:rPr>
          <w:rStyle w:val="1-Char"/>
          <w:rtl/>
        </w:rPr>
      </w:pPr>
      <w:r w:rsidRPr="00860562">
        <w:rPr>
          <w:rStyle w:val="1-Char"/>
          <w:rFonts w:hint="cs"/>
          <w:rtl/>
        </w:rPr>
        <w:t>آیا نمی‏بینی که جادو</w:t>
      </w:r>
      <w:r w:rsidR="00066128" w:rsidRPr="00860562">
        <w:rPr>
          <w:rStyle w:val="1-Char"/>
          <w:rFonts w:hint="cs"/>
          <w:rtl/>
        </w:rPr>
        <w:t xml:space="preserve"> چگونه این اقوام</w:t>
      </w:r>
      <w:r w:rsidR="00684731" w:rsidRPr="00860562">
        <w:rPr>
          <w:rStyle w:val="1-Char"/>
          <w:rFonts w:hint="cs"/>
          <w:rtl/>
        </w:rPr>
        <w:t xml:space="preserve"> را</w:t>
      </w:r>
      <w:r w:rsidR="00066128" w:rsidRPr="00860562">
        <w:rPr>
          <w:rStyle w:val="1-Char"/>
          <w:rFonts w:hint="cs"/>
          <w:rtl/>
        </w:rPr>
        <w:t xml:space="preserve"> در گمر</w:t>
      </w:r>
      <w:r w:rsidR="00684731" w:rsidRPr="00860562">
        <w:rPr>
          <w:rStyle w:val="1-Char"/>
          <w:rFonts w:hint="cs"/>
          <w:rtl/>
        </w:rPr>
        <w:t>ا</w:t>
      </w:r>
      <w:r w:rsidR="00066128" w:rsidRPr="00860562">
        <w:rPr>
          <w:rStyle w:val="1-Char"/>
          <w:rFonts w:hint="cs"/>
          <w:rtl/>
        </w:rPr>
        <w:t>هی بزرگ و شرارتی فراگیر فرو برده است؟</w:t>
      </w:r>
    </w:p>
    <w:p w:rsidR="00066128" w:rsidRPr="00860562" w:rsidRDefault="00066128" w:rsidP="005D5F97">
      <w:pPr>
        <w:ind w:firstLine="284"/>
        <w:jc w:val="both"/>
        <w:rPr>
          <w:rStyle w:val="1-Char"/>
          <w:rtl/>
        </w:rPr>
      </w:pPr>
      <w:r w:rsidRPr="00860562">
        <w:rPr>
          <w:rStyle w:val="1-Char"/>
          <w:rFonts w:hint="cs"/>
          <w:rtl/>
        </w:rPr>
        <w:t xml:space="preserve">یکی از موارد </w:t>
      </w:r>
      <w:r w:rsidR="00754EFD" w:rsidRPr="00860562">
        <w:rPr>
          <w:rStyle w:val="1-Char"/>
          <w:rFonts w:hint="cs"/>
          <w:rtl/>
        </w:rPr>
        <w:t>نغز و جالبی که در مورد جادو</w:t>
      </w:r>
      <w:r w:rsidRPr="00860562">
        <w:rPr>
          <w:rStyle w:val="1-Char"/>
          <w:rFonts w:hint="cs"/>
          <w:rtl/>
        </w:rPr>
        <w:t xml:space="preserve"> ک</w:t>
      </w:r>
      <w:r w:rsidR="00754EFD" w:rsidRPr="00860562">
        <w:rPr>
          <w:rStyle w:val="1-Char"/>
          <w:rFonts w:hint="cs"/>
          <w:rtl/>
        </w:rPr>
        <w:t>ردن با خون پرندگان روایت شده</w:t>
      </w:r>
      <w:r w:rsidR="00540F57">
        <w:rPr>
          <w:rStyle w:val="1-Char"/>
          <w:rFonts w:hint="cs"/>
          <w:rtl/>
        </w:rPr>
        <w:t xml:space="preserve"> </w:t>
      </w:r>
      <w:r w:rsidRPr="00860562">
        <w:rPr>
          <w:rStyle w:val="1-Char"/>
          <w:rFonts w:hint="cs"/>
          <w:rtl/>
        </w:rPr>
        <w:t>مربوط به زمان رویارویی لشکر کلدانیان ب</w:t>
      </w:r>
      <w:r w:rsidR="00684731" w:rsidRPr="00860562">
        <w:rPr>
          <w:rStyle w:val="1-Char"/>
          <w:rFonts w:hint="cs"/>
          <w:rtl/>
        </w:rPr>
        <w:t>ه</w:t>
      </w:r>
      <w:r w:rsidRPr="00860562">
        <w:rPr>
          <w:rStyle w:val="1-Char"/>
          <w:rFonts w:hint="cs"/>
          <w:rtl/>
        </w:rPr>
        <w:t xml:space="preserve"> رهبری «فلامینوس» با لشکر قرطاجیان به فرماندهی «هانیپال» </w:t>
      </w:r>
      <w:r w:rsidR="00754EFD" w:rsidRPr="00860562">
        <w:rPr>
          <w:rStyle w:val="1-Char"/>
          <w:rFonts w:hint="cs"/>
          <w:rtl/>
        </w:rPr>
        <w:t>است که «فلامینوس» به رئیس جادوگران</w:t>
      </w:r>
      <w:r w:rsidRPr="00860562">
        <w:rPr>
          <w:rStyle w:val="1-Char"/>
          <w:rFonts w:hint="cs"/>
          <w:rtl/>
        </w:rPr>
        <w:t xml:space="preserve"> خود دستور داد </w:t>
      </w:r>
      <w:r w:rsidR="00754EFD" w:rsidRPr="00860562">
        <w:rPr>
          <w:rStyle w:val="1-Char"/>
          <w:rFonts w:hint="cs"/>
          <w:rtl/>
        </w:rPr>
        <w:t>پرنده‏ای را ذبح کند و با آن چنان جادو کند</w:t>
      </w:r>
      <w:r w:rsidR="00540F57">
        <w:rPr>
          <w:rStyle w:val="1-Char"/>
          <w:rFonts w:hint="cs"/>
          <w:rtl/>
        </w:rPr>
        <w:t xml:space="preserve"> </w:t>
      </w:r>
      <w:r w:rsidR="00754EFD" w:rsidRPr="00860562">
        <w:rPr>
          <w:rStyle w:val="1-Char"/>
          <w:rFonts w:hint="cs"/>
          <w:rtl/>
        </w:rPr>
        <w:t>که شکست دشمنانش را تضمین نماید</w:t>
      </w:r>
      <w:r w:rsidRPr="00860562">
        <w:rPr>
          <w:rStyle w:val="1-Char"/>
          <w:rFonts w:hint="cs"/>
          <w:rtl/>
        </w:rPr>
        <w:t>.</w:t>
      </w:r>
    </w:p>
    <w:p w:rsidR="00066128" w:rsidRPr="00860562" w:rsidRDefault="00754EFD" w:rsidP="005D5F97">
      <w:pPr>
        <w:ind w:firstLine="284"/>
        <w:jc w:val="both"/>
        <w:rPr>
          <w:rStyle w:val="1-Char"/>
          <w:rtl/>
        </w:rPr>
      </w:pPr>
      <w:r w:rsidRPr="00860562">
        <w:rPr>
          <w:rStyle w:val="1-Char"/>
          <w:rFonts w:hint="cs"/>
          <w:rtl/>
        </w:rPr>
        <w:t>هنگامی که جادوگر</w:t>
      </w:r>
      <w:r w:rsidR="00066128" w:rsidRPr="00860562">
        <w:rPr>
          <w:rStyle w:val="1-Char"/>
          <w:rFonts w:hint="cs"/>
          <w:rtl/>
        </w:rPr>
        <w:t xml:space="preserve"> به طرف پرنده‏ی </w:t>
      </w:r>
      <w:r w:rsidRPr="00860562">
        <w:rPr>
          <w:rStyle w:val="1-Char"/>
          <w:rFonts w:hint="cs"/>
          <w:rtl/>
        </w:rPr>
        <w:t>مورد نظر رفت و قبل از ذبح به او غذا</w:t>
      </w:r>
      <w:r w:rsidR="00066128" w:rsidRPr="00860562">
        <w:rPr>
          <w:rStyle w:val="1-Char"/>
          <w:rFonts w:hint="cs"/>
          <w:rtl/>
        </w:rPr>
        <w:t xml:space="preserve"> داد تا سحر خود را بر روی آن ان</w:t>
      </w:r>
      <w:r w:rsidRPr="00860562">
        <w:rPr>
          <w:rStyle w:val="1-Char"/>
          <w:rFonts w:hint="cs"/>
          <w:rtl/>
        </w:rPr>
        <w:t>جام دهد، پرنده از خوردن آن غذا خودداری کرد و جادوگر</w:t>
      </w:r>
      <w:r w:rsidR="00684731" w:rsidRPr="00860562">
        <w:rPr>
          <w:rStyle w:val="1-Char"/>
          <w:rFonts w:hint="cs"/>
          <w:rtl/>
        </w:rPr>
        <w:t>،</w:t>
      </w:r>
      <w:r w:rsidRPr="00860562">
        <w:rPr>
          <w:rStyle w:val="1-Char"/>
          <w:rFonts w:hint="cs"/>
          <w:rtl/>
        </w:rPr>
        <w:t xml:space="preserve"> این امر را دلیلی بر شکست فرمانده‏ی خود شمرد و به سوی او</w:t>
      </w:r>
      <w:r w:rsidR="00066128" w:rsidRPr="00860562">
        <w:rPr>
          <w:rStyle w:val="1-Char"/>
          <w:rFonts w:hint="cs"/>
          <w:rtl/>
        </w:rPr>
        <w:t xml:space="preserve"> برگشت و او را از هر حمله‏ای به </w:t>
      </w:r>
      <w:r w:rsidRPr="00860562">
        <w:rPr>
          <w:rStyle w:val="1-Char"/>
          <w:rFonts w:hint="cs"/>
          <w:rtl/>
        </w:rPr>
        <w:t>سوی دشمنانش در آن روز برحذر نمود</w:t>
      </w:r>
      <w:r w:rsidR="00066128" w:rsidRPr="00860562">
        <w:rPr>
          <w:rStyle w:val="1-Char"/>
          <w:rFonts w:hint="cs"/>
          <w:rtl/>
        </w:rPr>
        <w:t>، ول</w:t>
      </w:r>
      <w:r w:rsidRPr="00860562">
        <w:rPr>
          <w:rStyle w:val="1-Char"/>
          <w:rFonts w:hint="cs"/>
          <w:rtl/>
        </w:rPr>
        <w:t>ی فرمانده «فلامینوس» از سخن جادوگر</w:t>
      </w:r>
      <w:r w:rsidR="00066128" w:rsidRPr="00860562">
        <w:rPr>
          <w:rStyle w:val="1-Char"/>
          <w:rFonts w:hint="cs"/>
          <w:rtl/>
        </w:rPr>
        <w:t xml:space="preserve"> خندید و از او پرسید: اگر پرنده امروز و فردا و</w:t>
      </w:r>
      <w:r w:rsidRPr="00860562">
        <w:rPr>
          <w:rStyle w:val="1-Char"/>
          <w:rFonts w:hint="cs"/>
          <w:rtl/>
        </w:rPr>
        <w:t xml:space="preserve"> برای مدتی طولانی از خوردن غذا خودداری کند، چه باید کرد؟ جادوگر</w:t>
      </w:r>
      <w:r w:rsidR="00066128" w:rsidRPr="00860562">
        <w:rPr>
          <w:rStyle w:val="1-Char"/>
          <w:rFonts w:hint="cs"/>
          <w:rtl/>
        </w:rPr>
        <w:t xml:space="preserve"> در پاسخ گفت: فرمانده باید منتظر بماند.</w:t>
      </w:r>
    </w:p>
    <w:p w:rsidR="00066128" w:rsidRPr="00860562" w:rsidRDefault="00066128" w:rsidP="005D5F97">
      <w:pPr>
        <w:ind w:firstLine="284"/>
        <w:jc w:val="both"/>
        <w:rPr>
          <w:rStyle w:val="1-Char"/>
          <w:rtl/>
        </w:rPr>
      </w:pPr>
      <w:r w:rsidRPr="00860562">
        <w:rPr>
          <w:rStyle w:val="1-Char"/>
          <w:rFonts w:hint="cs"/>
          <w:rtl/>
        </w:rPr>
        <w:t xml:space="preserve">ولی فرمانده اندرز </w:t>
      </w:r>
      <w:r w:rsidR="00754EFD" w:rsidRPr="00860562">
        <w:rPr>
          <w:rStyle w:val="1-Char"/>
          <w:rFonts w:hint="cs"/>
          <w:rtl/>
        </w:rPr>
        <w:t>و توصیه</w:t>
      </w:r>
      <w:r w:rsidR="00351FFA" w:rsidRPr="00860562">
        <w:rPr>
          <w:rStyle w:val="1-Char"/>
          <w:rFonts w:hint="cs"/>
          <w:rtl/>
        </w:rPr>
        <w:t xml:space="preserve">‌ی </w:t>
      </w:r>
      <w:r w:rsidR="00754EFD" w:rsidRPr="00860562">
        <w:rPr>
          <w:rStyle w:val="1-Char"/>
          <w:rFonts w:hint="cs"/>
          <w:rtl/>
        </w:rPr>
        <w:t>جادوگر خود را مورد ریشخند قرار داد</w:t>
      </w:r>
      <w:r w:rsidRPr="00860562">
        <w:rPr>
          <w:rStyle w:val="1-Char"/>
          <w:rFonts w:hint="cs"/>
          <w:rtl/>
        </w:rPr>
        <w:t xml:space="preserve"> و به او دستور داد که فوراً پرنده را ذبح کند</w:t>
      </w:r>
      <w:r w:rsidR="00754EFD" w:rsidRPr="00860562">
        <w:rPr>
          <w:rStyle w:val="1-Char"/>
          <w:rFonts w:hint="cs"/>
          <w:rtl/>
        </w:rPr>
        <w:t xml:space="preserve"> و سحر خود را انجام دهد، ولی جادوگر</w:t>
      </w:r>
      <w:r w:rsidRPr="00860562">
        <w:rPr>
          <w:rStyle w:val="1-Char"/>
          <w:rFonts w:hint="cs"/>
          <w:rtl/>
        </w:rPr>
        <w:t xml:space="preserve"> از اجرای این دستور سر</w:t>
      </w:r>
      <w:r w:rsidR="00754EFD" w:rsidRPr="00860562">
        <w:rPr>
          <w:rStyle w:val="1-Char"/>
          <w:rFonts w:hint="cs"/>
          <w:rtl/>
        </w:rPr>
        <w:t xml:space="preserve"> باز زد و بلافاصله</w:t>
      </w:r>
      <w:r w:rsidRPr="00860562">
        <w:rPr>
          <w:rStyle w:val="1-Char"/>
          <w:rFonts w:hint="cs"/>
          <w:rtl/>
        </w:rPr>
        <w:t xml:space="preserve"> کشته شد.</w:t>
      </w:r>
    </w:p>
    <w:p w:rsidR="00066128" w:rsidRPr="00860562" w:rsidRDefault="00066128" w:rsidP="005D5F97">
      <w:pPr>
        <w:ind w:firstLine="284"/>
        <w:jc w:val="both"/>
        <w:rPr>
          <w:rStyle w:val="1-Char"/>
          <w:rtl/>
        </w:rPr>
      </w:pPr>
      <w:r w:rsidRPr="00860562">
        <w:rPr>
          <w:rStyle w:val="1-Char"/>
          <w:rFonts w:hint="cs"/>
          <w:rtl/>
        </w:rPr>
        <w:t>«فلامینوس»</w:t>
      </w:r>
      <w:r w:rsidR="005875FE">
        <w:rPr>
          <w:rStyle w:val="1-Char"/>
        </w:rPr>
        <w:t xml:space="preserve"> </w:t>
      </w:r>
      <w:r w:rsidR="00754EFD" w:rsidRPr="00860562">
        <w:rPr>
          <w:rStyle w:val="1-Char"/>
          <w:rFonts w:hint="cs"/>
          <w:rtl/>
        </w:rPr>
        <w:t xml:space="preserve">فرمان حمله به قرطاجیان را صادر کرد و جنگ </w:t>
      </w:r>
      <w:r w:rsidR="000F1AC9" w:rsidRPr="00860562">
        <w:rPr>
          <w:rStyle w:val="1-Char"/>
          <w:rFonts w:hint="cs"/>
          <w:rtl/>
        </w:rPr>
        <w:t xml:space="preserve">در </w:t>
      </w:r>
      <w:r w:rsidRPr="00860562">
        <w:rPr>
          <w:rStyle w:val="1-Char"/>
          <w:rFonts w:hint="cs"/>
          <w:rtl/>
        </w:rPr>
        <w:t>اطراف</w:t>
      </w:r>
      <w:r w:rsidRPr="005D5F97">
        <w:rPr>
          <w:rFonts w:hint="cs"/>
          <w:sz w:val="6"/>
          <w:szCs w:val="10"/>
          <w:rtl/>
          <w:lang w:bidi="fa-IR"/>
        </w:rPr>
        <w:t xml:space="preserve"> </w:t>
      </w:r>
      <w:r w:rsidRPr="00860562">
        <w:rPr>
          <w:rStyle w:val="1-Char"/>
          <w:rFonts w:hint="cs"/>
          <w:rtl/>
        </w:rPr>
        <w:t>دریاچه‏ی</w:t>
      </w:r>
      <w:r w:rsidR="000F1AC9" w:rsidRPr="00860562">
        <w:rPr>
          <w:rStyle w:val="1-Char"/>
          <w:rFonts w:hint="cs"/>
          <w:rtl/>
        </w:rPr>
        <w:t xml:space="preserve"> «تراسمین» در گرفت که</w:t>
      </w:r>
      <w:r w:rsidRPr="00860562">
        <w:rPr>
          <w:rStyle w:val="1-Char"/>
          <w:rFonts w:hint="cs"/>
          <w:rtl/>
        </w:rPr>
        <w:t xml:space="preserve"> «فلامینوس» و پانزده تن از لشکریان او کشته شدند.</w:t>
      </w:r>
    </w:p>
    <w:p w:rsidR="00066128" w:rsidRPr="00860562" w:rsidRDefault="00066128" w:rsidP="005875FE">
      <w:pPr>
        <w:ind w:firstLine="284"/>
        <w:jc w:val="both"/>
        <w:rPr>
          <w:rStyle w:val="1-Char"/>
          <w:rtl/>
        </w:rPr>
      </w:pPr>
      <w:r w:rsidRPr="00860562">
        <w:rPr>
          <w:rStyle w:val="1-Char"/>
          <w:rFonts w:hint="cs"/>
          <w:rtl/>
        </w:rPr>
        <w:t>آیا کم عقل‏تر</w:t>
      </w:r>
      <w:r w:rsidR="000F1AC9" w:rsidRPr="00860562">
        <w:rPr>
          <w:rStyle w:val="1-Char"/>
          <w:rFonts w:hint="cs"/>
          <w:rtl/>
        </w:rPr>
        <w:t xml:space="preserve"> و پست</w:t>
      </w:r>
      <w:r w:rsidR="005875FE">
        <w:rPr>
          <w:rStyle w:val="1-Char"/>
        </w:rPr>
        <w:t>‌</w:t>
      </w:r>
      <w:r w:rsidR="000F1AC9" w:rsidRPr="00860562">
        <w:rPr>
          <w:rStyle w:val="1-Char"/>
          <w:rFonts w:hint="cs"/>
          <w:rtl/>
        </w:rPr>
        <w:t>تر</w:t>
      </w:r>
      <w:r w:rsidRPr="00860562">
        <w:rPr>
          <w:rStyle w:val="1-Char"/>
          <w:rFonts w:hint="cs"/>
          <w:rtl/>
        </w:rPr>
        <w:t xml:space="preserve"> از</w:t>
      </w:r>
      <w:r w:rsidR="004B48A4">
        <w:rPr>
          <w:rStyle w:val="1-Char"/>
          <w:rFonts w:hint="cs"/>
          <w:rtl/>
        </w:rPr>
        <w:t xml:space="preserve"> این‌ها </w:t>
      </w:r>
      <w:r w:rsidRPr="00860562">
        <w:rPr>
          <w:rStyle w:val="1-Char"/>
          <w:rFonts w:hint="cs"/>
          <w:rtl/>
        </w:rPr>
        <w:t xml:space="preserve">را </w:t>
      </w:r>
      <w:r w:rsidR="000F1AC9" w:rsidRPr="00860562">
        <w:rPr>
          <w:rStyle w:val="1-Char"/>
          <w:rFonts w:hint="cs"/>
          <w:rtl/>
        </w:rPr>
        <w:t>دیده‏ای که معتقدند</w:t>
      </w:r>
      <w:r w:rsidRPr="00860562">
        <w:rPr>
          <w:rStyle w:val="1-Char"/>
          <w:rFonts w:hint="cs"/>
          <w:rtl/>
        </w:rPr>
        <w:t xml:space="preserve"> پرندگان از غیب آگاهی دارند و احکام خود را بر این کارهای بیهوده </w:t>
      </w:r>
      <w:r w:rsidR="00684731" w:rsidRPr="00860562">
        <w:rPr>
          <w:rStyle w:val="1-Char"/>
          <w:rFonts w:hint="cs"/>
          <w:rtl/>
        </w:rPr>
        <w:t>پایه</w:t>
      </w:r>
      <w:r w:rsidR="00684731" w:rsidRPr="00860562">
        <w:rPr>
          <w:rStyle w:val="1-Char"/>
          <w:rFonts w:hint="cs"/>
          <w:cs/>
        </w:rPr>
        <w:t>‎</w:t>
      </w:r>
      <w:r w:rsidR="00684731" w:rsidRPr="00860562">
        <w:rPr>
          <w:rStyle w:val="1-Char"/>
          <w:rFonts w:hint="cs"/>
          <w:rtl/>
        </w:rPr>
        <w:t xml:space="preserve">گذاری </w:t>
      </w:r>
      <w:r w:rsidRPr="00860562">
        <w:rPr>
          <w:rStyle w:val="1-Char"/>
          <w:rFonts w:hint="cs"/>
          <w:rtl/>
        </w:rPr>
        <w:t>می‏کنند.</w:t>
      </w:r>
    </w:p>
    <w:p w:rsidR="00066128" w:rsidRPr="00860562" w:rsidRDefault="00066128" w:rsidP="005D5F97">
      <w:pPr>
        <w:ind w:firstLine="284"/>
        <w:jc w:val="both"/>
        <w:rPr>
          <w:rStyle w:val="1-Char"/>
          <w:rtl/>
        </w:rPr>
      </w:pPr>
      <w:r w:rsidRPr="00860562">
        <w:rPr>
          <w:rStyle w:val="1-Char"/>
          <w:rFonts w:hint="cs"/>
          <w:rtl/>
        </w:rPr>
        <w:t>جصّاص می‏گوید: گمراهی بندگی این سیارات هفتگانه به اهل بابل اختصاص نداشت</w:t>
      </w:r>
      <w:r w:rsidR="00684731" w:rsidRPr="00860562">
        <w:rPr>
          <w:rStyle w:val="1-Char"/>
          <w:rFonts w:hint="cs"/>
          <w:rtl/>
        </w:rPr>
        <w:t>،</w:t>
      </w:r>
      <w:r w:rsidRPr="00860562">
        <w:rPr>
          <w:rStyle w:val="1-Char"/>
          <w:rFonts w:hint="cs"/>
          <w:rtl/>
        </w:rPr>
        <w:t xml:space="preserve"> بلکه در عراق، شام، مصر و روم تا روزگار «بیوراسب» که عر</w:t>
      </w:r>
      <w:r w:rsidR="00EA4C0C" w:rsidRPr="00860562">
        <w:rPr>
          <w:rStyle w:val="1-Char"/>
          <w:rFonts w:hint="cs"/>
          <w:rtl/>
        </w:rPr>
        <w:t>ب‏ها او را «ضحاک» می‏نامند، رایج</w:t>
      </w:r>
      <w:r w:rsidRPr="00860562">
        <w:rPr>
          <w:rStyle w:val="1-Char"/>
          <w:rFonts w:hint="cs"/>
          <w:rtl/>
        </w:rPr>
        <w:t xml:space="preserve"> بوده است. «فریدون» که اهل «دنباوند»</w:t>
      </w:r>
      <w:r w:rsidRPr="00860562">
        <w:rPr>
          <w:rStyle w:val="1-Char"/>
          <w:vertAlign w:val="superscript"/>
          <w:rtl/>
        </w:rPr>
        <w:footnoteReference w:id="10"/>
      </w:r>
      <w:r w:rsidRPr="00860562">
        <w:rPr>
          <w:rStyle w:val="1-Char"/>
          <w:rFonts w:hint="cs"/>
          <w:rtl/>
        </w:rPr>
        <w:t xml:space="preserve"> بود، زمانی که مردم علیه</w:t>
      </w:r>
      <w:r w:rsidR="00EA4C0C" w:rsidRPr="00860562">
        <w:rPr>
          <w:rStyle w:val="1-Char"/>
          <w:rFonts w:hint="cs"/>
          <w:rtl/>
        </w:rPr>
        <w:t xml:space="preserve"> ضحاک شورش کردند،</w:t>
      </w:r>
      <w:r w:rsidR="00BA2E11">
        <w:rPr>
          <w:rStyle w:val="1-Char"/>
          <w:rFonts w:hint="cs"/>
          <w:rtl/>
        </w:rPr>
        <w:t xml:space="preserve"> نام‌های </w:t>
      </w:r>
      <w:r w:rsidR="00EA4C0C" w:rsidRPr="00860562">
        <w:rPr>
          <w:rStyle w:val="1-Char"/>
          <w:rFonts w:hint="cs"/>
          <w:rtl/>
        </w:rPr>
        <w:t>به طرف</w:t>
      </w:r>
      <w:r w:rsidRPr="00860562">
        <w:rPr>
          <w:rStyle w:val="1-Char"/>
          <w:rFonts w:hint="cs"/>
          <w:rtl/>
        </w:rPr>
        <w:t>داران خود نوشت (و آنان را به کمک طلبید) و برای فروپاشی حکومت ضحاک داستان‏های مفصلی است:</w:t>
      </w:r>
    </w:p>
    <w:p w:rsidR="00066128" w:rsidRPr="00860562" w:rsidRDefault="00066128" w:rsidP="005D5F97">
      <w:pPr>
        <w:ind w:firstLine="284"/>
        <w:jc w:val="both"/>
        <w:rPr>
          <w:rStyle w:val="1-Char"/>
          <w:rtl/>
        </w:rPr>
      </w:pPr>
      <w:r w:rsidRPr="00860562">
        <w:rPr>
          <w:rStyle w:val="1-Char"/>
          <w:rFonts w:hint="cs"/>
          <w:rtl/>
        </w:rPr>
        <w:t xml:space="preserve">ابن کثیر می‏گوید: کسانی </w:t>
      </w:r>
      <w:r w:rsidR="00EA4C0C" w:rsidRPr="00860562">
        <w:rPr>
          <w:rStyle w:val="1-Char"/>
          <w:rFonts w:hint="cs"/>
          <w:rtl/>
        </w:rPr>
        <w:t>که شهر دمشق را آباد کردند، چنین دیدگاهی داشتند</w:t>
      </w:r>
      <w:r w:rsidRPr="00860562">
        <w:rPr>
          <w:rStyle w:val="1-Char"/>
          <w:rFonts w:hint="cs"/>
          <w:rtl/>
        </w:rPr>
        <w:t xml:space="preserve"> و به </w:t>
      </w:r>
      <w:r w:rsidR="00EA4C0C" w:rsidRPr="00860562">
        <w:rPr>
          <w:rStyle w:val="1-Char"/>
          <w:rFonts w:hint="cs"/>
          <w:rtl/>
        </w:rPr>
        <w:t>قطب شمال روی می‏کردند و با کردار و گفتار</w:t>
      </w:r>
      <w:r w:rsidRPr="00860562">
        <w:rPr>
          <w:rStyle w:val="1-Char"/>
          <w:rFonts w:hint="cs"/>
          <w:rtl/>
        </w:rPr>
        <w:t xml:space="preserve"> مختلف</w:t>
      </w:r>
      <w:r w:rsidR="00992CC7" w:rsidRPr="00860562">
        <w:rPr>
          <w:rStyle w:val="1-Char"/>
          <w:rFonts w:hint="cs"/>
          <w:rtl/>
        </w:rPr>
        <w:t>،</w:t>
      </w:r>
      <w:r w:rsidRPr="00860562">
        <w:rPr>
          <w:rStyle w:val="1-Char"/>
          <w:rFonts w:hint="cs"/>
          <w:rtl/>
        </w:rPr>
        <w:t xml:space="preserve"> این سیارات هفتگانه را پرستش می‏کردند و برای</w:t>
      </w:r>
      <w:r w:rsidR="00540F57">
        <w:rPr>
          <w:rStyle w:val="1-Char"/>
          <w:rFonts w:hint="cs"/>
          <w:rtl/>
        </w:rPr>
        <w:t xml:space="preserve"> آن‌ها </w:t>
      </w:r>
      <w:r w:rsidRPr="00860562">
        <w:rPr>
          <w:rStyle w:val="1-Char"/>
          <w:rFonts w:hint="cs"/>
          <w:rtl/>
        </w:rPr>
        <w:t>جشن و قربانی برپا می‏کردند و بر</w:t>
      </w:r>
      <w:r w:rsidR="005875FE">
        <w:rPr>
          <w:rStyle w:val="1-Char"/>
          <w:rFonts w:hint="cs"/>
          <w:rtl/>
        </w:rPr>
        <w:t xml:space="preserve"> هریک </w:t>
      </w:r>
      <w:r w:rsidRPr="00860562">
        <w:rPr>
          <w:rStyle w:val="1-Char"/>
          <w:rFonts w:hint="cs"/>
          <w:rtl/>
        </w:rPr>
        <w:t>از دروازه‏های هفتگانه</w:t>
      </w:r>
      <w:r w:rsidR="00351FFA" w:rsidRPr="00860562">
        <w:rPr>
          <w:rStyle w:val="1-Char"/>
          <w:rFonts w:hint="cs"/>
          <w:rtl/>
        </w:rPr>
        <w:t xml:space="preserve">‌ی </w:t>
      </w:r>
      <w:r w:rsidRPr="00860562">
        <w:rPr>
          <w:rStyle w:val="1-Char"/>
          <w:rFonts w:hint="cs"/>
          <w:rtl/>
        </w:rPr>
        <w:t>قدیمی شهر دمشق هیکلی برای یکی از این سیارات وجود داشت.</w:t>
      </w:r>
      <w:r w:rsidRPr="00860562">
        <w:rPr>
          <w:rStyle w:val="1-Char"/>
          <w:vertAlign w:val="superscript"/>
          <w:rtl/>
        </w:rPr>
        <w:footnoteReference w:id="11"/>
      </w:r>
    </w:p>
    <w:p w:rsidR="00066128" w:rsidRPr="00860562" w:rsidRDefault="00EA4C0C" w:rsidP="005D5F97">
      <w:pPr>
        <w:ind w:firstLine="284"/>
        <w:jc w:val="both"/>
        <w:rPr>
          <w:rStyle w:val="1-Char"/>
          <w:rtl/>
        </w:rPr>
      </w:pPr>
      <w:r w:rsidRPr="00860562">
        <w:rPr>
          <w:rStyle w:val="1-Char"/>
          <w:rFonts w:hint="cs"/>
          <w:rtl/>
        </w:rPr>
        <w:t>تمام این امور گمراهی بزرگی هستند که بندگان</w:t>
      </w:r>
      <w:r w:rsidR="00066128" w:rsidRPr="00860562">
        <w:rPr>
          <w:rStyle w:val="1-Char"/>
          <w:rFonts w:hint="cs"/>
          <w:rtl/>
        </w:rPr>
        <w:t xml:space="preserve"> با آن گمراه شده‏اند.</w:t>
      </w:r>
    </w:p>
    <w:p w:rsidR="00066128" w:rsidRPr="005D5F97" w:rsidRDefault="005D5F97" w:rsidP="005D5F97">
      <w:pPr>
        <w:pStyle w:val="a3"/>
        <w:rPr>
          <w:rtl/>
        </w:rPr>
      </w:pPr>
      <w:bookmarkStart w:id="16" w:name="_Toc209498153"/>
      <w:bookmarkStart w:id="17" w:name="_Toc210291156"/>
      <w:bookmarkStart w:id="18" w:name="_Toc211417191"/>
      <w:bookmarkStart w:id="19" w:name="_Toc319134831"/>
      <w:bookmarkStart w:id="20" w:name="_Toc435622030"/>
      <w:r>
        <w:rPr>
          <w:rFonts w:hint="cs"/>
          <w:rtl/>
        </w:rPr>
        <w:t xml:space="preserve">2- </w:t>
      </w:r>
      <w:r w:rsidR="00066128" w:rsidRPr="005D5F97">
        <w:rPr>
          <w:rFonts w:hint="cs"/>
          <w:rtl/>
        </w:rPr>
        <w:t>سحر نزد ایرانیان</w:t>
      </w:r>
      <w:bookmarkEnd w:id="16"/>
      <w:bookmarkEnd w:id="17"/>
      <w:bookmarkEnd w:id="18"/>
      <w:bookmarkEnd w:id="19"/>
      <w:bookmarkEnd w:id="20"/>
    </w:p>
    <w:p w:rsidR="00066128" w:rsidRPr="00860562" w:rsidRDefault="00066128" w:rsidP="005D5F97">
      <w:pPr>
        <w:ind w:firstLine="284"/>
        <w:jc w:val="both"/>
        <w:rPr>
          <w:rStyle w:val="1-Char"/>
          <w:rtl/>
        </w:rPr>
      </w:pPr>
      <w:r w:rsidRPr="00860562">
        <w:rPr>
          <w:rStyle w:val="1-Char"/>
          <w:rFonts w:hint="cs"/>
          <w:rtl/>
        </w:rPr>
        <w:t>جصّاص</w:t>
      </w:r>
      <w:r w:rsidR="00EA4C0C" w:rsidRPr="00860562">
        <w:rPr>
          <w:rStyle w:val="1-Char"/>
          <w:rFonts w:hint="cs"/>
          <w:rtl/>
        </w:rPr>
        <w:t xml:space="preserve"> می‏گوید: ایرانیان در آغاز</w:t>
      </w:r>
      <w:r w:rsidR="005875FE">
        <w:rPr>
          <w:rStyle w:val="1-Char"/>
          <w:rFonts w:hint="cs"/>
          <w:rtl/>
        </w:rPr>
        <w:t xml:space="preserve"> یکتاپرست </w:t>
      </w:r>
      <w:r w:rsidRPr="00860562">
        <w:rPr>
          <w:rStyle w:val="1-Char"/>
          <w:rFonts w:hint="cs"/>
          <w:rtl/>
        </w:rPr>
        <w:t>بودند و زمانی که پادشاهان ایرانی بر شهر بابل مسلط شد</w:t>
      </w:r>
      <w:r w:rsidR="00EA4C0C" w:rsidRPr="00860562">
        <w:rPr>
          <w:rStyle w:val="1-Char"/>
          <w:rFonts w:hint="cs"/>
          <w:rtl/>
        </w:rPr>
        <w:t>ند، به منظور کسب ثواب به کشتن جادوگران اقدام نمودند.</w:t>
      </w:r>
      <w:r w:rsidRPr="00860562">
        <w:rPr>
          <w:rStyle w:val="1-Char"/>
          <w:rFonts w:hint="cs"/>
          <w:rtl/>
        </w:rPr>
        <w:t xml:space="preserve"> ایرانیان بر این</w:t>
      </w:r>
      <w:r w:rsidR="00EA4C0C" w:rsidRPr="00860562">
        <w:rPr>
          <w:rStyle w:val="1-Char"/>
          <w:rFonts w:hint="cs"/>
          <w:rtl/>
        </w:rPr>
        <w:t xml:space="preserve"> آیین بودند تا زمانی که آتش‏پرستی</w:t>
      </w:r>
      <w:r w:rsidRPr="00860562">
        <w:rPr>
          <w:rStyle w:val="1-Char"/>
          <w:rFonts w:hint="cs"/>
          <w:rtl/>
        </w:rPr>
        <w:t xml:space="preserve"> در میان آنان به وجود آمد.</w:t>
      </w:r>
      <w:r w:rsidRPr="00860562">
        <w:rPr>
          <w:rStyle w:val="1-Char"/>
          <w:vertAlign w:val="superscript"/>
          <w:rtl/>
        </w:rPr>
        <w:footnoteReference w:id="12"/>
      </w:r>
    </w:p>
    <w:p w:rsidR="00066128" w:rsidRPr="00860562" w:rsidRDefault="00066128" w:rsidP="005D5F97">
      <w:pPr>
        <w:ind w:firstLine="284"/>
        <w:jc w:val="both"/>
        <w:rPr>
          <w:rStyle w:val="1-Char"/>
          <w:rtl/>
        </w:rPr>
      </w:pPr>
      <w:r w:rsidRPr="00860562">
        <w:rPr>
          <w:rStyle w:val="1-Char"/>
          <w:rFonts w:hint="cs"/>
          <w:rtl/>
        </w:rPr>
        <w:t>مورخان می‏گویند: رستم فرمانده</w:t>
      </w:r>
      <w:r w:rsidR="00351FFA" w:rsidRPr="00860562">
        <w:rPr>
          <w:rStyle w:val="1-Char"/>
          <w:rFonts w:hint="cs"/>
          <w:rtl/>
        </w:rPr>
        <w:t xml:space="preserve">‌ی </w:t>
      </w:r>
      <w:r w:rsidRPr="00860562">
        <w:rPr>
          <w:rStyle w:val="1-Char"/>
          <w:rFonts w:hint="cs"/>
          <w:rtl/>
        </w:rPr>
        <w:t>بزرگ ایرانی یک شخص فالگیر بود و به ستارگان</w:t>
      </w:r>
      <w:r w:rsidR="00540F57">
        <w:rPr>
          <w:rStyle w:val="1-Char"/>
          <w:rFonts w:hint="cs"/>
          <w:rtl/>
        </w:rPr>
        <w:t xml:space="preserve"> </w:t>
      </w:r>
      <w:r w:rsidRPr="00860562">
        <w:rPr>
          <w:rStyle w:val="1-Char"/>
          <w:rFonts w:hint="cs"/>
          <w:rtl/>
        </w:rPr>
        <w:t>نگاه می‏کرد، وی در زمینه‏ی پید</w:t>
      </w:r>
      <w:r w:rsidR="00EA4C0C" w:rsidRPr="00860562">
        <w:rPr>
          <w:rStyle w:val="1-Char"/>
          <w:rFonts w:hint="cs"/>
          <w:rtl/>
        </w:rPr>
        <w:t xml:space="preserve">ایش مسلمانان و پیروز شدن آنان بر اخترشناسی تکیه کرد، </w:t>
      </w:r>
      <w:r w:rsidRPr="00860562">
        <w:rPr>
          <w:rStyle w:val="1-Char"/>
          <w:rFonts w:hint="cs"/>
          <w:rtl/>
        </w:rPr>
        <w:t>و همین امر یکی از دلایلی بود که وی حدود چهار ماه رویارویی با مسلمانان در جنگ قادسیه را به تأخیر انداخت.</w:t>
      </w:r>
      <w:r w:rsidRPr="00860562">
        <w:rPr>
          <w:rStyle w:val="1-Char"/>
          <w:vertAlign w:val="superscript"/>
          <w:rtl/>
        </w:rPr>
        <w:footnoteReference w:id="13"/>
      </w:r>
    </w:p>
    <w:p w:rsidR="00066128" w:rsidRPr="00860562" w:rsidRDefault="00066128" w:rsidP="005D5F97">
      <w:pPr>
        <w:ind w:firstLine="284"/>
        <w:jc w:val="both"/>
        <w:rPr>
          <w:rStyle w:val="1-Char"/>
          <w:rtl/>
        </w:rPr>
      </w:pPr>
      <w:r w:rsidRPr="00860562">
        <w:rPr>
          <w:rStyle w:val="1-Char"/>
          <w:rFonts w:hint="cs"/>
          <w:rtl/>
        </w:rPr>
        <w:t xml:space="preserve">مورّخان می‏گویند: پرچم کسری موسوم </w:t>
      </w:r>
      <w:r w:rsidR="00EA4C0C" w:rsidRPr="00860562">
        <w:rPr>
          <w:rStyle w:val="1-Char"/>
          <w:rFonts w:hint="cs"/>
          <w:rtl/>
        </w:rPr>
        <w:t>به «درفش کاویانی» زیر نظر جادوگران</w:t>
      </w:r>
      <w:r w:rsidRPr="00860562">
        <w:rPr>
          <w:rStyle w:val="1-Char"/>
          <w:rFonts w:hint="cs"/>
          <w:rtl/>
        </w:rPr>
        <w:t xml:space="preserve"> و طبق معتقدات وفق مئینی عددی</w:t>
      </w:r>
      <w:r w:rsidRPr="00860562">
        <w:rPr>
          <w:rStyle w:val="1-Char"/>
          <w:vertAlign w:val="superscript"/>
          <w:rtl/>
        </w:rPr>
        <w:footnoteReference w:id="14"/>
      </w:r>
      <w:r w:rsidRPr="00860562">
        <w:rPr>
          <w:rStyle w:val="1-Char"/>
          <w:rFonts w:hint="cs"/>
          <w:rtl/>
        </w:rPr>
        <w:t xml:space="preserve"> و به شکل‏های فلکی خاصی زراندود شده بود و هدف از آن استمرار پیروزی ایرانیان در تمام جنگ‏هایی بود که علیه همسایگان و دشمنان خود شعله‏ور می‏ساختند.</w:t>
      </w:r>
    </w:p>
    <w:p w:rsidR="00066128" w:rsidRPr="00860562" w:rsidRDefault="00066128" w:rsidP="005D5F97">
      <w:pPr>
        <w:ind w:firstLine="284"/>
        <w:jc w:val="both"/>
        <w:rPr>
          <w:rStyle w:val="1-Char"/>
          <w:rtl/>
        </w:rPr>
      </w:pPr>
      <w:r w:rsidRPr="00860562">
        <w:rPr>
          <w:rStyle w:val="1-Char"/>
          <w:rFonts w:hint="cs"/>
          <w:rtl/>
        </w:rPr>
        <w:t>این پرچم در جنگ قادسیه که رستم در آن کشته شد و ایرانیان شکست خوردند تکه تکه شد در حالی که ایرانیان معتقد بودند که تمام پیروزی‏هایی که در طول تاریخ خود به دست آورده بودند به این پرچم بر می‏گردد، ولی هنگامی که مسلمانان با دین خدا و پرچم حق آمدند، سحر آنان باطل شد و پرچم کفر بر زمین افتاد و سحر هیچ مشکلی از ایرانیان را حل نکرد.</w:t>
      </w:r>
      <w:r w:rsidRPr="00860562">
        <w:rPr>
          <w:rStyle w:val="1-Char"/>
          <w:vertAlign w:val="superscript"/>
          <w:rtl/>
        </w:rPr>
        <w:footnoteReference w:id="15"/>
      </w:r>
    </w:p>
    <w:p w:rsidR="00066128" w:rsidRPr="005D5F97" w:rsidRDefault="005D5F97" w:rsidP="005D5F97">
      <w:pPr>
        <w:pStyle w:val="a3"/>
        <w:rPr>
          <w:rtl/>
        </w:rPr>
      </w:pPr>
      <w:bookmarkStart w:id="21" w:name="_Toc209498155"/>
      <w:bookmarkStart w:id="22" w:name="_Toc210291158"/>
      <w:bookmarkStart w:id="23" w:name="_Toc211417193"/>
      <w:bookmarkStart w:id="24" w:name="_Toc319134832"/>
      <w:bookmarkStart w:id="25" w:name="_Toc435622031"/>
      <w:r>
        <w:rPr>
          <w:rFonts w:hint="cs"/>
          <w:rtl/>
        </w:rPr>
        <w:t xml:space="preserve">3- </w:t>
      </w:r>
      <w:r w:rsidR="00066128" w:rsidRPr="005D5F97">
        <w:rPr>
          <w:rFonts w:hint="cs"/>
          <w:rtl/>
        </w:rPr>
        <w:t>سحر نزد مصریان</w:t>
      </w:r>
      <w:bookmarkEnd w:id="21"/>
      <w:bookmarkEnd w:id="22"/>
      <w:bookmarkEnd w:id="23"/>
      <w:bookmarkEnd w:id="24"/>
      <w:bookmarkEnd w:id="25"/>
    </w:p>
    <w:p w:rsidR="00066128" w:rsidRPr="00860562" w:rsidRDefault="00066128" w:rsidP="005D5F97">
      <w:pPr>
        <w:ind w:firstLine="284"/>
        <w:jc w:val="both"/>
        <w:rPr>
          <w:rStyle w:val="1-Char"/>
          <w:rtl/>
        </w:rPr>
      </w:pPr>
      <w:r w:rsidRPr="00860562">
        <w:rPr>
          <w:rStyle w:val="1-Char"/>
          <w:rFonts w:hint="cs"/>
          <w:rtl/>
        </w:rPr>
        <w:t>یکی از ملت</w:t>
      </w:r>
      <w:r w:rsidR="00CE64B1" w:rsidRPr="00860562">
        <w:rPr>
          <w:rStyle w:val="1-Char"/>
          <w:rFonts w:hint="cs"/>
          <w:rtl/>
        </w:rPr>
        <w:t>‏هایی که در تاریخ به جادوگری</w:t>
      </w:r>
      <w:r w:rsidRPr="00860562">
        <w:rPr>
          <w:rStyle w:val="1-Char"/>
          <w:rFonts w:hint="cs"/>
          <w:rtl/>
        </w:rPr>
        <w:t xml:space="preserve"> </w:t>
      </w:r>
      <w:r w:rsidR="00CE64B1" w:rsidRPr="00860562">
        <w:rPr>
          <w:rStyle w:val="1-Char"/>
          <w:rFonts w:hint="cs"/>
          <w:rtl/>
        </w:rPr>
        <w:t>شهرت داشته‏اند، قبطیان مصر بودند</w:t>
      </w:r>
      <w:r w:rsidRPr="00860562">
        <w:rPr>
          <w:rStyle w:val="1-Char"/>
          <w:rFonts w:hint="cs"/>
          <w:rtl/>
        </w:rPr>
        <w:t xml:space="preserve"> «و دست‏نوشته‏های قدیمی مصر </w:t>
      </w:r>
      <w:r w:rsidR="00CE64B1" w:rsidRPr="00860562">
        <w:rPr>
          <w:rStyle w:val="1-Char"/>
          <w:rFonts w:hint="cs"/>
          <w:rtl/>
        </w:rPr>
        <w:t>که بر کاغذ پاپیروس یافت شدند، نشان می‏دهند که جادو</w:t>
      </w:r>
      <w:r w:rsidRPr="00860562">
        <w:rPr>
          <w:rStyle w:val="1-Char"/>
          <w:rFonts w:hint="cs"/>
          <w:rtl/>
        </w:rPr>
        <w:t xml:space="preserve"> در میان</w:t>
      </w:r>
      <w:r w:rsidR="00540F57">
        <w:rPr>
          <w:rStyle w:val="1-Char"/>
          <w:rFonts w:hint="cs"/>
          <w:rtl/>
        </w:rPr>
        <w:t xml:space="preserve"> </w:t>
      </w:r>
      <w:r w:rsidRPr="00860562">
        <w:rPr>
          <w:rStyle w:val="1-Char"/>
          <w:rFonts w:hint="cs"/>
          <w:rtl/>
        </w:rPr>
        <w:t>تمام طو</w:t>
      </w:r>
      <w:r w:rsidR="00CE64B1" w:rsidRPr="00860562">
        <w:rPr>
          <w:rStyle w:val="1-Char"/>
          <w:rFonts w:hint="cs"/>
          <w:rtl/>
        </w:rPr>
        <w:t>ایف مصر</w:t>
      </w:r>
      <w:r w:rsidRPr="00860562">
        <w:rPr>
          <w:rStyle w:val="1-Char"/>
          <w:rFonts w:hint="cs"/>
          <w:rtl/>
        </w:rPr>
        <w:t xml:space="preserve"> از جایگاه والایی برخو</w:t>
      </w:r>
      <w:r w:rsidR="00CE64B1" w:rsidRPr="00860562">
        <w:rPr>
          <w:rStyle w:val="1-Char"/>
          <w:rFonts w:hint="cs"/>
          <w:rtl/>
        </w:rPr>
        <w:t>ردار بوده است تا جایی که مراسم</w:t>
      </w:r>
      <w:r w:rsidRPr="00860562">
        <w:rPr>
          <w:rStyle w:val="1-Char"/>
          <w:rFonts w:hint="cs"/>
          <w:rtl/>
        </w:rPr>
        <w:t>ی برای آن ترتیب می‏دادند و وظایفی را در قبال آن مشخص می‏کردند که عالمان دینی آنان عهده‏دار آن می‏شدند».</w:t>
      </w:r>
    </w:p>
    <w:p w:rsidR="00066128" w:rsidRPr="00860562" w:rsidRDefault="00CE64B1" w:rsidP="005875FE">
      <w:pPr>
        <w:ind w:firstLine="284"/>
        <w:jc w:val="both"/>
        <w:rPr>
          <w:rStyle w:val="1-Char"/>
          <w:rtl/>
        </w:rPr>
      </w:pPr>
      <w:r w:rsidRPr="00860562">
        <w:rPr>
          <w:rStyle w:val="1-Char"/>
          <w:rFonts w:hint="cs"/>
          <w:rtl/>
        </w:rPr>
        <w:t xml:space="preserve"> این دست‏نوشته‏ها بیانگر این نکته</w:t>
      </w:r>
      <w:r w:rsidR="005875FE">
        <w:rPr>
          <w:rStyle w:val="1-Char"/>
          <w:rFonts w:hint="cs"/>
          <w:rtl/>
        </w:rPr>
        <w:t xml:space="preserve">‌اند </w:t>
      </w:r>
      <w:r w:rsidR="00066128" w:rsidRPr="00860562">
        <w:rPr>
          <w:rStyle w:val="1-Char"/>
          <w:rFonts w:hint="cs"/>
          <w:rtl/>
        </w:rPr>
        <w:t xml:space="preserve">که </w:t>
      </w:r>
      <w:r w:rsidRPr="00860562">
        <w:rPr>
          <w:rStyle w:val="1-Char"/>
          <w:rFonts w:hint="cs"/>
          <w:rtl/>
        </w:rPr>
        <w:t>گاهی مصریان به منظور غافلگیرکر</w:t>
      </w:r>
      <w:r w:rsidR="00066128" w:rsidRPr="00860562">
        <w:rPr>
          <w:rStyle w:val="1-Char"/>
          <w:rFonts w:hint="cs"/>
          <w:rtl/>
        </w:rPr>
        <w:t>دن خدایان خود، افسون‏های شرک‏آلودی را می</w:t>
      </w:r>
      <w:r w:rsidR="00CB032B" w:rsidRPr="00860562">
        <w:rPr>
          <w:rStyle w:val="1-Char"/>
          <w:rFonts w:hint="cs"/>
          <w:rtl/>
        </w:rPr>
        <w:t>‏خواندند تا خدایان بتوانند برچیز مورد نظر آنان اثر داشته باشند</w:t>
      </w:r>
      <w:r w:rsidR="00066128" w:rsidRPr="00860562">
        <w:rPr>
          <w:rStyle w:val="1-Char"/>
          <w:rFonts w:hint="cs"/>
          <w:rtl/>
        </w:rPr>
        <w:t>، و گاهی هم جهت دفع بیماری‏ها نسخه‏های پزشکی را با طلسم‏ها و افسون‏ها آمیخته می‏کردند.</w:t>
      </w:r>
    </w:p>
    <w:p w:rsidR="00066128" w:rsidRPr="00860562" w:rsidRDefault="00066128" w:rsidP="005D5F97">
      <w:pPr>
        <w:ind w:firstLine="284"/>
        <w:jc w:val="both"/>
        <w:rPr>
          <w:rStyle w:val="1-Char"/>
          <w:rtl/>
        </w:rPr>
      </w:pPr>
      <w:r w:rsidRPr="00860562">
        <w:rPr>
          <w:rStyle w:val="1-Char"/>
          <w:rFonts w:hint="cs"/>
          <w:rtl/>
        </w:rPr>
        <w:t>مصریان قدیم ب</w:t>
      </w:r>
      <w:r w:rsidR="00CB032B" w:rsidRPr="00860562">
        <w:rPr>
          <w:rStyle w:val="1-Char"/>
          <w:rFonts w:hint="cs"/>
          <w:rtl/>
        </w:rPr>
        <w:t xml:space="preserve">دن انسان را به اعضای مختلف </w:t>
      </w:r>
      <w:r w:rsidR="00C72F9A" w:rsidRPr="00860562">
        <w:rPr>
          <w:rStyle w:val="1-Char"/>
          <w:rFonts w:hint="cs"/>
          <w:rtl/>
        </w:rPr>
        <w:t>تقسیم</w:t>
      </w:r>
      <w:r w:rsidRPr="00860562">
        <w:rPr>
          <w:rStyle w:val="1-Char"/>
          <w:rFonts w:hint="cs"/>
          <w:rtl/>
        </w:rPr>
        <w:t xml:space="preserve"> می‏کردند</w:t>
      </w:r>
      <w:r w:rsidR="00CB032B" w:rsidRPr="00860562">
        <w:rPr>
          <w:rStyle w:val="1-Char"/>
          <w:rFonts w:hint="cs"/>
          <w:rtl/>
        </w:rPr>
        <w:t xml:space="preserve"> </w:t>
      </w:r>
      <w:r w:rsidRPr="00860562">
        <w:rPr>
          <w:rStyle w:val="1-Char"/>
          <w:rFonts w:hint="cs"/>
          <w:rtl/>
        </w:rPr>
        <w:t>و معتقد ب</w:t>
      </w:r>
      <w:r w:rsidR="00CB032B" w:rsidRPr="00860562">
        <w:rPr>
          <w:rStyle w:val="1-Char"/>
          <w:rFonts w:hint="cs"/>
          <w:rtl/>
        </w:rPr>
        <w:t>ودند که</w:t>
      </w:r>
      <w:r w:rsidR="005875FE">
        <w:rPr>
          <w:rStyle w:val="1-Char"/>
          <w:rFonts w:hint="cs"/>
          <w:rtl/>
        </w:rPr>
        <w:t xml:space="preserve"> هریک </w:t>
      </w:r>
      <w:r w:rsidR="00CB032B" w:rsidRPr="00860562">
        <w:rPr>
          <w:rStyle w:val="1-Char"/>
          <w:rFonts w:hint="cs"/>
          <w:rtl/>
        </w:rPr>
        <w:t>از این اعضا تحت تأ</w:t>
      </w:r>
      <w:r w:rsidRPr="00860562">
        <w:rPr>
          <w:rStyle w:val="1-Char"/>
          <w:rFonts w:hint="cs"/>
          <w:rtl/>
        </w:rPr>
        <w:t>ثیر یکی از خدایان قرار دارن</w:t>
      </w:r>
      <w:r w:rsidR="00CB032B" w:rsidRPr="00860562">
        <w:rPr>
          <w:rStyle w:val="1-Char"/>
          <w:rFonts w:hint="cs"/>
          <w:rtl/>
        </w:rPr>
        <w:t>د و جدولی را برای روزهای با برکت و نحس</w:t>
      </w:r>
      <w:r w:rsidRPr="00860562">
        <w:rPr>
          <w:rStyle w:val="1-Char"/>
          <w:rFonts w:hint="cs"/>
          <w:rtl/>
        </w:rPr>
        <w:t xml:space="preserve"> ترسیم کرده بودند و می‏گفتند: در روز نوزدهم ماه «هاتور» عبور از رودخانه‏ی نیل جایز نیست</w:t>
      </w:r>
      <w:r w:rsidR="00CD1943" w:rsidRPr="00860562">
        <w:rPr>
          <w:rStyle w:val="1-Char"/>
          <w:rFonts w:hint="cs"/>
          <w:rtl/>
        </w:rPr>
        <w:t>،</w:t>
      </w:r>
      <w:r w:rsidRPr="00860562">
        <w:rPr>
          <w:rStyle w:val="1-Char"/>
          <w:rFonts w:hint="cs"/>
          <w:rtl/>
        </w:rPr>
        <w:t xml:space="preserve"> و نیز معتقد بودند که اگر کودکی در ماه «بابه» به دنیا بیاید، محکوم به قتل خواهد شد».</w:t>
      </w:r>
      <w:r w:rsidRPr="00860562">
        <w:rPr>
          <w:rStyle w:val="1-Char"/>
          <w:vertAlign w:val="superscript"/>
          <w:rtl/>
        </w:rPr>
        <w:footnoteReference w:id="16"/>
      </w:r>
    </w:p>
    <w:p w:rsidR="00066128" w:rsidRPr="00860562" w:rsidRDefault="00066128" w:rsidP="005D5F97">
      <w:pPr>
        <w:ind w:firstLine="284"/>
        <w:jc w:val="both"/>
        <w:rPr>
          <w:rStyle w:val="1-Char"/>
          <w:rtl/>
        </w:rPr>
      </w:pPr>
      <w:r w:rsidRPr="00860562">
        <w:rPr>
          <w:rStyle w:val="1-Char"/>
          <w:rFonts w:hint="cs"/>
          <w:rtl/>
        </w:rPr>
        <w:t>یکی از بزرگترین پادشاهان مصر که در واپسین روزگار مصریان قدیم بر آنان حکومت می‏کرد</w:t>
      </w:r>
      <w:r w:rsidR="00CB032B" w:rsidRPr="00860562">
        <w:rPr>
          <w:rStyle w:val="1-Char"/>
          <w:rFonts w:hint="cs"/>
          <w:rtl/>
        </w:rPr>
        <w:t xml:space="preserve"> جادوگری ماهر بنام</w:t>
      </w:r>
      <w:r w:rsidRPr="00860562">
        <w:rPr>
          <w:rStyle w:val="1-Char"/>
          <w:rFonts w:hint="cs"/>
          <w:rtl/>
        </w:rPr>
        <w:t xml:space="preserve"> «نیکتانی</w:t>
      </w:r>
      <w:r w:rsidR="00CB032B" w:rsidRPr="00860562">
        <w:rPr>
          <w:rStyle w:val="1-Char"/>
          <w:rFonts w:hint="cs"/>
          <w:rtl/>
        </w:rPr>
        <w:t>بس» که</w:t>
      </w:r>
      <w:r w:rsidRPr="00860562">
        <w:rPr>
          <w:rStyle w:val="1-Char"/>
          <w:rFonts w:hint="cs"/>
          <w:rtl/>
        </w:rPr>
        <w:t xml:space="preserve"> تا سال 358 قبل ا</w:t>
      </w:r>
      <w:r w:rsidR="00CB032B" w:rsidRPr="00860562">
        <w:rPr>
          <w:rStyle w:val="1-Char"/>
          <w:rFonts w:hint="cs"/>
          <w:rtl/>
        </w:rPr>
        <w:t>ز میلاد حکومت او ادامه داشت</w:t>
      </w:r>
      <w:r w:rsidRPr="00860562">
        <w:rPr>
          <w:rStyle w:val="1-Char"/>
          <w:rFonts w:hint="cs"/>
          <w:rtl/>
        </w:rPr>
        <w:t>.</w:t>
      </w:r>
      <w:r w:rsidRPr="00860562">
        <w:rPr>
          <w:rStyle w:val="1-Char"/>
          <w:vertAlign w:val="superscript"/>
          <w:rtl/>
        </w:rPr>
        <w:footnoteReference w:id="17"/>
      </w:r>
    </w:p>
    <w:p w:rsidR="00066128" w:rsidRPr="00860562" w:rsidRDefault="00CD1943" w:rsidP="005D5F97">
      <w:pPr>
        <w:ind w:firstLine="284"/>
        <w:jc w:val="both"/>
        <w:rPr>
          <w:rStyle w:val="1-Char"/>
          <w:rtl/>
        </w:rPr>
      </w:pPr>
      <w:r w:rsidRPr="00860562">
        <w:rPr>
          <w:rStyle w:val="1-Char"/>
          <w:rFonts w:hint="cs"/>
          <w:rtl/>
        </w:rPr>
        <w:t>قرافی در کتاب «الفروق» می‏گ</w:t>
      </w:r>
      <w:r w:rsidR="00066128" w:rsidRPr="00860562">
        <w:rPr>
          <w:rStyle w:val="1-Char"/>
          <w:rFonts w:hint="cs"/>
          <w:rtl/>
        </w:rPr>
        <w:t>وید: «قبطیان در زمان «</w:t>
      </w:r>
      <w:r w:rsidRPr="00860562">
        <w:rPr>
          <w:rStyle w:val="1-Char"/>
          <w:rFonts w:hint="cs"/>
          <w:rtl/>
        </w:rPr>
        <w:t>د</w:t>
      </w:r>
      <w:r w:rsidR="00CB032B" w:rsidRPr="00860562">
        <w:rPr>
          <w:rStyle w:val="1-Char"/>
          <w:rFonts w:hint="cs"/>
          <w:rtl/>
        </w:rPr>
        <w:t xml:space="preserve">لوکا» پادشاه مصر بعد از فرعون، </w:t>
      </w:r>
      <w:r w:rsidR="00066128" w:rsidRPr="00860562">
        <w:rPr>
          <w:rStyle w:val="1-Char"/>
          <w:rFonts w:hint="cs"/>
          <w:rtl/>
        </w:rPr>
        <w:t>در معابد سحر انجام می‏دادند</w:t>
      </w:r>
      <w:r w:rsidR="00066128" w:rsidRPr="00860562">
        <w:rPr>
          <w:rStyle w:val="1-Char"/>
          <w:vertAlign w:val="superscript"/>
          <w:rtl/>
        </w:rPr>
        <w:footnoteReference w:id="18"/>
      </w:r>
      <w:r w:rsidR="00CB032B" w:rsidRPr="00860562">
        <w:rPr>
          <w:rStyle w:val="1-Char"/>
          <w:rFonts w:hint="cs"/>
          <w:rtl/>
        </w:rPr>
        <w:t xml:space="preserve"> و</w:t>
      </w:r>
      <w:r w:rsidR="00066128" w:rsidRPr="00860562">
        <w:rPr>
          <w:rStyle w:val="1-Char"/>
          <w:rFonts w:hint="cs"/>
          <w:rtl/>
        </w:rPr>
        <w:t xml:space="preserve"> لشکریان دنیا را به تصویر می‏کشیدند در حالی که چشمانشان را بیرون می‏‏آوردند و گردن‏هایشان را می‏زدند</w:t>
      </w:r>
      <w:r w:rsidRPr="00860562">
        <w:rPr>
          <w:rStyle w:val="1-Char"/>
          <w:rFonts w:hint="cs"/>
          <w:rtl/>
        </w:rPr>
        <w:t>.</w:t>
      </w:r>
      <w:r w:rsidR="00066128" w:rsidRPr="00860562">
        <w:rPr>
          <w:rStyle w:val="1-Char"/>
          <w:rFonts w:hint="cs"/>
          <w:rtl/>
        </w:rPr>
        <w:t xml:space="preserve"> هر لشکری که قصد حمله به آنان را داشت از دیدن این تص</w:t>
      </w:r>
      <w:r w:rsidR="00CB032B" w:rsidRPr="00860562">
        <w:rPr>
          <w:rStyle w:val="1-Char"/>
          <w:rFonts w:hint="cs"/>
          <w:rtl/>
        </w:rPr>
        <w:t>اویر به وحشت می‏افتاد و ازیورش</w:t>
      </w:r>
      <w:r w:rsidR="00066128" w:rsidRPr="00860562">
        <w:rPr>
          <w:rStyle w:val="1-Char"/>
          <w:rFonts w:hint="cs"/>
          <w:rtl/>
        </w:rPr>
        <w:t xml:space="preserve"> به آنا</w:t>
      </w:r>
      <w:r w:rsidR="00CB032B" w:rsidRPr="00860562">
        <w:rPr>
          <w:rStyle w:val="1-Char"/>
          <w:rFonts w:hint="cs"/>
          <w:rtl/>
        </w:rPr>
        <w:t>ن خودداری می‏کرد. بدین ترتیب پس</w:t>
      </w:r>
      <w:r w:rsidR="00066128" w:rsidRPr="00860562">
        <w:rPr>
          <w:rStyle w:val="1-Char"/>
          <w:rFonts w:hint="cs"/>
          <w:rtl/>
        </w:rPr>
        <w:t xml:space="preserve"> از غرق شدن فرعون و لشکریانش، </w:t>
      </w:r>
      <w:r w:rsidR="009B5E98" w:rsidRPr="00860562">
        <w:rPr>
          <w:rStyle w:val="1-Char"/>
          <w:rFonts w:hint="cs"/>
          <w:rtl/>
        </w:rPr>
        <w:t>زنان مدت ششصد سال بر قبطیان</w:t>
      </w:r>
      <w:r w:rsidR="00066128" w:rsidRPr="00860562">
        <w:rPr>
          <w:rStyle w:val="1-Char"/>
          <w:rFonts w:hint="cs"/>
          <w:rtl/>
        </w:rPr>
        <w:t xml:space="preserve"> پادشاهی و فرم</w:t>
      </w:r>
      <w:r w:rsidR="009B5E98" w:rsidRPr="00860562">
        <w:rPr>
          <w:rStyle w:val="1-Char"/>
          <w:rFonts w:hint="cs"/>
          <w:rtl/>
        </w:rPr>
        <w:t>انروایی</w:t>
      </w:r>
      <w:r w:rsidR="00860562">
        <w:rPr>
          <w:rStyle w:val="1-Char"/>
          <w:rFonts w:hint="cs"/>
          <w:rtl/>
        </w:rPr>
        <w:t xml:space="preserve"> می‌</w:t>
      </w:r>
      <w:r w:rsidR="009B5E98" w:rsidRPr="00860562">
        <w:rPr>
          <w:rStyle w:val="1-Char"/>
          <w:rFonts w:hint="cs"/>
          <w:rtl/>
        </w:rPr>
        <w:t>کردند</w:t>
      </w:r>
      <w:r w:rsidR="00066128" w:rsidRPr="00860562">
        <w:rPr>
          <w:rStyle w:val="1-Char"/>
          <w:rFonts w:hint="cs"/>
          <w:rtl/>
        </w:rPr>
        <w:t>.</w:t>
      </w:r>
    </w:p>
    <w:p w:rsidR="00066128" w:rsidRPr="00860562" w:rsidRDefault="009B5E98" w:rsidP="005D5F97">
      <w:pPr>
        <w:ind w:firstLine="284"/>
        <w:jc w:val="both"/>
        <w:rPr>
          <w:rStyle w:val="1-Char"/>
          <w:rtl/>
        </w:rPr>
      </w:pPr>
      <w:r w:rsidRPr="00860562">
        <w:rPr>
          <w:rStyle w:val="1-Char"/>
          <w:rFonts w:hint="cs"/>
          <w:rtl/>
        </w:rPr>
        <w:t>جادوگران مصر</w:t>
      </w:r>
      <w:r w:rsidR="00066128" w:rsidRPr="00860562">
        <w:rPr>
          <w:rStyle w:val="1-Char"/>
          <w:rFonts w:hint="cs"/>
          <w:rtl/>
        </w:rPr>
        <w:t xml:space="preserve"> دارای معادلات جبری و مجموعه‏های حسابی و فلکی و رموز و کلمات مبهمی بودند که هنگام سحر کردن از</w:t>
      </w:r>
      <w:r w:rsidR="00540F57">
        <w:rPr>
          <w:rStyle w:val="1-Char"/>
          <w:rFonts w:hint="cs"/>
          <w:rtl/>
        </w:rPr>
        <w:t xml:space="preserve"> آن‌ها </w:t>
      </w:r>
      <w:r w:rsidR="00066128" w:rsidRPr="00860562">
        <w:rPr>
          <w:rStyle w:val="1-Char"/>
          <w:rFonts w:hint="cs"/>
          <w:rtl/>
        </w:rPr>
        <w:t xml:space="preserve">استفاده می‏کردند. کاهن قبل </w:t>
      </w:r>
      <w:r w:rsidR="00016E94" w:rsidRPr="00860562">
        <w:rPr>
          <w:rStyle w:val="1-Char"/>
          <w:rFonts w:hint="cs"/>
          <w:rtl/>
        </w:rPr>
        <w:t>از آنکه به اعمال سحرآمیز بپرداز</w:t>
      </w:r>
      <w:r w:rsidRPr="00860562">
        <w:rPr>
          <w:rStyle w:val="1-Char"/>
          <w:rFonts w:hint="cs"/>
          <w:rtl/>
        </w:rPr>
        <w:t>د، به مدت نه روز در عبادتگاهش</w:t>
      </w:r>
      <w:r w:rsidR="00066128" w:rsidRPr="00860562">
        <w:rPr>
          <w:rStyle w:val="1-Char"/>
          <w:rFonts w:hint="cs"/>
          <w:rtl/>
        </w:rPr>
        <w:t xml:space="preserve"> خلوت می‏کرد و در این مدت محل و</w:t>
      </w:r>
      <w:r w:rsidR="00454F43">
        <w:rPr>
          <w:rStyle w:val="1-Char"/>
          <w:rFonts w:hint="cs"/>
          <w:rtl/>
        </w:rPr>
        <w:t xml:space="preserve"> لباس‌های </w:t>
      </w:r>
      <w:r w:rsidR="00066128" w:rsidRPr="00860562">
        <w:rPr>
          <w:rStyle w:val="1-Char"/>
          <w:rFonts w:hint="cs"/>
          <w:rtl/>
        </w:rPr>
        <w:t>روزانه</w:t>
      </w:r>
      <w:r w:rsidR="00351FFA" w:rsidRPr="00860562">
        <w:rPr>
          <w:rStyle w:val="1-Char"/>
          <w:rFonts w:hint="cs"/>
          <w:rtl/>
        </w:rPr>
        <w:t xml:space="preserve">‌ی </w:t>
      </w:r>
      <w:r w:rsidR="00066128" w:rsidRPr="00860562">
        <w:rPr>
          <w:rStyle w:val="1-Char"/>
          <w:rFonts w:hint="cs"/>
          <w:rtl/>
        </w:rPr>
        <w:t>خو</w:t>
      </w:r>
      <w:r w:rsidRPr="00860562">
        <w:rPr>
          <w:rStyle w:val="1-Char"/>
          <w:rFonts w:hint="cs"/>
          <w:rtl/>
        </w:rPr>
        <w:t>د را پاک می‏کرد و غذای مخصوصی</w:t>
      </w:r>
      <w:r w:rsidR="00066128" w:rsidRPr="00860562">
        <w:rPr>
          <w:rStyle w:val="1-Char"/>
          <w:rFonts w:hint="cs"/>
          <w:rtl/>
        </w:rPr>
        <w:t xml:space="preserve"> می‏خورد و ریاضت‏های دینی سختی را انجام می‏داد. پس از پایان یافتن این نه روز، دهان خود را با نترون می‏شست و با رنگ سبز تصویر یک پر کوچک را بر زبان خود رسم </w:t>
      </w:r>
      <w:r w:rsidR="00B7041F" w:rsidRPr="00860562">
        <w:rPr>
          <w:rStyle w:val="1-Char"/>
          <w:rFonts w:hint="cs"/>
          <w:rtl/>
        </w:rPr>
        <w:t>می‏کرد. این تصویر از نظر آنان بیانگر راستی و حقیقت بود</w:t>
      </w:r>
      <w:r w:rsidR="00066128" w:rsidRPr="00860562">
        <w:rPr>
          <w:rStyle w:val="1-Char"/>
          <w:rFonts w:hint="cs"/>
          <w:rtl/>
        </w:rPr>
        <w:t>. سپس دایره‏ی بزرگی را به رنگ روزی که سحر را در آن شروع می‏کرد می‏کشید و در اطراف آن از داخل و خارج</w:t>
      </w:r>
      <w:r w:rsidR="00540F57">
        <w:rPr>
          <w:rStyle w:val="1-Char"/>
          <w:rFonts w:hint="cs"/>
          <w:rtl/>
        </w:rPr>
        <w:t xml:space="preserve"> </w:t>
      </w:r>
      <w:r w:rsidR="00066128" w:rsidRPr="00860562">
        <w:rPr>
          <w:rStyle w:val="1-Char"/>
          <w:rFonts w:hint="cs"/>
          <w:rtl/>
        </w:rPr>
        <w:t>علامت‏ها و رمزهای سحر‏آمیزی را رسم می‏کرد و پس از آن کار خود را آغاز می‏کرد.</w:t>
      </w:r>
      <w:r w:rsidR="00066128" w:rsidRPr="00860562">
        <w:rPr>
          <w:rStyle w:val="1-Char"/>
          <w:vertAlign w:val="superscript"/>
          <w:rtl/>
        </w:rPr>
        <w:footnoteReference w:id="19"/>
      </w:r>
    </w:p>
    <w:p w:rsidR="00066128" w:rsidRPr="00860562" w:rsidRDefault="00A5131B" w:rsidP="005D5F97">
      <w:pPr>
        <w:ind w:firstLine="284"/>
        <w:jc w:val="both"/>
        <w:rPr>
          <w:rStyle w:val="1-Char"/>
          <w:rtl/>
        </w:rPr>
      </w:pPr>
      <w:r w:rsidRPr="00860562">
        <w:rPr>
          <w:rStyle w:val="1-Char"/>
          <w:rFonts w:hint="cs"/>
          <w:rtl/>
        </w:rPr>
        <w:t>جادوگران</w:t>
      </w:r>
      <w:r w:rsidR="00066128" w:rsidRPr="00860562">
        <w:rPr>
          <w:rStyle w:val="1-Char"/>
          <w:rFonts w:hint="cs"/>
          <w:rtl/>
        </w:rPr>
        <w:t xml:space="preserve"> هنگام تجهیز مردگان جهت انتقال به جهان آخر</w:t>
      </w:r>
      <w:r w:rsidRPr="00860562">
        <w:rPr>
          <w:rStyle w:val="1-Char"/>
          <w:rFonts w:hint="cs"/>
          <w:rtl/>
        </w:rPr>
        <w:t>ت جادو</w:t>
      </w:r>
      <w:r w:rsidR="00860562">
        <w:rPr>
          <w:rStyle w:val="1-Char"/>
          <w:rFonts w:hint="cs"/>
          <w:rtl/>
        </w:rPr>
        <w:t xml:space="preserve"> می‌</w:t>
      </w:r>
      <w:r w:rsidRPr="00860562">
        <w:rPr>
          <w:rStyle w:val="1-Char"/>
          <w:rFonts w:hint="cs"/>
          <w:rtl/>
        </w:rPr>
        <w:t>کردند</w:t>
      </w:r>
      <w:r w:rsidR="00066128" w:rsidRPr="00860562">
        <w:rPr>
          <w:rStyle w:val="1-Char"/>
          <w:rFonts w:hint="cs"/>
          <w:rtl/>
        </w:rPr>
        <w:t xml:space="preserve"> و از نظر مصریان قدیمی عملیات مومیایی و دفن کردن</w:t>
      </w:r>
      <w:r w:rsidR="00016E94" w:rsidRPr="00860562">
        <w:rPr>
          <w:rStyle w:val="1-Char"/>
          <w:rFonts w:hint="cs"/>
          <w:rtl/>
        </w:rPr>
        <w:t>،</w:t>
      </w:r>
      <w:r w:rsidR="00066128" w:rsidRPr="00860562">
        <w:rPr>
          <w:rStyle w:val="1-Char"/>
          <w:rFonts w:hint="cs"/>
          <w:rtl/>
        </w:rPr>
        <w:t xml:space="preserve"> ارتباط نزدیکی با سحر</w:t>
      </w:r>
      <w:r w:rsidRPr="00860562">
        <w:rPr>
          <w:rStyle w:val="1-Char"/>
          <w:rFonts w:hint="cs"/>
          <w:rtl/>
        </w:rPr>
        <w:t>وجادو</w:t>
      </w:r>
      <w:r w:rsidR="00066128" w:rsidRPr="00860562">
        <w:rPr>
          <w:rStyle w:val="1-Char"/>
          <w:rFonts w:hint="cs"/>
          <w:rtl/>
        </w:rPr>
        <w:t xml:space="preserve"> داشت. هنگام مومیایی کردن</w:t>
      </w:r>
      <w:r w:rsidR="00016E94" w:rsidRPr="00860562">
        <w:rPr>
          <w:rStyle w:val="1-Char"/>
          <w:rFonts w:hint="cs"/>
          <w:rtl/>
        </w:rPr>
        <w:t>،</w:t>
      </w:r>
      <w:r w:rsidR="00066128" w:rsidRPr="00860562">
        <w:rPr>
          <w:rStyle w:val="1-Char"/>
          <w:rFonts w:hint="cs"/>
          <w:rtl/>
        </w:rPr>
        <w:t xml:space="preserve"> طلسم‏ها، افسون‏ها و</w:t>
      </w:r>
      <w:r w:rsidRPr="00860562">
        <w:rPr>
          <w:rStyle w:val="1-Char"/>
          <w:rFonts w:hint="cs"/>
          <w:rtl/>
        </w:rPr>
        <w:t xml:space="preserve"> </w:t>
      </w:r>
      <w:r w:rsidR="00066128" w:rsidRPr="00860562">
        <w:rPr>
          <w:rStyle w:val="1-Char"/>
          <w:rFonts w:hint="cs"/>
          <w:rtl/>
        </w:rPr>
        <w:t>عبارت‏های سحرآمیز مخصوصی را می‏خواندند که بدون آن‏ها، مومیایی کردن آنطور که شایسته است انجام نمی‏گرفت.</w:t>
      </w:r>
    </w:p>
    <w:p w:rsidR="00066128" w:rsidRPr="00860562" w:rsidRDefault="00066128" w:rsidP="005D5F97">
      <w:pPr>
        <w:ind w:firstLine="284"/>
        <w:jc w:val="both"/>
        <w:rPr>
          <w:rStyle w:val="1-Char"/>
          <w:rtl/>
        </w:rPr>
      </w:pPr>
      <w:r w:rsidRPr="00860562">
        <w:rPr>
          <w:rStyle w:val="1-Char"/>
          <w:rFonts w:hint="cs"/>
          <w:rtl/>
        </w:rPr>
        <w:t>علاوه بر این</w:t>
      </w:r>
      <w:r w:rsidR="00016E94" w:rsidRPr="00860562">
        <w:rPr>
          <w:rStyle w:val="1-Char"/>
          <w:rFonts w:hint="cs"/>
          <w:rtl/>
        </w:rPr>
        <w:t>،</w:t>
      </w:r>
      <w:r w:rsidRPr="00860562">
        <w:rPr>
          <w:rStyle w:val="1-Char"/>
          <w:rFonts w:hint="cs"/>
          <w:rtl/>
        </w:rPr>
        <w:t xml:space="preserve"> کتیبه‏های بدست آمده در «ا</w:t>
      </w:r>
      <w:r w:rsidR="00A42F70" w:rsidRPr="00860562">
        <w:rPr>
          <w:rStyle w:val="1-Char"/>
          <w:rFonts w:hint="cs"/>
          <w:rtl/>
        </w:rPr>
        <w:t>هرام» که به زبان هیروگلیفی نوشته شدند و قدیمی‏ترین آثار فکری انسان به شمار می‏آیند، شامل</w:t>
      </w:r>
      <w:r w:rsidRPr="00860562">
        <w:rPr>
          <w:rStyle w:val="1-Char"/>
          <w:rFonts w:hint="cs"/>
          <w:rtl/>
        </w:rPr>
        <w:t xml:space="preserve"> آثار واضحی از سحر هستند</w:t>
      </w:r>
      <w:r w:rsidR="00A42F70" w:rsidRPr="00860562">
        <w:rPr>
          <w:rStyle w:val="1-Char"/>
          <w:rFonts w:hint="cs"/>
          <w:rtl/>
        </w:rPr>
        <w:t>،</w:t>
      </w:r>
      <w:r w:rsidRPr="00860562">
        <w:rPr>
          <w:rStyle w:val="1-Char"/>
          <w:rFonts w:hint="cs"/>
          <w:rtl/>
        </w:rPr>
        <w:t xml:space="preserve"> و حتی برخی از باستان‏شناسان این کتیبه‏ها را مجموعه‏ای از افسو</w:t>
      </w:r>
      <w:r w:rsidR="00A42F70" w:rsidRPr="00860562">
        <w:rPr>
          <w:rStyle w:val="1-Char"/>
          <w:rFonts w:hint="cs"/>
          <w:rtl/>
        </w:rPr>
        <w:t>ن‏ها و رموز سحری برشمردند</w:t>
      </w:r>
      <w:r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پژوهشگران باستان‏شناسی تاکید می‏کنند</w:t>
      </w:r>
      <w:r w:rsidR="00A42F70" w:rsidRPr="00860562">
        <w:rPr>
          <w:rStyle w:val="1-Char"/>
          <w:rFonts w:hint="cs"/>
          <w:rtl/>
        </w:rPr>
        <w:t xml:space="preserve"> که مناظر و تصاویر کشیده شده بر</w:t>
      </w:r>
      <w:r w:rsidRPr="00860562">
        <w:rPr>
          <w:rStyle w:val="1-Char"/>
          <w:rFonts w:hint="cs"/>
          <w:rtl/>
        </w:rPr>
        <w:t xml:space="preserve"> دیواره‏ی قبرهای قدیمی مصر، دارای ان</w:t>
      </w:r>
      <w:r w:rsidR="00A42F70" w:rsidRPr="00860562">
        <w:rPr>
          <w:rStyle w:val="1-Char"/>
          <w:rFonts w:hint="cs"/>
          <w:rtl/>
        </w:rPr>
        <w:t>گیزه‏های سحر‏آمیزی بوده‏اند، زیرا که هدف از</w:t>
      </w:r>
      <w:r w:rsidR="00540F57">
        <w:rPr>
          <w:rStyle w:val="1-Char"/>
          <w:rFonts w:hint="cs"/>
          <w:rtl/>
        </w:rPr>
        <w:t xml:space="preserve"> آن‌ها </w:t>
      </w:r>
      <w:r w:rsidRPr="00860562">
        <w:rPr>
          <w:rStyle w:val="1-Char"/>
          <w:rFonts w:hint="cs"/>
          <w:rtl/>
        </w:rPr>
        <w:t>تحقق یافتن محتویات</w:t>
      </w:r>
      <w:r w:rsidR="00540F57">
        <w:rPr>
          <w:rStyle w:val="1-Char"/>
          <w:rFonts w:hint="cs"/>
          <w:rtl/>
        </w:rPr>
        <w:t xml:space="preserve"> آن‌ها </w:t>
      </w:r>
      <w:r w:rsidRPr="00860562">
        <w:rPr>
          <w:rStyle w:val="1-Char"/>
          <w:rFonts w:hint="cs"/>
          <w:rtl/>
        </w:rPr>
        <w:t>در زندگی اخروی بوده است.</w:t>
      </w:r>
    </w:p>
    <w:p w:rsidR="00066128" w:rsidRPr="00860562" w:rsidRDefault="00066128" w:rsidP="005D5F97">
      <w:pPr>
        <w:ind w:firstLine="284"/>
        <w:jc w:val="both"/>
        <w:rPr>
          <w:rStyle w:val="1-Char"/>
          <w:rtl/>
        </w:rPr>
      </w:pPr>
      <w:r w:rsidRPr="00860562">
        <w:rPr>
          <w:rStyle w:val="1-Char"/>
          <w:rFonts w:hint="cs"/>
          <w:rtl/>
        </w:rPr>
        <w:t xml:space="preserve">در دوره‏ی امپراتوری قدیم مصر </w:t>
      </w:r>
      <w:r w:rsidR="00A42F70" w:rsidRPr="00860562">
        <w:rPr>
          <w:rStyle w:val="1-Char"/>
          <w:rFonts w:hint="cs"/>
          <w:rtl/>
        </w:rPr>
        <w:t>نامه‏ی مشهور مردگان</w:t>
      </w:r>
      <w:r w:rsidRPr="00860562">
        <w:rPr>
          <w:rStyle w:val="1-Char"/>
          <w:rFonts w:hint="cs"/>
          <w:rtl/>
        </w:rPr>
        <w:t xml:space="preserve"> مجموعه‏</w:t>
      </w:r>
      <w:r w:rsidR="00016E94" w:rsidRPr="00860562">
        <w:rPr>
          <w:rStyle w:val="1-Char"/>
          <w:rFonts w:hint="cs"/>
          <w:rtl/>
        </w:rPr>
        <w:t>ا</w:t>
      </w:r>
      <w:r w:rsidRPr="00860562">
        <w:rPr>
          <w:rStyle w:val="1-Char"/>
          <w:rFonts w:hint="cs"/>
          <w:rtl/>
        </w:rPr>
        <w:t xml:space="preserve">ی از تصاویر سحر‏آمیز و افسون و طلسم‏هایی </w:t>
      </w:r>
      <w:r w:rsidR="00A42F70" w:rsidRPr="00860562">
        <w:rPr>
          <w:rStyle w:val="1-Char"/>
          <w:rFonts w:hint="cs"/>
          <w:rtl/>
        </w:rPr>
        <w:t xml:space="preserve">بود </w:t>
      </w:r>
      <w:r w:rsidRPr="00860562">
        <w:rPr>
          <w:rStyle w:val="1-Char"/>
          <w:rFonts w:hint="cs"/>
          <w:rtl/>
        </w:rPr>
        <w:t xml:space="preserve">که </w:t>
      </w:r>
      <w:r w:rsidR="00A42F70" w:rsidRPr="00860562">
        <w:rPr>
          <w:rStyle w:val="1-Char"/>
          <w:rFonts w:hint="cs"/>
          <w:rtl/>
        </w:rPr>
        <w:t>مردگان هنگام انتقال به جهان آخرت</w:t>
      </w:r>
      <w:r w:rsidRPr="00860562">
        <w:rPr>
          <w:rStyle w:val="1-Char"/>
          <w:rFonts w:hint="cs"/>
          <w:rtl/>
        </w:rPr>
        <w:t xml:space="preserve"> آن را مورد استفاده قرار می‏دادند.</w:t>
      </w:r>
    </w:p>
    <w:p w:rsidR="00066128" w:rsidRPr="00860562" w:rsidRDefault="00066128" w:rsidP="005D5F97">
      <w:pPr>
        <w:ind w:firstLine="284"/>
        <w:jc w:val="both"/>
        <w:rPr>
          <w:rStyle w:val="1-Char"/>
          <w:rtl/>
        </w:rPr>
      </w:pPr>
      <w:r w:rsidRPr="00860562">
        <w:rPr>
          <w:rStyle w:val="1-Char"/>
          <w:rFonts w:hint="cs"/>
          <w:rtl/>
        </w:rPr>
        <w:t>زندگی روزمره‏ی مصریان</w:t>
      </w:r>
      <w:r w:rsidR="00A42F70" w:rsidRPr="00860562">
        <w:rPr>
          <w:rStyle w:val="1-Char"/>
          <w:rFonts w:hint="cs"/>
          <w:rtl/>
        </w:rPr>
        <w:t xml:space="preserve"> قدیم را نیز سحر و جادو فرا گرفته بود تا جایی که آنان</w:t>
      </w:r>
      <w:r w:rsidR="00540F57">
        <w:rPr>
          <w:rStyle w:val="1-Char"/>
          <w:rFonts w:hint="cs"/>
          <w:rtl/>
        </w:rPr>
        <w:t xml:space="preserve"> </w:t>
      </w:r>
      <w:r w:rsidRPr="00860562">
        <w:rPr>
          <w:rStyle w:val="1-Char"/>
          <w:rFonts w:hint="cs"/>
          <w:rtl/>
        </w:rPr>
        <w:t>غذ</w:t>
      </w:r>
      <w:r w:rsidR="00A42F70" w:rsidRPr="00860562">
        <w:rPr>
          <w:rStyle w:val="1-Char"/>
          <w:rFonts w:hint="cs"/>
          <w:rtl/>
        </w:rPr>
        <w:t>ای خود را آماده نمی‏کردند و به مسافرت</w:t>
      </w:r>
      <w:r w:rsidR="005875FE">
        <w:rPr>
          <w:rStyle w:val="1-Char"/>
          <w:rFonts w:hint="cs"/>
          <w:rtl/>
        </w:rPr>
        <w:t xml:space="preserve"> نمی‌</w:t>
      </w:r>
      <w:r w:rsidR="00A42F70" w:rsidRPr="00860562">
        <w:rPr>
          <w:rStyle w:val="1-Char"/>
          <w:rFonts w:hint="cs"/>
          <w:rtl/>
        </w:rPr>
        <w:t>رفتند مگر پس</w:t>
      </w:r>
      <w:r w:rsidRPr="00860562">
        <w:rPr>
          <w:rStyle w:val="1-Char"/>
          <w:rFonts w:hint="cs"/>
          <w:rtl/>
        </w:rPr>
        <w:t xml:space="preserve"> از خواندن افسون‏ها و صیغه‏های </w:t>
      </w:r>
      <w:r w:rsidR="00A42F70" w:rsidRPr="00860562">
        <w:rPr>
          <w:rStyle w:val="1-Char"/>
          <w:rFonts w:hint="cs"/>
          <w:rtl/>
        </w:rPr>
        <w:t>سحرآمیز مخصوصی. جادوگری</w:t>
      </w:r>
      <w:r w:rsidRPr="00860562">
        <w:rPr>
          <w:rStyle w:val="1-Char"/>
          <w:rFonts w:hint="cs"/>
          <w:rtl/>
        </w:rPr>
        <w:t xml:space="preserve"> در دولت‏های میانی و جدید بیشتر از دولت‏های قدیمی مصر </w:t>
      </w:r>
      <w:r w:rsidR="00A42F70" w:rsidRPr="00860562">
        <w:rPr>
          <w:rStyle w:val="1-Char"/>
          <w:rFonts w:hint="cs"/>
          <w:rtl/>
        </w:rPr>
        <w:t>رایج بود، زیرا</w:t>
      </w:r>
      <w:r w:rsidRPr="00860562">
        <w:rPr>
          <w:rStyle w:val="1-Char"/>
          <w:rFonts w:hint="cs"/>
          <w:rtl/>
        </w:rPr>
        <w:t xml:space="preserve"> بیشتر آثار و کتی</w:t>
      </w:r>
      <w:r w:rsidR="00A42F70" w:rsidRPr="00860562">
        <w:rPr>
          <w:rStyle w:val="1-Char"/>
          <w:rFonts w:hint="cs"/>
          <w:rtl/>
        </w:rPr>
        <w:t>به‏های کشف شده‏ی حاوی سحر در دوران دو دولت میانی و جدید بود</w:t>
      </w:r>
      <w:r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مصر قدیم جایگ</w:t>
      </w:r>
      <w:r w:rsidR="00A42F70" w:rsidRPr="00860562">
        <w:rPr>
          <w:rStyle w:val="1-Char"/>
          <w:rFonts w:hint="cs"/>
          <w:rtl/>
        </w:rPr>
        <w:t>اه فنون و صنایع مختلف بوده است به</w:t>
      </w:r>
      <w:r w:rsidR="005875FE">
        <w:rPr>
          <w:rStyle w:val="1-Char"/>
          <w:rFonts w:hint="cs"/>
          <w:rtl/>
        </w:rPr>
        <w:t xml:space="preserve"> گونه‌ای </w:t>
      </w:r>
      <w:r w:rsidR="00A42F70" w:rsidRPr="00860562">
        <w:rPr>
          <w:rStyle w:val="1-Char"/>
          <w:rFonts w:hint="cs"/>
          <w:rtl/>
        </w:rPr>
        <w:t>که تاریخ</w:t>
      </w:r>
      <w:r w:rsidR="00540F57">
        <w:rPr>
          <w:rStyle w:val="1-Char"/>
          <w:rFonts w:hint="cs"/>
          <w:rtl/>
        </w:rPr>
        <w:t xml:space="preserve"> آن‌ها </w:t>
      </w:r>
      <w:r w:rsidR="00A42F70" w:rsidRPr="00860562">
        <w:rPr>
          <w:rStyle w:val="1-Char"/>
          <w:rFonts w:hint="cs"/>
          <w:rtl/>
        </w:rPr>
        <w:t>بیانگر این نکته است</w:t>
      </w:r>
      <w:r w:rsidRPr="00860562">
        <w:rPr>
          <w:rStyle w:val="1-Char"/>
          <w:rFonts w:hint="cs"/>
          <w:rtl/>
        </w:rPr>
        <w:t xml:space="preserve"> که</w:t>
      </w:r>
      <w:r w:rsidR="005875FE">
        <w:rPr>
          <w:rStyle w:val="1-Char"/>
          <w:rFonts w:hint="cs"/>
          <w:rtl/>
        </w:rPr>
        <w:t xml:space="preserve"> هیچکدام </w:t>
      </w:r>
      <w:r w:rsidRPr="00860562">
        <w:rPr>
          <w:rStyle w:val="1-Char"/>
          <w:rFonts w:hint="cs"/>
          <w:rtl/>
        </w:rPr>
        <w:t>از کارهای صنع</w:t>
      </w:r>
      <w:r w:rsidR="00C268DA" w:rsidRPr="00860562">
        <w:rPr>
          <w:rStyle w:val="1-Char"/>
          <w:rFonts w:hint="cs"/>
          <w:rtl/>
        </w:rPr>
        <w:t>تی و شیمیایی آنان انجام</w:t>
      </w:r>
      <w:r w:rsidR="005875FE">
        <w:rPr>
          <w:rStyle w:val="1-Char"/>
          <w:rFonts w:hint="cs"/>
          <w:rtl/>
        </w:rPr>
        <w:t xml:space="preserve"> نمی‌</w:t>
      </w:r>
      <w:r w:rsidR="00C268DA" w:rsidRPr="00860562">
        <w:rPr>
          <w:rStyle w:val="1-Char"/>
          <w:rFonts w:hint="cs"/>
          <w:rtl/>
        </w:rPr>
        <w:t>شد</w:t>
      </w:r>
      <w:r w:rsidRPr="00860562">
        <w:rPr>
          <w:rStyle w:val="1-Char"/>
          <w:rFonts w:hint="cs"/>
          <w:rtl/>
        </w:rPr>
        <w:t xml:space="preserve"> مگر همراه با (گفتن) کلماتی دینی و تعابیری سحر‏آمیز که برای موفقیت در این کارها</w:t>
      </w:r>
      <w:r w:rsidR="00C268DA" w:rsidRPr="00860562">
        <w:rPr>
          <w:rStyle w:val="1-Char"/>
          <w:rFonts w:hint="cs"/>
          <w:rtl/>
        </w:rPr>
        <w:t xml:space="preserve"> لازم و ضروری بودند</w:t>
      </w:r>
      <w:r w:rsidRPr="00860562">
        <w:rPr>
          <w:rStyle w:val="1-Char"/>
          <w:rFonts w:hint="cs"/>
          <w:rtl/>
        </w:rPr>
        <w:t>.</w:t>
      </w:r>
      <w:r w:rsidRPr="00860562">
        <w:rPr>
          <w:rStyle w:val="1-Char"/>
          <w:vertAlign w:val="superscript"/>
          <w:rtl/>
        </w:rPr>
        <w:footnoteReference w:id="20"/>
      </w:r>
    </w:p>
    <w:p w:rsidR="00066128" w:rsidRPr="00860562" w:rsidRDefault="00C268DA" w:rsidP="005D5F97">
      <w:pPr>
        <w:ind w:firstLine="284"/>
        <w:jc w:val="both"/>
        <w:rPr>
          <w:rStyle w:val="1-Char"/>
          <w:rtl/>
        </w:rPr>
      </w:pPr>
      <w:r w:rsidRPr="00860562">
        <w:rPr>
          <w:rStyle w:val="1-Char"/>
          <w:rFonts w:hint="cs"/>
          <w:rtl/>
        </w:rPr>
        <w:t>جادوگران مصر</w:t>
      </w:r>
      <w:r w:rsidR="00066128" w:rsidRPr="00860562">
        <w:rPr>
          <w:rStyle w:val="1-Char"/>
          <w:rFonts w:hint="cs"/>
          <w:rtl/>
        </w:rPr>
        <w:t xml:space="preserve"> در زمینه‏ی سحر به جایگاه والایی رسیده بودند</w:t>
      </w:r>
      <w:r w:rsidRPr="00860562">
        <w:rPr>
          <w:rStyle w:val="1-Char"/>
          <w:rFonts w:hint="cs"/>
          <w:rtl/>
        </w:rPr>
        <w:t>، زیرا</w:t>
      </w:r>
      <w:r w:rsidR="0007708D" w:rsidRPr="00860562">
        <w:rPr>
          <w:rStyle w:val="1-Char"/>
          <w:rFonts w:hint="cs"/>
          <w:rtl/>
        </w:rPr>
        <w:t xml:space="preserve"> ملت</w:t>
      </w:r>
      <w:r w:rsidR="0007708D" w:rsidRPr="00860562">
        <w:rPr>
          <w:rStyle w:val="1-Char"/>
          <w:rFonts w:hint="cs"/>
          <w:cs/>
        </w:rPr>
        <w:t>‎</w:t>
      </w:r>
      <w:r w:rsidR="0007708D" w:rsidRPr="00860562">
        <w:rPr>
          <w:rStyle w:val="1-Char"/>
          <w:rFonts w:hint="cs"/>
          <w:rtl/>
        </w:rPr>
        <w:t>های</w:t>
      </w:r>
      <w:r w:rsidR="00066128" w:rsidRPr="00860562">
        <w:rPr>
          <w:rStyle w:val="1-Char"/>
          <w:rFonts w:hint="cs"/>
          <w:rtl/>
        </w:rPr>
        <w:t xml:space="preserve"> دیگر مثل یونانیان، رومیان و غیره</w:t>
      </w:r>
      <w:r w:rsidRPr="00860562">
        <w:rPr>
          <w:rStyle w:val="1-Char"/>
          <w:rFonts w:hint="cs"/>
          <w:rtl/>
        </w:rPr>
        <w:t xml:space="preserve"> بر این باور بودند که جادوگران مصر از جادوگران</w:t>
      </w:r>
      <w:r w:rsidR="00066128" w:rsidRPr="00860562">
        <w:rPr>
          <w:rStyle w:val="1-Char"/>
          <w:rFonts w:hint="cs"/>
          <w:rtl/>
        </w:rPr>
        <w:t xml:space="preserve"> </w:t>
      </w:r>
      <w:r w:rsidRPr="00860562">
        <w:rPr>
          <w:rStyle w:val="1-Char"/>
          <w:rFonts w:hint="cs"/>
          <w:rtl/>
        </w:rPr>
        <w:t>دیگر ممالک شرقی پیشرفته‏تراند</w:t>
      </w:r>
      <w:r w:rsidR="00066128" w:rsidRPr="00860562">
        <w:rPr>
          <w:rStyle w:val="1-Char"/>
          <w:rFonts w:hint="cs"/>
          <w:rtl/>
        </w:rPr>
        <w:t>، و ساحران سرزمین‏های همجوا</w:t>
      </w:r>
      <w:r w:rsidRPr="00860562">
        <w:rPr>
          <w:rStyle w:val="1-Char"/>
          <w:rFonts w:hint="cs"/>
          <w:rtl/>
        </w:rPr>
        <w:t>ر مصر تلاش می‏کردند که از جادوگران</w:t>
      </w:r>
      <w:r w:rsidR="00540F57">
        <w:rPr>
          <w:rStyle w:val="1-Char"/>
          <w:rFonts w:hint="cs"/>
          <w:rtl/>
        </w:rPr>
        <w:t xml:space="preserve"> </w:t>
      </w:r>
      <w:r w:rsidRPr="00860562">
        <w:rPr>
          <w:rStyle w:val="1-Char"/>
          <w:rFonts w:hint="cs"/>
          <w:rtl/>
        </w:rPr>
        <w:t>مصر</w:t>
      </w:r>
      <w:r w:rsidR="00066128" w:rsidRPr="00860562">
        <w:rPr>
          <w:rStyle w:val="1-Char"/>
          <w:rFonts w:hint="cs"/>
          <w:rtl/>
        </w:rPr>
        <w:t xml:space="preserve"> تقلید کنند.</w:t>
      </w:r>
      <w:r w:rsidR="00066128" w:rsidRPr="00860562">
        <w:rPr>
          <w:rStyle w:val="1-Char"/>
          <w:vertAlign w:val="superscript"/>
          <w:rtl/>
        </w:rPr>
        <w:footnoteReference w:id="21"/>
      </w:r>
    </w:p>
    <w:p w:rsidR="00066128" w:rsidRDefault="00C268DA" w:rsidP="005D5F97">
      <w:pPr>
        <w:ind w:firstLine="284"/>
        <w:jc w:val="both"/>
        <w:rPr>
          <w:rStyle w:val="1-Char"/>
        </w:rPr>
      </w:pPr>
      <w:r w:rsidRPr="00860562">
        <w:rPr>
          <w:rStyle w:val="1-Char"/>
          <w:rFonts w:hint="cs"/>
          <w:rtl/>
        </w:rPr>
        <w:t>کسی که</w:t>
      </w:r>
      <w:r w:rsidR="00C72F9A" w:rsidRPr="00860562">
        <w:rPr>
          <w:rStyle w:val="1-Char"/>
          <w:rFonts w:hint="cs"/>
          <w:rtl/>
        </w:rPr>
        <w:t xml:space="preserve"> از</w:t>
      </w:r>
      <w:r w:rsidR="00066128" w:rsidRPr="00860562">
        <w:rPr>
          <w:rStyle w:val="1-Char"/>
          <w:rFonts w:hint="cs"/>
          <w:rtl/>
        </w:rPr>
        <w:t xml:space="preserve"> جایگاه سحر </w:t>
      </w:r>
      <w:r w:rsidRPr="00860562">
        <w:rPr>
          <w:rStyle w:val="1-Char"/>
          <w:rFonts w:hint="cs"/>
          <w:rtl/>
        </w:rPr>
        <w:t xml:space="preserve">و جادو </w:t>
      </w:r>
      <w:r w:rsidR="00066128" w:rsidRPr="00860562">
        <w:rPr>
          <w:rStyle w:val="1-Char"/>
          <w:rFonts w:hint="cs"/>
          <w:rtl/>
        </w:rPr>
        <w:t>نزد مصری</w:t>
      </w:r>
      <w:r w:rsidR="0007708D" w:rsidRPr="00860562">
        <w:rPr>
          <w:rStyle w:val="1-Char"/>
          <w:rFonts w:hint="cs"/>
          <w:rtl/>
        </w:rPr>
        <w:t>ا</w:t>
      </w:r>
      <w:r w:rsidR="00066128" w:rsidRPr="00860562">
        <w:rPr>
          <w:rStyle w:val="1-Char"/>
          <w:rFonts w:hint="cs"/>
          <w:rtl/>
        </w:rPr>
        <w:t>ن ق</w:t>
      </w:r>
      <w:r w:rsidRPr="00860562">
        <w:rPr>
          <w:rStyle w:val="1-Char"/>
          <w:rFonts w:hint="cs"/>
          <w:rtl/>
        </w:rPr>
        <w:t>دیم آگاهی داشته باشد، به جنایت سحر بر زندگی انسان</w:t>
      </w:r>
      <w:r w:rsidR="00066128" w:rsidRPr="00860562">
        <w:rPr>
          <w:rStyle w:val="1-Char"/>
          <w:rFonts w:hint="cs"/>
          <w:rtl/>
        </w:rPr>
        <w:t xml:space="preserve"> در طول تاریخ پی می‏برد و انسان مسلمانی که این گمراهی را مورد مطالعه قرار</w:t>
      </w:r>
      <w:r w:rsidRPr="00860562">
        <w:rPr>
          <w:rStyle w:val="1-Char"/>
          <w:rFonts w:hint="cs"/>
          <w:rtl/>
        </w:rPr>
        <w:t xml:space="preserve"> </w:t>
      </w:r>
      <w:r w:rsidR="00066128" w:rsidRPr="00860562">
        <w:rPr>
          <w:rStyle w:val="1-Char"/>
          <w:rFonts w:hint="cs"/>
          <w:rtl/>
        </w:rPr>
        <w:t>می‏دهد، راهی ندارد ج</w:t>
      </w:r>
      <w:r w:rsidRPr="00860562">
        <w:rPr>
          <w:rStyle w:val="1-Char"/>
          <w:rFonts w:hint="cs"/>
          <w:rtl/>
        </w:rPr>
        <w:t>ز اینکه بگوید: سپاس و ستایش سزاوار</w:t>
      </w:r>
      <w:r w:rsidR="00066128" w:rsidRPr="00860562">
        <w:rPr>
          <w:rStyle w:val="1-Char"/>
          <w:rFonts w:hint="cs"/>
          <w:rtl/>
        </w:rPr>
        <w:t xml:space="preserve"> خدا</w:t>
      </w:r>
      <w:r w:rsidRPr="00860562">
        <w:rPr>
          <w:rStyle w:val="1-Char"/>
          <w:rFonts w:hint="cs"/>
          <w:rtl/>
        </w:rPr>
        <w:t>یی است که</w:t>
      </w:r>
      <w:r w:rsidR="00066128" w:rsidRPr="00860562">
        <w:rPr>
          <w:rStyle w:val="1-Char"/>
          <w:rFonts w:hint="cs"/>
          <w:rtl/>
        </w:rPr>
        <w:t xml:space="preserve"> نعمت اسلام</w:t>
      </w:r>
      <w:r w:rsidRPr="00860562">
        <w:rPr>
          <w:rStyle w:val="1-Char"/>
          <w:rFonts w:hint="cs"/>
          <w:rtl/>
        </w:rPr>
        <w:t xml:space="preserve"> را به ما ارزانی داشت</w:t>
      </w:r>
      <w:r w:rsidR="00066128" w:rsidRPr="00860562">
        <w:rPr>
          <w:rStyle w:val="1-Char"/>
          <w:rFonts w:hint="cs"/>
          <w:rtl/>
        </w:rPr>
        <w:t>.</w:t>
      </w:r>
    </w:p>
    <w:p w:rsidR="005875FE" w:rsidRDefault="005875FE" w:rsidP="005D5F97">
      <w:pPr>
        <w:ind w:firstLine="284"/>
        <w:jc w:val="both"/>
        <w:rPr>
          <w:rStyle w:val="1-Char"/>
        </w:rPr>
      </w:pPr>
    </w:p>
    <w:p w:rsidR="005875FE" w:rsidRPr="00860562" w:rsidRDefault="005875FE" w:rsidP="005D5F97">
      <w:pPr>
        <w:ind w:firstLine="284"/>
        <w:jc w:val="both"/>
        <w:rPr>
          <w:rStyle w:val="1-Char"/>
          <w:rtl/>
        </w:rPr>
      </w:pPr>
    </w:p>
    <w:p w:rsidR="00066128" w:rsidRPr="005D5F97" w:rsidRDefault="00C268DA" w:rsidP="005D5F97">
      <w:pPr>
        <w:pStyle w:val="a0"/>
        <w:rPr>
          <w:rtl/>
        </w:rPr>
      </w:pPr>
      <w:bookmarkStart w:id="26" w:name="_Toc435622032"/>
      <w:r w:rsidRPr="005D5F97">
        <w:rPr>
          <w:rFonts w:hint="cs"/>
          <w:rtl/>
        </w:rPr>
        <w:t>رویارویی</w:t>
      </w:r>
      <w:r w:rsidR="00066128" w:rsidRPr="005D5F97">
        <w:rPr>
          <w:rFonts w:hint="cs"/>
          <w:rtl/>
        </w:rPr>
        <w:t xml:space="preserve"> موسی و </w:t>
      </w:r>
      <w:r w:rsidRPr="005D5F97">
        <w:rPr>
          <w:rFonts w:hint="cs"/>
          <w:rtl/>
        </w:rPr>
        <w:t>جادوگران</w:t>
      </w:r>
      <w:bookmarkEnd w:id="26"/>
    </w:p>
    <w:p w:rsidR="00066128" w:rsidRPr="00860562" w:rsidRDefault="00066128" w:rsidP="005875FE">
      <w:pPr>
        <w:ind w:firstLine="284"/>
        <w:jc w:val="both"/>
        <w:rPr>
          <w:rStyle w:val="1-Char"/>
          <w:rtl/>
        </w:rPr>
      </w:pPr>
      <w:r w:rsidRPr="00860562">
        <w:rPr>
          <w:rStyle w:val="1-Char"/>
          <w:rFonts w:hint="cs"/>
          <w:rtl/>
        </w:rPr>
        <w:t>خداوند متعال در قرآن کریم که هرگز باطل به آن راه نمی‏یابد از</w:t>
      </w:r>
      <w:r w:rsidR="00C268DA" w:rsidRPr="00860562">
        <w:rPr>
          <w:rStyle w:val="1-Char"/>
          <w:rFonts w:hint="cs"/>
          <w:rtl/>
        </w:rPr>
        <w:t xml:space="preserve"> </w:t>
      </w:r>
      <w:r w:rsidRPr="00860562">
        <w:rPr>
          <w:rStyle w:val="1-Char"/>
          <w:rFonts w:hint="cs"/>
          <w:rtl/>
        </w:rPr>
        <w:t>آنچه بین حضرت موسی</w:t>
      </w:r>
      <w:r w:rsidR="005875FE">
        <w:rPr>
          <w:rFonts w:cs="CTraditional Arabic" w:hint="cs"/>
          <w:rtl/>
          <w:lang w:bidi="fa-IR"/>
        </w:rPr>
        <w:t>÷</w:t>
      </w:r>
      <w:r w:rsidR="00C268DA" w:rsidRPr="00860562">
        <w:rPr>
          <w:rStyle w:val="1-Char"/>
          <w:rFonts w:hint="cs"/>
          <w:rtl/>
        </w:rPr>
        <w:t xml:space="preserve"> و جادوگران ماهر مصر اتفاق افتاد</w:t>
      </w:r>
      <w:r w:rsidRPr="00860562">
        <w:rPr>
          <w:rStyle w:val="1-Char"/>
          <w:rFonts w:hint="cs"/>
          <w:rtl/>
        </w:rPr>
        <w:t xml:space="preserve"> ما</w:t>
      </w:r>
      <w:r w:rsidR="00C268DA" w:rsidRPr="00860562">
        <w:rPr>
          <w:rStyle w:val="1-Char"/>
          <w:rFonts w:hint="cs"/>
          <w:rtl/>
        </w:rPr>
        <w:t xml:space="preserve"> را</w:t>
      </w:r>
      <w:r w:rsidRPr="00860562">
        <w:rPr>
          <w:rStyle w:val="1-Char"/>
          <w:rFonts w:hint="cs"/>
          <w:rtl/>
        </w:rPr>
        <w:t xml:space="preserve"> </w:t>
      </w:r>
      <w:r w:rsidR="00C268DA" w:rsidRPr="00860562">
        <w:rPr>
          <w:rStyle w:val="1-Char"/>
          <w:rFonts w:hint="cs"/>
          <w:rtl/>
        </w:rPr>
        <w:t>باخبر نموده</w:t>
      </w:r>
      <w:r w:rsidRPr="00860562">
        <w:rPr>
          <w:rStyle w:val="1-Char"/>
          <w:rFonts w:hint="cs"/>
          <w:rtl/>
        </w:rPr>
        <w:t xml:space="preserve"> است.</w:t>
      </w:r>
    </w:p>
    <w:p w:rsidR="00EA2284" w:rsidRPr="005D5F97" w:rsidRDefault="00066128" w:rsidP="005875FE">
      <w:pPr>
        <w:ind w:firstLine="284"/>
        <w:jc w:val="both"/>
        <w:rPr>
          <w:rFonts w:ascii="2  Badr" w:hAnsi="Arial"/>
          <w:sz w:val="27"/>
          <w:szCs w:val="27"/>
        </w:rPr>
      </w:pPr>
      <w:r w:rsidRPr="00860562">
        <w:rPr>
          <w:rStyle w:val="1-Char"/>
          <w:rFonts w:hint="cs"/>
          <w:rtl/>
        </w:rPr>
        <w:t>خداوند حضرت موسی</w:t>
      </w:r>
      <w:r w:rsidR="005875FE">
        <w:rPr>
          <w:rFonts w:cs="CTraditional Arabic" w:hint="cs"/>
          <w:rtl/>
          <w:lang w:bidi="fa-IR"/>
        </w:rPr>
        <w:t>÷</w:t>
      </w:r>
      <w:r w:rsidR="00C268DA" w:rsidRPr="00860562">
        <w:rPr>
          <w:rStyle w:val="1-Char"/>
          <w:rFonts w:hint="cs"/>
          <w:rtl/>
        </w:rPr>
        <w:t xml:space="preserve"> را به سوی فرعون و اشراف و بزرگان</w:t>
      </w:r>
      <w:r w:rsidRPr="00860562">
        <w:rPr>
          <w:rStyle w:val="1-Char"/>
          <w:rFonts w:hint="cs"/>
          <w:rtl/>
        </w:rPr>
        <w:t xml:space="preserve"> او فرستاد تا آنان را به سوی ایمان به خدا دعوت کند. خداوند همراه با موسی</w:t>
      </w:r>
      <w:r w:rsidR="005875FE">
        <w:rPr>
          <w:rFonts w:cs="CTraditional Arabic" w:hint="cs"/>
          <w:rtl/>
          <w:lang w:bidi="fa-IR"/>
        </w:rPr>
        <w:t>÷</w:t>
      </w:r>
      <w:r w:rsidRPr="00860562">
        <w:rPr>
          <w:rStyle w:val="1-Char"/>
          <w:rFonts w:hint="cs"/>
          <w:rtl/>
        </w:rPr>
        <w:t xml:space="preserve"> </w:t>
      </w:r>
      <w:r w:rsidR="00C268DA" w:rsidRPr="00860562">
        <w:rPr>
          <w:rStyle w:val="1-Char"/>
          <w:rFonts w:hint="cs"/>
          <w:rtl/>
        </w:rPr>
        <w:t>نشانه</w:t>
      </w:r>
      <w:r w:rsidR="005875FE">
        <w:rPr>
          <w:rStyle w:val="1-Char"/>
          <w:rFonts w:hint="cs"/>
          <w:rtl/>
        </w:rPr>
        <w:t xml:space="preserve">‌های </w:t>
      </w:r>
      <w:r w:rsidR="00C268DA" w:rsidRPr="00860562">
        <w:rPr>
          <w:rStyle w:val="1-Char"/>
          <w:rFonts w:hint="cs"/>
          <w:rtl/>
        </w:rPr>
        <w:t>آشکاری را فرستاد که بیانگر راستگویی وی باشند</w:t>
      </w:r>
      <w:r w:rsidRPr="00860562">
        <w:rPr>
          <w:rStyle w:val="1-Char"/>
          <w:rFonts w:hint="cs"/>
          <w:rtl/>
        </w:rPr>
        <w:t>، یکی از بزرگترین این نشانه‏ها عصایی بود که وقتی حضرت موسی</w:t>
      </w:r>
      <w:r w:rsidR="005875FE">
        <w:rPr>
          <w:rFonts w:cs="CTraditional Arabic" w:hint="cs"/>
          <w:rtl/>
          <w:lang w:bidi="fa-IR"/>
        </w:rPr>
        <w:t>÷</w:t>
      </w:r>
      <w:r w:rsidRPr="00860562">
        <w:rPr>
          <w:rStyle w:val="1-Char"/>
          <w:rFonts w:hint="cs"/>
          <w:rtl/>
        </w:rPr>
        <w:t xml:space="preserve"> آن را می‏انداخت به اژدهای بزرگی تبدیل می‏شد. هنگامی که فرعون حضرت موسی</w:t>
      </w:r>
      <w:r w:rsidR="005875FE">
        <w:rPr>
          <w:rFonts w:cs="CTraditional Arabic" w:hint="cs"/>
          <w:rtl/>
          <w:lang w:bidi="fa-IR"/>
        </w:rPr>
        <w:t>÷</w:t>
      </w:r>
      <w:r w:rsidRPr="00860562">
        <w:rPr>
          <w:rStyle w:val="1-Char"/>
          <w:rFonts w:hint="cs"/>
          <w:rtl/>
        </w:rPr>
        <w:t xml:space="preserve"> را تکذیب کرد و</w:t>
      </w:r>
      <w:r w:rsidR="00C268DA" w:rsidRPr="00860562">
        <w:rPr>
          <w:rStyle w:val="1-Char"/>
          <w:rFonts w:hint="cs"/>
          <w:rtl/>
        </w:rPr>
        <w:t xml:space="preserve"> از او نشانه‏ای خواست که بیانگر</w:t>
      </w:r>
      <w:r w:rsidR="005875FE">
        <w:rPr>
          <w:rStyle w:val="1-Char"/>
        </w:rPr>
        <w:t xml:space="preserve"> </w:t>
      </w:r>
      <w:r w:rsidR="00C268DA" w:rsidRPr="00860562">
        <w:rPr>
          <w:rStyle w:val="1-Char"/>
          <w:rFonts w:hint="cs"/>
          <w:rtl/>
        </w:rPr>
        <w:t>راستگویی او باشد</w:t>
      </w:r>
      <w:r w:rsidRPr="00860562">
        <w:rPr>
          <w:rStyle w:val="1-Char"/>
          <w:rFonts w:hint="cs"/>
          <w:rtl/>
        </w:rPr>
        <w:t>، حضرت موسی</w:t>
      </w:r>
      <w:r w:rsidR="005875FE">
        <w:rPr>
          <w:rFonts w:cs="CTraditional Arabic" w:hint="cs"/>
          <w:rtl/>
          <w:lang w:bidi="fa-IR"/>
        </w:rPr>
        <w:t>÷</w:t>
      </w:r>
      <w:r w:rsidRPr="00860562">
        <w:rPr>
          <w:rStyle w:val="1-Char"/>
          <w:rFonts w:hint="cs"/>
          <w:rtl/>
        </w:rPr>
        <w:t xml:space="preserve"> این نشانه‏ی بزرگ را به او نشان داد.</w:t>
      </w:r>
      <w:r w:rsidR="005D5F97" w:rsidRPr="00860562">
        <w:rPr>
          <w:rStyle w:val="1-Char"/>
          <w:rFonts w:hint="cs"/>
          <w:rtl/>
        </w:rPr>
        <w:t xml:space="preserve"> </w:t>
      </w:r>
      <w:r w:rsidR="005D5F97">
        <w:rPr>
          <w:rFonts w:cs="Traditional Arabic"/>
          <w:color w:val="000000"/>
          <w:shd w:val="clear" w:color="auto" w:fill="FFFFFF"/>
          <w:rtl/>
          <w:lang w:bidi="fa-IR"/>
        </w:rPr>
        <w:t>﴿</w:t>
      </w:r>
      <w:r w:rsidR="005D5F97" w:rsidRPr="00EE767A">
        <w:rPr>
          <w:rStyle w:val="Char4"/>
          <w:rtl/>
        </w:rPr>
        <w:t>فَأَلۡقَىٰ عَصَاهُ فَإِذَا هِيَ ثُعۡبَانٞ مُّبِينٞ١٠٧</w:t>
      </w:r>
      <w:r w:rsidR="005D5F97">
        <w:rPr>
          <w:rFonts w:cs="Traditional Arabic"/>
          <w:color w:val="000000"/>
          <w:shd w:val="clear" w:color="auto" w:fill="FFFFFF"/>
          <w:rtl/>
          <w:lang w:bidi="fa-IR"/>
        </w:rPr>
        <w:t>﴾</w:t>
      </w:r>
      <w:r w:rsidR="005D5F97" w:rsidRPr="00EE767A">
        <w:rPr>
          <w:rStyle w:val="Char4"/>
          <w:rtl/>
        </w:rPr>
        <w:t xml:space="preserve"> </w:t>
      </w:r>
      <w:r w:rsidR="005D5F97" w:rsidRPr="00EE767A">
        <w:rPr>
          <w:rStyle w:val="Char2"/>
          <w:rtl/>
        </w:rPr>
        <w:t>[الأعراف: 107]</w:t>
      </w:r>
      <w:r w:rsidR="005D5F97" w:rsidRPr="00EE767A">
        <w:rPr>
          <w:rStyle w:val="Char2"/>
          <w:rFonts w:hint="cs"/>
          <w:rtl/>
        </w:rPr>
        <w:t>.</w:t>
      </w:r>
    </w:p>
    <w:p w:rsidR="005D5F97" w:rsidRPr="00860562" w:rsidRDefault="00066128" w:rsidP="005875FE">
      <w:pPr>
        <w:ind w:firstLine="284"/>
        <w:jc w:val="both"/>
        <w:rPr>
          <w:rStyle w:val="1-Char"/>
          <w:rtl/>
        </w:rPr>
      </w:pPr>
      <w:r w:rsidRPr="00860562">
        <w:rPr>
          <w:rStyle w:val="1-Char"/>
          <w:rFonts w:hint="cs"/>
          <w:rtl/>
        </w:rPr>
        <w:t>«پس موسی عصای خود را انداخت و بناگاه به صورت اژدهای آشکاری در آمد». فرعون و اشراف</w:t>
      </w:r>
      <w:r w:rsidR="00D05D7A" w:rsidRPr="00860562">
        <w:rPr>
          <w:rStyle w:val="1-Char"/>
          <w:rFonts w:hint="cs"/>
          <w:rtl/>
        </w:rPr>
        <w:t>ش خواستند با سحر جادوگران</w:t>
      </w:r>
      <w:r w:rsidRPr="00860562">
        <w:rPr>
          <w:rStyle w:val="1-Char"/>
          <w:rFonts w:hint="cs"/>
          <w:rtl/>
        </w:rPr>
        <w:t xml:space="preserve"> خود که در</w:t>
      </w:r>
      <w:r w:rsidR="00D05D7A" w:rsidRPr="00860562">
        <w:rPr>
          <w:rStyle w:val="1-Char"/>
          <w:rFonts w:hint="cs"/>
          <w:rtl/>
        </w:rPr>
        <w:t xml:space="preserve"> </w:t>
      </w:r>
      <w:r w:rsidRPr="00860562">
        <w:rPr>
          <w:rStyle w:val="1-Char"/>
          <w:rFonts w:hint="cs"/>
          <w:rtl/>
        </w:rPr>
        <w:t>آن روزگار از جایگاه والایی برخوردار بود، با این معجزه‏ی حضرت موسی</w:t>
      </w:r>
      <w:r w:rsidR="005875FE">
        <w:rPr>
          <w:rFonts w:cs="CTraditional Arabic" w:hint="cs"/>
          <w:rtl/>
          <w:lang w:bidi="fa-IR"/>
        </w:rPr>
        <w:t>÷</w:t>
      </w:r>
      <w:r w:rsidRPr="00860562">
        <w:rPr>
          <w:rStyle w:val="1-Char"/>
          <w:rFonts w:hint="cs"/>
          <w:rtl/>
        </w:rPr>
        <w:t xml:space="preserve"> مبارزه کنند و آن را باطل نمایند</w:t>
      </w:r>
      <w:r w:rsidR="0007708D" w:rsidRPr="00860562">
        <w:rPr>
          <w:rStyle w:val="1-Char"/>
          <w:rFonts w:hint="cs"/>
          <w:rtl/>
        </w:rPr>
        <w:t>،</w:t>
      </w:r>
      <w:r w:rsidR="00D05D7A" w:rsidRPr="00860562">
        <w:rPr>
          <w:rStyle w:val="1-Char"/>
          <w:rFonts w:hint="cs"/>
          <w:rtl/>
        </w:rPr>
        <w:t xml:space="preserve"> به همین منظور جادوگران</w:t>
      </w:r>
      <w:r w:rsidRPr="00860562">
        <w:rPr>
          <w:rStyle w:val="1-Char"/>
          <w:rFonts w:hint="cs"/>
          <w:rtl/>
        </w:rPr>
        <w:t xml:space="preserve"> را</w:t>
      </w:r>
      <w:r w:rsidR="00540F57">
        <w:rPr>
          <w:rStyle w:val="1-Char"/>
          <w:rFonts w:hint="cs"/>
          <w:rtl/>
        </w:rPr>
        <w:t xml:space="preserve"> </w:t>
      </w:r>
      <w:r w:rsidR="00D05D7A" w:rsidRPr="00860562">
        <w:rPr>
          <w:rStyle w:val="1-Char"/>
          <w:rFonts w:hint="cs"/>
          <w:rtl/>
        </w:rPr>
        <w:t>از تمام</w:t>
      </w:r>
      <w:r w:rsidR="00540F57">
        <w:rPr>
          <w:rStyle w:val="1-Char"/>
          <w:rFonts w:hint="cs"/>
          <w:rtl/>
        </w:rPr>
        <w:t xml:space="preserve"> </w:t>
      </w:r>
      <w:r w:rsidR="00D05D7A" w:rsidRPr="00860562">
        <w:rPr>
          <w:rStyle w:val="1-Char"/>
          <w:rFonts w:hint="cs"/>
          <w:rtl/>
        </w:rPr>
        <w:t>نقاط</w:t>
      </w:r>
      <w:r w:rsidRPr="00860562">
        <w:rPr>
          <w:rStyle w:val="1-Char"/>
          <w:rFonts w:hint="cs"/>
          <w:rtl/>
        </w:rPr>
        <w:t xml:space="preserve"> مصر جمع کردند.</w:t>
      </w:r>
    </w:p>
    <w:p w:rsidR="002B57BC" w:rsidRPr="005D5F97" w:rsidRDefault="005D5F97" w:rsidP="005D5F97">
      <w:pPr>
        <w:ind w:firstLine="284"/>
        <w:jc w:val="both"/>
        <w:rPr>
          <w:rFonts w:ascii="QCF_BSML" w:hAnsi="QCF_BSML" w:cs="QCF_BSML"/>
          <w:sz w:val="13"/>
          <w:szCs w:val="13"/>
          <w:rtl/>
        </w:rPr>
      </w:pPr>
      <w:r>
        <w:rPr>
          <w:rFonts w:cs="Traditional Arabic"/>
          <w:color w:val="000000"/>
          <w:shd w:val="clear" w:color="auto" w:fill="FFFFFF"/>
          <w:rtl/>
          <w:lang w:bidi="fa-IR"/>
        </w:rPr>
        <w:t>﴿</w:t>
      </w:r>
      <w:r w:rsidRPr="00EE767A">
        <w:rPr>
          <w:rStyle w:val="Char4"/>
          <w:rtl/>
        </w:rPr>
        <w:t xml:space="preserve">قَالَ </w:t>
      </w:r>
      <w:r w:rsidRPr="00EE767A">
        <w:rPr>
          <w:rStyle w:val="Char4"/>
          <w:rFonts w:hint="cs"/>
          <w:rtl/>
        </w:rPr>
        <w:t>ٱلۡمَلَأُ</w:t>
      </w:r>
      <w:r w:rsidRPr="00EE767A">
        <w:rPr>
          <w:rStyle w:val="Char4"/>
          <w:rtl/>
        </w:rPr>
        <w:t xml:space="preserve"> مِن قَوۡمِ فِرۡعَوۡنَ إِنَّ هَٰذَا لَسَٰحِرٌ عَلِيمٞ١٠٩ يُرِيدُ أَن يُخۡرِجَكُم مِّنۡ أَرۡضِكُمۡۖ فَمَاذَا تَأۡمُرُونَ١١٠ قَالُوٓاْ أَرۡجِهۡ وَأَخَاهُ وَأَرۡسِلۡ فِي </w:t>
      </w:r>
      <w:r w:rsidRPr="00EE767A">
        <w:rPr>
          <w:rStyle w:val="Char4"/>
          <w:rFonts w:hint="cs"/>
          <w:rtl/>
        </w:rPr>
        <w:t>ٱلۡمَدَآئِنِ</w:t>
      </w:r>
      <w:r w:rsidRPr="00EE767A">
        <w:rPr>
          <w:rStyle w:val="Char4"/>
          <w:rtl/>
        </w:rPr>
        <w:t xml:space="preserve"> حَٰشِرِينَ١١١ يَأۡتُوكَ بِكُلِّ سَٰحِرٍ عَلِيمٖ١١٢</w:t>
      </w:r>
      <w:r>
        <w:rPr>
          <w:rFonts w:cs="Traditional Arabic"/>
          <w:color w:val="000000"/>
          <w:shd w:val="clear" w:color="auto" w:fill="FFFFFF"/>
          <w:rtl/>
          <w:lang w:bidi="fa-IR"/>
        </w:rPr>
        <w:t>﴾</w:t>
      </w:r>
      <w:r w:rsidRPr="00EE767A">
        <w:rPr>
          <w:rStyle w:val="Char4"/>
          <w:rtl/>
        </w:rPr>
        <w:t xml:space="preserve"> </w:t>
      </w:r>
      <w:r w:rsidRPr="00EE767A">
        <w:rPr>
          <w:rStyle w:val="Char2"/>
          <w:rtl/>
        </w:rPr>
        <w:t>[الأعراف: 109-112]</w:t>
      </w:r>
      <w:r w:rsidRPr="00EE767A">
        <w:rPr>
          <w:rStyle w:val="Char2"/>
          <w:rFonts w:hint="cs"/>
          <w:rtl/>
        </w:rPr>
        <w:t>.</w:t>
      </w:r>
      <w:r w:rsidR="00066128" w:rsidRPr="005D5F97">
        <w:rPr>
          <w:rFonts w:ascii="QCF_BSML" w:hAnsi="QCF_BSML" w:cs="QCF_BSML"/>
          <w:sz w:val="13"/>
          <w:szCs w:val="13"/>
          <w:rtl/>
        </w:rPr>
        <w:t xml:space="preserve"> </w:t>
      </w:r>
    </w:p>
    <w:p w:rsidR="00C72F9A" w:rsidRPr="00860562" w:rsidRDefault="00066128" w:rsidP="005D5F97">
      <w:pPr>
        <w:ind w:firstLine="284"/>
        <w:jc w:val="both"/>
        <w:rPr>
          <w:rStyle w:val="1-Char"/>
          <w:rtl/>
        </w:rPr>
      </w:pPr>
      <w:r w:rsidRPr="00860562">
        <w:rPr>
          <w:rStyle w:val="1-Char"/>
          <w:rFonts w:hint="cs"/>
          <w:rtl/>
        </w:rPr>
        <w:t>«اشراف ق</w:t>
      </w:r>
      <w:r w:rsidR="00D05D7A" w:rsidRPr="00860562">
        <w:rPr>
          <w:rStyle w:val="1-Char"/>
          <w:rFonts w:hint="cs"/>
          <w:rtl/>
        </w:rPr>
        <w:t>وم فرعون گفتند: به راستی این سا</w:t>
      </w:r>
      <w:r w:rsidRPr="00860562">
        <w:rPr>
          <w:rStyle w:val="1-Char"/>
          <w:rFonts w:hint="cs"/>
          <w:rtl/>
        </w:rPr>
        <w:t>حر ماهری است. او می‏خواهد شما را از سرزمینتان بیرون کند، چه نظر</w:t>
      </w:r>
      <w:r w:rsidR="00860562">
        <w:rPr>
          <w:rStyle w:val="1-Char"/>
          <w:rFonts w:hint="cs"/>
          <w:rtl/>
        </w:rPr>
        <w:t xml:space="preserve"> می‌</w:t>
      </w:r>
      <w:r w:rsidRPr="00860562">
        <w:rPr>
          <w:rStyle w:val="1-Char"/>
          <w:rFonts w:hint="cs"/>
          <w:rtl/>
        </w:rPr>
        <w:t>دهید؟ (اشراف به فرعون) گفتند: او و برادرش را به تأخیر بینداز و (مأمورا</w:t>
      </w:r>
      <w:r w:rsidR="00D05D7A" w:rsidRPr="00860562">
        <w:rPr>
          <w:rStyle w:val="1-Char"/>
          <w:rFonts w:hint="cs"/>
          <w:rtl/>
        </w:rPr>
        <w:t>نی را) به شهرها بفرست تا (جادوگران</w:t>
      </w:r>
      <w:r w:rsidRPr="00860562">
        <w:rPr>
          <w:rStyle w:val="1-Char"/>
          <w:rFonts w:hint="cs"/>
          <w:rtl/>
        </w:rPr>
        <w:t xml:space="preserve"> </w:t>
      </w:r>
      <w:r w:rsidR="00D05D7A" w:rsidRPr="00860562">
        <w:rPr>
          <w:rStyle w:val="1-Char"/>
          <w:rFonts w:hint="cs"/>
          <w:rtl/>
        </w:rPr>
        <w:t>مجرّب را) جمع کنند، تا همه‏ی سا</w:t>
      </w:r>
      <w:r w:rsidRPr="00860562">
        <w:rPr>
          <w:rStyle w:val="1-Char"/>
          <w:rFonts w:hint="cs"/>
          <w:rtl/>
        </w:rPr>
        <w:t>حران ماهر را نزد تو بیاورند». حضرت موسی روز عید را موعد رویارویی قرار داد</w:t>
      </w:r>
      <w:r w:rsidR="00C72F9A" w:rsidRPr="00860562">
        <w:rPr>
          <w:rStyle w:val="1-Char"/>
          <w:rFonts w:hint="cs"/>
          <w:rtl/>
        </w:rPr>
        <w:t>.</w:t>
      </w:r>
    </w:p>
    <w:p w:rsidR="005D5F97" w:rsidRPr="00EE767A" w:rsidRDefault="005D5F97" w:rsidP="005D5F97">
      <w:pPr>
        <w:ind w:firstLine="284"/>
        <w:jc w:val="both"/>
        <w:rPr>
          <w:rStyle w:val="Char2"/>
          <w:rtl/>
        </w:rPr>
      </w:pPr>
      <w:r>
        <w:rPr>
          <w:rFonts w:cs="Traditional Arabic"/>
          <w:color w:val="000000"/>
          <w:shd w:val="clear" w:color="auto" w:fill="FFFFFF"/>
          <w:rtl/>
          <w:lang w:bidi="fa-IR"/>
        </w:rPr>
        <w:t>﴿</w:t>
      </w:r>
      <w:r w:rsidRPr="00EE767A">
        <w:rPr>
          <w:rStyle w:val="Char4"/>
          <w:rtl/>
        </w:rPr>
        <w:t>قَالَ أَجِئۡتَنَا لِتُخۡرِجَنَا مِنۡ أَرۡضِنَا بِسِحۡرِكَ يَٰمُوسَىٰ٥٧ فَلَنَأۡتِيَنَّكَ بِسِحۡرٖ مِّثۡلِهِ</w:t>
      </w:r>
      <w:r w:rsidRPr="00EE767A">
        <w:rPr>
          <w:rStyle w:val="Char4"/>
          <w:rFonts w:hint="cs"/>
          <w:rtl/>
        </w:rPr>
        <w:t>ۦ</w:t>
      </w:r>
      <w:r w:rsidRPr="00EE767A">
        <w:rPr>
          <w:rStyle w:val="Char4"/>
          <w:rtl/>
        </w:rPr>
        <w:t xml:space="preserve"> فَ</w:t>
      </w:r>
      <w:r w:rsidRPr="00EE767A">
        <w:rPr>
          <w:rStyle w:val="Char4"/>
          <w:rFonts w:hint="cs"/>
          <w:rtl/>
        </w:rPr>
        <w:t>ٱجۡعَلۡ</w:t>
      </w:r>
      <w:r w:rsidRPr="00EE767A">
        <w:rPr>
          <w:rStyle w:val="Char4"/>
          <w:rtl/>
        </w:rPr>
        <w:t xml:space="preserve"> بَيۡنَنَا وَبَيۡنَكَ مَوۡعِدٗا لَّا نُخۡلِفُهُ</w:t>
      </w:r>
      <w:r w:rsidRPr="00EE767A">
        <w:rPr>
          <w:rStyle w:val="Char4"/>
          <w:rFonts w:hint="cs"/>
          <w:rtl/>
        </w:rPr>
        <w:t>ۥ</w:t>
      </w:r>
      <w:r w:rsidRPr="00EE767A">
        <w:rPr>
          <w:rStyle w:val="Char4"/>
          <w:rtl/>
        </w:rPr>
        <w:t xml:space="preserve"> نَحۡنُ وَلَآ أَنتَ مَكَانٗا سُوٗى٥٨ قَالَ مَوۡعِدُكُمۡ يَوۡمُ </w:t>
      </w:r>
      <w:r w:rsidRPr="00EE767A">
        <w:rPr>
          <w:rStyle w:val="Char4"/>
          <w:rFonts w:hint="cs"/>
          <w:rtl/>
        </w:rPr>
        <w:t>ٱلزِّينَةِ</w:t>
      </w:r>
      <w:r w:rsidRPr="00EE767A">
        <w:rPr>
          <w:rStyle w:val="Char4"/>
          <w:rtl/>
        </w:rPr>
        <w:t xml:space="preserve"> وَأَن يُحۡشَرَ </w:t>
      </w:r>
      <w:r w:rsidRPr="00EE767A">
        <w:rPr>
          <w:rStyle w:val="Char4"/>
          <w:rFonts w:hint="cs"/>
          <w:rtl/>
        </w:rPr>
        <w:t>ٱلنَّاسُ</w:t>
      </w:r>
      <w:r w:rsidRPr="00EE767A">
        <w:rPr>
          <w:rStyle w:val="Char4"/>
          <w:rtl/>
        </w:rPr>
        <w:t xml:space="preserve"> ضُحٗى٥٩</w:t>
      </w:r>
      <w:r>
        <w:rPr>
          <w:rFonts w:cs="Traditional Arabic"/>
          <w:color w:val="000000"/>
          <w:shd w:val="clear" w:color="auto" w:fill="FFFFFF"/>
          <w:rtl/>
          <w:lang w:bidi="fa-IR"/>
        </w:rPr>
        <w:t>﴾</w:t>
      </w:r>
      <w:r w:rsidRPr="00EE767A">
        <w:rPr>
          <w:rStyle w:val="Char4"/>
          <w:rtl/>
        </w:rPr>
        <w:t xml:space="preserve"> </w:t>
      </w:r>
      <w:r w:rsidRPr="00EE767A">
        <w:rPr>
          <w:rStyle w:val="Char2"/>
          <w:rtl/>
        </w:rPr>
        <w:t>[طه: 57-59]</w:t>
      </w:r>
      <w:r w:rsidRPr="00EE767A">
        <w:rPr>
          <w:rStyle w:val="Char2"/>
          <w:rFonts w:hint="cs"/>
          <w:rtl/>
        </w:rPr>
        <w:t>.</w:t>
      </w:r>
    </w:p>
    <w:p w:rsidR="00066128" w:rsidRPr="00860562" w:rsidRDefault="00066128" w:rsidP="00EE767A">
      <w:pPr>
        <w:ind w:firstLine="284"/>
        <w:jc w:val="both"/>
        <w:rPr>
          <w:rStyle w:val="1-Char"/>
          <w:rtl/>
        </w:rPr>
      </w:pPr>
      <w:r w:rsidRPr="00860562">
        <w:rPr>
          <w:rStyle w:val="1-Char"/>
          <w:rFonts w:hint="cs"/>
          <w:rtl/>
        </w:rPr>
        <w:t>«(فرعون) گفت: ای موسی! آیا آمده‏ای که با سحر خود ما را از سرزمینمان بیرون کنی؟ همانا ما هم سحری مانند سحر تو بر</w:t>
      </w:r>
      <w:r w:rsidR="00700ADD" w:rsidRPr="00860562">
        <w:rPr>
          <w:rStyle w:val="1-Char"/>
          <w:rFonts w:hint="cs"/>
          <w:rtl/>
        </w:rPr>
        <w:t>ا</w:t>
      </w:r>
      <w:r w:rsidRPr="00860562">
        <w:rPr>
          <w:rStyle w:val="1-Char"/>
          <w:rFonts w:hint="cs"/>
          <w:rtl/>
        </w:rPr>
        <w:t>ی تو می‏آوریم، پس موعدی را میان ما و خود معین کن که نه ما و نه تو از آن تخلّف نکنیم، وعده‏گاه ما (باید) مکانی صاف و مسطح باشد، (موسی) گفت: موعد ما روز جشن زینت باشد و باید مردم در هنگام چاشتگاه گرد‏</w:t>
      </w:r>
      <w:r w:rsidR="00D05D7A" w:rsidRPr="00860562">
        <w:rPr>
          <w:rStyle w:val="1-Char"/>
          <w:rFonts w:hint="cs"/>
          <w:rtl/>
        </w:rPr>
        <w:t xml:space="preserve"> </w:t>
      </w:r>
      <w:r w:rsidRPr="00860562">
        <w:rPr>
          <w:rStyle w:val="1-Char"/>
          <w:rFonts w:hint="cs"/>
          <w:rtl/>
        </w:rPr>
        <w:t>آورده شوند».</w:t>
      </w:r>
    </w:p>
    <w:p w:rsidR="00066128" w:rsidRPr="00860562" w:rsidRDefault="00D05D7A" w:rsidP="005D5F97">
      <w:pPr>
        <w:ind w:firstLine="284"/>
        <w:jc w:val="both"/>
        <w:rPr>
          <w:rStyle w:val="1-Char"/>
          <w:rtl/>
        </w:rPr>
      </w:pPr>
      <w:r w:rsidRPr="00860562">
        <w:rPr>
          <w:rStyle w:val="1-Char"/>
          <w:rFonts w:hint="cs"/>
          <w:rtl/>
        </w:rPr>
        <w:t>جادوگران از نقاط مختلف</w:t>
      </w:r>
      <w:r w:rsidR="00066128" w:rsidRPr="00860562">
        <w:rPr>
          <w:rStyle w:val="1-Char"/>
          <w:rFonts w:hint="cs"/>
          <w:rtl/>
        </w:rPr>
        <w:t xml:space="preserve"> مصر گرد‏آوری شدند و فرعون با اعطای پاداش و پست و مقام آنان را تشویق کرد تا در روز رویارویی</w:t>
      </w:r>
      <w:r w:rsidR="005875FE">
        <w:rPr>
          <w:rStyle w:val="1-Char"/>
          <w:rFonts w:hint="cs"/>
          <w:rtl/>
        </w:rPr>
        <w:t xml:space="preserve"> هر‌چه </w:t>
      </w:r>
      <w:r w:rsidR="00066128" w:rsidRPr="00860562">
        <w:rPr>
          <w:rStyle w:val="1-Char"/>
          <w:rFonts w:hint="cs"/>
          <w:rtl/>
        </w:rPr>
        <w:t>در توان دارند انجام دهند. در این روز مردم هم از مناطق مختلف جمع‏آوری شدند.</w:t>
      </w:r>
    </w:p>
    <w:p w:rsidR="005D5F97" w:rsidRPr="00EE767A" w:rsidRDefault="005D5F97" w:rsidP="005D5F97">
      <w:pPr>
        <w:ind w:firstLine="284"/>
        <w:jc w:val="both"/>
        <w:rPr>
          <w:rStyle w:val="Char2"/>
          <w:rtl/>
        </w:rPr>
      </w:pPr>
      <w:r>
        <w:rPr>
          <w:rFonts w:cs="Traditional Arabic"/>
          <w:color w:val="000000"/>
          <w:shd w:val="clear" w:color="auto" w:fill="FFFFFF"/>
          <w:rtl/>
          <w:lang w:bidi="fa-IR"/>
        </w:rPr>
        <w:t>﴿</w:t>
      </w:r>
      <w:r w:rsidRPr="00EE767A">
        <w:rPr>
          <w:rStyle w:val="Char4"/>
          <w:rtl/>
        </w:rPr>
        <w:t xml:space="preserve">فَجُمِعَ </w:t>
      </w:r>
      <w:r w:rsidRPr="00EE767A">
        <w:rPr>
          <w:rStyle w:val="Char4"/>
          <w:rFonts w:hint="cs"/>
          <w:rtl/>
        </w:rPr>
        <w:t>ٱلسَّحَرَةُ</w:t>
      </w:r>
      <w:r w:rsidRPr="00EE767A">
        <w:rPr>
          <w:rStyle w:val="Char4"/>
          <w:rtl/>
        </w:rPr>
        <w:t xml:space="preserve"> لِمِيقَٰتِ يَوۡمٖ مَّعۡلُومٖ٣٨ وَقِيلَ لِلنَّاسِ هَلۡ أَنتُم مُّجۡتَمِعُونَ٣٩ لَعَلَّنَا نَتَّبِعُ </w:t>
      </w:r>
      <w:r w:rsidRPr="00EE767A">
        <w:rPr>
          <w:rStyle w:val="Char4"/>
          <w:rFonts w:hint="cs"/>
          <w:rtl/>
        </w:rPr>
        <w:t>ٱلسَّحَرَةَ</w:t>
      </w:r>
      <w:r w:rsidRPr="00EE767A">
        <w:rPr>
          <w:rStyle w:val="Char4"/>
          <w:rtl/>
        </w:rPr>
        <w:t xml:space="preserve"> إِن كَانُواْ هُمُ </w:t>
      </w:r>
      <w:r w:rsidRPr="00EE767A">
        <w:rPr>
          <w:rStyle w:val="Char4"/>
          <w:rFonts w:hint="cs"/>
          <w:rtl/>
        </w:rPr>
        <w:t>ٱلۡغَٰلِبِينَ</w:t>
      </w:r>
      <w:r w:rsidRPr="00EE767A">
        <w:rPr>
          <w:rStyle w:val="Char4"/>
          <w:rtl/>
        </w:rPr>
        <w:t xml:space="preserve">٤٠ فَلَمَّا جَآءَ </w:t>
      </w:r>
      <w:r w:rsidRPr="00EE767A">
        <w:rPr>
          <w:rStyle w:val="Char4"/>
          <w:rFonts w:hint="cs"/>
          <w:rtl/>
        </w:rPr>
        <w:t>ٱلسَّحَرَةُ</w:t>
      </w:r>
      <w:r w:rsidRPr="00EE767A">
        <w:rPr>
          <w:rStyle w:val="Char4"/>
          <w:rtl/>
        </w:rPr>
        <w:t xml:space="preserve"> قَالُواْ لِفِرۡعَوۡنَ أَئِنَّ لَنَا لَأَجۡرًا إِن كُنَّا نَحۡنُ </w:t>
      </w:r>
      <w:r w:rsidRPr="00EE767A">
        <w:rPr>
          <w:rStyle w:val="Char4"/>
          <w:rFonts w:hint="cs"/>
          <w:rtl/>
        </w:rPr>
        <w:t>ٱلۡغَٰلِبِينَ</w:t>
      </w:r>
      <w:r w:rsidRPr="00EE767A">
        <w:rPr>
          <w:rStyle w:val="Char4"/>
          <w:rtl/>
        </w:rPr>
        <w:t xml:space="preserve">٤١ قَالَ نَعَمۡ وَإِنَّكُمۡ إِذٗا لَّمِنَ </w:t>
      </w:r>
      <w:r w:rsidRPr="00EE767A">
        <w:rPr>
          <w:rStyle w:val="Char4"/>
          <w:rFonts w:hint="cs"/>
          <w:rtl/>
        </w:rPr>
        <w:t>ٱلۡمُقَرَّبِينَ</w:t>
      </w:r>
      <w:r w:rsidRPr="00EE767A">
        <w:rPr>
          <w:rStyle w:val="Char4"/>
          <w:rtl/>
        </w:rPr>
        <w:t>٤٢</w:t>
      </w:r>
      <w:r>
        <w:rPr>
          <w:rFonts w:cs="Traditional Arabic"/>
          <w:color w:val="000000"/>
          <w:shd w:val="clear" w:color="auto" w:fill="FFFFFF"/>
          <w:rtl/>
          <w:lang w:bidi="fa-IR"/>
        </w:rPr>
        <w:t>﴾</w:t>
      </w:r>
      <w:r w:rsidRPr="00EE767A">
        <w:rPr>
          <w:rStyle w:val="Char4"/>
          <w:rtl/>
        </w:rPr>
        <w:t xml:space="preserve"> </w:t>
      </w:r>
      <w:r w:rsidRPr="00EE767A">
        <w:rPr>
          <w:rStyle w:val="Char2"/>
          <w:rtl/>
        </w:rPr>
        <w:t>[الشعراء: 38-42]</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«سرانجام ساحران برای روز موعود گردآورده شدند، و به مردم گفته شد: آیا شما هم گرد می‏آیید؟ تا اگر ساحران پیروز شدند، ما از آنان پیروی کنیم. هنگامی که ساحران آمدند، به فرعون گفتند: آیا اگر ما پیروز شویم پاداش بزرگی خواهیم داشت؟ (فرعون) گفت: بلی و شما از مقرّبان خواهید بود».</w:t>
      </w:r>
    </w:p>
    <w:p w:rsidR="005D5F97" w:rsidRPr="00860562" w:rsidRDefault="00AF3BED" w:rsidP="005875FE">
      <w:pPr>
        <w:ind w:firstLine="284"/>
        <w:jc w:val="both"/>
        <w:rPr>
          <w:rStyle w:val="1-Char"/>
          <w:rtl/>
        </w:rPr>
      </w:pPr>
      <w:r w:rsidRPr="00860562">
        <w:rPr>
          <w:rStyle w:val="1-Char"/>
          <w:rFonts w:hint="cs"/>
          <w:rtl/>
        </w:rPr>
        <w:t>حضر</w:t>
      </w:r>
      <w:r w:rsidR="00066128" w:rsidRPr="00860562">
        <w:rPr>
          <w:rStyle w:val="1-Char"/>
          <w:rFonts w:hint="cs"/>
          <w:rtl/>
        </w:rPr>
        <w:t>ت موسی</w:t>
      </w:r>
      <w:r w:rsidR="005875FE">
        <w:rPr>
          <w:rFonts w:cs="CTraditional Arabic" w:hint="cs"/>
          <w:rtl/>
          <w:lang w:bidi="fa-IR"/>
        </w:rPr>
        <w:t>÷</w:t>
      </w:r>
      <w:r w:rsidR="00066128" w:rsidRPr="00860562">
        <w:rPr>
          <w:rStyle w:val="1-Char"/>
          <w:rFonts w:hint="cs"/>
          <w:rtl/>
        </w:rPr>
        <w:t xml:space="preserve"> قبل از شروع مبارزه</w:t>
      </w:r>
      <w:r w:rsidR="00120CE4" w:rsidRPr="00860562">
        <w:rPr>
          <w:rStyle w:val="1-Char"/>
          <w:rFonts w:hint="cs"/>
          <w:rtl/>
        </w:rPr>
        <w:t>،</w:t>
      </w:r>
      <w:r w:rsidR="00D05D7A" w:rsidRPr="00860562">
        <w:rPr>
          <w:rStyle w:val="1-Char"/>
          <w:rFonts w:hint="cs"/>
          <w:rtl/>
        </w:rPr>
        <w:t xml:space="preserve"> جادوگران</w:t>
      </w:r>
      <w:r w:rsidR="00066128" w:rsidRPr="00860562">
        <w:rPr>
          <w:rStyle w:val="1-Char"/>
          <w:rFonts w:hint="cs"/>
          <w:rtl/>
        </w:rPr>
        <w:t xml:space="preserve"> را نصیحت کرد و ساحران</w:t>
      </w:r>
      <w:r w:rsidR="00C72F9A" w:rsidRPr="00860562">
        <w:rPr>
          <w:rStyle w:val="1-Char"/>
          <w:rtl/>
        </w:rPr>
        <w:t xml:space="preserve"> </w:t>
      </w:r>
      <w:r w:rsidR="00C72F9A" w:rsidRPr="00860562">
        <w:rPr>
          <w:rStyle w:val="1-Char"/>
          <w:rFonts w:hint="cs"/>
          <w:rtl/>
        </w:rPr>
        <w:t>با هم</w:t>
      </w:r>
      <w:r w:rsidR="00066128" w:rsidRPr="00860562">
        <w:rPr>
          <w:rStyle w:val="1-Char"/>
          <w:rFonts w:hint="cs"/>
          <w:rtl/>
        </w:rPr>
        <w:t xml:space="preserve"> به گفتگو پرداختند و در نهایت تصمیم گرفتند که مبارزه را ادامه دهند.</w:t>
      </w:r>
    </w:p>
    <w:p w:rsidR="00AF3BED" w:rsidRPr="005D5F97" w:rsidRDefault="005D5F97" w:rsidP="005D5F97">
      <w:pPr>
        <w:ind w:firstLine="284"/>
        <w:jc w:val="both"/>
        <w:rPr>
          <w:rFonts w:ascii="QCF_BSML" w:hAnsi="QCF_BSML" w:cs="QCF_BSML"/>
          <w:sz w:val="27"/>
          <w:szCs w:val="27"/>
          <w:rtl/>
        </w:rPr>
      </w:pPr>
      <w:r>
        <w:rPr>
          <w:rFonts w:cs="Traditional Arabic"/>
          <w:color w:val="000000"/>
          <w:shd w:val="clear" w:color="auto" w:fill="FFFFFF"/>
          <w:rtl/>
          <w:lang w:bidi="fa-IR"/>
        </w:rPr>
        <w:t>﴿</w:t>
      </w:r>
      <w:r w:rsidRPr="00EE767A">
        <w:rPr>
          <w:rStyle w:val="Char4"/>
          <w:rtl/>
        </w:rPr>
        <w:t xml:space="preserve">قَالَ لَهُم مُّوسَىٰ وَيۡلَكُمۡ لَا تَفۡتَرُواْ عَلَى </w:t>
      </w:r>
      <w:r w:rsidRPr="00EE767A">
        <w:rPr>
          <w:rStyle w:val="Char4"/>
          <w:rFonts w:hint="cs"/>
          <w:rtl/>
        </w:rPr>
        <w:t>ٱللَّهِ</w:t>
      </w:r>
      <w:r w:rsidRPr="00EE767A">
        <w:rPr>
          <w:rStyle w:val="Char4"/>
          <w:rtl/>
        </w:rPr>
        <w:t xml:space="preserve"> كَذِبٗا فَيُسۡحِتَكُم بِعَذَابٖۖ وَقَدۡ خَابَ مَنِ </w:t>
      </w:r>
      <w:r w:rsidRPr="00EE767A">
        <w:rPr>
          <w:rStyle w:val="Char4"/>
          <w:rFonts w:hint="cs"/>
          <w:rtl/>
        </w:rPr>
        <w:t>ٱفۡتَرَىٰ</w:t>
      </w:r>
      <w:r w:rsidRPr="00EE767A">
        <w:rPr>
          <w:rStyle w:val="Char4"/>
          <w:rtl/>
        </w:rPr>
        <w:t xml:space="preserve">٦١ فَتَنَٰزَعُوٓاْ أَمۡرَهُم بَيۡنَهُمۡ وَأَسَرُّواْ </w:t>
      </w:r>
      <w:r w:rsidRPr="00EE767A">
        <w:rPr>
          <w:rStyle w:val="Char4"/>
          <w:rFonts w:hint="cs"/>
          <w:rtl/>
        </w:rPr>
        <w:t>ٱلنَّجۡوَىٰ</w:t>
      </w:r>
      <w:r w:rsidRPr="00EE767A">
        <w:rPr>
          <w:rStyle w:val="Char4"/>
          <w:rtl/>
        </w:rPr>
        <w:t xml:space="preserve">٦٢ قَالُوٓاْ إِنۡ هَٰذَٰنِ لَسَٰحِرَٰنِ يُرِيدَانِ أَن يُخۡرِجَاكُم مِّنۡ أَرۡضِكُم بِسِحۡرِهِمَا وَيَذۡهَبَا بِطَرِيقَتِكُمُ </w:t>
      </w:r>
      <w:r w:rsidRPr="00EE767A">
        <w:rPr>
          <w:rStyle w:val="Char4"/>
          <w:rFonts w:hint="cs"/>
          <w:rtl/>
        </w:rPr>
        <w:t>ٱلۡمُثۡلَىٰ</w:t>
      </w:r>
      <w:r w:rsidRPr="00EE767A">
        <w:rPr>
          <w:rStyle w:val="Char4"/>
          <w:rtl/>
        </w:rPr>
        <w:t xml:space="preserve">٦٣ فَأَجۡمِعُواْ كَيۡدَكُمۡ ثُمَّ </w:t>
      </w:r>
      <w:r w:rsidRPr="00EE767A">
        <w:rPr>
          <w:rStyle w:val="Char4"/>
          <w:rFonts w:hint="cs"/>
          <w:rtl/>
        </w:rPr>
        <w:t>ٱئۡتُواْ</w:t>
      </w:r>
      <w:r w:rsidRPr="00EE767A">
        <w:rPr>
          <w:rStyle w:val="Char4"/>
          <w:rtl/>
        </w:rPr>
        <w:t xml:space="preserve"> صَفّٗاۚ وَقَدۡ أَفۡلَحَ </w:t>
      </w:r>
      <w:r w:rsidRPr="00EE767A">
        <w:rPr>
          <w:rStyle w:val="Char4"/>
          <w:rFonts w:hint="cs"/>
          <w:rtl/>
        </w:rPr>
        <w:t>ٱلۡيَوۡمَ</w:t>
      </w:r>
      <w:r w:rsidRPr="00EE767A">
        <w:rPr>
          <w:rStyle w:val="Char4"/>
          <w:rtl/>
        </w:rPr>
        <w:t xml:space="preserve"> مَنِ </w:t>
      </w:r>
      <w:r w:rsidRPr="00EE767A">
        <w:rPr>
          <w:rStyle w:val="Char4"/>
          <w:rFonts w:hint="cs"/>
          <w:rtl/>
        </w:rPr>
        <w:t>ٱسۡتَعۡلَىٰ</w:t>
      </w:r>
      <w:r w:rsidRPr="00EE767A">
        <w:rPr>
          <w:rStyle w:val="Char4"/>
          <w:rtl/>
        </w:rPr>
        <w:t>٦٤</w:t>
      </w:r>
      <w:r>
        <w:rPr>
          <w:rFonts w:cs="Traditional Arabic"/>
          <w:color w:val="000000"/>
          <w:shd w:val="clear" w:color="auto" w:fill="FFFFFF"/>
          <w:rtl/>
          <w:lang w:bidi="fa-IR"/>
        </w:rPr>
        <w:t>﴾</w:t>
      </w:r>
      <w:r w:rsidRPr="00EE767A">
        <w:rPr>
          <w:rStyle w:val="Char4"/>
          <w:rtl/>
        </w:rPr>
        <w:t xml:space="preserve"> </w:t>
      </w:r>
      <w:r w:rsidRPr="00EE767A">
        <w:rPr>
          <w:rStyle w:val="Char2"/>
          <w:rtl/>
        </w:rPr>
        <w:t>[طه: 61-64]</w:t>
      </w:r>
      <w:r w:rsidRPr="00EE767A">
        <w:rPr>
          <w:rStyle w:val="Char2"/>
          <w:rFonts w:hint="cs"/>
          <w:rtl/>
        </w:rPr>
        <w:t>.</w:t>
      </w:r>
      <w:r w:rsidR="00066128" w:rsidRPr="005D5F97">
        <w:rPr>
          <w:rFonts w:ascii="QCF_BSML" w:hAnsi="QCF_BSML" w:cs="QCF_BSML"/>
          <w:sz w:val="27"/>
          <w:szCs w:val="27"/>
          <w:rtl/>
        </w:rPr>
        <w:t xml:space="preserve"> </w:t>
      </w:r>
    </w:p>
    <w:p w:rsidR="00066128" w:rsidRPr="00860562" w:rsidRDefault="00066128" w:rsidP="005D5F97">
      <w:pPr>
        <w:ind w:firstLine="284"/>
        <w:jc w:val="both"/>
        <w:rPr>
          <w:rStyle w:val="1-Char"/>
          <w:rtl/>
        </w:rPr>
      </w:pPr>
      <w:r w:rsidRPr="00860562">
        <w:rPr>
          <w:rStyle w:val="1-Char"/>
          <w:rFonts w:hint="cs"/>
          <w:rtl/>
        </w:rPr>
        <w:t>«موسی به ساحران گفت: وای بر شما! بر خدا دروغ نبندید که خدا شما را با عذاب (خود) نابود و ریشه‏کن خواهد سا</w:t>
      </w:r>
      <w:r w:rsidR="00D05D7A" w:rsidRPr="00860562">
        <w:rPr>
          <w:rStyle w:val="1-Char"/>
          <w:rFonts w:hint="cs"/>
          <w:rtl/>
        </w:rPr>
        <w:t>خت، پس ساحران درباره‏ی کارهایشا</w:t>
      </w:r>
      <w:r w:rsidRPr="00860562">
        <w:rPr>
          <w:rStyle w:val="1-Char"/>
          <w:rFonts w:hint="cs"/>
          <w:rtl/>
        </w:rPr>
        <w:t>ن به نزاع با یکدیگر پرداختند و مخفیانه و درگوشی با هم سخن گفتند. (ساحران) گفتند: همانا این دو نفر ساحرند که می‏خواهند شما را با سحر خود از سرزمینتان بیرون کنند و</w:t>
      </w:r>
      <w:r w:rsidR="00163092" w:rsidRPr="00860562">
        <w:rPr>
          <w:rStyle w:val="1-Char"/>
          <w:rFonts w:hint="cs"/>
          <w:rtl/>
        </w:rPr>
        <w:t xml:space="preserve"> </w:t>
      </w:r>
      <w:r w:rsidRPr="00860562">
        <w:rPr>
          <w:rStyle w:val="1-Char"/>
          <w:rFonts w:hint="cs"/>
          <w:rtl/>
        </w:rPr>
        <w:t>آیین برتر شما را از بین ببرند، پس تمام مکر و کید خود را روی هم بریزید و یکپارچه بکار گیرید سپس همگی به یک صف درآیید. امروز کسی پیروز می‏گردد که بتواند برتری خود را نشان دهد».</w:t>
      </w:r>
    </w:p>
    <w:p w:rsidR="005D5F97" w:rsidRPr="00860562" w:rsidRDefault="00066128" w:rsidP="005D5F97">
      <w:pPr>
        <w:ind w:firstLine="284"/>
        <w:jc w:val="both"/>
        <w:rPr>
          <w:rStyle w:val="1-Char"/>
          <w:rtl/>
        </w:rPr>
      </w:pPr>
      <w:r w:rsidRPr="00860562">
        <w:rPr>
          <w:rStyle w:val="1-Char"/>
          <w:rFonts w:hint="cs"/>
          <w:rtl/>
        </w:rPr>
        <w:t>ساحران اختیار (شروع مبارزه) را به موسی دادند و گفتند:</w:t>
      </w:r>
    </w:p>
    <w:p w:rsidR="00E64785" w:rsidRPr="00860562" w:rsidRDefault="005D5F97" w:rsidP="005D5F97">
      <w:pPr>
        <w:ind w:firstLine="284"/>
        <w:jc w:val="both"/>
        <w:rPr>
          <w:rStyle w:val="1-Char"/>
          <w:rtl/>
        </w:rPr>
      </w:pPr>
      <w:r>
        <w:rPr>
          <w:rFonts w:cs="Traditional Arabic"/>
          <w:color w:val="000000"/>
          <w:shd w:val="clear" w:color="auto" w:fill="FFFFFF"/>
          <w:rtl/>
          <w:lang w:bidi="fa-IR"/>
        </w:rPr>
        <w:t>﴿</w:t>
      </w:r>
      <w:r w:rsidRPr="00EE767A">
        <w:rPr>
          <w:rStyle w:val="Char4"/>
          <w:rtl/>
        </w:rPr>
        <w:t xml:space="preserve">إِمَّآ أَن تُلۡقِيَ وَإِمَّآ أَن نَّكُونَ نَحۡنُ </w:t>
      </w:r>
      <w:r w:rsidRPr="00EE767A">
        <w:rPr>
          <w:rStyle w:val="Char4"/>
          <w:rFonts w:hint="cs"/>
          <w:rtl/>
        </w:rPr>
        <w:t>ٱلۡمُلۡقِينَ</w:t>
      </w:r>
      <w:r w:rsidRPr="00EE767A">
        <w:rPr>
          <w:rStyle w:val="Char4"/>
          <w:rtl/>
        </w:rPr>
        <w:t>١١٥</w:t>
      </w:r>
      <w:r>
        <w:rPr>
          <w:rFonts w:cs="Traditional Arabic"/>
          <w:color w:val="000000"/>
          <w:shd w:val="clear" w:color="auto" w:fill="FFFFFF"/>
          <w:rtl/>
          <w:lang w:bidi="fa-IR"/>
        </w:rPr>
        <w:t>﴾</w:t>
      </w:r>
      <w:r w:rsidRPr="00EE767A">
        <w:rPr>
          <w:rStyle w:val="Char4"/>
          <w:rtl/>
        </w:rPr>
        <w:t xml:space="preserve"> </w:t>
      </w:r>
      <w:r w:rsidRPr="00EE767A">
        <w:rPr>
          <w:rStyle w:val="Char2"/>
          <w:rtl/>
        </w:rPr>
        <w:t>[الأعراف: 115]</w:t>
      </w:r>
      <w:r w:rsidRPr="00EE767A">
        <w:rPr>
          <w:rStyle w:val="Char2"/>
          <w:rFonts w:hint="cs"/>
          <w:rtl/>
        </w:rPr>
        <w:t>.</w:t>
      </w:r>
      <w:r w:rsidR="00E64785" w:rsidRPr="00860562">
        <w:rPr>
          <w:rStyle w:val="1-Char"/>
          <w:rFonts w:hint="cs"/>
          <w:rtl/>
        </w:rPr>
        <w:t xml:space="preserve"> </w:t>
      </w:r>
    </w:p>
    <w:p w:rsidR="00066128" w:rsidRPr="00860562" w:rsidRDefault="00066128" w:rsidP="005D5F97">
      <w:pPr>
        <w:ind w:firstLine="284"/>
        <w:jc w:val="both"/>
        <w:rPr>
          <w:rStyle w:val="1-Char"/>
          <w:rtl/>
        </w:rPr>
      </w:pPr>
      <w:r w:rsidRPr="00860562">
        <w:rPr>
          <w:rStyle w:val="1-Char"/>
          <w:rFonts w:hint="cs"/>
          <w:rtl/>
        </w:rPr>
        <w:t>«یا تو (عصای خود را) بینداز یا ما (ریسمان‏های خود را) می‏اندازیم».</w:t>
      </w:r>
    </w:p>
    <w:p w:rsidR="00E64785" w:rsidRPr="00860562" w:rsidRDefault="00066128" w:rsidP="005D5F97">
      <w:pPr>
        <w:ind w:firstLine="284"/>
        <w:jc w:val="both"/>
        <w:rPr>
          <w:rStyle w:val="1-Char"/>
          <w:rtl/>
        </w:rPr>
      </w:pPr>
      <w:r w:rsidRPr="00860562">
        <w:rPr>
          <w:rStyle w:val="1-Char"/>
          <w:rFonts w:hint="cs"/>
          <w:rtl/>
        </w:rPr>
        <w:t>حضرت موسی ترجیح داد که ساحران شروع کننده‏ی مبارزه باشند.</w:t>
      </w:r>
    </w:p>
    <w:p w:rsidR="005D5F97" w:rsidRPr="00EE767A" w:rsidRDefault="005D5F97" w:rsidP="005D5F97">
      <w:pPr>
        <w:ind w:firstLine="284"/>
        <w:jc w:val="both"/>
        <w:rPr>
          <w:rStyle w:val="Char2"/>
          <w:rtl/>
        </w:rPr>
      </w:pPr>
      <w:r>
        <w:rPr>
          <w:rFonts w:cs="Traditional Arabic"/>
          <w:color w:val="000000"/>
          <w:shd w:val="clear" w:color="auto" w:fill="FFFFFF"/>
          <w:rtl/>
          <w:lang w:bidi="fa-IR"/>
        </w:rPr>
        <w:t>﴿</w:t>
      </w:r>
      <w:r w:rsidRPr="00EE767A">
        <w:rPr>
          <w:rStyle w:val="Char4"/>
          <w:rtl/>
        </w:rPr>
        <w:t>قَالَ أَلۡقُواْۖ</w:t>
      </w:r>
      <w:r>
        <w:rPr>
          <w:rFonts w:cs="Traditional Arabic"/>
          <w:color w:val="000000"/>
          <w:shd w:val="clear" w:color="auto" w:fill="FFFFFF"/>
          <w:rtl/>
          <w:lang w:bidi="fa-IR"/>
        </w:rPr>
        <w:t>﴾</w:t>
      </w:r>
      <w:r w:rsidRPr="00EE767A">
        <w:rPr>
          <w:rStyle w:val="Char4"/>
          <w:rtl/>
        </w:rPr>
        <w:t xml:space="preserve"> </w:t>
      </w:r>
      <w:r w:rsidRPr="00EE767A">
        <w:rPr>
          <w:rStyle w:val="Char2"/>
          <w:rtl/>
        </w:rPr>
        <w:t>[الأعراف: 116]</w:t>
      </w:r>
    </w:p>
    <w:p w:rsidR="00066128" w:rsidRPr="00860562" w:rsidRDefault="00D05D7A" w:rsidP="005D5F97">
      <w:pPr>
        <w:ind w:firstLine="284"/>
        <w:jc w:val="both"/>
        <w:rPr>
          <w:rStyle w:val="1-Char"/>
          <w:rtl/>
        </w:rPr>
      </w:pPr>
      <w:r w:rsidRPr="00860562">
        <w:rPr>
          <w:rStyle w:val="1-Char"/>
          <w:rFonts w:hint="cs"/>
          <w:rtl/>
        </w:rPr>
        <w:t>«موسی گفت: شما (آنچه دارید) بی</w:t>
      </w:r>
      <w:r w:rsidR="00066128" w:rsidRPr="00860562">
        <w:rPr>
          <w:rStyle w:val="1-Char"/>
          <w:rFonts w:hint="cs"/>
          <w:rtl/>
        </w:rPr>
        <w:t>ندازید».</w:t>
      </w:r>
    </w:p>
    <w:p w:rsidR="005D5F97" w:rsidRPr="00EE767A" w:rsidRDefault="005D5F97" w:rsidP="005D5F97">
      <w:pPr>
        <w:ind w:firstLine="284"/>
        <w:jc w:val="both"/>
        <w:rPr>
          <w:rStyle w:val="Char2"/>
          <w:rtl/>
        </w:rPr>
      </w:pPr>
      <w:r>
        <w:rPr>
          <w:rFonts w:cs="Traditional Arabic"/>
          <w:color w:val="000000"/>
          <w:shd w:val="clear" w:color="auto" w:fill="FFFFFF"/>
          <w:rtl/>
          <w:lang w:bidi="fa-IR"/>
        </w:rPr>
        <w:t>﴿</w:t>
      </w:r>
      <w:r w:rsidRPr="00EE767A">
        <w:rPr>
          <w:rStyle w:val="Char4"/>
          <w:rtl/>
        </w:rPr>
        <w:t>قَالُواْ يَٰمُوسَىٰٓ إِمَّآ أَن تُلۡقِيَ وَإِمَّآ أَن نَّكُونَ أَوَّلَ مَنۡ أَلۡقَىٰ٦٥ قَالَ بَلۡ أَلۡقُواْۖ فَإِذَا حِبَالُهُمۡ وَعِصِيُّهُمۡ يُخَيَّلُ إِلَيۡهِ مِن سِحۡرِهِمۡ أَنَّهَا تَسۡعَىٰ٦٦</w:t>
      </w:r>
      <w:r>
        <w:rPr>
          <w:rFonts w:cs="Traditional Arabic"/>
          <w:color w:val="000000"/>
          <w:shd w:val="clear" w:color="auto" w:fill="FFFFFF"/>
          <w:rtl/>
          <w:lang w:bidi="fa-IR"/>
        </w:rPr>
        <w:t>﴾</w:t>
      </w:r>
      <w:r w:rsidRPr="00EE767A">
        <w:rPr>
          <w:rStyle w:val="Char4"/>
          <w:rtl/>
        </w:rPr>
        <w:t xml:space="preserve"> </w:t>
      </w:r>
      <w:r w:rsidRPr="00EE767A">
        <w:rPr>
          <w:rStyle w:val="Char2"/>
          <w:rtl/>
        </w:rPr>
        <w:t>[طه: 65-66]</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«ساحران گفتند: ای موسی! یا شما (عصای خود را) می‏اندازی و یا ما اول (اسباب جادوی خود را) بیندازیم. موسی گفت: بلکه شما او</w:t>
      </w:r>
      <w:r w:rsidR="000C6659" w:rsidRPr="00860562">
        <w:rPr>
          <w:rStyle w:val="1-Char"/>
          <w:rFonts w:hint="cs"/>
          <w:rtl/>
        </w:rPr>
        <w:t>ل</w:t>
      </w:r>
      <w:r w:rsidRPr="00860562">
        <w:rPr>
          <w:rStyle w:val="1-Char"/>
          <w:rFonts w:hint="cs"/>
          <w:rtl/>
        </w:rPr>
        <w:t xml:space="preserve"> بیندازید».</w:t>
      </w:r>
    </w:p>
    <w:p w:rsidR="005D5F97" w:rsidRPr="00EE767A" w:rsidRDefault="005D5F97" w:rsidP="005D5F97">
      <w:pPr>
        <w:ind w:firstLine="284"/>
        <w:jc w:val="both"/>
        <w:rPr>
          <w:rStyle w:val="Char2"/>
          <w:rtl/>
        </w:rPr>
      </w:pPr>
      <w:r>
        <w:rPr>
          <w:rFonts w:cs="Traditional Arabic"/>
          <w:color w:val="000000"/>
          <w:shd w:val="clear" w:color="auto" w:fill="FFFFFF"/>
          <w:rtl/>
          <w:lang w:bidi="fa-IR"/>
        </w:rPr>
        <w:t>﴿</w:t>
      </w:r>
      <w:r w:rsidRPr="00EE767A">
        <w:rPr>
          <w:rStyle w:val="Char4"/>
          <w:rtl/>
        </w:rPr>
        <w:t xml:space="preserve">فَلَمَّآ أَلۡقَوۡاْ قَالَ مُوسَىٰ مَا جِئۡتُم بِهِ </w:t>
      </w:r>
      <w:r w:rsidRPr="00EE767A">
        <w:rPr>
          <w:rStyle w:val="Char4"/>
          <w:rFonts w:hint="cs"/>
          <w:rtl/>
        </w:rPr>
        <w:t>ٱلسِّحۡرُۖ</w:t>
      </w:r>
      <w:r w:rsidRPr="00EE767A">
        <w:rPr>
          <w:rStyle w:val="Char4"/>
          <w:rtl/>
        </w:rPr>
        <w:t xml:space="preserve"> إِنَّ </w:t>
      </w:r>
      <w:r w:rsidRPr="00EE767A">
        <w:rPr>
          <w:rStyle w:val="Char4"/>
          <w:rFonts w:hint="cs"/>
          <w:rtl/>
        </w:rPr>
        <w:t>ٱللَّهَ</w:t>
      </w:r>
      <w:r w:rsidRPr="00EE767A">
        <w:rPr>
          <w:rStyle w:val="Char4"/>
          <w:rtl/>
        </w:rPr>
        <w:t xml:space="preserve"> سَيُبۡطِلُهُ</w:t>
      </w:r>
      <w:r w:rsidRPr="00EE767A">
        <w:rPr>
          <w:rStyle w:val="Char4"/>
          <w:rFonts w:hint="cs"/>
          <w:rtl/>
        </w:rPr>
        <w:t>ۥٓ</w:t>
      </w:r>
      <w:r w:rsidRPr="00EE767A">
        <w:rPr>
          <w:rStyle w:val="Char4"/>
          <w:rtl/>
        </w:rPr>
        <w:t xml:space="preserve"> إِنَّ </w:t>
      </w:r>
      <w:r w:rsidRPr="00EE767A">
        <w:rPr>
          <w:rStyle w:val="Char4"/>
          <w:rFonts w:hint="cs"/>
          <w:rtl/>
        </w:rPr>
        <w:t>ٱللَّهَ</w:t>
      </w:r>
      <w:r w:rsidRPr="00EE767A">
        <w:rPr>
          <w:rStyle w:val="Char4"/>
          <w:rtl/>
        </w:rPr>
        <w:t xml:space="preserve"> لَا يُصۡلِحُ عَمَلَ </w:t>
      </w:r>
      <w:r w:rsidRPr="00EE767A">
        <w:rPr>
          <w:rStyle w:val="Char4"/>
          <w:rFonts w:hint="cs"/>
          <w:rtl/>
        </w:rPr>
        <w:t>ٱلۡمُفۡسِدِينَ</w:t>
      </w:r>
      <w:r w:rsidRPr="00EE767A">
        <w:rPr>
          <w:rStyle w:val="Char4"/>
          <w:rtl/>
        </w:rPr>
        <w:t xml:space="preserve">٨١ وَيُحِقُّ </w:t>
      </w:r>
      <w:r w:rsidRPr="00EE767A">
        <w:rPr>
          <w:rStyle w:val="Char4"/>
          <w:rFonts w:hint="cs"/>
          <w:rtl/>
        </w:rPr>
        <w:t>ٱللَّهُ</w:t>
      </w:r>
      <w:r w:rsidRPr="00EE767A">
        <w:rPr>
          <w:rStyle w:val="Char4"/>
          <w:rtl/>
        </w:rPr>
        <w:t xml:space="preserve"> </w:t>
      </w:r>
      <w:r w:rsidRPr="00EE767A">
        <w:rPr>
          <w:rStyle w:val="Char4"/>
          <w:rFonts w:hint="cs"/>
          <w:rtl/>
        </w:rPr>
        <w:t>ٱلۡحَقَّ</w:t>
      </w:r>
      <w:r w:rsidRPr="00EE767A">
        <w:rPr>
          <w:rStyle w:val="Char4"/>
          <w:rtl/>
        </w:rPr>
        <w:t xml:space="preserve"> بِكَلِمَٰتِهِ</w:t>
      </w:r>
      <w:r w:rsidRPr="00EE767A">
        <w:rPr>
          <w:rStyle w:val="Char4"/>
          <w:rFonts w:hint="cs"/>
          <w:rtl/>
        </w:rPr>
        <w:t>ۦ</w:t>
      </w:r>
      <w:r w:rsidRPr="00EE767A">
        <w:rPr>
          <w:rStyle w:val="Char4"/>
          <w:rtl/>
        </w:rPr>
        <w:t xml:space="preserve"> وَلَوۡ كَرِهَ </w:t>
      </w:r>
      <w:r w:rsidRPr="00EE767A">
        <w:rPr>
          <w:rStyle w:val="Char4"/>
          <w:rFonts w:hint="cs"/>
          <w:rtl/>
        </w:rPr>
        <w:t>ٱلۡمُجۡرِمُونَ</w:t>
      </w:r>
      <w:r w:rsidRPr="00EE767A">
        <w:rPr>
          <w:rStyle w:val="Char4"/>
          <w:rtl/>
        </w:rPr>
        <w:t>٨٢</w:t>
      </w:r>
      <w:r>
        <w:rPr>
          <w:rFonts w:cs="Traditional Arabic"/>
          <w:color w:val="000000"/>
          <w:shd w:val="clear" w:color="auto" w:fill="FFFFFF"/>
          <w:rtl/>
          <w:lang w:bidi="fa-IR"/>
        </w:rPr>
        <w:t>﴾</w:t>
      </w:r>
      <w:r w:rsidRPr="00EE767A">
        <w:rPr>
          <w:rStyle w:val="Char4"/>
          <w:rtl/>
        </w:rPr>
        <w:t xml:space="preserve"> </w:t>
      </w:r>
      <w:r w:rsidRPr="00EE767A">
        <w:rPr>
          <w:rStyle w:val="Char2"/>
          <w:rtl/>
        </w:rPr>
        <w:t>[يونس: 81-82]</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«هنگامی که ساحران (ریسمان</w:t>
      </w:r>
      <w:r w:rsidR="005875FE">
        <w:rPr>
          <w:rStyle w:val="1-Char"/>
          <w:rFonts w:hint="cs"/>
          <w:rtl/>
        </w:rPr>
        <w:t xml:space="preserve">‌های </w:t>
      </w:r>
      <w:r w:rsidRPr="00860562">
        <w:rPr>
          <w:rStyle w:val="1-Char"/>
          <w:rFonts w:hint="cs"/>
          <w:rtl/>
        </w:rPr>
        <w:t>خود را) انداختند، موسی گفت: همانا آنچه ارائه دادید سحر است و حتماً خدا</w:t>
      </w:r>
      <w:r w:rsidR="00D05D7A" w:rsidRPr="00860562">
        <w:rPr>
          <w:rStyle w:val="1-Char"/>
          <w:rFonts w:hint="cs"/>
          <w:rtl/>
        </w:rPr>
        <w:t>وند</w:t>
      </w:r>
      <w:r w:rsidRPr="00860562">
        <w:rPr>
          <w:rStyle w:val="1-Char"/>
          <w:rFonts w:hint="cs"/>
          <w:rtl/>
        </w:rPr>
        <w:t xml:space="preserve"> آن را باطل و نابود خواهد کرد، (چرا که) خدا کار تباه‏کاران </w:t>
      </w:r>
      <w:r w:rsidR="00D05D7A" w:rsidRPr="00860562">
        <w:rPr>
          <w:rStyle w:val="1-Char"/>
          <w:rFonts w:hint="cs"/>
          <w:rtl/>
        </w:rPr>
        <w:t xml:space="preserve">را </w:t>
      </w:r>
      <w:r w:rsidRPr="00860562">
        <w:rPr>
          <w:rStyle w:val="1-Char"/>
          <w:rFonts w:hint="cs"/>
          <w:rtl/>
        </w:rPr>
        <w:t>شایسته نمی‏گرداند، خ</w:t>
      </w:r>
      <w:r w:rsidR="00D05D7A" w:rsidRPr="00860562">
        <w:rPr>
          <w:rStyle w:val="1-Char"/>
          <w:rFonts w:hint="cs"/>
          <w:rtl/>
        </w:rPr>
        <w:t>داوند با سخنان خود (که بر پیامبران</w:t>
      </w:r>
      <w:r w:rsidRPr="00860562">
        <w:rPr>
          <w:rStyle w:val="1-Char"/>
          <w:rFonts w:hint="cs"/>
          <w:rtl/>
        </w:rPr>
        <w:t xml:space="preserve"> نازل می‏کند) حق را پایدار می‏گرداند،</w:t>
      </w:r>
      <w:r w:rsidR="00454F43">
        <w:rPr>
          <w:rStyle w:val="1-Char"/>
          <w:rFonts w:hint="cs"/>
          <w:rtl/>
        </w:rPr>
        <w:t xml:space="preserve"> اگرچه </w:t>
      </w:r>
      <w:r w:rsidRPr="00860562">
        <w:rPr>
          <w:rStyle w:val="1-Char"/>
          <w:rFonts w:hint="cs"/>
          <w:rtl/>
        </w:rPr>
        <w:t>مجرمان نپسندند».</w:t>
      </w:r>
    </w:p>
    <w:p w:rsidR="005D5F97" w:rsidRPr="00EE767A" w:rsidRDefault="005D5F97" w:rsidP="005D5F97">
      <w:pPr>
        <w:ind w:firstLine="284"/>
        <w:jc w:val="both"/>
        <w:rPr>
          <w:rStyle w:val="Char2"/>
          <w:rtl/>
        </w:rPr>
      </w:pPr>
      <w:r>
        <w:rPr>
          <w:rFonts w:cs="Traditional Arabic"/>
          <w:color w:val="000000"/>
          <w:shd w:val="clear" w:color="auto" w:fill="FFFFFF"/>
          <w:rtl/>
          <w:lang w:bidi="fa-IR"/>
        </w:rPr>
        <w:t>﴿</w:t>
      </w:r>
      <w:r w:rsidRPr="00EE767A">
        <w:rPr>
          <w:rStyle w:val="Char4"/>
          <w:rtl/>
        </w:rPr>
        <w:t xml:space="preserve">فَأَلۡقَوۡاْ حِبَالَهُمۡ وَعِصِيَّهُمۡ وَقَالُواْ بِعِزَّةِ فِرۡعَوۡنَ إِنَّا لَنَحۡنُ </w:t>
      </w:r>
      <w:r w:rsidRPr="00EE767A">
        <w:rPr>
          <w:rStyle w:val="Char4"/>
          <w:rFonts w:hint="cs"/>
          <w:rtl/>
        </w:rPr>
        <w:t>ٱلۡغَٰلِبُونَ</w:t>
      </w:r>
      <w:r w:rsidRPr="00EE767A">
        <w:rPr>
          <w:rStyle w:val="Char4"/>
          <w:rtl/>
        </w:rPr>
        <w:t>٤٤</w:t>
      </w:r>
      <w:r>
        <w:rPr>
          <w:rFonts w:cs="Traditional Arabic"/>
          <w:color w:val="000000"/>
          <w:shd w:val="clear" w:color="auto" w:fill="FFFFFF"/>
          <w:rtl/>
          <w:lang w:bidi="fa-IR"/>
        </w:rPr>
        <w:t>﴾</w:t>
      </w:r>
      <w:r w:rsidRPr="00EE767A">
        <w:rPr>
          <w:rStyle w:val="Char4"/>
          <w:rtl/>
        </w:rPr>
        <w:t xml:space="preserve"> </w:t>
      </w:r>
      <w:r w:rsidRPr="00EE767A">
        <w:rPr>
          <w:rStyle w:val="Char2"/>
          <w:rtl/>
        </w:rPr>
        <w:t>[الشعراء: 44]</w:t>
      </w:r>
      <w:r w:rsidRPr="00EE767A">
        <w:rPr>
          <w:rStyle w:val="Char2"/>
          <w:rFonts w:hint="cs"/>
          <w:rtl/>
        </w:rPr>
        <w:t>.</w:t>
      </w:r>
    </w:p>
    <w:p w:rsidR="00066128" w:rsidRPr="00860562" w:rsidRDefault="00463445" w:rsidP="005D5F97">
      <w:pPr>
        <w:ind w:firstLine="284"/>
        <w:jc w:val="both"/>
        <w:rPr>
          <w:rStyle w:val="1-Char"/>
          <w:rtl/>
        </w:rPr>
      </w:pPr>
      <w:r w:rsidRPr="00860562">
        <w:rPr>
          <w:rStyle w:val="1-Char"/>
          <w:rFonts w:hint="cs"/>
          <w:rtl/>
        </w:rPr>
        <w:t>«</w:t>
      </w:r>
      <w:r w:rsidR="00066128" w:rsidRPr="00860562">
        <w:rPr>
          <w:rStyle w:val="1-Char"/>
          <w:rFonts w:hint="cs"/>
          <w:rtl/>
        </w:rPr>
        <w:t>پس ساحران ریسمان‏ها و عصاهای خود را انداختند و گفتند: به عزت فرعون سوگند که ما قطعاً پیروزیم».</w:t>
      </w:r>
    </w:p>
    <w:p w:rsidR="00066128" w:rsidRPr="00860562" w:rsidRDefault="00D05D7A" w:rsidP="005D5F97">
      <w:pPr>
        <w:ind w:firstLine="284"/>
        <w:jc w:val="both"/>
        <w:rPr>
          <w:rStyle w:val="1-Char"/>
          <w:rtl/>
        </w:rPr>
      </w:pPr>
      <w:r w:rsidRPr="00860562">
        <w:rPr>
          <w:rStyle w:val="1-Char"/>
          <w:rFonts w:hint="cs"/>
          <w:rtl/>
        </w:rPr>
        <w:t>در این هنگام ناگهان</w:t>
      </w:r>
      <w:r w:rsidR="00066128" w:rsidRPr="00860562">
        <w:rPr>
          <w:rStyle w:val="1-Char"/>
          <w:rFonts w:hint="cs"/>
          <w:rtl/>
        </w:rPr>
        <w:t xml:space="preserve"> حضرت موسی </w:t>
      </w:r>
      <w:r w:rsidR="00A125AC" w:rsidRPr="00860562">
        <w:rPr>
          <w:rStyle w:val="1-Char"/>
          <w:rFonts w:hint="cs"/>
          <w:rtl/>
        </w:rPr>
        <w:t>لرزه بر اندام شد و زبان حاضران ازسخن گفتن بند شد، جادوگران چشمان حاضران</w:t>
      </w:r>
      <w:r w:rsidR="00066128" w:rsidRPr="00860562">
        <w:rPr>
          <w:rStyle w:val="1-Char"/>
          <w:rFonts w:hint="cs"/>
          <w:rtl/>
        </w:rPr>
        <w:t xml:space="preserve"> را سحر کردند و به آنان چنان وانمود شد که گویی این ریسمان‏ها و عصاهای انداخته شده مارهایی هستند که بر زمین راه می‏روند.</w:t>
      </w:r>
    </w:p>
    <w:p w:rsidR="005D5F97" w:rsidRPr="00EE767A" w:rsidRDefault="005D5F97" w:rsidP="005D5F97">
      <w:pPr>
        <w:ind w:firstLine="284"/>
        <w:jc w:val="both"/>
        <w:rPr>
          <w:rStyle w:val="Char2"/>
          <w:rtl/>
        </w:rPr>
      </w:pPr>
      <w:r>
        <w:rPr>
          <w:rFonts w:cs="Traditional Arabic"/>
          <w:color w:val="000000"/>
          <w:shd w:val="clear" w:color="auto" w:fill="FFFFFF"/>
          <w:rtl/>
          <w:lang w:bidi="fa-IR"/>
        </w:rPr>
        <w:t>﴿</w:t>
      </w:r>
      <w:r w:rsidRPr="00EE767A">
        <w:rPr>
          <w:rStyle w:val="Char4"/>
          <w:rtl/>
        </w:rPr>
        <w:t>قَالَ بَلۡ أَلۡقُواْۖ فَإِذَا حِبَالُهُمۡ وَعِصِيُّهُمۡ يُخَيَّلُ إِلَيۡهِ مِن سِحۡرِهِمۡ أَنَّهَا تَسۡعَىٰ٦٦</w:t>
      </w:r>
      <w:r>
        <w:rPr>
          <w:rFonts w:cs="Traditional Arabic"/>
          <w:color w:val="000000"/>
          <w:shd w:val="clear" w:color="auto" w:fill="FFFFFF"/>
          <w:rtl/>
          <w:lang w:bidi="fa-IR"/>
        </w:rPr>
        <w:t>﴾</w:t>
      </w:r>
      <w:r w:rsidRPr="00EE767A">
        <w:rPr>
          <w:rStyle w:val="Char4"/>
          <w:rtl/>
        </w:rPr>
        <w:t xml:space="preserve"> </w:t>
      </w:r>
      <w:r w:rsidRPr="00EE767A">
        <w:rPr>
          <w:rStyle w:val="Char2"/>
          <w:rtl/>
        </w:rPr>
        <w:t>[طه: 66]</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«موسی گفت: بلکه شما اول بیندازید، (آنان ریسمان‏ها و عصاهای خود را انداختند و موسی) چنین به نظرش رسید که بر اثر سحر آنان بناگاه ریسمان‏ها و عصاهای آنان (مار شده‏اند و) تند راه می‏روند».</w:t>
      </w:r>
    </w:p>
    <w:p w:rsidR="005D5F97" w:rsidRPr="00EE767A" w:rsidRDefault="005D5F97" w:rsidP="005D5F97">
      <w:pPr>
        <w:ind w:firstLine="284"/>
        <w:jc w:val="both"/>
        <w:rPr>
          <w:rStyle w:val="Char2"/>
          <w:rtl/>
        </w:rPr>
      </w:pPr>
      <w:r>
        <w:rPr>
          <w:rFonts w:cs="Traditional Arabic"/>
          <w:color w:val="000000"/>
          <w:shd w:val="clear" w:color="auto" w:fill="FFFFFF"/>
          <w:rtl/>
          <w:lang w:bidi="fa-IR"/>
        </w:rPr>
        <w:t>﴿</w:t>
      </w:r>
      <w:r w:rsidRPr="00EE767A">
        <w:rPr>
          <w:rStyle w:val="Char4"/>
          <w:rtl/>
        </w:rPr>
        <w:t xml:space="preserve">قَالَ أَلۡقُواْۖ فَلَمَّآ أَلۡقَوۡاْ سَحَرُوٓاْ أَعۡيُنَ </w:t>
      </w:r>
      <w:r w:rsidRPr="00EE767A">
        <w:rPr>
          <w:rStyle w:val="Char4"/>
          <w:rFonts w:hint="cs"/>
          <w:rtl/>
        </w:rPr>
        <w:t>ٱلنَّاسِ</w:t>
      </w:r>
      <w:r w:rsidRPr="00EE767A">
        <w:rPr>
          <w:rStyle w:val="Char4"/>
          <w:rtl/>
        </w:rPr>
        <w:t xml:space="preserve"> وَ</w:t>
      </w:r>
      <w:r w:rsidRPr="00EE767A">
        <w:rPr>
          <w:rStyle w:val="Char4"/>
          <w:rFonts w:hint="cs"/>
          <w:rtl/>
        </w:rPr>
        <w:t>ٱسۡتَرۡهَبُوهُمۡ</w:t>
      </w:r>
      <w:r w:rsidRPr="00EE767A">
        <w:rPr>
          <w:rStyle w:val="Char4"/>
          <w:rtl/>
        </w:rPr>
        <w:t xml:space="preserve"> وَجَآءُو بِسِحۡرٍ عَظِيمٖ١١٦</w:t>
      </w:r>
      <w:r>
        <w:rPr>
          <w:rFonts w:cs="Traditional Arabic"/>
          <w:color w:val="000000"/>
          <w:shd w:val="clear" w:color="auto" w:fill="FFFFFF"/>
          <w:rtl/>
          <w:lang w:bidi="fa-IR"/>
        </w:rPr>
        <w:t>﴾</w:t>
      </w:r>
      <w:r w:rsidRPr="00EE767A">
        <w:rPr>
          <w:rStyle w:val="Char4"/>
          <w:rtl/>
        </w:rPr>
        <w:t xml:space="preserve"> </w:t>
      </w:r>
      <w:r w:rsidRPr="00EE767A">
        <w:rPr>
          <w:rStyle w:val="Char2"/>
          <w:rtl/>
        </w:rPr>
        <w:t>[الأعراف: 116]</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«موسی گفت: شما بیندازید پس هنگامی که (وسایل جاد</w:t>
      </w:r>
      <w:r w:rsidR="00782BC4" w:rsidRPr="00860562">
        <w:rPr>
          <w:rStyle w:val="1-Char"/>
          <w:rFonts w:hint="cs"/>
          <w:rtl/>
        </w:rPr>
        <w:t>و</w:t>
      </w:r>
      <w:r w:rsidRPr="00860562">
        <w:rPr>
          <w:rStyle w:val="1-Char"/>
          <w:rFonts w:hint="cs"/>
          <w:rtl/>
        </w:rPr>
        <w:t>گری خود را) انداختند، مردم را چشم‏بندی کردند و آنان را به هراس انداختند و سحر بزرگی را انجام دادند».</w:t>
      </w:r>
    </w:p>
    <w:p w:rsidR="005D5F97" w:rsidRPr="00EE767A" w:rsidRDefault="005D5F97" w:rsidP="005D5F97">
      <w:pPr>
        <w:ind w:firstLine="284"/>
        <w:jc w:val="both"/>
        <w:rPr>
          <w:rStyle w:val="Char2"/>
          <w:rtl/>
        </w:rPr>
      </w:pPr>
      <w:r>
        <w:rPr>
          <w:rFonts w:cs="Traditional Arabic"/>
          <w:color w:val="000000"/>
          <w:shd w:val="clear" w:color="auto" w:fill="FFFFFF"/>
          <w:rtl/>
          <w:lang w:bidi="fa-IR"/>
        </w:rPr>
        <w:t>﴿</w:t>
      </w:r>
      <w:r w:rsidRPr="00EE767A">
        <w:rPr>
          <w:rStyle w:val="Char4"/>
          <w:rtl/>
        </w:rPr>
        <w:t>فَأَوۡجَسَ فِي نَفۡسِهِ</w:t>
      </w:r>
      <w:r w:rsidRPr="00EE767A">
        <w:rPr>
          <w:rStyle w:val="Char4"/>
          <w:rFonts w:hint="cs"/>
          <w:rtl/>
        </w:rPr>
        <w:t>ۦ</w:t>
      </w:r>
      <w:r w:rsidRPr="00EE767A">
        <w:rPr>
          <w:rStyle w:val="Char4"/>
          <w:rtl/>
        </w:rPr>
        <w:t xml:space="preserve"> خِيفَةٗ مُّوسَىٰ٦٧</w:t>
      </w:r>
      <w:r>
        <w:rPr>
          <w:rFonts w:cs="Traditional Arabic"/>
          <w:color w:val="000000"/>
          <w:shd w:val="clear" w:color="auto" w:fill="FFFFFF"/>
          <w:rtl/>
          <w:lang w:bidi="fa-IR"/>
        </w:rPr>
        <w:t>﴾</w:t>
      </w:r>
      <w:r w:rsidRPr="00EE767A">
        <w:rPr>
          <w:rStyle w:val="Char4"/>
          <w:rtl/>
        </w:rPr>
        <w:t xml:space="preserve"> </w:t>
      </w:r>
      <w:r w:rsidRPr="00EE767A">
        <w:rPr>
          <w:rStyle w:val="Char2"/>
          <w:rtl/>
        </w:rPr>
        <w:t>[طه: 67]</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«پس</w:t>
      </w:r>
      <w:r w:rsidRPr="005D5F97">
        <w:rPr>
          <w:rFonts w:hint="cs"/>
          <w:sz w:val="4"/>
          <w:szCs w:val="8"/>
          <w:rtl/>
          <w:lang w:bidi="fa-IR"/>
        </w:rPr>
        <w:t xml:space="preserve"> </w:t>
      </w:r>
      <w:r w:rsidRPr="00860562">
        <w:rPr>
          <w:rStyle w:val="1-Char"/>
          <w:rFonts w:hint="cs"/>
          <w:rtl/>
        </w:rPr>
        <w:t>موسی</w:t>
      </w:r>
      <w:r w:rsidRPr="005D5F97">
        <w:rPr>
          <w:rFonts w:hint="cs"/>
          <w:sz w:val="4"/>
          <w:szCs w:val="8"/>
          <w:rtl/>
          <w:lang w:bidi="fa-IR"/>
        </w:rPr>
        <w:t xml:space="preserve"> </w:t>
      </w:r>
      <w:r w:rsidRPr="00860562">
        <w:rPr>
          <w:rStyle w:val="1-Char"/>
          <w:rFonts w:hint="cs"/>
          <w:rtl/>
        </w:rPr>
        <w:t>در</w:t>
      </w:r>
      <w:r w:rsidRPr="005D5F97">
        <w:rPr>
          <w:rFonts w:hint="cs"/>
          <w:sz w:val="4"/>
          <w:szCs w:val="8"/>
          <w:rtl/>
          <w:lang w:bidi="fa-IR"/>
        </w:rPr>
        <w:t xml:space="preserve"> </w:t>
      </w:r>
      <w:r w:rsidRPr="00860562">
        <w:rPr>
          <w:rStyle w:val="1-Char"/>
          <w:rFonts w:hint="cs"/>
          <w:rtl/>
        </w:rPr>
        <w:t>درون</w:t>
      </w:r>
      <w:r w:rsidRPr="005D5F97">
        <w:rPr>
          <w:rFonts w:hint="cs"/>
          <w:sz w:val="4"/>
          <w:szCs w:val="8"/>
          <w:rtl/>
          <w:lang w:bidi="fa-IR"/>
        </w:rPr>
        <w:t xml:space="preserve"> </w:t>
      </w:r>
      <w:r w:rsidRPr="00860562">
        <w:rPr>
          <w:rStyle w:val="1-Char"/>
          <w:rFonts w:hint="cs"/>
          <w:rtl/>
        </w:rPr>
        <w:t>خود احساس اندکی هراس کرد».</w:t>
      </w:r>
    </w:p>
    <w:p w:rsidR="00066128" w:rsidRPr="00860562" w:rsidRDefault="00066128" w:rsidP="005D5F97">
      <w:pPr>
        <w:ind w:firstLine="284"/>
        <w:jc w:val="both"/>
        <w:rPr>
          <w:rStyle w:val="1-Char"/>
          <w:rtl/>
        </w:rPr>
      </w:pPr>
      <w:r w:rsidRPr="00860562">
        <w:rPr>
          <w:rStyle w:val="1-Char"/>
          <w:rFonts w:hint="cs"/>
          <w:rtl/>
        </w:rPr>
        <w:t xml:space="preserve">در </w:t>
      </w:r>
      <w:r w:rsidR="00A125AC" w:rsidRPr="00860562">
        <w:rPr>
          <w:rStyle w:val="1-Char"/>
          <w:rFonts w:hint="cs"/>
          <w:rtl/>
        </w:rPr>
        <w:t>این هنگام وحی الهی نازل شد تا</w:t>
      </w:r>
      <w:r w:rsidRPr="00860562">
        <w:rPr>
          <w:rStyle w:val="1-Char"/>
          <w:rFonts w:hint="cs"/>
          <w:rtl/>
        </w:rPr>
        <w:t xml:space="preserve"> موسی </w:t>
      </w:r>
      <w:r w:rsidR="00A125AC" w:rsidRPr="00860562">
        <w:rPr>
          <w:rStyle w:val="1-Char"/>
          <w:rFonts w:hint="cs"/>
          <w:rtl/>
        </w:rPr>
        <w:t>را استقامت وثابت قدم بگرداند</w:t>
      </w:r>
      <w:r w:rsidRPr="00860562">
        <w:rPr>
          <w:rStyle w:val="1-Char"/>
          <w:rFonts w:hint="cs"/>
          <w:rtl/>
        </w:rPr>
        <w:t xml:space="preserve"> و کار آنان را ناچیز جلوه دهد و به او مژده</w:t>
      </w:r>
      <w:r w:rsidR="00351FFA" w:rsidRPr="00860562">
        <w:rPr>
          <w:rStyle w:val="1-Char"/>
          <w:rFonts w:hint="cs"/>
          <w:rtl/>
        </w:rPr>
        <w:t xml:space="preserve">‌ی </w:t>
      </w:r>
      <w:r w:rsidR="00A125AC" w:rsidRPr="00860562">
        <w:rPr>
          <w:rStyle w:val="1-Char"/>
          <w:rFonts w:hint="cs"/>
          <w:rtl/>
        </w:rPr>
        <w:t>پیروزی بدهد</w:t>
      </w:r>
      <w:r w:rsidRPr="00860562">
        <w:rPr>
          <w:rStyle w:val="1-Char"/>
          <w:rFonts w:hint="cs"/>
          <w:rtl/>
        </w:rPr>
        <w:t>.</w:t>
      </w:r>
    </w:p>
    <w:p w:rsidR="005D5F97" w:rsidRPr="00EE767A" w:rsidRDefault="005D5F97" w:rsidP="005D5F97">
      <w:pPr>
        <w:ind w:firstLine="284"/>
        <w:jc w:val="both"/>
        <w:rPr>
          <w:rStyle w:val="Char2"/>
          <w:rtl/>
        </w:rPr>
      </w:pPr>
      <w:r>
        <w:rPr>
          <w:rFonts w:cs="Traditional Arabic"/>
          <w:color w:val="000000"/>
          <w:shd w:val="clear" w:color="auto" w:fill="FFFFFF"/>
          <w:rtl/>
          <w:lang w:bidi="fa-IR"/>
        </w:rPr>
        <w:t>﴿</w:t>
      </w:r>
      <w:r w:rsidRPr="00EE767A">
        <w:rPr>
          <w:rStyle w:val="Char4"/>
          <w:rtl/>
        </w:rPr>
        <w:t>فَأَوۡجَسَ فِي نَفۡسِهِ</w:t>
      </w:r>
      <w:r w:rsidRPr="00EE767A">
        <w:rPr>
          <w:rStyle w:val="Char4"/>
          <w:rFonts w:hint="cs"/>
          <w:rtl/>
        </w:rPr>
        <w:t>ۦ</w:t>
      </w:r>
      <w:r w:rsidRPr="00EE767A">
        <w:rPr>
          <w:rStyle w:val="Char4"/>
          <w:rtl/>
        </w:rPr>
        <w:t xml:space="preserve"> خِيفَةٗ مُّوسَىٰ٦٧ قُلۡنَا لَا تَخَفۡ إِنَّكَ أَنتَ </w:t>
      </w:r>
      <w:r w:rsidRPr="00EE767A">
        <w:rPr>
          <w:rStyle w:val="Char4"/>
          <w:rFonts w:hint="cs"/>
          <w:rtl/>
        </w:rPr>
        <w:t>ٱلۡأَعۡلَىٰ</w:t>
      </w:r>
      <w:r w:rsidRPr="00EE767A">
        <w:rPr>
          <w:rStyle w:val="Char4"/>
          <w:rtl/>
        </w:rPr>
        <w:t xml:space="preserve">٦٨ وَأَلۡقِ مَا فِي يَمِينِكَ تَلۡقَفۡ مَا صَنَعُوٓاْۖ إِنَّمَا صَنَعُواْ كَيۡدُ سَٰحِرٖۖ وَلَا يُفۡلِحُ </w:t>
      </w:r>
      <w:r w:rsidRPr="00EE767A">
        <w:rPr>
          <w:rStyle w:val="Char4"/>
          <w:rFonts w:hint="cs"/>
          <w:rtl/>
        </w:rPr>
        <w:t>ٱلسَّاحِرُ</w:t>
      </w:r>
      <w:r w:rsidRPr="00EE767A">
        <w:rPr>
          <w:rStyle w:val="Char4"/>
          <w:rtl/>
        </w:rPr>
        <w:t xml:space="preserve"> حَيۡثُ أَتَىٰ٦٩</w:t>
      </w:r>
      <w:r>
        <w:rPr>
          <w:rFonts w:cs="Traditional Arabic"/>
          <w:color w:val="000000"/>
          <w:shd w:val="clear" w:color="auto" w:fill="FFFFFF"/>
          <w:rtl/>
          <w:lang w:bidi="fa-IR"/>
        </w:rPr>
        <w:t>﴾</w:t>
      </w:r>
      <w:r w:rsidRPr="00EE767A">
        <w:rPr>
          <w:rStyle w:val="Char4"/>
          <w:rtl/>
        </w:rPr>
        <w:t xml:space="preserve"> </w:t>
      </w:r>
      <w:r w:rsidRPr="00EE767A">
        <w:rPr>
          <w:rStyle w:val="Char2"/>
          <w:rtl/>
        </w:rPr>
        <w:t>[طه: 67-69]</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«پس موسی در درون خود احساس اندکی هراس کرد، گفتیم: مترس! همانا تو برتری، و آنچه در دست راست داری بینداز که همه‏ی ساخته‏های (مزوّرانه‏ی) آنان را به سرعت می‏بلعد، چرا که کارهایی که انجام داده‏اند نیرنگ ساحر است، و ساحر</w:t>
      </w:r>
      <w:r w:rsidR="00454F43">
        <w:rPr>
          <w:rStyle w:val="1-Char"/>
          <w:rFonts w:hint="cs"/>
          <w:rtl/>
        </w:rPr>
        <w:t xml:space="preserve"> هرکجا </w:t>
      </w:r>
      <w:r w:rsidRPr="00860562">
        <w:rPr>
          <w:rStyle w:val="1-Char"/>
          <w:rFonts w:hint="cs"/>
          <w:rtl/>
        </w:rPr>
        <w:t>برود پیروز و رستگار نمی‏شود».</w:t>
      </w:r>
    </w:p>
    <w:p w:rsidR="00066128" w:rsidRPr="00860562" w:rsidRDefault="00066128" w:rsidP="005D5F97">
      <w:pPr>
        <w:ind w:firstLine="284"/>
        <w:jc w:val="both"/>
        <w:rPr>
          <w:rStyle w:val="1-Char"/>
          <w:rtl/>
        </w:rPr>
      </w:pPr>
      <w:r w:rsidRPr="00860562">
        <w:rPr>
          <w:rStyle w:val="1-Char"/>
          <w:rFonts w:hint="cs"/>
          <w:rtl/>
        </w:rPr>
        <w:t xml:space="preserve">موسی آنچه در دست راست خود داشت انداخت (و به اژدهایی تبدیل شد) و به سوی ساخته‏های آنان رفت و تمام ریسمان‏ها و عصاها </w:t>
      </w:r>
      <w:r w:rsidR="00A125AC" w:rsidRPr="00860562">
        <w:rPr>
          <w:rStyle w:val="1-Char"/>
          <w:rFonts w:hint="cs"/>
          <w:rtl/>
        </w:rPr>
        <w:t>را یکی پس از دیگری بلعید. رویداد ترسناکی بود و جادوگران</w:t>
      </w:r>
      <w:r w:rsidRPr="00860562">
        <w:rPr>
          <w:rStyle w:val="1-Char"/>
          <w:rFonts w:hint="cs"/>
          <w:rtl/>
        </w:rPr>
        <w:t xml:space="preserve"> در</w:t>
      </w:r>
      <w:r w:rsidR="00A125AC" w:rsidRPr="00860562">
        <w:rPr>
          <w:rStyle w:val="1-Char"/>
          <w:rFonts w:hint="cs"/>
          <w:rtl/>
        </w:rPr>
        <w:t>مقابل</w:t>
      </w:r>
      <w:r w:rsidRPr="00860562">
        <w:rPr>
          <w:rStyle w:val="1-Char"/>
          <w:rFonts w:hint="cs"/>
          <w:rtl/>
        </w:rPr>
        <w:t xml:space="preserve"> پروردگار جهانیان به سجده افتادند و در بر</w:t>
      </w:r>
      <w:r w:rsidR="00A125AC" w:rsidRPr="00860562">
        <w:rPr>
          <w:rStyle w:val="1-Char"/>
          <w:rFonts w:hint="cs"/>
          <w:rtl/>
        </w:rPr>
        <w:t>ابر جمعیت بزرگی که برای تماشای</w:t>
      </w:r>
      <w:r w:rsidRPr="00860562">
        <w:rPr>
          <w:rStyle w:val="1-Char"/>
          <w:rFonts w:hint="cs"/>
          <w:rtl/>
        </w:rPr>
        <w:t xml:space="preserve"> آن مبارزه آمده بودند، اعلام کردند که آنچه موسی آورده است یک معجزه‏ی الهی است.</w:t>
      </w:r>
    </w:p>
    <w:p w:rsidR="005D5F97" w:rsidRPr="00EE767A" w:rsidRDefault="005D5F97" w:rsidP="005D5F97">
      <w:pPr>
        <w:ind w:firstLine="284"/>
        <w:jc w:val="both"/>
        <w:rPr>
          <w:rStyle w:val="Char2"/>
          <w:rtl/>
        </w:rPr>
      </w:pPr>
      <w:r>
        <w:rPr>
          <w:rFonts w:cs="Traditional Arabic"/>
          <w:color w:val="000000"/>
          <w:shd w:val="clear" w:color="auto" w:fill="FFFFFF"/>
          <w:rtl/>
          <w:lang w:bidi="fa-IR"/>
        </w:rPr>
        <w:t>﴿</w:t>
      </w:r>
      <w:r w:rsidRPr="00EE767A">
        <w:rPr>
          <w:rStyle w:val="Char4"/>
          <w:rtl/>
        </w:rPr>
        <w:t xml:space="preserve">۞وَأَوۡحَيۡنَآ إِلَىٰ مُوسَىٰٓ أَنۡ أَلۡقِ عَصَاكَۖ فَإِذَا هِيَ تَلۡقَفُ مَا يَأۡفِكُونَ١١٧ فَوَقَعَ </w:t>
      </w:r>
      <w:r w:rsidRPr="00EE767A">
        <w:rPr>
          <w:rStyle w:val="Char4"/>
          <w:rFonts w:hint="cs"/>
          <w:rtl/>
        </w:rPr>
        <w:t>ٱلۡحَقُّ</w:t>
      </w:r>
      <w:r w:rsidRPr="00EE767A">
        <w:rPr>
          <w:rStyle w:val="Char4"/>
          <w:rtl/>
        </w:rPr>
        <w:t xml:space="preserve"> وَبَطَلَ مَا كَانُواْ يَعۡمَلُونَ١١٨ فَغُلِبُواْ هُنَالِكَ وَ</w:t>
      </w:r>
      <w:r w:rsidRPr="00EE767A">
        <w:rPr>
          <w:rStyle w:val="Char4"/>
          <w:rFonts w:hint="cs"/>
          <w:rtl/>
        </w:rPr>
        <w:t>ٱنقَلَبُواْ</w:t>
      </w:r>
      <w:r w:rsidRPr="00EE767A">
        <w:rPr>
          <w:rStyle w:val="Char4"/>
          <w:rtl/>
        </w:rPr>
        <w:t xml:space="preserve"> صَٰغِرِينَ١١٩ وَأُلۡقِيَ </w:t>
      </w:r>
      <w:r w:rsidRPr="00EE767A">
        <w:rPr>
          <w:rStyle w:val="Char4"/>
          <w:rFonts w:hint="cs"/>
          <w:rtl/>
        </w:rPr>
        <w:t>ٱلسَّحَرَةُ</w:t>
      </w:r>
      <w:r w:rsidRPr="00EE767A">
        <w:rPr>
          <w:rStyle w:val="Char4"/>
          <w:rtl/>
        </w:rPr>
        <w:t xml:space="preserve"> سَٰجِدِينَ١٢٠ قَالُوٓاْ ءَامَنَّا بِرَبِّ </w:t>
      </w:r>
      <w:r w:rsidRPr="00EE767A">
        <w:rPr>
          <w:rStyle w:val="Char4"/>
          <w:rFonts w:hint="cs"/>
          <w:rtl/>
        </w:rPr>
        <w:t>ٱلۡعَٰلَمِينَ</w:t>
      </w:r>
      <w:r w:rsidRPr="00EE767A">
        <w:rPr>
          <w:rStyle w:val="Char4"/>
          <w:rtl/>
        </w:rPr>
        <w:t>١٢١ رَبِّ مُوسَىٰ وَهَٰرُونَ١٢٢</w:t>
      </w:r>
      <w:r>
        <w:rPr>
          <w:rFonts w:cs="Traditional Arabic"/>
          <w:color w:val="000000"/>
          <w:shd w:val="clear" w:color="auto" w:fill="FFFFFF"/>
          <w:rtl/>
          <w:lang w:bidi="fa-IR"/>
        </w:rPr>
        <w:t>﴾</w:t>
      </w:r>
      <w:r w:rsidRPr="00EE767A">
        <w:rPr>
          <w:rStyle w:val="Char4"/>
          <w:rtl/>
        </w:rPr>
        <w:t xml:space="preserve"> </w:t>
      </w:r>
      <w:r w:rsidRPr="00EE767A">
        <w:rPr>
          <w:rStyle w:val="Char2"/>
          <w:rtl/>
        </w:rPr>
        <w:t>[الأعراف: 117-122]</w:t>
      </w:r>
      <w:r w:rsidRPr="00EE767A">
        <w:rPr>
          <w:rStyle w:val="Char2"/>
          <w:rFonts w:hint="cs"/>
          <w:rtl/>
        </w:rPr>
        <w:t>.</w:t>
      </w:r>
    </w:p>
    <w:p w:rsidR="00066128" w:rsidRPr="005D5F97" w:rsidRDefault="00066128" w:rsidP="005D5F97">
      <w:pPr>
        <w:ind w:firstLine="284"/>
        <w:jc w:val="both"/>
        <w:rPr>
          <w:sz w:val="27"/>
          <w:szCs w:val="27"/>
          <w:rtl/>
        </w:rPr>
      </w:pPr>
      <w:r w:rsidRPr="00860562">
        <w:rPr>
          <w:rStyle w:val="1-Char"/>
          <w:rFonts w:hint="cs"/>
          <w:rtl/>
        </w:rPr>
        <w:t>«به موسی وحی کردیم که عصای خود را بینداز. ناگهان (به صورت اژدهایی در آمد و) به سرعت آنچه را به هم می‏بافتند بلعید. پس حق ثابت شد و آنچه آنان انجام می‏دادند باطل گردید</w:t>
      </w:r>
      <w:r w:rsidR="00515089" w:rsidRPr="00860562">
        <w:rPr>
          <w:rStyle w:val="1-Char"/>
          <w:rFonts w:hint="cs"/>
          <w:rtl/>
        </w:rPr>
        <w:t>.</w:t>
      </w:r>
      <w:r w:rsidRPr="00860562">
        <w:rPr>
          <w:rStyle w:val="1-Char"/>
          <w:rFonts w:hint="cs"/>
          <w:rtl/>
        </w:rPr>
        <w:t xml:space="preserve"> در آنجا (فرعون و فرعونیان) شکست خوردند و خوار و ذلیل برگشتند، و ساحران به سجده افتادند، گفتند: به پروردگار جهانیان ایمان آوردیم، پروردگار موسی و هارون».</w:t>
      </w:r>
    </w:p>
    <w:p w:rsidR="005D5F97" w:rsidRPr="00860562" w:rsidRDefault="00066128" w:rsidP="005D5F97">
      <w:pPr>
        <w:ind w:firstLine="284"/>
        <w:jc w:val="both"/>
        <w:rPr>
          <w:rStyle w:val="1-Char"/>
          <w:rtl/>
        </w:rPr>
      </w:pPr>
      <w:r w:rsidRPr="00860562">
        <w:rPr>
          <w:rStyle w:val="1-Char"/>
          <w:rFonts w:hint="cs"/>
          <w:rtl/>
        </w:rPr>
        <w:t xml:space="preserve"> </w:t>
      </w:r>
      <w:r w:rsidR="00A125AC" w:rsidRPr="00860562">
        <w:rPr>
          <w:rStyle w:val="1-Char"/>
          <w:rFonts w:hint="cs"/>
          <w:rtl/>
        </w:rPr>
        <w:t xml:space="preserve">خداوند </w:t>
      </w:r>
      <w:r w:rsidRPr="00860562">
        <w:rPr>
          <w:rStyle w:val="1-Char"/>
          <w:rFonts w:hint="cs"/>
          <w:rtl/>
        </w:rPr>
        <w:t>در جای دیگر</w:t>
      </w:r>
      <w:r w:rsidR="00515089" w:rsidRPr="00860562">
        <w:rPr>
          <w:rStyle w:val="1-Char"/>
          <w:rFonts w:hint="cs"/>
          <w:rtl/>
        </w:rPr>
        <w:t>ی</w:t>
      </w:r>
      <w:r w:rsidR="00A125AC" w:rsidRPr="00860562">
        <w:rPr>
          <w:rStyle w:val="1-Char"/>
          <w:rFonts w:hint="cs"/>
          <w:rtl/>
        </w:rPr>
        <w:t xml:space="preserve"> </w:t>
      </w:r>
      <w:r w:rsidRPr="00860562">
        <w:rPr>
          <w:rStyle w:val="1-Char"/>
          <w:rFonts w:hint="cs"/>
          <w:rtl/>
        </w:rPr>
        <w:t>فرموده است:</w:t>
      </w:r>
    </w:p>
    <w:p w:rsidR="005D5F97" w:rsidRPr="00EE767A" w:rsidRDefault="005D5F97" w:rsidP="005D5F97">
      <w:pPr>
        <w:ind w:firstLine="284"/>
        <w:jc w:val="both"/>
        <w:rPr>
          <w:rStyle w:val="Char2"/>
          <w:rtl/>
        </w:rPr>
      </w:pPr>
      <w:r>
        <w:rPr>
          <w:rFonts w:cs="Traditional Arabic"/>
          <w:color w:val="000000"/>
          <w:shd w:val="clear" w:color="auto" w:fill="FFFFFF"/>
          <w:rtl/>
          <w:lang w:bidi="fa-IR"/>
        </w:rPr>
        <w:t>﴿</w:t>
      </w:r>
      <w:r w:rsidRPr="00EE767A">
        <w:rPr>
          <w:rStyle w:val="Char4"/>
          <w:rtl/>
        </w:rPr>
        <w:t xml:space="preserve">وَأَلۡقِ مَا فِي يَمِينِكَ تَلۡقَفۡ مَا صَنَعُوٓاْۖ إِنَّمَا صَنَعُواْ كَيۡدُ سَٰحِرٖۖ وَلَا يُفۡلِحُ </w:t>
      </w:r>
      <w:r w:rsidRPr="00EE767A">
        <w:rPr>
          <w:rStyle w:val="Char4"/>
          <w:rFonts w:hint="cs"/>
          <w:rtl/>
        </w:rPr>
        <w:t>ٱلسَّاحِرُ</w:t>
      </w:r>
      <w:r w:rsidRPr="00EE767A">
        <w:rPr>
          <w:rStyle w:val="Char4"/>
          <w:rtl/>
        </w:rPr>
        <w:t xml:space="preserve"> حَيۡثُ أَتَىٰ٦٩ فَأُلۡقِيَ </w:t>
      </w:r>
      <w:r w:rsidRPr="00EE767A">
        <w:rPr>
          <w:rStyle w:val="Char4"/>
          <w:rFonts w:hint="cs"/>
          <w:rtl/>
        </w:rPr>
        <w:t>ٱلسَّحَرَةُ</w:t>
      </w:r>
      <w:r w:rsidRPr="00EE767A">
        <w:rPr>
          <w:rStyle w:val="Char4"/>
          <w:rtl/>
        </w:rPr>
        <w:t xml:space="preserve"> سُجَّدٗا قَالُوٓاْ ءَامَنَّا بِرَبِّ هَٰرُونَ وَمُوسَىٰ٧٠</w:t>
      </w:r>
      <w:r>
        <w:rPr>
          <w:rFonts w:cs="Traditional Arabic"/>
          <w:color w:val="000000"/>
          <w:shd w:val="clear" w:color="auto" w:fill="FFFFFF"/>
          <w:rtl/>
          <w:lang w:bidi="fa-IR"/>
        </w:rPr>
        <w:t>﴾</w:t>
      </w:r>
      <w:r w:rsidRPr="00EE767A">
        <w:rPr>
          <w:rStyle w:val="Char4"/>
          <w:rtl/>
        </w:rPr>
        <w:t xml:space="preserve"> </w:t>
      </w:r>
      <w:r w:rsidRPr="00EE767A">
        <w:rPr>
          <w:rStyle w:val="Char2"/>
          <w:rtl/>
        </w:rPr>
        <w:t>[طه: 69-70]</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«و آنچه را که در دست راست داری بیفکن که همه‏ی ساخته‏های (مزوّرانه) آنان را به سرعت می‏بلعد، چرا که کارهایی که انجام داده‏اند نیرنگ است و ساحر</w:t>
      </w:r>
      <w:r w:rsidR="00454F43">
        <w:rPr>
          <w:rStyle w:val="1-Char"/>
          <w:rFonts w:hint="cs"/>
          <w:rtl/>
        </w:rPr>
        <w:t xml:space="preserve"> هرکجا </w:t>
      </w:r>
      <w:r w:rsidRPr="00860562">
        <w:rPr>
          <w:rStyle w:val="1-Char"/>
          <w:rFonts w:hint="cs"/>
          <w:rtl/>
        </w:rPr>
        <w:t>برود پیروز نمی</w:t>
      </w:r>
      <w:r w:rsidRPr="00860562">
        <w:rPr>
          <w:rStyle w:val="1-Char"/>
          <w:rFonts w:hint="eastAsia"/>
          <w:rtl/>
        </w:rPr>
        <w:t>‏</w:t>
      </w:r>
      <w:r w:rsidRPr="00860562">
        <w:rPr>
          <w:rStyle w:val="1-Char"/>
          <w:rFonts w:hint="cs"/>
          <w:rtl/>
        </w:rPr>
        <w:t>شود، پس ساحران همگی به سجده افتادند و گفتند: ما به پروردگار هارون و موسی ایمان آوردیم».</w:t>
      </w:r>
    </w:p>
    <w:p w:rsidR="00066128" w:rsidRPr="00860562" w:rsidRDefault="00066128" w:rsidP="005D5F97">
      <w:pPr>
        <w:ind w:firstLine="284"/>
        <w:jc w:val="both"/>
        <w:rPr>
          <w:rStyle w:val="1-Char"/>
          <w:rtl/>
        </w:rPr>
      </w:pPr>
      <w:r w:rsidRPr="00860562">
        <w:rPr>
          <w:rStyle w:val="1-Char"/>
          <w:rFonts w:hint="cs"/>
          <w:rtl/>
        </w:rPr>
        <w:t xml:space="preserve"> ابن کثیر می‏گوید: «هنگامی که موسی عصای خود را انداخت، به اژدهایی بزرگ و ترسناک تبدیل شد، طوری که مردم از آ</w:t>
      </w:r>
      <w:r w:rsidR="00CF3230" w:rsidRPr="00860562">
        <w:rPr>
          <w:rStyle w:val="1-Char"/>
          <w:rFonts w:hint="cs"/>
          <w:rtl/>
        </w:rPr>
        <w:t>ن کناره گرفتند و به سرعت</w:t>
      </w:r>
      <w:r w:rsidR="00540F57">
        <w:rPr>
          <w:rStyle w:val="1-Char"/>
          <w:rFonts w:hint="cs"/>
          <w:rtl/>
        </w:rPr>
        <w:t xml:space="preserve"> </w:t>
      </w:r>
      <w:r w:rsidRPr="00860562">
        <w:rPr>
          <w:rStyle w:val="1-Char"/>
          <w:rFonts w:hint="cs"/>
          <w:rtl/>
        </w:rPr>
        <w:t xml:space="preserve">فرار کردند و از </w:t>
      </w:r>
      <w:r w:rsidR="00CF3230" w:rsidRPr="00860562">
        <w:rPr>
          <w:rStyle w:val="1-Char"/>
          <w:rFonts w:hint="cs"/>
          <w:rtl/>
        </w:rPr>
        <w:t>آن جای</w:t>
      </w:r>
      <w:r w:rsidRPr="00860562">
        <w:rPr>
          <w:rStyle w:val="1-Char"/>
          <w:rFonts w:hint="cs"/>
          <w:rtl/>
        </w:rPr>
        <w:t xml:space="preserve"> دور شدند. آن اژدها به سوی ریسمان‏ها و</w:t>
      </w:r>
      <w:r w:rsidR="00CF3230" w:rsidRPr="00860562">
        <w:rPr>
          <w:rStyle w:val="1-Char"/>
          <w:rFonts w:hint="cs"/>
          <w:rtl/>
        </w:rPr>
        <w:t xml:space="preserve"> عصاهایی که جادوگران انداخته بود</w:t>
      </w:r>
      <w:r w:rsidRPr="00860562">
        <w:rPr>
          <w:rStyle w:val="1-Char"/>
          <w:rFonts w:hint="cs"/>
          <w:rtl/>
        </w:rPr>
        <w:t>ند رفت و به سرعت همه‏ی</w:t>
      </w:r>
      <w:r w:rsidR="00540F57">
        <w:rPr>
          <w:rStyle w:val="1-Char"/>
          <w:rFonts w:hint="cs"/>
          <w:rtl/>
        </w:rPr>
        <w:t xml:space="preserve"> آن‌ها </w:t>
      </w:r>
      <w:r w:rsidRPr="00860562">
        <w:rPr>
          <w:rStyle w:val="1-Char"/>
          <w:rFonts w:hint="cs"/>
          <w:rtl/>
        </w:rPr>
        <w:t>را یکی پس از دیگر</w:t>
      </w:r>
      <w:r w:rsidR="00CF3230" w:rsidRPr="00860562">
        <w:rPr>
          <w:rStyle w:val="1-Char"/>
          <w:rFonts w:hint="cs"/>
          <w:rtl/>
        </w:rPr>
        <w:t>ی بلعید در حالی که مردم از مشاهده</w:t>
      </w:r>
      <w:r w:rsidR="00351FFA" w:rsidRPr="00860562">
        <w:rPr>
          <w:rStyle w:val="1-Char"/>
          <w:rFonts w:hint="cs"/>
          <w:rtl/>
        </w:rPr>
        <w:t xml:space="preserve">‌ی </w:t>
      </w:r>
      <w:r w:rsidR="00CF3230" w:rsidRPr="00860562">
        <w:rPr>
          <w:rStyle w:val="1-Char"/>
          <w:rFonts w:hint="cs"/>
          <w:rtl/>
        </w:rPr>
        <w:t>آن</w:t>
      </w:r>
      <w:r w:rsidR="00540F57">
        <w:rPr>
          <w:rStyle w:val="1-Char"/>
          <w:rFonts w:hint="cs"/>
          <w:rtl/>
        </w:rPr>
        <w:t xml:space="preserve"> </w:t>
      </w:r>
      <w:r w:rsidR="00CF3230" w:rsidRPr="00860562">
        <w:rPr>
          <w:rStyle w:val="1-Char"/>
          <w:rFonts w:hint="cs"/>
          <w:rtl/>
        </w:rPr>
        <w:t>شگفت زده شده</w:t>
      </w:r>
      <w:r w:rsidRPr="00860562">
        <w:rPr>
          <w:rStyle w:val="1-Char"/>
          <w:rFonts w:hint="cs"/>
          <w:rtl/>
        </w:rPr>
        <w:t xml:space="preserve"> بودند.</w:t>
      </w:r>
    </w:p>
    <w:p w:rsidR="00066128" w:rsidRPr="00860562" w:rsidRDefault="00CF3230" w:rsidP="005D5F97">
      <w:pPr>
        <w:ind w:firstLine="284"/>
        <w:jc w:val="both"/>
        <w:rPr>
          <w:rStyle w:val="1-Char"/>
          <w:rtl/>
        </w:rPr>
      </w:pPr>
      <w:r w:rsidRPr="00860562">
        <w:rPr>
          <w:rStyle w:val="1-Char"/>
          <w:rFonts w:hint="cs"/>
          <w:rtl/>
        </w:rPr>
        <w:t xml:space="preserve"> اما جادوگران</w:t>
      </w:r>
      <w:r w:rsidR="00066128" w:rsidRPr="00860562">
        <w:rPr>
          <w:rStyle w:val="1-Char"/>
          <w:rFonts w:hint="cs"/>
          <w:rtl/>
        </w:rPr>
        <w:t xml:space="preserve"> چیزی را مشاهد</w:t>
      </w:r>
      <w:r w:rsidRPr="00860562">
        <w:rPr>
          <w:rStyle w:val="1-Char"/>
          <w:rFonts w:hint="cs"/>
          <w:rtl/>
        </w:rPr>
        <w:t>ه کردند که آنان را وحشت زده و حیران نمود و</w:t>
      </w:r>
      <w:r w:rsidR="00C72F9A" w:rsidRPr="00860562">
        <w:rPr>
          <w:rStyle w:val="1-Char"/>
          <w:rFonts w:hint="cs"/>
          <w:rtl/>
        </w:rPr>
        <w:t xml:space="preserve"> از</w:t>
      </w:r>
      <w:r w:rsidRPr="00860562">
        <w:rPr>
          <w:rStyle w:val="1-Char"/>
          <w:rFonts w:hint="cs"/>
          <w:rtl/>
        </w:rPr>
        <w:t xml:space="preserve"> چیزی باخبر شدند</w:t>
      </w:r>
      <w:r w:rsidR="00066128" w:rsidRPr="00860562">
        <w:rPr>
          <w:rStyle w:val="1-Char"/>
          <w:rFonts w:hint="cs"/>
          <w:rtl/>
        </w:rPr>
        <w:t xml:space="preserve"> که به قلب‏شان</w:t>
      </w:r>
      <w:r w:rsidRPr="00860562">
        <w:rPr>
          <w:rStyle w:val="1-Char"/>
          <w:rFonts w:hint="cs"/>
          <w:rtl/>
        </w:rPr>
        <w:t xml:space="preserve"> هم خطور نمی‏کرد و در واقع کار وحرفه</w:t>
      </w:r>
      <w:r w:rsidR="00351FFA" w:rsidRPr="00860562">
        <w:rPr>
          <w:rStyle w:val="1-Char"/>
          <w:rFonts w:hint="cs"/>
          <w:rtl/>
        </w:rPr>
        <w:t xml:space="preserve">‌ی </w:t>
      </w:r>
      <w:r w:rsidR="00066128" w:rsidRPr="00860562">
        <w:rPr>
          <w:rStyle w:val="1-Char"/>
          <w:rFonts w:hint="cs"/>
          <w:rtl/>
        </w:rPr>
        <w:t xml:space="preserve">آنان </w:t>
      </w:r>
      <w:r w:rsidRPr="00860562">
        <w:rPr>
          <w:rStyle w:val="1-Char"/>
          <w:rFonts w:hint="cs"/>
          <w:rtl/>
        </w:rPr>
        <w:t>ن</w:t>
      </w:r>
      <w:r w:rsidR="00066128" w:rsidRPr="00860562">
        <w:rPr>
          <w:rStyle w:val="1-Char"/>
          <w:rFonts w:hint="cs"/>
          <w:rtl/>
        </w:rPr>
        <w:t>بود. در این هنگام با توجه به علم و شناختی که داشتند، یقین پیدا کردند که این کار سحر، شعبده‏بازی، نیرنگ، خیال، دروغ، بهتان و گمراهی نیست، بلکه حقی</w:t>
      </w:r>
      <w:r w:rsidRPr="00860562">
        <w:rPr>
          <w:rStyle w:val="1-Char"/>
          <w:rFonts w:hint="cs"/>
          <w:rtl/>
        </w:rPr>
        <w:t>قتی</w:t>
      </w:r>
      <w:r w:rsidR="00066128" w:rsidRPr="00860562">
        <w:rPr>
          <w:rStyle w:val="1-Char"/>
          <w:rFonts w:hint="cs"/>
          <w:rtl/>
        </w:rPr>
        <w:t xml:space="preserve"> است که هیچ کس توان</w:t>
      </w:r>
      <w:r w:rsidRPr="00860562">
        <w:rPr>
          <w:rStyle w:val="1-Char"/>
          <w:rFonts w:hint="cs"/>
          <w:rtl/>
        </w:rPr>
        <w:t xml:space="preserve"> انجام</w:t>
      </w:r>
      <w:r w:rsidR="00066128" w:rsidRPr="00860562">
        <w:rPr>
          <w:rStyle w:val="1-Char"/>
          <w:rFonts w:hint="cs"/>
          <w:rtl/>
        </w:rPr>
        <w:t xml:space="preserve"> آن را ندارد بجز پروردگار </w:t>
      </w:r>
      <w:r w:rsidRPr="00860562">
        <w:rPr>
          <w:rStyle w:val="1-Char"/>
          <w:rFonts w:hint="cs"/>
          <w:rtl/>
        </w:rPr>
        <w:t>بر</w:t>
      </w:r>
      <w:r w:rsidR="00066128" w:rsidRPr="00860562">
        <w:rPr>
          <w:rStyle w:val="1-Char"/>
          <w:rFonts w:hint="cs"/>
          <w:rtl/>
        </w:rPr>
        <w:t>حقی که موسی</w:t>
      </w:r>
      <w:r w:rsidRPr="00860562">
        <w:rPr>
          <w:rStyle w:val="1-Char"/>
          <w:rFonts w:hint="cs"/>
          <w:rtl/>
        </w:rPr>
        <w:t xml:space="preserve"> را مبعوث و با حق تأیید کرد</w:t>
      </w:r>
      <w:r w:rsidR="00066128" w:rsidRPr="00860562">
        <w:rPr>
          <w:rStyle w:val="1-Char"/>
          <w:rFonts w:hint="cs"/>
          <w:rtl/>
        </w:rPr>
        <w:t>. خداوند پرده‏ی غفلت را از</w:t>
      </w:r>
      <w:r w:rsidR="0080376C">
        <w:rPr>
          <w:rStyle w:val="1-Char"/>
          <w:rFonts w:hint="cs"/>
          <w:rtl/>
        </w:rPr>
        <w:t xml:space="preserve"> دل‌های </w:t>
      </w:r>
      <w:r w:rsidR="00066128" w:rsidRPr="00860562">
        <w:rPr>
          <w:rStyle w:val="1-Char"/>
          <w:rFonts w:hint="cs"/>
          <w:rtl/>
        </w:rPr>
        <w:t>آنان برداشت</w:t>
      </w:r>
      <w:r w:rsidRPr="00860562">
        <w:rPr>
          <w:rStyle w:val="1-Char"/>
          <w:rFonts w:hint="cs"/>
          <w:rtl/>
        </w:rPr>
        <w:t>،</w:t>
      </w:r>
      <w:r w:rsidR="00066128" w:rsidRPr="00860562">
        <w:rPr>
          <w:rStyle w:val="1-Char"/>
          <w:rFonts w:hint="cs"/>
          <w:rtl/>
        </w:rPr>
        <w:t xml:space="preserve"> و</w:t>
      </w:r>
      <w:r w:rsidR="00540F57">
        <w:rPr>
          <w:rStyle w:val="1-Char"/>
          <w:rFonts w:hint="cs"/>
          <w:rtl/>
        </w:rPr>
        <w:t xml:space="preserve"> آن‌ها </w:t>
      </w:r>
      <w:r w:rsidR="00066128" w:rsidRPr="00860562">
        <w:rPr>
          <w:rStyle w:val="1-Char"/>
          <w:rFonts w:hint="cs"/>
          <w:rtl/>
        </w:rPr>
        <w:t>را با نور هدایت روشن گردانید</w:t>
      </w:r>
      <w:r w:rsidRPr="00860562">
        <w:rPr>
          <w:rStyle w:val="1-Char"/>
          <w:rFonts w:hint="cs"/>
          <w:rtl/>
        </w:rPr>
        <w:t>،</w:t>
      </w:r>
      <w:r w:rsidR="00066128" w:rsidRPr="00860562">
        <w:rPr>
          <w:rStyle w:val="1-Char"/>
          <w:rFonts w:hint="cs"/>
          <w:rtl/>
        </w:rPr>
        <w:t xml:space="preserve"> و سنگدلی را از آنان د</w:t>
      </w:r>
      <w:r w:rsidR="006C12FD" w:rsidRPr="00860562">
        <w:rPr>
          <w:rStyle w:val="1-Char"/>
          <w:rFonts w:hint="cs"/>
          <w:rtl/>
        </w:rPr>
        <w:t>و</w:t>
      </w:r>
      <w:r w:rsidRPr="00860562">
        <w:rPr>
          <w:rStyle w:val="1-Char"/>
          <w:rFonts w:hint="cs"/>
          <w:rtl/>
        </w:rPr>
        <w:t>ر نمود و سرانجام</w:t>
      </w:r>
      <w:r w:rsidR="00066128" w:rsidRPr="00860562">
        <w:rPr>
          <w:rStyle w:val="1-Char"/>
          <w:rFonts w:hint="cs"/>
          <w:rtl/>
        </w:rPr>
        <w:t xml:space="preserve"> آنان به سوی</w:t>
      </w:r>
      <w:r w:rsidRPr="00860562">
        <w:rPr>
          <w:rStyle w:val="1-Char"/>
          <w:rFonts w:hint="cs"/>
          <w:rtl/>
        </w:rPr>
        <w:t xml:space="preserve"> پروردگار خود توبه کردند و در مقابل</w:t>
      </w:r>
      <w:r w:rsidR="00066128" w:rsidRPr="00860562">
        <w:rPr>
          <w:rStyle w:val="1-Char"/>
          <w:rFonts w:hint="cs"/>
          <w:rtl/>
        </w:rPr>
        <w:t xml:space="preserve"> او به سجده افتادند</w:t>
      </w:r>
      <w:r w:rsidR="006C12FD" w:rsidRPr="00860562">
        <w:rPr>
          <w:rStyle w:val="1-Char"/>
          <w:rFonts w:hint="cs"/>
          <w:rtl/>
        </w:rPr>
        <w:t>»</w:t>
      </w:r>
      <w:r w:rsidR="00066128" w:rsidRPr="00860562">
        <w:rPr>
          <w:rStyle w:val="1-Char"/>
          <w:rFonts w:hint="cs"/>
          <w:rtl/>
        </w:rPr>
        <w:t>.</w:t>
      </w:r>
      <w:r w:rsidR="00066128" w:rsidRPr="00860562">
        <w:rPr>
          <w:rStyle w:val="1-Char"/>
          <w:vertAlign w:val="superscript"/>
          <w:rtl/>
        </w:rPr>
        <w:footnoteReference w:id="22"/>
      </w:r>
    </w:p>
    <w:p w:rsidR="00066128" w:rsidRPr="005D5F97" w:rsidRDefault="005D5F97" w:rsidP="005D5F97">
      <w:pPr>
        <w:pStyle w:val="a3"/>
        <w:rPr>
          <w:rtl/>
        </w:rPr>
      </w:pPr>
      <w:bookmarkStart w:id="27" w:name="_Toc209498158"/>
      <w:bookmarkStart w:id="28" w:name="_Toc210291161"/>
      <w:bookmarkStart w:id="29" w:name="_Toc211417196"/>
      <w:bookmarkStart w:id="30" w:name="_Toc319134833"/>
      <w:bookmarkStart w:id="31" w:name="_Toc435622033"/>
      <w:r>
        <w:rPr>
          <w:rFonts w:hint="cs"/>
          <w:rtl/>
        </w:rPr>
        <w:t xml:space="preserve">4- </w:t>
      </w:r>
      <w:r w:rsidR="00066128" w:rsidRPr="005D5F97">
        <w:rPr>
          <w:rFonts w:hint="cs"/>
          <w:rtl/>
        </w:rPr>
        <w:t xml:space="preserve">سحر نزد </w:t>
      </w:r>
      <w:r w:rsidR="00CF3230" w:rsidRPr="005D5F97">
        <w:rPr>
          <w:rFonts w:hint="cs"/>
          <w:rtl/>
        </w:rPr>
        <w:t xml:space="preserve">ساکنان </w:t>
      </w:r>
      <w:r w:rsidR="00066128" w:rsidRPr="005D5F97">
        <w:rPr>
          <w:rFonts w:hint="cs"/>
          <w:rtl/>
        </w:rPr>
        <w:t>هند</w:t>
      </w:r>
      <w:bookmarkEnd w:id="27"/>
      <w:bookmarkEnd w:id="28"/>
      <w:bookmarkEnd w:id="29"/>
      <w:bookmarkEnd w:id="30"/>
      <w:bookmarkEnd w:id="31"/>
    </w:p>
    <w:p w:rsidR="00066128" w:rsidRPr="00860562" w:rsidRDefault="00CF3230" w:rsidP="005D5F97">
      <w:pPr>
        <w:ind w:firstLine="284"/>
        <w:jc w:val="both"/>
        <w:rPr>
          <w:rStyle w:val="1-Char"/>
          <w:rtl/>
        </w:rPr>
      </w:pPr>
      <w:r w:rsidRPr="00860562">
        <w:rPr>
          <w:rStyle w:val="1-Char"/>
          <w:rFonts w:hint="cs"/>
          <w:rtl/>
        </w:rPr>
        <w:t>در هند دین و جادوگری با هم آمیخته شده‏ بودند</w:t>
      </w:r>
      <w:r w:rsidR="00066128" w:rsidRPr="00860562">
        <w:rPr>
          <w:rStyle w:val="1-Char"/>
          <w:rFonts w:hint="cs"/>
          <w:rtl/>
        </w:rPr>
        <w:t>، نه تنها به خاطر محافظت از شیطانی که انسان را با شهوات می‏فریبد، بلکه جهت تسلط بر خدایان از طریق ریاضت، تنگدستی، قربانی کردن و...</w:t>
      </w:r>
    </w:p>
    <w:p w:rsidR="00066128" w:rsidRPr="00860562" w:rsidRDefault="00066128" w:rsidP="005D5F97">
      <w:pPr>
        <w:ind w:firstLine="284"/>
        <w:jc w:val="both"/>
        <w:rPr>
          <w:rStyle w:val="1-Char"/>
          <w:rtl/>
        </w:rPr>
      </w:pPr>
      <w:r w:rsidRPr="00860562">
        <w:rPr>
          <w:rStyle w:val="1-Char"/>
          <w:rFonts w:hint="cs"/>
          <w:rtl/>
        </w:rPr>
        <w:t>هنگامی که دین بودایی که اصلاح دین برهمایی است آمد</w:t>
      </w:r>
      <w:r w:rsidR="006C12FD" w:rsidRPr="00860562">
        <w:rPr>
          <w:rStyle w:val="1-Char"/>
          <w:rFonts w:hint="cs"/>
          <w:rtl/>
        </w:rPr>
        <w:t>،</w:t>
      </w:r>
      <w:r w:rsidRPr="00860562">
        <w:rPr>
          <w:rStyle w:val="1-Char"/>
          <w:rFonts w:hint="cs"/>
          <w:rtl/>
        </w:rPr>
        <w:t xml:space="preserve"> سحر را حذف نکرد، بلکه آن را مورد تأیید قرار</w:t>
      </w:r>
      <w:r w:rsidR="00CF3230" w:rsidRPr="00860562">
        <w:rPr>
          <w:rStyle w:val="1-Char"/>
          <w:rFonts w:hint="cs"/>
          <w:rtl/>
        </w:rPr>
        <w:t xml:space="preserve"> داد و هنوز</w:t>
      </w:r>
      <w:r w:rsidR="00540F57">
        <w:rPr>
          <w:rStyle w:val="1-Char"/>
          <w:rFonts w:hint="cs"/>
          <w:rtl/>
        </w:rPr>
        <w:t xml:space="preserve"> </w:t>
      </w:r>
      <w:r w:rsidR="00CF3230" w:rsidRPr="00860562">
        <w:rPr>
          <w:rStyle w:val="1-Char"/>
          <w:rFonts w:hint="cs"/>
          <w:rtl/>
        </w:rPr>
        <w:t>هم جادوگری</w:t>
      </w:r>
      <w:r w:rsidRPr="00860562">
        <w:rPr>
          <w:rStyle w:val="1-Char"/>
          <w:rFonts w:hint="cs"/>
          <w:rtl/>
        </w:rPr>
        <w:t xml:space="preserve"> در تبت و چین از جایگاه والایی برخوردار است».</w:t>
      </w:r>
      <w:r w:rsidRPr="00860562">
        <w:rPr>
          <w:rStyle w:val="1-Char"/>
          <w:vertAlign w:val="superscript"/>
          <w:rtl/>
        </w:rPr>
        <w:footnoteReference w:id="23"/>
      </w:r>
    </w:p>
    <w:p w:rsidR="00066128" w:rsidRPr="00860562" w:rsidRDefault="00066128" w:rsidP="005D5F97">
      <w:pPr>
        <w:ind w:firstLine="284"/>
        <w:jc w:val="both"/>
        <w:rPr>
          <w:rStyle w:val="1-Char"/>
          <w:rtl/>
        </w:rPr>
      </w:pPr>
      <w:r w:rsidRPr="00860562">
        <w:rPr>
          <w:rStyle w:val="1-Char"/>
          <w:rFonts w:hint="cs"/>
          <w:rtl/>
        </w:rPr>
        <w:t xml:space="preserve"> کافی است که بدانیم یکی از اسفار چهارگانه‏ی کتاب «ویدا» یعنی سفر «اترافا» به شناخت افسون و سحر اختصاص دارد.</w:t>
      </w:r>
    </w:p>
    <w:p w:rsidR="00066128" w:rsidRPr="00860562" w:rsidRDefault="00066128" w:rsidP="005D5F97">
      <w:pPr>
        <w:ind w:firstLine="284"/>
        <w:jc w:val="both"/>
        <w:rPr>
          <w:rStyle w:val="1-Char"/>
          <w:rtl/>
        </w:rPr>
      </w:pPr>
      <w:r w:rsidRPr="00860562">
        <w:rPr>
          <w:rStyle w:val="1-Char"/>
          <w:rFonts w:hint="cs"/>
          <w:rtl/>
        </w:rPr>
        <w:t>«ویدا» کتاب مقدس هندوان است و این کتاب در طی چندین نسل به تکامل رسیده است و امروزه بجز چهار سفر آن باقی نمانده‏اند. کسی که وضعیت کنونی هند را</w:t>
      </w:r>
      <w:r w:rsidR="00B708D7" w:rsidRPr="00860562">
        <w:rPr>
          <w:rStyle w:val="1-Char"/>
          <w:rFonts w:hint="cs"/>
          <w:rtl/>
        </w:rPr>
        <w:t xml:space="preserve"> </w:t>
      </w:r>
      <w:r w:rsidRPr="00860562">
        <w:rPr>
          <w:rStyle w:val="1-Char"/>
          <w:rFonts w:hint="cs"/>
          <w:rtl/>
        </w:rPr>
        <w:t>مورد بررس</w:t>
      </w:r>
      <w:r w:rsidR="00B708D7" w:rsidRPr="00860562">
        <w:rPr>
          <w:rStyle w:val="1-Char"/>
          <w:rFonts w:hint="cs"/>
          <w:rtl/>
        </w:rPr>
        <w:t>ی قرار دهد، به تصویر گذشته‏ی</w:t>
      </w:r>
      <w:r w:rsidRPr="00860562">
        <w:rPr>
          <w:rStyle w:val="1-Char"/>
          <w:rFonts w:hint="cs"/>
          <w:rtl/>
        </w:rPr>
        <w:t xml:space="preserve"> هند هم پی می‏برد</w:t>
      </w:r>
      <w:r w:rsidR="006C12FD" w:rsidRPr="00860562">
        <w:rPr>
          <w:rStyle w:val="1-Char"/>
          <w:rFonts w:hint="cs"/>
          <w:rtl/>
        </w:rPr>
        <w:t>.</w:t>
      </w:r>
      <w:r w:rsidRPr="00860562">
        <w:rPr>
          <w:rStyle w:val="1-Char"/>
          <w:rFonts w:hint="cs"/>
          <w:rtl/>
        </w:rPr>
        <w:t xml:space="preserve"> (امروزه) تعداد ساحران، کاهنان، فالگیران و پرورش دهندگان مار در هند به میلیون‏ها نفر می‏رسد.</w:t>
      </w:r>
    </w:p>
    <w:p w:rsidR="00066128" w:rsidRPr="00860562" w:rsidRDefault="00066128" w:rsidP="005D5F97">
      <w:pPr>
        <w:ind w:firstLine="284"/>
        <w:jc w:val="both"/>
        <w:rPr>
          <w:rStyle w:val="1-Char"/>
          <w:rtl/>
        </w:rPr>
      </w:pPr>
      <w:r w:rsidRPr="00860562">
        <w:rPr>
          <w:rStyle w:val="1-Char"/>
          <w:rFonts w:hint="cs"/>
          <w:rtl/>
        </w:rPr>
        <w:t>اما برهمائیان که معتقدند جهان از فرمانروا و معبود آنا</w:t>
      </w:r>
      <w:r w:rsidR="00B708D7" w:rsidRPr="00860562">
        <w:rPr>
          <w:rStyle w:val="1-Char"/>
          <w:rFonts w:hint="cs"/>
          <w:rtl/>
        </w:rPr>
        <w:t>ن «براهما» نشأت گرفته است، با وجودی که</w:t>
      </w:r>
      <w:r w:rsidRPr="00860562">
        <w:rPr>
          <w:rStyle w:val="1-Char"/>
          <w:rFonts w:hint="cs"/>
          <w:rtl/>
        </w:rPr>
        <w:t xml:space="preserve"> سحر و هر آی</w:t>
      </w:r>
      <w:r w:rsidR="00B708D7" w:rsidRPr="00860562">
        <w:rPr>
          <w:rStyle w:val="1-Char"/>
          <w:rFonts w:hint="cs"/>
          <w:rtl/>
        </w:rPr>
        <w:t>ینی که آن را مورد تأیید قرار دهد را مورد تمسخر قرار داده</w:t>
      </w:r>
      <w:r w:rsidR="008B6AA7">
        <w:rPr>
          <w:rStyle w:val="1-Char"/>
          <w:rFonts w:hint="cs"/>
          <w:rtl/>
        </w:rPr>
        <w:t>‌اند،</w:t>
      </w:r>
      <w:r w:rsidRPr="00860562">
        <w:rPr>
          <w:rStyle w:val="1-Char"/>
          <w:rFonts w:hint="cs"/>
          <w:rtl/>
        </w:rPr>
        <w:t xml:space="preserve"> ولی تاکنون هیچ مقاومتی در برابر آن انجام نداده و </w:t>
      </w:r>
      <w:r w:rsidR="00B708D7" w:rsidRPr="00860562">
        <w:rPr>
          <w:rStyle w:val="1-Char"/>
          <w:rFonts w:hint="cs"/>
          <w:rtl/>
        </w:rPr>
        <w:t>آن را نکوهش نکرده</w:t>
      </w:r>
      <w:r w:rsidR="00860562">
        <w:rPr>
          <w:rStyle w:val="1-Char"/>
          <w:rFonts w:hint="cs"/>
          <w:rtl/>
        </w:rPr>
        <w:t>‌اند.</w:t>
      </w:r>
    </w:p>
    <w:p w:rsidR="00066128" w:rsidRPr="00860562" w:rsidRDefault="00066128" w:rsidP="005D5F97">
      <w:pPr>
        <w:ind w:firstLine="284"/>
        <w:jc w:val="both"/>
        <w:rPr>
          <w:rStyle w:val="1-Char"/>
          <w:rtl/>
        </w:rPr>
      </w:pPr>
      <w:r w:rsidRPr="00860562">
        <w:rPr>
          <w:rStyle w:val="1-Char"/>
          <w:rFonts w:hint="cs"/>
          <w:rtl/>
        </w:rPr>
        <w:t>هندیان معتقد بودند که ستارگان تأث</w:t>
      </w:r>
      <w:r w:rsidR="00B708D7" w:rsidRPr="00860562">
        <w:rPr>
          <w:rStyle w:val="1-Char"/>
          <w:rFonts w:hint="cs"/>
          <w:rtl/>
        </w:rPr>
        <w:t>یر زیادی بر انسان دارند و جادوگران</w:t>
      </w:r>
      <w:r w:rsidRPr="00860562">
        <w:rPr>
          <w:rStyle w:val="1-Char"/>
          <w:rFonts w:hint="cs"/>
          <w:rtl/>
        </w:rPr>
        <w:t xml:space="preserve"> و منجّمان هندی مدعی بودند که از غیب آگاهی دارند و در مقابل پاداش ناچیزی</w:t>
      </w:r>
      <w:r w:rsidR="006C12FD" w:rsidRPr="00860562">
        <w:rPr>
          <w:rStyle w:val="1-Char"/>
          <w:rFonts w:hint="cs"/>
          <w:rtl/>
        </w:rPr>
        <w:t>،</w:t>
      </w:r>
      <w:r w:rsidR="00B708D7" w:rsidRPr="00860562">
        <w:rPr>
          <w:rStyle w:val="1-Char"/>
          <w:rFonts w:hint="cs"/>
          <w:rtl/>
        </w:rPr>
        <w:t xml:space="preserve"> مردم را از غیب باخبر</w:t>
      </w:r>
      <w:r w:rsidRPr="00860562">
        <w:rPr>
          <w:rStyle w:val="1-Char"/>
          <w:rFonts w:hint="cs"/>
          <w:rtl/>
        </w:rPr>
        <w:t xml:space="preserve"> می‏کنند، و می‏توانند با شر</w:t>
      </w:r>
      <w:r w:rsidR="00B708D7" w:rsidRPr="00860562">
        <w:rPr>
          <w:rStyle w:val="1-Char"/>
          <w:rFonts w:hint="cs"/>
          <w:rtl/>
        </w:rPr>
        <w:t>ّ</w:t>
      </w:r>
      <w:r w:rsidRPr="00860562">
        <w:rPr>
          <w:rStyle w:val="1-Char"/>
          <w:rFonts w:hint="cs"/>
          <w:rtl/>
        </w:rPr>
        <w:t>ی که در شیاطین و مارها نهفته است مبارزه نمایند.</w:t>
      </w:r>
    </w:p>
    <w:p w:rsidR="00066128" w:rsidRPr="00860562" w:rsidRDefault="00B708D7" w:rsidP="005D5F97">
      <w:pPr>
        <w:ind w:firstLine="284"/>
        <w:jc w:val="both"/>
        <w:rPr>
          <w:rStyle w:val="1-Char"/>
          <w:rtl/>
        </w:rPr>
      </w:pPr>
      <w:r w:rsidRPr="00860562">
        <w:rPr>
          <w:rStyle w:val="1-Char"/>
          <w:rFonts w:hint="cs"/>
          <w:rtl/>
        </w:rPr>
        <w:t>جادوگران</w:t>
      </w:r>
      <w:r w:rsidR="00066128" w:rsidRPr="00860562">
        <w:rPr>
          <w:rStyle w:val="1-Char"/>
          <w:rFonts w:hint="cs"/>
          <w:rtl/>
        </w:rPr>
        <w:t xml:space="preserve"> هندی همچنین بر این باور بودند که می‏توانند شیاطین را بر دشمنان کسانی که از آنان یاری می‏جویند یا مالی به آنان پرداخت می‏کنند مسل</w:t>
      </w:r>
      <w:r w:rsidRPr="00860562">
        <w:rPr>
          <w:rStyle w:val="1-Char"/>
          <w:rFonts w:hint="cs"/>
          <w:rtl/>
        </w:rPr>
        <w:t>ّ</w:t>
      </w:r>
      <w:r w:rsidR="00066128" w:rsidRPr="00860562">
        <w:rPr>
          <w:rStyle w:val="1-Char"/>
          <w:rFonts w:hint="cs"/>
          <w:rtl/>
        </w:rPr>
        <w:t>ط نمایند همانطور که می‏توانند خود آن دشمنان را هم دفع نمایند.</w:t>
      </w:r>
    </w:p>
    <w:p w:rsidR="00066128" w:rsidRPr="00860562" w:rsidRDefault="00B708D7" w:rsidP="005D5F97">
      <w:pPr>
        <w:ind w:firstLine="284"/>
        <w:jc w:val="both"/>
        <w:rPr>
          <w:rStyle w:val="1-Char"/>
          <w:rtl/>
        </w:rPr>
      </w:pPr>
      <w:r w:rsidRPr="00860562">
        <w:rPr>
          <w:rStyle w:val="1-Char"/>
          <w:rFonts w:hint="cs"/>
          <w:rtl/>
        </w:rPr>
        <w:t>همچنین بر این باور</w:t>
      </w:r>
      <w:r w:rsidR="00066128" w:rsidRPr="00860562">
        <w:rPr>
          <w:rStyle w:val="1-Char"/>
          <w:rFonts w:hint="cs"/>
          <w:rtl/>
        </w:rPr>
        <w:t xml:space="preserve"> بودند که می‏توانند شادابی را در انسان تجدید کنند و هر انسانی را عاشق انسان دیگر نمایند.</w:t>
      </w:r>
    </w:p>
    <w:p w:rsidR="00066128" w:rsidRPr="00860562" w:rsidRDefault="00066128" w:rsidP="005D5F97">
      <w:pPr>
        <w:ind w:firstLine="284"/>
        <w:jc w:val="both"/>
        <w:rPr>
          <w:rStyle w:val="1-Char"/>
          <w:rtl/>
        </w:rPr>
      </w:pPr>
      <w:r w:rsidRPr="00860562">
        <w:rPr>
          <w:rStyle w:val="1-Char"/>
          <w:rFonts w:hint="cs"/>
          <w:rtl/>
        </w:rPr>
        <w:t xml:space="preserve"> اگر</w:t>
      </w:r>
      <w:r w:rsidR="00454F43">
        <w:rPr>
          <w:rStyle w:val="1-Char"/>
          <w:rFonts w:hint="cs"/>
          <w:rtl/>
        </w:rPr>
        <w:t xml:space="preserve"> کتاب‌های </w:t>
      </w:r>
      <w:r w:rsidRPr="00860562">
        <w:rPr>
          <w:rStyle w:val="1-Char"/>
          <w:rFonts w:hint="cs"/>
          <w:rtl/>
        </w:rPr>
        <w:t>پزشکی قدیم هندی را مورد مطالع</w:t>
      </w:r>
      <w:r w:rsidR="00B708D7" w:rsidRPr="00860562">
        <w:rPr>
          <w:rStyle w:val="1-Char"/>
          <w:rFonts w:hint="cs"/>
          <w:rtl/>
        </w:rPr>
        <w:t>ه قرار دهیم، می‏بینیم که در تمام مباحث خود ازقبیل دردها و بیماری‏ها ویا درمان و علاج در مورد</w:t>
      </w:r>
      <w:r w:rsidRPr="00860562">
        <w:rPr>
          <w:rStyle w:val="1-Char"/>
          <w:rFonts w:hint="cs"/>
          <w:rtl/>
        </w:rPr>
        <w:t xml:space="preserve"> سحر</w:t>
      </w:r>
      <w:r w:rsidR="00B708D7" w:rsidRPr="00860562">
        <w:rPr>
          <w:rStyle w:val="1-Char"/>
          <w:rFonts w:hint="cs"/>
          <w:rtl/>
        </w:rPr>
        <w:t xml:space="preserve"> و جادو به کثرت بحث شده</w:t>
      </w:r>
      <w:r w:rsidRPr="00860562">
        <w:rPr>
          <w:rStyle w:val="1-Char"/>
          <w:rFonts w:hint="cs"/>
          <w:rtl/>
        </w:rPr>
        <w:t xml:space="preserve"> است.</w:t>
      </w:r>
      <w:r w:rsidRPr="00860562">
        <w:rPr>
          <w:rStyle w:val="1-Char"/>
          <w:vertAlign w:val="superscript"/>
          <w:rtl/>
        </w:rPr>
        <w:footnoteReference w:id="24"/>
      </w:r>
    </w:p>
    <w:p w:rsidR="00066128" w:rsidRPr="005D5F97" w:rsidRDefault="005D5F97" w:rsidP="005D5F97">
      <w:pPr>
        <w:pStyle w:val="a3"/>
        <w:rPr>
          <w:rtl/>
        </w:rPr>
      </w:pPr>
      <w:bookmarkStart w:id="32" w:name="_Toc209498160"/>
      <w:bookmarkStart w:id="33" w:name="_Toc210291163"/>
      <w:bookmarkStart w:id="34" w:name="_Toc211417198"/>
      <w:bookmarkStart w:id="35" w:name="_Toc319134834"/>
      <w:bookmarkStart w:id="36" w:name="_Toc435622034"/>
      <w:r>
        <w:rPr>
          <w:rFonts w:hint="cs"/>
          <w:rtl/>
        </w:rPr>
        <w:t xml:space="preserve">5- </w:t>
      </w:r>
      <w:r w:rsidR="00066128" w:rsidRPr="005D5F97">
        <w:rPr>
          <w:rFonts w:hint="cs"/>
          <w:rtl/>
        </w:rPr>
        <w:t>سحر در سرزمین یونان</w:t>
      </w:r>
      <w:bookmarkEnd w:id="32"/>
      <w:bookmarkEnd w:id="33"/>
      <w:bookmarkEnd w:id="34"/>
      <w:bookmarkEnd w:id="35"/>
      <w:bookmarkEnd w:id="36"/>
    </w:p>
    <w:p w:rsidR="00066128" w:rsidRPr="00860562" w:rsidRDefault="00066128" w:rsidP="005D5F97">
      <w:pPr>
        <w:ind w:firstLine="284"/>
        <w:jc w:val="both"/>
        <w:rPr>
          <w:rStyle w:val="1-Char"/>
          <w:rtl/>
        </w:rPr>
      </w:pPr>
      <w:r w:rsidRPr="00860562">
        <w:rPr>
          <w:rStyle w:val="1-Char"/>
          <w:rFonts w:hint="cs"/>
          <w:rtl/>
        </w:rPr>
        <w:t>«سحر نزد یونانیان از جایگاه والایی برخوردار بود و یونانیان هم مانند دیگر جوامع بشری به افسون و طلسم و تأثیر ارواح بد و</w:t>
      </w:r>
      <w:r w:rsidR="00B708D7" w:rsidRPr="00860562">
        <w:rPr>
          <w:rStyle w:val="1-Char"/>
          <w:rFonts w:hint="cs"/>
          <w:rtl/>
        </w:rPr>
        <w:t xml:space="preserve"> </w:t>
      </w:r>
      <w:r w:rsidRPr="00860562">
        <w:rPr>
          <w:rStyle w:val="1-Char"/>
          <w:rFonts w:hint="cs"/>
          <w:rtl/>
        </w:rPr>
        <w:t>غیره معتقد بودند».</w:t>
      </w:r>
      <w:r w:rsidRPr="00860562">
        <w:rPr>
          <w:rStyle w:val="1-Char"/>
          <w:vertAlign w:val="superscript"/>
          <w:rtl/>
        </w:rPr>
        <w:footnoteReference w:id="25"/>
      </w:r>
    </w:p>
    <w:p w:rsidR="00066128" w:rsidRPr="00860562" w:rsidRDefault="00066128" w:rsidP="005D5F97">
      <w:pPr>
        <w:ind w:firstLine="284"/>
        <w:jc w:val="both"/>
        <w:rPr>
          <w:rStyle w:val="1-Char"/>
          <w:rtl/>
        </w:rPr>
      </w:pPr>
      <w:r w:rsidRPr="00860562">
        <w:rPr>
          <w:rStyle w:val="1-Char"/>
          <w:rFonts w:hint="cs"/>
          <w:rtl/>
        </w:rPr>
        <w:t>«در آغاز عصر نهضت و روشنگری</w:t>
      </w:r>
      <w:r w:rsidR="005E5F69" w:rsidRPr="00860562">
        <w:rPr>
          <w:rStyle w:val="1-Char"/>
          <w:rFonts w:hint="cs"/>
          <w:rtl/>
        </w:rPr>
        <w:t xml:space="preserve"> که دانشمندان میراث کهن یونان و روم را مورد نقد وبررسی قرار دادند، </w:t>
      </w:r>
      <w:r w:rsidRPr="00860562">
        <w:rPr>
          <w:rStyle w:val="1-Char"/>
          <w:rFonts w:hint="cs"/>
          <w:rtl/>
        </w:rPr>
        <w:t xml:space="preserve">براین </w:t>
      </w:r>
      <w:r w:rsidR="005E5F69" w:rsidRPr="00860562">
        <w:rPr>
          <w:rStyle w:val="1-Char"/>
          <w:rFonts w:hint="cs"/>
          <w:rtl/>
        </w:rPr>
        <w:t xml:space="preserve">باور </w:t>
      </w:r>
      <w:r w:rsidRPr="00860562">
        <w:rPr>
          <w:rStyle w:val="1-Char"/>
          <w:rFonts w:hint="cs"/>
          <w:rtl/>
        </w:rPr>
        <w:t>بود</w:t>
      </w:r>
      <w:r w:rsidR="005E5F69" w:rsidRPr="00860562">
        <w:rPr>
          <w:rStyle w:val="1-Char"/>
          <w:rFonts w:hint="cs"/>
          <w:rtl/>
        </w:rPr>
        <w:t>ند</w:t>
      </w:r>
      <w:r w:rsidRPr="00860562">
        <w:rPr>
          <w:rStyle w:val="1-Char"/>
          <w:rFonts w:hint="cs"/>
          <w:rtl/>
        </w:rPr>
        <w:t xml:space="preserve"> که جامعه‏ی یونان در مقایسه با </w:t>
      </w:r>
      <w:r w:rsidR="005E5F69" w:rsidRPr="00860562">
        <w:rPr>
          <w:rStyle w:val="1-Char"/>
          <w:rFonts w:hint="cs"/>
          <w:rtl/>
        </w:rPr>
        <w:t>دیگرجوامع</w:t>
      </w:r>
      <w:r w:rsidR="00540F57">
        <w:rPr>
          <w:rStyle w:val="1-Char"/>
          <w:rFonts w:hint="cs"/>
          <w:rtl/>
        </w:rPr>
        <w:t xml:space="preserve"> </w:t>
      </w:r>
      <w:r w:rsidR="005E5F69" w:rsidRPr="00860562">
        <w:rPr>
          <w:rStyle w:val="1-Char"/>
          <w:rFonts w:hint="cs"/>
          <w:rtl/>
        </w:rPr>
        <w:t>با</w:t>
      </w:r>
      <w:r w:rsidRPr="00860562">
        <w:rPr>
          <w:rStyle w:val="1-Char"/>
          <w:rFonts w:hint="cs"/>
          <w:rtl/>
        </w:rPr>
        <w:t xml:space="preserve"> سحر</w:t>
      </w:r>
      <w:r w:rsidR="005E5F69" w:rsidRPr="00860562">
        <w:rPr>
          <w:rStyle w:val="1-Char"/>
          <w:rFonts w:hint="cs"/>
          <w:rtl/>
        </w:rPr>
        <w:t xml:space="preserve"> و جادو فاصله</w:t>
      </w:r>
      <w:r w:rsidR="00351FFA" w:rsidRPr="00860562">
        <w:rPr>
          <w:rStyle w:val="1-Char"/>
          <w:rFonts w:hint="cs"/>
          <w:rtl/>
        </w:rPr>
        <w:t xml:space="preserve">‌ی </w:t>
      </w:r>
      <w:r w:rsidR="005E5F69" w:rsidRPr="00860562">
        <w:rPr>
          <w:rStyle w:val="1-Char"/>
          <w:rFonts w:hint="cs"/>
          <w:rtl/>
        </w:rPr>
        <w:t>زیاد داشته</w:t>
      </w:r>
      <w:r w:rsidRPr="00860562">
        <w:rPr>
          <w:rStyle w:val="1-Char"/>
          <w:rFonts w:hint="cs"/>
          <w:rtl/>
        </w:rPr>
        <w:t xml:space="preserve"> است، چون جامعه‏ای که امثال ارسطو، افلاطون، اکسینیفون و اربیدس را پرورش داده است امکان ندا</w:t>
      </w:r>
      <w:r w:rsidR="005E5F69" w:rsidRPr="00860562">
        <w:rPr>
          <w:rStyle w:val="1-Char"/>
          <w:rFonts w:hint="cs"/>
          <w:rtl/>
        </w:rPr>
        <w:t>رد که شیفته‏ی هنری همچون جادوگری شود که جزو هنرهای زیبا به شمار</w:t>
      </w:r>
      <w:r w:rsidRPr="00860562">
        <w:rPr>
          <w:rStyle w:val="1-Char"/>
          <w:rFonts w:hint="cs"/>
          <w:rtl/>
        </w:rPr>
        <w:t xml:space="preserve"> نمی‏آید.</w:t>
      </w:r>
    </w:p>
    <w:p w:rsidR="00066128" w:rsidRPr="00860562" w:rsidRDefault="00066128" w:rsidP="005D5F97">
      <w:pPr>
        <w:ind w:firstLine="284"/>
        <w:jc w:val="both"/>
        <w:rPr>
          <w:rStyle w:val="1-Char"/>
          <w:rtl/>
        </w:rPr>
      </w:pPr>
      <w:r w:rsidRPr="00860562">
        <w:rPr>
          <w:rStyle w:val="1-Char"/>
          <w:rFonts w:hint="cs"/>
          <w:rtl/>
        </w:rPr>
        <w:t>با وجود این، این دیدگاه که معتقد به تبر</w:t>
      </w:r>
      <w:r w:rsidR="005E5F69" w:rsidRPr="00860562">
        <w:rPr>
          <w:rStyle w:val="1-Char"/>
          <w:rFonts w:hint="cs"/>
          <w:rtl/>
        </w:rPr>
        <w:t>ئه‏ی یونان باستان از سحر و جادوگری</w:t>
      </w:r>
      <w:r w:rsidRPr="00860562">
        <w:rPr>
          <w:rStyle w:val="1-Char"/>
          <w:rFonts w:hint="cs"/>
          <w:rtl/>
        </w:rPr>
        <w:t xml:space="preserve"> است نتوانسته است از نقد جدید هنر و فلس</w:t>
      </w:r>
      <w:r w:rsidR="005E5F69" w:rsidRPr="00860562">
        <w:rPr>
          <w:rStyle w:val="1-Char"/>
          <w:rFonts w:hint="cs"/>
          <w:rtl/>
        </w:rPr>
        <w:t>فه‏ی یونان در امان بماند، زیرا</w:t>
      </w:r>
      <w:r w:rsidRPr="00860562">
        <w:rPr>
          <w:rStyle w:val="1-Char"/>
          <w:rFonts w:hint="cs"/>
          <w:rtl/>
        </w:rPr>
        <w:t xml:space="preserve"> امروزه هر پژوهشگری می‏تواند آثار سحر را در دین، تاریخ و ادبیات یونانی که پر از رموز و کنایه‏های سحر‏آمیز است، پیدا کند. اسطوره‏ه</w:t>
      </w:r>
      <w:r w:rsidR="005E5F69" w:rsidRPr="00860562">
        <w:rPr>
          <w:rStyle w:val="1-Char"/>
          <w:rFonts w:hint="cs"/>
          <w:rtl/>
        </w:rPr>
        <w:t>ای یونانی مملو</w:t>
      </w:r>
      <w:r w:rsidRPr="00860562">
        <w:rPr>
          <w:rStyle w:val="1-Char"/>
          <w:rFonts w:hint="cs"/>
          <w:rtl/>
        </w:rPr>
        <w:t xml:space="preserve"> از کارهای سحر‏آمیز شگفت‏انگیزی هستند که موجودات را از وضعیتی به وضعیتی دیگر منتقل می‏کنند، همچنین</w:t>
      </w:r>
      <w:r w:rsidR="005E5F69" w:rsidRPr="00860562">
        <w:rPr>
          <w:rStyle w:val="1-Char"/>
          <w:rFonts w:hint="cs"/>
          <w:rtl/>
        </w:rPr>
        <w:t xml:space="preserve"> در</w:t>
      </w:r>
      <w:r w:rsidRPr="00860562">
        <w:rPr>
          <w:rStyle w:val="1-Char"/>
          <w:rFonts w:hint="cs"/>
          <w:rtl/>
        </w:rPr>
        <w:t xml:space="preserve"> این اسطوره</w:t>
      </w:r>
      <w:r w:rsidR="00116438" w:rsidRPr="00860562">
        <w:rPr>
          <w:rStyle w:val="1-Char"/>
          <w:rFonts w:hint="cs"/>
          <w:cs/>
        </w:rPr>
        <w:t>‎</w:t>
      </w:r>
      <w:r w:rsidR="005E5F69" w:rsidRPr="00860562">
        <w:rPr>
          <w:rStyle w:val="1-Char"/>
          <w:rFonts w:hint="cs"/>
          <w:rtl/>
        </w:rPr>
        <w:t>ها اخبار سحر‏آمیز و موجودات</w:t>
      </w:r>
      <w:r w:rsidR="003A553B">
        <w:rPr>
          <w:rStyle w:val="1-Char"/>
          <w:rFonts w:hint="cs"/>
          <w:rtl/>
        </w:rPr>
        <w:t xml:space="preserve"> شگفت‌انگیز </w:t>
      </w:r>
      <w:r w:rsidR="005E5F69" w:rsidRPr="00860562">
        <w:rPr>
          <w:rStyle w:val="1-Char"/>
          <w:rFonts w:hint="cs"/>
          <w:rtl/>
        </w:rPr>
        <w:t>وجود دارند</w:t>
      </w:r>
      <w:r w:rsidRPr="00860562">
        <w:rPr>
          <w:rStyle w:val="1-Char"/>
          <w:rFonts w:hint="cs"/>
          <w:rtl/>
        </w:rPr>
        <w:t xml:space="preserve"> که از</w:t>
      </w:r>
      <w:r w:rsidR="00540F57">
        <w:rPr>
          <w:rStyle w:val="1-Char"/>
          <w:rFonts w:hint="cs"/>
          <w:rtl/>
        </w:rPr>
        <w:t xml:space="preserve"> ویژگی‌ها</w:t>
      </w:r>
      <w:r w:rsidRPr="00860562">
        <w:rPr>
          <w:rStyle w:val="1-Char"/>
          <w:rFonts w:hint="cs"/>
          <w:rtl/>
        </w:rPr>
        <w:t>ی انسان و حیوان برخوردارند.</w:t>
      </w:r>
    </w:p>
    <w:p w:rsidR="00066128" w:rsidRPr="00860562" w:rsidRDefault="00066128" w:rsidP="005D5F97">
      <w:pPr>
        <w:ind w:firstLine="284"/>
        <w:jc w:val="both"/>
        <w:rPr>
          <w:rStyle w:val="1-Char"/>
          <w:rtl/>
        </w:rPr>
      </w:pPr>
      <w:r w:rsidRPr="00860562">
        <w:rPr>
          <w:rStyle w:val="1-Char"/>
          <w:rFonts w:hint="cs"/>
          <w:rtl/>
        </w:rPr>
        <w:t xml:space="preserve">اسبرطی‏ها که با قانون و نظام </w:t>
      </w:r>
      <w:r w:rsidR="00116438" w:rsidRPr="00860562">
        <w:rPr>
          <w:rStyle w:val="1-Char"/>
          <w:rFonts w:hint="cs"/>
          <w:rtl/>
        </w:rPr>
        <w:t>آ</w:t>
      </w:r>
      <w:r w:rsidRPr="00860562">
        <w:rPr>
          <w:rStyle w:val="1-Char"/>
          <w:rFonts w:hint="cs"/>
          <w:rtl/>
        </w:rPr>
        <w:t>موزشی خود فلاسفه را به شگفتی واداشته</w:t>
      </w:r>
      <w:r w:rsidRPr="00860562">
        <w:rPr>
          <w:rStyle w:val="1-Char"/>
          <w:rFonts w:hint="eastAsia"/>
          <w:rtl/>
        </w:rPr>
        <w:t>‏</w:t>
      </w:r>
      <w:r w:rsidRPr="00860562">
        <w:rPr>
          <w:rStyle w:val="1-Char"/>
          <w:rFonts w:hint="cs"/>
          <w:rtl/>
        </w:rPr>
        <w:t>اند، زندگی روزا</w:t>
      </w:r>
      <w:r w:rsidR="005E5F69" w:rsidRPr="00860562">
        <w:rPr>
          <w:rStyle w:val="1-Char"/>
          <w:rFonts w:hint="cs"/>
          <w:rtl/>
        </w:rPr>
        <w:t>نه‏شان در واقع همچون زندگی صحرانشینانی است که مراسم</w:t>
      </w:r>
      <w:r w:rsidRPr="00860562">
        <w:rPr>
          <w:rStyle w:val="1-Char"/>
          <w:rFonts w:hint="cs"/>
          <w:rtl/>
        </w:rPr>
        <w:t xml:space="preserve"> و شعایری که ارتباط نزدیکی با سحر دارند</w:t>
      </w:r>
      <w:r w:rsidR="005E5F69" w:rsidRPr="00860562">
        <w:rPr>
          <w:rStyle w:val="1-Char"/>
          <w:rFonts w:hint="cs"/>
          <w:rtl/>
        </w:rPr>
        <w:t xml:space="preserve"> را</w:t>
      </w:r>
      <w:r w:rsidRPr="00860562">
        <w:rPr>
          <w:rStyle w:val="1-Char"/>
          <w:rFonts w:hint="cs"/>
          <w:rtl/>
        </w:rPr>
        <w:t>، انجام می‏دهند.</w:t>
      </w:r>
    </w:p>
    <w:p w:rsidR="00066128" w:rsidRPr="00860562" w:rsidRDefault="00066128" w:rsidP="005D5F97">
      <w:pPr>
        <w:ind w:firstLine="284"/>
        <w:jc w:val="both"/>
        <w:rPr>
          <w:rStyle w:val="1-Char"/>
          <w:rtl/>
        </w:rPr>
      </w:pPr>
      <w:r w:rsidRPr="00860562">
        <w:rPr>
          <w:rStyle w:val="1-Char"/>
          <w:rFonts w:hint="cs"/>
          <w:rtl/>
        </w:rPr>
        <w:t>مورخ مشهور یونانی «هیرودتس» که به پد</w:t>
      </w:r>
      <w:r w:rsidR="005E5F69" w:rsidRPr="00860562">
        <w:rPr>
          <w:rStyle w:val="1-Char"/>
          <w:rFonts w:hint="cs"/>
          <w:rtl/>
        </w:rPr>
        <w:t xml:space="preserve">ر علم تاریخ معروف است </w:t>
      </w:r>
      <w:r w:rsidR="00116438" w:rsidRPr="00860562">
        <w:rPr>
          <w:rStyle w:val="1-Char"/>
          <w:rFonts w:hint="cs"/>
          <w:rtl/>
        </w:rPr>
        <w:t>به تدوین داستان</w:t>
      </w:r>
      <w:r w:rsidR="00116438" w:rsidRPr="00860562">
        <w:rPr>
          <w:rStyle w:val="1-Char"/>
          <w:rFonts w:hint="cs"/>
          <w:cs/>
        </w:rPr>
        <w:t>‎</w:t>
      </w:r>
      <w:r w:rsidR="00116438" w:rsidRPr="00860562">
        <w:rPr>
          <w:rStyle w:val="1-Char"/>
          <w:rFonts w:hint="cs"/>
          <w:rtl/>
        </w:rPr>
        <w:t>ها و</w:t>
      </w:r>
      <w:r w:rsidR="0080376C">
        <w:rPr>
          <w:rStyle w:val="1-Char"/>
          <w:rFonts w:hint="cs"/>
          <w:rtl/>
        </w:rPr>
        <w:t xml:space="preserve"> روایت‌های</w:t>
      </w:r>
      <w:r w:rsidR="005875FE">
        <w:rPr>
          <w:rStyle w:val="1-Char"/>
          <w:rFonts w:hint="cs"/>
          <w:rtl/>
        </w:rPr>
        <w:t xml:space="preserve"> </w:t>
      </w:r>
      <w:r w:rsidR="00116438" w:rsidRPr="00860562">
        <w:rPr>
          <w:rStyle w:val="1-Char"/>
          <w:rFonts w:hint="cs"/>
          <w:rtl/>
        </w:rPr>
        <w:t>مربوط به پیشگویی</w:t>
      </w:r>
      <w:r w:rsidR="00116438" w:rsidRPr="00860562">
        <w:rPr>
          <w:rStyle w:val="1-Char"/>
          <w:rFonts w:hint="cs"/>
          <w:cs/>
        </w:rPr>
        <w:t>‎</w:t>
      </w:r>
      <w:r w:rsidR="00116438" w:rsidRPr="00860562">
        <w:rPr>
          <w:rStyle w:val="1-Char"/>
          <w:rFonts w:hint="cs"/>
          <w:rtl/>
        </w:rPr>
        <w:t>های شگفت</w:t>
      </w:r>
      <w:r w:rsidR="00116438" w:rsidRPr="00860562">
        <w:rPr>
          <w:rStyle w:val="1-Char"/>
          <w:rFonts w:hint="cs"/>
          <w:cs/>
        </w:rPr>
        <w:t>‎</w:t>
      </w:r>
      <w:r w:rsidR="00116438" w:rsidRPr="00860562">
        <w:rPr>
          <w:rStyle w:val="1-Char"/>
          <w:rFonts w:hint="cs"/>
          <w:rtl/>
        </w:rPr>
        <w:t>انگیز و صداهایی</w:t>
      </w:r>
      <w:r w:rsidR="00C96FE0" w:rsidRPr="00860562">
        <w:rPr>
          <w:rStyle w:val="1-Char"/>
          <w:rFonts w:hint="cs"/>
          <w:rtl/>
        </w:rPr>
        <w:t xml:space="preserve"> که از درون زمین یا </w:t>
      </w:r>
      <w:r w:rsidRPr="00860562">
        <w:rPr>
          <w:rStyle w:val="1-Char"/>
          <w:rFonts w:hint="cs"/>
          <w:rtl/>
        </w:rPr>
        <w:t>آسمان</w:t>
      </w:r>
      <w:r w:rsidR="00D66A83" w:rsidRPr="00860562">
        <w:rPr>
          <w:rStyle w:val="1-Char"/>
          <w:rFonts w:hint="cs"/>
          <w:cs/>
        </w:rPr>
        <w:t>‎</w:t>
      </w:r>
      <w:r w:rsidRPr="00860562">
        <w:rPr>
          <w:rStyle w:val="1-Char"/>
          <w:rFonts w:hint="cs"/>
          <w:rtl/>
        </w:rPr>
        <w:t>ها بر می‏خیزند</w:t>
      </w:r>
      <w:r w:rsidR="00C96FE0" w:rsidRPr="00860562">
        <w:rPr>
          <w:rStyle w:val="1-Char"/>
          <w:rFonts w:hint="cs"/>
          <w:rtl/>
        </w:rPr>
        <w:t xml:space="preserve"> علاقه</w:t>
      </w:r>
      <w:r w:rsidR="00351FFA" w:rsidRPr="00860562">
        <w:rPr>
          <w:rStyle w:val="1-Char"/>
          <w:rFonts w:hint="cs"/>
          <w:rtl/>
        </w:rPr>
        <w:t xml:space="preserve">‌ی </w:t>
      </w:r>
      <w:r w:rsidR="00C96FE0" w:rsidRPr="00860562">
        <w:rPr>
          <w:rStyle w:val="1-Char"/>
          <w:rFonts w:hint="cs"/>
          <w:rtl/>
        </w:rPr>
        <w:t>ویژه ای داشت و جادوگران</w:t>
      </w:r>
      <w:r w:rsidRPr="00860562">
        <w:rPr>
          <w:rStyle w:val="1-Char"/>
          <w:rFonts w:hint="cs"/>
          <w:rtl/>
        </w:rPr>
        <w:t xml:space="preserve"> آنطور که می‏خواستند و دوست داشتند</w:t>
      </w:r>
      <w:r w:rsidR="00540F57">
        <w:rPr>
          <w:rStyle w:val="1-Char"/>
          <w:rFonts w:hint="cs"/>
          <w:rtl/>
        </w:rPr>
        <w:t xml:space="preserve"> آن‌ها </w:t>
      </w:r>
      <w:r w:rsidRPr="00860562">
        <w:rPr>
          <w:rStyle w:val="1-Char"/>
          <w:rFonts w:hint="cs"/>
          <w:rtl/>
        </w:rPr>
        <w:t>را تفسیر می‏</w:t>
      </w:r>
      <w:r w:rsidR="00C96FE0" w:rsidRPr="00860562">
        <w:rPr>
          <w:rStyle w:val="1-Char"/>
          <w:rFonts w:hint="cs"/>
          <w:rtl/>
        </w:rPr>
        <w:t>کردند. بنابراین تاریخ مشهور او مملو</w:t>
      </w:r>
      <w:r w:rsidRPr="00860562">
        <w:rPr>
          <w:rStyle w:val="1-Char"/>
          <w:rFonts w:hint="cs"/>
          <w:rtl/>
        </w:rPr>
        <w:t xml:space="preserve"> از این داستان‏</w:t>
      </w:r>
      <w:r w:rsidR="00D43E2B" w:rsidRPr="00860562">
        <w:rPr>
          <w:rStyle w:val="1-Char"/>
          <w:rFonts w:hint="cs"/>
          <w:rtl/>
        </w:rPr>
        <w:t xml:space="preserve">ها و شگفتی‏ها است همانگونه که </w:t>
      </w:r>
      <w:r w:rsidR="00C96FE0" w:rsidRPr="00860562">
        <w:rPr>
          <w:rStyle w:val="1-Char"/>
          <w:rFonts w:hint="cs"/>
          <w:rtl/>
        </w:rPr>
        <w:t>در</w:t>
      </w:r>
      <w:r w:rsidR="00454F43">
        <w:rPr>
          <w:rStyle w:val="1-Char"/>
          <w:rFonts w:hint="cs"/>
          <w:rtl/>
        </w:rPr>
        <w:t xml:space="preserve"> کتاب‌های </w:t>
      </w:r>
      <w:r w:rsidR="00C96FE0" w:rsidRPr="00860562">
        <w:rPr>
          <w:rStyle w:val="1-Char"/>
          <w:rFonts w:hint="cs"/>
          <w:rtl/>
        </w:rPr>
        <w:t>«اکسینیفون»</w:t>
      </w:r>
      <w:r w:rsidRPr="00860562">
        <w:rPr>
          <w:rStyle w:val="1-Char"/>
          <w:rFonts w:hint="cs"/>
          <w:rtl/>
        </w:rPr>
        <w:t xml:space="preserve"> اخبار قربانی‏ها، پیشگویی‏ها و خواب و</w:t>
      </w:r>
      <w:r w:rsidR="00C96FE0" w:rsidRPr="00860562">
        <w:rPr>
          <w:rStyle w:val="1-Char"/>
          <w:rFonts w:hint="cs"/>
          <w:rtl/>
        </w:rPr>
        <w:t xml:space="preserve"> رؤیاها و نیکی‏ها و بدی‏هایی وجود دارد که درآن‏ها نهفته</w:t>
      </w:r>
      <w:r w:rsidR="00860562">
        <w:rPr>
          <w:rStyle w:val="1-Char"/>
          <w:rFonts w:hint="cs"/>
          <w:rtl/>
        </w:rPr>
        <w:t>‌اند.</w:t>
      </w:r>
    </w:p>
    <w:p w:rsidR="00066128" w:rsidRPr="00860562" w:rsidRDefault="00C96FE0" w:rsidP="005D5F97">
      <w:pPr>
        <w:ind w:firstLine="284"/>
        <w:jc w:val="both"/>
        <w:rPr>
          <w:rStyle w:val="1-Char"/>
          <w:rtl/>
        </w:rPr>
      </w:pPr>
      <w:r w:rsidRPr="00860562">
        <w:rPr>
          <w:rStyle w:val="1-Char"/>
          <w:rFonts w:hint="cs"/>
          <w:rtl/>
        </w:rPr>
        <w:t>بیان</w:t>
      </w:r>
      <w:r w:rsidR="00066128" w:rsidRPr="00860562">
        <w:rPr>
          <w:rStyle w:val="1-Char"/>
          <w:rFonts w:hint="cs"/>
          <w:rtl/>
        </w:rPr>
        <w:t xml:space="preserve"> این شگفتی‏ها و پیشگویی</w:t>
      </w:r>
      <w:r w:rsidRPr="00860562">
        <w:rPr>
          <w:rStyle w:val="1-Char"/>
          <w:rFonts w:hint="eastAsia"/>
          <w:rtl/>
        </w:rPr>
        <w:t>‏ها</w:t>
      </w:r>
      <w:r w:rsidR="00540F57">
        <w:rPr>
          <w:rStyle w:val="1-Char"/>
          <w:rFonts w:hint="cs"/>
          <w:rtl/>
        </w:rPr>
        <w:t xml:space="preserve"> </w:t>
      </w:r>
      <w:r w:rsidRPr="00860562">
        <w:rPr>
          <w:rStyle w:val="1-Char"/>
          <w:rFonts w:hint="eastAsia"/>
          <w:rtl/>
        </w:rPr>
        <w:t xml:space="preserve">به نویسندگان عادی یونانی </w:t>
      </w:r>
      <w:r w:rsidRPr="00860562">
        <w:rPr>
          <w:rStyle w:val="1-Char"/>
          <w:rFonts w:hint="cs"/>
          <w:rtl/>
        </w:rPr>
        <w:t>بسنده</w:t>
      </w:r>
      <w:r w:rsidR="00066128" w:rsidRPr="00860562">
        <w:rPr>
          <w:rStyle w:val="1-Char"/>
          <w:rFonts w:hint="eastAsia"/>
          <w:rtl/>
        </w:rPr>
        <w:t xml:space="preserve"> نمی‏شود، بلکه حتی نویسندگان </w:t>
      </w:r>
      <w:r w:rsidR="00066128" w:rsidRPr="00860562">
        <w:rPr>
          <w:rStyle w:val="1-Char"/>
          <w:rFonts w:hint="cs"/>
          <w:rtl/>
        </w:rPr>
        <w:t>د</w:t>
      </w:r>
      <w:r w:rsidR="00066128" w:rsidRPr="00860562">
        <w:rPr>
          <w:rStyle w:val="1-Char"/>
          <w:rFonts w:hint="eastAsia"/>
          <w:rtl/>
        </w:rPr>
        <w:t xml:space="preserve">یگری </w:t>
      </w:r>
      <w:r w:rsidRPr="00860562">
        <w:rPr>
          <w:rStyle w:val="1-Char"/>
          <w:rFonts w:hint="eastAsia"/>
          <w:rtl/>
        </w:rPr>
        <w:t>مثل «افلاطو</w:t>
      </w:r>
      <w:r w:rsidRPr="00860562">
        <w:rPr>
          <w:rStyle w:val="1-Char"/>
          <w:rFonts w:hint="cs"/>
          <w:rtl/>
        </w:rPr>
        <w:t xml:space="preserve">ن» </w:t>
      </w:r>
      <w:r w:rsidR="00066128" w:rsidRPr="00860562">
        <w:rPr>
          <w:rStyle w:val="1-Char"/>
          <w:rFonts w:hint="eastAsia"/>
          <w:rtl/>
        </w:rPr>
        <w:t>که به حکمت و فلسفه</w:t>
      </w:r>
      <w:r w:rsidRPr="00860562">
        <w:rPr>
          <w:rStyle w:val="1-Char"/>
          <w:rFonts w:hint="cs"/>
          <w:rtl/>
        </w:rPr>
        <w:t xml:space="preserve"> آشنایی داشتند</w:t>
      </w:r>
      <w:r w:rsidR="00066128" w:rsidRPr="00860562">
        <w:rPr>
          <w:rStyle w:val="1-Char"/>
          <w:rFonts w:hint="eastAsia"/>
          <w:rtl/>
        </w:rPr>
        <w:t xml:space="preserve"> </w:t>
      </w:r>
      <w:r w:rsidRPr="00860562">
        <w:rPr>
          <w:rStyle w:val="1-Char"/>
          <w:rFonts w:hint="cs"/>
          <w:rtl/>
        </w:rPr>
        <w:t>و یا</w:t>
      </w:r>
      <w:r w:rsidR="00540F57">
        <w:rPr>
          <w:rStyle w:val="1-Char"/>
          <w:rFonts w:hint="cs"/>
          <w:rtl/>
        </w:rPr>
        <w:t xml:space="preserve"> </w:t>
      </w:r>
      <w:r w:rsidR="00066128" w:rsidRPr="00860562">
        <w:rPr>
          <w:rStyle w:val="1-Char"/>
          <w:rFonts w:hint="cs"/>
          <w:rtl/>
        </w:rPr>
        <w:t xml:space="preserve"> مثل «اربیدس» </w:t>
      </w:r>
      <w:r w:rsidRPr="00860562">
        <w:rPr>
          <w:rStyle w:val="1-Char"/>
          <w:rFonts w:hint="cs"/>
          <w:rtl/>
        </w:rPr>
        <w:t xml:space="preserve">که در ادبیات </w:t>
      </w:r>
      <w:r w:rsidR="00066128" w:rsidRPr="00860562">
        <w:rPr>
          <w:rStyle w:val="1-Char"/>
          <w:rFonts w:hint="cs"/>
          <w:rtl/>
        </w:rPr>
        <w:t xml:space="preserve">شهرت داشته‏اند، افسون‏ها، طلسم‏ها، نوشیدنی‏ها و اعمال </w:t>
      </w:r>
      <w:r w:rsidR="00BF6389" w:rsidRPr="00860562">
        <w:rPr>
          <w:rStyle w:val="1-Char"/>
          <w:rFonts w:hint="cs"/>
          <w:rtl/>
        </w:rPr>
        <w:t>سحر‏آمیز دیگری را یادآور شده</w:t>
      </w:r>
      <w:r w:rsidR="005875FE">
        <w:rPr>
          <w:rStyle w:val="1-Char"/>
          <w:rFonts w:hint="cs"/>
          <w:rtl/>
        </w:rPr>
        <w:t xml:space="preserve">‌اند </w:t>
      </w:r>
      <w:r w:rsidR="00066128" w:rsidRPr="00860562">
        <w:rPr>
          <w:rStyle w:val="1-Char"/>
          <w:rFonts w:hint="cs"/>
          <w:rtl/>
        </w:rPr>
        <w:t xml:space="preserve">که </w:t>
      </w:r>
      <w:r w:rsidR="00BF6389" w:rsidRPr="00860562">
        <w:rPr>
          <w:rStyle w:val="1-Char"/>
          <w:rFonts w:hint="cs"/>
          <w:rtl/>
        </w:rPr>
        <w:t>بوجود آورنده</w:t>
      </w:r>
      <w:r w:rsidR="00351FFA" w:rsidRPr="00860562">
        <w:rPr>
          <w:rStyle w:val="1-Char"/>
          <w:rFonts w:hint="cs"/>
          <w:rtl/>
        </w:rPr>
        <w:t xml:space="preserve">‌ی </w:t>
      </w:r>
      <w:r w:rsidR="00BF6389" w:rsidRPr="00860562">
        <w:rPr>
          <w:rStyle w:val="1-Char"/>
          <w:rFonts w:hint="cs"/>
          <w:rtl/>
        </w:rPr>
        <w:t>عشق و شیدایی هستند</w:t>
      </w:r>
      <w:r w:rsidR="00066128"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اگر تمام این شواهد ذکر شده در</w:t>
      </w:r>
      <w:r w:rsidR="00454F43">
        <w:rPr>
          <w:rStyle w:val="1-Char"/>
          <w:rFonts w:hint="cs"/>
          <w:rtl/>
        </w:rPr>
        <w:t xml:space="preserve"> کتاب‌های </w:t>
      </w:r>
      <w:r w:rsidR="00BF6389" w:rsidRPr="00860562">
        <w:rPr>
          <w:rStyle w:val="1-Char"/>
          <w:rFonts w:hint="cs"/>
          <w:rtl/>
        </w:rPr>
        <w:t>تاریخ</w:t>
      </w:r>
      <w:r w:rsidRPr="00860562">
        <w:rPr>
          <w:rStyle w:val="1-Char"/>
          <w:rFonts w:hint="cs"/>
          <w:rtl/>
        </w:rPr>
        <w:t>، ادبی</w:t>
      </w:r>
      <w:r w:rsidR="00BF6389" w:rsidRPr="00860562">
        <w:rPr>
          <w:rStyle w:val="1-Char"/>
          <w:rFonts w:hint="cs"/>
          <w:rtl/>
        </w:rPr>
        <w:t>ات و فلسفه</w:t>
      </w:r>
      <w:r w:rsidRPr="00860562">
        <w:rPr>
          <w:rStyle w:val="1-Char"/>
          <w:rFonts w:hint="cs"/>
          <w:rtl/>
        </w:rPr>
        <w:t xml:space="preserve"> را در نظر بگیریم به این نتیجه می‏رسیم که یونانیان هم در زمینه‏ی سحر</w:t>
      </w:r>
      <w:r w:rsidR="00BF6389" w:rsidRPr="00860562">
        <w:rPr>
          <w:rStyle w:val="1-Char"/>
          <w:rFonts w:hint="cs"/>
          <w:rtl/>
        </w:rPr>
        <w:t xml:space="preserve"> و جادو کمتر</w:t>
      </w:r>
      <w:r w:rsidRPr="00860562">
        <w:rPr>
          <w:rStyle w:val="1-Char"/>
          <w:rFonts w:hint="cs"/>
          <w:rtl/>
        </w:rPr>
        <w:t xml:space="preserve"> از </w:t>
      </w:r>
      <w:r w:rsidR="00BF6389" w:rsidRPr="00860562">
        <w:rPr>
          <w:rStyle w:val="1-Char"/>
          <w:rFonts w:hint="cs"/>
          <w:rtl/>
        </w:rPr>
        <w:t>دیگر جوامع قدیم نبودند</w:t>
      </w:r>
      <w:r w:rsidRPr="00860562">
        <w:rPr>
          <w:rStyle w:val="1-Char"/>
          <w:rFonts w:hint="cs"/>
          <w:rtl/>
        </w:rPr>
        <w:t xml:space="preserve"> و </w:t>
      </w:r>
      <w:r w:rsidR="00BF6389" w:rsidRPr="00860562">
        <w:rPr>
          <w:rStyle w:val="1-Char"/>
          <w:rFonts w:hint="cs"/>
          <w:rtl/>
        </w:rPr>
        <w:t>سحر یکی از عناصر مهم تمدن یونان</w:t>
      </w:r>
      <w:r w:rsidRPr="00860562">
        <w:rPr>
          <w:rStyle w:val="1-Char"/>
          <w:rFonts w:hint="cs"/>
          <w:rtl/>
        </w:rPr>
        <w:t xml:space="preserve"> بوده است.</w:t>
      </w:r>
    </w:p>
    <w:p w:rsidR="00066128" w:rsidRPr="00860562" w:rsidRDefault="00066128" w:rsidP="005D5F97">
      <w:pPr>
        <w:ind w:firstLine="284"/>
        <w:jc w:val="both"/>
        <w:rPr>
          <w:rStyle w:val="1-Char"/>
          <w:rtl/>
        </w:rPr>
      </w:pPr>
      <w:r w:rsidRPr="00860562">
        <w:rPr>
          <w:rStyle w:val="1-Char"/>
          <w:rFonts w:hint="cs"/>
          <w:rtl/>
        </w:rPr>
        <w:t>آنچه جای شگفتی است این است که علم اخترشناسی و دیگر علوم غیبی به شکل پیشرفته در یونان ظهور پیدا نکردند مگر در دروه</w:t>
      </w:r>
      <w:r w:rsidR="00DD63A8" w:rsidRPr="00860562">
        <w:rPr>
          <w:rStyle w:val="1-Char"/>
          <w:rFonts w:hint="cs"/>
          <w:rtl/>
        </w:rPr>
        <w:t>‏ی «هللینی» که در آن تمدن یونان</w:t>
      </w:r>
      <w:r w:rsidRPr="00860562">
        <w:rPr>
          <w:rStyle w:val="1-Char"/>
          <w:rFonts w:hint="cs"/>
          <w:rtl/>
        </w:rPr>
        <w:t xml:space="preserve"> به اوج خود رسیده بود. در برخی روایات </w:t>
      </w:r>
      <w:r w:rsidR="00D43E2B" w:rsidRPr="00860562">
        <w:rPr>
          <w:rStyle w:val="1-Char"/>
          <w:rFonts w:hint="cs"/>
          <w:rtl/>
        </w:rPr>
        <w:t>آ</w:t>
      </w:r>
      <w:r w:rsidRPr="00860562">
        <w:rPr>
          <w:rStyle w:val="1-Char"/>
          <w:rFonts w:hint="cs"/>
          <w:rtl/>
        </w:rPr>
        <w:t>مده است که شخصی به نام «اوثان</w:t>
      </w:r>
      <w:r w:rsidR="00D43E2B" w:rsidRPr="00860562">
        <w:rPr>
          <w:rStyle w:val="1-Char"/>
          <w:rFonts w:hint="cs"/>
          <w:rtl/>
        </w:rPr>
        <w:t>س</w:t>
      </w:r>
      <w:r w:rsidRPr="00860562">
        <w:rPr>
          <w:rStyle w:val="1-Char"/>
          <w:rFonts w:hint="cs"/>
          <w:rtl/>
        </w:rPr>
        <w:t>ی» در زمان جنگ‏های ایران و یونان</w:t>
      </w:r>
      <w:r w:rsidR="00DD63A8" w:rsidRPr="00860562">
        <w:rPr>
          <w:rStyle w:val="1-Char"/>
          <w:rFonts w:hint="cs"/>
          <w:rtl/>
        </w:rPr>
        <w:t>، فنون جادوگری را</w:t>
      </w:r>
      <w:r w:rsidR="00895520" w:rsidRPr="00860562">
        <w:rPr>
          <w:rStyle w:val="1-Char"/>
          <w:rFonts w:hint="cs"/>
          <w:rtl/>
        </w:rPr>
        <w:t xml:space="preserve"> بعنوان</w:t>
      </w:r>
      <w:r w:rsidR="00DD63A8" w:rsidRPr="00860562">
        <w:rPr>
          <w:rStyle w:val="1-Char"/>
          <w:rFonts w:hint="cs"/>
          <w:rtl/>
        </w:rPr>
        <w:t xml:space="preserve"> پیشرفته‏</w:t>
      </w:r>
      <w:r w:rsidR="005875FE">
        <w:rPr>
          <w:rStyle w:val="1-Char"/>
          <w:rFonts w:hint="cs"/>
          <w:rtl/>
        </w:rPr>
        <w:t xml:space="preserve">‌ترین </w:t>
      </w:r>
      <w:r w:rsidR="00DD63A8" w:rsidRPr="00860562">
        <w:rPr>
          <w:rStyle w:val="1-Char"/>
          <w:rFonts w:hint="cs"/>
          <w:rtl/>
        </w:rPr>
        <w:t>روش وارد یونان کرد، و این از نظر یونانیان چیز جدیدی نبود، بلکه</w:t>
      </w:r>
      <w:r w:rsidRPr="00860562">
        <w:rPr>
          <w:rStyle w:val="1-Char"/>
          <w:rFonts w:hint="cs"/>
          <w:rtl/>
        </w:rPr>
        <w:t xml:space="preserve"> پیشرفته‏تر</w:t>
      </w:r>
      <w:r w:rsidR="00DD63A8" w:rsidRPr="00860562">
        <w:rPr>
          <w:rStyle w:val="1-Char"/>
          <w:rFonts w:hint="cs"/>
          <w:rtl/>
        </w:rPr>
        <w:t>ین فنون جادوگری آن زمان بودند که یونانیان</w:t>
      </w:r>
      <w:r w:rsidRPr="00860562">
        <w:rPr>
          <w:rStyle w:val="1-Char"/>
          <w:rFonts w:hint="cs"/>
          <w:rtl/>
        </w:rPr>
        <w:t xml:space="preserve"> انجام می‏دادند.</w:t>
      </w:r>
    </w:p>
    <w:p w:rsidR="00066128" w:rsidRPr="00860562" w:rsidRDefault="00DD63A8" w:rsidP="005D5F97">
      <w:pPr>
        <w:ind w:firstLine="284"/>
        <w:jc w:val="both"/>
        <w:rPr>
          <w:rStyle w:val="1-Char"/>
          <w:rtl/>
        </w:rPr>
      </w:pPr>
      <w:r w:rsidRPr="00860562">
        <w:rPr>
          <w:rStyle w:val="1-Char"/>
          <w:rFonts w:hint="cs"/>
          <w:rtl/>
        </w:rPr>
        <w:t>جادو فلسفه</w:t>
      </w:r>
      <w:r w:rsidR="00351FFA" w:rsidRPr="00860562">
        <w:rPr>
          <w:rStyle w:val="1-Char"/>
          <w:rFonts w:hint="cs"/>
          <w:rtl/>
        </w:rPr>
        <w:t xml:space="preserve">‌ی </w:t>
      </w:r>
      <w:r w:rsidRPr="00860562">
        <w:rPr>
          <w:rStyle w:val="1-Char"/>
          <w:rFonts w:hint="cs"/>
          <w:rtl/>
        </w:rPr>
        <w:t>یونان را فرا گرفته بود</w:t>
      </w:r>
      <w:r w:rsidR="005875FE">
        <w:rPr>
          <w:rStyle w:val="1-Char"/>
          <w:rFonts w:hint="cs"/>
          <w:rtl/>
        </w:rPr>
        <w:t>.</w:t>
      </w:r>
      <w:r w:rsidR="00066128" w:rsidRPr="00860562">
        <w:rPr>
          <w:rStyle w:val="1-Char"/>
          <w:rFonts w:hint="cs"/>
          <w:rtl/>
        </w:rPr>
        <w:t xml:space="preserve"> «زیللر» که یکی از عمیق‏ترین و دقیق‏ترین کسانی است که</w:t>
      </w:r>
      <w:r w:rsidRPr="00860562">
        <w:rPr>
          <w:rStyle w:val="1-Char"/>
          <w:rFonts w:hint="cs"/>
          <w:rtl/>
        </w:rPr>
        <w:t xml:space="preserve"> آثاری در زمینه‏ی فلسفه‏ی یونان</w:t>
      </w:r>
      <w:r w:rsidR="00066128" w:rsidRPr="00860562">
        <w:rPr>
          <w:rStyle w:val="1-Char"/>
          <w:rFonts w:hint="cs"/>
          <w:rtl/>
        </w:rPr>
        <w:t xml:space="preserve"> تألیف کرده است می‏گوید: فیلسوف </w:t>
      </w:r>
      <w:r w:rsidR="00D43E2B" w:rsidRPr="00860562">
        <w:rPr>
          <w:rStyle w:val="1-Char"/>
          <w:rFonts w:hint="cs"/>
          <w:rtl/>
        </w:rPr>
        <w:t>«امبید</w:t>
      </w:r>
      <w:r w:rsidR="00066128" w:rsidRPr="00860562">
        <w:rPr>
          <w:rStyle w:val="1-Char"/>
          <w:rFonts w:hint="cs"/>
          <w:rtl/>
        </w:rPr>
        <w:t>وقلیس» معتقد بود که خود قا</w:t>
      </w:r>
      <w:r w:rsidRPr="00860562">
        <w:rPr>
          <w:rStyle w:val="1-Char"/>
          <w:rFonts w:hint="cs"/>
          <w:rtl/>
        </w:rPr>
        <w:t xml:space="preserve">در به انجام دادن سحر است. از آثار ایشان نیز می‏توان به این نکته پی برد، </w:t>
      </w:r>
      <w:r w:rsidR="00066128" w:rsidRPr="00860562">
        <w:rPr>
          <w:rStyle w:val="1-Char"/>
          <w:rFonts w:hint="cs"/>
          <w:rtl/>
        </w:rPr>
        <w:t>وی در آثارش گفته است ک</w:t>
      </w:r>
      <w:r w:rsidRPr="00860562">
        <w:rPr>
          <w:rStyle w:val="1-Char"/>
          <w:rFonts w:hint="cs"/>
          <w:rtl/>
        </w:rPr>
        <w:t>ه می‏تواند پیری و بیماری را درمان</w:t>
      </w:r>
      <w:r w:rsidR="00066128" w:rsidRPr="00860562">
        <w:rPr>
          <w:rStyle w:val="1-Char"/>
          <w:rFonts w:hint="cs"/>
          <w:rtl/>
        </w:rPr>
        <w:t xml:space="preserve"> کند، طوفان‏ها را برانگیزد یا آرام کند، باران را فرود بیاورد یا متوقف کند و حتی ادعا کرده </w:t>
      </w:r>
      <w:r w:rsidRPr="00860562">
        <w:rPr>
          <w:rStyle w:val="1-Char"/>
          <w:rFonts w:hint="cs"/>
          <w:rtl/>
        </w:rPr>
        <w:t>است که می‏تواند مردگان را</w:t>
      </w:r>
      <w:r w:rsidR="00066128" w:rsidRPr="00860562">
        <w:rPr>
          <w:rStyle w:val="1-Char"/>
          <w:rFonts w:hint="cs"/>
          <w:rtl/>
        </w:rPr>
        <w:t xml:space="preserve"> زنده نماید.</w:t>
      </w:r>
    </w:p>
    <w:p w:rsidR="00066128" w:rsidRPr="00860562" w:rsidRDefault="00066128" w:rsidP="005D5F97">
      <w:pPr>
        <w:ind w:firstLine="284"/>
        <w:jc w:val="both"/>
        <w:rPr>
          <w:rStyle w:val="1-Char"/>
          <w:rtl/>
        </w:rPr>
      </w:pPr>
      <w:r w:rsidRPr="00860562">
        <w:rPr>
          <w:rStyle w:val="1-Char"/>
          <w:rFonts w:hint="cs"/>
          <w:rtl/>
        </w:rPr>
        <w:t>افلاطون در</w:t>
      </w:r>
      <w:r w:rsidR="00454F43">
        <w:rPr>
          <w:rStyle w:val="1-Char"/>
          <w:rFonts w:hint="cs"/>
          <w:rtl/>
        </w:rPr>
        <w:t xml:space="preserve"> کتاب‌های </w:t>
      </w:r>
      <w:r w:rsidR="00DD63A8" w:rsidRPr="00860562">
        <w:rPr>
          <w:rStyle w:val="1-Char"/>
          <w:rFonts w:hint="cs"/>
          <w:rtl/>
        </w:rPr>
        <w:t>فلسفی بویژه در قوانین خود درباره</w:t>
      </w:r>
      <w:r w:rsidR="00351FFA" w:rsidRPr="00860562">
        <w:rPr>
          <w:rStyle w:val="1-Char"/>
          <w:rFonts w:hint="cs"/>
          <w:rtl/>
        </w:rPr>
        <w:t xml:space="preserve">‌ی </w:t>
      </w:r>
      <w:r w:rsidRPr="00860562">
        <w:rPr>
          <w:rStyle w:val="1-Char"/>
          <w:rFonts w:hint="cs"/>
          <w:rtl/>
        </w:rPr>
        <w:t>سحر</w:t>
      </w:r>
      <w:r w:rsidR="00DD63A8" w:rsidRPr="00860562">
        <w:rPr>
          <w:rStyle w:val="1-Char"/>
          <w:rFonts w:hint="cs"/>
          <w:rtl/>
        </w:rPr>
        <w:t xml:space="preserve"> و جادو</w:t>
      </w:r>
      <w:r w:rsidRPr="00860562">
        <w:rPr>
          <w:rStyle w:val="1-Char"/>
          <w:rFonts w:hint="cs"/>
          <w:rtl/>
        </w:rPr>
        <w:t xml:space="preserve"> سخن گفته است. او می‏گوید: پزشکان، پیامبران و منجّمان تنها کسانی هستند که می‏توانند به طبیعت سحر‏آمیز و مجسمه‏</w:t>
      </w:r>
      <w:r w:rsidR="00DD63A8" w:rsidRPr="00860562">
        <w:rPr>
          <w:rStyle w:val="1-Char"/>
          <w:rFonts w:hint="cs"/>
          <w:rtl/>
        </w:rPr>
        <w:t>های مومیایی پی ببرند. چون مردم دیگر نسبت به این اشیا</w:t>
      </w:r>
      <w:r w:rsidRPr="00860562">
        <w:rPr>
          <w:rStyle w:val="1-Char"/>
          <w:rFonts w:hint="cs"/>
          <w:rtl/>
        </w:rPr>
        <w:t xml:space="preserve"> شناخت یقینی ندارند، نسبت به</w:t>
      </w:r>
      <w:r w:rsidR="00540F57">
        <w:rPr>
          <w:rStyle w:val="1-Char"/>
          <w:rFonts w:hint="cs"/>
          <w:rtl/>
        </w:rPr>
        <w:t xml:space="preserve"> آن‌ها </w:t>
      </w:r>
      <w:r w:rsidR="005875FE">
        <w:rPr>
          <w:rStyle w:val="1-Char"/>
          <w:rFonts w:hint="cs"/>
          <w:rtl/>
        </w:rPr>
        <w:t>بی‌</w:t>
      </w:r>
      <w:r w:rsidRPr="00860562">
        <w:rPr>
          <w:rStyle w:val="1-Char"/>
          <w:rFonts w:hint="cs"/>
          <w:rtl/>
        </w:rPr>
        <w:t>توجه هستند و</w:t>
      </w:r>
      <w:r w:rsidR="00540F57">
        <w:rPr>
          <w:rStyle w:val="1-Char"/>
          <w:rFonts w:hint="cs"/>
          <w:rtl/>
        </w:rPr>
        <w:t xml:space="preserve"> آن‌ها </w:t>
      </w:r>
      <w:r w:rsidRPr="00860562">
        <w:rPr>
          <w:rStyle w:val="1-Char"/>
          <w:rFonts w:hint="cs"/>
          <w:rtl/>
        </w:rPr>
        <w:t>را کوچک می‏شمارند.</w:t>
      </w:r>
    </w:p>
    <w:p w:rsidR="00066128" w:rsidRPr="00860562" w:rsidRDefault="00DD63A8" w:rsidP="005D5F97">
      <w:pPr>
        <w:ind w:firstLine="284"/>
        <w:jc w:val="both"/>
        <w:rPr>
          <w:rStyle w:val="1-Char"/>
          <w:rtl/>
        </w:rPr>
      </w:pPr>
      <w:r w:rsidRPr="00860562">
        <w:rPr>
          <w:rStyle w:val="1-Char"/>
          <w:rFonts w:hint="cs"/>
          <w:rtl/>
        </w:rPr>
        <w:t>افلاطون همچنین</w:t>
      </w:r>
      <w:r w:rsidR="00066128" w:rsidRPr="00860562">
        <w:rPr>
          <w:rStyle w:val="1-Char"/>
          <w:rFonts w:hint="cs"/>
          <w:rtl/>
        </w:rPr>
        <w:t xml:space="preserve"> اعتراف می‏کند که هیچ فایده‏ای در قانع کردن بیشتر مردم به حقیقت این اشیاء وجود ندارد و لازم است که قوانینی جهت مبارزه با سحر و پیشگویی تدوین شود.</w:t>
      </w:r>
    </w:p>
    <w:p w:rsidR="00066128" w:rsidRPr="00860562" w:rsidRDefault="00066128" w:rsidP="005D5F97">
      <w:pPr>
        <w:ind w:firstLine="284"/>
        <w:jc w:val="both"/>
        <w:rPr>
          <w:rStyle w:val="1-Char"/>
          <w:rtl/>
        </w:rPr>
      </w:pPr>
      <w:r w:rsidRPr="00860562">
        <w:rPr>
          <w:rStyle w:val="1-Char"/>
          <w:rFonts w:hint="cs"/>
          <w:rtl/>
        </w:rPr>
        <w:t>ظاهراً</w:t>
      </w:r>
      <w:r w:rsidR="00454F43">
        <w:rPr>
          <w:rStyle w:val="1-Char"/>
          <w:rFonts w:hint="cs"/>
          <w:rtl/>
        </w:rPr>
        <w:t xml:space="preserve"> دیدگاه‌ها</w:t>
      </w:r>
      <w:r w:rsidRPr="00860562">
        <w:rPr>
          <w:rStyle w:val="1-Char"/>
          <w:rFonts w:hint="cs"/>
          <w:rtl/>
        </w:rPr>
        <w:t xml:space="preserve">ی افلاطون درباره‏ی طبیعت از عقایدی که از مجوسیان مشرق زمین گرفته شده است و یا از عقایدی که </w:t>
      </w:r>
      <w:r w:rsidR="00DD63A8" w:rsidRPr="00860562">
        <w:rPr>
          <w:rStyle w:val="1-Char"/>
          <w:rFonts w:hint="cs"/>
          <w:rtl/>
        </w:rPr>
        <w:t xml:space="preserve">نسبت به علم </w:t>
      </w:r>
      <w:r w:rsidRPr="00860562">
        <w:rPr>
          <w:rStyle w:val="1-Char"/>
          <w:rFonts w:hint="cs"/>
          <w:rtl/>
        </w:rPr>
        <w:t>با سحر ار</w:t>
      </w:r>
      <w:r w:rsidR="007D0D5F" w:rsidRPr="00860562">
        <w:rPr>
          <w:rStyle w:val="1-Char"/>
          <w:rFonts w:hint="cs"/>
          <w:rtl/>
        </w:rPr>
        <w:t>تباط بیشتری دارد</w:t>
      </w:r>
      <w:r w:rsidR="009A55F8" w:rsidRPr="00860562">
        <w:rPr>
          <w:rStyle w:val="1-Char"/>
          <w:rFonts w:hint="cs"/>
          <w:rtl/>
        </w:rPr>
        <w:t>،</w:t>
      </w:r>
      <w:r w:rsidRPr="00860562">
        <w:rPr>
          <w:rStyle w:val="1-Char"/>
          <w:rFonts w:hint="cs"/>
          <w:rtl/>
        </w:rPr>
        <w:t xml:space="preserve"> اشباع شده است و با علم اخترشناسی همخوانی دارد. وی به اشیاء مادی ویژگی انسانی می‏دهد و</w:t>
      </w:r>
      <w:r w:rsidR="00540F57">
        <w:rPr>
          <w:rStyle w:val="1-Char"/>
          <w:rFonts w:hint="cs"/>
          <w:rtl/>
        </w:rPr>
        <w:t xml:space="preserve"> ویژگی‌ها</w:t>
      </w:r>
      <w:r w:rsidRPr="00860562">
        <w:rPr>
          <w:rStyle w:val="1-Char"/>
          <w:rFonts w:hint="cs"/>
          <w:rtl/>
        </w:rPr>
        <w:t>ی روحی و مادی را در هم می‏آمیزد.</w:t>
      </w:r>
    </w:p>
    <w:p w:rsidR="00066128" w:rsidRPr="00860562" w:rsidRDefault="00066128" w:rsidP="005D5F97">
      <w:pPr>
        <w:ind w:firstLine="284"/>
        <w:jc w:val="both"/>
        <w:rPr>
          <w:rStyle w:val="1-Char"/>
          <w:rtl/>
        </w:rPr>
      </w:pPr>
      <w:r w:rsidRPr="00860562">
        <w:rPr>
          <w:rStyle w:val="1-Char"/>
          <w:rFonts w:hint="cs"/>
          <w:rtl/>
        </w:rPr>
        <w:t xml:space="preserve">افلاطون تلاش می‏کند که تفسیری طبیعی یا عقلانی از سحر </w:t>
      </w:r>
      <w:r w:rsidR="006A1F2F" w:rsidRPr="00860562">
        <w:rPr>
          <w:rStyle w:val="1-Char"/>
          <w:rFonts w:hint="cs"/>
          <w:rtl/>
        </w:rPr>
        <w:t xml:space="preserve">و جادو </w:t>
      </w:r>
      <w:r w:rsidRPr="00860562">
        <w:rPr>
          <w:rStyle w:val="1-Char"/>
          <w:rFonts w:hint="cs"/>
          <w:rtl/>
        </w:rPr>
        <w:t>ارائه دهد. مثلاً و</w:t>
      </w:r>
      <w:r w:rsidR="006A1F2F" w:rsidRPr="00860562">
        <w:rPr>
          <w:rStyle w:val="1-Char"/>
          <w:rFonts w:hint="cs"/>
          <w:rtl/>
        </w:rPr>
        <w:t>ی در مورد منجّمی از طریق کبد می</w:t>
      </w:r>
      <w:r w:rsidRPr="00860562">
        <w:rPr>
          <w:rStyle w:val="1-Char"/>
          <w:rFonts w:hint="cs"/>
          <w:rtl/>
        </w:rPr>
        <w:t>گ</w:t>
      </w:r>
      <w:r w:rsidR="006A1F2F" w:rsidRPr="00860562">
        <w:rPr>
          <w:rStyle w:val="1-Char"/>
          <w:rFonts w:hint="cs"/>
          <w:rtl/>
        </w:rPr>
        <w:t xml:space="preserve">وید: کبد </w:t>
      </w:r>
      <w:r w:rsidRPr="00860562">
        <w:rPr>
          <w:rStyle w:val="1-Char"/>
          <w:rFonts w:hint="cs"/>
          <w:rtl/>
        </w:rPr>
        <w:t>منزله‏ی آینه‏ای است که اندیشه‏ها و صورت نفس انسان را منعکس می‏کند. افلاطون از عشق سازگار و عشق ناسازگار بین عناصر سخن می‏گوید و بر این باور است که عشق سازگار سرچشمه‏ی سلامتی و حاصل</w:t>
      </w:r>
      <w:r w:rsidR="006A1F2F" w:rsidRPr="00860562">
        <w:rPr>
          <w:rStyle w:val="1-Char"/>
          <w:rFonts w:hint="cs"/>
          <w:rtl/>
        </w:rPr>
        <w:t xml:space="preserve"> </w:t>
      </w:r>
      <w:r w:rsidRPr="00860562">
        <w:rPr>
          <w:rStyle w:val="1-Char"/>
          <w:rFonts w:hint="cs"/>
          <w:rtl/>
        </w:rPr>
        <w:t>خیزی گیاهان، حیوانات و انسان است در حالی که عشق ناسازگار علت طاعون‏ها و بیماری‏ها ا</w:t>
      </w:r>
      <w:r w:rsidR="006A1F2F" w:rsidRPr="00860562">
        <w:rPr>
          <w:rStyle w:val="1-Char"/>
          <w:rFonts w:hint="cs"/>
          <w:rtl/>
        </w:rPr>
        <w:t>ست و بررسی و شناخت این دو نوع</w:t>
      </w:r>
      <w:r w:rsidR="00540F57">
        <w:rPr>
          <w:rStyle w:val="1-Char"/>
          <w:rFonts w:hint="cs"/>
          <w:rtl/>
        </w:rPr>
        <w:t xml:space="preserve"> </w:t>
      </w:r>
      <w:r w:rsidRPr="00860562">
        <w:rPr>
          <w:rStyle w:val="1-Char"/>
          <w:rFonts w:hint="cs"/>
          <w:rtl/>
        </w:rPr>
        <w:t>عشق و ارتباط</w:t>
      </w:r>
      <w:r w:rsidR="00540F57">
        <w:rPr>
          <w:rStyle w:val="1-Char"/>
          <w:rFonts w:hint="cs"/>
          <w:rtl/>
        </w:rPr>
        <w:t xml:space="preserve"> آن‌ها </w:t>
      </w:r>
      <w:r w:rsidRPr="00860562">
        <w:rPr>
          <w:rStyle w:val="1-Char"/>
          <w:rFonts w:hint="cs"/>
          <w:rtl/>
        </w:rPr>
        <w:t>با گردش اجرام آسمانی و تغییر فصل‏های سال</w:t>
      </w:r>
      <w:r w:rsidR="006A1F2F" w:rsidRPr="00860562">
        <w:rPr>
          <w:rStyle w:val="1-Char"/>
          <w:rFonts w:hint="cs"/>
          <w:rtl/>
        </w:rPr>
        <w:t>،</w:t>
      </w:r>
      <w:r w:rsidRPr="00860562">
        <w:rPr>
          <w:rStyle w:val="1-Char"/>
          <w:rFonts w:hint="cs"/>
          <w:rtl/>
        </w:rPr>
        <w:t xml:space="preserve"> علم فلکیات یا اخترشناسی نامیده می</w:t>
      </w:r>
      <w:r w:rsidR="006A1F2F" w:rsidRPr="00860562">
        <w:rPr>
          <w:rStyle w:val="1-Char"/>
          <w:rFonts w:hint="cs"/>
          <w:rtl/>
        </w:rPr>
        <w:t>‏شود و اساس قانون این علم تسلط ستارگان بر مخلوقات دنیاست</w:t>
      </w:r>
      <w:r w:rsidRPr="00860562">
        <w:rPr>
          <w:rStyle w:val="1-Char"/>
          <w:rFonts w:hint="cs"/>
          <w:rtl/>
        </w:rPr>
        <w:t>.</w:t>
      </w:r>
      <w:r w:rsidRPr="00860562">
        <w:rPr>
          <w:rStyle w:val="1-Char"/>
          <w:vertAlign w:val="superscript"/>
          <w:rtl/>
        </w:rPr>
        <w:footnoteReference w:id="26"/>
      </w:r>
    </w:p>
    <w:p w:rsidR="00066128" w:rsidRPr="005D5F97" w:rsidRDefault="006A1F2F" w:rsidP="005D5F97">
      <w:pPr>
        <w:pStyle w:val="a3"/>
        <w:rPr>
          <w:rtl/>
        </w:rPr>
      </w:pPr>
      <w:bookmarkStart w:id="37" w:name="_Toc209498162"/>
      <w:bookmarkStart w:id="38" w:name="_Toc210291165"/>
      <w:bookmarkStart w:id="39" w:name="_Toc211417200"/>
      <w:bookmarkStart w:id="40" w:name="_Toc319134835"/>
      <w:bookmarkStart w:id="41" w:name="_Toc435622035"/>
      <w:r w:rsidRPr="005D5F97">
        <w:rPr>
          <w:rFonts w:hint="cs"/>
          <w:rtl/>
        </w:rPr>
        <w:t>6</w:t>
      </w:r>
      <w:r w:rsidR="002B57BC" w:rsidRPr="005D5F97">
        <w:rPr>
          <w:rFonts w:hint="cs"/>
          <w:rtl/>
        </w:rPr>
        <w:t>-</w:t>
      </w:r>
      <w:r w:rsidR="005D5F97">
        <w:rPr>
          <w:rFonts w:hint="cs"/>
          <w:rtl/>
        </w:rPr>
        <w:t xml:space="preserve"> </w:t>
      </w:r>
      <w:r w:rsidR="00066128" w:rsidRPr="005D5F97">
        <w:rPr>
          <w:rFonts w:hint="cs"/>
          <w:rtl/>
        </w:rPr>
        <w:t>سحر نزد یهودیان و مسیحیان</w:t>
      </w:r>
      <w:bookmarkEnd w:id="37"/>
      <w:bookmarkEnd w:id="38"/>
      <w:bookmarkEnd w:id="39"/>
      <w:bookmarkEnd w:id="40"/>
      <w:bookmarkEnd w:id="41"/>
    </w:p>
    <w:p w:rsidR="00066128" w:rsidRPr="00860562" w:rsidRDefault="00066128" w:rsidP="005D5F97">
      <w:pPr>
        <w:ind w:firstLine="284"/>
        <w:jc w:val="both"/>
        <w:rPr>
          <w:rStyle w:val="1-Char"/>
          <w:rtl/>
        </w:rPr>
      </w:pPr>
      <w:r w:rsidRPr="00860562">
        <w:rPr>
          <w:rStyle w:val="1-Char"/>
          <w:rFonts w:hint="cs"/>
          <w:rtl/>
        </w:rPr>
        <w:t>تمام شریعت‏هایی که خداوند نازل کرده است، سحر را انکار کرده و به مبا</w:t>
      </w:r>
      <w:r w:rsidR="006A1F2F" w:rsidRPr="00860562">
        <w:rPr>
          <w:rStyle w:val="1-Char"/>
          <w:rFonts w:hint="cs"/>
          <w:rtl/>
        </w:rPr>
        <w:t>رزه با ساحران دستور داده‏اند، زیرا</w:t>
      </w:r>
      <w:r w:rsidRPr="00860562">
        <w:rPr>
          <w:rStyle w:val="1-Char"/>
          <w:rFonts w:hint="cs"/>
          <w:rtl/>
        </w:rPr>
        <w:t xml:space="preserve"> که سحر با حقی</w:t>
      </w:r>
      <w:r w:rsidR="006A1F2F" w:rsidRPr="00860562">
        <w:rPr>
          <w:rStyle w:val="1-Char"/>
          <w:rFonts w:hint="cs"/>
          <w:rtl/>
        </w:rPr>
        <w:t>قتی</w:t>
      </w:r>
      <w:r w:rsidRPr="00860562">
        <w:rPr>
          <w:rStyle w:val="1-Char"/>
          <w:rFonts w:hint="cs"/>
          <w:rtl/>
        </w:rPr>
        <w:t xml:space="preserve"> که خد</w:t>
      </w:r>
      <w:r w:rsidR="006A1F2F" w:rsidRPr="00860562">
        <w:rPr>
          <w:rStyle w:val="1-Char"/>
          <w:rFonts w:hint="cs"/>
          <w:rtl/>
        </w:rPr>
        <w:t>اوند نازل کرده است در تضاد است، خداوند مردم را دعوت می‏ده</w:t>
      </w:r>
      <w:r w:rsidRPr="00860562">
        <w:rPr>
          <w:rStyle w:val="1-Char"/>
          <w:rFonts w:hint="cs"/>
          <w:rtl/>
        </w:rPr>
        <w:t>د به اینکه به خدا ایمان بیاورند</w:t>
      </w:r>
      <w:r w:rsidR="006A1F2F" w:rsidRPr="00860562">
        <w:rPr>
          <w:rStyle w:val="1-Char"/>
          <w:rFonts w:hint="cs"/>
          <w:rtl/>
        </w:rPr>
        <w:t>،</w:t>
      </w:r>
      <w:r w:rsidRPr="00860562">
        <w:rPr>
          <w:rStyle w:val="1-Char"/>
          <w:rFonts w:hint="cs"/>
          <w:rtl/>
        </w:rPr>
        <w:t xml:space="preserve"> و تنها او را بندگی کنند</w:t>
      </w:r>
      <w:r w:rsidR="006A1F2F" w:rsidRPr="00860562">
        <w:rPr>
          <w:rStyle w:val="1-Char"/>
          <w:rFonts w:hint="cs"/>
          <w:rtl/>
        </w:rPr>
        <w:t>،</w:t>
      </w:r>
      <w:r w:rsidRPr="00860562">
        <w:rPr>
          <w:rStyle w:val="1-Char"/>
          <w:rFonts w:hint="cs"/>
          <w:rtl/>
        </w:rPr>
        <w:t xml:space="preserve"> و</w:t>
      </w:r>
      <w:r w:rsidR="006A1F2F" w:rsidRPr="00860562">
        <w:rPr>
          <w:rStyle w:val="1-Char"/>
          <w:rFonts w:hint="cs"/>
          <w:rtl/>
        </w:rPr>
        <w:t>کسی را با او شریک</w:t>
      </w:r>
      <w:r w:rsidRPr="00860562">
        <w:rPr>
          <w:rStyle w:val="1-Char"/>
          <w:rFonts w:hint="cs"/>
          <w:rtl/>
        </w:rPr>
        <w:t xml:space="preserve"> قرار ندهند و تنها بر او توکل کنند و به او پناه ببرند در حالی که سحر</w:t>
      </w:r>
      <w:r w:rsidR="006A1F2F" w:rsidRPr="00860562">
        <w:rPr>
          <w:rStyle w:val="1-Char"/>
          <w:rFonts w:hint="cs"/>
          <w:rtl/>
        </w:rPr>
        <w:t xml:space="preserve"> و جادو</w:t>
      </w:r>
      <w:r w:rsidRPr="00860562">
        <w:rPr>
          <w:rStyle w:val="1-Char"/>
          <w:rFonts w:hint="cs"/>
          <w:rtl/>
        </w:rPr>
        <w:t xml:space="preserve"> بندگان خدا را بنده‏ی غیرخدا قرار می‏دهد و دل و روی آنان را به سوی شیاطین، ستارگان، خورشید، ماه و</w:t>
      </w:r>
      <w:r w:rsidR="005875FE">
        <w:rPr>
          <w:rStyle w:val="1-Char"/>
          <w:rFonts w:hint="cs"/>
          <w:rtl/>
        </w:rPr>
        <w:t xml:space="preserve"> انسان‌ها </w:t>
      </w:r>
      <w:r w:rsidRPr="00860562">
        <w:rPr>
          <w:rStyle w:val="1-Char"/>
          <w:rFonts w:hint="cs"/>
          <w:rtl/>
        </w:rPr>
        <w:t>بر می‏گرداند.</w:t>
      </w:r>
    </w:p>
    <w:p w:rsidR="00066128" w:rsidRPr="00860562" w:rsidRDefault="00066128" w:rsidP="005D5F97">
      <w:pPr>
        <w:ind w:firstLine="284"/>
        <w:jc w:val="both"/>
        <w:rPr>
          <w:rStyle w:val="1-Char"/>
          <w:rtl/>
        </w:rPr>
      </w:pPr>
      <w:r w:rsidRPr="00860562">
        <w:rPr>
          <w:rStyle w:val="1-Char"/>
          <w:rFonts w:hint="cs"/>
          <w:rtl/>
        </w:rPr>
        <w:t xml:space="preserve">تورات به بنی </w:t>
      </w:r>
      <w:r w:rsidR="006A1F2F" w:rsidRPr="00860562">
        <w:rPr>
          <w:rStyle w:val="1-Char"/>
          <w:rFonts w:hint="cs"/>
          <w:rtl/>
        </w:rPr>
        <w:t>اسرائیل دستور داده است که جادوگران</w:t>
      </w:r>
      <w:r w:rsidRPr="00860562">
        <w:rPr>
          <w:rStyle w:val="1-Char"/>
          <w:rFonts w:hint="cs"/>
          <w:rtl/>
        </w:rPr>
        <w:t xml:space="preserve"> را بکشند. در تورات آمده است: «به هیچ ساحری اجازه ندهید که زندگی کند».</w:t>
      </w:r>
      <w:r w:rsidRPr="00860562">
        <w:rPr>
          <w:rStyle w:val="1-Char"/>
          <w:vertAlign w:val="superscript"/>
          <w:rtl/>
        </w:rPr>
        <w:footnoteReference w:id="27"/>
      </w:r>
    </w:p>
    <w:p w:rsidR="00066128" w:rsidRPr="00860562" w:rsidRDefault="00066128" w:rsidP="005D5F97">
      <w:pPr>
        <w:ind w:firstLine="284"/>
        <w:jc w:val="both"/>
        <w:rPr>
          <w:rStyle w:val="1-Char"/>
          <w:rtl/>
        </w:rPr>
      </w:pPr>
      <w:r w:rsidRPr="00860562">
        <w:rPr>
          <w:rStyle w:val="1-Char"/>
          <w:rFonts w:hint="cs"/>
          <w:rtl/>
        </w:rPr>
        <w:t>تورات همچنین مبارزه‏ی بین موسی و ساحر</w:t>
      </w:r>
      <w:r w:rsidR="006A1F2F" w:rsidRPr="00860562">
        <w:rPr>
          <w:rStyle w:val="1-Char"/>
          <w:rFonts w:hint="cs"/>
          <w:rtl/>
        </w:rPr>
        <w:t>ان و چگونگی پیروزی موسی بر جادوگران را یاد آور شده</w:t>
      </w:r>
      <w:r w:rsidR="00540F57">
        <w:rPr>
          <w:rStyle w:val="1-Char"/>
          <w:rFonts w:hint="cs"/>
          <w:rtl/>
        </w:rPr>
        <w:t xml:space="preserve"> </w:t>
      </w:r>
      <w:r w:rsidRPr="00860562">
        <w:rPr>
          <w:rStyle w:val="1-Char"/>
          <w:rFonts w:hint="cs"/>
          <w:rtl/>
        </w:rPr>
        <w:t>و گفته است: «هارون در مقابل فرعون و بردگان او عصایش را انداخت و به اژدهایی تبدیل شد. فرعون هم حکما</w:t>
      </w:r>
      <w:r w:rsidR="006A1F2F" w:rsidRPr="00860562">
        <w:rPr>
          <w:rStyle w:val="1-Char"/>
          <w:rFonts w:hint="cs"/>
          <w:rtl/>
        </w:rPr>
        <w:t>ن و جادوگران</w:t>
      </w:r>
      <w:r w:rsidRPr="00860562">
        <w:rPr>
          <w:rStyle w:val="1-Char"/>
          <w:rFonts w:hint="cs"/>
          <w:rtl/>
        </w:rPr>
        <w:t xml:space="preserve"> را فرا خواند و</w:t>
      </w:r>
      <w:r w:rsidR="005875FE">
        <w:rPr>
          <w:rStyle w:val="1-Char"/>
          <w:rFonts w:hint="cs"/>
          <w:rtl/>
        </w:rPr>
        <w:t xml:space="preserve"> هریک </w:t>
      </w:r>
      <w:r w:rsidR="006A1F2F" w:rsidRPr="00860562">
        <w:rPr>
          <w:rStyle w:val="1-Char"/>
          <w:rFonts w:hint="cs"/>
          <w:rtl/>
        </w:rPr>
        <w:t>از</w:t>
      </w:r>
      <w:r w:rsidRPr="00860562">
        <w:rPr>
          <w:rStyle w:val="1-Char"/>
          <w:rFonts w:hint="cs"/>
          <w:rtl/>
        </w:rPr>
        <w:t xml:space="preserve"> ساحران مصر عصای خود را انداخت و به اژدهایی تبدیل شد ولی عصای هارون تمام عصاهای آنان را بلعید».</w:t>
      </w:r>
      <w:r w:rsidRPr="00860562">
        <w:rPr>
          <w:rStyle w:val="1-Char"/>
          <w:vertAlign w:val="superscript"/>
          <w:rtl/>
        </w:rPr>
        <w:footnoteReference w:id="28"/>
      </w:r>
    </w:p>
    <w:p w:rsidR="00066128" w:rsidRPr="00860562" w:rsidRDefault="00066128" w:rsidP="005D5F97">
      <w:pPr>
        <w:ind w:firstLine="284"/>
        <w:jc w:val="both"/>
        <w:rPr>
          <w:rStyle w:val="1-Char"/>
          <w:rtl/>
        </w:rPr>
      </w:pPr>
      <w:r w:rsidRPr="00860562">
        <w:rPr>
          <w:rStyle w:val="1-Char"/>
          <w:rFonts w:hint="cs"/>
          <w:rtl/>
        </w:rPr>
        <w:t>پژوهشگران تار</w:t>
      </w:r>
      <w:r w:rsidR="009A55F8" w:rsidRPr="00860562">
        <w:rPr>
          <w:rStyle w:val="1-Char"/>
          <w:rFonts w:hint="cs"/>
          <w:rtl/>
        </w:rPr>
        <w:t>ی</w:t>
      </w:r>
      <w:r w:rsidR="006A1F2F" w:rsidRPr="00860562">
        <w:rPr>
          <w:rStyle w:val="1-Char"/>
          <w:rFonts w:hint="cs"/>
          <w:rtl/>
        </w:rPr>
        <w:t>خ یهود</w:t>
      </w:r>
      <w:r w:rsidRPr="00860562">
        <w:rPr>
          <w:rStyle w:val="1-Char"/>
          <w:rFonts w:hint="cs"/>
          <w:rtl/>
        </w:rPr>
        <w:t xml:space="preserve"> می‏دانند که یهودیان از مسیر</w:t>
      </w:r>
      <w:r w:rsidR="006A1F2F" w:rsidRPr="00860562">
        <w:rPr>
          <w:rStyle w:val="1-Char"/>
          <w:rFonts w:hint="cs"/>
          <w:rtl/>
        </w:rPr>
        <w:t xml:space="preserve"> </w:t>
      </w:r>
      <w:r w:rsidRPr="00860562">
        <w:rPr>
          <w:rStyle w:val="1-Char"/>
          <w:rFonts w:hint="cs"/>
          <w:rtl/>
        </w:rPr>
        <w:t>خود منحرف شد</w:t>
      </w:r>
      <w:r w:rsidR="009A55F8" w:rsidRPr="00860562">
        <w:rPr>
          <w:rStyle w:val="1-Char"/>
          <w:rFonts w:hint="cs"/>
          <w:rtl/>
        </w:rPr>
        <w:t>ه</w:t>
      </w:r>
      <w:r w:rsidRPr="00860562">
        <w:rPr>
          <w:rStyle w:val="1-Char"/>
          <w:rFonts w:hint="cs"/>
          <w:rtl/>
        </w:rPr>
        <w:t xml:space="preserve"> و بسیاری از آنان سحر را یاد گرفت</w:t>
      </w:r>
      <w:r w:rsidR="009A55F8" w:rsidRPr="00860562">
        <w:rPr>
          <w:rStyle w:val="1-Char"/>
          <w:rFonts w:hint="cs"/>
          <w:rtl/>
        </w:rPr>
        <w:t>ه</w:t>
      </w:r>
      <w:r w:rsidRPr="00860562">
        <w:rPr>
          <w:rStyle w:val="1-Char"/>
          <w:rFonts w:hint="cs"/>
          <w:rtl/>
        </w:rPr>
        <w:t xml:space="preserve"> و آن را انجام داد</w:t>
      </w:r>
      <w:r w:rsidR="009A55F8" w:rsidRPr="00860562">
        <w:rPr>
          <w:rStyle w:val="1-Char"/>
          <w:rFonts w:hint="cs"/>
          <w:rtl/>
        </w:rPr>
        <w:t>ه</w:t>
      </w:r>
      <w:r w:rsidR="009A55F8" w:rsidRPr="00860562">
        <w:rPr>
          <w:rStyle w:val="1-Char"/>
          <w:rFonts w:hint="cs"/>
          <w:cs/>
        </w:rPr>
        <w:t>‎</w:t>
      </w:r>
      <w:r w:rsidR="009A55F8" w:rsidRPr="00860562">
        <w:rPr>
          <w:rStyle w:val="1-Char"/>
          <w:rFonts w:hint="cs"/>
          <w:rtl/>
        </w:rPr>
        <w:t>ا</w:t>
      </w:r>
      <w:r w:rsidRPr="00860562">
        <w:rPr>
          <w:rStyle w:val="1-Char"/>
          <w:rFonts w:hint="cs"/>
          <w:rtl/>
        </w:rPr>
        <w:t xml:space="preserve">ند و این امر </w:t>
      </w:r>
      <w:r w:rsidR="006A1F2F" w:rsidRPr="00860562">
        <w:rPr>
          <w:rStyle w:val="1-Char"/>
          <w:rFonts w:hint="cs"/>
          <w:rtl/>
        </w:rPr>
        <w:t xml:space="preserve">را نه </w:t>
      </w:r>
      <w:r w:rsidRPr="00860562">
        <w:rPr>
          <w:rStyle w:val="1-Char"/>
          <w:rFonts w:hint="cs"/>
          <w:rtl/>
        </w:rPr>
        <w:t xml:space="preserve">تنها </w:t>
      </w:r>
      <w:r w:rsidR="006A1F2F" w:rsidRPr="00860562">
        <w:rPr>
          <w:rStyle w:val="1-Char"/>
          <w:rFonts w:hint="cs"/>
          <w:rtl/>
        </w:rPr>
        <w:t>عمو</w:t>
      </w:r>
      <w:r w:rsidRPr="00860562">
        <w:rPr>
          <w:rStyle w:val="1-Char"/>
          <w:rFonts w:hint="cs"/>
          <w:rtl/>
        </w:rPr>
        <w:t xml:space="preserve">م آنان </w:t>
      </w:r>
      <w:r w:rsidR="006A1F2F" w:rsidRPr="00860562">
        <w:rPr>
          <w:rStyle w:val="1-Char"/>
          <w:rFonts w:hint="cs"/>
          <w:rtl/>
        </w:rPr>
        <w:t xml:space="preserve">فرا گرفته بودند </w:t>
      </w:r>
      <w:r w:rsidRPr="00860562">
        <w:rPr>
          <w:rStyle w:val="1-Char"/>
          <w:rFonts w:hint="cs"/>
          <w:rtl/>
        </w:rPr>
        <w:t>بلکه به علما و ا</w:t>
      </w:r>
      <w:r w:rsidR="006A1F2F" w:rsidRPr="00860562">
        <w:rPr>
          <w:rStyle w:val="1-Char"/>
          <w:rFonts w:hint="cs"/>
          <w:rtl/>
        </w:rPr>
        <w:t>ندیشمندان آنان هم سرایت کرده بود</w:t>
      </w:r>
      <w:r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تلمود اعتقاد راسخی دارد به اینکه اخترشناسی علمی است که در زندگی انسان تأثیرگذار است و ستاره از نظر نویسندگان تلمود انسان را باهوش و ثروتمند می‏سازد.</w:t>
      </w:r>
    </w:p>
    <w:p w:rsidR="00066128" w:rsidRPr="00860562" w:rsidRDefault="00066128" w:rsidP="005D5F97">
      <w:pPr>
        <w:ind w:firstLine="284"/>
        <w:jc w:val="both"/>
        <w:rPr>
          <w:rStyle w:val="1-Char"/>
          <w:rtl/>
        </w:rPr>
      </w:pPr>
      <w:r w:rsidRPr="00860562">
        <w:rPr>
          <w:rStyle w:val="1-Char"/>
          <w:rFonts w:hint="cs"/>
          <w:rtl/>
        </w:rPr>
        <w:t>خاخام «شانینا» می‏گوید: «تأثیر ستارگان انسان را باهوش و ثروتمند می‏سازد و بن</w:t>
      </w:r>
      <w:r w:rsidR="009A55F8" w:rsidRPr="00860562">
        <w:rPr>
          <w:rStyle w:val="1-Char"/>
          <w:rFonts w:hint="cs"/>
          <w:rtl/>
        </w:rPr>
        <w:t>ی</w:t>
      </w:r>
      <w:r w:rsidR="009A55F8" w:rsidRPr="00860562">
        <w:rPr>
          <w:rStyle w:val="1-Char"/>
          <w:rFonts w:hint="cs"/>
          <w:cs/>
        </w:rPr>
        <w:t>‎</w:t>
      </w:r>
      <w:r w:rsidRPr="00860562">
        <w:rPr>
          <w:rStyle w:val="1-Char"/>
          <w:rFonts w:hint="cs"/>
          <w:rtl/>
        </w:rPr>
        <w:t>اسرائیل تحت تأثیر ستارگان هستند».</w:t>
      </w:r>
      <w:r w:rsidRPr="00860562">
        <w:rPr>
          <w:rStyle w:val="1-Char"/>
          <w:vertAlign w:val="superscript"/>
          <w:rtl/>
        </w:rPr>
        <w:footnoteReference w:id="29"/>
      </w:r>
    </w:p>
    <w:p w:rsidR="00066128" w:rsidRPr="00860562" w:rsidRDefault="00066128" w:rsidP="005D5F97">
      <w:pPr>
        <w:ind w:firstLine="284"/>
        <w:jc w:val="both"/>
        <w:rPr>
          <w:rStyle w:val="1-Char"/>
          <w:rtl/>
        </w:rPr>
      </w:pPr>
      <w:r w:rsidRPr="00860562">
        <w:rPr>
          <w:rStyle w:val="1-Char"/>
          <w:rFonts w:hint="cs"/>
          <w:rtl/>
        </w:rPr>
        <w:t xml:space="preserve">تلمود مملو از شعایر سحر، شعبده‏بازی و اخترشناسی است. یکی از خرافه‏های مربوط به سحر که در تلمود آمده است، این است که برخی از خاخام‏های یهودی می‏توانند انسان و </w:t>
      </w:r>
      <w:r w:rsidR="00895520" w:rsidRPr="00860562">
        <w:rPr>
          <w:rStyle w:val="1-Char"/>
          <w:rFonts w:hint="cs"/>
          <w:rtl/>
        </w:rPr>
        <w:t>الاغ</w:t>
      </w:r>
      <w:r w:rsidRPr="00860562">
        <w:rPr>
          <w:rStyle w:val="1-Char"/>
          <w:rFonts w:hint="cs"/>
          <w:rtl/>
        </w:rPr>
        <w:t xml:space="preserve"> را بیافرینند.</w:t>
      </w:r>
    </w:p>
    <w:p w:rsidR="00066128" w:rsidRPr="00860562" w:rsidRDefault="00066128" w:rsidP="005D5F97">
      <w:pPr>
        <w:ind w:firstLine="284"/>
        <w:jc w:val="both"/>
        <w:rPr>
          <w:rStyle w:val="1-Char"/>
          <w:rtl/>
        </w:rPr>
      </w:pPr>
      <w:r w:rsidRPr="00860562">
        <w:rPr>
          <w:rStyle w:val="1-Char"/>
          <w:rFonts w:hint="cs"/>
          <w:rtl/>
        </w:rPr>
        <w:t>تلمود در این زمینه می‏</w:t>
      </w:r>
      <w:r w:rsidRPr="00860562">
        <w:rPr>
          <w:rStyle w:val="1-Char"/>
          <w:rFonts w:hint="eastAsia"/>
          <w:rtl/>
        </w:rPr>
        <w:t>‏گوید: یکی از</w:t>
      </w:r>
      <w:r w:rsidR="006A1F2F" w:rsidRPr="00860562">
        <w:rPr>
          <w:rStyle w:val="1-Char"/>
          <w:rFonts w:hint="cs"/>
          <w:rtl/>
        </w:rPr>
        <w:t xml:space="preserve"> </w:t>
      </w:r>
      <w:r w:rsidRPr="00860562">
        <w:rPr>
          <w:rStyle w:val="1-Char"/>
          <w:rFonts w:hint="eastAsia"/>
          <w:rtl/>
        </w:rPr>
        <w:t>خاخام‏های یهودی زنی را به الاغ ماده تبدیل کرد و سپس بر آن سوار شد و</w:t>
      </w:r>
      <w:r w:rsidRPr="00860562">
        <w:rPr>
          <w:rStyle w:val="1-Char"/>
          <w:rFonts w:hint="cs"/>
          <w:rtl/>
        </w:rPr>
        <w:t xml:space="preserve"> </w:t>
      </w:r>
      <w:r w:rsidRPr="00860562">
        <w:rPr>
          <w:rStyle w:val="1-Char"/>
          <w:rFonts w:hint="eastAsia"/>
          <w:rtl/>
        </w:rPr>
        <w:t>به بازار رفت، در</w:t>
      </w:r>
      <w:r w:rsidR="006A1F2F" w:rsidRPr="00860562">
        <w:rPr>
          <w:rStyle w:val="1-Char"/>
          <w:rFonts w:hint="cs"/>
          <w:rtl/>
        </w:rPr>
        <w:t xml:space="preserve"> </w:t>
      </w:r>
      <w:r w:rsidRPr="00860562">
        <w:rPr>
          <w:rStyle w:val="1-Char"/>
          <w:rFonts w:hint="eastAsia"/>
          <w:rtl/>
        </w:rPr>
        <w:t>آنجا خاخام دیگری آن را به صورت اصلیش برگرداند.</w:t>
      </w:r>
    </w:p>
    <w:p w:rsidR="00066128" w:rsidRPr="00860562" w:rsidRDefault="00066128" w:rsidP="005875FE">
      <w:pPr>
        <w:ind w:firstLine="284"/>
        <w:jc w:val="both"/>
        <w:rPr>
          <w:rStyle w:val="1-Char"/>
          <w:rtl/>
        </w:rPr>
      </w:pPr>
      <w:r w:rsidRPr="00860562">
        <w:rPr>
          <w:rStyle w:val="1-Char"/>
          <w:rFonts w:hint="cs"/>
          <w:rtl/>
        </w:rPr>
        <w:t>خاخام‏ها بر این باورند که حضرت ابراهیم</w:t>
      </w:r>
      <w:r w:rsidR="005875FE">
        <w:rPr>
          <w:rStyle w:val="1-Char"/>
          <w:rFonts w:cs="CTraditional Arabic" w:hint="cs"/>
          <w:rtl/>
        </w:rPr>
        <w:t>÷</w:t>
      </w:r>
      <w:r w:rsidRPr="00860562">
        <w:rPr>
          <w:rStyle w:val="1-Char"/>
          <w:rFonts w:hint="cs"/>
          <w:rtl/>
        </w:rPr>
        <w:t xml:space="preserve"> اخترشناسی را می‏دانست و به فرزندان خود هدایایی داده بود که در</w:t>
      </w:r>
      <w:r w:rsidR="00540F57">
        <w:rPr>
          <w:rStyle w:val="1-Char"/>
          <w:rFonts w:hint="cs"/>
          <w:rtl/>
        </w:rPr>
        <w:t xml:space="preserve"> آن‌ها </w:t>
      </w:r>
      <w:r w:rsidRPr="00860562">
        <w:rPr>
          <w:rStyle w:val="1-Char"/>
          <w:rFonts w:hint="cs"/>
          <w:rtl/>
        </w:rPr>
        <w:t>نیروی سحر وجود داشت و گردنبندی بر گردن خود آویزا</w:t>
      </w:r>
      <w:r w:rsidR="006A1F2F" w:rsidRPr="00860562">
        <w:rPr>
          <w:rStyle w:val="1-Char"/>
          <w:rFonts w:hint="cs"/>
          <w:rtl/>
        </w:rPr>
        <w:t>ن کرده بود که در وسط آن سنگی قرار داشت</w:t>
      </w:r>
      <w:r w:rsidRPr="00860562">
        <w:rPr>
          <w:rStyle w:val="1-Char"/>
          <w:rFonts w:hint="cs"/>
          <w:rtl/>
        </w:rPr>
        <w:t xml:space="preserve"> که</w:t>
      </w:r>
      <w:r w:rsidR="005D5F97" w:rsidRPr="00860562">
        <w:rPr>
          <w:rStyle w:val="1-Char"/>
          <w:rFonts w:hint="cs"/>
          <w:rtl/>
        </w:rPr>
        <w:t xml:space="preserve"> هرکس </w:t>
      </w:r>
      <w:r w:rsidRPr="00860562">
        <w:rPr>
          <w:rStyle w:val="1-Char"/>
          <w:rFonts w:hint="cs"/>
          <w:rtl/>
        </w:rPr>
        <w:t>به آن نگاه می‏کرد شفا می‏یافت.</w:t>
      </w:r>
      <w:r w:rsidRPr="00860562">
        <w:rPr>
          <w:rStyle w:val="1-Char"/>
          <w:vertAlign w:val="superscript"/>
          <w:rtl/>
        </w:rPr>
        <w:footnoteReference w:id="30"/>
      </w:r>
    </w:p>
    <w:p w:rsidR="00895520" w:rsidRPr="00860562" w:rsidRDefault="00066128" w:rsidP="005D5F97">
      <w:pPr>
        <w:ind w:firstLine="284"/>
        <w:jc w:val="both"/>
        <w:rPr>
          <w:rStyle w:val="1-Char"/>
          <w:rtl/>
        </w:rPr>
      </w:pPr>
      <w:r w:rsidRPr="00860562">
        <w:rPr>
          <w:rStyle w:val="1-Char"/>
          <w:rFonts w:hint="cs"/>
          <w:rtl/>
        </w:rPr>
        <w:t xml:space="preserve"> یهودیان </w:t>
      </w:r>
      <w:r w:rsidR="006A1F2F" w:rsidRPr="00860562">
        <w:rPr>
          <w:rStyle w:val="1-Char"/>
          <w:rFonts w:hint="cs"/>
          <w:rtl/>
        </w:rPr>
        <w:t xml:space="preserve">چنان </w:t>
      </w:r>
      <w:r w:rsidRPr="00860562">
        <w:rPr>
          <w:rStyle w:val="1-Char"/>
          <w:rFonts w:hint="cs"/>
          <w:rtl/>
        </w:rPr>
        <w:t>به سحر</w:t>
      </w:r>
      <w:r w:rsidR="006A1F2F" w:rsidRPr="00860562">
        <w:rPr>
          <w:rStyle w:val="1-Char"/>
          <w:rFonts w:hint="cs"/>
          <w:rtl/>
        </w:rPr>
        <w:t xml:space="preserve"> وجادو مشغول شدند </w:t>
      </w:r>
      <w:r w:rsidRPr="00860562">
        <w:rPr>
          <w:rStyle w:val="1-Char"/>
          <w:rFonts w:hint="cs"/>
          <w:rtl/>
        </w:rPr>
        <w:t>که شریعت نازل شده از جانب خد</w:t>
      </w:r>
      <w:r w:rsidR="006A1F2F" w:rsidRPr="00860562">
        <w:rPr>
          <w:rStyle w:val="1-Char"/>
          <w:rFonts w:hint="cs"/>
          <w:rtl/>
        </w:rPr>
        <w:t>اوند را رها کردند و در تمام امور</w:t>
      </w:r>
      <w:r w:rsidRPr="00860562">
        <w:rPr>
          <w:rStyle w:val="1-Char"/>
          <w:rFonts w:hint="cs"/>
          <w:rtl/>
        </w:rPr>
        <w:t xml:space="preserve"> زندگی خود به سحر پناه بردند. خداوند در این زمینه می‏فرماید:</w:t>
      </w:r>
    </w:p>
    <w:p w:rsidR="005D5F97" w:rsidRPr="00EE767A" w:rsidRDefault="005D5F97" w:rsidP="005D5F97">
      <w:pPr>
        <w:ind w:firstLine="284"/>
        <w:jc w:val="both"/>
        <w:rPr>
          <w:rStyle w:val="Char2"/>
          <w:rtl/>
        </w:rPr>
      </w:pPr>
      <w:r>
        <w:rPr>
          <w:rFonts w:cs="Traditional Arabic"/>
          <w:color w:val="000000"/>
          <w:shd w:val="clear" w:color="auto" w:fill="FFFFFF"/>
          <w:rtl/>
          <w:lang w:bidi="fa-IR"/>
        </w:rPr>
        <w:t>﴿</w:t>
      </w:r>
      <w:r w:rsidRPr="00EE767A">
        <w:rPr>
          <w:rStyle w:val="Char4"/>
          <w:rtl/>
        </w:rPr>
        <w:t xml:space="preserve">وَلَمَّا جَآءَهُمۡ رَسُولٞ مِّنۡ عِندِ </w:t>
      </w:r>
      <w:r w:rsidRPr="00EE767A">
        <w:rPr>
          <w:rStyle w:val="Char4"/>
          <w:rFonts w:hint="cs"/>
          <w:rtl/>
        </w:rPr>
        <w:t>ٱللَّهِ</w:t>
      </w:r>
      <w:r w:rsidRPr="00EE767A">
        <w:rPr>
          <w:rStyle w:val="Char4"/>
          <w:rtl/>
        </w:rPr>
        <w:t xml:space="preserve"> مُصَدِّقٞ لِّمَا مَعَهُمۡ نَبَذَ فَرِيقٞ مِّنَ </w:t>
      </w:r>
      <w:r w:rsidRPr="00EE767A">
        <w:rPr>
          <w:rStyle w:val="Char4"/>
          <w:rFonts w:hint="cs"/>
          <w:rtl/>
        </w:rPr>
        <w:t>ٱلَّذِينَ</w:t>
      </w:r>
      <w:r w:rsidRPr="00EE767A">
        <w:rPr>
          <w:rStyle w:val="Char4"/>
          <w:rtl/>
        </w:rPr>
        <w:t xml:space="preserve"> أُوتُواْ </w:t>
      </w:r>
      <w:r w:rsidRPr="00EE767A">
        <w:rPr>
          <w:rStyle w:val="Char4"/>
          <w:rFonts w:hint="cs"/>
          <w:rtl/>
        </w:rPr>
        <w:t>ٱلۡكِتَٰبَ</w:t>
      </w:r>
      <w:r w:rsidRPr="00EE767A">
        <w:rPr>
          <w:rStyle w:val="Char4"/>
          <w:rtl/>
        </w:rPr>
        <w:t xml:space="preserve"> كِتَٰبَ </w:t>
      </w:r>
      <w:r w:rsidRPr="00EE767A">
        <w:rPr>
          <w:rStyle w:val="Char4"/>
          <w:rFonts w:hint="cs"/>
          <w:rtl/>
        </w:rPr>
        <w:t>ٱللَّهِ</w:t>
      </w:r>
      <w:r w:rsidRPr="00EE767A">
        <w:rPr>
          <w:rStyle w:val="Char4"/>
          <w:rtl/>
        </w:rPr>
        <w:t xml:space="preserve"> وَرَآءَ ظُهُورِهِمۡ كَأَنَّهُمۡ لَا يَعۡلَمُونَ١٠١ وَ</w:t>
      </w:r>
      <w:r w:rsidRPr="00EE767A">
        <w:rPr>
          <w:rStyle w:val="Char4"/>
          <w:rFonts w:hint="cs"/>
          <w:rtl/>
        </w:rPr>
        <w:t>ٱتَّبَعُواْ</w:t>
      </w:r>
      <w:r w:rsidRPr="00EE767A">
        <w:rPr>
          <w:rStyle w:val="Char4"/>
          <w:rtl/>
        </w:rPr>
        <w:t xml:space="preserve"> مَا تَتۡلُواْ </w:t>
      </w:r>
      <w:r w:rsidRPr="00EE767A">
        <w:rPr>
          <w:rStyle w:val="Char4"/>
          <w:rFonts w:hint="cs"/>
          <w:rtl/>
        </w:rPr>
        <w:t>ٱلشَّيَٰطِينُ</w:t>
      </w:r>
      <w:r w:rsidRPr="00EE767A">
        <w:rPr>
          <w:rStyle w:val="Char4"/>
          <w:rtl/>
        </w:rPr>
        <w:t xml:space="preserve"> عَلَىٰ مُلۡكِ سُلَيۡمَٰنَۖ وَمَا كَفَرَ سُلَيۡمَٰنُ وَلَٰكِنَّ </w:t>
      </w:r>
      <w:r w:rsidRPr="00EE767A">
        <w:rPr>
          <w:rStyle w:val="Char4"/>
          <w:rFonts w:hint="cs"/>
          <w:rtl/>
        </w:rPr>
        <w:t>ٱلشَّيَٰطِينَ</w:t>
      </w:r>
      <w:r w:rsidRPr="00EE767A">
        <w:rPr>
          <w:rStyle w:val="Char4"/>
          <w:rtl/>
        </w:rPr>
        <w:t xml:space="preserve"> كَفَرُواْ يُعَلِّمُونَ </w:t>
      </w:r>
      <w:r w:rsidRPr="00EE767A">
        <w:rPr>
          <w:rStyle w:val="Char4"/>
          <w:rFonts w:hint="cs"/>
          <w:rtl/>
        </w:rPr>
        <w:t>ٱلنَّاسَ</w:t>
      </w:r>
      <w:r w:rsidRPr="00EE767A">
        <w:rPr>
          <w:rStyle w:val="Char4"/>
          <w:rtl/>
        </w:rPr>
        <w:t xml:space="preserve"> </w:t>
      </w:r>
      <w:r w:rsidRPr="00EE767A">
        <w:rPr>
          <w:rStyle w:val="Char4"/>
          <w:rFonts w:hint="cs"/>
          <w:rtl/>
        </w:rPr>
        <w:t>ٱلسِّحۡرَ</w:t>
      </w:r>
      <w:r>
        <w:rPr>
          <w:rFonts w:cs="Traditional Arabic"/>
          <w:color w:val="000000"/>
          <w:shd w:val="clear" w:color="auto" w:fill="FFFFFF"/>
          <w:rtl/>
          <w:lang w:bidi="fa-IR"/>
        </w:rPr>
        <w:t>﴾</w:t>
      </w:r>
      <w:r w:rsidRPr="00EE767A">
        <w:rPr>
          <w:rStyle w:val="Char4"/>
          <w:rtl/>
        </w:rPr>
        <w:t xml:space="preserve"> </w:t>
      </w:r>
      <w:r w:rsidRPr="00EE767A">
        <w:rPr>
          <w:rStyle w:val="Char2"/>
          <w:rtl/>
        </w:rPr>
        <w:t>[البقرة: 101-102]</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«و هنگامی که فرستاده‏ای (به نام محمد) از جانب خدا به سراغ آنان آمد</w:t>
      </w:r>
      <w:r w:rsidR="005247EC" w:rsidRPr="00860562">
        <w:rPr>
          <w:rStyle w:val="1-Char"/>
          <w:rFonts w:hint="cs"/>
          <w:rtl/>
        </w:rPr>
        <w:t>،</w:t>
      </w:r>
      <w:r w:rsidRPr="00860562">
        <w:rPr>
          <w:rStyle w:val="1-Char"/>
          <w:rFonts w:hint="cs"/>
          <w:rtl/>
        </w:rPr>
        <w:t xml:space="preserve"> اگرچه با آنچه با خود داشتند مطابقت داشت، جمعی از اهل کتاب، کتاب خدا را پشت سر افکندند، گویی آنان</w:t>
      </w:r>
      <w:r w:rsidR="005875FE">
        <w:rPr>
          <w:rStyle w:val="1-Char"/>
          <w:rFonts w:hint="cs"/>
          <w:rtl/>
        </w:rPr>
        <w:t xml:space="preserve"> نمی‌</w:t>
      </w:r>
      <w:r w:rsidRPr="00860562">
        <w:rPr>
          <w:rStyle w:val="1-Char"/>
          <w:rFonts w:hint="cs"/>
          <w:rtl/>
        </w:rPr>
        <w:t>دانند و به آنچه شیاطین (صفتان و گناه پیشگان) درباره‏ی سلطنت سلیمان می‏خواندند، باور داشتند و از آن پیروی نمودند در حالی که سلیمان هرگز کفر نورزیده است، بلکه شیاطین کفر ورزیده‏اند و</w:t>
      </w:r>
      <w:r w:rsidR="006E4F9B" w:rsidRPr="00860562">
        <w:rPr>
          <w:rStyle w:val="1-Char"/>
          <w:rFonts w:hint="cs"/>
          <w:rtl/>
        </w:rPr>
        <w:t xml:space="preserve"> </w:t>
      </w:r>
      <w:r w:rsidRPr="00860562">
        <w:rPr>
          <w:rStyle w:val="1-Char"/>
          <w:rFonts w:hint="cs"/>
          <w:rtl/>
        </w:rPr>
        <w:t>به مردم سحر می‏آموزند».</w:t>
      </w:r>
    </w:p>
    <w:p w:rsidR="00066128" w:rsidRPr="00860562" w:rsidRDefault="006E4F9B" w:rsidP="005D5F97">
      <w:pPr>
        <w:ind w:firstLine="284"/>
        <w:jc w:val="both"/>
        <w:rPr>
          <w:rStyle w:val="1-Char"/>
          <w:rtl/>
        </w:rPr>
      </w:pPr>
      <w:r w:rsidRPr="00860562">
        <w:rPr>
          <w:rStyle w:val="1-Char"/>
          <w:rFonts w:hint="cs"/>
          <w:rtl/>
        </w:rPr>
        <w:t>این آیه‏ی قرآن کریم بیان کننده</w:t>
      </w:r>
      <w:r w:rsidR="00351FFA" w:rsidRPr="00860562">
        <w:rPr>
          <w:rStyle w:val="1-Char"/>
          <w:rFonts w:hint="cs"/>
          <w:rtl/>
        </w:rPr>
        <w:t xml:space="preserve">‌ی </w:t>
      </w:r>
      <w:r w:rsidRPr="00860562">
        <w:rPr>
          <w:rStyle w:val="1-Char"/>
          <w:rFonts w:hint="cs"/>
          <w:rtl/>
        </w:rPr>
        <w:t>مشغول بودن یهودیان با سحر</w:t>
      </w:r>
      <w:r w:rsidR="00860562">
        <w:rPr>
          <w:rStyle w:val="1-Char"/>
          <w:rFonts w:hint="cs"/>
          <w:rtl/>
        </w:rPr>
        <w:t xml:space="preserve"> می‌</w:t>
      </w:r>
      <w:r w:rsidRPr="00860562">
        <w:rPr>
          <w:rStyle w:val="1-Char"/>
          <w:rFonts w:hint="cs"/>
          <w:rtl/>
        </w:rPr>
        <w:t>باشد</w:t>
      </w:r>
      <w:r w:rsidR="00066128" w:rsidRPr="00860562">
        <w:rPr>
          <w:rStyle w:val="1-Char"/>
          <w:rFonts w:hint="eastAsia"/>
          <w:rtl/>
        </w:rPr>
        <w:t>.</w:t>
      </w:r>
      <w:r w:rsidRPr="00860562">
        <w:rPr>
          <w:rStyle w:val="1-Char"/>
          <w:rFonts w:hint="cs"/>
          <w:rtl/>
        </w:rPr>
        <w:t xml:space="preserve"> آنان کتاب خدا را</w:t>
      </w:r>
      <w:r w:rsidR="00540F57">
        <w:rPr>
          <w:rStyle w:val="1-Char"/>
          <w:rFonts w:hint="cs"/>
          <w:rtl/>
        </w:rPr>
        <w:t xml:space="preserve"> </w:t>
      </w:r>
      <w:r w:rsidR="00066128" w:rsidRPr="00860562">
        <w:rPr>
          <w:rStyle w:val="1-Char"/>
          <w:rFonts w:hint="cs"/>
          <w:rtl/>
        </w:rPr>
        <w:t xml:space="preserve">انداختند و از آنچه شیاطین درباره‏ی سلطنت سلیمان می‏خواندند، پیروی کردند و </w:t>
      </w:r>
      <w:r w:rsidRPr="00860562">
        <w:rPr>
          <w:rStyle w:val="1-Char"/>
          <w:rFonts w:hint="cs"/>
          <w:rtl/>
        </w:rPr>
        <w:t>این</w:t>
      </w:r>
      <w:r w:rsidR="00540F57">
        <w:rPr>
          <w:rStyle w:val="1-Char"/>
          <w:rFonts w:hint="cs"/>
          <w:rtl/>
        </w:rPr>
        <w:t xml:space="preserve"> </w:t>
      </w:r>
      <w:r w:rsidR="00066128" w:rsidRPr="00860562">
        <w:rPr>
          <w:rStyle w:val="1-Char"/>
          <w:rFonts w:hint="cs"/>
          <w:rtl/>
        </w:rPr>
        <w:t xml:space="preserve">همان سحری بود که شیاطین آن را آموزش می‏دادند. </w:t>
      </w:r>
    </w:p>
    <w:p w:rsidR="005D5F97" w:rsidRPr="00860562" w:rsidRDefault="00066128" w:rsidP="005D5F97">
      <w:pPr>
        <w:ind w:firstLine="284"/>
        <w:jc w:val="both"/>
        <w:rPr>
          <w:rStyle w:val="1-Char"/>
          <w:rtl/>
        </w:rPr>
      </w:pPr>
      <w:r w:rsidRPr="00860562">
        <w:rPr>
          <w:rStyle w:val="1-Char"/>
          <w:rFonts w:hint="cs"/>
          <w:rtl/>
        </w:rPr>
        <w:t>یهودیان بر این باور بودند که پیامبر خدا</w:t>
      </w:r>
      <w:r w:rsidR="005247EC" w:rsidRPr="00860562">
        <w:rPr>
          <w:rStyle w:val="1-Char"/>
          <w:rFonts w:hint="cs"/>
          <w:rtl/>
        </w:rPr>
        <w:t>،</w:t>
      </w:r>
      <w:r w:rsidRPr="00860562">
        <w:rPr>
          <w:rStyle w:val="1-Char"/>
          <w:rFonts w:hint="cs"/>
          <w:rtl/>
        </w:rPr>
        <w:t xml:space="preserve"> </w:t>
      </w:r>
      <w:r w:rsidR="00D624D1" w:rsidRPr="00860562">
        <w:rPr>
          <w:rStyle w:val="1-Char"/>
          <w:rFonts w:hint="cs"/>
          <w:rtl/>
        </w:rPr>
        <w:t>«</w:t>
      </w:r>
      <w:r w:rsidRPr="00860562">
        <w:rPr>
          <w:rStyle w:val="1-Char"/>
          <w:rFonts w:hint="cs"/>
          <w:rtl/>
        </w:rPr>
        <w:t>سلیمان</w:t>
      </w:r>
      <w:r w:rsidR="00D624D1" w:rsidRPr="00860562">
        <w:rPr>
          <w:rStyle w:val="1-Char"/>
          <w:rFonts w:hint="cs"/>
          <w:rtl/>
        </w:rPr>
        <w:t>» جادوگر</w:t>
      </w:r>
      <w:r w:rsidRPr="00860562">
        <w:rPr>
          <w:rStyle w:val="1-Char"/>
          <w:rFonts w:hint="cs"/>
          <w:rtl/>
        </w:rPr>
        <w:t xml:space="preserve"> بوده است و بوسیله</w:t>
      </w:r>
      <w:r w:rsidR="00351FFA" w:rsidRPr="00860562">
        <w:rPr>
          <w:rStyle w:val="1-Char"/>
          <w:rFonts w:hint="cs"/>
          <w:rtl/>
        </w:rPr>
        <w:t xml:space="preserve">‌ی </w:t>
      </w:r>
      <w:r w:rsidRPr="00860562">
        <w:rPr>
          <w:rStyle w:val="1-Char"/>
          <w:rFonts w:hint="cs"/>
          <w:rtl/>
        </w:rPr>
        <w:t>سحر</w:t>
      </w:r>
      <w:r w:rsidR="005247EC" w:rsidRPr="00860562">
        <w:rPr>
          <w:rStyle w:val="1-Char"/>
          <w:rFonts w:hint="cs"/>
          <w:rtl/>
        </w:rPr>
        <w:t>،</w:t>
      </w:r>
      <w:r w:rsidRPr="00860562">
        <w:rPr>
          <w:rStyle w:val="1-Char"/>
          <w:rFonts w:hint="cs"/>
          <w:rtl/>
        </w:rPr>
        <w:t xml:space="preserve"> جن و انسان و پرندگان و باد برای او مسخر شد</w:t>
      </w:r>
      <w:r w:rsidR="00D624D1" w:rsidRPr="00860562">
        <w:rPr>
          <w:rStyle w:val="1-Char"/>
          <w:rFonts w:hint="cs"/>
          <w:rtl/>
        </w:rPr>
        <w:t xml:space="preserve">ه بودند. خداوند سلیمان را از این </w:t>
      </w:r>
      <w:r w:rsidRPr="00860562">
        <w:rPr>
          <w:rStyle w:val="1-Char"/>
          <w:rFonts w:hint="cs"/>
          <w:rtl/>
        </w:rPr>
        <w:t>افترای</w:t>
      </w:r>
      <w:r w:rsidR="00D624D1" w:rsidRPr="00860562">
        <w:rPr>
          <w:rStyle w:val="1-Char"/>
          <w:rFonts w:hint="cs"/>
          <w:rtl/>
        </w:rPr>
        <w:t xml:space="preserve"> </w:t>
      </w:r>
      <w:r w:rsidRPr="00860562">
        <w:rPr>
          <w:rStyle w:val="1-Char"/>
          <w:rFonts w:hint="cs"/>
          <w:rtl/>
        </w:rPr>
        <w:t>یهودیان</w:t>
      </w:r>
      <w:r w:rsidR="00D624D1" w:rsidRPr="00860562">
        <w:rPr>
          <w:rStyle w:val="1-Char"/>
          <w:rFonts w:hint="cs"/>
          <w:rtl/>
        </w:rPr>
        <w:t xml:space="preserve"> </w:t>
      </w:r>
      <w:r w:rsidRPr="005D5F97">
        <w:rPr>
          <w:rFonts w:hint="cs"/>
          <w:sz w:val="2"/>
          <w:szCs w:val="2"/>
          <w:rtl/>
          <w:lang w:bidi="fa-IR"/>
        </w:rPr>
        <w:t xml:space="preserve"> </w:t>
      </w:r>
      <w:r w:rsidRPr="00860562">
        <w:rPr>
          <w:rStyle w:val="1-Char"/>
          <w:rFonts w:hint="cs"/>
          <w:rtl/>
        </w:rPr>
        <w:t>تبرئه</w:t>
      </w:r>
      <w:r w:rsidRPr="005D5F97">
        <w:rPr>
          <w:rFonts w:hint="cs"/>
          <w:sz w:val="12"/>
          <w:szCs w:val="16"/>
          <w:rtl/>
          <w:lang w:bidi="fa-IR"/>
        </w:rPr>
        <w:t xml:space="preserve"> </w:t>
      </w:r>
      <w:r w:rsidRPr="00860562">
        <w:rPr>
          <w:rStyle w:val="1-Char"/>
          <w:rFonts w:hint="cs"/>
          <w:rtl/>
        </w:rPr>
        <w:t>می</w:t>
      </w:r>
      <w:r w:rsidRPr="005D5F97">
        <w:rPr>
          <w:rFonts w:hint="cs"/>
          <w:sz w:val="2"/>
          <w:szCs w:val="2"/>
          <w:rtl/>
          <w:lang w:bidi="fa-IR"/>
        </w:rPr>
        <w:t xml:space="preserve"> </w:t>
      </w:r>
      <w:r w:rsidRPr="00860562">
        <w:rPr>
          <w:rStyle w:val="1-Char"/>
          <w:rFonts w:hint="cs"/>
          <w:rtl/>
        </w:rPr>
        <w:t>کند</w:t>
      </w:r>
      <w:r w:rsidR="00D624D1" w:rsidRPr="00860562">
        <w:rPr>
          <w:rStyle w:val="1-Char"/>
          <w:rFonts w:hint="cs"/>
          <w:rtl/>
        </w:rPr>
        <w:t xml:space="preserve"> </w:t>
      </w:r>
      <w:r w:rsidRPr="005D5F97">
        <w:rPr>
          <w:rFonts w:hint="cs"/>
          <w:sz w:val="2"/>
          <w:szCs w:val="2"/>
          <w:rtl/>
          <w:lang w:bidi="fa-IR"/>
        </w:rPr>
        <w:t xml:space="preserve"> </w:t>
      </w:r>
      <w:r w:rsidR="00D624D1" w:rsidRPr="005D5F97">
        <w:rPr>
          <w:rFonts w:hint="cs"/>
          <w:sz w:val="2"/>
          <w:szCs w:val="2"/>
          <w:rtl/>
          <w:lang w:bidi="fa-IR"/>
        </w:rPr>
        <w:t xml:space="preserve"> </w:t>
      </w:r>
      <w:r w:rsidRPr="00860562">
        <w:rPr>
          <w:rStyle w:val="1-Char"/>
          <w:rFonts w:hint="cs"/>
          <w:rtl/>
        </w:rPr>
        <w:t>و</w:t>
      </w:r>
      <w:r w:rsidR="00D624D1" w:rsidRPr="00860562">
        <w:rPr>
          <w:rStyle w:val="1-Char"/>
          <w:rFonts w:hint="cs"/>
          <w:rtl/>
        </w:rPr>
        <w:t xml:space="preserve"> </w:t>
      </w:r>
      <w:r w:rsidR="005247EC" w:rsidRPr="005D5F97">
        <w:rPr>
          <w:rFonts w:hint="cs"/>
          <w:sz w:val="2"/>
          <w:szCs w:val="2"/>
          <w:rtl/>
          <w:lang w:bidi="fa-IR"/>
        </w:rPr>
        <w:t xml:space="preserve"> </w:t>
      </w:r>
      <w:r w:rsidRPr="00860562">
        <w:rPr>
          <w:rStyle w:val="1-Char"/>
          <w:rFonts w:hint="cs"/>
          <w:rtl/>
        </w:rPr>
        <w:t>می‏فرماید</w:t>
      </w:r>
      <w:r w:rsidR="005D5F97" w:rsidRPr="00860562">
        <w:rPr>
          <w:rStyle w:val="1-Char"/>
          <w:rFonts w:hint="cs"/>
          <w:rtl/>
        </w:rPr>
        <w:t>:</w:t>
      </w:r>
    </w:p>
    <w:p w:rsidR="005D5F97" w:rsidRPr="00EE767A" w:rsidRDefault="005D5F97" w:rsidP="005D5F97">
      <w:pPr>
        <w:ind w:firstLine="284"/>
        <w:jc w:val="both"/>
        <w:rPr>
          <w:rStyle w:val="Char2"/>
        </w:rPr>
      </w:pPr>
      <w:r>
        <w:rPr>
          <w:rFonts w:cs="Traditional Arabic"/>
          <w:color w:val="000000"/>
          <w:shd w:val="clear" w:color="auto" w:fill="FFFFFF"/>
          <w:rtl/>
          <w:lang w:bidi="fa-IR"/>
        </w:rPr>
        <w:t>﴿</w:t>
      </w:r>
      <w:r w:rsidRPr="00EE767A">
        <w:rPr>
          <w:rStyle w:val="Char4"/>
          <w:rtl/>
        </w:rPr>
        <w:t xml:space="preserve">وَمَا كَفَرَ سُلَيۡمَٰنُ وَلَٰكِنَّ </w:t>
      </w:r>
      <w:r w:rsidRPr="00EE767A">
        <w:rPr>
          <w:rStyle w:val="Char4"/>
          <w:rFonts w:hint="cs"/>
          <w:rtl/>
        </w:rPr>
        <w:t>ٱلشَّيَٰطِينَ</w:t>
      </w:r>
      <w:r w:rsidRPr="00EE767A">
        <w:rPr>
          <w:rStyle w:val="Char4"/>
          <w:rtl/>
        </w:rPr>
        <w:t xml:space="preserve"> كَفَرُواْ يُعَلِّمُونَ </w:t>
      </w:r>
      <w:r w:rsidRPr="00EE767A">
        <w:rPr>
          <w:rStyle w:val="Char4"/>
          <w:rFonts w:hint="cs"/>
          <w:rtl/>
        </w:rPr>
        <w:t>ٱلنَّاسَ</w:t>
      </w:r>
      <w:r w:rsidRPr="00EE767A">
        <w:rPr>
          <w:rStyle w:val="Char4"/>
          <w:rtl/>
        </w:rPr>
        <w:t xml:space="preserve"> </w:t>
      </w:r>
      <w:r w:rsidRPr="00EE767A">
        <w:rPr>
          <w:rStyle w:val="Char4"/>
          <w:rFonts w:hint="cs"/>
          <w:rtl/>
        </w:rPr>
        <w:t>ٱلسِّحۡرَ</w:t>
      </w:r>
      <w:r>
        <w:rPr>
          <w:rFonts w:cs="Traditional Arabic"/>
          <w:color w:val="000000"/>
          <w:shd w:val="clear" w:color="auto" w:fill="FFFFFF"/>
          <w:rtl/>
          <w:lang w:bidi="fa-IR"/>
        </w:rPr>
        <w:t>﴾</w:t>
      </w:r>
      <w:r w:rsidRPr="00EE767A">
        <w:rPr>
          <w:rStyle w:val="Char4"/>
          <w:rtl/>
        </w:rPr>
        <w:t xml:space="preserve"> </w:t>
      </w:r>
      <w:r w:rsidRPr="00EE767A">
        <w:rPr>
          <w:rStyle w:val="Char2"/>
          <w:rtl/>
        </w:rPr>
        <w:t>[البقرة: 102]</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«سلیمان هرگز کفر نورزیده است، بلکه شیاطین کفر ورزیده‏اند و به مردم سحر می‏آموزند».</w:t>
      </w:r>
    </w:p>
    <w:p w:rsidR="00066128" w:rsidRPr="00860562" w:rsidRDefault="00066128" w:rsidP="005D5F97">
      <w:pPr>
        <w:ind w:firstLine="284"/>
        <w:jc w:val="both"/>
        <w:rPr>
          <w:rStyle w:val="1-Char"/>
          <w:rtl/>
        </w:rPr>
      </w:pPr>
      <w:r w:rsidRPr="00860562">
        <w:rPr>
          <w:rStyle w:val="1-Char"/>
          <w:rFonts w:hint="cs"/>
          <w:rtl/>
        </w:rPr>
        <w:t xml:space="preserve">قرآن کریم بسیاری </w:t>
      </w:r>
      <w:r w:rsidR="00D624D1" w:rsidRPr="00860562">
        <w:rPr>
          <w:rStyle w:val="1-Char"/>
          <w:rFonts w:hint="cs"/>
          <w:rtl/>
        </w:rPr>
        <w:t>از اخبار حضرت سلیمان رابیان نموده</w:t>
      </w:r>
      <w:r w:rsidRPr="00860562">
        <w:rPr>
          <w:rStyle w:val="1-Char"/>
          <w:rFonts w:hint="cs"/>
          <w:rtl/>
        </w:rPr>
        <w:t xml:space="preserve"> و به ما خبر داده است که حضرت سلیمان از پروردگار خود درخواست</w:t>
      </w:r>
      <w:r w:rsidR="00D624D1" w:rsidRPr="00860562">
        <w:rPr>
          <w:rStyle w:val="1-Char"/>
          <w:rFonts w:hint="cs"/>
          <w:rtl/>
        </w:rPr>
        <w:t xml:space="preserve"> کرد که به او حکومت و سلطنتی بدهد که پس</w:t>
      </w:r>
      <w:r w:rsidRPr="00860562">
        <w:rPr>
          <w:rStyle w:val="1-Char"/>
          <w:rFonts w:hint="cs"/>
          <w:rtl/>
        </w:rPr>
        <w:t xml:space="preserve"> از او هیچ کس سزاوار آن نباشد، و خداوند دعای او را اجابت کرد.</w:t>
      </w:r>
    </w:p>
    <w:p w:rsidR="005D5F97" w:rsidRPr="00EE767A" w:rsidRDefault="005D5F97" w:rsidP="005D5F97">
      <w:pPr>
        <w:ind w:firstLine="284"/>
        <w:jc w:val="both"/>
        <w:rPr>
          <w:rStyle w:val="Char2"/>
          <w:rtl/>
        </w:rPr>
      </w:pPr>
      <w:r>
        <w:rPr>
          <w:rFonts w:cs="Traditional Arabic"/>
          <w:color w:val="000000"/>
          <w:shd w:val="clear" w:color="auto" w:fill="FFFFFF"/>
          <w:rtl/>
          <w:lang w:bidi="fa-IR"/>
        </w:rPr>
        <w:t>﴿</w:t>
      </w:r>
      <w:r w:rsidRPr="00EE767A">
        <w:rPr>
          <w:rStyle w:val="Char4"/>
          <w:rtl/>
        </w:rPr>
        <w:t xml:space="preserve">قَالَ رَبِّ </w:t>
      </w:r>
      <w:r w:rsidRPr="00EE767A">
        <w:rPr>
          <w:rStyle w:val="Char4"/>
          <w:rFonts w:hint="cs"/>
          <w:rtl/>
        </w:rPr>
        <w:t>ٱغۡفِرۡ</w:t>
      </w:r>
      <w:r w:rsidRPr="00EE767A">
        <w:rPr>
          <w:rStyle w:val="Char4"/>
          <w:rtl/>
        </w:rPr>
        <w:t xml:space="preserve"> لِي وَهَبۡ لِي مُلۡكٗا لَّا يَنۢبَغِي لِأَحَدٖ مِّنۢ بَعۡدِيٓۖ إِنَّكَ أَنتَ </w:t>
      </w:r>
      <w:r w:rsidRPr="00EE767A">
        <w:rPr>
          <w:rStyle w:val="Char4"/>
          <w:rFonts w:hint="cs"/>
          <w:rtl/>
        </w:rPr>
        <w:t>ٱلۡوَهَّابُ</w:t>
      </w:r>
      <w:r w:rsidRPr="00EE767A">
        <w:rPr>
          <w:rStyle w:val="Char4"/>
          <w:rtl/>
        </w:rPr>
        <w:t>٣٥</w:t>
      </w:r>
      <w:r>
        <w:rPr>
          <w:rFonts w:cs="Traditional Arabic"/>
          <w:color w:val="000000"/>
          <w:shd w:val="clear" w:color="auto" w:fill="FFFFFF"/>
          <w:rtl/>
          <w:lang w:bidi="fa-IR"/>
        </w:rPr>
        <w:t>﴾</w:t>
      </w:r>
      <w:r w:rsidRPr="00EE767A">
        <w:rPr>
          <w:rStyle w:val="Char4"/>
          <w:rtl/>
        </w:rPr>
        <w:t xml:space="preserve"> </w:t>
      </w:r>
      <w:r w:rsidRPr="00EE767A">
        <w:rPr>
          <w:rStyle w:val="Char2"/>
          <w:rtl/>
        </w:rPr>
        <w:t>[ص: 35]</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«سلیمان گفت: پروردگارا! مرا ببخشای</w:t>
      </w:r>
      <w:r w:rsidR="00D624D1" w:rsidRPr="00860562">
        <w:rPr>
          <w:rStyle w:val="1-Char"/>
          <w:rFonts w:hint="cs"/>
          <w:rtl/>
        </w:rPr>
        <w:t xml:space="preserve"> و حکومتی به من عطا بفرما که پس از من سزاوار هیچ کس</w:t>
      </w:r>
      <w:r w:rsidRPr="00860562">
        <w:rPr>
          <w:rStyle w:val="1-Char"/>
          <w:rFonts w:hint="cs"/>
          <w:rtl/>
        </w:rPr>
        <w:t xml:space="preserve"> نباشد. بی</w:t>
      </w:r>
      <w:r w:rsidRPr="00860562">
        <w:rPr>
          <w:rStyle w:val="1-Char"/>
          <w:rFonts w:hint="eastAsia"/>
          <w:rtl/>
        </w:rPr>
        <w:t>‏</w:t>
      </w:r>
      <w:r w:rsidRPr="00860562">
        <w:rPr>
          <w:rStyle w:val="1-Char"/>
          <w:rFonts w:hint="cs"/>
          <w:rtl/>
        </w:rPr>
        <w:t>گمان تو بسیار بخشایشگری».</w:t>
      </w:r>
    </w:p>
    <w:p w:rsidR="00895520" w:rsidRPr="00860562" w:rsidRDefault="00066128" w:rsidP="005D5F97">
      <w:pPr>
        <w:ind w:firstLine="284"/>
        <w:jc w:val="both"/>
        <w:rPr>
          <w:rStyle w:val="1-Char"/>
          <w:rtl/>
        </w:rPr>
      </w:pPr>
      <w:r w:rsidRPr="00860562">
        <w:rPr>
          <w:rStyle w:val="1-Char"/>
          <w:rFonts w:hint="cs"/>
          <w:rtl/>
        </w:rPr>
        <w:t>خداوند در بیا</w:t>
      </w:r>
      <w:r w:rsidR="00D624D1" w:rsidRPr="00860562">
        <w:rPr>
          <w:rStyle w:val="1-Char"/>
          <w:rFonts w:hint="cs"/>
          <w:rtl/>
        </w:rPr>
        <w:t>ن حکومتی که به سلیمان ارزانی نموده بود</w:t>
      </w:r>
      <w:r w:rsidRPr="00860562">
        <w:rPr>
          <w:rStyle w:val="1-Char"/>
          <w:rFonts w:hint="cs"/>
          <w:rtl/>
        </w:rPr>
        <w:t xml:space="preserve"> می‏فرماید:</w:t>
      </w:r>
    </w:p>
    <w:p w:rsidR="005D5F97" w:rsidRPr="00EE767A" w:rsidRDefault="005D5F97" w:rsidP="002A70F3">
      <w:pPr>
        <w:ind w:firstLine="284"/>
        <w:jc w:val="both"/>
        <w:rPr>
          <w:rStyle w:val="Char2"/>
          <w:rtl/>
        </w:rPr>
      </w:pPr>
      <w:r>
        <w:rPr>
          <w:rFonts w:cs="Traditional Arabic"/>
          <w:color w:val="000000"/>
          <w:shd w:val="clear" w:color="auto" w:fill="FFFFFF"/>
          <w:rtl/>
          <w:lang w:bidi="fa-IR"/>
        </w:rPr>
        <w:t>﴿</w:t>
      </w:r>
      <w:r w:rsidRPr="00EE767A">
        <w:rPr>
          <w:rStyle w:val="Char4"/>
          <w:rtl/>
        </w:rPr>
        <w:t xml:space="preserve">فَسَخَّرۡنَا لَهُ </w:t>
      </w:r>
      <w:r w:rsidRPr="00EE767A">
        <w:rPr>
          <w:rStyle w:val="Char4"/>
          <w:rFonts w:hint="cs"/>
          <w:rtl/>
        </w:rPr>
        <w:t>ٱلرِّيحَ</w:t>
      </w:r>
      <w:r w:rsidRPr="00EE767A">
        <w:rPr>
          <w:rStyle w:val="Char4"/>
          <w:rtl/>
        </w:rPr>
        <w:t xml:space="preserve"> تَجۡرِي بِأَمۡرِهِ</w:t>
      </w:r>
      <w:r w:rsidRPr="00EE767A">
        <w:rPr>
          <w:rStyle w:val="Char4"/>
          <w:rFonts w:hint="cs"/>
          <w:rtl/>
        </w:rPr>
        <w:t>ۦ</w:t>
      </w:r>
      <w:r w:rsidRPr="00EE767A">
        <w:rPr>
          <w:rStyle w:val="Char4"/>
          <w:rtl/>
        </w:rPr>
        <w:t xml:space="preserve"> رُخَآءً حَيۡثُ أَصَابَ٣٦ وَ</w:t>
      </w:r>
      <w:r w:rsidRPr="00EE767A">
        <w:rPr>
          <w:rStyle w:val="Char4"/>
          <w:rFonts w:hint="cs"/>
          <w:rtl/>
        </w:rPr>
        <w:t>ٱلشَّيَٰطِينَ</w:t>
      </w:r>
      <w:r w:rsidRPr="00EE767A">
        <w:rPr>
          <w:rStyle w:val="Char4"/>
          <w:rtl/>
        </w:rPr>
        <w:t xml:space="preserve"> كُلَّ بَنَّآءٖ وَغَوَّاصٖ٣٧ وَءَاخَرِينَ مُقَرَّنِينَ فِي </w:t>
      </w:r>
      <w:r w:rsidRPr="00EE767A">
        <w:rPr>
          <w:rStyle w:val="Char4"/>
          <w:rFonts w:hint="cs"/>
          <w:rtl/>
        </w:rPr>
        <w:t>ٱلۡأَصۡفَادِ</w:t>
      </w:r>
      <w:r w:rsidRPr="00EE767A">
        <w:rPr>
          <w:rStyle w:val="Char4"/>
          <w:rtl/>
        </w:rPr>
        <w:t>٣٨ هَٰذَا عَطَآؤُنَا فَ</w:t>
      </w:r>
      <w:r w:rsidRPr="00EE767A">
        <w:rPr>
          <w:rStyle w:val="Char4"/>
          <w:rFonts w:hint="cs"/>
          <w:rtl/>
        </w:rPr>
        <w:t>ٱمۡنُنۡ</w:t>
      </w:r>
      <w:r w:rsidRPr="00EE767A">
        <w:rPr>
          <w:rStyle w:val="Char4"/>
          <w:rtl/>
        </w:rPr>
        <w:t xml:space="preserve"> أَوۡ أَمۡسِكۡ بِغَيۡرِ حِسَابٖ٣٩ وَإِنَّ لَهُ</w:t>
      </w:r>
      <w:r w:rsidRPr="00EE767A">
        <w:rPr>
          <w:rStyle w:val="Char4"/>
          <w:rFonts w:hint="cs"/>
          <w:rtl/>
        </w:rPr>
        <w:t>ۥ</w:t>
      </w:r>
      <w:r w:rsidRPr="00EE767A">
        <w:rPr>
          <w:rStyle w:val="Char4"/>
          <w:rtl/>
        </w:rPr>
        <w:t xml:space="preserve"> عِندَنَا لَزُلۡفَىٰ وَحُسۡنَ</w:t>
      </w:r>
      <w:r>
        <w:rPr>
          <w:rFonts w:cs="Traditional Arabic"/>
          <w:color w:val="000000"/>
          <w:shd w:val="clear" w:color="auto" w:fill="FFFFFF"/>
          <w:rtl/>
          <w:lang w:bidi="fa-IR"/>
        </w:rPr>
        <w:t>﴾</w:t>
      </w:r>
      <w:r w:rsidRPr="00EE767A">
        <w:rPr>
          <w:rStyle w:val="Char4"/>
          <w:rtl/>
        </w:rPr>
        <w:t xml:space="preserve"> </w:t>
      </w:r>
      <w:r w:rsidRPr="00EE767A">
        <w:rPr>
          <w:rStyle w:val="Char2"/>
          <w:rtl/>
        </w:rPr>
        <w:t>[ص: 36-40]</w:t>
      </w:r>
    </w:p>
    <w:p w:rsidR="00066128" w:rsidRPr="00860562" w:rsidRDefault="00066128" w:rsidP="005D5F97">
      <w:pPr>
        <w:ind w:firstLine="284"/>
        <w:jc w:val="both"/>
        <w:rPr>
          <w:rStyle w:val="1-Char"/>
          <w:rtl/>
        </w:rPr>
      </w:pPr>
      <w:r w:rsidRPr="00860562">
        <w:rPr>
          <w:rStyle w:val="1-Char"/>
          <w:rFonts w:hint="cs"/>
          <w:rtl/>
        </w:rPr>
        <w:t>«پس ما (دعای سلیمان را برآورده کردیم و) باد را تحت فرمان او در آوردیم، باد طبق فرمان او به</w:t>
      </w:r>
      <w:r w:rsidR="00454F43">
        <w:rPr>
          <w:rStyle w:val="1-Char"/>
          <w:rFonts w:hint="cs"/>
          <w:rtl/>
        </w:rPr>
        <w:t xml:space="preserve"> هرکجا </w:t>
      </w:r>
      <w:r w:rsidRPr="00860562">
        <w:rPr>
          <w:rStyle w:val="1-Char"/>
          <w:rFonts w:hint="cs"/>
          <w:rtl/>
        </w:rPr>
        <w:t>که</w:t>
      </w:r>
      <w:r w:rsidR="00860562">
        <w:rPr>
          <w:rStyle w:val="1-Char"/>
          <w:rFonts w:hint="cs"/>
          <w:rtl/>
        </w:rPr>
        <w:t xml:space="preserve"> می‌</w:t>
      </w:r>
      <w:r w:rsidRPr="00860562">
        <w:rPr>
          <w:rStyle w:val="1-Char"/>
          <w:rFonts w:hint="cs"/>
          <w:rtl/>
        </w:rPr>
        <w:t>خواست، حرکت می‏کرد. و همه‏ی بنّاها و غواصان شیاطین را هم تحت فرمان او در آوردیم، و گروه دیگری از شیاطین را در غل و زنجیر به زیر فرمان او کشیدیم. (ما به او وحی کردیم که) این عطا و بخشش ما است. پس (به</w:t>
      </w:r>
      <w:r w:rsidR="005D5F97" w:rsidRPr="00860562">
        <w:rPr>
          <w:rStyle w:val="1-Char"/>
          <w:rFonts w:hint="cs"/>
          <w:rtl/>
        </w:rPr>
        <w:t xml:space="preserve"> هرکس </w:t>
      </w:r>
      <w:r w:rsidRPr="00860562">
        <w:rPr>
          <w:rStyle w:val="1-Char"/>
          <w:rFonts w:hint="cs"/>
          <w:rtl/>
        </w:rPr>
        <w:t>که می‏خواهی) ببخش یا (آن را از</w:t>
      </w:r>
      <w:r w:rsidR="005D5F97" w:rsidRPr="00860562">
        <w:rPr>
          <w:rStyle w:val="1-Char"/>
          <w:rFonts w:hint="cs"/>
          <w:rtl/>
        </w:rPr>
        <w:t xml:space="preserve"> هرکس </w:t>
      </w:r>
      <w:r w:rsidRPr="00860562">
        <w:rPr>
          <w:rStyle w:val="1-Char"/>
          <w:rFonts w:hint="cs"/>
          <w:rtl/>
        </w:rPr>
        <w:t>که می‏خواهی) بازدار بدون</w:t>
      </w:r>
      <w:r w:rsidR="008B6AA7">
        <w:rPr>
          <w:rStyle w:val="1-Char"/>
          <w:rFonts w:hint="cs"/>
          <w:rtl/>
        </w:rPr>
        <w:t xml:space="preserve"> هیچگونه </w:t>
      </w:r>
      <w:r w:rsidRPr="00860562">
        <w:rPr>
          <w:rStyle w:val="1-Char"/>
          <w:rFonts w:hint="cs"/>
          <w:rtl/>
        </w:rPr>
        <w:t>حساب و کتابی، و حتماً برای سلیمان نزد</w:t>
      </w:r>
      <w:r w:rsidR="00CC2AE4" w:rsidRPr="00860562">
        <w:rPr>
          <w:rStyle w:val="1-Char"/>
          <w:rFonts w:hint="cs"/>
          <w:rtl/>
        </w:rPr>
        <w:t xml:space="preserve"> ما</w:t>
      </w:r>
      <w:r w:rsidRPr="00860562">
        <w:rPr>
          <w:rStyle w:val="1-Char"/>
          <w:rFonts w:hint="cs"/>
          <w:rtl/>
        </w:rPr>
        <w:t xml:space="preserve"> مقامی ارجمند و سرانجامی نیکو است».</w:t>
      </w:r>
    </w:p>
    <w:p w:rsidR="002A70F3" w:rsidRPr="00860562" w:rsidRDefault="00066128" w:rsidP="002A70F3">
      <w:pPr>
        <w:ind w:firstLine="284"/>
        <w:jc w:val="both"/>
        <w:rPr>
          <w:rStyle w:val="1-Char"/>
          <w:rtl/>
        </w:rPr>
      </w:pPr>
      <w:r w:rsidRPr="00860562">
        <w:rPr>
          <w:rStyle w:val="1-Char"/>
          <w:rFonts w:hint="cs"/>
          <w:rtl/>
        </w:rPr>
        <w:t>خداوند در جاهای دیگر</w:t>
      </w:r>
      <w:r w:rsidR="00CC2AE4" w:rsidRPr="00860562">
        <w:rPr>
          <w:rStyle w:val="1-Char"/>
          <w:rFonts w:hint="cs"/>
          <w:rtl/>
        </w:rPr>
        <w:t>ی</w:t>
      </w:r>
      <w:r w:rsidRPr="00860562">
        <w:rPr>
          <w:rStyle w:val="1-Char"/>
          <w:rFonts w:hint="cs"/>
          <w:rtl/>
        </w:rPr>
        <w:t xml:space="preserve"> از قرآن هم از باد مسخ</w:t>
      </w:r>
      <w:r w:rsidR="00CC2AE4" w:rsidRPr="00860562">
        <w:rPr>
          <w:rStyle w:val="1-Char"/>
          <w:rFonts w:hint="cs"/>
          <w:rtl/>
        </w:rPr>
        <w:t>ّ</w:t>
      </w:r>
      <w:r w:rsidRPr="00860562">
        <w:rPr>
          <w:rStyle w:val="1-Char"/>
          <w:rFonts w:hint="cs"/>
          <w:rtl/>
        </w:rPr>
        <w:t>ر شده برای سلیمان به ما خبر داده و فرموده است</w:t>
      </w:r>
      <w:r w:rsidR="002A70F3" w:rsidRPr="00860562">
        <w:rPr>
          <w:rStyle w:val="1-Char"/>
          <w:rFonts w:hint="cs"/>
          <w:rtl/>
        </w:rPr>
        <w:t>:</w:t>
      </w:r>
    </w:p>
    <w:p w:rsidR="00FA5CED" w:rsidRPr="00860562" w:rsidRDefault="002A70F3" w:rsidP="002A70F3">
      <w:pPr>
        <w:ind w:firstLine="284"/>
        <w:jc w:val="both"/>
        <w:rPr>
          <w:rStyle w:val="1-Char"/>
          <w:rtl/>
        </w:rPr>
      </w:pPr>
      <w:r>
        <w:rPr>
          <w:rFonts w:cs="Traditional Arabic"/>
          <w:color w:val="000000"/>
          <w:shd w:val="clear" w:color="auto" w:fill="FFFFFF"/>
          <w:rtl/>
          <w:lang w:bidi="fa-IR"/>
        </w:rPr>
        <w:t>﴿</w:t>
      </w:r>
      <w:r w:rsidRPr="00EE767A">
        <w:rPr>
          <w:rStyle w:val="Char4"/>
          <w:rtl/>
        </w:rPr>
        <w:t xml:space="preserve">وَلِسُلَيۡمَٰنَ </w:t>
      </w:r>
      <w:r w:rsidRPr="00EE767A">
        <w:rPr>
          <w:rStyle w:val="Char4"/>
          <w:rFonts w:hint="cs"/>
          <w:rtl/>
        </w:rPr>
        <w:t>ٱلرِّيحَ</w:t>
      </w:r>
      <w:r w:rsidRPr="00EE767A">
        <w:rPr>
          <w:rStyle w:val="Char4"/>
          <w:rtl/>
        </w:rPr>
        <w:t xml:space="preserve"> عَاصِفَةٗ تَجۡرِي بِأَمۡرِهِ</w:t>
      </w:r>
      <w:r w:rsidRPr="00EE767A">
        <w:rPr>
          <w:rStyle w:val="Char4"/>
          <w:rFonts w:hint="cs"/>
          <w:rtl/>
        </w:rPr>
        <w:t>ۦٓ</w:t>
      </w:r>
      <w:r w:rsidRPr="00EE767A">
        <w:rPr>
          <w:rStyle w:val="Char4"/>
          <w:rtl/>
        </w:rPr>
        <w:t xml:space="preserve"> إِلَى </w:t>
      </w:r>
      <w:r w:rsidRPr="00EE767A">
        <w:rPr>
          <w:rStyle w:val="Char4"/>
          <w:rFonts w:hint="cs"/>
          <w:rtl/>
        </w:rPr>
        <w:t>ٱلۡأَرۡضِ</w:t>
      </w:r>
      <w:r w:rsidRPr="00EE767A">
        <w:rPr>
          <w:rStyle w:val="Char4"/>
          <w:rtl/>
        </w:rPr>
        <w:t xml:space="preserve"> </w:t>
      </w:r>
      <w:r w:rsidRPr="00EE767A">
        <w:rPr>
          <w:rStyle w:val="Char4"/>
          <w:rFonts w:hint="cs"/>
          <w:rtl/>
        </w:rPr>
        <w:t>ٱلَّتِي</w:t>
      </w:r>
      <w:r w:rsidRPr="00EE767A">
        <w:rPr>
          <w:rStyle w:val="Char4"/>
          <w:rtl/>
        </w:rPr>
        <w:t xml:space="preserve"> بَٰرَكۡنَا فِيهَاۚ وَكُنَّا بِكُلِّ شَيۡءٍ عَٰلِمِينَ٨١</w:t>
      </w:r>
      <w:r>
        <w:rPr>
          <w:rFonts w:cs="Traditional Arabic"/>
          <w:color w:val="000000"/>
          <w:shd w:val="clear" w:color="auto" w:fill="FFFFFF"/>
          <w:rtl/>
          <w:lang w:bidi="fa-IR"/>
        </w:rPr>
        <w:t>﴾</w:t>
      </w:r>
      <w:r w:rsidRPr="00EE767A">
        <w:rPr>
          <w:rStyle w:val="Char4"/>
          <w:rtl/>
        </w:rPr>
        <w:t xml:space="preserve"> </w:t>
      </w:r>
      <w:r w:rsidRPr="00EE767A">
        <w:rPr>
          <w:rStyle w:val="Char2"/>
          <w:rtl/>
        </w:rPr>
        <w:t>[الأنبياء: 81]</w:t>
      </w:r>
      <w:r w:rsidRPr="00EE767A">
        <w:rPr>
          <w:rStyle w:val="Char2"/>
          <w:rFonts w:hint="cs"/>
          <w:rtl/>
        </w:rPr>
        <w:t>.</w:t>
      </w:r>
      <w:r w:rsidR="00D624D1" w:rsidRPr="00860562">
        <w:rPr>
          <w:rStyle w:val="1-Char"/>
          <w:rFonts w:hint="cs"/>
          <w:rtl/>
        </w:rPr>
        <w:t xml:space="preserve"> </w:t>
      </w:r>
    </w:p>
    <w:p w:rsidR="00066128" w:rsidRPr="00860562" w:rsidRDefault="00066128" w:rsidP="005D5F97">
      <w:pPr>
        <w:ind w:firstLine="284"/>
        <w:jc w:val="both"/>
        <w:rPr>
          <w:rStyle w:val="1-Char"/>
          <w:rtl/>
        </w:rPr>
      </w:pPr>
      <w:r w:rsidRPr="00860562">
        <w:rPr>
          <w:rStyle w:val="1-Char"/>
          <w:rFonts w:hint="cs"/>
          <w:rtl/>
        </w:rPr>
        <w:t>«ما باد تند و سریع را فرمانبردار سلیمان کرده بودیم تا به فرمان او به سوی سرزمینی حرکت کند که آن را پرخیر و برکت ساخته بودیم. و ما به هر چیزی دانا و آگاه هستیم».</w:t>
      </w:r>
    </w:p>
    <w:p w:rsidR="002A70F3" w:rsidRPr="00EE767A" w:rsidRDefault="002A70F3" w:rsidP="002A70F3">
      <w:pPr>
        <w:ind w:firstLine="284"/>
        <w:jc w:val="both"/>
        <w:rPr>
          <w:rStyle w:val="Char2"/>
          <w:rtl/>
        </w:rPr>
      </w:pPr>
      <w:r>
        <w:rPr>
          <w:rFonts w:cs="Traditional Arabic"/>
          <w:color w:val="000000"/>
          <w:shd w:val="clear" w:color="auto" w:fill="FFFFFF"/>
          <w:rtl/>
          <w:lang w:bidi="fa-IR"/>
        </w:rPr>
        <w:t>﴿</w:t>
      </w:r>
      <w:r w:rsidRPr="00EE767A">
        <w:rPr>
          <w:rStyle w:val="Char4"/>
          <w:rtl/>
        </w:rPr>
        <w:t xml:space="preserve">وَلِسُلَيۡمَٰنَ </w:t>
      </w:r>
      <w:r w:rsidRPr="00EE767A">
        <w:rPr>
          <w:rStyle w:val="Char4"/>
          <w:rFonts w:hint="cs"/>
          <w:rtl/>
        </w:rPr>
        <w:t>ٱلرِّيحَ</w:t>
      </w:r>
      <w:r w:rsidRPr="00EE767A">
        <w:rPr>
          <w:rStyle w:val="Char4"/>
          <w:rtl/>
        </w:rPr>
        <w:t xml:space="preserve"> غُدُوُّهَا شَهۡرٞ وَرَوَاحُهَا شَهۡرٞۖ</w:t>
      </w:r>
      <w:r>
        <w:rPr>
          <w:rFonts w:cs="Traditional Arabic"/>
          <w:color w:val="000000"/>
          <w:shd w:val="clear" w:color="auto" w:fill="FFFFFF"/>
          <w:rtl/>
          <w:lang w:bidi="fa-IR"/>
        </w:rPr>
        <w:t>﴾</w:t>
      </w:r>
      <w:r w:rsidRPr="00EE767A">
        <w:rPr>
          <w:rStyle w:val="Char4"/>
          <w:rtl/>
        </w:rPr>
        <w:t xml:space="preserve"> </w:t>
      </w:r>
      <w:r w:rsidRPr="00EE767A">
        <w:rPr>
          <w:rStyle w:val="Char2"/>
          <w:rtl/>
        </w:rPr>
        <w:t>[سبأ: 12]</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«و برای سلیمان باد را مسخر کرد</w:t>
      </w:r>
      <w:r w:rsidR="00D624D1" w:rsidRPr="00860562">
        <w:rPr>
          <w:rStyle w:val="1-Char"/>
          <w:rFonts w:hint="cs"/>
          <w:rtl/>
        </w:rPr>
        <w:t>یم که بامدادان مسیر یک ماه و شا</w:t>
      </w:r>
      <w:r w:rsidRPr="00860562">
        <w:rPr>
          <w:rStyle w:val="1-Char"/>
          <w:rFonts w:hint="cs"/>
          <w:rtl/>
        </w:rPr>
        <w:t>مگاهان مسیر یک ماه را می‏پیمود».</w:t>
      </w:r>
    </w:p>
    <w:p w:rsidR="002A70F3" w:rsidRDefault="00066128" w:rsidP="005D5F97">
      <w:pPr>
        <w:ind w:firstLine="284"/>
        <w:jc w:val="both"/>
        <w:rPr>
          <w:sz w:val="30"/>
          <w:szCs w:val="30"/>
          <w:rtl/>
          <w:lang w:bidi="fa-IR"/>
        </w:rPr>
      </w:pPr>
      <w:r w:rsidRPr="00860562">
        <w:rPr>
          <w:rStyle w:val="1-Char"/>
          <w:rFonts w:hint="cs"/>
          <w:rtl/>
        </w:rPr>
        <w:t>خداوند از مسخر گرداندن جن برای سلیمان و کارهایی که انجام می‏دادند نیز سخن گفته و فرموده است</w:t>
      </w:r>
      <w:r w:rsidRPr="005D5F97">
        <w:rPr>
          <w:rFonts w:hint="cs"/>
          <w:sz w:val="30"/>
          <w:szCs w:val="30"/>
          <w:rtl/>
          <w:lang w:bidi="fa-IR"/>
        </w:rPr>
        <w:t>:</w:t>
      </w:r>
    </w:p>
    <w:p w:rsidR="00BD4830" w:rsidRPr="005D5F97" w:rsidRDefault="002A70F3" w:rsidP="002A70F3">
      <w:pPr>
        <w:ind w:firstLine="284"/>
        <w:jc w:val="both"/>
        <w:rPr>
          <w:rFonts w:ascii="QCF_BSML" w:hAnsi="QCF_BSML" w:cs="QCF_BSML"/>
          <w:sz w:val="22"/>
          <w:szCs w:val="22"/>
        </w:rPr>
      </w:pPr>
      <w:r>
        <w:rPr>
          <w:rFonts w:cs="Traditional Arabic"/>
          <w:color w:val="000000"/>
          <w:sz w:val="30"/>
          <w:shd w:val="clear" w:color="auto" w:fill="FFFFFF"/>
          <w:rtl/>
          <w:lang w:bidi="fa-IR"/>
        </w:rPr>
        <w:t>﴿</w:t>
      </w:r>
      <w:r w:rsidRPr="00EE767A">
        <w:rPr>
          <w:rStyle w:val="Char4"/>
          <w:rtl/>
        </w:rPr>
        <w:t xml:space="preserve">وَمِنَ </w:t>
      </w:r>
      <w:r w:rsidRPr="00EE767A">
        <w:rPr>
          <w:rStyle w:val="Char4"/>
          <w:rFonts w:hint="cs"/>
          <w:rtl/>
        </w:rPr>
        <w:t>ٱلۡجِنِّ</w:t>
      </w:r>
      <w:r w:rsidRPr="00EE767A">
        <w:rPr>
          <w:rStyle w:val="Char4"/>
          <w:rtl/>
        </w:rPr>
        <w:t xml:space="preserve"> مَن يَعۡمَلُ بَيۡنَ يَدَيۡهِ بِإِذۡنِ رَبِّهِ</w:t>
      </w:r>
      <w:r w:rsidRPr="00EE767A">
        <w:rPr>
          <w:rStyle w:val="Char4"/>
          <w:rFonts w:hint="cs"/>
          <w:rtl/>
        </w:rPr>
        <w:t>ۦۖ</w:t>
      </w:r>
      <w:r w:rsidRPr="00EE767A">
        <w:rPr>
          <w:rStyle w:val="Char4"/>
          <w:rtl/>
        </w:rPr>
        <w:t xml:space="preserve"> وَمَن يَزِغۡ مِنۡهُمۡ عَنۡ أَمۡرِنَا نُذِقۡهُ مِنۡ عَذَابِ </w:t>
      </w:r>
      <w:r w:rsidRPr="00EE767A">
        <w:rPr>
          <w:rStyle w:val="Char4"/>
          <w:rFonts w:hint="cs"/>
          <w:rtl/>
        </w:rPr>
        <w:t>ٱلسَّعِيرِ</w:t>
      </w:r>
      <w:r w:rsidRPr="00EE767A">
        <w:rPr>
          <w:rStyle w:val="Char4"/>
          <w:rtl/>
        </w:rPr>
        <w:t>١٢ يَعۡمَلُونَ لَهُ</w:t>
      </w:r>
      <w:r w:rsidRPr="00EE767A">
        <w:rPr>
          <w:rStyle w:val="Char4"/>
          <w:rFonts w:hint="cs"/>
          <w:rtl/>
        </w:rPr>
        <w:t>ۥ</w:t>
      </w:r>
      <w:r w:rsidRPr="00EE767A">
        <w:rPr>
          <w:rStyle w:val="Char4"/>
          <w:rtl/>
        </w:rPr>
        <w:t xml:space="preserve"> مَا يَشَآءُ مِن مَّحَٰرِيبَ وَتَمَٰثِيلَ وَجِفَانٖ كَ</w:t>
      </w:r>
      <w:r w:rsidRPr="00EE767A">
        <w:rPr>
          <w:rStyle w:val="Char4"/>
          <w:rFonts w:hint="cs"/>
          <w:rtl/>
        </w:rPr>
        <w:t>ٱلۡجَوَابِ</w:t>
      </w:r>
      <w:r w:rsidRPr="00EE767A">
        <w:rPr>
          <w:rStyle w:val="Char4"/>
          <w:rtl/>
        </w:rPr>
        <w:t xml:space="preserve"> وَقُدُورٖ رَّاسِيَٰتٍۚ</w:t>
      </w:r>
      <w:r>
        <w:rPr>
          <w:rFonts w:cs="Traditional Arabic"/>
          <w:color w:val="000000"/>
          <w:sz w:val="30"/>
          <w:shd w:val="clear" w:color="auto" w:fill="FFFFFF"/>
          <w:rtl/>
          <w:lang w:bidi="fa-IR"/>
        </w:rPr>
        <w:t>﴾</w:t>
      </w:r>
      <w:r w:rsidRPr="00EE767A">
        <w:rPr>
          <w:rStyle w:val="Char4"/>
          <w:rtl/>
        </w:rPr>
        <w:t xml:space="preserve"> </w:t>
      </w:r>
      <w:r w:rsidRPr="00EE767A">
        <w:rPr>
          <w:rStyle w:val="Char2"/>
          <w:rtl/>
        </w:rPr>
        <w:t>[سبأ: 12-13]</w:t>
      </w:r>
      <w:r w:rsidRPr="00EE767A">
        <w:rPr>
          <w:rStyle w:val="Char2"/>
          <w:rFonts w:hint="cs"/>
          <w:rtl/>
        </w:rPr>
        <w:t>.</w:t>
      </w:r>
      <w:r w:rsidR="00066128" w:rsidRPr="005D5F97">
        <w:rPr>
          <w:rFonts w:ascii="QCF_BSML" w:hAnsi="QCF_BSML" w:cs="QCF_BSML"/>
          <w:sz w:val="22"/>
          <w:szCs w:val="22"/>
          <w:rtl/>
        </w:rPr>
        <w:t xml:space="preserve"> </w:t>
      </w:r>
    </w:p>
    <w:p w:rsidR="00066128" w:rsidRPr="00860562" w:rsidRDefault="00066128" w:rsidP="005D5F97">
      <w:pPr>
        <w:ind w:firstLine="284"/>
        <w:jc w:val="both"/>
        <w:rPr>
          <w:rStyle w:val="1-Char"/>
          <w:rtl/>
        </w:rPr>
      </w:pPr>
      <w:r w:rsidRPr="00860562">
        <w:rPr>
          <w:rStyle w:val="1-Char"/>
          <w:rFonts w:hint="cs"/>
          <w:rtl/>
        </w:rPr>
        <w:t>«و گروهی از جنیان به اذن پروردگارشان نزد او کار می‏کردند، و اگر یکی از آنان از فرمان ما سرپیچی می‏کرد، از عذاب آتش سوزان بدو می‏چشاندیم. آنان</w:t>
      </w:r>
      <w:r w:rsidR="005875FE">
        <w:rPr>
          <w:rStyle w:val="1-Char"/>
          <w:rFonts w:hint="cs"/>
          <w:rtl/>
        </w:rPr>
        <w:t xml:space="preserve"> هر‌چه </w:t>
      </w:r>
      <w:r w:rsidRPr="00860562">
        <w:rPr>
          <w:rStyle w:val="1-Char"/>
          <w:rFonts w:hint="cs"/>
          <w:rtl/>
        </w:rPr>
        <w:t>سلیمان می</w:t>
      </w:r>
      <w:r w:rsidRPr="00860562">
        <w:rPr>
          <w:rStyle w:val="1-Char"/>
          <w:rFonts w:hint="eastAsia"/>
          <w:rtl/>
        </w:rPr>
        <w:t>‏خواست بر</w:t>
      </w:r>
      <w:r w:rsidR="00B87E76" w:rsidRPr="00860562">
        <w:rPr>
          <w:rStyle w:val="1-Char"/>
          <w:rFonts w:hint="cs"/>
          <w:rtl/>
        </w:rPr>
        <w:t>ا</w:t>
      </w:r>
      <w:r w:rsidRPr="00860562">
        <w:rPr>
          <w:rStyle w:val="1-Char"/>
          <w:rFonts w:hint="eastAsia"/>
          <w:rtl/>
        </w:rPr>
        <w:t>یش درست می‏کردند، از</w:t>
      </w:r>
      <w:r w:rsidRPr="00860562">
        <w:rPr>
          <w:rStyle w:val="1-Char"/>
          <w:rFonts w:hint="cs"/>
          <w:rtl/>
        </w:rPr>
        <w:t xml:space="preserve"> </w:t>
      </w:r>
      <w:r w:rsidRPr="00860562">
        <w:rPr>
          <w:rStyle w:val="1-Char"/>
          <w:rFonts w:hint="eastAsia"/>
          <w:rtl/>
        </w:rPr>
        <w:t>قبیل پرستشگاه‏های عظیم، مجسمه‏ها، ظرف‏های بزرگ غذاخوری مانند حوض‏ها و دی</w:t>
      </w:r>
      <w:r w:rsidRPr="00860562">
        <w:rPr>
          <w:rStyle w:val="1-Char"/>
          <w:rFonts w:hint="cs"/>
          <w:rtl/>
        </w:rPr>
        <w:t>گ‏های ثابت».</w:t>
      </w:r>
    </w:p>
    <w:p w:rsidR="002A70F3" w:rsidRPr="00860562" w:rsidRDefault="00066128" w:rsidP="005D5F97">
      <w:pPr>
        <w:ind w:firstLine="284"/>
        <w:jc w:val="both"/>
        <w:rPr>
          <w:rStyle w:val="1-Char"/>
          <w:rtl/>
        </w:rPr>
      </w:pPr>
      <w:r w:rsidRPr="00860562">
        <w:rPr>
          <w:rStyle w:val="1-Char"/>
          <w:rFonts w:hint="cs"/>
          <w:rtl/>
        </w:rPr>
        <w:t>قرآن کریم به ما خبر داده که خداوند سخن گفتن پرندگان را</w:t>
      </w:r>
      <w:r w:rsidR="00FA5CED" w:rsidRPr="00860562">
        <w:rPr>
          <w:rStyle w:val="1-Char"/>
          <w:rFonts w:hint="cs"/>
          <w:rtl/>
        </w:rPr>
        <w:t xml:space="preserve"> به پیامبرش سلیمان یاد داده است:</w:t>
      </w:r>
    </w:p>
    <w:p w:rsidR="00FA5CED" w:rsidRPr="005D5F97" w:rsidRDefault="002A70F3" w:rsidP="002A70F3">
      <w:pPr>
        <w:ind w:firstLine="284"/>
        <w:jc w:val="both"/>
        <w:rPr>
          <w:rFonts w:ascii="QCF_BSML" w:hAnsi="QCF_BSML" w:cs="QCF_BSML"/>
          <w:rtl/>
        </w:rPr>
      </w:pPr>
      <w:r>
        <w:rPr>
          <w:rFonts w:cs="Traditional Arabic"/>
          <w:color w:val="000000"/>
          <w:shd w:val="clear" w:color="auto" w:fill="FFFFFF"/>
          <w:rtl/>
          <w:lang w:bidi="fa-IR"/>
        </w:rPr>
        <w:t>﴿</w:t>
      </w:r>
      <w:r w:rsidRPr="00EE767A">
        <w:rPr>
          <w:rStyle w:val="Char4"/>
          <w:rtl/>
        </w:rPr>
        <w:t>وَوَرِثَ سُلَيۡمَٰنُ دَاوُ</w:t>
      </w:r>
      <w:r w:rsidRPr="00EE767A">
        <w:rPr>
          <w:rStyle w:val="Char4"/>
          <w:rFonts w:hint="cs"/>
          <w:rtl/>
        </w:rPr>
        <w:t>ۥدَۖ</w:t>
      </w:r>
      <w:r w:rsidRPr="00EE767A">
        <w:rPr>
          <w:rStyle w:val="Char4"/>
          <w:rtl/>
        </w:rPr>
        <w:t xml:space="preserve"> وَقَالَ يَٰٓأَيُّهَا </w:t>
      </w:r>
      <w:r w:rsidRPr="00EE767A">
        <w:rPr>
          <w:rStyle w:val="Char4"/>
          <w:rFonts w:hint="cs"/>
          <w:rtl/>
        </w:rPr>
        <w:t>ٱلنَّاسُ</w:t>
      </w:r>
      <w:r w:rsidRPr="00EE767A">
        <w:rPr>
          <w:rStyle w:val="Char4"/>
          <w:rtl/>
        </w:rPr>
        <w:t xml:space="preserve"> عُلِّمۡنَا مَنطِقَ </w:t>
      </w:r>
      <w:r w:rsidRPr="00EE767A">
        <w:rPr>
          <w:rStyle w:val="Char4"/>
          <w:rFonts w:hint="cs"/>
          <w:rtl/>
        </w:rPr>
        <w:t>ٱلطَّيۡرِ</w:t>
      </w:r>
      <w:r w:rsidRPr="00EE767A">
        <w:rPr>
          <w:rStyle w:val="Char4"/>
          <w:rtl/>
        </w:rPr>
        <w:t xml:space="preserve"> وَأُوتِينَا مِن كُلِّ شَيۡءٍۖ إِنَّ هَٰذَا لَهُوَ </w:t>
      </w:r>
      <w:r w:rsidRPr="00EE767A">
        <w:rPr>
          <w:rStyle w:val="Char4"/>
          <w:rFonts w:hint="cs"/>
          <w:rtl/>
        </w:rPr>
        <w:t>ٱلۡفَضۡلُ</w:t>
      </w:r>
      <w:r w:rsidRPr="00EE767A">
        <w:rPr>
          <w:rStyle w:val="Char4"/>
          <w:rtl/>
        </w:rPr>
        <w:t xml:space="preserve"> </w:t>
      </w:r>
      <w:r w:rsidRPr="00EE767A">
        <w:rPr>
          <w:rStyle w:val="Char4"/>
          <w:rFonts w:hint="cs"/>
          <w:rtl/>
        </w:rPr>
        <w:t>ٱلۡمُبِينُ</w:t>
      </w:r>
      <w:r w:rsidRPr="00EE767A">
        <w:rPr>
          <w:rStyle w:val="Char4"/>
          <w:rtl/>
        </w:rPr>
        <w:t>١٦ وَحُشِرَ لِسُلَيۡمَٰنَ جُنُودُهُ</w:t>
      </w:r>
      <w:r w:rsidRPr="00EE767A">
        <w:rPr>
          <w:rStyle w:val="Char4"/>
          <w:rFonts w:hint="cs"/>
          <w:rtl/>
        </w:rPr>
        <w:t>ۥ</w:t>
      </w:r>
      <w:r w:rsidRPr="00EE767A">
        <w:rPr>
          <w:rStyle w:val="Char4"/>
          <w:rtl/>
        </w:rPr>
        <w:t xml:space="preserve"> مِنَ </w:t>
      </w:r>
      <w:r w:rsidRPr="00EE767A">
        <w:rPr>
          <w:rStyle w:val="Char4"/>
          <w:rFonts w:hint="cs"/>
          <w:rtl/>
        </w:rPr>
        <w:t>ٱلۡجِنِّ</w:t>
      </w:r>
      <w:r w:rsidRPr="00EE767A">
        <w:rPr>
          <w:rStyle w:val="Char4"/>
          <w:rtl/>
        </w:rPr>
        <w:t xml:space="preserve"> وَ</w:t>
      </w:r>
      <w:r w:rsidRPr="00EE767A">
        <w:rPr>
          <w:rStyle w:val="Char4"/>
          <w:rFonts w:hint="cs"/>
          <w:rtl/>
        </w:rPr>
        <w:t>ٱلۡإِنسِ</w:t>
      </w:r>
      <w:r w:rsidRPr="00EE767A">
        <w:rPr>
          <w:rStyle w:val="Char4"/>
          <w:rtl/>
        </w:rPr>
        <w:t xml:space="preserve"> وَ</w:t>
      </w:r>
      <w:r w:rsidRPr="00EE767A">
        <w:rPr>
          <w:rStyle w:val="Char4"/>
          <w:rFonts w:hint="cs"/>
          <w:rtl/>
        </w:rPr>
        <w:t>ٱلطَّيۡرِ</w:t>
      </w:r>
      <w:r w:rsidRPr="00EE767A">
        <w:rPr>
          <w:rStyle w:val="Char4"/>
          <w:rtl/>
        </w:rPr>
        <w:t xml:space="preserve"> فَهُمۡ يُوزَعُونَ١٧ حَتَّىٰٓ إِذَآ أَتَوۡاْ عَلَىٰ وَادِ </w:t>
      </w:r>
      <w:r w:rsidRPr="00EE767A">
        <w:rPr>
          <w:rStyle w:val="Char4"/>
          <w:rFonts w:hint="cs"/>
          <w:rtl/>
        </w:rPr>
        <w:t>ٱلنَّمۡلِ</w:t>
      </w:r>
      <w:r w:rsidRPr="00EE767A">
        <w:rPr>
          <w:rStyle w:val="Char4"/>
          <w:rtl/>
        </w:rPr>
        <w:t xml:space="preserve"> قَالَتۡ نَمۡلَةٞ يَٰٓأَيُّهَا </w:t>
      </w:r>
      <w:r w:rsidRPr="00EE767A">
        <w:rPr>
          <w:rStyle w:val="Char4"/>
          <w:rFonts w:hint="cs"/>
          <w:rtl/>
        </w:rPr>
        <w:t>ٱلنَّمۡلُ</w:t>
      </w:r>
      <w:r w:rsidRPr="00EE767A">
        <w:rPr>
          <w:rStyle w:val="Char4"/>
          <w:rtl/>
        </w:rPr>
        <w:t xml:space="preserve"> </w:t>
      </w:r>
      <w:r w:rsidRPr="00EE767A">
        <w:rPr>
          <w:rStyle w:val="Char4"/>
          <w:rFonts w:hint="cs"/>
          <w:rtl/>
        </w:rPr>
        <w:t>ٱدۡخُلُواْ</w:t>
      </w:r>
      <w:r w:rsidRPr="00EE767A">
        <w:rPr>
          <w:rStyle w:val="Char4"/>
          <w:rtl/>
        </w:rPr>
        <w:t xml:space="preserve"> مَسَٰكِنَكُمۡ لَا يَحۡطِمَنَّكُمۡ سُلَيۡمَٰنُ وَجُنُودُهُ</w:t>
      </w:r>
      <w:r w:rsidRPr="00EE767A">
        <w:rPr>
          <w:rStyle w:val="Char4"/>
          <w:rFonts w:hint="cs"/>
          <w:rtl/>
        </w:rPr>
        <w:t>ۥ</w:t>
      </w:r>
      <w:r w:rsidRPr="00EE767A">
        <w:rPr>
          <w:rStyle w:val="Char4"/>
          <w:rtl/>
        </w:rPr>
        <w:t xml:space="preserve"> وَهُمۡ لَا يَشۡعُرُونَ١٨ فَتَبَسَّمَ ضَاحِكٗا مِّن قَوۡلِهَا</w:t>
      </w:r>
      <w:r>
        <w:rPr>
          <w:rFonts w:cs="Traditional Arabic"/>
          <w:color w:val="000000"/>
          <w:shd w:val="clear" w:color="auto" w:fill="FFFFFF"/>
          <w:rtl/>
          <w:lang w:bidi="fa-IR"/>
        </w:rPr>
        <w:t>﴾</w:t>
      </w:r>
      <w:r w:rsidRPr="00EE767A">
        <w:rPr>
          <w:rStyle w:val="Char4"/>
          <w:rtl/>
        </w:rPr>
        <w:t xml:space="preserve"> </w:t>
      </w:r>
      <w:r w:rsidRPr="00EE767A">
        <w:rPr>
          <w:rStyle w:val="Char2"/>
          <w:rtl/>
        </w:rPr>
        <w:t>[النمل: 16-19]</w:t>
      </w:r>
      <w:r w:rsidRPr="00EE767A">
        <w:rPr>
          <w:rStyle w:val="Char2"/>
          <w:rFonts w:hint="cs"/>
          <w:rtl/>
        </w:rPr>
        <w:t>.</w:t>
      </w:r>
      <w:r w:rsidR="00066128" w:rsidRPr="005D5F97">
        <w:rPr>
          <w:rFonts w:ascii="QCF_BSML" w:hAnsi="QCF_BSML" w:cs="QCF_BSML"/>
          <w:rtl/>
        </w:rPr>
        <w:t xml:space="preserve"> </w:t>
      </w:r>
    </w:p>
    <w:p w:rsidR="00066128" w:rsidRPr="00860562" w:rsidRDefault="00066128" w:rsidP="005D5F97">
      <w:pPr>
        <w:ind w:firstLine="284"/>
        <w:jc w:val="both"/>
        <w:rPr>
          <w:rStyle w:val="1-Char"/>
          <w:rtl/>
        </w:rPr>
      </w:pPr>
      <w:r w:rsidRPr="00860562">
        <w:rPr>
          <w:rStyle w:val="1-Char"/>
          <w:rFonts w:hint="cs"/>
          <w:rtl/>
        </w:rPr>
        <w:t>«سلیمان وارث (پدرش) داو</w:t>
      </w:r>
      <w:r w:rsidR="00D624D1" w:rsidRPr="00860562">
        <w:rPr>
          <w:rStyle w:val="1-Char"/>
          <w:rFonts w:hint="cs"/>
          <w:rtl/>
        </w:rPr>
        <w:t>و</w:t>
      </w:r>
      <w:r w:rsidRPr="00860562">
        <w:rPr>
          <w:rStyle w:val="1-Char"/>
          <w:rFonts w:hint="cs"/>
          <w:rtl/>
        </w:rPr>
        <w:t>د شد و</w:t>
      </w:r>
      <w:r w:rsidR="00D624D1" w:rsidRPr="00860562">
        <w:rPr>
          <w:rStyle w:val="1-Char"/>
          <w:rFonts w:hint="cs"/>
          <w:rtl/>
        </w:rPr>
        <w:t xml:space="preserve"> </w:t>
      </w:r>
      <w:r w:rsidRPr="00860562">
        <w:rPr>
          <w:rStyle w:val="1-Char"/>
          <w:rFonts w:hint="cs"/>
          <w:rtl/>
        </w:rPr>
        <w:t>گفت: ای مردم! به ما (درک) سخن پرندگان آموخته شده است،</w:t>
      </w:r>
      <w:r w:rsidR="00540F57">
        <w:rPr>
          <w:rStyle w:val="1-Char"/>
          <w:rFonts w:hint="cs"/>
          <w:rtl/>
        </w:rPr>
        <w:t xml:space="preserve"> </w:t>
      </w:r>
      <w:r w:rsidRPr="00860562">
        <w:rPr>
          <w:rStyle w:val="1-Char"/>
          <w:rFonts w:hint="cs"/>
          <w:rtl/>
        </w:rPr>
        <w:t>و به ما از همه‏ی چیزها داده شده است. همان</w:t>
      </w:r>
      <w:r w:rsidR="00B87E76" w:rsidRPr="00860562">
        <w:rPr>
          <w:rStyle w:val="1-Char"/>
          <w:rFonts w:hint="cs"/>
          <w:rtl/>
        </w:rPr>
        <w:t>ا</w:t>
      </w:r>
      <w:r w:rsidRPr="00860562">
        <w:rPr>
          <w:rStyle w:val="1-Char"/>
          <w:rFonts w:hint="cs"/>
          <w:rtl/>
        </w:rPr>
        <w:t xml:space="preserve"> این فضیلت و لطف آشکاری است. لشکریان سلیمان از جن و</w:t>
      </w:r>
      <w:r w:rsidR="00D624D1" w:rsidRPr="00860562">
        <w:rPr>
          <w:rStyle w:val="1-Char"/>
          <w:rFonts w:hint="cs"/>
          <w:rtl/>
        </w:rPr>
        <w:t xml:space="preserve"> </w:t>
      </w:r>
      <w:r w:rsidRPr="00860562">
        <w:rPr>
          <w:rStyle w:val="1-Char"/>
          <w:rFonts w:hint="cs"/>
          <w:rtl/>
        </w:rPr>
        <w:t>انس و پرنده برای او جمع</w:t>
      </w:r>
      <w:r w:rsidRPr="00860562">
        <w:rPr>
          <w:rStyle w:val="1-Char"/>
          <w:rFonts w:hint="eastAsia"/>
          <w:rtl/>
        </w:rPr>
        <w:t>‏</w:t>
      </w:r>
      <w:r w:rsidRPr="00860562">
        <w:rPr>
          <w:rStyle w:val="1-Char"/>
          <w:rFonts w:hint="cs"/>
          <w:rtl/>
        </w:rPr>
        <w:t>آوری شدند و همه‏ی آنان به یکدیگر ملحق و در نزد هم نگاه داشته شدند، تا رسیدند به دره‏ی مورچگان، مورچه‏ای گفت: ای مورچگان! به لانه‏های خود بروید تا سلیمان و لشکریانش بدون اینکه متوجه باشند شما را پایمال نکنند، پس سلیمان از سخن آن مورچه تبسم کرد و خندید».</w:t>
      </w:r>
    </w:p>
    <w:p w:rsidR="00D70EA8" w:rsidRPr="00860562" w:rsidRDefault="00066128" w:rsidP="005D5F97">
      <w:pPr>
        <w:ind w:firstLine="284"/>
        <w:jc w:val="both"/>
        <w:rPr>
          <w:rStyle w:val="1-Char"/>
          <w:rtl/>
        </w:rPr>
      </w:pPr>
      <w:r w:rsidRPr="00860562">
        <w:rPr>
          <w:rStyle w:val="1-Char"/>
          <w:rFonts w:hint="cs"/>
          <w:rtl/>
        </w:rPr>
        <w:t xml:space="preserve">کسی که در این آیات تأمل کند، به یقین می‏داند که آنچه به سلیمان داده شده، فضیلت و لطفی از جانب خداوند متعال بوده است، همانگونه که سلیمان بعد از آنکه کسی که علم و دانشی از کتاب داشت، تخت ملکه‏ی سبا را برای او آورد قبل از آنکه </w:t>
      </w:r>
      <w:r w:rsidR="001D6804" w:rsidRPr="00860562">
        <w:rPr>
          <w:rStyle w:val="1-Char"/>
          <w:rFonts w:hint="cs"/>
          <w:rtl/>
        </w:rPr>
        <w:t>چشم</w:t>
      </w:r>
      <w:r w:rsidRPr="00860562">
        <w:rPr>
          <w:rStyle w:val="1-Char"/>
          <w:rFonts w:hint="cs"/>
          <w:rtl/>
        </w:rPr>
        <w:t xml:space="preserve"> بر هم زند، گفت:</w:t>
      </w:r>
    </w:p>
    <w:p w:rsidR="002A70F3" w:rsidRPr="00EE767A" w:rsidRDefault="002A70F3" w:rsidP="002A70F3">
      <w:pPr>
        <w:ind w:firstLine="284"/>
        <w:jc w:val="both"/>
        <w:rPr>
          <w:rStyle w:val="Char2"/>
        </w:rPr>
      </w:pPr>
      <w:r>
        <w:rPr>
          <w:rFonts w:cs="Traditional Arabic"/>
          <w:color w:val="000000"/>
          <w:shd w:val="clear" w:color="auto" w:fill="FFFFFF"/>
          <w:rtl/>
          <w:lang w:bidi="fa-IR"/>
        </w:rPr>
        <w:t>﴿</w:t>
      </w:r>
      <w:r w:rsidRPr="00EE767A">
        <w:rPr>
          <w:rStyle w:val="Char4"/>
          <w:rtl/>
        </w:rPr>
        <w:t>هَٰذَا مِن فَضۡلِ رَبِّي لِيَبۡلُوَنِيٓ ءَأَشۡكُرُ أَمۡ أَكۡفُرُۖ</w:t>
      </w:r>
      <w:r>
        <w:rPr>
          <w:rFonts w:cs="Traditional Arabic"/>
          <w:color w:val="000000"/>
          <w:shd w:val="clear" w:color="auto" w:fill="FFFFFF"/>
          <w:rtl/>
          <w:lang w:bidi="fa-IR"/>
        </w:rPr>
        <w:t>﴾</w:t>
      </w:r>
      <w:r w:rsidRPr="00EE767A">
        <w:rPr>
          <w:rStyle w:val="Char4"/>
          <w:rtl/>
        </w:rPr>
        <w:t xml:space="preserve"> </w:t>
      </w:r>
      <w:r w:rsidRPr="00EE767A">
        <w:rPr>
          <w:rStyle w:val="Char2"/>
          <w:rtl/>
        </w:rPr>
        <w:t>[النمل: 40]</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«این فضل و لطف پروردگار من است تا مرا بیازماید که آیا شکر او را بجا می‏آورم یا ناسپاسی می‏کنم».</w:t>
      </w:r>
    </w:p>
    <w:p w:rsidR="00D70EA8" w:rsidRDefault="00066128" w:rsidP="005D5F97">
      <w:pPr>
        <w:ind w:firstLine="284"/>
        <w:jc w:val="both"/>
        <w:rPr>
          <w:rFonts w:ascii="QCF_BSML" w:hAnsi="QCF_BSML" w:cs="QCF_BSML"/>
          <w:sz w:val="2"/>
          <w:szCs w:val="2"/>
          <w:rtl/>
        </w:rPr>
      </w:pPr>
      <w:r w:rsidRPr="00860562">
        <w:rPr>
          <w:rStyle w:val="1-Char"/>
          <w:rFonts w:hint="cs"/>
          <w:rtl/>
        </w:rPr>
        <w:t xml:space="preserve">سلیمان </w:t>
      </w:r>
      <w:r w:rsidR="00D624D1" w:rsidRPr="00860562">
        <w:rPr>
          <w:rStyle w:val="1-Char"/>
          <w:rFonts w:hint="cs"/>
          <w:rtl/>
        </w:rPr>
        <w:t xml:space="preserve">پس از آنکه </w:t>
      </w:r>
      <w:r w:rsidRPr="00860562">
        <w:rPr>
          <w:rStyle w:val="1-Char"/>
          <w:rFonts w:hint="cs"/>
          <w:rtl/>
        </w:rPr>
        <w:t>سخن</w:t>
      </w:r>
      <w:r w:rsidRPr="005D5F97">
        <w:rPr>
          <w:rFonts w:hint="cs"/>
          <w:sz w:val="10"/>
          <w:szCs w:val="14"/>
          <w:rtl/>
          <w:lang w:bidi="fa-IR"/>
        </w:rPr>
        <w:t xml:space="preserve"> </w:t>
      </w:r>
      <w:r w:rsidRPr="00860562">
        <w:rPr>
          <w:rStyle w:val="1-Char"/>
          <w:rFonts w:hint="cs"/>
          <w:rtl/>
        </w:rPr>
        <w:t>مورچه</w:t>
      </w:r>
      <w:r w:rsidRPr="005D5F97">
        <w:rPr>
          <w:rFonts w:hint="cs"/>
          <w:sz w:val="10"/>
          <w:szCs w:val="14"/>
          <w:rtl/>
          <w:lang w:bidi="fa-IR"/>
        </w:rPr>
        <w:t xml:space="preserve"> </w:t>
      </w:r>
      <w:r w:rsidRPr="00860562">
        <w:rPr>
          <w:rStyle w:val="1-Char"/>
          <w:rFonts w:hint="cs"/>
          <w:rtl/>
        </w:rPr>
        <w:t>را فهمید گفت:</w:t>
      </w:r>
      <w:r w:rsidRPr="005D5F97">
        <w:rPr>
          <w:rFonts w:ascii="QCF_BSML" w:hAnsi="QCF_BSML" w:cs="QCF_BSML"/>
          <w:sz w:val="2"/>
          <w:szCs w:val="2"/>
          <w:rtl/>
        </w:rPr>
        <w:t xml:space="preserve"> </w:t>
      </w:r>
    </w:p>
    <w:p w:rsidR="002A70F3" w:rsidRPr="00EE767A" w:rsidRDefault="002A70F3" w:rsidP="002A70F3">
      <w:pPr>
        <w:ind w:firstLine="284"/>
        <w:jc w:val="both"/>
        <w:rPr>
          <w:rStyle w:val="Char2"/>
        </w:rPr>
      </w:pPr>
      <w:r>
        <w:rPr>
          <w:rFonts w:ascii="QCF_BSML" w:hAnsi="QCF_BSML" w:cs="Traditional Arabic"/>
          <w:color w:val="000000"/>
          <w:sz w:val="2"/>
          <w:shd w:val="clear" w:color="auto" w:fill="FFFFFF"/>
          <w:rtl/>
        </w:rPr>
        <w:t>﴿</w:t>
      </w:r>
      <w:r w:rsidRPr="00EE767A">
        <w:rPr>
          <w:rStyle w:val="Char4"/>
          <w:rtl/>
        </w:rPr>
        <w:t xml:space="preserve">وَقَالَ رَبِّ أَوۡزِعۡنِيٓ أَنۡ أَشۡكُرَ نِعۡمَتَكَ </w:t>
      </w:r>
      <w:r w:rsidRPr="00EE767A">
        <w:rPr>
          <w:rStyle w:val="Char4"/>
          <w:rFonts w:hint="cs"/>
          <w:rtl/>
        </w:rPr>
        <w:t>ٱلَّتِيٓ</w:t>
      </w:r>
      <w:r w:rsidRPr="00EE767A">
        <w:rPr>
          <w:rStyle w:val="Char4"/>
          <w:rtl/>
        </w:rPr>
        <w:t xml:space="preserve"> أَنۡعَمۡتَ عَلَيَّ وَعَلَىٰ وَٰلِدَيَّ وَأَنۡ أَعۡمَلَ صَٰلِحٗا تَرۡضَىٰهُ</w:t>
      </w:r>
      <w:r>
        <w:rPr>
          <w:rFonts w:ascii="QCF_BSML" w:hAnsi="QCF_BSML" w:cs="Traditional Arabic"/>
          <w:color w:val="000000"/>
          <w:sz w:val="2"/>
          <w:shd w:val="clear" w:color="auto" w:fill="FFFFFF"/>
          <w:rtl/>
        </w:rPr>
        <w:t>﴾</w:t>
      </w:r>
      <w:r w:rsidRPr="00EE767A">
        <w:rPr>
          <w:rStyle w:val="Char4"/>
          <w:rtl/>
        </w:rPr>
        <w:t xml:space="preserve"> </w:t>
      </w:r>
      <w:r w:rsidRPr="00EE767A">
        <w:rPr>
          <w:rStyle w:val="Char2"/>
          <w:rtl/>
        </w:rPr>
        <w:t>[النمل: 19]</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«و گفت: پروردگارا! چنان کن که پیوسته سپاسگزار نعمت‏هایی باشم که به من و پدر و مادرم ارزانی داشته‏ای و کارهای نیکی را انجام دهم که تو از</w:t>
      </w:r>
      <w:r w:rsidR="00540F57">
        <w:rPr>
          <w:rStyle w:val="1-Char"/>
          <w:rFonts w:hint="cs"/>
          <w:rtl/>
        </w:rPr>
        <w:t xml:space="preserve"> آن‌ها </w:t>
      </w:r>
      <w:r w:rsidRPr="00860562">
        <w:rPr>
          <w:rStyle w:val="1-Char"/>
          <w:rFonts w:hint="cs"/>
          <w:rtl/>
        </w:rPr>
        <w:t>راضی باشی».</w:t>
      </w:r>
    </w:p>
    <w:p w:rsidR="00066128" w:rsidRPr="00860562" w:rsidRDefault="00066128" w:rsidP="005D5F97">
      <w:pPr>
        <w:ind w:firstLine="284"/>
        <w:jc w:val="both"/>
        <w:rPr>
          <w:rStyle w:val="1-Char"/>
          <w:rtl/>
        </w:rPr>
      </w:pPr>
      <w:r w:rsidRPr="00860562">
        <w:rPr>
          <w:rStyle w:val="1-Char"/>
          <w:rFonts w:hint="cs"/>
          <w:rtl/>
        </w:rPr>
        <w:t>بنابراین س</w:t>
      </w:r>
      <w:r w:rsidR="00D624D1" w:rsidRPr="00860562">
        <w:rPr>
          <w:rStyle w:val="1-Char"/>
          <w:rFonts w:hint="cs"/>
          <w:rtl/>
        </w:rPr>
        <w:t>لیمان پادشاه و پیامبر بوده نه جادوگر</w:t>
      </w:r>
      <w:r w:rsidRPr="00860562">
        <w:rPr>
          <w:rStyle w:val="1-Char"/>
          <w:rFonts w:hint="cs"/>
          <w:rtl/>
        </w:rPr>
        <w:t>، ولی این افترایی است که حتی پیامبران هم از آن نجات پیدا نکرده‏اند. متهم کردن</w:t>
      </w:r>
      <w:r w:rsidR="001D6804" w:rsidRPr="00860562">
        <w:rPr>
          <w:rStyle w:val="1-Char"/>
          <w:rFonts w:hint="cs"/>
          <w:rtl/>
        </w:rPr>
        <w:t xml:space="preserve"> سلیمان</w:t>
      </w:r>
      <w:r w:rsidR="00D624D1" w:rsidRPr="00860562">
        <w:rPr>
          <w:rStyle w:val="1-Char"/>
          <w:rFonts w:hint="cs"/>
          <w:rtl/>
        </w:rPr>
        <w:t xml:space="preserve"> به جادوگری </w:t>
      </w:r>
      <w:r w:rsidRPr="00860562">
        <w:rPr>
          <w:rStyle w:val="1-Char"/>
          <w:rFonts w:hint="cs"/>
          <w:rtl/>
        </w:rPr>
        <w:t>کمتر از متهم کردن او به عبادت کردن بتان از جانب یهودیان نیست. در تورات تحریف شده آمده است: «همسران سلیمان در زمان پیری او قلبش را به ب</w:t>
      </w:r>
      <w:r w:rsidR="00D624D1" w:rsidRPr="00860562">
        <w:rPr>
          <w:rStyle w:val="1-Char"/>
          <w:rFonts w:hint="cs"/>
          <w:rtl/>
        </w:rPr>
        <w:t>رخی از خدایان دیگر متمایل نمودند</w:t>
      </w:r>
      <w:r w:rsidRPr="00860562">
        <w:rPr>
          <w:rStyle w:val="1-Char"/>
          <w:rFonts w:hint="cs"/>
          <w:rtl/>
        </w:rPr>
        <w:t>، و قلب او همچون قلب داو</w:t>
      </w:r>
      <w:r w:rsidR="00D624D1" w:rsidRPr="00860562">
        <w:rPr>
          <w:rStyle w:val="1-Char"/>
          <w:rFonts w:hint="cs"/>
          <w:rtl/>
        </w:rPr>
        <w:t>و</w:t>
      </w:r>
      <w:r w:rsidRPr="00860562">
        <w:rPr>
          <w:rStyle w:val="1-Char"/>
          <w:rFonts w:hint="cs"/>
          <w:rtl/>
        </w:rPr>
        <w:t>د به طور کامل با پروردگارش نبود، پس سلیمان به دنبال «عشتورت» الهه‏ی صیدونیان و «ملکوم» بت عمونیان رفت و در برابر چشمان پروردگار مرتکب بدی شد و همچون پدرش داود به طور کامل از پروردگارش پیروی نکرد. در این هنگام سلیمان هیکلی را برای «کموش» بت موآبیان بر کوه مقابل اورشلیم و هیکلی را</w:t>
      </w:r>
      <w:r w:rsidR="00266801" w:rsidRPr="00860562">
        <w:rPr>
          <w:rStyle w:val="1-Char"/>
          <w:rFonts w:hint="cs"/>
          <w:rtl/>
        </w:rPr>
        <w:t xml:space="preserve"> نیز</w:t>
      </w:r>
      <w:r w:rsidRPr="00860562">
        <w:rPr>
          <w:rStyle w:val="1-Char"/>
          <w:rFonts w:hint="cs"/>
          <w:rtl/>
        </w:rPr>
        <w:t xml:space="preserve"> برای «مولک» بت بنی عمون ساخت. سلیمان همچنین این کار را برای تمام زنان غریبه</w:t>
      </w:r>
      <w:r w:rsidRPr="00860562">
        <w:rPr>
          <w:rStyle w:val="1-Char"/>
          <w:rFonts w:hint="eastAsia"/>
          <w:rtl/>
        </w:rPr>
        <w:t>‏</w:t>
      </w:r>
      <w:r w:rsidRPr="00860562">
        <w:rPr>
          <w:rStyle w:val="1-Char"/>
          <w:rFonts w:hint="cs"/>
          <w:rtl/>
        </w:rPr>
        <w:t>ی خود که برای خدایانشان آتش روشن می‏کردند و</w:t>
      </w:r>
      <w:r w:rsidR="00D624D1" w:rsidRPr="00860562">
        <w:rPr>
          <w:rStyle w:val="1-Char"/>
          <w:rFonts w:hint="cs"/>
          <w:rtl/>
        </w:rPr>
        <w:t xml:space="preserve"> </w:t>
      </w:r>
      <w:r w:rsidRPr="00860562">
        <w:rPr>
          <w:rStyle w:val="1-Char"/>
          <w:rFonts w:hint="cs"/>
          <w:rtl/>
        </w:rPr>
        <w:t>قربانی می‏نمودند، انجام داد، از این روی خداوند بر سلیمان خشم گرفت، چون دلش از خدای اسرائیل برگشته بود».</w:t>
      </w:r>
      <w:r w:rsidRPr="00860562">
        <w:rPr>
          <w:rStyle w:val="1-Char"/>
          <w:vertAlign w:val="superscript"/>
          <w:rtl/>
        </w:rPr>
        <w:footnoteReference w:id="31"/>
      </w:r>
    </w:p>
    <w:p w:rsidR="00066128" w:rsidRPr="00860562" w:rsidRDefault="00066128" w:rsidP="005D5F97">
      <w:pPr>
        <w:ind w:firstLine="284"/>
        <w:jc w:val="both"/>
        <w:rPr>
          <w:rStyle w:val="1-Char"/>
          <w:rtl/>
        </w:rPr>
      </w:pPr>
      <w:r w:rsidRPr="00860562">
        <w:rPr>
          <w:rStyle w:val="1-Char"/>
          <w:rFonts w:hint="cs"/>
          <w:rtl/>
        </w:rPr>
        <w:t>این چیزی است که تورات تحریف شده در مورد پیامب</w:t>
      </w:r>
      <w:r w:rsidR="00D624D1" w:rsidRPr="00860562">
        <w:rPr>
          <w:rStyle w:val="1-Char"/>
          <w:rFonts w:hint="cs"/>
          <w:rtl/>
        </w:rPr>
        <w:t>ر خدا سلیمان گفته است، پس آیا</w:t>
      </w:r>
      <w:r w:rsidR="00540F57">
        <w:rPr>
          <w:rStyle w:val="1-Char"/>
          <w:rFonts w:hint="cs"/>
          <w:rtl/>
        </w:rPr>
        <w:t xml:space="preserve"> </w:t>
      </w:r>
      <w:r w:rsidRPr="00860562">
        <w:rPr>
          <w:rStyle w:val="1-Char"/>
          <w:rFonts w:hint="cs"/>
          <w:rtl/>
        </w:rPr>
        <w:t xml:space="preserve">بعید است که </w:t>
      </w:r>
      <w:r w:rsidR="00D624D1" w:rsidRPr="00860562">
        <w:rPr>
          <w:rStyle w:val="1-Char"/>
          <w:rFonts w:hint="cs"/>
          <w:rtl/>
        </w:rPr>
        <w:t xml:space="preserve">یهودیان </w:t>
      </w:r>
      <w:r w:rsidRPr="00860562">
        <w:rPr>
          <w:rStyle w:val="1-Char"/>
          <w:rFonts w:hint="cs"/>
          <w:rtl/>
        </w:rPr>
        <w:t>در مورد سلیمان بگویند: سلیمان بوسیله‏ی سحر</w:t>
      </w:r>
      <w:r w:rsidR="00D624D1" w:rsidRPr="00860562">
        <w:rPr>
          <w:rStyle w:val="1-Char"/>
          <w:rFonts w:hint="cs"/>
          <w:rtl/>
        </w:rPr>
        <w:t xml:space="preserve"> وجادو</w:t>
      </w:r>
      <w:r w:rsidRPr="00860562">
        <w:rPr>
          <w:rStyle w:val="1-Char"/>
          <w:rFonts w:hint="cs"/>
          <w:rtl/>
        </w:rPr>
        <w:t xml:space="preserve"> جن و انسان و پرندگان و باد را به تسخیر خود در آورده است؟!</w:t>
      </w:r>
    </w:p>
    <w:p w:rsidR="00066128" w:rsidRPr="00860562" w:rsidRDefault="00066128" w:rsidP="005D5F97">
      <w:pPr>
        <w:ind w:firstLine="284"/>
        <w:jc w:val="both"/>
        <w:rPr>
          <w:rStyle w:val="1-Char"/>
          <w:rtl/>
        </w:rPr>
      </w:pPr>
      <w:r w:rsidRPr="00860562">
        <w:rPr>
          <w:rStyle w:val="1-Char"/>
          <w:rFonts w:hint="cs"/>
          <w:rtl/>
        </w:rPr>
        <w:t>با وجود اینکه نص صریح قرآن کریم حضرت سلیمان را از سحر تبرئه کرده است، در ذهن بسیاری از مردم از جمله برخی از منتسبان به اسلام همواره سحر دامنگیر این پیامبر گرامی الهی بوده است و سلیمان و سحر را ملازم همدیگر تلقی کرده‏اند به طوری که</w:t>
      </w:r>
      <w:r w:rsidR="005875FE">
        <w:rPr>
          <w:rStyle w:val="1-Char"/>
          <w:rFonts w:hint="cs"/>
          <w:rtl/>
        </w:rPr>
        <w:t xml:space="preserve"> هیچکدام </w:t>
      </w:r>
      <w:r w:rsidRPr="00860562">
        <w:rPr>
          <w:rStyle w:val="1-Char"/>
          <w:rFonts w:hint="cs"/>
          <w:rtl/>
        </w:rPr>
        <w:t>از</w:t>
      </w:r>
      <w:r w:rsidR="00540F57">
        <w:rPr>
          <w:rStyle w:val="1-Char"/>
          <w:rFonts w:hint="cs"/>
          <w:rtl/>
        </w:rPr>
        <w:t xml:space="preserve"> آن‌ها </w:t>
      </w:r>
      <w:r w:rsidRPr="00860562">
        <w:rPr>
          <w:rStyle w:val="1-Char"/>
          <w:rFonts w:hint="cs"/>
          <w:rtl/>
        </w:rPr>
        <w:t>بدون دیگری</w:t>
      </w:r>
      <w:r w:rsidR="0071175D" w:rsidRPr="00860562">
        <w:rPr>
          <w:rStyle w:val="1-Char"/>
          <w:rFonts w:hint="cs"/>
          <w:rtl/>
        </w:rPr>
        <w:t xml:space="preserve"> تصور</w:t>
      </w:r>
      <w:r w:rsidRPr="00860562">
        <w:rPr>
          <w:rStyle w:val="1-Char"/>
          <w:rFonts w:hint="cs"/>
          <w:rtl/>
        </w:rPr>
        <w:t xml:space="preserve"> نمی‏شود.</w:t>
      </w:r>
    </w:p>
    <w:p w:rsidR="00066128" w:rsidRPr="00860562" w:rsidRDefault="00066128" w:rsidP="005D5F97">
      <w:pPr>
        <w:ind w:firstLine="284"/>
        <w:jc w:val="both"/>
        <w:rPr>
          <w:rStyle w:val="1-Char"/>
          <w:rtl/>
        </w:rPr>
      </w:pPr>
      <w:r w:rsidRPr="00860562">
        <w:rPr>
          <w:rStyle w:val="1-Char"/>
          <w:rFonts w:hint="cs"/>
          <w:rtl/>
        </w:rPr>
        <w:t>کسی که این پدیده‏ی ظالمانه ر</w:t>
      </w:r>
      <w:r w:rsidR="00D624D1" w:rsidRPr="00860562">
        <w:rPr>
          <w:rStyle w:val="1-Char"/>
          <w:rFonts w:hint="cs"/>
          <w:rtl/>
        </w:rPr>
        <w:t>ا مورد بررسی قرار دهد، در</w:t>
      </w:r>
      <w:r w:rsidRPr="00860562">
        <w:rPr>
          <w:rStyle w:val="1-Char"/>
          <w:rFonts w:hint="cs"/>
          <w:rtl/>
        </w:rPr>
        <w:t>می‏یابد که این</w:t>
      </w:r>
      <w:r w:rsidR="00D624D1" w:rsidRPr="00860562">
        <w:rPr>
          <w:rStyle w:val="1-Char"/>
          <w:rFonts w:hint="cs"/>
          <w:rtl/>
        </w:rPr>
        <w:t xml:space="preserve"> دروغ و افترا نسبت به سلیمان پس</w:t>
      </w:r>
      <w:r w:rsidRPr="00860562">
        <w:rPr>
          <w:rStyle w:val="1-Char"/>
          <w:rFonts w:hint="cs"/>
          <w:rtl/>
        </w:rPr>
        <w:t xml:space="preserve"> از اسلام هم متوقف نشد، بلکه داستان‏ها و اسطوره‏های زیادی نظیر آنچه که در هزار و یک شب و</w:t>
      </w:r>
      <w:r w:rsidR="00454F43">
        <w:rPr>
          <w:rStyle w:val="1-Char"/>
          <w:rFonts w:hint="cs"/>
          <w:rtl/>
        </w:rPr>
        <w:t xml:space="preserve"> کتاب‌های </w:t>
      </w:r>
      <w:r w:rsidRPr="00860562">
        <w:rPr>
          <w:rStyle w:val="1-Char"/>
          <w:rFonts w:hint="cs"/>
          <w:rtl/>
        </w:rPr>
        <w:t>دیگر می‏بینم بر سیره‏ی آن حضرت افزوده شد و بسیاری از نویسندگان فارس و عرب و ترک مانند فردوسی، سعدالدین، اسحاق بن ابراهیم، احمد کرمانی و شمس</w:t>
      </w:r>
      <w:r w:rsidRPr="00860562">
        <w:rPr>
          <w:rStyle w:val="1-Char"/>
          <w:rFonts w:hint="eastAsia"/>
          <w:rtl/>
        </w:rPr>
        <w:t>‏</w:t>
      </w:r>
      <w:r w:rsidR="00D624D1" w:rsidRPr="00860562">
        <w:rPr>
          <w:rStyle w:val="1-Char"/>
          <w:rFonts w:hint="cs"/>
          <w:rtl/>
        </w:rPr>
        <w:t>الدین سیواسی در بیان</w:t>
      </w:r>
      <w:r w:rsidRPr="00860562">
        <w:rPr>
          <w:rStyle w:val="1-Char"/>
          <w:rFonts w:hint="cs"/>
          <w:rtl/>
        </w:rPr>
        <w:t xml:space="preserve"> شگفتی‏های سلیمان مبالغه کردند و بسیاری از چیزهایی که حتی یهودیان هم از ‏آن‏ها غفلت کرده بودند،</w:t>
      </w:r>
      <w:r w:rsidR="0028267D" w:rsidRPr="00860562">
        <w:rPr>
          <w:rStyle w:val="1-Char"/>
          <w:rFonts w:hint="cs"/>
          <w:rtl/>
        </w:rPr>
        <w:t>را</w:t>
      </w:r>
      <w:r w:rsidRPr="00860562">
        <w:rPr>
          <w:rStyle w:val="1-Char"/>
          <w:rFonts w:hint="cs"/>
          <w:rtl/>
        </w:rPr>
        <w:t xml:space="preserve"> در</w:t>
      </w:r>
      <w:r w:rsidR="00454F43">
        <w:rPr>
          <w:rStyle w:val="1-Char"/>
          <w:rFonts w:hint="cs"/>
          <w:rtl/>
        </w:rPr>
        <w:t xml:space="preserve"> کتاب‌های </w:t>
      </w:r>
      <w:r w:rsidRPr="00860562">
        <w:rPr>
          <w:rStyle w:val="1-Char"/>
          <w:rFonts w:hint="cs"/>
          <w:rtl/>
        </w:rPr>
        <w:t>خود ذکر کردند. بدین ترتیب شخصیت سلی</w:t>
      </w:r>
      <w:r w:rsidR="00EB7F89" w:rsidRPr="00860562">
        <w:rPr>
          <w:rStyle w:val="1-Char"/>
          <w:rFonts w:hint="cs"/>
          <w:rtl/>
        </w:rPr>
        <w:t>مان در</w:t>
      </w:r>
      <w:r w:rsidR="00454F43">
        <w:rPr>
          <w:rStyle w:val="1-Char"/>
          <w:rFonts w:hint="cs"/>
          <w:rtl/>
        </w:rPr>
        <w:t xml:space="preserve"> کتاب‌های </w:t>
      </w:r>
      <w:r w:rsidR="00EB7F89" w:rsidRPr="00860562">
        <w:rPr>
          <w:rStyle w:val="1-Char"/>
          <w:rFonts w:hint="cs"/>
          <w:rtl/>
        </w:rPr>
        <w:t>آنان</w:t>
      </w:r>
      <w:r w:rsidRPr="00860562">
        <w:rPr>
          <w:rStyle w:val="1-Char"/>
          <w:rFonts w:hint="cs"/>
          <w:rtl/>
        </w:rPr>
        <w:t xml:space="preserve"> یک شخصیت اسطوره‏ای بی‏نظیر</w:t>
      </w:r>
      <w:r w:rsidR="00EB7F89" w:rsidRPr="00860562">
        <w:rPr>
          <w:rStyle w:val="1-Char"/>
          <w:rFonts w:hint="cs"/>
          <w:rtl/>
        </w:rPr>
        <w:t xml:space="preserve"> بود</w:t>
      </w:r>
      <w:r w:rsidRPr="00860562">
        <w:rPr>
          <w:rStyle w:val="1-Char"/>
          <w:rFonts w:hint="cs"/>
          <w:rtl/>
        </w:rPr>
        <w:t xml:space="preserve"> که همانند آن در</w:t>
      </w:r>
      <w:r w:rsidR="00454F43">
        <w:rPr>
          <w:rStyle w:val="1-Char"/>
          <w:rFonts w:hint="cs"/>
          <w:rtl/>
        </w:rPr>
        <w:t xml:space="preserve"> کتاب‌های </w:t>
      </w:r>
      <w:r w:rsidRPr="00860562">
        <w:rPr>
          <w:rStyle w:val="1-Char"/>
          <w:rFonts w:hint="cs"/>
          <w:rtl/>
        </w:rPr>
        <w:t>ادبی و حتی اسطوره‏های هن</w:t>
      </w:r>
      <w:r w:rsidR="00EB7F89" w:rsidRPr="00860562">
        <w:rPr>
          <w:rStyle w:val="1-Char"/>
          <w:rFonts w:hint="cs"/>
          <w:rtl/>
        </w:rPr>
        <w:t>دی که بسیار تخیلی هستند نیز یافت</w:t>
      </w:r>
      <w:r w:rsidRPr="00860562">
        <w:rPr>
          <w:rStyle w:val="1-Char"/>
          <w:rFonts w:hint="cs"/>
          <w:rtl/>
        </w:rPr>
        <w:t xml:space="preserve"> نمی‏شود.</w:t>
      </w:r>
      <w:r w:rsidRPr="00860562">
        <w:rPr>
          <w:rStyle w:val="1-Char"/>
          <w:vertAlign w:val="superscript"/>
          <w:rtl/>
        </w:rPr>
        <w:footnoteReference w:id="32"/>
      </w:r>
    </w:p>
    <w:p w:rsidR="00066128" w:rsidRPr="00860562" w:rsidRDefault="00EB7F89" w:rsidP="005D5F97">
      <w:pPr>
        <w:ind w:firstLine="284"/>
        <w:jc w:val="both"/>
        <w:rPr>
          <w:rStyle w:val="1-Char"/>
          <w:rtl/>
        </w:rPr>
      </w:pPr>
      <w:r w:rsidRPr="00860562">
        <w:rPr>
          <w:rStyle w:val="1-Char"/>
          <w:rFonts w:hint="cs"/>
          <w:rtl/>
        </w:rPr>
        <w:t>انسان</w:t>
      </w:r>
      <w:r w:rsidR="008B6AA7">
        <w:rPr>
          <w:rStyle w:val="1-Char"/>
        </w:rPr>
        <w:t>‌</w:t>
      </w:r>
      <w:r w:rsidRPr="00860562">
        <w:rPr>
          <w:rStyle w:val="1-Char"/>
          <w:rFonts w:hint="cs"/>
          <w:rtl/>
        </w:rPr>
        <w:t>ها</w:t>
      </w:r>
      <w:r w:rsidR="00066128" w:rsidRPr="00860562">
        <w:rPr>
          <w:rStyle w:val="1-Char"/>
          <w:rFonts w:hint="cs"/>
          <w:rtl/>
        </w:rPr>
        <w:t xml:space="preserve"> در طول </w:t>
      </w:r>
      <w:r w:rsidRPr="00860562">
        <w:rPr>
          <w:rStyle w:val="1-Char"/>
          <w:rFonts w:hint="cs"/>
          <w:rtl/>
        </w:rPr>
        <w:t>تاریخ</w:t>
      </w:r>
      <w:r w:rsidR="00454F43">
        <w:rPr>
          <w:rStyle w:val="1-Char"/>
          <w:rFonts w:hint="cs"/>
          <w:rtl/>
        </w:rPr>
        <w:t xml:space="preserve"> کتاب‌های </w:t>
      </w:r>
      <w:r w:rsidRPr="00860562">
        <w:rPr>
          <w:rStyle w:val="1-Char"/>
          <w:rFonts w:hint="cs"/>
          <w:rtl/>
        </w:rPr>
        <w:t>سحر را که آنان</w:t>
      </w:r>
      <w:r w:rsidR="00066128" w:rsidRPr="00860562">
        <w:rPr>
          <w:rStyle w:val="1-Char"/>
          <w:rFonts w:hint="cs"/>
          <w:rtl/>
        </w:rPr>
        <w:t xml:space="preserve"> را برده</w:t>
      </w:r>
      <w:r w:rsidR="00066128" w:rsidRPr="00860562">
        <w:rPr>
          <w:rStyle w:val="1-Char"/>
          <w:rFonts w:hint="eastAsia"/>
          <w:rtl/>
        </w:rPr>
        <w:t>‏</w:t>
      </w:r>
      <w:r w:rsidR="00066128" w:rsidRPr="00860562">
        <w:rPr>
          <w:rStyle w:val="1-Char"/>
          <w:rFonts w:hint="cs"/>
          <w:rtl/>
        </w:rPr>
        <w:t>ی شیاطین قرار داده</w:t>
      </w:r>
      <w:r w:rsidR="0071175D" w:rsidRPr="00860562">
        <w:rPr>
          <w:rStyle w:val="1-Char"/>
          <w:rFonts w:hint="cs"/>
          <w:rtl/>
        </w:rPr>
        <w:t xml:space="preserve"> و</w:t>
      </w:r>
      <w:r w:rsidR="00066128" w:rsidRPr="00860562">
        <w:rPr>
          <w:rStyle w:val="1-Char"/>
          <w:rFonts w:hint="cs"/>
          <w:rtl/>
        </w:rPr>
        <w:t xml:space="preserve"> بین آنان و پروردگارشان مانع ایجاد کرده‏</w:t>
      </w:r>
      <w:r w:rsidR="00066128" w:rsidRPr="00860562">
        <w:rPr>
          <w:rStyle w:val="1-Char"/>
          <w:rFonts w:hint="eastAsia"/>
          <w:rtl/>
        </w:rPr>
        <w:t>‏</w:t>
      </w:r>
      <w:r w:rsidR="00066128" w:rsidRPr="00860562">
        <w:rPr>
          <w:rStyle w:val="1-Char"/>
          <w:rFonts w:hint="cs"/>
          <w:rtl/>
        </w:rPr>
        <w:t>اند، مورد استفاده قرار داده و</w:t>
      </w:r>
      <w:r w:rsidR="00540F57">
        <w:rPr>
          <w:rStyle w:val="1-Char"/>
          <w:rFonts w:hint="cs"/>
          <w:rtl/>
        </w:rPr>
        <w:t xml:space="preserve"> آن‌ها </w:t>
      </w:r>
      <w:r w:rsidR="00066128" w:rsidRPr="00860562">
        <w:rPr>
          <w:rStyle w:val="1-Char"/>
          <w:rFonts w:hint="cs"/>
          <w:rtl/>
        </w:rPr>
        <w:t>را به پیامبر خدا سلیمان نسبت داده‏اند در حالی که سلیمان از</w:t>
      </w:r>
      <w:r w:rsidR="00540F57">
        <w:rPr>
          <w:rStyle w:val="1-Char"/>
          <w:rFonts w:hint="cs"/>
          <w:rtl/>
        </w:rPr>
        <w:t xml:space="preserve"> آن‌ها </w:t>
      </w:r>
      <w:r w:rsidR="00066128" w:rsidRPr="00860562">
        <w:rPr>
          <w:rStyle w:val="1-Char"/>
          <w:rFonts w:hint="cs"/>
          <w:rtl/>
        </w:rPr>
        <w:t>بری بود</w:t>
      </w:r>
      <w:r w:rsidR="0071175D" w:rsidRPr="00860562">
        <w:rPr>
          <w:rStyle w:val="1-Char"/>
          <w:rFonts w:hint="cs"/>
          <w:rtl/>
        </w:rPr>
        <w:t>ه است</w:t>
      </w:r>
      <w:r w:rsidR="00066128" w:rsidRPr="00860562">
        <w:rPr>
          <w:rStyle w:val="1-Char"/>
          <w:rFonts w:hint="cs"/>
          <w:rtl/>
        </w:rPr>
        <w:t>.</w:t>
      </w:r>
    </w:p>
    <w:p w:rsidR="00066128" w:rsidRPr="005D5F97" w:rsidRDefault="00EB7F89" w:rsidP="002A70F3">
      <w:pPr>
        <w:pStyle w:val="a3"/>
        <w:rPr>
          <w:rtl/>
        </w:rPr>
      </w:pPr>
      <w:bookmarkStart w:id="42" w:name="_Toc209498164"/>
      <w:bookmarkStart w:id="43" w:name="_Toc210291167"/>
      <w:bookmarkStart w:id="44" w:name="_Toc211417202"/>
      <w:bookmarkStart w:id="45" w:name="_Toc319134836"/>
      <w:bookmarkStart w:id="46" w:name="_Toc435622036"/>
      <w:r w:rsidRPr="005D5F97">
        <w:rPr>
          <w:rFonts w:hint="cs"/>
          <w:rtl/>
        </w:rPr>
        <w:t>7</w:t>
      </w:r>
      <w:r w:rsidR="004C1F24" w:rsidRPr="005D5F97">
        <w:rPr>
          <w:rFonts w:hint="cs"/>
          <w:rtl/>
        </w:rPr>
        <w:t>-</w:t>
      </w:r>
      <w:r w:rsidRPr="005D5F97">
        <w:rPr>
          <w:rFonts w:hint="cs"/>
          <w:rtl/>
        </w:rPr>
        <w:t xml:space="preserve"> </w:t>
      </w:r>
      <w:r w:rsidR="00066128" w:rsidRPr="005D5F97">
        <w:rPr>
          <w:rFonts w:hint="cs"/>
          <w:rtl/>
        </w:rPr>
        <w:t>سحر در اروپا</w:t>
      </w:r>
      <w:bookmarkEnd w:id="42"/>
      <w:bookmarkEnd w:id="43"/>
      <w:bookmarkEnd w:id="44"/>
      <w:bookmarkEnd w:id="45"/>
      <w:bookmarkEnd w:id="46"/>
    </w:p>
    <w:p w:rsidR="00066128" w:rsidRPr="00860562" w:rsidRDefault="00EB7F89" w:rsidP="005D5F97">
      <w:pPr>
        <w:ind w:firstLine="284"/>
        <w:jc w:val="both"/>
        <w:rPr>
          <w:rStyle w:val="1-Char"/>
          <w:rtl/>
        </w:rPr>
      </w:pPr>
      <w:r w:rsidRPr="00860562">
        <w:rPr>
          <w:rStyle w:val="1-Char"/>
          <w:rFonts w:hint="cs"/>
          <w:rtl/>
        </w:rPr>
        <w:t>قبلاَ بیان کردیم که یهودیان زمانی جادوگری</w:t>
      </w:r>
      <w:r w:rsidR="00066128" w:rsidRPr="00860562">
        <w:rPr>
          <w:rStyle w:val="1-Char"/>
          <w:rFonts w:hint="cs"/>
          <w:rtl/>
        </w:rPr>
        <w:t xml:space="preserve"> را در اروپا منتشر ک</w:t>
      </w:r>
      <w:r w:rsidRPr="00860562">
        <w:rPr>
          <w:rStyle w:val="1-Char"/>
          <w:rFonts w:hint="cs"/>
          <w:rtl/>
        </w:rPr>
        <w:t>ردند</w:t>
      </w:r>
      <w:r w:rsidR="00066128" w:rsidRPr="00860562">
        <w:rPr>
          <w:rStyle w:val="1-Char"/>
          <w:rFonts w:hint="cs"/>
          <w:rtl/>
        </w:rPr>
        <w:t xml:space="preserve"> که در اسپانیای تحت سل</w:t>
      </w:r>
      <w:r w:rsidRPr="00860562">
        <w:rPr>
          <w:rStyle w:val="1-Char"/>
          <w:rFonts w:hint="cs"/>
          <w:rtl/>
        </w:rPr>
        <w:t>طه‏ی مسلمانان اقامت کردند، زیرا</w:t>
      </w:r>
      <w:r w:rsidR="00066128" w:rsidRPr="00860562">
        <w:rPr>
          <w:rStyle w:val="1-Char"/>
          <w:rFonts w:hint="cs"/>
          <w:rtl/>
        </w:rPr>
        <w:t xml:space="preserve"> یهودیان </w:t>
      </w:r>
      <w:r w:rsidRPr="00860562">
        <w:rPr>
          <w:rStyle w:val="1-Char"/>
          <w:rFonts w:hint="cs"/>
          <w:rtl/>
        </w:rPr>
        <w:t xml:space="preserve">امنیت را </w:t>
      </w:r>
      <w:r w:rsidR="00066128" w:rsidRPr="00860562">
        <w:rPr>
          <w:rStyle w:val="1-Char"/>
          <w:rFonts w:hint="cs"/>
          <w:rtl/>
        </w:rPr>
        <w:t>در سایه</w:t>
      </w:r>
      <w:r w:rsidRPr="00860562">
        <w:rPr>
          <w:rStyle w:val="1-Char"/>
          <w:rFonts w:hint="cs"/>
          <w:rtl/>
        </w:rPr>
        <w:t>‏ی حکومت عدل اسلامی</w:t>
      </w:r>
      <w:r w:rsidR="00066128" w:rsidRPr="00860562">
        <w:rPr>
          <w:rStyle w:val="1-Char"/>
          <w:rFonts w:hint="cs"/>
          <w:rtl/>
        </w:rPr>
        <w:t xml:space="preserve"> یافتند و این فرصت را </w:t>
      </w:r>
      <w:r w:rsidRPr="00860562">
        <w:rPr>
          <w:rStyle w:val="1-Char"/>
          <w:rFonts w:hint="cs"/>
          <w:rtl/>
        </w:rPr>
        <w:t>جهت پاشیدن زهر</w:t>
      </w:r>
      <w:r w:rsidR="00066128" w:rsidRPr="00860562">
        <w:rPr>
          <w:rStyle w:val="1-Char"/>
          <w:rFonts w:hint="cs"/>
          <w:rtl/>
        </w:rPr>
        <w:t xml:space="preserve"> خود در مناطق مختلف اروپا</w:t>
      </w:r>
      <w:r w:rsidRPr="00860562">
        <w:rPr>
          <w:rStyle w:val="1-Char"/>
          <w:rFonts w:hint="cs"/>
          <w:rtl/>
        </w:rPr>
        <w:t xml:space="preserve"> غنیمت شمردند. «نقش بزرگی که جادو و جادوگران</w:t>
      </w:r>
      <w:r w:rsidR="00066128" w:rsidRPr="00860562">
        <w:rPr>
          <w:rStyle w:val="1-Char"/>
          <w:rFonts w:hint="cs"/>
          <w:rtl/>
        </w:rPr>
        <w:t xml:space="preserve"> در حیات این ممالک بازی کرده‏اند، پژوهشگران تاریخ اروپا را به شگف</w:t>
      </w:r>
      <w:r w:rsidRPr="00860562">
        <w:rPr>
          <w:rStyle w:val="1-Char"/>
          <w:rFonts w:hint="cs"/>
          <w:rtl/>
        </w:rPr>
        <w:t>تی واداشته است، چون جادو و جادوگران</w:t>
      </w:r>
      <w:r w:rsidR="00066128" w:rsidRPr="00860562">
        <w:rPr>
          <w:rStyle w:val="1-Char"/>
          <w:rFonts w:hint="cs"/>
          <w:rtl/>
        </w:rPr>
        <w:t xml:space="preserve"> در آن سرزمین‏ها نزد حاکمان و طبقه‏ی مرفه جامعه از جایگاه</w:t>
      </w:r>
      <w:r w:rsidRPr="00860562">
        <w:rPr>
          <w:rStyle w:val="1-Char"/>
          <w:rFonts w:hint="cs"/>
          <w:rtl/>
        </w:rPr>
        <w:t xml:space="preserve"> والایی برخوردار بودند و</w:t>
      </w:r>
      <w:r w:rsidR="00066128" w:rsidRPr="00860562">
        <w:rPr>
          <w:rStyle w:val="1-Char"/>
          <w:rFonts w:hint="cs"/>
          <w:rtl/>
        </w:rPr>
        <w:t xml:space="preserve"> تمام طبق</w:t>
      </w:r>
      <w:r w:rsidRPr="00860562">
        <w:rPr>
          <w:rStyle w:val="1-Char"/>
          <w:rFonts w:hint="cs"/>
          <w:rtl/>
        </w:rPr>
        <w:t>ات جامعه اعم از امیران و دزدان،</w:t>
      </w:r>
      <w:r w:rsidR="00066128" w:rsidRPr="00860562">
        <w:rPr>
          <w:rStyle w:val="1-Char"/>
          <w:rFonts w:hint="cs"/>
          <w:rtl/>
        </w:rPr>
        <w:t xml:space="preserve"> ثروتمندان و ف</w:t>
      </w:r>
      <w:r w:rsidRPr="00860562">
        <w:rPr>
          <w:rStyle w:val="1-Char"/>
          <w:rFonts w:hint="cs"/>
          <w:rtl/>
        </w:rPr>
        <w:t>قیران و عالمان و جاهلان در صدد</w:t>
      </w:r>
      <w:r w:rsidR="00A24CF9" w:rsidRPr="00860562">
        <w:rPr>
          <w:rStyle w:val="1-Char"/>
          <w:rFonts w:hint="cs"/>
          <w:rtl/>
        </w:rPr>
        <w:t xml:space="preserve"> یادگیری و انجام دادن فن جادوگری</w:t>
      </w:r>
      <w:r w:rsidR="00066128" w:rsidRPr="00860562">
        <w:rPr>
          <w:rStyle w:val="1-Char"/>
          <w:rFonts w:hint="cs"/>
          <w:rtl/>
        </w:rPr>
        <w:t xml:space="preserve"> ب</w:t>
      </w:r>
      <w:r w:rsidR="00A24CF9" w:rsidRPr="00860562">
        <w:rPr>
          <w:rStyle w:val="1-Char"/>
          <w:rFonts w:hint="cs"/>
          <w:rtl/>
        </w:rPr>
        <w:t>ودند. این جای شگفتی نیست، زیرا وجود حسادت و رقابت و دشمنی‏</w:t>
      </w:r>
      <w:r w:rsidR="00066128" w:rsidRPr="00860562">
        <w:rPr>
          <w:rStyle w:val="1-Char"/>
          <w:rFonts w:hint="cs"/>
          <w:rtl/>
        </w:rPr>
        <w:t xml:space="preserve"> به خاطر قدرت</w:t>
      </w:r>
      <w:r w:rsidR="00A24CF9" w:rsidRPr="00860562">
        <w:rPr>
          <w:rStyle w:val="1-Char"/>
          <w:rFonts w:hint="cs"/>
          <w:rtl/>
        </w:rPr>
        <w:t>،</w:t>
      </w:r>
      <w:r w:rsidR="00066128" w:rsidRPr="00860562">
        <w:rPr>
          <w:rStyle w:val="1-Char"/>
          <w:rFonts w:hint="cs"/>
          <w:rtl/>
        </w:rPr>
        <w:t xml:space="preserve"> و عشق به قدرت و ثروت</w:t>
      </w:r>
      <w:r w:rsidR="00A24CF9" w:rsidRPr="00860562">
        <w:rPr>
          <w:rStyle w:val="1-Char"/>
          <w:rFonts w:hint="cs"/>
          <w:rtl/>
        </w:rPr>
        <w:t>،</w:t>
      </w:r>
      <w:r w:rsidR="00066128" w:rsidRPr="00860562">
        <w:rPr>
          <w:rStyle w:val="1-Char"/>
          <w:rFonts w:hint="cs"/>
          <w:rtl/>
        </w:rPr>
        <w:t xml:space="preserve"> و حرص و طمع</w:t>
      </w:r>
      <w:r w:rsidR="00A24CF9" w:rsidRPr="00860562">
        <w:rPr>
          <w:rStyle w:val="1-Char"/>
          <w:rFonts w:hint="cs"/>
          <w:rtl/>
        </w:rPr>
        <w:t>،</w:t>
      </w:r>
      <w:r w:rsidR="00066128" w:rsidRPr="00860562">
        <w:rPr>
          <w:rStyle w:val="1-Char"/>
          <w:rFonts w:hint="cs"/>
          <w:rtl/>
        </w:rPr>
        <w:t xml:space="preserve"> و حب شهوت و انت</w:t>
      </w:r>
      <w:r w:rsidR="00A24CF9" w:rsidRPr="00860562">
        <w:rPr>
          <w:rStyle w:val="1-Char"/>
          <w:rFonts w:hint="cs"/>
          <w:rtl/>
        </w:rPr>
        <w:t>قام و نیرنگ‏ها و دسیسه‏ها</w:t>
      </w:r>
      <w:r w:rsidR="00540F57">
        <w:rPr>
          <w:rStyle w:val="1-Char"/>
          <w:rFonts w:hint="cs"/>
          <w:rtl/>
        </w:rPr>
        <w:t xml:space="preserve"> </w:t>
      </w:r>
      <w:r w:rsidR="00066128" w:rsidRPr="00860562">
        <w:rPr>
          <w:rStyle w:val="1-Char"/>
          <w:rFonts w:hint="cs"/>
          <w:rtl/>
        </w:rPr>
        <w:t>در این کشورها</w:t>
      </w:r>
      <w:r w:rsidR="00A24CF9" w:rsidRPr="00860562">
        <w:rPr>
          <w:rStyle w:val="1-Char"/>
          <w:rFonts w:hint="cs"/>
          <w:rtl/>
        </w:rPr>
        <w:t xml:space="preserve"> بسیار</w:t>
      </w:r>
      <w:r w:rsidR="00066128" w:rsidRPr="00860562">
        <w:rPr>
          <w:rStyle w:val="1-Char"/>
          <w:rFonts w:hint="cs"/>
          <w:rtl/>
        </w:rPr>
        <w:t xml:space="preserve"> نیاز</w:t>
      </w:r>
      <w:r w:rsidR="00A24CF9" w:rsidRPr="00860562">
        <w:rPr>
          <w:rStyle w:val="1-Char"/>
          <w:rFonts w:hint="cs"/>
          <w:rtl/>
        </w:rPr>
        <w:t>مند جادوگری بود تا افراد از این طریق به منافعشان برسند</w:t>
      </w:r>
      <w:r w:rsidR="00066128" w:rsidRPr="00860562">
        <w:rPr>
          <w:rStyle w:val="1-Char"/>
          <w:rFonts w:hint="cs"/>
          <w:rtl/>
        </w:rPr>
        <w:t>. از این روی هر پادشاه و امیری ساحری داشت تا در خدمت</w:t>
      </w:r>
      <w:r w:rsidR="00A24CF9" w:rsidRPr="00860562">
        <w:rPr>
          <w:rStyle w:val="1-Char"/>
          <w:rFonts w:hint="cs"/>
          <w:rtl/>
        </w:rPr>
        <w:t xml:space="preserve"> وی باشد و اهداف او را برآورده نماید</w:t>
      </w:r>
      <w:r w:rsidR="00066128" w:rsidRPr="00860562">
        <w:rPr>
          <w:rStyle w:val="1-Char"/>
          <w:rFonts w:hint="cs"/>
          <w:rtl/>
        </w:rPr>
        <w:t>».</w:t>
      </w:r>
      <w:r w:rsidR="00066128" w:rsidRPr="00860562">
        <w:rPr>
          <w:rStyle w:val="1-Char"/>
          <w:vertAlign w:val="superscript"/>
          <w:rtl/>
        </w:rPr>
        <w:footnoteReference w:id="33"/>
      </w:r>
    </w:p>
    <w:p w:rsidR="00066128" w:rsidRPr="00860562" w:rsidRDefault="00066128" w:rsidP="005D5F97">
      <w:pPr>
        <w:ind w:firstLine="284"/>
        <w:jc w:val="both"/>
        <w:rPr>
          <w:rStyle w:val="1-Char"/>
          <w:rtl/>
        </w:rPr>
      </w:pPr>
      <w:r w:rsidRPr="00860562">
        <w:rPr>
          <w:rStyle w:val="1-Char"/>
          <w:rFonts w:hint="cs"/>
          <w:rtl/>
        </w:rPr>
        <w:t>سحر در اروپا</w:t>
      </w:r>
      <w:r w:rsidR="00A24CF9" w:rsidRPr="00860562">
        <w:rPr>
          <w:rStyle w:val="1-Char"/>
          <w:rFonts w:hint="cs"/>
          <w:rtl/>
        </w:rPr>
        <w:t xml:space="preserve"> بوسیله‏ی یهودیان منتشر شد و</w:t>
      </w:r>
      <w:r w:rsidRPr="00860562">
        <w:rPr>
          <w:rStyle w:val="1-Char"/>
          <w:rFonts w:hint="cs"/>
          <w:rtl/>
        </w:rPr>
        <w:t xml:space="preserve"> از حالت اولیه که </w:t>
      </w:r>
      <w:r w:rsidR="00A24CF9" w:rsidRPr="00860562">
        <w:rPr>
          <w:rStyle w:val="1-Char"/>
          <w:rFonts w:hint="cs"/>
          <w:rtl/>
        </w:rPr>
        <w:t xml:space="preserve">تنها </w:t>
      </w:r>
      <w:r w:rsidRPr="00860562">
        <w:rPr>
          <w:rStyle w:val="1-Char"/>
          <w:rFonts w:hint="cs"/>
          <w:rtl/>
        </w:rPr>
        <w:t xml:space="preserve">افرادی </w:t>
      </w:r>
      <w:r w:rsidR="00A24CF9" w:rsidRPr="00860562">
        <w:rPr>
          <w:rStyle w:val="1-Char"/>
          <w:rFonts w:hint="cs"/>
          <w:rtl/>
        </w:rPr>
        <w:t xml:space="preserve">خاص </w:t>
      </w:r>
      <w:r w:rsidRPr="00860562">
        <w:rPr>
          <w:rStyle w:val="1-Char"/>
          <w:rFonts w:hint="cs"/>
          <w:rtl/>
        </w:rPr>
        <w:t>در شهرهای مختلف آن را انجام می‏دادند خارج گردید و یهودیان جمعیتی به نام «قبلانیه» تأسیس کردند. این جمعیت به شکل یک مذهب و فلسفه</w:t>
      </w:r>
      <w:r w:rsidRPr="00860562">
        <w:rPr>
          <w:rStyle w:val="1-Char"/>
          <w:rFonts w:hint="eastAsia"/>
          <w:rtl/>
        </w:rPr>
        <w:t>‏</w:t>
      </w:r>
      <w:r w:rsidR="000C539A" w:rsidRPr="00860562">
        <w:rPr>
          <w:rStyle w:val="1-Char"/>
          <w:rFonts w:hint="cs"/>
          <w:rtl/>
        </w:rPr>
        <w:t>ی دینی در آمد که منبع آن کتاب «تلمود» بود، چون معروف بود</w:t>
      </w:r>
      <w:r w:rsidRPr="00860562">
        <w:rPr>
          <w:rStyle w:val="1-Char"/>
          <w:rFonts w:hint="cs"/>
          <w:rtl/>
        </w:rPr>
        <w:t xml:space="preserve"> که ارواح بد همواره در میان مردم وجود دارند. همچنین در بخش‏هایی از این کتاب آمده است که می‏توان </w:t>
      </w:r>
      <w:r w:rsidR="000C539A" w:rsidRPr="00860562">
        <w:rPr>
          <w:rStyle w:val="1-Char"/>
          <w:rFonts w:hint="cs"/>
          <w:rtl/>
        </w:rPr>
        <w:t>از این ارواح بد</w:t>
      </w:r>
      <w:r w:rsidR="00540F57">
        <w:rPr>
          <w:rStyle w:val="1-Char"/>
          <w:rFonts w:hint="cs"/>
          <w:rtl/>
        </w:rPr>
        <w:t xml:space="preserve"> </w:t>
      </w:r>
      <w:r w:rsidR="000C539A" w:rsidRPr="00860562">
        <w:rPr>
          <w:rStyle w:val="1-Char"/>
          <w:rFonts w:hint="cs"/>
          <w:rtl/>
        </w:rPr>
        <w:t>برای رسیدن</w:t>
      </w:r>
      <w:r w:rsidR="00540F57">
        <w:rPr>
          <w:rStyle w:val="1-Char"/>
          <w:rFonts w:hint="cs"/>
          <w:rtl/>
        </w:rPr>
        <w:t xml:space="preserve"> </w:t>
      </w:r>
      <w:r w:rsidR="000C539A" w:rsidRPr="00860562">
        <w:rPr>
          <w:rStyle w:val="1-Char"/>
          <w:rFonts w:hint="cs"/>
          <w:rtl/>
        </w:rPr>
        <w:t>به اهداف مشخصی استفاده کرد</w:t>
      </w:r>
      <w:r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در قرن چهاردهم جمعیت «قبلانیه» از طریق آلمان در اروپا منتشر شد و به فرانسه و ایتالیا رسید و این گروه یهودی یک مدرسه</w:t>
      </w:r>
      <w:r w:rsidRPr="00860562">
        <w:rPr>
          <w:rStyle w:val="1-Char"/>
          <w:rFonts w:hint="eastAsia"/>
          <w:rtl/>
        </w:rPr>
        <w:t>‏</w:t>
      </w:r>
      <w:r w:rsidRPr="00860562">
        <w:rPr>
          <w:rStyle w:val="1-Char"/>
          <w:rFonts w:hint="cs"/>
          <w:rtl/>
        </w:rPr>
        <w:t>ی «قبلانیه» را در سال 1533 تأسیس کردند که نخستین مدرسه</w:t>
      </w:r>
      <w:r w:rsidRPr="00860562">
        <w:rPr>
          <w:rStyle w:val="1-Char"/>
          <w:rFonts w:hint="eastAsia"/>
          <w:rtl/>
        </w:rPr>
        <w:t>‏</w:t>
      </w:r>
      <w:r w:rsidR="000C539A" w:rsidRPr="00860562">
        <w:rPr>
          <w:rStyle w:val="1-Char"/>
          <w:rFonts w:hint="cs"/>
          <w:rtl/>
        </w:rPr>
        <w:t>ی جادوی سیاه شناخته ش</w:t>
      </w:r>
      <w:r w:rsidRPr="00860562">
        <w:rPr>
          <w:rStyle w:val="1-Char"/>
          <w:rFonts w:hint="cs"/>
          <w:rtl/>
        </w:rPr>
        <w:t>د</w:t>
      </w:r>
      <w:r w:rsidR="000C539A" w:rsidRPr="00860562">
        <w:rPr>
          <w:rStyle w:val="1-Char"/>
          <w:rFonts w:hint="cs"/>
          <w:rtl/>
        </w:rPr>
        <w:t>، تا اینکه</w:t>
      </w:r>
      <w:r w:rsidR="00540F57">
        <w:rPr>
          <w:rStyle w:val="1-Char"/>
          <w:rFonts w:hint="cs"/>
          <w:rtl/>
        </w:rPr>
        <w:t xml:space="preserve"> </w:t>
      </w:r>
      <w:r w:rsidR="000C539A" w:rsidRPr="00860562">
        <w:rPr>
          <w:rStyle w:val="1-Char"/>
          <w:rFonts w:hint="cs"/>
          <w:rtl/>
        </w:rPr>
        <w:t>در سال 1572 بسته شد. پس از آن</w:t>
      </w:r>
      <w:r w:rsidR="00540F57">
        <w:rPr>
          <w:rStyle w:val="1-Char"/>
          <w:rFonts w:hint="cs"/>
          <w:rtl/>
        </w:rPr>
        <w:t xml:space="preserve"> </w:t>
      </w:r>
      <w:r w:rsidRPr="00860562">
        <w:rPr>
          <w:rStyle w:val="1-Char"/>
          <w:rFonts w:hint="cs"/>
          <w:rtl/>
        </w:rPr>
        <w:t>جمعیت‏های زیادی پدید آمدند که سحر سیاه انجام می‏دادند و برخی از این جمعیت‏ها تا امروز هم وجود دارند، از جمله جم</w:t>
      </w:r>
      <w:r w:rsidR="000C539A" w:rsidRPr="00860562">
        <w:rPr>
          <w:rStyle w:val="1-Char"/>
          <w:rFonts w:hint="cs"/>
          <w:rtl/>
        </w:rPr>
        <w:t>عیت «ماسونی» که شعایری شبیه برنامه</w:t>
      </w:r>
      <w:r w:rsidR="005875FE">
        <w:rPr>
          <w:rStyle w:val="1-Char"/>
          <w:rFonts w:hint="cs"/>
          <w:rtl/>
        </w:rPr>
        <w:t>‌های</w:t>
      </w:r>
      <w:r w:rsidR="00540F57">
        <w:rPr>
          <w:rStyle w:val="1-Char"/>
          <w:rFonts w:hint="cs"/>
          <w:rtl/>
        </w:rPr>
        <w:t xml:space="preserve"> </w:t>
      </w:r>
      <w:r w:rsidR="000C539A" w:rsidRPr="00860562">
        <w:rPr>
          <w:rStyle w:val="1-Char"/>
          <w:rFonts w:hint="cs"/>
          <w:rtl/>
        </w:rPr>
        <w:t>«قبلانیه» انجام</w:t>
      </w:r>
      <w:r w:rsidR="00860562">
        <w:rPr>
          <w:rStyle w:val="1-Char"/>
          <w:rFonts w:hint="cs"/>
          <w:rtl/>
        </w:rPr>
        <w:t xml:space="preserve"> می‌</w:t>
      </w:r>
      <w:r w:rsidR="000C539A" w:rsidRPr="00860562">
        <w:rPr>
          <w:rStyle w:val="1-Char"/>
          <w:rFonts w:hint="cs"/>
          <w:rtl/>
        </w:rPr>
        <w:t>هند.</w:t>
      </w:r>
    </w:p>
    <w:p w:rsidR="00066128" w:rsidRPr="00860562" w:rsidRDefault="00A97807" w:rsidP="005D5F97">
      <w:pPr>
        <w:ind w:firstLine="284"/>
        <w:jc w:val="both"/>
        <w:rPr>
          <w:rStyle w:val="1-Char"/>
          <w:rtl/>
        </w:rPr>
      </w:pPr>
      <w:r w:rsidRPr="00860562">
        <w:rPr>
          <w:rStyle w:val="1-Char"/>
          <w:rFonts w:hint="cs"/>
          <w:rtl/>
        </w:rPr>
        <w:t>از</w:t>
      </w:r>
      <w:r w:rsidR="00066128" w:rsidRPr="00860562">
        <w:rPr>
          <w:rStyle w:val="1-Char"/>
          <w:rFonts w:hint="cs"/>
          <w:rtl/>
        </w:rPr>
        <w:t xml:space="preserve"> شخصیت‏های تاریخی که به این جمعیت‏ها پیوسته‏اند می‏توان از «جیل دی رایس» همراه «ژان دارک» مارشال فرانسه نام برد. «دی رایس» به تقوا و پرهیزکاری شهرت داشت، کارهای نیک انجام می‏داد و به ارزش‏های والا پایبند بود، ولی </w:t>
      </w:r>
      <w:r w:rsidRPr="00860562">
        <w:rPr>
          <w:rStyle w:val="1-Char"/>
          <w:rFonts w:hint="cs"/>
          <w:rtl/>
        </w:rPr>
        <w:t xml:space="preserve">پس </w:t>
      </w:r>
      <w:r w:rsidR="00066128" w:rsidRPr="00860562">
        <w:rPr>
          <w:rStyle w:val="1-Char"/>
          <w:rFonts w:hint="cs"/>
          <w:rtl/>
        </w:rPr>
        <w:t>از مرگ «ژان دارک»</w:t>
      </w:r>
      <w:r w:rsidR="00A73A9C" w:rsidRPr="00860562">
        <w:rPr>
          <w:rStyle w:val="1-Char"/>
          <w:rFonts w:hint="cs"/>
          <w:rtl/>
        </w:rPr>
        <w:t>،</w:t>
      </w:r>
      <w:r w:rsidR="00066128" w:rsidRPr="00860562">
        <w:rPr>
          <w:rStyle w:val="1-Char"/>
          <w:rFonts w:hint="cs"/>
          <w:rtl/>
        </w:rPr>
        <w:t xml:space="preserve"> وی نوشت</w:t>
      </w:r>
      <w:r w:rsidR="00A73A9C" w:rsidRPr="00860562">
        <w:rPr>
          <w:rStyle w:val="1-Char"/>
          <w:rFonts w:hint="cs"/>
          <w:rtl/>
        </w:rPr>
        <w:t>ه است که خود را تسلیم شیطان نمود</w:t>
      </w:r>
      <w:r w:rsidR="00066128" w:rsidRPr="00860562">
        <w:rPr>
          <w:rStyle w:val="1-Char"/>
          <w:rFonts w:hint="cs"/>
          <w:rtl/>
        </w:rPr>
        <w:t xml:space="preserve"> و به گروهی ملحق شد که زشت‏ترین جنایت‏ها را بویژه در حق کودکان مرتکب می‏شدند. در طول هفت سال هزاران کودک ناپدید شدند که اعتقاد بر این است که این گروه بخاطر شیطان آنان را قربانی کرده است. بعد از کشف شدن این جنایت «دی رایس» سوزانده شد و نام قربانیان او در کتابچه‏ای مربوط به این دوره از تاریخ ثبت گردید.</w:t>
      </w:r>
    </w:p>
    <w:p w:rsidR="00066128" w:rsidRPr="005D5F97" w:rsidRDefault="00A73A9C" w:rsidP="002A70F3">
      <w:pPr>
        <w:pStyle w:val="a3"/>
        <w:rPr>
          <w:rtl/>
        </w:rPr>
      </w:pPr>
      <w:bookmarkStart w:id="47" w:name="_Toc209498166"/>
      <w:bookmarkStart w:id="48" w:name="_Toc210291169"/>
      <w:bookmarkStart w:id="49" w:name="_Toc211417204"/>
      <w:bookmarkStart w:id="50" w:name="_Toc319134837"/>
      <w:bookmarkStart w:id="51" w:name="_Toc435622037"/>
      <w:r w:rsidRPr="005D5F97">
        <w:rPr>
          <w:rFonts w:hint="cs"/>
          <w:rtl/>
        </w:rPr>
        <w:t>8</w:t>
      </w:r>
      <w:r w:rsidR="002B57BC" w:rsidRPr="005D5F97">
        <w:rPr>
          <w:rFonts w:hint="cs"/>
          <w:rtl/>
        </w:rPr>
        <w:t>-</w:t>
      </w:r>
      <w:r w:rsidRPr="005D5F97">
        <w:rPr>
          <w:rFonts w:hint="cs"/>
          <w:rtl/>
        </w:rPr>
        <w:t xml:space="preserve"> جادو</w:t>
      </w:r>
      <w:r w:rsidR="00066128" w:rsidRPr="005D5F97">
        <w:rPr>
          <w:rFonts w:hint="cs"/>
          <w:rtl/>
        </w:rPr>
        <w:t xml:space="preserve"> نزد عرب‏های قبل از اسلام</w:t>
      </w:r>
      <w:bookmarkEnd w:id="47"/>
      <w:bookmarkEnd w:id="48"/>
      <w:bookmarkEnd w:id="49"/>
      <w:bookmarkEnd w:id="50"/>
      <w:bookmarkEnd w:id="51"/>
    </w:p>
    <w:p w:rsidR="00066128" w:rsidRPr="00860562" w:rsidRDefault="00066128" w:rsidP="005D5F97">
      <w:pPr>
        <w:ind w:firstLine="284"/>
        <w:jc w:val="both"/>
        <w:rPr>
          <w:rStyle w:val="1-Char"/>
          <w:rtl/>
        </w:rPr>
      </w:pPr>
      <w:r w:rsidRPr="00860562">
        <w:rPr>
          <w:rStyle w:val="1-Char"/>
          <w:rFonts w:hint="cs"/>
          <w:rtl/>
        </w:rPr>
        <w:t>در تاریخ</w:t>
      </w:r>
      <w:r w:rsidR="00540F57">
        <w:rPr>
          <w:rStyle w:val="1-Char"/>
          <w:rFonts w:hint="cs"/>
          <w:rtl/>
        </w:rPr>
        <w:t xml:space="preserve"> </w:t>
      </w:r>
      <w:r w:rsidRPr="00860562">
        <w:rPr>
          <w:rStyle w:val="1-Char"/>
          <w:rFonts w:hint="cs"/>
          <w:rtl/>
        </w:rPr>
        <w:t>ملت عرب اخب</w:t>
      </w:r>
      <w:r w:rsidR="00A73A9C" w:rsidRPr="00860562">
        <w:rPr>
          <w:rStyle w:val="1-Char"/>
          <w:rFonts w:hint="cs"/>
          <w:rtl/>
        </w:rPr>
        <w:t xml:space="preserve">اری را می‏یابیم که بیانگر این است </w:t>
      </w:r>
      <w:r w:rsidRPr="00860562">
        <w:rPr>
          <w:rStyle w:val="1-Char"/>
          <w:rFonts w:hint="cs"/>
          <w:rtl/>
        </w:rPr>
        <w:t>که عرب‏ها ه</w:t>
      </w:r>
      <w:r w:rsidR="00A73A9C" w:rsidRPr="00860562">
        <w:rPr>
          <w:rStyle w:val="1-Char"/>
          <w:rFonts w:hint="cs"/>
          <w:rtl/>
        </w:rPr>
        <w:t>م مانند جوامع دیگر با جادوگری آشنا بودند</w:t>
      </w:r>
      <w:r w:rsidRPr="00860562">
        <w:rPr>
          <w:rStyle w:val="1-Char"/>
          <w:rFonts w:hint="cs"/>
          <w:rtl/>
        </w:rPr>
        <w:t xml:space="preserve"> و آن را انجام داده‏اند تا از جان و مال و سرزمین خود حمایت کنند. ولی کسی که با تاریخ ملت عرب آشنا</w:t>
      </w:r>
      <w:r w:rsidR="005D25FE" w:rsidRPr="00860562">
        <w:rPr>
          <w:rStyle w:val="1-Char"/>
          <w:rFonts w:hint="cs"/>
          <w:rtl/>
        </w:rPr>
        <w:t>ی</w:t>
      </w:r>
      <w:r w:rsidRPr="00860562">
        <w:rPr>
          <w:rStyle w:val="1-Char"/>
          <w:rFonts w:hint="cs"/>
          <w:rtl/>
        </w:rPr>
        <w:t>ی دارد، می‏داند که عرب‏ها همانند آشوریان، سر</w:t>
      </w:r>
      <w:r w:rsidR="00A73A9C" w:rsidRPr="00860562">
        <w:rPr>
          <w:rStyle w:val="1-Char"/>
          <w:rFonts w:hint="cs"/>
          <w:rtl/>
        </w:rPr>
        <w:t>یانیان، مصریان و یونانیان به جادوگری اهمیت</w:t>
      </w:r>
      <w:r w:rsidR="005875FE">
        <w:rPr>
          <w:rStyle w:val="1-Char"/>
          <w:rFonts w:hint="cs"/>
          <w:rtl/>
        </w:rPr>
        <w:t xml:space="preserve"> نمی‌</w:t>
      </w:r>
      <w:r w:rsidR="00A73A9C" w:rsidRPr="00860562">
        <w:rPr>
          <w:rStyle w:val="1-Char"/>
          <w:rFonts w:hint="cs"/>
          <w:rtl/>
        </w:rPr>
        <w:t xml:space="preserve">دانند و بیشتر </w:t>
      </w:r>
      <w:r w:rsidRPr="00860562">
        <w:rPr>
          <w:rStyle w:val="1-Char"/>
          <w:rFonts w:hint="cs"/>
          <w:rtl/>
        </w:rPr>
        <w:t xml:space="preserve">به پیشگویی و منجّمی </w:t>
      </w:r>
      <w:r w:rsidR="00A73A9C" w:rsidRPr="00860562">
        <w:rPr>
          <w:rStyle w:val="1-Char"/>
          <w:rFonts w:hint="cs"/>
          <w:rtl/>
        </w:rPr>
        <w:t>روی آوردند که در پایان همین کتاب به آن خواهیم پرداخت</w:t>
      </w:r>
      <w:r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یکی از مهم‏ترین دل</w:t>
      </w:r>
      <w:r w:rsidR="005D25FE" w:rsidRPr="00860562">
        <w:rPr>
          <w:rStyle w:val="1-Char"/>
          <w:rFonts w:hint="cs"/>
          <w:rtl/>
        </w:rPr>
        <w:t>ا</w:t>
      </w:r>
      <w:r w:rsidRPr="00860562">
        <w:rPr>
          <w:rStyle w:val="1-Char"/>
          <w:rFonts w:hint="cs"/>
          <w:rtl/>
        </w:rPr>
        <w:t xml:space="preserve">یل وجود سحر در میان عرب‏ها به </w:t>
      </w:r>
      <w:r w:rsidR="00C114C4" w:rsidRPr="00860562">
        <w:rPr>
          <w:rStyle w:val="1-Char"/>
          <w:rFonts w:hint="cs"/>
          <w:rtl/>
        </w:rPr>
        <w:t>همان معنی که در میان دیگر جوامع</w:t>
      </w:r>
      <w:r w:rsidRPr="00860562">
        <w:rPr>
          <w:rStyle w:val="1-Char"/>
          <w:rFonts w:hint="cs"/>
          <w:rtl/>
        </w:rPr>
        <w:t xml:space="preserve"> بوده است، داستان «اصحاب اخدود» است که در احادیث صحیح وارد شده است. در این داستان روایت شده است که پادشاه</w:t>
      </w:r>
      <w:r w:rsidR="005D25FE" w:rsidRPr="00860562">
        <w:rPr>
          <w:rStyle w:val="1-Char"/>
          <w:rFonts w:hint="cs"/>
          <w:rtl/>
        </w:rPr>
        <w:t>،</w:t>
      </w:r>
      <w:r w:rsidR="00C114C4" w:rsidRPr="00860562">
        <w:rPr>
          <w:rStyle w:val="1-Char"/>
          <w:rFonts w:hint="cs"/>
          <w:rtl/>
        </w:rPr>
        <w:t xml:space="preserve"> جادوگری داشت که از</w:t>
      </w:r>
      <w:r w:rsidRPr="00860562">
        <w:rPr>
          <w:rStyle w:val="1-Char"/>
          <w:rFonts w:hint="cs"/>
          <w:rtl/>
        </w:rPr>
        <w:t xml:space="preserve"> جایگاه</w:t>
      </w:r>
      <w:r w:rsidR="00C114C4" w:rsidRPr="00860562">
        <w:rPr>
          <w:rStyle w:val="1-Char"/>
          <w:rFonts w:hint="cs"/>
          <w:rtl/>
        </w:rPr>
        <w:t xml:space="preserve"> والایی برخوردار بود و</w:t>
      </w:r>
      <w:r w:rsidRPr="00860562">
        <w:rPr>
          <w:rStyle w:val="1-Char"/>
          <w:rFonts w:hint="cs"/>
          <w:rtl/>
        </w:rPr>
        <w:t xml:space="preserve"> به</w:t>
      </w:r>
      <w:r w:rsidR="005D5F97" w:rsidRPr="00860562">
        <w:rPr>
          <w:rStyle w:val="1-Char"/>
          <w:rFonts w:hint="cs"/>
          <w:rtl/>
        </w:rPr>
        <w:t xml:space="preserve"> هرکس </w:t>
      </w:r>
      <w:r w:rsidRPr="00860562">
        <w:rPr>
          <w:rStyle w:val="1-Char"/>
          <w:rFonts w:hint="cs"/>
          <w:rtl/>
        </w:rPr>
        <w:t xml:space="preserve">که شایستگی این </w:t>
      </w:r>
      <w:r w:rsidR="00C114C4" w:rsidRPr="00860562">
        <w:rPr>
          <w:rStyle w:val="1-Char"/>
          <w:rFonts w:hint="cs"/>
          <w:rtl/>
        </w:rPr>
        <w:t>کار را در او می‏دید، سحر</w:t>
      </w:r>
      <w:r w:rsidR="00860562">
        <w:rPr>
          <w:rStyle w:val="1-Char"/>
          <w:rFonts w:hint="cs"/>
          <w:rtl/>
        </w:rPr>
        <w:t xml:space="preserve"> می‌</w:t>
      </w:r>
      <w:r w:rsidR="00C114C4" w:rsidRPr="00860562">
        <w:rPr>
          <w:rStyle w:val="1-Char"/>
          <w:rFonts w:hint="cs"/>
          <w:rtl/>
        </w:rPr>
        <w:t>آموخت</w:t>
      </w:r>
      <w:r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 xml:space="preserve">ولی </w:t>
      </w:r>
      <w:r w:rsidR="00C114C4" w:rsidRPr="00860562">
        <w:rPr>
          <w:rStyle w:val="1-Char"/>
          <w:rFonts w:hint="cs"/>
          <w:rtl/>
        </w:rPr>
        <w:t xml:space="preserve">چنین </w:t>
      </w:r>
      <w:r w:rsidRPr="00860562">
        <w:rPr>
          <w:rStyle w:val="1-Char"/>
          <w:rFonts w:hint="cs"/>
          <w:rtl/>
        </w:rPr>
        <w:t>استدلال</w:t>
      </w:r>
      <w:r w:rsidR="00C114C4" w:rsidRPr="00860562">
        <w:rPr>
          <w:rStyle w:val="1-Char"/>
          <w:rFonts w:hint="cs"/>
          <w:rtl/>
        </w:rPr>
        <w:t>ی صحیح نیست، زیرا احادیث صحیحی که درباره</w:t>
      </w:r>
      <w:r w:rsidR="00351FFA" w:rsidRPr="00860562">
        <w:rPr>
          <w:rStyle w:val="1-Char"/>
          <w:rFonts w:hint="cs"/>
          <w:rtl/>
        </w:rPr>
        <w:t xml:space="preserve">‌ی </w:t>
      </w:r>
      <w:r w:rsidRPr="00860562">
        <w:rPr>
          <w:rStyle w:val="1-Char"/>
          <w:rFonts w:hint="cs"/>
          <w:rtl/>
        </w:rPr>
        <w:t xml:space="preserve">این داستان وارد </w:t>
      </w:r>
      <w:r w:rsidR="00C114C4" w:rsidRPr="00860562">
        <w:rPr>
          <w:rStyle w:val="1-Char"/>
          <w:rFonts w:hint="cs"/>
          <w:rtl/>
        </w:rPr>
        <w:t xml:space="preserve">شده‏اند، به صراحت بیانگر این نسیتند </w:t>
      </w:r>
      <w:r w:rsidRPr="00860562">
        <w:rPr>
          <w:rStyle w:val="1-Char"/>
          <w:rFonts w:hint="cs"/>
          <w:rtl/>
        </w:rPr>
        <w:t>که «اصحاب اخدود» عرب و اهل نجران بوده‏اند آنطور که برخی از م</w:t>
      </w:r>
      <w:r w:rsidR="00985874" w:rsidRPr="00860562">
        <w:rPr>
          <w:rStyle w:val="1-Char"/>
          <w:rFonts w:hint="cs"/>
          <w:rtl/>
        </w:rPr>
        <w:t>ؤ</w:t>
      </w:r>
      <w:r w:rsidR="00C114C4" w:rsidRPr="00860562">
        <w:rPr>
          <w:rStyle w:val="1-Char"/>
          <w:rFonts w:hint="cs"/>
          <w:rtl/>
        </w:rPr>
        <w:t>رخان گفته‏اند و نظریه</w:t>
      </w:r>
      <w:r w:rsidRPr="00860562">
        <w:rPr>
          <w:rStyle w:val="1-Char"/>
          <w:rFonts w:hint="cs"/>
          <w:rtl/>
        </w:rPr>
        <w:t xml:space="preserve"> </w:t>
      </w:r>
      <w:r w:rsidR="00C114C4" w:rsidRPr="00860562">
        <w:rPr>
          <w:rStyle w:val="1-Char"/>
          <w:rFonts w:hint="cs"/>
          <w:rtl/>
        </w:rPr>
        <w:t>صحیح در</w:t>
      </w:r>
      <w:r w:rsidRPr="00860562">
        <w:rPr>
          <w:rStyle w:val="1-Char"/>
          <w:rFonts w:hint="cs"/>
          <w:rtl/>
        </w:rPr>
        <w:t xml:space="preserve"> همین است.</w:t>
      </w:r>
    </w:p>
    <w:p w:rsidR="00066128" w:rsidRPr="005D5F97" w:rsidRDefault="00066128" w:rsidP="005D5F97">
      <w:pPr>
        <w:pStyle w:val="a0"/>
        <w:rPr>
          <w:rtl/>
        </w:rPr>
      </w:pPr>
      <w:bookmarkStart w:id="52" w:name="_Toc435622038"/>
      <w:r w:rsidRPr="005D5F97">
        <w:rPr>
          <w:rFonts w:hint="cs"/>
          <w:rtl/>
        </w:rPr>
        <w:t>داستان «اصحاب اخدود»</w:t>
      </w:r>
      <w:bookmarkEnd w:id="52"/>
    </w:p>
    <w:p w:rsidR="00066128" w:rsidRPr="00860562" w:rsidRDefault="00811E8D" w:rsidP="005D5F97">
      <w:pPr>
        <w:ind w:firstLine="284"/>
        <w:jc w:val="both"/>
        <w:rPr>
          <w:rStyle w:val="1-Char"/>
          <w:rtl/>
        </w:rPr>
      </w:pPr>
      <w:r w:rsidRPr="00860562">
        <w:rPr>
          <w:rStyle w:val="1-Char"/>
          <w:rFonts w:hint="cs"/>
          <w:rtl/>
        </w:rPr>
        <w:t xml:space="preserve"> داستان «اصحاب اخدود»</w:t>
      </w:r>
      <w:r w:rsidR="00066128" w:rsidRPr="00860562">
        <w:rPr>
          <w:rStyle w:val="1-Char"/>
          <w:rFonts w:hint="cs"/>
          <w:rtl/>
        </w:rPr>
        <w:t xml:space="preserve"> در صحیح مسلم به نقل از صهیب </w:t>
      </w:r>
      <w:r w:rsidRPr="00860562">
        <w:rPr>
          <w:rStyle w:val="1-Char"/>
          <w:rFonts w:hint="cs"/>
          <w:rtl/>
        </w:rPr>
        <w:t>چنین روایت شده</w:t>
      </w:r>
      <w:r w:rsidR="00066128" w:rsidRPr="00860562">
        <w:rPr>
          <w:rStyle w:val="1-Char"/>
          <w:rFonts w:hint="cs"/>
          <w:rtl/>
        </w:rPr>
        <w:t xml:space="preserve"> است که پ</w:t>
      </w:r>
      <w:r w:rsidR="00BA2E11">
        <w:rPr>
          <w:rStyle w:val="1-Char"/>
          <w:rFonts w:hint="cs"/>
          <w:rtl/>
        </w:rPr>
        <w:t>ی</w:t>
      </w:r>
      <w:r w:rsidR="00066128" w:rsidRPr="00860562">
        <w:rPr>
          <w:rStyle w:val="1-Char"/>
          <w:rFonts w:hint="cs"/>
          <w:rtl/>
        </w:rPr>
        <w:t>امبر</w:t>
      </w:r>
      <w:r w:rsidRPr="00860562">
        <w:rPr>
          <w:rStyle w:val="1-Char"/>
          <w:rFonts w:hint="cs"/>
          <w:rtl/>
        </w:rPr>
        <w:t xml:space="preserve">خدا </w:t>
      </w:r>
      <w:r w:rsidR="00985874" w:rsidRPr="005D5F97">
        <w:rPr>
          <w:rFonts w:cs="CTraditional Arabic" w:hint="cs"/>
          <w:rtl/>
          <w:lang w:bidi="fa-IR"/>
        </w:rPr>
        <w:t>ص</w:t>
      </w:r>
      <w:r w:rsidR="00066128" w:rsidRPr="00860562">
        <w:rPr>
          <w:rStyle w:val="1-Char"/>
          <w:rFonts w:hint="cs"/>
          <w:rtl/>
        </w:rPr>
        <w:t xml:space="preserve"> فرمود: «در میان امت‏های</w:t>
      </w:r>
      <w:r w:rsidRPr="00860562">
        <w:rPr>
          <w:rStyle w:val="1-Char"/>
          <w:rFonts w:hint="cs"/>
          <w:rtl/>
        </w:rPr>
        <w:t xml:space="preserve"> پیش از شما پادشاهی بود که جادوگری داشت. زمانی که جادو</w:t>
      </w:r>
      <w:r w:rsidR="00895520" w:rsidRPr="00860562">
        <w:rPr>
          <w:rStyle w:val="1-Char"/>
          <w:rFonts w:hint="cs"/>
          <w:rtl/>
        </w:rPr>
        <w:t>گر</w:t>
      </w:r>
      <w:r w:rsidR="00066128" w:rsidRPr="00860562">
        <w:rPr>
          <w:rStyle w:val="1-Char"/>
          <w:rFonts w:hint="cs"/>
          <w:rtl/>
        </w:rPr>
        <w:t xml:space="preserve"> پیر شد، به پادشا</w:t>
      </w:r>
      <w:r w:rsidRPr="00860562">
        <w:rPr>
          <w:rStyle w:val="1-Char"/>
          <w:rFonts w:hint="cs"/>
          <w:rtl/>
        </w:rPr>
        <w:t>ه</w:t>
      </w:r>
      <w:r w:rsidR="00066128" w:rsidRPr="00860562">
        <w:rPr>
          <w:rStyle w:val="1-Char"/>
          <w:rFonts w:hint="cs"/>
          <w:rtl/>
        </w:rPr>
        <w:t xml:space="preserve"> گفت: من پیر شده‏ام</w:t>
      </w:r>
      <w:r w:rsidRPr="00860562">
        <w:rPr>
          <w:rStyle w:val="1-Char"/>
          <w:rFonts w:hint="cs"/>
          <w:rtl/>
        </w:rPr>
        <w:t>،</w:t>
      </w:r>
      <w:r w:rsidR="00066128" w:rsidRPr="00860562">
        <w:rPr>
          <w:rStyle w:val="1-Char"/>
          <w:rFonts w:hint="cs"/>
          <w:rtl/>
        </w:rPr>
        <w:t xml:space="preserve"> جو</w:t>
      </w:r>
      <w:r w:rsidRPr="00860562">
        <w:rPr>
          <w:rStyle w:val="1-Char"/>
          <w:rFonts w:hint="cs"/>
          <w:rtl/>
        </w:rPr>
        <w:t>انی را نزد من بفرست تا به او جادو</w:t>
      </w:r>
      <w:r w:rsidR="00066128" w:rsidRPr="00860562">
        <w:rPr>
          <w:rStyle w:val="1-Char"/>
          <w:rFonts w:hint="cs"/>
          <w:rtl/>
        </w:rPr>
        <w:t xml:space="preserve"> بیاموزم. پادشاه جوانی را</w:t>
      </w:r>
      <w:r w:rsidRPr="00860562">
        <w:rPr>
          <w:rStyle w:val="1-Char"/>
          <w:rFonts w:hint="cs"/>
          <w:rtl/>
        </w:rPr>
        <w:t xml:space="preserve"> جهت</w:t>
      </w:r>
      <w:r w:rsidR="00066128" w:rsidRPr="00860562">
        <w:rPr>
          <w:rStyle w:val="1-Char"/>
          <w:rFonts w:hint="cs"/>
          <w:rtl/>
        </w:rPr>
        <w:t xml:space="preserve"> </w:t>
      </w:r>
      <w:r w:rsidRPr="00860562">
        <w:rPr>
          <w:rStyle w:val="1-Char"/>
          <w:rFonts w:hint="cs"/>
          <w:rtl/>
        </w:rPr>
        <w:t>فراگیری سحر</w:t>
      </w:r>
      <w:r w:rsidR="00066128" w:rsidRPr="00860562">
        <w:rPr>
          <w:rStyle w:val="1-Char"/>
          <w:rFonts w:hint="cs"/>
          <w:rtl/>
        </w:rPr>
        <w:t>نز</w:t>
      </w:r>
      <w:r w:rsidRPr="00860562">
        <w:rPr>
          <w:rStyle w:val="1-Char"/>
          <w:rFonts w:hint="cs"/>
          <w:rtl/>
        </w:rPr>
        <w:t>د او فرستاد. وقتی که این جوان نزد جادوگر</w:t>
      </w:r>
      <w:r w:rsidR="00066128" w:rsidRPr="00860562">
        <w:rPr>
          <w:rStyle w:val="1-Char"/>
          <w:rFonts w:hint="cs"/>
          <w:rtl/>
        </w:rPr>
        <w:t xml:space="preserve"> می‏رفت، بر سر راه او راهبی بود که نزد او می‏نشست و به سخنان او گوش</w:t>
      </w:r>
      <w:r w:rsidRPr="00860562">
        <w:rPr>
          <w:rStyle w:val="1-Char"/>
          <w:rFonts w:hint="cs"/>
          <w:rtl/>
        </w:rPr>
        <w:t xml:space="preserve"> فرا </w:t>
      </w:r>
      <w:r w:rsidR="00066128" w:rsidRPr="00860562">
        <w:rPr>
          <w:rStyle w:val="1-Char"/>
          <w:rFonts w:hint="cs"/>
          <w:rtl/>
        </w:rPr>
        <w:t>‏می‏داد و</w:t>
      </w:r>
      <w:r w:rsidR="00540F57">
        <w:rPr>
          <w:rStyle w:val="1-Char"/>
          <w:rFonts w:hint="cs"/>
          <w:rtl/>
        </w:rPr>
        <w:t xml:space="preserve"> آن‌ها </w:t>
      </w:r>
      <w:r w:rsidR="00066128" w:rsidRPr="00860562">
        <w:rPr>
          <w:rStyle w:val="1-Char"/>
          <w:rFonts w:hint="cs"/>
          <w:rtl/>
        </w:rPr>
        <w:t>را می‏</w:t>
      </w:r>
      <w:r w:rsidRPr="00860562">
        <w:rPr>
          <w:rStyle w:val="1-Char"/>
          <w:rFonts w:hint="cs"/>
          <w:rtl/>
        </w:rPr>
        <w:t>پسندید، و هرگاه نزد جادوگر می‏آمد، جادوگر</w:t>
      </w:r>
      <w:r w:rsidR="00066128" w:rsidRPr="00860562">
        <w:rPr>
          <w:rStyle w:val="1-Char"/>
          <w:rFonts w:hint="cs"/>
          <w:rtl/>
        </w:rPr>
        <w:t xml:space="preserve"> او ر</w:t>
      </w:r>
      <w:r w:rsidR="005D25FE" w:rsidRPr="00860562">
        <w:rPr>
          <w:rStyle w:val="1-Char"/>
          <w:rFonts w:hint="cs"/>
          <w:rtl/>
        </w:rPr>
        <w:t>ا</w:t>
      </w:r>
      <w:r w:rsidRPr="00860562">
        <w:rPr>
          <w:rStyle w:val="1-Char"/>
          <w:rFonts w:hint="cs"/>
          <w:rtl/>
        </w:rPr>
        <w:t xml:space="preserve"> می‏زد.</w:t>
      </w:r>
      <w:r w:rsidR="00066128" w:rsidRPr="00860562">
        <w:rPr>
          <w:rStyle w:val="1-Char"/>
          <w:rFonts w:hint="cs"/>
          <w:rtl/>
        </w:rPr>
        <w:t xml:space="preserve"> آن</w:t>
      </w:r>
      <w:r w:rsidRPr="00860562">
        <w:rPr>
          <w:rStyle w:val="1-Char"/>
          <w:rFonts w:hint="cs"/>
          <w:rtl/>
        </w:rPr>
        <w:t>گاه جوان نزد راهب شکایت کرد. راهب گفت: اگر از جادوگر ترسیدی، بگو بخاطر امور خانواده‏ام تاخیر کردم</w:t>
      </w:r>
      <w:r w:rsidR="00066128" w:rsidRPr="00860562">
        <w:rPr>
          <w:rStyle w:val="1-Char"/>
          <w:rFonts w:hint="cs"/>
          <w:rtl/>
        </w:rPr>
        <w:t>، و اگر از خانواده</w:t>
      </w:r>
      <w:r w:rsidRPr="00860562">
        <w:rPr>
          <w:rStyle w:val="1-Char"/>
          <w:rFonts w:hint="cs"/>
          <w:rtl/>
        </w:rPr>
        <w:t>‏ات ترسیدی، بگو جادوگر مرا دیر</w:t>
      </w:r>
      <w:r w:rsidR="00860562">
        <w:rPr>
          <w:rStyle w:val="1-Char"/>
          <w:rFonts w:hint="cs"/>
          <w:rtl/>
        </w:rPr>
        <w:t xml:space="preserve"> می‌</w:t>
      </w:r>
      <w:r w:rsidRPr="00860562">
        <w:rPr>
          <w:rStyle w:val="1-Char"/>
          <w:rFonts w:hint="cs"/>
          <w:rtl/>
        </w:rPr>
        <w:t>فرستد</w:t>
      </w:r>
      <w:r w:rsidR="00066128" w:rsidRPr="00860562">
        <w:rPr>
          <w:rStyle w:val="1-Char"/>
          <w:rFonts w:hint="cs"/>
          <w:rtl/>
        </w:rPr>
        <w:t>.</w:t>
      </w:r>
    </w:p>
    <w:p w:rsidR="00066128" w:rsidRPr="00860562" w:rsidRDefault="00811E8D" w:rsidP="005D5F97">
      <w:pPr>
        <w:ind w:firstLine="284"/>
        <w:jc w:val="both"/>
        <w:rPr>
          <w:rStyle w:val="1-Char"/>
          <w:rtl/>
        </w:rPr>
      </w:pPr>
      <w:r w:rsidRPr="00860562">
        <w:rPr>
          <w:rStyle w:val="1-Char"/>
          <w:rFonts w:hint="cs"/>
          <w:rtl/>
        </w:rPr>
        <w:t>در حالی که این جوان</w:t>
      </w:r>
      <w:r w:rsidR="00066128" w:rsidRPr="00860562">
        <w:rPr>
          <w:rStyle w:val="1-Char"/>
          <w:rFonts w:hint="cs"/>
          <w:rtl/>
        </w:rPr>
        <w:t xml:space="preserve"> روزگار را</w:t>
      </w:r>
      <w:r w:rsidRPr="00860562">
        <w:rPr>
          <w:rStyle w:val="1-Char"/>
          <w:rFonts w:hint="cs"/>
          <w:rtl/>
        </w:rPr>
        <w:t xml:space="preserve"> این چنین</w:t>
      </w:r>
      <w:r w:rsidR="00066128" w:rsidRPr="00860562">
        <w:rPr>
          <w:rStyle w:val="1-Char"/>
          <w:rFonts w:hint="cs"/>
          <w:rtl/>
        </w:rPr>
        <w:t xml:space="preserve"> سپری می‏کر</w:t>
      </w:r>
      <w:r w:rsidRPr="00860562">
        <w:rPr>
          <w:rStyle w:val="1-Char"/>
          <w:rFonts w:hint="cs"/>
          <w:rtl/>
        </w:rPr>
        <w:t>د، روزی در مسیر رفتن به نزد جادوگر حیوان بزرگی را دید</w:t>
      </w:r>
      <w:r w:rsidR="00066128" w:rsidRPr="00860562">
        <w:rPr>
          <w:rStyle w:val="1-Char"/>
          <w:rFonts w:hint="cs"/>
          <w:rtl/>
        </w:rPr>
        <w:t xml:space="preserve"> که راه را بر مردم بسته بود. آن جوا</w:t>
      </w:r>
      <w:r w:rsidR="007F2023" w:rsidRPr="00860562">
        <w:rPr>
          <w:rStyle w:val="1-Char"/>
          <w:rFonts w:hint="cs"/>
          <w:rtl/>
        </w:rPr>
        <w:t>ن گفت: امروز خواهم دانست که جادوگر</w:t>
      </w:r>
      <w:r w:rsidR="00066128" w:rsidRPr="00860562">
        <w:rPr>
          <w:rStyle w:val="1-Char"/>
          <w:rFonts w:hint="cs"/>
          <w:rtl/>
        </w:rPr>
        <w:t xml:space="preserve"> بهتر است یا</w:t>
      </w:r>
      <w:r w:rsidR="007F2023" w:rsidRPr="00860562">
        <w:rPr>
          <w:rStyle w:val="1-Char"/>
          <w:rFonts w:hint="cs"/>
          <w:rtl/>
        </w:rPr>
        <w:t xml:space="preserve"> راهب؟</w:t>
      </w:r>
      <w:r w:rsidR="00066128" w:rsidRPr="00860562">
        <w:rPr>
          <w:rStyle w:val="1-Char"/>
          <w:rFonts w:hint="cs"/>
          <w:rtl/>
        </w:rPr>
        <w:t xml:space="preserve"> سنگی را برداشت و گفت: خدایا! </w:t>
      </w:r>
      <w:r w:rsidR="007F2023" w:rsidRPr="00860562">
        <w:rPr>
          <w:rStyle w:val="1-Char"/>
          <w:rFonts w:hint="cs"/>
          <w:rtl/>
        </w:rPr>
        <w:t>اگر کار راهب نزد شما از کار جادوگر</w:t>
      </w:r>
      <w:r w:rsidR="00066128" w:rsidRPr="00860562">
        <w:rPr>
          <w:rStyle w:val="1-Char"/>
          <w:rFonts w:hint="cs"/>
          <w:rtl/>
        </w:rPr>
        <w:t xml:space="preserve"> محبوبتر است، این حیوان را بکش تا مردم ب</w:t>
      </w:r>
      <w:r w:rsidR="00CB22BF" w:rsidRPr="00860562">
        <w:rPr>
          <w:rStyle w:val="1-Char"/>
          <w:rFonts w:hint="cs"/>
          <w:rtl/>
        </w:rPr>
        <w:t>ه</w:t>
      </w:r>
      <w:r w:rsidR="007F2023" w:rsidRPr="00860562">
        <w:rPr>
          <w:rStyle w:val="1-Char"/>
          <w:rFonts w:hint="cs"/>
          <w:rtl/>
        </w:rPr>
        <w:t xml:space="preserve"> راهشان ادامه بدهند،</w:t>
      </w:r>
      <w:r w:rsidR="00066128" w:rsidRPr="00860562">
        <w:rPr>
          <w:rStyle w:val="1-Char"/>
          <w:rFonts w:hint="cs"/>
          <w:rtl/>
        </w:rPr>
        <w:t xml:space="preserve"> آن سنگ را پرتاب کرد و آن حیوان را کشت و مردم رفتند. جوان نزد راهب آمد و ماجرا را برایش تعریف کرد و راهب گفت: ای پسرم! تو امروز از من بزرگتر هستی، چون کار تو به جایی رسیده </w:t>
      </w:r>
      <w:r w:rsidR="007F2023" w:rsidRPr="00860562">
        <w:rPr>
          <w:rStyle w:val="1-Char"/>
          <w:rFonts w:hint="cs"/>
          <w:rtl/>
        </w:rPr>
        <w:t>است که آن را می‏بینم و حتماً</w:t>
      </w:r>
      <w:r w:rsidR="00066128" w:rsidRPr="00860562">
        <w:rPr>
          <w:rStyle w:val="1-Char"/>
          <w:rFonts w:hint="cs"/>
          <w:rtl/>
        </w:rPr>
        <w:t xml:space="preserve"> مورد آزمایش قرار خواهی گرفت</w:t>
      </w:r>
      <w:r w:rsidR="007F2023" w:rsidRPr="00860562">
        <w:rPr>
          <w:rStyle w:val="1-Char"/>
          <w:rFonts w:hint="cs"/>
          <w:rtl/>
        </w:rPr>
        <w:t>، از این رو آنگاه کسی را از این ماجرا باخبر نکن</w:t>
      </w:r>
      <w:r w:rsidR="00066128"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این جوان</w:t>
      </w:r>
      <w:r w:rsidR="00CB22BF" w:rsidRPr="00860562">
        <w:rPr>
          <w:rStyle w:val="1-Char"/>
          <w:rFonts w:hint="cs"/>
          <w:rtl/>
        </w:rPr>
        <w:t>،</w:t>
      </w:r>
      <w:r w:rsidR="00A600CE" w:rsidRPr="00860562">
        <w:rPr>
          <w:rStyle w:val="1-Char"/>
          <w:rFonts w:hint="cs"/>
          <w:rtl/>
        </w:rPr>
        <w:t xml:space="preserve"> کوران مادرزاد</w:t>
      </w:r>
      <w:r w:rsidRPr="00860562">
        <w:rPr>
          <w:rStyle w:val="1-Char"/>
          <w:rFonts w:hint="cs"/>
          <w:rtl/>
        </w:rPr>
        <w:t xml:space="preserve"> و افراد مبتلا به </w:t>
      </w:r>
      <w:r w:rsidR="00A600CE" w:rsidRPr="00860562">
        <w:rPr>
          <w:rStyle w:val="1-Char"/>
          <w:rFonts w:hint="cs"/>
          <w:rtl/>
        </w:rPr>
        <w:t xml:space="preserve">بیماری </w:t>
      </w:r>
      <w:r w:rsidRPr="00860562">
        <w:rPr>
          <w:rStyle w:val="1-Char"/>
          <w:rFonts w:hint="cs"/>
          <w:rtl/>
        </w:rPr>
        <w:t>پیسی را شفا می‏داد و مردم</w:t>
      </w:r>
      <w:r w:rsidR="00A600CE" w:rsidRPr="00860562">
        <w:rPr>
          <w:rStyle w:val="1-Char"/>
          <w:rFonts w:hint="cs"/>
          <w:rtl/>
        </w:rPr>
        <w:t xml:space="preserve"> را در برابر سایر بیماری‏ها هم درمان</w:t>
      </w:r>
      <w:r w:rsidRPr="00860562">
        <w:rPr>
          <w:rStyle w:val="1-Char"/>
          <w:rFonts w:hint="cs"/>
          <w:rtl/>
        </w:rPr>
        <w:t xml:space="preserve"> می‏کرد. یکی از همنشینان پادشاه که نابینا شده بود، این را شنید و با هدایای زیادی نزد او رفت وگفت: اگر مرا شفا دهی، تمام این هدایا مال شما خواهد بود. جوان گفت: من هیچ کس را شفا نمی‏دهم و تنها خدا</w:t>
      </w:r>
      <w:r w:rsidR="00A600CE" w:rsidRPr="00860562">
        <w:rPr>
          <w:rStyle w:val="1-Char"/>
          <w:rFonts w:hint="cs"/>
          <w:rtl/>
        </w:rPr>
        <w:t xml:space="preserve">وند شفا می‏دهد، </w:t>
      </w:r>
      <w:r w:rsidRPr="00860562">
        <w:rPr>
          <w:rStyle w:val="1-Char"/>
          <w:rFonts w:hint="cs"/>
          <w:rtl/>
        </w:rPr>
        <w:t>اگر به خدا ایمان بیاوری، من از او شفای تو را می</w:t>
      </w:r>
      <w:r w:rsidR="00A600CE" w:rsidRPr="00860562">
        <w:rPr>
          <w:rStyle w:val="1-Char"/>
          <w:rFonts w:hint="cs"/>
          <w:rtl/>
        </w:rPr>
        <w:t>‏خواهم و او تو را شفا می‏دهد، آن</w:t>
      </w:r>
      <w:r w:rsidR="00895520" w:rsidRPr="00860562">
        <w:rPr>
          <w:rStyle w:val="1-Char"/>
          <w:rFonts w:hint="cs"/>
          <w:rtl/>
        </w:rPr>
        <w:t xml:space="preserve"> </w:t>
      </w:r>
      <w:r w:rsidR="00A600CE" w:rsidRPr="00860562">
        <w:rPr>
          <w:rStyle w:val="1-Char"/>
          <w:rFonts w:hint="cs"/>
          <w:rtl/>
        </w:rPr>
        <w:t>فرد</w:t>
      </w:r>
      <w:r w:rsidRPr="00860562">
        <w:rPr>
          <w:rStyle w:val="1-Char"/>
          <w:rFonts w:hint="cs"/>
          <w:rtl/>
        </w:rPr>
        <w:t xml:space="preserve"> ایمان آورد و خدا</w:t>
      </w:r>
      <w:r w:rsidR="00A600CE" w:rsidRPr="00860562">
        <w:rPr>
          <w:rStyle w:val="1-Char"/>
          <w:rFonts w:hint="cs"/>
          <w:rtl/>
        </w:rPr>
        <w:t>وند</w:t>
      </w:r>
      <w:r w:rsidRPr="00860562">
        <w:rPr>
          <w:rStyle w:val="1-Char"/>
          <w:rFonts w:hint="cs"/>
          <w:rtl/>
        </w:rPr>
        <w:t xml:space="preserve"> هم او را شفا داد.</w:t>
      </w:r>
    </w:p>
    <w:p w:rsidR="00066128" w:rsidRPr="00860562" w:rsidRDefault="00066128" w:rsidP="005D5F97">
      <w:pPr>
        <w:ind w:firstLine="284"/>
        <w:jc w:val="both"/>
        <w:rPr>
          <w:rStyle w:val="1-Char"/>
          <w:rtl/>
        </w:rPr>
      </w:pPr>
      <w:r w:rsidRPr="00860562">
        <w:rPr>
          <w:rStyle w:val="1-Char"/>
          <w:rFonts w:hint="cs"/>
          <w:rtl/>
        </w:rPr>
        <w:t>آن مرد نزد پادشاه آمد و پیش او نشست همانگونه که قبلاً می‏نشست</w:t>
      </w:r>
      <w:r w:rsidR="00CB22BF" w:rsidRPr="00860562">
        <w:rPr>
          <w:rStyle w:val="1-Char"/>
          <w:rFonts w:hint="cs"/>
          <w:rtl/>
        </w:rPr>
        <w:t>.</w:t>
      </w:r>
      <w:r w:rsidRPr="00860562">
        <w:rPr>
          <w:rStyle w:val="1-Char"/>
          <w:rFonts w:hint="cs"/>
          <w:rtl/>
        </w:rPr>
        <w:t xml:space="preserve"> پادشاه به او گفت: چه کسی چشمان تو را به تو باز گردانده است؟ آن مرد گفت: پروردگارم. پادشاه گفت: آیا </w:t>
      </w:r>
      <w:r w:rsidR="00A600CE" w:rsidRPr="00860562">
        <w:rPr>
          <w:rStyle w:val="1-Char"/>
          <w:rFonts w:hint="cs"/>
          <w:rtl/>
        </w:rPr>
        <w:t>جز من پروردگاری</w:t>
      </w:r>
      <w:r w:rsidRPr="00860562">
        <w:rPr>
          <w:rStyle w:val="1-Char"/>
          <w:rFonts w:hint="cs"/>
          <w:rtl/>
        </w:rPr>
        <w:t xml:space="preserve"> داری؟! آن مرد گفت: </w:t>
      </w:r>
      <w:r w:rsidR="00A600CE" w:rsidRPr="00860562">
        <w:rPr>
          <w:rStyle w:val="1-Char"/>
          <w:rFonts w:hint="cs"/>
          <w:rtl/>
        </w:rPr>
        <w:t>خداوند پروردگار من و شما</w:t>
      </w:r>
      <w:r w:rsidRPr="00860562">
        <w:rPr>
          <w:rStyle w:val="1-Char"/>
          <w:rFonts w:hint="cs"/>
          <w:rtl/>
        </w:rPr>
        <w:t>ست. پادشاه آن مرد را دستگیر کرد و او را</w:t>
      </w:r>
      <w:r w:rsidR="00A600CE" w:rsidRPr="00860562">
        <w:rPr>
          <w:rStyle w:val="1-Char"/>
          <w:rFonts w:hint="cs"/>
          <w:rtl/>
        </w:rPr>
        <w:t xml:space="preserve"> چنان</w:t>
      </w:r>
      <w:r w:rsidR="00540F57">
        <w:rPr>
          <w:rStyle w:val="1-Char"/>
          <w:rFonts w:hint="cs"/>
          <w:rtl/>
        </w:rPr>
        <w:t xml:space="preserve"> </w:t>
      </w:r>
      <w:r w:rsidRPr="00860562">
        <w:rPr>
          <w:rStyle w:val="1-Char"/>
          <w:rFonts w:hint="cs"/>
          <w:rtl/>
        </w:rPr>
        <w:t>مورد شکنجه قرار داد تا اینکه آن جوان را معرفی کرد.</w:t>
      </w:r>
    </w:p>
    <w:p w:rsidR="00066128" w:rsidRPr="00860562" w:rsidRDefault="00066128" w:rsidP="005D5F97">
      <w:pPr>
        <w:ind w:firstLine="284"/>
        <w:jc w:val="both"/>
        <w:rPr>
          <w:rStyle w:val="1-Char"/>
          <w:rtl/>
        </w:rPr>
      </w:pPr>
      <w:r w:rsidRPr="00860562">
        <w:rPr>
          <w:rStyle w:val="1-Char"/>
          <w:rFonts w:hint="cs"/>
          <w:rtl/>
        </w:rPr>
        <w:t xml:space="preserve">آن جوان را آوردند </w:t>
      </w:r>
      <w:r w:rsidR="00A600CE" w:rsidRPr="00860562">
        <w:rPr>
          <w:rStyle w:val="1-Char"/>
          <w:rFonts w:hint="cs"/>
          <w:rtl/>
        </w:rPr>
        <w:t>و پادشاه به او گفت: ای پسرم! جادوی</w:t>
      </w:r>
      <w:r w:rsidRPr="00860562">
        <w:rPr>
          <w:rStyle w:val="1-Char"/>
          <w:rFonts w:hint="cs"/>
          <w:rtl/>
        </w:rPr>
        <w:t xml:space="preserve"> تو به جایی رسیده است که کور</w:t>
      </w:r>
      <w:r w:rsidR="00A600CE" w:rsidRPr="00860562">
        <w:rPr>
          <w:rStyle w:val="1-Char"/>
          <w:rFonts w:hint="cs"/>
          <w:rtl/>
        </w:rPr>
        <w:t>ان مادرزاد</w:t>
      </w:r>
      <w:r w:rsidRPr="00860562">
        <w:rPr>
          <w:rStyle w:val="1-Char"/>
          <w:rFonts w:hint="cs"/>
          <w:rtl/>
        </w:rPr>
        <w:t xml:space="preserve"> و مبتلایان به بیماری پیسی را شفا می</w:t>
      </w:r>
      <w:r w:rsidRPr="00860562">
        <w:rPr>
          <w:rStyle w:val="1-Char"/>
          <w:rFonts w:hint="eastAsia"/>
          <w:rtl/>
        </w:rPr>
        <w:t>‏</w:t>
      </w:r>
      <w:r w:rsidRPr="00860562">
        <w:rPr>
          <w:rStyle w:val="1-Char"/>
          <w:rFonts w:hint="cs"/>
          <w:rtl/>
        </w:rPr>
        <w:t>دهی و چنین و چنان می‏کنی</w:t>
      </w:r>
      <w:r w:rsidR="00FA5CED" w:rsidRPr="00860562">
        <w:rPr>
          <w:rStyle w:val="1-Char"/>
          <w:rFonts w:hint="cs"/>
          <w:rtl/>
        </w:rPr>
        <w:t>؟</w:t>
      </w:r>
      <w:r w:rsidRPr="00860562">
        <w:rPr>
          <w:rStyle w:val="1-Char"/>
          <w:rFonts w:hint="cs"/>
          <w:rtl/>
        </w:rPr>
        <w:t>. آن جوان گفت: من هیچ کس را شفا نمی‏دهم و تنها خدا</w:t>
      </w:r>
      <w:r w:rsidR="00A600CE" w:rsidRPr="00860562">
        <w:rPr>
          <w:rStyle w:val="1-Char"/>
          <w:rFonts w:hint="cs"/>
          <w:rtl/>
        </w:rPr>
        <w:t>وند</w:t>
      </w:r>
      <w:r w:rsidRPr="00860562">
        <w:rPr>
          <w:rStyle w:val="1-Char"/>
          <w:rFonts w:hint="cs"/>
          <w:rtl/>
        </w:rPr>
        <w:t xml:space="preserve"> شفا می‏دهد، پس پادشاه او را دستگیر کرد و مورد شکنجه قرار داد تا اینکه راهب را معرفی کرد.</w:t>
      </w:r>
    </w:p>
    <w:p w:rsidR="00066128" w:rsidRPr="00860562" w:rsidRDefault="00066128" w:rsidP="005D5F97">
      <w:pPr>
        <w:ind w:firstLine="284"/>
        <w:jc w:val="both"/>
        <w:rPr>
          <w:rStyle w:val="1-Char"/>
          <w:rtl/>
        </w:rPr>
      </w:pPr>
      <w:r w:rsidRPr="00860562">
        <w:rPr>
          <w:rStyle w:val="1-Char"/>
          <w:rFonts w:hint="cs"/>
          <w:rtl/>
        </w:rPr>
        <w:t>راهب را آوردند و به وی گفته شد: از دین خ</w:t>
      </w:r>
      <w:r w:rsidR="00A600CE" w:rsidRPr="00860562">
        <w:rPr>
          <w:rStyle w:val="1-Char"/>
          <w:rFonts w:hint="cs"/>
          <w:rtl/>
        </w:rPr>
        <w:t>ود برگرد، ولی وی خودداری کرد،آنگاه</w:t>
      </w:r>
      <w:r w:rsidRPr="00860562">
        <w:rPr>
          <w:rStyle w:val="1-Char"/>
          <w:rFonts w:hint="cs"/>
          <w:rtl/>
        </w:rPr>
        <w:t xml:space="preserve"> پادشاه ارّه را خواست و آن را بر تارک سر</w:t>
      </w:r>
      <w:r w:rsidR="00A600CE" w:rsidRPr="00860562">
        <w:rPr>
          <w:rStyle w:val="1-Char"/>
          <w:rFonts w:hint="cs"/>
          <w:rtl/>
        </w:rPr>
        <w:t xml:space="preserve"> راهب گذاشت و او را دو نیم کرد که</w:t>
      </w:r>
      <w:r w:rsidRPr="00860562">
        <w:rPr>
          <w:rStyle w:val="1-Char"/>
          <w:rFonts w:hint="cs"/>
          <w:rtl/>
        </w:rPr>
        <w:t xml:space="preserve"> دو </w:t>
      </w:r>
      <w:r w:rsidR="00CB22BF" w:rsidRPr="00860562">
        <w:rPr>
          <w:rStyle w:val="1-Char"/>
          <w:rFonts w:hint="cs"/>
          <w:rtl/>
        </w:rPr>
        <w:t>طرف بد</w:t>
      </w:r>
      <w:r w:rsidRPr="00860562">
        <w:rPr>
          <w:rStyle w:val="1-Char"/>
          <w:rFonts w:hint="cs"/>
          <w:rtl/>
        </w:rPr>
        <w:t>ن</w:t>
      </w:r>
      <w:r w:rsidR="00A600CE" w:rsidRPr="00860562">
        <w:rPr>
          <w:rStyle w:val="1-Char"/>
          <w:rFonts w:hint="cs"/>
          <w:rtl/>
        </w:rPr>
        <w:t>ش</w:t>
      </w:r>
      <w:r w:rsidRPr="00860562">
        <w:rPr>
          <w:rStyle w:val="1-Char"/>
          <w:rFonts w:hint="cs"/>
          <w:rtl/>
        </w:rPr>
        <w:t xml:space="preserve"> بر زمین افتادند. سپس همنشین پادشاه را آوردند و به وی گفت</w:t>
      </w:r>
      <w:r w:rsidR="00A600CE" w:rsidRPr="00860562">
        <w:rPr>
          <w:rStyle w:val="1-Char"/>
          <w:rFonts w:hint="cs"/>
          <w:rtl/>
        </w:rPr>
        <w:t>ه</w:t>
      </w:r>
      <w:r w:rsidRPr="00860562">
        <w:rPr>
          <w:rStyle w:val="1-Char"/>
          <w:rFonts w:hint="cs"/>
          <w:rtl/>
        </w:rPr>
        <w:t xml:space="preserve"> شد: از دین خود برگرد ولی وی نیز خودداری کرد، پس ارّه را بر تارک سر او گذاشتند و او را نیز دو نیم کردند و دو طرف بدنش بر زمین افتاد.</w:t>
      </w:r>
    </w:p>
    <w:p w:rsidR="00066128" w:rsidRPr="00860562" w:rsidRDefault="00066128" w:rsidP="005D5F97">
      <w:pPr>
        <w:ind w:firstLine="284"/>
        <w:jc w:val="both"/>
        <w:rPr>
          <w:rStyle w:val="1-Char"/>
          <w:rtl/>
        </w:rPr>
      </w:pPr>
      <w:r w:rsidRPr="00860562">
        <w:rPr>
          <w:rStyle w:val="1-Char"/>
          <w:rFonts w:hint="cs"/>
          <w:rtl/>
        </w:rPr>
        <w:t xml:space="preserve">سپس آن جوان را </w:t>
      </w:r>
      <w:r w:rsidR="00CB22BF" w:rsidRPr="00860562">
        <w:rPr>
          <w:rStyle w:val="1-Char"/>
          <w:rFonts w:hint="cs"/>
          <w:rtl/>
        </w:rPr>
        <w:t>آ</w:t>
      </w:r>
      <w:r w:rsidRPr="00860562">
        <w:rPr>
          <w:rStyle w:val="1-Char"/>
          <w:rFonts w:hint="cs"/>
          <w:rtl/>
        </w:rPr>
        <w:t>وردند و به وی گفته شد: از دین خود برگرد، ولی وی خودداری کرد. پادشاه او را به تعدادی از مأمور</w:t>
      </w:r>
      <w:r w:rsidR="00A600CE" w:rsidRPr="00860562">
        <w:rPr>
          <w:rStyle w:val="1-Char"/>
          <w:rFonts w:hint="cs"/>
          <w:rtl/>
        </w:rPr>
        <w:t>ان خود تحویل داد و گفت: او را بر</w:t>
      </w:r>
      <w:r w:rsidRPr="00860562">
        <w:rPr>
          <w:rStyle w:val="1-Char"/>
          <w:rFonts w:hint="cs"/>
          <w:rtl/>
        </w:rPr>
        <w:t xml:space="preserve"> بالای فلان کوه ببرید، هرگاه به قله‏ی کوه رسید</w:t>
      </w:r>
      <w:r w:rsidR="00CB22BF" w:rsidRPr="00860562">
        <w:rPr>
          <w:rStyle w:val="1-Char"/>
          <w:rFonts w:hint="cs"/>
          <w:rtl/>
        </w:rPr>
        <w:t>ی</w:t>
      </w:r>
      <w:r w:rsidRPr="00860562">
        <w:rPr>
          <w:rStyle w:val="1-Char"/>
          <w:rFonts w:hint="cs"/>
          <w:rtl/>
        </w:rPr>
        <w:t>د و از دین خود برن</w:t>
      </w:r>
      <w:r w:rsidR="00A600CE" w:rsidRPr="00860562">
        <w:rPr>
          <w:rStyle w:val="1-Char"/>
          <w:rFonts w:hint="cs"/>
          <w:rtl/>
        </w:rPr>
        <w:t>گشت، او را از همانجا بیندازید</w:t>
      </w:r>
      <w:r w:rsidRPr="00860562">
        <w:rPr>
          <w:rStyle w:val="1-Char"/>
          <w:rFonts w:hint="cs"/>
          <w:rtl/>
        </w:rPr>
        <w:t>. او را به بالای کوه بردند و آن جوان گفت: خداوندا! آنطور که خود می‏</w:t>
      </w:r>
      <w:r w:rsidR="00A600CE" w:rsidRPr="00860562">
        <w:rPr>
          <w:rStyle w:val="1-Char"/>
          <w:rFonts w:hint="cs"/>
          <w:rtl/>
        </w:rPr>
        <w:t>خواهی مرا از شر</w:t>
      </w:r>
      <w:r w:rsidR="004B48A4">
        <w:rPr>
          <w:rStyle w:val="1-Char"/>
          <w:rFonts w:hint="cs"/>
          <w:rtl/>
        </w:rPr>
        <w:t xml:space="preserve"> این‌ها </w:t>
      </w:r>
      <w:r w:rsidR="00A600CE" w:rsidRPr="00860562">
        <w:rPr>
          <w:rStyle w:val="1-Char"/>
          <w:rFonts w:hint="cs"/>
          <w:rtl/>
        </w:rPr>
        <w:t>نجات بده.</w:t>
      </w:r>
      <w:r w:rsidRPr="00860562">
        <w:rPr>
          <w:rStyle w:val="1-Char"/>
          <w:rFonts w:hint="cs"/>
          <w:rtl/>
        </w:rPr>
        <w:t xml:space="preserve"> کوه به لرزه درآمد و همه‏ی مأموران پادشاه</w:t>
      </w:r>
      <w:r w:rsidR="00A600CE" w:rsidRPr="00860562">
        <w:rPr>
          <w:rStyle w:val="1-Char"/>
          <w:rFonts w:hint="cs"/>
          <w:rtl/>
        </w:rPr>
        <w:t xml:space="preserve"> از بالای کوه افتادند و جوان نزد</w:t>
      </w:r>
      <w:r w:rsidRPr="00860562">
        <w:rPr>
          <w:rStyle w:val="1-Char"/>
          <w:rFonts w:hint="cs"/>
          <w:rtl/>
        </w:rPr>
        <w:t xml:space="preserve"> پادشاه برگشت.</w:t>
      </w:r>
    </w:p>
    <w:p w:rsidR="00066128" w:rsidRPr="00860562" w:rsidRDefault="00066128" w:rsidP="005D5F97">
      <w:pPr>
        <w:ind w:firstLine="284"/>
        <w:jc w:val="both"/>
        <w:rPr>
          <w:rStyle w:val="1-Char"/>
          <w:rtl/>
        </w:rPr>
      </w:pPr>
      <w:r w:rsidRPr="00860562">
        <w:rPr>
          <w:rStyle w:val="1-Char"/>
          <w:rFonts w:hint="cs"/>
          <w:rtl/>
        </w:rPr>
        <w:t>پادشاه به وی گفت: همراهان تو چه کار کردند؟ جوان گفت: خداوند مرا از شر آنان نجات داد.</w:t>
      </w:r>
    </w:p>
    <w:p w:rsidR="00066128" w:rsidRPr="00860562" w:rsidRDefault="00066128" w:rsidP="005D5F97">
      <w:pPr>
        <w:ind w:firstLine="284"/>
        <w:jc w:val="both"/>
        <w:rPr>
          <w:rStyle w:val="1-Char"/>
          <w:rtl/>
        </w:rPr>
      </w:pPr>
      <w:r w:rsidRPr="00860562">
        <w:rPr>
          <w:rStyle w:val="1-Char"/>
          <w:rFonts w:hint="cs"/>
          <w:rtl/>
        </w:rPr>
        <w:t xml:space="preserve">پادشاه او </w:t>
      </w:r>
      <w:r w:rsidR="00A600CE" w:rsidRPr="00860562">
        <w:rPr>
          <w:rStyle w:val="1-Char"/>
          <w:rFonts w:hint="cs"/>
          <w:rtl/>
        </w:rPr>
        <w:t>را به تعداد دیگری از مأموران</w:t>
      </w:r>
      <w:r w:rsidRPr="00860562">
        <w:rPr>
          <w:rStyle w:val="1-Char"/>
          <w:rFonts w:hint="cs"/>
          <w:rtl/>
        </w:rPr>
        <w:t xml:space="preserve"> تحویل داد وگفت: او را با یک کشتی کوچک به وسط دریا ببرید </w:t>
      </w:r>
      <w:r w:rsidR="00A600CE" w:rsidRPr="00860562">
        <w:rPr>
          <w:rStyle w:val="1-Char"/>
          <w:rFonts w:hint="cs"/>
          <w:rtl/>
        </w:rPr>
        <w:t>و اگر از دین خود برنگشت او را در وسط دریا بیندازید</w:t>
      </w:r>
      <w:r w:rsidRPr="00860562">
        <w:rPr>
          <w:rStyle w:val="1-Char"/>
          <w:rFonts w:hint="cs"/>
          <w:rtl/>
        </w:rPr>
        <w:t>. او را به وسط دریا بردند و گفت: خداوندا! آنطور که می</w:t>
      </w:r>
      <w:r w:rsidRPr="00860562">
        <w:rPr>
          <w:rStyle w:val="1-Char"/>
          <w:rFonts w:hint="cs"/>
          <w:cs/>
        </w:rPr>
        <w:t>‎</w:t>
      </w:r>
      <w:r w:rsidR="00A600CE" w:rsidRPr="00860562">
        <w:rPr>
          <w:rStyle w:val="1-Char"/>
          <w:rFonts w:hint="cs"/>
          <w:rtl/>
        </w:rPr>
        <w:t>خواهی شر آنان را از من دفع کن.</w:t>
      </w:r>
      <w:r w:rsidRPr="00860562">
        <w:rPr>
          <w:rStyle w:val="1-Char"/>
          <w:rFonts w:hint="cs"/>
          <w:rtl/>
        </w:rPr>
        <w:t xml:space="preserve"> کشتی واژگون شد و همه</w:t>
      </w:r>
      <w:r w:rsidRPr="00860562">
        <w:rPr>
          <w:rStyle w:val="1-Char"/>
          <w:rFonts w:hint="cs"/>
          <w:cs/>
        </w:rPr>
        <w:t>‎</w:t>
      </w:r>
      <w:r w:rsidRPr="00860562">
        <w:rPr>
          <w:rStyle w:val="1-Char"/>
          <w:rFonts w:hint="cs"/>
          <w:rtl/>
        </w:rPr>
        <w:t>ی م</w:t>
      </w:r>
      <w:r w:rsidR="00A600CE" w:rsidRPr="00860562">
        <w:rPr>
          <w:rStyle w:val="1-Char"/>
          <w:rFonts w:hint="cs"/>
          <w:rtl/>
        </w:rPr>
        <w:t>أموران غرق شدند و آن جوان به نزد</w:t>
      </w:r>
      <w:r w:rsidR="00F1107A" w:rsidRPr="00860562">
        <w:rPr>
          <w:rStyle w:val="1-Char"/>
          <w:rFonts w:hint="cs"/>
          <w:rtl/>
        </w:rPr>
        <w:t xml:space="preserve"> پادشاه آمد</w:t>
      </w:r>
      <w:r w:rsidRPr="00860562">
        <w:rPr>
          <w:rStyle w:val="1-Char"/>
          <w:rFonts w:hint="cs"/>
          <w:rtl/>
        </w:rPr>
        <w:t>. پادشاه گفت: همرا</w:t>
      </w:r>
      <w:r w:rsidR="00CB22BF" w:rsidRPr="00860562">
        <w:rPr>
          <w:rStyle w:val="1-Char"/>
          <w:rFonts w:hint="cs"/>
          <w:rtl/>
        </w:rPr>
        <w:t>ه</w:t>
      </w:r>
      <w:r w:rsidR="00F1107A" w:rsidRPr="00860562">
        <w:rPr>
          <w:rStyle w:val="1-Char"/>
          <w:rFonts w:hint="cs"/>
          <w:rtl/>
        </w:rPr>
        <w:t>ان تو چه کردند؟!</w:t>
      </w:r>
      <w:r w:rsidRPr="00860562">
        <w:rPr>
          <w:rStyle w:val="1-Char"/>
          <w:rFonts w:hint="cs"/>
          <w:rtl/>
        </w:rPr>
        <w:t xml:space="preserve"> گفت: خداوند شر آنان را از من دفع کرد.</w:t>
      </w:r>
    </w:p>
    <w:p w:rsidR="00066128" w:rsidRPr="00860562" w:rsidRDefault="00066128" w:rsidP="005D5F97">
      <w:pPr>
        <w:ind w:firstLine="284"/>
        <w:jc w:val="both"/>
        <w:rPr>
          <w:rStyle w:val="1-Char"/>
          <w:rtl/>
        </w:rPr>
      </w:pPr>
      <w:r w:rsidRPr="00860562">
        <w:rPr>
          <w:rStyle w:val="1-Char"/>
          <w:rFonts w:hint="cs"/>
          <w:rtl/>
        </w:rPr>
        <w:t>آن جوان به پادشاه گفت: تو نمی</w:t>
      </w:r>
      <w:r w:rsidRPr="00860562">
        <w:rPr>
          <w:rStyle w:val="1-Char"/>
          <w:rFonts w:hint="cs"/>
          <w:cs/>
        </w:rPr>
        <w:t>‎</w:t>
      </w:r>
      <w:r w:rsidRPr="00860562">
        <w:rPr>
          <w:rStyle w:val="1-Char"/>
          <w:rFonts w:hint="cs"/>
          <w:rtl/>
        </w:rPr>
        <w:t>توانی مرا بکشی مگر اینکه آنچه را که به تو دستور می</w:t>
      </w:r>
      <w:r w:rsidRPr="00860562">
        <w:rPr>
          <w:rStyle w:val="1-Char"/>
          <w:rFonts w:hint="cs"/>
          <w:cs/>
        </w:rPr>
        <w:t>‎</w:t>
      </w:r>
      <w:r w:rsidRPr="00860562">
        <w:rPr>
          <w:rStyle w:val="1-Char"/>
          <w:rFonts w:hint="cs"/>
          <w:rtl/>
        </w:rPr>
        <w:t>دهم انجام دهی. پادشاه گفت: دستور شما چیست؟ جوان گفت: مردم را در یک سرزمین هموار جمع کن و مرا بر درخت خرما به صلیب ب</w:t>
      </w:r>
      <w:r w:rsidR="00F1107A" w:rsidRPr="00860562">
        <w:rPr>
          <w:rStyle w:val="1-Char"/>
          <w:rFonts w:hint="cs"/>
          <w:rtl/>
        </w:rPr>
        <w:t>کش، سپس تیری را از تیردان من ب</w:t>
      </w:r>
      <w:r w:rsidRPr="00860562">
        <w:rPr>
          <w:rStyle w:val="1-Char"/>
          <w:rFonts w:hint="cs"/>
          <w:rtl/>
        </w:rPr>
        <w:t>ر</w:t>
      </w:r>
      <w:r w:rsidR="00F1107A" w:rsidRPr="00860562">
        <w:rPr>
          <w:rStyle w:val="1-Char"/>
          <w:rFonts w:hint="cs"/>
          <w:rtl/>
        </w:rPr>
        <w:t>دار</w:t>
      </w:r>
      <w:r w:rsidRPr="00860562">
        <w:rPr>
          <w:rStyle w:val="1-Char"/>
          <w:rFonts w:hint="cs"/>
          <w:rtl/>
        </w:rPr>
        <w:t xml:space="preserve"> و آن را در کمان بگذار سپس بگو: </w:t>
      </w:r>
      <w:r w:rsidRPr="008B6AA7">
        <w:rPr>
          <w:rStyle w:val="6-Char0"/>
          <w:rFonts w:hint="cs"/>
          <w:rtl/>
        </w:rPr>
        <w:t>«بسم الله، ربِّ الغلامِ»</w:t>
      </w:r>
      <w:r w:rsidR="00F1107A" w:rsidRPr="00860562">
        <w:rPr>
          <w:rStyle w:val="1-Char"/>
          <w:rFonts w:hint="cs"/>
          <w:rtl/>
        </w:rPr>
        <w:t xml:space="preserve"> </w:t>
      </w:r>
      <w:r w:rsidRPr="00860562">
        <w:rPr>
          <w:rStyle w:val="1-Char"/>
          <w:rFonts w:hint="cs"/>
          <w:rtl/>
        </w:rPr>
        <w:t>آنگاه تیر را به سوی من پرتاب کن. اگر این کار را انجام دهی مرا خواهی کشت.</w:t>
      </w:r>
    </w:p>
    <w:p w:rsidR="00066128" w:rsidRPr="00860562" w:rsidRDefault="00066128" w:rsidP="005D5F97">
      <w:pPr>
        <w:ind w:firstLine="284"/>
        <w:jc w:val="both"/>
        <w:rPr>
          <w:rStyle w:val="1-Char"/>
          <w:rtl/>
        </w:rPr>
      </w:pPr>
      <w:r w:rsidRPr="00860562">
        <w:rPr>
          <w:rStyle w:val="1-Char"/>
          <w:rFonts w:hint="cs"/>
          <w:rtl/>
        </w:rPr>
        <w:t>پادشاه مردم را در یک سرزمین هموار جمع کرد و جوان ر</w:t>
      </w:r>
      <w:r w:rsidR="00BC6242" w:rsidRPr="00860562">
        <w:rPr>
          <w:rStyle w:val="1-Char"/>
          <w:rFonts w:hint="cs"/>
          <w:rtl/>
        </w:rPr>
        <w:t>ا</w:t>
      </w:r>
      <w:r w:rsidRPr="00860562">
        <w:rPr>
          <w:rStyle w:val="1-Char"/>
          <w:rFonts w:hint="cs"/>
          <w:rtl/>
        </w:rPr>
        <w:t xml:space="preserve"> بر درخت خرما به صلیب کشید،</w:t>
      </w:r>
      <w:r w:rsidR="00F1107A" w:rsidRPr="00860562">
        <w:rPr>
          <w:rStyle w:val="1-Char"/>
          <w:rFonts w:hint="cs"/>
          <w:rtl/>
        </w:rPr>
        <w:t xml:space="preserve"> سپس تیری را از تیردان او برداشت</w:t>
      </w:r>
      <w:r w:rsidRPr="00860562">
        <w:rPr>
          <w:rStyle w:val="1-Char"/>
          <w:rFonts w:hint="cs"/>
          <w:rtl/>
        </w:rPr>
        <w:t xml:space="preserve"> و در کمان گذاشت و گفت: </w:t>
      </w:r>
      <w:r w:rsidRPr="008B6AA7">
        <w:rPr>
          <w:rStyle w:val="6-Char0"/>
          <w:rFonts w:hint="cs"/>
          <w:rtl/>
        </w:rPr>
        <w:t>«بسم الله، ربِّ الغلام»</w:t>
      </w:r>
      <w:r w:rsidRPr="00860562">
        <w:rPr>
          <w:rStyle w:val="1-Char"/>
          <w:rFonts w:hint="cs"/>
          <w:rtl/>
        </w:rPr>
        <w:t xml:space="preserve"> آنگاه تیر را ب</w:t>
      </w:r>
      <w:r w:rsidR="00F1107A" w:rsidRPr="00860562">
        <w:rPr>
          <w:rStyle w:val="1-Char"/>
          <w:rFonts w:hint="cs"/>
          <w:rtl/>
        </w:rPr>
        <w:t>ه سوی او پرتاب کرد و تیر به چهره</w:t>
      </w:r>
      <w:r w:rsidR="00351FFA" w:rsidRPr="00860562">
        <w:rPr>
          <w:rStyle w:val="1-Char"/>
          <w:rFonts w:hint="cs"/>
          <w:rtl/>
        </w:rPr>
        <w:t xml:space="preserve">‌ی </w:t>
      </w:r>
      <w:r w:rsidRPr="00860562">
        <w:rPr>
          <w:rStyle w:val="1-Char"/>
          <w:rFonts w:hint="cs"/>
          <w:rtl/>
        </w:rPr>
        <w:t>او اصابت کرد. جوان دست خود را بر محل اصابت تیر گذاشت و از دنیا رفت</w:t>
      </w:r>
      <w:r w:rsidR="00BC6242" w:rsidRPr="00860562">
        <w:rPr>
          <w:rStyle w:val="1-Char"/>
          <w:rFonts w:hint="cs"/>
          <w:rtl/>
        </w:rPr>
        <w:t xml:space="preserve">. </w:t>
      </w:r>
      <w:r w:rsidRPr="00860562">
        <w:rPr>
          <w:rStyle w:val="1-Char"/>
          <w:rFonts w:hint="cs"/>
          <w:rtl/>
        </w:rPr>
        <w:t>مردم فریاد بر آوردند: ما به پروردگار ا</w:t>
      </w:r>
      <w:r w:rsidR="00F1107A" w:rsidRPr="00860562">
        <w:rPr>
          <w:rStyle w:val="1-Char"/>
          <w:rFonts w:hint="cs"/>
          <w:rtl/>
        </w:rPr>
        <w:t>ین جوان ایمان آوردیم، تا سه مرتبه این جمله را تکرار کردند</w:t>
      </w:r>
      <w:r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مردم نزد پادشاه آمدند و به او گفتند: آیا دیدی چیزی را که از آن می</w:t>
      </w:r>
      <w:r w:rsidRPr="00860562">
        <w:rPr>
          <w:rStyle w:val="1-Char"/>
          <w:rFonts w:hint="cs"/>
          <w:cs/>
        </w:rPr>
        <w:t>‎</w:t>
      </w:r>
      <w:r w:rsidRPr="00860562">
        <w:rPr>
          <w:rStyle w:val="1-Char"/>
          <w:rFonts w:hint="cs"/>
          <w:rtl/>
        </w:rPr>
        <w:t>ترسیدی؟ به خدا قسم آنچه که از آن در هراس بودی، بر تو فرود آمد و همه</w:t>
      </w:r>
      <w:r w:rsidRPr="00860562">
        <w:rPr>
          <w:rStyle w:val="1-Char"/>
          <w:rFonts w:hint="cs"/>
          <w:cs/>
        </w:rPr>
        <w:t>‎</w:t>
      </w:r>
      <w:r w:rsidRPr="00860562">
        <w:rPr>
          <w:rStyle w:val="1-Char"/>
          <w:rFonts w:hint="cs"/>
          <w:rtl/>
        </w:rPr>
        <w:t>ی مردم ایمان آوردند. پادشاه دستور داد که بر سر راه</w:t>
      </w:r>
      <w:r w:rsidRPr="00860562">
        <w:rPr>
          <w:rStyle w:val="1-Char"/>
          <w:rFonts w:hint="cs"/>
          <w:cs/>
        </w:rPr>
        <w:t>‎</w:t>
      </w:r>
      <w:r w:rsidRPr="00860562">
        <w:rPr>
          <w:rStyle w:val="1-Char"/>
          <w:rFonts w:hint="cs"/>
          <w:rtl/>
        </w:rPr>
        <w:t>ها چاله</w:t>
      </w:r>
      <w:r w:rsidRPr="00860562">
        <w:rPr>
          <w:rStyle w:val="1-Char"/>
          <w:rFonts w:hint="cs"/>
          <w:cs/>
        </w:rPr>
        <w:t>‎</w:t>
      </w:r>
      <w:r w:rsidRPr="00860562">
        <w:rPr>
          <w:rStyle w:val="1-Char"/>
          <w:rFonts w:hint="cs"/>
          <w:rtl/>
        </w:rPr>
        <w:t>هایی ر</w:t>
      </w:r>
      <w:r w:rsidR="00BC6242" w:rsidRPr="00860562">
        <w:rPr>
          <w:rStyle w:val="1-Char"/>
          <w:rFonts w:hint="cs"/>
          <w:rtl/>
        </w:rPr>
        <w:t>ا</w:t>
      </w:r>
      <w:r w:rsidRPr="00860562">
        <w:rPr>
          <w:rStyle w:val="1-Char"/>
          <w:rFonts w:hint="cs"/>
          <w:rtl/>
        </w:rPr>
        <w:t xml:space="preserve"> بکنند و در آن</w:t>
      </w:r>
      <w:r w:rsidRPr="00860562">
        <w:rPr>
          <w:rStyle w:val="1-Char"/>
          <w:rFonts w:hint="cs"/>
          <w:cs/>
        </w:rPr>
        <w:t>‎</w:t>
      </w:r>
      <w:r w:rsidRPr="00860562">
        <w:rPr>
          <w:rStyle w:val="1-Char"/>
          <w:rFonts w:hint="cs"/>
          <w:rtl/>
        </w:rPr>
        <w:t>ها آتشی را شعله</w:t>
      </w:r>
      <w:r w:rsidRPr="00860562">
        <w:rPr>
          <w:rStyle w:val="1-Char"/>
          <w:rFonts w:hint="cs"/>
          <w:cs/>
        </w:rPr>
        <w:t>‎</w:t>
      </w:r>
      <w:r w:rsidRPr="00860562">
        <w:rPr>
          <w:rStyle w:val="1-Char"/>
          <w:rFonts w:hint="cs"/>
          <w:rtl/>
        </w:rPr>
        <w:t>ور سازند و گفت:</w:t>
      </w:r>
      <w:r w:rsidR="005D5F97" w:rsidRPr="00860562">
        <w:rPr>
          <w:rStyle w:val="1-Char"/>
          <w:rFonts w:hint="cs"/>
          <w:rtl/>
        </w:rPr>
        <w:t xml:space="preserve"> هرکس </w:t>
      </w:r>
      <w:r w:rsidR="00F1107A" w:rsidRPr="00860562">
        <w:rPr>
          <w:rStyle w:val="1-Char"/>
          <w:rFonts w:hint="cs"/>
          <w:rtl/>
        </w:rPr>
        <w:t>از دین خود برنگشت، او را در</w:t>
      </w:r>
      <w:r w:rsidRPr="00860562">
        <w:rPr>
          <w:rStyle w:val="1-Char"/>
          <w:rFonts w:hint="cs"/>
          <w:rtl/>
        </w:rPr>
        <w:t xml:space="preserve"> این چاله</w:t>
      </w:r>
      <w:r w:rsidRPr="00860562">
        <w:rPr>
          <w:rStyle w:val="1-Char"/>
          <w:rFonts w:hint="cs"/>
          <w:cs/>
        </w:rPr>
        <w:t>‎</w:t>
      </w:r>
      <w:r w:rsidRPr="00860562">
        <w:rPr>
          <w:rStyle w:val="1-Char"/>
          <w:rFonts w:hint="cs"/>
          <w:rtl/>
        </w:rPr>
        <w:t>ها ب</w:t>
      </w:r>
      <w:r w:rsidR="00F1107A" w:rsidRPr="00860562">
        <w:rPr>
          <w:rStyle w:val="1-Char"/>
          <w:rFonts w:hint="cs"/>
          <w:rtl/>
        </w:rPr>
        <w:t>یندازید. مأموران پادشاه چنین</w:t>
      </w:r>
      <w:r w:rsidRPr="00860562">
        <w:rPr>
          <w:rStyle w:val="1-Char"/>
          <w:rFonts w:hint="cs"/>
          <w:rtl/>
        </w:rPr>
        <w:t xml:space="preserve"> کردند تا اینکه نوبت به زنی رسید که کودکی به همراه داشت. آن زن توقفی کرد و نمی</w:t>
      </w:r>
      <w:r w:rsidRPr="00860562">
        <w:rPr>
          <w:rStyle w:val="1-Char"/>
          <w:rFonts w:hint="cs"/>
          <w:cs/>
        </w:rPr>
        <w:t>‎</w:t>
      </w:r>
      <w:r w:rsidR="00F1107A" w:rsidRPr="00860562">
        <w:rPr>
          <w:rStyle w:val="1-Char"/>
          <w:rFonts w:hint="cs"/>
          <w:rtl/>
        </w:rPr>
        <w:t>خواست در</w:t>
      </w:r>
      <w:r w:rsidRPr="00860562">
        <w:rPr>
          <w:rStyle w:val="1-Char"/>
          <w:rFonts w:hint="cs"/>
          <w:rtl/>
        </w:rPr>
        <w:t xml:space="preserve"> چاله</w:t>
      </w:r>
      <w:r w:rsidRPr="00860562">
        <w:rPr>
          <w:rStyle w:val="1-Char"/>
          <w:rFonts w:hint="cs"/>
          <w:cs/>
        </w:rPr>
        <w:t>‎</w:t>
      </w:r>
      <w:r w:rsidR="00F1107A" w:rsidRPr="00860562">
        <w:rPr>
          <w:rStyle w:val="1-Char"/>
          <w:rFonts w:hint="cs"/>
          <w:rtl/>
        </w:rPr>
        <w:t>ی آتش انداخته شود، آنگاه</w:t>
      </w:r>
      <w:r w:rsidRPr="00860562">
        <w:rPr>
          <w:rStyle w:val="1-Char"/>
          <w:rFonts w:hint="cs"/>
          <w:rtl/>
        </w:rPr>
        <w:t xml:space="preserve"> فرزندش به او گفت: ای مادر! شکیبا باش که تو بر حق هستی».</w:t>
      </w:r>
      <w:r w:rsidRPr="00860562">
        <w:rPr>
          <w:rStyle w:val="1-Char"/>
          <w:vertAlign w:val="superscript"/>
          <w:rtl/>
        </w:rPr>
        <w:footnoteReference w:id="34"/>
      </w:r>
    </w:p>
    <w:p w:rsidR="00066128" w:rsidRPr="005D5F97" w:rsidRDefault="00066128" w:rsidP="005D5F97">
      <w:pPr>
        <w:pStyle w:val="a0"/>
        <w:rPr>
          <w:rtl/>
        </w:rPr>
      </w:pPr>
      <w:bookmarkStart w:id="53" w:name="_Toc435622039"/>
      <w:r w:rsidRPr="005D5F97">
        <w:rPr>
          <w:rFonts w:hint="cs"/>
          <w:rtl/>
        </w:rPr>
        <w:t>داستان صاحب «حضر»</w:t>
      </w:r>
      <w:bookmarkEnd w:id="53"/>
    </w:p>
    <w:p w:rsidR="00066128" w:rsidRPr="00860562" w:rsidRDefault="00066128" w:rsidP="005D5F97">
      <w:pPr>
        <w:ind w:firstLine="284"/>
        <w:jc w:val="both"/>
        <w:rPr>
          <w:rStyle w:val="1-Char"/>
          <w:rtl/>
        </w:rPr>
      </w:pPr>
      <w:r w:rsidRPr="00860562">
        <w:rPr>
          <w:rStyle w:val="1-Char"/>
          <w:rFonts w:hint="cs"/>
          <w:rtl/>
        </w:rPr>
        <w:t>در برخی از کتاب</w:t>
      </w:r>
      <w:r w:rsidRPr="00860562">
        <w:rPr>
          <w:rStyle w:val="1-Char"/>
          <w:rFonts w:hint="cs"/>
          <w:cs/>
        </w:rPr>
        <w:t>‎</w:t>
      </w:r>
      <w:r w:rsidRPr="00860562">
        <w:rPr>
          <w:rStyle w:val="1-Char"/>
          <w:rFonts w:hint="cs"/>
          <w:rtl/>
        </w:rPr>
        <w:t>های تاریخی آمده است که بعضی از عرب</w:t>
      </w:r>
      <w:r w:rsidRPr="00860562">
        <w:rPr>
          <w:rStyle w:val="1-Char"/>
          <w:rFonts w:hint="cs"/>
          <w:cs/>
        </w:rPr>
        <w:t>‎</w:t>
      </w:r>
      <w:r w:rsidRPr="00860562">
        <w:rPr>
          <w:rStyle w:val="1-Char"/>
          <w:rFonts w:hint="cs"/>
          <w:rtl/>
        </w:rPr>
        <w:t>ها با طلسم آشنایی داشته</w:t>
      </w:r>
      <w:r w:rsidRPr="00860562">
        <w:rPr>
          <w:rStyle w:val="1-Char"/>
          <w:rFonts w:hint="cs"/>
          <w:cs/>
        </w:rPr>
        <w:t>‎</w:t>
      </w:r>
      <w:r w:rsidRPr="00860562">
        <w:rPr>
          <w:rStyle w:val="1-Char"/>
          <w:rFonts w:hint="cs"/>
          <w:rtl/>
        </w:rPr>
        <w:t>اند. در کتاب «البدایه و النهایه» ابن کثیر آمده است که یکی از پادشاهان ایرانی به قلعه</w:t>
      </w:r>
      <w:r w:rsidRPr="00860562">
        <w:rPr>
          <w:rStyle w:val="1-Char"/>
          <w:rFonts w:hint="cs"/>
          <w:cs/>
        </w:rPr>
        <w:t>‎</w:t>
      </w:r>
      <w:r w:rsidRPr="00860562">
        <w:rPr>
          <w:rStyle w:val="1-Char"/>
          <w:rFonts w:hint="cs"/>
          <w:rtl/>
        </w:rPr>
        <w:t>ی «حضر» که یکی از پادشاهان یمنی به نام «بالساطرون» آن را ساخته بود، حمله کرد و به خاطر طلسمی که در آن قلعه بود، نتوانست آن</w:t>
      </w:r>
      <w:r w:rsidR="00D62290" w:rsidRPr="00860562">
        <w:rPr>
          <w:rStyle w:val="1-Char"/>
          <w:rFonts w:hint="cs"/>
          <w:rtl/>
        </w:rPr>
        <w:t xml:space="preserve"> را فتح کند. کلید این طلسم</w:t>
      </w:r>
      <w:r w:rsidR="00540F57">
        <w:rPr>
          <w:rStyle w:val="1-Char"/>
          <w:rFonts w:hint="cs"/>
          <w:rtl/>
        </w:rPr>
        <w:t xml:space="preserve"> </w:t>
      </w:r>
      <w:r w:rsidR="00D62290" w:rsidRPr="00860562">
        <w:rPr>
          <w:rStyle w:val="1-Char"/>
          <w:rFonts w:hint="cs"/>
          <w:rtl/>
        </w:rPr>
        <w:t>این بود</w:t>
      </w:r>
      <w:r w:rsidRPr="00860562">
        <w:rPr>
          <w:rStyle w:val="1-Char"/>
          <w:rFonts w:hint="cs"/>
          <w:rtl/>
        </w:rPr>
        <w:t xml:space="preserve"> که کبوتری متم</w:t>
      </w:r>
      <w:r w:rsidR="00D62290" w:rsidRPr="00860562">
        <w:rPr>
          <w:rStyle w:val="1-Char"/>
          <w:rFonts w:hint="cs"/>
          <w:rtl/>
        </w:rPr>
        <w:t>ایل به سبزی گرفته شود و پاهایش</w:t>
      </w:r>
      <w:r w:rsidRPr="00860562">
        <w:rPr>
          <w:rStyle w:val="1-Char"/>
          <w:rFonts w:hint="cs"/>
          <w:rtl/>
        </w:rPr>
        <w:t xml:space="preserve"> با خون حیض دختری آبی چشم رنگ</w:t>
      </w:r>
      <w:r w:rsidRPr="00860562">
        <w:rPr>
          <w:rStyle w:val="1-Char"/>
          <w:rFonts w:hint="cs"/>
          <w:cs/>
        </w:rPr>
        <w:t>‎</w:t>
      </w:r>
      <w:r w:rsidRPr="00860562">
        <w:rPr>
          <w:rStyle w:val="1-Char"/>
          <w:rFonts w:hint="cs"/>
          <w:rtl/>
        </w:rPr>
        <w:t>آمیزی شود، سپس آن کبوتر رها گردد</w:t>
      </w:r>
      <w:r w:rsidR="00D62290" w:rsidRPr="00860562">
        <w:rPr>
          <w:rStyle w:val="1-Char"/>
          <w:rFonts w:hint="cs"/>
          <w:rtl/>
        </w:rPr>
        <w:t>،</w:t>
      </w:r>
      <w:r w:rsidRPr="00860562">
        <w:rPr>
          <w:rStyle w:val="1-Char"/>
          <w:rFonts w:hint="cs"/>
          <w:rtl/>
        </w:rPr>
        <w:t xml:space="preserve"> اگر بر دیوار قلعه بنشیند، طلسم شکسته می</w:t>
      </w:r>
      <w:r w:rsidRPr="00860562">
        <w:rPr>
          <w:rStyle w:val="1-Char"/>
          <w:rFonts w:hint="cs"/>
          <w:cs/>
        </w:rPr>
        <w:t>‎</w:t>
      </w:r>
      <w:r w:rsidRPr="00860562">
        <w:rPr>
          <w:rStyle w:val="1-Char"/>
          <w:rFonts w:hint="cs"/>
          <w:rtl/>
        </w:rPr>
        <w:t>شود و در قلعه باز می</w:t>
      </w:r>
      <w:r w:rsidRPr="00860562">
        <w:rPr>
          <w:rStyle w:val="1-Char"/>
          <w:rFonts w:hint="cs"/>
          <w:cs/>
        </w:rPr>
        <w:t>‎</w:t>
      </w:r>
      <w:r w:rsidRPr="00860562">
        <w:rPr>
          <w:rStyle w:val="1-Char"/>
          <w:rFonts w:hint="cs"/>
          <w:rtl/>
        </w:rPr>
        <w:t>شود.</w:t>
      </w:r>
      <w:r w:rsidRPr="00860562">
        <w:rPr>
          <w:rStyle w:val="1-Char"/>
          <w:vertAlign w:val="superscript"/>
          <w:rtl/>
        </w:rPr>
        <w:footnoteReference w:id="35"/>
      </w:r>
    </w:p>
    <w:p w:rsidR="00066128" w:rsidRPr="005D5F97" w:rsidRDefault="00066128" w:rsidP="005D5F97">
      <w:pPr>
        <w:pStyle w:val="a0"/>
        <w:rPr>
          <w:rtl/>
        </w:rPr>
      </w:pPr>
      <w:bookmarkStart w:id="54" w:name="_Toc435622040"/>
      <w:r w:rsidRPr="005D5F97">
        <w:rPr>
          <w:rFonts w:hint="cs"/>
          <w:rtl/>
        </w:rPr>
        <w:t>داستان عبدالله بن جدعان</w:t>
      </w:r>
      <w:bookmarkEnd w:id="54"/>
    </w:p>
    <w:p w:rsidR="00FA5CED" w:rsidRPr="00860562" w:rsidRDefault="00066128" w:rsidP="008B6AA7">
      <w:pPr>
        <w:ind w:firstLine="284"/>
        <w:jc w:val="both"/>
        <w:rPr>
          <w:rStyle w:val="1-Char"/>
          <w:rtl/>
        </w:rPr>
      </w:pPr>
      <w:r w:rsidRPr="00860562">
        <w:rPr>
          <w:rStyle w:val="1-Char"/>
          <w:rFonts w:hint="cs"/>
          <w:rtl/>
        </w:rPr>
        <w:t>یکی</w:t>
      </w:r>
      <w:r w:rsidR="00D62290" w:rsidRPr="00860562">
        <w:rPr>
          <w:rStyle w:val="1-Char"/>
          <w:rFonts w:hint="cs"/>
          <w:rtl/>
        </w:rPr>
        <w:t xml:space="preserve"> دیگر از اخباری که بیانگر گسترش جادو در جزیره العرب بود</w:t>
      </w:r>
      <w:r w:rsidRPr="00860562">
        <w:rPr>
          <w:rStyle w:val="1-Char"/>
          <w:rFonts w:hint="cs"/>
          <w:rtl/>
        </w:rPr>
        <w:t xml:space="preserve"> </w:t>
      </w:r>
      <w:r w:rsidR="008B6AA7">
        <w:rPr>
          <w:rStyle w:val="1-Char"/>
        </w:rPr>
        <w:t>-</w:t>
      </w:r>
      <w:r w:rsidRPr="00860562">
        <w:rPr>
          <w:rStyle w:val="1-Char"/>
          <w:rFonts w:hint="cs"/>
          <w:rtl/>
        </w:rPr>
        <w:t xml:space="preserve"> و شاید این اخبار جزو اساطیر ساختگی</w:t>
      </w:r>
      <w:r w:rsidR="00D62290" w:rsidRPr="00860562">
        <w:rPr>
          <w:rStyle w:val="1-Char"/>
          <w:rFonts w:hint="cs"/>
          <w:rtl/>
        </w:rPr>
        <w:t xml:space="preserve"> و دورغین باشند- آن</w:t>
      </w:r>
      <w:r w:rsidRPr="00860562">
        <w:rPr>
          <w:rStyle w:val="1-Char"/>
          <w:rFonts w:hint="cs"/>
          <w:rtl/>
        </w:rPr>
        <w:t xml:space="preserve"> است که مورخان در مورد عبدالله بن جدعان یکی از سخاوتمندان دوران جاهلیت در مکه روایت کرده</w:t>
      </w:r>
      <w:r w:rsidRPr="00860562">
        <w:rPr>
          <w:rStyle w:val="1-Char"/>
          <w:rFonts w:hint="cs"/>
          <w:cs/>
        </w:rPr>
        <w:t>‎</w:t>
      </w:r>
      <w:r w:rsidRPr="00860562">
        <w:rPr>
          <w:rStyle w:val="1-Char"/>
          <w:rFonts w:hint="cs"/>
          <w:rtl/>
        </w:rPr>
        <w:t>اند. مورخان می</w:t>
      </w:r>
      <w:r w:rsidRPr="00860562">
        <w:rPr>
          <w:rStyle w:val="1-Char"/>
          <w:rFonts w:hint="cs"/>
          <w:cs/>
        </w:rPr>
        <w:t>‎</w:t>
      </w:r>
      <w:r w:rsidRPr="00860562">
        <w:rPr>
          <w:rStyle w:val="1-Char"/>
          <w:rFonts w:hint="cs"/>
          <w:rtl/>
        </w:rPr>
        <w:t xml:space="preserve">گویند: </w:t>
      </w:r>
      <w:r w:rsidR="00D62290" w:rsidRPr="00860562">
        <w:rPr>
          <w:rStyle w:val="1-Char"/>
          <w:rFonts w:hint="cs"/>
          <w:rtl/>
        </w:rPr>
        <w:t>روزی عبدالله</w:t>
      </w:r>
      <w:r w:rsidRPr="00860562">
        <w:rPr>
          <w:rStyle w:val="1-Char"/>
          <w:rFonts w:hint="cs"/>
          <w:rtl/>
        </w:rPr>
        <w:t xml:space="preserve"> از مکه خارج شد و به یکی از دره</w:t>
      </w:r>
      <w:r w:rsidRPr="00860562">
        <w:rPr>
          <w:rStyle w:val="1-Char"/>
          <w:rFonts w:hint="cs"/>
          <w:cs/>
        </w:rPr>
        <w:t>‎</w:t>
      </w:r>
      <w:r w:rsidRPr="00860562">
        <w:rPr>
          <w:rStyle w:val="1-Char"/>
          <w:rFonts w:hint="cs"/>
          <w:rtl/>
        </w:rPr>
        <w:t>های مکه رفت. شکافی را در کوه دید، وقتی که به آن نزدیک شد، اژدهایی از آن خ</w:t>
      </w:r>
      <w:r w:rsidR="00D62290" w:rsidRPr="00860562">
        <w:rPr>
          <w:rStyle w:val="1-Char"/>
          <w:rFonts w:hint="cs"/>
          <w:rtl/>
        </w:rPr>
        <w:t>ارج شد و به وی حمله کرد.</w:t>
      </w:r>
      <w:r w:rsidRPr="00860562">
        <w:rPr>
          <w:rStyle w:val="1-Char"/>
          <w:rFonts w:hint="cs"/>
          <w:rtl/>
        </w:rPr>
        <w:t xml:space="preserve"> عبدالله تلاش کرد که خود را از آن دور کند، </w:t>
      </w:r>
      <w:r w:rsidR="00D62290" w:rsidRPr="00860562">
        <w:rPr>
          <w:rStyle w:val="1-Char"/>
          <w:rFonts w:hint="cs"/>
          <w:rtl/>
        </w:rPr>
        <w:t xml:space="preserve">ولی </w:t>
      </w:r>
      <w:r w:rsidRPr="00860562">
        <w:rPr>
          <w:rStyle w:val="1-Char"/>
          <w:rFonts w:hint="cs"/>
          <w:rtl/>
        </w:rPr>
        <w:t>فایده</w:t>
      </w:r>
      <w:r w:rsidRPr="00860562">
        <w:rPr>
          <w:rStyle w:val="1-Char"/>
          <w:rFonts w:hint="cs"/>
          <w:cs/>
        </w:rPr>
        <w:t>‎</w:t>
      </w:r>
      <w:r w:rsidRPr="00860562">
        <w:rPr>
          <w:rStyle w:val="1-Char"/>
          <w:rFonts w:hint="cs"/>
          <w:rtl/>
        </w:rPr>
        <w:t>ای نداشت.</w:t>
      </w:r>
      <w:r w:rsidR="00D62290" w:rsidRPr="00860562">
        <w:rPr>
          <w:rStyle w:val="1-Char"/>
          <w:rFonts w:hint="cs"/>
          <w:rtl/>
        </w:rPr>
        <w:t>آنگاه عبدالله متوجه</w:t>
      </w:r>
      <w:r w:rsidRPr="00860562">
        <w:rPr>
          <w:rStyle w:val="1-Char"/>
          <w:rFonts w:hint="cs"/>
          <w:rtl/>
        </w:rPr>
        <w:t xml:space="preserve"> شد که آن اژده</w:t>
      </w:r>
      <w:r w:rsidR="00D62290" w:rsidRPr="00860562">
        <w:rPr>
          <w:rStyle w:val="1-Char"/>
          <w:rFonts w:hint="cs"/>
          <w:rtl/>
        </w:rPr>
        <w:t>ا، یک اژدهای واقعی نیست، بلکه</w:t>
      </w:r>
      <w:r w:rsidRPr="00860562">
        <w:rPr>
          <w:rStyle w:val="1-Char"/>
          <w:rFonts w:hint="cs"/>
          <w:rtl/>
        </w:rPr>
        <w:t xml:space="preserve"> اژدهای ساختگی است که از طلا ساخته شده است و دو چشم یاقوتی دارد</w:t>
      </w:r>
      <w:r w:rsidR="00D62290" w:rsidRPr="00860562">
        <w:rPr>
          <w:rStyle w:val="1-Char"/>
          <w:rFonts w:hint="cs"/>
          <w:rtl/>
        </w:rPr>
        <w:t xml:space="preserve"> و نگهبان</w:t>
      </w:r>
      <w:r w:rsidRPr="00860562">
        <w:rPr>
          <w:rStyle w:val="1-Char"/>
          <w:rFonts w:hint="cs"/>
          <w:rtl/>
        </w:rPr>
        <w:t xml:space="preserve"> قبر برخی از پادشاهان ج</w:t>
      </w:r>
      <w:r w:rsidR="000E0721" w:rsidRPr="00860562">
        <w:rPr>
          <w:rStyle w:val="1-Char"/>
          <w:rFonts w:hint="cs"/>
          <w:rtl/>
        </w:rPr>
        <w:t>ُ</w:t>
      </w:r>
      <w:r w:rsidRPr="00860562">
        <w:rPr>
          <w:rStyle w:val="1-Char"/>
          <w:rFonts w:hint="cs"/>
          <w:rtl/>
        </w:rPr>
        <w:t>ره</w:t>
      </w:r>
      <w:r w:rsidR="000E0721" w:rsidRPr="00860562">
        <w:rPr>
          <w:rStyle w:val="1-Char"/>
          <w:rFonts w:hint="cs"/>
          <w:rtl/>
        </w:rPr>
        <w:t>ُ</w:t>
      </w:r>
      <w:r w:rsidRPr="00860562">
        <w:rPr>
          <w:rStyle w:val="1-Char"/>
          <w:rFonts w:hint="cs"/>
          <w:rtl/>
        </w:rPr>
        <w:t xml:space="preserve">م </w:t>
      </w:r>
      <w:r w:rsidR="00D62290" w:rsidRPr="00860562">
        <w:rPr>
          <w:rStyle w:val="1-Char"/>
          <w:rFonts w:hint="cs"/>
          <w:rtl/>
        </w:rPr>
        <w:t>است که</w:t>
      </w:r>
      <w:r w:rsidR="00540F57">
        <w:rPr>
          <w:rStyle w:val="1-Char"/>
          <w:rFonts w:hint="cs"/>
          <w:rtl/>
        </w:rPr>
        <w:t xml:space="preserve"> </w:t>
      </w:r>
      <w:r w:rsidRPr="00860562">
        <w:rPr>
          <w:rStyle w:val="1-Char"/>
          <w:rFonts w:hint="cs"/>
          <w:rtl/>
        </w:rPr>
        <w:t xml:space="preserve">همراه </w:t>
      </w:r>
      <w:r w:rsidR="00D62290" w:rsidRPr="00860562">
        <w:rPr>
          <w:rStyle w:val="1-Char"/>
          <w:rFonts w:hint="cs"/>
          <w:rtl/>
        </w:rPr>
        <w:t xml:space="preserve">با </w:t>
      </w:r>
      <w:r w:rsidRPr="00860562">
        <w:rPr>
          <w:rStyle w:val="1-Char"/>
          <w:rFonts w:hint="cs"/>
          <w:rtl/>
        </w:rPr>
        <w:t>اموال و گنج</w:t>
      </w:r>
      <w:r w:rsidRPr="00860562">
        <w:rPr>
          <w:rStyle w:val="1-Char"/>
          <w:rFonts w:hint="cs"/>
          <w:cs/>
        </w:rPr>
        <w:t>‎</w:t>
      </w:r>
      <w:r w:rsidRPr="00860562">
        <w:rPr>
          <w:rStyle w:val="1-Char"/>
          <w:rFonts w:hint="cs"/>
          <w:rtl/>
        </w:rPr>
        <w:t xml:space="preserve">هایشان </w:t>
      </w:r>
      <w:r w:rsidR="000E0721" w:rsidRPr="00860562">
        <w:rPr>
          <w:rStyle w:val="1-Char"/>
          <w:rFonts w:hint="cs"/>
          <w:rtl/>
        </w:rPr>
        <w:t>در آنجا دفن شده</w:t>
      </w:r>
      <w:r w:rsidR="000E0721" w:rsidRPr="00860562">
        <w:rPr>
          <w:rStyle w:val="1-Char"/>
          <w:rFonts w:hint="cs"/>
          <w:cs/>
        </w:rPr>
        <w:t>‎</w:t>
      </w:r>
      <w:r w:rsidR="00D62290" w:rsidRPr="00860562">
        <w:rPr>
          <w:rStyle w:val="1-Char"/>
          <w:rFonts w:hint="cs"/>
          <w:rtl/>
        </w:rPr>
        <w:t>اند</w:t>
      </w:r>
      <w:r w:rsidRPr="00860562">
        <w:rPr>
          <w:rStyle w:val="1-Char"/>
          <w:rFonts w:hint="cs"/>
          <w:rtl/>
        </w:rPr>
        <w:t>.</w:t>
      </w:r>
      <w:r w:rsidRPr="00860562">
        <w:rPr>
          <w:rStyle w:val="1-Char"/>
          <w:vertAlign w:val="superscript"/>
          <w:rtl/>
        </w:rPr>
        <w:footnoteReference w:id="36"/>
      </w:r>
    </w:p>
    <w:p w:rsidR="00066128" w:rsidRPr="005D5F97" w:rsidRDefault="00D62290" w:rsidP="002A70F3">
      <w:pPr>
        <w:pStyle w:val="a3"/>
        <w:rPr>
          <w:rtl/>
        </w:rPr>
      </w:pPr>
      <w:bookmarkStart w:id="55" w:name="_Toc209498171"/>
      <w:bookmarkStart w:id="56" w:name="_Toc210291174"/>
      <w:bookmarkStart w:id="57" w:name="_Toc211417209"/>
      <w:bookmarkStart w:id="58" w:name="_Toc319134838"/>
      <w:bookmarkStart w:id="59" w:name="_Toc435622041"/>
      <w:r w:rsidRPr="005D5F97">
        <w:rPr>
          <w:rFonts w:hint="cs"/>
          <w:rtl/>
        </w:rPr>
        <w:t>9</w:t>
      </w:r>
      <w:r w:rsidR="004C1F24" w:rsidRPr="005D5F97">
        <w:rPr>
          <w:rFonts w:hint="cs"/>
          <w:rtl/>
        </w:rPr>
        <w:t>-</w:t>
      </w:r>
      <w:r w:rsidRPr="005D5F97">
        <w:rPr>
          <w:rFonts w:hint="cs"/>
          <w:rtl/>
        </w:rPr>
        <w:t xml:space="preserve"> </w:t>
      </w:r>
      <w:r w:rsidR="00066128" w:rsidRPr="005D5F97">
        <w:rPr>
          <w:rFonts w:hint="cs"/>
          <w:rtl/>
        </w:rPr>
        <w:t>سحر نزد مسلمانان</w:t>
      </w:r>
      <w:bookmarkEnd w:id="55"/>
      <w:bookmarkEnd w:id="56"/>
      <w:bookmarkEnd w:id="57"/>
      <w:bookmarkEnd w:id="58"/>
      <w:bookmarkEnd w:id="59"/>
    </w:p>
    <w:p w:rsidR="00066128" w:rsidRPr="00860562" w:rsidRDefault="00066128" w:rsidP="008B6AA7">
      <w:pPr>
        <w:ind w:firstLine="284"/>
        <w:jc w:val="both"/>
        <w:rPr>
          <w:rStyle w:val="1-Char"/>
          <w:rtl/>
        </w:rPr>
      </w:pPr>
      <w:r w:rsidRPr="00860562">
        <w:rPr>
          <w:rStyle w:val="1-Char"/>
          <w:rFonts w:hint="cs"/>
          <w:rtl/>
        </w:rPr>
        <w:t>هنگامی که اسلام آمد،</w:t>
      </w:r>
      <w:r w:rsidR="00D62290" w:rsidRPr="00860562">
        <w:rPr>
          <w:rStyle w:val="1-Char"/>
          <w:rFonts w:hint="cs"/>
          <w:rtl/>
        </w:rPr>
        <w:t xml:space="preserve"> به مبارزه با جادوگران، کاهنان و منجّمان پرداخت</w:t>
      </w:r>
      <w:r w:rsidRPr="00860562">
        <w:rPr>
          <w:rStyle w:val="1-Char"/>
          <w:rFonts w:hint="cs"/>
          <w:rtl/>
        </w:rPr>
        <w:t xml:space="preserve"> و پیامبر</w:t>
      </w:r>
      <w:r w:rsidR="00D62290" w:rsidRPr="00860562">
        <w:rPr>
          <w:rStyle w:val="1-Char"/>
          <w:rFonts w:hint="cs"/>
          <w:rtl/>
        </w:rPr>
        <w:t xml:space="preserve"> خدا</w:t>
      </w:r>
      <w:r w:rsidR="005851A6" w:rsidRPr="00860562">
        <w:rPr>
          <w:rStyle w:val="1-Char"/>
          <w:rtl/>
        </w:rPr>
        <w:t xml:space="preserve"> </w:t>
      </w:r>
      <w:r w:rsidR="00D62290" w:rsidRPr="005D5F97">
        <w:rPr>
          <w:rFonts w:cs="CTraditional Arabic" w:hint="cs"/>
          <w:rtl/>
          <w:lang w:bidi="fa-IR"/>
        </w:rPr>
        <w:t>ص</w:t>
      </w:r>
      <w:r w:rsidR="00D62290" w:rsidRPr="00860562">
        <w:rPr>
          <w:rStyle w:val="1-Char"/>
          <w:rFonts w:hint="cs"/>
          <w:rtl/>
        </w:rPr>
        <w:t xml:space="preserve"> سحر را یکی از جرایم بزرگ هفتگانه برشمرد.</w:t>
      </w:r>
      <w:r w:rsidRPr="00860562">
        <w:rPr>
          <w:rStyle w:val="1-Char"/>
          <w:rFonts w:hint="cs"/>
          <w:rtl/>
        </w:rPr>
        <w:t xml:space="preserve"> از ابوهریره</w:t>
      </w:r>
      <w:r w:rsidR="008B6AA7">
        <w:rPr>
          <w:rStyle w:val="1-Char"/>
          <w:rFonts w:cs="CTraditional Arabic" w:hint="cs"/>
          <w:rtl/>
        </w:rPr>
        <w:t>س</w:t>
      </w:r>
      <w:r w:rsidRPr="00860562">
        <w:rPr>
          <w:rStyle w:val="1-Char"/>
          <w:rFonts w:hint="cs"/>
          <w:rtl/>
        </w:rPr>
        <w:t xml:space="preserve"> </w:t>
      </w:r>
      <w:r w:rsidR="009B0311" w:rsidRPr="00860562">
        <w:rPr>
          <w:rStyle w:val="1-Char"/>
          <w:rFonts w:hint="cs"/>
          <w:rtl/>
        </w:rPr>
        <w:t>روایت شده است که پیامبر</w:t>
      </w:r>
      <w:r w:rsidR="005851A6" w:rsidRPr="00860562">
        <w:rPr>
          <w:rStyle w:val="1-Char"/>
          <w:rtl/>
        </w:rPr>
        <w:t xml:space="preserve"> </w:t>
      </w:r>
      <w:r w:rsidR="009B0311" w:rsidRPr="005D5F97">
        <w:rPr>
          <w:rFonts w:cs="CTraditional Arabic" w:hint="cs"/>
          <w:rtl/>
          <w:lang w:bidi="fa-IR"/>
        </w:rPr>
        <w:t>ص</w:t>
      </w:r>
      <w:r w:rsidRPr="00860562">
        <w:rPr>
          <w:rStyle w:val="1-Char"/>
          <w:rFonts w:hint="cs"/>
          <w:rtl/>
        </w:rPr>
        <w:t xml:space="preserve"> فرمود: «از هفت گناه هلاک</w:t>
      </w:r>
      <w:r w:rsidR="008B6AA7">
        <w:rPr>
          <w:rStyle w:val="1-Char"/>
        </w:rPr>
        <w:t>‌</w:t>
      </w:r>
      <w:r w:rsidRPr="00860562">
        <w:rPr>
          <w:rStyle w:val="1-Char"/>
          <w:rFonts w:hint="cs"/>
          <w:rtl/>
        </w:rPr>
        <w:t>کننده بپرهیزید». گفتند:</w:t>
      </w:r>
      <w:r w:rsidR="009B0311" w:rsidRPr="00860562">
        <w:rPr>
          <w:rStyle w:val="1-Char"/>
          <w:rFonts w:hint="cs"/>
          <w:rtl/>
        </w:rPr>
        <w:t xml:space="preserve"> ای رسول خدا آن هفت گناه کدام</w:t>
      </w:r>
      <w:r w:rsidR="008B6AA7">
        <w:rPr>
          <w:rStyle w:val="1-Char"/>
          <w:rFonts w:hint="cs"/>
          <w:rtl/>
        </w:rPr>
        <w:t>‌اند!</w:t>
      </w:r>
      <w:r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فرمود: «شرک ورزیدن به خدا، سحر، کشتن نفسی که خدا حرام کرده است مگر به حق (قصاص و غیره)، خوردن ربا، خوردن مال یتیم، فرار کردن از میدان جنگ با کفار و تهمت زدن به زنان پاکدامن مؤمن و غافل».</w:t>
      </w:r>
      <w:r w:rsidRPr="00860562">
        <w:rPr>
          <w:rStyle w:val="1-Char"/>
          <w:vertAlign w:val="superscript"/>
          <w:rtl/>
        </w:rPr>
        <w:footnoteReference w:id="37"/>
      </w:r>
    </w:p>
    <w:p w:rsidR="00066128" w:rsidRPr="00860562" w:rsidRDefault="009B0311" w:rsidP="005D5F97">
      <w:pPr>
        <w:ind w:firstLine="284"/>
        <w:jc w:val="both"/>
        <w:rPr>
          <w:rStyle w:val="1-Char"/>
          <w:rtl/>
        </w:rPr>
      </w:pPr>
      <w:r w:rsidRPr="00860562">
        <w:rPr>
          <w:rStyle w:val="1-Char"/>
          <w:rFonts w:hint="cs"/>
          <w:rtl/>
        </w:rPr>
        <w:t>این گناهان ه</w:t>
      </w:r>
      <w:r w:rsidR="00066128" w:rsidRPr="00860562">
        <w:rPr>
          <w:rStyle w:val="1-Char"/>
          <w:rFonts w:hint="cs"/>
          <w:rtl/>
        </w:rPr>
        <w:t>ف</w:t>
      </w:r>
      <w:r w:rsidRPr="00860562">
        <w:rPr>
          <w:rStyle w:val="1-Char"/>
          <w:rFonts w:hint="cs"/>
          <w:rtl/>
        </w:rPr>
        <w:t>ت</w:t>
      </w:r>
      <w:r w:rsidR="00066128" w:rsidRPr="00860562">
        <w:rPr>
          <w:rStyle w:val="1-Char"/>
          <w:rFonts w:hint="cs"/>
          <w:rtl/>
        </w:rPr>
        <w:t>گانه «موبقات» نامیده شده</w:t>
      </w:r>
      <w:r w:rsidR="00066128" w:rsidRPr="00860562">
        <w:rPr>
          <w:rStyle w:val="1-Char"/>
          <w:rFonts w:hint="cs"/>
          <w:cs/>
        </w:rPr>
        <w:t>‎</w:t>
      </w:r>
      <w:r w:rsidRPr="00860562">
        <w:rPr>
          <w:rStyle w:val="1-Char"/>
          <w:rFonts w:hint="cs"/>
          <w:rtl/>
        </w:rPr>
        <w:t>اند، چون باعث نابودی</w:t>
      </w:r>
      <w:r w:rsidR="00066128" w:rsidRPr="00860562">
        <w:rPr>
          <w:rStyle w:val="1-Char"/>
          <w:rFonts w:hint="cs"/>
          <w:rtl/>
        </w:rPr>
        <w:t xml:space="preserve"> انسان می</w:t>
      </w:r>
      <w:r w:rsidR="00066128" w:rsidRPr="00860562">
        <w:rPr>
          <w:rStyle w:val="1-Char"/>
          <w:rFonts w:hint="cs"/>
          <w:cs/>
        </w:rPr>
        <w:t>‎</w:t>
      </w:r>
      <w:r w:rsidR="00066128" w:rsidRPr="00860562">
        <w:rPr>
          <w:rStyle w:val="1-Char"/>
          <w:rFonts w:hint="cs"/>
          <w:rtl/>
        </w:rPr>
        <w:t>شوند</w:t>
      </w:r>
      <w:r w:rsidRPr="00860562">
        <w:rPr>
          <w:rStyle w:val="1-Char"/>
          <w:rFonts w:hint="cs"/>
          <w:rtl/>
        </w:rPr>
        <w:t>، «موبقات» یعنی نابود</w:t>
      </w:r>
      <w:r w:rsidR="00066128" w:rsidRPr="00860562">
        <w:rPr>
          <w:rStyle w:val="1-Char"/>
          <w:rFonts w:hint="cs"/>
          <w:rtl/>
        </w:rPr>
        <w:t xml:space="preserve"> کننده</w:t>
      </w:r>
      <w:r w:rsidR="00066128" w:rsidRPr="00860562">
        <w:rPr>
          <w:rStyle w:val="1-Char"/>
          <w:rFonts w:hint="cs"/>
          <w:cs/>
        </w:rPr>
        <w:t>‎</w:t>
      </w:r>
      <w:r w:rsidR="00066128" w:rsidRPr="00860562">
        <w:rPr>
          <w:rStyle w:val="1-Char"/>
          <w:rFonts w:hint="cs"/>
          <w:rtl/>
        </w:rPr>
        <w:t>ها.</w:t>
      </w:r>
    </w:p>
    <w:p w:rsidR="00F513A3" w:rsidRPr="00860562" w:rsidRDefault="00066128" w:rsidP="005D5F97">
      <w:pPr>
        <w:ind w:firstLine="284"/>
        <w:jc w:val="both"/>
        <w:rPr>
          <w:rStyle w:val="1-Char"/>
          <w:rtl/>
        </w:rPr>
      </w:pPr>
      <w:r w:rsidRPr="00860562">
        <w:rPr>
          <w:rStyle w:val="1-Char"/>
          <w:rFonts w:hint="cs"/>
          <w:rtl/>
        </w:rPr>
        <w:t>بسیاری از ع</w:t>
      </w:r>
      <w:r w:rsidR="009B0311" w:rsidRPr="00860562">
        <w:rPr>
          <w:rStyle w:val="1-Char"/>
          <w:rFonts w:hint="cs"/>
          <w:rtl/>
        </w:rPr>
        <w:t>لمای مسلمان سحر را کفر برشمردند و از</w:t>
      </w:r>
      <w:r w:rsidRPr="00860562">
        <w:rPr>
          <w:rStyle w:val="1-Char"/>
          <w:rFonts w:hint="cs"/>
          <w:rtl/>
        </w:rPr>
        <w:t xml:space="preserve"> این فرموده</w:t>
      </w:r>
      <w:r w:rsidRPr="00860562">
        <w:rPr>
          <w:rStyle w:val="1-Char"/>
          <w:rFonts w:hint="eastAsia"/>
          <w:cs/>
        </w:rPr>
        <w:t>‎</w:t>
      </w:r>
      <w:r w:rsidRPr="00860562">
        <w:rPr>
          <w:rStyle w:val="1-Char"/>
          <w:rFonts w:hint="eastAsia"/>
          <w:rtl/>
        </w:rPr>
        <w:t>ی خداوند استدلال کرده</w:t>
      </w:r>
      <w:r w:rsidRPr="00860562">
        <w:rPr>
          <w:rStyle w:val="1-Char"/>
          <w:rFonts w:hint="eastAsia"/>
          <w:cs/>
        </w:rPr>
        <w:t>‎</w:t>
      </w:r>
      <w:r w:rsidRPr="00860562">
        <w:rPr>
          <w:rStyle w:val="1-Char"/>
          <w:rFonts w:hint="eastAsia"/>
          <w:rtl/>
        </w:rPr>
        <w:t>اند که</w:t>
      </w:r>
      <w:r w:rsidR="00860562">
        <w:rPr>
          <w:rStyle w:val="1-Char"/>
          <w:rFonts w:hint="eastAsia"/>
          <w:rtl/>
        </w:rPr>
        <w:t xml:space="preserve"> می‌</w:t>
      </w:r>
      <w:r w:rsidRPr="00860562">
        <w:rPr>
          <w:rStyle w:val="1-Char"/>
          <w:rFonts w:hint="eastAsia"/>
          <w:rtl/>
        </w:rPr>
        <w:t>فرماید:</w:t>
      </w:r>
    </w:p>
    <w:p w:rsidR="002A70F3" w:rsidRPr="00EE767A" w:rsidRDefault="002A70F3" w:rsidP="002A70F3">
      <w:pPr>
        <w:ind w:firstLine="284"/>
        <w:jc w:val="both"/>
        <w:rPr>
          <w:rStyle w:val="Char2"/>
          <w:rtl/>
        </w:rPr>
      </w:pPr>
      <w:r>
        <w:rPr>
          <w:rFonts w:cs="Traditional Arabic"/>
          <w:color w:val="000000"/>
          <w:shd w:val="clear" w:color="auto" w:fill="FFFFFF"/>
          <w:rtl/>
          <w:lang w:bidi="fa-IR"/>
        </w:rPr>
        <w:t>﴿</w:t>
      </w:r>
      <w:r w:rsidRPr="00EE767A">
        <w:rPr>
          <w:rStyle w:val="Char4"/>
          <w:rtl/>
        </w:rPr>
        <w:t xml:space="preserve">وَمَا كَفَرَ سُلَيۡمَٰنُ وَلَٰكِنَّ </w:t>
      </w:r>
      <w:r w:rsidRPr="00EE767A">
        <w:rPr>
          <w:rStyle w:val="Char4"/>
          <w:rFonts w:hint="cs"/>
          <w:rtl/>
        </w:rPr>
        <w:t>ٱلشَّيَٰطِينَ</w:t>
      </w:r>
      <w:r w:rsidRPr="00EE767A">
        <w:rPr>
          <w:rStyle w:val="Char4"/>
          <w:rtl/>
        </w:rPr>
        <w:t xml:space="preserve"> كَفَرُواْ يُعَلِّمُونَ </w:t>
      </w:r>
      <w:r w:rsidRPr="00EE767A">
        <w:rPr>
          <w:rStyle w:val="Char4"/>
          <w:rFonts w:hint="cs"/>
          <w:rtl/>
        </w:rPr>
        <w:t>ٱلنَّاسَ</w:t>
      </w:r>
      <w:r w:rsidRPr="00EE767A">
        <w:rPr>
          <w:rStyle w:val="Char4"/>
          <w:rtl/>
        </w:rPr>
        <w:t xml:space="preserve"> </w:t>
      </w:r>
      <w:r w:rsidRPr="00EE767A">
        <w:rPr>
          <w:rStyle w:val="Char4"/>
          <w:rFonts w:hint="cs"/>
          <w:rtl/>
        </w:rPr>
        <w:t>ٱلسِّحۡرَ</w:t>
      </w:r>
      <w:r w:rsidRPr="00EE767A">
        <w:rPr>
          <w:rStyle w:val="Char4"/>
          <w:rtl/>
        </w:rPr>
        <w:t xml:space="preserve"> وَمَآ أُنزِلَ عَلَى </w:t>
      </w:r>
      <w:r w:rsidRPr="00EE767A">
        <w:rPr>
          <w:rStyle w:val="Char4"/>
          <w:rFonts w:hint="cs"/>
          <w:rtl/>
        </w:rPr>
        <w:t>ٱلۡمَلَكَيۡنِ</w:t>
      </w:r>
      <w:r w:rsidRPr="00EE767A">
        <w:rPr>
          <w:rStyle w:val="Char4"/>
          <w:rtl/>
        </w:rPr>
        <w:t xml:space="preserve"> بِبَابِلَ هَٰرُوتَ وَمَٰرُوتَۚ وَمَا يُعَلِّمَانِ مِنۡ أَحَ</w:t>
      </w:r>
      <w:r w:rsidRPr="00EE767A">
        <w:rPr>
          <w:rStyle w:val="Char4"/>
          <w:rFonts w:hint="cs"/>
          <w:rtl/>
        </w:rPr>
        <w:t>دٍ</w:t>
      </w:r>
      <w:r w:rsidRPr="00EE767A">
        <w:rPr>
          <w:rStyle w:val="Char4"/>
          <w:rtl/>
        </w:rPr>
        <w:t xml:space="preserve"> حَتَّىٰ يَقُولَآ إِنَّمَا نَحۡنُ فِتۡنَةٞ فَلَا تَكۡفُرۡۖ</w:t>
      </w:r>
      <w:r>
        <w:rPr>
          <w:rFonts w:cs="Traditional Arabic"/>
          <w:color w:val="000000"/>
          <w:shd w:val="clear" w:color="auto" w:fill="FFFFFF"/>
          <w:rtl/>
          <w:lang w:bidi="fa-IR"/>
        </w:rPr>
        <w:t>﴾</w:t>
      </w:r>
      <w:r w:rsidRPr="00EE767A">
        <w:rPr>
          <w:rStyle w:val="Char4"/>
          <w:rtl/>
        </w:rPr>
        <w:t xml:space="preserve"> </w:t>
      </w:r>
      <w:r w:rsidRPr="00EE767A">
        <w:rPr>
          <w:rStyle w:val="Char2"/>
          <w:rtl/>
        </w:rPr>
        <w:t>[البقرة: 102]</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«و سلیمان هرگز کفر نورزیده است، بلکه شیاطین کفر ورزیده</w:t>
      </w:r>
      <w:r w:rsidRPr="00860562">
        <w:rPr>
          <w:rStyle w:val="1-Char"/>
          <w:rFonts w:hint="cs"/>
          <w:cs/>
        </w:rPr>
        <w:t>‎</w:t>
      </w:r>
      <w:r w:rsidRPr="00860562">
        <w:rPr>
          <w:rStyle w:val="1-Char"/>
          <w:rFonts w:hint="cs"/>
          <w:rtl/>
        </w:rPr>
        <w:t>اند. به مردم سحر و آنچه در بابل بر دو فرشته</w:t>
      </w:r>
      <w:r w:rsidRPr="00860562">
        <w:rPr>
          <w:rStyle w:val="1-Char"/>
          <w:rFonts w:hint="cs"/>
          <w:cs/>
        </w:rPr>
        <w:t>‎</w:t>
      </w:r>
      <w:r w:rsidRPr="00860562">
        <w:rPr>
          <w:rStyle w:val="1-Char"/>
          <w:rFonts w:hint="cs"/>
          <w:rtl/>
        </w:rPr>
        <w:t>ی هاروت و ماروت نازل شده بود می</w:t>
      </w:r>
      <w:r w:rsidRPr="00860562">
        <w:rPr>
          <w:rStyle w:val="1-Char"/>
          <w:rFonts w:hint="cs"/>
          <w:cs/>
        </w:rPr>
        <w:t>‎</w:t>
      </w:r>
      <w:r w:rsidRPr="00860562">
        <w:rPr>
          <w:rStyle w:val="1-Char"/>
          <w:rFonts w:hint="cs"/>
          <w:rtl/>
        </w:rPr>
        <w:t>آموزند. (دو فرشته</w:t>
      </w:r>
      <w:r w:rsidRPr="00860562">
        <w:rPr>
          <w:rStyle w:val="1-Char"/>
          <w:rFonts w:hint="cs"/>
          <w:cs/>
        </w:rPr>
        <w:t>‎</w:t>
      </w:r>
      <w:r w:rsidRPr="00860562">
        <w:rPr>
          <w:rStyle w:val="1-Char"/>
          <w:rFonts w:hint="cs"/>
          <w:rtl/>
        </w:rPr>
        <w:t>ای که) به هیچ کس چیزی نمی</w:t>
      </w:r>
      <w:r w:rsidRPr="00860562">
        <w:rPr>
          <w:rStyle w:val="1-Char"/>
          <w:rFonts w:hint="cs"/>
          <w:cs/>
        </w:rPr>
        <w:t>‎</w:t>
      </w:r>
      <w:r w:rsidRPr="00860562">
        <w:rPr>
          <w:rStyle w:val="1-Char"/>
          <w:rFonts w:hint="cs"/>
          <w:rtl/>
        </w:rPr>
        <w:t>آموختند مگر اینکه پیشاپیش به او می</w:t>
      </w:r>
      <w:r w:rsidRPr="00860562">
        <w:rPr>
          <w:rStyle w:val="1-Char"/>
          <w:rFonts w:hint="cs"/>
          <w:cs/>
        </w:rPr>
        <w:t>‎</w:t>
      </w:r>
      <w:r w:rsidRPr="00860562">
        <w:rPr>
          <w:rStyle w:val="1-Char"/>
          <w:rFonts w:hint="cs"/>
          <w:rtl/>
        </w:rPr>
        <w:t>گفتند: ما وسیله</w:t>
      </w:r>
      <w:r w:rsidRPr="00860562">
        <w:rPr>
          <w:rStyle w:val="1-Char"/>
          <w:rFonts w:hint="cs"/>
          <w:cs/>
        </w:rPr>
        <w:t>‎</w:t>
      </w:r>
      <w:r w:rsidRPr="00860562">
        <w:rPr>
          <w:rStyle w:val="1-Char"/>
          <w:rFonts w:hint="cs"/>
          <w:rtl/>
        </w:rPr>
        <w:t>ی آزمایش هستیم کافر نشو».</w:t>
      </w:r>
    </w:p>
    <w:p w:rsidR="00066128" w:rsidRPr="00860562" w:rsidRDefault="00EF0157" w:rsidP="005D5F97">
      <w:pPr>
        <w:ind w:firstLine="284"/>
        <w:jc w:val="both"/>
        <w:rPr>
          <w:rStyle w:val="1-Char"/>
          <w:rtl/>
        </w:rPr>
      </w:pPr>
      <w:r w:rsidRPr="00860562">
        <w:rPr>
          <w:rStyle w:val="1-Char"/>
          <w:rFonts w:hint="cs"/>
          <w:rtl/>
        </w:rPr>
        <w:t>رسول خدا</w:t>
      </w:r>
      <w:r w:rsidR="005851A6" w:rsidRPr="00860562">
        <w:rPr>
          <w:rStyle w:val="1-Char"/>
          <w:rtl/>
        </w:rPr>
        <w:t xml:space="preserve"> </w:t>
      </w:r>
      <w:r w:rsidRPr="005D5F97">
        <w:rPr>
          <w:rFonts w:cs="CTraditional Arabic" w:hint="cs"/>
          <w:rtl/>
          <w:lang w:bidi="fa-IR"/>
        </w:rPr>
        <w:t>ص</w:t>
      </w:r>
      <w:r w:rsidR="00066128" w:rsidRPr="00860562">
        <w:rPr>
          <w:rStyle w:val="1-Char"/>
          <w:rFonts w:hint="cs"/>
          <w:rtl/>
        </w:rPr>
        <w:t xml:space="preserve"> فرموده است: «کسی که نزد کاهن یا منج</w:t>
      </w:r>
      <w:r w:rsidRPr="00860562">
        <w:rPr>
          <w:rStyle w:val="1-Char"/>
          <w:rFonts w:hint="cs"/>
          <w:rtl/>
        </w:rPr>
        <w:t>ّ</w:t>
      </w:r>
      <w:r w:rsidR="00066128" w:rsidRPr="00860562">
        <w:rPr>
          <w:rStyle w:val="1-Char"/>
          <w:rFonts w:hint="cs"/>
          <w:rtl/>
        </w:rPr>
        <w:t>می می</w:t>
      </w:r>
      <w:r w:rsidR="00066128" w:rsidRPr="00860562">
        <w:rPr>
          <w:rStyle w:val="1-Char"/>
          <w:rFonts w:hint="cs"/>
          <w:cs/>
        </w:rPr>
        <w:t>‎</w:t>
      </w:r>
      <w:r w:rsidRPr="00860562">
        <w:rPr>
          <w:rStyle w:val="1-Char"/>
          <w:rFonts w:hint="cs"/>
          <w:rtl/>
        </w:rPr>
        <w:t xml:space="preserve">رود و سخن او را تصدیق </w:t>
      </w:r>
      <w:r w:rsidR="00066128" w:rsidRPr="00860562">
        <w:rPr>
          <w:rStyle w:val="1-Char"/>
          <w:rFonts w:hint="cs"/>
          <w:cs/>
        </w:rPr>
        <w:t>‎</w:t>
      </w:r>
      <w:r w:rsidR="00066128" w:rsidRPr="00860562">
        <w:rPr>
          <w:rStyle w:val="1-Char"/>
          <w:rFonts w:hint="cs"/>
          <w:rtl/>
        </w:rPr>
        <w:t>نماید، تا چهل روز نماز او پذیرفته نمی</w:t>
      </w:r>
      <w:r w:rsidR="00066128" w:rsidRPr="00860562">
        <w:rPr>
          <w:rStyle w:val="1-Char"/>
          <w:rFonts w:hint="cs"/>
          <w:cs/>
        </w:rPr>
        <w:t>‎</w:t>
      </w:r>
      <w:r w:rsidR="00066128" w:rsidRPr="00860562">
        <w:rPr>
          <w:rStyle w:val="1-Char"/>
          <w:rFonts w:hint="cs"/>
          <w:rtl/>
        </w:rPr>
        <w:t>شود». در حدیث دیگری</w:t>
      </w:r>
      <w:r w:rsidR="00860562">
        <w:rPr>
          <w:rStyle w:val="1-Char"/>
          <w:rFonts w:hint="cs"/>
          <w:rtl/>
        </w:rPr>
        <w:t xml:space="preserve"> می‌</w:t>
      </w:r>
      <w:r w:rsidR="00066128" w:rsidRPr="00860562">
        <w:rPr>
          <w:rStyle w:val="1-Char"/>
          <w:rFonts w:hint="cs"/>
          <w:rtl/>
        </w:rPr>
        <w:t>فرماید: «(کسی که چنین کند) به آنچه بر محمد نازل شده کفر ورزیده است» و همچنین فرموده است: «کسی که بخشی از اخترشناسی را یاد بگیر</w:t>
      </w:r>
      <w:r w:rsidRPr="00860562">
        <w:rPr>
          <w:rStyle w:val="1-Char"/>
          <w:rFonts w:hint="cs"/>
          <w:rtl/>
        </w:rPr>
        <w:t>د، همانند کسی است که بخشی از جادوگری</w:t>
      </w:r>
      <w:r w:rsidR="00066128" w:rsidRPr="00860562">
        <w:rPr>
          <w:rStyle w:val="1-Char"/>
          <w:rFonts w:hint="cs"/>
          <w:rtl/>
        </w:rPr>
        <w:t xml:space="preserve"> را یاد بگیرد».</w:t>
      </w:r>
    </w:p>
    <w:p w:rsidR="00066128" w:rsidRPr="00860562" w:rsidRDefault="00066128" w:rsidP="008B6AA7">
      <w:pPr>
        <w:ind w:firstLine="284"/>
        <w:jc w:val="both"/>
        <w:rPr>
          <w:rStyle w:val="1-Char"/>
          <w:rtl/>
        </w:rPr>
      </w:pPr>
      <w:r w:rsidRPr="00860562">
        <w:rPr>
          <w:rStyle w:val="1-Char"/>
          <w:rFonts w:hint="cs"/>
          <w:rtl/>
        </w:rPr>
        <w:t>بسیاری از</w:t>
      </w:r>
      <w:r w:rsidR="00EF0157" w:rsidRPr="00860562">
        <w:rPr>
          <w:rStyle w:val="1-Char"/>
          <w:rFonts w:hint="cs"/>
          <w:rtl/>
        </w:rPr>
        <w:t xml:space="preserve"> علما بر این باورند که کشتن جادوگر واجب است و توبه</w:t>
      </w:r>
      <w:r w:rsidR="00351FFA" w:rsidRPr="00860562">
        <w:rPr>
          <w:rStyle w:val="1-Char"/>
          <w:rFonts w:hint="cs"/>
          <w:rtl/>
        </w:rPr>
        <w:t xml:space="preserve">‌ی </w:t>
      </w:r>
      <w:r w:rsidRPr="00860562">
        <w:rPr>
          <w:rStyle w:val="1-Char"/>
          <w:rFonts w:hint="cs"/>
          <w:rtl/>
        </w:rPr>
        <w:t>او صحیح</w:t>
      </w:r>
      <w:r w:rsidR="00540F57">
        <w:rPr>
          <w:rStyle w:val="1-Char"/>
          <w:rFonts w:hint="cs"/>
          <w:rtl/>
        </w:rPr>
        <w:t xml:space="preserve"> </w:t>
      </w:r>
      <w:r w:rsidRPr="00860562">
        <w:rPr>
          <w:rStyle w:val="1-Char"/>
          <w:rFonts w:hint="cs"/>
          <w:rtl/>
        </w:rPr>
        <w:t>نیست. در روایت صحیحی از عمر بن خطاب</w:t>
      </w:r>
      <w:r w:rsidR="008B6AA7">
        <w:rPr>
          <w:rStyle w:val="1-Char"/>
          <w:rFonts w:cs="CTraditional Arabic" w:hint="cs"/>
          <w:rtl/>
        </w:rPr>
        <w:t>س</w:t>
      </w:r>
      <w:r w:rsidR="005851A6" w:rsidRPr="00860562">
        <w:rPr>
          <w:rStyle w:val="1-Char"/>
          <w:rtl/>
        </w:rPr>
        <w:t xml:space="preserve"> </w:t>
      </w:r>
      <w:r w:rsidRPr="00860562">
        <w:rPr>
          <w:rStyle w:val="1-Char"/>
          <w:rFonts w:hint="cs"/>
          <w:rtl/>
        </w:rPr>
        <w:t>نقل شده است که</w:t>
      </w:r>
      <w:r w:rsidR="00EF0157" w:rsidRPr="00860562">
        <w:rPr>
          <w:rStyle w:val="1-Char"/>
          <w:rFonts w:hint="cs"/>
          <w:rtl/>
        </w:rPr>
        <w:t>:</w:t>
      </w:r>
      <w:r w:rsidRPr="00860562">
        <w:rPr>
          <w:rStyle w:val="1-Char"/>
          <w:rFonts w:hint="cs"/>
          <w:rtl/>
        </w:rPr>
        <w:t xml:space="preserve"> آن حضرت</w:t>
      </w:r>
      <w:r w:rsidR="005851A6" w:rsidRPr="00860562">
        <w:rPr>
          <w:rStyle w:val="1-Char"/>
          <w:rtl/>
        </w:rPr>
        <w:t xml:space="preserve"> </w:t>
      </w:r>
      <w:r w:rsidR="00EF0157" w:rsidRPr="005D5F97">
        <w:rPr>
          <w:rFonts w:cs="CTraditional Arabic" w:hint="cs"/>
          <w:rtl/>
          <w:lang w:bidi="fa-IR"/>
        </w:rPr>
        <w:t>ص</w:t>
      </w:r>
      <w:r w:rsidRPr="00860562">
        <w:rPr>
          <w:rStyle w:val="1-Char"/>
          <w:rFonts w:hint="cs"/>
          <w:rtl/>
        </w:rPr>
        <w:t xml:space="preserve"> به کارگزاران خود در مناطق مختلف کشور اسلام</w:t>
      </w:r>
      <w:r w:rsidR="00EF0157" w:rsidRPr="00860562">
        <w:rPr>
          <w:rStyle w:val="1-Char"/>
          <w:rFonts w:hint="cs"/>
          <w:rtl/>
        </w:rPr>
        <w:t>ی دستور داد که هر مرد و زن جادوگری</w:t>
      </w:r>
      <w:r w:rsidRPr="00860562">
        <w:rPr>
          <w:rStyle w:val="1-Char"/>
          <w:rFonts w:hint="cs"/>
          <w:rtl/>
        </w:rPr>
        <w:t xml:space="preserve"> را بکشند و برخی از کارگزاران این دستور خلیفه</w:t>
      </w:r>
      <w:r w:rsidRPr="00860562">
        <w:rPr>
          <w:rStyle w:val="1-Char"/>
          <w:rFonts w:hint="cs"/>
          <w:cs/>
        </w:rPr>
        <w:t>‎</w:t>
      </w:r>
      <w:r w:rsidR="006361C2" w:rsidRPr="00860562">
        <w:rPr>
          <w:rStyle w:val="1-Char"/>
          <w:rFonts w:hint="cs"/>
          <w:rtl/>
        </w:rPr>
        <w:t>ی راشد را اجرا</w:t>
      </w:r>
      <w:r w:rsidRPr="00860562">
        <w:rPr>
          <w:rStyle w:val="1-Char"/>
          <w:rFonts w:hint="cs"/>
          <w:rtl/>
        </w:rPr>
        <w:t xml:space="preserve"> کردند.</w:t>
      </w:r>
      <w:r w:rsidRPr="00860562">
        <w:rPr>
          <w:rStyle w:val="1-Char"/>
          <w:vertAlign w:val="superscript"/>
          <w:rtl/>
        </w:rPr>
        <w:footnoteReference w:id="38"/>
      </w:r>
    </w:p>
    <w:p w:rsidR="00066128" w:rsidRPr="00860562" w:rsidRDefault="006361C2" w:rsidP="005D5F97">
      <w:pPr>
        <w:ind w:firstLine="284"/>
        <w:jc w:val="both"/>
        <w:rPr>
          <w:rStyle w:val="1-Char"/>
          <w:rtl/>
        </w:rPr>
      </w:pPr>
      <w:r w:rsidRPr="00860562">
        <w:rPr>
          <w:rStyle w:val="1-Char"/>
          <w:rFonts w:hint="cs"/>
          <w:rtl/>
        </w:rPr>
        <w:t>بنابراین جادوگران</w:t>
      </w:r>
      <w:r w:rsidR="00066128" w:rsidRPr="00860562">
        <w:rPr>
          <w:rStyle w:val="1-Char"/>
          <w:rFonts w:hint="cs"/>
          <w:rtl/>
        </w:rPr>
        <w:t xml:space="preserve"> در سرزمین اسلام</w:t>
      </w:r>
      <w:r w:rsidRPr="00860562">
        <w:rPr>
          <w:rStyle w:val="1-Char"/>
          <w:rFonts w:hint="cs"/>
          <w:rtl/>
        </w:rPr>
        <w:t>ی</w:t>
      </w:r>
      <w:r w:rsidR="00066128" w:rsidRPr="00860562">
        <w:rPr>
          <w:rStyle w:val="1-Char"/>
          <w:rFonts w:hint="cs"/>
          <w:rtl/>
        </w:rPr>
        <w:t xml:space="preserve"> بازار پر رونقی نداشته</w:t>
      </w:r>
      <w:r w:rsidR="00066128" w:rsidRPr="00860562">
        <w:rPr>
          <w:rStyle w:val="1-Char"/>
          <w:rFonts w:hint="cs"/>
          <w:cs/>
        </w:rPr>
        <w:t>‎</w:t>
      </w:r>
      <w:r w:rsidR="00066128" w:rsidRPr="00860562">
        <w:rPr>
          <w:rStyle w:val="1-Char"/>
          <w:rFonts w:hint="cs"/>
          <w:rtl/>
        </w:rPr>
        <w:t>اند و مسلمانان راستین با دیده</w:t>
      </w:r>
      <w:r w:rsidR="00066128" w:rsidRPr="00860562">
        <w:rPr>
          <w:rStyle w:val="1-Char"/>
          <w:rFonts w:hint="cs"/>
          <w:cs/>
        </w:rPr>
        <w:t>‎</w:t>
      </w:r>
      <w:r w:rsidRPr="00860562">
        <w:rPr>
          <w:rStyle w:val="1-Char"/>
          <w:rFonts w:hint="cs"/>
          <w:rtl/>
        </w:rPr>
        <w:t>ی حقارت به آنان</w:t>
      </w:r>
      <w:r w:rsidR="00066128" w:rsidRPr="00860562">
        <w:rPr>
          <w:rStyle w:val="1-Char"/>
          <w:rFonts w:hint="cs"/>
          <w:rtl/>
        </w:rPr>
        <w:t xml:space="preserve"> نگاه می</w:t>
      </w:r>
      <w:r w:rsidR="00066128" w:rsidRPr="00860562">
        <w:rPr>
          <w:rStyle w:val="1-Char"/>
          <w:rFonts w:hint="cs"/>
          <w:cs/>
        </w:rPr>
        <w:t>‎</w:t>
      </w:r>
      <w:r w:rsidR="00066128" w:rsidRPr="00860562">
        <w:rPr>
          <w:rStyle w:val="1-Char"/>
          <w:rFonts w:hint="cs"/>
          <w:rtl/>
        </w:rPr>
        <w:t>کردند</w:t>
      </w:r>
      <w:r w:rsidR="0041559F" w:rsidRPr="00860562">
        <w:rPr>
          <w:rStyle w:val="1-Char"/>
          <w:rFonts w:hint="cs"/>
          <w:rtl/>
        </w:rPr>
        <w:t>.</w:t>
      </w:r>
      <w:r w:rsidR="00066128" w:rsidRPr="00860562">
        <w:rPr>
          <w:rStyle w:val="1-Char"/>
          <w:rFonts w:hint="cs"/>
          <w:rtl/>
        </w:rPr>
        <w:t xml:space="preserve"> با وجود این</w:t>
      </w:r>
      <w:r w:rsidRPr="00860562">
        <w:rPr>
          <w:rStyle w:val="1-Char"/>
          <w:rFonts w:hint="cs"/>
          <w:rtl/>
        </w:rPr>
        <w:t xml:space="preserve"> در طول تاریخ در جاهایی از</w:t>
      </w:r>
      <w:r w:rsidR="00066128" w:rsidRPr="00860562">
        <w:rPr>
          <w:rStyle w:val="1-Char"/>
          <w:rFonts w:hint="cs"/>
          <w:rtl/>
        </w:rPr>
        <w:t xml:space="preserve"> سرزمین اسلام</w:t>
      </w:r>
      <w:r w:rsidRPr="00860562">
        <w:rPr>
          <w:rStyle w:val="1-Char"/>
          <w:rFonts w:hint="cs"/>
          <w:rtl/>
        </w:rPr>
        <w:t>ی جادو و جادوگران وجود داشتند</w:t>
      </w:r>
      <w:r w:rsidR="00066128" w:rsidRPr="00860562">
        <w:rPr>
          <w:rStyle w:val="1-Char"/>
          <w:rFonts w:hint="cs"/>
          <w:rtl/>
        </w:rPr>
        <w:t>، ولی مسلمانان با دیده</w:t>
      </w:r>
      <w:r w:rsidR="00066128" w:rsidRPr="00860562">
        <w:rPr>
          <w:rStyle w:val="1-Char"/>
          <w:rFonts w:hint="cs"/>
          <w:cs/>
        </w:rPr>
        <w:t>‎</w:t>
      </w:r>
      <w:r w:rsidR="00066128" w:rsidRPr="00860562">
        <w:rPr>
          <w:rStyle w:val="1-Char"/>
          <w:rFonts w:hint="cs"/>
          <w:rtl/>
        </w:rPr>
        <w:t>ی خشم به</w:t>
      </w:r>
      <w:r w:rsidR="00540F57">
        <w:rPr>
          <w:rStyle w:val="1-Char"/>
          <w:rFonts w:hint="cs"/>
          <w:rtl/>
        </w:rPr>
        <w:t xml:space="preserve"> آن‌ها </w:t>
      </w:r>
      <w:r w:rsidR="00066128" w:rsidRPr="00860562">
        <w:rPr>
          <w:rStyle w:val="1-Char"/>
          <w:rFonts w:hint="cs"/>
          <w:rtl/>
        </w:rPr>
        <w:t>نگریسته</w:t>
      </w:r>
      <w:r w:rsidR="00066128" w:rsidRPr="00860562">
        <w:rPr>
          <w:rStyle w:val="1-Char"/>
          <w:rFonts w:hint="eastAsia"/>
          <w:cs/>
        </w:rPr>
        <w:t>‎</w:t>
      </w:r>
      <w:r w:rsidR="00066128" w:rsidRPr="00860562">
        <w:rPr>
          <w:rStyle w:val="1-Char"/>
          <w:rFonts w:hint="eastAsia"/>
          <w:rtl/>
        </w:rPr>
        <w:t xml:space="preserve">اند و شمشیر حاکمان همواره </w:t>
      </w:r>
      <w:r w:rsidR="00066128" w:rsidRPr="00860562">
        <w:rPr>
          <w:rStyle w:val="1-Char"/>
          <w:rFonts w:hint="cs"/>
          <w:rtl/>
        </w:rPr>
        <w:t>ب</w:t>
      </w:r>
      <w:r w:rsidRPr="00860562">
        <w:rPr>
          <w:rStyle w:val="1-Char"/>
          <w:rFonts w:hint="eastAsia"/>
          <w:rtl/>
        </w:rPr>
        <w:t>ا کشتن</w:t>
      </w:r>
      <w:r w:rsidRPr="00860562">
        <w:rPr>
          <w:rStyle w:val="1-Char"/>
          <w:rFonts w:hint="cs"/>
          <w:rtl/>
        </w:rPr>
        <w:t>،</w:t>
      </w:r>
      <w:r w:rsidR="00066128" w:rsidRPr="00860562">
        <w:rPr>
          <w:rStyle w:val="1-Char"/>
          <w:rFonts w:hint="eastAsia"/>
          <w:rtl/>
        </w:rPr>
        <w:t xml:space="preserve"> زدن و</w:t>
      </w:r>
      <w:r w:rsidR="00066128" w:rsidRPr="00860562">
        <w:rPr>
          <w:rStyle w:val="1-Char"/>
          <w:rFonts w:hint="cs"/>
          <w:rtl/>
        </w:rPr>
        <w:t xml:space="preserve"> </w:t>
      </w:r>
      <w:r w:rsidR="00066128" w:rsidRPr="00860562">
        <w:rPr>
          <w:rStyle w:val="1-Char"/>
          <w:rFonts w:hint="eastAsia"/>
          <w:rtl/>
        </w:rPr>
        <w:t>اذیت کردن</w:t>
      </w:r>
      <w:r w:rsidR="0041559F" w:rsidRPr="00860562">
        <w:rPr>
          <w:rStyle w:val="1-Char"/>
          <w:rFonts w:hint="cs"/>
          <w:rtl/>
        </w:rPr>
        <w:t>،</w:t>
      </w:r>
      <w:r w:rsidR="00066128" w:rsidRPr="00860562">
        <w:rPr>
          <w:rStyle w:val="1-Char"/>
          <w:rFonts w:hint="eastAsia"/>
          <w:rtl/>
        </w:rPr>
        <w:t xml:space="preserve"> </w:t>
      </w:r>
      <w:r w:rsidRPr="00860562">
        <w:rPr>
          <w:rStyle w:val="1-Char"/>
          <w:rFonts w:hint="cs"/>
          <w:rtl/>
        </w:rPr>
        <w:t xml:space="preserve">با </w:t>
      </w:r>
      <w:r w:rsidRPr="00860562">
        <w:rPr>
          <w:rStyle w:val="1-Char"/>
          <w:rFonts w:hint="eastAsia"/>
          <w:rtl/>
        </w:rPr>
        <w:t>آنان</w:t>
      </w:r>
      <w:r w:rsidRPr="00860562">
        <w:rPr>
          <w:rStyle w:val="1-Char"/>
          <w:rFonts w:hint="cs"/>
          <w:rtl/>
        </w:rPr>
        <w:t xml:space="preserve"> بر خورد نموده</w:t>
      </w:r>
      <w:r w:rsidRPr="00860562">
        <w:rPr>
          <w:rStyle w:val="1-Char"/>
          <w:rFonts w:hint="eastAsia"/>
          <w:rtl/>
        </w:rPr>
        <w:t xml:space="preserve"> </w:t>
      </w:r>
      <w:r w:rsidRPr="00860562">
        <w:rPr>
          <w:rStyle w:val="1-Char"/>
          <w:rFonts w:hint="cs"/>
          <w:rtl/>
        </w:rPr>
        <w:t>و</w:t>
      </w:r>
      <w:r w:rsidR="00066128" w:rsidRPr="00860562">
        <w:rPr>
          <w:rStyle w:val="1-Char"/>
          <w:rFonts w:hint="eastAsia"/>
          <w:rtl/>
        </w:rPr>
        <w:t xml:space="preserve"> علمای مسلمان هم پلیدی، نیرن</w:t>
      </w:r>
      <w:r w:rsidRPr="00860562">
        <w:rPr>
          <w:rStyle w:val="1-Char"/>
          <w:rFonts w:hint="eastAsia"/>
          <w:rtl/>
        </w:rPr>
        <w:t>گ و گمراهی آنان را بیان کرده</w:t>
      </w:r>
      <w:r w:rsidR="00860562">
        <w:rPr>
          <w:rStyle w:val="1-Char"/>
          <w:rFonts w:hint="cs"/>
          <w:rtl/>
        </w:rPr>
        <w:t>‌اند.</w:t>
      </w:r>
    </w:p>
    <w:p w:rsidR="00066128" w:rsidRPr="00860562" w:rsidRDefault="00066128" w:rsidP="005D5F97">
      <w:pPr>
        <w:ind w:firstLine="284"/>
        <w:jc w:val="both"/>
        <w:rPr>
          <w:rStyle w:val="1-Char"/>
          <w:rtl/>
        </w:rPr>
      </w:pPr>
      <w:r w:rsidRPr="00860562">
        <w:rPr>
          <w:rStyle w:val="1-Char"/>
          <w:rFonts w:hint="cs"/>
          <w:rtl/>
        </w:rPr>
        <w:t>ابن کثیر در کتاب «البدایه و النهایه» در مورد حوادث سال 284</w:t>
      </w:r>
      <w:r w:rsidR="00860562">
        <w:rPr>
          <w:rStyle w:val="1-Char"/>
          <w:rFonts w:hint="cs"/>
          <w:rtl/>
        </w:rPr>
        <w:t xml:space="preserve"> می‌</w:t>
      </w:r>
      <w:r w:rsidRPr="00860562">
        <w:rPr>
          <w:rStyle w:val="1-Char"/>
          <w:rFonts w:hint="cs"/>
          <w:rtl/>
        </w:rPr>
        <w:t>گوید: معتضد خلیفه</w:t>
      </w:r>
      <w:r w:rsidRPr="00860562">
        <w:rPr>
          <w:rStyle w:val="1-Char"/>
          <w:rFonts w:hint="cs"/>
          <w:cs/>
        </w:rPr>
        <w:t>‎</w:t>
      </w:r>
      <w:r w:rsidRPr="00860562">
        <w:rPr>
          <w:rStyle w:val="1-Char"/>
          <w:rFonts w:hint="cs"/>
          <w:rtl/>
        </w:rPr>
        <w:t>ی عباسی دستور داد که</w:t>
      </w:r>
      <w:r w:rsidR="006361C2" w:rsidRPr="00860562">
        <w:rPr>
          <w:rStyle w:val="1-Char"/>
          <w:rFonts w:hint="cs"/>
          <w:rtl/>
        </w:rPr>
        <w:t xml:space="preserve"> در تمام مناطق اعلام شود که عموم مردم</w:t>
      </w:r>
      <w:r w:rsidRPr="00860562">
        <w:rPr>
          <w:rStyle w:val="1-Char"/>
          <w:rFonts w:hint="cs"/>
          <w:rtl/>
        </w:rPr>
        <w:t xml:space="preserve"> حق ندارند نزد هیچ قصه</w:t>
      </w:r>
      <w:r w:rsidRPr="00860562">
        <w:rPr>
          <w:rStyle w:val="1-Char"/>
          <w:rFonts w:hint="cs"/>
          <w:cs/>
        </w:rPr>
        <w:t>‎</w:t>
      </w:r>
      <w:r w:rsidRPr="00860562">
        <w:rPr>
          <w:rStyle w:val="1-Char"/>
          <w:rFonts w:hint="cs"/>
          <w:rtl/>
        </w:rPr>
        <w:t>پرداز، منجّم و جدل کننده</w:t>
      </w:r>
      <w:r w:rsidRPr="00860562">
        <w:rPr>
          <w:rStyle w:val="1-Char"/>
          <w:rFonts w:hint="cs"/>
          <w:cs/>
        </w:rPr>
        <w:t>‎</w:t>
      </w:r>
      <w:r w:rsidRPr="00860562">
        <w:rPr>
          <w:rStyle w:val="1-Char"/>
          <w:rFonts w:hint="cs"/>
          <w:rtl/>
        </w:rPr>
        <w:t>ای جمع شوند.</w:t>
      </w:r>
      <w:r w:rsidRPr="00860562">
        <w:rPr>
          <w:rStyle w:val="1-Char"/>
          <w:vertAlign w:val="superscript"/>
          <w:rtl/>
        </w:rPr>
        <w:footnoteReference w:id="39"/>
      </w:r>
    </w:p>
    <w:p w:rsidR="00066128" w:rsidRPr="00860562" w:rsidRDefault="00066128" w:rsidP="008B6AA7">
      <w:pPr>
        <w:ind w:firstLine="284"/>
        <w:jc w:val="both"/>
        <w:rPr>
          <w:rStyle w:val="1-Char"/>
          <w:rtl/>
        </w:rPr>
      </w:pPr>
      <w:r w:rsidRPr="00860562">
        <w:rPr>
          <w:rStyle w:val="1-Char"/>
          <w:rFonts w:hint="cs"/>
          <w:rtl/>
        </w:rPr>
        <w:t>ابن خلدون از تاریخ سحر نزد مسل</w:t>
      </w:r>
      <w:r w:rsidR="00B96ED4" w:rsidRPr="00860562">
        <w:rPr>
          <w:rStyle w:val="1-Char"/>
          <w:rFonts w:hint="cs"/>
          <w:rtl/>
        </w:rPr>
        <w:t>مانان صحبت کرده و گفته است: «علو</w:t>
      </w:r>
      <w:r w:rsidRPr="00860562">
        <w:rPr>
          <w:rStyle w:val="1-Char"/>
          <w:rFonts w:hint="cs"/>
          <w:rtl/>
        </w:rPr>
        <w:t>م سحر و طلسم در شرایع آسمانی مهجور مانده است، چون هم ضرر دارند و</w:t>
      </w:r>
      <w:r w:rsidR="006361C2" w:rsidRPr="00860562">
        <w:rPr>
          <w:rStyle w:val="1-Char"/>
          <w:rFonts w:hint="cs"/>
          <w:rtl/>
        </w:rPr>
        <w:t xml:space="preserve"> هم اینکه</w:t>
      </w:r>
      <w:r w:rsidRPr="00860562">
        <w:rPr>
          <w:rStyle w:val="1-Char"/>
          <w:rFonts w:hint="cs"/>
          <w:rtl/>
        </w:rPr>
        <w:t xml:space="preserve"> باید به غیرخدا از قبیل ستارگان و غیره توجه کرد. به همین دلیل کتاب</w:t>
      </w:r>
      <w:r w:rsidRPr="00860562">
        <w:rPr>
          <w:rStyle w:val="1-Char"/>
          <w:rFonts w:hint="cs"/>
          <w:cs/>
        </w:rPr>
        <w:t>‎</w:t>
      </w:r>
      <w:r w:rsidRPr="00860562">
        <w:rPr>
          <w:rStyle w:val="1-Char"/>
          <w:rFonts w:hint="cs"/>
          <w:rtl/>
        </w:rPr>
        <w:t xml:space="preserve">های مربوط به </w:t>
      </w:r>
      <w:r w:rsidR="00B96ED4" w:rsidRPr="00860562">
        <w:rPr>
          <w:rStyle w:val="1-Char"/>
          <w:rFonts w:hint="cs"/>
          <w:rtl/>
        </w:rPr>
        <w:t>آ</w:t>
      </w:r>
      <w:r w:rsidRPr="00860562">
        <w:rPr>
          <w:rStyle w:val="1-Char"/>
          <w:rFonts w:hint="cs"/>
          <w:rtl/>
        </w:rPr>
        <w:t>ن علوم در میان مردم پیدا نمی</w:t>
      </w:r>
      <w:r w:rsidRPr="00860562">
        <w:rPr>
          <w:rStyle w:val="1-Char"/>
          <w:rFonts w:hint="cs"/>
          <w:cs/>
        </w:rPr>
        <w:t>‎</w:t>
      </w:r>
      <w:r w:rsidRPr="00860562">
        <w:rPr>
          <w:rStyle w:val="1-Char"/>
          <w:rFonts w:hint="cs"/>
          <w:rtl/>
        </w:rPr>
        <w:t>شوند مگر کتاب</w:t>
      </w:r>
      <w:r w:rsidRPr="00860562">
        <w:rPr>
          <w:rStyle w:val="1-Char"/>
          <w:rFonts w:hint="cs"/>
          <w:cs/>
        </w:rPr>
        <w:t>‎</w:t>
      </w:r>
      <w:r w:rsidRPr="00860562">
        <w:rPr>
          <w:rStyle w:val="1-Char"/>
          <w:rFonts w:hint="cs"/>
          <w:rtl/>
        </w:rPr>
        <w:t>های پیشینیان مربوط به قبل</w:t>
      </w:r>
      <w:r w:rsidR="00B96ED4" w:rsidRPr="00860562">
        <w:rPr>
          <w:rStyle w:val="1-Char"/>
          <w:rFonts w:hint="cs"/>
          <w:rtl/>
        </w:rPr>
        <w:t xml:space="preserve"> از</w:t>
      </w:r>
      <w:r w:rsidRPr="00860562">
        <w:rPr>
          <w:rStyle w:val="1-Char"/>
          <w:rFonts w:hint="cs"/>
          <w:rtl/>
        </w:rPr>
        <w:t xml:space="preserve"> نبوت حضرت موسی</w:t>
      </w:r>
      <w:r w:rsidR="008B6AA7">
        <w:rPr>
          <w:rFonts w:cs="CTraditional Arabic" w:hint="cs"/>
          <w:rtl/>
          <w:lang w:bidi="fa-IR"/>
        </w:rPr>
        <w:t>÷</w:t>
      </w:r>
      <w:r w:rsidR="006361C2" w:rsidRPr="00860562">
        <w:rPr>
          <w:rStyle w:val="1-Char"/>
          <w:rFonts w:hint="cs"/>
          <w:rtl/>
        </w:rPr>
        <w:t>،</w:t>
      </w:r>
      <w:r w:rsidRPr="00860562">
        <w:rPr>
          <w:rStyle w:val="1-Char"/>
          <w:rFonts w:hint="cs"/>
          <w:rtl/>
        </w:rPr>
        <w:t xml:space="preserve"> و از کتاب</w:t>
      </w:r>
      <w:r w:rsidRPr="00860562">
        <w:rPr>
          <w:rStyle w:val="1-Char"/>
          <w:rFonts w:hint="cs"/>
          <w:cs/>
        </w:rPr>
        <w:t>‎</w:t>
      </w:r>
      <w:r w:rsidRPr="00860562">
        <w:rPr>
          <w:rStyle w:val="1-Char"/>
          <w:rFonts w:hint="cs"/>
          <w:rtl/>
        </w:rPr>
        <w:t>های آنان جز تعداد اندکی برای ما ترجمه نشده</w:t>
      </w:r>
      <w:r w:rsidRPr="00860562">
        <w:rPr>
          <w:rStyle w:val="1-Char"/>
          <w:rFonts w:hint="cs"/>
          <w:cs/>
        </w:rPr>
        <w:t>‎</w:t>
      </w:r>
      <w:r w:rsidRPr="00860562">
        <w:rPr>
          <w:rStyle w:val="1-Char"/>
          <w:rFonts w:hint="cs"/>
          <w:rtl/>
        </w:rPr>
        <w:t>اند</w:t>
      </w:r>
      <w:r w:rsidR="006361C2" w:rsidRPr="00860562">
        <w:rPr>
          <w:rStyle w:val="1-Char"/>
          <w:rFonts w:hint="cs"/>
          <w:rtl/>
        </w:rPr>
        <w:t xml:space="preserve">، از قبیل: </w:t>
      </w:r>
      <w:r w:rsidR="006361C2" w:rsidRPr="008B6AA7">
        <w:rPr>
          <w:rStyle w:val="1-Char"/>
          <w:rFonts w:hint="cs"/>
          <w:rtl/>
        </w:rPr>
        <w:t>کتاب «</w:t>
      </w:r>
      <w:r w:rsidR="006361C2" w:rsidRPr="008B6AA7">
        <w:rPr>
          <w:rStyle w:val="1-Char"/>
          <w:rtl/>
        </w:rPr>
        <w:t>الفلاحة</w:t>
      </w:r>
      <w:r w:rsidRPr="008B6AA7">
        <w:rPr>
          <w:rStyle w:val="1-Char"/>
          <w:rtl/>
        </w:rPr>
        <w:t xml:space="preserve"> النبطی</w:t>
      </w:r>
      <w:r w:rsidR="006361C2" w:rsidRPr="008B6AA7">
        <w:rPr>
          <w:rStyle w:val="1-Char"/>
          <w:rtl/>
        </w:rPr>
        <w:t>ة</w:t>
      </w:r>
      <w:r w:rsidRPr="008B6AA7">
        <w:rPr>
          <w:rStyle w:val="1-Char"/>
          <w:rFonts w:hint="cs"/>
          <w:rtl/>
        </w:rPr>
        <w:t>» که متعلق</w:t>
      </w:r>
      <w:r w:rsidRPr="00860562">
        <w:rPr>
          <w:rStyle w:val="1-Char"/>
          <w:rFonts w:hint="cs"/>
          <w:rtl/>
        </w:rPr>
        <w:t xml:space="preserve"> به بابلیان بوده و «ابن وحشیه» آن را ترجمه کرد</w:t>
      </w:r>
      <w:r w:rsidR="00915E36" w:rsidRPr="00860562">
        <w:rPr>
          <w:rStyle w:val="1-Char"/>
          <w:rFonts w:hint="cs"/>
          <w:rtl/>
        </w:rPr>
        <w:t>ه است</w:t>
      </w:r>
      <w:r w:rsidRPr="00860562">
        <w:rPr>
          <w:rStyle w:val="1-Char"/>
          <w:rFonts w:hint="cs"/>
          <w:rtl/>
        </w:rPr>
        <w:t xml:space="preserve"> و مردم فنون کشاورزی را از آن یاد گرفته</w:t>
      </w:r>
      <w:r w:rsidRPr="00860562">
        <w:rPr>
          <w:rStyle w:val="1-Char"/>
          <w:rFonts w:hint="cs"/>
          <w:cs/>
        </w:rPr>
        <w:t>‎</w:t>
      </w:r>
      <w:r w:rsidRPr="00860562">
        <w:rPr>
          <w:rStyle w:val="1-Char"/>
          <w:rFonts w:hint="cs"/>
          <w:rtl/>
        </w:rPr>
        <w:t>اند، و کتاب «مصاحف الکواکب السبعه» و کتاب «طمطم الهندی» در مورد درجات فلکی، ستارگان و غیره.</w:t>
      </w:r>
    </w:p>
    <w:p w:rsidR="00066128" w:rsidRPr="00860562" w:rsidRDefault="00066128" w:rsidP="005D5F97">
      <w:pPr>
        <w:ind w:firstLine="284"/>
        <w:jc w:val="both"/>
        <w:rPr>
          <w:rStyle w:val="1-Char"/>
          <w:rtl/>
        </w:rPr>
      </w:pPr>
      <w:r w:rsidRPr="00860562">
        <w:rPr>
          <w:rStyle w:val="1-Char"/>
          <w:rFonts w:hint="cs"/>
          <w:rtl/>
        </w:rPr>
        <w:t xml:space="preserve">سپس جابر بن حیان، پیشوای ساحران در </w:t>
      </w:r>
      <w:r w:rsidR="00EA2067" w:rsidRPr="00860562">
        <w:rPr>
          <w:rStyle w:val="1-Char"/>
          <w:rFonts w:hint="cs"/>
          <w:rtl/>
        </w:rPr>
        <w:t>م</w:t>
      </w:r>
      <w:r w:rsidRPr="00860562">
        <w:rPr>
          <w:rStyle w:val="1-Char"/>
          <w:rFonts w:hint="cs"/>
          <w:rtl/>
        </w:rPr>
        <w:t xml:space="preserve">شرق </w:t>
      </w:r>
      <w:r w:rsidR="00EA2067" w:rsidRPr="00860562">
        <w:rPr>
          <w:rStyle w:val="1-Char"/>
          <w:rFonts w:hint="cs"/>
          <w:rtl/>
        </w:rPr>
        <w:t xml:space="preserve">زمین </w:t>
      </w:r>
      <w:r w:rsidRPr="00860562">
        <w:rPr>
          <w:rStyle w:val="1-Char"/>
          <w:rFonts w:hint="cs"/>
          <w:rtl/>
        </w:rPr>
        <w:t>ظهور کرد و کتاب</w:t>
      </w:r>
      <w:r w:rsidRPr="00860562">
        <w:rPr>
          <w:rStyle w:val="1-Char"/>
          <w:rFonts w:hint="cs"/>
          <w:cs/>
        </w:rPr>
        <w:t>‎</w:t>
      </w:r>
      <w:r w:rsidRPr="00860562">
        <w:rPr>
          <w:rStyle w:val="1-Char"/>
          <w:rFonts w:hint="cs"/>
          <w:rtl/>
        </w:rPr>
        <w:t>های ساحران را مورد جستجو قرار داد و صنعت سحر را از آن</w:t>
      </w:r>
      <w:r w:rsidRPr="00860562">
        <w:rPr>
          <w:rStyle w:val="1-Char"/>
          <w:rFonts w:hint="cs"/>
          <w:cs/>
        </w:rPr>
        <w:t>‎</w:t>
      </w:r>
      <w:r w:rsidR="00EA2067" w:rsidRPr="00860562">
        <w:rPr>
          <w:rStyle w:val="1-Char"/>
          <w:rFonts w:hint="cs"/>
          <w:rtl/>
        </w:rPr>
        <w:t>ها استخراج نمود و در این زمینه ماهر و چیره شد و چندین کتاب زمینه تألیف کرد. و در این مورد</w:t>
      </w:r>
      <w:r w:rsidRPr="00860562">
        <w:rPr>
          <w:rStyle w:val="1-Char"/>
          <w:rFonts w:hint="cs"/>
          <w:rtl/>
        </w:rPr>
        <w:t xml:space="preserve"> و علم اشارات زیاد </w:t>
      </w:r>
      <w:r w:rsidR="008B2404" w:rsidRPr="00860562">
        <w:rPr>
          <w:rStyle w:val="1-Char"/>
          <w:rFonts w:hint="cs"/>
          <w:rtl/>
        </w:rPr>
        <w:t>سخن گفت، زیرا این علم هم از توابع سحر به شمار</w:t>
      </w:r>
      <w:r w:rsidRPr="00860562">
        <w:rPr>
          <w:rStyle w:val="1-Char"/>
          <w:rFonts w:hint="cs"/>
          <w:rtl/>
        </w:rPr>
        <w:t xml:space="preserve"> می</w:t>
      </w:r>
      <w:r w:rsidRPr="00860562">
        <w:rPr>
          <w:rStyle w:val="1-Char"/>
          <w:rFonts w:hint="cs"/>
          <w:cs/>
        </w:rPr>
        <w:t>‎</w:t>
      </w:r>
      <w:r w:rsidRPr="00860562">
        <w:rPr>
          <w:rStyle w:val="1-Char"/>
          <w:rFonts w:hint="cs"/>
          <w:rtl/>
        </w:rPr>
        <w:t>آید، چون تبدیل کردن اجسام نوعی از یک صورت ب</w:t>
      </w:r>
      <w:r w:rsidR="00FE5F9B" w:rsidRPr="00860562">
        <w:rPr>
          <w:rStyle w:val="1-Char"/>
          <w:rFonts w:hint="cs"/>
          <w:rtl/>
        </w:rPr>
        <w:t>ه صورتی دیگر با نیروی درونی انجام</w:t>
      </w:r>
      <w:r w:rsidRPr="00860562">
        <w:rPr>
          <w:rStyle w:val="1-Char"/>
          <w:rFonts w:hint="cs"/>
          <w:rtl/>
        </w:rPr>
        <w:t xml:space="preserve"> می</w:t>
      </w:r>
      <w:r w:rsidRPr="00860562">
        <w:rPr>
          <w:rStyle w:val="1-Char"/>
          <w:rFonts w:hint="cs"/>
          <w:cs/>
        </w:rPr>
        <w:t>‎</w:t>
      </w:r>
      <w:r w:rsidRPr="00860562">
        <w:rPr>
          <w:rStyle w:val="1-Char"/>
          <w:rFonts w:hint="cs"/>
          <w:rtl/>
        </w:rPr>
        <w:t>گیر</w:t>
      </w:r>
      <w:r w:rsidR="00FE5F9B" w:rsidRPr="00860562">
        <w:rPr>
          <w:rStyle w:val="1-Char"/>
          <w:rFonts w:hint="cs"/>
          <w:rtl/>
        </w:rPr>
        <w:t>د نه با صنعت علمی، پس این علم نیز جزو سحر و جادوگری</w:t>
      </w:r>
      <w:r w:rsidR="00860562">
        <w:rPr>
          <w:rStyle w:val="1-Char"/>
          <w:rFonts w:hint="cs"/>
          <w:rtl/>
        </w:rPr>
        <w:t xml:space="preserve"> می‌</w:t>
      </w:r>
      <w:r w:rsidR="00FE5F9B" w:rsidRPr="00860562">
        <w:rPr>
          <w:rStyle w:val="1-Char"/>
          <w:rFonts w:hint="cs"/>
          <w:rtl/>
        </w:rPr>
        <w:t>باشد</w:t>
      </w:r>
      <w:r w:rsidRPr="00860562">
        <w:rPr>
          <w:rStyle w:val="1-Char"/>
          <w:rFonts w:hint="cs"/>
          <w:rtl/>
        </w:rPr>
        <w:t>.</w:t>
      </w:r>
    </w:p>
    <w:p w:rsidR="00066128" w:rsidRPr="00860562" w:rsidRDefault="00066128" w:rsidP="008B6AA7">
      <w:pPr>
        <w:ind w:firstLine="284"/>
        <w:jc w:val="both"/>
        <w:rPr>
          <w:rStyle w:val="1-Char"/>
          <w:rtl/>
        </w:rPr>
      </w:pPr>
      <w:r w:rsidRPr="00860562">
        <w:rPr>
          <w:rStyle w:val="1-Char"/>
          <w:rFonts w:hint="cs"/>
          <w:rtl/>
        </w:rPr>
        <w:t>سپس «مسلمه پسر محمد مجریطی</w:t>
      </w:r>
      <w:r w:rsidR="00FE5F9B" w:rsidRPr="00860562">
        <w:rPr>
          <w:rStyle w:val="1-Char"/>
          <w:rFonts w:hint="cs"/>
          <w:rtl/>
        </w:rPr>
        <w:t>» پیشوای اندل</w:t>
      </w:r>
      <w:r w:rsidRPr="00860562">
        <w:rPr>
          <w:rStyle w:val="1-Char"/>
          <w:rFonts w:hint="cs"/>
          <w:rtl/>
        </w:rPr>
        <w:t>س</w:t>
      </w:r>
      <w:r w:rsidR="00FE5F9B" w:rsidRPr="00860562">
        <w:rPr>
          <w:rStyle w:val="1-Char"/>
          <w:rFonts w:hint="cs"/>
          <w:rtl/>
        </w:rPr>
        <w:t>ی</w:t>
      </w:r>
      <w:r w:rsidRPr="00860562">
        <w:rPr>
          <w:rStyle w:val="1-Char"/>
          <w:rFonts w:hint="cs"/>
          <w:rtl/>
        </w:rPr>
        <w:t>ان در زمینه</w:t>
      </w:r>
      <w:r w:rsidRPr="00860562">
        <w:rPr>
          <w:rStyle w:val="1-Char"/>
          <w:rFonts w:hint="cs"/>
          <w:cs/>
        </w:rPr>
        <w:t>‎</w:t>
      </w:r>
      <w:r w:rsidR="00FE5F9B" w:rsidRPr="00860562">
        <w:rPr>
          <w:rStyle w:val="1-Char"/>
          <w:rFonts w:hint="cs"/>
          <w:rtl/>
        </w:rPr>
        <w:t>ی تعالیم سحر ظهور کرد</w:t>
      </w:r>
      <w:r w:rsidRPr="00860562">
        <w:rPr>
          <w:rStyle w:val="1-Char"/>
          <w:rFonts w:hint="cs"/>
          <w:rtl/>
        </w:rPr>
        <w:t xml:space="preserve"> و تمام آن کتاب</w:t>
      </w:r>
      <w:r w:rsidRPr="00860562">
        <w:rPr>
          <w:rStyle w:val="1-Char"/>
          <w:rFonts w:hint="cs"/>
          <w:cs/>
        </w:rPr>
        <w:t>‎</w:t>
      </w:r>
      <w:r w:rsidR="00FE5F9B" w:rsidRPr="00860562">
        <w:rPr>
          <w:rStyle w:val="1-Char"/>
          <w:rFonts w:hint="cs"/>
          <w:rtl/>
        </w:rPr>
        <w:t>ها را تلخیص نمود و</w:t>
      </w:r>
      <w:r w:rsidR="008B6AA7">
        <w:rPr>
          <w:rStyle w:val="1-Char"/>
          <w:rFonts w:hint="cs"/>
          <w:rtl/>
        </w:rPr>
        <w:t xml:space="preserve"> راه‌ها</w:t>
      </w:r>
      <w:r w:rsidR="008B6AA7" w:rsidRPr="008B6AA7">
        <w:rPr>
          <w:rStyle w:val="1-Char"/>
          <w:rFonts w:hint="cs"/>
          <w:rtl/>
        </w:rPr>
        <w:t>ی</w:t>
      </w:r>
      <w:r w:rsidRPr="008B6AA7">
        <w:rPr>
          <w:rStyle w:val="1-Char"/>
          <w:rFonts w:hint="cs"/>
          <w:rtl/>
        </w:rPr>
        <w:t xml:space="preserve"> سحر کردن را در کتابی که </w:t>
      </w:r>
      <w:r w:rsidR="00FE5F9B" w:rsidRPr="008B6AA7">
        <w:rPr>
          <w:rStyle w:val="1-Char"/>
          <w:rFonts w:hint="cs"/>
          <w:rtl/>
        </w:rPr>
        <w:t xml:space="preserve">بنام </w:t>
      </w:r>
      <w:r w:rsidRPr="008B6AA7">
        <w:rPr>
          <w:rStyle w:val="1-Char"/>
          <w:rFonts w:hint="cs"/>
          <w:rtl/>
        </w:rPr>
        <w:t>«</w:t>
      </w:r>
      <w:r w:rsidRPr="008B6AA7">
        <w:rPr>
          <w:rStyle w:val="1-Char"/>
          <w:rtl/>
        </w:rPr>
        <w:t>غای</w:t>
      </w:r>
      <w:r w:rsidR="00FE5F9B" w:rsidRPr="008B6AA7">
        <w:rPr>
          <w:rStyle w:val="1-Char"/>
          <w:rtl/>
        </w:rPr>
        <w:t>ة</w:t>
      </w:r>
      <w:r w:rsidRPr="008B6AA7">
        <w:rPr>
          <w:rStyle w:val="1-Char"/>
          <w:rtl/>
        </w:rPr>
        <w:t>الحکیم</w:t>
      </w:r>
      <w:r w:rsidR="00FE5F9B" w:rsidRPr="008B6AA7">
        <w:rPr>
          <w:rStyle w:val="1-Char"/>
          <w:rFonts w:hint="cs"/>
          <w:rtl/>
        </w:rPr>
        <w:t xml:space="preserve">» </w:t>
      </w:r>
      <w:r w:rsidRPr="008B6AA7">
        <w:rPr>
          <w:rStyle w:val="1-Char"/>
          <w:rFonts w:hint="cs"/>
          <w:rtl/>
        </w:rPr>
        <w:t>جمع</w:t>
      </w:r>
      <w:r w:rsidRPr="008B6AA7">
        <w:rPr>
          <w:rStyle w:val="1-Char"/>
          <w:rFonts w:hint="cs"/>
          <w:cs/>
        </w:rPr>
        <w:t>‎</w:t>
      </w:r>
      <w:r w:rsidR="00FE5F9B" w:rsidRPr="008B6AA7">
        <w:rPr>
          <w:rStyle w:val="1-Char"/>
          <w:rFonts w:hint="cs"/>
          <w:rtl/>
        </w:rPr>
        <w:t xml:space="preserve">آوری کرد و پس </w:t>
      </w:r>
      <w:r w:rsidRPr="008B6AA7">
        <w:rPr>
          <w:rStyle w:val="1-Char"/>
          <w:rFonts w:hint="cs"/>
          <w:rtl/>
        </w:rPr>
        <w:t>از او</w:t>
      </w:r>
      <w:r w:rsidR="00662EE4" w:rsidRPr="008B6AA7">
        <w:rPr>
          <w:rStyle w:val="1-Char"/>
          <w:rFonts w:hint="cs"/>
          <w:rtl/>
        </w:rPr>
        <w:t xml:space="preserve"> هی</w:t>
      </w:r>
      <w:r w:rsidR="008B6AA7" w:rsidRPr="008B6AA7">
        <w:rPr>
          <w:rStyle w:val="1-Char"/>
          <w:rFonts w:hint="cs"/>
          <w:rtl/>
        </w:rPr>
        <w:t>چ</w:t>
      </w:r>
      <w:r w:rsidR="00662EE4" w:rsidRPr="008B6AA7">
        <w:rPr>
          <w:rStyle w:val="1-Char"/>
          <w:rFonts w:hint="cs"/>
          <w:rtl/>
        </w:rPr>
        <w:t>کس</w:t>
      </w:r>
      <w:r w:rsidR="00662EE4" w:rsidRPr="00860562">
        <w:rPr>
          <w:rStyle w:val="1-Char"/>
          <w:rFonts w:hint="cs"/>
          <w:rtl/>
        </w:rPr>
        <w:t xml:space="preserve">ی </w:t>
      </w:r>
      <w:r w:rsidRPr="00860562">
        <w:rPr>
          <w:rStyle w:val="1-Char"/>
          <w:rFonts w:hint="cs"/>
          <w:rtl/>
        </w:rPr>
        <w:t>در زمینه</w:t>
      </w:r>
      <w:r w:rsidRPr="00860562">
        <w:rPr>
          <w:rStyle w:val="1-Char"/>
          <w:rFonts w:hint="cs"/>
          <w:cs/>
        </w:rPr>
        <w:t>‎</w:t>
      </w:r>
      <w:r w:rsidRPr="00860562">
        <w:rPr>
          <w:rStyle w:val="1-Char"/>
          <w:rFonts w:hint="cs"/>
          <w:rtl/>
        </w:rPr>
        <w:t>ی این علم کتابی ننوشته است».</w:t>
      </w:r>
      <w:r w:rsidRPr="00860562">
        <w:rPr>
          <w:rStyle w:val="1-Char"/>
          <w:vertAlign w:val="superscript"/>
          <w:rtl/>
        </w:rPr>
        <w:footnoteReference w:id="40"/>
      </w:r>
    </w:p>
    <w:p w:rsidR="00066128" w:rsidRPr="00860562" w:rsidRDefault="00066128" w:rsidP="005D5F97">
      <w:pPr>
        <w:ind w:firstLine="284"/>
        <w:jc w:val="both"/>
        <w:rPr>
          <w:rStyle w:val="1-Char"/>
          <w:rtl/>
        </w:rPr>
      </w:pPr>
      <w:r w:rsidRPr="00860562">
        <w:rPr>
          <w:rStyle w:val="1-Char"/>
          <w:rFonts w:hint="cs"/>
          <w:rtl/>
        </w:rPr>
        <w:t>در جای دیگری می</w:t>
      </w:r>
      <w:r w:rsidRPr="00860562">
        <w:rPr>
          <w:rStyle w:val="1-Char"/>
          <w:rFonts w:hint="cs"/>
          <w:cs/>
        </w:rPr>
        <w:t>‎</w:t>
      </w:r>
      <w:r w:rsidR="00662EE4" w:rsidRPr="00860562">
        <w:rPr>
          <w:rStyle w:val="1-Char"/>
          <w:rFonts w:hint="cs"/>
          <w:rtl/>
        </w:rPr>
        <w:t xml:space="preserve">گوید: </w:t>
      </w:r>
      <w:r w:rsidRPr="00860562">
        <w:rPr>
          <w:rStyle w:val="1-Char"/>
          <w:rFonts w:hint="cs"/>
          <w:rtl/>
        </w:rPr>
        <w:t>کتاب «الغایه» نوشته</w:t>
      </w:r>
      <w:r w:rsidRPr="00860562">
        <w:rPr>
          <w:rStyle w:val="1-Char"/>
          <w:rFonts w:hint="cs"/>
          <w:cs/>
        </w:rPr>
        <w:t>‎</w:t>
      </w:r>
      <w:r w:rsidRPr="00860562">
        <w:rPr>
          <w:rStyle w:val="1-Char"/>
          <w:rFonts w:hint="cs"/>
          <w:rtl/>
        </w:rPr>
        <w:t>ی مسلمه پسر احمد مجریطی در زمینه</w:t>
      </w:r>
      <w:r w:rsidRPr="00860562">
        <w:rPr>
          <w:rStyle w:val="1-Char"/>
          <w:rFonts w:hint="cs"/>
          <w:cs/>
        </w:rPr>
        <w:t>‎</w:t>
      </w:r>
      <w:r w:rsidR="00662EE4" w:rsidRPr="00860562">
        <w:rPr>
          <w:rStyle w:val="1-Char"/>
          <w:rFonts w:hint="cs"/>
          <w:rtl/>
        </w:rPr>
        <w:t>ی فن جادوگری</w:t>
      </w:r>
      <w:r w:rsidRPr="00860562">
        <w:rPr>
          <w:rStyle w:val="1-Char"/>
          <w:rFonts w:hint="cs"/>
          <w:rtl/>
        </w:rPr>
        <w:t xml:space="preserve"> تدوین ش</w:t>
      </w:r>
      <w:r w:rsidR="00662EE4" w:rsidRPr="00860562">
        <w:rPr>
          <w:rStyle w:val="1-Char"/>
          <w:rFonts w:hint="cs"/>
          <w:rtl/>
        </w:rPr>
        <w:t>ده است و در آن حق مطلب ادا شده بگونه ای که به تمام مطالب زوایای سحر پرداخته</w:t>
      </w:r>
      <w:r w:rsidRPr="00860562">
        <w:rPr>
          <w:rStyle w:val="1-Char"/>
          <w:rFonts w:hint="cs"/>
          <w:rtl/>
        </w:rPr>
        <w:t xml:space="preserve"> شده است. برای ما نقل شده است که امام «فخر بن خطیب» کتابی را در این زمینه تالیف کرده و آن را «</w:t>
      </w:r>
      <w:r w:rsidR="00662EE4" w:rsidRPr="00860562">
        <w:rPr>
          <w:rStyle w:val="1-Char"/>
          <w:rFonts w:hint="cs"/>
          <w:rtl/>
        </w:rPr>
        <w:t>السر المکتوم» نامیده است که ساکنان</w:t>
      </w:r>
      <w:r w:rsidRPr="00860562">
        <w:rPr>
          <w:rStyle w:val="1-Char"/>
          <w:rFonts w:hint="cs"/>
          <w:rtl/>
        </w:rPr>
        <w:t xml:space="preserve"> مشرق زمین از آن استفاده می</w:t>
      </w:r>
      <w:r w:rsidRPr="00860562">
        <w:rPr>
          <w:rStyle w:val="1-Char"/>
          <w:rFonts w:hint="cs"/>
          <w:cs/>
        </w:rPr>
        <w:t>‎</w:t>
      </w:r>
      <w:r w:rsidR="00662EE4" w:rsidRPr="00860562">
        <w:rPr>
          <w:rStyle w:val="1-Char"/>
          <w:rFonts w:hint="cs"/>
          <w:rtl/>
        </w:rPr>
        <w:t>کنند. ولی به نظر من امام فخر از زمره</w:t>
      </w:r>
      <w:r w:rsidR="00351FFA" w:rsidRPr="00860562">
        <w:rPr>
          <w:rStyle w:val="1-Char"/>
          <w:rFonts w:hint="cs"/>
          <w:rtl/>
        </w:rPr>
        <w:t xml:space="preserve">‌ی </w:t>
      </w:r>
      <w:r w:rsidR="00662EE4" w:rsidRPr="00860562">
        <w:rPr>
          <w:rStyle w:val="1-Char"/>
          <w:rFonts w:hint="cs"/>
          <w:rtl/>
        </w:rPr>
        <w:t>این گروه نبوده است و شاید این خبر صحیح</w:t>
      </w:r>
      <w:r w:rsidRPr="00860562">
        <w:rPr>
          <w:rStyle w:val="1-Char"/>
          <w:rFonts w:hint="cs"/>
          <w:rtl/>
        </w:rPr>
        <w:t xml:space="preserve"> نباشد».</w:t>
      </w:r>
    </w:p>
    <w:p w:rsidR="00066128" w:rsidRPr="00860562" w:rsidRDefault="00662EE4" w:rsidP="005D5F97">
      <w:pPr>
        <w:ind w:firstLine="284"/>
        <w:jc w:val="both"/>
        <w:rPr>
          <w:rStyle w:val="1-Char"/>
          <w:rtl/>
        </w:rPr>
      </w:pPr>
      <w:r w:rsidRPr="00860562">
        <w:rPr>
          <w:rStyle w:val="1-Char"/>
          <w:rFonts w:hint="cs"/>
          <w:rtl/>
        </w:rPr>
        <w:t xml:space="preserve">ابن خلدون </w:t>
      </w:r>
      <w:r w:rsidR="00066128" w:rsidRPr="00860562">
        <w:rPr>
          <w:rStyle w:val="1-Char"/>
          <w:rFonts w:hint="cs"/>
          <w:rtl/>
        </w:rPr>
        <w:t>می</w:t>
      </w:r>
      <w:r w:rsidR="00066128" w:rsidRPr="00860562">
        <w:rPr>
          <w:rStyle w:val="1-Char"/>
          <w:rFonts w:hint="cs"/>
          <w:cs/>
        </w:rPr>
        <w:t>‎</w:t>
      </w:r>
      <w:r w:rsidRPr="00860562">
        <w:rPr>
          <w:rStyle w:val="1-Char"/>
          <w:rFonts w:hint="cs"/>
          <w:rtl/>
        </w:rPr>
        <w:t xml:space="preserve">گوید: «در مغرب گروهی از </w:t>
      </w:r>
      <w:r w:rsidR="00066128" w:rsidRPr="00860562">
        <w:rPr>
          <w:rStyle w:val="1-Char"/>
          <w:rFonts w:hint="cs"/>
          <w:rtl/>
        </w:rPr>
        <w:t>افرادی که کارهای سحرآمیز</w:t>
      </w:r>
      <w:r w:rsidRPr="00860562">
        <w:rPr>
          <w:rStyle w:val="1-Char"/>
          <w:rFonts w:hint="cs"/>
          <w:rtl/>
        </w:rPr>
        <w:t>ی</w:t>
      </w:r>
      <w:r w:rsidR="00066128" w:rsidRPr="00860562">
        <w:rPr>
          <w:rStyle w:val="1-Char"/>
          <w:rFonts w:hint="cs"/>
          <w:rtl/>
        </w:rPr>
        <w:t xml:space="preserve"> انجام می</w:t>
      </w:r>
      <w:r w:rsidR="00066128" w:rsidRPr="00860562">
        <w:rPr>
          <w:rStyle w:val="1-Char"/>
          <w:rFonts w:hint="cs"/>
          <w:cs/>
        </w:rPr>
        <w:t>‎</w:t>
      </w:r>
      <w:r w:rsidRPr="00860562">
        <w:rPr>
          <w:rStyle w:val="1-Char"/>
          <w:rFonts w:hint="cs"/>
          <w:rtl/>
        </w:rPr>
        <w:t>دهند وجود داشتند</w:t>
      </w:r>
      <w:r w:rsidR="00066128" w:rsidRPr="00860562">
        <w:rPr>
          <w:rStyle w:val="1-Char"/>
          <w:rFonts w:hint="cs"/>
          <w:rtl/>
        </w:rPr>
        <w:t xml:space="preserve"> که به «بعاجین» یعنی پاره کنندگان شکم معروف بودند. اگر یکی از آنان به لباس یا پوستی اشاره می</w:t>
      </w:r>
      <w:r w:rsidR="00066128" w:rsidRPr="00860562">
        <w:rPr>
          <w:rStyle w:val="1-Char"/>
          <w:rFonts w:hint="cs"/>
          <w:cs/>
        </w:rPr>
        <w:t>‎</w:t>
      </w:r>
      <w:r w:rsidR="00066128" w:rsidRPr="00860562">
        <w:rPr>
          <w:rStyle w:val="1-Char"/>
          <w:rFonts w:hint="cs"/>
          <w:rtl/>
        </w:rPr>
        <w:t>کرد، پاره می</w:t>
      </w:r>
      <w:r w:rsidR="00066128" w:rsidRPr="00860562">
        <w:rPr>
          <w:rStyle w:val="1-Char"/>
          <w:rFonts w:hint="cs"/>
          <w:cs/>
        </w:rPr>
        <w:t>‎</w:t>
      </w:r>
      <w:r w:rsidR="00066128" w:rsidRPr="00860562">
        <w:rPr>
          <w:rStyle w:val="1-Char"/>
          <w:rFonts w:hint="cs"/>
          <w:rtl/>
        </w:rPr>
        <w:t>شد، آنان همچنین به شکم گوسفندان اشاره می</w:t>
      </w:r>
      <w:r w:rsidR="00066128" w:rsidRPr="00860562">
        <w:rPr>
          <w:rStyle w:val="1-Char"/>
          <w:rFonts w:hint="cs"/>
          <w:cs/>
        </w:rPr>
        <w:t>‎</w:t>
      </w:r>
      <w:r w:rsidR="00066128" w:rsidRPr="00860562">
        <w:rPr>
          <w:rStyle w:val="1-Char"/>
          <w:rFonts w:hint="cs"/>
          <w:rtl/>
        </w:rPr>
        <w:t>کردند که پاره شود و شکم آن</w:t>
      </w:r>
      <w:r w:rsidR="00066128" w:rsidRPr="00860562">
        <w:rPr>
          <w:rStyle w:val="1-Char"/>
          <w:rFonts w:hint="cs"/>
          <w:cs/>
        </w:rPr>
        <w:t>‎</w:t>
      </w:r>
      <w:r w:rsidR="00066128" w:rsidRPr="00860562">
        <w:rPr>
          <w:rStyle w:val="1-Char"/>
          <w:rFonts w:hint="cs"/>
          <w:rtl/>
        </w:rPr>
        <w:t>ها هم پاره می</w:t>
      </w:r>
      <w:r w:rsidR="00066128" w:rsidRPr="00860562">
        <w:rPr>
          <w:rStyle w:val="1-Char"/>
          <w:rFonts w:hint="cs"/>
          <w:cs/>
        </w:rPr>
        <w:t>‎</w:t>
      </w:r>
      <w:r w:rsidR="00066128" w:rsidRPr="00860562">
        <w:rPr>
          <w:rStyle w:val="1-Char"/>
          <w:rFonts w:hint="cs"/>
          <w:rtl/>
        </w:rPr>
        <w:t>شد. این گروه «بعّاج» نامیده شده</w:t>
      </w:r>
      <w:r w:rsidR="00066128" w:rsidRPr="00860562">
        <w:rPr>
          <w:rStyle w:val="1-Char"/>
          <w:rFonts w:hint="cs"/>
          <w:cs/>
        </w:rPr>
        <w:t>‎</w:t>
      </w:r>
      <w:r w:rsidR="00066128" w:rsidRPr="00860562">
        <w:rPr>
          <w:rStyle w:val="1-Char"/>
          <w:rFonts w:hint="cs"/>
          <w:rtl/>
        </w:rPr>
        <w:t>اند، چون بیشترین سحری که انجام می</w:t>
      </w:r>
      <w:r w:rsidR="00066128" w:rsidRPr="00860562">
        <w:rPr>
          <w:rStyle w:val="1-Char"/>
          <w:rFonts w:hint="cs"/>
          <w:cs/>
        </w:rPr>
        <w:t>‎</w:t>
      </w:r>
      <w:r w:rsidR="00066128" w:rsidRPr="00860562">
        <w:rPr>
          <w:rStyle w:val="1-Char"/>
          <w:rFonts w:hint="cs"/>
          <w:rtl/>
        </w:rPr>
        <w:t>دادند مربوط به پاره کر</w:t>
      </w:r>
      <w:r w:rsidR="00A97EE9" w:rsidRPr="00860562">
        <w:rPr>
          <w:rStyle w:val="1-Char"/>
          <w:rFonts w:hint="cs"/>
          <w:rtl/>
        </w:rPr>
        <w:t>د</w:t>
      </w:r>
      <w:r w:rsidR="00066128" w:rsidRPr="00860562">
        <w:rPr>
          <w:rStyle w:val="1-Char"/>
          <w:rFonts w:hint="cs"/>
          <w:rtl/>
        </w:rPr>
        <w:t>ن شکم چهارپایان بود تا از این طریق</w:t>
      </w:r>
      <w:r w:rsidR="00540F57">
        <w:rPr>
          <w:rStyle w:val="1-Char"/>
          <w:rFonts w:hint="cs"/>
          <w:rtl/>
        </w:rPr>
        <w:t xml:space="preserve"> </w:t>
      </w:r>
      <w:r w:rsidR="00066128" w:rsidRPr="00860562">
        <w:rPr>
          <w:rStyle w:val="1-Char"/>
          <w:rFonts w:hint="cs"/>
          <w:rtl/>
        </w:rPr>
        <w:t>صاحبان آن</w:t>
      </w:r>
      <w:r w:rsidR="00066128" w:rsidRPr="00860562">
        <w:rPr>
          <w:rStyle w:val="1-Char"/>
          <w:rFonts w:hint="cs"/>
          <w:cs/>
        </w:rPr>
        <w:t>‎</w:t>
      </w:r>
      <w:r w:rsidR="00066128" w:rsidRPr="00860562">
        <w:rPr>
          <w:rStyle w:val="1-Char"/>
          <w:rFonts w:hint="cs"/>
          <w:rtl/>
        </w:rPr>
        <w:t>ها را</w:t>
      </w:r>
      <w:r w:rsidRPr="00860562">
        <w:rPr>
          <w:rStyle w:val="1-Char"/>
          <w:rFonts w:hint="cs"/>
          <w:rtl/>
        </w:rPr>
        <w:t xml:space="preserve"> بترسانند و از</w:t>
      </w:r>
      <w:r w:rsidR="00540F57">
        <w:rPr>
          <w:rStyle w:val="1-Char"/>
          <w:rFonts w:hint="cs"/>
          <w:rtl/>
        </w:rPr>
        <w:t xml:space="preserve"> آن‌ها </w:t>
      </w:r>
      <w:r w:rsidRPr="00860562">
        <w:rPr>
          <w:rStyle w:val="1-Char"/>
          <w:rFonts w:hint="cs"/>
          <w:rtl/>
        </w:rPr>
        <w:t>چیزی دریافت کنند.</w:t>
      </w:r>
      <w:r w:rsidR="00540F57">
        <w:rPr>
          <w:rStyle w:val="1-Char"/>
          <w:rFonts w:hint="cs"/>
          <w:rtl/>
        </w:rPr>
        <w:t xml:space="preserve"> آن‌ها </w:t>
      </w:r>
      <w:r w:rsidR="00066128" w:rsidRPr="00860562">
        <w:rPr>
          <w:rStyle w:val="1-Char"/>
          <w:rFonts w:hint="cs"/>
          <w:rtl/>
        </w:rPr>
        <w:t>از ترس حاکمان</w:t>
      </w:r>
      <w:r w:rsidR="00A97EE9" w:rsidRPr="00860562">
        <w:rPr>
          <w:rStyle w:val="1-Char"/>
          <w:rFonts w:hint="cs"/>
          <w:rtl/>
        </w:rPr>
        <w:t>،</w:t>
      </w:r>
      <w:r w:rsidR="00066128" w:rsidRPr="00860562">
        <w:rPr>
          <w:rStyle w:val="1-Char"/>
          <w:rFonts w:hint="cs"/>
          <w:rtl/>
        </w:rPr>
        <w:t xml:space="preserve"> این کارها را کاملاً مخفیانه انجام می</w:t>
      </w:r>
      <w:r w:rsidR="00066128" w:rsidRPr="00860562">
        <w:rPr>
          <w:rStyle w:val="1-Char"/>
          <w:rFonts w:hint="cs"/>
          <w:cs/>
        </w:rPr>
        <w:t>‎</w:t>
      </w:r>
      <w:r w:rsidR="00066128" w:rsidRPr="00860562">
        <w:rPr>
          <w:rStyle w:val="1-Char"/>
          <w:rFonts w:hint="cs"/>
          <w:rtl/>
        </w:rPr>
        <w:t>دادند».</w:t>
      </w:r>
    </w:p>
    <w:p w:rsidR="00066128" w:rsidRPr="00860562" w:rsidRDefault="00066128" w:rsidP="005D5F97">
      <w:pPr>
        <w:ind w:firstLine="284"/>
        <w:jc w:val="both"/>
        <w:rPr>
          <w:rStyle w:val="1-Char"/>
          <w:rtl/>
        </w:rPr>
      </w:pPr>
      <w:r w:rsidRPr="00860562">
        <w:rPr>
          <w:rStyle w:val="1-Char"/>
          <w:rFonts w:hint="cs"/>
          <w:rtl/>
        </w:rPr>
        <w:t>ابن خلدون در ادامه می</w:t>
      </w:r>
      <w:r w:rsidRPr="00860562">
        <w:rPr>
          <w:rStyle w:val="1-Char"/>
          <w:rFonts w:hint="cs"/>
          <w:cs/>
        </w:rPr>
        <w:t>‎</w:t>
      </w:r>
      <w:r w:rsidRPr="00860562">
        <w:rPr>
          <w:rStyle w:val="1-Char"/>
          <w:rFonts w:hint="cs"/>
          <w:rtl/>
        </w:rPr>
        <w:t>گوید</w:t>
      </w:r>
      <w:r w:rsidR="00662EE4" w:rsidRPr="00860562">
        <w:rPr>
          <w:rStyle w:val="1-Char"/>
          <w:rFonts w:hint="cs"/>
          <w:rtl/>
        </w:rPr>
        <w:t>:</w:t>
      </w:r>
      <w:r w:rsidRPr="00860562">
        <w:rPr>
          <w:rStyle w:val="1-Char"/>
          <w:rFonts w:hint="cs"/>
          <w:rtl/>
        </w:rPr>
        <w:t xml:space="preserve"> که «با بعضی از افراد این گروه ملاقات کرده و برخی از کارهای آنان را مشاهده کرده است و به وی خبر داده</w:t>
      </w:r>
      <w:r w:rsidRPr="00860562">
        <w:rPr>
          <w:rStyle w:val="1-Char"/>
          <w:rFonts w:hint="cs"/>
          <w:cs/>
        </w:rPr>
        <w:t>‎</w:t>
      </w:r>
      <w:r w:rsidRPr="00860562">
        <w:rPr>
          <w:rStyle w:val="1-Char"/>
          <w:rFonts w:hint="cs"/>
          <w:rtl/>
        </w:rPr>
        <w:t>اند که افراد این گروه سمت و سو و ریاضت</w:t>
      </w:r>
      <w:r w:rsidRPr="00860562">
        <w:rPr>
          <w:rStyle w:val="1-Char"/>
          <w:rFonts w:hint="cs"/>
          <w:cs/>
        </w:rPr>
        <w:t>‎</w:t>
      </w:r>
      <w:r w:rsidRPr="00860562">
        <w:rPr>
          <w:rStyle w:val="1-Char"/>
          <w:rFonts w:hint="cs"/>
          <w:rtl/>
        </w:rPr>
        <w:t>ها</w:t>
      </w:r>
      <w:r w:rsidR="00A97EE9" w:rsidRPr="00860562">
        <w:rPr>
          <w:rStyle w:val="1-Char"/>
          <w:rFonts w:hint="cs"/>
          <w:rtl/>
        </w:rPr>
        <w:t>ی</w:t>
      </w:r>
      <w:r w:rsidRPr="00860562">
        <w:rPr>
          <w:rStyle w:val="1-Char"/>
          <w:rFonts w:hint="cs"/>
          <w:rtl/>
        </w:rPr>
        <w:t xml:space="preserve"> ویژه و دعاهای کفر</w:t>
      </w:r>
      <w:r w:rsidRPr="00860562">
        <w:rPr>
          <w:rStyle w:val="1-Char"/>
          <w:rFonts w:hint="cs"/>
          <w:cs/>
        </w:rPr>
        <w:t>‎</w:t>
      </w:r>
      <w:r w:rsidRPr="00860562">
        <w:rPr>
          <w:rStyle w:val="1-Char"/>
          <w:rFonts w:hint="cs"/>
          <w:rtl/>
        </w:rPr>
        <w:t>آمیزی دارند و ا</w:t>
      </w:r>
      <w:r w:rsidR="00662EE4" w:rsidRPr="00860562">
        <w:rPr>
          <w:rStyle w:val="1-Char"/>
          <w:rFonts w:hint="cs"/>
          <w:rtl/>
        </w:rPr>
        <w:t>رواح جنیان و ستارگان را با خدا شریک</w:t>
      </w:r>
      <w:r w:rsidRPr="00860562">
        <w:rPr>
          <w:rStyle w:val="1-Char"/>
          <w:rFonts w:hint="cs"/>
          <w:rtl/>
        </w:rPr>
        <w:t xml:space="preserve"> قرار می</w:t>
      </w:r>
      <w:r w:rsidRPr="00860562">
        <w:rPr>
          <w:rStyle w:val="1-Char"/>
          <w:rFonts w:hint="cs"/>
          <w:cs/>
        </w:rPr>
        <w:t>‎</w:t>
      </w:r>
      <w:r w:rsidRPr="00860562">
        <w:rPr>
          <w:rStyle w:val="1-Char"/>
          <w:rFonts w:hint="cs"/>
          <w:rtl/>
        </w:rPr>
        <w:t>دهند و همه</w:t>
      </w:r>
      <w:r w:rsidRPr="00860562">
        <w:rPr>
          <w:rStyle w:val="1-Char"/>
          <w:rFonts w:hint="cs"/>
          <w:cs/>
        </w:rPr>
        <w:t>‎</w:t>
      </w:r>
      <w:r w:rsidRPr="00860562">
        <w:rPr>
          <w:rStyle w:val="1-Char"/>
          <w:rFonts w:hint="cs"/>
          <w:rtl/>
        </w:rPr>
        <w:t>ی این کارها را در صحیفه</w:t>
      </w:r>
      <w:r w:rsidRPr="00860562">
        <w:rPr>
          <w:rStyle w:val="1-Char"/>
          <w:rFonts w:hint="cs"/>
          <w:cs/>
        </w:rPr>
        <w:t>‎</w:t>
      </w:r>
      <w:r w:rsidRPr="00860562">
        <w:rPr>
          <w:rStyle w:val="1-Char"/>
          <w:rFonts w:hint="cs"/>
          <w:rtl/>
        </w:rPr>
        <w:t>ای به نام «خزیزیه» ثبت کرده</w:t>
      </w:r>
      <w:r w:rsidRPr="00860562">
        <w:rPr>
          <w:rStyle w:val="1-Char"/>
          <w:rFonts w:hint="cs"/>
          <w:cs/>
        </w:rPr>
        <w:t>‎</w:t>
      </w:r>
      <w:r w:rsidRPr="00860562">
        <w:rPr>
          <w:rStyle w:val="1-Char"/>
          <w:rFonts w:hint="cs"/>
          <w:rtl/>
        </w:rPr>
        <w:t xml:space="preserve"> و آن را مورد مطالعه قرار می</w:t>
      </w:r>
      <w:r w:rsidRPr="00860562">
        <w:rPr>
          <w:rStyle w:val="1-Char"/>
          <w:rFonts w:hint="cs"/>
          <w:cs/>
        </w:rPr>
        <w:t>‎</w:t>
      </w:r>
      <w:r w:rsidRPr="00860562">
        <w:rPr>
          <w:rStyle w:val="1-Char"/>
          <w:rFonts w:hint="cs"/>
          <w:rtl/>
        </w:rPr>
        <w:t>دهند. آنان با این ریاضت و رویکرد به توانایی انجام</w:t>
      </w:r>
      <w:r w:rsidR="00ED04A8" w:rsidRPr="00860562">
        <w:rPr>
          <w:rStyle w:val="1-Char"/>
          <w:rFonts w:hint="cs"/>
          <w:rtl/>
        </w:rPr>
        <w:t xml:space="preserve"> دادن این کارها دست می</w:t>
      </w:r>
      <w:r w:rsidR="00ED04A8" w:rsidRPr="00860562">
        <w:rPr>
          <w:rStyle w:val="1-Char"/>
          <w:rFonts w:hint="cs"/>
          <w:cs/>
        </w:rPr>
        <w:t>‎</w:t>
      </w:r>
      <w:r w:rsidR="00ED04A8" w:rsidRPr="00860562">
        <w:rPr>
          <w:rStyle w:val="1-Char"/>
          <w:rFonts w:hint="cs"/>
          <w:rtl/>
        </w:rPr>
        <w:t>یابند.</w:t>
      </w:r>
      <w:r w:rsidR="00ED04A8" w:rsidRPr="00860562">
        <w:rPr>
          <w:rStyle w:val="1-Char"/>
          <w:vertAlign w:val="superscript"/>
          <w:rtl/>
        </w:rPr>
        <w:footnoteReference w:id="41"/>
      </w:r>
      <w:r w:rsidR="00C95AE3" w:rsidRPr="00860562">
        <w:rPr>
          <w:rStyle w:val="1-Char"/>
          <w:rFonts w:hint="cs"/>
          <w:rtl/>
        </w:rPr>
        <w:t xml:space="preserve"> آنان بجز </w:t>
      </w:r>
      <w:r w:rsidR="005F22B5" w:rsidRPr="00860562">
        <w:rPr>
          <w:rStyle w:val="1-Char"/>
          <w:rFonts w:hint="cs"/>
          <w:rtl/>
        </w:rPr>
        <w:t>انسان آزاد</w:t>
      </w:r>
      <w:r w:rsidR="00C95AE3" w:rsidRPr="00860562">
        <w:rPr>
          <w:rStyle w:val="1-Char"/>
          <w:rFonts w:hint="cs"/>
          <w:rtl/>
        </w:rPr>
        <w:t>، بر</w:t>
      </w:r>
      <w:r w:rsidRPr="00860562">
        <w:rPr>
          <w:rStyle w:val="1-Char"/>
          <w:rFonts w:hint="cs"/>
          <w:rtl/>
        </w:rPr>
        <w:t xml:space="preserve"> کالاها، حیوانات و بردگان </w:t>
      </w:r>
      <w:r w:rsidR="00C95AE3" w:rsidRPr="00860562">
        <w:rPr>
          <w:rStyle w:val="1-Char"/>
          <w:rFonts w:hint="cs"/>
          <w:rtl/>
        </w:rPr>
        <w:t>نیز تأ</w:t>
      </w:r>
      <w:r w:rsidRPr="00860562">
        <w:rPr>
          <w:rStyle w:val="1-Char"/>
          <w:rFonts w:hint="cs"/>
          <w:rtl/>
        </w:rPr>
        <w:t>ثیر می</w:t>
      </w:r>
      <w:r w:rsidRPr="00860562">
        <w:rPr>
          <w:rStyle w:val="1-Char"/>
          <w:rFonts w:hint="cs"/>
          <w:cs/>
        </w:rPr>
        <w:t>‎</w:t>
      </w:r>
      <w:r w:rsidRPr="00860562">
        <w:rPr>
          <w:rStyle w:val="1-Char"/>
          <w:rFonts w:hint="cs"/>
          <w:rtl/>
        </w:rPr>
        <w:t>گذارند</w:t>
      </w:r>
      <w:r w:rsidR="00ED04A8" w:rsidRPr="00860562">
        <w:rPr>
          <w:rStyle w:val="1-Char"/>
          <w:rFonts w:hint="cs"/>
          <w:rtl/>
        </w:rPr>
        <w:t>.</w:t>
      </w:r>
      <w:r w:rsidRPr="00860562">
        <w:rPr>
          <w:rStyle w:val="1-Char"/>
          <w:rFonts w:hint="cs"/>
          <w:rtl/>
        </w:rPr>
        <w:t xml:space="preserve"> آنان خود در این زمینه می</w:t>
      </w:r>
      <w:r w:rsidRPr="00860562">
        <w:rPr>
          <w:rStyle w:val="1-Char"/>
          <w:rFonts w:hint="cs"/>
          <w:cs/>
        </w:rPr>
        <w:t>‎</w:t>
      </w:r>
      <w:r w:rsidR="00C95AE3" w:rsidRPr="00860562">
        <w:rPr>
          <w:rStyle w:val="1-Char"/>
          <w:rFonts w:hint="cs"/>
          <w:rtl/>
        </w:rPr>
        <w:t>گویند: ما تنها در چیزهایی تأ</w:t>
      </w:r>
      <w:r w:rsidRPr="00860562">
        <w:rPr>
          <w:rStyle w:val="1-Char"/>
          <w:rFonts w:hint="cs"/>
          <w:rtl/>
        </w:rPr>
        <w:t>ثیر می</w:t>
      </w:r>
      <w:r w:rsidRPr="00860562">
        <w:rPr>
          <w:rStyle w:val="1-Char"/>
          <w:rFonts w:hint="cs"/>
          <w:cs/>
        </w:rPr>
        <w:t>‎</w:t>
      </w:r>
      <w:r w:rsidRPr="00860562">
        <w:rPr>
          <w:rStyle w:val="1-Char"/>
          <w:rFonts w:hint="cs"/>
          <w:rtl/>
        </w:rPr>
        <w:t>گذاریم که درهم در مورد آن</w:t>
      </w:r>
      <w:r w:rsidRPr="00860562">
        <w:rPr>
          <w:rStyle w:val="1-Char"/>
          <w:rFonts w:hint="cs"/>
          <w:cs/>
        </w:rPr>
        <w:t>‎</w:t>
      </w:r>
      <w:r w:rsidRPr="00860562">
        <w:rPr>
          <w:rStyle w:val="1-Char"/>
          <w:rFonts w:hint="cs"/>
          <w:rtl/>
        </w:rPr>
        <w:t>ها کاربرد دارد یعنی چیزهایی که به ملکیت</w:t>
      </w:r>
      <w:r w:rsidRPr="005D5F97">
        <w:rPr>
          <w:rFonts w:hint="cs"/>
          <w:sz w:val="18"/>
          <w:szCs w:val="22"/>
          <w:rtl/>
          <w:lang w:bidi="fa-IR"/>
        </w:rPr>
        <w:t xml:space="preserve"> </w:t>
      </w:r>
      <w:r w:rsidRPr="00860562">
        <w:rPr>
          <w:rStyle w:val="1-Char"/>
          <w:rFonts w:hint="cs"/>
          <w:rtl/>
        </w:rPr>
        <w:t>در</w:t>
      </w:r>
      <w:r w:rsidRPr="005D5F97">
        <w:rPr>
          <w:rFonts w:hint="cs"/>
          <w:sz w:val="18"/>
          <w:szCs w:val="22"/>
          <w:rtl/>
          <w:lang w:bidi="fa-IR"/>
        </w:rPr>
        <w:t xml:space="preserve"> </w:t>
      </w:r>
      <w:r w:rsidRPr="00860562">
        <w:rPr>
          <w:rStyle w:val="1-Char"/>
          <w:rFonts w:hint="cs"/>
          <w:rtl/>
        </w:rPr>
        <w:t>می</w:t>
      </w:r>
      <w:r w:rsidRPr="00860562">
        <w:rPr>
          <w:rStyle w:val="1-Char"/>
          <w:rFonts w:hint="cs"/>
          <w:cs/>
        </w:rPr>
        <w:t>‎</w:t>
      </w:r>
      <w:r w:rsidRPr="00860562">
        <w:rPr>
          <w:rStyle w:val="1-Char"/>
          <w:rFonts w:hint="cs"/>
          <w:rtl/>
        </w:rPr>
        <w:t>آیند</w:t>
      </w:r>
      <w:r w:rsidRPr="005D5F97">
        <w:rPr>
          <w:rFonts w:hint="cs"/>
          <w:sz w:val="16"/>
          <w:szCs w:val="20"/>
          <w:rtl/>
          <w:lang w:bidi="fa-IR"/>
        </w:rPr>
        <w:t xml:space="preserve"> </w:t>
      </w:r>
      <w:r w:rsidRPr="00860562">
        <w:rPr>
          <w:rStyle w:val="1-Char"/>
          <w:rFonts w:hint="cs"/>
          <w:rtl/>
        </w:rPr>
        <w:t>و</w:t>
      </w:r>
      <w:r w:rsidRPr="005D5F97">
        <w:rPr>
          <w:rFonts w:hint="cs"/>
          <w:sz w:val="18"/>
          <w:szCs w:val="22"/>
          <w:rtl/>
          <w:lang w:bidi="fa-IR"/>
        </w:rPr>
        <w:t xml:space="preserve"> </w:t>
      </w:r>
      <w:r w:rsidRPr="00860562">
        <w:rPr>
          <w:rStyle w:val="1-Char"/>
          <w:rFonts w:hint="cs"/>
          <w:rtl/>
        </w:rPr>
        <w:t>قابل</w:t>
      </w:r>
      <w:r w:rsidRPr="005D5F97">
        <w:rPr>
          <w:rFonts w:hint="cs"/>
          <w:sz w:val="18"/>
          <w:szCs w:val="22"/>
          <w:rtl/>
          <w:lang w:bidi="fa-IR"/>
        </w:rPr>
        <w:t xml:space="preserve"> </w:t>
      </w:r>
      <w:r w:rsidRPr="00860562">
        <w:rPr>
          <w:rStyle w:val="1-Char"/>
          <w:rFonts w:hint="cs"/>
          <w:rtl/>
        </w:rPr>
        <w:t>خرید و</w:t>
      </w:r>
      <w:r w:rsidRPr="005D5F97">
        <w:rPr>
          <w:rFonts w:hint="cs"/>
          <w:sz w:val="18"/>
          <w:szCs w:val="22"/>
          <w:rtl/>
          <w:lang w:bidi="fa-IR"/>
        </w:rPr>
        <w:t xml:space="preserve"> </w:t>
      </w:r>
      <w:r w:rsidRPr="00860562">
        <w:rPr>
          <w:rStyle w:val="1-Char"/>
          <w:rFonts w:hint="cs"/>
          <w:rtl/>
        </w:rPr>
        <w:t>فروش هستند. این چیزی بود که آنان گمان می</w:t>
      </w:r>
      <w:r w:rsidRPr="00860562">
        <w:rPr>
          <w:rStyle w:val="1-Char"/>
          <w:rFonts w:hint="cs"/>
          <w:cs/>
        </w:rPr>
        <w:t>‎</w:t>
      </w:r>
      <w:r w:rsidRPr="00860562">
        <w:rPr>
          <w:rStyle w:val="1-Char"/>
          <w:rFonts w:hint="cs"/>
          <w:rtl/>
        </w:rPr>
        <w:t xml:space="preserve">کردند». </w:t>
      </w:r>
    </w:p>
    <w:p w:rsidR="00066128" w:rsidRPr="00860562" w:rsidRDefault="00066128" w:rsidP="005D5F97">
      <w:pPr>
        <w:ind w:firstLine="284"/>
        <w:jc w:val="both"/>
        <w:rPr>
          <w:rStyle w:val="1-Char"/>
          <w:rtl/>
        </w:rPr>
      </w:pPr>
      <w:r w:rsidRPr="00860562">
        <w:rPr>
          <w:rStyle w:val="1-Char"/>
          <w:rFonts w:hint="cs"/>
          <w:rtl/>
        </w:rPr>
        <w:t>ابن خلدون می</w:t>
      </w:r>
      <w:r w:rsidRPr="00860562">
        <w:rPr>
          <w:rStyle w:val="1-Char"/>
          <w:rFonts w:hint="cs"/>
          <w:cs/>
        </w:rPr>
        <w:t>‎</w:t>
      </w:r>
      <w:r w:rsidRPr="00860562">
        <w:rPr>
          <w:rStyle w:val="1-Char"/>
          <w:rFonts w:hint="cs"/>
          <w:rtl/>
        </w:rPr>
        <w:t>گوید: «در ای</w:t>
      </w:r>
      <w:r w:rsidR="00C95AE3" w:rsidRPr="00860562">
        <w:rPr>
          <w:rStyle w:val="1-Char"/>
          <w:rFonts w:hint="cs"/>
          <w:rtl/>
        </w:rPr>
        <w:t>ن باره از برخی از آنان پرسیدم</w:t>
      </w:r>
      <w:r w:rsidRPr="00860562">
        <w:rPr>
          <w:rStyle w:val="1-Char"/>
          <w:rFonts w:hint="cs"/>
          <w:rtl/>
        </w:rPr>
        <w:t xml:space="preserve"> و آنان همین چیزها را به من گفتند. و اما کارهایشان آشکار و موجود هستند و بر بسیاری از آن</w:t>
      </w:r>
      <w:r w:rsidRPr="00860562">
        <w:rPr>
          <w:rStyle w:val="1-Char"/>
          <w:rFonts w:hint="cs"/>
          <w:cs/>
        </w:rPr>
        <w:t>‎</w:t>
      </w:r>
      <w:r w:rsidRPr="00860562">
        <w:rPr>
          <w:rStyle w:val="1-Char"/>
          <w:rFonts w:hint="cs"/>
          <w:rtl/>
        </w:rPr>
        <w:t>ها اطلاع پیدا کرده و آن</w:t>
      </w:r>
      <w:r w:rsidRPr="00860562">
        <w:rPr>
          <w:rStyle w:val="1-Char"/>
          <w:rFonts w:hint="cs"/>
          <w:cs/>
        </w:rPr>
        <w:t>‎</w:t>
      </w:r>
      <w:r w:rsidRPr="00860562">
        <w:rPr>
          <w:rStyle w:val="1-Char"/>
          <w:rFonts w:hint="cs"/>
          <w:rtl/>
        </w:rPr>
        <w:t>ها را مشاهده کرده</w:t>
      </w:r>
      <w:r w:rsidRPr="00860562">
        <w:rPr>
          <w:rStyle w:val="1-Char"/>
          <w:rFonts w:hint="cs"/>
          <w:cs/>
        </w:rPr>
        <w:t>‎</w:t>
      </w:r>
      <w:r w:rsidRPr="00860562">
        <w:rPr>
          <w:rStyle w:val="1-Char"/>
          <w:rFonts w:hint="cs"/>
          <w:rtl/>
        </w:rPr>
        <w:t>ام بدون اینکه در این زمینه تردیدی وجود داشته باشد».</w:t>
      </w:r>
      <w:r w:rsidRPr="00860562">
        <w:rPr>
          <w:rStyle w:val="1-Char"/>
          <w:vertAlign w:val="superscript"/>
          <w:rtl/>
        </w:rPr>
        <w:footnoteReference w:id="42"/>
      </w:r>
    </w:p>
    <w:p w:rsidR="00066128" w:rsidRPr="00860562" w:rsidRDefault="00C95AE3" w:rsidP="005D5F97">
      <w:pPr>
        <w:ind w:firstLine="284"/>
        <w:jc w:val="both"/>
        <w:rPr>
          <w:rStyle w:val="1-Char"/>
          <w:rtl/>
        </w:rPr>
      </w:pPr>
      <w:r w:rsidRPr="00860562">
        <w:rPr>
          <w:rStyle w:val="1-Char"/>
          <w:rFonts w:hint="cs"/>
          <w:rtl/>
        </w:rPr>
        <w:t>ابن خلدون می</w:t>
      </w:r>
      <w:r w:rsidR="00066128" w:rsidRPr="00860562">
        <w:rPr>
          <w:rStyle w:val="1-Char"/>
          <w:rFonts w:hint="cs"/>
          <w:rtl/>
        </w:rPr>
        <w:t>نویسد: برخی از متصو</w:t>
      </w:r>
      <w:r w:rsidRPr="00860562">
        <w:rPr>
          <w:rStyle w:val="1-Char"/>
          <w:rFonts w:hint="cs"/>
          <w:rtl/>
        </w:rPr>
        <w:t>ّ</w:t>
      </w:r>
      <w:r w:rsidR="00066128" w:rsidRPr="00860562">
        <w:rPr>
          <w:rStyle w:val="1-Char"/>
          <w:rFonts w:hint="cs"/>
          <w:rtl/>
        </w:rPr>
        <w:t>فان نوعی سحر را به نام علم «اسرار حروف» به کار برده</w:t>
      </w:r>
      <w:r w:rsidR="00066128" w:rsidRPr="00860562">
        <w:rPr>
          <w:rStyle w:val="1-Char"/>
          <w:rFonts w:hint="cs"/>
          <w:cs/>
        </w:rPr>
        <w:t>‎</w:t>
      </w:r>
      <w:r w:rsidR="00066128" w:rsidRPr="00860562">
        <w:rPr>
          <w:rStyle w:val="1-Char"/>
          <w:rFonts w:hint="cs"/>
          <w:rtl/>
        </w:rPr>
        <w:t>اند</w:t>
      </w:r>
      <w:r w:rsidRPr="00860562">
        <w:rPr>
          <w:rStyle w:val="1-Char"/>
          <w:rFonts w:hint="cs"/>
          <w:rtl/>
        </w:rPr>
        <w:t xml:space="preserve"> و این نوع سحر همان چیزی است که «</w:t>
      </w:r>
      <w:r w:rsidR="00066128" w:rsidRPr="00860562">
        <w:rPr>
          <w:rStyle w:val="1-Char"/>
          <w:rFonts w:hint="cs"/>
          <w:rtl/>
        </w:rPr>
        <w:t xml:space="preserve"> سیمیاء یا علم اشارات نا</w:t>
      </w:r>
      <w:r w:rsidRPr="00860562">
        <w:rPr>
          <w:rStyle w:val="1-Char"/>
          <w:rFonts w:hint="cs"/>
          <w:rtl/>
        </w:rPr>
        <w:t>میده</w:t>
      </w:r>
      <w:r w:rsidR="00860562">
        <w:rPr>
          <w:rStyle w:val="1-Char"/>
          <w:rFonts w:hint="cs"/>
          <w:rtl/>
        </w:rPr>
        <w:t xml:space="preserve"> می‌</w:t>
      </w:r>
      <w:r w:rsidRPr="00860562">
        <w:rPr>
          <w:rStyle w:val="1-Char"/>
          <w:rFonts w:hint="cs"/>
          <w:rtl/>
        </w:rPr>
        <w:t>شود، و از</w:t>
      </w:r>
      <w:r w:rsidR="00066128" w:rsidRPr="00860562">
        <w:rPr>
          <w:rStyle w:val="1-Char"/>
          <w:rFonts w:hint="cs"/>
          <w:rtl/>
        </w:rPr>
        <w:t xml:space="preserve"> طلسم</w:t>
      </w:r>
      <w:r w:rsidR="00066128" w:rsidRPr="00860562">
        <w:rPr>
          <w:rStyle w:val="1-Char"/>
          <w:rFonts w:hint="cs"/>
          <w:cs/>
        </w:rPr>
        <w:t>‎</w:t>
      </w:r>
      <w:r w:rsidR="00066128" w:rsidRPr="00860562">
        <w:rPr>
          <w:rStyle w:val="1-Char"/>
          <w:rFonts w:hint="cs"/>
          <w:rtl/>
        </w:rPr>
        <w:t>ها منتقل شده و به این شکل ویژه به کار رفته است».</w:t>
      </w:r>
    </w:p>
    <w:p w:rsidR="00066128" w:rsidRPr="008B6AA7" w:rsidRDefault="00066128" w:rsidP="005D5F97">
      <w:pPr>
        <w:ind w:firstLine="284"/>
        <w:jc w:val="both"/>
        <w:rPr>
          <w:rStyle w:val="1-Char"/>
          <w:spacing w:val="2"/>
          <w:rtl/>
        </w:rPr>
      </w:pPr>
      <w:r w:rsidRPr="008B6AA7">
        <w:rPr>
          <w:rStyle w:val="1-Char"/>
          <w:rFonts w:hint="cs"/>
          <w:spacing w:val="2"/>
          <w:rtl/>
        </w:rPr>
        <w:t>ابن خلدون در ادامه می</w:t>
      </w:r>
      <w:r w:rsidRPr="008B6AA7">
        <w:rPr>
          <w:rStyle w:val="1-Char"/>
          <w:rFonts w:hint="cs"/>
          <w:spacing w:val="2"/>
          <w:cs/>
        </w:rPr>
        <w:t>‎</w:t>
      </w:r>
      <w:r w:rsidRPr="008B6AA7">
        <w:rPr>
          <w:rStyle w:val="1-Char"/>
          <w:rFonts w:hint="cs"/>
          <w:spacing w:val="2"/>
          <w:rtl/>
        </w:rPr>
        <w:t xml:space="preserve">گوید: </w:t>
      </w:r>
      <w:r w:rsidR="00C95AE3" w:rsidRPr="008B6AA7">
        <w:rPr>
          <w:rStyle w:val="1-Char"/>
          <w:rFonts w:hint="cs"/>
          <w:spacing w:val="2"/>
          <w:rtl/>
        </w:rPr>
        <w:t>«این علم پس</w:t>
      </w:r>
      <w:r w:rsidR="00566166" w:rsidRPr="008B6AA7">
        <w:rPr>
          <w:rStyle w:val="1-Char"/>
          <w:rFonts w:hint="cs"/>
          <w:spacing w:val="2"/>
          <w:rtl/>
        </w:rPr>
        <w:t xml:space="preserve"> از صدر اسلام پیدا </w:t>
      </w:r>
      <w:r w:rsidRPr="008B6AA7">
        <w:rPr>
          <w:rStyle w:val="1-Char"/>
          <w:rFonts w:hint="cs"/>
          <w:spacing w:val="2"/>
          <w:rtl/>
        </w:rPr>
        <w:t>شد، زمانی که متصوفان غالی پیدا شدند و به کشف پرده</w:t>
      </w:r>
      <w:r w:rsidRPr="008B6AA7">
        <w:rPr>
          <w:rStyle w:val="1-Char"/>
          <w:rFonts w:hint="cs"/>
          <w:spacing w:val="2"/>
          <w:cs/>
        </w:rPr>
        <w:t>‎</w:t>
      </w:r>
      <w:r w:rsidRPr="008B6AA7">
        <w:rPr>
          <w:rStyle w:val="1-Char"/>
          <w:rFonts w:hint="cs"/>
          <w:spacing w:val="2"/>
          <w:rtl/>
        </w:rPr>
        <w:t>ی محسوسات تمایل پیدا کردند و برخی خوارق عادات و تصرف در عالم عن</w:t>
      </w:r>
      <w:r w:rsidR="00C95AE3" w:rsidRPr="008B6AA7">
        <w:rPr>
          <w:rStyle w:val="1-Char"/>
          <w:rFonts w:hint="cs"/>
          <w:spacing w:val="2"/>
          <w:rtl/>
        </w:rPr>
        <w:t>اصر توسط آنان انجام گرفت و</w:t>
      </w:r>
      <w:r w:rsidR="008B6AA7" w:rsidRPr="008B6AA7">
        <w:rPr>
          <w:rStyle w:val="1-Char"/>
          <w:rFonts w:hint="cs"/>
          <w:spacing w:val="2"/>
          <w:rtl/>
        </w:rPr>
        <w:t xml:space="preserve"> کتاب‌ها </w:t>
      </w:r>
      <w:r w:rsidRPr="008B6AA7">
        <w:rPr>
          <w:rStyle w:val="1-Char"/>
          <w:rFonts w:hint="cs"/>
          <w:spacing w:val="2"/>
          <w:rtl/>
        </w:rPr>
        <w:t>و اصطلاحات و پندارهای آنان درباره</w:t>
      </w:r>
      <w:r w:rsidRPr="008B6AA7">
        <w:rPr>
          <w:rStyle w:val="1-Char"/>
          <w:rFonts w:hint="cs"/>
          <w:spacing w:val="2"/>
          <w:cs/>
        </w:rPr>
        <w:t>‎</w:t>
      </w:r>
      <w:r w:rsidRPr="008B6AA7">
        <w:rPr>
          <w:rStyle w:val="1-Char"/>
          <w:rFonts w:hint="cs"/>
          <w:spacing w:val="2"/>
          <w:rtl/>
        </w:rPr>
        <w:t>ی تنز</w:t>
      </w:r>
      <w:r w:rsidR="00C95AE3" w:rsidRPr="008B6AA7">
        <w:rPr>
          <w:rStyle w:val="1-Char"/>
          <w:rFonts w:hint="cs"/>
          <w:spacing w:val="2"/>
          <w:rtl/>
        </w:rPr>
        <w:t>ّ</w:t>
      </w:r>
      <w:r w:rsidRPr="008B6AA7">
        <w:rPr>
          <w:rStyle w:val="1-Char"/>
          <w:rFonts w:hint="cs"/>
          <w:spacing w:val="2"/>
          <w:rtl/>
        </w:rPr>
        <w:t xml:space="preserve">ل وجود از واحد و ترتیب آن تدوین شد، و گمان </w:t>
      </w:r>
      <w:r w:rsidR="00C95AE3" w:rsidRPr="008B6AA7">
        <w:rPr>
          <w:rStyle w:val="1-Char"/>
          <w:rFonts w:hint="cs"/>
          <w:spacing w:val="2"/>
          <w:rtl/>
        </w:rPr>
        <w:t>کردند که مظهر کمال</w:t>
      </w:r>
      <w:r w:rsidR="008B6AA7" w:rsidRPr="008B6AA7">
        <w:rPr>
          <w:rStyle w:val="1-Char"/>
          <w:rFonts w:hint="cs"/>
          <w:spacing w:val="2"/>
          <w:rtl/>
        </w:rPr>
        <w:t xml:space="preserve"> نام‌ها </w:t>
      </w:r>
      <w:r w:rsidR="004113FE" w:rsidRPr="008B6AA7">
        <w:rPr>
          <w:rStyle w:val="1-Char"/>
          <w:rFonts w:hint="cs"/>
          <w:spacing w:val="2"/>
          <w:rtl/>
        </w:rPr>
        <w:t xml:space="preserve">ارواح </w:t>
      </w:r>
      <w:r w:rsidRPr="008B6AA7">
        <w:rPr>
          <w:rStyle w:val="1-Char"/>
          <w:rFonts w:hint="cs"/>
          <w:spacing w:val="2"/>
          <w:rtl/>
        </w:rPr>
        <w:t>افلاک و ستارگان ا</w:t>
      </w:r>
      <w:r w:rsidR="00C95AE3" w:rsidRPr="008B6AA7">
        <w:rPr>
          <w:rStyle w:val="1-Char"/>
          <w:rFonts w:hint="cs"/>
          <w:spacing w:val="2"/>
          <w:rtl/>
        </w:rPr>
        <w:t>ست و طبایع و اسرار حروف در</w:t>
      </w:r>
      <w:r w:rsidR="008B6AA7" w:rsidRPr="008B6AA7">
        <w:rPr>
          <w:rStyle w:val="1-Char"/>
          <w:rFonts w:hint="cs"/>
          <w:spacing w:val="2"/>
          <w:rtl/>
        </w:rPr>
        <w:t xml:space="preserve"> نام‌ها </w:t>
      </w:r>
      <w:r w:rsidRPr="008B6AA7">
        <w:rPr>
          <w:rStyle w:val="1-Char"/>
          <w:rFonts w:hint="cs"/>
          <w:spacing w:val="2"/>
          <w:rtl/>
        </w:rPr>
        <w:t>جاری است و بنابراین طبایع و اسرار مزبور طبق همین نظام در</w:t>
      </w:r>
      <w:r w:rsidR="00C95AE3" w:rsidRPr="008B6AA7">
        <w:rPr>
          <w:rStyle w:val="1-Char"/>
          <w:rFonts w:hint="cs"/>
          <w:spacing w:val="2"/>
          <w:rtl/>
        </w:rPr>
        <w:t xml:space="preserve"> جهان</w:t>
      </w:r>
      <w:r w:rsidRPr="008B6AA7">
        <w:rPr>
          <w:rStyle w:val="1-Char"/>
          <w:rFonts w:hint="cs"/>
          <w:spacing w:val="2"/>
          <w:rtl/>
        </w:rPr>
        <w:t xml:space="preserve"> هم جریان دارند و کاینات از آغاز نخستین ابداع در مراحل خود انتقال می</w:t>
      </w:r>
      <w:r w:rsidRPr="008B6AA7">
        <w:rPr>
          <w:rStyle w:val="1-Char"/>
          <w:rFonts w:hint="cs"/>
          <w:spacing w:val="2"/>
          <w:cs/>
        </w:rPr>
        <w:t>‎</w:t>
      </w:r>
      <w:r w:rsidRPr="008B6AA7">
        <w:rPr>
          <w:rStyle w:val="1-Char"/>
          <w:rFonts w:hint="cs"/>
          <w:spacing w:val="2"/>
          <w:rtl/>
        </w:rPr>
        <w:t>یابند و اسرار خویش را آشکار می</w:t>
      </w:r>
      <w:r w:rsidRPr="008B6AA7">
        <w:rPr>
          <w:rStyle w:val="1-Char"/>
          <w:rFonts w:hint="cs"/>
          <w:spacing w:val="2"/>
          <w:cs/>
        </w:rPr>
        <w:t>‎</w:t>
      </w:r>
      <w:r w:rsidRPr="008B6AA7">
        <w:rPr>
          <w:rStyle w:val="1-Char"/>
          <w:rFonts w:hint="cs"/>
          <w:spacing w:val="2"/>
          <w:rtl/>
        </w:rPr>
        <w:t>سازند</w:t>
      </w:r>
      <w:r w:rsidR="004113FE" w:rsidRPr="008B6AA7">
        <w:rPr>
          <w:rStyle w:val="1-Char"/>
          <w:rFonts w:hint="cs"/>
          <w:spacing w:val="2"/>
          <w:rtl/>
        </w:rPr>
        <w:t>،</w:t>
      </w:r>
      <w:r w:rsidRPr="008B6AA7">
        <w:rPr>
          <w:rStyle w:val="1-Char"/>
          <w:rFonts w:hint="cs"/>
          <w:spacing w:val="2"/>
          <w:rtl/>
        </w:rPr>
        <w:t xml:space="preserve"> پس به همین منظور علم اسرار حروف پدید آمد و این علم در واقع شاخه</w:t>
      </w:r>
      <w:r w:rsidRPr="008B6AA7">
        <w:rPr>
          <w:rStyle w:val="1-Char"/>
          <w:rFonts w:hint="cs"/>
          <w:spacing w:val="2"/>
          <w:cs/>
        </w:rPr>
        <w:t>‎</w:t>
      </w:r>
      <w:r w:rsidR="00C95AE3" w:rsidRPr="008B6AA7">
        <w:rPr>
          <w:rStyle w:val="1-Char"/>
          <w:rFonts w:hint="cs"/>
          <w:spacing w:val="2"/>
          <w:rtl/>
        </w:rPr>
        <w:t>ای از علم سیمیا</w:t>
      </w:r>
      <w:r w:rsidRPr="008B6AA7">
        <w:rPr>
          <w:rStyle w:val="1-Char"/>
          <w:rFonts w:hint="cs"/>
          <w:spacing w:val="2"/>
          <w:rtl/>
        </w:rPr>
        <w:t xml:space="preserve"> یا علم اشارات است که نمی</w:t>
      </w:r>
      <w:r w:rsidRPr="008B6AA7">
        <w:rPr>
          <w:rStyle w:val="1-Char"/>
          <w:rFonts w:hint="cs"/>
          <w:spacing w:val="2"/>
          <w:cs/>
        </w:rPr>
        <w:t>‎</w:t>
      </w:r>
      <w:r w:rsidRPr="008B6AA7">
        <w:rPr>
          <w:rStyle w:val="1-Char"/>
          <w:rFonts w:hint="cs"/>
          <w:spacing w:val="2"/>
          <w:rtl/>
        </w:rPr>
        <w:t>توان به موضوع و مسایل آن احاطه پیدا کرد. بوئی، ابن عربی و پیروان آن</w:t>
      </w:r>
      <w:r w:rsidRPr="008B6AA7">
        <w:rPr>
          <w:rStyle w:val="1-Char"/>
          <w:rFonts w:hint="cs"/>
          <w:spacing w:val="2"/>
          <w:cs/>
        </w:rPr>
        <w:t>‎</w:t>
      </w:r>
      <w:r w:rsidRPr="008B6AA7">
        <w:rPr>
          <w:rStyle w:val="1-Char"/>
          <w:rFonts w:hint="cs"/>
          <w:spacing w:val="2"/>
          <w:rtl/>
        </w:rPr>
        <w:t>ها آثار زیادی را در این زمینه تألیف کرده</w:t>
      </w:r>
      <w:r w:rsidRPr="008B6AA7">
        <w:rPr>
          <w:rStyle w:val="1-Char"/>
          <w:rFonts w:hint="cs"/>
          <w:spacing w:val="2"/>
          <w:cs/>
        </w:rPr>
        <w:t>‎</w:t>
      </w:r>
      <w:r w:rsidR="004113FE" w:rsidRPr="008B6AA7">
        <w:rPr>
          <w:rStyle w:val="1-Char"/>
          <w:rFonts w:hint="cs"/>
          <w:spacing w:val="2"/>
          <w:rtl/>
        </w:rPr>
        <w:t>ا</w:t>
      </w:r>
      <w:r w:rsidRPr="008B6AA7">
        <w:rPr>
          <w:rStyle w:val="1-Char"/>
          <w:rFonts w:hint="cs"/>
          <w:spacing w:val="2"/>
          <w:rtl/>
        </w:rPr>
        <w:t>ند که حاصل و ثمره</w:t>
      </w:r>
      <w:r w:rsidRPr="008B6AA7">
        <w:rPr>
          <w:rStyle w:val="1-Char"/>
          <w:rFonts w:hint="cs"/>
          <w:spacing w:val="2"/>
          <w:cs/>
        </w:rPr>
        <w:t>‎</w:t>
      </w:r>
      <w:r w:rsidRPr="008B6AA7">
        <w:rPr>
          <w:rStyle w:val="1-Char"/>
          <w:rFonts w:hint="cs"/>
          <w:spacing w:val="2"/>
          <w:rtl/>
        </w:rPr>
        <w:t>ی این علم نزد آنان تصرف نفوس ربانی در عالم طبیعت است بوسیله</w:t>
      </w:r>
      <w:r w:rsidRPr="008B6AA7">
        <w:rPr>
          <w:rStyle w:val="1-Char"/>
          <w:rFonts w:hint="cs"/>
          <w:spacing w:val="2"/>
          <w:cs/>
        </w:rPr>
        <w:t>‎</w:t>
      </w:r>
      <w:r w:rsidRPr="008B6AA7">
        <w:rPr>
          <w:rStyle w:val="1-Char"/>
          <w:rFonts w:hint="cs"/>
          <w:spacing w:val="2"/>
          <w:rtl/>
        </w:rPr>
        <w:t>ی اسماء حسنی و کلمات الهی ناشی از حروفی که اسرار جاری در هستی را احاطه کرده</w:t>
      </w:r>
      <w:r w:rsidRPr="008B6AA7">
        <w:rPr>
          <w:rStyle w:val="1-Char"/>
          <w:rFonts w:hint="eastAsia"/>
          <w:spacing w:val="2"/>
          <w:cs/>
        </w:rPr>
        <w:t>‎</w:t>
      </w:r>
      <w:r w:rsidRPr="008B6AA7">
        <w:rPr>
          <w:rStyle w:val="1-Char"/>
          <w:rFonts w:hint="cs"/>
          <w:spacing w:val="2"/>
          <w:rtl/>
        </w:rPr>
        <w:t>اند».</w:t>
      </w:r>
      <w:r w:rsidRPr="008B6AA7">
        <w:rPr>
          <w:rStyle w:val="1-Char"/>
          <w:spacing w:val="2"/>
          <w:vertAlign w:val="superscript"/>
          <w:rtl/>
        </w:rPr>
        <w:footnoteReference w:id="43"/>
      </w:r>
    </w:p>
    <w:p w:rsidR="004C1F24" w:rsidRDefault="00066128" w:rsidP="005D5F97">
      <w:pPr>
        <w:ind w:firstLine="284"/>
        <w:jc w:val="both"/>
        <w:rPr>
          <w:rStyle w:val="1-Char"/>
          <w:rtl/>
        </w:rPr>
      </w:pPr>
      <w:r w:rsidRPr="00860562">
        <w:rPr>
          <w:rStyle w:val="1-Char"/>
          <w:rFonts w:hint="cs"/>
          <w:rtl/>
        </w:rPr>
        <w:t xml:space="preserve"> ابن خلدون در مورد ای</w:t>
      </w:r>
      <w:r w:rsidR="00E36370" w:rsidRPr="00860562">
        <w:rPr>
          <w:rStyle w:val="1-Char"/>
          <w:rFonts w:hint="cs"/>
          <w:rtl/>
        </w:rPr>
        <w:t>ن نوع</w:t>
      </w:r>
      <w:r w:rsidR="00540F57">
        <w:rPr>
          <w:rStyle w:val="1-Char"/>
          <w:rFonts w:hint="cs"/>
          <w:rtl/>
        </w:rPr>
        <w:t xml:space="preserve"> </w:t>
      </w:r>
      <w:r w:rsidRPr="00860562">
        <w:rPr>
          <w:rStyle w:val="1-Char"/>
          <w:rFonts w:hint="cs"/>
          <w:rtl/>
        </w:rPr>
        <w:t>سحر</w:t>
      </w:r>
      <w:r w:rsidR="00E36370" w:rsidRPr="00860562">
        <w:rPr>
          <w:rStyle w:val="1-Char"/>
          <w:rFonts w:hint="cs"/>
          <w:rtl/>
        </w:rPr>
        <w:t xml:space="preserve"> به تفصیل سخن گفته است که اگر</w:t>
      </w:r>
      <w:r w:rsidR="00860562">
        <w:rPr>
          <w:rStyle w:val="1-Char"/>
          <w:rFonts w:hint="cs"/>
          <w:rtl/>
        </w:rPr>
        <w:t xml:space="preserve"> می‌</w:t>
      </w:r>
      <w:r w:rsidRPr="00860562">
        <w:rPr>
          <w:rStyle w:val="1-Char"/>
          <w:rFonts w:hint="cs"/>
          <w:rtl/>
        </w:rPr>
        <w:t>خواهی مطالب بیشتری را در این زمینه یاد بگیری به کتاب «المقدمه» او مراجعه کن.</w:t>
      </w:r>
    </w:p>
    <w:p w:rsidR="008B6AA7" w:rsidRPr="00860562" w:rsidRDefault="008B6AA7" w:rsidP="005D5F97">
      <w:pPr>
        <w:ind w:firstLine="284"/>
        <w:jc w:val="both"/>
        <w:rPr>
          <w:rStyle w:val="1-Char"/>
          <w:rtl/>
        </w:rPr>
      </w:pPr>
    </w:p>
    <w:p w:rsidR="00066128" w:rsidRPr="005D5F97" w:rsidRDefault="00066128" w:rsidP="005D5F97">
      <w:pPr>
        <w:ind w:firstLine="284"/>
        <w:jc w:val="both"/>
        <w:rPr>
          <w:sz w:val="2"/>
          <w:szCs w:val="2"/>
          <w:rtl/>
          <w:lang w:bidi="fa-IR"/>
        </w:rPr>
      </w:pPr>
    </w:p>
    <w:p w:rsidR="00066128" w:rsidRPr="005D5F97" w:rsidRDefault="00E36370" w:rsidP="002A70F3">
      <w:pPr>
        <w:pStyle w:val="a3"/>
        <w:rPr>
          <w:rtl/>
        </w:rPr>
      </w:pPr>
      <w:bookmarkStart w:id="60" w:name="_Toc209498173"/>
      <w:bookmarkStart w:id="61" w:name="_Toc210291176"/>
      <w:bookmarkStart w:id="62" w:name="_Toc211417211"/>
      <w:bookmarkStart w:id="63" w:name="_Toc319134839"/>
      <w:bookmarkStart w:id="64" w:name="_Toc435622042"/>
      <w:r w:rsidRPr="005D5F97">
        <w:rPr>
          <w:rFonts w:hint="cs"/>
          <w:rtl/>
        </w:rPr>
        <w:t>10</w:t>
      </w:r>
      <w:r w:rsidR="002B57BC" w:rsidRPr="005D5F97">
        <w:rPr>
          <w:rFonts w:hint="cs"/>
          <w:rtl/>
        </w:rPr>
        <w:t>-</w:t>
      </w:r>
      <w:r w:rsidRPr="005D5F97">
        <w:rPr>
          <w:rFonts w:hint="cs"/>
          <w:rtl/>
        </w:rPr>
        <w:t xml:space="preserve"> </w:t>
      </w:r>
      <w:r w:rsidR="00066128" w:rsidRPr="005D5F97">
        <w:rPr>
          <w:rFonts w:hint="cs"/>
          <w:rtl/>
        </w:rPr>
        <w:t>سحر در آمریکا و دنیای جدید</w:t>
      </w:r>
      <w:bookmarkEnd w:id="60"/>
      <w:bookmarkEnd w:id="61"/>
      <w:bookmarkEnd w:id="62"/>
      <w:bookmarkEnd w:id="63"/>
      <w:bookmarkEnd w:id="64"/>
    </w:p>
    <w:p w:rsidR="00066128" w:rsidRPr="00860562" w:rsidRDefault="00066128" w:rsidP="005D5F97">
      <w:pPr>
        <w:ind w:firstLine="284"/>
        <w:jc w:val="both"/>
        <w:rPr>
          <w:rStyle w:val="1-Char"/>
          <w:rtl/>
        </w:rPr>
      </w:pPr>
      <w:r w:rsidRPr="00860562">
        <w:rPr>
          <w:rStyle w:val="1-Char"/>
          <w:rFonts w:hint="cs"/>
          <w:rtl/>
        </w:rPr>
        <w:t>«هنگامی که اسپانیائی</w:t>
      </w:r>
      <w:r w:rsidR="004113FE" w:rsidRPr="00860562">
        <w:rPr>
          <w:rStyle w:val="1-Char"/>
          <w:rFonts w:hint="cs"/>
          <w:cs/>
        </w:rPr>
        <w:t>‎</w:t>
      </w:r>
      <w:r w:rsidR="002602D9" w:rsidRPr="00860562">
        <w:rPr>
          <w:rStyle w:val="1-Char"/>
          <w:rFonts w:hint="cs"/>
          <w:rtl/>
        </w:rPr>
        <w:t>ها آمریکا را اشغال کردند، متوجه شدند که جادوگری</w:t>
      </w:r>
      <w:r w:rsidRPr="00860562">
        <w:rPr>
          <w:rStyle w:val="1-Char"/>
          <w:rFonts w:hint="cs"/>
          <w:rtl/>
        </w:rPr>
        <w:t xml:space="preserve"> از ج</w:t>
      </w:r>
      <w:r w:rsidR="002602D9" w:rsidRPr="00860562">
        <w:rPr>
          <w:rStyle w:val="1-Char"/>
          <w:rFonts w:hint="cs"/>
          <w:rtl/>
        </w:rPr>
        <w:t>ایگاه والایی برخوردار است و جادوگران</w:t>
      </w:r>
      <w:r w:rsidRPr="00860562">
        <w:rPr>
          <w:rStyle w:val="1-Char"/>
          <w:rFonts w:hint="cs"/>
          <w:rtl/>
        </w:rPr>
        <w:t xml:space="preserve"> در بیابان</w:t>
      </w:r>
      <w:r w:rsidRPr="00860562">
        <w:rPr>
          <w:rStyle w:val="1-Char"/>
          <w:rFonts w:hint="cs"/>
          <w:cs/>
        </w:rPr>
        <w:t>‎</w:t>
      </w:r>
      <w:r w:rsidRPr="00860562">
        <w:rPr>
          <w:rStyle w:val="1-Char"/>
          <w:rFonts w:hint="cs"/>
          <w:rtl/>
        </w:rPr>
        <w:t>ها به غارها پناه می</w:t>
      </w:r>
      <w:r w:rsidRPr="00860562">
        <w:rPr>
          <w:rStyle w:val="1-Char"/>
          <w:rFonts w:hint="cs"/>
          <w:cs/>
        </w:rPr>
        <w:t>‎</w:t>
      </w:r>
      <w:r w:rsidRPr="00860562">
        <w:rPr>
          <w:rStyle w:val="1-Char"/>
          <w:rFonts w:hint="cs"/>
          <w:rtl/>
        </w:rPr>
        <w:t>برند در حالی که ساده زیست بودند و چیزی نمی</w:t>
      </w:r>
      <w:r w:rsidRPr="00860562">
        <w:rPr>
          <w:rStyle w:val="1-Char"/>
          <w:rFonts w:hint="eastAsia"/>
          <w:cs/>
        </w:rPr>
        <w:t>‎</w:t>
      </w:r>
      <w:r w:rsidRPr="00860562">
        <w:rPr>
          <w:rStyle w:val="1-Char"/>
          <w:rFonts w:hint="cs"/>
          <w:rtl/>
        </w:rPr>
        <w:t>خوردند و بر آداب و رسوم و ریاضت</w:t>
      </w:r>
      <w:r w:rsidRPr="00860562">
        <w:rPr>
          <w:rStyle w:val="1-Char"/>
          <w:rFonts w:hint="cs"/>
          <w:cs/>
        </w:rPr>
        <w:t>‎</w:t>
      </w:r>
      <w:r w:rsidRPr="00860562">
        <w:rPr>
          <w:rStyle w:val="1-Char"/>
          <w:rFonts w:hint="cs"/>
          <w:rtl/>
        </w:rPr>
        <w:t>های نفسی خاصی محافظت می</w:t>
      </w:r>
      <w:r w:rsidRPr="00860562">
        <w:rPr>
          <w:rStyle w:val="1-Char"/>
          <w:rFonts w:hint="cs"/>
          <w:cs/>
        </w:rPr>
        <w:t>‎</w:t>
      </w:r>
      <w:r w:rsidRPr="00860562">
        <w:rPr>
          <w:rStyle w:val="1-Char"/>
          <w:rFonts w:hint="cs"/>
          <w:rtl/>
        </w:rPr>
        <w:t>کردند و</w:t>
      </w:r>
      <w:r w:rsidR="002602D9" w:rsidRPr="00860562">
        <w:rPr>
          <w:rStyle w:val="1-Char"/>
          <w:rFonts w:hint="cs"/>
          <w:rtl/>
        </w:rPr>
        <w:t xml:space="preserve"> </w:t>
      </w:r>
      <w:r w:rsidRPr="00860562">
        <w:rPr>
          <w:rStyle w:val="1-Char"/>
          <w:rFonts w:hint="cs"/>
          <w:rtl/>
        </w:rPr>
        <w:t>معتقد بودند که این کارها باعث می</w:t>
      </w:r>
      <w:r w:rsidRPr="00860562">
        <w:rPr>
          <w:rStyle w:val="1-Char"/>
          <w:rFonts w:hint="cs"/>
          <w:cs/>
        </w:rPr>
        <w:t>‎</w:t>
      </w:r>
      <w:r w:rsidRPr="00860562">
        <w:rPr>
          <w:rStyle w:val="1-Char"/>
          <w:rFonts w:hint="cs"/>
          <w:rtl/>
        </w:rPr>
        <w:t>شود که آنان به مناجات با ارواح و تسلط بر نوامیس طبیعت دست</w:t>
      </w:r>
      <w:r w:rsidR="002602D9" w:rsidRPr="00860562">
        <w:rPr>
          <w:rStyle w:val="1-Char"/>
          <w:rFonts w:hint="cs"/>
          <w:rtl/>
        </w:rPr>
        <w:t>رسی</w:t>
      </w:r>
      <w:r w:rsidRPr="00860562">
        <w:rPr>
          <w:rStyle w:val="1-Char"/>
          <w:rFonts w:hint="cs"/>
          <w:rtl/>
        </w:rPr>
        <w:t xml:space="preserve"> پیدا کنند.</w:t>
      </w:r>
    </w:p>
    <w:p w:rsidR="00066128" w:rsidRPr="00860562" w:rsidRDefault="00066128" w:rsidP="005D5F97">
      <w:pPr>
        <w:ind w:firstLine="284"/>
        <w:jc w:val="both"/>
        <w:rPr>
          <w:rStyle w:val="1-Char"/>
          <w:rtl/>
        </w:rPr>
      </w:pPr>
      <w:r w:rsidRPr="00860562">
        <w:rPr>
          <w:rStyle w:val="1-Char"/>
          <w:rFonts w:hint="cs"/>
          <w:rtl/>
        </w:rPr>
        <w:t>اسپانیائی</w:t>
      </w:r>
      <w:r w:rsidR="004113FE" w:rsidRPr="00860562">
        <w:rPr>
          <w:rStyle w:val="1-Char"/>
          <w:rFonts w:hint="cs"/>
          <w:cs/>
        </w:rPr>
        <w:t>‎</w:t>
      </w:r>
      <w:r w:rsidRPr="00860562">
        <w:rPr>
          <w:rStyle w:val="1-Char"/>
          <w:rFonts w:hint="cs"/>
          <w:rtl/>
        </w:rPr>
        <w:t>ها هم</w:t>
      </w:r>
      <w:r w:rsidR="002602D9" w:rsidRPr="00860562">
        <w:rPr>
          <w:rStyle w:val="1-Char"/>
          <w:rFonts w:hint="cs"/>
          <w:rtl/>
        </w:rPr>
        <w:t>چنین جادوگران را</w:t>
      </w:r>
      <w:r w:rsidRPr="00860562">
        <w:rPr>
          <w:rStyle w:val="1-Char"/>
          <w:rFonts w:hint="cs"/>
          <w:rtl/>
        </w:rPr>
        <w:t xml:space="preserve"> در آمریکای شمالی </w:t>
      </w:r>
      <w:r w:rsidR="002602D9" w:rsidRPr="00860562">
        <w:rPr>
          <w:rStyle w:val="1-Char"/>
          <w:rFonts w:hint="cs"/>
          <w:rtl/>
        </w:rPr>
        <w:t>مشاهده کردند که اطّلا</w:t>
      </w:r>
      <w:r w:rsidRPr="00860562">
        <w:rPr>
          <w:rStyle w:val="1-Char"/>
          <w:rFonts w:hint="cs"/>
          <w:rtl/>
        </w:rPr>
        <w:t>عات زیادی در مورد خواص گیاهان دارند و گیاهان را برای بیماری</w:t>
      </w:r>
      <w:r w:rsidRPr="00860562">
        <w:rPr>
          <w:rStyle w:val="1-Char"/>
          <w:rFonts w:hint="cs"/>
          <w:cs/>
        </w:rPr>
        <w:t>‎</w:t>
      </w:r>
      <w:r w:rsidRPr="00860562">
        <w:rPr>
          <w:rStyle w:val="1-Char"/>
          <w:rFonts w:hint="cs"/>
          <w:rtl/>
        </w:rPr>
        <w:t>های گوناگون به کار می</w:t>
      </w:r>
      <w:r w:rsidRPr="00860562">
        <w:rPr>
          <w:rStyle w:val="1-Char"/>
          <w:rFonts w:hint="cs"/>
          <w:cs/>
        </w:rPr>
        <w:t>‎</w:t>
      </w:r>
      <w:r w:rsidR="002602D9" w:rsidRPr="00860562">
        <w:rPr>
          <w:rStyle w:val="1-Char"/>
          <w:rFonts w:hint="cs"/>
          <w:rtl/>
        </w:rPr>
        <w:t>برند. این جادوگران</w:t>
      </w:r>
      <w:r w:rsidRPr="00860562">
        <w:rPr>
          <w:rStyle w:val="1-Char"/>
          <w:rFonts w:hint="cs"/>
          <w:rtl/>
        </w:rPr>
        <w:t xml:space="preserve"> بر این باور بودند که با تأثیر بر عکس یا مجسمه</w:t>
      </w:r>
      <w:r w:rsidR="004113FE" w:rsidRPr="00860562">
        <w:rPr>
          <w:rStyle w:val="1-Char"/>
          <w:rFonts w:hint="cs"/>
          <w:cs/>
        </w:rPr>
        <w:t>‎</w:t>
      </w:r>
      <w:r w:rsidR="004113FE" w:rsidRPr="00860562">
        <w:rPr>
          <w:rStyle w:val="1-Char"/>
          <w:rFonts w:hint="cs"/>
          <w:rtl/>
        </w:rPr>
        <w:t>ی</w:t>
      </w:r>
      <w:r w:rsidRPr="00860562">
        <w:rPr>
          <w:rStyle w:val="1-Char"/>
          <w:rFonts w:hint="cs"/>
          <w:rtl/>
        </w:rPr>
        <w:t xml:space="preserve"> یک شخص</w:t>
      </w:r>
      <w:r w:rsidR="00860562">
        <w:rPr>
          <w:rStyle w:val="1-Char"/>
          <w:rFonts w:hint="cs"/>
          <w:rtl/>
        </w:rPr>
        <w:t xml:space="preserve"> می‌</w:t>
      </w:r>
      <w:r w:rsidRPr="00860562">
        <w:rPr>
          <w:rStyle w:val="1-Char"/>
          <w:rFonts w:hint="cs"/>
          <w:rtl/>
        </w:rPr>
        <w:t>توان</w:t>
      </w:r>
      <w:r w:rsidR="004113FE" w:rsidRPr="00860562">
        <w:rPr>
          <w:rStyle w:val="1-Char"/>
          <w:rFonts w:hint="cs"/>
          <w:rtl/>
        </w:rPr>
        <w:t>ن</w:t>
      </w:r>
      <w:r w:rsidRPr="00860562">
        <w:rPr>
          <w:rStyle w:val="1-Char"/>
          <w:rFonts w:hint="cs"/>
          <w:rtl/>
        </w:rPr>
        <w:t>د این تاثیر را به صاحب عکس یا مجسمه منتقل نمایند و در نتیجه آن طور که می</w:t>
      </w:r>
      <w:r w:rsidRPr="00860562">
        <w:rPr>
          <w:rStyle w:val="1-Char"/>
          <w:rFonts w:hint="cs"/>
          <w:cs/>
        </w:rPr>
        <w:t>‎</w:t>
      </w:r>
      <w:r w:rsidR="00314C76" w:rsidRPr="00860562">
        <w:rPr>
          <w:rStyle w:val="1-Char"/>
          <w:rFonts w:hint="cs"/>
          <w:rtl/>
        </w:rPr>
        <w:t>خواهند به او ضرر یا سود</w:t>
      </w:r>
      <w:r w:rsidRPr="00860562">
        <w:rPr>
          <w:rStyle w:val="1-Char"/>
          <w:rFonts w:hint="cs"/>
          <w:rtl/>
        </w:rPr>
        <w:t xml:space="preserve"> برسانند».</w:t>
      </w:r>
      <w:r w:rsidRPr="00860562">
        <w:rPr>
          <w:rStyle w:val="1-Char"/>
          <w:vertAlign w:val="superscript"/>
          <w:rtl/>
        </w:rPr>
        <w:footnoteReference w:id="44"/>
      </w:r>
    </w:p>
    <w:p w:rsidR="00066128" w:rsidRPr="005D5F97" w:rsidRDefault="00314C76" w:rsidP="002A70F3">
      <w:pPr>
        <w:pStyle w:val="a3"/>
        <w:rPr>
          <w:rtl/>
        </w:rPr>
      </w:pPr>
      <w:bookmarkStart w:id="65" w:name="_Toc209498175"/>
      <w:bookmarkStart w:id="66" w:name="_Toc210291178"/>
      <w:bookmarkStart w:id="67" w:name="_Toc211417213"/>
      <w:bookmarkStart w:id="68" w:name="_Toc319134840"/>
      <w:bookmarkStart w:id="69" w:name="_Toc435622043"/>
      <w:r w:rsidRPr="005D5F97">
        <w:rPr>
          <w:rFonts w:hint="cs"/>
          <w:rtl/>
        </w:rPr>
        <w:t>11</w:t>
      </w:r>
      <w:r w:rsidR="002B57BC" w:rsidRPr="005D5F97">
        <w:rPr>
          <w:rFonts w:hint="cs"/>
          <w:rtl/>
        </w:rPr>
        <w:t>-</w:t>
      </w:r>
      <w:r w:rsidRPr="005D5F97">
        <w:rPr>
          <w:rFonts w:hint="cs"/>
          <w:rtl/>
        </w:rPr>
        <w:t xml:space="preserve"> جادوگری</w:t>
      </w:r>
      <w:r w:rsidR="00066128" w:rsidRPr="005D5F97">
        <w:rPr>
          <w:rFonts w:hint="cs"/>
          <w:rtl/>
        </w:rPr>
        <w:t xml:space="preserve"> در دوران معاصر</w:t>
      </w:r>
      <w:bookmarkEnd w:id="65"/>
      <w:bookmarkEnd w:id="66"/>
      <w:bookmarkEnd w:id="67"/>
      <w:bookmarkEnd w:id="68"/>
      <w:bookmarkEnd w:id="69"/>
    </w:p>
    <w:p w:rsidR="00066128" w:rsidRPr="00860562" w:rsidRDefault="00066128" w:rsidP="005D5F97">
      <w:pPr>
        <w:ind w:firstLine="284"/>
        <w:jc w:val="both"/>
        <w:rPr>
          <w:rStyle w:val="1-Char"/>
          <w:rtl/>
        </w:rPr>
      </w:pPr>
      <w:r w:rsidRPr="00860562">
        <w:rPr>
          <w:rStyle w:val="1-Char"/>
          <w:rFonts w:hint="cs"/>
          <w:rtl/>
        </w:rPr>
        <w:t>اهل روستا بعد از هر حادثه</w:t>
      </w:r>
      <w:r w:rsidRPr="00860562">
        <w:rPr>
          <w:rStyle w:val="1-Char"/>
          <w:rFonts w:hint="cs"/>
          <w:cs/>
        </w:rPr>
        <w:t>‎</w:t>
      </w:r>
      <w:r w:rsidR="00314C76" w:rsidRPr="00860562">
        <w:rPr>
          <w:rStyle w:val="1-Char"/>
          <w:rFonts w:hint="cs"/>
          <w:rtl/>
        </w:rPr>
        <w:t>ای که بر اثر رعد و برق یا جز</w:t>
      </w:r>
      <w:r w:rsidRPr="00860562">
        <w:rPr>
          <w:rStyle w:val="1-Char"/>
          <w:rFonts w:hint="cs"/>
          <w:rtl/>
        </w:rPr>
        <w:t xml:space="preserve"> آن برای آنان پیش می</w:t>
      </w:r>
      <w:r w:rsidRPr="00860562">
        <w:rPr>
          <w:rStyle w:val="1-Char"/>
          <w:rFonts w:hint="cs"/>
          <w:cs/>
        </w:rPr>
        <w:t>‎</w:t>
      </w:r>
      <w:r w:rsidR="00314C76" w:rsidRPr="00860562">
        <w:rPr>
          <w:rStyle w:val="1-Char"/>
          <w:rFonts w:hint="cs"/>
          <w:rtl/>
        </w:rPr>
        <w:t>آمد، اطراف جادوگر</w:t>
      </w:r>
      <w:r w:rsidRPr="00860562">
        <w:rPr>
          <w:rStyle w:val="1-Char"/>
          <w:rFonts w:hint="cs"/>
          <w:rtl/>
        </w:rPr>
        <w:t xml:space="preserve"> روستا جمع می</w:t>
      </w:r>
      <w:r w:rsidRPr="00860562">
        <w:rPr>
          <w:rStyle w:val="1-Char"/>
          <w:rFonts w:hint="cs"/>
          <w:cs/>
        </w:rPr>
        <w:t>‎</w:t>
      </w:r>
      <w:r w:rsidRPr="00860562">
        <w:rPr>
          <w:rStyle w:val="1-Char"/>
          <w:rFonts w:hint="cs"/>
          <w:rtl/>
        </w:rPr>
        <w:t>شدند و از او</w:t>
      </w:r>
      <w:r w:rsidR="00860562">
        <w:rPr>
          <w:rStyle w:val="1-Char"/>
          <w:rFonts w:hint="cs"/>
          <w:rtl/>
        </w:rPr>
        <w:t xml:space="preserve"> می‌</w:t>
      </w:r>
      <w:r w:rsidRPr="00860562">
        <w:rPr>
          <w:rStyle w:val="1-Char"/>
          <w:rFonts w:hint="cs"/>
          <w:rtl/>
        </w:rPr>
        <w:t>خواستند که دلیل حادثه</w:t>
      </w:r>
      <w:r w:rsidRPr="00860562">
        <w:rPr>
          <w:rStyle w:val="1-Char"/>
          <w:rFonts w:hint="eastAsia"/>
          <w:cs/>
        </w:rPr>
        <w:t>‎</w:t>
      </w:r>
      <w:r w:rsidRPr="00860562">
        <w:rPr>
          <w:rStyle w:val="1-Char"/>
          <w:rFonts w:hint="cs"/>
          <w:rtl/>
        </w:rPr>
        <w:t xml:space="preserve">ای که بر روستای آنان وارد آمده است </w:t>
      </w:r>
      <w:r w:rsidR="00314C76" w:rsidRPr="00860562">
        <w:rPr>
          <w:rStyle w:val="1-Char"/>
          <w:rFonts w:hint="cs"/>
          <w:rtl/>
        </w:rPr>
        <w:t>را مشخص نماید. در</w:t>
      </w:r>
      <w:r w:rsidR="00540F57">
        <w:rPr>
          <w:rStyle w:val="1-Char"/>
          <w:rFonts w:hint="cs"/>
          <w:rtl/>
        </w:rPr>
        <w:t xml:space="preserve"> </w:t>
      </w:r>
      <w:r w:rsidR="00314C76" w:rsidRPr="00860562">
        <w:rPr>
          <w:rStyle w:val="1-Char"/>
          <w:rFonts w:hint="cs"/>
          <w:rtl/>
        </w:rPr>
        <w:t>این هنگام جادوگر</w:t>
      </w:r>
      <w:r w:rsidRPr="00860562">
        <w:rPr>
          <w:rStyle w:val="1-Char"/>
          <w:rFonts w:hint="cs"/>
          <w:rtl/>
        </w:rPr>
        <w:t xml:space="preserve"> به آینه نگاه می</w:t>
      </w:r>
      <w:r w:rsidRPr="00860562">
        <w:rPr>
          <w:rStyle w:val="1-Char"/>
          <w:rFonts w:hint="cs"/>
          <w:cs/>
        </w:rPr>
        <w:t>‎</w:t>
      </w:r>
      <w:r w:rsidRPr="00860562">
        <w:rPr>
          <w:rStyle w:val="1-Char"/>
          <w:rFonts w:hint="cs"/>
          <w:rtl/>
        </w:rPr>
        <w:t>کرد و نام یک یا چند نفر از ساکنان روستا را ذکر می</w:t>
      </w:r>
      <w:r w:rsidRPr="00860562">
        <w:rPr>
          <w:rStyle w:val="1-Char"/>
          <w:rFonts w:hint="cs"/>
          <w:cs/>
        </w:rPr>
        <w:t>‎</w:t>
      </w:r>
      <w:r w:rsidRPr="00860562">
        <w:rPr>
          <w:rStyle w:val="1-Char"/>
          <w:rFonts w:hint="cs"/>
          <w:rtl/>
        </w:rPr>
        <w:t>کرد و اهل روستا آنان را زنده می</w:t>
      </w:r>
      <w:r w:rsidRPr="00860562">
        <w:rPr>
          <w:rStyle w:val="1-Char"/>
          <w:rFonts w:hint="cs"/>
          <w:cs/>
        </w:rPr>
        <w:t>‎</w:t>
      </w:r>
      <w:r w:rsidRPr="00860562">
        <w:rPr>
          <w:rStyle w:val="1-Char"/>
          <w:rFonts w:hint="cs"/>
          <w:rtl/>
        </w:rPr>
        <w:t>سوزاندند و</w:t>
      </w:r>
      <w:r w:rsidR="008B6AA7">
        <w:rPr>
          <w:rStyle w:val="1-Char"/>
          <w:rFonts w:hint="cs"/>
          <w:rtl/>
        </w:rPr>
        <w:t xml:space="preserve"> هیچیک </w:t>
      </w:r>
      <w:r w:rsidRPr="00860562">
        <w:rPr>
          <w:rStyle w:val="1-Char"/>
          <w:rFonts w:hint="cs"/>
          <w:rtl/>
        </w:rPr>
        <w:t xml:space="preserve">از محکومان به اعدام و نزدیکان </w:t>
      </w:r>
      <w:r w:rsidR="00314C76" w:rsidRPr="00860562">
        <w:rPr>
          <w:rStyle w:val="1-Char"/>
          <w:rFonts w:hint="cs"/>
          <w:rtl/>
        </w:rPr>
        <w:t>آنان حق اعتراض نسبت به این کیفر</w:t>
      </w:r>
      <w:r w:rsidRPr="00860562">
        <w:rPr>
          <w:rStyle w:val="1-Char"/>
          <w:rFonts w:hint="cs"/>
          <w:rtl/>
        </w:rPr>
        <w:t xml:space="preserve"> سخت را نداشتند، چون تمام اهل روستا به این قناعت رسیده بودند که </w:t>
      </w:r>
      <w:r w:rsidR="00314C76" w:rsidRPr="00860562">
        <w:rPr>
          <w:rStyle w:val="1-Char"/>
          <w:rFonts w:hint="cs"/>
          <w:rtl/>
        </w:rPr>
        <w:t>کسانی که محکوم به این کیفر</w:t>
      </w:r>
      <w:r w:rsidRPr="00860562">
        <w:rPr>
          <w:rStyle w:val="1-Char"/>
          <w:rFonts w:hint="cs"/>
          <w:rtl/>
        </w:rPr>
        <w:t xml:space="preserve"> شده</w:t>
      </w:r>
      <w:r w:rsidRPr="00860562">
        <w:rPr>
          <w:rStyle w:val="1-Char"/>
          <w:rFonts w:hint="cs"/>
          <w:cs/>
        </w:rPr>
        <w:t>‎</w:t>
      </w:r>
      <w:r w:rsidR="00314C76" w:rsidRPr="00860562">
        <w:rPr>
          <w:rStyle w:val="1-Char"/>
          <w:rFonts w:hint="cs"/>
          <w:rtl/>
        </w:rPr>
        <w:t>اند ابزار</w:t>
      </w:r>
      <w:r w:rsidRPr="00860562">
        <w:rPr>
          <w:rStyle w:val="1-Char"/>
          <w:rFonts w:hint="cs"/>
          <w:rtl/>
        </w:rPr>
        <w:t xml:space="preserve"> شیطان بوده</w:t>
      </w:r>
      <w:r w:rsidRPr="00860562">
        <w:rPr>
          <w:rStyle w:val="1-Char"/>
          <w:rFonts w:hint="cs"/>
          <w:cs/>
        </w:rPr>
        <w:t>‎</w:t>
      </w:r>
      <w:r w:rsidR="00314C76" w:rsidRPr="00860562">
        <w:rPr>
          <w:rStyle w:val="1-Char"/>
          <w:rFonts w:hint="cs"/>
          <w:rtl/>
        </w:rPr>
        <w:t xml:space="preserve"> که شیطان از طریق آنان به دیگر اهالی روستا ضرر و زیان</w:t>
      </w:r>
      <w:r w:rsidR="00860562">
        <w:rPr>
          <w:rStyle w:val="1-Char"/>
          <w:rFonts w:hint="cs"/>
          <w:rtl/>
        </w:rPr>
        <w:t xml:space="preserve"> می‌</w:t>
      </w:r>
      <w:r w:rsidR="00314C76" w:rsidRPr="00860562">
        <w:rPr>
          <w:rStyle w:val="1-Char"/>
          <w:rFonts w:hint="cs"/>
          <w:rtl/>
        </w:rPr>
        <w:t>رساند</w:t>
      </w:r>
      <w:r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کسی که این حادثه را بخواند، گمان می</w:t>
      </w:r>
      <w:r w:rsidRPr="00860562">
        <w:rPr>
          <w:rStyle w:val="1-Char"/>
          <w:rFonts w:hint="cs"/>
          <w:cs/>
        </w:rPr>
        <w:t>‎</w:t>
      </w:r>
      <w:r w:rsidRPr="00860562">
        <w:rPr>
          <w:rStyle w:val="1-Char"/>
          <w:rFonts w:hint="cs"/>
          <w:rtl/>
        </w:rPr>
        <w:t>کند که مربوط به قرون وسطی است</w:t>
      </w:r>
      <w:r w:rsidR="00113DA8" w:rsidRPr="00860562">
        <w:rPr>
          <w:rStyle w:val="1-Char"/>
          <w:rFonts w:hint="cs"/>
          <w:rtl/>
        </w:rPr>
        <w:t>،</w:t>
      </w:r>
      <w:r w:rsidRPr="00860562">
        <w:rPr>
          <w:rStyle w:val="1-Char"/>
          <w:rFonts w:hint="cs"/>
          <w:rtl/>
        </w:rPr>
        <w:t xml:space="preserve"> ولی</w:t>
      </w:r>
      <w:r w:rsidR="00540F57">
        <w:rPr>
          <w:rStyle w:val="1-Char"/>
          <w:rFonts w:hint="cs"/>
          <w:rtl/>
        </w:rPr>
        <w:t xml:space="preserve"> </w:t>
      </w:r>
      <w:r w:rsidRPr="00860562">
        <w:rPr>
          <w:rStyle w:val="1-Char"/>
          <w:rFonts w:hint="cs"/>
          <w:rtl/>
        </w:rPr>
        <w:t>این روستا هم اکنون در جنو</w:t>
      </w:r>
      <w:r w:rsidR="00314C76" w:rsidRPr="00860562">
        <w:rPr>
          <w:rStyle w:val="1-Char"/>
          <w:rFonts w:hint="cs"/>
          <w:rtl/>
        </w:rPr>
        <w:t>ب آفریقا وجود</w:t>
      </w:r>
      <w:r w:rsidRPr="00860562">
        <w:rPr>
          <w:rStyle w:val="1-Char"/>
          <w:rFonts w:hint="cs"/>
          <w:rtl/>
        </w:rPr>
        <w:t xml:space="preserve"> دارد و شش نفر از اهالی آن سوزانده شده</w:t>
      </w:r>
      <w:r w:rsidRPr="00860562">
        <w:rPr>
          <w:rStyle w:val="1-Char"/>
          <w:rFonts w:hint="cs"/>
          <w:cs/>
        </w:rPr>
        <w:t>‎</w:t>
      </w:r>
      <w:r w:rsidR="00314C76" w:rsidRPr="00860562">
        <w:rPr>
          <w:rStyle w:val="1-Char"/>
          <w:rFonts w:hint="cs"/>
          <w:rtl/>
        </w:rPr>
        <w:t>اند، چون جادوگر</w:t>
      </w:r>
      <w:r w:rsidRPr="00860562">
        <w:rPr>
          <w:rStyle w:val="1-Char"/>
          <w:rFonts w:hint="cs"/>
          <w:rtl/>
        </w:rPr>
        <w:t xml:space="preserve"> روستا گفته است آنان علت حادثه</w:t>
      </w:r>
      <w:r w:rsidRPr="00860562">
        <w:rPr>
          <w:rStyle w:val="1-Char"/>
          <w:rFonts w:hint="cs"/>
          <w:cs/>
        </w:rPr>
        <w:t>‎</w:t>
      </w:r>
      <w:r w:rsidRPr="00860562">
        <w:rPr>
          <w:rStyle w:val="1-Char"/>
          <w:rFonts w:hint="cs"/>
          <w:rtl/>
        </w:rPr>
        <w:t>ای بوده</w:t>
      </w:r>
      <w:r w:rsidRPr="00860562">
        <w:rPr>
          <w:rStyle w:val="1-Char"/>
          <w:rFonts w:hint="cs"/>
          <w:cs/>
        </w:rPr>
        <w:t>‎</w:t>
      </w:r>
      <w:r w:rsidRPr="00860562">
        <w:rPr>
          <w:rStyle w:val="1-Char"/>
          <w:rFonts w:hint="cs"/>
          <w:rtl/>
        </w:rPr>
        <w:t>اند که در سال 1983م بر اثر رعد و برق در روستایشان به وقوع پیوسته است.</w:t>
      </w:r>
      <w:r w:rsidRPr="00860562">
        <w:rPr>
          <w:rStyle w:val="1-Char"/>
          <w:vertAlign w:val="superscript"/>
          <w:rtl/>
        </w:rPr>
        <w:footnoteReference w:id="45"/>
      </w:r>
    </w:p>
    <w:p w:rsidR="00066128" w:rsidRPr="00860562" w:rsidRDefault="00066128" w:rsidP="005D5F97">
      <w:pPr>
        <w:ind w:firstLine="284"/>
        <w:jc w:val="both"/>
        <w:rPr>
          <w:rStyle w:val="1-Char"/>
          <w:rtl/>
        </w:rPr>
      </w:pPr>
      <w:r w:rsidRPr="00860562">
        <w:rPr>
          <w:rStyle w:val="1-Char"/>
          <w:rFonts w:hint="cs"/>
          <w:rtl/>
        </w:rPr>
        <w:t>برخی از مردم گمان می</w:t>
      </w:r>
      <w:r w:rsidRPr="00860562">
        <w:rPr>
          <w:rStyle w:val="1-Char"/>
          <w:rFonts w:hint="cs"/>
          <w:cs/>
        </w:rPr>
        <w:t>‎</w:t>
      </w:r>
      <w:r w:rsidRPr="00860562">
        <w:rPr>
          <w:rStyle w:val="1-Char"/>
          <w:rFonts w:hint="cs"/>
          <w:rtl/>
        </w:rPr>
        <w:t>کنند که این نوع</w:t>
      </w:r>
      <w:r w:rsidR="00113DA8" w:rsidRPr="00860562">
        <w:rPr>
          <w:rStyle w:val="1-Char"/>
          <w:rFonts w:hint="cs"/>
          <w:rtl/>
        </w:rPr>
        <w:t xml:space="preserve"> نیرنگ</w:t>
      </w:r>
      <w:r w:rsidR="00113DA8" w:rsidRPr="00860562">
        <w:rPr>
          <w:rStyle w:val="1-Char"/>
          <w:rFonts w:hint="cs"/>
          <w:cs/>
        </w:rPr>
        <w:t>‎</w:t>
      </w:r>
      <w:r w:rsidR="00314C76" w:rsidRPr="00860562">
        <w:rPr>
          <w:rStyle w:val="1-Char"/>
          <w:rFonts w:hint="cs"/>
          <w:rtl/>
        </w:rPr>
        <w:t>ها امروزه تنها مخصوص</w:t>
      </w:r>
      <w:r w:rsidR="00113DA8" w:rsidRPr="00860562">
        <w:rPr>
          <w:rStyle w:val="1-Char"/>
          <w:rFonts w:hint="cs"/>
          <w:rtl/>
        </w:rPr>
        <w:t xml:space="preserve"> ملت</w:t>
      </w:r>
      <w:r w:rsidR="00113DA8" w:rsidRPr="00860562">
        <w:rPr>
          <w:rStyle w:val="1-Char"/>
          <w:rFonts w:hint="cs"/>
          <w:cs/>
        </w:rPr>
        <w:t>‎</w:t>
      </w:r>
      <w:r w:rsidR="00113DA8" w:rsidRPr="00860562">
        <w:rPr>
          <w:rStyle w:val="1-Char"/>
          <w:rFonts w:hint="cs"/>
          <w:rtl/>
        </w:rPr>
        <w:t>ها</w:t>
      </w:r>
      <w:r w:rsidRPr="00860562">
        <w:rPr>
          <w:rStyle w:val="1-Char"/>
          <w:rFonts w:hint="cs"/>
          <w:rtl/>
        </w:rPr>
        <w:t xml:space="preserve">ی عقب افتاده </w:t>
      </w:r>
      <w:r w:rsidR="00314C76" w:rsidRPr="00860562">
        <w:rPr>
          <w:rStyle w:val="1-Char"/>
          <w:rFonts w:hint="cs"/>
          <w:rtl/>
        </w:rPr>
        <w:t>است، در حالی که این درست نیست زیرا</w:t>
      </w:r>
      <w:r w:rsidRPr="00860562">
        <w:rPr>
          <w:rStyle w:val="1-Char"/>
          <w:rFonts w:hint="cs"/>
          <w:rtl/>
        </w:rPr>
        <w:t xml:space="preserve"> در میان متمدن</w:t>
      </w:r>
      <w:r w:rsidRPr="00860562">
        <w:rPr>
          <w:rStyle w:val="1-Char"/>
          <w:rFonts w:hint="cs"/>
          <w:cs/>
        </w:rPr>
        <w:t>‎</w:t>
      </w:r>
      <w:r w:rsidRPr="00860562">
        <w:rPr>
          <w:rStyle w:val="1-Char"/>
          <w:rFonts w:hint="cs"/>
          <w:rtl/>
        </w:rPr>
        <w:t>ترین ملت</w:t>
      </w:r>
      <w:r w:rsidRPr="00860562">
        <w:rPr>
          <w:rStyle w:val="1-Char"/>
          <w:rFonts w:hint="cs"/>
          <w:cs/>
        </w:rPr>
        <w:t>‎</w:t>
      </w:r>
      <w:r w:rsidR="00314C76" w:rsidRPr="00860562">
        <w:rPr>
          <w:rStyle w:val="1-Char"/>
          <w:rFonts w:hint="cs"/>
          <w:rtl/>
        </w:rPr>
        <w:t>های جهان هم</w:t>
      </w:r>
      <w:r w:rsidR="00413311" w:rsidRPr="00860562">
        <w:rPr>
          <w:rStyle w:val="1-Char"/>
          <w:rFonts w:hint="cs"/>
          <w:rtl/>
        </w:rPr>
        <w:t>،</w:t>
      </w:r>
      <w:r w:rsidR="00314C76" w:rsidRPr="00860562">
        <w:rPr>
          <w:rStyle w:val="1-Char"/>
          <w:rFonts w:hint="cs"/>
          <w:rtl/>
        </w:rPr>
        <w:t xml:space="preserve"> فنون جادوگری سحر بطور گسترده و به شیو</w:t>
      </w:r>
      <w:r w:rsidRPr="00860562">
        <w:rPr>
          <w:rStyle w:val="1-Char"/>
          <w:rFonts w:hint="cs"/>
          <w:rtl/>
        </w:rPr>
        <w:t>ه</w:t>
      </w:r>
      <w:r w:rsidRPr="00860562">
        <w:rPr>
          <w:rStyle w:val="1-Char"/>
          <w:rFonts w:hint="cs"/>
          <w:cs/>
        </w:rPr>
        <w:t>‎</w:t>
      </w:r>
      <w:r w:rsidRPr="00860562">
        <w:rPr>
          <w:rStyle w:val="1-Char"/>
          <w:rFonts w:hint="cs"/>
          <w:rtl/>
        </w:rPr>
        <w:t>های مختلف برگزار می</w:t>
      </w:r>
      <w:r w:rsidRPr="00860562">
        <w:rPr>
          <w:rStyle w:val="1-Char"/>
          <w:rFonts w:hint="cs"/>
          <w:cs/>
        </w:rPr>
        <w:t>‎</w:t>
      </w:r>
      <w:r w:rsidR="00314C76" w:rsidRPr="00860562">
        <w:rPr>
          <w:rStyle w:val="1-Char"/>
          <w:rFonts w:hint="cs"/>
          <w:rtl/>
        </w:rPr>
        <w:t>شود که گاهی منجر به</w:t>
      </w:r>
      <w:r w:rsidRPr="00860562">
        <w:rPr>
          <w:rStyle w:val="1-Char"/>
          <w:rFonts w:hint="cs"/>
          <w:rtl/>
        </w:rPr>
        <w:t xml:space="preserve"> ا</w:t>
      </w:r>
      <w:r w:rsidR="00314C76" w:rsidRPr="00860562">
        <w:rPr>
          <w:rStyle w:val="1-Char"/>
          <w:rFonts w:hint="cs"/>
          <w:rtl/>
        </w:rPr>
        <w:t>ذیت کردن و کشتن افراد</w:t>
      </w:r>
      <w:r w:rsidR="00860562">
        <w:rPr>
          <w:rStyle w:val="1-Char"/>
          <w:rFonts w:hint="cs"/>
          <w:rtl/>
        </w:rPr>
        <w:t xml:space="preserve"> می‌</w:t>
      </w:r>
      <w:r w:rsidR="00314C76" w:rsidRPr="00860562">
        <w:rPr>
          <w:rStyle w:val="1-Char"/>
          <w:rFonts w:hint="cs"/>
          <w:rtl/>
        </w:rPr>
        <w:t>شود</w:t>
      </w:r>
      <w:r w:rsidRPr="00860562">
        <w:rPr>
          <w:rStyle w:val="1-Char"/>
          <w:rFonts w:hint="cs"/>
          <w:rtl/>
        </w:rPr>
        <w:t>.</w:t>
      </w:r>
    </w:p>
    <w:p w:rsidR="00066128" w:rsidRPr="00860562" w:rsidRDefault="00066128" w:rsidP="008B6AA7">
      <w:pPr>
        <w:ind w:firstLine="284"/>
        <w:jc w:val="both"/>
        <w:rPr>
          <w:rStyle w:val="1-Char"/>
          <w:rtl/>
        </w:rPr>
      </w:pPr>
      <w:r w:rsidRPr="00860562">
        <w:rPr>
          <w:rStyle w:val="1-Char"/>
          <w:rFonts w:hint="cs"/>
          <w:rtl/>
        </w:rPr>
        <w:t>«در فرانسه میلیون</w:t>
      </w:r>
      <w:r w:rsidRPr="00860562">
        <w:rPr>
          <w:rStyle w:val="1-Char"/>
          <w:rFonts w:hint="cs"/>
          <w:cs/>
        </w:rPr>
        <w:t>‎</w:t>
      </w:r>
      <w:r w:rsidR="00314C76" w:rsidRPr="00860562">
        <w:rPr>
          <w:rStyle w:val="1-Char"/>
          <w:rFonts w:hint="cs"/>
          <w:rtl/>
        </w:rPr>
        <w:t>ها انسان</w:t>
      </w:r>
      <w:r w:rsidRPr="00860562">
        <w:rPr>
          <w:rStyle w:val="1-Char"/>
          <w:rFonts w:hint="cs"/>
          <w:rtl/>
        </w:rPr>
        <w:t xml:space="preserve"> وجود دارند که</w:t>
      </w:r>
      <w:r w:rsidR="00113DA8" w:rsidRPr="00860562">
        <w:rPr>
          <w:rStyle w:val="1-Char"/>
          <w:rFonts w:hint="cs"/>
          <w:rtl/>
        </w:rPr>
        <w:t xml:space="preserve"> به</w:t>
      </w:r>
      <w:r w:rsidRPr="00860562">
        <w:rPr>
          <w:rStyle w:val="1-Char"/>
          <w:rFonts w:hint="cs"/>
          <w:rtl/>
        </w:rPr>
        <w:t xml:space="preserve"> این قناعت رسیده</w:t>
      </w:r>
      <w:r w:rsidRPr="00860562">
        <w:rPr>
          <w:rStyle w:val="1-Char"/>
          <w:rFonts w:hint="cs"/>
          <w:cs/>
        </w:rPr>
        <w:t>‎</w:t>
      </w:r>
      <w:r w:rsidRPr="00860562">
        <w:rPr>
          <w:rStyle w:val="1-Char"/>
          <w:rFonts w:hint="cs"/>
          <w:rtl/>
        </w:rPr>
        <w:t>اند که آنان قربانی شیطان شده</w:t>
      </w:r>
      <w:r w:rsidRPr="00860562">
        <w:rPr>
          <w:rStyle w:val="1-Char"/>
          <w:rFonts w:hint="cs"/>
          <w:cs/>
        </w:rPr>
        <w:t>‎</w:t>
      </w:r>
      <w:r w:rsidRPr="00860562">
        <w:rPr>
          <w:rStyle w:val="1-Char"/>
          <w:rFonts w:hint="cs"/>
          <w:rtl/>
        </w:rPr>
        <w:t>اند. اجتماعات شبانه</w:t>
      </w:r>
      <w:r w:rsidRPr="00860562">
        <w:rPr>
          <w:rStyle w:val="1-Char"/>
          <w:rFonts w:hint="cs"/>
          <w:cs/>
        </w:rPr>
        <w:t>‎</w:t>
      </w:r>
      <w:r w:rsidRPr="00860562">
        <w:rPr>
          <w:rStyle w:val="1-Char"/>
          <w:rFonts w:hint="cs"/>
          <w:rtl/>
        </w:rPr>
        <w:t>ی زیادی در انبار مشروبات در طبقات پایین هتل</w:t>
      </w:r>
      <w:r w:rsidR="005875FE">
        <w:rPr>
          <w:rStyle w:val="1-Char"/>
          <w:rFonts w:hint="cs"/>
          <w:rtl/>
        </w:rPr>
        <w:t xml:space="preserve">‌های </w:t>
      </w:r>
      <w:r w:rsidRPr="00860562">
        <w:rPr>
          <w:rStyle w:val="1-Char"/>
          <w:rFonts w:hint="cs"/>
          <w:rtl/>
        </w:rPr>
        <w:t>بزرگ یا در محل پارکینگ اتومبیل</w:t>
      </w:r>
      <w:r w:rsidRPr="00860562">
        <w:rPr>
          <w:rStyle w:val="1-Char"/>
          <w:rFonts w:hint="cs"/>
          <w:cs/>
        </w:rPr>
        <w:t>‎</w:t>
      </w:r>
      <w:r w:rsidRPr="00860562">
        <w:rPr>
          <w:rStyle w:val="1-Char"/>
          <w:rFonts w:hint="cs"/>
          <w:rtl/>
        </w:rPr>
        <w:t>ها و یا در طبقات همکف وزارت دفاع در پاریس برگز</w:t>
      </w:r>
      <w:r w:rsidR="00314C76" w:rsidRPr="00860562">
        <w:rPr>
          <w:rStyle w:val="1-Char"/>
          <w:rFonts w:hint="cs"/>
          <w:rtl/>
        </w:rPr>
        <w:t>ار</w:t>
      </w:r>
      <w:r w:rsidR="00860562">
        <w:rPr>
          <w:rStyle w:val="1-Char"/>
          <w:rFonts w:hint="cs"/>
          <w:rtl/>
        </w:rPr>
        <w:t xml:space="preserve"> می‌</w:t>
      </w:r>
      <w:r w:rsidR="00314C76" w:rsidRPr="00860562">
        <w:rPr>
          <w:rStyle w:val="1-Char"/>
          <w:rFonts w:hint="cs"/>
          <w:rtl/>
        </w:rPr>
        <w:t>شوند که گویی پاریس میزبان</w:t>
      </w:r>
      <w:r w:rsidRPr="00860562">
        <w:rPr>
          <w:rStyle w:val="1-Char"/>
          <w:rFonts w:hint="cs"/>
          <w:rtl/>
        </w:rPr>
        <w:t xml:space="preserve"> یکی از جشن</w:t>
      </w:r>
      <w:r w:rsidR="005875FE">
        <w:rPr>
          <w:rStyle w:val="1-Char"/>
          <w:rFonts w:hint="cs"/>
          <w:rtl/>
        </w:rPr>
        <w:t xml:space="preserve">‌های </w:t>
      </w:r>
      <w:r w:rsidRPr="00860562">
        <w:rPr>
          <w:rStyle w:val="1-Char"/>
          <w:rFonts w:hint="cs"/>
          <w:rtl/>
        </w:rPr>
        <w:t>فودو</w:t>
      </w:r>
      <w:r w:rsidR="008B6AA7">
        <w:rPr>
          <w:rStyle w:val="1-Char"/>
          <w:rFonts w:hint="cs"/>
          <w:rtl/>
        </w:rPr>
        <w:t xml:space="preserve"> -</w:t>
      </w:r>
      <w:r w:rsidRPr="005D5F97">
        <w:rPr>
          <w:rFonts w:cs="Times New Roman" w:hint="cs"/>
          <w:rtl/>
          <w:lang w:bidi="fa-IR"/>
        </w:rPr>
        <w:t xml:space="preserve"> </w:t>
      </w:r>
      <w:r w:rsidRPr="00860562">
        <w:rPr>
          <w:rStyle w:val="1-Char"/>
          <w:rFonts w:hint="cs"/>
          <w:rtl/>
        </w:rPr>
        <w:t>یکی از عبادت</w:t>
      </w:r>
      <w:r w:rsidRPr="00860562">
        <w:rPr>
          <w:rStyle w:val="1-Char"/>
          <w:rFonts w:hint="cs"/>
          <w:cs/>
        </w:rPr>
        <w:t>‎</w:t>
      </w:r>
      <w:r w:rsidRPr="00860562">
        <w:rPr>
          <w:rStyle w:val="1-Char"/>
          <w:rFonts w:hint="cs"/>
          <w:rtl/>
        </w:rPr>
        <w:t>های روحی سیاه پوستان هائیتی- را بر عهده گرفته است.</w:t>
      </w:r>
    </w:p>
    <w:p w:rsidR="00066128" w:rsidRPr="00860562" w:rsidRDefault="00314C76" w:rsidP="008B6AA7">
      <w:pPr>
        <w:ind w:firstLine="284"/>
        <w:jc w:val="both"/>
        <w:rPr>
          <w:rStyle w:val="1-Char"/>
          <w:rtl/>
        </w:rPr>
      </w:pPr>
      <w:r w:rsidRPr="00860562">
        <w:rPr>
          <w:rStyle w:val="1-Char"/>
          <w:rFonts w:hint="cs"/>
          <w:rtl/>
        </w:rPr>
        <w:t>در ماه مه 1985</w:t>
      </w:r>
      <w:r w:rsidR="00540F57">
        <w:rPr>
          <w:rStyle w:val="1-Char"/>
          <w:rFonts w:hint="cs"/>
          <w:rtl/>
        </w:rPr>
        <w:t xml:space="preserve"> </w:t>
      </w:r>
      <w:r w:rsidR="00066128" w:rsidRPr="00860562">
        <w:rPr>
          <w:rStyle w:val="1-Char"/>
          <w:rFonts w:hint="cs"/>
          <w:rtl/>
        </w:rPr>
        <w:t>مرد</w:t>
      </w:r>
      <w:r w:rsidRPr="00860562">
        <w:rPr>
          <w:rStyle w:val="1-Char"/>
          <w:rFonts w:hint="cs"/>
          <w:rtl/>
        </w:rPr>
        <w:t>ی</w:t>
      </w:r>
      <w:r w:rsidR="00066128" w:rsidRPr="00860562">
        <w:rPr>
          <w:rStyle w:val="1-Char"/>
          <w:rFonts w:hint="cs"/>
          <w:rtl/>
        </w:rPr>
        <w:t xml:space="preserve"> با خواهرش</w:t>
      </w:r>
      <w:r w:rsidR="00413311" w:rsidRPr="00860562">
        <w:rPr>
          <w:rStyle w:val="1-Char"/>
          <w:rFonts w:hint="cs"/>
          <w:rtl/>
        </w:rPr>
        <w:t>،</w:t>
      </w:r>
      <w:r w:rsidR="00066128" w:rsidRPr="00860562">
        <w:rPr>
          <w:rStyle w:val="1-Char"/>
          <w:rFonts w:hint="cs"/>
          <w:rtl/>
        </w:rPr>
        <w:t xml:space="preserve"> رختخواب پدر معلول</w:t>
      </w:r>
      <w:r w:rsidR="008B6AA7">
        <w:rPr>
          <w:rStyle w:val="1-Char"/>
          <w:rFonts w:hint="cs"/>
          <w:rtl/>
        </w:rPr>
        <w:t>‌</w:t>
      </w:r>
      <w:r w:rsidR="00066128" w:rsidRPr="00860562">
        <w:rPr>
          <w:rStyle w:val="1-Char"/>
          <w:rFonts w:hint="cs"/>
          <w:rtl/>
        </w:rPr>
        <w:t>شان را آتش زدند تا وی را از دست شیطان نجات دهند.</w:t>
      </w:r>
    </w:p>
    <w:p w:rsidR="00066128" w:rsidRPr="00860562" w:rsidRDefault="00066128" w:rsidP="005D5F97">
      <w:pPr>
        <w:ind w:firstLine="284"/>
        <w:jc w:val="both"/>
        <w:rPr>
          <w:rStyle w:val="1-Char"/>
          <w:rtl/>
        </w:rPr>
      </w:pPr>
      <w:r w:rsidRPr="00860562">
        <w:rPr>
          <w:rStyle w:val="1-Char"/>
          <w:rFonts w:hint="cs"/>
          <w:rtl/>
        </w:rPr>
        <w:t>در آوریل 1985 یک زوج بازنشسته تم</w:t>
      </w:r>
      <w:r w:rsidR="00314C76" w:rsidRPr="00860562">
        <w:rPr>
          <w:rStyle w:val="1-Char"/>
          <w:rFonts w:hint="cs"/>
          <w:rtl/>
        </w:rPr>
        <w:t>ام چهارپایان خود را از دست داد</w:t>
      </w:r>
      <w:r w:rsidRPr="00860562">
        <w:rPr>
          <w:rStyle w:val="1-Char"/>
          <w:rFonts w:hint="cs"/>
          <w:rtl/>
        </w:rPr>
        <w:t xml:space="preserve"> و سنگ</w:t>
      </w:r>
      <w:r w:rsidRPr="00860562">
        <w:rPr>
          <w:rStyle w:val="1-Char"/>
          <w:rFonts w:hint="cs"/>
          <w:cs/>
        </w:rPr>
        <w:t>‎</w:t>
      </w:r>
      <w:r w:rsidR="00314C76" w:rsidRPr="00860562">
        <w:rPr>
          <w:rStyle w:val="1-Char"/>
          <w:rFonts w:hint="cs"/>
          <w:rtl/>
        </w:rPr>
        <w:t>هایی به وزن پانصد کیلوگرم در رختخ</w:t>
      </w:r>
      <w:r w:rsidRPr="00860562">
        <w:rPr>
          <w:rStyle w:val="1-Char"/>
          <w:rFonts w:hint="cs"/>
          <w:rtl/>
        </w:rPr>
        <w:t>واب دخترشان پیدا کردند و هزاران چماق را با اشکال مختلف در باغچه و خانه</w:t>
      </w:r>
      <w:r w:rsidRPr="00860562">
        <w:rPr>
          <w:rStyle w:val="1-Char"/>
          <w:rFonts w:hint="cs"/>
          <w:cs/>
        </w:rPr>
        <w:t>‎</w:t>
      </w:r>
      <w:r w:rsidRPr="00860562">
        <w:rPr>
          <w:rStyle w:val="1-Char"/>
          <w:rFonts w:hint="cs"/>
          <w:rtl/>
        </w:rPr>
        <w:t>ی خود یافتند.</w:t>
      </w:r>
    </w:p>
    <w:p w:rsidR="00066128" w:rsidRPr="00860562" w:rsidRDefault="00066128" w:rsidP="005D5F97">
      <w:pPr>
        <w:ind w:firstLine="284"/>
        <w:jc w:val="both"/>
        <w:rPr>
          <w:rStyle w:val="1-Char"/>
          <w:rtl/>
        </w:rPr>
      </w:pPr>
      <w:r w:rsidRPr="00860562">
        <w:rPr>
          <w:rStyle w:val="1-Char"/>
          <w:rFonts w:hint="cs"/>
          <w:rtl/>
        </w:rPr>
        <w:t>در آوریل 1984 دو برادر پدرشان را با سی ضربه چاقو کشتند، چون معتقد بودند که پدرشان «شراب م</w:t>
      </w:r>
      <w:r w:rsidR="00314C76" w:rsidRPr="00860562">
        <w:rPr>
          <w:rStyle w:val="1-Char"/>
          <w:rFonts w:hint="cs"/>
          <w:rtl/>
        </w:rPr>
        <w:t>حبت» را آماده</w:t>
      </w:r>
      <w:r w:rsidR="00860562">
        <w:rPr>
          <w:rStyle w:val="1-Char"/>
          <w:rFonts w:hint="cs"/>
          <w:rtl/>
        </w:rPr>
        <w:t xml:space="preserve"> می‌</w:t>
      </w:r>
      <w:r w:rsidR="00314C76" w:rsidRPr="00860562">
        <w:rPr>
          <w:rStyle w:val="1-Char"/>
          <w:rFonts w:hint="cs"/>
          <w:rtl/>
        </w:rPr>
        <w:t>کند تا همسرش ر</w:t>
      </w:r>
      <w:r w:rsidRPr="00860562">
        <w:rPr>
          <w:rStyle w:val="1-Char"/>
          <w:rFonts w:hint="cs"/>
          <w:rtl/>
        </w:rPr>
        <w:t xml:space="preserve">ا سحر کند و او را فریب دهد، در حالی که پنج سال پیش تلاش کرده بود که همسرش را با آتش بسوزاند. در فوریه 1984 </w:t>
      </w:r>
      <w:r w:rsidR="00113DA8" w:rsidRPr="00860562">
        <w:rPr>
          <w:rStyle w:val="1-Char"/>
          <w:rFonts w:hint="cs"/>
          <w:rtl/>
        </w:rPr>
        <w:t>بن</w:t>
      </w:r>
      <w:r w:rsidR="00314C76" w:rsidRPr="00860562">
        <w:rPr>
          <w:rStyle w:val="1-Char"/>
          <w:rFonts w:hint="cs"/>
          <w:rtl/>
        </w:rPr>
        <w:t>ّ</w:t>
      </w:r>
      <w:r w:rsidR="00113DA8" w:rsidRPr="00860562">
        <w:rPr>
          <w:rStyle w:val="1-Char"/>
          <w:rFonts w:hint="cs"/>
          <w:rtl/>
        </w:rPr>
        <w:t>ایی</w:t>
      </w:r>
      <w:r w:rsidR="00413311" w:rsidRPr="00860562">
        <w:rPr>
          <w:rStyle w:val="1-Char"/>
          <w:rFonts w:hint="cs"/>
          <w:rtl/>
        </w:rPr>
        <w:t>،</w:t>
      </w:r>
      <w:r w:rsidRPr="00860562">
        <w:rPr>
          <w:rStyle w:val="1-Char"/>
          <w:rFonts w:hint="cs"/>
          <w:rtl/>
        </w:rPr>
        <w:t xml:space="preserve"> یک شهروند ترکیه</w:t>
      </w:r>
      <w:r w:rsidRPr="00860562">
        <w:rPr>
          <w:rStyle w:val="1-Char"/>
          <w:rFonts w:hint="cs"/>
          <w:cs/>
        </w:rPr>
        <w:t>‎</w:t>
      </w:r>
      <w:r w:rsidRPr="00860562">
        <w:rPr>
          <w:rStyle w:val="1-Char"/>
          <w:rFonts w:hint="cs"/>
          <w:rtl/>
        </w:rPr>
        <w:t>ای را با چاقو کشت، چون با سحر او را اذیت می</w:t>
      </w:r>
      <w:r w:rsidRPr="00860562">
        <w:rPr>
          <w:rStyle w:val="1-Char"/>
          <w:rFonts w:hint="cs"/>
          <w:cs/>
        </w:rPr>
        <w:t>‎</w:t>
      </w:r>
      <w:r w:rsidRPr="00860562">
        <w:rPr>
          <w:rStyle w:val="1-Char"/>
          <w:rFonts w:hint="cs"/>
          <w:rtl/>
        </w:rPr>
        <w:t>کرد.</w:t>
      </w:r>
    </w:p>
    <w:p w:rsidR="00066128" w:rsidRPr="00860562" w:rsidRDefault="00D638DE" w:rsidP="005D5F97">
      <w:pPr>
        <w:ind w:firstLine="284"/>
        <w:jc w:val="both"/>
        <w:rPr>
          <w:rStyle w:val="1-Char"/>
          <w:rtl/>
        </w:rPr>
      </w:pPr>
      <w:r w:rsidRPr="00860562">
        <w:rPr>
          <w:rStyle w:val="1-Char"/>
          <w:rFonts w:hint="cs"/>
          <w:rtl/>
        </w:rPr>
        <w:t>جادوگری تنها مختص فرانسه نیست</w:t>
      </w:r>
      <w:r w:rsidR="00066128" w:rsidRPr="00860562">
        <w:rPr>
          <w:rStyle w:val="1-Char"/>
          <w:rFonts w:hint="cs"/>
          <w:rtl/>
        </w:rPr>
        <w:t>، در ایالت «اوهایو» آمریکا از سال 1969</w:t>
      </w:r>
      <w:r w:rsidRPr="00860562">
        <w:rPr>
          <w:rStyle w:val="1-Char"/>
          <w:rFonts w:hint="cs"/>
          <w:rtl/>
        </w:rPr>
        <w:t>،</w:t>
      </w:r>
      <w:r w:rsidR="00066128" w:rsidRPr="00860562">
        <w:rPr>
          <w:rStyle w:val="1-Char"/>
          <w:rFonts w:hint="cs"/>
          <w:rtl/>
        </w:rPr>
        <w:t xml:space="preserve"> سالانه پنج نوزاد ب</w:t>
      </w:r>
      <w:r w:rsidRPr="00860562">
        <w:rPr>
          <w:rStyle w:val="1-Char"/>
          <w:rFonts w:hint="cs"/>
          <w:rtl/>
        </w:rPr>
        <w:t xml:space="preserve">ه </w:t>
      </w:r>
      <w:r w:rsidR="00066128" w:rsidRPr="00860562">
        <w:rPr>
          <w:rStyle w:val="1-Char"/>
          <w:rFonts w:hint="cs"/>
          <w:rtl/>
        </w:rPr>
        <w:t>مناسبت مراسم فرا رسیدن فصل تابستان در قربانگاه شیطان قربانی</w:t>
      </w:r>
      <w:r w:rsidR="00860562">
        <w:rPr>
          <w:rStyle w:val="1-Char"/>
          <w:rFonts w:hint="cs"/>
          <w:rtl/>
        </w:rPr>
        <w:t xml:space="preserve"> می‌</w:t>
      </w:r>
      <w:r w:rsidR="00066128" w:rsidRPr="00860562">
        <w:rPr>
          <w:rStyle w:val="1-Char"/>
          <w:rFonts w:hint="cs"/>
          <w:rtl/>
        </w:rPr>
        <w:t>شوند. در ماه ژوئیه گذشته سه افسونگر</w:t>
      </w:r>
      <w:r w:rsidR="00C40D00" w:rsidRPr="00860562">
        <w:rPr>
          <w:rStyle w:val="1-Char"/>
          <w:rFonts w:hint="cs"/>
          <w:rtl/>
        </w:rPr>
        <w:t>،</w:t>
      </w:r>
      <w:r w:rsidRPr="00860562">
        <w:rPr>
          <w:rStyle w:val="1-Char"/>
          <w:rFonts w:hint="cs"/>
          <w:rtl/>
        </w:rPr>
        <w:t xml:space="preserve"> دختری را مورد ضرب و</w:t>
      </w:r>
      <w:r w:rsidR="008B6AA7">
        <w:rPr>
          <w:rStyle w:val="1-Char"/>
          <w:rFonts w:hint="cs"/>
          <w:rtl/>
        </w:rPr>
        <w:t xml:space="preserve"> </w:t>
      </w:r>
      <w:r w:rsidRPr="00860562">
        <w:rPr>
          <w:rStyle w:val="1-Char"/>
          <w:rFonts w:hint="cs"/>
          <w:rtl/>
        </w:rPr>
        <w:t>شتم قرار دادند</w:t>
      </w:r>
      <w:r w:rsidR="00066128" w:rsidRPr="00860562">
        <w:rPr>
          <w:rStyle w:val="1-Char"/>
          <w:rFonts w:hint="cs"/>
          <w:rtl/>
        </w:rPr>
        <w:t xml:space="preserve"> و او را سوزاندند تا به نام کسانی که روح وی را عذاب می</w:t>
      </w:r>
      <w:r w:rsidR="00066128" w:rsidRPr="00860562">
        <w:rPr>
          <w:rStyle w:val="1-Char"/>
          <w:rFonts w:hint="cs"/>
          <w:cs/>
        </w:rPr>
        <w:t>‎</w:t>
      </w:r>
      <w:r w:rsidR="00066128" w:rsidRPr="00860562">
        <w:rPr>
          <w:rStyle w:val="1-Char"/>
          <w:rFonts w:hint="cs"/>
          <w:rtl/>
        </w:rPr>
        <w:t>دادند پی ببرند.</w:t>
      </w:r>
    </w:p>
    <w:p w:rsidR="00066128" w:rsidRPr="00860562" w:rsidRDefault="00D638DE" w:rsidP="005D5F97">
      <w:pPr>
        <w:ind w:firstLine="284"/>
        <w:jc w:val="both"/>
        <w:rPr>
          <w:rStyle w:val="1-Char"/>
          <w:rtl/>
        </w:rPr>
      </w:pPr>
      <w:r w:rsidRPr="00860562">
        <w:rPr>
          <w:rStyle w:val="1-Char"/>
          <w:rFonts w:hint="cs"/>
          <w:rtl/>
        </w:rPr>
        <w:t>تحقیقی</w:t>
      </w:r>
      <w:r w:rsidR="00066128" w:rsidRPr="00860562">
        <w:rPr>
          <w:rStyle w:val="1-Char"/>
          <w:rFonts w:hint="cs"/>
          <w:rtl/>
        </w:rPr>
        <w:t xml:space="preserve"> که وزارت صنعت و پژوهش فرانسه در سال 1982 به منظور تعیین میزان عقلانیت شهروندان فرانسوی انجام دا</w:t>
      </w:r>
      <w:r w:rsidRPr="00860562">
        <w:rPr>
          <w:rStyle w:val="1-Char"/>
          <w:rFonts w:hint="cs"/>
          <w:rtl/>
        </w:rPr>
        <w:t>ده، به این نتیجه رسیده است که هجده درصد اهالی فرانسه به جاوگری معتقدند</w:t>
      </w:r>
      <w:r w:rsidR="00066128" w:rsidRPr="00860562">
        <w:rPr>
          <w:rStyle w:val="1-Char"/>
          <w:rFonts w:hint="cs"/>
          <w:rtl/>
        </w:rPr>
        <w:t>، و با وجود اینکه نصف افراد</w:t>
      </w:r>
      <w:r w:rsidR="008B6AA7">
        <w:rPr>
          <w:rStyle w:val="1-Char"/>
          <w:rFonts w:hint="cs"/>
          <w:rtl/>
        </w:rPr>
        <w:t xml:space="preserve"> پاسخ‌دهنده </w:t>
      </w:r>
      <w:r w:rsidR="00066128" w:rsidRPr="00860562">
        <w:rPr>
          <w:rStyle w:val="1-Char"/>
          <w:rFonts w:hint="cs"/>
          <w:rtl/>
        </w:rPr>
        <w:t>اعلام کرده</w:t>
      </w:r>
      <w:r w:rsidR="00066128" w:rsidRPr="00860562">
        <w:rPr>
          <w:rStyle w:val="1-Char"/>
          <w:rFonts w:hint="cs"/>
          <w:cs/>
        </w:rPr>
        <w:t>‎</w:t>
      </w:r>
      <w:r w:rsidRPr="00860562">
        <w:rPr>
          <w:rStyle w:val="1-Char"/>
          <w:rFonts w:hint="cs"/>
          <w:rtl/>
        </w:rPr>
        <w:t>اند که علم روزی تأثیر و نتایج جادوگری</w:t>
      </w:r>
      <w:r w:rsidR="00066128" w:rsidRPr="00860562">
        <w:rPr>
          <w:rStyle w:val="1-Char"/>
          <w:rFonts w:hint="cs"/>
          <w:rtl/>
        </w:rPr>
        <w:t xml:space="preserve"> را توضیح خواهد داد، ولی این فاصله رو به افزایش است. در همین حال س</w:t>
      </w:r>
      <w:r w:rsidRPr="00860562">
        <w:rPr>
          <w:rStyle w:val="1-Char"/>
          <w:rFonts w:hint="cs"/>
          <w:rtl/>
        </w:rPr>
        <w:t>ا</w:t>
      </w:r>
      <w:r w:rsidR="00066128" w:rsidRPr="00860562">
        <w:rPr>
          <w:rStyle w:val="1-Char"/>
          <w:rFonts w:hint="cs"/>
          <w:rtl/>
        </w:rPr>
        <w:t>لانه چندین هزار درخواست افسون و طلسم به حوزه</w:t>
      </w:r>
      <w:r w:rsidR="00066128" w:rsidRPr="00860562">
        <w:rPr>
          <w:rStyle w:val="1-Char"/>
          <w:rFonts w:hint="cs"/>
          <w:cs/>
        </w:rPr>
        <w:t>‎</w:t>
      </w:r>
      <w:r w:rsidR="00066128" w:rsidRPr="00860562">
        <w:rPr>
          <w:rStyle w:val="1-Char"/>
          <w:rFonts w:hint="cs"/>
          <w:rtl/>
        </w:rPr>
        <w:t>های دینی اسقف</w:t>
      </w:r>
      <w:r w:rsidR="00066128" w:rsidRPr="00860562">
        <w:rPr>
          <w:rStyle w:val="1-Char"/>
          <w:rFonts w:hint="cs"/>
          <w:cs/>
        </w:rPr>
        <w:t>‎</w:t>
      </w:r>
      <w:r w:rsidR="00066128" w:rsidRPr="00860562">
        <w:rPr>
          <w:rStyle w:val="1-Char"/>
          <w:rFonts w:hint="cs"/>
          <w:rtl/>
        </w:rPr>
        <w:t>ها تحویل داده می</w:t>
      </w:r>
      <w:r w:rsidR="00066128" w:rsidRPr="00860562">
        <w:rPr>
          <w:rStyle w:val="1-Char"/>
          <w:rFonts w:hint="cs"/>
          <w:cs/>
        </w:rPr>
        <w:t>‎</w:t>
      </w:r>
      <w:r w:rsidR="00066128" w:rsidRPr="00860562">
        <w:rPr>
          <w:rStyle w:val="1-Char"/>
          <w:rFonts w:hint="cs"/>
          <w:rtl/>
        </w:rPr>
        <w:t>شود.</w:t>
      </w:r>
    </w:p>
    <w:p w:rsidR="00066128" w:rsidRPr="00860562" w:rsidRDefault="00066128" w:rsidP="008B6AA7">
      <w:pPr>
        <w:ind w:firstLine="284"/>
        <w:jc w:val="both"/>
        <w:rPr>
          <w:rStyle w:val="1-Char"/>
          <w:rtl/>
        </w:rPr>
      </w:pPr>
      <w:r w:rsidRPr="00860562">
        <w:rPr>
          <w:rStyle w:val="1-Char"/>
          <w:rFonts w:hint="cs"/>
          <w:rtl/>
        </w:rPr>
        <w:t xml:space="preserve">تعداد </w:t>
      </w:r>
      <w:r w:rsidR="00D638DE" w:rsidRPr="00860562">
        <w:rPr>
          <w:rStyle w:val="1-Char"/>
          <w:rFonts w:hint="cs"/>
          <w:rtl/>
        </w:rPr>
        <w:t>جادوگران و شعبده بازان در فرانسه بالغ بر</w:t>
      </w:r>
      <w:r w:rsidRPr="00860562">
        <w:rPr>
          <w:rStyle w:val="1-Char"/>
          <w:rFonts w:hint="cs"/>
          <w:rtl/>
        </w:rPr>
        <w:t xml:space="preserve"> سی هزار نفر تخمین زده می</w:t>
      </w:r>
      <w:r w:rsidRPr="00860562">
        <w:rPr>
          <w:rStyle w:val="1-Char"/>
          <w:rFonts w:hint="cs"/>
          <w:cs/>
        </w:rPr>
        <w:t>‎</w:t>
      </w:r>
      <w:r w:rsidRPr="00860562">
        <w:rPr>
          <w:rStyle w:val="1-Char"/>
          <w:rFonts w:hint="cs"/>
          <w:rtl/>
        </w:rPr>
        <w:t>شود و مجموع فروش سالانه</w:t>
      </w:r>
      <w:r w:rsidRPr="00860562">
        <w:rPr>
          <w:rStyle w:val="1-Char"/>
          <w:rFonts w:hint="cs"/>
          <w:cs/>
        </w:rPr>
        <w:t>‎</w:t>
      </w:r>
      <w:r w:rsidRPr="00860562">
        <w:rPr>
          <w:rStyle w:val="1-Char"/>
          <w:rFonts w:hint="cs"/>
          <w:rtl/>
        </w:rPr>
        <w:t>ی آنان</w:t>
      </w:r>
      <w:r w:rsidR="00D638DE" w:rsidRPr="00860562">
        <w:rPr>
          <w:rStyle w:val="1-Char"/>
          <w:rFonts w:hint="cs"/>
          <w:rtl/>
        </w:rPr>
        <w:t xml:space="preserve"> بیش از میلیاردها فرانک</w:t>
      </w:r>
      <w:r w:rsidR="00860562">
        <w:rPr>
          <w:rStyle w:val="1-Char"/>
          <w:rFonts w:hint="cs"/>
          <w:rtl/>
        </w:rPr>
        <w:t xml:space="preserve"> می‌</w:t>
      </w:r>
      <w:r w:rsidR="00D638DE" w:rsidRPr="00860562">
        <w:rPr>
          <w:rStyle w:val="1-Char"/>
          <w:rFonts w:hint="cs"/>
          <w:rtl/>
        </w:rPr>
        <w:t>باشد</w:t>
      </w:r>
      <w:r w:rsidRPr="00860562">
        <w:rPr>
          <w:rStyle w:val="1-Char"/>
          <w:rFonts w:hint="cs"/>
          <w:rtl/>
        </w:rPr>
        <w:t>،</w:t>
      </w:r>
      <w:r w:rsidR="00454F43">
        <w:rPr>
          <w:rStyle w:val="1-Char"/>
          <w:rFonts w:hint="cs"/>
          <w:rtl/>
        </w:rPr>
        <w:t xml:space="preserve"> اگرچه </w:t>
      </w:r>
      <w:r w:rsidRPr="00860562">
        <w:rPr>
          <w:rStyle w:val="1-Char"/>
          <w:rFonts w:hint="cs"/>
          <w:rtl/>
        </w:rPr>
        <w:t>نمی</w:t>
      </w:r>
      <w:r w:rsidRPr="00860562">
        <w:rPr>
          <w:rStyle w:val="1-Char"/>
          <w:rFonts w:hint="cs"/>
          <w:cs/>
        </w:rPr>
        <w:t>‎</w:t>
      </w:r>
      <w:r w:rsidRPr="00860562">
        <w:rPr>
          <w:rStyle w:val="1-Char"/>
          <w:rFonts w:hint="cs"/>
          <w:rtl/>
        </w:rPr>
        <w:t>ت</w:t>
      </w:r>
      <w:r w:rsidR="00D638DE" w:rsidRPr="00860562">
        <w:rPr>
          <w:rStyle w:val="1-Char"/>
          <w:rFonts w:hint="cs"/>
          <w:rtl/>
        </w:rPr>
        <w:t>وان به ارقام دقیق پی برد، زیرا</w:t>
      </w:r>
      <w:r w:rsidRPr="00860562">
        <w:rPr>
          <w:rStyle w:val="1-Char"/>
          <w:rFonts w:hint="cs"/>
          <w:rtl/>
        </w:rPr>
        <w:t xml:space="preserve"> ماده</w:t>
      </w:r>
      <w:r w:rsidRPr="00860562">
        <w:rPr>
          <w:rStyle w:val="1-Char"/>
          <w:rFonts w:hint="eastAsia"/>
          <w:cs/>
        </w:rPr>
        <w:t>‎</w:t>
      </w:r>
      <w:r w:rsidRPr="00860562">
        <w:rPr>
          <w:rStyle w:val="1-Char"/>
          <w:rFonts w:hint="cs"/>
          <w:rtl/>
        </w:rPr>
        <w:t>ی 405 قانون جزایی</w:t>
      </w:r>
      <w:r w:rsidR="00C40D00" w:rsidRPr="00860562">
        <w:rPr>
          <w:rStyle w:val="1-Char"/>
          <w:rFonts w:hint="cs"/>
          <w:rtl/>
        </w:rPr>
        <w:t>،</w:t>
      </w:r>
      <w:r w:rsidR="00D638DE" w:rsidRPr="00860562">
        <w:rPr>
          <w:rStyle w:val="1-Char"/>
          <w:rFonts w:hint="cs"/>
          <w:rtl/>
        </w:rPr>
        <w:t xml:space="preserve"> سحر را منع کرده و برای انجام دهنده</w:t>
      </w:r>
      <w:r w:rsidR="008B6AA7">
        <w:rPr>
          <w:rStyle w:val="1-Char"/>
          <w:rFonts w:hint="cs"/>
          <w:rtl/>
        </w:rPr>
        <w:t>‌</w:t>
      </w:r>
      <w:r w:rsidR="00D638DE" w:rsidRPr="00860562">
        <w:rPr>
          <w:rStyle w:val="1-Char"/>
          <w:rFonts w:hint="cs"/>
          <w:rtl/>
        </w:rPr>
        <w:t>گان آن</w:t>
      </w:r>
      <w:r w:rsidRPr="00860562">
        <w:rPr>
          <w:rStyle w:val="1-Char"/>
          <w:rFonts w:hint="cs"/>
          <w:rtl/>
        </w:rPr>
        <w:t xml:space="preserve"> از یک تا پنج سال</w:t>
      </w:r>
      <w:r w:rsidR="00D638DE" w:rsidRPr="00860562">
        <w:rPr>
          <w:rStyle w:val="1-Char"/>
          <w:rFonts w:hint="cs"/>
          <w:rtl/>
        </w:rPr>
        <w:t xml:space="preserve"> زندان را درتعیین کرده</w:t>
      </w:r>
      <w:r w:rsidRPr="00860562">
        <w:rPr>
          <w:rStyle w:val="1-Char"/>
          <w:rFonts w:hint="cs"/>
          <w:rtl/>
        </w:rPr>
        <w:t xml:space="preserve"> است</w:t>
      </w:r>
      <w:r w:rsidR="00C40D00" w:rsidRPr="00860562">
        <w:rPr>
          <w:rStyle w:val="1-Char"/>
          <w:rFonts w:hint="cs"/>
          <w:rtl/>
        </w:rPr>
        <w:t>.</w:t>
      </w:r>
      <w:r w:rsidRPr="00860562">
        <w:rPr>
          <w:rStyle w:val="1-Char"/>
          <w:rFonts w:hint="cs"/>
          <w:rtl/>
        </w:rPr>
        <w:t xml:space="preserve"> برای «شعبده</w:t>
      </w:r>
      <w:r w:rsidRPr="00860562">
        <w:rPr>
          <w:rStyle w:val="1-Char"/>
          <w:rFonts w:hint="cs"/>
          <w:cs/>
        </w:rPr>
        <w:t>‎</w:t>
      </w:r>
      <w:r w:rsidRPr="00860562">
        <w:rPr>
          <w:rStyle w:val="1-Char"/>
          <w:rFonts w:hint="cs"/>
          <w:rtl/>
        </w:rPr>
        <w:t>بازان و افسونگرانی که فریب خوردگان خود را قانع می</w:t>
      </w:r>
      <w:r w:rsidRPr="00860562">
        <w:rPr>
          <w:rStyle w:val="1-Char"/>
          <w:rFonts w:hint="cs"/>
          <w:cs/>
        </w:rPr>
        <w:t>‎</w:t>
      </w:r>
      <w:r w:rsidR="00D638DE" w:rsidRPr="00860562">
        <w:rPr>
          <w:rStyle w:val="1-Char"/>
          <w:rFonts w:hint="cs"/>
          <w:rtl/>
        </w:rPr>
        <w:t>کنند مبنی بر</w:t>
      </w:r>
      <w:r w:rsidRPr="00860562">
        <w:rPr>
          <w:rStyle w:val="1-Char"/>
          <w:rFonts w:hint="cs"/>
          <w:rtl/>
        </w:rPr>
        <w:t xml:space="preserve"> اینکه می</w:t>
      </w:r>
      <w:r w:rsidRPr="00860562">
        <w:rPr>
          <w:rStyle w:val="1-Char"/>
          <w:rFonts w:hint="cs"/>
          <w:cs/>
        </w:rPr>
        <w:t>‎</w:t>
      </w:r>
      <w:r w:rsidR="00D638DE" w:rsidRPr="00860562">
        <w:rPr>
          <w:rStyle w:val="1-Char"/>
          <w:rFonts w:hint="cs"/>
          <w:rtl/>
        </w:rPr>
        <w:t>توانند برخی از بیماران را درمان کنند</w:t>
      </w:r>
      <w:r w:rsidRPr="00860562">
        <w:rPr>
          <w:rStyle w:val="1-Char"/>
          <w:rFonts w:hint="cs"/>
          <w:rtl/>
        </w:rPr>
        <w:t xml:space="preserve"> و یا موفقیت را به ارمغان بیاورند و حوادثی را ایجاد کنند»</w:t>
      </w:r>
      <w:r w:rsidR="00D638DE" w:rsidRPr="00860562">
        <w:rPr>
          <w:rStyle w:val="1-Char"/>
          <w:rFonts w:hint="cs"/>
          <w:rtl/>
        </w:rPr>
        <w:t>.</w:t>
      </w:r>
      <w:r w:rsidRPr="00860562">
        <w:rPr>
          <w:rStyle w:val="1-Char"/>
          <w:rFonts w:hint="cs"/>
          <w:rtl/>
        </w:rPr>
        <w:t xml:space="preserve"> بدین ترتیب بسیاری از نجوا کنندگان با ارواح و و</w:t>
      </w:r>
      <w:r w:rsidR="00D638DE" w:rsidRPr="00860562">
        <w:rPr>
          <w:rStyle w:val="1-Char"/>
          <w:rFonts w:hint="cs"/>
          <w:rtl/>
        </w:rPr>
        <w:t>اسطه به صورت پنهانی به جادوگری مشغولند و</w:t>
      </w:r>
      <w:r w:rsidRPr="00860562">
        <w:rPr>
          <w:rStyle w:val="1-Char"/>
          <w:rFonts w:hint="cs"/>
          <w:rtl/>
        </w:rPr>
        <w:t xml:space="preserve"> بر مدارس سحر و جمعیت</w:t>
      </w:r>
      <w:r w:rsidRPr="00860562">
        <w:rPr>
          <w:rStyle w:val="1-Char"/>
          <w:rFonts w:hint="cs"/>
          <w:cs/>
        </w:rPr>
        <w:t>‎</w:t>
      </w:r>
      <w:r w:rsidRPr="00860562">
        <w:rPr>
          <w:rStyle w:val="1-Char"/>
          <w:rFonts w:hint="cs"/>
          <w:rtl/>
        </w:rPr>
        <w:t>های شیطان پرستان</w:t>
      </w:r>
      <w:r w:rsidR="00D638DE" w:rsidRPr="00860562">
        <w:rPr>
          <w:rStyle w:val="1-Char"/>
          <w:rFonts w:hint="cs"/>
          <w:rtl/>
        </w:rPr>
        <w:t xml:space="preserve"> نام مستعار و توهمی را</w:t>
      </w:r>
      <w:r w:rsidRPr="00860562">
        <w:rPr>
          <w:rStyle w:val="1-Char"/>
          <w:rFonts w:hint="cs"/>
          <w:rtl/>
        </w:rPr>
        <w:t xml:space="preserve"> اطلاق می</w:t>
      </w:r>
      <w:r w:rsidRPr="00860562">
        <w:rPr>
          <w:rStyle w:val="1-Char"/>
          <w:rFonts w:hint="cs"/>
          <w:cs/>
        </w:rPr>
        <w:t>‎</w:t>
      </w:r>
      <w:r w:rsidRPr="00860562">
        <w:rPr>
          <w:rStyle w:val="1-Char"/>
          <w:rFonts w:hint="cs"/>
          <w:rtl/>
        </w:rPr>
        <w:t>کنند که تحت قانون شماره 1901 قرار می</w:t>
      </w:r>
      <w:r w:rsidRPr="00860562">
        <w:rPr>
          <w:rStyle w:val="1-Char"/>
          <w:rFonts w:hint="cs"/>
          <w:cs/>
        </w:rPr>
        <w:t>‎</w:t>
      </w:r>
      <w:r w:rsidRPr="00860562">
        <w:rPr>
          <w:rStyle w:val="1-Char"/>
          <w:rFonts w:hint="cs"/>
          <w:rtl/>
        </w:rPr>
        <w:t>گیرند مانند «جمعیت</w:t>
      </w:r>
      <w:r w:rsidRPr="00860562">
        <w:rPr>
          <w:rStyle w:val="1-Char"/>
          <w:rFonts w:hint="cs"/>
          <w:cs/>
        </w:rPr>
        <w:t>‎</w:t>
      </w:r>
      <w:r w:rsidRPr="00860562">
        <w:rPr>
          <w:rStyle w:val="1-Char"/>
          <w:rFonts w:hint="cs"/>
          <w:rtl/>
        </w:rPr>
        <w:t>هایی که دنبال سود نیستند».</w:t>
      </w:r>
    </w:p>
    <w:p w:rsidR="00066128" w:rsidRPr="00860562" w:rsidRDefault="00066128" w:rsidP="005D5F97">
      <w:pPr>
        <w:ind w:firstLine="284"/>
        <w:jc w:val="both"/>
        <w:rPr>
          <w:rStyle w:val="1-Char"/>
          <w:rtl/>
        </w:rPr>
      </w:pPr>
      <w:r w:rsidRPr="00860562">
        <w:rPr>
          <w:rStyle w:val="1-Char"/>
          <w:rFonts w:hint="cs"/>
          <w:rtl/>
        </w:rPr>
        <w:t xml:space="preserve"> این جمعیت</w:t>
      </w:r>
      <w:r w:rsidRPr="00860562">
        <w:rPr>
          <w:rStyle w:val="1-Char"/>
          <w:rFonts w:hint="cs"/>
          <w:cs/>
        </w:rPr>
        <w:t>‎</w:t>
      </w:r>
      <w:r w:rsidRPr="00860562">
        <w:rPr>
          <w:rStyle w:val="1-Char"/>
          <w:rFonts w:hint="cs"/>
          <w:rtl/>
        </w:rPr>
        <w:t>ها از رهگذر این فعالیت</w:t>
      </w:r>
      <w:r w:rsidRPr="00860562">
        <w:rPr>
          <w:rStyle w:val="1-Char"/>
          <w:rFonts w:hint="cs"/>
          <w:cs/>
        </w:rPr>
        <w:t>‎</w:t>
      </w:r>
      <w:r w:rsidRPr="00860562">
        <w:rPr>
          <w:rStyle w:val="1-Char"/>
          <w:rFonts w:hint="cs"/>
          <w:rtl/>
        </w:rPr>
        <w:t>های خود، کنفرانس</w:t>
      </w:r>
      <w:r w:rsidRPr="00860562">
        <w:rPr>
          <w:rStyle w:val="1-Char"/>
          <w:rFonts w:hint="cs"/>
          <w:cs/>
        </w:rPr>
        <w:t>‎</w:t>
      </w:r>
      <w:r w:rsidRPr="00860562">
        <w:rPr>
          <w:rStyle w:val="1-Char"/>
          <w:rFonts w:hint="cs"/>
          <w:rtl/>
        </w:rPr>
        <w:t>ها، همایش</w:t>
      </w:r>
      <w:r w:rsidRPr="00860562">
        <w:rPr>
          <w:rStyle w:val="1-Char"/>
          <w:rFonts w:hint="cs"/>
          <w:cs/>
        </w:rPr>
        <w:t>‎</w:t>
      </w:r>
      <w:r w:rsidRPr="00860562">
        <w:rPr>
          <w:rStyle w:val="1-Char"/>
          <w:rFonts w:hint="cs"/>
          <w:rtl/>
        </w:rPr>
        <w:t>ها و حلقه</w:t>
      </w:r>
      <w:r w:rsidRPr="00860562">
        <w:rPr>
          <w:rStyle w:val="1-Char"/>
          <w:rFonts w:hint="cs"/>
          <w:cs/>
        </w:rPr>
        <w:t>‎</w:t>
      </w:r>
      <w:r w:rsidRPr="00860562">
        <w:rPr>
          <w:rStyle w:val="1-Char"/>
          <w:rFonts w:hint="cs"/>
          <w:rtl/>
        </w:rPr>
        <w:t>های درس بسته را برگزار می</w:t>
      </w:r>
      <w:r w:rsidRPr="00860562">
        <w:rPr>
          <w:rStyle w:val="1-Char"/>
          <w:rFonts w:hint="cs"/>
          <w:cs/>
        </w:rPr>
        <w:t>‎</w:t>
      </w:r>
      <w:r w:rsidRPr="00860562">
        <w:rPr>
          <w:rStyle w:val="1-Char"/>
          <w:rFonts w:hint="cs"/>
          <w:rtl/>
        </w:rPr>
        <w:t>کنند و ه</w:t>
      </w:r>
      <w:r w:rsidR="00D638DE" w:rsidRPr="00860562">
        <w:rPr>
          <w:rStyle w:val="1-Char"/>
          <w:rFonts w:hint="cs"/>
          <w:rtl/>
        </w:rPr>
        <w:t>ر روز رو به افزایش هستند، جادوگران</w:t>
      </w:r>
      <w:r w:rsidRPr="00860562">
        <w:rPr>
          <w:rStyle w:val="1-Char"/>
          <w:rFonts w:hint="cs"/>
          <w:rtl/>
        </w:rPr>
        <w:t xml:space="preserve"> هم سالانه صدها «راهنمای سحر» و جزوه</w:t>
      </w:r>
      <w:r w:rsidRPr="00860562">
        <w:rPr>
          <w:rStyle w:val="1-Char"/>
          <w:rFonts w:hint="cs"/>
          <w:cs/>
        </w:rPr>
        <w:t>‎</w:t>
      </w:r>
      <w:r w:rsidRPr="00860562">
        <w:rPr>
          <w:rStyle w:val="1-Char"/>
          <w:rFonts w:hint="cs"/>
          <w:rtl/>
        </w:rPr>
        <w:t>های «جهان شیطانی» را منتشر می</w:t>
      </w:r>
      <w:r w:rsidRPr="00860562">
        <w:rPr>
          <w:rStyle w:val="1-Char"/>
          <w:rFonts w:hint="cs"/>
          <w:cs/>
        </w:rPr>
        <w:t>‎</w:t>
      </w:r>
      <w:r w:rsidRPr="00860562">
        <w:rPr>
          <w:rStyle w:val="1-Char"/>
          <w:rFonts w:hint="cs"/>
          <w:rtl/>
        </w:rPr>
        <w:t>کنند. علاوه بر این تلویزیون هم به این موضوع اهمیت زیادی می</w:t>
      </w:r>
      <w:r w:rsidRPr="00860562">
        <w:rPr>
          <w:rStyle w:val="1-Char"/>
          <w:rFonts w:hint="cs"/>
          <w:cs/>
        </w:rPr>
        <w:t>‎</w:t>
      </w:r>
      <w:r w:rsidRPr="00860562">
        <w:rPr>
          <w:rStyle w:val="1-Char"/>
          <w:rFonts w:hint="cs"/>
          <w:rtl/>
        </w:rPr>
        <w:t>دهد و در این زمینه برنامه</w:t>
      </w:r>
      <w:r w:rsidRPr="00860562">
        <w:rPr>
          <w:rStyle w:val="1-Char"/>
          <w:rFonts w:hint="cs"/>
          <w:cs/>
        </w:rPr>
        <w:t>‎</w:t>
      </w:r>
      <w:r w:rsidRPr="00860562">
        <w:rPr>
          <w:rStyle w:val="1-Char"/>
          <w:rFonts w:hint="cs"/>
          <w:rtl/>
        </w:rPr>
        <w:t>های متعددی دارد.</w:t>
      </w:r>
    </w:p>
    <w:p w:rsidR="00066128" w:rsidRPr="00860562" w:rsidRDefault="00066128" w:rsidP="005D5F97">
      <w:pPr>
        <w:ind w:firstLine="284"/>
        <w:jc w:val="both"/>
        <w:rPr>
          <w:rStyle w:val="1-Char"/>
          <w:rtl/>
        </w:rPr>
      </w:pPr>
      <w:r w:rsidRPr="00860562">
        <w:rPr>
          <w:rStyle w:val="1-Char"/>
          <w:rFonts w:hint="cs"/>
          <w:rtl/>
        </w:rPr>
        <w:t>هر روز روزنامه</w:t>
      </w:r>
      <w:r w:rsidRPr="00860562">
        <w:rPr>
          <w:rStyle w:val="1-Char"/>
          <w:rFonts w:hint="cs"/>
          <w:cs/>
        </w:rPr>
        <w:t>‎</w:t>
      </w:r>
      <w:r w:rsidRPr="00860562">
        <w:rPr>
          <w:rStyle w:val="1-Char"/>
          <w:rFonts w:hint="cs"/>
          <w:rtl/>
        </w:rPr>
        <w:t>ها یک داستان سحر</w:t>
      </w:r>
      <w:r w:rsidRPr="00860562">
        <w:rPr>
          <w:rStyle w:val="1-Char"/>
          <w:rFonts w:hint="cs"/>
          <w:cs/>
        </w:rPr>
        <w:t>‎</w:t>
      </w:r>
      <w:r w:rsidRPr="00860562">
        <w:rPr>
          <w:rStyle w:val="1-Char"/>
          <w:rFonts w:hint="cs"/>
          <w:rtl/>
        </w:rPr>
        <w:t>آمیز واقعی را نقل می</w:t>
      </w:r>
      <w:r w:rsidRPr="00860562">
        <w:rPr>
          <w:rStyle w:val="1-Char"/>
          <w:rFonts w:hint="cs"/>
          <w:cs/>
        </w:rPr>
        <w:t>‎</w:t>
      </w:r>
      <w:r w:rsidRPr="00860562">
        <w:rPr>
          <w:rStyle w:val="1-Char"/>
          <w:rFonts w:hint="cs"/>
          <w:rtl/>
        </w:rPr>
        <w:t>کنند. برخی از این داستان</w:t>
      </w:r>
      <w:r w:rsidRPr="00860562">
        <w:rPr>
          <w:rStyle w:val="1-Char"/>
          <w:rFonts w:hint="cs"/>
          <w:cs/>
        </w:rPr>
        <w:t>‎</w:t>
      </w:r>
      <w:r w:rsidRPr="00860562">
        <w:rPr>
          <w:rStyle w:val="1-Char"/>
          <w:rFonts w:hint="cs"/>
          <w:rtl/>
        </w:rPr>
        <w:t>ها خنده</w:t>
      </w:r>
      <w:r w:rsidRPr="00860562">
        <w:rPr>
          <w:rStyle w:val="1-Char"/>
          <w:rFonts w:hint="eastAsia"/>
          <w:cs/>
        </w:rPr>
        <w:t>‎</w:t>
      </w:r>
      <w:r w:rsidRPr="00860562">
        <w:rPr>
          <w:rStyle w:val="1-Char"/>
          <w:rFonts w:hint="cs"/>
          <w:rtl/>
        </w:rPr>
        <w:t>آور هستند</w:t>
      </w:r>
      <w:r w:rsidR="00B17AC1" w:rsidRPr="00860562">
        <w:rPr>
          <w:rStyle w:val="1-Char"/>
          <w:rFonts w:hint="cs"/>
          <w:rtl/>
        </w:rPr>
        <w:t>،</w:t>
      </w:r>
      <w:r w:rsidRPr="00860562">
        <w:rPr>
          <w:rStyle w:val="1-Char"/>
          <w:rFonts w:hint="cs"/>
          <w:rtl/>
        </w:rPr>
        <w:t xml:space="preserve"> مانند داستان آن بازرگان تولزی که در شهر «تولز» در اطراف صندوق کوچک پر از اوراق بهادار می</w:t>
      </w:r>
      <w:r w:rsidRPr="00860562">
        <w:rPr>
          <w:rStyle w:val="1-Char"/>
          <w:rFonts w:hint="cs"/>
          <w:cs/>
        </w:rPr>
        <w:t>‎</w:t>
      </w:r>
      <w:r w:rsidRPr="00860562">
        <w:rPr>
          <w:rStyle w:val="1-Char"/>
          <w:rFonts w:hint="cs"/>
          <w:rtl/>
        </w:rPr>
        <w:t>چرخید تا قراردادی با ژاپن را از آن بیرون بیاورد. برخی دیگر از این داستان</w:t>
      </w:r>
      <w:r w:rsidRPr="00860562">
        <w:rPr>
          <w:rStyle w:val="1-Char"/>
          <w:rFonts w:hint="cs"/>
          <w:cs/>
        </w:rPr>
        <w:t>‎</w:t>
      </w:r>
      <w:r w:rsidRPr="00860562">
        <w:rPr>
          <w:rStyle w:val="1-Char"/>
          <w:rFonts w:hint="cs"/>
          <w:rtl/>
        </w:rPr>
        <w:t>ها ترسناک و غم</w:t>
      </w:r>
      <w:r w:rsidRPr="00860562">
        <w:rPr>
          <w:rStyle w:val="1-Char"/>
          <w:rFonts w:hint="cs"/>
          <w:cs/>
        </w:rPr>
        <w:t>‎</w:t>
      </w:r>
      <w:r w:rsidRPr="00860562">
        <w:rPr>
          <w:rStyle w:val="1-Char"/>
          <w:rFonts w:hint="cs"/>
          <w:rtl/>
        </w:rPr>
        <w:t>انگیز هستند</w:t>
      </w:r>
      <w:r w:rsidR="00B17AC1" w:rsidRPr="00860562">
        <w:rPr>
          <w:rStyle w:val="1-Char"/>
          <w:rFonts w:hint="cs"/>
          <w:rtl/>
        </w:rPr>
        <w:t>،</w:t>
      </w:r>
      <w:r w:rsidRPr="00860562">
        <w:rPr>
          <w:rStyle w:val="1-Char"/>
          <w:rFonts w:hint="cs"/>
          <w:rtl/>
        </w:rPr>
        <w:t xml:space="preserve"> مانند آن سناریوی تراژدیکی که در ماه مارس 1983 در شهر «مونپلیه» اتفاق افتاد که در آن یک خانم پرستار در اثنای یک مراسم دینی پسر شش ساله</w:t>
      </w:r>
      <w:r w:rsidRPr="00860562">
        <w:rPr>
          <w:rStyle w:val="1-Char"/>
          <w:rFonts w:hint="cs"/>
          <w:cs/>
        </w:rPr>
        <w:t>‎</w:t>
      </w:r>
      <w:r w:rsidRPr="00860562">
        <w:rPr>
          <w:rStyle w:val="1-Char"/>
          <w:rFonts w:hint="cs"/>
          <w:rtl/>
        </w:rPr>
        <w:t>ی خود را ک</w:t>
      </w:r>
      <w:r w:rsidR="00A211CD" w:rsidRPr="00860562">
        <w:rPr>
          <w:rStyle w:val="1-Char"/>
          <w:rFonts w:hint="cs"/>
          <w:rtl/>
        </w:rPr>
        <w:t>ُ</w:t>
      </w:r>
      <w:r w:rsidRPr="00860562">
        <w:rPr>
          <w:rStyle w:val="1-Char"/>
          <w:rFonts w:hint="cs"/>
          <w:rtl/>
        </w:rPr>
        <w:t>شت تا ارواح بد را از او دور کند.</w:t>
      </w:r>
    </w:p>
    <w:p w:rsidR="00066128" w:rsidRPr="00860562" w:rsidRDefault="00066128" w:rsidP="005D5F97">
      <w:pPr>
        <w:ind w:firstLine="284"/>
        <w:jc w:val="both"/>
        <w:rPr>
          <w:rStyle w:val="1-Char"/>
          <w:rtl/>
        </w:rPr>
      </w:pPr>
      <w:r w:rsidRPr="00860562">
        <w:rPr>
          <w:rStyle w:val="1-Char"/>
          <w:rFonts w:hint="cs"/>
          <w:rtl/>
        </w:rPr>
        <w:t>این</w:t>
      </w:r>
      <w:r w:rsidRPr="00860562">
        <w:rPr>
          <w:rStyle w:val="1-Char"/>
          <w:rFonts w:hint="cs"/>
          <w:cs/>
        </w:rPr>
        <w:t>‎</w:t>
      </w:r>
      <w:r w:rsidR="00A211CD" w:rsidRPr="00860562">
        <w:rPr>
          <w:rStyle w:val="1-Char"/>
          <w:rFonts w:hint="cs"/>
          <w:rtl/>
        </w:rPr>
        <w:t>ها امور</w:t>
      </w:r>
      <w:r w:rsidRPr="00860562">
        <w:rPr>
          <w:rStyle w:val="1-Char"/>
          <w:rFonts w:hint="cs"/>
          <w:rtl/>
        </w:rPr>
        <w:t xml:space="preserve"> سرسام</w:t>
      </w:r>
      <w:r w:rsidRPr="00860562">
        <w:rPr>
          <w:rStyle w:val="1-Char"/>
          <w:rFonts w:hint="cs"/>
          <w:cs/>
        </w:rPr>
        <w:t>‎</w:t>
      </w:r>
      <w:r w:rsidRPr="00860562">
        <w:rPr>
          <w:rStyle w:val="1-Char"/>
          <w:rFonts w:hint="cs"/>
          <w:rtl/>
        </w:rPr>
        <w:t>آوری است که هنگام صدور حکم</w:t>
      </w:r>
      <w:r w:rsidR="00B17AC1" w:rsidRPr="00860562">
        <w:rPr>
          <w:rStyle w:val="1-Char"/>
          <w:rFonts w:hint="cs"/>
          <w:rtl/>
        </w:rPr>
        <w:t>،</w:t>
      </w:r>
      <w:r w:rsidR="00A211CD" w:rsidRPr="00860562">
        <w:rPr>
          <w:rStyle w:val="1-Char"/>
          <w:rFonts w:hint="cs"/>
          <w:rtl/>
        </w:rPr>
        <w:t xml:space="preserve"> قاضیان</w:t>
      </w:r>
      <w:r w:rsidRPr="00860562">
        <w:rPr>
          <w:rStyle w:val="1-Char"/>
          <w:rFonts w:hint="cs"/>
          <w:rtl/>
        </w:rPr>
        <w:t xml:space="preserve"> را متح</w:t>
      </w:r>
      <w:r w:rsidR="00A211CD" w:rsidRPr="00860562">
        <w:rPr>
          <w:rStyle w:val="1-Char"/>
          <w:rFonts w:hint="cs"/>
          <w:rtl/>
        </w:rPr>
        <w:t>ّ</w:t>
      </w:r>
      <w:r w:rsidRPr="00860562">
        <w:rPr>
          <w:rStyle w:val="1-Char"/>
          <w:rFonts w:hint="cs"/>
          <w:rtl/>
        </w:rPr>
        <w:t>یر و کلیسا را نگران می</w:t>
      </w:r>
      <w:r w:rsidRPr="00860562">
        <w:rPr>
          <w:rStyle w:val="1-Char"/>
          <w:rFonts w:hint="cs"/>
          <w:cs/>
        </w:rPr>
        <w:t>‎</w:t>
      </w:r>
      <w:r w:rsidRPr="00860562">
        <w:rPr>
          <w:rStyle w:val="1-Char"/>
          <w:rFonts w:hint="cs"/>
          <w:rtl/>
        </w:rPr>
        <w:t>کند. در 29 آوریل گذشته «کمیسیون پیشگیری» متشکل از کارشناسان کلیسا در امور باطنی</w:t>
      </w:r>
      <w:r w:rsidRPr="00860562">
        <w:rPr>
          <w:rStyle w:val="1-Char"/>
          <w:rFonts w:hint="cs"/>
          <w:cs/>
        </w:rPr>
        <w:t>‎</w:t>
      </w:r>
      <w:r w:rsidRPr="00860562">
        <w:rPr>
          <w:rStyle w:val="1-Char"/>
          <w:rFonts w:hint="cs"/>
          <w:rtl/>
        </w:rPr>
        <w:t>گری و منجّمی</w:t>
      </w:r>
      <w:r w:rsidR="00B17AC1" w:rsidRPr="00860562">
        <w:rPr>
          <w:rStyle w:val="1-Char"/>
          <w:rFonts w:hint="cs"/>
          <w:rtl/>
        </w:rPr>
        <w:t>،</w:t>
      </w:r>
      <w:r w:rsidR="00A211CD" w:rsidRPr="00860562">
        <w:rPr>
          <w:rStyle w:val="1-Char"/>
          <w:rFonts w:hint="cs"/>
          <w:rtl/>
        </w:rPr>
        <w:t xml:space="preserve"> مؤمنان را به بسیج عمومی در مقابل</w:t>
      </w:r>
      <w:r w:rsidRPr="00860562">
        <w:rPr>
          <w:rStyle w:val="1-Char"/>
          <w:rFonts w:hint="cs"/>
          <w:rtl/>
        </w:rPr>
        <w:t xml:space="preserve"> این چالش</w:t>
      </w:r>
      <w:r w:rsidRPr="00860562">
        <w:rPr>
          <w:rStyle w:val="1-Char"/>
          <w:rFonts w:hint="cs"/>
          <w:cs/>
        </w:rPr>
        <w:t>‎</w:t>
      </w:r>
      <w:r w:rsidR="00A211CD" w:rsidRPr="00860562">
        <w:rPr>
          <w:rStyle w:val="1-Char"/>
          <w:rFonts w:hint="cs"/>
          <w:rtl/>
        </w:rPr>
        <w:t xml:space="preserve"> بزرگ</w:t>
      </w:r>
      <w:r w:rsidR="005875FE">
        <w:rPr>
          <w:rStyle w:val="1-Char"/>
          <w:rFonts w:hint="cs"/>
          <w:rtl/>
        </w:rPr>
        <w:t xml:space="preserve"> بی‌</w:t>
      </w:r>
      <w:r w:rsidR="00A211CD" w:rsidRPr="00860562">
        <w:rPr>
          <w:rStyle w:val="1-Char"/>
          <w:rFonts w:hint="cs"/>
          <w:rtl/>
        </w:rPr>
        <w:t>دینی</w:t>
      </w:r>
      <w:r w:rsidRPr="00860562">
        <w:rPr>
          <w:rStyle w:val="1-Char"/>
          <w:rFonts w:hint="cs"/>
          <w:rtl/>
        </w:rPr>
        <w:t xml:space="preserve"> فرا خواند. واتیکان هم چند ماه پیش در روزنامه</w:t>
      </w:r>
      <w:r w:rsidRPr="00860562">
        <w:rPr>
          <w:rStyle w:val="1-Char"/>
          <w:rFonts w:hint="cs"/>
          <w:cs/>
        </w:rPr>
        <w:t>‎</w:t>
      </w:r>
      <w:r w:rsidR="00A211CD" w:rsidRPr="00860562">
        <w:rPr>
          <w:rStyle w:val="1-Char"/>
          <w:rFonts w:hint="cs"/>
          <w:rtl/>
        </w:rPr>
        <w:t>ی «اوسرفاتوری رومانو» جادوگران</w:t>
      </w:r>
      <w:r w:rsidRPr="00860562">
        <w:rPr>
          <w:rStyle w:val="1-Char"/>
          <w:rFonts w:hint="cs"/>
          <w:rtl/>
        </w:rPr>
        <w:t xml:space="preserve"> و کسانی که خواهان سحر هستند را به شدت محکوم کرد.</w:t>
      </w:r>
    </w:p>
    <w:p w:rsidR="00066128" w:rsidRPr="00860562" w:rsidRDefault="00A211CD" w:rsidP="005D5F97">
      <w:pPr>
        <w:ind w:firstLine="284"/>
        <w:jc w:val="both"/>
        <w:rPr>
          <w:rStyle w:val="1-Char"/>
          <w:rtl/>
        </w:rPr>
      </w:pPr>
      <w:r w:rsidRPr="00860562">
        <w:rPr>
          <w:rStyle w:val="1-Char"/>
          <w:rFonts w:hint="cs"/>
          <w:rtl/>
        </w:rPr>
        <w:t>اعتقاد به خرافات تنها مختص فرانسه نیست</w:t>
      </w:r>
      <w:r w:rsidR="00066128" w:rsidRPr="00860562">
        <w:rPr>
          <w:rStyle w:val="1-Char"/>
          <w:rFonts w:hint="cs"/>
          <w:rtl/>
        </w:rPr>
        <w:t>. در آلمان از هر چهار نفر یک</w:t>
      </w:r>
      <w:r w:rsidRPr="00860562">
        <w:rPr>
          <w:rStyle w:val="1-Char"/>
          <w:rFonts w:hint="cs"/>
          <w:rtl/>
        </w:rPr>
        <w:t xml:space="preserve"> نفر به سحر و آثار آن معتقد است و در این کشور هشتاد هزار زن جادوگر</w:t>
      </w:r>
      <w:r w:rsidR="00066128" w:rsidRPr="00860562">
        <w:rPr>
          <w:rStyle w:val="1-Char"/>
          <w:rFonts w:hint="cs"/>
          <w:rtl/>
        </w:rPr>
        <w:t xml:space="preserve"> وجود دارد و حتی آلمانی</w:t>
      </w:r>
      <w:r w:rsidR="00066128" w:rsidRPr="00860562">
        <w:rPr>
          <w:rStyle w:val="1-Char"/>
          <w:rFonts w:hint="cs"/>
          <w:cs/>
        </w:rPr>
        <w:t>‎</w:t>
      </w:r>
      <w:r w:rsidRPr="00860562">
        <w:rPr>
          <w:rStyle w:val="1-Char"/>
          <w:rFonts w:hint="cs"/>
          <w:rtl/>
        </w:rPr>
        <w:t>ها از سه سال پیش بر این باور</w:t>
      </w:r>
      <w:r w:rsidR="00066128" w:rsidRPr="00860562">
        <w:rPr>
          <w:rStyle w:val="1-Char"/>
          <w:rFonts w:hint="cs"/>
          <w:rtl/>
        </w:rPr>
        <w:t xml:space="preserve"> بوده</w:t>
      </w:r>
      <w:r w:rsidR="00066128" w:rsidRPr="00860562">
        <w:rPr>
          <w:rStyle w:val="1-Char"/>
          <w:rFonts w:hint="cs"/>
          <w:cs/>
        </w:rPr>
        <w:t>‎</w:t>
      </w:r>
      <w:r w:rsidR="00066128" w:rsidRPr="00860562">
        <w:rPr>
          <w:rStyle w:val="1-Char"/>
          <w:rFonts w:hint="cs"/>
          <w:rtl/>
        </w:rPr>
        <w:t>اند که «رومنیگه» یکی از قهرمانان تیم ملی فوتبال آلمان قربان</w:t>
      </w:r>
      <w:r w:rsidRPr="00860562">
        <w:rPr>
          <w:rStyle w:val="1-Char"/>
          <w:rFonts w:hint="cs"/>
          <w:rtl/>
        </w:rPr>
        <w:t>ی یک جادوگر</w:t>
      </w:r>
      <w:r w:rsidR="00066128" w:rsidRPr="00860562">
        <w:rPr>
          <w:rStyle w:val="1-Char"/>
          <w:rFonts w:hint="cs"/>
          <w:rtl/>
        </w:rPr>
        <w:t xml:space="preserve"> فرانسوی شده است. در ماه مه گذشته یکی از معروف</w:t>
      </w:r>
      <w:r w:rsidR="00066128" w:rsidRPr="00860562">
        <w:rPr>
          <w:rStyle w:val="1-Char"/>
          <w:rFonts w:hint="cs"/>
          <w:cs/>
        </w:rPr>
        <w:t>‎</w:t>
      </w:r>
      <w:r w:rsidR="00066128" w:rsidRPr="00860562">
        <w:rPr>
          <w:rStyle w:val="1-Char"/>
          <w:rFonts w:hint="cs"/>
          <w:rtl/>
        </w:rPr>
        <w:t>ترین شرکت</w:t>
      </w:r>
      <w:r w:rsidR="00066128" w:rsidRPr="00860562">
        <w:rPr>
          <w:rStyle w:val="1-Char"/>
          <w:rFonts w:hint="cs"/>
          <w:cs/>
        </w:rPr>
        <w:t>‎</w:t>
      </w:r>
      <w:r w:rsidR="00066128" w:rsidRPr="00860562">
        <w:rPr>
          <w:rStyle w:val="1-Char"/>
          <w:rFonts w:hint="cs"/>
          <w:rtl/>
        </w:rPr>
        <w:t>های آمریکایی پودرهای شوینده</w:t>
      </w:r>
      <w:r w:rsidR="00B17AC1" w:rsidRPr="00860562">
        <w:rPr>
          <w:rStyle w:val="1-Char"/>
          <w:rFonts w:hint="cs"/>
          <w:rtl/>
        </w:rPr>
        <w:t>،</w:t>
      </w:r>
      <w:r w:rsidR="00066128" w:rsidRPr="00860562">
        <w:rPr>
          <w:rStyle w:val="1-Char"/>
          <w:rFonts w:hint="cs"/>
          <w:rtl/>
        </w:rPr>
        <w:t xml:space="preserve"> شعار موجود بر قوطی</w:t>
      </w:r>
      <w:r w:rsidR="00066128" w:rsidRPr="00860562">
        <w:rPr>
          <w:rStyle w:val="1-Char"/>
          <w:rFonts w:hint="cs"/>
          <w:cs/>
        </w:rPr>
        <w:t>‎</w:t>
      </w:r>
      <w:r w:rsidRPr="00860562">
        <w:rPr>
          <w:rStyle w:val="1-Char"/>
          <w:rFonts w:hint="cs"/>
          <w:rtl/>
        </w:rPr>
        <w:t>هایش را برداشت، زیرا</w:t>
      </w:r>
      <w:r w:rsidR="00066128" w:rsidRPr="00860562">
        <w:rPr>
          <w:rStyle w:val="1-Char"/>
          <w:rFonts w:hint="cs"/>
          <w:rtl/>
        </w:rPr>
        <w:t xml:space="preserve"> روزانه و در طول یک ماه هزاران نامه را دریافت کرد که وجود رموز شیطانی در این شعار را محکوم می</w:t>
      </w:r>
      <w:r w:rsidR="00066128" w:rsidRPr="00860562">
        <w:rPr>
          <w:rStyle w:val="1-Char"/>
          <w:rFonts w:hint="cs"/>
          <w:cs/>
        </w:rPr>
        <w:t>‎</w:t>
      </w:r>
      <w:r w:rsidRPr="00860562">
        <w:rPr>
          <w:rStyle w:val="1-Char"/>
          <w:rFonts w:hint="cs"/>
          <w:rtl/>
        </w:rPr>
        <w:t>کردند. در چین هنوز هم جادوگری</w:t>
      </w:r>
      <w:r w:rsidR="00066128" w:rsidRPr="00860562">
        <w:rPr>
          <w:rStyle w:val="1-Char"/>
          <w:rFonts w:hint="cs"/>
          <w:rtl/>
        </w:rPr>
        <w:t xml:space="preserve"> وجود دارد و در شهر شانگهای زنی به پانزده سال زندان محکوم شد، چون </w:t>
      </w:r>
      <w:r w:rsidRPr="00860562">
        <w:rPr>
          <w:rStyle w:val="1-Char"/>
          <w:rFonts w:hint="cs"/>
          <w:rtl/>
        </w:rPr>
        <w:t>تلاش کرده بود که از طریق یک جادوگر</w:t>
      </w:r>
      <w:r w:rsidR="00066128" w:rsidRPr="00860562">
        <w:rPr>
          <w:rStyle w:val="1-Char"/>
          <w:rFonts w:hint="cs"/>
          <w:rtl/>
        </w:rPr>
        <w:t xml:space="preserve"> با برادر مرده</w:t>
      </w:r>
      <w:r w:rsidR="00066128" w:rsidRPr="00860562">
        <w:rPr>
          <w:rStyle w:val="1-Char"/>
          <w:rFonts w:hint="cs"/>
          <w:cs/>
        </w:rPr>
        <w:t>‎</w:t>
      </w:r>
      <w:r w:rsidR="00066128" w:rsidRPr="00860562">
        <w:rPr>
          <w:rStyle w:val="1-Char"/>
          <w:rFonts w:hint="cs"/>
          <w:rtl/>
        </w:rPr>
        <w:t>ی خود تماس برقرار کند.</w:t>
      </w:r>
    </w:p>
    <w:p w:rsidR="00066128" w:rsidRPr="00860562" w:rsidRDefault="00066128" w:rsidP="005D5F97">
      <w:pPr>
        <w:ind w:firstLine="284"/>
        <w:jc w:val="both"/>
        <w:rPr>
          <w:rStyle w:val="1-Char"/>
          <w:rtl/>
        </w:rPr>
      </w:pPr>
      <w:r w:rsidRPr="00860562">
        <w:rPr>
          <w:rStyle w:val="1-Char"/>
          <w:rFonts w:hint="cs"/>
          <w:rtl/>
        </w:rPr>
        <w:t xml:space="preserve">چه قشری از </w:t>
      </w:r>
      <w:r w:rsidR="00A211CD" w:rsidRPr="00860562">
        <w:rPr>
          <w:rStyle w:val="1-Char"/>
          <w:rFonts w:hint="cs"/>
          <w:rtl/>
        </w:rPr>
        <w:t>فرانسویان بیشتر از جادو متأثر</w:t>
      </w:r>
      <w:r w:rsidR="00860562">
        <w:rPr>
          <w:rStyle w:val="1-Char"/>
          <w:rFonts w:hint="cs"/>
          <w:rtl/>
        </w:rPr>
        <w:t xml:space="preserve"> می‌</w:t>
      </w:r>
      <w:r w:rsidR="00A211CD" w:rsidRPr="00860562">
        <w:rPr>
          <w:rStyle w:val="1-Char"/>
          <w:rFonts w:hint="cs"/>
          <w:rtl/>
        </w:rPr>
        <w:t>شوند؟ بر اساس بررسی</w:t>
      </w:r>
      <w:r w:rsidRPr="00860562">
        <w:rPr>
          <w:rStyle w:val="1-Char"/>
          <w:rFonts w:hint="cs"/>
          <w:rtl/>
        </w:rPr>
        <w:t xml:space="preserve"> مدیر پژوهش</w:t>
      </w:r>
      <w:r w:rsidR="005875FE">
        <w:rPr>
          <w:rStyle w:val="1-Char"/>
          <w:rFonts w:hint="cs"/>
          <w:rtl/>
        </w:rPr>
        <w:t xml:space="preserve">‌های </w:t>
      </w:r>
      <w:r w:rsidRPr="00860562">
        <w:rPr>
          <w:rStyle w:val="1-Char"/>
          <w:rFonts w:hint="cs"/>
          <w:rtl/>
        </w:rPr>
        <w:t>علمی مجلس ملی</w:t>
      </w:r>
      <w:r w:rsidR="00B17AC1" w:rsidRPr="00860562">
        <w:rPr>
          <w:rStyle w:val="1-Char"/>
          <w:rFonts w:hint="cs"/>
          <w:rtl/>
        </w:rPr>
        <w:t>،</w:t>
      </w:r>
      <w:r w:rsidRPr="00860562">
        <w:rPr>
          <w:rStyle w:val="1-Char"/>
          <w:rFonts w:hint="cs"/>
          <w:rtl/>
        </w:rPr>
        <w:t xml:space="preserve"> زنان بیشترین کسانی هستند که ت</w:t>
      </w:r>
      <w:r w:rsidR="00A211CD" w:rsidRPr="00860562">
        <w:rPr>
          <w:rStyle w:val="1-Char"/>
          <w:rFonts w:hint="cs"/>
          <w:rtl/>
        </w:rPr>
        <w:t>حت تأثیر جادو قرار</w:t>
      </w:r>
      <w:r w:rsidR="00860562">
        <w:rPr>
          <w:rStyle w:val="1-Char"/>
          <w:rFonts w:hint="cs"/>
          <w:rtl/>
        </w:rPr>
        <w:t xml:space="preserve"> می‌</w:t>
      </w:r>
      <w:r w:rsidR="00A211CD" w:rsidRPr="00860562">
        <w:rPr>
          <w:rStyle w:val="1-Char"/>
          <w:rFonts w:hint="cs"/>
          <w:rtl/>
        </w:rPr>
        <w:t>گیرند</w:t>
      </w:r>
      <w:r w:rsidRPr="00860562">
        <w:rPr>
          <w:rStyle w:val="1-Char"/>
          <w:rFonts w:hint="cs"/>
          <w:rtl/>
        </w:rPr>
        <w:t>. پژوهشی که در سال 1982 به درخواست وزیر آموزش و پرورش انجام گرفته است نشان می</w:t>
      </w:r>
      <w:r w:rsidRPr="00860562">
        <w:rPr>
          <w:rStyle w:val="1-Char"/>
          <w:rFonts w:hint="cs"/>
          <w:cs/>
        </w:rPr>
        <w:t>‎</w:t>
      </w:r>
      <w:r w:rsidRPr="00860562">
        <w:rPr>
          <w:rStyle w:val="1-Char"/>
          <w:rFonts w:hint="cs"/>
          <w:rtl/>
        </w:rPr>
        <w:t>دهد که بیشتر زنان فرانسوی بویژه زنان غیرشاغل تمایل بیشتری به اعتقاد به چیزهای نامعقول دارند. پس از زنان</w:t>
      </w:r>
      <w:r w:rsidR="00A211CD" w:rsidRPr="00860562">
        <w:rPr>
          <w:rStyle w:val="1-Char"/>
          <w:rFonts w:hint="cs"/>
          <w:rtl/>
        </w:rPr>
        <w:t xml:space="preserve"> افرادی که با وجود تحصیلات عالی</w:t>
      </w:r>
      <w:r w:rsidRPr="00860562">
        <w:rPr>
          <w:rStyle w:val="1-Char"/>
          <w:rFonts w:hint="cs"/>
          <w:rtl/>
        </w:rPr>
        <w:t xml:space="preserve"> از موقعیت اجتماعی مناسبی برخوردار نیستن</w:t>
      </w:r>
      <w:r w:rsidR="00A211CD" w:rsidRPr="00860562">
        <w:rPr>
          <w:rStyle w:val="1-Char"/>
          <w:rFonts w:hint="cs"/>
          <w:rtl/>
        </w:rPr>
        <w:t>د در جایگاه بعدی قرار دارند، زیرا</w:t>
      </w:r>
      <w:r w:rsidRPr="00860562">
        <w:rPr>
          <w:rStyle w:val="1-Char"/>
          <w:rFonts w:hint="cs"/>
          <w:rtl/>
        </w:rPr>
        <w:t xml:space="preserve"> تفاوت بین تعداد این افراد و موقعیت اجتماعی آنان، باور به تصورات دیگری از وضع موجود را تقویت می</w:t>
      </w:r>
      <w:r w:rsidRPr="00860562">
        <w:rPr>
          <w:rStyle w:val="1-Char"/>
          <w:rFonts w:hint="cs"/>
          <w:cs/>
        </w:rPr>
        <w:t>‎</w:t>
      </w:r>
      <w:r w:rsidRPr="00860562">
        <w:rPr>
          <w:rStyle w:val="1-Char"/>
          <w:rFonts w:hint="cs"/>
          <w:rtl/>
        </w:rPr>
        <w:t>کند. اکثراً سلسله</w:t>
      </w:r>
      <w:r w:rsidRPr="00860562">
        <w:rPr>
          <w:rStyle w:val="1-Char"/>
          <w:rFonts w:hint="cs"/>
          <w:cs/>
        </w:rPr>
        <w:t>‎</w:t>
      </w:r>
      <w:r w:rsidRPr="00860562">
        <w:rPr>
          <w:rStyle w:val="1-Char"/>
          <w:rFonts w:hint="cs"/>
          <w:rtl/>
        </w:rPr>
        <w:t>ای از حوادث ناگوار، دردها و شکست</w:t>
      </w:r>
      <w:r w:rsidRPr="00860562">
        <w:rPr>
          <w:rStyle w:val="1-Char"/>
          <w:rFonts w:hint="cs"/>
          <w:cs/>
        </w:rPr>
        <w:t>‎</w:t>
      </w:r>
      <w:r w:rsidRPr="00860562">
        <w:rPr>
          <w:rStyle w:val="1-Char"/>
          <w:rFonts w:hint="cs"/>
          <w:rtl/>
        </w:rPr>
        <w:t>های شغلی و شخصیتی باعث می</w:t>
      </w:r>
      <w:r w:rsidRPr="00860562">
        <w:rPr>
          <w:rStyle w:val="1-Char"/>
          <w:rFonts w:hint="cs"/>
          <w:cs/>
        </w:rPr>
        <w:t>‎</w:t>
      </w:r>
      <w:r w:rsidRPr="00860562">
        <w:rPr>
          <w:rStyle w:val="1-Char"/>
          <w:rFonts w:hint="cs"/>
          <w:rtl/>
        </w:rPr>
        <w:t xml:space="preserve">شوند که انسان </w:t>
      </w:r>
      <w:r w:rsidR="00A211CD" w:rsidRPr="00860562">
        <w:rPr>
          <w:rStyle w:val="1-Char"/>
          <w:rFonts w:hint="cs"/>
          <w:rtl/>
        </w:rPr>
        <w:t>به دنبال فردی است که سحر را از او بگشاید. شیطان یا جادوگر</w:t>
      </w:r>
      <w:r w:rsidRPr="00860562">
        <w:rPr>
          <w:rStyle w:val="1-Char"/>
          <w:rFonts w:hint="cs"/>
          <w:rtl/>
        </w:rPr>
        <w:t xml:space="preserve"> دو مجرم آماده</w:t>
      </w:r>
      <w:r w:rsidRPr="00860562">
        <w:rPr>
          <w:rStyle w:val="1-Char"/>
          <w:rFonts w:hint="eastAsia"/>
          <w:cs/>
        </w:rPr>
        <w:t>‎</w:t>
      </w:r>
      <w:r w:rsidRPr="00860562">
        <w:rPr>
          <w:rStyle w:val="1-Char"/>
          <w:rFonts w:hint="eastAsia"/>
          <w:rtl/>
        </w:rPr>
        <w:t>ی</w:t>
      </w:r>
      <w:r w:rsidRPr="00860562">
        <w:rPr>
          <w:rStyle w:val="1-Char"/>
          <w:rFonts w:hint="cs"/>
          <w:rtl/>
        </w:rPr>
        <w:t xml:space="preserve"> محاکمه و مجازات هستند.</w:t>
      </w:r>
    </w:p>
    <w:p w:rsidR="00066128" w:rsidRPr="00860562" w:rsidRDefault="00066128" w:rsidP="005D5F97">
      <w:pPr>
        <w:ind w:firstLine="284"/>
        <w:jc w:val="both"/>
        <w:rPr>
          <w:rStyle w:val="1-Char"/>
          <w:rtl/>
        </w:rPr>
      </w:pPr>
      <w:r w:rsidRPr="00860562">
        <w:rPr>
          <w:rStyle w:val="1-Char"/>
          <w:rFonts w:hint="cs"/>
          <w:rtl/>
        </w:rPr>
        <w:t xml:space="preserve">هنگامی که پزشکی به ناتوانی </w:t>
      </w:r>
      <w:r w:rsidR="008C27B5" w:rsidRPr="00860562">
        <w:rPr>
          <w:rStyle w:val="1-Char"/>
          <w:rFonts w:hint="cs"/>
          <w:rtl/>
        </w:rPr>
        <w:t>خود اعتراف</w:t>
      </w:r>
      <w:r w:rsidR="00860562">
        <w:rPr>
          <w:rStyle w:val="1-Char"/>
          <w:rFonts w:hint="cs"/>
          <w:rtl/>
        </w:rPr>
        <w:t xml:space="preserve"> می‌</w:t>
      </w:r>
      <w:r w:rsidR="008C27B5" w:rsidRPr="00860562">
        <w:rPr>
          <w:rStyle w:val="1-Char"/>
          <w:rFonts w:hint="cs"/>
          <w:rtl/>
        </w:rPr>
        <w:t>کند، بیمار به جادوگر</w:t>
      </w:r>
      <w:r w:rsidRPr="00860562">
        <w:rPr>
          <w:rStyle w:val="1-Char"/>
          <w:rFonts w:hint="cs"/>
          <w:rtl/>
        </w:rPr>
        <w:t xml:space="preserve"> پناه می</w:t>
      </w:r>
      <w:r w:rsidRPr="00860562">
        <w:rPr>
          <w:rStyle w:val="1-Char"/>
          <w:rFonts w:hint="cs"/>
          <w:cs/>
        </w:rPr>
        <w:t>‎</w:t>
      </w:r>
      <w:r w:rsidRPr="00860562">
        <w:rPr>
          <w:rStyle w:val="1-Char"/>
          <w:rFonts w:hint="cs"/>
          <w:rtl/>
        </w:rPr>
        <w:t>برد و از او کمک می</w:t>
      </w:r>
      <w:r w:rsidRPr="00860562">
        <w:rPr>
          <w:rStyle w:val="1-Char"/>
          <w:rFonts w:hint="cs"/>
          <w:cs/>
        </w:rPr>
        <w:t>‎</w:t>
      </w:r>
      <w:r w:rsidRPr="00860562">
        <w:rPr>
          <w:rStyle w:val="1-Char"/>
          <w:rFonts w:hint="cs"/>
          <w:rtl/>
        </w:rPr>
        <w:t>خواهد، و زمانی که شانه</w:t>
      </w:r>
      <w:r w:rsidR="005875FE">
        <w:rPr>
          <w:rStyle w:val="1-Char"/>
          <w:rFonts w:hint="cs"/>
          <w:rtl/>
        </w:rPr>
        <w:t xml:space="preserve">‌های </w:t>
      </w:r>
      <w:r w:rsidRPr="00860562">
        <w:rPr>
          <w:rStyle w:val="1-Char"/>
          <w:rFonts w:hint="cs"/>
          <w:rtl/>
        </w:rPr>
        <w:t>خود را تکان می</w:t>
      </w:r>
      <w:r w:rsidRPr="00860562">
        <w:rPr>
          <w:rStyle w:val="1-Char"/>
          <w:rFonts w:hint="cs"/>
          <w:cs/>
        </w:rPr>
        <w:t>‎</w:t>
      </w:r>
      <w:r w:rsidRPr="00860562">
        <w:rPr>
          <w:rStyle w:val="1-Char"/>
          <w:rFonts w:hint="cs"/>
          <w:rtl/>
        </w:rPr>
        <w:t>دهد، کاهن ظاهر می</w:t>
      </w:r>
      <w:r w:rsidRPr="00860562">
        <w:rPr>
          <w:rStyle w:val="1-Char"/>
          <w:rFonts w:hint="cs"/>
          <w:cs/>
        </w:rPr>
        <w:t>‎</w:t>
      </w:r>
      <w:r w:rsidRPr="00860562">
        <w:rPr>
          <w:rStyle w:val="1-Char"/>
          <w:rFonts w:hint="cs"/>
          <w:rtl/>
        </w:rPr>
        <w:t>شود. در فرانسه افسونگران در بسیاری از حوزه</w:t>
      </w:r>
      <w:r w:rsidRPr="00860562">
        <w:rPr>
          <w:rStyle w:val="1-Char"/>
          <w:rFonts w:hint="cs"/>
          <w:cs/>
        </w:rPr>
        <w:t>‎</w:t>
      </w:r>
      <w:r w:rsidRPr="00860562">
        <w:rPr>
          <w:rStyle w:val="1-Char"/>
          <w:rFonts w:hint="cs"/>
          <w:rtl/>
        </w:rPr>
        <w:t>های دینی وجود دارند ک</w:t>
      </w:r>
      <w:r w:rsidR="008C27B5" w:rsidRPr="00860562">
        <w:rPr>
          <w:rStyle w:val="1-Char"/>
          <w:rFonts w:hint="cs"/>
          <w:rtl/>
        </w:rPr>
        <w:t>ه روحانیان مسیحی با توجه به تقوا</w:t>
      </w:r>
      <w:r w:rsidRPr="00860562">
        <w:rPr>
          <w:rStyle w:val="1-Char"/>
          <w:rFonts w:hint="cs"/>
          <w:rtl/>
        </w:rPr>
        <w:t xml:space="preserve"> و پایبندی به تقالید</w:t>
      </w:r>
      <w:r w:rsidR="0045119D" w:rsidRPr="00860562">
        <w:rPr>
          <w:rStyle w:val="1-Char"/>
          <w:rFonts w:hint="cs"/>
          <w:rtl/>
        </w:rPr>
        <w:t>،</w:t>
      </w:r>
      <w:r w:rsidRPr="00860562">
        <w:rPr>
          <w:rStyle w:val="1-Char"/>
          <w:rFonts w:hint="cs"/>
          <w:rtl/>
        </w:rPr>
        <w:t xml:space="preserve"> </w:t>
      </w:r>
      <w:r w:rsidR="0045119D" w:rsidRPr="00860562">
        <w:rPr>
          <w:rStyle w:val="1-Char"/>
          <w:rFonts w:hint="cs"/>
          <w:rtl/>
        </w:rPr>
        <w:t xml:space="preserve">آنان را </w:t>
      </w:r>
      <w:r w:rsidR="008C27B5" w:rsidRPr="00860562">
        <w:rPr>
          <w:rStyle w:val="1-Char"/>
          <w:rFonts w:hint="cs"/>
          <w:rtl/>
        </w:rPr>
        <w:t>بر</w:t>
      </w:r>
      <w:r w:rsidRPr="00860562">
        <w:rPr>
          <w:rStyle w:val="1-Char"/>
          <w:rFonts w:hint="cs"/>
          <w:rtl/>
        </w:rPr>
        <w:t>می</w:t>
      </w:r>
      <w:r w:rsidRPr="00860562">
        <w:rPr>
          <w:rStyle w:val="1-Char"/>
          <w:rFonts w:hint="cs"/>
          <w:cs/>
        </w:rPr>
        <w:t>‎</w:t>
      </w:r>
      <w:r w:rsidRPr="00860562">
        <w:rPr>
          <w:rStyle w:val="1-Char"/>
          <w:rFonts w:hint="cs"/>
          <w:rtl/>
        </w:rPr>
        <w:t>گزینند. در فرانسه تعداد ای</w:t>
      </w:r>
      <w:r w:rsidR="0045119D" w:rsidRPr="00860562">
        <w:rPr>
          <w:rStyle w:val="1-Char"/>
          <w:rFonts w:hint="cs"/>
          <w:rtl/>
        </w:rPr>
        <w:t>ن</w:t>
      </w:r>
      <w:r w:rsidRPr="00860562">
        <w:rPr>
          <w:rStyle w:val="1-Char"/>
          <w:rFonts w:hint="cs"/>
          <w:rtl/>
        </w:rPr>
        <w:t xml:space="preserve"> افراد </w:t>
      </w:r>
      <w:r w:rsidR="008C27B5" w:rsidRPr="00860562">
        <w:rPr>
          <w:rStyle w:val="1-Char"/>
          <w:rFonts w:hint="cs"/>
          <w:rtl/>
        </w:rPr>
        <w:t>بیش از صد نفر</w:t>
      </w:r>
      <w:r w:rsidRPr="00860562">
        <w:rPr>
          <w:rStyle w:val="1-Char"/>
          <w:rFonts w:hint="cs"/>
          <w:rtl/>
        </w:rPr>
        <w:t xml:space="preserve"> است. </w:t>
      </w:r>
      <w:r w:rsidR="008C27B5" w:rsidRPr="00860562">
        <w:rPr>
          <w:rStyle w:val="1-Char"/>
          <w:rFonts w:hint="cs"/>
          <w:rtl/>
        </w:rPr>
        <w:t>این کاهنان که اکثراً افراد کهنسال</w:t>
      </w:r>
      <w:r w:rsidRPr="00860562">
        <w:rPr>
          <w:rStyle w:val="1-Char"/>
          <w:rFonts w:hint="cs"/>
          <w:rtl/>
        </w:rPr>
        <w:t xml:space="preserve"> هستند به هر درخواستی پاسخ می</w:t>
      </w:r>
      <w:r w:rsidRPr="00860562">
        <w:rPr>
          <w:rStyle w:val="1-Char"/>
          <w:rFonts w:hint="cs"/>
          <w:cs/>
        </w:rPr>
        <w:t>‎</w:t>
      </w:r>
      <w:r w:rsidRPr="00860562">
        <w:rPr>
          <w:rStyle w:val="1-Char"/>
          <w:rFonts w:hint="cs"/>
          <w:rtl/>
        </w:rPr>
        <w:t xml:space="preserve">دهند. در پاریس گاهی </w:t>
      </w:r>
      <w:r w:rsidR="008C27B5" w:rsidRPr="00860562">
        <w:rPr>
          <w:rStyle w:val="1-Char"/>
          <w:rFonts w:hint="cs"/>
          <w:rtl/>
        </w:rPr>
        <w:t>برخی از افراد</w:t>
      </w:r>
      <w:r w:rsidRPr="00860562">
        <w:rPr>
          <w:rStyle w:val="1-Char"/>
          <w:rFonts w:hint="cs"/>
          <w:rtl/>
        </w:rPr>
        <w:t xml:space="preserve"> ب</w:t>
      </w:r>
      <w:r w:rsidR="008C27B5" w:rsidRPr="00860562">
        <w:rPr>
          <w:rStyle w:val="1-Char"/>
          <w:rFonts w:hint="cs"/>
          <w:rtl/>
        </w:rPr>
        <w:t>خاطر کثرت مراجعه کنندگان مدت طولانی در</w:t>
      </w:r>
      <w:r w:rsidRPr="00860562">
        <w:rPr>
          <w:rStyle w:val="1-Char"/>
          <w:rFonts w:hint="cs"/>
          <w:rtl/>
        </w:rPr>
        <w:t xml:space="preserve"> نوبت </w:t>
      </w:r>
      <w:r w:rsidR="008C27B5" w:rsidRPr="00860562">
        <w:rPr>
          <w:rStyle w:val="1-Char"/>
          <w:rFonts w:hint="cs"/>
          <w:rtl/>
        </w:rPr>
        <w:t xml:space="preserve">قرار </w:t>
      </w:r>
      <w:r w:rsidRPr="00860562">
        <w:rPr>
          <w:rStyle w:val="1-Char"/>
          <w:rFonts w:hint="cs"/>
          <w:rtl/>
        </w:rPr>
        <w:t>می</w:t>
      </w:r>
      <w:r w:rsidRPr="00860562">
        <w:rPr>
          <w:rStyle w:val="1-Char"/>
          <w:rFonts w:hint="eastAsia"/>
          <w:cs/>
        </w:rPr>
        <w:t>‎</w:t>
      </w:r>
      <w:r w:rsidRPr="00860562">
        <w:rPr>
          <w:rStyle w:val="1-Char"/>
          <w:rFonts w:hint="cs"/>
          <w:rtl/>
        </w:rPr>
        <w:t>گیرند</w:t>
      </w:r>
      <w:r w:rsidR="0045119D" w:rsidRPr="00860562">
        <w:rPr>
          <w:rStyle w:val="1-Char"/>
          <w:rFonts w:hint="cs"/>
          <w:rtl/>
        </w:rPr>
        <w:t>،</w:t>
      </w:r>
      <w:r w:rsidRPr="00860562">
        <w:rPr>
          <w:rStyle w:val="1-Char"/>
          <w:rFonts w:hint="cs"/>
          <w:rtl/>
        </w:rPr>
        <w:t xml:space="preserve"> این هم فقط بخاطر ملاقاتی </w:t>
      </w:r>
      <w:r w:rsidR="008C27B5" w:rsidRPr="00860562">
        <w:rPr>
          <w:rStyle w:val="1-Char"/>
          <w:rFonts w:hint="cs"/>
          <w:rtl/>
        </w:rPr>
        <w:t xml:space="preserve">است </w:t>
      </w:r>
      <w:r w:rsidRPr="00860562">
        <w:rPr>
          <w:rStyle w:val="1-Char"/>
          <w:rFonts w:hint="cs"/>
          <w:rtl/>
        </w:rPr>
        <w:t>که بیشتر از ربع ساعت طول نمی</w:t>
      </w:r>
      <w:r w:rsidRPr="00860562">
        <w:rPr>
          <w:rStyle w:val="1-Char"/>
          <w:rFonts w:hint="eastAsia"/>
          <w:cs/>
        </w:rPr>
        <w:t>‎</w:t>
      </w:r>
      <w:r w:rsidRPr="00860562">
        <w:rPr>
          <w:rStyle w:val="1-Char"/>
          <w:rFonts w:hint="cs"/>
          <w:rtl/>
        </w:rPr>
        <w:t>کشد.</w:t>
      </w:r>
    </w:p>
    <w:p w:rsidR="00066128" w:rsidRPr="00860562" w:rsidRDefault="00066128" w:rsidP="005D5F97">
      <w:pPr>
        <w:ind w:firstLine="284"/>
        <w:jc w:val="both"/>
        <w:rPr>
          <w:rStyle w:val="1-Char"/>
          <w:rtl/>
        </w:rPr>
      </w:pPr>
      <w:r w:rsidRPr="00860562">
        <w:rPr>
          <w:rStyle w:val="1-Char"/>
          <w:rFonts w:hint="cs"/>
          <w:rtl/>
        </w:rPr>
        <w:t>بهر حال به نظر می</w:t>
      </w:r>
      <w:r w:rsidRPr="00860562">
        <w:rPr>
          <w:rStyle w:val="1-Char"/>
          <w:rFonts w:hint="cs"/>
          <w:cs/>
        </w:rPr>
        <w:t>‎</w:t>
      </w:r>
      <w:r w:rsidRPr="00860562">
        <w:rPr>
          <w:rStyle w:val="1-Char"/>
          <w:rFonts w:hint="cs"/>
          <w:rtl/>
        </w:rPr>
        <w:t>رسد ک</w:t>
      </w:r>
      <w:r w:rsidR="008C27B5" w:rsidRPr="00860562">
        <w:rPr>
          <w:rStyle w:val="1-Char"/>
          <w:rFonts w:hint="cs"/>
          <w:rtl/>
        </w:rPr>
        <w:t>ه پناه بردن به اخترشناسی و باور</w:t>
      </w:r>
      <w:r w:rsidRPr="00860562">
        <w:rPr>
          <w:rStyle w:val="1-Char"/>
          <w:rFonts w:hint="cs"/>
          <w:rtl/>
        </w:rPr>
        <w:t xml:space="preserve"> به قوای پنهانی تنها چوب خلاصی برای مردان و زنان سرگردان نیست، بلکه این پدیده عمیق</w:t>
      </w:r>
      <w:r w:rsidRPr="00860562">
        <w:rPr>
          <w:rStyle w:val="1-Char"/>
          <w:rFonts w:hint="cs"/>
          <w:cs/>
        </w:rPr>
        <w:t>‎</w:t>
      </w:r>
      <w:r w:rsidRPr="00860562">
        <w:rPr>
          <w:rStyle w:val="1-Char"/>
          <w:rFonts w:hint="cs"/>
          <w:rtl/>
        </w:rPr>
        <w:t>تر و ریشه در تاریخ غرب دارد. این پدیده یکی از نتایج فروپاشی روحانیت و عقلانیت علمی افراطی اس</w:t>
      </w:r>
      <w:r w:rsidR="0045067C" w:rsidRPr="00860562">
        <w:rPr>
          <w:rStyle w:val="1-Char"/>
          <w:rFonts w:hint="cs"/>
          <w:rtl/>
        </w:rPr>
        <w:t>ت که از اعطای معنی به زندگی</w:t>
      </w:r>
      <w:r w:rsidR="005875FE">
        <w:rPr>
          <w:rStyle w:val="1-Char"/>
          <w:rFonts w:hint="cs"/>
          <w:rtl/>
        </w:rPr>
        <w:t xml:space="preserve"> انسان‌ها </w:t>
      </w:r>
      <w:r w:rsidRPr="00860562">
        <w:rPr>
          <w:rStyle w:val="1-Char"/>
          <w:rFonts w:hint="cs"/>
          <w:rtl/>
        </w:rPr>
        <w:t>ناتوان است.</w:t>
      </w:r>
    </w:p>
    <w:p w:rsidR="00066128" w:rsidRPr="00860562" w:rsidRDefault="00066128" w:rsidP="005D5F97">
      <w:pPr>
        <w:ind w:firstLine="284"/>
        <w:jc w:val="both"/>
        <w:rPr>
          <w:rStyle w:val="1-Char"/>
          <w:rtl/>
        </w:rPr>
      </w:pPr>
      <w:r w:rsidRPr="00860562">
        <w:rPr>
          <w:rStyle w:val="1-Char"/>
          <w:rFonts w:hint="cs"/>
          <w:rtl/>
        </w:rPr>
        <w:t>آنچه که کلیسا در گذشته</w:t>
      </w:r>
      <w:r w:rsidR="0045067C" w:rsidRPr="00860562">
        <w:rPr>
          <w:rStyle w:val="1-Char"/>
          <w:rFonts w:hint="cs"/>
          <w:rtl/>
        </w:rPr>
        <w:t>«</w:t>
      </w:r>
      <w:r w:rsidRPr="00860562">
        <w:rPr>
          <w:rStyle w:val="1-Char"/>
          <w:rFonts w:hint="cs"/>
          <w:rtl/>
        </w:rPr>
        <w:t>استحواذ</w:t>
      </w:r>
      <w:r w:rsidR="0045067C" w:rsidRPr="00860562">
        <w:rPr>
          <w:rStyle w:val="1-Char"/>
          <w:rFonts w:hint="cs"/>
          <w:rtl/>
        </w:rPr>
        <w:t>»</w:t>
      </w:r>
      <w:r w:rsidRPr="00860562">
        <w:rPr>
          <w:rStyle w:val="1-Char"/>
          <w:rFonts w:hint="cs"/>
          <w:rtl/>
        </w:rPr>
        <w:t xml:space="preserve"> می</w:t>
      </w:r>
      <w:r w:rsidRPr="00860562">
        <w:rPr>
          <w:rStyle w:val="1-Char"/>
          <w:rFonts w:hint="cs"/>
          <w:cs/>
        </w:rPr>
        <w:t>‎</w:t>
      </w:r>
      <w:r w:rsidRPr="00860562">
        <w:rPr>
          <w:rStyle w:val="1-Char"/>
          <w:rFonts w:hint="cs"/>
          <w:rtl/>
        </w:rPr>
        <w:t>نامید، امروزه پزشکی آن را «هستریا» می</w:t>
      </w:r>
      <w:r w:rsidRPr="00860562">
        <w:rPr>
          <w:rStyle w:val="1-Char"/>
          <w:rFonts w:hint="cs"/>
          <w:cs/>
        </w:rPr>
        <w:t>‎</w:t>
      </w:r>
      <w:r w:rsidRPr="00860562">
        <w:rPr>
          <w:rStyle w:val="1-Char"/>
          <w:rFonts w:hint="cs"/>
          <w:rtl/>
        </w:rPr>
        <w:t xml:space="preserve">نامد. و این </w:t>
      </w:r>
      <w:r w:rsidR="0045067C" w:rsidRPr="00860562">
        <w:rPr>
          <w:rStyle w:val="1-Char"/>
          <w:rFonts w:hint="cs"/>
          <w:rtl/>
        </w:rPr>
        <w:t>همان چیزی است که انسان را به نیر</w:t>
      </w:r>
      <w:r w:rsidRPr="00860562">
        <w:rPr>
          <w:rStyle w:val="1-Char"/>
          <w:rFonts w:hint="cs"/>
          <w:rtl/>
        </w:rPr>
        <w:t>نگ</w:t>
      </w:r>
      <w:r w:rsidRPr="00860562">
        <w:rPr>
          <w:rStyle w:val="1-Char"/>
          <w:rFonts w:hint="cs"/>
          <w:cs/>
        </w:rPr>
        <w:t>‎</w:t>
      </w:r>
      <w:r w:rsidRPr="00860562">
        <w:rPr>
          <w:rStyle w:val="1-Char"/>
          <w:rFonts w:hint="cs"/>
          <w:rtl/>
        </w:rPr>
        <w:t>های ب</w:t>
      </w:r>
      <w:r w:rsidR="0045067C" w:rsidRPr="00860562">
        <w:rPr>
          <w:rStyle w:val="1-Char"/>
          <w:rFonts w:hint="cs"/>
          <w:rtl/>
        </w:rPr>
        <w:t>یشماری وا</w:t>
      </w:r>
      <w:r w:rsidR="00860562">
        <w:rPr>
          <w:rStyle w:val="1-Char"/>
          <w:rFonts w:hint="cs"/>
          <w:rtl/>
        </w:rPr>
        <w:t xml:space="preserve"> می‌</w:t>
      </w:r>
      <w:r w:rsidR="0045067C" w:rsidRPr="00860562">
        <w:rPr>
          <w:rStyle w:val="1-Char"/>
          <w:rFonts w:hint="cs"/>
          <w:rtl/>
        </w:rPr>
        <w:t>دارد</w:t>
      </w:r>
      <w:r w:rsidRPr="00860562">
        <w:rPr>
          <w:rStyle w:val="1-Char"/>
          <w:rFonts w:hint="cs"/>
          <w:rtl/>
        </w:rPr>
        <w:t>. همانطور که برای یک هتل</w:t>
      </w:r>
      <w:r w:rsidRPr="00860562">
        <w:rPr>
          <w:rStyle w:val="1-Char"/>
          <w:rFonts w:hint="eastAsia"/>
          <w:cs/>
        </w:rPr>
        <w:t>‎</w:t>
      </w:r>
      <w:r w:rsidRPr="00860562">
        <w:rPr>
          <w:rStyle w:val="1-Char"/>
          <w:rFonts w:hint="cs"/>
          <w:rtl/>
        </w:rPr>
        <w:t>دار در شهر نانسی (فرانسه) پیش آمد و 65 هزار فرانک فرانسه را در مقابل یک افسون ساخته شده از کاغذ دستشویی پرداخت کرد.</w:t>
      </w:r>
    </w:p>
    <w:p w:rsidR="00066128" w:rsidRPr="00860562" w:rsidRDefault="0045067C" w:rsidP="005D5F97">
      <w:pPr>
        <w:ind w:firstLine="284"/>
        <w:jc w:val="both"/>
        <w:rPr>
          <w:rStyle w:val="1-Char"/>
          <w:rtl/>
        </w:rPr>
      </w:pPr>
      <w:r w:rsidRPr="00860562">
        <w:rPr>
          <w:rStyle w:val="1-Char"/>
          <w:rFonts w:hint="cs"/>
          <w:rtl/>
        </w:rPr>
        <w:t>امروزه نگرانی و بیم جادوگران</w:t>
      </w:r>
      <w:r w:rsidR="00066128" w:rsidRPr="005D5F97">
        <w:rPr>
          <w:rFonts w:hint="cs"/>
          <w:sz w:val="22"/>
          <w:szCs w:val="26"/>
          <w:rtl/>
          <w:lang w:bidi="fa-IR"/>
        </w:rPr>
        <w:t xml:space="preserve"> </w:t>
      </w:r>
      <w:r w:rsidR="00066128" w:rsidRPr="00860562">
        <w:rPr>
          <w:rStyle w:val="1-Char"/>
          <w:rFonts w:hint="cs"/>
          <w:rtl/>
        </w:rPr>
        <w:t>از کلی</w:t>
      </w:r>
      <w:r w:rsidRPr="00860562">
        <w:rPr>
          <w:rStyle w:val="1-Char"/>
          <w:rFonts w:hint="cs"/>
          <w:rtl/>
        </w:rPr>
        <w:t>سا و پلیس نیست، بلکه از قانون جدید</w:t>
      </w:r>
      <w:r w:rsidR="00066128" w:rsidRPr="00860562">
        <w:rPr>
          <w:rStyle w:val="1-Char"/>
          <w:rFonts w:hint="cs"/>
          <w:rtl/>
        </w:rPr>
        <w:t xml:space="preserve"> مالیات</w:t>
      </w:r>
      <w:r w:rsidR="00066128" w:rsidRPr="00860562">
        <w:rPr>
          <w:rStyle w:val="1-Char"/>
          <w:rFonts w:hint="cs"/>
          <w:cs/>
        </w:rPr>
        <w:t>‎</w:t>
      </w:r>
      <w:r w:rsidRPr="00860562">
        <w:rPr>
          <w:rStyle w:val="1-Char"/>
          <w:rFonts w:hint="cs"/>
          <w:rtl/>
        </w:rPr>
        <w:t>ها</w:t>
      </w:r>
      <w:r w:rsidR="00066128" w:rsidRPr="00860562">
        <w:rPr>
          <w:rStyle w:val="1-Char"/>
          <w:rFonts w:hint="cs"/>
          <w:rtl/>
        </w:rPr>
        <w:t>ست.</w:t>
      </w:r>
    </w:p>
    <w:p w:rsidR="00066128" w:rsidRPr="00860562" w:rsidRDefault="00066128" w:rsidP="005D5F97">
      <w:pPr>
        <w:ind w:firstLine="284"/>
        <w:jc w:val="both"/>
        <w:rPr>
          <w:rStyle w:val="1-Char"/>
          <w:rtl/>
        </w:rPr>
      </w:pPr>
      <w:r w:rsidRPr="00860562">
        <w:rPr>
          <w:rStyle w:val="1-Char"/>
          <w:rFonts w:hint="cs"/>
          <w:rtl/>
        </w:rPr>
        <w:t>از دو سال پیش واسطه</w:t>
      </w:r>
      <w:r w:rsidRPr="00860562">
        <w:rPr>
          <w:rStyle w:val="1-Char"/>
          <w:rFonts w:hint="cs"/>
          <w:cs/>
        </w:rPr>
        <w:t>‎</w:t>
      </w:r>
      <w:r w:rsidR="0045067C" w:rsidRPr="00860562">
        <w:rPr>
          <w:rStyle w:val="1-Char"/>
          <w:rFonts w:hint="cs"/>
          <w:rtl/>
        </w:rPr>
        <w:t>ها (ی جادوگران</w:t>
      </w:r>
      <w:r w:rsidRPr="00860562">
        <w:rPr>
          <w:rStyle w:val="1-Char"/>
          <w:rFonts w:hint="cs"/>
          <w:rtl/>
        </w:rPr>
        <w:t>) مالیاتی بر ارزش افزوده پرداخت می</w:t>
      </w:r>
      <w:r w:rsidRPr="00860562">
        <w:rPr>
          <w:rStyle w:val="1-Char"/>
          <w:rFonts w:hint="cs"/>
          <w:cs/>
        </w:rPr>
        <w:t>‎</w:t>
      </w:r>
      <w:r w:rsidRPr="00860562">
        <w:rPr>
          <w:rStyle w:val="1-Char"/>
          <w:rFonts w:hint="cs"/>
          <w:rtl/>
        </w:rPr>
        <w:t>کنند، و همین امر باعث نگرانی دانشمندان از موجی شده است که پیشرفت اطلاع رسانی علمی را تهدید می</w:t>
      </w:r>
      <w:r w:rsidRPr="00860562">
        <w:rPr>
          <w:rStyle w:val="1-Char"/>
          <w:rFonts w:hint="cs"/>
          <w:cs/>
        </w:rPr>
        <w:t>‎</w:t>
      </w:r>
      <w:r w:rsidRPr="00860562">
        <w:rPr>
          <w:rStyle w:val="1-Char"/>
          <w:rFonts w:hint="cs"/>
          <w:rtl/>
        </w:rPr>
        <w:t>کند.</w:t>
      </w:r>
    </w:p>
    <w:p w:rsidR="00066128" w:rsidRPr="00860562" w:rsidRDefault="00066128" w:rsidP="005D5F97">
      <w:pPr>
        <w:ind w:firstLine="284"/>
        <w:jc w:val="both"/>
        <w:rPr>
          <w:rStyle w:val="1-Char"/>
          <w:rtl/>
        </w:rPr>
      </w:pPr>
      <w:r w:rsidRPr="00860562">
        <w:rPr>
          <w:rStyle w:val="1-Char"/>
          <w:rFonts w:hint="cs"/>
          <w:rtl/>
        </w:rPr>
        <w:t>در سال 1988 پلیس فرانسه در شهرهای مختلف بویژه پاریس تعداد زیادی از افراد نیرنگ باز را دستگیر کردند که به نوع خاصی مدعی سحر و خبر دادن از آینده بودند تا پول زیادی را از مشتریان ساده</w:t>
      </w:r>
      <w:r w:rsidRPr="00860562">
        <w:rPr>
          <w:rStyle w:val="1-Char"/>
          <w:rFonts w:hint="cs"/>
          <w:cs/>
        </w:rPr>
        <w:t>‎</w:t>
      </w:r>
      <w:r w:rsidRPr="00860562">
        <w:rPr>
          <w:rStyle w:val="1-Char"/>
          <w:rFonts w:hint="cs"/>
          <w:rtl/>
        </w:rPr>
        <w:t>لوح و افر</w:t>
      </w:r>
      <w:r w:rsidR="00494378" w:rsidRPr="00860562">
        <w:rPr>
          <w:rStyle w:val="1-Char"/>
          <w:rFonts w:hint="cs"/>
          <w:rtl/>
        </w:rPr>
        <w:t>ا</w:t>
      </w:r>
      <w:r w:rsidRPr="00860562">
        <w:rPr>
          <w:rStyle w:val="1-Char"/>
          <w:rFonts w:hint="cs"/>
          <w:rtl/>
        </w:rPr>
        <w:t>دی که تشنه</w:t>
      </w:r>
      <w:r w:rsidRPr="00860562">
        <w:rPr>
          <w:rStyle w:val="1-Char"/>
          <w:rFonts w:hint="cs"/>
          <w:cs/>
        </w:rPr>
        <w:t>‎</w:t>
      </w:r>
      <w:r w:rsidRPr="00860562">
        <w:rPr>
          <w:rStyle w:val="1-Char"/>
          <w:rFonts w:hint="cs"/>
          <w:rtl/>
        </w:rPr>
        <w:t>ی چیزهای شگفت</w:t>
      </w:r>
      <w:r w:rsidRPr="00860562">
        <w:rPr>
          <w:rStyle w:val="1-Char"/>
          <w:rFonts w:hint="cs"/>
          <w:cs/>
        </w:rPr>
        <w:t>‎</w:t>
      </w:r>
      <w:r w:rsidRPr="00860562">
        <w:rPr>
          <w:rStyle w:val="1-Char"/>
          <w:rFonts w:hint="cs"/>
          <w:rtl/>
        </w:rPr>
        <w:t>انگیز و غیرعادی هستند بگیرند.</w:t>
      </w:r>
    </w:p>
    <w:p w:rsidR="00066128" w:rsidRPr="00860562" w:rsidRDefault="00066128" w:rsidP="005D5F97">
      <w:pPr>
        <w:ind w:firstLine="284"/>
        <w:jc w:val="both"/>
        <w:rPr>
          <w:rStyle w:val="1-Char"/>
          <w:rtl/>
        </w:rPr>
      </w:pPr>
      <w:r w:rsidRPr="00860562">
        <w:rPr>
          <w:rStyle w:val="1-Char"/>
          <w:rFonts w:hint="cs"/>
          <w:rtl/>
        </w:rPr>
        <w:t>ملاحظه شده است که فعالیت این شعبده</w:t>
      </w:r>
      <w:r w:rsidRPr="00860562">
        <w:rPr>
          <w:rStyle w:val="1-Char"/>
          <w:rFonts w:hint="cs"/>
          <w:cs/>
        </w:rPr>
        <w:t>‎</w:t>
      </w:r>
      <w:r w:rsidRPr="00860562">
        <w:rPr>
          <w:rStyle w:val="1-Char"/>
          <w:rFonts w:hint="cs"/>
          <w:rtl/>
        </w:rPr>
        <w:t>بازان هیچ وقت مانند امروزه پررونق نبوده است،</w:t>
      </w:r>
      <w:r w:rsidR="00454F43">
        <w:rPr>
          <w:rStyle w:val="1-Char"/>
          <w:rFonts w:hint="cs"/>
          <w:rtl/>
        </w:rPr>
        <w:t xml:space="preserve"> اگرچه </w:t>
      </w:r>
      <w:r w:rsidRPr="00860562">
        <w:rPr>
          <w:rStyle w:val="1-Char"/>
          <w:rFonts w:hint="cs"/>
          <w:rtl/>
        </w:rPr>
        <w:t>استثمار</w:t>
      </w:r>
      <w:r w:rsidR="00413311" w:rsidRPr="00860562">
        <w:rPr>
          <w:rStyle w:val="1-Char"/>
          <w:rFonts w:hint="cs"/>
          <w:rtl/>
        </w:rPr>
        <w:t xml:space="preserve"> و</w:t>
      </w:r>
      <w:r w:rsidRPr="00860562">
        <w:rPr>
          <w:rStyle w:val="1-Char"/>
          <w:rFonts w:hint="cs"/>
          <w:rtl/>
        </w:rPr>
        <w:t xml:space="preserve"> ساده لوحی تعداد زیادی از مردم در طول تاریخ منبع درآمد زیادی برای برخی از نیرنگ</w:t>
      </w:r>
      <w:r w:rsidRPr="00860562">
        <w:rPr>
          <w:rStyle w:val="1-Char"/>
          <w:rFonts w:hint="cs"/>
          <w:cs/>
        </w:rPr>
        <w:t>‎</w:t>
      </w:r>
      <w:r w:rsidRPr="00860562">
        <w:rPr>
          <w:rStyle w:val="1-Char"/>
          <w:rFonts w:hint="cs"/>
          <w:rtl/>
        </w:rPr>
        <w:t>بازان بوده است.</w:t>
      </w:r>
    </w:p>
    <w:p w:rsidR="00066128" w:rsidRPr="00860562" w:rsidRDefault="00066128" w:rsidP="005D5F97">
      <w:pPr>
        <w:ind w:firstLine="284"/>
        <w:jc w:val="both"/>
        <w:rPr>
          <w:rStyle w:val="1-Char"/>
          <w:rtl/>
        </w:rPr>
      </w:pPr>
      <w:r w:rsidRPr="00860562">
        <w:rPr>
          <w:rStyle w:val="1-Char"/>
          <w:rFonts w:hint="cs"/>
          <w:rtl/>
        </w:rPr>
        <w:t>و</w:t>
      </w:r>
      <w:r w:rsidR="00494378" w:rsidRPr="00860562">
        <w:rPr>
          <w:rStyle w:val="1-Char"/>
          <w:rFonts w:hint="cs"/>
          <w:rtl/>
        </w:rPr>
        <w:t>ل</w:t>
      </w:r>
      <w:r w:rsidRPr="00860562">
        <w:rPr>
          <w:rStyle w:val="1-Char"/>
          <w:rFonts w:hint="cs"/>
          <w:rtl/>
        </w:rPr>
        <w:t>ی این پدیده که در سال</w:t>
      </w:r>
      <w:r w:rsidRPr="00860562">
        <w:rPr>
          <w:rStyle w:val="1-Char"/>
          <w:rFonts w:hint="cs"/>
          <w:cs/>
        </w:rPr>
        <w:t>‎</w:t>
      </w:r>
      <w:r w:rsidRPr="00860562">
        <w:rPr>
          <w:rStyle w:val="1-Char"/>
          <w:rFonts w:hint="cs"/>
          <w:rtl/>
        </w:rPr>
        <w:t>های گذشته یک مسأله</w:t>
      </w:r>
      <w:r w:rsidRPr="00860562">
        <w:rPr>
          <w:rStyle w:val="1-Char"/>
          <w:rFonts w:hint="cs"/>
          <w:cs/>
        </w:rPr>
        <w:t>‎</w:t>
      </w:r>
      <w:r w:rsidRPr="00860562">
        <w:rPr>
          <w:rStyle w:val="1-Char"/>
          <w:rFonts w:hint="cs"/>
          <w:rtl/>
        </w:rPr>
        <w:t>ی حاشیه</w:t>
      </w:r>
      <w:r w:rsidRPr="00860562">
        <w:rPr>
          <w:rStyle w:val="1-Char"/>
          <w:rFonts w:hint="cs"/>
          <w:cs/>
        </w:rPr>
        <w:t>‎</w:t>
      </w:r>
      <w:r w:rsidRPr="00860562">
        <w:rPr>
          <w:rStyle w:val="1-Char"/>
          <w:rFonts w:hint="cs"/>
          <w:rtl/>
        </w:rPr>
        <w:t>ای و</w:t>
      </w:r>
      <w:r w:rsidR="00EA54C7" w:rsidRPr="00860562">
        <w:rPr>
          <w:rStyle w:val="1-Char"/>
          <w:rFonts w:hint="cs"/>
          <w:rtl/>
        </w:rPr>
        <w:t xml:space="preserve"> ساده بود، امروزه ابعاد جدیدی</w:t>
      </w:r>
      <w:r w:rsidRPr="00860562">
        <w:rPr>
          <w:rStyle w:val="1-Char"/>
          <w:rFonts w:hint="cs"/>
          <w:rtl/>
        </w:rPr>
        <w:t xml:space="preserve"> پیدا کرده و به یک پدیده</w:t>
      </w:r>
      <w:r w:rsidRPr="00860562">
        <w:rPr>
          <w:rStyle w:val="1-Char"/>
          <w:rFonts w:hint="cs"/>
          <w:cs/>
        </w:rPr>
        <w:t>‎</w:t>
      </w:r>
      <w:r w:rsidRPr="00860562">
        <w:rPr>
          <w:rStyle w:val="1-Char"/>
          <w:rFonts w:hint="cs"/>
          <w:rtl/>
        </w:rPr>
        <w:t>ی نگران کننده تبدیل شده و دستگاه</w:t>
      </w:r>
      <w:r w:rsidRPr="00860562">
        <w:rPr>
          <w:rStyle w:val="1-Char"/>
          <w:rFonts w:hint="cs"/>
          <w:cs/>
        </w:rPr>
        <w:t>‎</w:t>
      </w:r>
      <w:r w:rsidRPr="00860562">
        <w:rPr>
          <w:rStyle w:val="1-Char"/>
          <w:rFonts w:hint="cs"/>
          <w:rtl/>
        </w:rPr>
        <w:t>های دولتی فرانسه را وادار کرده است که در این زمینه م</w:t>
      </w:r>
      <w:r w:rsidR="00EA54C7" w:rsidRPr="00860562">
        <w:rPr>
          <w:rStyle w:val="1-Char"/>
          <w:rFonts w:hint="cs"/>
          <w:rtl/>
        </w:rPr>
        <w:t>داخله کنند تا از گسترش آن</w:t>
      </w:r>
      <w:r w:rsidRPr="00860562">
        <w:rPr>
          <w:rStyle w:val="1-Char"/>
          <w:rFonts w:hint="cs"/>
          <w:rtl/>
        </w:rPr>
        <w:t xml:space="preserve"> جلوگیری کنند. معمولاً در میان </w:t>
      </w:r>
      <w:r w:rsidR="00494378" w:rsidRPr="00860562">
        <w:rPr>
          <w:rStyle w:val="1-Char"/>
          <w:rFonts w:hint="cs"/>
          <w:rtl/>
        </w:rPr>
        <w:t>تمام</w:t>
      </w:r>
      <w:r w:rsidRPr="00860562">
        <w:rPr>
          <w:rStyle w:val="1-Char"/>
          <w:rFonts w:hint="cs"/>
          <w:rtl/>
        </w:rPr>
        <w:t xml:space="preserve"> جوامع بشری و در تمام سرزمین</w:t>
      </w:r>
      <w:r w:rsidRPr="00860562">
        <w:rPr>
          <w:rStyle w:val="1-Char"/>
          <w:rFonts w:hint="cs"/>
          <w:cs/>
        </w:rPr>
        <w:t>‎</w:t>
      </w:r>
      <w:r w:rsidRPr="00860562">
        <w:rPr>
          <w:rStyle w:val="1-Char"/>
          <w:rFonts w:hint="cs"/>
          <w:rtl/>
        </w:rPr>
        <w:t>ها</w:t>
      </w:r>
      <w:r w:rsidR="00EA54C7" w:rsidRPr="00860562">
        <w:rPr>
          <w:rStyle w:val="1-Char"/>
          <w:rFonts w:hint="cs"/>
          <w:rtl/>
        </w:rPr>
        <w:t>،</w:t>
      </w:r>
      <w:r w:rsidRPr="00860562">
        <w:rPr>
          <w:rStyle w:val="1-Char"/>
          <w:rFonts w:hint="cs"/>
          <w:rtl/>
        </w:rPr>
        <w:t xml:space="preserve"> زنان و مردان طالع</w:t>
      </w:r>
      <w:r w:rsidRPr="00860562">
        <w:rPr>
          <w:rStyle w:val="1-Char"/>
          <w:rFonts w:hint="cs"/>
          <w:cs/>
        </w:rPr>
        <w:t>‎</w:t>
      </w:r>
      <w:r w:rsidR="00EA54C7" w:rsidRPr="00860562">
        <w:rPr>
          <w:rStyle w:val="1-Char"/>
          <w:rFonts w:hint="cs"/>
          <w:rtl/>
        </w:rPr>
        <w:t>بینی وجود دارند،</w:t>
      </w:r>
      <w:r w:rsidRPr="00860562">
        <w:rPr>
          <w:rStyle w:val="1-Char"/>
          <w:rFonts w:hint="cs"/>
          <w:rtl/>
        </w:rPr>
        <w:t xml:space="preserve"> که</w:t>
      </w:r>
      <w:r w:rsidR="00EA54C7" w:rsidRPr="00860562">
        <w:rPr>
          <w:rStyle w:val="1-Char"/>
          <w:rFonts w:hint="cs"/>
          <w:rtl/>
        </w:rPr>
        <w:t xml:space="preserve"> معتقدند</w:t>
      </w:r>
      <w:r w:rsidRPr="00860562">
        <w:rPr>
          <w:rStyle w:val="1-Char"/>
          <w:rFonts w:hint="cs"/>
          <w:rtl/>
        </w:rPr>
        <w:t xml:space="preserve"> قدرت خواندن حوادث گذشته و خبر دادن از آ</w:t>
      </w:r>
      <w:r w:rsidR="00EA54C7" w:rsidRPr="00860562">
        <w:rPr>
          <w:rStyle w:val="1-Char"/>
          <w:rFonts w:hint="cs"/>
          <w:rtl/>
        </w:rPr>
        <w:t>ینده را دارند و به همین حد بسنده</w:t>
      </w:r>
      <w:r w:rsidRPr="00860562">
        <w:rPr>
          <w:rStyle w:val="1-Char"/>
          <w:rFonts w:hint="cs"/>
          <w:rtl/>
        </w:rPr>
        <w:t xml:space="preserve"> می</w:t>
      </w:r>
      <w:r w:rsidRPr="00860562">
        <w:rPr>
          <w:rStyle w:val="1-Char"/>
          <w:rFonts w:hint="cs"/>
          <w:cs/>
        </w:rPr>
        <w:t>‎</w:t>
      </w:r>
      <w:r w:rsidRPr="00860562">
        <w:rPr>
          <w:rStyle w:val="1-Char"/>
          <w:rFonts w:hint="cs"/>
          <w:rtl/>
        </w:rPr>
        <w:t>نمایند و فعالیت</w:t>
      </w:r>
      <w:r w:rsidRPr="00860562">
        <w:rPr>
          <w:rStyle w:val="1-Char"/>
          <w:rFonts w:hint="cs"/>
          <w:cs/>
        </w:rPr>
        <w:t>‎</w:t>
      </w:r>
      <w:r w:rsidRPr="00860562">
        <w:rPr>
          <w:rStyle w:val="1-Char"/>
          <w:rFonts w:hint="cs"/>
          <w:rtl/>
        </w:rPr>
        <w:t>شان علنی و گسترده است. فرانسویان سالانه حدود سی میلیون فرانک را در مقابل خدمات این</w:t>
      </w:r>
      <w:r w:rsidRPr="00860562">
        <w:rPr>
          <w:rStyle w:val="1-Char"/>
          <w:rFonts w:hint="cs"/>
          <w:cs/>
        </w:rPr>
        <w:t>‎</w:t>
      </w:r>
      <w:r w:rsidRPr="00860562">
        <w:rPr>
          <w:rStyle w:val="1-Char"/>
          <w:rFonts w:hint="cs"/>
          <w:rtl/>
        </w:rPr>
        <w:t>ها پرداخت می</w:t>
      </w:r>
      <w:r w:rsidRPr="00860562">
        <w:rPr>
          <w:rStyle w:val="1-Char"/>
          <w:rFonts w:hint="cs"/>
          <w:cs/>
        </w:rPr>
        <w:t>‎</w:t>
      </w:r>
      <w:r w:rsidRPr="00860562">
        <w:rPr>
          <w:rStyle w:val="1-Char"/>
          <w:rFonts w:hint="cs"/>
          <w:rtl/>
        </w:rPr>
        <w:t>کنند. این افراد جشنواره</w:t>
      </w:r>
      <w:r w:rsidRPr="00860562">
        <w:rPr>
          <w:rStyle w:val="1-Char"/>
          <w:rFonts w:hint="cs"/>
          <w:cs/>
        </w:rPr>
        <w:t>‎</w:t>
      </w:r>
      <w:r w:rsidRPr="00860562">
        <w:rPr>
          <w:rStyle w:val="1-Char"/>
          <w:rFonts w:hint="cs"/>
          <w:rtl/>
        </w:rPr>
        <w:t>ها و کنفرانس</w:t>
      </w:r>
      <w:r w:rsidRPr="00860562">
        <w:rPr>
          <w:rStyle w:val="1-Char"/>
          <w:rFonts w:hint="cs"/>
          <w:cs/>
        </w:rPr>
        <w:t>‎</w:t>
      </w:r>
      <w:r w:rsidRPr="00860562">
        <w:rPr>
          <w:rStyle w:val="1-Char"/>
          <w:rFonts w:hint="cs"/>
          <w:rtl/>
        </w:rPr>
        <w:t>ها را برگزار</w:t>
      </w:r>
      <w:r w:rsidR="00EA54C7" w:rsidRPr="00860562">
        <w:rPr>
          <w:rStyle w:val="1-Char"/>
          <w:rFonts w:hint="cs"/>
          <w:rtl/>
        </w:rPr>
        <w:t xml:space="preserve"> </w:t>
      </w:r>
      <w:r w:rsidRPr="00860562">
        <w:rPr>
          <w:rStyle w:val="1-Char"/>
          <w:rFonts w:hint="cs"/>
          <w:rtl/>
        </w:rPr>
        <w:t>می</w:t>
      </w:r>
      <w:r w:rsidRPr="00860562">
        <w:rPr>
          <w:rStyle w:val="1-Char"/>
          <w:rFonts w:hint="eastAsia"/>
          <w:cs/>
        </w:rPr>
        <w:t>‎</w:t>
      </w:r>
      <w:r w:rsidRPr="00860562">
        <w:rPr>
          <w:rStyle w:val="1-Char"/>
          <w:rFonts w:hint="cs"/>
          <w:rtl/>
        </w:rPr>
        <w:t>نمایند و کامپیوتر و تکنولوژی</w:t>
      </w:r>
      <w:r w:rsidRPr="00860562">
        <w:rPr>
          <w:rStyle w:val="1-Char"/>
          <w:rFonts w:hint="cs"/>
          <w:cs/>
        </w:rPr>
        <w:t>‎</w:t>
      </w:r>
      <w:r w:rsidR="005875FE">
        <w:rPr>
          <w:rStyle w:val="1-Char"/>
          <w:rFonts w:hint="cs"/>
          <w:rtl/>
        </w:rPr>
        <w:t xml:space="preserve">‌های </w:t>
      </w:r>
      <w:r w:rsidRPr="00860562">
        <w:rPr>
          <w:rStyle w:val="1-Char"/>
          <w:rFonts w:hint="cs"/>
          <w:rtl/>
        </w:rPr>
        <w:t>نوین را جهت پاشیدن خاکستر در چشمان مشتریان خود (و فریب دادن آنان) بکار می</w:t>
      </w:r>
      <w:r w:rsidRPr="00860562">
        <w:rPr>
          <w:rStyle w:val="1-Char"/>
          <w:rFonts w:hint="cs"/>
          <w:cs/>
        </w:rPr>
        <w:t>‎</w:t>
      </w:r>
      <w:r w:rsidRPr="00860562">
        <w:rPr>
          <w:rStyle w:val="1-Char"/>
          <w:rFonts w:hint="cs"/>
          <w:rtl/>
        </w:rPr>
        <w:t>گیرند.</w:t>
      </w:r>
    </w:p>
    <w:p w:rsidR="00066128" w:rsidRPr="00860562" w:rsidRDefault="00066128" w:rsidP="005D5F97">
      <w:pPr>
        <w:ind w:firstLine="284"/>
        <w:jc w:val="both"/>
        <w:rPr>
          <w:rStyle w:val="1-Char"/>
          <w:rtl/>
        </w:rPr>
      </w:pPr>
      <w:r w:rsidRPr="00860562">
        <w:rPr>
          <w:rStyle w:val="1-Char"/>
          <w:rFonts w:hint="cs"/>
          <w:rtl/>
        </w:rPr>
        <w:t>در کنار این طالع</w:t>
      </w:r>
      <w:r w:rsidRPr="00860562">
        <w:rPr>
          <w:rStyle w:val="1-Char"/>
          <w:rFonts w:hint="cs"/>
          <w:cs/>
        </w:rPr>
        <w:t>‎</w:t>
      </w:r>
      <w:r w:rsidRPr="00860562">
        <w:rPr>
          <w:rStyle w:val="1-Char"/>
          <w:rFonts w:hint="cs"/>
          <w:rtl/>
        </w:rPr>
        <w:t>بینی</w:t>
      </w:r>
      <w:r w:rsidRPr="00860562">
        <w:rPr>
          <w:rStyle w:val="1-Char"/>
          <w:rFonts w:hint="cs"/>
          <w:cs/>
        </w:rPr>
        <w:t>‎</w:t>
      </w:r>
      <w:r w:rsidRPr="00860562">
        <w:rPr>
          <w:rStyle w:val="1-Char"/>
          <w:rFonts w:hint="cs"/>
          <w:rtl/>
        </w:rPr>
        <w:t>های رسمی- اگر تعبیر درست باشد- امروزه در پاریس و لیون و مارسی و لوهاتر و</w:t>
      </w:r>
      <w:r w:rsidR="00494378" w:rsidRPr="00860562">
        <w:rPr>
          <w:rStyle w:val="1-Char"/>
          <w:rFonts w:hint="cs"/>
          <w:rtl/>
        </w:rPr>
        <w:t xml:space="preserve"> </w:t>
      </w:r>
      <w:r w:rsidRPr="00860562">
        <w:rPr>
          <w:rStyle w:val="1-Char"/>
          <w:rFonts w:hint="cs"/>
          <w:rtl/>
        </w:rPr>
        <w:t>دیگر شهرها و حتی در روستاهای کوچک و دوردست</w:t>
      </w:r>
      <w:r w:rsidR="00494378" w:rsidRPr="00860562">
        <w:rPr>
          <w:rStyle w:val="1-Char"/>
          <w:rFonts w:hint="cs"/>
          <w:rtl/>
        </w:rPr>
        <w:t>،</w:t>
      </w:r>
      <w:r w:rsidR="00EA54C7" w:rsidRPr="00860562">
        <w:rPr>
          <w:rStyle w:val="1-Char"/>
          <w:rFonts w:hint="cs"/>
          <w:rtl/>
        </w:rPr>
        <w:t xml:space="preserve"> انواع جدیدی از جادوگران</w:t>
      </w:r>
      <w:r w:rsidRPr="00860562">
        <w:rPr>
          <w:rStyle w:val="1-Char"/>
          <w:rFonts w:hint="cs"/>
          <w:rtl/>
        </w:rPr>
        <w:t xml:space="preserve"> و واسطه</w:t>
      </w:r>
      <w:r w:rsidRPr="00860562">
        <w:rPr>
          <w:rStyle w:val="1-Char"/>
          <w:rFonts w:hint="cs"/>
          <w:cs/>
        </w:rPr>
        <w:t>‎</w:t>
      </w:r>
      <w:r w:rsidRPr="00860562">
        <w:rPr>
          <w:rStyle w:val="1-Char"/>
          <w:rFonts w:hint="cs"/>
          <w:rtl/>
        </w:rPr>
        <w:t>گران روحانی وجود دارند ک</w:t>
      </w:r>
      <w:r w:rsidR="00EA54C7" w:rsidRPr="00860562">
        <w:rPr>
          <w:rStyle w:val="1-Char"/>
          <w:rFonts w:hint="cs"/>
          <w:rtl/>
        </w:rPr>
        <w:t xml:space="preserve">ه مدعی انجام دادن معجزاتی </w:t>
      </w:r>
      <w:r w:rsidRPr="00860562">
        <w:rPr>
          <w:rStyle w:val="1-Char"/>
          <w:rFonts w:hint="cs"/>
          <w:rtl/>
        </w:rPr>
        <w:t>از قبیل: پیدا کردن اشخاص مفقود شده، باز گرداندن معشوقان، جلب ثروت، مشخص کردن شماره</w:t>
      </w:r>
      <w:r w:rsidRPr="00860562">
        <w:rPr>
          <w:rStyle w:val="1-Char"/>
          <w:rFonts w:hint="cs"/>
          <w:cs/>
        </w:rPr>
        <w:t>‎</w:t>
      </w:r>
      <w:r w:rsidRPr="00860562">
        <w:rPr>
          <w:rStyle w:val="1-Char"/>
          <w:rFonts w:hint="cs"/>
          <w:rtl/>
        </w:rPr>
        <w:t>های برگه</w:t>
      </w:r>
      <w:r w:rsidRPr="00860562">
        <w:rPr>
          <w:rStyle w:val="1-Char"/>
          <w:rFonts w:hint="cs"/>
          <w:cs/>
        </w:rPr>
        <w:t>‎</w:t>
      </w:r>
      <w:r w:rsidRPr="00860562">
        <w:rPr>
          <w:rStyle w:val="1-Char"/>
          <w:rFonts w:hint="cs"/>
          <w:rtl/>
        </w:rPr>
        <w:t>های بخت</w:t>
      </w:r>
      <w:r w:rsidRPr="00860562">
        <w:rPr>
          <w:rStyle w:val="1-Char"/>
          <w:rFonts w:hint="cs"/>
          <w:cs/>
        </w:rPr>
        <w:t>‎</w:t>
      </w:r>
      <w:r w:rsidRPr="00860562">
        <w:rPr>
          <w:rStyle w:val="1-Char"/>
          <w:rFonts w:hint="cs"/>
          <w:rtl/>
        </w:rPr>
        <w:t>آزمایی</w:t>
      </w:r>
      <w:r w:rsidR="00494378" w:rsidRPr="00860562">
        <w:rPr>
          <w:rStyle w:val="1-Char"/>
          <w:rFonts w:hint="cs"/>
          <w:rtl/>
        </w:rPr>
        <w:t>،</w:t>
      </w:r>
      <w:r w:rsidRPr="00860562">
        <w:rPr>
          <w:rStyle w:val="1-Char"/>
          <w:rFonts w:hint="cs"/>
          <w:rtl/>
        </w:rPr>
        <w:t xml:space="preserve"> حتی نوشتن جادوی شر ب</w:t>
      </w:r>
      <w:r w:rsidR="00EA54C7" w:rsidRPr="00860562">
        <w:rPr>
          <w:rStyle w:val="1-Char"/>
          <w:rFonts w:hint="cs"/>
          <w:rtl/>
        </w:rPr>
        <w:t>رای دشمنان و شفا دادن</w:t>
      </w:r>
      <w:r w:rsidRPr="00860562">
        <w:rPr>
          <w:rStyle w:val="1-Char"/>
          <w:rFonts w:hint="cs"/>
          <w:rtl/>
        </w:rPr>
        <w:t xml:space="preserve"> بیماری</w:t>
      </w:r>
      <w:r w:rsidR="001236AA" w:rsidRPr="00860562">
        <w:rPr>
          <w:rStyle w:val="1-Char"/>
          <w:rFonts w:hint="cs"/>
          <w:cs/>
        </w:rPr>
        <w:t>‎</w:t>
      </w:r>
      <w:r w:rsidR="001236AA" w:rsidRPr="00860562">
        <w:rPr>
          <w:rStyle w:val="1-Char"/>
          <w:rFonts w:hint="cs"/>
          <w:rtl/>
        </w:rPr>
        <w:t>های</w:t>
      </w:r>
      <w:r w:rsidRPr="00860562">
        <w:rPr>
          <w:rStyle w:val="1-Char"/>
          <w:rFonts w:hint="cs"/>
          <w:rtl/>
        </w:rPr>
        <w:t xml:space="preserve"> خطرناک</w:t>
      </w:r>
      <w:r w:rsidR="00EA54C7" w:rsidRPr="00860562">
        <w:rPr>
          <w:rStyle w:val="1-Char"/>
          <w:rFonts w:hint="cs"/>
          <w:rtl/>
        </w:rPr>
        <w:t xml:space="preserve"> بیماران</w:t>
      </w:r>
      <w:r w:rsidR="00860562">
        <w:rPr>
          <w:rStyle w:val="1-Char"/>
          <w:rFonts w:hint="cs"/>
          <w:rtl/>
        </w:rPr>
        <w:t xml:space="preserve"> می‌</w:t>
      </w:r>
      <w:r w:rsidR="00EA54C7" w:rsidRPr="00860562">
        <w:rPr>
          <w:rStyle w:val="1-Char"/>
          <w:rFonts w:hint="cs"/>
          <w:rtl/>
        </w:rPr>
        <w:t>باشد. این جادوگران</w:t>
      </w:r>
      <w:r w:rsidRPr="00860562">
        <w:rPr>
          <w:rStyle w:val="1-Char"/>
          <w:rFonts w:hint="cs"/>
          <w:rtl/>
        </w:rPr>
        <w:t xml:space="preserve"> و شعبده</w:t>
      </w:r>
      <w:r w:rsidRPr="00860562">
        <w:rPr>
          <w:rStyle w:val="1-Char"/>
          <w:rFonts w:hint="cs"/>
          <w:cs/>
        </w:rPr>
        <w:t>‎</w:t>
      </w:r>
      <w:r w:rsidRPr="00860562">
        <w:rPr>
          <w:rStyle w:val="1-Char"/>
          <w:rFonts w:hint="cs"/>
          <w:rtl/>
        </w:rPr>
        <w:t xml:space="preserve">بازان در مقابل این خدمات خیالی خود که هیچ ارتباطی با واقعیت ندارد، </w:t>
      </w:r>
      <w:r w:rsidR="00EA54C7" w:rsidRPr="00860562">
        <w:rPr>
          <w:rStyle w:val="1-Char"/>
          <w:rFonts w:hint="cs"/>
          <w:rtl/>
        </w:rPr>
        <w:t>هزینه</w:t>
      </w:r>
      <w:r w:rsidR="005875FE">
        <w:rPr>
          <w:rStyle w:val="1-Char"/>
          <w:rFonts w:hint="cs"/>
          <w:rtl/>
        </w:rPr>
        <w:t xml:space="preserve">‌های </w:t>
      </w:r>
      <w:r w:rsidRPr="00860562">
        <w:rPr>
          <w:rStyle w:val="1-Char"/>
          <w:rFonts w:hint="cs"/>
          <w:rtl/>
        </w:rPr>
        <w:t>سرسام</w:t>
      </w:r>
      <w:r w:rsidRPr="00860562">
        <w:rPr>
          <w:rStyle w:val="1-Char"/>
          <w:rFonts w:hint="cs"/>
          <w:cs/>
        </w:rPr>
        <w:t>‎</w:t>
      </w:r>
      <w:r w:rsidRPr="00860562">
        <w:rPr>
          <w:rStyle w:val="1-Char"/>
          <w:rFonts w:hint="cs"/>
          <w:rtl/>
        </w:rPr>
        <w:t>آوری ر</w:t>
      </w:r>
      <w:r w:rsidR="001236AA" w:rsidRPr="00860562">
        <w:rPr>
          <w:rStyle w:val="1-Char"/>
          <w:rFonts w:hint="cs"/>
          <w:rtl/>
        </w:rPr>
        <w:t>ا</w:t>
      </w:r>
      <w:r w:rsidRPr="00860562">
        <w:rPr>
          <w:rStyle w:val="1-Char"/>
          <w:rFonts w:hint="cs"/>
          <w:rtl/>
        </w:rPr>
        <w:t xml:space="preserve"> از مشتریان خود دریافت می</w:t>
      </w:r>
      <w:r w:rsidRPr="00860562">
        <w:rPr>
          <w:rStyle w:val="1-Char"/>
          <w:rFonts w:hint="cs"/>
          <w:cs/>
        </w:rPr>
        <w:t>‎</w:t>
      </w:r>
      <w:r w:rsidRPr="00860562">
        <w:rPr>
          <w:rStyle w:val="1-Char"/>
          <w:rFonts w:hint="cs"/>
          <w:rtl/>
        </w:rPr>
        <w:t>کنند.</w:t>
      </w:r>
    </w:p>
    <w:p w:rsidR="00066128" w:rsidRPr="00860562" w:rsidRDefault="00066128" w:rsidP="005D5F97">
      <w:pPr>
        <w:ind w:firstLine="284"/>
        <w:jc w:val="both"/>
        <w:rPr>
          <w:rStyle w:val="1-Char"/>
          <w:rtl/>
        </w:rPr>
      </w:pPr>
      <w:r w:rsidRPr="00860562">
        <w:rPr>
          <w:rStyle w:val="1-Char"/>
          <w:rFonts w:hint="cs"/>
          <w:rtl/>
        </w:rPr>
        <w:t xml:space="preserve"> در بسیاری از اوقات این ساحران بعد از آنکه مردم را فریب دادند و اموال آنان را گرفتند، پنهان می</w:t>
      </w:r>
      <w:r w:rsidRPr="00860562">
        <w:rPr>
          <w:rStyle w:val="1-Char"/>
          <w:rFonts w:hint="cs"/>
          <w:cs/>
        </w:rPr>
        <w:t>‎</w:t>
      </w:r>
      <w:r w:rsidR="00EA54C7" w:rsidRPr="00860562">
        <w:rPr>
          <w:rStyle w:val="1-Char"/>
          <w:rFonts w:hint="cs"/>
          <w:rtl/>
        </w:rPr>
        <w:t>شوند به</w:t>
      </w:r>
      <w:r w:rsidR="005875FE">
        <w:rPr>
          <w:rStyle w:val="1-Char"/>
          <w:rFonts w:hint="cs"/>
          <w:rtl/>
        </w:rPr>
        <w:t xml:space="preserve"> گونه‌ای </w:t>
      </w:r>
      <w:r w:rsidR="00EA54C7" w:rsidRPr="00860562">
        <w:rPr>
          <w:rStyle w:val="1-Char"/>
          <w:rFonts w:hint="cs"/>
          <w:rtl/>
        </w:rPr>
        <w:t>که هرگز یافت</w:t>
      </w:r>
      <w:r w:rsidR="005875FE">
        <w:rPr>
          <w:rStyle w:val="1-Char"/>
          <w:rFonts w:hint="cs"/>
          <w:rtl/>
        </w:rPr>
        <w:t xml:space="preserve"> نمی‌</w:t>
      </w:r>
      <w:r w:rsidR="00EA54C7" w:rsidRPr="00860562">
        <w:rPr>
          <w:rStyle w:val="1-Char"/>
          <w:rFonts w:hint="cs"/>
          <w:rtl/>
        </w:rPr>
        <w:t>شوند</w:t>
      </w:r>
      <w:r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 xml:space="preserve">طبق </w:t>
      </w:r>
      <w:r w:rsidR="00EA54C7" w:rsidRPr="00860562">
        <w:rPr>
          <w:rStyle w:val="1-Char"/>
          <w:rFonts w:hint="cs"/>
          <w:rtl/>
        </w:rPr>
        <w:t>آمارهای پلیس فرانسه تعداد جادوگران</w:t>
      </w:r>
      <w:r w:rsidRPr="00860562">
        <w:rPr>
          <w:rStyle w:val="1-Char"/>
          <w:rFonts w:hint="cs"/>
          <w:rtl/>
        </w:rPr>
        <w:t>، طالع</w:t>
      </w:r>
      <w:r w:rsidRPr="00860562">
        <w:rPr>
          <w:rStyle w:val="1-Char"/>
          <w:rFonts w:hint="cs"/>
          <w:cs/>
        </w:rPr>
        <w:t>‎</w:t>
      </w:r>
      <w:r w:rsidRPr="00860562">
        <w:rPr>
          <w:rStyle w:val="1-Char"/>
          <w:rFonts w:hint="cs"/>
          <w:rtl/>
        </w:rPr>
        <w:t xml:space="preserve">بینان و تجارت کنندگان </w:t>
      </w:r>
      <w:r w:rsidR="00413311" w:rsidRPr="00860562">
        <w:rPr>
          <w:rStyle w:val="1-Char"/>
          <w:rFonts w:hint="cs"/>
          <w:rtl/>
        </w:rPr>
        <w:t>انسان</w:t>
      </w:r>
      <w:r w:rsidR="00413311" w:rsidRPr="00860562">
        <w:rPr>
          <w:rStyle w:val="1-Char"/>
          <w:rtl/>
        </w:rPr>
        <w:softHyphen/>
      </w:r>
      <w:r w:rsidR="00413311" w:rsidRPr="00860562">
        <w:rPr>
          <w:rStyle w:val="1-Char"/>
          <w:rFonts w:hint="cs"/>
          <w:rtl/>
        </w:rPr>
        <w:t>های ساده لوح</w:t>
      </w:r>
      <w:r w:rsidRPr="00860562">
        <w:rPr>
          <w:rStyle w:val="1-Char"/>
          <w:rFonts w:hint="cs"/>
          <w:rtl/>
        </w:rPr>
        <w:t xml:space="preserve"> در حال حاضر بیش از شصت هزار نفر تخمین زده می</w:t>
      </w:r>
      <w:r w:rsidRPr="00860562">
        <w:rPr>
          <w:rStyle w:val="1-Char"/>
          <w:rFonts w:hint="cs"/>
          <w:cs/>
        </w:rPr>
        <w:t>‎</w:t>
      </w:r>
      <w:r w:rsidRPr="00860562">
        <w:rPr>
          <w:rStyle w:val="1-Char"/>
          <w:rFonts w:hint="cs"/>
          <w:rtl/>
        </w:rPr>
        <w:t>ش</w:t>
      </w:r>
      <w:r w:rsidR="001236AA" w:rsidRPr="00860562">
        <w:rPr>
          <w:rStyle w:val="1-Char"/>
          <w:rFonts w:hint="cs"/>
          <w:rtl/>
        </w:rPr>
        <w:t>و</w:t>
      </w:r>
      <w:r w:rsidRPr="00860562">
        <w:rPr>
          <w:rStyle w:val="1-Char"/>
          <w:rFonts w:hint="cs"/>
          <w:rtl/>
        </w:rPr>
        <w:t>د.</w:t>
      </w:r>
    </w:p>
    <w:p w:rsidR="00066128" w:rsidRPr="00860562" w:rsidRDefault="00066128" w:rsidP="005D5F97">
      <w:pPr>
        <w:ind w:firstLine="284"/>
        <w:jc w:val="both"/>
        <w:rPr>
          <w:rStyle w:val="1-Char"/>
          <w:rtl/>
        </w:rPr>
      </w:pPr>
      <w:r w:rsidRPr="00860562">
        <w:rPr>
          <w:rStyle w:val="1-Char"/>
          <w:rFonts w:hint="cs"/>
          <w:rtl/>
        </w:rPr>
        <w:t>شگف</w:t>
      </w:r>
      <w:r w:rsidRPr="00860562">
        <w:rPr>
          <w:rStyle w:val="1-Char"/>
          <w:rFonts w:hint="cs"/>
          <w:cs/>
        </w:rPr>
        <w:t>‎</w:t>
      </w:r>
      <w:r w:rsidRPr="00860562">
        <w:rPr>
          <w:rStyle w:val="1-Char"/>
          <w:rFonts w:hint="cs"/>
          <w:rtl/>
        </w:rPr>
        <w:t>انگیز</w:t>
      </w:r>
      <w:r w:rsidRPr="00860562">
        <w:rPr>
          <w:rStyle w:val="1-Char"/>
          <w:rFonts w:hint="cs"/>
          <w:cs/>
        </w:rPr>
        <w:t>‎</w:t>
      </w:r>
      <w:r w:rsidRPr="00860562">
        <w:rPr>
          <w:rStyle w:val="1-Char"/>
          <w:rFonts w:hint="cs"/>
          <w:rtl/>
        </w:rPr>
        <w:t>تر این که بیشتر ای</w:t>
      </w:r>
      <w:r w:rsidR="001236AA" w:rsidRPr="00860562">
        <w:rPr>
          <w:rStyle w:val="1-Char"/>
          <w:rFonts w:hint="cs"/>
          <w:rtl/>
        </w:rPr>
        <w:t>ن</w:t>
      </w:r>
      <w:r w:rsidR="00EA54C7" w:rsidRPr="00860562">
        <w:rPr>
          <w:rStyle w:val="1-Char"/>
          <w:rFonts w:hint="cs"/>
          <w:rtl/>
        </w:rPr>
        <w:t xml:space="preserve"> جادوگران</w:t>
      </w:r>
      <w:r w:rsidRPr="00860562">
        <w:rPr>
          <w:rStyle w:val="1-Char"/>
          <w:rFonts w:hint="cs"/>
          <w:rtl/>
        </w:rPr>
        <w:t xml:space="preserve"> و طالع</w:t>
      </w:r>
      <w:r w:rsidRPr="00860562">
        <w:rPr>
          <w:rStyle w:val="1-Char"/>
          <w:rFonts w:hint="cs"/>
          <w:cs/>
        </w:rPr>
        <w:t>‎</w:t>
      </w:r>
      <w:r w:rsidRPr="00860562">
        <w:rPr>
          <w:rStyle w:val="1-Char"/>
          <w:rFonts w:hint="cs"/>
          <w:rtl/>
        </w:rPr>
        <w:t>بینان و واسطه</w:t>
      </w:r>
      <w:r w:rsidRPr="00860562">
        <w:rPr>
          <w:rStyle w:val="1-Char"/>
          <w:rFonts w:hint="cs"/>
          <w:cs/>
        </w:rPr>
        <w:t>‎</w:t>
      </w:r>
      <w:r w:rsidRPr="00860562">
        <w:rPr>
          <w:rStyle w:val="1-Char"/>
          <w:rFonts w:hint="cs"/>
          <w:rtl/>
        </w:rPr>
        <w:t>گران روحانی به صورت علنی یا شبه علنی فعالیت می</w:t>
      </w:r>
      <w:r w:rsidRPr="00860562">
        <w:rPr>
          <w:rStyle w:val="1-Char"/>
          <w:rFonts w:hint="cs"/>
          <w:cs/>
        </w:rPr>
        <w:t>‎</w:t>
      </w:r>
      <w:r w:rsidRPr="00860562">
        <w:rPr>
          <w:rStyle w:val="1-Char"/>
          <w:rFonts w:hint="cs"/>
          <w:rtl/>
        </w:rPr>
        <w:t>کنند. برخی از آنان دفاتر یا مطب</w:t>
      </w:r>
      <w:r w:rsidRPr="00860562">
        <w:rPr>
          <w:rStyle w:val="1-Char"/>
          <w:rFonts w:hint="cs"/>
          <w:cs/>
        </w:rPr>
        <w:t>‎</w:t>
      </w:r>
      <w:r w:rsidRPr="00860562">
        <w:rPr>
          <w:rStyle w:val="1-Char"/>
          <w:rFonts w:hint="cs"/>
          <w:rtl/>
        </w:rPr>
        <w:t xml:space="preserve">های مشخص دارند. برخی دیگر </w:t>
      </w:r>
      <w:r w:rsidR="001236AA" w:rsidRPr="00860562">
        <w:rPr>
          <w:rStyle w:val="1-Char"/>
          <w:rFonts w:hint="cs"/>
          <w:rtl/>
        </w:rPr>
        <w:t>ه</w:t>
      </w:r>
      <w:r w:rsidRPr="00860562">
        <w:rPr>
          <w:rStyle w:val="1-Char"/>
          <w:rFonts w:hint="cs"/>
          <w:rtl/>
        </w:rPr>
        <w:t>م از طریق آگهی</w:t>
      </w:r>
      <w:r w:rsidRPr="00860562">
        <w:rPr>
          <w:rStyle w:val="1-Char"/>
          <w:rFonts w:hint="cs"/>
          <w:cs/>
        </w:rPr>
        <w:t>‎</w:t>
      </w:r>
      <w:r w:rsidRPr="00860562">
        <w:rPr>
          <w:rStyle w:val="1-Char"/>
          <w:rFonts w:hint="cs"/>
          <w:rtl/>
        </w:rPr>
        <w:t>هایی در برخی روزنامه</w:t>
      </w:r>
      <w:r w:rsidRPr="00860562">
        <w:rPr>
          <w:rStyle w:val="1-Char"/>
          <w:rFonts w:hint="cs"/>
          <w:cs/>
        </w:rPr>
        <w:t>‎</w:t>
      </w:r>
      <w:r w:rsidRPr="00860562">
        <w:rPr>
          <w:rStyle w:val="1-Char"/>
          <w:rFonts w:hint="cs"/>
          <w:rtl/>
        </w:rPr>
        <w:t>ها و مجلات حاشیه</w:t>
      </w:r>
      <w:r w:rsidRPr="00860562">
        <w:rPr>
          <w:rStyle w:val="1-Char"/>
          <w:rFonts w:hint="cs"/>
          <w:cs/>
        </w:rPr>
        <w:t>‎</w:t>
      </w:r>
      <w:r w:rsidRPr="00860562">
        <w:rPr>
          <w:rStyle w:val="1-Char"/>
          <w:rFonts w:hint="cs"/>
          <w:rtl/>
        </w:rPr>
        <w:t>ای یا متخصص در زمینه</w:t>
      </w:r>
      <w:r w:rsidRPr="00860562">
        <w:rPr>
          <w:rStyle w:val="1-Char"/>
          <w:rFonts w:hint="cs"/>
          <w:cs/>
        </w:rPr>
        <w:t>‎</w:t>
      </w:r>
      <w:r w:rsidRPr="00860562">
        <w:rPr>
          <w:rStyle w:val="1-Char"/>
          <w:rFonts w:hint="cs"/>
          <w:rtl/>
        </w:rPr>
        <w:t>ی علوم غیرطبیعی مشتری جذب می</w:t>
      </w:r>
      <w:r w:rsidRPr="00860562">
        <w:rPr>
          <w:rStyle w:val="1-Char"/>
          <w:rFonts w:hint="cs"/>
          <w:cs/>
        </w:rPr>
        <w:t>‎</w:t>
      </w:r>
      <w:r w:rsidRPr="00860562">
        <w:rPr>
          <w:rStyle w:val="1-Char"/>
          <w:rFonts w:hint="cs"/>
          <w:rtl/>
        </w:rPr>
        <w:t>کنند.</w:t>
      </w:r>
    </w:p>
    <w:p w:rsidR="00066128" w:rsidRPr="00860562" w:rsidRDefault="00066128" w:rsidP="005D5F97">
      <w:pPr>
        <w:ind w:firstLine="284"/>
        <w:jc w:val="both"/>
        <w:rPr>
          <w:rStyle w:val="1-Char"/>
          <w:rtl/>
        </w:rPr>
      </w:pPr>
      <w:r w:rsidRPr="00860562">
        <w:rPr>
          <w:rStyle w:val="1-Char"/>
          <w:rFonts w:hint="cs"/>
          <w:rtl/>
        </w:rPr>
        <w:t>کافی است که انسان این روزنامه</w:t>
      </w:r>
      <w:r w:rsidRPr="00860562">
        <w:rPr>
          <w:rStyle w:val="1-Char"/>
          <w:rFonts w:hint="cs"/>
          <w:cs/>
        </w:rPr>
        <w:t>‎</w:t>
      </w:r>
      <w:r w:rsidR="00EA54C7" w:rsidRPr="00860562">
        <w:rPr>
          <w:rStyle w:val="1-Char"/>
          <w:rFonts w:hint="cs"/>
          <w:rtl/>
        </w:rPr>
        <w:t>ها و مجلات را بخواند</w:t>
      </w:r>
      <w:r w:rsidRPr="00860562">
        <w:rPr>
          <w:rStyle w:val="1-Char"/>
          <w:rFonts w:hint="cs"/>
          <w:rtl/>
        </w:rPr>
        <w:t xml:space="preserve"> تا آگهی</w:t>
      </w:r>
      <w:r w:rsidRPr="00860562">
        <w:rPr>
          <w:rStyle w:val="1-Char"/>
          <w:rFonts w:hint="cs"/>
          <w:cs/>
        </w:rPr>
        <w:t>‎</w:t>
      </w:r>
      <w:r w:rsidRPr="00860562">
        <w:rPr>
          <w:rStyle w:val="1-Char"/>
          <w:rFonts w:hint="cs"/>
          <w:rtl/>
        </w:rPr>
        <w:t>هایی ه</w:t>
      </w:r>
      <w:r w:rsidR="00EA54C7" w:rsidRPr="00860562">
        <w:rPr>
          <w:rStyle w:val="1-Char"/>
          <w:rFonts w:hint="cs"/>
          <w:rtl/>
        </w:rPr>
        <w:t>مراه با آدرس و شماره تلفن را مشاهده</w:t>
      </w:r>
      <w:r w:rsidRPr="00860562">
        <w:rPr>
          <w:rStyle w:val="1-Char"/>
          <w:rFonts w:hint="cs"/>
          <w:rtl/>
        </w:rPr>
        <w:t xml:space="preserve"> کند که </w:t>
      </w:r>
      <w:r w:rsidR="001236AA" w:rsidRPr="00860562">
        <w:rPr>
          <w:rStyle w:val="1-Char"/>
          <w:rFonts w:hint="cs"/>
          <w:rtl/>
        </w:rPr>
        <w:t>ا</w:t>
      </w:r>
      <w:r w:rsidRPr="00860562">
        <w:rPr>
          <w:rStyle w:val="1-Char"/>
          <w:rFonts w:hint="cs"/>
          <w:rtl/>
        </w:rPr>
        <w:t>ز قدرت شگفت</w:t>
      </w:r>
      <w:r w:rsidRPr="00860562">
        <w:rPr>
          <w:rStyle w:val="1-Char"/>
          <w:rFonts w:hint="cs"/>
          <w:cs/>
        </w:rPr>
        <w:t>‎</w:t>
      </w:r>
      <w:r w:rsidRPr="00860562">
        <w:rPr>
          <w:rStyle w:val="1-Char"/>
          <w:rFonts w:hint="cs"/>
          <w:rtl/>
        </w:rPr>
        <w:t>انگیز و سحر</w:t>
      </w:r>
      <w:r w:rsidRPr="00860562">
        <w:rPr>
          <w:rStyle w:val="1-Char"/>
          <w:rFonts w:hint="cs"/>
          <w:cs/>
        </w:rPr>
        <w:t>‎</w:t>
      </w:r>
      <w:r w:rsidRPr="00860562">
        <w:rPr>
          <w:rStyle w:val="1-Char"/>
          <w:rFonts w:hint="cs"/>
          <w:rtl/>
        </w:rPr>
        <w:t>آمیز و غیرعادی این افراد سخن می</w:t>
      </w:r>
      <w:r w:rsidRPr="00860562">
        <w:rPr>
          <w:rStyle w:val="1-Char"/>
          <w:rFonts w:hint="cs"/>
          <w:cs/>
        </w:rPr>
        <w:t>‎</w:t>
      </w:r>
      <w:r w:rsidRPr="00860562">
        <w:rPr>
          <w:rStyle w:val="1-Char"/>
          <w:rFonts w:hint="cs"/>
          <w:rtl/>
        </w:rPr>
        <w:t>گویند. پلیس فرانسه افزایش نوع ویژه</w:t>
      </w:r>
      <w:r w:rsidRPr="00860562">
        <w:rPr>
          <w:rStyle w:val="1-Char"/>
          <w:rFonts w:hint="cs"/>
          <w:cs/>
        </w:rPr>
        <w:t>‎</w:t>
      </w:r>
      <w:r w:rsidR="00EA54C7" w:rsidRPr="00860562">
        <w:rPr>
          <w:rStyle w:val="1-Char"/>
          <w:rFonts w:hint="cs"/>
          <w:rtl/>
        </w:rPr>
        <w:t>ای از این جادوگران</w:t>
      </w:r>
      <w:r w:rsidRPr="00860562">
        <w:rPr>
          <w:rStyle w:val="1-Char"/>
          <w:rFonts w:hint="cs"/>
          <w:rtl/>
        </w:rPr>
        <w:t xml:space="preserve"> را در شهرهای بزرگ ملاحظه کرده است. این ساحران آفریقایی</w:t>
      </w:r>
      <w:r w:rsidRPr="00860562">
        <w:rPr>
          <w:rStyle w:val="1-Char"/>
          <w:rFonts w:hint="eastAsia"/>
          <w:cs/>
        </w:rPr>
        <w:t>‎</w:t>
      </w:r>
      <w:r w:rsidRPr="00860562">
        <w:rPr>
          <w:rStyle w:val="1-Char"/>
          <w:rFonts w:hint="eastAsia"/>
          <w:rtl/>
        </w:rPr>
        <w:t>هایی بودند که خود را «مارابوت»</w:t>
      </w:r>
      <w:r w:rsidRPr="00860562">
        <w:rPr>
          <w:rStyle w:val="1-Char"/>
          <w:rFonts w:hint="cs"/>
          <w:rtl/>
        </w:rPr>
        <w:t xml:space="preserve"> می</w:t>
      </w:r>
      <w:r w:rsidRPr="00860562">
        <w:rPr>
          <w:rStyle w:val="1-Char"/>
          <w:rFonts w:hint="cs"/>
          <w:cs/>
        </w:rPr>
        <w:t>‎</w:t>
      </w:r>
      <w:r w:rsidRPr="00860562">
        <w:rPr>
          <w:rStyle w:val="1-Char"/>
          <w:rFonts w:hint="cs"/>
          <w:rtl/>
        </w:rPr>
        <w:t>نامیدند و</w:t>
      </w:r>
      <w:r w:rsidR="005875FE">
        <w:rPr>
          <w:rStyle w:val="1-Char"/>
          <w:rFonts w:hint="cs"/>
          <w:rtl/>
        </w:rPr>
        <w:t xml:space="preserve"> هرکدام </w:t>
      </w:r>
      <w:r w:rsidRPr="00860562">
        <w:rPr>
          <w:rStyle w:val="1-Char"/>
          <w:rFonts w:hint="cs"/>
          <w:rtl/>
        </w:rPr>
        <w:t>از آن</w:t>
      </w:r>
      <w:r w:rsidRPr="00860562">
        <w:rPr>
          <w:rStyle w:val="1-Char"/>
          <w:rFonts w:hint="cs"/>
          <w:cs/>
        </w:rPr>
        <w:t>‎</w:t>
      </w:r>
      <w:r w:rsidRPr="00860562">
        <w:rPr>
          <w:rStyle w:val="1-Char"/>
          <w:rFonts w:hint="cs"/>
          <w:rtl/>
        </w:rPr>
        <w:t>ها مدعی بودند که در زمینه</w:t>
      </w:r>
      <w:r w:rsidRPr="00860562">
        <w:rPr>
          <w:rStyle w:val="1-Char"/>
          <w:rFonts w:hint="cs"/>
          <w:cs/>
        </w:rPr>
        <w:t>‎</w:t>
      </w:r>
      <w:r w:rsidRPr="00860562">
        <w:rPr>
          <w:rStyle w:val="1-Char"/>
          <w:rFonts w:hint="cs"/>
          <w:rtl/>
        </w:rPr>
        <w:t>ی خاصی تخصص دارند.</w:t>
      </w:r>
    </w:p>
    <w:p w:rsidR="00066128" w:rsidRPr="00860562" w:rsidRDefault="00066128" w:rsidP="005D5F97">
      <w:pPr>
        <w:ind w:firstLine="284"/>
        <w:jc w:val="both"/>
        <w:rPr>
          <w:rStyle w:val="1-Char"/>
          <w:rtl/>
        </w:rPr>
      </w:pPr>
      <w:r w:rsidRPr="00860562">
        <w:rPr>
          <w:rStyle w:val="1-Char"/>
          <w:rFonts w:hint="cs"/>
          <w:rtl/>
        </w:rPr>
        <w:t>این</w:t>
      </w:r>
      <w:r w:rsidRPr="00860562">
        <w:rPr>
          <w:rStyle w:val="1-Char"/>
          <w:rFonts w:hint="cs"/>
          <w:cs/>
        </w:rPr>
        <w:t>‎</w:t>
      </w:r>
      <w:r w:rsidRPr="00860562">
        <w:rPr>
          <w:rStyle w:val="1-Char"/>
          <w:rFonts w:hint="cs"/>
          <w:rtl/>
        </w:rPr>
        <w:t>ها مدع</w:t>
      </w:r>
      <w:r w:rsidR="00EA54C7" w:rsidRPr="00860562">
        <w:rPr>
          <w:rStyle w:val="1-Char"/>
          <w:rFonts w:hint="cs"/>
          <w:rtl/>
        </w:rPr>
        <w:t>ی بودند که بعضی از آنان متخصّص</w:t>
      </w:r>
      <w:r w:rsidRPr="00860562">
        <w:rPr>
          <w:rStyle w:val="1-Char"/>
          <w:rFonts w:hint="cs"/>
          <w:rtl/>
        </w:rPr>
        <w:t xml:space="preserve"> از بین بردن بدشانسی</w:t>
      </w:r>
      <w:r w:rsidR="00EA54C7" w:rsidRPr="00860562">
        <w:rPr>
          <w:rStyle w:val="1-Char"/>
          <w:rFonts w:hint="cs"/>
          <w:rtl/>
        </w:rPr>
        <w:t xml:space="preserve"> و بدیمنی و برخی</w:t>
      </w:r>
      <w:r w:rsidRPr="00860562">
        <w:rPr>
          <w:rStyle w:val="1-Char"/>
          <w:rFonts w:hint="cs"/>
          <w:rtl/>
        </w:rPr>
        <w:t xml:space="preserve"> دیگر متخصص افسون نوشتن هستند و برخی هم در زمینه</w:t>
      </w:r>
      <w:r w:rsidRPr="00860562">
        <w:rPr>
          <w:rStyle w:val="1-Char"/>
          <w:rFonts w:hint="cs"/>
          <w:cs/>
        </w:rPr>
        <w:t>‎</w:t>
      </w:r>
      <w:r w:rsidRPr="00860562">
        <w:rPr>
          <w:rStyle w:val="1-Char"/>
          <w:rFonts w:hint="cs"/>
          <w:rtl/>
        </w:rPr>
        <w:t>ی مشخص کردن ارقام برگه</w:t>
      </w:r>
      <w:r w:rsidRPr="00860562">
        <w:rPr>
          <w:rStyle w:val="1-Char"/>
          <w:rFonts w:hint="cs"/>
          <w:cs/>
        </w:rPr>
        <w:t>‎</w:t>
      </w:r>
      <w:r w:rsidRPr="00860562">
        <w:rPr>
          <w:rStyle w:val="1-Char"/>
          <w:rFonts w:hint="cs"/>
          <w:rtl/>
        </w:rPr>
        <w:t>های بخت</w:t>
      </w:r>
      <w:r w:rsidRPr="00860562">
        <w:rPr>
          <w:rStyle w:val="1-Char"/>
          <w:rFonts w:hint="cs"/>
          <w:cs/>
        </w:rPr>
        <w:t>‎</w:t>
      </w:r>
      <w:r w:rsidRPr="00860562">
        <w:rPr>
          <w:rStyle w:val="1-Char"/>
          <w:rFonts w:hint="cs"/>
          <w:rtl/>
        </w:rPr>
        <w:t>آزمایی ملی، پیدا کردن مفقودان و تضمین موفقیت</w:t>
      </w:r>
      <w:r w:rsidRPr="00860562">
        <w:rPr>
          <w:rStyle w:val="1-Char"/>
          <w:rFonts w:hint="cs"/>
          <w:cs/>
        </w:rPr>
        <w:t>‎</w:t>
      </w:r>
      <w:r w:rsidRPr="00860562">
        <w:rPr>
          <w:rStyle w:val="1-Char"/>
          <w:rFonts w:hint="cs"/>
          <w:rtl/>
        </w:rPr>
        <w:t>های ش</w:t>
      </w:r>
      <w:r w:rsidR="00EA54C7" w:rsidRPr="00860562">
        <w:rPr>
          <w:rStyle w:val="1-Char"/>
          <w:rFonts w:hint="cs"/>
          <w:rtl/>
        </w:rPr>
        <w:t>غلی، اجتماعی و عاطفی مهارت دارند</w:t>
      </w:r>
      <w:r w:rsidRPr="00860562">
        <w:rPr>
          <w:rStyle w:val="1-Char"/>
          <w:rFonts w:hint="cs"/>
          <w:rtl/>
        </w:rPr>
        <w:t>. این افراد معمولاً در اتاق</w:t>
      </w:r>
      <w:r w:rsidRPr="00860562">
        <w:rPr>
          <w:rStyle w:val="1-Char"/>
          <w:rFonts w:hint="cs"/>
          <w:cs/>
        </w:rPr>
        <w:t>‎</w:t>
      </w:r>
      <w:r w:rsidRPr="00860562">
        <w:rPr>
          <w:rStyle w:val="1-Char"/>
          <w:rFonts w:hint="cs"/>
          <w:rtl/>
        </w:rPr>
        <w:t>های کوچکی در محله</w:t>
      </w:r>
      <w:r w:rsidRPr="00860562">
        <w:rPr>
          <w:rStyle w:val="1-Char"/>
          <w:rFonts w:hint="cs"/>
          <w:cs/>
        </w:rPr>
        <w:t>‎</w:t>
      </w:r>
      <w:r w:rsidRPr="00860562">
        <w:rPr>
          <w:rStyle w:val="1-Char"/>
          <w:rFonts w:hint="cs"/>
          <w:rtl/>
        </w:rPr>
        <w:t>های فقیرنشین شهرهای بزرگ از مشتریان خود استقبال می</w:t>
      </w:r>
      <w:r w:rsidRPr="00860562">
        <w:rPr>
          <w:rStyle w:val="1-Char"/>
          <w:rFonts w:hint="cs"/>
          <w:cs/>
        </w:rPr>
        <w:t>‎</w:t>
      </w:r>
      <w:r w:rsidRPr="00860562">
        <w:rPr>
          <w:rStyle w:val="1-Char"/>
          <w:rFonts w:hint="cs"/>
          <w:rtl/>
        </w:rPr>
        <w:t>کنند و ب</w:t>
      </w:r>
      <w:r w:rsidR="00EA54C7" w:rsidRPr="00860562">
        <w:rPr>
          <w:rStyle w:val="1-Char"/>
          <w:rFonts w:hint="cs"/>
          <w:rtl/>
        </w:rPr>
        <w:t xml:space="preserve">ه </w:t>
      </w:r>
      <w:r w:rsidRPr="00860562">
        <w:rPr>
          <w:rStyle w:val="1-Char"/>
          <w:rFonts w:hint="cs"/>
          <w:rtl/>
        </w:rPr>
        <w:t>گفته مسؤلان فرانسوی بیشتر این افراد از راه غیرقانونی و از کشورهای آفریقایی بویژه کنیا و سنگال وارد فرانسه شده</w:t>
      </w:r>
      <w:r w:rsidRPr="00860562">
        <w:rPr>
          <w:rStyle w:val="1-Char"/>
          <w:rFonts w:hint="cs"/>
          <w:cs/>
        </w:rPr>
        <w:t>‎</w:t>
      </w:r>
      <w:r w:rsidRPr="00860562">
        <w:rPr>
          <w:rStyle w:val="1-Char"/>
          <w:rFonts w:hint="cs"/>
          <w:rtl/>
        </w:rPr>
        <w:t>اند.</w:t>
      </w:r>
    </w:p>
    <w:p w:rsidR="00066128" w:rsidRPr="00860562" w:rsidRDefault="00066128" w:rsidP="005D5F97">
      <w:pPr>
        <w:ind w:firstLine="284"/>
        <w:jc w:val="both"/>
        <w:rPr>
          <w:rStyle w:val="1-Char"/>
          <w:rtl/>
        </w:rPr>
      </w:pPr>
      <w:r w:rsidRPr="00860562">
        <w:rPr>
          <w:rStyle w:val="1-Char"/>
          <w:rFonts w:hint="cs"/>
          <w:rtl/>
        </w:rPr>
        <w:t>مسؤلان فرانسوی به این نتیجه رسیده</w:t>
      </w:r>
      <w:r w:rsidRPr="00860562">
        <w:rPr>
          <w:rStyle w:val="1-Char"/>
          <w:rFonts w:hint="cs"/>
          <w:cs/>
        </w:rPr>
        <w:t>‎</w:t>
      </w:r>
      <w:r w:rsidRPr="00860562">
        <w:rPr>
          <w:rStyle w:val="1-Char"/>
          <w:rFonts w:hint="cs"/>
          <w:rtl/>
        </w:rPr>
        <w:t>اند که این آفریقایی</w:t>
      </w:r>
      <w:r w:rsidRPr="00860562">
        <w:rPr>
          <w:rStyle w:val="1-Char"/>
          <w:rFonts w:hint="cs"/>
          <w:cs/>
        </w:rPr>
        <w:t>‎</w:t>
      </w:r>
      <w:r w:rsidR="00EA54C7" w:rsidRPr="00860562">
        <w:rPr>
          <w:rStyle w:val="1-Char"/>
          <w:rFonts w:hint="cs"/>
          <w:rtl/>
        </w:rPr>
        <w:t>ها مافیایی را برای جادوگران</w:t>
      </w:r>
      <w:r w:rsidRPr="00860562">
        <w:rPr>
          <w:rStyle w:val="1-Char"/>
          <w:rFonts w:hint="cs"/>
          <w:rtl/>
        </w:rPr>
        <w:t xml:space="preserve"> و شعبده</w:t>
      </w:r>
      <w:r w:rsidRPr="00860562">
        <w:rPr>
          <w:rStyle w:val="1-Char"/>
          <w:rFonts w:hint="cs"/>
          <w:cs/>
        </w:rPr>
        <w:t>‎</w:t>
      </w:r>
      <w:r w:rsidRPr="00860562">
        <w:rPr>
          <w:rStyle w:val="1-Char"/>
          <w:rFonts w:hint="cs"/>
          <w:rtl/>
        </w:rPr>
        <w:t>بازان تشکیل داده</w:t>
      </w:r>
      <w:r w:rsidRPr="00860562">
        <w:rPr>
          <w:rStyle w:val="1-Char"/>
          <w:rFonts w:hint="cs"/>
          <w:cs/>
        </w:rPr>
        <w:t>‎</w:t>
      </w:r>
      <w:r w:rsidRPr="00860562">
        <w:rPr>
          <w:rStyle w:val="1-Char"/>
          <w:rFonts w:hint="cs"/>
          <w:rtl/>
        </w:rPr>
        <w:t xml:space="preserve">اند که </w:t>
      </w:r>
      <w:r w:rsidR="00EA54C7" w:rsidRPr="00860562">
        <w:rPr>
          <w:rStyle w:val="1-Char"/>
          <w:rFonts w:hint="cs"/>
          <w:rtl/>
        </w:rPr>
        <w:t>گاهی با وسایلی که هیچ ارتباطی با جادو</w:t>
      </w:r>
      <w:r w:rsidRPr="00860562">
        <w:rPr>
          <w:rStyle w:val="1-Char"/>
          <w:rFonts w:hint="cs"/>
          <w:rtl/>
        </w:rPr>
        <w:t xml:space="preserve"> و علوم غیر طبیعی ندارد از مصالح آنان محافظت</w:t>
      </w:r>
      <w:r w:rsidR="00860562">
        <w:rPr>
          <w:rStyle w:val="1-Char"/>
          <w:rFonts w:hint="cs"/>
          <w:rtl/>
        </w:rPr>
        <w:t xml:space="preserve"> می‌</w:t>
      </w:r>
      <w:r w:rsidRPr="00860562">
        <w:rPr>
          <w:rStyle w:val="1-Char"/>
          <w:rFonts w:hint="cs"/>
          <w:rtl/>
        </w:rPr>
        <w:t>کنند. پلیس فرانسه اخیراً در شهر «لوهافر» شبکه</w:t>
      </w:r>
      <w:r w:rsidRPr="00860562">
        <w:rPr>
          <w:rStyle w:val="1-Char"/>
          <w:rFonts w:hint="cs"/>
          <w:cs/>
        </w:rPr>
        <w:t>‎</w:t>
      </w:r>
      <w:r w:rsidR="00EA54C7" w:rsidRPr="00860562">
        <w:rPr>
          <w:rStyle w:val="1-Char"/>
          <w:rFonts w:hint="cs"/>
          <w:rtl/>
        </w:rPr>
        <w:t>ی بزرگی از جادوگران</w:t>
      </w:r>
      <w:r w:rsidRPr="00860562">
        <w:rPr>
          <w:rStyle w:val="1-Char"/>
          <w:rFonts w:hint="cs"/>
          <w:rtl/>
        </w:rPr>
        <w:t xml:space="preserve"> آفریقایی </w:t>
      </w:r>
      <w:r w:rsidR="00EA54C7" w:rsidRPr="00860562">
        <w:rPr>
          <w:rStyle w:val="1-Char"/>
          <w:rFonts w:hint="cs"/>
          <w:rtl/>
        </w:rPr>
        <w:t xml:space="preserve">را </w:t>
      </w:r>
      <w:r w:rsidRPr="00860562">
        <w:rPr>
          <w:rStyle w:val="1-Char"/>
          <w:rFonts w:hint="cs"/>
          <w:rtl/>
        </w:rPr>
        <w:t>کشف کرده است که ادعا می</w:t>
      </w:r>
      <w:r w:rsidRPr="00860562">
        <w:rPr>
          <w:rStyle w:val="1-Char"/>
          <w:rFonts w:hint="cs"/>
          <w:cs/>
        </w:rPr>
        <w:t>‎</w:t>
      </w:r>
      <w:r w:rsidRPr="00860562">
        <w:rPr>
          <w:rStyle w:val="1-Char"/>
          <w:rFonts w:hint="cs"/>
          <w:rtl/>
        </w:rPr>
        <w:t>کردند آنان فرستاده</w:t>
      </w:r>
      <w:r w:rsidRPr="00860562">
        <w:rPr>
          <w:rStyle w:val="1-Char"/>
          <w:rFonts w:hint="cs"/>
          <w:cs/>
        </w:rPr>
        <w:t>‎</w:t>
      </w:r>
      <w:r w:rsidRPr="00860562">
        <w:rPr>
          <w:rStyle w:val="1-Char"/>
          <w:rFonts w:hint="cs"/>
          <w:rtl/>
        </w:rPr>
        <w:t>ی پیامبران هستند و از توانایی</w:t>
      </w:r>
      <w:r w:rsidRPr="00860562">
        <w:rPr>
          <w:rStyle w:val="1-Char"/>
          <w:rFonts w:hint="cs"/>
          <w:cs/>
        </w:rPr>
        <w:t>‎</w:t>
      </w:r>
      <w:r w:rsidRPr="00860562">
        <w:rPr>
          <w:rStyle w:val="1-Char"/>
          <w:rFonts w:hint="cs"/>
          <w:rtl/>
        </w:rPr>
        <w:t>های سحری فوق العاده</w:t>
      </w:r>
      <w:r w:rsidRPr="00860562">
        <w:rPr>
          <w:rStyle w:val="1-Char"/>
          <w:rFonts w:hint="cs"/>
          <w:cs/>
        </w:rPr>
        <w:t>‎</w:t>
      </w:r>
      <w:r w:rsidRPr="00860562">
        <w:rPr>
          <w:rStyle w:val="1-Char"/>
          <w:rFonts w:hint="cs"/>
          <w:rtl/>
        </w:rPr>
        <w:t>ای برخوردارند. مسأله</w:t>
      </w:r>
      <w:r w:rsidRPr="00860562">
        <w:rPr>
          <w:rStyle w:val="1-Char"/>
          <w:rFonts w:hint="cs"/>
          <w:cs/>
        </w:rPr>
        <w:t>‎</w:t>
      </w:r>
      <w:r w:rsidRPr="00860562">
        <w:rPr>
          <w:rStyle w:val="1-Char"/>
          <w:rFonts w:hint="cs"/>
          <w:rtl/>
        </w:rPr>
        <w:t xml:space="preserve">ی دشوارتر این است که پلیس از اثبات اتهام این ساحران به حیله </w:t>
      </w:r>
      <w:r w:rsidR="00EA54C7" w:rsidRPr="00860562">
        <w:rPr>
          <w:rStyle w:val="1-Char"/>
          <w:rFonts w:hint="cs"/>
          <w:rtl/>
        </w:rPr>
        <w:t>و نیرنگ ناتوان است و مشتریان</w:t>
      </w:r>
      <w:r w:rsidR="00540F57">
        <w:rPr>
          <w:rStyle w:val="1-Char"/>
          <w:rFonts w:hint="cs"/>
          <w:rtl/>
        </w:rPr>
        <w:t xml:space="preserve"> آن‌ها </w:t>
      </w:r>
      <w:r w:rsidRPr="00860562">
        <w:rPr>
          <w:rStyle w:val="1-Char"/>
          <w:rFonts w:hint="cs"/>
          <w:rtl/>
        </w:rPr>
        <w:t>هم که پول</w:t>
      </w:r>
      <w:r w:rsidRPr="00860562">
        <w:rPr>
          <w:rStyle w:val="1-Char"/>
          <w:rFonts w:hint="cs"/>
          <w:cs/>
        </w:rPr>
        <w:t>‎</w:t>
      </w:r>
      <w:r w:rsidRPr="00860562">
        <w:rPr>
          <w:rStyle w:val="1-Char"/>
          <w:rFonts w:hint="cs"/>
          <w:rtl/>
        </w:rPr>
        <w:t>های زیادی را در مقابل «هیچ» به آنان داده</w:t>
      </w:r>
      <w:r w:rsidRPr="00860562">
        <w:rPr>
          <w:rStyle w:val="1-Char"/>
          <w:rFonts w:hint="cs"/>
          <w:cs/>
        </w:rPr>
        <w:t>‎</w:t>
      </w:r>
      <w:r w:rsidRPr="00860562">
        <w:rPr>
          <w:rStyle w:val="1-Char"/>
          <w:rFonts w:hint="cs"/>
          <w:rtl/>
        </w:rPr>
        <w:t>اند نمی</w:t>
      </w:r>
      <w:r w:rsidRPr="00860562">
        <w:rPr>
          <w:rStyle w:val="1-Char"/>
          <w:rFonts w:hint="cs"/>
          <w:cs/>
        </w:rPr>
        <w:t>‎</w:t>
      </w:r>
      <w:r w:rsidR="00EA54C7" w:rsidRPr="00860562">
        <w:rPr>
          <w:rStyle w:val="1-Char"/>
          <w:rFonts w:hint="cs"/>
          <w:rtl/>
        </w:rPr>
        <w:t>توانند باز پس گیرند</w:t>
      </w:r>
      <w:r w:rsidRPr="00860562">
        <w:rPr>
          <w:rStyle w:val="1-Char"/>
          <w:rFonts w:hint="cs"/>
          <w:rtl/>
        </w:rPr>
        <w:t>.</w:t>
      </w:r>
    </w:p>
    <w:p w:rsidR="00066128" w:rsidRPr="00860562" w:rsidRDefault="00066128" w:rsidP="008B6AA7">
      <w:pPr>
        <w:ind w:firstLine="284"/>
        <w:jc w:val="both"/>
        <w:rPr>
          <w:rStyle w:val="1-Char"/>
          <w:rtl/>
        </w:rPr>
      </w:pPr>
      <w:r w:rsidRPr="00860562">
        <w:rPr>
          <w:rStyle w:val="1-Char"/>
          <w:rFonts w:hint="cs"/>
          <w:rtl/>
        </w:rPr>
        <w:t xml:space="preserve"> در قرون وسطی</w:t>
      </w:r>
      <w:r w:rsidR="003775DB" w:rsidRPr="00860562">
        <w:rPr>
          <w:rStyle w:val="1-Char"/>
          <w:rFonts w:hint="cs"/>
          <w:rtl/>
        </w:rPr>
        <w:t>،</w:t>
      </w:r>
      <w:r w:rsidR="00EA54C7" w:rsidRPr="00860562">
        <w:rPr>
          <w:rStyle w:val="1-Char"/>
          <w:rFonts w:hint="cs"/>
          <w:rtl/>
        </w:rPr>
        <w:t xml:space="preserve"> مسؤلان گاهی جادوگران</w:t>
      </w:r>
      <w:r w:rsidRPr="00860562">
        <w:rPr>
          <w:rStyle w:val="1-Char"/>
          <w:rFonts w:hint="cs"/>
          <w:rtl/>
        </w:rPr>
        <w:t xml:space="preserve"> را می</w:t>
      </w:r>
      <w:r w:rsidRPr="00860562">
        <w:rPr>
          <w:rStyle w:val="1-Char"/>
          <w:rFonts w:hint="cs"/>
          <w:cs/>
        </w:rPr>
        <w:t>‎</w:t>
      </w:r>
      <w:r w:rsidRPr="00860562">
        <w:rPr>
          <w:rStyle w:val="1-Char"/>
          <w:rFonts w:hint="cs"/>
          <w:rtl/>
        </w:rPr>
        <w:t>سوزاندند، ولی امروزه تنها می</w:t>
      </w:r>
      <w:r w:rsidR="008B6AA7">
        <w:rPr>
          <w:rStyle w:val="1-Char"/>
          <w:rFonts w:hint="cs"/>
          <w:rtl/>
        </w:rPr>
        <w:t>‌</w:t>
      </w:r>
      <w:r w:rsidRPr="00860562">
        <w:rPr>
          <w:rStyle w:val="1-Char"/>
          <w:rFonts w:hint="cs"/>
          <w:rtl/>
        </w:rPr>
        <w:t>توانند آنان را به نیرنگ</w:t>
      </w:r>
      <w:r w:rsidRPr="00860562">
        <w:rPr>
          <w:rStyle w:val="1-Char"/>
          <w:rFonts w:hint="cs"/>
          <w:cs/>
        </w:rPr>
        <w:t>‎</w:t>
      </w:r>
      <w:r w:rsidRPr="00860562">
        <w:rPr>
          <w:rStyle w:val="1-Char"/>
          <w:rFonts w:hint="cs"/>
          <w:rtl/>
        </w:rPr>
        <w:t>بازی و گرفتن مال از دیگران متهم کنند. ولی با نبودن دلایل مادی و محسوس چگونه می</w:t>
      </w:r>
      <w:r w:rsidRPr="00860562">
        <w:rPr>
          <w:rStyle w:val="1-Char"/>
          <w:rFonts w:hint="cs"/>
          <w:cs/>
        </w:rPr>
        <w:t>‎</w:t>
      </w:r>
      <w:r w:rsidRPr="00860562">
        <w:rPr>
          <w:rStyle w:val="1-Char"/>
          <w:rFonts w:hint="cs"/>
          <w:rtl/>
        </w:rPr>
        <w:t>توان این اتهام را اثبات کرد.</w:t>
      </w:r>
    </w:p>
    <w:p w:rsidR="00066128" w:rsidRPr="00860562" w:rsidRDefault="00541C60" w:rsidP="005D5F97">
      <w:pPr>
        <w:ind w:firstLine="284"/>
        <w:jc w:val="both"/>
        <w:rPr>
          <w:rStyle w:val="1-Char"/>
          <w:rtl/>
        </w:rPr>
      </w:pPr>
      <w:r w:rsidRPr="00860562">
        <w:rPr>
          <w:rStyle w:val="1-Char"/>
          <w:rFonts w:hint="cs"/>
          <w:rtl/>
        </w:rPr>
        <w:t xml:space="preserve">تنها </w:t>
      </w:r>
      <w:r w:rsidR="00066128" w:rsidRPr="00860562">
        <w:rPr>
          <w:rStyle w:val="1-Char"/>
          <w:rFonts w:hint="cs"/>
          <w:rtl/>
        </w:rPr>
        <w:t>کاری که مسؤلان می</w:t>
      </w:r>
      <w:r w:rsidR="00066128" w:rsidRPr="00860562">
        <w:rPr>
          <w:rStyle w:val="1-Char"/>
          <w:rFonts w:hint="cs"/>
          <w:cs/>
        </w:rPr>
        <w:t>‎</w:t>
      </w:r>
      <w:r w:rsidR="00066128" w:rsidRPr="00860562">
        <w:rPr>
          <w:rStyle w:val="1-Char"/>
          <w:rFonts w:hint="cs"/>
          <w:rtl/>
        </w:rPr>
        <w:t>توانند در این زمینه ان</w:t>
      </w:r>
      <w:r w:rsidRPr="00860562">
        <w:rPr>
          <w:rStyle w:val="1-Char"/>
          <w:rFonts w:hint="cs"/>
          <w:rtl/>
        </w:rPr>
        <w:t>جام دهند، این است که این جادوگران</w:t>
      </w:r>
      <w:r w:rsidR="00066128" w:rsidRPr="00860562">
        <w:rPr>
          <w:rStyle w:val="1-Char"/>
          <w:rFonts w:hint="cs"/>
          <w:rtl/>
        </w:rPr>
        <w:t xml:space="preserve"> را در دام جرم محسوس بیاندازند و یا آنان را ب</w:t>
      </w:r>
      <w:r w:rsidR="003775DB" w:rsidRPr="00860562">
        <w:rPr>
          <w:rStyle w:val="1-Char"/>
          <w:rFonts w:hint="cs"/>
          <w:rtl/>
        </w:rPr>
        <w:t>ه</w:t>
      </w:r>
      <w:r w:rsidR="00066128" w:rsidRPr="00860562">
        <w:rPr>
          <w:rStyle w:val="1-Char"/>
          <w:rFonts w:hint="cs"/>
          <w:rtl/>
        </w:rPr>
        <w:t xml:space="preserve"> جرم ورود غیرقانونی به فرانسه از آن کشور اخراج کنند.</w:t>
      </w:r>
    </w:p>
    <w:p w:rsidR="00066128" w:rsidRPr="00860562" w:rsidRDefault="00066128" w:rsidP="005D5F97">
      <w:pPr>
        <w:ind w:firstLine="284"/>
        <w:jc w:val="both"/>
        <w:rPr>
          <w:rStyle w:val="1-Char"/>
          <w:rtl/>
        </w:rPr>
      </w:pPr>
      <w:r w:rsidRPr="00860562">
        <w:rPr>
          <w:rStyle w:val="1-Char"/>
          <w:rFonts w:hint="cs"/>
          <w:rtl/>
        </w:rPr>
        <w:t>اع</w:t>
      </w:r>
      <w:r w:rsidR="00771F84" w:rsidRPr="00860562">
        <w:rPr>
          <w:rStyle w:val="1-Char"/>
          <w:rFonts w:hint="cs"/>
          <w:rtl/>
        </w:rPr>
        <w:t>ت</w:t>
      </w:r>
      <w:r w:rsidRPr="00860562">
        <w:rPr>
          <w:rStyle w:val="1-Char"/>
          <w:rFonts w:hint="cs"/>
          <w:rtl/>
        </w:rPr>
        <w:t>قاد مشتریان فرانسوی به توانایی</w:t>
      </w:r>
      <w:r w:rsidRPr="00860562">
        <w:rPr>
          <w:rStyle w:val="1-Char"/>
          <w:rFonts w:hint="cs"/>
          <w:cs/>
        </w:rPr>
        <w:t>‎</w:t>
      </w:r>
      <w:r w:rsidR="00541C60" w:rsidRPr="00860562">
        <w:rPr>
          <w:rStyle w:val="1-Char"/>
          <w:rFonts w:hint="cs"/>
          <w:rtl/>
        </w:rPr>
        <w:t>های این جادوگران</w:t>
      </w:r>
      <w:r w:rsidRPr="00860562">
        <w:rPr>
          <w:rStyle w:val="1-Char"/>
          <w:rFonts w:hint="cs"/>
          <w:rtl/>
        </w:rPr>
        <w:t xml:space="preserve"> و شعبده</w:t>
      </w:r>
      <w:r w:rsidRPr="00860562">
        <w:rPr>
          <w:rStyle w:val="1-Char"/>
          <w:rFonts w:hint="cs"/>
          <w:cs/>
        </w:rPr>
        <w:t>‎</w:t>
      </w:r>
      <w:r w:rsidRPr="00860562">
        <w:rPr>
          <w:rStyle w:val="1-Char"/>
          <w:rFonts w:hint="cs"/>
          <w:rtl/>
        </w:rPr>
        <w:t>بازان مسأله را پیچیده</w:t>
      </w:r>
      <w:r w:rsidRPr="00860562">
        <w:rPr>
          <w:rStyle w:val="1-Char"/>
          <w:rFonts w:hint="cs"/>
          <w:cs/>
        </w:rPr>
        <w:t>‎</w:t>
      </w:r>
      <w:r w:rsidRPr="00860562">
        <w:rPr>
          <w:rStyle w:val="1-Char"/>
          <w:rFonts w:hint="cs"/>
          <w:rtl/>
        </w:rPr>
        <w:t>تر می</w:t>
      </w:r>
      <w:r w:rsidRPr="00860562">
        <w:rPr>
          <w:rStyle w:val="1-Char"/>
          <w:rFonts w:hint="cs"/>
          <w:cs/>
        </w:rPr>
        <w:t>‎</w:t>
      </w:r>
      <w:r w:rsidRPr="00860562">
        <w:rPr>
          <w:rStyle w:val="1-Char"/>
          <w:rFonts w:hint="cs"/>
          <w:rtl/>
        </w:rPr>
        <w:t>کند و این مشتریان تنها زمانی به نیرنگ آنان پی می</w:t>
      </w:r>
      <w:r w:rsidRPr="00860562">
        <w:rPr>
          <w:rStyle w:val="1-Char"/>
          <w:rFonts w:hint="cs"/>
          <w:cs/>
        </w:rPr>
        <w:t>‎</w:t>
      </w:r>
      <w:r w:rsidRPr="00860562">
        <w:rPr>
          <w:rStyle w:val="1-Char"/>
          <w:rFonts w:hint="cs"/>
          <w:rtl/>
        </w:rPr>
        <w:t>برند که فرصت از دست رفته است.</w:t>
      </w:r>
    </w:p>
    <w:p w:rsidR="00066128" w:rsidRPr="00860562" w:rsidRDefault="00066128" w:rsidP="005D5F97">
      <w:pPr>
        <w:ind w:firstLine="284"/>
        <w:jc w:val="both"/>
        <w:rPr>
          <w:rStyle w:val="1-Char"/>
          <w:rtl/>
        </w:rPr>
      </w:pPr>
      <w:r w:rsidRPr="00860562">
        <w:rPr>
          <w:rStyle w:val="1-Char"/>
          <w:rFonts w:hint="cs"/>
          <w:rtl/>
        </w:rPr>
        <w:t>نباید اعتقاد داشت که تنها طبقات ساده</w:t>
      </w:r>
      <w:r w:rsidRPr="00860562">
        <w:rPr>
          <w:rStyle w:val="1-Char"/>
          <w:rFonts w:hint="cs"/>
          <w:cs/>
        </w:rPr>
        <w:t>‎</w:t>
      </w:r>
      <w:r w:rsidRPr="00860562">
        <w:rPr>
          <w:rStyle w:val="1-Char"/>
          <w:rFonts w:hint="cs"/>
          <w:rtl/>
        </w:rPr>
        <w:t>ی جامعه قربانی این نیرنگ</w:t>
      </w:r>
      <w:r w:rsidRPr="00860562">
        <w:rPr>
          <w:rStyle w:val="1-Char"/>
          <w:rFonts w:hint="cs"/>
          <w:cs/>
        </w:rPr>
        <w:t>‎</w:t>
      </w:r>
      <w:r w:rsidRPr="00860562">
        <w:rPr>
          <w:rStyle w:val="1-Char"/>
          <w:rFonts w:hint="cs"/>
          <w:rtl/>
        </w:rPr>
        <w:t>ها می</w:t>
      </w:r>
      <w:r w:rsidRPr="00860562">
        <w:rPr>
          <w:rStyle w:val="1-Char"/>
          <w:rFonts w:hint="cs"/>
          <w:cs/>
        </w:rPr>
        <w:t>‎</w:t>
      </w:r>
      <w:r w:rsidRPr="00860562">
        <w:rPr>
          <w:rStyle w:val="1-Char"/>
          <w:rFonts w:hint="cs"/>
          <w:rtl/>
        </w:rPr>
        <w:t>شوند، بلکه بسیاری از روش</w:t>
      </w:r>
      <w:r w:rsidR="00541C60" w:rsidRPr="00860562">
        <w:rPr>
          <w:rStyle w:val="1-Char"/>
          <w:rFonts w:hint="cs"/>
          <w:rtl/>
        </w:rPr>
        <w:t>نفکران و بازرگانان هم در دام این ساحران</w:t>
      </w:r>
      <w:r w:rsidR="00771F84" w:rsidRPr="00860562">
        <w:rPr>
          <w:rStyle w:val="1-Char"/>
          <w:rFonts w:hint="cs"/>
          <w:rtl/>
        </w:rPr>
        <w:t xml:space="preserve"> و</w:t>
      </w:r>
      <w:r w:rsidR="00541C60" w:rsidRPr="00860562">
        <w:rPr>
          <w:rStyle w:val="1-Char"/>
          <w:rFonts w:hint="cs"/>
          <w:rtl/>
        </w:rPr>
        <w:t xml:space="preserve"> جادوگران افتا</w:t>
      </w:r>
      <w:r w:rsidR="00771F84" w:rsidRPr="00860562">
        <w:rPr>
          <w:rStyle w:val="1-Char"/>
          <w:rFonts w:hint="cs"/>
          <w:rtl/>
        </w:rPr>
        <w:t>د</w:t>
      </w:r>
      <w:r w:rsidR="00541C60" w:rsidRPr="00860562">
        <w:rPr>
          <w:rStyle w:val="1-Char"/>
          <w:rFonts w:hint="cs"/>
          <w:rtl/>
        </w:rPr>
        <w:t>ه</w:t>
      </w:r>
      <w:r w:rsidR="00771F84" w:rsidRPr="00860562">
        <w:rPr>
          <w:rStyle w:val="1-Char"/>
          <w:rtl/>
        </w:rPr>
        <w:softHyphen/>
      </w:r>
      <w:r w:rsidR="00541C60" w:rsidRPr="00860562">
        <w:rPr>
          <w:rStyle w:val="1-Char"/>
          <w:rFonts w:hint="cs"/>
          <w:rtl/>
        </w:rPr>
        <w:t>اند</w:t>
      </w:r>
      <w:r w:rsidRPr="00860562">
        <w:rPr>
          <w:rStyle w:val="1-Char"/>
          <w:rFonts w:hint="cs"/>
          <w:rtl/>
        </w:rPr>
        <w:t>، مانند «پاتریک» 39 ساله، وی که کارمند یکی از شرکت</w:t>
      </w:r>
      <w:r w:rsidRPr="00860562">
        <w:rPr>
          <w:rStyle w:val="1-Char"/>
          <w:rFonts w:hint="cs"/>
          <w:cs/>
        </w:rPr>
        <w:t>‎</w:t>
      </w:r>
      <w:r w:rsidRPr="00860562">
        <w:rPr>
          <w:rStyle w:val="1-Char"/>
          <w:rFonts w:hint="cs"/>
          <w:rtl/>
        </w:rPr>
        <w:t>های بزرگ پاریس است می</w:t>
      </w:r>
      <w:r w:rsidRPr="00860562">
        <w:rPr>
          <w:rStyle w:val="1-Char"/>
          <w:rFonts w:hint="cs"/>
          <w:cs/>
        </w:rPr>
        <w:t>‎</w:t>
      </w:r>
      <w:r w:rsidR="00541C60" w:rsidRPr="00860562">
        <w:rPr>
          <w:rStyle w:val="1-Char"/>
          <w:rFonts w:hint="cs"/>
          <w:rtl/>
        </w:rPr>
        <w:t>گوید: «گفته می</w:t>
      </w:r>
      <w:r w:rsidRPr="00860562">
        <w:rPr>
          <w:rStyle w:val="1-Char"/>
          <w:rFonts w:hint="cs"/>
          <w:rtl/>
        </w:rPr>
        <w:t>شود این کارها تنها برای دیگران (افراد ساده</w:t>
      </w:r>
      <w:r w:rsidRPr="00860562">
        <w:rPr>
          <w:rStyle w:val="1-Char"/>
          <w:rFonts w:hint="cs"/>
          <w:cs/>
        </w:rPr>
        <w:t>‎</w:t>
      </w:r>
      <w:r w:rsidRPr="00860562">
        <w:rPr>
          <w:rStyle w:val="1-Char"/>
          <w:rFonts w:hint="cs"/>
          <w:rtl/>
        </w:rPr>
        <w:t>لوح) اتفاق می</w:t>
      </w:r>
      <w:r w:rsidRPr="00860562">
        <w:rPr>
          <w:rStyle w:val="1-Char"/>
          <w:rFonts w:hint="cs"/>
          <w:cs/>
        </w:rPr>
        <w:t>‎</w:t>
      </w:r>
      <w:r w:rsidRPr="00860562">
        <w:rPr>
          <w:rStyle w:val="1-Char"/>
          <w:rFonts w:hint="cs"/>
          <w:rtl/>
        </w:rPr>
        <w:t>افتد در حالی که برای خود من هم پیش آمده است. خیلی مشتاق بودم که پروژه</w:t>
      </w:r>
      <w:r w:rsidRPr="00860562">
        <w:rPr>
          <w:rStyle w:val="1-Char"/>
          <w:rFonts w:hint="eastAsia"/>
          <w:cs/>
        </w:rPr>
        <w:t>‎</w:t>
      </w:r>
      <w:r w:rsidRPr="00860562">
        <w:rPr>
          <w:rStyle w:val="1-Char"/>
          <w:rFonts w:hint="eastAsia"/>
          <w:rtl/>
        </w:rPr>
        <w:t>ی بزرگی را در شرکتی که در آن کا</w:t>
      </w:r>
      <w:r w:rsidR="00541C60" w:rsidRPr="00860562">
        <w:rPr>
          <w:rStyle w:val="1-Char"/>
          <w:rFonts w:hint="cs"/>
          <w:rtl/>
        </w:rPr>
        <w:t>ر</w:t>
      </w:r>
      <w:r w:rsidRPr="00860562">
        <w:rPr>
          <w:rStyle w:val="1-Char"/>
          <w:rFonts w:hint="eastAsia"/>
          <w:rtl/>
        </w:rPr>
        <w:t xml:space="preserve"> می</w:t>
      </w:r>
      <w:r w:rsidRPr="00860562">
        <w:rPr>
          <w:rStyle w:val="1-Char"/>
          <w:rFonts w:hint="eastAsia"/>
          <w:cs/>
        </w:rPr>
        <w:t>‎</w:t>
      </w:r>
      <w:r w:rsidRPr="00860562">
        <w:rPr>
          <w:rStyle w:val="1-Char"/>
          <w:rFonts w:hint="eastAsia"/>
          <w:rtl/>
        </w:rPr>
        <w:t xml:space="preserve">کنم به انجام برسانم، و بطور تصادفی و </w:t>
      </w:r>
      <w:r w:rsidRPr="00860562">
        <w:rPr>
          <w:rStyle w:val="1-Char"/>
          <w:rFonts w:hint="cs"/>
          <w:rtl/>
        </w:rPr>
        <w:t>توسط یکی از دوستانم با شخصی از یکی از کشورهای آفریقایی آشنا شدم که معلومات زیاد او مرا به شگفتی وا داشت.</w:t>
      </w:r>
    </w:p>
    <w:p w:rsidR="00066128" w:rsidRPr="00860562" w:rsidRDefault="00066128" w:rsidP="008B6AA7">
      <w:pPr>
        <w:ind w:firstLine="284"/>
        <w:jc w:val="both"/>
        <w:rPr>
          <w:rStyle w:val="1-Char"/>
          <w:rtl/>
        </w:rPr>
      </w:pPr>
      <w:r w:rsidRPr="00860562">
        <w:rPr>
          <w:rStyle w:val="1-Char"/>
          <w:rFonts w:hint="cs"/>
          <w:rtl/>
        </w:rPr>
        <w:t>بعد از برگزاری چند جلسه</w:t>
      </w:r>
      <w:r w:rsidR="00351FFA" w:rsidRPr="00860562">
        <w:rPr>
          <w:rStyle w:val="1-Char"/>
          <w:rFonts w:hint="cs"/>
          <w:rtl/>
        </w:rPr>
        <w:t xml:space="preserve">‌ی </w:t>
      </w:r>
      <w:r w:rsidRPr="00860562">
        <w:rPr>
          <w:rStyle w:val="1-Char"/>
          <w:rFonts w:hint="cs"/>
          <w:rtl/>
        </w:rPr>
        <w:t>روحی، به قدرت و توانایی او ایمان آوردم و مبلغ هفتاد و پنج هزار فرانک را به صورت امانت به او تحویل دادم و وی آن را در گاو</w:t>
      </w:r>
      <w:r w:rsidR="00541C60" w:rsidRPr="00860562">
        <w:rPr>
          <w:rStyle w:val="1-Char"/>
          <w:rFonts w:hint="cs"/>
          <w:rtl/>
        </w:rPr>
        <w:t xml:space="preserve"> </w:t>
      </w:r>
      <w:r w:rsidRPr="00860562">
        <w:rPr>
          <w:rStyle w:val="1-Char"/>
          <w:rFonts w:hint="cs"/>
          <w:rtl/>
        </w:rPr>
        <w:t>صندوقی گذاشت و تأکید کرد که اگر پروژه</w:t>
      </w:r>
      <w:r w:rsidRPr="00860562">
        <w:rPr>
          <w:rStyle w:val="1-Char"/>
          <w:rFonts w:hint="cs"/>
          <w:cs/>
        </w:rPr>
        <w:t>‎</w:t>
      </w:r>
      <w:r w:rsidRPr="00860562">
        <w:rPr>
          <w:rStyle w:val="1-Char"/>
          <w:rFonts w:hint="cs"/>
          <w:rtl/>
        </w:rPr>
        <w:t>ی من به انجام نرسد، آن را به من بر می</w:t>
      </w:r>
      <w:r w:rsidRPr="00860562">
        <w:rPr>
          <w:rStyle w:val="1-Char"/>
          <w:rFonts w:hint="cs"/>
          <w:cs/>
        </w:rPr>
        <w:t>‎</w:t>
      </w:r>
      <w:r w:rsidRPr="00860562">
        <w:rPr>
          <w:rStyle w:val="1-Char"/>
          <w:rFonts w:hint="cs"/>
          <w:rtl/>
        </w:rPr>
        <w:t>گرداند. ولی پروژه</w:t>
      </w:r>
      <w:r w:rsidRPr="00860562">
        <w:rPr>
          <w:rStyle w:val="1-Char"/>
          <w:rFonts w:hint="cs"/>
          <w:cs/>
        </w:rPr>
        <w:t>‎</w:t>
      </w:r>
      <w:r w:rsidR="00541C60" w:rsidRPr="00860562">
        <w:rPr>
          <w:rStyle w:val="1-Char"/>
          <w:rFonts w:hint="cs"/>
          <w:rtl/>
        </w:rPr>
        <w:t>ی پاتریک تحقق پیدا نکرد و این جادوگر</w:t>
      </w:r>
      <w:r w:rsidRPr="00860562">
        <w:rPr>
          <w:rStyle w:val="1-Char"/>
          <w:rFonts w:hint="cs"/>
          <w:rtl/>
        </w:rPr>
        <w:t xml:space="preserve"> بزرگ هم با مبلغی که بصورت امانت به وی</w:t>
      </w:r>
      <w:r w:rsidR="00540F57">
        <w:rPr>
          <w:rStyle w:val="1-Char"/>
          <w:rFonts w:hint="cs"/>
          <w:rtl/>
        </w:rPr>
        <w:t xml:space="preserve"> </w:t>
      </w:r>
      <w:r w:rsidRPr="00860562">
        <w:rPr>
          <w:rStyle w:val="1-Char"/>
          <w:rFonts w:hint="cs"/>
          <w:rtl/>
        </w:rPr>
        <w:t>تحویل داده شده بود پنهان گردید.</w:t>
      </w:r>
    </w:p>
    <w:p w:rsidR="00066128" w:rsidRPr="00860562" w:rsidRDefault="00066128" w:rsidP="005D5F97">
      <w:pPr>
        <w:ind w:firstLine="284"/>
        <w:jc w:val="both"/>
        <w:rPr>
          <w:rStyle w:val="1-Char"/>
          <w:rtl/>
        </w:rPr>
      </w:pPr>
      <w:r w:rsidRPr="00860562">
        <w:rPr>
          <w:rStyle w:val="1-Char"/>
          <w:rFonts w:hint="cs"/>
          <w:rtl/>
        </w:rPr>
        <w:t>ب</w:t>
      </w:r>
      <w:r w:rsidR="00541C60" w:rsidRPr="00860562">
        <w:rPr>
          <w:rStyle w:val="1-Char"/>
          <w:rFonts w:hint="cs"/>
          <w:rtl/>
        </w:rPr>
        <w:t xml:space="preserve">ه </w:t>
      </w:r>
      <w:r w:rsidRPr="00860562">
        <w:rPr>
          <w:rStyle w:val="1-Char"/>
          <w:rFonts w:hint="cs"/>
          <w:rtl/>
        </w:rPr>
        <w:t>گفته</w:t>
      </w:r>
      <w:r w:rsidRPr="00860562">
        <w:rPr>
          <w:rStyle w:val="1-Char"/>
          <w:rFonts w:hint="cs"/>
          <w:cs/>
        </w:rPr>
        <w:t>‎</w:t>
      </w:r>
      <w:r w:rsidRPr="00860562">
        <w:rPr>
          <w:rStyle w:val="1-Char"/>
          <w:rFonts w:hint="cs"/>
          <w:rtl/>
        </w:rPr>
        <w:t>ی یکی از بازرسان پلیس</w:t>
      </w:r>
      <w:r w:rsidR="005825AB" w:rsidRPr="00860562">
        <w:rPr>
          <w:rStyle w:val="1-Char"/>
          <w:rFonts w:hint="cs"/>
          <w:rtl/>
        </w:rPr>
        <w:t>،</w:t>
      </w:r>
      <w:r w:rsidR="00541C60" w:rsidRPr="00860562">
        <w:rPr>
          <w:rStyle w:val="1-Char"/>
          <w:rFonts w:hint="cs"/>
          <w:rtl/>
        </w:rPr>
        <w:t xml:space="preserve"> این</w:t>
      </w:r>
      <w:r w:rsidRPr="00860562">
        <w:rPr>
          <w:rStyle w:val="1-Char"/>
          <w:rFonts w:hint="cs"/>
          <w:rtl/>
        </w:rPr>
        <w:t xml:space="preserve"> نیرنگ</w:t>
      </w:r>
      <w:r w:rsidR="00541C60" w:rsidRPr="00860562">
        <w:rPr>
          <w:rStyle w:val="1-Char"/>
          <w:rFonts w:hint="cs"/>
          <w:rtl/>
        </w:rPr>
        <w:t xml:space="preserve">ی بیش نیست </w:t>
      </w:r>
      <w:r w:rsidRPr="00860562">
        <w:rPr>
          <w:rStyle w:val="1-Char"/>
          <w:rFonts w:hint="cs"/>
          <w:rtl/>
        </w:rPr>
        <w:t>که هیچ مدرک و دلیلی برای اثبات آن وجود ندارد و در نتیجه پیگرد قانونی و مجازات نیرنگ بازان هم امکان</w:t>
      </w:r>
      <w:r w:rsidRPr="00860562">
        <w:rPr>
          <w:rStyle w:val="1-Char"/>
          <w:rFonts w:hint="cs"/>
          <w:cs/>
        </w:rPr>
        <w:t>‎</w:t>
      </w:r>
      <w:r w:rsidRPr="00860562">
        <w:rPr>
          <w:rStyle w:val="1-Char"/>
          <w:rFonts w:hint="cs"/>
          <w:rtl/>
        </w:rPr>
        <w:t>پذیر</w:t>
      </w:r>
      <w:r w:rsidR="005875FE">
        <w:rPr>
          <w:rStyle w:val="1-Char"/>
          <w:rFonts w:hint="cs"/>
          <w:rtl/>
        </w:rPr>
        <w:t xml:space="preserve"> نمی‌</w:t>
      </w:r>
      <w:r w:rsidRPr="00860562">
        <w:rPr>
          <w:rStyle w:val="1-Char"/>
          <w:rFonts w:hint="cs"/>
          <w:rtl/>
        </w:rPr>
        <w:t>باشد. به نظر می</w:t>
      </w:r>
      <w:r w:rsidRPr="00860562">
        <w:rPr>
          <w:rStyle w:val="1-Char"/>
          <w:rFonts w:hint="cs"/>
          <w:cs/>
        </w:rPr>
        <w:t>‎</w:t>
      </w:r>
      <w:r w:rsidRPr="00860562">
        <w:rPr>
          <w:rStyle w:val="1-Char"/>
          <w:rFonts w:hint="cs"/>
          <w:rtl/>
        </w:rPr>
        <w:t>رسد که تنها راه</w:t>
      </w:r>
      <w:r w:rsidR="00541C60" w:rsidRPr="00860562">
        <w:rPr>
          <w:rStyle w:val="1-Char"/>
          <w:rFonts w:hint="cs"/>
          <w:rtl/>
        </w:rPr>
        <w:t xml:space="preserve"> </w:t>
      </w:r>
      <w:r w:rsidRPr="00860562">
        <w:rPr>
          <w:rStyle w:val="1-Char"/>
          <w:rFonts w:hint="cs"/>
          <w:cs/>
        </w:rPr>
        <w:t>‎</w:t>
      </w:r>
      <w:r w:rsidRPr="00860562">
        <w:rPr>
          <w:rStyle w:val="1-Char"/>
          <w:rFonts w:hint="cs"/>
          <w:rtl/>
        </w:rPr>
        <w:t>حل این مشکل</w:t>
      </w:r>
      <w:r w:rsidR="00540F57">
        <w:rPr>
          <w:rStyle w:val="1-Char"/>
          <w:rFonts w:hint="cs"/>
          <w:rtl/>
        </w:rPr>
        <w:t xml:space="preserve"> </w:t>
      </w:r>
      <w:r w:rsidRPr="00860562">
        <w:rPr>
          <w:rStyle w:val="1-Char"/>
          <w:rFonts w:hint="cs"/>
          <w:rtl/>
        </w:rPr>
        <w:t>این است که برخی از فرانسویان از ایمان کورکورانه</w:t>
      </w:r>
      <w:r w:rsidRPr="00860562">
        <w:rPr>
          <w:rStyle w:val="1-Char"/>
          <w:rFonts w:hint="cs"/>
          <w:cs/>
        </w:rPr>
        <w:t>‎</w:t>
      </w:r>
      <w:r w:rsidRPr="00860562">
        <w:rPr>
          <w:rStyle w:val="1-Char"/>
          <w:rFonts w:hint="cs"/>
          <w:rtl/>
        </w:rPr>
        <w:t>ی خود به این ساحران بکاهند و نگاهی واقعگرایانه</w:t>
      </w:r>
      <w:r w:rsidRPr="00860562">
        <w:rPr>
          <w:rStyle w:val="1-Char"/>
          <w:rFonts w:hint="cs"/>
          <w:cs/>
        </w:rPr>
        <w:t>‎</w:t>
      </w:r>
      <w:r w:rsidRPr="00860562">
        <w:rPr>
          <w:rStyle w:val="1-Char"/>
          <w:rFonts w:hint="cs"/>
          <w:rtl/>
        </w:rPr>
        <w:t>تر به امور داشته باشند.</w:t>
      </w:r>
      <w:r w:rsidRPr="00860562">
        <w:rPr>
          <w:rStyle w:val="1-Char"/>
          <w:vertAlign w:val="superscript"/>
          <w:rtl/>
        </w:rPr>
        <w:footnoteReference w:id="46"/>
      </w:r>
    </w:p>
    <w:p w:rsidR="00066128" w:rsidRPr="00860562" w:rsidRDefault="00066128" w:rsidP="005D5F97">
      <w:pPr>
        <w:ind w:firstLine="284"/>
        <w:jc w:val="both"/>
        <w:rPr>
          <w:rStyle w:val="1-Char"/>
          <w:rtl/>
        </w:rPr>
      </w:pPr>
      <w:r w:rsidRPr="00860562">
        <w:rPr>
          <w:rStyle w:val="1-Char"/>
          <w:rFonts w:hint="cs"/>
          <w:rtl/>
        </w:rPr>
        <w:t xml:space="preserve"> در ج</w:t>
      </w:r>
      <w:r w:rsidR="00D14F04" w:rsidRPr="00860562">
        <w:rPr>
          <w:rStyle w:val="1-Char"/>
          <w:rFonts w:hint="cs"/>
          <w:rtl/>
        </w:rPr>
        <w:t>زایر «هائیتی» و «برزیل» نوعی جادو</w:t>
      </w:r>
      <w:r w:rsidRPr="00860562">
        <w:rPr>
          <w:rStyle w:val="1-Char"/>
          <w:rFonts w:hint="cs"/>
          <w:rtl/>
        </w:rPr>
        <w:t xml:space="preserve"> وجود دارد که «فودو» نامیده می</w:t>
      </w:r>
      <w:r w:rsidRPr="00860562">
        <w:rPr>
          <w:rStyle w:val="1-Char"/>
          <w:rFonts w:hint="cs"/>
          <w:cs/>
        </w:rPr>
        <w:t>‎</w:t>
      </w:r>
      <w:r w:rsidRPr="00860562">
        <w:rPr>
          <w:rStyle w:val="1-Char"/>
          <w:rFonts w:hint="cs"/>
          <w:rtl/>
        </w:rPr>
        <w:t>شود. «فودو» یکی</w:t>
      </w:r>
      <w:r w:rsidR="00D14F04" w:rsidRPr="00860562">
        <w:rPr>
          <w:rStyle w:val="1-Char"/>
          <w:rFonts w:hint="cs"/>
          <w:rtl/>
        </w:rPr>
        <w:t xml:space="preserve"> از انواع سحر سیاه است که جادوگران</w:t>
      </w:r>
      <w:r w:rsidRPr="00860562">
        <w:rPr>
          <w:rStyle w:val="1-Char"/>
          <w:rFonts w:hint="cs"/>
          <w:rtl/>
        </w:rPr>
        <w:t xml:space="preserve"> در آن ارواح را برای تحقق اهداف و مقاصد سوء خود بکار می</w:t>
      </w:r>
      <w:r w:rsidRPr="00860562">
        <w:rPr>
          <w:rStyle w:val="1-Char"/>
          <w:rFonts w:hint="cs"/>
          <w:cs/>
        </w:rPr>
        <w:t>‎</w:t>
      </w:r>
      <w:r w:rsidRPr="00860562">
        <w:rPr>
          <w:rStyle w:val="1-Char"/>
          <w:rFonts w:hint="cs"/>
          <w:rtl/>
        </w:rPr>
        <w:t>گیرند.</w:t>
      </w:r>
    </w:p>
    <w:p w:rsidR="00066128" w:rsidRPr="00860562" w:rsidRDefault="00D14F04" w:rsidP="005D5F97">
      <w:pPr>
        <w:ind w:firstLine="284"/>
        <w:jc w:val="both"/>
        <w:rPr>
          <w:rStyle w:val="1-Char"/>
          <w:rtl/>
        </w:rPr>
      </w:pPr>
      <w:r w:rsidRPr="00860562">
        <w:rPr>
          <w:rStyle w:val="1-Char"/>
          <w:rFonts w:hint="cs"/>
          <w:rtl/>
        </w:rPr>
        <w:t>انجام دهندگان این جادو</w:t>
      </w:r>
      <w:r w:rsidR="00066128" w:rsidRPr="00860562">
        <w:rPr>
          <w:rStyle w:val="1-Char"/>
          <w:rFonts w:hint="cs"/>
          <w:rtl/>
        </w:rPr>
        <w:t xml:space="preserve"> در یک مراسم رقص گرد هم می</w:t>
      </w:r>
      <w:r w:rsidR="00066128" w:rsidRPr="00860562">
        <w:rPr>
          <w:rStyle w:val="1-Char"/>
          <w:rFonts w:hint="cs"/>
          <w:cs/>
        </w:rPr>
        <w:t>‎</w:t>
      </w:r>
      <w:r w:rsidR="00066128" w:rsidRPr="00860562">
        <w:rPr>
          <w:rStyle w:val="1-Char"/>
          <w:rFonts w:hint="cs"/>
          <w:rtl/>
        </w:rPr>
        <w:t>آیند و گمان می</w:t>
      </w:r>
      <w:r w:rsidR="00066128" w:rsidRPr="00860562">
        <w:rPr>
          <w:rStyle w:val="1-Char"/>
          <w:rFonts w:hint="cs"/>
          <w:cs/>
        </w:rPr>
        <w:t>‎</w:t>
      </w:r>
      <w:r w:rsidR="00066128" w:rsidRPr="00860562">
        <w:rPr>
          <w:rStyle w:val="1-Char"/>
          <w:rFonts w:hint="cs"/>
          <w:rtl/>
        </w:rPr>
        <w:t>کنند که روح بر جسد یک زن مسلط می</w:t>
      </w:r>
      <w:r w:rsidR="00066128" w:rsidRPr="00860562">
        <w:rPr>
          <w:rStyle w:val="1-Char"/>
          <w:rFonts w:hint="cs"/>
          <w:cs/>
        </w:rPr>
        <w:t>‎</w:t>
      </w:r>
      <w:r w:rsidR="00066128" w:rsidRPr="00860562">
        <w:rPr>
          <w:rStyle w:val="1-Char"/>
          <w:rFonts w:hint="cs"/>
          <w:rtl/>
        </w:rPr>
        <w:t>شود و آن زن به رقص می</w:t>
      </w:r>
      <w:r w:rsidR="00066128" w:rsidRPr="00860562">
        <w:rPr>
          <w:rStyle w:val="1-Char"/>
          <w:rFonts w:hint="cs"/>
          <w:cs/>
        </w:rPr>
        <w:t>‎</w:t>
      </w:r>
      <w:r w:rsidR="00066128" w:rsidRPr="00860562">
        <w:rPr>
          <w:rStyle w:val="1-Char"/>
          <w:rFonts w:hint="cs"/>
          <w:rtl/>
        </w:rPr>
        <w:t>پردازد. رقص</w:t>
      </w:r>
      <w:r w:rsidRPr="00860562">
        <w:rPr>
          <w:rStyle w:val="1-Char"/>
          <w:rFonts w:hint="cs"/>
          <w:rtl/>
        </w:rPr>
        <w:t>، جزی</w:t>
      </w:r>
      <w:r w:rsidR="00066128" w:rsidRPr="00860562">
        <w:rPr>
          <w:rStyle w:val="1-Char"/>
          <w:rFonts w:hint="cs"/>
          <w:rtl/>
        </w:rPr>
        <w:t>ی از این شعبده</w:t>
      </w:r>
      <w:r w:rsidR="00066128" w:rsidRPr="00860562">
        <w:rPr>
          <w:rStyle w:val="1-Char"/>
          <w:rFonts w:hint="cs"/>
          <w:cs/>
        </w:rPr>
        <w:t>‎</w:t>
      </w:r>
      <w:r w:rsidR="00066128" w:rsidRPr="00860562">
        <w:rPr>
          <w:rStyle w:val="1-Char"/>
          <w:rFonts w:hint="cs"/>
          <w:rtl/>
        </w:rPr>
        <w:t>بازی است که در آن شیطان به عقل</w:t>
      </w:r>
      <w:r w:rsidR="00066128" w:rsidRPr="00860562">
        <w:rPr>
          <w:rStyle w:val="1-Char"/>
          <w:rFonts w:hint="cs"/>
          <w:cs/>
        </w:rPr>
        <w:t>‎</w:t>
      </w:r>
      <w:r w:rsidR="00066128" w:rsidRPr="00860562">
        <w:rPr>
          <w:rStyle w:val="1-Char"/>
          <w:rFonts w:hint="cs"/>
          <w:rtl/>
        </w:rPr>
        <w:t>های بشری می</w:t>
      </w:r>
      <w:r w:rsidR="00066128" w:rsidRPr="00860562">
        <w:rPr>
          <w:rStyle w:val="1-Char"/>
          <w:rFonts w:hint="eastAsia"/>
          <w:cs/>
        </w:rPr>
        <w:t>‎</w:t>
      </w:r>
      <w:r w:rsidR="00066128" w:rsidRPr="00860562">
        <w:rPr>
          <w:rStyle w:val="1-Char"/>
          <w:rFonts w:hint="eastAsia"/>
          <w:rtl/>
        </w:rPr>
        <w:t>خندد.</w:t>
      </w:r>
    </w:p>
    <w:p w:rsidR="00066128" w:rsidRPr="00860562" w:rsidRDefault="00066128" w:rsidP="005D5F97">
      <w:pPr>
        <w:ind w:firstLine="284"/>
        <w:jc w:val="both"/>
        <w:rPr>
          <w:rStyle w:val="1-Char"/>
          <w:rtl/>
        </w:rPr>
      </w:pPr>
      <w:r w:rsidRPr="00860562">
        <w:rPr>
          <w:rStyle w:val="1-Char"/>
          <w:rFonts w:hint="cs"/>
          <w:rtl/>
        </w:rPr>
        <w:t>در «فودو» عروسک</w:t>
      </w:r>
      <w:r w:rsidRPr="00860562">
        <w:rPr>
          <w:rStyle w:val="1-Char"/>
          <w:rFonts w:hint="cs"/>
          <w:cs/>
        </w:rPr>
        <w:t>‎</w:t>
      </w:r>
      <w:r w:rsidRPr="00860562">
        <w:rPr>
          <w:rStyle w:val="1-Char"/>
          <w:rFonts w:hint="cs"/>
          <w:rtl/>
        </w:rPr>
        <w:t>ها بکار گرفته می</w:t>
      </w:r>
      <w:r w:rsidRPr="00860562">
        <w:rPr>
          <w:rStyle w:val="1-Char"/>
          <w:rFonts w:hint="eastAsia"/>
          <w:cs/>
        </w:rPr>
        <w:t>‎</w:t>
      </w:r>
      <w:r w:rsidRPr="00860562">
        <w:rPr>
          <w:rStyle w:val="1-Char"/>
          <w:rFonts w:hint="cs"/>
          <w:rtl/>
        </w:rPr>
        <w:t>شوند تا بیماری و مرگ را برای کسی که می</w:t>
      </w:r>
      <w:r w:rsidRPr="00860562">
        <w:rPr>
          <w:rStyle w:val="1-Char"/>
          <w:rFonts w:hint="cs"/>
          <w:cs/>
        </w:rPr>
        <w:t>‎</w:t>
      </w:r>
      <w:r w:rsidRPr="00860562">
        <w:rPr>
          <w:rStyle w:val="1-Char"/>
          <w:rFonts w:hint="cs"/>
          <w:rtl/>
        </w:rPr>
        <w:t>خواهند اذیتش کنند فراهم نمایند، و در اثنای سروده</w:t>
      </w:r>
      <w:r w:rsidRPr="00860562">
        <w:rPr>
          <w:rStyle w:val="1-Char"/>
          <w:rFonts w:hint="cs"/>
          <w:cs/>
        </w:rPr>
        <w:t>‎</w:t>
      </w:r>
      <w:r w:rsidRPr="00860562">
        <w:rPr>
          <w:rStyle w:val="1-Char"/>
          <w:rFonts w:hint="cs"/>
          <w:rtl/>
        </w:rPr>
        <w:t>های سحرآمیز، خون، منی، گیاهان سم</w:t>
      </w:r>
      <w:r w:rsidR="00D14F04" w:rsidRPr="00860562">
        <w:rPr>
          <w:rStyle w:val="1-Char"/>
          <w:rFonts w:hint="cs"/>
          <w:rtl/>
        </w:rPr>
        <w:t>ّ</w:t>
      </w:r>
      <w:r w:rsidRPr="00860562">
        <w:rPr>
          <w:rStyle w:val="1-Char"/>
          <w:rFonts w:hint="cs"/>
          <w:rtl/>
        </w:rPr>
        <w:t>ی و بقایای اجساد آدمیان را بکار می</w:t>
      </w:r>
      <w:r w:rsidRPr="00860562">
        <w:rPr>
          <w:rStyle w:val="1-Char"/>
          <w:rFonts w:hint="cs"/>
          <w:cs/>
        </w:rPr>
        <w:t>‎</w:t>
      </w:r>
      <w:r w:rsidRPr="00860562">
        <w:rPr>
          <w:rStyle w:val="1-Char"/>
          <w:rFonts w:hint="cs"/>
          <w:rtl/>
        </w:rPr>
        <w:t>برند. ملاحظه می</w:t>
      </w:r>
      <w:r w:rsidRPr="00860562">
        <w:rPr>
          <w:rStyle w:val="1-Char"/>
          <w:rFonts w:hint="cs"/>
          <w:cs/>
        </w:rPr>
        <w:t>‎</w:t>
      </w:r>
      <w:r w:rsidRPr="00860562">
        <w:rPr>
          <w:rStyle w:val="1-Char"/>
          <w:rFonts w:hint="cs"/>
          <w:rtl/>
        </w:rPr>
        <w:t>شود که انجام دهندگان این نوع سحر به نوعی صرع مبتلا می</w:t>
      </w:r>
      <w:r w:rsidRPr="00860562">
        <w:rPr>
          <w:rStyle w:val="1-Char"/>
          <w:rFonts w:hint="cs"/>
          <w:cs/>
        </w:rPr>
        <w:t>‎</w:t>
      </w:r>
      <w:r w:rsidRPr="00860562">
        <w:rPr>
          <w:rStyle w:val="1-Char"/>
          <w:rFonts w:hint="cs"/>
          <w:rtl/>
        </w:rPr>
        <w:t>شوند که به دنبال آن روح «از رویل» وارد بدن شخص رق</w:t>
      </w:r>
      <w:r w:rsidR="00D14F04" w:rsidRPr="00860562">
        <w:rPr>
          <w:rStyle w:val="1-Char"/>
          <w:rFonts w:hint="cs"/>
          <w:rtl/>
        </w:rPr>
        <w:t>ّ</w:t>
      </w:r>
      <w:r w:rsidRPr="00860562">
        <w:rPr>
          <w:rStyle w:val="1-Char"/>
          <w:rFonts w:hint="cs"/>
          <w:rtl/>
        </w:rPr>
        <w:t>اص می</w:t>
      </w:r>
      <w:r w:rsidRPr="00860562">
        <w:rPr>
          <w:rStyle w:val="1-Char"/>
          <w:rFonts w:hint="cs"/>
          <w:cs/>
        </w:rPr>
        <w:t>‎</w:t>
      </w:r>
      <w:r w:rsidRPr="00860562">
        <w:rPr>
          <w:rStyle w:val="1-Char"/>
          <w:rFonts w:hint="cs"/>
          <w:rtl/>
        </w:rPr>
        <w:t>شود و گمان می</w:t>
      </w:r>
      <w:r w:rsidRPr="00860562">
        <w:rPr>
          <w:rStyle w:val="1-Char"/>
          <w:rFonts w:hint="cs"/>
          <w:cs/>
        </w:rPr>
        <w:t>‎</w:t>
      </w:r>
      <w:r w:rsidRPr="00860562">
        <w:rPr>
          <w:rStyle w:val="1-Char"/>
          <w:rFonts w:hint="cs"/>
          <w:rtl/>
        </w:rPr>
        <w:t>کنند زنی که روح وارد بدن او شده است، بدن خود را احساس نمی</w:t>
      </w:r>
      <w:r w:rsidRPr="00860562">
        <w:rPr>
          <w:rStyle w:val="1-Char"/>
          <w:rFonts w:hint="cs"/>
          <w:cs/>
        </w:rPr>
        <w:t>‎</w:t>
      </w:r>
      <w:r w:rsidRPr="00860562">
        <w:rPr>
          <w:rStyle w:val="1-Char"/>
          <w:rFonts w:hint="cs"/>
          <w:rtl/>
        </w:rPr>
        <w:t>کند ولی وجود نیرویی را در خود احساس می</w:t>
      </w:r>
      <w:r w:rsidRPr="00860562">
        <w:rPr>
          <w:rStyle w:val="1-Char"/>
          <w:rFonts w:hint="cs"/>
          <w:cs/>
        </w:rPr>
        <w:t>‎</w:t>
      </w:r>
      <w:r w:rsidRPr="00860562">
        <w:rPr>
          <w:rStyle w:val="1-Char"/>
          <w:rFonts w:hint="cs"/>
          <w:rtl/>
        </w:rPr>
        <w:t>کند که سر وی را منفجر می</w:t>
      </w:r>
      <w:r w:rsidRPr="00860562">
        <w:rPr>
          <w:rStyle w:val="1-Char"/>
          <w:rFonts w:hint="cs"/>
          <w:cs/>
        </w:rPr>
        <w:t>‎</w:t>
      </w:r>
      <w:r w:rsidR="00D14F04" w:rsidRPr="00860562">
        <w:rPr>
          <w:rStyle w:val="1-Char"/>
          <w:rFonts w:hint="cs"/>
          <w:rtl/>
        </w:rPr>
        <w:t>کند و مدت سه،</w:t>
      </w:r>
      <w:r w:rsidRPr="00860562">
        <w:rPr>
          <w:rStyle w:val="1-Char"/>
          <w:rFonts w:hint="cs"/>
          <w:rtl/>
        </w:rPr>
        <w:t xml:space="preserve"> چهار ساعت در این وضعیت باقی می</w:t>
      </w:r>
      <w:r w:rsidRPr="00860562">
        <w:rPr>
          <w:rStyle w:val="1-Char"/>
          <w:rFonts w:hint="cs"/>
          <w:cs/>
        </w:rPr>
        <w:t>‎</w:t>
      </w:r>
      <w:r w:rsidRPr="00860562">
        <w:rPr>
          <w:rStyle w:val="1-Char"/>
          <w:rFonts w:hint="cs"/>
          <w:rtl/>
        </w:rPr>
        <w:t>ماند تا سحر</w:t>
      </w:r>
      <w:r w:rsidR="00540F57">
        <w:rPr>
          <w:rStyle w:val="1-Char"/>
          <w:rFonts w:hint="cs"/>
          <w:rtl/>
        </w:rPr>
        <w:t xml:space="preserve"> </w:t>
      </w:r>
      <w:r w:rsidRPr="00860562">
        <w:rPr>
          <w:rStyle w:val="1-Char"/>
          <w:rFonts w:hint="cs"/>
          <w:rtl/>
        </w:rPr>
        <w:t>انجام گیرد.</w:t>
      </w:r>
    </w:p>
    <w:p w:rsidR="00066128" w:rsidRPr="00860562" w:rsidRDefault="00066128" w:rsidP="005D5F97">
      <w:pPr>
        <w:ind w:firstLine="284"/>
        <w:jc w:val="both"/>
        <w:rPr>
          <w:rStyle w:val="1-Char"/>
          <w:rtl/>
        </w:rPr>
      </w:pPr>
      <w:r w:rsidRPr="00860562">
        <w:rPr>
          <w:rStyle w:val="1-Char"/>
          <w:rFonts w:hint="cs"/>
          <w:rtl/>
        </w:rPr>
        <w:t>یکی از گمراهی</w:t>
      </w:r>
      <w:r w:rsidR="005875FE">
        <w:rPr>
          <w:rStyle w:val="1-Char"/>
          <w:rFonts w:hint="cs"/>
          <w:rtl/>
        </w:rPr>
        <w:t xml:space="preserve">‌های </w:t>
      </w:r>
      <w:r w:rsidRPr="00860562">
        <w:rPr>
          <w:rStyle w:val="1-Char"/>
          <w:rFonts w:hint="cs"/>
          <w:rtl/>
        </w:rPr>
        <w:t>این آیین کفر</w:t>
      </w:r>
      <w:r w:rsidRPr="00860562">
        <w:rPr>
          <w:rStyle w:val="1-Char"/>
          <w:rFonts w:hint="cs"/>
          <w:cs/>
        </w:rPr>
        <w:t>‎</w:t>
      </w:r>
      <w:r w:rsidRPr="00860562">
        <w:rPr>
          <w:rStyle w:val="1-Char"/>
          <w:rFonts w:hint="cs"/>
          <w:rtl/>
        </w:rPr>
        <w:t>آمیز این است که به زنی که این رقص</w:t>
      </w:r>
      <w:r w:rsidRPr="00860562">
        <w:rPr>
          <w:rStyle w:val="1-Char"/>
          <w:rFonts w:hint="cs"/>
          <w:cs/>
        </w:rPr>
        <w:t>‎</w:t>
      </w:r>
      <w:r w:rsidRPr="00860562">
        <w:rPr>
          <w:rStyle w:val="1-Char"/>
          <w:rFonts w:hint="cs"/>
          <w:rtl/>
        </w:rPr>
        <w:t>ها را انجام می</w:t>
      </w:r>
      <w:r w:rsidRPr="00860562">
        <w:rPr>
          <w:rStyle w:val="1-Char"/>
          <w:rFonts w:hint="cs"/>
          <w:cs/>
        </w:rPr>
        <w:t>‎</w:t>
      </w:r>
      <w:r w:rsidRPr="00860562">
        <w:rPr>
          <w:rStyle w:val="1-Char"/>
          <w:rFonts w:hint="cs"/>
          <w:rtl/>
        </w:rPr>
        <w:t>دهد اجازه داده می</w:t>
      </w:r>
      <w:r w:rsidRPr="00860562">
        <w:rPr>
          <w:rStyle w:val="1-Char"/>
          <w:rFonts w:hint="cs"/>
          <w:cs/>
        </w:rPr>
        <w:t>‎</w:t>
      </w:r>
      <w:r w:rsidRPr="00860562">
        <w:rPr>
          <w:rStyle w:val="1-Char"/>
          <w:rFonts w:hint="cs"/>
          <w:rtl/>
        </w:rPr>
        <w:t>شود با چند مرد به تعداد انگشترهایی که در دست دارد ازدواج</w:t>
      </w:r>
      <w:r w:rsidR="00D14F04" w:rsidRPr="00860562">
        <w:rPr>
          <w:rStyle w:val="1-Char"/>
          <w:rFonts w:hint="cs"/>
          <w:rtl/>
        </w:rPr>
        <w:t xml:space="preserve"> کند، همچنین با</w:t>
      </w:r>
      <w:r w:rsidR="00540F57">
        <w:rPr>
          <w:rStyle w:val="1-Char"/>
          <w:rFonts w:hint="cs"/>
          <w:rtl/>
        </w:rPr>
        <w:t xml:space="preserve"> </w:t>
      </w:r>
      <w:r w:rsidR="00D14F04" w:rsidRPr="00860562">
        <w:rPr>
          <w:rStyle w:val="1-Char"/>
          <w:rFonts w:hint="cs"/>
          <w:rtl/>
        </w:rPr>
        <w:t>هر تعداد</w:t>
      </w:r>
      <w:r w:rsidRPr="00860562">
        <w:rPr>
          <w:rStyle w:val="1-Char"/>
          <w:rFonts w:hint="cs"/>
          <w:rtl/>
        </w:rPr>
        <w:t xml:space="preserve"> از مردان که می</w:t>
      </w:r>
      <w:r w:rsidRPr="00860562">
        <w:rPr>
          <w:rStyle w:val="1-Char"/>
          <w:rFonts w:hint="cs"/>
          <w:cs/>
        </w:rPr>
        <w:t>‎</w:t>
      </w:r>
      <w:r w:rsidRPr="00860562">
        <w:rPr>
          <w:rStyle w:val="1-Char"/>
          <w:rFonts w:hint="cs"/>
          <w:rtl/>
        </w:rPr>
        <w:t>خواهد رابطه برقرار کند.</w:t>
      </w:r>
    </w:p>
    <w:p w:rsidR="00066128" w:rsidRPr="00860562" w:rsidRDefault="00066128" w:rsidP="005D5F97">
      <w:pPr>
        <w:ind w:firstLine="284"/>
        <w:jc w:val="both"/>
        <w:rPr>
          <w:rStyle w:val="1-Char"/>
          <w:rtl/>
        </w:rPr>
      </w:pPr>
      <w:r w:rsidRPr="00860562">
        <w:rPr>
          <w:rStyle w:val="1-Char"/>
          <w:rFonts w:hint="cs"/>
          <w:rtl/>
        </w:rPr>
        <w:t>با پایان یافتن رقص، روح</w:t>
      </w:r>
      <w:r w:rsidR="005825AB" w:rsidRPr="00860562">
        <w:rPr>
          <w:rStyle w:val="1-Char"/>
          <w:rFonts w:hint="cs"/>
          <w:rtl/>
        </w:rPr>
        <w:t>،</w:t>
      </w:r>
      <w:r w:rsidRPr="00860562">
        <w:rPr>
          <w:rStyle w:val="1-Char"/>
          <w:rFonts w:hint="cs"/>
          <w:rtl/>
        </w:rPr>
        <w:t xml:space="preserve"> نوشیدنی</w:t>
      </w:r>
      <w:r w:rsidRPr="00860562">
        <w:rPr>
          <w:rStyle w:val="1-Char"/>
          <w:rFonts w:hint="cs"/>
          <w:cs/>
        </w:rPr>
        <w:t>‎</w:t>
      </w:r>
      <w:r w:rsidRPr="00860562">
        <w:rPr>
          <w:rStyle w:val="1-Char"/>
          <w:rFonts w:hint="cs"/>
          <w:rtl/>
        </w:rPr>
        <w:t>ها و مشروبات الکلی را درخواست می</w:t>
      </w:r>
      <w:r w:rsidRPr="00860562">
        <w:rPr>
          <w:rStyle w:val="1-Char"/>
          <w:rFonts w:hint="cs"/>
          <w:cs/>
        </w:rPr>
        <w:t>‎</w:t>
      </w:r>
      <w:r w:rsidRPr="00860562">
        <w:rPr>
          <w:rStyle w:val="1-Char"/>
          <w:rFonts w:hint="cs"/>
          <w:rtl/>
        </w:rPr>
        <w:t>کند و می</w:t>
      </w:r>
      <w:r w:rsidRPr="00860562">
        <w:rPr>
          <w:rStyle w:val="1-Char"/>
          <w:rFonts w:hint="cs"/>
          <w:cs/>
        </w:rPr>
        <w:t>‎</w:t>
      </w:r>
      <w:r w:rsidRPr="00860562">
        <w:rPr>
          <w:rStyle w:val="1-Char"/>
          <w:rFonts w:hint="cs"/>
          <w:rtl/>
        </w:rPr>
        <w:t>خواهد که بر یک تخت منتقل شود تا بخوا</w:t>
      </w:r>
      <w:r w:rsidR="005825AB" w:rsidRPr="00860562">
        <w:rPr>
          <w:rStyle w:val="1-Char"/>
          <w:rFonts w:hint="cs"/>
          <w:rtl/>
        </w:rPr>
        <w:t>ب</w:t>
      </w:r>
      <w:r w:rsidRPr="00860562">
        <w:rPr>
          <w:rStyle w:val="1-Char"/>
          <w:rFonts w:hint="cs"/>
          <w:rtl/>
        </w:rPr>
        <w:t>د و سپس از بدن آن زن جدا می</w:t>
      </w:r>
      <w:r w:rsidRPr="00860562">
        <w:rPr>
          <w:rStyle w:val="1-Char"/>
          <w:rFonts w:hint="cs"/>
          <w:cs/>
        </w:rPr>
        <w:t>‎</w:t>
      </w:r>
      <w:r w:rsidRPr="00860562">
        <w:rPr>
          <w:rStyle w:val="1-Char"/>
          <w:rFonts w:hint="cs"/>
          <w:rtl/>
        </w:rPr>
        <w:t>شود.</w:t>
      </w:r>
      <w:r w:rsidRPr="00860562">
        <w:rPr>
          <w:rStyle w:val="1-Char"/>
          <w:vertAlign w:val="superscript"/>
          <w:rtl/>
        </w:rPr>
        <w:footnoteReference w:id="47"/>
      </w:r>
    </w:p>
    <w:p w:rsidR="00066128" w:rsidRPr="00860562" w:rsidRDefault="00066128" w:rsidP="005D5F97">
      <w:pPr>
        <w:ind w:firstLine="284"/>
        <w:jc w:val="both"/>
        <w:rPr>
          <w:rStyle w:val="1-Char"/>
          <w:rtl/>
        </w:rPr>
      </w:pPr>
      <w:r w:rsidRPr="00860562">
        <w:rPr>
          <w:rStyle w:val="1-Char"/>
          <w:rFonts w:hint="cs"/>
          <w:rtl/>
        </w:rPr>
        <w:t>بدون تردید</w:t>
      </w:r>
      <w:r w:rsidR="00D14F04" w:rsidRPr="00860562">
        <w:rPr>
          <w:rStyle w:val="1-Char"/>
          <w:rFonts w:hint="cs"/>
          <w:rtl/>
        </w:rPr>
        <w:t xml:space="preserve"> این روحی که انسان را</w:t>
      </w:r>
      <w:r w:rsidRPr="00860562">
        <w:rPr>
          <w:rStyle w:val="1-Char"/>
          <w:rFonts w:hint="cs"/>
          <w:rtl/>
        </w:rPr>
        <w:t xml:space="preserve"> بازیچه</w:t>
      </w:r>
      <w:r w:rsidRPr="00860562">
        <w:rPr>
          <w:rStyle w:val="1-Char"/>
          <w:rFonts w:hint="cs"/>
          <w:cs/>
        </w:rPr>
        <w:t>‎</w:t>
      </w:r>
      <w:r w:rsidRPr="00860562">
        <w:rPr>
          <w:rStyle w:val="1-Char"/>
          <w:rFonts w:hint="cs"/>
          <w:rtl/>
        </w:rPr>
        <w:t xml:space="preserve"> قرار می</w:t>
      </w:r>
      <w:r w:rsidRPr="00860562">
        <w:rPr>
          <w:rStyle w:val="1-Char"/>
          <w:rFonts w:hint="cs"/>
          <w:cs/>
        </w:rPr>
        <w:t>‎</w:t>
      </w:r>
      <w:r w:rsidRPr="00860562">
        <w:rPr>
          <w:rStyle w:val="1-Char"/>
          <w:rFonts w:hint="cs"/>
          <w:rtl/>
        </w:rPr>
        <w:t>دهد، در واقع شیطانی از شیاطین است.</w:t>
      </w:r>
    </w:p>
    <w:p w:rsidR="00066128" w:rsidRPr="00860562" w:rsidRDefault="00066128" w:rsidP="005D5F97">
      <w:pPr>
        <w:ind w:firstLine="284"/>
        <w:jc w:val="both"/>
        <w:rPr>
          <w:rStyle w:val="1-Char"/>
          <w:rtl/>
        </w:rPr>
      </w:pPr>
      <w:r w:rsidRPr="00860562">
        <w:rPr>
          <w:rStyle w:val="1-Char"/>
          <w:rFonts w:hint="cs"/>
          <w:rtl/>
        </w:rPr>
        <w:t>کس</w:t>
      </w:r>
      <w:r w:rsidR="00D14F04" w:rsidRPr="00860562">
        <w:rPr>
          <w:rStyle w:val="1-Char"/>
          <w:rFonts w:hint="cs"/>
          <w:rtl/>
        </w:rPr>
        <w:t>انی که اخبار انتخابات را در</w:t>
      </w:r>
      <w:r w:rsidRPr="00860562">
        <w:rPr>
          <w:rStyle w:val="1-Char"/>
          <w:rFonts w:hint="cs"/>
          <w:rtl/>
        </w:rPr>
        <w:t xml:space="preserve"> غرب پیگیری می</w:t>
      </w:r>
      <w:r w:rsidRPr="00860562">
        <w:rPr>
          <w:rStyle w:val="1-Char"/>
          <w:rFonts w:hint="cs"/>
          <w:cs/>
        </w:rPr>
        <w:t>‎</w:t>
      </w:r>
      <w:r w:rsidRPr="00860562">
        <w:rPr>
          <w:rStyle w:val="1-Char"/>
          <w:rFonts w:hint="cs"/>
          <w:rtl/>
        </w:rPr>
        <w:t>کنند، ملاحظه می</w:t>
      </w:r>
      <w:r w:rsidRPr="00860562">
        <w:rPr>
          <w:rStyle w:val="1-Char"/>
          <w:rFonts w:hint="cs"/>
          <w:cs/>
        </w:rPr>
        <w:t>‎</w:t>
      </w:r>
      <w:r w:rsidRPr="00860562">
        <w:rPr>
          <w:rStyle w:val="1-Char"/>
          <w:rFonts w:hint="cs"/>
          <w:rtl/>
        </w:rPr>
        <w:t xml:space="preserve">نمایند که </w:t>
      </w:r>
      <w:r w:rsidR="00D14F04" w:rsidRPr="00860562">
        <w:rPr>
          <w:rStyle w:val="1-Char"/>
          <w:rFonts w:hint="cs"/>
          <w:rtl/>
        </w:rPr>
        <w:t xml:space="preserve">در زمان انتخابات </w:t>
      </w:r>
      <w:r w:rsidRPr="00860562">
        <w:rPr>
          <w:rStyle w:val="1-Char"/>
          <w:rFonts w:hint="cs"/>
          <w:rtl/>
        </w:rPr>
        <w:t>مردان و زنان</w:t>
      </w:r>
      <w:r w:rsidR="00540F57">
        <w:rPr>
          <w:rStyle w:val="1-Char"/>
          <w:rFonts w:hint="cs"/>
          <w:rtl/>
        </w:rPr>
        <w:t xml:space="preserve"> </w:t>
      </w:r>
      <w:r w:rsidRPr="00860562">
        <w:rPr>
          <w:rStyle w:val="1-Char"/>
          <w:rFonts w:hint="cs"/>
          <w:rtl/>
        </w:rPr>
        <w:t>غیب</w:t>
      </w:r>
      <w:r w:rsidRPr="00860562">
        <w:rPr>
          <w:rStyle w:val="1-Char"/>
          <w:rFonts w:hint="cs"/>
          <w:cs/>
        </w:rPr>
        <w:t>‎</w:t>
      </w:r>
      <w:r w:rsidR="00D14F04" w:rsidRPr="00860562">
        <w:rPr>
          <w:rStyle w:val="1-Char"/>
          <w:rFonts w:hint="cs"/>
          <w:rtl/>
        </w:rPr>
        <w:t>گو</w:t>
      </w:r>
      <w:r w:rsidRPr="00860562">
        <w:rPr>
          <w:rStyle w:val="1-Char"/>
          <w:rFonts w:hint="cs"/>
          <w:rtl/>
        </w:rPr>
        <w:t xml:space="preserve"> فعال می</w:t>
      </w:r>
      <w:r w:rsidRPr="00860562">
        <w:rPr>
          <w:rStyle w:val="1-Char"/>
          <w:rFonts w:hint="cs"/>
          <w:cs/>
        </w:rPr>
        <w:t>‎</w:t>
      </w:r>
      <w:r w:rsidRPr="00860562">
        <w:rPr>
          <w:rStyle w:val="1-Char"/>
          <w:rFonts w:hint="cs"/>
          <w:rtl/>
        </w:rPr>
        <w:t>شوند و خبر می</w:t>
      </w:r>
      <w:r w:rsidRPr="00860562">
        <w:rPr>
          <w:rStyle w:val="1-Char"/>
          <w:rFonts w:hint="cs"/>
          <w:cs/>
        </w:rPr>
        <w:t>‎</w:t>
      </w:r>
      <w:r w:rsidRPr="00860562">
        <w:rPr>
          <w:rStyle w:val="1-Char"/>
          <w:rFonts w:hint="cs"/>
          <w:rtl/>
        </w:rPr>
        <w:t>دهند که چه کسی رئیس جمهور می</w:t>
      </w:r>
      <w:r w:rsidRPr="00860562">
        <w:rPr>
          <w:rStyle w:val="1-Char"/>
          <w:rFonts w:hint="cs"/>
          <w:cs/>
        </w:rPr>
        <w:t>‎</w:t>
      </w:r>
      <w:r w:rsidRPr="00860562">
        <w:rPr>
          <w:rStyle w:val="1-Char"/>
          <w:rFonts w:hint="cs"/>
          <w:rtl/>
        </w:rPr>
        <w:t>شود و یا آینده</w:t>
      </w:r>
      <w:r w:rsidRPr="00860562">
        <w:rPr>
          <w:rStyle w:val="1-Char"/>
          <w:rFonts w:hint="cs"/>
          <w:cs/>
        </w:rPr>
        <w:t>‎</w:t>
      </w:r>
      <w:r w:rsidRPr="00860562">
        <w:rPr>
          <w:rStyle w:val="1-Char"/>
          <w:rFonts w:hint="cs"/>
          <w:rtl/>
        </w:rPr>
        <w:t>ی کشور در سال</w:t>
      </w:r>
      <w:r w:rsidRPr="00860562">
        <w:rPr>
          <w:rStyle w:val="1-Char"/>
          <w:rFonts w:hint="cs"/>
          <w:cs/>
        </w:rPr>
        <w:t>‎</w:t>
      </w:r>
      <w:r w:rsidRPr="00860562">
        <w:rPr>
          <w:rStyle w:val="1-Char"/>
          <w:rFonts w:hint="cs"/>
          <w:rtl/>
        </w:rPr>
        <w:t>های آینده چگونه خواهد بود.</w:t>
      </w:r>
    </w:p>
    <w:p w:rsidR="00066128" w:rsidRPr="00860562" w:rsidRDefault="00066128" w:rsidP="005D5F97">
      <w:pPr>
        <w:ind w:firstLine="284"/>
        <w:jc w:val="both"/>
        <w:rPr>
          <w:rStyle w:val="1-Char"/>
          <w:rtl/>
        </w:rPr>
      </w:pPr>
      <w:r w:rsidRPr="00860562">
        <w:rPr>
          <w:rStyle w:val="1-Char"/>
          <w:rFonts w:hint="cs"/>
          <w:rtl/>
        </w:rPr>
        <w:t>مطبوعات خبر بسیار دردناک و شگفت</w:t>
      </w:r>
      <w:r w:rsidRPr="00860562">
        <w:rPr>
          <w:rStyle w:val="1-Char"/>
          <w:rFonts w:hint="cs"/>
          <w:cs/>
        </w:rPr>
        <w:t>‎</w:t>
      </w:r>
      <w:r w:rsidRPr="00860562">
        <w:rPr>
          <w:rStyle w:val="1-Char"/>
          <w:rFonts w:hint="cs"/>
          <w:rtl/>
        </w:rPr>
        <w:t>انگیز</w:t>
      </w:r>
      <w:r w:rsidR="00BF24AB" w:rsidRPr="00860562">
        <w:rPr>
          <w:rStyle w:val="1-Char"/>
          <w:rFonts w:hint="cs"/>
          <w:rtl/>
        </w:rPr>
        <w:t>ی</w:t>
      </w:r>
      <w:r w:rsidRPr="00860562">
        <w:rPr>
          <w:rStyle w:val="1-Char"/>
          <w:rFonts w:hint="cs"/>
          <w:rtl/>
        </w:rPr>
        <w:t xml:space="preserve"> منتشر کردند مبنی بر این که در آمریکا بیش از هشت نفر که از یک سبک عقل به نام «جون» تبعیت کرده بودند، خودکشی کردند. این افراد گمراه به پیروان خود دستور داده بودند ک</w:t>
      </w:r>
      <w:r w:rsidR="00BF24AB" w:rsidRPr="00860562">
        <w:rPr>
          <w:rStyle w:val="1-Char"/>
          <w:rFonts w:hint="cs"/>
          <w:rtl/>
        </w:rPr>
        <w:t>ه</w:t>
      </w:r>
      <w:r w:rsidRPr="00860562">
        <w:rPr>
          <w:rStyle w:val="1-Char"/>
          <w:rFonts w:hint="cs"/>
          <w:rtl/>
        </w:rPr>
        <w:t xml:space="preserve"> از جامعه کناره بگیرند تا پاک شوند و شعایر خرافی ویژه</w:t>
      </w:r>
      <w:r w:rsidRPr="00860562">
        <w:rPr>
          <w:rStyle w:val="1-Char"/>
          <w:rFonts w:hint="cs"/>
          <w:cs/>
        </w:rPr>
        <w:t>‎</w:t>
      </w:r>
      <w:r w:rsidRPr="00860562">
        <w:rPr>
          <w:rStyle w:val="1-Char"/>
          <w:rFonts w:hint="cs"/>
          <w:rtl/>
        </w:rPr>
        <w:t>ی خود را انجام دهند. زمانی که رهبرشان تصمیم به مرگ دسته جمعی گرفت، همه</w:t>
      </w:r>
      <w:r w:rsidRPr="00860562">
        <w:rPr>
          <w:rStyle w:val="1-Char"/>
          <w:rFonts w:hint="cs"/>
          <w:cs/>
        </w:rPr>
        <w:t>‎</w:t>
      </w:r>
      <w:r w:rsidRPr="00860562">
        <w:rPr>
          <w:rStyle w:val="1-Char"/>
          <w:rFonts w:hint="cs"/>
          <w:rtl/>
        </w:rPr>
        <w:t>ی آنان با اختیار خود به استقبال مرگ رفتند و خودکشی کردند و قبل</w:t>
      </w:r>
      <w:r w:rsidR="003754CF" w:rsidRPr="00860562">
        <w:rPr>
          <w:rStyle w:val="1-Char"/>
          <w:rFonts w:hint="cs"/>
          <w:rtl/>
        </w:rPr>
        <w:t xml:space="preserve"> از آن</w:t>
      </w:r>
      <w:r w:rsidRPr="00860562">
        <w:rPr>
          <w:rStyle w:val="1-Char"/>
          <w:rFonts w:hint="cs"/>
          <w:rtl/>
        </w:rPr>
        <w:t xml:space="preserve"> کودکان خود را سر بریدند.</w:t>
      </w:r>
    </w:p>
    <w:p w:rsidR="00066128" w:rsidRPr="00860562" w:rsidRDefault="00066128" w:rsidP="008B6AA7">
      <w:pPr>
        <w:ind w:firstLine="284"/>
        <w:jc w:val="both"/>
        <w:rPr>
          <w:rStyle w:val="1-Char"/>
          <w:rtl/>
        </w:rPr>
      </w:pPr>
      <w:r w:rsidRPr="00860562">
        <w:rPr>
          <w:rStyle w:val="1-Char"/>
          <w:rFonts w:hint="cs"/>
          <w:rtl/>
        </w:rPr>
        <w:t>خبرگزاری</w:t>
      </w:r>
      <w:r w:rsidRPr="00860562">
        <w:rPr>
          <w:rStyle w:val="1-Char"/>
          <w:rFonts w:hint="eastAsia"/>
          <w:cs/>
        </w:rPr>
        <w:t>‎</w:t>
      </w:r>
      <w:r w:rsidRPr="00860562">
        <w:rPr>
          <w:rStyle w:val="1-Char"/>
          <w:rFonts w:hint="cs"/>
          <w:rtl/>
        </w:rPr>
        <w:t>ها گزارش دادند که در کره</w:t>
      </w:r>
      <w:r w:rsidR="00351FFA" w:rsidRPr="00860562">
        <w:rPr>
          <w:rStyle w:val="1-Char"/>
          <w:rFonts w:hint="cs"/>
          <w:rtl/>
        </w:rPr>
        <w:t xml:space="preserve">‌ی </w:t>
      </w:r>
      <w:r w:rsidRPr="00860562">
        <w:rPr>
          <w:rStyle w:val="1-Char"/>
          <w:rFonts w:hint="cs"/>
          <w:rtl/>
        </w:rPr>
        <w:t>جنوبی دج</w:t>
      </w:r>
      <w:r w:rsidR="003754CF" w:rsidRPr="00860562">
        <w:rPr>
          <w:rStyle w:val="1-Char"/>
          <w:rFonts w:hint="cs"/>
          <w:rtl/>
        </w:rPr>
        <w:t>ّ</w:t>
      </w:r>
      <w:r w:rsidRPr="00860562">
        <w:rPr>
          <w:rStyle w:val="1-Char"/>
          <w:rFonts w:hint="cs"/>
          <w:rtl/>
        </w:rPr>
        <w:t>ال و دروغ</w:t>
      </w:r>
      <w:r w:rsidRPr="00860562">
        <w:rPr>
          <w:rStyle w:val="1-Char"/>
          <w:rFonts w:hint="cs"/>
          <w:cs/>
        </w:rPr>
        <w:t>‎</w:t>
      </w:r>
      <w:r w:rsidRPr="00860562">
        <w:rPr>
          <w:rStyle w:val="1-Char"/>
          <w:rFonts w:hint="cs"/>
          <w:rtl/>
        </w:rPr>
        <w:t>پردازی است که میلیون</w:t>
      </w:r>
      <w:r w:rsidRPr="00860562">
        <w:rPr>
          <w:rStyle w:val="1-Char"/>
          <w:rFonts w:hint="cs"/>
          <w:cs/>
        </w:rPr>
        <w:t>‎</w:t>
      </w:r>
      <w:r w:rsidRPr="00860562">
        <w:rPr>
          <w:rStyle w:val="1-Char"/>
          <w:rFonts w:hint="cs"/>
          <w:rtl/>
        </w:rPr>
        <w:t>ها انسان از او پیروی می</w:t>
      </w:r>
      <w:r w:rsidRPr="00860562">
        <w:rPr>
          <w:rStyle w:val="1-Char"/>
          <w:rFonts w:hint="cs"/>
          <w:cs/>
        </w:rPr>
        <w:t>‎</w:t>
      </w:r>
      <w:r w:rsidR="003754CF" w:rsidRPr="00860562">
        <w:rPr>
          <w:rStyle w:val="1-Char"/>
          <w:rFonts w:hint="cs"/>
          <w:rtl/>
        </w:rPr>
        <w:t>کنند و از</w:t>
      </w:r>
      <w:r w:rsidR="00540F57">
        <w:rPr>
          <w:rStyle w:val="1-Char"/>
          <w:rFonts w:hint="cs"/>
          <w:rtl/>
        </w:rPr>
        <w:t xml:space="preserve"> </w:t>
      </w:r>
      <w:r w:rsidRPr="00860562">
        <w:rPr>
          <w:rStyle w:val="1-Char"/>
          <w:rFonts w:hint="cs"/>
          <w:rtl/>
        </w:rPr>
        <w:t>هر</w:t>
      </w:r>
      <w:r w:rsidR="003754CF" w:rsidRPr="00860562">
        <w:rPr>
          <w:rStyle w:val="1-Char"/>
          <w:rFonts w:hint="cs"/>
          <w:rtl/>
        </w:rPr>
        <w:t xml:space="preserve"> فردی که در آمریکا رئیس جمهور</w:t>
      </w:r>
      <w:r w:rsidRPr="00860562">
        <w:rPr>
          <w:rStyle w:val="1-Char"/>
          <w:rFonts w:hint="cs"/>
          <w:rtl/>
        </w:rPr>
        <w:t xml:space="preserve"> شده</w:t>
      </w:r>
      <w:r w:rsidR="003754CF" w:rsidRPr="00860562">
        <w:rPr>
          <w:rStyle w:val="1-Char"/>
          <w:rFonts w:hint="cs"/>
          <w:rtl/>
        </w:rPr>
        <w:t xml:space="preserve"> محبوب</w:t>
      </w:r>
      <w:r w:rsidR="008B6AA7">
        <w:rPr>
          <w:rStyle w:val="1-Char"/>
          <w:rFonts w:hint="cs"/>
          <w:rtl/>
        </w:rPr>
        <w:t>‌</w:t>
      </w:r>
      <w:r w:rsidR="003754CF" w:rsidRPr="00860562">
        <w:rPr>
          <w:rStyle w:val="1-Char"/>
          <w:rFonts w:hint="cs"/>
          <w:rtl/>
        </w:rPr>
        <w:t>تر است از این راه میلیاردها</w:t>
      </w:r>
      <w:r w:rsidRPr="00860562">
        <w:rPr>
          <w:rStyle w:val="1-Char"/>
          <w:rFonts w:hint="eastAsia"/>
          <w:rtl/>
        </w:rPr>
        <w:t xml:space="preserve"> دلار و کاخ</w:t>
      </w:r>
      <w:r w:rsidRPr="00860562">
        <w:rPr>
          <w:rStyle w:val="1-Char"/>
          <w:rFonts w:hint="eastAsia"/>
          <w:cs/>
        </w:rPr>
        <w:t>‎</w:t>
      </w:r>
      <w:r w:rsidR="003754CF" w:rsidRPr="00860562">
        <w:rPr>
          <w:rStyle w:val="1-Char"/>
          <w:rFonts w:hint="eastAsia"/>
          <w:rtl/>
        </w:rPr>
        <w:t xml:space="preserve">های بسیار </w:t>
      </w:r>
      <w:r w:rsidR="003754CF" w:rsidRPr="00860562">
        <w:rPr>
          <w:rStyle w:val="1-Char"/>
          <w:rFonts w:hint="cs"/>
          <w:rtl/>
        </w:rPr>
        <w:t>باشکوهی</w:t>
      </w:r>
      <w:r w:rsidRPr="00860562">
        <w:rPr>
          <w:rStyle w:val="1-Char"/>
          <w:rFonts w:hint="eastAsia"/>
          <w:rtl/>
        </w:rPr>
        <w:t xml:space="preserve"> را بدست آورده است.</w:t>
      </w:r>
    </w:p>
    <w:p w:rsidR="00066128" w:rsidRPr="00860562" w:rsidRDefault="00066128" w:rsidP="005D5F97">
      <w:pPr>
        <w:ind w:firstLine="284"/>
        <w:jc w:val="both"/>
        <w:rPr>
          <w:rStyle w:val="1-Char"/>
          <w:rtl/>
        </w:rPr>
      </w:pPr>
      <w:r w:rsidRPr="00860562">
        <w:rPr>
          <w:rStyle w:val="1-Char"/>
          <w:rFonts w:hint="cs"/>
          <w:rtl/>
        </w:rPr>
        <w:t>روشن</w:t>
      </w:r>
      <w:r w:rsidRPr="00860562">
        <w:rPr>
          <w:rStyle w:val="1-Char"/>
          <w:rFonts w:hint="cs"/>
          <w:cs/>
        </w:rPr>
        <w:t>‎</w:t>
      </w:r>
      <w:r w:rsidRPr="00860562">
        <w:rPr>
          <w:rStyle w:val="1-Char"/>
          <w:rFonts w:hint="cs"/>
          <w:rtl/>
        </w:rPr>
        <w:t>ترین دلیل بر وجود عقلیت خرافی در دنیای معاصر چشمی است که</w:t>
      </w:r>
      <w:r w:rsidR="00540F57">
        <w:rPr>
          <w:rStyle w:val="1-Char"/>
          <w:rFonts w:hint="cs"/>
          <w:rtl/>
        </w:rPr>
        <w:t xml:space="preserve"> </w:t>
      </w:r>
      <w:r w:rsidRPr="00860562">
        <w:rPr>
          <w:rStyle w:val="1-Char"/>
          <w:rFonts w:hint="cs"/>
          <w:rtl/>
        </w:rPr>
        <w:t xml:space="preserve">جهت دفع چشم </w:t>
      </w:r>
      <w:r w:rsidR="00BF24AB" w:rsidRPr="00860562">
        <w:rPr>
          <w:rStyle w:val="1-Char"/>
          <w:rFonts w:hint="cs"/>
          <w:rtl/>
        </w:rPr>
        <w:t>ز</w:t>
      </w:r>
      <w:r w:rsidRPr="00860562">
        <w:rPr>
          <w:rStyle w:val="1-Char"/>
          <w:rFonts w:hint="cs"/>
          <w:rtl/>
        </w:rPr>
        <w:t>خم حسودان بر دلار آمریکا ترسیم شده است.</w:t>
      </w:r>
    </w:p>
    <w:p w:rsidR="00066128" w:rsidRPr="00860562" w:rsidRDefault="003754CF" w:rsidP="008B6AA7">
      <w:pPr>
        <w:ind w:firstLine="284"/>
        <w:jc w:val="both"/>
        <w:rPr>
          <w:rStyle w:val="1-Char"/>
          <w:rtl/>
        </w:rPr>
      </w:pPr>
      <w:r w:rsidRPr="00860562">
        <w:rPr>
          <w:rStyle w:val="1-Char"/>
          <w:rFonts w:hint="cs"/>
          <w:rtl/>
        </w:rPr>
        <w:t xml:space="preserve">کسی که اخبار جادوگران </w:t>
      </w:r>
      <w:r w:rsidR="00066128" w:rsidRPr="00860562">
        <w:rPr>
          <w:rStyle w:val="1-Char"/>
          <w:rFonts w:hint="cs"/>
          <w:rtl/>
        </w:rPr>
        <w:t>و شعبده</w:t>
      </w:r>
      <w:r w:rsidR="00066128" w:rsidRPr="00860562">
        <w:rPr>
          <w:rStyle w:val="1-Char"/>
          <w:rFonts w:hint="cs"/>
          <w:cs/>
        </w:rPr>
        <w:t>‎</w:t>
      </w:r>
      <w:r w:rsidR="00066128" w:rsidRPr="00860562">
        <w:rPr>
          <w:rStyle w:val="1-Char"/>
          <w:rFonts w:hint="cs"/>
          <w:rtl/>
        </w:rPr>
        <w:t xml:space="preserve">بازان را در کشورهای </w:t>
      </w:r>
      <w:r w:rsidRPr="00860562">
        <w:rPr>
          <w:rStyle w:val="1-Char"/>
          <w:rFonts w:hint="cs"/>
          <w:rtl/>
        </w:rPr>
        <w:t>عربی و اسلامی پیگیری کند، درمی</w:t>
      </w:r>
      <w:r w:rsidR="008B6AA7">
        <w:rPr>
          <w:rStyle w:val="1-Char"/>
          <w:rFonts w:hint="cs"/>
          <w:rtl/>
        </w:rPr>
        <w:t>‌</w:t>
      </w:r>
      <w:r w:rsidR="00066128" w:rsidRPr="00860562">
        <w:rPr>
          <w:rStyle w:val="1-Char"/>
          <w:rFonts w:hint="cs"/>
          <w:rtl/>
        </w:rPr>
        <w:t>یابد که اوضاع این کشورها از فرانسه و آمریکا بهتر نیست در حالی</w:t>
      </w:r>
      <w:r w:rsidR="00A03445" w:rsidRPr="00860562">
        <w:rPr>
          <w:rStyle w:val="1-Char"/>
          <w:rFonts w:hint="cs"/>
          <w:rtl/>
        </w:rPr>
        <w:t xml:space="preserve"> که</w:t>
      </w:r>
      <w:r w:rsidR="00066128" w:rsidRPr="00860562">
        <w:rPr>
          <w:rStyle w:val="1-Char"/>
          <w:rFonts w:hint="cs"/>
          <w:rtl/>
        </w:rPr>
        <w:t xml:space="preserve"> انتظار می</w:t>
      </w:r>
      <w:r w:rsidR="00066128" w:rsidRPr="00860562">
        <w:rPr>
          <w:rStyle w:val="1-Char"/>
          <w:rFonts w:hint="cs"/>
          <w:cs/>
        </w:rPr>
        <w:t>‎</w:t>
      </w:r>
      <w:r w:rsidRPr="00860562">
        <w:rPr>
          <w:rStyle w:val="1-Char"/>
          <w:rFonts w:hint="cs"/>
          <w:rtl/>
        </w:rPr>
        <w:t>رود جادوگران</w:t>
      </w:r>
      <w:r w:rsidR="00066128" w:rsidRPr="00860562">
        <w:rPr>
          <w:rStyle w:val="1-Char"/>
          <w:rFonts w:hint="cs"/>
          <w:rtl/>
        </w:rPr>
        <w:t xml:space="preserve"> در کشور</w:t>
      </w:r>
      <w:r w:rsidRPr="00860562">
        <w:rPr>
          <w:rStyle w:val="1-Char"/>
          <w:rFonts w:hint="cs"/>
          <w:rtl/>
        </w:rPr>
        <w:t>های اسلامی که دین اسلام جادوگری را حرام قرار داده</w:t>
      </w:r>
      <w:r w:rsidR="00066128" w:rsidRPr="00860562">
        <w:rPr>
          <w:rStyle w:val="1-Char"/>
          <w:rFonts w:hint="cs"/>
          <w:rtl/>
        </w:rPr>
        <w:t xml:space="preserve"> و آن را یکی از هفت گناه کبیره ب</w:t>
      </w:r>
      <w:r w:rsidRPr="00860562">
        <w:rPr>
          <w:rStyle w:val="1-Char"/>
          <w:rFonts w:hint="cs"/>
          <w:rtl/>
        </w:rPr>
        <w:t>ه شمار</w:t>
      </w:r>
      <w:r w:rsidR="00066128" w:rsidRPr="00860562">
        <w:rPr>
          <w:rStyle w:val="1-Char"/>
          <w:rFonts w:hint="cs"/>
          <w:rtl/>
        </w:rPr>
        <w:t xml:space="preserve"> آورده است</w:t>
      </w:r>
      <w:r w:rsidRPr="00860562">
        <w:rPr>
          <w:rStyle w:val="1-Char"/>
          <w:rFonts w:hint="cs"/>
          <w:rtl/>
        </w:rPr>
        <w:t>، جادوگران</w:t>
      </w:r>
      <w:r w:rsidR="00066128" w:rsidRPr="00860562">
        <w:rPr>
          <w:rStyle w:val="1-Char"/>
          <w:rFonts w:hint="cs"/>
          <w:rtl/>
        </w:rPr>
        <w:t xml:space="preserve"> بازار پر رونقی نداشته باشند.</w:t>
      </w:r>
    </w:p>
    <w:p w:rsidR="00066128" w:rsidRPr="00860562" w:rsidRDefault="003754CF" w:rsidP="005D5F97">
      <w:pPr>
        <w:ind w:firstLine="284"/>
        <w:jc w:val="both"/>
        <w:rPr>
          <w:rStyle w:val="1-Char"/>
          <w:rtl/>
        </w:rPr>
      </w:pPr>
      <w:r w:rsidRPr="00860562">
        <w:rPr>
          <w:rStyle w:val="1-Char"/>
          <w:rFonts w:hint="cs"/>
          <w:rtl/>
        </w:rPr>
        <w:t>جهت کسب اطلاعات بیشترخوانندگان</w:t>
      </w:r>
      <w:r w:rsidR="00066128" w:rsidRPr="00860562">
        <w:rPr>
          <w:rStyle w:val="1-Char"/>
          <w:rFonts w:hint="cs"/>
          <w:rtl/>
        </w:rPr>
        <w:t xml:space="preserve"> گرامی برخی از اخباری که روزنامه</w:t>
      </w:r>
      <w:r w:rsidR="00066128" w:rsidRPr="00860562">
        <w:rPr>
          <w:rStyle w:val="1-Char"/>
          <w:rFonts w:hint="cs"/>
          <w:cs/>
        </w:rPr>
        <w:t>‎</w:t>
      </w:r>
      <w:r w:rsidRPr="00860562">
        <w:rPr>
          <w:rStyle w:val="1-Char"/>
          <w:rFonts w:hint="cs"/>
          <w:rtl/>
        </w:rPr>
        <w:t>ها و مجلات کویتی در مورد جادو</w:t>
      </w:r>
      <w:r w:rsidR="00066128" w:rsidRPr="00860562">
        <w:rPr>
          <w:rStyle w:val="1-Char"/>
          <w:rFonts w:hint="cs"/>
          <w:rtl/>
        </w:rPr>
        <w:t xml:space="preserve"> در کشور کویت در دوره</w:t>
      </w:r>
      <w:r w:rsidR="00066128" w:rsidRPr="00860562">
        <w:rPr>
          <w:rStyle w:val="1-Char"/>
          <w:rFonts w:hint="cs"/>
          <w:cs/>
        </w:rPr>
        <w:t>‎</w:t>
      </w:r>
      <w:r w:rsidR="00066128" w:rsidRPr="00860562">
        <w:rPr>
          <w:rStyle w:val="1-Char"/>
          <w:rFonts w:hint="cs"/>
          <w:rtl/>
        </w:rPr>
        <w:t>ای که من این موضوع را پیگیری</w:t>
      </w:r>
      <w:r w:rsidR="00771F84" w:rsidRPr="00860562">
        <w:rPr>
          <w:rStyle w:val="1-Char"/>
          <w:rFonts w:hint="cs"/>
          <w:rtl/>
        </w:rPr>
        <w:t xml:space="preserve"> می</w:t>
      </w:r>
      <w:r w:rsidR="00771F84" w:rsidRPr="00860562">
        <w:rPr>
          <w:rStyle w:val="1-Char"/>
          <w:rtl/>
        </w:rPr>
        <w:softHyphen/>
      </w:r>
      <w:r w:rsidR="00066128" w:rsidRPr="00860562">
        <w:rPr>
          <w:rStyle w:val="1-Char"/>
          <w:rFonts w:hint="cs"/>
          <w:rtl/>
        </w:rPr>
        <w:t>کرد</w:t>
      </w:r>
      <w:r w:rsidRPr="00860562">
        <w:rPr>
          <w:rStyle w:val="1-Char"/>
          <w:rFonts w:hint="cs"/>
          <w:rtl/>
        </w:rPr>
        <w:t xml:space="preserve">م ذکر </w:t>
      </w:r>
      <w:r w:rsidR="00771F84" w:rsidRPr="00860562">
        <w:rPr>
          <w:rStyle w:val="1-Char"/>
          <w:rFonts w:hint="cs"/>
          <w:rtl/>
        </w:rPr>
        <w:t>نموده</w:t>
      </w:r>
      <w:r w:rsidR="008B6AA7">
        <w:rPr>
          <w:rStyle w:val="1-Char"/>
          <w:rFonts w:hint="cs"/>
          <w:rtl/>
        </w:rPr>
        <w:t>‌اند،</w:t>
      </w:r>
      <w:r w:rsidR="00771F84" w:rsidRPr="00860562">
        <w:rPr>
          <w:rStyle w:val="1-Char"/>
          <w:rFonts w:hint="cs"/>
          <w:rtl/>
        </w:rPr>
        <w:t xml:space="preserve"> یادآور</w:t>
      </w:r>
      <w:r w:rsidR="00860562">
        <w:rPr>
          <w:rStyle w:val="1-Char"/>
          <w:rFonts w:hint="cs"/>
          <w:rtl/>
        </w:rPr>
        <w:t xml:space="preserve"> می‌</w:t>
      </w:r>
      <w:r w:rsidRPr="00860562">
        <w:rPr>
          <w:rStyle w:val="1-Char"/>
          <w:rFonts w:hint="cs"/>
          <w:rtl/>
        </w:rPr>
        <w:t>شوم</w:t>
      </w:r>
      <w:r w:rsidR="00066128"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روزنامه</w:t>
      </w:r>
      <w:r w:rsidRPr="005D5F97">
        <w:rPr>
          <w:rFonts w:hint="cs"/>
          <w:sz w:val="20"/>
          <w:szCs w:val="24"/>
          <w:rtl/>
          <w:lang w:bidi="fa-IR"/>
        </w:rPr>
        <w:t xml:space="preserve"> </w:t>
      </w:r>
      <w:r w:rsidRPr="00860562">
        <w:rPr>
          <w:rStyle w:val="1-Char"/>
          <w:rFonts w:hint="cs"/>
          <w:rtl/>
        </w:rPr>
        <w:t>«القبس»</w:t>
      </w:r>
      <w:r w:rsidRPr="005D5F97">
        <w:rPr>
          <w:rFonts w:hint="cs"/>
          <w:sz w:val="12"/>
          <w:szCs w:val="16"/>
          <w:rtl/>
          <w:lang w:bidi="fa-IR"/>
        </w:rPr>
        <w:t xml:space="preserve"> </w:t>
      </w:r>
      <w:r w:rsidRPr="00860562">
        <w:rPr>
          <w:rStyle w:val="1-Char"/>
          <w:rFonts w:hint="cs"/>
          <w:rtl/>
        </w:rPr>
        <w:t>در</w:t>
      </w:r>
      <w:r w:rsidRPr="005D5F97">
        <w:rPr>
          <w:rFonts w:hint="cs"/>
          <w:sz w:val="14"/>
          <w:szCs w:val="18"/>
          <w:rtl/>
          <w:lang w:bidi="fa-IR"/>
        </w:rPr>
        <w:t xml:space="preserve"> </w:t>
      </w:r>
      <w:r w:rsidRPr="00860562">
        <w:rPr>
          <w:rStyle w:val="1-Char"/>
          <w:rFonts w:hint="cs"/>
          <w:rtl/>
        </w:rPr>
        <w:t>شماره روز (8 مارس1979)</w:t>
      </w:r>
      <w:r w:rsidR="003754CF" w:rsidRPr="00860562">
        <w:rPr>
          <w:rStyle w:val="1-Char"/>
          <w:rFonts w:hint="cs"/>
          <w:rtl/>
        </w:rPr>
        <w:t xml:space="preserve"> </w:t>
      </w:r>
      <w:r w:rsidRPr="00860562">
        <w:rPr>
          <w:rStyle w:val="1-Char"/>
          <w:rFonts w:hint="cs"/>
          <w:rtl/>
        </w:rPr>
        <w:t>خبری منتشر کرد مبنی بر دستگیری یک زن شعبده</w:t>
      </w:r>
      <w:r w:rsidRPr="00860562">
        <w:rPr>
          <w:rStyle w:val="1-Char"/>
          <w:rFonts w:hint="cs"/>
          <w:cs/>
        </w:rPr>
        <w:t>‎</w:t>
      </w:r>
      <w:r w:rsidR="00F65FA3" w:rsidRPr="00860562">
        <w:rPr>
          <w:rStyle w:val="1-Char"/>
          <w:rFonts w:hint="cs"/>
          <w:rtl/>
        </w:rPr>
        <w:t>باز که به جادو</w:t>
      </w:r>
      <w:r w:rsidRPr="00860562">
        <w:rPr>
          <w:rStyle w:val="1-Char"/>
          <w:rFonts w:hint="cs"/>
          <w:rtl/>
        </w:rPr>
        <w:t xml:space="preserve"> و شعبده</w:t>
      </w:r>
      <w:r w:rsidRPr="00860562">
        <w:rPr>
          <w:rStyle w:val="1-Char"/>
          <w:rFonts w:hint="cs"/>
          <w:cs/>
        </w:rPr>
        <w:t>‎</w:t>
      </w:r>
      <w:r w:rsidR="00F65FA3" w:rsidRPr="00860562">
        <w:rPr>
          <w:rStyle w:val="1-Char"/>
          <w:rFonts w:hint="cs"/>
          <w:rtl/>
        </w:rPr>
        <w:t>بازی مشغول بود</w:t>
      </w:r>
      <w:r w:rsidRPr="00860562">
        <w:rPr>
          <w:rStyle w:val="1-Char"/>
          <w:rFonts w:hint="cs"/>
          <w:rtl/>
        </w:rPr>
        <w:t xml:space="preserve"> و برای هر جلسه</w:t>
      </w:r>
      <w:r w:rsidRPr="00860562">
        <w:rPr>
          <w:rStyle w:val="1-Char"/>
          <w:rFonts w:hint="cs"/>
          <w:cs/>
        </w:rPr>
        <w:t>‎</w:t>
      </w:r>
      <w:r w:rsidRPr="00860562">
        <w:rPr>
          <w:rStyle w:val="1-Char"/>
          <w:rFonts w:hint="cs"/>
          <w:rtl/>
        </w:rPr>
        <w:t xml:space="preserve"> از بیماران خود مبلغ بیست دینار کویتی دریافت می</w:t>
      </w:r>
      <w:r w:rsidRPr="00860562">
        <w:rPr>
          <w:rStyle w:val="1-Char"/>
          <w:rFonts w:hint="cs"/>
          <w:cs/>
        </w:rPr>
        <w:t>‎</w:t>
      </w:r>
      <w:r w:rsidR="00A03445" w:rsidRPr="00860562">
        <w:rPr>
          <w:rStyle w:val="1-Char"/>
          <w:rFonts w:hint="cs"/>
          <w:rtl/>
        </w:rPr>
        <w:t>ک</w:t>
      </w:r>
      <w:r w:rsidRPr="00860562">
        <w:rPr>
          <w:rStyle w:val="1-Char"/>
          <w:rFonts w:hint="cs"/>
          <w:rtl/>
        </w:rPr>
        <w:t>رد.</w:t>
      </w:r>
    </w:p>
    <w:p w:rsidR="00066128" w:rsidRPr="00860562" w:rsidRDefault="00066128" w:rsidP="008B6AA7">
      <w:pPr>
        <w:ind w:firstLine="284"/>
        <w:jc w:val="both"/>
        <w:rPr>
          <w:rStyle w:val="1-Char"/>
          <w:rtl/>
        </w:rPr>
      </w:pPr>
      <w:r w:rsidRPr="00860562">
        <w:rPr>
          <w:rStyle w:val="1-Char"/>
          <w:rFonts w:hint="cs"/>
          <w:rtl/>
        </w:rPr>
        <w:t>در شماره روز 21 ژوئن 1979 روزنامه القبس آمده است: دادگاه جرایم غیرجنایی</w:t>
      </w:r>
      <w:r w:rsidR="00A03445" w:rsidRPr="00860562">
        <w:rPr>
          <w:rStyle w:val="1-Char"/>
          <w:rFonts w:hint="cs"/>
          <w:rtl/>
        </w:rPr>
        <w:t>،</w:t>
      </w:r>
      <w:r w:rsidRPr="00860562">
        <w:rPr>
          <w:rStyle w:val="1-Char"/>
          <w:rFonts w:hint="cs"/>
          <w:rtl/>
        </w:rPr>
        <w:t xml:space="preserve"> </w:t>
      </w:r>
      <w:r w:rsidR="00F65FA3" w:rsidRPr="00860562">
        <w:rPr>
          <w:rStyle w:val="1-Char"/>
          <w:rFonts w:hint="cs"/>
          <w:rtl/>
        </w:rPr>
        <w:t xml:space="preserve">فردی </w:t>
      </w:r>
      <w:r w:rsidRPr="00860562">
        <w:rPr>
          <w:rStyle w:val="1-Char"/>
          <w:rFonts w:hint="cs"/>
          <w:rtl/>
        </w:rPr>
        <w:t>شعبده</w:t>
      </w:r>
      <w:r w:rsidRPr="00860562">
        <w:rPr>
          <w:rStyle w:val="1-Char"/>
          <w:rFonts w:hint="cs"/>
          <w:cs/>
        </w:rPr>
        <w:t>‎</w:t>
      </w:r>
      <w:r w:rsidR="00F65FA3" w:rsidRPr="00860562">
        <w:rPr>
          <w:rStyle w:val="1-Char"/>
          <w:rFonts w:hint="cs"/>
          <w:rtl/>
        </w:rPr>
        <w:t>باز</w:t>
      </w:r>
      <w:r w:rsidRPr="00860562">
        <w:rPr>
          <w:rStyle w:val="1-Char"/>
          <w:rFonts w:hint="cs"/>
          <w:rtl/>
        </w:rPr>
        <w:t xml:space="preserve"> به نام «سکینه» را به اتهام حیله</w:t>
      </w:r>
      <w:r w:rsidR="008B6AA7">
        <w:rPr>
          <w:rStyle w:val="1-Char"/>
          <w:rFonts w:hint="cs"/>
          <w:rtl/>
        </w:rPr>
        <w:t>‌</w:t>
      </w:r>
      <w:r w:rsidRPr="00860562">
        <w:rPr>
          <w:rStyle w:val="1-Char"/>
          <w:rFonts w:hint="cs"/>
          <w:rtl/>
        </w:rPr>
        <w:t>گری</w:t>
      </w:r>
      <w:r w:rsidR="00F65FA3" w:rsidRPr="00860562">
        <w:rPr>
          <w:rStyle w:val="1-Char"/>
          <w:rFonts w:hint="cs"/>
          <w:rtl/>
        </w:rPr>
        <w:t>، جادو</w:t>
      </w:r>
      <w:r w:rsidRPr="00860562">
        <w:rPr>
          <w:rStyle w:val="1-Char"/>
          <w:rFonts w:hint="cs"/>
          <w:rtl/>
        </w:rPr>
        <w:t xml:space="preserve"> و شعبده بازی محکوم کرد و نزد او مقداری خرمهره و سنگ</w:t>
      </w:r>
      <w:r w:rsidRPr="00860562">
        <w:rPr>
          <w:rStyle w:val="1-Char"/>
          <w:rFonts w:hint="cs"/>
          <w:cs/>
        </w:rPr>
        <w:t>‎</w:t>
      </w:r>
      <w:r w:rsidRPr="00860562">
        <w:rPr>
          <w:rStyle w:val="1-Char"/>
          <w:rFonts w:hint="cs"/>
          <w:rtl/>
        </w:rPr>
        <w:t xml:space="preserve">هایی </w:t>
      </w:r>
      <w:r w:rsidR="00F65FA3" w:rsidRPr="00860562">
        <w:rPr>
          <w:rStyle w:val="1-Char"/>
          <w:rFonts w:hint="cs"/>
          <w:rtl/>
        </w:rPr>
        <w:t>یافته شد</w:t>
      </w:r>
      <w:r w:rsidRPr="00860562">
        <w:rPr>
          <w:rStyle w:val="1-Char"/>
          <w:rFonts w:hint="cs"/>
          <w:rtl/>
        </w:rPr>
        <w:t>که با آن</w:t>
      </w:r>
      <w:r w:rsidRPr="00860562">
        <w:rPr>
          <w:rStyle w:val="1-Char"/>
          <w:rFonts w:hint="cs"/>
          <w:cs/>
        </w:rPr>
        <w:t>‎</w:t>
      </w:r>
      <w:r w:rsidR="00F65FA3" w:rsidRPr="00860562">
        <w:rPr>
          <w:rStyle w:val="1-Char"/>
          <w:rFonts w:hint="cs"/>
          <w:rtl/>
        </w:rPr>
        <w:t>ها به جادوگری</w:t>
      </w:r>
      <w:r w:rsidR="00860562">
        <w:rPr>
          <w:rStyle w:val="1-Char"/>
          <w:rFonts w:hint="cs"/>
          <w:rtl/>
        </w:rPr>
        <w:t xml:space="preserve"> می‌</w:t>
      </w:r>
      <w:r w:rsidR="00F65FA3" w:rsidRPr="00860562">
        <w:rPr>
          <w:rStyle w:val="1-Char"/>
          <w:rFonts w:hint="cs"/>
          <w:rtl/>
        </w:rPr>
        <w:t xml:space="preserve">پرداخت. این زن حدود بیست سال </w:t>
      </w:r>
      <w:r w:rsidRPr="00860562">
        <w:rPr>
          <w:rStyle w:val="1-Char"/>
          <w:rFonts w:hint="cs"/>
          <w:rtl/>
        </w:rPr>
        <w:t xml:space="preserve">مشغول این کار بوده و در مقابل هر جلسه چهل و پنج </w:t>
      </w:r>
      <w:r w:rsidR="00F65FA3" w:rsidRPr="00860562">
        <w:rPr>
          <w:rStyle w:val="1-Char"/>
          <w:rFonts w:hint="cs"/>
          <w:rtl/>
        </w:rPr>
        <w:t>تا</w:t>
      </w:r>
      <w:r w:rsidRPr="00860562">
        <w:rPr>
          <w:rStyle w:val="1-Char"/>
          <w:rFonts w:hint="cs"/>
          <w:rtl/>
        </w:rPr>
        <w:t xml:space="preserve"> پنجاه دینار را دریافت می</w:t>
      </w:r>
      <w:r w:rsidRPr="00860562">
        <w:rPr>
          <w:rStyle w:val="1-Char"/>
          <w:rFonts w:hint="cs"/>
          <w:cs/>
        </w:rPr>
        <w:t>‎</w:t>
      </w:r>
      <w:r w:rsidRPr="00860562">
        <w:rPr>
          <w:rStyle w:val="1-Char"/>
          <w:rFonts w:hint="cs"/>
          <w:rtl/>
        </w:rPr>
        <w:t>کرده است.</w:t>
      </w:r>
    </w:p>
    <w:p w:rsidR="00066128" w:rsidRPr="00860562" w:rsidRDefault="00066128" w:rsidP="005D5F97">
      <w:pPr>
        <w:ind w:firstLine="284"/>
        <w:jc w:val="both"/>
        <w:rPr>
          <w:rStyle w:val="1-Char"/>
          <w:rtl/>
        </w:rPr>
      </w:pPr>
      <w:r w:rsidRPr="00860562">
        <w:rPr>
          <w:rStyle w:val="1-Char"/>
          <w:rFonts w:hint="cs"/>
          <w:rtl/>
        </w:rPr>
        <w:t>یکی از شگفت انگیزترین اخبار منتشر شده در این زمینه خبر شعبده</w:t>
      </w:r>
      <w:r w:rsidRPr="00860562">
        <w:rPr>
          <w:rStyle w:val="1-Char"/>
          <w:rFonts w:hint="cs"/>
          <w:cs/>
        </w:rPr>
        <w:t>‎</w:t>
      </w:r>
      <w:r w:rsidRPr="00860562">
        <w:rPr>
          <w:rStyle w:val="1-Char"/>
          <w:rFonts w:hint="cs"/>
          <w:rtl/>
        </w:rPr>
        <w:t>بازی است که ادعا می</w:t>
      </w:r>
      <w:r w:rsidRPr="00860562">
        <w:rPr>
          <w:rStyle w:val="1-Char"/>
          <w:rFonts w:hint="cs"/>
          <w:cs/>
        </w:rPr>
        <w:t>‎</w:t>
      </w:r>
      <w:r w:rsidRPr="00860562">
        <w:rPr>
          <w:rStyle w:val="1-Char"/>
          <w:rFonts w:hint="cs"/>
          <w:rtl/>
        </w:rPr>
        <w:t>کند که می</w:t>
      </w:r>
      <w:r w:rsidRPr="00860562">
        <w:rPr>
          <w:rStyle w:val="1-Char"/>
          <w:rFonts w:hint="cs"/>
          <w:cs/>
        </w:rPr>
        <w:t>‎</w:t>
      </w:r>
      <w:r w:rsidRPr="00860562">
        <w:rPr>
          <w:rStyle w:val="1-Char"/>
          <w:rFonts w:hint="cs"/>
          <w:rtl/>
        </w:rPr>
        <w:t>تواند بیماران روانی را با روش</w:t>
      </w:r>
      <w:r w:rsidRPr="00860562">
        <w:rPr>
          <w:rStyle w:val="1-Char"/>
          <w:rFonts w:hint="cs"/>
          <w:cs/>
        </w:rPr>
        <w:t>‎</w:t>
      </w:r>
      <w:r w:rsidRPr="00860562">
        <w:rPr>
          <w:rStyle w:val="1-Char"/>
          <w:rFonts w:hint="cs"/>
          <w:rtl/>
        </w:rPr>
        <w:t>های شگفت</w:t>
      </w:r>
      <w:r w:rsidRPr="00860562">
        <w:rPr>
          <w:rStyle w:val="1-Char"/>
          <w:rFonts w:hint="cs"/>
          <w:cs/>
        </w:rPr>
        <w:t>‎</w:t>
      </w:r>
      <w:r w:rsidRPr="00860562">
        <w:rPr>
          <w:rStyle w:val="1-Char"/>
          <w:rFonts w:hint="cs"/>
          <w:rtl/>
        </w:rPr>
        <w:t>آوری معالجه کند. در شماره روز 21 ژانویه 1980 روزنامه القبس آمده است: شعبده</w:t>
      </w:r>
      <w:r w:rsidRPr="00860562">
        <w:rPr>
          <w:rStyle w:val="1-Char"/>
          <w:rFonts w:hint="cs"/>
          <w:cs/>
        </w:rPr>
        <w:t>‎</w:t>
      </w:r>
      <w:r w:rsidRPr="00860562">
        <w:rPr>
          <w:rStyle w:val="1-Char"/>
          <w:rFonts w:hint="cs"/>
          <w:rtl/>
        </w:rPr>
        <w:t>بازی موسوم به «عودا» در خیمه</w:t>
      </w:r>
      <w:r w:rsidRPr="00860562">
        <w:rPr>
          <w:rStyle w:val="1-Char"/>
          <w:rFonts w:hint="cs"/>
          <w:cs/>
        </w:rPr>
        <w:t>‎</w:t>
      </w:r>
      <w:r w:rsidRPr="00860562">
        <w:rPr>
          <w:rStyle w:val="1-Char"/>
          <w:rFonts w:hint="cs"/>
          <w:rtl/>
        </w:rPr>
        <w:t>ای در صحرا از قربانیان خود استقبال می</w:t>
      </w:r>
      <w:r w:rsidRPr="00860562">
        <w:rPr>
          <w:rStyle w:val="1-Char"/>
          <w:rFonts w:hint="cs"/>
          <w:cs/>
        </w:rPr>
        <w:t>‎</w:t>
      </w:r>
      <w:r w:rsidRPr="00860562">
        <w:rPr>
          <w:rStyle w:val="1-Char"/>
          <w:rFonts w:hint="cs"/>
          <w:rtl/>
        </w:rPr>
        <w:t>کرد و با وارد کردن سیخ</w:t>
      </w:r>
      <w:r w:rsidRPr="00860562">
        <w:rPr>
          <w:rStyle w:val="1-Char"/>
          <w:rFonts w:hint="cs"/>
          <w:cs/>
        </w:rPr>
        <w:t>‎</w:t>
      </w:r>
      <w:r w:rsidRPr="00860562">
        <w:rPr>
          <w:rStyle w:val="1-Char"/>
          <w:rFonts w:hint="cs"/>
          <w:rtl/>
        </w:rPr>
        <w:t xml:space="preserve">های آهن در بدن آنان </w:t>
      </w:r>
      <w:r w:rsidR="00E941E3" w:rsidRPr="00860562">
        <w:rPr>
          <w:rStyle w:val="1-Char"/>
          <w:rFonts w:hint="cs"/>
          <w:rtl/>
        </w:rPr>
        <w:t>بطوری که از طرف دیگر بدنشان بیرون شود، آنان را درمان</w:t>
      </w:r>
      <w:r w:rsidRPr="00860562">
        <w:rPr>
          <w:rStyle w:val="1-Char"/>
          <w:rFonts w:hint="cs"/>
          <w:rtl/>
        </w:rPr>
        <w:t xml:space="preserve"> می</w:t>
      </w:r>
      <w:r w:rsidRPr="00860562">
        <w:rPr>
          <w:rStyle w:val="1-Char"/>
          <w:rFonts w:hint="cs"/>
          <w:cs/>
        </w:rPr>
        <w:t>‎</w:t>
      </w:r>
      <w:r w:rsidR="00E941E3" w:rsidRPr="00860562">
        <w:rPr>
          <w:rStyle w:val="1-Char"/>
          <w:rFonts w:hint="cs"/>
          <w:rtl/>
        </w:rPr>
        <w:t>کرد. به این هم بسنده</w:t>
      </w:r>
      <w:r w:rsidRPr="00860562">
        <w:rPr>
          <w:rStyle w:val="1-Char"/>
          <w:rFonts w:hint="cs"/>
          <w:rtl/>
        </w:rPr>
        <w:t xml:space="preserve"> نمی</w:t>
      </w:r>
      <w:r w:rsidRPr="00860562">
        <w:rPr>
          <w:rStyle w:val="1-Char"/>
          <w:rFonts w:hint="cs"/>
          <w:cs/>
        </w:rPr>
        <w:t>‎</w:t>
      </w:r>
      <w:r w:rsidRPr="00860562">
        <w:rPr>
          <w:rStyle w:val="1-Char"/>
          <w:rFonts w:hint="cs"/>
          <w:rtl/>
        </w:rPr>
        <w:t>کرد بلکه با سیخ یا شمشیر بیماران خود را می</w:t>
      </w:r>
      <w:r w:rsidRPr="00860562">
        <w:rPr>
          <w:rStyle w:val="1-Char"/>
          <w:rFonts w:hint="cs"/>
          <w:cs/>
        </w:rPr>
        <w:t>‎</w:t>
      </w:r>
      <w:r w:rsidRPr="00860562">
        <w:rPr>
          <w:rStyle w:val="1-Char"/>
          <w:rFonts w:hint="cs"/>
          <w:rtl/>
        </w:rPr>
        <w:t>زد و مأموران انتظامی مقداری پول که محصول نیرنگ و شعبده</w:t>
      </w:r>
      <w:r w:rsidRPr="00860562">
        <w:rPr>
          <w:rStyle w:val="1-Char"/>
          <w:rFonts w:hint="cs"/>
          <w:cs/>
        </w:rPr>
        <w:t>‎</w:t>
      </w:r>
      <w:r w:rsidRPr="00860562">
        <w:rPr>
          <w:rStyle w:val="1-Char"/>
          <w:rFonts w:hint="cs"/>
          <w:rtl/>
        </w:rPr>
        <w:t>بازی این نیرنگ</w:t>
      </w:r>
      <w:r w:rsidRPr="00860562">
        <w:rPr>
          <w:rStyle w:val="1-Char"/>
          <w:rFonts w:hint="cs"/>
          <w:cs/>
        </w:rPr>
        <w:t>‎</w:t>
      </w:r>
      <w:r w:rsidRPr="00860562">
        <w:rPr>
          <w:rStyle w:val="1-Char"/>
          <w:rFonts w:hint="cs"/>
          <w:rtl/>
        </w:rPr>
        <w:t>باز است از او کشف و ضبط کرده</w:t>
      </w:r>
      <w:r w:rsidRPr="00860562">
        <w:rPr>
          <w:rStyle w:val="1-Char"/>
          <w:rFonts w:hint="cs"/>
          <w:cs/>
        </w:rPr>
        <w:t>‎</w:t>
      </w:r>
      <w:r w:rsidRPr="00860562">
        <w:rPr>
          <w:rStyle w:val="1-Char"/>
          <w:rFonts w:hint="cs"/>
          <w:rtl/>
        </w:rPr>
        <w:t>اند.</w:t>
      </w:r>
    </w:p>
    <w:p w:rsidR="00066128" w:rsidRPr="00860562" w:rsidRDefault="00066128" w:rsidP="005D5F97">
      <w:pPr>
        <w:ind w:firstLine="284"/>
        <w:jc w:val="both"/>
        <w:rPr>
          <w:rStyle w:val="1-Char"/>
          <w:rtl/>
        </w:rPr>
      </w:pPr>
      <w:r w:rsidRPr="00860562">
        <w:rPr>
          <w:rStyle w:val="1-Char"/>
          <w:rFonts w:hint="cs"/>
          <w:rtl/>
        </w:rPr>
        <w:t xml:space="preserve">روزنامه القبس </w:t>
      </w:r>
      <w:r w:rsidR="00E941E3" w:rsidRPr="00860562">
        <w:rPr>
          <w:rStyle w:val="1-Char"/>
          <w:rFonts w:hint="cs"/>
          <w:rtl/>
        </w:rPr>
        <w:t>در شماره روز 18 ژانویه 1980 گزار</w:t>
      </w:r>
      <w:r w:rsidRPr="00860562">
        <w:rPr>
          <w:rStyle w:val="1-Char"/>
          <w:rFonts w:hint="cs"/>
          <w:rtl/>
        </w:rPr>
        <w:t>ش داد که مأموران انتظامی</w:t>
      </w:r>
      <w:r w:rsidR="00736093" w:rsidRPr="00860562">
        <w:rPr>
          <w:rStyle w:val="1-Char"/>
          <w:rFonts w:hint="cs"/>
          <w:rtl/>
        </w:rPr>
        <w:t>،</w:t>
      </w:r>
      <w:r w:rsidRPr="00860562">
        <w:rPr>
          <w:rStyle w:val="1-Char"/>
          <w:rFonts w:hint="cs"/>
          <w:rtl/>
        </w:rPr>
        <w:t xml:space="preserve"> نگهبانی را دستگیر کردند که به زعم این که طلسم</w:t>
      </w:r>
      <w:r w:rsidRPr="00860562">
        <w:rPr>
          <w:rStyle w:val="1-Char"/>
          <w:rFonts w:hint="cs"/>
          <w:cs/>
        </w:rPr>
        <w:t>‎</w:t>
      </w:r>
      <w:r w:rsidRPr="00860562">
        <w:rPr>
          <w:rStyle w:val="1-Char"/>
          <w:rFonts w:hint="cs"/>
          <w:rtl/>
        </w:rPr>
        <w:t>هایی را می</w:t>
      </w:r>
      <w:r w:rsidRPr="00860562">
        <w:rPr>
          <w:rStyle w:val="1-Char"/>
          <w:rFonts w:hint="cs"/>
          <w:cs/>
        </w:rPr>
        <w:t>‎</w:t>
      </w:r>
      <w:r w:rsidRPr="00860562">
        <w:rPr>
          <w:rStyle w:val="1-Char"/>
          <w:rFonts w:hint="cs"/>
          <w:rtl/>
        </w:rPr>
        <w:t>سازد که بوسیله</w:t>
      </w:r>
      <w:r w:rsidRPr="00860562">
        <w:rPr>
          <w:rStyle w:val="1-Char"/>
          <w:rFonts w:hint="cs"/>
          <w:cs/>
        </w:rPr>
        <w:t>‎</w:t>
      </w:r>
      <w:r w:rsidRPr="00860562">
        <w:rPr>
          <w:rStyle w:val="1-Char"/>
          <w:rFonts w:hint="cs"/>
          <w:rtl/>
        </w:rPr>
        <w:t>ی آن زن را محبوب شوهرش می</w:t>
      </w:r>
      <w:r w:rsidRPr="00860562">
        <w:rPr>
          <w:rStyle w:val="1-Char"/>
          <w:rFonts w:hint="cs"/>
          <w:cs/>
        </w:rPr>
        <w:t>‎</w:t>
      </w:r>
      <w:r w:rsidRPr="00860562">
        <w:rPr>
          <w:rStyle w:val="1-Char"/>
          <w:rFonts w:hint="cs"/>
          <w:rtl/>
        </w:rPr>
        <w:t>کند مشغول انجام دادن سحر و شعبده</w:t>
      </w:r>
      <w:r w:rsidRPr="00860562">
        <w:rPr>
          <w:rStyle w:val="1-Char"/>
          <w:rFonts w:hint="cs"/>
          <w:cs/>
        </w:rPr>
        <w:t>‎</w:t>
      </w:r>
      <w:r w:rsidRPr="00860562">
        <w:rPr>
          <w:rStyle w:val="1-Char"/>
          <w:rFonts w:hint="cs"/>
          <w:rtl/>
        </w:rPr>
        <w:t>بازی بود. در شماره روز 27 ژانویه 1980 خبری ذکر شده مبنی بر دستگیری یک زن شعبده</w:t>
      </w:r>
      <w:r w:rsidRPr="00860562">
        <w:rPr>
          <w:rStyle w:val="1-Char"/>
          <w:rFonts w:hint="cs"/>
          <w:cs/>
        </w:rPr>
        <w:t>‎</w:t>
      </w:r>
      <w:r w:rsidRPr="00860562">
        <w:rPr>
          <w:rStyle w:val="1-Char"/>
          <w:rFonts w:hint="cs"/>
          <w:rtl/>
        </w:rPr>
        <w:t>باز و پسرش به جرم انجام دادن سحر و شعبده</w:t>
      </w:r>
      <w:r w:rsidRPr="00860562">
        <w:rPr>
          <w:rStyle w:val="1-Char"/>
          <w:rFonts w:hint="cs"/>
          <w:cs/>
        </w:rPr>
        <w:t>‎</w:t>
      </w:r>
      <w:r w:rsidRPr="00860562">
        <w:rPr>
          <w:rStyle w:val="1-Char"/>
          <w:rFonts w:hint="cs"/>
          <w:rtl/>
        </w:rPr>
        <w:t>بازی.</w:t>
      </w:r>
    </w:p>
    <w:p w:rsidR="00066128" w:rsidRPr="00860562" w:rsidRDefault="00066128" w:rsidP="005D5F97">
      <w:pPr>
        <w:ind w:firstLine="284"/>
        <w:jc w:val="both"/>
        <w:rPr>
          <w:rStyle w:val="1-Char"/>
          <w:rtl/>
        </w:rPr>
      </w:pPr>
      <w:r w:rsidRPr="00860562">
        <w:rPr>
          <w:rStyle w:val="1-Char"/>
          <w:rFonts w:hint="cs"/>
          <w:rtl/>
        </w:rPr>
        <w:t xml:space="preserve">در شماره روز11 ژوئیه 1980 هم خبر دستگیری مردی </w:t>
      </w:r>
      <w:r w:rsidR="00E941E3" w:rsidRPr="00860562">
        <w:rPr>
          <w:rStyle w:val="1-Char"/>
          <w:rFonts w:hint="cs"/>
          <w:rtl/>
        </w:rPr>
        <w:t>نود ساله به اتهام انجام دادن جادو</w:t>
      </w:r>
      <w:r w:rsidRPr="00860562">
        <w:rPr>
          <w:rStyle w:val="1-Char"/>
          <w:rFonts w:hint="cs"/>
          <w:rtl/>
        </w:rPr>
        <w:t xml:space="preserve"> درج شده است. مأموران مقداری کاغذ، خرمهره، گوش ماهی، سر هدهد و پای گرگ از این پیرمرد کشف و ضبط کرد</w:t>
      </w:r>
      <w:r w:rsidR="00736093" w:rsidRPr="00860562">
        <w:rPr>
          <w:rStyle w:val="1-Char"/>
          <w:rFonts w:hint="cs"/>
          <w:rtl/>
        </w:rPr>
        <w:t>ه</w:t>
      </w:r>
      <w:r w:rsidR="00736093" w:rsidRPr="00860562">
        <w:rPr>
          <w:rStyle w:val="1-Char"/>
          <w:rFonts w:hint="cs"/>
          <w:cs/>
        </w:rPr>
        <w:t>‎</w:t>
      </w:r>
      <w:r w:rsidR="00736093" w:rsidRPr="00860562">
        <w:rPr>
          <w:rStyle w:val="1-Char"/>
          <w:rFonts w:hint="cs"/>
          <w:rtl/>
        </w:rPr>
        <w:t>ا</w:t>
      </w:r>
      <w:r w:rsidRPr="00860562">
        <w:rPr>
          <w:rStyle w:val="1-Char"/>
          <w:rFonts w:hint="cs"/>
          <w:rtl/>
        </w:rPr>
        <w:t>ند.</w:t>
      </w:r>
    </w:p>
    <w:p w:rsidR="00066128" w:rsidRPr="00860562" w:rsidRDefault="00066128" w:rsidP="005D5F97">
      <w:pPr>
        <w:ind w:firstLine="284"/>
        <w:jc w:val="both"/>
        <w:rPr>
          <w:rStyle w:val="1-Char"/>
          <w:rtl/>
        </w:rPr>
      </w:pPr>
      <w:r w:rsidRPr="00860562">
        <w:rPr>
          <w:rStyle w:val="1-Char"/>
          <w:rFonts w:hint="cs"/>
          <w:rtl/>
        </w:rPr>
        <w:t>در شماره روز 16 ژوئیه 1980 خبری درج شده است مبنی بر دستگیری زنی به نام فاطمه در استان پایتخت</w:t>
      </w:r>
      <w:r w:rsidR="00E941E3" w:rsidRPr="00860562">
        <w:rPr>
          <w:rStyle w:val="1-Char"/>
          <w:rFonts w:hint="cs"/>
          <w:rtl/>
        </w:rPr>
        <w:t xml:space="preserve"> </w:t>
      </w:r>
      <w:r w:rsidRPr="00860562">
        <w:rPr>
          <w:rStyle w:val="1-Char"/>
          <w:rFonts w:hint="cs"/>
          <w:rtl/>
        </w:rPr>
        <w:t>(کویت) به اتهام انجام دادن سحر که یک حجاب را به مبلغ پنجاه دینار می</w:t>
      </w:r>
      <w:r w:rsidRPr="00860562">
        <w:rPr>
          <w:rStyle w:val="1-Char"/>
          <w:rFonts w:hint="cs"/>
          <w:cs/>
        </w:rPr>
        <w:t>‎</w:t>
      </w:r>
      <w:r w:rsidRPr="00860562">
        <w:rPr>
          <w:rStyle w:val="1-Char"/>
          <w:rFonts w:hint="cs"/>
          <w:rtl/>
        </w:rPr>
        <w:t>ساخت. این زن در سحر خود از مرغ و مقداری شکر استفاده می</w:t>
      </w:r>
      <w:r w:rsidRPr="00860562">
        <w:rPr>
          <w:rStyle w:val="1-Char"/>
          <w:rFonts w:hint="cs"/>
          <w:cs/>
        </w:rPr>
        <w:t>‎</w:t>
      </w:r>
      <w:r w:rsidR="00E941E3" w:rsidRPr="00860562">
        <w:rPr>
          <w:rStyle w:val="1-Char"/>
          <w:rFonts w:hint="cs"/>
          <w:rtl/>
        </w:rPr>
        <w:t>کرد. وی از بیمار</w:t>
      </w:r>
      <w:r w:rsidR="00860562">
        <w:rPr>
          <w:rStyle w:val="1-Char"/>
          <w:rFonts w:hint="cs"/>
          <w:rtl/>
        </w:rPr>
        <w:t xml:space="preserve"> می‌</w:t>
      </w:r>
      <w:r w:rsidRPr="00860562">
        <w:rPr>
          <w:rStyle w:val="1-Char"/>
          <w:rFonts w:hint="cs"/>
          <w:rtl/>
        </w:rPr>
        <w:t>خواست تکه</w:t>
      </w:r>
      <w:r w:rsidRPr="00860562">
        <w:rPr>
          <w:rStyle w:val="1-Char"/>
          <w:rFonts w:hint="cs"/>
          <w:cs/>
        </w:rPr>
        <w:t>‎</w:t>
      </w:r>
      <w:r w:rsidRPr="00860562">
        <w:rPr>
          <w:rStyle w:val="1-Char"/>
          <w:rFonts w:hint="cs"/>
          <w:rtl/>
        </w:rPr>
        <w:t>ی شکر را در محل حساسی قرار دهد و مرغ را زیر تخت بگذارد.</w:t>
      </w:r>
    </w:p>
    <w:p w:rsidR="00066128" w:rsidRPr="00860562" w:rsidRDefault="00066128" w:rsidP="005D5F97">
      <w:pPr>
        <w:ind w:firstLine="284"/>
        <w:jc w:val="both"/>
        <w:rPr>
          <w:rStyle w:val="1-Char"/>
          <w:rtl/>
        </w:rPr>
      </w:pPr>
      <w:r w:rsidRPr="00860562">
        <w:rPr>
          <w:rStyle w:val="1-Char"/>
          <w:rFonts w:hint="cs"/>
          <w:rtl/>
        </w:rPr>
        <w:t>در تاریخ 8 اکتبر 1980 روزنامه القبس از دستگیری زن شعبده</w:t>
      </w:r>
      <w:r w:rsidRPr="00860562">
        <w:rPr>
          <w:rStyle w:val="1-Char"/>
          <w:rFonts w:hint="cs"/>
          <w:cs/>
        </w:rPr>
        <w:t>‎</w:t>
      </w:r>
      <w:r w:rsidRPr="00860562">
        <w:rPr>
          <w:rStyle w:val="1-Char"/>
          <w:rFonts w:hint="cs"/>
          <w:rtl/>
        </w:rPr>
        <w:t>بازی به نام «وبریه»</w:t>
      </w:r>
      <w:r w:rsidR="00E941E3" w:rsidRPr="00860562">
        <w:rPr>
          <w:rStyle w:val="1-Char"/>
          <w:rFonts w:hint="cs"/>
          <w:rtl/>
        </w:rPr>
        <w:t xml:space="preserve"> خبر داد که به جادوگری مشغول بود</w:t>
      </w:r>
      <w:r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 xml:space="preserve">روزنامه السیاسه در تاریخ 28 مه 1980 خبری را منتشر کرد مبنی بر </w:t>
      </w:r>
      <w:r w:rsidR="00736093" w:rsidRPr="00860562">
        <w:rPr>
          <w:rStyle w:val="1-Char"/>
          <w:rFonts w:hint="cs"/>
          <w:rtl/>
        </w:rPr>
        <w:t>این</w:t>
      </w:r>
      <w:r w:rsidRPr="00860562">
        <w:rPr>
          <w:rStyle w:val="1-Char"/>
          <w:rFonts w:hint="cs"/>
          <w:rtl/>
        </w:rPr>
        <w:t>که راهبه</w:t>
      </w:r>
      <w:r w:rsidRPr="00860562">
        <w:rPr>
          <w:rStyle w:val="1-Char"/>
          <w:rFonts w:hint="cs"/>
          <w:cs/>
        </w:rPr>
        <w:t>‎</w:t>
      </w:r>
      <w:r w:rsidRPr="00860562">
        <w:rPr>
          <w:rStyle w:val="1-Char"/>
          <w:rFonts w:hint="cs"/>
          <w:rtl/>
        </w:rPr>
        <w:t>ی سوری در «رمی</w:t>
      </w:r>
      <w:r w:rsidR="00736093" w:rsidRPr="00860562">
        <w:rPr>
          <w:rStyle w:val="1-Char"/>
          <w:rFonts w:hint="cs"/>
          <w:rtl/>
        </w:rPr>
        <w:t>ث</w:t>
      </w:r>
      <w:r w:rsidRPr="00860562">
        <w:rPr>
          <w:rStyle w:val="1-Char"/>
          <w:rFonts w:hint="cs"/>
          <w:rtl/>
        </w:rPr>
        <w:t>یه» مردم را بوسیله</w:t>
      </w:r>
      <w:r w:rsidRPr="00860562">
        <w:rPr>
          <w:rStyle w:val="1-Char"/>
          <w:rFonts w:hint="cs"/>
          <w:cs/>
        </w:rPr>
        <w:t>‎</w:t>
      </w:r>
      <w:r w:rsidRPr="00860562">
        <w:rPr>
          <w:rStyle w:val="1-Char"/>
          <w:rFonts w:hint="cs"/>
          <w:rtl/>
        </w:rPr>
        <w:t>ی دعاها و طب عربی مداوا می</w:t>
      </w:r>
      <w:r w:rsidRPr="00860562">
        <w:rPr>
          <w:rStyle w:val="1-Char"/>
          <w:rFonts w:hint="cs"/>
          <w:cs/>
        </w:rPr>
        <w:t>‎</w:t>
      </w:r>
      <w:r w:rsidRPr="00860562">
        <w:rPr>
          <w:rStyle w:val="1-Char"/>
          <w:rFonts w:hint="cs"/>
          <w:rtl/>
        </w:rPr>
        <w:t>کند و مردم برای</w:t>
      </w:r>
      <w:r w:rsidR="00E941E3" w:rsidRPr="00860562">
        <w:rPr>
          <w:rStyle w:val="1-Char"/>
          <w:rFonts w:hint="cs"/>
          <w:rtl/>
        </w:rPr>
        <w:t xml:space="preserve"> رسیدن به او دو سال در نوبت</w:t>
      </w:r>
      <w:r w:rsidR="00860562">
        <w:rPr>
          <w:rStyle w:val="1-Char"/>
          <w:rFonts w:hint="cs"/>
          <w:rtl/>
        </w:rPr>
        <w:t xml:space="preserve"> می‌</w:t>
      </w:r>
      <w:r w:rsidR="00E941E3" w:rsidRPr="00860562">
        <w:rPr>
          <w:rStyle w:val="1-Char"/>
          <w:rFonts w:hint="cs"/>
          <w:rtl/>
        </w:rPr>
        <w:t>مانند</w:t>
      </w:r>
      <w:r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در تاریخ 25 ژوئیه 1979 روزنامه القبس سخنان آقای عبدالکریم جعفر مدیر دفتر وزیر بهداشت کویت را منتشر کرد که در آن بیماران کویتی را از یک شعبده</w:t>
      </w:r>
      <w:r w:rsidRPr="00860562">
        <w:rPr>
          <w:rStyle w:val="1-Char"/>
          <w:rFonts w:hint="cs"/>
          <w:cs/>
        </w:rPr>
        <w:t>‎</w:t>
      </w:r>
      <w:r w:rsidRPr="00860562">
        <w:rPr>
          <w:rStyle w:val="1-Char"/>
          <w:rFonts w:hint="cs"/>
          <w:rtl/>
        </w:rPr>
        <w:t>باز ار</w:t>
      </w:r>
      <w:r w:rsidR="00E941E3" w:rsidRPr="00860562">
        <w:rPr>
          <w:rStyle w:val="1-Char"/>
          <w:rFonts w:hint="cs"/>
          <w:rtl/>
        </w:rPr>
        <w:t>دنی به نام «مدلله» که برای درمان</w:t>
      </w:r>
      <w:r w:rsidRPr="00860562">
        <w:rPr>
          <w:rStyle w:val="1-Char"/>
          <w:rFonts w:hint="cs"/>
          <w:rtl/>
        </w:rPr>
        <w:t xml:space="preserve"> پیش او می</w:t>
      </w:r>
      <w:r w:rsidRPr="00860562">
        <w:rPr>
          <w:rStyle w:val="1-Char"/>
          <w:rFonts w:hint="cs"/>
          <w:cs/>
        </w:rPr>
        <w:t>‎</w:t>
      </w:r>
      <w:r w:rsidRPr="00860562">
        <w:rPr>
          <w:rStyle w:val="1-Char"/>
          <w:rFonts w:hint="cs"/>
          <w:rtl/>
        </w:rPr>
        <w:t>رفتند بر حذر داشته است.</w:t>
      </w:r>
    </w:p>
    <w:p w:rsidR="00066128" w:rsidRPr="00860562" w:rsidRDefault="00066128" w:rsidP="005D5F97">
      <w:pPr>
        <w:ind w:firstLine="284"/>
        <w:jc w:val="both"/>
        <w:rPr>
          <w:rStyle w:val="1-Char"/>
          <w:rtl/>
        </w:rPr>
      </w:pPr>
      <w:r w:rsidRPr="00860562">
        <w:rPr>
          <w:rStyle w:val="1-Char"/>
          <w:rFonts w:hint="cs"/>
          <w:rtl/>
        </w:rPr>
        <w:t>مدیر دفتر وزیر در سخنان خود گفته است که وی به دستور وزیر بهداشت به اردن رفته و شش روز را در آنجا سپری کرد</w:t>
      </w:r>
      <w:r w:rsidR="00E941E3" w:rsidRPr="00860562">
        <w:rPr>
          <w:rStyle w:val="1-Char"/>
          <w:rFonts w:hint="cs"/>
          <w:rtl/>
        </w:rPr>
        <w:t>ه</w:t>
      </w:r>
      <w:r w:rsidRPr="00860562">
        <w:rPr>
          <w:rStyle w:val="1-Char"/>
          <w:rFonts w:hint="cs"/>
          <w:rtl/>
        </w:rPr>
        <w:t xml:space="preserve"> است تا بر نیرنگ</w:t>
      </w:r>
      <w:r w:rsidRPr="00860562">
        <w:rPr>
          <w:rStyle w:val="1-Char"/>
          <w:rFonts w:hint="cs"/>
          <w:cs/>
        </w:rPr>
        <w:t>‎</w:t>
      </w:r>
      <w:r w:rsidRPr="00860562">
        <w:rPr>
          <w:rStyle w:val="1-Char"/>
          <w:rFonts w:hint="cs"/>
          <w:rtl/>
        </w:rPr>
        <w:t>های این شعبده</w:t>
      </w:r>
      <w:r w:rsidRPr="00860562">
        <w:rPr>
          <w:rStyle w:val="1-Char"/>
          <w:rFonts w:hint="cs"/>
          <w:cs/>
        </w:rPr>
        <w:t>‎</w:t>
      </w:r>
      <w:r w:rsidRPr="00860562">
        <w:rPr>
          <w:rStyle w:val="1-Char"/>
          <w:rFonts w:hint="cs"/>
          <w:rtl/>
        </w:rPr>
        <w:t>باز که بی</w:t>
      </w:r>
      <w:r w:rsidR="00E941E3" w:rsidRPr="00860562">
        <w:rPr>
          <w:rStyle w:val="1-Char"/>
          <w:rFonts w:hint="cs"/>
          <w:rtl/>
        </w:rPr>
        <w:t>ماران از کشورهای دور</w:t>
      </w:r>
      <w:r w:rsidRPr="00860562">
        <w:rPr>
          <w:rStyle w:val="1-Char"/>
          <w:rFonts w:hint="cs"/>
          <w:rtl/>
        </w:rPr>
        <w:t xml:space="preserve"> از جمله کویت نزد او می</w:t>
      </w:r>
      <w:r w:rsidRPr="00860562">
        <w:rPr>
          <w:rStyle w:val="1-Char"/>
          <w:rFonts w:hint="cs"/>
          <w:cs/>
        </w:rPr>
        <w:t>‎</w:t>
      </w:r>
      <w:r w:rsidRPr="00860562">
        <w:rPr>
          <w:rStyle w:val="1-Char"/>
          <w:rFonts w:hint="cs"/>
          <w:rtl/>
        </w:rPr>
        <w:t>روند اطلاع پیدا کند. به گفته</w:t>
      </w:r>
      <w:r w:rsidRPr="00860562">
        <w:rPr>
          <w:rStyle w:val="1-Char"/>
          <w:rFonts w:hint="cs"/>
          <w:cs/>
        </w:rPr>
        <w:t>‎</w:t>
      </w:r>
      <w:r w:rsidRPr="00860562">
        <w:rPr>
          <w:rStyle w:val="1-Char"/>
          <w:rFonts w:hint="cs"/>
          <w:rtl/>
        </w:rPr>
        <w:t xml:space="preserve">ی وی این </w:t>
      </w:r>
      <w:r w:rsidR="00E941E3" w:rsidRPr="00860562">
        <w:rPr>
          <w:rStyle w:val="1-Char"/>
          <w:rFonts w:hint="cs"/>
          <w:rtl/>
        </w:rPr>
        <w:t>زن روزانه حدود سی بیمار را ویزیت</w:t>
      </w:r>
      <w:r w:rsidRPr="00860562">
        <w:rPr>
          <w:rStyle w:val="1-Char"/>
          <w:rFonts w:hint="cs"/>
          <w:rtl/>
        </w:rPr>
        <w:t xml:space="preserve"> می</w:t>
      </w:r>
      <w:r w:rsidRPr="00860562">
        <w:rPr>
          <w:rStyle w:val="1-Char"/>
          <w:rFonts w:hint="cs"/>
          <w:cs/>
        </w:rPr>
        <w:t>‎</w:t>
      </w:r>
      <w:r w:rsidRPr="00860562">
        <w:rPr>
          <w:rStyle w:val="1-Char"/>
          <w:rFonts w:hint="cs"/>
          <w:rtl/>
        </w:rPr>
        <w:t>کند ولی تاکنون ثابت نشده است که هیچ بیماری توسط او شفا یافته باشد.</w:t>
      </w:r>
    </w:p>
    <w:p w:rsidR="00066128" w:rsidRPr="00860562" w:rsidRDefault="00066128" w:rsidP="005D5F97">
      <w:pPr>
        <w:ind w:firstLine="284"/>
        <w:jc w:val="both"/>
        <w:rPr>
          <w:rStyle w:val="1-Char"/>
          <w:rtl/>
        </w:rPr>
      </w:pPr>
      <w:r w:rsidRPr="00860562">
        <w:rPr>
          <w:rStyle w:val="1-Char"/>
          <w:rFonts w:hint="cs"/>
          <w:rtl/>
        </w:rPr>
        <w:t>روزنامه القبس در تاریخ 12 اوت 1985 نوشت که یک شعبده</w:t>
      </w:r>
      <w:r w:rsidRPr="00860562">
        <w:rPr>
          <w:rStyle w:val="1-Char"/>
          <w:rFonts w:hint="cs"/>
          <w:cs/>
        </w:rPr>
        <w:t>‎</w:t>
      </w:r>
      <w:r w:rsidRPr="00860562">
        <w:rPr>
          <w:rStyle w:val="1-Char"/>
          <w:rFonts w:hint="cs"/>
          <w:rtl/>
        </w:rPr>
        <w:t>باز</w:t>
      </w:r>
      <w:r w:rsidR="00736093" w:rsidRPr="00860562">
        <w:rPr>
          <w:rStyle w:val="1-Char"/>
          <w:rFonts w:hint="cs"/>
          <w:rtl/>
        </w:rPr>
        <w:t>،</w:t>
      </w:r>
      <w:r w:rsidRPr="00860562">
        <w:rPr>
          <w:rStyle w:val="1-Char"/>
          <w:rFonts w:hint="cs"/>
          <w:rtl/>
        </w:rPr>
        <w:t xml:space="preserve"> نسخه</w:t>
      </w:r>
      <w:r w:rsidRPr="00860562">
        <w:rPr>
          <w:rStyle w:val="1-Char"/>
          <w:rFonts w:hint="cs"/>
          <w:cs/>
        </w:rPr>
        <w:t>‎</w:t>
      </w:r>
      <w:r w:rsidRPr="00860562">
        <w:rPr>
          <w:rStyle w:val="1-Char"/>
          <w:rFonts w:hint="cs"/>
          <w:rtl/>
        </w:rPr>
        <w:t>ای خرافی را به مبلغ هزار و پانصد دینار به یک زن فروخت. این زن نازا بود و این شعبده</w:t>
      </w:r>
      <w:r w:rsidRPr="00860562">
        <w:rPr>
          <w:rStyle w:val="1-Char"/>
          <w:rFonts w:hint="cs"/>
          <w:cs/>
        </w:rPr>
        <w:t>‎</w:t>
      </w:r>
      <w:r w:rsidRPr="00860562">
        <w:rPr>
          <w:rStyle w:val="1-Char"/>
          <w:rFonts w:hint="cs"/>
          <w:rtl/>
        </w:rPr>
        <w:t>باز ادعا کرده بود که می</w:t>
      </w:r>
      <w:r w:rsidRPr="00860562">
        <w:rPr>
          <w:rStyle w:val="1-Char"/>
          <w:rFonts w:hint="cs"/>
          <w:cs/>
        </w:rPr>
        <w:t>‎</w:t>
      </w:r>
      <w:r w:rsidR="00E941E3" w:rsidRPr="00860562">
        <w:rPr>
          <w:rStyle w:val="1-Char"/>
          <w:rFonts w:hint="cs"/>
          <w:rtl/>
        </w:rPr>
        <w:t>تواند او را صاحب فرزند کند. پس</w:t>
      </w:r>
      <w:r w:rsidRPr="00860562">
        <w:rPr>
          <w:rStyle w:val="1-Char"/>
          <w:rFonts w:hint="cs"/>
          <w:rtl/>
        </w:rPr>
        <w:t xml:space="preserve"> از، از دست دادن فرصت این زن فهمید که مبلغ زیادی را در مقابل تعدادی کاغذ که با کلمات و حروف و موادی که ارزش یک دینار هم ندارند سیاه شده، پرداخت نموده است.</w:t>
      </w:r>
    </w:p>
    <w:p w:rsidR="00066128" w:rsidRPr="00860562" w:rsidRDefault="00066128" w:rsidP="005D5F97">
      <w:pPr>
        <w:ind w:firstLine="284"/>
        <w:jc w:val="both"/>
        <w:rPr>
          <w:rStyle w:val="1-Char"/>
          <w:rtl/>
        </w:rPr>
      </w:pPr>
      <w:r w:rsidRPr="00860562">
        <w:rPr>
          <w:rStyle w:val="1-Char"/>
          <w:rFonts w:hint="cs"/>
          <w:rtl/>
        </w:rPr>
        <w:t>روزنامه السیاسه در تاریخ 12 مه 1987 خبری را با این مضمون منتشر کرد که زنی توانسته است صد و پنجاه هزار دینار کویتی را از یک مرد ثروتمند بدست آورد. این مرد ادعا کرد</w:t>
      </w:r>
      <w:r w:rsidR="00E941E3" w:rsidRPr="00860562">
        <w:rPr>
          <w:rStyle w:val="1-Char"/>
          <w:rFonts w:hint="cs"/>
          <w:rtl/>
        </w:rPr>
        <w:t>ه که این زن او را سحر کرده و پس</w:t>
      </w:r>
      <w:r w:rsidRPr="00860562">
        <w:rPr>
          <w:rStyle w:val="1-Char"/>
          <w:rFonts w:hint="cs"/>
          <w:rtl/>
        </w:rPr>
        <w:t xml:space="preserve"> از این که آب مرغی به او داده او را عاشق خود ساخته و در نتیجه وی را خواستگاری کرده است. آن زن مقداری مال را از وی خواسته و او هم آ</w:t>
      </w:r>
      <w:r w:rsidR="00E941E3" w:rsidRPr="00860562">
        <w:rPr>
          <w:rStyle w:val="1-Char"/>
          <w:rFonts w:hint="cs"/>
          <w:rtl/>
        </w:rPr>
        <w:t>ن مال را در اختیارش گذاشته و پس</w:t>
      </w:r>
      <w:r w:rsidRPr="00860562">
        <w:rPr>
          <w:rStyle w:val="1-Char"/>
          <w:rFonts w:hint="cs"/>
          <w:rtl/>
        </w:rPr>
        <w:t xml:space="preserve"> از آن دیگر آن زن را ندیده است.</w:t>
      </w:r>
    </w:p>
    <w:p w:rsidR="00066128" w:rsidRPr="00860562" w:rsidRDefault="00066128" w:rsidP="005D5F97">
      <w:pPr>
        <w:ind w:firstLine="284"/>
        <w:jc w:val="both"/>
        <w:rPr>
          <w:rStyle w:val="1-Char"/>
          <w:rtl/>
        </w:rPr>
      </w:pPr>
      <w:r w:rsidRPr="00860562">
        <w:rPr>
          <w:rStyle w:val="1-Char"/>
          <w:rFonts w:hint="cs"/>
          <w:rtl/>
        </w:rPr>
        <w:t>در شماره روز 21 فوریه 1987 روزنامه القبس آمده است که مردی شعبده</w:t>
      </w:r>
      <w:r w:rsidRPr="00860562">
        <w:rPr>
          <w:rStyle w:val="1-Char"/>
          <w:rFonts w:hint="cs"/>
          <w:cs/>
        </w:rPr>
        <w:t>‎</w:t>
      </w:r>
      <w:r w:rsidRPr="00860562">
        <w:rPr>
          <w:rStyle w:val="1-Char"/>
          <w:rFonts w:hint="cs"/>
          <w:rtl/>
        </w:rPr>
        <w:t>باز توانسته است مبلغ هنگفتی را از کویتی</w:t>
      </w:r>
      <w:r w:rsidRPr="00860562">
        <w:rPr>
          <w:rStyle w:val="1-Char"/>
          <w:rFonts w:hint="cs"/>
          <w:cs/>
        </w:rPr>
        <w:t>‎</w:t>
      </w:r>
      <w:r w:rsidRPr="00860562">
        <w:rPr>
          <w:rStyle w:val="1-Char"/>
          <w:rFonts w:hint="cs"/>
          <w:rtl/>
        </w:rPr>
        <w:t>ها و خارجیانی که از بیماری</w:t>
      </w:r>
      <w:r w:rsidRPr="00860562">
        <w:rPr>
          <w:rStyle w:val="1-Char"/>
          <w:rFonts w:hint="cs"/>
          <w:cs/>
        </w:rPr>
        <w:t>‎</w:t>
      </w:r>
      <w:r w:rsidRPr="00860562">
        <w:rPr>
          <w:rStyle w:val="1-Char"/>
          <w:rFonts w:hint="cs"/>
          <w:rtl/>
        </w:rPr>
        <w:t>های روانی رنج می</w:t>
      </w:r>
      <w:r w:rsidRPr="00860562">
        <w:rPr>
          <w:rStyle w:val="1-Char"/>
          <w:rFonts w:hint="cs"/>
          <w:cs/>
        </w:rPr>
        <w:t>‎</w:t>
      </w:r>
      <w:r w:rsidRPr="00860562">
        <w:rPr>
          <w:rStyle w:val="1-Char"/>
          <w:rFonts w:hint="cs"/>
          <w:rtl/>
        </w:rPr>
        <w:t>برند دریافت کند. این مرد بعداً فرار کرده و تعداد</w:t>
      </w:r>
      <w:r w:rsidR="00736093" w:rsidRPr="00860562">
        <w:rPr>
          <w:rStyle w:val="1-Char"/>
          <w:rFonts w:hint="cs"/>
          <w:rtl/>
        </w:rPr>
        <w:t>ی</w:t>
      </w:r>
      <w:r w:rsidRPr="00860562">
        <w:rPr>
          <w:rStyle w:val="1-Char"/>
          <w:rFonts w:hint="cs"/>
          <w:rtl/>
        </w:rPr>
        <w:t xml:space="preserve"> طلسم از خود </w:t>
      </w:r>
      <w:r w:rsidR="00E941E3" w:rsidRPr="00860562">
        <w:rPr>
          <w:rStyle w:val="1-Char"/>
          <w:rFonts w:hint="cs"/>
          <w:rtl/>
        </w:rPr>
        <w:t>بر جای گذاشته که هیچ دردی را درمان</w:t>
      </w:r>
      <w:r w:rsidRPr="00860562">
        <w:rPr>
          <w:rStyle w:val="1-Char"/>
          <w:rFonts w:hint="cs"/>
          <w:rtl/>
        </w:rPr>
        <w:t xml:space="preserve"> نمی</w:t>
      </w:r>
      <w:r w:rsidRPr="00860562">
        <w:rPr>
          <w:rStyle w:val="1-Char"/>
          <w:rFonts w:hint="cs"/>
          <w:cs/>
        </w:rPr>
        <w:t>‎</w:t>
      </w:r>
      <w:r w:rsidRPr="00860562">
        <w:rPr>
          <w:rStyle w:val="1-Char"/>
          <w:rFonts w:hint="cs"/>
          <w:rtl/>
        </w:rPr>
        <w:t>کنند.</w:t>
      </w:r>
    </w:p>
    <w:p w:rsidR="00066128" w:rsidRPr="00860562" w:rsidRDefault="00066128" w:rsidP="005D5F97">
      <w:pPr>
        <w:ind w:firstLine="284"/>
        <w:jc w:val="both"/>
        <w:rPr>
          <w:rStyle w:val="1-Char"/>
          <w:rtl/>
        </w:rPr>
      </w:pPr>
      <w:r w:rsidRPr="00860562">
        <w:rPr>
          <w:rStyle w:val="1-Char"/>
          <w:rFonts w:hint="cs"/>
          <w:rtl/>
        </w:rPr>
        <w:t>روزنامه السیاسه</w:t>
      </w:r>
      <w:r w:rsidR="00E941E3" w:rsidRPr="00860562">
        <w:rPr>
          <w:rStyle w:val="1-Char"/>
          <w:rFonts w:hint="cs"/>
          <w:rtl/>
        </w:rPr>
        <w:t>،</w:t>
      </w:r>
      <w:r w:rsidRPr="00860562">
        <w:rPr>
          <w:rStyle w:val="1-Char"/>
          <w:rFonts w:hint="cs"/>
          <w:rtl/>
        </w:rPr>
        <w:t xml:space="preserve"> در تاریخ 21 مه 1986 تصاویر طلسم</w:t>
      </w:r>
      <w:r w:rsidRPr="00860562">
        <w:rPr>
          <w:rStyle w:val="1-Char"/>
          <w:rFonts w:hint="cs"/>
          <w:cs/>
        </w:rPr>
        <w:t>‎</w:t>
      </w:r>
      <w:r w:rsidRPr="00860562">
        <w:rPr>
          <w:rStyle w:val="1-Char"/>
          <w:rFonts w:hint="cs"/>
          <w:rtl/>
        </w:rPr>
        <w:t>هایی را منتشر کرده که کلمات آن</w:t>
      </w:r>
      <w:r w:rsidRPr="00860562">
        <w:rPr>
          <w:rStyle w:val="1-Char"/>
          <w:rFonts w:hint="cs"/>
          <w:cs/>
        </w:rPr>
        <w:t>‎</w:t>
      </w:r>
      <w:r w:rsidRPr="00860562">
        <w:rPr>
          <w:rStyle w:val="1-Char"/>
          <w:rFonts w:hint="cs"/>
          <w:rtl/>
        </w:rPr>
        <w:t>ها نامفهوم است و</w:t>
      </w:r>
      <w:r w:rsidR="00E941E3" w:rsidRPr="00860562">
        <w:rPr>
          <w:rStyle w:val="1-Char"/>
          <w:rFonts w:hint="cs"/>
          <w:rtl/>
        </w:rPr>
        <w:t xml:space="preserve"> شامل آیات قرآنی جابجا</w:t>
      </w:r>
      <w:r w:rsidRPr="00860562">
        <w:rPr>
          <w:rStyle w:val="1-Char"/>
          <w:rFonts w:hint="cs"/>
          <w:rtl/>
        </w:rPr>
        <w:t xml:space="preserve"> و توسل</w:t>
      </w:r>
      <w:r w:rsidRPr="00860562">
        <w:rPr>
          <w:rStyle w:val="1-Char"/>
          <w:rFonts w:hint="cs"/>
          <w:cs/>
        </w:rPr>
        <w:t>‎</w:t>
      </w:r>
      <w:r w:rsidRPr="00860562">
        <w:rPr>
          <w:rStyle w:val="1-Char"/>
          <w:rFonts w:hint="cs"/>
          <w:rtl/>
        </w:rPr>
        <w:t>های شرک</w:t>
      </w:r>
      <w:r w:rsidRPr="00860562">
        <w:rPr>
          <w:rStyle w:val="1-Char"/>
          <w:rFonts w:hint="cs"/>
          <w:cs/>
        </w:rPr>
        <w:t>‎</w:t>
      </w:r>
      <w:r w:rsidRPr="00860562">
        <w:rPr>
          <w:rStyle w:val="1-Char"/>
          <w:rFonts w:hint="cs"/>
          <w:rtl/>
        </w:rPr>
        <w:t>آلود است.</w:t>
      </w:r>
    </w:p>
    <w:p w:rsidR="00066128" w:rsidRPr="00860562" w:rsidRDefault="00E941E3" w:rsidP="005D5F97">
      <w:pPr>
        <w:ind w:firstLine="284"/>
        <w:jc w:val="both"/>
        <w:rPr>
          <w:rStyle w:val="1-Char"/>
          <w:rtl/>
        </w:rPr>
      </w:pPr>
      <w:r w:rsidRPr="00860562">
        <w:rPr>
          <w:rStyle w:val="1-Char"/>
          <w:rFonts w:hint="cs"/>
          <w:rtl/>
        </w:rPr>
        <w:t>در ادامه این روزنامه آمد</w:t>
      </w:r>
      <w:r w:rsidR="00066128" w:rsidRPr="00860562">
        <w:rPr>
          <w:rStyle w:val="1-Char"/>
          <w:rFonts w:hint="cs"/>
          <w:rtl/>
        </w:rPr>
        <w:t>ه است: شبکه</w:t>
      </w:r>
      <w:r w:rsidR="00066128" w:rsidRPr="00860562">
        <w:rPr>
          <w:rStyle w:val="1-Char"/>
          <w:rFonts w:hint="cs"/>
          <w:cs/>
        </w:rPr>
        <w:t>‎</w:t>
      </w:r>
      <w:r w:rsidR="00066128" w:rsidRPr="00860562">
        <w:rPr>
          <w:rStyle w:val="1-Char"/>
          <w:rFonts w:hint="cs"/>
          <w:rtl/>
        </w:rPr>
        <w:t>ای از شعبده</w:t>
      </w:r>
      <w:r w:rsidR="00066128" w:rsidRPr="00860562">
        <w:rPr>
          <w:rStyle w:val="1-Char"/>
          <w:rFonts w:hint="cs"/>
          <w:cs/>
        </w:rPr>
        <w:t>‎</w:t>
      </w:r>
      <w:r w:rsidR="00066128" w:rsidRPr="00860562">
        <w:rPr>
          <w:rStyle w:val="1-Char"/>
          <w:rFonts w:hint="cs"/>
          <w:rtl/>
        </w:rPr>
        <w:t>بازان در کویت این طلسم</w:t>
      </w:r>
      <w:r w:rsidR="00066128" w:rsidRPr="00860562">
        <w:rPr>
          <w:rStyle w:val="1-Char"/>
          <w:rFonts w:hint="cs"/>
          <w:cs/>
        </w:rPr>
        <w:t>‎</w:t>
      </w:r>
      <w:r w:rsidRPr="00860562">
        <w:rPr>
          <w:rStyle w:val="1-Char"/>
          <w:rFonts w:hint="cs"/>
          <w:rtl/>
        </w:rPr>
        <w:t>ها و خرافات را ترویج می</w:t>
      </w:r>
      <w:r w:rsidR="00066128" w:rsidRPr="00860562">
        <w:rPr>
          <w:rStyle w:val="1-Char"/>
          <w:rFonts w:hint="cs"/>
          <w:rtl/>
        </w:rPr>
        <w:t>کنند و هر طلسم گاهی به هزار و پانصد دینار می</w:t>
      </w:r>
      <w:r w:rsidR="00066128" w:rsidRPr="00860562">
        <w:rPr>
          <w:rStyle w:val="1-Char"/>
          <w:rFonts w:hint="cs"/>
          <w:cs/>
        </w:rPr>
        <w:t>‎</w:t>
      </w:r>
      <w:r w:rsidR="00066128" w:rsidRPr="00860562">
        <w:rPr>
          <w:rStyle w:val="1-Char"/>
          <w:rFonts w:hint="cs"/>
          <w:rtl/>
        </w:rPr>
        <w:t>رسد. به گفته</w:t>
      </w:r>
      <w:r w:rsidR="00066128" w:rsidRPr="00860562">
        <w:rPr>
          <w:rStyle w:val="1-Char"/>
          <w:rFonts w:hint="cs"/>
          <w:cs/>
        </w:rPr>
        <w:t>‎</w:t>
      </w:r>
      <w:r w:rsidR="00066128" w:rsidRPr="00860562">
        <w:rPr>
          <w:rStyle w:val="1-Char"/>
          <w:rFonts w:hint="cs"/>
          <w:rtl/>
        </w:rPr>
        <w:t>ی این روزنامه افراد این شبکه در مناطقی که ساکنان آن ساده لوح هستند و به آسانی می</w:t>
      </w:r>
      <w:r w:rsidR="00066128" w:rsidRPr="00860562">
        <w:rPr>
          <w:rStyle w:val="1-Char"/>
          <w:rFonts w:hint="cs"/>
          <w:cs/>
        </w:rPr>
        <w:t>‎</w:t>
      </w:r>
      <w:r w:rsidR="00066128" w:rsidRPr="00860562">
        <w:rPr>
          <w:rStyle w:val="1-Char"/>
          <w:rFonts w:hint="cs"/>
          <w:rtl/>
        </w:rPr>
        <w:t>توان آنان را فریب داد در حال افزایش هستند.</w:t>
      </w:r>
    </w:p>
    <w:p w:rsidR="00066128" w:rsidRPr="00860562" w:rsidRDefault="00066128" w:rsidP="005D5F97">
      <w:pPr>
        <w:ind w:firstLine="284"/>
        <w:jc w:val="both"/>
        <w:rPr>
          <w:rStyle w:val="1-Char"/>
          <w:rtl/>
        </w:rPr>
      </w:pPr>
      <w:r w:rsidRPr="00860562">
        <w:rPr>
          <w:rStyle w:val="1-Char"/>
          <w:rFonts w:hint="cs"/>
          <w:rtl/>
        </w:rPr>
        <w:t>این شعبده</w:t>
      </w:r>
      <w:r w:rsidRPr="00860562">
        <w:rPr>
          <w:rStyle w:val="1-Char"/>
          <w:rFonts w:hint="cs"/>
          <w:cs/>
        </w:rPr>
        <w:t>‎</w:t>
      </w:r>
      <w:r w:rsidR="0017648A" w:rsidRPr="00860562">
        <w:rPr>
          <w:rStyle w:val="1-Char"/>
          <w:rFonts w:hint="cs"/>
          <w:rtl/>
        </w:rPr>
        <w:t>بازان در اجرای مراسم جادوگری</w:t>
      </w:r>
      <w:r w:rsidRPr="00860562">
        <w:rPr>
          <w:rStyle w:val="1-Char"/>
          <w:rFonts w:hint="cs"/>
          <w:rtl/>
        </w:rPr>
        <w:t xml:space="preserve"> خود</w:t>
      </w:r>
      <w:r w:rsidR="0017648A" w:rsidRPr="00860562">
        <w:rPr>
          <w:rStyle w:val="1-Char"/>
          <w:rFonts w:hint="cs"/>
          <w:rtl/>
        </w:rPr>
        <w:t xml:space="preserve"> از چیزهای زیادی استفاده</w:t>
      </w:r>
      <w:r w:rsidR="00860562">
        <w:rPr>
          <w:rStyle w:val="1-Char"/>
          <w:rFonts w:hint="cs"/>
          <w:rtl/>
        </w:rPr>
        <w:t xml:space="preserve"> می‌</w:t>
      </w:r>
      <w:r w:rsidR="0017648A" w:rsidRPr="00860562">
        <w:rPr>
          <w:rStyle w:val="1-Char"/>
          <w:rFonts w:hint="cs"/>
          <w:rtl/>
        </w:rPr>
        <w:t>کنند</w:t>
      </w:r>
      <w:r w:rsidRPr="00860562">
        <w:rPr>
          <w:rStyle w:val="1-Char"/>
          <w:rFonts w:hint="cs"/>
          <w:rtl/>
        </w:rPr>
        <w:t>، مثلاً مدال پیچیده شده با یک نخ را بر ضد سحر، و خرمهره را برای جلب شانس و محبت</w:t>
      </w:r>
      <w:r w:rsidR="0017648A" w:rsidRPr="00860562">
        <w:rPr>
          <w:rStyle w:val="1-Char"/>
          <w:rFonts w:hint="cs"/>
          <w:rtl/>
        </w:rPr>
        <w:t>،</w:t>
      </w:r>
      <w:r w:rsidR="00540F57">
        <w:rPr>
          <w:rStyle w:val="1-Char"/>
          <w:rFonts w:hint="cs"/>
          <w:rtl/>
        </w:rPr>
        <w:t xml:space="preserve"> </w:t>
      </w:r>
      <w:r w:rsidRPr="00860562">
        <w:rPr>
          <w:rStyle w:val="1-Char"/>
          <w:rFonts w:hint="cs"/>
          <w:rtl/>
        </w:rPr>
        <w:t>رزق و روزی و جدایی انداختن میان زن و شوهر بکار می</w:t>
      </w:r>
      <w:r w:rsidRPr="00860562">
        <w:rPr>
          <w:rStyle w:val="1-Char"/>
          <w:rFonts w:hint="cs"/>
          <w:cs/>
        </w:rPr>
        <w:t>‎</w:t>
      </w:r>
      <w:r w:rsidRPr="00860562">
        <w:rPr>
          <w:rStyle w:val="1-Char"/>
          <w:rFonts w:hint="cs"/>
          <w:rtl/>
        </w:rPr>
        <w:t xml:space="preserve">برند. آنان همچنین </w:t>
      </w:r>
      <w:r w:rsidR="0017648A" w:rsidRPr="00860562">
        <w:rPr>
          <w:rStyle w:val="1-Char"/>
          <w:rFonts w:hint="cs"/>
          <w:rtl/>
        </w:rPr>
        <w:t xml:space="preserve">از </w:t>
      </w:r>
      <w:r w:rsidRPr="00860562">
        <w:rPr>
          <w:rStyle w:val="1-Char"/>
          <w:rFonts w:hint="cs"/>
          <w:rtl/>
        </w:rPr>
        <w:t>فنجان؛ کف خوانی، دف زنی، عود، گوش ماهی و کاسه</w:t>
      </w:r>
      <w:r w:rsidRPr="00860562">
        <w:rPr>
          <w:rStyle w:val="1-Char"/>
          <w:rFonts w:hint="cs"/>
          <w:cs/>
        </w:rPr>
        <w:t>‎</w:t>
      </w:r>
      <w:r w:rsidR="0017648A" w:rsidRPr="00860562">
        <w:rPr>
          <w:rStyle w:val="1-Char"/>
          <w:rFonts w:hint="cs"/>
          <w:rtl/>
        </w:rPr>
        <w:t>ی نجات استفاده</w:t>
      </w:r>
      <w:r w:rsidR="00860562">
        <w:rPr>
          <w:rStyle w:val="1-Char"/>
          <w:rFonts w:hint="cs"/>
          <w:rtl/>
        </w:rPr>
        <w:t xml:space="preserve"> می‌</w:t>
      </w:r>
      <w:r w:rsidR="0017648A" w:rsidRPr="00860562">
        <w:rPr>
          <w:rStyle w:val="1-Char"/>
          <w:rFonts w:hint="cs"/>
          <w:rtl/>
        </w:rPr>
        <w:t>کنند</w:t>
      </w:r>
      <w:r w:rsidRPr="00860562">
        <w:rPr>
          <w:rStyle w:val="1-Char"/>
          <w:rFonts w:hint="cs"/>
          <w:rtl/>
        </w:rPr>
        <w:t>. آن</w:t>
      </w:r>
      <w:r w:rsidR="0017648A" w:rsidRPr="00860562">
        <w:rPr>
          <w:rStyle w:val="1-Char"/>
          <w:rFonts w:hint="cs"/>
          <w:rtl/>
        </w:rPr>
        <w:t>ان از مشتریان خود هم چیزهای شگفت انگیزی</w:t>
      </w:r>
      <w:r w:rsidRPr="00860562">
        <w:rPr>
          <w:rStyle w:val="1-Char"/>
          <w:rFonts w:hint="cs"/>
          <w:rtl/>
        </w:rPr>
        <w:t xml:space="preserve"> درخواست می</w:t>
      </w:r>
      <w:r w:rsidRPr="00860562">
        <w:rPr>
          <w:rStyle w:val="1-Char"/>
          <w:rFonts w:hint="cs"/>
          <w:cs/>
        </w:rPr>
        <w:t>‎</w:t>
      </w:r>
      <w:r w:rsidRPr="00860562">
        <w:rPr>
          <w:rStyle w:val="1-Char"/>
          <w:rFonts w:hint="cs"/>
          <w:rtl/>
        </w:rPr>
        <w:t>کنند، مثلاً برخی یک گوسفند سیاه یا یک بره</w:t>
      </w:r>
      <w:r w:rsidRPr="00860562">
        <w:rPr>
          <w:rStyle w:val="1-Char"/>
          <w:rFonts w:hint="cs"/>
          <w:cs/>
        </w:rPr>
        <w:t>‎</w:t>
      </w:r>
      <w:r w:rsidRPr="00860562">
        <w:rPr>
          <w:rStyle w:val="1-Char"/>
          <w:rFonts w:hint="cs"/>
          <w:rtl/>
        </w:rPr>
        <w:t>ی سفید یا شاخ</w:t>
      </w:r>
      <w:r w:rsidRPr="00860562">
        <w:rPr>
          <w:rStyle w:val="1-Char"/>
          <w:rFonts w:hint="cs"/>
          <w:cs/>
        </w:rPr>
        <w:t>‎</w:t>
      </w:r>
      <w:r w:rsidRPr="00860562">
        <w:rPr>
          <w:rStyle w:val="1-Char"/>
          <w:rFonts w:hint="cs"/>
          <w:rtl/>
        </w:rPr>
        <w:t>دار از آنان می</w:t>
      </w:r>
      <w:r w:rsidRPr="00860562">
        <w:rPr>
          <w:rStyle w:val="1-Char"/>
          <w:rFonts w:hint="cs"/>
          <w:cs/>
        </w:rPr>
        <w:t>‎</w:t>
      </w:r>
      <w:r w:rsidRPr="00860562">
        <w:rPr>
          <w:rStyle w:val="1-Char"/>
          <w:rFonts w:hint="cs"/>
          <w:rtl/>
        </w:rPr>
        <w:t>خواهند، برخی هم از آنان می</w:t>
      </w:r>
      <w:r w:rsidRPr="00860562">
        <w:rPr>
          <w:rStyle w:val="1-Char"/>
          <w:rFonts w:hint="cs"/>
          <w:cs/>
        </w:rPr>
        <w:t>‎</w:t>
      </w:r>
      <w:r w:rsidRPr="00860562">
        <w:rPr>
          <w:rStyle w:val="1-Char"/>
          <w:rFonts w:hint="cs"/>
          <w:rtl/>
        </w:rPr>
        <w:t>خواهند که خروسی را ذبح کنند و آن را در قبرستان دفن نمایند.</w:t>
      </w:r>
    </w:p>
    <w:p w:rsidR="002A70F3" w:rsidRPr="00860562" w:rsidRDefault="002A70F3" w:rsidP="005D5F97">
      <w:pPr>
        <w:ind w:firstLine="284"/>
        <w:jc w:val="both"/>
        <w:rPr>
          <w:rStyle w:val="1-Char"/>
          <w:rtl/>
        </w:rPr>
        <w:sectPr w:rsidR="002A70F3" w:rsidRPr="00860562" w:rsidSect="008B6AA7">
          <w:headerReference w:type="default" r:id="rId19"/>
          <w:footnotePr>
            <w:numRestart w:val="eachPage"/>
          </w:footnotePr>
          <w:type w:val="oddPage"/>
          <w:pgSz w:w="9356" w:h="13608" w:code="9"/>
          <w:pgMar w:top="567" w:right="1134" w:bottom="851" w:left="1134" w:header="454" w:footer="0" w:gutter="0"/>
          <w:cols w:space="708"/>
          <w:titlePg/>
          <w:bidi/>
          <w:rtlGutter/>
          <w:docGrid w:linePitch="360"/>
        </w:sectPr>
      </w:pPr>
    </w:p>
    <w:p w:rsidR="00066128" w:rsidRPr="005D5F97" w:rsidRDefault="00066128" w:rsidP="002A70F3">
      <w:pPr>
        <w:pStyle w:val="a1"/>
        <w:rPr>
          <w:rtl/>
        </w:rPr>
      </w:pPr>
      <w:bookmarkStart w:id="70" w:name="_Toc319134841"/>
      <w:bookmarkStart w:id="71" w:name="_Toc435622044"/>
      <w:r w:rsidRPr="005D5F97">
        <w:rPr>
          <w:rFonts w:hint="cs"/>
          <w:rtl/>
        </w:rPr>
        <w:t>فصل دوم</w:t>
      </w:r>
      <w:bookmarkStart w:id="72" w:name="_Toc209498177"/>
      <w:bookmarkStart w:id="73" w:name="_Toc210291180"/>
      <w:r w:rsidR="002A70F3">
        <w:rPr>
          <w:rFonts w:hint="cs"/>
          <w:rtl/>
        </w:rPr>
        <w:t>:</w:t>
      </w:r>
      <w:r w:rsidR="002A70F3">
        <w:rPr>
          <w:rtl/>
        </w:rPr>
        <w:br/>
      </w:r>
      <w:r w:rsidRPr="005D5F97">
        <w:rPr>
          <w:rFonts w:hint="cs"/>
          <w:rtl/>
        </w:rPr>
        <w:t>تعریف سحر</w:t>
      </w:r>
      <w:bookmarkEnd w:id="70"/>
      <w:bookmarkEnd w:id="71"/>
      <w:bookmarkEnd w:id="72"/>
      <w:bookmarkEnd w:id="73"/>
    </w:p>
    <w:p w:rsidR="008B6AA7" w:rsidRDefault="006E5C85" w:rsidP="008B6AA7">
      <w:pPr>
        <w:pStyle w:val="a3"/>
        <w:rPr>
          <w:rStyle w:val="1-Char"/>
          <w:rtl/>
        </w:rPr>
      </w:pPr>
      <w:bookmarkStart w:id="74" w:name="_Toc209498179"/>
      <w:bookmarkStart w:id="75" w:name="_Toc210291182"/>
      <w:bookmarkStart w:id="76" w:name="_Toc211417216"/>
      <w:bookmarkStart w:id="77" w:name="_Toc319134842"/>
      <w:bookmarkStart w:id="78" w:name="_Toc435622045"/>
      <w:r w:rsidRPr="005D5F97">
        <w:rPr>
          <w:rFonts w:hint="cs"/>
          <w:rtl/>
        </w:rPr>
        <w:t>1</w:t>
      </w:r>
      <w:r w:rsidR="00FC1C7B" w:rsidRPr="005D5F97">
        <w:rPr>
          <w:rFonts w:hint="cs"/>
          <w:rtl/>
        </w:rPr>
        <w:t>-</w:t>
      </w:r>
      <w:r w:rsidRPr="005D5F97">
        <w:rPr>
          <w:rFonts w:hint="cs"/>
          <w:rtl/>
        </w:rPr>
        <w:t xml:space="preserve"> </w:t>
      </w:r>
      <w:r w:rsidR="00066128" w:rsidRPr="005D5F97">
        <w:rPr>
          <w:rFonts w:hint="cs"/>
          <w:rtl/>
        </w:rPr>
        <w:t>تعریف سحر در لغت</w:t>
      </w:r>
      <w:bookmarkEnd w:id="74"/>
      <w:bookmarkEnd w:id="75"/>
      <w:bookmarkEnd w:id="76"/>
      <w:bookmarkEnd w:id="77"/>
      <w:bookmarkEnd w:id="78"/>
    </w:p>
    <w:p w:rsidR="00066128" w:rsidRDefault="002D503C" w:rsidP="005D5F97">
      <w:pPr>
        <w:ind w:firstLine="284"/>
        <w:jc w:val="both"/>
        <w:rPr>
          <w:rStyle w:val="1-Char"/>
          <w:rtl/>
        </w:rPr>
      </w:pPr>
      <w:r w:rsidRPr="00860562">
        <w:rPr>
          <w:rStyle w:val="1-Char"/>
          <w:rFonts w:hint="cs"/>
          <w:rtl/>
        </w:rPr>
        <w:t>سحر در زبان عربی به</w:t>
      </w:r>
      <w:r w:rsidR="00066128" w:rsidRPr="00860562">
        <w:rPr>
          <w:rStyle w:val="1-Char"/>
          <w:rFonts w:hint="cs"/>
          <w:rtl/>
        </w:rPr>
        <w:t xml:space="preserve"> هر چیزی که علت آن پنهان و دقیق باشد، اطلاق می</w:t>
      </w:r>
      <w:r w:rsidR="00066128" w:rsidRPr="00860562">
        <w:rPr>
          <w:rStyle w:val="1-Char"/>
          <w:rFonts w:hint="cs"/>
          <w:cs/>
        </w:rPr>
        <w:t>‎</w:t>
      </w:r>
      <w:r w:rsidR="00066128" w:rsidRPr="00860562">
        <w:rPr>
          <w:rStyle w:val="1-Char"/>
          <w:rFonts w:hint="cs"/>
          <w:rtl/>
        </w:rPr>
        <w:t>شود، به همین علت عرب</w:t>
      </w:r>
      <w:r w:rsidR="00066128" w:rsidRPr="00860562">
        <w:rPr>
          <w:rStyle w:val="1-Char"/>
          <w:rFonts w:hint="cs"/>
          <w:cs/>
        </w:rPr>
        <w:t>‎</w:t>
      </w:r>
      <w:r w:rsidR="00066128" w:rsidRPr="00860562">
        <w:rPr>
          <w:rStyle w:val="1-Char"/>
          <w:rFonts w:hint="cs"/>
          <w:rtl/>
        </w:rPr>
        <w:t>ها در مورد چیزهای بسیار پوشیده و پنهان می</w:t>
      </w:r>
      <w:r w:rsidR="00066128" w:rsidRPr="00860562">
        <w:rPr>
          <w:rStyle w:val="1-Char"/>
          <w:rFonts w:hint="cs"/>
          <w:cs/>
        </w:rPr>
        <w:t>‎</w:t>
      </w:r>
      <w:r w:rsidR="00066128" w:rsidRPr="00860562">
        <w:rPr>
          <w:rStyle w:val="1-Char"/>
          <w:rFonts w:hint="cs"/>
          <w:rtl/>
        </w:rPr>
        <w:t xml:space="preserve">گویند: </w:t>
      </w:r>
      <w:r w:rsidR="00066128" w:rsidRPr="008B6AA7">
        <w:rPr>
          <w:rStyle w:val="6-Char0"/>
          <w:rFonts w:hint="cs"/>
          <w:rtl/>
        </w:rPr>
        <w:t>«أخفی من السحر»</w:t>
      </w:r>
      <w:r w:rsidR="00066128" w:rsidRPr="00860562">
        <w:rPr>
          <w:rStyle w:val="1-Char"/>
          <w:rFonts w:hint="cs"/>
          <w:rtl/>
        </w:rPr>
        <w:t xml:space="preserve"> یعنی از سحر پنهان</w:t>
      </w:r>
      <w:r w:rsidR="00066128" w:rsidRPr="00860562">
        <w:rPr>
          <w:rStyle w:val="1-Char"/>
          <w:rFonts w:hint="cs"/>
          <w:cs/>
        </w:rPr>
        <w:t>‎</w:t>
      </w:r>
      <w:r w:rsidR="00066128" w:rsidRPr="00860562">
        <w:rPr>
          <w:rStyle w:val="1-Char"/>
          <w:rFonts w:hint="cs"/>
          <w:rtl/>
        </w:rPr>
        <w:t>تر است. عرب</w:t>
      </w:r>
      <w:r w:rsidR="00066128" w:rsidRPr="00860562">
        <w:rPr>
          <w:rStyle w:val="1-Char"/>
          <w:rFonts w:hint="cs"/>
          <w:cs/>
        </w:rPr>
        <w:t>‎</w:t>
      </w:r>
      <w:r w:rsidR="00066128" w:rsidRPr="00860562">
        <w:rPr>
          <w:rStyle w:val="1-Char"/>
          <w:rFonts w:hint="cs"/>
          <w:rtl/>
        </w:rPr>
        <w:t>ها زیبایی چشم</w:t>
      </w:r>
      <w:r w:rsidR="00066128" w:rsidRPr="00860562">
        <w:rPr>
          <w:rStyle w:val="1-Char"/>
          <w:rFonts w:hint="cs"/>
          <w:cs/>
        </w:rPr>
        <w:t>‎</w:t>
      </w:r>
      <w:r w:rsidR="00066128" w:rsidRPr="00860562">
        <w:rPr>
          <w:rStyle w:val="1-Char"/>
          <w:rFonts w:hint="cs"/>
          <w:rtl/>
        </w:rPr>
        <w:t>ها را هم ب</w:t>
      </w:r>
      <w:r w:rsidR="00610AFA" w:rsidRPr="00860562">
        <w:rPr>
          <w:rStyle w:val="1-Char"/>
          <w:rFonts w:hint="cs"/>
          <w:rtl/>
        </w:rPr>
        <w:t>ه</w:t>
      </w:r>
      <w:r w:rsidR="00066128" w:rsidRPr="00860562">
        <w:rPr>
          <w:rStyle w:val="1-Char"/>
          <w:rFonts w:hint="cs"/>
          <w:rtl/>
        </w:rPr>
        <w:t xml:space="preserve"> سحر توصیف می</w:t>
      </w:r>
      <w:r w:rsidR="00066128" w:rsidRPr="00860562">
        <w:rPr>
          <w:rStyle w:val="1-Char"/>
          <w:rFonts w:hint="cs"/>
          <w:cs/>
        </w:rPr>
        <w:t>‎</w:t>
      </w:r>
      <w:r w:rsidR="00066128" w:rsidRPr="00860562">
        <w:rPr>
          <w:rStyle w:val="1-Char"/>
          <w:rFonts w:hint="cs"/>
          <w:rtl/>
        </w:rPr>
        <w:t>کنند، چرا که چشم</w:t>
      </w:r>
      <w:r w:rsidR="00066128" w:rsidRPr="00860562">
        <w:rPr>
          <w:rStyle w:val="1-Char"/>
          <w:rFonts w:hint="cs"/>
          <w:cs/>
        </w:rPr>
        <w:t>‎</w:t>
      </w:r>
      <w:r w:rsidR="00066128" w:rsidRPr="00860562">
        <w:rPr>
          <w:rStyle w:val="1-Char"/>
          <w:rFonts w:hint="cs"/>
          <w:rtl/>
        </w:rPr>
        <w:t>ها با تیرهای خود به صورت پنهانی دل</w:t>
      </w:r>
      <w:r w:rsidR="00066128" w:rsidRPr="00860562">
        <w:rPr>
          <w:rStyle w:val="1-Char"/>
          <w:rFonts w:hint="cs"/>
          <w:cs/>
        </w:rPr>
        <w:t>‎</w:t>
      </w:r>
      <w:r w:rsidR="00066128" w:rsidRPr="00860562">
        <w:rPr>
          <w:rStyle w:val="1-Char"/>
          <w:rFonts w:hint="cs"/>
          <w:rtl/>
        </w:rPr>
        <w:t>ها را مورد هدف قرار می</w:t>
      </w:r>
      <w:r w:rsidR="00066128" w:rsidRPr="00860562">
        <w:rPr>
          <w:rStyle w:val="1-Char"/>
          <w:rFonts w:hint="cs"/>
          <w:cs/>
        </w:rPr>
        <w:t>‎</w:t>
      </w:r>
      <w:r w:rsidR="00066128" w:rsidRPr="00860562">
        <w:rPr>
          <w:rStyle w:val="1-Char"/>
          <w:rFonts w:hint="cs"/>
          <w:rtl/>
        </w:rPr>
        <w:t>دهند. بیان هم به سحر توصیف می</w:t>
      </w:r>
      <w:r w:rsidR="00066128" w:rsidRPr="00860562">
        <w:rPr>
          <w:rStyle w:val="1-Char"/>
          <w:rFonts w:hint="cs"/>
          <w:cs/>
        </w:rPr>
        <w:t>‎</w:t>
      </w:r>
      <w:r w:rsidR="00066128" w:rsidRPr="00860562">
        <w:rPr>
          <w:rStyle w:val="1-Char"/>
          <w:rFonts w:hint="cs"/>
          <w:rtl/>
        </w:rPr>
        <w:t>شود از جمله در فرموده</w:t>
      </w:r>
      <w:r w:rsidR="00066128" w:rsidRPr="00860562">
        <w:rPr>
          <w:rStyle w:val="1-Char"/>
          <w:rFonts w:hint="cs"/>
          <w:cs/>
        </w:rPr>
        <w:t>‎</w:t>
      </w:r>
      <w:r w:rsidRPr="00860562">
        <w:rPr>
          <w:rStyle w:val="1-Char"/>
          <w:rFonts w:hint="cs"/>
          <w:rtl/>
        </w:rPr>
        <w:t>ی پیامبر</w:t>
      </w:r>
      <w:r w:rsidR="006D4CD0" w:rsidRPr="00860562">
        <w:rPr>
          <w:rStyle w:val="1-Char"/>
          <w:rtl/>
        </w:rPr>
        <w:t xml:space="preserve"> </w:t>
      </w:r>
      <w:r w:rsidRPr="005D5F97">
        <w:rPr>
          <w:rFonts w:cs="CTraditional Arabic" w:hint="cs"/>
          <w:rtl/>
          <w:lang w:bidi="fa-IR"/>
        </w:rPr>
        <w:t>ص</w:t>
      </w:r>
      <w:r w:rsidR="00066128" w:rsidRPr="00860562">
        <w:rPr>
          <w:rStyle w:val="1-Char"/>
          <w:rFonts w:hint="cs"/>
          <w:rtl/>
        </w:rPr>
        <w:t xml:space="preserve"> که می</w:t>
      </w:r>
      <w:r w:rsidR="00066128" w:rsidRPr="00860562">
        <w:rPr>
          <w:rStyle w:val="1-Char"/>
          <w:rFonts w:hint="cs"/>
          <w:cs/>
        </w:rPr>
        <w:t>‎</w:t>
      </w:r>
      <w:r w:rsidR="00066128" w:rsidRPr="00860562">
        <w:rPr>
          <w:rStyle w:val="1-Char"/>
          <w:rFonts w:hint="cs"/>
          <w:rtl/>
        </w:rPr>
        <w:t xml:space="preserve">فرماید: </w:t>
      </w:r>
      <w:r w:rsidR="00066128" w:rsidRPr="008B6AA7">
        <w:rPr>
          <w:rStyle w:val="5-Char"/>
          <w:rFonts w:hint="cs"/>
          <w:rtl/>
        </w:rPr>
        <w:t>«إن من البیان لسحر</w:t>
      </w:r>
      <w:r w:rsidRPr="008B6AA7">
        <w:rPr>
          <w:rStyle w:val="5-Char"/>
          <w:rFonts w:hint="cs"/>
          <w:rtl/>
        </w:rPr>
        <w:t>َ</w:t>
      </w:r>
      <w:r w:rsidR="00066128" w:rsidRPr="008B6AA7">
        <w:rPr>
          <w:rStyle w:val="5-Char"/>
          <w:rFonts w:hint="cs"/>
          <w:rtl/>
        </w:rPr>
        <w:t>»</w:t>
      </w:r>
      <w:r w:rsidR="00066128" w:rsidRPr="00860562">
        <w:rPr>
          <w:rStyle w:val="1-Char"/>
          <w:vertAlign w:val="superscript"/>
          <w:rtl/>
        </w:rPr>
        <w:footnoteReference w:id="48"/>
      </w:r>
      <w:r w:rsidR="00066128" w:rsidRPr="00860562">
        <w:rPr>
          <w:rStyle w:val="1-Char"/>
          <w:rFonts w:hint="cs"/>
          <w:rtl/>
        </w:rPr>
        <w:t xml:space="preserve"> یعنی برخی از بیان سحر است</w:t>
      </w:r>
      <w:r w:rsidR="00610AFA" w:rsidRPr="00860562">
        <w:rPr>
          <w:rStyle w:val="1-Char"/>
          <w:rFonts w:hint="cs"/>
          <w:rtl/>
        </w:rPr>
        <w:t>.</w:t>
      </w:r>
      <w:r w:rsidR="00066128" w:rsidRPr="00860562">
        <w:rPr>
          <w:rStyle w:val="1-Char"/>
          <w:rFonts w:hint="cs"/>
          <w:rtl/>
        </w:rPr>
        <w:t xml:space="preserve"> علت این که برخی از بیان</w:t>
      </w:r>
      <w:r w:rsidR="00066128" w:rsidRPr="00860562">
        <w:rPr>
          <w:rStyle w:val="1-Char"/>
          <w:rFonts w:hint="cs"/>
          <w:cs/>
        </w:rPr>
        <w:t>‎</w:t>
      </w:r>
      <w:r w:rsidR="00066128" w:rsidRPr="00860562">
        <w:rPr>
          <w:rStyle w:val="1-Char"/>
          <w:rFonts w:hint="cs"/>
          <w:rtl/>
        </w:rPr>
        <w:t>ها سحر نامیده شده است این است که این نوع بیان</w:t>
      </w:r>
      <w:r w:rsidR="00066128" w:rsidRPr="00860562">
        <w:rPr>
          <w:rStyle w:val="1-Char"/>
          <w:rFonts w:hint="cs"/>
          <w:cs/>
        </w:rPr>
        <w:t>‎</w:t>
      </w:r>
      <w:r w:rsidR="00066128" w:rsidRPr="00860562">
        <w:rPr>
          <w:rStyle w:val="1-Char"/>
          <w:rFonts w:hint="cs"/>
          <w:rtl/>
        </w:rPr>
        <w:t>ها مورد</w:t>
      </w:r>
      <w:r w:rsidRPr="00860562">
        <w:rPr>
          <w:rStyle w:val="1-Char"/>
          <w:rFonts w:hint="cs"/>
          <w:rtl/>
        </w:rPr>
        <w:t xml:space="preserve"> </w:t>
      </w:r>
      <w:r w:rsidR="00066128" w:rsidRPr="00860562">
        <w:rPr>
          <w:rStyle w:val="1-Char"/>
          <w:rFonts w:hint="cs"/>
          <w:rtl/>
        </w:rPr>
        <w:t>پسند شنوندگان قرار می</w:t>
      </w:r>
      <w:r w:rsidR="00066128" w:rsidRPr="00860562">
        <w:rPr>
          <w:rStyle w:val="1-Char"/>
          <w:rFonts w:hint="cs"/>
          <w:cs/>
        </w:rPr>
        <w:t>‎</w:t>
      </w:r>
      <w:r w:rsidR="00066128" w:rsidRPr="00860562">
        <w:rPr>
          <w:rStyle w:val="1-Char"/>
          <w:rFonts w:hint="cs"/>
          <w:rtl/>
        </w:rPr>
        <w:t>گیر</w:t>
      </w:r>
      <w:r w:rsidRPr="00860562">
        <w:rPr>
          <w:rStyle w:val="1-Char"/>
          <w:rFonts w:hint="cs"/>
          <w:rtl/>
        </w:rPr>
        <w:t>ن</w:t>
      </w:r>
      <w:r w:rsidR="00066128" w:rsidRPr="00860562">
        <w:rPr>
          <w:rStyle w:val="1-Char"/>
          <w:rFonts w:hint="cs"/>
          <w:rtl/>
        </w:rPr>
        <w:t>د و دل</w:t>
      </w:r>
      <w:r w:rsidR="00066128" w:rsidRPr="00860562">
        <w:rPr>
          <w:rStyle w:val="1-Char"/>
          <w:rFonts w:hint="cs"/>
          <w:cs/>
        </w:rPr>
        <w:t>‎</w:t>
      </w:r>
      <w:r w:rsidR="00066128" w:rsidRPr="00860562">
        <w:rPr>
          <w:rStyle w:val="1-Char"/>
          <w:rFonts w:hint="cs"/>
          <w:rtl/>
        </w:rPr>
        <w:t>های آنان را جذب می</w:t>
      </w:r>
      <w:r w:rsidR="00066128" w:rsidRPr="00860562">
        <w:rPr>
          <w:rStyle w:val="1-Char"/>
          <w:rFonts w:hint="cs"/>
          <w:cs/>
        </w:rPr>
        <w:t>‎</w:t>
      </w:r>
      <w:r w:rsidR="00066128" w:rsidRPr="00860562">
        <w:rPr>
          <w:rStyle w:val="1-Char"/>
          <w:rFonts w:hint="cs"/>
          <w:rtl/>
        </w:rPr>
        <w:t>ک</w:t>
      </w:r>
      <w:r w:rsidRPr="00860562">
        <w:rPr>
          <w:rStyle w:val="1-Char"/>
          <w:rFonts w:hint="cs"/>
          <w:rtl/>
        </w:rPr>
        <w:t>ن</w:t>
      </w:r>
      <w:r w:rsidR="00066128" w:rsidRPr="00860562">
        <w:rPr>
          <w:rStyle w:val="1-Char"/>
          <w:rFonts w:hint="cs"/>
          <w:rtl/>
        </w:rPr>
        <w:t>ند و بر نفس آنان غالب می</w:t>
      </w:r>
      <w:r w:rsidR="00066128" w:rsidRPr="00860562">
        <w:rPr>
          <w:rStyle w:val="1-Char"/>
          <w:rFonts w:hint="cs"/>
          <w:cs/>
        </w:rPr>
        <w:t>‎</w:t>
      </w:r>
      <w:r w:rsidR="00066128" w:rsidRPr="00860562">
        <w:rPr>
          <w:rStyle w:val="1-Char"/>
          <w:rFonts w:hint="cs"/>
          <w:rtl/>
        </w:rPr>
        <w:t>شو</w:t>
      </w:r>
      <w:r w:rsidRPr="00860562">
        <w:rPr>
          <w:rStyle w:val="1-Char"/>
          <w:rFonts w:hint="cs"/>
          <w:rtl/>
        </w:rPr>
        <w:t>ن</w:t>
      </w:r>
      <w:r w:rsidR="00066128" w:rsidRPr="00860562">
        <w:rPr>
          <w:rStyle w:val="1-Char"/>
          <w:rFonts w:hint="cs"/>
          <w:rtl/>
        </w:rPr>
        <w:t>د و اشیاء را از حقیقت و جهت خود بر</w:t>
      </w:r>
      <w:r w:rsidR="00860562">
        <w:rPr>
          <w:rStyle w:val="1-Char"/>
          <w:rFonts w:hint="cs"/>
          <w:rtl/>
        </w:rPr>
        <w:t xml:space="preserve"> می‌</w:t>
      </w:r>
      <w:r w:rsidR="00066128" w:rsidRPr="00860562">
        <w:rPr>
          <w:rStyle w:val="1-Char"/>
          <w:rFonts w:hint="cs"/>
          <w:rtl/>
        </w:rPr>
        <w:t>گردا</w:t>
      </w:r>
      <w:r w:rsidRPr="00860562">
        <w:rPr>
          <w:rStyle w:val="1-Char"/>
          <w:rFonts w:hint="cs"/>
          <w:rtl/>
        </w:rPr>
        <w:t>ن</w:t>
      </w:r>
      <w:r w:rsidR="00066128" w:rsidRPr="00860562">
        <w:rPr>
          <w:rStyle w:val="1-Char"/>
          <w:rFonts w:hint="cs"/>
          <w:rtl/>
        </w:rPr>
        <w:t>ند. س</w:t>
      </w:r>
      <w:r w:rsidR="00610AFA" w:rsidRPr="00860562">
        <w:rPr>
          <w:rStyle w:val="1-Char"/>
          <w:rFonts w:hint="cs"/>
          <w:rtl/>
        </w:rPr>
        <w:t>َ</w:t>
      </w:r>
      <w:r w:rsidR="00066128" w:rsidRPr="00860562">
        <w:rPr>
          <w:rStyle w:val="1-Char"/>
          <w:rFonts w:hint="cs"/>
          <w:rtl/>
        </w:rPr>
        <w:t>ح</w:t>
      </w:r>
      <w:r w:rsidR="00610AFA" w:rsidRPr="00860562">
        <w:rPr>
          <w:rStyle w:val="1-Char"/>
          <w:rFonts w:hint="cs"/>
          <w:rtl/>
        </w:rPr>
        <w:t>َ</w:t>
      </w:r>
      <w:r w:rsidR="00066128" w:rsidRPr="00860562">
        <w:rPr>
          <w:rStyle w:val="1-Char"/>
          <w:rFonts w:hint="cs"/>
          <w:rtl/>
        </w:rPr>
        <w:t>ری هم «سحور» نامیده شده است</w:t>
      </w:r>
      <w:r w:rsidRPr="00860562">
        <w:rPr>
          <w:rStyle w:val="1-Char"/>
          <w:rFonts w:hint="cs"/>
          <w:rtl/>
        </w:rPr>
        <w:t>،</w:t>
      </w:r>
      <w:r w:rsidR="00066128" w:rsidRPr="00860562">
        <w:rPr>
          <w:rStyle w:val="1-Char"/>
          <w:rFonts w:hint="cs"/>
          <w:rtl/>
        </w:rPr>
        <w:t xml:space="preserve"> چون به صورت پنهانی در آخر شب خورده می</w:t>
      </w:r>
      <w:r w:rsidR="00066128" w:rsidRPr="00860562">
        <w:rPr>
          <w:rStyle w:val="1-Char"/>
          <w:rFonts w:hint="cs"/>
          <w:cs/>
        </w:rPr>
        <w:t>‎</w:t>
      </w:r>
      <w:r w:rsidR="00066128" w:rsidRPr="00860562">
        <w:rPr>
          <w:rStyle w:val="1-Char"/>
          <w:rFonts w:hint="cs"/>
          <w:rtl/>
        </w:rPr>
        <w:t>شود. ریه هم بخاطر پنهانی و دقت مجراهای آن به اجزای بدن سحر نامیده می</w:t>
      </w:r>
      <w:r w:rsidR="00066128" w:rsidRPr="00860562">
        <w:rPr>
          <w:rStyle w:val="1-Char"/>
          <w:rFonts w:hint="cs"/>
          <w:cs/>
        </w:rPr>
        <w:t>‎</w:t>
      </w:r>
      <w:r w:rsidR="00066128" w:rsidRPr="00860562">
        <w:rPr>
          <w:rStyle w:val="1-Char"/>
          <w:rFonts w:hint="cs"/>
          <w:rtl/>
        </w:rPr>
        <w:t>شود. عرب</w:t>
      </w:r>
      <w:r w:rsidR="00066128" w:rsidRPr="00860562">
        <w:rPr>
          <w:rStyle w:val="1-Char"/>
          <w:rFonts w:hint="cs"/>
          <w:cs/>
        </w:rPr>
        <w:t>‎</w:t>
      </w:r>
      <w:r w:rsidR="00066128" w:rsidRPr="00860562">
        <w:rPr>
          <w:rStyle w:val="1-Char"/>
          <w:rFonts w:hint="cs"/>
          <w:rtl/>
        </w:rPr>
        <w:t>ها سحر را بر خدعه و نیرنگ هم اطلاق می</w:t>
      </w:r>
      <w:r w:rsidR="00066128" w:rsidRPr="00860562">
        <w:rPr>
          <w:rStyle w:val="1-Char"/>
          <w:rFonts w:hint="cs"/>
          <w:cs/>
        </w:rPr>
        <w:t>‎</w:t>
      </w:r>
      <w:r w:rsidR="002217B3" w:rsidRPr="00860562">
        <w:rPr>
          <w:rStyle w:val="1-Char"/>
          <w:rFonts w:hint="cs"/>
          <w:rtl/>
        </w:rPr>
        <w:t>کنند، زیرا</w:t>
      </w:r>
      <w:r w:rsidR="00540F57">
        <w:rPr>
          <w:rStyle w:val="1-Char"/>
          <w:rFonts w:hint="cs"/>
          <w:rtl/>
        </w:rPr>
        <w:t xml:space="preserve"> </w:t>
      </w:r>
      <w:r w:rsidR="00066128" w:rsidRPr="00860562">
        <w:rPr>
          <w:rStyle w:val="1-Char"/>
          <w:rFonts w:hint="cs"/>
          <w:rtl/>
        </w:rPr>
        <w:t>علت آن پنهان و دقیق است. کلمه</w:t>
      </w:r>
      <w:r w:rsidR="00066128" w:rsidRPr="00860562">
        <w:rPr>
          <w:rStyle w:val="1-Char"/>
          <w:rFonts w:hint="cs"/>
          <w:cs/>
        </w:rPr>
        <w:t>‎</w:t>
      </w:r>
      <w:r w:rsidR="00066128" w:rsidRPr="00860562">
        <w:rPr>
          <w:rStyle w:val="1-Char"/>
          <w:rFonts w:hint="cs"/>
          <w:rtl/>
        </w:rPr>
        <w:t>ی سحر در این بیت لبید به همین معنا به کار رفته است:</w:t>
      </w:r>
    </w:p>
    <w:tbl>
      <w:tblPr>
        <w:tblStyle w:val="TableGrid"/>
        <w:bidiVisual/>
        <w:tblW w:w="0" w:type="auto"/>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67"/>
        <w:gridCol w:w="3102"/>
      </w:tblGrid>
      <w:tr w:rsidR="008B6AA7" w:rsidTr="008B6AA7">
        <w:trPr>
          <w:jc w:val="center"/>
        </w:trPr>
        <w:tc>
          <w:tcPr>
            <w:tcW w:w="3118" w:type="dxa"/>
          </w:tcPr>
          <w:p w:rsidR="008B6AA7" w:rsidRPr="008B6AA7" w:rsidRDefault="008B6AA7" w:rsidP="008B6AA7">
            <w:pPr>
              <w:pStyle w:val="6-0"/>
              <w:ind w:firstLine="0"/>
              <w:jc w:val="lowKashida"/>
              <w:rPr>
                <w:rStyle w:val="1-Char"/>
                <w:rFonts w:ascii="mylotus" w:hAnsi="mylotus" w:cs="mylotus"/>
                <w:sz w:val="2"/>
                <w:szCs w:val="2"/>
                <w:rtl/>
              </w:rPr>
            </w:pPr>
            <w:r w:rsidRPr="008B6AA7">
              <w:rPr>
                <w:rtl/>
              </w:rPr>
              <w:t>فإن تسألینا فیم نحنُ فإنّنا</w:t>
            </w:r>
            <w:r w:rsidRPr="008B6AA7">
              <w:rPr>
                <w:rFonts w:hint="cs"/>
                <w:rtl/>
              </w:rPr>
              <w:br/>
            </w:r>
          </w:p>
        </w:tc>
        <w:tc>
          <w:tcPr>
            <w:tcW w:w="567" w:type="dxa"/>
          </w:tcPr>
          <w:p w:rsidR="008B6AA7" w:rsidRPr="008B6AA7" w:rsidRDefault="008B6AA7" w:rsidP="008B6AA7">
            <w:pPr>
              <w:pStyle w:val="6-0"/>
              <w:ind w:firstLine="0"/>
              <w:jc w:val="lowKashida"/>
              <w:rPr>
                <w:rStyle w:val="1-Char"/>
                <w:rFonts w:ascii="mylotus" w:hAnsi="mylotus" w:cs="mylotus"/>
                <w:rtl/>
              </w:rPr>
            </w:pPr>
          </w:p>
        </w:tc>
        <w:tc>
          <w:tcPr>
            <w:tcW w:w="3102" w:type="dxa"/>
          </w:tcPr>
          <w:p w:rsidR="008B6AA7" w:rsidRPr="008B6AA7" w:rsidRDefault="008B6AA7" w:rsidP="008B6AA7">
            <w:pPr>
              <w:pStyle w:val="6-0"/>
              <w:ind w:firstLine="0"/>
              <w:jc w:val="lowKashida"/>
              <w:rPr>
                <w:rStyle w:val="1-Char"/>
                <w:rFonts w:ascii="mylotus" w:hAnsi="mylotus" w:cs="mylotus"/>
                <w:sz w:val="2"/>
                <w:szCs w:val="2"/>
                <w:rtl/>
              </w:rPr>
            </w:pPr>
            <w:r w:rsidRPr="008B6AA7">
              <w:rPr>
                <w:rtl/>
              </w:rPr>
              <w:t>عصافیرُ</w:t>
            </w:r>
            <w:r>
              <w:rPr>
                <w:rFonts w:hint="cs"/>
                <w:rtl/>
              </w:rPr>
              <w:t xml:space="preserve"> </w:t>
            </w:r>
            <w:r w:rsidRPr="008B6AA7">
              <w:rPr>
                <w:rtl/>
              </w:rPr>
              <w:t>ف</w:t>
            </w:r>
            <w:r>
              <w:rPr>
                <w:rFonts w:hint="cs"/>
                <w:rtl/>
              </w:rPr>
              <w:t xml:space="preserve">ي </w:t>
            </w:r>
            <w:r w:rsidRPr="008B6AA7">
              <w:rPr>
                <w:rtl/>
              </w:rPr>
              <w:t>هذا</w:t>
            </w:r>
            <w:r>
              <w:rPr>
                <w:rFonts w:hint="cs"/>
                <w:rtl/>
              </w:rPr>
              <w:t xml:space="preserve"> </w:t>
            </w:r>
            <w:r w:rsidRPr="008B6AA7">
              <w:rPr>
                <w:rtl/>
              </w:rPr>
              <w:t>الأنامِ</w:t>
            </w:r>
            <w:r>
              <w:rPr>
                <w:rFonts w:hint="cs"/>
                <w:rtl/>
              </w:rPr>
              <w:t xml:space="preserve"> </w:t>
            </w:r>
            <w:r w:rsidRPr="008B6AA7">
              <w:rPr>
                <w:rtl/>
              </w:rPr>
              <w:t>المُسحَّرِ</w:t>
            </w:r>
            <w:r w:rsidRPr="008B6AA7">
              <w:rPr>
                <w:rStyle w:val="1-Char"/>
                <w:vertAlign w:val="superscript"/>
                <w:rtl/>
              </w:rPr>
              <w:footnoteReference w:id="49"/>
            </w:r>
            <w:r>
              <w:rPr>
                <w:rFonts w:hint="cs"/>
                <w:rtl/>
              </w:rPr>
              <w:br/>
            </w:r>
          </w:p>
        </w:tc>
      </w:tr>
    </w:tbl>
    <w:p w:rsidR="00530AB2" w:rsidRPr="00860562" w:rsidRDefault="00066128" w:rsidP="005D5F97">
      <w:pPr>
        <w:ind w:firstLine="284"/>
        <w:jc w:val="both"/>
        <w:rPr>
          <w:rStyle w:val="1-Char"/>
          <w:rtl/>
        </w:rPr>
      </w:pPr>
      <w:r w:rsidRPr="00860562">
        <w:rPr>
          <w:rStyle w:val="1-Char"/>
          <w:rFonts w:hint="cs"/>
          <w:rtl/>
        </w:rPr>
        <w:t>«اگر</w:t>
      </w:r>
      <w:r w:rsidR="002217B3" w:rsidRPr="005D5F97">
        <w:rPr>
          <w:rFonts w:hint="cs"/>
          <w:sz w:val="2"/>
          <w:szCs w:val="2"/>
          <w:rtl/>
          <w:lang w:bidi="fa-IR"/>
        </w:rPr>
        <w:t xml:space="preserve"> </w:t>
      </w:r>
      <w:r w:rsidRPr="005D5F97">
        <w:rPr>
          <w:rFonts w:hint="cs"/>
          <w:sz w:val="2"/>
          <w:szCs w:val="2"/>
          <w:rtl/>
          <w:lang w:bidi="fa-IR"/>
        </w:rPr>
        <w:t xml:space="preserve"> </w:t>
      </w:r>
      <w:r w:rsidR="002217B3" w:rsidRPr="00860562">
        <w:rPr>
          <w:rStyle w:val="1-Char"/>
          <w:rFonts w:hint="cs"/>
          <w:rtl/>
        </w:rPr>
        <w:t xml:space="preserve"> </w:t>
      </w:r>
      <w:r w:rsidRPr="00860562">
        <w:rPr>
          <w:rStyle w:val="1-Char"/>
          <w:rFonts w:hint="cs"/>
          <w:rtl/>
        </w:rPr>
        <w:t>از</w:t>
      </w:r>
      <w:r w:rsidR="002217B3" w:rsidRPr="00860562">
        <w:rPr>
          <w:rStyle w:val="1-Char"/>
          <w:rFonts w:hint="cs"/>
          <w:rtl/>
        </w:rPr>
        <w:t xml:space="preserve"> </w:t>
      </w:r>
      <w:r w:rsidRPr="005D5F97">
        <w:rPr>
          <w:rFonts w:hint="cs"/>
          <w:sz w:val="2"/>
          <w:szCs w:val="2"/>
          <w:rtl/>
          <w:lang w:bidi="fa-IR"/>
        </w:rPr>
        <w:t xml:space="preserve"> </w:t>
      </w:r>
      <w:r w:rsidRPr="00860562">
        <w:rPr>
          <w:rStyle w:val="1-Char"/>
          <w:rFonts w:hint="cs"/>
          <w:rtl/>
        </w:rPr>
        <w:t>ما</w:t>
      </w:r>
      <w:r w:rsidR="002217B3" w:rsidRPr="00860562">
        <w:rPr>
          <w:rStyle w:val="1-Char"/>
          <w:rFonts w:hint="cs"/>
          <w:rtl/>
        </w:rPr>
        <w:t xml:space="preserve"> </w:t>
      </w:r>
      <w:r w:rsidRPr="005D5F97">
        <w:rPr>
          <w:rFonts w:hint="cs"/>
          <w:sz w:val="2"/>
          <w:szCs w:val="2"/>
          <w:rtl/>
          <w:lang w:bidi="fa-IR"/>
        </w:rPr>
        <w:t xml:space="preserve"> </w:t>
      </w:r>
      <w:r w:rsidRPr="00860562">
        <w:rPr>
          <w:rStyle w:val="1-Char"/>
          <w:rFonts w:hint="cs"/>
          <w:rtl/>
        </w:rPr>
        <w:t>سؤال می</w:t>
      </w:r>
      <w:r w:rsidRPr="00860562">
        <w:rPr>
          <w:rStyle w:val="1-Char"/>
          <w:rFonts w:hint="cs"/>
          <w:cs/>
        </w:rPr>
        <w:t>‎</w:t>
      </w:r>
      <w:r w:rsidRPr="00860562">
        <w:rPr>
          <w:rStyle w:val="1-Char"/>
          <w:rFonts w:hint="cs"/>
          <w:rtl/>
        </w:rPr>
        <w:t>کنی که ما چه</w:t>
      </w:r>
      <w:r w:rsidR="002217B3" w:rsidRPr="00860562">
        <w:rPr>
          <w:rStyle w:val="1-Char"/>
          <w:rFonts w:hint="cs"/>
          <w:rtl/>
        </w:rPr>
        <w:t xml:space="preserve"> </w:t>
      </w:r>
      <w:r w:rsidRPr="005D5F97">
        <w:rPr>
          <w:rFonts w:hint="cs"/>
          <w:sz w:val="2"/>
          <w:szCs w:val="2"/>
          <w:rtl/>
          <w:lang w:bidi="fa-IR"/>
        </w:rPr>
        <w:t xml:space="preserve"> </w:t>
      </w:r>
      <w:r w:rsidRPr="00860562">
        <w:rPr>
          <w:rStyle w:val="1-Char"/>
          <w:rFonts w:hint="cs"/>
          <w:rtl/>
        </w:rPr>
        <w:t>کار</w:t>
      </w:r>
      <w:r w:rsidR="002217B3" w:rsidRPr="00860562">
        <w:rPr>
          <w:rStyle w:val="1-Char"/>
          <w:rFonts w:hint="cs"/>
          <w:rtl/>
        </w:rPr>
        <w:t xml:space="preserve"> </w:t>
      </w:r>
      <w:r w:rsidRPr="005D5F97">
        <w:rPr>
          <w:rFonts w:hint="cs"/>
          <w:sz w:val="2"/>
          <w:szCs w:val="2"/>
          <w:rtl/>
          <w:lang w:bidi="fa-IR"/>
        </w:rPr>
        <w:t xml:space="preserve"> </w:t>
      </w:r>
      <w:r w:rsidRPr="00860562">
        <w:rPr>
          <w:rStyle w:val="1-Char"/>
          <w:rFonts w:hint="cs"/>
          <w:rtl/>
        </w:rPr>
        <w:t>می</w:t>
      </w:r>
      <w:r w:rsidRPr="00860562">
        <w:rPr>
          <w:rStyle w:val="1-Char"/>
          <w:rFonts w:hint="cs"/>
          <w:cs/>
        </w:rPr>
        <w:t>‎</w:t>
      </w:r>
      <w:r w:rsidRPr="00860562">
        <w:rPr>
          <w:rStyle w:val="1-Char"/>
          <w:rFonts w:hint="cs"/>
          <w:rtl/>
        </w:rPr>
        <w:t>کنیم،</w:t>
      </w:r>
      <w:r w:rsidR="002217B3" w:rsidRPr="00860562">
        <w:rPr>
          <w:rStyle w:val="1-Char"/>
          <w:rFonts w:hint="cs"/>
          <w:rtl/>
        </w:rPr>
        <w:t xml:space="preserve"> </w:t>
      </w:r>
      <w:r w:rsidRPr="005D5F97">
        <w:rPr>
          <w:rFonts w:hint="cs"/>
          <w:sz w:val="2"/>
          <w:szCs w:val="2"/>
          <w:rtl/>
          <w:lang w:bidi="fa-IR"/>
        </w:rPr>
        <w:t xml:space="preserve"> </w:t>
      </w:r>
      <w:r w:rsidRPr="00860562">
        <w:rPr>
          <w:rStyle w:val="1-Char"/>
          <w:rFonts w:hint="cs"/>
          <w:rtl/>
        </w:rPr>
        <w:t>پس</w:t>
      </w:r>
      <w:r w:rsidRPr="005D5F97">
        <w:rPr>
          <w:rFonts w:hint="cs"/>
          <w:sz w:val="2"/>
          <w:szCs w:val="2"/>
          <w:rtl/>
          <w:lang w:bidi="fa-IR"/>
        </w:rPr>
        <w:t xml:space="preserve"> </w:t>
      </w:r>
      <w:r w:rsidRPr="00860562">
        <w:rPr>
          <w:rStyle w:val="1-Char"/>
          <w:rFonts w:hint="cs"/>
          <w:rtl/>
        </w:rPr>
        <w:t>(بدان که) ما</w:t>
      </w:r>
      <w:r w:rsidR="002217B3" w:rsidRPr="00860562">
        <w:rPr>
          <w:rStyle w:val="1-Char"/>
          <w:rFonts w:hint="cs"/>
          <w:rtl/>
        </w:rPr>
        <w:t xml:space="preserve"> </w:t>
      </w:r>
      <w:r w:rsidRPr="005D5F97">
        <w:rPr>
          <w:rFonts w:hint="cs"/>
          <w:sz w:val="2"/>
          <w:szCs w:val="2"/>
          <w:rtl/>
          <w:lang w:bidi="fa-IR"/>
        </w:rPr>
        <w:t xml:space="preserve"> </w:t>
      </w:r>
      <w:r w:rsidRPr="00860562">
        <w:rPr>
          <w:rStyle w:val="1-Char"/>
          <w:rFonts w:hint="cs"/>
          <w:rtl/>
        </w:rPr>
        <w:t>گنجشک</w:t>
      </w:r>
      <w:r w:rsidRPr="00860562">
        <w:rPr>
          <w:rStyle w:val="1-Char"/>
          <w:rFonts w:hint="cs"/>
          <w:cs/>
        </w:rPr>
        <w:t>‎</w:t>
      </w:r>
      <w:r w:rsidRPr="00860562">
        <w:rPr>
          <w:rStyle w:val="1-Char"/>
          <w:rFonts w:hint="cs"/>
          <w:rtl/>
        </w:rPr>
        <w:t>هایی هستیم در میان این انسان</w:t>
      </w:r>
      <w:r w:rsidRPr="00860562">
        <w:rPr>
          <w:rStyle w:val="1-Char"/>
          <w:rFonts w:hint="cs"/>
          <w:cs/>
        </w:rPr>
        <w:t>‎</w:t>
      </w:r>
      <w:r w:rsidRPr="00860562">
        <w:rPr>
          <w:rStyle w:val="1-Char"/>
          <w:rFonts w:hint="cs"/>
          <w:rtl/>
        </w:rPr>
        <w:t>های فریفته شده».</w:t>
      </w:r>
    </w:p>
    <w:p w:rsidR="00066128" w:rsidRPr="005D5F97" w:rsidRDefault="00066128" w:rsidP="005D5F97">
      <w:pPr>
        <w:ind w:firstLine="284"/>
        <w:jc w:val="both"/>
        <w:rPr>
          <w:sz w:val="6"/>
          <w:szCs w:val="10"/>
          <w:rtl/>
          <w:lang w:bidi="fa-IR"/>
        </w:rPr>
      </w:pPr>
    </w:p>
    <w:p w:rsidR="00066128" w:rsidRPr="005D5F97" w:rsidRDefault="002217B3" w:rsidP="002A70F3">
      <w:pPr>
        <w:pStyle w:val="a3"/>
        <w:rPr>
          <w:rtl/>
        </w:rPr>
      </w:pPr>
      <w:bookmarkStart w:id="79" w:name="_Toc209498181"/>
      <w:bookmarkStart w:id="80" w:name="_Toc210291184"/>
      <w:bookmarkStart w:id="81" w:name="_Toc211417218"/>
      <w:bookmarkStart w:id="82" w:name="_Toc319134843"/>
      <w:bookmarkStart w:id="83" w:name="_Toc435622046"/>
      <w:r w:rsidRPr="005D5F97">
        <w:rPr>
          <w:rFonts w:hint="cs"/>
          <w:rtl/>
        </w:rPr>
        <w:t>2</w:t>
      </w:r>
      <w:r w:rsidR="00596894" w:rsidRPr="005D5F97">
        <w:rPr>
          <w:rFonts w:hint="cs"/>
          <w:rtl/>
        </w:rPr>
        <w:t>-</w:t>
      </w:r>
      <w:r w:rsidRPr="005D5F97">
        <w:rPr>
          <w:rFonts w:hint="cs"/>
          <w:rtl/>
        </w:rPr>
        <w:t xml:space="preserve"> تعریف سحر از دیدگاه</w:t>
      </w:r>
      <w:r w:rsidR="00066128" w:rsidRPr="005D5F97">
        <w:rPr>
          <w:rFonts w:hint="cs"/>
          <w:rtl/>
        </w:rPr>
        <w:t xml:space="preserve"> علما</w:t>
      </w:r>
      <w:bookmarkEnd w:id="79"/>
      <w:bookmarkEnd w:id="80"/>
      <w:bookmarkEnd w:id="81"/>
      <w:bookmarkEnd w:id="82"/>
      <w:bookmarkEnd w:id="83"/>
    </w:p>
    <w:p w:rsidR="00066128" w:rsidRPr="00860562" w:rsidRDefault="00066128" w:rsidP="005D5F97">
      <w:pPr>
        <w:ind w:firstLine="284"/>
        <w:jc w:val="both"/>
        <w:rPr>
          <w:rStyle w:val="1-Char"/>
          <w:rtl/>
        </w:rPr>
      </w:pPr>
      <w:r w:rsidRPr="00860562">
        <w:rPr>
          <w:rStyle w:val="1-Char"/>
          <w:rFonts w:hint="cs"/>
          <w:rtl/>
        </w:rPr>
        <w:t>جصّاص در تعریف سحر تفاوتی بین معنی لغوی و معنی اصطلاحی آن قائل نشده است. سحر از نظر او عبارت است از «هر چیزی که علت آن پوشیده و پنهان باشد و برخلاف حقیقت خود تصور شود و بمنزله</w:t>
      </w:r>
      <w:r w:rsidRPr="00860562">
        <w:rPr>
          <w:rStyle w:val="1-Char"/>
          <w:rFonts w:hint="cs"/>
          <w:cs/>
        </w:rPr>
        <w:t>‎</w:t>
      </w:r>
      <w:r w:rsidRPr="00860562">
        <w:rPr>
          <w:rStyle w:val="1-Char"/>
          <w:rFonts w:hint="cs"/>
          <w:rtl/>
        </w:rPr>
        <w:t>ی گمراه کردن و نیرنگ باشد».</w:t>
      </w:r>
      <w:r w:rsidRPr="00860562">
        <w:rPr>
          <w:rStyle w:val="1-Char"/>
          <w:vertAlign w:val="superscript"/>
          <w:rtl/>
        </w:rPr>
        <w:footnoteReference w:id="50"/>
      </w:r>
    </w:p>
    <w:p w:rsidR="00066128" w:rsidRPr="00860562" w:rsidRDefault="00DA4830" w:rsidP="005D5F97">
      <w:pPr>
        <w:ind w:firstLine="284"/>
        <w:jc w:val="both"/>
        <w:rPr>
          <w:rStyle w:val="1-Char"/>
          <w:rtl/>
        </w:rPr>
      </w:pPr>
      <w:r w:rsidRPr="00860562">
        <w:rPr>
          <w:rStyle w:val="1-Char"/>
          <w:rFonts w:hint="cs"/>
          <w:rtl/>
        </w:rPr>
        <w:t>فخررازی هم در تفسیر خود همین دیدگاه</w:t>
      </w:r>
      <w:r w:rsidR="00066128" w:rsidRPr="00860562">
        <w:rPr>
          <w:rStyle w:val="1-Char"/>
          <w:rFonts w:hint="cs"/>
          <w:rtl/>
        </w:rPr>
        <w:t xml:space="preserve"> را دارد و گفته است: «بدان که سحر در اصطلاح شریعت مختص هر چیزی است که علت آن پنهان باشد و برخلاف حقیقت خود تصور شود و بمنزله</w:t>
      </w:r>
      <w:r w:rsidR="00066128" w:rsidRPr="00860562">
        <w:rPr>
          <w:rStyle w:val="1-Char"/>
          <w:rFonts w:hint="cs"/>
          <w:cs/>
        </w:rPr>
        <w:t>‎</w:t>
      </w:r>
      <w:r w:rsidR="00066128" w:rsidRPr="00860562">
        <w:rPr>
          <w:rStyle w:val="1-Char"/>
          <w:rFonts w:hint="cs"/>
          <w:rtl/>
        </w:rPr>
        <w:t>ی گمراه کردن و نیرنگ باشد».</w:t>
      </w:r>
      <w:r w:rsidR="00066128" w:rsidRPr="00860562">
        <w:rPr>
          <w:rStyle w:val="1-Char"/>
          <w:vertAlign w:val="superscript"/>
          <w:rtl/>
        </w:rPr>
        <w:footnoteReference w:id="51"/>
      </w:r>
    </w:p>
    <w:p w:rsidR="00066128" w:rsidRPr="00860562" w:rsidRDefault="00066128" w:rsidP="005D5F97">
      <w:pPr>
        <w:ind w:firstLine="284"/>
        <w:jc w:val="both"/>
        <w:rPr>
          <w:rStyle w:val="1-Char"/>
          <w:rtl/>
        </w:rPr>
      </w:pPr>
      <w:r w:rsidRPr="00860562">
        <w:rPr>
          <w:rStyle w:val="1-Char"/>
          <w:rFonts w:hint="cs"/>
          <w:rtl/>
        </w:rPr>
        <w:t xml:space="preserve">این دو تعریف مانع نیستند، لذا این دو دانشمند </w:t>
      </w:r>
      <w:r w:rsidR="00DA4830" w:rsidRPr="00860562">
        <w:rPr>
          <w:rStyle w:val="1-Char"/>
          <w:rFonts w:hint="cs"/>
          <w:rtl/>
        </w:rPr>
        <w:t>چیزهایی که در قلمرو سحر قرار نیستند را نیز جزو مصادیق سحر به شمار</w:t>
      </w:r>
      <w:r w:rsidRPr="00860562">
        <w:rPr>
          <w:rStyle w:val="1-Char"/>
          <w:rFonts w:hint="cs"/>
          <w:rtl/>
        </w:rPr>
        <w:t xml:space="preserve"> آورد</w:t>
      </w:r>
      <w:r w:rsidR="00610AFA" w:rsidRPr="00860562">
        <w:rPr>
          <w:rStyle w:val="1-Char"/>
          <w:rFonts w:hint="cs"/>
          <w:rtl/>
        </w:rPr>
        <w:t>ه</w:t>
      </w:r>
      <w:r w:rsidR="00610AFA" w:rsidRPr="00860562">
        <w:rPr>
          <w:rStyle w:val="1-Char"/>
          <w:rFonts w:hint="cs"/>
          <w:cs/>
        </w:rPr>
        <w:t>‎</w:t>
      </w:r>
      <w:r w:rsidR="00610AFA" w:rsidRPr="00860562">
        <w:rPr>
          <w:rStyle w:val="1-Char"/>
          <w:rFonts w:hint="cs"/>
          <w:rtl/>
        </w:rPr>
        <w:t>ا</w:t>
      </w:r>
      <w:r w:rsidRPr="00860562">
        <w:rPr>
          <w:rStyle w:val="1-Char"/>
          <w:rFonts w:hint="cs"/>
          <w:rtl/>
        </w:rPr>
        <w:t>ند. در مبحث انواع سحر در این زمینه سخن خواهیم گفت.</w:t>
      </w:r>
    </w:p>
    <w:p w:rsidR="00066128" w:rsidRPr="00860562" w:rsidRDefault="00066128" w:rsidP="005D5F97">
      <w:pPr>
        <w:ind w:firstLine="284"/>
        <w:jc w:val="both"/>
        <w:rPr>
          <w:rStyle w:val="1-Char"/>
          <w:rtl/>
        </w:rPr>
      </w:pPr>
      <w:r w:rsidRPr="00860562">
        <w:rPr>
          <w:rStyle w:val="1-Char"/>
          <w:rFonts w:hint="cs"/>
          <w:rtl/>
        </w:rPr>
        <w:t>ابن عابدین سحر را این چنین تعریف کرده است: «سحر علمی است که بوسیله</w:t>
      </w:r>
      <w:r w:rsidRPr="00860562">
        <w:rPr>
          <w:rStyle w:val="1-Char"/>
          <w:rFonts w:hint="cs"/>
          <w:cs/>
        </w:rPr>
        <w:t>‎</w:t>
      </w:r>
      <w:r w:rsidRPr="00860562">
        <w:rPr>
          <w:rStyle w:val="1-Char"/>
          <w:rFonts w:hint="cs"/>
          <w:rtl/>
        </w:rPr>
        <w:t>ی آن ملکه</w:t>
      </w:r>
      <w:r w:rsidRPr="00860562">
        <w:rPr>
          <w:rStyle w:val="1-Char"/>
          <w:rFonts w:hint="cs"/>
          <w:cs/>
        </w:rPr>
        <w:t>‎</w:t>
      </w:r>
      <w:r w:rsidRPr="00860562">
        <w:rPr>
          <w:rStyle w:val="1-Char"/>
          <w:rFonts w:hint="cs"/>
          <w:rtl/>
        </w:rPr>
        <w:t>ای نفسانی بدست می</w:t>
      </w:r>
      <w:r w:rsidRPr="00860562">
        <w:rPr>
          <w:rStyle w:val="1-Char"/>
          <w:rFonts w:hint="cs"/>
          <w:cs/>
        </w:rPr>
        <w:t>‎</w:t>
      </w:r>
      <w:r w:rsidRPr="00860562">
        <w:rPr>
          <w:rStyle w:val="1-Char"/>
          <w:rFonts w:hint="cs"/>
          <w:rtl/>
        </w:rPr>
        <w:t>آید که انسان می</w:t>
      </w:r>
      <w:r w:rsidRPr="00860562">
        <w:rPr>
          <w:rStyle w:val="1-Char"/>
          <w:rFonts w:hint="cs"/>
          <w:cs/>
        </w:rPr>
        <w:t>‎</w:t>
      </w:r>
      <w:r w:rsidRPr="00860562">
        <w:rPr>
          <w:rStyle w:val="1-Char"/>
          <w:rFonts w:hint="cs"/>
          <w:rtl/>
        </w:rPr>
        <w:t>تواند از طریق آن کارهای شگفت</w:t>
      </w:r>
      <w:r w:rsidRPr="00860562">
        <w:rPr>
          <w:rStyle w:val="1-Char"/>
          <w:rFonts w:hint="cs"/>
          <w:cs/>
        </w:rPr>
        <w:t>‎</w:t>
      </w:r>
      <w:r w:rsidRPr="00860562">
        <w:rPr>
          <w:rStyle w:val="1-Char"/>
          <w:rFonts w:hint="cs"/>
          <w:rtl/>
        </w:rPr>
        <w:t>انگیزی را انجام دهد که علل و اسباب آن</w:t>
      </w:r>
      <w:r w:rsidRPr="00860562">
        <w:rPr>
          <w:rStyle w:val="1-Char"/>
          <w:rFonts w:hint="cs"/>
          <w:cs/>
        </w:rPr>
        <w:t>‎</w:t>
      </w:r>
      <w:r w:rsidRPr="00860562">
        <w:rPr>
          <w:rStyle w:val="1-Char"/>
          <w:rFonts w:hint="cs"/>
          <w:rtl/>
        </w:rPr>
        <w:t>ها پوشیده و پنهان است».</w:t>
      </w:r>
      <w:r w:rsidRPr="00860562">
        <w:rPr>
          <w:rStyle w:val="1-Char"/>
          <w:vertAlign w:val="superscript"/>
          <w:rtl/>
        </w:rPr>
        <w:footnoteReference w:id="52"/>
      </w:r>
    </w:p>
    <w:p w:rsidR="00066128" w:rsidRPr="00860562" w:rsidRDefault="00DA4830" w:rsidP="005D5F97">
      <w:pPr>
        <w:ind w:firstLine="284"/>
        <w:jc w:val="both"/>
        <w:rPr>
          <w:rStyle w:val="1-Char"/>
          <w:rtl/>
        </w:rPr>
      </w:pPr>
      <w:r w:rsidRPr="00860562">
        <w:rPr>
          <w:rStyle w:val="1-Char"/>
          <w:rFonts w:hint="cs"/>
          <w:rtl/>
        </w:rPr>
        <w:t>ابن خلدون هم تعریفی شبیه</w:t>
      </w:r>
      <w:r w:rsidR="00540F57">
        <w:rPr>
          <w:rStyle w:val="1-Char"/>
          <w:rFonts w:hint="cs"/>
          <w:rtl/>
        </w:rPr>
        <w:t xml:space="preserve"> </w:t>
      </w:r>
      <w:r w:rsidRPr="00860562">
        <w:rPr>
          <w:rStyle w:val="1-Char"/>
          <w:rFonts w:hint="cs"/>
          <w:rtl/>
        </w:rPr>
        <w:t>تعریف مذکور</w:t>
      </w:r>
      <w:r w:rsidR="00066128" w:rsidRPr="00860562">
        <w:rPr>
          <w:rStyle w:val="1-Char"/>
          <w:rFonts w:hint="cs"/>
          <w:rtl/>
        </w:rPr>
        <w:t xml:space="preserve"> را در مورد سحر ارائه داده و گفته است: «سحر عبارت است از علم به کیفیت استعدادها</w:t>
      </w:r>
      <w:r w:rsidR="00610AFA" w:rsidRPr="00860562">
        <w:rPr>
          <w:rStyle w:val="1-Char"/>
          <w:rFonts w:hint="cs"/>
          <w:rtl/>
        </w:rPr>
        <w:t>ی</w:t>
      </w:r>
      <w:r w:rsidR="00066128" w:rsidRPr="00860562">
        <w:rPr>
          <w:rStyle w:val="1-Char"/>
          <w:rFonts w:hint="cs"/>
          <w:rtl/>
        </w:rPr>
        <w:t>ی که نفوس بشری از طریق آن</w:t>
      </w:r>
      <w:r w:rsidR="00066128" w:rsidRPr="00860562">
        <w:rPr>
          <w:rStyle w:val="1-Char"/>
          <w:rFonts w:hint="cs"/>
          <w:cs/>
        </w:rPr>
        <w:t>‎</w:t>
      </w:r>
      <w:r w:rsidR="00066128" w:rsidRPr="00860562">
        <w:rPr>
          <w:rStyle w:val="1-Char"/>
          <w:rFonts w:hint="cs"/>
          <w:rtl/>
        </w:rPr>
        <w:t>ها می</w:t>
      </w:r>
      <w:r w:rsidR="00066128" w:rsidRPr="00860562">
        <w:rPr>
          <w:rStyle w:val="1-Char"/>
          <w:rFonts w:hint="cs"/>
          <w:cs/>
        </w:rPr>
        <w:t>‎</w:t>
      </w:r>
      <w:r w:rsidR="00066128" w:rsidRPr="00860562">
        <w:rPr>
          <w:rStyle w:val="1-Char"/>
          <w:rFonts w:hint="cs"/>
          <w:rtl/>
        </w:rPr>
        <w:t>توانند بدون یاریگر و یا به یاری امور آسمانی در عالم عناصر تاثیر بگذارند، که اولی سحر و دومی طلسم نامیده می</w:t>
      </w:r>
      <w:r w:rsidR="00066128" w:rsidRPr="00860562">
        <w:rPr>
          <w:rStyle w:val="1-Char"/>
          <w:rFonts w:hint="cs"/>
          <w:cs/>
        </w:rPr>
        <w:t>‎</w:t>
      </w:r>
      <w:r w:rsidR="00066128" w:rsidRPr="00860562">
        <w:rPr>
          <w:rStyle w:val="1-Char"/>
          <w:rFonts w:hint="cs"/>
          <w:rtl/>
        </w:rPr>
        <w:t>شود».</w:t>
      </w:r>
      <w:r w:rsidR="00066128" w:rsidRPr="00860562">
        <w:rPr>
          <w:rStyle w:val="1-Char"/>
          <w:vertAlign w:val="superscript"/>
          <w:rtl/>
        </w:rPr>
        <w:footnoteReference w:id="53"/>
      </w:r>
    </w:p>
    <w:p w:rsidR="00066128" w:rsidRPr="00860562" w:rsidRDefault="00066128" w:rsidP="005D5F97">
      <w:pPr>
        <w:ind w:firstLine="284"/>
        <w:jc w:val="both"/>
        <w:rPr>
          <w:rStyle w:val="1-Char"/>
          <w:rtl/>
        </w:rPr>
      </w:pPr>
      <w:r w:rsidRPr="00860562">
        <w:rPr>
          <w:rStyle w:val="1-Char"/>
          <w:rFonts w:hint="cs"/>
          <w:rtl/>
        </w:rPr>
        <w:t>تفاوت بین دو تعریف اول و دو تعریف آخر در این است که سحر از نظر دو تعریف اول شامل هر چیزی می</w:t>
      </w:r>
      <w:r w:rsidRPr="00860562">
        <w:rPr>
          <w:rStyle w:val="1-Char"/>
          <w:rFonts w:hint="cs"/>
          <w:cs/>
        </w:rPr>
        <w:t>‎</w:t>
      </w:r>
      <w:r w:rsidRPr="00860562">
        <w:rPr>
          <w:rStyle w:val="1-Char"/>
          <w:rFonts w:hint="cs"/>
          <w:rtl/>
        </w:rPr>
        <w:t>شود که علت آن پوشیده و پنهان باشد، خواه آن چیزی که علتش پنهان است یک نیرنگ علمی باشد و یا ویژگی برخی از مخلوقات باشد و یا اینکه تخیل و نیرنگ باشد. ولی دو تعریف آخر سحر را صفتی برای برخی از نفوس آدمیان قرار می</w:t>
      </w:r>
      <w:r w:rsidRPr="00860562">
        <w:rPr>
          <w:rStyle w:val="1-Char"/>
          <w:rFonts w:hint="cs"/>
          <w:cs/>
        </w:rPr>
        <w:t>‎</w:t>
      </w:r>
      <w:r w:rsidRPr="00860562">
        <w:rPr>
          <w:rStyle w:val="1-Char"/>
          <w:rFonts w:hint="cs"/>
          <w:rtl/>
        </w:rPr>
        <w:t>دهد که می</w:t>
      </w:r>
      <w:r w:rsidRPr="00860562">
        <w:rPr>
          <w:rStyle w:val="1-Char"/>
          <w:rFonts w:hint="cs"/>
          <w:cs/>
        </w:rPr>
        <w:t>‎</w:t>
      </w:r>
      <w:r w:rsidRPr="00860562">
        <w:rPr>
          <w:rStyle w:val="1-Char"/>
          <w:rFonts w:hint="cs"/>
          <w:rtl/>
        </w:rPr>
        <w:t>توانند بوسیله</w:t>
      </w:r>
      <w:r w:rsidRPr="00860562">
        <w:rPr>
          <w:rStyle w:val="1-Char"/>
          <w:rFonts w:hint="cs"/>
          <w:cs/>
        </w:rPr>
        <w:t>‎</w:t>
      </w:r>
      <w:r w:rsidRPr="00860562">
        <w:rPr>
          <w:rStyle w:val="1-Char"/>
          <w:rFonts w:hint="cs"/>
          <w:rtl/>
        </w:rPr>
        <w:t>ی آنچه از سحر آموخته</w:t>
      </w:r>
      <w:r w:rsidRPr="00860562">
        <w:rPr>
          <w:rStyle w:val="1-Char"/>
          <w:rFonts w:hint="cs"/>
          <w:cs/>
        </w:rPr>
        <w:t>‎</w:t>
      </w:r>
      <w:r w:rsidRPr="00860562">
        <w:rPr>
          <w:rStyle w:val="1-Char"/>
          <w:rFonts w:hint="cs"/>
          <w:rtl/>
        </w:rPr>
        <w:t>اند در جهان مادی تاثیر بگذارند.</w:t>
      </w:r>
    </w:p>
    <w:p w:rsidR="00066128" w:rsidRPr="00860562" w:rsidRDefault="00066128" w:rsidP="005D5F97">
      <w:pPr>
        <w:ind w:firstLine="284"/>
        <w:jc w:val="both"/>
        <w:rPr>
          <w:rStyle w:val="1-Char"/>
          <w:rtl/>
        </w:rPr>
      </w:pPr>
      <w:r w:rsidRPr="00860562">
        <w:rPr>
          <w:rStyle w:val="1-Char"/>
          <w:rFonts w:hint="cs"/>
          <w:rtl/>
        </w:rPr>
        <w:t>ما با جصّاص و رازی در جواز اطلاق سحر بر هر چیزی که علت آن پ</w:t>
      </w:r>
      <w:r w:rsidR="00140D21" w:rsidRPr="00860562">
        <w:rPr>
          <w:rStyle w:val="1-Char"/>
          <w:rFonts w:hint="cs"/>
          <w:rtl/>
        </w:rPr>
        <w:t>نهان باشد نزاعی نداریم، ولی اختلاف</w:t>
      </w:r>
      <w:r w:rsidRPr="00860562">
        <w:rPr>
          <w:rStyle w:val="1-Char"/>
          <w:rFonts w:hint="cs"/>
          <w:rtl/>
        </w:rPr>
        <w:t xml:space="preserve"> ما با آنان در این است که سحر اصطلاح شارع است (و احکامی بر آن مترتب است)</w:t>
      </w:r>
      <w:r w:rsidR="00140D21" w:rsidRPr="00860562">
        <w:rPr>
          <w:rStyle w:val="1-Char"/>
          <w:rFonts w:hint="cs"/>
          <w:rtl/>
        </w:rPr>
        <w:t>،</w:t>
      </w:r>
      <w:r w:rsidRPr="00860562">
        <w:rPr>
          <w:rStyle w:val="1-Char"/>
          <w:rFonts w:hint="cs"/>
          <w:rtl/>
        </w:rPr>
        <w:t xml:space="preserve"> </w:t>
      </w:r>
      <w:r w:rsidR="00140D21" w:rsidRPr="00860562">
        <w:rPr>
          <w:rStyle w:val="1-Char"/>
          <w:rFonts w:hint="cs"/>
          <w:rtl/>
        </w:rPr>
        <w:t>و</w:t>
      </w:r>
      <w:r w:rsidRPr="00860562">
        <w:rPr>
          <w:rStyle w:val="1-Char"/>
          <w:rFonts w:hint="cs"/>
          <w:rtl/>
        </w:rPr>
        <w:t xml:space="preserve">جصّاص خود اقرار کرده است که اطلاق سحر بر </w:t>
      </w:r>
      <w:r w:rsidR="00140D21" w:rsidRPr="00860562">
        <w:rPr>
          <w:rStyle w:val="1-Char"/>
          <w:rFonts w:hint="cs"/>
          <w:rtl/>
        </w:rPr>
        <w:t>بیان در حدیث «إن من البیان لسحر</w:t>
      </w:r>
      <w:r w:rsidRPr="00860562">
        <w:rPr>
          <w:rStyle w:val="1-Char"/>
          <w:rFonts w:hint="cs"/>
          <w:rtl/>
        </w:rPr>
        <w:t>ً» مجاز است نه حقیقت.</w:t>
      </w:r>
      <w:r w:rsidRPr="00860562">
        <w:rPr>
          <w:rStyle w:val="1-Char"/>
          <w:vertAlign w:val="superscript"/>
          <w:rtl/>
        </w:rPr>
        <w:footnoteReference w:id="54"/>
      </w:r>
    </w:p>
    <w:p w:rsidR="00066128" w:rsidRPr="00860562" w:rsidRDefault="00066128" w:rsidP="005D5F97">
      <w:pPr>
        <w:ind w:firstLine="284"/>
        <w:jc w:val="both"/>
        <w:rPr>
          <w:rStyle w:val="1-Char"/>
          <w:rtl/>
        </w:rPr>
      </w:pPr>
      <w:r w:rsidRPr="00860562">
        <w:rPr>
          <w:rStyle w:val="1-Char"/>
          <w:rFonts w:hint="cs"/>
          <w:rtl/>
        </w:rPr>
        <w:t>شایسته بود که جصّاص سخن</w:t>
      </w:r>
      <w:r w:rsidRPr="00860562">
        <w:rPr>
          <w:rStyle w:val="1-Char"/>
          <w:rFonts w:hint="cs"/>
          <w:cs/>
        </w:rPr>
        <w:t>‎</w:t>
      </w:r>
      <w:r w:rsidR="00610AFA" w:rsidRPr="00860562">
        <w:rPr>
          <w:rStyle w:val="1-Char"/>
          <w:rFonts w:hint="cs"/>
          <w:rtl/>
        </w:rPr>
        <w:t>چ</w:t>
      </w:r>
      <w:r w:rsidRPr="00860562">
        <w:rPr>
          <w:rStyle w:val="1-Char"/>
          <w:rFonts w:hint="cs"/>
          <w:rtl/>
        </w:rPr>
        <w:t>ینی و آنچه که حیله</w:t>
      </w:r>
      <w:r w:rsidRPr="00860562">
        <w:rPr>
          <w:rStyle w:val="1-Char"/>
          <w:rFonts w:hint="cs"/>
          <w:cs/>
        </w:rPr>
        <w:t>‎</w:t>
      </w:r>
      <w:r w:rsidRPr="00860562">
        <w:rPr>
          <w:rStyle w:val="1-Char"/>
          <w:rFonts w:hint="cs"/>
          <w:rtl/>
        </w:rPr>
        <w:t>گران بوسیله</w:t>
      </w:r>
      <w:r w:rsidRPr="00860562">
        <w:rPr>
          <w:rStyle w:val="1-Char"/>
          <w:rFonts w:hint="cs"/>
          <w:cs/>
        </w:rPr>
        <w:t>‎</w:t>
      </w:r>
      <w:r w:rsidRPr="00860562">
        <w:rPr>
          <w:rStyle w:val="1-Char"/>
          <w:rFonts w:hint="cs"/>
          <w:rtl/>
        </w:rPr>
        <w:t>ی دستگاه</w:t>
      </w:r>
      <w:r w:rsidRPr="00860562">
        <w:rPr>
          <w:rStyle w:val="1-Char"/>
          <w:rFonts w:hint="cs"/>
          <w:cs/>
        </w:rPr>
        <w:t>‎</w:t>
      </w:r>
      <w:r w:rsidRPr="00860562">
        <w:rPr>
          <w:rStyle w:val="1-Char"/>
          <w:rFonts w:hint="cs"/>
          <w:rtl/>
        </w:rPr>
        <w:t>های مرکب هندسی و داروها و چابکدستی انجام می</w:t>
      </w:r>
      <w:r w:rsidRPr="00860562">
        <w:rPr>
          <w:rStyle w:val="1-Char"/>
          <w:rFonts w:hint="cs"/>
          <w:cs/>
        </w:rPr>
        <w:t>‎</w:t>
      </w:r>
      <w:r w:rsidRPr="00860562">
        <w:rPr>
          <w:rStyle w:val="1-Char"/>
          <w:rFonts w:hint="cs"/>
          <w:rtl/>
        </w:rPr>
        <w:t>دهند تا به مقصود خود برسند،</w:t>
      </w:r>
      <w:r w:rsidR="00140D21" w:rsidRPr="00860562">
        <w:rPr>
          <w:rStyle w:val="1-Char"/>
          <w:rFonts w:hint="cs"/>
          <w:rtl/>
        </w:rPr>
        <w:t xml:space="preserve"> را جزو سحر مجازی به شمار</w:t>
      </w:r>
      <w:r w:rsidRPr="00860562">
        <w:rPr>
          <w:rStyle w:val="1-Char"/>
          <w:rFonts w:hint="cs"/>
          <w:rtl/>
        </w:rPr>
        <w:t xml:space="preserve"> می</w:t>
      </w:r>
      <w:r w:rsidRPr="00860562">
        <w:rPr>
          <w:rStyle w:val="1-Char"/>
          <w:rFonts w:hint="cs"/>
          <w:cs/>
        </w:rPr>
        <w:t>‎</w:t>
      </w:r>
      <w:r w:rsidRPr="00860562">
        <w:rPr>
          <w:rStyle w:val="1-Char"/>
          <w:rFonts w:hint="cs"/>
          <w:rtl/>
        </w:rPr>
        <w:t xml:space="preserve">آورد نه سحر حقیقی که خداوند </w:t>
      </w:r>
      <w:r w:rsidR="00140D21" w:rsidRPr="00860562">
        <w:rPr>
          <w:rStyle w:val="1-Char"/>
          <w:rFonts w:hint="cs"/>
          <w:rtl/>
        </w:rPr>
        <w:t xml:space="preserve">از </w:t>
      </w:r>
      <w:r w:rsidRPr="00860562">
        <w:rPr>
          <w:rStyle w:val="1-Char"/>
          <w:rFonts w:hint="cs"/>
          <w:rtl/>
        </w:rPr>
        <w:t>انجام دهنده</w:t>
      </w:r>
      <w:r w:rsidRPr="00860562">
        <w:rPr>
          <w:rStyle w:val="1-Char"/>
          <w:rFonts w:hint="cs"/>
          <w:cs/>
        </w:rPr>
        <w:t>‎</w:t>
      </w:r>
      <w:r w:rsidR="00140D21" w:rsidRPr="00860562">
        <w:rPr>
          <w:rStyle w:val="1-Char"/>
          <w:rFonts w:hint="cs"/>
          <w:rtl/>
        </w:rPr>
        <w:t>ی آن به کافر نامبرده</w:t>
      </w:r>
      <w:r w:rsidRPr="00860562">
        <w:rPr>
          <w:rStyle w:val="1-Char"/>
          <w:rFonts w:hint="cs"/>
          <w:rtl/>
        </w:rPr>
        <w:t xml:space="preserve"> است.</w:t>
      </w:r>
    </w:p>
    <w:p w:rsidR="00066128" w:rsidRPr="00860562" w:rsidRDefault="00066128" w:rsidP="005D5F97">
      <w:pPr>
        <w:ind w:firstLine="284"/>
        <w:jc w:val="both"/>
        <w:rPr>
          <w:rStyle w:val="1-Char"/>
          <w:rtl/>
        </w:rPr>
      </w:pPr>
      <w:r w:rsidRPr="00860562">
        <w:rPr>
          <w:rStyle w:val="1-Char"/>
          <w:rFonts w:hint="cs"/>
          <w:rtl/>
        </w:rPr>
        <w:t>شیخ سلیمان پسر عبدالله پسر محمد پسر عبدالوهاب می</w:t>
      </w:r>
      <w:r w:rsidRPr="00860562">
        <w:rPr>
          <w:rStyle w:val="1-Char"/>
          <w:rFonts w:hint="cs"/>
          <w:cs/>
        </w:rPr>
        <w:t>‎</w:t>
      </w:r>
      <w:r w:rsidRPr="00860562">
        <w:rPr>
          <w:rStyle w:val="1-Char"/>
          <w:rFonts w:hint="cs"/>
          <w:rtl/>
        </w:rPr>
        <w:t xml:space="preserve">گوید: «سحری که از </w:t>
      </w:r>
      <w:r w:rsidR="00140D21" w:rsidRPr="00860562">
        <w:rPr>
          <w:rStyle w:val="1-Char"/>
          <w:rFonts w:hint="cs"/>
          <w:rtl/>
        </w:rPr>
        <w:t xml:space="preserve">طریق دارو و دود کردن و امثال </w:t>
      </w:r>
      <w:r w:rsidRPr="00860562">
        <w:rPr>
          <w:rStyle w:val="1-Char"/>
          <w:rFonts w:hint="cs"/>
          <w:cs/>
        </w:rPr>
        <w:t>‎</w:t>
      </w:r>
      <w:r w:rsidR="00140D21" w:rsidRPr="00860562">
        <w:rPr>
          <w:rStyle w:val="1-Char"/>
          <w:rFonts w:hint="cs"/>
          <w:rtl/>
        </w:rPr>
        <w:t>آنها</w:t>
      </w:r>
      <w:r w:rsidRPr="00860562">
        <w:rPr>
          <w:rStyle w:val="1-Char"/>
          <w:rFonts w:hint="cs"/>
          <w:rtl/>
        </w:rPr>
        <w:t xml:space="preserve"> انجام می</w:t>
      </w:r>
      <w:r w:rsidRPr="00860562">
        <w:rPr>
          <w:rStyle w:val="1-Char"/>
          <w:rFonts w:hint="cs"/>
          <w:cs/>
        </w:rPr>
        <w:t>‎</w:t>
      </w:r>
      <w:r w:rsidR="00140D21" w:rsidRPr="00860562">
        <w:rPr>
          <w:rStyle w:val="1-Char"/>
          <w:rFonts w:hint="cs"/>
          <w:rtl/>
        </w:rPr>
        <w:t>گیرد سحر به شمار</w:t>
      </w:r>
      <w:r w:rsidRPr="00860562">
        <w:rPr>
          <w:rStyle w:val="1-Char"/>
          <w:rFonts w:hint="cs"/>
          <w:rtl/>
        </w:rPr>
        <w:t xml:space="preserve"> نمی</w:t>
      </w:r>
      <w:r w:rsidRPr="00860562">
        <w:rPr>
          <w:rStyle w:val="1-Char"/>
          <w:rFonts w:hint="cs"/>
          <w:cs/>
        </w:rPr>
        <w:t>‎</w:t>
      </w:r>
      <w:r w:rsidRPr="00860562">
        <w:rPr>
          <w:rStyle w:val="1-Char"/>
          <w:rFonts w:hint="cs"/>
          <w:rtl/>
        </w:rPr>
        <w:t>آید، و اگر سحر نامیده شود از طریق مجاز است همانند نامگذاری سخن بلیغ و سخن</w:t>
      </w:r>
      <w:r w:rsidRPr="00860562">
        <w:rPr>
          <w:rStyle w:val="1-Char"/>
          <w:rFonts w:hint="cs"/>
          <w:cs/>
        </w:rPr>
        <w:t>‎</w:t>
      </w:r>
      <w:r w:rsidRPr="00860562">
        <w:rPr>
          <w:rStyle w:val="1-Char"/>
          <w:rFonts w:hint="cs"/>
          <w:rtl/>
        </w:rPr>
        <w:t>چینی به سحر. ولی این نوع سحر به خاطر ضرر و زیانی که دارد حرام است و انجام دهنده</w:t>
      </w:r>
      <w:r w:rsidRPr="00860562">
        <w:rPr>
          <w:rStyle w:val="1-Char"/>
          <w:rFonts w:hint="cs"/>
          <w:cs/>
        </w:rPr>
        <w:t>‎</w:t>
      </w:r>
      <w:r w:rsidRPr="00860562">
        <w:rPr>
          <w:rStyle w:val="1-Char"/>
          <w:rFonts w:hint="cs"/>
          <w:rtl/>
        </w:rPr>
        <w:t>ی آن به شدت مورد تعزیر قرار می</w:t>
      </w:r>
      <w:r w:rsidRPr="00860562">
        <w:rPr>
          <w:rStyle w:val="1-Char"/>
          <w:rFonts w:hint="cs"/>
          <w:cs/>
        </w:rPr>
        <w:t>‎</w:t>
      </w:r>
      <w:r w:rsidRPr="00860562">
        <w:rPr>
          <w:rStyle w:val="1-Char"/>
          <w:rFonts w:hint="cs"/>
          <w:rtl/>
        </w:rPr>
        <w:t>گیرد».</w:t>
      </w:r>
      <w:r w:rsidRPr="00860562">
        <w:rPr>
          <w:rStyle w:val="1-Char"/>
          <w:vertAlign w:val="superscript"/>
          <w:rtl/>
        </w:rPr>
        <w:footnoteReference w:id="55"/>
      </w:r>
    </w:p>
    <w:p w:rsidR="00066128" w:rsidRPr="00860562" w:rsidRDefault="00066128" w:rsidP="005D5F97">
      <w:pPr>
        <w:ind w:firstLine="284"/>
        <w:jc w:val="both"/>
        <w:rPr>
          <w:rStyle w:val="1-Char"/>
          <w:rtl/>
        </w:rPr>
      </w:pPr>
      <w:r w:rsidRPr="00860562">
        <w:rPr>
          <w:rStyle w:val="1-Char"/>
          <w:rFonts w:hint="cs"/>
          <w:rtl/>
        </w:rPr>
        <w:t>مسأله</w:t>
      </w:r>
      <w:r w:rsidRPr="00860562">
        <w:rPr>
          <w:rStyle w:val="1-Char"/>
          <w:rFonts w:hint="cs"/>
          <w:cs/>
        </w:rPr>
        <w:t>‎‎</w:t>
      </w:r>
      <w:r w:rsidR="00140D21" w:rsidRPr="00860562">
        <w:rPr>
          <w:rStyle w:val="1-Char"/>
          <w:rFonts w:hint="cs"/>
          <w:rtl/>
        </w:rPr>
        <w:t>ی دیگر</w:t>
      </w:r>
      <w:r w:rsidR="00454F43">
        <w:rPr>
          <w:rStyle w:val="1-Char"/>
          <w:rFonts w:hint="cs"/>
          <w:rtl/>
        </w:rPr>
        <w:t xml:space="preserve"> دیدگاه‌ها</w:t>
      </w:r>
      <w:r w:rsidR="00140D21" w:rsidRPr="00860562">
        <w:rPr>
          <w:rStyle w:val="1-Char"/>
          <w:rFonts w:hint="cs"/>
          <w:rtl/>
        </w:rPr>
        <w:t>ی مختلف علما در تعریف سحر است، و</w:t>
      </w:r>
      <w:r w:rsidRPr="00860562">
        <w:rPr>
          <w:rStyle w:val="1-Char"/>
          <w:rFonts w:hint="cs"/>
          <w:rtl/>
        </w:rPr>
        <w:t xml:space="preserve"> برخی از علما معتقدند که حقیقت و ماهیتی برای سحر وجود ندارد در حالی که برخی دیگر معتقدند که سحر دارای حقیقت است.</w:t>
      </w:r>
    </w:p>
    <w:p w:rsidR="00066128" w:rsidRPr="00860562" w:rsidRDefault="00066128" w:rsidP="005D5F97">
      <w:pPr>
        <w:ind w:firstLine="284"/>
        <w:jc w:val="both"/>
        <w:rPr>
          <w:rStyle w:val="1-Char"/>
          <w:rtl/>
        </w:rPr>
      </w:pPr>
      <w:r w:rsidRPr="00860562">
        <w:rPr>
          <w:rStyle w:val="1-Char"/>
          <w:rFonts w:hint="cs"/>
          <w:rtl/>
        </w:rPr>
        <w:t>مثلاً اگر ابوبکر رازی در تعریف سحر گفته است: «سحر هر چیزی است که علت آن پوشیده و پنهان باشد و برخلاف حقیقت خود تصور شود و بمنزله</w:t>
      </w:r>
      <w:r w:rsidRPr="00860562">
        <w:rPr>
          <w:rStyle w:val="1-Char"/>
          <w:rFonts w:hint="cs"/>
          <w:cs/>
        </w:rPr>
        <w:t>‎</w:t>
      </w:r>
      <w:r w:rsidRPr="00860562">
        <w:rPr>
          <w:rStyle w:val="1-Char"/>
          <w:rFonts w:hint="cs"/>
          <w:rtl/>
        </w:rPr>
        <w:t>ی گمراه کردن و نیرنگ باشد» به این خاطر بوده است که سحر از نظر او حقیقت ندارد.</w:t>
      </w:r>
    </w:p>
    <w:p w:rsidR="00066128" w:rsidRPr="00860562" w:rsidRDefault="00066128" w:rsidP="005D5F97">
      <w:pPr>
        <w:ind w:firstLine="284"/>
        <w:jc w:val="both"/>
        <w:rPr>
          <w:rStyle w:val="1-Char"/>
          <w:rtl/>
        </w:rPr>
      </w:pPr>
      <w:r w:rsidRPr="00860562">
        <w:rPr>
          <w:rStyle w:val="1-Char"/>
          <w:rFonts w:hint="cs"/>
          <w:rtl/>
        </w:rPr>
        <w:t>استاد سید قط</w:t>
      </w:r>
      <w:r w:rsidR="00140D21" w:rsidRPr="00860562">
        <w:rPr>
          <w:rStyle w:val="1-Char"/>
          <w:rFonts w:hint="cs"/>
          <w:rtl/>
        </w:rPr>
        <w:t>ب از دانشمندان معاصر هم همین دیدگاه</w:t>
      </w:r>
      <w:r w:rsidRPr="00860562">
        <w:rPr>
          <w:rStyle w:val="1-Char"/>
          <w:rFonts w:hint="cs"/>
          <w:rtl/>
        </w:rPr>
        <w:t xml:space="preserve"> را دارد و در تعریف سحر گفته است: «سحر عبارت است از فریب دادن حواس و اعصاب و الهام</w:t>
      </w:r>
      <w:r w:rsidR="00140D21" w:rsidRPr="00860562">
        <w:rPr>
          <w:rStyle w:val="1-Char"/>
          <w:rFonts w:hint="cs"/>
          <w:rtl/>
        </w:rPr>
        <w:t xml:space="preserve"> کردن به نفوس، و سحر طبیعت اشیا</w:t>
      </w:r>
      <w:r w:rsidRPr="00860562">
        <w:rPr>
          <w:rStyle w:val="1-Char"/>
          <w:rFonts w:hint="cs"/>
          <w:rtl/>
        </w:rPr>
        <w:t xml:space="preserve"> را تغییر نمی</w:t>
      </w:r>
      <w:r w:rsidRPr="00860562">
        <w:rPr>
          <w:rStyle w:val="1-Char"/>
          <w:rFonts w:hint="cs"/>
          <w:cs/>
        </w:rPr>
        <w:t>‎</w:t>
      </w:r>
      <w:r w:rsidRPr="00860562">
        <w:rPr>
          <w:rStyle w:val="1-Char"/>
          <w:rFonts w:hint="cs"/>
          <w:rtl/>
        </w:rPr>
        <w:t>دهد و حقیقت جدیدی را ایجاد نمی</w:t>
      </w:r>
      <w:r w:rsidRPr="00860562">
        <w:rPr>
          <w:rStyle w:val="1-Char"/>
          <w:rFonts w:hint="cs"/>
          <w:cs/>
        </w:rPr>
        <w:t>‎</w:t>
      </w:r>
      <w:r w:rsidRPr="00860562">
        <w:rPr>
          <w:rStyle w:val="1-Char"/>
          <w:rFonts w:hint="cs"/>
          <w:rtl/>
        </w:rPr>
        <w:t>کند ولی آنچه را که</w:t>
      </w:r>
      <w:r w:rsidR="00140D21" w:rsidRPr="00860562">
        <w:rPr>
          <w:rStyle w:val="1-Char"/>
          <w:rFonts w:hint="cs"/>
          <w:rtl/>
        </w:rPr>
        <w:t xml:space="preserve"> جادوگر</w:t>
      </w:r>
      <w:r w:rsidRPr="00860562">
        <w:rPr>
          <w:rStyle w:val="1-Char"/>
          <w:rFonts w:hint="cs"/>
          <w:rtl/>
        </w:rPr>
        <w:t xml:space="preserve"> می</w:t>
      </w:r>
      <w:r w:rsidRPr="00860562">
        <w:rPr>
          <w:rStyle w:val="1-Char"/>
          <w:rFonts w:hint="cs"/>
          <w:cs/>
        </w:rPr>
        <w:t>‎</w:t>
      </w:r>
      <w:r w:rsidRPr="00860562">
        <w:rPr>
          <w:rStyle w:val="1-Char"/>
          <w:rFonts w:hint="cs"/>
          <w:rtl/>
        </w:rPr>
        <w:t>خواهد به حواس و عواطف انسان القا می</w:t>
      </w:r>
      <w:r w:rsidRPr="00860562">
        <w:rPr>
          <w:rStyle w:val="1-Char"/>
          <w:rFonts w:hint="cs"/>
          <w:cs/>
        </w:rPr>
        <w:t>‎</w:t>
      </w:r>
      <w:r w:rsidRPr="00860562">
        <w:rPr>
          <w:rStyle w:val="1-Char"/>
          <w:rFonts w:hint="cs"/>
          <w:rtl/>
        </w:rPr>
        <w:t>کند».</w:t>
      </w:r>
      <w:r w:rsidRPr="00860562">
        <w:rPr>
          <w:rStyle w:val="1-Char"/>
          <w:vertAlign w:val="superscript"/>
          <w:rtl/>
        </w:rPr>
        <w:footnoteReference w:id="56"/>
      </w:r>
    </w:p>
    <w:p w:rsidR="00066128" w:rsidRPr="00860562" w:rsidRDefault="00066128" w:rsidP="005D5F97">
      <w:pPr>
        <w:ind w:firstLine="284"/>
        <w:jc w:val="both"/>
        <w:rPr>
          <w:rStyle w:val="1-Char"/>
          <w:rtl/>
        </w:rPr>
      </w:pPr>
      <w:r w:rsidRPr="00860562">
        <w:rPr>
          <w:rStyle w:val="1-Char"/>
          <w:rFonts w:hint="cs"/>
          <w:rtl/>
        </w:rPr>
        <w:t>اما کسانی که معتقدند سحر دارای حقیقت است، آن را مانند ابن خلدون تعریف کرده</w:t>
      </w:r>
      <w:r w:rsidRPr="00860562">
        <w:rPr>
          <w:rStyle w:val="1-Char"/>
          <w:rFonts w:hint="cs"/>
          <w:cs/>
        </w:rPr>
        <w:t>‎</w:t>
      </w:r>
      <w:r w:rsidRPr="00860562">
        <w:rPr>
          <w:rStyle w:val="1-Char"/>
          <w:rFonts w:hint="cs"/>
          <w:rtl/>
        </w:rPr>
        <w:t>اند.</w:t>
      </w:r>
    </w:p>
    <w:p w:rsidR="00066128" w:rsidRPr="00860562" w:rsidRDefault="00066128" w:rsidP="005D5F97">
      <w:pPr>
        <w:ind w:firstLine="284"/>
        <w:jc w:val="both"/>
        <w:rPr>
          <w:rStyle w:val="1-Char"/>
          <w:rtl/>
        </w:rPr>
      </w:pPr>
      <w:r w:rsidRPr="00860562">
        <w:rPr>
          <w:rStyle w:val="1-Char"/>
          <w:rFonts w:hint="cs"/>
          <w:rtl/>
        </w:rPr>
        <w:t>از جمله کسانی که بر این باورند ابن قدامه است. وی در تعریف سحر گفته است: «سحر عبارت است از گره</w:t>
      </w:r>
      <w:r w:rsidRPr="00860562">
        <w:rPr>
          <w:rStyle w:val="1-Char"/>
          <w:rFonts w:hint="cs"/>
          <w:cs/>
        </w:rPr>
        <w:t>‎</w:t>
      </w:r>
      <w:r w:rsidRPr="00860562">
        <w:rPr>
          <w:rStyle w:val="1-Char"/>
          <w:rFonts w:hint="cs"/>
          <w:rtl/>
        </w:rPr>
        <w:t>ها و افسون</w:t>
      </w:r>
      <w:r w:rsidRPr="00860562">
        <w:rPr>
          <w:rStyle w:val="1-Char"/>
          <w:rFonts w:hint="cs"/>
          <w:cs/>
        </w:rPr>
        <w:t>‎</w:t>
      </w:r>
      <w:r w:rsidR="00140D21" w:rsidRPr="00860562">
        <w:rPr>
          <w:rStyle w:val="1-Char"/>
          <w:rFonts w:hint="cs"/>
          <w:rtl/>
        </w:rPr>
        <w:t>هایی که جادوگر بر</w:t>
      </w:r>
      <w:r w:rsidR="00540F57">
        <w:rPr>
          <w:rStyle w:val="1-Char"/>
          <w:rFonts w:hint="cs"/>
          <w:rtl/>
        </w:rPr>
        <w:t xml:space="preserve"> آن‌ها </w:t>
      </w:r>
      <w:r w:rsidRPr="00860562">
        <w:rPr>
          <w:rStyle w:val="1-Char"/>
          <w:rFonts w:hint="cs"/>
          <w:rtl/>
        </w:rPr>
        <w:t>می</w:t>
      </w:r>
      <w:r w:rsidRPr="00860562">
        <w:rPr>
          <w:rStyle w:val="1-Char"/>
          <w:rFonts w:hint="cs"/>
          <w:cs/>
        </w:rPr>
        <w:t>‎</w:t>
      </w:r>
      <w:r w:rsidRPr="00860562">
        <w:rPr>
          <w:rStyle w:val="1-Char"/>
          <w:rFonts w:hint="cs"/>
          <w:rtl/>
        </w:rPr>
        <w:t>خواند یا می</w:t>
      </w:r>
      <w:r w:rsidRPr="00860562">
        <w:rPr>
          <w:rStyle w:val="1-Char"/>
          <w:rFonts w:hint="cs"/>
          <w:cs/>
        </w:rPr>
        <w:t>‎</w:t>
      </w:r>
      <w:r w:rsidRPr="00860562">
        <w:rPr>
          <w:rStyle w:val="1-Char"/>
          <w:rFonts w:hint="cs"/>
          <w:rtl/>
        </w:rPr>
        <w:t>نویسد و یا عملی است که ساحر آن را انجام می</w:t>
      </w:r>
      <w:r w:rsidRPr="00860562">
        <w:rPr>
          <w:rStyle w:val="1-Char"/>
          <w:rFonts w:hint="cs"/>
          <w:cs/>
        </w:rPr>
        <w:t>‎</w:t>
      </w:r>
      <w:r w:rsidRPr="00860562">
        <w:rPr>
          <w:rStyle w:val="1-Char"/>
          <w:rFonts w:hint="cs"/>
          <w:rtl/>
        </w:rPr>
        <w:t>دهد و بطور غیرمستقیم در بدن، قلب و یا عقل فرد جادو شده تأثیر می</w:t>
      </w:r>
      <w:r w:rsidRPr="00860562">
        <w:rPr>
          <w:rStyle w:val="1-Char"/>
          <w:rFonts w:hint="cs"/>
          <w:cs/>
        </w:rPr>
        <w:t>‎</w:t>
      </w:r>
      <w:r w:rsidRPr="00860562">
        <w:rPr>
          <w:rStyle w:val="1-Char"/>
          <w:rFonts w:hint="cs"/>
          <w:rtl/>
        </w:rPr>
        <w:t>گذارد».</w:t>
      </w:r>
      <w:r w:rsidRPr="00860562">
        <w:rPr>
          <w:rStyle w:val="1-Char"/>
          <w:vertAlign w:val="superscript"/>
          <w:rtl/>
        </w:rPr>
        <w:footnoteReference w:id="57"/>
      </w:r>
    </w:p>
    <w:p w:rsidR="00066128" w:rsidRPr="00860562" w:rsidRDefault="00066128" w:rsidP="005D5F97">
      <w:pPr>
        <w:ind w:firstLine="284"/>
        <w:jc w:val="both"/>
        <w:rPr>
          <w:rStyle w:val="1-Char"/>
          <w:rtl/>
        </w:rPr>
      </w:pPr>
      <w:r w:rsidRPr="00860562">
        <w:rPr>
          <w:rStyle w:val="1-Char"/>
          <w:rFonts w:hint="cs"/>
          <w:rtl/>
        </w:rPr>
        <w:t>تهانوی هم در تعریف سحر گفته است: «سحر عبارت است از این که انسان در حین ارتکاب گفتار یا کرداری که در شریعت حرام شده است، کا</w:t>
      </w:r>
      <w:r w:rsidR="00140D21" w:rsidRPr="00860562">
        <w:rPr>
          <w:rStyle w:val="1-Char"/>
          <w:rFonts w:hint="cs"/>
          <w:rtl/>
        </w:rPr>
        <w:t>ری خارق عادت</w:t>
      </w:r>
      <w:r w:rsidRPr="00860562">
        <w:rPr>
          <w:rStyle w:val="1-Char"/>
          <w:rFonts w:hint="cs"/>
          <w:rtl/>
        </w:rPr>
        <w:t xml:space="preserve"> را انجام دهد. سنت خدا بر این جاری بوده است که خود در ابتدا انجام دهنده</w:t>
      </w:r>
      <w:r w:rsidRPr="00860562">
        <w:rPr>
          <w:rStyle w:val="1-Char"/>
          <w:rFonts w:hint="cs"/>
          <w:cs/>
        </w:rPr>
        <w:t>‎</w:t>
      </w:r>
      <w:r w:rsidR="00140D21" w:rsidRPr="00860562">
        <w:rPr>
          <w:rStyle w:val="1-Char"/>
          <w:rFonts w:hint="cs"/>
          <w:rtl/>
        </w:rPr>
        <w:t>ی این کار خارق عادت</w:t>
      </w:r>
      <w:r w:rsidRPr="00860562">
        <w:rPr>
          <w:rStyle w:val="1-Char"/>
          <w:rFonts w:hint="cs"/>
          <w:rtl/>
        </w:rPr>
        <w:t xml:space="preserve"> باشد».</w:t>
      </w:r>
      <w:r w:rsidRPr="00860562">
        <w:rPr>
          <w:rStyle w:val="1-Char"/>
          <w:vertAlign w:val="superscript"/>
          <w:rtl/>
        </w:rPr>
        <w:footnoteReference w:id="58"/>
      </w:r>
    </w:p>
    <w:p w:rsidR="00066128" w:rsidRPr="005D5F97" w:rsidRDefault="00140D21" w:rsidP="002A70F3">
      <w:pPr>
        <w:pStyle w:val="a3"/>
        <w:rPr>
          <w:rtl/>
        </w:rPr>
      </w:pPr>
      <w:bookmarkStart w:id="84" w:name="_Toc209498183"/>
      <w:bookmarkStart w:id="85" w:name="_Toc210291186"/>
      <w:bookmarkStart w:id="86" w:name="_Toc211417220"/>
      <w:bookmarkStart w:id="87" w:name="_Toc319134844"/>
      <w:bookmarkStart w:id="88" w:name="_Toc435622047"/>
      <w:r w:rsidRPr="005D5F97">
        <w:rPr>
          <w:rFonts w:hint="cs"/>
          <w:rtl/>
        </w:rPr>
        <w:t>3</w:t>
      </w:r>
      <w:r w:rsidR="00596894" w:rsidRPr="005D5F97">
        <w:rPr>
          <w:rFonts w:hint="cs"/>
          <w:rtl/>
        </w:rPr>
        <w:t>-</w:t>
      </w:r>
      <w:r w:rsidRPr="005D5F97">
        <w:rPr>
          <w:rFonts w:hint="cs"/>
          <w:rtl/>
        </w:rPr>
        <w:t xml:space="preserve"> </w:t>
      </w:r>
      <w:r w:rsidR="00066128" w:rsidRPr="005D5F97">
        <w:rPr>
          <w:rFonts w:hint="cs"/>
          <w:rtl/>
        </w:rPr>
        <w:t>تفاوت سحر با معجزه و کرامت</w:t>
      </w:r>
      <w:bookmarkEnd w:id="84"/>
      <w:bookmarkEnd w:id="85"/>
      <w:bookmarkEnd w:id="86"/>
      <w:bookmarkEnd w:id="87"/>
      <w:bookmarkEnd w:id="88"/>
    </w:p>
    <w:p w:rsidR="00066128" w:rsidRPr="00860562" w:rsidRDefault="00610AFA" w:rsidP="005D5F97">
      <w:pPr>
        <w:ind w:firstLine="284"/>
        <w:jc w:val="both"/>
        <w:rPr>
          <w:rStyle w:val="1-Char"/>
          <w:rtl/>
        </w:rPr>
      </w:pPr>
      <w:r w:rsidRPr="00860562">
        <w:rPr>
          <w:rStyle w:val="1-Char"/>
          <w:rFonts w:hint="cs"/>
          <w:rtl/>
        </w:rPr>
        <w:t xml:space="preserve">با </w:t>
      </w:r>
      <w:r w:rsidR="00140D21" w:rsidRPr="00860562">
        <w:rPr>
          <w:rStyle w:val="1-Char"/>
          <w:rFonts w:hint="cs"/>
          <w:rtl/>
        </w:rPr>
        <w:t>بررسی</w:t>
      </w:r>
      <w:r w:rsidR="00066128" w:rsidRPr="00860562">
        <w:rPr>
          <w:rStyle w:val="1-Char"/>
          <w:rFonts w:hint="cs"/>
          <w:rtl/>
        </w:rPr>
        <w:t xml:space="preserve"> کردن در تفاوت سحر با معجزه و کرامت، حقیقت سحر روشن می</w:t>
      </w:r>
      <w:r w:rsidR="00066128" w:rsidRPr="00860562">
        <w:rPr>
          <w:rStyle w:val="1-Char"/>
          <w:rFonts w:hint="cs"/>
          <w:cs/>
        </w:rPr>
        <w:t>‎</w:t>
      </w:r>
      <w:r w:rsidR="00066128" w:rsidRPr="00860562">
        <w:rPr>
          <w:rStyle w:val="1-Char"/>
          <w:rFonts w:hint="cs"/>
          <w:rtl/>
        </w:rPr>
        <w:t xml:space="preserve">شود. بسیاری از مردم سحر را با معجزه و کرامت </w:t>
      </w:r>
      <w:r w:rsidR="00140D21" w:rsidRPr="00860562">
        <w:rPr>
          <w:rStyle w:val="1-Char"/>
          <w:rFonts w:hint="cs"/>
          <w:rtl/>
        </w:rPr>
        <w:t>در</w:t>
      </w:r>
      <w:r w:rsidR="00860562">
        <w:rPr>
          <w:rStyle w:val="1-Char"/>
          <w:rFonts w:hint="cs"/>
          <w:rtl/>
        </w:rPr>
        <w:t xml:space="preserve"> می‌</w:t>
      </w:r>
      <w:r w:rsidR="00140D21" w:rsidRPr="00860562">
        <w:rPr>
          <w:rStyle w:val="1-Char"/>
          <w:rFonts w:hint="cs"/>
          <w:rtl/>
        </w:rPr>
        <w:t>آمیزند</w:t>
      </w:r>
      <w:r w:rsidR="00066128" w:rsidRPr="00860562">
        <w:rPr>
          <w:rStyle w:val="1-Char"/>
          <w:rFonts w:hint="cs"/>
          <w:rtl/>
        </w:rPr>
        <w:t xml:space="preserve"> و معتزلیان حقیقت سحر را انکار کرده</w:t>
      </w:r>
      <w:r w:rsidR="00066128" w:rsidRPr="00860562">
        <w:rPr>
          <w:rStyle w:val="1-Char"/>
          <w:rFonts w:hint="cs"/>
          <w:cs/>
        </w:rPr>
        <w:t>‎</w:t>
      </w:r>
      <w:r w:rsidR="00066128" w:rsidRPr="00860562">
        <w:rPr>
          <w:rStyle w:val="1-Char"/>
          <w:rFonts w:hint="cs"/>
          <w:rtl/>
        </w:rPr>
        <w:t>اند، چون نتوانسته</w:t>
      </w:r>
      <w:r w:rsidR="00066128" w:rsidRPr="00860562">
        <w:rPr>
          <w:rStyle w:val="1-Char"/>
          <w:rFonts w:hint="cs"/>
          <w:cs/>
        </w:rPr>
        <w:t>‎</w:t>
      </w:r>
      <w:r w:rsidR="0059222F" w:rsidRPr="00860562">
        <w:rPr>
          <w:rStyle w:val="1-Char"/>
          <w:rFonts w:hint="cs"/>
          <w:rtl/>
        </w:rPr>
        <w:t>اند جادو را از معجزه تشخیص دهند</w:t>
      </w:r>
      <w:r w:rsidR="00066128" w:rsidRPr="00860562">
        <w:rPr>
          <w:rStyle w:val="1-Char"/>
          <w:rFonts w:hint="cs"/>
          <w:rtl/>
        </w:rPr>
        <w:t>.</w:t>
      </w:r>
    </w:p>
    <w:p w:rsidR="00066128" w:rsidRPr="00860562" w:rsidRDefault="0059222F" w:rsidP="005D5F97">
      <w:pPr>
        <w:ind w:firstLine="284"/>
        <w:jc w:val="both"/>
        <w:rPr>
          <w:rStyle w:val="1-Char"/>
          <w:rtl/>
        </w:rPr>
      </w:pPr>
      <w:r w:rsidRPr="00860562">
        <w:rPr>
          <w:rStyle w:val="1-Char"/>
          <w:rFonts w:hint="cs"/>
          <w:rtl/>
        </w:rPr>
        <w:t>تفاوت جادو با معجزه و کرامت در این مورد است</w:t>
      </w:r>
      <w:r w:rsidR="00066128" w:rsidRPr="00860562">
        <w:rPr>
          <w:rStyle w:val="1-Char"/>
          <w:rFonts w:hint="cs"/>
          <w:rtl/>
        </w:rPr>
        <w:t>:</w:t>
      </w:r>
    </w:p>
    <w:p w:rsidR="002A70F3" w:rsidRPr="00860562" w:rsidRDefault="0059222F" w:rsidP="00442CE1">
      <w:pPr>
        <w:pStyle w:val="ListParagraph"/>
        <w:numPr>
          <w:ilvl w:val="0"/>
          <w:numId w:val="8"/>
        </w:numPr>
        <w:jc w:val="both"/>
        <w:rPr>
          <w:rStyle w:val="1-Char"/>
          <w:rtl/>
        </w:rPr>
      </w:pPr>
      <w:r w:rsidRPr="00860562">
        <w:rPr>
          <w:rStyle w:val="1-Char"/>
          <w:rFonts w:hint="cs"/>
          <w:rtl/>
        </w:rPr>
        <w:t>جادو</w:t>
      </w:r>
      <w:r w:rsidR="00066128" w:rsidRPr="00860562">
        <w:rPr>
          <w:rStyle w:val="1-Char"/>
          <w:rFonts w:hint="cs"/>
          <w:rtl/>
        </w:rPr>
        <w:t xml:space="preserve"> علمی است که از طریق یادگیری و مهارت پیدا کردن بدست می</w:t>
      </w:r>
      <w:r w:rsidR="00066128" w:rsidRPr="00860562">
        <w:rPr>
          <w:rStyle w:val="1-Char"/>
          <w:rFonts w:hint="cs"/>
          <w:cs/>
        </w:rPr>
        <w:t>‎</w:t>
      </w:r>
      <w:r w:rsidR="00066128" w:rsidRPr="00860562">
        <w:rPr>
          <w:rStyle w:val="1-Char"/>
          <w:rFonts w:hint="cs"/>
          <w:rtl/>
        </w:rPr>
        <w:t>آید. خداوند متعال می</w:t>
      </w:r>
      <w:r w:rsidR="00066128" w:rsidRPr="00860562">
        <w:rPr>
          <w:rStyle w:val="1-Char"/>
          <w:rFonts w:hint="cs"/>
          <w:cs/>
        </w:rPr>
        <w:t>‎</w:t>
      </w:r>
      <w:r w:rsidR="00066128" w:rsidRPr="00860562">
        <w:rPr>
          <w:rStyle w:val="1-Char"/>
          <w:rFonts w:hint="cs"/>
          <w:rtl/>
        </w:rPr>
        <w:t>فرماید:</w:t>
      </w:r>
    </w:p>
    <w:p w:rsidR="002A70F3" w:rsidRPr="00EE767A" w:rsidRDefault="002A70F3" w:rsidP="002A70F3">
      <w:pPr>
        <w:ind w:firstLine="284"/>
        <w:jc w:val="both"/>
        <w:rPr>
          <w:rStyle w:val="Char2"/>
          <w:rtl/>
        </w:rPr>
      </w:pPr>
      <w:r>
        <w:rPr>
          <w:rFonts w:cs="Traditional Arabic"/>
          <w:color w:val="000000"/>
          <w:shd w:val="clear" w:color="auto" w:fill="FFFFFF"/>
          <w:rtl/>
          <w:lang w:bidi="fa-IR"/>
        </w:rPr>
        <w:t>﴿</w:t>
      </w:r>
      <w:r w:rsidRPr="00EE767A">
        <w:rPr>
          <w:rStyle w:val="Char4"/>
          <w:rtl/>
        </w:rPr>
        <w:t>فَيَتَعَلَّمُونَ مِنۡهُمَا مَا يُفَرِّقُونَ بِهِ</w:t>
      </w:r>
      <w:r w:rsidRPr="00EE767A">
        <w:rPr>
          <w:rStyle w:val="Char4"/>
          <w:rFonts w:hint="cs"/>
          <w:rtl/>
        </w:rPr>
        <w:t>ۦ</w:t>
      </w:r>
      <w:r w:rsidRPr="00EE767A">
        <w:rPr>
          <w:rStyle w:val="Char4"/>
          <w:rtl/>
        </w:rPr>
        <w:t xml:space="preserve"> بَيۡنَ </w:t>
      </w:r>
      <w:r w:rsidRPr="00EE767A">
        <w:rPr>
          <w:rStyle w:val="Char4"/>
          <w:rFonts w:hint="cs"/>
          <w:rtl/>
        </w:rPr>
        <w:t>ٱلۡمَرۡءِ</w:t>
      </w:r>
      <w:r w:rsidRPr="00EE767A">
        <w:rPr>
          <w:rStyle w:val="Char4"/>
          <w:rtl/>
        </w:rPr>
        <w:t xml:space="preserve"> وَزَوۡجِهِ</w:t>
      </w:r>
      <w:r w:rsidRPr="00EE767A">
        <w:rPr>
          <w:rStyle w:val="Char4"/>
          <w:rFonts w:hint="cs"/>
          <w:rtl/>
        </w:rPr>
        <w:t>ۦۚ</w:t>
      </w:r>
      <w:r>
        <w:rPr>
          <w:rFonts w:cs="Traditional Arabic"/>
          <w:color w:val="000000"/>
          <w:shd w:val="clear" w:color="auto" w:fill="FFFFFF"/>
          <w:rtl/>
          <w:lang w:bidi="fa-IR"/>
        </w:rPr>
        <w:t>﴾</w:t>
      </w:r>
      <w:r w:rsidRPr="00EE767A">
        <w:rPr>
          <w:rStyle w:val="Char4"/>
          <w:rtl/>
        </w:rPr>
        <w:t xml:space="preserve"> </w:t>
      </w:r>
      <w:r w:rsidRPr="00EE767A">
        <w:rPr>
          <w:rStyle w:val="Char2"/>
          <w:rtl/>
        </w:rPr>
        <w:t>[البقرة: 102]</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«از آنان چیزهایی می</w:t>
      </w:r>
      <w:r w:rsidRPr="00860562">
        <w:rPr>
          <w:rStyle w:val="1-Char"/>
          <w:rFonts w:hint="cs"/>
          <w:cs/>
        </w:rPr>
        <w:t>‎</w:t>
      </w:r>
      <w:r w:rsidRPr="00860562">
        <w:rPr>
          <w:rStyle w:val="1-Char"/>
          <w:rFonts w:hint="cs"/>
          <w:rtl/>
        </w:rPr>
        <w:t>آموزن</w:t>
      </w:r>
      <w:r w:rsidR="0059222F" w:rsidRPr="00860562">
        <w:rPr>
          <w:rStyle w:val="1-Char"/>
          <w:rFonts w:hint="cs"/>
          <w:rtl/>
        </w:rPr>
        <w:t>د که با آن میان مرد و همسرش جدای</w:t>
      </w:r>
      <w:r w:rsidRPr="00860562">
        <w:rPr>
          <w:rStyle w:val="1-Char"/>
          <w:rFonts w:hint="cs"/>
          <w:rtl/>
        </w:rPr>
        <w:t>ی می</w:t>
      </w:r>
      <w:r w:rsidRPr="00860562">
        <w:rPr>
          <w:rStyle w:val="1-Char"/>
          <w:rFonts w:hint="cs"/>
          <w:cs/>
        </w:rPr>
        <w:t>‎</w:t>
      </w:r>
      <w:r w:rsidRPr="00860562">
        <w:rPr>
          <w:rStyle w:val="1-Char"/>
          <w:rFonts w:hint="cs"/>
          <w:rtl/>
        </w:rPr>
        <w:t>افکنند».</w:t>
      </w:r>
    </w:p>
    <w:p w:rsidR="002A70F3" w:rsidRPr="00EE767A" w:rsidRDefault="002A70F3" w:rsidP="002A70F3">
      <w:pPr>
        <w:ind w:firstLine="284"/>
        <w:jc w:val="both"/>
        <w:rPr>
          <w:rStyle w:val="Char2"/>
          <w:rtl/>
        </w:rPr>
      </w:pPr>
      <w:r>
        <w:rPr>
          <w:rFonts w:cs="Traditional Arabic"/>
          <w:color w:val="000000"/>
          <w:shd w:val="clear" w:color="auto" w:fill="FFFFFF"/>
          <w:rtl/>
          <w:lang w:bidi="fa-IR"/>
        </w:rPr>
        <w:t>﴿</w:t>
      </w:r>
      <w:r w:rsidRPr="00EE767A">
        <w:rPr>
          <w:rStyle w:val="Char4"/>
          <w:rtl/>
        </w:rPr>
        <w:t>إِنَّمَا صَنَعُواْ كَيۡدُ سَٰحِرٖۖ</w:t>
      </w:r>
      <w:r>
        <w:rPr>
          <w:rFonts w:cs="Traditional Arabic"/>
          <w:color w:val="000000"/>
          <w:shd w:val="clear" w:color="auto" w:fill="FFFFFF"/>
          <w:rtl/>
          <w:lang w:bidi="fa-IR"/>
        </w:rPr>
        <w:t>﴾</w:t>
      </w:r>
      <w:r w:rsidRPr="00EE767A">
        <w:rPr>
          <w:rStyle w:val="Char4"/>
          <w:rtl/>
        </w:rPr>
        <w:t xml:space="preserve"> </w:t>
      </w:r>
      <w:r w:rsidRPr="00EE767A">
        <w:rPr>
          <w:rStyle w:val="Char2"/>
          <w:rtl/>
        </w:rPr>
        <w:t>[طه: 69]</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«آنچه که انجام داده</w:t>
      </w:r>
      <w:r w:rsidRPr="00860562">
        <w:rPr>
          <w:rStyle w:val="1-Char"/>
          <w:rFonts w:hint="cs"/>
          <w:cs/>
        </w:rPr>
        <w:t>‎</w:t>
      </w:r>
      <w:r w:rsidRPr="00860562">
        <w:rPr>
          <w:rStyle w:val="1-Char"/>
          <w:rFonts w:hint="cs"/>
          <w:rtl/>
        </w:rPr>
        <w:t>اند، نیرنگ ساحر است».</w:t>
      </w:r>
    </w:p>
    <w:p w:rsidR="002A70F3" w:rsidRPr="00860562" w:rsidRDefault="0059222F" w:rsidP="005D5F97">
      <w:pPr>
        <w:ind w:firstLine="284"/>
        <w:jc w:val="both"/>
        <w:rPr>
          <w:rStyle w:val="1-Char"/>
          <w:rtl/>
        </w:rPr>
      </w:pPr>
      <w:r w:rsidRPr="00860562">
        <w:rPr>
          <w:rStyle w:val="1-Char"/>
          <w:rFonts w:hint="cs"/>
          <w:rtl/>
        </w:rPr>
        <w:t>و موسی به جادوگران</w:t>
      </w:r>
      <w:r w:rsidR="00066128" w:rsidRPr="00860562">
        <w:rPr>
          <w:rStyle w:val="1-Char"/>
          <w:rFonts w:hint="cs"/>
          <w:rtl/>
        </w:rPr>
        <w:t xml:space="preserve"> گفت:</w:t>
      </w:r>
    </w:p>
    <w:p w:rsidR="00F768D8" w:rsidRPr="005D5F97" w:rsidRDefault="002A70F3" w:rsidP="002A70F3">
      <w:pPr>
        <w:ind w:firstLine="284"/>
        <w:jc w:val="both"/>
        <w:rPr>
          <w:rFonts w:ascii="QCF_BSML" w:hAnsi="QCF_BSML" w:cs="QCF_BSML"/>
          <w:sz w:val="19"/>
          <w:szCs w:val="19"/>
        </w:rPr>
      </w:pPr>
      <w:r>
        <w:rPr>
          <w:rFonts w:cs="Traditional Arabic"/>
          <w:color w:val="000000"/>
          <w:shd w:val="clear" w:color="auto" w:fill="FFFFFF"/>
          <w:rtl/>
          <w:lang w:bidi="fa-IR"/>
        </w:rPr>
        <w:t>﴿</w:t>
      </w:r>
      <w:r w:rsidRPr="00EE767A">
        <w:rPr>
          <w:rStyle w:val="Char4"/>
          <w:rtl/>
        </w:rPr>
        <w:t xml:space="preserve">مَا جِئۡتُم بِهِ </w:t>
      </w:r>
      <w:r w:rsidRPr="00EE767A">
        <w:rPr>
          <w:rStyle w:val="Char4"/>
          <w:rFonts w:hint="cs"/>
          <w:rtl/>
        </w:rPr>
        <w:t>ٱلسِّحۡرُۖ</w:t>
      </w:r>
      <w:r w:rsidRPr="00EE767A">
        <w:rPr>
          <w:rStyle w:val="Char4"/>
          <w:rtl/>
        </w:rPr>
        <w:t xml:space="preserve"> إِنَّ </w:t>
      </w:r>
      <w:r w:rsidRPr="00EE767A">
        <w:rPr>
          <w:rStyle w:val="Char4"/>
          <w:rFonts w:hint="cs"/>
          <w:rtl/>
        </w:rPr>
        <w:t>ٱللَّهَ</w:t>
      </w:r>
      <w:r w:rsidRPr="00EE767A">
        <w:rPr>
          <w:rStyle w:val="Char4"/>
          <w:rtl/>
        </w:rPr>
        <w:t xml:space="preserve"> سَيُبۡطِلُهُ</w:t>
      </w:r>
      <w:r w:rsidRPr="00EE767A">
        <w:rPr>
          <w:rStyle w:val="Char4"/>
          <w:rFonts w:hint="cs"/>
          <w:rtl/>
        </w:rPr>
        <w:t>ۥٓ</w:t>
      </w:r>
      <w:r w:rsidRPr="00EE767A">
        <w:rPr>
          <w:rStyle w:val="Char4"/>
          <w:rtl/>
        </w:rPr>
        <w:t xml:space="preserve"> إِنَّ </w:t>
      </w:r>
      <w:r w:rsidRPr="00EE767A">
        <w:rPr>
          <w:rStyle w:val="Char4"/>
          <w:rFonts w:hint="cs"/>
          <w:rtl/>
        </w:rPr>
        <w:t>ٱللَّهَ</w:t>
      </w:r>
      <w:r w:rsidRPr="00EE767A">
        <w:rPr>
          <w:rStyle w:val="Char4"/>
          <w:rtl/>
        </w:rPr>
        <w:t xml:space="preserve"> لَا يُصۡلِحُ عَمَلَ </w:t>
      </w:r>
      <w:r w:rsidRPr="00EE767A">
        <w:rPr>
          <w:rStyle w:val="Char4"/>
          <w:rFonts w:hint="cs"/>
          <w:rtl/>
        </w:rPr>
        <w:t>ٱلۡمُفۡسِدِينَ</w:t>
      </w:r>
      <w:r w:rsidRPr="00EE767A">
        <w:rPr>
          <w:rStyle w:val="Char4"/>
          <w:rtl/>
        </w:rPr>
        <w:t>٨١</w:t>
      </w:r>
      <w:r>
        <w:rPr>
          <w:rFonts w:cs="Traditional Arabic"/>
          <w:color w:val="000000"/>
          <w:shd w:val="clear" w:color="auto" w:fill="FFFFFF"/>
          <w:rtl/>
          <w:lang w:bidi="fa-IR"/>
        </w:rPr>
        <w:t>﴾</w:t>
      </w:r>
      <w:r w:rsidRPr="00EE767A">
        <w:rPr>
          <w:rStyle w:val="Char4"/>
          <w:rtl/>
        </w:rPr>
        <w:t xml:space="preserve"> </w:t>
      </w:r>
      <w:r w:rsidRPr="00EE767A">
        <w:rPr>
          <w:rStyle w:val="Char2"/>
          <w:rtl/>
        </w:rPr>
        <w:t>[يونس: 81]</w:t>
      </w:r>
      <w:r w:rsidRPr="00EE767A">
        <w:rPr>
          <w:rStyle w:val="Char2"/>
          <w:rFonts w:hint="cs"/>
          <w:rtl/>
        </w:rPr>
        <w:t>.</w:t>
      </w:r>
      <w:r w:rsidR="00066128" w:rsidRPr="005D5F97">
        <w:rPr>
          <w:rFonts w:ascii="QCF_BSML" w:hAnsi="QCF_BSML" w:cs="QCF_BSML"/>
          <w:sz w:val="19"/>
          <w:szCs w:val="19"/>
          <w:rtl/>
        </w:rPr>
        <w:t xml:space="preserve"> </w:t>
      </w:r>
    </w:p>
    <w:p w:rsidR="00066128" w:rsidRPr="00860562" w:rsidRDefault="00066128" w:rsidP="005D5F97">
      <w:pPr>
        <w:ind w:firstLine="284"/>
        <w:jc w:val="both"/>
        <w:rPr>
          <w:rStyle w:val="1-Char"/>
          <w:rtl/>
        </w:rPr>
      </w:pPr>
      <w:r w:rsidRPr="00860562">
        <w:rPr>
          <w:rStyle w:val="1-Char"/>
          <w:rFonts w:hint="cs"/>
          <w:rtl/>
        </w:rPr>
        <w:t>«آنچه شما ارائه دادید، سحر است و حتماً خداوند آن را نابود و باطل خواهد کرد، خداوند کار مفسدان را شایسته نمی</w:t>
      </w:r>
      <w:r w:rsidRPr="00860562">
        <w:rPr>
          <w:rStyle w:val="1-Char"/>
          <w:rFonts w:hint="cs"/>
          <w:cs/>
        </w:rPr>
        <w:t>‎</w:t>
      </w:r>
      <w:r w:rsidRPr="00860562">
        <w:rPr>
          <w:rStyle w:val="1-Char"/>
          <w:rFonts w:hint="cs"/>
          <w:rtl/>
        </w:rPr>
        <w:t>گرداند».</w:t>
      </w:r>
    </w:p>
    <w:p w:rsidR="00066128" w:rsidRPr="00860562" w:rsidRDefault="00066128" w:rsidP="005D5F97">
      <w:pPr>
        <w:ind w:firstLine="284"/>
        <w:jc w:val="both"/>
        <w:rPr>
          <w:rStyle w:val="1-Char"/>
          <w:rtl/>
        </w:rPr>
      </w:pPr>
      <w:r w:rsidRPr="00860562">
        <w:rPr>
          <w:rStyle w:val="1-Char"/>
          <w:rFonts w:hint="cs"/>
          <w:rtl/>
        </w:rPr>
        <w:t>سحر در واقع با تحمل</w:t>
      </w:r>
      <w:r w:rsidR="00E959E7" w:rsidRPr="00860562">
        <w:rPr>
          <w:rStyle w:val="1-Char"/>
          <w:rFonts w:hint="cs"/>
          <w:rtl/>
        </w:rPr>
        <w:t xml:space="preserve"> و رنج</w:t>
      </w:r>
      <w:r w:rsidRPr="00860562">
        <w:rPr>
          <w:rStyle w:val="1-Char"/>
          <w:rFonts w:hint="cs"/>
          <w:rtl/>
        </w:rPr>
        <w:t xml:space="preserve"> گفتار و کردار صورت می</w:t>
      </w:r>
      <w:r w:rsidRPr="00860562">
        <w:rPr>
          <w:rStyle w:val="1-Char"/>
          <w:rFonts w:hint="cs"/>
          <w:cs/>
        </w:rPr>
        <w:t>‎</w:t>
      </w:r>
      <w:r w:rsidRPr="00860562">
        <w:rPr>
          <w:rStyle w:val="1-Char"/>
          <w:rFonts w:hint="cs"/>
          <w:rtl/>
        </w:rPr>
        <w:t>گیرد، در حالی که کرامت</w:t>
      </w:r>
      <w:r w:rsidR="00E959E7" w:rsidRPr="00860562">
        <w:rPr>
          <w:rStyle w:val="1-Char"/>
          <w:rFonts w:hint="cs"/>
          <w:rtl/>
        </w:rPr>
        <w:t>،</w:t>
      </w:r>
      <w:r w:rsidRPr="00860562">
        <w:rPr>
          <w:rStyle w:val="1-Char"/>
          <w:rFonts w:hint="cs"/>
          <w:rtl/>
        </w:rPr>
        <w:t xml:space="preserve"> عطا و بخششی از جانب خداوند است که هیچ نیازی به تحمل و رنج ندارد. معجزه نیز چنین است و به پیامبران و فرستاده</w:t>
      </w:r>
      <w:r w:rsidRPr="00860562">
        <w:rPr>
          <w:rStyle w:val="1-Char"/>
          <w:rFonts w:hint="cs"/>
          <w:cs/>
        </w:rPr>
        <w:t>‎</w:t>
      </w:r>
      <w:r w:rsidRPr="00860562">
        <w:rPr>
          <w:rStyle w:val="1-Char"/>
          <w:rFonts w:hint="cs"/>
          <w:rtl/>
        </w:rPr>
        <w:t>های خدا داده می</w:t>
      </w:r>
      <w:r w:rsidRPr="00860562">
        <w:rPr>
          <w:rStyle w:val="1-Char"/>
          <w:rFonts w:hint="cs"/>
          <w:cs/>
        </w:rPr>
        <w:t>‎</w:t>
      </w:r>
      <w:r w:rsidRPr="00860562">
        <w:rPr>
          <w:rStyle w:val="1-Char"/>
          <w:rFonts w:hint="cs"/>
          <w:rtl/>
        </w:rPr>
        <w:t>شود.</w:t>
      </w:r>
      <w:r w:rsidRPr="00860562">
        <w:rPr>
          <w:rStyle w:val="1-Char"/>
          <w:vertAlign w:val="superscript"/>
          <w:rtl/>
        </w:rPr>
        <w:footnoteReference w:id="59"/>
      </w:r>
    </w:p>
    <w:p w:rsidR="00066128" w:rsidRPr="00860562" w:rsidRDefault="00066128" w:rsidP="005D5F97">
      <w:pPr>
        <w:ind w:firstLine="284"/>
        <w:jc w:val="both"/>
        <w:rPr>
          <w:rStyle w:val="1-Char"/>
          <w:rtl/>
        </w:rPr>
      </w:pPr>
      <w:r w:rsidRPr="00860562">
        <w:rPr>
          <w:rStyle w:val="1-Char"/>
          <w:rFonts w:hint="cs"/>
          <w:rtl/>
        </w:rPr>
        <w:t>ابن خلدون می</w:t>
      </w:r>
      <w:r w:rsidRPr="00860562">
        <w:rPr>
          <w:rStyle w:val="1-Char"/>
          <w:rFonts w:hint="cs"/>
          <w:cs/>
        </w:rPr>
        <w:t>‎</w:t>
      </w:r>
      <w:r w:rsidRPr="00860562">
        <w:rPr>
          <w:rStyle w:val="1-Char"/>
          <w:rFonts w:hint="cs"/>
          <w:rtl/>
        </w:rPr>
        <w:t>گوید: «معجزه نیرویی است که ت</w:t>
      </w:r>
      <w:r w:rsidR="00E959E7" w:rsidRPr="00860562">
        <w:rPr>
          <w:rStyle w:val="1-Char"/>
          <w:rFonts w:hint="cs"/>
          <w:rtl/>
        </w:rPr>
        <w:t>أ</w:t>
      </w:r>
      <w:r w:rsidR="0059222F" w:rsidRPr="00860562">
        <w:rPr>
          <w:rStyle w:val="1-Char"/>
          <w:rFonts w:hint="cs"/>
          <w:rtl/>
        </w:rPr>
        <w:t>ثیر بزرگی بر</w:t>
      </w:r>
      <w:r w:rsidRPr="00860562">
        <w:rPr>
          <w:rStyle w:val="1-Char"/>
          <w:rFonts w:hint="cs"/>
          <w:rtl/>
        </w:rPr>
        <w:t xml:space="preserve"> نفس انسان می</w:t>
      </w:r>
      <w:r w:rsidRPr="00860562">
        <w:rPr>
          <w:rStyle w:val="1-Char"/>
          <w:rFonts w:hint="cs"/>
          <w:cs/>
        </w:rPr>
        <w:t>‎</w:t>
      </w:r>
      <w:r w:rsidRPr="00860562">
        <w:rPr>
          <w:rStyle w:val="1-Char"/>
          <w:rFonts w:hint="cs"/>
          <w:rtl/>
        </w:rPr>
        <w:t>گذارد و صاحب معجزه در انجام دادن کار اعجازآمیز خود از جانب خداوند مورد تایید قرار می</w:t>
      </w:r>
      <w:r w:rsidRPr="00860562">
        <w:rPr>
          <w:rStyle w:val="1-Char"/>
          <w:rFonts w:hint="cs"/>
          <w:cs/>
        </w:rPr>
        <w:t>‎</w:t>
      </w:r>
      <w:r w:rsidRPr="00860562">
        <w:rPr>
          <w:rStyle w:val="1-Char"/>
          <w:rFonts w:hint="cs"/>
          <w:rtl/>
        </w:rPr>
        <w:t>گیرد</w:t>
      </w:r>
      <w:r w:rsidR="00E959E7" w:rsidRPr="00860562">
        <w:rPr>
          <w:rStyle w:val="1-Char"/>
          <w:rFonts w:hint="cs"/>
          <w:rtl/>
        </w:rPr>
        <w:t>،</w:t>
      </w:r>
      <w:r w:rsidR="0059222F" w:rsidRPr="00860562">
        <w:rPr>
          <w:rStyle w:val="1-Char"/>
          <w:rFonts w:hint="cs"/>
          <w:rtl/>
        </w:rPr>
        <w:t xml:space="preserve"> ولی ساحر کار خارق عادت</w:t>
      </w:r>
      <w:r w:rsidRPr="00860562">
        <w:rPr>
          <w:rStyle w:val="1-Char"/>
          <w:rFonts w:hint="cs"/>
          <w:rtl/>
        </w:rPr>
        <w:t xml:space="preserve"> خود را با نیروی نفسانی خود و گاهی با همکاری شیاطین انجام می</w:t>
      </w:r>
      <w:r w:rsidRPr="00860562">
        <w:rPr>
          <w:rStyle w:val="1-Char"/>
          <w:rFonts w:hint="cs"/>
          <w:cs/>
        </w:rPr>
        <w:t>‎</w:t>
      </w:r>
      <w:r w:rsidRPr="00860562">
        <w:rPr>
          <w:rStyle w:val="1-Char"/>
          <w:rFonts w:hint="cs"/>
          <w:rtl/>
        </w:rPr>
        <w:t>دهد».</w:t>
      </w:r>
      <w:r w:rsidRPr="00860562">
        <w:rPr>
          <w:rStyle w:val="1-Char"/>
          <w:vertAlign w:val="superscript"/>
          <w:rtl/>
        </w:rPr>
        <w:footnoteReference w:id="60"/>
      </w:r>
    </w:p>
    <w:p w:rsidR="00066128" w:rsidRPr="00860562" w:rsidRDefault="00066128" w:rsidP="00442CE1">
      <w:pPr>
        <w:pStyle w:val="ListParagraph"/>
        <w:numPr>
          <w:ilvl w:val="0"/>
          <w:numId w:val="8"/>
        </w:numPr>
        <w:jc w:val="both"/>
        <w:rPr>
          <w:rStyle w:val="1-Char"/>
          <w:rtl/>
        </w:rPr>
      </w:pPr>
      <w:r w:rsidRPr="00860562">
        <w:rPr>
          <w:rStyle w:val="1-Char"/>
          <w:rFonts w:hint="cs"/>
          <w:rtl/>
        </w:rPr>
        <w:t xml:space="preserve">معجزه و کرامت توسط انسان فاسق انجام </w:t>
      </w:r>
      <w:r w:rsidR="005A7D28" w:rsidRPr="00860562">
        <w:rPr>
          <w:rStyle w:val="1-Char"/>
          <w:rFonts w:hint="cs"/>
          <w:rtl/>
        </w:rPr>
        <w:t>ن</w:t>
      </w:r>
      <w:r w:rsidRPr="00860562">
        <w:rPr>
          <w:rStyle w:val="1-Char"/>
          <w:rFonts w:hint="cs"/>
          <w:rtl/>
        </w:rPr>
        <w:t>می</w:t>
      </w:r>
      <w:r w:rsidRPr="00860562">
        <w:rPr>
          <w:rStyle w:val="1-Char"/>
          <w:rFonts w:hint="cs"/>
          <w:cs/>
        </w:rPr>
        <w:t>‎</w:t>
      </w:r>
      <w:r w:rsidR="0059222F" w:rsidRPr="00860562">
        <w:rPr>
          <w:rStyle w:val="1-Char"/>
          <w:rFonts w:hint="cs"/>
          <w:rtl/>
        </w:rPr>
        <w:t>گیرند ولی انجام دهنده جادو تنها انسان فاسق</w:t>
      </w:r>
      <w:r w:rsidR="00860562">
        <w:rPr>
          <w:rStyle w:val="1-Char"/>
          <w:rFonts w:hint="cs"/>
          <w:rtl/>
        </w:rPr>
        <w:t xml:space="preserve"> می‌</w:t>
      </w:r>
      <w:r w:rsidR="0059222F" w:rsidRPr="00860562">
        <w:rPr>
          <w:rStyle w:val="1-Char"/>
          <w:rFonts w:hint="cs"/>
          <w:rtl/>
        </w:rPr>
        <w:t>باشد</w:t>
      </w:r>
      <w:r w:rsidRPr="00860562">
        <w:rPr>
          <w:rStyle w:val="1-Char"/>
          <w:rFonts w:hint="cs"/>
          <w:rtl/>
        </w:rPr>
        <w:t>. «پیامبری که معجزه از او سر می</w:t>
      </w:r>
      <w:r w:rsidRPr="00860562">
        <w:rPr>
          <w:rStyle w:val="1-Char"/>
          <w:rFonts w:hint="cs"/>
          <w:cs/>
        </w:rPr>
        <w:t>‎</w:t>
      </w:r>
      <w:r w:rsidRPr="00860562">
        <w:rPr>
          <w:rStyle w:val="1-Char"/>
          <w:rFonts w:hint="cs"/>
          <w:rtl/>
        </w:rPr>
        <w:t>زند از نظر پیدایش، تولد، مزایا، اخلاق، آفرینش، صداقت، ادب، مهربانی و دوری از پستی</w:t>
      </w:r>
      <w:r w:rsidRPr="00860562">
        <w:rPr>
          <w:rStyle w:val="1-Char"/>
          <w:rFonts w:hint="cs"/>
          <w:cs/>
        </w:rPr>
        <w:t>‎</w:t>
      </w:r>
      <w:r w:rsidRPr="00860562">
        <w:rPr>
          <w:rStyle w:val="1-Char"/>
          <w:rFonts w:hint="cs"/>
          <w:rtl/>
        </w:rPr>
        <w:t>ها و دروغ و نیرنگ از همه</w:t>
      </w:r>
      <w:r w:rsidRPr="00860562">
        <w:rPr>
          <w:rStyle w:val="1-Char"/>
          <w:rFonts w:hint="cs"/>
          <w:cs/>
        </w:rPr>
        <w:t>‎</w:t>
      </w:r>
      <w:r w:rsidRPr="00860562">
        <w:rPr>
          <w:rStyle w:val="1-Char"/>
          <w:rFonts w:hint="cs"/>
          <w:rtl/>
        </w:rPr>
        <w:t>ی انسان</w:t>
      </w:r>
      <w:r w:rsidRPr="00860562">
        <w:rPr>
          <w:rStyle w:val="1-Char"/>
          <w:rFonts w:hint="cs"/>
          <w:cs/>
        </w:rPr>
        <w:t>‎</w:t>
      </w:r>
      <w:r w:rsidR="0059222F" w:rsidRPr="00860562">
        <w:rPr>
          <w:rStyle w:val="1-Char"/>
          <w:rFonts w:hint="cs"/>
          <w:rtl/>
        </w:rPr>
        <w:t>ها برتر است در حالی که جادوگر</w:t>
      </w:r>
      <w:r w:rsidRPr="00860562">
        <w:rPr>
          <w:rStyle w:val="1-Char"/>
          <w:rFonts w:hint="cs"/>
          <w:rtl/>
        </w:rPr>
        <w:t xml:space="preserve"> کاملاً برعکس این موارد است و هر جا یافته شود در میان مردم مبغوض و حقیر است و دوستان</w:t>
      </w:r>
      <w:r w:rsidR="005A7D28" w:rsidRPr="00860562">
        <w:rPr>
          <w:rStyle w:val="1-Char"/>
          <w:rFonts w:hint="cs"/>
          <w:rtl/>
        </w:rPr>
        <w:t xml:space="preserve"> و</w:t>
      </w:r>
      <w:r w:rsidR="0059222F" w:rsidRPr="00860562">
        <w:rPr>
          <w:rStyle w:val="1-Char"/>
          <w:rFonts w:hint="cs"/>
          <w:rtl/>
        </w:rPr>
        <w:t xml:space="preserve"> پیروان وی هم در صدد رسیدن به</w:t>
      </w:r>
      <w:r w:rsidRPr="00860562">
        <w:rPr>
          <w:rStyle w:val="1-Char"/>
          <w:rFonts w:hint="cs"/>
          <w:rtl/>
        </w:rPr>
        <w:t xml:space="preserve"> باطل هستند».</w:t>
      </w:r>
      <w:r w:rsidRPr="00860562">
        <w:rPr>
          <w:rStyle w:val="1-Char"/>
          <w:vertAlign w:val="superscript"/>
          <w:rtl/>
        </w:rPr>
        <w:footnoteReference w:id="61"/>
      </w:r>
    </w:p>
    <w:p w:rsidR="00066128" w:rsidRPr="00860562" w:rsidRDefault="00066128" w:rsidP="005D5F97">
      <w:pPr>
        <w:ind w:firstLine="284"/>
        <w:jc w:val="both"/>
        <w:rPr>
          <w:rStyle w:val="1-Char"/>
          <w:rtl/>
        </w:rPr>
      </w:pPr>
      <w:r w:rsidRPr="00860562">
        <w:rPr>
          <w:rStyle w:val="1-Char"/>
          <w:rFonts w:hint="cs"/>
          <w:rtl/>
        </w:rPr>
        <w:t>ابن حجر می</w:t>
      </w:r>
      <w:r w:rsidRPr="00860562">
        <w:rPr>
          <w:rStyle w:val="1-Char"/>
          <w:rFonts w:hint="cs"/>
          <w:cs/>
        </w:rPr>
        <w:t>‎</w:t>
      </w:r>
      <w:r w:rsidR="00AC3465" w:rsidRPr="00860562">
        <w:rPr>
          <w:rStyle w:val="1-Char"/>
          <w:rFonts w:hint="cs"/>
          <w:rtl/>
        </w:rPr>
        <w:t>گوید: «باید وضعیت کسی که کار خارق عادت</w:t>
      </w:r>
      <w:r w:rsidRPr="00860562">
        <w:rPr>
          <w:rStyle w:val="1-Char"/>
          <w:rFonts w:hint="cs"/>
          <w:rtl/>
        </w:rPr>
        <w:t xml:space="preserve"> را انجام می</w:t>
      </w:r>
      <w:r w:rsidRPr="00860562">
        <w:rPr>
          <w:rStyle w:val="1-Char"/>
          <w:rFonts w:hint="cs"/>
          <w:cs/>
        </w:rPr>
        <w:t>‎</w:t>
      </w:r>
      <w:r w:rsidR="00AC3465" w:rsidRPr="00860562">
        <w:rPr>
          <w:rStyle w:val="1-Char"/>
          <w:rFonts w:hint="cs"/>
          <w:rtl/>
        </w:rPr>
        <w:t>دهد، بررسی</w:t>
      </w:r>
      <w:r w:rsidRPr="00860562">
        <w:rPr>
          <w:rStyle w:val="1-Char"/>
          <w:rFonts w:hint="cs"/>
          <w:rtl/>
        </w:rPr>
        <w:t xml:space="preserve"> شود</w:t>
      </w:r>
      <w:r w:rsidR="00AC3465" w:rsidRPr="00860562">
        <w:rPr>
          <w:rStyle w:val="1-Char"/>
          <w:rFonts w:hint="cs"/>
          <w:rtl/>
        </w:rPr>
        <w:t>، اگر آن شخص پایبند</w:t>
      </w:r>
      <w:r w:rsidR="00540F57">
        <w:rPr>
          <w:rStyle w:val="1-Char"/>
          <w:rFonts w:hint="cs"/>
          <w:rtl/>
        </w:rPr>
        <w:t xml:space="preserve"> </w:t>
      </w:r>
      <w:r w:rsidRPr="00860562">
        <w:rPr>
          <w:rStyle w:val="1-Char"/>
          <w:rFonts w:hint="cs"/>
          <w:rtl/>
        </w:rPr>
        <w:t>شریعت بود و از گناهان کبیره دوری می</w:t>
      </w:r>
      <w:r w:rsidRPr="00860562">
        <w:rPr>
          <w:rStyle w:val="1-Char"/>
          <w:rFonts w:hint="cs"/>
          <w:cs/>
        </w:rPr>
        <w:t>‎</w:t>
      </w:r>
      <w:r w:rsidRPr="00860562">
        <w:rPr>
          <w:rStyle w:val="1-Char"/>
          <w:rFonts w:hint="cs"/>
          <w:rtl/>
        </w:rPr>
        <w:t>کرد، کار</w:t>
      </w:r>
      <w:r w:rsidR="00AC3465" w:rsidRPr="00860562">
        <w:rPr>
          <w:rStyle w:val="1-Char"/>
          <w:rFonts w:hint="cs"/>
          <w:rtl/>
        </w:rPr>
        <w:t>ش کرامت و در غیر این صورت جادو خواهد بود، زیرا</w:t>
      </w:r>
      <w:r w:rsidRPr="00860562">
        <w:rPr>
          <w:rStyle w:val="1-Char"/>
          <w:rFonts w:hint="cs"/>
          <w:rtl/>
        </w:rPr>
        <w:t xml:space="preserve"> این کار او یکی از انواع سحر مانند یاری کردن شیاطین نشأت می</w:t>
      </w:r>
      <w:r w:rsidRPr="00860562">
        <w:rPr>
          <w:rStyle w:val="1-Char"/>
          <w:rFonts w:hint="cs"/>
          <w:cs/>
        </w:rPr>
        <w:t>‎</w:t>
      </w:r>
      <w:r w:rsidRPr="00860562">
        <w:rPr>
          <w:rStyle w:val="1-Char"/>
          <w:rFonts w:hint="cs"/>
          <w:rtl/>
        </w:rPr>
        <w:t>گیرد.</w:t>
      </w:r>
    </w:p>
    <w:p w:rsidR="00596894" w:rsidRPr="00860562" w:rsidRDefault="00066128" w:rsidP="008B6AA7">
      <w:pPr>
        <w:ind w:firstLine="284"/>
        <w:jc w:val="both"/>
        <w:rPr>
          <w:rStyle w:val="1-Char"/>
          <w:rtl/>
        </w:rPr>
      </w:pPr>
      <w:r w:rsidRPr="00860562">
        <w:rPr>
          <w:rStyle w:val="1-Char"/>
          <w:rFonts w:hint="cs"/>
          <w:rtl/>
        </w:rPr>
        <w:t>شیخ الإسلام ابن تیمیه</w:t>
      </w:r>
      <w:r w:rsidR="00F27A38" w:rsidRPr="005D5F97">
        <w:rPr>
          <w:rFonts w:cs="CTraditional Arabic" w:hint="cs"/>
          <w:rtl/>
          <w:lang w:bidi="fa-IR"/>
        </w:rPr>
        <w:t>/</w:t>
      </w:r>
      <w:r w:rsidR="00F27A38" w:rsidRPr="005D5F97">
        <w:rPr>
          <w:rFonts w:cs="CTraditional Arabic"/>
          <w:lang w:bidi="fa-IR"/>
        </w:rPr>
        <w:t xml:space="preserve"> </w:t>
      </w:r>
      <w:r w:rsidR="00AC3465" w:rsidRPr="00860562">
        <w:rPr>
          <w:rStyle w:val="1-Char"/>
          <w:rFonts w:hint="cs"/>
          <w:rtl/>
        </w:rPr>
        <w:t>در مورد جادوگران</w:t>
      </w:r>
      <w:r w:rsidRPr="00860562">
        <w:rPr>
          <w:rStyle w:val="1-Char"/>
          <w:rFonts w:hint="cs"/>
          <w:rtl/>
        </w:rPr>
        <w:t>، منجّمان، کاهنان و کسانی که در زمینه</w:t>
      </w:r>
      <w:r w:rsidRPr="00860562">
        <w:rPr>
          <w:rStyle w:val="1-Char"/>
          <w:rFonts w:hint="cs"/>
          <w:cs/>
        </w:rPr>
        <w:t>‎</w:t>
      </w:r>
      <w:r w:rsidRPr="00860562">
        <w:rPr>
          <w:rStyle w:val="1-Char"/>
          <w:rFonts w:hint="cs"/>
          <w:rtl/>
        </w:rPr>
        <w:t>ی علم و زهد و عبادت تلاش می</w:t>
      </w:r>
      <w:r w:rsidRPr="00860562">
        <w:rPr>
          <w:rStyle w:val="1-Char"/>
          <w:rFonts w:hint="cs"/>
          <w:cs/>
        </w:rPr>
        <w:t>‎</w:t>
      </w:r>
      <w:r w:rsidRPr="00860562">
        <w:rPr>
          <w:rStyle w:val="1-Char"/>
          <w:rFonts w:hint="cs"/>
          <w:rtl/>
        </w:rPr>
        <w:t>کنند ولی به آنچه که پیامبران آورده</w:t>
      </w:r>
      <w:r w:rsidRPr="00860562">
        <w:rPr>
          <w:rStyle w:val="1-Char"/>
          <w:rFonts w:hint="cs"/>
          <w:cs/>
        </w:rPr>
        <w:t>‎</w:t>
      </w:r>
      <w:r w:rsidRPr="00860562">
        <w:rPr>
          <w:rStyle w:val="1-Char"/>
          <w:rFonts w:hint="cs"/>
          <w:rtl/>
        </w:rPr>
        <w:t>اند ایمان نمی</w:t>
      </w:r>
      <w:r w:rsidRPr="00860562">
        <w:rPr>
          <w:rStyle w:val="1-Char"/>
          <w:rFonts w:hint="cs"/>
          <w:cs/>
        </w:rPr>
        <w:t>‎</w:t>
      </w:r>
      <w:r w:rsidRPr="00860562">
        <w:rPr>
          <w:rStyle w:val="1-Char"/>
          <w:rFonts w:hint="cs"/>
          <w:rtl/>
        </w:rPr>
        <w:t>آورند و سخنان آنان را باور نمی</w:t>
      </w:r>
      <w:r w:rsidRPr="00860562">
        <w:rPr>
          <w:rStyle w:val="1-Char"/>
          <w:rFonts w:hint="cs"/>
          <w:cs/>
        </w:rPr>
        <w:t>‎</w:t>
      </w:r>
      <w:r w:rsidR="00AC3465" w:rsidRPr="00860562">
        <w:rPr>
          <w:rStyle w:val="1-Char"/>
          <w:rFonts w:hint="cs"/>
          <w:rtl/>
        </w:rPr>
        <w:t xml:space="preserve">کنند و از دستورات </w:t>
      </w:r>
      <w:r w:rsidRPr="00860562">
        <w:rPr>
          <w:rStyle w:val="1-Char"/>
          <w:rFonts w:hint="cs"/>
          <w:rtl/>
        </w:rPr>
        <w:t>آنان اطاعت نمی</w:t>
      </w:r>
      <w:r w:rsidRPr="00860562">
        <w:rPr>
          <w:rStyle w:val="1-Char"/>
          <w:rFonts w:hint="cs"/>
          <w:cs/>
        </w:rPr>
        <w:t>‎</w:t>
      </w:r>
      <w:r w:rsidRPr="00860562">
        <w:rPr>
          <w:rStyle w:val="1-Char"/>
          <w:rFonts w:hint="cs"/>
          <w:rtl/>
        </w:rPr>
        <w:t>نمایند می</w:t>
      </w:r>
      <w:r w:rsidRPr="00860562">
        <w:rPr>
          <w:rStyle w:val="1-Char"/>
          <w:rFonts w:hint="cs"/>
          <w:cs/>
        </w:rPr>
        <w:t>‎</w:t>
      </w:r>
      <w:r w:rsidRPr="00860562">
        <w:rPr>
          <w:rStyle w:val="1-Char"/>
          <w:rFonts w:hint="cs"/>
          <w:rtl/>
        </w:rPr>
        <w:t>گوید: «همه</w:t>
      </w:r>
      <w:r w:rsidRPr="00860562">
        <w:rPr>
          <w:rStyle w:val="1-Char"/>
          <w:rFonts w:hint="cs"/>
          <w:cs/>
        </w:rPr>
        <w:t>‎</w:t>
      </w:r>
      <w:r w:rsidRPr="00860562">
        <w:rPr>
          <w:rStyle w:val="1-Char"/>
          <w:rFonts w:hint="cs"/>
          <w:rtl/>
        </w:rPr>
        <w:t>ی این</w:t>
      </w:r>
      <w:r w:rsidRPr="00860562">
        <w:rPr>
          <w:rStyle w:val="1-Char"/>
          <w:rFonts w:hint="cs"/>
          <w:cs/>
        </w:rPr>
        <w:t>‎</w:t>
      </w:r>
      <w:r w:rsidR="00AC3465" w:rsidRPr="00860562">
        <w:rPr>
          <w:rStyle w:val="1-Char"/>
          <w:rFonts w:hint="cs"/>
          <w:rtl/>
        </w:rPr>
        <w:t>ها باید تکذیب شوند و</w:t>
      </w:r>
      <w:r w:rsidRPr="00860562">
        <w:rPr>
          <w:rStyle w:val="1-Char"/>
          <w:rFonts w:hint="cs"/>
          <w:rtl/>
        </w:rPr>
        <w:t xml:space="preserve"> در اعمالشان گناه و نافرمانی باشد مانند نوعی شرک، ستم، فواحش، غلو و یا بدعت در عبادت، و به همین خاطر شیاطین بر آنان نازل می</w:t>
      </w:r>
      <w:r w:rsidRPr="00860562">
        <w:rPr>
          <w:rStyle w:val="1-Char"/>
          <w:rFonts w:hint="cs"/>
          <w:cs/>
        </w:rPr>
        <w:t>‎</w:t>
      </w:r>
      <w:r w:rsidRPr="00860562">
        <w:rPr>
          <w:rStyle w:val="1-Char"/>
          <w:rFonts w:hint="cs"/>
          <w:rtl/>
        </w:rPr>
        <w:t>شوند و</w:t>
      </w:r>
      <w:r w:rsidR="00AC3465" w:rsidRPr="00860562">
        <w:rPr>
          <w:rStyle w:val="1-Char"/>
          <w:rFonts w:hint="cs"/>
          <w:rtl/>
        </w:rPr>
        <w:t xml:space="preserve"> </w:t>
      </w:r>
      <w:r w:rsidRPr="00860562">
        <w:rPr>
          <w:rStyle w:val="1-Char"/>
          <w:rFonts w:hint="cs"/>
          <w:rtl/>
        </w:rPr>
        <w:t>با آنان همراه می</w:t>
      </w:r>
      <w:r w:rsidRPr="00860562">
        <w:rPr>
          <w:rStyle w:val="1-Char"/>
          <w:rFonts w:hint="cs"/>
          <w:cs/>
        </w:rPr>
        <w:t>‎</w:t>
      </w:r>
      <w:r w:rsidRPr="00860562">
        <w:rPr>
          <w:rStyle w:val="1-Char"/>
          <w:rFonts w:hint="cs"/>
          <w:rtl/>
        </w:rPr>
        <w:t>گر</w:t>
      </w:r>
      <w:r w:rsidR="00AC3465" w:rsidRPr="00860562">
        <w:rPr>
          <w:rStyle w:val="1-Char"/>
          <w:rFonts w:hint="cs"/>
          <w:rtl/>
        </w:rPr>
        <w:t>دند و بدین ترتیب آنان جزو اولیای</w:t>
      </w:r>
      <w:r w:rsidRPr="00860562">
        <w:rPr>
          <w:rStyle w:val="1-Char"/>
          <w:rFonts w:hint="cs"/>
          <w:rtl/>
        </w:rPr>
        <w:t xml:space="preserve"> شیطان قرار می</w:t>
      </w:r>
      <w:r w:rsidRPr="00860562">
        <w:rPr>
          <w:rStyle w:val="1-Char"/>
          <w:rFonts w:hint="cs"/>
          <w:cs/>
        </w:rPr>
        <w:t>‎</w:t>
      </w:r>
      <w:r w:rsidR="00AC3465" w:rsidRPr="00860562">
        <w:rPr>
          <w:rStyle w:val="1-Char"/>
          <w:rFonts w:hint="cs"/>
          <w:rtl/>
        </w:rPr>
        <w:t>گیرند نه اولیای</w:t>
      </w:r>
      <w:r w:rsidRPr="00860562">
        <w:rPr>
          <w:rStyle w:val="1-Char"/>
          <w:rFonts w:hint="cs"/>
          <w:rtl/>
        </w:rPr>
        <w:t xml:space="preserve"> رحم</w:t>
      </w:r>
      <w:r w:rsidR="00AC3465" w:rsidRPr="00860562">
        <w:rPr>
          <w:rStyle w:val="1-Char"/>
          <w:rFonts w:hint="cs"/>
          <w:rtl/>
        </w:rPr>
        <w:t>ا</w:t>
      </w:r>
      <w:r w:rsidRPr="00860562">
        <w:rPr>
          <w:rStyle w:val="1-Char"/>
          <w:rFonts w:hint="cs"/>
          <w:rtl/>
        </w:rPr>
        <w:t>ن. خداوند می</w:t>
      </w:r>
      <w:r w:rsidRPr="00860562">
        <w:rPr>
          <w:rStyle w:val="1-Char"/>
          <w:rFonts w:hint="cs"/>
          <w:cs/>
        </w:rPr>
        <w:t>‎</w:t>
      </w:r>
      <w:r w:rsidRPr="00860562">
        <w:rPr>
          <w:rStyle w:val="1-Char"/>
          <w:rFonts w:hint="cs"/>
          <w:rtl/>
        </w:rPr>
        <w:t>فرماید:</w:t>
      </w:r>
    </w:p>
    <w:p w:rsidR="002A70F3" w:rsidRPr="00EE767A" w:rsidRDefault="002A70F3" w:rsidP="002A70F3">
      <w:pPr>
        <w:ind w:firstLine="284"/>
        <w:jc w:val="both"/>
        <w:rPr>
          <w:rStyle w:val="Char2"/>
          <w:rtl/>
        </w:rPr>
      </w:pPr>
      <w:r>
        <w:rPr>
          <w:rFonts w:cs="Traditional Arabic"/>
          <w:color w:val="000000"/>
          <w:shd w:val="clear" w:color="auto" w:fill="FFFFFF"/>
          <w:rtl/>
          <w:lang w:bidi="fa-IR"/>
        </w:rPr>
        <w:t>﴿</w:t>
      </w:r>
      <w:r w:rsidRPr="00EE767A">
        <w:rPr>
          <w:rStyle w:val="Char4"/>
          <w:rtl/>
        </w:rPr>
        <w:t xml:space="preserve">وَمَن يَعۡشُ عَن ذِكۡرِ </w:t>
      </w:r>
      <w:r w:rsidRPr="00EE767A">
        <w:rPr>
          <w:rStyle w:val="Char4"/>
          <w:rFonts w:hint="cs"/>
          <w:rtl/>
        </w:rPr>
        <w:t>ٱلرَّحۡمَٰنِ</w:t>
      </w:r>
      <w:r w:rsidRPr="00EE767A">
        <w:rPr>
          <w:rStyle w:val="Char4"/>
          <w:rtl/>
        </w:rPr>
        <w:t xml:space="preserve"> نُقَيِّضۡ لَهُ</w:t>
      </w:r>
      <w:r w:rsidRPr="00EE767A">
        <w:rPr>
          <w:rStyle w:val="Char4"/>
          <w:rFonts w:hint="cs"/>
          <w:rtl/>
        </w:rPr>
        <w:t>ۥ</w:t>
      </w:r>
      <w:r w:rsidRPr="00EE767A">
        <w:rPr>
          <w:rStyle w:val="Char4"/>
          <w:rtl/>
        </w:rPr>
        <w:t xml:space="preserve"> شَيۡطَٰنٗا فَهُوَ لَهُ</w:t>
      </w:r>
      <w:r w:rsidRPr="00EE767A">
        <w:rPr>
          <w:rStyle w:val="Char4"/>
          <w:rFonts w:hint="cs"/>
          <w:rtl/>
        </w:rPr>
        <w:t>ۥ</w:t>
      </w:r>
      <w:r w:rsidRPr="00EE767A">
        <w:rPr>
          <w:rStyle w:val="Char4"/>
          <w:rtl/>
        </w:rPr>
        <w:t xml:space="preserve"> قَرِينٞ٣٦</w:t>
      </w:r>
      <w:r>
        <w:rPr>
          <w:rFonts w:cs="Traditional Arabic"/>
          <w:color w:val="000000"/>
          <w:shd w:val="clear" w:color="auto" w:fill="FFFFFF"/>
          <w:rtl/>
          <w:lang w:bidi="fa-IR"/>
        </w:rPr>
        <w:t>﴾</w:t>
      </w:r>
      <w:r w:rsidRPr="00EE767A">
        <w:rPr>
          <w:rStyle w:val="Char4"/>
          <w:rtl/>
        </w:rPr>
        <w:t xml:space="preserve"> </w:t>
      </w:r>
      <w:r w:rsidRPr="00EE767A">
        <w:rPr>
          <w:rStyle w:val="Char2"/>
          <w:rtl/>
        </w:rPr>
        <w:t>[الزخرف: 36]</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«و هرکس از یاد خدا غافل و روگردان شود، شیطانی را مأمور او می</w:t>
      </w:r>
      <w:r w:rsidRPr="00860562">
        <w:rPr>
          <w:rStyle w:val="1-Char"/>
          <w:rFonts w:hint="cs"/>
          <w:cs/>
        </w:rPr>
        <w:t>‎</w:t>
      </w:r>
      <w:r w:rsidRPr="00860562">
        <w:rPr>
          <w:rStyle w:val="1-Char"/>
          <w:rFonts w:hint="cs"/>
          <w:rtl/>
        </w:rPr>
        <w:t>سازیم و این شیطان همواره همدم او می</w:t>
      </w:r>
      <w:r w:rsidRPr="00860562">
        <w:rPr>
          <w:rStyle w:val="1-Char"/>
          <w:rFonts w:hint="cs"/>
          <w:cs/>
        </w:rPr>
        <w:t>‎</w:t>
      </w:r>
      <w:r w:rsidRPr="00860562">
        <w:rPr>
          <w:rStyle w:val="1-Char"/>
          <w:rFonts w:hint="cs"/>
          <w:rtl/>
        </w:rPr>
        <w:t>گردد».</w:t>
      </w:r>
    </w:p>
    <w:p w:rsidR="00066128" w:rsidRPr="00860562" w:rsidRDefault="00066128" w:rsidP="005D5F97">
      <w:pPr>
        <w:ind w:firstLine="284"/>
        <w:jc w:val="both"/>
        <w:rPr>
          <w:rStyle w:val="1-Char"/>
          <w:rtl/>
        </w:rPr>
      </w:pPr>
      <w:r w:rsidRPr="00860562">
        <w:rPr>
          <w:rStyle w:val="1-Char"/>
          <w:rFonts w:hint="cs"/>
          <w:rtl/>
        </w:rPr>
        <w:t>ذکر خدای رحمان همان ق</w:t>
      </w:r>
      <w:r w:rsidR="00AC3465" w:rsidRPr="00860562">
        <w:rPr>
          <w:rStyle w:val="1-Char"/>
          <w:rFonts w:hint="cs"/>
          <w:rtl/>
        </w:rPr>
        <w:t>رآن کریم است که خداوند، پیامبر</w:t>
      </w:r>
      <w:r w:rsidR="00F27A38" w:rsidRPr="00860562">
        <w:rPr>
          <w:rStyle w:val="1-Char"/>
          <w:rtl/>
        </w:rPr>
        <w:t xml:space="preserve"> </w:t>
      </w:r>
      <w:r w:rsidR="00AC3465" w:rsidRPr="005D5F97">
        <w:rPr>
          <w:rFonts w:cs="CTraditional Arabic" w:hint="cs"/>
          <w:rtl/>
          <w:lang w:bidi="fa-IR"/>
        </w:rPr>
        <w:t>ص</w:t>
      </w:r>
      <w:r w:rsidR="00AC3465" w:rsidRPr="00860562">
        <w:rPr>
          <w:rStyle w:val="1-Char"/>
          <w:rFonts w:hint="cs"/>
          <w:rtl/>
        </w:rPr>
        <w:t xml:space="preserve"> را با آن مبعوث کرده است،</w:t>
      </w:r>
      <w:r w:rsidR="005D5F97" w:rsidRPr="00860562">
        <w:rPr>
          <w:rStyle w:val="1-Char"/>
          <w:rFonts w:hint="cs"/>
          <w:rtl/>
        </w:rPr>
        <w:t xml:space="preserve"> هرکس </w:t>
      </w:r>
      <w:r w:rsidRPr="00860562">
        <w:rPr>
          <w:rStyle w:val="1-Char"/>
          <w:rFonts w:hint="cs"/>
          <w:rtl/>
        </w:rPr>
        <w:t>به قرآن ایمان نیاورد و آن را تصد</w:t>
      </w:r>
      <w:r w:rsidR="00AC3465" w:rsidRPr="00860562">
        <w:rPr>
          <w:rStyle w:val="1-Char"/>
          <w:rFonts w:hint="cs"/>
          <w:rtl/>
        </w:rPr>
        <w:t>یق نکند و به وجوب اطاعت از دستورات</w:t>
      </w:r>
      <w:r w:rsidRPr="00860562">
        <w:rPr>
          <w:rStyle w:val="1-Char"/>
          <w:rFonts w:hint="cs"/>
          <w:rtl/>
        </w:rPr>
        <w:t xml:space="preserve"> آن اعتقاد نداشته باشد، در واقع از قرآن روی</w:t>
      </w:r>
      <w:r w:rsidRPr="00860562">
        <w:rPr>
          <w:rStyle w:val="1-Char"/>
          <w:rFonts w:hint="cs"/>
          <w:cs/>
        </w:rPr>
        <w:t>‎</w:t>
      </w:r>
      <w:r w:rsidRPr="00860562">
        <w:rPr>
          <w:rStyle w:val="1-Char"/>
          <w:rFonts w:hint="cs"/>
          <w:rtl/>
        </w:rPr>
        <w:t>گردان شده و در نتیجه شیطانی برای او مسخر می</w:t>
      </w:r>
      <w:r w:rsidRPr="00860562">
        <w:rPr>
          <w:rStyle w:val="1-Char"/>
          <w:rFonts w:hint="cs"/>
          <w:cs/>
        </w:rPr>
        <w:t>‎</w:t>
      </w:r>
      <w:r w:rsidRPr="00860562">
        <w:rPr>
          <w:rStyle w:val="1-Char"/>
          <w:rFonts w:hint="cs"/>
          <w:rtl/>
        </w:rPr>
        <w:t>شود که او را همراهی خواهد کرد. بنابراین اگر کسی در نهایت زهد شب و روز مشغول ذکر خدا شود و در عبادت و بندگی او تلاش نماید ولی از ذکری که نازل کرده است- یعنی قرآن کریم</w:t>
      </w:r>
      <w:r w:rsidR="00F27A38" w:rsidRPr="00860562">
        <w:rPr>
          <w:rStyle w:val="1-Char"/>
          <w:rtl/>
        </w:rPr>
        <w:t xml:space="preserve"> </w:t>
      </w:r>
      <w:r w:rsidRPr="00860562">
        <w:rPr>
          <w:rStyle w:val="1-Char"/>
          <w:rFonts w:hint="cs"/>
          <w:rtl/>
        </w:rPr>
        <w:t>- پیروی نکند، جزو ا</w:t>
      </w:r>
      <w:r w:rsidR="00AC3465" w:rsidRPr="00860562">
        <w:rPr>
          <w:rStyle w:val="1-Char"/>
          <w:rFonts w:hint="cs"/>
          <w:rtl/>
        </w:rPr>
        <w:t>ولیای شیطان به شمار</w:t>
      </w:r>
      <w:r w:rsidRPr="00860562">
        <w:rPr>
          <w:rStyle w:val="1-Char"/>
          <w:rFonts w:hint="cs"/>
          <w:rtl/>
        </w:rPr>
        <w:t xml:space="preserve"> می</w:t>
      </w:r>
      <w:r w:rsidRPr="00860562">
        <w:rPr>
          <w:rStyle w:val="1-Char"/>
          <w:rFonts w:hint="cs"/>
          <w:cs/>
        </w:rPr>
        <w:t>‎</w:t>
      </w:r>
      <w:r w:rsidRPr="00860562">
        <w:rPr>
          <w:rStyle w:val="1-Char"/>
          <w:rFonts w:hint="cs"/>
          <w:rtl/>
        </w:rPr>
        <w:t>آید</w:t>
      </w:r>
      <w:r w:rsidR="00454F43">
        <w:rPr>
          <w:rStyle w:val="1-Char"/>
          <w:rFonts w:hint="cs"/>
          <w:rtl/>
        </w:rPr>
        <w:t xml:space="preserve"> اگرچه </w:t>
      </w:r>
      <w:r w:rsidRPr="00860562">
        <w:rPr>
          <w:rStyle w:val="1-Char"/>
          <w:rFonts w:hint="cs"/>
          <w:rtl/>
        </w:rPr>
        <w:t>در هوا پرواز کند و یا بر سطح آب حرکت نماید، چون در واقع شیطان او را در هوا حمل می</w:t>
      </w:r>
      <w:r w:rsidRPr="00860562">
        <w:rPr>
          <w:rStyle w:val="1-Char"/>
          <w:rFonts w:hint="cs"/>
          <w:cs/>
        </w:rPr>
        <w:t>‎</w:t>
      </w:r>
      <w:r w:rsidRPr="00860562">
        <w:rPr>
          <w:rStyle w:val="1-Char"/>
          <w:rFonts w:hint="cs"/>
          <w:rtl/>
        </w:rPr>
        <w:t>کند و به پرواز در می</w:t>
      </w:r>
      <w:r w:rsidRPr="00860562">
        <w:rPr>
          <w:rStyle w:val="1-Char"/>
          <w:rFonts w:hint="cs"/>
          <w:cs/>
        </w:rPr>
        <w:t>‎</w:t>
      </w:r>
      <w:r w:rsidRPr="00860562">
        <w:rPr>
          <w:rStyle w:val="1-Char"/>
          <w:rFonts w:hint="cs"/>
          <w:rtl/>
        </w:rPr>
        <w:t>آورد».</w:t>
      </w:r>
      <w:r w:rsidRPr="00860562">
        <w:rPr>
          <w:rStyle w:val="1-Char"/>
          <w:vertAlign w:val="superscript"/>
          <w:rtl/>
        </w:rPr>
        <w:footnoteReference w:id="62"/>
      </w:r>
    </w:p>
    <w:p w:rsidR="00066128" w:rsidRPr="00860562" w:rsidRDefault="00066128" w:rsidP="005D5F97">
      <w:pPr>
        <w:ind w:firstLine="284"/>
        <w:jc w:val="both"/>
        <w:rPr>
          <w:rStyle w:val="1-Char"/>
          <w:rtl/>
        </w:rPr>
      </w:pPr>
      <w:r w:rsidRPr="00860562">
        <w:rPr>
          <w:rStyle w:val="1-Char"/>
          <w:rFonts w:hint="cs"/>
          <w:rtl/>
        </w:rPr>
        <w:t>ابن خلدون در این زمینه می</w:t>
      </w:r>
      <w:r w:rsidRPr="00860562">
        <w:rPr>
          <w:rStyle w:val="1-Char"/>
          <w:rFonts w:hint="cs"/>
          <w:cs/>
        </w:rPr>
        <w:t>‎</w:t>
      </w:r>
      <w:r w:rsidR="00AC3465" w:rsidRPr="00860562">
        <w:rPr>
          <w:rStyle w:val="1-Char"/>
          <w:rFonts w:hint="cs"/>
          <w:rtl/>
        </w:rPr>
        <w:t>گوید: «از جادوگر هیچ کار نیکی</w:t>
      </w:r>
      <w:r w:rsidRPr="00860562">
        <w:rPr>
          <w:rStyle w:val="1-Char"/>
          <w:rFonts w:hint="cs"/>
          <w:rtl/>
        </w:rPr>
        <w:t xml:space="preserve"> صادر نمی</w:t>
      </w:r>
      <w:r w:rsidRPr="00860562">
        <w:rPr>
          <w:rStyle w:val="1-Char"/>
          <w:rFonts w:hint="cs"/>
          <w:cs/>
        </w:rPr>
        <w:t>‎</w:t>
      </w:r>
      <w:r w:rsidRPr="00860562">
        <w:rPr>
          <w:rStyle w:val="1-Char"/>
          <w:rFonts w:hint="cs"/>
          <w:rtl/>
        </w:rPr>
        <w:t>شود و (سحر خود را) هیچ وقت در راه</w:t>
      </w:r>
      <w:r w:rsidRPr="00860562">
        <w:rPr>
          <w:rStyle w:val="1-Char"/>
          <w:rFonts w:hint="cs"/>
          <w:cs/>
        </w:rPr>
        <w:t>‎</w:t>
      </w:r>
      <w:r w:rsidR="00EA40D8" w:rsidRPr="00860562">
        <w:rPr>
          <w:rStyle w:val="1-Char"/>
          <w:rFonts w:hint="cs"/>
          <w:rtl/>
        </w:rPr>
        <w:t>های نیک</w:t>
      </w:r>
      <w:r w:rsidRPr="00860562">
        <w:rPr>
          <w:rStyle w:val="1-Char"/>
          <w:rFonts w:hint="cs"/>
          <w:rtl/>
        </w:rPr>
        <w:t xml:space="preserve"> بکار نمی</w:t>
      </w:r>
      <w:r w:rsidRPr="00860562">
        <w:rPr>
          <w:rStyle w:val="1-Char"/>
          <w:rFonts w:hint="cs"/>
          <w:cs/>
        </w:rPr>
        <w:t>‎</w:t>
      </w:r>
      <w:r w:rsidR="00EA40D8" w:rsidRPr="00860562">
        <w:rPr>
          <w:rStyle w:val="1-Char"/>
          <w:rFonts w:hint="cs"/>
          <w:rtl/>
        </w:rPr>
        <w:t>ب</w:t>
      </w:r>
      <w:r w:rsidRPr="00860562">
        <w:rPr>
          <w:rStyle w:val="1-Char"/>
          <w:rFonts w:hint="cs"/>
          <w:rtl/>
        </w:rPr>
        <w:t>رد و صاحب معجزه هیچ شری از او صادر نمی</w:t>
      </w:r>
      <w:r w:rsidRPr="00860562">
        <w:rPr>
          <w:rStyle w:val="1-Char"/>
          <w:rFonts w:hint="cs"/>
          <w:cs/>
        </w:rPr>
        <w:t>‎</w:t>
      </w:r>
      <w:r w:rsidRPr="00860562">
        <w:rPr>
          <w:rStyle w:val="1-Char"/>
          <w:rFonts w:hint="cs"/>
          <w:rtl/>
        </w:rPr>
        <w:t>شود و (معجزه را) هیچ وقت در راه</w:t>
      </w:r>
      <w:r w:rsidRPr="00860562">
        <w:rPr>
          <w:rStyle w:val="1-Char"/>
          <w:rFonts w:hint="cs"/>
          <w:cs/>
        </w:rPr>
        <w:t>‎</w:t>
      </w:r>
      <w:r w:rsidR="00EA40D8" w:rsidRPr="00860562">
        <w:rPr>
          <w:rStyle w:val="1-Char"/>
          <w:rFonts w:hint="cs"/>
          <w:rtl/>
        </w:rPr>
        <w:t>های بد</w:t>
      </w:r>
      <w:r w:rsidRPr="00860562">
        <w:rPr>
          <w:rStyle w:val="1-Char"/>
          <w:rFonts w:hint="cs"/>
          <w:rtl/>
        </w:rPr>
        <w:t xml:space="preserve"> بکار نمی</w:t>
      </w:r>
      <w:r w:rsidRPr="00860562">
        <w:rPr>
          <w:rStyle w:val="1-Char"/>
          <w:rFonts w:hint="cs"/>
          <w:cs/>
        </w:rPr>
        <w:t>‎</w:t>
      </w:r>
      <w:r w:rsidR="00EA40D8" w:rsidRPr="00860562">
        <w:rPr>
          <w:rStyle w:val="1-Char"/>
          <w:rFonts w:hint="cs"/>
          <w:rtl/>
        </w:rPr>
        <w:t>ب</w:t>
      </w:r>
      <w:r w:rsidRPr="00860562">
        <w:rPr>
          <w:rStyle w:val="1-Char"/>
          <w:rFonts w:hint="cs"/>
          <w:rtl/>
        </w:rPr>
        <w:t>رد</w:t>
      </w:r>
      <w:r w:rsidR="005A7D28" w:rsidRPr="00860562">
        <w:rPr>
          <w:rStyle w:val="1-Char"/>
          <w:rFonts w:hint="cs"/>
          <w:rtl/>
        </w:rPr>
        <w:t>،</w:t>
      </w:r>
      <w:r w:rsidRPr="00860562">
        <w:rPr>
          <w:rStyle w:val="1-Char"/>
          <w:rFonts w:hint="cs"/>
          <w:rtl/>
        </w:rPr>
        <w:t xml:space="preserve"> گویی که این دو در اصل فطرت خود نقیض یکدیگرند، و خدا</w:t>
      </w:r>
      <w:r w:rsidR="00EA40D8" w:rsidRPr="00860562">
        <w:rPr>
          <w:rStyle w:val="1-Char"/>
          <w:rFonts w:hint="cs"/>
          <w:rtl/>
        </w:rPr>
        <w:t>وند</w:t>
      </w:r>
      <w:r w:rsidR="008B6AA7">
        <w:rPr>
          <w:rStyle w:val="1-Char"/>
          <w:rFonts w:hint="cs"/>
          <w:rtl/>
        </w:rPr>
        <w:t xml:space="preserve"> هرکه </w:t>
      </w:r>
      <w:r w:rsidRPr="00860562">
        <w:rPr>
          <w:rStyle w:val="1-Char"/>
          <w:rFonts w:hint="cs"/>
          <w:rtl/>
        </w:rPr>
        <w:t>را بخواهد هدایت می</w:t>
      </w:r>
      <w:r w:rsidRPr="00860562">
        <w:rPr>
          <w:rStyle w:val="1-Char"/>
          <w:rFonts w:hint="cs"/>
          <w:cs/>
        </w:rPr>
        <w:t>‎</w:t>
      </w:r>
      <w:r w:rsidRPr="00860562">
        <w:rPr>
          <w:rStyle w:val="1-Char"/>
          <w:rFonts w:hint="cs"/>
          <w:rtl/>
        </w:rPr>
        <w:t>کند و او توانمند و باعزت است و هیچ پروردگاری جز او نیست».</w:t>
      </w:r>
      <w:r w:rsidRPr="00860562">
        <w:rPr>
          <w:rStyle w:val="1-Char"/>
          <w:vertAlign w:val="superscript"/>
          <w:rtl/>
        </w:rPr>
        <w:footnoteReference w:id="63"/>
      </w:r>
    </w:p>
    <w:p w:rsidR="00066128" w:rsidRPr="00860562" w:rsidRDefault="00EA40D8" w:rsidP="008B6AA7">
      <w:pPr>
        <w:ind w:firstLine="284"/>
        <w:jc w:val="both"/>
        <w:rPr>
          <w:rStyle w:val="1-Char"/>
          <w:rtl/>
        </w:rPr>
      </w:pPr>
      <w:r w:rsidRPr="00860562">
        <w:rPr>
          <w:rStyle w:val="1-Char"/>
          <w:rFonts w:hint="cs"/>
          <w:rtl/>
        </w:rPr>
        <w:t>3- معجزه</w:t>
      </w:r>
      <w:r w:rsidR="005875FE">
        <w:rPr>
          <w:rStyle w:val="1-Char"/>
          <w:rFonts w:hint="cs"/>
          <w:rtl/>
        </w:rPr>
        <w:t xml:space="preserve">‌های </w:t>
      </w:r>
      <w:r w:rsidR="00066128" w:rsidRPr="00860562">
        <w:rPr>
          <w:rStyle w:val="1-Char"/>
          <w:rFonts w:hint="cs"/>
          <w:rtl/>
        </w:rPr>
        <w:t>پیامبران</w:t>
      </w:r>
      <w:r w:rsidR="008B6AA7">
        <w:rPr>
          <w:rFonts w:cs="CTraditional Arabic" w:hint="cs"/>
          <w:rtl/>
          <w:lang w:bidi="fa-IR"/>
        </w:rPr>
        <w:t>†</w:t>
      </w:r>
      <w:r w:rsidR="00066128" w:rsidRPr="00860562">
        <w:rPr>
          <w:rStyle w:val="1-Char"/>
          <w:rFonts w:hint="cs"/>
          <w:rtl/>
        </w:rPr>
        <w:t xml:space="preserve"> دارای حقیقت هستند و باطن شان مانند ظاهرشان است و</w:t>
      </w:r>
      <w:r w:rsidR="005875FE">
        <w:rPr>
          <w:rStyle w:val="1-Char"/>
          <w:rFonts w:hint="cs"/>
          <w:rtl/>
        </w:rPr>
        <w:t xml:space="preserve"> هر‌چه </w:t>
      </w:r>
      <w:r w:rsidR="00066128" w:rsidRPr="00860562">
        <w:rPr>
          <w:rStyle w:val="1-Char"/>
          <w:rFonts w:hint="cs"/>
          <w:rtl/>
        </w:rPr>
        <w:t>در آن</w:t>
      </w:r>
      <w:r w:rsidR="00066128" w:rsidRPr="00860562">
        <w:rPr>
          <w:rStyle w:val="1-Char"/>
          <w:rFonts w:hint="cs"/>
          <w:cs/>
        </w:rPr>
        <w:t>‎</w:t>
      </w:r>
      <w:r w:rsidR="00066128" w:rsidRPr="00860562">
        <w:rPr>
          <w:rStyle w:val="1-Char"/>
          <w:rFonts w:hint="cs"/>
          <w:rtl/>
        </w:rPr>
        <w:t>ها به تأمل بپردازی، بیشتر به صح</w:t>
      </w:r>
      <w:r w:rsidRPr="00860562">
        <w:rPr>
          <w:rStyle w:val="1-Char"/>
          <w:rFonts w:hint="cs"/>
          <w:rtl/>
        </w:rPr>
        <w:t>ّ</w:t>
      </w:r>
      <w:r w:rsidR="00066128" w:rsidRPr="00860562">
        <w:rPr>
          <w:rStyle w:val="1-Char"/>
          <w:rFonts w:hint="cs"/>
          <w:rtl/>
        </w:rPr>
        <w:t>ت آن</w:t>
      </w:r>
      <w:r w:rsidR="00066128" w:rsidRPr="00860562">
        <w:rPr>
          <w:rStyle w:val="1-Char"/>
          <w:rFonts w:hint="cs"/>
          <w:cs/>
        </w:rPr>
        <w:t>‎</w:t>
      </w:r>
      <w:r w:rsidR="00066128" w:rsidRPr="00860562">
        <w:rPr>
          <w:rStyle w:val="1-Char"/>
          <w:rFonts w:hint="cs"/>
          <w:rtl/>
        </w:rPr>
        <w:t>ها پی می</w:t>
      </w:r>
      <w:r w:rsidR="00066128" w:rsidRPr="00860562">
        <w:rPr>
          <w:rStyle w:val="1-Char"/>
          <w:rFonts w:hint="cs"/>
          <w:cs/>
        </w:rPr>
        <w:t>‎</w:t>
      </w:r>
      <w:r w:rsidR="00066128" w:rsidRPr="00860562">
        <w:rPr>
          <w:rStyle w:val="1-Char"/>
          <w:rFonts w:hint="cs"/>
          <w:rtl/>
        </w:rPr>
        <w:t>بری و اگر تمام مخلوقات تلاش کنند مانند آن را انجام دهند نات</w:t>
      </w:r>
      <w:r w:rsidRPr="00860562">
        <w:rPr>
          <w:rStyle w:val="1-Char"/>
          <w:rFonts w:hint="cs"/>
          <w:rtl/>
        </w:rPr>
        <w:t>وان خواهند شد، ولی کارهای جادوگران</w:t>
      </w:r>
      <w:r w:rsidR="00066128" w:rsidRPr="00860562">
        <w:rPr>
          <w:rStyle w:val="1-Char"/>
          <w:rFonts w:hint="cs"/>
          <w:rtl/>
        </w:rPr>
        <w:t xml:space="preserve"> و تخی</w:t>
      </w:r>
      <w:r w:rsidRPr="00860562">
        <w:rPr>
          <w:rStyle w:val="1-Char"/>
          <w:rFonts w:hint="cs"/>
          <w:rtl/>
        </w:rPr>
        <w:t>ّ</w:t>
      </w:r>
      <w:r w:rsidR="00066128" w:rsidRPr="00860562">
        <w:rPr>
          <w:rStyle w:val="1-Char"/>
          <w:rFonts w:hint="cs"/>
          <w:rtl/>
        </w:rPr>
        <w:t>لات آنان نوعی نیرنگ و چابکدستی است برای نشان دادن چیزهایی که حقیقت ندارند، و آنچه هم که نشان داده می</w:t>
      </w:r>
      <w:r w:rsidR="00066128" w:rsidRPr="00860562">
        <w:rPr>
          <w:rStyle w:val="1-Char"/>
          <w:rFonts w:hint="cs"/>
          <w:cs/>
        </w:rPr>
        <w:t>‎</w:t>
      </w:r>
      <w:r w:rsidR="00066128" w:rsidRPr="00860562">
        <w:rPr>
          <w:rStyle w:val="1-Char"/>
          <w:rFonts w:hint="cs"/>
          <w:rtl/>
        </w:rPr>
        <w:t>شود، حقیقت ندارد. با تأمل و تحقیق می</w:t>
      </w:r>
      <w:r w:rsidR="00066128" w:rsidRPr="00860562">
        <w:rPr>
          <w:rStyle w:val="1-Char"/>
          <w:rFonts w:hint="cs"/>
          <w:cs/>
        </w:rPr>
        <w:t>‎</w:t>
      </w:r>
      <w:r w:rsidR="00066128" w:rsidRPr="00860562">
        <w:rPr>
          <w:rStyle w:val="1-Char"/>
          <w:rFonts w:hint="cs"/>
          <w:rtl/>
        </w:rPr>
        <w:t>توان به این نکته پی برد.</w:t>
      </w:r>
      <w:r w:rsidR="008B6AA7">
        <w:rPr>
          <w:rStyle w:val="1-Char"/>
          <w:rFonts w:hint="cs"/>
          <w:rtl/>
        </w:rPr>
        <w:t xml:space="preserve"> هرکه </w:t>
      </w:r>
      <w:r w:rsidR="00066128" w:rsidRPr="00860562">
        <w:rPr>
          <w:rStyle w:val="1-Char"/>
          <w:rFonts w:hint="cs"/>
          <w:rtl/>
        </w:rPr>
        <w:t>هم بخواهد می</w:t>
      </w:r>
      <w:r w:rsidR="00066128" w:rsidRPr="00860562">
        <w:rPr>
          <w:rStyle w:val="1-Char"/>
          <w:rFonts w:hint="cs"/>
          <w:cs/>
        </w:rPr>
        <w:t>‎</w:t>
      </w:r>
      <w:r w:rsidRPr="00860562">
        <w:rPr>
          <w:rStyle w:val="1-Char"/>
          <w:rFonts w:hint="cs"/>
          <w:rtl/>
        </w:rPr>
        <w:t>تواند جادوگری را بیاموزد و به جایگاه دیگر جادوگران دسترسی پیدا کند و</w:t>
      </w:r>
      <w:r w:rsidR="00066128" w:rsidRPr="00860562">
        <w:rPr>
          <w:rStyle w:val="1-Char"/>
          <w:rFonts w:hint="cs"/>
          <w:rtl/>
        </w:rPr>
        <w:t xml:space="preserve"> کارها</w:t>
      </w:r>
      <w:r w:rsidRPr="00860562">
        <w:rPr>
          <w:rStyle w:val="1-Char"/>
          <w:rFonts w:hint="cs"/>
          <w:rtl/>
        </w:rPr>
        <w:t>ی</w:t>
      </w:r>
      <w:r w:rsidR="00066128" w:rsidRPr="00860562">
        <w:rPr>
          <w:rStyle w:val="1-Char"/>
          <w:rFonts w:hint="cs"/>
          <w:rtl/>
        </w:rPr>
        <w:t>ی</w:t>
      </w:r>
      <w:r w:rsidRPr="00860562">
        <w:rPr>
          <w:rStyle w:val="1-Char"/>
          <w:rFonts w:hint="cs"/>
          <w:rtl/>
        </w:rPr>
        <w:t xml:space="preserve"> مانند آنان</w:t>
      </w:r>
      <w:r w:rsidR="00066128" w:rsidRPr="00860562">
        <w:rPr>
          <w:rStyle w:val="1-Char"/>
          <w:rFonts w:hint="cs"/>
          <w:rtl/>
        </w:rPr>
        <w:t xml:space="preserve"> انجام دهد».</w:t>
      </w:r>
      <w:r w:rsidR="00066128" w:rsidRPr="00860562">
        <w:rPr>
          <w:rStyle w:val="1-Char"/>
          <w:vertAlign w:val="superscript"/>
          <w:rtl/>
        </w:rPr>
        <w:footnoteReference w:id="64"/>
      </w:r>
    </w:p>
    <w:p w:rsidR="00066128" w:rsidRPr="00860562" w:rsidRDefault="00066128" w:rsidP="005D5F97">
      <w:pPr>
        <w:ind w:firstLine="284"/>
        <w:jc w:val="both"/>
        <w:rPr>
          <w:rStyle w:val="1-Char"/>
          <w:rtl/>
        </w:rPr>
      </w:pPr>
      <w:r w:rsidRPr="00860562">
        <w:rPr>
          <w:rStyle w:val="1-Char"/>
          <w:rFonts w:hint="cs"/>
          <w:rtl/>
        </w:rPr>
        <w:t xml:space="preserve">قرافی هم به </w:t>
      </w:r>
      <w:r w:rsidR="00EA40D8" w:rsidRPr="00860562">
        <w:rPr>
          <w:rStyle w:val="1-Char"/>
          <w:rFonts w:hint="cs"/>
          <w:rtl/>
        </w:rPr>
        <w:t>این موضوع پرداخته و در تفاوت میان</w:t>
      </w:r>
      <w:r w:rsidRPr="00860562">
        <w:rPr>
          <w:rStyle w:val="1-Char"/>
          <w:rFonts w:hint="cs"/>
          <w:rtl/>
        </w:rPr>
        <w:t xml:space="preserve"> سحر و معجزه گفته است: «تفاوت بین </w:t>
      </w:r>
      <w:r w:rsidR="00EA40D8" w:rsidRPr="00860562">
        <w:rPr>
          <w:rStyle w:val="1-Char"/>
          <w:rFonts w:hint="cs"/>
          <w:rtl/>
        </w:rPr>
        <w:t>سحر و معجزه در این است که در جادو و طلسم چیزی خلاف عادت</w:t>
      </w:r>
      <w:r w:rsidRPr="00860562">
        <w:rPr>
          <w:rStyle w:val="1-Char"/>
          <w:rFonts w:hint="cs"/>
          <w:rtl/>
        </w:rPr>
        <w:t xml:space="preserve"> وجود ندارد، بلکه یک امر عادی است که طبق سنت الهی و بر اساس اسباب و مسب</w:t>
      </w:r>
      <w:r w:rsidR="00EA40D8" w:rsidRPr="00860562">
        <w:rPr>
          <w:rStyle w:val="1-Char"/>
          <w:rFonts w:hint="cs"/>
          <w:rtl/>
        </w:rPr>
        <w:t>ّ</w:t>
      </w:r>
      <w:r w:rsidRPr="00860562">
        <w:rPr>
          <w:rStyle w:val="1-Char"/>
          <w:rFonts w:hint="cs"/>
          <w:rtl/>
        </w:rPr>
        <w:t>بات انجام می</w:t>
      </w:r>
      <w:r w:rsidRPr="00860562">
        <w:rPr>
          <w:rStyle w:val="1-Char"/>
          <w:rFonts w:hint="cs"/>
          <w:cs/>
        </w:rPr>
        <w:t>‎</w:t>
      </w:r>
      <w:r w:rsidRPr="00860562">
        <w:rPr>
          <w:rStyle w:val="1-Char"/>
          <w:rFonts w:hint="cs"/>
          <w:rtl/>
        </w:rPr>
        <w:t>گیرد</w:t>
      </w:r>
      <w:r w:rsidR="005A7D28" w:rsidRPr="00860562">
        <w:rPr>
          <w:rStyle w:val="1-Char"/>
          <w:rFonts w:hint="cs"/>
          <w:rtl/>
        </w:rPr>
        <w:t>،</w:t>
      </w:r>
      <w:r w:rsidRPr="00860562">
        <w:rPr>
          <w:rStyle w:val="1-Char"/>
          <w:rFonts w:hint="cs"/>
          <w:rtl/>
        </w:rPr>
        <w:t xml:space="preserve"> ولی این اسباب تنها برای تعداد اندکی از مردم فراهم می</w:t>
      </w:r>
      <w:r w:rsidRPr="00860562">
        <w:rPr>
          <w:rStyle w:val="1-Char"/>
          <w:rFonts w:hint="cs"/>
          <w:cs/>
        </w:rPr>
        <w:t>‎</w:t>
      </w:r>
      <w:r w:rsidRPr="00860562">
        <w:rPr>
          <w:rStyle w:val="1-Char"/>
          <w:rFonts w:hint="cs"/>
          <w:rtl/>
        </w:rPr>
        <w:t>شوند مانند د</w:t>
      </w:r>
      <w:r w:rsidR="00EA40D8" w:rsidRPr="00860562">
        <w:rPr>
          <w:rStyle w:val="1-Char"/>
          <w:rFonts w:hint="cs"/>
          <w:rtl/>
        </w:rPr>
        <w:t>ارو</w:t>
      </w:r>
      <w:r w:rsidRPr="00860562">
        <w:rPr>
          <w:rStyle w:val="1-Char"/>
          <w:rFonts w:hint="cs"/>
          <w:rtl/>
        </w:rPr>
        <w:t>هایی که از آن</w:t>
      </w:r>
      <w:r w:rsidRPr="00860562">
        <w:rPr>
          <w:rStyle w:val="1-Char"/>
          <w:rFonts w:hint="cs"/>
          <w:cs/>
        </w:rPr>
        <w:t>‎</w:t>
      </w:r>
      <w:r w:rsidRPr="00860562">
        <w:rPr>
          <w:rStyle w:val="1-Char"/>
          <w:rFonts w:hint="cs"/>
          <w:rtl/>
        </w:rPr>
        <w:t>ها کیمیا ساخته می</w:t>
      </w:r>
      <w:r w:rsidRPr="00860562">
        <w:rPr>
          <w:rStyle w:val="1-Char"/>
          <w:rFonts w:hint="cs"/>
          <w:cs/>
        </w:rPr>
        <w:t>‎</w:t>
      </w:r>
      <w:r w:rsidRPr="00860562">
        <w:rPr>
          <w:rStyle w:val="1-Char"/>
          <w:rFonts w:hint="cs"/>
          <w:rtl/>
        </w:rPr>
        <w:t>شود، و گیاهانی که از آن</w:t>
      </w:r>
      <w:r w:rsidRPr="00860562">
        <w:rPr>
          <w:rStyle w:val="1-Char"/>
          <w:rFonts w:hint="cs"/>
          <w:cs/>
        </w:rPr>
        <w:t>‎</w:t>
      </w:r>
      <w:r w:rsidRPr="00860562">
        <w:rPr>
          <w:rStyle w:val="1-Char"/>
          <w:rFonts w:hint="cs"/>
          <w:rtl/>
        </w:rPr>
        <w:t>ها نفتی درست می</w:t>
      </w:r>
      <w:r w:rsidRPr="00860562">
        <w:rPr>
          <w:rStyle w:val="1-Char"/>
          <w:rFonts w:hint="cs"/>
          <w:cs/>
        </w:rPr>
        <w:t>‎</w:t>
      </w:r>
      <w:r w:rsidRPr="00860562">
        <w:rPr>
          <w:rStyle w:val="1-Char"/>
          <w:rFonts w:hint="cs"/>
          <w:rtl/>
        </w:rPr>
        <w:t>شود که دژها و صخره</w:t>
      </w:r>
      <w:r w:rsidRPr="00860562">
        <w:rPr>
          <w:rStyle w:val="1-Char"/>
          <w:rFonts w:hint="cs"/>
          <w:cs/>
        </w:rPr>
        <w:t>‎</w:t>
      </w:r>
      <w:r w:rsidRPr="00860562">
        <w:rPr>
          <w:rStyle w:val="1-Char"/>
          <w:rFonts w:hint="cs"/>
          <w:rtl/>
        </w:rPr>
        <w:t>ها را می</w:t>
      </w:r>
      <w:r w:rsidRPr="00860562">
        <w:rPr>
          <w:rStyle w:val="1-Char"/>
          <w:rFonts w:hint="cs"/>
          <w:cs/>
        </w:rPr>
        <w:t>‎</w:t>
      </w:r>
      <w:r w:rsidRPr="00860562">
        <w:rPr>
          <w:rStyle w:val="1-Char"/>
          <w:rFonts w:hint="cs"/>
          <w:rtl/>
        </w:rPr>
        <w:t>سوزاند، و از آن</w:t>
      </w:r>
      <w:r w:rsidRPr="00860562">
        <w:rPr>
          <w:rStyle w:val="1-Char"/>
          <w:rFonts w:hint="cs"/>
          <w:cs/>
        </w:rPr>
        <w:t>‎</w:t>
      </w:r>
      <w:r w:rsidRPr="00860562">
        <w:rPr>
          <w:rStyle w:val="1-Char"/>
          <w:rFonts w:hint="cs"/>
          <w:rtl/>
        </w:rPr>
        <w:t>ها روغنی ساخته می</w:t>
      </w:r>
      <w:r w:rsidRPr="00860562">
        <w:rPr>
          <w:rStyle w:val="1-Char"/>
          <w:rFonts w:hint="cs"/>
          <w:cs/>
        </w:rPr>
        <w:t>‎</w:t>
      </w:r>
      <w:r w:rsidRPr="00860562">
        <w:rPr>
          <w:rStyle w:val="1-Char"/>
          <w:rFonts w:hint="cs"/>
          <w:rtl/>
        </w:rPr>
        <w:t>شود که هرکس آن را بر خود بمالد، آهن او را نمی</w:t>
      </w:r>
      <w:r w:rsidRPr="00860562">
        <w:rPr>
          <w:rStyle w:val="1-Char"/>
          <w:rFonts w:hint="cs"/>
          <w:cs/>
        </w:rPr>
        <w:t>‎</w:t>
      </w:r>
      <w:r w:rsidRPr="00860562">
        <w:rPr>
          <w:rStyle w:val="1-Char"/>
          <w:rFonts w:hint="cs"/>
          <w:rtl/>
        </w:rPr>
        <w:t xml:space="preserve">برد، و مانند سمندل که حیوانی است </w:t>
      </w:r>
      <w:r w:rsidR="00EA40D8" w:rsidRPr="00860562">
        <w:rPr>
          <w:rStyle w:val="1-Char"/>
          <w:rFonts w:hint="cs"/>
          <w:rtl/>
        </w:rPr>
        <w:t>که آتش بر او</w:t>
      </w:r>
      <w:r w:rsidRPr="00860562">
        <w:rPr>
          <w:rStyle w:val="1-Char"/>
          <w:rFonts w:hint="cs"/>
          <w:rtl/>
        </w:rPr>
        <w:t xml:space="preserve"> تأثیر نمی</w:t>
      </w:r>
      <w:r w:rsidRPr="00860562">
        <w:rPr>
          <w:rStyle w:val="1-Char"/>
          <w:rFonts w:hint="cs"/>
          <w:cs/>
        </w:rPr>
        <w:t>‎</w:t>
      </w:r>
      <w:r w:rsidRPr="00860562">
        <w:rPr>
          <w:rStyle w:val="1-Char"/>
          <w:rFonts w:hint="cs"/>
          <w:rtl/>
        </w:rPr>
        <w:t>گذارد و تنها در آتش پناه می</w:t>
      </w:r>
      <w:r w:rsidRPr="00860562">
        <w:rPr>
          <w:rStyle w:val="1-Char"/>
          <w:rFonts w:hint="cs"/>
          <w:cs/>
        </w:rPr>
        <w:t>‎</w:t>
      </w:r>
      <w:r w:rsidRPr="00860562">
        <w:rPr>
          <w:rStyle w:val="1-Char"/>
          <w:rFonts w:hint="cs"/>
          <w:rtl/>
        </w:rPr>
        <w:t>گیرد. تمام این</w:t>
      </w:r>
      <w:r w:rsidRPr="00860562">
        <w:rPr>
          <w:rStyle w:val="1-Char"/>
          <w:rFonts w:hint="cs"/>
          <w:cs/>
        </w:rPr>
        <w:t>‎</w:t>
      </w:r>
      <w:r w:rsidRPr="00860562">
        <w:rPr>
          <w:rStyle w:val="1-Char"/>
          <w:rFonts w:hint="cs"/>
          <w:rtl/>
        </w:rPr>
        <w:t>ها کارهای شگفت</w:t>
      </w:r>
      <w:r w:rsidRPr="00860562">
        <w:rPr>
          <w:rStyle w:val="1-Char"/>
          <w:rFonts w:hint="cs"/>
          <w:cs/>
        </w:rPr>
        <w:t>‎</w:t>
      </w:r>
      <w:r w:rsidRPr="00860562">
        <w:rPr>
          <w:rStyle w:val="1-Char"/>
          <w:rFonts w:hint="cs"/>
          <w:rtl/>
        </w:rPr>
        <w:t>انگیزی هستند که به ندرت در جهان به وقوع می</w:t>
      </w:r>
      <w:r w:rsidRPr="00860562">
        <w:rPr>
          <w:rStyle w:val="1-Char"/>
          <w:rFonts w:hint="cs"/>
          <w:cs/>
        </w:rPr>
        <w:t>‎</w:t>
      </w:r>
      <w:r w:rsidRPr="00860562">
        <w:rPr>
          <w:rStyle w:val="1-Char"/>
          <w:rFonts w:hint="cs"/>
          <w:rtl/>
        </w:rPr>
        <w:t>پیوندد، ولی اگر اسباب آن</w:t>
      </w:r>
      <w:r w:rsidRPr="00860562">
        <w:rPr>
          <w:rStyle w:val="1-Char"/>
          <w:rFonts w:hint="cs"/>
          <w:cs/>
        </w:rPr>
        <w:t>‎</w:t>
      </w:r>
      <w:r w:rsidRPr="00860562">
        <w:rPr>
          <w:rStyle w:val="1-Char"/>
          <w:rFonts w:hint="cs"/>
          <w:rtl/>
        </w:rPr>
        <w:t>ها فراهم گردد طبق روال عادی خود واقع می</w:t>
      </w:r>
      <w:r w:rsidRPr="00860562">
        <w:rPr>
          <w:rStyle w:val="1-Char"/>
          <w:rFonts w:hint="cs"/>
          <w:cs/>
        </w:rPr>
        <w:t>‎</w:t>
      </w:r>
      <w:r w:rsidRPr="00860562">
        <w:rPr>
          <w:rStyle w:val="1-Char"/>
          <w:rFonts w:hint="cs"/>
          <w:rtl/>
        </w:rPr>
        <w:t>شوند.</w:t>
      </w:r>
    </w:p>
    <w:p w:rsidR="00066128" w:rsidRPr="00860562" w:rsidRDefault="00066128" w:rsidP="005D5F97">
      <w:pPr>
        <w:ind w:firstLine="284"/>
        <w:jc w:val="both"/>
        <w:rPr>
          <w:rStyle w:val="1-Char"/>
          <w:rtl/>
        </w:rPr>
      </w:pPr>
      <w:r w:rsidRPr="00860562">
        <w:rPr>
          <w:rStyle w:val="1-Char"/>
          <w:rFonts w:hint="cs"/>
          <w:rtl/>
        </w:rPr>
        <w:t>همچنین اگر اسب</w:t>
      </w:r>
      <w:r w:rsidR="00EA40D8" w:rsidRPr="00860562">
        <w:rPr>
          <w:rStyle w:val="1-Char"/>
          <w:rFonts w:hint="cs"/>
          <w:rtl/>
        </w:rPr>
        <w:t>ابی که خداوند طبق معمول برای جادو</w:t>
      </w:r>
      <w:r w:rsidRPr="00860562">
        <w:rPr>
          <w:rStyle w:val="1-Char"/>
          <w:rFonts w:hint="cs"/>
          <w:rtl/>
        </w:rPr>
        <w:t xml:space="preserve"> قرار داده است فراهم گردند، سحر تحقق پیدا خواهد کرد.</w:t>
      </w:r>
    </w:p>
    <w:p w:rsidR="00066128" w:rsidRPr="00860562" w:rsidRDefault="00EA40D8" w:rsidP="008B6AA7">
      <w:pPr>
        <w:ind w:firstLine="284"/>
        <w:jc w:val="both"/>
        <w:rPr>
          <w:rStyle w:val="1-Char"/>
          <w:rtl/>
        </w:rPr>
      </w:pPr>
      <w:r w:rsidRPr="00860562">
        <w:rPr>
          <w:rStyle w:val="1-Char"/>
          <w:rFonts w:hint="cs"/>
          <w:rtl/>
        </w:rPr>
        <w:t>سیمیا</w:t>
      </w:r>
      <w:r w:rsidR="00066128" w:rsidRPr="00860562">
        <w:rPr>
          <w:rStyle w:val="1-Char"/>
          <w:rFonts w:hint="cs"/>
          <w:rtl/>
        </w:rPr>
        <w:t xml:space="preserve"> (که نوعی سحر است) و غیر آن هم طبق اسباب عادی به وقوع می</w:t>
      </w:r>
      <w:r w:rsidR="00066128" w:rsidRPr="00860562">
        <w:rPr>
          <w:rStyle w:val="1-Char"/>
          <w:rFonts w:hint="cs"/>
          <w:cs/>
        </w:rPr>
        <w:t>‎</w:t>
      </w:r>
      <w:r w:rsidR="00066128" w:rsidRPr="00860562">
        <w:rPr>
          <w:rStyle w:val="1-Char"/>
          <w:rFonts w:hint="cs"/>
          <w:rtl/>
        </w:rPr>
        <w:t>پیوندند، ولی کسانی که این اسباب را می</w:t>
      </w:r>
      <w:r w:rsidR="00066128" w:rsidRPr="00860562">
        <w:rPr>
          <w:rStyle w:val="1-Char"/>
          <w:rFonts w:hint="cs"/>
          <w:cs/>
        </w:rPr>
        <w:t>‎</w:t>
      </w:r>
      <w:r w:rsidR="002C50FF" w:rsidRPr="00860562">
        <w:rPr>
          <w:rStyle w:val="1-Char"/>
          <w:rFonts w:hint="cs"/>
          <w:rtl/>
        </w:rPr>
        <w:t>شناسند تعداد کمی</w:t>
      </w:r>
      <w:r w:rsidR="00066128" w:rsidRPr="00860562">
        <w:rPr>
          <w:rStyle w:val="1-Char"/>
          <w:rFonts w:hint="cs"/>
          <w:rtl/>
        </w:rPr>
        <w:t xml:space="preserve"> هستند. اما معجزات اسباب معمول</w:t>
      </w:r>
      <w:r w:rsidR="00B45340" w:rsidRPr="00860562">
        <w:rPr>
          <w:rStyle w:val="1-Char"/>
          <w:rFonts w:hint="cs"/>
          <w:rtl/>
        </w:rPr>
        <w:t>ی</w:t>
      </w:r>
      <w:r w:rsidR="00066128" w:rsidRPr="00860562">
        <w:rPr>
          <w:rStyle w:val="1-Char"/>
          <w:rFonts w:hint="cs"/>
          <w:rtl/>
        </w:rPr>
        <w:t xml:space="preserve"> ندارند، پس خداوند اسباب</w:t>
      </w:r>
      <w:r w:rsidR="00B45340" w:rsidRPr="00860562">
        <w:rPr>
          <w:rStyle w:val="1-Char"/>
          <w:rFonts w:hint="cs"/>
          <w:rtl/>
        </w:rPr>
        <w:t>ی</w:t>
      </w:r>
      <w:r w:rsidR="00066128" w:rsidRPr="00860562">
        <w:rPr>
          <w:rStyle w:val="1-Char"/>
          <w:rFonts w:hint="cs"/>
          <w:rtl/>
        </w:rPr>
        <w:t xml:space="preserve"> را در جهان قرار نمی</w:t>
      </w:r>
      <w:r w:rsidR="00066128" w:rsidRPr="00860562">
        <w:rPr>
          <w:rStyle w:val="1-Char"/>
          <w:rFonts w:hint="cs"/>
          <w:cs/>
        </w:rPr>
        <w:t>‎</w:t>
      </w:r>
      <w:r w:rsidR="00066128" w:rsidRPr="00860562">
        <w:rPr>
          <w:rStyle w:val="1-Char"/>
          <w:rFonts w:hint="cs"/>
          <w:rtl/>
        </w:rPr>
        <w:t>دهد که دریا را ببندند و یا کوه</w:t>
      </w:r>
      <w:r w:rsidR="00066128" w:rsidRPr="00860562">
        <w:rPr>
          <w:rStyle w:val="1-Char"/>
          <w:rFonts w:hint="cs"/>
          <w:cs/>
        </w:rPr>
        <w:t>‎</w:t>
      </w:r>
      <w:r w:rsidR="00066128" w:rsidRPr="00860562">
        <w:rPr>
          <w:rStyle w:val="1-Char"/>
          <w:rFonts w:hint="cs"/>
          <w:rtl/>
        </w:rPr>
        <w:t>ها را در</w:t>
      </w:r>
      <w:r w:rsidR="002C50FF" w:rsidRPr="00860562">
        <w:rPr>
          <w:rStyle w:val="1-Char"/>
          <w:rFonts w:hint="cs"/>
          <w:rtl/>
        </w:rPr>
        <w:t xml:space="preserve"> هوا به حرکت در آورند و امثال آ</w:t>
      </w:r>
      <w:r w:rsidR="00066128" w:rsidRPr="00860562">
        <w:rPr>
          <w:rStyle w:val="1-Char"/>
          <w:rFonts w:hint="cs"/>
          <w:rtl/>
        </w:rPr>
        <w:t>ن</w:t>
      </w:r>
      <w:r w:rsidR="00066128" w:rsidRPr="00860562">
        <w:rPr>
          <w:rStyle w:val="1-Char"/>
          <w:rFonts w:hint="cs"/>
          <w:cs/>
        </w:rPr>
        <w:t>‎</w:t>
      </w:r>
      <w:r w:rsidR="00066128" w:rsidRPr="00860562">
        <w:rPr>
          <w:rStyle w:val="1-Char"/>
          <w:rFonts w:hint="cs"/>
          <w:rtl/>
        </w:rPr>
        <w:t>. منظور ما از معجزه آن چیزی است که خداوند در جهان می</w:t>
      </w:r>
      <w:r w:rsidR="00066128" w:rsidRPr="00860562">
        <w:rPr>
          <w:rStyle w:val="1-Char"/>
          <w:rFonts w:hint="cs"/>
          <w:cs/>
        </w:rPr>
        <w:t>‎</w:t>
      </w:r>
      <w:r w:rsidR="00066128" w:rsidRPr="00860562">
        <w:rPr>
          <w:rStyle w:val="1-Char"/>
          <w:rFonts w:hint="cs"/>
          <w:rtl/>
        </w:rPr>
        <w:t>آفریند که پیامبران</w:t>
      </w:r>
      <w:r w:rsidR="008B6AA7">
        <w:rPr>
          <w:rFonts w:cs="CTraditional Arabic" w:hint="cs"/>
          <w:rtl/>
          <w:lang w:bidi="fa-IR"/>
        </w:rPr>
        <w:t>†</w:t>
      </w:r>
      <w:r w:rsidR="002C50FF" w:rsidRPr="00860562">
        <w:rPr>
          <w:rStyle w:val="1-Char"/>
          <w:rFonts w:hint="cs"/>
          <w:rtl/>
        </w:rPr>
        <w:t xml:space="preserve"> (با معاندان) روبرو شده و مبارزه</w:t>
      </w:r>
      <w:r w:rsidR="00066128" w:rsidRPr="00860562">
        <w:rPr>
          <w:rStyle w:val="1-Char"/>
          <w:rFonts w:hint="cs"/>
          <w:rtl/>
        </w:rPr>
        <w:t xml:space="preserve"> می</w:t>
      </w:r>
      <w:r w:rsidR="00066128" w:rsidRPr="00860562">
        <w:rPr>
          <w:rStyle w:val="1-Char"/>
          <w:rFonts w:hint="cs"/>
          <w:cs/>
        </w:rPr>
        <w:t>‎</w:t>
      </w:r>
      <w:r w:rsidR="00066128" w:rsidRPr="00860562">
        <w:rPr>
          <w:rStyle w:val="1-Char"/>
          <w:rFonts w:hint="cs"/>
          <w:rtl/>
        </w:rPr>
        <w:t>کنند و میان سحر و معجزه تفاوت زیادی است».</w:t>
      </w:r>
      <w:r w:rsidR="00066128" w:rsidRPr="00860562">
        <w:rPr>
          <w:rStyle w:val="1-Char"/>
          <w:vertAlign w:val="superscript"/>
          <w:rtl/>
        </w:rPr>
        <w:footnoteReference w:id="65"/>
      </w:r>
      <w:r w:rsidR="00066128" w:rsidRPr="00860562">
        <w:rPr>
          <w:rStyle w:val="1-Char"/>
          <w:rFonts w:hint="cs"/>
          <w:rtl/>
        </w:rPr>
        <w:t xml:space="preserve"> </w:t>
      </w:r>
    </w:p>
    <w:p w:rsidR="00066128" w:rsidRPr="00860562" w:rsidRDefault="00066128" w:rsidP="002A70F3">
      <w:pPr>
        <w:ind w:firstLine="284"/>
        <w:jc w:val="both"/>
        <w:rPr>
          <w:rStyle w:val="1-Char"/>
          <w:rtl/>
        </w:rPr>
      </w:pPr>
      <w:r w:rsidRPr="00860562">
        <w:rPr>
          <w:rStyle w:val="1-Char"/>
          <w:rFonts w:hint="cs"/>
          <w:rtl/>
        </w:rPr>
        <w:t>آنچه که این دو دانشمند (جص</w:t>
      </w:r>
      <w:r w:rsidR="002C50FF" w:rsidRPr="00860562">
        <w:rPr>
          <w:rStyle w:val="1-Char"/>
          <w:rFonts w:hint="cs"/>
          <w:rtl/>
        </w:rPr>
        <w:t>ّ</w:t>
      </w:r>
      <w:r w:rsidRPr="00860562">
        <w:rPr>
          <w:rStyle w:val="1-Char"/>
          <w:rFonts w:hint="cs"/>
          <w:rtl/>
        </w:rPr>
        <w:t>اص و قرافی) گفته</w:t>
      </w:r>
      <w:r w:rsidRPr="00860562">
        <w:rPr>
          <w:rStyle w:val="1-Char"/>
          <w:rFonts w:hint="cs"/>
          <w:cs/>
        </w:rPr>
        <w:t>‎</w:t>
      </w:r>
      <w:r w:rsidR="002C50FF" w:rsidRPr="00860562">
        <w:rPr>
          <w:rStyle w:val="1-Char"/>
          <w:rFonts w:hint="cs"/>
          <w:rtl/>
        </w:rPr>
        <w:t>اند، درست است، زیرا</w:t>
      </w:r>
      <w:r w:rsidRPr="00860562">
        <w:rPr>
          <w:rStyle w:val="1-Char"/>
          <w:rFonts w:hint="cs"/>
          <w:rtl/>
        </w:rPr>
        <w:t xml:space="preserve"> شبیه معجزه را نمی</w:t>
      </w:r>
      <w:r w:rsidRPr="00860562">
        <w:rPr>
          <w:rStyle w:val="1-Char"/>
          <w:rFonts w:hint="cs"/>
          <w:cs/>
        </w:rPr>
        <w:t>‎</w:t>
      </w:r>
      <w:r w:rsidRPr="00860562">
        <w:rPr>
          <w:rStyle w:val="1-Char"/>
          <w:rFonts w:hint="cs"/>
          <w:rtl/>
        </w:rPr>
        <w:t>توان انجام داد و انسان از اسباب آن اطلاعی ندارد، ولی سحر دارای اسباب پنهانی است که برخی از مردم آن</w:t>
      </w:r>
      <w:r w:rsidRPr="00860562">
        <w:rPr>
          <w:rStyle w:val="1-Char"/>
          <w:rFonts w:hint="cs"/>
          <w:cs/>
        </w:rPr>
        <w:t>‎</w:t>
      </w:r>
      <w:r w:rsidRPr="00860562">
        <w:rPr>
          <w:rStyle w:val="1-Char"/>
          <w:rFonts w:hint="cs"/>
          <w:rtl/>
        </w:rPr>
        <w:t>ها را نمی</w:t>
      </w:r>
      <w:r w:rsidRPr="00860562">
        <w:rPr>
          <w:rStyle w:val="1-Char"/>
          <w:rFonts w:hint="cs"/>
          <w:cs/>
        </w:rPr>
        <w:t>‎</w:t>
      </w:r>
      <w:r w:rsidR="002C50FF" w:rsidRPr="00860562">
        <w:rPr>
          <w:rStyle w:val="1-Char"/>
          <w:rFonts w:hint="cs"/>
          <w:rtl/>
        </w:rPr>
        <w:t>دانند ولی تعداد کمی</w:t>
      </w:r>
      <w:r w:rsidR="00540F57">
        <w:rPr>
          <w:rStyle w:val="1-Char"/>
          <w:rFonts w:hint="cs"/>
          <w:rtl/>
        </w:rPr>
        <w:t xml:space="preserve"> </w:t>
      </w:r>
      <w:r w:rsidRPr="00860562">
        <w:rPr>
          <w:rStyle w:val="1-Char"/>
          <w:rFonts w:hint="cs"/>
          <w:rtl/>
        </w:rPr>
        <w:t>از آن</w:t>
      </w:r>
      <w:r w:rsidRPr="00860562">
        <w:rPr>
          <w:rStyle w:val="1-Char"/>
          <w:rFonts w:hint="cs"/>
          <w:cs/>
        </w:rPr>
        <w:t>‎</w:t>
      </w:r>
      <w:r w:rsidRPr="00860562">
        <w:rPr>
          <w:rStyle w:val="1-Char"/>
          <w:rFonts w:hint="cs"/>
          <w:rtl/>
        </w:rPr>
        <w:t xml:space="preserve">ها اطلاع دارند و گاهی </w:t>
      </w:r>
      <w:r w:rsidR="002C50FF" w:rsidRPr="00860562">
        <w:rPr>
          <w:rStyle w:val="1-Char"/>
          <w:rFonts w:hint="cs"/>
          <w:rtl/>
        </w:rPr>
        <w:t>در یک دوران شناخته</w:t>
      </w:r>
      <w:r w:rsidR="005875FE">
        <w:rPr>
          <w:rStyle w:val="1-Char"/>
          <w:rFonts w:hint="cs"/>
          <w:rtl/>
        </w:rPr>
        <w:t xml:space="preserve"> نمی‌</w:t>
      </w:r>
      <w:r w:rsidR="002C50FF" w:rsidRPr="00860562">
        <w:rPr>
          <w:rStyle w:val="1-Char"/>
          <w:rFonts w:hint="cs"/>
          <w:rtl/>
        </w:rPr>
        <w:t>شوند اما در</w:t>
      </w:r>
      <w:r w:rsidRPr="00860562">
        <w:rPr>
          <w:rStyle w:val="1-Char"/>
          <w:rFonts w:hint="cs"/>
          <w:rtl/>
        </w:rPr>
        <w:t xml:space="preserve"> دوره</w:t>
      </w:r>
      <w:r w:rsidRPr="00860562">
        <w:rPr>
          <w:rStyle w:val="1-Char"/>
          <w:rFonts w:hint="cs"/>
          <w:cs/>
        </w:rPr>
        <w:t>‎</w:t>
      </w:r>
      <w:r w:rsidRPr="00860562">
        <w:rPr>
          <w:rStyle w:val="1-Char"/>
          <w:rFonts w:hint="cs"/>
          <w:rtl/>
        </w:rPr>
        <w:t>های بعد</w:t>
      </w:r>
      <w:r w:rsidR="002C50FF" w:rsidRPr="00860562">
        <w:rPr>
          <w:rStyle w:val="1-Char"/>
          <w:rFonts w:hint="cs"/>
          <w:rtl/>
        </w:rPr>
        <w:t>ی شناسایی</w:t>
      </w:r>
      <w:r w:rsidR="00860562">
        <w:rPr>
          <w:rStyle w:val="1-Char"/>
          <w:rFonts w:hint="cs"/>
          <w:rtl/>
        </w:rPr>
        <w:t xml:space="preserve"> می‌</w:t>
      </w:r>
      <w:r w:rsidR="002C50FF" w:rsidRPr="00860562">
        <w:rPr>
          <w:rStyle w:val="1-Char"/>
          <w:rFonts w:hint="cs"/>
          <w:rtl/>
        </w:rPr>
        <w:t>شوند</w:t>
      </w:r>
      <w:r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مثلاً در قدیم برخی از کسانی که با جن ارتباط برقرار می</w:t>
      </w:r>
      <w:r w:rsidRPr="00860562">
        <w:rPr>
          <w:rStyle w:val="1-Char"/>
          <w:rFonts w:hint="eastAsia"/>
          <w:cs/>
        </w:rPr>
        <w:t>‎</w:t>
      </w:r>
      <w:r w:rsidRPr="00860562">
        <w:rPr>
          <w:rStyle w:val="1-Char"/>
          <w:rFonts w:hint="cs"/>
          <w:rtl/>
        </w:rPr>
        <w:t>کردند، جنیان «چیز شفافی مان</w:t>
      </w:r>
      <w:r w:rsidR="002B3E12" w:rsidRPr="00860562">
        <w:rPr>
          <w:rStyle w:val="1-Char"/>
          <w:rFonts w:hint="cs"/>
          <w:rtl/>
        </w:rPr>
        <w:t>ند آب و شیش</w:t>
      </w:r>
      <w:r w:rsidRPr="00860562">
        <w:rPr>
          <w:rStyle w:val="1-Char"/>
          <w:rFonts w:hint="cs"/>
          <w:rtl/>
        </w:rPr>
        <w:t>ه به آنان نشان می</w:t>
      </w:r>
      <w:r w:rsidRPr="00860562">
        <w:rPr>
          <w:rStyle w:val="1-Char"/>
          <w:rFonts w:hint="cs"/>
          <w:cs/>
        </w:rPr>
        <w:t>‎</w:t>
      </w:r>
      <w:r w:rsidRPr="00860562">
        <w:rPr>
          <w:rStyle w:val="1-Char"/>
          <w:rFonts w:hint="cs"/>
          <w:rtl/>
        </w:rPr>
        <w:t>دادند و آنچه را که از آنان می</w:t>
      </w:r>
      <w:r w:rsidRPr="00860562">
        <w:rPr>
          <w:rStyle w:val="1-Char"/>
          <w:rFonts w:hint="cs"/>
          <w:cs/>
        </w:rPr>
        <w:t>‎</w:t>
      </w:r>
      <w:r w:rsidRPr="00860562">
        <w:rPr>
          <w:rStyle w:val="1-Char"/>
          <w:rFonts w:hint="cs"/>
          <w:rtl/>
        </w:rPr>
        <w:t>خواستند در موردش خبر دهند، برایشان در آن چیز شفاف نمایش می</w:t>
      </w:r>
      <w:r w:rsidRPr="00860562">
        <w:rPr>
          <w:rStyle w:val="1-Char"/>
          <w:rFonts w:hint="cs"/>
          <w:cs/>
        </w:rPr>
        <w:t>‎</w:t>
      </w:r>
      <w:r w:rsidRPr="00860562">
        <w:rPr>
          <w:rStyle w:val="1-Char"/>
          <w:rFonts w:hint="cs"/>
          <w:rtl/>
        </w:rPr>
        <w:t>دادند و آنان به مردم خبر می</w:t>
      </w:r>
      <w:r w:rsidRPr="00860562">
        <w:rPr>
          <w:rStyle w:val="1-Char"/>
          <w:rFonts w:hint="cs"/>
          <w:cs/>
        </w:rPr>
        <w:t>‎</w:t>
      </w:r>
      <w:r w:rsidRPr="00860562">
        <w:rPr>
          <w:rStyle w:val="1-Char"/>
          <w:rFonts w:hint="cs"/>
          <w:rtl/>
        </w:rPr>
        <w:t>دادند و همچنین سخن کسانی که از ولی آنان درخواست کمک می</w:t>
      </w:r>
      <w:r w:rsidRPr="00860562">
        <w:rPr>
          <w:rStyle w:val="1-Char"/>
          <w:rFonts w:hint="cs"/>
          <w:cs/>
        </w:rPr>
        <w:t>‎</w:t>
      </w:r>
      <w:r w:rsidRPr="00860562">
        <w:rPr>
          <w:rStyle w:val="1-Char"/>
          <w:rFonts w:hint="cs"/>
          <w:rtl/>
        </w:rPr>
        <w:t>کردند و به وی می</w:t>
      </w:r>
      <w:r w:rsidRPr="00860562">
        <w:rPr>
          <w:rStyle w:val="1-Char"/>
          <w:rFonts w:hint="cs"/>
          <w:cs/>
        </w:rPr>
        <w:t>‎</w:t>
      </w:r>
      <w:r w:rsidRPr="00860562">
        <w:rPr>
          <w:rStyle w:val="1-Char"/>
          <w:rFonts w:hint="cs"/>
          <w:rtl/>
        </w:rPr>
        <w:t>رساندند و پاسخ وی را هم برای آنان می</w:t>
      </w:r>
      <w:r w:rsidRPr="00860562">
        <w:rPr>
          <w:rStyle w:val="1-Char"/>
          <w:rFonts w:hint="cs"/>
          <w:cs/>
        </w:rPr>
        <w:t>‎</w:t>
      </w:r>
      <w:r w:rsidRPr="00860562">
        <w:rPr>
          <w:rStyle w:val="1-Char"/>
          <w:rFonts w:hint="cs"/>
          <w:rtl/>
        </w:rPr>
        <w:t>بردند».</w:t>
      </w:r>
      <w:r w:rsidRPr="00860562">
        <w:rPr>
          <w:rStyle w:val="1-Char"/>
          <w:vertAlign w:val="superscript"/>
          <w:rtl/>
        </w:rPr>
        <w:footnoteReference w:id="66"/>
      </w:r>
    </w:p>
    <w:p w:rsidR="00066128" w:rsidRPr="00860562" w:rsidRDefault="00066128" w:rsidP="005D5F97">
      <w:pPr>
        <w:ind w:firstLine="284"/>
        <w:jc w:val="both"/>
        <w:rPr>
          <w:rStyle w:val="1-Char"/>
          <w:rtl/>
        </w:rPr>
      </w:pPr>
      <w:r w:rsidRPr="00860562">
        <w:rPr>
          <w:rStyle w:val="1-Char"/>
          <w:rFonts w:hint="cs"/>
          <w:rtl/>
        </w:rPr>
        <w:t>امروزه بشر توانسته است به آنچه که جن در گذشته به آن ر</w:t>
      </w:r>
      <w:r w:rsidR="002C50FF" w:rsidRPr="00860562">
        <w:rPr>
          <w:rStyle w:val="1-Char"/>
          <w:rFonts w:hint="cs"/>
          <w:rtl/>
        </w:rPr>
        <w:t>سیده بود برسد، و دور و نزدیک آن</w:t>
      </w:r>
      <w:r w:rsidRPr="00860562">
        <w:rPr>
          <w:rStyle w:val="1-Char"/>
          <w:rFonts w:hint="cs"/>
          <w:rtl/>
        </w:rPr>
        <w:t xml:space="preserve"> را می</w:t>
      </w:r>
      <w:r w:rsidRPr="00860562">
        <w:rPr>
          <w:rStyle w:val="1-Char"/>
          <w:rFonts w:hint="cs"/>
          <w:cs/>
        </w:rPr>
        <w:t>‎</w:t>
      </w:r>
      <w:r w:rsidR="002C50FF" w:rsidRPr="00860562">
        <w:rPr>
          <w:rStyle w:val="1-Char"/>
          <w:rFonts w:hint="cs"/>
          <w:rtl/>
        </w:rPr>
        <w:t xml:space="preserve">دانند. تلفن، </w:t>
      </w:r>
      <w:r w:rsidRPr="00860562">
        <w:rPr>
          <w:rStyle w:val="1-Char"/>
          <w:rFonts w:hint="cs"/>
          <w:rtl/>
        </w:rPr>
        <w:t>رادیو و ماهواره</w:t>
      </w:r>
      <w:r w:rsidRPr="00860562">
        <w:rPr>
          <w:rStyle w:val="1-Char"/>
          <w:rFonts w:hint="cs"/>
          <w:cs/>
        </w:rPr>
        <w:t>‎</w:t>
      </w:r>
      <w:r w:rsidR="002C50FF" w:rsidRPr="00860562">
        <w:rPr>
          <w:rStyle w:val="1-Char"/>
          <w:rFonts w:hint="cs"/>
          <w:rtl/>
        </w:rPr>
        <w:t xml:space="preserve">هایی که شبانه </w:t>
      </w:r>
      <w:r w:rsidRPr="00860562">
        <w:rPr>
          <w:rStyle w:val="1-Char"/>
          <w:rFonts w:hint="cs"/>
          <w:rtl/>
        </w:rPr>
        <w:t>روز اخبار را منتقل می</w:t>
      </w:r>
      <w:r w:rsidRPr="00860562">
        <w:rPr>
          <w:rStyle w:val="1-Char"/>
          <w:rFonts w:hint="cs"/>
          <w:cs/>
        </w:rPr>
        <w:t>‎</w:t>
      </w:r>
      <w:r w:rsidRPr="00860562">
        <w:rPr>
          <w:rStyle w:val="1-Char"/>
          <w:rFonts w:hint="cs"/>
          <w:rtl/>
        </w:rPr>
        <w:t>کنند باعث می</w:t>
      </w:r>
      <w:r w:rsidRPr="00860562">
        <w:rPr>
          <w:rStyle w:val="1-Char"/>
          <w:rFonts w:hint="cs"/>
          <w:cs/>
        </w:rPr>
        <w:t>‎</w:t>
      </w:r>
      <w:r w:rsidRPr="00860562">
        <w:rPr>
          <w:rStyle w:val="1-Char"/>
          <w:rFonts w:hint="cs"/>
          <w:rtl/>
        </w:rPr>
        <w:t>شوند که ما از چیزهایی اطلاع پیدا ک</w:t>
      </w:r>
      <w:r w:rsidR="002C50FF" w:rsidRPr="00860562">
        <w:rPr>
          <w:rStyle w:val="1-Char"/>
          <w:rFonts w:hint="cs"/>
          <w:rtl/>
        </w:rPr>
        <w:t>نیم که مردم در قدیم آن را نهایت سحر و جادو</w:t>
      </w:r>
      <w:r w:rsidRPr="00860562">
        <w:rPr>
          <w:rStyle w:val="1-Char"/>
          <w:rFonts w:hint="cs"/>
          <w:rtl/>
        </w:rPr>
        <w:t xml:space="preserve"> سحر می</w:t>
      </w:r>
      <w:r w:rsidRPr="00860562">
        <w:rPr>
          <w:rStyle w:val="1-Char"/>
          <w:rFonts w:hint="eastAsia"/>
          <w:cs/>
        </w:rPr>
        <w:t>‎</w:t>
      </w:r>
      <w:r w:rsidRPr="00860562">
        <w:rPr>
          <w:rStyle w:val="1-Char"/>
          <w:rFonts w:hint="cs"/>
          <w:rtl/>
        </w:rPr>
        <w:t>دانستند و شیاطین بندگان را با آن گمراه می</w:t>
      </w:r>
      <w:r w:rsidRPr="00860562">
        <w:rPr>
          <w:rStyle w:val="1-Char"/>
          <w:rFonts w:hint="cs"/>
          <w:cs/>
        </w:rPr>
        <w:t>‎</w:t>
      </w:r>
      <w:r w:rsidRPr="00860562">
        <w:rPr>
          <w:rStyle w:val="1-Char"/>
          <w:rFonts w:hint="cs"/>
          <w:rtl/>
        </w:rPr>
        <w:t>کردند و امکان استفاده از آن</w:t>
      </w:r>
      <w:r w:rsidRPr="00860562">
        <w:rPr>
          <w:rStyle w:val="1-Char"/>
          <w:rFonts w:hint="cs"/>
          <w:cs/>
        </w:rPr>
        <w:t>‎</w:t>
      </w:r>
      <w:r w:rsidRPr="00860562">
        <w:rPr>
          <w:rStyle w:val="1-Char"/>
          <w:rFonts w:hint="cs"/>
          <w:rtl/>
        </w:rPr>
        <w:t>ها را به بندگان نمی</w:t>
      </w:r>
      <w:r w:rsidRPr="00860562">
        <w:rPr>
          <w:rStyle w:val="1-Char"/>
          <w:rFonts w:hint="cs"/>
          <w:cs/>
        </w:rPr>
        <w:t>‎</w:t>
      </w:r>
      <w:r w:rsidRPr="00860562">
        <w:rPr>
          <w:rStyle w:val="1-Char"/>
          <w:rFonts w:hint="cs"/>
          <w:rtl/>
        </w:rPr>
        <w:t>دادند تا زمانی که آنان را بنده خود می</w:t>
      </w:r>
      <w:r w:rsidRPr="00860562">
        <w:rPr>
          <w:rStyle w:val="1-Char"/>
          <w:rFonts w:hint="cs"/>
          <w:cs/>
        </w:rPr>
        <w:t>‎</w:t>
      </w:r>
      <w:r w:rsidRPr="00860562">
        <w:rPr>
          <w:rStyle w:val="1-Char"/>
          <w:rFonts w:hint="cs"/>
          <w:rtl/>
        </w:rPr>
        <w:t>کردند.</w:t>
      </w:r>
    </w:p>
    <w:p w:rsidR="00066128" w:rsidRPr="00860562" w:rsidRDefault="00066128" w:rsidP="005D5F97">
      <w:pPr>
        <w:ind w:firstLine="284"/>
        <w:jc w:val="both"/>
        <w:rPr>
          <w:rStyle w:val="1-Char"/>
          <w:rtl/>
        </w:rPr>
      </w:pPr>
      <w:r w:rsidRPr="00860562">
        <w:rPr>
          <w:rStyle w:val="1-Char"/>
          <w:rFonts w:hint="cs"/>
          <w:rtl/>
        </w:rPr>
        <w:t>انتقال از مکانی</w:t>
      </w:r>
      <w:r w:rsidR="002B3E12" w:rsidRPr="00860562">
        <w:rPr>
          <w:rStyle w:val="1-Char"/>
          <w:rFonts w:hint="cs"/>
          <w:rtl/>
        </w:rPr>
        <w:t xml:space="preserve"> به مکانی</w:t>
      </w:r>
      <w:r w:rsidR="002C50FF" w:rsidRPr="00860562">
        <w:rPr>
          <w:rStyle w:val="1-Char"/>
          <w:rFonts w:hint="cs"/>
          <w:rtl/>
        </w:rPr>
        <w:t xml:space="preserve"> دیگر با سرعت زیاد امروزی</w:t>
      </w:r>
      <w:r w:rsidRPr="00860562">
        <w:rPr>
          <w:rStyle w:val="1-Char"/>
          <w:rFonts w:hint="cs"/>
          <w:rtl/>
        </w:rPr>
        <w:t xml:space="preserve"> در مدت زمان</w:t>
      </w:r>
      <w:r w:rsidR="002C50FF" w:rsidRPr="00860562">
        <w:rPr>
          <w:rStyle w:val="1-Char"/>
          <w:rFonts w:hint="cs"/>
          <w:rtl/>
        </w:rPr>
        <w:t>ی کوتاه</w:t>
      </w:r>
      <w:r w:rsidRPr="00860562">
        <w:rPr>
          <w:rStyle w:val="1-Char"/>
          <w:rFonts w:hint="cs"/>
          <w:rtl/>
        </w:rPr>
        <w:t xml:space="preserve"> انجام می</w:t>
      </w:r>
      <w:r w:rsidRPr="00860562">
        <w:rPr>
          <w:rStyle w:val="1-Char"/>
          <w:rFonts w:hint="cs"/>
          <w:cs/>
        </w:rPr>
        <w:t>‎</w:t>
      </w:r>
      <w:r w:rsidRPr="00860562">
        <w:rPr>
          <w:rStyle w:val="1-Char"/>
          <w:rFonts w:hint="cs"/>
          <w:rtl/>
        </w:rPr>
        <w:t>گیرد ولی آنچه که شیاطین در گذشته با این سرعت منتقل می</w:t>
      </w:r>
      <w:r w:rsidRPr="00860562">
        <w:rPr>
          <w:rStyle w:val="1-Char"/>
          <w:rFonts w:hint="cs"/>
          <w:cs/>
        </w:rPr>
        <w:t>‎</w:t>
      </w:r>
      <w:r w:rsidR="002C50FF" w:rsidRPr="00860562">
        <w:rPr>
          <w:rStyle w:val="1-Char"/>
          <w:rFonts w:hint="cs"/>
          <w:rtl/>
        </w:rPr>
        <w:t>کردند مردم از آن شگفت زده شدند</w:t>
      </w:r>
      <w:r w:rsidRPr="00860562">
        <w:rPr>
          <w:rStyle w:val="1-Char"/>
          <w:rFonts w:hint="cs"/>
          <w:rtl/>
        </w:rPr>
        <w:t>. خداوند به ما خبر داده است که شیاطین از توانایی</w:t>
      </w:r>
      <w:r w:rsidRPr="00860562">
        <w:rPr>
          <w:rStyle w:val="1-Char"/>
          <w:rFonts w:hint="cs"/>
          <w:cs/>
        </w:rPr>
        <w:t>‎</w:t>
      </w:r>
      <w:r w:rsidRPr="00860562">
        <w:rPr>
          <w:rStyle w:val="1-Char"/>
          <w:rFonts w:hint="cs"/>
          <w:rtl/>
        </w:rPr>
        <w:t>های شگفت</w:t>
      </w:r>
      <w:r w:rsidRPr="00860562">
        <w:rPr>
          <w:rStyle w:val="1-Char"/>
          <w:rFonts w:hint="cs"/>
          <w:cs/>
        </w:rPr>
        <w:t>‎</w:t>
      </w:r>
      <w:r w:rsidRPr="00860562">
        <w:rPr>
          <w:rStyle w:val="1-Char"/>
          <w:rFonts w:hint="cs"/>
          <w:rtl/>
        </w:rPr>
        <w:t>انگیزی برخوردارند و</w:t>
      </w:r>
      <w:r w:rsidR="00860562">
        <w:rPr>
          <w:rStyle w:val="1-Char"/>
          <w:rFonts w:hint="cs"/>
          <w:rtl/>
        </w:rPr>
        <w:t xml:space="preserve"> می‌</w:t>
      </w:r>
      <w:r w:rsidRPr="00860562">
        <w:rPr>
          <w:rStyle w:val="1-Char"/>
          <w:rFonts w:hint="cs"/>
          <w:rtl/>
        </w:rPr>
        <w:t>توانند با آن در این جهان منتقل شوند و</w:t>
      </w:r>
      <w:r w:rsidR="008B6AA7">
        <w:rPr>
          <w:rStyle w:val="1-Char"/>
          <w:rFonts w:hint="cs"/>
          <w:rtl/>
        </w:rPr>
        <w:t xml:space="preserve"> هرکه </w:t>
      </w:r>
      <w:r w:rsidRPr="00860562">
        <w:rPr>
          <w:rStyle w:val="1-Char"/>
          <w:rFonts w:hint="cs"/>
          <w:rtl/>
        </w:rPr>
        <w:t>را بخواهند منتقل کنند.</w:t>
      </w:r>
    </w:p>
    <w:p w:rsidR="00066128" w:rsidRPr="00860562" w:rsidRDefault="00247B66" w:rsidP="00442CE1">
      <w:pPr>
        <w:pStyle w:val="ListParagraph"/>
        <w:numPr>
          <w:ilvl w:val="0"/>
          <w:numId w:val="8"/>
        </w:numPr>
        <w:jc w:val="both"/>
        <w:rPr>
          <w:rStyle w:val="1-Char"/>
          <w:rtl/>
        </w:rPr>
      </w:pPr>
      <w:r w:rsidRPr="00860562">
        <w:rPr>
          <w:rStyle w:val="1-Char"/>
          <w:rFonts w:hint="cs"/>
          <w:rtl/>
        </w:rPr>
        <w:t>معجزه باطل</w:t>
      </w:r>
      <w:r w:rsidR="005875FE">
        <w:rPr>
          <w:rStyle w:val="1-Char"/>
          <w:rFonts w:hint="cs"/>
          <w:rtl/>
        </w:rPr>
        <w:t xml:space="preserve"> نمی‌</w:t>
      </w:r>
      <w:r w:rsidRPr="00860562">
        <w:rPr>
          <w:rStyle w:val="1-Char"/>
          <w:rFonts w:hint="cs"/>
          <w:rtl/>
        </w:rPr>
        <w:t>شود ولی جادو باطل خواهد شد، زیرا</w:t>
      </w:r>
      <w:r w:rsidR="006535BB" w:rsidRPr="00860562">
        <w:rPr>
          <w:rStyle w:val="1-Char"/>
          <w:rFonts w:hint="cs"/>
          <w:rtl/>
        </w:rPr>
        <w:t xml:space="preserve"> </w:t>
      </w:r>
      <w:r w:rsidRPr="00860562">
        <w:rPr>
          <w:rStyle w:val="1-Char"/>
          <w:rFonts w:hint="cs"/>
          <w:rtl/>
        </w:rPr>
        <w:t>یک جادوگر</w:t>
      </w:r>
      <w:r w:rsidR="006535BB" w:rsidRPr="00860562">
        <w:rPr>
          <w:rStyle w:val="1-Char"/>
          <w:rFonts w:hint="cs"/>
          <w:rtl/>
        </w:rPr>
        <w:t xml:space="preserve"> و یا یک فرد</w:t>
      </w:r>
      <w:r w:rsidRPr="00860562">
        <w:rPr>
          <w:rStyle w:val="1-Char"/>
          <w:rFonts w:hint="cs"/>
          <w:rtl/>
        </w:rPr>
        <w:t xml:space="preserve"> دانا</w:t>
      </w:r>
      <w:r w:rsidR="00066128" w:rsidRPr="00860562">
        <w:rPr>
          <w:rStyle w:val="1-Char"/>
          <w:rFonts w:hint="cs"/>
          <w:rtl/>
        </w:rPr>
        <w:t>تر از او</w:t>
      </w:r>
      <w:r w:rsidR="00860562">
        <w:rPr>
          <w:rStyle w:val="1-Char"/>
          <w:rFonts w:hint="cs"/>
          <w:rtl/>
        </w:rPr>
        <w:t xml:space="preserve"> می‌</w:t>
      </w:r>
      <w:r w:rsidR="006535BB" w:rsidRPr="00860562">
        <w:rPr>
          <w:rStyle w:val="1-Char"/>
          <w:rFonts w:hint="cs"/>
          <w:rtl/>
        </w:rPr>
        <w:t>تواند</w:t>
      </w:r>
      <w:r w:rsidR="00066128" w:rsidRPr="00860562">
        <w:rPr>
          <w:rStyle w:val="1-Char"/>
          <w:rFonts w:hint="cs"/>
          <w:rtl/>
        </w:rPr>
        <w:t xml:space="preserve"> سحرش را </w:t>
      </w:r>
      <w:r w:rsidRPr="00860562">
        <w:rPr>
          <w:rStyle w:val="1-Char"/>
          <w:rFonts w:hint="cs"/>
          <w:rtl/>
        </w:rPr>
        <w:t>باطل کند، به همین علت بین جادوگران</w:t>
      </w:r>
      <w:r w:rsidR="00066128" w:rsidRPr="00860562">
        <w:rPr>
          <w:rStyle w:val="1-Char"/>
          <w:rFonts w:hint="cs"/>
          <w:rtl/>
        </w:rPr>
        <w:t xml:space="preserve"> و شیاطین آنان درگیری</w:t>
      </w:r>
      <w:r w:rsidR="00066128" w:rsidRPr="00860562">
        <w:rPr>
          <w:rStyle w:val="1-Char"/>
          <w:rFonts w:hint="cs"/>
          <w:cs/>
        </w:rPr>
        <w:t>‎</w:t>
      </w:r>
      <w:r w:rsidRPr="00860562">
        <w:rPr>
          <w:rStyle w:val="1-Char"/>
          <w:rFonts w:hint="cs"/>
          <w:rtl/>
        </w:rPr>
        <w:t>ها و جنگ</w:t>
      </w:r>
      <w:r w:rsidR="008B6AA7">
        <w:rPr>
          <w:rStyle w:val="1-Char"/>
          <w:rFonts w:hint="cs"/>
          <w:rtl/>
        </w:rPr>
        <w:t xml:space="preserve">‌هایی </w:t>
      </w:r>
      <w:r w:rsidRPr="00860562">
        <w:rPr>
          <w:rStyle w:val="1-Char"/>
          <w:rFonts w:hint="cs"/>
          <w:rtl/>
        </w:rPr>
        <w:t>رخ</w:t>
      </w:r>
      <w:r w:rsidR="00860562">
        <w:rPr>
          <w:rStyle w:val="1-Char"/>
          <w:rFonts w:hint="cs"/>
          <w:rtl/>
        </w:rPr>
        <w:t xml:space="preserve"> می‌</w:t>
      </w:r>
      <w:r w:rsidRPr="00860562">
        <w:rPr>
          <w:rStyle w:val="1-Char"/>
          <w:rFonts w:hint="cs"/>
          <w:rtl/>
        </w:rPr>
        <w:t>دهد. گاهی پرهیزگاران و مؤمنان</w:t>
      </w:r>
      <w:r w:rsidR="00066128" w:rsidRPr="00860562">
        <w:rPr>
          <w:rStyle w:val="1-Char"/>
          <w:rFonts w:hint="cs"/>
          <w:rtl/>
        </w:rPr>
        <w:t xml:space="preserve"> با یقینی که خدا</w:t>
      </w:r>
      <w:r w:rsidRPr="00860562">
        <w:rPr>
          <w:rStyle w:val="1-Char"/>
          <w:rFonts w:hint="cs"/>
          <w:rtl/>
        </w:rPr>
        <w:t>وند</w:t>
      </w:r>
      <w:r w:rsidR="00066128" w:rsidRPr="00860562">
        <w:rPr>
          <w:rStyle w:val="1-Char"/>
          <w:rFonts w:hint="cs"/>
          <w:rtl/>
        </w:rPr>
        <w:t xml:space="preserve"> به آنان داده است و با آیات و دعاها و اذکاری که تلاوت می</w:t>
      </w:r>
      <w:r w:rsidR="00066128" w:rsidRPr="00860562">
        <w:rPr>
          <w:rStyle w:val="1-Char"/>
          <w:rFonts w:hint="cs"/>
          <w:cs/>
        </w:rPr>
        <w:t>‎</w:t>
      </w:r>
      <w:r w:rsidRPr="00860562">
        <w:rPr>
          <w:rStyle w:val="1-Char"/>
          <w:rFonts w:hint="cs"/>
          <w:rtl/>
        </w:rPr>
        <w:t>کنند جادوی جادوگران</w:t>
      </w:r>
      <w:r w:rsidR="00066128" w:rsidRPr="00860562">
        <w:rPr>
          <w:rStyle w:val="1-Char"/>
          <w:rFonts w:hint="cs"/>
          <w:rtl/>
        </w:rPr>
        <w:t xml:space="preserve"> را باطل می</w:t>
      </w:r>
      <w:r w:rsidR="00066128" w:rsidRPr="00860562">
        <w:rPr>
          <w:rStyle w:val="1-Char"/>
          <w:rFonts w:hint="cs"/>
          <w:cs/>
        </w:rPr>
        <w:t>‎</w:t>
      </w:r>
      <w:r w:rsidR="00066128" w:rsidRPr="00860562">
        <w:rPr>
          <w:rStyle w:val="1-Char"/>
          <w:rFonts w:hint="cs"/>
          <w:rtl/>
        </w:rPr>
        <w:t>گ</w:t>
      </w:r>
      <w:r w:rsidRPr="00860562">
        <w:rPr>
          <w:rStyle w:val="1-Char"/>
          <w:rFonts w:hint="cs"/>
          <w:rtl/>
        </w:rPr>
        <w:t>ردانند. گاهی</w:t>
      </w:r>
      <w:r w:rsidR="00066128" w:rsidRPr="00860562">
        <w:rPr>
          <w:rStyle w:val="1-Char"/>
          <w:rFonts w:hint="cs"/>
          <w:rtl/>
        </w:rPr>
        <w:t xml:space="preserve"> برخی از پرهیزکاران در</w:t>
      </w:r>
      <w:r w:rsidRPr="00860562">
        <w:rPr>
          <w:rStyle w:val="1-Char"/>
          <w:rFonts w:hint="cs"/>
          <w:rtl/>
        </w:rPr>
        <w:t xml:space="preserve"> محفل این منحرفان حاضر </w:t>
      </w:r>
      <w:r w:rsidRPr="008B6AA7">
        <w:rPr>
          <w:rStyle w:val="1-Char"/>
          <w:rFonts w:hint="cs"/>
          <w:rtl/>
        </w:rPr>
        <w:t xml:space="preserve">شده و </w:t>
      </w:r>
      <w:r w:rsidRPr="008B6AA7">
        <w:rPr>
          <w:rStyle w:val="1-Char"/>
          <w:rtl/>
        </w:rPr>
        <w:t>آیة</w:t>
      </w:r>
      <w:r w:rsidR="00066128" w:rsidRPr="008B6AA7">
        <w:rPr>
          <w:rStyle w:val="1-Char"/>
          <w:rtl/>
          <w:cs/>
        </w:rPr>
        <w:t>‎</w:t>
      </w:r>
      <w:r w:rsidR="00066128" w:rsidRPr="008B6AA7">
        <w:rPr>
          <w:rStyle w:val="1-Char"/>
          <w:rtl/>
        </w:rPr>
        <w:t>الکرسی</w:t>
      </w:r>
      <w:r w:rsidR="00066128" w:rsidRPr="008B6AA7">
        <w:rPr>
          <w:rStyle w:val="1-Char"/>
          <w:rFonts w:hint="cs"/>
          <w:rtl/>
        </w:rPr>
        <w:t xml:space="preserve"> را</w:t>
      </w:r>
      <w:r w:rsidR="00066128" w:rsidRPr="00860562">
        <w:rPr>
          <w:rStyle w:val="1-Char"/>
          <w:rFonts w:hint="cs"/>
          <w:rtl/>
        </w:rPr>
        <w:t xml:space="preserve"> تلاوت کرده</w:t>
      </w:r>
      <w:r w:rsidR="00066128" w:rsidRPr="00860562">
        <w:rPr>
          <w:rStyle w:val="1-Char"/>
          <w:rFonts w:hint="eastAsia"/>
          <w:cs/>
        </w:rPr>
        <w:t>‎</w:t>
      </w:r>
      <w:r w:rsidRPr="00860562">
        <w:rPr>
          <w:rStyle w:val="1-Char"/>
          <w:rFonts w:hint="eastAsia"/>
          <w:rtl/>
        </w:rPr>
        <w:t xml:space="preserve">اند و </w:t>
      </w:r>
      <w:r w:rsidRPr="00860562">
        <w:rPr>
          <w:rStyle w:val="1-Char"/>
          <w:rFonts w:hint="cs"/>
          <w:rtl/>
        </w:rPr>
        <w:t>جادوگر</w:t>
      </w:r>
      <w:r w:rsidR="00066128" w:rsidRPr="00860562">
        <w:rPr>
          <w:rStyle w:val="1-Char"/>
          <w:rFonts w:hint="eastAsia"/>
          <w:rtl/>
        </w:rPr>
        <w:t xml:space="preserve"> نتوانسته است چیزی را انجام دهد و</w:t>
      </w:r>
      <w:r w:rsidRPr="00860562">
        <w:rPr>
          <w:rStyle w:val="1-Char"/>
          <w:rFonts w:hint="cs"/>
          <w:rtl/>
        </w:rPr>
        <w:t xml:space="preserve"> </w:t>
      </w:r>
      <w:r w:rsidR="00066128" w:rsidRPr="00860562">
        <w:rPr>
          <w:rStyle w:val="1-Char"/>
          <w:rFonts w:hint="eastAsia"/>
          <w:rtl/>
        </w:rPr>
        <w:t>گاهی هم برخی از این منحرفان در هوا پرواز کرده</w:t>
      </w:r>
      <w:r w:rsidR="00066128" w:rsidRPr="00860562">
        <w:rPr>
          <w:rStyle w:val="1-Char"/>
          <w:rFonts w:hint="eastAsia"/>
          <w:cs/>
        </w:rPr>
        <w:t>‎</w:t>
      </w:r>
      <w:r w:rsidR="00066128" w:rsidRPr="00860562">
        <w:rPr>
          <w:rStyle w:val="1-Char"/>
          <w:rFonts w:hint="eastAsia"/>
          <w:rtl/>
        </w:rPr>
        <w:t>اند و وقتی که این پرهیزکاران</w:t>
      </w:r>
      <w:r w:rsidR="00066128" w:rsidRPr="00860562">
        <w:rPr>
          <w:rStyle w:val="1-Char"/>
          <w:rFonts w:hint="cs"/>
          <w:rtl/>
        </w:rPr>
        <w:t xml:space="preserve"> شروع به تهلیل کرده</w:t>
      </w:r>
      <w:r w:rsidR="00066128" w:rsidRPr="00860562">
        <w:rPr>
          <w:rStyle w:val="1-Char"/>
          <w:rFonts w:hint="cs"/>
          <w:cs/>
        </w:rPr>
        <w:t>‎</w:t>
      </w:r>
      <w:r w:rsidR="00066128" w:rsidRPr="00860562">
        <w:rPr>
          <w:rStyle w:val="1-Char"/>
          <w:rFonts w:hint="cs"/>
          <w:rtl/>
        </w:rPr>
        <w:t>اند، بر زمین افتاده</w:t>
      </w:r>
      <w:r w:rsidR="00066128" w:rsidRPr="00860562">
        <w:rPr>
          <w:rStyle w:val="1-Char"/>
          <w:rFonts w:hint="cs"/>
          <w:cs/>
        </w:rPr>
        <w:t>‎</w:t>
      </w:r>
      <w:r w:rsidR="00066128" w:rsidRPr="00860562">
        <w:rPr>
          <w:rStyle w:val="1-Char"/>
          <w:rFonts w:hint="cs"/>
          <w:rtl/>
        </w:rPr>
        <w:t>اند.</w:t>
      </w:r>
    </w:p>
    <w:p w:rsidR="00066128" w:rsidRPr="00860562" w:rsidRDefault="00066128" w:rsidP="005D5F97">
      <w:pPr>
        <w:ind w:firstLine="284"/>
        <w:jc w:val="both"/>
        <w:rPr>
          <w:rStyle w:val="1-Char"/>
          <w:rtl/>
        </w:rPr>
      </w:pPr>
      <w:r w:rsidRPr="00860562">
        <w:rPr>
          <w:rStyle w:val="1-Char"/>
          <w:rFonts w:hint="cs"/>
          <w:rtl/>
        </w:rPr>
        <w:t>ابن خلدون می</w:t>
      </w:r>
      <w:r w:rsidRPr="00860562">
        <w:rPr>
          <w:rStyle w:val="1-Char"/>
          <w:rFonts w:hint="cs"/>
          <w:cs/>
        </w:rPr>
        <w:t>‎</w:t>
      </w:r>
      <w:r w:rsidRPr="00860562">
        <w:rPr>
          <w:rStyle w:val="1-Char"/>
          <w:rFonts w:hint="cs"/>
          <w:rtl/>
        </w:rPr>
        <w:t>گوید: در پرچم کسری که «درفش کاویانی» نامیده می</w:t>
      </w:r>
      <w:r w:rsidRPr="00860562">
        <w:rPr>
          <w:rStyle w:val="1-Char"/>
          <w:rFonts w:hint="cs"/>
          <w:cs/>
        </w:rPr>
        <w:t>‎</w:t>
      </w:r>
      <w:r w:rsidRPr="00860562">
        <w:rPr>
          <w:rStyle w:val="1-Char"/>
          <w:rFonts w:hint="cs"/>
          <w:rtl/>
        </w:rPr>
        <w:t>شد وفق مئینی عددی</w:t>
      </w:r>
      <w:r w:rsidR="00247B66" w:rsidRPr="00860562">
        <w:rPr>
          <w:rStyle w:val="1-Char"/>
          <w:rFonts w:hint="cs"/>
          <w:rtl/>
        </w:rPr>
        <w:t xml:space="preserve"> </w:t>
      </w:r>
      <w:r w:rsidRPr="00860562">
        <w:rPr>
          <w:rStyle w:val="1-Char"/>
          <w:rFonts w:hint="cs"/>
          <w:rtl/>
        </w:rPr>
        <w:t>(طلسمی که بر اساس مربع بنا شده است) زربافت وجود داشت و آن را به اشکال فلکی خاصی که برای این وفق رصد کرده بودند، در آورده بودند. اهل طلسم و اوفاق بر این باور بودند که این پرچم مخصوص پیروزی در جنگ</w:t>
      </w:r>
      <w:r w:rsidRPr="00860562">
        <w:rPr>
          <w:rStyle w:val="1-Char"/>
          <w:rFonts w:hint="cs"/>
          <w:cs/>
        </w:rPr>
        <w:t>‎</w:t>
      </w:r>
      <w:r w:rsidR="00247B66" w:rsidRPr="00860562">
        <w:rPr>
          <w:rStyle w:val="1-Char"/>
          <w:rFonts w:hint="cs"/>
          <w:rtl/>
        </w:rPr>
        <w:t>ها</w:t>
      </w:r>
      <w:r w:rsidRPr="00860562">
        <w:rPr>
          <w:rStyle w:val="1-Char"/>
          <w:rFonts w:hint="cs"/>
          <w:rtl/>
        </w:rPr>
        <w:t>ست، و هر پرچمی که این طلسم در آن یا با آن باشد هرگز شکست نمی</w:t>
      </w:r>
      <w:r w:rsidRPr="00860562">
        <w:rPr>
          <w:rStyle w:val="1-Char"/>
          <w:rFonts w:hint="cs"/>
          <w:cs/>
        </w:rPr>
        <w:t>‎</w:t>
      </w:r>
      <w:r w:rsidRPr="00860562">
        <w:rPr>
          <w:rStyle w:val="1-Char"/>
          <w:rFonts w:hint="cs"/>
          <w:rtl/>
        </w:rPr>
        <w:t>خورد.</w:t>
      </w:r>
    </w:p>
    <w:p w:rsidR="00066128" w:rsidRPr="00860562" w:rsidRDefault="00066128" w:rsidP="005D5F97">
      <w:pPr>
        <w:ind w:firstLine="284"/>
        <w:jc w:val="both"/>
        <w:rPr>
          <w:rStyle w:val="1-Char"/>
          <w:rtl/>
        </w:rPr>
      </w:pPr>
      <w:r w:rsidRPr="00860562">
        <w:rPr>
          <w:rStyle w:val="1-Char"/>
          <w:rFonts w:hint="cs"/>
          <w:rtl/>
        </w:rPr>
        <w:t>ولی</w:t>
      </w:r>
      <w:r w:rsidR="00247B66" w:rsidRPr="00860562">
        <w:rPr>
          <w:rStyle w:val="1-Char"/>
          <w:rFonts w:hint="cs"/>
          <w:rtl/>
        </w:rPr>
        <w:t xml:space="preserve"> این پرچم در جنگ قادسیه افتاد</w:t>
      </w:r>
      <w:r w:rsidRPr="00860562">
        <w:rPr>
          <w:rStyle w:val="1-Char"/>
          <w:rFonts w:hint="cs"/>
          <w:rtl/>
        </w:rPr>
        <w:t xml:space="preserve"> همانطور که فرمانده</w:t>
      </w:r>
      <w:r w:rsidRPr="00860562">
        <w:rPr>
          <w:rStyle w:val="1-Char"/>
          <w:rFonts w:hint="cs"/>
          <w:cs/>
        </w:rPr>
        <w:t>‎</w:t>
      </w:r>
      <w:r w:rsidR="00247B66" w:rsidRPr="00860562">
        <w:rPr>
          <w:rStyle w:val="1-Char"/>
          <w:rFonts w:hint="cs"/>
          <w:rtl/>
        </w:rPr>
        <w:t>ی ایرانیان رستم نقش بر زمین شد</w:t>
      </w:r>
      <w:r w:rsidRPr="00860562">
        <w:rPr>
          <w:rStyle w:val="1-Char"/>
          <w:rFonts w:hint="cs"/>
          <w:rtl/>
        </w:rPr>
        <w:t xml:space="preserve"> و در</w:t>
      </w:r>
      <w:r w:rsidR="00247B66" w:rsidRPr="00860562">
        <w:rPr>
          <w:rStyle w:val="1-Char"/>
          <w:rFonts w:hint="cs"/>
          <w:rtl/>
        </w:rPr>
        <w:t xml:space="preserve"> خاک غلتید. ایمان اصحاب پیامبر</w:t>
      </w:r>
      <w:r w:rsidR="00F27A38" w:rsidRPr="00860562">
        <w:rPr>
          <w:rStyle w:val="1-Char"/>
          <w:rtl/>
        </w:rPr>
        <w:t xml:space="preserve"> </w:t>
      </w:r>
      <w:r w:rsidR="00247B66" w:rsidRPr="005D5F97">
        <w:rPr>
          <w:rFonts w:cs="CTraditional Arabic" w:hint="cs"/>
          <w:rtl/>
          <w:lang w:bidi="fa-IR"/>
        </w:rPr>
        <w:t>ص</w:t>
      </w:r>
      <w:r w:rsidRPr="00860562">
        <w:rPr>
          <w:rStyle w:val="1-Char"/>
          <w:rFonts w:hint="cs"/>
          <w:rtl/>
        </w:rPr>
        <w:t xml:space="preserve"> و تمسّک آنان به کلمه</w:t>
      </w:r>
      <w:r w:rsidRPr="00860562">
        <w:rPr>
          <w:rStyle w:val="1-Char"/>
          <w:rFonts w:hint="cs"/>
          <w:cs/>
        </w:rPr>
        <w:t>‎</w:t>
      </w:r>
      <w:r w:rsidRPr="00860562">
        <w:rPr>
          <w:rStyle w:val="1-Char"/>
          <w:rFonts w:hint="cs"/>
          <w:rtl/>
        </w:rPr>
        <w:t>ی خداوند به عنوان م</w:t>
      </w:r>
      <w:r w:rsidR="006535BB" w:rsidRPr="00860562">
        <w:rPr>
          <w:rStyle w:val="1-Char"/>
          <w:rFonts w:hint="cs"/>
          <w:rtl/>
        </w:rPr>
        <w:t>د</w:t>
      </w:r>
      <w:r w:rsidRPr="00860562">
        <w:rPr>
          <w:rStyle w:val="1-Char"/>
          <w:rFonts w:hint="cs"/>
          <w:rtl/>
        </w:rPr>
        <w:t>د الهی ب</w:t>
      </w:r>
      <w:r w:rsidR="00247B66" w:rsidRPr="00860562">
        <w:rPr>
          <w:rStyle w:val="1-Char"/>
          <w:rFonts w:hint="cs"/>
          <w:rtl/>
        </w:rPr>
        <w:t>ا سحری که در این پرچم بود مقابله</w:t>
      </w:r>
      <w:r w:rsidRPr="00860562">
        <w:rPr>
          <w:rStyle w:val="1-Char"/>
          <w:rFonts w:hint="cs"/>
          <w:rtl/>
        </w:rPr>
        <w:t xml:space="preserve"> کرد و تمام گره</w:t>
      </w:r>
      <w:r w:rsidRPr="00860562">
        <w:rPr>
          <w:rStyle w:val="1-Char"/>
          <w:rFonts w:hint="cs"/>
          <w:cs/>
        </w:rPr>
        <w:t>‎</w:t>
      </w:r>
      <w:r w:rsidRPr="00860562">
        <w:rPr>
          <w:rStyle w:val="1-Char"/>
          <w:rFonts w:hint="cs"/>
          <w:rtl/>
        </w:rPr>
        <w:t>های سحری آن باز شد و در برابر لشکریان</w:t>
      </w:r>
      <w:r w:rsidR="00A87BFE" w:rsidRPr="00860562">
        <w:rPr>
          <w:rStyle w:val="1-Char"/>
          <w:rFonts w:hint="cs"/>
          <w:rtl/>
        </w:rPr>
        <w:t xml:space="preserve"> ایمان</w:t>
      </w:r>
      <w:r w:rsidRPr="00860562">
        <w:rPr>
          <w:rStyle w:val="1-Char"/>
          <w:rFonts w:hint="cs"/>
          <w:rtl/>
        </w:rPr>
        <w:t xml:space="preserve"> پایدار نماند و آنچه که انجام داده بودند، باطل گردید.</w:t>
      </w:r>
    </w:p>
    <w:p w:rsidR="00066128" w:rsidRPr="00860562" w:rsidRDefault="00247B66" w:rsidP="00442CE1">
      <w:pPr>
        <w:pStyle w:val="ListParagraph"/>
        <w:numPr>
          <w:ilvl w:val="0"/>
          <w:numId w:val="8"/>
        </w:numPr>
        <w:jc w:val="both"/>
        <w:rPr>
          <w:rStyle w:val="1-Char"/>
          <w:rtl/>
        </w:rPr>
      </w:pPr>
      <w:r w:rsidRPr="00860562">
        <w:rPr>
          <w:rStyle w:val="1-Char"/>
          <w:rFonts w:hint="cs"/>
          <w:rtl/>
        </w:rPr>
        <w:t>هر فرد، خواه جادوگر و یا فرد عادی باشد</w:t>
      </w:r>
      <w:r w:rsidR="00066128" w:rsidRPr="00860562">
        <w:rPr>
          <w:rStyle w:val="1-Char"/>
          <w:rFonts w:hint="cs"/>
          <w:rtl/>
        </w:rPr>
        <w:t xml:space="preserve"> می</w:t>
      </w:r>
      <w:r w:rsidR="00066128" w:rsidRPr="00860562">
        <w:rPr>
          <w:rStyle w:val="1-Char"/>
          <w:rFonts w:hint="cs"/>
          <w:cs/>
        </w:rPr>
        <w:t>‎</w:t>
      </w:r>
      <w:r w:rsidRPr="00860562">
        <w:rPr>
          <w:rStyle w:val="1-Char"/>
          <w:rFonts w:hint="cs"/>
          <w:rtl/>
        </w:rPr>
        <w:t>تواندجادو کند</w:t>
      </w:r>
      <w:r w:rsidR="00066128" w:rsidRPr="00860562">
        <w:rPr>
          <w:rStyle w:val="1-Char"/>
          <w:rFonts w:hint="cs"/>
          <w:rtl/>
        </w:rPr>
        <w:t xml:space="preserve"> و یک گروه می</w:t>
      </w:r>
      <w:r w:rsidR="00066128" w:rsidRPr="00860562">
        <w:rPr>
          <w:rStyle w:val="1-Char"/>
          <w:rFonts w:hint="cs"/>
          <w:cs/>
        </w:rPr>
        <w:t>‎</w:t>
      </w:r>
      <w:r w:rsidRPr="00860562">
        <w:rPr>
          <w:rStyle w:val="1-Char"/>
          <w:rFonts w:hint="cs"/>
          <w:rtl/>
        </w:rPr>
        <w:t>توانند بطور همزمان جادوگری</w:t>
      </w:r>
      <w:r w:rsidR="00066128" w:rsidRPr="00860562">
        <w:rPr>
          <w:rStyle w:val="1-Char"/>
          <w:rFonts w:hint="cs"/>
          <w:rtl/>
        </w:rPr>
        <w:t xml:space="preserve"> را </w:t>
      </w:r>
      <w:r w:rsidRPr="00860562">
        <w:rPr>
          <w:rStyle w:val="1-Char"/>
          <w:rFonts w:hint="cs"/>
          <w:rtl/>
        </w:rPr>
        <w:t>بیاموز</w:t>
      </w:r>
      <w:r w:rsidR="00771F84" w:rsidRPr="00860562">
        <w:rPr>
          <w:rStyle w:val="1-Char"/>
          <w:rFonts w:hint="cs"/>
          <w:rtl/>
        </w:rPr>
        <w:t>ن</w:t>
      </w:r>
      <w:r w:rsidRPr="00860562">
        <w:rPr>
          <w:rStyle w:val="1-Char"/>
          <w:rFonts w:hint="cs"/>
          <w:rtl/>
        </w:rPr>
        <w:t>د</w:t>
      </w:r>
      <w:r w:rsidR="00066128" w:rsidRPr="00860562">
        <w:rPr>
          <w:rStyle w:val="1-Char"/>
          <w:rFonts w:hint="cs"/>
          <w:rtl/>
        </w:rPr>
        <w:t xml:space="preserve"> و آن را انجام دهند، در حالی که هیچ کس (بجز صاحب معجزه) نمی</w:t>
      </w:r>
      <w:r w:rsidR="00066128" w:rsidRPr="00860562">
        <w:rPr>
          <w:rStyle w:val="1-Char"/>
          <w:rFonts w:hint="cs"/>
          <w:cs/>
        </w:rPr>
        <w:t>‎</w:t>
      </w:r>
      <w:r w:rsidRPr="00860562">
        <w:rPr>
          <w:rStyle w:val="1-Char"/>
          <w:rFonts w:hint="cs"/>
          <w:rtl/>
        </w:rPr>
        <w:t>تواند چیزی مثل معجزه</w:t>
      </w:r>
      <w:r w:rsidR="00066128" w:rsidRPr="00860562">
        <w:rPr>
          <w:rStyle w:val="1-Char"/>
          <w:rFonts w:hint="cs"/>
          <w:rtl/>
        </w:rPr>
        <w:t xml:space="preserve"> انجام دهد.</w:t>
      </w:r>
      <w:r w:rsidR="00066128" w:rsidRPr="00860562">
        <w:rPr>
          <w:rStyle w:val="1-Char"/>
          <w:vertAlign w:val="superscript"/>
          <w:rtl/>
        </w:rPr>
        <w:footnoteReference w:id="67"/>
      </w:r>
    </w:p>
    <w:p w:rsidR="00066128" w:rsidRDefault="00066128" w:rsidP="00442CE1">
      <w:pPr>
        <w:pStyle w:val="ListParagraph"/>
        <w:numPr>
          <w:ilvl w:val="0"/>
          <w:numId w:val="8"/>
        </w:numPr>
        <w:jc w:val="both"/>
        <w:rPr>
          <w:rStyle w:val="1-Char"/>
        </w:rPr>
      </w:pPr>
      <w:r w:rsidRPr="00860562">
        <w:rPr>
          <w:rStyle w:val="1-Char"/>
          <w:rFonts w:hint="cs"/>
          <w:rtl/>
        </w:rPr>
        <w:t>تفاوتی که متکلّمان بر آن تکیه کرده</w:t>
      </w:r>
      <w:r w:rsidRPr="00860562">
        <w:rPr>
          <w:rStyle w:val="1-Char"/>
          <w:rFonts w:hint="cs"/>
          <w:cs/>
        </w:rPr>
        <w:t>‎</w:t>
      </w:r>
      <w:r w:rsidRPr="00860562">
        <w:rPr>
          <w:rStyle w:val="1-Char"/>
          <w:rFonts w:hint="cs"/>
          <w:rtl/>
        </w:rPr>
        <w:t>اند به «تحدّی» بر می</w:t>
      </w:r>
      <w:r w:rsidRPr="00860562">
        <w:rPr>
          <w:rStyle w:val="1-Char"/>
          <w:rFonts w:hint="cs"/>
          <w:cs/>
        </w:rPr>
        <w:t>‎</w:t>
      </w:r>
      <w:r w:rsidRPr="00860562">
        <w:rPr>
          <w:rStyle w:val="1-Char"/>
          <w:rFonts w:hint="cs"/>
          <w:rtl/>
        </w:rPr>
        <w:t>گردد، و آن ادعای وقوع معجزه بر اساس مدعای پیامبر</w:t>
      </w:r>
      <w:r w:rsidR="00F27A38" w:rsidRPr="00860562">
        <w:rPr>
          <w:rStyle w:val="1-Char"/>
          <w:rtl/>
        </w:rPr>
        <w:t xml:space="preserve"> </w:t>
      </w:r>
      <w:r w:rsidR="00A8108E" w:rsidRPr="008B6AA7">
        <w:rPr>
          <w:rFonts w:cs="CTraditional Arabic" w:hint="cs"/>
          <w:rtl/>
          <w:lang w:bidi="fa-IR"/>
        </w:rPr>
        <w:t>ص</w:t>
      </w:r>
      <w:r w:rsidR="00A8108E" w:rsidRPr="00860562">
        <w:rPr>
          <w:rStyle w:val="1-Char"/>
          <w:rtl/>
        </w:rPr>
        <w:t xml:space="preserve"> </w:t>
      </w:r>
      <w:r w:rsidR="00247B66" w:rsidRPr="00860562">
        <w:rPr>
          <w:rStyle w:val="1-Char"/>
          <w:rFonts w:hint="cs"/>
          <w:rtl/>
        </w:rPr>
        <w:t xml:space="preserve">است. متکلّمان در این زمینه گفته </w:t>
      </w:r>
      <w:r w:rsidRPr="00860562">
        <w:rPr>
          <w:rStyle w:val="1-Char"/>
          <w:rFonts w:hint="cs"/>
          <w:rtl/>
        </w:rPr>
        <w:t>ا</w:t>
      </w:r>
      <w:r w:rsidR="00634B02" w:rsidRPr="00860562">
        <w:rPr>
          <w:rStyle w:val="1-Char"/>
          <w:rFonts w:hint="cs"/>
          <w:rtl/>
        </w:rPr>
        <w:t>ند</w:t>
      </w:r>
      <w:r w:rsidR="00247B66" w:rsidRPr="00860562">
        <w:rPr>
          <w:rStyle w:val="1-Char"/>
          <w:rFonts w:hint="cs"/>
          <w:rtl/>
        </w:rPr>
        <w:t>: جادوگران</w:t>
      </w:r>
      <w:r w:rsidRPr="00860562">
        <w:rPr>
          <w:rStyle w:val="1-Char"/>
          <w:rFonts w:hint="cs"/>
          <w:rtl/>
        </w:rPr>
        <w:t xml:space="preserve"> از مثل این تحدی بازداشته شده</w:t>
      </w:r>
      <w:r w:rsidRPr="00860562">
        <w:rPr>
          <w:rStyle w:val="1-Char"/>
          <w:rFonts w:hint="cs"/>
          <w:cs/>
        </w:rPr>
        <w:t>‎</w:t>
      </w:r>
      <w:r w:rsidRPr="00860562">
        <w:rPr>
          <w:rStyle w:val="1-Char"/>
          <w:rFonts w:hint="cs"/>
          <w:rtl/>
        </w:rPr>
        <w:t>اند و نمی</w:t>
      </w:r>
      <w:r w:rsidRPr="00860562">
        <w:rPr>
          <w:rStyle w:val="1-Char"/>
          <w:rFonts w:hint="cs"/>
          <w:cs/>
        </w:rPr>
        <w:t>‎</w:t>
      </w:r>
      <w:r w:rsidRPr="00860562">
        <w:rPr>
          <w:rStyle w:val="1-Char"/>
          <w:rFonts w:hint="cs"/>
          <w:rtl/>
        </w:rPr>
        <w:t>توان</w:t>
      </w:r>
      <w:r w:rsidR="00634B02" w:rsidRPr="00860562">
        <w:rPr>
          <w:rStyle w:val="1-Char"/>
          <w:rFonts w:hint="cs"/>
          <w:rtl/>
        </w:rPr>
        <w:t>ن</w:t>
      </w:r>
      <w:r w:rsidRPr="00860562">
        <w:rPr>
          <w:rStyle w:val="1-Char"/>
          <w:rFonts w:hint="cs"/>
          <w:rtl/>
        </w:rPr>
        <w:t>د چنین تحدّی را انجام ده</w:t>
      </w:r>
      <w:r w:rsidR="00634B02" w:rsidRPr="00860562">
        <w:rPr>
          <w:rStyle w:val="1-Char"/>
          <w:rFonts w:hint="cs"/>
          <w:rtl/>
        </w:rPr>
        <w:t>ن</w:t>
      </w:r>
      <w:r w:rsidRPr="00860562">
        <w:rPr>
          <w:rStyle w:val="1-Char"/>
          <w:rFonts w:hint="cs"/>
          <w:rtl/>
        </w:rPr>
        <w:t>د. وقوع معجزه هم طبق ادع</w:t>
      </w:r>
      <w:r w:rsidR="001756D0" w:rsidRPr="00860562">
        <w:rPr>
          <w:rStyle w:val="1-Char"/>
          <w:rFonts w:hint="cs"/>
          <w:rtl/>
        </w:rPr>
        <w:t xml:space="preserve">ای شخص دروغگو مقدور نیست، زیرا دلالت معجزه بیانگر راستگویی </w:t>
      </w:r>
      <w:r w:rsidRPr="00860562">
        <w:rPr>
          <w:rStyle w:val="1-Char"/>
          <w:rFonts w:hint="cs"/>
          <w:rtl/>
        </w:rPr>
        <w:t>یک امر عقلی است، چون صفت (و ماهیت)</w:t>
      </w:r>
      <w:r w:rsidR="001756D0" w:rsidRPr="00860562">
        <w:rPr>
          <w:rStyle w:val="1-Char"/>
          <w:rFonts w:hint="cs"/>
          <w:rtl/>
        </w:rPr>
        <w:t xml:space="preserve"> معجزه تصدیق (و تأیید پیامبر</w:t>
      </w:r>
      <w:r w:rsidR="00F27A38" w:rsidRPr="00860562">
        <w:rPr>
          <w:rStyle w:val="1-Char"/>
          <w:rtl/>
        </w:rPr>
        <w:t xml:space="preserve"> </w:t>
      </w:r>
      <w:r w:rsidR="001756D0" w:rsidRPr="008B6AA7">
        <w:rPr>
          <w:rFonts w:cs="CTraditional Arabic" w:hint="cs"/>
          <w:rtl/>
          <w:lang w:bidi="fa-IR"/>
        </w:rPr>
        <w:t>ص</w:t>
      </w:r>
      <w:r w:rsidRPr="00860562">
        <w:rPr>
          <w:rStyle w:val="1-Char"/>
          <w:rFonts w:hint="cs"/>
          <w:rtl/>
        </w:rPr>
        <w:t xml:space="preserve"> است، پس اگر معجزه با دروغ هم واقع شود، شخص صادق و راستگو به دروغگو تبدیل می</w:t>
      </w:r>
      <w:r w:rsidRPr="00860562">
        <w:rPr>
          <w:rStyle w:val="1-Char"/>
          <w:rFonts w:hint="cs"/>
          <w:cs/>
        </w:rPr>
        <w:t>‎</w:t>
      </w:r>
      <w:r w:rsidRPr="00860562">
        <w:rPr>
          <w:rStyle w:val="1-Char"/>
          <w:rFonts w:hint="cs"/>
          <w:rtl/>
        </w:rPr>
        <w:t xml:space="preserve">شود و این محال است، بنابراین </w:t>
      </w:r>
      <w:r w:rsidR="001756D0" w:rsidRPr="00860562">
        <w:rPr>
          <w:rStyle w:val="1-Char"/>
          <w:rFonts w:hint="cs"/>
          <w:rtl/>
        </w:rPr>
        <w:t>هرگز معجزه</w:t>
      </w:r>
      <w:r w:rsidRPr="00860562">
        <w:rPr>
          <w:rStyle w:val="1-Char"/>
          <w:rFonts w:hint="cs"/>
          <w:rtl/>
        </w:rPr>
        <w:t xml:space="preserve"> توسط شخص دروغگو انجام نمی</w:t>
      </w:r>
      <w:r w:rsidRPr="00860562">
        <w:rPr>
          <w:rStyle w:val="1-Char"/>
          <w:rFonts w:hint="cs"/>
          <w:cs/>
        </w:rPr>
        <w:t>‎</w:t>
      </w:r>
      <w:r w:rsidRPr="00860562">
        <w:rPr>
          <w:rStyle w:val="1-Char"/>
          <w:rFonts w:hint="cs"/>
          <w:rtl/>
        </w:rPr>
        <w:t>گیرد.</w:t>
      </w:r>
      <w:r w:rsidRPr="00860562">
        <w:rPr>
          <w:rStyle w:val="1-Char"/>
          <w:vertAlign w:val="superscript"/>
          <w:rtl/>
        </w:rPr>
        <w:footnoteReference w:id="68"/>
      </w:r>
    </w:p>
    <w:p w:rsidR="008B6AA7" w:rsidRPr="00860562" w:rsidRDefault="008B6AA7" w:rsidP="008B6AA7">
      <w:pPr>
        <w:jc w:val="both"/>
        <w:rPr>
          <w:rStyle w:val="1-Char"/>
          <w:rtl/>
        </w:rPr>
      </w:pPr>
    </w:p>
    <w:p w:rsidR="00066128" w:rsidRPr="005D5F97" w:rsidRDefault="001756D0" w:rsidP="002A70F3">
      <w:pPr>
        <w:pStyle w:val="a3"/>
        <w:rPr>
          <w:rtl/>
        </w:rPr>
      </w:pPr>
      <w:bookmarkStart w:id="89" w:name="_Toc209498185"/>
      <w:bookmarkStart w:id="90" w:name="_Toc210291188"/>
      <w:bookmarkStart w:id="91" w:name="_Toc211417222"/>
      <w:bookmarkStart w:id="92" w:name="_Toc319134845"/>
      <w:bookmarkStart w:id="93" w:name="_Toc435622048"/>
      <w:r w:rsidRPr="005D5F97">
        <w:rPr>
          <w:rFonts w:hint="cs"/>
          <w:rtl/>
        </w:rPr>
        <w:t>4</w:t>
      </w:r>
      <w:r w:rsidR="00596894" w:rsidRPr="005D5F97">
        <w:rPr>
          <w:rFonts w:hint="cs"/>
          <w:rtl/>
        </w:rPr>
        <w:t>-</w:t>
      </w:r>
      <w:r w:rsidRPr="005D5F97">
        <w:rPr>
          <w:rFonts w:hint="cs"/>
          <w:rtl/>
        </w:rPr>
        <w:t xml:space="preserve"> تفاوت بین جادو</w:t>
      </w:r>
      <w:r w:rsidR="00066128" w:rsidRPr="005D5F97">
        <w:rPr>
          <w:rFonts w:hint="cs"/>
          <w:rtl/>
        </w:rPr>
        <w:t xml:space="preserve"> و حسد</w:t>
      </w:r>
      <w:bookmarkEnd w:id="89"/>
      <w:bookmarkEnd w:id="90"/>
      <w:bookmarkEnd w:id="91"/>
      <w:bookmarkEnd w:id="92"/>
      <w:bookmarkEnd w:id="93"/>
    </w:p>
    <w:p w:rsidR="00066128" w:rsidRPr="00860562" w:rsidRDefault="00105473" w:rsidP="008B6AA7">
      <w:pPr>
        <w:ind w:firstLine="284"/>
        <w:jc w:val="both"/>
        <w:rPr>
          <w:rStyle w:val="1-Char"/>
          <w:rtl/>
        </w:rPr>
      </w:pPr>
      <w:r w:rsidRPr="00860562">
        <w:rPr>
          <w:rStyle w:val="1-Char"/>
          <w:rFonts w:hint="cs"/>
          <w:rtl/>
        </w:rPr>
        <w:t>جهت کسب آگاهی</w:t>
      </w:r>
      <w:r w:rsidR="00066128" w:rsidRPr="00860562">
        <w:rPr>
          <w:rStyle w:val="1-Char"/>
          <w:rFonts w:hint="cs"/>
          <w:rtl/>
        </w:rPr>
        <w:t xml:space="preserve"> بیشتر در مشخص کردن مع</w:t>
      </w:r>
      <w:r w:rsidRPr="00860562">
        <w:rPr>
          <w:rStyle w:val="1-Char"/>
          <w:rFonts w:hint="cs"/>
          <w:rtl/>
        </w:rPr>
        <w:t>نی سحر لازم است که تفاوت بین جادو</w:t>
      </w:r>
      <w:r w:rsidR="00066128" w:rsidRPr="00860562">
        <w:rPr>
          <w:rStyle w:val="1-Char"/>
          <w:rFonts w:hint="cs"/>
          <w:rtl/>
        </w:rPr>
        <w:t xml:space="preserve"> و حسد مورد بررسی قرار گیرد، چون برخی از مردم </w:t>
      </w:r>
      <w:r w:rsidRPr="00860562">
        <w:rPr>
          <w:rStyle w:val="1-Char"/>
          <w:rFonts w:hint="cs"/>
          <w:rtl/>
        </w:rPr>
        <w:t xml:space="preserve">فرق </w:t>
      </w:r>
      <w:r w:rsidR="00066128" w:rsidRPr="00860562">
        <w:rPr>
          <w:rStyle w:val="1-Char"/>
          <w:rFonts w:hint="cs"/>
          <w:rtl/>
        </w:rPr>
        <w:t>این دو ر</w:t>
      </w:r>
      <w:r w:rsidRPr="00860562">
        <w:rPr>
          <w:rStyle w:val="1-Char"/>
          <w:rFonts w:hint="cs"/>
          <w:rtl/>
        </w:rPr>
        <w:t>ا</w:t>
      </w:r>
      <w:r w:rsidR="005875FE">
        <w:rPr>
          <w:rStyle w:val="1-Char"/>
          <w:rFonts w:hint="cs"/>
          <w:rtl/>
        </w:rPr>
        <w:t xml:space="preserve"> نمی‌</w:t>
      </w:r>
      <w:r w:rsidRPr="00860562">
        <w:rPr>
          <w:rStyle w:val="1-Char"/>
          <w:rFonts w:hint="cs"/>
          <w:rtl/>
        </w:rPr>
        <w:t>دانند</w:t>
      </w:r>
      <w:r w:rsidR="00066128" w:rsidRPr="00860562">
        <w:rPr>
          <w:rStyle w:val="1-Char"/>
          <w:rFonts w:hint="cs"/>
          <w:rtl/>
        </w:rPr>
        <w:t>، عرب</w:t>
      </w:r>
      <w:r w:rsidR="00066128" w:rsidRPr="00860562">
        <w:rPr>
          <w:rStyle w:val="1-Char"/>
          <w:rFonts w:hint="cs"/>
          <w:cs/>
        </w:rPr>
        <w:t>‎</w:t>
      </w:r>
      <w:r w:rsidR="00066128" w:rsidRPr="00860562">
        <w:rPr>
          <w:rStyle w:val="1-Char"/>
          <w:rFonts w:hint="cs"/>
          <w:rtl/>
        </w:rPr>
        <w:t>ها</w:t>
      </w:r>
      <w:r w:rsidR="00860562">
        <w:rPr>
          <w:rStyle w:val="1-Char"/>
          <w:rFonts w:hint="cs"/>
          <w:rtl/>
        </w:rPr>
        <w:t xml:space="preserve"> می‌</w:t>
      </w:r>
      <w:r w:rsidR="00066128" w:rsidRPr="00860562">
        <w:rPr>
          <w:rStyle w:val="1-Char"/>
          <w:rFonts w:hint="cs"/>
          <w:rtl/>
        </w:rPr>
        <w:t xml:space="preserve">گویند: </w:t>
      </w:r>
      <w:r w:rsidR="00066128" w:rsidRPr="008B6AA7">
        <w:rPr>
          <w:rStyle w:val="6-Char0"/>
          <w:rFonts w:hint="cs"/>
          <w:rtl/>
        </w:rPr>
        <w:t>«حَسَدَهُ یَحسِدُهُ ویَحسُدُهُ حَسَد</w:t>
      </w:r>
      <w:r w:rsidRPr="008B6AA7">
        <w:rPr>
          <w:rStyle w:val="6-Char0"/>
          <w:rFonts w:hint="cs"/>
          <w:rtl/>
        </w:rPr>
        <w:t>ً</w:t>
      </w:r>
      <w:r w:rsidR="00066128" w:rsidRPr="008B6AA7">
        <w:rPr>
          <w:rStyle w:val="6-Char0"/>
          <w:rFonts w:hint="cs"/>
          <w:rtl/>
        </w:rPr>
        <w:t>ا وحَسَّدَهُ</w:t>
      </w:r>
      <w:r w:rsidR="008B6AA7" w:rsidRPr="008B6AA7">
        <w:rPr>
          <w:rStyle w:val="6-Char0"/>
          <w:rFonts w:hint="cs"/>
          <w:rtl/>
        </w:rPr>
        <w:t>»</w:t>
      </w:r>
      <w:r w:rsidR="00066128" w:rsidRPr="00860562">
        <w:rPr>
          <w:rStyle w:val="1-Char"/>
          <w:rFonts w:hint="cs"/>
          <w:rtl/>
        </w:rPr>
        <w:t>: یعنی حسود آرزو کرد که نعمت و فضیلت از شخص محسود گرفته شوند و به وی منتقل گردند.</w:t>
      </w:r>
    </w:p>
    <w:p w:rsidR="00066128" w:rsidRPr="00860562" w:rsidRDefault="00066128" w:rsidP="005D5F97">
      <w:pPr>
        <w:ind w:firstLine="284"/>
        <w:jc w:val="both"/>
        <w:rPr>
          <w:rStyle w:val="1-Char"/>
          <w:rtl/>
        </w:rPr>
      </w:pPr>
      <w:r w:rsidRPr="00860562">
        <w:rPr>
          <w:rStyle w:val="1-Char"/>
          <w:rFonts w:hint="cs"/>
          <w:rtl/>
        </w:rPr>
        <w:t>و یا شخص حسود آرزو کرد که نعمت و فضیلت ر</w:t>
      </w:r>
      <w:r w:rsidR="00C60786" w:rsidRPr="00860562">
        <w:rPr>
          <w:rStyle w:val="1-Char"/>
          <w:rFonts w:hint="cs"/>
          <w:rtl/>
        </w:rPr>
        <w:t>ا</w:t>
      </w:r>
      <w:r w:rsidRPr="00860562">
        <w:rPr>
          <w:rStyle w:val="1-Char"/>
          <w:rFonts w:hint="cs"/>
          <w:rtl/>
        </w:rPr>
        <w:t xml:space="preserve"> از شخص محسود سلب کند.</w:t>
      </w:r>
    </w:p>
    <w:p w:rsidR="00066128" w:rsidRDefault="00066128" w:rsidP="005D5F97">
      <w:pPr>
        <w:ind w:firstLine="284"/>
        <w:jc w:val="both"/>
        <w:rPr>
          <w:rStyle w:val="1-Char"/>
          <w:rtl/>
        </w:rPr>
      </w:pPr>
      <w:r w:rsidRPr="00860562">
        <w:rPr>
          <w:rStyle w:val="1-Char"/>
          <w:rFonts w:hint="cs"/>
          <w:rtl/>
        </w:rPr>
        <w:t>شاعر عرب گفته است:</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8B6AA7" w:rsidTr="008B6AA7">
        <w:trPr>
          <w:jc w:val="center"/>
        </w:trPr>
        <w:tc>
          <w:tcPr>
            <w:tcW w:w="3368" w:type="dxa"/>
          </w:tcPr>
          <w:p w:rsidR="008B6AA7" w:rsidRPr="008B6AA7" w:rsidRDefault="008B6AA7" w:rsidP="008B6AA7">
            <w:pPr>
              <w:pStyle w:val="6-0"/>
              <w:ind w:firstLine="0"/>
              <w:jc w:val="lowKashida"/>
              <w:rPr>
                <w:rStyle w:val="1-Char"/>
                <w:sz w:val="2"/>
                <w:szCs w:val="2"/>
                <w:rtl/>
              </w:rPr>
            </w:pPr>
            <w:r w:rsidRPr="005D5F97">
              <w:rPr>
                <w:rFonts w:hint="cs"/>
                <w:rtl/>
              </w:rPr>
              <w:t>وترَی اللّبیبَ مُحَسَّدًا لم یجترِم</w:t>
            </w:r>
            <w:r>
              <w:rPr>
                <w:rtl/>
              </w:rPr>
              <w:br/>
            </w:r>
          </w:p>
        </w:tc>
        <w:tc>
          <w:tcPr>
            <w:tcW w:w="567" w:type="dxa"/>
          </w:tcPr>
          <w:p w:rsidR="008B6AA7" w:rsidRDefault="008B6AA7" w:rsidP="008B6AA7">
            <w:pPr>
              <w:pStyle w:val="6-0"/>
              <w:jc w:val="lowKashida"/>
              <w:rPr>
                <w:rStyle w:val="1-Char"/>
                <w:rtl/>
              </w:rPr>
            </w:pPr>
          </w:p>
        </w:tc>
        <w:tc>
          <w:tcPr>
            <w:tcW w:w="3369" w:type="dxa"/>
          </w:tcPr>
          <w:p w:rsidR="008B6AA7" w:rsidRPr="008B6AA7" w:rsidRDefault="008B6AA7" w:rsidP="008B6AA7">
            <w:pPr>
              <w:pStyle w:val="6-0"/>
              <w:ind w:firstLine="0"/>
              <w:jc w:val="lowKashida"/>
              <w:rPr>
                <w:rStyle w:val="1-Char"/>
                <w:sz w:val="2"/>
                <w:szCs w:val="2"/>
                <w:rtl/>
              </w:rPr>
            </w:pPr>
            <w:r w:rsidRPr="005D5F97">
              <w:rPr>
                <w:rFonts w:hint="cs"/>
                <w:rtl/>
              </w:rPr>
              <w:t>شَتمَ الرجالِ وعِرضُه مَشتُومُ</w:t>
            </w:r>
            <w:r>
              <w:rPr>
                <w:rtl/>
              </w:rPr>
              <w:br/>
            </w:r>
          </w:p>
        </w:tc>
      </w:tr>
    </w:tbl>
    <w:p w:rsidR="00066128" w:rsidRPr="00860562" w:rsidRDefault="00066128" w:rsidP="005D5F97">
      <w:pPr>
        <w:ind w:firstLine="284"/>
        <w:jc w:val="both"/>
        <w:rPr>
          <w:rStyle w:val="1-Char"/>
          <w:rtl/>
        </w:rPr>
      </w:pPr>
      <w:r w:rsidRPr="00860562">
        <w:rPr>
          <w:rStyle w:val="1-Char"/>
          <w:rFonts w:hint="cs"/>
          <w:rtl/>
        </w:rPr>
        <w:t>و شخص خردمند را می</w:t>
      </w:r>
      <w:r w:rsidRPr="00860562">
        <w:rPr>
          <w:rStyle w:val="1-Char"/>
          <w:rFonts w:hint="cs"/>
          <w:cs/>
        </w:rPr>
        <w:t>‎</w:t>
      </w:r>
      <w:r w:rsidRPr="00860562">
        <w:rPr>
          <w:rStyle w:val="1-Char"/>
          <w:rFonts w:hint="cs"/>
          <w:rtl/>
        </w:rPr>
        <w:t>بینی که مورد حسادت قرار می</w:t>
      </w:r>
      <w:r w:rsidRPr="00860562">
        <w:rPr>
          <w:rStyle w:val="1-Char"/>
          <w:rFonts w:hint="cs"/>
          <w:cs/>
        </w:rPr>
        <w:t>‎</w:t>
      </w:r>
      <w:r w:rsidRPr="00860562">
        <w:rPr>
          <w:rStyle w:val="1-Char"/>
          <w:rFonts w:hint="cs"/>
          <w:rtl/>
        </w:rPr>
        <w:t>گیرد و با وجود اینکه به کسی ناسزا نگفته است، آبروی او مورد ناسزا گفتن قرار می</w:t>
      </w:r>
      <w:r w:rsidRPr="00860562">
        <w:rPr>
          <w:rStyle w:val="1-Char"/>
          <w:rFonts w:hint="cs"/>
          <w:cs/>
        </w:rPr>
        <w:t>‎</w:t>
      </w:r>
      <w:r w:rsidRPr="00860562">
        <w:rPr>
          <w:rStyle w:val="1-Char"/>
          <w:rFonts w:hint="cs"/>
          <w:rtl/>
        </w:rPr>
        <w:t>گیرد.</w:t>
      </w:r>
    </w:p>
    <w:p w:rsidR="00066128" w:rsidRPr="00860562" w:rsidRDefault="00066128" w:rsidP="005D5F97">
      <w:pPr>
        <w:ind w:firstLine="284"/>
        <w:jc w:val="both"/>
        <w:rPr>
          <w:rStyle w:val="1-Char"/>
          <w:rtl/>
        </w:rPr>
      </w:pPr>
      <w:r w:rsidRPr="00860562">
        <w:rPr>
          <w:rStyle w:val="1-Char"/>
          <w:rFonts w:hint="cs"/>
          <w:rtl/>
        </w:rPr>
        <w:t>جوهر</w:t>
      </w:r>
      <w:r w:rsidR="00BA2E11">
        <w:rPr>
          <w:rStyle w:val="1-Char"/>
          <w:rFonts w:hint="cs"/>
          <w:rtl/>
        </w:rPr>
        <w:t>ی</w:t>
      </w:r>
      <w:r w:rsidRPr="00860562">
        <w:rPr>
          <w:rStyle w:val="1-Char"/>
          <w:rFonts w:hint="cs"/>
          <w:rtl/>
        </w:rPr>
        <w:t xml:space="preserve"> گفته است: حسد عبارت است از اینکه آرزو کنی نعمت از </w:t>
      </w:r>
      <w:r w:rsidR="00105473" w:rsidRPr="00860562">
        <w:rPr>
          <w:rStyle w:val="1-Char"/>
          <w:rFonts w:hint="cs"/>
          <w:rtl/>
        </w:rPr>
        <w:t>کسی که مورد حسادت واقع شده، سلب</w:t>
      </w:r>
      <w:r w:rsidRPr="00860562">
        <w:rPr>
          <w:rStyle w:val="1-Char"/>
          <w:rFonts w:hint="cs"/>
          <w:rtl/>
        </w:rPr>
        <w:t xml:space="preserve"> شود و به شما داده شود. گفته می</w:t>
      </w:r>
      <w:r w:rsidRPr="00860562">
        <w:rPr>
          <w:rStyle w:val="1-Char"/>
          <w:rFonts w:hint="cs"/>
          <w:cs/>
        </w:rPr>
        <w:t>‎</w:t>
      </w:r>
      <w:r w:rsidRPr="00860562">
        <w:rPr>
          <w:rStyle w:val="1-Char"/>
          <w:rFonts w:hint="cs"/>
          <w:rtl/>
        </w:rPr>
        <w:t xml:space="preserve">شود: </w:t>
      </w:r>
      <w:r w:rsidR="00105473" w:rsidRPr="008B6AA7">
        <w:rPr>
          <w:rStyle w:val="6-Char0"/>
          <w:rFonts w:hint="cs"/>
          <w:rtl/>
        </w:rPr>
        <w:t>«</w:t>
      </w:r>
      <w:r w:rsidRPr="008B6AA7">
        <w:rPr>
          <w:rStyle w:val="6-Char0"/>
          <w:rFonts w:hint="cs"/>
          <w:rtl/>
        </w:rPr>
        <w:t>حَسَدَهُ یَحسُدُهُ حسُوداً»</w:t>
      </w:r>
      <w:r w:rsidRPr="00860562">
        <w:rPr>
          <w:rStyle w:val="1-Char"/>
          <w:rFonts w:hint="cs"/>
          <w:rtl/>
        </w:rPr>
        <w:t>.</w:t>
      </w:r>
      <w:r w:rsidRPr="00860562">
        <w:rPr>
          <w:rStyle w:val="1-Char"/>
          <w:vertAlign w:val="superscript"/>
          <w:rtl/>
        </w:rPr>
        <w:footnoteReference w:id="69"/>
      </w:r>
    </w:p>
    <w:p w:rsidR="00066128" w:rsidRPr="00860562" w:rsidRDefault="00066128" w:rsidP="005D5F97">
      <w:pPr>
        <w:ind w:firstLine="284"/>
        <w:jc w:val="both"/>
        <w:rPr>
          <w:rStyle w:val="1-Char"/>
          <w:rtl/>
        </w:rPr>
      </w:pPr>
      <w:r w:rsidRPr="00860562">
        <w:rPr>
          <w:rStyle w:val="1-Char"/>
          <w:rFonts w:hint="cs"/>
          <w:rtl/>
        </w:rPr>
        <w:t xml:space="preserve">اگر انسان آروز کند که همانند نعمتی که به دیگری داده شده است به وی هم داده شود بدون اینکه آرزوی زوال نعمت </w:t>
      </w:r>
      <w:r w:rsidR="00105473" w:rsidRPr="00860562">
        <w:rPr>
          <w:rStyle w:val="1-Char"/>
          <w:rFonts w:hint="cs"/>
          <w:rtl/>
        </w:rPr>
        <w:t>از او را بکند، ای</w:t>
      </w:r>
      <w:r w:rsidRPr="00860562">
        <w:rPr>
          <w:rStyle w:val="1-Char"/>
          <w:rFonts w:hint="cs"/>
          <w:rtl/>
        </w:rPr>
        <w:t>ن امر غبطه نامیده می</w:t>
      </w:r>
      <w:r w:rsidRPr="00860562">
        <w:rPr>
          <w:rStyle w:val="1-Char"/>
          <w:rFonts w:hint="cs"/>
          <w:cs/>
        </w:rPr>
        <w:t>‎</w:t>
      </w:r>
      <w:r w:rsidR="00105473" w:rsidRPr="00860562">
        <w:rPr>
          <w:rStyle w:val="1-Char"/>
          <w:rFonts w:hint="cs"/>
          <w:rtl/>
        </w:rPr>
        <w:t>شود. ای</w:t>
      </w:r>
      <w:r w:rsidRPr="00860562">
        <w:rPr>
          <w:rStyle w:val="1-Char"/>
          <w:rFonts w:hint="cs"/>
          <w:rtl/>
        </w:rPr>
        <w:t>ن منظور می</w:t>
      </w:r>
      <w:r w:rsidRPr="00860562">
        <w:rPr>
          <w:rStyle w:val="1-Char"/>
          <w:rFonts w:hint="cs"/>
          <w:cs/>
        </w:rPr>
        <w:t>‎</w:t>
      </w:r>
      <w:r w:rsidRPr="00860562">
        <w:rPr>
          <w:rStyle w:val="1-Char"/>
          <w:rFonts w:hint="cs"/>
          <w:rtl/>
        </w:rPr>
        <w:t>گوید: «غبطه این است که انسان آرزو کند نعمتی همانند نعمتی که به دیگری داده شده است به وی هم داده شود بدون اینکه آرزوی زوال نعمت او را بکند».</w:t>
      </w:r>
      <w:r w:rsidRPr="00860562">
        <w:rPr>
          <w:rStyle w:val="1-Char"/>
          <w:vertAlign w:val="superscript"/>
          <w:rtl/>
        </w:rPr>
        <w:footnoteReference w:id="70"/>
      </w:r>
    </w:p>
    <w:p w:rsidR="00066128" w:rsidRPr="00860562" w:rsidRDefault="00066128" w:rsidP="005D5F97">
      <w:pPr>
        <w:ind w:firstLine="284"/>
        <w:jc w:val="both"/>
        <w:rPr>
          <w:rStyle w:val="1-Char"/>
          <w:rtl/>
        </w:rPr>
      </w:pPr>
      <w:r w:rsidRPr="00860562">
        <w:rPr>
          <w:rStyle w:val="1-Char"/>
          <w:rFonts w:hint="cs"/>
          <w:rtl/>
        </w:rPr>
        <w:t>انسان حسود از نفسی پلید و خشمگین برخوردار است که از دو راه در کسی که مورد حسادت واقع شده تاثیر می</w:t>
      </w:r>
      <w:r w:rsidRPr="00860562">
        <w:rPr>
          <w:rStyle w:val="1-Char"/>
          <w:rFonts w:hint="cs"/>
          <w:cs/>
        </w:rPr>
        <w:t>‎</w:t>
      </w:r>
      <w:r w:rsidR="00105473" w:rsidRPr="00860562">
        <w:rPr>
          <w:rStyle w:val="1-Char"/>
          <w:rFonts w:hint="cs"/>
          <w:rtl/>
        </w:rPr>
        <w:t>گذارد:</w:t>
      </w:r>
      <w:r w:rsidRPr="00860562">
        <w:rPr>
          <w:rStyle w:val="1-Char"/>
          <w:rFonts w:hint="cs"/>
          <w:rtl/>
        </w:rPr>
        <w:t xml:space="preserve"> یکی از طریق قدرت ذاتی نفس که در این صورت در محسود تاثیر می</w:t>
      </w:r>
      <w:r w:rsidRPr="00860562">
        <w:rPr>
          <w:rStyle w:val="1-Char"/>
          <w:rFonts w:hint="cs"/>
          <w:cs/>
        </w:rPr>
        <w:t>‎</w:t>
      </w:r>
      <w:r w:rsidRPr="00860562">
        <w:rPr>
          <w:rStyle w:val="1-Char"/>
          <w:rFonts w:hint="cs"/>
          <w:rtl/>
        </w:rPr>
        <w:t>گذارد چه محسود غایب باشد و چه حاضر، دیگری از طریق چشم حسود</w:t>
      </w:r>
      <w:r w:rsidR="00105473" w:rsidRPr="00860562">
        <w:rPr>
          <w:rStyle w:val="1-Char"/>
          <w:rFonts w:hint="cs"/>
          <w:rtl/>
        </w:rPr>
        <w:t>،</w:t>
      </w:r>
      <w:r w:rsidRPr="00860562">
        <w:rPr>
          <w:rStyle w:val="1-Char"/>
          <w:rFonts w:hint="cs"/>
          <w:rtl/>
        </w:rPr>
        <w:t xml:space="preserve"> که در این صورت تنها زمانی در محسود تاثیر می</w:t>
      </w:r>
      <w:r w:rsidRPr="00860562">
        <w:rPr>
          <w:rStyle w:val="1-Char"/>
          <w:rFonts w:hint="cs"/>
          <w:cs/>
        </w:rPr>
        <w:t>‎</w:t>
      </w:r>
      <w:r w:rsidRPr="00860562">
        <w:rPr>
          <w:rStyle w:val="1-Char"/>
          <w:rFonts w:hint="cs"/>
          <w:rtl/>
        </w:rPr>
        <w:t>گذارد که وی حاضر باشد و شخص حسود با چشم شر و</w:t>
      </w:r>
      <w:r w:rsidR="00105473" w:rsidRPr="00860562">
        <w:rPr>
          <w:rStyle w:val="1-Char"/>
          <w:rFonts w:hint="cs"/>
          <w:rtl/>
        </w:rPr>
        <w:t xml:space="preserve"> </w:t>
      </w:r>
      <w:r w:rsidRPr="00860562">
        <w:rPr>
          <w:rStyle w:val="1-Char"/>
          <w:rFonts w:hint="cs"/>
          <w:rtl/>
        </w:rPr>
        <w:t>حسادت به وی نگاه کند، چون اگر سهواً یا بطور غیرعمد به او نگاه کند تاثیری در وی نمی</w:t>
      </w:r>
      <w:r w:rsidRPr="00860562">
        <w:rPr>
          <w:rStyle w:val="1-Char"/>
          <w:rFonts w:hint="cs"/>
          <w:cs/>
        </w:rPr>
        <w:t>‎</w:t>
      </w:r>
      <w:r w:rsidRPr="00860562">
        <w:rPr>
          <w:rStyle w:val="1-Char"/>
          <w:rFonts w:hint="cs"/>
          <w:rtl/>
        </w:rPr>
        <w:t>گذارد.</w:t>
      </w:r>
    </w:p>
    <w:p w:rsidR="00066128" w:rsidRPr="00860562" w:rsidRDefault="00066128" w:rsidP="005D5F97">
      <w:pPr>
        <w:ind w:firstLine="284"/>
        <w:jc w:val="both"/>
        <w:rPr>
          <w:rStyle w:val="1-Char"/>
          <w:rtl/>
        </w:rPr>
      </w:pPr>
      <w:r w:rsidRPr="00860562">
        <w:rPr>
          <w:rStyle w:val="1-Char"/>
          <w:rFonts w:hint="cs"/>
          <w:rtl/>
        </w:rPr>
        <w:t xml:space="preserve">کسی که از طریق این نگاه پلید نشأت گرفته </w:t>
      </w:r>
      <w:r w:rsidR="00105473" w:rsidRPr="00860562">
        <w:rPr>
          <w:rStyle w:val="1-Char"/>
          <w:rFonts w:hint="cs"/>
          <w:rtl/>
        </w:rPr>
        <w:t>از اعماق درون خود دیگران را بیمار</w:t>
      </w:r>
      <w:r w:rsidRPr="00860562">
        <w:rPr>
          <w:rStyle w:val="1-Char"/>
          <w:rFonts w:hint="cs"/>
          <w:rtl/>
        </w:rPr>
        <w:t xml:space="preserve"> می</w:t>
      </w:r>
      <w:r w:rsidRPr="00860562">
        <w:rPr>
          <w:rStyle w:val="1-Char"/>
          <w:rFonts w:hint="cs"/>
          <w:cs/>
        </w:rPr>
        <w:t>‎</w:t>
      </w:r>
      <w:r w:rsidRPr="00860562">
        <w:rPr>
          <w:rStyle w:val="1-Char"/>
          <w:rFonts w:hint="cs"/>
          <w:rtl/>
        </w:rPr>
        <w:t xml:space="preserve">کند و یا آنان را مورد اذیت </w:t>
      </w:r>
      <w:r w:rsidR="00105473" w:rsidRPr="00860562">
        <w:rPr>
          <w:rStyle w:val="1-Char"/>
          <w:rFonts w:hint="cs"/>
          <w:rtl/>
        </w:rPr>
        <w:t xml:space="preserve">و آراز </w:t>
      </w:r>
      <w:r w:rsidRPr="00860562">
        <w:rPr>
          <w:rStyle w:val="1-Char"/>
          <w:rFonts w:hint="cs"/>
          <w:rtl/>
        </w:rPr>
        <w:t>قرار می</w:t>
      </w:r>
      <w:r w:rsidRPr="00860562">
        <w:rPr>
          <w:rStyle w:val="1-Char"/>
          <w:rFonts w:hint="cs"/>
          <w:cs/>
        </w:rPr>
        <w:t>‎</w:t>
      </w:r>
      <w:r w:rsidRPr="00860562">
        <w:rPr>
          <w:rStyle w:val="1-Char"/>
          <w:rFonts w:hint="cs"/>
          <w:rtl/>
        </w:rPr>
        <w:t>دهد به دو دلیل به آنان ضرر می</w:t>
      </w:r>
      <w:r w:rsidRPr="00860562">
        <w:rPr>
          <w:rStyle w:val="1-Char"/>
          <w:rFonts w:hint="cs"/>
          <w:cs/>
        </w:rPr>
        <w:t>‎</w:t>
      </w:r>
      <w:r w:rsidRPr="00860562">
        <w:rPr>
          <w:rStyle w:val="1-Char"/>
          <w:rFonts w:hint="cs"/>
          <w:rtl/>
        </w:rPr>
        <w:t>رساند: یکی بخاطر شدت عداوت و حسادت، چون زمانی که چشم زخم زننده دشمن خود را می</w:t>
      </w:r>
      <w:r w:rsidRPr="00860562">
        <w:rPr>
          <w:rStyle w:val="1-Char"/>
          <w:rFonts w:hint="cs"/>
          <w:cs/>
        </w:rPr>
        <w:t>‎</w:t>
      </w:r>
      <w:r w:rsidRPr="00860562">
        <w:rPr>
          <w:rStyle w:val="1-Char"/>
          <w:rFonts w:hint="cs"/>
          <w:rtl/>
        </w:rPr>
        <w:t>بیند و با نفس پلید خود او را مورد توجه قرار می</w:t>
      </w:r>
      <w:r w:rsidRPr="00860562">
        <w:rPr>
          <w:rStyle w:val="1-Char"/>
          <w:rFonts w:hint="cs"/>
          <w:cs/>
        </w:rPr>
        <w:t>‎</w:t>
      </w:r>
      <w:r w:rsidRPr="00860562">
        <w:rPr>
          <w:rStyle w:val="1-Char"/>
          <w:rFonts w:hint="cs"/>
          <w:rtl/>
        </w:rPr>
        <w:t>دهد به وی ضرر می</w:t>
      </w:r>
      <w:r w:rsidRPr="00860562">
        <w:rPr>
          <w:rStyle w:val="1-Char"/>
          <w:rFonts w:hint="cs"/>
          <w:cs/>
        </w:rPr>
        <w:t>‎</w:t>
      </w:r>
      <w:r w:rsidRPr="00860562">
        <w:rPr>
          <w:rStyle w:val="1-Char"/>
          <w:rFonts w:hint="cs"/>
          <w:rtl/>
        </w:rPr>
        <w:t>رساند، و دیگری بخاطر شیفته شدن</w:t>
      </w:r>
      <w:r w:rsidR="00C60786" w:rsidRPr="00860562">
        <w:rPr>
          <w:rStyle w:val="1-Char"/>
          <w:rFonts w:hint="cs"/>
          <w:rtl/>
        </w:rPr>
        <w:t xml:space="preserve"> به</w:t>
      </w:r>
      <w:r w:rsidRPr="00860562">
        <w:rPr>
          <w:rStyle w:val="1-Char"/>
          <w:rFonts w:hint="cs"/>
          <w:rtl/>
        </w:rPr>
        <w:t xml:space="preserve"> چیزی که در این صورت بیننده با دیده</w:t>
      </w:r>
      <w:r w:rsidRPr="00860562">
        <w:rPr>
          <w:rStyle w:val="1-Char"/>
          <w:rFonts w:hint="cs"/>
          <w:cs/>
        </w:rPr>
        <w:t>‎</w:t>
      </w:r>
      <w:r w:rsidR="00105473" w:rsidRPr="00860562">
        <w:rPr>
          <w:rStyle w:val="1-Char"/>
          <w:rFonts w:hint="cs"/>
          <w:rtl/>
        </w:rPr>
        <w:t>ی خودپسندی</w:t>
      </w:r>
      <w:r w:rsidRPr="00860562">
        <w:rPr>
          <w:rStyle w:val="1-Char"/>
          <w:rFonts w:hint="cs"/>
          <w:rtl/>
        </w:rPr>
        <w:t xml:space="preserve"> و بزرگ</w:t>
      </w:r>
      <w:r w:rsidRPr="00860562">
        <w:rPr>
          <w:rStyle w:val="1-Char"/>
          <w:rFonts w:hint="cs"/>
          <w:cs/>
        </w:rPr>
        <w:t>‎</w:t>
      </w:r>
      <w:r w:rsidRPr="00860562">
        <w:rPr>
          <w:rStyle w:val="1-Char"/>
          <w:rFonts w:hint="cs"/>
          <w:rtl/>
        </w:rPr>
        <w:t>بینی به چیزی نگاه می</w:t>
      </w:r>
      <w:r w:rsidRPr="00860562">
        <w:rPr>
          <w:rStyle w:val="1-Char"/>
          <w:rFonts w:hint="cs"/>
          <w:cs/>
        </w:rPr>
        <w:t>‎</w:t>
      </w:r>
      <w:r w:rsidRPr="00860562">
        <w:rPr>
          <w:rStyle w:val="1-Char"/>
          <w:rFonts w:hint="cs"/>
          <w:rtl/>
        </w:rPr>
        <w:t>کند و در نتیجه روح او کیفیتی به خود می</w:t>
      </w:r>
      <w:r w:rsidRPr="00860562">
        <w:rPr>
          <w:rStyle w:val="1-Char"/>
          <w:rFonts w:hint="cs"/>
          <w:cs/>
        </w:rPr>
        <w:t>‎</w:t>
      </w:r>
      <w:r w:rsidRPr="00860562">
        <w:rPr>
          <w:rStyle w:val="1-Char"/>
          <w:rFonts w:hint="cs"/>
          <w:rtl/>
        </w:rPr>
        <w:t>گیرد که در آن چیز تاثیر می</w:t>
      </w:r>
      <w:r w:rsidRPr="00860562">
        <w:rPr>
          <w:rStyle w:val="1-Char"/>
          <w:rFonts w:hint="cs"/>
          <w:cs/>
        </w:rPr>
        <w:t>‎</w:t>
      </w:r>
      <w:r w:rsidRPr="00860562">
        <w:rPr>
          <w:rStyle w:val="1-Char"/>
          <w:rFonts w:hint="cs"/>
          <w:rtl/>
        </w:rPr>
        <w:t>گذارد.</w:t>
      </w:r>
    </w:p>
    <w:p w:rsidR="00066128" w:rsidRPr="00860562" w:rsidRDefault="00066128" w:rsidP="005D5F97">
      <w:pPr>
        <w:ind w:firstLine="284"/>
        <w:jc w:val="both"/>
        <w:rPr>
          <w:rStyle w:val="1-Char"/>
          <w:rtl/>
        </w:rPr>
      </w:pPr>
      <w:r w:rsidRPr="00860562">
        <w:rPr>
          <w:rStyle w:val="1-Char"/>
          <w:rFonts w:hint="cs"/>
          <w:rtl/>
        </w:rPr>
        <w:t>ابن خلدون در</w:t>
      </w:r>
      <w:r w:rsidR="00105473" w:rsidRPr="00860562">
        <w:rPr>
          <w:rStyle w:val="1-Char"/>
          <w:rFonts w:hint="cs"/>
          <w:rtl/>
        </w:rPr>
        <w:t xml:space="preserve"> کتاب «</w:t>
      </w:r>
      <w:r w:rsidRPr="00860562">
        <w:rPr>
          <w:rStyle w:val="1-Char"/>
          <w:rFonts w:hint="cs"/>
          <w:rtl/>
        </w:rPr>
        <w:t>المقدمه» در مورد کسانی که با چشم زدن در دیگران تأثیر می</w:t>
      </w:r>
      <w:r w:rsidRPr="00860562">
        <w:rPr>
          <w:rStyle w:val="1-Char"/>
          <w:rFonts w:hint="cs"/>
          <w:cs/>
        </w:rPr>
        <w:t>‎</w:t>
      </w:r>
      <w:r w:rsidRPr="00860562">
        <w:rPr>
          <w:rStyle w:val="1-Char"/>
          <w:rFonts w:hint="cs"/>
          <w:rtl/>
        </w:rPr>
        <w:t>گذارند گفته است: «و از قبیل این تأثیرات روحی چشم زدن است و این تاثیری است از جانب نفس شخص چشم زن هنگامی که با چشم خود ذات یا حالتی را می</w:t>
      </w:r>
      <w:r w:rsidRPr="00860562">
        <w:rPr>
          <w:rStyle w:val="1-Char"/>
          <w:rFonts w:hint="cs"/>
          <w:cs/>
        </w:rPr>
        <w:t>‎</w:t>
      </w:r>
      <w:r w:rsidRPr="00860562">
        <w:rPr>
          <w:rStyle w:val="1-Char"/>
          <w:rFonts w:hint="cs"/>
          <w:rtl/>
        </w:rPr>
        <w:t>بیند و آن را نیکو می</w:t>
      </w:r>
      <w:r w:rsidRPr="00860562">
        <w:rPr>
          <w:rStyle w:val="1-Char"/>
          <w:rFonts w:hint="cs"/>
          <w:cs/>
        </w:rPr>
        <w:t>‎</w:t>
      </w:r>
      <w:r w:rsidR="00105473" w:rsidRPr="00860562">
        <w:rPr>
          <w:rStyle w:val="1-Char"/>
          <w:rFonts w:hint="cs"/>
          <w:rtl/>
        </w:rPr>
        <w:t>شمارد و در</w:t>
      </w:r>
      <w:r w:rsidRPr="00860562">
        <w:rPr>
          <w:rStyle w:val="1-Char"/>
          <w:rFonts w:hint="cs"/>
          <w:rtl/>
        </w:rPr>
        <w:t xml:space="preserve"> آن افراط می</w:t>
      </w:r>
      <w:r w:rsidRPr="00860562">
        <w:rPr>
          <w:rStyle w:val="1-Char"/>
          <w:rFonts w:hint="cs"/>
          <w:cs/>
        </w:rPr>
        <w:t>‎</w:t>
      </w:r>
      <w:r w:rsidRPr="00860562">
        <w:rPr>
          <w:rStyle w:val="1-Char"/>
          <w:rFonts w:hint="cs"/>
          <w:rtl/>
        </w:rPr>
        <w:t>کند</w:t>
      </w:r>
      <w:r w:rsidR="00105473" w:rsidRPr="00860562">
        <w:rPr>
          <w:rStyle w:val="1-Char"/>
          <w:rFonts w:hint="cs"/>
          <w:rtl/>
        </w:rPr>
        <w:t>. از این</w:t>
      </w:r>
      <w:r w:rsidR="00540F57">
        <w:rPr>
          <w:rStyle w:val="1-Char"/>
          <w:rFonts w:hint="cs"/>
          <w:rtl/>
        </w:rPr>
        <w:t xml:space="preserve"> </w:t>
      </w:r>
      <w:r w:rsidRPr="00860562">
        <w:rPr>
          <w:rStyle w:val="1-Char"/>
          <w:rFonts w:hint="cs"/>
          <w:rtl/>
        </w:rPr>
        <w:t>نیکو شمردن حسدی پیدا می</w:t>
      </w:r>
      <w:r w:rsidRPr="00860562">
        <w:rPr>
          <w:rStyle w:val="1-Char"/>
          <w:rFonts w:hint="cs"/>
          <w:cs/>
        </w:rPr>
        <w:t>‎</w:t>
      </w:r>
      <w:r w:rsidRPr="00860562">
        <w:rPr>
          <w:rStyle w:val="1-Char"/>
          <w:rFonts w:hint="cs"/>
          <w:rtl/>
        </w:rPr>
        <w:t>شود که با آن سلب آن چیز را از کسی که بدان متصف شده است می</w:t>
      </w:r>
      <w:r w:rsidRPr="00860562">
        <w:rPr>
          <w:rStyle w:val="1-Char"/>
          <w:rFonts w:hint="cs"/>
          <w:cs/>
        </w:rPr>
        <w:t>‎</w:t>
      </w:r>
      <w:r w:rsidRPr="00860562">
        <w:rPr>
          <w:rStyle w:val="1-Char"/>
          <w:rFonts w:hint="cs"/>
          <w:rtl/>
        </w:rPr>
        <w:t>طلبد و در نتیجه این فساد او تاثیر می</w:t>
      </w:r>
      <w:r w:rsidRPr="00860562">
        <w:rPr>
          <w:rStyle w:val="1-Char"/>
          <w:rFonts w:hint="cs"/>
          <w:cs/>
        </w:rPr>
        <w:t>‎</w:t>
      </w:r>
      <w:r w:rsidRPr="00860562">
        <w:rPr>
          <w:rStyle w:val="1-Char"/>
          <w:rFonts w:hint="cs"/>
          <w:rtl/>
        </w:rPr>
        <w:t>گذارد.</w:t>
      </w:r>
    </w:p>
    <w:p w:rsidR="00066128" w:rsidRPr="00860562" w:rsidRDefault="00066128" w:rsidP="005D5F97">
      <w:pPr>
        <w:ind w:firstLine="284"/>
        <w:jc w:val="both"/>
        <w:rPr>
          <w:rStyle w:val="1-Char"/>
          <w:rtl/>
        </w:rPr>
      </w:pPr>
      <w:r w:rsidRPr="00860562">
        <w:rPr>
          <w:rStyle w:val="1-Char"/>
          <w:rFonts w:hint="cs"/>
          <w:rtl/>
        </w:rPr>
        <w:t>و این چشم زخم رساندن یک امر فطری است و تفاوت آن با دیگر تاثیرات نفسانی در این است که صدور این چشم زخم یک امر فط</w:t>
      </w:r>
      <w:r w:rsidR="00105473" w:rsidRPr="00860562">
        <w:rPr>
          <w:rStyle w:val="1-Char"/>
          <w:rFonts w:hint="cs"/>
          <w:rtl/>
        </w:rPr>
        <w:t>ری و طبیعی</w:t>
      </w:r>
      <w:r w:rsidRPr="00860562">
        <w:rPr>
          <w:rStyle w:val="1-Char"/>
          <w:rFonts w:hint="cs"/>
          <w:rtl/>
        </w:rPr>
        <w:t xml:space="preserve"> است و هیچ وقت تخلف نمی</w:t>
      </w:r>
      <w:r w:rsidRPr="00860562">
        <w:rPr>
          <w:rStyle w:val="1-Char"/>
          <w:rFonts w:hint="cs"/>
          <w:cs/>
        </w:rPr>
        <w:t>‎</w:t>
      </w:r>
      <w:r w:rsidRPr="00860562">
        <w:rPr>
          <w:rStyle w:val="1-Char"/>
          <w:rFonts w:hint="cs"/>
          <w:rtl/>
        </w:rPr>
        <w:t>کند و در اختیار صاحب آن نیست و نمی</w:t>
      </w:r>
      <w:r w:rsidRPr="00860562">
        <w:rPr>
          <w:rStyle w:val="1-Char"/>
          <w:rFonts w:hint="cs"/>
          <w:cs/>
        </w:rPr>
        <w:t>‎</w:t>
      </w:r>
      <w:r w:rsidRPr="00860562">
        <w:rPr>
          <w:rStyle w:val="1-Char"/>
          <w:rFonts w:hint="cs"/>
          <w:rtl/>
        </w:rPr>
        <w:t>تواند آن را کسب کند، ولی تاثیرات دیگر اگرچه بعضی از آن</w:t>
      </w:r>
      <w:r w:rsidRPr="00860562">
        <w:rPr>
          <w:rStyle w:val="1-Char"/>
          <w:rFonts w:hint="cs"/>
          <w:cs/>
        </w:rPr>
        <w:t>‎</w:t>
      </w:r>
      <w:r w:rsidRPr="00860562">
        <w:rPr>
          <w:rStyle w:val="1-Char"/>
          <w:rFonts w:hint="cs"/>
          <w:rtl/>
        </w:rPr>
        <w:t>ها اکتسابی نیستند ولی صدور آن</w:t>
      </w:r>
      <w:r w:rsidRPr="00860562">
        <w:rPr>
          <w:rStyle w:val="1-Char"/>
          <w:rFonts w:hint="cs"/>
          <w:cs/>
        </w:rPr>
        <w:t>‎</w:t>
      </w:r>
      <w:r w:rsidRPr="00860562">
        <w:rPr>
          <w:rStyle w:val="1-Char"/>
          <w:rFonts w:hint="cs"/>
          <w:rtl/>
        </w:rPr>
        <w:t>ها به اختیار فاعل آن</w:t>
      </w:r>
      <w:r w:rsidRPr="00860562">
        <w:rPr>
          <w:rStyle w:val="1-Char"/>
          <w:rFonts w:hint="cs"/>
          <w:cs/>
        </w:rPr>
        <w:t>‎</w:t>
      </w:r>
      <w:r w:rsidRPr="00860562">
        <w:rPr>
          <w:rStyle w:val="1-Char"/>
          <w:rFonts w:hint="cs"/>
          <w:rtl/>
        </w:rPr>
        <w:t>ها</w:t>
      </w:r>
      <w:r w:rsidR="00091A22" w:rsidRPr="00860562">
        <w:rPr>
          <w:rStyle w:val="1-Char"/>
          <w:rFonts w:hint="cs"/>
          <w:rtl/>
        </w:rPr>
        <w:t>ست</w:t>
      </w:r>
      <w:r w:rsidRPr="00860562">
        <w:rPr>
          <w:rStyle w:val="1-Char"/>
          <w:rFonts w:hint="cs"/>
          <w:rtl/>
        </w:rPr>
        <w:t xml:space="preserve"> و قوه</w:t>
      </w:r>
      <w:r w:rsidRPr="00860562">
        <w:rPr>
          <w:rStyle w:val="1-Char"/>
          <w:rFonts w:hint="cs"/>
          <w:cs/>
        </w:rPr>
        <w:t>‎</w:t>
      </w:r>
      <w:r w:rsidRPr="00860562">
        <w:rPr>
          <w:rStyle w:val="1-Char"/>
          <w:rFonts w:hint="cs"/>
          <w:rtl/>
        </w:rPr>
        <w:t>ای که در</w:t>
      </w:r>
      <w:r w:rsidRPr="00860562">
        <w:rPr>
          <w:rStyle w:val="1-Char"/>
          <w:rFonts w:hint="cs"/>
          <w:cs/>
        </w:rPr>
        <w:t>‎</w:t>
      </w:r>
      <w:r w:rsidRPr="00860562">
        <w:rPr>
          <w:rStyle w:val="1-Char"/>
          <w:rFonts w:hint="cs"/>
          <w:rtl/>
        </w:rPr>
        <w:t xml:space="preserve"> آن</w:t>
      </w:r>
      <w:r w:rsidRPr="00860562">
        <w:rPr>
          <w:rStyle w:val="1-Char"/>
          <w:rFonts w:hint="cs"/>
          <w:cs/>
        </w:rPr>
        <w:t>‎</w:t>
      </w:r>
      <w:r w:rsidRPr="00860562">
        <w:rPr>
          <w:rStyle w:val="1-Char"/>
          <w:rFonts w:hint="cs"/>
          <w:rtl/>
        </w:rPr>
        <w:t>ها هست فطری است نه خود صدور تاثیر آن</w:t>
      </w:r>
      <w:r w:rsidRPr="00860562">
        <w:rPr>
          <w:rStyle w:val="1-Char"/>
          <w:rFonts w:hint="cs"/>
          <w:cs/>
        </w:rPr>
        <w:t>‎</w:t>
      </w:r>
      <w:r w:rsidRPr="00860562">
        <w:rPr>
          <w:rStyle w:val="1-Char"/>
          <w:rFonts w:hint="cs"/>
          <w:rtl/>
        </w:rPr>
        <w:t>ها. به همین علت (فقها) گفته</w:t>
      </w:r>
      <w:r w:rsidRPr="00860562">
        <w:rPr>
          <w:rStyle w:val="1-Char"/>
          <w:rFonts w:hint="cs"/>
          <w:cs/>
        </w:rPr>
        <w:t>‎</w:t>
      </w:r>
      <w:r w:rsidRPr="00860562">
        <w:rPr>
          <w:rStyle w:val="1-Char"/>
          <w:rFonts w:hint="cs"/>
          <w:rtl/>
        </w:rPr>
        <w:t>اند: کسی که با سحر دیگر</w:t>
      </w:r>
      <w:r w:rsidR="005F09CD" w:rsidRPr="00860562">
        <w:rPr>
          <w:rStyle w:val="1-Char"/>
          <w:rFonts w:hint="cs"/>
          <w:rtl/>
        </w:rPr>
        <w:t>ی</w:t>
      </w:r>
      <w:r w:rsidRPr="00860562">
        <w:rPr>
          <w:rStyle w:val="1-Char"/>
          <w:rFonts w:hint="cs"/>
          <w:rtl/>
        </w:rPr>
        <w:t xml:space="preserve"> را بک</w:t>
      </w:r>
      <w:r w:rsidR="00091A22" w:rsidRPr="00860562">
        <w:rPr>
          <w:rStyle w:val="1-Char"/>
          <w:rFonts w:hint="cs"/>
          <w:rtl/>
        </w:rPr>
        <w:t>ُ</w:t>
      </w:r>
      <w:r w:rsidRPr="00860562">
        <w:rPr>
          <w:rStyle w:val="1-Char"/>
          <w:rFonts w:hint="cs"/>
          <w:rtl/>
        </w:rPr>
        <w:t>شد کشته می</w:t>
      </w:r>
      <w:r w:rsidRPr="00860562">
        <w:rPr>
          <w:rStyle w:val="1-Char"/>
          <w:rFonts w:hint="cs"/>
          <w:cs/>
        </w:rPr>
        <w:t>‎</w:t>
      </w:r>
      <w:r w:rsidRPr="00860562">
        <w:rPr>
          <w:rStyle w:val="1-Char"/>
          <w:rFonts w:hint="cs"/>
          <w:rtl/>
        </w:rPr>
        <w:t>شود ولی کشنده</w:t>
      </w:r>
      <w:r w:rsidRPr="00860562">
        <w:rPr>
          <w:rStyle w:val="1-Char"/>
          <w:rFonts w:hint="cs"/>
          <w:cs/>
        </w:rPr>
        <w:t>‎</w:t>
      </w:r>
      <w:r w:rsidRPr="00860562">
        <w:rPr>
          <w:rStyle w:val="1-Char"/>
          <w:rFonts w:hint="cs"/>
          <w:rtl/>
        </w:rPr>
        <w:t>ی با چشم زخم کشته نمی</w:t>
      </w:r>
      <w:r w:rsidRPr="00860562">
        <w:rPr>
          <w:rStyle w:val="1-Char"/>
          <w:rFonts w:hint="cs"/>
          <w:cs/>
        </w:rPr>
        <w:t>‎</w:t>
      </w:r>
      <w:r w:rsidRPr="00860562">
        <w:rPr>
          <w:rStyle w:val="1-Char"/>
          <w:rFonts w:hint="cs"/>
          <w:rtl/>
        </w:rPr>
        <w:t>شود و این تنها بدین علت است که این کار در شمار اعمال اختیاری وی نمی</w:t>
      </w:r>
      <w:r w:rsidRPr="00860562">
        <w:rPr>
          <w:rStyle w:val="1-Char"/>
          <w:rFonts w:hint="cs"/>
          <w:cs/>
        </w:rPr>
        <w:t>‎</w:t>
      </w:r>
      <w:r w:rsidRPr="00860562">
        <w:rPr>
          <w:rStyle w:val="1-Char"/>
          <w:rFonts w:hint="cs"/>
          <w:rtl/>
        </w:rPr>
        <w:t>باشد که بخواهد آن را انجام دهد یا ترک کند بلکه وی در صدور آن عمل مجبور است».</w:t>
      </w:r>
    </w:p>
    <w:p w:rsidR="00066128" w:rsidRPr="00860562" w:rsidRDefault="00091A22" w:rsidP="005D5F97">
      <w:pPr>
        <w:ind w:firstLine="284"/>
        <w:jc w:val="both"/>
        <w:rPr>
          <w:rStyle w:val="1-Char"/>
          <w:rtl/>
        </w:rPr>
      </w:pPr>
      <w:r w:rsidRPr="00860562">
        <w:rPr>
          <w:rStyle w:val="1-Char"/>
          <w:rFonts w:hint="cs"/>
          <w:rtl/>
        </w:rPr>
        <w:t>جادوگر و حسود</w:t>
      </w:r>
      <w:r w:rsidR="00BA2E11">
        <w:rPr>
          <w:rStyle w:val="1-Char"/>
          <w:rFonts w:hint="cs"/>
          <w:rtl/>
        </w:rPr>
        <w:t xml:space="preserve"> هردو </w:t>
      </w:r>
      <w:r w:rsidRPr="00860562">
        <w:rPr>
          <w:rStyle w:val="1-Char"/>
          <w:rFonts w:hint="cs"/>
          <w:rtl/>
        </w:rPr>
        <w:t>در اینکه در صدد</w:t>
      </w:r>
      <w:r w:rsidR="00066128" w:rsidRPr="00860562">
        <w:rPr>
          <w:rStyle w:val="1-Char"/>
          <w:rFonts w:hint="cs"/>
          <w:rtl/>
        </w:rPr>
        <w:t xml:space="preserve"> شر و بدی هستند </w:t>
      </w:r>
      <w:r w:rsidRPr="00860562">
        <w:rPr>
          <w:rStyle w:val="1-Char"/>
          <w:rFonts w:hint="cs"/>
          <w:rtl/>
        </w:rPr>
        <w:t>مشترک</w:t>
      </w:r>
      <w:r w:rsidR="005875FE">
        <w:rPr>
          <w:rStyle w:val="1-Char"/>
          <w:rFonts w:hint="cs"/>
          <w:rtl/>
        </w:rPr>
        <w:t xml:space="preserve">‌اند </w:t>
      </w:r>
      <w:r w:rsidR="00066128" w:rsidRPr="00860562">
        <w:rPr>
          <w:rStyle w:val="1-Char"/>
          <w:rFonts w:hint="cs"/>
          <w:rtl/>
        </w:rPr>
        <w:t>ولی حسود با طبیعت و نفس و</w:t>
      </w:r>
      <w:r w:rsidR="00BA2E11">
        <w:rPr>
          <w:rStyle w:val="1-Char"/>
          <w:rFonts w:hint="cs"/>
          <w:rtl/>
        </w:rPr>
        <w:t xml:space="preserve"> کینه‌ای </w:t>
      </w:r>
      <w:r w:rsidRPr="00860562">
        <w:rPr>
          <w:rStyle w:val="1-Char"/>
          <w:rFonts w:hint="cs"/>
          <w:rtl/>
        </w:rPr>
        <w:t>که نسبت به محسود دارد درصدد شر است در حالی که جادوگر</w:t>
      </w:r>
      <w:r w:rsidR="00066128" w:rsidRPr="00860562">
        <w:rPr>
          <w:rStyle w:val="1-Char"/>
          <w:rFonts w:hint="cs"/>
          <w:rtl/>
        </w:rPr>
        <w:t xml:space="preserve"> با علم و کسب و شرک و یاری گرفتن از شیاطین </w:t>
      </w:r>
      <w:r w:rsidRPr="00860562">
        <w:rPr>
          <w:rStyle w:val="1-Char"/>
          <w:rFonts w:hint="cs"/>
          <w:rtl/>
        </w:rPr>
        <w:t xml:space="preserve">به </w:t>
      </w:r>
      <w:r w:rsidR="00066128" w:rsidRPr="00860562">
        <w:rPr>
          <w:rStyle w:val="1-Char"/>
          <w:rFonts w:hint="cs"/>
          <w:rtl/>
        </w:rPr>
        <w:t>دنبال شر می</w:t>
      </w:r>
      <w:r w:rsidR="00066128" w:rsidRPr="00860562">
        <w:rPr>
          <w:rStyle w:val="1-Char"/>
          <w:rFonts w:hint="cs"/>
          <w:cs/>
        </w:rPr>
        <w:t>‎</w:t>
      </w:r>
      <w:r w:rsidR="00066128" w:rsidRPr="00860562">
        <w:rPr>
          <w:rStyle w:val="1-Char"/>
          <w:rFonts w:hint="cs"/>
          <w:rtl/>
        </w:rPr>
        <w:t>رود.</w:t>
      </w:r>
      <w:r w:rsidR="00066128" w:rsidRPr="00860562">
        <w:rPr>
          <w:rStyle w:val="1-Char"/>
          <w:vertAlign w:val="superscript"/>
          <w:rtl/>
        </w:rPr>
        <w:footnoteReference w:id="71"/>
      </w:r>
    </w:p>
    <w:p w:rsidR="00066128" w:rsidRPr="00860562" w:rsidRDefault="00091A22" w:rsidP="005D5F97">
      <w:pPr>
        <w:ind w:firstLine="284"/>
        <w:jc w:val="both"/>
        <w:rPr>
          <w:rStyle w:val="1-Char"/>
          <w:rtl/>
        </w:rPr>
      </w:pPr>
      <w:r w:rsidRPr="00860562">
        <w:rPr>
          <w:rStyle w:val="1-Char"/>
          <w:rFonts w:hint="cs"/>
          <w:rtl/>
        </w:rPr>
        <w:t>شیاطین حسود و جادوگر</w:t>
      </w:r>
      <w:r w:rsidR="00066128" w:rsidRPr="00860562">
        <w:rPr>
          <w:rStyle w:val="1-Char"/>
          <w:rFonts w:hint="cs"/>
          <w:rtl/>
        </w:rPr>
        <w:t xml:space="preserve"> را یاری می</w:t>
      </w:r>
      <w:r w:rsidR="00066128" w:rsidRPr="00860562">
        <w:rPr>
          <w:rStyle w:val="1-Char"/>
          <w:rFonts w:hint="cs"/>
          <w:cs/>
        </w:rPr>
        <w:t>‎</w:t>
      </w:r>
      <w:r w:rsidR="00066128" w:rsidRPr="00860562">
        <w:rPr>
          <w:rStyle w:val="1-Char"/>
          <w:rFonts w:hint="cs"/>
          <w:rtl/>
        </w:rPr>
        <w:t>دهند، ولی حسود را یاری می</w:t>
      </w:r>
      <w:r w:rsidR="00066128" w:rsidRPr="00860562">
        <w:rPr>
          <w:rStyle w:val="1-Char"/>
          <w:rFonts w:hint="cs"/>
          <w:cs/>
        </w:rPr>
        <w:t>‎</w:t>
      </w:r>
      <w:r w:rsidR="00066128" w:rsidRPr="00860562">
        <w:rPr>
          <w:rStyle w:val="1-Char"/>
          <w:rFonts w:hint="cs"/>
          <w:rtl/>
        </w:rPr>
        <w:t>نمایند بدون اینکه از شیاطین یاری بخواه</w:t>
      </w:r>
      <w:r w:rsidRPr="00860562">
        <w:rPr>
          <w:rStyle w:val="1-Char"/>
          <w:rFonts w:hint="cs"/>
          <w:rtl/>
        </w:rPr>
        <w:t>ند در حالی که جادوگر</w:t>
      </w:r>
      <w:r w:rsidR="00066128" w:rsidRPr="00860562">
        <w:rPr>
          <w:rStyle w:val="1-Char"/>
          <w:rFonts w:hint="cs"/>
          <w:rtl/>
        </w:rPr>
        <w:t xml:space="preserve"> از شیطان می</w:t>
      </w:r>
      <w:r w:rsidR="00066128" w:rsidRPr="00860562">
        <w:rPr>
          <w:rStyle w:val="1-Char"/>
          <w:rFonts w:hint="cs"/>
          <w:cs/>
        </w:rPr>
        <w:t>‎</w:t>
      </w:r>
      <w:r w:rsidR="00066128" w:rsidRPr="00860562">
        <w:rPr>
          <w:rStyle w:val="1-Char"/>
          <w:rFonts w:hint="cs"/>
          <w:rtl/>
        </w:rPr>
        <w:t>خواهد که او را یاری کند و چه بسا او را بجای خدا بندگی کند تا نیاز او را برآورده سازد.</w:t>
      </w:r>
      <w:r w:rsidR="00066128" w:rsidRPr="00860562">
        <w:rPr>
          <w:rStyle w:val="1-Char"/>
          <w:vertAlign w:val="superscript"/>
          <w:rtl/>
        </w:rPr>
        <w:footnoteReference w:id="72"/>
      </w:r>
    </w:p>
    <w:p w:rsidR="002A70F3" w:rsidRPr="00860562" w:rsidRDefault="00066128" w:rsidP="005D5F97">
      <w:pPr>
        <w:ind w:firstLine="284"/>
        <w:jc w:val="both"/>
        <w:rPr>
          <w:rStyle w:val="1-Char"/>
          <w:rtl/>
        </w:rPr>
      </w:pPr>
      <w:r w:rsidRPr="00860562">
        <w:rPr>
          <w:rStyle w:val="1-Char"/>
          <w:rFonts w:hint="cs"/>
          <w:rtl/>
        </w:rPr>
        <w:t>خداوند هم در سوره</w:t>
      </w:r>
      <w:r w:rsidR="00351FFA" w:rsidRPr="00860562">
        <w:rPr>
          <w:rStyle w:val="1-Char"/>
          <w:rFonts w:hint="cs"/>
          <w:rtl/>
        </w:rPr>
        <w:t xml:space="preserve">‌ی </w:t>
      </w:r>
      <w:r w:rsidRPr="00860562">
        <w:rPr>
          <w:rStyle w:val="1-Char"/>
          <w:rFonts w:hint="cs"/>
          <w:rtl/>
        </w:rPr>
        <w:t>فلق پنا</w:t>
      </w:r>
      <w:r w:rsidR="00456B67" w:rsidRPr="00860562">
        <w:rPr>
          <w:rStyle w:val="1-Char"/>
          <w:rFonts w:hint="cs"/>
          <w:rtl/>
        </w:rPr>
        <w:t>ه بردن به خدا</w:t>
      </w:r>
      <w:r w:rsidR="00091A22" w:rsidRPr="00860562">
        <w:rPr>
          <w:rStyle w:val="1-Char"/>
          <w:rFonts w:hint="cs"/>
          <w:rtl/>
        </w:rPr>
        <w:t>وند از شر حسود و جادوگر</w:t>
      </w:r>
      <w:r w:rsidRPr="00860562">
        <w:rPr>
          <w:rStyle w:val="1-Char"/>
          <w:rFonts w:hint="cs"/>
          <w:rtl/>
        </w:rPr>
        <w:t xml:space="preserve"> را در کنار هم قرار داده و فرموده است:</w:t>
      </w:r>
    </w:p>
    <w:p w:rsidR="00596894" w:rsidRPr="005D5F97" w:rsidRDefault="002A70F3" w:rsidP="002A70F3">
      <w:pPr>
        <w:ind w:firstLine="284"/>
        <w:jc w:val="both"/>
        <w:rPr>
          <w:rFonts w:ascii="QCF_BSML" w:hAnsi="QCF_BSML" w:cs="QCF_BSML"/>
          <w:sz w:val="17"/>
          <w:szCs w:val="17"/>
          <w:rtl/>
        </w:rPr>
      </w:pPr>
      <w:r>
        <w:rPr>
          <w:rFonts w:cs="Traditional Arabic"/>
          <w:color w:val="000000"/>
          <w:shd w:val="clear" w:color="auto" w:fill="FFFFFF"/>
          <w:rtl/>
          <w:lang w:bidi="fa-IR"/>
        </w:rPr>
        <w:t>﴿</w:t>
      </w:r>
      <w:r w:rsidRPr="00EE767A">
        <w:rPr>
          <w:rStyle w:val="Char4"/>
          <w:rtl/>
        </w:rPr>
        <w:t xml:space="preserve">قُلۡ أَعُوذُ بِرَبِّ </w:t>
      </w:r>
      <w:r w:rsidRPr="00EE767A">
        <w:rPr>
          <w:rStyle w:val="Char4"/>
          <w:rFonts w:hint="cs"/>
          <w:rtl/>
        </w:rPr>
        <w:t>ٱلۡفَلَقِ</w:t>
      </w:r>
      <w:r w:rsidRPr="00EE767A">
        <w:rPr>
          <w:rStyle w:val="Char4"/>
          <w:rtl/>
        </w:rPr>
        <w:t xml:space="preserve">١ مِن شَرِّ مَا خَلَقَ٢ وَمِن شَرِّ غَاسِقٍ إِذَا وَقَبَ٣ وَمِن شَرِّ </w:t>
      </w:r>
      <w:r w:rsidRPr="00EE767A">
        <w:rPr>
          <w:rStyle w:val="Char4"/>
          <w:rFonts w:hint="cs"/>
          <w:rtl/>
        </w:rPr>
        <w:t>ٱلنَّفَّٰثَٰتِ</w:t>
      </w:r>
      <w:r w:rsidRPr="00EE767A">
        <w:rPr>
          <w:rStyle w:val="Char4"/>
          <w:rtl/>
        </w:rPr>
        <w:t xml:space="preserve"> فِي </w:t>
      </w:r>
      <w:r w:rsidRPr="00EE767A">
        <w:rPr>
          <w:rStyle w:val="Char4"/>
          <w:rFonts w:hint="cs"/>
          <w:rtl/>
        </w:rPr>
        <w:t>ٱلۡعُقَدِ</w:t>
      </w:r>
      <w:r w:rsidRPr="00EE767A">
        <w:rPr>
          <w:rStyle w:val="Char4"/>
          <w:rtl/>
        </w:rPr>
        <w:t>٤ وَمِن شَرِّ حَاسِدٍ إِذَا حَسَدَ٥</w:t>
      </w:r>
      <w:r>
        <w:rPr>
          <w:rFonts w:cs="Traditional Arabic"/>
          <w:color w:val="000000"/>
          <w:shd w:val="clear" w:color="auto" w:fill="FFFFFF"/>
          <w:rtl/>
          <w:lang w:bidi="fa-IR"/>
        </w:rPr>
        <w:t>﴾</w:t>
      </w:r>
      <w:r w:rsidRPr="00EE767A">
        <w:rPr>
          <w:rStyle w:val="Char4"/>
          <w:rtl/>
        </w:rPr>
        <w:t xml:space="preserve"> </w:t>
      </w:r>
      <w:r w:rsidRPr="00EE767A">
        <w:rPr>
          <w:rStyle w:val="Char2"/>
          <w:rtl/>
        </w:rPr>
        <w:t>[الفلق: 1-5]</w:t>
      </w:r>
      <w:r w:rsidRPr="00EE767A">
        <w:rPr>
          <w:rStyle w:val="Char2"/>
          <w:rFonts w:hint="cs"/>
          <w:rtl/>
        </w:rPr>
        <w:t>.</w:t>
      </w:r>
      <w:r w:rsidR="00066128" w:rsidRPr="005D5F97">
        <w:rPr>
          <w:rFonts w:ascii="QCF_BSML" w:hAnsi="QCF_BSML" w:cs="QCF_BSML"/>
          <w:sz w:val="17"/>
          <w:szCs w:val="17"/>
          <w:rtl/>
        </w:rPr>
        <w:t xml:space="preserve"> </w:t>
      </w:r>
    </w:p>
    <w:p w:rsidR="00066128" w:rsidRPr="00860562" w:rsidRDefault="00066128" w:rsidP="005D5F97">
      <w:pPr>
        <w:ind w:firstLine="284"/>
        <w:jc w:val="both"/>
        <w:rPr>
          <w:rStyle w:val="1-Char"/>
          <w:rtl/>
        </w:rPr>
      </w:pPr>
      <w:r w:rsidRPr="00860562">
        <w:rPr>
          <w:rStyle w:val="1-Char"/>
          <w:rFonts w:hint="cs"/>
          <w:rtl/>
        </w:rPr>
        <w:t>«بگو پناه می</w:t>
      </w:r>
      <w:r w:rsidRPr="00860562">
        <w:rPr>
          <w:rStyle w:val="1-Char"/>
          <w:rFonts w:hint="cs"/>
          <w:cs/>
        </w:rPr>
        <w:t>‎</w:t>
      </w:r>
      <w:r w:rsidRPr="00860562">
        <w:rPr>
          <w:rStyle w:val="1-Char"/>
          <w:rFonts w:hint="cs"/>
          <w:rtl/>
        </w:rPr>
        <w:t>برم به خدای سپیده</w:t>
      </w:r>
      <w:r w:rsidRPr="00860562">
        <w:rPr>
          <w:rStyle w:val="1-Char"/>
          <w:rFonts w:hint="cs"/>
          <w:cs/>
        </w:rPr>
        <w:t>‎</w:t>
      </w:r>
      <w:r w:rsidRPr="00860562">
        <w:rPr>
          <w:rStyle w:val="1-Char"/>
          <w:rFonts w:hint="cs"/>
          <w:rtl/>
        </w:rPr>
        <w:t>دم، از شر</w:t>
      </w:r>
      <w:r w:rsidR="00C63381">
        <w:rPr>
          <w:rStyle w:val="1-Char"/>
          <w:rFonts w:hint="cs"/>
          <w:rtl/>
        </w:rPr>
        <w:t xml:space="preserve"> هرآنچه </w:t>
      </w:r>
      <w:r w:rsidRPr="00860562">
        <w:rPr>
          <w:rStyle w:val="1-Char"/>
          <w:rFonts w:hint="cs"/>
          <w:rtl/>
        </w:rPr>
        <w:t>خداوند آفریده است. و از شر شب آنگاه که کاملاً فرا می</w:t>
      </w:r>
      <w:r w:rsidRPr="00860562">
        <w:rPr>
          <w:rStyle w:val="1-Char"/>
          <w:rFonts w:hint="cs"/>
          <w:cs/>
        </w:rPr>
        <w:t>‎</w:t>
      </w:r>
      <w:r w:rsidRPr="00860562">
        <w:rPr>
          <w:rStyle w:val="1-Char"/>
          <w:rFonts w:hint="cs"/>
          <w:rtl/>
        </w:rPr>
        <w:t>رسد، و از شر کسانی که در گره</w:t>
      </w:r>
      <w:r w:rsidRPr="00860562">
        <w:rPr>
          <w:rStyle w:val="1-Char"/>
          <w:rFonts w:hint="cs"/>
          <w:cs/>
        </w:rPr>
        <w:t>‎</w:t>
      </w:r>
      <w:r w:rsidRPr="00860562">
        <w:rPr>
          <w:rStyle w:val="1-Char"/>
          <w:rFonts w:hint="cs"/>
          <w:rtl/>
        </w:rPr>
        <w:t>ها می</w:t>
      </w:r>
      <w:r w:rsidRPr="00860562">
        <w:rPr>
          <w:rStyle w:val="1-Char"/>
          <w:rFonts w:hint="cs"/>
          <w:cs/>
        </w:rPr>
        <w:t>‎</w:t>
      </w:r>
      <w:r w:rsidRPr="00860562">
        <w:rPr>
          <w:rStyle w:val="1-Char"/>
          <w:rFonts w:hint="cs"/>
          <w:rtl/>
        </w:rPr>
        <w:t>دمند، و از شر حسود آنگاه که حسد می</w:t>
      </w:r>
      <w:r w:rsidRPr="00860562">
        <w:rPr>
          <w:rStyle w:val="1-Char"/>
          <w:rFonts w:hint="cs"/>
          <w:cs/>
        </w:rPr>
        <w:t>‎</w:t>
      </w:r>
      <w:r w:rsidRPr="00860562">
        <w:rPr>
          <w:rStyle w:val="1-Char"/>
          <w:rFonts w:hint="cs"/>
          <w:rtl/>
        </w:rPr>
        <w:t>ورزد».</w:t>
      </w:r>
    </w:p>
    <w:p w:rsidR="00066128" w:rsidRPr="00860562" w:rsidRDefault="00066128" w:rsidP="005D5F97">
      <w:pPr>
        <w:ind w:firstLine="284"/>
        <w:jc w:val="both"/>
        <w:rPr>
          <w:rStyle w:val="1-Char"/>
          <w:rtl/>
        </w:rPr>
      </w:pPr>
      <w:r w:rsidRPr="00860562">
        <w:rPr>
          <w:rStyle w:val="1-Char"/>
          <w:rFonts w:hint="cs"/>
          <w:rtl/>
        </w:rPr>
        <w:t>پناه بردن به خدا از این دو شر، شامل هر شر</w:t>
      </w:r>
      <w:r w:rsidR="00091A22" w:rsidRPr="00860562">
        <w:rPr>
          <w:rStyle w:val="1-Char"/>
          <w:rFonts w:hint="cs"/>
          <w:rtl/>
        </w:rPr>
        <w:t>ّ</w:t>
      </w:r>
      <w:r w:rsidRPr="00860562">
        <w:rPr>
          <w:rStyle w:val="1-Char"/>
          <w:rFonts w:hint="cs"/>
          <w:rtl/>
        </w:rPr>
        <w:t>ی می</w:t>
      </w:r>
      <w:r w:rsidRPr="00860562">
        <w:rPr>
          <w:rStyle w:val="1-Char"/>
          <w:rFonts w:hint="cs"/>
          <w:cs/>
        </w:rPr>
        <w:t>‎</w:t>
      </w:r>
      <w:r w:rsidRPr="00860562">
        <w:rPr>
          <w:rStyle w:val="1-Char"/>
          <w:rFonts w:hint="cs"/>
          <w:rtl/>
        </w:rPr>
        <w:t>شود که از جانب شیاطین انس و جن انجام می</w:t>
      </w:r>
      <w:r w:rsidRPr="00860562">
        <w:rPr>
          <w:rStyle w:val="1-Char"/>
          <w:rFonts w:hint="cs"/>
          <w:cs/>
        </w:rPr>
        <w:t>‎</w:t>
      </w:r>
      <w:r w:rsidR="00091A22" w:rsidRPr="00860562">
        <w:rPr>
          <w:rStyle w:val="1-Char"/>
          <w:rFonts w:hint="cs"/>
          <w:rtl/>
        </w:rPr>
        <w:t>گیرد، بنابراین سرچشمه</w:t>
      </w:r>
      <w:r w:rsidR="00351FFA" w:rsidRPr="00860562">
        <w:rPr>
          <w:rStyle w:val="1-Char"/>
          <w:rFonts w:hint="cs"/>
          <w:rtl/>
        </w:rPr>
        <w:t xml:space="preserve">‌ی </w:t>
      </w:r>
      <w:r w:rsidR="00091A22" w:rsidRPr="00860562">
        <w:rPr>
          <w:rStyle w:val="1-Char"/>
          <w:rFonts w:hint="cs"/>
          <w:rtl/>
        </w:rPr>
        <w:t>حسد و جادو</w:t>
      </w:r>
      <w:r w:rsidR="00BA2E11">
        <w:rPr>
          <w:rStyle w:val="1-Char"/>
          <w:rFonts w:hint="cs"/>
          <w:rtl/>
        </w:rPr>
        <w:t xml:space="preserve"> هردو </w:t>
      </w:r>
      <w:r w:rsidR="00091A22" w:rsidRPr="00860562">
        <w:rPr>
          <w:rStyle w:val="1-Char"/>
          <w:rFonts w:hint="cs"/>
          <w:rtl/>
        </w:rPr>
        <w:t>شیاطین انس و جن</w:t>
      </w:r>
      <w:r w:rsidR="00860562">
        <w:rPr>
          <w:rStyle w:val="1-Char"/>
          <w:rFonts w:hint="cs"/>
          <w:rtl/>
        </w:rPr>
        <w:t xml:space="preserve"> می‌</w:t>
      </w:r>
      <w:r w:rsidR="00091A22" w:rsidRPr="00860562">
        <w:rPr>
          <w:rStyle w:val="1-Char"/>
          <w:rFonts w:hint="cs"/>
          <w:rtl/>
        </w:rPr>
        <w:t>باشند</w:t>
      </w:r>
      <w:r w:rsidR="005875FE">
        <w:rPr>
          <w:rStyle w:val="1-Char"/>
          <w:rFonts w:hint="cs"/>
          <w:rtl/>
        </w:rPr>
        <w:t>.</w:t>
      </w:r>
      <w:r w:rsidRPr="00860562">
        <w:rPr>
          <w:rStyle w:val="1-Char"/>
          <w:vertAlign w:val="superscript"/>
          <w:rtl/>
        </w:rPr>
        <w:footnoteReference w:id="73"/>
      </w:r>
    </w:p>
    <w:p w:rsidR="00066128" w:rsidRPr="00860562" w:rsidRDefault="00066128" w:rsidP="002A70F3">
      <w:pPr>
        <w:ind w:firstLine="284"/>
        <w:jc w:val="both"/>
        <w:rPr>
          <w:rStyle w:val="1-Char"/>
          <w:rtl/>
        </w:rPr>
      </w:pPr>
      <w:r w:rsidRPr="00860562">
        <w:rPr>
          <w:rStyle w:val="1-Char"/>
          <w:rFonts w:hint="cs"/>
          <w:rtl/>
        </w:rPr>
        <w:t>آیه</w:t>
      </w:r>
      <w:r w:rsidRPr="00860562">
        <w:rPr>
          <w:rStyle w:val="1-Char"/>
          <w:rFonts w:hint="cs"/>
          <w:cs/>
        </w:rPr>
        <w:t>‎</w:t>
      </w:r>
      <w:r w:rsidRPr="00860562">
        <w:rPr>
          <w:rStyle w:val="1-Char"/>
          <w:rFonts w:hint="cs"/>
          <w:rtl/>
        </w:rPr>
        <w:t>ی</w:t>
      </w:r>
      <w:r w:rsidR="002A70F3" w:rsidRPr="00860562">
        <w:rPr>
          <w:rStyle w:val="1-Char"/>
          <w:rFonts w:hint="cs"/>
          <w:rtl/>
        </w:rPr>
        <w:t xml:space="preserve"> </w:t>
      </w:r>
      <w:r w:rsidR="002A70F3">
        <w:rPr>
          <w:rFonts w:ascii="Traditional Arabic" w:hAnsi="Traditional Arabic" w:cs="Traditional Arabic"/>
          <w:rtl/>
        </w:rPr>
        <w:t>﴿</w:t>
      </w:r>
      <w:r w:rsidR="002A70F3" w:rsidRPr="00EE767A">
        <w:rPr>
          <w:rStyle w:val="Char4"/>
          <w:rtl/>
        </w:rPr>
        <w:t>وَمِن شَرِّ حَاسِدٍ إِذَا حَسَدَ٥</w:t>
      </w:r>
      <w:r w:rsidR="002A70F3">
        <w:rPr>
          <w:rFonts w:cs="Traditional Arabic"/>
          <w:color w:val="000000"/>
          <w:shd w:val="clear" w:color="auto" w:fill="FFFFFF"/>
          <w:rtl/>
          <w:lang w:bidi="fa-IR"/>
        </w:rPr>
        <w:t>﴾</w:t>
      </w:r>
      <w:r w:rsidRPr="002A70F3">
        <w:rPr>
          <w:rStyle w:val="1-Char"/>
          <w:rFonts w:hint="cs"/>
          <w:rtl/>
        </w:rPr>
        <w:t xml:space="preserve"> </w:t>
      </w:r>
      <w:r w:rsidR="00091A22" w:rsidRPr="00860562">
        <w:rPr>
          <w:rStyle w:val="1-Char"/>
          <w:rFonts w:hint="cs"/>
          <w:rtl/>
        </w:rPr>
        <w:t xml:space="preserve">بیانگر </w:t>
      </w:r>
      <w:r w:rsidRPr="00860562">
        <w:rPr>
          <w:rStyle w:val="1-Char"/>
          <w:rFonts w:hint="cs"/>
          <w:rtl/>
        </w:rPr>
        <w:t>این</w:t>
      </w:r>
      <w:r w:rsidR="00091A22" w:rsidRPr="00860562">
        <w:rPr>
          <w:rStyle w:val="1-Char"/>
          <w:rFonts w:hint="cs"/>
          <w:rtl/>
        </w:rPr>
        <w:t xml:space="preserve"> است</w:t>
      </w:r>
      <w:r w:rsidRPr="00860562">
        <w:rPr>
          <w:rStyle w:val="1-Char"/>
          <w:rFonts w:hint="cs"/>
          <w:rtl/>
        </w:rPr>
        <w:t xml:space="preserve"> که برای حسود شر</w:t>
      </w:r>
      <w:r w:rsidR="00091A22" w:rsidRPr="00860562">
        <w:rPr>
          <w:rStyle w:val="1-Char"/>
          <w:rFonts w:hint="cs"/>
          <w:rtl/>
        </w:rPr>
        <w:t>ّی است که با آن فرد مورد حسادت را</w:t>
      </w:r>
      <w:r w:rsidRPr="00860562">
        <w:rPr>
          <w:rStyle w:val="1-Char"/>
          <w:rFonts w:hint="cs"/>
          <w:rtl/>
        </w:rPr>
        <w:t xml:space="preserve"> اذ</w:t>
      </w:r>
      <w:r w:rsidR="00091A22" w:rsidRPr="00860562">
        <w:rPr>
          <w:rStyle w:val="1-Char"/>
          <w:rFonts w:hint="cs"/>
          <w:rtl/>
        </w:rPr>
        <w:t>یت وآزار</w:t>
      </w:r>
      <w:r w:rsidR="00860562">
        <w:rPr>
          <w:rStyle w:val="1-Char"/>
          <w:rFonts w:hint="cs"/>
          <w:rtl/>
        </w:rPr>
        <w:t xml:space="preserve"> می‌</w:t>
      </w:r>
      <w:r w:rsidR="00091A22" w:rsidRPr="00860562">
        <w:rPr>
          <w:rStyle w:val="1-Char"/>
          <w:rFonts w:hint="cs"/>
          <w:rtl/>
        </w:rPr>
        <w:t>نماید</w:t>
      </w:r>
      <w:r w:rsidRPr="00860562">
        <w:rPr>
          <w:rStyle w:val="1-Char"/>
          <w:rFonts w:hint="cs"/>
          <w:rtl/>
        </w:rPr>
        <w:t>. بنابراین برای هیچ کس جایز نیست که م</w:t>
      </w:r>
      <w:r w:rsidR="00091A22" w:rsidRPr="00860562">
        <w:rPr>
          <w:rStyle w:val="1-Char"/>
          <w:rFonts w:hint="cs"/>
          <w:rtl/>
        </w:rPr>
        <w:t>دعی شود حسود هیچ تاثیری بر فرد مورد حسادت</w:t>
      </w:r>
      <w:r w:rsidRPr="00860562">
        <w:rPr>
          <w:rStyle w:val="1-Char"/>
          <w:rFonts w:hint="cs"/>
          <w:rtl/>
        </w:rPr>
        <w:t xml:space="preserve"> نمی</w:t>
      </w:r>
      <w:r w:rsidRPr="00860562">
        <w:rPr>
          <w:rStyle w:val="1-Char"/>
          <w:rFonts w:hint="cs"/>
          <w:cs/>
        </w:rPr>
        <w:t>‎</w:t>
      </w:r>
      <w:r w:rsidRPr="00860562">
        <w:rPr>
          <w:rStyle w:val="1-Char"/>
          <w:rFonts w:hint="cs"/>
          <w:rtl/>
        </w:rPr>
        <w:t>گذارد و به او هیچ ضرری نمی</w:t>
      </w:r>
      <w:r w:rsidRPr="00860562">
        <w:rPr>
          <w:rStyle w:val="1-Char"/>
          <w:rFonts w:hint="cs"/>
          <w:cs/>
        </w:rPr>
        <w:t>‎</w:t>
      </w:r>
      <w:r w:rsidR="00091A22" w:rsidRPr="00860562">
        <w:rPr>
          <w:rStyle w:val="1-Char"/>
          <w:rFonts w:hint="cs"/>
          <w:rtl/>
        </w:rPr>
        <w:t>رساند. در این دوران</w:t>
      </w:r>
      <w:r w:rsidRPr="00860562">
        <w:rPr>
          <w:rStyle w:val="1-Char"/>
          <w:rFonts w:hint="cs"/>
          <w:rtl/>
        </w:rPr>
        <w:t xml:space="preserve"> حیواناتی از خشکی و دریا را می</w:t>
      </w:r>
      <w:r w:rsidRPr="00860562">
        <w:rPr>
          <w:rStyle w:val="1-Char"/>
          <w:rFonts w:hint="cs"/>
          <w:cs/>
        </w:rPr>
        <w:t>‎</w:t>
      </w:r>
      <w:r w:rsidRPr="00860562">
        <w:rPr>
          <w:rStyle w:val="1-Char"/>
          <w:rFonts w:hint="cs"/>
          <w:rtl/>
        </w:rPr>
        <w:t>بینیم که با اشعه</w:t>
      </w:r>
      <w:r w:rsidRPr="00860562">
        <w:rPr>
          <w:rStyle w:val="1-Char"/>
          <w:rFonts w:hint="cs"/>
          <w:cs/>
        </w:rPr>
        <w:t>‎</w:t>
      </w:r>
      <w:r w:rsidRPr="00860562">
        <w:rPr>
          <w:rStyle w:val="1-Char"/>
          <w:rFonts w:hint="cs"/>
          <w:rtl/>
        </w:rPr>
        <w:t>ای که از چشم یا بدن آنان پیدا می</w:t>
      </w:r>
      <w:r w:rsidRPr="00860562">
        <w:rPr>
          <w:rStyle w:val="1-Char"/>
          <w:rFonts w:hint="cs"/>
          <w:cs/>
        </w:rPr>
        <w:t>‎</w:t>
      </w:r>
      <w:r w:rsidRPr="00860562">
        <w:rPr>
          <w:rStyle w:val="1-Char"/>
          <w:rFonts w:hint="cs"/>
          <w:rtl/>
        </w:rPr>
        <w:t>شود می</w:t>
      </w:r>
      <w:r w:rsidRPr="00860562">
        <w:rPr>
          <w:rStyle w:val="1-Char"/>
          <w:rFonts w:hint="cs"/>
          <w:cs/>
        </w:rPr>
        <w:t>‎</w:t>
      </w:r>
      <w:r w:rsidRPr="00860562">
        <w:rPr>
          <w:rStyle w:val="1-Char"/>
          <w:rFonts w:hint="cs"/>
          <w:rtl/>
        </w:rPr>
        <w:t xml:space="preserve">توانند </w:t>
      </w:r>
      <w:r w:rsidR="00091A22" w:rsidRPr="00860562">
        <w:rPr>
          <w:rStyle w:val="1-Char"/>
          <w:rFonts w:hint="cs"/>
          <w:rtl/>
        </w:rPr>
        <w:t>دیگر حیوانات</w:t>
      </w:r>
      <w:r w:rsidRPr="00860562">
        <w:rPr>
          <w:rStyle w:val="1-Char"/>
          <w:rFonts w:hint="cs"/>
          <w:rtl/>
        </w:rPr>
        <w:t xml:space="preserve"> را بکشند</w:t>
      </w:r>
      <w:r w:rsidR="00456B67" w:rsidRPr="00860562">
        <w:rPr>
          <w:rStyle w:val="1-Char"/>
          <w:rFonts w:hint="cs"/>
          <w:rtl/>
        </w:rPr>
        <w:t>،</w:t>
      </w:r>
      <w:r w:rsidRPr="00860562">
        <w:rPr>
          <w:rStyle w:val="1-Char"/>
          <w:rFonts w:hint="cs"/>
          <w:rtl/>
        </w:rPr>
        <w:t xml:space="preserve"> پس چگو</w:t>
      </w:r>
      <w:r w:rsidR="00091A22" w:rsidRPr="00860562">
        <w:rPr>
          <w:rStyle w:val="1-Char"/>
          <w:rFonts w:hint="cs"/>
          <w:rtl/>
        </w:rPr>
        <w:t>نه نباید</w:t>
      </w:r>
      <w:r w:rsidRPr="00860562">
        <w:rPr>
          <w:rStyle w:val="1-Char"/>
          <w:rFonts w:hint="cs"/>
          <w:rtl/>
        </w:rPr>
        <w:t xml:space="preserve"> برخی </w:t>
      </w:r>
      <w:r w:rsidR="00091A22" w:rsidRPr="00860562">
        <w:rPr>
          <w:rStyle w:val="1-Char"/>
          <w:rFonts w:hint="cs"/>
          <w:rtl/>
        </w:rPr>
        <w:t xml:space="preserve">از </w:t>
      </w:r>
      <w:r w:rsidRPr="00860562">
        <w:rPr>
          <w:rStyle w:val="1-Char"/>
          <w:rFonts w:hint="cs"/>
          <w:rtl/>
        </w:rPr>
        <w:t>انسان</w:t>
      </w:r>
      <w:r w:rsidRPr="00860562">
        <w:rPr>
          <w:rStyle w:val="1-Char"/>
          <w:rFonts w:hint="cs"/>
          <w:cs/>
        </w:rPr>
        <w:t>‎</w:t>
      </w:r>
      <w:r w:rsidRPr="00860562">
        <w:rPr>
          <w:rStyle w:val="1-Char"/>
          <w:rFonts w:hint="cs"/>
          <w:rtl/>
        </w:rPr>
        <w:t xml:space="preserve">ها </w:t>
      </w:r>
      <w:r w:rsidR="00091A22" w:rsidRPr="00860562">
        <w:rPr>
          <w:rStyle w:val="1-Char"/>
          <w:rFonts w:hint="cs"/>
          <w:rtl/>
        </w:rPr>
        <w:t xml:space="preserve">دارای </w:t>
      </w:r>
      <w:r w:rsidRPr="00860562">
        <w:rPr>
          <w:rStyle w:val="1-Char"/>
          <w:rFonts w:hint="cs"/>
          <w:rtl/>
        </w:rPr>
        <w:t>نیرویی باش</w:t>
      </w:r>
      <w:r w:rsidR="00091A22" w:rsidRPr="00860562">
        <w:rPr>
          <w:rStyle w:val="1-Char"/>
          <w:rFonts w:hint="cs"/>
          <w:rtl/>
        </w:rPr>
        <w:t>ن</w:t>
      </w:r>
      <w:r w:rsidRPr="00860562">
        <w:rPr>
          <w:rStyle w:val="1-Char"/>
          <w:rFonts w:hint="cs"/>
          <w:rtl/>
        </w:rPr>
        <w:t xml:space="preserve">د که بتوانند با آن دیگران را مورد اذیت </w:t>
      </w:r>
      <w:r w:rsidR="00091A22" w:rsidRPr="00860562">
        <w:rPr>
          <w:rStyle w:val="1-Char"/>
          <w:rFonts w:hint="cs"/>
          <w:rtl/>
        </w:rPr>
        <w:t>و آزار قرار داده</w:t>
      </w:r>
      <w:r w:rsidR="00540F57">
        <w:rPr>
          <w:rStyle w:val="1-Char"/>
          <w:rFonts w:hint="cs"/>
          <w:rtl/>
        </w:rPr>
        <w:t xml:space="preserve"> </w:t>
      </w:r>
      <w:r w:rsidRPr="00860562">
        <w:rPr>
          <w:rStyle w:val="1-Char"/>
          <w:rFonts w:hint="cs"/>
          <w:rtl/>
        </w:rPr>
        <w:t>و یا به آنان ضرر برسانند.</w:t>
      </w:r>
    </w:p>
    <w:p w:rsidR="002A70F3" w:rsidRPr="005D5F97" w:rsidRDefault="002A70F3" w:rsidP="002A70F3">
      <w:pPr>
        <w:pStyle w:val="a3"/>
        <w:rPr>
          <w:rtl/>
        </w:rPr>
      </w:pPr>
      <w:bookmarkStart w:id="94" w:name="_Toc435622049"/>
      <w:r>
        <w:rPr>
          <w:rFonts w:hint="cs"/>
          <w:rtl/>
        </w:rPr>
        <w:t>فصل سوم: دلایل و انگیزه‌های سحر و جادو</w:t>
      </w:r>
      <w:bookmarkEnd w:id="94"/>
    </w:p>
    <w:p w:rsidR="00066128" w:rsidRPr="00860562" w:rsidRDefault="00091A22" w:rsidP="005D5F97">
      <w:pPr>
        <w:ind w:firstLine="284"/>
        <w:jc w:val="both"/>
        <w:rPr>
          <w:rStyle w:val="1-Char"/>
          <w:rtl/>
        </w:rPr>
      </w:pPr>
      <w:r w:rsidRPr="00860562">
        <w:rPr>
          <w:rStyle w:val="1-Char"/>
          <w:rFonts w:hint="cs"/>
          <w:rtl/>
        </w:rPr>
        <w:t>کسی که وضعیت جادوگران</w:t>
      </w:r>
      <w:r w:rsidR="00066128" w:rsidRPr="00860562">
        <w:rPr>
          <w:rStyle w:val="1-Char"/>
          <w:rFonts w:hint="cs"/>
          <w:rtl/>
        </w:rPr>
        <w:t xml:space="preserve"> را در طول تاریخ مورد بررسی قرار دهد، در می</w:t>
      </w:r>
      <w:r w:rsidR="00066128" w:rsidRPr="00860562">
        <w:rPr>
          <w:rStyle w:val="1-Char"/>
          <w:rFonts w:hint="cs"/>
          <w:cs/>
        </w:rPr>
        <w:t>‎</w:t>
      </w:r>
      <w:r w:rsidRPr="00860562">
        <w:rPr>
          <w:rStyle w:val="1-Char"/>
          <w:rFonts w:hint="cs"/>
          <w:rtl/>
        </w:rPr>
        <w:t>یابد که آنان</w:t>
      </w:r>
      <w:r w:rsidR="00066128" w:rsidRPr="00860562">
        <w:rPr>
          <w:rStyle w:val="1-Char"/>
          <w:rFonts w:hint="cs"/>
          <w:rtl/>
        </w:rPr>
        <w:t xml:space="preserve"> چه قدر رنج کشیده و مورد شکنجه قرار گرفته</w:t>
      </w:r>
      <w:r w:rsidR="00066128" w:rsidRPr="00860562">
        <w:rPr>
          <w:rStyle w:val="1-Char"/>
          <w:rFonts w:hint="cs"/>
          <w:cs/>
        </w:rPr>
        <w:t>‎</w:t>
      </w:r>
      <w:r w:rsidR="00066128" w:rsidRPr="00860562">
        <w:rPr>
          <w:rStyle w:val="1-Char"/>
          <w:rFonts w:hint="cs"/>
          <w:rtl/>
        </w:rPr>
        <w:t>اند ولی با وجود این</w:t>
      </w:r>
      <w:r w:rsidRPr="00860562">
        <w:rPr>
          <w:rStyle w:val="1-Char"/>
          <w:rFonts w:hint="cs"/>
          <w:rtl/>
        </w:rPr>
        <w:t>،</w:t>
      </w:r>
      <w:r w:rsidR="00066128" w:rsidRPr="00860562">
        <w:rPr>
          <w:rStyle w:val="1-Char"/>
          <w:rFonts w:hint="cs"/>
          <w:rtl/>
        </w:rPr>
        <w:t xml:space="preserve"> استقب</w:t>
      </w:r>
      <w:r w:rsidRPr="00860562">
        <w:rPr>
          <w:rStyle w:val="1-Char"/>
          <w:rFonts w:hint="cs"/>
          <w:rtl/>
        </w:rPr>
        <w:t>ال بسیاری از مردم از فراگیری جادو</w:t>
      </w:r>
      <w:r w:rsidR="00066128" w:rsidRPr="00860562">
        <w:rPr>
          <w:rStyle w:val="1-Char"/>
          <w:rFonts w:hint="cs"/>
          <w:rtl/>
        </w:rPr>
        <w:t xml:space="preserve"> و عمل کردن به آن ادامه پیدا کرده است</w:t>
      </w:r>
      <w:r w:rsidRPr="00860562">
        <w:rPr>
          <w:rStyle w:val="1-Char"/>
          <w:rFonts w:hint="cs"/>
          <w:rtl/>
        </w:rPr>
        <w:t>،</w:t>
      </w:r>
      <w:r w:rsidR="00066128" w:rsidRPr="00860562">
        <w:rPr>
          <w:rStyle w:val="1-Char"/>
          <w:rFonts w:hint="cs"/>
          <w:rtl/>
        </w:rPr>
        <w:t xml:space="preserve"> (حال این سؤال مطرح است که) چه چیزی باعث شده است که این</w:t>
      </w:r>
      <w:r w:rsidR="00066128" w:rsidRPr="00860562">
        <w:rPr>
          <w:rStyle w:val="1-Char"/>
          <w:rFonts w:hint="cs"/>
          <w:cs/>
        </w:rPr>
        <w:t>‎</w:t>
      </w:r>
      <w:r w:rsidR="00066128" w:rsidRPr="00860562">
        <w:rPr>
          <w:rStyle w:val="1-Char"/>
          <w:rFonts w:hint="cs"/>
          <w:rtl/>
        </w:rPr>
        <w:t>ها این راه پرخطر</w:t>
      </w:r>
      <w:r w:rsidRPr="00860562">
        <w:rPr>
          <w:rStyle w:val="1-Char"/>
          <w:rFonts w:hint="cs"/>
          <w:rtl/>
        </w:rPr>
        <w:t xml:space="preserve"> و پرفراز و نشیب را برگزینند</w:t>
      </w:r>
      <w:r w:rsidR="00066128" w:rsidRPr="00860562">
        <w:rPr>
          <w:rStyle w:val="1-Char"/>
          <w:rFonts w:hint="cs"/>
          <w:rtl/>
        </w:rPr>
        <w:t>.</w:t>
      </w:r>
    </w:p>
    <w:p w:rsidR="00066128" w:rsidRPr="00860562" w:rsidRDefault="00091A22" w:rsidP="005D5F97">
      <w:pPr>
        <w:ind w:firstLine="284"/>
        <w:jc w:val="both"/>
        <w:rPr>
          <w:rStyle w:val="1-Char"/>
          <w:rtl/>
        </w:rPr>
      </w:pPr>
      <w:r w:rsidRPr="00860562">
        <w:rPr>
          <w:rStyle w:val="1-Char"/>
          <w:rFonts w:hint="cs"/>
          <w:rtl/>
        </w:rPr>
        <w:t>هدف</w:t>
      </w:r>
      <w:r w:rsidR="00066128" w:rsidRPr="00860562">
        <w:rPr>
          <w:rStyle w:val="1-Char"/>
          <w:rFonts w:hint="cs"/>
          <w:rtl/>
        </w:rPr>
        <w:t xml:space="preserve"> اول </w:t>
      </w:r>
      <w:r w:rsidR="00486AD3" w:rsidRPr="00860562">
        <w:rPr>
          <w:rStyle w:val="1-Char"/>
          <w:rFonts w:hint="cs"/>
          <w:rtl/>
        </w:rPr>
        <w:t>ا</w:t>
      </w:r>
      <w:r w:rsidRPr="00860562">
        <w:rPr>
          <w:rStyle w:val="1-Char"/>
          <w:rFonts w:hint="cs"/>
          <w:rtl/>
        </w:rPr>
        <w:t>ین افراد،</w:t>
      </w:r>
      <w:r w:rsidR="00066128" w:rsidRPr="00860562">
        <w:rPr>
          <w:rStyle w:val="1-Char"/>
          <w:rFonts w:hint="cs"/>
          <w:rtl/>
        </w:rPr>
        <w:t xml:space="preserve"> انگیزه</w:t>
      </w:r>
      <w:r w:rsidR="00066128" w:rsidRPr="00860562">
        <w:rPr>
          <w:rStyle w:val="1-Char"/>
          <w:rFonts w:hint="cs"/>
          <w:cs/>
        </w:rPr>
        <w:t>‎</w:t>
      </w:r>
      <w:r w:rsidRPr="00860562">
        <w:rPr>
          <w:rStyle w:val="1-Char"/>
          <w:rFonts w:hint="cs"/>
          <w:rtl/>
        </w:rPr>
        <w:t>ی درونی است که خواهان</w:t>
      </w:r>
      <w:r w:rsidR="00066128" w:rsidRPr="00860562">
        <w:rPr>
          <w:rStyle w:val="1-Char"/>
          <w:rFonts w:hint="cs"/>
          <w:rtl/>
        </w:rPr>
        <w:t xml:space="preserve"> عشق به شر و اذیت کردن و نابود ساختن دیگران و </w:t>
      </w:r>
      <w:r w:rsidRPr="00860562">
        <w:rPr>
          <w:rStyle w:val="1-Char"/>
          <w:rFonts w:hint="cs"/>
          <w:rtl/>
        </w:rPr>
        <w:t>تسلط بر آنان</w:t>
      </w:r>
      <w:r w:rsidR="00860562">
        <w:rPr>
          <w:rStyle w:val="1-Char"/>
          <w:rFonts w:hint="cs"/>
          <w:rtl/>
        </w:rPr>
        <w:t xml:space="preserve"> می‌</w:t>
      </w:r>
      <w:r w:rsidRPr="00860562">
        <w:rPr>
          <w:rStyle w:val="1-Char"/>
          <w:rFonts w:hint="cs"/>
          <w:rtl/>
        </w:rPr>
        <w:t>باشد. در این مسیر</w:t>
      </w:r>
      <w:r w:rsidR="00066128" w:rsidRPr="00860562">
        <w:rPr>
          <w:rStyle w:val="1-Char"/>
          <w:rFonts w:hint="cs"/>
          <w:rtl/>
        </w:rPr>
        <w:t xml:space="preserve"> با شیطان هم</w:t>
      </w:r>
      <w:r w:rsidR="00066128" w:rsidRPr="00860562">
        <w:rPr>
          <w:rStyle w:val="1-Char"/>
          <w:rFonts w:hint="cs"/>
          <w:cs/>
        </w:rPr>
        <w:t>‎</w:t>
      </w:r>
      <w:r w:rsidR="00066128" w:rsidRPr="00860562">
        <w:rPr>
          <w:rStyle w:val="1-Char"/>
          <w:rFonts w:hint="cs"/>
          <w:rtl/>
        </w:rPr>
        <w:t>پیمان می</w:t>
      </w:r>
      <w:r w:rsidR="00066128" w:rsidRPr="00860562">
        <w:rPr>
          <w:rStyle w:val="1-Char"/>
          <w:rFonts w:hint="cs"/>
          <w:cs/>
        </w:rPr>
        <w:t>‎</w:t>
      </w:r>
      <w:r w:rsidRPr="00860562">
        <w:rPr>
          <w:rStyle w:val="1-Char"/>
          <w:rFonts w:hint="cs"/>
          <w:rtl/>
        </w:rPr>
        <w:t>شوند که</w:t>
      </w:r>
      <w:r w:rsidR="00066128" w:rsidRPr="00860562">
        <w:rPr>
          <w:rStyle w:val="1-Char"/>
          <w:rFonts w:hint="cs"/>
          <w:rtl/>
        </w:rPr>
        <w:t xml:space="preserve"> هم خود را نابود می</w:t>
      </w:r>
      <w:r w:rsidR="00066128" w:rsidRPr="00860562">
        <w:rPr>
          <w:rStyle w:val="1-Char"/>
          <w:rFonts w:hint="cs"/>
          <w:cs/>
        </w:rPr>
        <w:t>‎</w:t>
      </w:r>
      <w:r w:rsidR="00066128" w:rsidRPr="00860562">
        <w:rPr>
          <w:rStyle w:val="1-Char"/>
          <w:rFonts w:hint="cs"/>
          <w:rtl/>
        </w:rPr>
        <w:t>کنند و هم دیگران را.</w:t>
      </w:r>
    </w:p>
    <w:p w:rsidR="00066128" w:rsidRPr="00860562" w:rsidRDefault="00091A22" w:rsidP="005D5F97">
      <w:pPr>
        <w:ind w:firstLine="284"/>
        <w:jc w:val="both"/>
        <w:rPr>
          <w:rStyle w:val="1-Char"/>
          <w:rtl/>
        </w:rPr>
      </w:pPr>
      <w:r w:rsidRPr="00860562">
        <w:rPr>
          <w:rStyle w:val="1-Char"/>
          <w:rFonts w:hint="cs"/>
          <w:rtl/>
        </w:rPr>
        <w:t>افراد</w:t>
      </w:r>
      <w:r w:rsidR="00540F57">
        <w:rPr>
          <w:rStyle w:val="1-Char"/>
          <w:rFonts w:hint="cs"/>
          <w:rtl/>
        </w:rPr>
        <w:t xml:space="preserve"> </w:t>
      </w:r>
      <w:r w:rsidRPr="00860562">
        <w:rPr>
          <w:rStyle w:val="1-Char"/>
          <w:rFonts w:hint="cs"/>
          <w:rtl/>
        </w:rPr>
        <w:t>نادان هم جادوگران را بیشتر ترغیب و تشویق</w:t>
      </w:r>
      <w:r w:rsidR="00860562">
        <w:rPr>
          <w:rStyle w:val="1-Char"/>
          <w:rFonts w:hint="cs"/>
          <w:rtl/>
        </w:rPr>
        <w:t xml:space="preserve"> می‌</w:t>
      </w:r>
      <w:r w:rsidRPr="00860562">
        <w:rPr>
          <w:rStyle w:val="1-Char"/>
          <w:rFonts w:hint="cs"/>
          <w:rtl/>
        </w:rPr>
        <w:t>نمایند</w:t>
      </w:r>
      <w:r w:rsidR="00486AD3" w:rsidRPr="00860562">
        <w:rPr>
          <w:rStyle w:val="1-Char"/>
          <w:rFonts w:hint="cs"/>
          <w:rtl/>
        </w:rPr>
        <w:t xml:space="preserve"> </w:t>
      </w:r>
      <w:r w:rsidRPr="00860562">
        <w:rPr>
          <w:rStyle w:val="1-Char"/>
          <w:rFonts w:hint="cs"/>
          <w:rtl/>
        </w:rPr>
        <w:t>تا</w:t>
      </w:r>
      <w:r w:rsidR="00540F57">
        <w:rPr>
          <w:rStyle w:val="1-Char"/>
          <w:rFonts w:hint="cs"/>
          <w:rtl/>
        </w:rPr>
        <w:t xml:space="preserve"> </w:t>
      </w:r>
      <w:r w:rsidR="00066128" w:rsidRPr="00860562">
        <w:rPr>
          <w:rStyle w:val="1-Char"/>
          <w:rFonts w:hint="cs"/>
          <w:rtl/>
        </w:rPr>
        <w:t>به این شر بزرگ روی بیاورند</w:t>
      </w:r>
      <w:r w:rsidR="00486AD3" w:rsidRPr="00860562">
        <w:rPr>
          <w:rStyle w:val="1-Char"/>
          <w:rFonts w:hint="cs"/>
          <w:rtl/>
        </w:rPr>
        <w:t>،</w:t>
      </w:r>
      <w:r w:rsidRPr="00860562">
        <w:rPr>
          <w:rStyle w:val="1-Char"/>
          <w:rFonts w:hint="cs"/>
          <w:rtl/>
        </w:rPr>
        <w:t xml:space="preserve"> زیرا</w:t>
      </w:r>
      <w:r w:rsidR="00066128" w:rsidRPr="00860562">
        <w:rPr>
          <w:rStyle w:val="1-Char"/>
          <w:rFonts w:hint="cs"/>
          <w:rtl/>
        </w:rPr>
        <w:t xml:space="preserve"> بسیاری </w:t>
      </w:r>
      <w:r w:rsidRPr="00860562">
        <w:rPr>
          <w:rStyle w:val="1-Char"/>
          <w:rFonts w:hint="cs"/>
          <w:rtl/>
        </w:rPr>
        <w:t>از مردم جادوگران را اکرام</w:t>
      </w:r>
      <w:r w:rsidR="00066128" w:rsidRPr="00860562">
        <w:rPr>
          <w:rStyle w:val="1-Char"/>
          <w:rFonts w:hint="cs"/>
          <w:rtl/>
        </w:rPr>
        <w:t xml:space="preserve"> و تعظیم می</w:t>
      </w:r>
      <w:r w:rsidR="00066128" w:rsidRPr="00860562">
        <w:rPr>
          <w:rStyle w:val="1-Char"/>
          <w:rFonts w:hint="cs"/>
          <w:cs/>
        </w:rPr>
        <w:t>‎</w:t>
      </w:r>
      <w:r w:rsidR="00066128" w:rsidRPr="00860562">
        <w:rPr>
          <w:rStyle w:val="1-Char"/>
          <w:rFonts w:hint="cs"/>
          <w:rtl/>
        </w:rPr>
        <w:t>کنند و جهت رسیدن به خواسته</w:t>
      </w:r>
      <w:r w:rsidR="00066128" w:rsidRPr="00860562">
        <w:rPr>
          <w:rStyle w:val="1-Char"/>
          <w:rFonts w:hint="cs"/>
          <w:cs/>
        </w:rPr>
        <w:t>‎</w:t>
      </w:r>
      <w:r w:rsidRPr="00860562">
        <w:rPr>
          <w:rStyle w:val="1-Char"/>
          <w:rFonts w:hint="cs"/>
          <w:rtl/>
        </w:rPr>
        <w:t>هایشان به آنان</w:t>
      </w:r>
      <w:r w:rsidR="00066128" w:rsidRPr="00860562">
        <w:rPr>
          <w:rStyle w:val="1-Char"/>
          <w:rFonts w:hint="cs"/>
          <w:rtl/>
        </w:rPr>
        <w:t xml:space="preserve"> پناه می</w:t>
      </w:r>
      <w:r w:rsidR="00066128" w:rsidRPr="00860562">
        <w:rPr>
          <w:rStyle w:val="1-Char"/>
          <w:rFonts w:hint="cs"/>
          <w:cs/>
        </w:rPr>
        <w:t>‎</w:t>
      </w:r>
      <w:r w:rsidRPr="00860562">
        <w:rPr>
          <w:rStyle w:val="1-Char"/>
          <w:rFonts w:hint="cs"/>
          <w:rtl/>
        </w:rPr>
        <w:t>برند و</w:t>
      </w:r>
      <w:r w:rsidR="00066128" w:rsidRPr="00860562">
        <w:rPr>
          <w:rStyle w:val="1-Char"/>
          <w:rFonts w:hint="cs"/>
          <w:rtl/>
        </w:rPr>
        <w:t xml:space="preserve"> بهترین اموال </w:t>
      </w:r>
      <w:r w:rsidR="0012711A" w:rsidRPr="00860562">
        <w:rPr>
          <w:rStyle w:val="1-Char"/>
          <w:rFonts w:hint="cs"/>
          <w:rtl/>
        </w:rPr>
        <w:t>و دارایی و هدایای شان را به آنان</w:t>
      </w:r>
      <w:r w:rsidR="00860562">
        <w:rPr>
          <w:rStyle w:val="1-Char"/>
          <w:rFonts w:hint="cs"/>
          <w:rtl/>
        </w:rPr>
        <w:t xml:space="preserve"> می‌</w:t>
      </w:r>
      <w:r w:rsidR="0012711A" w:rsidRPr="00860562">
        <w:rPr>
          <w:rStyle w:val="1-Char"/>
          <w:rFonts w:hint="cs"/>
          <w:rtl/>
        </w:rPr>
        <w:t>دهند</w:t>
      </w:r>
      <w:r w:rsidR="00066128" w:rsidRPr="00860562">
        <w:rPr>
          <w:rStyle w:val="1-Char"/>
          <w:rFonts w:hint="cs"/>
          <w:rtl/>
        </w:rPr>
        <w:t>.</w:t>
      </w:r>
    </w:p>
    <w:p w:rsidR="00066128" w:rsidRPr="00860562" w:rsidRDefault="0012711A" w:rsidP="005D5F97">
      <w:pPr>
        <w:ind w:firstLine="284"/>
        <w:jc w:val="both"/>
        <w:rPr>
          <w:rStyle w:val="1-Char"/>
          <w:rtl/>
        </w:rPr>
      </w:pPr>
      <w:r w:rsidRPr="00860562">
        <w:rPr>
          <w:rStyle w:val="1-Char"/>
          <w:rFonts w:hint="cs"/>
          <w:rtl/>
        </w:rPr>
        <w:t>پژوهشگران تاریخ جادو و جادوگری</w:t>
      </w:r>
      <w:r w:rsidR="00066128" w:rsidRPr="00860562">
        <w:rPr>
          <w:rStyle w:val="1-Char"/>
          <w:rFonts w:hint="cs"/>
          <w:rtl/>
        </w:rPr>
        <w:t xml:space="preserve"> در زمینه</w:t>
      </w:r>
      <w:r w:rsidR="00066128" w:rsidRPr="00860562">
        <w:rPr>
          <w:rStyle w:val="1-Char"/>
          <w:rFonts w:hint="cs"/>
          <w:cs/>
        </w:rPr>
        <w:t>‎</w:t>
      </w:r>
      <w:r w:rsidR="00066128" w:rsidRPr="00860562">
        <w:rPr>
          <w:rStyle w:val="1-Char"/>
          <w:rFonts w:hint="cs"/>
          <w:rtl/>
        </w:rPr>
        <w:t>ی ثروت و جاه و مقامی که بر</w:t>
      </w:r>
      <w:r w:rsidRPr="00860562">
        <w:rPr>
          <w:rStyle w:val="1-Char"/>
          <w:rFonts w:hint="cs"/>
          <w:rtl/>
        </w:rPr>
        <w:t>خی از جادوگران</w:t>
      </w:r>
      <w:r w:rsidR="00066128" w:rsidRPr="00860562">
        <w:rPr>
          <w:rStyle w:val="1-Char"/>
          <w:rFonts w:hint="cs"/>
          <w:rtl/>
        </w:rPr>
        <w:t xml:space="preserve"> و کاهنان در آن به سر برده</w:t>
      </w:r>
      <w:r w:rsidR="00066128" w:rsidRPr="00860562">
        <w:rPr>
          <w:rStyle w:val="1-Char"/>
          <w:rFonts w:hint="cs"/>
          <w:cs/>
        </w:rPr>
        <w:t>‎</w:t>
      </w:r>
      <w:r w:rsidR="00066128" w:rsidRPr="00860562">
        <w:rPr>
          <w:rStyle w:val="1-Char"/>
          <w:rFonts w:hint="cs"/>
          <w:rtl/>
        </w:rPr>
        <w:t xml:space="preserve">اند </w:t>
      </w:r>
      <w:r w:rsidRPr="00860562">
        <w:rPr>
          <w:rStyle w:val="1-Char"/>
          <w:rFonts w:hint="cs"/>
          <w:rtl/>
        </w:rPr>
        <w:t xml:space="preserve">را </w:t>
      </w:r>
      <w:r w:rsidR="00066128" w:rsidRPr="00860562">
        <w:rPr>
          <w:rStyle w:val="1-Char"/>
          <w:rFonts w:hint="cs"/>
          <w:rtl/>
        </w:rPr>
        <w:t>به ما خبر داده</w:t>
      </w:r>
      <w:r w:rsidR="00860562">
        <w:rPr>
          <w:rStyle w:val="1-Char"/>
          <w:rFonts w:hint="cs"/>
          <w:rtl/>
        </w:rPr>
        <w:t>‌اند.</w:t>
      </w:r>
    </w:p>
    <w:p w:rsidR="00066128" w:rsidRPr="00860562" w:rsidRDefault="00066128" w:rsidP="005D5F97">
      <w:pPr>
        <w:ind w:firstLine="284"/>
        <w:jc w:val="both"/>
        <w:rPr>
          <w:rStyle w:val="1-Char"/>
          <w:rtl/>
        </w:rPr>
      </w:pPr>
      <w:r w:rsidRPr="00860562">
        <w:rPr>
          <w:rStyle w:val="1-Char"/>
          <w:rFonts w:hint="cs"/>
          <w:rtl/>
        </w:rPr>
        <w:t>معبد «دلفی» در یونان به میدان</w:t>
      </w:r>
      <w:r w:rsidRPr="00860562">
        <w:rPr>
          <w:rStyle w:val="1-Char"/>
          <w:rFonts w:hint="cs"/>
          <w:cs/>
        </w:rPr>
        <w:t>‎</w:t>
      </w:r>
      <w:r w:rsidR="0012711A" w:rsidRPr="00860562">
        <w:rPr>
          <w:rStyle w:val="1-Char"/>
          <w:rFonts w:hint="cs"/>
          <w:rtl/>
        </w:rPr>
        <w:t>های بزرگ احاطه شده بود و</w:t>
      </w:r>
      <w:r w:rsidRPr="00860562">
        <w:rPr>
          <w:rStyle w:val="1-Char"/>
          <w:rFonts w:hint="cs"/>
          <w:rtl/>
        </w:rPr>
        <w:t xml:space="preserve"> اطراف آن آب نماها و معابد زیبایی وجود داشت و برای آن استادی بزرگ و صحنه</w:t>
      </w:r>
      <w:r w:rsidRPr="00860562">
        <w:rPr>
          <w:rStyle w:val="1-Char"/>
          <w:rFonts w:hint="cs"/>
          <w:cs/>
        </w:rPr>
        <w:t>‎</w:t>
      </w:r>
      <w:r w:rsidR="00CE6CD1" w:rsidRPr="00860562">
        <w:rPr>
          <w:rStyle w:val="1-Char"/>
          <w:rFonts w:hint="cs"/>
          <w:rtl/>
        </w:rPr>
        <w:t>ی نمایش باشکوهی بود</w:t>
      </w:r>
      <w:r w:rsidR="00540F57">
        <w:rPr>
          <w:rStyle w:val="1-Char"/>
          <w:rFonts w:hint="cs"/>
          <w:rtl/>
        </w:rPr>
        <w:t xml:space="preserve"> </w:t>
      </w:r>
      <w:r w:rsidR="00CE6CD1" w:rsidRPr="00860562">
        <w:rPr>
          <w:rStyle w:val="1-Char"/>
          <w:rFonts w:hint="cs"/>
          <w:rtl/>
        </w:rPr>
        <w:t xml:space="preserve">که شامل </w:t>
      </w:r>
      <w:r w:rsidRPr="00860562">
        <w:rPr>
          <w:rStyle w:val="1-Char"/>
          <w:rFonts w:hint="cs"/>
          <w:rtl/>
        </w:rPr>
        <w:t>مجسمه</w:t>
      </w:r>
      <w:r w:rsidRPr="00860562">
        <w:rPr>
          <w:rStyle w:val="1-Char"/>
          <w:rFonts w:hint="cs"/>
          <w:cs/>
        </w:rPr>
        <w:t>‎</w:t>
      </w:r>
      <w:r w:rsidRPr="00860562">
        <w:rPr>
          <w:rStyle w:val="1-Char"/>
          <w:rFonts w:hint="cs"/>
          <w:rtl/>
        </w:rPr>
        <w:t>های ساخته شده از طلا، ب</w:t>
      </w:r>
      <w:r w:rsidR="00CE6CD1" w:rsidRPr="00860562">
        <w:rPr>
          <w:rStyle w:val="1-Char"/>
          <w:rFonts w:hint="cs"/>
          <w:rtl/>
        </w:rPr>
        <w:t>رنز و سنگ مرمر</w:t>
      </w:r>
      <w:r w:rsidRPr="00860562">
        <w:rPr>
          <w:rStyle w:val="1-Char"/>
          <w:rFonts w:hint="cs"/>
          <w:rtl/>
        </w:rPr>
        <w:t xml:space="preserve"> بودند و با تصاویری </w:t>
      </w:r>
      <w:r w:rsidR="00CE6CD1" w:rsidRPr="00860562">
        <w:rPr>
          <w:rStyle w:val="1-Char"/>
          <w:rFonts w:hint="cs"/>
          <w:rtl/>
        </w:rPr>
        <w:t>که توسط بزرگترین هنرمندان آن دوران</w:t>
      </w:r>
      <w:r w:rsidRPr="00860562">
        <w:rPr>
          <w:rStyle w:val="1-Char"/>
          <w:rFonts w:hint="cs"/>
          <w:rtl/>
        </w:rPr>
        <w:t xml:space="preserve"> ترسیم شده بودند آراسته گردیده بود.</w:t>
      </w:r>
      <w:r w:rsidRPr="00860562">
        <w:rPr>
          <w:rStyle w:val="1-Char"/>
          <w:vertAlign w:val="superscript"/>
          <w:rtl/>
        </w:rPr>
        <w:footnoteReference w:id="74"/>
      </w:r>
    </w:p>
    <w:p w:rsidR="00066128" w:rsidRPr="00860562" w:rsidRDefault="00CE6CD1" w:rsidP="005D5F97">
      <w:pPr>
        <w:ind w:firstLine="284"/>
        <w:jc w:val="both"/>
        <w:rPr>
          <w:rStyle w:val="1-Char"/>
          <w:rtl/>
        </w:rPr>
      </w:pPr>
      <w:r w:rsidRPr="00860562">
        <w:rPr>
          <w:rStyle w:val="1-Char"/>
          <w:rFonts w:hint="cs"/>
          <w:rtl/>
        </w:rPr>
        <w:t xml:space="preserve">این </w:t>
      </w:r>
      <w:r w:rsidR="00066128" w:rsidRPr="00860562">
        <w:rPr>
          <w:rStyle w:val="1-Char"/>
          <w:rFonts w:hint="cs"/>
          <w:rtl/>
        </w:rPr>
        <w:t>پژوهشگران همچنین می</w:t>
      </w:r>
      <w:r w:rsidR="00066128" w:rsidRPr="00860562">
        <w:rPr>
          <w:rStyle w:val="1-Char"/>
          <w:rFonts w:hint="cs"/>
          <w:cs/>
        </w:rPr>
        <w:t>‎</w:t>
      </w:r>
      <w:r w:rsidR="00066128" w:rsidRPr="00860562">
        <w:rPr>
          <w:rStyle w:val="1-Char"/>
          <w:rFonts w:hint="cs"/>
          <w:rtl/>
        </w:rPr>
        <w:t>گویند: قارون پا</w:t>
      </w:r>
      <w:r w:rsidRPr="00860562">
        <w:rPr>
          <w:rStyle w:val="1-Char"/>
          <w:rFonts w:hint="cs"/>
          <w:rtl/>
        </w:rPr>
        <w:t>دشاه «لیدیه» سه هزار رأس از انواع حیوان</w:t>
      </w:r>
      <w:r w:rsidR="00066128" w:rsidRPr="00860562">
        <w:rPr>
          <w:rStyle w:val="1-Char"/>
          <w:rFonts w:hint="cs"/>
          <w:rtl/>
        </w:rPr>
        <w:t xml:space="preserve"> به معبد «دلفی» تقدیم کرد و تعداد زیادی از لباس</w:t>
      </w:r>
      <w:r w:rsidR="00066128" w:rsidRPr="00860562">
        <w:rPr>
          <w:rStyle w:val="1-Char"/>
          <w:rFonts w:hint="cs"/>
          <w:cs/>
        </w:rPr>
        <w:t>‎</w:t>
      </w:r>
      <w:r w:rsidR="00066128" w:rsidRPr="00860562">
        <w:rPr>
          <w:rStyle w:val="1-Char"/>
          <w:rFonts w:hint="cs"/>
          <w:rtl/>
        </w:rPr>
        <w:t>های نفیس آراسته شده با مروارید و سنگ</w:t>
      </w:r>
      <w:r w:rsidR="00066128" w:rsidRPr="00860562">
        <w:rPr>
          <w:rStyle w:val="1-Char"/>
          <w:rFonts w:hint="cs"/>
          <w:cs/>
        </w:rPr>
        <w:t>‎</w:t>
      </w:r>
      <w:r w:rsidRPr="00860562">
        <w:rPr>
          <w:rStyle w:val="1-Char"/>
          <w:rFonts w:hint="cs"/>
          <w:rtl/>
        </w:rPr>
        <w:t>های گرانبها را سوزاند تا</w:t>
      </w:r>
      <w:r w:rsidR="00066128" w:rsidRPr="00860562">
        <w:rPr>
          <w:rStyle w:val="1-Char"/>
          <w:rFonts w:hint="cs"/>
          <w:rtl/>
        </w:rPr>
        <w:t xml:space="preserve"> لطف و یاری خدای موهوم این معبد را بدست بیاورد. قارون </w:t>
      </w:r>
      <w:r w:rsidRPr="00860562">
        <w:rPr>
          <w:rStyle w:val="1-Char"/>
          <w:rFonts w:hint="cs"/>
          <w:rtl/>
        </w:rPr>
        <w:t>هم از لیدیان</w:t>
      </w:r>
      <w:r w:rsidR="00066128" w:rsidRPr="00860562">
        <w:rPr>
          <w:rStyle w:val="1-Char"/>
          <w:rFonts w:hint="cs"/>
          <w:rtl/>
        </w:rPr>
        <w:t xml:space="preserve"> خواست که</w:t>
      </w:r>
      <w:r w:rsidR="005875FE">
        <w:rPr>
          <w:rStyle w:val="1-Char"/>
          <w:rFonts w:hint="cs"/>
          <w:rtl/>
        </w:rPr>
        <w:t xml:space="preserve"> هرکدام </w:t>
      </w:r>
      <w:r w:rsidR="00066128" w:rsidRPr="00860562">
        <w:rPr>
          <w:rStyle w:val="1-Char"/>
          <w:rFonts w:hint="cs"/>
          <w:rtl/>
        </w:rPr>
        <w:t>از آن</w:t>
      </w:r>
      <w:r w:rsidR="00066128" w:rsidRPr="00860562">
        <w:rPr>
          <w:rStyle w:val="1-Char"/>
          <w:rFonts w:hint="cs"/>
          <w:cs/>
        </w:rPr>
        <w:t>‎</w:t>
      </w:r>
      <w:r w:rsidRPr="00860562">
        <w:rPr>
          <w:rStyle w:val="1-Char"/>
          <w:rFonts w:hint="cs"/>
          <w:rtl/>
        </w:rPr>
        <w:t>ها یک قربانی</w:t>
      </w:r>
      <w:r w:rsidR="00066128" w:rsidRPr="00860562">
        <w:rPr>
          <w:rStyle w:val="1-Char"/>
          <w:rFonts w:hint="cs"/>
          <w:rtl/>
        </w:rPr>
        <w:t xml:space="preserve"> تقدیم خدای آن معبد کند.</w:t>
      </w:r>
    </w:p>
    <w:p w:rsidR="00066128" w:rsidRPr="00860562" w:rsidRDefault="00066128" w:rsidP="005D5F97">
      <w:pPr>
        <w:ind w:firstLine="284"/>
        <w:jc w:val="both"/>
        <w:rPr>
          <w:rStyle w:val="1-Char"/>
          <w:rtl/>
        </w:rPr>
      </w:pPr>
      <w:r w:rsidRPr="00860562">
        <w:rPr>
          <w:rStyle w:val="1-Char"/>
          <w:rFonts w:hint="cs"/>
          <w:rtl/>
        </w:rPr>
        <w:t xml:space="preserve">قارون </w:t>
      </w:r>
      <w:r w:rsidR="00CE6CD1" w:rsidRPr="00860562">
        <w:rPr>
          <w:rStyle w:val="1-Char"/>
          <w:rFonts w:hint="cs"/>
          <w:rtl/>
        </w:rPr>
        <w:t>سپس</w:t>
      </w:r>
      <w:r w:rsidRPr="00860562">
        <w:rPr>
          <w:rStyle w:val="1-Char"/>
          <w:rFonts w:hint="cs"/>
          <w:rtl/>
        </w:rPr>
        <w:t xml:space="preserve"> مقدار زیادی طلا را ذوب کرد و با آن یکصد و هفده پایه مجسمه را با طول شش وجب و عرض سه وجب و ارتفاع یک وجب ساخت. چهار تا از این پایه</w:t>
      </w:r>
      <w:r w:rsidRPr="00860562">
        <w:rPr>
          <w:rStyle w:val="1-Char"/>
          <w:rFonts w:hint="cs"/>
          <w:cs/>
        </w:rPr>
        <w:t>‎</w:t>
      </w:r>
      <w:r w:rsidRPr="00860562">
        <w:rPr>
          <w:rStyle w:val="1-Char"/>
          <w:rFonts w:hint="cs"/>
          <w:rtl/>
        </w:rPr>
        <w:t>ها از طلای خالص بودند اما بقیه</w:t>
      </w:r>
      <w:r w:rsidRPr="00860562">
        <w:rPr>
          <w:rStyle w:val="1-Char"/>
          <w:rFonts w:hint="cs"/>
          <w:cs/>
        </w:rPr>
        <w:t>‎</w:t>
      </w:r>
      <w:r w:rsidRPr="00860562">
        <w:rPr>
          <w:rStyle w:val="1-Char"/>
          <w:rFonts w:hint="cs"/>
          <w:rtl/>
        </w:rPr>
        <w:t>ی آن</w:t>
      </w:r>
      <w:r w:rsidRPr="00860562">
        <w:rPr>
          <w:rStyle w:val="1-Char"/>
          <w:rFonts w:hint="cs"/>
          <w:cs/>
        </w:rPr>
        <w:t>‎</w:t>
      </w:r>
      <w:r w:rsidRPr="00860562">
        <w:rPr>
          <w:rStyle w:val="1-Char"/>
          <w:rFonts w:hint="cs"/>
          <w:rtl/>
        </w:rPr>
        <w:t>ها آمیزه</w:t>
      </w:r>
      <w:r w:rsidRPr="00860562">
        <w:rPr>
          <w:rStyle w:val="1-Char"/>
          <w:rFonts w:hint="cs"/>
          <w:cs/>
        </w:rPr>
        <w:t>‎</w:t>
      </w:r>
      <w:r w:rsidRPr="00860562">
        <w:rPr>
          <w:rStyle w:val="1-Char"/>
          <w:rFonts w:hint="cs"/>
          <w:rtl/>
        </w:rPr>
        <w:t>ای از طلا و نقره بودند.</w:t>
      </w:r>
    </w:p>
    <w:p w:rsidR="00066128" w:rsidRPr="00860562" w:rsidRDefault="00066128" w:rsidP="005D5F97">
      <w:pPr>
        <w:ind w:firstLine="284"/>
        <w:jc w:val="both"/>
        <w:rPr>
          <w:rStyle w:val="1-Char"/>
          <w:rtl/>
        </w:rPr>
      </w:pPr>
      <w:r w:rsidRPr="00860562">
        <w:rPr>
          <w:rStyle w:val="1-Char"/>
          <w:rFonts w:hint="cs"/>
          <w:rtl/>
        </w:rPr>
        <w:t>قارون همچنین یک مجسمه</w:t>
      </w:r>
      <w:r w:rsidRPr="00860562">
        <w:rPr>
          <w:rStyle w:val="1-Char"/>
          <w:rFonts w:hint="cs"/>
          <w:cs/>
        </w:rPr>
        <w:t>‎</w:t>
      </w:r>
      <w:r w:rsidRPr="00860562">
        <w:rPr>
          <w:rStyle w:val="1-Char"/>
          <w:rFonts w:hint="cs"/>
          <w:rtl/>
        </w:rPr>
        <w:t>ی شیر از طلای خالص و دو دیگ بزرگ ساخت که ی</w:t>
      </w:r>
      <w:r w:rsidR="00CE6CD1" w:rsidRPr="00860562">
        <w:rPr>
          <w:rStyle w:val="1-Char"/>
          <w:rFonts w:hint="cs"/>
          <w:rtl/>
        </w:rPr>
        <w:t>کی از</w:t>
      </w:r>
      <w:r w:rsidR="00540F57">
        <w:rPr>
          <w:rStyle w:val="1-Char"/>
          <w:rFonts w:hint="cs"/>
          <w:rtl/>
        </w:rPr>
        <w:t xml:space="preserve"> آن‌ها </w:t>
      </w:r>
      <w:r w:rsidRPr="00860562">
        <w:rPr>
          <w:rStyle w:val="1-Char"/>
          <w:rFonts w:hint="cs"/>
          <w:rtl/>
        </w:rPr>
        <w:t>از طلا و دیگری از نقره بود، دیگ طلایی را در سمت راست ورودی معبد و دیگ نقره</w:t>
      </w:r>
      <w:r w:rsidRPr="00860562">
        <w:rPr>
          <w:rStyle w:val="1-Char"/>
          <w:rFonts w:hint="eastAsia"/>
          <w:cs/>
        </w:rPr>
        <w:t>‎</w:t>
      </w:r>
      <w:r w:rsidRPr="00860562">
        <w:rPr>
          <w:rStyle w:val="1-Char"/>
          <w:rFonts w:hint="cs"/>
          <w:rtl/>
        </w:rPr>
        <w:t>ای را در سمت چپ آن قرار داد. قارون علاوه بر همه</w:t>
      </w:r>
      <w:r w:rsidR="00351FFA" w:rsidRPr="00860562">
        <w:rPr>
          <w:rStyle w:val="1-Char"/>
          <w:rFonts w:hint="cs"/>
          <w:rtl/>
        </w:rPr>
        <w:t xml:space="preserve">‌ی </w:t>
      </w:r>
      <w:r w:rsidRPr="00860562">
        <w:rPr>
          <w:rStyle w:val="1-Char"/>
          <w:rFonts w:hint="cs"/>
          <w:rtl/>
        </w:rPr>
        <w:t>این</w:t>
      </w:r>
      <w:r w:rsidRPr="00860562">
        <w:rPr>
          <w:rStyle w:val="1-Char"/>
          <w:rFonts w:hint="cs"/>
          <w:cs/>
        </w:rPr>
        <w:t>‎</w:t>
      </w:r>
      <w:r w:rsidRPr="00860562">
        <w:rPr>
          <w:rStyle w:val="1-Char"/>
          <w:rFonts w:hint="cs"/>
          <w:rtl/>
        </w:rPr>
        <w:t>ها چهار شیشه</w:t>
      </w:r>
      <w:r w:rsidRPr="00860562">
        <w:rPr>
          <w:rStyle w:val="1-Char"/>
          <w:rFonts w:hint="cs"/>
          <w:cs/>
        </w:rPr>
        <w:t>‎</w:t>
      </w:r>
      <w:r w:rsidRPr="00860562">
        <w:rPr>
          <w:rStyle w:val="1-Char"/>
          <w:rFonts w:hint="cs"/>
          <w:rtl/>
        </w:rPr>
        <w:t>ی نقره</w:t>
      </w:r>
      <w:r w:rsidRPr="00860562">
        <w:rPr>
          <w:rStyle w:val="1-Char"/>
          <w:rFonts w:hint="cs"/>
          <w:cs/>
        </w:rPr>
        <w:t>‎</w:t>
      </w:r>
      <w:r w:rsidRPr="00860562">
        <w:rPr>
          <w:rStyle w:val="1-Char"/>
          <w:rFonts w:hint="cs"/>
          <w:rtl/>
        </w:rPr>
        <w:t>ای را برای نگهداری شراب و دو شیشه را هم برای نگهداری آب پاک به آن معبد فرستاد که یکی از</w:t>
      </w:r>
      <w:r w:rsidR="00540F57">
        <w:rPr>
          <w:rStyle w:val="1-Char"/>
          <w:rFonts w:hint="cs"/>
          <w:rtl/>
        </w:rPr>
        <w:t xml:space="preserve"> آن‌ها </w:t>
      </w:r>
      <w:r w:rsidRPr="00860562">
        <w:rPr>
          <w:rStyle w:val="1-Char"/>
          <w:rFonts w:hint="cs"/>
          <w:rtl/>
        </w:rPr>
        <w:t>از طلا و دیگری از نقره بود.</w:t>
      </w:r>
      <w:r w:rsidRPr="00860562">
        <w:rPr>
          <w:rStyle w:val="1-Char"/>
          <w:vertAlign w:val="superscript"/>
          <w:rtl/>
        </w:rPr>
        <w:footnoteReference w:id="75"/>
      </w:r>
    </w:p>
    <w:p w:rsidR="00066128" w:rsidRPr="00860562" w:rsidRDefault="00CE6CD1" w:rsidP="005D5F97">
      <w:pPr>
        <w:ind w:firstLine="284"/>
        <w:jc w:val="both"/>
        <w:rPr>
          <w:rStyle w:val="1-Char"/>
          <w:rtl/>
        </w:rPr>
      </w:pPr>
      <w:r w:rsidRPr="00860562">
        <w:rPr>
          <w:rStyle w:val="1-Char"/>
          <w:rFonts w:hint="cs"/>
          <w:rtl/>
        </w:rPr>
        <w:t>ولی جادوگران در مقابل سحرشان بهای سنگینی را پرداخت</w:t>
      </w:r>
      <w:r w:rsidR="00860562">
        <w:rPr>
          <w:rStyle w:val="1-Char"/>
          <w:rFonts w:hint="cs"/>
          <w:rtl/>
        </w:rPr>
        <w:t xml:space="preserve"> می‌</w:t>
      </w:r>
      <w:r w:rsidRPr="00860562">
        <w:rPr>
          <w:rStyle w:val="1-Char"/>
          <w:rFonts w:hint="cs"/>
          <w:rtl/>
        </w:rPr>
        <w:t>کنند، زیرا</w:t>
      </w:r>
      <w:r w:rsidR="00066128" w:rsidRPr="00860562">
        <w:rPr>
          <w:rStyle w:val="1-Char"/>
          <w:rFonts w:hint="cs"/>
          <w:rtl/>
        </w:rPr>
        <w:t xml:space="preserve"> آنان در مقابل سحر</w:t>
      </w:r>
      <w:r w:rsidR="00486AD3" w:rsidRPr="00860562">
        <w:rPr>
          <w:rStyle w:val="1-Char"/>
          <w:rFonts w:hint="cs"/>
          <w:rtl/>
        </w:rPr>
        <w:t>،</w:t>
      </w:r>
      <w:r w:rsidR="00066128" w:rsidRPr="00860562">
        <w:rPr>
          <w:rStyle w:val="1-Char"/>
          <w:rFonts w:hint="cs"/>
          <w:rtl/>
        </w:rPr>
        <w:t xml:space="preserve"> نفس خود را پرداخت می</w:t>
      </w:r>
      <w:r w:rsidR="00066128" w:rsidRPr="00860562">
        <w:rPr>
          <w:rStyle w:val="1-Char"/>
          <w:rFonts w:hint="cs"/>
          <w:cs/>
        </w:rPr>
        <w:t>‎</w:t>
      </w:r>
      <w:r w:rsidRPr="00860562">
        <w:rPr>
          <w:rStyle w:val="1-Char"/>
          <w:rFonts w:hint="cs"/>
          <w:rtl/>
        </w:rPr>
        <w:t>کنند و شیطان را</w:t>
      </w:r>
      <w:r w:rsidR="00540F57">
        <w:rPr>
          <w:rStyle w:val="1-Char"/>
          <w:rFonts w:hint="cs"/>
          <w:rtl/>
        </w:rPr>
        <w:t xml:space="preserve"> </w:t>
      </w:r>
      <w:r w:rsidRPr="00860562">
        <w:rPr>
          <w:rStyle w:val="1-Char"/>
          <w:rFonts w:hint="cs"/>
          <w:rtl/>
        </w:rPr>
        <w:t>پرستش</w:t>
      </w:r>
      <w:r w:rsidR="00860562">
        <w:rPr>
          <w:rStyle w:val="1-Char"/>
          <w:rFonts w:hint="cs"/>
          <w:rtl/>
        </w:rPr>
        <w:t xml:space="preserve"> می‌</w:t>
      </w:r>
      <w:r w:rsidRPr="00860562">
        <w:rPr>
          <w:rStyle w:val="1-Char"/>
          <w:rFonts w:hint="cs"/>
          <w:rtl/>
        </w:rPr>
        <w:t>کنند</w:t>
      </w:r>
      <w:r w:rsidR="00066128" w:rsidRPr="00860562">
        <w:rPr>
          <w:rStyle w:val="1-Char"/>
          <w:rFonts w:hint="cs"/>
          <w:rtl/>
        </w:rPr>
        <w:t>، و هرگاه انسان تسل</w:t>
      </w:r>
      <w:r w:rsidRPr="00860562">
        <w:rPr>
          <w:rStyle w:val="1-Char"/>
          <w:rFonts w:hint="cs"/>
          <w:rtl/>
        </w:rPr>
        <w:t>یم شیطان شد، نفس او پلید، قلبش</w:t>
      </w:r>
      <w:r w:rsidR="00066128" w:rsidRPr="00860562">
        <w:rPr>
          <w:rStyle w:val="1-Char"/>
          <w:rFonts w:hint="cs"/>
          <w:rtl/>
        </w:rPr>
        <w:t xml:space="preserve"> </w:t>
      </w:r>
      <w:r w:rsidRPr="00860562">
        <w:rPr>
          <w:rStyle w:val="1-Char"/>
          <w:rFonts w:hint="cs"/>
          <w:rtl/>
        </w:rPr>
        <w:t>تاریک، اخلاقش فاسد و کارهایش کج و نادرست</w:t>
      </w:r>
      <w:r w:rsidR="00860562">
        <w:rPr>
          <w:rStyle w:val="1-Char"/>
          <w:rFonts w:hint="cs"/>
          <w:rtl/>
        </w:rPr>
        <w:t xml:space="preserve"> می‌</w:t>
      </w:r>
      <w:r w:rsidRPr="00860562">
        <w:rPr>
          <w:rStyle w:val="1-Char"/>
          <w:rFonts w:hint="cs"/>
          <w:rtl/>
        </w:rPr>
        <w:t>شوند.</w:t>
      </w:r>
      <w:r w:rsidR="00066128" w:rsidRPr="00860562">
        <w:rPr>
          <w:rStyle w:val="1-Char"/>
          <w:rFonts w:hint="cs"/>
          <w:rtl/>
        </w:rPr>
        <w:t xml:space="preserve"> به هر جا وارد شود (نهال) شر</w:t>
      </w:r>
      <w:r w:rsidRPr="00860562">
        <w:rPr>
          <w:rStyle w:val="1-Char"/>
          <w:rFonts w:hint="cs"/>
          <w:rtl/>
        </w:rPr>
        <w:t>ّ</w:t>
      </w:r>
      <w:r w:rsidR="00066128" w:rsidRPr="00860562">
        <w:rPr>
          <w:rStyle w:val="1-Char"/>
          <w:rFonts w:hint="cs"/>
          <w:rtl/>
        </w:rPr>
        <w:t xml:space="preserve"> می</w:t>
      </w:r>
      <w:r w:rsidR="00066128" w:rsidRPr="00860562">
        <w:rPr>
          <w:rStyle w:val="1-Char"/>
          <w:rFonts w:hint="cs"/>
          <w:cs/>
        </w:rPr>
        <w:t>‎</w:t>
      </w:r>
      <w:r w:rsidR="00066128" w:rsidRPr="00860562">
        <w:rPr>
          <w:rStyle w:val="1-Char"/>
          <w:rFonts w:hint="cs"/>
          <w:rtl/>
        </w:rPr>
        <w:t>کارد و به هر جا برسد پل</w:t>
      </w:r>
      <w:r w:rsidRPr="00860562">
        <w:rPr>
          <w:rStyle w:val="1-Char"/>
          <w:rFonts w:hint="cs"/>
          <w:rtl/>
        </w:rPr>
        <w:t>یدی نفس و بدرفتاری خود را گسترش</w:t>
      </w:r>
      <w:r w:rsidR="00860562">
        <w:rPr>
          <w:rStyle w:val="1-Char"/>
          <w:rFonts w:hint="cs"/>
          <w:rtl/>
        </w:rPr>
        <w:t xml:space="preserve"> می‌</w:t>
      </w:r>
      <w:r w:rsidRPr="00860562">
        <w:rPr>
          <w:rStyle w:val="1-Char"/>
          <w:rFonts w:hint="cs"/>
          <w:rtl/>
        </w:rPr>
        <w:t>دهد</w:t>
      </w:r>
      <w:r w:rsidR="00066128" w:rsidRPr="00860562">
        <w:rPr>
          <w:rStyle w:val="1-Char"/>
          <w:rFonts w:hint="cs"/>
          <w:rtl/>
        </w:rPr>
        <w:t>.</w:t>
      </w:r>
    </w:p>
    <w:p w:rsidR="00066128" w:rsidRPr="00860562" w:rsidRDefault="00CE6CD1" w:rsidP="005D5F97">
      <w:pPr>
        <w:ind w:firstLine="284"/>
        <w:jc w:val="both"/>
        <w:rPr>
          <w:rStyle w:val="1-Char"/>
          <w:rtl/>
        </w:rPr>
      </w:pPr>
      <w:r w:rsidRPr="00860562">
        <w:rPr>
          <w:rStyle w:val="1-Char"/>
          <w:rFonts w:hint="cs"/>
          <w:rtl/>
        </w:rPr>
        <w:t xml:space="preserve">گاهی </w:t>
      </w:r>
      <w:r w:rsidR="00066128" w:rsidRPr="00860562">
        <w:rPr>
          <w:rStyle w:val="1-Char"/>
          <w:rFonts w:hint="cs"/>
          <w:rtl/>
        </w:rPr>
        <w:t>در راه ارضای نفس خبیث و خواهش</w:t>
      </w:r>
      <w:r w:rsidR="00066128" w:rsidRPr="00860562">
        <w:rPr>
          <w:rStyle w:val="1-Char"/>
          <w:rFonts w:hint="cs"/>
          <w:cs/>
        </w:rPr>
        <w:t>‎</w:t>
      </w:r>
      <w:r w:rsidR="00066128" w:rsidRPr="00860562">
        <w:rPr>
          <w:rStyle w:val="1-Char"/>
          <w:rFonts w:hint="cs"/>
          <w:rtl/>
        </w:rPr>
        <w:t>های نفسانی پلید خود مرتکب هر</w:t>
      </w:r>
      <w:r w:rsidRPr="00860562">
        <w:rPr>
          <w:rStyle w:val="1-Char"/>
          <w:rFonts w:hint="cs"/>
          <w:rtl/>
        </w:rPr>
        <w:t xml:space="preserve"> نوع حماقت و شرک</w:t>
      </w:r>
      <w:r w:rsidR="00066128" w:rsidRPr="00860562">
        <w:rPr>
          <w:rStyle w:val="1-Char"/>
          <w:rFonts w:hint="cs"/>
          <w:rtl/>
        </w:rPr>
        <w:t xml:space="preserve"> می</w:t>
      </w:r>
      <w:r w:rsidR="00066128" w:rsidRPr="00860562">
        <w:rPr>
          <w:rStyle w:val="1-Char"/>
          <w:rFonts w:hint="cs"/>
          <w:cs/>
        </w:rPr>
        <w:t>‎</w:t>
      </w:r>
      <w:r w:rsidR="00066128" w:rsidRPr="00860562">
        <w:rPr>
          <w:rStyle w:val="1-Char"/>
          <w:rFonts w:hint="cs"/>
          <w:rtl/>
        </w:rPr>
        <w:t>شود، خدایان مختلف را بجای خداوند متعال فرا می</w:t>
      </w:r>
      <w:r w:rsidR="00066128" w:rsidRPr="00860562">
        <w:rPr>
          <w:rStyle w:val="1-Char"/>
          <w:rFonts w:hint="cs"/>
          <w:cs/>
        </w:rPr>
        <w:t>‎</w:t>
      </w:r>
      <w:r w:rsidR="00066128" w:rsidRPr="00860562">
        <w:rPr>
          <w:rStyle w:val="1-Char"/>
          <w:rFonts w:hint="cs"/>
          <w:rtl/>
        </w:rPr>
        <w:t>خوا</w:t>
      </w:r>
      <w:r w:rsidR="00486AD3" w:rsidRPr="00860562">
        <w:rPr>
          <w:rStyle w:val="1-Char"/>
          <w:rFonts w:hint="cs"/>
          <w:rtl/>
        </w:rPr>
        <w:t>ن</w:t>
      </w:r>
      <w:r w:rsidR="00066128" w:rsidRPr="00860562">
        <w:rPr>
          <w:rStyle w:val="1-Char"/>
          <w:rFonts w:hint="cs"/>
          <w:rtl/>
        </w:rPr>
        <w:t>د، گناهان کبیره انجام می</w:t>
      </w:r>
      <w:r w:rsidR="00066128" w:rsidRPr="00860562">
        <w:rPr>
          <w:rStyle w:val="1-Char"/>
          <w:rFonts w:hint="cs"/>
          <w:cs/>
        </w:rPr>
        <w:t>‎</w:t>
      </w:r>
      <w:r w:rsidR="00066128" w:rsidRPr="00860562">
        <w:rPr>
          <w:rStyle w:val="1-Char"/>
          <w:rFonts w:hint="cs"/>
          <w:rtl/>
        </w:rPr>
        <w:t>دهد، نجاسات و محرّمات را می</w:t>
      </w:r>
      <w:r w:rsidR="00066128" w:rsidRPr="00860562">
        <w:rPr>
          <w:rStyle w:val="1-Char"/>
          <w:rFonts w:hint="cs"/>
          <w:cs/>
        </w:rPr>
        <w:t>‎</w:t>
      </w:r>
      <w:r w:rsidR="00066128" w:rsidRPr="00860562">
        <w:rPr>
          <w:rStyle w:val="1-Char"/>
          <w:rFonts w:hint="cs"/>
          <w:rtl/>
        </w:rPr>
        <w:t>خورد و قربانی</w:t>
      </w:r>
      <w:r w:rsidR="00066128" w:rsidRPr="00860562">
        <w:rPr>
          <w:rStyle w:val="1-Char"/>
          <w:rFonts w:hint="cs"/>
          <w:cs/>
        </w:rPr>
        <w:t>‎</w:t>
      </w:r>
      <w:r w:rsidR="00066128" w:rsidRPr="00860562">
        <w:rPr>
          <w:rStyle w:val="1-Char"/>
          <w:rFonts w:hint="cs"/>
          <w:rtl/>
        </w:rPr>
        <w:t>ها را به نام شیطان و خدایانی ک</w:t>
      </w:r>
      <w:r w:rsidR="00486AD3" w:rsidRPr="00860562">
        <w:rPr>
          <w:rStyle w:val="1-Char"/>
          <w:rFonts w:hint="cs"/>
          <w:rtl/>
        </w:rPr>
        <w:t>ه بجای خداوند متعال پرستش می</w:t>
      </w:r>
      <w:r w:rsidR="00486AD3" w:rsidRPr="00860562">
        <w:rPr>
          <w:rStyle w:val="1-Char"/>
          <w:rFonts w:hint="cs"/>
          <w:cs/>
        </w:rPr>
        <w:t>‎</w:t>
      </w:r>
      <w:r w:rsidR="00486AD3" w:rsidRPr="00860562">
        <w:rPr>
          <w:rStyle w:val="1-Char"/>
          <w:rFonts w:hint="cs"/>
          <w:rtl/>
        </w:rPr>
        <w:t>کن</w:t>
      </w:r>
      <w:r w:rsidR="00066128" w:rsidRPr="00860562">
        <w:rPr>
          <w:rStyle w:val="1-Char"/>
          <w:rFonts w:hint="cs"/>
          <w:rtl/>
        </w:rPr>
        <w:t>د تقدیم می</w:t>
      </w:r>
      <w:r w:rsidR="00066128" w:rsidRPr="00860562">
        <w:rPr>
          <w:rStyle w:val="1-Char"/>
          <w:rFonts w:hint="cs"/>
          <w:cs/>
        </w:rPr>
        <w:t>‎</w:t>
      </w:r>
      <w:r w:rsidR="00066128" w:rsidRPr="00860562">
        <w:rPr>
          <w:rStyle w:val="1-Char"/>
          <w:rFonts w:hint="cs"/>
          <w:rtl/>
        </w:rPr>
        <w:t>نماید.</w:t>
      </w:r>
    </w:p>
    <w:p w:rsidR="00066128" w:rsidRPr="00860562" w:rsidRDefault="00066128" w:rsidP="005D5F97">
      <w:pPr>
        <w:ind w:firstLine="284"/>
        <w:jc w:val="both"/>
        <w:rPr>
          <w:rStyle w:val="1-Char"/>
          <w:rtl/>
        </w:rPr>
      </w:pPr>
      <w:r w:rsidRPr="00860562">
        <w:rPr>
          <w:rStyle w:val="1-Char"/>
          <w:rFonts w:hint="cs"/>
          <w:rtl/>
        </w:rPr>
        <w:t xml:space="preserve">در </w:t>
      </w:r>
      <w:r w:rsidR="00F71128" w:rsidRPr="00860562">
        <w:rPr>
          <w:rStyle w:val="1-Char"/>
          <w:rFonts w:hint="cs"/>
          <w:rtl/>
        </w:rPr>
        <w:t>بسیاری از موارد</w:t>
      </w:r>
      <w:r w:rsidRPr="00860562">
        <w:rPr>
          <w:rStyle w:val="1-Char"/>
          <w:rFonts w:hint="cs"/>
          <w:rtl/>
        </w:rPr>
        <w:t xml:space="preserve"> دیده</w:t>
      </w:r>
      <w:r w:rsidRPr="00860562">
        <w:rPr>
          <w:rStyle w:val="1-Char"/>
          <w:rFonts w:hint="cs"/>
          <w:cs/>
        </w:rPr>
        <w:t>‎</w:t>
      </w:r>
      <w:r w:rsidRPr="00860562">
        <w:rPr>
          <w:rStyle w:val="1-Char"/>
          <w:rFonts w:hint="cs"/>
          <w:rtl/>
        </w:rPr>
        <w:t>ایم</w:t>
      </w:r>
      <w:r w:rsidR="00F71128" w:rsidRPr="00860562">
        <w:rPr>
          <w:rStyle w:val="1-Char"/>
          <w:rFonts w:hint="cs"/>
          <w:rtl/>
        </w:rPr>
        <w:t xml:space="preserve"> که احترام و گرامی داشتی که جادوگر</w:t>
      </w:r>
      <w:r w:rsidRPr="00860562">
        <w:rPr>
          <w:rStyle w:val="1-Char"/>
          <w:rFonts w:hint="cs"/>
          <w:rtl/>
        </w:rPr>
        <w:t xml:space="preserve"> از آن برخوردار بوده به ذلت و اهانت تبدیل شده است، چون در بسیاری از موارد وقتی که مردم به دروغ</w:t>
      </w:r>
      <w:r w:rsidR="00F71128" w:rsidRPr="00860562">
        <w:rPr>
          <w:rStyle w:val="1-Char"/>
          <w:rFonts w:hint="cs"/>
          <w:rtl/>
        </w:rPr>
        <w:t>گویی ساحر پی ببرند و بد</w:t>
      </w:r>
      <w:r w:rsidRPr="00860562">
        <w:rPr>
          <w:rStyle w:val="1-Char"/>
          <w:rFonts w:hint="cs"/>
          <w:rtl/>
        </w:rPr>
        <w:t>انند که نمی</w:t>
      </w:r>
      <w:r w:rsidRPr="00860562">
        <w:rPr>
          <w:rStyle w:val="1-Char"/>
          <w:rFonts w:hint="cs"/>
          <w:cs/>
        </w:rPr>
        <w:t>‎</w:t>
      </w:r>
      <w:r w:rsidRPr="00860562">
        <w:rPr>
          <w:rStyle w:val="1-Char"/>
          <w:rFonts w:hint="cs"/>
          <w:rtl/>
        </w:rPr>
        <w:t>تواند وعده</w:t>
      </w:r>
      <w:r w:rsidRPr="00860562">
        <w:rPr>
          <w:rStyle w:val="1-Char"/>
          <w:rFonts w:hint="cs"/>
          <w:cs/>
        </w:rPr>
        <w:t>‎</w:t>
      </w:r>
      <w:r w:rsidRPr="00860562">
        <w:rPr>
          <w:rStyle w:val="1-Char"/>
          <w:rFonts w:hint="cs"/>
          <w:rtl/>
        </w:rPr>
        <w:t xml:space="preserve">هایی </w:t>
      </w:r>
      <w:r w:rsidR="00F71128" w:rsidRPr="00860562">
        <w:rPr>
          <w:rStyle w:val="1-Char"/>
          <w:rFonts w:hint="cs"/>
          <w:rtl/>
        </w:rPr>
        <w:t xml:space="preserve">را </w:t>
      </w:r>
      <w:r w:rsidRPr="00860562">
        <w:rPr>
          <w:rStyle w:val="1-Char"/>
          <w:rFonts w:hint="cs"/>
          <w:rtl/>
        </w:rPr>
        <w:t>که به آن</w:t>
      </w:r>
      <w:r w:rsidRPr="00860562">
        <w:rPr>
          <w:rStyle w:val="1-Char"/>
          <w:rFonts w:hint="cs"/>
          <w:cs/>
        </w:rPr>
        <w:t>‎</w:t>
      </w:r>
      <w:r w:rsidRPr="00860562">
        <w:rPr>
          <w:rStyle w:val="1-Char"/>
          <w:rFonts w:hint="cs"/>
          <w:rtl/>
        </w:rPr>
        <w:t>ها داده است انجام دهد، بر او</w:t>
      </w:r>
      <w:r w:rsidR="00860562">
        <w:rPr>
          <w:rStyle w:val="1-Char"/>
          <w:rFonts w:hint="cs"/>
          <w:rtl/>
        </w:rPr>
        <w:t xml:space="preserve"> می‌</w:t>
      </w:r>
      <w:r w:rsidRPr="00860562">
        <w:rPr>
          <w:rStyle w:val="1-Char"/>
          <w:rFonts w:hint="cs"/>
          <w:rtl/>
        </w:rPr>
        <w:t>شورند، و</w:t>
      </w:r>
      <w:r w:rsidR="00F71128" w:rsidRPr="00860562">
        <w:rPr>
          <w:rStyle w:val="1-Char"/>
          <w:rFonts w:hint="cs"/>
          <w:rtl/>
        </w:rPr>
        <w:t xml:space="preserve"> حتی</w:t>
      </w:r>
      <w:r w:rsidRPr="00860562">
        <w:rPr>
          <w:rStyle w:val="1-Char"/>
          <w:rFonts w:hint="cs"/>
          <w:rtl/>
        </w:rPr>
        <w:t xml:space="preserve"> او را می</w:t>
      </w:r>
      <w:r w:rsidRPr="00860562">
        <w:rPr>
          <w:rStyle w:val="1-Char"/>
          <w:rFonts w:hint="cs"/>
          <w:cs/>
        </w:rPr>
        <w:t>‎</w:t>
      </w:r>
      <w:r w:rsidRPr="00860562">
        <w:rPr>
          <w:rStyle w:val="1-Char"/>
          <w:rFonts w:hint="cs"/>
          <w:rtl/>
        </w:rPr>
        <w:t>ک</w:t>
      </w:r>
      <w:r w:rsidR="00F71128" w:rsidRPr="00860562">
        <w:rPr>
          <w:rStyle w:val="1-Char"/>
          <w:rFonts w:hint="cs"/>
          <w:rtl/>
        </w:rPr>
        <w:t>ُ</w:t>
      </w:r>
      <w:r w:rsidRPr="00860562">
        <w:rPr>
          <w:rStyle w:val="1-Char"/>
          <w:rFonts w:hint="cs"/>
          <w:rtl/>
        </w:rPr>
        <w:t>شند و به زندگی او پایان می</w:t>
      </w:r>
      <w:r w:rsidRPr="00860562">
        <w:rPr>
          <w:rStyle w:val="1-Char"/>
          <w:rFonts w:hint="cs"/>
          <w:cs/>
        </w:rPr>
        <w:t>‎</w:t>
      </w:r>
      <w:r w:rsidRPr="00860562">
        <w:rPr>
          <w:rStyle w:val="1-Char"/>
          <w:rFonts w:hint="cs"/>
          <w:rtl/>
        </w:rPr>
        <w:t>دهند.</w:t>
      </w:r>
    </w:p>
    <w:p w:rsidR="00066128" w:rsidRPr="00860562" w:rsidRDefault="00066128" w:rsidP="005D5F97">
      <w:pPr>
        <w:ind w:firstLine="284"/>
        <w:jc w:val="both"/>
        <w:rPr>
          <w:rStyle w:val="1-Char"/>
          <w:rtl/>
        </w:rPr>
      </w:pPr>
      <w:r w:rsidRPr="00860562">
        <w:rPr>
          <w:rStyle w:val="1-Char"/>
          <w:rFonts w:hint="cs"/>
          <w:rtl/>
        </w:rPr>
        <w:t>شیخ الاسلام ابن تیمیه</w:t>
      </w:r>
      <w:r w:rsidR="00C316A2" w:rsidRPr="00860562">
        <w:rPr>
          <w:rStyle w:val="1-Char"/>
          <w:rtl/>
        </w:rPr>
        <w:t xml:space="preserve"> </w:t>
      </w:r>
      <w:r w:rsidR="00C316A2" w:rsidRPr="005D5F97">
        <w:rPr>
          <w:rFonts w:cs="CTraditional Arabic" w:hint="cs"/>
          <w:rtl/>
          <w:lang w:bidi="fa-IR"/>
        </w:rPr>
        <w:t>/</w:t>
      </w:r>
      <w:r w:rsidRPr="00860562">
        <w:rPr>
          <w:rStyle w:val="1-Char"/>
          <w:rFonts w:hint="cs"/>
          <w:rtl/>
        </w:rPr>
        <w:t xml:space="preserve"> در بیان </w:t>
      </w:r>
      <w:r w:rsidR="00F71128" w:rsidRPr="00860562">
        <w:rPr>
          <w:rStyle w:val="1-Char"/>
          <w:rFonts w:hint="cs"/>
          <w:rtl/>
        </w:rPr>
        <w:t>سود ناچیزی که جادوگران</w:t>
      </w:r>
      <w:r w:rsidRPr="00860562">
        <w:rPr>
          <w:rStyle w:val="1-Char"/>
          <w:rFonts w:hint="cs"/>
          <w:rtl/>
        </w:rPr>
        <w:t xml:space="preserve"> بدست می</w:t>
      </w:r>
      <w:r w:rsidRPr="00860562">
        <w:rPr>
          <w:rStyle w:val="1-Char"/>
          <w:rFonts w:hint="cs"/>
          <w:cs/>
        </w:rPr>
        <w:t>‎</w:t>
      </w:r>
      <w:r w:rsidRPr="00860562">
        <w:rPr>
          <w:rStyle w:val="1-Char"/>
          <w:rFonts w:hint="cs"/>
          <w:rtl/>
        </w:rPr>
        <w:t>آورند و زیان بزرگی که با آن مواجه می</w:t>
      </w:r>
      <w:r w:rsidRPr="00860562">
        <w:rPr>
          <w:rStyle w:val="1-Char"/>
          <w:rFonts w:hint="cs"/>
          <w:cs/>
        </w:rPr>
        <w:t>‎</w:t>
      </w:r>
      <w:r w:rsidRPr="00860562">
        <w:rPr>
          <w:rStyle w:val="1-Char"/>
          <w:rFonts w:hint="cs"/>
          <w:rtl/>
        </w:rPr>
        <w:t>شوند می</w:t>
      </w:r>
      <w:r w:rsidRPr="00860562">
        <w:rPr>
          <w:rStyle w:val="1-Char"/>
          <w:rFonts w:hint="cs"/>
          <w:cs/>
        </w:rPr>
        <w:t>‎</w:t>
      </w:r>
      <w:r w:rsidR="00F71128" w:rsidRPr="00860562">
        <w:rPr>
          <w:rStyle w:val="1-Char"/>
          <w:rFonts w:hint="cs"/>
          <w:rtl/>
        </w:rPr>
        <w:t>گوید: «جادوگران</w:t>
      </w:r>
      <w:r w:rsidRPr="00860562">
        <w:rPr>
          <w:rStyle w:val="1-Char"/>
          <w:rFonts w:hint="cs"/>
          <w:rtl/>
        </w:rPr>
        <w:t xml:space="preserve"> و سخن</w:t>
      </w:r>
      <w:r w:rsidRPr="00860562">
        <w:rPr>
          <w:rStyle w:val="1-Char"/>
          <w:rFonts w:hint="cs"/>
          <w:cs/>
        </w:rPr>
        <w:t>‎</w:t>
      </w:r>
      <w:r w:rsidRPr="00860562">
        <w:rPr>
          <w:rStyle w:val="1-Char"/>
          <w:rFonts w:hint="cs"/>
          <w:rtl/>
        </w:rPr>
        <w:t>چینان و کیمیاگران که کارشان در زمره</w:t>
      </w:r>
      <w:r w:rsidRPr="00860562">
        <w:rPr>
          <w:rStyle w:val="1-Char"/>
          <w:rFonts w:hint="cs"/>
          <w:cs/>
        </w:rPr>
        <w:t>‎</w:t>
      </w:r>
      <w:r w:rsidRPr="00860562">
        <w:rPr>
          <w:rStyle w:val="1-Char"/>
          <w:rFonts w:hint="cs"/>
          <w:rtl/>
        </w:rPr>
        <w:t>ی کارهای باطل پوشیده و پنهان قرار می</w:t>
      </w:r>
      <w:r w:rsidRPr="00860562">
        <w:rPr>
          <w:rStyle w:val="1-Char"/>
          <w:rFonts w:hint="cs"/>
          <w:cs/>
        </w:rPr>
        <w:t>‎</w:t>
      </w:r>
      <w:r w:rsidRPr="00860562">
        <w:rPr>
          <w:rStyle w:val="1-Char"/>
          <w:rFonts w:hint="cs"/>
          <w:rtl/>
        </w:rPr>
        <w:t xml:space="preserve">گیرد، به کارهای </w:t>
      </w:r>
      <w:r w:rsidR="00F71128" w:rsidRPr="00860562">
        <w:rPr>
          <w:rStyle w:val="1-Char"/>
          <w:rFonts w:hint="cs"/>
          <w:rtl/>
        </w:rPr>
        <w:t>بزرگ و افکار عمیق و انواع گوناگون</w:t>
      </w:r>
      <w:r w:rsidRPr="00860562">
        <w:rPr>
          <w:rStyle w:val="1-Char"/>
          <w:rFonts w:hint="cs"/>
          <w:rtl/>
        </w:rPr>
        <w:t xml:space="preserve"> عبادات و زهد و ریاضت و دوری از شهوت</w:t>
      </w:r>
      <w:r w:rsidRPr="00860562">
        <w:rPr>
          <w:rStyle w:val="1-Char"/>
          <w:rFonts w:hint="cs"/>
          <w:cs/>
        </w:rPr>
        <w:t>‎</w:t>
      </w:r>
      <w:r w:rsidRPr="00860562">
        <w:rPr>
          <w:rStyle w:val="1-Char"/>
          <w:rFonts w:hint="cs"/>
          <w:rtl/>
        </w:rPr>
        <w:t>ها و عادت</w:t>
      </w:r>
      <w:r w:rsidRPr="00860562">
        <w:rPr>
          <w:rStyle w:val="1-Char"/>
          <w:rFonts w:hint="cs"/>
          <w:cs/>
        </w:rPr>
        <w:t>‎</w:t>
      </w:r>
      <w:r w:rsidR="00F71128" w:rsidRPr="00860562">
        <w:rPr>
          <w:rStyle w:val="1-Char"/>
          <w:rFonts w:hint="cs"/>
          <w:rtl/>
        </w:rPr>
        <w:t xml:space="preserve">ها نیاز دارند. آخرین عملکرد آنان </w:t>
      </w:r>
      <w:r w:rsidRPr="00860562">
        <w:rPr>
          <w:rStyle w:val="1-Char"/>
          <w:rFonts w:hint="cs"/>
          <w:rtl/>
        </w:rPr>
        <w:t>این است که به خدای رحمان شک می</w:t>
      </w:r>
      <w:r w:rsidRPr="00860562">
        <w:rPr>
          <w:rStyle w:val="1-Char"/>
          <w:rFonts w:hint="cs"/>
          <w:cs/>
        </w:rPr>
        <w:t>‎</w:t>
      </w:r>
      <w:r w:rsidRPr="00860562">
        <w:rPr>
          <w:rStyle w:val="1-Char"/>
          <w:rFonts w:hint="cs"/>
          <w:rtl/>
        </w:rPr>
        <w:t>ورزند و طاغوت و شیطان را پرستش</w:t>
      </w:r>
      <w:r w:rsidR="00860562">
        <w:rPr>
          <w:rStyle w:val="1-Char"/>
          <w:rFonts w:hint="cs"/>
          <w:rtl/>
        </w:rPr>
        <w:t xml:space="preserve"> می‌</w:t>
      </w:r>
      <w:r w:rsidRPr="00860562">
        <w:rPr>
          <w:rStyle w:val="1-Char"/>
          <w:rFonts w:hint="cs"/>
          <w:rtl/>
        </w:rPr>
        <w:t xml:space="preserve">کنند </w:t>
      </w:r>
      <w:r w:rsidR="00F71128" w:rsidRPr="00860562">
        <w:rPr>
          <w:rStyle w:val="1-Char"/>
          <w:rFonts w:hint="cs"/>
          <w:rtl/>
        </w:rPr>
        <w:t>و مرتکب نیرنگ و فساد در زمین می</w:t>
      </w:r>
      <w:r w:rsidRPr="00860562">
        <w:rPr>
          <w:rStyle w:val="1-Char"/>
          <w:rFonts w:hint="cs"/>
          <w:rtl/>
        </w:rPr>
        <w:t>شوند. در مقابل</w:t>
      </w:r>
      <w:r w:rsidR="00F71128" w:rsidRPr="00860562">
        <w:rPr>
          <w:rStyle w:val="1-Char"/>
          <w:rFonts w:hint="cs"/>
          <w:rtl/>
        </w:rPr>
        <w:t>،</w:t>
      </w:r>
      <w:r w:rsidRPr="00860562">
        <w:rPr>
          <w:rStyle w:val="1-Char"/>
          <w:rFonts w:hint="cs"/>
          <w:rtl/>
        </w:rPr>
        <w:t xml:space="preserve"> تعداد کمی از آنان به اهداف خود که تنها آنان را از خدا دور می</w:t>
      </w:r>
      <w:r w:rsidRPr="00860562">
        <w:rPr>
          <w:rStyle w:val="1-Char"/>
          <w:rFonts w:hint="cs"/>
          <w:cs/>
        </w:rPr>
        <w:t>‎</w:t>
      </w:r>
      <w:r w:rsidRPr="00860562">
        <w:rPr>
          <w:rStyle w:val="1-Char"/>
          <w:rFonts w:hint="cs"/>
          <w:rtl/>
        </w:rPr>
        <w:t>کند، می</w:t>
      </w:r>
      <w:r w:rsidRPr="00860562">
        <w:rPr>
          <w:rStyle w:val="1-Char"/>
          <w:rFonts w:hint="cs"/>
          <w:cs/>
        </w:rPr>
        <w:t>‎</w:t>
      </w:r>
      <w:r w:rsidRPr="00860562">
        <w:rPr>
          <w:rStyle w:val="1-Char"/>
          <w:rFonts w:hint="cs"/>
          <w:rtl/>
        </w:rPr>
        <w:t>رسند و بیشتر آنان محروم و گناهکارند و آرزوی کفر و فسق و نافرمانی می</w:t>
      </w:r>
      <w:r w:rsidRPr="00860562">
        <w:rPr>
          <w:rStyle w:val="1-Char"/>
          <w:rFonts w:hint="cs"/>
          <w:cs/>
        </w:rPr>
        <w:t>‎</w:t>
      </w:r>
      <w:r w:rsidRPr="00860562">
        <w:rPr>
          <w:rStyle w:val="1-Char"/>
          <w:rFonts w:hint="cs"/>
          <w:rtl/>
        </w:rPr>
        <w:t>کنند. این</w:t>
      </w:r>
      <w:r w:rsidRPr="00860562">
        <w:rPr>
          <w:rStyle w:val="1-Char"/>
          <w:rFonts w:hint="cs"/>
          <w:cs/>
        </w:rPr>
        <w:t>‎</w:t>
      </w:r>
      <w:r w:rsidRPr="00860562">
        <w:rPr>
          <w:rStyle w:val="1-Char"/>
          <w:rFonts w:hint="cs"/>
          <w:rtl/>
        </w:rPr>
        <w:t>ها به چیزی جز دروغ</w:t>
      </w:r>
      <w:r w:rsidRPr="00860562">
        <w:rPr>
          <w:rStyle w:val="1-Char"/>
          <w:rFonts w:hint="cs"/>
          <w:cs/>
        </w:rPr>
        <w:t>‎</w:t>
      </w:r>
      <w:r w:rsidRPr="00860562">
        <w:rPr>
          <w:rStyle w:val="1-Char"/>
          <w:rFonts w:hint="cs"/>
          <w:rtl/>
        </w:rPr>
        <w:t>پردازی و آرزوی طغیان دست</w:t>
      </w:r>
      <w:r w:rsidR="00F71128" w:rsidRPr="00860562">
        <w:rPr>
          <w:rStyle w:val="1-Char"/>
          <w:rFonts w:hint="cs"/>
          <w:rtl/>
        </w:rPr>
        <w:t>رسی</w:t>
      </w:r>
      <w:r w:rsidRPr="00860562">
        <w:rPr>
          <w:rStyle w:val="1-Char"/>
          <w:rFonts w:hint="cs"/>
          <w:rtl/>
        </w:rPr>
        <w:t xml:space="preserve"> پیدا نمی</w:t>
      </w:r>
      <w:r w:rsidRPr="00860562">
        <w:rPr>
          <w:rStyle w:val="1-Char"/>
          <w:rFonts w:hint="cs"/>
          <w:cs/>
        </w:rPr>
        <w:t>‎</w:t>
      </w:r>
      <w:r w:rsidRPr="00860562">
        <w:rPr>
          <w:rStyle w:val="1-Char"/>
          <w:rFonts w:hint="cs"/>
          <w:rtl/>
        </w:rPr>
        <w:t xml:space="preserve">کنند و زیاد به دروغ گوش </w:t>
      </w:r>
      <w:r w:rsidR="00F71128" w:rsidRPr="00860562">
        <w:rPr>
          <w:rStyle w:val="1-Char"/>
          <w:rFonts w:hint="cs"/>
          <w:rtl/>
        </w:rPr>
        <w:t>فرا</w:t>
      </w:r>
      <w:r w:rsidRPr="00860562">
        <w:rPr>
          <w:rStyle w:val="1-Char"/>
          <w:rFonts w:hint="cs"/>
          <w:rtl/>
        </w:rPr>
        <w:t>می دهند و مال حرام می</w:t>
      </w:r>
      <w:r w:rsidRPr="00860562">
        <w:rPr>
          <w:rStyle w:val="1-Char"/>
          <w:rFonts w:hint="cs"/>
          <w:cs/>
        </w:rPr>
        <w:t>‎</w:t>
      </w:r>
      <w:r w:rsidRPr="00860562">
        <w:rPr>
          <w:rStyle w:val="1-Char"/>
          <w:rFonts w:hint="cs"/>
          <w:rtl/>
        </w:rPr>
        <w:t>خورند و بر آنان (آثار) ذلت افترا کنندگان است.</w:t>
      </w:r>
      <w:r w:rsidRPr="00860562">
        <w:rPr>
          <w:rStyle w:val="1-Char"/>
          <w:vertAlign w:val="superscript"/>
          <w:rtl/>
        </w:rPr>
        <w:footnoteReference w:id="76"/>
      </w:r>
    </w:p>
    <w:p w:rsidR="00066128" w:rsidRPr="00860562" w:rsidRDefault="00F71128" w:rsidP="005D5F97">
      <w:pPr>
        <w:ind w:firstLine="284"/>
        <w:jc w:val="both"/>
        <w:rPr>
          <w:rStyle w:val="1-Char"/>
          <w:rtl/>
        </w:rPr>
      </w:pPr>
      <w:r w:rsidRPr="00860562">
        <w:rPr>
          <w:rStyle w:val="1-Char"/>
          <w:rFonts w:hint="cs"/>
          <w:rtl/>
        </w:rPr>
        <w:t>همچنین «جادوگر با وجود</w:t>
      </w:r>
      <w:r w:rsidR="00066128" w:rsidRPr="00860562">
        <w:rPr>
          <w:rStyle w:val="1-Char"/>
          <w:rFonts w:hint="cs"/>
          <w:rtl/>
        </w:rPr>
        <w:t xml:space="preserve"> تمام تلاش و کوششی که انجام </w:t>
      </w:r>
      <w:r w:rsidR="00572A36" w:rsidRPr="00860562">
        <w:rPr>
          <w:rStyle w:val="1-Char"/>
          <w:rFonts w:hint="cs"/>
          <w:rtl/>
        </w:rPr>
        <w:t>می</w:t>
      </w:r>
      <w:r w:rsidR="00572A36" w:rsidRPr="00860562">
        <w:rPr>
          <w:rStyle w:val="1-Char"/>
          <w:rFonts w:hint="cs"/>
          <w:cs/>
        </w:rPr>
        <w:t>‎</w:t>
      </w:r>
      <w:r w:rsidR="00066128" w:rsidRPr="00860562">
        <w:rPr>
          <w:rStyle w:val="1-Char"/>
          <w:rFonts w:hint="cs"/>
          <w:rtl/>
        </w:rPr>
        <w:t>دهد و جانفشانی</w:t>
      </w:r>
      <w:r w:rsidR="00066128" w:rsidRPr="00860562">
        <w:rPr>
          <w:rStyle w:val="1-Char"/>
          <w:rFonts w:hint="cs"/>
          <w:cs/>
        </w:rPr>
        <w:t>‎</w:t>
      </w:r>
      <w:r w:rsidR="00066128" w:rsidRPr="00860562">
        <w:rPr>
          <w:rStyle w:val="1-Char"/>
          <w:rFonts w:hint="cs"/>
          <w:rtl/>
        </w:rPr>
        <w:t>هایی که با ذلت و</w:t>
      </w:r>
      <w:r w:rsidRPr="00860562">
        <w:rPr>
          <w:rStyle w:val="1-Char"/>
          <w:rFonts w:hint="cs"/>
          <w:rtl/>
        </w:rPr>
        <w:t xml:space="preserve"> </w:t>
      </w:r>
      <w:r w:rsidR="00066128" w:rsidRPr="00860562">
        <w:rPr>
          <w:rStyle w:val="1-Char"/>
          <w:rFonts w:hint="cs"/>
          <w:rtl/>
        </w:rPr>
        <w:t>خواری و ارتکاب گناهان و رسوایی</w:t>
      </w:r>
      <w:r w:rsidR="00066128" w:rsidRPr="00860562">
        <w:rPr>
          <w:rStyle w:val="1-Char"/>
          <w:rFonts w:hint="cs"/>
          <w:cs/>
        </w:rPr>
        <w:t>‎</w:t>
      </w:r>
      <w:r w:rsidR="00066128" w:rsidRPr="00860562">
        <w:rPr>
          <w:rStyle w:val="1-Char"/>
          <w:rFonts w:hint="cs"/>
          <w:rtl/>
        </w:rPr>
        <w:t xml:space="preserve">ها و فروختن جان خود </w:t>
      </w:r>
      <w:r w:rsidRPr="00860562">
        <w:rPr>
          <w:rStyle w:val="1-Char"/>
          <w:rFonts w:hint="cs"/>
          <w:rtl/>
        </w:rPr>
        <w:t>و</w:t>
      </w:r>
      <w:r w:rsidR="005875FE">
        <w:rPr>
          <w:rStyle w:val="1-Char"/>
          <w:rFonts w:hint="cs"/>
          <w:rtl/>
        </w:rPr>
        <w:t xml:space="preserve"> هر‌چه </w:t>
      </w:r>
      <w:r w:rsidRPr="00860562">
        <w:rPr>
          <w:rStyle w:val="1-Char"/>
          <w:rFonts w:hint="cs"/>
          <w:rtl/>
        </w:rPr>
        <w:t>که دارد به شیطان،</w:t>
      </w:r>
      <w:r w:rsidR="00066128" w:rsidRPr="00860562">
        <w:rPr>
          <w:rStyle w:val="1-Char"/>
          <w:rFonts w:hint="cs"/>
          <w:rtl/>
        </w:rPr>
        <w:t xml:space="preserve"> نشان می</w:t>
      </w:r>
      <w:r w:rsidR="00066128" w:rsidRPr="00860562">
        <w:rPr>
          <w:rStyle w:val="1-Char"/>
          <w:rFonts w:hint="cs"/>
          <w:cs/>
        </w:rPr>
        <w:t>‎</w:t>
      </w:r>
      <w:r w:rsidR="00066128" w:rsidRPr="00860562">
        <w:rPr>
          <w:rStyle w:val="1-Char"/>
          <w:rFonts w:hint="cs"/>
          <w:rtl/>
        </w:rPr>
        <w:t>دهد، می</w:t>
      </w:r>
      <w:r w:rsidR="00066128" w:rsidRPr="00860562">
        <w:rPr>
          <w:rStyle w:val="1-Char"/>
          <w:rFonts w:hint="cs"/>
          <w:cs/>
        </w:rPr>
        <w:t>‎</w:t>
      </w:r>
      <w:r w:rsidRPr="00860562">
        <w:rPr>
          <w:rStyle w:val="1-Char"/>
          <w:rFonts w:hint="cs"/>
          <w:rtl/>
        </w:rPr>
        <w:t>بینیم که شیطان در قبال</w:t>
      </w:r>
      <w:r w:rsidR="00066128" w:rsidRPr="00860562">
        <w:rPr>
          <w:rStyle w:val="1-Char"/>
          <w:rFonts w:hint="cs"/>
          <w:rtl/>
        </w:rPr>
        <w:t xml:space="preserve"> این همه تلاش و جانفشانی</w:t>
      </w:r>
      <w:r w:rsidR="00066128" w:rsidRPr="00860562">
        <w:rPr>
          <w:rStyle w:val="1-Char"/>
          <w:rFonts w:hint="cs"/>
          <w:cs/>
        </w:rPr>
        <w:t>‎</w:t>
      </w:r>
      <w:r w:rsidRPr="00860562">
        <w:rPr>
          <w:rStyle w:val="1-Char"/>
          <w:rFonts w:hint="cs"/>
          <w:rtl/>
        </w:rPr>
        <w:t>ها به او پاداشی</w:t>
      </w:r>
      <w:r w:rsidR="005875FE">
        <w:rPr>
          <w:rStyle w:val="1-Char"/>
          <w:rFonts w:hint="cs"/>
          <w:rtl/>
        </w:rPr>
        <w:t xml:space="preserve"> نمی‌</w:t>
      </w:r>
      <w:r w:rsidRPr="00860562">
        <w:rPr>
          <w:rStyle w:val="1-Char"/>
          <w:rFonts w:hint="cs"/>
          <w:rtl/>
        </w:rPr>
        <w:t>دهد</w:t>
      </w:r>
      <w:r w:rsidR="00572A36" w:rsidRPr="00860562">
        <w:rPr>
          <w:rStyle w:val="1-Char"/>
          <w:rFonts w:hint="cs"/>
          <w:rtl/>
        </w:rPr>
        <w:t>،</w:t>
      </w:r>
      <w:r w:rsidRPr="00860562">
        <w:rPr>
          <w:rStyle w:val="1-Char"/>
          <w:rFonts w:hint="cs"/>
          <w:rtl/>
        </w:rPr>
        <w:t xml:space="preserve"> زیرا</w:t>
      </w:r>
      <w:r w:rsidR="00066128" w:rsidRPr="00860562">
        <w:rPr>
          <w:rStyle w:val="1-Char"/>
          <w:rFonts w:hint="cs"/>
          <w:rtl/>
        </w:rPr>
        <w:t xml:space="preserve"> کار </w:t>
      </w:r>
      <w:r w:rsidRPr="00860562">
        <w:rPr>
          <w:rStyle w:val="1-Char"/>
          <w:rFonts w:hint="cs"/>
          <w:rtl/>
        </w:rPr>
        <w:t>جادوگر</w:t>
      </w:r>
      <w:r w:rsidR="00066128" w:rsidRPr="00860562">
        <w:rPr>
          <w:rStyle w:val="1-Char"/>
          <w:rFonts w:hint="cs"/>
          <w:rtl/>
        </w:rPr>
        <w:t xml:space="preserve"> بطور پیوسته ادامه پیدا نمی</w:t>
      </w:r>
      <w:r w:rsidR="00066128" w:rsidRPr="00860562">
        <w:rPr>
          <w:rStyle w:val="1-Char"/>
          <w:rFonts w:hint="cs"/>
          <w:cs/>
        </w:rPr>
        <w:t>‎</w:t>
      </w:r>
      <w:r w:rsidRPr="00860562">
        <w:rPr>
          <w:rStyle w:val="1-Char"/>
          <w:rFonts w:hint="cs"/>
          <w:rtl/>
        </w:rPr>
        <w:t>کند و اگر او</w:t>
      </w:r>
      <w:r w:rsidR="00066128" w:rsidRPr="00860562">
        <w:rPr>
          <w:rStyle w:val="1-Char"/>
          <w:rFonts w:hint="cs"/>
          <w:rtl/>
        </w:rPr>
        <w:t xml:space="preserve"> بخواهد تاثیر سحر</w:t>
      </w:r>
      <w:r w:rsidRPr="00860562">
        <w:rPr>
          <w:rStyle w:val="1-Char"/>
          <w:rFonts w:hint="cs"/>
          <w:rtl/>
        </w:rPr>
        <w:t xml:space="preserve">ش ادامه پیدا </w:t>
      </w:r>
      <w:r w:rsidR="00066128" w:rsidRPr="00860562">
        <w:rPr>
          <w:rStyle w:val="1-Char"/>
          <w:rFonts w:hint="cs"/>
          <w:rtl/>
        </w:rPr>
        <w:t>کند، باید کار خود را دوبا</w:t>
      </w:r>
      <w:r w:rsidRPr="00860562">
        <w:rPr>
          <w:rStyle w:val="1-Char"/>
          <w:rFonts w:hint="cs"/>
          <w:rtl/>
        </w:rPr>
        <w:t>ره تکرار نماید و بدین ترتیب جادوگر</w:t>
      </w:r>
      <w:r w:rsidR="00066128" w:rsidRPr="00860562">
        <w:rPr>
          <w:rStyle w:val="1-Char"/>
          <w:rFonts w:hint="cs"/>
          <w:rtl/>
        </w:rPr>
        <w:t xml:space="preserve"> پیوسته با شیطان در ارتباط خواهد بود و به او احساس نیاز می</w:t>
      </w:r>
      <w:r w:rsidR="00066128" w:rsidRPr="00860562">
        <w:rPr>
          <w:rStyle w:val="1-Char"/>
          <w:rFonts w:hint="cs"/>
          <w:cs/>
        </w:rPr>
        <w:t>‎</w:t>
      </w:r>
      <w:r w:rsidRPr="00860562">
        <w:rPr>
          <w:rStyle w:val="1-Char"/>
          <w:rFonts w:hint="cs"/>
          <w:rtl/>
        </w:rPr>
        <w:t>کند، ولی هنگامی که برای جادوگر</w:t>
      </w:r>
      <w:r w:rsidR="00066128" w:rsidRPr="00860562">
        <w:rPr>
          <w:rStyle w:val="1-Char"/>
          <w:rFonts w:hint="cs"/>
          <w:rtl/>
        </w:rPr>
        <w:t xml:space="preserve"> مشکلاتی پیش می</w:t>
      </w:r>
      <w:r w:rsidR="00066128" w:rsidRPr="00860562">
        <w:rPr>
          <w:rStyle w:val="1-Char"/>
          <w:rFonts w:hint="cs"/>
          <w:cs/>
        </w:rPr>
        <w:t>‎</w:t>
      </w:r>
      <w:r w:rsidR="00066128" w:rsidRPr="00860562">
        <w:rPr>
          <w:rStyle w:val="1-Char"/>
          <w:rFonts w:hint="cs"/>
          <w:rtl/>
        </w:rPr>
        <w:t>آید، شیطان از او کناره می</w:t>
      </w:r>
      <w:r w:rsidR="00066128" w:rsidRPr="00860562">
        <w:rPr>
          <w:rStyle w:val="1-Char"/>
          <w:rFonts w:hint="cs"/>
          <w:cs/>
        </w:rPr>
        <w:t>‎</w:t>
      </w:r>
      <w:r w:rsidR="00066128" w:rsidRPr="00860562">
        <w:rPr>
          <w:rStyle w:val="1-Char"/>
          <w:rFonts w:hint="cs"/>
          <w:rtl/>
        </w:rPr>
        <w:t>گیرد و برای رهایی او تلاش نمی</w:t>
      </w:r>
      <w:r w:rsidR="00066128" w:rsidRPr="00860562">
        <w:rPr>
          <w:rStyle w:val="1-Char"/>
          <w:rFonts w:hint="cs"/>
          <w:cs/>
        </w:rPr>
        <w:t>‎</w:t>
      </w:r>
      <w:r w:rsidR="00066128" w:rsidRPr="00860562">
        <w:rPr>
          <w:rStyle w:val="1-Char"/>
          <w:rFonts w:hint="cs"/>
          <w:rtl/>
        </w:rPr>
        <w:t>کند».</w:t>
      </w:r>
      <w:r w:rsidR="00066128" w:rsidRPr="00860562">
        <w:rPr>
          <w:rStyle w:val="1-Char"/>
          <w:vertAlign w:val="superscript"/>
          <w:rtl/>
        </w:rPr>
        <w:footnoteReference w:id="77"/>
      </w:r>
    </w:p>
    <w:p w:rsidR="00066128" w:rsidRPr="00860562" w:rsidRDefault="00066128" w:rsidP="005D5F97">
      <w:pPr>
        <w:ind w:firstLine="284"/>
        <w:jc w:val="both"/>
        <w:rPr>
          <w:rStyle w:val="1-Char"/>
          <w:rtl/>
        </w:rPr>
      </w:pPr>
      <w:r w:rsidRPr="00860562">
        <w:rPr>
          <w:rStyle w:val="1-Char"/>
          <w:rFonts w:hint="cs"/>
          <w:rtl/>
        </w:rPr>
        <w:t>محمد محمد جعفر در جاهای مختلف کتاب خود تلاش</w:t>
      </w:r>
      <w:r w:rsidRPr="00860562">
        <w:rPr>
          <w:rStyle w:val="1-Char"/>
          <w:rFonts w:hint="cs"/>
          <w:cs/>
        </w:rPr>
        <w:t>‎</w:t>
      </w:r>
      <w:r w:rsidR="00A066DD" w:rsidRPr="00860562">
        <w:rPr>
          <w:rStyle w:val="1-Char"/>
          <w:rFonts w:hint="cs"/>
          <w:rtl/>
        </w:rPr>
        <w:t>های فراوان جادوگران</w:t>
      </w:r>
      <w:r w:rsidRPr="00860562">
        <w:rPr>
          <w:rStyle w:val="1-Char"/>
          <w:rFonts w:hint="cs"/>
          <w:rtl/>
        </w:rPr>
        <w:t xml:space="preserve"> را به نمایش گذاشته است.</w:t>
      </w:r>
      <w:r w:rsidRPr="00860562">
        <w:rPr>
          <w:rStyle w:val="1-Char"/>
          <w:vertAlign w:val="superscript"/>
          <w:rtl/>
        </w:rPr>
        <w:footnoteReference w:id="78"/>
      </w:r>
    </w:p>
    <w:p w:rsidR="00066128" w:rsidRPr="00860562" w:rsidRDefault="00A066DD" w:rsidP="005D5F97">
      <w:pPr>
        <w:ind w:firstLine="284"/>
        <w:jc w:val="both"/>
        <w:rPr>
          <w:rStyle w:val="1-Char"/>
          <w:rtl/>
        </w:rPr>
      </w:pPr>
      <w:r w:rsidRPr="00860562">
        <w:rPr>
          <w:rStyle w:val="1-Char"/>
          <w:rFonts w:hint="cs"/>
          <w:rtl/>
        </w:rPr>
        <w:t>اما افرادی که به جادوگران</w:t>
      </w:r>
      <w:r w:rsidR="00066128" w:rsidRPr="00860562">
        <w:rPr>
          <w:rStyle w:val="1-Char"/>
          <w:rFonts w:hint="cs"/>
          <w:rtl/>
        </w:rPr>
        <w:t xml:space="preserve"> پناه می</w:t>
      </w:r>
      <w:r w:rsidR="00066128" w:rsidRPr="00860562">
        <w:rPr>
          <w:rStyle w:val="1-Char"/>
          <w:rFonts w:hint="cs"/>
          <w:cs/>
        </w:rPr>
        <w:t>‎</w:t>
      </w:r>
      <w:r w:rsidR="00066128" w:rsidRPr="00860562">
        <w:rPr>
          <w:rStyle w:val="1-Char"/>
          <w:rFonts w:hint="cs"/>
          <w:rtl/>
        </w:rPr>
        <w:t>برند، جز حسرت و ناامیدی چیزی نصیبشان نمی</w:t>
      </w:r>
      <w:r w:rsidR="00066128" w:rsidRPr="00860562">
        <w:rPr>
          <w:rStyle w:val="1-Char"/>
          <w:rFonts w:hint="cs"/>
          <w:cs/>
        </w:rPr>
        <w:t>‎</w:t>
      </w:r>
      <w:r w:rsidR="00066128" w:rsidRPr="00860562">
        <w:rPr>
          <w:rStyle w:val="1-Char"/>
          <w:rFonts w:hint="cs"/>
          <w:rtl/>
        </w:rPr>
        <w:t>شود و برای (بدبختی) آنان همین بس است که پناهگا</w:t>
      </w:r>
      <w:r w:rsidRPr="00860562">
        <w:rPr>
          <w:rStyle w:val="1-Char"/>
          <w:rFonts w:hint="cs"/>
          <w:rtl/>
        </w:rPr>
        <w:t>ه حقیقی که</w:t>
      </w:r>
      <w:r w:rsidR="00540F57">
        <w:rPr>
          <w:rStyle w:val="1-Char"/>
          <w:rFonts w:hint="cs"/>
          <w:rtl/>
        </w:rPr>
        <w:t xml:space="preserve"> </w:t>
      </w:r>
      <w:r w:rsidR="00066128" w:rsidRPr="00860562">
        <w:rPr>
          <w:rStyle w:val="1-Char"/>
          <w:rFonts w:hint="cs"/>
          <w:rtl/>
        </w:rPr>
        <w:t xml:space="preserve">انسان </w:t>
      </w:r>
      <w:r w:rsidRPr="00860562">
        <w:rPr>
          <w:rStyle w:val="1-Char"/>
          <w:rFonts w:hint="cs"/>
          <w:rtl/>
        </w:rPr>
        <w:t>باید به او</w:t>
      </w:r>
      <w:r w:rsidR="00540F57">
        <w:rPr>
          <w:rStyle w:val="1-Char"/>
          <w:rFonts w:hint="cs"/>
          <w:rtl/>
        </w:rPr>
        <w:t xml:space="preserve"> </w:t>
      </w:r>
      <w:r w:rsidR="00066128" w:rsidRPr="00860562">
        <w:rPr>
          <w:rStyle w:val="1-Char"/>
          <w:rFonts w:hint="cs"/>
          <w:rtl/>
        </w:rPr>
        <w:t>پناه ببرد یعنی پروردگار بندگان را رها کرده و به شیطان و بندگان او پناه برده</w:t>
      </w:r>
      <w:r w:rsidR="00066128" w:rsidRPr="00860562">
        <w:rPr>
          <w:rStyle w:val="1-Char"/>
          <w:rFonts w:hint="cs"/>
          <w:cs/>
        </w:rPr>
        <w:t>‎</w:t>
      </w:r>
      <w:r w:rsidR="00066128" w:rsidRPr="00860562">
        <w:rPr>
          <w:rStyle w:val="1-Char"/>
          <w:rFonts w:hint="cs"/>
          <w:rtl/>
        </w:rPr>
        <w:t>اند، پس انتظار دارند که شیطان چه چیزی به آنان عطا کند؟!</w:t>
      </w:r>
    </w:p>
    <w:p w:rsidR="00066128" w:rsidRPr="00860562" w:rsidRDefault="00A066DD" w:rsidP="005D5F97">
      <w:pPr>
        <w:ind w:firstLine="284"/>
        <w:jc w:val="both"/>
        <w:rPr>
          <w:rStyle w:val="1-Char"/>
          <w:rtl/>
        </w:rPr>
      </w:pPr>
      <w:r w:rsidRPr="00860562">
        <w:rPr>
          <w:rStyle w:val="1-Char"/>
          <w:rFonts w:hint="cs"/>
          <w:rtl/>
        </w:rPr>
        <w:t>جادو</w:t>
      </w:r>
      <w:r w:rsidR="00066128" w:rsidRPr="00860562">
        <w:rPr>
          <w:rStyle w:val="1-Char"/>
          <w:rFonts w:hint="cs"/>
          <w:rtl/>
        </w:rPr>
        <w:t xml:space="preserve"> در طول تاریخ با اسطوره، نیرنگ</w:t>
      </w:r>
      <w:r w:rsidR="00066128" w:rsidRPr="00860562">
        <w:rPr>
          <w:rStyle w:val="1-Char"/>
          <w:rFonts w:hint="eastAsia"/>
          <w:cs/>
        </w:rPr>
        <w:t>‎</w:t>
      </w:r>
      <w:r w:rsidR="00066128" w:rsidRPr="00860562">
        <w:rPr>
          <w:rStyle w:val="1-Char"/>
          <w:rFonts w:hint="eastAsia"/>
          <w:rtl/>
        </w:rPr>
        <w:t xml:space="preserve">های گمراه کننده و خرافات درهم آمیخته است </w:t>
      </w:r>
      <w:r w:rsidR="00066128" w:rsidRPr="00860562">
        <w:rPr>
          <w:rStyle w:val="1-Char"/>
          <w:rFonts w:hint="cs"/>
          <w:rtl/>
        </w:rPr>
        <w:t>و همه</w:t>
      </w:r>
      <w:r w:rsidR="00066128" w:rsidRPr="00860562">
        <w:rPr>
          <w:rStyle w:val="1-Char"/>
          <w:rFonts w:hint="cs"/>
          <w:cs/>
        </w:rPr>
        <w:t>‎</w:t>
      </w:r>
      <w:r w:rsidR="00066128" w:rsidRPr="00860562">
        <w:rPr>
          <w:rStyle w:val="1-Char"/>
          <w:rFonts w:hint="cs"/>
          <w:rtl/>
        </w:rPr>
        <w:t>ی این</w:t>
      </w:r>
      <w:r w:rsidR="00066128" w:rsidRPr="00860562">
        <w:rPr>
          <w:rStyle w:val="1-Char"/>
          <w:rFonts w:hint="cs"/>
          <w:cs/>
        </w:rPr>
        <w:t>‎</w:t>
      </w:r>
      <w:r w:rsidR="00066128" w:rsidRPr="00860562">
        <w:rPr>
          <w:rStyle w:val="1-Char"/>
          <w:rFonts w:hint="cs"/>
          <w:rtl/>
        </w:rPr>
        <w:t>ها مسیر فکری و رویکرد انسان را تغییر می</w:t>
      </w:r>
      <w:r w:rsidR="00066128" w:rsidRPr="00860562">
        <w:rPr>
          <w:rStyle w:val="1-Char"/>
          <w:rFonts w:hint="cs"/>
          <w:cs/>
        </w:rPr>
        <w:t>‎</w:t>
      </w:r>
      <w:r w:rsidR="00066128" w:rsidRPr="00860562">
        <w:rPr>
          <w:rStyle w:val="1-Char"/>
          <w:rFonts w:hint="cs"/>
          <w:rtl/>
        </w:rPr>
        <w:t>دهند و باعث می</w:t>
      </w:r>
      <w:r w:rsidR="00066128" w:rsidRPr="00860562">
        <w:rPr>
          <w:rStyle w:val="1-Char"/>
          <w:rFonts w:hint="cs"/>
          <w:cs/>
        </w:rPr>
        <w:t>‎</w:t>
      </w:r>
      <w:r w:rsidR="00066128" w:rsidRPr="00860562">
        <w:rPr>
          <w:rStyle w:val="1-Char"/>
          <w:rFonts w:hint="cs"/>
          <w:rtl/>
        </w:rPr>
        <w:t>شوند که انسان کارهای احمقانه</w:t>
      </w:r>
      <w:r w:rsidR="00066128" w:rsidRPr="00860562">
        <w:rPr>
          <w:rStyle w:val="1-Char"/>
          <w:rFonts w:hint="cs"/>
          <w:cs/>
        </w:rPr>
        <w:t>‎</w:t>
      </w:r>
      <w:r w:rsidR="00066128" w:rsidRPr="00860562">
        <w:rPr>
          <w:rStyle w:val="1-Char"/>
          <w:rFonts w:hint="cs"/>
          <w:rtl/>
        </w:rPr>
        <w:t>ای انجام دهد که موجب نابودی جان و مال و خانواده</w:t>
      </w:r>
      <w:r w:rsidR="00066128" w:rsidRPr="00860562">
        <w:rPr>
          <w:rStyle w:val="1-Char"/>
          <w:rFonts w:hint="cs"/>
          <w:cs/>
        </w:rPr>
        <w:t>‎</w:t>
      </w:r>
      <w:r w:rsidR="00066128" w:rsidRPr="00860562">
        <w:rPr>
          <w:rStyle w:val="1-Char"/>
          <w:rFonts w:hint="cs"/>
          <w:rtl/>
        </w:rPr>
        <w:t>ی وی می</w:t>
      </w:r>
      <w:r w:rsidR="00066128" w:rsidRPr="00860562">
        <w:rPr>
          <w:rStyle w:val="1-Char"/>
          <w:rFonts w:hint="cs"/>
          <w:cs/>
        </w:rPr>
        <w:t>‎</w:t>
      </w:r>
      <w:r w:rsidR="00066128" w:rsidRPr="00860562">
        <w:rPr>
          <w:rStyle w:val="1-Char"/>
          <w:rFonts w:hint="cs"/>
          <w:rtl/>
        </w:rPr>
        <w:t>گردند.</w:t>
      </w:r>
    </w:p>
    <w:p w:rsidR="00066128" w:rsidRPr="00860562" w:rsidRDefault="00A066DD" w:rsidP="005D5F97">
      <w:pPr>
        <w:ind w:firstLine="284"/>
        <w:jc w:val="both"/>
        <w:rPr>
          <w:rStyle w:val="1-Char"/>
          <w:rtl/>
        </w:rPr>
      </w:pPr>
      <w:r w:rsidRPr="00860562">
        <w:rPr>
          <w:rStyle w:val="1-Char"/>
          <w:rFonts w:hint="cs"/>
          <w:rtl/>
        </w:rPr>
        <w:t>در تاریخ</w:t>
      </w:r>
      <w:r w:rsidR="00540F57">
        <w:rPr>
          <w:rStyle w:val="1-Char"/>
          <w:rFonts w:hint="cs"/>
          <w:rtl/>
        </w:rPr>
        <w:t xml:space="preserve"> </w:t>
      </w:r>
      <w:r w:rsidR="00066128" w:rsidRPr="00860562">
        <w:rPr>
          <w:rStyle w:val="1-Char"/>
          <w:rFonts w:hint="cs"/>
          <w:rtl/>
        </w:rPr>
        <w:t>ثبت شده است که یک اسطوره</w:t>
      </w:r>
      <w:r w:rsidR="00066128" w:rsidRPr="00860562">
        <w:rPr>
          <w:rStyle w:val="1-Char"/>
          <w:rFonts w:hint="cs"/>
          <w:cs/>
        </w:rPr>
        <w:t>‎</w:t>
      </w:r>
      <w:r w:rsidR="00066128" w:rsidRPr="00860562">
        <w:rPr>
          <w:rStyle w:val="1-Char"/>
          <w:rFonts w:hint="cs"/>
          <w:rtl/>
        </w:rPr>
        <w:t>ی قدیمی در مورد خدای سفیدی که از پشت دریاها می</w:t>
      </w:r>
      <w:r w:rsidR="00066128" w:rsidRPr="00860562">
        <w:rPr>
          <w:rStyle w:val="1-Char"/>
          <w:rFonts w:hint="cs"/>
          <w:cs/>
        </w:rPr>
        <w:t>‎</w:t>
      </w:r>
      <w:r w:rsidR="00066128" w:rsidRPr="00860562">
        <w:rPr>
          <w:rStyle w:val="1-Char"/>
          <w:rFonts w:hint="cs"/>
          <w:rtl/>
        </w:rPr>
        <w:t>آید تا ملت را نجات دهد، تمدن قدیمی ملت</w:t>
      </w:r>
      <w:r w:rsidR="00066128" w:rsidRPr="00860562">
        <w:rPr>
          <w:rStyle w:val="1-Char"/>
          <w:rFonts w:hint="cs"/>
          <w:cs/>
        </w:rPr>
        <w:t>‎</w:t>
      </w:r>
      <w:r w:rsidR="00066128" w:rsidRPr="00860562">
        <w:rPr>
          <w:rStyle w:val="1-Char"/>
          <w:rFonts w:hint="cs"/>
          <w:rtl/>
        </w:rPr>
        <w:t>های آمریکای لاتین را از بین برده است. هنگامی</w:t>
      </w:r>
      <w:r w:rsidRPr="00860562">
        <w:rPr>
          <w:rStyle w:val="1-Char"/>
          <w:rFonts w:hint="cs"/>
          <w:rtl/>
        </w:rPr>
        <w:t xml:space="preserve"> که «کورتیز» اسپانیایی همراه با</w:t>
      </w:r>
      <w:r w:rsidR="00066128" w:rsidRPr="00860562">
        <w:rPr>
          <w:rStyle w:val="1-Char"/>
          <w:rFonts w:hint="cs"/>
          <w:rtl/>
        </w:rPr>
        <w:t xml:space="preserve"> نیرو</w:t>
      </w:r>
      <w:r w:rsidRPr="00860562">
        <w:rPr>
          <w:rStyle w:val="1-Char"/>
          <w:rFonts w:hint="cs"/>
          <w:rtl/>
        </w:rPr>
        <w:t>ی</w:t>
      </w:r>
      <w:r w:rsidR="00066128" w:rsidRPr="00860562">
        <w:rPr>
          <w:rStyle w:val="1-Char"/>
          <w:rFonts w:hint="cs"/>
          <w:rtl/>
        </w:rPr>
        <w:t>ی مسلح (به آمریکای لاتین) آمد، ملت</w:t>
      </w:r>
      <w:r w:rsidR="00066128" w:rsidRPr="00860562">
        <w:rPr>
          <w:rStyle w:val="1-Char"/>
          <w:rFonts w:hint="cs"/>
          <w:cs/>
        </w:rPr>
        <w:t>‎</w:t>
      </w:r>
      <w:r w:rsidR="00066128" w:rsidRPr="00860562">
        <w:rPr>
          <w:rStyle w:val="1-Char"/>
          <w:rFonts w:hint="cs"/>
          <w:rtl/>
        </w:rPr>
        <w:t>های آن منطقه بر این باور بودند که آن وعده</w:t>
      </w:r>
      <w:r w:rsidR="00066128" w:rsidRPr="00860562">
        <w:rPr>
          <w:rStyle w:val="1-Char"/>
          <w:rFonts w:hint="cs"/>
          <w:cs/>
        </w:rPr>
        <w:t>‎</w:t>
      </w:r>
      <w:r w:rsidR="00066128" w:rsidRPr="00860562">
        <w:rPr>
          <w:rStyle w:val="1-Char"/>
          <w:rFonts w:hint="cs"/>
          <w:rtl/>
        </w:rPr>
        <w:t>ی اسطوره</w:t>
      </w:r>
      <w:r w:rsidR="00066128" w:rsidRPr="00860562">
        <w:rPr>
          <w:rStyle w:val="1-Char"/>
          <w:rFonts w:hint="cs"/>
          <w:cs/>
        </w:rPr>
        <w:t>‎</w:t>
      </w:r>
      <w:r w:rsidR="00066128" w:rsidRPr="00860562">
        <w:rPr>
          <w:rStyle w:val="1-Char"/>
          <w:rFonts w:hint="cs"/>
          <w:rtl/>
        </w:rPr>
        <w:t>ای تحقق پیدا کرده است و این ملت</w:t>
      </w:r>
      <w:r w:rsidR="00066128" w:rsidRPr="00860562">
        <w:rPr>
          <w:rStyle w:val="1-Char"/>
          <w:rFonts w:hint="cs"/>
          <w:cs/>
        </w:rPr>
        <w:t>‎</w:t>
      </w:r>
      <w:r w:rsidR="00066128" w:rsidRPr="00860562">
        <w:rPr>
          <w:rStyle w:val="1-Char"/>
          <w:rFonts w:hint="cs"/>
          <w:rtl/>
        </w:rPr>
        <w:t xml:space="preserve">هایی که این اسطوره آنان را گمراه کرده بود تنها زمانی به ماهیت «کورتیز» </w:t>
      </w:r>
      <w:r w:rsidRPr="00860562">
        <w:rPr>
          <w:rStyle w:val="1-Char"/>
          <w:rFonts w:hint="cs"/>
          <w:rtl/>
        </w:rPr>
        <w:t>پی بردند که در جستجوی طلا بود</w:t>
      </w:r>
      <w:r w:rsidR="00066128" w:rsidRPr="00860562">
        <w:rPr>
          <w:rStyle w:val="1-Char"/>
          <w:rFonts w:hint="cs"/>
          <w:rtl/>
        </w:rPr>
        <w:t xml:space="preserve"> که جنگجویان آنان را سر برید و افراد زنده</w:t>
      </w:r>
      <w:r w:rsidR="00066128" w:rsidRPr="00860562">
        <w:rPr>
          <w:rStyle w:val="1-Char"/>
          <w:rFonts w:hint="cs"/>
          <w:cs/>
        </w:rPr>
        <w:t>‎</w:t>
      </w:r>
      <w:r w:rsidR="00066128" w:rsidRPr="00860562">
        <w:rPr>
          <w:rStyle w:val="1-Char"/>
          <w:rFonts w:hint="cs"/>
          <w:rtl/>
        </w:rPr>
        <w:t>ی آنان را به معادن فرستاد.</w:t>
      </w:r>
    </w:p>
    <w:p w:rsidR="00066128" w:rsidRPr="00860562" w:rsidRDefault="00066128" w:rsidP="005D5F97">
      <w:pPr>
        <w:ind w:firstLine="284"/>
        <w:jc w:val="both"/>
        <w:rPr>
          <w:rStyle w:val="1-Char"/>
          <w:rtl/>
        </w:rPr>
      </w:pPr>
      <w:r w:rsidRPr="00860562">
        <w:rPr>
          <w:rStyle w:val="1-Char"/>
          <w:rFonts w:hint="cs"/>
          <w:rtl/>
        </w:rPr>
        <w:t>در آفریقا هم حاکم انگلیسی «جورج گرای» اسطوره</w:t>
      </w:r>
      <w:r w:rsidRPr="00860562">
        <w:rPr>
          <w:rStyle w:val="1-Char"/>
          <w:rFonts w:hint="cs"/>
          <w:cs/>
        </w:rPr>
        <w:t>‎</w:t>
      </w:r>
      <w:r w:rsidRPr="00860562">
        <w:rPr>
          <w:rStyle w:val="1-Char"/>
          <w:rFonts w:hint="cs"/>
          <w:rtl/>
        </w:rPr>
        <w:t>ای که نزد قبیله</w:t>
      </w:r>
      <w:r w:rsidRPr="00860562">
        <w:rPr>
          <w:rStyle w:val="1-Char"/>
          <w:rFonts w:hint="cs"/>
          <w:cs/>
        </w:rPr>
        <w:t>‎</w:t>
      </w:r>
      <w:r w:rsidRPr="00860562">
        <w:rPr>
          <w:rStyle w:val="1-Char"/>
          <w:rFonts w:hint="cs"/>
          <w:rtl/>
        </w:rPr>
        <w:t>ی «هوسا» یکی از قبایل «بانتو» که در قسمت</w:t>
      </w:r>
      <w:r w:rsidRPr="00860562">
        <w:rPr>
          <w:rStyle w:val="1-Char"/>
          <w:rFonts w:hint="cs"/>
          <w:cs/>
        </w:rPr>
        <w:t>‎</w:t>
      </w:r>
      <w:r w:rsidRPr="00860562">
        <w:rPr>
          <w:rStyle w:val="1-Char"/>
          <w:rFonts w:hint="cs"/>
          <w:rtl/>
        </w:rPr>
        <w:t>های جنوب شرقی آفریقا سکونت داشتند جهت سرکوب کردن این قبیله و سیطره بر آن مورد استفاده قرار داد.</w:t>
      </w:r>
    </w:p>
    <w:p w:rsidR="00066128" w:rsidRPr="00860562" w:rsidRDefault="00066128" w:rsidP="005D5F97">
      <w:pPr>
        <w:ind w:firstLine="284"/>
        <w:jc w:val="both"/>
        <w:rPr>
          <w:rStyle w:val="1-Char"/>
          <w:rtl/>
        </w:rPr>
      </w:pPr>
      <w:r w:rsidRPr="00860562">
        <w:rPr>
          <w:rStyle w:val="1-Char"/>
          <w:rFonts w:hint="cs"/>
          <w:rtl/>
        </w:rPr>
        <w:t>این اسطوره عبارت بود از مشورت کردن با نیاکان در همه</w:t>
      </w:r>
      <w:r w:rsidRPr="00860562">
        <w:rPr>
          <w:rStyle w:val="1-Char"/>
          <w:rFonts w:hint="cs"/>
          <w:cs/>
        </w:rPr>
        <w:t>‎</w:t>
      </w:r>
      <w:r w:rsidRPr="00860562">
        <w:rPr>
          <w:rStyle w:val="1-Char"/>
          <w:rFonts w:hint="cs"/>
          <w:rtl/>
        </w:rPr>
        <w:t>ی کارها.</w:t>
      </w:r>
    </w:p>
    <w:p w:rsidR="00066128" w:rsidRPr="00860562" w:rsidRDefault="00066128" w:rsidP="005D5F97">
      <w:pPr>
        <w:ind w:firstLine="284"/>
        <w:jc w:val="both"/>
        <w:rPr>
          <w:rStyle w:val="1-Char"/>
          <w:rtl/>
        </w:rPr>
      </w:pPr>
      <w:r w:rsidRPr="00860562">
        <w:rPr>
          <w:rStyle w:val="1-Char"/>
          <w:rFonts w:hint="cs"/>
          <w:rtl/>
        </w:rPr>
        <w:t>«جورج گرای» سه تن از مردان خود را در سال 1857 در جامه</w:t>
      </w:r>
      <w:r w:rsidR="00B07B46" w:rsidRPr="00860562">
        <w:rPr>
          <w:rStyle w:val="1-Char"/>
          <w:rFonts w:hint="cs"/>
          <w:cs/>
        </w:rPr>
        <w:t>‎</w:t>
      </w:r>
      <w:r w:rsidR="00B07B46" w:rsidRPr="00860562">
        <w:rPr>
          <w:rStyle w:val="1-Char"/>
          <w:rFonts w:hint="cs"/>
          <w:rtl/>
        </w:rPr>
        <w:t>ی</w:t>
      </w:r>
      <w:r w:rsidRPr="00860562">
        <w:rPr>
          <w:rStyle w:val="1-Char"/>
          <w:rFonts w:hint="cs"/>
          <w:rtl/>
        </w:rPr>
        <w:t xml:space="preserve"> نیاکان آنان فرستاد تا پیشگویی عجیبی را به این قبیله که درگیر جنگ سختی با اشغالگران اروپا بود</w:t>
      </w:r>
      <w:r w:rsidR="00A066DD" w:rsidRPr="00860562">
        <w:rPr>
          <w:rStyle w:val="1-Char"/>
          <w:rFonts w:hint="cs"/>
          <w:rtl/>
        </w:rPr>
        <w:t>، اعلام کنند مبنی بر اینکه</w:t>
      </w:r>
      <w:r w:rsidRPr="00860562">
        <w:rPr>
          <w:rStyle w:val="1-Char"/>
          <w:rFonts w:hint="cs"/>
          <w:rtl/>
        </w:rPr>
        <w:t xml:space="preserve"> نیکی و صلح و آشتی</w:t>
      </w:r>
      <w:r w:rsidR="00B07B46" w:rsidRPr="00860562">
        <w:rPr>
          <w:rStyle w:val="1-Char"/>
          <w:rFonts w:hint="cs"/>
          <w:rtl/>
        </w:rPr>
        <w:t>،</w:t>
      </w:r>
      <w:r w:rsidRPr="00860562">
        <w:rPr>
          <w:rStyle w:val="1-Char"/>
          <w:rFonts w:hint="cs"/>
          <w:rtl/>
        </w:rPr>
        <w:t xml:space="preserve"> سرزمین آنان را فرا می</w:t>
      </w:r>
      <w:r w:rsidRPr="00860562">
        <w:rPr>
          <w:rStyle w:val="1-Char"/>
          <w:rFonts w:hint="cs"/>
          <w:cs/>
        </w:rPr>
        <w:t>‎</w:t>
      </w:r>
      <w:r w:rsidRPr="00860562">
        <w:rPr>
          <w:rStyle w:val="1-Char"/>
          <w:rFonts w:hint="cs"/>
          <w:rtl/>
        </w:rPr>
        <w:t>گیرد و آنان اروپاییان و استعما</w:t>
      </w:r>
      <w:r w:rsidR="00A066DD" w:rsidRPr="00860562">
        <w:rPr>
          <w:rStyle w:val="1-Char"/>
          <w:rFonts w:hint="cs"/>
          <w:rtl/>
        </w:rPr>
        <w:t>رگران را از سرزمین خود بیرون می</w:t>
      </w:r>
      <w:r w:rsidRPr="00860562">
        <w:rPr>
          <w:rStyle w:val="1-Char"/>
          <w:rFonts w:hint="cs"/>
          <w:rtl/>
        </w:rPr>
        <w:t>رانند ولی بعد از آن که خورشید از سمت مغرب طلوع کند این معجزه هم تحقق پیدا نمی</w:t>
      </w:r>
      <w:r w:rsidRPr="00860562">
        <w:rPr>
          <w:rStyle w:val="1-Char"/>
          <w:rFonts w:hint="cs"/>
          <w:cs/>
        </w:rPr>
        <w:t>‎</w:t>
      </w:r>
      <w:r w:rsidRPr="00860562">
        <w:rPr>
          <w:rStyle w:val="1-Char"/>
          <w:rFonts w:hint="cs"/>
          <w:rtl/>
        </w:rPr>
        <w:t>کند مگر اینکه این قبیله چهارپایان خود را سر ببرند و مزارع خود را آتش بزنند. اعتراض رئیس قبیله و تعداد اندکی که با وی بودند نسبت به این مشورت سودی در بر نداشت و این</w:t>
      </w:r>
      <w:r w:rsidR="00A066DD" w:rsidRPr="00860562">
        <w:rPr>
          <w:rStyle w:val="1-Char"/>
          <w:rFonts w:hint="cs"/>
          <w:rtl/>
        </w:rPr>
        <w:t xml:space="preserve"> نادانان چهارپایان و مزارعشان</w:t>
      </w:r>
      <w:r w:rsidR="00771F84" w:rsidRPr="00860562">
        <w:rPr>
          <w:rStyle w:val="1-Char"/>
          <w:rFonts w:hint="cs"/>
          <w:rtl/>
        </w:rPr>
        <w:t xml:space="preserve"> را</w:t>
      </w:r>
      <w:r w:rsidRPr="00860562">
        <w:rPr>
          <w:rStyle w:val="1-Char"/>
          <w:rFonts w:hint="cs"/>
          <w:rtl/>
        </w:rPr>
        <w:t xml:space="preserve"> نابود کردند تا از این به بعد لقمه</w:t>
      </w:r>
      <w:r w:rsidRPr="00860562">
        <w:rPr>
          <w:rStyle w:val="1-Char"/>
          <w:rFonts w:hint="cs"/>
          <w:cs/>
        </w:rPr>
        <w:t>‎</w:t>
      </w:r>
      <w:r w:rsidR="00A066DD" w:rsidRPr="00860562">
        <w:rPr>
          <w:rStyle w:val="1-Char"/>
          <w:rFonts w:hint="cs"/>
          <w:rtl/>
        </w:rPr>
        <w:t>ی گوارایی</w:t>
      </w:r>
      <w:r w:rsidRPr="00860562">
        <w:rPr>
          <w:rStyle w:val="1-Char"/>
          <w:rFonts w:hint="cs"/>
          <w:rtl/>
        </w:rPr>
        <w:t xml:space="preserve"> برای این حاکم نیرنگ</w:t>
      </w:r>
      <w:r w:rsidRPr="00860562">
        <w:rPr>
          <w:rStyle w:val="1-Char"/>
          <w:rFonts w:hint="cs"/>
          <w:cs/>
        </w:rPr>
        <w:t>‎</w:t>
      </w:r>
      <w:r w:rsidRPr="00860562">
        <w:rPr>
          <w:rStyle w:val="1-Char"/>
          <w:rFonts w:hint="cs"/>
          <w:rtl/>
        </w:rPr>
        <w:t xml:space="preserve">باز </w:t>
      </w:r>
      <w:r w:rsidR="00A066DD" w:rsidRPr="00860562">
        <w:rPr>
          <w:rStyle w:val="1-Char"/>
          <w:rFonts w:hint="cs"/>
          <w:rtl/>
        </w:rPr>
        <w:t xml:space="preserve">باشند </w:t>
      </w:r>
      <w:r w:rsidRPr="00860562">
        <w:rPr>
          <w:rStyle w:val="1-Char"/>
          <w:rFonts w:hint="cs"/>
          <w:rtl/>
        </w:rPr>
        <w:t xml:space="preserve">که توانست </w:t>
      </w:r>
      <w:r w:rsidR="00A066DD" w:rsidRPr="00860562">
        <w:rPr>
          <w:rStyle w:val="1-Char"/>
          <w:rFonts w:hint="cs"/>
          <w:rtl/>
        </w:rPr>
        <w:t>به آسانی کمر</w:t>
      </w:r>
      <w:r w:rsidR="00540F57">
        <w:rPr>
          <w:rStyle w:val="1-Char"/>
          <w:rFonts w:hint="cs"/>
          <w:rtl/>
        </w:rPr>
        <w:t xml:space="preserve"> </w:t>
      </w:r>
      <w:r w:rsidRPr="00860562">
        <w:rPr>
          <w:rStyle w:val="1-Char"/>
          <w:rFonts w:hint="cs"/>
          <w:rtl/>
        </w:rPr>
        <w:t>این قبیله را بشکند.</w:t>
      </w:r>
    </w:p>
    <w:p w:rsidR="00066128" w:rsidRPr="00860562" w:rsidRDefault="00066128" w:rsidP="005D5F97">
      <w:pPr>
        <w:ind w:firstLine="284"/>
        <w:jc w:val="both"/>
        <w:rPr>
          <w:rStyle w:val="1-Char"/>
          <w:rtl/>
        </w:rPr>
      </w:pPr>
      <w:r w:rsidRPr="00860562">
        <w:rPr>
          <w:rStyle w:val="1-Char"/>
          <w:rFonts w:hint="cs"/>
          <w:rtl/>
        </w:rPr>
        <w:t>یکی از بزرگترین انگیزه</w:t>
      </w:r>
      <w:r w:rsidRPr="00860562">
        <w:rPr>
          <w:rStyle w:val="1-Char"/>
          <w:rFonts w:hint="cs"/>
          <w:cs/>
        </w:rPr>
        <w:t>‎</w:t>
      </w:r>
      <w:r w:rsidRPr="00860562">
        <w:rPr>
          <w:rStyle w:val="1-Char"/>
          <w:rFonts w:hint="cs"/>
          <w:rtl/>
        </w:rPr>
        <w:t>هایی که امروزه با وجود پیشرفت</w:t>
      </w:r>
      <w:r w:rsidRPr="00860562">
        <w:rPr>
          <w:rStyle w:val="1-Char"/>
          <w:rFonts w:hint="cs"/>
          <w:cs/>
        </w:rPr>
        <w:t>‎</w:t>
      </w:r>
      <w:r w:rsidR="00A066DD" w:rsidRPr="00860562">
        <w:rPr>
          <w:rStyle w:val="1-Char"/>
          <w:rFonts w:hint="cs"/>
          <w:rtl/>
        </w:rPr>
        <w:t>های علمی</w:t>
      </w:r>
      <w:r w:rsidR="005875FE">
        <w:rPr>
          <w:rStyle w:val="1-Char"/>
          <w:rFonts w:hint="cs"/>
          <w:rtl/>
        </w:rPr>
        <w:t xml:space="preserve"> انسان‌ها </w:t>
      </w:r>
      <w:r w:rsidR="00A066DD" w:rsidRPr="00860562">
        <w:rPr>
          <w:rStyle w:val="1-Char"/>
          <w:rFonts w:hint="cs"/>
          <w:rtl/>
        </w:rPr>
        <w:t>را در دام جادوگران</w:t>
      </w:r>
      <w:r w:rsidR="00540F57">
        <w:rPr>
          <w:rStyle w:val="1-Char"/>
          <w:rFonts w:hint="cs"/>
          <w:rtl/>
        </w:rPr>
        <w:t xml:space="preserve"> </w:t>
      </w:r>
      <w:r w:rsidRPr="00860562">
        <w:rPr>
          <w:rStyle w:val="1-Char"/>
          <w:rFonts w:hint="cs"/>
          <w:rtl/>
        </w:rPr>
        <w:t>و شعبده بازان و دروغ</w:t>
      </w:r>
      <w:r w:rsidRPr="00860562">
        <w:rPr>
          <w:rStyle w:val="1-Char"/>
          <w:rFonts w:hint="cs"/>
          <w:cs/>
        </w:rPr>
        <w:t>‎</w:t>
      </w:r>
      <w:r w:rsidRPr="00860562">
        <w:rPr>
          <w:rStyle w:val="1-Char"/>
          <w:rFonts w:hint="cs"/>
          <w:rtl/>
        </w:rPr>
        <w:t>پردازان می</w:t>
      </w:r>
      <w:r w:rsidRPr="00860562">
        <w:rPr>
          <w:rStyle w:val="1-Char"/>
          <w:rFonts w:hint="cs"/>
          <w:cs/>
        </w:rPr>
        <w:t>‎</w:t>
      </w:r>
      <w:r w:rsidRPr="00860562">
        <w:rPr>
          <w:rStyle w:val="1-Char"/>
          <w:rFonts w:hint="cs"/>
          <w:rtl/>
        </w:rPr>
        <w:t>اندازد، رنج</w:t>
      </w:r>
      <w:r w:rsidRPr="00860562">
        <w:rPr>
          <w:rStyle w:val="1-Char"/>
          <w:rFonts w:hint="cs"/>
          <w:cs/>
        </w:rPr>
        <w:t>‎</w:t>
      </w:r>
      <w:r w:rsidRPr="00860562">
        <w:rPr>
          <w:rStyle w:val="1-Char"/>
          <w:rFonts w:hint="cs"/>
          <w:rtl/>
        </w:rPr>
        <w:t>هایی است که بشریت امروزه با آن مواجه است. سرگردانی، اضطراب، غم</w:t>
      </w:r>
      <w:r w:rsidRPr="00860562">
        <w:rPr>
          <w:rStyle w:val="1-Char"/>
          <w:rFonts w:hint="cs"/>
          <w:cs/>
        </w:rPr>
        <w:t>‎</w:t>
      </w:r>
      <w:r w:rsidRPr="00860562">
        <w:rPr>
          <w:rStyle w:val="1-Char"/>
          <w:rFonts w:hint="cs"/>
          <w:rtl/>
        </w:rPr>
        <w:t>های نهفته در اعماق درون انسان</w:t>
      </w:r>
      <w:r w:rsidRPr="00860562">
        <w:rPr>
          <w:rStyle w:val="1-Char"/>
          <w:rFonts w:hint="cs"/>
          <w:cs/>
        </w:rPr>
        <w:t>‎</w:t>
      </w:r>
      <w:r w:rsidRPr="00860562">
        <w:rPr>
          <w:rStyle w:val="1-Char"/>
          <w:rFonts w:hint="cs"/>
          <w:rtl/>
        </w:rPr>
        <w:t>ها و</w:t>
      </w:r>
      <w:r w:rsidR="00A066DD" w:rsidRPr="00860562">
        <w:rPr>
          <w:rStyle w:val="1-Char"/>
          <w:rFonts w:hint="cs"/>
          <w:rtl/>
        </w:rPr>
        <w:t xml:space="preserve"> عقده</w:t>
      </w:r>
      <w:r w:rsidR="005875FE">
        <w:rPr>
          <w:rStyle w:val="1-Char"/>
          <w:rFonts w:hint="cs"/>
          <w:rtl/>
        </w:rPr>
        <w:t xml:space="preserve">‌های </w:t>
      </w:r>
      <w:r w:rsidR="00A066DD" w:rsidRPr="00860562">
        <w:rPr>
          <w:rStyle w:val="1-Char"/>
          <w:rFonts w:hint="cs"/>
          <w:rtl/>
        </w:rPr>
        <w:t>روانی از</w:t>
      </w:r>
      <w:r w:rsidRPr="00860562">
        <w:rPr>
          <w:rStyle w:val="1-Char"/>
          <w:rFonts w:hint="cs"/>
          <w:rtl/>
        </w:rPr>
        <w:t xml:space="preserve"> عواملی هستند که باعث می</w:t>
      </w:r>
      <w:r w:rsidRPr="00860562">
        <w:rPr>
          <w:rStyle w:val="1-Char"/>
          <w:rFonts w:hint="cs"/>
          <w:cs/>
        </w:rPr>
        <w:t>‎</w:t>
      </w:r>
      <w:r w:rsidRPr="00860562">
        <w:rPr>
          <w:rStyle w:val="1-Char"/>
          <w:rFonts w:hint="cs"/>
          <w:rtl/>
        </w:rPr>
        <w:t>شوند انسان</w:t>
      </w:r>
      <w:r w:rsidRPr="00860562">
        <w:rPr>
          <w:rStyle w:val="1-Char"/>
          <w:rFonts w:hint="cs"/>
          <w:cs/>
        </w:rPr>
        <w:t>‎</w:t>
      </w:r>
      <w:r w:rsidR="00A066DD" w:rsidRPr="00860562">
        <w:rPr>
          <w:rStyle w:val="1-Char"/>
          <w:rFonts w:hint="cs"/>
          <w:rtl/>
        </w:rPr>
        <w:t>ها به جادوگران</w:t>
      </w:r>
      <w:r w:rsidRPr="00860562">
        <w:rPr>
          <w:rStyle w:val="1-Char"/>
          <w:rFonts w:hint="cs"/>
          <w:rtl/>
        </w:rPr>
        <w:t>، شعبده</w:t>
      </w:r>
      <w:r w:rsidRPr="00860562">
        <w:rPr>
          <w:rStyle w:val="1-Char"/>
          <w:rFonts w:hint="cs"/>
          <w:cs/>
        </w:rPr>
        <w:t>‎</w:t>
      </w:r>
      <w:r w:rsidRPr="00860562">
        <w:rPr>
          <w:rStyle w:val="1-Char"/>
          <w:rFonts w:hint="cs"/>
          <w:rtl/>
        </w:rPr>
        <w:t>بازان، مخد</w:t>
      </w:r>
      <w:r w:rsidR="00A066DD" w:rsidRPr="00860562">
        <w:rPr>
          <w:rStyle w:val="1-Char"/>
          <w:rFonts w:hint="cs"/>
          <w:rtl/>
        </w:rPr>
        <w:t>ّ</w:t>
      </w:r>
      <w:r w:rsidRPr="00860562">
        <w:rPr>
          <w:rStyle w:val="1-Char"/>
          <w:rFonts w:hint="cs"/>
          <w:rtl/>
        </w:rPr>
        <w:t>رات و آرام</w:t>
      </w:r>
      <w:r w:rsidR="00A066DD" w:rsidRPr="00860562">
        <w:rPr>
          <w:rStyle w:val="1-Char"/>
          <w:rFonts w:hint="cs"/>
          <w:rtl/>
        </w:rPr>
        <w:t xml:space="preserve"> </w:t>
      </w:r>
      <w:r w:rsidRPr="00860562">
        <w:rPr>
          <w:rStyle w:val="1-Char"/>
          <w:rFonts w:hint="cs"/>
          <w:rtl/>
        </w:rPr>
        <w:t>بخش</w:t>
      </w:r>
      <w:r w:rsidRPr="00860562">
        <w:rPr>
          <w:rStyle w:val="1-Char"/>
          <w:rFonts w:hint="cs"/>
          <w:cs/>
        </w:rPr>
        <w:t>‎</w:t>
      </w:r>
      <w:r w:rsidR="00A066DD" w:rsidRPr="00860562">
        <w:rPr>
          <w:rStyle w:val="1-Char"/>
          <w:rFonts w:hint="cs"/>
          <w:rtl/>
        </w:rPr>
        <w:t xml:space="preserve">ها پناه </w:t>
      </w:r>
      <w:r w:rsidRPr="00860562">
        <w:rPr>
          <w:rStyle w:val="1-Char"/>
          <w:rFonts w:hint="cs"/>
          <w:rtl/>
        </w:rPr>
        <w:t>برند تا به راحتی نفس و آرامش درون برسند، ولی با این کارها جز بدتر شدن اوضاع شان چیزی نصیب آنان</w:t>
      </w:r>
      <w:r w:rsidR="005875FE">
        <w:rPr>
          <w:rStyle w:val="1-Char"/>
          <w:rFonts w:hint="cs"/>
          <w:rtl/>
        </w:rPr>
        <w:t xml:space="preserve"> نمی‌</w:t>
      </w:r>
      <w:r w:rsidRPr="00860562">
        <w:rPr>
          <w:rStyle w:val="1-Char"/>
          <w:rFonts w:hint="cs"/>
          <w:rtl/>
        </w:rPr>
        <w:t>شود.</w:t>
      </w:r>
    </w:p>
    <w:p w:rsidR="00066128" w:rsidRPr="00860562" w:rsidRDefault="00A066DD" w:rsidP="005D5F97">
      <w:pPr>
        <w:ind w:firstLine="284"/>
        <w:jc w:val="both"/>
        <w:rPr>
          <w:rStyle w:val="1-Char"/>
          <w:rtl/>
        </w:rPr>
      </w:pPr>
      <w:r w:rsidRPr="00860562">
        <w:rPr>
          <w:rStyle w:val="1-Char"/>
          <w:rFonts w:hint="cs"/>
          <w:rtl/>
        </w:rPr>
        <w:t>هر گاه</w:t>
      </w:r>
      <w:r w:rsidR="00066128" w:rsidRPr="00860562">
        <w:rPr>
          <w:rStyle w:val="1-Char"/>
          <w:rFonts w:hint="cs"/>
          <w:rtl/>
        </w:rPr>
        <w:t xml:space="preserve"> انسان از خدا</w:t>
      </w:r>
      <w:r w:rsidRPr="00860562">
        <w:rPr>
          <w:rStyle w:val="1-Char"/>
          <w:rFonts w:hint="cs"/>
          <w:rtl/>
        </w:rPr>
        <w:t>وند</w:t>
      </w:r>
      <w:r w:rsidR="00066128" w:rsidRPr="00860562">
        <w:rPr>
          <w:rStyle w:val="1-Char"/>
          <w:rFonts w:hint="cs"/>
          <w:rtl/>
        </w:rPr>
        <w:t xml:space="preserve"> و برنامه</w:t>
      </w:r>
      <w:r w:rsidR="00066128" w:rsidRPr="00860562">
        <w:rPr>
          <w:rStyle w:val="1-Char"/>
          <w:rFonts w:hint="cs"/>
          <w:cs/>
        </w:rPr>
        <w:t>‎</w:t>
      </w:r>
      <w:r w:rsidR="00066128" w:rsidRPr="00860562">
        <w:rPr>
          <w:rStyle w:val="1-Char"/>
          <w:rFonts w:hint="cs"/>
          <w:rtl/>
        </w:rPr>
        <w:t>ی او و پناه بردن و روی کردن به او دورتر شود، سرگردانی و مصیبت</w:t>
      </w:r>
      <w:r w:rsidR="00066128" w:rsidRPr="00860562">
        <w:rPr>
          <w:rStyle w:val="1-Char"/>
          <w:rFonts w:hint="cs"/>
          <w:cs/>
        </w:rPr>
        <w:t>‎</w:t>
      </w:r>
      <w:r w:rsidR="00066128" w:rsidRPr="00860562">
        <w:rPr>
          <w:rStyle w:val="1-Char"/>
          <w:rFonts w:hint="cs"/>
          <w:rtl/>
        </w:rPr>
        <w:t>های او بیشتر</w:t>
      </w:r>
      <w:r w:rsidR="00860562">
        <w:rPr>
          <w:rStyle w:val="1-Char"/>
          <w:rFonts w:hint="cs"/>
          <w:rtl/>
        </w:rPr>
        <w:t xml:space="preserve"> می‌</w:t>
      </w:r>
      <w:r w:rsidR="00066128" w:rsidRPr="00860562">
        <w:rPr>
          <w:rStyle w:val="1-Char"/>
          <w:rFonts w:hint="cs"/>
          <w:rtl/>
        </w:rPr>
        <w:t>شوند و شیاطین انس و جن بازار پررونقی برای نیرنگ</w:t>
      </w:r>
      <w:r w:rsidR="00066128" w:rsidRPr="00860562">
        <w:rPr>
          <w:rStyle w:val="1-Char"/>
          <w:rFonts w:hint="cs"/>
          <w:cs/>
        </w:rPr>
        <w:t>‎</w:t>
      </w:r>
      <w:r w:rsidR="00066128" w:rsidRPr="00860562">
        <w:rPr>
          <w:rStyle w:val="1-Char"/>
          <w:rFonts w:hint="cs"/>
          <w:rtl/>
        </w:rPr>
        <w:t>های خود نزد انسان</w:t>
      </w:r>
      <w:r w:rsidR="00066128" w:rsidRPr="00860562">
        <w:rPr>
          <w:rStyle w:val="1-Char"/>
          <w:rFonts w:hint="cs"/>
          <w:cs/>
        </w:rPr>
        <w:t>‎</w:t>
      </w:r>
      <w:r w:rsidR="00066128" w:rsidRPr="00860562">
        <w:rPr>
          <w:rStyle w:val="1-Char"/>
          <w:rFonts w:hint="cs"/>
          <w:rtl/>
        </w:rPr>
        <w:t>های ضایع شده و سرگردان می</w:t>
      </w:r>
      <w:r w:rsidR="00066128" w:rsidRPr="00860562">
        <w:rPr>
          <w:rStyle w:val="1-Char"/>
          <w:rFonts w:hint="cs"/>
          <w:cs/>
        </w:rPr>
        <w:t>‎</w:t>
      </w:r>
      <w:r w:rsidR="00066128" w:rsidRPr="00860562">
        <w:rPr>
          <w:rStyle w:val="1-Char"/>
          <w:rFonts w:hint="cs"/>
          <w:rtl/>
        </w:rPr>
        <w:t>یابند.</w:t>
      </w:r>
    </w:p>
    <w:p w:rsidR="002A70F3" w:rsidRPr="005D5F97" w:rsidRDefault="002A70F3" w:rsidP="002A70F3">
      <w:pPr>
        <w:pStyle w:val="a3"/>
        <w:rPr>
          <w:rtl/>
        </w:rPr>
      </w:pPr>
      <w:bookmarkStart w:id="95" w:name="_Toc435622050"/>
      <w:r>
        <w:rPr>
          <w:rFonts w:hint="cs"/>
          <w:rtl/>
        </w:rPr>
        <w:t>فصل چهارم: سحر میان حقیقت و وهم و گمان</w:t>
      </w:r>
      <w:bookmarkEnd w:id="95"/>
    </w:p>
    <w:p w:rsidR="00066128" w:rsidRPr="00860562" w:rsidRDefault="00066128" w:rsidP="005D5F97">
      <w:pPr>
        <w:ind w:firstLine="284"/>
        <w:jc w:val="both"/>
        <w:rPr>
          <w:rStyle w:val="1-Char"/>
          <w:rtl/>
        </w:rPr>
      </w:pPr>
      <w:r w:rsidRPr="00860562">
        <w:rPr>
          <w:rStyle w:val="1-Char"/>
          <w:rFonts w:hint="cs"/>
          <w:rtl/>
        </w:rPr>
        <w:t xml:space="preserve">اسلام </w:t>
      </w:r>
      <w:r w:rsidR="00793B77" w:rsidRPr="00860562">
        <w:rPr>
          <w:rStyle w:val="1-Char"/>
          <w:rFonts w:hint="cs"/>
          <w:rtl/>
        </w:rPr>
        <w:t xml:space="preserve">گرایان </w:t>
      </w:r>
      <w:r w:rsidRPr="00860562">
        <w:rPr>
          <w:rStyle w:val="1-Char"/>
          <w:rFonts w:hint="cs"/>
          <w:rtl/>
        </w:rPr>
        <w:t xml:space="preserve">در این زمینه </w:t>
      </w:r>
      <w:r w:rsidR="00793B77" w:rsidRPr="00860562">
        <w:rPr>
          <w:rStyle w:val="1-Char"/>
          <w:rFonts w:hint="cs"/>
          <w:rtl/>
        </w:rPr>
        <w:t>با هم اختلاف آشکاری</w:t>
      </w:r>
      <w:r w:rsidRPr="00860562">
        <w:rPr>
          <w:rStyle w:val="1-Char"/>
          <w:rFonts w:hint="cs"/>
          <w:rtl/>
        </w:rPr>
        <w:t xml:space="preserve"> دارند. «اهل سنت و جماعت بر این باورند که سحر</w:t>
      </w:r>
      <w:r w:rsidR="00B07B46" w:rsidRPr="00860562">
        <w:rPr>
          <w:rStyle w:val="1-Char"/>
          <w:rFonts w:hint="cs"/>
          <w:rtl/>
        </w:rPr>
        <w:t>،</w:t>
      </w:r>
      <w:r w:rsidRPr="00860562">
        <w:rPr>
          <w:rStyle w:val="1-Char"/>
          <w:rFonts w:hint="cs"/>
          <w:rtl/>
        </w:rPr>
        <w:t xml:space="preserve"> ثابت و دارای حقیقت است و اهل حل و</w:t>
      </w:r>
      <w:r w:rsidR="00793B77" w:rsidRPr="00860562">
        <w:rPr>
          <w:rStyle w:val="1-Char"/>
          <w:rFonts w:hint="cs"/>
          <w:rtl/>
        </w:rPr>
        <w:t xml:space="preserve"> عقد که</w:t>
      </w:r>
      <w:r w:rsidRPr="00860562">
        <w:rPr>
          <w:rStyle w:val="1-Char"/>
          <w:rFonts w:hint="cs"/>
          <w:rtl/>
        </w:rPr>
        <w:t xml:space="preserve"> اجماع</w:t>
      </w:r>
      <w:r w:rsidR="00793B77" w:rsidRPr="00860562">
        <w:rPr>
          <w:rStyle w:val="1-Char"/>
          <w:rFonts w:hint="cs"/>
          <w:rtl/>
        </w:rPr>
        <w:t xml:space="preserve"> با آنان</w:t>
      </w:r>
      <w:r w:rsidRPr="00860562">
        <w:rPr>
          <w:rStyle w:val="1-Char"/>
          <w:rFonts w:hint="cs"/>
          <w:rtl/>
        </w:rPr>
        <w:t xml:space="preserve"> منعقد می</w:t>
      </w:r>
      <w:r w:rsidRPr="00860562">
        <w:rPr>
          <w:rStyle w:val="1-Char"/>
          <w:rFonts w:hint="eastAsia"/>
          <w:cs/>
        </w:rPr>
        <w:t>‎</w:t>
      </w:r>
      <w:r w:rsidR="00793B77" w:rsidRPr="00860562">
        <w:rPr>
          <w:rStyle w:val="1-Char"/>
          <w:rFonts w:hint="cs"/>
          <w:rtl/>
        </w:rPr>
        <w:t>شود نیز چنین دیدگاهی</w:t>
      </w:r>
      <w:r w:rsidRPr="00860562">
        <w:rPr>
          <w:rStyle w:val="1-Char"/>
          <w:rFonts w:hint="cs"/>
          <w:rtl/>
        </w:rPr>
        <w:t xml:space="preserve"> دارند</w:t>
      </w:r>
      <w:r w:rsidR="005875FE">
        <w:rPr>
          <w:rStyle w:val="1-Char"/>
          <w:rFonts w:hint="cs"/>
          <w:rtl/>
        </w:rPr>
        <w:t>.</w:t>
      </w:r>
      <w:r w:rsidRPr="00860562">
        <w:rPr>
          <w:rStyle w:val="1-Char"/>
          <w:rFonts w:hint="cs"/>
          <w:rtl/>
        </w:rPr>
        <w:t xml:space="preserve"> با توافق اهل حل و عقد، فرومایگان معتزله و مخالفت آنان با حق</w:t>
      </w:r>
      <w:r w:rsidR="00793B77" w:rsidRPr="00860562">
        <w:rPr>
          <w:rStyle w:val="1-Char"/>
          <w:rFonts w:hint="cs"/>
          <w:rtl/>
        </w:rPr>
        <w:t>یقت</w:t>
      </w:r>
      <w:r w:rsidRPr="00860562">
        <w:rPr>
          <w:rStyle w:val="1-Char"/>
          <w:rFonts w:hint="cs"/>
          <w:rtl/>
        </w:rPr>
        <w:t xml:space="preserve"> اعتباری ندارد».</w:t>
      </w:r>
      <w:r w:rsidRPr="00860562">
        <w:rPr>
          <w:rStyle w:val="1-Char"/>
          <w:vertAlign w:val="superscript"/>
          <w:rtl/>
        </w:rPr>
        <w:footnoteReference w:id="79"/>
      </w:r>
    </w:p>
    <w:p w:rsidR="00066128" w:rsidRPr="00860562" w:rsidRDefault="00793B77" w:rsidP="005D5F97">
      <w:pPr>
        <w:ind w:firstLine="284"/>
        <w:jc w:val="both"/>
        <w:rPr>
          <w:rStyle w:val="1-Char"/>
          <w:rtl/>
        </w:rPr>
      </w:pPr>
      <w:r w:rsidRPr="00860562">
        <w:rPr>
          <w:rStyle w:val="1-Char"/>
          <w:rFonts w:hint="cs"/>
          <w:rtl/>
        </w:rPr>
        <w:t>قرافی در کتاب «</w:t>
      </w:r>
      <w:r w:rsidR="00066128" w:rsidRPr="00860562">
        <w:rPr>
          <w:rStyle w:val="1-Char"/>
          <w:rFonts w:hint="cs"/>
          <w:rtl/>
        </w:rPr>
        <w:t>الفروق» خود گفته است: «سحر دارای حقیقت است و شخص سحر شده گاهی می</w:t>
      </w:r>
      <w:r w:rsidR="00066128" w:rsidRPr="00860562">
        <w:rPr>
          <w:rStyle w:val="1-Char"/>
          <w:rFonts w:hint="cs"/>
          <w:cs/>
        </w:rPr>
        <w:t>‎</w:t>
      </w:r>
      <w:r w:rsidRPr="00860562">
        <w:rPr>
          <w:rStyle w:val="1-Char"/>
          <w:rFonts w:hint="cs"/>
          <w:rtl/>
        </w:rPr>
        <w:t>میرد و یا سرشت</w:t>
      </w:r>
      <w:r w:rsidR="00066128" w:rsidRPr="00860562">
        <w:rPr>
          <w:rStyle w:val="1-Char"/>
          <w:rFonts w:hint="cs"/>
          <w:rtl/>
        </w:rPr>
        <w:t xml:space="preserve"> و</w:t>
      </w:r>
      <w:r w:rsidRPr="00860562">
        <w:rPr>
          <w:rStyle w:val="1-Char"/>
          <w:rFonts w:hint="cs"/>
          <w:rtl/>
        </w:rPr>
        <w:t xml:space="preserve"> </w:t>
      </w:r>
      <w:r w:rsidR="00066128" w:rsidRPr="00860562">
        <w:rPr>
          <w:rStyle w:val="1-Char"/>
          <w:rFonts w:hint="cs"/>
          <w:rtl/>
        </w:rPr>
        <w:t>عادات او تغییر</w:t>
      </w:r>
      <w:r w:rsidR="00860562">
        <w:rPr>
          <w:rStyle w:val="1-Char"/>
          <w:rFonts w:hint="cs"/>
          <w:rtl/>
        </w:rPr>
        <w:t xml:space="preserve"> می‌</w:t>
      </w:r>
      <w:r w:rsidR="00066128" w:rsidRPr="00860562">
        <w:rPr>
          <w:rStyle w:val="1-Char"/>
          <w:rFonts w:hint="cs"/>
          <w:rtl/>
        </w:rPr>
        <w:t>کنند</w:t>
      </w:r>
      <w:r w:rsidR="00454F43">
        <w:rPr>
          <w:rStyle w:val="1-Char"/>
          <w:rFonts w:hint="cs"/>
          <w:rtl/>
        </w:rPr>
        <w:t xml:space="preserve"> اگرچه </w:t>
      </w:r>
      <w:r w:rsidR="00066128" w:rsidRPr="00860562">
        <w:rPr>
          <w:rStyle w:val="1-Char"/>
          <w:rFonts w:hint="cs"/>
          <w:rtl/>
        </w:rPr>
        <w:t>این سحر با</w:t>
      </w:r>
      <w:r w:rsidR="00540F57">
        <w:rPr>
          <w:rStyle w:val="1-Char"/>
          <w:rFonts w:hint="cs"/>
          <w:rtl/>
        </w:rPr>
        <w:t xml:space="preserve"> </w:t>
      </w:r>
      <w:r w:rsidR="00066128" w:rsidRPr="00860562">
        <w:rPr>
          <w:rStyle w:val="1-Char"/>
          <w:rFonts w:hint="cs"/>
          <w:rtl/>
        </w:rPr>
        <w:t>بدن او برخورد نداشته باشد. شاف</w:t>
      </w:r>
      <w:r w:rsidRPr="00860562">
        <w:rPr>
          <w:rStyle w:val="1-Char"/>
          <w:rFonts w:hint="cs"/>
          <w:rtl/>
        </w:rPr>
        <w:t>عی و احمد بن حنبل هم بر همین باورند</w:t>
      </w:r>
      <w:r w:rsidR="00066128"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حنفی</w:t>
      </w:r>
      <w:r w:rsidRPr="00860562">
        <w:rPr>
          <w:rStyle w:val="1-Char"/>
          <w:rFonts w:hint="cs"/>
          <w:cs/>
        </w:rPr>
        <w:t>‎</w:t>
      </w:r>
      <w:r w:rsidRPr="00860562">
        <w:rPr>
          <w:rStyle w:val="1-Char"/>
          <w:rFonts w:hint="cs"/>
          <w:rtl/>
        </w:rPr>
        <w:t>ها گفته</w:t>
      </w:r>
      <w:r w:rsidRPr="00860562">
        <w:rPr>
          <w:rStyle w:val="1-Char"/>
          <w:rFonts w:hint="cs"/>
          <w:cs/>
        </w:rPr>
        <w:t>‎</w:t>
      </w:r>
      <w:r w:rsidR="00793B77" w:rsidRPr="00860562">
        <w:rPr>
          <w:rStyle w:val="1-Char"/>
          <w:rFonts w:hint="cs"/>
          <w:rtl/>
        </w:rPr>
        <w:t>اند: اگر جادو مانند دود و امثال آن به بدن فرد سحر شده</w:t>
      </w:r>
      <w:r w:rsidRPr="00860562">
        <w:rPr>
          <w:rStyle w:val="1-Char"/>
          <w:rFonts w:hint="cs"/>
          <w:rtl/>
        </w:rPr>
        <w:t xml:space="preserve"> برسد </w:t>
      </w:r>
      <w:r w:rsidR="00793B77" w:rsidRPr="00860562">
        <w:rPr>
          <w:rStyle w:val="1-Char"/>
          <w:rFonts w:hint="cs"/>
          <w:rtl/>
        </w:rPr>
        <w:t>ممکن است تأثیر داشته</w:t>
      </w:r>
      <w:r w:rsidRPr="00860562">
        <w:rPr>
          <w:rStyle w:val="1-Char"/>
          <w:rFonts w:hint="cs"/>
          <w:rtl/>
        </w:rPr>
        <w:t xml:space="preserve"> باشد ولی </w:t>
      </w:r>
      <w:r w:rsidR="00793B77" w:rsidRPr="00860562">
        <w:rPr>
          <w:rStyle w:val="1-Char"/>
          <w:rFonts w:hint="cs"/>
          <w:rtl/>
        </w:rPr>
        <w:t xml:space="preserve">اگر به بدن وی نرسد اثری نخواهد داشت. قدریه </w:t>
      </w:r>
      <w:r w:rsidRPr="00860562">
        <w:rPr>
          <w:rStyle w:val="1-Char"/>
          <w:rFonts w:hint="cs"/>
          <w:rtl/>
        </w:rPr>
        <w:t>گفته</w:t>
      </w:r>
      <w:r w:rsidRPr="00860562">
        <w:rPr>
          <w:rStyle w:val="1-Char"/>
          <w:rFonts w:hint="cs"/>
          <w:cs/>
        </w:rPr>
        <w:t>‎</w:t>
      </w:r>
      <w:r w:rsidRPr="00860562">
        <w:rPr>
          <w:rStyle w:val="1-Char"/>
          <w:rFonts w:hint="cs"/>
          <w:rtl/>
        </w:rPr>
        <w:t>اند: سحر هیچ حقیقتی ندارد».</w:t>
      </w:r>
      <w:r w:rsidRPr="00860562">
        <w:rPr>
          <w:rStyle w:val="1-Char"/>
          <w:vertAlign w:val="superscript"/>
          <w:rtl/>
        </w:rPr>
        <w:footnoteReference w:id="80"/>
      </w:r>
    </w:p>
    <w:p w:rsidR="00066128" w:rsidRPr="00860562" w:rsidRDefault="00793B77" w:rsidP="005D5F97">
      <w:pPr>
        <w:ind w:firstLine="284"/>
        <w:jc w:val="both"/>
        <w:rPr>
          <w:rStyle w:val="1-Char"/>
          <w:rtl/>
        </w:rPr>
      </w:pPr>
      <w:r w:rsidRPr="00860562">
        <w:rPr>
          <w:rStyle w:val="1-Char"/>
          <w:rFonts w:hint="cs"/>
          <w:rtl/>
        </w:rPr>
        <w:t>شیرازی</w:t>
      </w:r>
      <w:r w:rsidR="00066128" w:rsidRPr="00860562">
        <w:rPr>
          <w:rStyle w:val="1-Char"/>
          <w:rFonts w:hint="cs"/>
          <w:rtl/>
        </w:rPr>
        <w:t xml:space="preserve"> شافعی</w:t>
      </w:r>
      <w:r w:rsidR="00066128" w:rsidRPr="00860562">
        <w:rPr>
          <w:rStyle w:val="1-Char"/>
          <w:rFonts w:hint="cs"/>
          <w:cs/>
        </w:rPr>
        <w:t>‎</w:t>
      </w:r>
      <w:r w:rsidR="00066128" w:rsidRPr="00860562">
        <w:rPr>
          <w:rStyle w:val="1-Char"/>
          <w:rFonts w:hint="cs"/>
          <w:rtl/>
        </w:rPr>
        <w:t xml:space="preserve"> گفته است: «سحر دارای ح</w:t>
      </w:r>
      <w:r w:rsidRPr="00860562">
        <w:rPr>
          <w:rStyle w:val="1-Char"/>
          <w:rFonts w:hint="cs"/>
          <w:rtl/>
        </w:rPr>
        <w:t>قیقت است و بر دردمند نمودن و تلف کردن بدن اثر گذار است. ابوجعفر استرآ</w:t>
      </w:r>
      <w:r w:rsidR="00066128" w:rsidRPr="00860562">
        <w:rPr>
          <w:rStyle w:val="1-Char"/>
          <w:rFonts w:hint="cs"/>
          <w:rtl/>
        </w:rPr>
        <w:t xml:space="preserve">بادی از یاران ما گفته است: سحر </w:t>
      </w:r>
      <w:r w:rsidRPr="00860562">
        <w:rPr>
          <w:rStyle w:val="1-Char"/>
          <w:rFonts w:hint="cs"/>
          <w:rtl/>
        </w:rPr>
        <w:t>و جادو</w:t>
      </w:r>
      <w:r w:rsidR="00540F57">
        <w:rPr>
          <w:rStyle w:val="1-Char"/>
          <w:rFonts w:hint="cs"/>
          <w:rtl/>
        </w:rPr>
        <w:t xml:space="preserve"> </w:t>
      </w:r>
      <w:r w:rsidRPr="00860562">
        <w:rPr>
          <w:rStyle w:val="1-Char"/>
          <w:rFonts w:hint="cs"/>
          <w:rtl/>
        </w:rPr>
        <w:t>حقیقت ندارد و اثر گذار نیست</w:t>
      </w:r>
      <w:r w:rsidR="00066128" w:rsidRPr="00860562">
        <w:rPr>
          <w:rStyle w:val="1-Char"/>
          <w:rFonts w:hint="cs"/>
          <w:rtl/>
        </w:rPr>
        <w:t xml:space="preserve"> ولی دیدگاه اول مطابق مذهب شافعی است».</w:t>
      </w:r>
      <w:r w:rsidR="00066128" w:rsidRPr="00860562">
        <w:rPr>
          <w:rStyle w:val="1-Char"/>
          <w:vertAlign w:val="superscript"/>
          <w:rtl/>
        </w:rPr>
        <w:footnoteReference w:id="81"/>
      </w:r>
    </w:p>
    <w:p w:rsidR="00066128" w:rsidRPr="00860562" w:rsidRDefault="00793B77" w:rsidP="005D5F97">
      <w:pPr>
        <w:ind w:firstLine="284"/>
        <w:jc w:val="both"/>
        <w:rPr>
          <w:rStyle w:val="1-Char"/>
          <w:rtl/>
        </w:rPr>
      </w:pPr>
      <w:r w:rsidRPr="00860562">
        <w:rPr>
          <w:rStyle w:val="1-Char"/>
          <w:rFonts w:hint="cs"/>
          <w:rtl/>
        </w:rPr>
        <w:t>نووی گفته است: «ابوجعفر استرآ</w:t>
      </w:r>
      <w:r w:rsidR="00066128" w:rsidRPr="00860562">
        <w:rPr>
          <w:rStyle w:val="1-Char"/>
          <w:rFonts w:hint="cs"/>
          <w:rtl/>
        </w:rPr>
        <w:t>بادی از یاران ما گفته است: سحر حقیقت ندارد، بلکه تخی</w:t>
      </w:r>
      <w:r w:rsidRPr="00860562">
        <w:rPr>
          <w:rStyle w:val="1-Char"/>
          <w:rFonts w:hint="cs"/>
          <w:rtl/>
        </w:rPr>
        <w:t>ّ</w:t>
      </w:r>
      <w:r w:rsidR="00066128" w:rsidRPr="00860562">
        <w:rPr>
          <w:rStyle w:val="1-Char"/>
          <w:rFonts w:hint="cs"/>
          <w:rtl/>
        </w:rPr>
        <w:t>ل است</w:t>
      </w:r>
      <w:r w:rsidR="006E2A3C" w:rsidRPr="00860562">
        <w:rPr>
          <w:rStyle w:val="1-Char"/>
          <w:rFonts w:hint="cs"/>
          <w:rtl/>
        </w:rPr>
        <w:t>،</w:t>
      </w:r>
      <w:r w:rsidRPr="00860562">
        <w:rPr>
          <w:rStyle w:val="1-Char"/>
          <w:rFonts w:hint="cs"/>
          <w:rtl/>
        </w:rPr>
        <w:t xml:space="preserve"> ولی صحیح این است که سحر</w:t>
      </w:r>
      <w:r w:rsidR="00540F57">
        <w:rPr>
          <w:rStyle w:val="1-Char"/>
          <w:rFonts w:hint="cs"/>
          <w:rtl/>
        </w:rPr>
        <w:t xml:space="preserve"> </w:t>
      </w:r>
      <w:r w:rsidRPr="00860562">
        <w:rPr>
          <w:rStyle w:val="1-Char"/>
          <w:rFonts w:hint="cs"/>
          <w:rtl/>
        </w:rPr>
        <w:t>حقیقت و جمهور</w:t>
      </w:r>
      <w:r w:rsidR="00540F57">
        <w:rPr>
          <w:rStyle w:val="1-Char"/>
          <w:rFonts w:hint="cs"/>
          <w:rtl/>
        </w:rPr>
        <w:t xml:space="preserve"> </w:t>
      </w:r>
      <w:r w:rsidR="00066128" w:rsidRPr="00860562">
        <w:rPr>
          <w:rStyle w:val="1-Char"/>
          <w:rFonts w:hint="cs"/>
          <w:rtl/>
        </w:rPr>
        <w:t>ع</w:t>
      </w:r>
      <w:r w:rsidRPr="00860562">
        <w:rPr>
          <w:rStyle w:val="1-Char"/>
          <w:rFonts w:hint="cs"/>
          <w:rtl/>
        </w:rPr>
        <w:t>لما هم بر این نظرند و کتاب و احادیث صحیح بیانگر برآن هستند</w:t>
      </w:r>
      <w:r w:rsidR="00066128" w:rsidRPr="00860562">
        <w:rPr>
          <w:rStyle w:val="1-Char"/>
          <w:rFonts w:hint="cs"/>
          <w:rtl/>
        </w:rPr>
        <w:t>».</w:t>
      </w:r>
      <w:r w:rsidR="00066128" w:rsidRPr="00860562">
        <w:rPr>
          <w:rStyle w:val="1-Char"/>
          <w:vertAlign w:val="superscript"/>
          <w:rtl/>
        </w:rPr>
        <w:footnoteReference w:id="82"/>
      </w:r>
    </w:p>
    <w:p w:rsidR="00066128" w:rsidRPr="00860562" w:rsidRDefault="007F350E" w:rsidP="005D5F97">
      <w:pPr>
        <w:ind w:firstLine="284"/>
        <w:jc w:val="both"/>
        <w:rPr>
          <w:rStyle w:val="1-Char"/>
          <w:rtl/>
        </w:rPr>
      </w:pPr>
      <w:r w:rsidRPr="00860562">
        <w:rPr>
          <w:rStyle w:val="1-Char"/>
          <w:rFonts w:hint="cs"/>
          <w:rtl/>
        </w:rPr>
        <w:t>ابن حجر هیثمی گفته است: «علما</w:t>
      </w:r>
      <w:r w:rsidR="00066128" w:rsidRPr="00860562">
        <w:rPr>
          <w:rStyle w:val="1-Char"/>
          <w:rFonts w:hint="cs"/>
          <w:rtl/>
        </w:rPr>
        <w:t xml:space="preserve"> این که </w:t>
      </w:r>
      <w:r w:rsidRPr="00860562">
        <w:rPr>
          <w:rStyle w:val="1-Char"/>
          <w:rFonts w:hint="cs"/>
          <w:rtl/>
        </w:rPr>
        <w:t xml:space="preserve">آیا </w:t>
      </w:r>
      <w:r w:rsidR="00066128" w:rsidRPr="00860562">
        <w:rPr>
          <w:rStyle w:val="1-Char"/>
          <w:rFonts w:hint="cs"/>
          <w:rtl/>
        </w:rPr>
        <w:t>سحر حقیقت دارد</w:t>
      </w:r>
      <w:r w:rsidRPr="00860562">
        <w:rPr>
          <w:rStyle w:val="1-Char"/>
          <w:rFonts w:hint="cs"/>
          <w:rtl/>
        </w:rPr>
        <w:t>؟ اختلاف نظر دارند، برخی</w:t>
      </w:r>
      <w:r w:rsidR="00066128" w:rsidRPr="00860562">
        <w:rPr>
          <w:rStyle w:val="1-Char"/>
          <w:rFonts w:hint="cs"/>
          <w:rtl/>
        </w:rPr>
        <w:t xml:space="preserve"> بر این باورند که سحر تخیل است و حقیقت ندارد</w:t>
      </w:r>
      <w:r w:rsidR="006E2A3C" w:rsidRPr="00860562">
        <w:rPr>
          <w:rStyle w:val="1-Char"/>
          <w:rFonts w:hint="cs"/>
          <w:rtl/>
        </w:rPr>
        <w:t>،</w:t>
      </w:r>
      <w:r w:rsidRPr="00860562">
        <w:rPr>
          <w:rStyle w:val="1-Char"/>
          <w:rFonts w:hint="cs"/>
          <w:rtl/>
        </w:rPr>
        <w:t xml:space="preserve"> ولی بیشتر آنان معتقدند که سحر واقعیت </w:t>
      </w:r>
      <w:r w:rsidR="00066128" w:rsidRPr="00860562">
        <w:rPr>
          <w:rStyle w:val="1-Char"/>
          <w:rFonts w:hint="cs"/>
          <w:rtl/>
        </w:rPr>
        <w:t xml:space="preserve">دارد و </w:t>
      </w:r>
      <w:r w:rsidRPr="00860562">
        <w:rPr>
          <w:rStyle w:val="1-Char"/>
          <w:rFonts w:hint="cs"/>
          <w:rtl/>
        </w:rPr>
        <w:t>به نظر همین</w:t>
      </w:r>
      <w:r w:rsidR="00066128" w:rsidRPr="00860562">
        <w:rPr>
          <w:rStyle w:val="1-Char"/>
          <w:rFonts w:hint="cs"/>
          <w:rtl/>
        </w:rPr>
        <w:t xml:space="preserve"> صحیح</w:t>
      </w:r>
      <w:r w:rsidR="00066128" w:rsidRPr="00860562">
        <w:rPr>
          <w:rStyle w:val="1-Char"/>
          <w:rFonts w:hint="cs"/>
          <w:cs/>
        </w:rPr>
        <w:t>‎</w:t>
      </w:r>
      <w:r w:rsidR="00066128" w:rsidRPr="00860562">
        <w:rPr>
          <w:rStyle w:val="1-Char"/>
          <w:rFonts w:hint="cs"/>
          <w:rtl/>
        </w:rPr>
        <w:t>تر است و</w:t>
      </w:r>
      <w:r w:rsidRPr="00860562">
        <w:rPr>
          <w:rStyle w:val="1-Char"/>
          <w:rFonts w:hint="cs"/>
          <w:rtl/>
        </w:rPr>
        <w:t xml:space="preserve"> </w:t>
      </w:r>
      <w:r w:rsidR="00066128" w:rsidRPr="00860562">
        <w:rPr>
          <w:rStyle w:val="1-Char"/>
          <w:rFonts w:hint="cs"/>
          <w:rtl/>
        </w:rPr>
        <w:t>س</w:t>
      </w:r>
      <w:r w:rsidRPr="00860562">
        <w:rPr>
          <w:rStyle w:val="1-Char"/>
          <w:rFonts w:hint="cs"/>
          <w:rtl/>
        </w:rPr>
        <w:t>نت رسول خدا</w:t>
      </w:r>
      <w:r w:rsidR="00C316A2" w:rsidRPr="00860562">
        <w:rPr>
          <w:rStyle w:val="1-Char"/>
          <w:rtl/>
        </w:rPr>
        <w:t xml:space="preserve"> </w:t>
      </w:r>
      <w:r w:rsidRPr="005D5F97">
        <w:rPr>
          <w:rFonts w:cs="CTraditional Arabic" w:hint="cs"/>
          <w:rtl/>
          <w:lang w:bidi="fa-IR"/>
        </w:rPr>
        <w:t>ص</w:t>
      </w:r>
      <w:r w:rsidRPr="00860562">
        <w:rPr>
          <w:rStyle w:val="1-Char"/>
          <w:rFonts w:hint="cs"/>
          <w:rtl/>
        </w:rPr>
        <w:t xml:space="preserve"> بیانگر صحت آن است</w:t>
      </w:r>
      <w:r w:rsidR="00066128" w:rsidRPr="00860562">
        <w:rPr>
          <w:rStyle w:val="1-Char"/>
          <w:rFonts w:hint="cs"/>
          <w:rtl/>
        </w:rPr>
        <w:t>».</w:t>
      </w:r>
      <w:r w:rsidR="00066128" w:rsidRPr="00860562">
        <w:rPr>
          <w:rStyle w:val="1-Char"/>
          <w:vertAlign w:val="superscript"/>
          <w:rtl/>
        </w:rPr>
        <w:footnoteReference w:id="83"/>
      </w:r>
    </w:p>
    <w:p w:rsidR="00066128" w:rsidRPr="00860562" w:rsidRDefault="00066128" w:rsidP="005D5F97">
      <w:pPr>
        <w:ind w:firstLine="284"/>
        <w:jc w:val="both"/>
        <w:rPr>
          <w:rStyle w:val="1-Char"/>
          <w:rtl/>
        </w:rPr>
      </w:pPr>
      <w:r w:rsidRPr="00860562">
        <w:rPr>
          <w:rStyle w:val="1-Char"/>
          <w:rFonts w:hint="cs"/>
          <w:rtl/>
        </w:rPr>
        <w:t>ابن حزم گفته است: «برخی از مردم بر این</w:t>
      </w:r>
      <w:r w:rsidR="007F350E" w:rsidRPr="00860562">
        <w:rPr>
          <w:rStyle w:val="1-Char"/>
          <w:rFonts w:hint="cs"/>
          <w:rtl/>
        </w:rPr>
        <w:t xml:space="preserve"> باورند که سحر ذات و طبیعت اشیا</w:t>
      </w:r>
      <w:r w:rsidRPr="00860562">
        <w:rPr>
          <w:rStyle w:val="1-Char"/>
          <w:rFonts w:hint="cs"/>
          <w:rtl/>
        </w:rPr>
        <w:t xml:space="preserve"> را دگرگون می</w:t>
      </w:r>
      <w:r w:rsidRPr="00860562">
        <w:rPr>
          <w:rStyle w:val="1-Char"/>
          <w:rFonts w:hint="cs"/>
          <w:cs/>
        </w:rPr>
        <w:t>‎</w:t>
      </w:r>
      <w:r w:rsidR="007F350E" w:rsidRPr="00860562">
        <w:rPr>
          <w:rStyle w:val="1-Char"/>
          <w:rFonts w:hint="cs"/>
          <w:rtl/>
        </w:rPr>
        <w:t>سازد و جادوگران</w:t>
      </w:r>
      <w:r w:rsidRPr="00860562">
        <w:rPr>
          <w:rStyle w:val="1-Char"/>
          <w:rFonts w:hint="cs"/>
          <w:rtl/>
        </w:rPr>
        <w:t xml:space="preserve"> چیزهایی را به مردم نشان می</w:t>
      </w:r>
      <w:r w:rsidRPr="00860562">
        <w:rPr>
          <w:rStyle w:val="1-Char"/>
          <w:rFonts w:hint="cs"/>
          <w:cs/>
        </w:rPr>
        <w:t>‎</w:t>
      </w:r>
      <w:r w:rsidRPr="00860562">
        <w:rPr>
          <w:rStyle w:val="1-Char"/>
          <w:rFonts w:hint="cs"/>
          <w:rtl/>
        </w:rPr>
        <w:t>دهند که قابل رؤیت نیستند</w:t>
      </w:r>
      <w:r w:rsidR="006E2A3C" w:rsidRPr="00860562">
        <w:rPr>
          <w:rStyle w:val="1-Char"/>
          <w:rFonts w:hint="cs"/>
          <w:rtl/>
        </w:rPr>
        <w:t>،</w:t>
      </w:r>
      <w:r w:rsidRPr="00860562">
        <w:rPr>
          <w:rStyle w:val="1-Char"/>
          <w:rFonts w:hint="cs"/>
          <w:rtl/>
        </w:rPr>
        <w:t xml:space="preserve"> ولی اهل حق بر این</w:t>
      </w:r>
      <w:r w:rsidR="007F350E" w:rsidRPr="00860562">
        <w:rPr>
          <w:rStyle w:val="1-Char"/>
          <w:rFonts w:hint="cs"/>
          <w:rtl/>
        </w:rPr>
        <w:t xml:space="preserve"> باورند که هیچ کس</w:t>
      </w:r>
      <w:r w:rsidR="005875FE">
        <w:rPr>
          <w:rStyle w:val="1-Char"/>
          <w:rFonts w:hint="cs"/>
          <w:rtl/>
        </w:rPr>
        <w:t xml:space="preserve"> نمی‌</w:t>
      </w:r>
      <w:r w:rsidR="007F350E" w:rsidRPr="00860562">
        <w:rPr>
          <w:rStyle w:val="1-Char"/>
          <w:rFonts w:hint="cs"/>
          <w:rtl/>
        </w:rPr>
        <w:t>تواند موجودی</w:t>
      </w:r>
      <w:r w:rsidRPr="00860562">
        <w:rPr>
          <w:rStyle w:val="1-Char"/>
          <w:rFonts w:hint="cs"/>
          <w:rtl/>
        </w:rPr>
        <w:t xml:space="preserve"> را تغییر </w:t>
      </w:r>
      <w:r w:rsidR="007F350E" w:rsidRPr="00860562">
        <w:rPr>
          <w:rStyle w:val="1-Char"/>
          <w:rFonts w:hint="cs"/>
          <w:rtl/>
        </w:rPr>
        <w:t>شکل دهد و یا طبیعتی را دگرگون سازد جز خداوند متعال نسبت به</w:t>
      </w:r>
      <w:r w:rsidRPr="00860562">
        <w:rPr>
          <w:rStyle w:val="1-Char"/>
          <w:rFonts w:hint="cs"/>
          <w:rtl/>
        </w:rPr>
        <w:t xml:space="preserve"> پیامبرانش».</w:t>
      </w:r>
      <w:r w:rsidRPr="00860562">
        <w:rPr>
          <w:rStyle w:val="1-Char"/>
          <w:vertAlign w:val="superscript"/>
          <w:rtl/>
        </w:rPr>
        <w:footnoteReference w:id="84"/>
      </w:r>
    </w:p>
    <w:p w:rsidR="00066128" w:rsidRPr="00860562" w:rsidRDefault="00066128" w:rsidP="005D5F97">
      <w:pPr>
        <w:ind w:firstLine="284"/>
        <w:jc w:val="both"/>
        <w:rPr>
          <w:rStyle w:val="1-Char"/>
          <w:rtl/>
        </w:rPr>
      </w:pPr>
      <w:r w:rsidRPr="00860562">
        <w:rPr>
          <w:rStyle w:val="1-Char"/>
          <w:rFonts w:hint="cs"/>
          <w:rtl/>
        </w:rPr>
        <w:t xml:space="preserve">از </w:t>
      </w:r>
      <w:r w:rsidR="006E2A3C" w:rsidRPr="00860562">
        <w:rPr>
          <w:rStyle w:val="1-Char"/>
          <w:rFonts w:hint="cs"/>
          <w:rtl/>
        </w:rPr>
        <w:t>ا</w:t>
      </w:r>
      <w:r w:rsidRPr="00860562">
        <w:rPr>
          <w:rStyle w:val="1-Char"/>
          <w:rFonts w:hint="cs"/>
          <w:rtl/>
        </w:rPr>
        <w:t xml:space="preserve">ین </w:t>
      </w:r>
      <w:r w:rsidR="007F350E" w:rsidRPr="00860562">
        <w:rPr>
          <w:rStyle w:val="1-Char"/>
          <w:rFonts w:hint="cs"/>
          <w:rtl/>
        </w:rPr>
        <w:t>رو</w:t>
      </w:r>
      <w:r w:rsidRPr="00860562">
        <w:rPr>
          <w:rStyle w:val="1-Char"/>
          <w:rFonts w:hint="cs"/>
          <w:rtl/>
        </w:rPr>
        <w:t xml:space="preserve"> عموم اهل سنت و جماعت </w:t>
      </w:r>
      <w:r w:rsidR="007F350E" w:rsidRPr="00860562">
        <w:rPr>
          <w:rStyle w:val="1-Char"/>
          <w:rFonts w:hint="cs"/>
          <w:rtl/>
        </w:rPr>
        <w:t>بر این باورند که سحر</w:t>
      </w:r>
      <w:r w:rsidRPr="00860562">
        <w:rPr>
          <w:rStyle w:val="1-Char"/>
          <w:rFonts w:hint="cs"/>
          <w:rtl/>
        </w:rPr>
        <w:t xml:space="preserve"> حقیقت</w:t>
      </w:r>
      <w:r w:rsidR="007F350E" w:rsidRPr="00860562">
        <w:rPr>
          <w:rStyle w:val="1-Char"/>
          <w:rFonts w:hint="cs"/>
          <w:rtl/>
        </w:rPr>
        <w:t xml:space="preserve"> دارد، و تعداد منکران سحر بسیار کم هستند، از جمله ابوجعفر استرآبادی شافعی، ابوبکر رازی</w:t>
      </w:r>
      <w:r w:rsidRPr="00860562">
        <w:rPr>
          <w:rStyle w:val="1-Char"/>
          <w:rFonts w:hint="cs"/>
          <w:rtl/>
        </w:rPr>
        <w:t xml:space="preserve"> حنفی و ابن حزم ظاهری و</w:t>
      </w:r>
      <w:r w:rsidR="007F350E" w:rsidRPr="00860562">
        <w:rPr>
          <w:rStyle w:val="1-Char"/>
          <w:rFonts w:hint="cs"/>
          <w:rtl/>
        </w:rPr>
        <w:t xml:space="preserve"> معتزله</w:t>
      </w:r>
      <w:r w:rsidRPr="00860562">
        <w:rPr>
          <w:rStyle w:val="1-Char"/>
          <w:rFonts w:hint="cs"/>
          <w:rtl/>
        </w:rPr>
        <w:t>.</w:t>
      </w:r>
      <w:r w:rsidRPr="00860562">
        <w:rPr>
          <w:rStyle w:val="1-Char"/>
          <w:vertAlign w:val="superscript"/>
          <w:rtl/>
        </w:rPr>
        <w:footnoteReference w:id="85"/>
      </w:r>
    </w:p>
    <w:p w:rsidR="00066128" w:rsidRPr="00860562" w:rsidRDefault="007F350E" w:rsidP="005D5F97">
      <w:pPr>
        <w:ind w:firstLine="284"/>
        <w:jc w:val="both"/>
        <w:rPr>
          <w:rStyle w:val="1-Char"/>
          <w:rtl/>
        </w:rPr>
      </w:pPr>
      <w:r w:rsidRPr="00860562">
        <w:rPr>
          <w:rStyle w:val="1-Char"/>
          <w:rFonts w:hint="cs"/>
          <w:rtl/>
        </w:rPr>
        <w:t>فخررازی پس از بیان</w:t>
      </w:r>
      <w:r w:rsidR="00066128" w:rsidRPr="00860562">
        <w:rPr>
          <w:rStyle w:val="1-Char"/>
          <w:rFonts w:hint="cs"/>
          <w:rtl/>
        </w:rPr>
        <w:t xml:space="preserve"> انواع هشتگانه سحر می</w:t>
      </w:r>
      <w:r w:rsidR="00066128" w:rsidRPr="00860562">
        <w:rPr>
          <w:rStyle w:val="1-Char"/>
          <w:rFonts w:hint="cs"/>
          <w:cs/>
        </w:rPr>
        <w:t>‎</w:t>
      </w:r>
      <w:r w:rsidR="00066128" w:rsidRPr="00860562">
        <w:rPr>
          <w:rStyle w:val="1-Char"/>
          <w:rFonts w:hint="cs"/>
          <w:rtl/>
        </w:rPr>
        <w:t>گوید: «معتز</w:t>
      </w:r>
      <w:r w:rsidRPr="00860562">
        <w:rPr>
          <w:rStyle w:val="1-Char"/>
          <w:rFonts w:hint="cs"/>
          <w:rtl/>
        </w:rPr>
        <w:t>له از این هشت نوع سحر تنها سحر منسوب به تخیّل،</w:t>
      </w:r>
      <w:r w:rsidR="00066128" w:rsidRPr="00860562">
        <w:rPr>
          <w:rStyle w:val="1-Char"/>
          <w:rFonts w:hint="cs"/>
          <w:rtl/>
        </w:rPr>
        <w:t xml:space="preserve"> سحر منسوب به تضریب و سحر منسوب به سخن</w:t>
      </w:r>
      <w:r w:rsidR="00066128" w:rsidRPr="00860562">
        <w:rPr>
          <w:rStyle w:val="1-Char"/>
          <w:rFonts w:hint="cs"/>
          <w:cs/>
        </w:rPr>
        <w:t>‎</w:t>
      </w:r>
      <w:r w:rsidR="001A7686" w:rsidRPr="00860562">
        <w:rPr>
          <w:rStyle w:val="1-Char"/>
          <w:rFonts w:hint="cs"/>
          <w:rtl/>
        </w:rPr>
        <w:t>چینی</w:t>
      </w:r>
      <w:r w:rsidR="00066128" w:rsidRPr="00860562">
        <w:rPr>
          <w:rStyle w:val="1-Char"/>
          <w:rFonts w:hint="cs"/>
          <w:rtl/>
        </w:rPr>
        <w:t xml:space="preserve"> را </w:t>
      </w:r>
      <w:r w:rsidR="001A7686" w:rsidRPr="00860562">
        <w:rPr>
          <w:rStyle w:val="1-Char"/>
          <w:rFonts w:hint="cs"/>
          <w:rtl/>
        </w:rPr>
        <w:t>قبول دارند و کسانی که پنج نوع اول سحر را پذیرفته</w:t>
      </w:r>
      <w:r w:rsidR="00066128" w:rsidRPr="00860562">
        <w:rPr>
          <w:rStyle w:val="1-Char"/>
          <w:rFonts w:hint="cs"/>
          <w:rtl/>
        </w:rPr>
        <w:t xml:space="preserve"> و وجود آن</w:t>
      </w:r>
      <w:r w:rsidR="00066128" w:rsidRPr="00860562">
        <w:rPr>
          <w:rStyle w:val="1-Char"/>
          <w:rFonts w:hint="cs"/>
          <w:cs/>
        </w:rPr>
        <w:t>‎</w:t>
      </w:r>
      <w:r w:rsidR="00066128" w:rsidRPr="00860562">
        <w:rPr>
          <w:rStyle w:val="1-Char"/>
          <w:rFonts w:hint="cs"/>
          <w:rtl/>
        </w:rPr>
        <w:t>ها را جایز شمرده</w:t>
      </w:r>
      <w:r w:rsidR="005875FE">
        <w:rPr>
          <w:rStyle w:val="1-Char"/>
          <w:rFonts w:hint="cs"/>
          <w:rtl/>
        </w:rPr>
        <w:t xml:space="preserve">‌اند </w:t>
      </w:r>
      <w:r w:rsidR="001A7686" w:rsidRPr="00860562">
        <w:rPr>
          <w:rStyle w:val="1-Char"/>
          <w:rFonts w:hint="cs"/>
          <w:rtl/>
        </w:rPr>
        <w:t xml:space="preserve">را </w:t>
      </w:r>
      <w:r w:rsidR="00066128" w:rsidRPr="00860562">
        <w:rPr>
          <w:rStyle w:val="1-Char"/>
          <w:rFonts w:hint="cs"/>
          <w:rtl/>
        </w:rPr>
        <w:t>تکفیر کرده</w:t>
      </w:r>
      <w:r w:rsidR="00066128" w:rsidRPr="00860562">
        <w:rPr>
          <w:rStyle w:val="1-Char"/>
          <w:rFonts w:hint="eastAsia"/>
          <w:cs/>
        </w:rPr>
        <w:t>‎</w:t>
      </w:r>
      <w:r w:rsidR="00066128" w:rsidRPr="00860562">
        <w:rPr>
          <w:rStyle w:val="1-Char"/>
          <w:rFonts w:hint="cs"/>
          <w:rtl/>
        </w:rPr>
        <w:t>اند».</w:t>
      </w:r>
      <w:r w:rsidR="00066128" w:rsidRPr="00860562">
        <w:rPr>
          <w:rStyle w:val="1-Char"/>
          <w:vertAlign w:val="superscript"/>
          <w:rtl/>
        </w:rPr>
        <w:footnoteReference w:id="86"/>
      </w:r>
    </w:p>
    <w:p w:rsidR="00066128" w:rsidRPr="005D5F97" w:rsidRDefault="00066128" w:rsidP="002A70F3">
      <w:pPr>
        <w:pStyle w:val="a0"/>
        <w:rPr>
          <w:rtl/>
        </w:rPr>
      </w:pPr>
      <w:bookmarkStart w:id="96" w:name="_Toc435622051"/>
      <w:r w:rsidRPr="005D5F97">
        <w:rPr>
          <w:rFonts w:hint="cs"/>
          <w:rtl/>
        </w:rPr>
        <w:t>دلایل جمهور</w:t>
      </w:r>
      <w:bookmarkEnd w:id="96"/>
    </w:p>
    <w:p w:rsidR="00066128" w:rsidRPr="00860562" w:rsidRDefault="001A7686" w:rsidP="00442CE1">
      <w:pPr>
        <w:pStyle w:val="ListParagraph"/>
        <w:numPr>
          <w:ilvl w:val="0"/>
          <w:numId w:val="9"/>
        </w:numPr>
        <w:jc w:val="both"/>
        <w:rPr>
          <w:rStyle w:val="1-Char"/>
          <w:rtl/>
        </w:rPr>
      </w:pPr>
      <w:r w:rsidRPr="00860562">
        <w:rPr>
          <w:rStyle w:val="1-Char"/>
          <w:rFonts w:hint="cs"/>
          <w:rtl/>
        </w:rPr>
        <w:t>جمهور علما</w:t>
      </w:r>
      <w:r w:rsidR="00066128" w:rsidRPr="00860562">
        <w:rPr>
          <w:rStyle w:val="1-Char"/>
          <w:rFonts w:hint="cs"/>
          <w:rtl/>
        </w:rPr>
        <w:t xml:space="preserve"> که </w:t>
      </w:r>
      <w:r w:rsidRPr="00860562">
        <w:rPr>
          <w:rStyle w:val="1-Char"/>
          <w:rFonts w:hint="cs"/>
          <w:rtl/>
        </w:rPr>
        <w:t xml:space="preserve">معتقدند </w:t>
      </w:r>
      <w:r w:rsidR="00066128" w:rsidRPr="00860562">
        <w:rPr>
          <w:rStyle w:val="1-Char"/>
          <w:rFonts w:hint="cs"/>
          <w:rtl/>
        </w:rPr>
        <w:t>سحر</w:t>
      </w:r>
      <w:r w:rsidRPr="00860562">
        <w:rPr>
          <w:rStyle w:val="1-Char"/>
          <w:rFonts w:hint="cs"/>
          <w:rtl/>
        </w:rPr>
        <w:t xml:space="preserve"> و جادو</w:t>
      </w:r>
      <w:r w:rsidR="00066128" w:rsidRPr="00860562">
        <w:rPr>
          <w:rStyle w:val="1-Char"/>
          <w:rFonts w:hint="cs"/>
          <w:rtl/>
        </w:rPr>
        <w:t xml:space="preserve"> واقعیت دارد، به دلایلی از کتاب وسنت استدلال کرده</w:t>
      </w:r>
      <w:r w:rsidR="00066128" w:rsidRPr="00860562">
        <w:rPr>
          <w:rStyle w:val="1-Char"/>
          <w:rFonts w:hint="cs"/>
          <w:cs/>
        </w:rPr>
        <w:t>‎</w:t>
      </w:r>
      <w:r w:rsidR="00066128" w:rsidRPr="00860562">
        <w:rPr>
          <w:rStyle w:val="1-Char"/>
          <w:rFonts w:hint="cs"/>
          <w:rtl/>
        </w:rPr>
        <w:t>اند. چون اگر سحر واقعاً وجود نداشت در شریعت از آن نهی نمی</w:t>
      </w:r>
      <w:r w:rsidR="00066128" w:rsidRPr="00860562">
        <w:rPr>
          <w:rStyle w:val="1-Char"/>
          <w:rFonts w:hint="cs"/>
          <w:cs/>
        </w:rPr>
        <w:t>‎</w:t>
      </w:r>
      <w:r w:rsidR="00066128" w:rsidRPr="00860562">
        <w:rPr>
          <w:rStyle w:val="1-Char"/>
          <w:rFonts w:hint="cs"/>
          <w:rtl/>
        </w:rPr>
        <w:t>شد و انجام دهنده</w:t>
      </w:r>
      <w:r w:rsidR="00066128" w:rsidRPr="00860562">
        <w:rPr>
          <w:rStyle w:val="1-Char"/>
          <w:rFonts w:hint="cs"/>
          <w:cs/>
        </w:rPr>
        <w:t>‎</w:t>
      </w:r>
      <w:r w:rsidR="00066128" w:rsidRPr="00860562">
        <w:rPr>
          <w:rStyle w:val="1-Char"/>
          <w:rFonts w:hint="cs"/>
          <w:rtl/>
        </w:rPr>
        <w:t>ی آن مورد تهدید قرار نمی</w:t>
      </w:r>
      <w:r w:rsidR="00066128" w:rsidRPr="00860562">
        <w:rPr>
          <w:rStyle w:val="1-Char"/>
          <w:rFonts w:hint="cs"/>
          <w:cs/>
        </w:rPr>
        <w:t>‎</w:t>
      </w:r>
      <w:r w:rsidR="00066128" w:rsidRPr="00860562">
        <w:rPr>
          <w:rStyle w:val="1-Char"/>
          <w:rFonts w:hint="cs"/>
          <w:rtl/>
        </w:rPr>
        <w:t>گرفت و مجازات</w:t>
      </w:r>
      <w:r w:rsidR="00066128" w:rsidRPr="00860562">
        <w:rPr>
          <w:rStyle w:val="1-Char"/>
          <w:rFonts w:hint="cs"/>
          <w:cs/>
        </w:rPr>
        <w:t>‎</w:t>
      </w:r>
      <w:r w:rsidR="00066128" w:rsidRPr="00860562">
        <w:rPr>
          <w:rStyle w:val="1-Char"/>
          <w:rFonts w:hint="cs"/>
          <w:rtl/>
        </w:rPr>
        <w:t>های دینی و اخروی برای انجام دهندگان آن در نظر گرفته</w:t>
      </w:r>
      <w:r w:rsidR="005875FE">
        <w:rPr>
          <w:rStyle w:val="1-Char"/>
          <w:rFonts w:hint="cs"/>
          <w:rtl/>
        </w:rPr>
        <w:t xml:space="preserve"> نمی‌</w:t>
      </w:r>
      <w:r w:rsidR="00066128" w:rsidRPr="00860562">
        <w:rPr>
          <w:rStyle w:val="1-Char"/>
          <w:rFonts w:hint="cs"/>
          <w:rtl/>
        </w:rPr>
        <w:t>شد و از آن به خدا پناه برده نمی</w:t>
      </w:r>
      <w:r w:rsidR="00066128" w:rsidRPr="00860562">
        <w:rPr>
          <w:rStyle w:val="1-Char"/>
          <w:rFonts w:hint="cs"/>
          <w:cs/>
        </w:rPr>
        <w:t>‎</w:t>
      </w:r>
      <w:r w:rsidR="00066128" w:rsidRPr="00860562">
        <w:rPr>
          <w:rStyle w:val="1-Char"/>
          <w:rFonts w:hint="cs"/>
          <w:rtl/>
        </w:rPr>
        <w:t>شد. خداوند متعال خبر داده است که سحر در زمان فرعون وجود داشته است</w:t>
      </w:r>
      <w:r w:rsidRPr="00860562">
        <w:rPr>
          <w:rStyle w:val="1-Char"/>
          <w:rFonts w:hint="cs"/>
          <w:rtl/>
        </w:rPr>
        <w:t>. اکنون</w:t>
      </w:r>
      <w:r w:rsidR="00540F57">
        <w:rPr>
          <w:rStyle w:val="1-Char"/>
          <w:rFonts w:hint="cs"/>
          <w:rtl/>
        </w:rPr>
        <w:t xml:space="preserve"> </w:t>
      </w:r>
      <w:r w:rsidRPr="00860562">
        <w:rPr>
          <w:rStyle w:val="1-Char"/>
          <w:rFonts w:hint="cs"/>
          <w:rtl/>
        </w:rPr>
        <w:t>به بسیاری ازآیاتی که به</w:t>
      </w:r>
      <w:r w:rsidR="00066128" w:rsidRPr="00860562">
        <w:rPr>
          <w:rStyle w:val="1-Char"/>
          <w:rFonts w:hint="cs"/>
          <w:rtl/>
        </w:rPr>
        <w:t xml:space="preserve"> این </w:t>
      </w:r>
      <w:r w:rsidRPr="00860562">
        <w:rPr>
          <w:rStyle w:val="1-Char"/>
          <w:rFonts w:hint="cs"/>
          <w:rtl/>
        </w:rPr>
        <w:t>موضوع پرداخته</w:t>
      </w:r>
      <w:r w:rsidR="005875FE">
        <w:rPr>
          <w:rStyle w:val="1-Char"/>
          <w:rFonts w:hint="cs"/>
          <w:rtl/>
        </w:rPr>
        <w:t xml:space="preserve">‌اند </w:t>
      </w:r>
      <w:r w:rsidR="00066128" w:rsidRPr="00860562">
        <w:rPr>
          <w:rStyle w:val="1-Char"/>
          <w:rFonts w:hint="cs"/>
          <w:rtl/>
        </w:rPr>
        <w:t>اشاره خواهد شد.</w:t>
      </w:r>
    </w:p>
    <w:p w:rsidR="002A70F3" w:rsidRPr="00860562" w:rsidRDefault="00066128" w:rsidP="00442CE1">
      <w:pPr>
        <w:pStyle w:val="ListParagraph"/>
        <w:numPr>
          <w:ilvl w:val="0"/>
          <w:numId w:val="9"/>
        </w:numPr>
        <w:jc w:val="both"/>
        <w:rPr>
          <w:rStyle w:val="1-Char"/>
          <w:rtl/>
        </w:rPr>
      </w:pPr>
      <w:r w:rsidRPr="00860562">
        <w:rPr>
          <w:rStyle w:val="1-Char"/>
          <w:rFonts w:hint="cs"/>
          <w:rtl/>
        </w:rPr>
        <w:t>خداوند متعال می</w:t>
      </w:r>
      <w:r w:rsidRPr="00860562">
        <w:rPr>
          <w:rStyle w:val="1-Char"/>
          <w:rFonts w:hint="cs"/>
          <w:cs/>
        </w:rPr>
        <w:t>‎</w:t>
      </w:r>
      <w:r w:rsidRPr="00860562">
        <w:rPr>
          <w:rStyle w:val="1-Char"/>
          <w:rFonts w:hint="cs"/>
          <w:rtl/>
        </w:rPr>
        <w:t>فرماید:</w:t>
      </w:r>
    </w:p>
    <w:p w:rsidR="00E75B7A" w:rsidRPr="005D5F97" w:rsidRDefault="002A70F3" w:rsidP="002A70F3">
      <w:pPr>
        <w:ind w:firstLine="284"/>
        <w:jc w:val="both"/>
        <w:rPr>
          <w:rFonts w:ascii="QCF_BSML" w:hAnsi="QCF_BSML" w:cs="QCF_BSML"/>
          <w:sz w:val="14"/>
          <w:szCs w:val="18"/>
        </w:rPr>
      </w:pPr>
      <w:r>
        <w:rPr>
          <w:rFonts w:cs="Traditional Arabic"/>
          <w:color w:val="000000"/>
          <w:shd w:val="clear" w:color="auto" w:fill="FFFFFF"/>
          <w:rtl/>
          <w:lang w:bidi="fa-IR"/>
        </w:rPr>
        <w:t>﴿</w:t>
      </w:r>
      <w:r w:rsidRPr="00EE767A">
        <w:rPr>
          <w:rStyle w:val="Char4"/>
          <w:rtl/>
        </w:rPr>
        <w:t xml:space="preserve">وَلَٰكِنَّ </w:t>
      </w:r>
      <w:r w:rsidRPr="00EE767A">
        <w:rPr>
          <w:rStyle w:val="Char4"/>
          <w:rFonts w:hint="cs"/>
          <w:rtl/>
        </w:rPr>
        <w:t>ٱلشَّيَٰطِينَ</w:t>
      </w:r>
      <w:r w:rsidRPr="00EE767A">
        <w:rPr>
          <w:rStyle w:val="Char4"/>
          <w:rtl/>
        </w:rPr>
        <w:t xml:space="preserve"> كَفَرُواْ يُعَلِّمُونَ </w:t>
      </w:r>
      <w:r w:rsidRPr="00EE767A">
        <w:rPr>
          <w:rStyle w:val="Char4"/>
          <w:rFonts w:hint="cs"/>
          <w:rtl/>
        </w:rPr>
        <w:t>ٱلنَّاسَ</w:t>
      </w:r>
      <w:r w:rsidRPr="00EE767A">
        <w:rPr>
          <w:rStyle w:val="Char4"/>
          <w:rtl/>
        </w:rPr>
        <w:t xml:space="preserve"> </w:t>
      </w:r>
      <w:r w:rsidRPr="00EE767A">
        <w:rPr>
          <w:rStyle w:val="Char4"/>
          <w:rFonts w:hint="cs"/>
          <w:rtl/>
        </w:rPr>
        <w:t>ٱلسِّحۡرَ</w:t>
      </w:r>
      <w:r w:rsidRPr="00EE767A">
        <w:rPr>
          <w:rStyle w:val="Char4"/>
          <w:rtl/>
        </w:rPr>
        <w:t xml:space="preserve"> وَمَآ أُنزِلَ عَلَى </w:t>
      </w:r>
      <w:r w:rsidRPr="00EE767A">
        <w:rPr>
          <w:rStyle w:val="Char4"/>
          <w:rFonts w:hint="cs"/>
          <w:rtl/>
        </w:rPr>
        <w:t>ٱلۡمَلَكَيۡنِ</w:t>
      </w:r>
      <w:r w:rsidRPr="00EE767A">
        <w:rPr>
          <w:rStyle w:val="Char4"/>
          <w:rtl/>
        </w:rPr>
        <w:t xml:space="preserve"> بِبَابِلَ هَٰرُوتَ وَمَٰرُوتَۚ وَمَا يُعَلِّمَانِ مِنۡ أَحَ</w:t>
      </w:r>
      <w:r w:rsidRPr="00EE767A">
        <w:rPr>
          <w:rStyle w:val="Char4"/>
          <w:rFonts w:hint="cs"/>
          <w:rtl/>
        </w:rPr>
        <w:t>دٍ</w:t>
      </w:r>
      <w:r w:rsidRPr="00EE767A">
        <w:rPr>
          <w:rStyle w:val="Char4"/>
          <w:rtl/>
        </w:rPr>
        <w:t xml:space="preserve"> حَتَّىٰ يَقُولَآ إِنَّمَا نَحۡنُ فِتۡنَةٞ فَلَا تَكۡفُرۡۖ فَيَتَعَلَّمُونَ مِنۡهُمَا مَا يُفَرِّقُونَ بِهِ</w:t>
      </w:r>
      <w:r w:rsidRPr="00EE767A">
        <w:rPr>
          <w:rStyle w:val="Char4"/>
          <w:rFonts w:hint="cs"/>
          <w:rtl/>
        </w:rPr>
        <w:t>ۦ</w:t>
      </w:r>
      <w:r w:rsidRPr="00EE767A">
        <w:rPr>
          <w:rStyle w:val="Char4"/>
          <w:rtl/>
        </w:rPr>
        <w:t xml:space="preserve"> بَيۡنَ </w:t>
      </w:r>
      <w:r w:rsidRPr="00EE767A">
        <w:rPr>
          <w:rStyle w:val="Char4"/>
          <w:rFonts w:hint="cs"/>
          <w:rtl/>
        </w:rPr>
        <w:t>ٱلۡمَرۡءِ</w:t>
      </w:r>
      <w:r w:rsidRPr="00EE767A">
        <w:rPr>
          <w:rStyle w:val="Char4"/>
          <w:rtl/>
        </w:rPr>
        <w:t xml:space="preserve"> وَزَوۡجِهِ</w:t>
      </w:r>
      <w:r w:rsidRPr="00EE767A">
        <w:rPr>
          <w:rStyle w:val="Char4"/>
          <w:rFonts w:hint="cs"/>
          <w:rtl/>
        </w:rPr>
        <w:t>ۦۚ</w:t>
      </w:r>
      <w:r w:rsidRPr="00EE767A">
        <w:rPr>
          <w:rStyle w:val="Char4"/>
          <w:rtl/>
        </w:rPr>
        <w:t xml:space="preserve"> وَمَا هُم بِضَآرِّينَ بِهِ</w:t>
      </w:r>
      <w:r w:rsidRPr="00EE767A">
        <w:rPr>
          <w:rStyle w:val="Char4"/>
          <w:rFonts w:hint="cs"/>
          <w:rtl/>
        </w:rPr>
        <w:t>ۦ</w:t>
      </w:r>
      <w:r w:rsidRPr="00EE767A">
        <w:rPr>
          <w:rStyle w:val="Char4"/>
          <w:rtl/>
        </w:rPr>
        <w:t xml:space="preserve"> مِنۡ أَحَدٍ إِلَّا بِإِذۡنِ </w:t>
      </w:r>
      <w:r w:rsidRPr="00EE767A">
        <w:rPr>
          <w:rStyle w:val="Char4"/>
          <w:rFonts w:hint="cs"/>
          <w:rtl/>
        </w:rPr>
        <w:t>ٱللَّهِۚ</w:t>
      </w:r>
      <w:r w:rsidRPr="00EE767A">
        <w:rPr>
          <w:rStyle w:val="Char4"/>
          <w:rtl/>
        </w:rPr>
        <w:t xml:space="preserve"> وَيَتَعَلَّمُونَ مَا يَضُرُّهُمۡ وَلَا يَنفَعُه</w:t>
      </w:r>
      <w:r w:rsidRPr="00EE767A">
        <w:rPr>
          <w:rStyle w:val="Char4"/>
          <w:rFonts w:hint="cs"/>
          <w:rtl/>
        </w:rPr>
        <w:t>ُمۡۚ</w:t>
      </w:r>
      <w:r>
        <w:rPr>
          <w:rFonts w:cs="Traditional Arabic"/>
          <w:color w:val="000000"/>
          <w:shd w:val="clear" w:color="auto" w:fill="FFFFFF"/>
          <w:rtl/>
          <w:lang w:bidi="fa-IR"/>
        </w:rPr>
        <w:t>﴾</w:t>
      </w:r>
      <w:r w:rsidRPr="00EE767A">
        <w:rPr>
          <w:rStyle w:val="Char4"/>
          <w:rtl/>
        </w:rPr>
        <w:t xml:space="preserve"> </w:t>
      </w:r>
      <w:r w:rsidRPr="00EE767A">
        <w:rPr>
          <w:rStyle w:val="Char2"/>
          <w:rtl/>
        </w:rPr>
        <w:t>[البقرة: 102]</w:t>
      </w:r>
      <w:r w:rsidRPr="00EE767A">
        <w:rPr>
          <w:rStyle w:val="Char2"/>
          <w:rFonts w:hint="cs"/>
          <w:rtl/>
        </w:rPr>
        <w:t>.</w:t>
      </w:r>
      <w:r w:rsidR="00066128" w:rsidRPr="005D5F97">
        <w:rPr>
          <w:rFonts w:ascii="QCF_BSML" w:hAnsi="QCF_BSML" w:cs="QCF_BSML"/>
          <w:sz w:val="14"/>
          <w:szCs w:val="18"/>
          <w:rtl/>
        </w:rPr>
        <w:t xml:space="preserve"> </w:t>
      </w:r>
    </w:p>
    <w:p w:rsidR="00066128" w:rsidRPr="00860562" w:rsidRDefault="00066128" w:rsidP="005D5F97">
      <w:pPr>
        <w:ind w:firstLine="284"/>
        <w:jc w:val="both"/>
        <w:rPr>
          <w:rStyle w:val="1-Char"/>
        </w:rPr>
      </w:pPr>
      <w:r w:rsidRPr="00860562">
        <w:rPr>
          <w:rStyle w:val="1-Char"/>
          <w:rFonts w:hint="cs"/>
          <w:rtl/>
        </w:rPr>
        <w:t>«و بلکه شیاطین کفر ورزیده</w:t>
      </w:r>
      <w:r w:rsidRPr="00860562">
        <w:rPr>
          <w:rStyle w:val="1-Char"/>
          <w:rFonts w:hint="cs"/>
          <w:cs/>
        </w:rPr>
        <w:t>‎</w:t>
      </w:r>
      <w:r w:rsidRPr="00860562">
        <w:rPr>
          <w:rStyle w:val="1-Char"/>
          <w:rFonts w:hint="cs"/>
          <w:rtl/>
        </w:rPr>
        <w:t>اند، به مردم سحر و آنچه در بابل بر دو فرشته</w:t>
      </w:r>
      <w:r w:rsidRPr="00860562">
        <w:rPr>
          <w:rStyle w:val="1-Char"/>
          <w:rFonts w:hint="eastAsia"/>
          <w:cs/>
        </w:rPr>
        <w:t>‎</w:t>
      </w:r>
      <w:r w:rsidRPr="00860562">
        <w:rPr>
          <w:rStyle w:val="1-Char"/>
          <w:rFonts w:hint="cs"/>
          <w:rtl/>
        </w:rPr>
        <w:t>ی هاروت و ماروت نازل گردیده بود می</w:t>
      </w:r>
      <w:r w:rsidRPr="00860562">
        <w:rPr>
          <w:rStyle w:val="1-Char"/>
          <w:rFonts w:hint="cs"/>
          <w:cs/>
        </w:rPr>
        <w:t>‎</w:t>
      </w:r>
      <w:r w:rsidRPr="00860562">
        <w:rPr>
          <w:rStyle w:val="1-Char"/>
          <w:rFonts w:hint="cs"/>
          <w:rtl/>
        </w:rPr>
        <w:t>آموزند، و به هیچ کس چیزی نمی</w:t>
      </w:r>
      <w:r w:rsidR="0026002D" w:rsidRPr="00860562">
        <w:rPr>
          <w:rStyle w:val="1-Char"/>
          <w:rFonts w:hint="cs"/>
          <w:cs/>
        </w:rPr>
        <w:t>‎</w:t>
      </w:r>
      <w:r w:rsidR="0026002D" w:rsidRPr="00860562">
        <w:rPr>
          <w:rStyle w:val="1-Char"/>
          <w:rFonts w:hint="cs"/>
          <w:rtl/>
        </w:rPr>
        <w:t>آ</w:t>
      </w:r>
      <w:r w:rsidRPr="00860562">
        <w:rPr>
          <w:rStyle w:val="1-Char"/>
          <w:rFonts w:hint="cs"/>
          <w:cs/>
        </w:rPr>
        <w:t>‎</w:t>
      </w:r>
      <w:r w:rsidRPr="00860562">
        <w:rPr>
          <w:rStyle w:val="1-Char"/>
          <w:rFonts w:hint="cs"/>
          <w:rtl/>
        </w:rPr>
        <w:t>موختند، مگر اینکه پیشاپیش به او</w:t>
      </w:r>
      <w:r w:rsidR="00860562">
        <w:rPr>
          <w:rStyle w:val="1-Char"/>
          <w:rFonts w:hint="cs"/>
          <w:rtl/>
        </w:rPr>
        <w:t xml:space="preserve"> می‌</w:t>
      </w:r>
      <w:r w:rsidRPr="00860562">
        <w:rPr>
          <w:rStyle w:val="1-Char"/>
          <w:rFonts w:hint="cs"/>
          <w:rtl/>
        </w:rPr>
        <w:t>گفتند: ما وسیله</w:t>
      </w:r>
      <w:r w:rsidRPr="00860562">
        <w:rPr>
          <w:rStyle w:val="1-Char"/>
          <w:rFonts w:hint="cs"/>
          <w:cs/>
        </w:rPr>
        <w:t>‎</w:t>
      </w:r>
      <w:r w:rsidRPr="00860562">
        <w:rPr>
          <w:rStyle w:val="1-Char"/>
          <w:rFonts w:hint="cs"/>
          <w:rtl/>
        </w:rPr>
        <w:t xml:space="preserve">ی آزمایش هستیم کافر نشو، از آنان چیزهایی </w:t>
      </w:r>
      <w:r w:rsidR="0026002D" w:rsidRPr="00860562">
        <w:rPr>
          <w:rStyle w:val="1-Char"/>
          <w:rFonts w:hint="cs"/>
          <w:rtl/>
        </w:rPr>
        <w:t>می</w:t>
      </w:r>
      <w:r w:rsidR="0026002D" w:rsidRPr="00860562">
        <w:rPr>
          <w:rStyle w:val="1-Char"/>
          <w:rFonts w:hint="cs"/>
          <w:cs/>
        </w:rPr>
        <w:t>‎</w:t>
      </w:r>
      <w:r w:rsidRPr="00860562">
        <w:rPr>
          <w:rStyle w:val="1-Char"/>
          <w:rFonts w:hint="cs"/>
          <w:rtl/>
        </w:rPr>
        <w:t>آموختن</w:t>
      </w:r>
      <w:r w:rsidR="00F4253E" w:rsidRPr="00860562">
        <w:rPr>
          <w:rStyle w:val="1-Char"/>
          <w:rFonts w:hint="cs"/>
          <w:rtl/>
        </w:rPr>
        <w:t>د که با آن میان مرد و همسرش جدای</w:t>
      </w:r>
      <w:r w:rsidRPr="00860562">
        <w:rPr>
          <w:rStyle w:val="1-Char"/>
          <w:rFonts w:hint="cs"/>
          <w:rtl/>
        </w:rPr>
        <w:t>ی می</w:t>
      </w:r>
      <w:r w:rsidRPr="00860562">
        <w:rPr>
          <w:rStyle w:val="1-Char"/>
          <w:rFonts w:hint="cs"/>
          <w:cs/>
        </w:rPr>
        <w:t>‎</w:t>
      </w:r>
      <w:r w:rsidRPr="00860562">
        <w:rPr>
          <w:rStyle w:val="1-Char"/>
          <w:rFonts w:hint="cs"/>
          <w:rtl/>
        </w:rPr>
        <w:t>افکندند در حالی که با این سحر خود نمی</w:t>
      </w:r>
      <w:r w:rsidRPr="00860562">
        <w:rPr>
          <w:rStyle w:val="1-Char"/>
          <w:rFonts w:hint="cs"/>
          <w:cs/>
        </w:rPr>
        <w:t>‎</w:t>
      </w:r>
      <w:r w:rsidRPr="00860562">
        <w:rPr>
          <w:rStyle w:val="1-Char"/>
          <w:rFonts w:hint="cs"/>
          <w:rtl/>
        </w:rPr>
        <w:t>توانند به کسی زیان برسانند مگر اینکه با اجازه و خواست خدا باشد. و آنان قسمت</w:t>
      </w:r>
      <w:r w:rsidRPr="00860562">
        <w:rPr>
          <w:rStyle w:val="1-Char"/>
          <w:rFonts w:hint="cs"/>
          <w:cs/>
        </w:rPr>
        <w:t>‎</w:t>
      </w:r>
      <w:r w:rsidRPr="00860562">
        <w:rPr>
          <w:rStyle w:val="1-Char"/>
          <w:rFonts w:hint="cs"/>
          <w:rtl/>
        </w:rPr>
        <w:t>هایی را فرا می</w:t>
      </w:r>
      <w:r w:rsidRPr="00860562">
        <w:rPr>
          <w:rStyle w:val="1-Char"/>
          <w:rFonts w:hint="cs"/>
          <w:cs/>
        </w:rPr>
        <w:t>‎</w:t>
      </w:r>
      <w:r w:rsidRPr="00860562">
        <w:rPr>
          <w:rStyle w:val="1-Char"/>
          <w:rFonts w:hint="cs"/>
          <w:rtl/>
        </w:rPr>
        <w:t>گرفتند که برایشان زیان داشت و بدیشان سودی نمی</w:t>
      </w:r>
      <w:r w:rsidRPr="00860562">
        <w:rPr>
          <w:rStyle w:val="1-Char"/>
          <w:rFonts w:hint="cs"/>
          <w:cs/>
        </w:rPr>
        <w:t>‎</w:t>
      </w:r>
      <w:r w:rsidRPr="00860562">
        <w:rPr>
          <w:rStyle w:val="1-Char"/>
          <w:rFonts w:hint="cs"/>
          <w:rtl/>
        </w:rPr>
        <w:t>رساند».</w:t>
      </w:r>
    </w:p>
    <w:p w:rsidR="00066128" w:rsidRPr="00860562" w:rsidRDefault="00066128" w:rsidP="005D5F97">
      <w:pPr>
        <w:ind w:firstLine="284"/>
        <w:jc w:val="both"/>
        <w:rPr>
          <w:rStyle w:val="1-Char"/>
          <w:rtl/>
        </w:rPr>
      </w:pPr>
      <w:r w:rsidRPr="00860562">
        <w:rPr>
          <w:rStyle w:val="1-Char"/>
          <w:rFonts w:hint="cs"/>
          <w:rtl/>
        </w:rPr>
        <w:t>خداوند متعال در این آیه خبر داده است که شیاطین سحر را به مردم می</w:t>
      </w:r>
      <w:r w:rsidRPr="00860562">
        <w:rPr>
          <w:rStyle w:val="1-Char"/>
          <w:rFonts w:hint="cs"/>
          <w:cs/>
        </w:rPr>
        <w:t>‎</w:t>
      </w:r>
      <w:r w:rsidRPr="00860562">
        <w:rPr>
          <w:rStyle w:val="1-Char"/>
          <w:rFonts w:hint="cs"/>
          <w:rtl/>
        </w:rPr>
        <w:t>آموزند و مردم هم از آنان یاد می</w:t>
      </w:r>
      <w:r w:rsidRPr="00860562">
        <w:rPr>
          <w:rStyle w:val="1-Char"/>
          <w:rFonts w:hint="cs"/>
          <w:cs/>
        </w:rPr>
        <w:t>‎</w:t>
      </w:r>
      <w:r w:rsidRPr="00860562">
        <w:rPr>
          <w:rStyle w:val="1-Char"/>
          <w:rFonts w:hint="cs"/>
          <w:rtl/>
        </w:rPr>
        <w:t>گیرند، اگر سحر حقیقت نداشته باشد پس شیاطین چه چیزی را به مردم می</w:t>
      </w:r>
      <w:r w:rsidRPr="00860562">
        <w:rPr>
          <w:rStyle w:val="1-Char"/>
          <w:rFonts w:hint="cs"/>
          <w:cs/>
        </w:rPr>
        <w:t>‎</w:t>
      </w:r>
      <w:r w:rsidRPr="00860562">
        <w:rPr>
          <w:rStyle w:val="1-Char"/>
          <w:rFonts w:hint="cs"/>
          <w:rtl/>
        </w:rPr>
        <w:t>آموزند و مردم چه چیزی را یاد می</w:t>
      </w:r>
      <w:r w:rsidRPr="00860562">
        <w:rPr>
          <w:rStyle w:val="1-Char"/>
          <w:rFonts w:hint="cs"/>
          <w:cs/>
        </w:rPr>
        <w:t>‎</w:t>
      </w:r>
      <w:r w:rsidRPr="00860562">
        <w:rPr>
          <w:rStyle w:val="1-Char"/>
          <w:rFonts w:hint="cs"/>
          <w:rtl/>
        </w:rPr>
        <w:t>گیرند؟</w:t>
      </w:r>
    </w:p>
    <w:p w:rsidR="00066128" w:rsidRPr="00860562" w:rsidRDefault="00F4253E" w:rsidP="005D5F97">
      <w:pPr>
        <w:ind w:firstLine="284"/>
        <w:jc w:val="both"/>
        <w:rPr>
          <w:rStyle w:val="1-Char"/>
          <w:rtl/>
        </w:rPr>
      </w:pPr>
      <w:r w:rsidRPr="00860562">
        <w:rPr>
          <w:rStyle w:val="1-Char"/>
          <w:rFonts w:hint="cs"/>
          <w:rtl/>
        </w:rPr>
        <w:t>برای اثبات این موضوع همین</w:t>
      </w:r>
      <w:r w:rsidR="00540F57">
        <w:rPr>
          <w:rStyle w:val="1-Char"/>
          <w:rFonts w:hint="cs"/>
          <w:rtl/>
        </w:rPr>
        <w:t xml:space="preserve"> </w:t>
      </w:r>
      <w:r w:rsidR="00066128" w:rsidRPr="00860562">
        <w:rPr>
          <w:rStyle w:val="1-Char"/>
          <w:rFonts w:hint="cs"/>
          <w:rtl/>
        </w:rPr>
        <w:t>کافی است که آیه</w:t>
      </w:r>
      <w:r w:rsidR="00066128" w:rsidRPr="00860562">
        <w:rPr>
          <w:rStyle w:val="1-Char"/>
          <w:rFonts w:hint="cs"/>
          <w:cs/>
        </w:rPr>
        <w:t>‎</w:t>
      </w:r>
      <w:r w:rsidRPr="00860562">
        <w:rPr>
          <w:rStyle w:val="1-Char"/>
          <w:rFonts w:hint="cs"/>
          <w:rtl/>
        </w:rPr>
        <w:t>ی قرآن</w:t>
      </w:r>
      <w:r w:rsidR="00066128" w:rsidRPr="00860562">
        <w:rPr>
          <w:rStyle w:val="1-Char"/>
          <w:rFonts w:hint="cs"/>
          <w:rtl/>
        </w:rPr>
        <w:t xml:space="preserve"> تصریح می</w:t>
      </w:r>
      <w:r w:rsidR="00066128" w:rsidRPr="00860562">
        <w:rPr>
          <w:rStyle w:val="1-Char"/>
          <w:rFonts w:hint="cs"/>
          <w:cs/>
        </w:rPr>
        <w:t>‎</w:t>
      </w:r>
      <w:r w:rsidRPr="00860562">
        <w:rPr>
          <w:rStyle w:val="1-Char"/>
          <w:rFonts w:hint="cs"/>
          <w:rtl/>
        </w:rPr>
        <w:t>کند که جادوگر</w:t>
      </w:r>
      <w:r w:rsidR="00066128" w:rsidRPr="00860562">
        <w:rPr>
          <w:rStyle w:val="1-Char"/>
          <w:rFonts w:hint="cs"/>
          <w:rtl/>
        </w:rPr>
        <w:t xml:space="preserve"> با سحر</w:t>
      </w:r>
      <w:r w:rsidRPr="00860562">
        <w:rPr>
          <w:rStyle w:val="1-Char"/>
          <w:rFonts w:hint="cs"/>
          <w:rtl/>
        </w:rPr>
        <w:t>ش زن وشوهر را از یکدیگر جدا</w:t>
      </w:r>
      <w:r w:rsidR="00860562">
        <w:rPr>
          <w:rStyle w:val="1-Char"/>
          <w:rFonts w:hint="cs"/>
          <w:rtl/>
        </w:rPr>
        <w:t xml:space="preserve"> می‌</w:t>
      </w:r>
      <w:r w:rsidRPr="00860562">
        <w:rPr>
          <w:rStyle w:val="1-Char"/>
          <w:rFonts w:hint="cs"/>
          <w:rtl/>
        </w:rPr>
        <w:t>کند</w:t>
      </w:r>
      <w:r w:rsidR="0026002D" w:rsidRPr="00860562">
        <w:rPr>
          <w:rStyle w:val="1-Char"/>
          <w:rFonts w:hint="cs"/>
          <w:rtl/>
        </w:rPr>
        <w:t xml:space="preserve"> و به مردم ضرر می</w:t>
      </w:r>
      <w:r w:rsidR="0026002D" w:rsidRPr="00860562">
        <w:rPr>
          <w:rStyle w:val="1-Char"/>
          <w:rFonts w:hint="cs"/>
          <w:cs/>
        </w:rPr>
        <w:t>‎</w:t>
      </w:r>
      <w:r w:rsidR="0026002D" w:rsidRPr="00860562">
        <w:rPr>
          <w:rStyle w:val="1-Char"/>
          <w:rFonts w:hint="cs"/>
          <w:rtl/>
        </w:rPr>
        <w:t>رسا</w:t>
      </w:r>
      <w:r w:rsidR="00066128" w:rsidRPr="00860562">
        <w:rPr>
          <w:rStyle w:val="1-Char"/>
          <w:rFonts w:hint="cs"/>
          <w:rtl/>
        </w:rPr>
        <w:t>ند.</w:t>
      </w:r>
    </w:p>
    <w:p w:rsidR="00066128" w:rsidRPr="00860562" w:rsidRDefault="00066128" w:rsidP="00442CE1">
      <w:pPr>
        <w:pStyle w:val="ListParagraph"/>
        <w:numPr>
          <w:ilvl w:val="0"/>
          <w:numId w:val="9"/>
        </w:numPr>
        <w:jc w:val="both"/>
        <w:rPr>
          <w:rStyle w:val="1-Char"/>
          <w:rtl/>
        </w:rPr>
      </w:pPr>
      <w:r w:rsidRPr="00860562">
        <w:rPr>
          <w:rStyle w:val="1-Char"/>
          <w:rFonts w:hint="cs"/>
          <w:rtl/>
        </w:rPr>
        <w:t>خداوند می</w:t>
      </w:r>
      <w:r w:rsidRPr="00860562">
        <w:rPr>
          <w:rStyle w:val="1-Char"/>
          <w:rFonts w:hint="cs"/>
          <w:cs/>
        </w:rPr>
        <w:t>‎</w:t>
      </w:r>
      <w:r w:rsidRPr="00860562">
        <w:rPr>
          <w:rStyle w:val="1-Char"/>
          <w:rFonts w:hint="cs"/>
          <w:rtl/>
        </w:rPr>
        <w:t>فرماید: «(و به خدا پناه می</w:t>
      </w:r>
      <w:r w:rsidRPr="00860562">
        <w:rPr>
          <w:rStyle w:val="1-Char"/>
          <w:rFonts w:hint="cs"/>
          <w:cs/>
        </w:rPr>
        <w:t>‎</w:t>
      </w:r>
      <w:r w:rsidRPr="00860562">
        <w:rPr>
          <w:rStyle w:val="1-Char"/>
          <w:rFonts w:hint="cs"/>
          <w:rtl/>
        </w:rPr>
        <w:t>برم) از شرّ کسانی که در گره</w:t>
      </w:r>
      <w:r w:rsidRPr="00860562">
        <w:rPr>
          <w:rStyle w:val="1-Char"/>
          <w:rFonts w:hint="cs"/>
          <w:cs/>
        </w:rPr>
        <w:t>‎</w:t>
      </w:r>
      <w:r w:rsidRPr="00860562">
        <w:rPr>
          <w:rStyle w:val="1-Char"/>
          <w:rFonts w:hint="cs"/>
          <w:rtl/>
        </w:rPr>
        <w:t>ها می</w:t>
      </w:r>
      <w:r w:rsidR="00BA2E11">
        <w:rPr>
          <w:rStyle w:val="1-Char"/>
          <w:rFonts w:hint="cs"/>
          <w:rtl/>
        </w:rPr>
        <w:t>‌</w:t>
      </w:r>
      <w:r w:rsidRPr="00860562">
        <w:rPr>
          <w:rStyle w:val="1-Char"/>
          <w:rFonts w:hint="cs"/>
          <w:rtl/>
        </w:rPr>
        <w:t>دمند».</w:t>
      </w:r>
    </w:p>
    <w:p w:rsidR="00066128" w:rsidRPr="00860562" w:rsidRDefault="00066128" w:rsidP="002A70F3">
      <w:pPr>
        <w:ind w:firstLine="284"/>
        <w:jc w:val="both"/>
        <w:rPr>
          <w:rStyle w:val="1-Char"/>
          <w:rtl/>
        </w:rPr>
      </w:pPr>
      <w:r w:rsidRPr="00860562">
        <w:rPr>
          <w:rStyle w:val="1-Char"/>
          <w:rFonts w:hint="cs"/>
          <w:rtl/>
        </w:rPr>
        <w:t>منظور از</w:t>
      </w:r>
      <w:r w:rsidR="002A70F3" w:rsidRPr="00860562">
        <w:rPr>
          <w:rStyle w:val="1-Char"/>
          <w:rFonts w:hint="cs"/>
          <w:rtl/>
        </w:rPr>
        <w:t xml:space="preserve"> </w:t>
      </w:r>
      <w:r w:rsidR="002A70F3">
        <w:rPr>
          <w:rFonts w:cs="Traditional Arabic"/>
          <w:color w:val="000000"/>
          <w:shd w:val="clear" w:color="auto" w:fill="FFFFFF"/>
          <w:rtl/>
          <w:lang w:bidi="fa-IR"/>
        </w:rPr>
        <w:t>﴿</w:t>
      </w:r>
      <w:r w:rsidR="002A70F3" w:rsidRPr="00EE767A">
        <w:rPr>
          <w:rStyle w:val="Char4"/>
          <w:rFonts w:hint="cs"/>
          <w:rtl/>
        </w:rPr>
        <w:t>ٱلنَّفَّٰثَٰتِ</w:t>
      </w:r>
      <w:r w:rsidR="002A70F3" w:rsidRPr="00EE767A">
        <w:rPr>
          <w:rStyle w:val="Char4"/>
          <w:rtl/>
        </w:rPr>
        <w:t xml:space="preserve"> فِي </w:t>
      </w:r>
      <w:r w:rsidR="002A70F3" w:rsidRPr="00EE767A">
        <w:rPr>
          <w:rStyle w:val="Char4"/>
          <w:rFonts w:hint="cs"/>
          <w:rtl/>
        </w:rPr>
        <w:t>ٱلۡعُقَدِ</w:t>
      </w:r>
      <w:r w:rsidR="002A70F3" w:rsidRPr="00EE767A">
        <w:rPr>
          <w:rStyle w:val="Char4"/>
          <w:rtl/>
        </w:rPr>
        <w:t>٤</w:t>
      </w:r>
      <w:r w:rsidR="002A70F3">
        <w:rPr>
          <w:rFonts w:cs="Traditional Arabic"/>
          <w:color w:val="000000"/>
          <w:shd w:val="clear" w:color="auto" w:fill="FFFFFF"/>
          <w:rtl/>
          <w:lang w:bidi="fa-IR"/>
        </w:rPr>
        <w:t>﴾</w:t>
      </w:r>
      <w:r w:rsidR="002A70F3" w:rsidRPr="00EE767A">
        <w:rPr>
          <w:rStyle w:val="Char4"/>
          <w:rtl/>
        </w:rPr>
        <w:t xml:space="preserve"> </w:t>
      </w:r>
      <w:r w:rsidR="002A70F3" w:rsidRPr="00EE767A">
        <w:rPr>
          <w:rStyle w:val="Char2"/>
          <w:rtl/>
        </w:rPr>
        <w:t>[الفلق: 4]</w:t>
      </w:r>
      <w:r w:rsidR="002A70F3" w:rsidRPr="00EE767A">
        <w:rPr>
          <w:rStyle w:val="Char2"/>
          <w:rFonts w:hint="cs"/>
          <w:rtl/>
        </w:rPr>
        <w:t>.</w:t>
      </w:r>
      <w:r w:rsidRPr="00860562">
        <w:rPr>
          <w:rStyle w:val="1-Char"/>
          <w:rFonts w:hint="cs"/>
          <w:rtl/>
        </w:rPr>
        <w:t xml:space="preserve"> </w:t>
      </w:r>
      <w:r w:rsidR="00F4253E" w:rsidRPr="00860562">
        <w:rPr>
          <w:rStyle w:val="1-Char"/>
          <w:rFonts w:hint="cs"/>
          <w:rtl/>
        </w:rPr>
        <w:t>زنان جادوگری</w:t>
      </w:r>
      <w:r w:rsidRPr="00860562">
        <w:rPr>
          <w:rStyle w:val="1-Char"/>
          <w:rFonts w:hint="cs"/>
          <w:rtl/>
        </w:rPr>
        <w:t xml:space="preserve"> است که در سحر خود گره</w:t>
      </w:r>
      <w:r w:rsidRPr="00860562">
        <w:rPr>
          <w:rStyle w:val="1-Char"/>
          <w:rFonts w:hint="cs"/>
          <w:cs/>
        </w:rPr>
        <w:t>‎</w:t>
      </w:r>
      <w:r w:rsidR="00F4253E" w:rsidRPr="00860562">
        <w:rPr>
          <w:rStyle w:val="1-Char"/>
          <w:rFonts w:hint="cs"/>
          <w:rtl/>
        </w:rPr>
        <w:t>هایی را می</w:t>
      </w:r>
      <w:r w:rsidRPr="00860562">
        <w:rPr>
          <w:rStyle w:val="1-Char"/>
          <w:rFonts w:hint="cs"/>
          <w:rtl/>
        </w:rPr>
        <w:t>بندند و بر آن می</w:t>
      </w:r>
      <w:r w:rsidRPr="00860562">
        <w:rPr>
          <w:rStyle w:val="1-Char"/>
          <w:rFonts w:hint="cs"/>
          <w:cs/>
        </w:rPr>
        <w:t>‎</w:t>
      </w:r>
      <w:r w:rsidRPr="00860562">
        <w:rPr>
          <w:rStyle w:val="1-Char"/>
          <w:rFonts w:hint="cs"/>
          <w:rtl/>
        </w:rPr>
        <w:t>دمند. اگر سحر حقیقت نداشته باشد، چگونه خداوند دستور می</w:t>
      </w:r>
      <w:r w:rsidRPr="00860562">
        <w:rPr>
          <w:rStyle w:val="1-Char"/>
          <w:rFonts w:hint="cs"/>
          <w:cs/>
        </w:rPr>
        <w:t>‎</w:t>
      </w:r>
      <w:r w:rsidRPr="00860562">
        <w:rPr>
          <w:rStyle w:val="1-Char"/>
          <w:rFonts w:hint="cs"/>
          <w:rtl/>
        </w:rPr>
        <w:t>دهد که از شر آن به خدا پناه ببرند.</w:t>
      </w:r>
    </w:p>
    <w:p w:rsidR="00066128" w:rsidRPr="00860562" w:rsidRDefault="00F4253E" w:rsidP="00442CE1">
      <w:pPr>
        <w:pStyle w:val="ListParagraph"/>
        <w:numPr>
          <w:ilvl w:val="0"/>
          <w:numId w:val="9"/>
        </w:numPr>
        <w:jc w:val="both"/>
        <w:rPr>
          <w:rStyle w:val="1-Char"/>
          <w:rtl/>
        </w:rPr>
      </w:pPr>
      <w:r w:rsidRPr="00860562">
        <w:rPr>
          <w:rStyle w:val="1-Char"/>
          <w:rFonts w:hint="cs"/>
          <w:rtl/>
        </w:rPr>
        <w:t>قرّافی برای اثبات سحر و جادو</w:t>
      </w:r>
      <w:r w:rsidR="00066128" w:rsidRPr="00860562">
        <w:rPr>
          <w:rStyle w:val="1-Char"/>
          <w:rFonts w:hint="cs"/>
          <w:rtl/>
        </w:rPr>
        <w:t xml:space="preserve"> به اجماع استدلال کرده است. وی معتقد است که اختلاف در این زم</w:t>
      </w:r>
      <w:r w:rsidRPr="00860562">
        <w:rPr>
          <w:rStyle w:val="1-Char"/>
          <w:rFonts w:hint="cs"/>
          <w:rtl/>
        </w:rPr>
        <w:t>ینه بعد از اجماع صحابه مبنی بر واقعیت رخ داده است و در نتیجه این اختلاف پذیرفته نیست</w:t>
      </w:r>
      <w:r w:rsidR="00066128" w:rsidRPr="00860562">
        <w:rPr>
          <w:rStyle w:val="1-Char"/>
          <w:rFonts w:hint="cs"/>
          <w:rtl/>
        </w:rPr>
        <w:t>.</w:t>
      </w:r>
    </w:p>
    <w:p w:rsidR="00066128" w:rsidRPr="00860562" w:rsidRDefault="00066128" w:rsidP="00BA2E11">
      <w:pPr>
        <w:ind w:firstLine="284"/>
        <w:jc w:val="both"/>
        <w:rPr>
          <w:rStyle w:val="1-Char"/>
          <w:rtl/>
        </w:rPr>
      </w:pPr>
      <w:r w:rsidRPr="00860562">
        <w:rPr>
          <w:rStyle w:val="1-Char"/>
          <w:rFonts w:hint="cs"/>
          <w:rtl/>
        </w:rPr>
        <w:t>قرّافی می</w:t>
      </w:r>
      <w:r w:rsidRPr="00860562">
        <w:rPr>
          <w:rStyle w:val="1-Char"/>
          <w:rFonts w:hint="cs"/>
          <w:cs/>
        </w:rPr>
        <w:t>‎</w:t>
      </w:r>
      <w:r w:rsidRPr="00860562">
        <w:rPr>
          <w:rStyle w:val="1-Char"/>
          <w:rFonts w:hint="cs"/>
          <w:rtl/>
        </w:rPr>
        <w:t>گوید: «سحر و خبر آن برای صحابه</w:t>
      </w:r>
      <w:r w:rsidR="00BA2E11">
        <w:rPr>
          <w:rFonts w:cs="CTraditional Arabic" w:hint="cs"/>
          <w:rtl/>
          <w:lang w:bidi="fa-IR"/>
        </w:rPr>
        <w:t>ش</w:t>
      </w:r>
      <w:r w:rsidR="00E75B7A" w:rsidRPr="00860562">
        <w:rPr>
          <w:rStyle w:val="1-Char"/>
          <w:rtl/>
        </w:rPr>
        <w:t xml:space="preserve"> </w:t>
      </w:r>
      <w:r w:rsidRPr="00860562">
        <w:rPr>
          <w:rStyle w:val="1-Char"/>
          <w:rFonts w:hint="cs"/>
          <w:rtl/>
        </w:rPr>
        <w:t>معلوم بود و قبل از ظهور قدریه بر آن اجماع داشتند».</w:t>
      </w:r>
      <w:r w:rsidRPr="00860562">
        <w:rPr>
          <w:rStyle w:val="1-Char"/>
          <w:vertAlign w:val="superscript"/>
          <w:rtl/>
        </w:rPr>
        <w:footnoteReference w:id="87"/>
      </w:r>
    </w:p>
    <w:p w:rsidR="00066128" w:rsidRPr="00860562" w:rsidRDefault="00066128" w:rsidP="005D5F97">
      <w:pPr>
        <w:ind w:firstLine="284"/>
        <w:jc w:val="both"/>
        <w:rPr>
          <w:rStyle w:val="1-Char"/>
          <w:rtl/>
        </w:rPr>
      </w:pPr>
      <w:r w:rsidRPr="00860562">
        <w:rPr>
          <w:rStyle w:val="1-Char"/>
          <w:rFonts w:hint="cs"/>
          <w:rtl/>
        </w:rPr>
        <w:t>ابن قیّم در رد دیدگاه معتزله که می</w:t>
      </w:r>
      <w:r w:rsidRPr="00860562">
        <w:rPr>
          <w:rStyle w:val="1-Char"/>
          <w:rFonts w:hint="cs"/>
          <w:cs/>
        </w:rPr>
        <w:t>‎</w:t>
      </w:r>
      <w:r w:rsidRPr="00860562">
        <w:rPr>
          <w:rStyle w:val="1-Char"/>
          <w:rFonts w:hint="cs"/>
          <w:rtl/>
        </w:rPr>
        <w:t xml:space="preserve">گفتند: </w:t>
      </w:r>
      <w:r w:rsidR="000F6B77" w:rsidRPr="00860562">
        <w:rPr>
          <w:rStyle w:val="1-Char"/>
          <w:rFonts w:hint="cs"/>
          <w:rtl/>
        </w:rPr>
        <w:t>همه</w:t>
      </w:r>
      <w:r w:rsidR="00E75B7A" w:rsidRPr="00860562">
        <w:rPr>
          <w:rStyle w:val="1-Char"/>
          <w:rtl/>
        </w:rPr>
        <w:softHyphen/>
      </w:r>
      <w:r w:rsidR="000F6B77" w:rsidRPr="00860562">
        <w:rPr>
          <w:rStyle w:val="1-Char"/>
          <w:rFonts w:hint="cs"/>
          <w:rtl/>
        </w:rPr>
        <w:t>ی سحر</w:t>
      </w:r>
      <w:r w:rsidR="00540F57">
        <w:rPr>
          <w:rStyle w:val="1-Char"/>
          <w:rFonts w:hint="cs"/>
          <w:rtl/>
        </w:rPr>
        <w:t xml:space="preserve"> </w:t>
      </w:r>
      <w:r w:rsidRPr="00860562">
        <w:rPr>
          <w:rStyle w:val="1-Char"/>
          <w:rFonts w:hint="cs"/>
          <w:rtl/>
        </w:rPr>
        <w:t>تخیل است</w:t>
      </w:r>
      <w:r w:rsidR="0026002D" w:rsidRPr="00860562">
        <w:rPr>
          <w:rStyle w:val="1-Char"/>
          <w:rFonts w:hint="cs"/>
          <w:rtl/>
        </w:rPr>
        <w:t>،</w:t>
      </w:r>
      <w:r w:rsidRPr="00860562">
        <w:rPr>
          <w:rStyle w:val="1-Char"/>
          <w:rFonts w:hint="cs"/>
          <w:rtl/>
        </w:rPr>
        <w:t xml:space="preserve"> می</w:t>
      </w:r>
      <w:r w:rsidRPr="00860562">
        <w:rPr>
          <w:rStyle w:val="1-Char"/>
          <w:rFonts w:hint="cs"/>
          <w:cs/>
        </w:rPr>
        <w:t>‎</w:t>
      </w:r>
      <w:r w:rsidRPr="00860562">
        <w:rPr>
          <w:rStyle w:val="1-Char"/>
          <w:rFonts w:hint="cs"/>
          <w:rtl/>
        </w:rPr>
        <w:t>گوید: «این دیدگاه برخلاف آثاری است که از صحابه و سلف به تواتر رسیده و فقها و مفسران و محدثان بر آن توافق کرده</w:t>
      </w:r>
      <w:r w:rsidR="005875FE">
        <w:rPr>
          <w:rStyle w:val="1-Char"/>
          <w:rFonts w:hint="cs"/>
          <w:rtl/>
        </w:rPr>
        <w:t xml:space="preserve">‌اند </w:t>
      </w:r>
      <w:r w:rsidRPr="00860562">
        <w:rPr>
          <w:rStyle w:val="1-Char"/>
          <w:rFonts w:hint="cs"/>
          <w:rtl/>
        </w:rPr>
        <w:t>و همچنین برخلاف آن چیزی است که ع</w:t>
      </w:r>
      <w:r w:rsidR="000F6B77" w:rsidRPr="00860562">
        <w:rPr>
          <w:rStyle w:val="1-Char"/>
          <w:rFonts w:hint="cs"/>
          <w:rtl/>
        </w:rPr>
        <w:t>موم</w:t>
      </w:r>
      <w:r w:rsidRPr="00860562">
        <w:rPr>
          <w:rStyle w:val="1-Char"/>
          <w:rFonts w:hint="cs"/>
          <w:rtl/>
        </w:rPr>
        <w:t xml:space="preserve"> فقها می</w:t>
      </w:r>
      <w:r w:rsidRPr="00860562">
        <w:rPr>
          <w:rStyle w:val="1-Char"/>
          <w:rFonts w:hint="eastAsia"/>
          <w:cs/>
        </w:rPr>
        <w:t>‎</w:t>
      </w:r>
      <w:r w:rsidRPr="00860562">
        <w:rPr>
          <w:rStyle w:val="1-Char"/>
          <w:rFonts w:hint="cs"/>
          <w:rtl/>
        </w:rPr>
        <w:t>دانند».</w:t>
      </w:r>
      <w:r w:rsidRPr="00860562">
        <w:rPr>
          <w:rStyle w:val="1-Char"/>
          <w:vertAlign w:val="superscript"/>
          <w:rtl/>
        </w:rPr>
        <w:footnoteReference w:id="88"/>
      </w:r>
    </w:p>
    <w:p w:rsidR="00066128" w:rsidRPr="00860562" w:rsidRDefault="00066128" w:rsidP="00442CE1">
      <w:pPr>
        <w:pStyle w:val="ListParagraph"/>
        <w:numPr>
          <w:ilvl w:val="0"/>
          <w:numId w:val="9"/>
        </w:numPr>
        <w:jc w:val="both"/>
        <w:rPr>
          <w:rStyle w:val="1-Char"/>
          <w:rtl/>
        </w:rPr>
      </w:pPr>
      <w:r w:rsidRPr="00860562">
        <w:rPr>
          <w:rStyle w:val="1-Char"/>
          <w:rFonts w:hint="cs"/>
          <w:rtl/>
        </w:rPr>
        <w:t>جمهور همچنین برای اثبات حقیق</w:t>
      </w:r>
      <w:r w:rsidR="000F6B77" w:rsidRPr="00860562">
        <w:rPr>
          <w:rStyle w:val="1-Char"/>
          <w:rFonts w:hint="cs"/>
          <w:rtl/>
        </w:rPr>
        <w:t>ت داشتن سحر، به سحرکردن پیامبر</w:t>
      </w:r>
      <w:r w:rsidR="00E75B7A" w:rsidRPr="00860562">
        <w:rPr>
          <w:rStyle w:val="1-Char"/>
          <w:rtl/>
        </w:rPr>
        <w:t xml:space="preserve"> </w:t>
      </w:r>
      <w:r w:rsidR="000F6B77" w:rsidRPr="00BA2E11">
        <w:rPr>
          <w:rFonts w:cs="CTraditional Arabic" w:hint="cs"/>
          <w:rtl/>
          <w:lang w:bidi="fa-IR"/>
        </w:rPr>
        <w:t>ص</w:t>
      </w:r>
      <w:r w:rsidRPr="00860562">
        <w:rPr>
          <w:rStyle w:val="1-Char"/>
          <w:rFonts w:hint="cs"/>
          <w:rtl/>
        </w:rPr>
        <w:t xml:space="preserve"> استدلال کرده</w:t>
      </w:r>
      <w:r w:rsidRPr="00860562">
        <w:rPr>
          <w:rStyle w:val="1-Char"/>
          <w:rFonts w:hint="cs"/>
          <w:cs/>
        </w:rPr>
        <w:t>‎</w:t>
      </w:r>
      <w:r w:rsidR="000F6B77" w:rsidRPr="00860562">
        <w:rPr>
          <w:rStyle w:val="1-Char"/>
          <w:rFonts w:hint="cs"/>
          <w:rtl/>
        </w:rPr>
        <w:t>اند.</w:t>
      </w:r>
      <w:r w:rsidRPr="00860562">
        <w:rPr>
          <w:rStyle w:val="1-Char"/>
          <w:rFonts w:hint="cs"/>
          <w:rtl/>
        </w:rPr>
        <w:t xml:space="preserve"> چون در کتاب</w:t>
      </w:r>
      <w:r w:rsidRPr="00860562">
        <w:rPr>
          <w:rStyle w:val="1-Char"/>
          <w:rFonts w:hint="cs"/>
          <w:cs/>
        </w:rPr>
        <w:t>‎</w:t>
      </w:r>
      <w:r w:rsidRPr="00860562">
        <w:rPr>
          <w:rStyle w:val="1-Char"/>
          <w:rFonts w:hint="cs"/>
          <w:rtl/>
        </w:rPr>
        <w:t>های حدیث آمده اس</w:t>
      </w:r>
      <w:r w:rsidR="000F6B77" w:rsidRPr="00860562">
        <w:rPr>
          <w:rStyle w:val="1-Char"/>
          <w:rFonts w:hint="cs"/>
          <w:rtl/>
        </w:rPr>
        <w:t>ت که لبید بن اعصم یهودی پیامبر</w:t>
      </w:r>
      <w:r w:rsidR="00E75B7A" w:rsidRPr="00860562">
        <w:rPr>
          <w:rStyle w:val="1-Char"/>
          <w:rtl/>
        </w:rPr>
        <w:t xml:space="preserve"> </w:t>
      </w:r>
      <w:r w:rsidR="000F6B77" w:rsidRPr="00BA2E11">
        <w:rPr>
          <w:rFonts w:cs="CTraditional Arabic" w:hint="cs"/>
          <w:rtl/>
          <w:lang w:bidi="fa-IR"/>
        </w:rPr>
        <w:t>ص</w:t>
      </w:r>
      <w:r w:rsidRPr="00860562">
        <w:rPr>
          <w:rStyle w:val="1-Char"/>
          <w:rFonts w:hint="cs"/>
          <w:rtl/>
        </w:rPr>
        <w:t xml:space="preserve"> را سحر کرد تا جایی که به وی چنین وانمود می</w:t>
      </w:r>
      <w:r w:rsidRPr="00860562">
        <w:rPr>
          <w:rStyle w:val="1-Char"/>
          <w:rFonts w:hint="cs"/>
          <w:cs/>
        </w:rPr>
        <w:t>‎</w:t>
      </w:r>
      <w:r w:rsidRPr="00860562">
        <w:rPr>
          <w:rStyle w:val="1-Char"/>
          <w:rFonts w:hint="cs"/>
          <w:rtl/>
        </w:rPr>
        <w:t>شد که کاری را انجام</w:t>
      </w:r>
      <w:r w:rsidR="00540F57">
        <w:rPr>
          <w:rStyle w:val="1-Char"/>
          <w:rFonts w:hint="cs"/>
          <w:rtl/>
        </w:rPr>
        <w:t xml:space="preserve"> </w:t>
      </w:r>
      <w:r w:rsidR="00860562">
        <w:rPr>
          <w:rStyle w:val="1-Char"/>
          <w:rFonts w:hint="cs"/>
          <w:rtl/>
        </w:rPr>
        <w:t>می‌</w:t>
      </w:r>
      <w:r w:rsidRPr="00860562">
        <w:rPr>
          <w:rStyle w:val="1-Char"/>
          <w:rFonts w:hint="cs"/>
          <w:rtl/>
        </w:rPr>
        <w:t>دهد در حالی که کاری را انجام نمی</w:t>
      </w:r>
      <w:r w:rsidRPr="00860562">
        <w:rPr>
          <w:rStyle w:val="1-Char"/>
          <w:rFonts w:hint="cs"/>
          <w:cs/>
        </w:rPr>
        <w:t>‎</w:t>
      </w:r>
      <w:r w:rsidRPr="00860562">
        <w:rPr>
          <w:rStyle w:val="1-Char"/>
          <w:rFonts w:hint="cs"/>
          <w:rtl/>
        </w:rPr>
        <w:t>داد، سپس خداوند آن حضرت را شفا داد و به او عافیت بخشید. قرطبی به این حدیث استدلال کرده و</w:t>
      </w:r>
      <w:r w:rsidR="000F6B77" w:rsidRPr="00860562">
        <w:rPr>
          <w:rStyle w:val="1-Char"/>
          <w:rFonts w:hint="cs"/>
          <w:rtl/>
        </w:rPr>
        <w:t xml:space="preserve"> </w:t>
      </w:r>
      <w:r w:rsidRPr="00860562">
        <w:rPr>
          <w:rStyle w:val="1-Char"/>
          <w:rFonts w:hint="cs"/>
          <w:rtl/>
        </w:rPr>
        <w:t>سپس گفته است: «در این حدیث</w:t>
      </w:r>
      <w:r w:rsidR="000F6B77" w:rsidRPr="00860562">
        <w:rPr>
          <w:rStyle w:val="1-Char"/>
          <w:rFonts w:hint="cs"/>
          <w:rtl/>
        </w:rPr>
        <w:t xml:space="preserve"> این نکته هم آمده است که وقتی</w:t>
      </w:r>
      <w:r w:rsidRPr="00860562">
        <w:rPr>
          <w:rStyle w:val="1-Char"/>
          <w:rFonts w:hint="cs"/>
          <w:rtl/>
        </w:rPr>
        <w:t xml:space="preserve"> پیامبر</w:t>
      </w:r>
      <w:r w:rsidR="000F6B77" w:rsidRPr="00860562">
        <w:rPr>
          <w:rStyle w:val="1-Char"/>
          <w:rFonts w:hint="cs"/>
          <w:rtl/>
        </w:rPr>
        <w:t xml:space="preserve"> خدا </w:t>
      </w:r>
      <w:r w:rsidR="000F6B77" w:rsidRPr="00BA2E11">
        <w:rPr>
          <w:rFonts w:cs="CTraditional Arabic" w:hint="cs"/>
          <w:rtl/>
          <w:lang w:bidi="fa-IR"/>
        </w:rPr>
        <w:t>ص</w:t>
      </w:r>
      <w:r w:rsidRPr="00860562">
        <w:rPr>
          <w:rStyle w:val="1-Char"/>
          <w:rFonts w:hint="cs"/>
          <w:rtl/>
        </w:rPr>
        <w:t xml:space="preserve"> سحر زده شد، فرمود: «خداوند مرا شفا داد» و شفا عبارت است از برداشتن درد و بیماری</w:t>
      </w:r>
      <w:r w:rsidR="000F6B77" w:rsidRPr="00860562">
        <w:rPr>
          <w:rStyle w:val="1-Char"/>
          <w:rFonts w:hint="cs"/>
          <w:rtl/>
        </w:rPr>
        <w:t>، و این بیانگر</w:t>
      </w:r>
      <w:r w:rsidRPr="00860562">
        <w:rPr>
          <w:rStyle w:val="1-Char"/>
          <w:rFonts w:hint="cs"/>
          <w:rtl/>
        </w:rPr>
        <w:t xml:space="preserve"> این </w:t>
      </w:r>
      <w:r w:rsidR="000F6B77" w:rsidRPr="00860562">
        <w:rPr>
          <w:rStyle w:val="1-Char"/>
          <w:rFonts w:hint="cs"/>
          <w:rtl/>
        </w:rPr>
        <w:t xml:space="preserve">است </w:t>
      </w:r>
      <w:r w:rsidRPr="00860562">
        <w:rPr>
          <w:rStyle w:val="1-Char"/>
          <w:rFonts w:hint="cs"/>
          <w:rtl/>
        </w:rPr>
        <w:t>که سحر حقیقت دارد. بنابراین حقیقت داشتن سحر قطعی است، چون خدا و پیامبر</w:t>
      </w:r>
      <w:r w:rsidR="000F6B77" w:rsidRPr="00860562">
        <w:rPr>
          <w:rStyle w:val="1-Char"/>
          <w:rFonts w:hint="cs"/>
          <w:rtl/>
        </w:rPr>
        <w:t xml:space="preserve">ش </w:t>
      </w:r>
      <w:r w:rsidR="000F6B77" w:rsidRPr="00BA2E11">
        <w:rPr>
          <w:rFonts w:cs="CTraditional Arabic" w:hint="cs"/>
          <w:rtl/>
          <w:lang w:bidi="fa-IR"/>
        </w:rPr>
        <w:t>ص</w:t>
      </w:r>
      <w:r w:rsidRPr="00860562">
        <w:rPr>
          <w:rStyle w:val="1-Char"/>
          <w:rFonts w:hint="cs"/>
          <w:rtl/>
        </w:rPr>
        <w:t xml:space="preserve"> به وجود و وقوع آن خبر داده</w:t>
      </w:r>
      <w:r w:rsidRPr="00860562">
        <w:rPr>
          <w:rStyle w:val="1-Char"/>
          <w:rFonts w:hint="cs"/>
          <w:cs/>
        </w:rPr>
        <w:t>‎</w:t>
      </w:r>
      <w:r w:rsidRPr="00860562">
        <w:rPr>
          <w:rStyle w:val="1-Char"/>
          <w:rFonts w:hint="cs"/>
          <w:rtl/>
        </w:rPr>
        <w:t>اند».</w:t>
      </w:r>
      <w:r w:rsidRPr="00860562">
        <w:rPr>
          <w:rStyle w:val="1-Char"/>
          <w:vertAlign w:val="superscript"/>
          <w:rtl/>
        </w:rPr>
        <w:footnoteReference w:id="89"/>
      </w:r>
    </w:p>
    <w:p w:rsidR="00E75B7A" w:rsidRPr="00860562" w:rsidRDefault="00066128" w:rsidP="00442CE1">
      <w:pPr>
        <w:pStyle w:val="ListParagraph"/>
        <w:numPr>
          <w:ilvl w:val="0"/>
          <w:numId w:val="9"/>
        </w:numPr>
        <w:jc w:val="both"/>
        <w:rPr>
          <w:rStyle w:val="1-Char"/>
          <w:rtl/>
        </w:rPr>
      </w:pPr>
      <w:r w:rsidRPr="00860562">
        <w:rPr>
          <w:rStyle w:val="1-Char"/>
          <w:rFonts w:hint="cs"/>
          <w:rtl/>
        </w:rPr>
        <w:t>ابن قیم به این دو آیه استدلال کرده است:</w:t>
      </w:r>
    </w:p>
    <w:p w:rsidR="002A498A" w:rsidRPr="00EE767A" w:rsidRDefault="002A498A" w:rsidP="002A498A">
      <w:pPr>
        <w:ind w:firstLine="284"/>
        <w:jc w:val="both"/>
        <w:rPr>
          <w:rStyle w:val="Char2"/>
          <w:rtl/>
        </w:rPr>
      </w:pPr>
      <w:r>
        <w:rPr>
          <w:rFonts w:cs="Traditional Arabic"/>
          <w:color w:val="000000"/>
          <w:shd w:val="clear" w:color="auto" w:fill="FFFFFF"/>
          <w:rtl/>
          <w:lang w:bidi="fa-IR"/>
        </w:rPr>
        <w:t>﴿</w:t>
      </w:r>
      <w:r w:rsidRPr="00EE767A">
        <w:rPr>
          <w:rStyle w:val="Char4"/>
          <w:rtl/>
        </w:rPr>
        <w:t>يُخَيَّلُ إِلَيۡهِ مِن سِحۡرِهِمۡ أَنَّهَا تَسۡعَىٰ٦٦</w:t>
      </w:r>
      <w:r>
        <w:rPr>
          <w:rFonts w:cs="Traditional Arabic"/>
          <w:color w:val="000000"/>
          <w:shd w:val="clear" w:color="auto" w:fill="FFFFFF"/>
          <w:rtl/>
          <w:lang w:bidi="fa-IR"/>
        </w:rPr>
        <w:t>﴾</w:t>
      </w:r>
      <w:r w:rsidRPr="00EE767A">
        <w:rPr>
          <w:rStyle w:val="Char4"/>
          <w:rtl/>
        </w:rPr>
        <w:t xml:space="preserve"> </w:t>
      </w:r>
      <w:r w:rsidRPr="00EE767A">
        <w:rPr>
          <w:rStyle w:val="Char2"/>
          <w:rtl/>
        </w:rPr>
        <w:t>[طه: 66]</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«چنان به نظرش رسید که بر اثر سحر آنان</w:t>
      </w:r>
      <w:r w:rsidR="00482DCB" w:rsidRPr="00860562">
        <w:rPr>
          <w:rStyle w:val="1-Char"/>
          <w:rFonts w:hint="cs"/>
          <w:rtl/>
        </w:rPr>
        <w:t>،</w:t>
      </w:r>
      <w:r w:rsidRPr="00860562">
        <w:rPr>
          <w:rStyle w:val="1-Char"/>
          <w:rFonts w:hint="cs"/>
          <w:rtl/>
        </w:rPr>
        <w:t xml:space="preserve"> آن ریسمان</w:t>
      </w:r>
      <w:r w:rsidRPr="00860562">
        <w:rPr>
          <w:rStyle w:val="1-Char"/>
          <w:rFonts w:hint="cs"/>
          <w:cs/>
        </w:rPr>
        <w:t>‎</w:t>
      </w:r>
      <w:r w:rsidRPr="00860562">
        <w:rPr>
          <w:rStyle w:val="1-Char"/>
          <w:rFonts w:hint="cs"/>
          <w:rtl/>
        </w:rPr>
        <w:t>ها و عصاها تند راه</w:t>
      </w:r>
      <w:r w:rsidR="00860562">
        <w:rPr>
          <w:rStyle w:val="1-Char"/>
          <w:rFonts w:hint="cs"/>
          <w:rtl/>
        </w:rPr>
        <w:t xml:space="preserve"> می‌</w:t>
      </w:r>
      <w:r w:rsidRPr="00860562">
        <w:rPr>
          <w:rStyle w:val="1-Char"/>
          <w:rFonts w:hint="cs"/>
          <w:rtl/>
        </w:rPr>
        <w:t>روند».</w:t>
      </w:r>
    </w:p>
    <w:p w:rsidR="002A498A" w:rsidRPr="00EE767A" w:rsidRDefault="002A498A" w:rsidP="002A498A">
      <w:pPr>
        <w:ind w:firstLine="284"/>
        <w:jc w:val="both"/>
        <w:rPr>
          <w:rStyle w:val="Char2"/>
          <w:rtl/>
        </w:rPr>
      </w:pPr>
      <w:r>
        <w:rPr>
          <w:rFonts w:cs="Traditional Arabic"/>
          <w:color w:val="000000"/>
          <w:shd w:val="clear" w:color="auto" w:fill="FFFFFF"/>
          <w:rtl/>
          <w:lang w:bidi="fa-IR"/>
        </w:rPr>
        <w:t>﴿</w:t>
      </w:r>
      <w:r w:rsidRPr="00EE767A">
        <w:rPr>
          <w:rStyle w:val="Char4"/>
          <w:rtl/>
        </w:rPr>
        <w:t xml:space="preserve">سَحَرُوٓاْ أَعۡيُنَ </w:t>
      </w:r>
      <w:r w:rsidRPr="00EE767A">
        <w:rPr>
          <w:rStyle w:val="Char4"/>
          <w:rFonts w:hint="cs"/>
          <w:rtl/>
        </w:rPr>
        <w:t>ٱلنَّاسِ</w:t>
      </w:r>
      <w:r>
        <w:rPr>
          <w:rFonts w:cs="Traditional Arabic"/>
          <w:color w:val="000000"/>
          <w:shd w:val="clear" w:color="auto" w:fill="FFFFFF"/>
          <w:rtl/>
          <w:lang w:bidi="fa-IR"/>
        </w:rPr>
        <w:t>﴾</w:t>
      </w:r>
      <w:r w:rsidRPr="00EE767A">
        <w:rPr>
          <w:rStyle w:val="Char4"/>
          <w:rtl/>
        </w:rPr>
        <w:t xml:space="preserve"> </w:t>
      </w:r>
      <w:r w:rsidRPr="00EE767A">
        <w:rPr>
          <w:rStyle w:val="Char2"/>
          <w:rtl/>
        </w:rPr>
        <w:t>[الأعراف: 116]</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«چشمان مردم را جادو کردند».</w:t>
      </w:r>
    </w:p>
    <w:p w:rsidR="00066128" w:rsidRPr="00860562" w:rsidRDefault="00066128" w:rsidP="005D5F97">
      <w:pPr>
        <w:ind w:firstLine="284"/>
        <w:jc w:val="both"/>
        <w:rPr>
          <w:rStyle w:val="1-Char"/>
          <w:rtl/>
        </w:rPr>
      </w:pPr>
      <w:r w:rsidRPr="00860562">
        <w:rPr>
          <w:rStyle w:val="1-Char"/>
          <w:rFonts w:hint="cs"/>
          <w:rtl/>
        </w:rPr>
        <w:t xml:space="preserve"> استدلال به این</w:t>
      </w:r>
      <w:r w:rsidR="000F6B77" w:rsidRPr="00860562">
        <w:rPr>
          <w:rStyle w:val="1-Char"/>
          <w:rFonts w:hint="cs"/>
          <w:rtl/>
        </w:rPr>
        <w:t xml:space="preserve"> آیات بدین صورت است که اگر «جادوگر</w:t>
      </w:r>
      <w:r w:rsidRPr="00860562">
        <w:rPr>
          <w:rStyle w:val="1-Char"/>
          <w:rFonts w:hint="cs"/>
          <w:rtl/>
        </w:rPr>
        <w:t xml:space="preserve"> بتواند چشمان مردم را با وجود تعداد زیاد آنان سحر کند تا</w:t>
      </w:r>
      <w:r w:rsidR="000F6B77" w:rsidRPr="00860562">
        <w:rPr>
          <w:rStyle w:val="1-Char"/>
          <w:rFonts w:hint="cs"/>
          <w:rtl/>
        </w:rPr>
        <w:t xml:space="preserve"> اینکه چیزی را برخلاف ماهیت آن</w:t>
      </w:r>
      <w:r w:rsidRPr="00860562">
        <w:rPr>
          <w:rStyle w:val="1-Char"/>
          <w:rFonts w:hint="cs"/>
          <w:rtl/>
        </w:rPr>
        <w:t xml:space="preserve"> ببینند و این خود نوعی تغییر در احساس آنان است، پس چرا باید ت</w:t>
      </w:r>
      <w:r w:rsidR="000F6B77" w:rsidRPr="00860562">
        <w:rPr>
          <w:rStyle w:val="1-Char"/>
          <w:rFonts w:hint="cs"/>
          <w:rtl/>
        </w:rPr>
        <w:t>اثیر او در تغییر برخی عوارض، نیروها</w:t>
      </w:r>
      <w:r w:rsidR="00540F57">
        <w:rPr>
          <w:rStyle w:val="1-Char"/>
          <w:rFonts w:hint="cs"/>
          <w:rtl/>
        </w:rPr>
        <w:t xml:space="preserve"> </w:t>
      </w:r>
      <w:r w:rsidRPr="00860562">
        <w:rPr>
          <w:rStyle w:val="1-Char"/>
          <w:rFonts w:hint="cs"/>
          <w:rtl/>
        </w:rPr>
        <w:t>و طبیعت</w:t>
      </w:r>
      <w:r w:rsidRPr="00860562">
        <w:rPr>
          <w:rStyle w:val="1-Char"/>
          <w:rFonts w:hint="cs"/>
          <w:cs/>
        </w:rPr>
        <w:t>‎</w:t>
      </w:r>
      <w:r w:rsidRPr="00860562">
        <w:rPr>
          <w:rStyle w:val="1-Char"/>
          <w:rFonts w:hint="cs"/>
          <w:rtl/>
        </w:rPr>
        <w:t>های آنان محال باشد؟</w:t>
      </w:r>
    </w:p>
    <w:p w:rsidR="00066128" w:rsidRPr="00860562" w:rsidRDefault="000F6B77" w:rsidP="005D5F97">
      <w:pPr>
        <w:ind w:firstLine="284"/>
        <w:jc w:val="both"/>
        <w:rPr>
          <w:rStyle w:val="1-Char"/>
          <w:rtl/>
        </w:rPr>
      </w:pPr>
      <w:r w:rsidRPr="00860562">
        <w:rPr>
          <w:rStyle w:val="1-Char"/>
          <w:rFonts w:hint="cs"/>
          <w:rtl/>
        </w:rPr>
        <w:t>چه تفاوتی</w:t>
      </w:r>
      <w:r w:rsidR="00066128" w:rsidRPr="00860562">
        <w:rPr>
          <w:rStyle w:val="1-Char"/>
          <w:rFonts w:hint="cs"/>
          <w:rtl/>
        </w:rPr>
        <w:t xml:space="preserve"> میان تغییر واقع در دیدن و تغییر واقع در صفت دیگری از صفات نفس و بدن</w:t>
      </w:r>
      <w:r w:rsidRPr="00860562">
        <w:rPr>
          <w:rStyle w:val="1-Char"/>
          <w:rFonts w:hint="cs"/>
          <w:rtl/>
        </w:rPr>
        <w:t xml:space="preserve"> وجود دارد</w:t>
      </w:r>
      <w:r w:rsidR="00066128" w:rsidRPr="00860562">
        <w:rPr>
          <w:rStyle w:val="1-Char"/>
          <w:rFonts w:hint="cs"/>
          <w:rtl/>
        </w:rPr>
        <w:t>؟ اگر</w:t>
      </w:r>
      <w:r w:rsidRPr="00860562">
        <w:rPr>
          <w:rStyle w:val="1-Char"/>
          <w:rFonts w:hint="cs"/>
          <w:rtl/>
        </w:rPr>
        <w:t xml:space="preserve"> جادوگر بتواند</w:t>
      </w:r>
      <w:r w:rsidR="00066128" w:rsidRPr="00860562">
        <w:rPr>
          <w:rStyle w:val="1-Char"/>
          <w:rFonts w:hint="cs"/>
          <w:rtl/>
        </w:rPr>
        <w:t xml:space="preserve"> احساس انسان را تغییر دهد بطوری که ساکن را متحرک و متصل را منفصل و مرده را زنده ببیند، چه</w:t>
      </w:r>
      <w:r w:rsidR="008D2C82" w:rsidRPr="00860562">
        <w:rPr>
          <w:rStyle w:val="1-Char"/>
          <w:rFonts w:hint="cs"/>
          <w:rtl/>
        </w:rPr>
        <w:t xml:space="preserve"> چیزی مانع می</w:t>
      </w:r>
      <w:r w:rsidR="008D2C82" w:rsidRPr="00860562">
        <w:rPr>
          <w:rStyle w:val="1-Char"/>
          <w:rFonts w:hint="cs"/>
          <w:cs/>
        </w:rPr>
        <w:t>‎</w:t>
      </w:r>
      <w:r w:rsidR="008D2C82" w:rsidRPr="00860562">
        <w:rPr>
          <w:rStyle w:val="1-Char"/>
          <w:rFonts w:hint="cs"/>
          <w:rtl/>
        </w:rPr>
        <w:t>شود که صفات نفس ا</w:t>
      </w:r>
      <w:r w:rsidR="00066128" w:rsidRPr="00860562">
        <w:rPr>
          <w:rStyle w:val="1-Char"/>
          <w:rFonts w:hint="cs"/>
          <w:rtl/>
        </w:rPr>
        <w:t>نسان را هم تغییر دهد بطوری که محبوب را مبغوض و مبغوض را محبوب نماید و</w:t>
      </w:r>
      <w:r w:rsidRPr="00860562">
        <w:rPr>
          <w:rStyle w:val="1-Char"/>
          <w:rFonts w:hint="cs"/>
          <w:rtl/>
        </w:rPr>
        <w:t xml:space="preserve"> یا تاثیرات دیگری از این قبیل</w:t>
      </w:r>
      <w:r w:rsidR="00540F57">
        <w:rPr>
          <w:rStyle w:val="1-Char"/>
          <w:rFonts w:hint="cs"/>
          <w:rtl/>
        </w:rPr>
        <w:t xml:space="preserve"> </w:t>
      </w:r>
      <w:r w:rsidR="00066128" w:rsidRPr="00860562">
        <w:rPr>
          <w:rStyle w:val="1-Char"/>
          <w:rFonts w:hint="cs"/>
          <w:rtl/>
        </w:rPr>
        <w:t>انجام دهد».</w:t>
      </w:r>
      <w:r w:rsidR="00066128" w:rsidRPr="00860562">
        <w:rPr>
          <w:rStyle w:val="1-Char"/>
          <w:vertAlign w:val="superscript"/>
          <w:rtl/>
        </w:rPr>
        <w:footnoteReference w:id="90"/>
      </w:r>
    </w:p>
    <w:p w:rsidR="00066128" w:rsidRPr="00860562" w:rsidRDefault="000F6B77" w:rsidP="00442CE1">
      <w:pPr>
        <w:pStyle w:val="ListParagraph"/>
        <w:numPr>
          <w:ilvl w:val="0"/>
          <w:numId w:val="9"/>
        </w:numPr>
        <w:jc w:val="both"/>
        <w:rPr>
          <w:rStyle w:val="1-Char"/>
          <w:rtl/>
        </w:rPr>
      </w:pPr>
      <w:r w:rsidRPr="00860562">
        <w:rPr>
          <w:rStyle w:val="1-Char"/>
          <w:rFonts w:hint="cs"/>
          <w:rtl/>
        </w:rPr>
        <w:t>علما جهت اثبات حقیقت</w:t>
      </w:r>
      <w:r w:rsidR="00066128" w:rsidRPr="00860562">
        <w:rPr>
          <w:rStyle w:val="1-Char"/>
          <w:rFonts w:hint="cs"/>
          <w:rtl/>
        </w:rPr>
        <w:t xml:space="preserve"> سحر، به وقوع سحر و وجود آن هم استدلال کرده</w:t>
      </w:r>
      <w:r w:rsidR="00066128" w:rsidRPr="00860562">
        <w:rPr>
          <w:rStyle w:val="1-Char"/>
          <w:rFonts w:hint="cs"/>
          <w:cs/>
        </w:rPr>
        <w:t>‎</w:t>
      </w:r>
      <w:r w:rsidR="00066128" w:rsidRPr="00860562">
        <w:rPr>
          <w:rStyle w:val="1-Char"/>
          <w:rFonts w:hint="cs"/>
          <w:rtl/>
        </w:rPr>
        <w:t>اند. ابن قی</w:t>
      </w:r>
      <w:r w:rsidR="008D2C82" w:rsidRPr="00860562">
        <w:rPr>
          <w:rStyle w:val="1-Char"/>
          <w:rFonts w:hint="cs"/>
          <w:rtl/>
        </w:rPr>
        <w:t>ِ</w:t>
      </w:r>
      <w:r w:rsidR="00066128" w:rsidRPr="00860562">
        <w:rPr>
          <w:rStyle w:val="1-Char"/>
          <w:rFonts w:hint="cs"/>
          <w:rtl/>
        </w:rPr>
        <w:t>م می</w:t>
      </w:r>
      <w:r w:rsidR="00066128" w:rsidRPr="00860562">
        <w:rPr>
          <w:rStyle w:val="1-Char"/>
          <w:rFonts w:hint="cs"/>
          <w:cs/>
        </w:rPr>
        <w:t>‎</w:t>
      </w:r>
      <w:r w:rsidR="00066128" w:rsidRPr="00860562">
        <w:rPr>
          <w:rStyle w:val="1-Char"/>
          <w:rFonts w:hint="cs"/>
          <w:rtl/>
        </w:rPr>
        <w:t>گوید: «سحری که موجب بیماری، سنگینی، عقل، عشق، کینه و ضع</w:t>
      </w:r>
      <w:r w:rsidRPr="00860562">
        <w:rPr>
          <w:rStyle w:val="1-Char"/>
          <w:rFonts w:hint="cs"/>
          <w:rtl/>
        </w:rPr>
        <w:t>ی</w:t>
      </w:r>
      <w:r w:rsidR="00066128" w:rsidRPr="00860562">
        <w:rPr>
          <w:rStyle w:val="1-Char"/>
          <w:rFonts w:hint="cs"/>
          <w:rtl/>
        </w:rPr>
        <w:t>ف</w:t>
      </w:r>
      <w:r w:rsidRPr="00860562">
        <w:rPr>
          <w:rStyle w:val="1-Char"/>
          <w:rFonts w:hint="cs"/>
          <w:rtl/>
        </w:rPr>
        <w:t>ی</w:t>
      </w:r>
      <w:r w:rsidR="00066128" w:rsidRPr="00860562">
        <w:rPr>
          <w:rStyle w:val="1-Char"/>
          <w:rFonts w:hint="cs"/>
          <w:rtl/>
        </w:rPr>
        <w:t xml:space="preserve"> می</w:t>
      </w:r>
      <w:r w:rsidR="00066128" w:rsidRPr="00860562">
        <w:rPr>
          <w:rStyle w:val="1-Char"/>
          <w:rFonts w:hint="cs"/>
          <w:cs/>
        </w:rPr>
        <w:t>‎</w:t>
      </w:r>
      <w:r w:rsidR="00066128" w:rsidRPr="00860562">
        <w:rPr>
          <w:rStyle w:val="1-Char"/>
          <w:rFonts w:hint="cs"/>
          <w:rtl/>
        </w:rPr>
        <w:t>شود وجود دارد و عموم مردم آن را می</w:t>
      </w:r>
      <w:r w:rsidR="00066128" w:rsidRPr="00860562">
        <w:rPr>
          <w:rStyle w:val="1-Char"/>
          <w:rFonts w:hint="cs"/>
          <w:cs/>
        </w:rPr>
        <w:t>‎</w:t>
      </w:r>
      <w:r w:rsidR="00066128" w:rsidRPr="00860562">
        <w:rPr>
          <w:rStyle w:val="1-Char"/>
          <w:rFonts w:hint="cs"/>
          <w:rtl/>
        </w:rPr>
        <w:t>ش</w:t>
      </w:r>
      <w:r w:rsidRPr="00860562">
        <w:rPr>
          <w:rStyle w:val="1-Char"/>
          <w:rFonts w:hint="cs"/>
          <w:rtl/>
        </w:rPr>
        <w:t>ناسند و بسیاری از مردم هم بدان دچار شده اند</w:t>
      </w:r>
      <w:r w:rsidR="00066128" w:rsidRPr="00860562">
        <w:rPr>
          <w:rStyle w:val="1-Char"/>
          <w:rFonts w:hint="cs"/>
          <w:rtl/>
        </w:rPr>
        <w:t>».</w:t>
      </w:r>
      <w:r w:rsidR="00066128" w:rsidRPr="00860562">
        <w:rPr>
          <w:rStyle w:val="1-Char"/>
          <w:vertAlign w:val="superscript"/>
          <w:rtl/>
        </w:rPr>
        <w:footnoteReference w:id="91"/>
      </w:r>
    </w:p>
    <w:p w:rsidR="00066128" w:rsidRPr="00860562" w:rsidRDefault="000F6B77" w:rsidP="005D5F97">
      <w:pPr>
        <w:ind w:firstLine="284"/>
        <w:jc w:val="both"/>
        <w:rPr>
          <w:rStyle w:val="1-Char"/>
          <w:rtl/>
        </w:rPr>
      </w:pPr>
      <w:r w:rsidRPr="00860562">
        <w:rPr>
          <w:rStyle w:val="1-Char"/>
          <w:rFonts w:hint="cs"/>
          <w:rtl/>
        </w:rPr>
        <w:t>انسان</w:t>
      </w:r>
      <w:r w:rsidR="00BA2E11">
        <w:rPr>
          <w:rStyle w:val="1-Char"/>
          <w:rFonts w:hint="cs"/>
          <w:rtl/>
        </w:rPr>
        <w:t>‌</w:t>
      </w:r>
      <w:r w:rsidRPr="00860562">
        <w:rPr>
          <w:rStyle w:val="1-Char"/>
          <w:rFonts w:hint="cs"/>
          <w:rtl/>
        </w:rPr>
        <w:t>ها</w:t>
      </w:r>
      <w:r w:rsidR="00066128" w:rsidRPr="00860562">
        <w:rPr>
          <w:rStyle w:val="1-Char"/>
          <w:rFonts w:hint="cs"/>
          <w:rtl/>
        </w:rPr>
        <w:t xml:space="preserve"> در هر دوران و در هر سرزمینی مشاهده کرده</w:t>
      </w:r>
      <w:r w:rsidR="00066128" w:rsidRPr="00860562">
        <w:rPr>
          <w:rStyle w:val="1-Char"/>
          <w:rFonts w:hint="cs"/>
          <w:cs/>
        </w:rPr>
        <w:t>‎</w:t>
      </w:r>
      <w:r w:rsidRPr="00860562">
        <w:rPr>
          <w:rStyle w:val="1-Char"/>
          <w:rFonts w:hint="cs"/>
          <w:rtl/>
        </w:rPr>
        <w:t>اند که جادوگران</w:t>
      </w:r>
      <w:r w:rsidR="00066128" w:rsidRPr="00860562">
        <w:rPr>
          <w:rStyle w:val="1-Char"/>
          <w:rFonts w:hint="cs"/>
          <w:rtl/>
        </w:rPr>
        <w:t xml:space="preserve"> در هوا به پرواز در می</w:t>
      </w:r>
      <w:r w:rsidR="00066128" w:rsidRPr="00860562">
        <w:rPr>
          <w:rStyle w:val="1-Char"/>
          <w:rFonts w:hint="cs"/>
          <w:cs/>
        </w:rPr>
        <w:t>‎</w:t>
      </w:r>
      <w:r w:rsidR="00066128" w:rsidRPr="00860562">
        <w:rPr>
          <w:rStyle w:val="1-Char"/>
          <w:rFonts w:hint="cs"/>
          <w:rtl/>
        </w:rPr>
        <w:t xml:space="preserve">آیند و بر </w:t>
      </w:r>
      <w:r w:rsidRPr="00860562">
        <w:rPr>
          <w:rStyle w:val="1-Char"/>
          <w:rFonts w:hint="cs"/>
          <w:rtl/>
        </w:rPr>
        <w:t xml:space="preserve">روی </w:t>
      </w:r>
      <w:r w:rsidR="00066128" w:rsidRPr="00860562">
        <w:rPr>
          <w:rStyle w:val="1-Char"/>
          <w:rFonts w:hint="cs"/>
          <w:rtl/>
        </w:rPr>
        <w:t>آب حرکت می</w:t>
      </w:r>
      <w:r w:rsidR="00066128" w:rsidRPr="00860562">
        <w:rPr>
          <w:rStyle w:val="1-Char"/>
          <w:rFonts w:hint="cs"/>
          <w:cs/>
        </w:rPr>
        <w:t>‎</w:t>
      </w:r>
      <w:r w:rsidR="00066128" w:rsidRPr="00860562">
        <w:rPr>
          <w:rStyle w:val="1-Char"/>
          <w:rFonts w:hint="cs"/>
          <w:rtl/>
        </w:rPr>
        <w:t>کنند.</w:t>
      </w:r>
    </w:p>
    <w:p w:rsidR="00066128" w:rsidRPr="00860562" w:rsidRDefault="00066128" w:rsidP="005D5F97">
      <w:pPr>
        <w:ind w:firstLine="284"/>
        <w:jc w:val="both"/>
        <w:rPr>
          <w:rStyle w:val="1-Char"/>
          <w:rtl/>
        </w:rPr>
      </w:pPr>
      <w:r w:rsidRPr="00860562">
        <w:rPr>
          <w:rStyle w:val="1-Char"/>
          <w:rFonts w:hint="cs"/>
          <w:rtl/>
        </w:rPr>
        <w:t>ابن قدامه می</w:t>
      </w:r>
      <w:r w:rsidRPr="00860562">
        <w:rPr>
          <w:rStyle w:val="1-Char"/>
          <w:rFonts w:hint="cs"/>
          <w:cs/>
        </w:rPr>
        <w:t>‎</w:t>
      </w:r>
      <w:r w:rsidR="000F6B77" w:rsidRPr="00860562">
        <w:rPr>
          <w:rStyle w:val="1-Char"/>
          <w:rFonts w:hint="cs"/>
          <w:rtl/>
        </w:rPr>
        <w:t>گوید: «سحر حقیقت دارد.</w:t>
      </w:r>
      <w:r w:rsidRPr="00860562">
        <w:rPr>
          <w:rStyle w:val="1-Char"/>
          <w:rFonts w:hint="cs"/>
          <w:rtl/>
        </w:rPr>
        <w:t xml:space="preserve"> برخی از اقسام سحر موجب کشتن و برخی موجب بیمار شدن می</w:t>
      </w:r>
      <w:r w:rsidRPr="00860562">
        <w:rPr>
          <w:rStyle w:val="1-Char"/>
          <w:rFonts w:hint="cs"/>
          <w:cs/>
        </w:rPr>
        <w:t>‎</w:t>
      </w:r>
      <w:r w:rsidRPr="00860562">
        <w:rPr>
          <w:rStyle w:val="1-Char"/>
          <w:rFonts w:hint="cs"/>
          <w:rtl/>
        </w:rPr>
        <w:t xml:space="preserve">شوند، برخی هم </w:t>
      </w:r>
      <w:r w:rsidR="000F6B77" w:rsidRPr="00860562">
        <w:rPr>
          <w:rStyle w:val="1-Char"/>
          <w:rFonts w:hint="cs"/>
          <w:rtl/>
        </w:rPr>
        <w:t>زن و مرد را از یکدیگر جدا</w:t>
      </w:r>
      <w:r w:rsidR="00860562">
        <w:rPr>
          <w:rStyle w:val="1-Char"/>
          <w:rFonts w:hint="cs"/>
          <w:rtl/>
        </w:rPr>
        <w:t xml:space="preserve"> می‌</w:t>
      </w:r>
      <w:r w:rsidR="000F6B77" w:rsidRPr="00860562">
        <w:rPr>
          <w:rStyle w:val="1-Char"/>
          <w:rFonts w:hint="cs"/>
          <w:rtl/>
        </w:rPr>
        <w:t>کند</w:t>
      </w:r>
      <w:r w:rsidRPr="00860562">
        <w:rPr>
          <w:rStyle w:val="1-Char"/>
          <w:rFonts w:hint="cs"/>
          <w:rtl/>
        </w:rPr>
        <w:t xml:space="preserve"> و یا</w:t>
      </w:r>
      <w:r w:rsidR="000F6B77" w:rsidRPr="00860562">
        <w:rPr>
          <w:rStyle w:val="1-Char"/>
          <w:rFonts w:hint="cs"/>
          <w:rtl/>
        </w:rPr>
        <w:t>سبب بوجود آمدن بغض و دشمنی میان آنان</w:t>
      </w:r>
      <w:r w:rsidR="00860562">
        <w:rPr>
          <w:rStyle w:val="1-Char"/>
          <w:rFonts w:hint="cs"/>
          <w:rtl/>
        </w:rPr>
        <w:t xml:space="preserve"> می‌</w:t>
      </w:r>
      <w:r w:rsidR="000F6B77" w:rsidRPr="00860562">
        <w:rPr>
          <w:rStyle w:val="1-Char"/>
          <w:rFonts w:hint="cs"/>
          <w:rtl/>
        </w:rPr>
        <w:t>شود</w:t>
      </w:r>
      <w:r w:rsidRPr="00860562">
        <w:rPr>
          <w:rStyle w:val="1-Char"/>
          <w:rFonts w:hint="cs"/>
          <w:rtl/>
        </w:rPr>
        <w:t xml:space="preserve"> و یا میان دو نفر دوستی و محبت ایجاد می</w:t>
      </w:r>
      <w:r w:rsidRPr="00860562">
        <w:rPr>
          <w:rStyle w:val="1-Char"/>
          <w:rFonts w:hint="cs"/>
          <w:cs/>
        </w:rPr>
        <w:t>‎</w:t>
      </w:r>
      <w:r w:rsidRPr="00860562">
        <w:rPr>
          <w:rStyle w:val="1-Char"/>
          <w:rFonts w:hint="cs"/>
          <w:rtl/>
        </w:rPr>
        <w:t>کند. و این سخن شافعی است».</w:t>
      </w:r>
      <w:r w:rsidRPr="00860562">
        <w:rPr>
          <w:rStyle w:val="1-Char"/>
          <w:vertAlign w:val="superscript"/>
          <w:rtl/>
        </w:rPr>
        <w:footnoteReference w:id="92"/>
      </w:r>
    </w:p>
    <w:p w:rsidR="00066128" w:rsidRPr="00860562" w:rsidRDefault="00066128" w:rsidP="005D5F97">
      <w:pPr>
        <w:ind w:firstLine="284"/>
        <w:jc w:val="both"/>
        <w:rPr>
          <w:rStyle w:val="1-Char"/>
          <w:rtl/>
        </w:rPr>
      </w:pPr>
      <w:r w:rsidRPr="00860562">
        <w:rPr>
          <w:rStyle w:val="1-Char"/>
          <w:rFonts w:hint="cs"/>
          <w:rtl/>
        </w:rPr>
        <w:t>ابن قدامه همچنین می</w:t>
      </w:r>
      <w:r w:rsidRPr="00860562">
        <w:rPr>
          <w:rStyle w:val="1-Char"/>
          <w:rFonts w:hint="cs"/>
          <w:cs/>
        </w:rPr>
        <w:t>‎</w:t>
      </w:r>
      <w:r w:rsidRPr="00860562">
        <w:rPr>
          <w:rStyle w:val="1-Char"/>
          <w:rFonts w:hint="cs"/>
          <w:rtl/>
        </w:rPr>
        <w:t>گوید: «در میان مردم مشهور است که می</w:t>
      </w:r>
      <w:r w:rsidRPr="00860562">
        <w:rPr>
          <w:rStyle w:val="1-Char"/>
          <w:rFonts w:hint="cs"/>
          <w:cs/>
        </w:rPr>
        <w:t>‎</w:t>
      </w:r>
      <w:r w:rsidR="00E76EDF" w:rsidRPr="00860562">
        <w:rPr>
          <w:rStyle w:val="1-Char"/>
          <w:rFonts w:hint="cs"/>
          <w:rtl/>
        </w:rPr>
        <w:t>گویند فلان مرد که</w:t>
      </w:r>
      <w:r w:rsidR="00540F57">
        <w:rPr>
          <w:rStyle w:val="1-Char"/>
          <w:rFonts w:hint="cs"/>
          <w:rtl/>
        </w:rPr>
        <w:t xml:space="preserve"> </w:t>
      </w:r>
      <w:r w:rsidRPr="00860562">
        <w:rPr>
          <w:rStyle w:val="1-Char"/>
          <w:rFonts w:hint="cs"/>
          <w:rtl/>
        </w:rPr>
        <w:t>ازد</w:t>
      </w:r>
      <w:r w:rsidR="00E76EDF" w:rsidRPr="00860562">
        <w:rPr>
          <w:rStyle w:val="1-Char"/>
          <w:rFonts w:hint="cs"/>
          <w:rtl/>
        </w:rPr>
        <w:t>واج کرده بسته شده است و</w:t>
      </w:r>
      <w:r w:rsidRPr="00860562">
        <w:rPr>
          <w:rStyle w:val="1-Char"/>
          <w:rFonts w:hint="cs"/>
          <w:rtl/>
        </w:rPr>
        <w:t xml:space="preserve"> نمی</w:t>
      </w:r>
      <w:r w:rsidRPr="00860562">
        <w:rPr>
          <w:rStyle w:val="1-Char"/>
          <w:rFonts w:hint="cs"/>
          <w:cs/>
        </w:rPr>
        <w:t>‎</w:t>
      </w:r>
      <w:r w:rsidR="00E76EDF" w:rsidRPr="00860562">
        <w:rPr>
          <w:rStyle w:val="1-Char"/>
          <w:rFonts w:hint="cs"/>
          <w:rtl/>
        </w:rPr>
        <w:t>تواند با همسرش</w:t>
      </w:r>
      <w:r w:rsidRPr="00860562">
        <w:rPr>
          <w:rStyle w:val="1-Char"/>
          <w:rFonts w:hint="cs"/>
          <w:rtl/>
        </w:rPr>
        <w:t xml:space="preserve"> نزدیکی کند و یا می</w:t>
      </w:r>
      <w:r w:rsidRPr="00860562">
        <w:rPr>
          <w:rStyle w:val="1-Char"/>
          <w:rFonts w:hint="cs"/>
          <w:cs/>
        </w:rPr>
        <w:t>‎</w:t>
      </w:r>
      <w:r w:rsidRPr="00860562">
        <w:rPr>
          <w:rStyle w:val="1-Char"/>
          <w:rFonts w:hint="cs"/>
          <w:rtl/>
        </w:rPr>
        <w:t xml:space="preserve">گویند گره او با همسرش باز شده </w:t>
      </w:r>
      <w:r w:rsidR="00E76EDF" w:rsidRPr="00860562">
        <w:rPr>
          <w:rStyle w:val="1-Char"/>
          <w:rFonts w:hint="cs"/>
          <w:rtl/>
        </w:rPr>
        <w:t>است و پس</w:t>
      </w:r>
      <w:r w:rsidRPr="00860562">
        <w:rPr>
          <w:rStyle w:val="1-Char"/>
          <w:rFonts w:hint="cs"/>
          <w:rtl/>
        </w:rPr>
        <w:t xml:space="preserve"> از ناتوانی می</w:t>
      </w:r>
      <w:r w:rsidRPr="00860562">
        <w:rPr>
          <w:rStyle w:val="1-Char"/>
          <w:rFonts w:hint="cs"/>
          <w:cs/>
        </w:rPr>
        <w:t>‎</w:t>
      </w:r>
      <w:r w:rsidRPr="00860562">
        <w:rPr>
          <w:rStyle w:val="1-Char"/>
          <w:rFonts w:hint="cs"/>
          <w:rtl/>
        </w:rPr>
        <w:t>تواند با او نزدیکی کند. و این مس</w:t>
      </w:r>
      <w:r w:rsidR="00E76EDF" w:rsidRPr="00860562">
        <w:rPr>
          <w:rStyle w:val="1-Char"/>
          <w:rFonts w:hint="cs"/>
          <w:rtl/>
        </w:rPr>
        <w:t>أله آنقدر در میان مردم مشهور</w:t>
      </w:r>
      <w:r w:rsidRPr="00860562">
        <w:rPr>
          <w:rStyle w:val="1-Char"/>
          <w:rFonts w:hint="cs"/>
          <w:rtl/>
        </w:rPr>
        <w:t xml:space="preserve"> که به حد تواتر رسیده است و نمی</w:t>
      </w:r>
      <w:r w:rsidRPr="00860562">
        <w:rPr>
          <w:rStyle w:val="1-Char"/>
          <w:rFonts w:hint="cs"/>
          <w:cs/>
        </w:rPr>
        <w:t>‎</w:t>
      </w:r>
      <w:r w:rsidRPr="00860562">
        <w:rPr>
          <w:rStyle w:val="1-Char"/>
          <w:rFonts w:hint="cs"/>
          <w:rtl/>
        </w:rPr>
        <w:t>توان آن را انکار کرد</w:t>
      </w:r>
      <w:r w:rsidR="00553090" w:rsidRPr="00860562">
        <w:rPr>
          <w:rStyle w:val="1-Char"/>
          <w:rFonts w:hint="cs"/>
          <w:rtl/>
        </w:rPr>
        <w:t>،</w:t>
      </w:r>
      <w:r w:rsidRPr="00860562">
        <w:rPr>
          <w:rStyle w:val="1-Char"/>
          <w:rFonts w:hint="cs"/>
          <w:rtl/>
        </w:rPr>
        <w:t xml:space="preserve"> و از اخبار ساحران چیزهایی روایت شده است که امکان توافق بر دروغ در آن</w:t>
      </w:r>
      <w:r w:rsidRPr="00860562">
        <w:rPr>
          <w:rStyle w:val="1-Char"/>
          <w:rFonts w:hint="cs"/>
          <w:cs/>
        </w:rPr>
        <w:t>‎</w:t>
      </w:r>
      <w:r w:rsidRPr="00860562">
        <w:rPr>
          <w:rStyle w:val="1-Char"/>
          <w:rFonts w:hint="cs"/>
          <w:rtl/>
        </w:rPr>
        <w:t>ها وجود ندارد».</w:t>
      </w:r>
      <w:r w:rsidRPr="00860562">
        <w:rPr>
          <w:rStyle w:val="1-Char"/>
          <w:vertAlign w:val="superscript"/>
          <w:rtl/>
        </w:rPr>
        <w:footnoteReference w:id="93"/>
      </w:r>
    </w:p>
    <w:p w:rsidR="00066128" w:rsidRPr="00860562" w:rsidRDefault="00066128" w:rsidP="005D5F97">
      <w:pPr>
        <w:ind w:firstLine="284"/>
        <w:jc w:val="both"/>
        <w:rPr>
          <w:rStyle w:val="1-Char"/>
          <w:rtl/>
        </w:rPr>
      </w:pPr>
      <w:r w:rsidRPr="00860562">
        <w:rPr>
          <w:rStyle w:val="1-Char"/>
          <w:rFonts w:hint="cs"/>
          <w:rtl/>
        </w:rPr>
        <w:t>در کتاب «السحر» نوشته</w:t>
      </w:r>
      <w:r w:rsidRPr="00860562">
        <w:rPr>
          <w:rStyle w:val="1-Char"/>
          <w:rFonts w:hint="cs"/>
          <w:cs/>
        </w:rPr>
        <w:t>‎</w:t>
      </w:r>
      <w:r w:rsidRPr="00860562">
        <w:rPr>
          <w:rStyle w:val="1-Char"/>
          <w:rFonts w:hint="cs"/>
          <w:rtl/>
        </w:rPr>
        <w:t>ی محمد محمد</w:t>
      </w:r>
      <w:r w:rsidR="00E76EDF" w:rsidRPr="00860562">
        <w:rPr>
          <w:rStyle w:val="1-Char"/>
          <w:rFonts w:hint="cs"/>
          <w:rtl/>
        </w:rPr>
        <w:t xml:space="preserve"> جعفر آمده است: سحر حقیقتی است که شک و تردید</w:t>
      </w:r>
      <w:r w:rsidRPr="00860562">
        <w:rPr>
          <w:rStyle w:val="1-Char"/>
          <w:rFonts w:hint="cs"/>
          <w:rtl/>
        </w:rPr>
        <w:t xml:space="preserve"> در آن وجود ندارد. تمام کتاب</w:t>
      </w:r>
      <w:r w:rsidRPr="00860562">
        <w:rPr>
          <w:rStyle w:val="1-Char"/>
          <w:rFonts w:hint="cs"/>
          <w:cs/>
        </w:rPr>
        <w:t>‎</w:t>
      </w:r>
      <w:r w:rsidRPr="00860562">
        <w:rPr>
          <w:rStyle w:val="1-Char"/>
          <w:rFonts w:hint="cs"/>
          <w:rtl/>
        </w:rPr>
        <w:t xml:space="preserve">های آسمانی </w:t>
      </w:r>
      <w:r w:rsidR="00E76EDF" w:rsidRPr="00860562">
        <w:rPr>
          <w:rStyle w:val="1-Char"/>
          <w:rFonts w:hint="cs"/>
          <w:rtl/>
        </w:rPr>
        <w:t>به آن پرداخت</w:t>
      </w:r>
      <w:r w:rsidRPr="00860562">
        <w:rPr>
          <w:rStyle w:val="1-Char"/>
          <w:rFonts w:hint="cs"/>
          <w:rtl/>
        </w:rPr>
        <w:t>ه</w:t>
      </w:r>
      <w:r w:rsidRPr="00860562">
        <w:rPr>
          <w:rStyle w:val="1-Char"/>
          <w:rFonts w:hint="cs"/>
          <w:cs/>
        </w:rPr>
        <w:t>‎</w:t>
      </w:r>
      <w:r w:rsidRPr="00860562">
        <w:rPr>
          <w:rStyle w:val="1-Char"/>
          <w:rFonts w:hint="cs"/>
          <w:rtl/>
        </w:rPr>
        <w:t>اند و بابلیان، مصریان، هندیان، چینیان و غیره هم آن را در نوشته</w:t>
      </w:r>
      <w:r w:rsidRPr="00860562">
        <w:rPr>
          <w:rStyle w:val="1-Char"/>
          <w:rFonts w:hint="cs"/>
          <w:cs/>
        </w:rPr>
        <w:t>‎</w:t>
      </w:r>
      <w:r w:rsidRPr="00860562">
        <w:rPr>
          <w:rStyle w:val="1-Char"/>
          <w:rFonts w:hint="cs"/>
          <w:rtl/>
        </w:rPr>
        <w:t>ها، نقش و نگارها، مجسمه</w:t>
      </w:r>
      <w:r w:rsidRPr="00860562">
        <w:rPr>
          <w:rStyle w:val="1-Char"/>
          <w:rFonts w:hint="cs"/>
          <w:cs/>
        </w:rPr>
        <w:t>‎</w:t>
      </w:r>
      <w:r w:rsidRPr="00860562">
        <w:rPr>
          <w:rStyle w:val="1-Char"/>
          <w:rFonts w:hint="cs"/>
          <w:rtl/>
        </w:rPr>
        <w:t>ها و آثار خود بر جای گذاشته</w:t>
      </w:r>
      <w:r w:rsidRPr="00860562">
        <w:rPr>
          <w:rStyle w:val="1-Char"/>
          <w:rFonts w:hint="eastAsia"/>
          <w:cs/>
        </w:rPr>
        <w:t>‎</w:t>
      </w:r>
      <w:r w:rsidRPr="00860562">
        <w:rPr>
          <w:rStyle w:val="1-Char"/>
          <w:rFonts w:hint="cs"/>
          <w:rtl/>
        </w:rPr>
        <w:t>اند و در اسناد و پرونده</w:t>
      </w:r>
      <w:r w:rsidRPr="00860562">
        <w:rPr>
          <w:rStyle w:val="1-Char"/>
          <w:rFonts w:hint="cs"/>
          <w:cs/>
        </w:rPr>
        <w:t>‎</w:t>
      </w:r>
      <w:r w:rsidRPr="00860562">
        <w:rPr>
          <w:rStyle w:val="1-Char"/>
          <w:rFonts w:hint="cs"/>
          <w:rtl/>
        </w:rPr>
        <w:t>های قضایی در انگلیس، فر</w:t>
      </w:r>
      <w:r w:rsidR="00E76EDF" w:rsidRPr="00860562">
        <w:rPr>
          <w:rStyle w:val="1-Char"/>
          <w:rFonts w:hint="cs"/>
          <w:rtl/>
        </w:rPr>
        <w:t>انسه، ایتالیا، هلند، روسیه، پرتغ</w:t>
      </w:r>
      <w:r w:rsidRPr="00860562">
        <w:rPr>
          <w:rStyle w:val="1-Char"/>
          <w:rFonts w:hint="cs"/>
          <w:rtl/>
        </w:rPr>
        <w:t>ال و غیره هم وجود دارد</w:t>
      </w:r>
      <w:r w:rsidR="00553090" w:rsidRPr="00860562">
        <w:rPr>
          <w:rStyle w:val="1-Char"/>
          <w:rFonts w:hint="cs"/>
          <w:rtl/>
        </w:rPr>
        <w:t>.</w:t>
      </w:r>
      <w:r w:rsidRPr="00860562">
        <w:rPr>
          <w:rStyle w:val="1-Char"/>
          <w:rFonts w:hint="cs"/>
          <w:rtl/>
        </w:rPr>
        <w:t xml:space="preserve"> همچنین س</w:t>
      </w:r>
      <w:r w:rsidR="00E76EDF" w:rsidRPr="00860562">
        <w:rPr>
          <w:rStyle w:val="1-Char"/>
          <w:rFonts w:hint="cs"/>
          <w:rtl/>
        </w:rPr>
        <w:t>حر در اعترافات مردان و زنان جادوگر</w:t>
      </w:r>
      <w:r w:rsidRPr="00860562">
        <w:rPr>
          <w:rStyle w:val="1-Char"/>
          <w:rFonts w:hint="cs"/>
          <w:rtl/>
        </w:rPr>
        <w:t xml:space="preserve"> هنگام محاکمه و در آنچه که از خود بر جای گذاشته</w:t>
      </w:r>
      <w:r w:rsidRPr="00860562">
        <w:rPr>
          <w:rStyle w:val="1-Char"/>
          <w:rFonts w:hint="cs"/>
          <w:cs/>
        </w:rPr>
        <w:t>‎</w:t>
      </w:r>
      <w:r w:rsidR="00E76EDF" w:rsidRPr="00860562">
        <w:rPr>
          <w:rStyle w:val="1-Char"/>
          <w:rFonts w:hint="cs"/>
          <w:rtl/>
        </w:rPr>
        <w:t>اند از قبیل تجهیزات و عهد</w:t>
      </w:r>
      <w:r w:rsidRPr="00860562">
        <w:rPr>
          <w:rStyle w:val="1-Char"/>
          <w:rFonts w:hint="cs"/>
          <w:rtl/>
        </w:rPr>
        <w:t xml:space="preserve"> و پیمان</w:t>
      </w:r>
      <w:r w:rsidRPr="00860562">
        <w:rPr>
          <w:rStyle w:val="1-Char"/>
          <w:rFonts w:hint="eastAsia"/>
          <w:cs/>
        </w:rPr>
        <w:t>‎</w:t>
      </w:r>
      <w:r w:rsidRPr="00860562">
        <w:rPr>
          <w:rStyle w:val="1-Char"/>
          <w:rFonts w:hint="cs"/>
          <w:rtl/>
        </w:rPr>
        <w:t>هایی که با شیطان بس</w:t>
      </w:r>
      <w:r w:rsidR="00E76EDF" w:rsidRPr="00860562">
        <w:rPr>
          <w:rStyle w:val="1-Char"/>
          <w:rFonts w:hint="cs"/>
          <w:rtl/>
        </w:rPr>
        <w:t>ت</w:t>
      </w:r>
      <w:r w:rsidRPr="00860562">
        <w:rPr>
          <w:rStyle w:val="1-Char"/>
          <w:rFonts w:hint="cs"/>
          <w:rtl/>
        </w:rPr>
        <w:t>ه</w:t>
      </w:r>
      <w:r w:rsidRPr="00860562">
        <w:rPr>
          <w:rStyle w:val="1-Char"/>
          <w:rFonts w:hint="cs"/>
          <w:cs/>
        </w:rPr>
        <w:t>‎</w:t>
      </w:r>
      <w:r w:rsidRPr="00860562">
        <w:rPr>
          <w:rStyle w:val="1-Char"/>
          <w:rFonts w:hint="cs"/>
          <w:rtl/>
        </w:rPr>
        <w:t>اند و هنوز هم در کتابخانه</w:t>
      </w:r>
      <w:r w:rsidRPr="00860562">
        <w:rPr>
          <w:rStyle w:val="1-Char"/>
          <w:rFonts w:hint="eastAsia"/>
          <w:cs/>
        </w:rPr>
        <w:t>‎</w:t>
      </w:r>
      <w:r w:rsidRPr="00860562">
        <w:rPr>
          <w:rStyle w:val="1-Char"/>
          <w:rFonts w:hint="cs"/>
          <w:rtl/>
        </w:rPr>
        <w:t>های عمومی و موزه</w:t>
      </w:r>
      <w:r w:rsidRPr="00860562">
        <w:rPr>
          <w:rStyle w:val="1-Char"/>
          <w:rFonts w:hint="cs"/>
          <w:cs/>
        </w:rPr>
        <w:t>‎</w:t>
      </w:r>
      <w:r w:rsidRPr="00860562">
        <w:rPr>
          <w:rStyle w:val="1-Char"/>
          <w:rFonts w:hint="cs"/>
          <w:rtl/>
        </w:rPr>
        <w:t>ها نگهداری می</w:t>
      </w:r>
      <w:r w:rsidRPr="00860562">
        <w:rPr>
          <w:rStyle w:val="1-Char"/>
          <w:rFonts w:hint="cs"/>
          <w:cs/>
        </w:rPr>
        <w:t>‎</w:t>
      </w:r>
      <w:r w:rsidRPr="00860562">
        <w:rPr>
          <w:rStyle w:val="1-Char"/>
          <w:rFonts w:hint="cs"/>
          <w:rtl/>
        </w:rPr>
        <w:t>شوند وارد شده است.</w:t>
      </w:r>
      <w:r w:rsidRPr="00860562">
        <w:rPr>
          <w:rStyle w:val="1-Char"/>
          <w:vertAlign w:val="superscript"/>
          <w:rtl/>
        </w:rPr>
        <w:footnoteReference w:id="94"/>
      </w:r>
    </w:p>
    <w:p w:rsidR="00066128" w:rsidRPr="00860562" w:rsidRDefault="00066128" w:rsidP="005D5F97">
      <w:pPr>
        <w:ind w:firstLine="284"/>
        <w:jc w:val="both"/>
        <w:rPr>
          <w:rStyle w:val="1-Char"/>
          <w:rtl/>
        </w:rPr>
      </w:pPr>
      <w:r w:rsidRPr="00860562">
        <w:rPr>
          <w:rStyle w:val="1-Char"/>
          <w:rFonts w:hint="cs"/>
          <w:rtl/>
        </w:rPr>
        <w:t>قرطبی می</w:t>
      </w:r>
      <w:r w:rsidRPr="00860562">
        <w:rPr>
          <w:rStyle w:val="1-Char"/>
          <w:rFonts w:hint="cs"/>
          <w:cs/>
        </w:rPr>
        <w:t>‎</w:t>
      </w:r>
      <w:r w:rsidRPr="00860562">
        <w:rPr>
          <w:rStyle w:val="1-Char"/>
          <w:rFonts w:hint="cs"/>
          <w:rtl/>
        </w:rPr>
        <w:t>گوید: «سحر در گذشته شایع بوده و مردم در مورد آن سخن گفته</w:t>
      </w:r>
      <w:r w:rsidRPr="00860562">
        <w:rPr>
          <w:rStyle w:val="1-Char"/>
          <w:rFonts w:hint="cs"/>
          <w:cs/>
        </w:rPr>
        <w:t>‎</w:t>
      </w:r>
      <w:r w:rsidRPr="00860562">
        <w:rPr>
          <w:rStyle w:val="1-Char"/>
          <w:rFonts w:hint="cs"/>
          <w:rtl/>
        </w:rPr>
        <w:t xml:space="preserve">اند و از </w:t>
      </w:r>
      <w:r w:rsidR="00E76EDF" w:rsidRPr="00860562">
        <w:rPr>
          <w:rStyle w:val="1-Char"/>
          <w:rFonts w:hint="cs"/>
          <w:rtl/>
        </w:rPr>
        <w:t>صحابه و تابعین روایتی نقل نشده</w:t>
      </w:r>
      <w:r w:rsidRPr="00860562">
        <w:rPr>
          <w:rStyle w:val="1-Char"/>
          <w:rFonts w:hint="cs"/>
          <w:rtl/>
        </w:rPr>
        <w:t xml:space="preserve"> که اصل آن را انکار کرده باشند».</w:t>
      </w:r>
      <w:r w:rsidRPr="00860562">
        <w:rPr>
          <w:rStyle w:val="1-Char"/>
          <w:vertAlign w:val="superscript"/>
          <w:rtl/>
        </w:rPr>
        <w:footnoteReference w:id="95"/>
      </w:r>
    </w:p>
    <w:p w:rsidR="00066128" w:rsidRPr="00860562" w:rsidRDefault="00066128" w:rsidP="005D5F97">
      <w:pPr>
        <w:ind w:firstLine="284"/>
        <w:jc w:val="both"/>
        <w:rPr>
          <w:rStyle w:val="1-Char"/>
          <w:rtl/>
        </w:rPr>
      </w:pPr>
      <w:r w:rsidRPr="00860562">
        <w:rPr>
          <w:rStyle w:val="1-Char"/>
          <w:rFonts w:hint="cs"/>
          <w:rtl/>
        </w:rPr>
        <w:t>ابن خلدون هم می</w:t>
      </w:r>
      <w:r w:rsidRPr="00860562">
        <w:rPr>
          <w:rStyle w:val="1-Char"/>
          <w:rFonts w:hint="cs"/>
          <w:cs/>
        </w:rPr>
        <w:t>‎</w:t>
      </w:r>
      <w:r w:rsidRPr="00860562">
        <w:rPr>
          <w:rStyle w:val="1-Char"/>
          <w:rFonts w:hint="cs"/>
          <w:rtl/>
        </w:rPr>
        <w:t>گوید: «بدان که بخاطر</w:t>
      </w:r>
      <w:r w:rsidR="00E76EDF" w:rsidRPr="00860562">
        <w:rPr>
          <w:rStyle w:val="1-Char"/>
          <w:rFonts w:hint="cs"/>
          <w:rtl/>
        </w:rPr>
        <w:t xml:space="preserve"> تأثیری که ذکر کردیم از نظر خردمندان</w:t>
      </w:r>
      <w:r w:rsidRPr="00860562">
        <w:rPr>
          <w:rStyle w:val="1-Char"/>
          <w:rFonts w:hint="cs"/>
          <w:rtl/>
        </w:rPr>
        <w:t xml:space="preserve"> تردیدی در وجود سحر نیست».</w:t>
      </w:r>
      <w:r w:rsidRPr="00860562">
        <w:rPr>
          <w:rStyle w:val="1-Char"/>
          <w:vertAlign w:val="superscript"/>
          <w:rtl/>
        </w:rPr>
        <w:footnoteReference w:id="96"/>
      </w:r>
    </w:p>
    <w:p w:rsidR="00066128" w:rsidRPr="00860562" w:rsidRDefault="00066128" w:rsidP="005D5F97">
      <w:pPr>
        <w:ind w:firstLine="284"/>
        <w:jc w:val="both"/>
        <w:rPr>
          <w:rStyle w:val="1-Char"/>
          <w:rtl/>
        </w:rPr>
      </w:pPr>
      <w:r w:rsidRPr="00860562">
        <w:rPr>
          <w:rStyle w:val="1-Char"/>
          <w:rFonts w:hint="cs"/>
          <w:rtl/>
        </w:rPr>
        <w:t>ابن خلدون نمونه</w:t>
      </w:r>
      <w:r w:rsidRPr="00860562">
        <w:rPr>
          <w:rStyle w:val="1-Char"/>
          <w:rFonts w:hint="cs"/>
          <w:cs/>
        </w:rPr>
        <w:t>‎</w:t>
      </w:r>
      <w:r w:rsidRPr="00860562">
        <w:rPr>
          <w:rStyle w:val="1-Char"/>
          <w:rFonts w:hint="cs"/>
          <w:rtl/>
        </w:rPr>
        <w:t>ای از سحری که خود مشاهده کرده</w:t>
      </w:r>
      <w:r w:rsidR="00E76EDF" w:rsidRPr="00860562">
        <w:rPr>
          <w:rStyle w:val="1-Char"/>
          <w:rFonts w:hint="cs"/>
          <w:rtl/>
        </w:rPr>
        <w:t xml:space="preserve"> را</w:t>
      </w:r>
      <w:r w:rsidRPr="00860562">
        <w:rPr>
          <w:rStyle w:val="1-Char"/>
          <w:rFonts w:hint="cs"/>
          <w:rtl/>
        </w:rPr>
        <w:t xml:space="preserve"> برای ما نقل نموده است</w:t>
      </w:r>
      <w:r w:rsidR="00553090" w:rsidRPr="00860562">
        <w:rPr>
          <w:rStyle w:val="1-Char"/>
          <w:rFonts w:hint="cs"/>
          <w:rtl/>
        </w:rPr>
        <w:t>.</w:t>
      </w:r>
      <w:r w:rsidRPr="00860562">
        <w:rPr>
          <w:rStyle w:val="1-Char"/>
          <w:rFonts w:hint="cs"/>
          <w:rtl/>
        </w:rPr>
        <w:t xml:space="preserve"> وی در این باره می</w:t>
      </w:r>
      <w:r w:rsidRPr="00860562">
        <w:rPr>
          <w:rStyle w:val="1-Char"/>
          <w:rFonts w:hint="cs"/>
          <w:cs/>
        </w:rPr>
        <w:t>‎</w:t>
      </w:r>
      <w:r w:rsidRPr="00860562">
        <w:rPr>
          <w:rStyle w:val="1-Char"/>
          <w:rFonts w:hint="cs"/>
          <w:rtl/>
        </w:rPr>
        <w:t>گوید: «ما به چشم</w:t>
      </w:r>
      <w:r w:rsidR="00E76EDF" w:rsidRPr="00860562">
        <w:rPr>
          <w:rStyle w:val="1-Char"/>
          <w:rFonts w:hint="cs"/>
          <w:rtl/>
        </w:rPr>
        <w:t>ان خود دیدیم که یکی از این جادوگرا</w:t>
      </w:r>
      <w:r w:rsidRPr="00860562">
        <w:rPr>
          <w:rStyle w:val="1-Char"/>
          <w:rFonts w:hint="cs"/>
          <w:rtl/>
        </w:rPr>
        <w:t xml:space="preserve">ن صورت شخصی </w:t>
      </w:r>
      <w:r w:rsidR="00E76EDF" w:rsidRPr="00860562">
        <w:rPr>
          <w:rStyle w:val="1-Char"/>
          <w:rFonts w:hint="cs"/>
          <w:rtl/>
        </w:rPr>
        <w:t xml:space="preserve">را </w:t>
      </w:r>
      <w:r w:rsidRPr="00860562">
        <w:rPr>
          <w:rStyle w:val="1-Char"/>
          <w:rFonts w:hint="cs"/>
          <w:rtl/>
        </w:rPr>
        <w:t xml:space="preserve">که قصد داشت او را سحر کند </w:t>
      </w:r>
      <w:r w:rsidR="00E76EDF" w:rsidRPr="00860562">
        <w:rPr>
          <w:rStyle w:val="1-Char"/>
          <w:rFonts w:hint="cs"/>
          <w:rtl/>
        </w:rPr>
        <w:t>به تصویر کشید</w:t>
      </w:r>
      <w:r w:rsidRPr="00860562">
        <w:rPr>
          <w:rStyle w:val="1-Char"/>
          <w:rFonts w:hint="cs"/>
          <w:rtl/>
        </w:rPr>
        <w:t xml:space="preserve"> و</w:t>
      </w:r>
      <w:r w:rsidR="00E76EDF" w:rsidRPr="00860562">
        <w:rPr>
          <w:rStyle w:val="1-Char"/>
          <w:rFonts w:hint="cs"/>
          <w:rtl/>
        </w:rPr>
        <w:t xml:space="preserve"> تمام خواص و معانی از قبیل</w:t>
      </w:r>
      <w:r w:rsidR="008B6AA7">
        <w:rPr>
          <w:rStyle w:val="1-Char"/>
          <w:rFonts w:hint="cs"/>
          <w:rtl/>
        </w:rPr>
        <w:t xml:space="preserve"> نام‌ها </w:t>
      </w:r>
      <w:r w:rsidRPr="00860562">
        <w:rPr>
          <w:rStyle w:val="1-Char"/>
          <w:rFonts w:hint="cs"/>
          <w:rtl/>
        </w:rPr>
        <w:t xml:space="preserve">و صفاتی در زمینه جمع کردن و </w:t>
      </w:r>
      <w:r w:rsidR="00E76EDF" w:rsidRPr="00860562">
        <w:rPr>
          <w:rStyle w:val="1-Char"/>
          <w:rFonts w:hint="cs"/>
          <w:rtl/>
        </w:rPr>
        <w:t>جدا کردن که جادوگر</w:t>
      </w:r>
      <w:r w:rsidRPr="00860562">
        <w:rPr>
          <w:rStyle w:val="1-Char"/>
          <w:rFonts w:hint="cs"/>
          <w:rtl/>
        </w:rPr>
        <w:t xml:space="preserve"> می</w:t>
      </w:r>
      <w:r w:rsidRPr="00860562">
        <w:rPr>
          <w:rStyle w:val="1-Char"/>
          <w:rFonts w:hint="cs"/>
          <w:cs/>
        </w:rPr>
        <w:t>‎</w:t>
      </w:r>
      <w:r w:rsidRPr="00860562">
        <w:rPr>
          <w:rStyle w:val="1-Char"/>
          <w:rFonts w:hint="cs"/>
          <w:rtl/>
        </w:rPr>
        <w:t>خواست در شخص سحر شده به وجود بیایند، به تصویر او داد سپس با این تصویری که بجای شخص سحر شده در برابر خود قرار داده بود، سخن می</w:t>
      </w:r>
      <w:r w:rsidRPr="00860562">
        <w:rPr>
          <w:rStyle w:val="1-Char"/>
          <w:rFonts w:hint="cs"/>
          <w:cs/>
        </w:rPr>
        <w:t>‎</w:t>
      </w:r>
      <w:r w:rsidRPr="00860562">
        <w:rPr>
          <w:rStyle w:val="1-Char"/>
          <w:rFonts w:hint="cs"/>
          <w:rtl/>
        </w:rPr>
        <w:t>گفت، آنگاه</w:t>
      </w:r>
      <w:r w:rsidR="005875FE">
        <w:rPr>
          <w:rStyle w:val="1-Char"/>
          <w:rFonts w:hint="cs"/>
          <w:rtl/>
        </w:rPr>
        <w:t xml:space="preserve"> هر‌چه </w:t>
      </w:r>
      <w:r w:rsidRPr="00860562">
        <w:rPr>
          <w:rStyle w:val="1-Char"/>
          <w:rFonts w:hint="cs"/>
          <w:rtl/>
        </w:rPr>
        <w:t>آب در دهانش جمع می</w:t>
      </w:r>
      <w:r w:rsidRPr="00860562">
        <w:rPr>
          <w:rStyle w:val="1-Char"/>
          <w:rFonts w:hint="cs"/>
          <w:cs/>
        </w:rPr>
        <w:t>‎</w:t>
      </w:r>
      <w:r w:rsidRPr="00860562">
        <w:rPr>
          <w:rStyle w:val="1-Char"/>
          <w:rFonts w:hint="cs"/>
          <w:rtl/>
        </w:rPr>
        <w:t>شد در دهان او می</w:t>
      </w:r>
      <w:r w:rsidRPr="00860562">
        <w:rPr>
          <w:rStyle w:val="1-Char"/>
          <w:rFonts w:hint="cs"/>
          <w:cs/>
        </w:rPr>
        <w:t>‎</w:t>
      </w:r>
      <w:r w:rsidRPr="00860562">
        <w:rPr>
          <w:rStyle w:val="1-Char"/>
          <w:rFonts w:hint="cs"/>
          <w:rtl/>
        </w:rPr>
        <w:t>دمید با تکرار مخارج آن حروف بد. و به این معنی طنابی می</w:t>
      </w:r>
      <w:r w:rsidRPr="00860562">
        <w:rPr>
          <w:rStyle w:val="1-Char"/>
          <w:rFonts w:hint="cs"/>
          <w:cs/>
        </w:rPr>
        <w:t>‎</w:t>
      </w:r>
      <w:r w:rsidRPr="00860562">
        <w:rPr>
          <w:rStyle w:val="1-Char"/>
          <w:rFonts w:hint="cs"/>
          <w:rtl/>
        </w:rPr>
        <w:t>بست که آن را برای این منظور آماده کرده بود و آن را نشانه</w:t>
      </w:r>
      <w:r w:rsidRPr="00860562">
        <w:rPr>
          <w:rStyle w:val="1-Char"/>
          <w:rFonts w:hint="cs"/>
          <w:cs/>
        </w:rPr>
        <w:t>‎</w:t>
      </w:r>
      <w:r w:rsidRPr="00860562">
        <w:rPr>
          <w:rStyle w:val="1-Char"/>
          <w:rFonts w:hint="cs"/>
          <w:rtl/>
        </w:rPr>
        <w:t>ی قاطعیت امر و پیمان گرفتن از جنی که هنگام دمیدن با وی شریک بود می</w:t>
      </w:r>
      <w:r w:rsidRPr="00860562">
        <w:rPr>
          <w:rStyle w:val="1-Char"/>
          <w:rFonts w:hint="eastAsia"/>
          <w:cs/>
        </w:rPr>
        <w:t>‎</w:t>
      </w:r>
      <w:r w:rsidRPr="00860562">
        <w:rPr>
          <w:rStyle w:val="1-Char"/>
          <w:rFonts w:hint="cs"/>
          <w:rtl/>
        </w:rPr>
        <w:t>پنداشت، و با این کار نشان می</w:t>
      </w:r>
      <w:r w:rsidRPr="00860562">
        <w:rPr>
          <w:rStyle w:val="1-Char"/>
          <w:rFonts w:hint="cs"/>
          <w:cs/>
        </w:rPr>
        <w:t>‎</w:t>
      </w:r>
      <w:r w:rsidRPr="00860562">
        <w:rPr>
          <w:rStyle w:val="1-Char"/>
          <w:rFonts w:hint="cs"/>
          <w:rtl/>
        </w:rPr>
        <w:t>داد که سحر را با عزم و اراده انجام می</w:t>
      </w:r>
      <w:r w:rsidRPr="00860562">
        <w:rPr>
          <w:rStyle w:val="1-Char"/>
          <w:rFonts w:hint="cs"/>
          <w:cs/>
        </w:rPr>
        <w:t>‎</w:t>
      </w:r>
      <w:r w:rsidR="0035029F" w:rsidRPr="00860562">
        <w:rPr>
          <w:rStyle w:val="1-Char"/>
          <w:rFonts w:hint="cs"/>
          <w:rtl/>
        </w:rPr>
        <w:t>دهد. برای این کلمات و</w:t>
      </w:r>
      <w:r w:rsidR="00BA2E11">
        <w:rPr>
          <w:rStyle w:val="1-Char"/>
          <w:rFonts w:hint="cs"/>
          <w:rtl/>
        </w:rPr>
        <w:t xml:space="preserve"> نام‌های </w:t>
      </w:r>
      <w:r w:rsidRPr="00860562">
        <w:rPr>
          <w:rStyle w:val="1-Char"/>
          <w:rFonts w:hint="cs"/>
          <w:rtl/>
        </w:rPr>
        <w:t>بد روح خبیث و ناپاکی است که هنگام فوت کردن خارج می</w:t>
      </w:r>
      <w:r w:rsidRPr="00860562">
        <w:rPr>
          <w:rStyle w:val="1-Char"/>
          <w:rFonts w:hint="cs"/>
          <w:cs/>
        </w:rPr>
        <w:t>‎</w:t>
      </w:r>
      <w:r w:rsidRPr="00860562">
        <w:rPr>
          <w:rStyle w:val="1-Char"/>
          <w:rFonts w:hint="cs"/>
          <w:rtl/>
        </w:rPr>
        <w:t>شود و در موقع دمیدن با آب دهان او در می</w:t>
      </w:r>
      <w:r w:rsidRPr="00860562">
        <w:rPr>
          <w:rStyle w:val="1-Char"/>
          <w:rFonts w:hint="cs"/>
          <w:cs/>
        </w:rPr>
        <w:t>‎</w:t>
      </w:r>
      <w:r w:rsidRPr="00860562">
        <w:rPr>
          <w:rStyle w:val="1-Char"/>
          <w:rFonts w:hint="cs"/>
          <w:rtl/>
        </w:rPr>
        <w:t>آمیزد و بدین ترتیب ارواح ناپاک از آن بیرون می</w:t>
      </w:r>
      <w:r w:rsidRPr="00860562">
        <w:rPr>
          <w:rStyle w:val="1-Char"/>
          <w:rFonts w:hint="cs"/>
          <w:cs/>
        </w:rPr>
        <w:t>‎</w:t>
      </w:r>
      <w:r w:rsidR="0035029F" w:rsidRPr="00860562">
        <w:rPr>
          <w:rStyle w:val="1-Char"/>
          <w:rFonts w:hint="cs"/>
          <w:rtl/>
        </w:rPr>
        <w:t>آیند و آنطور که جادوگر</w:t>
      </w:r>
      <w:r w:rsidRPr="00860562">
        <w:rPr>
          <w:rStyle w:val="1-Char"/>
          <w:rFonts w:hint="cs"/>
          <w:rtl/>
        </w:rPr>
        <w:t xml:space="preserve"> می</w:t>
      </w:r>
      <w:r w:rsidRPr="00860562">
        <w:rPr>
          <w:rStyle w:val="1-Char"/>
          <w:rFonts w:hint="eastAsia"/>
          <w:cs/>
        </w:rPr>
        <w:t>‎</w:t>
      </w:r>
      <w:r w:rsidRPr="00860562">
        <w:rPr>
          <w:rStyle w:val="1-Char"/>
          <w:rFonts w:hint="cs"/>
          <w:rtl/>
        </w:rPr>
        <w:t>خواهد بر شخص سحر شده فرو می</w:t>
      </w:r>
      <w:r w:rsidRPr="00860562">
        <w:rPr>
          <w:rStyle w:val="1-Char"/>
          <w:rFonts w:hint="cs"/>
          <w:cs/>
        </w:rPr>
        <w:t>‎</w:t>
      </w:r>
      <w:r w:rsidR="0035029F" w:rsidRPr="00860562">
        <w:rPr>
          <w:rStyle w:val="1-Char"/>
          <w:rFonts w:hint="cs"/>
          <w:rtl/>
        </w:rPr>
        <w:t>افتند</w:t>
      </w:r>
      <w:r w:rsidRPr="00860562">
        <w:rPr>
          <w:rStyle w:val="1-Char"/>
          <w:rFonts w:hint="cs"/>
          <w:rtl/>
        </w:rPr>
        <w:t>».</w:t>
      </w:r>
      <w:r w:rsidRPr="00860562">
        <w:rPr>
          <w:rStyle w:val="1-Char"/>
          <w:vertAlign w:val="superscript"/>
          <w:rtl/>
        </w:rPr>
        <w:footnoteReference w:id="97"/>
      </w:r>
    </w:p>
    <w:p w:rsidR="00066128" w:rsidRPr="00860562" w:rsidRDefault="00066128" w:rsidP="005D5F97">
      <w:pPr>
        <w:ind w:firstLine="284"/>
        <w:jc w:val="both"/>
        <w:rPr>
          <w:rStyle w:val="1-Char"/>
          <w:rtl/>
        </w:rPr>
      </w:pPr>
      <w:r w:rsidRPr="00860562">
        <w:rPr>
          <w:rStyle w:val="1-Char"/>
          <w:rFonts w:hint="cs"/>
          <w:rtl/>
        </w:rPr>
        <w:t>ابن خلدون در ادامه می</w:t>
      </w:r>
      <w:r w:rsidRPr="00860562">
        <w:rPr>
          <w:rStyle w:val="1-Char"/>
          <w:rFonts w:hint="cs"/>
          <w:cs/>
        </w:rPr>
        <w:t>‎</w:t>
      </w:r>
      <w:r w:rsidR="0035029F" w:rsidRPr="00860562">
        <w:rPr>
          <w:rStyle w:val="1-Char"/>
          <w:rFonts w:hint="cs"/>
          <w:rtl/>
        </w:rPr>
        <w:t>گوید: «از برخی از این جادوگران</w:t>
      </w:r>
      <w:r w:rsidRPr="00860562">
        <w:rPr>
          <w:rStyle w:val="1-Char"/>
          <w:rFonts w:hint="cs"/>
          <w:rtl/>
        </w:rPr>
        <w:t xml:space="preserve"> دیده</w:t>
      </w:r>
      <w:r w:rsidRPr="00860562">
        <w:rPr>
          <w:rStyle w:val="1-Char"/>
          <w:rFonts w:hint="cs"/>
          <w:cs/>
        </w:rPr>
        <w:t>‎</w:t>
      </w:r>
      <w:r w:rsidRPr="00860562">
        <w:rPr>
          <w:rStyle w:val="1-Char"/>
          <w:rFonts w:hint="cs"/>
          <w:rtl/>
        </w:rPr>
        <w:t>ایم که به عبا یا پوستی اشاره می</w:t>
      </w:r>
      <w:r w:rsidRPr="00860562">
        <w:rPr>
          <w:rStyle w:val="1-Char"/>
          <w:rFonts w:hint="cs"/>
          <w:cs/>
        </w:rPr>
        <w:t>‎</w:t>
      </w:r>
      <w:r w:rsidRPr="00860562">
        <w:rPr>
          <w:rStyle w:val="1-Char"/>
          <w:rFonts w:hint="cs"/>
          <w:rtl/>
        </w:rPr>
        <w:t>کرد و پنهانی (اورادی) بر آن می</w:t>
      </w:r>
      <w:r w:rsidRPr="00860562">
        <w:rPr>
          <w:rStyle w:val="1-Char"/>
          <w:rFonts w:hint="cs"/>
          <w:cs/>
        </w:rPr>
        <w:t>‎</w:t>
      </w:r>
      <w:r w:rsidRPr="00860562">
        <w:rPr>
          <w:rStyle w:val="1-Char"/>
          <w:rFonts w:hint="cs"/>
          <w:rtl/>
        </w:rPr>
        <w:t>خواند و</w:t>
      </w:r>
      <w:r w:rsidR="0035029F" w:rsidRPr="00860562">
        <w:rPr>
          <w:rStyle w:val="1-Char"/>
          <w:rFonts w:hint="cs"/>
          <w:rtl/>
        </w:rPr>
        <w:t xml:space="preserve"> </w:t>
      </w:r>
      <w:r w:rsidRPr="00860562">
        <w:rPr>
          <w:rStyle w:val="1-Char"/>
          <w:rFonts w:hint="cs"/>
          <w:rtl/>
        </w:rPr>
        <w:t>آن عبا یا پوست پاره می</w:t>
      </w:r>
      <w:r w:rsidRPr="00860562">
        <w:rPr>
          <w:rStyle w:val="1-Char"/>
          <w:rFonts w:hint="cs"/>
          <w:cs/>
        </w:rPr>
        <w:t>‎</w:t>
      </w:r>
      <w:r w:rsidRPr="00860562">
        <w:rPr>
          <w:rStyle w:val="1-Char"/>
          <w:rFonts w:hint="cs"/>
          <w:rtl/>
        </w:rPr>
        <w:t>شد، و یا به شکم گوسفندان در چراگاه اشاره</w:t>
      </w:r>
      <w:r w:rsidR="00860562">
        <w:rPr>
          <w:rStyle w:val="1-Char"/>
          <w:rFonts w:hint="cs"/>
          <w:rtl/>
        </w:rPr>
        <w:t xml:space="preserve"> می‌</w:t>
      </w:r>
      <w:r w:rsidRPr="00860562">
        <w:rPr>
          <w:rStyle w:val="1-Char"/>
          <w:rFonts w:hint="cs"/>
          <w:rtl/>
        </w:rPr>
        <w:t>کرد که شکافته شود، پس ناگهان می</w:t>
      </w:r>
      <w:r w:rsidRPr="00860562">
        <w:rPr>
          <w:rStyle w:val="1-Char"/>
          <w:rFonts w:hint="eastAsia"/>
          <w:cs/>
        </w:rPr>
        <w:t>‎</w:t>
      </w:r>
      <w:r w:rsidRPr="00860562">
        <w:rPr>
          <w:rStyle w:val="1-Char"/>
          <w:rFonts w:hint="cs"/>
          <w:rtl/>
        </w:rPr>
        <w:t>دیدیم که روده</w:t>
      </w:r>
      <w:r w:rsidRPr="00860562">
        <w:rPr>
          <w:rStyle w:val="1-Char"/>
          <w:rFonts w:hint="eastAsia"/>
          <w:cs/>
        </w:rPr>
        <w:t>‎</w:t>
      </w:r>
      <w:r w:rsidRPr="00860562">
        <w:rPr>
          <w:rStyle w:val="1-Char"/>
          <w:rFonts w:hint="cs"/>
          <w:rtl/>
        </w:rPr>
        <w:t>های گوسفند از شکمش بر زمین افتاده است».</w:t>
      </w:r>
      <w:r w:rsidRPr="00860562">
        <w:rPr>
          <w:rStyle w:val="1-Char"/>
          <w:vertAlign w:val="superscript"/>
          <w:rtl/>
        </w:rPr>
        <w:footnoteReference w:id="98"/>
      </w:r>
    </w:p>
    <w:p w:rsidR="00066128" w:rsidRPr="00860562" w:rsidRDefault="00066128" w:rsidP="005D5F97">
      <w:pPr>
        <w:ind w:firstLine="284"/>
        <w:jc w:val="both"/>
        <w:rPr>
          <w:rStyle w:val="1-Char"/>
          <w:rtl/>
        </w:rPr>
      </w:pPr>
      <w:r w:rsidRPr="00860562">
        <w:rPr>
          <w:rStyle w:val="1-Char"/>
          <w:rFonts w:hint="cs"/>
          <w:rtl/>
        </w:rPr>
        <w:t>ابن خلدون می</w:t>
      </w:r>
      <w:r w:rsidRPr="00860562">
        <w:rPr>
          <w:rStyle w:val="1-Char"/>
          <w:rFonts w:hint="cs"/>
          <w:cs/>
        </w:rPr>
        <w:t>‎</w:t>
      </w:r>
      <w:r w:rsidR="0035029F" w:rsidRPr="00860562">
        <w:rPr>
          <w:rStyle w:val="1-Char"/>
          <w:rFonts w:hint="cs"/>
          <w:rtl/>
        </w:rPr>
        <w:t>گوید: این گروه از جادوگران</w:t>
      </w:r>
      <w:r w:rsidRPr="00860562">
        <w:rPr>
          <w:rStyle w:val="1-Char"/>
          <w:rFonts w:hint="cs"/>
          <w:rtl/>
        </w:rPr>
        <w:t xml:space="preserve"> </w:t>
      </w:r>
      <w:r w:rsidR="0035029F" w:rsidRPr="00860562">
        <w:rPr>
          <w:rStyle w:val="1-Char"/>
          <w:rFonts w:hint="cs"/>
          <w:rtl/>
        </w:rPr>
        <w:t>به «بعّاجین» معروف هستند، زیرا</w:t>
      </w:r>
      <w:r w:rsidRPr="00860562">
        <w:rPr>
          <w:rStyle w:val="1-Char"/>
          <w:rFonts w:hint="cs"/>
          <w:rtl/>
        </w:rPr>
        <w:t xml:space="preserve"> بیشتر سحر آنان در مورد شکا</w:t>
      </w:r>
      <w:r w:rsidR="0035029F" w:rsidRPr="00860562">
        <w:rPr>
          <w:rStyle w:val="1-Char"/>
          <w:rFonts w:hint="cs"/>
          <w:rtl/>
        </w:rPr>
        <w:t>فتن شکم گوسفندان است، این جادوگران همچنین</w:t>
      </w:r>
      <w:r w:rsidRPr="00860562">
        <w:rPr>
          <w:rStyle w:val="1-Char"/>
          <w:rFonts w:hint="cs"/>
          <w:rtl/>
        </w:rPr>
        <w:t xml:space="preserve"> صاحبان گوسفندان را می</w:t>
      </w:r>
      <w:r w:rsidRPr="00860562">
        <w:rPr>
          <w:rStyle w:val="1-Char"/>
          <w:rFonts w:hint="cs"/>
          <w:cs/>
        </w:rPr>
        <w:t>‎</w:t>
      </w:r>
      <w:r w:rsidRPr="00860562">
        <w:rPr>
          <w:rStyle w:val="1-Char"/>
          <w:rFonts w:hint="cs"/>
          <w:rtl/>
        </w:rPr>
        <w:t>ترسانند تا آنان را از محصولات آن</w:t>
      </w:r>
      <w:r w:rsidRPr="00860562">
        <w:rPr>
          <w:rStyle w:val="1-Char"/>
          <w:rFonts w:hint="cs"/>
          <w:cs/>
        </w:rPr>
        <w:t>‎</w:t>
      </w:r>
      <w:r w:rsidRPr="00860562">
        <w:rPr>
          <w:rStyle w:val="1-Char"/>
          <w:rFonts w:hint="cs"/>
          <w:rtl/>
        </w:rPr>
        <w:t>ها برخوردار کنند. ابن خلدون می</w:t>
      </w:r>
      <w:r w:rsidRPr="00860562">
        <w:rPr>
          <w:rStyle w:val="1-Char"/>
          <w:rFonts w:hint="cs"/>
          <w:cs/>
        </w:rPr>
        <w:t>‎</w:t>
      </w:r>
      <w:r w:rsidR="0035029F" w:rsidRPr="00860562">
        <w:rPr>
          <w:rStyle w:val="1-Char"/>
          <w:rFonts w:hint="cs"/>
          <w:rtl/>
        </w:rPr>
        <w:t xml:space="preserve">گوید: </w:t>
      </w:r>
      <w:r w:rsidR="00812D2D" w:rsidRPr="00860562">
        <w:rPr>
          <w:rStyle w:val="1-Char"/>
          <w:rFonts w:hint="cs"/>
          <w:rtl/>
        </w:rPr>
        <w:t>با گروهی از این جادوگران</w:t>
      </w:r>
      <w:r w:rsidRPr="00860562">
        <w:rPr>
          <w:rStyle w:val="1-Char"/>
          <w:rFonts w:hint="cs"/>
          <w:rtl/>
        </w:rPr>
        <w:t xml:space="preserve"> ملاقات کرده و این کارهای آنان را مشاهده کرده است</w:t>
      </w:r>
      <w:r w:rsidR="004B06A0" w:rsidRPr="00860562">
        <w:rPr>
          <w:rStyle w:val="1-Char"/>
          <w:rFonts w:hint="cs"/>
          <w:rtl/>
        </w:rPr>
        <w:t>،</w:t>
      </w:r>
      <w:r w:rsidRPr="00860562">
        <w:rPr>
          <w:rStyle w:val="1-Char"/>
          <w:rFonts w:hint="cs"/>
          <w:rtl/>
        </w:rPr>
        <w:t xml:space="preserve"> و خود این گروه به وی خبر داده</w:t>
      </w:r>
      <w:r w:rsidRPr="00860562">
        <w:rPr>
          <w:rStyle w:val="1-Char"/>
          <w:rFonts w:hint="cs"/>
          <w:cs/>
        </w:rPr>
        <w:t>‎</w:t>
      </w:r>
      <w:r w:rsidR="0035029F" w:rsidRPr="00860562">
        <w:rPr>
          <w:rStyle w:val="1-Char"/>
          <w:rFonts w:hint="cs"/>
          <w:rtl/>
        </w:rPr>
        <w:t>اند که آ</w:t>
      </w:r>
      <w:r w:rsidRPr="00860562">
        <w:rPr>
          <w:rStyle w:val="1-Char"/>
          <w:rFonts w:hint="cs"/>
          <w:rtl/>
        </w:rPr>
        <w:t>نان دارای رویکرد و ریاضتی هستند که مخصوص به دعوت</w:t>
      </w:r>
      <w:r w:rsidRPr="00860562">
        <w:rPr>
          <w:rStyle w:val="1-Char"/>
          <w:rFonts w:hint="cs"/>
          <w:cs/>
        </w:rPr>
        <w:t>‎</w:t>
      </w:r>
      <w:r w:rsidRPr="00860562">
        <w:rPr>
          <w:rStyle w:val="1-Char"/>
          <w:rFonts w:hint="cs"/>
          <w:rtl/>
        </w:rPr>
        <w:t>های کفرآمیز است و ارواح جن و ستارگان را در کار خود شریک قرار می</w:t>
      </w:r>
      <w:r w:rsidRPr="00860562">
        <w:rPr>
          <w:rStyle w:val="1-Char"/>
          <w:rFonts w:hint="cs"/>
          <w:cs/>
        </w:rPr>
        <w:t>‎</w:t>
      </w:r>
      <w:r w:rsidRPr="00860562">
        <w:rPr>
          <w:rStyle w:val="1-Char"/>
          <w:rFonts w:hint="cs"/>
          <w:rtl/>
        </w:rPr>
        <w:t>دهند، درباره</w:t>
      </w:r>
      <w:r w:rsidRPr="00860562">
        <w:rPr>
          <w:rStyle w:val="1-Char"/>
          <w:rFonts w:hint="cs"/>
          <w:cs/>
        </w:rPr>
        <w:t>‎</w:t>
      </w:r>
      <w:r w:rsidRPr="00860562">
        <w:rPr>
          <w:rStyle w:val="1-Char"/>
          <w:rFonts w:hint="cs"/>
          <w:rtl/>
        </w:rPr>
        <w:t>ی این دعوت</w:t>
      </w:r>
      <w:r w:rsidRPr="00860562">
        <w:rPr>
          <w:rStyle w:val="1-Char"/>
          <w:rFonts w:hint="cs"/>
          <w:cs/>
        </w:rPr>
        <w:t>‎</w:t>
      </w:r>
      <w:r w:rsidRPr="00860562">
        <w:rPr>
          <w:rStyle w:val="1-Char"/>
          <w:rFonts w:hint="cs"/>
          <w:rtl/>
        </w:rPr>
        <w:t>ها</w:t>
      </w:r>
      <w:r w:rsidR="004B06A0" w:rsidRPr="00860562">
        <w:rPr>
          <w:rStyle w:val="1-Char"/>
          <w:rFonts w:hint="cs"/>
          <w:rtl/>
        </w:rPr>
        <w:t xml:space="preserve"> رساله</w:t>
      </w:r>
      <w:r w:rsidR="004B06A0" w:rsidRPr="00860562">
        <w:rPr>
          <w:rStyle w:val="1-Char"/>
          <w:rFonts w:hint="cs"/>
          <w:cs/>
        </w:rPr>
        <w:t>‎</w:t>
      </w:r>
      <w:r w:rsidR="004B06A0" w:rsidRPr="00860562">
        <w:rPr>
          <w:rStyle w:val="1-Char"/>
          <w:rFonts w:hint="cs"/>
          <w:rtl/>
        </w:rPr>
        <w:t xml:space="preserve">ای </w:t>
      </w:r>
      <w:r w:rsidRPr="00860562">
        <w:rPr>
          <w:rStyle w:val="1-Char"/>
          <w:rFonts w:hint="cs"/>
          <w:rtl/>
        </w:rPr>
        <w:t>موسوم به «خزیزیه» نوشته</w:t>
      </w:r>
      <w:r w:rsidRPr="00860562">
        <w:rPr>
          <w:rStyle w:val="1-Char"/>
          <w:rFonts w:hint="cs"/>
          <w:cs/>
        </w:rPr>
        <w:t>‎</w:t>
      </w:r>
      <w:r w:rsidRPr="00860562">
        <w:rPr>
          <w:rStyle w:val="1-Char"/>
          <w:rFonts w:hint="cs"/>
          <w:rtl/>
        </w:rPr>
        <w:t>اند که آن را می</w:t>
      </w:r>
      <w:r w:rsidRPr="00860562">
        <w:rPr>
          <w:rStyle w:val="1-Char"/>
          <w:rFonts w:hint="cs"/>
          <w:cs/>
        </w:rPr>
        <w:t>‎</w:t>
      </w:r>
      <w:r w:rsidR="0035029F" w:rsidRPr="00860562">
        <w:rPr>
          <w:rStyle w:val="1-Char"/>
          <w:rFonts w:hint="cs"/>
          <w:rtl/>
        </w:rPr>
        <w:t>خوانند و فرا می</w:t>
      </w:r>
      <w:r w:rsidRPr="00860562">
        <w:rPr>
          <w:rStyle w:val="1-Char"/>
          <w:rFonts w:hint="cs"/>
          <w:rtl/>
        </w:rPr>
        <w:t>گیرند. این گروه بوسیله</w:t>
      </w:r>
      <w:r w:rsidRPr="00860562">
        <w:rPr>
          <w:rStyle w:val="1-Char"/>
          <w:rFonts w:hint="cs"/>
          <w:cs/>
        </w:rPr>
        <w:t>‎</w:t>
      </w:r>
      <w:r w:rsidRPr="00860562">
        <w:rPr>
          <w:rStyle w:val="1-Char"/>
          <w:rFonts w:hint="cs"/>
          <w:rtl/>
        </w:rPr>
        <w:t>ی این ریاضت و روی</w:t>
      </w:r>
      <w:r w:rsidR="0035029F" w:rsidRPr="00860562">
        <w:rPr>
          <w:rStyle w:val="1-Char"/>
          <w:rFonts w:hint="cs"/>
          <w:rtl/>
        </w:rPr>
        <w:t>کرد به انجام این نوع کارها</w:t>
      </w:r>
      <w:r w:rsidR="00860562">
        <w:rPr>
          <w:rStyle w:val="1-Char"/>
          <w:rFonts w:hint="cs"/>
          <w:rtl/>
        </w:rPr>
        <w:t xml:space="preserve"> می‌</w:t>
      </w:r>
      <w:r w:rsidR="0035029F" w:rsidRPr="00860562">
        <w:rPr>
          <w:rStyle w:val="1-Char"/>
          <w:rFonts w:hint="cs"/>
          <w:rtl/>
        </w:rPr>
        <w:t>پردازند</w:t>
      </w:r>
      <w:r w:rsidRPr="00860562">
        <w:rPr>
          <w:rStyle w:val="1-Char"/>
          <w:rFonts w:hint="cs"/>
          <w:rtl/>
        </w:rPr>
        <w:t xml:space="preserve"> و آنان در موجوداتی غیر از انسان از قبیل کالاها، حیوانات و بردگان تاثیر می</w:t>
      </w:r>
      <w:r w:rsidRPr="00860562">
        <w:rPr>
          <w:rStyle w:val="1-Char"/>
          <w:rFonts w:hint="cs"/>
          <w:cs/>
        </w:rPr>
        <w:t>‎</w:t>
      </w:r>
      <w:r w:rsidRPr="00860562">
        <w:rPr>
          <w:rStyle w:val="1-Char"/>
          <w:rFonts w:hint="cs"/>
          <w:rtl/>
        </w:rPr>
        <w:t>گذارند و این کار خود را بدین صورت بیان می</w:t>
      </w:r>
      <w:r w:rsidRPr="00860562">
        <w:rPr>
          <w:rStyle w:val="1-Char"/>
          <w:rFonts w:hint="cs"/>
          <w:cs/>
        </w:rPr>
        <w:t>‎</w:t>
      </w:r>
      <w:r w:rsidRPr="00860562">
        <w:rPr>
          <w:rStyle w:val="1-Char"/>
          <w:rFonts w:hint="cs"/>
          <w:rtl/>
        </w:rPr>
        <w:t>کنند که ما تنها در چیزهایی تاثیر می</w:t>
      </w:r>
      <w:r w:rsidRPr="00860562">
        <w:rPr>
          <w:rStyle w:val="1-Char"/>
          <w:rFonts w:hint="eastAsia"/>
          <w:cs/>
        </w:rPr>
        <w:t>‎</w:t>
      </w:r>
      <w:r w:rsidRPr="00860562">
        <w:rPr>
          <w:rStyle w:val="1-Char"/>
          <w:rFonts w:hint="cs"/>
          <w:rtl/>
        </w:rPr>
        <w:t>گذاریم که درهم به آ</w:t>
      </w:r>
      <w:r w:rsidR="0035029F" w:rsidRPr="00860562">
        <w:rPr>
          <w:rStyle w:val="1-Char"/>
          <w:rFonts w:hint="cs"/>
          <w:rtl/>
        </w:rPr>
        <w:t>ن راه یابد یعنی</w:t>
      </w:r>
      <w:r w:rsidR="005875FE">
        <w:rPr>
          <w:rStyle w:val="1-Char"/>
          <w:rFonts w:hint="cs"/>
          <w:rtl/>
        </w:rPr>
        <w:t xml:space="preserve"> هر‌چه </w:t>
      </w:r>
      <w:r w:rsidR="0035029F" w:rsidRPr="00860562">
        <w:rPr>
          <w:rStyle w:val="1-Char"/>
          <w:rFonts w:hint="cs"/>
          <w:rtl/>
        </w:rPr>
        <w:t>که در میک و تصرف</w:t>
      </w:r>
      <w:r w:rsidRPr="00860562">
        <w:rPr>
          <w:rStyle w:val="1-Char"/>
          <w:rFonts w:hint="cs"/>
          <w:rtl/>
        </w:rPr>
        <w:t xml:space="preserve"> آید و قابل خرید و فروش باشد. این</w:t>
      </w:r>
      <w:r w:rsidRPr="00860562">
        <w:rPr>
          <w:rStyle w:val="1-Char"/>
          <w:rFonts w:hint="cs"/>
          <w:cs/>
        </w:rPr>
        <w:t>‎</w:t>
      </w:r>
      <w:r w:rsidRPr="00860562">
        <w:rPr>
          <w:rStyle w:val="1-Char"/>
          <w:rFonts w:hint="cs"/>
          <w:rtl/>
        </w:rPr>
        <w:t>ها را مردم نقل کرده</w:t>
      </w:r>
      <w:r w:rsidRPr="00860562">
        <w:rPr>
          <w:rStyle w:val="1-Char"/>
          <w:rFonts w:hint="cs"/>
          <w:cs/>
        </w:rPr>
        <w:t>‎</w:t>
      </w:r>
      <w:r w:rsidRPr="00860562">
        <w:rPr>
          <w:rStyle w:val="1-Char"/>
          <w:rFonts w:hint="cs"/>
          <w:rtl/>
        </w:rPr>
        <w:t>اند و من از یکی از آنان پرسیدم و او تأیید کرد. اما کارهای آنان آشکار و موجود است و ما بر بسیاری از آن</w:t>
      </w:r>
      <w:r w:rsidRPr="00860562">
        <w:rPr>
          <w:rStyle w:val="1-Char"/>
          <w:rFonts w:hint="cs"/>
          <w:cs/>
        </w:rPr>
        <w:t>‎</w:t>
      </w:r>
      <w:r w:rsidRPr="00860562">
        <w:rPr>
          <w:rStyle w:val="1-Char"/>
          <w:rFonts w:hint="cs"/>
          <w:rtl/>
        </w:rPr>
        <w:t>ها آگاه شده و بدون تردید</w:t>
      </w:r>
      <w:r w:rsidR="00540F57">
        <w:rPr>
          <w:rStyle w:val="1-Char"/>
          <w:rFonts w:hint="cs"/>
          <w:rtl/>
        </w:rPr>
        <w:t xml:space="preserve"> آن‌ها </w:t>
      </w:r>
      <w:r w:rsidRPr="00860562">
        <w:rPr>
          <w:rStyle w:val="1-Char"/>
          <w:rFonts w:hint="cs"/>
          <w:rtl/>
        </w:rPr>
        <w:t>را با چشمان خود دیده</w:t>
      </w:r>
      <w:r w:rsidRPr="00860562">
        <w:rPr>
          <w:rStyle w:val="1-Char"/>
          <w:rFonts w:hint="cs"/>
          <w:cs/>
        </w:rPr>
        <w:t>‎</w:t>
      </w:r>
      <w:r w:rsidRPr="00860562">
        <w:rPr>
          <w:rStyle w:val="1-Char"/>
          <w:rFonts w:hint="cs"/>
          <w:rtl/>
        </w:rPr>
        <w:t>ایم.</w:t>
      </w:r>
      <w:r w:rsidRPr="00860562">
        <w:rPr>
          <w:rStyle w:val="1-Char"/>
          <w:vertAlign w:val="superscript"/>
          <w:rtl/>
        </w:rPr>
        <w:footnoteReference w:id="99"/>
      </w:r>
    </w:p>
    <w:p w:rsidR="00066128" w:rsidRPr="00860562" w:rsidRDefault="00812D2D" w:rsidP="005D5F97">
      <w:pPr>
        <w:ind w:firstLine="284"/>
        <w:jc w:val="both"/>
        <w:rPr>
          <w:rStyle w:val="1-Char"/>
          <w:rtl/>
        </w:rPr>
      </w:pPr>
      <w:r w:rsidRPr="00860562">
        <w:rPr>
          <w:rStyle w:val="1-Char"/>
          <w:rFonts w:hint="cs"/>
          <w:rtl/>
        </w:rPr>
        <w:t xml:space="preserve"> ابن </w:t>
      </w:r>
      <w:r w:rsidR="00066128" w:rsidRPr="00860562">
        <w:rPr>
          <w:rStyle w:val="1-Char"/>
          <w:rFonts w:hint="cs"/>
          <w:rtl/>
        </w:rPr>
        <w:t>خلدون همچنین می</w:t>
      </w:r>
      <w:r w:rsidR="00066128" w:rsidRPr="00860562">
        <w:rPr>
          <w:rStyle w:val="1-Char"/>
          <w:rFonts w:hint="cs"/>
          <w:cs/>
        </w:rPr>
        <w:t>‎</w:t>
      </w:r>
      <w:r w:rsidRPr="00860562">
        <w:rPr>
          <w:rStyle w:val="1-Char"/>
          <w:rFonts w:hint="cs"/>
          <w:rtl/>
        </w:rPr>
        <w:t>گوید: «</w:t>
      </w:r>
      <w:r w:rsidR="00066128" w:rsidRPr="00860562">
        <w:rPr>
          <w:rStyle w:val="1-Char"/>
          <w:rFonts w:hint="cs"/>
          <w:rtl/>
        </w:rPr>
        <w:t>د</w:t>
      </w:r>
      <w:r w:rsidRPr="00860562">
        <w:rPr>
          <w:rStyle w:val="1-Char"/>
          <w:rFonts w:hint="cs"/>
          <w:rtl/>
        </w:rPr>
        <w:t>ر این روزگار در سرزمین هند جادوگری</w:t>
      </w:r>
      <w:r w:rsidR="00066128" w:rsidRPr="00860562">
        <w:rPr>
          <w:rStyle w:val="1-Char"/>
          <w:rFonts w:hint="cs"/>
          <w:rtl/>
        </w:rPr>
        <w:t xml:space="preserve"> است که به انسان اشاره می</w:t>
      </w:r>
      <w:r w:rsidR="00066128" w:rsidRPr="00860562">
        <w:rPr>
          <w:rStyle w:val="1-Char"/>
          <w:rFonts w:hint="cs"/>
          <w:cs/>
        </w:rPr>
        <w:t>‎</w:t>
      </w:r>
      <w:r w:rsidR="00066128" w:rsidRPr="00860562">
        <w:rPr>
          <w:rStyle w:val="1-Char"/>
          <w:rFonts w:hint="cs"/>
          <w:rtl/>
        </w:rPr>
        <w:t>کند</w:t>
      </w:r>
      <w:r w:rsidRPr="00860562">
        <w:rPr>
          <w:rStyle w:val="1-Char"/>
          <w:rFonts w:hint="cs"/>
          <w:rtl/>
        </w:rPr>
        <w:t>، آنگاه</w:t>
      </w:r>
      <w:r w:rsidR="00066128" w:rsidRPr="00860562">
        <w:rPr>
          <w:rStyle w:val="1-Char"/>
          <w:rFonts w:hint="cs"/>
          <w:rtl/>
        </w:rPr>
        <w:t xml:space="preserve"> قلبش از بدنش جدا می</w:t>
      </w:r>
      <w:r w:rsidR="00066128" w:rsidRPr="00860562">
        <w:rPr>
          <w:rStyle w:val="1-Char"/>
          <w:rFonts w:hint="cs"/>
          <w:cs/>
        </w:rPr>
        <w:t>‎</w:t>
      </w:r>
      <w:r w:rsidR="00066128" w:rsidRPr="00860562">
        <w:rPr>
          <w:rStyle w:val="1-Char"/>
          <w:rFonts w:hint="cs"/>
          <w:rtl/>
        </w:rPr>
        <w:t>شود و می</w:t>
      </w:r>
      <w:r w:rsidR="00066128" w:rsidRPr="00860562">
        <w:rPr>
          <w:rStyle w:val="1-Char"/>
          <w:rFonts w:hint="cs"/>
          <w:cs/>
        </w:rPr>
        <w:t>‎</w:t>
      </w:r>
      <w:r w:rsidR="00066128" w:rsidRPr="00860562">
        <w:rPr>
          <w:rStyle w:val="1-Char"/>
          <w:rFonts w:hint="cs"/>
          <w:rtl/>
        </w:rPr>
        <w:t>میرد و هنگامی که قلب او را می</w:t>
      </w:r>
      <w:r w:rsidR="00066128" w:rsidRPr="00860562">
        <w:rPr>
          <w:rStyle w:val="1-Char"/>
          <w:rFonts w:hint="eastAsia"/>
          <w:cs/>
        </w:rPr>
        <w:t>‎</w:t>
      </w:r>
      <w:r w:rsidR="00066128" w:rsidRPr="00860562">
        <w:rPr>
          <w:rStyle w:val="1-Char"/>
          <w:rFonts w:hint="cs"/>
          <w:rtl/>
        </w:rPr>
        <w:t>جویند در درون او اثری از آن نمی</w:t>
      </w:r>
      <w:r w:rsidR="00066128" w:rsidRPr="00860562">
        <w:rPr>
          <w:rStyle w:val="1-Char"/>
          <w:rFonts w:hint="cs"/>
          <w:cs/>
        </w:rPr>
        <w:t>‎</w:t>
      </w:r>
      <w:r w:rsidR="00066128" w:rsidRPr="00860562">
        <w:rPr>
          <w:rStyle w:val="1-Char"/>
          <w:rFonts w:hint="cs"/>
          <w:rtl/>
        </w:rPr>
        <w:t>یابند و به انار اشاره می</w:t>
      </w:r>
      <w:r w:rsidR="00066128" w:rsidRPr="00860562">
        <w:rPr>
          <w:rStyle w:val="1-Char"/>
          <w:rFonts w:hint="cs"/>
          <w:cs/>
        </w:rPr>
        <w:t>‎</w:t>
      </w:r>
      <w:r w:rsidRPr="00860562">
        <w:rPr>
          <w:rStyle w:val="1-Char"/>
          <w:rFonts w:hint="cs"/>
          <w:rtl/>
        </w:rPr>
        <w:t>کند وقتی</w:t>
      </w:r>
      <w:r w:rsidR="00066128" w:rsidRPr="00860562">
        <w:rPr>
          <w:rStyle w:val="1-Char"/>
          <w:rFonts w:hint="cs"/>
          <w:rtl/>
        </w:rPr>
        <w:t xml:space="preserve"> آن را باز می</w:t>
      </w:r>
      <w:r w:rsidR="00066128" w:rsidRPr="00860562">
        <w:rPr>
          <w:rStyle w:val="1-Char"/>
          <w:rFonts w:hint="cs"/>
          <w:cs/>
        </w:rPr>
        <w:t>‎</w:t>
      </w:r>
      <w:r w:rsidR="00066128" w:rsidRPr="00860562">
        <w:rPr>
          <w:rStyle w:val="1-Char"/>
          <w:rFonts w:hint="cs"/>
          <w:rtl/>
        </w:rPr>
        <w:t>کنند، هیچ دانه</w:t>
      </w:r>
      <w:r w:rsidR="00066128" w:rsidRPr="00860562">
        <w:rPr>
          <w:rStyle w:val="1-Char"/>
          <w:rFonts w:hint="cs"/>
          <w:cs/>
        </w:rPr>
        <w:t>‎</w:t>
      </w:r>
      <w:r w:rsidR="00066128" w:rsidRPr="00860562">
        <w:rPr>
          <w:rStyle w:val="1-Char"/>
          <w:rFonts w:hint="cs"/>
          <w:rtl/>
        </w:rPr>
        <w:t>ای در آن نمی</w:t>
      </w:r>
      <w:r w:rsidR="00066128" w:rsidRPr="00860562">
        <w:rPr>
          <w:rStyle w:val="1-Char"/>
          <w:rFonts w:hint="cs"/>
          <w:cs/>
        </w:rPr>
        <w:t>‎</w:t>
      </w:r>
      <w:r w:rsidR="00066128" w:rsidRPr="00860562">
        <w:rPr>
          <w:rStyle w:val="1-Char"/>
          <w:rFonts w:hint="cs"/>
          <w:rtl/>
        </w:rPr>
        <w:t>یابند».</w:t>
      </w:r>
      <w:r w:rsidR="00066128" w:rsidRPr="00860562">
        <w:rPr>
          <w:rStyle w:val="1-Char"/>
          <w:vertAlign w:val="superscript"/>
          <w:rtl/>
        </w:rPr>
        <w:footnoteReference w:id="100"/>
      </w:r>
    </w:p>
    <w:p w:rsidR="00066128" w:rsidRPr="00860562" w:rsidRDefault="00066128" w:rsidP="005D5F97">
      <w:pPr>
        <w:ind w:firstLine="284"/>
        <w:jc w:val="both"/>
        <w:rPr>
          <w:rStyle w:val="1-Char"/>
          <w:rtl/>
        </w:rPr>
      </w:pPr>
      <w:r w:rsidRPr="00860562">
        <w:rPr>
          <w:rStyle w:val="1-Char"/>
          <w:rFonts w:hint="cs"/>
          <w:rtl/>
        </w:rPr>
        <w:t xml:space="preserve">دلایل </w:t>
      </w:r>
      <w:r w:rsidR="00812D2D" w:rsidRPr="00860562">
        <w:rPr>
          <w:rStyle w:val="1-Char"/>
          <w:rFonts w:hint="cs"/>
          <w:rtl/>
        </w:rPr>
        <w:t xml:space="preserve">منکران و </w:t>
      </w:r>
      <w:r w:rsidRPr="00860562">
        <w:rPr>
          <w:rStyle w:val="1-Char"/>
          <w:rFonts w:hint="cs"/>
          <w:rtl/>
        </w:rPr>
        <w:t>کسان</w:t>
      </w:r>
      <w:r w:rsidR="00812D2D" w:rsidRPr="00860562">
        <w:rPr>
          <w:rStyle w:val="1-Char"/>
          <w:rFonts w:hint="cs"/>
          <w:rtl/>
        </w:rPr>
        <w:t>ی که بر این باورند که سحر و جادو خیالی است و حقیقت ندارد:</w:t>
      </w:r>
    </w:p>
    <w:p w:rsidR="00066128" w:rsidRPr="00860562" w:rsidRDefault="00066128" w:rsidP="005D5F97">
      <w:pPr>
        <w:ind w:firstLine="284"/>
        <w:jc w:val="both"/>
        <w:rPr>
          <w:rStyle w:val="1-Char"/>
          <w:rtl/>
        </w:rPr>
      </w:pPr>
      <w:r w:rsidRPr="00860562">
        <w:rPr>
          <w:rStyle w:val="1-Char"/>
          <w:rFonts w:hint="cs"/>
          <w:rtl/>
        </w:rPr>
        <w:t>این گرو</w:t>
      </w:r>
      <w:r w:rsidR="00812D2D" w:rsidRPr="00860562">
        <w:rPr>
          <w:rStyle w:val="1-Char"/>
          <w:rFonts w:hint="cs"/>
          <w:rtl/>
        </w:rPr>
        <w:t>ه برای اثبات دیدگاه خود به این دلایل</w:t>
      </w:r>
      <w:r w:rsidRPr="00860562">
        <w:rPr>
          <w:rStyle w:val="1-Char"/>
          <w:rFonts w:hint="cs"/>
          <w:rtl/>
        </w:rPr>
        <w:t xml:space="preserve"> استدلال کرده</w:t>
      </w:r>
      <w:r w:rsidRPr="00860562">
        <w:rPr>
          <w:rStyle w:val="1-Char"/>
          <w:rFonts w:hint="cs"/>
          <w:cs/>
        </w:rPr>
        <w:t>‎</w:t>
      </w:r>
      <w:r w:rsidR="00812D2D" w:rsidRPr="00860562">
        <w:rPr>
          <w:rStyle w:val="1-Char"/>
          <w:rFonts w:hint="cs"/>
          <w:rtl/>
        </w:rPr>
        <w:t>اند</w:t>
      </w:r>
      <w:r w:rsidRPr="00860562">
        <w:rPr>
          <w:rStyle w:val="1-Char"/>
          <w:rFonts w:hint="cs"/>
          <w:rtl/>
        </w:rPr>
        <w:t>:</w:t>
      </w:r>
    </w:p>
    <w:p w:rsidR="00E75B7A" w:rsidRPr="002A498A" w:rsidRDefault="00066128" w:rsidP="00442CE1">
      <w:pPr>
        <w:pStyle w:val="1-"/>
        <w:numPr>
          <w:ilvl w:val="0"/>
          <w:numId w:val="10"/>
        </w:numPr>
        <w:rPr>
          <w:rFonts w:ascii="B Lotus" w:hAnsi="Arial"/>
          <w:sz w:val="27"/>
          <w:szCs w:val="27"/>
        </w:rPr>
      </w:pPr>
      <w:r w:rsidRPr="005D5F97">
        <w:rPr>
          <w:rFonts w:hint="cs"/>
          <w:rtl/>
        </w:rPr>
        <w:t>آیات قرآنی که تصریح می</w:t>
      </w:r>
      <w:r w:rsidRPr="005D5F97">
        <w:rPr>
          <w:rFonts w:hint="cs"/>
          <w:rtl/>
          <w:cs/>
        </w:rPr>
        <w:t>‎</w:t>
      </w:r>
      <w:r w:rsidRPr="005D5F97">
        <w:rPr>
          <w:rFonts w:hint="cs"/>
          <w:rtl/>
        </w:rPr>
        <w:t>کند به اینکه سحر تخیّل و چشم بستن است. مانند آیات: و</w:t>
      </w:r>
      <w:r w:rsidR="002A498A">
        <w:rPr>
          <w:rFonts w:hint="cs"/>
          <w:rtl/>
        </w:rPr>
        <w:t xml:space="preserve"> </w:t>
      </w:r>
      <w:r w:rsidR="002A498A">
        <w:rPr>
          <w:rFonts w:cs="Traditional Arabic"/>
          <w:color w:val="000000"/>
          <w:shd w:val="clear" w:color="auto" w:fill="FFFFFF"/>
          <w:rtl/>
        </w:rPr>
        <w:t>﴿</w:t>
      </w:r>
      <w:r w:rsidR="002A498A" w:rsidRPr="00EE767A">
        <w:rPr>
          <w:rStyle w:val="Char4"/>
          <w:rtl/>
        </w:rPr>
        <w:t>يُخَيَّلُ إِلَيۡهِ مِن سِحۡرِهِمۡ أَنَّهَا تَسۡعَىٰ٦٦</w:t>
      </w:r>
      <w:r w:rsidR="002A498A">
        <w:rPr>
          <w:rFonts w:cs="Traditional Arabic"/>
          <w:color w:val="000000"/>
          <w:shd w:val="clear" w:color="auto" w:fill="FFFFFF"/>
          <w:rtl/>
        </w:rPr>
        <w:t>﴾</w:t>
      </w:r>
      <w:r w:rsidR="002A498A" w:rsidRPr="00EE767A">
        <w:rPr>
          <w:rStyle w:val="Char4"/>
          <w:rtl/>
        </w:rPr>
        <w:t xml:space="preserve"> </w:t>
      </w:r>
      <w:r w:rsidR="002A498A" w:rsidRPr="00EE767A">
        <w:rPr>
          <w:rStyle w:val="Char2"/>
          <w:rtl/>
        </w:rPr>
        <w:t>[طه: 66]</w:t>
      </w:r>
      <w:r w:rsidR="002A498A" w:rsidRPr="00EE767A">
        <w:rPr>
          <w:rStyle w:val="Char2"/>
          <w:rFonts w:hint="cs"/>
          <w:rtl/>
        </w:rPr>
        <w:t>.</w:t>
      </w:r>
      <w:r w:rsidR="002A498A">
        <w:rPr>
          <w:rFonts w:hint="cs"/>
          <w:rtl/>
        </w:rPr>
        <w:t xml:space="preserve"> </w:t>
      </w:r>
    </w:p>
    <w:p w:rsidR="002A498A" w:rsidRPr="00EE767A" w:rsidRDefault="00066128" w:rsidP="002A498A">
      <w:pPr>
        <w:ind w:firstLine="284"/>
        <w:jc w:val="both"/>
        <w:rPr>
          <w:rStyle w:val="Char2"/>
          <w:rtl/>
        </w:rPr>
      </w:pPr>
      <w:r w:rsidRPr="00860562">
        <w:rPr>
          <w:rStyle w:val="1-Char"/>
          <w:rFonts w:hint="cs"/>
          <w:rtl/>
        </w:rPr>
        <w:t xml:space="preserve">«چنان به نظرش رسید که بر اثر سحر آنان آن </w:t>
      </w:r>
      <w:r w:rsidR="004B06A0" w:rsidRPr="00860562">
        <w:rPr>
          <w:rStyle w:val="1-Char"/>
          <w:rFonts w:hint="cs"/>
          <w:rtl/>
        </w:rPr>
        <w:t>ریسمان</w:t>
      </w:r>
      <w:r w:rsidR="004B06A0" w:rsidRPr="00860562">
        <w:rPr>
          <w:rStyle w:val="1-Char"/>
          <w:rFonts w:hint="cs"/>
          <w:cs/>
        </w:rPr>
        <w:t>‎</w:t>
      </w:r>
      <w:r w:rsidR="004B06A0" w:rsidRPr="00860562">
        <w:rPr>
          <w:rStyle w:val="1-Char"/>
          <w:rFonts w:hint="cs"/>
          <w:rtl/>
        </w:rPr>
        <w:t>هاو عصاها تند راه می</w:t>
      </w:r>
      <w:r w:rsidR="004B06A0" w:rsidRPr="00860562">
        <w:rPr>
          <w:rStyle w:val="1-Char"/>
          <w:rFonts w:hint="cs"/>
          <w:cs/>
        </w:rPr>
        <w:t>‎</w:t>
      </w:r>
      <w:r w:rsidR="004B06A0" w:rsidRPr="00860562">
        <w:rPr>
          <w:rStyle w:val="1-Char"/>
          <w:rFonts w:hint="cs"/>
          <w:rtl/>
        </w:rPr>
        <w:t>رو</w:t>
      </w:r>
      <w:r w:rsidRPr="00860562">
        <w:rPr>
          <w:rStyle w:val="1-Char"/>
          <w:rFonts w:hint="cs"/>
          <w:rtl/>
        </w:rPr>
        <w:t>ند»</w:t>
      </w:r>
      <w:r w:rsidR="002A498A" w:rsidRPr="00860562">
        <w:rPr>
          <w:rStyle w:val="1-Char"/>
          <w:rFonts w:hint="cs"/>
          <w:rtl/>
        </w:rPr>
        <w:t xml:space="preserve"> </w:t>
      </w:r>
      <w:r w:rsidR="002A498A">
        <w:rPr>
          <w:rFonts w:cs="Traditional Arabic"/>
          <w:color w:val="000000"/>
          <w:shd w:val="clear" w:color="auto" w:fill="FFFFFF"/>
          <w:rtl/>
          <w:lang w:bidi="fa-IR"/>
        </w:rPr>
        <w:t>﴿</w:t>
      </w:r>
      <w:r w:rsidR="002A498A" w:rsidRPr="00EE767A">
        <w:rPr>
          <w:rStyle w:val="Char4"/>
          <w:rtl/>
        </w:rPr>
        <w:t xml:space="preserve">سَحَرُوٓاْ أَعۡيُنَ </w:t>
      </w:r>
      <w:r w:rsidR="002A498A" w:rsidRPr="00EE767A">
        <w:rPr>
          <w:rStyle w:val="Char4"/>
          <w:rFonts w:hint="cs"/>
          <w:rtl/>
        </w:rPr>
        <w:t>ٱلنَّاسِ</w:t>
      </w:r>
      <w:r w:rsidR="002A498A" w:rsidRPr="00EE767A">
        <w:rPr>
          <w:rStyle w:val="Char4"/>
          <w:rtl/>
        </w:rPr>
        <w:t xml:space="preserve"> وَ</w:t>
      </w:r>
      <w:r w:rsidR="002A498A" w:rsidRPr="00EE767A">
        <w:rPr>
          <w:rStyle w:val="Char4"/>
          <w:rFonts w:hint="cs"/>
          <w:rtl/>
        </w:rPr>
        <w:t>ٱسۡتَرۡهَبُوهُمۡ</w:t>
      </w:r>
      <w:r w:rsidR="002A498A">
        <w:rPr>
          <w:rFonts w:cs="Traditional Arabic"/>
          <w:color w:val="000000"/>
          <w:shd w:val="clear" w:color="auto" w:fill="FFFFFF"/>
          <w:rtl/>
          <w:lang w:bidi="fa-IR"/>
        </w:rPr>
        <w:t>﴾</w:t>
      </w:r>
      <w:r w:rsidR="002A498A" w:rsidRPr="00EE767A">
        <w:rPr>
          <w:rStyle w:val="Char4"/>
          <w:rtl/>
        </w:rPr>
        <w:t xml:space="preserve"> </w:t>
      </w:r>
      <w:r w:rsidR="002A498A" w:rsidRPr="00EE767A">
        <w:rPr>
          <w:rStyle w:val="Char2"/>
          <w:rtl/>
        </w:rPr>
        <w:t>[الأعراف: 116]</w:t>
      </w:r>
      <w:r w:rsidR="002A498A"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«چشمان مردم را جادو کردند و</w:t>
      </w:r>
      <w:r w:rsidR="00812D2D" w:rsidRPr="00860562">
        <w:rPr>
          <w:rStyle w:val="1-Char"/>
          <w:rFonts w:hint="cs"/>
          <w:rtl/>
        </w:rPr>
        <w:t xml:space="preserve"> </w:t>
      </w:r>
      <w:r w:rsidRPr="00860562">
        <w:rPr>
          <w:rStyle w:val="1-Char"/>
          <w:rFonts w:hint="cs"/>
          <w:rtl/>
        </w:rPr>
        <w:t>آنان را ترساندند».</w:t>
      </w:r>
    </w:p>
    <w:p w:rsidR="00066128" w:rsidRPr="00860562" w:rsidRDefault="00066128" w:rsidP="00442CE1">
      <w:pPr>
        <w:pStyle w:val="ListParagraph"/>
        <w:numPr>
          <w:ilvl w:val="0"/>
          <w:numId w:val="10"/>
        </w:numPr>
        <w:jc w:val="both"/>
        <w:rPr>
          <w:rStyle w:val="1-Char"/>
          <w:rtl/>
        </w:rPr>
      </w:pPr>
      <w:r w:rsidRPr="00860562">
        <w:rPr>
          <w:rStyle w:val="1-Char"/>
          <w:rFonts w:hint="cs"/>
          <w:rtl/>
        </w:rPr>
        <w:t>ابوبکر رازی می</w:t>
      </w:r>
      <w:r w:rsidRPr="00860562">
        <w:rPr>
          <w:rStyle w:val="1-Char"/>
          <w:rFonts w:hint="cs"/>
          <w:cs/>
        </w:rPr>
        <w:t>‎</w:t>
      </w:r>
      <w:r w:rsidR="00812D2D" w:rsidRPr="00860562">
        <w:rPr>
          <w:rStyle w:val="1-Char"/>
          <w:rFonts w:hint="cs"/>
          <w:rtl/>
        </w:rPr>
        <w:t>گوید:</w:t>
      </w:r>
      <w:r w:rsidR="00E75B7A" w:rsidRPr="00860562">
        <w:rPr>
          <w:rStyle w:val="1-Char"/>
          <w:rtl/>
        </w:rPr>
        <w:t xml:space="preserve"> </w:t>
      </w:r>
      <w:r w:rsidR="00812D2D" w:rsidRPr="00860562">
        <w:rPr>
          <w:rStyle w:val="1-Char"/>
          <w:rFonts w:hint="cs"/>
          <w:rtl/>
        </w:rPr>
        <w:t>«اگر جادوگر</w:t>
      </w:r>
      <w:r w:rsidRPr="00860562">
        <w:rPr>
          <w:rStyle w:val="1-Char"/>
          <w:rFonts w:hint="cs"/>
          <w:rtl/>
        </w:rPr>
        <w:t xml:space="preserve"> و افسونگر بتوانند آنچه را که ادعا می</w:t>
      </w:r>
      <w:r w:rsidRPr="00860562">
        <w:rPr>
          <w:rStyle w:val="1-Char"/>
          <w:rFonts w:hint="cs"/>
          <w:cs/>
        </w:rPr>
        <w:t>‎</w:t>
      </w:r>
      <w:r w:rsidR="00812D2D" w:rsidRPr="00860562">
        <w:rPr>
          <w:rStyle w:val="1-Char"/>
          <w:rFonts w:hint="cs"/>
          <w:rtl/>
        </w:rPr>
        <w:t>کنند مبنی بر سود</w:t>
      </w:r>
      <w:r w:rsidRPr="00860562">
        <w:rPr>
          <w:rStyle w:val="1-Char"/>
          <w:rFonts w:hint="cs"/>
          <w:rtl/>
        </w:rPr>
        <w:t xml:space="preserve"> و ضرر رساندن به روشی که مدعی هستند انجا</w:t>
      </w:r>
      <w:r w:rsidR="00812D2D" w:rsidRPr="00860562">
        <w:rPr>
          <w:rStyle w:val="1-Char"/>
          <w:rFonts w:hint="cs"/>
          <w:rtl/>
        </w:rPr>
        <w:t>م دهند و بتوانند به پرواز در آ</w:t>
      </w:r>
      <w:r w:rsidRPr="00860562">
        <w:rPr>
          <w:rStyle w:val="1-Char"/>
          <w:rFonts w:hint="cs"/>
          <w:rtl/>
        </w:rPr>
        <w:t xml:space="preserve">یند و از غیب و اخبار کشورهای </w:t>
      </w:r>
      <w:r w:rsidR="00812D2D" w:rsidRPr="00860562">
        <w:rPr>
          <w:rStyle w:val="1-Char"/>
          <w:rFonts w:hint="cs"/>
          <w:rtl/>
        </w:rPr>
        <w:t>بسیار دور</w:t>
      </w:r>
      <w:r w:rsidRPr="00860562">
        <w:rPr>
          <w:rStyle w:val="1-Char"/>
          <w:rFonts w:hint="cs"/>
          <w:rtl/>
        </w:rPr>
        <w:t xml:space="preserve"> و دزدی و ضرر رساندن به مردم </w:t>
      </w:r>
      <w:r w:rsidR="00812D2D" w:rsidRPr="00860562">
        <w:rPr>
          <w:rStyle w:val="1-Char"/>
          <w:rFonts w:hint="cs"/>
          <w:rtl/>
        </w:rPr>
        <w:t xml:space="preserve">غیر </w:t>
      </w:r>
      <w:r w:rsidRPr="00860562">
        <w:rPr>
          <w:rStyle w:val="1-Char"/>
          <w:rFonts w:hint="cs"/>
          <w:rtl/>
        </w:rPr>
        <w:t>از</w:t>
      </w:r>
      <w:r w:rsidR="008B6AA7">
        <w:rPr>
          <w:rStyle w:val="1-Char"/>
          <w:rFonts w:hint="cs"/>
          <w:rtl/>
        </w:rPr>
        <w:t xml:space="preserve"> راه‌های</w:t>
      </w:r>
      <w:r w:rsidR="00812D2D" w:rsidRPr="00860562">
        <w:rPr>
          <w:rStyle w:val="1-Char"/>
          <w:rFonts w:hint="cs"/>
          <w:rtl/>
        </w:rPr>
        <w:t>ی که ذکر کردیم، اطلاع پیدا کنند</w:t>
      </w:r>
      <w:r w:rsidRPr="00860562">
        <w:rPr>
          <w:rStyle w:val="1-Char"/>
          <w:rFonts w:hint="cs"/>
          <w:rtl/>
        </w:rPr>
        <w:t>، باید بتوانند حکومت</w:t>
      </w:r>
      <w:r w:rsidRPr="00860562">
        <w:rPr>
          <w:rStyle w:val="1-Char"/>
          <w:rFonts w:hint="cs"/>
          <w:cs/>
        </w:rPr>
        <w:t>‎</w:t>
      </w:r>
      <w:r w:rsidRPr="00860562">
        <w:rPr>
          <w:rStyle w:val="1-Char"/>
          <w:rFonts w:hint="cs"/>
          <w:rtl/>
        </w:rPr>
        <w:t>ها را نابود کنند، گنج</w:t>
      </w:r>
      <w:r w:rsidRPr="00860562">
        <w:rPr>
          <w:rStyle w:val="1-Char"/>
          <w:rFonts w:hint="cs"/>
          <w:cs/>
        </w:rPr>
        <w:t>‎</w:t>
      </w:r>
      <w:r w:rsidRPr="00860562">
        <w:rPr>
          <w:rStyle w:val="1-Char"/>
          <w:rFonts w:hint="cs"/>
          <w:rtl/>
        </w:rPr>
        <w:t xml:space="preserve">ها را استخراج نمایند و با کشتن پادشاهان بر کشورهایشان تسلط پیدا کنند. بدین ترتیب باید با هیچ کار ناخوشایند مواجه نشوند و به هیچ مصیبتی گرفتار نیایند و از هر </w:t>
      </w:r>
      <w:r w:rsidR="00812D2D" w:rsidRPr="00860562">
        <w:rPr>
          <w:rStyle w:val="1-Char"/>
          <w:rFonts w:hint="cs"/>
          <w:rtl/>
        </w:rPr>
        <w:t xml:space="preserve">فردی </w:t>
      </w:r>
      <w:r w:rsidRPr="00860562">
        <w:rPr>
          <w:rStyle w:val="1-Char"/>
          <w:rFonts w:hint="cs"/>
          <w:rtl/>
        </w:rPr>
        <w:t>که قصد اذیت کردن آنان را دارد، خود را دور کنند و از درخواست آنچه که در دست مردم است بی</w:t>
      </w:r>
      <w:r w:rsidRPr="00860562">
        <w:rPr>
          <w:rStyle w:val="1-Char"/>
          <w:rFonts w:hint="cs"/>
          <w:cs/>
        </w:rPr>
        <w:t>‎</w:t>
      </w:r>
      <w:r w:rsidRPr="00860562">
        <w:rPr>
          <w:rStyle w:val="1-Char"/>
          <w:rFonts w:hint="cs"/>
          <w:rtl/>
        </w:rPr>
        <w:t>نیاز شوند</w:t>
      </w:r>
      <w:r w:rsidR="004B06A0" w:rsidRPr="00860562">
        <w:rPr>
          <w:rStyle w:val="1-Char"/>
          <w:rFonts w:hint="cs"/>
          <w:rtl/>
        </w:rPr>
        <w:t>،</w:t>
      </w:r>
      <w:r w:rsidRPr="00860562">
        <w:rPr>
          <w:rStyle w:val="1-Char"/>
          <w:rFonts w:hint="cs"/>
          <w:rtl/>
        </w:rPr>
        <w:t xml:space="preserve"> ولی چون وضعیت بد</w:t>
      </w:r>
      <w:r w:rsidR="004B06A0" w:rsidRPr="00860562">
        <w:rPr>
          <w:rStyle w:val="1-Char"/>
          <w:rFonts w:hint="cs"/>
          <w:rtl/>
        </w:rPr>
        <w:t>ی</w:t>
      </w:r>
      <w:r w:rsidRPr="00860562">
        <w:rPr>
          <w:rStyle w:val="1-Char"/>
          <w:rFonts w:hint="cs"/>
          <w:rtl/>
        </w:rPr>
        <w:t>ن صورت نیست و وضعیت مدعیان سحر و افسون هم از همه</w:t>
      </w:r>
      <w:r w:rsidRPr="00860562">
        <w:rPr>
          <w:rStyle w:val="1-Char"/>
          <w:rFonts w:hint="cs"/>
          <w:cs/>
        </w:rPr>
        <w:t>‎</w:t>
      </w:r>
      <w:r w:rsidRPr="00860562">
        <w:rPr>
          <w:rStyle w:val="1-Char"/>
          <w:rFonts w:hint="cs"/>
          <w:rtl/>
        </w:rPr>
        <w:t>ی مردم بدتر است و بیش از همه برای گرفتن پ</w:t>
      </w:r>
      <w:r w:rsidR="00812D2D" w:rsidRPr="00860562">
        <w:rPr>
          <w:rStyle w:val="1-Char"/>
          <w:rFonts w:hint="cs"/>
          <w:rtl/>
        </w:rPr>
        <w:t>ول از مردم درصدد</w:t>
      </w:r>
      <w:r w:rsidRPr="00860562">
        <w:rPr>
          <w:rStyle w:val="1-Char"/>
          <w:rFonts w:hint="cs"/>
          <w:rtl/>
        </w:rPr>
        <w:t xml:space="preserve"> طمع و نیرنگ </w:t>
      </w:r>
      <w:r w:rsidR="00812D2D" w:rsidRPr="00860562">
        <w:rPr>
          <w:rStyle w:val="1-Char"/>
          <w:rFonts w:hint="cs"/>
          <w:rtl/>
        </w:rPr>
        <w:t>هستند</w:t>
      </w:r>
      <w:r w:rsidRPr="00860562">
        <w:rPr>
          <w:rStyle w:val="1-Char"/>
          <w:rFonts w:hint="cs"/>
          <w:rtl/>
        </w:rPr>
        <w:t xml:space="preserve"> و اظهار فقر و گرسنگی می</w:t>
      </w:r>
      <w:r w:rsidRPr="00860562">
        <w:rPr>
          <w:rStyle w:val="1-Char"/>
          <w:rFonts w:hint="cs"/>
          <w:cs/>
        </w:rPr>
        <w:t>‎</w:t>
      </w:r>
      <w:r w:rsidRPr="00860562">
        <w:rPr>
          <w:rStyle w:val="1-Char"/>
          <w:rFonts w:hint="cs"/>
          <w:rtl/>
        </w:rPr>
        <w:t>کنند. بنابراین می</w:t>
      </w:r>
      <w:r w:rsidRPr="00860562">
        <w:rPr>
          <w:rStyle w:val="1-Char"/>
          <w:rFonts w:hint="cs"/>
          <w:cs/>
        </w:rPr>
        <w:t>‎</w:t>
      </w:r>
      <w:r w:rsidRPr="00860562">
        <w:rPr>
          <w:rStyle w:val="1-Char"/>
          <w:rFonts w:hint="cs"/>
          <w:rtl/>
        </w:rPr>
        <w:t xml:space="preserve">دانم که این </w:t>
      </w:r>
      <w:r w:rsidR="00812D2D" w:rsidRPr="00860562">
        <w:rPr>
          <w:rStyle w:val="1-Char"/>
          <w:rFonts w:hint="cs"/>
          <w:rtl/>
        </w:rPr>
        <w:t>جادوگران</w:t>
      </w:r>
      <w:r w:rsidRPr="00860562">
        <w:rPr>
          <w:rStyle w:val="1-Char"/>
          <w:rFonts w:hint="cs"/>
          <w:rtl/>
        </w:rPr>
        <w:t xml:space="preserve"> قادر به انجام دادن</w:t>
      </w:r>
      <w:r w:rsidR="008B6AA7">
        <w:rPr>
          <w:rStyle w:val="1-Char"/>
          <w:rFonts w:hint="cs"/>
          <w:rtl/>
        </w:rPr>
        <w:t xml:space="preserve"> هیچیک </w:t>
      </w:r>
      <w:r w:rsidRPr="00860562">
        <w:rPr>
          <w:rStyle w:val="1-Char"/>
          <w:rFonts w:hint="cs"/>
          <w:rtl/>
        </w:rPr>
        <w:t>از این ادعاهای خود نیستند».</w:t>
      </w:r>
      <w:r w:rsidRPr="00860562">
        <w:rPr>
          <w:rStyle w:val="1-Char"/>
          <w:vertAlign w:val="superscript"/>
          <w:rtl/>
        </w:rPr>
        <w:footnoteReference w:id="101"/>
      </w:r>
    </w:p>
    <w:p w:rsidR="00066128" w:rsidRPr="00860562" w:rsidRDefault="002D6C6A" w:rsidP="005D5F97">
      <w:pPr>
        <w:ind w:firstLine="284"/>
        <w:jc w:val="both"/>
        <w:rPr>
          <w:rStyle w:val="1-Char"/>
          <w:rtl/>
        </w:rPr>
      </w:pPr>
      <w:r w:rsidRPr="00860562">
        <w:rPr>
          <w:rStyle w:val="1-Char"/>
          <w:rFonts w:hint="cs"/>
          <w:rtl/>
        </w:rPr>
        <w:t>طبری هم ب</w:t>
      </w:r>
      <w:r w:rsidR="00066128" w:rsidRPr="00860562">
        <w:rPr>
          <w:rStyle w:val="1-Char"/>
          <w:rFonts w:hint="cs"/>
          <w:rtl/>
        </w:rPr>
        <w:t>ر اثبات این دیدگاه می</w:t>
      </w:r>
      <w:r w:rsidR="00066128" w:rsidRPr="00860562">
        <w:rPr>
          <w:rStyle w:val="1-Char"/>
          <w:rFonts w:hint="cs"/>
          <w:cs/>
        </w:rPr>
        <w:t>‎</w:t>
      </w:r>
      <w:r w:rsidRPr="00860562">
        <w:rPr>
          <w:rStyle w:val="1-Char"/>
          <w:rFonts w:hint="cs"/>
          <w:rtl/>
        </w:rPr>
        <w:t>گوید: «اگر جادوگران</w:t>
      </w:r>
      <w:r w:rsidR="00066128" w:rsidRPr="00860562">
        <w:rPr>
          <w:rStyle w:val="1-Char"/>
          <w:rFonts w:hint="cs"/>
          <w:rtl/>
        </w:rPr>
        <w:t xml:space="preserve"> می</w:t>
      </w:r>
      <w:r w:rsidR="00066128" w:rsidRPr="00860562">
        <w:rPr>
          <w:rStyle w:val="1-Char"/>
          <w:rFonts w:hint="cs"/>
          <w:cs/>
        </w:rPr>
        <w:t>‎</w:t>
      </w:r>
      <w:r w:rsidR="00066128" w:rsidRPr="00860562">
        <w:rPr>
          <w:rStyle w:val="1-Char"/>
          <w:rFonts w:hint="cs"/>
          <w:rtl/>
        </w:rPr>
        <w:t>توانستند ک</w:t>
      </w:r>
      <w:r w:rsidRPr="00860562">
        <w:rPr>
          <w:rStyle w:val="1-Char"/>
          <w:rFonts w:hint="cs"/>
          <w:rtl/>
        </w:rPr>
        <w:t>ه اجسام را ایجاد کنند و حقیقت ذ</w:t>
      </w:r>
      <w:r w:rsidR="00066128" w:rsidRPr="00860562">
        <w:rPr>
          <w:rStyle w:val="1-Char"/>
          <w:rFonts w:hint="cs"/>
          <w:rtl/>
        </w:rPr>
        <w:t>ات و حالات آن</w:t>
      </w:r>
      <w:r w:rsidR="00066128" w:rsidRPr="00860562">
        <w:rPr>
          <w:rStyle w:val="1-Char"/>
          <w:rFonts w:hint="cs"/>
          <w:cs/>
        </w:rPr>
        <w:t>‎</w:t>
      </w:r>
      <w:r w:rsidR="00066128" w:rsidRPr="00860562">
        <w:rPr>
          <w:rStyle w:val="1-Char"/>
          <w:rFonts w:hint="cs"/>
          <w:rtl/>
        </w:rPr>
        <w:t>ها را دگرگون سازند، میان حق و باطل تفاوتی وجود نمی</w:t>
      </w:r>
      <w:r w:rsidR="00066128" w:rsidRPr="00860562">
        <w:rPr>
          <w:rStyle w:val="1-Char"/>
          <w:rFonts w:hint="cs"/>
          <w:cs/>
        </w:rPr>
        <w:t>‎</w:t>
      </w:r>
      <w:r w:rsidR="00066128" w:rsidRPr="00860562">
        <w:rPr>
          <w:rStyle w:val="1-Char"/>
          <w:rFonts w:hint="cs"/>
          <w:rtl/>
        </w:rPr>
        <w:t>داشت و جایز می</w:t>
      </w:r>
      <w:r w:rsidR="00066128" w:rsidRPr="00860562">
        <w:rPr>
          <w:rStyle w:val="1-Char"/>
          <w:rFonts w:hint="cs"/>
          <w:cs/>
        </w:rPr>
        <w:t>‎</w:t>
      </w:r>
      <w:r w:rsidR="00066128" w:rsidRPr="00860562">
        <w:rPr>
          <w:rStyle w:val="1-Char"/>
          <w:rFonts w:hint="cs"/>
          <w:rtl/>
        </w:rPr>
        <w:t>بود که</w:t>
      </w:r>
      <w:r w:rsidR="004B06A0" w:rsidRPr="00860562">
        <w:rPr>
          <w:rStyle w:val="1-Char"/>
          <w:rFonts w:hint="cs"/>
          <w:rtl/>
        </w:rPr>
        <w:t xml:space="preserve"> گفته شود</w:t>
      </w:r>
      <w:r w:rsidR="00066128" w:rsidRPr="00860562">
        <w:rPr>
          <w:rStyle w:val="1-Char"/>
          <w:rFonts w:hint="cs"/>
          <w:rtl/>
        </w:rPr>
        <w:t xml:space="preserve"> تمام محسوسات سحر شده</w:t>
      </w:r>
      <w:r w:rsidR="00351FFA" w:rsidRPr="00860562">
        <w:rPr>
          <w:rStyle w:val="1-Char"/>
          <w:rFonts w:hint="cs"/>
          <w:rtl/>
        </w:rPr>
        <w:t xml:space="preserve">‌ی </w:t>
      </w:r>
      <w:r w:rsidRPr="00860562">
        <w:rPr>
          <w:rStyle w:val="1-Char"/>
          <w:rFonts w:hint="cs"/>
          <w:rtl/>
        </w:rPr>
        <w:t>جادوگران هستند و ذ</w:t>
      </w:r>
      <w:r w:rsidR="00066128" w:rsidRPr="00860562">
        <w:rPr>
          <w:rStyle w:val="1-Char"/>
          <w:rFonts w:hint="cs"/>
          <w:rtl/>
        </w:rPr>
        <w:t>ات آن</w:t>
      </w:r>
      <w:r w:rsidR="00066128" w:rsidRPr="00860562">
        <w:rPr>
          <w:rStyle w:val="1-Char"/>
          <w:rFonts w:hint="cs"/>
          <w:cs/>
        </w:rPr>
        <w:t>‎</w:t>
      </w:r>
      <w:r w:rsidR="00066128" w:rsidRPr="00860562">
        <w:rPr>
          <w:rStyle w:val="1-Char"/>
          <w:rFonts w:hint="cs"/>
          <w:rtl/>
        </w:rPr>
        <w:t>ها دگرگون شده است».</w:t>
      </w:r>
      <w:r w:rsidR="00066128" w:rsidRPr="00860562">
        <w:rPr>
          <w:rStyle w:val="1-Char"/>
          <w:vertAlign w:val="superscript"/>
          <w:rtl/>
        </w:rPr>
        <w:footnoteReference w:id="102"/>
      </w:r>
    </w:p>
    <w:p w:rsidR="00066128" w:rsidRPr="00860562" w:rsidRDefault="00066128" w:rsidP="00442CE1">
      <w:pPr>
        <w:pStyle w:val="ListParagraph"/>
        <w:numPr>
          <w:ilvl w:val="0"/>
          <w:numId w:val="10"/>
        </w:numPr>
        <w:jc w:val="both"/>
        <w:rPr>
          <w:rStyle w:val="1-Char"/>
          <w:rtl/>
        </w:rPr>
      </w:pPr>
      <w:r w:rsidRPr="00860562">
        <w:rPr>
          <w:rStyle w:val="1-Char"/>
          <w:rFonts w:hint="cs"/>
          <w:rtl/>
        </w:rPr>
        <w:t>طرفداران این نظریه همچنین گفته</w:t>
      </w:r>
      <w:r w:rsidRPr="00860562">
        <w:rPr>
          <w:rStyle w:val="1-Char"/>
          <w:rFonts w:hint="cs"/>
          <w:cs/>
        </w:rPr>
        <w:t>‎</w:t>
      </w:r>
      <w:r w:rsidR="002D6C6A" w:rsidRPr="00860562">
        <w:rPr>
          <w:rStyle w:val="1-Char"/>
          <w:rFonts w:hint="cs"/>
          <w:rtl/>
        </w:rPr>
        <w:t>اند: اگر جادوگر</w:t>
      </w:r>
      <w:r w:rsidRPr="00860562">
        <w:rPr>
          <w:rStyle w:val="1-Char"/>
          <w:rFonts w:hint="cs"/>
          <w:rtl/>
        </w:rPr>
        <w:t xml:space="preserve"> به جایی برسد که بتواند آنچه که گفته شده </w:t>
      </w:r>
      <w:r w:rsidR="002D6C6A" w:rsidRPr="00860562">
        <w:rPr>
          <w:rStyle w:val="1-Char"/>
          <w:rFonts w:hint="cs"/>
          <w:rtl/>
        </w:rPr>
        <w:t xml:space="preserve">را </w:t>
      </w:r>
      <w:r w:rsidRPr="00860562">
        <w:rPr>
          <w:rStyle w:val="1-Char"/>
          <w:rFonts w:hint="cs"/>
          <w:rtl/>
        </w:rPr>
        <w:t>با سحر خود انجا</w:t>
      </w:r>
      <w:r w:rsidR="002D6C6A" w:rsidRPr="00860562">
        <w:rPr>
          <w:rStyle w:val="1-Char"/>
          <w:rFonts w:hint="cs"/>
          <w:rtl/>
        </w:rPr>
        <w:t>م دهد، سحر با معجزه در</w:t>
      </w:r>
      <w:r w:rsidR="00860562">
        <w:rPr>
          <w:rStyle w:val="1-Char"/>
          <w:rFonts w:hint="cs"/>
          <w:rtl/>
        </w:rPr>
        <w:t>می‌</w:t>
      </w:r>
      <w:r w:rsidR="002D6C6A" w:rsidRPr="00860562">
        <w:rPr>
          <w:rStyle w:val="1-Char"/>
          <w:rFonts w:hint="cs"/>
          <w:rtl/>
        </w:rPr>
        <w:t>آمیخت</w:t>
      </w:r>
      <w:r w:rsidRPr="00860562">
        <w:rPr>
          <w:rStyle w:val="1-Char"/>
          <w:rFonts w:hint="cs"/>
          <w:rtl/>
        </w:rPr>
        <w:t>.</w:t>
      </w:r>
      <w:r w:rsidRPr="00860562">
        <w:rPr>
          <w:rStyle w:val="1-Char"/>
          <w:vertAlign w:val="superscript"/>
          <w:rtl/>
        </w:rPr>
        <w:footnoteReference w:id="103"/>
      </w:r>
    </w:p>
    <w:p w:rsidR="00066128" w:rsidRPr="00860562" w:rsidRDefault="00066128" w:rsidP="00442CE1">
      <w:pPr>
        <w:pStyle w:val="ListParagraph"/>
        <w:numPr>
          <w:ilvl w:val="0"/>
          <w:numId w:val="10"/>
        </w:numPr>
        <w:jc w:val="both"/>
        <w:rPr>
          <w:rStyle w:val="1-Char"/>
          <w:rtl/>
        </w:rPr>
      </w:pPr>
      <w:r w:rsidRPr="00860562">
        <w:rPr>
          <w:rStyle w:val="1-Char"/>
          <w:rFonts w:hint="cs"/>
          <w:rtl/>
        </w:rPr>
        <w:t>دانشمندان غرب</w:t>
      </w:r>
      <w:r w:rsidR="002D6C6A" w:rsidRPr="00860562">
        <w:rPr>
          <w:rStyle w:val="1-Char"/>
          <w:rFonts w:hint="cs"/>
          <w:rtl/>
        </w:rPr>
        <w:t>ی</w:t>
      </w:r>
      <w:r w:rsidRPr="00860562">
        <w:rPr>
          <w:rStyle w:val="1-Char"/>
          <w:rFonts w:hint="cs"/>
          <w:rtl/>
        </w:rPr>
        <w:t xml:space="preserve"> گفته</w:t>
      </w:r>
      <w:r w:rsidRPr="00860562">
        <w:rPr>
          <w:rStyle w:val="1-Char"/>
          <w:rFonts w:hint="cs"/>
          <w:cs/>
        </w:rPr>
        <w:t>‎</w:t>
      </w:r>
      <w:r w:rsidR="002D6C6A" w:rsidRPr="00860562">
        <w:rPr>
          <w:rStyle w:val="1-Char"/>
          <w:rFonts w:hint="cs"/>
          <w:rtl/>
        </w:rPr>
        <w:t>اند: اگر بخواهیم راستی پندارهای جادوگران</w:t>
      </w:r>
      <w:r w:rsidRPr="00860562">
        <w:rPr>
          <w:rStyle w:val="1-Char"/>
          <w:rFonts w:hint="cs"/>
          <w:rtl/>
        </w:rPr>
        <w:t xml:space="preserve"> را از طریق تجربه آزمایش کنیم، می</w:t>
      </w:r>
      <w:r w:rsidRPr="00860562">
        <w:rPr>
          <w:rStyle w:val="1-Char"/>
          <w:rFonts w:hint="cs"/>
          <w:cs/>
        </w:rPr>
        <w:t>‎</w:t>
      </w:r>
      <w:r w:rsidRPr="00860562">
        <w:rPr>
          <w:rStyle w:val="1-Char"/>
          <w:rFonts w:hint="cs"/>
          <w:rtl/>
        </w:rPr>
        <w:t>بینیم که پندارهای</w:t>
      </w:r>
      <w:r w:rsidR="002D6C6A" w:rsidRPr="00860562">
        <w:rPr>
          <w:rStyle w:val="1-Char"/>
          <w:rFonts w:hint="cs"/>
          <w:rtl/>
        </w:rPr>
        <w:t xml:space="preserve"> آنان توهمی بیش نیست، زیرا آن</w:t>
      </w:r>
      <w:r w:rsidRPr="00860562">
        <w:rPr>
          <w:rStyle w:val="1-Char"/>
          <w:rFonts w:hint="cs"/>
          <w:rtl/>
        </w:rPr>
        <w:t xml:space="preserve"> طلسم</w:t>
      </w:r>
      <w:r w:rsidRPr="00860562">
        <w:rPr>
          <w:rStyle w:val="1-Char"/>
          <w:rFonts w:hint="cs"/>
          <w:cs/>
        </w:rPr>
        <w:t>‎</w:t>
      </w:r>
      <w:r w:rsidRPr="00860562">
        <w:rPr>
          <w:rStyle w:val="1-Char"/>
          <w:rFonts w:hint="cs"/>
          <w:rtl/>
        </w:rPr>
        <w:t>ها و افسون</w:t>
      </w:r>
      <w:r w:rsidRPr="00860562">
        <w:rPr>
          <w:rStyle w:val="1-Char"/>
          <w:rFonts w:hint="cs"/>
          <w:cs/>
        </w:rPr>
        <w:t>‎</w:t>
      </w:r>
      <w:r w:rsidR="002D6C6A" w:rsidRPr="00860562">
        <w:rPr>
          <w:rStyle w:val="1-Char"/>
          <w:rFonts w:hint="cs"/>
          <w:rtl/>
        </w:rPr>
        <w:t>هایی که جادوگران</w:t>
      </w:r>
      <w:r w:rsidRPr="00860562">
        <w:rPr>
          <w:rStyle w:val="1-Char"/>
          <w:rFonts w:hint="cs"/>
          <w:rtl/>
        </w:rPr>
        <w:t xml:space="preserve"> مدعی بود</w:t>
      </w:r>
      <w:r w:rsidR="000F69A8" w:rsidRPr="00860562">
        <w:rPr>
          <w:rStyle w:val="1-Char"/>
          <w:rFonts w:hint="cs"/>
          <w:rtl/>
        </w:rPr>
        <w:t>ه</w:t>
      </w:r>
      <w:r w:rsidR="000F69A8" w:rsidRPr="00860562">
        <w:rPr>
          <w:rStyle w:val="1-Char"/>
          <w:rFonts w:hint="cs"/>
          <w:cs/>
        </w:rPr>
        <w:t>‎</w:t>
      </w:r>
      <w:r w:rsidR="000F69A8" w:rsidRPr="00860562">
        <w:rPr>
          <w:rStyle w:val="1-Char"/>
          <w:rFonts w:hint="cs"/>
          <w:rtl/>
        </w:rPr>
        <w:t>ا</w:t>
      </w:r>
      <w:r w:rsidRPr="00860562">
        <w:rPr>
          <w:rStyle w:val="1-Char"/>
          <w:rFonts w:hint="cs"/>
          <w:rtl/>
        </w:rPr>
        <w:t>ند</w:t>
      </w:r>
      <w:r w:rsidR="000F69A8" w:rsidRPr="00860562">
        <w:rPr>
          <w:rStyle w:val="1-Char"/>
          <w:rFonts w:hint="cs"/>
          <w:rtl/>
        </w:rPr>
        <w:t xml:space="preserve"> که</w:t>
      </w:r>
      <w:r w:rsidRPr="00860562">
        <w:rPr>
          <w:rStyle w:val="1-Char"/>
          <w:rFonts w:hint="cs"/>
          <w:rtl/>
        </w:rPr>
        <w:t xml:space="preserve"> با آن</w:t>
      </w:r>
      <w:r w:rsidRPr="00860562">
        <w:rPr>
          <w:rStyle w:val="1-Char"/>
          <w:rFonts w:hint="cs"/>
          <w:cs/>
        </w:rPr>
        <w:t>‎</w:t>
      </w:r>
      <w:r w:rsidRPr="00860562">
        <w:rPr>
          <w:rStyle w:val="1-Char"/>
          <w:rFonts w:hint="cs"/>
          <w:rtl/>
        </w:rPr>
        <w:t>ها مردگان را زنده می</w:t>
      </w:r>
      <w:r w:rsidRPr="00860562">
        <w:rPr>
          <w:rStyle w:val="1-Char"/>
          <w:rFonts w:hint="cs"/>
          <w:cs/>
        </w:rPr>
        <w:t>‎</w:t>
      </w:r>
      <w:r w:rsidRPr="00860562">
        <w:rPr>
          <w:rStyle w:val="1-Char"/>
          <w:rFonts w:hint="cs"/>
          <w:rtl/>
        </w:rPr>
        <w:t>کنند، نزد ما باقی مانده</w:t>
      </w:r>
      <w:r w:rsidRPr="00860562">
        <w:rPr>
          <w:rStyle w:val="1-Char"/>
          <w:rFonts w:hint="cs"/>
          <w:cs/>
        </w:rPr>
        <w:t>‎</w:t>
      </w:r>
      <w:r w:rsidRPr="00860562">
        <w:rPr>
          <w:rStyle w:val="1-Char"/>
          <w:rFonts w:hint="cs"/>
          <w:rtl/>
        </w:rPr>
        <w:t>اند ولی نمی</w:t>
      </w:r>
      <w:r w:rsidRPr="00860562">
        <w:rPr>
          <w:rStyle w:val="1-Char"/>
          <w:rFonts w:hint="cs"/>
          <w:cs/>
        </w:rPr>
        <w:t>‎</w:t>
      </w:r>
      <w:r w:rsidRPr="00860562">
        <w:rPr>
          <w:rStyle w:val="1-Char"/>
          <w:rFonts w:hint="cs"/>
          <w:rtl/>
        </w:rPr>
        <w:t>توانند به کوچکترین پندار آنان هم تحقق بخشند.</w:t>
      </w:r>
      <w:r w:rsidRPr="00860562">
        <w:rPr>
          <w:rStyle w:val="1-Char"/>
          <w:vertAlign w:val="superscript"/>
          <w:rtl/>
        </w:rPr>
        <w:footnoteReference w:id="104"/>
      </w:r>
    </w:p>
    <w:p w:rsidR="00066128" w:rsidRPr="005D5F97" w:rsidRDefault="002D6C6A" w:rsidP="002A498A">
      <w:pPr>
        <w:pStyle w:val="a0"/>
        <w:rPr>
          <w:rtl/>
        </w:rPr>
      </w:pPr>
      <w:bookmarkStart w:id="97" w:name="_Toc435622052"/>
      <w:r w:rsidRPr="005D5F97">
        <w:rPr>
          <w:rFonts w:hint="cs"/>
          <w:rtl/>
        </w:rPr>
        <w:t>گفتگو</w:t>
      </w:r>
      <w:r w:rsidR="00540F57">
        <w:rPr>
          <w:rFonts w:hint="cs"/>
          <w:rtl/>
        </w:rPr>
        <w:t xml:space="preserve"> </w:t>
      </w:r>
      <w:r w:rsidRPr="005D5F97">
        <w:rPr>
          <w:rFonts w:hint="cs"/>
          <w:rtl/>
        </w:rPr>
        <w:t>با کسانی که معتقد</w:t>
      </w:r>
      <w:r w:rsidR="00066128" w:rsidRPr="005D5F97">
        <w:rPr>
          <w:rFonts w:hint="cs"/>
          <w:rtl/>
        </w:rPr>
        <w:t xml:space="preserve"> به تخیّلی</w:t>
      </w:r>
      <w:r w:rsidR="002A498A">
        <w:rPr>
          <w:rFonts w:hint="eastAsia"/>
          <w:rtl/>
        </w:rPr>
        <w:t>‌</w:t>
      </w:r>
      <w:r w:rsidR="00066128" w:rsidRPr="005D5F97">
        <w:rPr>
          <w:rFonts w:hint="cs"/>
          <w:rtl/>
        </w:rPr>
        <w:t>بودن سحر هستند</w:t>
      </w:r>
      <w:bookmarkEnd w:id="97"/>
    </w:p>
    <w:p w:rsidR="00066128" w:rsidRPr="00860562" w:rsidRDefault="00066128" w:rsidP="00442CE1">
      <w:pPr>
        <w:pStyle w:val="ListParagraph"/>
        <w:numPr>
          <w:ilvl w:val="0"/>
          <w:numId w:val="11"/>
        </w:numPr>
        <w:jc w:val="both"/>
        <w:rPr>
          <w:rStyle w:val="1-Char"/>
          <w:rtl/>
        </w:rPr>
      </w:pPr>
      <w:r w:rsidRPr="00860562">
        <w:rPr>
          <w:rStyle w:val="1-Char"/>
          <w:rFonts w:hint="cs"/>
          <w:rtl/>
        </w:rPr>
        <w:t>ما با این گروه توافق داریم بر</w:t>
      </w:r>
      <w:r w:rsidR="002D6C6A" w:rsidRPr="00860562">
        <w:rPr>
          <w:rStyle w:val="1-Char"/>
          <w:rFonts w:hint="cs"/>
          <w:rtl/>
        </w:rPr>
        <w:t xml:space="preserve"> </w:t>
      </w:r>
      <w:r w:rsidRPr="00860562">
        <w:rPr>
          <w:rStyle w:val="1-Char"/>
          <w:rFonts w:hint="cs"/>
          <w:rtl/>
        </w:rPr>
        <w:t>این که برخی از سحر حقیقت ندارد. راغب می</w:t>
      </w:r>
      <w:r w:rsidRPr="00860562">
        <w:rPr>
          <w:rStyle w:val="1-Char"/>
          <w:rFonts w:hint="cs"/>
          <w:cs/>
        </w:rPr>
        <w:t>‎</w:t>
      </w:r>
      <w:r w:rsidRPr="00860562">
        <w:rPr>
          <w:rStyle w:val="1-Char"/>
          <w:rFonts w:hint="cs"/>
          <w:rtl/>
        </w:rPr>
        <w:t>گوید: «سحر بر چندین معنی اطلاق می</w:t>
      </w:r>
      <w:r w:rsidRPr="00860562">
        <w:rPr>
          <w:rStyle w:val="1-Char"/>
          <w:rFonts w:hint="cs"/>
          <w:cs/>
        </w:rPr>
        <w:t>‎</w:t>
      </w:r>
      <w:r w:rsidRPr="00860562">
        <w:rPr>
          <w:rStyle w:val="1-Char"/>
          <w:rFonts w:hint="cs"/>
          <w:rtl/>
        </w:rPr>
        <w:t xml:space="preserve">شود که یکی از </w:t>
      </w:r>
      <w:r w:rsidRPr="00860562">
        <w:rPr>
          <w:rStyle w:val="1-Char"/>
          <w:rFonts w:hint="cs"/>
          <w:cs/>
        </w:rPr>
        <w:t>‎</w:t>
      </w:r>
      <w:r w:rsidRPr="00860562">
        <w:rPr>
          <w:rStyle w:val="1-Char"/>
          <w:rFonts w:hint="cs"/>
          <w:rtl/>
        </w:rPr>
        <w:t>آن</w:t>
      </w:r>
      <w:r w:rsidRPr="00860562">
        <w:rPr>
          <w:rStyle w:val="1-Char"/>
          <w:rFonts w:hint="cs"/>
          <w:cs/>
        </w:rPr>
        <w:t>‎</w:t>
      </w:r>
      <w:r w:rsidRPr="00860562">
        <w:rPr>
          <w:rStyle w:val="1-Char"/>
          <w:rFonts w:hint="cs"/>
          <w:rtl/>
        </w:rPr>
        <w:t>ها نیرنگ و تخی</w:t>
      </w:r>
      <w:r w:rsidR="002D6C6A" w:rsidRPr="00860562">
        <w:rPr>
          <w:rStyle w:val="1-Char"/>
          <w:rFonts w:hint="cs"/>
          <w:rtl/>
        </w:rPr>
        <w:t>ّلاتی است که حقیقتی ندارد</w:t>
      </w:r>
      <w:r w:rsidRPr="00860562">
        <w:rPr>
          <w:rStyle w:val="1-Char"/>
          <w:rFonts w:hint="cs"/>
          <w:rtl/>
        </w:rPr>
        <w:t xml:space="preserve"> مانند آنچه که شعبده</w:t>
      </w:r>
      <w:r w:rsidRPr="00860562">
        <w:rPr>
          <w:rStyle w:val="1-Char"/>
          <w:rFonts w:hint="cs"/>
          <w:cs/>
        </w:rPr>
        <w:t>‎</w:t>
      </w:r>
      <w:r w:rsidRPr="00860562">
        <w:rPr>
          <w:rStyle w:val="1-Char"/>
          <w:rFonts w:hint="cs"/>
          <w:rtl/>
        </w:rPr>
        <w:t>باز با تردستی انجام می</w:t>
      </w:r>
      <w:r w:rsidRPr="00860562">
        <w:rPr>
          <w:rStyle w:val="1-Char"/>
          <w:rFonts w:hint="cs"/>
          <w:cs/>
        </w:rPr>
        <w:t>‎</w:t>
      </w:r>
      <w:r w:rsidRPr="00860562">
        <w:rPr>
          <w:rStyle w:val="1-Char"/>
          <w:rFonts w:hint="cs"/>
          <w:rtl/>
        </w:rPr>
        <w:t>دهد و چشم</w:t>
      </w:r>
      <w:r w:rsidRPr="00860562">
        <w:rPr>
          <w:rStyle w:val="1-Char"/>
          <w:rFonts w:hint="cs"/>
          <w:cs/>
        </w:rPr>
        <w:t>‎</w:t>
      </w:r>
      <w:r w:rsidRPr="00860562">
        <w:rPr>
          <w:rStyle w:val="1-Char"/>
          <w:rFonts w:hint="cs"/>
          <w:rtl/>
        </w:rPr>
        <w:t>ها را از کار خود باز می</w:t>
      </w:r>
      <w:r w:rsidRPr="00860562">
        <w:rPr>
          <w:rStyle w:val="1-Char"/>
          <w:rFonts w:hint="cs"/>
          <w:cs/>
        </w:rPr>
        <w:t>‎</w:t>
      </w:r>
      <w:r w:rsidR="002D6C6A" w:rsidRPr="00860562">
        <w:rPr>
          <w:rStyle w:val="1-Char"/>
          <w:rFonts w:hint="cs"/>
          <w:rtl/>
        </w:rPr>
        <w:t xml:space="preserve">دارد و مانند آنچه که سخن </w:t>
      </w:r>
      <w:r w:rsidRPr="00860562">
        <w:rPr>
          <w:rStyle w:val="1-Char"/>
          <w:rFonts w:hint="cs"/>
          <w:rtl/>
        </w:rPr>
        <w:t>چین با سخن آراسته شده و بازدارنده</w:t>
      </w:r>
      <w:r w:rsidRPr="00860562">
        <w:rPr>
          <w:rStyle w:val="1-Char"/>
          <w:rFonts w:hint="cs"/>
          <w:cs/>
        </w:rPr>
        <w:t>‎</w:t>
      </w:r>
      <w:r w:rsidRPr="00860562">
        <w:rPr>
          <w:rStyle w:val="1-Char"/>
          <w:rFonts w:hint="cs"/>
          <w:rtl/>
        </w:rPr>
        <w:t>ی گوش</w:t>
      </w:r>
      <w:r w:rsidRPr="00860562">
        <w:rPr>
          <w:rStyle w:val="1-Char"/>
          <w:rFonts w:hint="cs"/>
          <w:cs/>
        </w:rPr>
        <w:t>‎</w:t>
      </w:r>
      <w:r w:rsidRPr="00860562">
        <w:rPr>
          <w:rStyle w:val="1-Char"/>
          <w:rFonts w:hint="cs"/>
          <w:rtl/>
        </w:rPr>
        <w:t>ها انجام می</w:t>
      </w:r>
      <w:r w:rsidRPr="00860562">
        <w:rPr>
          <w:rStyle w:val="1-Char"/>
          <w:rFonts w:hint="cs"/>
          <w:cs/>
        </w:rPr>
        <w:t>‎</w:t>
      </w:r>
      <w:r w:rsidRPr="00860562">
        <w:rPr>
          <w:rStyle w:val="1-Char"/>
          <w:rFonts w:hint="cs"/>
          <w:rtl/>
        </w:rPr>
        <w:t>دهد».</w:t>
      </w:r>
      <w:r w:rsidRPr="00860562">
        <w:rPr>
          <w:rStyle w:val="1-Char"/>
          <w:vertAlign w:val="superscript"/>
          <w:rtl/>
        </w:rPr>
        <w:footnoteReference w:id="105"/>
      </w:r>
    </w:p>
    <w:p w:rsidR="002A498A" w:rsidRPr="00860562" w:rsidRDefault="00066128" w:rsidP="005D5F97">
      <w:pPr>
        <w:ind w:firstLine="284"/>
        <w:jc w:val="both"/>
        <w:rPr>
          <w:rStyle w:val="1-Char"/>
          <w:rtl/>
        </w:rPr>
      </w:pPr>
      <w:r w:rsidRPr="00860562">
        <w:rPr>
          <w:rStyle w:val="1-Char"/>
          <w:rFonts w:hint="cs"/>
          <w:rtl/>
        </w:rPr>
        <w:t>قرطبی بنابر آنچه ابن حجر عسقلانی از وی نقل کرده است می</w:t>
      </w:r>
      <w:r w:rsidRPr="00860562">
        <w:rPr>
          <w:rStyle w:val="1-Char"/>
          <w:rFonts w:hint="cs"/>
          <w:cs/>
        </w:rPr>
        <w:t>‎</w:t>
      </w:r>
      <w:r w:rsidR="002D6C6A" w:rsidRPr="00860562">
        <w:rPr>
          <w:rStyle w:val="1-Char"/>
          <w:rFonts w:hint="cs"/>
          <w:rtl/>
        </w:rPr>
        <w:t xml:space="preserve">گوید: «سحر عبارت </w:t>
      </w:r>
      <w:r w:rsidRPr="00860562">
        <w:rPr>
          <w:rStyle w:val="1-Char"/>
          <w:rFonts w:hint="cs"/>
          <w:rtl/>
        </w:rPr>
        <w:t>از نیرنگ</w:t>
      </w:r>
      <w:r w:rsidRPr="00860562">
        <w:rPr>
          <w:rStyle w:val="1-Char"/>
          <w:rFonts w:hint="cs"/>
          <w:cs/>
        </w:rPr>
        <w:t>‎</w:t>
      </w:r>
      <w:r w:rsidRPr="00860562">
        <w:rPr>
          <w:rStyle w:val="1-Char"/>
          <w:rFonts w:hint="cs"/>
          <w:rtl/>
        </w:rPr>
        <w:t>هایی حرفه</w:t>
      </w:r>
      <w:r w:rsidRPr="00860562">
        <w:rPr>
          <w:rStyle w:val="1-Char"/>
          <w:rFonts w:hint="cs"/>
          <w:cs/>
        </w:rPr>
        <w:t>‎</w:t>
      </w:r>
      <w:r w:rsidRPr="00860562">
        <w:rPr>
          <w:rStyle w:val="1-Char"/>
          <w:rFonts w:hint="cs"/>
          <w:rtl/>
        </w:rPr>
        <w:t xml:space="preserve">ای </w:t>
      </w:r>
      <w:r w:rsidR="002D6C6A" w:rsidRPr="00860562">
        <w:rPr>
          <w:rStyle w:val="1-Char"/>
          <w:rFonts w:hint="cs"/>
          <w:rtl/>
        </w:rPr>
        <w:t xml:space="preserve">است </w:t>
      </w:r>
      <w:r w:rsidRPr="00860562">
        <w:rPr>
          <w:rStyle w:val="1-Char"/>
          <w:rFonts w:hint="cs"/>
          <w:rtl/>
        </w:rPr>
        <w:t>که انسان از طریق کسب کردن به آن دست</w:t>
      </w:r>
      <w:r w:rsidR="002D6C6A" w:rsidRPr="00860562">
        <w:rPr>
          <w:rStyle w:val="1-Char"/>
          <w:rFonts w:hint="cs"/>
          <w:rtl/>
        </w:rPr>
        <w:t>رسی</w:t>
      </w:r>
      <w:r w:rsidRPr="00860562">
        <w:rPr>
          <w:rStyle w:val="1-Char"/>
          <w:rFonts w:hint="cs"/>
          <w:rtl/>
        </w:rPr>
        <w:t xml:space="preserve"> پیدا می</w:t>
      </w:r>
      <w:r w:rsidRPr="00860562">
        <w:rPr>
          <w:rStyle w:val="1-Char"/>
          <w:rFonts w:hint="cs"/>
          <w:cs/>
        </w:rPr>
        <w:t>‎</w:t>
      </w:r>
      <w:r w:rsidRPr="00860562">
        <w:rPr>
          <w:rStyle w:val="1-Char"/>
          <w:rFonts w:hint="cs"/>
          <w:rtl/>
        </w:rPr>
        <w:t xml:space="preserve">کند، ولی بخاطر دقت زیادی که در آن است جز تعداد کمی از مردم بدان </w:t>
      </w:r>
      <w:r w:rsidR="002D6C6A" w:rsidRPr="00860562">
        <w:rPr>
          <w:rStyle w:val="1-Char"/>
          <w:rFonts w:hint="cs"/>
          <w:rtl/>
        </w:rPr>
        <w:t>دسترسی</w:t>
      </w:r>
      <w:r w:rsidR="005875FE">
        <w:rPr>
          <w:rStyle w:val="1-Char"/>
          <w:rFonts w:hint="cs"/>
          <w:rtl/>
        </w:rPr>
        <w:t xml:space="preserve"> نمی‌</w:t>
      </w:r>
      <w:r w:rsidR="002D6C6A" w:rsidRPr="00860562">
        <w:rPr>
          <w:rStyle w:val="1-Char"/>
          <w:rFonts w:hint="cs"/>
          <w:rtl/>
        </w:rPr>
        <w:t>یابند</w:t>
      </w:r>
      <w:r w:rsidRPr="00860562">
        <w:rPr>
          <w:rStyle w:val="1-Char"/>
          <w:rFonts w:hint="cs"/>
          <w:rtl/>
        </w:rPr>
        <w:t xml:space="preserve">. ماده سحر هم </w:t>
      </w:r>
      <w:r w:rsidR="002D6C6A" w:rsidRPr="00860562">
        <w:rPr>
          <w:rStyle w:val="1-Char"/>
          <w:rFonts w:hint="cs"/>
          <w:rtl/>
        </w:rPr>
        <w:t>عبارت است از آگاهی از خواص اشیا</w:t>
      </w:r>
      <w:r w:rsidRPr="00860562">
        <w:rPr>
          <w:rStyle w:val="1-Char"/>
          <w:rFonts w:hint="cs"/>
          <w:rtl/>
        </w:rPr>
        <w:t xml:space="preserve"> و علم به وجوه ترکیب و وقت ترکیب آن</w:t>
      </w:r>
      <w:r w:rsidRPr="00860562">
        <w:rPr>
          <w:rStyle w:val="1-Char"/>
          <w:rFonts w:hint="cs"/>
          <w:cs/>
        </w:rPr>
        <w:t>‎</w:t>
      </w:r>
      <w:r w:rsidRPr="00860562">
        <w:rPr>
          <w:rStyle w:val="1-Char"/>
          <w:rFonts w:hint="cs"/>
          <w:rtl/>
        </w:rPr>
        <w:t>ها، بیشتر این نیرنگ</w:t>
      </w:r>
      <w:r w:rsidRPr="00860562">
        <w:rPr>
          <w:rStyle w:val="1-Char"/>
          <w:rFonts w:hint="cs"/>
          <w:cs/>
        </w:rPr>
        <w:t>‎</w:t>
      </w:r>
      <w:r w:rsidRPr="00860562">
        <w:rPr>
          <w:rStyle w:val="1-Char"/>
          <w:rFonts w:hint="cs"/>
          <w:rtl/>
        </w:rPr>
        <w:t>ها تخی</w:t>
      </w:r>
      <w:r w:rsidR="002D6C6A" w:rsidRPr="00860562">
        <w:rPr>
          <w:rStyle w:val="1-Char"/>
          <w:rFonts w:hint="cs"/>
          <w:rtl/>
        </w:rPr>
        <w:t>ّ</w:t>
      </w:r>
      <w:r w:rsidRPr="00860562">
        <w:rPr>
          <w:rStyle w:val="1-Char"/>
          <w:rFonts w:hint="cs"/>
          <w:rtl/>
        </w:rPr>
        <w:t>لاتی بی</w:t>
      </w:r>
      <w:r w:rsidRPr="00860562">
        <w:rPr>
          <w:rStyle w:val="1-Char"/>
          <w:rFonts w:hint="cs"/>
          <w:cs/>
        </w:rPr>
        <w:t>‎</w:t>
      </w:r>
      <w:r w:rsidRPr="00860562">
        <w:rPr>
          <w:rStyle w:val="1-Char"/>
          <w:rFonts w:hint="cs"/>
          <w:rtl/>
        </w:rPr>
        <w:t>حقیقت و توه</w:t>
      </w:r>
      <w:r w:rsidR="002D6C6A" w:rsidRPr="00860562">
        <w:rPr>
          <w:rStyle w:val="1-Char"/>
          <w:rFonts w:hint="cs"/>
          <w:rtl/>
        </w:rPr>
        <w:t>ّ</w:t>
      </w:r>
      <w:r w:rsidRPr="00860562">
        <w:rPr>
          <w:rStyle w:val="1-Char"/>
          <w:rFonts w:hint="cs"/>
          <w:rtl/>
        </w:rPr>
        <w:t>ماتی غیرثابت هستند که از نظر کسانی که این حقیقت را نمی</w:t>
      </w:r>
      <w:r w:rsidRPr="00860562">
        <w:rPr>
          <w:rStyle w:val="1-Char"/>
          <w:rFonts w:hint="cs"/>
          <w:cs/>
        </w:rPr>
        <w:t>‎</w:t>
      </w:r>
      <w:r w:rsidRPr="00860562">
        <w:rPr>
          <w:rStyle w:val="1-Char"/>
          <w:rFonts w:hint="cs"/>
          <w:rtl/>
        </w:rPr>
        <w:t>دانند بزرگ جلوه می</w:t>
      </w:r>
      <w:r w:rsidRPr="00860562">
        <w:rPr>
          <w:rStyle w:val="1-Char"/>
          <w:rFonts w:hint="cs"/>
          <w:cs/>
        </w:rPr>
        <w:t>‎</w:t>
      </w:r>
      <w:r w:rsidRPr="00860562">
        <w:rPr>
          <w:rStyle w:val="1-Char"/>
          <w:rFonts w:hint="cs"/>
          <w:rtl/>
        </w:rPr>
        <w:t xml:space="preserve">کند </w:t>
      </w:r>
      <w:r w:rsidR="007A2275" w:rsidRPr="00860562">
        <w:rPr>
          <w:rStyle w:val="1-Char"/>
          <w:rFonts w:hint="cs"/>
          <w:rtl/>
        </w:rPr>
        <w:t>همانطور که خداوند در مورد جادوگران</w:t>
      </w:r>
      <w:r w:rsidRPr="00860562">
        <w:rPr>
          <w:rStyle w:val="1-Char"/>
          <w:rFonts w:hint="cs"/>
          <w:rtl/>
        </w:rPr>
        <w:t xml:space="preserve"> فرعون فرموده است:</w:t>
      </w:r>
    </w:p>
    <w:p w:rsidR="00E75B7A" w:rsidRPr="00860562" w:rsidRDefault="002A498A" w:rsidP="002A498A">
      <w:pPr>
        <w:ind w:firstLine="284"/>
        <w:jc w:val="both"/>
        <w:rPr>
          <w:rStyle w:val="1-Char"/>
        </w:rPr>
      </w:pPr>
      <w:r>
        <w:rPr>
          <w:rFonts w:cs="Traditional Arabic"/>
          <w:color w:val="000000"/>
          <w:shd w:val="clear" w:color="auto" w:fill="FFFFFF"/>
          <w:rtl/>
          <w:lang w:bidi="fa-IR"/>
        </w:rPr>
        <w:t>﴿</w:t>
      </w:r>
      <w:r w:rsidRPr="00EE767A">
        <w:rPr>
          <w:rStyle w:val="Char4"/>
          <w:rtl/>
        </w:rPr>
        <w:t>وَجَآءُو بِسِحۡرٍ عَظِيمٖ١١٦</w:t>
      </w:r>
      <w:r>
        <w:rPr>
          <w:rFonts w:cs="Traditional Arabic"/>
          <w:color w:val="000000"/>
          <w:shd w:val="clear" w:color="auto" w:fill="FFFFFF"/>
          <w:rtl/>
          <w:lang w:bidi="fa-IR"/>
        </w:rPr>
        <w:t>﴾</w:t>
      </w:r>
      <w:r w:rsidRPr="00EE767A">
        <w:rPr>
          <w:rStyle w:val="Char4"/>
          <w:rtl/>
        </w:rPr>
        <w:t xml:space="preserve"> </w:t>
      </w:r>
      <w:r w:rsidRPr="00EE767A">
        <w:rPr>
          <w:rStyle w:val="Char2"/>
          <w:rtl/>
        </w:rPr>
        <w:t>[الأعراف: 116]</w:t>
      </w:r>
      <w:r w:rsidRPr="00EE767A">
        <w:rPr>
          <w:rStyle w:val="Char2"/>
          <w:rFonts w:hint="cs"/>
          <w:rtl/>
        </w:rPr>
        <w:t>.</w:t>
      </w:r>
      <w:r w:rsidR="00066128" w:rsidRPr="00860562">
        <w:rPr>
          <w:rStyle w:val="1-Char"/>
          <w:rFonts w:hint="cs"/>
          <w:rtl/>
        </w:rPr>
        <w:t xml:space="preserve"> </w:t>
      </w:r>
    </w:p>
    <w:p w:rsidR="00066128" w:rsidRPr="00860562" w:rsidRDefault="00066128" w:rsidP="005D5F97">
      <w:pPr>
        <w:ind w:firstLine="284"/>
        <w:jc w:val="both"/>
        <w:rPr>
          <w:rStyle w:val="1-Char"/>
          <w:rtl/>
        </w:rPr>
      </w:pPr>
      <w:r w:rsidRPr="00860562">
        <w:rPr>
          <w:rStyle w:val="1-Char"/>
          <w:rFonts w:hint="cs"/>
          <w:rtl/>
        </w:rPr>
        <w:t>«و سحر بزرگی از خود نشان دادند». با وجود این که ریسمان</w:t>
      </w:r>
      <w:r w:rsidRPr="00860562">
        <w:rPr>
          <w:rStyle w:val="1-Char"/>
          <w:rFonts w:hint="cs"/>
          <w:cs/>
        </w:rPr>
        <w:t>‎</w:t>
      </w:r>
      <w:r w:rsidRPr="00860562">
        <w:rPr>
          <w:rStyle w:val="1-Char"/>
          <w:rFonts w:hint="cs"/>
          <w:rtl/>
        </w:rPr>
        <w:t>ها و عصاهای آنان هنوز هم ریسمان و عصا بودند. قرطبی سپس گفته است: حق آن است که برخی از اقسام سحر در دل</w:t>
      </w:r>
      <w:r w:rsidRPr="00860562">
        <w:rPr>
          <w:rStyle w:val="1-Char"/>
          <w:rFonts w:hint="cs"/>
          <w:cs/>
        </w:rPr>
        <w:t>‎</w:t>
      </w:r>
      <w:r w:rsidRPr="00860562">
        <w:rPr>
          <w:rStyle w:val="1-Char"/>
          <w:rFonts w:hint="cs"/>
          <w:rtl/>
        </w:rPr>
        <w:t>ها تاثیر دارند مانند محبت و</w:t>
      </w:r>
      <w:r w:rsidR="007A2275" w:rsidRPr="00860562">
        <w:rPr>
          <w:rStyle w:val="1-Char"/>
          <w:rFonts w:hint="cs"/>
          <w:rtl/>
        </w:rPr>
        <w:t xml:space="preserve"> کینه و القای نیک و بد</w:t>
      </w:r>
      <w:r w:rsidRPr="00860562">
        <w:rPr>
          <w:rStyle w:val="1-Char"/>
          <w:rFonts w:hint="cs"/>
          <w:rtl/>
        </w:rPr>
        <w:t xml:space="preserve"> و برخی دیگر هم با اذیت کردن و بیمار نمودن در بدن</w:t>
      </w:r>
      <w:r w:rsidRPr="00860562">
        <w:rPr>
          <w:rStyle w:val="1-Char"/>
          <w:rFonts w:hint="cs"/>
          <w:cs/>
        </w:rPr>
        <w:t>‎</w:t>
      </w:r>
      <w:r w:rsidRPr="00860562">
        <w:rPr>
          <w:rStyle w:val="1-Char"/>
          <w:rFonts w:hint="cs"/>
          <w:rtl/>
        </w:rPr>
        <w:t>ها تاثیر می</w:t>
      </w:r>
      <w:r w:rsidRPr="00860562">
        <w:rPr>
          <w:rStyle w:val="1-Char"/>
          <w:rFonts w:hint="cs"/>
          <w:cs/>
        </w:rPr>
        <w:t>‎</w:t>
      </w:r>
      <w:r w:rsidRPr="00860562">
        <w:rPr>
          <w:rStyle w:val="1-Char"/>
          <w:rFonts w:hint="cs"/>
          <w:rtl/>
        </w:rPr>
        <w:t>گذارند».</w:t>
      </w:r>
      <w:r w:rsidRPr="00860562">
        <w:rPr>
          <w:rStyle w:val="1-Char"/>
          <w:vertAlign w:val="superscript"/>
          <w:rtl/>
        </w:rPr>
        <w:footnoteReference w:id="106"/>
      </w:r>
    </w:p>
    <w:p w:rsidR="00066128" w:rsidRPr="00860562" w:rsidRDefault="00066128" w:rsidP="005D5F97">
      <w:pPr>
        <w:ind w:firstLine="284"/>
        <w:jc w:val="both"/>
        <w:rPr>
          <w:rStyle w:val="1-Char"/>
          <w:rtl/>
        </w:rPr>
      </w:pPr>
      <w:r w:rsidRPr="00860562">
        <w:rPr>
          <w:rStyle w:val="1-Char"/>
          <w:rFonts w:hint="cs"/>
          <w:rtl/>
        </w:rPr>
        <w:t>گاهی سحری که علمای ما می</w:t>
      </w:r>
      <w:r w:rsidRPr="00860562">
        <w:rPr>
          <w:rStyle w:val="1-Char"/>
          <w:rFonts w:hint="cs"/>
          <w:cs/>
        </w:rPr>
        <w:t>‎</w:t>
      </w:r>
      <w:r w:rsidR="007A2275" w:rsidRPr="00860562">
        <w:rPr>
          <w:rStyle w:val="1-Char"/>
          <w:rFonts w:hint="cs"/>
          <w:rtl/>
        </w:rPr>
        <w:t>گویند حقیقت دارد، به اعتبار معینی تخیّل به شمار</w:t>
      </w:r>
      <w:r w:rsidRPr="00860562">
        <w:rPr>
          <w:rStyle w:val="1-Char"/>
          <w:rFonts w:hint="cs"/>
          <w:rtl/>
        </w:rPr>
        <w:t xml:space="preserve"> می</w:t>
      </w:r>
      <w:r w:rsidRPr="00860562">
        <w:rPr>
          <w:rStyle w:val="1-Char"/>
          <w:rFonts w:hint="cs"/>
          <w:cs/>
        </w:rPr>
        <w:t>‎</w:t>
      </w:r>
      <w:r w:rsidRPr="00860562">
        <w:rPr>
          <w:rStyle w:val="1-Char"/>
          <w:rFonts w:hint="cs"/>
          <w:rtl/>
        </w:rPr>
        <w:t>آید، چون ساحری که در هوا پرواز می</w:t>
      </w:r>
      <w:r w:rsidRPr="00860562">
        <w:rPr>
          <w:rStyle w:val="1-Char"/>
          <w:rFonts w:hint="cs"/>
          <w:cs/>
        </w:rPr>
        <w:t>‎</w:t>
      </w:r>
      <w:r w:rsidRPr="00860562">
        <w:rPr>
          <w:rStyle w:val="1-Char"/>
          <w:rFonts w:hint="cs"/>
          <w:rtl/>
        </w:rPr>
        <w:t>کند و یا بر</w:t>
      </w:r>
      <w:r w:rsidR="007A2275" w:rsidRPr="00860562">
        <w:rPr>
          <w:rStyle w:val="1-Char"/>
          <w:rFonts w:hint="cs"/>
          <w:rtl/>
        </w:rPr>
        <w:t xml:space="preserve"> سطح</w:t>
      </w:r>
      <w:r w:rsidRPr="00860562">
        <w:rPr>
          <w:rStyle w:val="1-Char"/>
          <w:rFonts w:hint="cs"/>
          <w:rtl/>
        </w:rPr>
        <w:t xml:space="preserve"> آب حرکت می</w:t>
      </w:r>
      <w:r w:rsidRPr="00860562">
        <w:rPr>
          <w:rStyle w:val="1-Char"/>
          <w:rFonts w:hint="cs"/>
          <w:cs/>
        </w:rPr>
        <w:t>‎</w:t>
      </w:r>
      <w:r w:rsidRPr="00860562">
        <w:rPr>
          <w:rStyle w:val="1-Char"/>
          <w:rFonts w:hint="cs"/>
          <w:rtl/>
        </w:rPr>
        <w:t>نماید و یا به دیگران ضرر می</w:t>
      </w:r>
      <w:r w:rsidRPr="00860562">
        <w:rPr>
          <w:rStyle w:val="1-Char"/>
          <w:rFonts w:hint="cs"/>
          <w:cs/>
        </w:rPr>
        <w:t>‎</w:t>
      </w:r>
      <w:r w:rsidRPr="00860562">
        <w:rPr>
          <w:rStyle w:val="1-Char"/>
          <w:rFonts w:hint="cs"/>
          <w:rtl/>
        </w:rPr>
        <w:t>رساند، اگر با این اعتبار به او نگاه کنیم که پرواز می</w:t>
      </w:r>
      <w:r w:rsidRPr="00860562">
        <w:rPr>
          <w:rStyle w:val="1-Char"/>
          <w:rFonts w:hint="cs"/>
          <w:cs/>
        </w:rPr>
        <w:t>‎</w:t>
      </w:r>
      <w:r w:rsidRPr="00860562">
        <w:rPr>
          <w:rStyle w:val="1-Char"/>
          <w:rFonts w:hint="cs"/>
          <w:rtl/>
        </w:rPr>
        <w:t>کند و حرکت می</w:t>
      </w:r>
      <w:r w:rsidRPr="00860562">
        <w:rPr>
          <w:rStyle w:val="1-Char"/>
          <w:rFonts w:hint="cs"/>
          <w:cs/>
        </w:rPr>
        <w:t>‎</w:t>
      </w:r>
      <w:r w:rsidRPr="00860562">
        <w:rPr>
          <w:rStyle w:val="1-Char"/>
          <w:rFonts w:hint="cs"/>
          <w:rtl/>
        </w:rPr>
        <w:t>نماید و ضرر می</w:t>
      </w:r>
      <w:r w:rsidRPr="00860562">
        <w:rPr>
          <w:rStyle w:val="1-Char"/>
          <w:rFonts w:hint="cs"/>
          <w:cs/>
        </w:rPr>
        <w:t>‎</w:t>
      </w:r>
      <w:r w:rsidRPr="00860562">
        <w:rPr>
          <w:rStyle w:val="1-Char"/>
          <w:rFonts w:hint="cs"/>
          <w:rtl/>
        </w:rPr>
        <w:t>رساند، این حقیقت دا</w:t>
      </w:r>
      <w:r w:rsidR="007A2275" w:rsidRPr="00860562">
        <w:rPr>
          <w:rStyle w:val="1-Char"/>
          <w:rFonts w:hint="cs"/>
          <w:rtl/>
        </w:rPr>
        <w:t>رد و شکی در آن نیست، ولی اگر هدف این است که جادوگر</w:t>
      </w:r>
      <w:r w:rsidRPr="00860562">
        <w:rPr>
          <w:rStyle w:val="1-Char"/>
          <w:rFonts w:hint="cs"/>
          <w:rtl/>
        </w:rPr>
        <w:t xml:space="preserve"> این کارها را انجام نمی</w:t>
      </w:r>
      <w:r w:rsidRPr="00860562">
        <w:rPr>
          <w:rStyle w:val="1-Char"/>
          <w:rFonts w:hint="cs"/>
          <w:cs/>
        </w:rPr>
        <w:t>‎</w:t>
      </w:r>
      <w:r w:rsidR="007A2275" w:rsidRPr="00860562">
        <w:rPr>
          <w:rStyle w:val="1-Char"/>
          <w:rFonts w:hint="cs"/>
          <w:rtl/>
        </w:rPr>
        <w:t>دهد بلکه جز</w:t>
      </w:r>
      <w:r w:rsidRPr="00860562">
        <w:rPr>
          <w:rStyle w:val="1-Char"/>
          <w:rFonts w:hint="cs"/>
          <w:rtl/>
        </w:rPr>
        <w:t xml:space="preserve"> او</w:t>
      </w:r>
      <w:r w:rsidR="007A2275" w:rsidRPr="00860562">
        <w:rPr>
          <w:rStyle w:val="1-Char"/>
          <w:rFonts w:hint="cs"/>
          <w:rtl/>
        </w:rPr>
        <w:t xml:space="preserve"> کسی دیگر</w:t>
      </w:r>
      <w:r w:rsidRPr="00860562">
        <w:rPr>
          <w:rStyle w:val="1-Char"/>
          <w:rFonts w:hint="cs"/>
          <w:rtl/>
        </w:rPr>
        <w:t xml:space="preserve"> آن</w:t>
      </w:r>
      <w:r w:rsidRPr="00860562">
        <w:rPr>
          <w:rStyle w:val="1-Char"/>
          <w:rFonts w:hint="cs"/>
          <w:cs/>
        </w:rPr>
        <w:t>‎</w:t>
      </w:r>
      <w:r w:rsidRPr="00860562">
        <w:rPr>
          <w:rStyle w:val="1-Char"/>
          <w:rFonts w:hint="cs"/>
          <w:rtl/>
        </w:rPr>
        <w:t>ها را انجام می</w:t>
      </w:r>
      <w:r w:rsidRPr="00860562">
        <w:rPr>
          <w:rStyle w:val="1-Char"/>
          <w:rFonts w:hint="cs"/>
          <w:cs/>
        </w:rPr>
        <w:t>‎</w:t>
      </w:r>
      <w:r w:rsidRPr="00860562">
        <w:rPr>
          <w:rStyle w:val="1-Char"/>
          <w:rFonts w:hint="cs"/>
          <w:rtl/>
        </w:rPr>
        <w:t>دهد، چون شیاطین هستند که در واقع او را به پرواز یا به حرکت در می</w:t>
      </w:r>
      <w:r w:rsidRPr="00860562">
        <w:rPr>
          <w:rStyle w:val="1-Char"/>
          <w:rFonts w:hint="cs"/>
          <w:cs/>
        </w:rPr>
        <w:t>‎</w:t>
      </w:r>
      <w:r w:rsidRPr="00860562">
        <w:rPr>
          <w:rStyle w:val="1-Char"/>
          <w:rFonts w:hint="cs"/>
          <w:rtl/>
        </w:rPr>
        <w:t>آورند و به مردم ضرر می</w:t>
      </w:r>
      <w:r w:rsidRPr="00860562">
        <w:rPr>
          <w:rStyle w:val="1-Char"/>
          <w:rFonts w:hint="cs"/>
          <w:cs/>
        </w:rPr>
        <w:t>‎</w:t>
      </w:r>
      <w:r w:rsidR="007A2275" w:rsidRPr="00860562">
        <w:rPr>
          <w:rStyle w:val="1-Char"/>
          <w:rFonts w:hint="cs"/>
          <w:rtl/>
        </w:rPr>
        <w:t>رسانند، در این صورت کار جادوگر تخیّل به شمار</w:t>
      </w:r>
      <w:r w:rsidRPr="00860562">
        <w:rPr>
          <w:rStyle w:val="1-Char"/>
          <w:rFonts w:hint="cs"/>
          <w:rtl/>
        </w:rPr>
        <w:t xml:space="preserve"> می</w:t>
      </w:r>
      <w:r w:rsidRPr="00860562">
        <w:rPr>
          <w:rStyle w:val="1-Char"/>
          <w:rFonts w:hint="cs"/>
          <w:cs/>
        </w:rPr>
        <w:t>‎</w:t>
      </w:r>
      <w:r w:rsidR="007A2275" w:rsidRPr="00860562">
        <w:rPr>
          <w:rStyle w:val="1-Char"/>
          <w:rFonts w:hint="cs"/>
          <w:rtl/>
        </w:rPr>
        <w:t>آید، زیرا</w:t>
      </w:r>
      <w:r w:rsidRPr="00860562">
        <w:rPr>
          <w:rStyle w:val="1-Char"/>
          <w:rFonts w:hint="cs"/>
          <w:rtl/>
        </w:rPr>
        <w:t xml:space="preserve"> ما می</w:t>
      </w:r>
      <w:r w:rsidRPr="00860562">
        <w:rPr>
          <w:rStyle w:val="1-Char"/>
          <w:rFonts w:hint="eastAsia"/>
          <w:cs/>
        </w:rPr>
        <w:t>‎</w:t>
      </w:r>
      <w:r w:rsidRPr="00860562">
        <w:rPr>
          <w:rStyle w:val="1-Char"/>
          <w:rFonts w:hint="cs"/>
          <w:rtl/>
        </w:rPr>
        <w:t>پندار</w:t>
      </w:r>
      <w:r w:rsidR="007A2275" w:rsidRPr="00860562">
        <w:rPr>
          <w:rStyle w:val="1-Char"/>
          <w:rFonts w:hint="cs"/>
          <w:rtl/>
        </w:rPr>
        <w:t>یم که جادوگر</w:t>
      </w:r>
      <w:r w:rsidRPr="00860562">
        <w:rPr>
          <w:rStyle w:val="1-Char"/>
          <w:rFonts w:hint="cs"/>
          <w:rtl/>
        </w:rPr>
        <w:t xml:space="preserve"> این کارها را انجام </w:t>
      </w:r>
      <w:r w:rsidR="000F69A8" w:rsidRPr="00860562">
        <w:rPr>
          <w:rStyle w:val="1-Char"/>
          <w:rFonts w:hint="cs"/>
          <w:rtl/>
        </w:rPr>
        <w:t>می</w:t>
      </w:r>
      <w:r w:rsidR="000F69A8" w:rsidRPr="00860562">
        <w:rPr>
          <w:rStyle w:val="1-Char"/>
          <w:rFonts w:hint="cs"/>
          <w:cs/>
        </w:rPr>
        <w:t>‎</w:t>
      </w:r>
      <w:r w:rsidR="000F69A8" w:rsidRPr="00860562">
        <w:rPr>
          <w:rStyle w:val="1-Char"/>
          <w:rFonts w:hint="cs"/>
          <w:rtl/>
        </w:rPr>
        <w:t xml:space="preserve">دهد </w:t>
      </w:r>
      <w:r w:rsidRPr="00860562">
        <w:rPr>
          <w:rStyle w:val="1-Char"/>
          <w:rFonts w:hint="cs"/>
          <w:rtl/>
        </w:rPr>
        <w:t>در حالی که چنین نیست.</w:t>
      </w:r>
    </w:p>
    <w:p w:rsidR="00066128" w:rsidRPr="00860562" w:rsidRDefault="00066128" w:rsidP="00442CE1">
      <w:pPr>
        <w:pStyle w:val="ListParagraph"/>
        <w:numPr>
          <w:ilvl w:val="0"/>
          <w:numId w:val="11"/>
        </w:numPr>
        <w:jc w:val="both"/>
        <w:rPr>
          <w:rStyle w:val="1-Char"/>
          <w:rtl/>
        </w:rPr>
      </w:pPr>
      <w:r w:rsidRPr="00860562">
        <w:rPr>
          <w:rStyle w:val="1-Char"/>
          <w:rFonts w:hint="cs"/>
          <w:rtl/>
        </w:rPr>
        <w:t>اما در مورد رد شبهه</w:t>
      </w:r>
      <w:r w:rsidRPr="00860562">
        <w:rPr>
          <w:rStyle w:val="1-Char"/>
          <w:rFonts w:hint="eastAsia"/>
          <w:cs/>
        </w:rPr>
        <w:t>‎</w:t>
      </w:r>
      <w:r w:rsidRPr="00860562">
        <w:rPr>
          <w:rStyle w:val="1-Char"/>
          <w:rFonts w:hint="cs"/>
          <w:rtl/>
        </w:rPr>
        <w:t>ی دوم باید</w:t>
      </w:r>
      <w:r w:rsidR="007A2275" w:rsidRPr="00860562">
        <w:rPr>
          <w:rStyle w:val="1-Char"/>
          <w:rFonts w:hint="cs"/>
          <w:rtl/>
        </w:rPr>
        <w:t xml:space="preserve"> گفت که قدرت جادوگر</w:t>
      </w:r>
      <w:r w:rsidRPr="00860562">
        <w:rPr>
          <w:rStyle w:val="1-Char"/>
          <w:rFonts w:hint="cs"/>
          <w:rtl/>
        </w:rPr>
        <w:t xml:space="preserve"> و افسونگر بر اذیت کردن دیگران محدود است و این که می</w:t>
      </w:r>
      <w:r w:rsidRPr="00860562">
        <w:rPr>
          <w:rStyle w:val="1-Char"/>
          <w:rFonts w:hint="cs"/>
          <w:cs/>
        </w:rPr>
        <w:t>‎</w:t>
      </w:r>
      <w:r w:rsidRPr="00860562">
        <w:rPr>
          <w:rStyle w:val="1-Char"/>
          <w:rFonts w:hint="cs"/>
          <w:rtl/>
        </w:rPr>
        <w:t>توانند به دیگران ضرر برسانند بدین معنی نیست که بت</w:t>
      </w:r>
      <w:r w:rsidR="007A2275" w:rsidRPr="00860562">
        <w:rPr>
          <w:rStyle w:val="1-Char"/>
          <w:rFonts w:hint="cs"/>
          <w:rtl/>
        </w:rPr>
        <w:t>وانند هر کاری را انجام دهند.</w:t>
      </w:r>
      <w:r w:rsidRPr="00860562">
        <w:rPr>
          <w:rStyle w:val="1-Char"/>
          <w:rFonts w:hint="cs"/>
          <w:rtl/>
        </w:rPr>
        <w:t xml:space="preserve"> انسان مجرم می</w:t>
      </w:r>
      <w:r w:rsidRPr="00860562">
        <w:rPr>
          <w:rStyle w:val="1-Char"/>
          <w:rFonts w:hint="cs"/>
          <w:cs/>
        </w:rPr>
        <w:t>‎</w:t>
      </w:r>
      <w:r w:rsidRPr="00860562">
        <w:rPr>
          <w:rStyle w:val="1-Char"/>
          <w:rFonts w:hint="cs"/>
          <w:rtl/>
        </w:rPr>
        <w:t>تواند به دیگران ضرر برساند ولی نمی</w:t>
      </w:r>
      <w:r w:rsidRPr="00860562">
        <w:rPr>
          <w:rStyle w:val="1-Char"/>
          <w:rFonts w:hint="cs"/>
          <w:cs/>
        </w:rPr>
        <w:t>‎</w:t>
      </w:r>
      <w:r w:rsidR="007A2275" w:rsidRPr="00860562">
        <w:rPr>
          <w:rStyle w:val="1-Char"/>
          <w:rFonts w:hint="cs"/>
          <w:rtl/>
        </w:rPr>
        <w:t>تواند هر کاری</w:t>
      </w:r>
      <w:r w:rsidR="00540F57">
        <w:rPr>
          <w:rStyle w:val="1-Char"/>
          <w:rFonts w:hint="cs"/>
          <w:rtl/>
        </w:rPr>
        <w:t xml:space="preserve"> </w:t>
      </w:r>
      <w:r w:rsidRPr="00860562">
        <w:rPr>
          <w:rStyle w:val="1-Char"/>
          <w:rFonts w:hint="cs"/>
          <w:rtl/>
        </w:rPr>
        <w:t>انجام دهد.</w:t>
      </w:r>
    </w:p>
    <w:p w:rsidR="00066128" w:rsidRPr="00860562" w:rsidRDefault="007A2275" w:rsidP="005D5F97">
      <w:pPr>
        <w:ind w:firstLine="284"/>
        <w:jc w:val="both"/>
        <w:rPr>
          <w:rStyle w:val="1-Char"/>
          <w:rtl/>
        </w:rPr>
      </w:pPr>
      <w:r w:rsidRPr="00860562">
        <w:rPr>
          <w:rStyle w:val="1-Char"/>
          <w:rFonts w:hint="cs"/>
          <w:rtl/>
        </w:rPr>
        <w:t>میزان قدرت جادوگر</w:t>
      </w:r>
      <w:r w:rsidR="00066128" w:rsidRPr="00860562">
        <w:rPr>
          <w:rStyle w:val="1-Char"/>
          <w:rFonts w:hint="cs"/>
          <w:rtl/>
        </w:rPr>
        <w:t xml:space="preserve"> را بعداً بیان خواهیم کرد.</w:t>
      </w:r>
    </w:p>
    <w:p w:rsidR="00066128" w:rsidRPr="00860562" w:rsidRDefault="00066128" w:rsidP="00442CE1">
      <w:pPr>
        <w:pStyle w:val="ListParagraph"/>
        <w:numPr>
          <w:ilvl w:val="0"/>
          <w:numId w:val="11"/>
        </w:numPr>
        <w:jc w:val="both"/>
        <w:rPr>
          <w:rStyle w:val="1-Char"/>
          <w:rtl/>
        </w:rPr>
      </w:pPr>
      <w:r w:rsidRPr="00860562">
        <w:rPr>
          <w:rStyle w:val="1-Char"/>
          <w:rFonts w:hint="cs"/>
          <w:rtl/>
        </w:rPr>
        <w:t xml:space="preserve">در مورد ادعای اشتباه شدن سحر با </w:t>
      </w:r>
      <w:r w:rsidR="007A2275" w:rsidRPr="00860562">
        <w:rPr>
          <w:rStyle w:val="1-Char"/>
          <w:rFonts w:hint="cs"/>
          <w:rtl/>
        </w:rPr>
        <w:t>معجزه قبلاً تفاوت میان این دو را بیان کردیم. سحر توسط اولیای شیطان و معجزه</w:t>
      </w:r>
      <w:r w:rsidRPr="00860562">
        <w:rPr>
          <w:rStyle w:val="1-Char"/>
          <w:rFonts w:hint="cs"/>
          <w:rtl/>
        </w:rPr>
        <w:t xml:space="preserve"> توسط پیامبران و فرستادگان الهی صورت می</w:t>
      </w:r>
      <w:r w:rsidRPr="00860562">
        <w:rPr>
          <w:rStyle w:val="1-Char"/>
          <w:rFonts w:hint="cs"/>
          <w:cs/>
        </w:rPr>
        <w:t>‎</w:t>
      </w:r>
      <w:r w:rsidRPr="00860562">
        <w:rPr>
          <w:rStyle w:val="1-Char"/>
          <w:rFonts w:hint="cs"/>
          <w:rtl/>
        </w:rPr>
        <w:t>گیرد و</w:t>
      </w:r>
      <w:r w:rsidR="007A2275" w:rsidRPr="00860562">
        <w:rPr>
          <w:rStyle w:val="1-Char"/>
          <w:rFonts w:hint="cs"/>
          <w:rtl/>
        </w:rPr>
        <w:t xml:space="preserve"> کرامت هم به اولیای</w:t>
      </w:r>
      <w:r w:rsidRPr="00860562">
        <w:rPr>
          <w:rStyle w:val="1-Char"/>
          <w:rFonts w:hint="cs"/>
          <w:rtl/>
        </w:rPr>
        <w:t xml:space="preserve"> خدا اختصاص دارد.</w:t>
      </w:r>
    </w:p>
    <w:p w:rsidR="00066128" w:rsidRPr="00860562" w:rsidRDefault="00066128" w:rsidP="005D5F97">
      <w:pPr>
        <w:ind w:firstLine="284"/>
        <w:jc w:val="both"/>
        <w:rPr>
          <w:rStyle w:val="1-Char"/>
          <w:rtl/>
        </w:rPr>
      </w:pPr>
      <w:r w:rsidRPr="00860562">
        <w:rPr>
          <w:rStyle w:val="1-Char"/>
          <w:rFonts w:hint="cs"/>
          <w:rtl/>
        </w:rPr>
        <w:t>معجزه و کرامت عطا و بخششی از جانب خداوند هستند که صاحب معجزه و کرامت در بدست آوردن آن</w:t>
      </w:r>
      <w:r w:rsidRPr="00860562">
        <w:rPr>
          <w:rStyle w:val="1-Char"/>
          <w:rFonts w:hint="cs"/>
          <w:cs/>
        </w:rPr>
        <w:t>‎</w:t>
      </w:r>
      <w:r w:rsidRPr="00860562">
        <w:rPr>
          <w:rStyle w:val="1-Char"/>
          <w:rFonts w:hint="cs"/>
          <w:rtl/>
        </w:rPr>
        <w:t>ها هی</w:t>
      </w:r>
      <w:r w:rsidR="007A2275" w:rsidRPr="00860562">
        <w:rPr>
          <w:rStyle w:val="1-Char"/>
          <w:rFonts w:hint="cs"/>
          <w:rtl/>
        </w:rPr>
        <w:t>چ اختیاری ندارند، در حالی که جادو</w:t>
      </w:r>
      <w:r w:rsidRPr="00860562">
        <w:rPr>
          <w:rStyle w:val="1-Char"/>
          <w:rFonts w:hint="cs"/>
          <w:rtl/>
        </w:rPr>
        <w:t xml:space="preserve"> جزو علوم اکتسابی است و</w:t>
      </w:r>
      <w:r w:rsidR="005D5F97" w:rsidRPr="00860562">
        <w:rPr>
          <w:rStyle w:val="1-Char"/>
          <w:rFonts w:hint="cs"/>
          <w:rtl/>
        </w:rPr>
        <w:t xml:space="preserve"> هرکس </w:t>
      </w:r>
      <w:r w:rsidRPr="00860562">
        <w:rPr>
          <w:rStyle w:val="1-Char"/>
          <w:rFonts w:hint="cs"/>
          <w:rtl/>
        </w:rPr>
        <w:t>بخواهد می</w:t>
      </w:r>
      <w:r w:rsidRPr="00860562">
        <w:rPr>
          <w:rStyle w:val="1-Char"/>
          <w:rFonts w:hint="cs"/>
          <w:cs/>
        </w:rPr>
        <w:t>‎</w:t>
      </w:r>
      <w:r w:rsidRPr="00860562">
        <w:rPr>
          <w:rStyle w:val="1-Char"/>
          <w:rFonts w:hint="cs"/>
          <w:rtl/>
        </w:rPr>
        <w:t>تواند آن را یاد بگیرد و بدست آورد.</w:t>
      </w:r>
    </w:p>
    <w:p w:rsidR="00066128" w:rsidRPr="00860562" w:rsidRDefault="00066128" w:rsidP="005D5F97">
      <w:pPr>
        <w:ind w:firstLine="284"/>
        <w:jc w:val="both"/>
        <w:rPr>
          <w:rStyle w:val="1-Char"/>
          <w:rtl/>
        </w:rPr>
      </w:pPr>
      <w:r w:rsidRPr="00860562">
        <w:rPr>
          <w:rStyle w:val="1-Char"/>
          <w:rFonts w:hint="cs"/>
          <w:rtl/>
        </w:rPr>
        <w:t xml:space="preserve">معجزه و کرامت خرق ناموس </w:t>
      </w:r>
      <w:r w:rsidR="007A2275" w:rsidRPr="00860562">
        <w:rPr>
          <w:rStyle w:val="1-Char"/>
          <w:rFonts w:hint="cs"/>
          <w:rtl/>
        </w:rPr>
        <w:t xml:space="preserve">جهان </w:t>
      </w:r>
      <w:r w:rsidRPr="00860562">
        <w:rPr>
          <w:rStyle w:val="1-Char"/>
          <w:rFonts w:hint="cs"/>
          <w:rtl/>
        </w:rPr>
        <w:t>هستی است ولی سحر از جنس آن چیزی است که انسان و جن می</w:t>
      </w:r>
      <w:r w:rsidRPr="00860562">
        <w:rPr>
          <w:rStyle w:val="1-Char"/>
          <w:rFonts w:hint="cs"/>
          <w:cs/>
        </w:rPr>
        <w:t>‎</w:t>
      </w:r>
      <w:r w:rsidRPr="00860562">
        <w:rPr>
          <w:rStyle w:val="1-Char"/>
          <w:rFonts w:hint="cs"/>
          <w:rtl/>
        </w:rPr>
        <w:t>توانند آن را انجام دهند. معجزه و</w:t>
      </w:r>
      <w:r w:rsidR="007A2275" w:rsidRPr="00860562">
        <w:rPr>
          <w:rStyle w:val="1-Char"/>
          <w:rFonts w:hint="cs"/>
          <w:rtl/>
        </w:rPr>
        <w:t xml:space="preserve"> </w:t>
      </w:r>
      <w:r w:rsidRPr="00860562">
        <w:rPr>
          <w:rStyle w:val="1-Char"/>
          <w:rFonts w:hint="cs"/>
          <w:rtl/>
        </w:rPr>
        <w:t>کرامت کار خدا</w:t>
      </w:r>
      <w:r w:rsidR="007A2275" w:rsidRPr="00860562">
        <w:rPr>
          <w:rStyle w:val="1-Char"/>
          <w:rFonts w:hint="cs"/>
          <w:rtl/>
        </w:rPr>
        <w:t>وند</w:t>
      </w:r>
      <w:r w:rsidRPr="00860562">
        <w:rPr>
          <w:rStyle w:val="1-Char"/>
          <w:rFonts w:hint="cs"/>
          <w:rtl/>
        </w:rPr>
        <w:t xml:space="preserve"> است ولی سحر </w:t>
      </w:r>
      <w:r w:rsidR="007A2275" w:rsidRPr="00860562">
        <w:rPr>
          <w:rStyle w:val="1-Char"/>
          <w:rFonts w:hint="cs"/>
          <w:rtl/>
        </w:rPr>
        <w:t xml:space="preserve">و جادو </w:t>
      </w:r>
      <w:r w:rsidRPr="00860562">
        <w:rPr>
          <w:rStyle w:val="1-Char"/>
          <w:rFonts w:hint="cs"/>
          <w:rtl/>
        </w:rPr>
        <w:t>کار انسان و شیطان است.</w:t>
      </w:r>
    </w:p>
    <w:p w:rsidR="00066128" w:rsidRPr="00860562" w:rsidRDefault="00066128" w:rsidP="00442CE1">
      <w:pPr>
        <w:pStyle w:val="ListParagraph"/>
        <w:numPr>
          <w:ilvl w:val="0"/>
          <w:numId w:val="11"/>
        </w:numPr>
        <w:jc w:val="both"/>
        <w:rPr>
          <w:rStyle w:val="1-Char"/>
          <w:rtl/>
        </w:rPr>
      </w:pPr>
      <w:r w:rsidRPr="00860562">
        <w:rPr>
          <w:rStyle w:val="1-Char"/>
          <w:rFonts w:hint="cs"/>
          <w:rtl/>
        </w:rPr>
        <w:t>اما این که بعضی از مردم طلسم</w:t>
      </w:r>
      <w:r w:rsidRPr="00860562">
        <w:rPr>
          <w:rStyle w:val="1-Char"/>
          <w:rFonts w:hint="cs"/>
          <w:cs/>
        </w:rPr>
        <w:t>‎</w:t>
      </w:r>
      <w:r w:rsidRPr="00860562">
        <w:rPr>
          <w:rStyle w:val="1-Char"/>
          <w:rFonts w:hint="cs"/>
          <w:rtl/>
        </w:rPr>
        <w:t>ها و افسون</w:t>
      </w:r>
      <w:r w:rsidRPr="00860562">
        <w:rPr>
          <w:rStyle w:val="1-Char"/>
          <w:rFonts w:hint="cs"/>
          <w:cs/>
        </w:rPr>
        <w:t>‎</w:t>
      </w:r>
      <w:r w:rsidR="007A2275" w:rsidRPr="00860562">
        <w:rPr>
          <w:rStyle w:val="1-Char"/>
          <w:rFonts w:hint="cs"/>
          <w:rtl/>
        </w:rPr>
        <w:t>های جادوگران</w:t>
      </w:r>
      <w:r w:rsidRPr="00860562">
        <w:rPr>
          <w:rStyle w:val="1-Char"/>
          <w:rFonts w:hint="cs"/>
          <w:rtl/>
        </w:rPr>
        <w:t xml:space="preserve"> را بکار می</w:t>
      </w:r>
      <w:r w:rsidRPr="00860562">
        <w:rPr>
          <w:rStyle w:val="1-Char"/>
          <w:rFonts w:hint="cs"/>
          <w:cs/>
        </w:rPr>
        <w:t>‎</w:t>
      </w:r>
      <w:r w:rsidRPr="00860562">
        <w:rPr>
          <w:rStyle w:val="1-Char"/>
          <w:rFonts w:hint="cs"/>
          <w:rtl/>
        </w:rPr>
        <w:t>برند ولی فایده</w:t>
      </w:r>
      <w:r w:rsidRPr="00860562">
        <w:rPr>
          <w:rStyle w:val="1-Char"/>
          <w:rFonts w:hint="cs"/>
          <w:cs/>
        </w:rPr>
        <w:t>‎</w:t>
      </w:r>
      <w:r w:rsidRPr="00860562">
        <w:rPr>
          <w:rStyle w:val="1-Char"/>
          <w:rFonts w:hint="cs"/>
          <w:rtl/>
        </w:rPr>
        <w:t>ای برای آنان ندارد و</w:t>
      </w:r>
      <w:r w:rsidR="007A2275" w:rsidRPr="00860562">
        <w:rPr>
          <w:rStyle w:val="1-Char"/>
          <w:rFonts w:hint="cs"/>
          <w:rtl/>
        </w:rPr>
        <w:t xml:space="preserve"> آنچه که جادوگران</w:t>
      </w:r>
      <w:r w:rsidRPr="00860562">
        <w:rPr>
          <w:rStyle w:val="1-Char"/>
          <w:rFonts w:hint="cs"/>
          <w:rtl/>
        </w:rPr>
        <w:t xml:space="preserve"> قبلاً با آن</w:t>
      </w:r>
      <w:r w:rsidRPr="00860562">
        <w:rPr>
          <w:rStyle w:val="1-Char"/>
          <w:rFonts w:hint="cs"/>
          <w:cs/>
        </w:rPr>
        <w:t>‎</w:t>
      </w:r>
      <w:r w:rsidRPr="00860562">
        <w:rPr>
          <w:rStyle w:val="1-Char"/>
          <w:rFonts w:hint="cs"/>
          <w:rtl/>
        </w:rPr>
        <w:t>ها انجام داده</w:t>
      </w:r>
      <w:r w:rsidRPr="00860562">
        <w:rPr>
          <w:rStyle w:val="1-Char"/>
          <w:rFonts w:hint="cs"/>
          <w:cs/>
        </w:rPr>
        <w:t>‎</w:t>
      </w:r>
      <w:r w:rsidRPr="00860562">
        <w:rPr>
          <w:rStyle w:val="1-Char"/>
          <w:rFonts w:hint="cs"/>
          <w:rtl/>
        </w:rPr>
        <w:t>اند تحقق پیدا نمی</w:t>
      </w:r>
      <w:r w:rsidRPr="00860562">
        <w:rPr>
          <w:rStyle w:val="1-Char"/>
          <w:rFonts w:hint="cs"/>
          <w:cs/>
        </w:rPr>
        <w:t>‎</w:t>
      </w:r>
      <w:r w:rsidR="007A2275" w:rsidRPr="00860562">
        <w:rPr>
          <w:rStyle w:val="1-Char"/>
          <w:rFonts w:hint="cs"/>
          <w:rtl/>
        </w:rPr>
        <w:t>کند، بدین سبب است که این جادوگران قبل از این افسون</w:t>
      </w:r>
      <w:r w:rsidR="00BA2E11">
        <w:rPr>
          <w:rStyle w:val="1-Char"/>
          <w:rFonts w:hint="cs"/>
          <w:rtl/>
        </w:rPr>
        <w:t>‌</w:t>
      </w:r>
      <w:r w:rsidRPr="00860562">
        <w:rPr>
          <w:rStyle w:val="1-Char"/>
          <w:rFonts w:hint="cs"/>
          <w:rtl/>
        </w:rPr>
        <w:t>ها و همزمان با آن</w:t>
      </w:r>
      <w:r w:rsidRPr="00860562">
        <w:rPr>
          <w:rStyle w:val="1-Char"/>
          <w:rFonts w:hint="cs"/>
          <w:cs/>
        </w:rPr>
        <w:t>‎</w:t>
      </w:r>
      <w:r w:rsidRPr="00860562">
        <w:rPr>
          <w:rStyle w:val="1-Char"/>
          <w:rFonts w:hint="cs"/>
          <w:rtl/>
        </w:rPr>
        <w:t>ها شیطان را راضی می</w:t>
      </w:r>
      <w:r w:rsidRPr="00860562">
        <w:rPr>
          <w:rStyle w:val="1-Char"/>
          <w:rFonts w:hint="cs"/>
          <w:cs/>
        </w:rPr>
        <w:t>‎</w:t>
      </w:r>
      <w:r w:rsidR="00991BF8" w:rsidRPr="00860562">
        <w:rPr>
          <w:rStyle w:val="1-Char"/>
          <w:rFonts w:hint="cs"/>
          <w:rtl/>
        </w:rPr>
        <w:t>کردند و نفس آنان با پلیدی و بدی</w:t>
      </w:r>
      <w:r w:rsidRPr="00860562">
        <w:rPr>
          <w:rStyle w:val="1-Char"/>
          <w:rFonts w:hint="cs"/>
          <w:rtl/>
        </w:rPr>
        <w:t xml:space="preserve"> سازگاری پیدا می</w:t>
      </w:r>
      <w:r w:rsidRPr="00860562">
        <w:rPr>
          <w:rStyle w:val="1-Char"/>
          <w:rFonts w:hint="cs"/>
          <w:cs/>
        </w:rPr>
        <w:t>‎</w:t>
      </w:r>
      <w:r w:rsidRPr="00860562">
        <w:rPr>
          <w:rStyle w:val="1-Char"/>
          <w:rFonts w:hint="cs"/>
          <w:rtl/>
        </w:rPr>
        <w:t>کرد و در این هنگام بود که سحر تحقق پیدا می</w:t>
      </w:r>
      <w:r w:rsidRPr="00860562">
        <w:rPr>
          <w:rStyle w:val="1-Char"/>
          <w:rFonts w:hint="cs"/>
          <w:cs/>
        </w:rPr>
        <w:t>‎</w:t>
      </w:r>
      <w:r w:rsidRPr="00860562">
        <w:rPr>
          <w:rStyle w:val="1-Char"/>
          <w:rFonts w:hint="cs"/>
          <w:rtl/>
        </w:rPr>
        <w:t>کرد. ولی آن کسانی که این کلمات را تکرار می</w:t>
      </w:r>
      <w:r w:rsidRPr="00860562">
        <w:rPr>
          <w:rStyle w:val="1-Char"/>
          <w:rFonts w:hint="cs"/>
          <w:cs/>
        </w:rPr>
        <w:t>‎</w:t>
      </w:r>
      <w:r w:rsidRPr="00860562">
        <w:rPr>
          <w:rStyle w:val="1-Char"/>
          <w:rFonts w:hint="cs"/>
          <w:rtl/>
        </w:rPr>
        <w:t>کنند بدون این که قبل از آن با شیطان رابطه</w:t>
      </w:r>
      <w:r w:rsidRPr="00860562">
        <w:rPr>
          <w:rStyle w:val="1-Char"/>
          <w:rFonts w:hint="cs"/>
          <w:cs/>
        </w:rPr>
        <w:t>‎</w:t>
      </w:r>
      <w:r w:rsidRPr="00860562">
        <w:rPr>
          <w:rStyle w:val="1-Char"/>
          <w:rFonts w:hint="cs"/>
          <w:rtl/>
        </w:rPr>
        <w:t xml:space="preserve">ای برقرار کرده </w:t>
      </w:r>
      <w:r w:rsidR="00991BF8" w:rsidRPr="00860562">
        <w:rPr>
          <w:rStyle w:val="1-Char"/>
          <w:rFonts w:hint="cs"/>
          <w:rtl/>
        </w:rPr>
        <w:t>باشند و بدون این که نفسشان با بدی سازگار شده باشد،</w:t>
      </w:r>
      <w:r w:rsidR="00540F57">
        <w:rPr>
          <w:rStyle w:val="1-Char"/>
          <w:rFonts w:hint="cs"/>
          <w:rtl/>
        </w:rPr>
        <w:t xml:space="preserve"> </w:t>
      </w:r>
      <w:r w:rsidRPr="00860562">
        <w:rPr>
          <w:rStyle w:val="1-Char"/>
          <w:rFonts w:hint="cs"/>
          <w:rtl/>
        </w:rPr>
        <w:t>در واقع حالتی را که سحر در آن تحقق پیدا می</w:t>
      </w:r>
      <w:r w:rsidRPr="00860562">
        <w:rPr>
          <w:rStyle w:val="1-Char"/>
          <w:rFonts w:hint="cs"/>
          <w:cs/>
        </w:rPr>
        <w:t>‎</w:t>
      </w:r>
      <w:r w:rsidRPr="00860562">
        <w:rPr>
          <w:rStyle w:val="1-Char"/>
          <w:rFonts w:hint="cs"/>
          <w:rtl/>
        </w:rPr>
        <w:t>کند کامل نکرده</w:t>
      </w:r>
      <w:r w:rsidRPr="00860562">
        <w:rPr>
          <w:rStyle w:val="1-Char"/>
          <w:rFonts w:hint="cs"/>
          <w:cs/>
        </w:rPr>
        <w:t>‎</w:t>
      </w:r>
      <w:r w:rsidRPr="00860562">
        <w:rPr>
          <w:rStyle w:val="1-Char"/>
          <w:rFonts w:hint="cs"/>
          <w:rtl/>
        </w:rPr>
        <w:t>اند.</w:t>
      </w:r>
    </w:p>
    <w:p w:rsidR="00066128" w:rsidRPr="00860562" w:rsidRDefault="00066128" w:rsidP="005D5F97">
      <w:pPr>
        <w:ind w:firstLine="284"/>
        <w:jc w:val="both"/>
        <w:rPr>
          <w:rStyle w:val="1-Char"/>
          <w:rtl/>
        </w:rPr>
      </w:pPr>
      <w:r w:rsidRPr="00860562">
        <w:rPr>
          <w:rStyle w:val="1-Char"/>
          <w:rFonts w:hint="cs"/>
          <w:rtl/>
        </w:rPr>
        <w:t>در پایان این مبحث (باید بگوییم که) ما بر این باوریم که نه آنان که گفته</w:t>
      </w:r>
      <w:r w:rsidRPr="00860562">
        <w:rPr>
          <w:rStyle w:val="1-Char"/>
          <w:rFonts w:hint="cs"/>
          <w:cs/>
        </w:rPr>
        <w:t>‎</w:t>
      </w:r>
      <w:r w:rsidRPr="00860562">
        <w:rPr>
          <w:rStyle w:val="1-Char"/>
          <w:rFonts w:hint="cs"/>
          <w:rtl/>
        </w:rPr>
        <w:t>اند سحر همه</w:t>
      </w:r>
      <w:r w:rsidRPr="00860562">
        <w:rPr>
          <w:rStyle w:val="1-Char"/>
          <w:rFonts w:hint="cs"/>
          <w:cs/>
        </w:rPr>
        <w:t>‎</w:t>
      </w:r>
      <w:r w:rsidRPr="00860562">
        <w:rPr>
          <w:rStyle w:val="1-Char"/>
          <w:rFonts w:hint="cs"/>
          <w:rtl/>
        </w:rPr>
        <w:t>اش حقیقت است و نه آنان که گفته</w:t>
      </w:r>
      <w:r w:rsidRPr="00860562">
        <w:rPr>
          <w:rStyle w:val="1-Char"/>
          <w:rFonts w:hint="cs"/>
          <w:cs/>
        </w:rPr>
        <w:t>‎</w:t>
      </w:r>
      <w:r w:rsidRPr="00860562">
        <w:rPr>
          <w:rStyle w:val="1-Char"/>
          <w:rFonts w:hint="cs"/>
          <w:rtl/>
        </w:rPr>
        <w:t>اند سحر همه</w:t>
      </w:r>
      <w:r w:rsidRPr="00860562">
        <w:rPr>
          <w:rStyle w:val="1-Char"/>
          <w:rFonts w:hint="cs"/>
          <w:cs/>
        </w:rPr>
        <w:t>‎</w:t>
      </w:r>
      <w:r w:rsidRPr="00860562">
        <w:rPr>
          <w:rStyle w:val="1-Char"/>
          <w:rFonts w:hint="cs"/>
          <w:rtl/>
        </w:rPr>
        <w:t>اش تخیّل است</w:t>
      </w:r>
      <w:r w:rsidR="00991BF8" w:rsidRPr="00860562">
        <w:rPr>
          <w:rStyle w:val="1-Char"/>
          <w:rFonts w:hint="cs"/>
          <w:rtl/>
        </w:rPr>
        <w:t xml:space="preserve"> و حقیقت ندارد راه صحیح</w:t>
      </w:r>
      <w:r w:rsidRPr="00860562">
        <w:rPr>
          <w:rStyle w:val="1-Char"/>
          <w:rFonts w:hint="cs"/>
          <w:rtl/>
        </w:rPr>
        <w:t xml:space="preserve"> را در پیش نگرفته</w:t>
      </w:r>
      <w:r w:rsidRPr="00860562">
        <w:rPr>
          <w:rStyle w:val="1-Char"/>
          <w:rFonts w:hint="cs"/>
          <w:cs/>
        </w:rPr>
        <w:t>‎</w:t>
      </w:r>
      <w:r w:rsidRPr="00860562">
        <w:rPr>
          <w:rStyle w:val="1-Char"/>
          <w:rFonts w:hint="cs"/>
          <w:rtl/>
        </w:rPr>
        <w:t>اند و</w:t>
      </w:r>
      <w:r w:rsidR="00991BF8" w:rsidRPr="00860562">
        <w:rPr>
          <w:rStyle w:val="1-Char"/>
          <w:rFonts w:hint="cs"/>
          <w:rtl/>
        </w:rPr>
        <w:t xml:space="preserve"> </w:t>
      </w:r>
      <w:r w:rsidRPr="00860562">
        <w:rPr>
          <w:rStyle w:val="1-Char"/>
          <w:rFonts w:hint="cs"/>
          <w:rtl/>
        </w:rPr>
        <w:t>آنان که به اصل حقیقت دست</w:t>
      </w:r>
      <w:r w:rsidR="00991BF8" w:rsidRPr="00860562">
        <w:rPr>
          <w:rStyle w:val="1-Char"/>
          <w:rFonts w:hint="cs"/>
          <w:rtl/>
        </w:rPr>
        <w:t>رسی</w:t>
      </w:r>
      <w:r w:rsidRPr="00860562">
        <w:rPr>
          <w:rStyle w:val="1-Char"/>
          <w:rFonts w:hint="cs"/>
          <w:rtl/>
        </w:rPr>
        <w:t xml:space="preserve"> پیدا کرده</w:t>
      </w:r>
      <w:r w:rsidRPr="00860562">
        <w:rPr>
          <w:rStyle w:val="1-Char"/>
          <w:rFonts w:hint="cs"/>
          <w:cs/>
        </w:rPr>
        <w:t>‎</w:t>
      </w:r>
      <w:r w:rsidRPr="00860562">
        <w:rPr>
          <w:rStyle w:val="1-Char"/>
          <w:rFonts w:hint="cs"/>
          <w:rtl/>
        </w:rPr>
        <w:t>اند کسانی هستند که سحر را به دو قسم</w:t>
      </w:r>
      <w:r w:rsidR="00991BF8" w:rsidRPr="00860562">
        <w:rPr>
          <w:rStyle w:val="1-Char"/>
          <w:rFonts w:hint="cs"/>
          <w:rtl/>
        </w:rPr>
        <w:t>ت</w:t>
      </w:r>
      <w:r w:rsidRPr="00860562">
        <w:rPr>
          <w:rStyle w:val="1-Char"/>
          <w:rFonts w:hint="cs"/>
          <w:rtl/>
        </w:rPr>
        <w:t xml:space="preserve"> تقسیم کرده</w:t>
      </w:r>
      <w:r w:rsidRPr="00860562">
        <w:rPr>
          <w:rStyle w:val="1-Char"/>
          <w:rFonts w:hint="eastAsia"/>
          <w:cs/>
        </w:rPr>
        <w:t>‎</w:t>
      </w:r>
      <w:r w:rsidR="00991BF8" w:rsidRPr="00860562">
        <w:rPr>
          <w:rStyle w:val="1-Char"/>
          <w:rFonts w:hint="cs"/>
          <w:rtl/>
        </w:rPr>
        <w:t>اند: سحری که حقیقت دارد</w:t>
      </w:r>
      <w:r w:rsidRPr="00860562">
        <w:rPr>
          <w:rStyle w:val="1-Char"/>
          <w:rFonts w:hint="cs"/>
          <w:rtl/>
        </w:rPr>
        <w:t xml:space="preserve"> و سحری که حقیقت ندارد و تنها تخیّل است.</w:t>
      </w:r>
    </w:p>
    <w:p w:rsidR="00066128" w:rsidRPr="00860562" w:rsidRDefault="00066128" w:rsidP="005D5F97">
      <w:pPr>
        <w:ind w:firstLine="284"/>
        <w:jc w:val="both"/>
        <w:rPr>
          <w:rStyle w:val="1-Char"/>
          <w:rtl/>
        </w:rPr>
      </w:pPr>
      <w:r w:rsidRPr="00860562">
        <w:rPr>
          <w:rStyle w:val="1-Char"/>
          <w:rFonts w:hint="cs"/>
          <w:rtl/>
        </w:rPr>
        <w:t>ابن خلدون در کتاب «المقدمه» سحر را به سه قسم</w:t>
      </w:r>
      <w:r w:rsidR="00991BF8" w:rsidRPr="00860562">
        <w:rPr>
          <w:rStyle w:val="1-Char"/>
          <w:rFonts w:hint="cs"/>
          <w:rtl/>
        </w:rPr>
        <w:t>ت</w:t>
      </w:r>
      <w:r w:rsidRPr="00860562">
        <w:rPr>
          <w:rStyle w:val="1-Char"/>
          <w:rFonts w:hint="cs"/>
          <w:rtl/>
        </w:rPr>
        <w:t xml:space="preserve"> تقسیم کرده است:</w:t>
      </w:r>
    </w:p>
    <w:p w:rsidR="00066128" w:rsidRPr="00860562" w:rsidRDefault="00066128" w:rsidP="005D5F97">
      <w:pPr>
        <w:ind w:firstLine="284"/>
        <w:jc w:val="both"/>
        <w:rPr>
          <w:rStyle w:val="1-Char"/>
          <w:rtl/>
        </w:rPr>
      </w:pPr>
      <w:r w:rsidRPr="00860562">
        <w:rPr>
          <w:rStyle w:val="1-Char"/>
          <w:rFonts w:hint="cs"/>
          <w:rtl/>
        </w:rPr>
        <w:t>سحری که بدون یاریگر تاثیر می</w:t>
      </w:r>
      <w:r w:rsidRPr="00860562">
        <w:rPr>
          <w:rStyle w:val="1-Char"/>
          <w:rFonts w:hint="cs"/>
          <w:cs/>
        </w:rPr>
        <w:t>‎</w:t>
      </w:r>
      <w:r w:rsidRPr="00860562">
        <w:rPr>
          <w:rStyle w:val="1-Char"/>
          <w:rFonts w:hint="cs"/>
          <w:rtl/>
        </w:rPr>
        <w:t>گذارد، سحری که به کمک یاریگر تاثیر می</w:t>
      </w:r>
      <w:r w:rsidRPr="00860562">
        <w:rPr>
          <w:rStyle w:val="1-Char"/>
          <w:rFonts w:hint="cs"/>
          <w:cs/>
        </w:rPr>
        <w:t>‎</w:t>
      </w:r>
      <w:r w:rsidRPr="00860562">
        <w:rPr>
          <w:rStyle w:val="1-Char"/>
          <w:rFonts w:hint="cs"/>
          <w:rtl/>
        </w:rPr>
        <w:t>گذارد و سحری که تخیّل است و حقیقت ندارد. ابن خلد</w:t>
      </w:r>
      <w:r w:rsidR="00991BF8" w:rsidRPr="00860562">
        <w:rPr>
          <w:rStyle w:val="1-Char"/>
          <w:rFonts w:hint="cs"/>
          <w:rtl/>
        </w:rPr>
        <w:t>ون سپس گفته است: «و چون دو نوع</w:t>
      </w:r>
      <w:r w:rsidRPr="00860562">
        <w:rPr>
          <w:rStyle w:val="1-Char"/>
          <w:rFonts w:hint="cs"/>
          <w:rtl/>
        </w:rPr>
        <w:t xml:space="preserve"> نخستین سحر دارای حقیقتی</w:t>
      </w:r>
      <w:r w:rsidR="00991BF8" w:rsidRPr="00860562">
        <w:rPr>
          <w:rStyle w:val="1-Char"/>
          <w:rFonts w:hint="cs"/>
          <w:rtl/>
        </w:rPr>
        <w:t xml:space="preserve"> در خارج هستند و نوع</w:t>
      </w:r>
      <w:r w:rsidRPr="00860562">
        <w:rPr>
          <w:rStyle w:val="1-Char"/>
          <w:rFonts w:hint="cs"/>
          <w:rtl/>
        </w:rPr>
        <w:t xml:space="preserve"> </w:t>
      </w:r>
      <w:r w:rsidR="00991BF8" w:rsidRPr="00860562">
        <w:rPr>
          <w:rStyle w:val="1-Char"/>
          <w:rFonts w:hint="cs"/>
          <w:rtl/>
        </w:rPr>
        <w:t xml:space="preserve">سوم </w:t>
      </w:r>
      <w:r w:rsidRPr="00860562">
        <w:rPr>
          <w:rStyle w:val="1-Char"/>
          <w:rFonts w:hint="cs"/>
          <w:rtl/>
        </w:rPr>
        <w:t xml:space="preserve">حقیقتی ندارد، علما در مورد سحر اختلاف </w:t>
      </w:r>
      <w:r w:rsidR="00991BF8" w:rsidRPr="00860562">
        <w:rPr>
          <w:rStyle w:val="1-Char"/>
          <w:rFonts w:hint="cs"/>
          <w:rtl/>
        </w:rPr>
        <w:t xml:space="preserve">پیدا </w:t>
      </w:r>
      <w:r w:rsidRPr="00860562">
        <w:rPr>
          <w:rStyle w:val="1-Char"/>
          <w:rFonts w:hint="cs"/>
          <w:rtl/>
        </w:rPr>
        <w:t>کرده</w:t>
      </w:r>
      <w:r w:rsidRPr="00860562">
        <w:rPr>
          <w:rStyle w:val="1-Char"/>
          <w:rFonts w:hint="cs"/>
          <w:cs/>
        </w:rPr>
        <w:t>‎</w:t>
      </w:r>
      <w:r w:rsidRPr="00860562">
        <w:rPr>
          <w:rStyle w:val="1-Char"/>
          <w:rFonts w:hint="cs"/>
          <w:rtl/>
        </w:rPr>
        <w:t>اند که آیا سحر حقیقت دارد یا تخیّل است؟</w:t>
      </w:r>
    </w:p>
    <w:p w:rsidR="00066128" w:rsidRPr="00860562" w:rsidRDefault="00066128" w:rsidP="005D5F97">
      <w:pPr>
        <w:ind w:firstLine="284"/>
        <w:jc w:val="both"/>
        <w:rPr>
          <w:rStyle w:val="1-Char"/>
          <w:rtl/>
        </w:rPr>
      </w:pPr>
      <w:r w:rsidRPr="00860562">
        <w:rPr>
          <w:rStyle w:val="1-Char"/>
          <w:rFonts w:hint="cs"/>
          <w:rtl/>
        </w:rPr>
        <w:t>آنان که می</w:t>
      </w:r>
      <w:r w:rsidRPr="00860562">
        <w:rPr>
          <w:rStyle w:val="1-Char"/>
          <w:rFonts w:hint="cs"/>
          <w:cs/>
        </w:rPr>
        <w:t>‎</w:t>
      </w:r>
      <w:r w:rsidR="00991BF8" w:rsidRPr="00860562">
        <w:rPr>
          <w:rStyle w:val="1-Char"/>
          <w:rFonts w:hint="cs"/>
          <w:rtl/>
        </w:rPr>
        <w:t>گویند سحر حقیقت دارد به دو نوع</w:t>
      </w:r>
      <w:r w:rsidRPr="00860562">
        <w:rPr>
          <w:rStyle w:val="1-Char"/>
          <w:rFonts w:hint="cs"/>
          <w:rtl/>
        </w:rPr>
        <w:t xml:space="preserve"> نخستین نگریسته</w:t>
      </w:r>
      <w:r w:rsidRPr="00860562">
        <w:rPr>
          <w:rStyle w:val="1-Char"/>
          <w:rFonts w:hint="cs"/>
          <w:cs/>
        </w:rPr>
        <w:t>‎</w:t>
      </w:r>
      <w:r w:rsidRPr="00860562">
        <w:rPr>
          <w:rStyle w:val="1-Char"/>
          <w:rFonts w:hint="cs"/>
          <w:rtl/>
        </w:rPr>
        <w:t>اند و</w:t>
      </w:r>
      <w:r w:rsidR="00991BF8" w:rsidRPr="00860562">
        <w:rPr>
          <w:rStyle w:val="1-Char"/>
          <w:rFonts w:hint="cs"/>
          <w:rtl/>
        </w:rPr>
        <w:t xml:space="preserve"> </w:t>
      </w:r>
      <w:r w:rsidRPr="00860562">
        <w:rPr>
          <w:rStyle w:val="1-Char"/>
          <w:rFonts w:hint="cs"/>
          <w:rtl/>
        </w:rPr>
        <w:t>کسانی که می</w:t>
      </w:r>
      <w:r w:rsidRPr="00860562">
        <w:rPr>
          <w:rStyle w:val="1-Char"/>
          <w:rFonts w:hint="cs"/>
          <w:cs/>
        </w:rPr>
        <w:t>‎</w:t>
      </w:r>
      <w:r w:rsidR="00991BF8" w:rsidRPr="00860562">
        <w:rPr>
          <w:rStyle w:val="1-Char"/>
          <w:rFonts w:hint="cs"/>
          <w:rtl/>
        </w:rPr>
        <w:t>گویند حقیقت ندارد نوع سوم</w:t>
      </w:r>
      <w:r w:rsidR="00540F57">
        <w:rPr>
          <w:rStyle w:val="1-Char"/>
          <w:rFonts w:hint="cs"/>
          <w:rtl/>
        </w:rPr>
        <w:t xml:space="preserve"> </w:t>
      </w:r>
      <w:r w:rsidRPr="00860562">
        <w:rPr>
          <w:rStyle w:val="1-Char"/>
          <w:rFonts w:hint="cs"/>
          <w:rtl/>
        </w:rPr>
        <w:t>را در نظر گرفته</w:t>
      </w:r>
      <w:r w:rsidRPr="00860562">
        <w:rPr>
          <w:rStyle w:val="1-Char"/>
          <w:rFonts w:hint="cs"/>
          <w:cs/>
        </w:rPr>
        <w:t>‎</w:t>
      </w:r>
      <w:r w:rsidRPr="00860562">
        <w:rPr>
          <w:rStyle w:val="1-Char"/>
          <w:rFonts w:hint="cs"/>
          <w:rtl/>
        </w:rPr>
        <w:t>اند، بنابراین در واقع اختلافی میان این دو گروه وجود ندارد، بلکه این اختلاف در نتیجه</w:t>
      </w:r>
      <w:r w:rsidRPr="00860562">
        <w:rPr>
          <w:rStyle w:val="1-Char"/>
          <w:rFonts w:hint="cs"/>
          <w:cs/>
        </w:rPr>
        <w:t>‎</w:t>
      </w:r>
      <w:r w:rsidR="00991BF8" w:rsidRPr="00860562">
        <w:rPr>
          <w:rStyle w:val="1-Char"/>
          <w:rFonts w:hint="cs"/>
          <w:rtl/>
        </w:rPr>
        <w:t>ی اشتباه در انواع</w:t>
      </w:r>
      <w:r w:rsidRPr="00860562">
        <w:rPr>
          <w:rStyle w:val="1-Char"/>
          <w:rFonts w:hint="cs"/>
          <w:rtl/>
        </w:rPr>
        <w:t xml:space="preserve"> آن پدید آمده است».</w:t>
      </w:r>
      <w:r w:rsidRPr="00860562">
        <w:rPr>
          <w:rStyle w:val="1-Char"/>
          <w:vertAlign w:val="superscript"/>
          <w:rtl/>
        </w:rPr>
        <w:footnoteReference w:id="107"/>
      </w:r>
    </w:p>
    <w:p w:rsidR="002A498A" w:rsidRDefault="002A498A" w:rsidP="002A498A">
      <w:pPr>
        <w:pStyle w:val="a3"/>
        <w:rPr>
          <w:rtl/>
        </w:rPr>
      </w:pPr>
      <w:bookmarkStart w:id="98" w:name="_Toc435622053"/>
      <w:r>
        <w:rPr>
          <w:rFonts w:hint="cs"/>
          <w:rtl/>
        </w:rPr>
        <w:t>فصل پنجم: شیوه‌های سحر و انواع آن</w:t>
      </w:r>
      <w:bookmarkEnd w:id="98"/>
    </w:p>
    <w:p w:rsidR="00066128" w:rsidRPr="00860562" w:rsidRDefault="00991BF8" w:rsidP="005D5F97">
      <w:pPr>
        <w:ind w:firstLine="284"/>
        <w:jc w:val="both"/>
        <w:rPr>
          <w:rStyle w:val="1-Char"/>
          <w:rtl/>
        </w:rPr>
      </w:pPr>
      <w:r w:rsidRPr="00860562">
        <w:rPr>
          <w:rStyle w:val="1-Char"/>
          <w:rFonts w:hint="cs"/>
          <w:rtl/>
        </w:rPr>
        <w:t>در فصل گذشته</w:t>
      </w:r>
      <w:r w:rsidR="00066128" w:rsidRPr="00860562">
        <w:rPr>
          <w:rStyle w:val="1-Char"/>
          <w:rFonts w:hint="cs"/>
          <w:rtl/>
        </w:rPr>
        <w:t xml:space="preserve"> بیان کردیم که بخشی از سحر دارای حقیقت و وجود خارجی است و بخشی از آن تخی</w:t>
      </w:r>
      <w:r w:rsidRPr="00860562">
        <w:rPr>
          <w:rStyle w:val="1-Char"/>
          <w:rFonts w:hint="cs"/>
          <w:rtl/>
        </w:rPr>
        <w:t>ّ</w:t>
      </w:r>
      <w:r w:rsidR="00066128" w:rsidRPr="00860562">
        <w:rPr>
          <w:rStyle w:val="1-Char"/>
          <w:rFonts w:hint="cs"/>
          <w:rtl/>
        </w:rPr>
        <w:t>ل است و حقیقت و وجود خارجی ندارد.</w:t>
      </w:r>
    </w:p>
    <w:p w:rsidR="00066128" w:rsidRPr="00860562" w:rsidRDefault="00066128" w:rsidP="005D5F97">
      <w:pPr>
        <w:ind w:firstLine="284"/>
        <w:jc w:val="both"/>
        <w:rPr>
          <w:rStyle w:val="1-Char"/>
          <w:rtl/>
        </w:rPr>
      </w:pPr>
      <w:r w:rsidRPr="00860562">
        <w:rPr>
          <w:rStyle w:val="1-Char"/>
          <w:rFonts w:hint="cs"/>
          <w:rtl/>
        </w:rPr>
        <w:t>نوع دیگری هم وجود دارد که مر</w:t>
      </w:r>
      <w:r w:rsidR="003203F8" w:rsidRPr="00860562">
        <w:rPr>
          <w:rStyle w:val="1-Char"/>
          <w:rFonts w:hint="cs"/>
          <w:rtl/>
        </w:rPr>
        <w:t>د</w:t>
      </w:r>
      <w:r w:rsidRPr="00860562">
        <w:rPr>
          <w:rStyle w:val="1-Char"/>
          <w:rFonts w:hint="cs"/>
          <w:rtl/>
        </w:rPr>
        <w:t>م آن را سحر می</w:t>
      </w:r>
      <w:r w:rsidRPr="00860562">
        <w:rPr>
          <w:rStyle w:val="1-Char"/>
          <w:rFonts w:hint="cs"/>
          <w:cs/>
        </w:rPr>
        <w:t>‎</w:t>
      </w:r>
      <w:r w:rsidRPr="00860562">
        <w:rPr>
          <w:rStyle w:val="1-Char"/>
          <w:rFonts w:hint="cs"/>
          <w:rtl/>
        </w:rPr>
        <w:t xml:space="preserve">نامند ولی سحر نیست، بلکه نوعی نیرنگ و تردستی است و من معتقدم که این نوع سحر را باید سحر مجازی بنامیم. بنابراین سحر دارای سه نوع </w:t>
      </w:r>
      <w:r w:rsidR="003203F8" w:rsidRPr="00860562">
        <w:rPr>
          <w:rStyle w:val="1-Char"/>
          <w:rFonts w:hint="cs"/>
          <w:rtl/>
        </w:rPr>
        <w:t>است</w:t>
      </w:r>
      <w:r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سحر حقیقی</w:t>
      </w:r>
    </w:p>
    <w:p w:rsidR="00066128" w:rsidRPr="00860562" w:rsidRDefault="00066128" w:rsidP="005D5F97">
      <w:pPr>
        <w:ind w:firstLine="284"/>
        <w:jc w:val="both"/>
        <w:rPr>
          <w:rStyle w:val="1-Char"/>
        </w:rPr>
      </w:pPr>
      <w:r w:rsidRPr="00860562">
        <w:rPr>
          <w:rStyle w:val="1-Char"/>
          <w:rFonts w:hint="cs"/>
          <w:rtl/>
        </w:rPr>
        <w:t>سحر تخیّلی</w:t>
      </w:r>
    </w:p>
    <w:p w:rsidR="00066128" w:rsidRPr="00860562" w:rsidRDefault="00066128" w:rsidP="005D5F97">
      <w:pPr>
        <w:ind w:firstLine="284"/>
        <w:jc w:val="both"/>
        <w:rPr>
          <w:rStyle w:val="1-Char"/>
        </w:rPr>
      </w:pPr>
      <w:r w:rsidRPr="00860562">
        <w:rPr>
          <w:rStyle w:val="1-Char"/>
          <w:rFonts w:hint="cs"/>
          <w:rtl/>
        </w:rPr>
        <w:t>سحر مجازی</w:t>
      </w:r>
    </w:p>
    <w:p w:rsidR="00066128" w:rsidRPr="00860562" w:rsidRDefault="00066128" w:rsidP="005D5F97">
      <w:pPr>
        <w:ind w:firstLine="284"/>
        <w:jc w:val="both"/>
        <w:rPr>
          <w:rStyle w:val="1-Char"/>
          <w:rtl/>
        </w:rPr>
      </w:pPr>
      <w:r w:rsidRPr="00860562">
        <w:rPr>
          <w:rStyle w:val="1-Char"/>
          <w:rFonts w:hint="cs"/>
          <w:rtl/>
        </w:rPr>
        <w:t>در این ف</w:t>
      </w:r>
      <w:r w:rsidR="00991BF8" w:rsidRPr="00860562">
        <w:rPr>
          <w:rStyle w:val="1-Char"/>
          <w:rFonts w:hint="cs"/>
          <w:rtl/>
        </w:rPr>
        <w:t>صل به</w:t>
      </w:r>
      <w:r w:rsidR="005875FE">
        <w:rPr>
          <w:rStyle w:val="1-Char"/>
          <w:rFonts w:hint="cs"/>
          <w:rtl/>
        </w:rPr>
        <w:t xml:space="preserve"> هریک </w:t>
      </w:r>
      <w:r w:rsidR="00991BF8" w:rsidRPr="00860562">
        <w:rPr>
          <w:rStyle w:val="1-Char"/>
          <w:rFonts w:hint="cs"/>
          <w:rtl/>
        </w:rPr>
        <w:t>از این سه نوع خواهیم پرداخت</w:t>
      </w:r>
      <w:r w:rsidRPr="00860562">
        <w:rPr>
          <w:rStyle w:val="1-Char"/>
          <w:rFonts w:hint="cs"/>
          <w:rtl/>
        </w:rPr>
        <w:t>.</w:t>
      </w:r>
    </w:p>
    <w:p w:rsidR="00066128" w:rsidRPr="005D5F97" w:rsidRDefault="00660AC0" w:rsidP="005D5F97">
      <w:pPr>
        <w:pStyle w:val="a0"/>
        <w:rPr>
          <w:rtl/>
        </w:rPr>
      </w:pPr>
      <w:bookmarkStart w:id="99" w:name="_Toc209498193"/>
      <w:bookmarkStart w:id="100" w:name="_Toc210291196"/>
      <w:bookmarkStart w:id="101" w:name="_Toc211417230"/>
      <w:bookmarkStart w:id="102" w:name="_Toc435622054"/>
      <w:r w:rsidRPr="005D5F97">
        <w:rPr>
          <w:rFonts w:hint="cs"/>
          <w:rtl/>
        </w:rPr>
        <w:t>1</w:t>
      </w:r>
      <w:r w:rsidR="00E75B7A" w:rsidRPr="005D5F97">
        <w:t>-</w:t>
      </w:r>
      <w:r w:rsidRPr="005D5F97">
        <w:rPr>
          <w:rFonts w:hint="cs"/>
          <w:rtl/>
        </w:rPr>
        <w:t xml:space="preserve"> </w:t>
      </w:r>
      <w:r w:rsidR="00066128" w:rsidRPr="005D5F97">
        <w:rPr>
          <w:rFonts w:hint="cs"/>
          <w:rtl/>
        </w:rPr>
        <w:t>سحر حقیقی و انواع آن</w:t>
      </w:r>
      <w:bookmarkEnd w:id="99"/>
      <w:bookmarkEnd w:id="100"/>
      <w:bookmarkEnd w:id="101"/>
      <w:bookmarkEnd w:id="102"/>
    </w:p>
    <w:p w:rsidR="00066128" w:rsidRPr="00860562" w:rsidRDefault="00660AC0" w:rsidP="005D5F97">
      <w:pPr>
        <w:ind w:firstLine="284"/>
        <w:jc w:val="both"/>
        <w:rPr>
          <w:rStyle w:val="1-Char"/>
          <w:rtl/>
        </w:rPr>
      </w:pPr>
      <w:r w:rsidRPr="00860562">
        <w:rPr>
          <w:rStyle w:val="1-Char"/>
          <w:rFonts w:hint="cs"/>
          <w:rtl/>
        </w:rPr>
        <w:t>سحر حقیقی، سحری است که</w:t>
      </w:r>
      <w:r w:rsidR="00066128" w:rsidRPr="00860562">
        <w:rPr>
          <w:rStyle w:val="1-Char"/>
          <w:rFonts w:hint="cs"/>
          <w:rtl/>
        </w:rPr>
        <w:t xml:space="preserve"> حقیقتی در خارج </w:t>
      </w:r>
      <w:r w:rsidRPr="00860562">
        <w:rPr>
          <w:rStyle w:val="1-Char"/>
          <w:rFonts w:hint="cs"/>
          <w:rtl/>
        </w:rPr>
        <w:t xml:space="preserve">داشته </w:t>
      </w:r>
      <w:r w:rsidR="00066128" w:rsidRPr="00860562">
        <w:rPr>
          <w:rStyle w:val="1-Char"/>
          <w:rFonts w:hint="cs"/>
          <w:rtl/>
        </w:rPr>
        <w:t xml:space="preserve">باشد. در فصل پیش از ابن خلدون نقل کردیم که سحر حقیقی </w:t>
      </w:r>
      <w:r w:rsidRPr="00860562">
        <w:rPr>
          <w:rStyle w:val="1-Char"/>
          <w:rFonts w:hint="cs"/>
          <w:rtl/>
        </w:rPr>
        <w:t xml:space="preserve">بر </w:t>
      </w:r>
      <w:r w:rsidR="00066128" w:rsidRPr="00860562">
        <w:rPr>
          <w:rStyle w:val="1-Char"/>
          <w:rFonts w:hint="cs"/>
          <w:rtl/>
        </w:rPr>
        <w:t>دو نوع است:</w:t>
      </w:r>
    </w:p>
    <w:p w:rsidR="00066128" w:rsidRPr="00860562" w:rsidRDefault="00066128" w:rsidP="00442CE1">
      <w:pPr>
        <w:pStyle w:val="ListParagraph"/>
        <w:numPr>
          <w:ilvl w:val="0"/>
          <w:numId w:val="12"/>
        </w:numPr>
        <w:jc w:val="both"/>
        <w:rPr>
          <w:rStyle w:val="1-Char"/>
          <w:rtl/>
        </w:rPr>
      </w:pPr>
      <w:r w:rsidRPr="00860562">
        <w:rPr>
          <w:rStyle w:val="1-Char"/>
          <w:rFonts w:hint="cs"/>
          <w:rtl/>
        </w:rPr>
        <w:t>سحری که تنه</w:t>
      </w:r>
      <w:r w:rsidR="00660AC0" w:rsidRPr="00860562">
        <w:rPr>
          <w:rStyle w:val="1-Char"/>
          <w:rFonts w:hint="cs"/>
          <w:rtl/>
        </w:rPr>
        <w:t>ا با همّت و بدون ابزار و یاریگر</w:t>
      </w:r>
      <w:r w:rsidRPr="00860562">
        <w:rPr>
          <w:rStyle w:val="1-Char"/>
          <w:rFonts w:hint="cs"/>
          <w:rtl/>
        </w:rPr>
        <w:t xml:space="preserve"> تاثیر می</w:t>
      </w:r>
      <w:r w:rsidRPr="00860562">
        <w:rPr>
          <w:rStyle w:val="1-Char"/>
          <w:rFonts w:hint="cs"/>
          <w:cs/>
        </w:rPr>
        <w:t>‎</w:t>
      </w:r>
      <w:r w:rsidRPr="00860562">
        <w:rPr>
          <w:rStyle w:val="1-Char"/>
          <w:rFonts w:hint="cs"/>
          <w:rtl/>
        </w:rPr>
        <w:t>گذارد و این همان است که فلاسفه سحر می</w:t>
      </w:r>
      <w:r w:rsidRPr="00860562">
        <w:rPr>
          <w:rStyle w:val="1-Char"/>
          <w:rFonts w:hint="cs"/>
          <w:cs/>
        </w:rPr>
        <w:t>‎</w:t>
      </w:r>
      <w:r w:rsidRPr="00860562">
        <w:rPr>
          <w:rStyle w:val="1-Char"/>
          <w:rFonts w:hint="cs"/>
          <w:rtl/>
        </w:rPr>
        <w:t>نامند.</w:t>
      </w:r>
    </w:p>
    <w:p w:rsidR="00066128" w:rsidRPr="00860562" w:rsidRDefault="00182676" w:rsidP="00442CE1">
      <w:pPr>
        <w:pStyle w:val="ListParagraph"/>
        <w:numPr>
          <w:ilvl w:val="0"/>
          <w:numId w:val="12"/>
        </w:numPr>
        <w:jc w:val="both"/>
        <w:rPr>
          <w:rStyle w:val="1-Char"/>
        </w:rPr>
      </w:pPr>
      <w:r w:rsidRPr="00860562">
        <w:rPr>
          <w:rStyle w:val="1-Char"/>
          <w:rFonts w:hint="cs"/>
          <w:rtl/>
        </w:rPr>
        <w:t>سحری که جادوگر</w:t>
      </w:r>
      <w:r w:rsidR="00066128" w:rsidRPr="00860562">
        <w:rPr>
          <w:rStyle w:val="1-Char"/>
          <w:rFonts w:hint="cs"/>
          <w:rtl/>
        </w:rPr>
        <w:t xml:space="preserve"> در آن بوسیله</w:t>
      </w:r>
      <w:r w:rsidR="00066128" w:rsidRPr="00860562">
        <w:rPr>
          <w:rStyle w:val="1-Char"/>
          <w:rFonts w:hint="cs"/>
          <w:cs/>
        </w:rPr>
        <w:t>‎</w:t>
      </w:r>
      <w:r w:rsidR="00066128" w:rsidRPr="00860562">
        <w:rPr>
          <w:rStyle w:val="1-Char"/>
          <w:rFonts w:hint="cs"/>
          <w:rtl/>
        </w:rPr>
        <w:t>ی یاریگر از قبیل ترکیب و خاصیت افلاک یا عناصر یا خواص عددی در غیر خود تاثیر می</w:t>
      </w:r>
      <w:r w:rsidR="00066128" w:rsidRPr="00860562">
        <w:rPr>
          <w:rStyle w:val="1-Char"/>
          <w:rFonts w:hint="cs"/>
          <w:cs/>
        </w:rPr>
        <w:t>‎</w:t>
      </w:r>
      <w:r w:rsidR="00066128" w:rsidRPr="00860562">
        <w:rPr>
          <w:rStyle w:val="1-Char"/>
          <w:rFonts w:hint="cs"/>
          <w:rtl/>
        </w:rPr>
        <w:t>گذارد و این را طلسم می</w:t>
      </w:r>
      <w:r w:rsidR="00066128" w:rsidRPr="00860562">
        <w:rPr>
          <w:rStyle w:val="1-Char"/>
          <w:rFonts w:hint="cs"/>
          <w:cs/>
        </w:rPr>
        <w:t>‎</w:t>
      </w:r>
      <w:r w:rsidR="00066128" w:rsidRPr="00860562">
        <w:rPr>
          <w:rStyle w:val="1-Char"/>
          <w:rFonts w:hint="cs"/>
          <w:rtl/>
        </w:rPr>
        <w:t>نا</w:t>
      </w:r>
      <w:r w:rsidR="000C2928" w:rsidRPr="00860562">
        <w:rPr>
          <w:rStyle w:val="1-Char"/>
          <w:rFonts w:hint="cs"/>
          <w:rtl/>
        </w:rPr>
        <w:t>م</w:t>
      </w:r>
      <w:r w:rsidR="00066128" w:rsidRPr="00860562">
        <w:rPr>
          <w:rStyle w:val="1-Char"/>
          <w:rFonts w:hint="cs"/>
          <w:rtl/>
        </w:rPr>
        <w:t>ند و از نوع اول ضعیف</w:t>
      </w:r>
      <w:r w:rsidR="00066128" w:rsidRPr="00860562">
        <w:rPr>
          <w:rStyle w:val="1-Char"/>
          <w:rFonts w:hint="cs"/>
          <w:cs/>
        </w:rPr>
        <w:t>‎</w:t>
      </w:r>
      <w:r w:rsidR="00066128" w:rsidRPr="00860562">
        <w:rPr>
          <w:rStyle w:val="1-Char"/>
          <w:rFonts w:hint="cs"/>
          <w:rtl/>
        </w:rPr>
        <w:t>تر است.</w:t>
      </w:r>
      <w:r w:rsidR="00066128" w:rsidRPr="00860562">
        <w:rPr>
          <w:rStyle w:val="1-Char"/>
          <w:vertAlign w:val="superscript"/>
          <w:rtl/>
        </w:rPr>
        <w:footnoteReference w:id="108"/>
      </w:r>
    </w:p>
    <w:p w:rsidR="00066128" w:rsidRPr="005D5F97" w:rsidRDefault="00066128" w:rsidP="005D5F97">
      <w:pPr>
        <w:pStyle w:val="a"/>
        <w:rPr>
          <w:rtl/>
        </w:rPr>
      </w:pPr>
      <w:bookmarkStart w:id="103" w:name="_Toc209498195"/>
      <w:bookmarkStart w:id="104" w:name="_Toc210291198"/>
      <w:bookmarkStart w:id="105" w:name="_Toc211417232"/>
      <w:bookmarkStart w:id="106" w:name="_Toc435622055"/>
      <w:r w:rsidRPr="005D5F97">
        <w:rPr>
          <w:rFonts w:hint="cs"/>
          <w:rtl/>
        </w:rPr>
        <w:t>سحری که با هم</w:t>
      </w:r>
      <w:r w:rsidR="00182676" w:rsidRPr="005D5F97">
        <w:rPr>
          <w:rFonts w:hint="cs"/>
          <w:rtl/>
        </w:rPr>
        <w:t>ّ</w:t>
      </w:r>
      <w:r w:rsidRPr="005D5F97">
        <w:rPr>
          <w:rFonts w:hint="cs"/>
          <w:rtl/>
        </w:rPr>
        <w:t>ت</w:t>
      </w:r>
      <w:r w:rsidR="00182676" w:rsidRPr="005D5F97">
        <w:rPr>
          <w:rFonts w:hint="cs"/>
          <w:rtl/>
        </w:rPr>
        <w:t xml:space="preserve"> وتلاش جادوگر</w:t>
      </w:r>
      <w:r w:rsidRPr="005D5F97">
        <w:rPr>
          <w:rFonts w:hint="cs"/>
          <w:rtl/>
        </w:rPr>
        <w:t xml:space="preserve"> تاثیر می</w:t>
      </w:r>
      <w:r w:rsidRPr="005D5F97">
        <w:rPr>
          <w:rFonts w:hint="cs"/>
          <w:rtl/>
          <w:cs/>
        </w:rPr>
        <w:t>‎</w:t>
      </w:r>
      <w:r w:rsidRPr="005D5F97">
        <w:rPr>
          <w:rFonts w:hint="cs"/>
          <w:rtl/>
        </w:rPr>
        <w:t>گذارد</w:t>
      </w:r>
      <w:bookmarkEnd w:id="103"/>
      <w:bookmarkEnd w:id="104"/>
      <w:bookmarkEnd w:id="105"/>
      <w:bookmarkEnd w:id="106"/>
    </w:p>
    <w:p w:rsidR="00066128" w:rsidRPr="00860562" w:rsidRDefault="00066128" w:rsidP="005D5F97">
      <w:pPr>
        <w:ind w:firstLine="284"/>
        <w:jc w:val="both"/>
        <w:rPr>
          <w:rStyle w:val="1-Char"/>
          <w:rtl/>
        </w:rPr>
      </w:pPr>
      <w:r w:rsidRPr="00860562">
        <w:rPr>
          <w:rStyle w:val="1-Char"/>
          <w:rFonts w:hint="cs"/>
          <w:rtl/>
        </w:rPr>
        <w:t xml:space="preserve">نوع اول سحر حقیقی، سحری است که </w:t>
      </w:r>
      <w:r w:rsidR="00182676" w:rsidRPr="00860562">
        <w:rPr>
          <w:rStyle w:val="1-Char"/>
          <w:rFonts w:hint="cs"/>
          <w:rtl/>
        </w:rPr>
        <w:t>جادوگر در آن</w:t>
      </w:r>
      <w:r w:rsidRPr="00860562">
        <w:rPr>
          <w:rStyle w:val="1-Char"/>
          <w:rFonts w:hint="cs"/>
          <w:rtl/>
        </w:rPr>
        <w:t xml:space="preserve"> بدون کم</w:t>
      </w:r>
      <w:r w:rsidR="000B70EC" w:rsidRPr="00860562">
        <w:rPr>
          <w:rStyle w:val="1-Char"/>
          <w:rFonts w:hint="cs"/>
          <w:rtl/>
        </w:rPr>
        <w:t>ک</w:t>
      </w:r>
      <w:r w:rsidRPr="00860562">
        <w:rPr>
          <w:rStyle w:val="1-Char"/>
          <w:rFonts w:hint="cs"/>
          <w:rtl/>
        </w:rPr>
        <w:t xml:space="preserve"> گرفتن از چیز دیگ</w:t>
      </w:r>
      <w:r w:rsidR="000B70EC" w:rsidRPr="00860562">
        <w:rPr>
          <w:rStyle w:val="1-Char"/>
          <w:rFonts w:hint="cs"/>
          <w:rtl/>
        </w:rPr>
        <w:t>ر</w:t>
      </w:r>
      <w:r w:rsidRPr="00860562">
        <w:rPr>
          <w:rStyle w:val="1-Char"/>
          <w:rFonts w:hint="cs"/>
          <w:rtl/>
        </w:rPr>
        <w:t>ی در غیرخود تاثیر می</w:t>
      </w:r>
      <w:r w:rsidRPr="00860562">
        <w:rPr>
          <w:rStyle w:val="1-Char"/>
          <w:rFonts w:hint="cs"/>
          <w:cs/>
        </w:rPr>
        <w:t>‎</w:t>
      </w:r>
      <w:r w:rsidRPr="00860562">
        <w:rPr>
          <w:rStyle w:val="1-Char"/>
          <w:rFonts w:hint="cs"/>
          <w:rtl/>
        </w:rPr>
        <w:t>گذارد.</w:t>
      </w:r>
    </w:p>
    <w:p w:rsidR="00066128" w:rsidRPr="00860562" w:rsidRDefault="00066128" w:rsidP="005D5F97">
      <w:pPr>
        <w:ind w:firstLine="284"/>
        <w:jc w:val="both"/>
        <w:rPr>
          <w:rStyle w:val="1-Char"/>
          <w:rtl/>
        </w:rPr>
      </w:pPr>
      <w:r w:rsidRPr="00860562">
        <w:rPr>
          <w:rStyle w:val="1-Char"/>
          <w:rFonts w:hint="cs"/>
          <w:rtl/>
        </w:rPr>
        <w:t xml:space="preserve">این نوع سحر، </w:t>
      </w:r>
      <w:r w:rsidR="00182676" w:rsidRPr="00860562">
        <w:rPr>
          <w:rStyle w:val="1-Char"/>
          <w:rFonts w:hint="cs"/>
          <w:rtl/>
        </w:rPr>
        <w:t>علم پنهانی است که مبتنی بر گفتار</w:t>
      </w:r>
      <w:r w:rsidRPr="00860562">
        <w:rPr>
          <w:rStyle w:val="1-Char"/>
          <w:rFonts w:hint="cs"/>
          <w:rtl/>
        </w:rPr>
        <w:t xml:space="preserve"> و اعم</w:t>
      </w:r>
      <w:r w:rsidR="00182676" w:rsidRPr="00860562">
        <w:rPr>
          <w:rStyle w:val="1-Char"/>
          <w:rFonts w:hint="cs"/>
          <w:rtl/>
        </w:rPr>
        <w:t>الی است که وقتی جادوگر انجام</w:t>
      </w:r>
      <w:r w:rsidR="00860562">
        <w:rPr>
          <w:rStyle w:val="1-Char"/>
          <w:rFonts w:hint="cs"/>
          <w:rtl/>
        </w:rPr>
        <w:t xml:space="preserve"> می‌</w:t>
      </w:r>
      <w:r w:rsidR="00182676" w:rsidRPr="00860562">
        <w:rPr>
          <w:rStyle w:val="1-Char"/>
          <w:rFonts w:hint="cs"/>
          <w:rtl/>
        </w:rPr>
        <w:t>دهد</w:t>
      </w:r>
      <w:r w:rsidRPr="00860562">
        <w:rPr>
          <w:rStyle w:val="1-Char"/>
          <w:rFonts w:hint="cs"/>
          <w:rtl/>
        </w:rPr>
        <w:t xml:space="preserve"> با قدرت خداوند در دیگران تاثیر می</w:t>
      </w:r>
      <w:r w:rsidRPr="00860562">
        <w:rPr>
          <w:rStyle w:val="1-Char"/>
          <w:rFonts w:hint="cs"/>
          <w:cs/>
        </w:rPr>
        <w:t>‎</w:t>
      </w:r>
      <w:r w:rsidRPr="00860562">
        <w:rPr>
          <w:rStyle w:val="1-Char"/>
          <w:rFonts w:hint="cs"/>
          <w:rtl/>
        </w:rPr>
        <w:t>گذارند. پیشرفت</w:t>
      </w:r>
      <w:r w:rsidRPr="00860562">
        <w:rPr>
          <w:rStyle w:val="1-Char"/>
          <w:rFonts w:hint="cs"/>
          <w:cs/>
        </w:rPr>
        <w:t>‎</w:t>
      </w:r>
      <w:r w:rsidR="00182676" w:rsidRPr="00860562">
        <w:rPr>
          <w:rStyle w:val="1-Char"/>
          <w:rFonts w:hint="cs"/>
          <w:rtl/>
        </w:rPr>
        <w:t>های علوم جدید</w:t>
      </w:r>
      <w:r w:rsidRPr="00860562">
        <w:rPr>
          <w:rStyle w:val="1-Char"/>
          <w:rFonts w:hint="cs"/>
          <w:rtl/>
        </w:rPr>
        <w:t xml:space="preserve"> وجود چنین سحری را (به ذهن) نزدیک می</w:t>
      </w:r>
      <w:r w:rsidRPr="00860562">
        <w:rPr>
          <w:rStyle w:val="1-Char"/>
          <w:rFonts w:hint="cs"/>
          <w:cs/>
        </w:rPr>
        <w:t>‎</w:t>
      </w:r>
      <w:r w:rsidRPr="00860562">
        <w:rPr>
          <w:rStyle w:val="1-Char"/>
          <w:rFonts w:hint="cs"/>
          <w:rtl/>
        </w:rPr>
        <w:t>کند. علم نیروهای پنهانی را کشف کرده است که می</w:t>
      </w:r>
      <w:r w:rsidRPr="00860562">
        <w:rPr>
          <w:rStyle w:val="1-Char"/>
          <w:rFonts w:hint="cs"/>
          <w:cs/>
        </w:rPr>
        <w:t>‎</w:t>
      </w:r>
      <w:r w:rsidRPr="00860562">
        <w:rPr>
          <w:rStyle w:val="1-Char"/>
          <w:rFonts w:hint="cs"/>
          <w:rtl/>
        </w:rPr>
        <w:t>تواند (چیزهای زیادی را) ویران و نابود کند مانند اشعه.</w:t>
      </w:r>
    </w:p>
    <w:p w:rsidR="00066128" w:rsidRPr="00860562" w:rsidRDefault="00066128" w:rsidP="005D5F97">
      <w:pPr>
        <w:ind w:firstLine="284"/>
        <w:jc w:val="both"/>
        <w:rPr>
          <w:rStyle w:val="1-Char"/>
          <w:rtl/>
        </w:rPr>
      </w:pPr>
      <w:r w:rsidRPr="00860562">
        <w:rPr>
          <w:rStyle w:val="1-Char"/>
          <w:rFonts w:hint="cs"/>
          <w:rtl/>
        </w:rPr>
        <w:t>علم شاید پا را فراتر نهد. همین مطلب را می</w:t>
      </w:r>
      <w:r w:rsidRPr="00860562">
        <w:rPr>
          <w:rStyle w:val="1-Char"/>
          <w:rFonts w:hint="cs"/>
          <w:cs/>
        </w:rPr>
        <w:t>‎</w:t>
      </w:r>
      <w:r w:rsidRPr="00860562">
        <w:rPr>
          <w:rStyle w:val="1-Char"/>
          <w:rFonts w:hint="cs"/>
          <w:rtl/>
        </w:rPr>
        <w:t>توان در مورد اشخاصی گفت که از نیروهای ویژه</w:t>
      </w:r>
      <w:r w:rsidRPr="00860562">
        <w:rPr>
          <w:rStyle w:val="1-Char"/>
          <w:rFonts w:hint="cs"/>
          <w:cs/>
        </w:rPr>
        <w:t>‎</w:t>
      </w:r>
      <w:r w:rsidRPr="00860562">
        <w:rPr>
          <w:rStyle w:val="1-Char"/>
          <w:rFonts w:hint="cs"/>
          <w:rtl/>
        </w:rPr>
        <w:t>ای برخوردارند و می</w:t>
      </w:r>
      <w:r w:rsidRPr="00860562">
        <w:rPr>
          <w:rStyle w:val="1-Char"/>
          <w:rFonts w:hint="cs"/>
          <w:cs/>
        </w:rPr>
        <w:t>‎</w:t>
      </w:r>
      <w:r w:rsidRPr="00860562">
        <w:rPr>
          <w:rStyle w:val="1-Char"/>
          <w:rFonts w:hint="cs"/>
          <w:rtl/>
        </w:rPr>
        <w:t>توانند با خواندن کلماتی دیگران را بکشند.</w:t>
      </w:r>
    </w:p>
    <w:p w:rsidR="00066128" w:rsidRPr="00860562" w:rsidRDefault="00066128" w:rsidP="005D5F97">
      <w:pPr>
        <w:ind w:firstLine="284"/>
        <w:jc w:val="both"/>
        <w:rPr>
          <w:rStyle w:val="1-Char"/>
          <w:rtl/>
        </w:rPr>
      </w:pPr>
      <w:r w:rsidRPr="00860562">
        <w:rPr>
          <w:rStyle w:val="1-Char"/>
          <w:rFonts w:hint="cs"/>
          <w:rtl/>
        </w:rPr>
        <w:t>و این همان چیزی است که چشم زدن نامیده می</w:t>
      </w:r>
      <w:r w:rsidRPr="00860562">
        <w:rPr>
          <w:rStyle w:val="1-Char"/>
          <w:rFonts w:hint="cs"/>
          <w:cs/>
        </w:rPr>
        <w:t>‎</w:t>
      </w:r>
      <w:r w:rsidRPr="00860562">
        <w:rPr>
          <w:rStyle w:val="1-Char"/>
          <w:rFonts w:hint="cs"/>
          <w:rtl/>
        </w:rPr>
        <w:t>شود و شرح آن گذشت.</w:t>
      </w:r>
    </w:p>
    <w:p w:rsidR="00066128" w:rsidRPr="00860562" w:rsidRDefault="00182676" w:rsidP="005D5F97">
      <w:pPr>
        <w:ind w:firstLine="284"/>
        <w:jc w:val="both"/>
        <w:rPr>
          <w:rStyle w:val="1-Char"/>
          <w:rtl/>
        </w:rPr>
      </w:pPr>
      <w:r w:rsidRPr="00860562">
        <w:rPr>
          <w:rStyle w:val="1-Char"/>
          <w:rFonts w:hint="cs"/>
          <w:rtl/>
        </w:rPr>
        <w:t>جادوگرانی</w:t>
      </w:r>
      <w:r w:rsidR="00066128" w:rsidRPr="00860562">
        <w:rPr>
          <w:rStyle w:val="1-Char"/>
          <w:rFonts w:hint="cs"/>
          <w:rtl/>
        </w:rPr>
        <w:t xml:space="preserve"> که این نوع سحر را انجام می</w:t>
      </w:r>
      <w:r w:rsidR="00066128" w:rsidRPr="00860562">
        <w:rPr>
          <w:rStyle w:val="1-Char"/>
          <w:rFonts w:hint="cs"/>
          <w:cs/>
        </w:rPr>
        <w:t>‎</w:t>
      </w:r>
      <w:r w:rsidR="00066128" w:rsidRPr="00860562">
        <w:rPr>
          <w:rStyle w:val="1-Char"/>
          <w:rFonts w:hint="cs"/>
          <w:rtl/>
        </w:rPr>
        <w:t>دهند گروهی از بندگان ستارگان هستند- همانطور که شهرستانی می</w:t>
      </w:r>
      <w:r w:rsidR="00066128" w:rsidRPr="00860562">
        <w:rPr>
          <w:rStyle w:val="1-Char"/>
          <w:rFonts w:hint="cs"/>
          <w:cs/>
        </w:rPr>
        <w:t>‎</w:t>
      </w:r>
      <w:r w:rsidR="00066128" w:rsidRPr="00860562">
        <w:rPr>
          <w:rStyle w:val="1-Char"/>
          <w:rFonts w:hint="cs"/>
          <w:rtl/>
        </w:rPr>
        <w:t>گوید- که از جمله</w:t>
      </w:r>
      <w:r w:rsidR="00066128" w:rsidRPr="00860562">
        <w:rPr>
          <w:rStyle w:val="1-Char"/>
          <w:rFonts w:hint="cs"/>
          <w:cs/>
        </w:rPr>
        <w:t>‎</w:t>
      </w:r>
      <w:r w:rsidR="00066128" w:rsidRPr="00860562">
        <w:rPr>
          <w:rStyle w:val="1-Char"/>
          <w:rFonts w:hint="cs"/>
          <w:rtl/>
        </w:rPr>
        <w:t>ی آن</w:t>
      </w:r>
      <w:r w:rsidR="00066128" w:rsidRPr="00860562">
        <w:rPr>
          <w:rStyle w:val="1-Char"/>
          <w:rFonts w:hint="cs"/>
          <w:cs/>
        </w:rPr>
        <w:t>‎</w:t>
      </w:r>
      <w:r w:rsidRPr="00860562">
        <w:rPr>
          <w:rStyle w:val="1-Char"/>
          <w:rFonts w:hint="cs"/>
          <w:rtl/>
        </w:rPr>
        <w:t>ها برهمائیان هستند که</w:t>
      </w:r>
      <w:r w:rsidR="00066128" w:rsidRPr="00860562">
        <w:rPr>
          <w:rStyle w:val="1-Char"/>
          <w:rFonts w:hint="cs"/>
          <w:rtl/>
        </w:rPr>
        <w:t xml:space="preserve"> به «اصحاب فکر» </w:t>
      </w:r>
      <w:r w:rsidRPr="00860562">
        <w:rPr>
          <w:rStyle w:val="1-Char"/>
          <w:rFonts w:hint="cs"/>
          <w:rtl/>
        </w:rPr>
        <w:t xml:space="preserve">معروف </w:t>
      </w:r>
      <w:r w:rsidR="00066128" w:rsidRPr="00860562">
        <w:rPr>
          <w:rStyle w:val="1-Char"/>
          <w:rFonts w:hint="cs"/>
          <w:rtl/>
        </w:rPr>
        <w:t>هستند. فکر نزد آنان مرحله</w:t>
      </w:r>
      <w:r w:rsidR="00066128" w:rsidRPr="00860562">
        <w:rPr>
          <w:rStyle w:val="1-Char"/>
          <w:rFonts w:hint="cs"/>
          <w:cs/>
        </w:rPr>
        <w:t>‎</w:t>
      </w:r>
      <w:r w:rsidR="00066128" w:rsidRPr="00860562">
        <w:rPr>
          <w:rStyle w:val="1-Char"/>
          <w:rFonts w:hint="cs"/>
          <w:rtl/>
        </w:rPr>
        <w:t>ی متوسطی بین محسوسات و معقولات است که صورت معقولات و محسوسات بر آن وارد</w:t>
      </w:r>
      <w:r w:rsidR="00860562">
        <w:rPr>
          <w:rStyle w:val="1-Char"/>
          <w:rFonts w:hint="cs"/>
          <w:rtl/>
        </w:rPr>
        <w:t xml:space="preserve"> می‌</w:t>
      </w:r>
      <w:r w:rsidR="00066128" w:rsidRPr="00860562">
        <w:rPr>
          <w:rStyle w:val="1-Char"/>
          <w:rFonts w:hint="cs"/>
          <w:rtl/>
        </w:rPr>
        <w:t>شود. بنابراین فکر محل ورود این دو علم از جانب جهانیان است.</w:t>
      </w:r>
    </w:p>
    <w:p w:rsidR="00066128" w:rsidRPr="00860562" w:rsidRDefault="00182676" w:rsidP="005D5F97">
      <w:pPr>
        <w:ind w:firstLine="284"/>
        <w:jc w:val="both"/>
        <w:rPr>
          <w:rStyle w:val="1-Char"/>
          <w:rtl/>
        </w:rPr>
      </w:pPr>
      <w:r w:rsidRPr="00860562">
        <w:rPr>
          <w:rStyle w:val="1-Char"/>
          <w:rFonts w:hint="cs"/>
          <w:rtl/>
        </w:rPr>
        <w:t>این جادوگران برای انجام دادن سحر خود</w:t>
      </w:r>
      <w:r w:rsidR="00066128" w:rsidRPr="00860562">
        <w:rPr>
          <w:rStyle w:val="1-Char"/>
          <w:rFonts w:hint="cs"/>
          <w:rtl/>
        </w:rPr>
        <w:t xml:space="preserve"> تلاش</w:t>
      </w:r>
      <w:r w:rsidR="00066128" w:rsidRPr="00860562">
        <w:rPr>
          <w:rStyle w:val="1-Char"/>
          <w:rFonts w:hint="cs"/>
          <w:cs/>
        </w:rPr>
        <w:t>‎</w:t>
      </w:r>
      <w:r w:rsidR="00066128" w:rsidRPr="00860562">
        <w:rPr>
          <w:rStyle w:val="1-Char"/>
          <w:rFonts w:hint="cs"/>
          <w:rtl/>
        </w:rPr>
        <w:t>های زیادی را انجام می</w:t>
      </w:r>
      <w:r w:rsidR="00066128" w:rsidRPr="00860562">
        <w:rPr>
          <w:rStyle w:val="1-Char"/>
          <w:rFonts w:hint="cs"/>
          <w:cs/>
        </w:rPr>
        <w:t>‎</w:t>
      </w:r>
      <w:r w:rsidRPr="00860562">
        <w:rPr>
          <w:rStyle w:val="1-Char"/>
          <w:rFonts w:hint="cs"/>
          <w:rtl/>
        </w:rPr>
        <w:t>دهند</w:t>
      </w:r>
      <w:r w:rsidR="00066128" w:rsidRPr="00860562">
        <w:rPr>
          <w:rStyle w:val="1-Char"/>
          <w:rFonts w:hint="cs"/>
          <w:rtl/>
        </w:rPr>
        <w:t xml:space="preserve"> تا اگر فکر به تجرّد از </w:t>
      </w:r>
      <w:r w:rsidR="00A320B2" w:rsidRPr="00860562">
        <w:rPr>
          <w:rStyle w:val="1-Char"/>
          <w:rFonts w:hint="cs"/>
          <w:rtl/>
        </w:rPr>
        <w:t>ای</w:t>
      </w:r>
      <w:r w:rsidR="00066128" w:rsidRPr="00860562">
        <w:rPr>
          <w:rStyle w:val="1-Char"/>
          <w:rFonts w:hint="cs"/>
          <w:rtl/>
        </w:rPr>
        <w:t>ن جهان نایل آمد، جهان دیگر برای آن تجل</w:t>
      </w:r>
      <w:r w:rsidRPr="00860562">
        <w:rPr>
          <w:rStyle w:val="1-Char"/>
          <w:rFonts w:hint="cs"/>
          <w:rtl/>
        </w:rPr>
        <w:t>ّ</w:t>
      </w:r>
      <w:r w:rsidR="00066128" w:rsidRPr="00860562">
        <w:rPr>
          <w:rStyle w:val="1-Char"/>
          <w:rFonts w:hint="cs"/>
          <w:rtl/>
        </w:rPr>
        <w:t>ی یاب</w:t>
      </w:r>
      <w:r w:rsidRPr="00860562">
        <w:rPr>
          <w:rStyle w:val="1-Char"/>
          <w:rFonts w:hint="cs"/>
          <w:rtl/>
        </w:rPr>
        <w:t>د که در این صورت چه بسا شخص جادوگر بتواند از امور غیب خبر دهد، مانع باریدن باران شود</w:t>
      </w:r>
      <w:r w:rsidR="00066128" w:rsidRPr="00860562">
        <w:rPr>
          <w:rStyle w:val="1-Char"/>
          <w:rFonts w:hint="cs"/>
          <w:rtl/>
        </w:rPr>
        <w:t xml:space="preserve"> و تو</w:t>
      </w:r>
      <w:r w:rsidRPr="00860562">
        <w:rPr>
          <w:rStyle w:val="1-Char"/>
          <w:rFonts w:hint="cs"/>
          <w:rtl/>
        </w:rPr>
        <w:t>ّ</w:t>
      </w:r>
      <w:r w:rsidR="00195410" w:rsidRPr="00860562">
        <w:rPr>
          <w:rStyle w:val="1-Char"/>
          <w:rFonts w:hint="cs"/>
          <w:rtl/>
        </w:rPr>
        <w:t>هم را بر مردی زنده واقع کند و فوراً</w:t>
      </w:r>
      <w:r w:rsidR="00066128" w:rsidRPr="00860562">
        <w:rPr>
          <w:rStyle w:val="1-Char"/>
          <w:rFonts w:hint="cs"/>
          <w:rtl/>
        </w:rPr>
        <w:t xml:space="preserve"> او را بک</w:t>
      </w:r>
      <w:r w:rsidR="00195410" w:rsidRPr="00860562">
        <w:rPr>
          <w:rStyle w:val="1-Char"/>
          <w:rFonts w:hint="cs"/>
          <w:rtl/>
        </w:rPr>
        <w:t>ُ</w:t>
      </w:r>
      <w:r w:rsidR="00066128" w:rsidRPr="00860562">
        <w:rPr>
          <w:rStyle w:val="1-Char"/>
          <w:rFonts w:hint="cs"/>
          <w:rtl/>
        </w:rPr>
        <w:t>شد.</w:t>
      </w:r>
    </w:p>
    <w:p w:rsidR="00066128" w:rsidRPr="00BA2E11" w:rsidRDefault="00195410" w:rsidP="005D5F97">
      <w:pPr>
        <w:ind w:firstLine="284"/>
        <w:jc w:val="both"/>
        <w:rPr>
          <w:rStyle w:val="1-Char"/>
          <w:spacing w:val="-3"/>
          <w:rtl/>
        </w:rPr>
      </w:pPr>
      <w:r w:rsidRPr="00BA2E11">
        <w:rPr>
          <w:rStyle w:val="1-Char"/>
          <w:rFonts w:hint="cs"/>
          <w:spacing w:val="-3"/>
          <w:rtl/>
        </w:rPr>
        <w:t>یکی از شیو</w:t>
      </w:r>
      <w:r w:rsidR="00066128" w:rsidRPr="00BA2E11">
        <w:rPr>
          <w:rStyle w:val="1-Char"/>
          <w:rFonts w:hint="cs"/>
          <w:spacing w:val="-3"/>
          <w:rtl/>
        </w:rPr>
        <w:t>ه</w:t>
      </w:r>
      <w:r w:rsidR="00066128" w:rsidRPr="00BA2E11">
        <w:rPr>
          <w:rStyle w:val="1-Char"/>
          <w:rFonts w:hint="eastAsia"/>
          <w:spacing w:val="-3"/>
          <w:cs/>
        </w:rPr>
        <w:t>‎</w:t>
      </w:r>
      <w:r w:rsidRPr="00BA2E11">
        <w:rPr>
          <w:rStyle w:val="1-Char"/>
          <w:rFonts w:hint="cs"/>
          <w:spacing w:val="-3"/>
          <w:rtl/>
        </w:rPr>
        <w:t>های آنان این است که جادوگر</w:t>
      </w:r>
      <w:r w:rsidR="00066128" w:rsidRPr="00BA2E11">
        <w:rPr>
          <w:rStyle w:val="1-Char"/>
          <w:rFonts w:hint="cs"/>
          <w:spacing w:val="-3"/>
          <w:rtl/>
        </w:rPr>
        <w:t xml:space="preserve"> چند روزی چشمان خود را می</w:t>
      </w:r>
      <w:r w:rsidR="00066128" w:rsidRPr="00BA2E11">
        <w:rPr>
          <w:rStyle w:val="1-Char"/>
          <w:rFonts w:hint="cs"/>
          <w:spacing w:val="-3"/>
          <w:cs/>
        </w:rPr>
        <w:t>‎</w:t>
      </w:r>
      <w:r w:rsidR="00066128" w:rsidRPr="00BA2E11">
        <w:rPr>
          <w:rStyle w:val="1-Char"/>
          <w:rFonts w:hint="cs"/>
          <w:spacing w:val="-3"/>
          <w:rtl/>
        </w:rPr>
        <w:t>بندد تا فکر و وهم او به محسوسات مشغول نش</w:t>
      </w:r>
      <w:r w:rsidRPr="00BA2E11">
        <w:rPr>
          <w:rStyle w:val="1-Char"/>
          <w:rFonts w:hint="cs"/>
          <w:spacing w:val="-3"/>
          <w:rtl/>
        </w:rPr>
        <w:t>ود. گاهی هم گروهی از جادوگران</w:t>
      </w:r>
      <w:r w:rsidR="00066128" w:rsidRPr="00BA2E11">
        <w:rPr>
          <w:rStyle w:val="1-Char"/>
          <w:rFonts w:hint="cs"/>
          <w:spacing w:val="-3"/>
          <w:rtl/>
        </w:rPr>
        <w:t xml:space="preserve"> جهت رسیدن به اهدافشان با هم همکاری می</w:t>
      </w:r>
      <w:r w:rsidR="00066128" w:rsidRPr="00BA2E11">
        <w:rPr>
          <w:rStyle w:val="1-Char"/>
          <w:rFonts w:hint="cs"/>
          <w:spacing w:val="-3"/>
          <w:cs/>
        </w:rPr>
        <w:t>‎</w:t>
      </w:r>
      <w:r w:rsidRPr="00BA2E11">
        <w:rPr>
          <w:rStyle w:val="1-Char"/>
          <w:rFonts w:hint="cs"/>
          <w:spacing w:val="-3"/>
          <w:rtl/>
        </w:rPr>
        <w:t>کنند. از این روی وقتی</w:t>
      </w:r>
      <w:r w:rsidR="00066128" w:rsidRPr="00BA2E11">
        <w:rPr>
          <w:rStyle w:val="1-Char"/>
          <w:rFonts w:hint="cs"/>
          <w:spacing w:val="-3"/>
          <w:rtl/>
        </w:rPr>
        <w:t xml:space="preserve"> مشکلی برای آنان پیش می</w:t>
      </w:r>
      <w:r w:rsidR="00066128" w:rsidRPr="00BA2E11">
        <w:rPr>
          <w:rStyle w:val="1-Char"/>
          <w:rFonts w:hint="eastAsia"/>
          <w:spacing w:val="-3"/>
          <w:cs/>
        </w:rPr>
        <w:t>‎</w:t>
      </w:r>
      <w:r w:rsidRPr="00BA2E11">
        <w:rPr>
          <w:rStyle w:val="1-Char"/>
          <w:rFonts w:hint="cs"/>
          <w:spacing w:val="-3"/>
          <w:rtl/>
        </w:rPr>
        <w:t>آید، طبق عادت</w:t>
      </w:r>
      <w:r w:rsidR="00066128" w:rsidRPr="00BA2E11">
        <w:rPr>
          <w:rStyle w:val="1-Char"/>
          <w:rFonts w:hint="cs"/>
          <w:spacing w:val="-3"/>
          <w:rtl/>
        </w:rPr>
        <w:t xml:space="preserve"> چهل نفر از مردان تهذیب شده و همفکر</w:t>
      </w:r>
      <w:r w:rsidRPr="00BA2E11">
        <w:rPr>
          <w:rStyle w:val="1-Char"/>
          <w:rFonts w:hint="cs"/>
          <w:spacing w:val="-3"/>
          <w:rtl/>
        </w:rPr>
        <w:t xml:space="preserve"> جمع می</w:t>
      </w:r>
      <w:r w:rsidR="00066128" w:rsidRPr="00BA2E11">
        <w:rPr>
          <w:rStyle w:val="1-Char"/>
          <w:rFonts w:hint="cs"/>
          <w:spacing w:val="-3"/>
          <w:rtl/>
        </w:rPr>
        <w:t>شوند و در نتیجه مشکلی که آن</w:t>
      </w:r>
      <w:r w:rsidR="00A320B2" w:rsidRPr="00BA2E11">
        <w:rPr>
          <w:rStyle w:val="1-Char"/>
          <w:rFonts w:hint="cs"/>
          <w:spacing w:val="-3"/>
          <w:rtl/>
        </w:rPr>
        <w:t>ان</w:t>
      </w:r>
      <w:r w:rsidRPr="00BA2E11">
        <w:rPr>
          <w:rStyle w:val="1-Char"/>
          <w:rFonts w:hint="cs"/>
          <w:spacing w:val="-3"/>
          <w:rtl/>
        </w:rPr>
        <w:t xml:space="preserve"> را فرا</w:t>
      </w:r>
      <w:r w:rsidR="00066128" w:rsidRPr="00BA2E11">
        <w:rPr>
          <w:rStyle w:val="1-Char"/>
          <w:rFonts w:hint="cs"/>
          <w:spacing w:val="-3"/>
          <w:rtl/>
        </w:rPr>
        <w:t>گرفته و بر آنان سنگینی می</w:t>
      </w:r>
      <w:r w:rsidR="00066128" w:rsidRPr="00BA2E11">
        <w:rPr>
          <w:rStyle w:val="1-Char"/>
          <w:rFonts w:hint="cs"/>
          <w:spacing w:val="-3"/>
          <w:cs/>
        </w:rPr>
        <w:t>‎</w:t>
      </w:r>
      <w:r w:rsidR="00066128" w:rsidRPr="00BA2E11">
        <w:rPr>
          <w:rStyle w:val="1-Char"/>
          <w:rFonts w:hint="cs"/>
          <w:spacing w:val="-3"/>
          <w:rtl/>
        </w:rPr>
        <w:t>کند برطرف می</w:t>
      </w:r>
      <w:r w:rsidR="00066128" w:rsidRPr="00BA2E11">
        <w:rPr>
          <w:rStyle w:val="1-Char"/>
          <w:rFonts w:hint="cs"/>
          <w:spacing w:val="-3"/>
          <w:cs/>
        </w:rPr>
        <w:t>‎</w:t>
      </w:r>
      <w:r w:rsidR="00066128" w:rsidRPr="00BA2E11">
        <w:rPr>
          <w:rStyle w:val="1-Char"/>
          <w:rFonts w:hint="cs"/>
          <w:spacing w:val="-3"/>
          <w:rtl/>
        </w:rPr>
        <w:t>شود. گروهی از آنا</w:t>
      </w:r>
      <w:r w:rsidR="00A320B2" w:rsidRPr="00BA2E11">
        <w:rPr>
          <w:rStyle w:val="1-Char"/>
          <w:rFonts w:hint="cs"/>
          <w:spacing w:val="-3"/>
          <w:rtl/>
        </w:rPr>
        <w:t>ن</w:t>
      </w:r>
      <w:r w:rsidR="00066128" w:rsidRPr="00BA2E11">
        <w:rPr>
          <w:rStyle w:val="1-Char"/>
          <w:rFonts w:hint="cs"/>
          <w:spacing w:val="-3"/>
          <w:rtl/>
        </w:rPr>
        <w:t xml:space="preserve"> «بکرنتینیه» یعنی به زنجیرکشیده نامیده می</w:t>
      </w:r>
      <w:r w:rsidR="00066128" w:rsidRPr="00BA2E11">
        <w:rPr>
          <w:rStyle w:val="1-Char"/>
          <w:rFonts w:hint="cs"/>
          <w:spacing w:val="-3"/>
          <w:cs/>
        </w:rPr>
        <w:t>‎</w:t>
      </w:r>
      <w:r w:rsidRPr="00BA2E11">
        <w:rPr>
          <w:rStyle w:val="1-Char"/>
          <w:rFonts w:hint="cs"/>
          <w:spacing w:val="-3"/>
          <w:rtl/>
        </w:rPr>
        <w:t>شوند. آنان</w:t>
      </w:r>
      <w:r w:rsidR="00066128" w:rsidRPr="00BA2E11">
        <w:rPr>
          <w:rStyle w:val="1-Char"/>
          <w:rFonts w:hint="cs"/>
          <w:spacing w:val="-3"/>
          <w:rtl/>
        </w:rPr>
        <w:t xml:space="preserve"> سرها و ریش</w:t>
      </w:r>
      <w:r w:rsidR="00066128" w:rsidRPr="00BA2E11">
        <w:rPr>
          <w:rStyle w:val="1-Char"/>
          <w:rFonts w:hint="cs"/>
          <w:spacing w:val="-3"/>
          <w:cs/>
        </w:rPr>
        <w:t>‎</w:t>
      </w:r>
      <w:r w:rsidR="00066128" w:rsidRPr="00BA2E11">
        <w:rPr>
          <w:rStyle w:val="1-Char"/>
          <w:rFonts w:hint="cs"/>
          <w:spacing w:val="-3"/>
          <w:rtl/>
        </w:rPr>
        <w:t>هایشان را می</w:t>
      </w:r>
      <w:r w:rsidR="00066128" w:rsidRPr="00BA2E11">
        <w:rPr>
          <w:rStyle w:val="1-Char"/>
          <w:rFonts w:hint="cs"/>
          <w:spacing w:val="-3"/>
          <w:cs/>
        </w:rPr>
        <w:t>‎</w:t>
      </w:r>
      <w:r w:rsidRPr="00BA2E11">
        <w:rPr>
          <w:rStyle w:val="1-Char"/>
          <w:rFonts w:hint="cs"/>
          <w:spacing w:val="-3"/>
          <w:rtl/>
        </w:rPr>
        <w:t xml:space="preserve">تراشند و تمام بدن خود </w:t>
      </w:r>
      <w:r w:rsidR="00066128" w:rsidRPr="00BA2E11">
        <w:rPr>
          <w:rStyle w:val="1-Char"/>
          <w:rFonts w:hint="cs"/>
          <w:spacing w:val="-3"/>
          <w:rtl/>
        </w:rPr>
        <w:t>جز عورت</w:t>
      </w:r>
      <w:r w:rsidR="00066128" w:rsidRPr="00BA2E11">
        <w:rPr>
          <w:rStyle w:val="1-Char"/>
          <w:rFonts w:hint="cs"/>
          <w:spacing w:val="-3"/>
          <w:cs/>
        </w:rPr>
        <w:t>‎</w:t>
      </w:r>
      <w:r w:rsidR="00066128" w:rsidRPr="00BA2E11">
        <w:rPr>
          <w:rStyle w:val="1-Char"/>
          <w:rFonts w:hint="cs"/>
          <w:spacing w:val="-3"/>
          <w:rtl/>
        </w:rPr>
        <w:t>هایشان را برهنه می</w:t>
      </w:r>
      <w:r w:rsidR="00066128" w:rsidRPr="00BA2E11">
        <w:rPr>
          <w:rStyle w:val="1-Char"/>
          <w:rFonts w:hint="cs"/>
          <w:spacing w:val="-3"/>
          <w:cs/>
        </w:rPr>
        <w:t>‎</w:t>
      </w:r>
      <w:r w:rsidR="00066128" w:rsidRPr="00BA2E11">
        <w:rPr>
          <w:rStyle w:val="1-Char"/>
          <w:rFonts w:hint="cs"/>
          <w:spacing w:val="-3"/>
          <w:rtl/>
        </w:rPr>
        <w:t>کنند و بدن خود را از وسط تا سینه به زنجیر می</w:t>
      </w:r>
      <w:r w:rsidR="00066128" w:rsidRPr="00BA2E11">
        <w:rPr>
          <w:rStyle w:val="1-Char"/>
          <w:rFonts w:hint="eastAsia"/>
          <w:spacing w:val="-3"/>
          <w:cs/>
        </w:rPr>
        <w:t>‎</w:t>
      </w:r>
      <w:r w:rsidR="00066128" w:rsidRPr="00BA2E11">
        <w:rPr>
          <w:rStyle w:val="1-Char"/>
          <w:rFonts w:hint="cs"/>
          <w:spacing w:val="-3"/>
          <w:rtl/>
        </w:rPr>
        <w:t>بندند تا شکم</w:t>
      </w:r>
      <w:r w:rsidR="00066128" w:rsidRPr="00BA2E11">
        <w:rPr>
          <w:rStyle w:val="1-Char"/>
          <w:rFonts w:hint="cs"/>
          <w:spacing w:val="-3"/>
          <w:cs/>
        </w:rPr>
        <w:t>‎</w:t>
      </w:r>
      <w:r w:rsidR="00066128" w:rsidRPr="00BA2E11">
        <w:rPr>
          <w:rStyle w:val="1-Char"/>
          <w:rFonts w:hint="cs"/>
          <w:spacing w:val="-3"/>
          <w:rtl/>
        </w:rPr>
        <w:t>هایشان از کثرت علم و شدت وهم و غلبه</w:t>
      </w:r>
      <w:r w:rsidR="00066128" w:rsidRPr="00BA2E11">
        <w:rPr>
          <w:rStyle w:val="1-Char"/>
          <w:rFonts w:hint="cs"/>
          <w:spacing w:val="-3"/>
          <w:cs/>
        </w:rPr>
        <w:t>‎</w:t>
      </w:r>
      <w:r w:rsidR="00066128" w:rsidRPr="00BA2E11">
        <w:rPr>
          <w:rStyle w:val="1-Char"/>
          <w:rFonts w:hint="cs"/>
          <w:spacing w:val="-3"/>
          <w:rtl/>
        </w:rPr>
        <w:t>ی فکر پاره نشود.</w:t>
      </w:r>
      <w:r w:rsidR="00066128" w:rsidRPr="00BA2E11">
        <w:rPr>
          <w:rStyle w:val="1-Char"/>
          <w:spacing w:val="-3"/>
          <w:vertAlign w:val="superscript"/>
          <w:rtl/>
        </w:rPr>
        <w:footnoteReference w:id="109"/>
      </w:r>
      <w:r w:rsidR="00066128" w:rsidRPr="00BA2E11">
        <w:rPr>
          <w:rStyle w:val="1-Char"/>
          <w:rFonts w:hint="cs"/>
          <w:spacing w:val="-3"/>
          <w:rtl/>
        </w:rPr>
        <w:t xml:space="preserve"> بدون تردید شیطان </w:t>
      </w:r>
      <w:r w:rsidRPr="00BA2E11">
        <w:rPr>
          <w:rStyle w:val="1-Char"/>
          <w:rFonts w:hint="cs"/>
          <w:spacing w:val="-3"/>
          <w:rtl/>
        </w:rPr>
        <w:t>آنان را با انجام چنان کارهایی فریب داده و گمراه نموده</w:t>
      </w:r>
      <w:r w:rsidR="00066128" w:rsidRPr="00BA2E11">
        <w:rPr>
          <w:rStyle w:val="1-Char"/>
          <w:rFonts w:hint="cs"/>
          <w:spacing w:val="-3"/>
          <w:rtl/>
        </w:rPr>
        <w:t xml:space="preserve"> است.</w:t>
      </w:r>
    </w:p>
    <w:p w:rsidR="00066128" w:rsidRPr="00860562" w:rsidRDefault="00195410" w:rsidP="00BA2E11">
      <w:pPr>
        <w:ind w:firstLine="284"/>
        <w:jc w:val="both"/>
        <w:rPr>
          <w:rStyle w:val="1-Char"/>
          <w:rtl/>
        </w:rPr>
      </w:pPr>
      <w:r w:rsidRPr="00860562">
        <w:rPr>
          <w:rStyle w:val="1-Char"/>
          <w:rFonts w:hint="cs"/>
          <w:rtl/>
        </w:rPr>
        <w:t>دلایل کسانی که معتقدند جادوگر می</w:t>
      </w:r>
      <w:r w:rsidR="000C2928" w:rsidRPr="00860562">
        <w:rPr>
          <w:rStyle w:val="1-Char"/>
          <w:rtl/>
        </w:rPr>
        <w:softHyphen/>
      </w:r>
      <w:r w:rsidRPr="00860562">
        <w:rPr>
          <w:rStyle w:val="1-Char"/>
          <w:rFonts w:hint="cs"/>
          <w:rtl/>
        </w:rPr>
        <w:t xml:space="preserve">تواند </w:t>
      </w:r>
      <w:r w:rsidR="00066128" w:rsidRPr="00860562">
        <w:rPr>
          <w:rStyle w:val="1-Char"/>
          <w:rFonts w:hint="cs"/>
          <w:rtl/>
        </w:rPr>
        <w:t xml:space="preserve">در نفوس و اجساد دیگران </w:t>
      </w:r>
      <w:r w:rsidRPr="00860562">
        <w:rPr>
          <w:rStyle w:val="1-Char"/>
          <w:rFonts w:hint="cs"/>
          <w:rtl/>
        </w:rPr>
        <w:t>تأثیر بگذارند</w:t>
      </w:r>
      <w:r w:rsidR="00066128" w:rsidRPr="00860562">
        <w:rPr>
          <w:rStyle w:val="1-Char"/>
          <w:rFonts w:hint="cs"/>
          <w:rtl/>
        </w:rPr>
        <w:t>:</w:t>
      </w:r>
    </w:p>
    <w:p w:rsidR="00066128" w:rsidRPr="00860562" w:rsidRDefault="00066128" w:rsidP="00442CE1">
      <w:pPr>
        <w:pStyle w:val="ListParagraph"/>
        <w:numPr>
          <w:ilvl w:val="0"/>
          <w:numId w:val="13"/>
        </w:numPr>
        <w:jc w:val="both"/>
        <w:rPr>
          <w:rStyle w:val="1-Char"/>
          <w:rtl/>
        </w:rPr>
      </w:pPr>
      <w:r w:rsidRPr="00860562">
        <w:rPr>
          <w:rStyle w:val="1-Char"/>
          <w:rFonts w:hint="cs"/>
          <w:rtl/>
        </w:rPr>
        <w:t>نفس انسان</w:t>
      </w:r>
      <w:r w:rsidR="005875FE">
        <w:rPr>
          <w:rStyle w:val="1-Char"/>
          <w:rFonts w:hint="cs"/>
          <w:rtl/>
        </w:rPr>
        <w:t xml:space="preserve">‌ها </w:t>
      </w:r>
      <w:r w:rsidRPr="00860562">
        <w:rPr>
          <w:rStyle w:val="1-Char"/>
          <w:rFonts w:hint="cs"/>
          <w:rtl/>
        </w:rPr>
        <w:t>بر بدن آن</w:t>
      </w:r>
      <w:r w:rsidRPr="00860562">
        <w:rPr>
          <w:rStyle w:val="1-Char"/>
          <w:rFonts w:hint="cs"/>
          <w:cs/>
        </w:rPr>
        <w:t>‎</w:t>
      </w:r>
      <w:r w:rsidRPr="00860562">
        <w:rPr>
          <w:rStyle w:val="1-Char"/>
          <w:rFonts w:hint="cs"/>
          <w:rtl/>
        </w:rPr>
        <w:t>ها</w:t>
      </w:r>
      <w:r w:rsidR="00195410" w:rsidRPr="00860562">
        <w:rPr>
          <w:rStyle w:val="1-Char"/>
          <w:rFonts w:hint="cs"/>
          <w:rtl/>
        </w:rPr>
        <w:t xml:space="preserve"> تاثیر دارد، زیرا</w:t>
      </w:r>
      <w:r w:rsidRPr="00860562">
        <w:rPr>
          <w:rStyle w:val="1-Char"/>
          <w:rFonts w:hint="cs"/>
          <w:rtl/>
        </w:rPr>
        <w:t xml:space="preserve"> نفس انسان شاد یا اندوهگین می</w:t>
      </w:r>
      <w:r w:rsidRPr="00860562">
        <w:rPr>
          <w:rStyle w:val="1-Char"/>
          <w:rFonts w:hint="cs"/>
          <w:cs/>
        </w:rPr>
        <w:t>‎</w:t>
      </w:r>
      <w:r w:rsidRPr="00860562">
        <w:rPr>
          <w:rStyle w:val="1-Char"/>
          <w:rFonts w:hint="cs"/>
          <w:rtl/>
        </w:rPr>
        <w:t>شود و (آثار) این شادی و اندوه بر بدن ظاهر می</w:t>
      </w:r>
      <w:r w:rsidRPr="00860562">
        <w:rPr>
          <w:rStyle w:val="1-Char"/>
          <w:rFonts w:hint="cs"/>
          <w:cs/>
        </w:rPr>
        <w:t>‎</w:t>
      </w:r>
      <w:r w:rsidRPr="00860562">
        <w:rPr>
          <w:rStyle w:val="1-Char"/>
          <w:rFonts w:hint="cs"/>
          <w:rtl/>
        </w:rPr>
        <w:t>شود و این تاثیر در گرمایی که بدن انسان هنگام خشم بدان دچار می</w:t>
      </w:r>
      <w:r w:rsidRPr="00860562">
        <w:rPr>
          <w:rStyle w:val="1-Char"/>
          <w:rFonts w:hint="cs"/>
          <w:cs/>
        </w:rPr>
        <w:t>‎</w:t>
      </w:r>
      <w:r w:rsidRPr="00860562">
        <w:rPr>
          <w:rStyle w:val="1-Char"/>
          <w:rFonts w:hint="cs"/>
          <w:rtl/>
        </w:rPr>
        <w:t>شود و رنگ پریدگی که در هنگام خشم بر چهره</w:t>
      </w:r>
      <w:r w:rsidRPr="00860562">
        <w:rPr>
          <w:rStyle w:val="1-Char"/>
          <w:rFonts w:hint="cs"/>
          <w:cs/>
        </w:rPr>
        <w:t>‎</w:t>
      </w:r>
      <w:r w:rsidRPr="00860562">
        <w:rPr>
          <w:rStyle w:val="1-Char"/>
          <w:rFonts w:hint="cs"/>
          <w:rtl/>
        </w:rPr>
        <w:t>ی انسان می</w:t>
      </w:r>
      <w:r w:rsidRPr="00860562">
        <w:rPr>
          <w:rStyle w:val="1-Char"/>
          <w:rFonts w:hint="cs"/>
          <w:cs/>
        </w:rPr>
        <w:t>‎</w:t>
      </w:r>
      <w:r w:rsidRPr="00860562">
        <w:rPr>
          <w:rStyle w:val="1-Char"/>
          <w:rFonts w:hint="cs"/>
          <w:rtl/>
        </w:rPr>
        <w:t>نشیند، نمایان می</w:t>
      </w:r>
      <w:r w:rsidRPr="00860562">
        <w:rPr>
          <w:rStyle w:val="1-Char"/>
          <w:rFonts w:hint="cs"/>
          <w:cs/>
        </w:rPr>
        <w:t>‎</w:t>
      </w:r>
      <w:r w:rsidRPr="00860562">
        <w:rPr>
          <w:rStyle w:val="1-Char"/>
          <w:rFonts w:hint="cs"/>
          <w:rtl/>
        </w:rPr>
        <w:t>شود.</w:t>
      </w:r>
    </w:p>
    <w:p w:rsidR="00066128" w:rsidRPr="00860562" w:rsidRDefault="00066128" w:rsidP="005D5F97">
      <w:pPr>
        <w:ind w:firstLine="284"/>
        <w:jc w:val="both"/>
        <w:rPr>
          <w:rStyle w:val="1-Char"/>
          <w:rtl/>
        </w:rPr>
      </w:pPr>
      <w:r w:rsidRPr="00860562">
        <w:rPr>
          <w:rStyle w:val="1-Char"/>
          <w:rFonts w:hint="cs"/>
          <w:rtl/>
        </w:rPr>
        <w:t>رازی می</w:t>
      </w:r>
      <w:r w:rsidRPr="00860562">
        <w:rPr>
          <w:rStyle w:val="1-Char"/>
          <w:rFonts w:hint="cs"/>
          <w:cs/>
        </w:rPr>
        <w:t>‎</w:t>
      </w:r>
      <w:r w:rsidRPr="00860562">
        <w:rPr>
          <w:rStyle w:val="1-Char"/>
          <w:rFonts w:hint="cs"/>
          <w:rtl/>
        </w:rPr>
        <w:t>گوید: یکی از پادشاها</w:t>
      </w:r>
      <w:r w:rsidR="00195410" w:rsidRPr="00860562">
        <w:rPr>
          <w:rStyle w:val="1-Char"/>
          <w:rFonts w:hint="cs"/>
          <w:rtl/>
        </w:rPr>
        <w:t>ن فلج شده بود و پزشکان از درمان وی ناتوان شده بودند، یکی از این جادوگران</w:t>
      </w:r>
      <w:r w:rsidRPr="00860562">
        <w:rPr>
          <w:rStyle w:val="1-Char"/>
          <w:rFonts w:hint="cs"/>
          <w:rtl/>
        </w:rPr>
        <w:t xml:space="preserve"> ماهر به طور </w:t>
      </w:r>
      <w:r w:rsidR="00195410" w:rsidRPr="00860562">
        <w:rPr>
          <w:rStyle w:val="1-Char"/>
          <w:rFonts w:hint="cs"/>
          <w:rtl/>
        </w:rPr>
        <w:t>ناگهانی بر او وارد شد و</w:t>
      </w:r>
      <w:r w:rsidRPr="00860562">
        <w:rPr>
          <w:rStyle w:val="1-Char"/>
          <w:rFonts w:hint="cs"/>
          <w:rtl/>
        </w:rPr>
        <w:t xml:space="preserve"> به</w:t>
      </w:r>
      <w:r w:rsidR="00195410" w:rsidRPr="00860562">
        <w:rPr>
          <w:rStyle w:val="1-Char"/>
          <w:rFonts w:hint="cs"/>
          <w:rtl/>
        </w:rPr>
        <w:t xml:space="preserve"> او دشنام داد و</w:t>
      </w:r>
      <w:r w:rsidR="00540F57">
        <w:rPr>
          <w:rStyle w:val="1-Char"/>
          <w:rFonts w:hint="cs"/>
          <w:rtl/>
        </w:rPr>
        <w:t xml:space="preserve"> </w:t>
      </w:r>
      <w:r w:rsidRPr="00860562">
        <w:rPr>
          <w:rStyle w:val="1-Char"/>
          <w:rFonts w:hint="cs"/>
          <w:rtl/>
        </w:rPr>
        <w:t>به ناموس او</w:t>
      </w:r>
      <w:r w:rsidR="00195410" w:rsidRPr="00860562">
        <w:rPr>
          <w:rStyle w:val="1-Char"/>
          <w:rFonts w:hint="cs"/>
          <w:rtl/>
        </w:rPr>
        <w:t xml:space="preserve"> اهانت کرد، پادشاه</w:t>
      </w:r>
      <w:r w:rsidR="00540F57">
        <w:rPr>
          <w:rStyle w:val="1-Char"/>
          <w:rFonts w:hint="cs"/>
          <w:rtl/>
        </w:rPr>
        <w:t xml:space="preserve"> </w:t>
      </w:r>
      <w:r w:rsidRPr="00860562">
        <w:rPr>
          <w:rStyle w:val="1-Char"/>
          <w:rFonts w:hint="cs"/>
          <w:rtl/>
        </w:rPr>
        <w:t>خشمگین شد و از شدت ناراحتی از</w:t>
      </w:r>
      <w:r w:rsidR="00195410" w:rsidRPr="00860562">
        <w:rPr>
          <w:rStyle w:val="1-Char"/>
          <w:rFonts w:hint="cs"/>
          <w:rtl/>
        </w:rPr>
        <w:t xml:space="preserve"> جای خود پرید و این بیماری</w:t>
      </w:r>
      <w:r w:rsidR="00540F57">
        <w:rPr>
          <w:rStyle w:val="1-Char"/>
          <w:rFonts w:hint="cs"/>
          <w:rtl/>
        </w:rPr>
        <w:t xml:space="preserve"> </w:t>
      </w:r>
      <w:r w:rsidR="00195410" w:rsidRPr="00860562">
        <w:rPr>
          <w:rStyle w:val="1-Char"/>
          <w:rFonts w:hint="cs"/>
          <w:rtl/>
        </w:rPr>
        <w:t>خطرناک و کشنده</w:t>
      </w:r>
      <w:r w:rsidR="00351FFA" w:rsidRPr="00860562">
        <w:rPr>
          <w:rStyle w:val="1-Char"/>
          <w:rFonts w:hint="cs"/>
          <w:rtl/>
        </w:rPr>
        <w:t xml:space="preserve">‌ی </w:t>
      </w:r>
      <w:r w:rsidRPr="00860562">
        <w:rPr>
          <w:rStyle w:val="1-Char"/>
          <w:rFonts w:hint="cs"/>
          <w:rtl/>
        </w:rPr>
        <w:t>او از بین رفت.</w:t>
      </w:r>
    </w:p>
    <w:p w:rsidR="00066128" w:rsidRPr="00860562" w:rsidRDefault="00066128" w:rsidP="00442CE1">
      <w:pPr>
        <w:pStyle w:val="ListParagraph"/>
        <w:numPr>
          <w:ilvl w:val="0"/>
          <w:numId w:val="13"/>
        </w:numPr>
        <w:jc w:val="both"/>
        <w:rPr>
          <w:rStyle w:val="1-Char"/>
          <w:rtl/>
        </w:rPr>
      </w:pPr>
      <w:r w:rsidRPr="00860562">
        <w:rPr>
          <w:rStyle w:val="1-Char"/>
          <w:rFonts w:hint="cs"/>
          <w:rtl/>
        </w:rPr>
        <w:t>تصورات روانی که برای نفس انسان پیدا می</w:t>
      </w:r>
      <w:r w:rsidRPr="00860562">
        <w:rPr>
          <w:rStyle w:val="1-Char"/>
          <w:rFonts w:hint="cs"/>
          <w:cs/>
        </w:rPr>
        <w:t>‎</w:t>
      </w:r>
      <w:r w:rsidRPr="00860562">
        <w:rPr>
          <w:rStyle w:val="1-Char"/>
          <w:rFonts w:hint="cs"/>
          <w:rtl/>
        </w:rPr>
        <w:t>شوند بر انسان تاثیر می</w:t>
      </w:r>
      <w:r w:rsidRPr="00860562">
        <w:rPr>
          <w:rStyle w:val="1-Char"/>
          <w:rFonts w:hint="eastAsia"/>
          <w:cs/>
        </w:rPr>
        <w:t>‎</w:t>
      </w:r>
      <w:r w:rsidRPr="00860562">
        <w:rPr>
          <w:rStyle w:val="1-Char"/>
          <w:rFonts w:hint="cs"/>
          <w:rtl/>
        </w:rPr>
        <w:t>گذارند</w:t>
      </w:r>
      <w:r w:rsidR="007C7B69" w:rsidRPr="00860562">
        <w:rPr>
          <w:rStyle w:val="1-Char"/>
          <w:rFonts w:hint="cs"/>
          <w:rtl/>
        </w:rPr>
        <w:t>،</w:t>
      </w:r>
      <w:r w:rsidRPr="00860562">
        <w:rPr>
          <w:rStyle w:val="1-Char"/>
          <w:rFonts w:hint="cs"/>
          <w:rtl/>
        </w:rPr>
        <w:t xml:space="preserve"> مثلاً کسی که بر چوبی که بر زمین انداخته شده و یا بر دیواری نزدیک به زمین حرکت می</w:t>
      </w:r>
      <w:r w:rsidRPr="00860562">
        <w:rPr>
          <w:rStyle w:val="1-Char"/>
          <w:rFonts w:hint="cs"/>
          <w:cs/>
        </w:rPr>
        <w:t>‎</w:t>
      </w:r>
      <w:r w:rsidRPr="00860562">
        <w:rPr>
          <w:rStyle w:val="1-Char"/>
          <w:rFonts w:hint="cs"/>
          <w:rtl/>
        </w:rPr>
        <w:t>کند، از چیزی رنج نمی</w:t>
      </w:r>
      <w:r w:rsidRPr="00860562">
        <w:rPr>
          <w:rStyle w:val="1-Char"/>
          <w:rFonts w:hint="cs"/>
          <w:cs/>
        </w:rPr>
        <w:t>‎</w:t>
      </w:r>
      <w:r w:rsidRPr="00860562">
        <w:rPr>
          <w:rStyle w:val="1-Char"/>
          <w:rFonts w:hint="cs"/>
          <w:rtl/>
        </w:rPr>
        <w:t xml:space="preserve">برد، ولی اگر بر همان چوب که بر </w:t>
      </w:r>
      <w:r w:rsidR="007C7B69" w:rsidRPr="00860562">
        <w:rPr>
          <w:rStyle w:val="1-Char"/>
          <w:rFonts w:hint="cs"/>
          <w:rtl/>
        </w:rPr>
        <w:t>چ</w:t>
      </w:r>
      <w:r w:rsidRPr="00860562">
        <w:rPr>
          <w:rStyle w:val="1-Char"/>
          <w:rFonts w:hint="cs"/>
          <w:rtl/>
        </w:rPr>
        <w:t>اهی یا رودخانه</w:t>
      </w:r>
      <w:r w:rsidRPr="00860562">
        <w:rPr>
          <w:rStyle w:val="1-Char"/>
          <w:rFonts w:hint="cs"/>
          <w:cs/>
        </w:rPr>
        <w:t>‎</w:t>
      </w:r>
      <w:r w:rsidR="007C7B69" w:rsidRPr="00860562">
        <w:rPr>
          <w:rStyle w:val="1-Char"/>
          <w:rFonts w:hint="cs"/>
          <w:rtl/>
        </w:rPr>
        <w:t>ا</w:t>
      </w:r>
      <w:r w:rsidRPr="00860562">
        <w:rPr>
          <w:rStyle w:val="1-Char"/>
          <w:rFonts w:hint="cs"/>
          <w:rtl/>
        </w:rPr>
        <w:t xml:space="preserve">ی </w:t>
      </w:r>
      <w:r w:rsidR="00202A1F" w:rsidRPr="00860562">
        <w:rPr>
          <w:rStyle w:val="1-Char"/>
          <w:rFonts w:hint="cs"/>
          <w:rtl/>
        </w:rPr>
        <w:t>نصب شده باشد و یا بر دیواری بلند</w:t>
      </w:r>
      <w:r w:rsidRPr="00860562">
        <w:rPr>
          <w:rStyle w:val="1-Char"/>
          <w:rFonts w:hint="cs"/>
          <w:rtl/>
        </w:rPr>
        <w:t xml:space="preserve"> حرکت کند، در بسیاری از اوقات سقوط می</w:t>
      </w:r>
      <w:r w:rsidRPr="00860562">
        <w:rPr>
          <w:rStyle w:val="1-Char"/>
          <w:rFonts w:hint="cs"/>
          <w:cs/>
        </w:rPr>
        <w:t>‎</w:t>
      </w:r>
      <w:r w:rsidRPr="00860562">
        <w:rPr>
          <w:rStyle w:val="1-Char"/>
          <w:rFonts w:hint="cs"/>
          <w:rtl/>
        </w:rPr>
        <w:t>کند و می</w:t>
      </w:r>
      <w:r w:rsidRPr="00860562">
        <w:rPr>
          <w:rStyle w:val="1-Char"/>
          <w:rFonts w:hint="cs"/>
          <w:cs/>
        </w:rPr>
        <w:t>‎</w:t>
      </w:r>
      <w:r w:rsidR="00202A1F" w:rsidRPr="00860562">
        <w:rPr>
          <w:rStyle w:val="1-Char"/>
          <w:rFonts w:hint="cs"/>
          <w:rtl/>
        </w:rPr>
        <w:t>افتد، زیرا</w:t>
      </w:r>
      <w:r w:rsidRPr="00860562">
        <w:rPr>
          <w:rStyle w:val="1-Char"/>
          <w:rFonts w:hint="cs"/>
          <w:rtl/>
        </w:rPr>
        <w:t xml:space="preserve"> تخیّل سقوط اگر قوی شود موجب سقوط</w:t>
      </w:r>
      <w:r w:rsidR="00860562">
        <w:rPr>
          <w:rStyle w:val="1-Char"/>
          <w:rFonts w:hint="cs"/>
          <w:rtl/>
        </w:rPr>
        <w:t xml:space="preserve"> می‌</w:t>
      </w:r>
      <w:r w:rsidRPr="00860562">
        <w:rPr>
          <w:rStyle w:val="1-Char"/>
          <w:rFonts w:hint="cs"/>
          <w:rtl/>
        </w:rPr>
        <w:t>شود.</w:t>
      </w:r>
    </w:p>
    <w:p w:rsidR="00066128" w:rsidRPr="00860562" w:rsidRDefault="00066128" w:rsidP="005D5F97">
      <w:pPr>
        <w:ind w:firstLine="284"/>
        <w:jc w:val="both"/>
        <w:rPr>
          <w:rStyle w:val="1-Char"/>
          <w:rtl/>
        </w:rPr>
      </w:pPr>
      <w:r w:rsidRPr="00860562">
        <w:rPr>
          <w:rStyle w:val="1-Char"/>
          <w:rFonts w:hint="cs"/>
          <w:rtl/>
        </w:rPr>
        <w:t>به همین خاطر پزشکان به افرادی که خونریزی بینی د</w:t>
      </w:r>
      <w:r w:rsidR="007C7B69" w:rsidRPr="00860562">
        <w:rPr>
          <w:rStyle w:val="1-Char"/>
          <w:rFonts w:hint="cs"/>
          <w:rtl/>
        </w:rPr>
        <w:t>ارند توصیه می</w:t>
      </w:r>
      <w:r w:rsidR="007C7B69" w:rsidRPr="00860562">
        <w:rPr>
          <w:rStyle w:val="1-Char"/>
          <w:rFonts w:hint="cs"/>
          <w:cs/>
        </w:rPr>
        <w:t>‎</w:t>
      </w:r>
      <w:r w:rsidR="007C7B69" w:rsidRPr="00860562">
        <w:rPr>
          <w:rStyle w:val="1-Char"/>
          <w:rFonts w:hint="cs"/>
          <w:rtl/>
        </w:rPr>
        <w:t>کنند که به چیزهای</w:t>
      </w:r>
      <w:r w:rsidR="00202A1F" w:rsidRPr="00860562">
        <w:rPr>
          <w:rStyle w:val="1-Char"/>
          <w:rFonts w:hint="cs"/>
          <w:rtl/>
        </w:rPr>
        <w:t xml:space="preserve"> قرمز رنگ نگاه نکنند</w:t>
      </w:r>
      <w:r w:rsidRPr="00860562">
        <w:rPr>
          <w:rStyle w:val="1-Char"/>
          <w:rFonts w:hint="cs"/>
          <w:rtl/>
        </w:rPr>
        <w:t xml:space="preserve"> مبادا این نگاه کردن بر نفس آنان تاثیر بگذارد و خونریز</w:t>
      </w:r>
      <w:r w:rsidR="00B30377" w:rsidRPr="00860562">
        <w:rPr>
          <w:rStyle w:val="1-Char"/>
          <w:rFonts w:hint="cs"/>
          <w:rtl/>
        </w:rPr>
        <w:t>ی</w:t>
      </w:r>
      <w:r w:rsidRPr="00860562">
        <w:rPr>
          <w:rStyle w:val="1-Char"/>
          <w:rFonts w:hint="cs"/>
          <w:rtl/>
        </w:rPr>
        <w:t xml:space="preserve"> ادامه پیدا کند. همچنین پزشکان به افراد</w:t>
      </w:r>
      <w:r w:rsidR="00B30377" w:rsidRPr="00860562">
        <w:rPr>
          <w:rStyle w:val="1-Char"/>
          <w:rFonts w:hint="cs"/>
          <w:rtl/>
        </w:rPr>
        <w:t>ی که به بیماری صرع مبتلا هستند</w:t>
      </w:r>
      <w:r w:rsidRPr="00860562">
        <w:rPr>
          <w:rStyle w:val="1-Char"/>
          <w:rFonts w:hint="cs"/>
          <w:rtl/>
        </w:rPr>
        <w:t xml:space="preserve"> توصیه می</w:t>
      </w:r>
      <w:r w:rsidRPr="00860562">
        <w:rPr>
          <w:rStyle w:val="1-Char"/>
          <w:rFonts w:hint="cs"/>
          <w:cs/>
        </w:rPr>
        <w:t>‎</w:t>
      </w:r>
      <w:r w:rsidRPr="00860562">
        <w:rPr>
          <w:rStyle w:val="1-Char"/>
          <w:rFonts w:hint="cs"/>
          <w:rtl/>
        </w:rPr>
        <w:t>کنند که به چیزهای</w:t>
      </w:r>
      <w:r w:rsidR="00B30377" w:rsidRPr="00860562">
        <w:rPr>
          <w:rStyle w:val="1-Char"/>
          <w:rFonts w:hint="cs"/>
          <w:rtl/>
        </w:rPr>
        <w:t xml:space="preserve"> بسیار درخشان نگاه نکنند، زیرا</w:t>
      </w:r>
      <w:r w:rsidRPr="00860562">
        <w:rPr>
          <w:rStyle w:val="1-Char"/>
          <w:rFonts w:hint="cs"/>
          <w:rtl/>
        </w:rPr>
        <w:t xml:space="preserve"> این امر بر نفس آنان تاثیر می</w:t>
      </w:r>
      <w:r w:rsidRPr="00860562">
        <w:rPr>
          <w:rStyle w:val="1-Char"/>
          <w:rFonts w:hint="cs"/>
          <w:cs/>
        </w:rPr>
        <w:t>‎</w:t>
      </w:r>
      <w:r w:rsidRPr="00860562">
        <w:rPr>
          <w:rStyle w:val="1-Char"/>
          <w:rFonts w:hint="cs"/>
          <w:rtl/>
        </w:rPr>
        <w:t xml:space="preserve">گذارد و موجب ادامه پیدا کردن </w:t>
      </w:r>
      <w:r w:rsidR="00B30377" w:rsidRPr="00860562">
        <w:rPr>
          <w:rStyle w:val="1-Char"/>
          <w:rFonts w:hint="cs"/>
          <w:rtl/>
        </w:rPr>
        <w:t xml:space="preserve">بیماری </w:t>
      </w:r>
      <w:r w:rsidRPr="00860562">
        <w:rPr>
          <w:rStyle w:val="1-Char"/>
          <w:rFonts w:hint="cs"/>
          <w:rtl/>
        </w:rPr>
        <w:t>صرع او می</w:t>
      </w:r>
      <w:r w:rsidRPr="00860562">
        <w:rPr>
          <w:rStyle w:val="1-Char"/>
          <w:rFonts w:hint="eastAsia"/>
          <w:cs/>
        </w:rPr>
        <w:t>‎</w:t>
      </w:r>
      <w:r w:rsidRPr="00860562">
        <w:rPr>
          <w:rStyle w:val="1-Char"/>
          <w:rFonts w:hint="cs"/>
          <w:rtl/>
        </w:rPr>
        <w:t>شود.</w:t>
      </w:r>
    </w:p>
    <w:p w:rsidR="00066128" w:rsidRPr="00860562" w:rsidRDefault="00066128" w:rsidP="005D5F97">
      <w:pPr>
        <w:ind w:firstLine="284"/>
        <w:jc w:val="both"/>
        <w:rPr>
          <w:rStyle w:val="1-Char"/>
          <w:rtl/>
        </w:rPr>
      </w:pPr>
      <w:r w:rsidRPr="00860562">
        <w:rPr>
          <w:rStyle w:val="1-Char"/>
          <w:rFonts w:hint="cs"/>
          <w:rtl/>
        </w:rPr>
        <w:t>واضح</w:t>
      </w:r>
      <w:r w:rsidRPr="00860562">
        <w:rPr>
          <w:rStyle w:val="1-Char"/>
          <w:rFonts w:hint="cs"/>
          <w:cs/>
        </w:rPr>
        <w:t>‎</w:t>
      </w:r>
      <w:r w:rsidRPr="00860562">
        <w:rPr>
          <w:rStyle w:val="1-Char"/>
          <w:rFonts w:hint="cs"/>
          <w:rtl/>
        </w:rPr>
        <w:t>تر از این، این که اگر به شخص</w:t>
      </w:r>
      <w:r w:rsidR="007C7B69" w:rsidRPr="00860562">
        <w:rPr>
          <w:rStyle w:val="1-Char"/>
          <w:rFonts w:hint="cs"/>
          <w:rtl/>
        </w:rPr>
        <w:t>ی</w:t>
      </w:r>
      <w:r w:rsidRPr="00860562">
        <w:rPr>
          <w:rStyle w:val="1-Char"/>
          <w:rFonts w:hint="cs"/>
          <w:rtl/>
        </w:rPr>
        <w:t xml:space="preserve"> گفته شود آنچه که خورده است با ادرار یا مدفوع </w:t>
      </w:r>
      <w:r w:rsidR="00B30377" w:rsidRPr="00860562">
        <w:rPr>
          <w:rStyle w:val="1-Char"/>
          <w:rFonts w:hint="cs"/>
          <w:rtl/>
        </w:rPr>
        <w:t>مخلوط بوده است، آن را از شکمش</w:t>
      </w:r>
      <w:r w:rsidR="00540F57">
        <w:rPr>
          <w:rStyle w:val="1-Char"/>
          <w:rFonts w:hint="cs"/>
          <w:rtl/>
        </w:rPr>
        <w:t xml:space="preserve"> </w:t>
      </w:r>
      <w:r w:rsidR="00B30377" w:rsidRPr="00860562">
        <w:rPr>
          <w:rStyle w:val="1-Char"/>
          <w:rFonts w:hint="cs"/>
          <w:rtl/>
        </w:rPr>
        <w:t>بیرون</w:t>
      </w:r>
      <w:r w:rsidR="00860562">
        <w:rPr>
          <w:rStyle w:val="1-Char"/>
          <w:rFonts w:hint="cs"/>
          <w:rtl/>
        </w:rPr>
        <w:t xml:space="preserve"> می‌</w:t>
      </w:r>
      <w:r w:rsidR="00B30377" w:rsidRPr="00860562">
        <w:rPr>
          <w:rStyle w:val="1-Char"/>
          <w:rFonts w:hint="cs"/>
          <w:rtl/>
        </w:rPr>
        <w:t>اندازد</w:t>
      </w:r>
      <w:r w:rsidR="00454F43">
        <w:rPr>
          <w:rStyle w:val="1-Char"/>
          <w:rFonts w:hint="cs"/>
          <w:rtl/>
        </w:rPr>
        <w:t xml:space="preserve"> اگرچه </w:t>
      </w:r>
      <w:r w:rsidR="00B30377" w:rsidRPr="00860562">
        <w:rPr>
          <w:rStyle w:val="1-Char"/>
          <w:rFonts w:hint="cs"/>
          <w:rtl/>
        </w:rPr>
        <w:t>آن خوراک پاک و تمیز</w:t>
      </w:r>
      <w:r w:rsidRPr="00860562">
        <w:rPr>
          <w:rStyle w:val="1-Char"/>
          <w:rFonts w:hint="cs"/>
          <w:rtl/>
        </w:rPr>
        <w:t xml:space="preserve"> باشد. برخی از پزشکان به اشخاص</w:t>
      </w:r>
      <w:r w:rsidR="007C7B69" w:rsidRPr="00860562">
        <w:rPr>
          <w:rStyle w:val="1-Char"/>
          <w:rFonts w:hint="cs"/>
          <w:rtl/>
        </w:rPr>
        <w:t>ی</w:t>
      </w:r>
      <w:r w:rsidRPr="00860562">
        <w:rPr>
          <w:rStyle w:val="1-Char"/>
          <w:rFonts w:hint="cs"/>
          <w:rtl/>
        </w:rPr>
        <w:t xml:space="preserve"> خبر دادند که آبی </w:t>
      </w:r>
      <w:r w:rsidR="00B30377" w:rsidRPr="00860562">
        <w:rPr>
          <w:rStyle w:val="1-Char"/>
          <w:rFonts w:hint="cs"/>
          <w:rtl/>
        </w:rPr>
        <w:t xml:space="preserve">را </w:t>
      </w:r>
      <w:r w:rsidRPr="00860562">
        <w:rPr>
          <w:rStyle w:val="1-Char"/>
          <w:rFonts w:hint="cs"/>
          <w:rtl/>
        </w:rPr>
        <w:t>که نوشیده</w:t>
      </w:r>
      <w:r w:rsidRPr="00860562">
        <w:rPr>
          <w:rStyle w:val="1-Char"/>
          <w:rFonts w:hint="cs"/>
          <w:cs/>
        </w:rPr>
        <w:t>‎</w:t>
      </w:r>
      <w:r w:rsidR="00B30377" w:rsidRPr="00860562">
        <w:rPr>
          <w:rStyle w:val="1-Char"/>
          <w:rFonts w:hint="cs"/>
          <w:rtl/>
        </w:rPr>
        <w:t>اند در آن مخدّری بوده است، آنگاه</w:t>
      </w:r>
      <w:r w:rsidRPr="00860562">
        <w:rPr>
          <w:rStyle w:val="1-Char"/>
          <w:rFonts w:hint="cs"/>
          <w:rtl/>
        </w:rPr>
        <w:t xml:space="preserve"> آنان بیهوش شدند</w:t>
      </w:r>
      <w:r w:rsidR="00454F43">
        <w:rPr>
          <w:rStyle w:val="1-Char"/>
          <w:rFonts w:hint="cs"/>
          <w:rtl/>
        </w:rPr>
        <w:t xml:space="preserve"> اگرچه </w:t>
      </w:r>
      <w:r w:rsidRPr="00860562">
        <w:rPr>
          <w:rStyle w:val="1-Char"/>
          <w:rFonts w:hint="cs"/>
          <w:rtl/>
        </w:rPr>
        <w:t xml:space="preserve">آن خبر </w:t>
      </w:r>
      <w:r w:rsidR="00B30377" w:rsidRPr="00860562">
        <w:rPr>
          <w:rStyle w:val="1-Char"/>
          <w:rFonts w:hint="cs"/>
          <w:rtl/>
        </w:rPr>
        <w:t>دروغ بود و آن نوشیدنی هم آبی زلال</w:t>
      </w:r>
      <w:r w:rsidRPr="00860562">
        <w:rPr>
          <w:rStyle w:val="1-Char"/>
          <w:rFonts w:hint="cs"/>
          <w:rtl/>
        </w:rPr>
        <w:t xml:space="preserve"> و خالص بود.</w:t>
      </w:r>
    </w:p>
    <w:p w:rsidR="00066128" w:rsidRPr="00860562" w:rsidRDefault="00B30377" w:rsidP="005D5F97">
      <w:pPr>
        <w:ind w:firstLine="284"/>
        <w:jc w:val="both"/>
        <w:rPr>
          <w:rStyle w:val="1-Char"/>
          <w:rtl/>
        </w:rPr>
      </w:pPr>
      <w:r w:rsidRPr="00860562">
        <w:rPr>
          <w:rStyle w:val="1-Char"/>
          <w:rFonts w:hint="cs"/>
          <w:rtl/>
        </w:rPr>
        <w:t>شیوه</w:t>
      </w:r>
      <w:r w:rsidR="00066128" w:rsidRPr="00860562">
        <w:rPr>
          <w:rStyle w:val="1-Char"/>
          <w:rFonts w:hint="cs"/>
          <w:cs/>
        </w:rPr>
        <w:t>‎</w:t>
      </w:r>
      <w:r w:rsidR="00066128" w:rsidRPr="00860562">
        <w:rPr>
          <w:rStyle w:val="1-Char"/>
          <w:rFonts w:hint="cs"/>
          <w:rtl/>
        </w:rPr>
        <w:t>ی استدلال به این مثال</w:t>
      </w:r>
      <w:r w:rsidR="00066128" w:rsidRPr="00860562">
        <w:rPr>
          <w:rStyle w:val="1-Char"/>
          <w:rFonts w:hint="cs"/>
          <w:cs/>
        </w:rPr>
        <w:t>‎</w:t>
      </w:r>
      <w:r w:rsidRPr="00860562">
        <w:rPr>
          <w:rStyle w:val="1-Char"/>
          <w:rFonts w:hint="cs"/>
          <w:rtl/>
        </w:rPr>
        <w:t>هایی که بیان</w:t>
      </w:r>
      <w:r w:rsidR="00066128" w:rsidRPr="00860562">
        <w:rPr>
          <w:rStyle w:val="1-Char"/>
          <w:rFonts w:hint="cs"/>
          <w:rtl/>
        </w:rPr>
        <w:t xml:space="preserve"> شد این است که اگر نفس انسان از تصوراتی که برای آن عارض می</w:t>
      </w:r>
      <w:r w:rsidR="00066128" w:rsidRPr="00860562">
        <w:rPr>
          <w:rStyle w:val="1-Char"/>
          <w:rFonts w:hint="cs"/>
          <w:cs/>
        </w:rPr>
        <w:t>‎</w:t>
      </w:r>
      <w:r w:rsidR="00066128" w:rsidRPr="00860562">
        <w:rPr>
          <w:rStyle w:val="1-Char"/>
          <w:rFonts w:hint="cs"/>
          <w:rtl/>
        </w:rPr>
        <w:t>شوند متاثر</w:t>
      </w:r>
      <w:r w:rsidRPr="00860562">
        <w:rPr>
          <w:rStyle w:val="1-Char"/>
          <w:rFonts w:hint="cs"/>
          <w:rtl/>
        </w:rPr>
        <w:t xml:space="preserve"> </w:t>
      </w:r>
      <w:r w:rsidR="00066128" w:rsidRPr="00860562">
        <w:rPr>
          <w:rStyle w:val="1-Char"/>
          <w:rFonts w:hint="cs"/>
          <w:rtl/>
        </w:rPr>
        <w:t>گردد، سپس این نفس هم در بدنی تاثیر ب</w:t>
      </w:r>
      <w:r w:rsidRPr="00860562">
        <w:rPr>
          <w:rStyle w:val="1-Char"/>
          <w:rFonts w:hint="cs"/>
          <w:rtl/>
        </w:rPr>
        <w:t>گذارد که در آن جای دارد، تا این</w:t>
      </w:r>
      <w:r w:rsidR="00066128" w:rsidRPr="00860562">
        <w:rPr>
          <w:rStyle w:val="1-Char"/>
          <w:rFonts w:hint="cs"/>
          <w:rtl/>
        </w:rPr>
        <w:t xml:space="preserve"> که </w:t>
      </w:r>
      <w:r w:rsidR="0024411E" w:rsidRPr="00860562">
        <w:rPr>
          <w:rStyle w:val="1-Char"/>
          <w:rFonts w:hint="cs"/>
          <w:rtl/>
        </w:rPr>
        <w:t>ت</w:t>
      </w:r>
      <w:r w:rsidR="00066128" w:rsidRPr="00860562">
        <w:rPr>
          <w:rStyle w:val="1-Char"/>
          <w:rFonts w:hint="cs"/>
          <w:rtl/>
        </w:rPr>
        <w:t>وهم آن را از</w:t>
      </w:r>
      <w:r w:rsidRPr="00860562">
        <w:rPr>
          <w:rStyle w:val="1-Char"/>
          <w:rFonts w:hint="cs"/>
          <w:rtl/>
        </w:rPr>
        <w:t xml:space="preserve"> مکان بلندی بیندازد</w:t>
      </w:r>
      <w:r w:rsidR="00066128" w:rsidRPr="00860562">
        <w:rPr>
          <w:rStyle w:val="1-Char"/>
          <w:rFonts w:hint="cs"/>
          <w:rtl/>
        </w:rPr>
        <w:t>، بنابراین تاثیر این نفس در دیگران هم بدون اسباب جسمانی طبیع</w:t>
      </w:r>
      <w:r w:rsidRPr="00860562">
        <w:rPr>
          <w:rStyle w:val="1-Char"/>
          <w:rFonts w:hint="cs"/>
          <w:rtl/>
        </w:rPr>
        <w:t>ی جایز است، زیرا</w:t>
      </w:r>
      <w:r w:rsidR="00066128" w:rsidRPr="00860562">
        <w:rPr>
          <w:rStyle w:val="1-Char"/>
          <w:rFonts w:hint="cs"/>
          <w:rtl/>
        </w:rPr>
        <w:t xml:space="preserve"> نسبت نفس با بدن</w:t>
      </w:r>
      <w:r w:rsidR="00066128" w:rsidRPr="00860562">
        <w:rPr>
          <w:rStyle w:val="1-Char"/>
          <w:rFonts w:hint="cs"/>
          <w:cs/>
        </w:rPr>
        <w:t>‎</w:t>
      </w:r>
      <w:r w:rsidRPr="00860562">
        <w:rPr>
          <w:rStyle w:val="1-Char"/>
          <w:rFonts w:hint="cs"/>
          <w:rtl/>
        </w:rPr>
        <w:t>ها در این نوع</w:t>
      </w:r>
      <w:r w:rsidR="00540F57">
        <w:rPr>
          <w:rStyle w:val="1-Char"/>
          <w:rFonts w:hint="cs"/>
          <w:rtl/>
        </w:rPr>
        <w:t xml:space="preserve"> </w:t>
      </w:r>
      <w:r w:rsidR="00066128" w:rsidRPr="00860562">
        <w:rPr>
          <w:rStyle w:val="1-Char"/>
          <w:rFonts w:hint="cs"/>
          <w:rtl/>
        </w:rPr>
        <w:t>تاثیر یکی است، چون نفس در بدن حلول نمی</w:t>
      </w:r>
      <w:r w:rsidR="00066128" w:rsidRPr="00860562">
        <w:rPr>
          <w:rStyle w:val="1-Char"/>
          <w:rFonts w:hint="cs"/>
          <w:cs/>
        </w:rPr>
        <w:t>‎</w:t>
      </w:r>
      <w:r w:rsidR="00066128" w:rsidRPr="00860562">
        <w:rPr>
          <w:rStyle w:val="1-Char"/>
          <w:rFonts w:hint="cs"/>
          <w:rtl/>
        </w:rPr>
        <w:t>کند و در آن نقش نمی</w:t>
      </w:r>
      <w:r w:rsidR="00066128" w:rsidRPr="00860562">
        <w:rPr>
          <w:rStyle w:val="1-Char"/>
          <w:rFonts w:hint="cs"/>
          <w:cs/>
        </w:rPr>
        <w:t>‎</w:t>
      </w:r>
      <w:r w:rsidR="00066128" w:rsidRPr="00860562">
        <w:rPr>
          <w:rStyle w:val="1-Char"/>
          <w:rFonts w:hint="cs"/>
          <w:rtl/>
        </w:rPr>
        <w:t>بندد، پس ثابت می</w:t>
      </w:r>
      <w:r w:rsidR="00066128" w:rsidRPr="00860562">
        <w:rPr>
          <w:rStyle w:val="1-Char"/>
          <w:rFonts w:hint="cs"/>
          <w:cs/>
        </w:rPr>
        <w:t>‎</w:t>
      </w:r>
      <w:r w:rsidR="00066128" w:rsidRPr="00860562">
        <w:rPr>
          <w:rStyle w:val="1-Char"/>
          <w:rFonts w:hint="cs"/>
          <w:rtl/>
        </w:rPr>
        <w:t>شود که</w:t>
      </w:r>
      <w:r w:rsidR="00540F57">
        <w:rPr>
          <w:rStyle w:val="1-Char"/>
          <w:rFonts w:hint="cs"/>
          <w:rtl/>
        </w:rPr>
        <w:t xml:space="preserve"> </w:t>
      </w:r>
      <w:r w:rsidR="00066128" w:rsidRPr="00860562">
        <w:rPr>
          <w:rStyle w:val="1-Char"/>
          <w:rFonts w:hint="cs"/>
          <w:rtl/>
        </w:rPr>
        <w:t>این نفس در دیگر اجسام هم تاثیر می</w:t>
      </w:r>
      <w:r w:rsidR="00066128" w:rsidRPr="00860562">
        <w:rPr>
          <w:rStyle w:val="1-Char"/>
          <w:rFonts w:hint="cs"/>
          <w:cs/>
        </w:rPr>
        <w:t>‎</w:t>
      </w:r>
      <w:r w:rsidR="00066128" w:rsidRPr="00860562">
        <w:rPr>
          <w:rStyle w:val="1-Char"/>
          <w:rFonts w:hint="cs"/>
          <w:rtl/>
        </w:rPr>
        <w:t>گذارد.</w:t>
      </w:r>
    </w:p>
    <w:p w:rsidR="00066128" w:rsidRPr="00860562" w:rsidRDefault="00066128" w:rsidP="00442CE1">
      <w:pPr>
        <w:pStyle w:val="ListParagraph"/>
        <w:numPr>
          <w:ilvl w:val="0"/>
          <w:numId w:val="13"/>
        </w:numPr>
        <w:jc w:val="both"/>
        <w:rPr>
          <w:rStyle w:val="1-Char"/>
          <w:rtl/>
        </w:rPr>
      </w:pPr>
      <w:r w:rsidRPr="00860562">
        <w:rPr>
          <w:rStyle w:val="1-Char"/>
          <w:rFonts w:hint="cs"/>
          <w:rtl/>
        </w:rPr>
        <w:t>کسان</w:t>
      </w:r>
      <w:r w:rsidR="00B30377" w:rsidRPr="00860562">
        <w:rPr>
          <w:rStyle w:val="1-Char"/>
          <w:rFonts w:hint="cs"/>
          <w:rtl/>
        </w:rPr>
        <w:t>ی که معتقد به تاثیر نفوس (جادوگران</w:t>
      </w:r>
      <w:r w:rsidRPr="00860562">
        <w:rPr>
          <w:rStyle w:val="1-Char"/>
          <w:rFonts w:hint="cs"/>
          <w:rtl/>
        </w:rPr>
        <w:t>) بر دیگران هستند، به چشم زخم زدن هم استدلال کرده</w:t>
      </w:r>
      <w:r w:rsidRPr="00860562">
        <w:rPr>
          <w:rStyle w:val="1-Char"/>
          <w:rFonts w:hint="cs"/>
          <w:cs/>
        </w:rPr>
        <w:t>‎</w:t>
      </w:r>
      <w:r w:rsidR="00B30377" w:rsidRPr="00860562">
        <w:rPr>
          <w:rStyle w:val="1-Char"/>
          <w:rFonts w:hint="cs"/>
          <w:rtl/>
        </w:rPr>
        <w:t>اند</w:t>
      </w:r>
      <w:r w:rsidRPr="00860562">
        <w:rPr>
          <w:rStyle w:val="1-Char"/>
          <w:rFonts w:hint="cs"/>
          <w:rtl/>
        </w:rPr>
        <w:t xml:space="preserve"> چون در حدیث صحیح آمده است: «چشم زخم زدن حق</w:t>
      </w:r>
      <w:r w:rsidR="00B30377" w:rsidRPr="00860562">
        <w:rPr>
          <w:rStyle w:val="1-Char"/>
          <w:rFonts w:hint="cs"/>
          <w:rtl/>
        </w:rPr>
        <w:t>یقت</w:t>
      </w:r>
      <w:r w:rsidRPr="00860562">
        <w:rPr>
          <w:rStyle w:val="1-Char"/>
          <w:rFonts w:hint="cs"/>
          <w:rtl/>
        </w:rPr>
        <w:t xml:space="preserve"> است، و اگر حکم چیزی قبلاً طبق قضا و قدر صادر شده باشد،</w:t>
      </w:r>
      <w:r w:rsidR="00B30377" w:rsidRPr="00860562">
        <w:rPr>
          <w:rStyle w:val="1-Char"/>
          <w:rFonts w:hint="cs"/>
          <w:rtl/>
        </w:rPr>
        <w:t xml:space="preserve"> چشم زخم زدن بر آن حکم پیشی میگ</w:t>
      </w:r>
      <w:r w:rsidRPr="00860562">
        <w:rPr>
          <w:rStyle w:val="1-Char"/>
          <w:rFonts w:hint="cs"/>
          <w:rtl/>
        </w:rPr>
        <w:t>یرد (و آن را تغییر می</w:t>
      </w:r>
      <w:r w:rsidRPr="00860562">
        <w:rPr>
          <w:rStyle w:val="1-Char"/>
          <w:rFonts w:hint="cs"/>
          <w:cs/>
        </w:rPr>
        <w:t>‎</w:t>
      </w:r>
      <w:r w:rsidRPr="00860562">
        <w:rPr>
          <w:rStyle w:val="1-Char"/>
          <w:rFonts w:hint="cs"/>
          <w:rtl/>
        </w:rPr>
        <w:t>دهد)». و</w:t>
      </w:r>
      <w:r w:rsidR="005D5F97" w:rsidRPr="00860562">
        <w:rPr>
          <w:rStyle w:val="1-Char"/>
          <w:rFonts w:hint="cs"/>
          <w:rtl/>
        </w:rPr>
        <w:t xml:space="preserve"> هرکس </w:t>
      </w:r>
      <w:r w:rsidRPr="00860562">
        <w:rPr>
          <w:rStyle w:val="1-Char"/>
          <w:rFonts w:hint="cs"/>
          <w:rtl/>
        </w:rPr>
        <w:t>نمی</w:t>
      </w:r>
      <w:r w:rsidRPr="00860562">
        <w:rPr>
          <w:rStyle w:val="1-Char"/>
          <w:rFonts w:hint="cs"/>
          <w:cs/>
        </w:rPr>
        <w:t>‎</w:t>
      </w:r>
      <w:r w:rsidRPr="00860562">
        <w:rPr>
          <w:rStyle w:val="1-Char"/>
          <w:rFonts w:hint="cs"/>
          <w:rtl/>
        </w:rPr>
        <w:t>تواند با چشم زخم زدن دیگران را اذیت کند، و کسانی هم که با چشم زخم زدن دیگران را اذیت می</w:t>
      </w:r>
      <w:r w:rsidRPr="00860562">
        <w:rPr>
          <w:rStyle w:val="1-Char"/>
          <w:rFonts w:hint="cs"/>
          <w:cs/>
        </w:rPr>
        <w:t>‎</w:t>
      </w:r>
      <w:r w:rsidRPr="00860562">
        <w:rPr>
          <w:rStyle w:val="1-Char"/>
          <w:rFonts w:hint="cs"/>
          <w:rtl/>
        </w:rPr>
        <w:t>کنند- همانگونه که قرافی می</w:t>
      </w:r>
      <w:r w:rsidRPr="00860562">
        <w:rPr>
          <w:rStyle w:val="1-Char"/>
          <w:rFonts w:hint="cs"/>
          <w:cs/>
        </w:rPr>
        <w:t>‎</w:t>
      </w:r>
      <w:r w:rsidRPr="00860562">
        <w:rPr>
          <w:rStyle w:val="1-Char"/>
          <w:rFonts w:hint="cs"/>
          <w:rtl/>
        </w:rPr>
        <w:t>گوید- احوال مختلفی دارند، برخی از آنان با چشم زخم زدن خود پرنده را در هوا شکار می</w:t>
      </w:r>
      <w:r w:rsidRPr="00860562">
        <w:rPr>
          <w:rStyle w:val="1-Char"/>
          <w:rFonts w:hint="cs"/>
          <w:cs/>
        </w:rPr>
        <w:t>‎</w:t>
      </w:r>
      <w:r w:rsidRPr="00860562">
        <w:rPr>
          <w:rStyle w:val="1-Char"/>
          <w:rFonts w:hint="cs"/>
          <w:rtl/>
        </w:rPr>
        <w:t>کنند و درخت</w:t>
      </w:r>
      <w:r w:rsidRPr="00860562">
        <w:rPr>
          <w:rStyle w:val="1-Char"/>
          <w:rFonts w:hint="cs"/>
          <w:cs/>
        </w:rPr>
        <w:t>‎</w:t>
      </w:r>
      <w:r w:rsidRPr="00860562">
        <w:rPr>
          <w:rStyle w:val="1-Char"/>
          <w:rFonts w:hint="cs"/>
          <w:rtl/>
        </w:rPr>
        <w:t>های بزرگ را از ریشه در می</w:t>
      </w:r>
      <w:r w:rsidRPr="00860562">
        <w:rPr>
          <w:rStyle w:val="1-Char"/>
          <w:rFonts w:hint="cs"/>
          <w:cs/>
        </w:rPr>
        <w:t>‎</w:t>
      </w:r>
      <w:r w:rsidRPr="00860562">
        <w:rPr>
          <w:rStyle w:val="1-Char"/>
          <w:rFonts w:hint="cs"/>
          <w:rtl/>
        </w:rPr>
        <w:t>آورند در حالی که برخی دیگر از آنان به این درجه نمی</w:t>
      </w:r>
      <w:r w:rsidRPr="00860562">
        <w:rPr>
          <w:rStyle w:val="1-Char"/>
          <w:rFonts w:hint="cs"/>
          <w:cs/>
        </w:rPr>
        <w:t>‎</w:t>
      </w:r>
      <w:r w:rsidRPr="00860562">
        <w:rPr>
          <w:rStyle w:val="1-Char"/>
          <w:rFonts w:hint="cs"/>
          <w:rtl/>
        </w:rPr>
        <w:t>رسند و تنها می</w:t>
      </w:r>
      <w:r w:rsidRPr="00860562">
        <w:rPr>
          <w:rStyle w:val="1-Char"/>
          <w:rFonts w:hint="cs"/>
          <w:cs/>
        </w:rPr>
        <w:t>‎</w:t>
      </w:r>
      <w:r w:rsidR="00B30377" w:rsidRPr="00860562">
        <w:rPr>
          <w:rStyle w:val="1-Char"/>
          <w:rFonts w:hint="cs"/>
          <w:rtl/>
        </w:rPr>
        <w:t>توانند افراد</w:t>
      </w:r>
      <w:r w:rsidRPr="00860562">
        <w:rPr>
          <w:rStyle w:val="1-Char"/>
          <w:rFonts w:hint="cs"/>
          <w:rtl/>
        </w:rPr>
        <w:t xml:space="preserve"> را به یک بیماری خفیف و امثال آن دچار کنند.</w:t>
      </w:r>
      <w:r w:rsidRPr="00860562">
        <w:rPr>
          <w:rStyle w:val="1-Char"/>
          <w:vertAlign w:val="superscript"/>
          <w:rtl/>
        </w:rPr>
        <w:footnoteReference w:id="110"/>
      </w:r>
    </w:p>
    <w:p w:rsidR="008233E7" w:rsidRPr="00860562" w:rsidRDefault="00066128" w:rsidP="005D5F97">
      <w:pPr>
        <w:ind w:firstLine="284"/>
        <w:jc w:val="both"/>
        <w:rPr>
          <w:rStyle w:val="1-Char"/>
          <w:rtl/>
        </w:rPr>
      </w:pPr>
      <w:r w:rsidRPr="00860562">
        <w:rPr>
          <w:rStyle w:val="1-Char"/>
          <w:rFonts w:hint="cs"/>
          <w:rtl/>
        </w:rPr>
        <w:t>حقیقتی که باید بدا</w:t>
      </w:r>
      <w:r w:rsidR="00172BE8" w:rsidRPr="00860562">
        <w:rPr>
          <w:rStyle w:val="1-Char"/>
          <w:rFonts w:hint="cs"/>
          <w:rtl/>
        </w:rPr>
        <w:t>ن اشاره کنیم این است که این جادوگر</w:t>
      </w:r>
      <w:r w:rsidRPr="00860562">
        <w:rPr>
          <w:rStyle w:val="1-Char"/>
          <w:rFonts w:hint="cs"/>
          <w:rtl/>
        </w:rPr>
        <w:t xml:space="preserve"> تنها با همت </w:t>
      </w:r>
      <w:r w:rsidR="00172BE8" w:rsidRPr="00860562">
        <w:rPr>
          <w:rStyle w:val="1-Char"/>
          <w:rFonts w:hint="cs"/>
          <w:rtl/>
        </w:rPr>
        <w:t>و تلاش خود و بدون کمک دیگران نمی</w:t>
      </w:r>
      <w:r w:rsidRPr="00860562">
        <w:rPr>
          <w:rStyle w:val="1-Char"/>
          <w:rFonts w:hint="cs"/>
          <w:rtl/>
        </w:rPr>
        <w:t>تواند در دیگران تاثیر بگذارد و کسی که او را در</w:t>
      </w:r>
      <w:r w:rsidR="00172BE8" w:rsidRPr="00860562">
        <w:rPr>
          <w:rStyle w:val="1-Char"/>
          <w:rFonts w:hint="cs"/>
          <w:rtl/>
        </w:rPr>
        <w:t xml:space="preserve"> جرم و</w:t>
      </w:r>
      <w:r w:rsidRPr="00860562">
        <w:rPr>
          <w:rStyle w:val="1-Char"/>
          <w:rFonts w:hint="cs"/>
          <w:rtl/>
        </w:rPr>
        <w:t xml:space="preserve"> فساد و به فساد کشاندن یاری می</w:t>
      </w:r>
      <w:r w:rsidRPr="00860562">
        <w:rPr>
          <w:rStyle w:val="1-Char"/>
          <w:rFonts w:hint="cs"/>
          <w:cs/>
        </w:rPr>
        <w:t>‎</w:t>
      </w:r>
      <w:r w:rsidRPr="00860562">
        <w:rPr>
          <w:rStyle w:val="1-Char"/>
          <w:rFonts w:hint="cs"/>
          <w:rtl/>
        </w:rPr>
        <w:t>کند ش</w:t>
      </w:r>
      <w:r w:rsidR="00172BE8" w:rsidRPr="00860562">
        <w:rPr>
          <w:rStyle w:val="1-Char"/>
          <w:rFonts w:hint="cs"/>
          <w:rtl/>
        </w:rPr>
        <w:t>یطان است و آنچه ما از جادوگران</w:t>
      </w:r>
      <w:r w:rsidRPr="00860562">
        <w:rPr>
          <w:rStyle w:val="1-Char"/>
          <w:rFonts w:hint="cs"/>
          <w:rtl/>
        </w:rPr>
        <w:t xml:space="preserve"> می</w:t>
      </w:r>
      <w:r w:rsidRPr="00860562">
        <w:rPr>
          <w:rStyle w:val="1-Char"/>
          <w:rFonts w:hint="cs"/>
          <w:cs/>
        </w:rPr>
        <w:t>‎</w:t>
      </w:r>
      <w:r w:rsidRPr="00860562">
        <w:rPr>
          <w:rStyle w:val="1-Char"/>
          <w:rFonts w:hint="cs"/>
          <w:rtl/>
        </w:rPr>
        <w:t>دانیم این است که نفوس آنان با نفوس شیاطین یکی می</w:t>
      </w:r>
      <w:r w:rsidRPr="00860562">
        <w:rPr>
          <w:rStyle w:val="1-Char"/>
          <w:rFonts w:hint="cs"/>
          <w:cs/>
        </w:rPr>
        <w:t>‎</w:t>
      </w:r>
      <w:r w:rsidRPr="00860562">
        <w:rPr>
          <w:rStyle w:val="1-Char"/>
          <w:rFonts w:hint="cs"/>
          <w:rtl/>
        </w:rPr>
        <w:t>شوند و</w:t>
      </w:r>
      <w:r w:rsidR="00172BE8" w:rsidRPr="00860562">
        <w:rPr>
          <w:rStyle w:val="1-Char"/>
          <w:rFonts w:hint="cs"/>
          <w:rtl/>
        </w:rPr>
        <w:t xml:space="preserve"> آنگاه</w:t>
      </w:r>
      <w:r w:rsidRPr="00860562">
        <w:rPr>
          <w:rStyle w:val="1-Char"/>
          <w:rFonts w:hint="cs"/>
          <w:rtl/>
        </w:rPr>
        <w:t xml:space="preserve"> فساد و به فساد کشیدن به وقوع می</w:t>
      </w:r>
      <w:r w:rsidRPr="00860562">
        <w:rPr>
          <w:rStyle w:val="1-Char"/>
          <w:rFonts w:hint="cs"/>
          <w:cs/>
        </w:rPr>
        <w:t>‎</w:t>
      </w:r>
      <w:r w:rsidR="00172BE8" w:rsidRPr="00860562">
        <w:rPr>
          <w:rStyle w:val="1-Char"/>
          <w:rFonts w:hint="cs"/>
          <w:rtl/>
        </w:rPr>
        <w:t>پیوندد. اگر</w:t>
      </w:r>
      <w:r w:rsidRPr="00860562">
        <w:rPr>
          <w:rStyle w:val="1-Char"/>
          <w:rFonts w:hint="cs"/>
          <w:rtl/>
        </w:rPr>
        <w:t xml:space="preserve"> خدا</w:t>
      </w:r>
      <w:r w:rsidR="00172BE8" w:rsidRPr="00860562">
        <w:rPr>
          <w:rStyle w:val="1-Char"/>
          <w:rFonts w:hint="cs"/>
          <w:rtl/>
        </w:rPr>
        <w:t xml:space="preserve"> بخواهد در</w:t>
      </w:r>
      <w:r w:rsidRPr="00860562">
        <w:rPr>
          <w:rStyle w:val="1-Char"/>
          <w:rFonts w:hint="cs"/>
          <w:rtl/>
        </w:rPr>
        <w:t xml:space="preserve"> فصل</w:t>
      </w:r>
      <w:r w:rsidR="00172BE8" w:rsidRPr="00860562">
        <w:rPr>
          <w:rStyle w:val="1-Char"/>
          <w:rFonts w:hint="cs"/>
          <w:rtl/>
        </w:rPr>
        <w:t>ی</w:t>
      </w:r>
      <w:r w:rsidRPr="00860562">
        <w:rPr>
          <w:rStyle w:val="1-Char"/>
          <w:rFonts w:hint="cs"/>
          <w:rtl/>
        </w:rPr>
        <w:t xml:space="preserve"> مستقل از نقش شیطان در سحر</w:t>
      </w:r>
      <w:r w:rsidR="00172BE8" w:rsidRPr="00860562">
        <w:rPr>
          <w:rStyle w:val="1-Char"/>
          <w:rFonts w:hint="cs"/>
          <w:rtl/>
        </w:rPr>
        <w:t xml:space="preserve"> و جادو</w:t>
      </w:r>
      <w:r w:rsidRPr="00860562">
        <w:rPr>
          <w:rStyle w:val="1-Char"/>
          <w:rFonts w:hint="cs"/>
          <w:rtl/>
        </w:rPr>
        <w:t xml:space="preserve"> سخن خواهیم گفت.</w:t>
      </w:r>
    </w:p>
    <w:p w:rsidR="00066128" w:rsidRPr="005D5F97" w:rsidRDefault="00066128" w:rsidP="005D5F97">
      <w:pPr>
        <w:pStyle w:val="a"/>
        <w:rPr>
          <w:rtl/>
        </w:rPr>
      </w:pPr>
      <w:bookmarkStart w:id="107" w:name="_Toc209498197"/>
      <w:bookmarkStart w:id="108" w:name="_Toc210291200"/>
      <w:bookmarkStart w:id="109" w:name="_Toc211417234"/>
      <w:bookmarkStart w:id="110" w:name="_Toc435622056"/>
      <w:r w:rsidRPr="005D5F97">
        <w:rPr>
          <w:rFonts w:hint="cs"/>
          <w:rtl/>
        </w:rPr>
        <w:t>طلسم</w:t>
      </w:r>
      <w:r w:rsidRPr="005D5F97">
        <w:rPr>
          <w:rFonts w:hint="cs"/>
          <w:rtl/>
          <w:cs/>
        </w:rPr>
        <w:t>‎</w:t>
      </w:r>
      <w:r w:rsidRPr="005D5F97">
        <w:rPr>
          <w:rFonts w:hint="cs"/>
          <w:rtl/>
        </w:rPr>
        <w:t>ها</w:t>
      </w:r>
      <w:bookmarkEnd w:id="107"/>
      <w:bookmarkEnd w:id="108"/>
      <w:bookmarkEnd w:id="109"/>
      <w:bookmarkEnd w:id="110"/>
    </w:p>
    <w:p w:rsidR="00066128" w:rsidRPr="00860562" w:rsidRDefault="00601217" w:rsidP="005D5F97">
      <w:pPr>
        <w:ind w:firstLine="284"/>
        <w:jc w:val="both"/>
        <w:rPr>
          <w:rStyle w:val="1-Char"/>
          <w:rtl/>
        </w:rPr>
      </w:pPr>
      <w:r w:rsidRPr="00860562">
        <w:rPr>
          <w:rStyle w:val="1-Char"/>
          <w:rFonts w:hint="cs"/>
          <w:rtl/>
        </w:rPr>
        <w:t>«این نوع سحر آنطور که جادوگران</w:t>
      </w:r>
      <w:r w:rsidR="00066128" w:rsidRPr="00860562">
        <w:rPr>
          <w:rStyle w:val="1-Char"/>
          <w:rFonts w:hint="cs"/>
          <w:rtl/>
        </w:rPr>
        <w:t xml:space="preserve"> می</w:t>
      </w:r>
      <w:r w:rsidR="00066128" w:rsidRPr="00860562">
        <w:rPr>
          <w:rStyle w:val="1-Char"/>
          <w:rFonts w:hint="cs"/>
          <w:cs/>
        </w:rPr>
        <w:t>‎</w:t>
      </w:r>
      <w:r w:rsidR="00066128" w:rsidRPr="00860562">
        <w:rPr>
          <w:rStyle w:val="1-Char"/>
          <w:rFonts w:hint="cs"/>
          <w:rtl/>
        </w:rPr>
        <w:t>پندارند با یاری گرفتن از ستارگان تحقق پیدا می</w:t>
      </w:r>
      <w:r w:rsidR="00066128" w:rsidRPr="00860562">
        <w:rPr>
          <w:rStyle w:val="1-Char"/>
          <w:rFonts w:hint="cs"/>
          <w:cs/>
        </w:rPr>
        <w:t>‎</w:t>
      </w:r>
      <w:r w:rsidR="00066128" w:rsidRPr="00860562">
        <w:rPr>
          <w:rStyle w:val="1-Char"/>
          <w:rFonts w:hint="cs"/>
          <w:rtl/>
        </w:rPr>
        <w:t>کند و همان است که نزد فلاسفه طلسم نامیده می</w:t>
      </w:r>
      <w:r w:rsidR="00066128" w:rsidRPr="00860562">
        <w:rPr>
          <w:rStyle w:val="1-Char"/>
          <w:rFonts w:hint="cs"/>
          <w:cs/>
        </w:rPr>
        <w:t>‎</w:t>
      </w:r>
      <w:r w:rsidR="00066128" w:rsidRPr="00860562">
        <w:rPr>
          <w:rStyle w:val="1-Char"/>
          <w:rFonts w:hint="cs"/>
          <w:rtl/>
        </w:rPr>
        <w:t>شود. تف</w:t>
      </w:r>
      <w:r w:rsidR="0024411E" w:rsidRPr="00860562">
        <w:rPr>
          <w:rStyle w:val="1-Char"/>
          <w:rFonts w:hint="cs"/>
          <w:rtl/>
        </w:rPr>
        <w:t>ا</w:t>
      </w:r>
      <w:r w:rsidRPr="00860562">
        <w:rPr>
          <w:rStyle w:val="1-Char"/>
          <w:rFonts w:hint="cs"/>
          <w:rtl/>
        </w:rPr>
        <w:t>وت بین این</w:t>
      </w:r>
      <w:r w:rsidR="00066128" w:rsidRPr="00860562">
        <w:rPr>
          <w:rStyle w:val="1-Char"/>
          <w:rFonts w:hint="cs"/>
          <w:rtl/>
        </w:rPr>
        <w:t xml:space="preserve"> و نوع اول</w:t>
      </w:r>
      <w:r w:rsidR="0024411E" w:rsidRPr="00860562">
        <w:rPr>
          <w:rStyle w:val="1-Char"/>
          <w:rFonts w:hint="cs"/>
          <w:rtl/>
        </w:rPr>
        <w:t>،</w:t>
      </w:r>
      <w:r w:rsidR="00066128" w:rsidRPr="00860562">
        <w:rPr>
          <w:rStyle w:val="1-Char"/>
          <w:rFonts w:hint="cs"/>
          <w:rtl/>
        </w:rPr>
        <w:t xml:space="preserve"> آن است که نوع اول با همت و اراده</w:t>
      </w:r>
      <w:r w:rsidR="00066128" w:rsidRPr="00860562">
        <w:rPr>
          <w:rStyle w:val="1-Char"/>
          <w:rFonts w:hint="cs"/>
          <w:cs/>
        </w:rPr>
        <w:t>‎</w:t>
      </w:r>
      <w:r w:rsidRPr="00860562">
        <w:rPr>
          <w:rStyle w:val="1-Char"/>
          <w:rFonts w:hint="cs"/>
          <w:rtl/>
        </w:rPr>
        <w:t>ی جادوگر و بدون یاریگری تحقق</w:t>
      </w:r>
      <w:r w:rsidR="00860562">
        <w:rPr>
          <w:rStyle w:val="1-Char"/>
          <w:rFonts w:hint="cs"/>
          <w:rtl/>
        </w:rPr>
        <w:t xml:space="preserve"> می‌</w:t>
      </w:r>
      <w:r w:rsidRPr="00860562">
        <w:rPr>
          <w:rStyle w:val="1-Char"/>
          <w:rFonts w:hint="cs"/>
          <w:rtl/>
        </w:rPr>
        <w:t>یابد ولی در سحر طلسم ها،</w:t>
      </w:r>
      <w:r w:rsidR="00066128" w:rsidRPr="00860562">
        <w:rPr>
          <w:rStyle w:val="1-Char"/>
          <w:rFonts w:hint="cs"/>
          <w:rtl/>
        </w:rPr>
        <w:t xml:space="preserve"> همانطور که منجمان</w:t>
      </w:r>
      <w:r w:rsidR="00860562">
        <w:rPr>
          <w:rStyle w:val="1-Char"/>
          <w:rFonts w:hint="cs"/>
          <w:rtl/>
        </w:rPr>
        <w:t xml:space="preserve"> می‌</w:t>
      </w:r>
      <w:r w:rsidR="00066128" w:rsidRPr="00860562">
        <w:rPr>
          <w:rStyle w:val="1-Char"/>
          <w:rFonts w:hint="cs"/>
          <w:rtl/>
        </w:rPr>
        <w:t xml:space="preserve">گویند </w:t>
      </w:r>
      <w:r w:rsidRPr="00860562">
        <w:rPr>
          <w:rStyle w:val="1-Char"/>
          <w:rFonts w:hint="cs"/>
          <w:rtl/>
        </w:rPr>
        <w:t>جادوگر از روحانیت ستارگان، رموز</w:t>
      </w:r>
      <w:r w:rsidR="00066128" w:rsidRPr="00860562">
        <w:rPr>
          <w:rStyle w:val="1-Char"/>
          <w:rFonts w:hint="cs"/>
          <w:rtl/>
        </w:rPr>
        <w:t xml:space="preserve"> اعداد، خواص موجودات و </w:t>
      </w:r>
      <w:r w:rsidRPr="00860562">
        <w:rPr>
          <w:rStyle w:val="1-Char"/>
          <w:rFonts w:hint="cs"/>
          <w:rtl/>
        </w:rPr>
        <w:t>اوضاع فلکی مؤ</w:t>
      </w:r>
      <w:r w:rsidR="00066128" w:rsidRPr="00860562">
        <w:rPr>
          <w:rStyle w:val="1-Char"/>
          <w:rFonts w:hint="cs"/>
          <w:rtl/>
        </w:rPr>
        <w:t>ثر در عالم عناصر کمک می</w:t>
      </w:r>
      <w:r w:rsidR="00066128" w:rsidRPr="00860562">
        <w:rPr>
          <w:rStyle w:val="1-Char"/>
          <w:rFonts w:hint="cs"/>
          <w:cs/>
        </w:rPr>
        <w:t>‎</w:t>
      </w:r>
      <w:r w:rsidR="00066128" w:rsidRPr="00860562">
        <w:rPr>
          <w:rStyle w:val="1-Char"/>
          <w:rFonts w:hint="cs"/>
          <w:rtl/>
        </w:rPr>
        <w:t>گیرد. منجّمان می</w:t>
      </w:r>
      <w:r w:rsidR="00066128" w:rsidRPr="00860562">
        <w:rPr>
          <w:rStyle w:val="1-Char"/>
          <w:rFonts w:hint="cs"/>
          <w:cs/>
        </w:rPr>
        <w:t>‎</w:t>
      </w:r>
      <w:r w:rsidR="00066128" w:rsidRPr="00860562">
        <w:rPr>
          <w:rStyle w:val="1-Char"/>
          <w:rFonts w:hint="cs"/>
          <w:rtl/>
        </w:rPr>
        <w:t xml:space="preserve">گویند: سحر </w:t>
      </w:r>
      <w:r w:rsidRPr="00860562">
        <w:rPr>
          <w:rStyle w:val="1-Char"/>
          <w:rFonts w:hint="cs"/>
          <w:rtl/>
        </w:rPr>
        <w:t>و جادو اتحاد روح با روح است، و طلسم اتحاد روح با</w:t>
      </w:r>
      <w:r w:rsidR="00066128" w:rsidRPr="00860562">
        <w:rPr>
          <w:rStyle w:val="1-Char"/>
          <w:rFonts w:hint="cs"/>
          <w:rtl/>
        </w:rPr>
        <w:t xml:space="preserve"> جسم</w:t>
      </w:r>
      <w:r w:rsidRPr="00860562">
        <w:rPr>
          <w:rStyle w:val="1-Char"/>
          <w:rFonts w:hint="cs"/>
          <w:rtl/>
        </w:rPr>
        <w:t xml:space="preserve"> است و معنایش چنین است که</w:t>
      </w:r>
      <w:r w:rsidR="00066128" w:rsidRPr="00860562">
        <w:rPr>
          <w:rStyle w:val="1-Char"/>
          <w:rFonts w:hint="cs"/>
          <w:rtl/>
        </w:rPr>
        <w:t xml:space="preserve"> ارتباط طبایع عل</w:t>
      </w:r>
      <w:r w:rsidRPr="00860562">
        <w:rPr>
          <w:rStyle w:val="1-Char"/>
          <w:rFonts w:hint="cs"/>
          <w:rtl/>
        </w:rPr>
        <w:t>وی آسمانی با طبایع سفلی</w:t>
      </w:r>
      <w:r w:rsidR="00066128" w:rsidRPr="00860562">
        <w:rPr>
          <w:rStyle w:val="1-Char"/>
          <w:rFonts w:hint="cs"/>
          <w:rtl/>
        </w:rPr>
        <w:t xml:space="preserve"> است و</w:t>
      </w:r>
      <w:r w:rsidRPr="00860562">
        <w:rPr>
          <w:rStyle w:val="1-Char"/>
          <w:rFonts w:hint="cs"/>
          <w:rtl/>
        </w:rPr>
        <w:t xml:space="preserve"> </w:t>
      </w:r>
      <w:r w:rsidR="00066128" w:rsidRPr="00860562">
        <w:rPr>
          <w:rStyle w:val="1-Char"/>
          <w:rFonts w:hint="cs"/>
          <w:rtl/>
        </w:rPr>
        <w:t>طبایع علوی روحانیت ستارگان است، از این روی صاحب طلسم</w:t>
      </w:r>
      <w:r w:rsidR="00066128" w:rsidRPr="00860562">
        <w:rPr>
          <w:rStyle w:val="1-Char"/>
          <w:rFonts w:hint="cs"/>
          <w:cs/>
        </w:rPr>
        <w:t>‎</w:t>
      </w:r>
      <w:r w:rsidR="00066128" w:rsidRPr="00860562">
        <w:rPr>
          <w:rStyle w:val="1-Char"/>
          <w:rFonts w:hint="cs"/>
          <w:rtl/>
        </w:rPr>
        <w:t>ها بیشتر از فن منج</w:t>
      </w:r>
      <w:r w:rsidRPr="00860562">
        <w:rPr>
          <w:rStyle w:val="1-Char"/>
          <w:rFonts w:hint="cs"/>
          <w:rtl/>
        </w:rPr>
        <w:t>ّ</w:t>
      </w:r>
      <w:r w:rsidR="00066128" w:rsidRPr="00860562">
        <w:rPr>
          <w:rStyle w:val="1-Char"/>
          <w:rFonts w:hint="cs"/>
          <w:rtl/>
        </w:rPr>
        <w:t>می یاری می</w:t>
      </w:r>
      <w:r w:rsidR="00066128" w:rsidRPr="00860562">
        <w:rPr>
          <w:rStyle w:val="1-Char"/>
          <w:rFonts w:hint="cs"/>
          <w:cs/>
        </w:rPr>
        <w:t>‎</w:t>
      </w:r>
      <w:r w:rsidR="00066128" w:rsidRPr="00860562">
        <w:rPr>
          <w:rStyle w:val="1-Char"/>
          <w:rFonts w:hint="cs"/>
          <w:rtl/>
        </w:rPr>
        <w:t>جوید».</w:t>
      </w:r>
      <w:r w:rsidR="00066128" w:rsidRPr="00860562">
        <w:rPr>
          <w:rStyle w:val="1-Char"/>
          <w:vertAlign w:val="superscript"/>
          <w:rtl/>
        </w:rPr>
        <w:footnoteReference w:id="111"/>
      </w:r>
    </w:p>
    <w:p w:rsidR="00066128" w:rsidRPr="00860562" w:rsidRDefault="00066128" w:rsidP="005D5F97">
      <w:pPr>
        <w:ind w:firstLine="284"/>
        <w:jc w:val="both"/>
        <w:rPr>
          <w:rStyle w:val="1-Char"/>
          <w:rtl/>
        </w:rPr>
      </w:pPr>
      <w:r w:rsidRPr="00860562">
        <w:rPr>
          <w:rStyle w:val="1-Char"/>
          <w:rFonts w:hint="cs"/>
          <w:rtl/>
        </w:rPr>
        <w:t>قرافی در تعریف طلسم</w:t>
      </w:r>
      <w:r w:rsidRPr="00860562">
        <w:rPr>
          <w:rStyle w:val="1-Char"/>
          <w:rFonts w:hint="cs"/>
          <w:cs/>
        </w:rPr>
        <w:t>‎</w:t>
      </w:r>
      <w:r w:rsidRPr="00860562">
        <w:rPr>
          <w:rStyle w:val="1-Char"/>
          <w:rFonts w:hint="cs"/>
          <w:rtl/>
        </w:rPr>
        <w:t xml:space="preserve">ها </w:t>
      </w:r>
      <w:r w:rsidR="00601217" w:rsidRPr="00860562">
        <w:rPr>
          <w:rStyle w:val="1-Char"/>
          <w:rFonts w:hint="cs"/>
          <w:rtl/>
        </w:rPr>
        <w:t>با دقت گفته است: «طلسم</w:t>
      </w:r>
      <w:r w:rsidR="005875FE">
        <w:rPr>
          <w:rStyle w:val="1-Char"/>
          <w:rFonts w:hint="cs"/>
          <w:rtl/>
        </w:rPr>
        <w:t>‌ها</w:t>
      </w:r>
      <w:r w:rsidR="00BA2E11">
        <w:rPr>
          <w:rStyle w:val="1-Char"/>
          <w:rFonts w:hint="cs"/>
          <w:rtl/>
        </w:rPr>
        <w:t xml:space="preserve"> نام‌های </w:t>
      </w:r>
      <w:r w:rsidRPr="00860562">
        <w:rPr>
          <w:rStyle w:val="1-Char"/>
          <w:rFonts w:hint="cs"/>
          <w:rtl/>
        </w:rPr>
        <w:t>خاصی هستند که به پندار اهل این علم در قالب اجسامی از معادن و غیره با افلاک و ستارگان ارتباط دارند و برای آن</w:t>
      </w:r>
      <w:r w:rsidRPr="00860562">
        <w:rPr>
          <w:rStyle w:val="1-Char"/>
          <w:rFonts w:hint="cs"/>
          <w:cs/>
        </w:rPr>
        <w:t>‎</w:t>
      </w:r>
      <w:r w:rsidRPr="00860562">
        <w:rPr>
          <w:rStyle w:val="1-Char"/>
          <w:rFonts w:hint="cs"/>
          <w:rtl/>
        </w:rPr>
        <w:t>ها آثار خاصی است که در مجرای عادات به آن</w:t>
      </w:r>
      <w:r w:rsidRPr="00860562">
        <w:rPr>
          <w:rStyle w:val="1-Char"/>
          <w:rFonts w:hint="cs"/>
          <w:cs/>
        </w:rPr>
        <w:t>‎</w:t>
      </w:r>
      <w:r w:rsidRPr="00860562">
        <w:rPr>
          <w:rStyle w:val="1-Char"/>
          <w:rFonts w:hint="cs"/>
          <w:rtl/>
        </w:rPr>
        <w:t>ها ربط داده شده</w:t>
      </w:r>
      <w:r w:rsidR="00860562">
        <w:rPr>
          <w:rStyle w:val="1-Char"/>
          <w:rFonts w:hint="cs"/>
          <w:rtl/>
        </w:rPr>
        <w:t>‌اند.</w:t>
      </w:r>
      <w:r w:rsidR="00601217" w:rsidRPr="00860562">
        <w:rPr>
          <w:rStyle w:val="1-Char"/>
          <w:rFonts w:hint="cs"/>
          <w:rtl/>
        </w:rPr>
        <w:t xml:space="preserve"> بنابراین در طلسم سه چیز ضروری است:</w:t>
      </w:r>
      <w:r w:rsidR="00BA2E11">
        <w:rPr>
          <w:rStyle w:val="1-Char"/>
          <w:rFonts w:hint="cs"/>
          <w:rtl/>
        </w:rPr>
        <w:t xml:space="preserve"> نام‌های </w:t>
      </w:r>
      <w:r w:rsidRPr="00860562">
        <w:rPr>
          <w:rStyle w:val="1-Char"/>
          <w:rFonts w:hint="cs"/>
          <w:rtl/>
        </w:rPr>
        <w:t>مخصوص، تعلق آن</w:t>
      </w:r>
      <w:r w:rsidRPr="00860562">
        <w:rPr>
          <w:rStyle w:val="1-Char"/>
          <w:rFonts w:hint="cs"/>
          <w:cs/>
        </w:rPr>
        <w:t>‎</w:t>
      </w:r>
      <w:r w:rsidRPr="00860562">
        <w:rPr>
          <w:rStyle w:val="1-Char"/>
          <w:rFonts w:hint="cs"/>
          <w:rtl/>
        </w:rPr>
        <w:t>ها به برخی از اجزای فلکی و قرار دادن آن</w:t>
      </w:r>
      <w:r w:rsidRPr="00860562">
        <w:rPr>
          <w:rStyle w:val="1-Char"/>
          <w:rFonts w:hint="cs"/>
          <w:cs/>
        </w:rPr>
        <w:t>‎</w:t>
      </w:r>
      <w:r w:rsidRPr="00860562">
        <w:rPr>
          <w:rStyle w:val="1-Char"/>
          <w:rFonts w:hint="cs"/>
          <w:rtl/>
        </w:rPr>
        <w:t>ه</w:t>
      </w:r>
      <w:r w:rsidR="00601217" w:rsidRPr="00860562">
        <w:rPr>
          <w:rStyle w:val="1-Char"/>
          <w:rFonts w:hint="cs"/>
          <w:rtl/>
        </w:rPr>
        <w:t>ا در جسمی از اجسام. علاوه بر نیروی</w:t>
      </w:r>
      <w:r w:rsidRPr="00860562">
        <w:rPr>
          <w:rStyle w:val="1-Char"/>
          <w:rFonts w:hint="cs"/>
          <w:rtl/>
        </w:rPr>
        <w:t xml:space="preserve"> قوت نفسی هم لازم است که صلاحیت این کارها را داشته باشد، چون هر نفسی برای این کارها سرشته نشده است».</w:t>
      </w:r>
      <w:r w:rsidRPr="00860562">
        <w:rPr>
          <w:rStyle w:val="1-Char"/>
          <w:vertAlign w:val="superscript"/>
          <w:rtl/>
        </w:rPr>
        <w:footnoteReference w:id="112"/>
      </w:r>
    </w:p>
    <w:p w:rsidR="00066128" w:rsidRPr="00860562" w:rsidRDefault="00066128" w:rsidP="00BA2E11">
      <w:pPr>
        <w:ind w:firstLine="284"/>
        <w:jc w:val="both"/>
        <w:rPr>
          <w:rStyle w:val="1-Char"/>
          <w:rtl/>
        </w:rPr>
      </w:pPr>
      <w:r w:rsidRPr="00860562">
        <w:rPr>
          <w:rStyle w:val="1-Char"/>
          <w:rFonts w:hint="cs"/>
          <w:rtl/>
        </w:rPr>
        <w:t>« طلسم- همانگونه که حاجی خلیفه می</w:t>
      </w:r>
      <w:r w:rsidRPr="00860562">
        <w:rPr>
          <w:rStyle w:val="1-Char"/>
          <w:rFonts w:hint="cs"/>
          <w:cs/>
        </w:rPr>
        <w:t>‎</w:t>
      </w:r>
      <w:r w:rsidRPr="00860562">
        <w:rPr>
          <w:rStyle w:val="1-Char"/>
          <w:rFonts w:hint="cs"/>
          <w:rtl/>
        </w:rPr>
        <w:t>گوید- گرهی است که باز</w:t>
      </w:r>
      <w:r w:rsidR="005875FE">
        <w:rPr>
          <w:rStyle w:val="1-Char"/>
          <w:rFonts w:hint="cs"/>
          <w:rtl/>
        </w:rPr>
        <w:t xml:space="preserve"> نمی‌</w:t>
      </w:r>
      <w:r w:rsidRPr="00860562">
        <w:rPr>
          <w:rStyle w:val="1-Char"/>
          <w:rFonts w:hint="cs"/>
          <w:rtl/>
        </w:rPr>
        <w:t>شود. برخی گفته</w:t>
      </w:r>
      <w:r w:rsidRPr="00860562">
        <w:rPr>
          <w:rStyle w:val="1-Char"/>
          <w:rFonts w:hint="cs"/>
          <w:cs/>
        </w:rPr>
        <w:t>‎</w:t>
      </w:r>
      <w:r w:rsidRPr="00860562">
        <w:rPr>
          <w:rStyle w:val="1-Char"/>
          <w:rFonts w:hint="cs"/>
          <w:rtl/>
        </w:rPr>
        <w:t>اند واژه</w:t>
      </w:r>
      <w:r w:rsidRPr="00860562">
        <w:rPr>
          <w:rStyle w:val="1-Char"/>
          <w:rFonts w:hint="cs"/>
          <w:cs/>
        </w:rPr>
        <w:t>‎</w:t>
      </w:r>
      <w:r w:rsidRPr="00860562">
        <w:rPr>
          <w:rStyle w:val="1-Char"/>
          <w:rFonts w:hint="cs"/>
          <w:rtl/>
        </w:rPr>
        <w:t>ی «طلسم» مقلوب واژه</w:t>
      </w:r>
      <w:r w:rsidRPr="00860562">
        <w:rPr>
          <w:rStyle w:val="1-Char"/>
          <w:rFonts w:hint="cs"/>
          <w:cs/>
        </w:rPr>
        <w:t>‎</w:t>
      </w:r>
      <w:r w:rsidRPr="00860562">
        <w:rPr>
          <w:rStyle w:val="1-Char"/>
          <w:rFonts w:hint="cs"/>
          <w:rtl/>
        </w:rPr>
        <w:t>ی «مسلّط» است، چون در آن معنی قهر و تسلط</w:t>
      </w:r>
      <w:r w:rsidR="005B4481" w:rsidRPr="00860562">
        <w:rPr>
          <w:rStyle w:val="1-Char"/>
          <w:rFonts w:hint="cs"/>
          <w:rtl/>
        </w:rPr>
        <w:t xml:space="preserve"> است، و طلسم علمی است که درباره</w:t>
      </w:r>
      <w:r w:rsidR="00351FFA" w:rsidRPr="00860562">
        <w:rPr>
          <w:rStyle w:val="1-Char"/>
          <w:rFonts w:hint="cs"/>
          <w:rtl/>
        </w:rPr>
        <w:t xml:space="preserve">‌ی </w:t>
      </w:r>
      <w:r w:rsidR="005B4481" w:rsidRPr="00860562">
        <w:rPr>
          <w:rStyle w:val="1-Char"/>
          <w:rFonts w:hint="cs"/>
          <w:rtl/>
        </w:rPr>
        <w:t>چگونگی ترکیب نیروهای</w:t>
      </w:r>
      <w:r w:rsidR="00540F57">
        <w:rPr>
          <w:rStyle w:val="1-Char"/>
          <w:rFonts w:hint="cs"/>
          <w:rtl/>
        </w:rPr>
        <w:t xml:space="preserve"> </w:t>
      </w:r>
      <w:r w:rsidR="005B4481" w:rsidRPr="00860562">
        <w:rPr>
          <w:rStyle w:val="1-Char"/>
          <w:rFonts w:hint="cs"/>
          <w:rtl/>
        </w:rPr>
        <w:t>آسمانی فعال با نیروهای</w:t>
      </w:r>
      <w:r w:rsidRPr="00860562">
        <w:rPr>
          <w:rStyle w:val="1-Char"/>
          <w:rFonts w:hint="cs"/>
          <w:rtl/>
        </w:rPr>
        <w:t xml:space="preserve"> زمینی منفعل در زمان</w:t>
      </w:r>
      <w:r w:rsidRPr="00860562">
        <w:rPr>
          <w:rStyle w:val="1-Char"/>
          <w:rFonts w:hint="cs"/>
          <w:cs/>
        </w:rPr>
        <w:t>‎</w:t>
      </w:r>
      <w:r w:rsidR="005B4481" w:rsidRPr="00860562">
        <w:rPr>
          <w:rStyle w:val="1-Char"/>
          <w:rFonts w:hint="cs"/>
          <w:rtl/>
        </w:rPr>
        <w:t>هایی مناسب جهت انجام</w:t>
      </w:r>
      <w:r w:rsidRPr="00860562">
        <w:rPr>
          <w:rStyle w:val="1-Char"/>
          <w:rFonts w:hint="cs"/>
          <w:rtl/>
        </w:rPr>
        <w:t xml:space="preserve"> و تاثی</w:t>
      </w:r>
      <w:r w:rsidR="005B4481" w:rsidRPr="00860562">
        <w:rPr>
          <w:rStyle w:val="1-Char"/>
          <w:rFonts w:hint="cs"/>
          <w:rtl/>
        </w:rPr>
        <w:t>ر مورد نظر همراه با بخورهای تقویت</w:t>
      </w:r>
      <w:r w:rsidR="00BA2E11">
        <w:rPr>
          <w:rStyle w:val="1-Char"/>
          <w:rFonts w:hint="cs"/>
          <w:rtl/>
        </w:rPr>
        <w:t>‌</w:t>
      </w:r>
      <w:r w:rsidR="005B4481" w:rsidRPr="00860562">
        <w:rPr>
          <w:rStyle w:val="1-Char"/>
          <w:rFonts w:hint="cs"/>
          <w:rtl/>
        </w:rPr>
        <w:t>کننده</w:t>
      </w:r>
      <w:r w:rsidRPr="00860562">
        <w:rPr>
          <w:rStyle w:val="1-Char"/>
          <w:rFonts w:hint="cs"/>
          <w:rtl/>
        </w:rPr>
        <w:t xml:space="preserve"> جلب</w:t>
      </w:r>
      <w:r w:rsidR="00BA2E11">
        <w:rPr>
          <w:rStyle w:val="1-Char"/>
          <w:rFonts w:hint="cs"/>
          <w:rtl/>
        </w:rPr>
        <w:t>‌</w:t>
      </w:r>
      <w:r w:rsidRPr="00860562">
        <w:rPr>
          <w:rStyle w:val="1-Char"/>
          <w:rFonts w:hint="cs"/>
          <w:rtl/>
        </w:rPr>
        <w:t>کننده</w:t>
      </w:r>
      <w:r w:rsidRPr="00860562">
        <w:rPr>
          <w:rStyle w:val="1-Char"/>
          <w:rFonts w:hint="cs"/>
          <w:cs/>
        </w:rPr>
        <w:t>‎</w:t>
      </w:r>
      <w:r w:rsidRPr="00860562">
        <w:rPr>
          <w:rStyle w:val="1-Char"/>
          <w:rFonts w:hint="cs"/>
          <w:rtl/>
        </w:rPr>
        <w:t>ی روحانیت طلسم</w:t>
      </w:r>
      <w:r w:rsidR="00860562">
        <w:rPr>
          <w:rStyle w:val="1-Char"/>
          <w:rFonts w:hint="cs"/>
          <w:rtl/>
        </w:rPr>
        <w:t xml:space="preserve"> می‌</w:t>
      </w:r>
      <w:r w:rsidR="005B4481" w:rsidRPr="00860562">
        <w:rPr>
          <w:rStyle w:val="1-Char"/>
          <w:rFonts w:hint="cs"/>
          <w:rtl/>
        </w:rPr>
        <w:t xml:space="preserve">پردازد </w:t>
      </w:r>
      <w:r w:rsidRPr="00860562">
        <w:rPr>
          <w:rStyle w:val="1-Char"/>
          <w:rFonts w:hint="cs"/>
          <w:rtl/>
        </w:rPr>
        <w:t>تا</w:t>
      </w:r>
      <w:r w:rsidR="0024411E" w:rsidRPr="00860562">
        <w:rPr>
          <w:rStyle w:val="1-Char"/>
          <w:rFonts w:hint="cs"/>
          <w:rtl/>
        </w:rPr>
        <w:t xml:space="preserve"> از</w:t>
      </w:r>
      <w:r w:rsidRPr="00860562">
        <w:rPr>
          <w:rStyle w:val="1-Char"/>
          <w:rFonts w:hint="cs"/>
          <w:rtl/>
        </w:rPr>
        <w:t xml:space="preserve"> مجموعه</w:t>
      </w:r>
      <w:r w:rsidRPr="00860562">
        <w:rPr>
          <w:rStyle w:val="1-Char"/>
          <w:rFonts w:hint="cs"/>
          <w:cs/>
        </w:rPr>
        <w:t>‎</w:t>
      </w:r>
      <w:r w:rsidRPr="00860562">
        <w:rPr>
          <w:rStyle w:val="1-Char"/>
          <w:rFonts w:hint="cs"/>
          <w:rtl/>
        </w:rPr>
        <w:t>ی این</w:t>
      </w:r>
      <w:r w:rsidR="0024411E" w:rsidRPr="00860562">
        <w:rPr>
          <w:rStyle w:val="1-Char"/>
          <w:rFonts w:hint="cs"/>
          <w:rtl/>
        </w:rPr>
        <w:t xml:space="preserve"> </w:t>
      </w:r>
      <w:r w:rsidRPr="00860562">
        <w:rPr>
          <w:rStyle w:val="1-Char"/>
          <w:rFonts w:hint="cs"/>
          <w:rtl/>
        </w:rPr>
        <w:t>کارها در جهان هستی و فساد</w:t>
      </w:r>
      <w:r w:rsidR="0024411E" w:rsidRPr="00860562">
        <w:rPr>
          <w:rStyle w:val="1-Char"/>
          <w:rFonts w:hint="cs"/>
          <w:rtl/>
        </w:rPr>
        <w:t>،</w:t>
      </w:r>
      <w:r w:rsidRPr="00860562">
        <w:rPr>
          <w:rStyle w:val="1-Char"/>
          <w:rFonts w:hint="cs"/>
          <w:rtl/>
        </w:rPr>
        <w:t xml:space="preserve"> کارهای شگفت</w:t>
      </w:r>
      <w:r w:rsidRPr="00860562">
        <w:rPr>
          <w:rStyle w:val="1-Char"/>
          <w:rFonts w:hint="cs"/>
          <w:cs/>
        </w:rPr>
        <w:t>‎</w:t>
      </w:r>
      <w:r w:rsidRPr="00860562">
        <w:rPr>
          <w:rStyle w:val="1-Char"/>
          <w:rFonts w:hint="cs"/>
          <w:rtl/>
        </w:rPr>
        <w:t>انگیزی به ظهور برسند.</w:t>
      </w:r>
    </w:p>
    <w:p w:rsidR="00066128" w:rsidRPr="00860562" w:rsidRDefault="005B4481" w:rsidP="005D5F97">
      <w:pPr>
        <w:ind w:firstLine="284"/>
        <w:jc w:val="both"/>
        <w:rPr>
          <w:rStyle w:val="1-Char"/>
          <w:rtl/>
        </w:rPr>
      </w:pPr>
      <w:r w:rsidRPr="00860562">
        <w:rPr>
          <w:rStyle w:val="1-Char"/>
          <w:rFonts w:hint="cs"/>
          <w:rtl/>
        </w:rPr>
        <w:t>طلسم نسبت به جادو</w:t>
      </w:r>
      <w:r w:rsidR="00066128" w:rsidRPr="00860562">
        <w:rPr>
          <w:rStyle w:val="1-Char"/>
          <w:rFonts w:hint="cs"/>
          <w:rtl/>
        </w:rPr>
        <w:t xml:space="preserve"> آسان</w:t>
      </w:r>
      <w:r w:rsidR="00066128" w:rsidRPr="00860562">
        <w:rPr>
          <w:rStyle w:val="1-Char"/>
          <w:rFonts w:hint="cs"/>
          <w:cs/>
        </w:rPr>
        <w:t>‎</w:t>
      </w:r>
      <w:r w:rsidR="00066128" w:rsidRPr="00860562">
        <w:rPr>
          <w:rStyle w:val="1-Char"/>
          <w:rFonts w:hint="cs"/>
          <w:rtl/>
        </w:rPr>
        <w:t>تر بدس</w:t>
      </w:r>
      <w:r w:rsidRPr="00860562">
        <w:rPr>
          <w:rStyle w:val="1-Char"/>
          <w:rFonts w:hint="cs"/>
          <w:rtl/>
        </w:rPr>
        <w:t>ت</w:t>
      </w:r>
      <w:r w:rsidR="00860562">
        <w:rPr>
          <w:rStyle w:val="1-Char"/>
          <w:rFonts w:hint="cs"/>
          <w:rtl/>
        </w:rPr>
        <w:t xml:space="preserve"> می‌</w:t>
      </w:r>
      <w:r w:rsidRPr="00860562">
        <w:rPr>
          <w:rStyle w:val="1-Char"/>
          <w:rFonts w:hint="cs"/>
          <w:rtl/>
        </w:rPr>
        <w:t>آید، زیرا</w:t>
      </w:r>
      <w:r w:rsidR="00066128" w:rsidRPr="00860562">
        <w:rPr>
          <w:rStyle w:val="1-Char"/>
          <w:rFonts w:hint="cs"/>
          <w:rtl/>
        </w:rPr>
        <w:t xml:space="preserve"> اصول و اسباب آن</w:t>
      </w:r>
      <w:r w:rsidRPr="00860562">
        <w:rPr>
          <w:rStyle w:val="1-Char"/>
          <w:rFonts w:hint="cs"/>
          <w:rtl/>
        </w:rPr>
        <w:t xml:space="preserve"> مشخص و سود آن آشکار است ولی شیوه</w:t>
      </w:r>
      <w:r w:rsidR="00351FFA" w:rsidRPr="00860562">
        <w:rPr>
          <w:rStyle w:val="1-Char"/>
          <w:rFonts w:hint="cs"/>
          <w:rtl/>
        </w:rPr>
        <w:t xml:space="preserve">‌ی </w:t>
      </w:r>
      <w:r w:rsidR="00066128" w:rsidRPr="00860562">
        <w:rPr>
          <w:rStyle w:val="1-Char"/>
          <w:rFonts w:hint="cs"/>
          <w:rtl/>
        </w:rPr>
        <w:t>بدست آوردن آن دشوار است.</w:t>
      </w:r>
    </w:p>
    <w:p w:rsidR="00066128" w:rsidRPr="00860562" w:rsidRDefault="00066128" w:rsidP="005D5F97">
      <w:pPr>
        <w:ind w:firstLine="284"/>
        <w:jc w:val="both"/>
        <w:rPr>
          <w:rStyle w:val="1-Char"/>
          <w:rtl/>
        </w:rPr>
      </w:pPr>
      <w:r w:rsidRPr="00860562">
        <w:rPr>
          <w:rStyle w:val="1-Char"/>
          <w:rFonts w:hint="cs"/>
          <w:rtl/>
        </w:rPr>
        <w:t xml:space="preserve">مجریطی در </w:t>
      </w:r>
      <w:r w:rsidRPr="00BA2E11">
        <w:rPr>
          <w:rStyle w:val="1-Char"/>
          <w:rFonts w:hint="cs"/>
          <w:rtl/>
        </w:rPr>
        <w:t>کتاب «</w:t>
      </w:r>
      <w:r w:rsidRPr="00BA2E11">
        <w:rPr>
          <w:rStyle w:val="1-Char"/>
          <w:rtl/>
        </w:rPr>
        <w:t>غای</w:t>
      </w:r>
      <w:r w:rsidR="005B4481" w:rsidRPr="00BA2E11">
        <w:rPr>
          <w:rStyle w:val="1-Char"/>
          <w:rtl/>
        </w:rPr>
        <w:t>ة</w:t>
      </w:r>
      <w:r w:rsidRPr="00BA2E11">
        <w:rPr>
          <w:rStyle w:val="1-Char"/>
          <w:rFonts w:hint="cs"/>
          <w:rtl/>
        </w:rPr>
        <w:t xml:space="preserve"> الحکیم»</w:t>
      </w:r>
      <w:r w:rsidRPr="00860562">
        <w:rPr>
          <w:rStyle w:val="1-Char"/>
          <w:rFonts w:hint="cs"/>
          <w:rtl/>
        </w:rPr>
        <w:t xml:space="preserve"> قواعد این فن را گسترش داده است ولی بخاطر شد</w:t>
      </w:r>
      <w:r w:rsidR="005B4481" w:rsidRPr="00860562">
        <w:rPr>
          <w:rStyle w:val="1-Char"/>
          <w:rFonts w:hint="cs"/>
          <w:rtl/>
        </w:rPr>
        <w:t>ّ</w:t>
      </w:r>
      <w:r w:rsidRPr="00860562">
        <w:rPr>
          <w:rStyle w:val="1-Char"/>
          <w:rFonts w:hint="cs"/>
          <w:rtl/>
        </w:rPr>
        <w:t>ت بخل در تعلیم آن، راه ابهام و دقت را در پیش گرفته است. علامه سک</w:t>
      </w:r>
      <w:r w:rsidR="005B4481" w:rsidRPr="00860562">
        <w:rPr>
          <w:rStyle w:val="1-Char"/>
          <w:rFonts w:hint="cs"/>
          <w:rtl/>
        </w:rPr>
        <w:t>ّ</w:t>
      </w:r>
      <w:r w:rsidRPr="00860562">
        <w:rPr>
          <w:rStyle w:val="1-Char"/>
          <w:rFonts w:hint="cs"/>
          <w:rtl/>
        </w:rPr>
        <w:t>اکی هم در این زمینه کتاب ارزشمندی دارد».</w:t>
      </w:r>
      <w:r w:rsidRPr="00860562">
        <w:rPr>
          <w:rStyle w:val="1-Char"/>
          <w:vertAlign w:val="superscript"/>
          <w:rtl/>
        </w:rPr>
        <w:footnoteReference w:id="113"/>
      </w:r>
    </w:p>
    <w:p w:rsidR="00066128" w:rsidRPr="00860562" w:rsidRDefault="00066128" w:rsidP="005D5F97">
      <w:pPr>
        <w:ind w:firstLine="284"/>
        <w:jc w:val="both"/>
        <w:rPr>
          <w:rStyle w:val="1-Char"/>
          <w:rtl/>
        </w:rPr>
      </w:pPr>
      <w:r w:rsidRPr="00860562">
        <w:rPr>
          <w:rStyle w:val="1-Char"/>
          <w:rFonts w:hint="cs"/>
          <w:rtl/>
        </w:rPr>
        <w:t>ب</w:t>
      </w:r>
      <w:r w:rsidR="005B4481" w:rsidRPr="00860562">
        <w:rPr>
          <w:rStyle w:val="1-Char"/>
          <w:rFonts w:hint="cs"/>
          <w:rtl/>
        </w:rPr>
        <w:t>رخی از پژوهشگران سحری را که جادوگر</w:t>
      </w:r>
      <w:r w:rsidRPr="00860562">
        <w:rPr>
          <w:rStyle w:val="1-Char"/>
          <w:rFonts w:hint="cs"/>
          <w:rtl/>
        </w:rPr>
        <w:t xml:space="preserve"> در آن از ستارگان کمک می</w:t>
      </w:r>
      <w:r w:rsidRPr="00860562">
        <w:rPr>
          <w:rStyle w:val="1-Char"/>
          <w:rFonts w:hint="cs"/>
          <w:cs/>
        </w:rPr>
        <w:t>‎</w:t>
      </w:r>
      <w:r w:rsidRPr="00860562">
        <w:rPr>
          <w:rStyle w:val="1-Char"/>
          <w:rFonts w:hint="cs"/>
          <w:rtl/>
        </w:rPr>
        <w:t>گیرد «هیمیاء» بر وزن «کبریاء» نامیده</w:t>
      </w:r>
      <w:r w:rsidRPr="00860562">
        <w:rPr>
          <w:rStyle w:val="1-Char"/>
          <w:rFonts w:hint="cs"/>
          <w:cs/>
        </w:rPr>
        <w:t>‎</w:t>
      </w:r>
      <w:r w:rsidRPr="00860562">
        <w:rPr>
          <w:rStyle w:val="1-Char"/>
          <w:rFonts w:hint="cs"/>
          <w:rtl/>
        </w:rPr>
        <w:t>اند و آن سحری است که از خواصی آسمانی ترکیب می</w:t>
      </w:r>
      <w:r w:rsidRPr="00860562">
        <w:rPr>
          <w:rStyle w:val="1-Char"/>
          <w:rFonts w:hint="cs"/>
          <w:cs/>
        </w:rPr>
        <w:t>‎</w:t>
      </w:r>
      <w:r w:rsidRPr="00860562">
        <w:rPr>
          <w:rStyle w:val="1-Char"/>
          <w:rFonts w:hint="cs"/>
          <w:rtl/>
        </w:rPr>
        <w:t>شود که به حالات افلاک نسبت داده می</w:t>
      </w:r>
      <w:r w:rsidRPr="00860562">
        <w:rPr>
          <w:rStyle w:val="1-Char"/>
          <w:rFonts w:hint="cs"/>
          <w:cs/>
        </w:rPr>
        <w:t>‎</w:t>
      </w:r>
      <w:r w:rsidRPr="00860562">
        <w:rPr>
          <w:rStyle w:val="1-Char"/>
          <w:rFonts w:hint="cs"/>
          <w:rtl/>
        </w:rPr>
        <w:t>شوند. کسی که چنین سحری برای او</w:t>
      </w:r>
      <w:r w:rsidR="005B4481" w:rsidRPr="00860562">
        <w:rPr>
          <w:rStyle w:val="1-Char"/>
          <w:rFonts w:hint="cs"/>
          <w:rtl/>
        </w:rPr>
        <w:t xml:space="preserve"> انجام شود کارهایی که نزد جادوگران</w:t>
      </w:r>
      <w:r w:rsidRPr="00860562">
        <w:rPr>
          <w:rStyle w:val="1-Char"/>
          <w:rFonts w:hint="cs"/>
          <w:rtl/>
        </w:rPr>
        <w:t xml:space="preserve"> معلوم است برای او تحقق پیدا می</w:t>
      </w:r>
      <w:r w:rsidRPr="00860562">
        <w:rPr>
          <w:rStyle w:val="1-Char"/>
          <w:rFonts w:hint="cs"/>
          <w:cs/>
        </w:rPr>
        <w:t>‎</w:t>
      </w:r>
      <w:r w:rsidR="005B4481" w:rsidRPr="00860562">
        <w:rPr>
          <w:rStyle w:val="1-Char"/>
          <w:rFonts w:hint="cs"/>
          <w:rtl/>
        </w:rPr>
        <w:t>کند که گاهی در</w:t>
      </w:r>
      <w:r w:rsidRPr="00860562">
        <w:rPr>
          <w:rStyle w:val="1-Char"/>
          <w:rFonts w:hint="cs"/>
          <w:rtl/>
        </w:rPr>
        <w:t>ک</w:t>
      </w:r>
      <w:r w:rsidR="005B4481" w:rsidRPr="00860562">
        <w:rPr>
          <w:rStyle w:val="1-Char"/>
          <w:rFonts w:hint="cs"/>
          <w:rtl/>
        </w:rPr>
        <w:t xml:space="preserve"> و فهم</w:t>
      </w:r>
      <w:r w:rsidRPr="00860562">
        <w:rPr>
          <w:rStyle w:val="1-Char"/>
          <w:rFonts w:hint="cs"/>
          <w:rtl/>
        </w:rPr>
        <w:t xml:space="preserve"> او باقی</w:t>
      </w:r>
      <w:r w:rsidR="00860562">
        <w:rPr>
          <w:rStyle w:val="1-Char"/>
          <w:rFonts w:hint="cs"/>
          <w:rtl/>
        </w:rPr>
        <w:t xml:space="preserve"> می‌</w:t>
      </w:r>
      <w:r w:rsidRPr="00860562">
        <w:rPr>
          <w:rStyle w:val="1-Char"/>
          <w:rFonts w:hint="cs"/>
          <w:rtl/>
        </w:rPr>
        <w:t>ماند و گاهی هم به کلی از او سلب می</w:t>
      </w:r>
      <w:r w:rsidRPr="00860562">
        <w:rPr>
          <w:rStyle w:val="1-Char"/>
          <w:rFonts w:hint="cs"/>
          <w:cs/>
        </w:rPr>
        <w:t>‎</w:t>
      </w:r>
      <w:r w:rsidR="005B4481" w:rsidRPr="00860562">
        <w:rPr>
          <w:rStyle w:val="1-Char"/>
          <w:rFonts w:hint="cs"/>
          <w:rtl/>
        </w:rPr>
        <w:t>شود و همچون شخصی</w:t>
      </w:r>
      <w:r w:rsidRPr="00860562">
        <w:rPr>
          <w:rStyle w:val="1-Char"/>
          <w:rFonts w:hint="cs"/>
          <w:rtl/>
        </w:rPr>
        <w:t xml:space="preserve"> که به خواب رفته است بدون هیچ تفاوتی تا جایی که گذشت سال</w:t>
      </w:r>
      <w:r w:rsidRPr="00860562">
        <w:rPr>
          <w:rStyle w:val="1-Char"/>
          <w:rFonts w:hint="cs"/>
          <w:cs/>
        </w:rPr>
        <w:t>‎</w:t>
      </w:r>
      <w:r w:rsidRPr="00860562">
        <w:rPr>
          <w:rStyle w:val="1-Char"/>
          <w:rFonts w:hint="cs"/>
          <w:rtl/>
        </w:rPr>
        <w:t>های زیاد در زمان کوتاهی و پیدایش فرزندان و سپری شدن عمر و غیره را در یک ساعت از زمان تصور می</w:t>
      </w:r>
      <w:r w:rsidRPr="00860562">
        <w:rPr>
          <w:rStyle w:val="1-Char"/>
          <w:rFonts w:hint="cs"/>
          <w:cs/>
        </w:rPr>
        <w:t>‎</w:t>
      </w:r>
      <w:r w:rsidR="005B4481" w:rsidRPr="00860562">
        <w:rPr>
          <w:rStyle w:val="1-Char"/>
          <w:rFonts w:hint="cs"/>
          <w:rtl/>
        </w:rPr>
        <w:t>کند ولی کسی که چنین جادویی</w:t>
      </w:r>
      <w:r w:rsidR="000C2928" w:rsidRPr="00860562">
        <w:rPr>
          <w:rStyle w:val="1-Char"/>
          <w:rFonts w:hint="cs"/>
          <w:rtl/>
        </w:rPr>
        <w:t xml:space="preserve"> بر</w:t>
      </w:r>
      <w:r w:rsidR="005B4481" w:rsidRPr="00860562">
        <w:rPr>
          <w:rStyle w:val="1-Char"/>
          <w:rFonts w:hint="cs"/>
          <w:rtl/>
        </w:rPr>
        <w:t xml:space="preserve"> او انجام نشود هیچ امری از آنچه بیان</w:t>
      </w:r>
      <w:r w:rsidRPr="00860562">
        <w:rPr>
          <w:rStyle w:val="1-Char"/>
          <w:rFonts w:hint="cs"/>
          <w:rtl/>
        </w:rPr>
        <w:t xml:space="preserve"> شد نمی</w:t>
      </w:r>
      <w:r w:rsidRPr="00860562">
        <w:rPr>
          <w:rStyle w:val="1-Char"/>
          <w:rFonts w:hint="eastAsia"/>
          <w:cs/>
        </w:rPr>
        <w:t>‎</w:t>
      </w:r>
      <w:r w:rsidRPr="00860562">
        <w:rPr>
          <w:rStyle w:val="1-Char"/>
          <w:rFonts w:hint="cs"/>
          <w:rtl/>
        </w:rPr>
        <w:t>یابد و این تخیّل است و حقیقت ندارد.</w:t>
      </w:r>
      <w:r w:rsidRPr="00860562">
        <w:rPr>
          <w:rStyle w:val="1-Char"/>
          <w:vertAlign w:val="superscript"/>
          <w:rtl/>
        </w:rPr>
        <w:footnoteReference w:id="114"/>
      </w:r>
    </w:p>
    <w:p w:rsidR="00066128" w:rsidRPr="00860562" w:rsidRDefault="00066128" w:rsidP="00BA2E11">
      <w:pPr>
        <w:ind w:firstLine="284"/>
        <w:jc w:val="both"/>
        <w:rPr>
          <w:rStyle w:val="1-Char"/>
          <w:rtl/>
        </w:rPr>
      </w:pPr>
      <w:r w:rsidRPr="00860562">
        <w:rPr>
          <w:rStyle w:val="1-Char"/>
          <w:rFonts w:hint="cs"/>
          <w:rtl/>
        </w:rPr>
        <w:t>این نوع از سحر همانطور که فخررازی می</w:t>
      </w:r>
      <w:r w:rsidRPr="00860562">
        <w:rPr>
          <w:rStyle w:val="1-Char"/>
          <w:rFonts w:hint="cs"/>
          <w:cs/>
        </w:rPr>
        <w:t>‎</w:t>
      </w:r>
      <w:r w:rsidRPr="00860562">
        <w:rPr>
          <w:rStyle w:val="1-Char"/>
          <w:rFonts w:hint="cs"/>
          <w:rtl/>
        </w:rPr>
        <w:t>گوید، سحر کلدانیان و کسدانیان است که در سواحل رود فرات در عراق سکونت داشتند. آنان می</w:t>
      </w:r>
      <w:r w:rsidRPr="00860562">
        <w:rPr>
          <w:rStyle w:val="1-Char"/>
          <w:rFonts w:hint="cs"/>
          <w:cs/>
        </w:rPr>
        <w:t>‎</w:t>
      </w:r>
      <w:r w:rsidRPr="00860562">
        <w:rPr>
          <w:rStyle w:val="1-Char"/>
          <w:rFonts w:hint="cs"/>
          <w:rtl/>
        </w:rPr>
        <w:t>پنداشتند که ستارگان تدبیرکننده</w:t>
      </w:r>
      <w:r w:rsidRPr="00860562">
        <w:rPr>
          <w:rStyle w:val="1-Char"/>
          <w:rFonts w:hint="cs"/>
          <w:cs/>
        </w:rPr>
        <w:t>‎</w:t>
      </w:r>
      <w:r w:rsidRPr="00860562">
        <w:rPr>
          <w:rStyle w:val="1-Char"/>
          <w:rFonts w:hint="cs"/>
          <w:rtl/>
        </w:rPr>
        <w:t>ی جهان هستند و تمام نیکی</w:t>
      </w:r>
      <w:r w:rsidRPr="00860562">
        <w:rPr>
          <w:rStyle w:val="1-Char"/>
          <w:rFonts w:hint="cs"/>
          <w:cs/>
        </w:rPr>
        <w:t>‎</w:t>
      </w:r>
      <w:r w:rsidRPr="00860562">
        <w:rPr>
          <w:rStyle w:val="1-Char"/>
          <w:rFonts w:hint="cs"/>
          <w:rtl/>
        </w:rPr>
        <w:t>ها و بدی</w:t>
      </w:r>
      <w:r w:rsidRPr="00860562">
        <w:rPr>
          <w:rStyle w:val="1-Char"/>
          <w:rFonts w:hint="eastAsia"/>
          <w:cs/>
        </w:rPr>
        <w:t>‎</w:t>
      </w:r>
      <w:r w:rsidRPr="00860562">
        <w:rPr>
          <w:rStyle w:val="1-Char"/>
          <w:rFonts w:hint="eastAsia"/>
          <w:rtl/>
        </w:rPr>
        <w:t>ها و</w:t>
      </w:r>
      <w:r w:rsidRPr="00860562">
        <w:rPr>
          <w:rStyle w:val="1-Char"/>
          <w:rFonts w:hint="cs"/>
          <w:rtl/>
        </w:rPr>
        <w:t xml:space="preserve"> </w:t>
      </w:r>
      <w:r w:rsidRPr="00860562">
        <w:rPr>
          <w:rStyle w:val="1-Char"/>
          <w:rFonts w:hint="eastAsia"/>
          <w:rtl/>
        </w:rPr>
        <w:t>خوشبختی</w:t>
      </w:r>
      <w:r w:rsidRPr="00860562">
        <w:rPr>
          <w:rStyle w:val="1-Char"/>
          <w:rFonts w:hint="eastAsia"/>
          <w:cs/>
        </w:rPr>
        <w:t>‎</w:t>
      </w:r>
      <w:r w:rsidRPr="00860562">
        <w:rPr>
          <w:rStyle w:val="1-Char"/>
          <w:rFonts w:hint="eastAsia"/>
          <w:rtl/>
        </w:rPr>
        <w:t xml:space="preserve"> و نگونبختی از آن</w:t>
      </w:r>
      <w:r w:rsidRPr="00860562">
        <w:rPr>
          <w:rStyle w:val="1-Char"/>
          <w:rFonts w:hint="eastAsia"/>
          <w:cs/>
        </w:rPr>
        <w:t>‎</w:t>
      </w:r>
      <w:r w:rsidRPr="00860562">
        <w:rPr>
          <w:rStyle w:val="1-Char"/>
          <w:rFonts w:hint="eastAsia"/>
          <w:rtl/>
        </w:rPr>
        <w:t>ها صادر می</w:t>
      </w:r>
      <w:r w:rsidRPr="00860562">
        <w:rPr>
          <w:rStyle w:val="1-Char"/>
          <w:rFonts w:hint="eastAsia"/>
          <w:cs/>
        </w:rPr>
        <w:t>‎</w:t>
      </w:r>
      <w:r w:rsidRPr="00860562">
        <w:rPr>
          <w:rStyle w:val="1-Char"/>
          <w:rFonts w:hint="eastAsia"/>
          <w:rtl/>
        </w:rPr>
        <w:t xml:space="preserve">شود. </w:t>
      </w:r>
      <w:r w:rsidRPr="00860562">
        <w:rPr>
          <w:rStyle w:val="1-Char"/>
          <w:rFonts w:hint="cs"/>
          <w:rtl/>
        </w:rPr>
        <w:t>خداوند ابراهیم خلیل</w:t>
      </w:r>
      <w:r w:rsidR="00BA2E11">
        <w:rPr>
          <w:rFonts w:cs="CTraditional Arabic" w:hint="cs"/>
          <w:rtl/>
          <w:lang w:bidi="fa-IR"/>
        </w:rPr>
        <w:t>÷</w:t>
      </w:r>
      <w:r w:rsidRPr="00860562">
        <w:rPr>
          <w:rStyle w:val="1-Char"/>
          <w:rFonts w:hint="cs"/>
          <w:rtl/>
        </w:rPr>
        <w:t xml:space="preserve"> را پیش آنان فرستاد تا سخن آنان را باطل و شرک آنان را نابود کند.</w:t>
      </w:r>
      <w:r w:rsidRPr="00860562">
        <w:rPr>
          <w:rStyle w:val="1-Char"/>
          <w:vertAlign w:val="superscript"/>
          <w:rtl/>
        </w:rPr>
        <w:footnoteReference w:id="115"/>
      </w:r>
    </w:p>
    <w:p w:rsidR="00066128" w:rsidRPr="00860562" w:rsidRDefault="00066128" w:rsidP="005D5F97">
      <w:pPr>
        <w:ind w:firstLine="284"/>
        <w:jc w:val="both"/>
        <w:rPr>
          <w:rStyle w:val="1-Char"/>
          <w:rtl/>
        </w:rPr>
      </w:pPr>
      <w:r w:rsidRPr="00860562">
        <w:rPr>
          <w:rStyle w:val="1-Char"/>
          <w:rFonts w:hint="cs"/>
          <w:rtl/>
        </w:rPr>
        <w:t>درست آن است که آنچه ما طلسم</w:t>
      </w:r>
      <w:r w:rsidR="00860562">
        <w:rPr>
          <w:rStyle w:val="1-Char"/>
          <w:rFonts w:hint="cs"/>
          <w:rtl/>
        </w:rPr>
        <w:t xml:space="preserve"> می‌</w:t>
      </w:r>
      <w:r w:rsidRPr="00860562">
        <w:rPr>
          <w:rStyle w:val="1-Char"/>
          <w:rFonts w:hint="cs"/>
          <w:rtl/>
        </w:rPr>
        <w:t>نامیم، کار شیطان است و ستارگان در آن تاثیری ندارند</w:t>
      </w:r>
      <w:r w:rsidR="00AA6576" w:rsidRPr="00860562">
        <w:rPr>
          <w:rStyle w:val="1-Char"/>
          <w:rFonts w:hint="cs"/>
          <w:rtl/>
        </w:rPr>
        <w:t>.</w:t>
      </w:r>
      <w:r w:rsidRPr="00860562">
        <w:rPr>
          <w:rStyle w:val="1-Char"/>
          <w:rFonts w:hint="cs"/>
          <w:rtl/>
        </w:rPr>
        <w:t xml:space="preserve"> آنان این امور را به ستارگان نسبت</w:t>
      </w:r>
      <w:r w:rsidR="00860562">
        <w:rPr>
          <w:rStyle w:val="1-Char"/>
          <w:rFonts w:hint="cs"/>
          <w:rtl/>
        </w:rPr>
        <w:t xml:space="preserve"> می‌</w:t>
      </w:r>
      <w:r w:rsidRPr="00860562">
        <w:rPr>
          <w:rStyle w:val="1-Char"/>
          <w:rFonts w:hint="cs"/>
          <w:rtl/>
        </w:rPr>
        <w:t xml:space="preserve">دادند تا گمراهی و کفر خود را پنهان کنند و به مردم نیرنگ بزنند. محمد محمد جعفر به این نکته پی برده و </w:t>
      </w:r>
      <w:r w:rsidR="005B3AE2" w:rsidRPr="00860562">
        <w:rPr>
          <w:rStyle w:val="1-Char"/>
          <w:rFonts w:hint="cs"/>
          <w:rtl/>
        </w:rPr>
        <w:t>گفته است: «طلسم کاری است که جادوگر</w:t>
      </w:r>
      <w:r w:rsidRPr="00860562">
        <w:rPr>
          <w:rStyle w:val="1-Char"/>
          <w:rFonts w:hint="cs"/>
          <w:rtl/>
        </w:rPr>
        <w:t xml:space="preserve"> با همکاری شیطان و یا ب</w:t>
      </w:r>
      <w:r w:rsidR="005B3AE2" w:rsidRPr="00860562">
        <w:rPr>
          <w:rStyle w:val="1-Char"/>
          <w:rFonts w:hint="cs"/>
          <w:rtl/>
        </w:rPr>
        <w:t>ه دستور او بر کاغذ، پارچه، فلز</w:t>
      </w:r>
      <w:r w:rsidRPr="00860562">
        <w:rPr>
          <w:rStyle w:val="1-Char"/>
          <w:rFonts w:hint="cs"/>
          <w:rtl/>
        </w:rPr>
        <w:t>، چوب، سنگ</w:t>
      </w:r>
      <w:r w:rsidRPr="00860562">
        <w:rPr>
          <w:rStyle w:val="1-Char"/>
          <w:rFonts w:hint="cs"/>
          <w:cs/>
        </w:rPr>
        <w:t>‎</w:t>
      </w:r>
      <w:r w:rsidRPr="00860562">
        <w:rPr>
          <w:rStyle w:val="1-Char"/>
          <w:rFonts w:hint="cs"/>
          <w:rtl/>
        </w:rPr>
        <w:t>ها</w:t>
      </w:r>
      <w:r w:rsidR="005B3AE2" w:rsidRPr="00860562">
        <w:rPr>
          <w:rStyle w:val="1-Char"/>
          <w:rFonts w:hint="cs"/>
          <w:rtl/>
        </w:rPr>
        <w:t>ی گرانبها</w:t>
      </w:r>
      <w:r w:rsidRPr="00860562">
        <w:rPr>
          <w:rStyle w:val="1-Char"/>
          <w:rFonts w:hint="cs"/>
          <w:rtl/>
        </w:rPr>
        <w:t xml:space="preserve"> و یا معجون مانند شمع و گل در شکل و زمانی مخصوص و به حجم و صورتی مع</w:t>
      </w:r>
      <w:r w:rsidR="005B3AE2" w:rsidRPr="00860562">
        <w:rPr>
          <w:rStyle w:val="1-Char"/>
          <w:rFonts w:hint="cs"/>
          <w:rtl/>
        </w:rPr>
        <w:t>ّین انجام می</w:t>
      </w:r>
      <w:r w:rsidRPr="00860562">
        <w:rPr>
          <w:rStyle w:val="1-Char"/>
          <w:rFonts w:hint="cs"/>
          <w:rtl/>
        </w:rPr>
        <w:t>ده</w:t>
      </w:r>
      <w:r w:rsidR="005B3AE2" w:rsidRPr="00860562">
        <w:rPr>
          <w:rStyle w:val="1-Char"/>
          <w:rFonts w:hint="cs"/>
          <w:rtl/>
        </w:rPr>
        <w:t>د تا به یک نفر یا بیشتر و یا اموال</w:t>
      </w:r>
      <w:r w:rsidRPr="00860562">
        <w:rPr>
          <w:rStyle w:val="1-Char"/>
          <w:rFonts w:hint="cs"/>
          <w:rtl/>
        </w:rPr>
        <w:t xml:space="preserve"> آنان ضرر برساند».</w:t>
      </w:r>
    </w:p>
    <w:p w:rsidR="00066128" w:rsidRPr="00860562" w:rsidRDefault="005B3AE2" w:rsidP="005D5F97">
      <w:pPr>
        <w:ind w:firstLine="284"/>
        <w:jc w:val="both"/>
        <w:rPr>
          <w:rStyle w:val="1-Char"/>
          <w:rtl/>
        </w:rPr>
      </w:pPr>
      <w:r w:rsidRPr="00860562">
        <w:rPr>
          <w:rStyle w:val="1-Char"/>
          <w:rFonts w:hint="cs"/>
          <w:rtl/>
        </w:rPr>
        <w:t>«تعویذ</w:t>
      </w:r>
      <w:r w:rsidR="00066128" w:rsidRPr="00860562">
        <w:rPr>
          <w:rStyle w:val="1-Char"/>
          <w:rFonts w:hint="cs"/>
          <w:rtl/>
        </w:rPr>
        <w:t xml:space="preserve"> یا تمیمه کاری است که </w:t>
      </w:r>
      <w:r w:rsidRPr="00860562">
        <w:rPr>
          <w:rStyle w:val="1-Char"/>
          <w:rFonts w:hint="cs"/>
          <w:rtl/>
        </w:rPr>
        <w:t>هر</w:t>
      </w:r>
      <w:r w:rsidR="00066128" w:rsidRPr="00860562">
        <w:rPr>
          <w:rStyle w:val="1-Char"/>
          <w:rFonts w:hint="cs"/>
          <w:rtl/>
        </w:rPr>
        <w:t>شخص</w:t>
      </w:r>
      <w:r w:rsidRPr="00860562">
        <w:rPr>
          <w:rStyle w:val="1-Char"/>
          <w:rFonts w:hint="cs"/>
          <w:rtl/>
        </w:rPr>
        <w:t xml:space="preserve">ی </w:t>
      </w:r>
      <w:r w:rsidR="00066128" w:rsidRPr="00860562">
        <w:rPr>
          <w:rStyle w:val="1-Char"/>
          <w:rFonts w:hint="cs"/>
          <w:rtl/>
        </w:rPr>
        <w:t>آن را</w:t>
      </w:r>
      <w:r w:rsidRPr="00860562">
        <w:rPr>
          <w:rStyle w:val="1-Char"/>
          <w:rFonts w:hint="cs"/>
          <w:rtl/>
        </w:rPr>
        <w:t xml:space="preserve"> </w:t>
      </w:r>
      <w:r w:rsidR="00066128" w:rsidRPr="00860562">
        <w:rPr>
          <w:rStyle w:val="1-Char"/>
          <w:rFonts w:hint="cs"/>
          <w:rtl/>
        </w:rPr>
        <w:t>انجام می</w:t>
      </w:r>
      <w:r w:rsidR="00066128" w:rsidRPr="00860562">
        <w:rPr>
          <w:rStyle w:val="1-Char"/>
          <w:rFonts w:hint="cs"/>
          <w:cs/>
        </w:rPr>
        <w:t>‎</w:t>
      </w:r>
      <w:r w:rsidR="00066128" w:rsidRPr="00860562">
        <w:rPr>
          <w:rStyle w:val="1-Char"/>
          <w:rFonts w:hint="cs"/>
          <w:rtl/>
        </w:rPr>
        <w:t>دهد</w:t>
      </w:r>
      <w:r w:rsidR="00596644" w:rsidRPr="00860562">
        <w:rPr>
          <w:rStyle w:val="1-Char"/>
          <w:rFonts w:hint="cs"/>
          <w:rtl/>
        </w:rPr>
        <w:t xml:space="preserve"> و ویژه</w:t>
      </w:r>
      <w:r w:rsidR="00351FFA" w:rsidRPr="00860562">
        <w:rPr>
          <w:rStyle w:val="1-Char"/>
          <w:rFonts w:hint="cs"/>
          <w:rtl/>
        </w:rPr>
        <w:t xml:space="preserve">‌ی </w:t>
      </w:r>
      <w:r w:rsidR="00596644" w:rsidRPr="00860562">
        <w:rPr>
          <w:rStyle w:val="1-Char"/>
          <w:rFonts w:hint="cs"/>
          <w:rtl/>
        </w:rPr>
        <w:t xml:space="preserve">جادوگر نیست </w:t>
      </w:r>
      <w:r w:rsidR="00066128" w:rsidRPr="00860562">
        <w:rPr>
          <w:rStyle w:val="1-Char"/>
          <w:rFonts w:hint="cs"/>
          <w:rtl/>
        </w:rPr>
        <w:t xml:space="preserve">تا </w:t>
      </w:r>
      <w:r w:rsidR="00596644" w:rsidRPr="00860562">
        <w:rPr>
          <w:rStyle w:val="1-Char"/>
          <w:rFonts w:hint="cs"/>
          <w:rtl/>
        </w:rPr>
        <w:t>مانع تاثیر سحر یا فساد آن حمل کننده تعویذ</w:t>
      </w:r>
      <w:r w:rsidR="00066128" w:rsidRPr="00860562">
        <w:rPr>
          <w:rStyle w:val="1-Char"/>
          <w:rFonts w:hint="cs"/>
          <w:rtl/>
        </w:rPr>
        <w:t xml:space="preserve"> شود و یا آن را جهت اهداف دیگری انجام می</w:t>
      </w:r>
      <w:r w:rsidR="00066128" w:rsidRPr="00860562">
        <w:rPr>
          <w:rStyle w:val="1-Char"/>
          <w:rFonts w:hint="cs"/>
          <w:cs/>
        </w:rPr>
        <w:t>‎</w:t>
      </w:r>
      <w:r w:rsidR="00596644" w:rsidRPr="00860562">
        <w:rPr>
          <w:rStyle w:val="1-Char"/>
          <w:rFonts w:hint="cs"/>
          <w:rtl/>
        </w:rPr>
        <w:t>دهد تا تنها حمل کننده یا صاحب آن از سود</w:t>
      </w:r>
      <w:r w:rsidR="00066128" w:rsidRPr="00860562">
        <w:rPr>
          <w:rStyle w:val="1-Char"/>
          <w:rFonts w:hint="cs"/>
          <w:rtl/>
        </w:rPr>
        <w:t xml:space="preserve"> آن بهره</w:t>
      </w:r>
      <w:r w:rsidR="00066128" w:rsidRPr="00860562">
        <w:rPr>
          <w:rStyle w:val="1-Char"/>
          <w:rFonts w:hint="cs"/>
          <w:cs/>
        </w:rPr>
        <w:t>‎</w:t>
      </w:r>
      <w:r w:rsidR="00066128" w:rsidRPr="00860562">
        <w:rPr>
          <w:rStyle w:val="1-Char"/>
          <w:rFonts w:hint="cs"/>
          <w:rtl/>
        </w:rPr>
        <w:t>مند شود».</w:t>
      </w:r>
      <w:r w:rsidR="00066128" w:rsidRPr="00860562">
        <w:rPr>
          <w:rStyle w:val="1-Char"/>
          <w:vertAlign w:val="superscript"/>
          <w:rtl/>
        </w:rPr>
        <w:footnoteReference w:id="116"/>
      </w:r>
    </w:p>
    <w:p w:rsidR="00066128" w:rsidRPr="00860562" w:rsidRDefault="00066128" w:rsidP="005D5F97">
      <w:pPr>
        <w:ind w:firstLine="284"/>
        <w:jc w:val="both"/>
        <w:rPr>
          <w:rStyle w:val="1-Char"/>
          <w:rtl/>
        </w:rPr>
      </w:pPr>
      <w:r w:rsidRPr="00860562">
        <w:rPr>
          <w:rStyle w:val="1-Char"/>
          <w:rFonts w:hint="cs"/>
          <w:rtl/>
        </w:rPr>
        <w:t>محمد محمد جعفر طلسم و روش انجام دادن و آثار آن را به تفصیل بیان کرده و</w:t>
      </w:r>
      <w:r w:rsidR="00596644" w:rsidRPr="00860562">
        <w:rPr>
          <w:rStyle w:val="1-Char"/>
          <w:rFonts w:hint="cs"/>
          <w:rtl/>
        </w:rPr>
        <w:t xml:space="preserve"> </w:t>
      </w:r>
      <w:r w:rsidRPr="00860562">
        <w:rPr>
          <w:rStyle w:val="1-Char"/>
          <w:rFonts w:hint="cs"/>
          <w:rtl/>
        </w:rPr>
        <w:t>گفته است: «طلسم</w:t>
      </w:r>
      <w:r w:rsidR="005875FE">
        <w:rPr>
          <w:rStyle w:val="1-Char"/>
          <w:rFonts w:hint="cs"/>
          <w:rtl/>
        </w:rPr>
        <w:t xml:space="preserve">‌ها </w:t>
      </w:r>
      <w:r w:rsidRPr="00860562">
        <w:rPr>
          <w:rStyle w:val="1-Char"/>
          <w:rFonts w:hint="cs"/>
          <w:rtl/>
        </w:rPr>
        <w:t>با توجه به زمانی که در آن انجام داده می</w:t>
      </w:r>
      <w:r w:rsidRPr="00860562">
        <w:rPr>
          <w:rStyle w:val="1-Char"/>
          <w:rFonts w:hint="cs"/>
          <w:cs/>
        </w:rPr>
        <w:t>‎</w:t>
      </w:r>
      <w:r w:rsidRPr="00860562">
        <w:rPr>
          <w:rStyle w:val="1-Char"/>
          <w:rFonts w:hint="cs"/>
          <w:rtl/>
        </w:rPr>
        <w:t>شوند و ماده و اهداف آن ب</w:t>
      </w:r>
      <w:r w:rsidR="00596644" w:rsidRPr="00860562">
        <w:rPr>
          <w:rStyle w:val="1-Char"/>
          <w:rFonts w:hint="cs"/>
          <w:rtl/>
        </w:rPr>
        <w:t>ا هم اختلاف دارند. طلسمی که جادوگر</w:t>
      </w:r>
      <w:r w:rsidRPr="00860562">
        <w:rPr>
          <w:rStyle w:val="1-Char"/>
          <w:rFonts w:hint="cs"/>
          <w:rtl/>
        </w:rPr>
        <w:t xml:space="preserve"> برای گرفتار کردن شخصی معی</w:t>
      </w:r>
      <w:r w:rsidR="00596644" w:rsidRPr="00860562">
        <w:rPr>
          <w:rStyle w:val="1-Char"/>
          <w:rFonts w:hint="cs"/>
          <w:rtl/>
        </w:rPr>
        <w:t>ّ</w:t>
      </w:r>
      <w:r w:rsidRPr="00860562">
        <w:rPr>
          <w:rStyle w:val="1-Char"/>
          <w:rFonts w:hint="cs"/>
          <w:rtl/>
        </w:rPr>
        <w:t>ن به یک بیماری مشخص انجام دهد، برای شخص دیگری که بخواهد به همان بیماری مبتلا شوند فایده</w:t>
      </w:r>
      <w:r w:rsidRPr="00860562">
        <w:rPr>
          <w:rStyle w:val="1-Char"/>
          <w:rFonts w:hint="cs"/>
          <w:cs/>
        </w:rPr>
        <w:t>‎</w:t>
      </w:r>
      <w:r w:rsidRPr="00860562">
        <w:rPr>
          <w:rStyle w:val="1-Char"/>
          <w:rFonts w:hint="cs"/>
          <w:rtl/>
        </w:rPr>
        <w:t>ای نخواهد داشت.</w:t>
      </w:r>
    </w:p>
    <w:p w:rsidR="00066128" w:rsidRPr="00860562" w:rsidRDefault="00066128" w:rsidP="005D5F97">
      <w:pPr>
        <w:ind w:firstLine="284"/>
        <w:jc w:val="both"/>
        <w:rPr>
          <w:rStyle w:val="1-Char"/>
          <w:rtl/>
        </w:rPr>
      </w:pPr>
      <w:r w:rsidRPr="00860562">
        <w:rPr>
          <w:rStyle w:val="1-Char"/>
          <w:rFonts w:hint="cs"/>
          <w:rtl/>
        </w:rPr>
        <w:t>طلسم حاوی کلمات و اشکال و نقوش و رموزی است که بر آن نوشته یا کنده</w:t>
      </w:r>
      <w:r w:rsidRPr="00860562">
        <w:rPr>
          <w:rStyle w:val="1-Char"/>
          <w:rFonts w:hint="cs"/>
          <w:cs/>
        </w:rPr>
        <w:t>‎</w:t>
      </w:r>
      <w:r w:rsidRPr="00860562">
        <w:rPr>
          <w:rStyle w:val="1-Char"/>
          <w:rFonts w:hint="cs"/>
          <w:rtl/>
        </w:rPr>
        <w:t>کاری و یا به صورت برجسته و رنگی و غیر</w:t>
      </w:r>
      <w:r w:rsidR="00596644" w:rsidRPr="00860562">
        <w:rPr>
          <w:rStyle w:val="1-Char"/>
          <w:rFonts w:hint="cs"/>
          <w:rtl/>
        </w:rPr>
        <w:t xml:space="preserve"> </w:t>
      </w:r>
      <w:r w:rsidRPr="00860562">
        <w:rPr>
          <w:rStyle w:val="1-Char"/>
          <w:rFonts w:hint="cs"/>
          <w:rtl/>
        </w:rPr>
        <w:t xml:space="preserve">رنگی بر آن نقش بسته </w:t>
      </w:r>
      <w:r w:rsidR="00AA6576" w:rsidRPr="00860562">
        <w:rPr>
          <w:rStyle w:val="1-Char"/>
          <w:rFonts w:hint="cs"/>
          <w:rtl/>
        </w:rPr>
        <w:t>می</w:t>
      </w:r>
      <w:r w:rsidR="00AA6576" w:rsidRPr="00860562">
        <w:rPr>
          <w:rStyle w:val="1-Char"/>
          <w:rFonts w:hint="cs"/>
          <w:cs/>
        </w:rPr>
        <w:t>‎</w:t>
      </w:r>
      <w:r w:rsidR="00AA6576" w:rsidRPr="00860562">
        <w:rPr>
          <w:rStyle w:val="1-Char"/>
          <w:rFonts w:hint="cs"/>
          <w:rtl/>
        </w:rPr>
        <w:t>شوند</w:t>
      </w:r>
      <w:r w:rsidRPr="00860562">
        <w:rPr>
          <w:rStyle w:val="1-Char"/>
          <w:rFonts w:hint="cs"/>
          <w:rtl/>
        </w:rPr>
        <w:t xml:space="preserve"> و تمام این</w:t>
      </w:r>
      <w:r w:rsidRPr="00860562">
        <w:rPr>
          <w:rStyle w:val="1-Char"/>
          <w:rFonts w:hint="cs"/>
          <w:cs/>
        </w:rPr>
        <w:t>‎</w:t>
      </w:r>
      <w:r w:rsidRPr="00860562">
        <w:rPr>
          <w:rStyle w:val="1-Char"/>
          <w:rFonts w:hint="cs"/>
          <w:rtl/>
        </w:rPr>
        <w:t>ها در نهایت سختی و دقت هستند که اشخاص عادی از فهم و</w:t>
      </w:r>
      <w:r w:rsidR="00596644" w:rsidRPr="00860562">
        <w:rPr>
          <w:rStyle w:val="1-Char"/>
          <w:rFonts w:hint="cs"/>
          <w:rtl/>
        </w:rPr>
        <w:t xml:space="preserve"> حل آن ناتوان</w:t>
      </w:r>
      <w:r w:rsidRPr="00860562">
        <w:rPr>
          <w:rStyle w:val="1-Char"/>
          <w:rFonts w:hint="cs"/>
          <w:rtl/>
        </w:rPr>
        <w:t>ند. از این روی لفظ طلسم بر خط بد</w:t>
      </w:r>
      <w:r w:rsidR="00596644" w:rsidRPr="00860562">
        <w:rPr>
          <w:rStyle w:val="1-Char"/>
          <w:rFonts w:hint="cs"/>
          <w:rtl/>
        </w:rPr>
        <w:t xml:space="preserve"> و امور</w:t>
      </w:r>
      <w:r w:rsidRPr="00860562">
        <w:rPr>
          <w:rStyle w:val="1-Char"/>
          <w:rFonts w:hint="cs"/>
          <w:rtl/>
        </w:rPr>
        <w:t xml:space="preserve"> دی</w:t>
      </w:r>
      <w:r w:rsidR="00596644" w:rsidRPr="00860562">
        <w:rPr>
          <w:rStyle w:val="1-Char"/>
          <w:rFonts w:hint="cs"/>
          <w:rtl/>
        </w:rPr>
        <w:t>گری که انسان در شناخت</w:t>
      </w:r>
      <w:r w:rsidR="00540F57">
        <w:rPr>
          <w:rStyle w:val="1-Char"/>
          <w:rFonts w:hint="cs"/>
          <w:rtl/>
        </w:rPr>
        <w:t xml:space="preserve"> آن‌ها </w:t>
      </w:r>
      <w:r w:rsidR="00596644" w:rsidRPr="00860562">
        <w:rPr>
          <w:rStyle w:val="1-Char"/>
          <w:rFonts w:hint="cs"/>
          <w:rtl/>
        </w:rPr>
        <w:t>حیران</w:t>
      </w:r>
      <w:r w:rsidRPr="00860562">
        <w:rPr>
          <w:rStyle w:val="1-Char"/>
          <w:rFonts w:hint="cs"/>
          <w:rtl/>
        </w:rPr>
        <w:t xml:space="preserve"> است، اطلاق</w:t>
      </w:r>
      <w:r w:rsidR="00860562">
        <w:rPr>
          <w:rStyle w:val="1-Char"/>
          <w:rFonts w:hint="cs"/>
          <w:rtl/>
        </w:rPr>
        <w:t xml:space="preserve"> می‌</w:t>
      </w:r>
      <w:r w:rsidRPr="00860562">
        <w:rPr>
          <w:rStyle w:val="1-Char"/>
          <w:rFonts w:hint="cs"/>
          <w:rtl/>
        </w:rPr>
        <w:t>شود.</w:t>
      </w:r>
    </w:p>
    <w:p w:rsidR="00066128" w:rsidRPr="00860562" w:rsidRDefault="00596644" w:rsidP="005D5F97">
      <w:pPr>
        <w:ind w:firstLine="284"/>
        <w:jc w:val="both"/>
        <w:rPr>
          <w:rStyle w:val="1-Char"/>
          <w:rtl/>
        </w:rPr>
      </w:pPr>
      <w:r w:rsidRPr="00860562">
        <w:rPr>
          <w:rStyle w:val="1-Char"/>
          <w:rFonts w:hint="cs"/>
          <w:rtl/>
        </w:rPr>
        <w:t>جز جادوگران ماهر فرد</w:t>
      </w:r>
      <w:r w:rsidR="00066128" w:rsidRPr="00860562">
        <w:rPr>
          <w:rStyle w:val="1-Char"/>
          <w:rFonts w:hint="cs"/>
          <w:rtl/>
        </w:rPr>
        <w:t xml:space="preserve"> دیگری</w:t>
      </w:r>
      <w:r w:rsidR="005875FE">
        <w:rPr>
          <w:rStyle w:val="1-Char"/>
          <w:rFonts w:hint="cs"/>
          <w:rtl/>
        </w:rPr>
        <w:t xml:space="preserve"> نمی‌</w:t>
      </w:r>
      <w:r w:rsidRPr="00860562">
        <w:rPr>
          <w:rStyle w:val="1-Char"/>
          <w:rFonts w:hint="cs"/>
          <w:rtl/>
        </w:rPr>
        <w:t>تواند طلسم را انجام دهد، زیرا</w:t>
      </w:r>
      <w:r w:rsidR="00066128" w:rsidRPr="00860562">
        <w:rPr>
          <w:rStyle w:val="1-Char"/>
          <w:rFonts w:hint="cs"/>
          <w:rtl/>
        </w:rPr>
        <w:t xml:space="preserve"> انجام دادن طلسم نیازمند شناخت کاملی از شیاطین و درک عمیقی از بذرها، گیاهان، فلزات، ستارگان و چی</w:t>
      </w:r>
      <w:r w:rsidRPr="00860562">
        <w:rPr>
          <w:rStyle w:val="1-Char"/>
          <w:rFonts w:hint="cs"/>
          <w:rtl/>
        </w:rPr>
        <w:t>زهای بسیار دیگری است که عمل جادوگر</w:t>
      </w:r>
      <w:r w:rsidR="00066128" w:rsidRPr="00860562">
        <w:rPr>
          <w:rStyle w:val="1-Char"/>
          <w:rFonts w:hint="cs"/>
          <w:rtl/>
        </w:rPr>
        <w:t xml:space="preserve"> به آن</w:t>
      </w:r>
      <w:r w:rsidR="00066128" w:rsidRPr="00860562">
        <w:rPr>
          <w:rStyle w:val="1-Char"/>
          <w:rFonts w:hint="cs"/>
          <w:cs/>
        </w:rPr>
        <w:t>‎</w:t>
      </w:r>
      <w:r w:rsidR="00066128" w:rsidRPr="00860562">
        <w:rPr>
          <w:rStyle w:val="1-Char"/>
          <w:rFonts w:hint="cs"/>
          <w:rtl/>
        </w:rPr>
        <w:t>ها نیاز دارد.</w:t>
      </w:r>
    </w:p>
    <w:p w:rsidR="00066128" w:rsidRPr="00860562" w:rsidRDefault="00066128" w:rsidP="005D5F97">
      <w:pPr>
        <w:ind w:firstLine="284"/>
        <w:jc w:val="both"/>
        <w:rPr>
          <w:rStyle w:val="1-Char"/>
          <w:rtl/>
        </w:rPr>
      </w:pPr>
      <w:r w:rsidRPr="00860562">
        <w:rPr>
          <w:rStyle w:val="1-Char"/>
          <w:rFonts w:hint="cs"/>
          <w:rtl/>
        </w:rPr>
        <w:t>برخی از طلسم</w:t>
      </w:r>
      <w:r w:rsidRPr="00860562">
        <w:rPr>
          <w:rStyle w:val="1-Char"/>
          <w:rFonts w:hint="cs"/>
          <w:cs/>
        </w:rPr>
        <w:t>‎</w:t>
      </w:r>
      <w:r w:rsidRPr="00860562">
        <w:rPr>
          <w:rStyle w:val="1-Char"/>
          <w:rFonts w:hint="cs"/>
          <w:rtl/>
        </w:rPr>
        <w:t>ها تاثیرشان چند روز ادامه پیدا می</w:t>
      </w:r>
      <w:r w:rsidRPr="00860562">
        <w:rPr>
          <w:rStyle w:val="1-Char"/>
          <w:rFonts w:hint="eastAsia"/>
          <w:cs/>
        </w:rPr>
        <w:t>‎</w:t>
      </w:r>
      <w:r w:rsidRPr="00860562">
        <w:rPr>
          <w:rStyle w:val="1-Char"/>
          <w:rFonts w:hint="cs"/>
          <w:rtl/>
        </w:rPr>
        <w:t>کند و سپس فاسد می</w:t>
      </w:r>
      <w:r w:rsidRPr="00860562">
        <w:rPr>
          <w:rStyle w:val="1-Char"/>
          <w:rFonts w:hint="cs"/>
          <w:cs/>
        </w:rPr>
        <w:t>‎</w:t>
      </w:r>
      <w:r w:rsidRPr="00860562">
        <w:rPr>
          <w:rStyle w:val="1-Char"/>
          <w:rFonts w:hint="cs"/>
          <w:rtl/>
        </w:rPr>
        <w:t>گرد</w:t>
      </w:r>
      <w:r w:rsidR="00AA6576" w:rsidRPr="00860562">
        <w:rPr>
          <w:rStyle w:val="1-Char"/>
          <w:rFonts w:hint="cs"/>
          <w:rtl/>
        </w:rPr>
        <w:t>ن</w:t>
      </w:r>
      <w:r w:rsidRPr="00860562">
        <w:rPr>
          <w:rStyle w:val="1-Char"/>
          <w:rFonts w:hint="cs"/>
          <w:rtl/>
        </w:rPr>
        <w:t>د مگر این که تکرار شو</w:t>
      </w:r>
      <w:r w:rsidR="00C85C00" w:rsidRPr="00860562">
        <w:rPr>
          <w:rStyle w:val="1-Char"/>
          <w:rFonts w:hint="cs"/>
          <w:rtl/>
        </w:rPr>
        <w:t>ن</w:t>
      </w:r>
      <w:r w:rsidRPr="00860562">
        <w:rPr>
          <w:rStyle w:val="1-Char"/>
          <w:rFonts w:hint="cs"/>
          <w:rtl/>
        </w:rPr>
        <w:t>د. برخی دیگر تا چند ماه یا چند سال تاثیرشان باقی می</w:t>
      </w:r>
      <w:r w:rsidRPr="00860562">
        <w:rPr>
          <w:rStyle w:val="1-Char"/>
          <w:rFonts w:hint="cs"/>
          <w:cs/>
        </w:rPr>
        <w:t>‎</w:t>
      </w:r>
      <w:r w:rsidR="00596644" w:rsidRPr="00860562">
        <w:rPr>
          <w:rStyle w:val="1-Char"/>
          <w:rFonts w:hint="cs"/>
          <w:rtl/>
        </w:rPr>
        <w:t>ماند و</w:t>
      </w:r>
      <w:r w:rsidRPr="00860562">
        <w:rPr>
          <w:rStyle w:val="1-Char"/>
          <w:rFonts w:hint="cs"/>
          <w:rtl/>
        </w:rPr>
        <w:t xml:space="preserve"> برخی دیگر از طلسم</w:t>
      </w:r>
      <w:r w:rsidRPr="00860562">
        <w:rPr>
          <w:rStyle w:val="1-Char"/>
          <w:rFonts w:hint="cs"/>
          <w:cs/>
        </w:rPr>
        <w:t>‎</w:t>
      </w:r>
      <w:r w:rsidRPr="00860562">
        <w:rPr>
          <w:rStyle w:val="1-Char"/>
          <w:rFonts w:hint="cs"/>
          <w:rtl/>
        </w:rPr>
        <w:t>ها تا</w:t>
      </w:r>
      <w:r w:rsidR="00596644" w:rsidRPr="00860562">
        <w:rPr>
          <w:rStyle w:val="1-Char"/>
          <w:rFonts w:hint="cs"/>
          <w:rtl/>
        </w:rPr>
        <w:t xml:space="preserve"> </w:t>
      </w:r>
      <w:r w:rsidRPr="00860562">
        <w:rPr>
          <w:rStyle w:val="1-Char"/>
          <w:rFonts w:hint="cs"/>
          <w:rtl/>
        </w:rPr>
        <w:t>مدتی طولانی ادامه پیدا می</w:t>
      </w:r>
      <w:r w:rsidRPr="00860562">
        <w:rPr>
          <w:rStyle w:val="1-Char"/>
          <w:rFonts w:hint="eastAsia"/>
          <w:cs/>
        </w:rPr>
        <w:t>‎</w:t>
      </w:r>
      <w:r w:rsidR="00596644" w:rsidRPr="00860562">
        <w:rPr>
          <w:rStyle w:val="1-Char"/>
          <w:rFonts w:hint="cs"/>
          <w:rtl/>
        </w:rPr>
        <w:t>کند و این بسیار</w:t>
      </w:r>
      <w:r w:rsidRPr="00860562">
        <w:rPr>
          <w:rStyle w:val="1-Char"/>
          <w:rFonts w:hint="cs"/>
          <w:rtl/>
        </w:rPr>
        <w:t xml:space="preserve"> کم است. از این روی معالجه</w:t>
      </w:r>
      <w:r w:rsidRPr="00860562">
        <w:rPr>
          <w:rStyle w:val="1-Char"/>
          <w:rFonts w:hint="cs"/>
          <w:cs/>
        </w:rPr>
        <w:t>‎</w:t>
      </w:r>
      <w:r w:rsidR="00596644" w:rsidRPr="00860562">
        <w:rPr>
          <w:rStyle w:val="1-Char"/>
          <w:rFonts w:hint="cs"/>
          <w:rtl/>
        </w:rPr>
        <w:t>ی این طلسم</w:t>
      </w:r>
      <w:r w:rsidR="005875FE">
        <w:rPr>
          <w:rStyle w:val="1-Char"/>
          <w:rFonts w:hint="cs"/>
          <w:rtl/>
        </w:rPr>
        <w:t xml:space="preserve">‌ها </w:t>
      </w:r>
      <w:r w:rsidRPr="00860562">
        <w:rPr>
          <w:rStyle w:val="1-Char"/>
          <w:rFonts w:hint="cs"/>
          <w:rtl/>
        </w:rPr>
        <w:t>با</w:t>
      </w:r>
      <w:r w:rsidR="00454F43">
        <w:rPr>
          <w:rStyle w:val="1-Char"/>
          <w:rFonts w:hint="cs"/>
          <w:rtl/>
        </w:rPr>
        <w:t xml:space="preserve"> دل‌ها </w:t>
      </w:r>
      <w:r w:rsidRPr="00860562">
        <w:rPr>
          <w:rStyle w:val="1-Char"/>
          <w:rFonts w:hint="cs"/>
          <w:rtl/>
        </w:rPr>
        <w:t>و بازوبندهایی مناسب آن</w:t>
      </w:r>
      <w:r w:rsidRPr="00860562">
        <w:rPr>
          <w:rStyle w:val="1-Char"/>
          <w:rFonts w:hint="cs"/>
          <w:cs/>
        </w:rPr>
        <w:t>‎</w:t>
      </w:r>
      <w:r w:rsidRPr="00860562">
        <w:rPr>
          <w:rStyle w:val="1-Char"/>
          <w:rFonts w:hint="cs"/>
          <w:rtl/>
        </w:rPr>
        <w:t>ها خیلی آسان است. برخی از طلسم</w:t>
      </w:r>
      <w:r w:rsidR="005875FE">
        <w:rPr>
          <w:rStyle w:val="1-Char"/>
          <w:rFonts w:hint="cs"/>
          <w:rtl/>
        </w:rPr>
        <w:t xml:space="preserve">‌ها </w:t>
      </w:r>
      <w:r w:rsidR="00596644" w:rsidRPr="00860562">
        <w:rPr>
          <w:rStyle w:val="1-Char"/>
          <w:rFonts w:hint="cs"/>
          <w:rtl/>
        </w:rPr>
        <w:t>را انسان با خود حمل می</w:t>
      </w:r>
      <w:r w:rsidRPr="00860562">
        <w:rPr>
          <w:rStyle w:val="1-Char"/>
          <w:rFonts w:hint="cs"/>
          <w:rtl/>
        </w:rPr>
        <w:t>کند و برخی دیگر در مسیر وزش باد آویزان می</w:t>
      </w:r>
      <w:r w:rsidRPr="00860562">
        <w:rPr>
          <w:rStyle w:val="1-Char"/>
          <w:rFonts w:hint="cs"/>
          <w:cs/>
        </w:rPr>
        <w:t>‎</w:t>
      </w:r>
      <w:r w:rsidRPr="00860562">
        <w:rPr>
          <w:rStyle w:val="1-Char"/>
          <w:rFonts w:hint="cs"/>
          <w:rtl/>
        </w:rPr>
        <w:t>شوند و یا در در</w:t>
      </w:r>
      <w:r w:rsidR="00596644" w:rsidRPr="00860562">
        <w:rPr>
          <w:rStyle w:val="1-Char"/>
          <w:rFonts w:hint="cs"/>
          <w:rtl/>
        </w:rPr>
        <w:t>ون زمین یا قبرهای متروکه دفن</w:t>
      </w:r>
      <w:r w:rsidR="00860562">
        <w:rPr>
          <w:rStyle w:val="1-Char"/>
          <w:rFonts w:hint="cs"/>
          <w:rtl/>
        </w:rPr>
        <w:t xml:space="preserve"> می‌</w:t>
      </w:r>
      <w:r w:rsidRPr="00860562">
        <w:rPr>
          <w:rStyle w:val="1-Char"/>
          <w:rFonts w:hint="cs"/>
          <w:rtl/>
        </w:rPr>
        <w:t>شوند و یا در آب رودخانه</w:t>
      </w:r>
      <w:r w:rsidRPr="00860562">
        <w:rPr>
          <w:rStyle w:val="1-Char"/>
          <w:rFonts w:hint="cs"/>
          <w:cs/>
        </w:rPr>
        <w:t>‎</w:t>
      </w:r>
      <w:r w:rsidRPr="00860562">
        <w:rPr>
          <w:rStyle w:val="1-Char"/>
          <w:rFonts w:hint="cs"/>
          <w:rtl/>
        </w:rPr>
        <w:t>ها، دریاها و چاه</w:t>
      </w:r>
      <w:r w:rsidRPr="00860562">
        <w:rPr>
          <w:rStyle w:val="1-Char"/>
          <w:rFonts w:hint="cs"/>
          <w:cs/>
        </w:rPr>
        <w:t>‎</w:t>
      </w:r>
      <w:r w:rsidRPr="00860562">
        <w:rPr>
          <w:rStyle w:val="1-Char"/>
          <w:rFonts w:hint="cs"/>
          <w:rtl/>
        </w:rPr>
        <w:t>ها انداخته</w:t>
      </w:r>
      <w:r w:rsidR="00860562">
        <w:rPr>
          <w:rStyle w:val="1-Char"/>
          <w:rFonts w:hint="cs"/>
          <w:rtl/>
        </w:rPr>
        <w:t xml:space="preserve"> می‌</w:t>
      </w:r>
      <w:r w:rsidRPr="00860562">
        <w:rPr>
          <w:rStyle w:val="1-Char"/>
          <w:rFonts w:hint="cs"/>
          <w:rtl/>
        </w:rPr>
        <w:t>شوند</w:t>
      </w:r>
      <w:r w:rsidR="00C85C00" w:rsidRPr="00860562">
        <w:rPr>
          <w:rStyle w:val="1-Char"/>
          <w:rFonts w:hint="cs"/>
          <w:rtl/>
        </w:rPr>
        <w:t>.</w:t>
      </w:r>
      <w:r w:rsidRPr="00860562">
        <w:rPr>
          <w:rStyle w:val="1-Char"/>
          <w:rFonts w:hint="cs"/>
          <w:rtl/>
        </w:rPr>
        <w:t xml:space="preserve"> برخی هم سوزانده</w:t>
      </w:r>
      <w:r w:rsidR="00860562">
        <w:rPr>
          <w:rStyle w:val="1-Char"/>
          <w:rFonts w:hint="cs"/>
          <w:rtl/>
        </w:rPr>
        <w:t xml:space="preserve"> می‌</w:t>
      </w:r>
      <w:r w:rsidRPr="00860562">
        <w:rPr>
          <w:rStyle w:val="1-Char"/>
          <w:rFonts w:hint="cs"/>
          <w:rtl/>
        </w:rPr>
        <w:t>شوند. برخی از طلسم</w:t>
      </w:r>
      <w:r w:rsidR="005875FE">
        <w:rPr>
          <w:rStyle w:val="1-Char"/>
          <w:rFonts w:hint="cs"/>
          <w:rtl/>
        </w:rPr>
        <w:t xml:space="preserve">‌ها </w:t>
      </w:r>
      <w:r w:rsidRPr="00860562">
        <w:rPr>
          <w:rStyle w:val="1-Char"/>
          <w:rFonts w:hint="cs"/>
          <w:rtl/>
        </w:rPr>
        <w:t xml:space="preserve">هم اصلاً نباید آتش به آن برسد </w:t>
      </w:r>
      <w:r w:rsidR="00596644" w:rsidRPr="00860562">
        <w:rPr>
          <w:rStyle w:val="1-Char"/>
          <w:rFonts w:hint="cs"/>
          <w:rtl/>
        </w:rPr>
        <w:t>در غیر اینصورت</w:t>
      </w:r>
      <w:r w:rsidRPr="00860562">
        <w:rPr>
          <w:rStyle w:val="1-Char"/>
          <w:rFonts w:hint="cs"/>
          <w:rtl/>
        </w:rPr>
        <w:t xml:space="preserve"> فاسد می</w:t>
      </w:r>
      <w:r w:rsidRPr="00860562">
        <w:rPr>
          <w:rStyle w:val="1-Char"/>
          <w:rFonts w:hint="cs"/>
          <w:cs/>
        </w:rPr>
        <w:t>‎</w:t>
      </w:r>
      <w:r w:rsidRPr="00860562">
        <w:rPr>
          <w:rStyle w:val="1-Char"/>
          <w:rFonts w:hint="cs"/>
          <w:rtl/>
        </w:rPr>
        <w:t>شوند، ولی هیچ طلسمی یافت</w:t>
      </w:r>
      <w:r w:rsidR="00596644" w:rsidRPr="00860562">
        <w:rPr>
          <w:rStyle w:val="1-Char"/>
          <w:rFonts w:hint="cs"/>
          <w:rtl/>
        </w:rPr>
        <w:t>ه</w:t>
      </w:r>
      <w:r w:rsidRPr="00860562">
        <w:rPr>
          <w:rStyle w:val="1-Char"/>
          <w:rFonts w:hint="cs"/>
          <w:rtl/>
        </w:rPr>
        <w:t xml:space="preserve"> نمی</w:t>
      </w:r>
      <w:r w:rsidRPr="00860562">
        <w:rPr>
          <w:rStyle w:val="1-Char"/>
          <w:rFonts w:hint="cs"/>
          <w:cs/>
        </w:rPr>
        <w:t>‎</w:t>
      </w:r>
      <w:r w:rsidRPr="00860562">
        <w:rPr>
          <w:rStyle w:val="1-Char"/>
          <w:rFonts w:hint="cs"/>
          <w:rtl/>
        </w:rPr>
        <w:t>شود که خورده یا نوشیده شود.</w:t>
      </w:r>
    </w:p>
    <w:p w:rsidR="00066128" w:rsidRPr="00860562" w:rsidRDefault="00066128" w:rsidP="005D5F97">
      <w:pPr>
        <w:ind w:firstLine="284"/>
        <w:jc w:val="both"/>
        <w:rPr>
          <w:rStyle w:val="1-Char"/>
          <w:rtl/>
        </w:rPr>
      </w:pPr>
      <w:r w:rsidRPr="00860562">
        <w:rPr>
          <w:rStyle w:val="1-Char"/>
          <w:rFonts w:hint="cs"/>
          <w:rtl/>
        </w:rPr>
        <w:t>ساختن طلسم با توجه به اهمیت و هدف آن</w:t>
      </w:r>
      <w:r w:rsidR="00710EEB" w:rsidRPr="00860562">
        <w:rPr>
          <w:rStyle w:val="1-Char"/>
          <w:rFonts w:hint="cs"/>
          <w:rtl/>
        </w:rPr>
        <w:t>،</w:t>
      </w:r>
      <w:r w:rsidR="00596644" w:rsidRPr="00860562">
        <w:rPr>
          <w:rStyle w:val="1-Char"/>
          <w:rFonts w:hint="cs"/>
          <w:rtl/>
        </w:rPr>
        <w:t>مدت زمانی طولانی را سپری</w:t>
      </w:r>
      <w:r w:rsidR="00860562">
        <w:rPr>
          <w:rStyle w:val="1-Char"/>
          <w:rFonts w:hint="cs"/>
          <w:rtl/>
        </w:rPr>
        <w:t xml:space="preserve"> می‌</w:t>
      </w:r>
      <w:r w:rsidR="00596644" w:rsidRPr="00860562">
        <w:rPr>
          <w:rStyle w:val="1-Char"/>
          <w:rFonts w:hint="cs"/>
          <w:rtl/>
        </w:rPr>
        <w:t>کند و</w:t>
      </w:r>
      <w:r w:rsidRPr="00860562">
        <w:rPr>
          <w:rStyle w:val="1-Char"/>
          <w:rFonts w:hint="cs"/>
          <w:rtl/>
        </w:rPr>
        <w:t xml:space="preserve"> باید قبل از شروع کار خود آمادگی کامل پیدا کند و مواد و بخورهای لازم را</w:t>
      </w:r>
      <w:r w:rsidR="00540F57">
        <w:rPr>
          <w:rStyle w:val="1-Char"/>
          <w:rFonts w:hint="cs"/>
          <w:rtl/>
        </w:rPr>
        <w:t xml:space="preserve"> </w:t>
      </w:r>
      <w:r w:rsidRPr="00860562">
        <w:rPr>
          <w:rStyle w:val="1-Char"/>
          <w:rFonts w:hint="cs"/>
          <w:rtl/>
        </w:rPr>
        <w:t>تهیه کند، اطلاعات لازم را درباره</w:t>
      </w:r>
      <w:r w:rsidRPr="00860562">
        <w:rPr>
          <w:rStyle w:val="1-Char"/>
          <w:rFonts w:hint="cs"/>
          <w:cs/>
        </w:rPr>
        <w:t>‎</w:t>
      </w:r>
      <w:r w:rsidRPr="00860562">
        <w:rPr>
          <w:rStyle w:val="1-Char"/>
          <w:rFonts w:hint="cs"/>
          <w:rtl/>
        </w:rPr>
        <w:t>ی شخصی که طلسم را بر ضد او بکار می</w:t>
      </w:r>
      <w:r w:rsidRPr="00860562">
        <w:rPr>
          <w:rStyle w:val="1-Char"/>
          <w:rFonts w:hint="cs"/>
          <w:cs/>
        </w:rPr>
        <w:t>‎</w:t>
      </w:r>
      <w:r w:rsidR="00596644" w:rsidRPr="00860562">
        <w:rPr>
          <w:rStyle w:val="1-Char"/>
          <w:rFonts w:hint="cs"/>
          <w:rtl/>
        </w:rPr>
        <w:t xml:space="preserve">برد بدست آورد، شیاطین ویژه </w:t>
      </w:r>
      <w:r w:rsidRPr="00860562">
        <w:rPr>
          <w:rStyle w:val="1-Char"/>
          <w:rFonts w:hint="cs"/>
          <w:rtl/>
        </w:rPr>
        <w:t>ای را تحریک کند، دایره</w:t>
      </w:r>
      <w:r w:rsidRPr="00860562">
        <w:rPr>
          <w:rStyle w:val="1-Char"/>
          <w:rFonts w:hint="eastAsia"/>
          <w:cs/>
        </w:rPr>
        <w:t>‎</w:t>
      </w:r>
      <w:r w:rsidRPr="00860562">
        <w:rPr>
          <w:rStyle w:val="1-Char"/>
          <w:rFonts w:hint="cs"/>
          <w:rtl/>
        </w:rPr>
        <w:t>های سحرآمیز و رموز و نقش</w:t>
      </w:r>
      <w:r w:rsidRPr="00860562">
        <w:rPr>
          <w:rStyle w:val="1-Char"/>
          <w:rFonts w:hint="cs"/>
          <w:cs/>
        </w:rPr>
        <w:t>‎</w:t>
      </w:r>
      <w:r w:rsidRPr="00860562">
        <w:rPr>
          <w:rStyle w:val="1-Char"/>
          <w:rFonts w:hint="cs"/>
          <w:rtl/>
        </w:rPr>
        <w:t>های آن را رسم نماید و در کنار این</w:t>
      </w:r>
      <w:r w:rsidRPr="00860562">
        <w:rPr>
          <w:rStyle w:val="1-Char"/>
          <w:rFonts w:hint="cs"/>
          <w:cs/>
        </w:rPr>
        <w:t>‎</w:t>
      </w:r>
      <w:r w:rsidRPr="00860562">
        <w:rPr>
          <w:rStyle w:val="1-Char"/>
          <w:rFonts w:hint="cs"/>
          <w:rtl/>
        </w:rPr>
        <w:t>ها باید عبارت</w:t>
      </w:r>
      <w:r w:rsidRPr="00860562">
        <w:rPr>
          <w:rStyle w:val="1-Char"/>
          <w:rFonts w:hint="cs"/>
          <w:cs/>
        </w:rPr>
        <w:t>‎</w:t>
      </w:r>
      <w:r w:rsidRPr="00860562">
        <w:rPr>
          <w:rStyle w:val="1-Char"/>
          <w:rFonts w:hint="cs"/>
          <w:rtl/>
        </w:rPr>
        <w:t>هایی شیطانی بخواند و لباس</w:t>
      </w:r>
      <w:r w:rsidRPr="00860562">
        <w:rPr>
          <w:rStyle w:val="1-Char"/>
          <w:rFonts w:hint="cs"/>
          <w:cs/>
        </w:rPr>
        <w:t>‎</w:t>
      </w:r>
      <w:r w:rsidRPr="00860562">
        <w:rPr>
          <w:rStyle w:val="1-Char"/>
          <w:rFonts w:hint="cs"/>
          <w:rtl/>
        </w:rPr>
        <w:t>های ویژه</w:t>
      </w:r>
      <w:r w:rsidRPr="00860562">
        <w:rPr>
          <w:rStyle w:val="1-Char"/>
          <w:rFonts w:hint="cs"/>
          <w:cs/>
        </w:rPr>
        <w:t>‎</w:t>
      </w:r>
      <w:r w:rsidRPr="00860562">
        <w:rPr>
          <w:rStyle w:val="1-Char"/>
          <w:rFonts w:hint="cs"/>
          <w:rtl/>
        </w:rPr>
        <w:t>ای را بپوشد».</w:t>
      </w:r>
      <w:r w:rsidRPr="00860562">
        <w:rPr>
          <w:rStyle w:val="1-Char"/>
          <w:vertAlign w:val="superscript"/>
          <w:rtl/>
        </w:rPr>
        <w:footnoteReference w:id="117"/>
      </w:r>
    </w:p>
    <w:p w:rsidR="00066128" w:rsidRPr="005D5F97" w:rsidRDefault="00596644" w:rsidP="005D5F97">
      <w:pPr>
        <w:pStyle w:val="a"/>
        <w:rPr>
          <w:rtl/>
        </w:rPr>
      </w:pPr>
      <w:bookmarkStart w:id="111" w:name="_Toc435622057"/>
      <w:r w:rsidRPr="005D5F97">
        <w:rPr>
          <w:rFonts w:hint="cs"/>
          <w:rtl/>
        </w:rPr>
        <w:t>تأ</w:t>
      </w:r>
      <w:r w:rsidR="00066128" w:rsidRPr="005D5F97">
        <w:rPr>
          <w:rFonts w:hint="cs"/>
          <w:rtl/>
        </w:rPr>
        <w:t>ثیر طلسم</w:t>
      </w:r>
      <w:r w:rsidR="00066128" w:rsidRPr="005D5F97">
        <w:rPr>
          <w:rFonts w:hint="cs"/>
          <w:rtl/>
          <w:cs/>
        </w:rPr>
        <w:t>‎</w:t>
      </w:r>
      <w:r w:rsidR="00066128" w:rsidRPr="005D5F97">
        <w:rPr>
          <w:rFonts w:hint="cs"/>
          <w:rtl/>
        </w:rPr>
        <w:t>ها</w:t>
      </w:r>
      <w:bookmarkEnd w:id="111"/>
    </w:p>
    <w:p w:rsidR="00066128" w:rsidRPr="00860562" w:rsidRDefault="00066128" w:rsidP="005D5F97">
      <w:pPr>
        <w:ind w:firstLine="284"/>
        <w:jc w:val="both"/>
        <w:rPr>
          <w:rStyle w:val="1-Char"/>
          <w:rtl/>
        </w:rPr>
      </w:pPr>
      <w:r w:rsidRPr="00860562">
        <w:rPr>
          <w:rStyle w:val="1-Char"/>
          <w:rFonts w:hint="cs"/>
          <w:rtl/>
        </w:rPr>
        <w:t>ابن حزم می</w:t>
      </w:r>
      <w:r w:rsidRPr="00860562">
        <w:rPr>
          <w:rStyle w:val="1-Char"/>
          <w:rFonts w:hint="cs"/>
          <w:cs/>
        </w:rPr>
        <w:t>‎</w:t>
      </w:r>
      <w:r w:rsidRPr="00860562">
        <w:rPr>
          <w:rStyle w:val="1-Char"/>
          <w:rFonts w:hint="cs"/>
          <w:rtl/>
        </w:rPr>
        <w:t>گوید</w:t>
      </w:r>
      <w:r w:rsidR="00596644" w:rsidRPr="00860562">
        <w:rPr>
          <w:rStyle w:val="1-Char"/>
          <w:rFonts w:hint="cs"/>
          <w:rtl/>
        </w:rPr>
        <w:t>:</w:t>
      </w:r>
      <w:r w:rsidRPr="00860562">
        <w:rPr>
          <w:rStyle w:val="1-Char"/>
          <w:rFonts w:hint="cs"/>
          <w:rtl/>
        </w:rPr>
        <w:t xml:space="preserve"> یکی از طلسم</w:t>
      </w:r>
      <w:r w:rsidRPr="00860562">
        <w:rPr>
          <w:rStyle w:val="1-Char"/>
          <w:rFonts w:hint="cs"/>
          <w:cs/>
        </w:rPr>
        <w:t>‎</w:t>
      </w:r>
      <w:r w:rsidRPr="00860562">
        <w:rPr>
          <w:rStyle w:val="1-Char"/>
          <w:rFonts w:hint="cs"/>
          <w:rtl/>
        </w:rPr>
        <w:t>هایی که مشاهده کرده است مُهری است که بر آن صورت عقرب نقش بسته است در زمانی که ماه در برج عقرب قرار دارد. نگه داشتن این م</w:t>
      </w:r>
      <w:r w:rsidR="008004E3" w:rsidRPr="00860562">
        <w:rPr>
          <w:rStyle w:val="1-Char"/>
          <w:rFonts w:hint="cs"/>
          <w:rtl/>
        </w:rPr>
        <w:t>ُ</w:t>
      </w:r>
      <w:r w:rsidRPr="00860562">
        <w:rPr>
          <w:rStyle w:val="1-Char"/>
          <w:rFonts w:hint="cs"/>
          <w:rtl/>
        </w:rPr>
        <w:t>هر برای جلوگیری از عقرب گزیدگی مفید است.</w:t>
      </w:r>
    </w:p>
    <w:p w:rsidR="00066128" w:rsidRPr="00860562" w:rsidRDefault="008004E3" w:rsidP="005D5F97">
      <w:pPr>
        <w:ind w:firstLine="284"/>
        <w:jc w:val="both"/>
        <w:rPr>
          <w:rStyle w:val="1-Char"/>
          <w:rtl/>
        </w:rPr>
      </w:pPr>
      <w:r w:rsidRPr="00860562">
        <w:rPr>
          <w:rStyle w:val="1-Char"/>
          <w:rFonts w:hint="cs"/>
          <w:rtl/>
        </w:rPr>
        <w:t>او</w:t>
      </w:r>
      <w:r w:rsidR="00066128" w:rsidRPr="00860562">
        <w:rPr>
          <w:rStyle w:val="1-Char"/>
          <w:rFonts w:hint="cs"/>
          <w:rtl/>
        </w:rPr>
        <w:t xml:space="preserve"> همچنین می</w:t>
      </w:r>
      <w:r w:rsidR="00066128" w:rsidRPr="00860562">
        <w:rPr>
          <w:rStyle w:val="1-Char"/>
          <w:rFonts w:hint="cs"/>
          <w:cs/>
        </w:rPr>
        <w:t>‎</w:t>
      </w:r>
      <w:r w:rsidR="00066128" w:rsidRPr="00860562">
        <w:rPr>
          <w:rStyle w:val="1-Char"/>
          <w:rFonts w:hint="cs"/>
          <w:rtl/>
        </w:rPr>
        <w:t>گوید: «دفع طلسم</w:t>
      </w:r>
      <w:r w:rsidR="00066128" w:rsidRPr="00860562">
        <w:rPr>
          <w:rStyle w:val="1-Char"/>
          <w:rFonts w:hint="cs"/>
          <w:cs/>
        </w:rPr>
        <w:t>‎</w:t>
      </w:r>
      <w:r w:rsidRPr="00860562">
        <w:rPr>
          <w:rStyle w:val="1-Char"/>
          <w:rFonts w:hint="cs"/>
          <w:rtl/>
        </w:rPr>
        <w:t>ها ممکن نیست، زیرا</w:t>
      </w:r>
      <w:r w:rsidR="00066128" w:rsidRPr="00860562">
        <w:rPr>
          <w:rStyle w:val="1-Char"/>
          <w:rFonts w:hint="cs"/>
          <w:rtl/>
        </w:rPr>
        <w:t xml:space="preserve"> ما خود مشاهده کرده</w:t>
      </w:r>
      <w:r w:rsidR="00066128" w:rsidRPr="00860562">
        <w:rPr>
          <w:rStyle w:val="1-Char"/>
          <w:rFonts w:hint="cs"/>
          <w:cs/>
        </w:rPr>
        <w:t>‎</w:t>
      </w:r>
      <w:r w:rsidR="00066128" w:rsidRPr="00860562">
        <w:rPr>
          <w:rStyle w:val="1-Char"/>
          <w:rFonts w:hint="cs"/>
          <w:rtl/>
        </w:rPr>
        <w:t>ایم که آثار این طلسم</w:t>
      </w:r>
      <w:r w:rsidR="00066128" w:rsidRPr="00860562">
        <w:rPr>
          <w:rStyle w:val="1-Char"/>
          <w:rFonts w:hint="eastAsia"/>
          <w:cs/>
        </w:rPr>
        <w:t>‎</w:t>
      </w:r>
      <w:r w:rsidR="00066128" w:rsidRPr="00860562">
        <w:rPr>
          <w:rStyle w:val="1-Char"/>
          <w:rFonts w:hint="cs"/>
          <w:rtl/>
        </w:rPr>
        <w:t xml:space="preserve">ها </w:t>
      </w:r>
      <w:r w:rsidRPr="00860562">
        <w:rPr>
          <w:rStyle w:val="1-Char"/>
          <w:rFonts w:hint="cs"/>
          <w:rtl/>
        </w:rPr>
        <w:t>هنوز</w:t>
      </w:r>
      <w:r w:rsidR="00066128" w:rsidRPr="00860562">
        <w:rPr>
          <w:rStyle w:val="1-Char"/>
          <w:rFonts w:hint="cs"/>
          <w:rtl/>
        </w:rPr>
        <w:t xml:space="preserve"> در روستاهایی وجود دارد که حتی ملخی هم به آنجا وارد نمی</w:t>
      </w:r>
      <w:r w:rsidR="00066128" w:rsidRPr="00860562">
        <w:rPr>
          <w:rStyle w:val="1-Char"/>
          <w:rFonts w:hint="cs"/>
          <w:cs/>
        </w:rPr>
        <w:t>‎</w:t>
      </w:r>
      <w:r w:rsidR="00066128" w:rsidRPr="00860562">
        <w:rPr>
          <w:rStyle w:val="1-Char"/>
          <w:rFonts w:hint="cs"/>
          <w:rtl/>
        </w:rPr>
        <w:t>شود. در «کسر قسطه» که هیچ لشکری جز با زور وارد آنجا نمی</w:t>
      </w:r>
      <w:r w:rsidR="00066128" w:rsidRPr="00860562">
        <w:rPr>
          <w:rStyle w:val="1-Char"/>
          <w:rFonts w:hint="cs"/>
          <w:cs/>
        </w:rPr>
        <w:t>‎</w:t>
      </w:r>
      <w:r w:rsidR="00066128" w:rsidRPr="00860562">
        <w:rPr>
          <w:rStyle w:val="1-Char"/>
          <w:rFonts w:hint="cs"/>
          <w:rtl/>
        </w:rPr>
        <w:t>شود و جاهای بسیار دیگری آثار این طلسم</w:t>
      </w:r>
      <w:r w:rsidR="00066128" w:rsidRPr="00860562">
        <w:rPr>
          <w:rStyle w:val="1-Char"/>
          <w:rFonts w:hint="cs"/>
          <w:cs/>
        </w:rPr>
        <w:t>‎</w:t>
      </w:r>
      <w:r w:rsidR="00066128" w:rsidRPr="00860562">
        <w:rPr>
          <w:rStyle w:val="1-Char"/>
          <w:rFonts w:hint="cs"/>
          <w:rtl/>
        </w:rPr>
        <w:t>ها دیده می</w:t>
      </w:r>
      <w:r w:rsidR="00066128" w:rsidRPr="00860562">
        <w:rPr>
          <w:rStyle w:val="1-Char"/>
          <w:rFonts w:hint="cs"/>
          <w:cs/>
        </w:rPr>
        <w:t>‎</w:t>
      </w:r>
      <w:r w:rsidR="00066128" w:rsidRPr="00860562">
        <w:rPr>
          <w:rStyle w:val="1-Char"/>
          <w:rFonts w:hint="cs"/>
          <w:rtl/>
        </w:rPr>
        <w:t>شود، و این آ</w:t>
      </w:r>
      <w:r w:rsidRPr="00860562">
        <w:rPr>
          <w:rStyle w:val="1-Char"/>
          <w:rFonts w:hint="cs"/>
          <w:rtl/>
        </w:rPr>
        <w:t>ثار آنقدر زیاد هستند که جز افراد اجوج و ستیزه گر</w:t>
      </w:r>
      <w:r w:rsidR="00066128" w:rsidRPr="00860562">
        <w:rPr>
          <w:rStyle w:val="1-Char"/>
          <w:rFonts w:hint="cs"/>
          <w:rtl/>
        </w:rPr>
        <w:t xml:space="preserve"> آن را انکار نمی</w:t>
      </w:r>
      <w:r w:rsidR="00066128" w:rsidRPr="00860562">
        <w:rPr>
          <w:rStyle w:val="1-Char"/>
          <w:rFonts w:hint="cs"/>
          <w:cs/>
        </w:rPr>
        <w:t>‎</w:t>
      </w:r>
      <w:r w:rsidR="00066128" w:rsidRPr="00860562">
        <w:rPr>
          <w:rStyle w:val="1-Char"/>
          <w:rFonts w:hint="cs"/>
          <w:rtl/>
        </w:rPr>
        <w:t>کنند».</w:t>
      </w:r>
      <w:r w:rsidR="00066128" w:rsidRPr="00860562">
        <w:rPr>
          <w:rStyle w:val="1-Char"/>
          <w:vertAlign w:val="superscript"/>
          <w:rtl/>
        </w:rPr>
        <w:footnoteReference w:id="118"/>
      </w:r>
    </w:p>
    <w:p w:rsidR="00066128" w:rsidRPr="00860562" w:rsidRDefault="00066128" w:rsidP="005D5F97">
      <w:pPr>
        <w:ind w:firstLine="284"/>
        <w:jc w:val="both"/>
        <w:rPr>
          <w:rStyle w:val="1-Char"/>
          <w:rtl/>
        </w:rPr>
      </w:pPr>
      <w:r w:rsidRPr="00860562">
        <w:rPr>
          <w:rStyle w:val="1-Char"/>
          <w:rFonts w:hint="cs"/>
          <w:rtl/>
        </w:rPr>
        <w:t>محمد محمد جعف</w:t>
      </w:r>
      <w:r w:rsidR="008004E3" w:rsidRPr="00860562">
        <w:rPr>
          <w:rStyle w:val="1-Char"/>
          <w:rFonts w:hint="cs"/>
          <w:rtl/>
        </w:rPr>
        <w:t>ر</w:t>
      </w:r>
      <w:r w:rsidR="00860562">
        <w:rPr>
          <w:rStyle w:val="1-Char"/>
          <w:rFonts w:hint="cs"/>
          <w:rtl/>
        </w:rPr>
        <w:t xml:space="preserve"> می‌</w:t>
      </w:r>
      <w:r w:rsidR="008004E3" w:rsidRPr="00860562">
        <w:rPr>
          <w:rStyle w:val="1-Char"/>
          <w:rFonts w:hint="cs"/>
          <w:rtl/>
        </w:rPr>
        <w:t>گوید:</w:t>
      </w:r>
      <w:r w:rsidRPr="00860562">
        <w:rPr>
          <w:rStyle w:val="1-Char"/>
          <w:rFonts w:hint="cs"/>
          <w:rtl/>
        </w:rPr>
        <w:t>«کریگوری» خبر داده است که فرانسویان زمانی که زمینی را جهت ساختن پل بر</w:t>
      </w:r>
      <w:r w:rsidR="00BF3B28" w:rsidRPr="00860562">
        <w:rPr>
          <w:rStyle w:val="1-Char"/>
          <w:rFonts w:hint="cs"/>
          <w:rtl/>
        </w:rPr>
        <w:t xml:space="preserve"> روی</w:t>
      </w:r>
      <w:r w:rsidR="00540F57">
        <w:rPr>
          <w:rStyle w:val="1-Char"/>
          <w:rFonts w:hint="cs"/>
          <w:rtl/>
        </w:rPr>
        <w:t xml:space="preserve"> </w:t>
      </w:r>
      <w:r w:rsidRPr="00860562">
        <w:rPr>
          <w:rStyle w:val="1-Char"/>
          <w:rFonts w:hint="cs"/>
          <w:rtl/>
        </w:rPr>
        <w:t>آن می</w:t>
      </w:r>
      <w:r w:rsidRPr="00860562">
        <w:rPr>
          <w:rStyle w:val="1-Char"/>
          <w:rFonts w:hint="cs"/>
          <w:cs/>
        </w:rPr>
        <w:t>‎</w:t>
      </w:r>
      <w:r w:rsidRPr="00860562">
        <w:rPr>
          <w:rStyle w:val="1-Char"/>
          <w:rFonts w:hint="cs"/>
          <w:rtl/>
        </w:rPr>
        <w:t>کندند طلسم</w:t>
      </w:r>
      <w:r w:rsidRPr="00860562">
        <w:rPr>
          <w:rStyle w:val="1-Char"/>
          <w:rFonts w:hint="cs"/>
          <w:cs/>
        </w:rPr>
        <w:t>‎</w:t>
      </w:r>
      <w:r w:rsidRPr="00860562">
        <w:rPr>
          <w:rStyle w:val="1-Char"/>
          <w:rFonts w:hint="cs"/>
          <w:rtl/>
        </w:rPr>
        <w:t>ه</w:t>
      </w:r>
      <w:r w:rsidR="00BF3B28" w:rsidRPr="00860562">
        <w:rPr>
          <w:rStyle w:val="1-Char"/>
          <w:rFonts w:hint="cs"/>
          <w:rtl/>
        </w:rPr>
        <w:t>ای فلزی پیدا کردند که به</w:t>
      </w:r>
      <w:r w:rsidR="00540F57">
        <w:rPr>
          <w:rStyle w:val="1-Char"/>
          <w:rFonts w:hint="cs"/>
          <w:rtl/>
        </w:rPr>
        <w:t xml:space="preserve"> آن‌ها </w:t>
      </w:r>
      <w:r w:rsidR="00BF3B28" w:rsidRPr="00860562">
        <w:rPr>
          <w:rStyle w:val="1-Char"/>
          <w:rFonts w:hint="cs"/>
          <w:rtl/>
        </w:rPr>
        <w:t>اهمیت ندادند</w:t>
      </w:r>
      <w:r w:rsidRPr="00860562">
        <w:rPr>
          <w:rStyle w:val="1-Char"/>
          <w:rFonts w:hint="cs"/>
          <w:rtl/>
        </w:rPr>
        <w:t>. بر این طلسم</w:t>
      </w:r>
      <w:r w:rsidRPr="00860562">
        <w:rPr>
          <w:rStyle w:val="1-Char"/>
          <w:rFonts w:hint="cs"/>
          <w:cs/>
        </w:rPr>
        <w:t>‎</w:t>
      </w:r>
      <w:r w:rsidRPr="00860562">
        <w:rPr>
          <w:rStyle w:val="1-Char"/>
          <w:rFonts w:hint="cs"/>
          <w:rtl/>
        </w:rPr>
        <w:t>ها عکس موش</w:t>
      </w:r>
      <w:r w:rsidRPr="00860562">
        <w:rPr>
          <w:rStyle w:val="1-Char"/>
          <w:rFonts w:hint="cs"/>
          <w:cs/>
        </w:rPr>
        <w:t>‎</w:t>
      </w:r>
      <w:r w:rsidR="00BF3B28" w:rsidRPr="00860562">
        <w:rPr>
          <w:rStyle w:val="1-Char"/>
          <w:rFonts w:hint="cs"/>
          <w:rtl/>
        </w:rPr>
        <w:t>، مار، آتش و حشرات بود. کارگران</w:t>
      </w:r>
      <w:r w:rsidRPr="00860562">
        <w:rPr>
          <w:rStyle w:val="1-Char"/>
          <w:rFonts w:hint="cs"/>
          <w:rtl/>
        </w:rPr>
        <w:t xml:space="preserve"> این طلسم</w:t>
      </w:r>
      <w:r w:rsidRPr="00860562">
        <w:rPr>
          <w:rStyle w:val="1-Char"/>
          <w:rFonts w:hint="cs"/>
          <w:cs/>
        </w:rPr>
        <w:t>‎</w:t>
      </w:r>
      <w:r w:rsidR="00BF3B28" w:rsidRPr="00860562">
        <w:rPr>
          <w:rStyle w:val="1-Char"/>
          <w:rFonts w:hint="cs"/>
          <w:rtl/>
        </w:rPr>
        <w:t>ها</w:t>
      </w:r>
      <w:r w:rsidRPr="00860562">
        <w:rPr>
          <w:rStyle w:val="1-Char"/>
          <w:rFonts w:hint="cs"/>
          <w:rtl/>
        </w:rPr>
        <w:t xml:space="preserve"> را </w:t>
      </w:r>
      <w:r w:rsidR="00BF3B28" w:rsidRPr="00860562">
        <w:rPr>
          <w:rStyle w:val="1-Char"/>
          <w:rFonts w:hint="cs"/>
          <w:rtl/>
        </w:rPr>
        <w:t>در</w:t>
      </w:r>
      <w:r w:rsidRPr="00860562">
        <w:rPr>
          <w:rStyle w:val="1-Char"/>
          <w:rFonts w:hint="cs"/>
          <w:rtl/>
        </w:rPr>
        <w:t xml:space="preserve"> رودخانه انداختند. از آن زمان به بعد پاریس با فوران زیاد آتش و موش</w:t>
      </w:r>
      <w:r w:rsidRPr="00860562">
        <w:rPr>
          <w:rStyle w:val="1-Char"/>
          <w:rFonts w:hint="cs"/>
          <w:cs/>
        </w:rPr>
        <w:t>‎</w:t>
      </w:r>
      <w:r w:rsidR="00BF3B28" w:rsidRPr="00860562">
        <w:rPr>
          <w:rStyle w:val="1-Char"/>
          <w:rFonts w:hint="cs"/>
          <w:rtl/>
        </w:rPr>
        <w:t>های فراوان و حشرات</w:t>
      </w:r>
      <w:r w:rsidRPr="00860562">
        <w:rPr>
          <w:rStyle w:val="1-Char"/>
          <w:rFonts w:hint="cs"/>
          <w:rtl/>
        </w:rPr>
        <w:t xml:space="preserve"> مواجه شد، در حالی که قبل از این طلسم</w:t>
      </w:r>
      <w:r w:rsidRPr="00860562">
        <w:rPr>
          <w:rStyle w:val="1-Char"/>
          <w:rFonts w:hint="cs"/>
          <w:cs/>
        </w:rPr>
        <w:t>‎</w:t>
      </w:r>
      <w:r w:rsidRPr="00860562">
        <w:rPr>
          <w:rStyle w:val="1-Char"/>
          <w:rFonts w:hint="cs"/>
          <w:rtl/>
        </w:rPr>
        <w:t>ها از چنین مشکلاتی در امان بود.</w:t>
      </w:r>
    </w:p>
    <w:p w:rsidR="00066128" w:rsidRPr="00860562" w:rsidRDefault="00066128" w:rsidP="005D5F97">
      <w:pPr>
        <w:ind w:firstLine="284"/>
        <w:jc w:val="both"/>
        <w:rPr>
          <w:rStyle w:val="1-Char"/>
          <w:rtl/>
        </w:rPr>
      </w:pPr>
      <w:r w:rsidRPr="00860562">
        <w:rPr>
          <w:rStyle w:val="1-Char"/>
          <w:rFonts w:hint="cs"/>
          <w:rtl/>
        </w:rPr>
        <w:t>«جاک جافاریل» رئیس کتابخانه «ریشیلیو» می</w:t>
      </w:r>
      <w:r w:rsidRPr="00860562">
        <w:rPr>
          <w:rStyle w:val="1-Char"/>
          <w:rFonts w:hint="cs"/>
          <w:cs/>
        </w:rPr>
        <w:t>‎</w:t>
      </w:r>
      <w:r w:rsidRPr="00860562">
        <w:rPr>
          <w:rStyle w:val="1-Char"/>
          <w:rFonts w:hint="cs"/>
          <w:rtl/>
        </w:rPr>
        <w:t>گوید: هنگامی که سلطان محمد دوم شهر قسطنطنیه را فتح کرد، لشکریان او مجسمه</w:t>
      </w:r>
      <w:r w:rsidRPr="00860562">
        <w:rPr>
          <w:rStyle w:val="1-Char"/>
          <w:rFonts w:hint="cs"/>
          <w:cs/>
        </w:rPr>
        <w:t>‎</w:t>
      </w:r>
      <w:r w:rsidRPr="00860562">
        <w:rPr>
          <w:rStyle w:val="1-Char"/>
          <w:rFonts w:hint="cs"/>
          <w:rtl/>
        </w:rPr>
        <w:t>ا</w:t>
      </w:r>
      <w:r w:rsidR="00BF3B28" w:rsidRPr="00860562">
        <w:rPr>
          <w:rStyle w:val="1-Char"/>
          <w:rFonts w:hint="cs"/>
          <w:rtl/>
        </w:rPr>
        <w:t>ی را به شکل مار بزرگی یافتند</w:t>
      </w:r>
      <w:r w:rsidRPr="00860562">
        <w:rPr>
          <w:rStyle w:val="1-Char"/>
          <w:rFonts w:hint="cs"/>
          <w:rtl/>
        </w:rPr>
        <w:t xml:space="preserve"> که دهان</w:t>
      </w:r>
      <w:r w:rsidR="00BF3B28" w:rsidRPr="00860562">
        <w:rPr>
          <w:rStyle w:val="1-Char"/>
          <w:rFonts w:hint="cs"/>
          <w:rtl/>
        </w:rPr>
        <w:t>ش</w:t>
      </w:r>
      <w:r w:rsidRPr="00860562">
        <w:rPr>
          <w:rStyle w:val="1-Char"/>
          <w:rFonts w:hint="cs"/>
          <w:rtl/>
        </w:rPr>
        <w:t xml:space="preserve"> </w:t>
      </w:r>
      <w:r w:rsidR="00BF3B28" w:rsidRPr="00860562">
        <w:rPr>
          <w:rStyle w:val="1-Char"/>
          <w:rFonts w:hint="cs"/>
          <w:rtl/>
        </w:rPr>
        <w:t>از برنز ساخته شده باز</w:t>
      </w:r>
      <w:r w:rsidR="00540F57">
        <w:rPr>
          <w:rStyle w:val="1-Char"/>
          <w:rFonts w:hint="cs"/>
          <w:rtl/>
        </w:rPr>
        <w:t xml:space="preserve"> </w:t>
      </w:r>
      <w:r w:rsidRPr="00860562">
        <w:rPr>
          <w:rStyle w:val="1-Char"/>
          <w:rFonts w:hint="cs"/>
          <w:rtl/>
        </w:rPr>
        <w:t>بود، لشکریان این مجسمه</w:t>
      </w:r>
      <w:r w:rsidRPr="00860562">
        <w:rPr>
          <w:rStyle w:val="1-Char"/>
          <w:rFonts w:hint="cs"/>
          <w:cs/>
        </w:rPr>
        <w:t>‎</w:t>
      </w:r>
      <w:r w:rsidRPr="00860562">
        <w:rPr>
          <w:rStyle w:val="1-Char"/>
          <w:rFonts w:hint="cs"/>
          <w:rtl/>
        </w:rPr>
        <w:t>ی مصنوعی را ویران کردند تا مارها را از شهر دور کنند، و از زمانی که این مجسمه نابود شده است، خزندگان در این شهر زیاد شده</w:t>
      </w:r>
      <w:r w:rsidRPr="00860562">
        <w:rPr>
          <w:rStyle w:val="1-Char"/>
          <w:rFonts w:hint="cs"/>
          <w:cs/>
        </w:rPr>
        <w:t>‎</w:t>
      </w:r>
      <w:r w:rsidR="00BF3B28" w:rsidRPr="00860562">
        <w:rPr>
          <w:rStyle w:val="1-Char"/>
          <w:rFonts w:hint="cs"/>
          <w:rtl/>
        </w:rPr>
        <w:t>اند بگونه ای که هنوز</w:t>
      </w:r>
      <w:r w:rsidRPr="00860562">
        <w:rPr>
          <w:rStyle w:val="1-Char"/>
          <w:rFonts w:hint="cs"/>
          <w:rtl/>
        </w:rPr>
        <w:t xml:space="preserve"> این خزندگان وجود دارند.</w:t>
      </w:r>
      <w:r w:rsidRPr="00860562">
        <w:rPr>
          <w:rStyle w:val="1-Char"/>
          <w:vertAlign w:val="superscript"/>
          <w:rtl/>
        </w:rPr>
        <w:footnoteReference w:id="119"/>
      </w:r>
    </w:p>
    <w:p w:rsidR="00066128" w:rsidRPr="00860562" w:rsidRDefault="00BF3B28" w:rsidP="005D5F97">
      <w:pPr>
        <w:ind w:firstLine="284"/>
        <w:jc w:val="both"/>
        <w:rPr>
          <w:rStyle w:val="1-Char"/>
          <w:rtl/>
        </w:rPr>
      </w:pPr>
      <w:r w:rsidRPr="00860562">
        <w:rPr>
          <w:rStyle w:val="1-Char"/>
          <w:rFonts w:hint="cs"/>
          <w:rtl/>
        </w:rPr>
        <w:t xml:space="preserve">تمام این موارد </w:t>
      </w:r>
      <w:r w:rsidR="000C2928" w:rsidRPr="00860562">
        <w:rPr>
          <w:rStyle w:val="1-Char"/>
          <w:rFonts w:hint="cs"/>
          <w:rtl/>
        </w:rPr>
        <w:t>که</w:t>
      </w:r>
      <w:r w:rsidRPr="00860562">
        <w:rPr>
          <w:rStyle w:val="1-Char"/>
          <w:rFonts w:hint="cs"/>
          <w:rtl/>
        </w:rPr>
        <w:t xml:space="preserve"> ذکر شد حقیقت ندارند، و جزو خرافاتی به شمار</w:t>
      </w:r>
      <w:r w:rsidR="00860562">
        <w:rPr>
          <w:rStyle w:val="1-Char"/>
          <w:rFonts w:hint="cs"/>
          <w:rtl/>
        </w:rPr>
        <w:t xml:space="preserve"> می‌</w:t>
      </w:r>
      <w:r w:rsidRPr="00860562">
        <w:rPr>
          <w:rStyle w:val="1-Char"/>
          <w:rFonts w:hint="cs"/>
          <w:rtl/>
        </w:rPr>
        <w:t>آیند که سزاوار خردمندان نیست</w:t>
      </w:r>
      <w:r w:rsidR="00066128" w:rsidRPr="00860562">
        <w:rPr>
          <w:rStyle w:val="1-Char"/>
          <w:rFonts w:hint="cs"/>
          <w:rtl/>
        </w:rPr>
        <w:t>، و گرنه چگونه طلسمی می</w:t>
      </w:r>
      <w:r w:rsidR="00066128" w:rsidRPr="00860562">
        <w:rPr>
          <w:rStyle w:val="1-Char"/>
          <w:rFonts w:hint="cs"/>
          <w:cs/>
        </w:rPr>
        <w:t>‎</w:t>
      </w:r>
      <w:r w:rsidR="00066128" w:rsidRPr="00860562">
        <w:rPr>
          <w:rStyle w:val="1-Char"/>
          <w:rFonts w:hint="cs"/>
          <w:rtl/>
        </w:rPr>
        <w:t>تواند شهر بزرگی</w:t>
      </w:r>
      <w:r w:rsidR="00710EEB" w:rsidRPr="00860562">
        <w:rPr>
          <w:rStyle w:val="1-Char"/>
          <w:rFonts w:hint="cs"/>
          <w:rtl/>
        </w:rPr>
        <w:t xml:space="preserve"> را</w:t>
      </w:r>
      <w:r w:rsidR="00066128" w:rsidRPr="00860562">
        <w:rPr>
          <w:rStyle w:val="1-Char"/>
          <w:rFonts w:hint="cs"/>
          <w:rtl/>
        </w:rPr>
        <w:t xml:space="preserve"> از آتش</w:t>
      </w:r>
      <w:r w:rsidR="00066128" w:rsidRPr="00860562">
        <w:rPr>
          <w:rStyle w:val="1-Char"/>
          <w:rFonts w:hint="cs"/>
          <w:cs/>
        </w:rPr>
        <w:t>‎</w:t>
      </w:r>
      <w:r w:rsidR="00066128" w:rsidRPr="00860562">
        <w:rPr>
          <w:rStyle w:val="1-Char"/>
          <w:rFonts w:hint="cs"/>
          <w:rtl/>
        </w:rPr>
        <w:t>سوزی حفظ کند و یا مجسمه</w:t>
      </w:r>
      <w:r w:rsidR="00066128" w:rsidRPr="00860562">
        <w:rPr>
          <w:rStyle w:val="1-Char"/>
          <w:rFonts w:hint="cs"/>
          <w:cs/>
        </w:rPr>
        <w:t>‎</w:t>
      </w:r>
      <w:r w:rsidR="00066128" w:rsidRPr="00860562">
        <w:rPr>
          <w:rStyle w:val="1-Char"/>
          <w:rFonts w:hint="cs"/>
          <w:rtl/>
        </w:rPr>
        <w:t>ی یک مار چگونه می</w:t>
      </w:r>
      <w:r w:rsidR="00066128" w:rsidRPr="00860562">
        <w:rPr>
          <w:rStyle w:val="1-Char"/>
          <w:rFonts w:hint="cs"/>
          <w:cs/>
        </w:rPr>
        <w:t>‎</w:t>
      </w:r>
      <w:r w:rsidR="00066128" w:rsidRPr="00860562">
        <w:rPr>
          <w:rStyle w:val="1-Char"/>
          <w:rFonts w:hint="cs"/>
          <w:rtl/>
        </w:rPr>
        <w:t>تواند مارها را از وارد شدن به شهر بزرگی مثل استانبول منع کند، ولی این دروغی است که عقل</w:t>
      </w:r>
      <w:r w:rsidR="00066128" w:rsidRPr="00860562">
        <w:rPr>
          <w:rStyle w:val="1-Char"/>
          <w:rFonts w:hint="cs"/>
          <w:cs/>
        </w:rPr>
        <w:t>‎</w:t>
      </w:r>
      <w:r w:rsidR="00066128" w:rsidRPr="00860562">
        <w:rPr>
          <w:rStyle w:val="1-Char"/>
          <w:rFonts w:hint="cs"/>
          <w:rtl/>
        </w:rPr>
        <w:t xml:space="preserve">ها بدون تحقیق </w:t>
      </w:r>
      <w:r w:rsidRPr="00860562">
        <w:rPr>
          <w:rStyle w:val="1-Char"/>
          <w:rFonts w:hint="cs"/>
          <w:rtl/>
        </w:rPr>
        <w:t xml:space="preserve">و بررسی </w:t>
      </w:r>
      <w:r w:rsidR="00066128" w:rsidRPr="00860562">
        <w:rPr>
          <w:rStyle w:val="1-Char"/>
          <w:rFonts w:hint="cs"/>
          <w:rtl/>
        </w:rPr>
        <w:t>آن را تصدیق می</w:t>
      </w:r>
      <w:r w:rsidR="00066128" w:rsidRPr="00860562">
        <w:rPr>
          <w:rStyle w:val="1-Char"/>
          <w:rFonts w:hint="cs"/>
          <w:cs/>
        </w:rPr>
        <w:t>‎</w:t>
      </w:r>
      <w:r w:rsidR="00066128" w:rsidRPr="00860562">
        <w:rPr>
          <w:rStyle w:val="1-Char"/>
          <w:rFonts w:hint="cs"/>
          <w:rtl/>
        </w:rPr>
        <w:t>کنند.</w:t>
      </w:r>
    </w:p>
    <w:p w:rsidR="00066128" w:rsidRPr="002A498A" w:rsidRDefault="00BF3B28" w:rsidP="002A498A">
      <w:pPr>
        <w:pStyle w:val="a"/>
        <w:rPr>
          <w:rtl/>
        </w:rPr>
      </w:pPr>
      <w:bookmarkStart w:id="112" w:name="_Toc435622058"/>
      <w:r w:rsidRPr="002A498A">
        <w:rPr>
          <w:rFonts w:hint="cs"/>
          <w:rtl/>
        </w:rPr>
        <w:t>مدت زمانی که تأثیر جادو</w:t>
      </w:r>
      <w:r w:rsidR="00066128" w:rsidRPr="002A498A">
        <w:rPr>
          <w:rFonts w:hint="cs"/>
          <w:rtl/>
        </w:rPr>
        <w:t xml:space="preserve"> و طلسم </w:t>
      </w:r>
      <w:r w:rsidRPr="002A498A">
        <w:rPr>
          <w:rFonts w:hint="cs"/>
          <w:rtl/>
        </w:rPr>
        <w:t>باقی</w:t>
      </w:r>
      <w:r w:rsidR="00860562">
        <w:rPr>
          <w:rFonts w:hint="cs"/>
          <w:rtl/>
        </w:rPr>
        <w:t xml:space="preserve"> می‌</w:t>
      </w:r>
      <w:r w:rsidRPr="002A498A">
        <w:rPr>
          <w:rFonts w:hint="cs"/>
          <w:rtl/>
        </w:rPr>
        <w:t>ماند</w:t>
      </w:r>
      <w:bookmarkEnd w:id="112"/>
    </w:p>
    <w:p w:rsidR="00066128" w:rsidRPr="00860562" w:rsidRDefault="00066128" w:rsidP="005D5F97">
      <w:pPr>
        <w:ind w:firstLine="284"/>
        <w:jc w:val="both"/>
        <w:rPr>
          <w:rStyle w:val="1-Char"/>
          <w:rtl/>
        </w:rPr>
      </w:pPr>
      <w:r w:rsidRPr="00860562">
        <w:rPr>
          <w:rStyle w:val="1-Char"/>
          <w:rFonts w:hint="cs"/>
          <w:rtl/>
        </w:rPr>
        <w:t>بیشتر سحرها بعد از چند روز یا چند ماه و یا چند سال تاثیرشان از بین می</w:t>
      </w:r>
      <w:r w:rsidRPr="00860562">
        <w:rPr>
          <w:rStyle w:val="1-Char"/>
          <w:rFonts w:hint="cs"/>
          <w:cs/>
        </w:rPr>
        <w:t>‎</w:t>
      </w:r>
      <w:r w:rsidR="00BF3B28" w:rsidRPr="00860562">
        <w:rPr>
          <w:rStyle w:val="1-Char"/>
          <w:rFonts w:hint="cs"/>
          <w:rtl/>
        </w:rPr>
        <w:t>رود، ولی</w:t>
      </w:r>
      <w:r w:rsidR="00540F57">
        <w:rPr>
          <w:rStyle w:val="1-Char"/>
          <w:rFonts w:hint="cs"/>
          <w:rtl/>
        </w:rPr>
        <w:t xml:space="preserve"> </w:t>
      </w:r>
      <w:r w:rsidR="00BF3B28" w:rsidRPr="00860562">
        <w:rPr>
          <w:rStyle w:val="1-Char"/>
          <w:rFonts w:hint="cs"/>
          <w:rtl/>
        </w:rPr>
        <w:t>برخی از آنان</w:t>
      </w:r>
      <w:r w:rsidRPr="00860562">
        <w:rPr>
          <w:rStyle w:val="1-Char"/>
          <w:rFonts w:hint="cs"/>
          <w:rtl/>
        </w:rPr>
        <w:t xml:space="preserve"> تا مدت</w:t>
      </w:r>
      <w:r w:rsidRPr="00860562">
        <w:rPr>
          <w:rStyle w:val="1-Char"/>
          <w:rFonts w:hint="cs"/>
          <w:cs/>
        </w:rPr>
        <w:t>‎</w:t>
      </w:r>
      <w:r w:rsidRPr="00860562">
        <w:rPr>
          <w:rStyle w:val="1-Char"/>
          <w:rFonts w:hint="cs"/>
          <w:rtl/>
        </w:rPr>
        <w:t>های طولانی باقی می</w:t>
      </w:r>
      <w:r w:rsidRPr="00860562">
        <w:rPr>
          <w:rStyle w:val="1-Char"/>
          <w:rFonts w:hint="cs"/>
          <w:cs/>
        </w:rPr>
        <w:t>‎</w:t>
      </w:r>
      <w:r w:rsidRPr="00860562">
        <w:rPr>
          <w:rStyle w:val="1-Char"/>
          <w:rFonts w:hint="cs"/>
          <w:rtl/>
        </w:rPr>
        <w:t>ماند و دیده شده است که بسیاری از کسانی که قبر فرعون</w:t>
      </w:r>
      <w:r w:rsidRPr="00860562">
        <w:rPr>
          <w:rStyle w:val="1-Char"/>
          <w:rFonts w:hint="cs"/>
          <w:cs/>
        </w:rPr>
        <w:t>‎</w:t>
      </w:r>
      <w:r w:rsidRPr="00860562">
        <w:rPr>
          <w:rStyle w:val="1-Char"/>
          <w:rFonts w:hint="cs"/>
          <w:rtl/>
        </w:rPr>
        <w:t>ها</w:t>
      </w:r>
      <w:r w:rsidR="00BF3B28" w:rsidRPr="00860562">
        <w:rPr>
          <w:rStyle w:val="1-Char"/>
          <w:rFonts w:hint="cs"/>
          <w:rtl/>
        </w:rPr>
        <w:t xml:space="preserve"> </w:t>
      </w:r>
      <w:r w:rsidRPr="00860562">
        <w:rPr>
          <w:rStyle w:val="1-Char"/>
          <w:rFonts w:hint="cs"/>
          <w:rtl/>
        </w:rPr>
        <w:t>را نبش می</w:t>
      </w:r>
      <w:r w:rsidRPr="00860562">
        <w:rPr>
          <w:rStyle w:val="1-Char"/>
          <w:rFonts w:hint="cs"/>
          <w:cs/>
        </w:rPr>
        <w:t>‎</w:t>
      </w:r>
      <w:r w:rsidRPr="00860562">
        <w:rPr>
          <w:rStyle w:val="1-Char"/>
          <w:rFonts w:hint="cs"/>
          <w:rtl/>
        </w:rPr>
        <w:t>کنند به مصیبت</w:t>
      </w:r>
      <w:r w:rsidRPr="00860562">
        <w:rPr>
          <w:rStyle w:val="1-Char"/>
          <w:rFonts w:hint="cs"/>
          <w:cs/>
        </w:rPr>
        <w:t>‎</w:t>
      </w:r>
      <w:r w:rsidR="00BF3B28" w:rsidRPr="00860562">
        <w:rPr>
          <w:rStyle w:val="1-Char"/>
          <w:rFonts w:hint="cs"/>
          <w:rtl/>
        </w:rPr>
        <w:t>های مختلفی دچار</w:t>
      </w:r>
      <w:r w:rsidRPr="00860562">
        <w:rPr>
          <w:rStyle w:val="1-Char"/>
          <w:rFonts w:hint="cs"/>
          <w:rtl/>
        </w:rPr>
        <w:t xml:space="preserve"> می</w:t>
      </w:r>
      <w:r w:rsidRPr="00860562">
        <w:rPr>
          <w:rStyle w:val="1-Char"/>
          <w:rFonts w:hint="cs"/>
          <w:cs/>
        </w:rPr>
        <w:t>‎</w:t>
      </w:r>
      <w:r w:rsidRPr="00860562">
        <w:rPr>
          <w:rStyle w:val="1-Char"/>
          <w:rFonts w:hint="cs"/>
          <w:rtl/>
        </w:rPr>
        <w:t>شوند، مثلاً «لوردکانارافون» کاشف</w:t>
      </w:r>
      <w:r w:rsidR="00BF3B28" w:rsidRPr="00860562">
        <w:rPr>
          <w:rStyle w:val="1-Char"/>
          <w:rFonts w:hint="cs"/>
          <w:rtl/>
        </w:rPr>
        <w:t xml:space="preserve"> قبر «توت عنخ آمون» قبل از به پایان رساندن</w:t>
      </w:r>
      <w:r w:rsidRPr="00860562">
        <w:rPr>
          <w:rStyle w:val="1-Char"/>
          <w:rFonts w:hint="cs"/>
          <w:rtl/>
        </w:rPr>
        <w:t xml:space="preserve"> کشف مقبره و بعد از آنکه به مشکلات خانوادگی و خسارت</w:t>
      </w:r>
      <w:r w:rsidRPr="00860562">
        <w:rPr>
          <w:rStyle w:val="1-Char"/>
          <w:rFonts w:hint="cs"/>
          <w:cs/>
        </w:rPr>
        <w:t>‎</w:t>
      </w:r>
      <w:r w:rsidR="00BF3B28" w:rsidRPr="00860562">
        <w:rPr>
          <w:rStyle w:val="1-Char"/>
          <w:rFonts w:hint="cs"/>
          <w:rtl/>
        </w:rPr>
        <w:t>های مالی فراوانی دچار</w:t>
      </w:r>
      <w:r w:rsidRPr="00860562">
        <w:rPr>
          <w:rStyle w:val="1-Char"/>
          <w:rFonts w:hint="cs"/>
          <w:rtl/>
        </w:rPr>
        <w:t xml:space="preserve"> شد، از دنیا رفت.</w:t>
      </w:r>
    </w:p>
    <w:p w:rsidR="00066128" w:rsidRPr="00860562" w:rsidRDefault="00066128" w:rsidP="005D5F97">
      <w:pPr>
        <w:ind w:firstLine="284"/>
        <w:jc w:val="both"/>
        <w:rPr>
          <w:rStyle w:val="1-Char"/>
          <w:rtl/>
        </w:rPr>
      </w:pPr>
      <w:r w:rsidRPr="00860562">
        <w:rPr>
          <w:rStyle w:val="1-Char"/>
          <w:rFonts w:hint="cs"/>
          <w:rtl/>
        </w:rPr>
        <w:t>کاشف دیگر این قبر یعنی آقای «کارتر» روزی که همین مقبره را کشف کرد بصورت شگفت</w:t>
      </w:r>
      <w:r w:rsidRPr="00860562">
        <w:rPr>
          <w:rStyle w:val="1-Char"/>
          <w:rFonts w:hint="cs"/>
          <w:cs/>
        </w:rPr>
        <w:t>‎</w:t>
      </w:r>
      <w:r w:rsidRPr="00860562">
        <w:rPr>
          <w:rStyle w:val="1-Char"/>
          <w:rFonts w:hint="cs"/>
          <w:rtl/>
        </w:rPr>
        <w:t>انگیزی از مر</w:t>
      </w:r>
      <w:r w:rsidR="009F3E45" w:rsidRPr="00860562">
        <w:rPr>
          <w:rStyle w:val="1-Char"/>
          <w:rFonts w:hint="cs"/>
          <w:rtl/>
        </w:rPr>
        <w:t>گ</w:t>
      </w:r>
      <w:r w:rsidRPr="00860562">
        <w:rPr>
          <w:rStyle w:val="1-Char"/>
          <w:rFonts w:hint="cs"/>
          <w:rtl/>
        </w:rPr>
        <w:t xml:space="preserve"> نجات پیدا کرد. «کارتر» به قنّا</w:t>
      </w:r>
      <w:r w:rsidR="000E4A25" w:rsidRPr="00860562">
        <w:rPr>
          <w:rStyle w:val="1-Char"/>
          <w:rFonts w:hint="cs"/>
          <w:rtl/>
        </w:rPr>
        <w:t>ری که آن را در قفسی در دفتر و یا در منزلش</w:t>
      </w:r>
      <w:r w:rsidRPr="00860562">
        <w:rPr>
          <w:rStyle w:val="1-Char"/>
          <w:rFonts w:hint="cs"/>
          <w:rtl/>
        </w:rPr>
        <w:t xml:space="preserve"> نزدیک مقبره نگهداری می</w:t>
      </w:r>
      <w:r w:rsidRPr="00860562">
        <w:rPr>
          <w:rStyle w:val="1-Char"/>
          <w:rFonts w:hint="cs"/>
          <w:cs/>
        </w:rPr>
        <w:t>‎</w:t>
      </w:r>
      <w:r w:rsidRPr="00860562">
        <w:rPr>
          <w:rStyle w:val="1-Char"/>
          <w:rFonts w:hint="cs"/>
          <w:rtl/>
        </w:rPr>
        <w:t>کرد، افتخار می</w:t>
      </w:r>
      <w:r w:rsidRPr="00860562">
        <w:rPr>
          <w:rStyle w:val="1-Char"/>
          <w:rFonts w:hint="cs"/>
          <w:cs/>
        </w:rPr>
        <w:t>‎</w:t>
      </w:r>
      <w:r w:rsidRPr="00860562">
        <w:rPr>
          <w:rStyle w:val="1-Char"/>
          <w:rFonts w:hint="cs"/>
          <w:rtl/>
        </w:rPr>
        <w:t>نمود.</w:t>
      </w:r>
    </w:p>
    <w:p w:rsidR="00066128" w:rsidRPr="00860562" w:rsidRDefault="00066128" w:rsidP="005D5F97">
      <w:pPr>
        <w:ind w:firstLine="284"/>
        <w:jc w:val="both"/>
        <w:rPr>
          <w:rStyle w:val="1-Char"/>
          <w:rtl/>
        </w:rPr>
      </w:pPr>
      <w:r w:rsidRPr="00860562">
        <w:rPr>
          <w:rStyle w:val="1-Char"/>
          <w:rFonts w:hint="cs"/>
          <w:rtl/>
        </w:rPr>
        <w:t>در روز کشف این مقبره مار بزرگی از نوع کبر</w:t>
      </w:r>
      <w:r w:rsidR="000E4A25" w:rsidRPr="00860562">
        <w:rPr>
          <w:rStyle w:val="1-Char"/>
          <w:rFonts w:hint="cs"/>
          <w:rtl/>
        </w:rPr>
        <w:t>ی این قناری را بلعید و کمین کرده بود تا «کارتر» را از پای در آورد، ولی</w:t>
      </w:r>
      <w:r w:rsidRPr="00860562">
        <w:rPr>
          <w:rStyle w:val="1-Char"/>
          <w:rFonts w:hint="cs"/>
          <w:rtl/>
        </w:rPr>
        <w:t xml:space="preserve"> «کارتر» بعد از کشف مقبره به دفتر خود برنگشت، بلکه به قاهره رفت تا این خبر را منتشر ک</w:t>
      </w:r>
      <w:r w:rsidR="000E4A25" w:rsidRPr="00860562">
        <w:rPr>
          <w:rStyle w:val="1-Char"/>
          <w:rFonts w:hint="cs"/>
          <w:rtl/>
        </w:rPr>
        <w:t>ند و برخی از همراهان خود را مجبور</w:t>
      </w:r>
      <w:r w:rsidRPr="00860562">
        <w:rPr>
          <w:rStyle w:val="1-Char"/>
          <w:rFonts w:hint="cs"/>
          <w:rtl/>
        </w:rPr>
        <w:t xml:space="preserve"> کرد که وسایل او را به قاهره منتقل نمایند.</w:t>
      </w:r>
    </w:p>
    <w:p w:rsidR="00066128" w:rsidRPr="00860562" w:rsidRDefault="00066128" w:rsidP="005D5F97">
      <w:pPr>
        <w:ind w:firstLine="284"/>
        <w:jc w:val="both"/>
        <w:rPr>
          <w:rStyle w:val="1-Char"/>
          <w:rtl/>
        </w:rPr>
      </w:pPr>
      <w:r w:rsidRPr="00860562">
        <w:rPr>
          <w:rStyle w:val="1-Char"/>
          <w:rFonts w:hint="cs"/>
          <w:rtl/>
        </w:rPr>
        <w:t>هم اکنون در موزه</w:t>
      </w:r>
      <w:r w:rsidRPr="00860562">
        <w:rPr>
          <w:rStyle w:val="1-Char"/>
          <w:rFonts w:hint="cs"/>
          <w:cs/>
        </w:rPr>
        <w:t>‎</w:t>
      </w:r>
      <w:r w:rsidRPr="00860562">
        <w:rPr>
          <w:rStyle w:val="1-Char"/>
          <w:rFonts w:hint="cs"/>
          <w:rtl/>
        </w:rPr>
        <w:t>ی بریتانیا تابوت داخلی و ظریف یک مومیایی مصری با شماره (22542) وجود دارد که متعلق به یکی از افراد خانواده</w:t>
      </w:r>
      <w:r w:rsidRPr="00860562">
        <w:rPr>
          <w:rStyle w:val="1-Char"/>
          <w:rFonts w:hint="cs"/>
          <w:cs/>
        </w:rPr>
        <w:t>‎</w:t>
      </w:r>
      <w:r w:rsidRPr="00860562">
        <w:rPr>
          <w:rStyle w:val="1-Char"/>
          <w:rFonts w:hint="cs"/>
          <w:rtl/>
        </w:rPr>
        <w:t>ی حاکم و جزو کاهنان است.</w:t>
      </w:r>
    </w:p>
    <w:p w:rsidR="00066128" w:rsidRPr="00860562" w:rsidRDefault="00066128" w:rsidP="005D5F97">
      <w:pPr>
        <w:ind w:firstLine="284"/>
        <w:jc w:val="both"/>
        <w:rPr>
          <w:rStyle w:val="1-Char"/>
          <w:rtl/>
        </w:rPr>
      </w:pPr>
      <w:r w:rsidRPr="00860562">
        <w:rPr>
          <w:rStyle w:val="1-Char"/>
          <w:rFonts w:hint="cs"/>
          <w:rtl/>
        </w:rPr>
        <w:t>داستان این تابوت آنطورکه در اسناد موزه</w:t>
      </w:r>
      <w:r w:rsidRPr="00860562">
        <w:rPr>
          <w:rStyle w:val="1-Char"/>
          <w:rFonts w:hint="cs"/>
          <w:cs/>
        </w:rPr>
        <w:t>‎</w:t>
      </w:r>
      <w:r w:rsidRPr="00860562">
        <w:rPr>
          <w:rStyle w:val="1-Char"/>
          <w:rFonts w:hint="cs"/>
          <w:rtl/>
        </w:rPr>
        <w:t>ی بریتانیا ثبت شده است، شگفتی</w:t>
      </w:r>
      <w:r w:rsidRPr="00860562">
        <w:rPr>
          <w:rStyle w:val="1-Char"/>
          <w:rFonts w:hint="eastAsia"/>
          <w:cs/>
        </w:rPr>
        <w:t>‎</w:t>
      </w:r>
      <w:r w:rsidR="000E4A25" w:rsidRPr="00860562">
        <w:rPr>
          <w:rStyle w:val="1-Char"/>
          <w:rFonts w:hint="cs"/>
          <w:rtl/>
        </w:rPr>
        <w:t>آور است و بیانگر</w:t>
      </w:r>
      <w:r w:rsidRPr="00860562">
        <w:rPr>
          <w:rStyle w:val="1-Char"/>
          <w:rFonts w:hint="cs"/>
          <w:rtl/>
        </w:rPr>
        <w:t xml:space="preserve"> نبوغ مصریان در زمینه</w:t>
      </w:r>
      <w:r w:rsidRPr="00860562">
        <w:rPr>
          <w:rStyle w:val="1-Char"/>
          <w:rFonts w:hint="cs"/>
          <w:cs/>
        </w:rPr>
        <w:t>‎</w:t>
      </w:r>
      <w:r w:rsidRPr="00860562">
        <w:rPr>
          <w:rStyle w:val="1-Char"/>
          <w:rFonts w:hint="cs"/>
          <w:rtl/>
        </w:rPr>
        <w:t xml:space="preserve">ی سحرهایی </w:t>
      </w:r>
      <w:r w:rsidR="000E4A25" w:rsidRPr="00860562">
        <w:rPr>
          <w:rStyle w:val="1-Char"/>
          <w:rFonts w:hint="cs"/>
          <w:rtl/>
        </w:rPr>
        <w:t xml:space="preserve">است </w:t>
      </w:r>
      <w:r w:rsidRPr="00860562">
        <w:rPr>
          <w:rStyle w:val="1-Char"/>
          <w:rFonts w:hint="cs"/>
          <w:rtl/>
        </w:rPr>
        <w:t>که تاثیر</w:t>
      </w:r>
      <w:r w:rsidR="000E4A25" w:rsidRPr="00860562">
        <w:rPr>
          <w:rStyle w:val="1-Char"/>
          <w:rFonts w:hint="cs"/>
          <w:rtl/>
        </w:rPr>
        <w:t xml:space="preserve"> </w:t>
      </w:r>
      <w:r w:rsidRPr="00860562">
        <w:rPr>
          <w:rStyle w:val="1-Char"/>
          <w:rFonts w:hint="cs"/>
          <w:rtl/>
        </w:rPr>
        <w:t>آن</w:t>
      </w:r>
      <w:r w:rsidRPr="00860562">
        <w:rPr>
          <w:rStyle w:val="1-Char"/>
          <w:rFonts w:hint="cs"/>
          <w:cs/>
        </w:rPr>
        <w:t>‎</w:t>
      </w:r>
      <w:r w:rsidRPr="00860562">
        <w:rPr>
          <w:rStyle w:val="1-Char"/>
          <w:rFonts w:hint="cs"/>
          <w:rtl/>
        </w:rPr>
        <w:t>ها از هزاران</w:t>
      </w:r>
      <w:r w:rsidR="000E4A25" w:rsidRPr="00860562">
        <w:rPr>
          <w:rStyle w:val="1-Char"/>
          <w:rFonts w:hint="cs"/>
          <w:rtl/>
        </w:rPr>
        <w:t xml:space="preserve"> سال پیش باقی مانده است</w:t>
      </w:r>
      <w:r w:rsidRPr="00860562">
        <w:rPr>
          <w:rStyle w:val="1-Char"/>
          <w:rFonts w:hint="cs"/>
          <w:rtl/>
        </w:rPr>
        <w:t>. آقای «دوجلاس مواری» این تابوت را از مصر خرید تا آن را به خانه</w:t>
      </w:r>
      <w:r w:rsidRPr="00860562">
        <w:rPr>
          <w:rStyle w:val="1-Char"/>
          <w:rFonts w:hint="cs"/>
          <w:cs/>
        </w:rPr>
        <w:t>‎‎</w:t>
      </w:r>
      <w:r w:rsidR="000E4A25" w:rsidRPr="00860562">
        <w:rPr>
          <w:rStyle w:val="1-Char"/>
          <w:rFonts w:hint="cs"/>
          <w:rtl/>
        </w:rPr>
        <w:t>ی خود در لندن منتقل کند.</w:t>
      </w:r>
      <w:r w:rsidRPr="00860562">
        <w:rPr>
          <w:rStyle w:val="1-Char"/>
          <w:rFonts w:hint="cs"/>
          <w:rtl/>
        </w:rPr>
        <w:t xml:space="preserve"> این شخص و تمام کسانی که با این تابوت در ارتباط بودند </w:t>
      </w:r>
      <w:r w:rsidR="000E4A25" w:rsidRPr="00860562">
        <w:rPr>
          <w:rStyle w:val="1-Char"/>
          <w:rFonts w:hint="cs"/>
          <w:rtl/>
        </w:rPr>
        <w:t>به مشکلات و سختی</w:t>
      </w:r>
      <w:r w:rsidR="005875FE">
        <w:rPr>
          <w:rStyle w:val="1-Char"/>
          <w:rFonts w:hint="cs"/>
          <w:rtl/>
        </w:rPr>
        <w:t xml:space="preserve">‌های </w:t>
      </w:r>
      <w:r w:rsidR="000E4A25" w:rsidRPr="00860562">
        <w:rPr>
          <w:rStyle w:val="1-Char"/>
          <w:rFonts w:hint="cs"/>
          <w:rtl/>
        </w:rPr>
        <w:t>زیادی دچار شدند</w:t>
      </w:r>
      <w:r w:rsidRPr="00860562">
        <w:rPr>
          <w:rStyle w:val="1-Char"/>
          <w:rFonts w:hint="cs"/>
          <w:rtl/>
        </w:rPr>
        <w:t xml:space="preserve"> تا این که</w:t>
      </w:r>
      <w:r w:rsidR="000E4A25" w:rsidRPr="00860562">
        <w:rPr>
          <w:rStyle w:val="1-Char"/>
          <w:rFonts w:hint="cs"/>
          <w:rtl/>
        </w:rPr>
        <w:t xml:space="preserve"> سر انجام</w:t>
      </w:r>
      <w:r w:rsidRPr="00860562">
        <w:rPr>
          <w:rStyle w:val="1-Char"/>
          <w:rFonts w:hint="cs"/>
          <w:rtl/>
        </w:rPr>
        <w:t xml:space="preserve"> با اهدای آن به موزه</w:t>
      </w:r>
      <w:r w:rsidRPr="00860562">
        <w:rPr>
          <w:rStyle w:val="1-Char"/>
          <w:rFonts w:hint="cs"/>
          <w:cs/>
        </w:rPr>
        <w:t>‎</w:t>
      </w:r>
      <w:r w:rsidRPr="00860562">
        <w:rPr>
          <w:rStyle w:val="1-Char"/>
          <w:rFonts w:hint="cs"/>
          <w:rtl/>
        </w:rPr>
        <w:t>ی بریتانیا خود را از آن نجات دادند.</w:t>
      </w:r>
    </w:p>
    <w:p w:rsidR="00066128" w:rsidRPr="00860562" w:rsidRDefault="00066128" w:rsidP="005D5F97">
      <w:pPr>
        <w:ind w:firstLine="284"/>
        <w:jc w:val="both"/>
        <w:rPr>
          <w:rStyle w:val="1-Char"/>
          <w:rtl/>
        </w:rPr>
      </w:pPr>
      <w:r w:rsidRPr="00860562">
        <w:rPr>
          <w:rStyle w:val="1-Char"/>
          <w:rFonts w:hint="cs"/>
          <w:rtl/>
        </w:rPr>
        <w:t>در روز خرید این تابوت و در حالی که آقای «دوجلاس» سلاح کمری خود را تمیز می</w:t>
      </w:r>
      <w:r w:rsidRPr="00860562">
        <w:rPr>
          <w:rStyle w:val="1-Char"/>
          <w:rFonts w:hint="cs"/>
          <w:cs/>
        </w:rPr>
        <w:t>‎</w:t>
      </w:r>
      <w:r w:rsidRPr="00860562">
        <w:rPr>
          <w:rStyle w:val="1-Char"/>
          <w:rFonts w:hint="cs"/>
          <w:rtl/>
        </w:rPr>
        <w:t>کرد، گلوله</w:t>
      </w:r>
      <w:r w:rsidRPr="00860562">
        <w:rPr>
          <w:rStyle w:val="1-Char"/>
          <w:rFonts w:hint="cs"/>
          <w:cs/>
        </w:rPr>
        <w:t>‎</w:t>
      </w:r>
      <w:r w:rsidR="000E4A25" w:rsidRPr="00860562">
        <w:rPr>
          <w:rStyle w:val="1-Char"/>
          <w:rFonts w:hint="cs"/>
          <w:rtl/>
        </w:rPr>
        <w:t>ای از آن بیرون</w:t>
      </w:r>
      <w:r w:rsidRPr="00860562">
        <w:rPr>
          <w:rStyle w:val="1-Char"/>
          <w:rFonts w:hint="cs"/>
          <w:rtl/>
        </w:rPr>
        <w:t xml:space="preserve"> شد و به ران چپ</w:t>
      </w:r>
      <w:r w:rsidR="000E4A25" w:rsidRPr="00860562">
        <w:rPr>
          <w:rStyle w:val="1-Char"/>
          <w:rFonts w:hint="cs"/>
          <w:rtl/>
        </w:rPr>
        <w:t>ش</w:t>
      </w:r>
      <w:r w:rsidRPr="00860562">
        <w:rPr>
          <w:rStyle w:val="1-Char"/>
          <w:rFonts w:hint="cs"/>
          <w:rtl/>
        </w:rPr>
        <w:t xml:space="preserve"> اصابت کرد و در نتیجه ران او به عمل جراحی نیاز پیدا کرد و در اثنای عمل جراحی جان خود را از دست داد.</w:t>
      </w:r>
    </w:p>
    <w:p w:rsidR="00066128" w:rsidRPr="00860562" w:rsidRDefault="00066128" w:rsidP="005D5F97">
      <w:pPr>
        <w:ind w:firstLine="284"/>
        <w:jc w:val="both"/>
        <w:rPr>
          <w:rStyle w:val="1-Char"/>
          <w:rtl/>
        </w:rPr>
      </w:pPr>
      <w:r w:rsidRPr="00860562">
        <w:rPr>
          <w:rStyle w:val="1-Char"/>
          <w:rFonts w:hint="cs"/>
          <w:rtl/>
        </w:rPr>
        <w:t>آقای «دوجلاس» به یکی از همراهان خود به نام «هوبلی» که او را در مسافرت به مصر همراهی کرده بود، توصیه کرد که اگر در اثنای عمل جراحی برای او اتفاقی پیش آمد، تابوت</w:t>
      </w:r>
      <w:r w:rsidR="009F3E45" w:rsidRPr="00860562">
        <w:rPr>
          <w:rStyle w:val="1-Char"/>
          <w:rFonts w:hint="cs"/>
          <w:rtl/>
        </w:rPr>
        <w:t xml:space="preserve"> را</w:t>
      </w:r>
      <w:r w:rsidR="000E4A25" w:rsidRPr="00860562">
        <w:rPr>
          <w:rStyle w:val="1-Char"/>
          <w:rFonts w:hint="cs"/>
          <w:rtl/>
        </w:rPr>
        <w:t xml:space="preserve"> به خواهر او در خیابان</w:t>
      </w:r>
      <w:r w:rsidRPr="00860562">
        <w:rPr>
          <w:rStyle w:val="1-Char"/>
          <w:rFonts w:hint="cs"/>
          <w:rtl/>
        </w:rPr>
        <w:t xml:space="preserve"> «بیکر» لندن تحویل دهد.</w:t>
      </w:r>
    </w:p>
    <w:p w:rsidR="00066128" w:rsidRPr="00860562" w:rsidRDefault="00066128" w:rsidP="005D5F97">
      <w:pPr>
        <w:ind w:firstLine="284"/>
        <w:jc w:val="both"/>
        <w:rPr>
          <w:rStyle w:val="1-Char"/>
          <w:rtl/>
        </w:rPr>
      </w:pPr>
      <w:r w:rsidRPr="00860562">
        <w:rPr>
          <w:rStyle w:val="1-Char"/>
          <w:rFonts w:hint="cs"/>
          <w:rtl/>
        </w:rPr>
        <w:t>آقای «هوبلی» خود را برای وصیت دوستش آماده کرد و تابوت را به پورسعید برد تا زمینه</w:t>
      </w:r>
      <w:r w:rsidRPr="00860562">
        <w:rPr>
          <w:rStyle w:val="1-Char"/>
          <w:rFonts w:hint="cs"/>
          <w:cs/>
        </w:rPr>
        <w:t>‎</w:t>
      </w:r>
      <w:r w:rsidRPr="00860562">
        <w:rPr>
          <w:rStyle w:val="1-Char"/>
          <w:rFonts w:hint="cs"/>
          <w:rtl/>
        </w:rPr>
        <w:t xml:space="preserve">ی انتقال آن با کشتی به لندن را فراهم کند، ولی </w:t>
      </w:r>
      <w:r w:rsidR="000E4A25" w:rsidRPr="00860562">
        <w:rPr>
          <w:rStyle w:val="1-Char"/>
          <w:rFonts w:hint="cs"/>
          <w:rtl/>
        </w:rPr>
        <w:t>هنگامی که به پورسعید رسید</w:t>
      </w:r>
      <w:r w:rsidR="00540F57">
        <w:rPr>
          <w:rStyle w:val="1-Char"/>
          <w:rFonts w:hint="cs"/>
          <w:rtl/>
        </w:rPr>
        <w:t xml:space="preserve"> </w:t>
      </w:r>
      <w:r w:rsidRPr="00860562">
        <w:rPr>
          <w:rStyle w:val="1-Char"/>
          <w:rFonts w:hint="cs"/>
          <w:rtl/>
        </w:rPr>
        <w:t xml:space="preserve">تلگرافی از لندن </w:t>
      </w:r>
      <w:r w:rsidR="000E4A25" w:rsidRPr="00860562">
        <w:rPr>
          <w:rStyle w:val="1-Char"/>
          <w:rFonts w:hint="cs"/>
          <w:rtl/>
        </w:rPr>
        <w:t xml:space="preserve">به او رسید </w:t>
      </w:r>
      <w:r w:rsidRPr="00860562">
        <w:rPr>
          <w:rStyle w:val="1-Char"/>
          <w:rFonts w:hint="cs"/>
          <w:rtl/>
        </w:rPr>
        <w:t xml:space="preserve">مبنی بر </w:t>
      </w:r>
      <w:r w:rsidR="000E4A25" w:rsidRPr="00860562">
        <w:rPr>
          <w:rStyle w:val="1-Char"/>
          <w:rFonts w:hint="cs"/>
          <w:rtl/>
        </w:rPr>
        <w:t xml:space="preserve">این که </w:t>
      </w:r>
      <w:r w:rsidRPr="00860562">
        <w:rPr>
          <w:rStyle w:val="1-Char"/>
          <w:rFonts w:hint="cs"/>
          <w:rtl/>
        </w:rPr>
        <w:t>کشته شدن برادرش در انتظار اوست. هنگامی که به لندن رسید و قبل از آن که تابوت را به خواهر آقای «دوجلاس» تحویل دهد، یکی از فرزندا</w:t>
      </w:r>
      <w:r w:rsidR="0005105D" w:rsidRPr="00860562">
        <w:rPr>
          <w:rStyle w:val="1-Char"/>
          <w:rFonts w:hint="cs"/>
          <w:rtl/>
        </w:rPr>
        <w:t>ن</w:t>
      </w:r>
      <w:r w:rsidRPr="00860562">
        <w:rPr>
          <w:rStyle w:val="1-Char"/>
          <w:rFonts w:hint="cs"/>
          <w:rtl/>
        </w:rPr>
        <w:t>ش که چهار ساله بود از پنجره خانه</w:t>
      </w:r>
      <w:r w:rsidRPr="00860562">
        <w:rPr>
          <w:rStyle w:val="1-Char"/>
          <w:rFonts w:hint="cs"/>
          <w:cs/>
        </w:rPr>
        <w:t>‎‎</w:t>
      </w:r>
      <w:r w:rsidRPr="00860562">
        <w:rPr>
          <w:rStyle w:val="1-Char"/>
          <w:rFonts w:hint="cs"/>
          <w:rtl/>
        </w:rPr>
        <w:t>اش افتاد و گرد</w:t>
      </w:r>
      <w:r w:rsidR="0005105D" w:rsidRPr="00860562">
        <w:rPr>
          <w:rStyle w:val="1-Char"/>
          <w:rFonts w:hint="cs"/>
          <w:rtl/>
        </w:rPr>
        <w:t>ن</w:t>
      </w:r>
      <w:r w:rsidR="000E4A25" w:rsidRPr="00860562">
        <w:rPr>
          <w:rStyle w:val="1-Char"/>
          <w:rFonts w:hint="cs"/>
          <w:rtl/>
        </w:rPr>
        <w:t>ش شکست</w:t>
      </w:r>
      <w:r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وقتی که خواهر «دوجلاس» این تابوت را تحویل گرفت، آن را در یکی از گوشه</w:t>
      </w:r>
      <w:r w:rsidRPr="00860562">
        <w:rPr>
          <w:rStyle w:val="1-Char"/>
          <w:rFonts w:hint="cs"/>
          <w:cs/>
        </w:rPr>
        <w:t>‎</w:t>
      </w:r>
      <w:r w:rsidRPr="00860562">
        <w:rPr>
          <w:rStyle w:val="1-Char"/>
          <w:rFonts w:hint="cs"/>
          <w:rtl/>
        </w:rPr>
        <w:t>های سالن گذاشت و از لحظه</w:t>
      </w:r>
      <w:r w:rsidRPr="00860562">
        <w:rPr>
          <w:rStyle w:val="1-Char"/>
          <w:rFonts w:hint="cs"/>
          <w:cs/>
        </w:rPr>
        <w:t>‎</w:t>
      </w:r>
      <w:r w:rsidRPr="00860562">
        <w:rPr>
          <w:rStyle w:val="1-Char"/>
          <w:rFonts w:hint="cs"/>
          <w:rtl/>
        </w:rPr>
        <w:t>ای که این تابوت وارد خانه</w:t>
      </w:r>
      <w:r w:rsidRPr="00860562">
        <w:rPr>
          <w:rStyle w:val="1-Char"/>
          <w:rFonts w:hint="cs"/>
          <w:cs/>
        </w:rPr>
        <w:t>‎</w:t>
      </w:r>
      <w:r w:rsidRPr="00860562">
        <w:rPr>
          <w:rStyle w:val="1-Char"/>
          <w:rFonts w:hint="cs"/>
          <w:rtl/>
        </w:rPr>
        <w:t>ی او</w:t>
      </w:r>
      <w:r w:rsidR="00370BF6" w:rsidRPr="00860562">
        <w:rPr>
          <w:rStyle w:val="1-Char"/>
          <w:rFonts w:hint="cs"/>
          <w:rtl/>
        </w:rPr>
        <w:t xml:space="preserve"> شد مشکلات و سختی</w:t>
      </w:r>
      <w:r w:rsidR="005875FE">
        <w:rPr>
          <w:rStyle w:val="1-Char"/>
          <w:rFonts w:hint="cs"/>
          <w:rtl/>
        </w:rPr>
        <w:t xml:space="preserve">‌ها </w:t>
      </w:r>
      <w:r w:rsidR="00370BF6" w:rsidRPr="00860562">
        <w:rPr>
          <w:rStyle w:val="1-Char"/>
          <w:rFonts w:hint="cs"/>
          <w:rtl/>
        </w:rPr>
        <w:t>کم کم آغاز شدند.</w:t>
      </w:r>
      <w:r w:rsidRPr="00860562">
        <w:rPr>
          <w:rStyle w:val="1-Char"/>
          <w:rFonts w:hint="cs"/>
          <w:rtl/>
        </w:rPr>
        <w:t xml:space="preserve"> روزی که آن تابوت را دریافت کرد دخترش در راه مدرسه و بر اثر برخورد با یک ماشین از دنیا رفت. بعد از یک هفته شوهرش بخاطر وفات دخترش خودکشی کرد، و اوضاع مالی او وخیم شد، آشفته </w:t>
      </w:r>
      <w:r w:rsidR="00370BF6" w:rsidRPr="00860562">
        <w:rPr>
          <w:rStyle w:val="1-Char"/>
          <w:rFonts w:hint="cs"/>
          <w:rtl/>
        </w:rPr>
        <w:t>حال شد و به بیماری اعصاب</w:t>
      </w:r>
      <w:r w:rsidR="00540F57">
        <w:rPr>
          <w:rStyle w:val="1-Char"/>
          <w:rFonts w:hint="cs"/>
          <w:rtl/>
        </w:rPr>
        <w:t xml:space="preserve"> </w:t>
      </w:r>
      <w:r w:rsidRPr="00860562">
        <w:rPr>
          <w:rStyle w:val="1-Char"/>
          <w:rFonts w:hint="cs"/>
          <w:rtl/>
        </w:rPr>
        <w:t>و</w:t>
      </w:r>
      <w:r w:rsidR="00370BF6" w:rsidRPr="00860562">
        <w:rPr>
          <w:rStyle w:val="1-Char"/>
          <w:rFonts w:hint="cs"/>
          <w:rtl/>
        </w:rPr>
        <w:t xml:space="preserve"> روان دچار شد</w:t>
      </w:r>
      <w:r w:rsidRPr="00860562">
        <w:rPr>
          <w:rStyle w:val="1-Char"/>
          <w:rFonts w:hint="cs"/>
          <w:rtl/>
        </w:rPr>
        <w:t xml:space="preserve"> منج</w:t>
      </w:r>
      <w:r w:rsidR="00370BF6" w:rsidRPr="00860562">
        <w:rPr>
          <w:rStyle w:val="1-Char"/>
          <w:rFonts w:hint="cs"/>
          <w:rtl/>
        </w:rPr>
        <w:t>ّ</w:t>
      </w:r>
      <w:r w:rsidRPr="00860562">
        <w:rPr>
          <w:rStyle w:val="1-Char"/>
          <w:rFonts w:hint="cs"/>
          <w:rtl/>
        </w:rPr>
        <w:t>مان و واسطه</w:t>
      </w:r>
      <w:r w:rsidRPr="00860562">
        <w:rPr>
          <w:rStyle w:val="1-Char"/>
          <w:rFonts w:hint="cs"/>
          <w:cs/>
        </w:rPr>
        <w:t>‎</w:t>
      </w:r>
      <w:r w:rsidR="00370BF6" w:rsidRPr="00860562">
        <w:rPr>
          <w:rStyle w:val="1-Char"/>
          <w:rFonts w:hint="cs"/>
          <w:rtl/>
        </w:rPr>
        <w:t>ها و احضار ک</w:t>
      </w:r>
      <w:r w:rsidRPr="00860562">
        <w:rPr>
          <w:rStyle w:val="1-Char"/>
          <w:rFonts w:hint="cs"/>
          <w:rtl/>
        </w:rPr>
        <w:t>نندگان ارواح را فرا خواند و همه</w:t>
      </w:r>
      <w:r w:rsidRPr="00860562">
        <w:rPr>
          <w:rStyle w:val="1-Char"/>
          <w:rFonts w:hint="cs"/>
          <w:cs/>
        </w:rPr>
        <w:t>‎</w:t>
      </w:r>
      <w:r w:rsidRPr="00860562">
        <w:rPr>
          <w:rStyle w:val="1-Char"/>
          <w:rFonts w:hint="cs"/>
          <w:rtl/>
        </w:rPr>
        <w:t>ی آنان</w:t>
      </w:r>
      <w:r w:rsidR="00540F57">
        <w:rPr>
          <w:rStyle w:val="1-Char"/>
          <w:rFonts w:hint="cs"/>
          <w:rtl/>
        </w:rPr>
        <w:t xml:space="preserve"> </w:t>
      </w:r>
      <w:r w:rsidRPr="00860562">
        <w:rPr>
          <w:rStyle w:val="1-Char"/>
          <w:rFonts w:hint="cs"/>
          <w:rtl/>
        </w:rPr>
        <w:t>اتفاق نظر داشتند که وجود این تابوت در خانه</w:t>
      </w:r>
      <w:r w:rsidRPr="00860562">
        <w:rPr>
          <w:rStyle w:val="1-Char"/>
          <w:rFonts w:hint="cs"/>
          <w:cs/>
        </w:rPr>
        <w:t>‎</w:t>
      </w:r>
      <w:r w:rsidRPr="00860562">
        <w:rPr>
          <w:rStyle w:val="1-Char"/>
          <w:rFonts w:hint="cs"/>
          <w:rtl/>
        </w:rPr>
        <w:t>ی این ز</w:t>
      </w:r>
      <w:r w:rsidR="00370BF6" w:rsidRPr="00860562">
        <w:rPr>
          <w:rStyle w:val="1-Char"/>
          <w:rFonts w:hint="cs"/>
          <w:rtl/>
        </w:rPr>
        <w:t>ن موجب این همه بلاها شده</w:t>
      </w:r>
      <w:r w:rsidRPr="00860562">
        <w:rPr>
          <w:rStyle w:val="1-Char"/>
          <w:rFonts w:hint="cs"/>
          <w:rtl/>
        </w:rPr>
        <w:t xml:space="preserve"> که جلوی آن</w:t>
      </w:r>
      <w:r w:rsidRPr="00860562">
        <w:rPr>
          <w:rStyle w:val="1-Char"/>
          <w:rFonts w:hint="cs"/>
          <w:cs/>
        </w:rPr>
        <w:t>‎</w:t>
      </w:r>
      <w:r w:rsidR="00370BF6" w:rsidRPr="00860562">
        <w:rPr>
          <w:rStyle w:val="1-Char"/>
          <w:rFonts w:hint="cs"/>
          <w:rtl/>
        </w:rPr>
        <w:t>ها گرفته</w:t>
      </w:r>
      <w:r w:rsidR="005875FE">
        <w:rPr>
          <w:rStyle w:val="1-Char"/>
          <w:rFonts w:hint="cs"/>
          <w:rtl/>
        </w:rPr>
        <w:t xml:space="preserve"> نمی‌</w:t>
      </w:r>
      <w:r w:rsidR="00370BF6" w:rsidRPr="00860562">
        <w:rPr>
          <w:rStyle w:val="1-Char"/>
          <w:rFonts w:hint="cs"/>
          <w:rtl/>
        </w:rPr>
        <w:t>شود،</w:t>
      </w:r>
      <w:r w:rsidRPr="00860562">
        <w:rPr>
          <w:rStyle w:val="1-Char"/>
          <w:rFonts w:hint="cs"/>
          <w:rtl/>
        </w:rPr>
        <w:t xml:space="preserve"> لرزه بر اندام این زن افتاد و با موزه بریتانیا تماس گرفت تا این تابوت را به آنجا اهدا کند.</w:t>
      </w:r>
    </w:p>
    <w:p w:rsidR="00066128" w:rsidRPr="00860562" w:rsidRDefault="00066128" w:rsidP="005D5F97">
      <w:pPr>
        <w:ind w:firstLine="284"/>
        <w:jc w:val="both"/>
        <w:rPr>
          <w:rStyle w:val="1-Char"/>
          <w:rtl/>
        </w:rPr>
      </w:pPr>
      <w:r w:rsidRPr="00860562">
        <w:rPr>
          <w:rStyle w:val="1-Char"/>
          <w:rFonts w:hint="cs"/>
          <w:rtl/>
        </w:rPr>
        <w:t>هنگامی که تابوت حمل شد تا در جای ویژه</w:t>
      </w:r>
      <w:r w:rsidRPr="00860562">
        <w:rPr>
          <w:rStyle w:val="1-Char"/>
          <w:rFonts w:hint="cs"/>
          <w:cs/>
        </w:rPr>
        <w:t>‎</w:t>
      </w:r>
      <w:r w:rsidRPr="00860562">
        <w:rPr>
          <w:rStyle w:val="1-Char"/>
          <w:rFonts w:hint="cs"/>
          <w:rtl/>
        </w:rPr>
        <w:t>ای در موزه گذاشته شود یکی از حمل کنندگان تکبر ورزید و عقلانیت هموطنان انگلیسی خود را که به خرافه</w:t>
      </w:r>
      <w:r w:rsidRPr="00860562">
        <w:rPr>
          <w:rStyle w:val="1-Char"/>
          <w:rFonts w:hint="cs"/>
          <w:cs/>
        </w:rPr>
        <w:t>‎</w:t>
      </w:r>
      <w:r w:rsidRPr="00860562">
        <w:rPr>
          <w:rStyle w:val="1-Char"/>
          <w:rFonts w:hint="cs"/>
          <w:rtl/>
        </w:rPr>
        <w:t>ی فرعون</w:t>
      </w:r>
      <w:r w:rsidRPr="00860562">
        <w:rPr>
          <w:rStyle w:val="1-Char"/>
          <w:rFonts w:hint="cs"/>
          <w:cs/>
        </w:rPr>
        <w:t>‎</w:t>
      </w:r>
      <w:r w:rsidRPr="00860562">
        <w:rPr>
          <w:rStyle w:val="1-Char"/>
          <w:rFonts w:hint="cs"/>
          <w:rtl/>
        </w:rPr>
        <w:t>ها و آثار فرسوده</w:t>
      </w:r>
      <w:r w:rsidRPr="00860562">
        <w:rPr>
          <w:rStyle w:val="1-Char"/>
          <w:rFonts w:hint="cs"/>
          <w:cs/>
        </w:rPr>
        <w:t>‎</w:t>
      </w:r>
      <w:r w:rsidRPr="00860562">
        <w:rPr>
          <w:rStyle w:val="1-Char"/>
          <w:rFonts w:hint="cs"/>
          <w:rtl/>
        </w:rPr>
        <w:t>ی آنان اعتقاد دارند و موزه</w:t>
      </w:r>
      <w:r w:rsidRPr="00860562">
        <w:rPr>
          <w:rStyle w:val="1-Char"/>
          <w:rFonts w:hint="cs"/>
          <w:cs/>
        </w:rPr>
        <w:t>‎</w:t>
      </w:r>
      <w:r w:rsidRPr="00860562">
        <w:rPr>
          <w:rStyle w:val="1-Char"/>
          <w:rFonts w:hint="cs"/>
          <w:rtl/>
        </w:rPr>
        <w:t>ای را به آن</w:t>
      </w:r>
      <w:r w:rsidRPr="00860562">
        <w:rPr>
          <w:rStyle w:val="1-Char"/>
          <w:rFonts w:hint="cs"/>
          <w:cs/>
        </w:rPr>
        <w:t>‎</w:t>
      </w:r>
      <w:r w:rsidRPr="00860562">
        <w:rPr>
          <w:rStyle w:val="1-Char"/>
          <w:rFonts w:hint="cs"/>
          <w:rtl/>
        </w:rPr>
        <w:t>ها اختصاص می</w:t>
      </w:r>
      <w:r w:rsidRPr="00860562">
        <w:rPr>
          <w:rStyle w:val="1-Char"/>
          <w:rFonts w:hint="cs"/>
          <w:cs/>
        </w:rPr>
        <w:t>‎</w:t>
      </w:r>
      <w:r w:rsidRPr="00860562">
        <w:rPr>
          <w:rStyle w:val="1-Char"/>
          <w:rFonts w:hint="cs"/>
          <w:rtl/>
        </w:rPr>
        <w:t>دهند تا هم میهنانشان در آن</w:t>
      </w:r>
      <w:r w:rsidR="0005105D" w:rsidRPr="00860562">
        <w:rPr>
          <w:rStyle w:val="1-Char"/>
          <w:rFonts w:hint="cs"/>
          <w:rtl/>
        </w:rPr>
        <w:t>ج</w:t>
      </w:r>
      <w:r w:rsidRPr="00860562">
        <w:rPr>
          <w:rStyle w:val="1-Char"/>
          <w:rFonts w:hint="cs"/>
          <w:rtl/>
        </w:rPr>
        <w:t>ا همچ</w:t>
      </w:r>
      <w:r w:rsidR="00370BF6" w:rsidRPr="00860562">
        <w:rPr>
          <w:rStyle w:val="1-Char"/>
          <w:rFonts w:hint="cs"/>
          <w:rtl/>
        </w:rPr>
        <w:t>ون خادمان کار کنند، مورد</w:t>
      </w:r>
      <w:r w:rsidR="00221DC8" w:rsidRPr="00860562">
        <w:rPr>
          <w:rStyle w:val="1-Char"/>
          <w:rFonts w:hint="cs"/>
          <w:rtl/>
        </w:rPr>
        <w:t xml:space="preserve"> ریشخند قرار داد</w:t>
      </w:r>
      <w:r w:rsidRPr="00860562">
        <w:rPr>
          <w:rStyle w:val="1-Char"/>
          <w:rFonts w:hint="cs"/>
          <w:rtl/>
        </w:rPr>
        <w:t>، و همین که تابوت در جای خود قرار گ</w:t>
      </w:r>
      <w:r w:rsidR="00221DC8" w:rsidRPr="00860562">
        <w:rPr>
          <w:rStyle w:val="1-Char"/>
          <w:rFonts w:hint="cs"/>
          <w:rtl/>
        </w:rPr>
        <w:t>رفت این حمل کننده به درد بسیار سختی</w:t>
      </w:r>
      <w:r w:rsidRPr="00860562">
        <w:rPr>
          <w:rStyle w:val="1-Char"/>
          <w:rFonts w:hint="cs"/>
          <w:rtl/>
        </w:rPr>
        <w:t xml:space="preserve"> دچار شد و چند دقیقه به خود پیچی</w:t>
      </w:r>
      <w:r w:rsidR="00221DC8" w:rsidRPr="00860562">
        <w:rPr>
          <w:rStyle w:val="1-Char"/>
          <w:rFonts w:hint="cs"/>
          <w:rtl/>
        </w:rPr>
        <w:t>د و سپس در کنار تابوت</w:t>
      </w:r>
      <w:r w:rsidRPr="00860562">
        <w:rPr>
          <w:rStyle w:val="1-Char"/>
          <w:rFonts w:hint="cs"/>
          <w:rtl/>
        </w:rPr>
        <w:t xml:space="preserve"> بر زمین افتاد</w:t>
      </w:r>
      <w:r w:rsidR="00221DC8" w:rsidRPr="00860562">
        <w:rPr>
          <w:rStyle w:val="1-Char"/>
          <w:rFonts w:hint="cs"/>
          <w:rtl/>
        </w:rPr>
        <w:t xml:space="preserve"> و مرد</w:t>
      </w:r>
      <w:r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تمام ک</w:t>
      </w:r>
      <w:r w:rsidR="00221DC8" w:rsidRPr="00860562">
        <w:rPr>
          <w:rStyle w:val="1-Char"/>
          <w:rFonts w:hint="cs"/>
          <w:rtl/>
        </w:rPr>
        <w:t>سانی که در انگلستان به آثار مصر</w:t>
      </w:r>
      <w:r w:rsidRPr="00860562">
        <w:rPr>
          <w:rStyle w:val="1-Char"/>
          <w:rFonts w:hint="cs"/>
          <w:rtl/>
        </w:rPr>
        <w:t xml:space="preserve"> اشتغال داشتند به مسأله</w:t>
      </w:r>
      <w:r w:rsidRPr="00860562">
        <w:rPr>
          <w:rStyle w:val="1-Char"/>
          <w:rFonts w:hint="cs"/>
          <w:cs/>
        </w:rPr>
        <w:t>‎</w:t>
      </w:r>
      <w:r w:rsidRPr="00860562">
        <w:rPr>
          <w:rStyle w:val="1-Char"/>
          <w:rFonts w:hint="cs"/>
          <w:rtl/>
        </w:rPr>
        <w:t>ی این تابوت اهتمام ورزیدند و کمیته</w:t>
      </w:r>
      <w:r w:rsidRPr="00860562">
        <w:rPr>
          <w:rStyle w:val="1-Char"/>
          <w:rFonts w:hint="eastAsia"/>
          <w:cs/>
        </w:rPr>
        <w:t>‎</w:t>
      </w:r>
      <w:r w:rsidRPr="00860562">
        <w:rPr>
          <w:rStyle w:val="1-Char"/>
          <w:rFonts w:hint="cs"/>
          <w:rtl/>
        </w:rPr>
        <w:t>ای را جهت بررسی مشکل این تابوت تشکیل دادند. این کمیته شرکت عکاسی «هـ</w:t>
      </w:r>
      <w:r w:rsidR="005875FE">
        <w:rPr>
          <w:rStyle w:val="1-Char"/>
          <w:rFonts w:hint="cs"/>
          <w:rtl/>
        </w:rPr>
        <w:t>.</w:t>
      </w:r>
      <w:r w:rsidRPr="00860562">
        <w:rPr>
          <w:rStyle w:val="1-Char"/>
          <w:rFonts w:hint="cs"/>
          <w:rtl/>
        </w:rPr>
        <w:t xml:space="preserve"> أ. مان</w:t>
      </w:r>
      <w:r w:rsidR="00221DC8" w:rsidRPr="00860562">
        <w:rPr>
          <w:rStyle w:val="1-Char"/>
          <w:rFonts w:hint="cs"/>
          <w:rtl/>
        </w:rPr>
        <w:t>سل» را مکلّف کرد تا چندین عکس از زوایای مختلف</w:t>
      </w:r>
      <w:r w:rsidRPr="00860562">
        <w:rPr>
          <w:rStyle w:val="1-Char"/>
          <w:rFonts w:hint="cs"/>
          <w:rtl/>
        </w:rPr>
        <w:t xml:space="preserve"> این تابوت بگیرند، شرکت هم نماینده</w:t>
      </w:r>
      <w:r w:rsidRPr="00860562">
        <w:rPr>
          <w:rStyle w:val="1-Char"/>
          <w:rFonts w:hint="eastAsia"/>
          <w:cs/>
        </w:rPr>
        <w:t>‎</w:t>
      </w:r>
      <w:r w:rsidRPr="00860562">
        <w:rPr>
          <w:rStyle w:val="1-Char"/>
          <w:rFonts w:hint="cs"/>
          <w:rtl/>
        </w:rPr>
        <w:t>ی خود را برای گرفتن عکس</w:t>
      </w:r>
      <w:r w:rsidRPr="00860562">
        <w:rPr>
          <w:rStyle w:val="1-Char"/>
          <w:rFonts w:hint="cs"/>
          <w:cs/>
        </w:rPr>
        <w:t>‎</w:t>
      </w:r>
      <w:r w:rsidRPr="00860562">
        <w:rPr>
          <w:rStyle w:val="1-Char"/>
          <w:rFonts w:hint="cs"/>
          <w:rtl/>
        </w:rPr>
        <w:t>های مورد نظر ارسال کرد، نماینده</w:t>
      </w:r>
      <w:r w:rsidRPr="00860562">
        <w:rPr>
          <w:rStyle w:val="1-Char"/>
          <w:rFonts w:hint="cs"/>
          <w:cs/>
        </w:rPr>
        <w:t>‎</w:t>
      </w:r>
      <w:r w:rsidRPr="00860562">
        <w:rPr>
          <w:rStyle w:val="1-Char"/>
          <w:rFonts w:hint="cs"/>
          <w:rtl/>
        </w:rPr>
        <w:t>ی شرکت برای مأموریت دیگری که در انتظار وی بود به شرکت بازگشت و به آن مأموریت رفت وقتی که از آن مأموریت به شرکت بازگشت، دچار حادثه شد و انگشتان دست راست خود را از دست داد و از گرفتن عکس</w:t>
      </w:r>
      <w:r w:rsidRPr="00860562">
        <w:rPr>
          <w:rStyle w:val="1-Char"/>
          <w:rFonts w:hint="cs"/>
          <w:cs/>
        </w:rPr>
        <w:t>‎</w:t>
      </w:r>
      <w:r w:rsidRPr="00860562">
        <w:rPr>
          <w:rStyle w:val="1-Char"/>
          <w:rFonts w:hint="cs"/>
          <w:rtl/>
        </w:rPr>
        <w:t>های آن تابوت ناتوان گشت.</w:t>
      </w:r>
    </w:p>
    <w:p w:rsidR="00066128" w:rsidRPr="00860562" w:rsidRDefault="00066128" w:rsidP="005D5F97">
      <w:pPr>
        <w:ind w:firstLine="284"/>
        <w:jc w:val="both"/>
        <w:rPr>
          <w:rStyle w:val="1-Char"/>
          <w:rtl/>
        </w:rPr>
      </w:pPr>
      <w:r w:rsidRPr="00860562">
        <w:rPr>
          <w:rStyle w:val="1-Char"/>
          <w:rFonts w:hint="cs"/>
          <w:rtl/>
        </w:rPr>
        <w:t>هنگامی که عکس</w:t>
      </w:r>
      <w:r w:rsidRPr="00860562">
        <w:rPr>
          <w:rStyle w:val="1-Char"/>
          <w:rFonts w:hint="cs"/>
          <w:cs/>
        </w:rPr>
        <w:t>‎</w:t>
      </w:r>
      <w:r w:rsidRPr="00860562">
        <w:rPr>
          <w:rStyle w:val="1-Char"/>
          <w:rFonts w:hint="cs"/>
          <w:rtl/>
        </w:rPr>
        <w:t>های این تابوت چاپ شدند بر یکی از طرف</w:t>
      </w:r>
      <w:r w:rsidRPr="00860562">
        <w:rPr>
          <w:rStyle w:val="1-Char"/>
          <w:rFonts w:hint="cs"/>
          <w:cs/>
        </w:rPr>
        <w:t>‎</w:t>
      </w:r>
      <w:r w:rsidRPr="00860562">
        <w:rPr>
          <w:rStyle w:val="1-Char"/>
          <w:rFonts w:hint="cs"/>
          <w:rtl/>
        </w:rPr>
        <w:t>های آن عکس دختر یا پسر کم</w:t>
      </w:r>
      <w:r w:rsidRPr="00860562">
        <w:rPr>
          <w:rStyle w:val="1-Char"/>
          <w:rFonts w:hint="cs"/>
          <w:cs/>
        </w:rPr>
        <w:t>‎</w:t>
      </w:r>
      <w:r w:rsidRPr="00860562">
        <w:rPr>
          <w:rStyle w:val="1-Char"/>
          <w:rFonts w:hint="cs"/>
          <w:rtl/>
        </w:rPr>
        <w:t>سن و</w:t>
      </w:r>
      <w:r w:rsidR="00221DC8" w:rsidRPr="00860562">
        <w:rPr>
          <w:rStyle w:val="1-Char"/>
          <w:rFonts w:hint="cs"/>
          <w:rtl/>
        </w:rPr>
        <w:t xml:space="preserve"> </w:t>
      </w:r>
      <w:r w:rsidRPr="00860562">
        <w:rPr>
          <w:rStyle w:val="1-Char"/>
          <w:rFonts w:hint="cs"/>
          <w:rtl/>
        </w:rPr>
        <w:t>سالی بود که لباس کاهنان بر تن داشت و نشانه</w:t>
      </w:r>
      <w:r w:rsidRPr="00860562">
        <w:rPr>
          <w:rStyle w:val="1-Char"/>
          <w:rFonts w:hint="cs"/>
          <w:cs/>
        </w:rPr>
        <w:t>‎</w:t>
      </w:r>
      <w:r w:rsidRPr="00860562">
        <w:rPr>
          <w:rStyle w:val="1-Char"/>
          <w:rFonts w:hint="cs"/>
          <w:rtl/>
        </w:rPr>
        <w:t>های خشم و شر بر چهره</w:t>
      </w:r>
      <w:r w:rsidRPr="00860562">
        <w:rPr>
          <w:rStyle w:val="1-Char"/>
          <w:rFonts w:hint="cs"/>
          <w:cs/>
        </w:rPr>
        <w:t>‎</w:t>
      </w:r>
      <w:r w:rsidRPr="00860562">
        <w:rPr>
          <w:rStyle w:val="1-Char"/>
          <w:rFonts w:hint="cs"/>
          <w:rtl/>
        </w:rPr>
        <w:t>ی او نمایان بود. وقتی که از کسانی که قبل از عکس گرفتن</w:t>
      </w:r>
      <w:r w:rsidR="0005105D" w:rsidRPr="00860562">
        <w:rPr>
          <w:rStyle w:val="1-Char"/>
          <w:rFonts w:hint="cs"/>
          <w:rtl/>
        </w:rPr>
        <w:t>،</w:t>
      </w:r>
      <w:r w:rsidRPr="00860562">
        <w:rPr>
          <w:rStyle w:val="1-Char"/>
          <w:rFonts w:hint="cs"/>
          <w:rtl/>
        </w:rPr>
        <w:t xml:space="preserve"> این تابوت را دیده بودند یا با </w:t>
      </w:r>
      <w:r w:rsidR="00221DC8" w:rsidRPr="00860562">
        <w:rPr>
          <w:rStyle w:val="1-Char"/>
          <w:rFonts w:hint="cs"/>
          <w:rtl/>
        </w:rPr>
        <w:t>آن ارتباط برقرار کرده بودند پرسیده</w:t>
      </w:r>
      <w:r w:rsidRPr="00860562">
        <w:rPr>
          <w:rStyle w:val="1-Char"/>
          <w:rFonts w:hint="cs"/>
          <w:rtl/>
        </w:rPr>
        <w:t xml:space="preserve"> شد، همه</w:t>
      </w:r>
      <w:r w:rsidRPr="00860562">
        <w:rPr>
          <w:rStyle w:val="1-Char"/>
          <w:rFonts w:hint="cs"/>
          <w:cs/>
        </w:rPr>
        <w:t>‎</w:t>
      </w:r>
      <w:r w:rsidRPr="00860562">
        <w:rPr>
          <w:rStyle w:val="1-Char"/>
          <w:rFonts w:hint="cs"/>
          <w:rtl/>
        </w:rPr>
        <w:t>ی آنان اقرار کردند که قبلاً هیچ نوع عکسی را بر</w:t>
      </w:r>
      <w:r w:rsidR="008B6AA7">
        <w:rPr>
          <w:rStyle w:val="1-Char"/>
          <w:rFonts w:hint="cs"/>
          <w:rtl/>
        </w:rPr>
        <w:t xml:space="preserve"> هیچیک </w:t>
      </w:r>
      <w:r w:rsidRPr="00860562">
        <w:rPr>
          <w:rStyle w:val="1-Char"/>
          <w:rFonts w:hint="cs"/>
          <w:rtl/>
        </w:rPr>
        <w:t>از اجزای این تابوت مشاهده نکرده</w:t>
      </w:r>
      <w:r w:rsidRPr="00860562">
        <w:rPr>
          <w:rStyle w:val="1-Char"/>
          <w:rFonts w:hint="cs"/>
          <w:cs/>
        </w:rPr>
        <w:t>‎</w:t>
      </w:r>
      <w:r w:rsidRPr="00860562">
        <w:rPr>
          <w:rStyle w:val="1-Char"/>
          <w:rFonts w:hint="cs"/>
          <w:rtl/>
        </w:rPr>
        <w:t>اند.</w:t>
      </w:r>
      <w:r w:rsidRPr="00860562">
        <w:rPr>
          <w:rStyle w:val="1-Char"/>
          <w:vertAlign w:val="superscript"/>
          <w:rtl/>
        </w:rPr>
        <w:footnoteReference w:id="120"/>
      </w:r>
    </w:p>
    <w:p w:rsidR="00066128" w:rsidRPr="005D5F97" w:rsidRDefault="00066128" w:rsidP="005D5F97">
      <w:pPr>
        <w:pStyle w:val="a"/>
        <w:rPr>
          <w:rtl/>
        </w:rPr>
      </w:pPr>
      <w:bookmarkStart w:id="113" w:name="_Toc435622059"/>
      <w:r w:rsidRPr="005D5F97">
        <w:rPr>
          <w:rFonts w:hint="cs"/>
          <w:rtl/>
        </w:rPr>
        <w:t>مجسمه</w:t>
      </w:r>
      <w:r w:rsidRPr="005D5F97">
        <w:rPr>
          <w:rFonts w:hint="cs"/>
          <w:rtl/>
          <w:cs/>
        </w:rPr>
        <w:t>‎</w:t>
      </w:r>
      <w:r w:rsidRPr="005D5F97">
        <w:rPr>
          <w:rFonts w:hint="cs"/>
          <w:rtl/>
        </w:rPr>
        <w:t>ی ژاپنی سحر شده</w:t>
      </w:r>
      <w:bookmarkEnd w:id="113"/>
    </w:p>
    <w:p w:rsidR="003E723A" w:rsidRPr="00860562" w:rsidRDefault="00066128" w:rsidP="005D5F97">
      <w:pPr>
        <w:ind w:firstLine="284"/>
        <w:jc w:val="both"/>
        <w:rPr>
          <w:rStyle w:val="1-Char"/>
          <w:rtl/>
        </w:rPr>
      </w:pPr>
      <w:r w:rsidRPr="00860562">
        <w:rPr>
          <w:rStyle w:val="1-Char"/>
          <w:rFonts w:hint="cs"/>
          <w:rtl/>
        </w:rPr>
        <w:t>ای</w:t>
      </w:r>
      <w:r w:rsidR="00221DC8" w:rsidRPr="00860562">
        <w:rPr>
          <w:rStyle w:val="1-Char"/>
          <w:rFonts w:hint="cs"/>
          <w:rtl/>
        </w:rPr>
        <w:t>ن داستان</w:t>
      </w:r>
      <w:r w:rsidRPr="00860562">
        <w:rPr>
          <w:rStyle w:val="1-Char"/>
          <w:rFonts w:hint="cs"/>
          <w:rtl/>
        </w:rPr>
        <w:t xml:space="preserve"> را نویسنده</w:t>
      </w:r>
      <w:r w:rsidRPr="00860562">
        <w:rPr>
          <w:rStyle w:val="1-Char"/>
          <w:rFonts w:hint="cs"/>
          <w:cs/>
        </w:rPr>
        <w:t>‎</w:t>
      </w:r>
      <w:r w:rsidRPr="00860562">
        <w:rPr>
          <w:rStyle w:val="1-Char"/>
          <w:rFonts w:hint="cs"/>
          <w:rtl/>
        </w:rPr>
        <w:t>ی انگلیسی «س.ج. لامبرتس» در سفرنامه</w:t>
      </w:r>
      <w:r w:rsidRPr="00860562">
        <w:rPr>
          <w:rStyle w:val="1-Char"/>
          <w:rFonts w:hint="cs"/>
          <w:cs/>
        </w:rPr>
        <w:t>‎</w:t>
      </w:r>
      <w:r w:rsidRPr="00860562">
        <w:rPr>
          <w:rStyle w:val="1-Char"/>
          <w:rFonts w:hint="cs"/>
          <w:rtl/>
        </w:rPr>
        <w:t>ی خود روایت کرده است.</w:t>
      </w:r>
    </w:p>
    <w:p w:rsidR="00066128" w:rsidRPr="00860562" w:rsidRDefault="00221DC8" w:rsidP="005D5F97">
      <w:pPr>
        <w:ind w:firstLine="284"/>
        <w:jc w:val="both"/>
        <w:rPr>
          <w:rStyle w:val="1-Char"/>
          <w:rtl/>
        </w:rPr>
      </w:pPr>
      <w:r w:rsidRPr="00860562">
        <w:rPr>
          <w:rStyle w:val="1-Char"/>
          <w:rFonts w:hint="cs"/>
          <w:rtl/>
        </w:rPr>
        <w:t>لامبرتس</w:t>
      </w:r>
      <w:r w:rsidR="00860562">
        <w:rPr>
          <w:rStyle w:val="1-Char"/>
          <w:rFonts w:hint="cs"/>
          <w:rtl/>
        </w:rPr>
        <w:t xml:space="preserve"> می‌</w:t>
      </w:r>
      <w:r w:rsidRPr="00860562">
        <w:rPr>
          <w:rStyle w:val="1-Char"/>
          <w:rFonts w:hint="cs"/>
          <w:rtl/>
        </w:rPr>
        <w:t>گوید</w:t>
      </w:r>
      <w:r w:rsidR="00066128" w:rsidRPr="00860562">
        <w:rPr>
          <w:rStyle w:val="1-Char"/>
          <w:rFonts w:hint="cs"/>
          <w:rtl/>
        </w:rPr>
        <w:t xml:space="preserve"> که وی و همسرش طی یک مسافرت دری</w:t>
      </w:r>
      <w:r w:rsidR="0072147C" w:rsidRPr="00860562">
        <w:rPr>
          <w:rStyle w:val="1-Char"/>
          <w:rFonts w:hint="cs"/>
          <w:rtl/>
        </w:rPr>
        <w:t>ایی جهانی از شهر «کوبی» ژاپن بازدید</w:t>
      </w:r>
      <w:r w:rsidR="00066128" w:rsidRPr="00860562">
        <w:rPr>
          <w:rStyle w:val="1-Char"/>
          <w:rFonts w:hint="cs"/>
          <w:rtl/>
        </w:rPr>
        <w:t xml:space="preserve"> کردند. در محل عتیقه فروشی مجسمه</w:t>
      </w:r>
      <w:r w:rsidR="00066128" w:rsidRPr="00860562">
        <w:rPr>
          <w:rStyle w:val="1-Char"/>
          <w:rFonts w:hint="cs"/>
          <w:cs/>
        </w:rPr>
        <w:t>‎</w:t>
      </w:r>
      <w:r w:rsidR="00066128" w:rsidRPr="00860562">
        <w:rPr>
          <w:rStyle w:val="1-Char"/>
          <w:rFonts w:hint="cs"/>
          <w:rtl/>
        </w:rPr>
        <w:t>ی خدای بخت ژاپنی «هو- تی»</w:t>
      </w:r>
      <w:r w:rsidR="00066128" w:rsidRPr="00860562">
        <w:rPr>
          <w:rStyle w:val="1-Char"/>
          <w:vertAlign w:val="superscript"/>
          <w:rtl/>
        </w:rPr>
        <w:footnoteReference w:id="121"/>
      </w:r>
      <w:r w:rsidR="00066128" w:rsidRPr="00860562">
        <w:rPr>
          <w:rStyle w:val="1-Char"/>
          <w:rFonts w:hint="cs"/>
          <w:rtl/>
        </w:rPr>
        <w:t xml:space="preserve"> که از عاج ساخته شده بود، توجه آنان را به خود جلب کر</w:t>
      </w:r>
      <w:r w:rsidR="0072147C" w:rsidRPr="00860562">
        <w:rPr>
          <w:rStyle w:val="1-Char"/>
          <w:rFonts w:hint="cs"/>
          <w:rtl/>
        </w:rPr>
        <w:t>د. این مجسمه به شکل مرد چاق متب</w:t>
      </w:r>
      <w:r w:rsidR="00066128" w:rsidRPr="00860562">
        <w:rPr>
          <w:rStyle w:val="1-Char"/>
          <w:rFonts w:hint="cs"/>
          <w:rtl/>
        </w:rPr>
        <w:t>س</w:t>
      </w:r>
      <w:r w:rsidR="0072147C" w:rsidRPr="00860562">
        <w:rPr>
          <w:rStyle w:val="1-Char"/>
          <w:rFonts w:hint="cs"/>
          <w:rtl/>
        </w:rPr>
        <w:t>ّ</w:t>
      </w:r>
      <w:r w:rsidR="00066128" w:rsidRPr="00860562">
        <w:rPr>
          <w:rStyle w:val="1-Char"/>
          <w:rFonts w:hint="cs"/>
          <w:rtl/>
        </w:rPr>
        <w:t>م نیمه برهنه</w:t>
      </w:r>
      <w:r w:rsidR="00066128" w:rsidRPr="00860562">
        <w:rPr>
          <w:rStyle w:val="1-Char"/>
          <w:rFonts w:hint="cs"/>
          <w:cs/>
        </w:rPr>
        <w:t>‎</w:t>
      </w:r>
      <w:r w:rsidR="00066128" w:rsidRPr="00860562">
        <w:rPr>
          <w:rStyle w:val="1-Char"/>
          <w:rFonts w:hint="cs"/>
          <w:rtl/>
        </w:rPr>
        <w:t>ای بود که بر بالشی نشسته بود. همسرش «ماری» شیفته</w:t>
      </w:r>
      <w:r w:rsidR="00066128" w:rsidRPr="00860562">
        <w:rPr>
          <w:rStyle w:val="1-Char"/>
          <w:rFonts w:hint="eastAsia"/>
          <w:cs/>
        </w:rPr>
        <w:t>‎</w:t>
      </w:r>
      <w:r w:rsidR="0072147C" w:rsidRPr="00860562">
        <w:rPr>
          <w:rStyle w:val="1-Char"/>
          <w:rFonts w:hint="cs"/>
          <w:rtl/>
        </w:rPr>
        <w:t>ی این مجسمه شد و تصمیم گرفت</w:t>
      </w:r>
      <w:r w:rsidR="00066128" w:rsidRPr="00860562">
        <w:rPr>
          <w:rStyle w:val="1-Char"/>
          <w:rFonts w:hint="cs"/>
          <w:rtl/>
        </w:rPr>
        <w:t xml:space="preserve"> آن را بخرد</w:t>
      </w:r>
      <w:r w:rsidR="0072147C" w:rsidRPr="00860562">
        <w:rPr>
          <w:rStyle w:val="1-Char"/>
          <w:rFonts w:hint="cs"/>
          <w:rtl/>
        </w:rPr>
        <w:t>. وقتی</w:t>
      </w:r>
      <w:r w:rsidR="00066128" w:rsidRPr="00860562">
        <w:rPr>
          <w:rStyle w:val="1-Char"/>
          <w:rFonts w:hint="cs"/>
          <w:rtl/>
        </w:rPr>
        <w:t xml:space="preserve"> فهمیدند با</w:t>
      </w:r>
      <w:r w:rsidR="0072147C" w:rsidRPr="00860562">
        <w:rPr>
          <w:rStyle w:val="1-Char"/>
          <w:rFonts w:hint="cs"/>
          <w:rtl/>
        </w:rPr>
        <w:t xml:space="preserve"> وجود اینکه از عاج ساخته شده</w:t>
      </w:r>
      <w:r w:rsidR="00066128" w:rsidRPr="00860562">
        <w:rPr>
          <w:rStyle w:val="1-Char"/>
          <w:rFonts w:hint="cs"/>
          <w:rtl/>
        </w:rPr>
        <w:t>،</w:t>
      </w:r>
      <w:r w:rsidR="0072147C" w:rsidRPr="00860562">
        <w:rPr>
          <w:rStyle w:val="1-Char"/>
          <w:rFonts w:hint="cs"/>
          <w:rtl/>
        </w:rPr>
        <w:t>بهایش ارزان است بیشتر خوشحال شدند</w:t>
      </w:r>
      <w:r w:rsidR="00066128" w:rsidRPr="00860562">
        <w:rPr>
          <w:rStyle w:val="1-Char"/>
          <w:rFonts w:hint="cs"/>
          <w:rtl/>
        </w:rPr>
        <w:t>. بنابراین معامله برای آنان همچون یک خوش</w:t>
      </w:r>
      <w:r w:rsidR="00066128" w:rsidRPr="00860562">
        <w:rPr>
          <w:rStyle w:val="1-Char"/>
          <w:rFonts w:hint="cs"/>
          <w:cs/>
        </w:rPr>
        <w:t>‎</w:t>
      </w:r>
      <w:r w:rsidR="0072147C" w:rsidRPr="00860562">
        <w:rPr>
          <w:rStyle w:val="1-Char"/>
          <w:rFonts w:hint="cs"/>
          <w:rtl/>
        </w:rPr>
        <w:t>شانسی غیرمنتظره بود</w:t>
      </w:r>
      <w:r w:rsidR="00066128" w:rsidRPr="00860562">
        <w:rPr>
          <w:rStyle w:val="1-Char"/>
          <w:rFonts w:hint="cs"/>
          <w:rtl/>
        </w:rPr>
        <w:t xml:space="preserve"> و مجسمه را خریدند. در کابین کشتی به خوبی آن را مورد بررسی قرار دادند. رنگ روشن پوشش آن نشان می</w:t>
      </w:r>
      <w:r w:rsidR="00066128" w:rsidRPr="00860562">
        <w:rPr>
          <w:rStyle w:val="1-Char"/>
          <w:rFonts w:hint="cs"/>
          <w:cs/>
        </w:rPr>
        <w:t>‎</w:t>
      </w:r>
      <w:r w:rsidR="00066128" w:rsidRPr="00860562">
        <w:rPr>
          <w:rStyle w:val="1-Char"/>
          <w:rFonts w:hint="cs"/>
          <w:rtl/>
        </w:rPr>
        <w:t xml:space="preserve">داد که این مجسمه از عاج قدیمی و ناب و به صورتی زیبا </w:t>
      </w:r>
      <w:r w:rsidR="0072147C" w:rsidRPr="00860562">
        <w:rPr>
          <w:rStyle w:val="1-Char"/>
          <w:rFonts w:hint="cs"/>
          <w:rtl/>
        </w:rPr>
        <w:t xml:space="preserve">ساخته شده بود و هیچ عیبی نداشت </w:t>
      </w:r>
      <w:r w:rsidR="00066128" w:rsidRPr="00860562">
        <w:rPr>
          <w:rStyle w:val="1-Char"/>
          <w:rFonts w:hint="cs"/>
          <w:rtl/>
        </w:rPr>
        <w:t>جز سوارخ کوچکی که در قسمت پایین آن قرار داشت</w:t>
      </w:r>
      <w:r w:rsidR="00134921" w:rsidRPr="00860562">
        <w:rPr>
          <w:rStyle w:val="1-Char"/>
          <w:rFonts w:hint="cs"/>
          <w:rtl/>
        </w:rPr>
        <w:t>.</w:t>
      </w:r>
      <w:r w:rsidR="00066128" w:rsidRPr="00860562">
        <w:rPr>
          <w:rStyle w:val="1-Char"/>
          <w:rFonts w:hint="cs"/>
          <w:rtl/>
        </w:rPr>
        <w:t xml:space="preserve"> به نظر می</w:t>
      </w:r>
      <w:r w:rsidR="00066128" w:rsidRPr="00860562">
        <w:rPr>
          <w:rStyle w:val="1-Char"/>
          <w:rFonts w:hint="cs"/>
          <w:cs/>
        </w:rPr>
        <w:t>‎</w:t>
      </w:r>
      <w:r w:rsidR="00066128" w:rsidRPr="00860562">
        <w:rPr>
          <w:rStyle w:val="1-Char"/>
          <w:rFonts w:hint="cs"/>
          <w:rtl/>
        </w:rPr>
        <w:t>رسید که این مجس</w:t>
      </w:r>
      <w:r w:rsidR="0072147C" w:rsidRPr="00860562">
        <w:rPr>
          <w:rStyle w:val="1-Char"/>
          <w:rFonts w:hint="cs"/>
          <w:rtl/>
        </w:rPr>
        <w:t>مه از دندان یک فیل ساخته شده</w:t>
      </w:r>
      <w:r w:rsidR="00540F57">
        <w:rPr>
          <w:rStyle w:val="1-Char"/>
          <w:rFonts w:hint="cs"/>
          <w:rtl/>
        </w:rPr>
        <w:t xml:space="preserve"> </w:t>
      </w:r>
      <w:r w:rsidR="00066128" w:rsidRPr="00860562">
        <w:rPr>
          <w:rStyle w:val="1-Char"/>
          <w:rFonts w:hint="cs"/>
          <w:rtl/>
        </w:rPr>
        <w:t>و این سوراخ محل عصبی بو</w:t>
      </w:r>
      <w:r w:rsidR="0072147C" w:rsidRPr="00860562">
        <w:rPr>
          <w:rStyle w:val="1-Char"/>
          <w:rFonts w:hint="cs"/>
          <w:rtl/>
        </w:rPr>
        <w:t>د که با دندان در ارتباط بود، از این رو</w:t>
      </w:r>
      <w:r w:rsidR="00066128" w:rsidRPr="00860562">
        <w:rPr>
          <w:rStyle w:val="1-Char"/>
          <w:rFonts w:hint="cs"/>
          <w:rtl/>
        </w:rPr>
        <w:t xml:space="preserve"> سازنده</w:t>
      </w:r>
      <w:r w:rsidR="00066128" w:rsidRPr="00860562">
        <w:rPr>
          <w:rStyle w:val="1-Char"/>
          <w:rFonts w:hint="cs"/>
          <w:cs/>
        </w:rPr>
        <w:t>‎</w:t>
      </w:r>
      <w:r w:rsidR="00066128" w:rsidRPr="00860562">
        <w:rPr>
          <w:rStyle w:val="1-Char"/>
          <w:rFonts w:hint="cs"/>
          <w:rtl/>
        </w:rPr>
        <w:t>ی مجسمه آن سوراخ را از خمیر عاج پر کرده بود.</w:t>
      </w:r>
    </w:p>
    <w:p w:rsidR="00066128" w:rsidRPr="00860562" w:rsidRDefault="00066128" w:rsidP="005D5F97">
      <w:pPr>
        <w:ind w:firstLine="284"/>
        <w:jc w:val="both"/>
        <w:rPr>
          <w:rStyle w:val="1-Char"/>
          <w:rtl/>
        </w:rPr>
      </w:pPr>
      <w:r w:rsidRPr="00860562">
        <w:rPr>
          <w:rStyle w:val="1-Char"/>
          <w:rFonts w:hint="cs"/>
          <w:rtl/>
        </w:rPr>
        <w:t>«ماری لامبرتس» مجسمه را در یکی از کیف</w:t>
      </w:r>
      <w:r w:rsidRPr="00860562">
        <w:rPr>
          <w:rStyle w:val="1-Char"/>
          <w:rFonts w:hint="cs"/>
          <w:cs/>
        </w:rPr>
        <w:t>‎</w:t>
      </w:r>
      <w:r w:rsidRPr="00860562">
        <w:rPr>
          <w:rStyle w:val="1-Char"/>
          <w:rFonts w:hint="cs"/>
          <w:rtl/>
        </w:rPr>
        <w:t>های خود</w:t>
      </w:r>
      <w:r w:rsidR="0072147C" w:rsidRPr="00860562">
        <w:rPr>
          <w:rStyle w:val="1-Char"/>
          <w:rFonts w:hint="cs"/>
          <w:rtl/>
        </w:rPr>
        <w:t xml:space="preserve"> گذاشت و کشتی به طرف فیلیپین حرکت کرد</w:t>
      </w:r>
      <w:r w:rsidRPr="00860562">
        <w:rPr>
          <w:rStyle w:val="1-Char"/>
          <w:rFonts w:hint="cs"/>
          <w:rtl/>
        </w:rPr>
        <w:t>. روز بعد خانم لامبرتس درد شدیدی را در دندان</w:t>
      </w:r>
      <w:r w:rsidRPr="00860562">
        <w:rPr>
          <w:rStyle w:val="1-Char"/>
          <w:rFonts w:hint="eastAsia"/>
          <w:cs/>
        </w:rPr>
        <w:t>‎</w:t>
      </w:r>
      <w:r w:rsidRPr="00860562">
        <w:rPr>
          <w:rStyle w:val="1-Char"/>
          <w:rFonts w:hint="cs"/>
          <w:rtl/>
        </w:rPr>
        <w:t xml:space="preserve">هایش احساس کرد. پزشک کشتی برخی </w:t>
      </w:r>
      <w:r w:rsidR="0072147C" w:rsidRPr="00860562">
        <w:rPr>
          <w:rStyle w:val="1-Char"/>
          <w:rFonts w:hint="cs"/>
          <w:rtl/>
        </w:rPr>
        <w:t xml:space="preserve">داروی </w:t>
      </w:r>
      <w:r w:rsidRPr="00860562">
        <w:rPr>
          <w:rStyle w:val="1-Char"/>
          <w:rFonts w:hint="cs"/>
          <w:rtl/>
        </w:rPr>
        <w:t>مسک</w:t>
      </w:r>
      <w:r w:rsidR="0072147C" w:rsidRPr="00860562">
        <w:rPr>
          <w:rStyle w:val="1-Char"/>
          <w:rFonts w:hint="cs"/>
          <w:rtl/>
        </w:rPr>
        <w:t>ّ</w:t>
      </w:r>
      <w:r w:rsidRPr="00860562">
        <w:rPr>
          <w:rStyle w:val="1-Char"/>
          <w:rFonts w:hint="cs"/>
          <w:rtl/>
        </w:rPr>
        <w:t>ن</w:t>
      </w:r>
      <w:r w:rsidRPr="00860562">
        <w:rPr>
          <w:rStyle w:val="1-Char"/>
          <w:rFonts w:hint="cs"/>
          <w:cs/>
        </w:rPr>
        <w:t>‎</w:t>
      </w:r>
      <w:r w:rsidR="0072147C" w:rsidRPr="00860562">
        <w:rPr>
          <w:rStyle w:val="1-Char"/>
          <w:rFonts w:hint="cs"/>
          <w:rtl/>
        </w:rPr>
        <w:t xml:space="preserve"> </w:t>
      </w:r>
      <w:r w:rsidRPr="00860562">
        <w:rPr>
          <w:rStyle w:val="1-Char"/>
          <w:rFonts w:hint="cs"/>
          <w:rtl/>
        </w:rPr>
        <w:t>به او داد ولی فایده</w:t>
      </w:r>
      <w:r w:rsidRPr="00860562">
        <w:rPr>
          <w:rStyle w:val="1-Char"/>
          <w:rFonts w:hint="cs"/>
          <w:cs/>
        </w:rPr>
        <w:t>‎</w:t>
      </w:r>
      <w:r w:rsidRPr="00860562">
        <w:rPr>
          <w:rStyle w:val="1-Char"/>
          <w:rFonts w:hint="cs"/>
          <w:rtl/>
        </w:rPr>
        <w:t>ای نداشت. این زوج گردش خود را که دوازده روز به طول انجامید بخاطر دردهای طاقت فرسا</w:t>
      </w:r>
      <w:r w:rsidR="0072147C" w:rsidRPr="00860562">
        <w:rPr>
          <w:rStyle w:val="1-Char"/>
          <w:rFonts w:hint="cs"/>
          <w:rtl/>
        </w:rPr>
        <w:t xml:space="preserve"> به سختی سپری کردند</w:t>
      </w:r>
      <w:r w:rsidRPr="00860562">
        <w:rPr>
          <w:rStyle w:val="1-Char"/>
          <w:rFonts w:hint="cs"/>
          <w:rtl/>
        </w:rPr>
        <w:t>. در مانیل قبل از این که خانم لامبرتس به دندانپزشک مراجعه کند، هر د</w:t>
      </w:r>
      <w:r w:rsidR="0072147C" w:rsidRPr="00860562">
        <w:rPr>
          <w:rStyle w:val="1-Char"/>
          <w:rFonts w:hint="cs"/>
          <w:rtl/>
        </w:rPr>
        <w:t>وی آنان به تب شدیدی مبتلا شدند بگونه ای که تمام مفاصل آنان دردمند شد</w:t>
      </w:r>
      <w:r w:rsidRPr="00860562">
        <w:rPr>
          <w:rStyle w:val="1-Char"/>
          <w:rFonts w:hint="cs"/>
          <w:rtl/>
        </w:rPr>
        <w:t xml:space="preserve">. </w:t>
      </w:r>
      <w:r w:rsidR="0055709E" w:rsidRPr="00860562">
        <w:rPr>
          <w:rStyle w:val="1-Char"/>
          <w:rFonts w:hint="cs"/>
          <w:rtl/>
        </w:rPr>
        <w:t>هنگامی که خانم لامبرتس</w:t>
      </w:r>
      <w:r w:rsidRPr="00860562">
        <w:rPr>
          <w:rStyle w:val="1-Char"/>
          <w:rFonts w:hint="cs"/>
          <w:rtl/>
        </w:rPr>
        <w:t xml:space="preserve"> نزد دندانپزشک رفت، دندانپزشک اشتباه کرد و با انب</w:t>
      </w:r>
      <w:r w:rsidR="0055709E" w:rsidRPr="00860562">
        <w:rPr>
          <w:rStyle w:val="1-Char"/>
          <w:rFonts w:hint="cs"/>
          <w:rtl/>
        </w:rPr>
        <w:t>ُ</w:t>
      </w:r>
      <w:r w:rsidRPr="00860562">
        <w:rPr>
          <w:rStyle w:val="1-Char"/>
          <w:rFonts w:hint="cs"/>
          <w:rtl/>
        </w:rPr>
        <w:t>رک خود عصب یکی از دندان</w:t>
      </w:r>
      <w:r w:rsidRPr="00860562">
        <w:rPr>
          <w:rStyle w:val="1-Char"/>
          <w:rFonts w:hint="cs"/>
          <w:cs/>
        </w:rPr>
        <w:t>‎</w:t>
      </w:r>
      <w:r w:rsidR="0055709E" w:rsidRPr="00860562">
        <w:rPr>
          <w:rStyle w:val="1-Char"/>
          <w:rFonts w:hint="cs"/>
          <w:rtl/>
        </w:rPr>
        <w:t>هایش را گرفت و بجای این که بهبود</w:t>
      </w:r>
      <w:r w:rsidRPr="00860562">
        <w:rPr>
          <w:rStyle w:val="1-Char"/>
          <w:rFonts w:hint="cs"/>
          <w:rtl/>
        </w:rPr>
        <w:t xml:space="preserve"> یابد دردش بیشتر شد.</w:t>
      </w:r>
    </w:p>
    <w:p w:rsidR="00066128" w:rsidRPr="00860562" w:rsidRDefault="00066128" w:rsidP="005D5F97">
      <w:pPr>
        <w:ind w:firstLine="284"/>
        <w:jc w:val="both"/>
        <w:rPr>
          <w:rStyle w:val="1-Char"/>
          <w:rtl/>
        </w:rPr>
      </w:pPr>
      <w:r w:rsidRPr="00860562">
        <w:rPr>
          <w:rStyle w:val="1-Char"/>
          <w:rFonts w:hint="cs"/>
          <w:rtl/>
        </w:rPr>
        <w:t>در مرحله</w:t>
      </w:r>
      <w:r w:rsidRPr="00860562">
        <w:rPr>
          <w:rStyle w:val="1-Char"/>
          <w:rFonts w:hint="cs"/>
          <w:cs/>
        </w:rPr>
        <w:t>‎</w:t>
      </w:r>
      <w:r w:rsidR="0055709E" w:rsidRPr="00860562">
        <w:rPr>
          <w:rStyle w:val="1-Char"/>
          <w:rFonts w:hint="cs"/>
          <w:rtl/>
        </w:rPr>
        <w:t>ی بعدی سفر که کشتی یسوی استرالیا</w:t>
      </w:r>
      <w:r w:rsidR="00860562">
        <w:rPr>
          <w:rStyle w:val="1-Char"/>
          <w:rFonts w:hint="cs"/>
          <w:rtl/>
        </w:rPr>
        <w:t xml:space="preserve"> می‌</w:t>
      </w:r>
      <w:r w:rsidR="0055709E" w:rsidRPr="00860562">
        <w:rPr>
          <w:rStyle w:val="1-Char"/>
          <w:rFonts w:hint="cs"/>
          <w:rtl/>
        </w:rPr>
        <w:t>رفت</w:t>
      </w:r>
      <w:r w:rsidRPr="00860562">
        <w:rPr>
          <w:rStyle w:val="1-Char"/>
          <w:rFonts w:hint="cs"/>
          <w:rtl/>
        </w:rPr>
        <w:t>، مجسمه به یکی از کیف</w:t>
      </w:r>
      <w:r w:rsidRPr="00860562">
        <w:rPr>
          <w:rStyle w:val="1-Char"/>
          <w:rFonts w:hint="cs"/>
          <w:cs/>
        </w:rPr>
        <w:t>‎</w:t>
      </w:r>
      <w:r w:rsidRPr="00860562">
        <w:rPr>
          <w:rStyle w:val="1-Char"/>
          <w:rFonts w:hint="cs"/>
          <w:rtl/>
        </w:rPr>
        <w:t>های آقای لامبرتس منتقل شد. روز بعد آقای لامبرتس درد شدیدی را در دندان</w:t>
      </w:r>
      <w:r w:rsidRPr="00860562">
        <w:rPr>
          <w:rStyle w:val="1-Char"/>
          <w:rFonts w:hint="cs"/>
          <w:cs/>
        </w:rPr>
        <w:t>‎</w:t>
      </w:r>
      <w:r w:rsidRPr="00860562">
        <w:rPr>
          <w:rStyle w:val="1-Char"/>
          <w:rFonts w:hint="cs"/>
          <w:rtl/>
        </w:rPr>
        <w:t>های خود احساس کرد و هنگامی که در بندر «کیرنس» در استرالیا با دندانپزشک مشورت کرد، دندانپزشک تاکید کرد که تمام دندان</w:t>
      </w:r>
      <w:r w:rsidRPr="00860562">
        <w:rPr>
          <w:rStyle w:val="1-Char"/>
          <w:rFonts w:hint="cs"/>
          <w:cs/>
        </w:rPr>
        <w:t>‎</w:t>
      </w:r>
      <w:r w:rsidRPr="00860562">
        <w:rPr>
          <w:rStyle w:val="1-Char"/>
          <w:rFonts w:hint="cs"/>
          <w:rtl/>
        </w:rPr>
        <w:t>های او سالم هستند، هنگام رفتن به دندانپزشکی</w:t>
      </w:r>
      <w:r w:rsidR="0055709E" w:rsidRPr="00860562">
        <w:rPr>
          <w:rStyle w:val="1-Char"/>
          <w:rFonts w:hint="cs"/>
          <w:rtl/>
        </w:rPr>
        <w:t>،</w:t>
      </w:r>
      <w:r w:rsidRPr="00860562">
        <w:rPr>
          <w:rStyle w:val="1-Char"/>
          <w:rFonts w:hint="cs"/>
          <w:rtl/>
        </w:rPr>
        <w:t xml:space="preserve"> درد دندان</w:t>
      </w:r>
      <w:r w:rsidRPr="00860562">
        <w:rPr>
          <w:rStyle w:val="1-Char"/>
          <w:rFonts w:hint="cs"/>
          <w:cs/>
        </w:rPr>
        <w:t>‎</w:t>
      </w:r>
      <w:r w:rsidRPr="00860562">
        <w:rPr>
          <w:rStyle w:val="1-Char"/>
          <w:rFonts w:hint="cs"/>
          <w:rtl/>
        </w:rPr>
        <w:t>هایش متوقف شده بود ولی به محض این که به کابین کشتی برگشت درد دندان</w:t>
      </w:r>
      <w:r w:rsidRPr="00860562">
        <w:rPr>
          <w:rStyle w:val="1-Char"/>
          <w:rFonts w:hint="cs"/>
          <w:cs/>
        </w:rPr>
        <w:t>‎</w:t>
      </w:r>
      <w:r w:rsidRPr="00860562">
        <w:rPr>
          <w:rStyle w:val="1-Char"/>
          <w:rFonts w:hint="cs"/>
          <w:rtl/>
        </w:rPr>
        <w:t>هایش دوباره شروع شد</w:t>
      </w:r>
      <w:r w:rsidR="009D56CB" w:rsidRPr="00860562">
        <w:rPr>
          <w:rStyle w:val="1-Char"/>
          <w:rFonts w:hint="cs"/>
          <w:rtl/>
        </w:rPr>
        <w:t>.</w:t>
      </w:r>
      <w:r w:rsidRPr="00860562">
        <w:rPr>
          <w:rStyle w:val="1-Char"/>
          <w:rFonts w:hint="cs"/>
          <w:rtl/>
        </w:rPr>
        <w:t xml:space="preserve"> بعد از دو روز با دندانپزشک دیگر</w:t>
      </w:r>
      <w:r w:rsidR="009D56CB" w:rsidRPr="00860562">
        <w:rPr>
          <w:rStyle w:val="1-Char"/>
          <w:rFonts w:hint="cs"/>
          <w:rtl/>
        </w:rPr>
        <w:t>ی</w:t>
      </w:r>
      <w:r w:rsidRPr="00860562">
        <w:rPr>
          <w:rStyle w:val="1-Char"/>
          <w:rFonts w:hint="cs"/>
          <w:rtl/>
        </w:rPr>
        <w:t xml:space="preserve"> مشورت کرد ولی همان اتفاق قبلی تکرار شد. در مرحله</w:t>
      </w:r>
      <w:r w:rsidRPr="00860562">
        <w:rPr>
          <w:rStyle w:val="1-Char"/>
          <w:rFonts w:hint="cs"/>
          <w:cs/>
        </w:rPr>
        <w:t>‎</w:t>
      </w:r>
      <w:r w:rsidRPr="00860562">
        <w:rPr>
          <w:rStyle w:val="1-Char"/>
          <w:rFonts w:hint="cs"/>
          <w:rtl/>
        </w:rPr>
        <w:t>ی سوم که لامبرتس نزد دندانپزشک رفت اصرار کرد که دندان</w:t>
      </w:r>
      <w:r w:rsidRPr="00860562">
        <w:rPr>
          <w:rStyle w:val="1-Char"/>
          <w:rFonts w:hint="cs"/>
          <w:cs/>
        </w:rPr>
        <w:t>‎</w:t>
      </w:r>
      <w:r w:rsidRPr="00860562">
        <w:rPr>
          <w:rStyle w:val="1-Char"/>
          <w:rFonts w:hint="cs"/>
          <w:rtl/>
        </w:rPr>
        <w:t>هایش را یکی پس از دیگری بکشد تا درد آن</w:t>
      </w:r>
      <w:r w:rsidRPr="00860562">
        <w:rPr>
          <w:rStyle w:val="1-Char"/>
          <w:rFonts w:hint="cs"/>
          <w:cs/>
        </w:rPr>
        <w:t>‎</w:t>
      </w:r>
      <w:r w:rsidRPr="00860562">
        <w:rPr>
          <w:rStyle w:val="1-Char"/>
          <w:rFonts w:hint="cs"/>
          <w:rtl/>
        </w:rPr>
        <w:t>ها متوقف شود، و به محض کشیدن اولین دندان درد دندان</w:t>
      </w:r>
      <w:r w:rsidRPr="00860562">
        <w:rPr>
          <w:rStyle w:val="1-Char"/>
          <w:rFonts w:hint="cs"/>
          <w:cs/>
        </w:rPr>
        <w:t>‎</w:t>
      </w:r>
      <w:r w:rsidRPr="00860562">
        <w:rPr>
          <w:rStyle w:val="1-Char"/>
          <w:rFonts w:hint="cs"/>
          <w:rtl/>
        </w:rPr>
        <w:t>های دیگر نیز متوقف شد، ولی هنگامی که لامبرتس به کشتی برگشت درد دندان</w:t>
      </w:r>
      <w:r w:rsidRPr="00860562">
        <w:rPr>
          <w:rStyle w:val="1-Char"/>
          <w:rFonts w:hint="cs"/>
          <w:cs/>
        </w:rPr>
        <w:t>‎</w:t>
      </w:r>
      <w:r w:rsidR="0043492C" w:rsidRPr="00860562">
        <w:rPr>
          <w:rStyle w:val="1-Char"/>
          <w:rFonts w:hint="cs"/>
          <w:rtl/>
        </w:rPr>
        <w:t>هایش از قبل هم بیشتر شد</w:t>
      </w:r>
      <w:r w:rsidRPr="00860562">
        <w:rPr>
          <w:rStyle w:val="1-Char"/>
          <w:rFonts w:hint="cs"/>
          <w:rtl/>
        </w:rPr>
        <w:t>.</w:t>
      </w:r>
    </w:p>
    <w:p w:rsidR="00066128" w:rsidRPr="00860562" w:rsidRDefault="00066128" w:rsidP="005D5F97">
      <w:pPr>
        <w:ind w:firstLine="284"/>
        <w:jc w:val="both"/>
        <w:rPr>
          <w:rStyle w:val="1-Char"/>
          <w:rtl/>
        </w:rPr>
      </w:pPr>
      <w:r w:rsidRPr="00860562">
        <w:rPr>
          <w:rStyle w:val="1-Char"/>
          <w:rFonts w:hint="cs"/>
          <w:rtl/>
        </w:rPr>
        <w:t>در «سدنی» زن و شوهر کیف</w:t>
      </w:r>
      <w:r w:rsidRPr="00860562">
        <w:rPr>
          <w:rStyle w:val="1-Char"/>
          <w:rFonts w:hint="cs"/>
          <w:cs/>
        </w:rPr>
        <w:t>‎</w:t>
      </w:r>
      <w:r w:rsidRPr="00860562">
        <w:rPr>
          <w:rStyle w:val="1-Char"/>
          <w:rFonts w:hint="cs"/>
          <w:rtl/>
        </w:rPr>
        <w:t>هایشان را در انبار گمرگ گذاشتند و درد دندان</w:t>
      </w:r>
      <w:r w:rsidRPr="00860562">
        <w:rPr>
          <w:rStyle w:val="1-Char"/>
          <w:rFonts w:hint="cs"/>
          <w:cs/>
        </w:rPr>
        <w:t>‎</w:t>
      </w:r>
      <w:r w:rsidRPr="00860562">
        <w:rPr>
          <w:rStyle w:val="1-Char"/>
          <w:rFonts w:hint="cs"/>
          <w:rtl/>
        </w:rPr>
        <w:t>هایشان متوقف شد ولی در سفر به نیوزیلند کیف</w:t>
      </w:r>
      <w:r w:rsidRPr="00860562">
        <w:rPr>
          <w:rStyle w:val="1-Char"/>
          <w:rFonts w:hint="cs"/>
          <w:cs/>
        </w:rPr>
        <w:t>‎</w:t>
      </w:r>
      <w:r w:rsidRPr="00860562">
        <w:rPr>
          <w:rStyle w:val="1-Char"/>
          <w:rFonts w:hint="cs"/>
          <w:rtl/>
        </w:rPr>
        <w:t>ها به کابینشان برگشتند و همراه با آن درد دندان</w:t>
      </w:r>
      <w:r w:rsidRPr="00860562">
        <w:rPr>
          <w:rStyle w:val="1-Char"/>
          <w:rFonts w:hint="cs"/>
          <w:cs/>
        </w:rPr>
        <w:t>‎</w:t>
      </w:r>
      <w:r w:rsidRPr="00860562">
        <w:rPr>
          <w:rStyle w:val="1-Char"/>
          <w:rFonts w:hint="cs"/>
          <w:rtl/>
        </w:rPr>
        <w:t xml:space="preserve">هایشان هم دوباره شروع شد. در طول سفر به «شیلی» </w:t>
      </w:r>
      <w:r w:rsidR="009D56CB" w:rsidRPr="00860562">
        <w:rPr>
          <w:rStyle w:val="1-Char"/>
          <w:rFonts w:hint="cs"/>
          <w:rtl/>
        </w:rPr>
        <w:t xml:space="preserve">و سپس </w:t>
      </w:r>
      <w:r w:rsidR="0043492C" w:rsidRPr="00860562">
        <w:rPr>
          <w:rStyle w:val="1-Char"/>
          <w:rFonts w:hint="cs"/>
          <w:rtl/>
        </w:rPr>
        <w:t>به «آمریکا» وضعیت</w:t>
      </w:r>
      <w:r w:rsidR="00540F57">
        <w:rPr>
          <w:rStyle w:val="1-Char"/>
          <w:rFonts w:hint="cs"/>
          <w:rtl/>
        </w:rPr>
        <w:t xml:space="preserve"> </w:t>
      </w:r>
      <w:r w:rsidR="0043492C" w:rsidRPr="00860562">
        <w:rPr>
          <w:rStyle w:val="1-Char"/>
          <w:rFonts w:hint="cs"/>
          <w:rtl/>
        </w:rPr>
        <w:t>همین گونه بود</w:t>
      </w:r>
      <w:r w:rsidRPr="00860562">
        <w:rPr>
          <w:rStyle w:val="1-Char"/>
          <w:rFonts w:hint="cs"/>
          <w:rtl/>
        </w:rPr>
        <w:t xml:space="preserve">. </w:t>
      </w:r>
    </w:p>
    <w:p w:rsidR="00066128" w:rsidRPr="00860562" w:rsidRDefault="00066128" w:rsidP="005D5F97">
      <w:pPr>
        <w:ind w:firstLine="284"/>
        <w:jc w:val="both"/>
        <w:rPr>
          <w:rStyle w:val="1-Char"/>
          <w:rtl/>
        </w:rPr>
      </w:pPr>
      <w:r w:rsidRPr="00860562">
        <w:rPr>
          <w:rStyle w:val="1-Char"/>
          <w:rFonts w:hint="cs"/>
          <w:rtl/>
        </w:rPr>
        <w:t>در «نیویورک» به دیدار مادر</w:t>
      </w:r>
      <w:r w:rsidR="0043492C" w:rsidRPr="00860562">
        <w:rPr>
          <w:rStyle w:val="1-Char"/>
          <w:rFonts w:hint="cs"/>
          <w:rtl/>
        </w:rPr>
        <w:t xml:space="preserve"> </w:t>
      </w:r>
      <w:r w:rsidRPr="00860562">
        <w:rPr>
          <w:rStyle w:val="1-Char"/>
          <w:rFonts w:hint="cs"/>
          <w:rtl/>
        </w:rPr>
        <w:t>زن که یک خانم آمریکایی بود رفتند، و او سخت شیفته</w:t>
      </w:r>
      <w:r w:rsidRPr="00860562">
        <w:rPr>
          <w:rStyle w:val="1-Char"/>
          <w:rFonts w:hint="cs"/>
          <w:cs/>
        </w:rPr>
        <w:t>‎</w:t>
      </w:r>
      <w:r w:rsidRPr="00860562">
        <w:rPr>
          <w:rStyle w:val="1-Char"/>
          <w:rFonts w:hint="cs"/>
          <w:rtl/>
        </w:rPr>
        <w:t>ی مجسمه</w:t>
      </w:r>
      <w:r w:rsidRPr="00860562">
        <w:rPr>
          <w:rStyle w:val="1-Char"/>
          <w:rFonts w:hint="cs"/>
          <w:cs/>
        </w:rPr>
        <w:t>‎</w:t>
      </w:r>
      <w:r w:rsidRPr="00860562">
        <w:rPr>
          <w:rStyle w:val="1-Char"/>
          <w:rFonts w:hint="cs"/>
          <w:rtl/>
        </w:rPr>
        <w:t xml:space="preserve">ی «هو- تی» شد و آنان آن </w:t>
      </w:r>
      <w:r w:rsidR="0043492C" w:rsidRPr="00860562">
        <w:rPr>
          <w:rStyle w:val="1-Char"/>
          <w:rFonts w:hint="cs"/>
          <w:rtl/>
        </w:rPr>
        <w:t xml:space="preserve">مجسمه </w:t>
      </w:r>
      <w:r w:rsidRPr="00860562">
        <w:rPr>
          <w:rStyle w:val="1-Char"/>
          <w:rFonts w:hint="cs"/>
          <w:rtl/>
        </w:rPr>
        <w:t>را به او اهدا کردند. در همان روز دندان</w:t>
      </w:r>
      <w:r w:rsidRPr="00860562">
        <w:rPr>
          <w:rStyle w:val="1-Char"/>
          <w:rFonts w:hint="cs"/>
          <w:cs/>
        </w:rPr>
        <w:t>‎</w:t>
      </w:r>
      <w:r w:rsidRPr="00860562">
        <w:rPr>
          <w:rStyle w:val="1-Char"/>
          <w:rFonts w:hint="cs"/>
          <w:rtl/>
        </w:rPr>
        <w:t>های مادر</w:t>
      </w:r>
      <w:r w:rsidR="0043492C" w:rsidRPr="00860562">
        <w:rPr>
          <w:rStyle w:val="1-Char"/>
          <w:rFonts w:hint="cs"/>
          <w:rtl/>
        </w:rPr>
        <w:t xml:space="preserve"> </w:t>
      </w:r>
      <w:r w:rsidRPr="00860562">
        <w:rPr>
          <w:rStyle w:val="1-Char"/>
          <w:rFonts w:hint="cs"/>
          <w:rtl/>
        </w:rPr>
        <w:t>زن که دندان</w:t>
      </w:r>
      <w:r w:rsidRPr="00860562">
        <w:rPr>
          <w:rStyle w:val="1-Char"/>
          <w:rFonts w:hint="cs"/>
          <w:cs/>
        </w:rPr>
        <w:t>‎</w:t>
      </w:r>
      <w:r w:rsidRPr="00860562">
        <w:rPr>
          <w:rStyle w:val="1-Char"/>
          <w:rFonts w:hint="cs"/>
          <w:rtl/>
        </w:rPr>
        <w:t>هایی سال</w:t>
      </w:r>
      <w:r w:rsidR="0043492C" w:rsidRPr="00860562">
        <w:rPr>
          <w:rStyle w:val="1-Char"/>
          <w:rFonts w:hint="cs"/>
          <w:rtl/>
        </w:rPr>
        <w:t>م و قوی بودند شروع به درد کردند.</w:t>
      </w:r>
      <w:r w:rsidRPr="00860562">
        <w:rPr>
          <w:rStyle w:val="1-Char"/>
          <w:rFonts w:hint="cs"/>
          <w:rtl/>
        </w:rPr>
        <w:t xml:space="preserve"> بنابراین مادرزن آن مجسمه را به فال بد گرفت و آن را به دختر خود و همسرش برگرداند و به آنان گفت: «قدمش بد بود». با این وج</w:t>
      </w:r>
      <w:r w:rsidR="0043492C" w:rsidRPr="00860562">
        <w:rPr>
          <w:rStyle w:val="1-Char"/>
          <w:rFonts w:hint="cs"/>
          <w:rtl/>
        </w:rPr>
        <w:t>ود این دو زن و مرد تا آن موقع هنوز</w:t>
      </w:r>
      <w:r w:rsidRPr="00860562">
        <w:rPr>
          <w:rStyle w:val="1-Char"/>
          <w:rFonts w:hint="cs"/>
          <w:rtl/>
        </w:rPr>
        <w:t xml:space="preserve"> درد دندان</w:t>
      </w:r>
      <w:r w:rsidRPr="00860562">
        <w:rPr>
          <w:rStyle w:val="1-Char"/>
          <w:rFonts w:hint="cs"/>
          <w:cs/>
        </w:rPr>
        <w:t>‎</w:t>
      </w:r>
      <w:r w:rsidR="0043492C" w:rsidRPr="00860562">
        <w:rPr>
          <w:rStyle w:val="1-Char"/>
          <w:rFonts w:hint="cs"/>
          <w:rtl/>
        </w:rPr>
        <w:t>های خود را ناشی از این</w:t>
      </w:r>
      <w:r w:rsidR="005875FE">
        <w:rPr>
          <w:rStyle w:val="1-Char"/>
          <w:rFonts w:hint="cs"/>
          <w:rtl/>
        </w:rPr>
        <w:t xml:space="preserve"> نمی‌</w:t>
      </w:r>
      <w:r w:rsidR="0043492C" w:rsidRPr="00860562">
        <w:rPr>
          <w:rStyle w:val="1-Char"/>
          <w:rFonts w:hint="cs"/>
          <w:rtl/>
        </w:rPr>
        <w:t>دانستند ولی</w:t>
      </w:r>
      <w:r w:rsidRPr="00860562">
        <w:rPr>
          <w:rStyle w:val="1-Char"/>
          <w:rFonts w:hint="cs"/>
          <w:rtl/>
        </w:rPr>
        <w:t xml:space="preserve"> برای </w:t>
      </w:r>
      <w:r w:rsidR="0043492C" w:rsidRPr="00860562">
        <w:rPr>
          <w:rStyle w:val="1-Char"/>
          <w:rFonts w:hint="cs"/>
          <w:rtl/>
        </w:rPr>
        <w:t>اولین بار مشکوک شدند</w:t>
      </w:r>
      <w:r w:rsidRPr="00860562">
        <w:rPr>
          <w:rStyle w:val="1-Char"/>
          <w:rFonts w:hint="cs"/>
          <w:rtl/>
        </w:rPr>
        <w:t xml:space="preserve"> زمانی که در آخرین مسافرت خود از آمریکا به انگلستان از اقیانوس اطلس عبور می</w:t>
      </w:r>
      <w:r w:rsidRPr="00860562">
        <w:rPr>
          <w:rStyle w:val="1-Char"/>
          <w:rFonts w:hint="cs"/>
          <w:cs/>
        </w:rPr>
        <w:t>‎</w:t>
      </w:r>
      <w:r w:rsidRPr="00860562">
        <w:rPr>
          <w:rStyle w:val="1-Char"/>
          <w:rFonts w:hint="cs"/>
          <w:rtl/>
        </w:rPr>
        <w:t>کردند در کشتی خانمی این مجسمه را به امانت از آنان گرفت تا آن را به شوهرش نشان دهد. صبح روز بعد در حالی که آن زن مجسمه را به آنان بر می</w:t>
      </w:r>
      <w:r w:rsidRPr="00860562">
        <w:rPr>
          <w:rStyle w:val="1-Char"/>
          <w:rFonts w:hint="cs"/>
          <w:cs/>
        </w:rPr>
        <w:t>‎</w:t>
      </w:r>
      <w:r w:rsidRPr="00860562">
        <w:rPr>
          <w:rStyle w:val="1-Char"/>
          <w:rFonts w:hint="cs"/>
          <w:rtl/>
        </w:rPr>
        <w:t>گرداند، به آنان گفت</w:t>
      </w:r>
      <w:r w:rsidR="0043492C" w:rsidRPr="00860562">
        <w:rPr>
          <w:rStyle w:val="1-Char"/>
          <w:rFonts w:hint="cs"/>
          <w:rtl/>
        </w:rPr>
        <w:t xml:space="preserve"> که وی و شوهرش دیشب به درد دندان سختی دچار شده</w:t>
      </w:r>
      <w:r w:rsidR="00860562">
        <w:rPr>
          <w:rStyle w:val="1-Char"/>
          <w:rFonts w:hint="cs"/>
          <w:rtl/>
        </w:rPr>
        <w:t>‌اند.</w:t>
      </w:r>
      <w:r w:rsidRPr="00860562">
        <w:rPr>
          <w:rStyle w:val="1-Char"/>
          <w:rFonts w:hint="cs"/>
          <w:rtl/>
        </w:rPr>
        <w:t xml:space="preserve"> در این هنگام بود که زن و شوهر فهمیدند که هر وقت مجسمه با آنان بوده، دندان</w:t>
      </w:r>
      <w:r w:rsidRPr="00860562">
        <w:rPr>
          <w:rStyle w:val="1-Char"/>
          <w:rFonts w:hint="cs"/>
          <w:cs/>
        </w:rPr>
        <w:t>‎</w:t>
      </w:r>
      <w:r w:rsidRPr="00860562">
        <w:rPr>
          <w:rStyle w:val="1-Char"/>
          <w:rFonts w:hint="cs"/>
          <w:rtl/>
        </w:rPr>
        <w:t>هایشان درد</w:t>
      </w:r>
      <w:r w:rsidR="00860562">
        <w:rPr>
          <w:rStyle w:val="1-Char"/>
          <w:rFonts w:hint="cs"/>
          <w:rtl/>
        </w:rPr>
        <w:t xml:space="preserve"> می‌</w:t>
      </w:r>
      <w:r w:rsidR="0043492C" w:rsidRPr="00860562">
        <w:rPr>
          <w:rStyle w:val="1-Char"/>
          <w:rFonts w:hint="cs"/>
          <w:rtl/>
        </w:rPr>
        <w:t>کرد</w:t>
      </w:r>
      <w:r w:rsidRPr="00860562">
        <w:rPr>
          <w:rStyle w:val="1-Char"/>
          <w:rFonts w:hint="cs"/>
          <w:rtl/>
        </w:rPr>
        <w:t xml:space="preserve"> و هرگاه از آن رهایی یافته</w:t>
      </w:r>
      <w:r w:rsidRPr="00860562">
        <w:rPr>
          <w:rStyle w:val="1-Char"/>
          <w:rFonts w:hint="cs"/>
          <w:cs/>
        </w:rPr>
        <w:t>‎</w:t>
      </w:r>
      <w:r w:rsidRPr="00860562">
        <w:rPr>
          <w:rStyle w:val="1-Char"/>
          <w:rFonts w:hint="cs"/>
          <w:rtl/>
        </w:rPr>
        <w:t>اند، درد دندان</w:t>
      </w:r>
      <w:r w:rsidRPr="00860562">
        <w:rPr>
          <w:rStyle w:val="1-Char"/>
          <w:rFonts w:hint="cs"/>
          <w:cs/>
        </w:rPr>
        <w:t>‎</w:t>
      </w:r>
      <w:r w:rsidRPr="00860562">
        <w:rPr>
          <w:rStyle w:val="1-Char"/>
          <w:rFonts w:hint="cs"/>
          <w:rtl/>
        </w:rPr>
        <w:t>هایشان متوقف</w:t>
      </w:r>
      <w:r w:rsidR="00860562">
        <w:rPr>
          <w:rStyle w:val="1-Char"/>
          <w:rFonts w:hint="cs"/>
          <w:rtl/>
        </w:rPr>
        <w:t xml:space="preserve"> می‌</w:t>
      </w:r>
      <w:r w:rsidR="0043492C" w:rsidRPr="00860562">
        <w:rPr>
          <w:rStyle w:val="1-Char"/>
          <w:rFonts w:hint="cs"/>
          <w:rtl/>
        </w:rPr>
        <w:t>شد</w:t>
      </w:r>
      <w:r w:rsidRPr="00860562">
        <w:rPr>
          <w:rStyle w:val="1-Char"/>
          <w:rFonts w:hint="cs"/>
          <w:rtl/>
        </w:rPr>
        <w:t>. با مرور وقایع روزهای گذشته اعتقادشان به این مسأله بیشتر شد</w:t>
      </w:r>
      <w:r w:rsidR="009D56CB" w:rsidRPr="00860562">
        <w:rPr>
          <w:rStyle w:val="1-Char"/>
          <w:rFonts w:hint="cs"/>
          <w:rtl/>
        </w:rPr>
        <w:t>.</w:t>
      </w:r>
      <w:r w:rsidRPr="00860562">
        <w:rPr>
          <w:rStyle w:val="1-Char"/>
          <w:rFonts w:hint="cs"/>
          <w:rtl/>
        </w:rPr>
        <w:t xml:space="preserve"> در این لحظه خانم لامبرتس خواست آن مجسمه را به دریا بیندازد ولی شوهرش او را از این کار منع کرد و مجسمه را با خود نگه داشتند تا به لندن برگشتند.</w:t>
      </w:r>
    </w:p>
    <w:p w:rsidR="00530AB2" w:rsidRPr="00860562" w:rsidRDefault="00066128" w:rsidP="005D5F97">
      <w:pPr>
        <w:ind w:firstLine="284"/>
        <w:jc w:val="both"/>
        <w:rPr>
          <w:rStyle w:val="1-Char"/>
          <w:rtl/>
        </w:rPr>
      </w:pPr>
      <w:r w:rsidRPr="00860562">
        <w:rPr>
          <w:rStyle w:val="1-Char"/>
          <w:rFonts w:hint="cs"/>
          <w:rtl/>
        </w:rPr>
        <w:t>در لندن آقای لامبرتس آن مجسمه را به یک تاجر ژاپنی عتیقه</w:t>
      </w:r>
      <w:r w:rsidRPr="00860562">
        <w:rPr>
          <w:rStyle w:val="1-Char"/>
          <w:rFonts w:hint="cs"/>
          <w:cs/>
        </w:rPr>
        <w:t>‎</w:t>
      </w:r>
      <w:r w:rsidRPr="00860562">
        <w:rPr>
          <w:rStyle w:val="1-Char"/>
          <w:rFonts w:hint="cs"/>
          <w:rtl/>
        </w:rPr>
        <w:t>های شرقی نشان داد و</w:t>
      </w:r>
      <w:r w:rsidR="0043492C" w:rsidRPr="00860562">
        <w:rPr>
          <w:rStyle w:val="1-Char"/>
          <w:rFonts w:hint="cs"/>
          <w:rtl/>
        </w:rPr>
        <w:t xml:space="preserve"> </w:t>
      </w:r>
      <w:r w:rsidRPr="00860562">
        <w:rPr>
          <w:rStyle w:val="1-Char"/>
          <w:rFonts w:hint="cs"/>
          <w:rtl/>
        </w:rPr>
        <w:t>آ</w:t>
      </w:r>
      <w:r w:rsidR="0043492C" w:rsidRPr="00860562">
        <w:rPr>
          <w:rStyle w:val="1-Char"/>
          <w:rFonts w:hint="cs"/>
          <w:rtl/>
        </w:rPr>
        <w:t>ن تاجر به او پیشنهاد کرد که بلا فاصله</w:t>
      </w:r>
      <w:r w:rsidRPr="00860562">
        <w:rPr>
          <w:rStyle w:val="1-Char"/>
          <w:rFonts w:hint="cs"/>
          <w:rtl/>
        </w:rPr>
        <w:t xml:space="preserve"> آن را بخرد ولی لامبرتس گفت که نمی</w:t>
      </w:r>
      <w:r w:rsidRPr="00860562">
        <w:rPr>
          <w:rStyle w:val="1-Char"/>
          <w:rFonts w:hint="cs"/>
          <w:cs/>
        </w:rPr>
        <w:t>‎</w:t>
      </w:r>
      <w:r w:rsidRPr="00860562">
        <w:rPr>
          <w:rStyle w:val="1-Char"/>
          <w:rFonts w:hint="cs"/>
          <w:rtl/>
        </w:rPr>
        <w:t>تواند در مقابل این مجسمه پولی را دریافت کند، بلکه تنها چیزی که می</w:t>
      </w:r>
      <w:r w:rsidRPr="00860562">
        <w:rPr>
          <w:rStyle w:val="1-Char"/>
          <w:rFonts w:hint="cs"/>
          <w:cs/>
        </w:rPr>
        <w:t>‎</w:t>
      </w:r>
      <w:r w:rsidRPr="00860562">
        <w:rPr>
          <w:rStyle w:val="1-Char"/>
          <w:rFonts w:hint="cs"/>
          <w:rtl/>
        </w:rPr>
        <w:t>خواهد و آرزو می</w:t>
      </w:r>
      <w:r w:rsidRPr="00860562">
        <w:rPr>
          <w:rStyle w:val="1-Char"/>
          <w:rFonts w:hint="cs"/>
          <w:cs/>
        </w:rPr>
        <w:t>‎</w:t>
      </w:r>
      <w:r w:rsidRPr="00860562">
        <w:rPr>
          <w:rStyle w:val="1-Char"/>
          <w:rFonts w:hint="cs"/>
          <w:rtl/>
        </w:rPr>
        <w:t>کند این است که خود و همسرش از درد شدید دندان</w:t>
      </w:r>
      <w:r w:rsidRPr="00860562">
        <w:rPr>
          <w:rStyle w:val="1-Char"/>
          <w:rFonts w:hint="cs"/>
          <w:cs/>
        </w:rPr>
        <w:t>‎</w:t>
      </w:r>
      <w:r w:rsidRPr="00860562">
        <w:rPr>
          <w:rStyle w:val="1-Char"/>
          <w:rFonts w:hint="cs"/>
          <w:rtl/>
        </w:rPr>
        <w:t>هایشان رهایی یابند و تمام ماجرای مجسمه را برای تاجر نقل کرد. در این هنگام تاجر یکی از دستیاران خود را فرا خواند و پیرمردی ژاپنی که لباس</w:t>
      </w:r>
      <w:r w:rsidRPr="00860562">
        <w:rPr>
          <w:rStyle w:val="1-Char"/>
          <w:rFonts w:hint="cs"/>
          <w:cs/>
        </w:rPr>
        <w:t>‎</w:t>
      </w:r>
      <w:r w:rsidRPr="00860562">
        <w:rPr>
          <w:rStyle w:val="1-Char"/>
          <w:rFonts w:hint="cs"/>
          <w:rtl/>
        </w:rPr>
        <w:t xml:space="preserve">های سنتی ژاپنی بر تن داشت بیرون </w:t>
      </w:r>
      <w:r w:rsidR="0043492C" w:rsidRPr="00860562">
        <w:rPr>
          <w:rStyle w:val="1-Char"/>
          <w:rFonts w:hint="cs"/>
          <w:rtl/>
        </w:rPr>
        <w:t>آمد و آن دو مرد با دقت</w:t>
      </w:r>
      <w:r w:rsidRPr="00860562">
        <w:rPr>
          <w:rStyle w:val="1-Char"/>
          <w:rFonts w:hint="cs"/>
          <w:rtl/>
        </w:rPr>
        <w:t xml:space="preserve"> به بررسی مجسمه</w:t>
      </w:r>
      <w:r w:rsidR="0043492C" w:rsidRPr="00860562">
        <w:rPr>
          <w:rStyle w:val="1-Char"/>
          <w:rFonts w:hint="cs"/>
          <w:rtl/>
        </w:rPr>
        <w:t xml:space="preserve"> پرداختند</w:t>
      </w:r>
      <w:r w:rsidR="009D56CB" w:rsidRPr="00860562">
        <w:rPr>
          <w:rStyle w:val="1-Char"/>
          <w:rFonts w:hint="cs"/>
          <w:rtl/>
        </w:rPr>
        <w:t>.</w:t>
      </w:r>
      <w:r w:rsidR="0043492C" w:rsidRPr="00860562">
        <w:rPr>
          <w:rStyle w:val="1-Char"/>
          <w:rFonts w:hint="cs"/>
          <w:rtl/>
        </w:rPr>
        <w:t xml:space="preserve"> لامبرتس</w:t>
      </w:r>
      <w:r w:rsidR="00540F57">
        <w:rPr>
          <w:rStyle w:val="1-Char"/>
          <w:rFonts w:hint="cs"/>
          <w:rtl/>
        </w:rPr>
        <w:t xml:space="preserve"> </w:t>
      </w:r>
      <w:r w:rsidRPr="00860562">
        <w:rPr>
          <w:rStyle w:val="1-Char"/>
          <w:rFonts w:hint="cs"/>
          <w:rtl/>
        </w:rPr>
        <w:t>ف</w:t>
      </w:r>
      <w:r w:rsidR="009D56CB" w:rsidRPr="00860562">
        <w:rPr>
          <w:rStyle w:val="1-Char"/>
          <w:rFonts w:hint="cs"/>
          <w:rtl/>
        </w:rPr>
        <w:t>ه</w:t>
      </w:r>
      <w:r w:rsidRPr="00860562">
        <w:rPr>
          <w:rStyle w:val="1-Char"/>
          <w:rFonts w:hint="cs"/>
          <w:rtl/>
        </w:rPr>
        <w:t>مید که «هو-تی» مجسمه</w:t>
      </w:r>
      <w:r w:rsidRPr="00860562">
        <w:rPr>
          <w:rStyle w:val="1-Char"/>
          <w:rFonts w:hint="cs"/>
          <w:cs/>
        </w:rPr>
        <w:t>‎</w:t>
      </w:r>
      <w:r w:rsidRPr="00860562">
        <w:rPr>
          <w:rStyle w:val="1-Char"/>
          <w:rFonts w:hint="cs"/>
          <w:rtl/>
        </w:rPr>
        <w:t>ی یکی از معابد در شرق ژاپن بوده و این نوع مجسمه</w:t>
      </w:r>
      <w:r w:rsidRPr="00860562">
        <w:rPr>
          <w:rStyle w:val="1-Char"/>
          <w:rFonts w:hint="cs"/>
          <w:cs/>
        </w:rPr>
        <w:t>‎</w:t>
      </w:r>
      <w:r w:rsidRPr="00860562">
        <w:rPr>
          <w:rStyle w:val="1-Char"/>
          <w:rFonts w:hint="cs"/>
          <w:rtl/>
        </w:rPr>
        <w:t>ها گاهی دارای روح می</w:t>
      </w:r>
      <w:r w:rsidRPr="00860562">
        <w:rPr>
          <w:rStyle w:val="1-Char"/>
          <w:rFonts w:hint="cs"/>
          <w:cs/>
        </w:rPr>
        <w:t>‎</w:t>
      </w:r>
      <w:r w:rsidRPr="00860562">
        <w:rPr>
          <w:rStyle w:val="1-Char"/>
          <w:rFonts w:hint="cs"/>
          <w:rtl/>
        </w:rPr>
        <w:t>شوند. سپس آن ژاپنی چوب</w:t>
      </w:r>
      <w:r w:rsidRPr="00860562">
        <w:rPr>
          <w:rStyle w:val="1-Char"/>
          <w:rFonts w:hint="cs"/>
          <w:cs/>
        </w:rPr>
        <w:t>‎</w:t>
      </w:r>
      <w:r w:rsidRPr="00860562">
        <w:rPr>
          <w:rStyle w:val="1-Char"/>
          <w:rFonts w:hint="cs"/>
          <w:rtl/>
        </w:rPr>
        <w:t>هایی از بخور را آنجا گذاشت و با فروتنی شدید ژاپنی</w:t>
      </w:r>
      <w:r w:rsidRPr="00860562">
        <w:rPr>
          <w:rStyle w:val="1-Char"/>
          <w:rFonts w:hint="cs"/>
          <w:cs/>
        </w:rPr>
        <w:t>‎</w:t>
      </w:r>
      <w:r w:rsidRPr="00860562">
        <w:rPr>
          <w:rStyle w:val="1-Char"/>
          <w:rFonts w:hint="cs"/>
          <w:rtl/>
        </w:rPr>
        <w:t>ها لامبرتس را به بیرون مغازه برد</w:t>
      </w:r>
      <w:r w:rsidR="009D56CB" w:rsidRPr="00860562">
        <w:rPr>
          <w:rStyle w:val="1-Char"/>
          <w:rFonts w:hint="cs"/>
          <w:rtl/>
        </w:rPr>
        <w:t>ند</w:t>
      </w:r>
      <w:r w:rsidRPr="00860562">
        <w:rPr>
          <w:rStyle w:val="1-Char"/>
          <w:rFonts w:hint="cs"/>
          <w:rtl/>
        </w:rPr>
        <w:t>.</w:t>
      </w:r>
      <w:r w:rsidRPr="00860562">
        <w:rPr>
          <w:rStyle w:val="1-Char"/>
          <w:vertAlign w:val="superscript"/>
          <w:rtl/>
        </w:rPr>
        <w:footnoteReference w:id="122"/>
      </w:r>
    </w:p>
    <w:p w:rsidR="00066128" w:rsidRPr="005D5F97" w:rsidRDefault="00066128" w:rsidP="005D5F97">
      <w:pPr>
        <w:pStyle w:val="a"/>
        <w:rPr>
          <w:rtl/>
        </w:rPr>
      </w:pPr>
      <w:bookmarkStart w:id="114" w:name="_Toc435622060"/>
      <w:r w:rsidRPr="005D5F97">
        <w:rPr>
          <w:rFonts w:hint="cs"/>
          <w:rtl/>
        </w:rPr>
        <w:t xml:space="preserve">تحلیل ما از این </w:t>
      </w:r>
      <w:r w:rsidR="0043492C" w:rsidRPr="005D5F97">
        <w:rPr>
          <w:rFonts w:hint="cs"/>
          <w:rtl/>
        </w:rPr>
        <w:t xml:space="preserve">گونه </w:t>
      </w:r>
      <w:r w:rsidRPr="005D5F97">
        <w:rPr>
          <w:rFonts w:hint="cs"/>
          <w:rtl/>
        </w:rPr>
        <w:t>حوادث</w:t>
      </w:r>
      <w:bookmarkEnd w:id="114"/>
    </w:p>
    <w:p w:rsidR="00066128" w:rsidRPr="00860562" w:rsidRDefault="0043492C" w:rsidP="005D5F97">
      <w:pPr>
        <w:ind w:firstLine="284"/>
        <w:jc w:val="both"/>
        <w:rPr>
          <w:rStyle w:val="1-Char"/>
          <w:rtl/>
        </w:rPr>
      </w:pPr>
      <w:r w:rsidRPr="00860562">
        <w:rPr>
          <w:rStyle w:val="1-Char"/>
          <w:rFonts w:hint="cs"/>
          <w:rtl/>
        </w:rPr>
        <w:t>به طور یقین</w:t>
      </w:r>
      <w:r w:rsidR="00066128" w:rsidRPr="00860562">
        <w:rPr>
          <w:rStyle w:val="1-Char"/>
          <w:rFonts w:hint="cs"/>
          <w:rtl/>
        </w:rPr>
        <w:t xml:space="preserve"> نمی</w:t>
      </w:r>
      <w:r w:rsidR="00066128" w:rsidRPr="00860562">
        <w:rPr>
          <w:rStyle w:val="1-Char"/>
          <w:rFonts w:hint="cs"/>
          <w:cs/>
        </w:rPr>
        <w:t>‎</w:t>
      </w:r>
      <w:r w:rsidRPr="00860562">
        <w:rPr>
          <w:rStyle w:val="1-Char"/>
          <w:rFonts w:hint="cs"/>
          <w:rtl/>
        </w:rPr>
        <w:t>توانیم این رویدادها</w:t>
      </w:r>
      <w:r w:rsidR="00066128" w:rsidRPr="00860562">
        <w:rPr>
          <w:rStyle w:val="1-Char"/>
          <w:rFonts w:hint="cs"/>
          <w:rtl/>
        </w:rPr>
        <w:t xml:space="preserve"> را </w:t>
      </w:r>
      <w:r w:rsidRPr="00860562">
        <w:rPr>
          <w:rStyle w:val="1-Char"/>
          <w:rFonts w:hint="cs"/>
          <w:rtl/>
        </w:rPr>
        <w:t>باور کنیم، زیرا ممکن است ساختگی</w:t>
      </w:r>
      <w:r w:rsidR="00066128" w:rsidRPr="00860562">
        <w:rPr>
          <w:rStyle w:val="1-Char"/>
          <w:rFonts w:hint="cs"/>
          <w:rtl/>
        </w:rPr>
        <w:t xml:space="preserve"> و یا </w:t>
      </w:r>
      <w:r w:rsidRPr="00860562">
        <w:rPr>
          <w:rStyle w:val="1-Char"/>
          <w:rFonts w:hint="cs"/>
          <w:rtl/>
        </w:rPr>
        <w:t>خیالی باشند</w:t>
      </w:r>
      <w:r w:rsidR="00066128" w:rsidRPr="00860562">
        <w:rPr>
          <w:rStyle w:val="1-Char"/>
          <w:rFonts w:hint="cs"/>
          <w:rtl/>
        </w:rPr>
        <w:t xml:space="preserve"> و یا شاید برای آن</w:t>
      </w:r>
      <w:r w:rsidR="00066128" w:rsidRPr="00860562">
        <w:rPr>
          <w:rStyle w:val="1-Char"/>
          <w:rFonts w:hint="cs"/>
          <w:cs/>
        </w:rPr>
        <w:t>‎</w:t>
      </w:r>
      <w:r w:rsidRPr="00860562">
        <w:rPr>
          <w:rStyle w:val="1-Char"/>
          <w:rFonts w:hint="cs"/>
          <w:rtl/>
        </w:rPr>
        <w:t xml:space="preserve">ها اصلی باشد ولی نه بدین گونه که بیان </w:t>
      </w:r>
      <w:r w:rsidR="00066128" w:rsidRPr="00860562">
        <w:rPr>
          <w:rStyle w:val="1-Char"/>
          <w:rFonts w:hint="cs"/>
          <w:rtl/>
        </w:rPr>
        <w:t>کرده</w:t>
      </w:r>
      <w:r w:rsidR="00066128" w:rsidRPr="00860562">
        <w:rPr>
          <w:rStyle w:val="1-Char"/>
          <w:rFonts w:hint="cs"/>
          <w:cs/>
        </w:rPr>
        <w:t>‎</w:t>
      </w:r>
      <w:r w:rsidR="00066128" w:rsidRPr="00860562">
        <w:rPr>
          <w:rStyle w:val="1-Char"/>
          <w:rFonts w:hint="cs"/>
          <w:rtl/>
        </w:rPr>
        <w:t>اند.</w:t>
      </w:r>
    </w:p>
    <w:p w:rsidR="00066128" w:rsidRPr="00860562" w:rsidRDefault="0043492C" w:rsidP="005D5F97">
      <w:pPr>
        <w:ind w:firstLine="284"/>
        <w:jc w:val="both"/>
        <w:rPr>
          <w:rStyle w:val="1-Char"/>
          <w:rtl/>
        </w:rPr>
      </w:pPr>
      <w:r w:rsidRPr="00860562">
        <w:rPr>
          <w:rStyle w:val="1-Char"/>
          <w:rFonts w:hint="cs"/>
          <w:rtl/>
        </w:rPr>
        <w:t>به هر حال</w:t>
      </w:r>
      <w:r w:rsidR="00066128" w:rsidRPr="00860562">
        <w:rPr>
          <w:rStyle w:val="1-Char"/>
          <w:rFonts w:hint="cs"/>
          <w:rtl/>
        </w:rPr>
        <w:t xml:space="preserve"> اگر این وقایع</w:t>
      </w:r>
      <w:r w:rsidR="00540F57">
        <w:rPr>
          <w:rStyle w:val="1-Char"/>
          <w:rFonts w:hint="cs"/>
          <w:rtl/>
        </w:rPr>
        <w:t xml:space="preserve"> </w:t>
      </w:r>
      <w:r w:rsidR="00066128" w:rsidRPr="00860562">
        <w:rPr>
          <w:rStyle w:val="1-Char"/>
          <w:rFonts w:hint="cs"/>
          <w:rtl/>
        </w:rPr>
        <w:t>آنطور که روایت شده</w:t>
      </w:r>
      <w:r w:rsidR="00066128" w:rsidRPr="00860562">
        <w:rPr>
          <w:rStyle w:val="1-Char"/>
          <w:rFonts w:hint="cs"/>
          <w:cs/>
        </w:rPr>
        <w:t>‎</w:t>
      </w:r>
      <w:r w:rsidR="00066128" w:rsidRPr="00860562">
        <w:rPr>
          <w:rStyle w:val="1-Char"/>
          <w:rFonts w:hint="cs"/>
          <w:rtl/>
        </w:rPr>
        <w:t xml:space="preserve">اند </w:t>
      </w:r>
      <w:r w:rsidRPr="00860562">
        <w:rPr>
          <w:rStyle w:val="1-Char"/>
          <w:rFonts w:hint="cs"/>
          <w:rtl/>
        </w:rPr>
        <w:t>صحیح باشند پس</w:t>
      </w:r>
      <w:r w:rsidR="00066128" w:rsidRPr="00860562">
        <w:rPr>
          <w:rStyle w:val="1-Char"/>
          <w:rFonts w:hint="cs"/>
          <w:rtl/>
        </w:rPr>
        <w:t xml:space="preserve"> شیاطین</w:t>
      </w:r>
      <w:r w:rsidRPr="00860562">
        <w:rPr>
          <w:rStyle w:val="1-Char"/>
          <w:rFonts w:hint="cs"/>
          <w:rtl/>
        </w:rPr>
        <w:t xml:space="preserve"> در تمام این ماجراها نقشی داشته</w:t>
      </w:r>
      <w:r w:rsidR="00860562">
        <w:rPr>
          <w:rStyle w:val="1-Char"/>
          <w:rFonts w:hint="cs"/>
          <w:rtl/>
        </w:rPr>
        <w:t>‌اند.</w:t>
      </w:r>
    </w:p>
    <w:p w:rsidR="00066128" w:rsidRPr="005D5F97" w:rsidRDefault="00066128" w:rsidP="005D5F97">
      <w:pPr>
        <w:pStyle w:val="a"/>
        <w:rPr>
          <w:rtl/>
        </w:rPr>
      </w:pPr>
      <w:bookmarkStart w:id="115" w:name="_Toc435622061"/>
      <w:r w:rsidRPr="005D5F97">
        <w:rPr>
          <w:rFonts w:hint="cs"/>
          <w:rtl/>
        </w:rPr>
        <w:t>سحر ستارگان</w:t>
      </w:r>
      <w:bookmarkEnd w:id="115"/>
    </w:p>
    <w:p w:rsidR="00066128" w:rsidRPr="00860562" w:rsidRDefault="0043492C" w:rsidP="005D5F97">
      <w:pPr>
        <w:ind w:firstLine="284"/>
        <w:jc w:val="both"/>
        <w:rPr>
          <w:rStyle w:val="1-Char"/>
          <w:rtl/>
        </w:rPr>
      </w:pPr>
      <w:r w:rsidRPr="00860562">
        <w:rPr>
          <w:rStyle w:val="1-Char"/>
          <w:rFonts w:hint="cs"/>
          <w:rtl/>
        </w:rPr>
        <w:t xml:space="preserve">در </w:t>
      </w:r>
      <w:r w:rsidR="00066128" w:rsidRPr="00860562">
        <w:rPr>
          <w:rStyle w:val="1-Char"/>
          <w:rFonts w:hint="cs"/>
          <w:rtl/>
        </w:rPr>
        <w:t>گذشته گفتیم که صاحبان طلسم</w:t>
      </w:r>
      <w:r w:rsidR="00066128" w:rsidRPr="00860562">
        <w:rPr>
          <w:rStyle w:val="1-Char"/>
          <w:rFonts w:hint="cs"/>
          <w:cs/>
        </w:rPr>
        <w:t>‎</w:t>
      </w:r>
      <w:r w:rsidR="00066128" w:rsidRPr="00860562">
        <w:rPr>
          <w:rStyle w:val="1-Char"/>
          <w:rFonts w:hint="cs"/>
          <w:rtl/>
        </w:rPr>
        <w:t>ها ادعا می</w:t>
      </w:r>
      <w:r w:rsidR="00066128" w:rsidRPr="00860562">
        <w:rPr>
          <w:rStyle w:val="1-Char"/>
          <w:rFonts w:hint="cs"/>
          <w:cs/>
        </w:rPr>
        <w:t>‎</w:t>
      </w:r>
      <w:r w:rsidR="00066128" w:rsidRPr="00860562">
        <w:rPr>
          <w:rStyle w:val="1-Char"/>
          <w:rFonts w:hint="cs"/>
          <w:rtl/>
        </w:rPr>
        <w:t>کنند که آنان در ساختن طلسم</w:t>
      </w:r>
      <w:r w:rsidR="00066128" w:rsidRPr="00860562">
        <w:rPr>
          <w:rStyle w:val="1-Char"/>
          <w:rFonts w:hint="cs"/>
          <w:cs/>
        </w:rPr>
        <w:t>‎</w:t>
      </w:r>
      <w:r w:rsidR="00066128" w:rsidRPr="00860562">
        <w:rPr>
          <w:rStyle w:val="1-Char"/>
          <w:rFonts w:hint="cs"/>
          <w:rtl/>
        </w:rPr>
        <w:t>ها از روحانیت ستارگان م</w:t>
      </w:r>
      <w:r w:rsidR="009D1B77" w:rsidRPr="00860562">
        <w:rPr>
          <w:rStyle w:val="1-Char"/>
          <w:rFonts w:hint="cs"/>
          <w:rtl/>
        </w:rPr>
        <w:t>د</w:t>
      </w:r>
      <w:r w:rsidR="00066128" w:rsidRPr="00860562">
        <w:rPr>
          <w:rStyle w:val="1-Char"/>
          <w:rFonts w:hint="cs"/>
          <w:rtl/>
        </w:rPr>
        <w:t>د می</w:t>
      </w:r>
      <w:r w:rsidR="00066128" w:rsidRPr="00860562">
        <w:rPr>
          <w:rStyle w:val="1-Char"/>
          <w:rFonts w:hint="cs"/>
          <w:cs/>
        </w:rPr>
        <w:t>‎</w:t>
      </w:r>
      <w:r w:rsidR="0083692F" w:rsidRPr="00860562">
        <w:rPr>
          <w:rStyle w:val="1-Char"/>
          <w:rFonts w:hint="cs"/>
          <w:rtl/>
        </w:rPr>
        <w:t>جویند و در موضوع</w:t>
      </w:r>
      <w:r w:rsidR="00066128" w:rsidRPr="00860562">
        <w:rPr>
          <w:rStyle w:val="1-Char"/>
          <w:rFonts w:hint="cs"/>
          <w:rtl/>
        </w:rPr>
        <w:t xml:space="preserve"> «تاریخ سحر» از کسانی سخن گفتیم که می</w:t>
      </w:r>
      <w:r w:rsidR="00066128" w:rsidRPr="00860562">
        <w:rPr>
          <w:rStyle w:val="1-Char"/>
          <w:rFonts w:hint="eastAsia"/>
          <w:cs/>
        </w:rPr>
        <w:t>‎</w:t>
      </w:r>
      <w:r w:rsidR="00044FC3" w:rsidRPr="00860562">
        <w:rPr>
          <w:rStyle w:val="1-Char"/>
          <w:rFonts w:hint="cs"/>
          <w:rtl/>
        </w:rPr>
        <w:t>پندارند جادو</w:t>
      </w:r>
      <w:r w:rsidR="00066128" w:rsidRPr="00860562">
        <w:rPr>
          <w:rStyle w:val="1-Char"/>
          <w:rFonts w:hint="cs"/>
          <w:rtl/>
        </w:rPr>
        <w:t xml:space="preserve"> را بوسیله</w:t>
      </w:r>
      <w:r w:rsidR="00066128" w:rsidRPr="00860562">
        <w:rPr>
          <w:rStyle w:val="1-Char"/>
          <w:rFonts w:hint="cs"/>
          <w:cs/>
        </w:rPr>
        <w:t>‎</w:t>
      </w:r>
      <w:r w:rsidR="00066128" w:rsidRPr="00860562">
        <w:rPr>
          <w:rStyle w:val="1-Char"/>
          <w:rFonts w:hint="cs"/>
          <w:rtl/>
        </w:rPr>
        <w:t>ی ستارگان انجام می</w:t>
      </w:r>
      <w:r w:rsidR="00066128" w:rsidRPr="00860562">
        <w:rPr>
          <w:rStyle w:val="1-Char"/>
          <w:rFonts w:hint="cs"/>
          <w:cs/>
        </w:rPr>
        <w:t>‎</w:t>
      </w:r>
      <w:r w:rsidR="00066128" w:rsidRPr="00860562">
        <w:rPr>
          <w:rStyle w:val="1-Char"/>
          <w:rFonts w:hint="cs"/>
          <w:rtl/>
        </w:rPr>
        <w:t>دهند. این</w:t>
      </w:r>
      <w:r w:rsidR="00066128" w:rsidRPr="00860562">
        <w:rPr>
          <w:rStyle w:val="1-Char"/>
          <w:rFonts w:hint="cs"/>
          <w:cs/>
        </w:rPr>
        <w:t>‎</w:t>
      </w:r>
      <w:r w:rsidR="00066128" w:rsidRPr="00860562">
        <w:rPr>
          <w:rStyle w:val="1-Char"/>
          <w:rFonts w:hint="cs"/>
          <w:rtl/>
        </w:rPr>
        <w:t>ها همان ستاره</w:t>
      </w:r>
      <w:r w:rsidR="00066128" w:rsidRPr="00860562">
        <w:rPr>
          <w:rStyle w:val="1-Char"/>
          <w:rFonts w:hint="cs"/>
          <w:cs/>
        </w:rPr>
        <w:t>‎</w:t>
      </w:r>
      <w:r w:rsidR="00066128" w:rsidRPr="00860562">
        <w:rPr>
          <w:rStyle w:val="1-Char"/>
          <w:rFonts w:hint="cs"/>
          <w:rtl/>
        </w:rPr>
        <w:t xml:space="preserve">پرستان </w:t>
      </w:r>
      <w:r w:rsidR="00044FC3" w:rsidRPr="00860562">
        <w:rPr>
          <w:rStyle w:val="1-Char"/>
          <w:rFonts w:hint="cs"/>
          <w:rtl/>
        </w:rPr>
        <w:t>مجوس و صابئیانی هستند</w:t>
      </w:r>
      <w:r w:rsidR="00066128" w:rsidRPr="00860562">
        <w:rPr>
          <w:rStyle w:val="1-Char"/>
          <w:rFonts w:hint="cs"/>
          <w:rtl/>
        </w:rPr>
        <w:t xml:space="preserve"> که گمان می</w:t>
      </w:r>
      <w:r w:rsidR="00066128" w:rsidRPr="00860562">
        <w:rPr>
          <w:rStyle w:val="1-Char"/>
          <w:rFonts w:hint="cs"/>
          <w:cs/>
        </w:rPr>
        <w:t>‎</w:t>
      </w:r>
      <w:r w:rsidR="00044FC3" w:rsidRPr="00860562">
        <w:rPr>
          <w:rStyle w:val="1-Char"/>
          <w:rFonts w:hint="cs"/>
          <w:rtl/>
        </w:rPr>
        <w:t>کنند</w:t>
      </w:r>
      <w:r w:rsidR="00066128" w:rsidRPr="00860562">
        <w:rPr>
          <w:rStyle w:val="1-Char"/>
          <w:rFonts w:hint="cs"/>
          <w:rtl/>
        </w:rPr>
        <w:t xml:space="preserve"> ستارگان دارای تاثیر در انسان، حیوان و </w:t>
      </w:r>
      <w:r w:rsidR="00044FC3" w:rsidRPr="00860562">
        <w:rPr>
          <w:rStyle w:val="1-Char"/>
          <w:rFonts w:hint="cs"/>
          <w:rtl/>
        </w:rPr>
        <w:t xml:space="preserve">جهان </w:t>
      </w:r>
      <w:r w:rsidR="00066128" w:rsidRPr="00860562">
        <w:rPr>
          <w:rStyle w:val="1-Char"/>
          <w:rFonts w:hint="cs"/>
          <w:rtl/>
        </w:rPr>
        <w:t>هستی هستند، و این ستاره پرستان چند نوع هستند:</w:t>
      </w:r>
    </w:p>
    <w:p w:rsidR="00066128" w:rsidRPr="00860562" w:rsidRDefault="00066128" w:rsidP="00442CE1">
      <w:pPr>
        <w:pStyle w:val="ListParagraph"/>
        <w:numPr>
          <w:ilvl w:val="0"/>
          <w:numId w:val="14"/>
        </w:numPr>
        <w:jc w:val="both"/>
        <w:rPr>
          <w:rStyle w:val="1-Char"/>
          <w:rtl/>
        </w:rPr>
      </w:pPr>
      <w:r w:rsidRPr="00860562">
        <w:rPr>
          <w:rStyle w:val="1-Char"/>
          <w:rFonts w:hint="cs"/>
          <w:rtl/>
        </w:rPr>
        <w:t>گروهی ستارگان هفتگانه را می</w:t>
      </w:r>
      <w:r w:rsidRPr="00860562">
        <w:rPr>
          <w:rStyle w:val="1-Char"/>
          <w:rFonts w:hint="cs"/>
          <w:cs/>
        </w:rPr>
        <w:t>‎</w:t>
      </w:r>
      <w:r w:rsidRPr="00860562">
        <w:rPr>
          <w:rStyle w:val="1-Char"/>
          <w:rFonts w:hint="cs"/>
          <w:rtl/>
        </w:rPr>
        <w:t>پرستند و معتقدند که</w:t>
      </w:r>
      <w:r w:rsidR="00540F57">
        <w:rPr>
          <w:rStyle w:val="1-Char"/>
          <w:rFonts w:hint="cs"/>
          <w:rtl/>
        </w:rPr>
        <w:t xml:space="preserve"> آن‌ها </w:t>
      </w:r>
      <w:r w:rsidR="00044FC3" w:rsidRPr="00860562">
        <w:rPr>
          <w:rStyle w:val="1-Char"/>
          <w:rFonts w:hint="cs"/>
          <w:rtl/>
        </w:rPr>
        <w:t>دارای نفع و ضرر هستند.</w:t>
      </w:r>
      <w:r w:rsidR="004B48A4">
        <w:rPr>
          <w:rStyle w:val="1-Char"/>
          <w:rFonts w:hint="cs"/>
          <w:rtl/>
        </w:rPr>
        <w:t xml:space="preserve"> این‌ها </w:t>
      </w:r>
      <w:r w:rsidRPr="00860562">
        <w:rPr>
          <w:rStyle w:val="1-Char"/>
          <w:rFonts w:hint="cs"/>
          <w:rtl/>
        </w:rPr>
        <w:t>برای این ستارگان خانه</w:t>
      </w:r>
      <w:r w:rsidRPr="00860562">
        <w:rPr>
          <w:rStyle w:val="1-Char"/>
          <w:rFonts w:hint="cs"/>
          <w:cs/>
        </w:rPr>
        <w:t>‎</w:t>
      </w:r>
      <w:r w:rsidRPr="00860562">
        <w:rPr>
          <w:rStyle w:val="1-Char"/>
          <w:rFonts w:hint="cs"/>
          <w:rtl/>
        </w:rPr>
        <w:t>هایی را ساخته</w:t>
      </w:r>
      <w:r w:rsidRPr="00860562">
        <w:rPr>
          <w:rStyle w:val="1-Char"/>
          <w:rFonts w:hint="cs"/>
          <w:cs/>
        </w:rPr>
        <w:t>‎</w:t>
      </w:r>
      <w:r w:rsidRPr="00860562">
        <w:rPr>
          <w:rStyle w:val="1-Char"/>
          <w:rFonts w:hint="cs"/>
          <w:rtl/>
        </w:rPr>
        <w:t>اند و در آن</w:t>
      </w:r>
      <w:r w:rsidRPr="00860562">
        <w:rPr>
          <w:rStyle w:val="1-Char"/>
          <w:rFonts w:hint="cs"/>
          <w:cs/>
        </w:rPr>
        <w:t>‎</w:t>
      </w:r>
      <w:r w:rsidRPr="00860562">
        <w:rPr>
          <w:rStyle w:val="1-Char"/>
          <w:rFonts w:hint="cs"/>
          <w:rtl/>
        </w:rPr>
        <w:t>ها مجسمه</w:t>
      </w:r>
      <w:r w:rsidRPr="00860562">
        <w:rPr>
          <w:rStyle w:val="1-Char"/>
          <w:rFonts w:hint="cs"/>
          <w:cs/>
        </w:rPr>
        <w:t>‎</w:t>
      </w:r>
      <w:r w:rsidRPr="00860562">
        <w:rPr>
          <w:rStyle w:val="1-Char"/>
          <w:rFonts w:hint="cs"/>
          <w:rtl/>
        </w:rPr>
        <w:t>هایی را به نام این ستارگان به تصویر</w:t>
      </w:r>
      <w:r w:rsidR="00044FC3" w:rsidRPr="00860562">
        <w:rPr>
          <w:rStyle w:val="1-Char"/>
          <w:rFonts w:hint="cs"/>
          <w:rtl/>
        </w:rPr>
        <w:t xml:space="preserve"> </w:t>
      </w:r>
      <w:r w:rsidRPr="00860562">
        <w:rPr>
          <w:rStyle w:val="1-Char"/>
          <w:rFonts w:hint="cs"/>
          <w:rtl/>
        </w:rPr>
        <w:t>کشیده</w:t>
      </w:r>
      <w:r w:rsidRPr="00860562">
        <w:rPr>
          <w:rStyle w:val="1-Char"/>
          <w:rFonts w:hint="cs"/>
          <w:cs/>
        </w:rPr>
        <w:t>‎</w:t>
      </w:r>
      <w:r w:rsidRPr="00860562">
        <w:rPr>
          <w:rStyle w:val="1-Char"/>
          <w:rFonts w:hint="cs"/>
          <w:rtl/>
        </w:rPr>
        <w:t>اند و برای آن</w:t>
      </w:r>
      <w:r w:rsidRPr="00860562">
        <w:rPr>
          <w:rStyle w:val="1-Char"/>
          <w:rFonts w:hint="cs"/>
          <w:cs/>
        </w:rPr>
        <w:t>‎</w:t>
      </w:r>
      <w:r w:rsidRPr="00860562">
        <w:rPr>
          <w:rStyle w:val="1-Char"/>
          <w:rFonts w:hint="cs"/>
          <w:rtl/>
        </w:rPr>
        <w:t>ها مناسک و شعایری را قرار داده</w:t>
      </w:r>
      <w:r w:rsidRPr="00860562">
        <w:rPr>
          <w:rStyle w:val="1-Char"/>
          <w:rFonts w:hint="cs"/>
          <w:cs/>
        </w:rPr>
        <w:t>‎</w:t>
      </w:r>
      <w:r w:rsidRPr="00860562">
        <w:rPr>
          <w:rStyle w:val="1-Char"/>
          <w:rFonts w:hint="cs"/>
          <w:rtl/>
        </w:rPr>
        <w:t>اند که طبق این مناسک آنان را عبادت می</w:t>
      </w:r>
      <w:r w:rsidRPr="00860562">
        <w:rPr>
          <w:rStyle w:val="1-Char"/>
          <w:rFonts w:hint="cs"/>
          <w:cs/>
        </w:rPr>
        <w:t>‎</w:t>
      </w:r>
      <w:r w:rsidRPr="00860562">
        <w:rPr>
          <w:rStyle w:val="1-Char"/>
          <w:rFonts w:hint="cs"/>
          <w:rtl/>
        </w:rPr>
        <w:t>کنند و لباس</w:t>
      </w:r>
      <w:r w:rsidRPr="00860562">
        <w:rPr>
          <w:rStyle w:val="1-Char"/>
          <w:rFonts w:hint="cs"/>
          <w:cs/>
        </w:rPr>
        <w:t>‎</w:t>
      </w:r>
      <w:r w:rsidRPr="00860562">
        <w:rPr>
          <w:rStyle w:val="1-Char"/>
          <w:rFonts w:hint="cs"/>
          <w:rtl/>
        </w:rPr>
        <w:t>ها و زیورآلات خاصی را</w:t>
      </w:r>
      <w:r w:rsidR="00860562">
        <w:rPr>
          <w:rStyle w:val="1-Char"/>
          <w:rFonts w:hint="cs"/>
          <w:rtl/>
        </w:rPr>
        <w:t xml:space="preserve"> می‌</w:t>
      </w:r>
      <w:r w:rsidRPr="00860562">
        <w:rPr>
          <w:rStyle w:val="1-Char"/>
          <w:rFonts w:hint="cs"/>
          <w:rtl/>
        </w:rPr>
        <w:t>پوشند و برای آن</w:t>
      </w:r>
      <w:r w:rsidRPr="00860562">
        <w:rPr>
          <w:rStyle w:val="1-Char"/>
          <w:rFonts w:hint="cs"/>
          <w:cs/>
        </w:rPr>
        <w:t>‎</w:t>
      </w:r>
      <w:r w:rsidRPr="00860562">
        <w:rPr>
          <w:rStyle w:val="1-Char"/>
          <w:rFonts w:hint="cs"/>
          <w:rtl/>
        </w:rPr>
        <w:t>ها حیوانات مخصوصی را قربانی می</w:t>
      </w:r>
      <w:r w:rsidRPr="00860562">
        <w:rPr>
          <w:rStyle w:val="1-Char"/>
          <w:rFonts w:hint="cs"/>
          <w:cs/>
        </w:rPr>
        <w:t>‎</w:t>
      </w:r>
      <w:r w:rsidRPr="00860562">
        <w:rPr>
          <w:rStyle w:val="1-Char"/>
          <w:rFonts w:hint="cs"/>
          <w:rtl/>
        </w:rPr>
        <w:t>کنند، برای هر ستاره حیوانی که مناسب آن است.</w:t>
      </w:r>
    </w:p>
    <w:p w:rsidR="002A498A" w:rsidRPr="00860562" w:rsidRDefault="00066128" w:rsidP="005D5F97">
      <w:pPr>
        <w:ind w:firstLine="284"/>
        <w:jc w:val="both"/>
        <w:rPr>
          <w:rStyle w:val="1-Char"/>
          <w:rtl/>
        </w:rPr>
      </w:pPr>
      <w:r w:rsidRPr="00860562">
        <w:rPr>
          <w:rStyle w:val="1-Char"/>
          <w:rFonts w:hint="cs"/>
          <w:rtl/>
        </w:rPr>
        <w:t>برای عبادت هر ستاره</w:t>
      </w:r>
      <w:r w:rsidRPr="00860562">
        <w:rPr>
          <w:rStyle w:val="1-Char"/>
          <w:rFonts w:hint="cs"/>
          <w:cs/>
        </w:rPr>
        <w:t>‎</w:t>
      </w:r>
      <w:r w:rsidR="00044FC3" w:rsidRPr="00860562">
        <w:rPr>
          <w:rStyle w:val="1-Char"/>
          <w:rFonts w:hint="cs"/>
          <w:rtl/>
        </w:rPr>
        <w:t>ای زمان</w:t>
      </w:r>
      <w:r w:rsidRPr="00860562">
        <w:rPr>
          <w:rStyle w:val="1-Char"/>
          <w:rFonts w:hint="cs"/>
          <w:rtl/>
        </w:rPr>
        <w:t xml:space="preserve"> مخصوصی را </w:t>
      </w:r>
      <w:r w:rsidR="00044FC3" w:rsidRPr="00860562">
        <w:rPr>
          <w:rStyle w:val="1-Char"/>
          <w:rFonts w:hint="cs"/>
          <w:rtl/>
        </w:rPr>
        <w:t>مشخص کرده</w:t>
      </w:r>
      <w:r w:rsidR="005875FE">
        <w:rPr>
          <w:rStyle w:val="1-Char"/>
          <w:rFonts w:hint="cs"/>
          <w:rtl/>
        </w:rPr>
        <w:t xml:space="preserve">‌اند </w:t>
      </w:r>
      <w:r w:rsidRPr="00860562">
        <w:rPr>
          <w:rStyle w:val="1-Char"/>
          <w:rFonts w:hint="cs"/>
          <w:rtl/>
        </w:rPr>
        <w:t>مانند اوقات نماز نزد مسلمانان، و معتقد به تصرف این ستارگان در هستی هستند. قو</w:t>
      </w:r>
      <w:r w:rsidR="00044FC3" w:rsidRPr="00860562">
        <w:rPr>
          <w:rStyle w:val="1-Char"/>
          <w:rFonts w:hint="cs"/>
          <w:rtl/>
        </w:rPr>
        <w:t>م حضرت ابراهیم در بابل و دیگر شهرها</w:t>
      </w:r>
      <w:r w:rsidRPr="00860562">
        <w:rPr>
          <w:rStyle w:val="1-Char"/>
          <w:rFonts w:hint="cs"/>
          <w:rtl/>
        </w:rPr>
        <w:t xml:space="preserve"> به این کارها معروف بودند و حضرت ابراهیم بنابر آنچه که قرآن حکایت کرده است، آنان را مورد خطاب قرار داد و آنان را به چالش کشید و ضعف خردها و گمراهی دل</w:t>
      </w:r>
      <w:r w:rsidRPr="00860562">
        <w:rPr>
          <w:rStyle w:val="1-Char"/>
          <w:rFonts w:hint="cs"/>
          <w:cs/>
        </w:rPr>
        <w:t>‎</w:t>
      </w:r>
      <w:r w:rsidRPr="00860562">
        <w:rPr>
          <w:rStyle w:val="1-Char"/>
          <w:rFonts w:hint="cs"/>
          <w:rtl/>
        </w:rPr>
        <w:t>هایشان را بیان کرد. خداوند می</w:t>
      </w:r>
      <w:r w:rsidRPr="00860562">
        <w:rPr>
          <w:rStyle w:val="1-Char"/>
          <w:rFonts w:hint="cs"/>
          <w:cs/>
        </w:rPr>
        <w:t>‎</w:t>
      </w:r>
      <w:r w:rsidRPr="00860562">
        <w:rPr>
          <w:rStyle w:val="1-Char"/>
          <w:rFonts w:hint="cs"/>
          <w:rtl/>
        </w:rPr>
        <w:t>فرماید:</w:t>
      </w:r>
    </w:p>
    <w:p w:rsidR="00530AB2" w:rsidRPr="005D5F97" w:rsidRDefault="002A498A" w:rsidP="002A498A">
      <w:pPr>
        <w:ind w:firstLine="284"/>
        <w:jc w:val="both"/>
        <w:rPr>
          <w:rFonts w:ascii="QCF_BSML" w:hAnsi="QCF_BSML" w:cs="QCF_BSML"/>
          <w:sz w:val="27"/>
          <w:szCs w:val="27"/>
          <w:rtl/>
        </w:rPr>
      </w:pPr>
      <w:r>
        <w:rPr>
          <w:rFonts w:cs="Traditional Arabic"/>
          <w:color w:val="000000"/>
          <w:shd w:val="clear" w:color="auto" w:fill="FFFFFF"/>
          <w:rtl/>
          <w:lang w:bidi="fa-IR"/>
        </w:rPr>
        <w:t>﴿</w:t>
      </w:r>
      <w:r w:rsidRPr="00EE767A">
        <w:rPr>
          <w:rStyle w:val="Char4"/>
          <w:rtl/>
        </w:rPr>
        <w:t xml:space="preserve">وَكَذَٰلِكَ نُرِيٓ إِبۡرَٰهِيمَ مَلَكُوتَ </w:t>
      </w:r>
      <w:r w:rsidRPr="00EE767A">
        <w:rPr>
          <w:rStyle w:val="Char4"/>
          <w:rFonts w:hint="cs"/>
          <w:rtl/>
        </w:rPr>
        <w:t>ٱلسَّمَٰوَٰتِ</w:t>
      </w:r>
      <w:r w:rsidRPr="00EE767A">
        <w:rPr>
          <w:rStyle w:val="Char4"/>
          <w:rtl/>
        </w:rPr>
        <w:t xml:space="preserve"> وَ</w:t>
      </w:r>
      <w:r w:rsidRPr="00EE767A">
        <w:rPr>
          <w:rStyle w:val="Char4"/>
          <w:rFonts w:hint="cs"/>
          <w:rtl/>
        </w:rPr>
        <w:t>ٱلۡأَرۡضِ</w:t>
      </w:r>
      <w:r w:rsidRPr="00EE767A">
        <w:rPr>
          <w:rStyle w:val="Char4"/>
          <w:rtl/>
        </w:rPr>
        <w:t xml:space="preserve"> وَلِيَكُونَ مِنَ </w:t>
      </w:r>
      <w:r w:rsidRPr="00EE767A">
        <w:rPr>
          <w:rStyle w:val="Char4"/>
          <w:rFonts w:hint="cs"/>
          <w:rtl/>
        </w:rPr>
        <w:t>ٱلۡمُوقِنِينَ</w:t>
      </w:r>
      <w:r w:rsidRPr="00EE767A">
        <w:rPr>
          <w:rStyle w:val="Char4"/>
          <w:rtl/>
        </w:rPr>
        <w:t xml:space="preserve">٧٥ فَلَمَّا جَنَّ عَلَيۡهِ </w:t>
      </w:r>
      <w:r w:rsidRPr="00EE767A">
        <w:rPr>
          <w:rStyle w:val="Char4"/>
          <w:rFonts w:hint="cs"/>
          <w:rtl/>
        </w:rPr>
        <w:t>ٱلَّيۡلُ</w:t>
      </w:r>
      <w:r w:rsidRPr="00EE767A">
        <w:rPr>
          <w:rStyle w:val="Char4"/>
          <w:rtl/>
        </w:rPr>
        <w:t xml:space="preserve"> رَءَا كَوۡكَبٗاۖ قَالَ هَٰذَا رَبِّيۖ فَلَمَّآ أَفَلَ قَالَ لَآ أُحِبُّ </w:t>
      </w:r>
      <w:r w:rsidRPr="00EE767A">
        <w:rPr>
          <w:rStyle w:val="Char4"/>
          <w:rFonts w:hint="cs"/>
          <w:rtl/>
        </w:rPr>
        <w:t>ٱلۡأٓفِلِينَ</w:t>
      </w:r>
      <w:r w:rsidRPr="00EE767A">
        <w:rPr>
          <w:rStyle w:val="Char4"/>
          <w:rtl/>
        </w:rPr>
        <w:t xml:space="preserve">٧٦ فَلَمَّا رَءَا </w:t>
      </w:r>
      <w:r w:rsidRPr="00EE767A">
        <w:rPr>
          <w:rStyle w:val="Char4"/>
          <w:rFonts w:hint="cs"/>
          <w:rtl/>
        </w:rPr>
        <w:t>ٱلۡقَمَرَ</w:t>
      </w:r>
      <w:r w:rsidRPr="00EE767A">
        <w:rPr>
          <w:rStyle w:val="Char4"/>
          <w:rtl/>
        </w:rPr>
        <w:t xml:space="preserve"> بَازِغٗا قَالَ هَٰذَا رَبِّيۖ فَلَمَّآ أَفَلَ قَالَ لَئِن لَّمۡ يَهۡدِنِي رَبِّي لَأَكُونَنَّ مِنَ </w:t>
      </w:r>
      <w:r w:rsidRPr="00EE767A">
        <w:rPr>
          <w:rStyle w:val="Char4"/>
          <w:rFonts w:hint="cs"/>
          <w:rtl/>
        </w:rPr>
        <w:t>ٱلۡقَوۡمِ</w:t>
      </w:r>
      <w:r w:rsidRPr="00EE767A">
        <w:rPr>
          <w:rStyle w:val="Char4"/>
          <w:rtl/>
        </w:rPr>
        <w:t xml:space="preserve"> </w:t>
      </w:r>
      <w:r w:rsidRPr="00EE767A">
        <w:rPr>
          <w:rStyle w:val="Char4"/>
          <w:rFonts w:hint="cs"/>
          <w:rtl/>
        </w:rPr>
        <w:t>ٱلضَّآلِّينَ</w:t>
      </w:r>
      <w:r w:rsidRPr="00EE767A">
        <w:rPr>
          <w:rStyle w:val="Char4"/>
          <w:rtl/>
        </w:rPr>
        <w:t xml:space="preserve">٧٧ فَلَمَّا رَءَا </w:t>
      </w:r>
      <w:r w:rsidRPr="00EE767A">
        <w:rPr>
          <w:rStyle w:val="Char4"/>
          <w:rFonts w:hint="cs"/>
          <w:rtl/>
        </w:rPr>
        <w:t>ٱلشَّمۡسَ</w:t>
      </w:r>
      <w:r w:rsidRPr="00EE767A">
        <w:rPr>
          <w:rStyle w:val="Char4"/>
          <w:rtl/>
        </w:rPr>
        <w:t xml:space="preserve"> بَازِغَةٗ قَالَ هَٰذَا رَبِّي هَٰذَآ أَكۡبَرُۖ فَلَمَّآ أَفَلَتۡ قَالَ يَٰقَوۡمِ إِنِّي بَرِيٓءٞ مِّمَّا تُشۡرِكُونَ٧٨</w:t>
      </w:r>
      <w:r>
        <w:rPr>
          <w:rFonts w:cs="Traditional Arabic"/>
          <w:color w:val="000000"/>
          <w:shd w:val="clear" w:color="auto" w:fill="FFFFFF"/>
          <w:rtl/>
          <w:lang w:bidi="fa-IR"/>
        </w:rPr>
        <w:t>﴾</w:t>
      </w:r>
      <w:r w:rsidRPr="00EE767A">
        <w:rPr>
          <w:rStyle w:val="Char4"/>
          <w:rtl/>
        </w:rPr>
        <w:t xml:space="preserve"> </w:t>
      </w:r>
      <w:r w:rsidRPr="00EE767A">
        <w:rPr>
          <w:rStyle w:val="Char2"/>
          <w:rtl/>
        </w:rPr>
        <w:t>[الأنعام: 75-78]</w:t>
      </w:r>
      <w:r w:rsidRPr="00EE767A">
        <w:rPr>
          <w:rStyle w:val="Char2"/>
          <w:rFonts w:hint="cs"/>
          <w:rtl/>
        </w:rPr>
        <w:t>.</w:t>
      </w:r>
      <w:r w:rsidR="00066128" w:rsidRPr="005D5F97">
        <w:rPr>
          <w:rFonts w:ascii="QCF_BSML" w:hAnsi="QCF_BSML" w:cs="QCF_BSML"/>
          <w:sz w:val="27"/>
          <w:szCs w:val="27"/>
          <w:rtl/>
        </w:rPr>
        <w:t xml:space="preserve"> </w:t>
      </w:r>
    </w:p>
    <w:p w:rsidR="00066128" w:rsidRPr="005D5F97" w:rsidRDefault="00044FC3" w:rsidP="00BA2E11">
      <w:pPr>
        <w:ind w:firstLine="284"/>
        <w:jc w:val="both"/>
        <w:rPr>
          <w:szCs w:val="24"/>
          <w:rtl/>
          <w:lang w:bidi="fa-IR"/>
        </w:rPr>
      </w:pPr>
      <w:r w:rsidRPr="00860562">
        <w:rPr>
          <w:rStyle w:val="1-Char"/>
          <w:rtl/>
        </w:rPr>
        <w:t>و همان گونه (</w:t>
      </w:r>
      <w:r w:rsidR="00BA2E11">
        <w:rPr>
          <w:rStyle w:val="1-Char"/>
          <w:rtl/>
        </w:rPr>
        <w:t>ک</w:t>
      </w:r>
      <w:r w:rsidR="00530AB2" w:rsidRPr="00860562">
        <w:rPr>
          <w:rStyle w:val="1-Char"/>
          <w:rtl/>
        </w:rPr>
        <w:t>ه گمراه</w:t>
      </w:r>
      <w:r w:rsidR="00BA2E11">
        <w:rPr>
          <w:rStyle w:val="1-Char"/>
          <w:rtl/>
        </w:rPr>
        <w:t>ی</w:t>
      </w:r>
      <w:r w:rsidR="00530AB2" w:rsidRPr="00860562">
        <w:rPr>
          <w:rStyle w:val="1-Char"/>
          <w:rtl/>
        </w:rPr>
        <w:t xml:space="preserve"> قوم ابراه</w:t>
      </w:r>
      <w:r w:rsidR="00BA2E11">
        <w:rPr>
          <w:rStyle w:val="1-Char"/>
          <w:rtl/>
        </w:rPr>
        <w:t>ی</w:t>
      </w:r>
      <w:r w:rsidR="00530AB2" w:rsidRPr="00860562">
        <w:rPr>
          <w:rStyle w:val="1-Char"/>
          <w:rtl/>
        </w:rPr>
        <w:t>م را در امر پرستش بتها ب</w:t>
      </w:r>
      <w:r w:rsidRPr="00860562">
        <w:rPr>
          <w:rStyle w:val="1-Char"/>
          <w:rtl/>
        </w:rPr>
        <w:t>ه او نمود</w:t>
      </w:r>
      <w:r w:rsidR="00BA2E11">
        <w:rPr>
          <w:rStyle w:val="1-Char"/>
          <w:rtl/>
        </w:rPr>
        <w:t>ی</w:t>
      </w:r>
      <w:r w:rsidRPr="00860562">
        <w:rPr>
          <w:rStyle w:val="1-Char"/>
          <w:rtl/>
        </w:rPr>
        <w:t>م</w:t>
      </w:r>
      <w:r w:rsidR="004B48A4">
        <w:rPr>
          <w:rStyle w:val="1-Char"/>
          <w:rtl/>
        </w:rPr>
        <w:t>،</w:t>
      </w:r>
      <w:r w:rsidRPr="00860562">
        <w:rPr>
          <w:rStyle w:val="1-Char"/>
          <w:rtl/>
        </w:rPr>
        <w:t xml:space="preserve"> بارها و بارها ن</w:t>
      </w:r>
      <w:r w:rsidR="00BA2E11">
        <w:rPr>
          <w:rStyle w:val="1-Char"/>
          <w:rtl/>
        </w:rPr>
        <w:t>ی</w:t>
      </w:r>
      <w:r w:rsidRPr="00860562">
        <w:rPr>
          <w:rStyle w:val="1-Char"/>
          <w:rtl/>
        </w:rPr>
        <w:t>ز</w:t>
      </w:r>
      <w:r w:rsidR="00530AB2" w:rsidRPr="00860562">
        <w:rPr>
          <w:rStyle w:val="1-Char"/>
          <w:rtl/>
        </w:rPr>
        <w:t>) مُل</w:t>
      </w:r>
      <w:r w:rsidR="00BA2E11">
        <w:rPr>
          <w:rStyle w:val="1-Char"/>
          <w:rtl/>
        </w:rPr>
        <w:t>ک</w:t>
      </w:r>
      <w:r w:rsidR="00530AB2" w:rsidRPr="00860562">
        <w:rPr>
          <w:rStyle w:val="1-Char"/>
          <w:rtl/>
        </w:rPr>
        <w:t xml:space="preserve"> عظ</w:t>
      </w:r>
      <w:r w:rsidR="00BA2E11">
        <w:rPr>
          <w:rStyle w:val="1-Char"/>
          <w:rtl/>
        </w:rPr>
        <w:t>ی</w:t>
      </w:r>
      <w:r w:rsidR="00530AB2" w:rsidRPr="00860562">
        <w:rPr>
          <w:rStyle w:val="1-Char"/>
          <w:rtl/>
        </w:rPr>
        <w:t>م</w:t>
      </w:r>
      <w:r w:rsidR="00540F57">
        <w:rPr>
          <w:rStyle w:val="1-Char"/>
          <w:rtl/>
        </w:rPr>
        <w:t xml:space="preserve"> آسمان‌ها </w:t>
      </w:r>
      <w:r w:rsidRPr="00860562">
        <w:rPr>
          <w:rStyle w:val="1-Char"/>
          <w:rtl/>
        </w:rPr>
        <w:t>و زم</w:t>
      </w:r>
      <w:r w:rsidR="00BA2E11">
        <w:rPr>
          <w:rStyle w:val="1-Char"/>
          <w:rtl/>
        </w:rPr>
        <w:t>ی</w:t>
      </w:r>
      <w:r w:rsidRPr="00860562">
        <w:rPr>
          <w:rStyle w:val="1-Char"/>
          <w:rtl/>
        </w:rPr>
        <w:t>ن را به ابراه</w:t>
      </w:r>
      <w:r w:rsidR="00BA2E11">
        <w:rPr>
          <w:rStyle w:val="1-Char"/>
          <w:rtl/>
        </w:rPr>
        <w:t>ی</w:t>
      </w:r>
      <w:r w:rsidRPr="00860562">
        <w:rPr>
          <w:rStyle w:val="1-Char"/>
          <w:rtl/>
        </w:rPr>
        <w:t>م نشان داد</w:t>
      </w:r>
      <w:r w:rsidR="00BA2E11">
        <w:rPr>
          <w:rStyle w:val="1-Char"/>
          <w:rtl/>
        </w:rPr>
        <w:t>ی</w:t>
      </w:r>
      <w:r w:rsidRPr="00860562">
        <w:rPr>
          <w:rStyle w:val="1-Char"/>
          <w:rtl/>
        </w:rPr>
        <w:t>م</w:t>
      </w:r>
      <w:r w:rsidR="00530AB2" w:rsidRPr="00860562">
        <w:rPr>
          <w:rStyle w:val="1-Char"/>
          <w:rtl/>
        </w:rPr>
        <w:t>، ت</w:t>
      </w:r>
      <w:r w:rsidRPr="00860562">
        <w:rPr>
          <w:rStyle w:val="1-Char"/>
          <w:rtl/>
        </w:rPr>
        <w:t>ا از زمره باورمندان راست</w:t>
      </w:r>
      <w:r w:rsidR="00BA2E11">
        <w:rPr>
          <w:rStyle w:val="1-Char"/>
          <w:rtl/>
        </w:rPr>
        <w:t>ی</w:t>
      </w:r>
      <w:r w:rsidRPr="00860562">
        <w:rPr>
          <w:rStyle w:val="1-Char"/>
          <w:rtl/>
        </w:rPr>
        <w:t>ن شود</w:t>
      </w:r>
      <w:r w:rsidR="00530AB2" w:rsidRPr="00860562">
        <w:rPr>
          <w:rStyle w:val="1-Char"/>
          <w:rtl/>
        </w:rPr>
        <w:t>(</w:t>
      </w:r>
      <w:r w:rsidR="00530AB2" w:rsidRPr="005D5F97">
        <w:rPr>
          <w:sz w:val="18"/>
          <w:szCs w:val="22"/>
          <w:rtl/>
          <w:lang w:bidi="fa-IR"/>
        </w:rPr>
        <w:t xml:space="preserve"> </w:t>
      </w:r>
      <w:r w:rsidRPr="00860562">
        <w:rPr>
          <w:rStyle w:val="1-Char"/>
          <w:rtl/>
        </w:rPr>
        <w:t>و بر راستا</w:t>
      </w:r>
      <w:r w:rsidR="00BA2E11">
        <w:rPr>
          <w:rStyle w:val="1-Char"/>
          <w:rFonts w:hint="cs"/>
          <w:rtl/>
        </w:rPr>
        <w:t>ی</w:t>
      </w:r>
      <w:r w:rsidRPr="00860562">
        <w:rPr>
          <w:rStyle w:val="1-Char"/>
          <w:rtl/>
        </w:rPr>
        <w:t xml:space="preserve"> خداشناس</w:t>
      </w:r>
      <w:r w:rsidR="00BA2E11">
        <w:rPr>
          <w:rStyle w:val="1-Char"/>
          <w:rFonts w:hint="cs"/>
          <w:rtl/>
        </w:rPr>
        <w:t>ی</w:t>
      </w:r>
      <w:r w:rsidRPr="00860562">
        <w:rPr>
          <w:rStyle w:val="1-Char"/>
          <w:rtl/>
        </w:rPr>
        <w:t xml:space="preserve"> رود)</w:t>
      </w:r>
      <w:r w:rsidR="00530AB2" w:rsidRPr="00860562">
        <w:rPr>
          <w:rStyle w:val="1-Char"/>
          <w:rtl/>
        </w:rPr>
        <w:t xml:space="preserve">. </w:t>
      </w:r>
      <w:r w:rsidRPr="00860562">
        <w:rPr>
          <w:rStyle w:val="1-Char"/>
          <w:rtl/>
        </w:rPr>
        <w:t>(از جمله</w:t>
      </w:r>
      <w:r w:rsidR="00530AB2" w:rsidRPr="00860562">
        <w:rPr>
          <w:rStyle w:val="1-Char"/>
          <w:rtl/>
        </w:rPr>
        <w:t>) هنگام</w:t>
      </w:r>
      <w:r w:rsidR="00BA2E11">
        <w:rPr>
          <w:rStyle w:val="1-Char"/>
          <w:rFonts w:hint="cs"/>
          <w:rtl/>
        </w:rPr>
        <w:t>ی</w:t>
      </w:r>
      <w:r w:rsidR="00530AB2" w:rsidRPr="00860562">
        <w:rPr>
          <w:rStyle w:val="1-Char"/>
          <w:rtl/>
        </w:rPr>
        <w:t xml:space="preserve"> </w:t>
      </w:r>
      <w:r w:rsidR="00BA2E11">
        <w:rPr>
          <w:rStyle w:val="1-Char"/>
          <w:rtl/>
        </w:rPr>
        <w:t>ک</w:t>
      </w:r>
      <w:r w:rsidR="00530AB2" w:rsidRPr="00860562">
        <w:rPr>
          <w:rStyle w:val="1-Char"/>
          <w:rtl/>
        </w:rPr>
        <w:t>ه شب او را در برگرفت (</w:t>
      </w:r>
      <w:r w:rsidRPr="00860562">
        <w:rPr>
          <w:rStyle w:val="1-Char"/>
          <w:rtl/>
        </w:rPr>
        <w:t>و تار</w:t>
      </w:r>
      <w:r w:rsidR="00BA2E11">
        <w:rPr>
          <w:rStyle w:val="1-Char"/>
          <w:rtl/>
        </w:rPr>
        <w:t>یک</w:t>
      </w:r>
      <w:r w:rsidR="00BA2E11">
        <w:rPr>
          <w:rStyle w:val="1-Char"/>
          <w:rFonts w:hint="cs"/>
          <w:rtl/>
        </w:rPr>
        <w:t>ی</w:t>
      </w:r>
      <w:r w:rsidRPr="00860562">
        <w:rPr>
          <w:rStyle w:val="1-Char"/>
          <w:rtl/>
        </w:rPr>
        <w:t xml:space="preserve"> شب همه‌جا را پوشاند) ستاره‌ا</w:t>
      </w:r>
      <w:r w:rsidR="00BA2E11">
        <w:rPr>
          <w:rStyle w:val="1-Char"/>
          <w:rFonts w:hint="cs"/>
          <w:rtl/>
        </w:rPr>
        <w:t>ی</w:t>
      </w:r>
      <w:r w:rsidRPr="00860562">
        <w:rPr>
          <w:rStyle w:val="1-Char"/>
          <w:rtl/>
        </w:rPr>
        <w:t xml:space="preserve"> (درخشان به نام مشتر</w:t>
      </w:r>
      <w:r w:rsidR="00BA2E11">
        <w:rPr>
          <w:rStyle w:val="1-Char"/>
          <w:rFonts w:hint="cs"/>
          <w:rtl/>
        </w:rPr>
        <w:t>ی</w:t>
      </w:r>
      <w:r w:rsidRPr="00860562">
        <w:rPr>
          <w:rStyle w:val="1-Char"/>
          <w:rtl/>
        </w:rPr>
        <w:t xml:space="preserve"> </w:t>
      </w:r>
      <w:r w:rsidR="00BA2E11">
        <w:rPr>
          <w:rStyle w:val="1-Char"/>
          <w:rtl/>
        </w:rPr>
        <w:t>ی</w:t>
      </w:r>
      <w:r w:rsidRPr="00860562">
        <w:rPr>
          <w:rStyle w:val="1-Char"/>
          <w:rtl/>
        </w:rPr>
        <w:t>ا زهره</w:t>
      </w:r>
      <w:r w:rsidR="00530AB2" w:rsidRPr="00860562">
        <w:rPr>
          <w:rStyle w:val="1-Char"/>
          <w:rtl/>
        </w:rPr>
        <w:t>)</w:t>
      </w:r>
      <w:r w:rsidR="00530AB2" w:rsidRPr="005D5F97">
        <w:rPr>
          <w:sz w:val="22"/>
          <w:szCs w:val="22"/>
          <w:rtl/>
          <w:lang w:bidi="fa-IR"/>
        </w:rPr>
        <w:t xml:space="preserve"> </w:t>
      </w:r>
      <w:r w:rsidR="00530AB2" w:rsidRPr="00860562">
        <w:rPr>
          <w:rStyle w:val="1-Char"/>
          <w:rtl/>
        </w:rPr>
        <w:t>را د</w:t>
      </w:r>
      <w:r w:rsidR="00BA2E11">
        <w:rPr>
          <w:rStyle w:val="1-Char"/>
          <w:rtl/>
        </w:rPr>
        <w:t>ی</w:t>
      </w:r>
      <w:r w:rsidR="00530AB2" w:rsidRPr="00860562">
        <w:rPr>
          <w:rStyle w:val="1-Char"/>
          <w:rtl/>
        </w:rPr>
        <w:t>د (</w:t>
      </w:r>
      <w:r w:rsidRPr="00860562">
        <w:rPr>
          <w:rStyle w:val="1-Char"/>
          <w:rtl/>
        </w:rPr>
        <w:t>سب</w:t>
      </w:r>
      <w:r w:rsidR="00BA2E11">
        <w:rPr>
          <w:rStyle w:val="1-Char"/>
          <w:rtl/>
        </w:rPr>
        <w:t>ی</w:t>
      </w:r>
      <w:r w:rsidRPr="00860562">
        <w:rPr>
          <w:rStyle w:val="1-Char"/>
          <w:rtl/>
        </w:rPr>
        <w:t>ل فرض و إرخاءالْعِنان) گفت: ا</w:t>
      </w:r>
      <w:r w:rsidR="00BA2E11">
        <w:rPr>
          <w:rStyle w:val="1-Char"/>
          <w:rtl/>
        </w:rPr>
        <w:t>ی</w:t>
      </w:r>
      <w:r w:rsidRPr="00860562">
        <w:rPr>
          <w:rStyle w:val="1-Char"/>
          <w:rtl/>
        </w:rPr>
        <w:t>ن پروردگار من است! امّا هنگام</w:t>
      </w:r>
      <w:r w:rsidR="00BA2E11">
        <w:rPr>
          <w:rStyle w:val="1-Char"/>
          <w:rFonts w:hint="cs"/>
          <w:rtl/>
        </w:rPr>
        <w:t>ی</w:t>
      </w:r>
      <w:r w:rsidRPr="00860562">
        <w:rPr>
          <w:rStyle w:val="1-Char"/>
          <w:rtl/>
        </w:rPr>
        <w:t xml:space="preserve"> </w:t>
      </w:r>
      <w:r w:rsidR="00BA2E11">
        <w:rPr>
          <w:rStyle w:val="1-Char"/>
          <w:rtl/>
        </w:rPr>
        <w:t>ک</w:t>
      </w:r>
      <w:r w:rsidRPr="00860562">
        <w:rPr>
          <w:rStyle w:val="1-Char"/>
          <w:rtl/>
        </w:rPr>
        <w:t xml:space="preserve">ه غروب </w:t>
      </w:r>
      <w:r w:rsidR="00BA2E11">
        <w:rPr>
          <w:rStyle w:val="1-Char"/>
          <w:rtl/>
        </w:rPr>
        <w:t>ک</w:t>
      </w:r>
      <w:r w:rsidRPr="00860562">
        <w:rPr>
          <w:rStyle w:val="1-Char"/>
          <w:rtl/>
        </w:rPr>
        <w:t>رد</w:t>
      </w:r>
      <w:r w:rsidR="00BA2E11">
        <w:rPr>
          <w:rStyle w:val="1-Char"/>
          <w:rFonts w:hint="cs"/>
          <w:rtl/>
        </w:rPr>
        <w:t xml:space="preserve"> </w:t>
      </w:r>
      <w:r w:rsidRPr="00860562">
        <w:rPr>
          <w:rStyle w:val="1-Char"/>
          <w:rtl/>
        </w:rPr>
        <w:t>(</w:t>
      </w:r>
      <w:r w:rsidR="00530AB2" w:rsidRPr="00860562">
        <w:rPr>
          <w:rStyle w:val="1-Char"/>
          <w:rtl/>
        </w:rPr>
        <w:t>برا</w:t>
      </w:r>
      <w:r w:rsidR="00BA2E11">
        <w:rPr>
          <w:rStyle w:val="1-Char"/>
          <w:rtl/>
        </w:rPr>
        <w:t>ی</w:t>
      </w:r>
      <w:r w:rsidR="00530AB2" w:rsidRPr="00860562">
        <w:rPr>
          <w:rStyle w:val="1-Char"/>
          <w:rtl/>
        </w:rPr>
        <w:t xml:space="preserve"> ابطال عق</w:t>
      </w:r>
      <w:r w:rsidR="00BA2E11">
        <w:rPr>
          <w:rStyle w:val="1-Char"/>
          <w:rtl/>
        </w:rPr>
        <w:t>ی</w:t>
      </w:r>
      <w:r w:rsidR="00530AB2" w:rsidRPr="00860562">
        <w:rPr>
          <w:rStyle w:val="1-Char"/>
          <w:rtl/>
        </w:rPr>
        <w:t>د</w:t>
      </w:r>
      <w:r w:rsidRPr="00860562">
        <w:rPr>
          <w:rStyle w:val="1-Char"/>
          <w:rtl/>
        </w:rPr>
        <w:t>ه ستاره‌پرستان موجود در آن مح</w:t>
      </w:r>
      <w:r w:rsidR="00BA2E11">
        <w:rPr>
          <w:rStyle w:val="1-Char"/>
          <w:rtl/>
        </w:rPr>
        <w:t>ی</w:t>
      </w:r>
      <w:r w:rsidRPr="00860562">
        <w:rPr>
          <w:rStyle w:val="1-Char"/>
          <w:rtl/>
        </w:rPr>
        <w:t>ط) گفت</w:t>
      </w:r>
      <w:r w:rsidR="00530AB2" w:rsidRPr="00860562">
        <w:rPr>
          <w:rStyle w:val="1-Char"/>
          <w:rtl/>
        </w:rPr>
        <w:t>:</w:t>
      </w:r>
      <w:r w:rsidR="00530AB2" w:rsidRPr="005D5F97">
        <w:rPr>
          <w:szCs w:val="24"/>
          <w:rtl/>
          <w:lang w:bidi="fa-IR"/>
        </w:rPr>
        <w:t xml:space="preserve"> </w:t>
      </w:r>
      <w:r w:rsidR="00530AB2" w:rsidRPr="00860562">
        <w:rPr>
          <w:rStyle w:val="1-Char"/>
          <w:rtl/>
        </w:rPr>
        <w:t>من</w:t>
      </w:r>
      <w:r w:rsidR="00530AB2" w:rsidRPr="005D5F97">
        <w:rPr>
          <w:sz w:val="18"/>
          <w:szCs w:val="18"/>
          <w:rtl/>
          <w:lang w:bidi="fa-IR"/>
        </w:rPr>
        <w:t xml:space="preserve"> </w:t>
      </w:r>
      <w:r w:rsidR="00530AB2" w:rsidRPr="00860562">
        <w:rPr>
          <w:rStyle w:val="1-Char"/>
          <w:rtl/>
        </w:rPr>
        <w:t>غروب‌</w:t>
      </w:r>
      <w:r w:rsidR="00BA2E11">
        <w:rPr>
          <w:rStyle w:val="1-Char"/>
          <w:rtl/>
        </w:rPr>
        <w:t>ک</w:t>
      </w:r>
      <w:r w:rsidRPr="00860562">
        <w:rPr>
          <w:rStyle w:val="1-Char"/>
          <w:rtl/>
        </w:rPr>
        <w:t>نندگان را دوست نم</w:t>
      </w:r>
      <w:r w:rsidR="00BA2E11">
        <w:rPr>
          <w:rStyle w:val="1-Char"/>
          <w:rtl/>
        </w:rPr>
        <w:t>ی</w:t>
      </w:r>
      <w:r w:rsidRPr="00860562">
        <w:rPr>
          <w:rStyle w:val="1-Char"/>
          <w:rtl/>
        </w:rPr>
        <w:t>‌دارم (</w:t>
      </w:r>
      <w:r w:rsidR="00530AB2" w:rsidRPr="00860562">
        <w:rPr>
          <w:rStyle w:val="1-Char"/>
          <w:rtl/>
        </w:rPr>
        <w:t>و به عبادت چ</w:t>
      </w:r>
      <w:r w:rsidR="00BA2E11">
        <w:rPr>
          <w:rStyle w:val="1-Char"/>
          <w:rtl/>
        </w:rPr>
        <w:t>ی</w:t>
      </w:r>
      <w:r w:rsidR="00530AB2" w:rsidRPr="00860562">
        <w:rPr>
          <w:rStyle w:val="1-Char"/>
          <w:rtl/>
        </w:rPr>
        <w:t>زها</w:t>
      </w:r>
      <w:r w:rsidR="00BA2E11">
        <w:rPr>
          <w:rStyle w:val="1-Char"/>
          <w:rtl/>
        </w:rPr>
        <w:t>ی</w:t>
      </w:r>
      <w:r w:rsidR="00530AB2" w:rsidRPr="00860562">
        <w:rPr>
          <w:rStyle w:val="1-Char"/>
          <w:rtl/>
        </w:rPr>
        <w:t xml:space="preserve"> </w:t>
      </w:r>
      <w:r w:rsidRPr="00860562">
        <w:rPr>
          <w:rStyle w:val="1-Char"/>
          <w:rtl/>
        </w:rPr>
        <w:t>تغ</w:t>
      </w:r>
      <w:r w:rsidR="00BA2E11">
        <w:rPr>
          <w:rStyle w:val="1-Char"/>
          <w:rtl/>
        </w:rPr>
        <w:t>یی</w:t>
      </w:r>
      <w:r w:rsidRPr="00860562">
        <w:rPr>
          <w:rStyle w:val="1-Char"/>
          <w:rtl/>
        </w:rPr>
        <w:t>رپذ</w:t>
      </w:r>
      <w:r w:rsidR="00BA2E11">
        <w:rPr>
          <w:rStyle w:val="1-Char"/>
          <w:rtl/>
        </w:rPr>
        <w:t>ی</w:t>
      </w:r>
      <w:r w:rsidRPr="00860562">
        <w:rPr>
          <w:rStyle w:val="1-Char"/>
          <w:rtl/>
        </w:rPr>
        <w:t>ر و زوال‌پذ</w:t>
      </w:r>
      <w:r w:rsidR="00BA2E11">
        <w:rPr>
          <w:rStyle w:val="1-Char"/>
          <w:rtl/>
        </w:rPr>
        <w:t>ی</w:t>
      </w:r>
      <w:r w:rsidRPr="00860562">
        <w:rPr>
          <w:rStyle w:val="1-Char"/>
          <w:rtl/>
        </w:rPr>
        <w:t>ر نم</w:t>
      </w:r>
      <w:r w:rsidR="00BA2E11">
        <w:rPr>
          <w:rStyle w:val="1-Char"/>
          <w:rtl/>
        </w:rPr>
        <w:t>ی</w:t>
      </w:r>
      <w:r w:rsidRPr="00860562">
        <w:rPr>
          <w:rStyle w:val="1-Char"/>
          <w:rtl/>
        </w:rPr>
        <w:t>‌گرا</w:t>
      </w:r>
      <w:r w:rsidR="00BA2E11">
        <w:rPr>
          <w:rStyle w:val="1-Char"/>
          <w:rtl/>
        </w:rPr>
        <w:t>ی</w:t>
      </w:r>
      <w:r w:rsidRPr="00860562">
        <w:rPr>
          <w:rStyle w:val="1-Char"/>
          <w:rtl/>
        </w:rPr>
        <w:t>م)</w:t>
      </w:r>
      <w:r w:rsidR="00530AB2" w:rsidRPr="00860562">
        <w:rPr>
          <w:rStyle w:val="1-Char"/>
          <w:rtl/>
        </w:rPr>
        <w:t>. ‏‏ و</w:t>
      </w:r>
      <w:r w:rsidRPr="00860562">
        <w:rPr>
          <w:rStyle w:val="1-Char"/>
          <w:rtl/>
        </w:rPr>
        <w:t xml:space="preserve"> هنگام</w:t>
      </w:r>
      <w:r w:rsidR="00BA2E11">
        <w:rPr>
          <w:rStyle w:val="1-Char"/>
          <w:rtl/>
        </w:rPr>
        <w:t>ی</w:t>
      </w:r>
      <w:r w:rsidRPr="00860562">
        <w:rPr>
          <w:rStyle w:val="1-Char"/>
          <w:rtl/>
        </w:rPr>
        <w:t xml:space="preserve"> </w:t>
      </w:r>
      <w:r w:rsidR="00BA2E11">
        <w:rPr>
          <w:rStyle w:val="1-Char"/>
          <w:rtl/>
        </w:rPr>
        <w:t>ک</w:t>
      </w:r>
      <w:r w:rsidRPr="00860562">
        <w:rPr>
          <w:rStyle w:val="1-Char"/>
          <w:rtl/>
        </w:rPr>
        <w:t xml:space="preserve">ه ماه را در حال طلوع (در </w:t>
      </w:r>
      <w:r w:rsidR="00BA2E11">
        <w:rPr>
          <w:rStyle w:val="1-Char"/>
          <w:rtl/>
        </w:rPr>
        <w:t>ک</w:t>
      </w:r>
      <w:r w:rsidRPr="00860562">
        <w:rPr>
          <w:rStyle w:val="1-Char"/>
          <w:rtl/>
        </w:rPr>
        <w:t>رانه</w:t>
      </w:r>
      <w:r w:rsidR="00351FFA" w:rsidRPr="00860562">
        <w:rPr>
          <w:rStyle w:val="1-Char"/>
          <w:rFonts w:hint="cs"/>
          <w:rtl/>
        </w:rPr>
        <w:t xml:space="preserve">‌ی </w:t>
      </w:r>
      <w:r w:rsidRPr="00860562">
        <w:rPr>
          <w:rStyle w:val="1-Char"/>
          <w:rtl/>
        </w:rPr>
        <w:t>افق) د</w:t>
      </w:r>
      <w:r w:rsidR="00BA2E11">
        <w:rPr>
          <w:rStyle w:val="1-Char"/>
          <w:rtl/>
        </w:rPr>
        <w:t>ی</w:t>
      </w:r>
      <w:r w:rsidRPr="00860562">
        <w:rPr>
          <w:rStyle w:val="1-Char"/>
          <w:rtl/>
        </w:rPr>
        <w:t>د (</w:t>
      </w:r>
      <w:r w:rsidR="00530AB2" w:rsidRPr="00860562">
        <w:rPr>
          <w:rStyle w:val="1-Char"/>
          <w:rtl/>
        </w:rPr>
        <w:t>ب</w:t>
      </w:r>
      <w:r w:rsidRPr="00860562">
        <w:rPr>
          <w:rStyle w:val="1-Char"/>
          <w:rtl/>
        </w:rPr>
        <w:t>از هم بر سب</w:t>
      </w:r>
      <w:r w:rsidR="00BA2E11">
        <w:rPr>
          <w:rStyle w:val="1-Char"/>
          <w:rtl/>
        </w:rPr>
        <w:t>ی</w:t>
      </w:r>
      <w:r w:rsidRPr="00860562">
        <w:rPr>
          <w:rStyle w:val="1-Char"/>
          <w:rtl/>
        </w:rPr>
        <w:t>ل فرض و ارخاءالعنان) گفت: ا</w:t>
      </w:r>
      <w:r w:rsidR="00BA2E11">
        <w:rPr>
          <w:rStyle w:val="1-Char"/>
          <w:rtl/>
        </w:rPr>
        <w:t>ی</w:t>
      </w:r>
      <w:r w:rsidRPr="00860562">
        <w:rPr>
          <w:rStyle w:val="1-Char"/>
          <w:rtl/>
        </w:rPr>
        <w:t>ن پروردگار من است! ول</w:t>
      </w:r>
      <w:r w:rsidR="00BA2E11">
        <w:rPr>
          <w:rStyle w:val="1-Char"/>
          <w:rtl/>
        </w:rPr>
        <w:t>ی</w:t>
      </w:r>
      <w:r w:rsidRPr="00860562">
        <w:rPr>
          <w:rStyle w:val="1-Char"/>
          <w:rtl/>
        </w:rPr>
        <w:t xml:space="preserve"> هنگام</w:t>
      </w:r>
      <w:r w:rsidR="00BA2E11">
        <w:rPr>
          <w:rStyle w:val="1-Char"/>
          <w:rtl/>
        </w:rPr>
        <w:t>ی</w:t>
      </w:r>
      <w:r w:rsidRPr="00860562">
        <w:rPr>
          <w:rStyle w:val="1-Char"/>
          <w:rtl/>
        </w:rPr>
        <w:t xml:space="preserve"> </w:t>
      </w:r>
      <w:r w:rsidR="00BA2E11">
        <w:rPr>
          <w:rStyle w:val="1-Char"/>
          <w:rtl/>
        </w:rPr>
        <w:t>ک</w:t>
      </w:r>
      <w:r w:rsidRPr="00860562">
        <w:rPr>
          <w:rStyle w:val="1-Char"/>
          <w:rtl/>
        </w:rPr>
        <w:t xml:space="preserve">ه (آن هم) غروب </w:t>
      </w:r>
      <w:r w:rsidR="00BA2E11">
        <w:rPr>
          <w:rStyle w:val="1-Char"/>
          <w:rtl/>
        </w:rPr>
        <w:t>ک</w:t>
      </w:r>
      <w:r w:rsidRPr="00860562">
        <w:rPr>
          <w:rStyle w:val="1-Char"/>
          <w:rtl/>
        </w:rPr>
        <w:t>رد، گفت</w:t>
      </w:r>
      <w:r w:rsidR="00530AB2" w:rsidRPr="00860562">
        <w:rPr>
          <w:rStyle w:val="1-Char"/>
          <w:rtl/>
        </w:rPr>
        <w:t xml:space="preserve">: اگر پروردگارم </w:t>
      </w:r>
      <w:r w:rsidRPr="00860562">
        <w:rPr>
          <w:rStyle w:val="1-Char"/>
          <w:rtl/>
        </w:rPr>
        <w:t>مرا راهنما</w:t>
      </w:r>
      <w:r w:rsidRPr="00860562">
        <w:rPr>
          <w:rStyle w:val="1-Char"/>
          <w:rFonts w:hint="cs"/>
          <w:rtl/>
        </w:rPr>
        <w:t>ی</w:t>
      </w:r>
      <w:r w:rsidR="00BA2E11">
        <w:rPr>
          <w:rStyle w:val="1-Char"/>
          <w:rtl/>
        </w:rPr>
        <w:t>ی</w:t>
      </w:r>
      <w:r w:rsidRPr="00860562">
        <w:rPr>
          <w:rStyle w:val="1-Char"/>
          <w:rtl/>
        </w:rPr>
        <w:t xml:space="preserve"> ن</w:t>
      </w:r>
      <w:r w:rsidR="00BA2E11">
        <w:rPr>
          <w:rStyle w:val="1-Char"/>
          <w:rtl/>
        </w:rPr>
        <w:t>ک</w:t>
      </w:r>
      <w:r w:rsidRPr="00860562">
        <w:rPr>
          <w:rStyle w:val="1-Char"/>
          <w:rtl/>
        </w:rPr>
        <w:t>ند</w:t>
      </w:r>
      <w:r w:rsidR="00530AB2" w:rsidRPr="00860562">
        <w:rPr>
          <w:rStyle w:val="1-Char"/>
          <w:rtl/>
        </w:rPr>
        <w:t>، بدون ش</w:t>
      </w:r>
      <w:r w:rsidR="00BA2E11">
        <w:rPr>
          <w:rStyle w:val="1-Char"/>
          <w:rtl/>
        </w:rPr>
        <w:t>ک</w:t>
      </w:r>
      <w:r w:rsidR="00530AB2" w:rsidRPr="00860562">
        <w:rPr>
          <w:rStyle w:val="1-Char"/>
          <w:rtl/>
        </w:rPr>
        <w:t xml:space="preserve"> از زمره</w:t>
      </w:r>
      <w:r w:rsidR="00351FFA" w:rsidRPr="00860562">
        <w:rPr>
          <w:rStyle w:val="1-Char"/>
          <w:rtl/>
        </w:rPr>
        <w:t xml:space="preserve">‌ی </w:t>
      </w:r>
      <w:r w:rsidRPr="00860562">
        <w:rPr>
          <w:rStyle w:val="1-Char"/>
          <w:rtl/>
        </w:rPr>
        <w:t>قوم گمراه (</w:t>
      </w:r>
      <w:r w:rsidR="00530AB2" w:rsidRPr="00860562">
        <w:rPr>
          <w:rStyle w:val="1-Char"/>
          <w:rtl/>
        </w:rPr>
        <w:t>و ج</w:t>
      </w:r>
      <w:r w:rsidRPr="00860562">
        <w:rPr>
          <w:rStyle w:val="1-Char"/>
          <w:rtl/>
        </w:rPr>
        <w:t>مع</w:t>
      </w:r>
      <w:r w:rsidR="00BA2E11">
        <w:rPr>
          <w:rStyle w:val="1-Char"/>
          <w:rtl/>
        </w:rPr>
        <w:t>ی</w:t>
      </w:r>
      <w:r w:rsidRPr="00860562">
        <w:rPr>
          <w:rStyle w:val="1-Char"/>
          <w:rtl/>
        </w:rPr>
        <w:t>ت سرگشته در واد</w:t>
      </w:r>
      <w:r w:rsidR="00BA2E11">
        <w:rPr>
          <w:rStyle w:val="1-Char"/>
          <w:rtl/>
        </w:rPr>
        <w:t>ی</w:t>
      </w:r>
      <w:r w:rsidRPr="00860562">
        <w:rPr>
          <w:rStyle w:val="1-Char"/>
          <w:rtl/>
        </w:rPr>
        <w:t xml:space="preserve"> </w:t>
      </w:r>
      <w:r w:rsidR="00BA2E11">
        <w:rPr>
          <w:rStyle w:val="1-Char"/>
          <w:rtl/>
        </w:rPr>
        <w:t>ک</w:t>
      </w:r>
      <w:r w:rsidRPr="00860562">
        <w:rPr>
          <w:rStyle w:val="1-Char"/>
          <w:rtl/>
        </w:rPr>
        <w:t>فر و</w:t>
      </w:r>
      <w:r w:rsidRPr="00860562">
        <w:rPr>
          <w:rStyle w:val="1-Char"/>
          <w:rFonts w:hint="cs"/>
          <w:rtl/>
        </w:rPr>
        <w:t xml:space="preserve"> گمراهی</w:t>
      </w:r>
      <w:r w:rsidRPr="00860562">
        <w:rPr>
          <w:rStyle w:val="1-Char"/>
          <w:rtl/>
        </w:rPr>
        <w:t>) خواهم بود</w:t>
      </w:r>
      <w:r w:rsidR="00530AB2" w:rsidRPr="00860562">
        <w:rPr>
          <w:rStyle w:val="1-Char"/>
          <w:rtl/>
        </w:rPr>
        <w:t>. ‏‏ و هن</w:t>
      </w:r>
      <w:r w:rsidRPr="00860562">
        <w:rPr>
          <w:rStyle w:val="1-Char"/>
          <w:rtl/>
        </w:rPr>
        <w:t>گام</w:t>
      </w:r>
      <w:r w:rsidR="00BA2E11">
        <w:rPr>
          <w:rStyle w:val="1-Char"/>
          <w:rtl/>
        </w:rPr>
        <w:t>ی</w:t>
      </w:r>
      <w:r w:rsidRPr="00860562">
        <w:rPr>
          <w:rStyle w:val="1-Char"/>
          <w:rtl/>
        </w:rPr>
        <w:t xml:space="preserve"> </w:t>
      </w:r>
      <w:r w:rsidR="00BA2E11">
        <w:rPr>
          <w:rStyle w:val="1-Char"/>
          <w:rtl/>
        </w:rPr>
        <w:t>ک</w:t>
      </w:r>
      <w:r w:rsidRPr="00860562">
        <w:rPr>
          <w:rStyle w:val="1-Char"/>
          <w:rtl/>
        </w:rPr>
        <w:t>ه خورش</w:t>
      </w:r>
      <w:r w:rsidR="00BA2E11">
        <w:rPr>
          <w:rStyle w:val="1-Char"/>
          <w:rtl/>
        </w:rPr>
        <w:t>ی</w:t>
      </w:r>
      <w:r w:rsidRPr="00860562">
        <w:rPr>
          <w:rStyle w:val="1-Char"/>
          <w:rtl/>
        </w:rPr>
        <w:t>د را در حال طلوع (</w:t>
      </w:r>
      <w:r w:rsidR="00530AB2" w:rsidRPr="00860562">
        <w:rPr>
          <w:rStyle w:val="1-Char"/>
          <w:rtl/>
        </w:rPr>
        <w:t xml:space="preserve">در </w:t>
      </w:r>
      <w:r w:rsidR="00BA2E11">
        <w:rPr>
          <w:rStyle w:val="1-Char"/>
          <w:rtl/>
        </w:rPr>
        <w:t>ک</w:t>
      </w:r>
      <w:r w:rsidR="00530AB2" w:rsidRPr="00860562">
        <w:rPr>
          <w:rStyle w:val="1-Char"/>
          <w:rtl/>
        </w:rPr>
        <w:t>رانه</w:t>
      </w:r>
      <w:r w:rsidR="00351FFA" w:rsidRPr="00860562">
        <w:rPr>
          <w:rStyle w:val="1-Char"/>
          <w:rtl/>
        </w:rPr>
        <w:t xml:space="preserve">‌ی </w:t>
      </w:r>
      <w:r w:rsidRPr="00860562">
        <w:rPr>
          <w:rStyle w:val="1-Char"/>
          <w:rtl/>
        </w:rPr>
        <w:t>افق ) د</w:t>
      </w:r>
      <w:r w:rsidR="00BA2E11">
        <w:rPr>
          <w:rStyle w:val="1-Char"/>
          <w:rtl/>
        </w:rPr>
        <w:t>ی</w:t>
      </w:r>
      <w:r w:rsidRPr="00860562">
        <w:rPr>
          <w:rStyle w:val="1-Char"/>
          <w:rtl/>
        </w:rPr>
        <w:t>د (</w:t>
      </w:r>
      <w:r w:rsidR="00530AB2" w:rsidRPr="00860562">
        <w:rPr>
          <w:rStyle w:val="1-Char"/>
          <w:rtl/>
        </w:rPr>
        <w:t>د</w:t>
      </w:r>
      <w:r w:rsidRPr="00860562">
        <w:rPr>
          <w:rStyle w:val="1-Char"/>
          <w:rtl/>
        </w:rPr>
        <w:t>وباره بر سب</w:t>
      </w:r>
      <w:r w:rsidR="00BA2E11">
        <w:rPr>
          <w:rStyle w:val="1-Char"/>
          <w:rtl/>
        </w:rPr>
        <w:t>ی</w:t>
      </w:r>
      <w:r w:rsidRPr="00860562">
        <w:rPr>
          <w:rStyle w:val="1-Char"/>
          <w:rtl/>
        </w:rPr>
        <w:t>ل فرض و ارخاءالعنان) گفت: ا</w:t>
      </w:r>
      <w:r w:rsidR="00BA2E11">
        <w:rPr>
          <w:rStyle w:val="1-Char"/>
          <w:rtl/>
        </w:rPr>
        <w:t>ی</w:t>
      </w:r>
      <w:r w:rsidRPr="00860562">
        <w:rPr>
          <w:rStyle w:val="1-Char"/>
          <w:rtl/>
        </w:rPr>
        <w:t>ن پروردگار من است (</w:t>
      </w:r>
      <w:r w:rsidRPr="00860562">
        <w:rPr>
          <w:rStyle w:val="1-Char"/>
          <w:rFonts w:hint="cs"/>
          <w:rtl/>
        </w:rPr>
        <w:t>زیرا</w:t>
      </w:r>
      <w:r w:rsidRPr="00860562">
        <w:rPr>
          <w:rStyle w:val="1-Char"/>
          <w:rtl/>
        </w:rPr>
        <w:t>) ا</w:t>
      </w:r>
      <w:r w:rsidR="00BA2E11">
        <w:rPr>
          <w:rStyle w:val="1-Char"/>
          <w:rtl/>
        </w:rPr>
        <w:t>ی</w:t>
      </w:r>
      <w:r w:rsidRPr="00860562">
        <w:rPr>
          <w:rStyle w:val="1-Char"/>
          <w:rtl/>
        </w:rPr>
        <w:t>ن بزرگتر (</w:t>
      </w:r>
      <w:r w:rsidR="00530AB2" w:rsidRPr="00860562">
        <w:rPr>
          <w:rStyle w:val="1-Char"/>
          <w:rtl/>
        </w:rPr>
        <w:t>از ستاره و ما</w:t>
      </w:r>
      <w:r w:rsidRPr="00860562">
        <w:rPr>
          <w:rStyle w:val="1-Char"/>
          <w:rtl/>
        </w:rPr>
        <w:t>ه) است! امّا هنگام</w:t>
      </w:r>
      <w:r w:rsidR="00BA2E11">
        <w:rPr>
          <w:rStyle w:val="1-Char"/>
          <w:rtl/>
        </w:rPr>
        <w:t>ی</w:t>
      </w:r>
      <w:r w:rsidRPr="00860562">
        <w:rPr>
          <w:rStyle w:val="1-Char"/>
          <w:rtl/>
        </w:rPr>
        <w:t xml:space="preserve"> </w:t>
      </w:r>
      <w:r w:rsidR="00BA2E11">
        <w:rPr>
          <w:rStyle w:val="1-Char"/>
          <w:rtl/>
        </w:rPr>
        <w:t>ک</w:t>
      </w:r>
      <w:r w:rsidRPr="00860562">
        <w:rPr>
          <w:rStyle w:val="1-Char"/>
          <w:rtl/>
        </w:rPr>
        <w:t xml:space="preserve">ه غروب </w:t>
      </w:r>
      <w:r w:rsidR="00BA2E11">
        <w:rPr>
          <w:rStyle w:val="1-Char"/>
          <w:rtl/>
        </w:rPr>
        <w:t>ک</w:t>
      </w:r>
      <w:r w:rsidRPr="00860562">
        <w:rPr>
          <w:rStyle w:val="1-Char"/>
          <w:rtl/>
        </w:rPr>
        <w:t>رد، گفت: ا</w:t>
      </w:r>
      <w:r w:rsidR="00BA2E11">
        <w:rPr>
          <w:rStyle w:val="1-Char"/>
          <w:rtl/>
        </w:rPr>
        <w:t>ی</w:t>
      </w:r>
      <w:r w:rsidRPr="00860562">
        <w:rPr>
          <w:rStyle w:val="1-Char"/>
          <w:rtl/>
        </w:rPr>
        <w:t xml:space="preserve"> قوم من</w:t>
      </w:r>
      <w:r w:rsidR="00530AB2" w:rsidRPr="00860562">
        <w:rPr>
          <w:rStyle w:val="1-Char"/>
          <w:rtl/>
        </w:rPr>
        <w:t>! ب</w:t>
      </w:r>
      <w:r w:rsidR="00BA2E11">
        <w:rPr>
          <w:rStyle w:val="1-Char"/>
          <w:rtl/>
        </w:rPr>
        <w:t>ی</w:t>
      </w:r>
      <w:r w:rsidR="00530AB2" w:rsidRPr="00860562">
        <w:rPr>
          <w:rStyle w:val="1-Char"/>
          <w:rtl/>
        </w:rPr>
        <w:t xml:space="preserve">گمان من از </w:t>
      </w:r>
      <w:r w:rsidRPr="00860562">
        <w:rPr>
          <w:rStyle w:val="1-Char"/>
          <w:rtl/>
        </w:rPr>
        <w:t>آنچه انباز خدا م</w:t>
      </w:r>
      <w:r w:rsidR="00BA2E11">
        <w:rPr>
          <w:rStyle w:val="1-Char"/>
          <w:rtl/>
        </w:rPr>
        <w:t>ی</w:t>
      </w:r>
      <w:r w:rsidRPr="00860562">
        <w:rPr>
          <w:rStyle w:val="1-Char"/>
          <w:rtl/>
        </w:rPr>
        <w:t>‌</w:t>
      </w:r>
      <w:r w:rsidR="00BA2E11">
        <w:rPr>
          <w:rStyle w:val="1-Char"/>
          <w:rtl/>
        </w:rPr>
        <w:t>ک</w:t>
      </w:r>
      <w:r w:rsidRPr="00860562">
        <w:rPr>
          <w:rStyle w:val="1-Char"/>
          <w:rtl/>
        </w:rPr>
        <w:t>ن</w:t>
      </w:r>
      <w:r w:rsidR="00BA2E11">
        <w:rPr>
          <w:rStyle w:val="1-Char"/>
          <w:rtl/>
        </w:rPr>
        <w:t>ی</w:t>
      </w:r>
      <w:r w:rsidRPr="00860562">
        <w:rPr>
          <w:rStyle w:val="1-Char"/>
          <w:rtl/>
        </w:rPr>
        <w:t>د ب</w:t>
      </w:r>
      <w:r w:rsidR="00BA2E11">
        <w:rPr>
          <w:rStyle w:val="1-Char"/>
          <w:rtl/>
        </w:rPr>
        <w:t>ی</w:t>
      </w:r>
      <w:r w:rsidRPr="00860562">
        <w:rPr>
          <w:rStyle w:val="1-Char"/>
          <w:rtl/>
        </w:rPr>
        <w:t>زارم (و تنها رو به خدا م</w:t>
      </w:r>
      <w:r w:rsidR="00BA2E11">
        <w:rPr>
          <w:rStyle w:val="1-Char"/>
          <w:rtl/>
        </w:rPr>
        <w:t>ی</w:t>
      </w:r>
      <w:r w:rsidRPr="00860562">
        <w:rPr>
          <w:rStyle w:val="1-Char"/>
          <w:rtl/>
        </w:rPr>
        <w:t>‌دارم</w:t>
      </w:r>
      <w:r w:rsidRPr="00860562">
        <w:rPr>
          <w:rStyle w:val="1-Char"/>
          <w:rFonts w:hint="cs"/>
          <w:rtl/>
        </w:rPr>
        <w:t>)</w:t>
      </w:r>
      <w:r w:rsidR="00530AB2" w:rsidRPr="00860562">
        <w:rPr>
          <w:rStyle w:val="1-Char"/>
          <w:rtl/>
        </w:rPr>
        <w:t>. ‏</w:t>
      </w:r>
    </w:p>
    <w:p w:rsidR="00066128" w:rsidRPr="00860562" w:rsidRDefault="00066128" w:rsidP="00442CE1">
      <w:pPr>
        <w:pStyle w:val="ListParagraph"/>
        <w:numPr>
          <w:ilvl w:val="0"/>
          <w:numId w:val="14"/>
        </w:numPr>
        <w:jc w:val="both"/>
        <w:rPr>
          <w:rStyle w:val="1-Char"/>
          <w:rtl/>
        </w:rPr>
      </w:pPr>
      <w:r w:rsidRPr="00860562">
        <w:rPr>
          <w:rStyle w:val="1-Char"/>
          <w:rFonts w:hint="cs"/>
          <w:rtl/>
        </w:rPr>
        <w:t>گروه دوم کسانی هستند که حروف «ابجد» را می</w:t>
      </w:r>
      <w:r w:rsidRPr="00860562">
        <w:rPr>
          <w:rStyle w:val="1-Char"/>
          <w:rFonts w:hint="cs"/>
          <w:cs/>
        </w:rPr>
        <w:t>‎</w:t>
      </w:r>
      <w:r w:rsidRPr="00860562">
        <w:rPr>
          <w:rStyle w:val="1-Char"/>
          <w:rFonts w:hint="cs"/>
          <w:rtl/>
        </w:rPr>
        <w:t>نویسند و برای هر حرفی عدد مش</w:t>
      </w:r>
      <w:r w:rsidR="00044FC3" w:rsidRPr="00860562">
        <w:rPr>
          <w:rStyle w:val="1-Char"/>
          <w:rFonts w:hint="cs"/>
          <w:rtl/>
        </w:rPr>
        <w:t>خصی را قرار</w:t>
      </w:r>
      <w:r w:rsidR="00860562">
        <w:rPr>
          <w:rStyle w:val="1-Char"/>
          <w:rFonts w:hint="cs"/>
          <w:rtl/>
        </w:rPr>
        <w:t xml:space="preserve"> می‌</w:t>
      </w:r>
      <w:r w:rsidR="00044FC3" w:rsidRPr="00860562">
        <w:rPr>
          <w:rStyle w:val="1-Char"/>
          <w:rFonts w:hint="cs"/>
          <w:rtl/>
        </w:rPr>
        <w:t>دهند و نام انسان</w:t>
      </w:r>
      <w:r w:rsidR="00BA2E11">
        <w:rPr>
          <w:rStyle w:val="1-Char"/>
          <w:rFonts w:hint="cs"/>
          <w:rtl/>
        </w:rPr>
        <w:t>‌</w:t>
      </w:r>
      <w:r w:rsidR="00044FC3" w:rsidRPr="00860562">
        <w:rPr>
          <w:rStyle w:val="1-Char"/>
          <w:rFonts w:hint="cs"/>
          <w:rtl/>
        </w:rPr>
        <w:t>ها،</w:t>
      </w:r>
      <w:r w:rsidRPr="00860562">
        <w:rPr>
          <w:rStyle w:val="1-Char"/>
          <w:rFonts w:hint="cs"/>
          <w:rtl/>
        </w:rPr>
        <w:t xml:space="preserve"> زمان</w:t>
      </w:r>
      <w:r w:rsidRPr="00860562">
        <w:rPr>
          <w:rStyle w:val="1-Char"/>
          <w:rFonts w:hint="cs"/>
          <w:cs/>
        </w:rPr>
        <w:t>‎</w:t>
      </w:r>
      <w:r w:rsidRPr="00860562">
        <w:rPr>
          <w:rStyle w:val="1-Char"/>
          <w:rFonts w:hint="cs"/>
          <w:rtl/>
        </w:rPr>
        <w:t>ها و مکان</w:t>
      </w:r>
      <w:r w:rsidRPr="00860562">
        <w:rPr>
          <w:rStyle w:val="1-Char"/>
          <w:rFonts w:hint="cs"/>
          <w:cs/>
        </w:rPr>
        <w:t>‎</w:t>
      </w:r>
      <w:r w:rsidRPr="00860562">
        <w:rPr>
          <w:rStyle w:val="1-Char"/>
          <w:rFonts w:hint="cs"/>
          <w:rtl/>
        </w:rPr>
        <w:t>ها و غیره را بر آن جاری می</w:t>
      </w:r>
      <w:r w:rsidRPr="00860562">
        <w:rPr>
          <w:rStyle w:val="1-Char"/>
          <w:rFonts w:hint="cs"/>
          <w:cs/>
        </w:rPr>
        <w:t>‎</w:t>
      </w:r>
      <w:r w:rsidRPr="00860562">
        <w:rPr>
          <w:rStyle w:val="1-Char"/>
          <w:rFonts w:hint="cs"/>
          <w:rtl/>
        </w:rPr>
        <w:t>کنند، آنگاه آن</w:t>
      </w:r>
      <w:r w:rsidRPr="00860562">
        <w:rPr>
          <w:rStyle w:val="1-Char"/>
          <w:rFonts w:hint="cs"/>
          <w:cs/>
        </w:rPr>
        <w:t>‎</w:t>
      </w:r>
      <w:r w:rsidRPr="00860562">
        <w:rPr>
          <w:rStyle w:val="1-Char"/>
          <w:rFonts w:hint="cs"/>
          <w:rtl/>
        </w:rPr>
        <w:t>ها را به روش خاص خودش جمع و کسر و اثبات می</w:t>
      </w:r>
      <w:r w:rsidRPr="00860562">
        <w:rPr>
          <w:rStyle w:val="1-Char"/>
          <w:rFonts w:hint="cs"/>
          <w:cs/>
        </w:rPr>
        <w:t>‎</w:t>
      </w:r>
      <w:r w:rsidR="009D1B77" w:rsidRPr="00860562">
        <w:rPr>
          <w:rStyle w:val="1-Char"/>
          <w:rFonts w:hint="cs"/>
          <w:rtl/>
        </w:rPr>
        <w:t>نمایند</w:t>
      </w:r>
      <w:r w:rsidRPr="00860562">
        <w:rPr>
          <w:rStyle w:val="1-Char"/>
          <w:rFonts w:hint="cs"/>
          <w:rtl/>
        </w:rPr>
        <w:t xml:space="preserve"> و آن را به برج</w:t>
      </w:r>
      <w:r w:rsidRPr="00860562">
        <w:rPr>
          <w:rStyle w:val="1-Char"/>
          <w:rFonts w:hint="cs"/>
          <w:cs/>
        </w:rPr>
        <w:t>‎</w:t>
      </w:r>
      <w:r w:rsidRPr="00860562">
        <w:rPr>
          <w:rStyle w:val="1-Char"/>
          <w:rFonts w:hint="cs"/>
          <w:rtl/>
        </w:rPr>
        <w:t>های دوازده</w:t>
      </w:r>
      <w:r w:rsidRPr="00860562">
        <w:rPr>
          <w:rStyle w:val="1-Char"/>
          <w:rFonts w:hint="cs"/>
          <w:cs/>
        </w:rPr>
        <w:t>‎</w:t>
      </w:r>
      <w:r w:rsidR="00044FC3" w:rsidRPr="00860562">
        <w:rPr>
          <w:rStyle w:val="1-Char"/>
          <w:rFonts w:hint="cs"/>
          <w:rtl/>
        </w:rPr>
        <w:t>گانه معروف نزد حسابدارن</w:t>
      </w:r>
      <w:r w:rsidRPr="00860562">
        <w:rPr>
          <w:rStyle w:val="1-Char"/>
          <w:rFonts w:hint="cs"/>
          <w:rtl/>
        </w:rPr>
        <w:t xml:space="preserve"> نسبت</w:t>
      </w:r>
      <w:r w:rsidR="00860562">
        <w:rPr>
          <w:rStyle w:val="1-Char"/>
          <w:rFonts w:hint="cs"/>
          <w:rtl/>
        </w:rPr>
        <w:t xml:space="preserve"> می‌</w:t>
      </w:r>
      <w:r w:rsidRPr="00860562">
        <w:rPr>
          <w:rStyle w:val="1-Char"/>
          <w:rFonts w:hint="cs"/>
          <w:rtl/>
        </w:rPr>
        <w:t>ده</w:t>
      </w:r>
      <w:r w:rsidR="009D1B77" w:rsidRPr="00860562">
        <w:rPr>
          <w:rStyle w:val="1-Char"/>
          <w:rFonts w:hint="cs"/>
          <w:rtl/>
        </w:rPr>
        <w:t>ن</w:t>
      </w:r>
      <w:r w:rsidRPr="00860562">
        <w:rPr>
          <w:rStyle w:val="1-Char"/>
          <w:rFonts w:hint="cs"/>
          <w:rtl/>
        </w:rPr>
        <w:t>د. سپس بر اساس این قواعد و با توجه به آنچه که شیطان به او الهام می</w:t>
      </w:r>
      <w:r w:rsidRPr="00860562">
        <w:rPr>
          <w:rStyle w:val="1-Char"/>
          <w:rFonts w:hint="cs"/>
          <w:cs/>
        </w:rPr>
        <w:t>‎</w:t>
      </w:r>
      <w:r w:rsidRPr="00860562">
        <w:rPr>
          <w:rStyle w:val="1-Char"/>
          <w:rFonts w:hint="cs"/>
          <w:rtl/>
        </w:rPr>
        <w:t>کند حکم به خوشبختی و بدبختی و غیره می</w:t>
      </w:r>
      <w:r w:rsidRPr="00860562">
        <w:rPr>
          <w:rStyle w:val="1-Char"/>
          <w:rFonts w:hint="cs"/>
          <w:cs/>
        </w:rPr>
        <w:t>‎</w:t>
      </w:r>
      <w:r w:rsidRPr="00860562">
        <w:rPr>
          <w:rStyle w:val="1-Char"/>
          <w:rFonts w:hint="cs"/>
          <w:rtl/>
        </w:rPr>
        <w:t>ده</w:t>
      </w:r>
      <w:r w:rsidR="009D1B77" w:rsidRPr="00860562">
        <w:rPr>
          <w:rStyle w:val="1-Char"/>
          <w:rFonts w:hint="cs"/>
          <w:rtl/>
        </w:rPr>
        <w:t>ن</w:t>
      </w:r>
      <w:r w:rsidRPr="00860562">
        <w:rPr>
          <w:rStyle w:val="1-Char"/>
          <w:rFonts w:hint="cs"/>
          <w:rtl/>
        </w:rPr>
        <w:t>د.</w:t>
      </w:r>
    </w:p>
    <w:p w:rsidR="00066128" w:rsidRPr="00860562" w:rsidRDefault="00066128" w:rsidP="005D5F97">
      <w:pPr>
        <w:ind w:firstLine="284"/>
        <w:jc w:val="both"/>
        <w:rPr>
          <w:rStyle w:val="1-Char"/>
          <w:rtl/>
        </w:rPr>
      </w:pPr>
      <w:r w:rsidRPr="00860562">
        <w:rPr>
          <w:rStyle w:val="1-Char"/>
          <w:rFonts w:hint="cs"/>
          <w:rtl/>
        </w:rPr>
        <w:t>بسیاری از آنان ب</w:t>
      </w:r>
      <w:r w:rsidR="009D1B77" w:rsidRPr="00860562">
        <w:rPr>
          <w:rStyle w:val="1-Char"/>
          <w:rFonts w:hint="cs"/>
          <w:rtl/>
        </w:rPr>
        <w:t xml:space="preserve">دین </w:t>
      </w:r>
      <w:r w:rsidRPr="00860562">
        <w:rPr>
          <w:rStyle w:val="1-Char"/>
          <w:rFonts w:hint="cs"/>
          <w:rtl/>
        </w:rPr>
        <w:t>خاطر نام</w:t>
      </w:r>
      <w:r w:rsidRPr="00860562">
        <w:rPr>
          <w:rStyle w:val="1-Char"/>
          <w:rFonts w:hint="cs"/>
          <w:cs/>
        </w:rPr>
        <w:t>‎</w:t>
      </w:r>
      <w:r w:rsidRPr="00860562">
        <w:rPr>
          <w:rStyle w:val="1-Char"/>
          <w:rFonts w:hint="cs"/>
          <w:rtl/>
        </w:rPr>
        <w:t>ها را عوض می</w:t>
      </w:r>
      <w:r w:rsidRPr="00860562">
        <w:rPr>
          <w:rStyle w:val="1-Char"/>
          <w:rFonts w:hint="cs"/>
          <w:cs/>
        </w:rPr>
        <w:t>‎</w:t>
      </w:r>
      <w:r w:rsidR="00044FC3" w:rsidRPr="00860562">
        <w:rPr>
          <w:rStyle w:val="1-Char"/>
          <w:rFonts w:hint="cs"/>
          <w:rtl/>
        </w:rPr>
        <w:t>کنند و میان</w:t>
      </w:r>
      <w:r w:rsidRPr="00860562">
        <w:rPr>
          <w:rStyle w:val="1-Char"/>
          <w:rFonts w:hint="cs"/>
          <w:rtl/>
        </w:rPr>
        <w:t xml:space="preserve"> مرد و همسرش جدایی می</w:t>
      </w:r>
      <w:r w:rsidRPr="00860562">
        <w:rPr>
          <w:rStyle w:val="1-Char"/>
          <w:rFonts w:hint="cs"/>
          <w:cs/>
        </w:rPr>
        <w:t>‎</w:t>
      </w:r>
      <w:r w:rsidRPr="00860562">
        <w:rPr>
          <w:rStyle w:val="1-Char"/>
          <w:rFonts w:hint="cs"/>
          <w:rtl/>
        </w:rPr>
        <w:t>اندازند و معتقدند که اگر در یک خانه جمع شوند یکی از آنان زنده نمی</w:t>
      </w:r>
      <w:r w:rsidRPr="00860562">
        <w:rPr>
          <w:rStyle w:val="1-Char"/>
          <w:rFonts w:hint="cs"/>
          <w:cs/>
        </w:rPr>
        <w:t>‎</w:t>
      </w:r>
      <w:r w:rsidRPr="00860562">
        <w:rPr>
          <w:rStyle w:val="1-Char"/>
          <w:rFonts w:hint="cs"/>
          <w:rtl/>
        </w:rPr>
        <w:t>ماند.</w:t>
      </w:r>
    </w:p>
    <w:p w:rsidR="00066128" w:rsidRPr="00860562" w:rsidRDefault="00066128" w:rsidP="005D5F97">
      <w:pPr>
        <w:ind w:firstLine="284"/>
        <w:jc w:val="both"/>
        <w:rPr>
          <w:rStyle w:val="1-Char"/>
          <w:rtl/>
        </w:rPr>
      </w:pPr>
      <w:r w:rsidRPr="00860562">
        <w:rPr>
          <w:rStyle w:val="1-Char"/>
          <w:rFonts w:hint="cs"/>
          <w:rtl/>
        </w:rPr>
        <w:t>این افراد گاهی هم در مورد مسایل غیبی حکم می</w:t>
      </w:r>
      <w:r w:rsidRPr="00860562">
        <w:rPr>
          <w:rStyle w:val="1-Char"/>
          <w:rFonts w:hint="cs"/>
          <w:cs/>
        </w:rPr>
        <w:t>‎</w:t>
      </w:r>
      <w:r w:rsidRPr="00860562">
        <w:rPr>
          <w:rStyle w:val="1-Char"/>
          <w:rFonts w:hint="cs"/>
          <w:rtl/>
        </w:rPr>
        <w:t>کنند و مدعی می</w:t>
      </w:r>
      <w:r w:rsidRPr="00860562">
        <w:rPr>
          <w:rStyle w:val="1-Char"/>
          <w:rFonts w:hint="cs"/>
          <w:cs/>
        </w:rPr>
        <w:t>‎</w:t>
      </w:r>
      <w:r w:rsidRPr="00860562">
        <w:rPr>
          <w:rStyle w:val="1-Char"/>
          <w:rFonts w:hint="cs"/>
          <w:rtl/>
        </w:rPr>
        <w:t>شوند که فلانی بچه</w:t>
      </w:r>
      <w:r w:rsidRPr="00860562">
        <w:rPr>
          <w:rStyle w:val="1-Char"/>
          <w:rFonts w:hint="cs"/>
          <w:cs/>
        </w:rPr>
        <w:t>‎</w:t>
      </w:r>
      <w:r w:rsidRPr="00860562">
        <w:rPr>
          <w:rStyle w:val="1-Char"/>
          <w:rFonts w:hint="cs"/>
          <w:rtl/>
        </w:rPr>
        <w:t>دار می</w:t>
      </w:r>
      <w:r w:rsidRPr="00860562">
        <w:rPr>
          <w:rStyle w:val="1-Char"/>
          <w:rFonts w:hint="cs"/>
          <w:cs/>
        </w:rPr>
        <w:t>‎</w:t>
      </w:r>
      <w:r w:rsidRPr="00860562">
        <w:rPr>
          <w:rStyle w:val="1-Char"/>
          <w:rFonts w:hint="cs"/>
          <w:rtl/>
        </w:rPr>
        <w:t>شود و فلانی بچه</w:t>
      </w:r>
      <w:r w:rsidRPr="00860562">
        <w:rPr>
          <w:rStyle w:val="1-Char"/>
          <w:rFonts w:hint="cs"/>
          <w:cs/>
        </w:rPr>
        <w:t>‎</w:t>
      </w:r>
      <w:r w:rsidRPr="00860562">
        <w:rPr>
          <w:rStyle w:val="1-Char"/>
          <w:rFonts w:hint="cs"/>
          <w:rtl/>
        </w:rPr>
        <w:t>دار</w:t>
      </w:r>
      <w:r w:rsidR="005875FE">
        <w:rPr>
          <w:rStyle w:val="1-Char"/>
          <w:rFonts w:hint="cs"/>
          <w:rtl/>
        </w:rPr>
        <w:t xml:space="preserve"> نمی‌</w:t>
      </w:r>
      <w:r w:rsidRPr="00860562">
        <w:rPr>
          <w:rStyle w:val="1-Char"/>
          <w:rFonts w:hint="cs"/>
          <w:rtl/>
        </w:rPr>
        <w:t>شود، فلان بچه پسر و فلان بچه دختر خواهد بود، فلان شخص ثروتمند و فلان شخص فقیر، فلانی شریف و فلانی فرومایه</w:t>
      </w:r>
      <w:r w:rsidR="00044FC3" w:rsidRPr="00860562">
        <w:rPr>
          <w:rStyle w:val="1-Char"/>
          <w:rFonts w:hint="cs"/>
          <w:rtl/>
        </w:rPr>
        <w:t>،</w:t>
      </w:r>
      <w:r w:rsidRPr="00860562">
        <w:rPr>
          <w:rStyle w:val="1-Char"/>
          <w:rFonts w:hint="cs"/>
          <w:rtl/>
        </w:rPr>
        <w:t xml:space="preserve"> و فلانی محبوب و فلانی مبغوض می</w:t>
      </w:r>
      <w:r w:rsidRPr="00860562">
        <w:rPr>
          <w:rStyle w:val="1-Char"/>
          <w:rFonts w:hint="cs"/>
          <w:cs/>
        </w:rPr>
        <w:t>‎</w:t>
      </w:r>
      <w:r w:rsidRPr="00860562">
        <w:rPr>
          <w:rStyle w:val="1-Char"/>
          <w:rFonts w:hint="cs"/>
          <w:rtl/>
        </w:rPr>
        <w:t>شود. گویی که او این چیزها را برای جنین در شکم مادرش می</w:t>
      </w:r>
      <w:r w:rsidRPr="00860562">
        <w:rPr>
          <w:rStyle w:val="1-Char"/>
          <w:rFonts w:hint="cs"/>
          <w:cs/>
        </w:rPr>
        <w:t>‎</w:t>
      </w:r>
      <w:r w:rsidRPr="00860562">
        <w:rPr>
          <w:rStyle w:val="1-Char"/>
          <w:rFonts w:hint="cs"/>
          <w:rtl/>
        </w:rPr>
        <w:t>نویسد. نه</w:t>
      </w:r>
      <w:r w:rsidR="00044FC3" w:rsidRPr="00860562">
        <w:rPr>
          <w:rStyle w:val="1-Char"/>
          <w:rFonts w:hint="cs"/>
          <w:rtl/>
        </w:rPr>
        <w:t>،</w:t>
      </w:r>
      <w:r w:rsidRPr="00860562">
        <w:rPr>
          <w:rStyle w:val="1-Char"/>
          <w:rFonts w:hint="cs"/>
          <w:rtl/>
        </w:rPr>
        <w:t xml:space="preserve"> به خدا قسم این چنین نیست، حتی فرشته</w:t>
      </w:r>
      <w:r w:rsidRPr="00860562">
        <w:rPr>
          <w:rStyle w:val="1-Char"/>
          <w:rFonts w:hint="cs"/>
          <w:cs/>
        </w:rPr>
        <w:t>‎</w:t>
      </w:r>
      <w:r w:rsidRPr="00860562">
        <w:rPr>
          <w:rStyle w:val="1-Char"/>
          <w:rFonts w:hint="cs"/>
          <w:rtl/>
        </w:rPr>
        <w:t>ای که این</w:t>
      </w:r>
      <w:r w:rsidRPr="00860562">
        <w:rPr>
          <w:rStyle w:val="1-Char"/>
          <w:rFonts w:hint="cs"/>
          <w:cs/>
        </w:rPr>
        <w:t>‎</w:t>
      </w:r>
      <w:r w:rsidRPr="00860562">
        <w:rPr>
          <w:rStyle w:val="1-Char"/>
          <w:rFonts w:hint="cs"/>
          <w:rtl/>
        </w:rPr>
        <w:t>ها را می</w:t>
      </w:r>
      <w:r w:rsidRPr="00860562">
        <w:rPr>
          <w:rStyle w:val="1-Char"/>
          <w:rFonts w:hint="eastAsia"/>
          <w:cs/>
        </w:rPr>
        <w:t>‎</w:t>
      </w:r>
      <w:r w:rsidRPr="00860562">
        <w:rPr>
          <w:rStyle w:val="1-Char"/>
          <w:rFonts w:hint="cs"/>
          <w:rtl/>
        </w:rPr>
        <w:t>نویسد این چیزها را نمی</w:t>
      </w:r>
      <w:r w:rsidRPr="00860562">
        <w:rPr>
          <w:rStyle w:val="1-Char"/>
          <w:rFonts w:hint="cs"/>
          <w:cs/>
        </w:rPr>
        <w:t>‎</w:t>
      </w:r>
      <w:r w:rsidRPr="00860562">
        <w:rPr>
          <w:rStyle w:val="1-Char"/>
          <w:rFonts w:hint="cs"/>
          <w:rtl/>
        </w:rPr>
        <w:t>داند تا از پروردگار خود نپرسد که این کودک پسر یا دختر، بدبخت یا خوشبخت است و روزی و اجلش چگونه خواهد بود؟ خداوند این چیزها را به فرشته می</w:t>
      </w:r>
      <w:r w:rsidRPr="00860562">
        <w:rPr>
          <w:rStyle w:val="1-Char"/>
          <w:rFonts w:hint="cs"/>
          <w:cs/>
        </w:rPr>
        <w:t>‎</w:t>
      </w:r>
      <w:r w:rsidRPr="00860562">
        <w:rPr>
          <w:rStyle w:val="1-Char"/>
          <w:rFonts w:hint="cs"/>
          <w:rtl/>
        </w:rPr>
        <w:t>گوید و او آن</w:t>
      </w:r>
      <w:r w:rsidRPr="00860562">
        <w:rPr>
          <w:rStyle w:val="1-Char"/>
          <w:rFonts w:hint="cs"/>
          <w:cs/>
        </w:rPr>
        <w:t>‎</w:t>
      </w:r>
      <w:r w:rsidRPr="00860562">
        <w:rPr>
          <w:rStyle w:val="1-Char"/>
          <w:rFonts w:hint="cs"/>
          <w:rtl/>
        </w:rPr>
        <w:t>ها را می</w:t>
      </w:r>
      <w:r w:rsidRPr="00860562">
        <w:rPr>
          <w:rStyle w:val="1-Char"/>
          <w:rFonts w:hint="cs"/>
          <w:cs/>
        </w:rPr>
        <w:t>‎</w:t>
      </w:r>
      <w:r w:rsidRPr="00860562">
        <w:rPr>
          <w:rStyle w:val="1-Char"/>
          <w:rFonts w:hint="cs"/>
          <w:rtl/>
        </w:rPr>
        <w:t>نویسد</w:t>
      </w:r>
      <w:r w:rsidR="00F9462B" w:rsidRPr="00860562">
        <w:rPr>
          <w:rStyle w:val="1-Char"/>
          <w:rFonts w:hint="cs"/>
          <w:rtl/>
        </w:rPr>
        <w:t>.</w:t>
      </w:r>
      <w:r w:rsidRPr="00860562">
        <w:rPr>
          <w:rStyle w:val="1-Char"/>
          <w:rFonts w:hint="cs"/>
          <w:rtl/>
        </w:rPr>
        <w:t xml:space="preserve"> اما این دروغگو</w:t>
      </w:r>
      <w:r w:rsidR="00F9462B" w:rsidRPr="00860562">
        <w:rPr>
          <w:rStyle w:val="1-Char"/>
          <w:rFonts w:hint="cs"/>
          <w:rtl/>
        </w:rPr>
        <w:t>ی</w:t>
      </w:r>
      <w:r w:rsidRPr="00860562">
        <w:rPr>
          <w:rStyle w:val="1-Char"/>
          <w:rFonts w:hint="cs"/>
          <w:rtl/>
        </w:rPr>
        <w:t xml:space="preserve"> افتراگر مدعی آگاهی از چیزی ا</w:t>
      </w:r>
      <w:r w:rsidR="00044FC3" w:rsidRPr="00860562">
        <w:rPr>
          <w:rStyle w:val="1-Char"/>
          <w:rFonts w:hint="cs"/>
          <w:rtl/>
        </w:rPr>
        <w:t>ست که علم</w:t>
      </w:r>
      <w:r w:rsidR="008233E7" w:rsidRPr="00860562">
        <w:rPr>
          <w:rStyle w:val="1-Char"/>
          <w:rFonts w:hint="cs"/>
          <w:rtl/>
        </w:rPr>
        <w:t xml:space="preserve"> </w:t>
      </w:r>
      <w:r w:rsidR="00044FC3" w:rsidRPr="00860562">
        <w:rPr>
          <w:rStyle w:val="1-Char"/>
          <w:rFonts w:hint="cs"/>
          <w:rtl/>
        </w:rPr>
        <w:t xml:space="preserve">به </w:t>
      </w:r>
      <w:r w:rsidR="008233E7" w:rsidRPr="00860562">
        <w:rPr>
          <w:rStyle w:val="1-Char"/>
          <w:rFonts w:hint="cs"/>
          <w:rtl/>
        </w:rPr>
        <w:t xml:space="preserve">آن </w:t>
      </w:r>
      <w:r w:rsidR="00044FC3" w:rsidRPr="00860562">
        <w:rPr>
          <w:rStyle w:val="1-Char"/>
          <w:rFonts w:hint="cs"/>
          <w:rtl/>
        </w:rPr>
        <w:t>مختص</w:t>
      </w:r>
      <w:r w:rsidR="008233E7" w:rsidRPr="00860562">
        <w:rPr>
          <w:rStyle w:val="1-Char"/>
          <w:rFonts w:hint="cs"/>
          <w:rtl/>
        </w:rPr>
        <w:t xml:space="preserve"> خدا</w:t>
      </w:r>
      <w:r w:rsidR="00044FC3" w:rsidRPr="00860562">
        <w:rPr>
          <w:rStyle w:val="1-Char"/>
          <w:rFonts w:hint="cs"/>
          <w:rtl/>
        </w:rPr>
        <w:t>وند است</w:t>
      </w:r>
      <w:r w:rsidRPr="00860562">
        <w:rPr>
          <w:rStyle w:val="1-Char"/>
          <w:rFonts w:hint="cs"/>
          <w:rtl/>
        </w:rPr>
        <w:t xml:space="preserve"> و ادعا می</w:t>
      </w:r>
      <w:r w:rsidRPr="00860562">
        <w:rPr>
          <w:rStyle w:val="1-Char"/>
          <w:rFonts w:hint="cs"/>
          <w:cs/>
        </w:rPr>
        <w:t>‎</w:t>
      </w:r>
      <w:r w:rsidRPr="00860562">
        <w:rPr>
          <w:rStyle w:val="1-Char"/>
          <w:rFonts w:hint="cs"/>
          <w:rtl/>
        </w:rPr>
        <w:t>کند که او با صنعتی که خود ساخته و دروغ</w:t>
      </w:r>
      <w:r w:rsidRPr="00860562">
        <w:rPr>
          <w:rStyle w:val="1-Char"/>
          <w:rFonts w:hint="cs"/>
          <w:cs/>
        </w:rPr>
        <w:t>‎</w:t>
      </w:r>
      <w:r w:rsidR="00044FC3" w:rsidRPr="00860562">
        <w:rPr>
          <w:rStyle w:val="1-Char"/>
          <w:rFonts w:hint="cs"/>
          <w:rtl/>
        </w:rPr>
        <w:t>هایی که خود بافته است آن را</w:t>
      </w:r>
      <w:r w:rsidR="00860562">
        <w:rPr>
          <w:rStyle w:val="1-Char"/>
          <w:rFonts w:hint="cs"/>
          <w:rtl/>
        </w:rPr>
        <w:t xml:space="preserve"> می‌</w:t>
      </w:r>
      <w:r w:rsidRPr="00860562">
        <w:rPr>
          <w:rStyle w:val="1-Char"/>
          <w:rFonts w:hint="cs"/>
          <w:rtl/>
        </w:rPr>
        <w:t>داند، و این بزرگترین شرک در ربوبیت است و</w:t>
      </w:r>
      <w:r w:rsidR="005D5F97" w:rsidRPr="00860562">
        <w:rPr>
          <w:rStyle w:val="1-Char"/>
          <w:rFonts w:hint="cs"/>
          <w:rtl/>
        </w:rPr>
        <w:t xml:space="preserve"> هرکس </w:t>
      </w:r>
      <w:r w:rsidRPr="00860562">
        <w:rPr>
          <w:rStyle w:val="1-Char"/>
          <w:rFonts w:hint="cs"/>
          <w:rtl/>
        </w:rPr>
        <w:t>او را تصدیق کند و در این زمینه به او اعتقاد پیدا کند ک</w:t>
      </w:r>
      <w:r w:rsidR="00F9462B" w:rsidRPr="00860562">
        <w:rPr>
          <w:rStyle w:val="1-Char"/>
          <w:rFonts w:hint="cs"/>
          <w:rtl/>
        </w:rPr>
        <w:t>ا</w:t>
      </w:r>
      <w:r w:rsidR="008233E7" w:rsidRPr="00860562">
        <w:rPr>
          <w:rStyle w:val="1-Char"/>
          <w:rFonts w:hint="cs"/>
          <w:rtl/>
        </w:rPr>
        <w:t>فر می</w:t>
      </w:r>
      <w:r w:rsidR="008233E7" w:rsidRPr="00860562">
        <w:rPr>
          <w:rStyle w:val="1-Char"/>
          <w:rFonts w:hint="cs"/>
          <w:cs/>
        </w:rPr>
        <w:t>‎</w:t>
      </w:r>
      <w:r w:rsidR="008233E7" w:rsidRPr="00860562">
        <w:rPr>
          <w:rStyle w:val="1-Char"/>
          <w:rFonts w:hint="cs"/>
          <w:rtl/>
        </w:rPr>
        <w:t>شود. پناه بر</w:t>
      </w:r>
      <w:r w:rsidRPr="00860562">
        <w:rPr>
          <w:rStyle w:val="1-Char"/>
          <w:rFonts w:hint="cs"/>
          <w:rtl/>
        </w:rPr>
        <w:t xml:space="preserve"> خدا.</w:t>
      </w:r>
    </w:p>
    <w:p w:rsidR="00066128" w:rsidRPr="00860562" w:rsidRDefault="00F9462B" w:rsidP="00442CE1">
      <w:pPr>
        <w:pStyle w:val="ListParagraph"/>
        <w:numPr>
          <w:ilvl w:val="0"/>
          <w:numId w:val="14"/>
        </w:numPr>
        <w:jc w:val="both"/>
        <w:rPr>
          <w:rStyle w:val="1-Char"/>
          <w:rtl/>
        </w:rPr>
      </w:pPr>
      <w:r w:rsidRPr="00860562">
        <w:rPr>
          <w:rStyle w:val="1-Char"/>
          <w:rFonts w:hint="cs"/>
          <w:rtl/>
        </w:rPr>
        <w:t>گ</w:t>
      </w:r>
      <w:r w:rsidR="00066128" w:rsidRPr="00860562">
        <w:rPr>
          <w:rStyle w:val="1-Char"/>
          <w:rFonts w:hint="cs"/>
          <w:rtl/>
        </w:rPr>
        <w:t>روهی که به حرکت و</w:t>
      </w:r>
      <w:r w:rsidR="00044FC3" w:rsidRPr="00860562">
        <w:rPr>
          <w:rStyle w:val="1-Char"/>
          <w:rFonts w:hint="cs"/>
          <w:rtl/>
        </w:rPr>
        <w:t xml:space="preserve"> </w:t>
      </w:r>
      <w:r w:rsidR="00066128" w:rsidRPr="00860562">
        <w:rPr>
          <w:rStyle w:val="1-Char"/>
          <w:rFonts w:hint="cs"/>
          <w:rtl/>
        </w:rPr>
        <w:t>چرخش افلاک و طلوع و غروب و اقتران و افتراق آن</w:t>
      </w:r>
      <w:r w:rsidR="00066128" w:rsidRPr="00860562">
        <w:rPr>
          <w:rStyle w:val="1-Char"/>
          <w:rFonts w:hint="cs"/>
          <w:cs/>
        </w:rPr>
        <w:t>‎</w:t>
      </w:r>
      <w:r w:rsidR="00066128" w:rsidRPr="00860562">
        <w:rPr>
          <w:rStyle w:val="1-Char"/>
          <w:rFonts w:hint="cs"/>
          <w:rtl/>
        </w:rPr>
        <w:t>ها نظر می</w:t>
      </w:r>
      <w:r w:rsidR="00066128" w:rsidRPr="00860562">
        <w:rPr>
          <w:rStyle w:val="1-Char"/>
          <w:rFonts w:hint="cs"/>
          <w:cs/>
        </w:rPr>
        <w:t>‎</w:t>
      </w:r>
      <w:r w:rsidR="00066128" w:rsidRPr="00860562">
        <w:rPr>
          <w:rStyle w:val="1-Char"/>
          <w:rFonts w:hint="cs"/>
          <w:rtl/>
        </w:rPr>
        <w:t>کنند و معتقدند که هر ستاره در حرکات انفرادی خود دارای تاثیراتی و هنگام اقتران با ستارگان دیگر دارای تاثیرات دیگری است</w:t>
      </w:r>
      <w:r w:rsidR="00044FC3" w:rsidRPr="00860562">
        <w:rPr>
          <w:rStyle w:val="1-Char"/>
          <w:rFonts w:hint="cs"/>
          <w:rtl/>
        </w:rPr>
        <w:t>،</w:t>
      </w:r>
      <w:r w:rsidR="00066128" w:rsidRPr="00860562">
        <w:rPr>
          <w:rStyle w:val="1-Char"/>
          <w:rFonts w:hint="cs"/>
          <w:rtl/>
        </w:rPr>
        <w:t xml:space="preserve"> در زمینه</w:t>
      </w:r>
      <w:r w:rsidR="00066128" w:rsidRPr="00860562">
        <w:rPr>
          <w:rStyle w:val="1-Char"/>
          <w:rFonts w:hint="cs"/>
          <w:cs/>
        </w:rPr>
        <w:t>‎</w:t>
      </w:r>
      <w:r w:rsidR="00066128" w:rsidRPr="00860562">
        <w:rPr>
          <w:rStyle w:val="1-Char"/>
          <w:rFonts w:hint="cs"/>
          <w:rtl/>
        </w:rPr>
        <w:t>ی بالا رفتن و پایین آمدن قیمت</w:t>
      </w:r>
      <w:r w:rsidR="00066128" w:rsidRPr="00860562">
        <w:rPr>
          <w:rStyle w:val="1-Char"/>
          <w:rFonts w:hint="cs"/>
          <w:cs/>
        </w:rPr>
        <w:t>‎</w:t>
      </w:r>
      <w:r w:rsidR="00066128" w:rsidRPr="00860562">
        <w:rPr>
          <w:rStyle w:val="1-Char"/>
          <w:rFonts w:hint="cs"/>
          <w:rtl/>
        </w:rPr>
        <w:t>ها، وزش بادها و آرام شدن آن</w:t>
      </w:r>
      <w:r w:rsidR="00066128" w:rsidRPr="00860562">
        <w:rPr>
          <w:rStyle w:val="1-Char"/>
          <w:rFonts w:hint="cs"/>
          <w:cs/>
        </w:rPr>
        <w:t>‎</w:t>
      </w:r>
      <w:r w:rsidR="00066128" w:rsidRPr="00860562">
        <w:rPr>
          <w:rStyle w:val="1-Char"/>
          <w:rFonts w:hint="cs"/>
          <w:rtl/>
        </w:rPr>
        <w:t>ها و وقوع حوادث. گاهی هم این امور را به صورت مطلق به ستارگان نسبت</w:t>
      </w:r>
      <w:r w:rsidR="00860562">
        <w:rPr>
          <w:rStyle w:val="1-Char"/>
          <w:rFonts w:hint="cs"/>
          <w:rtl/>
        </w:rPr>
        <w:t xml:space="preserve"> می‌</w:t>
      </w:r>
      <w:r w:rsidR="00066128" w:rsidRPr="00860562">
        <w:rPr>
          <w:rStyle w:val="1-Char"/>
          <w:rFonts w:hint="cs"/>
          <w:rtl/>
        </w:rPr>
        <w:t>دهند. طلب باران بوسیله «أنواء» (غروب یک ستاره در مغرب و طلوع رقیب</w:t>
      </w:r>
      <w:r w:rsidRPr="00860562">
        <w:rPr>
          <w:rStyle w:val="1-Char"/>
          <w:rFonts w:hint="cs"/>
          <w:rtl/>
        </w:rPr>
        <w:t xml:space="preserve"> آن</w:t>
      </w:r>
      <w:r w:rsidR="00044FC3" w:rsidRPr="00860562">
        <w:rPr>
          <w:rStyle w:val="1-Char"/>
          <w:rFonts w:hint="cs"/>
          <w:rtl/>
        </w:rPr>
        <w:t xml:space="preserve"> در مشرق) جزو این نوع به شمار می</w:t>
      </w:r>
      <w:r w:rsidR="00066128" w:rsidRPr="00860562">
        <w:rPr>
          <w:rStyle w:val="1-Char"/>
          <w:rFonts w:hint="cs"/>
          <w:cs/>
        </w:rPr>
        <w:t>‎</w:t>
      </w:r>
      <w:r w:rsidR="00066128" w:rsidRPr="00860562">
        <w:rPr>
          <w:rStyle w:val="1-Char"/>
          <w:rFonts w:hint="cs"/>
          <w:rtl/>
        </w:rPr>
        <w:t>آید.</w:t>
      </w:r>
    </w:p>
    <w:p w:rsidR="00066128" w:rsidRPr="00860562" w:rsidRDefault="00066128" w:rsidP="005D5F97">
      <w:pPr>
        <w:ind w:firstLine="284"/>
        <w:jc w:val="both"/>
        <w:rPr>
          <w:rStyle w:val="1-Char"/>
          <w:rtl/>
        </w:rPr>
      </w:pPr>
      <w:r w:rsidRPr="00860562">
        <w:rPr>
          <w:rStyle w:val="1-Char"/>
          <w:rFonts w:hint="cs"/>
          <w:rtl/>
        </w:rPr>
        <w:t>گروهی که به منازل بیست و هشتگانه</w:t>
      </w:r>
      <w:r w:rsidR="00351FFA" w:rsidRPr="00860562">
        <w:rPr>
          <w:rStyle w:val="1-Char"/>
          <w:rFonts w:hint="cs"/>
          <w:rtl/>
        </w:rPr>
        <w:t xml:space="preserve">‌ی </w:t>
      </w:r>
      <w:r w:rsidR="00044FC3" w:rsidRPr="00860562">
        <w:rPr>
          <w:rStyle w:val="1-Char"/>
          <w:rFonts w:hint="cs"/>
          <w:rtl/>
        </w:rPr>
        <w:t>ماه نظر می</w:t>
      </w:r>
      <w:r w:rsidRPr="00860562">
        <w:rPr>
          <w:rStyle w:val="1-Char"/>
          <w:rFonts w:hint="cs"/>
          <w:rtl/>
        </w:rPr>
        <w:t>کنند و معتقدند که اقتران و افتراق ماه با هر یکی از این منازل دارای تاثیرات خاصی است و این اقتران و افتراق باعث خوشبختی، بدبختی، جمع کردن، جدا کردن و غیره می</w:t>
      </w:r>
      <w:r w:rsidRPr="00860562">
        <w:rPr>
          <w:rStyle w:val="1-Char"/>
          <w:rFonts w:hint="cs"/>
          <w:cs/>
        </w:rPr>
        <w:t>‎</w:t>
      </w:r>
      <w:r w:rsidRPr="00860562">
        <w:rPr>
          <w:rStyle w:val="1-Char"/>
          <w:rFonts w:hint="cs"/>
          <w:rtl/>
        </w:rPr>
        <w:t>شود.</w:t>
      </w:r>
      <w:r w:rsidRPr="00860562">
        <w:rPr>
          <w:rStyle w:val="1-Char"/>
          <w:vertAlign w:val="superscript"/>
          <w:rtl/>
        </w:rPr>
        <w:footnoteReference w:id="123"/>
      </w:r>
    </w:p>
    <w:p w:rsidR="00066128" w:rsidRPr="00860562" w:rsidRDefault="00066128" w:rsidP="005D5F97">
      <w:pPr>
        <w:ind w:firstLine="284"/>
        <w:jc w:val="both"/>
        <w:rPr>
          <w:rStyle w:val="1-Char"/>
          <w:rtl/>
        </w:rPr>
      </w:pPr>
      <w:r w:rsidRPr="00860562">
        <w:rPr>
          <w:rStyle w:val="1-Char"/>
          <w:rFonts w:hint="cs"/>
          <w:rtl/>
        </w:rPr>
        <w:t>منازل ماه همان چیزی است که عرب</w:t>
      </w:r>
      <w:r w:rsidRPr="00860562">
        <w:rPr>
          <w:rStyle w:val="1-Char"/>
          <w:rFonts w:hint="cs"/>
          <w:cs/>
        </w:rPr>
        <w:t>‎</w:t>
      </w:r>
      <w:r w:rsidRPr="00860562">
        <w:rPr>
          <w:rStyle w:val="1-Char"/>
          <w:rFonts w:hint="cs"/>
          <w:rtl/>
        </w:rPr>
        <w:t>ها آن را «أنواء» می</w:t>
      </w:r>
      <w:r w:rsidRPr="00860562">
        <w:rPr>
          <w:rStyle w:val="1-Char"/>
          <w:rFonts w:hint="cs"/>
          <w:cs/>
        </w:rPr>
        <w:t>‎</w:t>
      </w:r>
      <w:r w:rsidRPr="00860562">
        <w:rPr>
          <w:rStyle w:val="1-Char"/>
          <w:rFonts w:hint="cs"/>
          <w:rtl/>
        </w:rPr>
        <w:t>نامند و این «أنواء» بیست و هشت ستاره هستند که برای</w:t>
      </w:r>
      <w:r w:rsidR="005875FE">
        <w:rPr>
          <w:rStyle w:val="1-Char"/>
          <w:rFonts w:hint="cs"/>
          <w:rtl/>
        </w:rPr>
        <w:t xml:space="preserve"> هرکدام </w:t>
      </w:r>
      <w:r w:rsidRPr="00860562">
        <w:rPr>
          <w:rStyle w:val="1-Char"/>
          <w:rFonts w:hint="cs"/>
          <w:rtl/>
        </w:rPr>
        <w:t>از آن</w:t>
      </w:r>
      <w:r w:rsidRPr="00860562">
        <w:rPr>
          <w:rStyle w:val="1-Char"/>
          <w:rFonts w:hint="cs"/>
          <w:cs/>
        </w:rPr>
        <w:t>‎</w:t>
      </w:r>
      <w:r w:rsidR="00044FC3" w:rsidRPr="00860562">
        <w:rPr>
          <w:rStyle w:val="1-Char"/>
          <w:rFonts w:hint="cs"/>
          <w:rtl/>
        </w:rPr>
        <w:t>ها در طول سال محل طلوع</w:t>
      </w:r>
      <w:r w:rsidRPr="00860562">
        <w:rPr>
          <w:rStyle w:val="1-Char"/>
          <w:rFonts w:hint="cs"/>
          <w:rtl/>
        </w:rPr>
        <w:t xml:space="preserve"> مشخصی است. هر سیزده شب یکی از این ستارگان هنگام طلوع فجر در مغرب ناپدید می</w:t>
      </w:r>
      <w:r w:rsidRPr="00860562">
        <w:rPr>
          <w:rStyle w:val="1-Char"/>
          <w:rFonts w:hint="cs"/>
          <w:cs/>
        </w:rPr>
        <w:t>‎</w:t>
      </w:r>
      <w:r w:rsidRPr="00860562">
        <w:rPr>
          <w:rStyle w:val="1-Char"/>
          <w:rFonts w:hint="cs"/>
          <w:rtl/>
        </w:rPr>
        <w:t>شود و ستاره</w:t>
      </w:r>
      <w:r w:rsidRPr="00860562">
        <w:rPr>
          <w:rStyle w:val="1-Char"/>
          <w:rFonts w:hint="cs"/>
          <w:cs/>
        </w:rPr>
        <w:t>‎</w:t>
      </w:r>
      <w:r w:rsidRPr="00860562">
        <w:rPr>
          <w:rStyle w:val="1-Char"/>
          <w:rFonts w:hint="cs"/>
          <w:rtl/>
        </w:rPr>
        <w:t>ی مقابل آن در همان ساعت در مشرق طلوع می</w:t>
      </w:r>
      <w:r w:rsidRPr="00860562">
        <w:rPr>
          <w:rStyle w:val="1-Char"/>
          <w:rFonts w:hint="cs"/>
          <w:cs/>
        </w:rPr>
        <w:t>‎</w:t>
      </w:r>
      <w:r w:rsidRPr="00860562">
        <w:rPr>
          <w:rStyle w:val="1-Char"/>
          <w:rFonts w:hint="cs"/>
          <w:rtl/>
        </w:rPr>
        <w:t>کند</w:t>
      </w:r>
      <w:r w:rsidR="00946E65" w:rsidRPr="00860562">
        <w:rPr>
          <w:rStyle w:val="1-Char"/>
          <w:rFonts w:hint="cs"/>
          <w:rtl/>
        </w:rPr>
        <w:t>.</w:t>
      </w:r>
      <w:r w:rsidRPr="00860562">
        <w:rPr>
          <w:rStyle w:val="1-Char"/>
          <w:rFonts w:hint="cs"/>
          <w:rtl/>
        </w:rPr>
        <w:t xml:space="preserve"> اگر هنگام این طلوع و غروب ستاره</w:t>
      </w:r>
      <w:r w:rsidRPr="00860562">
        <w:rPr>
          <w:rStyle w:val="1-Char"/>
          <w:rFonts w:hint="cs"/>
          <w:cs/>
        </w:rPr>
        <w:t>‎</w:t>
      </w:r>
      <w:r w:rsidRPr="00860562">
        <w:rPr>
          <w:rStyle w:val="1-Char"/>
          <w:rFonts w:hint="cs"/>
          <w:rtl/>
        </w:rPr>
        <w:t>ها بارانی می</w:t>
      </w:r>
      <w:r w:rsidRPr="00860562">
        <w:rPr>
          <w:rStyle w:val="1-Char"/>
          <w:rFonts w:hint="cs"/>
          <w:cs/>
        </w:rPr>
        <w:t>‎</w:t>
      </w:r>
      <w:r w:rsidRPr="00860562">
        <w:rPr>
          <w:rStyle w:val="1-Char"/>
          <w:rFonts w:hint="cs"/>
          <w:rtl/>
        </w:rPr>
        <w:t>بارید، عرب</w:t>
      </w:r>
      <w:r w:rsidRPr="00860562">
        <w:rPr>
          <w:rStyle w:val="1-Char"/>
          <w:rFonts w:hint="cs"/>
          <w:cs/>
        </w:rPr>
        <w:t>‎</w:t>
      </w:r>
      <w:r w:rsidRPr="00860562">
        <w:rPr>
          <w:rStyle w:val="1-Char"/>
          <w:rFonts w:hint="cs"/>
          <w:rtl/>
        </w:rPr>
        <w:t>های جاهلی آن را به ستاره</w:t>
      </w:r>
      <w:r w:rsidRPr="00860562">
        <w:rPr>
          <w:rStyle w:val="1-Char"/>
          <w:rFonts w:hint="cs"/>
          <w:cs/>
        </w:rPr>
        <w:t>‎</w:t>
      </w:r>
      <w:r w:rsidRPr="00860562">
        <w:rPr>
          <w:rStyle w:val="1-Char"/>
          <w:rFonts w:hint="cs"/>
          <w:rtl/>
        </w:rPr>
        <w:t>ای که در مغرب ناپدید می</w:t>
      </w:r>
      <w:r w:rsidRPr="00860562">
        <w:rPr>
          <w:rStyle w:val="1-Char"/>
          <w:rFonts w:hint="cs"/>
          <w:cs/>
        </w:rPr>
        <w:t>‎</w:t>
      </w:r>
      <w:r w:rsidRPr="00860562">
        <w:rPr>
          <w:rStyle w:val="1-Char"/>
          <w:rFonts w:hint="cs"/>
          <w:rtl/>
        </w:rPr>
        <w:t>شد نسبت می</w:t>
      </w:r>
      <w:r w:rsidRPr="00860562">
        <w:rPr>
          <w:rStyle w:val="1-Char"/>
          <w:rFonts w:hint="cs"/>
          <w:cs/>
        </w:rPr>
        <w:t>‎</w:t>
      </w:r>
      <w:r w:rsidRPr="00860562">
        <w:rPr>
          <w:rStyle w:val="1-Char"/>
          <w:rFonts w:hint="cs"/>
          <w:rtl/>
        </w:rPr>
        <w:t>دادند.</w:t>
      </w:r>
      <w:r w:rsidRPr="00860562">
        <w:rPr>
          <w:rStyle w:val="1-Char"/>
          <w:vertAlign w:val="superscript"/>
          <w:rtl/>
        </w:rPr>
        <w:footnoteReference w:id="124"/>
      </w:r>
    </w:p>
    <w:p w:rsidR="00066128" w:rsidRPr="00860562" w:rsidRDefault="00066128" w:rsidP="005D5F97">
      <w:pPr>
        <w:ind w:firstLine="284"/>
        <w:jc w:val="both"/>
        <w:rPr>
          <w:rStyle w:val="1-Char"/>
          <w:rtl/>
        </w:rPr>
      </w:pPr>
      <w:r w:rsidRPr="00860562">
        <w:rPr>
          <w:rStyle w:val="1-Char"/>
          <w:rFonts w:hint="cs"/>
          <w:rtl/>
        </w:rPr>
        <w:t>خداوند متعال در قرآن کریم بیان کرده است که خورشید و ماه و ستارگان از آیات و نشانه</w:t>
      </w:r>
      <w:r w:rsidRPr="00860562">
        <w:rPr>
          <w:rStyle w:val="1-Char"/>
          <w:rFonts w:hint="cs"/>
          <w:cs/>
        </w:rPr>
        <w:t>‎</w:t>
      </w:r>
      <w:r w:rsidRPr="00860562">
        <w:rPr>
          <w:rStyle w:val="1-Char"/>
          <w:rFonts w:hint="cs"/>
          <w:rtl/>
        </w:rPr>
        <w:t>های خدا</w:t>
      </w:r>
      <w:r w:rsidR="00044FC3" w:rsidRPr="00860562">
        <w:rPr>
          <w:rStyle w:val="1-Char"/>
          <w:rFonts w:hint="cs"/>
          <w:rtl/>
        </w:rPr>
        <w:t>وند</w:t>
      </w:r>
      <w:r w:rsidRPr="00860562">
        <w:rPr>
          <w:rStyle w:val="1-Char"/>
          <w:rFonts w:hint="cs"/>
          <w:rtl/>
        </w:rPr>
        <w:t xml:space="preserve"> هستند که آن</w:t>
      </w:r>
      <w:r w:rsidRPr="00860562">
        <w:rPr>
          <w:rStyle w:val="1-Char"/>
          <w:rFonts w:hint="cs"/>
          <w:cs/>
        </w:rPr>
        <w:t>‎</w:t>
      </w:r>
      <w:r w:rsidR="00044FC3" w:rsidRPr="00860562">
        <w:rPr>
          <w:rStyle w:val="1-Char"/>
          <w:rFonts w:hint="cs"/>
          <w:rtl/>
        </w:rPr>
        <w:t>ها را بر</w:t>
      </w:r>
      <w:r w:rsidRPr="00860562">
        <w:rPr>
          <w:rStyle w:val="1-Char"/>
          <w:rFonts w:hint="cs"/>
          <w:rtl/>
        </w:rPr>
        <w:t>ای منفعت بندگان خود مسخر کرده است. بنابراین ستارگان مقهور و مسخّر آفریدگا</w:t>
      </w:r>
      <w:r w:rsidR="009E2336" w:rsidRPr="00860562">
        <w:rPr>
          <w:rStyle w:val="1-Char"/>
          <w:rFonts w:hint="cs"/>
          <w:rtl/>
        </w:rPr>
        <w:t>ن</w:t>
      </w:r>
      <w:r w:rsidRPr="00860562">
        <w:rPr>
          <w:rStyle w:val="1-Char"/>
          <w:rFonts w:hint="cs"/>
          <w:rtl/>
        </w:rPr>
        <w:t xml:space="preserve"> خدا هستند و شایستگی این را ندارند که بجای خدا پرستش ش</w:t>
      </w:r>
      <w:r w:rsidR="009E2336" w:rsidRPr="00860562">
        <w:rPr>
          <w:rStyle w:val="1-Char"/>
          <w:rFonts w:hint="cs"/>
          <w:rtl/>
        </w:rPr>
        <w:t>وند و این</w:t>
      </w:r>
      <w:r w:rsidR="009E2336" w:rsidRPr="00860562">
        <w:rPr>
          <w:rStyle w:val="1-Char"/>
          <w:rFonts w:hint="cs"/>
          <w:cs/>
        </w:rPr>
        <w:t>‎</w:t>
      </w:r>
      <w:r w:rsidR="009E2336" w:rsidRPr="00860562">
        <w:rPr>
          <w:rStyle w:val="1-Char"/>
          <w:rFonts w:hint="cs"/>
          <w:rtl/>
        </w:rPr>
        <w:t xml:space="preserve">ها </w:t>
      </w:r>
      <w:r w:rsidR="00044FC3" w:rsidRPr="00860562">
        <w:rPr>
          <w:rStyle w:val="1-Char"/>
          <w:rFonts w:hint="cs"/>
          <w:rtl/>
        </w:rPr>
        <w:t>همانگونه که نم</w:t>
      </w:r>
      <w:r w:rsidR="00BA2E11">
        <w:rPr>
          <w:rStyle w:val="1-Char"/>
          <w:rFonts w:hint="cs"/>
          <w:rtl/>
        </w:rPr>
        <w:t>ی</w:t>
      </w:r>
      <w:r w:rsidR="00044FC3" w:rsidRPr="00860562">
        <w:rPr>
          <w:rStyle w:val="1-Char"/>
          <w:rFonts w:hint="cs"/>
          <w:rtl/>
        </w:rPr>
        <w:t xml:space="preserve"> </w:t>
      </w:r>
      <w:r w:rsidR="004F3B36" w:rsidRPr="00860562">
        <w:rPr>
          <w:rStyle w:val="1-Char"/>
          <w:rFonts w:hint="cs"/>
          <w:rtl/>
        </w:rPr>
        <w:t>توانند هیچ سود و ضرری به خود برسانند، قادر به رساندن سود و ضرر</w:t>
      </w:r>
      <w:r w:rsidRPr="00860562">
        <w:rPr>
          <w:rStyle w:val="1-Char"/>
          <w:rFonts w:hint="cs"/>
          <w:rtl/>
        </w:rPr>
        <w:t xml:space="preserve"> به دیگران</w:t>
      </w:r>
      <w:r w:rsidR="004F3B36" w:rsidRPr="00860562">
        <w:rPr>
          <w:rStyle w:val="1-Char"/>
          <w:rFonts w:hint="cs"/>
          <w:rtl/>
        </w:rPr>
        <w:t xml:space="preserve"> نیز نیستند</w:t>
      </w:r>
      <w:r w:rsidRPr="00860562">
        <w:rPr>
          <w:rStyle w:val="1-Char"/>
          <w:rFonts w:hint="cs"/>
          <w:rtl/>
        </w:rPr>
        <w:t>.</w:t>
      </w:r>
    </w:p>
    <w:p w:rsidR="002A498A" w:rsidRPr="00EE767A" w:rsidRDefault="002A498A" w:rsidP="002A498A">
      <w:pPr>
        <w:ind w:firstLine="284"/>
        <w:jc w:val="both"/>
        <w:rPr>
          <w:rStyle w:val="Char2"/>
          <w:rtl/>
        </w:rPr>
      </w:pPr>
      <w:r>
        <w:rPr>
          <w:rFonts w:cs="Traditional Arabic"/>
          <w:color w:val="000000"/>
          <w:shd w:val="clear" w:color="auto" w:fill="FFFFFF"/>
          <w:rtl/>
          <w:lang w:bidi="fa-IR"/>
        </w:rPr>
        <w:t>﴿</w:t>
      </w:r>
      <w:r w:rsidRPr="00EE767A">
        <w:rPr>
          <w:rStyle w:val="Char4"/>
          <w:rtl/>
        </w:rPr>
        <w:t>وَ</w:t>
      </w:r>
      <w:r w:rsidRPr="00EE767A">
        <w:rPr>
          <w:rStyle w:val="Char4"/>
          <w:rFonts w:hint="cs"/>
          <w:rtl/>
        </w:rPr>
        <w:t>ٱلشَّمۡسَ</w:t>
      </w:r>
      <w:r w:rsidRPr="00EE767A">
        <w:rPr>
          <w:rStyle w:val="Char4"/>
          <w:rtl/>
        </w:rPr>
        <w:t xml:space="preserve"> وَ</w:t>
      </w:r>
      <w:r w:rsidRPr="00EE767A">
        <w:rPr>
          <w:rStyle w:val="Char4"/>
          <w:rFonts w:hint="cs"/>
          <w:rtl/>
        </w:rPr>
        <w:t>ٱلۡقَمَرَ</w:t>
      </w:r>
      <w:r w:rsidRPr="00EE767A">
        <w:rPr>
          <w:rStyle w:val="Char4"/>
          <w:rtl/>
        </w:rPr>
        <w:t xml:space="preserve"> وَ</w:t>
      </w:r>
      <w:r w:rsidRPr="00EE767A">
        <w:rPr>
          <w:rStyle w:val="Char4"/>
          <w:rFonts w:hint="cs"/>
          <w:rtl/>
        </w:rPr>
        <w:t>ٱلنُّجُومَ</w:t>
      </w:r>
      <w:r w:rsidRPr="00EE767A">
        <w:rPr>
          <w:rStyle w:val="Char4"/>
          <w:rtl/>
        </w:rPr>
        <w:t xml:space="preserve"> مُسَخَّرَٰتِۢ بِأَمۡرِهِ</w:t>
      </w:r>
      <w:r w:rsidRPr="00EE767A">
        <w:rPr>
          <w:rStyle w:val="Char4"/>
          <w:rFonts w:hint="cs"/>
          <w:rtl/>
        </w:rPr>
        <w:t>ۦٓۗ</w:t>
      </w:r>
      <w:r>
        <w:rPr>
          <w:rFonts w:cs="Traditional Arabic"/>
          <w:color w:val="000000"/>
          <w:shd w:val="clear" w:color="auto" w:fill="FFFFFF"/>
          <w:rtl/>
          <w:lang w:bidi="fa-IR"/>
        </w:rPr>
        <w:t>﴾</w:t>
      </w:r>
      <w:r w:rsidRPr="00EE767A">
        <w:rPr>
          <w:rStyle w:val="Char4"/>
          <w:rtl/>
        </w:rPr>
        <w:t xml:space="preserve"> </w:t>
      </w:r>
      <w:r w:rsidRPr="00EE767A">
        <w:rPr>
          <w:rStyle w:val="Char2"/>
          <w:rtl/>
        </w:rPr>
        <w:t>[الأعراف: 54]</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«خورشید</w:t>
      </w:r>
      <w:r w:rsidR="004F3B36" w:rsidRPr="00860562">
        <w:rPr>
          <w:rStyle w:val="1-Char"/>
          <w:rFonts w:hint="cs"/>
          <w:rtl/>
        </w:rPr>
        <w:t xml:space="preserve"> </w:t>
      </w:r>
      <w:r w:rsidRPr="005D5F97">
        <w:rPr>
          <w:rFonts w:hint="cs"/>
          <w:sz w:val="2"/>
          <w:szCs w:val="2"/>
          <w:rtl/>
          <w:lang w:bidi="fa-IR"/>
        </w:rPr>
        <w:t xml:space="preserve"> </w:t>
      </w:r>
      <w:r w:rsidRPr="00860562">
        <w:rPr>
          <w:rStyle w:val="1-Char"/>
          <w:rFonts w:hint="cs"/>
          <w:rtl/>
        </w:rPr>
        <w:t>و</w:t>
      </w:r>
      <w:r w:rsidR="004F3B36" w:rsidRPr="00860562">
        <w:rPr>
          <w:rStyle w:val="1-Char"/>
          <w:rFonts w:hint="cs"/>
          <w:rtl/>
        </w:rPr>
        <w:t xml:space="preserve"> </w:t>
      </w:r>
      <w:r w:rsidRPr="005D5F97">
        <w:rPr>
          <w:rFonts w:hint="cs"/>
          <w:sz w:val="2"/>
          <w:szCs w:val="2"/>
          <w:rtl/>
          <w:lang w:bidi="fa-IR"/>
        </w:rPr>
        <w:t xml:space="preserve"> </w:t>
      </w:r>
      <w:r w:rsidRPr="00860562">
        <w:rPr>
          <w:rStyle w:val="1-Char"/>
          <w:rFonts w:hint="cs"/>
          <w:rtl/>
        </w:rPr>
        <w:t>ماه</w:t>
      </w:r>
      <w:r w:rsidR="004F3B36" w:rsidRPr="00860562">
        <w:rPr>
          <w:rStyle w:val="1-Char"/>
          <w:rFonts w:hint="cs"/>
          <w:rtl/>
        </w:rPr>
        <w:t xml:space="preserve"> </w:t>
      </w:r>
      <w:r w:rsidRPr="005D5F97">
        <w:rPr>
          <w:rFonts w:hint="cs"/>
          <w:sz w:val="4"/>
          <w:szCs w:val="8"/>
          <w:rtl/>
          <w:lang w:bidi="fa-IR"/>
        </w:rPr>
        <w:t xml:space="preserve"> </w:t>
      </w:r>
      <w:r w:rsidRPr="00860562">
        <w:rPr>
          <w:rStyle w:val="1-Char"/>
          <w:rFonts w:hint="cs"/>
          <w:rtl/>
        </w:rPr>
        <w:t>و</w:t>
      </w:r>
      <w:r w:rsidRPr="005D5F97">
        <w:rPr>
          <w:rFonts w:hint="cs"/>
          <w:sz w:val="8"/>
          <w:szCs w:val="12"/>
          <w:rtl/>
          <w:lang w:bidi="fa-IR"/>
        </w:rPr>
        <w:t xml:space="preserve"> </w:t>
      </w:r>
      <w:r w:rsidRPr="00860562">
        <w:rPr>
          <w:rStyle w:val="1-Char"/>
          <w:rFonts w:hint="cs"/>
          <w:rtl/>
        </w:rPr>
        <w:t>ستارگان را آفریده است و جملگی مسخر فرمان او هستند».</w:t>
      </w:r>
    </w:p>
    <w:p w:rsidR="002A498A" w:rsidRPr="00EE767A" w:rsidRDefault="002A498A" w:rsidP="002A498A">
      <w:pPr>
        <w:ind w:firstLine="284"/>
        <w:jc w:val="both"/>
        <w:rPr>
          <w:rStyle w:val="Char2"/>
          <w:rtl/>
        </w:rPr>
      </w:pPr>
      <w:r>
        <w:rPr>
          <w:rFonts w:cs="Traditional Arabic"/>
          <w:color w:val="000000"/>
          <w:shd w:val="clear" w:color="auto" w:fill="FFFFFF"/>
          <w:rtl/>
          <w:lang w:bidi="fa-IR"/>
        </w:rPr>
        <w:t>﴿</w:t>
      </w:r>
      <w:r w:rsidRPr="00EE767A">
        <w:rPr>
          <w:rStyle w:val="Char4"/>
          <w:rtl/>
        </w:rPr>
        <w:t xml:space="preserve">وَمِنۡ ءَايَٰتِهِ </w:t>
      </w:r>
      <w:r w:rsidRPr="00EE767A">
        <w:rPr>
          <w:rStyle w:val="Char4"/>
          <w:rFonts w:hint="cs"/>
          <w:rtl/>
        </w:rPr>
        <w:t>ٱلَّيۡلُ</w:t>
      </w:r>
      <w:r w:rsidRPr="00EE767A">
        <w:rPr>
          <w:rStyle w:val="Char4"/>
          <w:rtl/>
        </w:rPr>
        <w:t xml:space="preserve"> وَ</w:t>
      </w:r>
      <w:r w:rsidRPr="00EE767A">
        <w:rPr>
          <w:rStyle w:val="Char4"/>
          <w:rFonts w:hint="cs"/>
          <w:rtl/>
        </w:rPr>
        <w:t>ٱلنَّهَارُ</w:t>
      </w:r>
      <w:r w:rsidRPr="00EE767A">
        <w:rPr>
          <w:rStyle w:val="Char4"/>
          <w:rtl/>
        </w:rPr>
        <w:t xml:space="preserve"> وَ</w:t>
      </w:r>
      <w:r w:rsidRPr="00EE767A">
        <w:rPr>
          <w:rStyle w:val="Char4"/>
          <w:rFonts w:hint="cs"/>
          <w:rtl/>
        </w:rPr>
        <w:t>ٱلشَّمۡسُ</w:t>
      </w:r>
      <w:r w:rsidRPr="00EE767A">
        <w:rPr>
          <w:rStyle w:val="Char4"/>
          <w:rtl/>
        </w:rPr>
        <w:t xml:space="preserve"> وَ</w:t>
      </w:r>
      <w:r w:rsidRPr="00EE767A">
        <w:rPr>
          <w:rStyle w:val="Char4"/>
          <w:rFonts w:hint="cs"/>
          <w:rtl/>
        </w:rPr>
        <w:t>ٱلۡقَمَرُۚ</w:t>
      </w:r>
      <w:r w:rsidRPr="00EE767A">
        <w:rPr>
          <w:rStyle w:val="Char4"/>
          <w:rtl/>
        </w:rPr>
        <w:t xml:space="preserve"> لَا تَسۡجُدُواْ</w:t>
      </w:r>
      <w:r>
        <w:rPr>
          <w:rFonts w:cs="Traditional Arabic"/>
          <w:color w:val="000000"/>
          <w:shd w:val="clear" w:color="auto" w:fill="FFFFFF"/>
          <w:rtl/>
          <w:lang w:bidi="fa-IR"/>
        </w:rPr>
        <w:t>﴾</w:t>
      </w:r>
      <w:r w:rsidRPr="00EE767A">
        <w:rPr>
          <w:rStyle w:val="Char4"/>
          <w:rtl/>
        </w:rPr>
        <w:t xml:space="preserve"> </w:t>
      </w:r>
      <w:r w:rsidRPr="00EE767A">
        <w:rPr>
          <w:rStyle w:val="Char2"/>
          <w:rtl/>
        </w:rPr>
        <w:t>[فصلت: 37]</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«و از نشانه</w:t>
      </w:r>
      <w:r w:rsidRPr="00860562">
        <w:rPr>
          <w:rStyle w:val="1-Char"/>
          <w:rFonts w:hint="cs"/>
          <w:cs/>
        </w:rPr>
        <w:t>‎</w:t>
      </w:r>
      <w:r w:rsidRPr="00860562">
        <w:rPr>
          <w:rStyle w:val="1-Char"/>
          <w:rFonts w:hint="cs"/>
          <w:rtl/>
        </w:rPr>
        <w:t>های خدا، شب و روز و خورشید و ماه است. برای خورشید و ماه سجده نکنید».</w:t>
      </w:r>
    </w:p>
    <w:p w:rsidR="002A498A" w:rsidRPr="00EE767A" w:rsidRDefault="002A498A" w:rsidP="002A498A">
      <w:pPr>
        <w:ind w:firstLine="284"/>
        <w:jc w:val="both"/>
        <w:rPr>
          <w:rStyle w:val="Char2"/>
          <w:rtl/>
        </w:rPr>
      </w:pPr>
      <w:r>
        <w:rPr>
          <w:rFonts w:cs="Traditional Arabic"/>
          <w:color w:val="000000"/>
          <w:shd w:val="clear" w:color="auto" w:fill="FFFFFF"/>
          <w:rtl/>
          <w:lang w:bidi="fa-IR"/>
        </w:rPr>
        <w:t>﴿</w:t>
      </w:r>
      <w:r w:rsidRPr="00EE767A">
        <w:rPr>
          <w:rStyle w:val="Char4"/>
          <w:rtl/>
        </w:rPr>
        <w:t xml:space="preserve">تَبَارَكَ </w:t>
      </w:r>
      <w:r w:rsidRPr="00EE767A">
        <w:rPr>
          <w:rStyle w:val="Char4"/>
          <w:rFonts w:hint="cs"/>
          <w:rtl/>
        </w:rPr>
        <w:t>ٱلَّذِي</w:t>
      </w:r>
      <w:r w:rsidRPr="00EE767A">
        <w:rPr>
          <w:rStyle w:val="Char4"/>
          <w:rtl/>
        </w:rPr>
        <w:t xml:space="preserve"> جَعَلَ فِي </w:t>
      </w:r>
      <w:r w:rsidRPr="00EE767A">
        <w:rPr>
          <w:rStyle w:val="Char4"/>
          <w:rFonts w:hint="cs"/>
          <w:rtl/>
        </w:rPr>
        <w:t>ٱلسَّمَآءِ</w:t>
      </w:r>
      <w:r w:rsidRPr="00EE767A">
        <w:rPr>
          <w:rStyle w:val="Char4"/>
          <w:rtl/>
        </w:rPr>
        <w:t xml:space="preserve"> بُرُوجٗا وَجَعَلَ فِيهَا سِرَٰجٗا وَقَمَرٗا مُّنِيرٗا٦١</w:t>
      </w:r>
      <w:r>
        <w:rPr>
          <w:rFonts w:cs="Traditional Arabic"/>
          <w:color w:val="000000"/>
          <w:shd w:val="clear" w:color="auto" w:fill="FFFFFF"/>
          <w:rtl/>
          <w:lang w:bidi="fa-IR"/>
        </w:rPr>
        <w:t>﴾</w:t>
      </w:r>
      <w:r w:rsidRPr="00EE767A">
        <w:rPr>
          <w:rStyle w:val="Char4"/>
          <w:rtl/>
        </w:rPr>
        <w:t xml:space="preserve"> </w:t>
      </w:r>
      <w:r w:rsidRPr="00EE767A">
        <w:rPr>
          <w:rStyle w:val="Char2"/>
          <w:rtl/>
        </w:rPr>
        <w:t>[الفرقان: 61]</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«والا</w:t>
      </w:r>
      <w:r w:rsidR="00B43994" w:rsidRPr="00860562">
        <w:rPr>
          <w:rStyle w:val="1-Char"/>
          <w:rFonts w:hint="cs"/>
          <w:rtl/>
        </w:rPr>
        <w:t xml:space="preserve"> </w:t>
      </w:r>
      <w:r w:rsidRPr="00860562">
        <w:rPr>
          <w:rStyle w:val="1-Char"/>
          <w:rFonts w:hint="cs"/>
          <w:rtl/>
        </w:rPr>
        <w:t>مقام و بزرگوار است خدایی که در آسمان برج</w:t>
      </w:r>
      <w:r w:rsidRPr="00860562">
        <w:rPr>
          <w:rStyle w:val="1-Char"/>
          <w:rFonts w:hint="cs"/>
          <w:cs/>
        </w:rPr>
        <w:t>‎</w:t>
      </w:r>
      <w:r w:rsidRPr="00860562">
        <w:rPr>
          <w:rStyle w:val="1-Char"/>
          <w:rFonts w:hint="cs"/>
          <w:rtl/>
        </w:rPr>
        <w:t>هایی را به وجود آورده است و در آن چراغ (فروزان خورشید) و ماه تابان را قرار داده است».</w:t>
      </w:r>
    </w:p>
    <w:p w:rsidR="00066128" w:rsidRPr="00860562" w:rsidRDefault="00066128" w:rsidP="005D5F97">
      <w:pPr>
        <w:ind w:firstLine="284"/>
        <w:jc w:val="both"/>
        <w:rPr>
          <w:rStyle w:val="1-Char"/>
          <w:rtl/>
        </w:rPr>
      </w:pPr>
      <w:r w:rsidRPr="00860562">
        <w:rPr>
          <w:rStyle w:val="1-Char"/>
          <w:rFonts w:hint="cs"/>
          <w:rtl/>
        </w:rPr>
        <w:t>خداوند همچنین بیان کرده است که این ستارگان را به وجود آورده است تا بندگان او در تاریکی</w:t>
      </w:r>
      <w:r w:rsidRPr="00860562">
        <w:rPr>
          <w:rStyle w:val="1-Char"/>
          <w:rFonts w:hint="cs"/>
          <w:cs/>
        </w:rPr>
        <w:t>‎</w:t>
      </w:r>
      <w:r w:rsidRPr="00860562">
        <w:rPr>
          <w:rStyle w:val="1-Char"/>
          <w:rFonts w:hint="cs"/>
          <w:rtl/>
        </w:rPr>
        <w:t>های خشکی و دریا بوسیله</w:t>
      </w:r>
      <w:r w:rsidRPr="00860562">
        <w:rPr>
          <w:rStyle w:val="1-Char"/>
          <w:rFonts w:hint="cs"/>
          <w:cs/>
        </w:rPr>
        <w:t>‎</w:t>
      </w:r>
      <w:r w:rsidRPr="00860562">
        <w:rPr>
          <w:rStyle w:val="1-Char"/>
          <w:rFonts w:hint="cs"/>
          <w:rtl/>
        </w:rPr>
        <w:t>ی آن</w:t>
      </w:r>
      <w:r w:rsidRPr="00860562">
        <w:rPr>
          <w:rStyle w:val="1-Char"/>
          <w:rFonts w:hint="cs"/>
          <w:cs/>
        </w:rPr>
        <w:t>‎</w:t>
      </w:r>
      <w:r w:rsidRPr="00860562">
        <w:rPr>
          <w:rStyle w:val="1-Char"/>
          <w:rFonts w:hint="cs"/>
          <w:rtl/>
        </w:rPr>
        <w:t>ها راه یابند و نیز تا زینتی برای آسمان و رجم کنندگانی برای شیاطین باشند.</w:t>
      </w:r>
    </w:p>
    <w:p w:rsidR="00CA3602" w:rsidRPr="00860562" w:rsidRDefault="00066128" w:rsidP="005D5F97">
      <w:pPr>
        <w:ind w:firstLine="284"/>
        <w:jc w:val="both"/>
        <w:rPr>
          <w:rStyle w:val="1-Char"/>
          <w:rtl/>
        </w:rPr>
      </w:pPr>
      <w:r w:rsidRPr="00860562">
        <w:rPr>
          <w:rStyle w:val="1-Char"/>
          <w:rFonts w:hint="cs"/>
          <w:rtl/>
        </w:rPr>
        <w:t>خداوند فرموده است:</w:t>
      </w:r>
    </w:p>
    <w:p w:rsidR="002A498A" w:rsidRPr="00EE767A" w:rsidRDefault="002A498A" w:rsidP="002A498A">
      <w:pPr>
        <w:ind w:firstLine="284"/>
        <w:jc w:val="both"/>
        <w:rPr>
          <w:rStyle w:val="Char2"/>
        </w:rPr>
      </w:pPr>
      <w:r>
        <w:rPr>
          <w:rFonts w:cs="Traditional Arabic"/>
          <w:color w:val="000000"/>
          <w:shd w:val="clear" w:color="auto" w:fill="FFFFFF"/>
          <w:rtl/>
          <w:lang w:bidi="fa-IR"/>
        </w:rPr>
        <w:t>﴿</w:t>
      </w:r>
      <w:r w:rsidRPr="00EE767A">
        <w:rPr>
          <w:rStyle w:val="Char4"/>
          <w:rtl/>
        </w:rPr>
        <w:t xml:space="preserve">وَهُوَ </w:t>
      </w:r>
      <w:r w:rsidRPr="00EE767A">
        <w:rPr>
          <w:rStyle w:val="Char4"/>
          <w:rFonts w:hint="cs"/>
          <w:rtl/>
        </w:rPr>
        <w:t>ٱلَّذِي</w:t>
      </w:r>
      <w:r w:rsidRPr="00EE767A">
        <w:rPr>
          <w:rStyle w:val="Char4"/>
          <w:rtl/>
        </w:rPr>
        <w:t xml:space="preserve"> جَعَلَ لَكُمُ </w:t>
      </w:r>
      <w:r w:rsidRPr="00EE767A">
        <w:rPr>
          <w:rStyle w:val="Char4"/>
          <w:rFonts w:hint="cs"/>
          <w:rtl/>
        </w:rPr>
        <w:t>ٱلنُّجُومَ</w:t>
      </w:r>
      <w:r w:rsidRPr="00EE767A">
        <w:rPr>
          <w:rStyle w:val="Char4"/>
          <w:rtl/>
        </w:rPr>
        <w:t xml:space="preserve"> لِتَهۡتَدُواْ بِهَا فِي ظُلُمَٰتِ </w:t>
      </w:r>
      <w:r w:rsidRPr="00EE767A">
        <w:rPr>
          <w:rStyle w:val="Char4"/>
          <w:rFonts w:hint="cs"/>
          <w:rtl/>
        </w:rPr>
        <w:t>ٱلۡبَرِّ</w:t>
      </w:r>
      <w:r w:rsidRPr="00EE767A">
        <w:rPr>
          <w:rStyle w:val="Char4"/>
          <w:rtl/>
        </w:rPr>
        <w:t xml:space="preserve"> وَ</w:t>
      </w:r>
      <w:r w:rsidRPr="00EE767A">
        <w:rPr>
          <w:rStyle w:val="Char4"/>
          <w:rFonts w:hint="cs"/>
          <w:rtl/>
        </w:rPr>
        <w:t>ٱلۡبَحۡرِۗ</w:t>
      </w:r>
      <w:r>
        <w:rPr>
          <w:rFonts w:cs="Traditional Arabic"/>
          <w:color w:val="000000"/>
          <w:shd w:val="clear" w:color="auto" w:fill="FFFFFF"/>
          <w:rtl/>
          <w:lang w:bidi="fa-IR"/>
        </w:rPr>
        <w:t>﴾</w:t>
      </w:r>
      <w:r w:rsidRPr="00EE767A">
        <w:rPr>
          <w:rStyle w:val="Char4"/>
          <w:rtl/>
        </w:rPr>
        <w:t xml:space="preserve"> </w:t>
      </w:r>
      <w:r w:rsidRPr="00EE767A">
        <w:rPr>
          <w:rStyle w:val="Char2"/>
          <w:rtl/>
        </w:rPr>
        <w:t>[الأنعام: 97]</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«و او کسی است که ستارگان را برای شما آفریده است تا در تاریکی</w:t>
      </w:r>
      <w:r w:rsidRPr="00860562">
        <w:rPr>
          <w:rStyle w:val="1-Char"/>
          <w:rFonts w:hint="cs"/>
          <w:cs/>
        </w:rPr>
        <w:t>‎</w:t>
      </w:r>
      <w:r w:rsidRPr="00860562">
        <w:rPr>
          <w:rStyle w:val="1-Char"/>
          <w:rFonts w:hint="cs"/>
          <w:rtl/>
        </w:rPr>
        <w:t>های خشکی و دریا بدان</w:t>
      </w:r>
      <w:r w:rsidRPr="00860562">
        <w:rPr>
          <w:rStyle w:val="1-Char"/>
          <w:rFonts w:hint="cs"/>
          <w:cs/>
        </w:rPr>
        <w:t>‎</w:t>
      </w:r>
      <w:r w:rsidRPr="00860562">
        <w:rPr>
          <w:rStyle w:val="1-Char"/>
          <w:rFonts w:hint="cs"/>
          <w:rtl/>
        </w:rPr>
        <w:t>ها رهنمود شوید».</w:t>
      </w:r>
    </w:p>
    <w:p w:rsidR="00F13E4B" w:rsidRPr="005D5F97" w:rsidRDefault="00066128" w:rsidP="002A498A">
      <w:pPr>
        <w:ind w:firstLine="284"/>
        <w:jc w:val="both"/>
        <w:rPr>
          <w:rFonts w:ascii="B Lotus" w:hAnsi="Arial"/>
          <w:sz w:val="27"/>
          <w:szCs w:val="27"/>
        </w:rPr>
      </w:pPr>
      <w:r w:rsidRPr="00860562">
        <w:rPr>
          <w:rStyle w:val="1-Char"/>
          <w:rFonts w:hint="cs"/>
          <w:rtl/>
        </w:rPr>
        <w:t>و فرموده است:</w:t>
      </w:r>
      <w:r w:rsidR="002A498A" w:rsidRPr="00860562">
        <w:rPr>
          <w:rStyle w:val="1-Char"/>
          <w:rFonts w:hint="cs"/>
          <w:rtl/>
        </w:rPr>
        <w:t xml:space="preserve"> </w:t>
      </w:r>
      <w:r w:rsidR="002A498A">
        <w:rPr>
          <w:rFonts w:cs="Traditional Arabic"/>
          <w:color w:val="000000"/>
          <w:shd w:val="clear" w:color="auto" w:fill="FFFFFF"/>
          <w:rtl/>
          <w:lang w:bidi="fa-IR"/>
        </w:rPr>
        <w:t>﴿</w:t>
      </w:r>
      <w:r w:rsidR="002A498A" w:rsidRPr="00EE767A">
        <w:rPr>
          <w:rStyle w:val="Char4"/>
          <w:rtl/>
        </w:rPr>
        <w:t>وَعَلَٰمَٰتٖۚ وَبِ</w:t>
      </w:r>
      <w:r w:rsidR="002A498A" w:rsidRPr="00EE767A">
        <w:rPr>
          <w:rStyle w:val="Char4"/>
          <w:rFonts w:hint="cs"/>
          <w:rtl/>
        </w:rPr>
        <w:t>ٱلنَّجۡمِ</w:t>
      </w:r>
      <w:r w:rsidR="002A498A" w:rsidRPr="00EE767A">
        <w:rPr>
          <w:rStyle w:val="Char4"/>
          <w:rtl/>
        </w:rPr>
        <w:t xml:space="preserve"> هُمۡ يَهۡتَدُونَ١٦</w:t>
      </w:r>
      <w:r w:rsidR="002A498A">
        <w:rPr>
          <w:rFonts w:cs="Traditional Arabic"/>
          <w:color w:val="000000"/>
          <w:shd w:val="clear" w:color="auto" w:fill="FFFFFF"/>
          <w:rtl/>
          <w:lang w:bidi="fa-IR"/>
        </w:rPr>
        <w:t>﴾</w:t>
      </w:r>
      <w:r w:rsidR="002A498A" w:rsidRPr="00EE767A">
        <w:rPr>
          <w:rStyle w:val="Char4"/>
          <w:rtl/>
        </w:rPr>
        <w:t xml:space="preserve"> </w:t>
      </w:r>
      <w:r w:rsidR="002A498A" w:rsidRPr="00EE767A">
        <w:rPr>
          <w:rStyle w:val="Char2"/>
          <w:rtl/>
        </w:rPr>
        <w:t>[النحل: 16]</w:t>
      </w:r>
      <w:r w:rsidR="002A498A" w:rsidRPr="00EE767A">
        <w:rPr>
          <w:rStyle w:val="Char2"/>
          <w:rFonts w:hint="cs"/>
          <w:rtl/>
        </w:rPr>
        <w:t>.</w:t>
      </w:r>
      <w:r w:rsidRPr="00860562">
        <w:rPr>
          <w:rStyle w:val="1-Char"/>
          <w:rFonts w:hint="cs"/>
          <w:rtl/>
        </w:rPr>
        <w:t xml:space="preserve"> </w:t>
      </w:r>
    </w:p>
    <w:p w:rsidR="00066128" w:rsidRPr="00860562" w:rsidRDefault="00066128" w:rsidP="005D5F97">
      <w:pPr>
        <w:ind w:firstLine="284"/>
        <w:jc w:val="both"/>
        <w:rPr>
          <w:rStyle w:val="1-Char"/>
          <w:rtl/>
        </w:rPr>
      </w:pPr>
      <w:r w:rsidRPr="00860562">
        <w:rPr>
          <w:rStyle w:val="1-Char"/>
          <w:rFonts w:hint="cs"/>
          <w:rtl/>
        </w:rPr>
        <w:t>«و نشانه</w:t>
      </w:r>
      <w:r w:rsidRPr="00860562">
        <w:rPr>
          <w:rStyle w:val="1-Char"/>
          <w:rFonts w:hint="cs"/>
          <w:cs/>
        </w:rPr>
        <w:t>‎</w:t>
      </w:r>
      <w:r w:rsidRPr="00860562">
        <w:rPr>
          <w:rStyle w:val="1-Char"/>
          <w:rFonts w:hint="cs"/>
          <w:rtl/>
        </w:rPr>
        <w:t>هایی (پدید آورد) و (در شب) آنان با ستارگان رهنمون می</w:t>
      </w:r>
      <w:r w:rsidRPr="00860562">
        <w:rPr>
          <w:rStyle w:val="1-Char"/>
          <w:rFonts w:hint="cs"/>
          <w:cs/>
        </w:rPr>
        <w:t>‎</w:t>
      </w:r>
      <w:r w:rsidRPr="00860562">
        <w:rPr>
          <w:rStyle w:val="1-Char"/>
          <w:rFonts w:hint="cs"/>
          <w:rtl/>
        </w:rPr>
        <w:t>شوند».</w:t>
      </w:r>
    </w:p>
    <w:p w:rsidR="002A498A" w:rsidRPr="00EE767A" w:rsidRDefault="002A498A" w:rsidP="002A498A">
      <w:pPr>
        <w:ind w:firstLine="284"/>
        <w:jc w:val="both"/>
        <w:rPr>
          <w:rStyle w:val="Char2"/>
          <w:rtl/>
        </w:rPr>
      </w:pPr>
      <w:r w:rsidRPr="00860562">
        <w:rPr>
          <w:rStyle w:val="1-Char"/>
          <w:rFonts w:hint="cs"/>
          <w:rtl/>
        </w:rPr>
        <w:t xml:space="preserve">و نیز فرموده است: </w:t>
      </w:r>
      <w:r>
        <w:rPr>
          <w:rFonts w:cs="Traditional Arabic"/>
          <w:color w:val="000000"/>
          <w:shd w:val="clear" w:color="auto" w:fill="FFFFFF"/>
          <w:rtl/>
          <w:lang w:bidi="fa-IR"/>
        </w:rPr>
        <w:t>﴿</w:t>
      </w:r>
      <w:r w:rsidRPr="00EE767A">
        <w:rPr>
          <w:rStyle w:val="Char4"/>
          <w:rtl/>
        </w:rPr>
        <w:t xml:space="preserve">إِنَّا زَيَّنَّا </w:t>
      </w:r>
      <w:r w:rsidRPr="00EE767A">
        <w:rPr>
          <w:rStyle w:val="Char4"/>
          <w:rFonts w:hint="cs"/>
          <w:rtl/>
        </w:rPr>
        <w:t>ٱلسَّمَآءَ</w:t>
      </w:r>
      <w:r w:rsidRPr="00EE767A">
        <w:rPr>
          <w:rStyle w:val="Char4"/>
          <w:rtl/>
        </w:rPr>
        <w:t xml:space="preserve"> </w:t>
      </w:r>
      <w:r w:rsidRPr="00EE767A">
        <w:rPr>
          <w:rStyle w:val="Char4"/>
          <w:rFonts w:hint="cs"/>
          <w:rtl/>
        </w:rPr>
        <w:t>ٱلدُّنۡيَا</w:t>
      </w:r>
      <w:r w:rsidRPr="00EE767A">
        <w:rPr>
          <w:rStyle w:val="Char4"/>
          <w:rtl/>
        </w:rPr>
        <w:t xml:space="preserve"> بِزِينَةٍ </w:t>
      </w:r>
      <w:r w:rsidRPr="00EE767A">
        <w:rPr>
          <w:rStyle w:val="Char4"/>
          <w:rFonts w:hint="cs"/>
          <w:rtl/>
        </w:rPr>
        <w:t>ٱلۡكَوَاكِبِ</w:t>
      </w:r>
      <w:r w:rsidRPr="00EE767A">
        <w:rPr>
          <w:rStyle w:val="Char4"/>
          <w:rtl/>
        </w:rPr>
        <w:t xml:space="preserve">٦ وَحِفۡظٗا مِّن كُلِّ شَيۡطَٰنٖ مَّارِدٖ٧ لَّا يَسَّمَّعُونَ إِلَى </w:t>
      </w:r>
      <w:r w:rsidRPr="00EE767A">
        <w:rPr>
          <w:rStyle w:val="Char4"/>
          <w:rFonts w:hint="cs"/>
          <w:rtl/>
        </w:rPr>
        <w:t>ٱلۡمَلَإِ</w:t>
      </w:r>
      <w:r w:rsidRPr="00EE767A">
        <w:rPr>
          <w:rStyle w:val="Char4"/>
          <w:rtl/>
        </w:rPr>
        <w:t xml:space="preserve"> </w:t>
      </w:r>
      <w:r w:rsidRPr="00EE767A">
        <w:rPr>
          <w:rStyle w:val="Char4"/>
          <w:rFonts w:hint="cs"/>
          <w:rtl/>
        </w:rPr>
        <w:t>ٱلۡأَعۡلَىٰ</w:t>
      </w:r>
      <w:r w:rsidRPr="00EE767A">
        <w:rPr>
          <w:rStyle w:val="Char4"/>
          <w:rtl/>
        </w:rPr>
        <w:t xml:space="preserve"> وَيُقۡذَفُونَ مِن كُلِّ جَانِبٖ٨ دُحُورٗاۖ وَلَهُمۡ عَذَابٞ وَاصِبٌ٩ إِلَّا مَنۡ خَطِفَ </w:t>
      </w:r>
      <w:r w:rsidRPr="00EE767A">
        <w:rPr>
          <w:rStyle w:val="Char4"/>
          <w:rFonts w:hint="cs"/>
          <w:rtl/>
        </w:rPr>
        <w:t>ٱلۡخَطۡفَةَ</w:t>
      </w:r>
      <w:r w:rsidRPr="00EE767A">
        <w:rPr>
          <w:rStyle w:val="Char4"/>
          <w:rtl/>
        </w:rPr>
        <w:t xml:space="preserve"> فَأَتۡبَعَهُ</w:t>
      </w:r>
      <w:r w:rsidRPr="00EE767A">
        <w:rPr>
          <w:rStyle w:val="Char4"/>
          <w:rFonts w:hint="cs"/>
          <w:rtl/>
        </w:rPr>
        <w:t>ۥ</w:t>
      </w:r>
      <w:r w:rsidRPr="00EE767A">
        <w:rPr>
          <w:rStyle w:val="Char4"/>
          <w:rtl/>
        </w:rPr>
        <w:t xml:space="preserve"> شِهَابٞ ثَاقِبٞ١٠</w:t>
      </w:r>
      <w:r>
        <w:rPr>
          <w:rFonts w:cs="Traditional Arabic"/>
          <w:color w:val="000000"/>
          <w:shd w:val="clear" w:color="auto" w:fill="FFFFFF"/>
          <w:rtl/>
          <w:lang w:bidi="fa-IR"/>
        </w:rPr>
        <w:t>﴾</w:t>
      </w:r>
      <w:r w:rsidRPr="00EE767A">
        <w:rPr>
          <w:rStyle w:val="Char4"/>
          <w:rtl/>
        </w:rPr>
        <w:t xml:space="preserve"> </w:t>
      </w:r>
      <w:r w:rsidRPr="00EE767A">
        <w:rPr>
          <w:rStyle w:val="Char2"/>
          <w:rtl/>
        </w:rPr>
        <w:t>[الصافات: 6-10]</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«ما نزدیکترین آسمان (به شما) را با زینت ستارگان آراسته</w:t>
      </w:r>
      <w:r w:rsidRPr="00860562">
        <w:rPr>
          <w:rStyle w:val="1-Char"/>
          <w:rFonts w:hint="eastAsia"/>
          <w:cs/>
        </w:rPr>
        <w:t>‎</w:t>
      </w:r>
      <w:r w:rsidRPr="00860562">
        <w:rPr>
          <w:rStyle w:val="1-Char"/>
          <w:rFonts w:hint="cs"/>
          <w:rtl/>
        </w:rPr>
        <w:t>ایم. ما آن را از هر شیطان متمر</w:t>
      </w:r>
      <w:r w:rsidR="00B43994" w:rsidRPr="00860562">
        <w:rPr>
          <w:rStyle w:val="1-Char"/>
          <w:rFonts w:hint="cs"/>
          <w:rtl/>
        </w:rPr>
        <w:t>ّ</w:t>
      </w:r>
      <w:r w:rsidRPr="00860562">
        <w:rPr>
          <w:rStyle w:val="1-Char"/>
          <w:rFonts w:hint="cs"/>
          <w:rtl/>
        </w:rPr>
        <w:t>دی کاملاً حفظ کرده</w:t>
      </w:r>
      <w:r w:rsidRPr="00860562">
        <w:rPr>
          <w:rStyle w:val="1-Char"/>
          <w:rFonts w:hint="cs"/>
          <w:cs/>
        </w:rPr>
        <w:t>‎</w:t>
      </w:r>
      <w:r w:rsidRPr="00860562">
        <w:rPr>
          <w:rStyle w:val="1-Char"/>
          <w:rFonts w:hint="cs"/>
          <w:rtl/>
        </w:rPr>
        <w:t>ایم. آنان نمی</w:t>
      </w:r>
      <w:r w:rsidRPr="00860562">
        <w:rPr>
          <w:rStyle w:val="1-Char"/>
          <w:rFonts w:hint="cs"/>
          <w:cs/>
        </w:rPr>
        <w:t>‎</w:t>
      </w:r>
      <w:r w:rsidRPr="00860562">
        <w:rPr>
          <w:rStyle w:val="1-Char"/>
          <w:rFonts w:hint="cs"/>
          <w:rtl/>
        </w:rPr>
        <w:t>توانند به گروه والامقام (که فرشتگانند) دزدکی گوش فرا دهند (و اسرار غیب را بشنوند)</w:t>
      </w:r>
      <w:r w:rsidR="009E2336" w:rsidRPr="00860562">
        <w:rPr>
          <w:rStyle w:val="1-Char"/>
          <w:rFonts w:hint="cs"/>
          <w:rtl/>
        </w:rPr>
        <w:t>،</w:t>
      </w:r>
      <w:r w:rsidRPr="00860562">
        <w:rPr>
          <w:rStyle w:val="1-Char"/>
          <w:rFonts w:hint="cs"/>
          <w:rtl/>
        </w:rPr>
        <w:t xml:space="preserve"> چرا که از هر طرف به سویشان نشانه می</w:t>
      </w:r>
      <w:r w:rsidRPr="00860562">
        <w:rPr>
          <w:rStyle w:val="1-Char"/>
          <w:rFonts w:hint="cs"/>
          <w:cs/>
        </w:rPr>
        <w:t>‎</w:t>
      </w:r>
      <w:r w:rsidRPr="00860562">
        <w:rPr>
          <w:rStyle w:val="1-Char"/>
          <w:rFonts w:hint="cs"/>
          <w:rtl/>
        </w:rPr>
        <w:t>رود. آنان سخت طرد می</w:t>
      </w:r>
      <w:r w:rsidRPr="00860562">
        <w:rPr>
          <w:rStyle w:val="1-Char"/>
          <w:rFonts w:hint="cs"/>
          <w:cs/>
        </w:rPr>
        <w:t>‎</w:t>
      </w:r>
      <w:r w:rsidRPr="00860562">
        <w:rPr>
          <w:rStyle w:val="1-Char"/>
          <w:rFonts w:hint="cs"/>
          <w:rtl/>
        </w:rPr>
        <w:t>شوند و برای آنان عذابی کامل و همیشگی است، اما از آنان</w:t>
      </w:r>
      <w:r w:rsidR="008B6AA7">
        <w:rPr>
          <w:rStyle w:val="1-Char"/>
          <w:rFonts w:hint="cs"/>
          <w:rtl/>
        </w:rPr>
        <w:t xml:space="preserve"> هرکه </w:t>
      </w:r>
      <w:r w:rsidRPr="00860562">
        <w:rPr>
          <w:rStyle w:val="1-Char"/>
          <w:rFonts w:hint="cs"/>
          <w:rtl/>
        </w:rPr>
        <w:t>با سرعت استراق سمعی کند، آذرخشی سوراخ کننده (ی آسمان) او را دنبال می</w:t>
      </w:r>
      <w:r w:rsidRPr="00860562">
        <w:rPr>
          <w:rStyle w:val="1-Char"/>
          <w:rFonts w:hint="cs"/>
          <w:cs/>
        </w:rPr>
        <w:t>‎</w:t>
      </w:r>
      <w:r w:rsidRPr="00860562">
        <w:rPr>
          <w:rStyle w:val="1-Char"/>
          <w:rFonts w:hint="cs"/>
          <w:rtl/>
        </w:rPr>
        <w:t>کند».</w:t>
      </w:r>
    </w:p>
    <w:p w:rsidR="00066128" w:rsidRPr="00860562" w:rsidRDefault="00066128" w:rsidP="00BA2E11">
      <w:pPr>
        <w:ind w:firstLine="284"/>
        <w:jc w:val="both"/>
        <w:rPr>
          <w:rStyle w:val="1-Char"/>
          <w:rtl/>
        </w:rPr>
      </w:pPr>
      <w:r w:rsidRPr="00860562">
        <w:rPr>
          <w:rStyle w:val="1-Char"/>
          <w:rFonts w:hint="cs"/>
          <w:rtl/>
        </w:rPr>
        <w:t>قتاده</w:t>
      </w:r>
      <w:r w:rsidR="00BA2E11">
        <w:rPr>
          <w:rFonts w:cs="CTraditional Arabic" w:hint="cs"/>
          <w:rtl/>
          <w:lang w:bidi="fa-IR"/>
        </w:rPr>
        <w:t>/</w:t>
      </w:r>
      <w:r w:rsidRPr="00860562">
        <w:rPr>
          <w:rStyle w:val="1-Char"/>
          <w:rFonts w:hint="cs"/>
          <w:rtl/>
        </w:rPr>
        <w:t xml:space="preserve"> می</w:t>
      </w:r>
      <w:r w:rsidRPr="00860562">
        <w:rPr>
          <w:rStyle w:val="1-Char"/>
          <w:rFonts w:hint="cs"/>
          <w:cs/>
        </w:rPr>
        <w:t>‎</w:t>
      </w:r>
      <w:r w:rsidRPr="00860562">
        <w:rPr>
          <w:rStyle w:val="1-Char"/>
          <w:rFonts w:hint="cs"/>
          <w:rtl/>
        </w:rPr>
        <w:t>گوید: «خداوند متعال این ستارگان را به سه هدف آفریده است: زینتی برای آسمان، وسیله</w:t>
      </w:r>
      <w:r w:rsidRPr="00860562">
        <w:rPr>
          <w:rStyle w:val="1-Char"/>
          <w:rFonts w:hint="cs"/>
          <w:cs/>
        </w:rPr>
        <w:t>‎</w:t>
      </w:r>
      <w:r w:rsidRPr="00860562">
        <w:rPr>
          <w:rStyle w:val="1-Char"/>
          <w:rFonts w:hint="cs"/>
          <w:rtl/>
        </w:rPr>
        <w:t>ای برای هدایت و راهیابی و رجم کننده</w:t>
      </w:r>
      <w:r w:rsidRPr="00860562">
        <w:rPr>
          <w:rStyle w:val="1-Char"/>
          <w:rFonts w:hint="cs"/>
          <w:cs/>
        </w:rPr>
        <w:t>‎</w:t>
      </w:r>
      <w:r w:rsidR="009E2336" w:rsidRPr="00860562">
        <w:rPr>
          <w:rStyle w:val="1-Char"/>
          <w:rFonts w:hint="cs"/>
          <w:rtl/>
        </w:rPr>
        <w:t>ا</w:t>
      </w:r>
      <w:r w:rsidRPr="00860562">
        <w:rPr>
          <w:rStyle w:val="1-Char"/>
          <w:rFonts w:hint="cs"/>
          <w:rtl/>
        </w:rPr>
        <w:t>ی</w:t>
      </w:r>
      <w:r w:rsidR="009E2336" w:rsidRPr="00860562">
        <w:rPr>
          <w:rStyle w:val="1-Char"/>
          <w:rFonts w:hint="cs"/>
          <w:rtl/>
        </w:rPr>
        <w:t xml:space="preserve"> برای</w:t>
      </w:r>
      <w:r w:rsidRPr="00860562">
        <w:rPr>
          <w:rStyle w:val="1-Char"/>
          <w:rFonts w:hint="cs"/>
          <w:rtl/>
        </w:rPr>
        <w:t xml:space="preserve"> شیاطین قرار داده است. پس اگر کسی جز این</w:t>
      </w:r>
      <w:r w:rsidRPr="00860562">
        <w:rPr>
          <w:rStyle w:val="1-Char"/>
          <w:rFonts w:hint="cs"/>
          <w:cs/>
        </w:rPr>
        <w:t>‎</w:t>
      </w:r>
      <w:r w:rsidRPr="00860562">
        <w:rPr>
          <w:rStyle w:val="1-Char"/>
          <w:rFonts w:hint="cs"/>
          <w:rtl/>
        </w:rPr>
        <w:t>ها را از این ستارگان دریافت کند، در واقع از خود چیزی گفته و بهره</w:t>
      </w:r>
      <w:r w:rsidRPr="00860562">
        <w:rPr>
          <w:rStyle w:val="1-Char"/>
          <w:rFonts w:hint="cs"/>
          <w:cs/>
        </w:rPr>
        <w:t>‎</w:t>
      </w:r>
      <w:r w:rsidRPr="00860562">
        <w:rPr>
          <w:rStyle w:val="1-Char"/>
          <w:rFonts w:hint="cs"/>
          <w:rtl/>
        </w:rPr>
        <w:t>ی خود را از دست داده و خود را به چیز</w:t>
      </w:r>
      <w:r w:rsidR="009E2336" w:rsidRPr="00860562">
        <w:rPr>
          <w:rStyle w:val="1-Char"/>
          <w:rFonts w:hint="cs"/>
          <w:rtl/>
        </w:rPr>
        <w:t>ی</w:t>
      </w:r>
      <w:r w:rsidRPr="00860562">
        <w:rPr>
          <w:rStyle w:val="1-Char"/>
          <w:rFonts w:hint="cs"/>
          <w:rtl/>
        </w:rPr>
        <w:t xml:space="preserve"> ملکف کرده است که بدان آگاهی ندارد.</w:t>
      </w:r>
    </w:p>
    <w:p w:rsidR="00F13E4B" w:rsidRPr="00860562" w:rsidRDefault="00B43994" w:rsidP="005D5F97">
      <w:pPr>
        <w:ind w:firstLine="284"/>
        <w:jc w:val="both"/>
        <w:rPr>
          <w:rStyle w:val="1-Char"/>
          <w:rtl/>
        </w:rPr>
      </w:pPr>
      <w:r w:rsidRPr="00860562">
        <w:rPr>
          <w:rStyle w:val="1-Char"/>
          <w:rFonts w:hint="cs"/>
          <w:rtl/>
        </w:rPr>
        <w:t>برخی از مردم</w:t>
      </w:r>
      <w:r w:rsidR="00066128" w:rsidRPr="00860562">
        <w:rPr>
          <w:rStyle w:val="1-Char"/>
          <w:rFonts w:hint="cs"/>
          <w:rtl/>
        </w:rPr>
        <w:t xml:space="preserve"> بی</w:t>
      </w:r>
      <w:r w:rsidR="00066128" w:rsidRPr="00860562">
        <w:rPr>
          <w:rStyle w:val="1-Char"/>
          <w:rFonts w:hint="cs"/>
          <w:cs/>
        </w:rPr>
        <w:t>‎</w:t>
      </w:r>
      <w:r w:rsidR="00066128" w:rsidRPr="00860562">
        <w:rPr>
          <w:rStyle w:val="1-Char"/>
          <w:rFonts w:hint="cs"/>
          <w:rtl/>
        </w:rPr>
        <w:t>خبر از اوامر الهی از این ستارگان کهانت را پدید آورده و (گفته)اند: کسی که با (طلوع یا غروب) فلان ستاره ازدواج کند، چنین و چنان</w:t>
      </w:r>
      <w:r w:rsidR="00860562">
        <w:rPr>
          <w:rStyle w:val="1-Char"/>
          <w:rFonts w:hint="cs"/>
          <w:rtl/>
        </w:rPr>
        <w:t xml:space="preserve"> می‌</w:t>
      </w:r>
      <w:r w:rsidR="00066128" w:rsidRPr="00860562">
        <w:rPr>
          <w:rStyle w:val="1-Char"/>
          <w:rFonts w:hint="cs"/>
          <w:rtl/>
        </w:rPr>
        <w:t>شود و</w:t>
      </w:r>
      <w:r w:rsidR="005D5F97" w:rsidRPr="00860562">
        <w:rPr>
          <w:rStyle w:val="1-Char"/>
          <w:rFonts w:hint="cs"/>
          <w:rtl/>
        </w:rPr>
        <w:t xml:space="preserve"> هرکس </w:t>
      </w:r>
      <w:r w:rsidR="00066128" w:rsidRPr="00860562">
        <w:rPr>
          <w:rStyle w:val="1-Char"/>
          <w:rFonts w:hint="cs"/>
          <w:rtl/>
        </w:rPr>
        <w:t>که با (طلوع و غروب) فلان ستاره مسافرت کند، چنین و چنان می</w:t>
      </w:r>
      <w:r w:rsidR="00066128" w:rsidRPr="00860562">
        <w:rPr>
          <w:rStyle w:val="1-Char"/>
          <w:rFonts w:hint="cs"/>
          <w:cs/>
        </w:rPr>
        <w:t>‎</w:t>
      </w:r>
      <w:r w:rsidR="00066128" w:rsidRPr="00860562">
        <w:rPr>
          <w:rStyle w:val="1-Char"/>
          <w:rFonts w:hint="cs"/>
          <w:rtl/>
        </w:rPr>
        <w:t>شود و</w:t>
      </w:r>
      <w:r w:rsidR="005D5F97" w:rsidRPr="00860562">
        <w:rPr>
          <w:rStyle w:val="1-Char"/>
          <w:rFonts w:hint="cs"/>
          <w:rtl/>
        </w:rPr>
        <w:t xml:space="preserve"> هرکس </w:t>
      </w:r>
      <w:r w:rsidR="00066128" w:rsidRPr="00860562">
        <w:rPr>
          <w:rStyle w:val="1-Char"/>
          <w:rFonts w:hint="cs"/>
          <w:rtl/>
        </w:rPr>
        <w:t>با (طلوع و غروب) فلان ستاره بچه به دنیا بیاورد، چنین و چنان می</w:t>
      </w:r>
      <w:r w:rsidR="00066128" w:rsidRPr="00860562">
        <w:rPr>
          <w:rStyle w:val="1-Char"/>
          <w:rFonts w:hint="cs"/>
          <w:cs/>
        </w:rPr>
        <w:t>‎</w:t>
      </w:r>
      <w:r w:rsidR="00066128" w:rsidRPr="00860562">
        <w:rPr>
          <w:rStyle w:val="1-Char"/>
          <w:rFonts w:hint="cs"/>
          <w:rtl/>
        </w:rPr>
        <w:t>شود. در حالی که با (طلوع و غروب) هر ستاره</w:t>
      </w:r>
      <w:r w:rsidR="00066128" w:rsidRPr="00860562">
        <w:rPr>
          <w:rStyle w:val="1-Char"/>
          <w:rFonts w:hint="cs"/>
          <w:cs/>
        </w:rPr>
        <w:t>‎</w:t>
      </w:r>
      <w:r w:rsidR="00066128" w:rsidRPr="00860562">
        <w:rPr>
          <w:rStyle w:val="1-Char"/>
          <w:rFonts w:hint="cs"/>
          <w:rtl/>
        </w:rPr>
        <w:t>ای امکان دارد کودکان سرخ</w:t>
      </w:r>
      <w:r w:rsidR="00066128" w:rsidRPr="00860562">
        <w:rPr>
          <w:rStyle w:val="1-Char"/>
          <w:rFonts w:hint="cs"/>
          <w:cs/>
        </w:rPr>
        <w:t>‎</w:t>
      </w:r>
      <w:r w:rsidR="00066128" w:rsidRPr="00860562">
        <w:rPr>
          <w:rStyle w:val="1-Char"/>
          <w:rFonts w:hint="cs"/>
          <w:rtl/>
        </w:rPr>
        <w:t>پوست، سیاه</w:t>
      </w:r>
      <w:r w:rsidR="00066128" w:rsidRPr="00860562">
        <w:rPr>
          <w:rStyle w:val="1-Char"/>
          <w:rFonts w:hint="cs"/>
          <w:cs/>
        </w:rPr>
        <w:t>‎</w:t>
      </w:r>
      <w:r w:rsidR="00066128" w:rsidRPr="00860562">
        <w:rPr>
          <w:rStyle w:val="1-Char"/>
          <w:rFonts w:hint="cs"/>
          <w:rtl/>
        </w:rPr>
        <w:t>پوست، کوتاه قد، بلندقد، زیبا یا زشت متولد شوند و علم به این ستاره یا این چهارپا یا این پر</w:t>
      </w:r>
      <w:r w:rsidRPr="00860562">
        <w:rPr>
          <w:rStyle w:val="1-Char"/>
          <w:rFonts w:hint="cs"/>
          <w:rtl/>
        </w:rPr>
        <w:t>نده به هیچ وجه علم به غیب به شمار</w:t>
      </w:r>
      <w:r w:rsidR="00066128" w:rsidRPr="00860562">
        <w:rPr>
          <w:rStyle w:val="1-Char"/>
          <w:rFonts w:hint="cs"/>
          <w:rtl/>
        </w:rPr>
        <w:t xml:space="preserve"> نمی</w:t>
      </w:r>
      <w:r w:rsidR="00066128" w:rsidRPr="00860562">
        <w:rPr>
          <w:rStyle w:val="1-Char"/>
          <w:rFonts w:hint="cs"/>
          <w:cs/>
        </w:rPr>
        <w:t>‎</w:t>
      </w:r>
      <w:r w:rsidR="00066128" w:rsidRPr="00860562">
        <w:rPr>
          <w:rStyle w:val="1-Char"/>
          <w:rFonts w:hint="cs"/>
          <w:rtl/>
        </w:rPr>
        <w:t xml:space="preserve">آید. خداوند مقرّر داشته است که: </w:t>
      </w:r>
    </w:p>
    <w:p w:rsidR="002A498A" w:rsidRPr="00EE767A" w:rsidRDefault="002A498A" w:rsidP="002A498A">
      <w:pPr>
        <w:ind w:firstLine="284"/>
        <w:jc w:val="both"/>
        <w:rPr>
          <w:rStyle w:val="Char2"/>
        </w:rPr>
      </w:pPr>
      <w:r>
        <w:rPr>
          <w:rFonts w:cs="Traditional Arabic"/>
          <w:color w:val="000000"/>
          <w:shd w:val="clear" w:color="auto" w:fill="FFFFFF"/>
          <w:rtl/>
          <w:lang w:bidi="fa-IR"/>
        </w:rPr>
        <w:t>﴿</w:t>
      </w:r>
      <w:r w:rsidRPr="00EE767A">
        <w:rPr>
          <w:rStyle w:val="Char4"/>
          <w:rtl/>
        </w:rPr>
        <w:t xml:space="preserve">لَّا يَعۡلَمُ مَن فِي </w:t>
      </w:r>
      <w:r w:rsidRPr="00EE767A">
        <w:rPr>
          <w:rStyle w:val="Char4"/>
          <w:rFonts w:hint="cs"/>
          <w:rtl/>
        </w:rPr>
        <w:t>ٱلسَّمَٰوَٰتِ</w:t>
      </w:r>
      <w:r w:rsidRPr="00EE767A">
        <w:rPr>
          <w:rStyle w:val="Char4"/>
          <w:rtl/>
        </w:rPr>
        <w:t xml:space="preserve"> وَ</w:t>
      </w:r>
      <w:r w:rsidRPr="00EE767A">
        <w:rPr>
          <w:rStyle w:val="Char4"/>
          <w:rFonts w:hint="cs"/>
          <w:rtl/>
        </w:rPr>
        <w:t>ٱلۡأَرۡضِ</w:t>
      </w:r>
      <w:r w:rsidRPr="00EE767A">
        <w:rPr>
          <w:rStyle w:val="Char4"/>
          <w:rtl/>
        </w:rPr>
        <w:t xml:space="preserve"> </w:t>
      </w:r>
      <w:r w:rsidRPr="00EE767A">
        <w:rPr>
          <w:rStyle w:val="Char4"/>
          <w:rFonts w:hint="cs"/>
          <w:rtl/>
        </w:rPr>
        <w:t>ٱلۡغَيۡبَ</w:t>
      </w:r>
      <w:r w:rsidRPr="00EE767A">
        <w:rPr>
          <w:rStyle w:val="Char4"/>
          <w:rtl/>
        </w:rPr>
        <w:t xml:space="preserve"> إِلَّا </w:t>
      </w:r>
      <w:r w:rsidRPr="00EE767A">
        <w:rPr>
          <w:rStyle w:val="Char4"/>
          <w:rFonts w:hint="cs"/>
          <w:rtl/>
        </w:rPr>
        <w:t>ٱللَّهُۚ</w:t>
      </w:r>
      <w:r w:rsidRPr="00EE767A">
        <w:rPr>
          <w:rStyle w:val="Char4"/>
          <w:rtl/>
        </w:rPr>
        <w:t xml:space="preserve"> وَمَا يَشۡعُرُونَ أَيَّانَ يُبۡعَثُونَ٦٥</w:t>
      </w:r>
      <w:r>
        <w:rPr>
          <w:rFonts w:cs="Traditional Arabic"/>
          <w:color w:val="000000"/>
          <w:shd w:val="clear" w:color="auto" w:fill="FFFFFF"/>
          <w:rtl/>
          <w:lang w:bidi="fa-IR"/>
        </w:rPr>
        <w:t>﴾</w:t>
      </w:r>
      <w:r w:rsidRPr="00EE767A">
        <w:rPr>
          <w:rStyle w:val="Char4"/>
          <w:rtl/>
        </w:rPr>
        <w:t xml:space="preserve"> </w:t>
      </w:r>
      <w:r w:rsidRPr="00EE767A">
        <w:rPr>
          <w:rStyle w:val="Char2"/>
          <w:rtl/>
        </w:rPr>
        <w:t>[النمل: 65]</w:t>
      </w:r>
      <w:r w:rsidRPr="00EE767A">
        <w:rPr>
          <w:rStyle w:val="Char2"/>
          <w:rFonts w:hint="cs"/>
          <w:rtl/>
        </w:rPr>
        <w:t>.</w:t>
      </w:r>
    </w:p>
    <w:p w:rsidR="00066128" w:rsidRPr="00860562" w:rsidRDefault="00066128" w:rsidP="005D5F97">
      <w:pPr>
        <w:ind w:firstLine="284"/>
        <w:jc w:val="both"/>
        <w:rPr>
          <w:rStyle w:val="1-Char"/>
          <w:rtl/>
        </w:rPr>
      </w:pPr>
      <w:r w:rsidRPr="00860562">
        <w:rPr>
          <w:rStyle w:val="1-Char"/>
          <w:rFonts w:hint="cs"/>
          <w:rtl/>
        </w:rPr>
        <w:t>«کسانی که در آسمان</w:t>
      </w:r>
      <w:r w:rsidRPr="00860562">
        <w:rPr>
          <w:rStyle w:val="1-Char"/>
          <w:rFonts w:hint="cs"/>
          <w:cs/>
        </w:rPr>
        <w:t>‎</w:t>
      </w:r>
      <w:r w:rsidRPr="00860562">
        <w:rPr>
          <w:rStyle w:val="1-Char"/>
          <w:rFonts w:hint="cs"/>
          <w:rtl/>
        </w:rPr>
        <w:t>ها و زمین هستند غیب نمی</w:t>
      </w:r>
      <w:r w:rsidRPr="00860562">
        <w:rPr>
          <w:rStyle w:val="1-Char"/>
          <w:rFonts w:hint="cs"/>
          <w:cs/>
        </w:rPr>
        <w:t>‎</w:t>
      </w:r>
      <w:r w:rsidRPr="00860562">
        <w:rPr>
          <w:rStyle w:val="1-Char"/>
          <w:rFonts w:hint="cs"/>
          <w:rtl/>
        </w:rPr>
        <w:t>دانند جز خدا، و نمی</w:t>
      </w:r>
      <w:r w:rsidRPr="00860562">
        <w:rPr>
          <w:rStyle w:val="1-Char"/>
          <w:rFonts w:hint="cs"/>
          <w:cs/>
        </w:rPr>
        <w:t>‎</w:t>
      </w:r>
      <w:r w:rsidRPr="00860562">
        <w:rPr>
          <w:rStyle w:val="1-Char"/>
          <w:rFonts w:hint="cs"/>
          <w:rtl/>
        </w:rPr>
        <w:t>دانند چه وقت برانگیخته می</w:t>
      </w:r>
      <w:r w:rsidRPr="00860562">
        <w:rPr>
          <w:rStyle w:val="1-Char"/>
          <w:rFonts w:hint="cs"/>
          <w:cs/>
        </w:rPr>
        <w:t>‎</w:t>
      </w:r>
      <w:r w:rsidRPr="00860562">
        <w:rPr>
          <w:rStyle w:val="1-Char"/>
          <w:rFonts w:hint="cs"/>
          <w:rtl/>
        </w:rPr>
        <w:t>شوند».</w:t>
      </w:r>
    </w:p>
    <w:p w:rsidR="00066128" w:rsidRPr="00860562" w:rsidRDefault="00B43994" w:rsidP="00BA2E11">
      <w:pPr>
        <w:ind w:firstLine="284"/>
        <w:jc w:val="both"/>
        <w:rPr>
          <w:rStyle w:val="1-Char"/>
          <w:rtl/>
        </w:rPr>
      </w:pPr>
      <w:r w:rsidRPr="00860562">
        <w:rPr>
          <w:rStyle w:val="1-Char"/>
          <w:rFonts w:hint="cs"/>
          <w:rtl/>
        </w:rPr>
        <w:t>این کلامی بزرگ، استوار</w:t>
      </w:r>
      <w:r w:rsidR="00066128" w:rsidRPr="00860562">
        <w:rPr>
          <w:rStyle w:val="1-Char"/>
          <w:rFonts w:hint="cs"/>
          <w:rtl/>
        </w:rPr>
        <w:t xml:space="preserve"> و صحیح است و اصل آن در صحیح بخاری به صورت معل</w:t>
      </w:r>
      <w:r w:rsidRPr="00860562">
        <w:rPr>
          <w:rStyle w:val="1-Char"/>
          <w:rFonts w:hint="cs"/>
          <w:rtl/>
        </w:rPr>
        <w:t>ّ</w:t>
      </w:r>
      <w:r w:rsidR="00066128" w:rsidRPr="00860562">
        <w:rPr>
          <w:rStyle w:val="1-Char"/>
          <w:rFonts w:hint="cs"/>
          <w:rtl/>
        </w:rPr>
        <w:t>ق آمده است. ابوداود در سنن خود در کتاب «الطب» باب «فی النجوم» گفته است: ابوبکر بن أبی شیبه و مسدّد المعنی به نقل از یحیی بن عبیدالله بن اخنس از ولید بن عبدالله از یوسف بن مالک از ابن عباس</w:t>
      </w:r>
      <w:r w:rsidR="00F13E4B" w:rsidRPr="005D5F97">
        <w:rPr>
          <w:rFonts w:cs="CTraditional Arabic" w:hint="cs"/>
          <w:rtl/>
          <w:lang w:bidi="fa-IR"/>
        </w:rPr>
        <w:t>س</w:t>
      </w:r>
      <w:r w:rsidR="00066128" w:rsidRPr="00860562">
        <w:rPr>
          <w:rStyle w:val="1-Char"/>
          <w:rFonts w:hint="cs"/>
          <w:rtl/>
        </w:rPr>
        <w:t xml:space="preserve"> به ما خبر دادند که</w:t>
      </w:r>
      <w:r w:rsidRPr="00860562">
        <w:rPr>
          <w:rStyle w:val="1-Char"/>
          <w:rFonts w:hint="cs"/>
          <w:rtl/>
        </w:rPr>
        <w:t>،</w:t>
      </w:r>
      <w:r w:rsidR="00066128" w:rsidRPr="00860562">
        <w:rPr>
          <w:rStyle w:val="1-Char"/>
          <w:rFonts w:hint="cs"/>
          <w:rtl/>
        </w:rPr>
        <w:t xml:space="preserve"> پیامبر</w:t>
      </w:r>
      <w:r w:rsidR="00F13E4B" w:rsidRPr="00860562">
        <w:rPr>
          <w:rStyle w:val="1-Char"/>
          <w:rtl/>
        </w:rPr>
        <w:t xml:space="preserve"> </w:t>
      </w:r>
      <w:r w:rsidRPr="005D5F97">
        <w:rPr>
          <w:rFonts w:cs="CTraditional Arabic" w:hint="cs"/>
          <w:rtl/>
          <w:lang w:bidi="fa-IR"/>
        </w:rPr>
        <w:t>ص</w:t>
      </w:r>
      <w:r w:rsidR="00066128" w:rsidRPr="00860562">
        <w:rPr>
          <w:rStyle w:val="1-Char"/>
          <w:rFonts w:hint="cs"/>
          <w:rtl/>
        </w:rPr>
        <w:t xml:space="preserve"> فرموده است: «هر کس بخشی از نجوم را فرا گیرد، در واقع بخشی از سحر را فر</w:t>
      </w:r>
      <w:r w:rsidRPr="00860562">
        <w:rPr>
          <w:rStyle w:val="1-Char"/>
          <w:rFonts w:hint="cs"/>
          <w:rtl/>
        </w:rPr>
        <w:t>ا گرفته است و هر اندازه</w:t>
      </w:r>
      <w:r w:rsidR="00066128" w:rsidRPr="00860562">
        <w:rPr>
          <w:rStyle w:val="1-Char"/>
          <w:rFonts w:hint="cs"/>
          <w:rtl/>
        </w:rPr>
        <w:t xml:space="preserve"> بر فراگیری نجوم بیفزاید، بر فراگیری سحر افزوده است»</w:t>
      </w:r>
      <w:r w:rsidRPr="005D5F97">
        <w:rPr>
          <w:rFonts w:cs="Times New Roman" w:hint="cs"/>
          <w:rtl/>
          <w:lang w:bidi="fa-IR"/>
        </w:rPr>
        <w:t>.</w:t>
      </w:r>
      <w:r w:rsidR="00066128" w:rsidRPr="00860562">
        <w:rPr>
          <w:rStyle w:val="1-Char"/>
          <w:rFonts w:hint="cs"/>
          <w:rtl/>
        </w:rPr>
        <w:t xml:space="preserve"> ابوداود حدیث نَوء «منازل ماه» را هم ذکر کرده است.</w:t>
      </w:r>
    </w:p>
    <w:p w:rsidR="00066128" w:rsidRPr="005D5F97" w:rsidRDefault="00066128" w:rsidP="005D5F97">
      <w:pPr>
        <w:ind w:firstLine="284"/>
        <w:jc w:val="both"/>
        <w:rPr>
          <w:rFonts w:ascii="SimSun" w:hAnsi="SimSun" w:cs="Times New Roman"/>
          <w:rtl/>
          <w:lang w:eastAsia="zh-CN" w:bidi="fa-IR"/>
        </w:rPr>
      </w:pPr>
      <w:r w:rsidRPr="00860562">
        <w:rPr>
          <w:rStyle w:val="1-Char"/>
          <w:rFonts w:hint="cs"/>
          <w:rtl/>
        </w:rPr>
        <w:t>عبد بن حمید از رجاء بن حَیوَه روایت کرده است که</w:t>
      </w:r>
      <w:r w:rsidR="00B43994" w:rsidRPr="00860562">
        <w:rPr>
          <w:rStyle w:val="1-Char"/>
          <w:rFonts w:hint="cs"/>
          <w:rtl/>
        </w:rPr>
        <w:t>،</w:t>
      </w:r>
      <w:r w:rsidRPr="00860562">
        <w:rPr>
          <w:rStyle w:val="1-Char"/>
          <w:rFonts w:hint="cs"/>
          <w:rtl/>
        </w:rPr>
        <w:t xml:space="preserve"> پیامبر</w:t>
      </w:r>
      <w:r w:rsidR="00B43994" w:rsidRPr="00860562">
        <w:rPr>
          <w:rStyle w:val="1-Char"/>
          <w:rFonts w:hint="cs"/>
          <w:rtl/>
        </w:rPr>
        <w:t xml:space="preserve"> خدا</w:t>
      </w:r>
      <w:r w:rsidR="00F13E4B" w:rsidRPr="00860562">
        <w:rPr>
          <w:rStyle w:val="1-Char"/>
          <w:rtl/>
        </w:rPr>
        <w:t xml:space="preserve"> </w:t>
      </w:r>
      <w:r w:rsidR="00B43994" w:rsidRPr="005D5F97">
        <w:rPr>
          <w:rFonts w:cs="CTraditional Arabic" w:hint="cs"/>
          <w:rtl/>
          <w:lang w:bidi="fa-IR"/>
        </w:rPr>
        <w:t>ص</w:t>
      </w:r>
      <w:r w:rsidRPr="00860562">
        <w:rPr>
          <w:rStyle w:val="1-Char"/>
          <w:rFonts w:hint="cs"/>
          <w:rtl/>
        </w:rPr>
        <w:t xml:space="preserve"> فرمود: «من بر امت خود تنها از سه چیز می</w:t>
      </w:r>
      <w:r w:rsidRPr="00860562">
        <w:rPr>
          <w:rStyle w:val="1-Char"/>
          <w:rFonts w:hint="cs"/>
          <w:cs/>
        </w:rPr>
        <w:t>‎</w:t>
      </w:r>
      <w:r w:rsidR="00B43994" w:rsidRPr="00860562">
        <w:rPr>
          <w:rStyle w:val="1-Char"/>
          <w:rFonts w:hint="cs"/>
          <w:rtl/>
        </w:rPr>
        <w:t>ترسم: تصدیق منجّمان،</w:t>
      </w:r>
      <w:r w:rsidRPr="00860562">
        <w:rPr>
          <w:rStyle w:val="1-Char"/>
          <w:rFonts w:hint="cs"/>
          <w:rtl/>
        </w:rPr>
        <w:t xml:space="preserve"> تکذیب قضا و قدر و ظلم کردن به پیشوایان</w:t>
      </w:r>
      <w:r w:rsidR="00B43994" w:rsidRPr="00860562">
        <w:rPr>
          <w:rStyle w:val="1-Char"/>
          <w:rFonts w:hint="cs"/>
          <w:rtl/>
        </w:rPr>
        <w:t>.</w:t>
      </w:r>
    </w:p>
    <w:p w:rsidR="00066128" w:rsidRPr="00860562" w:rsidRDefault="0032016A" w:rsidP="005D5F97">
      <w:pPr>
        <w:ind w:firstLine="284"/>
        <w:jc w:val="both"/>
        <w:rPr>
          <w:rStyle w:val="1-Char"/>
          <w:rtl/>
        </w:rPr>
      </w:pPr>
      <w:r w:rsidRPr="00860562">
        <w:rPr>
          <w:rStyle w:val="1-Char"/>
          <w:rFonts w:hint="cs"/>
          <w:rtl/>
        </w:rPr>
        <w:t>ابن عساکر</w:t>
      </w:r>
      <w:r w:rsidR="00540F57">
        <w:rPr>
          <w:rStyle w:val="1-Char"/>
          <w:rFonts w:hint="cs"/>
          <w:rtl/>
        </w:rPr>
        <w:t xml:space="preserve"> </w:t>
      </w:r>
      <w:r w:rsidR="00066128" w:rsidRPr="00860562">
        <w:rPr>
          <w:rStyle w:val="1-Char"/>
          <w:rFonts w:hint="cs"/>
          <w:rtl/>
        </w:rPr>
        <w:t>حدیث</w:t>
      </w:r>
      <w:r w:rsidRPr="00860562">
        <w:rPr>
          <w:rStyle w:val="1-Char"/>
          <w:rFonts w:hint="cs"/>
          <w:rtl/>
        </w:rPr>
        <w:t>ی</w:t>
      </w:r>
      <w:r w:rsidR="00066128" w:rsidRPr="00860562">
        <w:rPr>
          <w:rStyle w:val="1-Char"/>
          <w:rFonts w:hint="cs"/>
          <w:rtl/>
        </w:rPr>
        <w:t xml:space="preserve"> مرفوع از ابومحجن روایت کرده و آن را حدیثی حسن دانسته است: «بر امت خود از سه چیز</w:t>
      </w:r>
      <w:r w:rsidR="00860562">
        <w:rPr>
          <w:rStyle w:val="1-Char"/>
          <w:rFonts w:hint="cs"/>
          <w:rtl/>
        </w:rPr>
        <w:t xml:space="preserve"> می‌</w:t>
      </w:r>
      <w:r w:rsidR="00066128" w:rsidRPr="00860562">
        <w:rPr>
          <w:rStyle w:val="1-Char"/>
          <w:rFonts w:hint="cs"/>
          <w:rtl/>
        </w:rPr>
        <w:t>ترسم: ظلم کردن به پیشوایان</w:t>
      </w:r>
      <w:r w:rsidR="002D6D79" w:rsidRPr="00860562">
        <w:rPr>
          <w:rStyle w:val="1-Char"/>
          <w:rFonts w:hint="cs"/>
          <w:rtl/>
        </w:rPr>
        <w:t>،</w:t>
      </w:r>
      <w:r w:rsidR="00066128" w:rsidRPr="00860562">
        <w:rPr>
          <w:rStyle w:val="1-Char"/>
          <w:rFonts w:hint="cs"/>
          <w:rtl/>
        </w:rPr>
        <w:t xml:space="preserve"> ایمان آوردن به منجّمان و تکذیب قضا و قدر».</w:t>
      </w:r>
    </w:p>
    <w:p w:rsidR="00066128" w:rsidRPr="00860562" w:rsidRDefault="002D6D79" w:rsidP="005D5F97">
      <w:pPr>
        <w:ind w:firstLine="284"/>
        <w:jc w:val="both"/>
        <w:rPr>
          <w:rStyle w:val="1-Char"/>
          <w:rtl/>
        </w:rPr>
      </w:pPr>
      <w:r w:rsidRPr="00860562">
        <w:rPr>
          <w:rStyle w:val="1-Char"/>
          <w:rFonts w:hint="cs"/>
          <w:rtl/>
        </w:rPr>
        <w:t>ابویعلی و ابن عدی</w:t>
      </w:r>
      <w:r w:rsidR="00066128" w:rsidRPr="00860562">
        <w:rPr>
          <w:rStyle w:val="1-Char"/>
          <w:rFonts w:hint="cs"/>
          <w:rtl/>
        </w:rPr>
        <w:t xml:space="preserve"> به صورت مرفوع از انس</w:t>
      </w:r>
      <w:r w:rsidR="00F13E4B" w:rsidRPr="00860562">
        <w:rPr>
          <w:rStyle w:val="1-Char"/>
          <w:rtl/>
        </w:rPr>
        <w:t xml:space="preserve"> </w:t>
      </w:r>
      <w:r w:rsidR="00F13E4B" w:rsidRPr="005D5F97">
        <w:rPr>
          <w:rFonts w:cs="CTraditional Arabic" w:hint="cs"/>
          <w:rtl/>
          <w:lang w:bidi="fa-IR"/>
        </w:rPr>
        <w:t>س</w:t>
      </w:r>
      <w:r w:rsidR="00066128" w:rsidRPr="00860562">
        <w:rPr>
          <w:rStyle w:val="1-Char"/>
          <w:rFonts w:hint="cs"/>
          <w:rtl/>
        </w:rPr>
        <w:t xml:space="preserve"> روایت کرده</w:t>
      </w:r>
      <w:r w:rsidR="00066128" w:rsidRPr="00860562">
        <w:rPr>
          <w:rStyle w:val="1-Char"/>
          <w:rFonts w:hint="cs"/>
          <w:cs/>
        </w:rPr>
        <w:t>‎</w:t>
      </w:r>
      <w:r w:rsidR="00066128" w:rsidRPr="00860562">
        <w:rPr>
          <w:rStyle w:val="1-Char"/>
          <w:rFonts w:hint="cs"/>
          <w:rtl/>
        </w:rPr>
        <w:t>اند: «من بعد از خود بر امتم از دو خصلت می</w:t>
      </w:r>
      <w:r w:rsidR="00066128" w:rsidRPr="00860562">
        <w:rPr>
          <w:rStyle w:val="1-Char"/>
          <w:rFonts w:hint="cs"/>
          <w:cs/>
        </w:rPr>
        <w:t>‎</w:t>
      </w:r>
      <w:r w:rsidR="00066128" w:rsidRPr="00860562">
        <w:rPr>
          <w:rStyle w:val="1-Char"/>
          <w:rFonts w:hint="cs"/>
          <w:rtl/>
        </w:rPr>
        <w:t>ترسم: تکذیب قضا و قدر و ایمان آوردن به منجّمان».</w:t>
      </w:r>
      <w:r w:rsidR="00066128" w:rsidRPr="00860562">
        <w:rPr>
          <w:rStyle w:val="1-Char"/>
          <w:vertAlign w:val="superscript"/>
          <w:rtl/>
        </w:rPr>
        <w:footnoteReference w:id="125"/>
      </w:r>
    </w:p>
    <w:p w:rsidR="00C51F02" w:rsidRPr="005D5F97" w:rsidRDefault="008A0971" w:rsidP="005D5F97">
      <w:pPr>
        <w:pStyle w:val="a0"/>
        <w:rPr>
          <w:rtl/>
        </w:rPr>
      </w:pPr>
      <w:bookmarkStart w:id="116" w:name="_Toc209498203"/>
      <w:bookmarkStart w:id="117" w:name="_Toc210291207"/>
      <w:bookmarkStart w:id="118" w:name="_Toc435622062"/>
      <w:r w:rsidRPr="005D5F97">
        <w:rPr>
          <w:rFonts w:hint="cs"/>
          <w:rtl/>
        </w:rPr>
        <w:t>2</w:t>
      </w:r>
      <w:r w:rsidR="00D97B53" w:rsidRPr="005D5F97">
        <w:rPr>
          <w:rFonts w:hint="cs"/>
          <w:rtl/>
        </w:rPr>
        <w:t>-</w:t>
      </w:r>
      <w:r w:rsidRPr="005D5F97">
        <w:rPr>
          <w:rFonts w:hint="cs"/>
          <w:rtl/>
        </w:rPr>
        <w:t xml:space="preserve"> سحر و </w:t>
      </w:r>
      <w:r w:rsidR="00C51F02" w:rsidRPr="005D5F97">
        <w:rPr>
          <w:rFonts w:hint="cs"/>
          <w:rtl/>
        </w:rPr>
        <w:t>جادوی ناشی از خیال</w:t>
      </w:r>
      <w:bookmarkEnd w:id="116"/>
      <w:bookmarkEnd w:id="117"/>
      <w:bookmarkEnd w:id="118"/>
    </w:p>
    <w:p w:rsidR="00C51F02" w:rsidRPr="00860562" w:rsidRDefault="008A0971" w:rsidP="005D5F97">
      <w:pPr>
        <w:ind w:firstLine="284"/>
        <w:jc w:val="both"/>
        <w:rPr>
          <w:rStyle w:val="1-Char"/>
          <w:rtl/>
        </w:rPr>
      </w:pPr>
      <w:r w:rsidRPr="00860562">
        <w:rPr>
          <w:rStyle w:val="1-Char"/>
          <w:rFonts w:hint="cs"/>
          <w:rtl/>
        </w:rPr>
        <w:t>در انسان نیرویی وجود دارد</w:t>
      </w:r>
      <w:r w:rsidR="00C51F02" w:rsidRPr="00860562">
        <w:rPr>
          <w:rStyle w:val="1-Char"/>
          <w:rFonts w:hint="cs"/>
          <w:rtl/>
        </w:rPr>
        <w:t xml:space="preserve"> که متخی</w:t>
      </w:r>
      <w:r w:rsidRPr="00860562">
        <w:rPr>
          <w:rStyle w:val="1-Char"/>
          <w:rFonts w:hint="cs"/>
          <w:rtl/>
        </w:rPr>
        <w:t>ّ</w:t>
      </w:r>
      <w:r w:rsidR="00C51F02" w:rsidRPr="00860562">
        <w:rPr>
          <w:rStyle w:val="1-Char"/>
          <w:rFonts w:hint="cs"/>
          <w:rtl/>
        </w:rPr>
        <w:t>له نام دارد، این نیرو همان است که در صورت</w:t>
      </w:r>
      <w:r w:rsidR="00C51F02" w:rsidRPr="00860562">
        <w:rPr>
          <w:rStyle w:val="1-Char"/>
          <w:rFonts w:hint="cs"/>
          <w:cs/>
        </w:rPr>
        <w:t>‎</w:t>
      </w:r>
      <w:r w:rsidR="00C51F02" w:rsidRPr="00860562">
        <w:rPr>
          <w:rStyle w:val="1-Char"/>
          <w:rFonts w:hint="cs"/>
          <w:rtl/>
        </w:rPr>
        <w:t>های محسوس و معانی جزئی برگرفته از آن</w:t>
      </w:r>
      <w:r w:rsidR="00713935" w:rsidRPr="00860562">
        <w:rPr>
          <w:rStyle w:val="1-Char"/>
          <w:rFonts w:hint="cs"/>
          <w:rtl/>
        </w:rPr>
        <w:t>،</w:t>
      </w:r>
      <w:r w:rsidR="00C51F02" w:rsidRPr="00860562">
        <w:rPr>
          <w:rStyle w:val="1-Char"/>
          <w:rFonts w:hint="cs"/>
          <w:rtl/>
        </w:rPr>
        <w:t xml:space="preserve"> دخل و تصرف</w:t>
      </w:r>
      <w:r w:rsidR="00860562">
        <w:rPr>
          <w:rStyle w:val="1-Char"/>
          <w:rFonts w:hint="cs"/>
          <w:rtl/>
        </w:rPr>
        <w:t xml:space="preserve"> می‌</w:t>
      </w:r>
      <w:r w:rsidR="00C51F02" w:rsidRPr="00860562">
        <w:rPr>
          <w:rStyle w:val="1-Char"/>
          <w:rFonts w:hint="cs"/>
          <w:rtl/>
        </w:rPr>
        <w:t>کند، این تصرف گاه با ترکیب صورت</w:t>
      </w:r>
      <w:r w:rsidR="00C51F02" w:rsidRPr="00860562">
        <w:rPr>
          <w:rStyle w:val="1-Char"/>
          <w:rFonts w:hint="cs"/>
          <w:cs/>
        </w:rPr>
        <w:t>‎</w:t>
      </w:r>
      <w:r w:rsidR="00BA2E11">
        <w:rPr>
          <w:rStyle w:val="1-Char"/>
          <w:rFonts w:hint="cs"/>
          <w:rtl/>
        </w:rPr>
        <w:t>ها و گاه با تفصیل آنهاست، مثلاً</w:t>
      </w:r>
      <w:r w:rsidR="00C51F02" w:rsidRPr="00860562">
        <w:rPr>
          <w:rStyle w:val="1-Char"/>
          <w:rFonts w:hint="cs"/>
          <w:rtl/>
        </w:rPr>
        <w:t xml:space="preserve"> تصور انسانی دو</w:t>
      </w:r>
      <w:r w:rsidRPr="00860562">
        <w:rPr>
          <w:rStyle w:val="1-Char"/>
          <w:rFonts w:hint="cs"/>
          <w:rtl/>
        </w:rPr>
        <w:t xml:space="preserve"> </w:t>
      </w:r>
      <w:r w:rsidR="00C51F02" w:rsidRPr="00860562">
        <w:rPr>
          <w:rStyle w:val="1-Char"/>
          <w:rFonts w:hint="cs"/>
          <w:rtl/>
        </w:rPr>
        <w:t>سر و یا بدون سر، چنین نیرویی را اگر عقل به کار گیرد «مفک</w:t>
      </w:r>
      <w:r w:rsidRPr="00860562">
        <w:rPr>
          <w:rStyle w:val="1-Char"/>
          <w:rFonts w:hint="cs"/>
          <w:rtl/>
        </w:rPr>
        <w:t>ّ</w:t>
      </w:r>
      <w:r w:rsidR="00C51F02" w:rsidRPr="00860562">
        <w:rPr>
          <w:rStyle w:val="1-Char"/>
          <w:rFonts w:hint="cs"/>
          <w:rtl/>
        </w:rPr>
        <w:t>ره»</w:t>
      </w:r>
      <w:r w:rsidR="00713935" w:rsidRPr="00860562">
        <w:rPr>
          <w:rStyle w:val="1-Char"/>
          <w:rFonts w:hint="cs"/>
          <w:rtl/>
        </w:rPr>
        <w:t>،</w:t>
      </w:r>
      <w:r w:rsidR="00C51F02" w:rsidRPr="00860562">
        <w:rPr>
          <w:rStyle w:val="1-Char"/>
          <w:rFonts w:hint="cs"/>
          <w:rtl/>
        </w:rPr>
        <w:t xml:space="preserve"> و اگر وهم آن را صرفاً در محسوسات استفاده کند «متخی</w:t>
      </w:r>
      <w:r w:rsidRPr="00860562">
        <w:rPr>
          <w:rStyle w:val="1-Char"/>
          <w:rFonts w:hint="cs"/>
          <w:rtl/>
        </w:rPr>
        <w:t>ّ</w:t>
      </w:r>
      <w:r w:rsidR="00C51F02" w:rsidRPr="00860562">
        <w:rPr>
          <w:rStyle w:val="1-Char"/>
          <w:rFonts w:hint="cs"/>
          <w:rtl/>
        </w:rPr>
        <w:t>له» گویند.</w:t>
      </w:r>
      <w:r w:rsidR="00C51F02" w:rsidRPr="00860562">
        <w:rPr>
          <w:rStyle w:val="1-Char"/>
          <w:vertAlign w:val="superscript"/>
          <w:rtl/>
        </w:rPr>
        <w:footnoteReference w:id="126"/>
      </w:r>
    </w:p>
    <w:p w:rsidR="00C51F02" w:rsidRPr="00860562" w:rsidRDefault="00C51F02" w:rsidP="005D5F97">
      <w:pPr>
        <w:ind w:firstLine="284"/>
        <w:jc w:val="both"/>
        <w:rPr>
          <w:rStyle w:val="1-Char"/>
          <w:rtl/>
        </w:rPr>
      </w:pPr>
      <w:r w:rsidRPr="00860562">
        <w:rPr>
          <w:rStyle w:val="1-Char"/>
          <w:rFonts w:hint="cs"/>
          <w:rtl/>
        </w:rPr>
        <w:t>تخیلی که پژوهندگان در مسائل سحر از آن سخن می</w:t>
      </w:r>
      <w:r w:rsidRPr="00860562">
        <w:rPr>
          <w:rStyle w:val="1-Char"/>
          <w:rFonts w:hint="cs"/>
          <w:cs/>
        </w:rPr>
        <w:t>‎</w:t>
      </w:r>
      <w:r w:rsidRPr="00860562">
        <w:rPr>
          <w:rStyle w:val="1-Char"/>
          <w:rFonts w:hint="cs"/>
          <w:rtl/>
        </w:rPr>
        <w:t>گویند به دو شیوه صورت می</w:t>
      </w:r>
      <w:r w:rsidRPr="00860562">
        <w:rPr>
          <w:rStyle w:val="1-Char"/>
          <w:rFonts w:hint="eastAsia"/>
          <w:cs/>
        </w:rPr>
        <w:t>‎</w:t>
      </w:r>
      <w:r w:rsidRPr="00860562">
        <w:rPr>
          <w:rStyle w:val="1-Char"/>
          <w:rFonts w:hint="cs"/>
          <w:rtl/>
        </w:rPr>
        <w:t>پذیرد:</w:t>
      </w:r>
    </w:p>
    <w:p w:rsidR="00C51F02" w:rsidRPr="00860562" w:rsidRDefault="008A0971" w:rsidP="00442CE1">
      <w:pPr>
        <w:pStyle w:val="ListParagraph"/>
        <w:numPr>
          <w:ilvl w:val="0"/>
          <w:numId w:val="15"/>
        </w:numPr>
        <w:jc w:val="both"/>
        <w:rPr>
          <w:rStyle w:val="1-Char"/>
          <w:rtl/>
        </w:rPr>
      </w:pPr>
      <w:r w:rsidRPr="00860562">
        <w:rPr>
          <w:rStyle w:val="1-Char"/>
          <w:rFonts w:hint="cs"/>
          <w:rtl/>
        </w:rPr>
        <w:t>آنکه جادوگر متوجه نیروهای</w:t>
      </w:r>
      <w:r w:rsidR="00C51F02" w:rsidRPr="00860562">
        <w:rPr>
          <w:rStyle w:val="1-Char"/>
          <w:rFonts w:hint="cs"/>
          <w:rtl/>
        </w:rPr>
        <w:t xml:space="preserve"> مخی</w:t>
      </w:r>
      <w:r w:rsidRPr="00860562">
        <w:rPr>
          <w:rStyle w:val="1-Char"/>
          <w:rFonts w:hint="cs"/>
          <w:rtl/>
        </w:rPr>
        <w:t>ّ</w:t>
      </w:r>
      <w:r w:rsidR="00C51F02" w:rsidRPr="00860562">
        <w:rPr>
          <w:rStyle w:val="1-Char"/>
          <w:rFonts w:hint="cs"/>
          <w:rtl/>
        </w:rPr>
        <w:t>له شود و به گونه</w:t>
      </w:r>
      <w:r w:rsidR="00C51F02" w:rsidRPr="00860562">
        <w:rPr>
          <w:rStyle w:val="1-Char"/>
          <w:rFonts w:hint="cs"/>
          <w:cs/>
        </w:rPr>
        <w:t>‎</w:t>
      </w:r>
      <w:r w:rsidR="00C51F02" w:rsidRPr="00860562">
        <w:rPr>
          <w:rStyle w:val="1-Char"/>
          <w:rFonts w:hint="cs"/>
          <w:rtl/>
        </w:rPr>
        <w:t>ای خاص در آن تصرف نماید، وی انواعی از خیالات و تقالید و تصاویری را که از آن در نظر دارد به متخی</w:t>
      </w:r>
      <w:r w:rsidRPr="00860562">
        <w:rPr>
          <w:rStyle w:val="1-Char"/>
          <w:rFonts w:hint="cs"/>
          <w:rtl/>
        </w:rPr>
        <w:t>ّ</w:t>
      </w:r>
      <w:r w:rsidR="00C51F02" w:rsidRPr="00860562">
        <w:rPr>
          <w:rStyle w:val="1-Char"/>
          <w:rFonts w:hint="cs"/>
          <w:rtl/>
        </w:rPr>
        <w:t>له القا می</w:t>
      </w:r>
      <w:r w:rsidR="00C51F02" w:rsidRPr="00860562">
        <w:rPr>
          <w:rStyle w:val="1-Char"/>
          <w:rFonts w:hint="cs"/>
          <w:cs/>
        </w:rPr>
        <w:t>‎</w:t>
      </w:r>
      <w:r w:rsidR="00C51F02" w:rsidRPr="00860562">
        <w:rPr>
          <w:rStyle w:val="1-Char"/>
          <w:rFonts w:hint="cs"/>
          <w:rtl/>
        </w:rPr>
        <w:t>کند و سپس با نیروی مؤثر درون خویش آن را به حواس بینندگان تنزل می</w:t>
      </w:r>
      <w:r w:rsidR="00C51F02" w:rsidRPr="00860562">
        <w:rPr>
          <w:rStyle w:val="1-Char"/>
          <w:rFonts w:hint="cs"/>
          <w:cs/>
        </w:rPr>
        <w:t>‎</w:t>
      </w:r>
      <w:r w:rsidR="00C51F02" w:rsidRPr="00860562">
        <w:rPr>
          <w:rStyle w:val="1-Char"/>
          <w:rFonts w:hint="cs"/>
          <w:rtl/>
        </w:rPr>
        <w:t>دهد، در نتیجه بینندگان طوری به آن</w:t>
      </w:r>
      <w:r w:rsidR="00860562">
        <w:rPr>
          <w:rStyle w:val="1-Char"/>
          <w:rFonts w:hint="cs"/>
          <w:rtl/>
        </w:rPr>
        <w:t xml:space="preserve"> می‌</w:t>
      </w:r>
      <w:r w:rsidR="00C51F02" w:rsidRPr="00860562">
        <w:rPr>
          <w:rStyle w:val="1-Char"/>
          <w:rFonts w:hint="cs"/>
          <w:rtl/>
        </w:rPr>
        <w:t>نگرند که گویی در عالم خارج موجود است، در حالی</w:t>
      </w:r>
      <w:r w:rsidRPr="00860562">
        <w:rPr>
          <w:rStyle w:val="1-Char"/>
          <w:rFonts w:hint="cs"/>
          <w:rtl/>
        </w:rPr>
        <w:t xml:space="preserve"> </w:t>
      </w:r>
      <w:r w:rsidR="00C51F02" w:rsidRPr="00860562">
        <w:rPr>
          <w:rStyle w:val="1-Char"/>
          <w:rFonts w:hint="cs"/>
          <w:rtl/>
        </w:rPr>
        <w:t>که اصلاً وجود خارجی ن</w:t>
      </w:r>
      <w:r w:rsidRPr="00860562">
        <w:rPr>
          <w:rStyle w:val="1-Char"/>
          <w:rFonts w:hint="cs"/>
          <w:rtl/>
        </w:rPr>
        <w:t>دارد، همانگونه که از برخی جادوگران</w:t>
      </w:r>
      <w:r w:rsidR="00C51F02" w:rsidRPr="00860562">
        <w:rPr>
          <w:rStyle w:val="1-Char"/>
          <w:rFonts w:hint="cs"/>
          <w:rtl/>
        </w:rPr>
        <w:t xml:space="preserve"> حکایت شده که بستان</w:t>
      </w:r>
      <w:r w:rsidR="00C51F02" w:rsidRPr="00860562">
        <w:rPr>
          <w:rStyle w:val="1-Char"/>
          <w:rFonts w:hint="cs"/>
          <w:cs/>
        </w:rPr>
        <w:t>‎</w:t>
      </w:r>
      <w:r w:rsidR="00C51F02" w:rsidRPr="00860562">
        <w:rPr>
          <w:rStyle w:val="1-Char"/>
          <w:rFonts w:hint="cs"/>
          <w:rtl/>
        </w:rPr>
        <w:t>ها و نهرها و قصرها را به بیننده نشان می</w:t>
      </w:r>
      <w:r w:rsidR="00C51F02" w:rsidRPr="00860562">
        <w:rPr>
          <w:rStyle w:val="1-Char"/>
          <w:rFonts w:hint="cs"/>
          <w:cs/>
        </w:rPr>
        <w:t>‎</w:t>
      </w:r>
      <w:r w:rsidR="00C51F02" w:rsidRPr="00860562">
        <w:rPr>
          <w:rStyle w:val="1-Char"/>
          <w:rFonts w:hint="cs"/>
          <w:rtl/>
        </w:rPr>
        <w:t>دادند با آنکه وجود خارجی نداشتند. این کار را فلاسفه «شعوذه» و «شعبذه» (شعبده) می</w:t>
      </w:r>
      <w:r w:rsidR="00C51F02" w:rsidRPr="00860562">
        <w:rPr>
          <w:rStyle w:val="1-Char"/>
          <w:rFonts w:hint="cs"/>
          <w:cs/>
        </w:rPr>
        <w:t>‎</w:t>
      </w:r>
      <w:r w:rsidR="00C51F02" w:rsidRPr="00860562">
        <w:rPr>
          <w:rStyle w:val="1-Char"/>
          <w:rFonts w:hint="cs"/>
          <w:rtl/>
        </w:rPr>
        <w:t>نامند.</w:t>
      </w:r>
      <w:r w:rsidR="00C51F02" w:rsidRPr="00860562">
        <w:rPr>
          <w:rStyle w:val="1-Char"/>
          <w:vertAlign w:val="superscript"/>
          <w:rtl/>
        </w:rPr>
        <w:footnoteReference w:id="127"/>
      </w:r>
    </w:p>
    <w:p w:rsidR="00C51F02" w:rsidRPr="00860562" w:rsidRDefault="00C51F02" w:rsidP="005D5F97">
      <w:pPr>
        <w:ind w:firstLine="284"/>
        <w:jc w:val="both"/>
        <w:rPr>
          <w:rStyle w:val="1-Char"/>
          <w:rtl/>
        </w:rPr>
      </w:pPr>
      <w:r w:rsidRPr="00860562">
        <w:rPr>
          <w:rStyle w:val="1-Char"/>
          <w:rFonts w:hint="cs"/>
          <w:rtl/>
        </w:rPr>
        <w:t>ابن بطوطه نمونه</w:t>
      </w:r>
      <w:r w:rsidRPr="00860562">
        <w:rPr>
          <w:rStyle w:val="1-Char"/>
          <w:rFonts w:hint="cs"/>
          <w:cs/>
        </w:rPr>
        <w:t>‎</w:t>
      </w:r>
      <w:r w:rsidR="008A0971" w:rsidRPr="00860562">
        <w:rPr>
          <w:rStyle w:val="1-Char"/>
          <w:rFonts w:hint="cs"/>
          <w:rtl/>
        </w:rPr>
        <w:t>هایی از این نوع جادو</w:t>
      </w:r>
      <w:r w:rsidRPr="00860562">
        <w:rPr>
          <w:rStyle w:val="1-Char"/>
          <w:rFonts w:hint="cs"/>
          <w:rtl/>
        </w:rPr>
        <w:t xml:space="preserve"> را بیان ن</w:t>
      </w:r>
      <w:r w:rsidR="008A0971" w:rsidRPr="00860562">
        <w:rPr>
          <w:rStyle w:val="1-Char"/>
          <w:rFonts w:hint="cs"/>
          <w:rtl/>
        </w:rPr>
        <w:t>موده است، از آن جمله آنکه گمراه</w:t>
      </w:r>
      <w:r w:rsidRPr="00860562">
        <w:rPr>
          <w:rStyle w:val="1-Char"/>
          <w:rFonts w:hint="cs"/>
          <w:rtl/>
        </w:rPr>
        <w:t xml:space="preserve"> بدعت</w:t>
      </w:r>
      <w:r w:rsidRPr="00860562">
        <w:rPr>
          <w:rStyle w:val="1-Char"/>
          <w:rFonts w:hint="cs"/>
          <w:cs/>
        </w:rPr>
        <w:t>‎</w:t>
      </w:r>
      <w:r w:rsidRPr="00860562">
        <w:rPr>
          <w:rStyle w:val="1-Char"/>
          <w:rFonts w:hint="cs"/>
          <w:rtl/>
        </w:rPr>
        <w:t>گذار ریش و ابروان خویش را می</w:t>
      </w:r>
      <w:r w:rsidRPr="00860562">
        <w:rPr>
          <w:rStyle w:val="1-Char"/>
          <w:rFonts w:hint="cs"/>
          <w:cs/>
        </w:rPr>
        <w:t>‎</w:t>
      </w:r>
      <w:r w:rsidRPr="00860562">
        <w:rPr>
          <w:rStyle w:val="1-Char"/>
          <w:rFonts w:hint="cs"/>
          <w:rtl/>
        </w:rPr>
        <w:t>تراشید، دانشمندی او را بر تراشید</w:t>
      </w:r>
      <w:r w:rsidR="008A0971" w:rsidRPr="00860562">
        <w:rPr>
          <w:rStyle w:val="1-Char"/>
          <w:rFonts w:hint="cs"/>
          <w:rtl/>
        </w:rPr>
        <w:t>ن ریش نکوهش کرد و آن گمراه بدعت گذار</w:t>
      </w:r>
      <w:r w:rsidRPr="00860562">
        <w:rPr>
          <w:rStyle w:val="1-Char"/>
          <w:rFonts w:hint="cs"/>
          <w:rtl/>
        </w:rPr>
        <w:t xml:space="preserve"> ناگهان فریادی زد و ریش سیاه فراوانی پیدا کرد، دوباره فریا</w:t>
      </w:r>
      <w:r w:rsidR="008A0971" w:rsidRPr="00860562">
        <w:rPr>
          <w:rStyle w:val="1-Char"/>
          <w:rFonts w:hint="cs"/>
          <w:rtl/>
        </w:rPr>
        <w:t>د کشید ریش سفید و زیبا شد، م</w:t>
      </w:r>
      <w:r w:rsidRPr="00860562">
        <w:rPr>
          <w:rStyle w:val="1-Char"/>
          <w:rFonts w:hint="cs"/>
          <w:rtl/>
        </w:rPr>
        <w:t>ر</w:t>
      </w:r>
      <w:r w:rsidR="008A0971" w:rsidRPr="00860562">
        <w:rPr>
          <w:rStyle w:val="1-Char"/>
          <w:rFonts w:hint="cs"/>
          <w:rtl/>
        </w:rPr>
        <w:t>تبه</w:t>
      </w:r>
      <w:r w:rsidR="00351FFA" w:rsidRPr="00860562">
        <w:rPr>
          <w:rStyle w:val="1-Char"/>
          <w:rFonts w:hint="cs"/>
          <w:rtl/>
        </w:rPr>
        <w:t xml:space="preserve">‌ی </w:t>
      </w:r>
      <w:r w:rsidRPr="00860562">
        <w:rPr>
          <w:rStyle w:val="1-Char"/>
          <w:rFonts w:hint="cs"/>
          <w:rtl/>
        </w:rPr>
        <w:t>سوم فریاد زد و سر بر آورد چون حال</w:t>
      </w:r>
      <w:r w:rsidR="008A0971" w:rsidRPr="00860562">
        <w:rPr>
          <w:rStyle w:val="1-Char"/>
          <w:rFonts w:hint="cs"/>
          <w:rtl/>
        </w:rPr>
        <w:t>ت</w:t>
      </w:r>
      <w:r w:rsidRPr="00860562">
        <w:rPr>
          <w:rStyle w:val="1-Char"/>
          <w:rFonts w:hint="cs"/>
          <w:rtl/>
        </w:rPr>
        <w:t xml:space="preserve"> نخست بی</w:t>
      </w:r>
      <w:r w:rsidRPr="00860562">
        <w:rPr>
          <w:rStyle w:val="1-Char"/>
          <w:rFonts w:hint="cs"/>
          <w:cs/>
        </w:rPr>
        <w:t>‎</w:t>
      </w:r>
      <w:r w:rsidRPr="00860562">
        <w:rPr>
          <w:rStyle w:val="1-Char"/>
          <w:rFonts w:hint="cs"/>
          <w:rtl/>
        </w:rPr>
        <w:t>ریش گشت.</w:t>
      </w:r>
      <w:r w:rsidRPr="00860562">
        <w:rPr>
          <w:rStyle w:val="1-Char"/>
          <w:vertAlign w:val="superscript"/>
          <w:rtl/>
        </w:rPr>
        <w:footnoteReference w:id="128"/>
      </w:r>
    </w:p>
    <w:p w:rsidR="00C51F02" w:rsidRPr="00860562" w:rsidRDefault="008A0971" w:rsidP="005D5F97">
      <w:pPr>
        <w:ind w:firstLine="284"/>
        <w:jc w:val="both"/>
        <w:rPr>
          <w:rStyle w:val="1-Char"/>
          <w:rtl/>
        </w:rPr>
      </w:pPr>
      <w:r w:rsidRPr="00860562">
        <w:rPr>
          <w:rStyle w:val="1-Char"/>
          <w:rFonts w:hint="cs"/>
          <w:rtl/>
        </w:rPr>
        <w:t>همچنین ابن بطوطه</w:t>
      </w:r>
      <w:r w:rsidR="00C51F02" w:rsidRPr="00860562">
        <w:rPr>
          <w:rStyle w:val="1-Char"/>
          <w:rFonts w:hint="cs"/>
          <w:rtl/>
        </w:rPr>
        <w:t xml:space="preserve"> </w:t>
      </w:r>
      <w:r w:rsidRPr="00860562">
        <w:rPr>
          <w:rStyle w:val="1-Char"/>
          <w:rFonts w:hint="cs"/>
          <w:rtl/>
        </w:rPr>
        <w:t>از ا</w:t>
      </w:r>
      <w:r w:rsidR="00E77204" w:rsidRPr="00860562">
        <w:rPr>
          <w:rStyle w:val="1-Char"/>
          <w:rFonts w:hint="cs"/>
          <w:rtl/>
        </w:rPr>
        <w:t>وحدال</w:t>
      </w:r>
      <w:r w:rsidR="00C51F02" w:rsidRPr="00860562">
        <w:rPr>
          <w:rStyle w:val="1-Char"/>
          <w:rFonts w:hint="cs"/>
          <w:rtl/>
        </w:rPr>
        <w:t>دین سنجاری (ا</w:t>
      </w:r>
      <w:r w:rsidR="00E77204" w:rsidRPr="00860562">
        <w:rPr>
          <w:rStyle w:val="1-Char"/>
          <w:rFonts w:hint="cs"/>
          <w:rtl/>
        </w:rPr>
        <w:t>ز</w:t>
      </w:r>
      <w:r w:rsidR="00C51F02" w:rsidRPr="00860562">
        <w:rPr>
          <w:rStyle w:val="1-Char"/>
          <w:rFonts w:hint="cs"/>
          <w:rtl/>
        </w:rPr>
        <w:t xml:space="preserve"> دان</w:t>
      </w:r>
      <w:r w:rsidR="006F1690" w:rsidRPr="00860562">
        <w:rPr>
          <w:rStyle w:val="1-Char"/>
          <w:rFonts w:hint="cs"/>
          <w:rtl/>
        </w:rPr>
        <w:t>ش</w:t>
      </w:r>
      <w:r w:rsidR="00C51F02" w:rsidRPr="00860562">
        <w:rPr>
          <w:rStyle w:val="1-Char"/>
          <w:rFonts w:hint="cs"/>
          <w:rtl/>
        </w:rPr>
        <w:t>مندان ساکن در چین) نقل می</w:t>
      </w:r>
      <w:r w:rsidR="00C51F02" w:rsidRPr="00860562">
        <w:rPr>
          <w:rStyle w:val="1-Char"/>
          <w:rFonts w:hint="cs"/>
          <w:cs/>
        </w:rPr>
        <w:t>‎</w:t>
      </w:r>
      <w:r w:rsidR="00C51F02" w:rsidRPr="00860562">
        <w:rPr>
          <w:rStyle w:val="1-Char"/>
          <w:rFonts w:hint="cs"/>
          <w:rtl/>
        </w:rPr>
        <w:t xml:space="preserve">کند که او بر مرد عابدی در غاری وارد شد، </w:t>
      </w:r>
      <w:r w:rsidR="00AD7929" w:rsidRPr="00860562">
        <w:rPr>
          <w:rStyle w:val="1-Char"/>
          <w:rFonts w:hint="cs"/>
          <w:rtl/>
        </w:rPr>
        <w:t>آ</w:t>
      </w:r>
      <w:r w:rsidR="00C51F02" w:rsidRPr="00860562">
        <w:rPr>
          <w:rStyle w:val="1-Char"/>
          <w:rFonts w:hint="cs"/>
          <w:rtl/>
        </w:rPr>
        <w:t>ن عابد دست او را گرفت و اوحدالدین چنان پنداشت که در قصر باش</w:t>
      </w:r>
      <w:r w:rsidR="0036606F" w:rsidRPr="00860562">
        <w:rPr>
          <w:rStyle w:val="1-Char"/>
          <w:rFonts w:hint="cs"/>
          <w:rtl/>
        </w:rPr>
        <w:t>ک</w:t>
      </w:r>
      <w:r w:rsidR="00C51F02" w:rsidRPr="00860562">
        <w:rPr>
          <w:rStyle w:val="1-Char"/>
          <w:rFonts w:hint="cs"/>
          <w:rtl/>
        </w:rPr>
        <w:t>وهی است که هم</w:t>
      </w:r>
      <w:r w:rsidR="00E15A09" w:rsidRPr="00860562">
        <w:rPr>
          <w:rStyle w:val="1-Char"/>
          <w:rFonts w:hint="cs"/>
          <w:rtl/>
        </w:rPr>
        <w:t>ی</w:t>
      </w:r>
      <w:r w:rsidR="00C51F02" w:rsidRPr="00860562">
        <w:rPr>
          <w:rStyle w:val="1-Char"/>
          <w:rFonts w:hint="cs"/>
          <w:rtl/>
        </w:rPr>
        <w:t>ن عابد بدعت</w:t>
      </w:r>
      <w:r w:rsidR="00C51F02" w:rsidRPr="00860562">
        <w:rPr>
          <w:rStyle w:val="1-Char"/>
          <w:rFonts w:hint="cs"/>
          <w:cs/>
        </w:rPr>
        <w:t>‎</w:t>
      </w:r>
      <w:r w:rsidR="00C51F02" w:rsidRPr="00860562">
        <w:rPr>
          <w:rStyle w:val="1-Char"/>
          <w:rFonts w:hint="cs"/>
          <w:rtl/>
        </w:rPr>
        <w:t>گذار در آن بر تختی نشسته و تاجی بر</w:t>
      </w:r>
      <w:r w:rsidRPr="00860562">
        <w:rPr>
          <w:rStyle w:val="1-Char"/>
          <w:rFonts w:hint="cs"/>
          <w:rtl/>
        </w:rPr>
        <w:t xml:space="preserve"> </w:t>
      </w:r>
      <w:r w:rsidR="00C51F02" w:rsidRPr="00860562">
        <w:rPr>
          <w:rStyle w:val="1-Char"/>
          <w:rFonts w:hint="cs"/>
          <w:rtl/>
        </w:rPr>
        <w:t xml:space="preserve">سر دارد و کنیزهای زیبا در دو طرف </w:t>
      </w:r>
      <w:r w:rsidR="00713935" w:rsidRPr="00860562">
        <w:rPr>
          <w:rStyle w:val="1-Char"/>
          <w:rFonts w:hint="cs"/>
          <w:rtl/>
        </w:rPr>
        <w:t>ا</w:t>
      </w:r>
      <w:r w:rsidR="00C51F02" w:rsidRPr="00860562">
        <w:rPr>
          <w:rStyle w:val="1-Char"/>
          <w:rFonts w:hint="cs"/>
          <w:rtl/>
        </w:rPr>
        <w:t>و [ایستاده</w:t>
      </w:r>
      <w:r w:rsidR="00C51F02" w:rsidRPr="00860562">
        <w:rPr>
          <w:rStyle w:val="1-Char"/>
          <w:rFonts w:hint="cs"/>
          <w:cs/>
        </w:rPr>
        <w:t>‎</w:t>
      </w:r>
      <w:r w:rsidR="00C51F02" w:rsidRPr="00860562">
        <w:rPr>
          <w:rStyle w:val="1-Char"/>
          <w:rFonts w:hint="cs"/>
          <w:rtl/>
        </w:rPr>
        <w:t>اند] و میوه</w:t>
      </w:r>
      <w:r w:rsidR="00C51F02" w:rsidRPr="00860562">
        <w:rPr>
          <w:rStyle w:val="1-Char"/>
          <w:rFonts w:hint="eastAsia"/>
          <w:cs/>
        </w:rPr>
        <w:t>‎</w:t>
      </w:r>
      <w:r w:rsidR="00C51F02" w:rsidRPr="00860562">
        <w:rPr>
          <w:rStyle w:val="1-Char"/>
          <w:rFonts w:hint="cs"/>
          <w:rtl/>
        </w:rPr>
        <w:t>ها در رودهایی [که در آن جاری است] فرو می</w:t>
      </w:r>
      <w:r w:rsidR="00C51F02" w:rsidRPr="00860562">
        <w:rPr>
          <w:rStyle w:val="1-Char"/>
          <w:rFonts w:hint="cs"/>
          <w:cs/>
        </w:rPr>
        <w:t>‎</w:t>
      </w:r>
      <w:r w:rsidRPr="00860562">
        <w:rPr>
          <w:rStyle w:val="1-Char"/>
          <w:rFonts w:hint="cs"/>
          <w:rtl/>
        </w:rPr>
        <w:t>ریزند.</w:t>
      </w:r>
      <w:r w:rsidR="00C51F02" w:rsidRPr="00860562">
        <w:rPr>
          <w:rStyle w:val="1-Char"/>
          <w:rFonts w:hint="cs"/>
          <w:rtl/>
        </w:rPr>
        <w:t xml:space="preserve"> أو</w:t>
      </w:r>
      <w:r w:rsidR="0036606F" w:rsidRPr="00860562">
        <w:rPr>
          <w:rStyle w:val="1-Char"/>
          <w:rFonts w:hint="cs"/>
          <w:rtl/>
        </w:rPr>
        <w:t>حد</w:t>
      </w:r>
      <w:r w:rsidR="00C51F02" w:rsidRPr="00860562">
        <w:rPr>
          <w:rStyle w:val="1-Char"/>
          <w:rFonts w:hint="cs"/>
          <w:rtl/>
        </w:rPr>
        <w:t>الدین خیال کرد که</w:t>
      </w:r>
      <w:r w:rsidR="00713935" w:rsidRPr="00860562">
        <w:rPr>
          <w:rStyle w:val="1-Char"/>
          <w:rFonts w:hint="cs"/>
          <w:rtl/>
        </w:rPr>
        <w:t xml:space="preserve"> می</w:t>
      </w:r>
      <w:r w:rsidR="00713935" w:rsidRPr="00860562">
        <w:rPr>
          <w:rStyle w:val="1-Char"/>
          <w:rFonts w:hint="cs"/>
          <w:cs/>
        </w:rPr>
        <w:t>‎</w:t>
      </w:r>
      <w:r w:rsidR="00713935" w:rsidRPr="00860562">
        <w:rPr>
          <w:rStyle w:val="1-Char"/>
          <w:rFonts w:hint="cs"/>
          <w:rtl/>
        </w:rPr>
        <w:t>خواهد</w:t>
      </w:r>
      <w:r w:rsidR="00C51F02" w:rsidRPr="00860562">
        <w:rPr>
          <w:rStyle w:val="1-Char"/>
          <w:rFonts w:hint="cs"/>
          <w:rtl/>
        </w:rPr>
        <w:t xml:space="preserve"> میوه</w:t>
      </w:r>
      <w:r w:rsidR="00C51F02" w:rsidRPr="00860562">
        <w:rPr>
          <w:rStyle w:val="1-Char"/>
          <w:rFonts w:hint="cs"/>
          <w:cs/>
        </w:rPr>
        <w:t>‎</w:t>
      </w:r>
      <w:r w:rsidR="00C51F02" w:rsidRPr="00860562">
        <w:rPr>
          <w:rStyle w:val="1-Char"/>
          <w:rFonts w:hint="cs"/>
          <w:rtl/>
        </w:rPr>
        <w:t>ای بردا</w:t>
      </w:r>
      <w:r w:rsidR="00713935" w:rsidRPr="00860562">
        <w:rPr>
          <w:rStyle w:val="1-Char"/>
          <w:rFonts w:hint="cs"/>
          <w:rtl/>
        </w:rPr>
        <w:t>رد</w:t>
      </w:r>
      <w:r w:rsidR="00C51F02" w:rsidRPr="00860562">
        <w:rPr>
          <w:rStyle w:val="1-Char"/>
          <w:rFonts w:hint="cs"/>
          <w:rtl/>
        </w:rPr>
        <w:t xml:space="preserve"> تا آن را بخورد اما ناگهان خود را در غار و در پیشگاه آن عابد گمراه دید که داشت به او می</w:t>
      </w:r>
      <w:r w:rsidR="00C51F02" w:rsidRPr="00860562">
        <w:rPr>
          <w:rStyle w:val="1-Char"/>
          <w:rFonts w:hint="cs"/>
          <w:cs/>
        </w:rPr>
        <w:t>‎</w:t>
      </w:r>
      <w:r w:rsidR="00C51F02" w:rsidRPr="00860562">
        <w:rPr>
          <w:rStyle w:val="1-Char"/>
          <w:rFonts w:hint="cs"/>
          <w:rtl/>
        </w:rPr>
        <w:t>خندید.</w:t>
      </w:r>
    </w:p>
    <w:p w:rsidR="003F4BD4" w:rsidRPr="00860562" w:rsidRDefault="003F4BD4" w:rsidP="005D5F97">
      <w:pPr>
        <w:ind w:firstLine="284"/>
        <w:jc w:val="both"/>
        <w:rPr>
          <w:rStyle w:val="1-Char"/>
          <w:rtl/>
        </w:rPr>
      </w:pPr>
      <w:r w:rsidRPr="00860562">
        <w:rPr>
          <w:rStyle w:val="1-Char"/>
          <w:rFonts w:hint="cs"/>
          <w:rtl/>
        </w:rPr>
        <w:t>ابن بطوطه خود آن عابد را دیده و برخی از عجایب او را مشاهده کرده است.</w:t>
      </w:r>
      <w:r w:rsidRPr="00860562">
        <w:rPr>
          <w:rStyle w:val="1-Char"/>
          <w:vertAlign w:val="superscript"/>
          <w:rtl/>
        </w:rPr>
        <w:footnoteReference w:id="129"/>
      </w:r>
    </w:p>
    <w:p w:rsidR="003F4BD4" w:rsidRPr="00860562" w:rsidRDefault="003F4BD4" w:rsidP="005D5F97">
      <w:pPr>
        <w:ind w:firstLine="284"/>
        <w:jc w:val="both"/>
        <w:rPr>
          <w:rStyle w:val="1-Char"/>
          <w:rtl/>
        </w:rPr>
      </w:pPr>
      <w:r w:rsidRPr="00860562">
        <w:rPr>
          <w:rStyle w:val="1-Char"/>
          <w:rFonts w:hint="cs"/>
          <w:rtl/>
        </w:rPr>
        <w:t>گویند [ابن بطوطه] در چین شعبده</w:t>
      </w:r>
      <w:r w:rsidRPr="00860562">
        <w:rPr>
          <w:rStyle w:val="1-Char"/>
          <w:rFonts w:hint="cs"/>
          <w:cs/>
        </w:rPr>
        <w:t>‎</w:t>
      </w:r>
      <w:r w:rsidRPr="00860562">
        <w:rPr>
          <w:rStyle w:val="1-Char"/>
          <w:rFonts w:hint="cs"/>
          <w:rtl/>
        </w:rPr>
        <w:t>بازی را دید که یک گوی چوبین دارای سوراخ</w:t>
      </w:r>
      <w:r w:rsidRPr="00860562">
        <w:rPr>
          <w:rStyle w:val="1-Char"/>
          <w:rFonts w:hint="cs"/>
          <w:cs/>
        </w:rPr>
        <w:t>‎</w:t>
      </w:r>
      <w:r w:rsidRPr="00860562">
        <w:rPr>
          <w:rStyle w:val="1-Char"/>
          <w:rFonts w:hint="cs"/>
          <w:rtl/>
        </w:rPr>
        <w:t>های متعدد که رشته</w:t>
      </w:r>
      <w:r w:rsidRPr="00860562">
        <w:rPr>
          <w:rStyle w:val="1-Char"/>
          <w:rFonts w:hint="cs"/>
          <w:cs/>
        </w:rPr>
        <w:t>‎</w:t>
      </w:r>
      <w:r w:rsidRPr="00860562">
        <w:rPr>
          <w:rStyle w:val="1-Char"/>
          <w:rFonts w:hint="cs"/>
          <w:rtl/>
        </w:rPr>
        <w:t>های درازی از</w:t>
      </w:r>
      <w:r w:rsidR="00540F57">
        <w:rPr>
          <w:rStyle w:val="1-Char"/>
          <w:rFonts w:hint="cs"/>
          <w:rtl/>
        </w:rPr>
        <w:t xml:space="preserve"> آن‌ها </w:t>
      </w:r>
      <w:r w:rsidRPr="00860562">
        <w:rPr>
          <w:rStyle w:val="1-Char"/>
          <w:rFonts w:hint="cs"/>
          <w:rtl/>
        </w:rPr>
        <w:t>گذشته بود را برداشت و به هوا پرتاب کرد</w:t>
      </w:r>
      <w:r w:rsidR="008A0971" w:rsidRPr="00860562">
        <w:rPr>
          <w:rStyle w:val="1-Char"/>
          <w:rFonts w:hint="cs"/>
          <w:rtl/>
        </w:rPr>
        <w:t>.</w:t>
      </w:r>
      <w:r w:rsidR="00997BEF" w:rsidRPr="00860562">
        <w:rPr>
          <w:rStyle w:val="1-Char"/>
          <w:rFonts w:hint="cs"/>
          <w:rtl/>
        </w:rPr>
        <w:t xml:space="preserve"> گوی چوبی آنقدر بالا رفت که از</w:t>
      </w:r>
      <w:r w:rsidRPr="00860562">
        <w:rPr>
          <w:rStyle w:val="1-Char"/>
          <w:rFonts w:hint="cs"/>
          <w:rtl/>
        </w:rPr>
        <w:t xml:space="preserve"> دیده</w:t>
      </w:r>
      <w:r w:rsidRPr="00860562">
        <w:rPr>
          <w:rStyle w:val="1-Char"/>
          <w:rFonts w:hint="cs"/>
          <w:cs/>
        </w:rPr>
        <w:t>‎</w:t>
      </w:r>
      <w:r w:rsidRPr="00860562">
        <w:rPr>
          <w:rStyle w:val="1-Char"/>
          <w:rFonts w:hint="cs"/>
          <w:rtl/>
        </w:rPr>
        <w:t>ها پنهان شد، آنگاه که جز اندکی از رشته در دستش باقی نماند به یکی از شا</w:t>
      </w:r>
      <w:r w:rsidR="00997BEF" w:rsidRPr="00860562">
        <w:rPr>
          <w:rStyle w:val="1-Char"/>
          <w:rFonts w:hint="cs"/>
          <w:rtl/>
        </w:rPr>
        <w:t>گ</w:t>
      </w:r>
      <w:r w:rsidRPr="00860562">
        <w:rPr>
          <w:rStyle w:val="1-Char"/>
          <w:rFonts w:hint="cs"/>
          <w:rtl/>
        </w:rPr>
        <w:t>ردانش فرمان داد تا خود را به آن بیاویزد</w:t>
      </w:r>
      <w:r w:rsidR="008A0971" w:rsidRPr="00860562">
        <w:rPr>
          <w:rStyle w:val="1-Char"/>
          <w:rFonts w:hint="cs"/>
          <w:rtl/>
        </w:rPr>
        <w:t>.</w:t>
      </w:r>
      <w:r w:rsidRPr="00860562">
        <w:rPr>
          <w:rStyle w:val="1-Char"/>
          <w:rFonts w:hint="cs"/>
          <w:rtl/>
        </w:rPr>
        <w:t xml:space="preserve"> شاگرد نیز آنقدر اوج گرفت که از دیده</w:t>
      </w:r>
      <w:r w:rsidRPr="00860562">
        <w:rPr>
          <w:rStyle w:val="1-Char"/>
          <w:rFonts w:hint="cs"/>
          <w:cs/>
        </w:rPr>
        <w:t>‎</w:t>
      </w:r>
      <w:r w:rsidRPr="00860562">
        <w:rPr>
          <w:rStyle w:val="1-Char"/>
          <w:rFonts w:hint="cs"/>
          <w:rtl/>
        </w:rPr>
        <w:t>ها پنهان شد، شعبده</w:t>
      </w:r>
      <w:r w:rsidRPr="00860562">
        <w:rPr>
          <w:rStyle w:val="1-Char"/>
          <w:rFonts w:hint="cs"/>
          <w:cs/>
        </w:rPr>
        <w:t>‎</w:t>
      </w:r>
      <w:r w:rsidRPr="00860562">
        <w:rPr>
          <w:rStyle w:val="1-Char"/>
          <w:rFonts w:hint="cs"/>
          <w:rtl/>
        </w:rPr>
        <w:t xml:space="preserve">باز سه بار او را صدا زد اما جواب نشنید، تا </w:t>
      </w:r>
      <w:r w:rsidR="00340176" w:rsidRPr="00860562">
        <w:rPr>
          <w:rStyle w:val="1-Char"/>
          <w:rFonts w:hint="cs"/>
          <w:rtl/>
        </w:rPr>
        <w:t>آ</w:t>
      </w:r>
      <w:r w:rsidRPr="00860562">
        <w:rPr>
          <w:rStyle w:val="1-Char"/>
          <w:rFonts w:hint="cs"/>
          <w:rtl/>
        </w:rPr>
        <w:t>نکه خود نیز خشم</w:t>
      </w:r>
      <w:r w:rsidR="008A0971" w:rsidRPr="00860562">
        <w:rPr>
          <w:rStyle w:val="1-Char"/>
          <w:rFonts w:hint="cs"/>
          <w:rtl/>
        </w:rPr>
        <w:t>گین شد کاردی برداشت</w:t>
      </w:r>
      <w:r w:rsidRPr="00860562">
        <w:rPr>
          <w:rStyle w:val="1-Char"/>
          <w:rFonts w:hint="cs"/>
          <w:rtl/>
        </w:rPr>
        <w:t xml:space="preserve"> و خویش را به رشته آویخت و از</w:t>
      </w:r>
      <w:r w:rsidR="00340176" w:rsidRPr="00860562">
        <w:rPr>
          <w:rStyle w:val="1-Char"/>
          <w:rFonts w:hint="cs"/>
          <w:rtl/>
        </w:rPr>
        <w:t xml:space="preserve"> نظر پنهان شد، سپس د</w:t>
      </w:r>
      <w:r w:rsidRPr="00860562">
        <w:rPr>
          <w:rStyle w:val="1-Char"/>
          <w:rFonts w:hint="cs"/>
          <w:rtl/>
        </w:rPr>
        <w:t>ست ش</w:t>
      </w:r>
      <w:r w:rsidR="008A0971" w:rsidRPr="00860562">
        <w:rPr>
          <w:rStyle w:val="1-Char"/>
          <w:rFonts w:hint="cs"/>
          <w:rtl/>
        </w:rPr>
        <w:t>اگردش را به زمین انداخت و</w:t>
      </w:r>
      <w:r w:rsidRPr="00860562">
        <w:rPr>
          <w:rStyle w:val="1-Char"/>
          <w:rFonts w:hint="cs"/>
          <w:rtl/>
        </w:rPr>
        <w:t xml:space="preserve"> پای او را</w:t>
      </w:r>
      <w:r w:rsidR="00713935" w:rsidRPr="00860562">
        <w:rPr>
          <w:rStyle w:val="1-Char"/>
          <w:rFonts w:hint="cs"/>
          <w:rtl/>
        </w:rPr>
        <w:t>،</w:t>
      </w:r>
      <w:r w:rsidR="008A0971" w:rsidRPr="00860562">
        <w:rPr>
          <w:rStyle w:val="1-Char"/>
          <w:rFonts w:hint="cs"/>
          <w:rtl/>
        </w:rPr>
        <w:t xml:space="preserve"> آنگاه</w:t>
      </w:r>
      <w:r w:rsidRPr="00860562">
        <w:rPr>
          <w:rStyle w:val="1-Char"/>
          <w:rFonts w:hint="cs"/>
          <w:rtl/>
        </w:rPr>
        <w:t xml:space="preserve"> دست او و سپس پای دیگر</w:t>
      </w:r>
      <w:r w:rsidR="00060C5A" w:rsidRPr="00860562">
        <w:rPr>
          <w:rStyle w:val="1-Char"/>
          <w:rFonts w:hint="cs"/>
          <w:rtl/>
        </w:rPr>
        <w:t>ش</w:t>
      </w:r>
      <w:r w:rsidRPr="00860562">
        <w:rPr>
          <w:rStyle w:val="1-Char"/>
          <w:rFonts w:hint="cs"/>
          <w:rtl/>
        </w:rPr>
        <w:t xml:space="preserve"> را </w:t>
      </w:r>
      <w:r w:rsidR="00A03DAA" w:rsidRPr="00860562">
        <w:rPr>
          <w:rStyle w:val="1-Char"/>
          <w:rFonts w:hint="cs"/>
          <w:rtl/>
        </w:rPr>
        <w:t xml:space="preserve">و </w:t>
      </w:r>
      <w:r w:rsidRPr="00860562">
        <w:rPr>
          <w:rStyle w:val="1-Char"/>
          <w:rFonts w:hint="cs"/>
          <w:rtl/>
        </w:rPr>
        <w:t xml:space="preserve">بعد لاشه و سرش را، </w:t>
      </w:r>
      <w:r w:rsidR="00713935" w:rsidRPr="00860562">
        <w:rPr>
          <w:rStyle w:val="1-Char"/>
          <w:rFonts w:hint="cs"/>
          <w:rtl/>
        </w:rPr>
        <w:t>س</w:t>
      </w:r>
      <w:r w:rsidRPr="00860562">
        <w:rPr>
          <w:rStyle w:val="1-Char"/>
          <w:rFonts w:hint="cs"/>
          <w:rtl/>
        </w:rPr>
        <w:t xml:space="preserve">پس خود نیز پایین </w:t>
      </w:r>
      <w:r w:rsidR="00060C5A" w:rsidRPr="00860562">
        <w:rPr>
          <w:rStyle w:val="1-Char"/>
          <w:rFonts w:hint="cs"/>
          <w:rtl/>
        </w:rPr>
        <w:t>آ</w:t>
      </w:r>
      <w:r w:rsidRPr="00860562">
        <w:rPr>
          <w:rStyle w:val="1-Char"/>
          <w:rFonts w:hint="cs"/>
          <w:rtl/>
        </w:rPr>
        <w:t xml:space="preserve">مد در حالی که </w:t>
      </w:r>
      <w:r w:rsidR="008A0971" w:rsidRPr="00860562">
        <w:rPr>
          <w:rStyle w:val="1-Char"/>
          <w:rFonts w:hint="cs"/>
          <w:rtl/>
        </w:rPr>
        <w:t>تند نفس</w:t>
      </w:r>
      <w:r w:rsidRPr="00860562">
        <w:rPr>
          <w:rStyle w:val="1-Char"/>
          <w:rFonts w:hint="cs"/>
          <w:rtl/>
        </w:rPr>
        <w:t xml:space="preserve"> می</w:t>
      </w:r>
      <w:r w:rsidRPr="00860562">
        <w:rPr>
          <w:rStyle w:val="1-Char"/>
          <w:rFonts w:hint="cs"/>
          <w:cs/>
        </w:rPr>
        <w:t>‎</w:t>
      </w:r>
      <w:r w:rsidRPr="00860562">
        <w:rPr>
          <w:rStyle w:val="1-Char"/>
          <w:rFonts w:hint="cs"/>
          <w:rtl/>
        </w:rPr>
        <w:t xml:space="preserve">زد و </w:t>
      </w:r>
      <w:r w:rsidR="00561DDC" w:rsidRPr="00860562">
        <w:rPr>
          <w:rStyle w:val="1-Char"/>
          <w:rFonts w:hint="cs"/>
          <w:rtl/>
        </w:rPr>
        <w:t>جامه</w:t>
      </w:r>
      <w:r w:rsidR="00561DDC" w:rsidRPr="00860562">
        <w:rPr>
          <w:rStyle w:val="1-Char"/>
          <w:rFonts w:hint="cs"/>
          <w:cs/>
        </w:rPr>
        <w:t>‎</w:t>
      </w:r>
      <w:r w:rsidR="008A0971" w:rsidRPr="00860562">
        <w:rPr>
          <w:rStyle w:val="1-Char"/>
          <w:rFonts w:hint="cs"/>
          <w:rtl/>
        </w:rPr>
        <w:t>اش آغشته به خون بود.</w:t>
      </w:r>
      <w:r w:rsidR="00561DDC" w:rsidRPr="00860562">
        <w:rPr>
          <w:rStyle w:val="1-Char"/>
          <w:rFonts w:hint="cs"/>
          <w:rtl/>
        </w:rPr>
        <w:t xml:space="preserve"> آنگاه در پیشگاه امیر زمین </w:t>
      </w:r>
      <w:r w:rsidR="008A0971" w:rsidRPr="00860562">
        <w:rPr>
          <w:rStyle w:val="1-Char"/>
          <w:rFonts w:hint="cs"/>
          <w:rtl/>
        </w:rPr>
        <w:t xml:space="preserve">را </w:t>
      </w:r>
      <w:r w:rsidR="00561DDC" w:rsidRPr="00860562">
        <w:rPr>
          <w:rStyle w:val="1-Char"/>
          <w:rFonts w:hint="cs"/>
          <w:rtl/>
        </w:rPr>
        <w:t>بوسید، و با زبان چینی با او سخن گفت،</w:t>
      </w:r>
      <w:r w:rsidR="00707F8D" w:rsidRPr="00860562">
        <w:rPr>
          <w:rStyle w:val="1-Char"/>
          <w:rFonts w:hint="cs"/>
          <w:rtl/>
        </w:rPr>
        <w:t xml:space="preserve"> </w:t>
      </w:r>
      <w:r w:rsidR="00561DDC" w:rsidRPr="00860562">
        <w:rPr>
          <w:rStyle w:val="1-Char"/>
          <w:rFonts w:hint="cs"/>
          <w:rtl/>
        </w:rPr>
        <w:t>و امیر فرمان داد تا به او چیزی بده</w:t>
      </w:r>
      <w:r w:rsidR="00707F8D" w:rsidRPr="00860562">
        <w:rPr>
          <w:rStyle w:val="1-Char"/>
          <w:rFonts w:hint="cs"/>
          <w:rtl/>
        </w:rPr>
        <w:t xml:space="preserve">ند. بعد از آن اعضای آن کودک را </w:t>
      </w:r>
      <w:r w:rsidR="00561DDC" w:rsidRPr="00860562">
        <w:rPr>
          <w:rStyle w:val="1-Char"/>
          <w:rFonts w:hint="cs"/>
          <w:rtl/>
        </w:rPr>
        <w:t xml:space="preserve">برگرفت و به هم چسباند و با پای خود به </w:t>
      </w:r>
      <w:r w:rsidR="007231D4" w:rsidRPr="00860562">
        <w:rPr>
          <w:rStyle w:val="1-Char"/>
          <w:rFonts w:hint="cs"/>
          <w:rtl/>
        </w:rPr>
        <w:t>آ</w:t>
      </w:r>
      <w:r w:rsidR="00561DDC" w:rsidRPr="00860562">
        <w:rPr>
          <w:rStyle w:val="1-Char"/>
          <w:rFonts w:hint="cs"/>
          <w:rtl/>
        </w:rPr>
        <w:t>ن لگد زد تا کودک سالم برخاست. ابن بطوطه می</w:t>
      </w:r>
      <w:r w:rsidR="00561DDC" w:rsidRPr="00860562">
        <w:rPr>
          <w:rStyle w:val="1-Char"/>
          <w:rFonts w:hint="cs"/>
          <w:cs/>
        </w:rPr>
        <w:t>‎</w:t>
      </w:r>
      <w:r w:rsidR="00561DDC" w:rsidRPr="00860562">
        <w:rPr>
          <w:rStyle w:val="1-Char"/>
          <w:rFonts w:hint="cs"/>
          <w:rtl/>
        </w:rPr>
        <w:t xml:space="preserve">گوید: من از </w:t>
      </w:r>
      <w:r w:rsidR="007231D4" w:rsidRPr="00860562">
        <w:rPr>
          <w:rStyle w:val="1-Char"/>
          <w:rFonts w:hint="cs"/>
          <w:rtl/>
        </w:rPr>
        <w:t>آ</w:t>
      </w:r>
      <w:r w:rsidR="00561DDC" w:rsidRPr="00860562">
        <w:rPr>
          <w:rStyle w:val="1-Char"/>
          <w:rFonts w:hint="cs"/>
          <w:rtl/>
        </w:rPr>
        <w:t xml:space="preserve">ن شگفت زده شدم و </w:t>
      </w:r>
      <w:r w:rsidR="00713935" w:rsidRPr="00860562">
        <w:rPr>
          <w:rStyle w:val="1-Char"/>
          <w:rFonts w:hint="cs"/>
          <w:rtl/>
        </w:rPr>
        <w:t>هراسی</w:t>
      </w:r>
      <w:r w:rsidR="00561DDC" w:rsidRPr="00860562">
        <w:rPr>
          <w:rStyle w:val="1-Char"/>
          <w:rFonts w:hint="cs"/>
          <w:rtl/>
        </w:rPr>
        <w:t xml:space="preserve"> در دل احساس کر</w:t>
      </w:r>
      <w:r w:rsidR="008A0971" w:rsidRPr="00860562">
        <w:rPr>
          <w:rStyle w:val="1-Char"/>
          <w:rFonts w:hint="cs"/>
          <w:rtl/>
        </w:rPr>
        <w:t>دم، تا آنکه د</w:t>
      </w:r>
      <w:r w:rsidR="00561DDC" w:rsidRPr="00860562">
        <w:rPr>
          <w:rStyle w:val="1-Char"/>
          <w:rFonts w:hint="cs"/>
          <w:rtl/>
        </w:rPr>
        <w:t>ا</w:t>
      </w:r>
      <w:r w:rsidR="008A0971" w:rsidRPr="00860562">
        <w:rPr>
          <w:rStyle w:val="1-Char"/>
          <w:rFonts w:hint="cs"/>
          <w:rtl/>
        </w:rPr>
        <w:t>رو</w:t>
      </w:r>
      <w:r w:rsidR="00561DDC" w:rsidRPr="00860562">
        <w:rPr>
          <w:rStyle w:val="1-Char"/>
          <w:rFonts w:hint="cs"/>
          <w:rtl/>
        </w:rPr>
        <w:t>یی به من</w:t>
      </w:r>
      <w:r w:rsidR="00A1214A" w:rsidRPr="00860562">
        <w:rPr>
          <w:rStyle w:val="1-Char"/>
          <w:rFonts w:hint="cs"/>
          <w:rtl/>
        </w:rPr>
        <w:t xml:space="preserve"> نوشاندند که ترسم را برطرف نمود،</w:t>
      </w:r>
      <w:r w:rsidR="00561DDC" w:rsidRPr="00860562">
        <w:rPr>
          <w:rStyle w:val="1-Char"/>
          <w:rFonts w:hint="cs"/>
          <w:rtl/>
        </w:rPr>
        <w:t xml:space="preserve"> و</w:t>
      </w:r>
      <w:r w:rsidR="007231D4" w:rsidRPr="00860562">
        <w:rPr>
          <w:rStyle w:val="1-Char"/>
          <w:rFonts w:hint="cs"/>
          <w:rtl/>
        </w:rPr>
        <w:t xml:space="preserve"> </w:t>
      </w:r>
      <w:r w:rsidR="00561DDC" w:rsidRPr="00860562">
        <w:rPr>
          <w:rStyle w:val="1-Char"/>
          <w:rFonts w:hint="cs"/>
          <w:rtl/>
        </w:rPr>
        <w:t>در آن لحظه «قاضی فخرالدین» کنار من بود و به من گفت: به خدا سوگند که نه بالا رفتنی در کار بود و نه پایین آمدنی و نه بریدن عضوی،</w:t>
      </w:r>
      <w:r w:rsidR="00C63381">
        <w:rPr>
          <w:rStyle w:val="1-Char"/>
          <w:rFonts w:hint="cs"/>
          <w:rtl/>
        </w:rPr>
        <w:t xml:space="preserve"> هرآنچه </w:t>
      </w:r>
      <w:r w:rsidR="00561DDC" w:rsidRPr="00860562">
        <w:rPr>
          <w:rStyle w:val="1-Char"/>
          <w:rFonts w:hint="cs"/>
          <w:rtl/>
        </w:rPr>
        <w:t>که بود شعبده</w:t>
      </w:r>
      <w:r w:rsidR="00561DDC" w:rsidRPr="00860562">
        <w:rPr>
          <w:rStyle w:val="1-Char"/>
          <w:rFonts w:hint="cs"/>
          <w:cs/>
        </w:rPr>
        <w:t>‎</w:t>
      </w:r>
      <w:r w:rsidR="00561DDC" w:rsidRPr="00860562">
        <w:rPr>
          <w:rStyle w:val="1-Char"/>
          <w:rFonts w:hint="cs"/>
          <w:rtl/>
        </w:rPr>
        <w:t>ای بود و بس.</w:t>
      </w:r>
      <w:r w:rsidR="00561DDC" w:rsidRPr="00860562">
        <w:rPr>
          <w:rStyle w:val="1-Char"/>
          <w:vertAlign w:val="superscript"/>
          <w:rtl/>
        </w:rPr>
        <w:footnoteReference w:id="130"/>
      </w:r>
    </w:p>
    <w:p w:rsidR="00561DDC" w:rsidRPr="00860562" w:rsidRDefault="00561DDC" w:rsidP="005D5F97">
      <w:pPr>
        <w:ind w:firstLine="284"/>
        <w:jc w:val="both"/>
        <w:rPr>
          <w:rStyle w:val="1-Char"/>
          <w:rtl/>
        </w:rPr>
      </w:pPr>
      <w:r w:rsidRPr="00860562">
        <w:rPr>
          <w:rStyle w:val="1-Char"/>
          <w:rFonts w:hint="cs"/>
          <w:rtl/>
        </w:rPr>
        <w:t>صدیق حسن خان نقل می</w:t>
      </w:r>
      <w:r w:rsidRPr="00860562">
        <w:rPr>
          <w:rStyle w:val="1-Char"/>
          <w:rFonts w:hint="cs"/>
          <w:cs/>
        </w:rPr>
        <w:t>‎</w:t>
      </w:r>
      <w:r w:rsidRPr="00860562">
        <w:rPr>
          <w:rStyle w:val="1-Char"/>
          <w:rFonts w:hint="cs"/>
          <w:rtl/>
        </w:rPr>
        <w:t>کند که</w:t>
      </w:r>
      <w:r w:rsidR="00A1214A" w:rsidRPr="00860562">
        <w:rPr>
          <w:rStyle w:val="1-Char"/>
          <w:rFonts w:hint="cs"/>
          <w:rtl/>
        </w:rPr>
        <w:t>:</w:t>
      </w:r>
      <w:r w:rsidR="00AD5371" w:rsidRPr="00860562">
        <w:rPr>
          <w:rStyle w:val="1-Char"/>
          <w:rFonts w:hint="cs"/>
          <w:rtl/>
        </w:rPr>
        <w:t xml:space="preserve"> </w:t>
      </w:r>
      <w:r w:rsidRPr="00860562">
        <w:rPr>
          <w:rStyle w:val="1-Char"/>
          <w:rFonts w:hint="cs"/>
          <w:rtl/>
        </w:rPr>
        <w:t>وی نزد یک</w:t>
      </w:r>
      <w:r w:rsidR="00A1214A" w:rsidRPr="00860562">
        <w:rPr>
          <w:rStyle w:val="1-Char"/>
          <w:rFonts w:hint="cs"/>
          <w:rtl/>
        </w:rPr>
        <w:t>ی از پادشاهان هند، جادوگری</w:t>
      </w:r>
      <w:r w:rsidRPr="00860562">
        <w:rPr>
          <w:rStyle w:val="1-Char"/>
          <w:rFonts w:hint="cs"/>
          <w:rtl/>
        </w:rPr>
        <w:t xml:space="preserve"> را دید که</w:t>
      </w:r>
      <w:r w:rsidR="00713935" w:rsidRPr="00860562">
        <w:rPr>
          <w:rStyle w:val="1-Char"/>
          <w:rFonts w:hint="cs"/>
          <w:rtl/>
        </w:rPr>
        <w:t xml:space="preserve"> دو</w:t>
      </w:r>
      <w:r w:rsidRPr="00860562">
        <w:rPr>
          <w:rStyle w:val="1-Char"/>
          <w:rFonts w:hint="cs"/>
          <w:rtl/>
        </w:rPr>
        <w:t xml:space="preserve"> کودک خویش را بی</w:t>
      </w:r>
      <w:r w:rsidR="00707F8D" w:rsidRPr="00860562">
        <w:rPr>
          <w:rStyle w:val="1-Char"/>
          <w:rFonts w:hint="cs"/>
          <w:rtl/>
        </w:rPr>
        <w:t>ا</w:t>
      </w:r>
      <w:r w:rsidR="00A1214A" w:rsidRPr="00860562">
        <w:rPr>
          <w:rStyle w:val="1-Char"/>
          <w:rFonts w:hint="cs"/>
          <w:rtl/>
        </w:rPr>
        <w:t>ورد و آنان را تکه تکه نمود</w:t>
      </w:r>
      <w:r w:rsidRPr="00860562">
        <w:rPr>
          <w:rStyle w:val="1-Char"/>
          <w:rFonts w:hint="cs"/>
          <w:rtl/>
        </w:rPr>
        <w:t>، س</w:t>
      </w:r>
      <w:r w:rsidR="00A1214A" w:rsidRPr="00860562">
        <w:rPr>
          <w:rStyle w:val="1-Char"/>
          <w:rFonts w:hint="cs"/>
          <w:rtl/>
        </w:rPr>
        <w:t xml:space="preserve">پس هر عضوی را به سویی پرتاب کرد تا آنجا که کسی </w:t>
      </w:r>
      <w:r w:rsidRPr="00860562">
        <w:rPr>
          <w:rStyle w:val="1-Char"/>
          <w:rFonts w:hint="cs"/>
          <w:rtl/>
        </w:rPr>
        <w:t xml:space="preserve">اثری از آن اعضا </w:t>
      </w:r>
      <w:r w:rsidR="00A1214A" w:rsidRPr="00860562">
        <w:rPr>
          <w:rStyle w:val="1-Char"/>
          <w:rFonts w:hint="cs"/>
          <w:rtl/>
        </w:rPr>
        <w:t xml:space="preserve">را </w:t>
      </w:r>
      <w:r w:rsidRPr="00860562">
        <w:rPr>
          <w:rStyle w:val="1-Char"/>
          <w:rFonts w:hint="cs"/>
          <w:rtl/>
        </w:rPr>
        <w:t>ندید، سپس فریاد برآورد و گریست؛</w:t>
      </w:r>
      <w:r w:rsidR="00540F57">
        <w:rPr>
          <w:rStyle w:val="1-Char"/>
          <w:rFonts w:hint="cs"/>
          <w:rtl/>
        </w:rPr>
        <w:t xml:space="preserve"> </w:t>
      </w:r>
      <w:r w:rsidRPr="00860562">
        <w:rPr>
          <w:rStyle w:val="1-Char"/>
          <w:rFonts w:hint="cs"/>
          <w:rtl/>
        </w:rPr>
        <w:t xml:space="preserve">ناگهان حاضران متوجه شدند که هر عضو (از </w:t>
      </w:r>
      <w:r w:rsidR="00AD5371" w:rsidRPr="00860562">
        <w:rPr>
          <w:rStyle w:val="1-Char"/>
          <w:rFonts w:hint="cs"/>
          <w:rtl/>
        </w:rPr>
        <w:t>آ</w:t>
      </w:r>
      <w:r w:rsidRPr="00860562">
        <w:rPr>
          <w:rStyle w:val="1-Char"/>
          <w:rFonts w:hint="cs"/>
          <w:rtl/>
        </w:rPr>
        <w:t xml:space="preserve">ن اعضا) به تنهایی پایین </w:t>
      </w:r>
      <w:r w:rsidR="00AD5371" w:rsidRPr="00860562">
        <w:rPr>
          <w:rStyle w:val="1-Char"/>
          <w:rFonts w:hint="cs"/>
          <w:rtl/>
        </w:rPr>
        <w:t>آ</w:t>
      </w:r>
      <w:r w:rsidRPr="00860562">
        <w:rPr>
          <w:rStyle w:val="1-Char"/>
          <w:rFonts w:hint="cs"/>
          <w:rtl/>
        </w:rPr>
        <w:t>مد و</w:t>
      </w:r>
      <w:r w:rsidR="00AD5371" w:rsidRPr="00860562">
        <w:rPr>
          <w:rStyle w:val="1-Char"/>
          <w:rFonts w:hint="cs"/>
          <w:rtl/>
        </w:rPr>
        <w:t xml:space="preserve"> </w:t>
      </w:r>
      <w:r w:rsidRPr="00860562">
        <w:rPr>
          <w:rStyle w:val="1-Char"/>
          <w:rFonts w:hint="cs"/>
          <w:rtl/>
        </w:rPr>
        <w:t>به دیگری پیوست و</w:t>
      </w:r>
      <w:r w:rsidR="00BA2E11">
        <w:rPr>
          <w:rStyle w:val="1-Char"/>
          <w:rFonts w:hint="cs"/>
          <w:rtl/>
        </w:rPr>
        <w:t xml:space="preserve"> هردو </w:t>
      </w:r>
      <w:r w:rsidRPr="00860562">
        <w:rPr>
          <w:rStyle w:val="1-Char"/>
          <w:rFonts w:hint="cs"/>
          <w:rtl/>
        </w:rPr>
        <w:t>کودک چ</w:t>
      </w:r>
      <w:r w:rsidR="00AD5371" w:rsidRPr="00860562">
        <w:rPr>
          <w:rStyle w:val="1-Char"/>
          <w:rFonts w:hint="cs"/>
          <w:rtl/>
        </w:rPr>
        <w:t>ون گ</w:t>
      </w:r>
      <w:r w:rsidRPr="00860562">
        <w:rPr>
          <w:rStyle w:val="1-Char"/>
          <w:rFonts w:hint="cs"/>
          <w:rtl/>
        </w:rPr>
        <w:t>ذشته سالم برخاستند.</w:t>
      </w:r>
    </w:p>
    <w:p w:rsidR="00506001" w:rsidRPr="00860562" w:rsidRDefault="00561DDC" w:rsidP="005D5F97">
      <w:pPr>
        <w:ind w:firstLine="284"/>
        <w:jc w:val="both"/>
        <w:rPr>
          <w:rStyle w:val="1-Char"/>
          <w:rtl/>
        </w:rPr>
      </w:pPr>
      <w:r w:rsidRPr="00860562">
        <w:rPr>
          <w:rStyle w:val="1-Char"/>
          <w:rFonts w:hint="cs"/>
          <w:rtl/>
        </w:rPr>
        <w:t>محققان معاصر می</w:t>
      </w:r>
      <w:r w:rsidRPr="00860562">
        <w:rPr>
          <w:rStyle w:val="1-Char"/>
          <w:rFonts w:hint="cs"/>
          <w:cs/>
        </w:rPr>
        <w:t>‎</w:t>
      </w:r>
      <w:r w:rsidRPr="00860562">
        <w:rPr>
          <w:rStyle w:val="1-Char"/>
          <w:rFonts w:hint="cs"/>
          <w:rtl/>
        </w:rPr>
        <w:t>گویند</w:t>
      </w:r>
      <w:r w:rsidR="00A1214A" w:rsidRPr="00860562">
        <w:rPr>
          <w:rStyle w:val="1-Char"/>
          <w:rFonts w:hint="cs"/>
          <w:rtl/>
        </w:rPr>
        <w:t>: بزرگترین دغدغه</w:t>
      </w:r>
      <w:r w:rsidR="00351FFA" w:rsidRPr="00860562">
        <w:rPr>
          <w:rStyle w:val="1-Char"/>
          <w:rFonts w:hint="cs"/>
          <w:rtl/>
        </w:rPr>
        <w:t xml:space="preserve">‌ی </w:t>
      </w:r>
      <w:r w:rsidRPr="00860562">
        <w:rPr>
          <w:rStyle w:val="1-Char"/>
          <w:rFonts w:hint="cs"/>
          <w:rtl/>
        </w:rPr>
        <w:t>ذهنی هیتلر به هنگا</w:t>
      </w:r>
      <w:r w:rsidR="00650F8A" w:rsidRPr="00860562">
        <w:rPr>
          <w:rStyle w:val="1-Char"/>
          <w:rFonts w:hint="cs"/>
          <w:rtl/>
        </w:rPr>
        <w:t>م</w:t>
      </w:r>
      <w:r w:rsidRPr="00860562">
        <w:rPr>
          <w:rStyle w:val="1-Char"/>
          <w:rFonts w:hint="cs"/>
          <w:rtl/>
        </w:rPr>
        <w:t xml:space="preserve"> اشغ</w:t>
      </w:r>
      <w:r w:rsidR="00650F8A" w:rsidRPr="00860562">
        <w:rPr>
          <w:rStyle w:val="1-Char"/>
          <w:rFonts w:hint="cs"/>
          <w:rtl/>
        </w:rPr>
        <w:t>ا</w:t>
      </w:r>
      <w:r w:rsidR="00A1214A" w:rsidRPr="00860562">
        <w:rPr>
          <w:rStyle w:val="1-Char"/>
          <w:rFonts w:hint="cs"/>
          <w:rtl/>
        </w:rPr>
        <w:t>ل «لهستان»</w:t>
      </w:r>
      <w:r w:rsidRPr="00860562">
        <w:rPr>
          <w:rStyle w:val="1-Char"/>
          <w:rFonts w:hint="cs"/>
          <w:rtl/>
        </w:rPr>
        <w:t xml:space="preserve"> در جنگ جهانی دوم</w:t>
      </w:r>
      <w:r w:rsidR="00A1214A" w:rsidRPr="00860562">
        <w:rPr>
          <w:rStyle w:val="1-Char"/>
          <w:rFonts w:hint="cs"/>
          <w:rtl/>
        </w:rPr>
        <w:t xml:space="preserve"> آن بود که مردی لهستانی به نام «وولف میسینگ»</w:t>
      </w:r>
      <w:r w:rsidRPr="00860562">
        <w:rPr>
          <w:rStyle w:val="1-Char"/>
          <w:rFonts w:hint="cs"/>
          <w:rtl/>
        </w:rPr>
        <w:t xml:space="preserve"> را دستگیر و زنده یا مرده به برلین ببرد. </w:t>
      </w:r>
      <w:r w:rsidR="00650F8A" w:rsidRPr="00860562">
        <w:rPr>
          <w:rStyle w:val="1-Char"/>
          <w:rFonts w:hint="cs"/>
          <w:rtl/>
        </w:rPr>
        <w:t>چنان مشهور بود که آن مرد در مقا</w:t>
      </w:r>
      <w:r w:rsidRPr="00860562">
        <w:rPr>
          <w:rStyle w:val="1-Char"/>
          <w:rFonts w:hint="cs"/>
          <w:rtl/>
        </w:rPr>
        <w:t>م یک غیب</w:t>
      </w:r>
      <w:r w:rsidRPr="00860562">
        <w:rPr>
          <w:rStyle w:val="1-Char"/>
          <w:rFonts w:hint="cs"/>
          <w:cs/>
        </w:rPr>
        <w:t>‎</w:t>
      </w:r>
      <w:r w:rsidR="00A1214A" w:rsidRPr="00860562">
        <w:rPr>
          <w:rStyle w:val="1-Char"/>
          <w:rFonts w:hint="cs"/>
          <w:rtl/>
        </w:rPr>
        <w:t xml:space="preserve">دان پیشگو دارای نیروهای خارق </w:t>
      </w:r>
      <w:r w:rsidRPr="00860562">
        <w:rPr>
          <w:rStyle w:val="1-Char"/>
          <w:rFonts w:hint="cs"/>
          <w:rtl/>
        </w:rPr>
        <w:t>عاده</w:t>
      </w:r>
      <w:r w:rsidRPr="00860562">
        <w:rPr>
          <w:rStyle w:val="1-Char"/>
          <w:rFonts w:hint="cs"/>
          <w:cs/>
        </w:rPr>
        <w:t>‎</w:t>
      </w:r>
      <w:r w:rsidRPr="00860562">
        <w:rPr>
          <w:rStyle w:val="1-Char"/>
          <w:rFonts w:hint="cs"/>
          <w:rtl/>
        </w:rPr>
        <w:t>ای است. وی قبل از اشغال لهستان پیشگویی کرده بود که هیتلر جنگ را خواهد باخت و سرانجام بدی پیدا خواهد کرد، و چون هیتلر آدم بدبین</w:t>
      </w:r>
      <w:r w:rsidR="00713935" w:rsidRPr="00860562">
        <w:rPr>
          <w:rStyle w:val="1-Char"/>
          <w:rFonts w:hint="cs"/>
          <w:rtl/>
        </w:rPr>
        <w:t>ی</w:t>
      </w:r>
      <w:r w:rsidRPr="00860562">
        <w:rPr>
          <w:rStyle w:val="1-Char"/>
          <w:rFonts w:hint="cs"/>
          <w:rtl/>
        </w:rPr>
        <w:t xml:space="preserve"> بود و</w:t>
      </w:r>
      <w:r w:rsidR="00650F8A" w:rsidRPr="00860562">
        <w:rPr>
          <w:rStyle w:val="1-Char"/>
          <w:rFonts w:hint="cs"/>
          <w:rtl/>
        </w:rPr>
        <w:t xml:space="preserve"> </w:t>
      </w:r>
      <w:r w:rsidRPr="00860562">
        <w:rPr>
          <w:rStyle w:val="1-Char"/>
          <w:rFonts w:hint="cs"/>
          <w:rtl/>
        </w:rPr>
        <w:t>به پیش</w:t>
      </w:r>
      <w:r w:rsidRPr="00860562">
        <w:rPr>
          <w:rStyle w:val="1-Char"/>
          <w:rFonts w:hint="cs"/>
          <w:cs/>
        </w:rPr>
        <w:t>‎</w:t>
      </w:r>
      <w:r w:rsidRPr="00860562">
        <w:rPr>
          <w:rStyle w:val="1-Char"/>
          <w:rFonts w:hint="cs"/>
          <w:rtl/>
        </w:rPr>
        <w:t>گویی و طالع</w:t>
      </w:r>
      <w:r w:rsidRPr="00860562">
        <w:rPr>
          <w:rStyle w:val="1-Char"/>
          <w:rFonts w:hint="cs"/>
          <w:cs/>
        </w:rPr>
        <w:t>‎</w:t>
      </w:r>
      <w:r w:rsidRPr="00860562">
        <w:rPr>
          <w:rStyle w:val="1-Char"/>
          <w:rFonts w:hint="cs"/>
          <w:rtl/>
        </w:rPr>
        <w:t>بینی عق</w:t>
      </w:r>
      <w:r w:rsidR="00650F8A" w:rsidRPr="00860562">
        <w:rPr>
          <w:rStyle w:val="1-Char"/>
          <w:rFonts w:hint="cs"/>
          <w:rtl/>
        </w:rPr>
        <w:t>ی</w:t>
      </w:r>
      <w:r w:rsidRPr="00860562">
        <w:rPr>
          <w:rStyle w:val="1-Char"/>
          <w:rFonts w:hint="cs"/>
          <w:rtl/>
        </w:rPr>
        <w:t>ده داشت، پیش</w:t>
      </w:r>
      <w:r w:rsidRPr="00860562">
        <w:rPr>
          <w:rStyle w:val="1-Char"/>
          <w:rFonts w:hint="cs"/>
          <w:cs/>
        </w:rPr>
        <w:t>‎</w:t>
      </w:r>
      <w:r w:rsidR="00A1214A" w:rsidRPr="00860562">
        <w:rPr>
          <w:rStyle w:val="1-Char"/>
          <w:rFonts w:hint="cs"/>
          <w:rtl/>
        </w:rPr>
        <w:t>گویی او را پذیرفت</w:t>
      </w:r>
      <w:r w:rsidRPr="00860562">
        <w:rPr>
          <w:rStyle w:val="1-Char"/>
          <w:rFonts w:hint="cs"/>
          <w:rtl/>
        </w:rPr>
        <w:t xml:space="preserve"> و تصمیم گرفت اگر روزی دستش به وی برسد، انتقام خود را بگیرد.</w:t>
      </w:r>
    </w:p>
    <w:p w:rsidR="00506001" w:rsidRPr="00860562" w:rsidRDefault="00A1214A" w:rsidP="005D5F97">
      <w:pPr>
        <w:ind w:firstLine="284"/>
        <w:jc w:val="both"/>
        <w:rPr>
          <w:rStyle w:val="1-Char"/>
          <w:rtl/>
        </w:rPr>
      </w:pPr>
      <w:r w:rsidRPr="00860562">
        <w:rPr>
          <w:rStyle w:val="1-Char"/>
          <w:rFonts w:hint="cs"/>
          <w:rtl/>
        </w:rPr>
        <w:t>«میسینگ»</w:t>
      </w:r>
      <w:r w:rsidR="00506001" w:rsidRPr="00860562">
        <w:rPr>
          <w:rStyle w:val="1-Char"/>
          <w:rFonts w:hint="cs"/>
          <w:rtl/>
        </w:rPr>
        <w:t xml:space="preserve"> تو</w:t>
      </w:r>
      <w:r w:rsidRPr="00860562">
        <w:rPr>
          <w:rStyle w:val="1-Char"/>
          <w:rFonts w:hint="cs"/>
          <w:rtl/>
        </w:rPr>
        <w:t>انست در آخرین لحظه بگریزد و به «مسکو»</w:t>
      </w:r>
      <w:r w:rsidR="00506001" w:rsidRPr="00860562">
        <w:rPr>
          <w:rStyle w:val="1-Char"/>
          <w:rFonts w:hint="cs"/>
          <w:rtl/>
        </w:rPr>
        <w:t xml:space="preserve"> پناهنده شود، اما رفتنش ب</w:t>
      </w:r>
      <w:r w:rsidR="00681CE2" w:rsidRPr="00860562">
        <w:rPr>
          <w:rStyle w:val="1-Char"/>
          <w:rFonts w:hint="cs"/>
          <w:rtl/>
        </w:rPr>
        <w:t>ه</w:t>
      </w:r>
      <w:r w:rsidR="00506001" w:rsidRPr="00860562">
        <w:rPr>
          <w:rStyle w:val="1-Char"/>
          <w:rFonts w:hint="cs"/>
          <w:rtl/>
        </w:rPr>
        <w:t xml:space="preserve"> آنجا چون کسی بود که از گرمای سنگ سوزان به </w:t>
      </w:r>
      <w:r w:rsidR="00681CE2" w:rsidRPr="00860562">
        <w:rPr>
          <w:rStyle w:val="1-Char"/>
          <w:rFonts w:hint="cs"/>
          <w:rtl/>
        </w:rPr>
        <w:t>آ</w:t>
      </w:r>
      <w:r w:rsidR="00506001" w:rsidRPr="00860562">
        <w:rPr>
          <w:rStyle w:val="1-Char"/>
          <w:rFonts w:hint="cs"/>
          <w:rtl/>
        </w:rPr>
        <w:t>تش پناه می</w:t>
      </w:r>
      <w:r w:rsidR="00506001" w:rsidRPr="00860562">
        <w:rPr>
          <w:rStyle w:val="1-Char"/>
          <w:rFonts w:hint="cs"/>
          <w:cs/>
        </w:rPr>
        <w:t>‎</w:t>
      </w:r>
      <w:r w:rsidR="00506001" w:rsidRPr="00860562">
        <w:rPr>
          <w:rStyle w:val="1-Char"/>
          <w:rFonts w:hint="cs"/>
          <w:rtl/>
        </w:rPr>
        <w:t xml:space="preserve">برد، زیرا او از چنگ دیکتاتوری </w:t>
      </w:r>
      <w:r w:rsidRPr="00860562">
        <w:rPr>
          <w:rStyle w:val="1-Char"/>
          <w:rFonts w:hint="cs"/>
          <w:rtl/>
        </w:rPr>
        <w:t>گریخت تا به چنگ دیکتاتور دیگری «استالین»</w:t>
      </w:r>
      <w:r w:rsidR="00506001" w:rsidRPr="00860562">
        <w:rPr>
          <w:rStyle w:val="1-Char"/>
          <w:rFonts w:hint="cs"/>
          <w:rtl/>
        </w:rPr>
        <w:t xml:space="preserve"> گرفتار آید.</w:t>
      </w:r>
    </w:p>
    <w:p w:rsidR="00506001" w:rsidRPr="00860562" w:rsidRDefault="00506001" w:rsidP="005D5F97">
      <w:pPr>
        <w:ind w:firstLine="284"/>
        <w:jc w:val="both"/>
        <w:rPr>
          <w:rStyle w:val="1-Char"/>
          <w:rtl/>
        </w:rPr>
      </w:pPr>
      <w:r w:rsidRPr="00860562">
        <w:rPr>
          <w:rStyle w:val="1-Char"/>
          <w:rFonts w:hint="cs"/>
          <w:rtl/>
        </w:rPr>
        <w:t>دیکتاتور شوروی داستان و ماجرای او را شنید و تصمیم گرفت تا</w:t>
      </w:r>
      <w:r w:rsidR="00681CE2" w:rsidRPr="00860562">
        <w:rPr>
          <w:rStyle w:val="1-Char"/>
          <w:rFonts w:hint="cs"/>
          <w:rtl/>
        </w:rPr>
        <w:t xml:space="preserve"> </w:t>
      </w:r>
      <w:r w:rsidR="00A1214A" w:rsidRPr="00860562">
        <w:rPr>
          <w:rStyle w:val="1-Char"/>
          <w:rFonts w:hint="cs"/>
          <w:rtl/>
        </w:rPr>
        <w:t>قدرت «</w:t>
      </w:r>
      <w:r w:rsidRPr="00860562">
        <w:rPr>
          <w:rStyle w:val="1-Char"/>
          <w:rFonts w:hint="cs"/>
          <w:rtl/>
        </w:rPr>
        <w:t>تله</w:t>
      </w:r>
      <w:r w:rsidRPr="00860562">
        <w:rPr>
          <w:rStyle w:val="1-Char"/>
          <w:rFonts w:hint="cs"/>
          <w:cs/>
        </w:rPr>
        <w:t>‎</w:t>
      </w:r>
      <w:r w:rsidR="00A1214A" w:rsidRPr="00860562">
        <w:rPr>
          <w:rStyle w:val="1-Char"/>
          <w:rFonts w:hint="cs"/>
          <w:rtl/>
        </w:rPr>
        <w:t xml:space="preserve">پاتی» او را آزمایش کند؛ و او خود از «میسینگ» </w:t>
      </w:r>
      <w:r w:rsidRPr="00860562">
        <w:rPr>
          <w:rStyle w:val="1-Char"/>
          <w:rFonts w:hint="cs"/>
          <w:rtl/>
        </w:rPr>
        <w:t>خواست تا نیروهای خیالی مورد ادعای خود را در سرقت یکی از بانکهای شوروی به کار گیرد.</w:t>
      </w:r>
    </w:p>
    <w:p w:rsidR="00506001" w:rsidRPr="00860562" w:rsidRDefault="00A1214A" w:rsidP="005D5F97">
      <w:pPr>
        <w:ind w:firstLine="284"/>
        <w:jc w:val="both"/>
        <w:rPr>
          <w:rStyle w:val="1-Char"/>
          <w:rtl/>
        </w:rPr>
      </w:pPr>
      <w:r w:rsidRPr="00860562">
        <w:rPr>
          <w:rStyle w:val="1-Char"/>
          <w:rFonts w:hint="cs"/>
          <w:rtl/>
        </w:rPr>
        <w:t>«وولف میسینگ»</w:t>
      </w:r>
      <w:r w:rsidR="00506001" w:rsidRPr="00860562">
        <w:rPr>
          <w:rStyle w:val="1-Char"/>
          <w:rFonts w:hint="cs"/>
          <w:rtl/>
        </w:rPr>
        <w:t xml:space="preserve"> بان</w:t>
      </w:r>
      <w:r w:rsidR="00161FC4" w:rsidRPr="00860562">
        <w:rPr>
          <w:rStyle w:val="1-Char"/>
          <w:rFonts w:hint="cs"/>
          <w:rtl/>
        </w:rPr>
        <w:t>ک</w:t>
      </w:r>
      <w:r w:rsidR="00506001" w:rsidRPr="00860562">
        <w:rPr>
          <w:rStyle w:val="1-Char"/>
          <w:rFonts w:hint="cs"/>
          <w:rtl/>
        </w:rPr>
        <w:t xml:space="preserve"> بزرگی را در مسکو انتخاب کرد ک</w:t>
      </w:r>
      <w:r w:rsidR="00713935" w:rsidRPr="00860562">
        <w:rPr>
          <w:rStyle w:val="1-Char"/>
          <w:rFonts w:hint="cs"/>
          <w:rtl/>
        </w:rPr>
        <w:t>ه</w:t>
      </w:r>
      <w:r w:rsidR="00506001" w:rsidRPr="00860562">
        <w:rPr>
          <w:rStyle w:val="1-Char"/>
          <w:rFonts w:hint="cs"/>
          <w:rtl/>
        </w:rPr>
        <w:t xml:space="preserve"> کسی در آن وی را نمی</w:t>
      </w:r>
      <w:r w:rsidR="00506001" w:rsidRPr="00860562">
        <w:rPr>
          <w:rStyle w:val="1-Char"/>
          <w:rFonts w:hint="cs"/>
          <w:cs/>
        </w:rPr>
        <w:t>‎</w:t>
      </w:r>
      <w:r w:rsidR="00506001" w:rsidRPr="00860562">
        <w:rPr>
          <w:rStyle w:val="1-Char"/>
          <w:rFonts w:hint="cs"/>
          <w:rtl/>
        </w:rPr>
        <w:t>شناخت در روز</w:t>
      </w:r>
      <w:r w:rsidR="00681CE2" w:rsidRPr="00860562">
        <w:rPr>
          <w:rStyle w:val="1-Char"/>
          <w:rFonts w:hint="cs"/>
          <w:rtl/>
        </w:rPr>
        <w:t xml:space="preserve"> </w:t>
      </w:r>
      <w:r w:rsidRPr="00860562">
        <w:rPr>
          <w:rStyle w:val="1-Char"/>
          <w:rFonts w:hint="cs"/>
          <w:rtl/>
        </w:rPr>
        <w:t>تعیین شده «میسینگ»</w:t>
      </w:r>
      <w:r w:rsidR="00506001" w:rsidRPr="00860562">
        <w:rPr>
          <w:rStyle w:val="1-Char"/>
          <w:rFonts w:hint="cs"/>
          <w:rtl/>
        </w:rPr>
        <w:t xml:space="preserve"> با قدمهای استوار وارد بانک شد و نزد تحویل</w:t>
      </w:r>
      <w:r w:rsidR="00713935" w:rsidRPr="00860562">
        <w:rPr>
          <w:rStyle w:val="1-Char"/>
          <w:rFonts w:hint="cs"/>
          <w:rtl/>
        </w:rPr>
        <w:t>دار</w:t>
      </w:r>
      <w:r w:rsidR="00713935" w:rsidRPr="00860562">
        <w:rPr>
          <w:rStyle w:val="1-Char"/>
          <w:rFonts w:hint="cs"/>
          <w:cs/>
        </w:rPr>
        <w:t>‎</w:t>
      </w:r>
      <w:r w:rsidR="00506001" w:rsidRPr="00860562">
        <w:rPr>
          <w:rStyle w:val="1-Char"/>
          <w:rFonts w:hint="cs"/>
          <w:rtl/>
        </w:rPr>
        <w:t>ی که پشت پیشخوان شیشه</w:t>
      </w:r>
      <w:r w:rsidR="00506001" w:rsidRPr="00860562">
        <w:rPr>
          <w:rStyle w:val="1-Char"/>
          <w:rFonts w:hint="cs"/>
          <w:cs/>
        </w:rPr>
        <w:t>‎</w:t>
      </w:r>
      <w:r w:rsidR="00506001" w:rsidRPr="00860562">
        <w:rPr>
          <w:rStyle w:val="1-Char"/>
          <w:rFonts w:hint="cs"/>
          <w:rtl/>
        </w:rPr>
        <w:t>ای خود نشسته بود رفت و برگ سفیدی را که از یک دفتر کنده شده بود به او داد و کیف خالی</w:t>
      </w:r>
      <w:r w:rsidR="00713935" w:rsidRPr="00860562">
        <w:rPr>
          <w:rStyle w:val="1-Char"/>
          <w:rFonts w:hint="cs"/>
          <w:rtl/>
        </w:rPr>
        <w:t xml:space="preserve"> گشوده</w:t>
      </w:r>
      <w:r w:rsidR="00713935" w:rsidRPr="00860562">
        <w:rPr>
          <w:rStyle w:val="1-Char"/>
          <w:rFonts w:hint="cs"/>
          <w:cs/>
        </w:rPr>
        <w:t>‎</w:t>
      </w:r>
      <w:r w:rsidR="00713935" w:rsidRPr="00860562">
        <w:rPr>
          <w:rStyle w:val="1-Char"/>
          <w:rFonts w:hint="cs"/>
          <w:rtl/>
        </w:rPr>
        <w:t>ای</w:t>
      </w:r>
      <w:r w:rsidR="00506001" w:rsidRPr="00860562">
        <w:rPr>
          <w:rStyle w:val="1-Char"/>
          <w:rFonts w:hint="cs"/>
          <w:rtl/>
        </w:rPr>
        <w:t xml:space="preserve"> را </w:t>
      </w:r>
      <w:r w:rsidRPr="00860562">
        <w:rPr>
          <w:rStyle w:val="1-Char"/>
          <w:rFonts w:hint="cs"/>
          <w:rtl/>
        </w:rPr>
        <w:t>در مقابل او قرار داد. به شیوه «تله پاتی»</w:t>
      </w:r>
      <w:r w:rsidR="00506001" w:rsidRPr="00860562">
        <w:rPr>
          <w:rStyle w:val="1-Char"/>
          <w:rFonts w:hint="cs"/>
          <w:rtl/>
        </w:rPr>
        <w:t xml:space="preserve"> به او فرمان داد تا</w:t>
      </w:r>
      <w:r w:rsidRPr="00860562">
        <w:rPr>
          <w:rStyle w:val="1-Char"/>
          <w:rFonts w:hint="cs"/>
          <w:rtl/>
        </w:rPr>
        <w:t xml:space="preserve"> </w:t>
      </w:r>
      <w:r w:rsidR="00506001" w:rsidRPr="00860562">
        <w:rPr>
          <w:rStyle w:val="1-Char"/>
          <w:rFonts w:hint="cs"/>
          <w:rtl/>
        </w:rPr>
        <w:t>صد هزار روبل به او بدهد؛ تحویلدار به برگ</w:t>
      </w:r>
      <w:r w:rsidR="00713935" w:rsidRPr="00860562">
        <w:rPr>
          <w:rStyle w:val="1-Char"/>
          <w:rFonts w:hint="cs"/>
          <w:rtl/>
        </w:rPr>
        <w:t>ه</w:t>
      </w:r>
      <w:r w:rsidR="00506001" w:rsidRPr="00860562">
        <w:rPr>
          <w:rStyle w:val="1-Char"/>
          <w:rFonts w:hint="cs"/>
          <w:rtl/>
        </w:rPr>
        <w:t xml:space="preserve"> نگاه کرد و با دقت آن </w:t>
      </w:r>
      <w:r w:rsidR="00464CC9" w:rsidRPr="00860562">
        <w:rPr>
          <w:rStyle w:val="1-Char"/>
          <w:rFonts w:hint="cs"/>
          <w:rtl/>
        </w:rPr>
        <w:t>ر</w:t>
      </w:r>
      <w:r w:rsidR="00506001" w:rsidRPr="00860562">
        <w:rPr>
          <w:rStyle w:val="1-Char"/>
          <w:rFonts w:hint="cs"/>
          <w:rtl/>
        </w:rPr>
        <w:t>ا کاوید، او لحظه</w:t>
      </w:r>
      <w:r w:rsidR="00506001" w:rsidRPr="00860562">
        <w:rPr>
          <w:rStyle w:val="1-Char"/>
          <w:rFonts w:hint="cs"/>
          <w:cs/>
        </w:rPr>
        <w:t>‎</w:t>
      </w:r>
      <w:r w:rsidR="00506001" w:rsidRPr="00860562">
        <w:rPr>
          <w:rStyle w:val="1-Char"/>
          <w:rFonts w:hint="cs"/>
          <w:rtl/>
        </w:rPr>
        <w:t xml:space="preserve">ای تردید نکرد که </w:t>
      </w:r>
      <w:r w:rsidR="00464CC9" w:rsidRPr="00860562">
        <w:rPr>
          <w:rStyle w:val="1-Char"/>
          <w:rFonts w:hint="cs"/>
          <w:rtl/>
        </w:rPr>
        <w:t>آ</w:t>
      </w:r>
      <w:r w:rsidRPr="00860562">
        <w:rPr>
          <w:rStyle w:val="1-Char"/>
          <w:rFonts w:hint="cs"/>
          <w:rtl/>
        </w:rPr>
        <w:t>ن برگ</w:t>
      </w:r>
      <w:r w:rsidR="00506001" w:rsidRPr="00860562">
        <w:rPr>
          <w:rStyle w:val="1-Char"/>
          <w:rFonts w:hint="cs"/>
          <w:rtl/>
        </w:rPr>
        <w:t xml:space="preserve"> (چک) م</w:t>
      </w:r>
      <w:r w:rsidR="002B6D3F" w:rsidRPr="00860562">
        <w:rPr>
          <w:rStyle w:val="1-Char"/>
          <w:rFonts w:hint="cs"/>
          <w:rtl/>
        </w:rPr>
        <w:t>عت</w:t>
      </w:r>
      <w:r w:rsidR="00506001" w:rsidRPr="00860562">
        <w:rPr>
          <w:rStyle w:val="1-Char"/>
          <w:rFonts w:hint="cs"/>
          <w:rtl/>
        </w:rPr>
        <w:t>بری است؛ فوراً صندوق خود را گشود و بسته</w:t>
      </w:r>
      <w:r w:rsidR="00506001" w:rsidRPr="00860562">
        <w:rPr>
          <w:rStyle w:val="1-Char"/>
          <w:rFonts w:hint="cs"/>
          <w:cs/>
        </w:rPr>
        <w:t>‎</w:t>
      </w:r>
      <w:r w:rsidR="00506001" w:rsidRPr="00860562">
        <w:rPr>
          <w:rStyle w:val="1-Char"/>
          <w:rFonts w:hint="cs"/>
          <w:rtl/>
        </w:rPr>
        <w:t>های اسکناس را از آن بیرون</w:t>
      </w:r>
      <w:r w:rsidRPr="00860562">
        <w:rPr>
          <w:rStyle w:val="1-Char"/>
          <w:rFonts w:hint="cs"/>
          <w:rtl/>
        </w:rPr>
        <w:t xml:space="preserve"> آورد و صد هزار روبل را</w:t>
      </w:r>
      <w:r w:rsidR="00540F57">
        <w:rPr>
          <w:rStyle w:val="1-Char"/>
          <w:rFonts w:hint="cs"/>
          <w:rtl/>
        </w:rPr>
        <w:t xml:space="preserve"> </w:t>
      </w:r>
      <w:r w:rsidR="00506001" w:rsidRPr="00860562">
        <w:rPr>
          <w:rStyle w:val="1-Char"/>
          <w:rFonts w:hint="cs"/>
          <w:rtl/>
        </w:rPr>
        <w:t>در کیف او نهاد.</w:t>
      </w:r>
    </w:p>
    <w:p w:rsidR="00506001" w:rsidRPr="00860562" w:rsidRDefault="00A1214A" w:rsidP="005D5F97">
      <w:pPr>
        <w:ind w:firstLine="284"/>
        <w:jc w:val="both"/>
        <w:rPr>
          <w:rStyle w:val="1-Char"/>
          <w:rtl/>
        </w:rPr>
      </w:pPr>
      <w:r w:rsidRPr="00860562">
        <w:rPr>
          <w:rStyle w:val="1-Char"/>
          <w:rFonts w:hint="cs"/>
          <w:rtl/>
        </w:rPr>
        <w:t>«میسینگ»</w:t>
      </w:r>
      <w:r w:rsidR="00506001" w:rsidRPr="00860562">
        <w:rPr>
          <w:rStyle w:val="1-Char"/>
          <w:rFonts w:hint="cs"/>
          <w:rtl/>
        </w:rPr>
        <w:t xml:space="preserve"> کیف را برداشت و از بانک خارج شد، تا آنکه مردان استالین پولها را نزد او یافتند و سرقت او از بانک محرز</w:t>
      </w:r>
      <w:r w:rsidR="00464CC9" w:rsidRPr="00860562">
        <w:rPr>
          <w:rStyle w:val="1-Char"/>
          <w:rFonts w:hint="cs"/>
          <w:rtl/>
        </w:rPr>
        <w:t xml:space="preserve"> </w:t>
      </w:r>
      <w:r w:rsidR="00506001" w:rsidRPr="00860562">
        <w:rPr>
          <w:rStyle w:val="1-Char"/>
          <w:rFonts w:hint="cs"/>
          <w:rtl/>
        </w:rPr>
        <w:t>شد.</w:t>
      </w:r>
    </w:p>
    <w:p w:rsidR="00506001" w:rsidRPr="00860562" w:rsidRDefault="00506001" w:rsidP="005D5F97">
      <w:pPr>
        <w:ind w:firstLine="284"/>
        <w:jc w:val="both"/>
        <w:rPr>
          <w:rStyle w:val="1-Char"/>
          <w:rtl/>
        </w:rPr>
      </w:pPr>
      <w:r w:rsidRPr="00860562">
        <w:rPr>
          <w:rStyle w:val="1-Char"/>
          <w:rFonts w:hint="cs"/>
          <w:rtl/>
        </w:rPr>
        <w:t>پس از آن برای بار دوم نزد تحویلدار رفت و بسته</w:t>
      </w:r>
      <w:r w:rsidRPr="00860562">
        <w:rPr>
          <w:rStyle w:val="1-Char"/>
          <w:rFonts w:hint="cs"/>
          <w:cs/>
        </w:rPr>
        <w:t>‎</w:t>
      </w:r>
      <w:r w:rsidRPr="00860562">
        <w:rPr>
          <w:rStyle w:val="1-Char"/>
          <w:rFonts w:hint="cs"/>
          <w:rtl/>
        </w:rPr>
        <w:t>های اسکناس را به او بازگرداند تحو</w:t>
      </w:r>
      <w:r w:rsidR="00A1214A" w:rsidRPr="00860562">
        <w:rPr>
          <w:rStyle w:val="1-Char"/>
          <w:rFonts w:hint="cs"/>
          <w:rtl/>
        </w:rPr>
        <w:t>یلدار متحیر به او و پولها و برگ</w:t>
      </w:r>
      <w:r w:rsidRPr="00860562">
        <w:rPr>
          <w:rStyle w:val="1-Char"/>
          <w:rFonts w:hint="cs"/>
          <w:rtl/>
        </w:rPr>
        <w:t xml:space="preserve"> سفید مقابل خویش ن</w:t>
      </w:r>
      <w:r w:rsidR="00A1214A" w:rsidRPr="00860562">
        <w:rPr>
          <w:rStyle w:val="1-Char"/>
          <w:rFonts w:hint="cs"/>
          <w:rtl/>
        </w:rPr>
        <w:t>گاه کرد و در اثر یک ایست قلبی بر</w:t>
      </w:r>
      <w:r w:rsidRPr="00860562">
        <w:rPr>
          <w:rStyle w:val="1-Char"/>
          <w:rFonts w:hint="cs"/>
          <w:rtl/>
        </w:rPr>
        <w:t xml:space="preserve"> زمین افتاد...</w:t>
      </w:r>
    </w:p>
    <w:p w:rsidR="0061697E" w:rsidRPr="00860562" w:rsidRDefault="0061697E" w:rsidP="005D5F97">
      <w:pPr>
        <w:ind w:firstLine="284"/>
        <w:jc w:val="both"/>
        <w:rPr>
          <w:rStyle w:val="1-Char"/>
          <w:rtl/>
        </w:rPr>
      </w:pPr>
      <w:r w:rsidRPr="00860562">
        <w:rPr>
          <w:rStyle w:val="1-Char"/>
          <w:rFonts w:hint="cs"/>
          <w:rtl/>
        </w:rPr>
        <w:t xml:space="preserve">بخت با تحویلدار یار </w:t>
      </w:r>
      <w:r w:rsidR="00A1214A" w:rsidRPr="00860562">
        <w:rPr>
          <w:rStyle w:val="1-Char"/>
          <w:rFonts w:hint="cs"/>
          <w:rtl/>
        </w:rPr>
        <w:t>بود و او از آن ایست قلبی نجات یافت، اما «میسینگ»</w:t>
      </w:r>
      <w:r w:rsidRPr="00860562">
        <w:rPr>
          <w:rStyle w:val="1-Char"/>
          <w:rFonts w:hint="cs"/>
          <w:rtl/>
        </w:rPr>
        <w:t xml:space="preserve"> از چنگ استالین رهایی نیافت. آزمایش دیگری منتظر او بود که استالین می</w:t>
      </w:r>
      <w:r w:rsidRPr="00860562">
        <w:rPr>
          <w:rStyle w:val="1-Char"/>
          <w:rFonts w:hint="cs"/>
          <w:cs/>
        </w:rPr>
        <w:t>‎</w:t>
      </w:r>
      <w:r w:rsidRPr="00860562">
        <w:rPr>
          <w:rStyle w:val="1-Char"/>
          <w:rFonts w:hint="cs"/>
          <w:rtl/>
        </w:rPr>
        <w:t>خواست بدان و</w:t>
      </w:r>
      <w:r w:rsidR="00A1214A" w:rsidRPr="00860562">
        <w:rPr>
          <w:rStyle w:val="1-Char"/>
          <w:rFonts w:hint="cs"/>
          <w:rtl/>
        </w:rPr>
        <w:t>سیله شخصاً از نیروهای استثنایی «میسینگ»</w:t>
      </w:r>
      <w:r w:rsidRPr="00860562">
        <w:rPr>
          <w:rStyle w:val="1-Char"/>
          <w:rFonts w:hint="cs"/>
          <w:rtl/>
        </w:rPr>
        <w:t xml:space="preserve"> اطمینان حا</w:t>
      </w:r>
      <w:r w:rsidR="002B6D3F" w:rsidRPr="00860562">
        <w:rPr>
          <w:rStyle w:val="1-Char"/>
          <w:rFonts w:hint="cs"/>
          <w:rtl/>
        </w:rPr>
        <w:t>صل</w:t>
      </w:r>
      <w:r w:rsidRPr="00860562">
        <w:rPr>
          <w:rStyle w:val="1-Char"/>
          <w:rFonts w:hint="cs"/>
          <w:rtl/>
        </w:rPr>
        <w:t xml:space="preserve"> کند.</w:t>
      </w:r>
    </w:p>
    <w:p w:rsidR="0061697E" w:rsidRPr="00860562" w:rsidRDefault="0061697E" w:rsidP="005D5F97">
      <w:pPr>
        <w:ind w:firstLine="284"/>
        <w:jc w:val="both"/>
        <w:rPr>
          <w:rStyle w:val="1-Char"/>
          <w:rtl/>
        </w:rPr>
      </w:pPr>
      <w:r w:rsidRPr="00860562">
        <w:rPr>
          <w:rStyle w:val="1-Char"/>
          <w:rFonts w:hint="cs"/>
          <w:rtl/>
        </w:rPr>
        <w:t xml:space="preserve">استالین از </w:t>
      </w:r>
      <w:r w:rsidR="00241900" w:rsidRPr="00860562">
        <w:rPr>
          <w:rStyle w:val="1-Char"/>
          <w:rFonts w:hint="cs"/>
          <w:rtl/>
        </w:rPr>
        <w:t>ا</w:t>
      </w:r>
      <w:r w:rsidRPr="00860562">
        <w:rPr>
          <w:rStyle w:val="1-Char"/>
          <w:rFonts w:hint="cs"/>
          <w:rtl/>
        </w:rPr>
        <w:t>و خواست که بدون اجازه نامه کتبی به د</w:t>
      </w:r>
      <w:r w:rsidR="00A1214A" w:rsidRPr="00860562">
        <w:rPr>
          <w:rStyle w:val="1-Char"/>
          <w:rFonts w:hint="cs"/>
          <w:rtl/>
        </w:rPr>
        <w:t>فترش در «کرملین»</w:t>
      </w:r>
      <w:r w:rsidR="0068243D" w:rsidRPr="00860562">
        <w:rPr>
          <w:rStyle w:val="1-Char"/>
          <w:rFonts w:hint="cs"/>
          <w:rtl/>
        </w:rPr>
        <w:t xml:space="preserve"> وارد شود. برخلاف </w:t>
      </w:r>
      <w:r w:rsidR="00560010" w:rsidRPr="00860562">
        <w:rPr>
          <w:rStyle w:val="1-Char"/>
          <w:rFonts w:hint="cs"/>
          <w:rtl/>
        </w:rPr>
        <w:t>کسانی که می</w:t>
      </w:r>
      <w:r w:rsidR="00560010" w:rsidRPr="00860562">
        <w:rPr>
          <w:rStyle w:val="1-Char"/>
          <w:rFonts w:hint="cs"/>
          <w:cs/>
        </w:rPr>
        <w:t>‎</w:t>
      </w:r>
      <w:r w:rsidR="00560010" w:rsidRPr="00860562">
        <w:rPr>
          <w:rStyle w:val="1-Char"/>
          <w:rFonts w:hint="cs"/>
          <w:rtl/>
        </w:rPr>
        <w:t>خواستند به دفتر او ب</w:t>
      </w:r>
      <w:r w:rsidR="0068243D" w:rsidRPr="00860562">
        <w:rPr>
          <w:rStyle w:val="1-Char"/>
          <w:rFonts w:hint="cs"/>
          <w:rtl/>
        </w:rPr>
        <w:t>روند، زیرا چنین اشخاص</w:t>
      </w:r>
      <w:r w:rsidR="00A1214A" w:rsidRPr="00860562">
        <w:rPr>
          <w:rStyle w:val="1-Char"/>
          <w:rFonts w:hint="cs"/>
          <w:rtl/>
        </w:rPr>
        <w:t>ی</w:t>
      </w:r>
      <w:r w:rsidR="0068243D" w:rsidRPr="00860562">
        <w:rPr>
          <w:rStyle w:val="1-Char"/>
          <w:rFonts w:hint="cs"/>
          <w:rtl/>
        </w:rPr>
        <w:t xml:space="preserve"> حتی اگر فرمانده جنگی</w:t>
      </w:r>
      <w:r w:rsidR="002B6D3F" w:rsidRPr="00860562">
        <w:rPr>
          <w:rStyle w:val="1-Char"/>
          <w:rFonts w:hint="cs"/>
          <w:rtl/>
        </w:rPr>
        <w:t xml:space="preserve"> و یا رهبران کمونیست شوروی هم بودند می</w:t>
      </w:r>
      <w:r w:rsidR="002B6D3F" w:rsidRPr="00860562">
        <w:rPr>
          <w:rStyle w:val="1-Char"/>
          <w:rFonts w:hint="cs"/>
          <w:cs/>
        </w:rPr>
        <w:t>‎</w:t>
      </w:r>
      <w:r w:rsidR="002B6D3F" w:rsidRPr="00860562">
        <w:rPr>
          <w:rStyle w:val="1-Char"/>
          <w:rFonts w:hint="cs"/>
          <w:rtl/>
        </w:rPr>
        <w:t>بایست اجازه</w:t>
      </w:r>
      <w:r w:rsidR="00351FFA" w:rsidRPr="00860562">
        <w:rPr>
          <w:rStyle w:val="1-Char"/>
          <w:rFonts w:hint="cs"/>
          <w:rtl/>
        </w:rPr>
        <w:t xml:space="preserve">‌ی </w:t>
      </w:r>
      <w:r w:rsidR="002B6D3F" w:rsidRPr="00860562">
        <w:rPr>
          <w:rStyle w:val="1-Char"/>
          <w:rFonts w:hint="cs"/>
          <w:rtl/>
        </w:rPr>
        <w:t>کتبی</w:t>
      </w:r>
      <w:r w:rsidR="00860562">
        <w:rPr>
          <w:rStyle w:val="1-Char"/>
          <w:rFonts w:hint="cs"/>
          <w:rtl/>
        </w:rPr>
        <w:t xml:space="preserve"> می‌</w:t>
      </w:r>
      <w:r w:rsidR="002B6D3F" w:rsidRPr="00860562">
        <w:rPr>
          <w:rStyle w:val="1-Char"/>
          <w:rFonts w:hint="cs"/>
          <w:rtl/>
        </w:rPr>
        <w:t>گرفتند.</w:t>
      </w:r>
      <w:r w:rsidR="0068243D" w:rsidRPr="00860562">
        <w:rPr>
          <w:rStyle w:val="1-Char"/>
          <w:rFonts w:hint="cs"/>
          <w:rtl/>
        </w:rPr>
        <w:t xml:space="preserve"> در روز تعیین شده مردی به (کاخ کرملین) نزدیک شد و</w:t>
      </w:r>
      <w:r w:rsidR="00D80089" w:rsidRPr="00860562">
        <w:rPr>
          <w:rStyle w:val="1-Char"/>
          <w:rFonts w:hint="cs"/>
          <w:rtl/>
        </w:rPr>
        <w:t xml:space="preserve"> </w:t>
      </w:r>
      <w:r w:rsidR="0068243D" w:rsidRPr="00860562">
        <w:rPr>
          <w:rStyle w:val="1-Char"/>
          <w:rFonts w:hint="cs"/>
          <w:rtl/>
        </w:rPr>
        <w:t xml:space="preserve">فضای بیرون آن را </w:t>
      </w:r>
      <w:r w:rsidR="002B6D3F" w:rsidRPr="00860562">
        <w:rPr>
          <w:rStyle w:val="1-Char"/>
          <w:rFonts w:hint="cs"/>
          <w:rtl/>
        </w:rPr>
        <w:t>پشت سر گذاشت.</w:t>
      </w:r>
      <w:r w:rsidR="0068243D" w:rsidRPr="00860562">
        <w:rPr>
          <w:rStyle w:val="1-Char"/>
          <w:rFonts w:hint="cs"/>
          <w:rtl/>
        </w:rPr>
        <w:t xml:space="preserve"> چون به در ورودی رسید نگهبانان به </w:t>
      </w:r>
      <w:r w:rsidR="002B6D3F" w:rsidRPr="00860562">
        <w:rPr>
          <w:rStyle w:val="1-Char"/>
          <w:rFonts w:hint="cs"/>
          <w:rtl/>
        </w:rPr>
        <w:t>ن</w:t>
      </w:r>
      <w:r w:rsidR="0068243D" w:rsidRPr="00860562">
        <w:rPr>
          <w:rStyle w:val="1-Char"/>
          <w:rFonts w:hint="cs"/>
          <w:rtl/>
        </w:rPr>
        <w:t>شانه</w:t>
      </w:r>
      <w:r w:rsidR="00351FFA" w:rsidRPr="00860562">
        <w:rPr>
          <w:rStyle w:val="1-Char"/>
          <w:rFonts w:hint="cs"/>
          <w:rtl/>
        </w:rPr>
        <w:t xml:space="preserve">‌ی </w:t>
      </w:r>
      <w:r w:rsidR="0068243D" w:rsidRPr="00860562">
        <w:rPr>
          <w:rStyle w:val="1-Char"/>
          <w:rFonts w:hint="cs"/>
          <w:rtl/>
        </w:rPr>
        <w:t>سلام</w:t>
      </w:r>
      <w:r w:rsidR="002B6D3F" w:rsidRPr="00860562">
        <w:rPr>
          <w:rStyle w:val="1-Char"/>
          <w:rFonts w:hint="cs"/>
          <w:rtl/>
        </w:rPr>
        <w:t>،</w:t>
      </w:r>
      <w:r w:rsidR="0068243D" w:rsidRPr="00860562">
        <w:rPr>
          <w:rStyle w:val="1-Char"/>
          <w:rFonts w:hint="cs"/>
          <w:rtl/>
        </w:rPr>
        <w:t xml:space="preserve"> اسلحه خویش را بالا گرفت</w:t>
      </w:r>
      <w:r w:rsidR="00560010" w:rsidRPr="00860562">
        <w:rPr>
          <w:rStyle w:val="1-Char"/>
          <w:rFonts w:hint="cs"/>
          <w:rtl/>
        </w:rPr>
        <w:t>ن</w:t>
      </w:r>
      <w:r w:rsidR="0068243D" w:rsidRPr="00860562">
        <w:rPr>
          <w:rStyle w:val="1-Char"/>
          <w:rFonts w:hint="cs"/>
          <w:rtl/>
        </w:rPr>
        <w:t xml:space="preserve">د، و آن </w:t>
      </w:r>
      <w:r w:rsidR="000F2C64" w:rsidRPr="00860562">
        <w:rPr>
          <w:rStyle w:val="1-Char"/>
          <w:rFonts w:hint="cs"/>
          <w:rtl/>
        </w:rPr>
        <w:t>م</w:t>
      </w:r>
      <w:r w:rsidR="0068243D" w:rsidRPr="00860562">
        <w:rPr>
          <w:rStyle w:val="1-Char"/>
          <w:rFonts w:hint="cs"/>
          <w:rtl/>
        </w:rPr>
        <w:t>رد</w:t>
      </w:r>
      <w:r w:rsidR="00B44ACC" w:rsidRPr="00860562">
        <w:rPr>
          <w:rStyle w:val="1-Char"/>
          <w:rFonts w:hint="cs"/>
          <w:rtl/>
        </w:rPr>
        <w:t xml:space="preserve"> سالن</w:t>
      </w:r>
      <w:r w:rsidR="00BA2E11">
        <w:rPr>
          <w:rStyle w:val="1-Char"/>
          <w:rFonts w:hint="cs"/>
          <w:rtl/>
        </w:rPr>
        <w:t>‌</w:t>
      </w:r>
      <w:r w:rsidR="00B44ACC" w:rsidRPr="00860562">
        <w:rPr>
          <w:rStyle w:val="1-Char"/>
          <w:rFonts w:hint="cs"/>
          <w:rtl/>
        </w:rPr>
        <w:t>های کرملین را یکی پس از دیگری پیمود و از پله</w:t>
      </w:r>
      <w:r w:rsidR="00B44ACC" w:rsidRPr="00860562">
        <w:rPr>
          <w:rStyle w:val="1-Char"/>
          <w:rFonts w:hint="cs"/>
          <w:cs/>
        </w:rPr>
        <w:t>‎</w:t>
      </w:r>
      <w:r w:rsidR="00B44ACC" w:rsidRPr="00860562">
        <w:rPr>
          <w:rStyle w:val="1-Char"/>
          <w:rFonts w:hint="cs"/>
          <w:rtl/>
        </w:rPr>
        <w:t xml:space="preserve">ها و در مقابل دیدگان </w:t>
      </w:r>
      <w:r w:rsidR="00090C90" w:rsidRPr="00860562">
        <w:rPr>
          <w:rStyle w:val="1-Char"/>
          <w:rFonts w:hint="cs"/>
          <w:rtl/>
        </w:rPr>
        <w:t xml:space="preserve">نگهبانان و مردان امنیتی که همه </w:t>
      </w:r>
      <w:r w:rsidR="00B44ACC" w:rsidRPr="00860562">
        <w:rPr>
          <w:rStyle w:val="1-Char"/>
          <w:rFonts w:hint="cs"/>
          <w:rtl/>
        </w:rPr>
        <w:t>جا پراکنده بودند بالا رفت، همه به هنگام عبور به او سلام می</w:t>
      </w:r>
      <w:r w:rsidR="00B44ACC" w:rsidRPr="00860562">
        <w:rPr>
          <w:rStyle w:val="1-Char"/>
          <w:rFonts w:hint="cs"/>
          <w:cs/>
        </w:rPr>
        <w:t>‎</w:t>
      </w:r>
      <w:r w:rsidR="00B44ACC" w:rsidRPr="00860562">
        <w:rPr>
          <w:rStyle w:val="1-Char"/>
          <w:rFonts w:hint="cs"/>
          <w:rtl/>
        </w:rPr>
        <w:t>دادند، تا اینکه به اتاق آجودان استالین رسید، او نیز</w:t>
      </w:r>
      <w:r w:rsidR="00C52435" w:rsidRPr="00860562">
        <w:rPr>
          <w:rStyle w:val="1-Char"/>
          <w:rFonts w:hint="cs"/>
          <w:rtl/>
        </w:rPr>
        <w:t xml:space="preserve"> </w:t>
      </w:r>
      <w:r w:rsidR="00B44ACC" w:rsidRPr="00860562">
        <w:rPr>
          <w:rStyle w:val="1-Char"/>
          <w:rFonts w:hint="cs"/>
          <w:rtl/>
        </w:rPr>
        <w:t>از جا برخ</w:t>
      </w:r>
      <w:r w:rsidR="00C52435" w:rsidRPr="00860562">
        <w:rPr>
          <w:rStyle w:val="1-Char"/>
          <w:rFonts w:hint="cs"/>
          <w:rtl/>
        </w:rPr>
        <w:t>ا</w:t>
      </w:r>
      <w:r w:rsidR="00B44ACC" w:rsidRPr="00860562">
        <w:rPr>
          <w:rStyle w:val="1-Char"/>
          <w:rFonts w:hint="cs"/>
          <w:rtl/>
        </w:rPr>
        <w:t xml:space="preserve">ست، و </w:t>
      </w:r>
      <w:r w:rsidR="00A1214A" w:rsidRPr="00860562">
        <w:rPr>
          <w:rStyle w:val="1-Char"/>
          <w:rFonts w:hint="cs"/>
          <w:rtl/>
        </w:rPr>
        <w:t>سلام داد و «میسینگ»</w:t>
      </w:r>
      <w:r w:rsidR="00CA5EE1" w:rsidRPr="00860562">
        <w:rPr>
          <w:rStyle w:val="1-Char"/>
          <w:rFonts w:hint="cs"/>
          <w:rtl/>
        </w:rPr>
        <w:t xml:space="preserve"> را ت</w:t>
      </w:r>
      <w:r w:rsidR="00B44ACC" w:rsidRPr="00860562">
        <w:rPr>
          <w:rStyle w:val="1-Char"/>
          <w:rFonts w:hint="cs"/>
          <w:rtl/>
        </w:rPr>
        <w:t>ا دفتر استالی</w:t>
      </w:r>
      <w:r w:rsidR="006A0719" w:rsidRPr="00860562">
        <w:rPr>
          <w:rStyle w:val="1-Char"/>
          <w:rFonts w:hint="cs"/>
          <w:rtl/>
        </w:rPr>
        <w:t>ن</w:t>
      </w:r>
      <w:r w:rsidR="00A1214A" w:rsidRPr="00860562">
        <w:rPr>
          <w:rStyle w:val="1-Char"/>
          <w:rFonts w:hint="cs"/>
          <w:rtl/>
        </w:rPr>
        <w:t xml:space="preserve"> همراهی کرد، و در حالی که کاملاً</w:t>
      </w:r>
      <w:r w:rsidR="00540F57">
        <w:rPr>
          <w:rStyle w:val="1-Char"/>
          <w:rFonts w:hint="cs"/>
          <w:rtl/>
        </w:rPr>
        <w:t xml:space="preserve"> </w:t>
      </w:r>
      <w:r w:rsidR="00B44ACC" w:rsidRPr="00860562">
        <w:rPr>
          <w:rStyle w:val="1-Char"/>
          <w:rFonts w:hint="cs"/>
          <w:rtl/>
        </w:rPr>
        <w:t>خم شده بود در را برای او گشود. در این هنگام استالین چشم از اوراق مقابل خویش برداشت و</w:t>
      </w:r>
      <w:r w:rsidR="00745FE7" w:rsidRPr="00860562">
        <w:rPr>
          <w:rStyle w:val="1-Char"/>
          <w:rFonts w:hint="cs"/>
          <w:rtl/>
        </w:rPr>
        <w:t xml:space="preserve"> </w:t>
      </w:r>
      <w:r w:rsidR="00B44ACC" w:rsidRPr="00860562">
        <w:rPr>
          <w:rStyle w:val="1-Char"/>
          <w:rFonts w:hint="cs"/>
          <w:rtl/>
        </w:rPr>
        <w:t xml:space="preserve">به مهمان نگریست، ناگهان خود را </w:t>
      </w:r>
      <w:r w:rsidR="004016EB" w:rsidRPr="00860562">
        <w:rPr>
          <w:rStyle w:val="1-Char"/>
          <w:rFonts w:hint="cs"/>
          <w:rtl/>
        </w:rPr>
        <w:t>رود</w:t>
      </w:r>
      <w:r w:rsidR="001546C1" w:rsidRPr="00860562">
        <w:rPr>
          <w:rStyle w:val="1-Char"/>
          <w:rFonts w:hint="cs"/>
          <w:rtl/>
        </w:rPr>
        <w:t>ر</w:t>
      </w:r>
      <w:r w:rsidR="00A1214A" w:rsidRPr="00860562">
        <w:rPr>
          <w:rStyle w:val="1-Char"/>
          <w:rFonts w:hint="cs"/>
          <w:rtl/>
        </w:rPr>
        <w:t>روی «میسینگ»</w:t>
      </w:r>
      <w:r w:rsidR="004016EB" w:rsidRPr="00860562">
        <w:rPr>
          <w:rStyle w:val="1-Char"/>
          <w:rFonts w:hint="cs"/>
          <w:rtl/>
        </w:rPr>
        <w:t xml:space="preserve"> یافت!!</w:t>
      </w:r>
    </w:p>
    <w:p w:rsidR="004016EB" w:rsidRPr="00860562" w:rsidRDefault="006F5532" w:rsidP="005D5F97">
      <w:pPr>
        <w:ind w:firstLine="284"/>
        <w:jc w:val="both"/>
        <w:rPr>
          <w:rStyle w:val="1-Char"/>
          <w:rtl/>
        </w:rPr>
      </w:pPr>
      <w:r w:rsidRPr="00860562">
        <w:rPr>
          <w:rStyle w:val="1-Char"/>
          <w:rFonts w:hint="cs"/>
          <w:rtl/>
        </w:rPr>
        <w:t>«میسینگ»</w:t>
      </w:r>
      <w:r w:rsidR="004016EB" w:rsidRPr="00860562">
        <w:rPr>
          <w:rStyle w:val="1-Char"/>
          <w:rFonts w:hint="cs"/>
          <w:rtl/>
        </w:rPr>
        <w:t xml:space="preserve"> بعدها کار خود را چنی</w:t>
      </w:r>
      <w:r w:rsidR="00036C35" w:rsidRPr="00860562">
        <w:rPr>
          <w:rStyle w:val="1-Char"/>
          <w:rFonts w:hint="cs"/>
          <w:rtl/>
        </w:rPr>
        <w:t>ن</w:t>
      </w:r>
      <w:r w:rsidR="004016EB" w:rsidRPr="00860562">
        <w:rPr>
          <w:rStyle w:val="1-Char"/>
          <w:rFonts w:hint="cs"/>
          <w:rtl/>
        </w:rPr>
        <w:t xml:space="preserve"> تفسیر کرد: او به نگهبانان و مأموران اطلاعاتی چنان الهام کرده بود که خود</w:t>
      </w:r>
      <w:r w:rsidRPr="00860562">
        <w:rPr>
          <w:rStyle w:val="1-Char"/>
          <w:rFonts w:hint="cs"/>
          <w:rtl/>
        </w:rPr>
        <w:t>ِ «بیریا»</w:t>
      </w:r>
      <w:r w:rsidR="00036C35" w:rsidRPr="00860562">
        <w:rPr>
          <w:rStyle w:val="1-Char"/>
          <w:rFonts w:hint="cs"/>
          <w:rtl/>
        </w:rPr>
        <w:t xml:space="preserve"> است، رئیسی که </w:t>
      </w:r>
      <w:r w:rsidR="00745FE7" w:rsidRPr="00860562">
        <w:rPr>
          <w:rStyle w:val="1-Char"/>
          <w:rFonts w:hint="cs"/>
          <w:rtl/>
        </w:rPr>
        <w:t>آ</w:t>
      </w:r>
      <w:r w:rsidR="00036C35" w:rsidRPr="00860562">
        <w:rPr>
          <w:rStyle w:val="1-Char"/>
          <w:rFonts w:hint="cs"/>
          <w:rtl/>
        </w:rPr>
        <w:t>نان را در این مناصب گماشته است. هم</w:t>
      </w:r>
      <w:r w:rsidR="00DB1EB5" w:rsidRPr="00860562">
        <w:rPr>
          <w:rStyle w:val="1-Char"/>
          <w:rFonts w:hint="cs"/>
          <w:rtl/>
        </w:rPr>
        <w:t>ان رئیس خوفناک تشکیلات اطلاعات</w:t>
      </w:r>
      <w:r w:rsidR="00036C35" w:rsidRPr="00860562">
        <w:rPr>
          <w:rStyle w:val="1-Char"/>
          <w:rFonts w:hint="cs"/>
          <w:rtl/>
        </w:rPr>
        <w:t xml:space="preserve"> شوروی. او تنها کسی بود که می</w:t>
      </w:r>
      <w:r w:rsidR="0080425A" w:rsidRPr="00860562">
        <w:rPr>
          <w:rStyle w:val="1-Char"/>
          <w:rFonts w:hint="eastAsia"/>
          <w:cs/>
        </w:rPr>
        <w:t>‎</w:t>
      </w:r>
      <w:r w:rsidR="0080425A" w:rsidRPr="00860562">
        <w:rPr>
          <w:rStyle w:val="1-Char"/>
          <w:rFonts w:hint="eastAsia"/>
          <w:rtl/>
        </w:rPr>
        <w:t>تو</w:t>
      </w:r>
      <w:r w:rsidR="007435AA" w:rsidRPr="00860562">
        <w:rPr>
          <w:rStyle w:val="1-Char"/>
          <w:rFonts w:hint="cs"/>
          <w:rtl/>
        </w:rPr>
        <w:t>ا</w:t>
      </w:r>
      <w:r w:rsidR="0080425A" w:rsidRPr="00860562">
        <w:rPr>
          <w:rStyle w:val="1-Char"/>
          <w:rFonts w:hint="eastAsia"/>
          <w:rtl/>
        </w:rPr>
        <w:t>نست بدون کسب اجا</w:t>
      </w:r>
      <w:r w:rsidR="00B04C7D" w:rsidRPr="00860562">
        <w:rPr>
          <w:rStyle w:val="1-Char"/>
          <w:rFonts w:hint="cs"/>
          <w:rtl/>
        </w:rPr>
        <w:t>ز</w:t>
      </w:r>
      <w:r w:rsidR="0080425A" w:rsidRPr="00860562">
        <w:rPr>
          <w:rStyle w:val="1-Char"/>
          <w:rFonts w:hint="eastAsia"/>
          <w:rtl/>
        </w:rPr>
        <w:t>ه و</w:t>
      </w:r>
      <w:r w:rsidR="00745FE7" w:rsidRPr="00860562">
        <w:rPr>
          <w:rStyle w:val="1-Char"/>
          <w:rFonts w:hint="cs"/>
          <w:rtl/>
        </w:rPr>
        <w:t xml:space="preserve"> </w:t>
      </w:r>
      <w:r w:rsidR="00745FE7" w:rsidRPr="00860562">
        <w:rPr>
          <w:rStyle w:val="1-Char"/>
          <w:rFonts w:hint="eastAsia"/>
          <w:rtl/>
        </w:rPr>
        <w:t>هر وقت که می</w:t>
      </w:r>
      <w:r w:rsidR="00745FE7" w:rsidRPr="00860562">
        <w:rPr>
          <w:rStyle w:val="1-Char"/>
          <w:rFonts w:hint="cs"/>
          <w:cs/>
        </w:rPr>
        <w:t>‎</w:t>
      </w:r>
      <w:r w:rsidR="0080425A" w:rsidRPr="00860562">
        <w:rPr>
          <w:rStyle w:val="1-Char"/>
          <w:rFonts w:hint="eastAsia"/>
          <w:rtl/>
        </w:rPr>
        <w:t>خواست نزد استالین برود.</w:t>
      </w:r>
      <w:r w:rsidR="0080425A" w:rsidRPr="00860562">
        <w:rPr>
          <w:rStyle w:val="1-Char"/>
          <w:vertAlign w:val="superscript"/>
          <w:rtl/>
        </w:rPr>
        <w:footnoteReference w:id="131"/>
      </w:r>
    </w:p>
    <w:p w:rsidR="00B04C7D" w:rsidRPr="005D5F97" w:rsidRDefault="00B04C7D" w:rsidP="00E679B3">
      <w:pPr>
        <w:pStyle w:val="a"/>
        <w:rPr>
          <w:rtl/>
        </w:rPr>
      </w:pPr>
      <w:bookmarkStart w:id="119" w:name="_Toc435622063"/>
      <w:r w:rsidRPr="005D5F97">
        <w:rPr>
          <w:rFonts w:hint="cs"/>
          <w:rtl/>
        </w:rPr>
        <w:t>نوع دوم از سح</w:t>
      </w:r>
      <w:r w:rsidR="007435AA" w:rsidRPr="005D5F97">
        <w:rPr>
          <w:rFonts w:hint="cs"/>
          <w:rtl/>
        </w:rPr>
        <w:t>ر</w:t>
      </w:r>
      <w:r w:rsidR="00DB1EB5" w:rsidRPr="005D5F97">
        <w:rPr>
          <w:rFonts w:hint="cs"/>
          <w:rtl/>
        </w:rPr>
        <w:t xml:space="preserve"> تخیلی</w:t>
      </w:r>
      <w:r w:rsidR="007435AA" w:rsidRPr="005D5F97">
        <w:rPr>
          <w:rFonts w:hint="cs"/>
          <w:rtl/>
        </w:rPr>
        <w:t>،</w:t>
      </w:r>
      <w:r w:rsidRPr="005D5F97">
        <w:rPr>
          <w:rFonts w:hint="cs"/>
          <w:rtl/>
        </w:rPr>
        <w:t xml:space="preserve"> چشم</w:t>
      </w:r>
      <w:r w:rsidRPr="005D5F97">
        <w:rPr>
          <w:rFonts w:hint="cs"/>
          <w:rtl/>
          <w:cs/>
        </w:rPr>
        <w:t>‎</w:t>
      </w:r>
      <w:r w:rsidRPr="005D5F97">
        <w:rPr>
          <w:rFonts w:hint="cs"/>
          <w:rtl/>
        </w:rPr>
        <w:t>بندی است</w:t>
      </w:r>
      <w:bookmarkEnd w:id="119"/>
    </w:p>
    <w:p w:rsidR="00B04C7D" w:rsidRPr="00860562" w:rsidRDefault="00B04C7D" w:rsidP="005D5F97">
      <w:pPr>
        <w:ind w:firstLine="284"/>
        <w:jc w:val="both"/>
        <w:rPr>
          <w:rStyle w:val="1-Char"/>
          <w:rtl/>
        </w:rPr>
      </w:pPr>
      <w:r w:rsidRPr="00860562">
        <w:rPr>
          <w:rStyle w:val="1-Char"/>
          <w:rFonts w:hint="cs"/>
          <w:rtl/>
        </w:rPr>
        <w:t xml:space="preserve"> اساس این نوع بر</w:t>
      </w:r>
      <w:r w:rsidR="007D78CD" w:rsidRPr="00860562">
        <w:rPr>
          <w:rStyle w:val="1-Char"/>
          <w:rFonts w:hint="cs"/>
          <w:rtl/>
        </w:rPr>
        <w:t xml:space="preserve"> </w:t>
      </w:r>
      <w:r w:rsidRPr="00860562">
        <w:rPr>
          <w:rStyle w:val="1-Char"/>
          <w:rFonts w:hint="cs"/>
          <w:rtl/>
        </w:rPr>
        <w:t>آن استوار است که نیر</w:t>
      </w:r>
      <w:r w:rsidR="00DB1EB5" w:rsidRPr="00860562">
        <w:rPr>
          <w:rStyle w:val="1-Char"/>
          <w:rFonts w:hint="cs"/>
          <w:rtl/>
        </w:rPr>
        <w:t>وی باصره گاه به سبب عوارضی اشیا</w:t>
      </w:r>
      <w:r w:rsidRPr="00860562">
        <w:rPr>
          <w:rStyle w:val="1-Char"/>
          <w:rFonts w:hint="cs"/>
          <w:rtl/>
        </w:rPr>
        <w:t xml:space="preserve"> را خلاف آنچه که در واقع هست</w:t>
      </w:r>
      <w:r w:rsidR="00DB1EB5" w:rsidRPr="00860562">
        <w:rPr>
          <w:rStyle w:val="1-Char"/>
          <w:rFonts w:hint="cs"/>
          <w:rtl/>
        </w:rPr>
        <w:t>ند</w:t>
      </w:r>
      <w:r w:rsidRPr="00860562">
        <w:rPr>
          <w:rStyle w:val="1-Char"/>
          <w:rFonts w:hint="cs"/>
          <w:rtl/>
        </w:rPr>
        <w:t xml:space="preserve"> می</w:t>
      </w:r>
      <w:r w:rsidRPr="00860562">
        <w:rPr>
          <w:rStyle w:val="1-Char"/>
          <w:rFonts w:hint="cs"/>
          <w:cs/>
        </w:rPr>
        <w:t>‎</w:t>
      </w:r>
      <w:r w:rsidRPr="00860562">
        <w:rPr>
          <w:rStyle w:val="1-Char"/>
          <w:rFonts w:hint="cs"/>
          <w:rtl/>
        </w:rPr>
        <w:t>بیند، به همین دل</w:t>
      </w:r>
      <w:r w:rsidR="007D78CD" w:rsidRPr="00860562">
        <w:rPr>
          <w:rStyle w:val="1-Char"/>
          <w:rFonts w:hint="cs"/>
          <w:rtl/>
        </w:rPr>
        <w:t>یل خطاهای چشم بسیار است آیا نمی</w:t>
      </w:r>
      <w:r w:rsidR="007D78CD" w:rsidRPr="00860562">
        <w:rPr>
          <w:rStyle w:val="1-Char"/>
          <w:rFonts w:hint="eastAsia"/>
          <w:cs/>
        </w:rPr>
        <w:t>‎</w:t>
      </w:r>
      <w:r w:rsidRPr="00860562">
        <w:rPr>
          <w:rStyle w:val="1-Char"/>
          <w:rFonts w:hint="cs"/>
          <w:rtl/>
        </w:rPr>
        <w:t>بینی که شخص سوار بر کشتی آنگاه که به رودخانه می</w:t>
      </w:r>
      <w:r w:rsidRPr="00860562">
        <w:rPr>
          <w:rStyle w:val="1-Char"/>
          <w:rFonts w:hint="cs"/>
          <w:cs/>
        </w:rPr>
        <w:t>‎</w:t>
      </w:r>
      <w:r w:rsidRPr="00860562">
        <w:rPr>
          <w:rStyle w:val="1-Char"/>
          <w:rFonts w:hint="cs"/>
          <w:rtl/>
        </w:rPr>
        <w:t>نگرد کشتی را ثابت و رود</w:t>
      </w:r>
      <w:r w:rsidR="00DB1EB5" w:rsidRPr="00860562">
        <w:rPr>
          <w:rStyle w:val="1-Char"/>
          <w:rFonts w:hint="cs"/>
          <w:rtl/>
        </w:rPr>
        <w:t>خانه</w:t>
      </w:r>
      <w:r w:rsidRPr="00860562">
        <w:rPr>
          <w:rStyle w:val="1-Char"/>
          <w:rFonts w:hint="cs"/>
          <w:rtl/>
        </w:rPr>
        <w:t xml:space="preserve"> را متحرک می</w:t>
      </w:r>
      <w:r w:rsidRPr="00860562">
        <w:rPr>
          <w:rStyle w:val="1-Char"/>
          <w:rFonts w:hint="cs"/>
          <w:cs/>
        </w:rPr>
        <w:t>‎</w:t>
      </w:r>
      <w:r w:rsidRPr="00860562">
        <w:rPr>
          <w:rStyle w:val="1-Char"/>
          <w:rFonts w:hint="cs"/>
          <w:rtl/>
        </w:rPr>
        <w:t>پندارد، همین دلیل آن</w:t>
      </w:r>
      <w:r w:rsidR="007435AA" w:rsidRPr="00860562">
        <w:rPr>
          <w:rStyle w:val="1-Char"/>
          <w:rFonts w:hint="cs"/>
          <w:rtl/>
        </w:rPr>
        <w:t xml:space="preserve"> ا</w:t>
      </w:r>
      <w:r w:rsidRPr="00860562">
        <w:rPr>
          <w:rStyle w:val="1-Char"/>
          <w:rFonts w:hint="cs"/>
          <w:rtl/>
        </w:rPr>
        <w:t xml:space="preserve">ست که شیء </w:t>
      </w:r>
      <w:r w:rsidR="0006718F" w:rsidRPr="00860562">
        <w:rPr>
          <w:rStyle w:val="1-Char"/>
          <w:rFonts w:hint="cs"/>
          <w:rtl/>
        </w:rPr>
        <w:t>ساکن گاه در حال حرکت دیده می</w:t>
      </w:r>
      <w:r w:rsidR="0006718F" w:rsidRPr="00860562">
        <w:rPr>
          <w:rStyle w:val="1-Char"/>
          <w:rFonts w:hint="cs"/>
          <w:cs/>
        </w:rPr>
        <w:t>‎</w:t>
      </w:r>
      <w:r w:rsidR="0006718F" w:rsidRPr="00860562">
        <w:rPr>
          <w:rStyle w:val="1-Char"/>
          <w:rFonts w:hint="cs"/>
          <w:rtl/>
        </w:rPr>
        <w:t>شود و جسم متحرک ساکن. به همین ترتیب قطره</w:t>
      </w:r>
      <w:r w:rsidR="0006718F" w:rsidRPr="00860562">
        <w:rPr>
          <w:rStyle w:val="1-Char"/>
          <w:rFonts w:hint="cs"/>
          <w:cs/>
        </w:rPr>
        <w:t>‎</w:t>
      </w:r>
      <w:r w:rsidR="0006718F" w:rsidRPr="00860562">
        <w:rPr>
          <w:rStyle w:val="1-Char"/>
          <w:rFonts w:hint="cs"/>
          <w:rtl/>
        </w:rPr>
        <w:t>های باران</w:t>
      </w:r>
      <w:r w:rsidR="007435AA" w:rsidRPr="00860562">
        <w:rPr>
          <w:rStyle w:val="1-Char"/>
          <w:rFonts w:hint="cs"/>
          <w:rtl/>
        </w:rPr>
        <w:t>،</w:t>
      </w:r>
      <w:r w:rsidR="0006718F" w:rsidRPr="00860562">
        <w:rPr>
          <w:rStyle w:val="1-Char"/>
          <w:rFonts w:hint="cs"/>
          <w:rtl/>
        </w:rPr>
        <w:t xml:space="preserve"> که به صورت یک خط مستقیم دیده می</w:t>
      </w:r>
      <w:r w:rsidR="0006718F" w:rsidRPr="00860562">
        <w:rPr>
          <w:rStyle w:val="1-Char"/>
          <w:rFonts w:hint="cs"/>
          <w:cs/>
        </w:rPr>
        <w:t>‎</w:t>
      </w:r>
      <w:r w:rsidR="0006718F" w:rsidRPr="00860562">
        <w:rPr>
          <w:rStyle w:val="1-Char"/>
          <w:rFonts w:hint="cs"/>
          <w:rtl/>
        </w:rPr>
        <w:t>شوند و یا فتیله</w:t>
      </w:r>
      <w:r w:rsidR="00351FFA" w:rsidRPr="00860562">
        <w:rPr>
          <w:rStyle w:val="1-Char"/>
          <w:rFonts w:hint="cs"/>
          <w:rtl/>
        </w:rPr>
        <w:t xml:space="preserve">‌ی </w:t>
      </w:r>
      <w:r w:rsidR="0006718F" w:rsidRPr="00860562">
        <w:rPr>
          <w:rStyle w:val="1-Char"/>
          <w:rFonts w:hint="cs"/>
          <w:rtl/>
        </w:rPr>
        <w:t>آتش که به هنگام چرخاندن به صورت دایره</w:t>
      </w:r>
      <w:r w:rsidR="0006718F" w:rsidRPr="00860562">
        <w:rPr>
          <w:rStyle w:val="1-Char"/>
          <w:rFonts w:hint="cs"/>
          <w:cs/>
        </w:rPr>
        <w:t>‎</w:t>
      </w:r>
      <w:r w:rsidR="0006718F" w:rsidRPr="00860562">
        <w:rPr>
          <w:rStyle w:val="1-Char"/>
          <w:rFonts w:hint="cs"/>
          <w:rtl/>
        </w:rPr>
        <w:t>ای دیده می</w:t>
      </w:r>
      <w:r w:rsidR="0006718F" w:rsidRPr="00860562">
        <w:rPr>
          <w:rStyle w:val="1-Char"/>
          <w:rFonts w:hint="cs"/>
          <w:cs/>
        </w:rPr>
        <w:t>‎</w:t>
      </w:r>
      <w:r w:rsidR="0006718F" w:rsidRPr="00860562">
        <w:rPr>
          <w:rStyle w:val="1-Char"/>
          <w:rFonts w:hint="cs"/>
          <w:rtl/>
        </w:rPr>
        <w:t>شود، و یا حبه</w:t>
      </w:r>
      <w:r w:rsidR="00351FFA" w:rsidRPr="00860562">
        <w:rPr>
          <w:rStyle w:val="1-Char"/>
          <w:rFonts w:hint="cs"/>
          <w:rtl/>
        </w:rPr>
        <w:t xml:space="preserve">‌ی </w:t>
      </w:r>
      <w:r w:rsidR="0006718F" w:rsidRPr="00860562">
        <w:rPr>
          <w:rStyle w:val="1-Char"/>
          <w:rFonts w:hint="cs"/>
          <w:rtl/>
        </w:rPr>
        <w:t>انگوری که در</w:t>
      </w:r>
      <w:r w:rsidR="007E5F42" w:rsidRPr="00860562">
        <w:rPr>
          <w:rStyle w:val="1-Char"/>
          <w:rFonts w:hint="cs"/>
          <w:rtl/>
        </w:rPr>
        <w:t xml:space="preserve"> </w:t>
      </w:r>
      <w:r w:rsidR="0006718F" w:rsidRPr="00860562">
        <w:rPr>
          <w:rStyle w:val="1-Char"/>
          <w:rFonts w:hint="cs"/>
          <w:rtl/>
        </w:rPr>
        <w:t>آب به اندازه هلویی مشاهده می</w:t>
      </w:r>
      <w:r w:rsidR="0006718F" w:rsidRPr="00860562">
        <w:rPr>
          <w:rStyle w:val="1-Char"/>
          <w:rFonts w:hint="cs"/>
          <w:cs/>
        </w:rPr>
        <w:t>‎</w:t>
      </w:r>
      <w:r w:rsidR="0006718F" w:rsidRPr="00860562">
        <w:rPr>
          <w:rStyle w:val="1-Char"/>
          <w:rFonts w:hint="cs"/>
          <w:rtl/>
        </w:rPr>
        <w:t xml:space="preserve">گردد و </w:t>
      </w:r>
      <w:r w:rsidR="00DB1EB5" w:rsidRPr="00860562">
        <w:rPr>
          <w:rStyle w:val="1-Char"/>
          <w:rFonts w:hint="cs"/>
          <w:rtl/>
        </w:rPr>
        <w:t>انسان</w:t>
      </w:r>
      <w:r w:rsidR="0006718F" w:rsidRPr="00860562">
        <w:rPr>
          <w:rStyle w:val="1-Char"/>
          <w:rFonts w:hint="cs"/>
          <w:rtl/>
        </w:rPr>
        <w:t xml:space="preserve"> کوچکی که در مه بزرگ به نظر می</w:t>
      </w:r>
      <w:r w:rsidR="0006718F" w:rsidRPr="00860562">
        <w:rPr>
          <w:rStyle w:val="1-Char"/>
          <w:rFonts w:hint="cs"/>
          <w:cs/>
        </w:rPr>
        <w:t>‎</w:t>
      </w:r>
      <w:r w:rsidR="0006718F" w:rsidRPr="00860562">
        <w:rPr>
          <w:rStyle w:val="1-Char"/>
          <w:rFonts w:hint="cs"/>
          <w:rtl/>
        </w:rPr>
        <w:t>رسد.</w:t>
      </w:r>
    </w:p>
    <w:p w:rsidR="0006718F" w:rsidRPr="00860562" w:rsidRDefault="0006718F" w:rsidP="005D5F97">
      <w:pPr>
        <w:ind w:firstLine="284"/>
        <w:jc w:val="both"/>
        <w:rPr>
          <w:rStyle w:val="1-Char"/>
          <w:rtl/>
        </w:rPr>
      </w:pPr>
      <w:r w:rsidRPr="00860562">
        <w:rPr>
          <w:rStyle w:val="1-Char"/>
          <w:rFonts w:hint="cs"/>
          <w:rtl/>
        </w:rPr>
        <w:t>ابن کثیر در تفسیر سوره</w:t>
      </w:r>
      <w:r w:rsidR="00351FFA" w:rsidRPr="00860562">
        <w:rPr>
          <w:rStyle w:val="1-Char"/>
          <w:rFonts w:hint="cs"/>
          <w:rtl/>
        </w:rPr>
        <w:t xml:space="preserve">‌ی </w:t>
      </w:r>
      <w:r w:rsidRPr="00860562">
        <w:rPr>
          <w:rStyle w:val="1-Char"/>
          <w:rFonts w:hint="cs"/>
          <w:rtl/>
        </w:rPr>
        <w:t>بقره سخن رازی ر</w:t>
      </w:r>
      <w:r w:rsidR="008359AB" w:rsidRPr="00860562">
        <w:rPr>
          <w:rStyle w:val="1-Char"/>
          <w:rFonts w:hint="cs"/>
          <w:rtl/>
        </w:rPr>
        <w:t>ا</w:t>
      </w:r>
      <w:r w:rsidRPr="00860562">
        <w:rPr>
          <w:rStyle w:val="1-Char"/>
          <w:rFonts w:hint="cs"/>
          <w:rtl/>
        </w:rPr>
        <w:t xml:space="preserve"> به اختصار آورده و می</w:t>
      </w:r>
      <w:r w:rsidRPr="00860562">
        <w:rPr>
          <w:rStyle w:val="1-Char"/>
          <w:rFonts w:hint="cs"/>
          <w:cs/>
        </w:rPr>
        <w:t>‎</w:t>
      </w:r>
      <w:r w:rsidRPr="00860562">
        <w:rPr>
          <w:rStyle w:val="1-Char"/>
          <w:rFonts w:hint="cs"/>
          <w:rtl/>
        </w:rPr>
        <w:t>گوید: «اساس آن (چشم بندی) بر این</w:t>
      </w:r>
      <w:r w:rsidR="007435AA" w:rsidRPr="00860562">
        <w:rPr>
          <w:rStyle w:val="1-Char"/>
          <w:rFonts w:hint="cs"/>
          <w:rtl/>
        </w:rPr>
        <w:t xml:space="preserve"> </w:t>
      </w:r>
      <w:r w:rsidRPr="00860562">
        <w:rPr>
          <w:rStyle w:val="1-Char"/>
          <w:rFonts w:hint="cs"/>
          <w:rtl/>
        </w:rPr>
        <w:t xml:space="preserve">است </w:t>
      </w:r>
      <w:r w:rsidR="00943ECC" w:rsidRPr="00860562">
        <w:rPr>
          <w:rStyle w:val="1-Char"/>
          <w:rFonts w:hint="cs"/>
          <w:rtl/>
        </w:rPr>
        <w:t>ک</w:t>
      </w:r>
      <w:r w:rsidRPr="00860562">
        <w:rPr>
          <w:rStyle w:val="1-Char"/>
          <w:rFonts w:hint="cs"/>
          <w:rtl/>
        </w:rPr>
        <w:t xml:space="preserve">ه </w:t>
      </w:r>
      <w:r w:rsidR="00DB1EB5" w:rsidRPr="00860562">
        <w:rPr>
          <w:rStyle w:val="1-Char"/>
          <w:rFonts w:hint="cs"/>
          <w:rtl/>
        </w:rPr>
        <w:t xml:space="preserve">گاه </w:t>
      </w:r>
      <w:r w:rsidRPr="00860562">
        <w:rPr>
          <w:rStyle w:val="1-Char"/>
          <w:rFonts w:hint="cs"/>
          <w:rtl/>
        </w:rPr>
        <w:t>چشم</w:t>
      </w:r>
      <w:r w:rsidRPr="00860562">
        <w:rPr>
          <w:rStyle w:val="1-Char"/>
          <w:rFonts w:hint="cs"/>
          <w:cs/>
        </w:rPr>
        <w:t>‎</w:t>
      </w:r>
      <w:r w:rsidRPr="00860562">
        <w:rPr>
          <w:rStyle w:val="1-Char"/>
          <w:rFonts w:hint="cs"/>
          <w:rtl/>
        </w:rPr>
        <w:t xml:space="preserve"> به خطا می</w:t>
      </w:r>
      <w:r w:rsidRPr="00860562">
        <w:rPr>
          <w:rStyle w:val="1-Char"/>
          <w:rFonts w:hint="cs"/>
          <w:cs/>
        </w:rPr>
        <w:t>‎</w:t>
      </w:r>
      <w:r w:rsidRPr="00860562">
        <w:rPr>
          <w:rStyle w:val="1-Char"/>
          <w:rFonts w:hint="cs"/>
          <w:rtl/>
        </w:rPr>
        <w:t>رود و متوجه چیز خاصی شده</w:t>
      </w:r>
      <w:r w:rsidR="007435AA" w:rsidRPr="00860562">
        <w:rPr>
          <w:rStyle w:val="1-Char"/>
          <w:rFonts w:hint="cs"/>
          <w:rtl/>
        </w:rPr>
        <w:t>،</w:t>
      </w:r>
      <w:r w:rsidR="00DB1EB5" w:rsidRPr="00860562">
        <w:rPr>
          <w:rStyle w:val="1-Char"/>
          <w:rFonts w:hint="cs"/>
          <w:rtl/>
        </w:rPr>
        <w:t xml:space="preserve"> از دیگر اشیا</w:t>
      </w:r>
      <w:r w:rsidRPr="00860562">
        <w:rPr>
          <w:rStyle w:val="1-Char"/>
          <w:rFonts w:hint="cs"/>
          <w:rtl/>
        </w:rPr>
        <w:t xml:space="preserve"> غافل می</w:t>
      </w:r>
      <w:r w:rsidRPr="00860562">
        <w:rPr>
          <w:rStyle w:val="1-Char"/>
          <w:rFonts w:hint="cs"/>
          <w:cs/>
        </w:rPr>
        <w:t>‎</w:t>
      </w:r>
      <w:r w:rsidRPr="00860562">
        <w:rPr>
          <w:rStyle w:val="1-Char"/>
          <w:rFonts w:hint="cs"/>
          <w:rtl/>
        </w:rPr>
        <w:t>ماند</w:t>
      </w:r>
      <w:r w:rsidR="00DB1EB5" w:rsidRPr="00860562">
        <w:rPr>
          <w:rStyle w:val="1-Char"/>
          <w:rFonts w:hint="cs"/>
          <w:rtl/>
        </w:rPr>
        <w:t>،</w:t>
      </w:r>
      <w:r w:rsidRPr="00860562">
        <w:rPr>
          <w:rStyle w:val="1-Char"/>
          <w:rFonts w:hint="cs"/>
          <w:rtl/>
        </w:rPr>
        <w:t xml:space="preserve"> مثلاً یک شعبده</w:t>
      </w:r>
      <w:r w:rsidRPr="00860562">
        <w:rPr>
          <w:rStyle w:val="1-Char"/>
          <w:rFonts w:hint="cs"/>
          <w:cs/>
        </w:rPr>
        <w:t>‎</w:t>
      </w:r>
      <w:r w:rsidRPr="00860562">
        <w:rPr>
          <w:rStyle w:val="1-Char"/>
          <w:rFonts w:hint="cs"/>
          <w:rtl/>
        </w:rPr>
        <w:t>ب</w:t>
      </w:r>
      <w:r w:rsidR="00714841" w:rsidRPr="00860562">
        <w:rPr>
          <w:rStyle w:val="1-Char"/>
          <w:rFonts w:hint="cs"/>
          <w:rtl/>
        </w:rPr>
        <w:t>ا</w:t>
      </w:r>
      <w:r w:rsidRPr="00860562">
        <w:rPr>
          <w:rStyle w:val="1-Char"/>
          <w:rFonts w:hint="cs"/>
          <w:rtl/>
        </w:rPr>
        <w:t>ز حاذق و ماهر به ظاهر کاری را انجام می</w:t>
      </w:r>
      <w:r w:rsidRPr="00860562">
        <w:rPr>
          <w:rStyle w:val="1-Char"/>
          <w:rFonts w:hint="cs"/>
          <w:cs/>
        </w:rPr>
        <w:t>‎</w:t>
      </w:r>
      <w:r w:rsidRPr="00860562">
        <w:rPr>
          <w:rStyle w:val="1-Char"/>
          <w:rFonts w:hint="cs"/>
          <w:rtl/>
        </w:rPr>
        <w:t>دهد تا بینندگان را به سبب آن شگفت زده کند و چشمانشان را به آن خیره نماید، به محض آنکه ن</w:t>
      </w:r>
      <w:r w:rsidR="00DB1EB5" w:rsidRPr="00860562">
        <w:rPr>
          <w:rStyle w:val="1-Char"/>
          <w:rFonts w:hint="cs"/>
          <w:rtl/>
        </w:rPr>
        <w:t xml:space="preserve">اظران به آن خیره و مشغول شدند به سرعت </w:t>
      </w:r>
      <w:r w:rsidRPr="00860562">
        <w:rPr>
          <w:rStyle w:val="1-Char"/>
          <w:rFonts w:hint="cs"/>
          <w:rtl/>
        </w:rPr>
        <w:t>کار دیگری را انجام</w:t>
      </w:r>
      <w:r w:rsidR="00860562">
        <w:rPr>
          <w:rStyle w:val="1-Char"/>
          <w:rFonts w:hint="cs"/>
          <w:rtl/>
        </w:rPr>
        <w:t xml:space="preserve"> می‌</w:t>
      </w:r>
      <w:r w:rsidRPr="00860562">
        <w:rPr>
          <w:rStyle w:val="1-Char"/>
          <w:rFonts w:hint="cs"/>
          <w:rtl/>
        </w:rPr>
        <w:t>دهد و در این هنگام است که بینندگان چ</w:t>
      </w:r>
      <w:r w:rsidR="00CE3D3B" w:rsidRPr="00860562">
        <w:rPr>
          <w:rStyle w:val="1-Char"/>
          <w:rFonts w:hint="cs"/>
          <w:rtl/>
        </w:rPr>
        <w:t>یز</w:t>
      </w:r>
      <w:r w:rsidRPr="00860562">
        <w:rPr>
          <w:rStyle w:val="1-Char"/>
          <w:rFonts w:hint="cs"/>
          <w:rtl/>
        </w:rPr>
        <w:t xml:space="preserve"> غیرمنتظره</w:t>
      </w:r>
      <w:r w:rsidRPr="00860562">
        <w:rPr>
          <w:rStyle w:val="1-Char"/>
          <w:rFonts w:hint="cs"/>
          <w:cs/>
        </w:rPr>
        <w:t>‎</w:t>
      </w:r>
      <w:r w:rsidRPr="00860562">
        <w:rPr>
          <w:rStyle w:val="1-Char"/>
          <w:rFonts w:hint="cs"/>
          <w:rtl/>
        </w:rPr>
        <w:t>ای</w:t>
      </w:r>
      <w:r w:rsidR="00860562">
        <w:rPr>
          <w:rStyle w:val="1-Char"/>
          <w:rFonts w:hint="cs"/>
          <w:rtl/>
        </w:rPr>
        <w:t xml:space="preserve"> می‌</w:t>
      </w:r>
      <w:r w:rsidRPr="00860562">
        <w:rPr>
          <w:rStyle w:val="1-Char"/>
          <w:rFonts w:hint="cs"/>
          <w:rtl/>
        </w:rPr>
        <w:t>بینند و</w:t>
      </w:r>
      <w:r w:rsidR="00CD77CA" w:rsidRPr="00860562">
        <w:rPr>
          <w:rStyle w:val="1-Char"/>
          <w:rFonts w:hint="cs"/>
          <w:rtl/>
        </w:rPr>
        <w:t xml:space="preserve"> </w:t>
      </w:r>
      <w:r w:rsidRPr="00860562">
        <w:rPr>
          <w:rStyle w:val="1-Char"/>
          <w:rFonts w:hint="cs"/>
          <w:rtl/>
        </w:rPr>
        <w:t>از</w:t>
      </w:r>
      <w:r w:rsidR="00CD77CA" w:rsidRPr="00860562">
        <w:rPr>
          <w:rStyle w:val="1-Char"/>
          <w:rFonts w:hint="cs"/>
          <w:rtl/>
        </w:rPr>
        <w:t xml:space="preserve"> </w:t>
      </w:r>
      <w:r w:rsidRPr="00860562">
        <w:rPr>
          <w:rStyle w:val="1-Char"/>
          <w:rFonts w:hint="cs"/>
          <w:rtl/>
        </w:rPr>
        <w:t>آن شگفت</w:t>
      </w:r>
      <w:r w:rsidRPr="00860562">
        <w:rPr>
          <w:rStyle w:val="1-Char"/>
          <w:rFonts w:hint="cs"/>
          <w:cs/>
        </w:rPr>
        <w:t>‎</w:t>
      </w:r>
      <w:r w:rsidRPr="00860562">
        <w:rPr>
          <w:rStyle w:val="1-Char"/>
          <w:rFonts w:hint="cs"/>
          <w:rtl/>
        </w:rPr>
        <w:t>زده می</w:t>
      </w:r>
      <w:r w:rsidRPr="00860562">
        <w:rPr>
          <w:rStyle w:val="1-Char"/>
          <w:rFonts w:hint="cs"/>
          <w:cs/>
        </w:rPr>
        <w:t>‎</w:t>
      </w:r>
      <w:r w:rsidRPr="00860562">
        <w:rPr>
          <w:rStyle w:val="1-Char"/>
          <w:rFonts w:hint="cs"/>
          <w:rtl/>
        </w:rPr>
        <w:t>شوند.</w:t>
      </w:r>
    </w:p>
    <w:p w:rsidR="0006718F" w:rsidRPr="00860562" w:rsidRDefault="00CD77CA" w:rsidP="005D5F97">
      <w:pPr>
        <w:ind w:firstLine="284"/>
        <w:jc w:val="both"/>
        <w:rPr>
          <w:rStyle w:val="1-Char"/>
          <w:rtl/>
        </w:rPr>
      </w:pPr>
      <w:r w:rsidRPr="00860562">
        <w:rPr>
          <w:rStyle w:val="1-Char"/>
          <w:rFonts w:hint="cs"/>
          <w:rtl/>
        </w:rPr>
        <w:t xml:space="preserve"> در</w:t>
      </w:r>
      <w:r w:rsidR="00DB1EB5" w:rsidRPr="00860562">
        <w:rPr>
          <w:rStyle w:val="1-Char"/>
          <w:rFonts w:hint="cs"/>
          <w:rtl/>
        </w:rPr>
        <w:t xml:space="preserve"> </w:t>
      </w:r>
      <w:r w:rsidRPr="00860562">
        <w:rPr>
          <w:rStyle w:val="1-Char"/>
          <w:rFonts w:hint="cs"/>
          <w:rtl/>
        </w:rPr>
        <w:t>حالی که اگر</w:t>
      </w:r>
      <w:r w:rsidR="00DB1EB5" w:rsidRPr="00860562">
        <w:rPr>
          <w:rStyle w:val="1-Char"/>
          <w:rFonts w:hint="cs"/>
          <w:rtl/>
        </w:rPr>
        <w:t xml:space="preserve"> </w:t>
      </w:r>
      <w:r w:rsidRPr="00860562">
        <w:rPr>
          <w:rStyle w:val="1-Char"/>
          <w:rFonts w:hint="cs"/>
          <w:rtl/>
        </w:rPr>
        <w:t>آن شعبده</w:t>
      </w:r>
      <w:r w:rsidRPr="00860562">
        <w:rPr>
          <w:rStyle w:val="1-Char"/>
          <w:rFonts w:hint="cs"/>
          <w:cs/>
        </w:rPr>
        <w:t>‎</w:t>
      </w:r>
      <w:r w:rsidRPr="00860562">
        <w:rPr>
          <w:rStyle w:val="1-Char"/>
          <w:rFonts w:hint="cs"/>
          <w:rtl/>
        </w:rPr>
        <w:t xml:space="preserve">باز </w:t>
      </w:r>
      <w:r w:rsidR="00DB1EB5" w:rsidRPr="00860562">
        <w:rPr>
          <w:rStyle w:val="1-Char"/>
          <w:rFonts w:hint="cs"/>
          <w:rtl/>
        </w:rPr>
        <w:t>سکوت</w:t>
      </w:r>
      <w:r w:rsidR="00540F57">
        <w:rPr>
          <w:rStyle w:val="1-Char"/>
          <w:rFonts w:hint="cs"/>
          <w:rtl/>
        </w:rPr>
        <w:t xml:space="preserve"> </w:t>
      </w:r>
      <w:r w:rsidR="0006718F" w:rsidRPr="00860562">
        <w:rPr>
          <w:rStyle w:val="1-Char"/>
          <w:rFonts w:hint="cs"/>
          <w:rtl/>
        </w:rPr>
        <w:t>کند و چیزی نگوید و ذهن بیننده را با کلام خود به طرف ضد آنچه که انجام می</w:t>
      </w:r>
      <w:r w:rsidR="0006718F" w:rsidRPr="00860562">
        <w:rPr>
          <w:rStyle w:val="1-Char"/>
          <w:rFonts w:hint="cs"/>
          <w:cs/>
        </w:rPr>
        <w:t>‎</w:t>
      </w:r>
      <w:r w:rsidR="0006718F" w:rsidRPr="00860562">
        <w:rPr>
          <w:rStyle w:val="1-Char"/>
          <w:rFonts w:hint="cs"/>
          <w:rtl/>
        </w:rPr>
        <w:t>دهد متوجه نسازد، بینندگان هم آنچه را که انجام می</w:t>
      </w:r>
      <w:r w:rsidR="0006718F" w:rsidRPr="00860562">
        <w:rPr>
          <w:rStyle w:val="1-Char"/>
          <w:rFonts w:hint="cs"/>
          <w:cs/>
        </w:rPr>
        <w:t>‎</w:t>
      </w:r>
      <w:r w:rsidR="0006718F" w:rsidRPr="00860562">
        <w:rPr>
          <w:rStyle w:val="1-Char"/>
          <w:rFonts w:hint="cs"/>
          <w:rtl/>
        </w:rPr>
        <w:t>دهد متوجه</w:t>
      </w:r>
      <w:r w:rsidR="00860562">
        <w:rPr>
          <w:rStyle w:val="1-Char"/>
          <w:rFonts w:hint="cs"/>
          <w:rtl/>
        </w:rPr>
        <w:t xml:space="preserve"> می‌</w:t>
      </w:r>
      <w:r w:rsidR="0006718F" w:rsidRPr="00860562">
        <w:rPr>
          <w:rStyle w:val="1-Char"/>
          <w:rFonts w:hint="cs"/>
          <w:rtl/>
        </w:rPr>
        <w:t>شوند.</w:t>
      </w:r>
    </w:p>
    <w:p w:rsidR="0006718F" w:rsidRPr="00860562" w:rsidRDefault="0006718F" w:rsidP="005D5F97">
      <w:pPr>
        <w:ind w:firstLine="284"/>
        <w:jc w:val="both"/>
        <w:rPr>
          <w:rStyle w:val="1-Char"/>
          <w:rtl/>
        </w:rPr>
      </w:pPr>
      <w:r w:rsidRPr="00860562">
        <w:rPr>
          <w:rStyle w:val="1-Char"/>
          <w:rFonts w:hint="cs"/>
          <w:rtl/>
        </w:rPr>
        <w:t>ابن کثیر در ادامه می</w:t>
      </w:r>
      <w:r w:rsidRPr="00860562">
        <w:rPr>
          <w:rStyle w:val="1-Char"/>
          <w:rFonts w:hint="cs"/>
          <w:cs/>
        </w:rPr>
        <w:t>‎</w:t>
      </w:r>
      <w:r w:rsidRPr="00860562">
        <w:rPr>
          <w:rStyle w:val="1-Char"/>
          <w:rFonts w:hint="cs"/>
          <w:rtl/>
        </w:rPr>
        <w:t>گوید: هر اندازه کار شعبده</w:t>
      </w:r>
      <w:r w:rsidRPr="00860562">
        <w:rPr>
          <w:rStyle w:val="1-Char"/>
          <w:rFonts w:hint="cs"/>
          <w:cs/>
        </w:rPr>
        <w:t>‎</w:t>
      </w:r>
      <w:r w:rsidRPr="00860562">
        <w:rPr>
          <w:rStyle w:val="1-Char"/>
          <w:rFonts w:hint="cs"/>
          <w:rtl/>
        </w:rPr>
        <w:t>ب</w:t>
      </w:r>
      <w:r w:rsidR="00860AA6" w:rsidRPr="00860562">
        <w:rPr>
          <w:rStyle w:val="1-Char"/>
          <w:rFonts w:hint="cs"/>
          <w:rtl/>
        </w:rPr>
        <w:t>ا</w:t>
      </w:r>
      <w:r w:rsidRPr="00860562">
        <w:rPr>
          <w:rStyle w:val="1-Char"/>
          <w:rFonts w:hint="cs"/>
          <w:rtl/>
        </w:rPr>
        <w:t>ز به حس بینای</w:t>
      </w:r>
      <w:r w:rsidR="009B18E9" w:rsidRPr="00860562">
        <w:rPr>
          <w:rStyle w:val="1-Char"/>
          <w:rFonts w:hint="cs"/>
          <w:rtl/>
        </w:rPr>
        <w:t>ی خلل و نقص بیشتری وارد سازد، ک</w:t>
      </w:r>
      <w:r w:rsidRPr="00860562">
        <w:rPr>
          <w:rStyle w:val="1-Char"/>
          <w:rFonts w:hint="cs"/>
          <w:rtl/>
        </w:rPr>
        <w:t>ار زیباتر جلوه می</w:t>
      </w:r>
      <w:r w:rsidRPr="00860562">
        <w:rPr>
          <w:rStyle w:val="1-Char"/>
          <w:rFonts w:hint="cs"/>
          <w:cs/>
        </w:rPr>
        <w:t>‎</w:t>
      </w:r>
      <w:r w:rsidRPr="00860562">
        <w:rPr>
          <w:rStyle w:val="1-Char"/>
          <w:rFonts w:hint="cs"/>
          <w:rtl/>
        </w:rPr>
        <w:t>کند؛ مثلاً شعبده</w:t>
      </w:r>
      <w:r w:rsidRPr="00860562">
        <w:rPr>
          <w:rStyle w:val="1-Char"/>
          <w:rFonts w:hint="cs"/>
          <w:cs/>
        </w:rPr>
        <w:t>‎</w:t>
      </w:r>
      <w:r w:rsidRPr="00860562">
        <w:rPr>
          <w:rStyle w:val="1-Char"/>
          <w:rFonts w:hint="cs"/>
          <w:rtl/>
        </w:rPr>
        <w:t>باز، در جای بسیار روشن</w:t>
      </w:r>
      <w:r w:rsidR="00DB1EB5" w:rsidRPr="00860562">
        <w:rPr>
          <w:rStyle w:val="1-Char"/>
          <w:rFonts w:hint="cs"/>
          <w:rtl/>
        </w:rPr>
        <w:t xml:space="preserve"> یا تاریک</w:t>
      </w:r>
      <w:r w:rsidR="008369E3" w:rsidRPr="00860562">
        <w:rPr>
          <w:rStyle w:val="1-Char"/>
          <w:rFonts w:hint="cs"/>
          <w:rtl/>
        </w:rPr>
        <w:t xml:space="preserve"> بنشیند </w:t>
      </w:r>
      <w:r w:rsidR="002555A7" w:rsidRPr="00860562">
        <w:rPr>
          <w:rStyle w:val="1-Char"/>
          <w:rFonts w:hint="cs"/>
          <w:rtl/>
        </w:rPr>
        <w:t>ت</w:t>
      </w:r>
      <w:r w:rsidR="008369E3" w:rsidRPr="00860562">
        <w:rPr>
          <w:rStyle w:val="1-Char"/>
          <w:rFonts w:hint="cs"/>
          <w:rtl/>
        </w:rPr>
        <w:t>ا حس بینایی به کارهای او واقف نشود.</w:t>
      </w:r>
      <w:r w:rsidR="008369E3" w:rsidRPr="00860562">
        <w:rPr>
          <w:rStyle w:val="1-Char"/>
          <w:vertAlign w:val="superscript"/>
          <w:rtl/>
        </w:rPr>
        <w:footnoteReference w:id="132"/>
      </w:r>
    </w:p>
    <w:p w:rsidR="00E679B3" w:rsidRPr="00307E20" w:rsidRDefault="00DB1EB5" w:rsidP="00307E20">
      <w:pPr>
        <w:pStyle w:val="1-"/>
        <w:rPr>
          <w:rtl/>
        </w:rPr>
      </w:pPr>
      <w:r w:rsidRPr="00307E20">
        <w:rPr>
          <w:rFonts w:hint="cs"/>
          <w:rtl/>
        </w:rPr>
        <w:t>ابن کثیر معتقد است که جادوی جادوگران</w:t>
      </w:r>
      <w:r w:rsidR="005B2977" w:rsidRPr="00307E20">
        <w:rPr>
          <w:rFonts w:hint="cs"/>
          <w:rtl/>
        </w:rPr>
        <w:t xml:space="preserve"> فرعون از این گونه بوده است، آیات قرآن نیز به این نکته تصریح دارند که سحر</w:t>
      </w:r>
      <w:r w:rsidR="00202542" w:rsidRPr="00307E20">
        <w:rPr>
          <w:rFonts w:hint="cs"/>
          <w:rtl/>
        </w:rPr>
        <w:t xml:space="preserve"> </w:t>
      </w:r>
      <w:r w:rsidRPr="00307E20">
        <w:rPr>
          <w:rFonts w:hint="cs"/>
          <w:rtl/>
        </w:rPr>
        <w:t>آنان تخیّ</w:t>
      </w:r>
      <w:r w:rsidR="005B2977" w:rsidRPr="00307E20">
        <w:rPr>
          <w:rFonts w:hint="cs"/>
          <w:rtl/>
        </w:rPr>
        <w:t>ل</w:t>
      </w:r>
      <w:r w:rsidRPr="00307E20">
        <w:rPr>
          <w:rFonts w:hint="cs"/>
          <w:rtl/>
        </w:rPr>
        <w:t>ی</w:t>
      </w:r>
      <w:r w:rsidR="005B2977" w:rsidRPr="00307E20">
        <w:rPr>
          <w:rFonts w:hint="cs"/>
          <w:rtl/>
        </w:rPr>
        <w:t xml:space="preserve"> و چشم</w:t>
      </w:r>
      <w:r w:rsidR="005B2977" w:rsidRPr="00307E20">
        <w:rPr>
          <w:rFonts w:hint="cs"/>
          <w:cs/>
        </w:rPr>
        <w:t>‎</w:t>
      </w:r>
      <w:r w:rsidR="005B2977" w:rsidRPr="00307E20">
        <w:rPr>
          <w:rFonts w:hint="cs"/>
          <w:rtl/>
        </w:rPr>
        <w:t>بندی بوده است. خداوند می</w:t>
      </w:r>
      <w:r w:rsidR="005B2977" w:rsidRPr="00307E20">
        <w:rPr>
          <w:rFonts w:hint="cs"/>
          <w:cs/>
        </w:rPr>
        <w:t>‎</w:t>
      </w:r>
      <w:r w:rsidR="009C56AB" w:rsidRPr="00307E20">
        <w:rPr>
          <w:rFonts w:hint="cs"/>
          <w:rtl/>
        </w:rPr>
        <w:t>فرماید:</w:t>
      </w:r>
    </w:p>
    <w:p w:rsidR="00E679B3" w:rsidRPr="00EE767A" w:rsidRDefault="00E679B3" w:rsidP="00E679B3">
      <w:pPr>
        <w:ind w:firstLine="284"/>
        <w:jc w:val="both"/>
        <w:rPr>
          <w:rStyle w:val="Char2"/>
          <w:rtl/>
        </w:rPr>
      </w:pPr>
      <w:r>
        <w:rPr>
          <w:rFonts w:cs="Traditional Arabic"/>
          <w:color w:val="000000"/>
          <w:shd w:val="clear" w:color="auto" w:fill="FFFFFF"/>
          <w:rtl/>
          <w:lang w:bidi="fa-IR"/>
        </w:rPr>
        <w:t>﴿</w:t>
      </w:r>
      <w:r w:rsidRPr="00EE767A">
        <w:rPr>
          <w:rStyle w:val="Char4"/>
          <w:rtl/>
        </w:rPr>
        <w:t>فَإِذَا حِبَالُهُمۡ وَعِصِيُّهُمۡ يُخَيَّلُ إِلَيۡهِ مِن سِحۡرِهِمۡ أَنَّهَا تَسۡعَىٰ٦٦</w:t>
      </w:r>
      <w:r>
        <w:rPr>
          <w:rFonts w:cs="Traditional Arabic"/>
          <w:color w:val="000000"/>
          <w:shd w:val="clear" w:color="auto" w:fill="FFFFFF"/>
          <w:rtl/>
          <w:lang w:bidi="fa-IR"/>
        </w:rPr>
        <w:t>﴾</w:t>
      </w:r>
      <w:r w:rsidRPr="00EE767A">
        <w:rPr>
          <w:rStyle w:val="Char4"/>
          <w:rtl/>
        </w:rPr>
        <w:t xml:space="preserve"> </w:t>
      </w:r>
      <w:r w:rsidRPr="00EE767A">
        <w:rPr>
          <w:rStyle w:val="Char2"/>
          <w:rtl/>
        </w:rPr>
        <w:t>[طه: 66]</w:t>
      </w:r>
      <w:r w:rsidRPr="00EE767A">
        <w:rPr>
          <w:rStyle w:val="Char2"/>
          <w:rFonts w:hint="cs"/>
          <w:rtl/>
        </w:rPr>
        <w:t>.</w:t>
      </w:r>
    </w:p>
    <w:p w:rsidR="00F61744" w:rsidRDefault="009C56AB" w:rsidP="00A24A7D">
      <w:pPr>
        <w:pStyle w:val="1-"/>
        <w:rPr>
          <w:rtl/>
        </w:rPr>
      </w:pPr>
      <w:r w:rsidRPr="005D5F97">
        <w:rPr>
          <w:rFonts w:hint="cs"/>
          <w:rtl/>
        </w:rPr>
        <w:t>«موسی چنان به نظرش رسید که بر اثر جادوی ایشان بناگاه ط</w:t>
      </w:r>
      <w:r w:rsidR="00C05596" w:rsidRPr="005D5F97">
        <w:rPr>
          <w:rFonts w:hint="cs"/>
          <w:rtl/>
        </w:rPr>
        <w:t>ن</w:t>
      </w:r>
      <w:r w:rsidRPr="005D5F97">
        <w:rPr>
          <w:rFonts w:hint="cs"/>
          <w:rtl/>
        </w:rPr>
        <w:t>اب</w:t>
      </w:r>
      <w:r w:rsidR="00307E20">
        <w:rPr>
          <w:rFonts w:hint="cs"/>
          <w:rtl/>
        </w:rPr>
        <w:t>‌</w:t>
      </w:r>
      <w:r w:rsidRPr="005D5F97">
        <w:rPr>
          <w:rFonts w:hint="cs"/>
          <w:rtl/>
        </w:rPr>
        <w:t>ها و عصاهای آنان مار شده</w:t>
      </w:r>
      <w:r w:rsidRPr="005D5F97">
        <w:rPr>
          <w:rFonts w:hint="cs"/>
          <w:rtl/>
          <w:cs/>
        </w:rPr>
        <w:t>‎</w:t>
      </w:r>
      <w:r w:rsidRPr="005D5F97">
        <w:rPr>
          <w:rFonts w:hint="cs"/>
          <w:rtl/>
        </w:rPr>
        <w:t>اند و</w:t>
      </w:r>
      <w:r w:rsidR="000D2033" w:rsidRPr="005D5F97">
        <w:rPr>
          <w:rFonts w:hint="cs"/>
          <w:rtl/>
        </w:rPr>
        <w:t xml:space="preserve"> </w:t>
      </w:r>
      <w:r w:rsidRPr="005D5F97">
        <w:rPr>
          <w:rFonts w:hint="cs"/>
          <w:rtl/>
        </w:rPr>
        <w:t>می</w:t>
      </w:r>
      <w:r w:rsidRPr="005D5F97">
        <w:rPr>
          <w:rFonts w:hint="cs"/>
          <w:rtl/>
          <w:cs/>
        </w:rPr>
        <w:t>‎</w:t>
      </w:r>
      <w:r w:rsidRPr="005D5F97">
        <w:rPr>
          <w:rFonts w:hint="cs"/>
          <w:rtl/>
        </w:rPr>
        <w:t>خزند و تند راه می</w:t>
      </w:r>
      <w:r w:rsidRPr="005D5F97">
        <w:rPr>
          <w:rFonts w:hint="cs"/>
          <w:rtl/>
          <w:cs/>
        </w:rPr>
        <w:t>‎</w:t>
      </w:r>
      <w:r w:rsidRPr="005D5F97">
        <w:rPr>
          <w:rFonts w:hint="cs"/>
          <w:rtl/>
        </w:rPr>
        <w:t>روند»</w:t>
      </w:r>
      <w:r w:rsidR="00DB1EB5" w:rsidRPr="005D5F97">
        <w:rPr>
          <w:rFonts w:hint="cs"/>
          <w:rtl/>
        </w:rPr>
        <w:t>. آوردن تخّ</w:t>
      </w:r>
      <w:r w:rsidRPr="005D5F97">
        <w:rPr>
          <w:rFonts w:hint="cs"/>
          <w:rtl/>
        </w:rPr>
        <w:t>یل در این آیه نص صریحی است بر این مدعا. همچنین در آیه</w:t>
      </w:r>
      <w:r w:rsidR="00351FFA" w:rsidRPr="005D5F97">
        <w:rPr>
          <w:rFonts w:hint="cs"/>
          <w:rtl/>
        </w:rPr>
        <w:t xml:space="preserve">‌ی </w:t>
      </w:r>
      <w:r w:rsidRPr="005D5F97">
        <w:rPr>
          <w:rFonts w:hint="cs"/>
          <w:rtl/>
        </w:rPr>
        <w:t>دیگری به این مطلب اشاره شده است:</w:t>
      </w:r>
    </w:p>
    <w:p w:rsidR="00F13E4B" w:rsidRPr="005D5F97" w:rsidRDefault="00F36359" w:rsidP="00F36359">
      <w:pPr>
        <w:pStyle w:val="1-"/>
      </w:pPr>
      <w:r>
        <w:rPr>
          <w:rFonts w:cs="Traditional Arabic"/>
          <w:color w:val="000000"/>
          <w:shd w:val="clear" w:color="auto" w:fill="FFFFFF"/>
          <w:rtl/>
        </w:rPr>
        <w:t>﴿</w:t>
      </w:r>
      <w:r w:rsidRPr="00EE767A">
        <w:rPr>
          <w:rStyle w:val="Char4"/>
          <w:rtl/>
        </w:rPr>
        <w:t xml:space="preserve">فَلَمَّآ أَلۡقَوۡاْ سَحَرُوٓاْ أَعۡيُنَ </w:t>
      </w:r>
      <w:r w:rsidRPr="00EE767A">
        <w:rPr>
          <w:rStyle w:val="Char4"/>
          <w:rFonts w:hint="cs"/>
          <w:rtl/>
        </w:rPr>
        <w:t>ٱلنَّاسِ</w:t>
      </w:r>
      <w:r>
        <w:rPr>
          <w:rFonts w:cs="Traditional Arabic"/>
          <w:color w:val="000000"/>
          <w:shd w:val="clear" w:color="auto" w:fill="FFFFFF"/>
          <w:rtl/>
        </w:rPr>
        <w:t>﴾</w:t>
      </w:r>
      <w:r w:rsidRPr="00EE767A">
        <w:rPr>
          <w:rStyle w:val="Char4"/>
          <w:rtl/>
        </w:rPr>
        <w:t xml:space="preserve"> </w:t>
      </w:r>
      <w:r w:rsidRPr="00EE767A">
        <w:rPr>
          <w:rStyle w:val="Char2"/>
          <w:rtl/>
        </w:rPr>
        <w:t>[الأعراف: 116]</w:t>
      </w:r>
      <w:r w:rsidRPr="00EE767A">
        <w:rPr>
          <w:rStyle w:val="Char2"/>
          <w:rFonts w:hint="cs"/>
          <w:rtl/>
        </w:rPr>
        <w:t>.</w:t>
      </w:r>
      <w:r w:rsidR="00FD1F02" w:rsidRPr="005D5F97">
        <w:rPr>
          <w:rFonts w:hint="cs"/>
          <w:rtl/>
        </w:rPr>
        <w:t xml:space="preserve"> </w:t>
      </w:r>
    </w:p>
    <w:p w:rsidR="005B2977" w:rsidRPr="005D5F97" w:rsidRDefault="009C56AB" w:rsidP="00F36359">
      <w:pPr>
        <w:pStyle w:val="1-"/>
        <w:rPr>
          <w:rtl/>
        </w:rPr>
      </w:pPr>
      <w:r w:rsidRPr="005D5F97">
        <w:rPr>
          <w:rFonts w:hint="cs"/>
          <w:rtl/>
        </w:rPr>
        <w:t>«هنگامی که وسائل جادوگری خود را بینداختن</w:t>
      </w:r>
      <w:r w:rsidR="00C05596" w:rsidRPr="005D5F97">
        <w:rPr>
          <w:rFonts w:hint="cs"/>
          <w:rtl/>
        </w:rPr>
        <w:t>د</w:t>
      </w:r>
      <w:r w:rsidRPr="005D5F97">
        <w:rPr>
          <w:rFonts w:hint="cs"/>
          <w:rtl/>
        </w:rPr>
        <w:t xml:space="preserve"> چشم</w:t>
      </w:r>
      <w:r w:rsidRPr="005D5F97">
        <w:rPr>
          <w:rFonts w:hint="cs"/>
          <w:rtl/>
          <w:cs/>
        </w:rPr>
        <w:t>‎</w:t>
      </w:r>
      <w:r w:rsidR="00DB1EB5" w:rsidRPr="005D5F97">
        <w:rPr>
          <w:rFonts w:hint="cs"/>
          <w:rtl/>
        </w:rPr>
        <w:t>بندی کردند» زیرا</w:t>
      </w:r>
      <w:r w:rsidRPr="005D5F97">
        <w:rPr>
          <w:rFonts w:hint="cs"/>
          <w:rtl/>
        </w:rPr>
        <w:t xml:space="preserve"> سحر</w:t>
      </w:r>
      <w:r w:rsidR="00DB1EB5" w:rsidRPr="005D5F97">
        <w:rPr>
          <w:rFonts w:hint="cs"/>
          <w:rtl/>
        </w:rPr>
        <w:t xml:space="preserve"> کردن</w:t>
      </w:r>
      <w:r w:rsidRPr="005D5F97">
        <w:rPr>
          <w:rFonts w:hint="cs"/>
          <w:rtl/>
        </w:rPr>
        <w:t xml:space="preserve"> بر چشمان مردم که در این آیه آمده است، دلیل آن است که چشمان</w:t>
      </w:r>
      <w:r w:rsidR="00540F57">
        <w:rPr>
          <w:rFonts w:hint="cs"/>
          <w:rtl/>
        </w:rPr>
        <w:t xml:space="preserve"> آن‌ها </w:t>
      </w:r>
      <w:r w:rsidR="00C05596" w:rsidRPr="005D5F97">
        <w:rPr>
          <w:rFonts w:hint="cs"/>
          <w:rtl/>
        </w:rPr>
        <w:t>چیزی</w:t>
      </w:r>
      <w:r w:rsidRPr="005D5F97">
        <w:rPr>
          <w:rFonts w:hint="cs"/>
          <w:rtl/>
        </w:rPr>
        <w:t xml:space="preserve"> غیر</w:t>
      </w:r>
      <w:r w:rsidR="00DB1EB5" w:rsidRPr="005D5F97">
        <w:rPr>
          <w:rFonts w:hint="cs"/>
          <w:rtl/>
        </w:rPr>
        <w:t xml:space="preserve"> </w:t>
      </w:r>
      <w:r w:rsidRPr="005D5F97">
        <w:rPr>
          <w:rFonts w:hint="cs"/>
          <w:rtl/>
        </w:rPr>
        <w:t>واقعی را تصور کرده است و خدا</w:t>
      </w:r>
      <w:r w:rsidR="00DB1EB5" w:rsidRPr="005D5F97">
        <w:rPr>
          <w:rFonts w:hint="cs"/>
          <w:rtl/>
        </w:rPr>
        <w:t>وند</w:t>
      </w:r>
      <w:r w:rsidRPr="005D5F97">
        <w:rPr>
          <w:rFonts w:hint="cs"/>
          <w:rtl/>
        </w:rPr>
        <w:t xml:space="preserve"> (به حقایق) آگاه است.</w:t>
      </w:r>
    </w:p>
    <w:p w:rsidR="009C56AB" w:rsidRPr="00860562" w:rsidRDefault="009C56AB" w:rsidP="00307E20">
      <w:pPr>
        <w:ind w:firstLine="284"/>
        <w:jc w:val="both"/>
        <w:rPr>
          <w:rStyle w:val="1-Char"/>
          <w:rtl/>
        </w:rPr>
      </w:pPr>
      <w:r w:rsidRPr="00860562">
        <w:rPr>
          <w:rStyle w:val="1-Char"/>
          <w:rFonts w:hint="cs"/>
          <w:rtl/>
        </w:rPr>
        <w:t xml:space="preserve">شاید </w:t>
      </w:r>
      <w:r w:rsidR="000D2033" w:rsidRPr="00860562">
        <w:rPr>
          <w:rStyle w:val="1-Char"/>
          <w:rFonts w:hint="cs"/>
          <w:rtl/>
        </w:rPr>
        <w:t>آ</w:t>
      </w:r>
      <w:r w:rsidRPr="00860562">
        <w:rPr>
          <w:rStyle w:val="1-Char"/>
          <w:rFonts w:hint="cs"/>
          <w:rtl/>
        </w:rPr>
        <w:t xml:space="preserve">نچه که دجال </w:t>
      </w:r>
      <w:r w:rsidR="000D2033" w:rsidRPr="00860562">
        <w:rPr>
          <w:rStyle w:val="1-Char"/>
          <w:rFonts w:hint="cs"/>
          <w:rtl/>
        </w:rPr>
        <w:t>آ</w:t>
      </w:r>
      <w:r w:rsidRPr="00860562">
        <w:rPr>
          <w:rStyle w:val="1-Char"/>
          <w:rFonts w:hint="cs"/>
          <w:rtl/>
        </w:rPr>
        <w:t>ن را می</w:t>
      </w:r>
      <w:r w:rsidRPr="00860562">
        <w:rPr>
          <w:rStyle w:val="1-Char"/>
          <w:rFonts w:hint="cs"/>
          <w:cs/>
        </w:rPr>
        <w:t>‎</w:t>
      </w:r>
      <w:r w:rsidRPr="00860562">
        <w:rPr>
          <w:rStyle w:val="1-Char"/>
          <w:rFonts w:hint="cs"/>
          <w:rtl/>
        </w:rPr>
        <w:t>آورد نیز از همین گونه سحر باشد، زیرا پیامبر</w:t>
      </w:r>
      <w:r w:rsidR="00DB1EB5" w:rsidRPr="00860562">
        <w:rPr>
          <w:rStyle w:val="1-Char"/>
          <w:rFonts w:hint="cs"/>
          <w:rtl/>
        </w:rPr>
        <w:t xml:space="preserve"> خدا</w:t>
      </w:r>
      <w:r w:rsidR="00DB1EB5" w:rsidRPr="005D5F97">
        <w:rPr>
          <w:rFonts w:cs="CTraditional Arabic" w:hint="cs"/>
          <w:rtl/>
          <w:lang w:bidi="fa-IR"/>
        </w:rPr>
        <w:t>ص</w:t>
      </w:r>
      <w:r w:rsidRPr="00860562">
        <w:rPr>
          <w:rStyle w:val="1-Char"/>
          <w:rFonts w:hint="cs"/>
          <w:rtl/>
        </w:rPr>
        <w:t xml:space="preserve"> خبر داده</w:t>
      </w:r>
      <w:r w:rsidRPr="00860562">
        <w:rPr>
          <w:rStyle w:val="1-Char"/>
          <w:rFonts w:hint="cs"/>
          <w:cs/>
        </w:rPr>
        <w:t>‎</w:t>
      </w:r>
      <w:r w:rsidRPr="00860562">
        <w:rPr>
          <w:rStyle w:val="1-Char"/>
          <w:rFonts w:hint="cs"/>
          <w:rtl/>
        </w:rPr>
        <w:t xml:space="preserve"> که با او بهشتی و آتشی است اما</w:t>
      </w:r>
      <w:r w:rsidR="00DB1EB5" w:rsidRPr="00860562">
        <w:rPr>
          <w:rStyle w:val="1-Char"/>
          <w:rFonts w:hint="cs"/>
          <w:rtl/>
        </w:rPr>
        <w:t xml:space="preserve"> </w:t>
      </w:r>
      <w:r w:rsidRPr="00860562">
        <w:rPr>
          <w:rStyle w:val="1-Char"/>
          <w:rFonts w:hint="cs"/>
          <w:rtl/>
        </w:rPr>
        <w:t xml:space="preserve">حقیقت </w:t>
      </w:r>
      <w:r w:rsidR="00DB1EB5" w:rsidRPr="00860562">
        <w:rPr>
          <w:rStyle w:val="1-Char"/>
          <w:rFonts w:hint="cs"/>
          <w:rtl/>
        </w:rPr>
        <w:t>بر</w:t>
      </w:r>
      <w:r w:rsidRPr="00860562">
        <w:rPr>
          <w:rStyle w:val="1-Char"/>
          <w:rFonts w:hint="cs"/>
          <w:rtl/>
        </w:rPr>
        <w:t>خلاف آن چیزی است که شخص می</w:t>
      </w:r>
      <w:r w:rsidRPr="00860562">
        <w:rPr>
          <w:rStyle w:val="1-Char"/>
          <w:rFonts w:hint="cs"/>
          <w:cs/>
        </w:rPr>
        <w:t>‎</w:t>
      </w:r>
      <w:r w:rsidRPr="00860562">
        <w:rPr>
          <w:rStyle w:val="1-Char"/>
          <w:rFonts w:hint="cs"/>
          <w:rtl/>
        </w:rPr>
        <w:t>بیند، بهش</w:t>
      </w:r>
      <w:r w:rsidR="00E17B04" w:rsidRPr="00860562">
        <w:rPr>
          <w:rStyle w:val="1-Char"/>
          <w:rFonts w:hint="cs"/>
          <w:rtl/>
        </w:rPr>
        <w:t>ت</w:t>
      </w:r>
      <w:r w:rsidRPr="00860562">
        <w:rPr>
          <w:rStyle w:val="1-Char"/>
          <w:rFonts w:hint="cs"/>
          <w:rtl/>
        </w:rPr>
        <w:t xml:space="preserve"> او آتش و آتش </w:t>
      </w:r>
      <w:r w:rsidR="00E17B04" w:rsidRPr="00860562">
        <w:rPr>
          <w:rStyle w:val="1-Char"/>
          <w:rFonts w:hint="cs"/>
          <w:rtl/>
        </w:rPr>
        <w:t>ا</w:t>
      </w:r>
      <w:r w:rsidRPr="00860562">
        <w:rPr>
          <w:rStyle w:val="1-Char"/>
          <w:rFonts w:hint="cs"/>
          <w:rtl/>
        </w:rPr>
        <w:t>و بهشت است.</w:t>
      </w:r>
    </w:p>
    <w:p w:rsidR="009C56AB" w:rsidRPr="00860562" w:rsidRDefault="009C56AB" w:rsidP="005D5F97">
      <w:pPr>
        <w:ind w:firstLine="284"/>
        <w:jc w:val="both"/>
        <w:rPr>
          <w:rStyle w:val="1-Char"/>
          <w:rtl/>
        </w:rPr>
      </w:pPr>
      <w:r w:rsidRPr="00860562">
        <w:rPr>
          <w:rStyle w:val="1-Char"/>
          <w:rFonts w:hint="cs"/>
          <w:rtl/>
        </w:rPr>
        <w:t>از حذیفه</w:t>
      </w:r>
      <w:r w:rsidR="00F13E4B" w:rsidRPr="00860562">
        <w:rPr>
          <w:rStyle w:val="1-Char"/>
          <w:rtl/>
        </w:rPr>
        <w:t xml:space="preserve"> </w:t>
      </w:r>
      <w:r w:rsidR="00F13E4B" w:rsidRPr="005D5F97">
        <w:rPr>
          <w:rFonts w:cs="CTraditional Arabic" w:hint="cs"/>
          <w:rtl/>
          <w:lang w:bidi="fa-IR"/>
        </w:rPr>
        <w:t>س</w:t>
      </w:r>
      <w:r w:rsidR="00F13E4B" w:rsidRPr="00860562">
        <w:rPr>
          <w:rStyle w:val="1-Char"/>
          <w:rtl/>
        </w:rPr>
        <w:t xml:space="preserve"> </w:t>
      </w:r>
      <w:r w:rsidRPr="00860562">
        <w:rPr>
          <w:rStyle w:val="1-Char"/>
          <w:rFonts w:hint="cs"/>
          <w:rtl/>
        </w:rPr>
        <w:t>رو</w:t>
      </w:r>
      <w:r w:rsidR="00C05596" w:rsidRPr="00860562">
        <w:rPr>
          <w:rStyle w:val="1-Char"/>
          <w:rFonts w:hint="cs"/>
          <w:rtl/>
        </w:rPr>
        <w:t>ا</w:t>
      </w:r>
      <w:r w:rsidRPr="00860562">
        <w:rPr>
          <w:rStyle w:val="1-Char"/>
          <w:rFonts w:hint="cs"/>
          <w:rtl/>
        </w:rPr>
        <w:t>یت شده که پیامبر</w:t>
      </w:r>
      <w:r w:rsidR="00DB1EB5" w:rsidRPr="00860562">
        <w:rPr>
          <w:rStyle w:val="1-Char"/>
          <w:rFonts w:hint="cs"/>
          <w:rtl/>
        </w:rPr>
        <w:t xml:space="preserve"> خدا</w:t>
      </w:r>
      <w:r w:rsidR="00F13E4B" w:rsidRPr="00860562">
        <w:rPr>
          <w:rStyle w:val="1-Char"/>
          <w:rtl/>
        </w:rPr>
        <w:t xml:space="preserve"> </w:t>
      </w:r>
      <w:r w:rsidR="00DB1EB5" w:rsidRPr="005D5F97">
        <w:rPr>
          <w:rFonts w:cs="CTraditional Arabic" w:hint="cs"/>
          <w:rtl/>
          <w:lang w:bidi="fa-IR"/>
        </w:rPr>
        <w:t>ص</w:t>
      </w:r>
      <w:r w:rsidRPr="00860562">
        <w:rPr>
          <w:rStyle w:val="1-Char"/>
          <w:rFonts w:hint="cs"/>
          <w:rtl/>
        </w:rPr>
        <w:t xml:space="preserve"> فرمودند: </w:t>
      </w:r>
      <w:r w:rsidR="00F13E4B" w:rsidRPr="00307E20">
        <w:rPr>
          <w:rStyle w:val="5-Char"/>
          <w:rFonts w:hint="cs"/>
          <w:rtl/>
        </w:rPr>
        <w:t>«</w:t>
      </w:r>
      <w:r w:rsidR="00F13E4B" w:rsidRPr="00307E20">
        <w:rPr>
          <w:rStyle w:val="5-Char"/>
          <w:rtl/>
        </w:rPr>
        <w:t>مَعَهُ جَنَّةٌ وَنَارٌ، فَنَارُهُ جَنَّةٌ، وَجَنَّتُهُ نَارٌ</w:t>
      </w:r>
      <w:r w:rsidR="00F13E4B" w:rsidRPr="00307E20">
        <w:rPr>
          <w:rStyle w:val="5-Char"/>
          <w:rFonts w:hint="cs"/>
          <w:rtl/>
        </w:rPr>
        <w:t>»</w:t>
      </w:r>
      <w:r w:rsidR="00712477" w:rsidRPr="00860562">
        <w:rPr>
          <w:rStyle w:val="1-Char"/>
          <w:vertAlign w:val="superscript"/>
          <w:rtl/>
        </w:rPr>
        <w:footnoteReference w:id="133"/>
      </w:r>
      <w:r w:rsidR="00DB1EB5" w:rsidRPr="00860562">
        <w:rPr>
          <w:rStyle w:val="1-Char"/>
          <w:rFonts w:hint="cs"/>
          <w:rtl/>
        </w:rPr>
        <w:t xml:space="preserve"> [با او بهشت</w:t>
      </w:r>
      <w:r w:rsidR="00712477" w:rsidRPr="00860562">
        <w:rPr>
          <w:rStyle w:val="1-Char"/>
          <w:rFonts w:hint="cs"/>
          <w:rtl/>
        </w:rPr>
        <w:t xml:space="preserve"> و دوزخی</w:t>
      </w:r>
      <w:r w:rsidR="00DB1EB5" w:rsidRPr="00860562">
        <w:rPr>
          <w:rStyle w:val="1-Char"/>
          <w:rFonts w:hint="cs"/>
          <w:rtl/>
        </w:rPr>
        <w:t xml:space="preserve"> همراه است</w:t>
      </w:r>
      <w:r w:rsidR="00712477" w:rsidRPr="00860562">
        <w:rPr>
          <w:rStyle w:val="1-Char"/>
          <w:rFonts w:hint="cs"/>
          <w:rtl/>
        </w:rPr>
        <w:t>، دوزخ او بهشت و بهشت او دوزخ است].</w:t>
      </w:r>
    </w:p>
    <w:p w:rsidR="000D3AC0" w:rsidRPr="00860562" w:rsidRDefault="00712477" w:rsidP="00307E20">
      <w:pPr>
        <w:ind w:firstLine="284"/>
        <w:jc w:val="both"/>
        <w:rPr>
          <w:rStyle w:val="1-Char"/>
          <w:rtl/>
        </w:rPr>
      </w:pPr>
      <w:r w:rsidRPr="00860562">
        <w:rPr>
          <w:rStyle w:val="1-Char"/>
          <w:rFonts w:hint="cs"/>
          <w:rtl/>
        </w:rPr>
        <w:t>همچنی</w:t>
      </w:r>
      <w:r w:rsidR="00473885" w:rsidRPr="00860562">
        <w:rPr>
          <w:rStyle w:val="1-Char"/>
          <w:rFonts w:hint="cs"/>
          <w:rtl/>
        </w:rPr>
        <w:t>ن</w:t>
      </w:r>
      <w:r w:rsidR="00540F57">
        <w:rPr>
          <w:rStyle w:val="1-Char"/>
          <w:rFonts w:hint="cs"/>
          <w:rtl/>
        </w:rPr>
        <w:t xml:space="preserve"> </w:t>
      </w:r>
      <w:r w:rsidRPr="00860562">
        <w:rPr>
          <w:rStyle w:val="1-Char"/>
          <w:rFonts w:hint="cs"/>
          <w:rtl/>
        </w:rPr>
        <w:t>از حذیفه</w:t>
      </w:r>
      <w:r w:rsidR="00E17429" w:rsidRPr="00860562">
        <w:rPr>
          <w:rStyle w:val="1-Char"/>
          <w:rFonts w:hint="cs"/>
          <w:rtl/>
        </w:rPr>
        <w:t xml:space="preserve"> </w:t>
      </w:r>
      <w:r w:rsidR="00E17429" w:rsidRPr="005D5F97">
        <w:rPr>
          <w:rFonts w:cs="CTraditional Arabic" w:hint="cs"/>
          <w:rtl/>
        </w:rPr>
        <w:t>س</w:t>
      </w:r>
      <w:r w:rsidR="00E17429" w:rsidRPr="00860562">
        <w:rPr>
          <w:rStyle w:val="1-Char"/>
          <w:rFonts w:hint="cs"/>
          <w:rtl/>
        </w:rPr>
        <w:t xml:space="preserve"> </w:t>
      </w:r>
      <w:r w:rsidRPr="00860562">
        <w:rPr>
          <w:rStyle w:val="1-Char"/>
          <w:rFonts w:hint="cs"/>
          <w:rtl/>
        </w:rPr>
        <w:t>روایت شده که پیامبر</w:t>
      </w:r>
      <w:r w:rsidR="00DB1EB5" w:rsidRPr="00860562">
        <w:rPr>
          <w:rStyle w:val="1-Char"/>
          <w:rFonts w:hint="cs"/>
          <w:rtl/>
        </w:rPr>
        <w:t>خدا</w:t>
      </w:r>
      <w:r w:rsidR="00E17429" w:rsidRPr="00860562">
        <w:rPr>
          <w:rStyle w:val="1-Char"/>
          <w:rFonts w:hint="cs"/>
          <w:rtl/>
        </w:rPr>
        <w:t xml:space="preserve"> </w:t>
      </w:r>
      <w:r w:rsidR="00DB1EB5" w:rsidRPr="005D5F97">
        <w:rPr>
          <w:rFonts w:cs="CTraditional Arabic" w:hint="cs"/>
          <w:rtl/>
          <w:lang w:bidi="fa-IR"/>
        </w:rPr>
        <w:t>ص</w:t>
      </w:r>
      <w:r w:rsidRPr="00860562">
        <w:rPr>
          <w:rStyle w:val="1-Char"/>
          <w:rFonts w:hint="cs"/>
          <w:rtl/>
        </w:rPr>
        <w:t xml:space="preserve"> در مورد دجال فرمودند: </w:t>
      </w:r>
      <w:r w:rsidRPr="00307E20">
        <w:rPr>
          <w:rStyle w:val="5-Char"/>
          <w:rFonts w:hint="cs"/>
          <w:rtl/>
        </w:rPr>
        <w:t>«</w:t>
      </w:r>
      <w:r w:rsidR="0067711E" w:rsidRPr="00307E20">
        <w:rPr>
          <w:rStyle w:val="5-Char"/>
          <w:rtl/>
        </w:rPr>
        <w:t>إِنَّ مَعَهُ مَاءً وَنَارًا فَنَارُهُ مَاءٌ بَارِدٌ وَمَاؤُهُ</w:t>
      </w:r>
      <w:r w:rsidRPr="00307E20">
        <w:rPr>
          <w:rStyle w:val="5-Char"/>
          <w:rFonts w:hint="cs"/>
          <w:rtl/>
        </w:rPr>
        <w:t>»</w:t>
      </w:r>
      <w:r w:rsidR="000D3AC0" w:rsidRPr="00860562">
        <w:rPr>
          <w:rStyle w:val="1-Char"/>
          <w:vertAlign w:val="superscript"/>
          <w:rtl/>
        </w:rPr>
        <w:footnoteReference w:id="134"/>
      </w:r>
      <w:r w:rsidR="00DB1EB5" w:rsidRPr="00860562">
        <w:rPr>
          <w:rStyle w:val="1-Char"/>
          <w:rFonts w:hint="cs"/>
          <w:rtl/>
        </w:rPr>
        <w:t xml:space="preserve"> (همانا با او آب</w:t>
      </w:r>
      <w:r w:rsidR="00540F57">
        <w:rPr>
          <w:rStyle w:val="1-Char"/>
          <w:rFonts w:hint="cs"/>
          <w:rtl/>
        </w:rPr>
        <w:t xml:space="preserve"> </w:t>
      </w:r>
      <w:r w:rsidRPr="00860562">
        <w:rPr>
          <w:rStyle w:val="1-Char"/>
          <w:rFonts w:hint="cs"/>
          <w:rtl/>
        </w:rPr>
        <w:t>و آتشی</w:t>
      </w:r>
      <w:r w:rsidR="00DB1EB5" w:rsidRPr="00860562">
        <w:rPr>
          <w:rStyle w:val="1-Char"/>
          <w:rFonts w:hint="cs"/>
          <w:rtl/>
        </w:rPr>
        <w:t xml:space="preserve"> همراه است، آتش او آبی</w:t>
      </w:r>
      <w:r w:rsidRPr="00860562">
        <w:rPr>
          <w:rStyle w:val="1-Char"/>
          <w:rFonts w:hint="cs"/>
          <w:rtl/>
        </w:rPr>
        <w:t xml:space="preserve"> سرد </w:t>
      </w:r>
      <w:r w:rsidR="00DB1EB5" w:rsidRPr="00860562">
        <w:rPr>
          <w:rStyle w:val="1-Char"/>
          <w:rFonts w:hint="cs"/>
          <w:rtl/>
        </w:rPr>
        <w:t xml:space="preserve">است </w:t>
      </w:r>
      <w:r w:rsidRPr="00860562">
        <w:rPr>
          <w:rStyle w:val="1-Char"/>
          <w:rFonts w:hint="cs"/>
          <w:rtl/>
        </w:rPr>
        <w:t xml:space="preserve">و آب او آتشی است) در صحیح مسلم علاوه بر </w:t>
      </w:r>
      <w:r w:rsidR="00473885" w:rsidRPr="00860562">
        <w:rPr>
          <w:rStyle w:val="1-Char"/>
          <w:rFonts w:hint="cs"/>
          <w:rtl/>
        </w:rPr>
        <w:t>آ</w:t>
      </w:r>
      <w:r w:rsidRPr="00860562">
        <w:rPr>
          <w:rStyle w:val="1-Char"/>
          <w:rFonts w:hint="cs"/>
          <w:rtl/>
        </w:rPr>
        <w:t xml:space="preserve">ن آمده است: </w:t>
      </w:r>
      <w:r w:rsidR="00307E20" w:rsidRPr="00307E20">
        <w:rPr>
          <w:rStyle w:val="6-Char0"/>
          <w:rFonts w:hint="cs"/>
          <w:rtl/>
        </w:rPr>
        <w:t>«</w:t>
      </w:r>
      <w:r w:rsidRPr="00307E20">
        <w:rPr>
          <w:rStyle w:val="6-Char0"/>
          <w:rFonts w:hint="cs"/>
          <w:rtl/>
        </w:rPr>
        <w:t>فلا</w:t>
      </w:r>
      <w:r w:rsidR="00307E20" w:rsidRPr="00307E20">
        <w:rPr>
          <w:rStyle w:val="6-Char0"/>
          <w:rFonts w:hint="cs"/>
          <w:rtl/>
        </w:rPr>
        <w:t xml:space="preserve"> </w:t>
      </w:r>
      <w:r w:rsidRPr="00307E20">
        <w:rPr>
          <w:rStyle w:val="6-Char0"/>
          <w:rFonts w:hint="cs"/>
          <w:rtl/>
        </w:rPr>
        <w:t>تهلکوا</w:t>
      </w:r>
      <w:r w:rsidR="00307E20" w:rsidRPr="00307E20">
        <w:rPr>
          <w:rStyle w:val="6-Char0"/>
          <w:rFonts w:hint="cs"/>
          <w:rtl/>
        </w:rPr>
        <w:t>»</w:t>
      </w:r>
      <w:r w:rsidRPr="00860562">
        <w:rPr>
          <w:rStyle w:val="1-Char"/>
          <w:rFonts w:hint="cs"/>
          <w:rtl/>
        </w:rPr>
        <w:t xml:space="preserve"> </w:t>
      </w:r>
      <w:r w:rsidR="00936E56" w:rsidRPr="00860562">
        <w:rPr>
          <w:rStyle w:val="1-Char"/>
          <w:rFonts w:hint="cs"/>
          <w:rtl/>
        </w:rPr>
        <w:t>(</w:t>
      </w:r>
      <w:r w:rsidRPr="00860562">
        <w:rPr>
          <w:rStyle w:val="1-Char"/>
          <w:rFonts w:hint="cs"/>
          <w:rtl/>
        </w:rPr>
        <w:t>آگاه باشید که هلاک نگردید).</w:t>
      </w:r>
    </w:p>
    <w:p w:rsidR="004C5A38" w:rsidRPr="00860562" w:rsidRDefault="00EB0000" w:rsidP="005D5F97">
      <w:pPr>
        <w:ind w:firstLine="284"/>
        <w:jc w:val="both"/>
        <w:rPr>
          <w:rStyle w:val="1-Char"/>
          <w:rtl/>
        </w:rPr>
      </w:pPr>
      <w:r w:rsidRPr="00860562">
        <w:rPr>
          <w:rStyle w:val="1-Char"/>
          <w:rFonts w:hint="cs"/>
          <w:rtl/>
        </w:rPr>
        <w:t xml:space="preserve">در </w:t>
      </w:r>
      <w:r w:rsidR="004C5A38" w:rsidRPr="00860562">
        <w:rPr>
          <w:rStyle w:val="1-Char"/>
          <w:rFonts w:hint="cs"/>
          <w:rtl/>
        </w:rPr>
        <w:t>روا</w:t>
      </w:r>
      <w:r w:rsidR="00BA2E11">
        <w:rPr>
          <w:rStyle w:val="1-Char"/>
          <w:rFonts w:hint="cs"/>
          <w:rtl/>
        </w:rPr>
        <w:t>ی</w:t>
      </w:r>
      <w:r w:rsidR="004C5A38" w:rsidRPr="00860562">
        <w:rPr>
          <w:rStyle w:val="1-Char"/>
          <w:rFonts w:hint="cs"/>
          <w:rtl/>
        </w:rPr>
        <w:t xml:space="preserve">ت </w:t>
      </w:r>
      <w:r w:rsidRPr="00860562">
        <w:rPr>
          <w:rStyle w:val="1-Char"/>
          <w:rFonts w:hint="cs"/>
          <w:rtl/>
        </w:rPr>
        <w:t>دیگری</w:t>
      </w:r>
      <w:r w:rsidR="004C5A38" w:rsidRPr="00860562">
        <w:rPr>
          <w:rStyle w:val="1-Char"/>
          <w:rFonts w:hint="cs"/>
          <w:rtl/>
        </w:rPr>
        <w:t xml:space="preserve"> از حذیفه</w:t>
      </w:r>
      <w:r w:rsidR="0067711E" w:rsidRPr="00860562">
        <w:rPr>
          <w:rStyle w:val="1-Char"/>
          <w:rtl/>
        </w:rPr>
        <w:t xml:space="preserve"> </w:t>
      </w:r>
      <w:r w:rsidR="0067711E" w:rsidRPr="005D5F97">
        <w:rPr>
          <w:rFonts w:cs="CTraditional Arabic" w:hint="cs"/>
          <w:rtl/>
          <w:lang w:bidi="fa-IR"/>
        </w:rPr>
        <w:t>س</w:t>
      </w:r>
      <w:r w:rsidR="004C5A38" w:rsidRPr="00860562">
        <w:rPr>
          <w:rStyle w:val="1-Char"/>
          <w:rFonts w:hint="cs"/>
          <w:rtl/>
        </w:rPr>
        <w:t xml:space="preserve"> آ</w:t>
      </w:r>
      <w:r w:rsidR="00C05596" w:rsidRPr="00860562">
        <w:rPr>
          <w:rStyle w:val="1-Char"/>
          <w:rFonts w:hint="cs"/>
          <w:rtl/>
        </w:rPr>
        <w:t>م</w:t>
      </w:r>
      <w:r w:rsidR="004C5A38" w:rsidRPr="00860562">
        <w:rPr>
          <w:rStyle w:val="1-Char"/>
          <w:rFonts w:hint="cs"/>
          <w:rtl/>
        </w:rPr>
        <w:t>ده است که</w:t>
      </w:r>
      <w:r w:rsidRPr="00860562">
        <w:rPr>
          <w:rStyle w:val="1-Char"/>
          <w:rFonts w:hint="cs"/>
          <w:rtl/>
        </w:rPr>
        <w:t>:</w:t>
      </w:r>
      <w:r w:rsidR="004C5A38" w:rsidRPr="00860562">
        <w:rPr>
          <w:rStyle w:val="1-Char"/>
          <w:rFonts w:hint="cs"/>
          <w:rtl/>
        </w:rPr>
        <w:t xml:space="preserve"> پیامبر</w:t>
      </w:r>
      <w:r w:rsidRPr="00860562">
        <w:rPr>
          <w:rStyle w:val="1-Char"/>
          <w:rFonts w:hint="cs"/>
          <w:rtl/>
        </w:rPr>
        <w:t>خدا</w:t>
      </w:r>
      <w:r w:rsidR="0067711E" w:rsidRPr="00860562">
        <w:rPr>
          <w:rStyle w:val="1-Char"/>
          <w:rtl/>
        </w:rPr>
        <w:t xml:space="preserve"> </w:t>
      </w:r>
      <w:r w:rsidRPr="005D5F97">
        <w:rPr>
          <w:rFonts w:cs="CTraditional Arabic" w:hint="cs"/>
          <w:rtl/>
          <w:lang w:bidi="fa-IR"/>
        </w:rPr>
        <w:t>ص</w:t>
      </w:r>
      <w:r w:rsidR="004C5A38" w:rsidRPr="00860562">
        <w:rPr>
          <w:rStyle w:val="1-Char"/>
          <w:rFonts w:hint="cs"/>
          <w:rtl/>
        </w:rPr>
        <w:t xml:space="preserve"> فرمود: </w:t>
      </w:r>
      <w:r w:rsidRPr="00307E20">
        <w:rPr>
          <w:rStyle w:val="5-Char"/>
          <w:rtl/>
        </w:rPr>
        <w:t>«</w:t>
      </w:r>
      <w:r w:rsidR="0067711E" w:rsidRPr="00307E20">
        <w:rPr>
          <w:rStyle w:val="5-Char"/>
          <w:rtl/>
        </w:rPr>
        <w:t>لأَنَا أَعْلَمُ بِمَا مَعَ الدَّجَّالِ مِنْهُ مَعَهُ نَهْرَانِ يَجْرِيَانِ أَحَدُهُمَا رَأْىَ الْعَيْنِ مَاءٌ أَبْيَضُ وَالآخَرُ رَأْىَ الْعَيْنِ نَارٌ تَأَجَّجُ فَإِمَّا أَدْرَكَنَّ أَحَدٌ فَلْيَأْتِ الَّذِى يَرَاهُ نَارًا وَلْيُغَمِّضْ ثُمَّ لْيُطَأْطِئْ رَأْسَهُ فَيَشْرَبَ مِنْهُ فَإِنَّهُ مَاءٌ بَارِدٌ</w:t>
      </w:r>
      <w:r w:rsidRPr="00307E20">
        <w:rPr>
          <w:rStyle w:val="5-Char"/>
          <w:rtl/>
        </w:rPr>
        <w:t>»</w:t>
      </w:r>
      <w:r w:rsidR="00223AFF" w:rsidRPr="00860562">
        <w:rPr>
          <w:rStyle w:val="1-Char"/>
          <w:vertAlign w:val="superscript"/>
          <w:rtl/>
        </w:rPr>
        <w:footnoteReference w:id="135"/>
      </w:r>
      <w:r w:rsidRPr="00860562">
        <w:rPr>
          <w:rStyle w:val="1-Char"/>
          <w:rFonts w:hint="cs"/>
          <w:rtl/>
        </w:rPr>
        <w:t xml:space="preserve"> </w:t>
      </w:r>
      <w:r w:rsidR="00394D42" w:rsidRPr="00860562">
        <w:rPr>
          <w:rStyle w:val="1-Char"/>
          <w:rFonts w:hint="cs"/>
          <w:rtl/>
        </w:rPr>
        <w:t xml:space="preserve">به حقیقت من نسبت به آنچه که دجال با خود دارد، از خود او </w:t>
      </w:r>
      <w:r w:rsidR="00A90B7F" w:rsidRPr="00860562">
        <w:rPr>
          <w:rStyle w:val="1-Char"/>
          <w:rFonts w:hint="cs"/>
          <w:rtl/>
        </w:rPr>
        <w:t>آ</w:t>
      </w:r>
      <w:r w:rsidR="00394D42" w:rsidRPr="00860562">
        <w:rPr>
          <w:rStyle w:val="1-Char"/>
          <w:rFonts w:hint="cs"/>
          <w:rtl/>
        </w:rPr>
        <w:t>گاه</w:t>
      </w:r>
      <w:r w:rsidRPr="00860562">
        <w:rPr>
          <w:rStyle w:val="1-Char"/>
          <w:rFonts w:hint="cs"/>
          <w:rtl/>
        </w:rPr>
        <w:t xml:space="preserve"> </w:t>
      </w:r>
      <w:r w:rsidR="00394D42" w:rsidRPr="00860562">
        <w:rPr>
          <w:rStyle w:val="1-Char"/>
          <w:rFonts w:hint="cs"/>
          <w:rtl/>
        </w:rPr>
        <w:t>ترم، با او دو رود جاری است، یکی به ظاهر آبی است سفید و دیگری به ظاهر آتشی است که</w:t>
      </w:r>
      <w:r w:rsidR="00860562">
        <w:rPr>
          <w:rStyle w:val="1-Char"/>
          <w:rFonts w:hint="cs"/>
          <w:rtl/>
        </w:rPr>
        <w:t xml:space="preserve"> می‌</w:t>
      </w:r>
      <w:r w:rsidR="00394D42" w:rsidRPr="00860562">
        <w:rPr>
          <w:rStyle w:val="1-Char"/>
          <w:rFonts w:hint="cs"/>
          <w:rtl/>
        </w:rPr>
        <w:t>جوشد، اگر یکی از</w:t>
      </w:r>
      <w:r w:rsidR="00DE21F9" w:rsidRPr="00860562">
        <w:rPr>
          <w:rStyle w:val="1-Char"/>
          <w:rFonts w:hint="cs"/>
          <w:rtl/>
        </w:rPr>
        <w:t xml:space="preserve"> </w:t>
      </w:r>
      <w:r w:rsidR="00394D42" w:rsidRPr="00860562">
        <w:rPr>
          <w:rStyle w:val="1-Char"/>
          <w:rFonts w:hint="cs"/>
          <w:rtl/>
        </w:rPr>
        <w:t>شما زمان دجال و کارهای او را دریافت، به روی (رودی)</w:t>
      </w:r>
      <w:r w:rsidR="00A90B7F" w:rsidRPr="00860562">
        <w:rPr>
          <w:rStyle w:val="1-Char"/>
          <w:rFonts w:hint="cs"/>
          <w:rtl/>
        </w:rPr>
        <w:t xml:space="preserve"> </w:t>
      </w:r>
      <w:r w:rsidR="00394D42" w:rsidRPr="00860562">
        <w:rPr>
          <w:rStyle w:val="1-Char"/>
          <w:rFonts w:hint="cs"/>
          <w:rtl/>
        </w:rPr>
        <w:t>برود که به صورت آتش مشاهده می</w:t>
      </w:r>
      <w:r w:rsidR="00394D42" w:rsidRPr="00860562">
        <w:rPr>
          <w:rStyle w:val="1-Char"/>
          <w:rFonts w:hint="cs"/>
          <w:cs/>
        </w:rPr>
        <w:t>‎</w:t>
      </w:r>
      <w:r w:rsidR="00394D42" w:rsidRPr="00860562">
        <w:rPr>
          <w:rStyle w:val="1-Char"/>
          <w:rFonts w:hint="cs"/>
          <w:rtl/>
        </w:rPr>
        <w:t>کند، در آن فرو برود، سپس سر خود را به سمت پایین برده و</w:t>
      </w:r>
      <w:r w:rsidR="00A90B7F" w:rsidRPr="00860562">
        <w:rPr>
          <w:rStyle w:val="1-Char"/>
          <w:rFonts w:hint="cs"/>
          <w:rtl/>
        </w:rPr>
        <w:t xml:space="preserve"> </w:t>
      </w:r>
      <w:r w:rsidR="00394D42" w:rsidRPr="00860562">
        <w:rPr>
          <w:rStyle w:val="1-Char"/>
          <w:rFonts w:hint="cs"/>
          <w:rtl/>
        </w:rPr>
        <w:t xml:space="preserve">از </w:t>
      </w:r>
      <w:r w:rsidR="00A90B7F" w:rsidRPr="00860562">
        <w:rPr>
          <w:rStyle w:val="1-Char"/>
          <w:rFonts w:hint="cs"/>
          <w:rtl/>
        </w:rPr>
        <w:t>آ</w:t>
      </w:r>
      <w:r w:rsidR="00394D42" w:rsidRPr="00860562">
        <w:rPr>
          <w:rStyle w:val="1-Char"/>
          <w:rFonts w:hint="cs"/>
          <w:rtl/>
        </w:rPr>
        <w:t>ن بنوشد، زیرا آبی سرد و گ</w:t>
      </w:r>
      <w:r w:rsidRPr="00860562">
        <w:rPr>
          <w:rStyle w:val="1-Char"/>
          <w:rFonts w:hint="cs"/>
          <w:rtl/>
        </w:rPr>
        <w:t>واراست</w:t>
      </w:r>
      <w:r w:rsidR="00394D42" w:rsidRPr="00860562">
        <w:rPr>
          <w:rStyle w:val="1-Char"/>
          <w:rFonts w:hint="cs"/>
          <w:rtl/>
        </w:rPr>
        <w:t>.</w:t>
      </w:r>
    </w:p>
    <w:p w:rsidR="007735E7" w:rsidRPr="00860562" w:rsidRDefault="00EB0000" w:rsidP="005D5F97">
      <w:pPr>
        <w:ind w:firstLine="284"/>
        <w:jc w:val="both"/>
        <w:rPr>
          <w:rStyle w:val="1-Char"/>
          <w:rtl/>
        </w:rPr>
      </w:pPr>
      <w:r w:rsidRPr="00860562">
        <w:rPr>
          <w:rStyle w:val="1-Char"/>
          <w:rFonts w:hint="cs"/>
          <w:rtl/>
        </w:rPr>
        <w:t>در روایت دیگری از</w:t>
      </w:r>
      <w:r w:rsidR="00A90B7F" w:rsidRPr="00860562">
        <w:rPr>
          <w:rStyle w:val="1-Char"/>
          <w:rFonts w:hint="cs"/>
          <w:rtl/>
        </w:rPr>
        <w:t xml:space="preserve"> حذیفه</w:t>
      </w:r>
      <w:r w:rsidR="0067711E" w:rsidRPr="00860562">
        <w:rPr>
          <w:rStyle w:val="1-Char"/>
          <w:rtl/>
        </w:rPr>
        <w:t xml:space="preserve"> </w:t>
      </w:r>
      <w:r w:rsidR="0067711E" w:rsidRPr="005D5F97">
        <w:rPr>
          <w:rFonts w:cs="CTraditional Arabic" w:hint="cs"/>
          <w:rtl/>
        </w:rPr>
        <w:t>س</w:t>
      </w:r>
      <w:r w:rsidR="0067711E" w:rsidRPr="005D5F97">
        <w:rPr>
          <w:rFonts w:cs="CTraditional Arabic"/>
        </w:rPr>
        <w:t xml:space="preserve"> </w:t>
      </w:r>
      <w:r w:rsidR="00A90B7F" w:rsidRPr="00860562">
        <w:rPr>
          <w:rStyle w:val="1-Char"/>
          <w:rFonts w:hint="cs"/>
          <w:rtl/>
        </w:rPr>
        <w:t xml:space="preserve">آمده است: </w:t>
      </w:r>
      <w:r w:rsidRPr="00307E20">
        <w:rPr>
          <w:rStyle w:val="5-Char"/>
          <w:rFonts w:hint="cs"/>
          <w:rtl/>
        </w:rPr>
        <w:t>«</w:t>
      </w:r>
      <w:r w:rsidR="00006403" w:rsidRPr="00307E20">
        <w:rPr>
          <w:rStyle w:val="5-Char"/>
          <w:rtl/>
        </w:rPr>
        <w:t>إِنَّ الدَّجَّالَ يَخْرُجُ وَإِنَّ مَعَهُ مَاءً وَنَارًا فَأَمَّا الَّذِى يَرَاهُ النَّاسُ مَاءً فَنَارٌ تُحْرِقُ وَأَمَّا الَّذِى يَرَاهُ النَّاسُ نَارًا فَمَاءٌ بَارِدٌ عَذْبٌ فَمَنْ أَدْرَكَ ذَلِكَ مِنْكُمْ فَلْيَقَعْ فِى الَّذِى يَرَاهُ نَارًا فَإِنَّهُ مَاءٌ عَذْبٌ طَيِّبٌ</w:t>
      </w:r>
      <w:r w:rsidRPr="00307E20">
        <w:rPr>
          <w:rStyle w:val="5-Char"/>
          <w:rFonts w:hint="cs"/>
          <w:rtl/>
        </w:rPr>
        <w:t>»</w:t>
      </w:r>
      <w:r w:rsidR="00447031" w:rsidRPr="00860562">
        <w:rPr>
          <w:rStyle w:val="1-Char"/>
          <w:vertAlign w:val="superscript"/>
          <w:rtl/>
        </w:rPr>
        <w:footnoteReference w:id="136"/>
      </w:r>
      <w:r w:rsidR="00447031" w:rsidRPr="00860562">
        <w:rPr>
          <w:rStyle w:val="1-Char"/>
          <w:rFonts w:hint="cs"/>
          <w:rtl/>
        </w:rPr>
        <w:t xml:space="preserve"> </w:t>
      </w:r>
    </w:p>
    <w:p w:rsidR="00A90B7F" w:rsidRPr="00860562" w:rsidRDefault="00447031" w:rsidP="005D5F97">
      <w:pPr>
        <w:ind w:firstLine="284"/>
        <w:jc w:val="both"/>
        <w:rPr>
          <w:rStyle w:val="1-Char"/>
          <w:rtl/>
        </w:rPr>
      </w:pPr>
      <w:r w:rsidRPr="00860562">
        <w:rPr>
          <w:rStyle w:val="1-Char"/>
          <w:rFonts w:hint="cs"/>
          <w:rtl/>
        </w:rPr>
        <w:t>همانا دجال ظ</w:t>
      </w:r>
      <w:r w:rsidR="006B44B4" w:rsidRPr="00860562">
        <w:rPr>
          <w:rStyle w:val="1-Char"/>
          <w:rFonts w:hint="cs"/>
          <w:rtl/>
        </w:rPr>
        <w:t>ه</w:t>
      </w:r>
      <w:r w:rsidRPr="00860562">
        <w:rPr>
          <w:rStyle w:val="1-Char"/>
          <w:rFonts w:hint="cs"/>
          <w:rtl/>
        </w:rPr>
        <w:t>ور می</w:t>
      </w:r>
      <w:r w:rsidRPr="00860562">
        <w:rPr>
          <w:rStyle w:val="1-Char"/>
          <w:rFonts w:hint="cs"/>
          <w:cs/>
        </w:rPr>
        <w:t>‎</w:t>
      </w:r>
      <w:r w:rsidRPr="00860562">
        <w:rPr>
          <w:rStyle w:val="1-Char"/>
          <w:rFonts w:hint="cs"/>
          <w:rtl/>
        </w:rPr>
        <w:t>کند</w:t>
      </w:r>
      <w:r w:rsidR="00540F57">
        <w:rPr>
          <w:rStyle w:val="1-Char"/>
          <w:rFonts w:hint="cs"/>
          <w:rtl/>
        </w:rPr>
        <w:t xml:space="preserve"> </w:t>
      </w:r>
      <w:r w:rsidRPr="00860562">
        <w:rPr>
          <w:rStyle w:val="1-Char"/>
          <w:rFonts w:hint="cs"/>
          <w:rtl/>
        </w:rPr>
        <w:t xml:space="preserve">در حالی که با او آبی است و آتشی، </w:t>
      </w:r>
      <w:r w:rsidR="006B44B4" w:rsidRPr="00860562">
        <w:rPr>
          <w:rStyle w:val="1-Char"/>
          <w:rFonts w:hint="cs"/>
          <w:rtl/>
        </w:rPr>
        <w:t>آ</w:t>
      </w:r>
      <w:r w:rsidRPr="00860562">
        <w:rPr>
          <w:rStyle w:val="1-Char"/>
          <w:rFonts w:hint="cs"/>
          <w:rtl/>
        </w:rPr>
        <w:t xml:space="preserve">نچه که در نظر مردمان آب است، آتش سوزان، و </w:t>
      </w:r>
      <w:r w:rsidR="00482D60" w:rsidRPr="00860562">
        <w:rPr>
          <w:rStyle w:val="1-Char"/>
          <w:rFonts w:hint="cs"/>
          <w:rtl/>
        </w:rPr>
        <w:t>آ</w:t>
      </w:r>
      <w:r w:rsidRPr="00860562">
        <w:rPr>
          <w:rStyle w:val="1-Char"/>
          <w:rFonts w:hint="cs"/>
          <w:rtl/>
        </w:rPr>
        <w:t xml:space="preserve">نچه که در </w:t>
      </w:r>
      <w:r w:rsidR="00EB0000" w:rsidRPr="00860562">
        <w:rPr>
          <w:rStyle w:val="1-Char"/>
          <w:rFonts w:hint="cs"/>
          <w:rtl/>
        </w:rPr>
        <w:t>نظرشان آتش است آبی سرد و گوارا</w:t>
      </w:r>
      <w:r w:rsidRPr="00860562">
        <w:rPr>
          <w:rStyle w:val="1-Char"/>
          <w:rFonts w:hint="cs"/>
          <w:rtl/>
        </w:rPr>
        <w:t xml:space="preserve">ست. اگر کسی از شما زمان او را دریافت </w:t>
      </w:r>
      <w:r w:rsidR="00482D60" w:rsidRPr="00860562">
        <w:rPr>
          <w:rStyle w:val="1-Char"/>
          <w:rFonts w:hint="cs"/>
          <w:rtl/>
        </w:rPr>
        <w:t>د</w:t>
      </w:r>
      <w:r w:rsidRPr="00860562">
        <w:rPr>
          <w:rStyle w:val="1-Char"/>
          <w:rFonts w:hint="cs"/>
          <w:rtl/>
        </w:rPr>
        <w:t>ر آنچه که آن را آتش می</w:t>
      </w:r>
      <w:r w:rsidRPr="00860562">
        <w:rPr>
          <w:rStyle w:val="1-Char"/>
          <w:rFonts w:hint="cs"/>
          <w:cs/>
        </w:rPr>
        <w:t>‎</w:t>
      </w:r>
      <w:r w:rsidRPr="00860562">
        <w:rPr>
          <w:rStyle w:val="1-Char"/>
          <w:rFonts w:hint="cs"/>
          <w:rtl/>
        </w:rPr>
        <w:t>پندارد در</w:t>
      </w:r>
      <w:r w:rsidR="00EB0000" w:rsidRPr="00860562">
        <w:rPr>
          <w:rStyle w:val="1-Char"/>
          <w:rFonts w:hint="cs"/>
          <w:rtl/>
        </w:rPr>
        <w:t xml:space="preserve"> آید، همانا که آن آبی است گوارا</w:t>
      </w:r>
      <w:r w:rsidRPr="00860562">
        <w:rPr>
          <w:rStyle w:val="1-Char"/>
          <w:rFonts w:hint="cs"/>
          <w:rtl/>
        </w:rPr>
        <w:t>.</w:t>
      </w:r>
    </w:p>
    <w:p w:rsidR="00D31847" w:rsidRPr="00860562" w:rsidRDefault="00EB0000" w:rsidP="005D5F97">
      <w:pPr>
        <w:ind w:firstLine="284"/>
        <w:jc w:val="both"/>
        <w:rPr>
          <w:rStyle w:val="1-Char"/>
          <w:rtl/>
        </w:rPr>
      </w:pPr>
      <w:r w:rsidRPr="00860562">
        <w:rPr>
          <w:rStyle w:val="1-Char"/>
          <w:rFonts w:hint="cs"/>
          <w:rtl/>
        </w:rPr>
        <w:t>از زمره</w:t>
      </w:r>
      <w:r w:rsidR="00351FFA" w:rsidRPr="00860562">
        <w:rPr>
          <w:rStyle w:val="1-Char"/>
          <w:rFonts w:hint="cs"/>
          <w:rtl/>
        </w:rPr>
        <w:t xml:space="preserve">‌ی </w:t>
      </w:r>
      <w:r w:rsidRPr="00860562">
        <w:rPr>
          <w:rStyle w:val="1-Char"/>
          <w:rFonts w:hint="cs"/>
          <w:rtl/>
        </w:rPr>
        <w:t>سحر خیالی آن</w:t>
      </w:r>
      <w:r w:rsidR="00D31847" w:rsidRPr="00860562">
        <w:rPr>
          <w:rStyle w:val="1-Char"/>
          <w:rFonts w:hint="cs"/>
          <w:rtl/>
        </w:rPr>
        <w:t xml:space="preserve"> است</w:t>
      </w:r>
      <w:r w:rsidR="0064225F" w:rsidRPr="00860562">
        <w:rPr>
          <w:rStyle w:val="1-Char"/>
          <w:rFonts w:hint="cs"/>
          <w:rtl/>
        </w:rPr>
        <w:t xml:space="preserve"> که</w:t>
      </w:r>
      <w:r w:rsidRPr="00860562">
        <w:rPr>
          <w:rStyle w:val="1-Char"/>
          <w:rFonts w:hint="cs"/>
          <w:rtl/>
        </w:rPr>
        <w:t xml:space="preserve"> جادوگران</w:t>
      </w:r>
      <w:r w:rsidR="00540F57">
        <w:rPr>
          <w:rStyle w:val="1-Char"/>
          <w:rFonts w:hint="cs"/>
          <w:rtl/>
        </w:rPr>
        <w:t xml:space="preserve"> </w:t>
      </w:r>
      <w:r w:rsidR="0064225F" w:rsidRPr="00860562">
        <w:rPr>
          <w:rStyle w:val="1-Char"/>
          <w:rFonts w:hint="cs"/>
          <w:rtl/>
        </w:rPr>
        <w:t xml:space="preserve">میان </w:t>
      </w:r>
      <w:r w:rsidR="00D360D7" w:rsidRPr="00860562">
        <w:rPr>
          <w:rStyle w:val="1-Char"/>
          <w:rFonts w:hint="cs"/>
          <w:rtl/>
        </w:rPr>
        <w:t xml:space="preserve">زن و </w:t>
      </w:r>
      <w:r w:rsidR="0064225F" w:rsidRPr="00860562">
        <w:rPr>
          <w:rStyle w:val="1-Char"/>
          <w:rFonts w:hint="cs"/>
          <w:rtl/>
        </w:rPr>
        <w:t xml:space="preserve">مرد </w:t>
      </w:r>
      <w:r w:rsidR="00D360D7" w:rsidRPr="00860562">
        <w:rPr>
          <w:rStyle w:val="1-Char"/>
          <w:rFonts w:hint="cs"/>
          <w:rtl/>
        </w:rPr>
        <w:t>را از یکدیگر جدا</w:t>
      </w:r>
      <w:r w:rsidR="00860562">
        <w:rPr>
          <w:rStyle w:val="1-Char"/>
          <w:rFonts w:hint="cs"/>
          <w:rtl/>
        </w:rPr>
        <w:t xml:space="preserve"> می‌</w:t>
      </w:r>
      <w:r w:rsidR="00D360D7" w:rsidRPr="00860562">
        <w:rPr>
          <w:rStyle w:val="1-Char"/>
          <w:rFonts w:hint="cs"/>
          <w:rtl/>
        </w:rPr>
        <w:t>کنند در این هنگام شیطان جادوگر</w:t>
      </w:r>
      <w:r w:rsidR="00D31847" w:rsidRPr="00860562">
        <w:rPr>
          <w:rStyle w:val="1-Char"/>
          <w:rFonts w:hint="cs"/>
          <w:rtl/>
        </w:rPr>
        <w:t xml:space="preserve"> نزد زن زیبا</w:t>
      </w:r>
      <w:r w:rsidR="00D360D7" w:rsidRPr="00860562">
        <w:rPr>
          <w:rStyle w:val="1-Char"/>
          <w:rFonts w:hint="cs"/>
          <w:rtl/>
        </w:rPr>
        <w:t xml:space="preserve">روی </w:t>
      </w:r>
      <w:r w:rsidR="00D31847" w:rsidRPr="00860562">
        <w:rPr>
          <w:rStyle w:val="1-Char"/>
          <w:rFonts w:hint="cs"/>
          <w:rtl/>
        </w:rPr>
        <w:t>می</w:t>
      </w:r>
      <w:r w:rsidR="00D31847" w:rsidRPr="00860562">
        <w:rPr>
          <w:rStyle w:val="1-Char"/>
          <w:rFonts w:hint="cs"/>
          <w:cs/>
        </w:rPr>
        <w:t>‎</w:t>
      </w:r>
      <w:r w:rsidR="00D360D7" w:rsidRPr="00860562">
        <w:rPr>
          <w:rStyle w:val="1-Char"/>
          <w:rFonts w:hint="cs"/>
          <w:rtl/>
        </w:rPr>
        <w:t>آید و به شکل عروسک</w:t>
      </w:r>
      <w:r w:rsidR="005875FE">
        <w:rPr>
          <w:rStyle w:val="1-Char"/>
          <w:rFonts w:hint="cs"/>
          <w:rtl/>
        </w:rPr>
        <w:t xml:space="preserve">‌های </w:t>
      </w:r>
      <w:r w:rsidR="00D31847" w:rsidRPr="00860562">
        <w:rPr>
          <w:rStyle w:val="1-Char"/>
          <w:rFonts w:hint="cs"/>
          <w:rtl/>
        </w:rPr>
        <w:t>زشتی</w:t>
      </w:r>
      <w:r w:rsidR="00127DE5" w:rsidRPr="00860562">
        <w:rPr>
          <w:rStyle w:val="1-Char"/>
          <w:rFonts w:hint="cs"/>
          <w:rtl/>
        </w:rPr>
        <w:t xml:space="preserve"> بر</w:t>
      </w:r>
      <w:r w:rsidR="00D31847" w:rsidRPr="00860562">
        <w:rPr>
          <w:rStyle w:val="1-Char"/>
          <w:rFonts w:hint="cs"/>
          <w:rtl/>
        </w:rPr>
        <w:t xml:space="preserve"> چهره</w:t>
      </w:r>
      <w:r w:rsidR="00351FFA" w:rsidRPr="00860562">
        <w:rPr>
          <w:rStyle w:val="1-Char"/>
          <w:rFonts w:hint="cs"/>
          <w:rtl/>
        </w:rPr>
        <w:t xml:space="preserve">‌ی </w:t>
      </w:r>
      <w:r w:rsidR="00D31847" w:rsidRPr="00860562">
        <w:rPr>
          <w:rStyle w:val="1-Char"/>
          <w:rFonts w:hint="cs"/>
          <w:rtl/>
        </w:rPr>
        <w:t>آن زن زیبا</w:t>
      </w:r>
      <w:r w:rsidR="00D360D7" w:rsidRPr="00860562">
        <w:rPr>
          <w:rStyle w:val="1-Char"/>
          <w:rFonts w:hint="cs"/>
          <w:rtl/>
        </w:rPr>
        <w:t>روی</w:t>
      </w:r>
      <w:r w:rsidR="00D31847" w:rsidRPr="00860562">
        <w:rPr>
          <w:rStyle w:val="1-Char"/>
          <w:rFonts w:hint="cs"/>
          <w:rtl/>
        </w:rPr>
        <w:t xml:space="preserve"> قرار </w:t>
      </w:r>
      <w:r w:rsidR="007015EB" w:rsidRPr="00860562">
        <w:rPr>
          <w:rStyle w:val="1-Char"/>
          <w:rFonts w:hint="cs"/>
          <w:rtl/>
        </w:rPr>
        <w:t>م</w:t>
      </w:r>
      <w:r w:rsidR="00D31847" w:rsidRPr="00860562">
        <w:rPr>
          <w:rStyle w:val="1-Char"/>
          <w:rFonts w:hint="cs"/>
          <w:rtl/>
        </w:rPr>
        <w:t>ی</w:t>
      </w:r>
      <w:r w:rsidR="007015EB" w:rsidRPr="00860562">
        <w:rPr>
          <w:rStyle w:val="1-Char"/>
          <w:rFonts w:hint="eastAsia"/>
          <w:cs/>
        </w:rPr>
        <w:t>‎</w:t>
      </w:r>
      <w:r w:rsidR="00D31847" w:rsidRPr="00860562">
        <w:rPr>
          <w:rStyle w:val="1-Char"/>
          <w:rFonts w:hint="cs"/>
          <w:rtl/>
        </w:rPr>
        <w:t>گیرد و در نتیجه فرد مورد نظر از آن زن تنفر پیدا کرده و او را زشت می</w:t>
      </w:r>
      <w:r w:rsidR="00D31847" w:rsidRPr="00860562">
        <w:rPr>
          <w:rStyle w:val="1-Char"/>
          <w:rFonts w:hint="cs"/>
          <w:cs/>
        </w:rPr>
        <w:t>‎</w:t>
      </w:r>
      <w:r w:rsidR="00D31847" w:rsidRPr="00860562">
        <w:rPr>
          <w:rStyle w:val="1-Char"/>
          <w:rFonts w:hint="cs"/>
          <w:rtl/>
        </w:rPr>
        <w:t>پندارد. از آن س</w:t>
      </w:r>
      <w:r w:rsidR="00127DE5" w:rsidRPr="00860562">
        <w:rPr>
          <w:rStyle w:val="1-Char"/>
          <w:rFonts w:hint="cs"/>
          <w:rtl/>
        </w:rPr>
        <w:t>و</w:t>
      </w:r>
      <w:r w:rsidR="00D31847" w:rsidRPr="00860562">
        <w:rPr>
          <w:rStyle w:val="1-Char"/>
          <w:rFonts w:hint="cs"/>
          <w:rtl/>
        </w:rPr>
        <w:t xml:space="preserve"> نزد زن زشت و یا زنی که بهره</w:t>
      </w:r>
      <w:r w:rsidR="00D31847" w:rsidRPr="00860562">
        <w:rPr>
          <w:rStyle w:val="1-Char"/>
          <w:rFonts w:hint="cs"/>
          <w:cs/>
        </w:rPr>
        <w:t>‎</w:t>
      </w:r>
      <w:r w:rsidR="00D31847" w:rsidRPr="00860562">
        <w:rPr>
          <w:rStyle w:val="1-Char"/>
          <w:rFonts w:hint="cs"/>
          <w:rtl/>
        </w:rPr>
        <w:t>ای از زیبایی ندارد می</w:t>
      </w:r>
      <w:r w:rsidR="00D31847" w:rsidRPr="00860562">
        <w:rPr>
          <w:rStyle w:val="1-Char"/>
          <w:rFonts w:hint="cs"/>
          <w:cs/>
        </w:rPr>
        <w:t>‎</w:t>
      </w:r>
      <w:r w:rsidR="000B3542" w:rsidRPr="00860562">
        <w:rPr>
          <w:rStyle w:val="1-Char"/>
          <w:rFonts w:hint="cs"/>
          <w:rtl/>
        </w:rPr>
        <w:t>رود و به شکل عروسک</w:t>
      </w:r>
      <w:r w:rsidR="00D31847" w:rsidRPr="00860562">
        <w:rPr>
          <w:rStyle w:val="1-Char"/>
          <w:rFonts w:hint="cs"/>
          <w:rtl/>
        </w:rPr>
        <w:t xml:space="preserve"> زیبایی صورت او را</w:t>
      </w:r>
      <w:r w:rsidR="00860562">
        <w:rPr>
          <w:rStyle w:val="1-Char"/>
          <w:rFonts w:hint="cs"/>
          <w:rtl/>
        </w:rPr>
        <w:t xml:space="preserve"> می‌</w:t>
      </w:r>
      <w:r w:rsidR="00D31847" w:rsidRPr="00860562">
        <w:rPr>
          <w:rStyle w:val="1-Char"/>
          <w:rFonts w:hint="cs"/>
          <w:rtl/>
        </w:rPr>
        <w:t>پوشاند، در نتیجه شخص م</w:t>
      </w:r>
      <w:r w:rsidR="006A5FF1" w:rsidRPr="00860562">
        <w:rPr>
          <w:rStyle w:val="1-Char"/>
          <w:rFonts w:hint="cs"/>
          <w:rtl/>
        </w:rPr>
        <w:t>و</w:t>
      </w:r>
      <w:r w:rsidR="00D31847" w:rsidRPr="00860562">
        <w:rPr>
          <w:rStyle w:val="1-Char"/>
          <w:rFonts w:hint="cs"/>
          <w:rtl/>
        </w:rPr>
        <w:t>رد</w:t>
      </w:r>
      <w:r w:rsidR="000B3542" w:rsidRPr="00860562">
        <w:rPr>
          <w:rStyle w:val="1-Char"/>
          <w:rFonts w:hint="cs"/>
          <w:rtl/>
        </w:rPr>
        <w:t xml:space="preserve"> </w:t>
      </w:r>
      <w:r w:rsidR="00D31847" w:rsidRPr="00860562">
        <w:rPr>
          <w:rStyle w:val="1-Char"/>
          <w:rFonts w:hint="cs"/>
          <w:rtl/>
        </w:rPr>
        <w:t>نظر به او علاقه</w:t>
      </w:r>
      <w:r w:rsidR="00D31847" w:rsidRPr="00860562">
        <w:rPr>
          <w:rStyle w:val="1-Char"/>
          <w:rFonts w:hint="cs"/>
          <w:cs/>
        </w:rPr>
        <w:t>‎</w:t>
      </w:r>
      <w:r w:rsidR="00D31847" w:rsidRPr="00860562">
        <w:rPr>
          <w:rStyle w:val="1-Char"/>
          <w:rFonts w:hint="cs"/>
          <w:rtl/>
        </w:rPr>
        <w:t>مند شده و با او ازدواج می</w:t>
      </w:r>
      <w:r w:rsidR="00D31847" w:rsidRPr="00860562">
        <w:rPr>
          <w:rStyle w:val="1-Char"/>
          <w:rFonts w:hint="cs"/>
          <w:cs/>
        </w:rPr>
        <w:t>‎</w:t>
      </w:r>
      <w:r w:rsidR="00D31847" w:rsidRPr="00860562">
        <w:rPr>
          <w:rStyle w:val="1-Char"/>
          <w:rFonts w:hint="cs"/>
          <w:rtl/>
        </w:rPr>
        <w:t>کند.</w:t>
      </w:r>
    </w:p>
    <w:p w:rsidR="006A5FF1" w:rsidRPr="00860562" w:rsidRDefault="006A5FF1" w:rsidP="005D5F97">
      <w:pPr>
        <w:ind w:firstLine="284"/>
        <w:jc w:val="both"/>
        <w:rPr>
          <w:rStyle w:val="1-Char"/>
          <w:rtl/>
        </w:rPr>
      </w:pPr>
      <w:r w:rsidRPr="00860562">
        <w:rPr>
          <w:rStyle w:val="1-Char"/>
          <w:rFonts w:hint="cs"/>
          <w:rtl/>
        </w:rPr>
        <w:t>طبری می</w:t>
      </w:r>
      <w:r w:rsidRPr="00860562">
        <w:rPr>
          <w:rStyle w:val="1-Char"/>
          <w:rFonts w:hint="cs"/>
          <w:cs/>
        </w:rPr>
        <w:t>‎</w:t>
      </w:r>
      <w:r w:rsidR="0017191B" w:rsidRPr="00860562">
        <w:rPr>
          <w:rStyle w:val="1-Char"/>
          <w:rFonts w:hint="cs"/>
          <w:rtl/>
        </w:rPr>
        <w:t>گوید:</w:t>
      </w:r>
      <w:r w:rsidR="00BC76E9" w:rsidRPr="00860562">
        <w:rPr>
          <w:rStyle w:val="1-Char"/>
          <w:rtl/>
        </w:rPr>
        <w:t xml:space="preserve"> </w:t>
      </w:r>
      <w:r w:rsidR="0017191B" w:rsidRPr="00860562">
        <w:rPr>
          <w:rStyle w:val="1-Char"/>
          <w:rFonts w:hint="cs"/>
          <w:rtl/>
        </w:rPr>
        <w:t>«جادوگر بدین</w:t>
      </w:r>
      <w:r w:rsidRPr="00860562">
        <w:rPr>
          <w:rStyle w:val="1-Char"/>
          <w:rFonts w:hint="cs"/>
          <w:rtl/>
        </w:rPr>
        <w:t xml:space="preserve"> صورت </w:t>
      </w:r>
      <w:r w:rsidR="00127DE5" w:rsidRPr="00860562">
        <w:rPr>
          <w:rStyle w:val="1-Char"/>
          <w:rFonts w:hint="cs"/>
          <w:rtl/>
        </w:rPr>
        <w:t>م</w:t>
      </w:r>
      <w:r w:rsidR="0017191B" w:rsidRPr="00860562">
        <w:rPr>
          <w:rStyle w:val="1-Char"/>
          <w:rFonts w:hint="cs"/>
          <w:rtl/>
        </w:rPr>
        <w:t>یان مرد و زن</w:t>
      </w:r>
      <w:r w:rsidRPr="00860562">
        <w:rPr>
          <w:rStyle w:val="1-Char"/>
          <w:rFonts w:hint="cs"/>
          <w:rtl/>
        </w:rPr>
        <w:t xml:space="preserve"> جدایی می</w:t>
      </w:r>
      <w:r w:rsidRPr="00860562">
        <w:rPr>
          <w:rStyle w:val="1-Char"/>
          <w:rFonts w:hint="cs"/>
          <w:cs/>
        </w:rPr>
        <w:t>‎</w:t>
      </w:r>
      <w:r w:rsidRPr="00860562">
        <w:rPr>
          <w:rStyle w:val="1-Char"/>
          <w:rFonts w:hint="cs"/>
          <w:rtl/>
        </w:rPr>
        <w:t>اندازد که در ذهن</w:t>
      </w:r>
      <w:r w:rsidR="005875FE">
        <w:rPr>
          <w:rStyle w:val="1-Char"/>
          <w:rFonts w:hint="cs"/>
          <w:rtl/>
        </w:rPr>
        <w:t xml:space="preserve"> هرکدام </w:t>
      </w:r>
      <w:r w:rsidRPr="00860562">
        <w:rPr>
          <w:rStyle w:val="1-Char"/>
          <w:rFonts w:hint="cs"/>
          <w:rtl/>
        </w:rPr>
        <w:t>از</w:t>
      </w:r>
      <w:r w:rsidR="00540F57">
        <w:rPr>
          <w:rStyle w:val="1-Char"/>
          <w:rFonts w:hint="cs"/>
          <w:rtl/>
        </w:rPr>
        <w:t xml:space="preserve"> آن‌ها </w:t>
      </w:r>
      <w:r w:rsidR="0017191B" w:rsidRPr="00860562">
        <w:rPr>
          <w:rStyle w:val="1-Char"/>
          <w:rFonts w:hint="cs"/>
          <w:rtl/>
        </w:rPr>
        <w:t>دیگری را برخلاف آنچه که</w:t>
      </w:r>
      <w:r w:rsidR="00540F57">
        <w:rPr>
          <w:rStyle w:val="1-Char"/>
          <w:rFonts w:hint="cs"/>
          <w:rtl/>
        </w:rPr>
        <w:t xml:space="preserve"> </w:t>
      </w:r>
      <w:r w:rsidRPr="00860562">
        <w:rPr>
          <w:rStyle w:val="1-Char"/>
          <w:rFonts w:hint="cs"/>
          <w:rtl/>
        </w:rPr>
        <w:t>هست جلوه</w:t>
      </w:r>
      <w:r w:rsidR="00860562">
        <w:rPr>
          <w:rStyle w:val="1-Char"/>
          <w:rFonts w:hint="cs"/>
          <w:rtl/>
        </w:rPr>
        <w:t xml:space="preserve"> می‌</w:t>
      </w:r>
      <w:r w:rsidRPr="00860562">
        <w:rPr>
          <w:rStyle w:val="1-Char"/>
          <w:rFonts w:hint="cs"/>
          <w:rtl/>
        </w:rPr>
        <w:t>دهد تا زن و</w:t>
      </w:r>
      <w:r w:rsidR="007015EB" w:rsidRPr="00860562">
        <w:rPr>
          <w:rStyle w:val="1-Char"/>
          <w:rFonts w:hint="cs"/>
          <w:rtl/>
        </w:rPr>
        <w:t xml:space="preserve"> </w:t>
      </w:r>
      <w:r w:rsidR="0017191B" w:rsidRPr="00860562">
        <w:rPr>
          <w:rStyle w:val="1-Char"/>
          <w:rFonts w:hint="cs"/>
          <w:rtl/>
        </w:rPr>
        <w:t>مرد را در نظر همدیگر زشت جلوه دهد</w:t>
      </w:r>
      <w:r w:rsidRPr="00860562">
        <w:rPr>
          <w:rStyle w:val="1-Char"/>
          <w:rFonts w:hint="cs"/>
          <w:rtl/>
        </w:rPr>
        <w:t xml:space="preserve"> و</w:t>
      </w:r>
      <w:r w:rsidR="007015EB" w:rsidRPr="00860562">
        <w:rPr>
          <w:rStyle w:val="1-Char"/>
          <w:rFonts w:hint="cs"/>
          <w:rtl/>
        </w:rPr>
        <w:t xml:space="preserve"> </w:t>
      </w:r>
      <w:r w:rsidRPr="00860562">
        <w:rPr>
          <w:rStyle w:val="1-Char"/>
          <w:rFonts w:hint="cs"/>
          <w:rtl/>
        </w:rPr>
        <w:t>آن دو به هم پشت کرده و</w:t>
      </w:r>
      <w:r w:rsidR="007015EB" w:rsidRPr="00860562">
        <w:rPr>
          <w:rStyle w:val="1-Char"/>
          <w:rFonts w:hint="cs"/>
          <w:rtl/>
        </w:rPr>
        <w:t xml:space="preserve"> </w:t>
      </w:r>
      <w:r w:rsidRPr="00860562">
        <w:rPr>
          <w:rStyle w:val="1-Char"/>
          <w:rFonts w:hint="cs"/>
          <w:rtl/>
        </w:rPr>
        <w:t>از همدیگر دوری کنند و در نتیجه مر</w:t>
      </w:r>
      <w:r w:rsidR="007015EB" w:rsidRPr="00860562">
        <w:rPr>
          <w:rStyle w:val="1-Char"/>
          <w:rFonts w:hint="cs"/>
          <w:rtl/>
        </w:rPr>
        <w:t>د</w:t>
      </w:r>
      <w:r w:rsidRPr="00860562">
        <w:rPr>
          <w:rStyle w:val="1-Char"/>
          <w:rFonts w:hint="cs"/>
          <w:rtl/>
        </w:rPr>
        <w:t xml:space="preserve"> زن</w:t>
      </w:r>
      <w:r w:rsidR="0017191B" w:rsidRPr="00860562">
        <w:rPr>
          <w:rStyle w:val="1-Char"/>
          <w:rFonts w:hint="cs"/>
          <w:rtl/>
        </w:rPr>
        <w:t xml:space="preserve"> خویش را طلاق دهد. در حقیقت جادوگر</w:t>
      </w:r>
      <w:r w:rsidRPr="00860562">
        <w:rPr>
          <w:rStyle w:val="1-Char"/>
          <w:rFonts w:hint="cs"/>
          <w:rtl/>
        </w:rPr>
        <w:t xml:space="preserve"> که سبب </w:t>
      </w:r>
      <w:r w:rsidR="0017191B" w:rsidRPr="00860562">
        <w:rPr>
          <w:rStyle w:val="1-Char"/>
          <w:rFonts w:hint="cs"/>
          <w:rtl/>
        </w:rPr>
        <w:t>جدایی میان آن دو را فراهم نموده</w:t>
      </w:r>
      <w:r w:rsidR="007015EB" w:rsidRPr="00860562">
        <w:rPr>
          <w:rStyle w:val="1-Char"/>
          <w:rFonts w:hint="cs"/>
          <w:rtl/>
        </w:rPr>
        <w:t xml:space="preserve"> </w:t>
      </w:r>
      <w:r w:rsidR="0017191B" w:rsidRPr="00860562">
        <w:rPr>
          <w:rStyle w:val="1-Char"/>
          <w:rFonts w:hint="cs"/>
          <w:rtl/>
        </w:rPr>
        <w:t>جدا کننده اصلی است»</w:t>
      </w:r>
      <w:r w:rsidRPr="00860562">
        <w:rPr>
          <w:rStyle w:val="1-Char"/>
          <w:rFonts w:hint="cs"/>
          <w:rtl/>
        </w:rPr>
        <w:t>.</w:t>
      </w:r>
      <w:r w:rsidRPr="00860562">
        <w:rPr>
          <w:rStyle w:val="1-Char"/>
          <w:vertAlign w:val="superscript"/>
          <w:rtl/>
        </w:rPr>
        <w:footnoteReference w:id="137"/>
      </w:r>
    </w:p>
    <w:p w:rsidR="006A5FF1" w:rsidRPr="00860562" w:rsidRDefault="0017191B" w:rsidP="005D5F97">
      <w:pPr>
        <w:ind w:firstLine="284"/>
        <w:jc w:val="both"/>
        <w:rPr>
          <w:rStyle w:val="1-Char"/>
          <w:rtl/>
        </w:rPr>
      </w:pPr>
      <w:r w:rsidRPr="00860562">
        <w:rPr>
          <w:rStyle w:val="1-Char"/>
          <w:rFonts w:hint="cs"/>
          <w:rtl/>
        </w:rPr>
        <w:t>گاه جدا</w:t>
      </w:r>
      <w:r w:rsidR="006A5FF1" w:rsidRPr="00860562">
        <w:rPr>
          <w:rStyle w:val="1-Char"/>
          <w:rFonts w:hint="cs"/>
          <w:rtl/>
        </w:rPr>
        <w:t>ی</w:t>
      </w:r>
      <w:r w:rsidRPr="00860562">
        <w:rPr>
          <w:rStyle w:val="1-Char"/>
          <w:rFonts w:hint="cs"/>
          <w:rtl/>
        </w:rPr>
        <w:t>ی میان زن و شوهر</w:t>
      </w:r>
      <w:r w:rsidR="006A5FF1" w:rsidRPr="00860562">
        <w:rPr>
          <w:rStyle w:val="1-Char"/>
          <w:rFonts w:hint="cs"/>
          <w:rtl/>
        </w:rPr>
        <w:t xml:space="preserve"> به وسیله</w:t>
      </w:r>
      <w:r w:rsidR="00351FFA" w:rsidRPr="00860562">
        <w:rPr>
          <w:rStyle w:val="1-Char"/>
          <w:rFonts w:hint="cs"/>
          <w:rtl/>
        </w:rPr>
        <w:t xml:space="preserve">‌ی </w:t>
      </w:r>
      <w:r w:rsidR="006A5FF1" w:rsidRPr="00860562">
        <w:rPr>
          <w:rStyle w:val="1-Char"/>
          <w:rFonts w:hint="cs"/>
          <w:rtl/>
        </w:rPr>
        <w:t>آن چ</w:t>
      </w:r>
      <w:r w:rsidR="00F23064" w:rsidRPr="00860562">
        <w:rPr>
          <w:rStyle w:val="1-Char"/>
          <w:rFonts w:hint="cs"/>
          <w:rtl/>
        </w:rPr>
        <w:t>یزی است که شیطا</w:t>
      </w:r>
      <w:r w:rsidR="006A5FF1" w:rsidRPr="00860562">
        <w:rPr>
          <w:rStyle w:val="1-Char"/>
          <w:rFonts w:hint="cs"/>
          <w:rtl/>
        </w:rPr>
        <w:t>ن در دل و اندیشه</w:t>
      </w:r>
      <w:r w:rsidR="00351FFA" w:rsidRPr="00860562">
        <w:rPr>
          <w:rStyle w:val="1-Char"/>
          <w:rFonts w:hint="cs"/>
          <w:rtl/>
        </w:rPr>
        <w:t>‌ی</w:t>
      </w:r>
      <w:r w:rsidR="00540F57">
        <w:rPr>
          <w:rStyle w:val="1-Char"/>
          <w:rFonts w:hint="cs"/>
          <w:rtl/>
        </w:rPr>
        <w:t xml:space="preserve"> </w:t>
      </w:r>
      <w:r w:rsidRPr="00860562">
        <w:rPr>
          <w:rStyle w:val="1-Char"/>
          <w:rFonts w:hint="cs"/>
          <w:rtl/>
        </w:rPr>
        <w:t>انسان</w:t>
      </w:r>
      <w:r w:rsidR="006A5FF1" w:rsidRPr="00860562">
        <w:rPr>
          <w:rStyle w:val="1-Char"/>
          <w:rFonts w:hint="cs"/>
          <w:rtl/>
        </w:rPr>
        <w:t xml:space="preserve"> القا می</w:t>
      </w:r>
      <w:r w:rsidR="006A5FF1" w:rsidRPr="00860562">
        <w:rPr>
          <w:rStyle w:val="1-Char"/>
          <w:rFonts w:hint="cs"/>
          <w:cs/>
        </w:rPr>
        <w:t>‎</w:t>
      </w:r>
      <w:r w:rsidRPr="00860562">
        <w:rPr>
          <w:rStyle w:val="1-Char"/>
          <w:rFonts w:hint="cs"/>
          <w:rtl/>
        </w:rPr>
        <w:t>کند که در نتیجه آن</w:t>
      </w:r>
      <w:r w:rsidR="00540F57">
        <w:rPr>
          <w:rStyle w:val="1-Char"/>
          <w:rFonts w:hint="cs"/>
          <w:rtl/>
        </w:rPr>
        <w:t xml:space="preserve"> </w:t>
      </w:r>
      <w:r w:rsidRPr="00860562">
        <w:rPr>
          <w:rStyle w:val="1-Char"/>
          <w:rFonts w:hint="cs"/>
          <w:rtl/>
        </w:rPr>
        <w:t>مرد از زنش متنفّر</w:t>
      </w:r>
      <w:r w:rsidR="00860562">
        <w:rPr>
          <w:rStyle w:val="1-Char"/>
          <w:rFonts w:hint="cs"/>
          <w:rtl/>
        </w:rPr>
        <w:t xml:space="preserve"> می‌</w:t>
      </w:r>
      <w:r w:rsidRPr="00860562">
        <w:rPr>
          <w:rStyle w:val="1-Char"/>
          <w:rFonts w:hint="cs"/>
          <w:rtl/>
        </w:rPr>
        <w:t>شود</w:t>
      </w:r>
      <w:r w:rsidR="006A5FF1" w:rsidRPr="00860562">
        <w:rPr>
          <w:rStyle w:val="1-Char"/>
          <w:rFonts w:hint="cs"/>
          <w:rtl/>
        </w:rPr>
        <w:t>.</w:t>
      </w:r>
    </w:p>
    <w:p w:rsidR="00851426" w:rsidRPr="005D5F97" w:rsidRDefault="0017191B" w:rsidP="005D5F97">
      <w:pPr>
        <w:pStyle w:val="a0"/>
        <w:rPr>
          <w:rtl/>
        </w:rPr>
      </w:pPr>
      <w:bookmarkStart w:id="120" w:name="_Toc210291209"/>
      <w:bookmarkStart w:id="121" w:name="_Toc435622064"/>
      <w:r w:rsidRPr="005D5F97">
        <w:rPr>
          <w:rFonts w:hint="cs"/>
          <w:rtl/>
        </w:rPr>
        <w:t>3</w:t>
      </w:r>
      <w:r w:rsidR="00D97B53" w:rsidRPr="005D5F97">
        <w:rPr>
          <w:rFonts w:hint="cs"/>
          <w:rtl/>
        </w:rPr>
        <w:t>-</w:t>
      </w:r>
      <w:r w:rsidR="00851426" w:rsidRPr="005D5F97">
        <w:rPr>
          <w:rFonts w:hint="cs"/>
          <w:rtl/>
        </w:rPr>
        <w:t xml:space="preserve"> سحر مجازی</w:t>
      </w:r>
      <w:bookmarkEnd w:id="120"/>
      <w:bookmarkEnd w:id="121"/>
    </w:p>
    <w:p w:rsidR="00851426" w:rsidRPr="005D5F97" w:rsidRDefault="00851426" w:rsidP="00F36359">
      <w:pPr>
        <w:pStyle w:val="a"/>
        <w:rPr>
          <w:rtl/>
        </w:rPr>
      </w:pPr>
      <w:bookmarkStart w:id="122" w:name="_Toc210291211"/>
      <w:bookmarkStart w:id="123" w:name="_Toc211417245"/>
      <w:bookmarkStart w:id="124" w:name="_Toc435622065"/>
      <w:r w:rsidRPr="005D5F97">
        <w:rPr>
          <w:rFonts w:hint="cs"/>
          <w:rtl/>
        </w:rPr>
        <w:t xml:space="preserve">تفاوت این نوع با </w:t>
      </w:r>
      <w:bookmarkEnd w:id="122"/>
      <w:bookmarkEnd w:id="123"/>
      <w:r w:rsidR="0017191B" w:rsidRPr="005D5F97">
        <w:rPr>
          <w:rFonts w:hint="cs"/>
          <w:rtl/>
        </w:rPr>
        <w:t>جادوی خیالی</w:t>
      </w:r>
      <w:bookmarkEnd w:id="124"/>
    </w:p>
    <w:p w:rsidR="00851426" w:rsidRPr="00860562" w:rsidRDefault="00851426" w:rsidP="005D5F97">
      <w:pPr>
        <w:ind w:firstLine="284"/>
        <w:jc w:val="both"/>
        <w:rPr>
          <w:rStyle w:val="1-Char"/>
          <w:rtl/>
        </w:rPr>
      </w:pPr>
      <w:r w:rsidRPr="00860562">
        <w:rPr>
          <w:rStyle w:val="1-Char"/>
          <w:rFonts w:hint="cs"/>
          <w:rtl/>
        </w:rPr>
        <w:t xml:space="preserve"> سحر</w:t>
      </w:r>
      <w:r w:rsidR="0017191B" w:rsidRPr="00860562">
        <w:rPr>
          <w:rStyle w:val="1-Char"/>
          <w:rFonts w:hint="cs"/>
          <w:rtl/>
        </w:rPr>
        <w:t xml:space="preserve"> مجازی</w:t>
      </w:r>
      <w:r w:rsidRPr="00860562">
        <w:rPr>
          <w:rStyle w:val="1-Char"/>
          <w:rFonts w:hint="cs"/>
          <w:rtl/>
        </w:rPr>
        <w:t xml:space="preserve"> بر حیله</w:t>
      </w:r>
      <w:r w:rsidRPr="00860562">
        <w:rPr>
          <w:rStyle w:val="1-Char"/>
          <w:rFonts w:hint="cs"/>
          <w:cs/>
        </w:rPr>
        <w:t>‎</w:t>
      </w:r>
      <w:r w:rsidR="0017191B" w:rsidRPr="00860562">
        <w:rPr>
          <w:rStyle w:val="1-Char"/>
          <w:rFonts w:hint="cs"/>
          <w:rtl/>
        </w:rPr>
        <w:t>های علمی و آگاهی بر خواص اشیا</w:t>
      </w:r>
      <w:r w:rsidRPr="00860562">
        <w:rPr>
          <w:rStyle w:val="1-Char"/>
          <w:rFonts w:hint="cs"/>
          <w:rtl/>
        </w:rPr>
        <w:t xml:space="preserve"> و تردستی و دروغ نسبت </w:t>
      </w:r>
      <w:r w:rsidR="001C0E52" w:rsidRPr="00860562">
        <w:rPr>
          <w:rStyle w:val="1-Char"/>
          <w:rFonts w:hint="cs"/>
          <w:rtl/>
        </w:rPr>
        <w:t>ب</w:t>
      </w:r>
      <w:r w:rsidRPr="00860562">
        <w:rPr>
          <w:rStyle w:val="1-Char"/>
          <w:rFonts w:hint="cs"/>
          <w:rtl/>
        </w:rPr>
        <w:t xml:space="preserve">ه </w:t>
      </w:r>
      <w:r w:rsidR="001C0E52" w:rsidRPr="00860562">
        <w:rPr>
          <w:rStyle w:val="1-Char"/>
          <w:rFonts w:hint="cs"/>
          <w:rtl/>
        </w:rPr>
        <w:t>آ</w:t>
      </w:r>
      <w:r w:rsidRPr="00860562">
        <w:rPr>
          <w:rStyle w:val="1-Char"/>
          <w:rFonts w:hint="cs"/>
          <w:rtl/>
        </w:rPr>
        <w:t>دمهای ساده لوح و نظایر آن استوار است. شاید چن</w:t>
      </w:r>
      <w:r w:rsidR="00BD3C80" w:rsidRPr="00860562">
        <w:rPr>
          <w:rStyle w:val="1-Char"/>
          <w:rFonts w:hint="cs"/>
          <w:rtl/>
        </w:rPr>
        <w:t>ی</w:t>
      </w:r>
      <w:r w:rsidRPr="00860562">
        <w:rPr>
          <w:rStyle w:val="1-Char"/>
          <w:rFonts w:hint="cs"/>
          <w:rtl/>
        </w:rPr>
        <w:t>ن پنداشته</w:t>
      </w:r>
      <w:r w:rsidRPr="00860562">
        <w:rPr>
          <w:rStyle w:val="1-Char"/>
          <w:rFonts w:hint="cs"/>
          <w:cs/>
        </w:rPr>
        <w:t>‎</w:t>
      </w:r>
      <w:r w:rsidRPr="00860562">
        <w:rPr>
          <w:rStyle w:val="1-Char"/>
          <w:rFonts w:hint="cs"/>
          <w:rtl/>
        </w:rPr>
        <w:t xml:space="preserve"> شود که این ن</w:t>
      </w:r>
      <w:r w:rsidR="0017191B" w:rsidRPr="00860562">
        <w:rPr>
          <w:rStyle w:val="1-Char"/>
          <w:rFonts w:hint="cs"/>
          <w:rtl/>
        </w:rPr>
        <w:t>وع از اقسام سحر خیالی</w:t>
      </w:r>
      <w:r w:rsidR="003E6A89" w:rsidRPr="00860562">
        <w:rPr>
          <w:rStyle w:val="1-Char"/>
          <w:rFonts w:hint="cs"/>
          <w:rtl/>
        </w:rPr>
        <w:t xml:space="preserve"> اس</w:t>
      </w:r>
      <w:r w:rsidRPr="00860562">
        <w:rPr>
          <w:rStyle w:val="1-Char"/>
          <w:rFonts w:hint="cs"/>
          <w:rtl/>
        </w:rPr>
        <w:t xml:space="preserve">ت، اما این تصور </w:t>
      </w:r>
      <w:r w:rsidR="0017191B" w:rsidRPr="00860562">
        <w:rPr>
          <w:rStyle w:val="1-Char"/>
          <w:rFonts w:hint="cs"/>
          <w:rtl/>
        </w:rPr>
        <w:t>نادرست است. جادوگری</w:t>
      </w:r>
      <w:r w:rsidRPr="00860562">
        <w:rPr>
          <w:rStyle w:val="1-Char"/>
          <w:rFonts w:hint="cs"/>
          <w:rtl/>
        </w:rPr>
        <w:t xml:space="preserve"> که ریسمانی را به شکل مار افعی در آورده که با وسیله</w:t>
      </w:r>
      <w:r w:rsidRPr="00860562">
        <w:rPr>
          <w:rStyle w:val="1-Char"/>
          <w:rFonts w:hint="cs"/>
          <w:cs/>
        </w:rPr>
        <w:t>‎</w:t>
      </w:r>
      <w:r w:rsidRPr="00860562">
        <w:rPr>
          <w:rStyle w:val="1-Char"/>
          <w:rFonts w:hint="cs"/>
          <w:rtl/>
        </w:rPr>
        <w:t>ای که او حرکت می</w:t>
      </w:r>
      <w:r w:rsidRPr="00860562">
        <w:rPr>
          <w:rStyle w:val="1-Char"/>
          <w:rFonts w:hint="cs"/>
          <w:cs/>
        </w:rPr>
        <w:t>‎</w:t>
      </w:r>
      <w:r w:rsidRPr="00860562">
        <w:rPr>
          <w:rStyle w:val="1-Char"/>
          <w:rFonts w:hint="cs"/>
          <w:rtl/>
        </w:rPr>
        <w:t>دهد، حرکت می</w:t>
      </w:r>
      <w:r w:rsidRPr="00860562">
        <w:rPr>
          <w:rStyle w:val="1-Char"/>
          <w:rFonts w:hint="cs"/>
          <w:cs/>
        </w:rPr>
        <w:t>‎</w:t>
      </w:r>
      <w:r w:rsidRPr="00860562">
        <w:rPr>
          <w:rStyle w:val="1-Char"/>
          <w:rFonts w:hint="cs"/>
          <w:rtl/>
        </w:rPr>
        <w:t>کند، یا آنکه صورت سفید خود را با رنگ به سیاهی تبدیل</w:t>
      </w:r>
      <w:r w:rsidR="00860562">
        <w:rPr>
          <w:rStyle w:val="1-Char"/>
          <w:rFonts w:hint="cs"/>
          <w:rtl/>
        </w:rPr>
        <w:t xml:space="preserve"> می‌</w:t>
      </w:r>
      <w:r w:rsidRPr="00860562">
        <w:rPr>
          <w:rStyle w:val="1-Char"/>
          <w:rFonts w:hint="cs"/>
          <w:rtl/>
        </w:rPr>
        <w:t>کند، یا آنکه دست خود ر</w:t>
      </w:r>
      <w:r w:rsidR="003E6A89" w:rsidRPr="00860562">
        <w:rPr>
          <w:rStyle w:val="1-Char"/>
          <w:rFonts w:hint="cs"/>
          <w:rtl/>
        </w:rPr>
        <w:t>ا در آتش می</w:t>
      </w:r>
      <w:r w:rsidR="003E6A89" w:rsidRPr="00860562">
        <w:rPr>
          <w:rStyle w:val="1-Char"/>
          <w:rFonts w:hint="cs"/>
          <w:cs/>
        </w:rPr>
        <w:t>‎</w:t>
      </w:r>
      <w:r w:rsidR="0017191B" w:rsidRPr="00860562">
        <w:rPr>
          <w:rStyle w:val="1-Char"/>
          <w:rFonts w:hint="cs"/>
          <w:rtl/>
        </w:rPr>
        <w:t>گذارد</w:t>
      </w:r>
      <w:r w:rsidR="003E6A89" w:rsidRPr="00860562">
        <w:rPr>
          <w:rStyle w:val="1-Char"/>
          <w:rFonts w:hint="cs"/>
          <w:rtl/>
        </w:rPr>
        <w:t xml:space="preserve"> و دستش نمی</w:t>
      </w:r>
      <w:r w:rsidR="003E6A89" w:rsidRPr="00860562">
        <w:rPr>
          <w:rStyle w:val="1-Char"/>
          <w:rFonts w:hint="cs"/>
          <w:cs/>
        </w:rPr>
        <w:t>‎</w:t>
      </w:r>
      <w:r w:rsidR="003E6A89" w:rsidRPr="00860562">
        <w:rPr>
          <w:rStyle w:val="1-Char"/>
          <w:rFonts w:hint="cs"/>
          <w:rtl/>
        </w:rPr>
        <w:t>سوز</w:t>
      </w:r>
      <w:r w:rsidRPr="00860562">
        <w:rPr>
          <w:rStyle w:val="1-Char"/>
          <w:rFonts w:hint="cs"/>
          <w:rtl/>
        </w:rPr>
        <w:t>د، زیرا ابتدا با ماده</w:t>
      </w:r>
      <w:r w:rsidRPr="00860562">
        <w:rPr>
          <w:rStyle w:val="1-Char"/>
          <w:rFonts w:hint="cs"/>
          <w:cs/>
        </w:rPr>
        <w:t>‎</w:t>
      </w:r>
      <w:r w:rsidRPr="00860562">
        <w:rPr>
          <w:rStyle w:val="1-Char"/>
          <w:rFonts w:hint="cs"/>
          <w:rtl/>
        </w:rPr>
        <w:t xml:space="preserve">ای مقاوم به </w:t>
      </w:r>
      <w:r w:rsidR="003E6A89" w:rsidRPr="00860562">
        <w:rPr>
          <w:rStyle w:val="1-Char"/>
          <w:rFonts w:hint="cs"/>
          <w:rtl/>
        </w:rPr>
        <w:t>آ</w:t>
      </w:r>
      <w:r w:rsidRPr="00860562">
        <w:rPr>
          <w:rStyle w:val="1-Char"/>
          <w:rFonts w:hint="cs"/>
          <w:rtl/>
        </w:rPr>
        <w:t>تش دست خود</w:t>
      </w:r>
      <w:r w:rsidR="003E6A89" w:rsidRPr="00860562">
        <w:rPr>
          <w:rStyle w:val="1-Char"/>
          <w:rFonts w:hint="cs"/>
          <w:rtl/>
        </w:rPr>
        <w:t xml:space="preserve"> </w:t>
      </w:r>
      <w:r w:rsidRPr="00860562">
        <w:rPr>
          <w:rStyle w:val="1-Char"/>
          <w:rFonts w:hint="cs"/>
          <w:rtl/>
        </w:rPr>
        <w:t>را آغشته است،</w:t>
      </w:r>
      <w:r w:rsidR="005875FE">
        <w:rPr>
          <w:rStyle w:val="1-Char"/>
          <w:rFonts w:hint="cs"/>
          <w:rtl/>
        </w:rPr>
        <w:t xml:space="preserve"> هیچکدام </w:t>
      </w:r>
      <w:r w:rsidRPr="00860562">
        <w:rPr>
          <w:rStyle w:val="1-Char"/>
          <w:rFonts w:hint="cs"/>
          <w:rtl/>
        </w:rPr>
        <w:t>از این اعمال از قبی</w:t>
      </w:r>
      <w:r w:rsidR="003E6A89" w:rsidRPr="00860562">
        <w:rPr>
          <w:rStyle w:val="1-Char"/>
          <w:rFonts w:hint="cs"/>
          <w:rtl/>
        </w:rPr>
        <w:t>ل</w:t>
      </w:r>
      <w:r w:rsidR="0017191B" w:rsidRPr="00860562">
        <w:rPr>
          <w:rStyle w:val="1-Char"/>
          <w:rFonts w:hint="cs"/>
          <w:rtl/>
        </w:rPr>
        <w:t xml:space="preserve"> سحر خیالی</w:t>
      </w:r>
      <w:r w:rsidRPr="00860562">
        <w:rPr>
          <w:rStyle w:val="1-Char"/>
          <w:rFonts w:hint="cs"/>
          <w:rtl/>
        </w:rPr>
        <w:t xml:space="preserve"> نیست، هم</w:t>
      </w:r>
      <w:r w:rsidR="001D089D" w:rsidRPr="00860562">
        <w:rPr>
          <w:rStyle w:val="1-Char"/>
          <w:rFonts w:hint="cs"/>
          <w:rtl/>
        </w:rPr>
        <w:t>ا</w:t>
      </w:r>
      <w:r w:rsidRPr="00860562">
        <w:rPr>
          <w:rStyle w:val="1-Char"/>
          <w:rFonts w:hint="cs"/>
          <w:rtl/>
        </w:rPr>
        <w:t>ن گونه که گفتیم تخییل</w:t>
      </w:r>
      <w:r w:rsidR="001D089D" w:rsidRPr="00860562">
        <w:rPr>
          <w:rStyle w:val="1-Char"/>
          <w:rFonts w:hint="cs"/>
          <w:rtl/>
        </w:rPr>
        <w:t>،</w:t>
      </w:r>
      <w:r w:rsidRPr="00860562">
        <w:rPr>
          <w:rStyle w:val="1-Char"/>
          <w:rFonts w:hint="cs"/>
          <w:rtl/>
        </w:rPr>
        <w:t xml:space="preserve"> یا نتیجه تاثیر در قوای ذهنی فرد جادو شده است و</w:t>
      </w:r>
      <w:r w:rsidR="003E6A89" w:rsidRPr="00860562">
        <w:rPr>
          <w:rStyle w:val="1-Char"/>
          <w:rFonts w:hint="cs"/>
          <w:rtl/>
        </w:rPr>
        <w:t xml:space="preserve"> </w:t>
      </w:r>
      <w:r w:rsidRPr="00860562">
        <w:rPr>
          <w:rStyle w:val="1-Char"/>
          <w:rFonts w:hint="cs"/>
          <w:rtl/>
        </w:rPr>
        <w:t>یا در نتیجه چشم</w:t>
      </w:r>
      <w:r w:rsidRPr="00860562">
        <w:rPr>
          <w:rStyle w:val="1-Char"/>
          <w:rFonts w:hint="cs"/>
          <w:cs/>
        </w:rPr>
        <w:t>‎</w:t>
      </w:r>
      <w:r w:rsidRPr="00860562">
        <w:rPr>
          <w:rStyle w:val="1-Char"/>
          <w:rFonts w:hint="cs"/>
          <w:rtl/>
        </w:rPr>
        <w:t>بندی است تا کارها را برخلاف واقع</w:t>
      </w:r>
      <w:r w:rsidR="0017191B" w:rsidRPr="00860562">
        <w:rPr>
          <w:rStyle w:val="1-Char"/>
          <w:rFonts w:hint="cs"/>
          <w:rtl/>
        </w:rPr>
        <w:t>یت</w:t>
      </w:r>
      <w:r w:rsidRPr="00860562">
        <w:rPr>
          <w:rStyle w:val="1-Char"/>
          <w:rFonts w:hint="cs"/>
          <w:rtl/>
        </w:rPr>
        <w:t xml:space="preserve"> ببیند.</w:t>
      </w:r>
    </w:p>
    <w:p w:rsidR="00851426" w:rsidRPr="00860562" w:rsidRDefault="00851426" w:rsidP="005D5F97">
      <w:pPr>
        <w:ind w:firstLine="284"/>
        <w:jc w:val="both"/>
        <w:rPr>
          <w:rStyle w:val="1-Char"/>
          <w:rtl/>
        </w:rPr>
      </w:pPr>
      <w:r w:rsidRPr="00860562">
        <w:rPr>
          <w:rStyle w:val="1-Char"/>
          <w:rFonts w:hint="cs"/>
          <w:rtl/>
        </w:rPr>
        <w:t>جز ابن القیم کسی</w:t>
      </w:r>
      <w:r w:rsidR="0017191B" w:rsidRPr="00860562">
        <w:rPr>
          <w:rStyle w:val="1-Char"/>
          <w:rFonts w:hint="cs"/>
          <w:rtl/>
        </w:rPr>
        <w:t xml:space="preserve"> دیگر</w:t>
      </w:r>
      <w:r w:rsidRPr="00860562">
        <w:rPr>
          <w:rStyle w:val="1-Char"/>
          <w:rFonts w:hint="cs"/>
          <w:rtl/>
        </w:rPr>
        <w:t xml:space="preserve"> تفا</w:t>
      </w:r>
      <w:r w:rsidR="003E6A89" w:rsidRPr="00860562">
        <w:rPr>
          <w:rStyle w:val="1-Char"/>
          <w:rFonts w:hint="cs"/>
          <w:rtl/>
        </w:rPr>
        <w:t>و</w:t>
      </w:r>
      <w:r w:rsidRPr="00860562">
        <w:rPr>
          <w:rStyle w:val="1-Char"/>
          <w:rFonts w:hint="cs"/>
          <w:rtl/>
        </w:rPr>
        <w:t xml:space="preserve">ت میان این دو را </w:t>
      </w:r>
      <w:r w:rsidR="0017191B" w:rsidRPr="00860562">
        <w:rPr>
          <w:rStyle w:val="1-Char"/>
          <w:rFonts w:hint="cs"/>
          <w:rtl/>
        </w:rPr>
        <w:t>تشخیص نداده</w:t>
      </w:r>
      <w:r w:rsidRPr="00860562">
        <w:rPr>
          <w:rStyle w:val="1-Char"/>
          <w:rFonts w:hint="cs"/>
          <w:rtl/>
        </w:rPr>
        <w:t xml:space="preserve"> است. او معتقد است که «سحر</w:t>
      </w:r>
      <w:r w:rsidR="0017191B" w:rsidRPr="00860562">
        <w:rPr>
          <w:rStyle w:val="1-Char"/>
          <w:rFonts w:hint="cs"/>
          <w:rtl/>
        </w:rPr>
        <w:t xml:space="preserve"> خیالی</w:t>
      </w:r>
      <w:r w:rsidRPr="00860562">
        <w:rPr>
          <w:rStyle w:val="1-Char"/>
          <w:rFonts w:hint="cs"/>
          <w:rtl/>
        </w:rPr>
        <w:t>» در نتیجه تغییری که در</w:t>
      </w:r>
      <w:r w:rsidR="0017191B" w:rsidRPr="00860562">
        <w:rPr>
          <w:rStyle w:val="1-Char"/>
          <w:rFonts w:hint="cs"/>
          <w:rtl/>
        </w:rPr>
        <w:t xml:space="preserve"> </w:t>
      </w:r>
      <w:r w:rsidRPr="00860562">
        <w:rPr>
          <w:rStyle w:val="1-Char"/>
          <w:rFonts w:hint="cs"/>
          <w:rtl/>
        </w:rPr>
        <w:t>شیء دیده شده یا بیننده بوجود آمده است پدید می</w:t>
      </w:r>
      <w:r w:rsidRPr="00860562">
        <w:rPr>
          <w:rStyle w:val="1-Char"/>
          <w:rFonts w:hint="cs"/>
          <w:cs/>
        </w:rPr>
        <w:t>‎</w:t>
      </w:r>
      <w:r w:rsidRPr="00860562">
        <w:rPr>
          <w:rStyle w:val="1-Char"/>
          <w:rFonts w:hint="cs"/>
          <w:rtl/>
        </w:rPr>
        <w:t>آید.</w:t>
      </w:r>
    </w:p>
    <w:p w:rsidR="00851426" w:rsidRPr="00860562" w:rsidRDefault="00351BA4" w:rsidP="005D5F97">
      <w:pPr>
        <w:ind w:firstLine="284"/>
        <w:jc w:val="both"/>
        <w:rPr>
          <w:rStyle w:val="1-Char"/>
          <w:rtl/>
        </w:rPr>
      </w:pPr>
      <w:r w:rsidRPr="00860562">
        <w:rPr>
          <w:rStyle w:val="1-Char"/>
          <w:rFonts w:hint="cs"/>
          <w:rtl/>
        </w:rPr>
        <w:t>کسانی که عملکرد جادوگران</w:t>
      </w:r>
      <w:r w:rsidR="00851426" w:rsidRPr="00860562">
        <w:rPr>
          <w:rStyle w:val="1-Char"/>
          <w:rFonts w:hint="cs"/>
          <w:rtl/>
        </w:rPr>
        <w:t xml:space="preserve"> فرعون </w:t>
      </w:r>
      <w:r w:rsidRPr="00860562">
        <w:rPr>
          <w:rStyle w:val="1-Char"/>
          <w:rFonts w:hint="cs"/>
          <w:rtl/>
        </w:rPr>
        <w:t xml:space="preserve">را مشاهده کردند </w:t>
      </w:r>
      <w:r w:rsidR="00851426" w:rsidRPr="00860562">
        <w:rPr>
          <w:rStyle w:val="1-Char"/>
          <w:rFonts w:hint="cs"/>
          <w:rtl/>
        </w:rPr>
        <w:t>یا در اثر ت</w:t>
      </w:r>
      <w:r w:rsidR="001D089D" w:rsidRPr="00860562">
        <w:rPr>
          <w:rStyle w:val="1-Char"/>
          <w:rFonts w:hint="cs"/>
          <w:rtl/>
        </w:rPr>
        <w:t>غی</w:t>
      </w:r>
      <w:r w:rsidR="00851426" w:rsidRPr="00860562">
        <w:rPr>
          <w:rStyle w:val="1-Char"/>
          <w:rFonts w:hint="cs"/>
          <w:rtl/>
        </w:rPr>
        <w:t>یراتی که در ریسمانها و عصاها رخ داده بود جادو شدند (مثلاً اگر ساحران به روح</w:t>
      </w:r>
      <w:r w:rsidR="00851426" w:rsidRPr="00860562">
        <w:rPr>
          <w:rStyle w:val="1-Char"/>
          <w:rFonts w:hint="cs"/>
          <w:cs/>
        </w:rPr>
        <w:t>‎</w:t>
      </w:r>
      <w:r w:rsidR="00851426" w:rsidRPr="00860562">
        <w:rPr>
          <w:rStyle w:val="1-Char"/>
          <w:rFonts w:hint="cs"/>
          <w:rtl/>
        </w:rPr>
        <w:t>هایی شیطانی پناه برده باشند تا آن را حرکت دهند و</w:t>
      </w:r>
      <w:r w:rsidR="003E6A89" w:rsidRPr="00860562">
        <w:rPr>
          <w:rStyle w:val="1-Char"/>
          <w:rFonts w:hint="cs"/>
          <w:rtl/>
        </w:rPr>
        <w:t xml:space="preserve"> </w:t>
      </w:r>
      <w:r w:rsidR="00851426" w:rsidRPr="00860562">
        <w:rPr>
          <w:rStyle w:val="1-Char"/>
          <w:rFonts w:hint="cs"/>
          <w:rtl/>
        </w:rPr>
        <w:t>بینندگان گمان کرده باشند که خود حرکت می</w:t>
      </w:r>
      <w:r w:rsidR="00851426" w:rsidRPr="00860562">
        <w:rPr>
          <w:rStyle w:val="1-Char"/>
          <w:rFonts w:hint="cs"/>
          <w:cs/>
        </w:rPr>
        <w:t>‎</w:t>
      </w:r>
      <w:r w:rsidR="00851426" w:rsidRPr="00860562">
        <w:rPr>
          <w:rStyle w:val="1-Char"/>
          <w:rFonts w:hint="cs"/>
          <w:rtl/>
        </w:rPr>
        <w:t>کنند) و یا در اثر تفسیر</w:t>
      </w:r>
      <w:r w:rsidR="00076A25" w:rsidRPr="00860562">
        <w:rPr>
          <w:rStyle w:val="1-Char"/>
          <w:rFonts w:hint="cs"/>
          <w:rtl/>
        </w:rPr>
        <w:t xml:space="preserve"> و تحولی که در بیننده بوجود آمد</w:t>
      </w:r>
      <w:r w:rsidR="00FD7A36" w:rsidRPr="00860562">
        <w:rPr>
          <w:rStyle w:val="1-Char"/>
          <w:rFonts w:hint="cs"/>
          <w:rtl/>
        </w:rPr>
        <w:t>ه بود دچار سحر شدند</w:t>
      </w:r>
      <w:r w:rsidR="00851426" w:rsidRPr="00860562">
        <w:rPr>
          <w:rStyle w:val="1-Char"/>
          <w:rFonts w:hint="cs"/>
          <w:rtl/>
        </w:rPr>
        <w:t xml:space="preserve"> و طناب</w:t>
      </w:r>
      <w:r w:rsidR="00851426" w:rsidRPr="00860562">
        <w:rPr>
          <w:rStyle w:val="1-Char"/>
          <w:rFonts w:hint="cs"/>
          <w:cs/>
        </w:rPr>
        <w:t>‎</w:t>
      </w:r>
      <w:r w:rsidR="00851426" w:rsidRPr="00860562">
        <w:rPr>
          <w:rStyle w:val="1-Char"/>
          <w:rFonts w:hint="cs"/>
          <w:rtl/>
        </w:rPr>
        <w:t>ها و عصاها را متحرک و</w:t>
      </w:r>
      <w:r w:rsidR="00FD7A36" w:rsidRPr="00860562">
        <w:rPr>
          <w:rStyle w:val="1-Char"/>
          <w:rFonts w:hint="cs"/>
          <w:rtl/>
        </w:rPr>
        <w:t xml:space="preserve"> جنبان</w:t>
      </w:r>
      <w:r w:rsidR="00860562">
        <w:rPr>
          <w:rStyle w:val="1-Char"/>
          <w:rFonts w:hint="cs"/>
          <w:rtl/>
        </w:rPr>
        <w:t xml:space="preserve"> می‌</w:t>
      </w:r>
      <w:r w:rsidR="00FD7A36" w:rsidRPr="00860562">
        <w:rPr>
          <w:rStyle w:val="1-Char"/>
          <w:rFonts w:hint="cs"/>
          <w:rtl/>
        </w:rPr>
        <w:t>دیدند در حالی که در حقیقت</w:t>
      </w:r>
      <w:r w:rsidR="00851426" w:rsidRPr="00860562">
        <w:rPr>
          <w:rStyle w:val="1-Char"/>
          <w:rFonts w:hint="cs"/>
          <w:rtl/>
        </w:rPr>
        <w:t xml:space="preserve"> ساکن و ایستا بودند.</w:t>
      </w:r>
    </w:p>
    <w:p w:rsidR="007830BD" w:rsidRPr="00860562" w:rsidRDefault="007830BD" w:rsidP="005D5F97">
      <w:pPr>
        <w:ind w:firstLine="284"/>
        <w:jc w:val="both"/>
        <w:rPr>
          <w:rStyle w:val="1-Char"/>
          <w:rtl/>
        </w:rPr>
      </w:pPr>
      <w:r w:rsidRPr="00860562">
        <w:rPr>
          <w:rStyle w:val="1-Char"/>
          <w:rFonts w:hint="cs"/>
          <w:rtl/>
        </w:rPr>
        <w:t xml:space="preserve"> ابن</w:t>
      </w:r>
      <w:r w:rsidR="001E4D86" w:rsidRPr="00860562">
        <w:rPr>
          <w:rStyle w:val="1-Char"/>
          <w:rFonts w:hint="cs"/>
          <w:rtl/>
        </w:rPr>
        <w:t xml:space="preserve"> قیم می</w:t>
      </w:r>
      <w:r w:rsidR="001E4D86" w:rsidRPr="00860562">
        <w:rPr>
          <w:rStyle w:val="1-Char"/>
          <w:rFonts w:hint="cs"/>
          <w:cs/>
        </w:rPr>
        <w:t>‎</w:t>
      </w:r>
      <w:r w:rsidR="00FD7A36" w:rsidRPr="00860562">
        <w:rPr>
          <w:rStyle w:val="1-Char"/>
          <w:rFonts w:hint="cs"/>
          <w:rtl/>
        </w:rPr>
        <w:t>گوید: شکی نیست که جادوگر</w:t>
      </w:r>
      <w:r w:rsidR="00BA2E11">
        <w:rPr>
          <w:rStyle w:val="1-Char"/>
          <w:rFonts w:hint="cs"/>
          <w:rtl/>
        </w:rPr>
        <w:t xml:space="preserve"> هردو </w:t>
      </w:r>
      <w:r w:rsidR="001E4D86" w:rsidRPr="00860562">
        <w:rPr>
          <w:rStyle w:val="1-Char"/>
          <w:rFonts w:hint="cs"/>
          <w:rtl/>
        </w:rPr>
        <w:t>را انجام می</w:t>
      </w:r>
      <w:r w:rsidR="001E4D86" w:rsidRPr="00860562">
        <w:rPr>
          <w:rStyle w:val="1-Char"/>
          <w:rFonts w:hint="eastAsia"/>
          <w:cs/>
        </w:rPr>
        <w:t>‎</w:t>
      </w:r>
      <w:r w:rsidRPr="00860562">
        <w:rPr>
          <w:rStyle w:val="1-Char"/>
          <w:rFonts w:hint="cs"/>
          <w:rtl/>
        </w:rPr>
        <w:t>دهد، گاه در خود بیننده و احساس او تصرف می</w:t>
      </w:r>
      <w:r w:rsidRPr="00860562">
        <w:rPr>
          <w:rStyle w:val="1-Char"/>
          <w:rFonts w:hint="cs"/>
          <w:cs/>
        </w:rPr>
        <w:t>‎</w:t>
      </w:r>
      <w:r w:rsidR="00FD7A36" w:rsidRPr="00860562">
        <w:rPr>
          <w:rStyle w:val="1-Char"/>
          <w:rFonts w:hint="cs"/>
          <w:rtl/>
        </w:rPr>
        <w:t>کند تا اشیا</w:t>
      </w:r>
      <w:r w:rsidRPr="00860562">
        <w:rPr>
          <w:rStyle w:val="1-Char"/>
          <w:rFonts w:hint="cs"/>
          <w:rtl/>
        </w:rPr>
        <w:t xml:space="preserve"> را </w:t>
      </w:r>
      <w:r w:rsidR="00FD7A36" w:rsidRPr="00860562">
        <w:rPr>
          <w:rStyle w:val="1-Char"/>
          <w:rFonts w:hint="cs"/>
          <w:rtl/>
        </w:rPr>
        <w:t>بر</w:t>
      </w:r>
      <w:r w:rsidRPr="00860562">
        <w:rPr>
          <w:rStyle w:val="1-Char"/>
          <w:rFonts w:hint="cs"/>
          <w:rtl/>
        </w:rPr>
        <w:t>خلاف آنچه که هست ببیند، و گاه با پن</w:t>
      </w:r>
      <w:r w:rsidR="00FD7A36" w:rsidRPr="00860562">
        <w:rPr>
          <w:rStyle w:val="1-Char"/>
          <w:rFonts w:hint="cs"/>
          <w:rtl/>
        </w:rPr>
        <w:t>اه جستن به ارواح شیطانی در اشیای</w:t>
      </w:r>
      <w:r w:rsidRPr="00860562">
        <w:rPr>
          <w:rStyle w:val="1-Char"/>
          <w:rFonts w:hint="cs"/>
          <w:rtl/>
        </w:rPr>
        <w:t xml:space="preserve"> محسوس تصرف</w:t>
      </w:r>
      <w:r w:rsidR="00860562">
        <w:rPr>
          <w:rStyle w:val="1-Char"/>
          <w:rFonts w:hint="cs"/>
          <w:rtl/>
        </w:rPr>
        <w:t xml:space="preserve"> می‌</w:t>
      </w:r>
      <w:r w:rsidRPr="00860562">
        <w:rPr>
          <w:rStyle w:val="1-Char"/>
          <w:rFonts w:hint="cs"/>
          <w:rtl/>
        </w:rPr>
        <w:t>نماید.</w:t>
      </w:r>
    </w:p>
    <w:p w:rsidR="007830BD" w:rsidRPr="00860562" w:rsidRDefault="00FD7A36" w:rsidP="005D5F97">
      <w:pPr>
        <w:ind w:firstLine="284"/>
        <w:jc w:val="both"/>
        <w:rPr>
          <w:rStyle w:val="1-Char"/>
          <w:rtl/>
        </w:rPr>
      </w:pPr>
      <w:r w:rsidRPr="00860562">
        <w:rPr>
          <w:rStyle w:val="1-Char"/>
          <w:rFonts w:hint="cs"/>
          <w:rtl/>
        </w:rPr>
        <w:t>ابن قیم به شدت با کسانی</w:t>
      </w:r>
      <w:r w:rsidR="00A13CD7" w:rsidRPr="00860562">
        <w:rPr>
          <w:rStyle w:val="1-Char"/>
          <w:rFonts w:hint="cs"/>
          <w:rtl/>
        </w:rPr>
        <w:t xml:space="preserve"> که</w:t>
      </w:r>
      <w:r w:rsidR="001D089D" w:rsidRPr="00860562">
        <w:rPr>
          <w:rStyle w:val="1-Char"/>
          <w:rFonts w:hint="cs"/>
          <w:rtl/>
        </w:rPr>
        <w:t xml:space="preserve"> سحر</w:t>
      </w:r>
      <w:r w:rsidR="00A13CD7" w:rsidRPr="00860562">
        <w:rPr>
          <w:rStyle w:val="1-Char"/>
          <w:rFonts w:hint="cs"/>
          <w:rtl/>
        </w:rPr>
        <w:t xml:space="preserve"> جا</w:t>
      </w:r>
      <w:r w:rsidR="007830BD" w:rsidRPr="00860562">
        <w:rPr>
          <w:rStyle w:val="1-Char"/>
          <w:rFonts w:hint="cs"/>
          <w:rtl/>
        </w:rPr>
        <w:t>دوگران</w:t>
      </w:r>
      <w:r w:rsidR="00A13CD7" w:rsidRPr="00860562">
        <w:rPr>
          <w:rStyle w:val="1-Char"/>
          <w:rFonts w:hint="cs"/>
          <w:rtl/>
        </w:rPr>
        <w:t xml:space="preserve"> فرعون را در نتیجه</w:t>
      </w:r>
      <w:r w:rsidR="00351FFA" w:rsidRPr="00860562">
        <w:rPr>
          <w:rStyle w:val="1-Char"/>
          <w:rFonts w:hint="cs"/>
          <w:rtl/>
        </w:rPr>
        <w:t xml:space="preserve">‌ی </w:t>
      </w:r>
      <w:r w:rsidR="00A13CD7" w:rsidRPr="00860562">
        <w:rPr>
          <w:rStyle w:val="1-Char"/>
          <w:rFonts w:hint="cs"/>
          <w:rtl/>
        </w:rPr>
        <w:t>حیله</w:t>
      </w:r>
      <w:r w:rsidR="00A13CD7" w:rsidRPr="00860562">
        <w:rPr>
          <w:rStyle w:val="1-Char"/>
          <w:rFonts w:hint="cs"/>
          <w:cs/>
        </w:rPr>
        <w:t>‎</w:t>
      </w:r>
      <w:r w:rsidR="00A13CD7" w:rsidRPr="00860562">
        <w:rPr>
          <w:rStyle w:val="1-Char"/>
          <w:rFonts w:hint="cs"/>
          <w:rtl/>
        </w:rPr>
        <w:t>های سا</w:t>
      </w:r>
      <w:r w:rsidR="007830BD" w:rsidRPr="00860562">
        <w:rPr>
          <w:rStyle w:val="1-Char"/>
          <w:rFonts w:hint="cs"/>
          <w:rtl/>
        </w:rPr>
        <w:t xml:space="preserve">ختگی </w:t>
      </w:r>
      <w:r w:rsidR="00A13CD7" w:rsidRPr="00860562">
        <w:rPr>
          <w:rStyle w:val="1-Char"/>
          <w:rFonts w:hint="cs"/>
          <w:rtl/>
        </w:rPr>
        <w:t>آ</w:t>
      </w:r>
      <w:r w:rsidR="007830BD" w:rsidRPr="00860562">
        <w:rPr>
          <w:rStyle w:val="1-Char"/>
          <w:rFonts w:hint="cs"/>
          <w:rtl/>
        </w:rPr>
        <w:t>نان می</w:t>
      </w:r>
      <w:r w:rsidR="007830BD" w:rsidRPr="00860562">
        <w:rPr>
          <w:rStyle w:val="1-Char"/>
          <w:rFonts w:hint="cs"/>
          <w:cs/>
        </w:rPr>
        <w:t>‎</w:t>
      </w:r>
      <w:r w:rsidR="007830BD" w:rsidRPr="00860562">
        <w:rPr>
          <w:rStyle w:val="1-Char"/>
          <w:rFonts w:hint="cs"/>
          <w:rtl/>
        </w:rPr>
        <w:t xml:space="preserve">داند </w:t>
      </w:r>
      <w:r w:rsidRPr="00860562">
        <w:rPr>
          <w:rStyle w:val="1-Char"/>
          <w:rFonts w:hint="cs"/>
          <w:rtl/>
        </w:rPr>
        <w:t xml:space="preserve">مخالف است </w:t>
      </w:r>
      <w:r w:rsidR="007830BD" w:rsidRPr="00860562">
        <w:rPr>
          <w:rStyle w:val="1-Char"/>
          <w:rFonts w:hint="cs"/>
          <w:rtl/>
        </w:rPr>
        <w:t>و می</w:t>
      </w:r>
      <w:r w:rsidR="007830BD" w:rsidRPr="00860562">
        <w:rPr>
          <w:rStyle w:val="1-Char"/>
          <w:rFonts w:hint="cs"/>
          <w:cs/>
        </w:rPr>
        <w:t>‎</w:t>
      </w:r>
      <w:r w:rsidR="007830BD" w:rsidRPr="00860562">
        <w:rPr>
          <w:rStyle w:val="1-Char"/>
          <w:rFonts w:hint="cs"/>
          <w:rtl/>
        </w:rPr>
        <w:t>گوید</w:t>
      </w:r>
      <w:r w:rsidRPr="00860562">
        <w:rPr>
          <w:rStyle w:val="1-Char"/>
          <w:rFonts w:hint="cs"/>
          <w:rtl/>
        </w:rPr>
        <w:t>:</w:t>
      </w:r>
      <w:r w:rsidR="007830BD" w:rsidRPr="00860562">
        <w:rPr>
          <w:rStyle w:val="1-Char"/>
          <w:rFonts w:hint="cs"/>
          <w:rtl/>
        </w:rPr>
        <w:t xml:space="preserve"> شاید آنان در ریسم</w:t>
      </w:r>
      <w:r w:rsidRPr="00860562">
        <w:rPr>
          <w:rStyle w:val="1-Char"/>
          <w:rFonts w:hint="cs"/>
          <w:rtl/>
        </w:rPr>
        <w:t>ان</w:t>
      </w:r>
      <w:r w:rsidR="00307E20">
        <w:rPr>
          <w:rStyle w:val="1-Char"/>
          <w:rFonts w:hint="cs"/>
          <w:rtl/>
        </w:rPr>
        <w:t>‌</w:t>
      </w:r>
      <w:r w:rsidRPr="00860562">
        <w:rPr>
          <w:rStyle w:val="1-Char"/>
          <w:rFonts w:hint="cs"/>
          <w:rtl/>
        </w:rPr>
        <w:t>ها و عصاها چیزهایی</w:t>
      </w:r>
      <w:r w:rsidR="00540F57">
        <w:rPr>
          <w:rStyle w:val="1-Char"/>
          <w:rFonts w:hint="cs"/>
          <w:rtl/>
        </w:rPr>
        <w:t xml:space="preserve"> </w:t>
      </w:r>
      <w:r w:rsidR="007830BD" w:rsidRPr="00860562">
        <w:rPr>
          <w:rStyle w:val="1-Char"/>
          <w:rFonts w:hint="cs"/>
          <w:rtl/>
        </w:rPr>
        <w:t>مانند جیوه گذ</w:t>
      </w:r>
      <w:r w:rsidR="00A13CD7" w:rsidRPr="00860562">
        <w:rPr>
          <w:rStyle w:val="1-Char"/>
          <w:rFonts w:hint="cs"/>
          <w:rtl/>
        </w:rPr>
        <w:t>ا</w:t>
      </w:r>
      <w:r w:rsidR="007830BD" w:rsidRPr="00860562">
        <w:rPr>
          <w:rStyle w:val="1-Char"/>
          <w:rFonts w:hint="cs"/>
          <w:rtl/>
        </w:rPr>
        <w:t>شته بودند که موجب حرکت آن می</w:t>
      </w:r>
      <w:r w:rsidR="007830BD" w:rsidRPr="00860562">
        <w:rPr>
          <w:rStyle w:val="1-Char"/>
          <w:rFonts w:hint="cs"/>
          <w:cs/>
        </w:rPr>
        <w:t>‎</w:t>
      </w:r>
      <w:r w:rsidR="007830BD" w:rsidRPr="00860562">
        <w:rPr>
          <w:rStyle w:val="1-Char"/>
          <w:rFonts w:hint="cs"/>
          <w:rtl/>
        </w:rPr>
        <w:t>شد، زیرا خاصیت جیوه آن</w:t>
      </w:r>
      <w:r w:rsidRPr="00860562">
        <w:rPr>
          <w:rStyle w:val="1-Char"/>
          <w:rFonts w:hint="cs"/>
          <w:rtl/>
        </w:rPr>
        <w:t xml:space="preserve"> ا</w:t>
      </w:r>
      <w:r w:rsidR="007830BD" w:rsidRPr="00860562">
        <w:rPr>
          <w:rStyle w:val="1-Char"/>
          <w:rFonts w:hint="cs"/>
          <w:rtl/>
        </w:rPr>
        <w:t>ست که چون در داخل چیزی</w:t>
      </w:r>
      <w:r w:rsidR="00846C76" w:rsidRPr="00860562">
        <w:rPr>
          <w:rStyle w:val="1-Char"/>
          <w:rFonts w:hint="cs"/>
          <w:rtl/>
        </w:rPr>
        <w:t xml:space="preserve"> </w:t>
      </w:r>
      <w:r w:rsidR="007830BD" w:rsidRPr="00860562">
        <w:rPr>
          <w:rStyle w:val="1-Char"/>
          <w:rFonts w:hint="cs"/>
          <w:rtl/>
        </w:rPr>
        <w:t>ریخته شود و آن چیز در محل گرمی قرار داده شود به حرکت در می</w:t>
      </w:r>
      <w:r w:rsidR="007830BD" w:rsidRPr="00860562">
        <w:rPr>
          <w:rStyle w:val="1-Char"/>
          <w:rFonts w:hint="cs"/>
          <w:cs/>
        </w:rPr>
        <w:t>‎</w:t>
      </w:r>
      <w:r w:rsidR="007830BD" w:rsidRPr="00860562">
        <w:rPr>
          <w:rStyle w:val="1-Char"/>
          <w:rFonts w:hint="cs"/>
          <w:rtl/>
        </w:rPr>
        <w:t>آید.</w:t>
      </w:r>
    </w:p>
    <w:p w:rsidR="00BC76E9" w:rsidRPr="00860562" w:rsidRDefault="00FD7A36" w:rsidP="005D5F97">
      <w:pPr>
        <w:ind w:firstLine="284"/>
        <w:jc w:val="both"/>
        <w:rPr>
          <w:rStyle w:val="1-Char"/>
          <w:rtl/>
        </w:rPr>
      </w:pPr>
      <w:r w:rsidRPr="00860562">
        <w:rPr>
          <w:rStyle w:val="1-Char"/>
          <w:rFonts w:hint="cs"/>
          <w:rtl/>
        </w:rPr>
        <w:t xml:space="preserve">ابن </w:t>
      </w:r>
      <w:r w:rsidR="007830BD" w:rsidRPr="00860562">
        <w:rPr>
          <w:rStyle w:val="1-Char"/>
          <w:rFonts w:hint="cs"/>
          <w:rtl/>
        </w:rPr>
        <w:t>قیم می</w:t>
      </w:r>
      <w:r w:rsidR="007830BD" w:rsidRPr="00860562">
        <w:rPr>
          <w:rStyle w:val="1-Char"/>
          <w:rFonts w:hint="cs"/>
          <w:cs/>
        </w:rPr>
        <w:t>‎</w:t>
      </w:r>
      <w:r w:rsidRPr="00860562">
        <w:rPr>
          <w:rStyle w:val="1-Char"/>
          <w:rFonts w:hint="cs"/>
          <w:rtl/>
        </w:rPr>
        <w:t>گوید: دیدگاه</w:t>
      </w:r>
      <w:r w:rsidR="007830BD" w:rsidRPr="00860562">
        <w:rPr>
          <w:rStyle w:val="1-Char"/>
          <w:rFonts w:hint="cs"/>
          <w:rtl/>
        </w:rPr>
        <w:t xml:space="preserve"> </w:t>
      </w:r>
      <w:r w:rsidR="00846C76" w:rsidRPr="00860562">
        <w:rPr>
          <w:rStyle w:val="1-Char"/>
          <w:rFonts w:hint="cs"/>
          <w:rtl/>
        </w:rPr>
        <w:t>آ</w:t>
      </w:r>
      <w:r w:rsidRPr="00860562">
        <w:rPr>
          <w:rStyle w:val="1-Char"/>
          <w:rFonts w:hint="cs"/>
          <w:rtl/>
        </w:rPr>
        <w:t>نان به دلایل گوناگونی پذیرفتنی نیست</w:t>
      </w:r>
      <w:r w:rsidR="007830BD" w:rsidRPr="00860562">
        <w:rPr>
          <w:rStyle w:val="1-Char"/>
          <w:rFonts w:hint="cs"/>
          <w:rtl/>
        </w:rPr>
        <w:t>، زیرا اگر چنان بود، چنین کا</w:t>
      </w:r>
      <w:r w:rsidRPr="00860562">
        <w:rPr>
          <w:rStyle w:val="1-Char"/>
          <w:rFonts w:hint="cs"/>
          <w:rtl/>
        </w:rPr>
        <w:t>ری خیالی</w:t>
      </w:r>
      <w:r w:rsidR="007830BD" w:rsidRPr="00860562">
        <w:rPr>
          <w:rStyle w:val="1-Char"/>
          <w:rFonts w:hint="cs"/>
          <w:rtl/>
        </w:rPr>
        <w:t xml:space="preserve"> شمرده نمی</w:t>
      </w:r>
      <w:r w:rsidR="007830BD" w:rsidRPr="00860562">
        <w:rPr>
          <w:rStyle w:val="1-Char"/>
          <w:rFonts w:hint="cs"/>
          <w:cs/>
        </w:rPr>
        <w:t>‎</w:t>
      </w:r>
      <w:r w:rsidR="007830BD" w:rsidRPr="00860562">
        <w:rPr>
          <w:rStyle w:val="1-Char"/>
          <w:rFonts w:hint="cs"/>
          <w:rtl/>
        </w:rPr>
        <w:t>شد بلکه یک حرکت واقعی بود و در نتیجه</w:t>
      </w:r>
      <w:r w:rsidR="001D089D" w:rsidRPr="00860562">
        <w:rPr>
          <w:rStyle w:val="1-Char"/>
          <w:rFonts w:hint="cs"/>
          <w:rtl/>
        </w:rPr>
        <w:t>،</w:t>
      </w:r>
      <w:r w:rsidR="007830BD" w:rsidRPr="00860562">
        <w:rPr>
          <w:rStyle w:val="1-Char"/>
          <w:rFonts w:hint="cs"/>
          <w:rtl/>
        </w:rPr>
        <w:t xml:space="preserve"> جادو کردن چشم و سحر نامیده</w:t>
      </w:r>
      <w:r w:rsidR="005875FE">
        <w:rPr>
          <w:rStyle w:val="1-Char"/>
          <w:rFonts w:hint="cs"/>
          <w:rtl/>
        </w:rPr>
        <w:t xml:space="preserve"> نمی‌</w:t>
      </w:r>
      <w:r w:rsidR="007830BD" w:rsidRPr="00860562">
        <w:rPr>
          <w:rStyle w:val="1-Char"/>
          <w:rFonts w:hint="cs"/>
          <w:rtl/>
        </w:rPr>
        <w:t>شد ب</w:t>
      </w:r>
      <w:r w:rsidRPr="00860562">
        <w:rPr>
          <w:rStyle w:val="1-Char"/>
          <w:rFonts w:hint="cs"/>
          <w:rtl/>
        </w:rPr>
        <w:t>لکه فن و صنعتی</w:t>
      </w:r>
      <w:r w:rsidR="00846C76" w:rsidRPr="00860562">
        <w:rPr>
          <w:rStyle w:val="1-Char"/>
          <w:rFonts w:hint="cs"/>
          <w:rtl/>
        </w:rPr>
        <w:t xml:space="preserve"> از صنعت</w:t>
      </w:r>
      <w:r w:rsidR="00846C76" w:rsidRPr="00860562">
        <w:rPr>
          <w:rStyle w:val="1-Char"/>
          <w:rFonts w:hint="cs"/>
          <w:cs/>
        </w:rPr>
        <w:t>‎</w:t>
      </w:r>
      <w:r w:rsidR="00846C76" w:rsidRPr="00860562">
        <w:rPr>
          <w:rStyle w:val="1-Char"/>
          <w:rFonts w:hint="cs"/>
          <w:rtl/>
        </w:rPr>
        <w:t xml:space="preserve">های </w:t>
      </w:r>
      <w:r w:rsidR="007830BD" w:rsidRPr="00860562">
        <w:rPr>
          <w:rStyle w:val="1-Char"/>
          <w:rFonts w:hint="cs"/>
          <w:rtl/>
        </w:rPr>
        <w:t>مشترک میان مردم</w:t>
      </w:r>
      <w:r w:rsidRPr="00860562">
        <w:rPr>
          <w:rStyle w:val="1-Char"/>
          <w:rFonts w:hint="cs"/>
          <w:rtl/>
        </w:rPr>
        <w:t xml:space="preserve"> بود</w:t>
      </w:r>
      <w:r w:rsidR="007830BD" w:rsidRPr="00860562">
        <w:rPr>
          <w:rStyle w:val="1-Char"/>
          <w:rFonts w:hint="cs"/>
          <w:rtl/>
        </w:rPr>
        <w:t xml:space="preserve">. در حالی </w:t>
      </w:r>
      <w:r w:rsidR="001D089D" w:rsidRPr="00860562">
        <w:rPr>
          <w:rStyle w:val="1-Char"/>
          <w:rFonts w:hint="cs"/>
          <w:rtl/>
        </w:rPr>
        <w:t>ک</w:t>
      </w:r>
      <w:r w:rsidR="007830BD" w:rsidRPr="00860562">
        <w:rPr>
          <w:rStyle w:val="1-Char"/>
          <w:rFonts w:hint="cs"/>
          <w:rtl/>
        </w:rPr>
        <w:t>ه خداوند می</w:t>
      </w:r>
      <w:r w:rsidR="007830BD" w:rsidRPr="00860562">
        <w:rPr>
          <w:rStyle w:val="1-Char"/>
          <w:rFonts w:hint="cs"/>
          <w:cs/>
        </w:rPr>
        <w:t>‎</w:t>
      </w:r>
      <w:r w:rsidR="007830BD" w:rsidRPr="00860562">
        <w:rPr>
          <w:rStyle w:val="1-Char"/>
          <w:rFonts w:hint="cs"/>
          <w:rtl/>
        </w:rPr>
        <w:t>فرماید:</w:t>
      </w:r>
    </w:p>
    <w:p w:rsidR="00F36359" w:rsidRPr="00EE767A" w:rsidRDefault="00F36359" w:rsidP="00F36359">
      <w:pPr>
        <w:ind w:firstLine="284"/>
        <w:jc w:val="both"/>
        <w:rPr>
          <w:rStyle w:val="Char2"/>
        </w:rPr>
      </w:pPr>
      <w:r>
        <w:rPr>
          <w:rFonts w:cs="Traditional Arabic"/>
          <w:color w:val="000000"/>
          <w:shd w:val="clear" w:color="auto" w:fill="FFFFFF"/>
          <w:rtl/>
          <w:lang w:bidi="fa-IR"/>
        </w:rPr>
        <w:t>﴿</w:t>
      </w:r>
      <w:r w:rsidRPr="00EE767A">
        <w:rPr>
          <w:rStyle w:val="Char4"/>
          <w:rtl/>
        </w:rPr>
        <w:t>فَإِذَا حِبَالُهُمۡ وَعِصِيُّهُمۡ يُخَيَّلُ إِلَيۡهِ مِن سِحۡرِهِمۡ أَنَّهَا تَسۡعَىٰ٦٦</w:t>
      </w:r>
      <w:r>
        <w:rPr>
          <w:rFonts w:cs="Traditional Arabic"/>
          <w:color w:val="000000"/>
          <w:shd w:val="clear" w:color="auto" w:fill="FFFFFF"/>
          <w:rtl/>
          <w:lang w:bidi="fa-IR"/>
        </w:rPr>
        <w:t>﴾</w:t>
      </w:r>
      <w:r w:rsidRPr="00EE767A">
        <w:rPr>
          <w:rStyle w:val="Char4"/>
          <w:rtl/>
        </w:rPr>
        <w:t xml:space="preserve"> </w:t>
      </w:r>
      <w:r w:rsidRPr="00EE767A">
        <w:rPr>
          <w:rStyle w:val="Char2"/>
          <w:rtl/>
        </w:rPr>
        <w:t>[طه: 66]</w:t>
      </w:r>
      <w:r w:rsidRPr="00EE767A">
        <w:rPr>
          <w:rStyle w:val="Char2"/>
          <w:rFonts w:hint="cs"/>
          <w:rtl/>
        </w:rPr>
        <w:t>.</w:t>
      </w:r>
    </w:p>
    <w:p w:rsidR="007830BD" w:rsidRPr="00860562" w:rsidRDefault="007830BD" w:rsidP="005D5F97">
      <w:pPr>
        <w:ind w:firstLine="284"/>
        <w:jc w:val="both"/>
        <w:rPr>
          <w:rStyle w:val="1-Char"/>
          <w:rtl/>
        </w:rPr>
      </w:pPr>
      <w:r w:rsidRPr="00860562">
        <w:rPr>
          <w:rStyle w:val="1-Char"/>
          <w:rFonts w:hint="cs"/>
          <w:rtl/>
        </w:rPr>
        <w:t>«موسی چنان به نظرش رسید که بر</w:t>
      </w:r>
      <w:r w:rsidR="00846C76" w:rsidRPr="00860562">
        <w:rPr>
          <w:rStyle w:val="1-Char"/>
          <w:rFonts w:hint="cs"/>
          <w:rtl/>
        </w:rPr>
        <w:t xml:space="preserve"> </w:t>
      </w:r>
      <w:r w:rsidRPr="00860562">
        <w:rPr>
          <w:rStyle w:val="1-Char"/>
          <w:rFonts w:hint="cs"/>
          <w:rtl/>
        </w:rPr>
        <w:t xml:space="preserve">اثر جادوی ایشان بناگاه طنابها و عصاهای </w:t>
      </w:r>
      <w:r w:rsidR="00846C76" w:rsidRPr="00860562">
        <w:rPr>
          <w:rStyle w:val="1-Char"/>
          <w:rFonts w:hint="cs"/>
          <w:rtl/>
        </w:rPr>
        <w:t>آنان مار شده</w:t>
      </w:r>
      <w:r w:rsidR="00846C76" w:rsidRPr="00860562">
        <w:rPr>
          <w:rStyle w:val="1-Char"/>
          <w:rFonts w:hint="cs"/>
          <w:cs/>
        </w:rPr>
        <w:t>‎</w:t>
      </w:r>
      <w:r w:rsidR="00846C76" w:rsidRPr="00860562">
        <w:rPr>
          <w:rStyle w:val="1-Char"/>
          <w:rFonts w:hint="cs"/>
          <w:rtl/>
        </w:rPr>
        <w:t>اند و می</w:t>
      </w:r>
      <w:r w:rsidR="00846C76" w:rsidRPr="00860562">
        <w:rPr>
          <w:rStyle w:val="1-Char"/>
          <w:rFonts w:hint="eastAsia"/>
          <w:cs/>
        </w:rPr>
        <w:t>‎</w:t>
      </w:r>
      <w:r w:rsidRPr="00860562">
        <w:rPr>
          <w:rStyle w:val="1-Char"/>
          <w:rFonts w:hint="cs"/>
          <w:rtl/>
        </w:rPr>
        <w:t>خزند و تند راه می</w:t>
      </w:r>
      <w:r w:rsidRPr="00860562">
        <w:rPr>
          <w:rStyle w:val="1-Char"/>
          <w:rFonts w:hint="cs"/>
          <w:cs/>
        </w:rPr>
        <w:t>‎</w:t>
      </w:r>
      <w:r w:rsidRPr="00860562">
        <w:rPr>
          <w:rStyle w:val="1-Char"/>
          <w:rFonts w:hint="cs"/>
          <w:rtl/>
        </w:rPr>
        <w:t>روند»</w:t>
      </w:r>
      <w:r w:rsidR="00FD7A36" w:rsidRPr="00860562">
        <w:rPr>
          <w:rStyle w:val="1-Char"/>
          <w:rFonts w:hint="cs"/>
          <w:rtl/>
        </w:rPr>
        <w:t>.</w:t>
      </w:r>
    </w:p>
    <w:p w:rsidR="007830BD" w:rsidRPr="00860562" w:rsidRDefault="007830BD" w:rsidP="005D5F97">
      <w:pPr>
        <w:ind w:firstLine="284"/>
        <w:jc w:val="both"/>
        <w:rPr>
          <w:rStyle w:val="1-Char"/>
          <w:rtl/>
        </w:rPr>
      </w:pPr>
      <w:r w:rsidRPr="00860562">
        <w:rPr>
          <w:rStyle w:val="1-Char"/>
          <w:rFonts w:hint="cs"/>
          <w:rtl/>
        </w:rPr>
        <w:t xml:space="preserve">واضح و آشکار است که اگر </w:t>
      </w:r>
      <w:r w:rsidR="00846C76" w:rsidRPr="00860562">
        <w:rPr>
          <w:rStyle w:val="1-Char"/>
          <w:rFonts w:hint="cs"/>
          <w:rtl/>
        </w:rPr>
        <w:t>آ</w:t>
      </w:r>
      <w:r w:rsidRPr="00860562">
        <w:rPr>
          <w:rStyle w:val="1-Char"/>
          <w:rFonts w:hint="cs"/>
          <w:rtl/>
        </w:rPr>
        <w:t>ن گونه که منکران می</w:t>
      </w:r>
      <w:r w:rsidRPr="00860562">
        <w:rPr>
          <w:rStyle w:val="1-Char"/>
          <w:rFonts w:hint="cs"/>
          <w:cs/>
        </w:rPr>
        <w:t>‎</w:t>
      </w:r>
      <w:r w:rsidRPr="00860562">
        <w:rPr>
          <w:rStyle w:val="1-Char"/>
          <w:rFonts w:hint="cs"/>
          <w:rtl/>
        </w:rPr>
        <w:t>گویند طناب</w:t>
      </w:r>
      <w:r w:rsidRPr="00860562">
        <w:rPr>
          <w:rStyle w:val="1-Char"/>
          <w:rFonts w:hint="cs"/>
          <w:cs/>
        </w:rPr>
        <w:t>‎</w:t>
      </w:r>
      <w:r w:rsidRPr="00860562">
        <w:rPr>
          <w:rStyle w:val="1-Char"/>
          <w:rFonts w:hint="cs"/>
          <w:rtl/>
        </w:rPr>
        <w:t>ها و عصاها با نیرنگی به حرکت در</w:t>
      </w:r>
      <w:r w:rsidR="00846C76" w:rsidRPr="00860562">
        <w:rPr>
          <w:rStyle w:val="1-Char"/>
          <w:rFonts w:hint="cs"/>
          <w:rtl/>
        </w:rPr>
        <w:t xml:space="preserve"> آ</w:t>
      </w:r>
      <w:r w:rsidR="00FD7A36" w:rsidRPr="00860562">
        <w:rPr>
          <w:rStyle w:val="1-Char"/>
          <w:rFonts w:hint="cs"/>
          <w:rtl/>
        </w:rPr>
        <w:t>مده باشند، چنین کاری</w:t>
      </w:r>
      <w:r w:rsidR="00540F57">
        <w:rPr>
          <w:rStyle w:val="1-Char"/>
          <w:rFonts w:hint="cs"/>
          <w:rtl/>
        </w:rPr>
        <w:t xml:space="preserve"> </w:t>
      </w:r>
      <w:r w:rsidR="00FD7A36" w:rsidRPr="00860562">
        <w:rPr>
          <w:rStyle w:val="1-Char"/>
          <w:rFonts w:hint="cs"/>
          <w:rtl/>
        </w:rPr>
        <w:t>سحر نیست.</w:t>
      </w:r>
      <w:r w:rsidRPr="00860562">
        <w:rPr>
          <w:rStyle w:val="1-Char"/>
          <w:rFonts w:hint="cs"/>
          <w:rtl/>
        </w:rPr>
        <w:t xml:space="preserve"> اگر چنان</w:t>
      </w:r>
      <w:r w:rsidR="00860562">
        <w:rPr>
          <w:rStyle w:val="1-Char"/>
          <w:rFonts w:hint="cs"/>
          <w:rtl/>
        </w:rPr>
        <w:t xml:space="preserve"> می‌</w:t>
      </w:r>
      <w:r w:rsidRPr="00860562">
        <w:rPr>
          <w:rStyle w:val="1-Char"/>
          <w:rFonts w:hint="cs"/>
          <w:rtl/>
        </w:rPr>
        <w:t>بود راه ابطال آن خارج ساختن جیوه ا</w:t>
      </w:r>
      <w:r w:rsidR="001D089D" w:rsidRPr="00860562">
        <w:rPr>
          <w:rStyle w:val="1-Char"/>
          <w:rFonts w:hint="cs"/>
          <w:rtl/>
        </w:rPr>
        <w:t>ز</w:t>
      </w:r>
      <w:r w:rsidRPr="00860562">
        <w:rPr>
          <w:rStyle w:val="1-Char"/>
          <w:rFonts w:hint="cs"/>
          <w:rtl/>
        </w:rPr>
        <w:t xml:space="preserve"> داخل ریسمان</w:t>
      </w:r>
      <w:r w:rsidRPr="00860562">
        <w:rPr>
          <w:rStyle w:val="1-Char"/>
          <w:rFonts w:hint="cs"/>
          <w:cs/>
        </w:rPr>
        <w:t>‎</w:t>
      </w:r>
      <w:r w:rsidRPr="00860562">
        <w:rPr>
          <w:rStyle w:val="1-Char"/>
          <w:rFonts w:hint="cs"/>
          <w:rtl/>
        </w:rPr>
        <w:t>ها و عصاها و بیان و افشای محل</w:t>
      </w:r>
      <w:r w:rsidRPr="00860562">
        <w:rPr>
          <w:rStyle w:val="1-Char"/>
          <w:rFonts w:hint="cs"/>
          <w:cs/>
        </w:rPr>
        <w:t>‎</w:t>
      </w:r>
      <w:r w:rsidR="00FD7A36" w:rsidRPr="00860562">
        <w:rPr>
          <w:rStyle w:val="1-Char"/>
          <w:rFonts w:hint="cs"/>
          <w:rtl/>
        </w:rPr>
        <w:t>های حاوی جیوه</w:t>
      </w:r>
      <w:r w:rsidR="00860562">
        <w:rPr>
          <w:rStyle w:val="1-Char"/>
          <w:rFonts w:hint="cs"/>
          <w:rtl/>
        </w:rPr>
        <w:t xml:space="preserve"> می‌</w:t>
      </w:r>
      <w:r w:rsidR="00FD7A36" w:rsidRPr="00860562">
        <w:rPr>
          <w:rStyle w:val="1-Char"/>
          <w:rFonts w:hint="cs"/>
          <w:rtl/>
        </w:rPr>
        <w:t>بود و</w:t>
      </w:r>
      <w:r w:rsidRPr="00860562">
        <w:rPr>
          <w:rStyle w:val="1-Char"/>
          <w:rFonts w:hint="cs"/>
          <w:rtl/>
        </w:rPr>
        <w:t xml:space="preserve"> نیازی</w:t>
      </w:r>
      <w:r w:rsidR="00846C76" w:rsidRPr="00860562">
        <w:rPr>
          <w:rStyle w:val="1-Char"/>
          <w:rFonts w:hint="cs"/>
          <w:rtl/>
        </w:rPr>
        <w:t xml:space="preserve"> </w:t>
      </w:r>
      <w:r w:rsidRPr="00860562">
        <w:rPr>
          <w:rStyle w:val="1-Char"/>
          <w:rFonts w:hint="cs"/>
          <w:rtl/>
        </w:rPr>
        <w:t>به انداختن عصای موسی</w:t>
      </w:r>
      <w:r w:rsidR="00846C76" w:rsidRPr="00860562">
        <w:rPr>
          <w:rStyle w:val="1-Char"/>
          <w:rFonts w:hint="cs"/>
          <w:rtl/>
        </w:rPr>
        <w:t xml:space="preserve"> </w:t>
      </w:r>
      <w:r w:rsidRPr="00860562">
        <w:rPr>
          <w:rStyle w:val="1-Char"/>
          <w:rFonts w:hint="cs"/>
          <w:rtl/>
        </w:rPr>
        <w:t>و بلعیدن ریسمان</w:t>
      </w:r>
      <w:r w:rsidRPr="00860562">
        <w:rPr>
          <w:rStyle w:val="1-Char"/>
          <w:rFonts w:hint="cs"/>
          <w:cs/>
        </w:rPr>
        <w:t>‎</w:t>
      </w:r>
      <w:r w:rsidRPr="00860562">
        <w:rPr>
          <w:rStyle w:val="1-Char"/>
          <w:rFonts w:hint="cs"/>
          <w:rtl/>
        </w:rPr>
        <w:t>ها و عصاهای ساحران نبود.</w:t>
      </w:r>
    </w:p>
    <w:p w:rsidR="007830BD" w:rsidRPr="00860562" w:rsidRDefault="007830BD" w:rsidP="005D5F97">
      <w:pPr>
        <w:ind w:firstLine="284"/>
        <w:jc w:val="both"/>
        <w:rPr>
          <w:rStyle w:val="1-Char"/>
          <w:rtl/>
        </w:rPr>
      </w:pPr>
      <w:r w:rsidRPr="00860562">
        <w:rPr>
          <w:rStyle w:val="1-Char"/>
          <w:rFonts w:hint="cs"/>
          <w:rtl/>
        </w:rPr>
        <w:t>دلیل دیگر آن</w:t>
      </w:r>
      <w:r w:rsidR="00FD7A36" w:rsidRPr="00860562">
        <w:rPr>
          <w:rStyle w:val="1-Char"/>
          <w:rFonts w:hint="cs"/>
          <w:rtl/>
        </w:rPr>
        <w:t xml:space="preserve"> ا</w:t>
      </w:r>
      <w:r w:rsidRPr="00860562">
        <w:rPr>
          <w:rStyle w:val="1-Char"/>
          <w:rFonts w:hint="cs"/>
          <w:rtl/>
        </w:rPr>
        <w:t>ست که در اجرای چنین نیرنگ</w:t>
      </w:r>
      <w:r w:rsidRPr="00860562">
        <w:rPr>
          <w:rStyle w:val="1-Char"/>
          <w:rFonts w:hint="cs"/>
          <w:cs/>
        </w:rPr>
        <w:t>‎</w:t>
      </w:r>
      <w:r w:rsidR="00FD7A36" w:rsidRPr="00860562">
        <w:rPr>
          <w:rStyle w:val="1-Char"/>
          <w:rFonts w:hint="cs"/>
          <w:rtl/>
        </w:rPr>
        <w:t>هایی</w:t>
      </w:r>
      <w:r w:rsidR="00540F57">
        <w:rPr>
          <w:rStyle w:val="1-Char"/>
          <w:rFonts w:hint="cs"/>
          <w:rtl/>
        </w:rPr>
        <w:t xml:space="preserve"> </w:t>
      </w:r>
      <w:r w:rsidRPr="00860562">
        <w:rPr>
          <w:rStyle w:val="1-Char"/>
          <w:rFonts w:hint="cs"/>
          <w:rtl/>
        </w:rPr>
        <w:t xml:space="preserve">به کمک گرفتن از جادوگران </w:t>
      </w:r>
      <w:r w:rsidR="00FD7A36" w:rsidRPr="00860562">
        <w:rPr>
          <w:rStyle w:val="1-Char"/>
          <w:rFonts w:hint="cs"/>
          <w:rtl/>
        </w:rPr>
        <w:t xml:space="preserve">نیاز </w:t>
      </w:r>
      <w:r w:rsidRPr="00860562">
        <w:rPr>
          <w:rStyle w:val="1-Char"/>
          <w:rFonts w:hint="cs"/>
          <w:rtl/>
        </w:rPr>
        <w:t xml:space="preserve">نیست، بلکه تنها مهارت سازندگان آن کافی است، و فرعون هم نیازی به تعظیم و ارج نهادن به </w:t>
      </w:r>
      <w:r w:rsidR="003E1A1F" w:rsidRPr="00860562">
        <w:rPr>
          <w:rStyle w:val="1-Char"/>
          <w:rFonts w:hint="cs"/>
          <w:rtl/>
        </w:rPr>
        <w:t>آ</w:t>
      </w:r>
      <w:r w:rsidRPr="00860562">
        <w:rPr>
          <w:rStyle w:val="1-Char"/>
          <w:rFonts w:hint="cs"/>
          <w:rtl/>
        </w:rPr>
        <w:t>نان و تسلیم شدن در مقابل خواسته</w:t>
      </w:r>
      <w:r w:rsidRPr="00860562">
        <w:rPr>
          <w:rStyle w:val="1-Char"/>
          <w:rFonts w:hint="cs"/>
          <w:cs/>
        </w:rPr>
        <w:t>‎</w:t>
      </w:r>
      <w:r w:rsidRPr="00860562">
        <w:rPr>
          <w:rStyle w:val="1-Char"/>
          <w:rFonts w:hint="cs"/>
          <w:rtl/>
        </w:rPr>
        <w:t xml:space="preserve">هایشان </w:t>
      </w:r>
      <w:r w:rsidR="004F31B7" w:rsidRPr="00860562">
        <w:rPr>
          <w:rStyle w:val="1-Char"/>
          <w:rFonts w:hint="cs"/>
          <w:rtl/>
        </w:rPr>
        <w:t>و وعده</w:t>
      </w:r>
      <w:r w:rsidR="00351FFA" w:rsidRPr="00860562">
        <w:rPr>
          <w:rStyle w:val="1-Char"/>
          <w:rFonts w:hint="cs"/>
          <w:rtl/>
        </w:rPr>
        <w:t xml:space="preserve">‌ی </w:t>
      </w:r>
      <w:r w:rsidR="004F31B7" w:rsidRPr="00860562">
        <w:rPr>
          <w:rStyle w:val="1-Char"/>
          <w:rFonts w:hint="cs"/>
          <w:rtl/>
        </w:rPr>
        <w:t>پاداش به آنان نداشت.</w:t>
      </w:r>
    </w:p>
    <w:p w:rsidR="00BC76E9" w:rsidRPr="00860562" w:rsidRDefault="00FE623E" w:rsidP="003E4ADB">
      <w:pPr>
        <w:ind w:firstLine="284"/>
        <w:jc w:val="both"/>
        <w:rPr>
          <w:rStyle w:val="1-Char"/>
        </w:rPr>
      </w:pPr>
      <w:r w:rsidRPr="00860562">
        <w:rPr>
          <w:rStyle w:val="1-Char"/>
          <w:rFonts w:hint="cs"/>
          <w:rtl/>
        </w:rPr>
        <w:t>همچنین</w:t>
      </w:r>
      <w:r w:rsidR="00930965" w:rsidRPr="00860562">
        <w:rPr>
          <w:rStyle w:val="1-Char"/>
          <w:rtl/>
        </w:rPr>
        <w:t xml:space="preserve"> </w:t>
      </w:r>
      <w:r w:rsidRPr="00860562">
        <w:rPr>
          <w:rStyle w:val="1-Char"/>
          <w:rFonts w:hint="cs"/>
          <w:rtl/>
        </w:rPr>
        <w:t>در</w:t>
      </w:r>
      <w:r w:rsidR="00FD7A36" w:rsidRPr="00860562">
        <w:rPr>
          <w:rStyle w:val="1-Char"/>
          <w:rFonts w:hint="cs"/>
          <w:rtl/>
        </w:rPr>
        <w:t xml:space="preserve"> </w:t>
      </w:r>
      <w:r w:rsidRPr="00860562">
        <w:rPr>
          <w:rStyle w:val="1-Char"/>
          <w:rFonts w:hint="cs"/>
          <w:rtl/>
        </w:rPr>
        <w:t>مورد</w:t>
      </w:r>
      <w:r w:rsidR="00FD7A36" w:rsidRPr="00860562">
        <w:rPr>
          <w:rStyle w:val="1-Char"/>
          <w:rFonts w:hint="cs"/>
          <w:rtl/>
        </w:rPr>
        <w:t xml:space="preserve"> </w:t>
      </w:r>
      <w:r w:rsidRPr="00860562">
        <w:rPr>
          <w:rStyle w:val="1-Char"/>
          <w:rFonts w:hint="cs"/>
          <w:rtl/>
        </w:rPr>
        <w:t>این</w:t>
      </w:r>
      <w:r w:rsidR="00FD7A36" w:rsidRPr="00860562">
        <w:rPr>
          <w:rStyle w:val="1-Char"/>
          <w:rFonts w:hint="cs"/>
          <w:rtl/>
        </w:rPr>
        <w:t xml:space="preserve"> </w:t>
      </w:r>
      <w:r w:rsidR="00930965" w:rsidRPr="005D5F97">
        <w:rPr>
          <w:sz w:val="2"/>
          <w:szCs w:val="2"/>
          <w:lang w:bidi="fa-IR"/>
        </w:rPr>
        <w:t xml:space="preserve"> </w:t>
      </w:r>
      <w:r w:rsidRPr="00860562">
        <w:rPr>
          <w:rStyle w:val="1-Char"/>
          <w:rFonts w:hint="cs"/>
          <w:rtl/>
        </w:rPr>
        <w:t>قبیل</w:t>
      </w:r>
      <w:r w:rsidR="00FD7A36" w:rsidRPr="00860562">
        <w:rPr>
          <w:rStyle w:val="1-Char"/>
          <w:rFonts w:hint="cs"/>
          <w:rtl/>
        </w:rPr>
        <w:t xml:space="preserve"> </w:t>
      </w:r>
      <w:r w:rsidR="00930965" w:rsidRPr="005D5F97">
        <w:rPr>
          <w:sz w:val="2"/>
          <w:szCs w:val="2"/>
          <w:lang w:bidi="fa-IR"/>
        </w:rPr>
        <w:t xml:space="preserve"> </w:t>
      </w:r>
      <w:r w:rsidRPr="00860562">
        <w:rPr>
          <w:rStyle w:val="1-Char"/>
          <w:rFonts w:hint="cs"/>
          <w:rtl/>
        </w:rPr>
        <w:t>نیرنگ</w:t>
      </w:r>
      <w:r w:rsidRPr="00860562">
        <w:rPr>
          <w:rStyle w:val="1-Char"/>
          <w:rFonts w:hint="cs"/>
          <w:cs/>
        </w:rPr>
        <w:t>‎</w:t>
      </w:r>
      <w:r w:rsidRPr="00860562">
        <w:rPr>
          <w:rStyle w:val="1-Char"/>
          <w:rFonts w:hint="cs"/>
          <w:rtl/>
        </w:rPr>
        <w:t>ها</w:t>
      </w:r>
      <w:r w:rsidR="003E4ADB" w:rsidRPr="00860562">
        <w:rPr>
          <w:rStyle w:val="1-Char"/>
          <w:rFonts w:hint="cs"/>
          <w:rtl/>
        </w:rPr>
        <w:t xml:space="preserve"> </w:t>
      </w:r>
      <w:r w:rsidR="00930965" w:rsidRPr="00860562">
        <w:rPr>
          <w:rStyle w:val="1-Char"/>
          <w:rFonts w:hint="cs"/>
          <w:rtl/>
        </w:rPr>
        <w:t>نمی</w:t>
      </w:r>
      <w:r w:rsidR="00930965" w:rsidRPr="00860562">
        <w:rPr>
          <w:rStyle w:val="1-Char"/>
          <w:rFonts w:hint="cs"/>
          <w:cs/>
        </w:rPr>
        <w:t>‎</w:t>
      </w:r>
      <w:r w:rsidR="00930965" w:rsidRPr="00860562">
        <w:rPr>
          <w:rStyle w:val="1-Char"/>
          <w:rFonts w:hint="cs"/>
          <w:rtl/>
        </w:rPr>
        <w:t>گویند</w:t>
      </w:r>
      <w:r w:rsidR="003E4ADB" w:rsidRPr="00860562">
        <w:rPr>
          <w:rStyle w:val="1-Char"/>
          <w:rFonts w:hint="cs"/>
          <w:rtl/>
        </w:rPr>
        <w:t xml:space="preserve"> </w:t>
      </w:r>
      <w:r w:rsidR="003E4ADB">
        <w:rPr>
          <w:rFonts w:cs="Traditional Arabic"/>
          <w:color w:val="000000"/>
          <w:shd w:val="clear" w:color="auto" w:fill="FFFFFF"/>
          <w:rtl/>
          <w:lang w:bidi="fa-IR"/>
        </w:rPr>
        <w:t>﴿</w:t>
      </w:r>
      <w:r w:rsidR="003E4ADB" w:rsidRPr="00EE767A">
        <w:rPr>
          <w:rStyle w:val="Char4"/>
          <w:rtl/>
        </w:rPr>
        <w:t>إِنَّهُ</w:t>
      </w:r>
      <w:r w:rsidR="003E4ADB" w:rsidRPr="00EE767A">
        <w:rPr>
          <w:rStyle w:val="Char4"/>
          <w:rFonts w:hint="cs"/>
          <w:rtl/>
        </w:rPr>
        <w:t>ۥ</w:t>
      </w:r>
      <w:r w:rsidR="003E4ADB" w:rsidRPr="00EE767A">
        <w:rPr>
          <w:rStyle w:val="Char4"/>
          <w:rtl/>
        </w:rPr>
        <w:t xml:space="preserve"> لَكَبِيرُكُمُ </w:t>
      </w:r>
      <w:r w:rsidR="003E4ADB" w:rsidRPr="00EE767A">
        <w:rPr>
          <w:rStyle w:val="Char4"/>
          <w:rFonts w:hint="cs"/>
          <w:rtl/>
        </w:rPr>
        <w:t>ٱلَّذِي</w:t>
      </w:r>
      <w:r w:rsidR="003E4ADB" w:rsidRPr="00EE767A">
        <w:rPr>
          <w:rStyle w:val="Char4"/>
          <w:rtl/>
        </w:rPr>
        <w:t xml:space="preserve"> عَلَّمَكُمُ</w:t>
      </w:r>
      <w:r w:rsidR="003E4ADB">
        <w:rPr>
          <w:rFonts w:cs="Traditional Arabic"/>
          <w:color w:val="000000"/>
          <w:shd w:val="clear" w:color="auto" w:fill="FFFFFF"/>
          <w:rtl/>
          <w:lang w:bidi="fa-IR"/>
        </w:rPr>
        <w:t>﴾</w:t>
      </w:r>
      <w:r w:rsidR="003E4ADB" w:rsidRPr="00EE767A">
        <w:rPr>
          <w:rStyle w:val="Char4"/>
          <w:rtl/>
        </w:rPr>
        <w:t xml:space="preserve"> </w:t>
      </w:r>
      <w:r w:rsidR="003E4ADB" w:rsidRPr="00EE767A">
        <w:rPr>
          <w:rStyle w:val="Char2"/>
          <w:rtl/>
        </w:rPr>
        <w:t>[طه: 71]</w:t>
      </w:r>
      <w:r w:rsidR="003E4ADB" w:rsidRPr="00EE767A">
        <w:rPr>
          <w:rStyle w:val="Char2"/>
          <w:rFonts w:hint="cs"/>
          <w:rtl/>
        </w:rPr>
        <w:t>.</w:t>
      </w:r>
      <w:r w:rsidRPr="005D5F97">
        <w:rPr>
          <w:rFonts w:hint="cs"/>
          <w:sz w:val="26"/>
          <w:szCs w:val="26"/>
          <w:rtl/>
          <w:lang w:bidi="fa-IR"/>
        </w:rPr>
        <w:t xml:space="preserve"> </w:t>
      </w:r>
    </w:p>
    <w:p w:rsidR="007735E7" w:rsidRPr="00860562" w:rsidRDefault="00FE623E" w:rsidP="005D5F97">
      <w:pPr>
        <w:ind w:firstLine="284"/>
        <w:jc w:val="both"/>
        <w:rPr>
          <w:rStyle w:val="1-Char"/>
          <w:rtl/>
        </w:rPr>
      </w:pPr>
      <w:r w:rsidRPr="00860562">
        <w:rPr>
          <w:rStyle w:val="1-Char"/>
          <w:rFonts w:hint="cs"/>
          <w:rtl/>
        </w:rPr>
        <w:t>«مسلماً او بزرگ شماست، بزرگی که به شما جادوگری آموخته»</w:t>
      </w:r>
      <w:r w:rsidR="00FD7A36" w:rsidRPr="00860562">
        <w:rPr>
          <w:rStyle w:val="1-Char"/>
          <w:rFonts w:hint="cs"/>
          <w:rtl/>
        </w:rPr>
        <w:t>.</w:t>
      </w:r>
      <w:r w:rsidRPr="00860562">
        <w:rPr>
          <w:rStyle w:val="1-Char"/>
          <w:rFonts w:hint="cs"/>
          <w:rtl/>
        </w:rPr>
        <w:t xml:space="preserve"> </w:t>
      </w:r>
      <w:r w:rsidR="00CE4F21" w:rsidRPr="00860562">
        <w:rPr>
          <w:rStyle w:val="1-Char"/>
          <w:rFonts w:hint="cs"/>
          <w:rtl/>
        </w:rPr>
        <w:t>«</w:t>
      </w:r>
      <w:r w:rsidRPr="00860562">
        <w:rPr>
          <w:rStyle w:val="1-Char"/>
          <w:rFonts w:hint="cs"/>
          <w:rtl/>
        </w:rPr>
        <w:t>زیرا تمام مردم در یادگیری و آموزش دادن صنعت</w:t>
      </w:r>
      <w:r w:rsidRPr="00860562">
        <w:rPr>
          <w:rStyle w:val="1-Char"/>
          <w:rFonts w:hint="cs"/>
          <w:cs/>
        </w:rPr>
        <w:t>‎</w:t>
      </w:r>
      <w:r w:rsidRPr="00860562">
        <w:rPr>
          <w:rStyle w:val="1-Char"/>
          <w:rFonts w:hint="cs"/>
          <w:rtl/>
        </w:rPr>
        <w:t>ها مش</w:t>
      </w:r>
      <w:r w:rsidR="00CE4F21" w:rsidRPr="00860562">
        <w:rPr>
          <w:rStyle w:val="1-Char"/>
          <w:rFonts w:hint="cs"/>
          <w:rtl/>
        </w:rPr>
        <w:t>ت</w:t>
      </w:r>
      <w:r w:rsidRPr="00860562">
        <w:rPr>
          <w:rStyle w:val="1-Char"/>
          <w:rFonts w:hint="cs"/>
          <w:rtl/>
        </w:rPr>
        <w:t>رک</w:t>
      </w:r>
      <w:r w:rsidRPr="00860562">
        <w:rPr>
          <w:rStyle w:val="1-Char"/>
          <w:rFonts w:hint="cs"/>
          <w:cs/>
        </w:rPr>
        <w:t>‎</w:t>
      </w:r>
      <w:r w:rsidRPr="00860562">
        <w:rPr>
          <w:rStyle w:val="1-Char"/>
          <w:rFonts w:hint="cs"/>
          <w:rtl/>
        </w:rPr>
        <w:t>اند و خلاصه بی</w:t>
      </w:r>
      <w:r w:rsidRPr="00860562">
        <w:rPr>
          <w:rStyle w:val="1-Char"/>
          <w:rFonts w:hint="cs"/>
          <w:cs/>
        </w:rPr>
        <w:t>‎</w:t>
      </w:r>
      <w:r w:rsidRPr="00860562">
        <w:rPr>
          <w:rStyle w:val="1-Char"/>
          <w:rFonts w:hint="cs"/>
          <w:rtl/>
        </w:rPr>
        <w:t>اساس بودن چنین نظری آشکارتر ا</w:t>
      </w:r>
      <w:r w:rsidR="00CE4F21" w:rsidRPr="00860562">
        <w:rPr>
          <w:rStyle w:val="1-Char"/>
          <w:rFonts w:hint="cs"/>
          <w:rtl/>
        </w:rPr>
        <w:t>ز آن</w:t>
      </w:r>
      <w:r w:rsidR="00FD7A36" w:rsidRPr="00860562">
        <w:rPr>
          <w:rStyle w:val="1-Char"/>
          <w:rFonts w:hint="cs"/>
          <w:rtl/>
        </w:rPr>
        <w:t xml:space="preserve"> ا</w:t>
      </w:r>
      <w:r w:rsidR="00CE4F21" w:rsidRPr="00860562">
        <w:rPr>
          <w:rStyle w:val="1-Char"/>
          <w:rFonts w:hint="cs"/>
          <w:rtl/>
        </w:rPr>
        <w:t>ست که بخواهیم برای رد آن خو</w:t>
      </w:r>
      <w:r w:rsidRPr="00860562">
        <w:rPr>
          <w:rStyle w:val="1-Char"/>
          <w:rFonts w:hint="cs"/>
          <w:rtl/>
        </w:rPr>
        <w:t>د را به زحمت بیندازیم».</w:t>
      </w:r>
      <w:r w:rsidR="00D844A5" w:rsidRPr="00860562">
        <w:rPr>
          <w:rStyle w:val="1-Char"/>
          <w:vertAlign w:val="superscript"/>
          <w:rtl/>
        </w:rPr>
        <w:footnoteReference w:id="138"/>
      </w:r>
    </w:p>
    <w:p w:rsidR="00AF36DE" w:rsidRPr="005D5F97" w:rsidRDefault="00AF36DE" w:rsidP="005D5F97">
      <w:pPr>
        <w:pStyle w:val="a0"/>
        <w:rPr>
          <w:rtl/>
        </w:rPr>
      </w:pPr>
      <w:bookmarkStart w:id="125" w:name="_Toc210291213"/>
      <w:bookmarkStart w:id="126" w:name="_Toc211417247"/>
      <w:bookmarkStart w:id="127" w:name="_Toc435622066"/>
      <w:r w:rsidRPr="005D5F97">
        <w:rPr>
          <w:rFonts w:hint="cs"/>
          <w:rtl/>
        </w:rPr>
        <w:t>نمونه</w:t>
      </w:r>
      <w:r w:rsidRPr="005D5F97">
        <w:rPr>
          <w:rFonts w:hint="cs"/>
          <w:rtl/>
          <w:cs/>
        </w:rPr>
        <w:t>‎</w:t>
      </w:r>
      <w:r w:rsidRPr="005D5F97">
        <w:rPr>
          <w:rFonts w:hint="cs"/>
          <w:rtl/>
        </w:rPr>
        <w:t>هایی از سحر</w:t>
      </w:r>
      <w:r w:rsidR="00FD7A36" w:rsidRPr="005D5F97">
        <w:rPr>
          <w:rFonts w:hint="cs"/>
          <w:rtl/>
        </w:rPr>
        <w:t xml:space="preserve"> و جادوی</w:t>
      </w:r>
      <w:r w:rsidRPr="005D5F97">
        <w:rPr>
          <w:rFonts w:hint="cs"/>
          <w:rtl/>
        </w:rPr>
        <w:t xml:space="preserve"> مجازی</w:t>
      </w:r>
      <w:bookmarkEnd w:id="125"/>
      <w:bookmarkEnd w:id="126"/>
      <w:bookmarkEnd w:id="127"/>
    </w:p>
    <w:p w:rsidR="00AF36DE" w:rsidRPr="00860562" w:rsidRDefault="00F53D0F" w:rsidP="005D5F97">
      <w:pPr>
        <w:ind w:firstLine="284"/>
        <w:jc w:val="both"/>
        <w:rPr>
          <w:rStyle w:val="1-Char"/>
          <w:rtl/>
        </w:rPr>
      </w:pPr>
      <w:r w:rsidRPr="00860562">
        <w:rPr>
          <w:rStyle w:val="1-Char"/>
          <w:rFonts w:hint="cs"/>
          <w:rtl/>
        </w:rPr>
        <w:t>دوست دارم نمونه</w:t>
      </w:r>
      <w:r w:rsidRPr="00860562">
        <w:rPr>
          <w:rStyle w:val="1-Char"/>
          <w:rFonts w:hint="cs"/>
          <w:cs/>
        </w:rPr>
        <w:t>‎</w:t>
      </w:r>
      <w:r w:rsidR="00FD7A36" w:rsidRPr="00860562">
        <w:rPr>
          <w:rStyle w:val="1-Char"/>
          <w:rFonts w:hint="cs"/>
          <w:rtl/>
        </w:rPr>
        <w:t>هایی از سحر مجازی بیان شود. اساس این نوع</w:t>
      </w:r>
      <w:r w:rsidR="00540F57">
        <w:rPr>
          <w:rStyle w:val="1-Char"/>
          <w:rFonts w:hint="cs"/>
          <w:rtl/>
        </w:rPr>
        <w:t xml:space="preserve"> </w:t>
      </w:r>
      <w:r w:rsidRPr="00860562">
        <w:rPr>
          <w:rStyle w:val="1-Char"/>
          <w:rFonts w:hint="cs"/>
          <w:rtl/>
        </w:rPr>
        <w:t>بر تردستی و نیرنگ</w:t>
      </w:r>
      <w:r w:rsidRPr="00860562">
        <w:rPr>
          <w:rStyle w:val="1-Char"/>
          <w:rFonts w:hint="cs"/>
          <w:cs/>
        </w:rPr>
        <w:t>‎</w:t>
      </w:r>
      <w:r w:rsidRPr="00860562">
        <w:rPr>
          <w:rStyle w:val="1-Char"/>
          <w:rFonts w:hint="cs"/>
          <w:rtl/>
        </w:rPr>
        <w:t>های</w:t>
      </w:r>
      <w:r w:rsidR="004203D5" w:rsidRPr="00860562">
        <w:rPr>
          <w:rStyle w:val="1-Char"/>
          <w:rFonts w:hint="cs"/>
          <w:rtl/>
        </w:rPr>
        <w:t>ی علمی و یافته</w:t>
      </w:r>
      <w:r w:rsidR="004203D5" w:rsidRPr="00860562">
        <w:rPr>
          <w:rStyle w:val="1-Char"/>
          <w:rFonts w:hint="cs"/>
          <w:cs/>
        </w:rPr>
        <w:t>‎</w:t>
      </w:r>
      <w:r w:rsidR="004203D5" w:rsidRPr="00860562">
        <w:rPr>
          <w:rStyle w:val="1-Char"/>
          <w:rFonts w:hint="cs"/>
          <w:rtl/>
        </w:rPr>
        <w:t>هایی است که در آ</w:t>
      </w:r>
      <w:r w:rsidRPr="00860562">
        <w:rPr>
          <w:rStyle w:val="1-Char"/>
          <w:rFonts w:hint="cs"/>
          <w:rtl/>
        </w:rPr>
        <w:t>ن جادوگر از زمان خویش پیشی می</w:t>
      </w:r>
      <w:r w:rsidRPr="00860562">
        <w:rPr>
          <w:rStyle w:val="1-Char"/>
          <w:rFonts w:hint="cs"/>
          <w:cs/>
        </w:rPr>
        <w:t>‎</w:t>
      </w:r>
      <w:r w:rsidRPr="00860562">
        <w:rPr>
          <w:rStyle w:val="1-Char"/>
          <w:rFonts w:hint="cs"/>
          <w:rtl/>
        </w:rPr>
        <w:t>گیرد و کار جادوگران در چشم مردم بزرگ و عجیب می</w:t>
      </w:r>
      <w:r w:rsidRPr="00860562">
        <w:rPr>
          <w:rStyle w:val="1-Char"/>
          <w:rFonts w:hint="cs"/>
          <w:cs/>
        </w:rPr>
        <w:t>‎</w:t>
      </w:r>
      <w:r w:rsidRPr="00860562">
        <w:rPr>
          <w:rStyle w:val="1-Char"/>
          <w:rFonts w:hint="cs"/>
          <w:rtl/>
        </w:rPr>
        <w:t>نماید</w:t>
      </w:r>
      <w:r w:rsidR="00FD7A36" w:rsidRPr="00860562">
        <w:rPr>
          <w:rStyle w:val="1-Char"/>
          <w:rFonts w:hint="cs"/>
          <w:rtl/>
        </w:rPr>
        <w:t>، زیرا آنان نمی</w:t>
      </w:r>
      <w:r w:rsidRPr="00860562">
        <w:rPr>
          <w:rStyle w:val="1-Char"/>
          <w:rFonts w:hint="cs"/>
          <w:rtl/>
        </w:rPr>
        <w:t>دانند که چگونه مشاهدات خود را تفسیر و</w:t>
      </w:r>
      <w:r w:rsidR="004203D5" w:rsidRPr="00860562">
        <w:rPr>
          <w:rStyle w:val="1-Char"/>
          <w:rFonts w:hint="cs"/>
          <w:rtl/>
        </w:rPr>
        <w:t xml:space="preserve"> </w:t>
      </w:r>
      <w:r w:rsidRPr="00860562">
        <w:rPr>
          <w:rStyle w:val="1-Char"/>
          <w:rFonts w:hint="cs"/>
          <w:rtl/>
        </w:rPr>
        <w:t>تعلیل کنند، و اگر به راز آن پی ببرند، حیرتشان برطرف می</w:t>
      </w:r>
      <w:r w:rsidRPr="00860562">
        <w:rPr>
          <w:rStyle w:val="1-Char"/>
          <w:rFonts w:hint="cs"/>
          <w:cs/>
        </w:rPr>
        <w:t>‎</w:t>
      </w:r>
      <w:r w:rsidRPr="00860562">
        <w:rPr>
          <w:rStyle w:val="1-Char"/>
          <w:rFonts w:hint="cs"/>
          <w:rtl/>
        </w:rPr>
        <w:t>شود.</w:t>
      </w:r>
    </w:p>
    <w:p w:rsidR="00F53D0F" w:rsidRPr="005D5F97" w:rsidRDefault="003E4ADB" w:rsidP="003E4ADB">
      <w:pPr>
        <w:pStyle w:val="a"/>
        <w:rPr>
          <w:rtl/>
        </w:rPr>
      </w:pPr>
      <w:bookmarkStart w:id="128" w:name="_Toc435622067"/>
      <w:r>
        <w:rPr>
          <w:rFonts w:hint="cs"/>
          <w:rtl/>
        </w:rPr>
        <w:t xml:space="preserve">1- </w:t>
      </w:r>
      <w:r w:rsidR="00FD7A36" w:rsidRPr="005D5F97">
        <w:rPr>
          <w:rFonts w:hint="cs"/>
          <w:rtl/>
        </w:rPr>
        <w:t>راز پرندگا</w:t>
      </w:r>
      <w:r w:rsidR="007545D8" w:rsidRPr="005D5F97">
        <w:rPr>
          <w:rFonts w:hint="cs"/>
          <w:rtl/>
        </w:rPr>
        <w:t xml:space="preserve">نی که به گنبد بیت المقدس زیتون </w:t>
      </w:r>
      <w:r w:rsidR="00F53D0F" w:rsidRPr="005D5F97">
        <w:rPr>
          <w:rFonts w:hint="cs"/>
          <w:rtl/>
        </w:rPr>
        <w:t>می</w:t>
      </w:r>
      <w:r w:rsidR="00F53D0F" w:rsidRPr="005D5F97">
        <w:rPr>
          <w:rFonts w:hint="cs"/>
          <w:rtl/>
          <w:cs/>
        </w:rPr>
        <w:t>‎</w:t>
      </w:r>
      <w:r w:rsidR="00F53D0F" w:rsidRPr="005D5F97">
        <w:rPr>
          <w:rFonts w:hint="eastAsia"/>
          <w:rtl/>
          <w:cs/>
        </w:rPr>
        <w:t>‎</w:t>
      </w:r>
      <w:r w:rsidR="003E723A" w:rsidRPr="005D5F97">
        <w:rPr>
          <w:rFonts w:hint="eastAsia"/>
          <w:rtl/>
        </w:rPr>
        <w:t>بردند</w:t>
      </w:r>
      <w:bookmarkEnd w:id="128"/>
    </w:p>
    <w:p w:rsidR="00F53D0F" w:rsidRPr="00860562" w:rsidRDefault="00F53D0F" w:rsidP="005D5F97">
      <w:pPr>
        <w:ind w:firstLine="284"/>
        <w:jc w:val="both"/>
        <w:rPr>
          <w:rStyle w:val="1-Char"/>
          <w:rtl/>
        </w:rPr>
      </w:pPr>
      <w:r w:rsidRPr="00860562">
        <w:rPr>
          <w:rStyle w:val="1-Char"/>
          <w:rFonts w:hint="cs"/>
          <w:rtl/>
        </w:rPr>
        <w:t>مردم شب اول آبریل</w:t>
      </w:r>
      <w:r w:rsidR="00AB0DAD" w:rsidRPr="00860562">
        <w:rPr>
          <w:rStyle w:val="1-Char"/>
          <w:rFonts w:hint="cs"/>
          <w:rtl/>
        </w:rPr>
        <w:t xml:space="preserve"> هر سال صدها پرنده را می</w:t>
      </w:r>
      <w:r w:rsidR="00AB0DAD" w:rsidRPr="00860562">
        <w:rPr>
          <w:rStyle w:val="1-Char"/>
          <w:rFonts w:hint="cs"/>
          <w:cs/>
        </w:rPr>
        <w:t>‎</w:t>
      </w:r>
      <w:r w:rsidR="00AB0DAD" w:rsidRPr="00860562">
        <w:rPr>
          <w:rStyle w:val="1-Char"/>
          <w:rFonts w:hint="cs"/>
          <w:rtl/>
        </w:rPr>
        <w:t>دیدند که دانه</w:t>
      </w:r>
      <w:r w:rsidR="005875FE">
        <w:rPr>
          <w:rStyle w:val="1-Char"/>
          <w:rFonts w:hint="cs"/>
          <w:rtl/>
        </w:rPr>
        <w:t xml:space="preserve">‌های </w:t>
      </w:r>
      <w:r w:rsidR="00AB0DAD" w:rsidRPr="00860562">
        <w:rPr>
          <w:rStyle w:val="1-Char"/>
          <w:rFonts w:hint="cs"/>
          <w:rtl/>
        </w:rPr>
        <w:t>زی</w:t>
      </w:r>
      <w:r w:rsidR="00C35F65" w:rsidRPr="00860562">
        <w:rPr>
          <w:rStyle w:val="1-Char"/>
          <w:rFonts w:hint="cs"/>
          <w:rtl/>
        </w:rPr>
        <w:t xml:space="preserve">تون را به گنبدی که بر روی قبری </w:t>
      </w:r>
      <w:r w:rsidR="00AB0DAD" w:rsidRPr="00860562">
        <w:rPr>
          <w:rStyle w:val="1-Char"/>
          <w:rFonts w:hint="cs"/>
          <w:rtl/>
        </w:rPr>
        <w:t>در بیت المقدس بنا شده بود حمل می</w:t>
      </w:r>
      <w:r w:rsidR="00AB0DAD" w:rsidRPr="00860562">
        <w:rPr>
          <w:rStyle w:val="1-Char"/>
          <w:rFonts w:hint="cs"/>
          <w:cs/>
        </w:rPr>
        <w:t>‎</w:t>
      </w:r>
      <w:r w:rsidR="00AB0DAD" w:rsidRPr="00860562">
        <w:rPr>
          <w:rStyle w:val="1-Char"/>
          <w:rFonts w:hint="cs"/>
          <w:rtl/>
        </w:rPr>
        <w:t>کردند و گنبد را از دانه</w:t>
      </w:r>
      <w:r w:rsidR="00AB0DAD" w:rsidRPr="00860562">
        <w:rPr>
          <w:rStyle w:val="1-Char"/>
          <w:rFonts w:hint="cs"/>
          <w:cs/>
        </w:rPr>
        <w:t>‎</w:t>
      </w:r>
      <w:r w:rsidR="00FD7A36" w:rsidRPr="00860562">
        <w:rPr>
          <w:rStyle w:val="1-Char"/>
          <w:rFonts w:hint="cs"/>
          <w:rtl/>
        </w:rPr>
        <w:t>های زیتون پُر نمودند</w:t>
      </w:r>
      <w:r w:rsidR="00AB0DAD" w:rsidRPr="00860562">
        <w:rPr>
          <w:rStyle w:val="1-Char"/>
          <w:rFonts w:hint="cs"/>
          <w:rtl/>
        </w:rPr>
        <w:t>.</w:t>
      </w:r>
    </w:p>
    <w:p w:rsidR="00AB0DAD" w:rsidRPr="00860562" w:rsidRDefault="00AB0DAD" w:rsidP="005D5F97">
      <w:pPr>
        <w:ind w:firstLine="284"/>
        <w:jc w:val="both"/>
        <w:rPr>
          <w:rStyle w:val="1-Char"/>
          <w:rtl/>
        </w:rPr>
      </w:pPr>
      <w:r w:rsidRPr="00860562">
        <w:rPr>
          <w:rStyle w:val="1-Char"/>
          <w:rFonts w:hint="cs"/>
          <w:rtl/>
        </w:rPr>
        <w:t>آنان معتقد بودند که این کار کرامتی است برای مرده</w:t>
      </w:r>
      <w:r w:rsidRPr="00860562">
        <w:rPr>
          <w:rStyle w:val="1-Char"/>
          <w:rFonts w:hint="cs"/>
          <w:cs/>
        </w:rPr>
        <w:t>‎</w:t>
      </w:r>
      <w:r w:rsidR="00FD7A36" w:rsidRPr="00860562">
        <w:rPr>
          <w:rStyle w:val="1-Char"/>
          <w:rFonts w:hint="cs"/>
          <w:rtl/>
        </w:rPr>
        <w:t>ای که آنجا دفن است،</w:t>
      </w:r>
      <w:r w:rsidRPr="00860562">
        <w:rPr>
          <w:rStyle w:val="1-Char"/>
          <w:rFonts w:hint="cs"/>
          <w:rtl/>
        </w:rPr>
        <w:t xml:space="preserve"> در حالی که آن گونه نبود. </w:t>
      </w:r>
      <w:r w:rsidR="00FD7A36" w:rsidRPr="00860562">
        <w:rPr>
          <w:rStyle w:val="1-Char"/>
          <w:rFonts w:hint="cs"/>
          <w:rtl/>
        </w:rPr>
        <w:t>ماجرا</w:t>
      </w:r>
      <w:r w:rsidRPr="00860562">
        <w:rPr>
          <w:rStyle w:val="1-Char"/>
          <w:rFonts w:hint="cs"/>
          <w:rtl/>
        </w:rPr>
        <w:t xml:space="preserve"> نیرنگ نوازنده</w:t>
      </w:r>
      <w:r w:rsidRPr="00860562">
        <w:rPr>
          <w:rStyle w:val="1-Char"/>
          <w:rFonts w:hint="cs"/>
          <w:cs/>
        </w:rPr>
        <w:t>‎</w:t>
      </w:r>
      <w:r w:rsidRPr="00860562">
        <w:rPr>
          <w:rStyle w:val="1-Char"/>
          <w:rFonts w:hint="cs"/>
          <w:rtl/>
        </w:rPr>
        <w:t xml:space="preserve">ای مشهور </w:t>
      </w:r>
      <w:r w:rsidR="00FD7A36" w:rsidRPr="00860562">
        <w:rPr>
          <w:rStyle w:val="1-Char"/>
          <w:rFonts w:hint="cs"/>
          <w:rtl/>
        </w:rPr>
        <w:t xml:space="preserve">بود </w:t>
      </w:r>
      <w:r w:rsidRPr="00860562">
        <w:rPr>
          <w:rStyle w:val="1-Char"/>
          <w:rFonts w:hint="cs"/>
          <w:rtl/>
        </w:rPr>
        <w:t>که با حیله</w:t>
      </w:r>
      <w:r w:rsidR="00351FFA" w:rsidRPr="00860562">
        <w:rPr>
          <w:rStyle w:val="1-Char"/>
          <w:rFonts w:hint="cs"/>
          <w:rtl/>
        </w:rPr>
        <w:t xml:space="preserve">‌ی </w:t>
      </w:r>
      <w:r w:rsidR="00FD7A36" w:rsidRPr="00860562">
        <w:rPr>
          <w:rStyle w:val="1-Char"/>
          <w:rFonts w:hint="cs"/>
          <w:rtl/>
        </w:rPr>
        <w:t>خود پرندگان را وادار کرد</w:t>
      </w:r>
      <w:r w:rsidRPr="00860562">
        <w:rPr>
          <w:rStyle w:val="1-Char"/>
          <w:rFonts w:hint="cs"/>
          <w:rtl/>
        </w:rPr>
        <w:t>ه بود تا دانه</w:t>
      </w:r>
      <w:r w:rsidRPr="00860562">
        <w:rPr>
          <w:rStyle w:val="1-Char"/>
          <w:rFonts w:hint="cs"/>
          <w:cs/>
        </w:rPr>
        <w:t>‎</w:t>
      </w:r>
      <w:r w:rsidRPr="00860562">
        <w:rPr>
          <w:rStyle w:val="1-Char"/>
          <w:rFonts w:hint="cs"/>
          <w:rtl/>
        </w:rPr>
        <w:t>های زیتون را به آنجا ببرند.</w:t>
      </w:r>
    </w:p>
    <w:p w:rsidR="00AB0DAD" w:rsidRPr="00860562" w:rsidRDefault="00AB0DAD" w:rsidP="005D5F97">
      <w:pPr>
        <w:ind w:firstLine="284"/>
        <w:jc w:val="both"/>
        <w:rPr>
          <w:rStyle w:val="1-Char"/>
          <w:rtl/>
        </w:rPr>
      </w:pPr>
      <w:r w:rsidRPr="00860562">
        <w:rPr>
          <w:rStyle w:val="1-Char"/>
          <w:rFonts w:hint="cs"/>
          <w:rtl/>
        </w:rPr>
        <w:t xml:space="preserve">ابوبکر </w:t>
      </w:r>
      <w:r w:rsidR="002E54CA" w:rsidRPr="00860562">
        <w:rPr>
          <w:rStyle w:val="1-Char"/>
          <w:rFonts w:hint="cs"/>
          <w:rtl/>
        </w:rPr>
        <w:t>رازی این داستان و راز آ</w:t>
      </w:r>
      <w:r w:rsidRPr="00860562">
        <w:rPr>
          <w:rStyle w:val="1-Char"/>
          <w:rFonts w:hint="cs"/>
          <w:rtl/>
        </w:rPr>
        <w:t xml:space="preserve">ن </w:t>
      </w:r>
      <w:r w:rsidR="002E54CA" w:rsidRPr="00860562">
        <w:rPr>
          <w:rStyle w:val="1-Char"/>
          <w:rFonts w:hint="cs"/>
          <w:rtl/>
        </w:rPr>
        <w:t>ر</w:t>
      </w:r>
      <w:r w:rsidRPr="00860562">
        <w:rPr>
          <w:rStyle w:val="1-Char"/>
          <w:rFonts w:hint="cs"/>
          <w:rtl/>
        </w:rPr>
        <w:t>ا بیان کرده اس</w:t>
      </w:r>
      <w:r w:rsidR="00FD7A36" w:rsidRPr="00860562">
        <w:rPr>
          <w:rStyle w:val="1-Char"/>
          <w:rFonts w:hint="cs"/>
          <w:rtl/>
        </w:rPr>
        <w:t xml:space="preserve">ت. واقعیت </w:t>
      </w:r>
      <w:r w:rsidRPr="00860562">
        <w:rPr>
          <w:rStyle w:val="1-Char"/>
          <w:rFonts w:hint="cs"/>
          <w:rtl/>
        </w:rPr>
        <w:t>آن</w:t>
      </w:r>
      <w:r w:rsidR="00FD7A36" w:rsidRPr="00860562">
        <w:rPr>
          <w:rStyle w:val="1-Char"/>
          <w:rFonts w:hint="cs"/>
          <w:rtl/>
        </w:rPr>
        <w:t xml:space="preserve"> ا</w:t>
      </w:r>
      <w:r w:rsidRPr="00860562">
        <w:rPr>
          <w:rStyle w:val="1-Char"/>
          <w:rFonts w:hint="cs"/>
          <w:rtl/>
        </w:rPr>
        <w:t>ست که در</w:t>
      </w:r>
      <w:r w:rsidR="008C4A28" w:rsidRPr="00860562">
        <w:rPr>
          <w:rStyle w:val="1-Char"/>
          <w:rFonts w:hint="cs"/>
          <w:rtl/>
        </w:rPr>
        <w:t xml:space="preserve"> </w:t>
      </w:r>
      <w:r w:rsidR="00FD7A36" w:rsidRPr="00860562">
        <w:rPr>
          <w:rStyle w:val="1-Char"/>
          <w:rFonts w:hint="cs"/>
          <w:rtl/>
        </w:rPr>
        <w:t>آن زمان نوازنده مشهوری به نام «</w:t>
      </w:r>
      <w:r w:rsidRPr="00860562">
        <w:rPr>
          <w:rStyle w:val="1-Char"/>
          <w:rFonts w:hint="cs"/>
          <w:rtl/>
        </w:rPr>
        <w:t>أرج</w:t>
      </w:r>
      <w:r w:rsidR="00145566" w:rsidRPr="00860562">
        <w:rPr>
          <w:rStyle w:val="1-Char"/>
          <w:rFonts w:hint="cs"/>
          <w:rtl/>
        </w:rPr>
        <w:t>ع</w:t>
      </w:r>
      <w:r w:rsidR="00FD7A36" w:rsidRPr="00860562">
        <w:rPr>
          <w:rStyle w:val="1-Char"/>
          <w:rFonts w:hint="cs"/>
          <w:rtl/>
        </w:rPr>
        <w:t>یانوس»</w:t>
      </w:r>
      <w:r w:rsidRPr="00860562">
        <w:rPr>
          <w:rStyle w:val="1-Char"/>
          <w:rFonts w:hint="cs"/>
          <w:rtl/>
        </w:rPr>
        <w:t xml:space="preserve"> می</w:t>
      </w:r>
      <w:r w:rsidRPr="00860562">
        <w:rPr>
          <w:rStyle w:val="1-Char"/>
          <w:rFonts w:hint="cs"/>
          <w:cs/>
        </w:rPr>
        <w:t>‎</w:t>
      </w:r>
      <w:r w:rsidRPr="00860562">
        <w:rPr>
          <w:rStyle w:val="1-Char"/>
          <w:rFonts w:hint="cs"/>
          <w:rtl/>
        </w:rPr>
        <w:t xml:space="preserve">زیست </w:t>
      </w:r>
      <w:r w:rsidR="00675EB6" w:rsidRPr="00860562">
        <w:rPr>
          <w:rStyle w:val="1-Char"/>
          <w:rFonts w:hint="cs"/>
          <w:rtl/>
        </w:rPr>
        <w:t>ک</w:t>
      </w:r>
      <w:r w:rsidRPr="00860562">
        <w:rPr>
          <w:rStyle w:val="1-Char"/>
          <w:rFonts w:hint="cs"/>
          <w:rtl/>
        </w:rPr>
        <w:t>ه بر حسب اتفا</w:t>
      </w:r>
      <w:r w:rsidR="002E54CA" w:rsidRPr="00860562">
        <w:rPr>
          <w:rStyle w:val="1-Char"/>
          <w:rFonts w:hint="cs"/>
          <w:rtl/>
        </w:rPr>
        <w:t>ق [روزی] از صحرایی</w:t>
      </w:r>
      <w:r w:rsidR="00860562">
        <w:rPr>
          <w:rStyle w:val="1-Char"/>
          <w:rFonts w:hint="cs"/>
          <w:rtl/>
        </w:rPr>
        <w:t xml:space="preserve"> می‌</w:t>
      </w:r>
      <w:r w:rsidR="008C4A28" w:rsidRPr="00860562">
        <w:rPr>
          <w:rStyle w:val="1-Char"/>
          <w:rFonts w:hint="cs"/>
          <w:rtl/>
        </w:rPr>
        <w:t>گذشت، در آن بیابان جوجه برصله</w:t>
      </w:r>
      <w:r w:rsidR="008C4A28" w:rsidRPr="00860562">
        <w:rPr>
          <w:rStyle w:val="1-Char"/>
          <w:rFonts w:hint="cs"/>
          <w:cs/>
        </w:rPr>
        <w:t>‎</w:t>
      </w:r>
      <w:r w:rsidR="008C4A28" w:rsidRPr="00860562">
        <w:rPr>
          <w:rStyle w:val="1-Char"/>
          <w:rFonts w:hint="cs"/>
          <w:rtl/>
        </w:rPr>
        <w:t>ای دید</w:t>
      </w:r>
      <w:r w:rsidR="00FD7A36" w:rsidRPr="00860562">
        <w:rPr>
          <w:rStyle w:val="1-Char"/>
          <w:rFonts w:hint="cs"/>
          <w:rtl/>
        </w:rPr>
        <w:t>.</w:t>
      </w:r>
      <w:r w:rsidR="008C4A28" w:rsidRPr="00860562">
        <w:rPr>
          <w:rStyle w:val="1-Char"/>
          <w:rFonts w:hint="cs"/>
          <w:rtl/>
        </w:rPr>
        <w:t xml:space="preserve"> </w:t>
      </w:r>
      <w:r w:rsidR="00C32D7B" w:rsidRPr="00860562">
        <w:rPr>
          <w:rStyle w:val="1-Char"/>
          <w:rFonts w:hint="cs"/>
          <w:rtl/>
        </w:rPr>
        <w:t>(</w:t>
      </w:r>
      <w:r w:rsidR="008C4A28" w:rsidRPr="00860562">
        <w:rPr>
          <w:rStyle w:val="1-Char"/>
          <w:rFonts w:hint="cs"/>
          <w:rtl/>
        </w:rPr>
        <w:t>برصله) پرنده</w:t>
      </w:r>
      <w:r w:rsidR="00351FFA" w:rsidRPr="00860562">
        <w:rPr>
          <w:rStyle w:val="1-Char"/>
          <w:rFonts w:hint="cs"/>
          <w:rtl/>
        </w:rPr>
        <w:t xml:space="preserve">‌ی </w:t>
      </w:r>
      <w:r w:rsidR="008C4A28" w:rsidRPr="00860562">
        <w:rPr>
          <w:rStyle w:val="1-Char"/>
          <w:rFonts w:hint="cs"/>
          <w:rtl/>
        </w:rPr>
        <w:t xml:space="preserve">مهربانی است </w:t>
      </w:r>
      <w:r w:rsidR="00C32D7B" w:rsidRPr="00860562">
        <w:rPr>
          <w:rStyle w:val="1-Char"/>
          <w:rFonts w:hint="cs"/>
          <w:rtl/>
        </w:rPr>
        <w:t>آ</w:t>
      </w:r>
      <w:r w:rsidR="008C4A28" w:rsidRPr="00860562">
        <w:rPr>
          <w:rStyle w:val="1-Char"/>
          <w:rFonts w:hint="cs"/>
          <w:rtl/>
        </w:rPr>
        <w:t>ن جوجه برخلاف دیگر پرندگان آواز اندوهگینی سر می</w:t>
      </w:r>
      <w:r w:rsidR="008C4A28" w:rsidRPr="00860562">
        <w:rPr>
          <w:rStyle w:val="1-Char"/>
          <w:rFonts w:hint="cs"/>
          <w:cs/>
        </w:rPr>
        <w:t>‎</w:t>
      </w:r>
      <w:r w:rsidR="008C4A28" w:rsidRPr="00860562">
        <w:rPr>
          <w:rStyle w:val="1-Char"/>
          <w:rFonts w:hint="cs"/>
          <w:rtl/>
        </w:rPr>
        <w:t>داد و</w:t>
      </w:r>
      <w:r w:rsidR="00C32D7B" w:rsidRPr="00860562">
        <w:rPr>
          <w:rStyle w:val="1-Char"/>
          <w:rFonts w:hint="cs"/>
          <w:rtl/>
        </w:rPr>
        <w:t xml:space="preserve"> </w:t>
      </w:r>
      <w:r w:rsidR="008C4A28" w:rsidRPr="00860562">
        <w:rPr>
          <w:rStyle w:val="1-Char"/>
          <w:rFonts w:hint="cs"/>
          <w:rtl/>
        </w:rPr>
        <w:t>دیگر پرندگان دانه</w:t>
      </w:r>
      <w:r w:rsidR="008C4A28" w:rsidRPr="00860562">
        <w:rPr>
          <w:rStyle w:val="1-Char"/>
          <w:rFonts w:hint="cs"/>
          <w:cs/>
        </w:rPr>
        <w:t>‎</w:t>
      </w:r>
      <w:r w:rsidR="008C4A28" w:rsidRPr="00860562">
        <w:rPr>
          <w:rStyle w:val="1-Char"/>
          <w:rFonts w:hint="cs"/>
          <w:rtl/>
        </w:rPr>
        <w:t>های ت</w:t>
      </w:r>
      <w:r w:rsidR="00A20660" w:rsidRPr="00860562">
        <w:rPr>
          <w:rStyle w:val="1-Char"/>
          <w:rFonts w:hint="cs"/>
          <w:rtl/>
        </w:rPr>
        <w:t>ا</w:t>
      </w:r>
      <w:r w:rsidR="008C4A28" w:rsidRPr="00860562">
        <w:rPr>
          <w:rStyle w:val="1-Char"/>
          <w:rFonts w:hint="cs"/>
          <w:rtl/>
        </w:rPr>
        <w:t>زه</w:t>
      </w:r>
      <w:r w:rsidR="00351FFA" w:rsidRPr="00860562">
        <w:rPr>
          <w:rStyle w:val="1-Char"/>
          <w:rFonts w:hint="cs"/>
          <w:rtl/>
        </w:rPr>
        <w:t xml:space="preserve">‌ی </w:t>
      </w:r>
      <w:r w:rsidR="008C4A28" w:rsidRPr="00860562">
        <w:rPr>
          <w:rStyle w:val="1-Char"/>
          <w:rFonts w:hint="cs"/>
          <w:rtl/>
        </w:rPr>
        <w:t>زیتون را برای او می</w:t>
      </w:r>
      <w:r w:rsidR="008C4A28" w:rsidRPr="00860562">
        <w:rPr>
          <w:rStyle w:val="1-Char"/>
          <w:rFonts w:hint="cs"/>
          <w:cs/>
        </w:rPr>
        <w:t>‎</w:t>
      </w:r>
      <w:r w:rsidR="008C4A28" w:rsidRPr="00860562">
        <w:rPr>
          <w:rStyle w:val="1-Char"/>
          <w:rFonts w:hint="cs"/>
          <w:rtl/>
        </w:rPr>
        <w:t>آوردند و آن</w:t>
      </w:r>
      <w:r w:rsidR="00A20660" w:rsidRPr="00860562">
        <w:rPr>
          <w:rStyle w:val="1-Char"/>
          <w:rFonts w:hint="cs"/>
          <w:rtl/>
        </w:rPr>
        <w:t xml:space="preserve"> جوجه برخی </w:t>
      </w:r>
      <w:r w:rsidR="00C32D7B" w:rsidRPr="00860562">
        <w:rPr>
          <w:rStyle w:val="1-Char"/>
          <w:rFonts w:hint="cs"/>
          <w:rtl/>
        </w:rPr>
        <w:t>را به هنگام نیاز می</w:t>
      </w:r>
      <w:r w:rsidR="00C32D7B" w:rsidRPr="00860562">
        <w:rPr>
          <w:rStyle w:val="1-Char"/>
          <w:rFonts w:hint="eastAsia"/>
          <w:cs/>
        </w:rPr>
        <w:t>‎</w:t>
      </w:r>
      <w:r w:rsidR="008C4A28" w:rsidRPr="00860562">
        <w:rPr>
          <w:rStyle w:val="1-Char"/>
          <w:rFonts w:hint="cs"/>
          <w:rtl/>
        </w:rPr>
        <w:t>خ</w:t>
      </w:r>
      <w:r w:rsidR="00C32D7B" w:rsidRPr="00860562">
        <w:rPr>
          <w:rStyle w:val="1-Char"/>
          <w:rFonts w:hint="cs"/>
          <w:rtl/>
        </w:rPr>
        <w:t>و</w:t>
      </w:r>
      <w:r w:rsidR="008C4A28" w:rsidRPr="00860562">
        <w:rPr>
          <w:rStyle w:val="1-Char"/>
          <w:rFonts w:hint="cs"/>
          <w:rtl/>
        </w:rPr>
        <w:t>رد و</w:t>
      </w:r>
      <w:r w:rsidR="00C32D7B" w:rsidRPr="00860562">
        <w:rPr>
          <w:rStyle w:val="1-Char"/>
          <w:rFonts w:hint="cs"/>
          <w:rtl/>
        </w:rPr>
        <w:t xml:space="preserve"> </w:t>
      </w:r>
      <w:r w:rsidR="008C4A28" w:rsidRPr="00860562">
        <w:rPr>
          <w:rStyle w:val="1-Char"/>
          <w:rFonts w:hint="cs"/>
          <w:rtl/>
        </w:rPr>
        <w:t>برخی دانه</w:t>
      </w:r>
      <w:r w:rsidR="008C4A28" w:rsidRPr="00860562">
        <w:rPr>
          <w:rStyle w:val="1-Char"/>
          <w:rFonts w:hint="cs"/>
          <w:cs/>
        </w:rPr>
        <w:t>‎</w:t>
      </w:r>
      <w:r w:rsidR="008C4A28" w:rsidRPr="00860562">
        <w:rPr>
          <w:rStyle w:val="1-Char"/>
          <w:rFonts w:hint="cs"/>
          <w:rtl/>
        </w:rPr>
        <w:t>ها نیز باقی می</w:t>
      </w:r>
      <w:r w:rsidR="008C4A28" w:rsidRPr="00860562">
        <w:rPr>
          <w:rStyle w:val="1-Char"/>
          <w:rFonts w:hint="cs"/>
          <w:cs/>
        </w:rPr>
        <w:t>‎</w:t>
      </w:r>
      <w:r w:rsidR="008C4A28" w:rsidRPr="00860562">
        <w:rPr>
          <w:rStyle w:val="1-Char"/>
          <w:rFonts w:hint="cs"/>
          <w:rtl/>
        </w:rPr>
        <w:t>ماندند.</w:t>
      </w:r>
    </w:p>
    <w:p w:rsidR="00C32D7B" w:rsidRPr="00860562" w:rsidRDefault="00C32D7B" w:rsidP="005D5F97">
      <w:pPr>
        <w:ind w:firstLine="284"/>
        <w:jc w:val="both"/>
        <w:rPr>
          <w:rStyle w:val="1-Char"/>
          <w:rtl/>
        </w:rPr>
      </w:pPr>
      <w:r w:rsidRPr="00860562">
        <w:rPr>
          <w:rStyle w:val="1-Char"/>
          <w:rFonts w:hint="cs"/>
          <w:rtl/>
        </w:rPr>
        <w:t xml:space="preserve">نوازنده </w:t>
      </w:r>
      <w:r w:rsidR="007B1256" w:rsidRPr="00860562">
        <w:rPr>
          <w:rStyle w:val="1-Char"/>
          <w:rFonts w:hint="cs"/>
          <w:rtl/>
        </w:rPr>
        <w:t>آ</w:t>
      </w:r>
      <w:r w:rsidRPr="00860562">
        <w:rPr>
          <w:rStyle w:val="1-Char"/>
          <w:rFonts w:hint="cs"/>
          <w:rtl/>
        </w:rPr>
        <w:t>نجا ایستاد و</w:t>
      </w:r>
      <w:r w:rsidR="004B6270" w:rsidRPr="00860562">
        <w:rPr>
          <w:rStyle w:val="1-Char"/>
          <w:rFonts w:hint="cs"/>
          <w:rtl/>
        </w:rPr>
        <w:t xml:space="preserve"> عملکرد</w:t>
      </w:r>
      <w:r w:rsidR="007B1256" w:rsidRPr="00860562">
        <w:rPr>
          <w:rStyle w:val="1-Char"/>
          <w:rFonts w:hint="cs"/>
          <w:rtl/>
        </w:rPr>
        <w:t xml:space="preserve"> آن جوجه </w:t>
      </w:r>
      <w:r w:rsidR="004B6270" w:rsidRPr="00860562">
        <w:rPr>
          <w:rStyle w:val="1-Char"/>
          <w:rFonts w:hint="cs"/>
          <w:rtl/>
        </w:rPr>
        <w:t>را بررسی</w:t>
      </w:r>
      <w:r w:rsidRPr="00860562">
        <w:rPr>
          <w:rStyle w:val="1-Char"/>
          <w:rFonts w:hint="cs"/>
          <w:rtl/>
        </w:rPr>
        <w:t xml:space="preserve"> کرد و</w:t>
      </w:r>
      <w:r w:rsidR="007B1256" w:rsidRPr="00860562">
        <w:rPr>
          <w:rStyle w:val="1-Char"/>
          <w:rFonts w:hint="cs"/>
          <w:rtl/>
        </w:rPr>
        <w:t xml:space="preserve"> </w:t>
      </w:r>
      <w:r w:rsidRPr="00860562">
        <w:rPr>
          <w:rStyle w:val="1-Char"/>
          <w:rFonts w:hint="cs"/>
          <w:rtl/>
        </w:rPr>
        <w:t xml:space="preserve">دانست که در </w:t>
      </w:r>
      <w:r w:rsidR="007B1256" w:rsidRPr="00860562">
        <w:rPr>
          <w:rStyle w:val="1-Char"/>
          <w:rFonts w:hint="cs"/>
          <w:rtl/>
        </w:rPr>
        <w:t>آ</w:t>
      </w:r>
      <w:r w:rsidRPr="00860562">
        <w:rPr>
          <w:rStyle w:val="1-Char"/>
          <w:rFonts w:hint="cs"/>
          <w:rtl/>
        </w:rPr>
        <w:t xml:space="preserve">واز او که با سایر پرندگان متفاوت است نوعی از احساس درد و اندوه </w:t>
      </w:r>
      <w:r w:rsidR="00145566" w:rsidRPr="00860562">
        <w:rPr>
          <w:rStyle w:val="1-Char"/>
          <w:rFonts w:hint="cs"/>
          <w:rtl/>
        </w:rPr>
        <w:t>وجود دارد</w:t>
      </w:r>
      <w:r w:rsidRPr="00860562">
        <w:rPr>
          <w:rStyle w:val="1-Char"/>
          <w:rFonts w:hint="cs"/>
          <w:rtl/>
        </w:rPr>
        <w:t xml:space="preserve"> که جلب توجه می</w:t>
      </w:r>
      <w:r w:rsidRPr="00860562">
        <w:rPr>
          <w:rStyle w:val="1-Char"/>
          <w:rFonts w:hint="cs"/>
          <w:cs/>
        </w:rPr>
        <w:t>‎</w:t>
      </w:r>
      <w:r w:rsidRPr="00860562">
        <w:rPr>
          <w:rStyle w:val="1-Char"/>
          <w:rFonts w:hint="cs"/>
          <w:rtl/>
        </w:rPr>
        <w:t>کند و</w:t>
      </w:r>
      <w:r w:rsidR="004B6270" w:rsidRPr="00860562">
        <w:rPr>
          <w:rStyle w:val="1-Char"/>
          <w:rFonts w:hint="cs"/>
          <w:rtl/>
        </w:rPr>
        <w:t xml:space="preserve"> سایر پرندگان را دلسوز او قرار داده</w:t>
      </w:r>
      <w:r w:rsidRPr="00860562">
        <w:rPr>
          <w:rStyle w:val="1-Char"/>
          <w:rFonts w:hint="cs"/>
          <w:rtl/>
        </w:rPr>
        <w:t xml:space="preserve"> است و آنان غذای او را فراهم می</w:t>
      </w:r>
      <w:r w:rsidRPr="00860562">
        <w:rPr>
          <w:rStyle w:val="1-Char"/>
          <w:rFonts w:hint="cs"/>
          <w:cs/>
        </w:rPr>
        <w:t>‎</w:t>
      </w:r>
      <w:r w:rsidRPr="00860562">
        <w:rPr>
          <w:rStyle w:val="1-Char"/>
          <w:rFonts w:hint="cs"/>
          <w:rtl/>
        </w:rPr>
        <w:t>کنند.</w:t>
      </w:r>
    </w:p>
    <w:p w:rsidR="00C32D7B" w:rsidRPr="00860562" w:rsidRDefault="00C32D7B" w:rsidP="005D5F97">
      <w:pPr>
        <w:ind w:firstLine="284"/>
        <w:jc w:val="both"/>
        <w:rPr>
          <w:rStyle w:val="1-Char"/>
          <w:rtl/>
        </w:rPr>
      </w:pPr>
      <w:r w:rsidRPr="00860562">
        <w:rPr>
          <w:rStyle w:val="1-Char"/>
          <w:rFonts w:hint="cs"/>
          <w:rtl/>
        </w:rPr>
        <w:t>[با الهام از این کار] نوازنده وسیله</w:t>
      </w:r>
      <w:r w:rsidRPr="00860562">
        <w:rPr>
          <w:rStyle w:val="1-Char"/>
          <w:rFonts w:hint="cs"/>
          <w:cs/>
        </w:rPr>
        <w:t>‎</w:t>
      </w:r>
      <w:r w:rsidRPr="00860562">
        <w:rPr>
          <w:rStyle w:val="1-Char"/>
          <w:rFonts w:hint="cs"/>
          <w:rtl/>
        </w:rPr>
        <w:t>ای شبیه سوت ساخت که چون باد به آن می</w:t>
      </w:r>
      <w:r w:rsidR="00DC2B18" w:rsidRPr="00860562">
        <w:rPr>
          <w:rStyle w:val="1-Char"/>
          <w:rtl/>
        </w:rPr>
        <w:softHyphen/>
      </w:r>
      <w:r w:rsidR="004B6270" w:rsidRPr="00860562">
        <w:rPr>
          <w:rStyle w:val="1-Char"/>
          <w:rFonts w:hint="cs"/>
          <w:rtl/>
        </w:rPr>
        <w:t>و</w:t>
      </w:r>
      <w:r w:rsidRPr="00860562">
        <w:rPr>
          <w:rStyle w:val="1-Char"/>
          <w:rFonts w:hint="cs"/>
          <w:cs/>
        </w:rPr>
        <w:t>‎</w:t>
      </w:r>
      <w:r w:rsidRPr="00860562">
        <w:rPr>
          <w:rStyle w:val="1-Char"/>
          <w:rFonts w:hint="cs"/>
          <w:rtl/>
        </w:rPr>
        <w:t>زید همان صدا را تولید می</w:t>
      </w:r>
      <w:r w:rsidRPr="00860562">
        <w:rPr>
          <w:rStyle w:val="1-Char"/>
          <w:rFonts w:hint="cs"/>
          <w:cs/>
        </w:rPr>
        <w:t>‎</w:t>
      </w:r>
      <w:r w:rsidRPr="00860562">
        <w:rPr>
          <w:rStyle w:val="1-Char"/>
          <w:rFonts w:hint="cs"/>
          <w:rtl/>
        </w:rPr>
        <w:t>کرد، نو</w:t>
      </w:r>
      <w:r w:rsidR="00DA63AE" w:rsidRPr="00860562">
        <w:rPr>
          <w:rStyle w:val="1-Char"/>
          <w:rFonts w:hint="cs"/>
          <w:rtl/>
        </w:rPr>
        <w:t>ا</w:t>
      </w:r>
      <w:r w:rsidRPr="00860562">
        <w:rPr>
          <w:rStyle w:val="1-Char"/>
          <w:rFonts w:hint="cs"/>
          <w:rtl/>
        </w:rPr>
        <w:t>زنده آنقدر دستگاه خود را آزمود تا به</w:t>
      </w:r>
      <w:r w:rsidR="007B1256" w:rsidRPr="00860562">
        <w:rPr>
          <w:rStyle w:val="1-Char"/>
          <w:rFonts w:hint="cs"/>
          <w:rtl/>
        </w:rPr>
        <w:t xml:space="preserve"> آن</w:t>
      </w:r>
      <w:r w:rsidRPr="00860562">
        <w:rPr>
          <w:rStyle w:val="1-Char"/>
          <w:rFonts w:hint="cs"/>
          <w:rtl/>
        </w:rPr>
        <w:t xml:space="preserve"> اطمینان پیدا</w:t>
      </w:r>
      <w:r w:rsidR="00DA63AE" w:rsidRPr="00860562">
        <w:rPr>
          <w:rStyle w:val="1-Char"/>
          <w:rFonts w:hint="cs"/>
          <w:rtl/>
        </w:rPr>
        <w:t xml:space="preserve"> </w:t>
      </w:r>
      <w:r w:rsidRPr="00860562">
        <w:rPr>
          <w:rStyle w:val="1-Char"/>
          <w:rFonts w:hint="cs"/>
          <w:rtl/>
        </w:rPr>
        <w:t xml:space="preserve">کرد و آن پرندگان به همان گونه که برای </w:t>
      </w:r>
      <w:r w:rsidR="007B1256" w:rsidRPr="00860562">
        <w:rPr>
          <w:rStyle w:val="1-Char"/>
          <w:rFonts w:hint="cs"/>
          <w:rtl/>
        </w:rPr>
        <w:t>آ</w:t>
      </w:r>
      <w:r w:rsidRPr="00860562">
        <w:rPr>
          <w:rStyle w:val="1-Char"/>
          <w:rFonts w:hint="cs"/>
          <w:rtl/>
        </w:rPr>
        <w:t>ن جوجه غذا می</w:t>
      </w:r>
      <w:r w:rsidRPr="00860562">
        <w:rPr>
          <w:rStyle w:val="1-Char"/>
          <w:rFonts w:hint="cs"/>
          <w:cs/>
        </w:rPr>
        <w:t>‎</w:t>
      </w:r>
      <w:r w:rsidRPr="00860562">
        <w:rPr>
          <w:rStyle w:val="1-Char"/>
          <w:rFonts w:hint="cs"/>
          <w:rtl/>
        </w:rPr>
        <w:t>بردند، دانه</w:t>
      </w:r>
      <w:r w:rsidR="005875FE">
        <w:rPr>
          <w:rStyle w:val="1-Char"/>
          <w:rFonts w:hint="cs"/>
          <w:rtl/>
        </w:rPr>
        <w:t xml:space="preserve">‌های </w:t>
      </w:r>
      <w:r w:rsidRPr="00860562">
        <w:rPr>
          <w:rStyle w:val="1-Char"/>
          <w:rFonts w:hint="cs"/>
          <w:rtl/>
        </w:rPr>
        <w:t>زیتو</w:t>
      </w:r>
      <w:r w:rsidR="007B1256" w:rsidRPr="00860562">
        <w:rPr>
          <w:rStyle w:val="1-Char"/>
          <w:rFonts w:hint="cs"/>
          <w:rtl/>
        </w:rPr>
        <w:t>ن</w:t>
      </w:r>
      <w:r w:rsidR="00DA63AE" w:rsidRPr="00860562">
        <w:rPr>
          <w:rStyle w:val="1-Char"/>
          <w:rFonts w:hint="cs"/>
          <w:rtl/>
        </w:rPr>
        <w:t xml:space="preserve"> را نزد او آوردند</w:t>
      </w:r>
      <w:r w:rsidRPr="00860562">
        <w:rPr>
          <w:rStyle w:val="1-Char"/>
          <w:rFonts w:hint="cs"/>
          <w:rtl/>
        </w:rPr>
        <w:t>، زیرا گمان می</w:t>
      </w:r>
      <w:r w:rsidRPr="00860562">
        <w:rPr>
          <w:rStyle w:val="1-Char"/>
          <w:rFonts w:hint="cs"/>
          <w:cs/>
        </w:rPr>
        <w:t>‎</w:t>
      </w:r>
      <w:r w:rsidRPr="00860562">
        <w:rPr>
          <w:rStyle w:val="1-Char"/>
          <w:rFonts w:hint="cs"/>
          <w:rtl/>
        </w:rPr>
        <w:t xml:space="preserve">کردند </w:t>
      </w:r>
      <w:r w:rsidR="007B1256" w:rsidRPr="00860562">
        <w:rPr>
          <w:rStyle w:val="1-Char"/>
          <w:rFonts w:hint="cs"/>
          <w:rtl/>
        </w:rPr>
        <w:t>آ</w:t>
      </w:r>
      <w:r w:rsidRPr="00860562">
        <w:rPr>
          <w:rStyle w:val="1-Char"/>
          <w:rFonts w:hint="cs"/>
          <w:rtl/>
        </w:rPr>
        <w:t>نجا پرنده</w:t>
      </w:r>
      <w:r w:rsidRPr="00860562">
        <w:rPr>
          <w:rStyle w:val="1-Char"/>
          <w:rFonts w:hint="cs"/>
          <w:cs/>
        </w:rPr>
        <w:t>‎</w:t>
      </w:r>
      <w:r w:rsidR="00DA63AE" w:rsidRPr="00860562">
        <w:rPr>
          <w:rStyle w:val="1-Char"/>
          <w:rFonts w:hint="cs"/>
          <w:rtl/>
        </w:rPr>
        <w:t>ای از</w:t>
      </w:r>
      <w:r w:rsidRPr="00860562">
        <w:rPr>
          <w:rStyle w:val="1-Char"/>
          <w:rFonts w:hint="cs"/>
          <w:rtl/>
        </w:rPr>
        <w:t xml:space="preserve"> جنس خودشان وجود دارد.</w:t>
      </w:r>
    </w:p>
    <w:p w:rsidR="00C32D7B" w:rsidRPr="00860562" w:rsidRDefault="00C32D7B" w:rsidP="005D5F97">
      <w:pPr>
        <w:ind w:firstLine="284"/>
        <w:jc w:val="both"/>
        <w:rPr>
          <w:rStyle w:val="1-Char"/>
          <w:rtl/>
        </w:rPr>
      </w:pPr>
      <w:r w:rsidRPr="00860562">
        <w:rPr>
          <w:rStyle w:val="1-Char"/>
          <w:rFonts w:hint="cs"/>
          <w:rtl/>
        </w:rPr>
        <w:t>نوزانده چون</w:t>
      </w:r>
      <w:r w:rsidR="007B1256" w:rsidRPr="00860562">
        <w:rPr>
          <w:rStyle w:val="1-Char"/>
          <w:rFonts w:hint="cs"/>
          <w:rtl/>
        </w:rPr>
        <w:t xml:space="preserve"> </w:t>
      </w:r>
      <w:r w:rsidRPr="00860562">
        <w:rPr>
          <w:rStyle w:val="1-Char"/>
          <w:rFonts w:hint="cs"/>
          <w:rtl/>
        </w:rPr>
        <w:t>هدف خویش را نزدیک و محقق شده دانست قص</w:t>
      </w:r>
      <w:r w:rsidR="00DA63AE" w:rsidRPr="00860562">
        <w:rPr>
          <w:rStyle w:val="1-Char"/>
          <w:rFonts w:hint="cs"/>
          <w:rtl/>
        </w:rPr>
        <w:t>د هیکل اورشلیم کرد و از شب دفن «أسترخوس»</w:t>
      </w:r>
      <w:r w:rsidRPr="00860562">
        <w:rPr>
          <w:rStyle w:val="1-Char"/>
          <w:rFonts w:hint="cs"/>
          <w:rtl/>
        </w:rPr>
        <w:t xml:space="preserve"> عابد پرسید، عابدی که آن هیکل را بر پای داشته بود</w:t>
      </w:r>
      <w:r w:rsidR="00DA63AE" w:rsidRPr="00860562">
        <w:rPr>
          <w:rStyle w:val="1-Char"/>
          <w:rFonts w:hint="cs"/>
          <w:rtl/>
        </w:rPr>
        <w:t>.</w:t>
      </w:r>
      <w:r w:rsidR="00540F57">
        <w:rPr>
          <w:rStyle w:val="1-Char"/>
          <w:rFonts w:hint="cs"/>
          <w:rtl/>
        </w:rPr>
        <w:t xml:space="preserve"> </w:t>
      </w:r>
      <w:r w:rsidRPr="00860562">
        <w:rPr>
          <w:rStyle w:val="1-Char"/>
          <w:rFonts w:hint="cs"/>
          <w:rtl/>
        </w:rPr>
        <w:t xml:space="preserve">به او گفتند که وی در شب اول ماه </w:t>
      </w:r>
      <w:r w:rsidR="007B1256" w:rsidRPr="00860562">
        <w:rPr>
          <w:rStyle w:val="1-Char"/>
          <w:rFonts w:hint="cs"/>
          <w:rtl/>
        </w:rPr>
        <w:t>آبریل دفن شده است. او مجسمه</w:t>
      </w:r>
      <w:r w:rsidR="007B1256" w:rsidRPr="00860562">
        <w:rPr>
          <w:rStyle w:val="1-Char"/>
          <w:rFonts w:hint="cs"/>
          <w:cs/>
        </w:rPr>
        <w:t>‎</w:t>
      </w:r>
      <w:r w:rsidR="007B1256" w:rsidRPr="00860562">
        <w:rPr>
          <w:rStyle w:val="1-Char"/>
          <w:rFonts w:hint="cs"/>
          <w:rtl/>
        </w:rPr>
        <w:t xml:space="preserve">ای </w:t>
      </w:r>
      <w:r w:rsidRPr="00860562">
        <w:rPr>
          <w:rStyle w:val="1-Char"/>
          <w:rFonts w:hint="cs"/>
          <w:rtl/>
        </w:rPr>
        <w:t>شیشه</w:t>
      </w:r>
      <w:r w:rsidRPr="00860562">
        <w:rPr>
          <w:rStyle w:val="1-Char"/>
          <w:rFonts w:hint="cs"/>
          <w:cs/>
        </w:rPr>
        <w:t>‎</w:t>
      </w:r>
      <w:r w:rsidRPr="00860562">
        <w:rPr>
          <w:rStyle w:val="1-Char"/>
          <w:rFonts w:hint="cs"/>
          <w:rtl/>
        </w:rPr>
        <w:t>ای و تو</w:t>
      </w:r>
      <w:r w:rsidR="00145566" w:rsidRPr="00860562">
        <w:rPr>
          <w:rStyle w:val="1-Char"/>
          <w:rFonts w:hint="cs"/>
          <w:rtl/>
        </w:rPr>
        <w:t xml:space="preserve">خالی </w:t>
      </w:r>
      <w:r w:rsidRPr="00860562">
        <w:rPr>
          <w:rStyle w:val="1-Char"/>
          <w:rFonts w:hint="cs"/>
          <w:rtl/>
        </w:rPr>
        <w:t xml:space="preserve">ساخت </w:t>
      </w:r>
      <w:r w:rsidR="00DA63AE" w:rsidRPr="00860562">
        <w:rPr>
          <w:rStyle w:val="1-Char"/>
          <w:rFonts w:hint="cs"/>
          <w:rtl/>
        </w:rPr>
        <w:t xml:space="preserve">و آن را بر بالای آن هیکل </w:t>
      </w:r>
      <w:r w:rsidRPr="00860562">
        <w:rPr>
          <w:rStyle w:val="1-Char"/>
          <w:rFonts w:hint="cs"/>
          <w:rtl/>
        </w:rPr>
        <w:t>نصب نمود و</w:t>
      </w:r>
      <w:r w:rsidR="0099487E" w:rsidRPr="00860562">
        <w:rPr>
          <w:rStyle w:val="1-Char"/>
          <w:rFonts w:hint="cs"/>
          <w:rtl/>
        </w:rPr>
        <w:t xml:space="preserve"> </w:t>
      </w:r>
      <w:r w:rsidRPr="00860562">
        <w:rPr>
          <w:rStyle w:val="1-Char"/>
          <w:rFonts w:hint="cs"/>
          <w:rtl/>
        </w:rPr>
        <w:t>بر ب</w:t>
      </w:r>
      <w:r w:rsidR="00675EB6" w:rsidRPr="00860562">
        <w:rPr>
          <w:rStyle w:val="1-Char"/>
          <w:rFonts w:hint="cs"/>
          <w:rtl/>
        </w:rPr>
        <w:t xml:space="preserve">الای آن نیز گنبدی بنا کرد و از </w:t>
      </w:r>
      <w:r w:rsidRPr="00860562">
        <w:rPr>
          <w:rStyle w:val="1-Char"/>
          <w:rFonts w:hint="cs"/>
          <w:rtl/>
        </w:rPr>
        <w:t>مردم خواست تا</w:t>
      </w:r>
      <w:r w:rsidR="00540F57">
        <w:rPr>
          <w:rStyle w:val="1-Char"/>
          <w:rFonts w:hint="cs"/>
          <w:rtl/>
        </w:rPr>
        <w:t xml:space="preserve"> </w:t>
      </w:r>
      <w:r w:rsidRPr="00860562">
        <w:rPr>
          <w:rStyle w:val="1-Char"/>
          <w:rFonts w:hint="cs"/>
          <w:rtl/>
        </w:rPr>
        <w:t xml:space="preserve">شب اول آبریل آن </w:t>
      </w:r>
      <w:r w:rsidR="0099487E" w:rsidRPr="00860562">
        <w:rPr>
          <w:rStyle w:val="1-Char"/>
          <w:rFonts w:hint="cs"/>
          <w:rtl/>
        </w:rPr>
        <w:t>ر</w:t>
      </w:r>
      <w:r w:rsidR="00145566" w:rsidRPr="00860562">
        <w:rPr>
          <w:rStyle w:val="1-Char"/>
          <w:rFonts w:hint="cs"/>
          <w:rtl/>
        </w:rPr>
        <w:t>ا بگشایند. چون با</w:t>
      </w:r>
      <w:r w:rsidRPr="00860562">
        <w:rPr>
          <w:rStyle w:val="1-Char"/>
          <w:rFonts w:hint="cs"/>
          <w:rtl/>
        </w:rPr>
        <w:t xml:space="preserve">د </w:t>
      </w:r>
      <w:r w:rsidR="00145566" w:rsidRPr="00860562">
        <w:rPr>
          <w:rStyle w:val="1-Char"/>
          <w:rFonts w:hint="cs"/>
          <w:rtl/>
        </w:rPr>
        <w:t>می</w:t>
      </w:r>
      <w:r w:rsidR="00145566" w:rsidRPr="00860562">
        <w:rPr>
          <w:rStyle w:val="1-Char"/>
          <w:rFonts w:hint="cs"/>
          <w:cs/>
        </w:rPr>
        <w:t>‎</w:t>
      </w:r>
      <w:r w:rsidR="00DA63AE" w:rsidRPr="00860562">
        <w:rPr>
          <w:rStyle w:val="1-Char"/>
          <w:rFonts w:hint="cs"/>
          <w:rtl/>
        </w:rPr>
        <w:t>وزید آن مجسمه مانند «برصله» صدا</w:t>
      </w:r>
      <w:r w:rsidR="00860562">
        <w:rPr>
          <w:rStyle w:val="1-Char"/>
          <w:rFonts w:hint="cs"/>
          <w:rtl/>
        </w:rPr>
        <w:t xml:space="preserve"> می‌</w:t>
      </w:r>
      <w:r w:rsidR="00DA63AE" w:rsidRPr="00860562">
        <w:rPr>
          <w:rStyle w:val="1-Char"/>
          <w:rFonts w:hint="cs"/>
          <w:rtl/>
        </w:rPr>
        <w:t>داد</w:t>
      </w:r>
      <w:r w:rsidRPr="00860562">
        <w:rPr>
          <w:rStyle w:val="1-Char"/>
          <w:rFonts w:hint="cs"/>
          <w:rtl/>
        </w:rPr>
        <w:t xml:space="preserve"> و س</w:t>
      </w:r>
      <w:r w:rsidR="007B1256" w:rsidRPr="00860562">
        <w:rPr>
          <w:rStyle w:val="1-Char"/>
          <w:rFonts w:hint="cs"/>
          <w:rtl/>
        </w:rPr>
        <w:t>ی</w:t>
      </w:r>
      <w:r w:rsidRPr="00860562">
        <w:rPr>
          <w:rStyle w:val="1-Char"/>
          <w:rFonts w:hint="cs"/>
          <w:rtl/>
        </w:rPr>
        <w:t>ل پرندگان دانه</w:t>
      </w:r>
      <w:r w:rsidRPr="00860562">
        <w:rPr>
          <w:rStyle w:val="1-Char"/>
          <w:rFonts w:hint="cs"/>
          <w:cs/>
        </w:rPr>
        <w:t>‎</w:t>
      </w:r>
      <w:r w:rsidRPr="00860562">
        <w:rPr>
          <w:rStyle w:val="1-Char"/>
          <w:rFonts w:hint="cs"/>
          <w:rtl/>
        </w:rPr>
        <w:t>های زیتون را به آنجا می</w:t>
      </w:r>
      <w:r w:rsidRPr="00860562">
        <w:rPr>
          <w:rStyle w:val="1-Char"/>
          <w:rFonts w:hint="cs"/>
          <w:cs/>
        </w:rPr>
        <w:t>‎</w:t>
      </w:r>
      <w:r w:rsidR="00DA63AE" w:rsidRPr="00860562">
        <w:rPr>
          <w:rStyle w:val="1-Char"/>
          <w:rFonts w:hint="cs"/>
          <w:rtl/>
        </w:rPr>
        <w:t>آوردند تا آنکه هر روز گنبد</w:t>
      </w:r>
      <w:r w:rsidRPr="00860562">
        <w:rPr>
          <w:rStyle w:val="1-Char"/>
          <w:rFonts w:hint="cs"/>
          <w:rtl/>
        </w:rPr>
        <w:t xml:space="preserve"> مملو از دانه</w:t>
      </w:r>
      <w:r w:rsidRPr="00860562">
        <w:rPr>
          <w:rStyle w:val="1-Char"/>
          <w:rFonts w:hint="cs"/>
          <w:cs/>
        </w:rPr>
        <w:t>‎</w:t>
      </w:r>
      <w:r w:rsidRPr="00860562">
        <w:rPr>
          <w:rStyle w:val="1-Char"/>
          <w:rFonts w:hint="cs"/>
          <w:rtl/>
        </w:rPr>
        <w:t>های زیتون می</w:t>
      </w:r>
      <w:r w:rsidRPr="00860562">
        <w:rPr>
          <w:rStyle w:val="1-Char"/>
          <w:rFonts w:hint="cs"/>
          <w:cs/>
        </w:rPr>
        <w:t>‎</w:t>
      </w:r>
      <w:r w:rsidRPr="00860562">
        <w:rPr>
          <w:rStyle w:val="1-Char"/>
          <w:rFonts w:hint="cs"/>
          <w:rtl/>
        </w:rPr>
        <w:t>شد و مردم چنان پنداشتند که این کرامت آن شخص مدفون است.</w:t>
      </w:r>
      <w:r w:rsidRPr="00860562">
        <w:rPr>
          <w:rStyle w:val="1-Char"/>
          <w:vertAlign w:val="superscript"/>
          <w:rtl/>
        </w:rPr>
        <w:footnoteReference w:id="139"/>
      </w:r>
    </w:p>
    <w:p w:rsidR="00885A15" w:rsidRPr="00860562" w:rsidRDefault="00885A15" w:rsidP="005D5F97">
      <w:pPr>
        <w:ind w:firstLine="284"/>
        <w:jc w:val="both"/>
        <w:rPr>
          <w:rStyle w:val="1-Char"/>
          <w:rtl/>
        </w:rPr>
      </w:pPr>
      <w:r w:rsidRPr="00860562">
        <w:rPr>
          <w:rStyle w:val="1-Char"/>
          <w:rFonts w:hint="cs"/>
          <w:rtl/>
        </w:rPr>
        <w:t>ابن کثیر نیرنگ</w:t>
      </w:r>
      <w:r w:rsidRPr="00860562">
        <w:rPr>
          <w:rStyle w:val="1-Char"/>
          <w:rFonts w:hint="cs"/>
          <w:cs/>
        </w:rPr>
        <w:t>‎</w:t>
      </w:r>
      <w:r w:rsidRPr="00860562">
        <w:rPr>
          <w:rStyle w:val="1-Char"/>
          <w:rFonts w:hint="cs"/>
          <w:rtl/>
        </w:rPr>
        <w:t>های بزرگان نصار</w:t>
      </w:r>
      <w:r w:rsidR="000C68DF" w:rsidRPr="00860562">
        <w:rPr>
          <w:rStyle w:val="1-Char"/>
          <w:rFonts w:hint="cs"/>
          <w:rtl/>
        </w:rPr>
        <w:t>ا</w:t>
      </w:r>
      <w:r w:rsidR="00540F57">
        <w:rPr>
          <w:rStyle w:val="1-Char"/>
          <w:rFonts w:hint="cs"/>
          <w:rtl/>
        </w:rPr>
        <w:t xml:space="preserve"> </w:t>
      </w:r>
      <w:r w:rsidR="00DA63AE" w:rsidRPr="00860562">
        <w:rPr>
          <w:rStyle w:val="1-Char"/>
          <w:rFonts w:hint="cs"/>
          <w:rtl/>
        </w:rPr>
        <w:t>را نسبت به مردم خویش از</w:t>
      </w:r>
      <w:r w:rsidR="00540F57">
        <w:rPr>
          <w:rStyle w:val="1-Char"/>
          <w:rFonts w:hint="cs"/>
          <w:rtl/>
        </w:rPr>
        <w:t xml:space="preserve"> </w:t>
      </w:r>
      <w:r w:rsidR="00DA63AE" w:rsidRPr="00860562">
        <w:rPr>
          <w:rStyle w:val="1-Char"/>
          <w:rFonts w:hint="cs"/>
          <w:rtl/>
        </w:rPr>
        <w:t>این قبیل</w:t>
      </w:r>
      <w:r w:rsidR="00860562">
        <w:rPr>
          <w:rStyle w:val="1-Char"/>
          <w:rFonts w:hint="cs"/>
          <w:rtl/>
        </w:rPr>
        <w:t xml:space="preserve"> می‌</w:t>
      </w:r>
      <w:r w:rsidRPr="00860562">
        <w:rPr>
          <w:rStyle w:val="1-Char"/>
          <w:rFonts w:hint="cs"/>
          <w:rtl/>
        </w:rPr>
        <w:t xml:space="preserve">داند. از </w:t>
      </w:r>
      <w:r w:rsidR="005E3B03" w:rsidRPr="00860562">
        <w:rPr>
          <w:rStyle w:val="1-Char"/>
          <w:rFonts w:hint="cs"/>
          <w:rtl/>
        </w:rPr>
        <w:t>آ</w:t>
      </w:r>
      <w:r w:rsidRPr="00860562">
        <w:rPr>
          <w:rStyle w:val="1-Char"/>
          <w:rFonts w:hint="cs"/>
          <w:rtl/>
        </w:rPr>
        <w:t>ن</w:t>
      </w:r>
      <w:r w:rsidR="005E3B03" w:rsidRPr="00860562">
        <w:rPr>
          <w:rStyle w:val="1-Char"/>
          <w:rFonts w:hint="cs"/>
          <w:rtl/>
        </w:rPr>
        <w:t xml:space="preserve"> </w:t>
      </w:r>
      <w:r w:rsidRPr="00860562">
        <w:rPr>
          <w:rStyle w:val="1-Char"/>
          <w:rFonts w:hint="cs"/>
          <w:rtl/>
        </w:rPr>
        <w:t>جمله است نو</w:t>
      </w:r>
      <w:r w:rsidR="005E3B03" w:rsidRPr="00860562">
        <w:rPr>
          <w:rStyle w:val="1-Char"/>
          <w:rFonts w:hint="cs"/>
          <w:rtl/>
        </w:rPr>
        <w:t>ر</w:t>
      </w:r>
      <w:r w:rsidR="00726BFF" w:rsidRPr="00860562">
        <w:rPr>
          <w:rStyle w:val="1-Char"/>
          <w:rFonts w:hint="cs"/>
          <w:rtl/>
        </w:rPr>
        <w:t>هایی که به آنان نشان می</w:t>
      </w:r>
      <w:r w:rsidR="00726BFF" w:rsidRPr="00860562">
        <w:rPr>
          <w:rStyle w:val="1-Char"/>
          <w:rFonts w:hint="eastAsia"/>
          <w:cs/>
        </w:rPr>
        <w:t>‎</w:t>
      </w:r>
      <w:r w:rsidR="00DA63AE" w:rsidRPr="00860562">
        <w:rPr>
          <w:rStyle w:val="1-Char"/>
          <w:rFonts w:hint="cs"/>
          <w:rtl/>
        </w:rPr>
        <w:t>دادند مانند داستان «</w:t>
      </w:r>
      <w:r w:rsidRPr="00860562">
        <w:rPr>
          <w:rStyle w:val="1-Char"/>
          <w:rFonts w:hint="cs"/>
          <w:rtl/>
        </w:rPr>
        <w:t>کنیسه القیامه</w:t>
      </w:r>
      <w:r w:rsidR="00DA63AE" w:rsidRPr="00860562">
        <w:rPr>
          <w:rStyle w:val="1-Char"/>
          <w:rFonts w:hint="cs"/>
          <w:rtl/>
        </w:rPr>
        <w:t>»</w:t>
      </w:r>
      <w:r w:rsidR="00FE4112" w:rsidRPr="00860562">
        <w:rPr>
          <w:rStyle w:val="1-Char"/>
          <w:rFonts w:hint="cs"/>
          <w:rtl/>
        </w:rPr>
        <w:t xml:space="preserve"> در سرزمین مقدس و نیرنگی که جهت داخل نمودن مخفیانه آتش به کنیسه به آن متوسل می</w:t>
      </w:r>
      <w:r w:rsidR="00FE4112" w:rsidRPr="00860562">
        <w:rPr>
          <w:rStyle w:val="1-Char"/>
          <w:rFonts w:hint="cs"/>
          <w:cs/>
        </w:rPr>
        <w:t>‎</w:t>
      </w:r>
      <w:r w:rsidR="00FE4112" w:rsidRPr="00860562">
        <w:rPr>
          <w:rStyle w:val="1-Char"/>
          <w:rFonts w:hint="cs"/>
          <w:rtl/>
        </w:rPr>
        <w:t>شدند</w:t>
      </w:r>
      <w:r w:rsidR="00DA63AE" w:rsidRPr="00860562">
        <w:rPr>
          <w:rStyle w:val="1-Char"/>
          <w:rFonts w:hint="cs"/>
          <w:rtl/>
        </w:rPr>
        <w:t>،</w:t>
      </w:r>
      <w:r w:rsidR="00FE4112" w:rsidRPr="00860562">
        <w:rPr>
          <w:rStyle w:val="1-Char"/>
          <w:rFonts w:hint="cs"/>
          <w:rtl/>
        </w:rPr>
        <w:t xml:space="preserve"> و روشن ساختن چراغ</w:t>
      </w:r>
      <w:r w:rsidR="00FE4112" w:rsidRPr="00860562">
        <w:rPr>
          <w:rStyle w:val="1-Char"/>
          <w:rFonts w:hint="cs"/>
          <w:cs/>
        </w:rPr>
        <w:t>‎</w:t>
      </w:r>
      <w:r w:rsidR="00FE4112" w:rsidRPr="00860562">
        <w:rPr>
          <w:rStyle w:val="1-Char"/>
          <w:rFonts w:hint="cs"/>
          <w:rtl/>
        </w:rPr>
        <w:t>های آن با ترفندی لطیف که نزد توده مردم خریدار داشت، در حالی که بزرگان نصار</w:t>
      </w:r>
      <w:r w:rsidR="000C68DF" w:rsidRPr="00860562">
        <w:rPr>
          <w:rStyle w:val="1-Char"/>
          <w:rFonts w:hint="cs"/>
          <w:rtl/>
        </w:rPr>
        <w:t>ا</w:t>
      </w:r>
      <w:r w:rsidR="00DA63AE" w:rsidRPr="00860562">
        <w:rPr>
          <w:rStyle w:val="1-Char"/>
          <w:rFonts w:hint="cs"/>
          <w:rtl/>
        </w:rPr>
        <w:t xml:space="preserve"> خود به آن (ترفند) اقرار داشتند</w:t>
      </w:r>
      <w:r w:rsidR="00FE4112" w:rsidRPr="00860562">
        <w:rPr>
          <w:rStyle w:val="1-Char"/>
          <w:rFonts w:hint="cs"/>
          <w:rtl/>
        </w:rPr>
        <w:t>،</w:t>
      </w:r>
      <w:r w:rsidR="00540F57">
        <w:rPr>
          <w:rStyle w:val="1-Char"/>
          <w:rFonts w:hint="cs"/>
          <w:rtl/>
        </w:rPr>
        <w:t xml:space="preserve"> </w:t>
      </w:r>
      <w:r w:rsidR="00155689" w:rsidRPr="00860562">
        <w:rPr>
          <w:rStyle w:val="1-Char"/>
          <w:rFonts w:hint="cs"/>
          <w:rtl/>
        </w:rPr>
        <w:t>ا</w:t>
      </w:r>
      <w:r w:rsidR="00FE4112" w:rsidRPr="00860562">
        <w:rPr>
          <w:rStyle w:val="1-Char"/>
          <w:rFonts w:hint="cs"/>
          <w:rtl/>
        </w:rPr>
        <w:t>ما</w:t>
      </w:r>
      <w:r w:rsidR="00155689" w:rsidRPr="00860562">
        <w:rPr>
          <w:rStyle w:val="1-Char"/>
          <w:rFonts w:hint="cs"/>
          <w:rtl/>
        </w:rPr>
        <w:t xml:space="preserve"> </w:t>
      </w:r>
      <w:r w:rsidR="00FE4112" w:rsidRPr="00860562">
        <w:rPr>
          <w:rStyle w:val="1-Char"/>
          <w:rFonts w:hint="cs"/>
          <w:rtl/>
        </w:rPr>
        <w:t>کار خود را به این بهانه توجیه کردند که می</w:t>
      </w:r>
      <w:r w:rsidR="00FE4112" w:rsidRPr="00860562">
        <w:rPr>
          <w:rStyle w:val="1-Char"/>
          <w:rFonts w:hint="cs"/>
          <w:cs/>
        </w:rPr>
        <w:t>‎</w:t>
      </w:r>
      <w:r w:rsidR="00FE4112" w:rsidRPr="00860562">
        <w:rPr>
          <w:rStyle w:val="1-Char"/>
          <w:rFonts w:hint="cs"/>
          <w:rtl/>
        </w:rPr>
        <w:t>خواهند یاران خویش را بر دین خود گرد آورده و نگه دارند و در این راه چنین کاری را درست می</w:t>
      </w:r>
      <w:r w:rsidR="00FE4112" w:rsidRPr="00860562">
        <w:rPr>
          <w:rStyle w:val="1-Char"/>
          <w:rFonts w:hint="cs"/>
          <w:cs/>
        </w:rPr>
        <w:t>‎</w:t>
      </w:r>
      <w:r w:rsidR="00FE4112" w:rsidRPr="00860562">
        <w:rPr>
          <w:rStyle w:val="1-Char"/>
          <w:rFonts w:hint="cs"/>
          <w:rtl/>
        </w:rPr>
        <w:t>دانستند.</w:t>
      </w:r>
      <w:r w:rsidR="00FE4112" w:rsidRPr="00860562">
        <w:rPr>
          <w:rStyle w:val="1-Char"/>
          <w:vertAlign w:val="superscript"/>
          <w:rtl/>
        </w:rPr>
        <w:footnoteReference w:id="140"/>
      </w:r>
    </w:p>
    <w:p w:rsidR="00155689" w:rsidRPr="00860562" w:rsidRDefault="00155689" w:rsidP="005D5F97">
      <w:pPr>
        <w:ind w:firstLine="284"/>
        <w:jc w:val="both"/>
        <w:rPr>
          <w:rStyle w:val="1-Char"/>
          <w:rtl/>
        </w:rPr>
      </w:pPr>
      <w:r w:rsidRPr="00860562">
        <w:rPr>
          <w:rStyle w:val="1-Char"/>
          <w:rFonts w:hint="cs"/>
          <w:rtl/>
        </w:rPr>
        <w:t xml:space="preserve"> از همین گونه</w:t>
      </w:r>
      <w:r w:rsidR="005E3B03" w:rsidRPr="00860562">
        <w:rPr>
          <w:rStyle w:val="1-Char"/>
          <w:rFonts w:hint="cs"/>
          <w:rtl/>
        </w:rPr>
        <w:t xml:space="preserve"> سحر روایت شده است که مردی در ز</w:t>
      </w:r>
      <w:r w:rsidR="00DA63AE" w:rsidRPr="00860562">
        <w:rPr>
          <w:rStyle w:val="1-Char"/>
          <w:rFonts w:hint="cs"/>
          <w:rtl/>
        </w:rPr>
        <w:t>مان</w:t>
      </w:r>
      <w:r w:rsidR="00307E20">
        <w:rPr>
          <w:rStyle w:val="1-Char"/>
          <w:rFonts w:hint="cs"/>
          <w:rtl/>
        </w:rPr>
        <w:t>‌</w:t>
      </w:r>
      <w:r w:rsidR="00DA63AE" w:rsidRPr="00860562">
        <w:rPr>
          <w:rStyle w:val="1-Char"/>
          <w:rFonts w:hint="cs"/>
          <w:rtl/>
        </w:rPr>
        <w:t>های پیشین از</w:t>
      </w:r>
      <w:r w:rsidRPr="00860562">
        <w:rPr>
          <w:rStyle w:val="1-Char"/>
          <w:rFonts w:hint="cs"/>
          <w:rtl/>
        </w:rPr>
        <w:t xml:space="preserve"> آهنربایی آگاه بود و</w:t>
      </w:r>
      <w:r w:rsidR="00DA63AE" w:rsidRPr="00860562">
        <w:rPr>
          <w:rStyle w:val="1-Char"/>
          <w:rFonts w:hint="cs"/>
          <w:rtl/>
        </w:rPr>
        <w:t xml:space="preserve"> </w:t>
      </w:r>
      <w:r w:rsidRPr="00860562">
        <w:rPr>
          <w:rStyle w:val="1-Char"/>
          <w:rFonts w:hint="cs"/>
          <w:rtl/>
        </w:rPr>
        <w:t>به همین نیرنگ یک بت آهنین را در هوا نگاه داشت، او این ک</w:t>
      </w:r>
      <w:r w:rsidR="005E3B03" w:rsidRPr="00860562">
        <w:rPr>
          <w:rStyle w:val="1-Char"/>
          <w:rFonts w:hint="cs"/>
          <w:rtl/>
        </w:rPr>
        <w:t>ا</w:t>
      </w:r>
      <w:r w:rsidRPr="00860562">
        <w:rPr>
          <w:rStyle w:val="1-Char"/>
          <w:rFonts w:hint="cs"/>
          <w:rtl/>
        </w:rPr>
        <w:t>ر</w:t>
      </w:r>
      <w:r w:rsidR="00DA63AE" w:rsidRPr="00860562">
        <w:rPr>
          <w:rStyle w:val="1-Char"/>
          <w:rFonts w:hint="cs"/>
          <w:rtl/>
        </w:rPr>
        <w:t xml:space="preserve"> را با</w:t>
      </w:r>
      <w:r w:rsidR="00540F57">
        <w:rPr>
          <w:rStyle w:val="1-Char"/>
          <w:rFonts w:hint="cs"/>
          <w:rtl/>
        </w:rPr>
        <w:t xml:space="preserve"> </w:t>
      </w:r>
      <w:r w:rsidR="005E3B03" w:rsidRPr="00860562">
        <w:rPr>
          <w:rStyle w:val="1-Char"/>
          <w:rFonts w:hint="cs"/>
          <w:rtl/>
        </w:rPr>
        <w:t xml:space="preserve">ایجاد </w:t>
      </w:r>
      <w:r w:rsidRPr="00860562">
        <w:rPr>
          <w:rStyle w:val="1-Char"/>
          <w:rFonts w:hint="cs"/>
          <w:rtl/>
        </w:rPr>
        <w:t>نیروی جاذبه</w:t>
      </w:r>
      <w:r w:rsidR="00351FFA" w:rsidRPr="00860562">
        <w:rPr>
          <w:rStyle w:val="1-Char"/>
          <w:rFonts w:hint="cs"/>
          <w:rtl/>
        </w:rPr>
        <w:t xml:space="preserve">‌ی </w:t>
      </w:r>
      <w:r w:rsidRPr="00860562">
        <w:rPr>
          <w:rStyle w:val="1-Char"/>
          <w:rFonts w:hint="cs"/>
          <w:rtl/>
        </w:rPr>
        <w:t xml:space="preserve">مغناطیسی پیرامون </w:t>
      </w:r>
      <w:r w:rsidR="000C68DF" w:rsidRPr="00860562">
        <w:rPr>
          <w:rStyle w:val="1-Char"/>
          <w:rFonts w:hint="cs"/>
          <w:rtl/>
        </w:rPr>
        <w:t>آن بت</w:t>
      </w:r>
      <w:r w:rsidR="000C68DF" w:rsidRPr="00860562">
        <w:rPr>
          <w:rStyle w:val="1-Char"/>
          <w:rFonts w:hint="cs"/>
          <w:cs/>
        </w:rPr>
        <w:t>‎</w:t>
      </w:r>
      <w:r w:rsidR="000C68DF" w:rsidRPr="00860562">
        <w:rPr>
          <w:rStyle w:val="1-Char"/>
          <w:rFonts w:hint="cs"/>
          <w:rtl/>
        </w:rPr>
        <w:t>ها</w:t>
      </w:r>
      <w:r w:rsidRPr="00860562">
        <w:rPr>
          <w:rStyle w:val="1-Char"/>
          <w:rFonts w:hint="cs"/>
          <w:rtl/>
        </w:rPr>
        <w:t xml:space="preserve"> انجام داد</w:t>
      </w:r>
      <w:r w:rsidR="00DA63AE" w:rsidRPr="00860562">
        <w:rPr>
          <w:rStyle w:val="1-Char"/>
          <w:rFonts w:hint="cs"/>
          <w:rtl/>
        </w:rPr>
        <w:t xml:space="preserve"> سپس به قوم خو</w:t>
      </w:r>
      <w:r w:rsidRPr="00860562">
        <w:rPr>
          <w:rStyle w:val="1-Char"/>
          <w:rFonts w:hint="cs"/>
          <w:rtl/>
        </w:rPr>
        <w:t>یش گفت: این خدای شماست، و مردم نیز به پرستش آن پرداختند.</w:t>
      </w:r>
    </w:p>
    <w:p w:rsidR="00155689" w:rsidRPr="005D5F97" w:rsidRDefault="00155689" w:rsidP="003E4ADB">
      <w:pPr>
        <w:pStyle w:val="a"/>
        <w:rPr>
          <w:rtl/>
        </w:rPr>
      </w:pPr>
      <w:bookmarkStart w:id="129" w:name="_Toc435622068"/>
      <w:r w:rsidRPr="005D5F97">
        <w:rPr>
          <w:rFonts w:hint="cs"/>
          <w:rtl/>
        </w:rPr>
        <w:t>2- شفای بیماران</w:t>
      </w:r>
      <w:bookmarkEnd w:id="129"/>
    </w:p>
    <w:p w:rsidR="00155689" w:rsidRPr="00860562" w:rsidRDefault="00155689" w:rsidP="005D5F97">
      <w:pPr>
        <w:ind w:firstLine="284"/>
        <w:jc w:val="both"/>
        <w:rPr>
          <w:rStyle w:val="1-Char"/>
          <w:rtl/>
        </w:rPr>
      </w:pPr>
      <w:r w:rsidRPr="00860562">
        <w:rPr>
          <w:rStyle w:val="1-Char"/>
          <w:rFonts w:hint="cs"/>
          <w:rtl/>
        </w:rPr>
        <w:t xml:space="preserve">مردم در مورد بسیاری </w:t>
      </w:r>
      <w:r w:rsidR="00DA63AE" w:rsidRPr="00860562">
        <w:rPr>
          <w:rStyle w:val="1-Char"/>
          <w:rFonts w:hint="cs"/>
          <w:rtl/>
        </w:rPr>
        <w:t>از کسانی که ادعای دینداری و تقوا</w:t>
      </w:r>
      <w:r w:rsidRPr="00860562">
        <w:rPr>
          <w:rStyle w:val="1-Char"/>
          <w:rFonts w:hint="cs"/>
          <w:rtl/>
        </w:rPr>
        <w:t xml:space="preserve"> دارند</w:t>
      </w:r>
      <w:r w:rsidR="00DA63AE" w:rsidRPr="00860562">
        <w:rPr>
          <w:rStyle w:val="1-Char"/>
          <w:rFonts w:hint="cs"/>
          <w:rtl/>
        </w:rPr>
        <w:t>،</w:t>
      </w:r>
      <w:r w:rsidRPr="00860562">
        <w:rPr>
          <w:rStyle w:val="1-Char"/>
          <w:rFonts w:hint="cs"/>
          <w:rtl/>
        </w:rPr>
        <w:t xml:space="preserve"> داستان</w:t>
      </w:r>
      <w:r w:rsidR="00307E20">
        <w:rPr>
          <w:rStyle w:val="1-Char"/>
          <w:rFonts w:hint="cs"/>
          <w:rtl/>
        </w:rPr>
        <w:t>‌</w:t>
      </w:r>
      <w:r w:rsidRPr="00860562">
        <w:rPr>
          <w:rStyle w:val="1-Char"/>
          <w:rFonts w:hint="cs"/>
          <w:rtl/>
        </w:rPr>
        <w:t>هایی نقل می</w:t>
      </w:r>
      <w:r w:rsidRPr="00860562">
        <w:rPr>
          <w:rStyle w:val="1-Char"/>
          <w:rFonts w:hint="cs"/>
          <w:cs/>
        </w:rPr>
        <w:t>‎</w:t>
      </w:r>
      <w:r w:rsidRPr="00860562">
        <w:rPr>
          <w:rStyle w:val="1-Char"/>
          <w:rFonts w:hint="cs"/>
          <w:rtl/>
        </w:rPr>
        <w:t>کنند که گویا آنان بیما</w:t>
      </w:r>
      <w:r w:rsidR="00DA63AE" w:rsidRPr="00860562">
        <w:rPr>
          <w:rStyle w:val="1-Char"/>
          <w:rFonts w:hint="cs"/>
          <w:rtl/>
        </w:rPr>
        <w:t>رانی را که پزشکان حاذق از درمان</w:t>
      </w:r>
      <w:r w:rsidR="00540F57">
        <w:rPr>
          <w:rStyle w:val="1-Char"/>
          <w:rFonts w:hint="cs"/>
          <w:rtl/>
        </w:rPr>
        <w:t xml:space="preserve"> آن‌ها </w:t>
      </w:r>
      <w:r w:rsidR="005E3B03" w:rsidRPr="00860562">
        <w:rPr>
          <w:rStyle w:val="1-Char"/>
          <w:rFonts w:hint="cs"/>
          <w:rtl/>
        </w:rPr>
        <w:t>ناتوان بوده</w:t>
      </w:r>
      <w:r w:rsidR="005E3B03" w:rsidRPr="00860562">
        <w:rPr>
          <w:rStyle w:val="1-Char"/>
          <w:rFonts w:hint="cs"/>
          <w:cs/>
        </w:rPr>
        <w:t>‎</w:t>
      </w:r>
      <w:r w:rsidR="005E3B03" w:rsidRPr="00860562">
        <w:rPr>
          <w:rStyle w:val="1-Char"/>
          <w:rFonts w:hint="cs"/>
          <w:rtl/>
        </w:rPr>
        <w:t>اند، شفا داده</w:t>
      </w:r>
      <w:r w:rsidR="008A1A3B" w:rsidRPr="00860562">
        <w:rPr>
          <w:rStyle w:val="1-Char"/>
          <w:rFonts w:hint="cs"/>
          <w:cs/>
        </w:rPr>
        <w:t>‎</w:t>
      </w:r>
      <w:r w:rsidRPr="00860562">
        <w:rPr>
          <w:rStyle w:val="1-Char"/>
          <w:rFonts w:hint="cs"/>
          <w:rtl/>
        </w:rPr>
        <w:t>اند</w:t>
      </w:r>
      <w:r w:rsidR="008A1A3B" w:rsidRPr="00860562">
        <w:rPr>
          <w:rStyle w:val="1-Char"/>
          <w:rFonts w:hint="cs"/>
          <w:rtl/>
        </w:rPr>
        <w:t>.</w:t>
      </w:r>
      <w:r w:rsidR="00DA63AE" w:rsidRPr="00860562">
        <w:rPr>
          <w:rStyle w:val="1-Char"/>
          <w:rFonts w:hint="cs"/>
          <w:rtl/>
        </w:rPr>
        <w:t xml:space="preserve"> زمره</w:t>
      </w:r>
      <w:r w:rsidR="00351FFA" w:rsidRPr="00860562">
        <w:rPr>
          <w:rStyle w:val="1-Char"/>
          <w:rFonts w:hint="cs"/>
          <w:rtl/>
        </w:rPr>
        <w:t>‌ی</w:t>
      </w:r>
      <w:r w:rsidR="00540F57">
        <w:rPr>
          <w:rStyle w:val="1-Char"/>
          <w:rFonts w:hint="cs"/>
          <w:rtl/>
        </w:rPr>
        <w:t xml:space="preserve"> آن‌ها </w:t>
      </w:r>
      <w:r w:rsidR="00DA63AE" w:rsidRPr="00860562">
        <w:rPr>
          <w:rStyle w:val="1-Char"/>
          <w:rFonts w:hint="cs"/>
          <w:rtl/>
        </w:rPr>
        <w:t>داستان</w:t>
      </w:r>
      <w:r w:rsidRPr="00860562">
        <w:rPr>
          <w:rStyle w:val="1-Char"/>
          <w:rFonts w:hint="cs"/>
          <w:rtl/>
        </w:rPr>
        <w:t xml:space="preserve"> قصه ح</w:t>
      </w:r>
      <w:r w:rsidR="00DA63AE" w:rsidRPr="00860562">
        <w:rPr>
          <w:rStyle w:val="1-Char"/>
          <w:rFonts w:hint="cs"/>
          <w:rtl/>
        </w:rPr>
        <w:t>سین بن منصور حلاج است که بر</w:t>
      </w:r>
      <w:r w:rsidRPr="00860562">
        <w:rPr>
          <w:rStyle w:val="1-Char"/>
          <w:rFonts w:hint="cs"/>
          <w:rtl/>
        </w:rPr>
        <w:t xml:space="preserve"> شهری ا</w:t>
      </w:r>
      <w:r w:rsidR="00DA63AE" w:rsidRPr="00860562">
        <w:rPr>
          <w:rStyle w:val="1-Char"/>
          <w:rFonts w:hint="cs"/>
          <w:rtl/>
        </w:rPr>
        <w:t>ز</w:t>
      </w:r>
      <w:r w:rsidR="00540F57">
        <w:rPr>
          <w:rStyle w:val="1-Char"/>
          <w:rFonts w:hint="cs"/>
          <w:rtl/>
        </w:rPr>
        <w:t xml:space="preserve"> </w:t>
      </w:r>
      <w:r w:rsidR="00DA63AE" w:rsidRPr="00860562">
        <w:rPr>
          <w:rStyle w:val="1-Char"/>
          <w:rFonts w:hint="cs"/>
          <w:rtl/>
        </w:rPr>
        <w:t>بلاد جبل وارد شد و بیماری را مشاهده کرد</w:t>
      </w:r>
      <w:r w:rsidRPr="00860562">
        <w:rPr>
          <w:rStyle w:val="1-Char"/>
          <w:rFonts w:hint="cs"/>
          <w:rtl/>
        </w:rPr>
        <w:t xml:space="preserve"> که کور و زمین</w:t>
      </w:r>
      <w:r w:rsidRPr="00860562">
        <w:rPr>
          <w:rStyle w:val="1-Char"/>
          <w:rFonts w:hint="cs"/>
          <w:cs/>
        </w:rPr>
        <w:t>‎</w:t>
      </w:r>
      <w:r w:rsidRPr="00860562">
        <w:rPr>
          <w:rStyle w:val="1-Char"/>
          <w:rFonts w:hint="cs"/>
          <w:rtl/>
        </w:rPr>
        <w:t xml:space="preserve">گیر شده بود، او برایش دعا کرد و از آب دهان خود در دستانش ریخت و چشمان آن بیمار </w:t>
      </w:r>
      <w:r w:rsidR="00DA63AE" w:rsidRPr="00860562">
        <w:rPr>
          <w:rStyle w:val="1-Char"/>
          <w:rFonts w:hint="cs"/>
          <w:rtl/>
        </w:rPr>
        <w:t>را با آن مسح نمود</w:t>
      </w:r>
      <w:r w:rsidR="00540F57">
        <w:rPr>
          <w:rStyle w:val="1-Char"/>
          <w:rFonts w:hint="cs"/>
          <w:rtl/>
        </w:rPr>
        <w:t xml:space="preserve"> </w:t>
      </w:r>
      <w:r w:rsidR="00DA63AE" w:rsidRPr="00860562">
        <w:rPr>
          <w:rStyle w:val="1-Char"/>
          <w:rFonts w:hint="cs"/>
          <w:rtl/>
        </w:rPr>
        <w:t>تا بینایی</w:t>
      </w:r>
      <w:r w:rsidR="00540F57">
        <w:rPr>
          <w:rStyle w:val="1-Char"/>
          <w:rFonts w:hint="cs"/>
          <w:rtl/>
        </w:rPr>
        <w:t xml:space="preserve">‌اش </w:t>
      </w:r>
      <w:r w:rsidR="00DA63AE" w:rsidRPr="00860562">
        <w:rPr>
          <w:rStyle w:val="1-Char"/>
          <w:rFonts w:hint="cs"/>
          <w:rtl/>
        </w:rPr>
        <w:t>ر</w:t>
      </w:r>
      <w:r w:rsidRPr="00860562">
        <w:rPr>
          <w:rStyle w:val="1-Char"/>
          <w:rFonts w:hint="cs"/>
          <w:rtl/>
        </w:rPr>
        <w:t>ا بدست آورد، سپس پاهای او را مسح کر</w:t>
      </w:r>
      <w:r w:rsidR="005E3B03" w:rsidRPr="00860562">
        <w:rPr>
          <w:rStyle w:val="1-Char"/>
          <w:rFonts w:hint="cs"/>
          <w:rtl/>
        </w:rPr>
        <w:t>د</w:t>
      </w:r>
      <w:r w:rsidRPr="00860562">
        <w:rPr>
          <w:rStyle w:val="1-Char"/>
          <w:rFonts w:hint="cs"/>
          <w:rtl/>
        </w:rPr>
        <w:t xml:space="preserve"> و شخص بیمار فوراً برخا</w:t>
      </w:r>
      <w:r w:rsidR="0035708E" w:rsidRPr="00860562">
        <w:rPr>
          <w:rStyle w:val="1-Char"/>
          <w:rFonts w:hint="cs"/>
          <w:rtl/>
        </w:rPr>
        <w:t>س</w:t>
      </w:r>
      <w:r w:rsidRPr="00860562">
        <w:rPr>
          <w:rStyle w:val="1-Char"/>
          <w:rFonts w:hint="cs"/>
          <w:rtl/>
        </w:rPr>
        <w:t>ت و</w:t>
      </w:r>
      <w:r w:rsidR="0035708E" w:rsidRPr="00860562">
        <w:rPr>
          <w:rStyle w:val="1-Char"/>
          <w:rFonts w:hint="cs"/>
          <w:rtl/>
        </w:rPr>
        <w:t xml:space="preserve"> </w:t>
      </w:r>
      <w:r w:rsidRPr="00860562">
        <w:rPr>
          <w:rStyle w:val="1-Char"/>
          <w:rFonts w:hint="cs"/>
          <w:rtl/>
        </w:rPr>
        <w:t>شروع به راه رفتن کرد</w:t>
      </w:r>
      <w:r w:rsidR="002F374B" w:rsidRPr="00860562">
        <w:rPr>
          <w:rStyle w:val="1-Char"/>
          <w:rFonts w:hint="cs"/>
          <w:rtl/>
        </w:rPr>
        <w:t>.</w:t>
      </w:r>
    </w:p>
    <w:p w:rsidR="002F374B" w:rsidRPr="00860562" w:rsidRDefault="002F374B" w:rsidP="005D5F97">
      <w:pPr>
        <w:ind w:firstLine="284"/>
        <w:jc w:val="both"/>
        <w:rPr>
          <w:rStyle w:val="1-Char"/>
          <w:rtl/>
        </w:rPr>
      </w:pPr>
      <w:r w:rsidRPr="00860562">
        <w:rPr>
          <w:rStyle w:val="1-Char"/>
          <w:rFonts w:hint="cs"/>
          <w:rtl/>
        </w:rPr>
        <w:t>ا</w:t>
      </w:r>
      <w:r w:rsidR="00DA63AE" w:rsidRPr="00860562">
        <w:rPr>
          <w:rStyle w:val="1-Char"/>
          <w:rFonts w:hint="cs"/>
          <w:rtl/>
        </w:rPr>
        <w:t>ما حقیقت ماجرا فاش شد و مردم دا</w:t>
      </w:r>
      <w:r w:rsidRPr="00860562">
        <w:rPr>
          <w:rStyle w:val="1-Char"/>
          <w:rFonts w:hint="cs"/>
          <w:rtl/>
        </w:rPr>
        <w:t>نستند که این از نیرنگهای حلاج بوده است.</w:t>
      </w:r>
    </w:p>
    <w:p w:rsidR="002F374B" w:rsidRPr="00860562" w:rsidRDefault="002F374B" w:rsidP="005D5F97">
      <w:pPr>
        <w:ind w:firstLine="284"/>
        <w:jc w:val="both"/>
        <w:rPr>
          <w:rStyle w:val="1-Char"/>
          <w:rtl/>
        </w:rPr>
      </w:pPr>
      <w:r w:rsidRPr="00860562">
        <w:rPr>
          <w:rStyle w:val="1-Char"/>
          <w:rFonts w:hint="cs"/>
          <w:rtl/>
        </w:rPr>
        <w:t>راز این ماجرا آن گونه که ابن کثیر</w:t>
      </w:r>
      <w:r w:rsidR="00DA63AE" w:rsidRPr="00860562">
        <w:rPr>
          <w:rStyle w:val="1-Char"/>
          <w:rFonts w:hint="cs"/>
          <w:rtl/>
        </w:rPr>
        <w:t xml:space="preserve"> به نقل از خطیب بغدادی آورده</w:t>
      </w:r>
      <w:r w:rsidRPr="00860562">
        <w:rPr>
          <w:rStyle w:val="1-Char"/>
          <w:rFonts w:hint="cs"/>
          <w:rtl/>
        </w:rPr>
        <w:t>،آن</w:t>
      </w:r>
      <w:r w:rsidR="00DA63AE" w:rsidRPr="00860562">
        <w:rPr>
          <w:rStyle w:val="1-Char"/>
          <w:rFonts w:hint="cs"/>
          <w:rtl/>
        </w:rPr>
        <w:t xml:space="preserve"> ا</w:t>
      </w:r>
      <w:r w:rsidRPr="00860562">
        <w:rPr>
          <w:rStyle w:val="1-Char"/>
          <w:rFonts w:hint="cs"/>
          <w:rtl/>
        </w:rPr>
        <w:t>ست که حلاج به یکی از یاران نزدیک خود فرمان داد تا</w:t>
      </w:r>
      <w:r w:rsidR="00540F57">
        <w:rPr>
          <w:rStyle w:val="1-Char"/>
          <w:rFonts w:hint="cs"/>
          <w:rtl/>
        </w:rPr>
        <w:t xml:space="preserve"> </w:t>
      </w:r>
      <w:r w:rsidRPr="00860562">
        <w:rPr>
          <w:rStyle w:val="1-Char"/>
          <w:rFonts w:hint="cs"/>
          <w:rtl/>
        </w:rPr>
        <w:t xml:space="preserve">قبل از او به یکی از شهرهای بلاد جبل برود و به عبادت و پارسایی و زهد تظاهر نماید و چون مطمئن شد که آنان نزد او گرد آمده و او </w:t>
      </w:r>
      <w:r w:rsidR="00080556" w:rsidRPr="00860562">
        <w:rPr>
          <w:rStyle w:val="1-Char"/>
          <w:rFonts w:hint="cs"/>
          <w:rtl/>
        </w:rPr>
        <w:t xml:space="preserve">را دوست </w:t>
      </w:r>
      <w:r w:rsidRPr="00860562">
        <w:rPr>
          <w:rStyle w:val="1-Char"/>
          <w:rFonts w:hint="cs"/>
          <w:rtl/>
        </w:rPr>
        <w:t>دارند و به او عقیده پیدا کرده</w:t>
      </w:r>
      <w:r w:rsidRPr="00860562">
        <w:rPr>
          <w:rStyle w:val="1-Char"/>
          <w:rFonts w:hint="cs"/>
          <w:cs/>
        </w:rPr>
        <w:t>‎</w:t>
      </w:r>
      <w:r w:rsidR="006B110C" w:rsidRPr="00860562">
        <w:rPr>
          <w:rStyle w:val="1-Char"/>
          <w:rFonts w:hint="cs"/>
          <w:rtl/>
        </w:rPr>
        <w:t>اند، خود را نابینا جلوه دهد</w:t>
      </w:r>
      <w:r w:rsidRPr="00860562">
        <w:rPr>
          <w:rStyle w:val="1-Char"/>
          <w:rFonts w:hint="cs"/>
          <w:rtl/>
        </w:rPr>
        <w:t xml:space="preserve"> وپس از چند روز وانمود کند که زمین گیر شده است و آن گاه که</w:t>
      </w:r>
      <w:r w:rsidR="00FF3E2E" w:rsidRPr="00860562">
        <w:rPr>
          <w:rStyle w:val="1-Char"/>
          <w:rFonts w:hint="cs"/>
          <w:rtl/>
        </w:rPr>
        <w:t xml:space="preserve"> </w:t>
      </w:r>
      <w:r w:rsidR="006B110C" w:rsidRPr="00860562">
        <w:rPr>
          <w:rStyle w:val="1-Char"/>
          <w:rFonts w:hint="cs"/>
          <w:rtl/>
        </w:rPr>
        <w:t>مردم برای درمان</w:t>
      </w:r>
      <w:r w:rsidRPr="00860562">
        <w:rPr>
          <w:rStyle w:val="1-Char"/>
          <w:rFonts w:hint="cs"/>
          <w:rtl/>
        </w:rPr>
        <w:t xml:space="preserve"> او تلاش کنند بگوید: </w:t>
      </w:r>
      <w:r w:rsidR="006B110C" w:rsidRPr="00860562">
        <w:rPr>
          <w:rStyle w:val="1-Char"/>
          <w:rFonts w:hint="cs"/>
          <w:rtl/>
        </w:rPr>
        <w:t>ای مردم نیکوکار، کارهای شما به من سودی</w:t>
      </w:r>
      <w:r w:rsidR="005875FE">
        <w:rPr>
          <w:rStyle w:val="1-Char"/>
          <w:rFonts w:hint="cs"/>
          <w:rtl/>
        </w:rPr>
        <w:t xml:space="preserve"> نمی‌</w:t>
      </w:r>
      <w:r w:rsidR="006B110C" w:rsidRPr="00860562">
        <w:rPr>
          <w:rStyle w:val="1-Char"/>
          <w:rFonts w:hint="cs"/>
          <w:rtl/>
        </w:rPr>
        <w:t>رساند، پس از سپری شدن</w:t>
      </w:r>
      <w:r w:rsidRPr="00860562">
        <w:rPr>
          <w:rStyle w:val="1-Char"/>
          <w:rFonts w:hint="cs"/>
          <w:rtl/>
        </w:rPr>
        <w:t xml:space="preserve"> چند روز وانمود کند که پیامبر</w:t>
      </w:r>
      <w:r w:rsidR="006B110C" w:rsidRPr="00860562">
        <w:rPr>
          <w:rStyle w:val="1-Char"/>
          <w:rFonts w:hint="cs"/>
          <w:rtl/>
        </w:rPr>
        <w:t xml:space="preserve">خدا </w:t>
      </w:r>
      <w:r w:rsidR="006B110C" w:rsidRPr="005D5F97">
        <w:rPr>
          <w:rFonts w:cs="CTraditional Arabic" w:hint="cs"/>
          <w:rtl/>
          <w:lang w:bidi="fa-IR"/>
        </w:rPr>
        <w:t>ص</w:t>
      </w:r>
      <w:r w:rsidRPr="00860562">
        <w:rPr>
          <w:rStyle w:val="1-Char"/>
          <w:rFonts w:hint="cs"/>
          <w:rtl/>
        </w:rPr>
        <w:t xml:space="preserve"> </w:t>
      </w:r>
      <w:r w:rsidR="00080556" w:rsidRPr="00860562">
        <w:rPr>
          <w:rStyle w:val="1-Char"/>
          <w:rFonts w:hint="cs"/>
          <w:rtl/>
        </w:rPr>
        <w:t>ر</w:t>
      </w:r>
      <w:r w:rsidRPr="00860562">
        <w:rPr>
          <w:rStyle w:val="1-Char"/>
          <w:rFonts w:hint="cs"/>
          <w:rtl/>
        </w:rPr>
        <w:t>ا در خواب دیده که به او می</w:t>
      </w:r>
      <w:r w:rsidRPr="00860562">
        <w:rPr>
          <w:rStyle w:val="1-Char"/>
          <w:rFonts w:hint="cs"/>
          <w:cs/>
        </w:rPr>
        <w:t>‎</w:t>
      </w:r>
      <w:r w:rsidR="006B110C" w:rsidRPr="00860562">
        <w:rPr>
          <w:rStyle w:val="1-Char"/>
          <w:rFonts w:hint="cs"/>
          <w:rtl/>
        </w:rPr>
        <w:t>گوید:</w:t>
      </w:r>
      <w:r w:rsidR="00BC76E9" w:rsidRPr="00860562">
        <w:rPr>
          <w:rStyle w:val="1-Char"/>
          <w:rtl/>
        </w:rPr>
        <w:t xml:space="preserve"> </w:t>
      </w:r>
      <w:r w:rsidR="006B110C" w:rsidRPr="00860562">
        <w:rPr>
          <w:rStyle w:val="1-Char"/>
          <w:rFonts w:hint="cs"/>
          <w:rtl/>
        </w:rPr>
        <w:t>فقط«قطب»</w:t>
      </w:r>
      <w:r w:rsidR="00860562">
        <w:rPr>
          <w:rStyle w:val="1-Char"/>
          <w:rFonts w:hint="cs"/>
          <w:rtl/>
        </w:rPr>
        <w:t xml:space="preserve"> می‌</w:t>
      </w:r>
      <w:r w:rsidR="006B110C" w:rsidRPr="00860562">
        <w:rPr>
          <w:rStyle w:val="1-Char"/>
          <w:rFonts w:hint="cs"/>
          <w:rtl/>
        </w:rPr>
        <w:t>تواند تو را شفا دهد</w:t>
      </w:r>
      <w:r w:rsidRPr="00860562">
        <w:rPr>
          <w:rStyle w:val="1-Char"/>
          <w:rFonts w:hint="cs"/>
          <w:rtl/>
        </w:rPr>
        <w:t xml:space="preserve"> </w:t>
      </w:r>
      <w:r w:rsidR="006B110C" w:rsidRPr="00860562">
        <w:rPr>
          <w:rStyle w:val="1-Char"/>
          <w:rFonts w:hint="cs"/>
          <w:rtl/>
        </w:rPr>
        <w:t>و «قطب»</w:t>
      </w:r>
      <w:r w:rsidRPr="00860562">
        <w:rPr>
          <w:rStyle w:val="1-Char"/>
          <w:rFonts w:hint="cs"/>
          <w:rtl/>
        </w:rPr>
        <w:t xml:space="preserve"> در فلان روز و فلان ماه نزد تو می</w:t>
      </w:r>
      <w:r w:rsidRPr="00860562">
        <w:rPr>
          <w:rStyle w:val="1-Char"/>
          <w:rFonts w:hint="cs"/>
          <w:cs/>
        </w:rPr>
        <w:t>‎</w:t>
      </w:r>
      <w:r w:rsidRPr="00860562">
        <w:rPr>
          <w:rStyle w:val="1-Char"/>
          <w:rFonts w:hint="cs"/>
          <w:rtl/>
        </w:rPr>
        <w:t>آید و خصوصیات او چنین و</w:t>
      </w:r>
      <w:r w:rsidR="006B110C" w:rsidRPr="00860562">
        <w:rPr>
          <w:rStyle w:val="1-Char"/>
          <w:rFonts w:hint="cs"/>
          <w:rtl/>
        </w:rPr>
        <w:t xml:space="preserve"> چنان است، و حلاج به آن مرد گفت که</w:t>
      </w:r>
      <w:r w:rsidRPr="00860562">
        <w:rPr>
          <w:rStyle w:val="1-Char"/>
          <w:rFonts w:hint="cs"/>
          <w:rtl/>
        </w:rPr>
        <w:t xml:space="preserve"> در</w:t>
      </w:r>
      <w:r w:rsidR="006B110C" w:rsidRPr="00860562">
        <w:rPr>
          <w:rStyle w:val="1-Char"/>
          <w:rFonts w:hint="cs"/>
          <w:rtl/>
        </w:rPr>
        <w:t xml:space="preserve"> فلان روز</w:t>
      </w:r>
      <w:r w:rsidR="00540F57">
        <w:rPr>
          <w:rStyle w:val="1-Char"/>
          <w:rFonts w:hint="cs"/>
          <w:rtl/>
        </w:rPr>
        <w:t xml:space="preserve"> </w:t>
      </w:r>
      <w:r w:rsidRPr="00860562">
        <w:rPr>
          <w:rStyle w:val="1-Char"/>
          <w:rFonts w:hint="cs"/>
          <w:rtl/>
        </w:rPr>
        <w:t>نزد تو می</w:t>
      </w:r>
      <w:r w:rsidRPr="00860562">
        <w:rPr>
          <w:rStyle w:val="1-Char"/>
          <w:rFonts w:hint="cs"/>
          <w:cs/>
        </w:rPr>
        <w:t>‎</w:t>
      </w:r>
      <w:r w:rsidRPr="00860562">
        <w:rPr>
          <w:rStyle w:val="1-Char"/>
          <w:rFonts w:hint="cs"/>
          <w:rtl/>
        </w:rPr>
        <w:t>آیم!</w:t>
      </w:r>
    </w:p>
    <w:p w:rsidR="002F374B" w:rsidRPr="00860562" w:rsidRDefault="009E68F1" w:rsidP="005D5F97">
      <w:pPr>
        <w:ind w:firstLine="284"/>
        <w:jc w:val="both"/>
        <w:rPr>
          <w:rStyle w:val="1-Char"/>
          <w:rtl/>
        </w:rPr>
      </w:pPr>
      <w:r w:rsidRPr="00860562">
        <w:rPr>
          <w:rStyle w:val="1-Char"/>
          <w:rFonts w:hint="cs"/>
          <w:rtl/>
        </w:rPr>
        <w:t xml:space="preserve">مرد </w:t>
      </w:r>
      <w:r w:rsidR="002F374B" w:rsidRPr="00860562">
        <w:rPr>
          <w:rStyle w:val="1-Char"/>
          <w:rFonts w:hint="cs"/>
          <w:rtl/>
        </w:rPr>
        <w:t>به آن سرزمین رفت و مدتی را</w:t>
      </w:r>
      <w:r w:rsidR="00955243" w:rsidRPr="00860562">
        <w:rPr>
          <w:rStyle w:val="1-Char"/>
          <w:rFonts w:hint="cs"/>
          <w:rtl/>
        </w:rPr>
        <w:t xml:space="preserve"> در ظاهر</w:t>
      </w:r>
      <w:r w:rsidR="002F374B" w:rsidRPr="00860562">
        <w:rPr>
          <w:rStyle w:val="1-Char"/>
          <w:rFonts w:hint="cs"/>
          <w:rtl/>
        </w:rPr>
        <w:t xml:space="preserve"> به </w:t>
      </w:r>
      <w:r w:rsidR="00955243" w:rsidRPr="00860562">
        <w:rPr>
          <w:rStyle w:val="1-Char"/>
          <w:rFonts w:hint="cs"/>
          <w:rtl/>
        </w:rPr>
        <w:t>عبادت و پارسایی و قرائت قرآن سپری</w:t>
      </w:r>
      <w:r w:rsidR="002F374B" w:rsidRPr="00860562">
        <w:rPr>
          <w:rStyle w:val="1-Char"/>
          <w:rFonts w:hint="cs"/>
          <w:rtl/>
        </w:rPr>
        <w:t xml:space="preserve"> کرد، تا</w:t>
      </w:r>
      <w:r w:rsidRPr="00860562">
        <w:rPr>
          <w:rStyle w:val="1-Char"/>
          <w:rFonts w:hint="cs"/>
          <w:rtl/>
        </w:rPr>
        <w:t xml:space="preserve"> </w:t>
      </w:r>
      <w:r w:rsidR="00955243" w:rsidRPr="00860562">
        <w:rPr>
          <w:rStyle w:val="1-Char"/>
          <w:rFonts w:hint="cs"/>
          <w:rtl/>
        </w:rPr>
        <w:t>اینکه مردم به او عقیده نموده</w:t>
      </w:r>
      <w:r w:rsidR="002F374B" w:rsidRPr="00860562">
        <w:rPr>
          <w:rStyle w:val="1-Char"/>
          <w:rFonts w:hint="cs"/>
          <w:rtl/>
        </w:rPr>
        <w:t xml:space="preserve"> و</w:t>
      </w:r>
      <w:r w:rsidRPr="00860562">
        <w:rPr>
          <w:rStyle w:val="1-Char"/>
          <w:rFonts w:hint="cs"/>
          <w:rtl/>
        </w:rPr>
        <w:t xml:space="preserve"> </w:t>
      </w:r>
      <w:r w:rsidR="002F374B" w:rsidRPr="00860562">
        <w:rPr>
          <w:rStyle w:val="1-Char"/>
          <w:rFonts w:hint="cs"/>
          <w:rtl/>
        </w:rPr>
        <w:t xml:space="preserve">علاقمند شدند، سپس چنان وانمود کرد که نابینا گشته و مدتی به این حال </w:t>
      </w:r>
      <w:r w:rsidR="00955243" w:rsidRPr="00860562">
        <w:rPr>
          <w:rStyle w:val="1-Char"/>
          <w:rFonts w:hint="cs"/>
          <w:rtl/>
        </w:rPr>
        <w:t xml:space="preserve">ابراز </w:t>
      </w:r>
      <w:r w:rsidR="002F374B" w:rsidRPr="00860562">
        <w:rPr>
          <w:rStyle w:val="1-Char"/>
          <w:rFonts w:hint="cs"/>
          <w:rtl/>
        </w:rPr>
        <w:t>باقی مان</w:t>
      </w:r>
      <w:r w:rsidR="00955243" w:rsidRPr="00860562">
        <w:rPr>
          <w:rStyle w:val="1-Char"/>
          <w:rFonts w:hint="cs"/>
          <w:rtl/>
        </w:rPr>
        <w:t>د، سپس خود را فلج جلوه داد</w:t>
      </w:r>
      <w:r w:rsidR="002F374B" w:rsidRPr="00860562">
        <w:rPr>
          <w:rStyle w:val="1-Char"/>
          <w:rFonts w:hint="cs"/>
          <w:rtl/>
        </w:rPr>
        <w:t xml:space="preserve">، مردم تا </w:t>
      </w:r>
      <w:r w:rsidR="00FF3E2E" w:rsidRPr="00860562">
        <w:rPr>
          <w:rStyle w:val="1-Char"/>
          <w:rFonts w:hint="cs"/>
          <w:rtl/>
        </w:rPr>
        <w:t>آ</w:t>
      </w:r>
      <w:r w:rsidR="002F374B" w:rsidRPr="00860562">
        <w:rPr>
          <w:rStyle w:val="1-Char"/>
          <w:rFonts w:hint="cs"/>
          <w:rtl/>
        </w:rPr>
        <w:t>نجا که مم</w:t>
      </w:r>
      <w:r w:rsidR="00EF24FC" w:rsidRPr="00860562">
        <w:rPr>
          <w:rStyle w:val="1-Char"/>
          <w:rFonts w:hint="cs"/>
          <w:rtl/>
        </w:rPr>
        <w:t>کن بود تلاش کردند تا او را درمان</w:t>
      </w:r>
      <w:r w:rsidR="002F374B" w:rsidRPr="00860562">
        <w:rPr>
          <w:rStyle w:val="1-Char"/>
          <w:rFonts w:hint="cs"/>
          <w:rtl/>
        </w:rPr>
        <w:t xml:space="preserve"> کنند اما سودی نداشت، وی به آنان </w:t>
      </w:r>
      <w:r w:rsidR="008A1A3B" w:rsidRPr="00860562">
        <w:rPr>
          <w:rStyle w:val="1-Char"/>
          <w:rFonts w:hint="cs"/>
          <w:rtl/>
        </w:rPr>
        <w:t>گ</w:t>
      </w:r>
      <w:r w:rsidR="002F374B" w:rsidRPr="00860562">
        <w:rPr>
          <w:rStyle w:val="1-Char"/>
          <w:rFonts w:hint="cs"/>
          <w:rtl/>
        </w:rPr>
        <w:t>فت: ای مردم نیکوکار</w:t>
      </w:r>
      <w:r w:rsidR="00EF24FC" w:rsidRPr="00860562">
        <w:rPr>
          <w:rStyle w:val="1-Char"/>
          <w:rFonts w:hint="cs"/>
          <w:rtl/>
        </w:rPr>
        <w:t>! تلاش شما نسبت به من سودی</w:t>
      </w:r>
      <w:r w:rsidR="002F374B" w:rsidRPr="00860562">
        <w:rPr>
          <w:rStyle w:val="1-Char"/>
          <w:rFonts w:hint="cs"/>
          <w:rtl/>
        </w:rPr>
        <w:t xml:space="preserve"> ندارد، و</w:t>
      </w:r>
      <w:r w:rsidR="00FF3E2E" w:rsidRPr="00860562">
        <w:rPr>
          <w:rStyle w:val="1-Char"/>
          <w:rFonts w:hint="cs"/>
          <w:rtl/>
        </w:rPr>
        <w:t xml:space="preserve"> </w:t>
      </w:r>
      <w:r w:rsidR="00EF24FC" w:rsidRPr="00860562">
        <w:rPr>
          <w:rStyle w:val="1-Char"/>
          <w:rFonts w:hint="cs"/>
          <w:rtl/>
        </w:rPr>
        <w:t>من پیامبر خدا</w:t>
      </w:r>
      <w:r w:rsidR="00BC76E9" w:rsidRPr="00860562">
        <w:rPr>
          <w:rStyle w:val="1-Char"/>
          <w:rtl/>
        </w:rPr>
        <w:t xml:space="preserve"> </w:t>
      </w:r>
      <w:r w:rsidR="00EF24FC" w:rsidRPr="005D5F97">
        <w:rPr>
          <w:rFonts w:cs="CTraditional Arabic" w:hint="cs"/>
          <w:rtl/>
          <w:lang w:bidi="fa-IR"/>
        </w:rPr>
        <w:t>ص</w:t>
      </w:r>
      <w:r w:rsidR="002F374B" w:rsidRPr="00860562">
        <w:rPr>
          <w:rStyle w:val="1-Char"/>
          <w:rFonts w:hint="cs"/>
          <w:rtl/>
        </w:rPr>
        <w:t xml:space="preserve"> را در خواب دیدم که به من </w:t>
      </w:r>
      <w:r w:rsidR="002F374B" w:rsidRPr="00860562">
        <w:rPr>
          <w:rStyle w:val="1-Char"/>
          <w:rFonts w:hint="cs"/>
          <w:cs/>
        </w:rPr>
        <w:t>‎</w:t>
      </w:r>
      <w:r w:rsidR="002F374B" w:rsidRPr="00860562">
        <w:rPr>
          <w:rStyle w:val="1-Char"/>
          <w:rFonts w:hint="cs"/>
          <w:rtl/>
        </w:rPr>
        <w:t xml:space="preserve">گفت: </w:t>
      </w:r>
      <w:r w:rsidR="00EF24FC" w:rsidRPr="00860562">
        <w:rPr>
          <w:rStyle w:val="1-Char"/>
          <w:rFonts w:hint="cs"/>
          <w:rtl/>
        </w:rPr>
        <w:t>تنها قطب</w:t>
      </w:r>
      <w:r w:rsidR="00860562">
        <w:rPr>
          <w:rStyle w:val="1-Char"/>
          <w:rFonts w:hint="cs"/>
          <w:rtl/>
        </w:rPr>
        <w:t xml:space="preserve"> می‌</w:t>
      </w:r>
      <w:r w:rsidR="00EF24FC" w:rsidRPr="00860562">
        <w:rPr>
          <w:rStyle w:val="1-Char"/>
          <w:rFonts w:hint="cs"/>
          <w:rtl/>
        </w:rPr>
        <w:t>تواند تو را شفا دهد</w:t>
      </w:r>
      <w:r w:rsidR="002F374B" w:rsidRPr="00860562">
        <w:rPr>
          <w:rStyle w:val="1-Char"/>
          <w:rFonts w:hint="cs"/>
          <w:rtl/>
        </w:rPr>
        <w:t xml:space="preserve"> و او در فلان روز و فلان ماه نزد </w:t>
      </w:r>
      <w:r w:rsidR="00EF24FC" w:rsidRPr="00860562">
        <w:rPr>
          <w:rStyle w:val="1-Char"/>
          <w:rFonts w:hint="cs"/>
          <w:rtl/>
        </w:rPr>
        <w:t>ت</w:t>
      </w:r>
      <w:r w:rsidR="002F374B" w:rsidRPr="00860562">
        <w:rPr>
          <w:rStyle w:val="1-Char"/>
          <w:rFonts w:hint="cs"/>
          <w:rtl/>
        </w:rPr>
        <w:t>و خو</w:t>
      </w:r>
      <w:r w:rsidR="00EF24FC" w:rsidRPr="00860562">
        <w:rPr>
          <w:rStyle w:val="1-Char"/>
          <w:rFonts w:hint="cs"/>
          <w:rtl/>
        </w:rPr>
        <w:t>اهد آمد؛ مردم که در ابتدا</w:t>
      </w:r>
      <w:r w:rsidR="002F374B" w:rsidRPr="00860562">
        <w:rPr>
          <w:rStyle w:val="1-Char"/>
          <w:rFonts w:hint="cs"/>
          <w:rtl/>
        </w:rPr>
        <w:t xml:space="preserve"> او را با خود به مسجد می</w:t>
      </w:r>
      <w:r w:rsidR="002F374B" w:rsidRPr="00860562">
        <w:rPr>
          <w:rStyle w:val="1-Char"/>
          <w:rFonts w:hint="cs"/>
          <w:cs/>
        </w:rPr>
        <w:t>‎</w:t>
      </w:r>
      <w:r w:rsidR="002F374B" w:rsidRPr="00860562">
        <w:rPr>
          <w:rStyle w:val="1-Char"/>
          <w:rFonts w:hint="cs"/>
          <w:rtl/>
        </w:rPr>
        <w:t>کشاندند</w:t>
      </w:r>
      <w:r w:rsidR="00EF24FC" w:rsidRPr="00860562">
        <w:rPr>
          <w:rStyle w:val="1-Char"/>
          <w:rFonts w:hint="cs"/>
          <w:rtl/>
        </w:rPr>
        <w:t>،</w:t>
      </w:r>
      <w:r w:rsidR="002F374B" w:rsidRPr="00860562">
        <w:rPr>
          <w:rStyle w:val="1-Char"/>
          <w:rFonts w:hint="cs"/>
          <w:rtl/>
        </w:rPr>
        <w:t xml:space="preserve"> [چون این سخن را شنیدند] وی را ب</w:t>
      </w:r>
      <w:r w:rsidR="008A1A3B" w:rsidRPr="00860562">
        <w:rPr>
          <w:rStyle w:val="1-Char"/>
          <w:rFonts w:hint="cs"/>
          <w:rtl/>
        </w:rPr>
        <w:t>ر</w:t>
      </w:r>
      <w:r w:rsidR="002F374B" w:rsidRPr="00860562">
        <w:rPr>
          <w:rStyle w:val="1-Char"/>
          <w:rFonts w:hint="cs"/>
          <w:rtl/>
        </w:rPr>
        <w:t xml:space="preserve"> </w:t>
      </w:r>
      <w:r w:rsidR="00774D34" w:rsidRPr="00860562">
        <w:rPr>
          <w:rStyle w:val="1-Char"/>
          <w:rFonts w:hint="cs"/>
          <w:rtl/>
        </w:rPr>
        <w:t xml:space="preserve">دوش خود </w:t>
      </w:r>
      <w:r w:rsidR="008A1A3B" w:rsidRPr="00860562">
        <w:rPr>
          <w:rStyle w:val="1-Char"/>
          <w:rFonts w:hint="cs"/>
          <w:rtl/>
        </w:rPr>
        <w:t xml:space="preserve">سوار </w:t>
      </w:r>
      <w:r w:rsidR="00774D34" w:rsidRPr="00860562">
        <w:rPr>
          <w:rStyle w:val="1-Char"/>
          <w:rFonts w:hint="cs"/>
          <w:rtl/>
        </w:rPr>
        <w:t>کرده و</w:t>
      </w:r>
      <w:r w:rsidRPr="00860562">
        <w:rPr>
          <w:rStyle w:val="1-Char"/>
          <w:rFonts w:hint="cs"/>
          <w:rtl/>
        </w:rPr>
        <w:t xml:space="preserve"> </w:t>
      </w:r>
      <w:r w:rsidR="00774D34" w:rsidRPr="00860562">
        <w:rPr>
          <w:rStyle w:val="1-Char"/>
          <w:rFonts w:hint="cs"/>
          <w:rtl/>
        </w:rPr>
        <w:t>به او احترام</w:t>
      </w:r>
      <w:r w:rsidR="00860562">
        <w:rPr>
          <w:rStyle w:val="1-Char"/>
          <w:rFonts w:hint="cs"/>
          <w:rtl/>
        </w:rPr>
        <w:t xml:space="preserve"> می‌</w:t>
      </w:r>
      <w:r w:rsidR="00774D34" w:rsidRPr="00860562">
        <w:rPr>
          <w:rStyle w:val="1-Char"/>
          <w:rFonts w:hint="cs"/>
          <w:rtl/>
        </w:rPr>
        <w:t>گذاشتند.</w:t>
      </w:r>
    </w:p>
    <w:p w:rsidR="00774D34" w:rsidRPr="00860562" w:rsidRDefault="00774D34" w:rsidP="005D5F97">
      <w:pPr>
        <w:ind w:firstLine="284"/>
        <w:jc w:val="both"/>
        <w:rPr>
          <w:rStyle w:val="1-Char"/>
          <w:rtl/>
        </w:rPr>
      </w:pPr>
      <w:r w:rsidRPr="00860562">
        <w:rPr>
          <w:rStyle w:val="1-Char"/>
          <w:rFonts w:hint="cs"/>
          <w:rtl/>
        </w:rPr>
        <w:t>چون زمان موعود (و مورد توافق او و حلاج) فرا رسید، حلاج مخفیانه وارد شهر شد در حالی که لباس پشمی سفیدی به تن داشت، سپس وارد مسجد شد</w:t>
      </w:r>
      <w:r w:rsidR="00BB3317" w:rsidRPr="00860562">
        <w:rPr>
          <w:rStyle w:val="1-Char"/>
          <w:rFonts w:hint="cs"/>
          <w:rtl/>
        </w:rPr>
        <w:t xml:space="preserve"> و </w:t>
      </w:r>
      <w:r w:rsidR="008A1A3B" w:rsidRPr="00860562">
        <w:rPr>
          <w:rStyle w:val="1-Char"/>
          <w:rFonts w:hint="cs"/>
          <w:rtl/>
        </w:rPr>
        <w:t xml:space="preserve">در </w:t>
      </w:r>
      <w:r w:rsidR="00BB3317" w:rsidRPr="00860562">
        <w:rPr>
          <w:rStyle w:val="1-Char"/>
          <w:rFonts w:hint="cs"/>
          <w:rtl/>
        </w:rPr>
        <w:t xml:space="preserve">کنار ستونی بدون آنکه به کسی توجه کند مشغول عبادت شد. مردم او </w:t>
      </w:r>
      <w:r w:rsidR="00C83A98" w:rsidRPr="00860562">
        <w:rPr>
          <w:rStyle w:val="1-Char"/>
          <w:rFonts w:hint="cs"/>
          <w:rtl/>
        </w:rPr>
        <w:t>ر</w:t>
      </w:r>
      <w:r w:rsidR="00EF24FC" w:rsidRPr="00860562">
        <w:rPr>
          <w:rStyle w:val="1-Char"/>
          <w:rFonts w:hint="cs"/>
          <w:rtl/>
        </w:rPr>
        <w:t>ا بر همان</w:t>
      </w:r>
      <w:r w:rsidR="00BB3317" w:rsidRPr="00860562">
        <w:rPr>
          <w:rStyle w:val="1-Char"/>
          <w:rFonts w:hint="cs"/>
          <w:rtl/>
        </w:rPr>
        <w:t xml:space="preserve"> خصوصیاتی یافتند که آن مرد برایشان گفته بود، و برای عرض سلام و کسب ب</w:t>
      </w:r>
      <w:r w:rsidR="00080556" w:rsidRPr="00860562">
        <w:rPr>
          <w:rStyle w:val="1-Char"/>
          <w:rFonts w:hint="cs"/>
          <w:rtl/>
        </w:rPr>
        <w:t xml:space="preserve">رکت </w:t>
      </w:r>
      <w:r w:rsidR="00EF24FC" w:rsidRPr="00860562">
        <w:rPr>
          <w:rStyle w:val="1-Char"/>
          <w:rFonts w:hint="cs"/>
          <w:rtl/>
        </w:rPr>
        <w:t xml:space="preserve">و تبرّک </w:t>
      </w:r>
      <w:r w:rsidR="00080556" w:rsidRPr="00860562">
        <w:rPr>
          <w:rStyle w:val="1-Char"/>
          <w:rFonts w:hint="cs"/>
          <w:rtl/>
        </w:rPr>
        <w:t xml:space="preserve">به سوی او روان شدند، آن گاه </w:t>
      </w:r>
      <w:r w:rsidR="00EF24FC" w:rsidRPr="00860562">
        <w:rPr>
          <w:rStyle w:val="1-Char"/>
          <w:rFonts w:hint="cs"/>
          <w:rtl/>
        </w:rPr>
        <w:t>نزد مرد بیماری که</w:t>
      </w:r>
      <w:r w:rsidR="00BB3317" w:rsidRPr="00860562">
        <w:rPr>
          <w:rStyle w:val="1-Char"/>
          <w:rFonts w:hint="cs"/>
          <w:rtl/>
        </w:rPr>
        <w:t xml:space="preserve"> منتظر شفا</w:t>
      </w:r>
      <w:r w:rsidR="00EF24FC" w:rsidRPr="00860562">
        <w:rPr>
          <w:rStyle w:val="1-Char"/>
          <w:rFonts w:hint="cs"/>
          <w:rtl/>
        </w:rPr>
        <w:t xml:space="preserve"> بود آمدند و او را از</w:t>
      </w:r>
      <w:r w:rsidR="00080556" w:rsidRPr="00860562">
        <w:rPr>
          <w:rStyle w:val="1-Char"/>
          <w:rFonts w:hint="cs"/>
          <w:rtl/>
        </w:rPr>
        <w:t xml:space="preserve"> آ</w:t>
      </w:r>
      <w:r w:rsidR="00EF24FC" w:rsidRPr="00860562">
        <w:rPr>
          <w:rStyle w:val="1-Char"/>
          <w:rFonts w:hint="cs"/>
          <w:rtl/>
        </w:rPr>
        <w:t>مدن قطب باخبر کردند</w:t>
      </w:r>
      <w:r w:rsidR="00BB3317" w:rsidRPr="00860562">
        <w:rPr>
          <w:rStyle w:val="1-Char"/>
          <w:rFonts w:hint="cs"/>
          <w:rtl/>
        </w:rPr>
        <w:t>، مرد گفت:</w:t>
      </w:r>
      <w:r w:rsidR="00540F57">
        <w:rPr>
          <w:rStyle w:val="1-Char"/>
          <w:rFonts w:hint="cs"/>
          <w:rtl/>
        </w:rPr>
        <w:t xml:space="preserve"> ویژگی‌ها</w:t>
      </w:r>
      <w:r w:rsidR="00EF24FC" w:rsidRPr="00860562">
        <w:rPr>
          <w:rStyle w:val="1-Char"/>
          <w:rFonts w:hint="cs"/>
          <w:rtl/>
        </w:rPr>
        <w:t>ی او را برایم بگویید</w:t>
      </w:r>
      <w:r w:rsidR="00BB3317" w:rsidRPr="00860562">
        <w:rPr>
          <w:rStyle w:val="1-Char"/>
          <w:rFonts w:hint="cs"/>
          <w:rtl/>
        </w:rPr>
        <w:t>،</w:t>
      </w:r>
      <w:r w:rsidR="00540F57">
        <w:rPr>
          <w:rStyle w:val="1-Char"/>
          <w:rFonts w:hint="cs"/>
          <w:rtl/>
        </w:rPr>
        <w:t xml:space="preserve"> </w:t>
      </w:r>
      <w:r w:rsidR="00EF24FC" w:rsidRPr="00860562">
        <w:rPr>
          <w:rStyle w:val="1-Char"/>
          <w:rFonts w:hint="cs"/>
          <w:rtl/>
        </w:rPr>
        <w:t>آنان</w:t>
      </w:r>
      <w:r w:rsidR="00540F57">
        <w:rPr>
          <w:rStyle w:val="1-Char"/>
          <w:rFonts w:hint="cs"/>
          <w:rtl/>
        </w:rPr>
        <w:t xml:space="preserve"> ویژگی‌ها</w:t>
      </w:r>
      <w:r w:rsidR="00EF24FC" w:rsidRPr="00860562">
        <w:rPr>
          <w:rStyle w:val="1-Char"/>
          <w:rFonts w:hint="cs"/>
          <w:rtl/>
        </w:rPr>
        <w:t>ی آن شخص</w:t>
      </w:r>
      <w:r w:rsidR="00BB3317" w:rsidRPr="00860562">
        <w:rPr>
          <w:rStyle w:val="1-Char"/>
          <w:rFonts w:hint="cs"/>
          <w:rtl/>
        </w:rPr>
        <w:t xml:space="preserve"> را برایش گفتند، مرد گفت</w:t>
      </w:r>
      <w:r w:rsidR="00C5761A" w:rsidRPr="00860562">
        <w:rPr>
          <w:rStyle w:val="1-Char"/>
          <w:rFonts w:hint="cs"/>
          <w:rtl/>
        </w:rPr>
        <w:t>:</w:t>
      </w:r>
      <w:r w:rsidR="00EF24FC" w:rsidRPr="00860562">
        <w:rPr>
          <w:rStyle w:val="1-Char"/>
          <w:rFonts w:hint="cs"/>
          <w:rtl/>
        </w:rPr>
        <w:t xml:space="preserve"> این همان شخصی</w:t>
      </w:r>
      <w:r w:rsidR="00BB3317" w:rsidRPr="00860562">
        <w:rPr>
          <w:rStyle w:val="1-Char"/>
          <w:rFonts w:hint="cs"/>
          <w:rtl/>
        </w:rPr>
        <w:t xml:space="preserve"> است </w:t>
      </w:r>
      <w:r w:rsidR="00C5761A" w:rsidRPr="00860562">
        <w:rPr>
          <w:rStyle w:val="1-Char"/>
          <w:rFonts w:hint="cs"/>
          <w:rtl/>
        </w:rPr>
        <w:t>ک</w:t>
      </w:r>
      <w:r w:rsidR="00BB3317" w:rsidRPr="00860562">
        <w:rPr>
          <w:rStyle w:val="1-Char"/>
          <w:rFonts w:hint="cs"/>
          <w:rtl/>
        </w:rPr>
        <w:t>ه پیامبر</w:t>
      </w:r>
      <w:r w:rsidR="00EF24FC" w:rsidRPr="00860562">
        <w:rPr>
          <w:rStyle w:val="1-Char"/>
          <w:rFonts w:hint="cs"/>
          <w:rtl/>
        </w:rPr>
        <w:t>خدا</w:t>
      </w:r>
      <w:r w:rsidR="00BC76E9" w:rsidRPr="00860562">
        <w:rPr>
          <w:rStyle w:val="1-Char"/>
          <w:rtl/>
        </w:rPr>
        <w:t xml:space="preserve"> </w:t>
      </w:r>
      <w:r w:rsidR="00EF24FC" w:rsidRPr="005D5F97">
        <w:rPr>
          <w:rFonts w:cs="CTraditional Arabic" w:hint="cs"/>
          <w:rtl/>
          <w:lang w:bidi="fa-IR"/>
        </w:rPr>
        <w:t>ص</w:t>
      </w:r>
      <w:r w:rsidR="00BB3317" w:rsidRPr="00860562">
        <w:rPr>
          <w:rStyle w:val="1-Char"/>
          <w:rFonts w:hint="cs"/>
          <w:rtl/>
        </w:rPr>
        <w:t xml:space="preserve"> در خواب به من خبر داده بود و</w:t>
      </w:r>
      <w:r w:rsidR="00C5761A" w:rsidRPr="00860562">
        <w:rPr>
          <w:rStyle w:val="1-Char"/>
          <w:rFonts w:hint="cs"/>
          <w:rtl/>
        </w:rPr>
        <w:t xml:space="preserve"> </w:t>
      </w:r>
      <w:r w:rsidR="00BB3317" w:rsidRPr="00860562">
        <w:rPr>
          <w:rStyle w:val="1-Char"/>
          <w:rFonts w:hint="cs"/>
          <w:rtl/>
        </w:rPr>
        <w:t xml:space="preserve">فرموده </w:t>
      </w:r>
      <w:r w:rsidR="00C5761A" w:rsidRPr="00860562">
        <w:rPr>
          <w:rStyle w:val="1-Char"/>
          <w:rFonts w:hint="cs"/>
          <w:rtl/>
        </w:rPr>
        <w:t>ب</w:t>
      </w:r>
      <w:r w:rsidR="00BB3317" w:rsidRPr="00860562">
        <w:rPr>
          <w:rStyle w:val="1-Char"/>
          <w:rFonts w:hint="cs"/>
          <w:rtl/>
        </w:rPr>
        <w:t xml:space="preserve">ود که </w:t>
      </w:r>
      <w:r w:rsidR="00EF24FC" w:rsidRPr="00860562">
        <w:rPr>
          <w:rStyle w:val="1-Char"/>
          <w:rFonts w:hint="cs"/>
          <w:rtl/>
        </w:rPr>
        <w:t>او مرا شفا خواهد داد</w:t>
      </w:r>
      <w:r w:rsidR="00BB3317" w:rsidRPr="00860562">
        <w:rPr>
          <w:rStyle w:val="1-Char"/>
          <w:rFonts w:hint="cs"/>
          <w:rtl/>
        </w:rPr>
        <w:t>، مرا نزد او</w:t>
      </w:r>
      <w:r w:rsidR="00EF24FC" w:rsidRPr="00860562">
        <w:rPr>
          <w:rStyle w:val="1-Char"/>
          <w:rFonts w:hint="cs"/>
          <w:rtl/>
        </w:rPr>
        <w:t xml:space="preserve"> ببرید، آنان بیمار را</w:t>
      </w:r>
      <w:r w:rsidR="00C5761A" w:rsidRPr="00860562">
        <w:rPr>
          <w:rStyle w:val="1-Char"/>
          <w:rFonts w:hint="cs"/>
          <w:rtl/>
        </w:rPr>
        <w:t xml:space="preserve"> </w:t>
      </w:r>
      <w:r w:rsidR="00EF24FC" w:rsidRPr="00860562">
        <w:rPr>
          <w:rStyle w:val="1-Char"/>
          <w:rFonts w:hint="cs"/>
          <w:rtl/>
        </w:rPr>
        <w:t>در پیشگاه قطب قرار دادند.</w:t>
      </w:r>
      <w:r w:rsidR="00BB3317" w:rsidRPr="00860562">
        <w:rPr>
          <w:rStyle w:val="1-Char"/>
          <w:rFonts w:hint="cs"/>
          <w:rtl/>
        </w:rPr>
        <w:t xml:space="preserve"> مرد با او سخن گفت و او </w:t>
      </w:r>
      <w:r w:rsidR="00C5761A" w:rsidRPr="00860562">
        <w:rPr>
          <w:rStyle w:val="1-Char"/>
          <w:rFonts w:hint="cs"/>
          <w:rtl/>
        </w:rPr>
        <w:t>را شناخت و</w:t>
      </w:r>
      <w:r w:rsidR="00EF24FC" w:rsidRPr="00860562">
        <w:rPr>
          <w:rStyle w:val="1-Char"/>
          <w:rFonts w:hint="cs"/>
          <w:rtl/>
        </w:rPr>
        <w:t xml:space="preserve"> </w:t>
      </w:r>
      <w:r w:rsidR="00C5761A" w:rsidRPr="00860562">
        <w:rPr>
          <w:rStyle w:val="1-Char"/>
          <w:rFonts w:hint="cs"/>
          <w:rtl/>
        </w:rPr>
        <w:t>گف</w:t>
      </w:r>
      <w:r w:rsidR="00BB3317" w:rsidRPr="00860562">
        <w:rPr>
          <w:rStyle w:val="1-Char"/>
          <w:rFonts w:hint="cs"/>
          <w:rtl/>
        </w:rPr>
        <w:t>ت: ای بنده خدا</w:t>
      </w:r>
      <w:r w:rsidR="00EF24FC" w:rsidRPr="00860562">
        <w:rPr>
          <w:rStyle w:val="1-Char"/>
          <w:rFonts w:hint="cs"/>
          <w:rtl/>
        </w:rPr>
        <w:t>!</w:t>
      </w:r>
      <w:r w:rsidR="00BB3317" w:rsidRPr="00860562">
        <w:rPr>
          <w:rStyle w:val="1-Char"/>
          <w:rFonts w:hint="cs"/>
          <w:rtl/>
        </w:rPr>
        <w:t xml:space="preserve"> من پیامبر خدا را در خواب دیدم... و خواب خود را برایش تعریف کرد. حلاج دستان خود</w:t>
      </w:r>
      <w:r w:rsidR="00C5761A" w:rsidRPr="00860562">
        <w:rPr>
          <w:rStyle w:val="1-Char"/>
          <w:rFonts w:hint="cs"/>
          <w:rtl/>
        </w:rPr>
        <w:t xml:space="preserve"> </w:t>
      </w:r>
      <w:r w:rsidR="00BB3317" w:rsidRPr="00860562">
        <w:rPr>
          <w:rStyle w:val="1-Char"/>
          <w:rFonts w:hint="cs"/>
          <w:rtl/>
        </w:rPr>
        <w:t xml:space="preserve">را به آسمان بلند نمود و برایش دعا کرد، سپس </w:t>
      </w:r>
      <w:r w:rsidR="00C5761A" w:rsidRPr="00860562">
        <w:rPr>
          <w:rStyle w:val="1-Char"/>
          <w:rFonts w:hint="cs"/>
          <w:rtl/>
        </w:rPr>
        <w:t>آ</w:t>
      </w:r>
      <w:r w:rsidR="00BB3317" w:rsidRPr="00860562">
        <w:rPr>
          <w:rStyle w:val="1-Char"/>
          <w:rFonts w:hint="cs"/>
          <w:rtl/>
        </w:rPr>
        <w:t>ب دهان خود را در دستانش ریخت و با آن چشمان مرد را مسح نمود. مرد چشمان خود را گشود، گویی هرگز بیماریی نداشته</w:t>
      </w:r>
      <w:r w:rsidR="00BB3317" w:rsidRPr="00860562">
        <w:rPr>
          <w:rStyle w:val="1-Char"/>
          <w:rFonts w:hint="cs"/>
          <w:cs/>
        </w:rPr>
        <w:t>‎</w:t>
      </w:r>
      <w:r w:rsidR="00B167EF" w:rsidRPr="00860562">
        <w:rPr>
          <w:rStyle w:val="1-Char"/>
          <w:rFonts w:hint="cs"/>
          <w:rtl/>
        </w:rPr>
        <w:t xml:space="preserve"> است</w:t>
      </w:r>
      <w:r w:rsidR="00BB3317" w:rsidRPr="00860562">
        <w:rPr>
          <w:rStyle w:val="1-Char"/>
          <w:rFonts w:hint="cs"/>
          <w:rtl/>
        </w:rPr>
        <w:t>، او بینا شده بود.</w:t>
      </w:r>
      <w:r w:rsidR="00EF24FC" w:rsidRPr="00860562">
        <w:rPr>
          <w:rStyle w:val="1-Char"/>
          <w:rFonts w:hint="cs"/>
          <w:rtl/>
        </w:rPr>
        <w:t xml:space="preserve"> حلاج دوباره </w:t>
      </w:r>
      <w:r w:rsidR="00BB3317" w:rsidRPr="00860562">
        <w:rPr>
          <w:rStyle w:val="1-Char"/>
          <w:rFonts w:hint="cs"/>
          <w:rtl/>
        </w:rPr>
        <w:t>ب</w:t>
      </w:r>
      <w:r w:rsidR="00EF24FC" w:rsidRPr="00860562">
        <w:rPr>
          <w:rStyle w:val="1-Char"/>
          <w:rFonts w:hint="cs"/>
          <w:rtl/>
        </w:rPr>
        <w:t>ا دهان خود پاهای مرد بیمار</w:t>
      </w:r>
      <w:r w:rsidR="00BB3317" w:rsidRPr="00860562">
        <w:rPr>
          <w:rStyle w:val="1-Char"/>
          <w:rFonts w:hint="cs"/>
          <w:rtl/>
        </w:rPr>
        <w:t xml:space="preserve"> را مسح کرد، و مرد بلافاصله برخا</w:t>
      </w:r>
      <w:r w:rsidR="00C5761A" w:rsidRPr="00860562">
        <w:rPr>
          <w:rStyle w:val="1-Char"/>
          <w:rFonts w:hint="cs"/>
          <w:rtl/>
        </w:rPr>
        <w:t>س</w:t>
      </w:r>
      <w:r w:rsidR="00BB3317" w:rsidRPr="00860562">
        <w:rPr>
          <w:rStyle w:val="1-Char"/>
          <w:rFonts w:hint="cs"/>
          <w:rtl/>
        </w:rPr>
        <w:t>ت و</w:t>
      </w:r>
      <w:r w:rsidR="00EF24FC" w:rsidRPr="00860562">
        <w:rPr>
          <w:rStyle w:val="1-Char"/>
          <w:rFonts w:hint="cs"/>
          <w:rtl/>
        </w:rPr>
        <w:t>شروع به راه رفتن</w:t>
      </w:r>
      <w:r w:rsidR="00BB3317" w:rsidRPr="00860562">
        <w:rPr>
          <w:rStyle w:val="1-Char"/>
          <w:rFonts w:hint="cs"/>
          <w:rtl/>
        </w:rPr>
        <w:t xml:space="preserve"> نمود</w:t>
      </w:r>
      <w:r w:rsidR="00EF24FC" w:rsidRPr="00860562">
        <w:rPr>
          <w:rStyle w:val="1-Char"/>
          <w:rFonts w:hint="cs"/>
          <w:rtl/>
        </w:rPr>
        <w:t>، گویا که هرگز فلج</w:t>
      </w:r>
      <w:r w:rsidR="00BB3317" w:rsidRPr="00860562">
        <w:rPr>
          <w:rStyle w:val="1-Char"/>
          <w:rFonts w:hint="cs"/>
          <w:rtl/>
        </w:rPr>
        <w:t xml:space="preserve"> نبوده است. همه</w:t>
      </w:r>
      <w:r w:rsidR="00351FFA" w:rsidRPr="00860562">
        <w:rPr>
          <w:rStyle w:val="1-Char"/>
          <w:rFonts w:hint="cs"/>
          <w:rtl/>
        </w:rPr>
        <w:t xml:space="preserve">‌ی </w:t>
      </w:r>
      <w:r w:rsidR="00EF24FC" w:rsidRPr="00860562">
        <w:rPr>
          <w:rStyle w:val="1-Char"/>
          <w:rFonts w:hint="cs"/>
          <w:rtl/>
        </w:rPr>
        <w:t>مردم و امیران و بزرگان شهر</w:t>
      </w:r>
      <w:r w:rsidR="00540F57">
        <w:rPr>
          <w:rStyle w:val="1-Char"/>
          <w:rFonts w:hint="cs"/>
          <w:rtl/>
        </w:rPr>
        <w:t xml:space="preserve"> </w:t>
      </w:r>
      <w:r w:rsidR="00BB3317" w:rsidRPr="00860562">
        <w:rPr>
          <w:rStyle w:val="1-Char"/>
          <w:rFonts w:hint="cs"/>
          <w:rtl/>
        </w:rPr>
        <w:t xml:space="preserve">نزد حلاج </w:t>
      </w:r>
      <w:r w:rsidR="00E119EC" w:rsidRPr="00860562">
        <w:rPr>
          <w:rStyle w:val="1-Char"/>
          <w:rFonts w:hint="cs"/>
          <w:rtl/>
        </w:rPr>
        <w:t xml:space="preserve">حاضر </w:t>
      </w:r>
      <w:r w:rsidR="00BB3317" w:rsidRPr="00860562">
        <w:rPr>
          <w:rStyle w:val="1-Char"/>
          <w:rFonts w:hint="cs"/>
          <w:rtl/>
        </w:rPr>
        <w:t xml:space="preserve">بودند. ناگهان مردم فریاد بلندی سر دادند و تکبیر و تسبیح گفتند و حلاج را فراتر از نیرنگ و باطلی که در حق </w:t>
      </w:r>
      <w:r w:rsidR="00C5761A" w:rsidRPr="00860562">
        <w:rPr>
          <w:rStyle w:val="1-Char"/>
          <w:rFonts w:hint="cs"/>
          <w:rtl/>
        </w:rPr>
        <w:t>آ</w:t>
      </w:r>
      <w:r w:rsidR="00BB3317" w:rsidRPr="00860562">
        <w:rPr>
          <w:rStyle w:val="1-Char"/>
          <w:rFonts w:hint="cs"/>
          <w:rtl/>
        </w:rPr>
        <w:t>نان کرده بود بزرگ داشتند.</w:t>
      </w:r>
    </w:p>
    <w:p w:rsidR="00BB3317" w:rsidRPr="00860562" w:rsidRDefault="00BB3317" w:rsidP="005D5F97">
      <w:pPr>
        <w:ind w:firstLine="284"/>
        <w:jc w:val="both"/>
        <w:rPr>
          <w:rStyle w:val="1-Char"/>
          <w:rtl/>
        </w:rPr>
      </w:pPr>
      <w:r w:rsidRPr="00860562">
        <w:rPr>
          <w:rStyle w:val="1-Char"/>
          <w:rFonts w:hint="cs"/>
          <w:rtl/>
        </w:rPr>
        <w:t>حلاج مدتی با احت</w:t>
      </w:r>
      <w:r w:rsidR="00B546AF" w:rsidRPr="00860562">
        <w:rPr>
          <w:rStyle w:val="1-Char"/>
          <w:rFonts w:hint="cs"/>
          <w:rtl/>
        </w:rPr>
        <w:t>ر</w:t>
      </w:r>
      <w:r w:rsidR="00E119EC" w:rsidRPr="00860562">
        <w:rPr>
          <w:rStyle w:val="1-Char"/>
          <w:rFonts w:hint="cs"/>
          <w:rtl/>
        </w:rPr>
        <w:t xml:space="preserve">ام </w:t>
      </w:r>
      <w:r w:rsidRPr="00860562">
        <w:rPr>
          <w:rStyle w:val="1-Char"/>
          <w:rFonts w:hint="cs"/>
          <w:rtl/>
        </w:rPr>
        <w:t>فراوان نزد آنان ماند، مردم آرزو می</w:t>
      </w:r>
      <w:r w:rsidRPr="00860562">
        <w:rPr>
          <w:rStyle w:val="1-Char"/>
          <w:rFonts w:hint="cs"/>
          <w:cs/>
        </w:rPr>
        <w:t>‎</w:t>
      </w:r>
      <w:r w:rsidRPr="00860562">
        <w:rPr>
          <w:rStyle w:val="1-Char"/>
          <w:rFonts w:hint="cs"/>
          <w:rtl/>
        </w:rPr>
        <w:t>کردند که او چیزی از</w:t>
      </w:r>
      <w:r w:rsidR="00C5761A" w:rsidRPr="00860562">
        <w:rPr>
          <w:rStyle w:val="1-Char"/>
          <w:rFonts w:hint="cs"/>
          <w:rtl/>
        </w:rPr>
        <w:t xml:space="preserve"> آ</w:t>
      </w:r>
      <w:r w:rsidRPr="00860562">
        <w:rPr>
          <w:rStyle w:val="1-Char"/>
          <w:rFonts w:hint="cs"/>
          <w:rtl/>
        </w:rPr>
        <w:t>نان بخواهد، آن گاه که خواست آنان را ترک کند</w:t>
      </w:r>
      <w:r w:rsidR="00C5761A" w:rsidRPr="00860562">
        <w:rPr>
          <w:rStyle w:val="1-Char"/>
          <w:rFonts w:hint="cs"/>
          <w:rtl/>
        </w:rPr>
        <w:t>، خواستند مال فراوا</w:t>
      </w:r>
      <w:r w:rsidRPr="00860562">
        <w:rPr>
          <w:rStyle w:val="1-Char"/>
          <w:rFonts w:hint="cs"/>
          <w:rtl/>
        </w:rPr>
        <w:t>ن برایش گرد آورند اما او گفت: من نیازی به مال دنیا ندارم، ما با ترک دنیا به این مقام و منزلت رسیده</w:t>
      </w:r>
      <w:r w:rsidRPr="00860562">
        <w:rPr>
          <w:rStyle w:val="1-Char"/>
          <w:rFonts w:hint="cs"/>
          <w:cs/>
        </w:rPr>
        <w:t>‎</w:t>
      </w:r>
      <w:r w:rsidRPr="00860562">
        <w:rPr>
          <w:rStyle w:val="1-Char"/>
          <w:rFonts w:hint="cs"/>
          <w:rtl/>
        </w:rPr>
        <w:t>ایم! اما شاید</w:t>
      </w:r>
      <w:r w:rsidR="004E64FC" w:rsidRPr="00860562">
        <w:rPr>
          <w:rStyle w:val="1-Char"/>
          <w:rFonts w:hint="cs"/>
          <w:rtl/>
        </w:rPr>
        <w:t xml:space="preserve"> این د</w:t>
      </w:r>
      <w:r w:rsidR="003265D2" w:rsidRPr="00860562">
        <w:rPr>
          <w:rStyle w:val="1-Char"/>
          <w:rFonts w:hint="cs"/>
          <w:rtl/>
        </w:rPr>
        <w:t>و</w:t>
      </w:r>
      <w:r w:rsidR="00E119EC" w:rsidRPr="00860562">
        <w:rPr>
          <w:rStyle w:val="1-Char"/>
          <w:rFonts w:hint="cs"/>
          <w:rtl/>
        </w:rPr>
        <w:t>ست شما برادران و یارانی از «ابدال»</w:t>
      </w:r>
      <w:r w:rsidR="004E64FC" w:rsidRPr="00860562">
        <w:rPr>
          <w:rStyle w:val="1-Char"/>
          <w:rFonts w:hint="cs"/>
          <w:rtl/>
        </w:rPr>
        <w:t xml:space="preserve"> داشته باشد </w:t>
      </w:r>
      <w:r w:rsidR="00843FA4" w:rsidRPr="00860562">
        <w:rPr>
          <w:rStyle w:val="1-Char"/>
          <w:rFonts w:hint="cs"/>
          <w:rtl/>
        </w:rPr>
        <w:t>ک</w:t>
      </w:r>
      <w:r w:rsidR="00E119EC" w:rsidRPr="00860562">
        <w:rPr>
          <w:rStyle w:val="1-Char"/>
          <w:rFonts w:hint="cs"/>
          <w:rtl/>
        </w:rPr>
        <w:t>ه در مرز «طرسوس»</w:t>
      </w:r>
      <w:r w:rsidR="004E64FC" w:rsidRPr="00860562">
        <w:rPr>
          <w:rStyle w:val="1-Char"/>
          <w:rFonts w:hint="cs"/>
          <w:rtl/>
        </w:rPr>
        <w:t xml:space="preserve"> در حال جهادند و</w:t>
      </w:r>
      <w:r w:rsidR="00843FA4" w:rsidRPr="00860562">
        <w:rPr>
          <w:rStyle w:val="1-Char"/>
          <w:rFonts w:hint="cs"/>
          <w:rtl/>
        </w:rPr>
        <w:t xml:space="preserve"> </w:t>
      </w:r>
      <w:r w:rsidR="004E64FC" w:rsidRPr="00860562">
        <w:rPr>
          <w:rStyle w:val="1-Char"/>
          <w:rFonts w:hint="cs"/>
          <w:rtl/>
        </w:rPr>
        <w:t>حج می</w:t>
      </w:r>
      <w:r w:rsidR="004E64FC" w:rsidRPr="00860562">
        <w:rPr>
          <w:rStyle w:val="1-Char"/>
          <w:rFonts w:hint="cs"/>
          <w:cs/>
        </w:rPr>
        <w:t>‎</w:t>
      </w:r>
      <w:r w:rsidR="004E64FC" w:rsidRPr="00860562">
        <w:rPr>
          <w:rStyle w:val="1-Char"/>
          <w:rFonts w:hint="cs"/>
          <w:rtl/>
        </w:rPr>
        <w:t>کنند و صدقه می</w:t>
      </w:r>
      <w:r w:rsidR="004E64FC" w:rsidRPr="00860562">
        <w:rPr>
          <w:rStyle w:val="1-Char"/>
          <w:rFonts w:hint="cs"/>
          <w:cs/>
        </w:rPr>
        <w:t>‎</w:t>
      </w:r>
      <w:r w:rsidR="004E64FC" w:rsidRPr="00860562">
        <w:rPr>
          <w:rStyle w:val="1-Char"/>
          <w:rFonts w:hint="cs"/>
          <w:rtl/>
        </w:rPr>
        <w:t xml:space="preserve">دهند، آنان </w:t>
      </w:r>
      <w:r w:rsidR="00E119EC" w:rsidRPr="00860562">
        <w:rPr>
          <w:rStyle w:val="1-Char"/>
          <w:rFonts w:hint="cs"/>
          <w:rtl/>
        </w:rPr>
        <w:t>به چنین مالی نیازمندند. مرد بیمار</w:t>
      </w:r>
      <w:r w:rsidR="004E64FC" w:rsidRPr="00860562">
        <w:rPr>
          <w:rStyle w:val="1-Char"/>
          <w:rFonts w:hint="cs"/>
          <w:rtl/>
        </w:rPr>
        <w:t xml:space="preserve"> شفا یافته گفت: شیخ راست می</w:t>
      </w:r>
      <w:r w:rsidR="004E64FC" w:rsidRPr="00860562">
        <w:rPr>
          <w:rStyle w:val="1-Char"/>
          <w:rFonts w:hint="cs"/>
          <w:cs/>
        </w:rPr>
        <w:t>‎</w:t>
      </w:r>
      <w:r w:rsidR="004E64FC" w:rsidRPr="00860562">
        <w:rPr>
          <w:rStyle w:val="1-Char"/>
          <w:rFonts w:hint="cs"/>
          <w:rtl/>
        </w:rPr>
        <w:t>گوید</w:t>
      </w:r>
      <w:r w:rsidR="00E119EC" w:rsidRPr="00860562">
        <w:rPr>
          <w:rStyle w:val="1-Char"/>
          <w:rFonts w:hint="cs"/>
          <w:rtl/>
        </w:rPr>
        <w:t>،</w:t>
      </w:r>
      <w:r w:rsidR="004E64FC" w:rsidRPr="00860562">
        <w:rPr>
          <w:rStyle w:val="1-Char"/>
          <w:rFonts w:hint="cs"/>
          <w:rtl/>
        </w:rPr>
        <w:t xml:space="preserve"> خداوند بینایی مرا به من باز داد و س</w:t>
      </w:r>
      <w:r w:rsidR="00E119EC" w:rsidRPr="00860562">
        <w:rPr>
          <w:rStyle w:val="1-Char"/>
          <w:rFonts w:hint="cs"/>
          <w:rtl/>
        </w:rPr>
        <w:t>لامتی را به من ارزانی داشت، باقی مانده</w:t>
      </w:r>
      <w:r w:rsidR="00351FFA" w:rsidRPr="00860562">
        <w:rPr>
          <w:rStyle w:val="1-Char"/>
          <w:rFonts w:hint="cs"/>
          <w:rtl/>
        </w:rPr>
        <w:t>‌ی</w:t>
      </w:r>
      <w:r w:rsidR="00540F57">
        <w:rPr>
          <w:rStyle w:val="1-Char"/>
          <w:rFonts w:hint="cs"/>
          <w:rtl/>
        </w:rPr>
        <w:t xml:space="preserve"> </w:t>
      </w:r>
      <w:r w:rsidR="004E64FC" w:rsidRPr="00860562">
        <w:rPr>
          <w:rStyle w:val="1-Char"/>
          <w:rFonts w:hint="cs"/>
          <w:rtl/>
        </w:rPr>
        <w:t>عمر</w:t>
      </w:r>
      <w:r w:rsidR="00E119EC" w:rsidRPr="00860562">
        <w:rPr>
          <w:rStyle w:val="1-Char"/>
          <w:rFonts w:hint="cs"/>
          <w:rtl/>
        </w:rPr>
        <w:t>م</w:t>
      </w:r>
      <w:r w:rsidR="00540F57">
        <w:rPr>
          <w:rStyle w:val="1-Char"/>
          <w:rFonts w:hint="cs"/>
          <w:rtl/>
        </w:rPr>
        <w:t xml:space="preserve"> </w:t>
      </w:r>
      <w:r w:rsidR="004E64FC" w:rsidRPr="00860562">
        <w:rPr>
          <w:rStyle w:val="1-Char"/>
          <w:rFonts w:hint="cs"/>
          <w:rtl/>
        </w:rPr>
        <w:t xml:space="preserve">را همراه برادران </w:t>
      </w:r>
      <w:r w:rsidR="00E119EC" w:rsidRPr="00860562">
        <w:rPr>
          <w:rStyle w:val="1-Char"/>
          <w:rFonts w:hint="cs"/>
          <w:rtl/>
        </w:rPr>
        <w:t>«ابدال»</w:t>
      </w:r>
      <w:r w:rsidR="004E64FC" w:rsidRPr="00860562">
        <w:rPr>
          <w:rStyle w:val="1-Char"/>
          <w:rFonts w:hint="cs"/>
          <w:rtl/>
        </w:rPr>
        <w:t xml:space="preserve"> و صالح خویش با جهاد در</w:t>
      </w:r>
      <w:r w:rsidR="00843FA4" w:rsidRPr="00860562">
        <w:rPr>
          <w:rStyle w:val="1-Char"/>
          <w:rFonts w:hint="cs"/>
          <w:rtl/>
        </w:rPr>
        <w:t xml:space="preserve"> </w:t>
      </w:r>
      <w:r w:rsidR="004E64FC" w:rsidRPr="00860562">
        <w:rPr>
          <w:rStyle w:val="1-Char"/>
          <w:rFonts w:hint="cs"/>
          <w:rtl/>
        </w:rPr>
        <w:t>راه خدا و حج خانه</w:t>
      </w:r>
      <w:r w:rsidR="00351FFA" w:rsidRPr="00860562">
        <w:rPr>
          <w:rStyle w:val="1-Char"/>
          <w:rFonts w:hint="cs"/>
          <w:rtl/>
        </w:rPr>
        <w:t xml:space="preserve">‌ی </w:t>
      </w:r>
      <w:r w:rsidR="004E64FC" w:rsidRPr="00860562">
        <w:rPr>
          <w:rStyle w:val="1-Char"/>
          <w:rFonts w:hint="cs"/>
          <w:rtl/>
        </w:rPr>
        <w:t>او سپری خواهم نمود. حلاج مردم را تشویق کرد تا</w:t>
      </w:r>
      <w:r w:rsidR="00C63381">
        <w:rPr>
          <w:rStyle w:val="1-Char"/>
          <w:rFonts w:hint="cs"/>
          <w:rtl/>
        </w:rPr>
        <w:t xml:space="preserve"> هرآنچه </w:t>
      </w:r>
      <w:r w:rsidR="004E64FC" w:rsidRPr="00860562">
        <w:rPr>
          <w:rStyle w:val="1-Char"/>
          <w:rFonts w:hint="cs"/>
          <w:rtl/>
        </w:rPr>
        <w:t xml:space="preserve">که دوست دارند به آن </w:t>
      </w:r>
      <w:r w:rsidR="003265D2" w:rsidRPr="00860562">
        <w:rPr>
          <w:rStyle w:val="1-Char"/>
          <w:rFonts w:hint="cs"/>
          <w:rtl/>
        </w:rPr>
        <w:t>م</w:t>
      </w:r>
      <w:r w:rsidR="004E64FC" w:rsidRPr="00860562">
        <w:rPr>
          <w:rStyle w:val="1-Char"/>
          <w:rFonts w:hint="cs"/>
          <w:rtl/>
        </w:rPr>
        <w:t>رد بدهند و سپس آنان را ترک نمود. آن مرد مدتی میان مردم ماند تا آنکه زر و سیم فراوانی برایش گرد آوردند، چون به اندازه</w:t>
      </w:r>
      <w:r w:rsidR="004E64FC" w:rsidRPr="00860562">
        <w:rPr>
          <w:rStyle w:val="1-Char"/>
          <w:rFonts w:hint="cs"/>
          <w:cs/>
        </w:rPr>
        <w:t>‎</w:t>
      </w:r>
      <w:r w:rsidR="004E64FC" w:rsidRPr="00860562">
        <w:rPr>
          <w:rStyle w:val="1-Char"/>
          <w:rFonts w:hint="cs"/>
          <w:rtl/>
        </w:rPr>
        <w:t>ای که</w:t>
      </w:r>
      <w:r w:rsidR="003265D2" w:rsidRPr="00860562">
        <w:rPr>
          <w:rStyle w:val="1-Char"/>
          <w:rFonts w:hint="cs"/>
          <w:rtl/>
        </w:rPr>
        <w:t xml:space="preserve"> </w:t>
      </w:r>
      <w:r w:rsidR="004E64FC" w:rsidRPr="00860562">
        <w:rPr>
          <w:rStyle w:val="1-Char"/>
          <w:rFonts w:hint="cs"/>
          <w:rtl/>
        </w:rPr>
        <w:t>می</w:t>
      </w:r>
      <w:r w:rsidR="004E64FC" w:rsidRPr="00860562">
        <w:rPr>
          <w:rStyle w:val="1-Char"/>
          <w:rFonts w:hint="cs"/>
          <w:cs/>
        </w:rPr>
        <w:t>‎</w:t>
      </w:r>
      <w:r w:rsidR="004E64FC" w:rsidRPr="00860562">
        <w:rPr>
          <w:rStyle w:val="1-Char"/>
          <w:rFonts w:hint="cs"/>
          <w:rtl/>
        </w:rPr>
        <w:t xml:space="preserve">خواست از آن مال اندوخت </w:t>
      </w:r>
      <w:r w:rsidR="003265D2" w:rsidRPr="00860562">
        <w:rPr>
          <w:rStyle w:val="1-Char"/>
          <w:rFonts w:hint="cs"/>
          <w:rtl/>
        </w:rPr>
        <w:t>با آنان وداع کرد و</w:t>
      </w:r>
      <w:r w:rsidR="00540F57">
        <w:rPr>
          <w:rStyle w:val="1-Char"/>
          <w:rFonts w:hint="cs"/>
          <w:rtl/>
        </w:rPr>
        <w:t xml:space="preserve"> آن‌ها </w:t>
      </w:r>
      <w:r w:rsidR="003265D2" w:rsidRPr="00860562">
        <w:rPr>
          <w:rStyle w:val="1-Char"/>
          <w:rFonts w:hint="cs"/>
          <w:rtl/>
        </w:rPr>
        <w:t xml:space="preserve">را ترک </w:t>
      </w:r>
      <w:r w:rsidR="004E64FC" w:rsidRPr="00860562">
        <w:rPr>
          <w:rStyle w:val="1-Char"/>
          <w:rFonts w:hint="cs"/>
          <w:rtl/>
        </w:rPr>
        <w:t>نمود و</w:t>
      </w:r>
      <w:r w:rsidR="003265D2" w:rsidRPr="00860562">
        <w:rPr>
          <w:rStyle w:val="1-Char"/>
          <w:rFonts w:hint="cs"/>
          <w:rtl/>
        </w:rPr>
        <w:t xml:space="preserve"> </w:t>
      </w:r>
      <w:r w:rsidR="004E64FC" w:rsidRPr="00860562">
        <w:rPr>
          <w:rStyle w:val="1-Char"/>
          <w:rFonts w:hint="cs"/>
          <w:rtl/>
        </w:rPr>
        <w:t>نزد حلاج رفت و آن دو ثروت را میان خود تقسیم نمودند.</w:t>
      </w:r>
      <w:r w:rsidR="004E64FC" w:rsidRPr="00860562">
        <w:rPr>
          <w:rStyle w:val="1-Char"/>
          <w:vertAlign w:val="superscript"/>
          <w:rtl/>
        </w:rPr>
        <w:footnoteReference w:id="141"/>
      </w:r>
    </w:p>
    <w:p w:rsidR="004E64FC" w:rsidRPr="00860562" w:rsidRDefault="004E64FC" w:rsidP="005D5F97">
      <w:pPr>
        <w:ind w:firstLine="284"/>
        <w:jc w:val="both"/>
        <w:rPr>
          <w:rStyle w:val="1-Char"/>
          <w:rtl/>
        </w:rPr>
      </w:pPr>
      <w:r w:rsidRPr="00860562">
        <w:rPr>
          <w:rStyle w:val="1-Char"/>
          <w:rFonts w:hint="cs"/>
          <w:rtl/>
        </w:rPr>
        <w:t>از این قبیل شگفتیهای حلاج</w:t>
      </w:r>
      <w:r w:rsidR="00B167EF" w:rsidRPr="00860562">
        <w:rPr>
          <w:rStyle w:val="1-Char"/>
          <w:rFonts w:hint="cs"/>
          <w:rtl/>
        </w:rPr>
        <w:t>،</w:t>
      </w:r>
      <w:r w:rsidRPr="00860562">
        <w:rPr>
          <w:rStyle w:val="1-Char"/>
          <w:rFonts w:hint="cs"/>
          <w:rtl/>
        </w:rPr>
        <w:t xml:space="preserve"> در زمانهای مختلف</w:t>
      </w:r>
      <w:r w:rsidR="00B167EF" w:rsidRPr="00860562">
        <w:rPr>
          <w:rStyle w:val="1-Char"/>
          <w:rFonts w:hint="cs"/>
          <w:rtl/>
        </w:rPr>
        <w:t>،</w:t>
      </w:r>
      <w:r w:rsidRPr="00860562">
        <w:rPr>
          <w:rStyle w:val="1-Char"/>
          <w:rFonts w:hint="cs"/>
          <w:rtl/>
        </w:rPr>
        <w:t xml:space="preserve"> مردم را فریفته و هنوز هم می</w:t>
      </w:r>
      <w:r w:rsidRPr="00860562">
        <w:rPr>
          <w:rStyle w:val="1-Char"/>
          <w:rFonts w:hint="cs"/>
          <w:cs/>
        </w:rPr>
        <w:t>‎</w:t>
      </w:r>
      <w:r w:rsidR="00E119EC" w:rsidRPr="00860562">
        <w:rPr>
          <w:rStyle w:val="1-Char"/>
          <w:rFonts w:hint="cs"/>
          <w:rtl/>
        </w:rPr>
        <w:t>فریبد، اما فقط نزد</w:t>
      </w:r>
      <w:r w:rsidRPr="00860562">
        <w:rPr>
          <w:rStyle w:val="1-Char"/>
          <w:rFonts w:hint="cs"/>
          <w:rtl/>
        </w:rPr>
        <w:t xml:space="preserve"> مردم ساده</w:t>
      </w:r>
      <w:r w:rsidRPr="00860562">
        <w:rPr>
          <w:rStyle w:val="1-Char"/>
          <w:rFonts w:hint="cs"/>
          <w:cs/>
        </w:rPr>
        <w:t>‎</w:t>
      </w:r>
      <w:r w:rsidRPr="00860562">
        <w:rPr>
          <w:rStyle w:val="1-Char"/>
          <w:rFonts w:hint="cs"/>
          <w:rtl/>
        </w:rPr>
        <w:t>لوح خریدار دارد و آنان که ادعای سحر می</w:t>
      </w:r>
      <w:r w:rsidRPr="00860562">
        <w:rPr>
          <w:rStyle w:val="1-Char"/>
          <w:rFonts w:hint="cs"/>
          <w:cs/>
        </w:rPr>
        <w:t>‎</w:t>
      </w:r>
      <w:r w:rsidRPr="00860562">
        <w:rPr>
          <w:rStyle w:val="1-Char"/>
          <w:rFonts w:hint="cs"/>
          <w:rtl/>
        </w:rPr>
        <w:t>کنند می</w:t>
      </w:r>
      <w:r w:rsidRPr="00860562">
        <w:rPr>
          <w:rStyle w:val="1-Char"/>
          <w:rFonts w:hint="cs"/>
          <w:cs/>
        </w:rPr>
        <w:t>‎</w:t>
      </w:r>
      <w:r w:rsidRPr="00860562">
        <w:rPr>
          <w:rStyle w:val="1-Char"/>
          <w:rFonts w:hint="cs"/>
          <w:rtl/>
        </w:rPr>
        <w:t>دانند کدام نوع از آن، نیرنگ و سحرشان را نزد مردم رو</w:t>
      </w:r>
      <w:r w:rsidR="003265D2" w:rsidRPr="00860562">
        <w:rPr>
          <w:rStyle w:val="1-Char"/>
          <w:rFonts w:hint="cs"/>
          <w:rtl/>
        </w:rPr>
        <w:t>اج می</w:t>
      </w:r>
      <w:r w:rsidR="003265D2" w:rsidRPr="00860562">
        <w:rPr>
          <w:rStyle w:val="1-Char"/>
          <w:rFonts w:hint="cs"/>
          <w:cs/>
        </w:rPr>
        <w:t>‎</w:t>
      </w:r>
      <w:r w:rsidR="003265D2" w:rsidRPr="00860562">
        <w:rPr>
          <w:rStyle w:val="1-Char"/>
          <w:rFonts w:hint="cs"/>
          <w:rtl/>
        </w:rPr>
        <w:t>دهد به خصوص اگر این شعبده</w:t>
      </w:r>
      <w:r w:rsidR="003265D2" w:rsidRPr="00860562">
        <w:rPr>
          <w:rStyle w:val="1-Char"/>
          <w:rFonts w:hint="eastAsia"/>
          <w:cs/>
        </w:rPr>
        <w:t>‎</w:t>
      </w:r>
      <w:r w:rsidRPr="00860562">
        <w:rPr>
          <w:rStyle w:val="1-Char"/>
          <w:rFonts w:hint="cs"/>
          <w:rtl/>
        </w:rPr>
        <w:t xml:space="preserve">بازان چنان به مردم ساده </w:t>
      </w:r>
      <w:r w:rsidR="00E119EC" w:rsidRPr="00860562">
        <w:rPr>
          <w:rStyle w:val="1-Char"/>
          <w:rFonts w:hint="cs"/>
          <w:rtl/>
        </w:rPr>
        <w:t xml:space="preserve">لوح </w:t>
      </w:r>
      <w:r w:rsidRPr="00860562">
        <w:rPr>
          <w:rStyle w:val="1-Char"/>
          <w:rFonts w:hint="cs"/>
          <w:rtl/>
        </w:rPr>
        <w:t xml:space="preserve">القا </w:t>
      </w:r>
      <w:r w:rsidR="003265D2" w:rsidRPr="00860562">
        <w:rPr>
          <w:rStyle w:val="1-Char"/>
          <w:rFonts w:hint="cs"/>
          <w:rtl/>
        </w:rPr>
        <w:t>ک</w:t>
      </w:r>
      <w:r w:rsidRPr="00860562">
        <w:rPr>
          <w:rStyle w:val="1-Char"/>
          <w:rFonts w:hint="cs"/>
          <w:rtl/>
        </w:rPr>
        <w:t xml:space="preserve">نند که دارای نیروهای منحصر به فردی هستند و یا هر دستوری که بدهند جنیان آن </w:t>
      </w:r>
      <w:r w:rsidR="003265D2" w:rsidRPr="00860562">
        <w:rPr>
          <w:rStyle w:val="1-Char"/>
          <w:rFonts w:hint="cs"/>
          <w:rtl/>
        </w:rPr>
        <w:t>ر</w:t>
      </w:r>
      <w:r w:rsidRPr="00860562">
        <w:rPr>
          <w:rStyle w:val="1-Char"/>
          <w:rFonts w:hint="cs"/>
          <w:rtl/>
        </w:rPr>
        <w:t>ا اجر</w:t>
      </w:r>
      <w:r w:rsidR="00F46A7C" w:rsidRPr="00860562">
        <w:rPr>
          <w:rStyle w:val="1-Char"/>
          <w:rFonts w:hint="cs"/>
          <w:rtl/>
        </w:rPr>
        <w:t>ا</w:t>
      </w:r>
      <w:r w:rsidRPr="00860562">
        <w:rPr>
          <w:rStyle w:val="1-Char"/>
          <w:rFonts w:hint="cs"/>
          <w:rtl/>
        </w:rPr>
        <w:t xml:space="preserve"> خواهند کرد. در چنین حالتی و بعد از </w:t>
      </w:r>
      <w:r w:rsidR="003265D2" w:rsidRPr="00860562">
        <w:rPr>
          <w:rStyle w:val="1-Char"/>
          <w:rFonts w:hint="cs"/>
          <w:rtl/>
        </w:rPr>
        <w:t>آ</w:t>
      </w:r>
      <w:r w:rsidRPr="00860562">
        <w:rPr>
          <w:rStyle w:val="1-Char"/>
          <w:rFonts w:hint="cs"/>
          <w:rtl/>
        </w:rPr>
        <w:t>نکه عقل مردم را به کل</w:t>
      </w:r>
      <w:r w:rsidR="00284A71" w:rsidRPr="00860562">
        <w:rPr>
          <w:rStyle w:val="1-Char"/>
          <w:rFonts w:hint="cs"/>
          <w:rtl/>
        </w:rPr>
        <w:t>ی ت</w:t>
      </w:r>
      <w:r w:rsidR="00E119EC" w:rsidRPr="00860562">
        <w:rPr>
          <w:rStyle w:val="1-Char"/>
          <w:rFonts w:hint="cs"/>
          <w:rtl/>
        </w:rPr>
        <w:t>سخیر کردند</w:t>
      </w:r>
      <w:r w:rsidR="00540F57">
        <w:rPr>
          <w:rStyle w:val="1-Char"/>
          <w:rFonts w:hint="cs"/>
          <w:rtl/>
        </w:rPr>
        <w:t xml:space="preserve"> </w:t>
      </w:r>
      <w:r w:rsidR="00E119EC" w:rsidRPr="00860562">
        <w:rPr>
          <w:rStyle w:val="1-Char"/>
          <w:rFonts w:hint="cs"/>
          <w:rtl/>
        </w:rPr>
        <w:t>با آسودگی خاطر</w:t>
      </w:r>
      <w:r w:rsidR="00B167EF" w:rsidRPr="00860562">
        <w:rPr>
          <w:rStyle w:val="1-Char"/>
          <w:rFonts w:hint="cs"/>
          <w:rtl/>
        </w:rPr>
        <w:t xml:space="preserve"> شعبده</w:t>
      </w:r>
      <w:r w:rsidR="00351FFA" w:rsidRPr="00860562">
        <w:rPr>
          <w:rStyle w:val="1-Char"/>
          <w:rFonts w:hint="cs"/>
          <w:rtl/>
        </w:rPr>
        <w:t xml:space="preserve">‌ی </w:t>
      </w:r>
      <w:r w:rsidR="00B167EF" w:rsidRPr="00860562">
        <w:rPr>
          <w:rStyle w:val="1-Char"/>
          <w:rFonts w:hint="cs"/>
          <w:rtl/>
        </w:rPr>
        <w:t>خود را انجام می</w:t>
      </w:r>
      <w:r w:rsidR="00B167EF" w:rsidRPr="00860562">
        <w:rPr>
          <w:rStyle w:val="1-Char"/>
          <w:rFonts w:hint="cs"/>
          <w:cs/>
        </w:rPr>
        <w:t>‎</w:t>
      </w:r>
      <w:r w:rsidR="00B167EF" w:rsidRPr="00860562">
        <w:rPr>
          <w:rStyle w:val="1-Char"/>
          <w:rFonts w:hint="cs"/>
          <w:rtl/>
        </w:rPr>
        <w:t>دهند.</w:t>
      </w:r>
    </w:p>
    <w:p w:rsidR="00F46A7C" w:rsidRPr="00860562" w:rsidRDefault="00E119EC" w:rsidP="005D5F97">
      <w:pPr>
        <w:ind w:firstLine="284"/>
        <w:jc w:val="both"/>
        <w:rPr>
          <w:rStyle w:val="1-Char"/>
          <w:rtl/>
        </w:rPr>
      </w:pPr>
      <w:r w:rsidRPr="00860562">
        <w:rPr>
          <w:rStyle w:val="1-Char"/>
          <w:rFonts w:hint="cs"/>
          <w:rtl/>
        </w:rPr>
        <w:t>ابن کثیر این نوع از فریفتن را «تنبله»</w:t>
      </w:r>
      <w:r w:rsidR="00284A71" w:rsidRPr="00860562">
        <w:rPr>
          <w:rStyle w:val="1-Char"/>
          <w:rFonts w:hint="cs"/>
          <w:rtl/>
        </w:rPr>
        <w:t xml:space="preserve"> نامیده است، و </w:t>
      </w:r>
      <w:r w:rsidR="00462D93" w:rsidRPr="00860562">
        <w:rPr>
          <w:rStyle w:val="1-Char"/>
          <w:rFonts w:hint="cs"/>
          <w:rtl/>
        </w:rPr>
        <w:t>آ</w:t>
      </w:r>
      <w:r w:rsidR="00284A71" w:rsidRPr="00860562">
        <w:rPr>
          <w:rStyle w:val="1-Char"/>
          <w:rFonts w:hint="cs"/>
          <w:rtl/>
        </w:rPr>
        <w:t>نچنان که خود او می</w:t>
      </w:r>
      <w:r w:rsidR="00284A71" w:rsidRPr="00860562">
        <w:rPr>
          <w:rStyle w:val="1-Char"/>
          <w:rFonts w:hint="cs"/>
          <w:cs/>
        </w:rPr>
        <w:t>‎</w:t>
      </w:r>
      <w:r w:rsidR="00284A71" w:rsidRPr="00860562">
        <w:rPr>
          <w:rStyle w:val="1-Char"/>
          <w:rFonts w:hint="cs"/>
          <w:rtl/>
        </w:rPr>
        <w:t>گوید فقط نزد مردمان کم عقل و ساده</w:t>
      </w:r>
      <w:r w:rsidR="00284A71" w:rsidRPr="00860562">
        <w:rPr>
          <w:rStyle w:val="1-Char"/>
          <w:rFonts w:hint="cs"/>
          <w:cs/>
        </w:rPr>
        <w:t>‎</w:t>
      </w:r>
      <w:r w:rsidRPr="00860562">
        <w:rPr>
          <w:rStyle w:val="1-Char"/>
          <w:rFonts w:hint="cs"/>
          <w:rtl/>
        </w:rPr>
        <w:t>لوح چنین فریب داده</w:t>
      </w:r>
      <w:r w:rsidR="00860562">
        <w:rPr>
          <w:rStyle w:val="1-Char"/>
          <w:rFonts w:hint="cs"/>
          <w:rtl/>
        </w:rPr>
        <w:t xml:space="preserve"> می‌</w:t>
      </w:r>
      <w:r w:rsidRPr="00860562">
        <w:rPr>
          <w:rStyle w:val="1-Char"/>
          <w:rFonts w:hint="cs"/>
          <w:rtl/>
        </w:rPr>
        <w:t>شوند. در علم فراست (</w:t>
      </w:r>
      <w:r w:rsidR="00284A71" w:rsidRPr="00860562">
        <w:rPr>
          <w:rStyle w:val="1-Char"/>
          <w:rFonts w:hint="cs"/>
          <w:rtl/>
        </w:rPr>
        <w:t xml:space="preserve">درایت و تیزبینی) مواردی </w:t>
      </w:r>
      <w:r w:rsidRPr="00860562">
        <w:rPr>
          <w:rStyle w:val="1-Char"/>
          <w:rFonts w:hint="cs"/>
          <w:rtl/>
        </w:rPr>
        <w:t>وجود دارد</w:t>
      </w:r>
      <w:r w:rsidR="00284A71" w:rsidRPr="00860562">
        <w:rPr>
          <w:rStyle w:val="1-Char"/>
          <w:rFonts w:hint="cs"/>
          <w:rtl/>
        </w:rPr>
        <w:t xml:space="preserve"> که به وسیله</w:t>
      </w:r>
      <w:r w:rsidR="00351FFA" w:rsidRPr="00860562">
        <w:rPr>
          <w:rStyle w:val="1-Char"/>
          <w:rFonts w:hint="cs"/>
          <w:rtl/>
        </w:rPr>
        <w:t xml:space="preserve">‌ی </w:t>
      </w:r>
      <w:r w:rsidR="00284A71" w:rsidRPr="00860562">
        <w:rPr>
          <w:rStyle w:val="1-Char"/>
          <w:rFonts w:hint="cs"/>
          <w:rtl/>
        </w:rPr>
        <w:t>آن</w:t>
      </w:r>
      <w:r w:rsidR="00860562">
        <w:rPr>
          <w:rStyle w:val="1-Char"/>
          <w:rFonts w:hint="cs"/>
          <w:rtl/>
        </w:rPr>
        <w:t xml:space="preserve"> می‌</w:t>
      </w:r>
      <w:r w:rsidRPr="00860562">
        <w:rPr>
          <w:rStyle w:val="1-Char"/>
          <w:rFonts w:hint="cs"/>
          <w:rtl/>
        </w:rPr>
        <w:t xml:space="preserve">توان </w:t>
      </w:r>
      <w:r w:rsidR="00284A71" w:rsidRPr="00860562">
        <w:rPr>
          <w:rStyle w:val="1-Char"/>
          <w:rFonts w:hint="cs"/>
          <w:rtl/>
        </w:rPr>
        <w:t>عاقل را از کم</w:t>
      </w:r>
      <w:r w:rsidR="00284A71" w:rsidRPr="00860562">
        <w:rPr>
          <w:rStyle w:val="1-Char"/>
          <w:rFonts w:hint="eastAsia"/>
          <w:cs/>
        </w:rPr>
        <w:t>‎</w:t>
      </w:r>
      <w:r w:rsidRPr="00860562">
        <w:rPr>
          <w:rStyle w:val="1-Char"/>
          <w:rFonts w:hint="eastAsia"/>
          <w:rtl/>
        </w:rPr>
        <w:t>عقل</w:t>
      </w:r>
      <w:r w:rsidRPr="00860562">
        <w:rPr>
          <w:rStyle w:val="1-Char"/>
          <w:rFonts w:hint="cs"/>
          <w:rtl/>
        </w:rPr>
        <w:t xml:space="preserve"> تشخیص داد</w:t>
      </w:r>
      <w:r w:rsidR="003265D2" w:rsidRPr="00860562">
        <w:rPr>
          <w:rStyle w:val="1-Char"/>
          <w:rFonts w:hint="eastAsia"/>
          <w:rtl/>
        </w:rPr>
        <w:t xml:space="preserve">، و اگر شخص زیرک در این </w:t>
      </w:r>
      <w:r w:rsidR="00284A71" w:rsidRPr="00860562">
        <w:rPr>
          <w:rStyle w:val="1-Char"/>
          <w:rFonts w:hint="eastAsia"/>
          <w:rtl/>
        </w:rPr>
        <w:t>دانش مهارت داشته باشد می</w:t>
      </w:r>
      <w:r w:rsidR="00284A71" w:rsidRPr="00860562">
        <w:rPr>
          <w:rStyle w:val="1-Char"/>
          <w:rFonts w:hint="eastAsia"/>
          <w:cs/>
        </w:rPr>
        <w:t>‎</w:t>
      </w:r>
      <w:r w:rsidR="00284A71" w:rsidRPr="00860562">
        <w:rPr>
          <w:rStyle w:val="1-Char"/>
          <w:rFonts w:hint="eastAsia"/>
          <w:rtl/>
        </w:rPr>
        <w:t>داند چه کسی از او اطاعت می</w:t>
      </w:r>
      <w:r w:rsidR="00284A71" w:rsidRPr="00860562">
        <w:rPr>
          <w:rStyle w:val="1-Char"/>
          <w:rFonts w:hint="eastAsia"/>
          <w:cs/>
        </w:rPr>
        <w:t>‎</w:t>
      </w:r>
      <w:r w:rsidR="00284A71" w:rsidRPr="00860562">
        <w:rPr>
          <w:rStyle w:val="1-Char"/>
          <w:rFonts w:hint="eastAsia"/>
          <w:rtl/>
        </w:rPr>
        <w:t>کند و چه کسی اطاعت نمی</w:t>
      </w:r>
      <w:r w:rsidR="00284A71" w:rsidRPr="00860562">
        <w:rPr>
          <w:rStyle w:val="1-Char"/>
          <w:rFonts w:hint="eastAsia"/>
          <w:cs/>
        </w:rPr>
        <w:t>‎</w:t>
      </w:r>
      <w:r w:rsidR="00284A71" w:rsidRPr="00860562">
        <w:rPr>
          <w:rStyle w:val="1-Char"/>
          <w:rFonts w:hint="eastAsia"/>
          <w:rtl/>
        </w:rPr>
        <w:t>کند.</w:t>
      </w:r>
    </w:p>
    <w:p w:rsidR="00F73FF2" w:rsidRPr="00860562" w:rsidRDefault="003F2197" w:rsidP="005D5F97">
      <w:pPr>
        <w:ind w:firstLine="284"/>
        <w:jc w:val="both"/>
        <w:rPr>
          <w:rStyle w:val="1-Char"/>
          <w:rtl/>
        </w:rPr>
      </w:pPr>
      <w:r w:rsidRPr="00860562">
        <w:rPr>
          <w:rStyle w:val="1-Char"/>
          <w:rFonts w:hint="cs"/>
          <w:rtl/>
        </w:rPr>
        <w:t>عموم</w:t>
      </w:r>
      <w:r w:rsidR="00A91F21" w:rsidRPr="00860562">
        <w:rPr>
          <w:rStyle w:val="1-Char"/>
          <w:rFonts w:hint="cs"/>
          <w:rtl/>
        </w:rPr>
        <w:t xml:space="preserve"> مردم اسطوره و خرافات و خبرهای دروغ و غیرممکن را زود باور می</w:t>
      </w:r>
      <w:r w:rsidR="00A91F21" w:rsidRPr="00860562">
        <w:rPr>
          <w:rStyle w:val="1-Char"/>
          <w:rFonts w:hint="cs"/>
          <w:cs/>
        </w:rPr>
        <w:t>‎</w:t>
      </w:r>
      <w:r w:rsidR="00A91F21" w:rsidRPr="00860562">
        <w:rPr>
          <w:rStyle w:val="1-Char"/>
          <w:rFonts w:hint="cs"/>
          <w:rtl/>
        </w:rPr>
        <w:t>کنند.</w:t>
      </w:r>
      <w:r w:rsidR="00A91F21" w:rsidRPr="00860562">
        <w:rPr>
          <w:rStyle w:val="1-Char"/>
          <w:vertAlign w:val="superscript"/>
          <w:rtl/>
        </w:rPr>
        <w:footnoteReference w:id="142"/>
      </w:r>
      <w:r w:rsidR="00883CAB" w:rsidRPr="00860562">
        <w:rPr>
          <w:rStyle w:val="1-Char"/>
          <w:rFonts w:hint="cs"/>
          <w:rtl/>
        </w:rPr>
        <w:t xml:space="preserve"> </w:t>
      </w:r>
      <w:r w:rsidR="00B167EF" w:rsidRPr="00860562">
        <w:rPr>
          <w:rStyle w:val="1-Char"/>
          <w:rFonts w:hint="cs"/>
          <w:rtl/>
        </w:rPr>
        <w:t>یکی</w:t>
      </w:r>
      <w:r w:rsidR="00A91F21" w:rsidRPr="00860562">
        <w:rPr>
          <w:rStyle w:val="1-Char"/>
          <w:rFonts w:hint="cs"/>
          <w:rtl/>
        </w:rPr>
        <w:t xml:space="preserve"> از این نمونه</w:t>
      </w:r>
      <w:r w:rsidR="00A91F21" w:rsidRPr="00860562">
        <w:rPr>
          <w:rStyle w:val="1-Char"/>
          <w:rFonts w:hint="cs"/>
          <w:cs/>
        </w:rPr>
        <w:t>‎</w:t>
      </w:r>
      <w:r w:rsidR="00A91F21" w:rsidRPr="00860562">
        <w:rPr>
          <w:rStyle w:val="1-Char"/>
          <w:rFonts w:hint="cs"/>
          <w:rtl/>
        </w:rPr>
        <w:t xml:space="preserve">ها ماجرایی است که ابن کثیر در تاریخ خود </w:t>
      </w:r>
      <w:r w:rsidR="00BD0452" w:rsidRPr="00860562">
        <w:rPr>
          <w:rStyle w:val="1-Char"/>
          <w:rFonts w:hint="cs"/>
          <w:rtl/>
        </w:rPr>
        <w:t>آ</w:t>
      </w:r>
      <w:r w:rsidR="00A91F21" w:rsidRPr="00860562">
        <w:rPr>
          <w:rStyle w:val="1-Char"/>
          <w:rFonts w:hint="cs"/>
          <w:rtl/>
        </w:rPr>
        <w:t>ورده است. وی نقل می</w:t>
      </w:r>
      <w:r w:rsidR="00A91F21" w:rsidRPr="00860562">
        <w:rPr>
          <w:rStyle w:val="1-Char"/>
          <w:rFonts w:hint="cs"/>
          <w:cs/>
        </w:rPr>
        <w:t>‎</w:t>
      </w:r>
      <w:r w:rsidR="00A91F21" w:rsidRPr="00860562">
        <w:rPr>
          <w:rStyle w:val="1-Char"/>
          <w:rFonts w:hint="cs"/>
          <w:rtl/>
        </w:rPr>
        <w:t xml:space="preserve">کند که </w:t>
      </w:r>
      <w:r w:rsidRPr="00860562">
        <w:rPr>
          <w:rStyle w:val="1-Char"/>
          <w:rFonts w:hint="cs"/>
          <w:rtl/>
        </w:rPr>
        <w:t>در سال سیصد و چهار در بغداد منتشر شد که حیوانی به نام «زرنب»</w:t>
      </w:r>
      <w:r w:rsidR="00A91F21" w:rsidRPr="00860562">
        <w:rPr>
          <w:rStyle w:val="1-Char"/>
          <w:rFonts w:hint="cs"/>
          <w:rtl/>
        </w:rPr>
        <w:t xml:space="preserve"> شبانه بیرون می</w:t>
      </w:r>
      <w:r w:rsidR="00673287" w:rsidRPr="00860562">
        <w:rPr>
          <w:rStyle w:val="1-Char"/>
          <w:rFonts w:hint="eastAsia"/>
          <w:cs/>
        </w:rPr>
        <w:t>‎</w:t>
      </w:r>
      <w:r w:rsidR="00673287" w:rsidRPr="00860562">
        <w:rPr>
          <w:rStyle w:val="1-Char"/>
          <w:rFonts w:hint="cs"/>
          <w:rtl/>
        </w:rPr>
        <w:t>آ</w:t>
      </w:r>
      <w:r w:rsidR="00A91F21" w:rsidRPr="00860562">
        <w:rPr>
          <w:rStyle w:val="1-Char"/>
          <w:rFonts w:hint="cs"/>
          <w:rtl/>
        </w:rPr>
        <w:t>ید و</w:t>
      </w:r>
      <w:r w:rsidR="00673287" w:rsidRPr="00860562">
        <w:rPr>
          <w:rStyle w:val="1-Char"/>
          <w:rFonts w:hint="cs"/>
          <w:rtl/>
        </w:rPr>
        <w:t xml:space="preserve"> </w:t>
      </w:r>
      <w:r w:rsidR="00A91F21" w:rsidRPr="00860562">
        <w:rPr>
          <w:rStyle w:val="1-Char"/>
          <w:rFonts w:hint="cs"/>
          <w:rtl/>
        </w:rPr>
        <w:t>کودکان را در رختخواب</w:t>
      </w:r>
      <w:r w:rsidR="00860562">
        <w:rPr>
          <w:rStyle w:val="1-Char"/>
          <w:rFonts w:hint="cs"/>
          <w:rtl/>
        </w:rPr>
        <w:t xml:space="preserve"> می‌</w:t>
      </w:r>
      <w:r w:rsidR="00B167EF" w:rsidRPr="00860562">
        <w:rPr>
          <w:rStyle w:val="1-Char"/>
          <w:rFonts w:hint="cs"/>
          <w:rtl/>
        </w:rPr>
        <w:t>خ</w:t>
      </w:r>
      <w:r w:rsidR="00673287" w:rsidRPr="00860562">
        <w:rPr>
          <w:rStyle w:val="1-Char"/>
          <w:rFonts w:hint="cs"/>
          <w:rtl/>
        </w:rPr>
        <w:t>ورد و به مردم در حال</w:t>
      </w:r>
      <w:r w:rsidRPr="00860562">
        <w:rPr>
          <w:rStyle w:val="1-Char"/>
          <w:rFonts w:hint="cs"/>
          <w:rtl/>
        </w:rPr>
        <w:t>ت</w:t>
      </w:r>
      <w:r w:rsidR="00673287" w:rsidRPr="00860562">
        <w:rPr>
          <w:rStyle w:val="1-Char"/>
          <w:rFonts w:hint="cs"/>
          <w:rtl/>
        </w:rPr>
        <w:t xml:space="preserve"> خواب حمله می</w:t>
      </w:r>
      <w:r w:rsidR="00673287" w:rsidRPr="00860562">
        <w:rPr>
          <w:rStyle w:val="1-Char"/>
          <w:rFonts w:hint="cs"/>
          <w:cs/>
        </w:rPr>
        <w:t>‎</w:t>
      </w:r>
      <w:r w:rsidR="00673287" w:rsidRPr="00860562">
        <w:rPr>
          <w:rStyle w:val="1-Char"/>
          <w:rFonts w:hint="cs"/>
          <w:rtl/>
        </w:rPr>
        <w:t>کند و</w:t>
      </w:r>
      <w:r w:rsidR="00D61CC4" w:rsidRPr="00860562">
        <w:rPr>
          <w:rStyle w:val="1-Char"/>
          <w:rFonts w:hint="cs"/>
          <w:rtl/>
        </w:rPr>
        <w:t xml:space="preserve"> </w:t>
      </w:r>
      <w:r w:rsidRPr="00860562">
        <w:rPr>
          <w:rStyle w:val="1-Char"/>
          <w:rFonts w:hint="cs"/>
          <w:rtl/>
        </w:rPr>
        <w:t>گاه دست مرد</w:t>
      </w:r>
      <w:r w:rsidR="00673287" w:rsidRPr="00860562">
        <w:rPr>
          <w:rStyle w:val="1-Char"/>
          <w:rFonts w:hint="cs"/>
          <w:rtl/>
        </w:rPr>
        <w:t xml:space="preserve"> و یا پستان زنی را در حالت خواب بریده است.</w:t>
      </w:r>
    </w:p>
    <w:p w:rsidR="00673287" w:rsidRPr="00860562" w:rsidRDefault="003F2197" w:rsidP="005D5F97">
      <w:pPr>
        <w:ind w:firstLine="284"/>
        <w:jc w:val="both"/>
        <w:rPr>
          <w:rStyle w:val="1-Char"/>
          <w:rtl/>
        </w:rPr>
      </w:pPr>
      <w:r w:rsidRPr="00860562">
        <w:rPr>
          <w:rStyle w:val="1-Char"/>
          <w:rFonts w:hint="cs"/>
          <w:rtl/>
        </w:rPr>
        <w:t>این شایعه در میان مردم بغداد اثرگذار</w:t>
      </w:r>
      <w:r w:rsidR="00673287" w:rsidRPr="00860562">
        <w:rPr>
          <w:rStyle w:val="1-Char"/>
          <w:rFonts w:hint="cs"/>
          <w:rtl/>
        </w:rPr>
        <w:t xml:space="preserve"> شد. مردم شب</w:t>
      </w:r>
      <w:r w:rsidR="00673287" w:rsidRPr="00860562">
        <w:rPr>
          <w:rStyle w:val="1-Char"/>
          <w:rFonts w:hint="cs"/>
          <w:cs/>
        </w:rPr>
        <w:t>‎</w:t>
      </w:r>
      <w:r w:rsidRPr="00860562">
        <w:rPr>
          <w:rStyle w:val="1-Char"/>
          <w:rFonts w:hint="cs"/>
          <w:rtl/>
        </w:rPr>
        <w:t>ها</w:t>
      </w:r>
      <w:r w:rsidR="00673287" w:rsidRPr="00860562">
        <w:rPr>
          <w:rStyle w:val="1-Char"/>
          <w:rFonts w:hint="cs"/>
          <w:rtl/>
        </w:rPr>
        <w:t xml:space="preserve"> بیدار می</w:t>
      </w:r>
      <w:r w:rsidR="00673287" w:rsidRPr="00860562">
        <w:rPr>
          <w:rStyle w:val="1-Char"/>
          <w:rFonts w:hint="cs"/>
          <w:cs/>
        </w:rPr>
        <w:t>‎</w:t>
      </w:r>
      <w:r w:rsidR="00673287" w:rsidRPr="00860562">
        <w:rPr>
          <w:rStyle w:val="1-Char"/>
          <w:rFonts w:hint="cs"/>
          <w:rtl/>
        </w:rPr>
        <w:t>ماندند و</w:t>
      </w:r>
      <w:r w:rsidR="00D61CC4" w:rsidRPr="00860562">
        <w:rPr>
          <w:rStyle w:val="1-Char"/>
          <w:rFonts w:hint="cs"/>
          <w:rtl/>
        </w:rPr>
        <w:t xml:space="preserve"> </w:t>
      </w:r>
      <w:r w:rsidRPr="00860562">
        <w:rPr>
          <w:rStyle w:val="1-Char"/>
          <w:rFonts w:hint="cs"/>
          <w:rtl/>
        </w:rPr>
        <w:t>بر بامهای خانه</w:t>
      </w:r>
      <w:r w:rsidR="00673287" w:rsidRPr="00860562">
        <w:rPr>
          <w:rStyle w:val="1-Char"/>
          <w:rFonts w:hint="cs"/>
          <w:rtl/>
        </w:rPr>
        <w:t xml:space="preserve"> </w:t>
      </w:r>
      <w:r w:rsidR="00BD0452" w:rsidRPr="00860562">
        <w:rPr>
          <w:rStyle w:val="1-Char"/>
          <w:rFonts w:hint="cs"/>
          <w:rtl/>
        </w:rPr>
        <w:t>بر وسایل مسی و آهنی خود می</w:t>
      </w:r>
      <w:r w:rsidR="00BD0452" w:rsidRPr="00860562">
        <w:rPr>
          <w:rStyle w:val="1-Char"/>
          <w:rFonts w:hint="cs"/>
          <w:cs/>
        </w:rPr>
        <w:t>‎</w:t>
      </w:r>
      <w:r w:rsidR="00BD0452" w:rsidRPr="00860562">
        <w:rPr>
          <w:rStyle w:val="1-Char"/>
          <w:rFonts w:hint="cs"/>
          <w:rtl/>
        </w:rPr>
        <w:t>کوبی</w:t>
      </w:r>
      <w:r w:rsidR="00673287" w:rsidRPr="00860562">
        <w:rPr>
          <w:rStyle w:val="1-Char"/>
          <w:rFonts w:hint="cs"/>
          <w:rtl/>
        </w:rPr>
        <w:t>دند تا این حیوان را از خویش برانند</w:t>
      </w:r>
      <w:r w:rsidR="00BD0452" w:rsidRPr="00860562">
        <w:rPr>
          <w:rStyle w:val="1-Char"/>
          <w:rFonts w:hint="cs"/>
          <w:rtl/>
        </w:rPr>
        <w:t>،</w:t>
      </w:r>
      <w:r w:rsidR="00673287" w:rsidRPr="00860562">
        <w:rPr>
          <w:rStyle w:val="1-Char"/>
          <w:rFonts w:hint="cs"/>
          <w:rtl/>
        </w:rPr>
        <w:t xml:space="preserve"> اطراف و </w:t>
      </w:r>
      <w:r w:rsidR="004D4A0A" w:rsidRPr="00860562">
        <w:rPr>
          <w:rStyle w:val="1-Char"/>
          <w:rFonts w:hint="cs"/>
          <w:rtl/>
        </w:rPr>
        <w:t>گوشه</w:t>
      </w:r>
      <w:r w:rsidR="005875FE">
        <w:rPr>
          <w:rStyle w:val="1-Char"/>
          <w:rFonts w:hint="cs"/>
          <w:rtl/>
        </w:rPr>
        <w:t xml:space="preserve">‌های </w:t>
      </w:r>
      <w:r w:rsidR="0002364A" w:rsidRPr="00860562">
        <w:rPr>
          <w:rStyle w:val="1-Char"/>
          <w:rFonts w:hint="cs"/>
          <w:rtl/>
        </w:rPr>
        <w:t>بغداد آکنده از پژواک این صداها شده بود. مردم برای فرزندان خود گلوله</w:t>
      </w:r>
      <w:r w:rsidR="0002364A" w:rsidRPr="00860562">
        <w:rPr>
          <w:rStyle w:val="1-Char"/>
          <w:rFonts w:hint="cs"/>
          <w:cs/>
        </w:rPr>
        <w:t>‎</w:t>
      </w:r>
      <w:r w:rsidR="0002364A" w:rsidRPr="00860562">
        <w:rPr>
          <w:rStyle w:val="1-Char"/>
          <w:rFonts w:hint="cs"/>
          <w:rtl/>
        </w:rPr>
        <w:t>هایی از لیف خرما و غیر</w:t>
      </w:r>
      <w:r w:rsidR="00BD0452" w:rsidRPr="00860562">
        <w:rPr>
          <w:rStyle w:val="1-Char"/>
          <w:rFonts w:hint="cs"/>
          <w:rtl/>
        </w:rPr>
        <w:t xml:space="preserve"> </w:t>
      </w:r>
      <w:r w:rsidR="0002364A" w:rsidRPr="00860562">
        <w:rPr>
          <w:rStyle w:val="1-Char"/>
          <w:rFonts w:hint="cs"/>
          <w:rtl/>
        </w:rPr>
        <w:t>آن ساخته بودند و دزدان این اغتشاش و شلوغی را غنیمت دانس</w:t>
      </w:r>
      <w:r w:rsidR="003D5D55" w:rsidRPr="00860562">
        <w:rPr>
          <w:rStyle w:val="1-Char"/>
          <w:rFonts w:hint="cs"/>
          <w:rtl/>
        </w:rPr>
        <w:t>ت</w:t>
      </w:r>
      <w:r w:rsidR="0002364A" w:rsidRPr="00860562">
        <w:rPr>
          <w:rStyle w:val="1-Char"/>
          <w:rFonts w:hint="cs"/>
          <w:rtl/>
        </w:rPr>
        <w:t>ه بودند و دزدی و گم شدن اموال مردم فزونی یافته بود.</w:t>
      </w:r>
    </w:p>
    <w:p w:rsidR="0002364A" w:rsidRPr="00860562" w:rsidRDefault="0002364A" w:rsidP="005D5F97">
      <w:pPr>
        <w:ind w:firstLine="284"/>
        <w:jc w:val="both"/>
        <w:rPr>
          <w:rStyle w:val="1-Char"/>
          <w:rtl/>
        </w:rPr>
      </w:pPr>
      <w:r w:rsidRPr="00860562">
        <w:rPr>
          <w:rStyle w:val="1-Char"/>
          <w:rFonts w:hint="cs"/>
          <w:rtl/>
        </w:rPr>
        <w:t>مردم تنها زمانی آرام یافتند که خلیفه دستور داد حیوانی از جنس سگهای آب</w:t>
      </w:r>
      <w:r w:rsidR="00101321" w:rsidRPr="00860562">
        <w:rPr>
          <w:rStyle w:val="1-Char"/>
          <w:rFonts w:hint="cs"/>
          <w:rtl/>
        </w:rPr>
        <w:t>ی</w:t>
      </w:r>
      <w:r w:rsidRPr="00860562">
        <w:rPr>
          <w:rStyle w:val="1-Char"/>
          <w:rFonts w:hint="cs"/>
          <w:rtl/>
        </w:rPr>
        <w:t xml:space="preserve"> را بگیرند و بر روی پل ب</w:t>
      </w:r>
      <w:r w:rsidR="00101321" w:rsidRPr="00860562">
        <w:rPr>
          <w:rStyle w:val="1-Char"/>
          <w:rFonts w:hint="cs"/>
          <w:rtl/>
        </w:rPr>
        <w:t>غداد بر دار آویزند، و چون مردم آن صحنه را مشاهده کردند</w:t>
      </w:r>
      <w:r w:rsidR="00D86026" w:rsidRPr="00860562">
        <w:rPr>
          <w:rStyle w:val="1-Char"/>
          <w:rFonts w:hint="cs"/>
          <w:rtl/>
        </w:rPr>
        <w:t>، به خیال آنکه این حیوان همان اس</w:t>
      </w:r>
      <w:r w:rsidR="00101321" w:rsidRPr="00860562">
        <w:rPr>
          <w:rStyle w:val="1-Char"/>
          <w:rFonts w:hint="cs"/>
          <w:rtl/>
        </w:rPr>
        <w:t>ت و دولت توان</w:t>
      </w:r>
      <w:r w:rsidR="00D86026" w:rsidRPr="00860562">
        <w:rPr>
          <w:rStyle w:val="1-Char"/>
          <w:rFonts w:hint="cs"/>
          <w:rtl/>
        </w:rPr>
        <w:t>س</w:t>
      </w:r>
      <w:r w:rsidR="00101321" w:rsidRPr="00860562">
        <w:rPr>
          <w:rStyle w:val="1-Char"/>
          <w:rFonts w:hint="cs"/>
          <w:rtl/>
        </w:rPr>
        <w:t xml:space="preserve">ته که </w:t>
      </w:r>
      <w:r w:rsidR="00D86026" w:rsidRPr="00860562">
        <w:rPr>
          <w:rStyle w:val="1-Char"/>
          <w:rFonts w:hint="cs"/>
          <w:rtl/>
        </w:rPr>
        <w:t>آ</w:t>
      </w:r>
      <w:r w:rsidR="00101321" w:rsidRPr="00860562">
        <w:rPr>
          <w:rStyle w:val="1-Char"/>
          <w:rFonts w:hint="cs"/>
          <w:rtl/>
        </w:rPr>
        <w:t>ن را بگیرد،</w:t>
      </w:r>
      <w:r w:rsidR="00D86026" w:rsidRPr="00860562">
        <w:rPr>
          <w:rStyle w:val="1-Char"/>
          <w:rFonts w:hint="cs"/>
          <w:rtl/>
        </w:rPr>
        <w:t xml:space="preserve"> </w:t>
      </w:r>
      <w:r w:rsidR="00101321" w:rsidRPr="00860562">
        <w:rPr>
          <w:rStyle w:val="1-Char"/>
          <w:rFonts w:hint="cs"/>
          <w:rtl/>
        </w:rPr>
        <w:t>آرام و قرار یافتند!</w:t>
      </w:r>
    </w:p>
    <w:p w:rsidR="00101321" w:rsidRPr="005D5F97" w:rsidRDefault="00101321" w:rsidP="003E4ADB">
      <w:pPr>
        <w:pStyle w:val="a"/>
        <w:rPr>
          <w:rtl/>
        </w:rPr>
      </w:pPr>
      <w:bookmarkStart w:id="130" w:name="_Toc435622069"/>
      <w:r w:rsidRPr="005D5F97">
        <w:rPr>
          <w:rFonts w:hint="cs"/>
          <w:rtl/>
        </w:rPr>
        <w:t>3- راز مردی که در دارا</w:t>
      </w:r>
      <w:r w:rsidR="00F67726" w:rsidRPr="005D5F97">
        <w:rPr>
          <w:rFonts w:hint="cs"/>
          <w:rtl/>
        </w:rPr>
        <w:t>ل</w:t>
      </w:r>
      <w:r w:rsidRPr="005D5F97">
        <w:rPr>
          <w:rFonts w:hint="cs"/>
          <w:rtl/>
        </w:rPr>
        <w:t>خلافه پیدا می</w:t>
      </w:r>
      <w:r w:rsidRPr="005D5F97">
        <w:rPr>
          <w:rFonts w:hint="cs"/>
          <w:rtl/>
          <w:cs/>
        </w:rPr>
        <w:t>‎</w:t>
      </w:r>
      <w:r w:rsidRPr="005D5F97">
        <w:rPr>
          <w:rFonts w:hint="cs"/>
          <w:rtl/>
        </w:rPr>
        <w:t>شد</w:t>
      </w:r>
      <w:bookmarkEnd w:id="130"/>
    </w:p>
    <w:p w:rsidR="00101321" w:rsidRPr="00860562" w:rsidRDefault="00101321" w:rsidP="005D5F97">
      <w:pPr>
        <w:ind w:firstLine="284"/>
        <w:jc w:val="both"/>
        <w:rPr>
          <w:rStyle w:val="1-Char"/>
          <w:rtl/>
        </w:rPr>
      </w:pPr>
      <w:r w:rsidRPr="00860562">
        <w:rPr>
          <w:rStyle w:val="1-Char"/>
          <w:rFonts w:hint="cs"/>
          <w:rtl/>
        </w:rPr>
        <w:t>جصا</w:t>
      </w:r>
      <w:r w:rsidR="004D4A0A" w:rsidRPr="00860562">
        <w:rPr>
          <w:rStyle w:val="1-Char"/>
          <w:rFonts w:hint="cs"/>
          <w:rtl/>
        </w:rPr>
        <w:t xml:space="preserve">ص و مورّخان </w:t>
      </w:r>
      <w:r w:rsidR="00F67726" w:rsidRPr="00860562">
        <w:rPr>
          <w:rStyle w:val="1-Char"/>
          <w:rFonts w:hint="cs"/>
          <w:rtl/>
        </w:rPr>
        <w:t>چنین نقل کرده</w:t>
      </w:r>
      <w:r w:rsidR="00F67726" w:rsidRPr="00860562">
        <w:rPr>
          <w:rStyle w:val="1-Char"/>
          <w:rFonts w:hint="eastAsia"/>
          <w:cs/>
        </w:rPr>
        <w:t>‎</w:t>
      </w:r>
      <w:r w:rsidR="004D4A0A" w:rsidRPr="00860562">
        <w:rPr>
          <w:rStyle w:val="1-Char"/>
          <w:rFonts w:hint="cs"/>
          <w:rtl/>
        </w:rPr>
        <w:t>اند که در زمان «</w:t>
      </w:r>
      <w:r w:rsidRPr="00860562">
        <w:rPr>
          <w:rStyle w:val="1-Char"/>
          <w:rFonts w:hint="cs"/>
          <w:rtl/>
        </w:rPr>
        <w:t>معتضد بال</w:t>
      </w:r>
      <w:r w:rsidR="004D4A0A" w:rsidRPr="00860562">
        <w:rPr>
          <w:rStyle w:val="1-Char"/>
          <w:rFonts w:hint="cs"/>
          <w:rtl/>
        </w:rPr>
        <w:t>له»</w:t>
      </w:r>
      <w:r w:rsidRPr="00860562">
        <w:rPr>
          <w:rStyle w:val="1-Char"/>
          <w:rFonts w:hint="cs"/>
          <w:rtl/>
        </w:rPr>
        <w:t xml:space="preserve"> در اوق</w:t>
      </w:r>
      <w:r w:rsidR="00BC1E6B" w:rsidRPr="00860562">
        <w:rPr>
          <w:rStyle w:val="1-Char"/>
          <w:rFonts w:hint="cs"/>
          <w:rtl/>
        </w:rPr>
        <w:t>ا</w:t>
      </w:r>
      <w:r w:rsidR="004D4A0A" w:rsidRPr="00860562">
        <w:rPr>
          <w:rStyle w:val="1-Char"/>
          <w:rFonts w:hint="cs"/>
          <w:rtl/>
        </w:rPr>
        <w:t>تی که او با زنان و خانواده</w:t>
      </w:r>
      <w:r w:rsidR="00540F57">
        <w:rPr>
          <w:rStyle w:val="1-Char"/>
          <w:rFonts w:hint="cs"/>
          <w:rtl/>
        </w:rPr>
        <w:t xml:space="preserve">‌اش </w:t>
      </w:r>
      <w:r w:rsidRPr="00860562">
        <w:rPr>
          <w:rStyle w:val="1-Char"/>
          <w:rFonts w:hint="cs"/>
          <w:rtl/>
        </w:rPr>
        <w:t>خلوت می</w:t>
      </w:r>
      <w:r w:rsidRPr="00860562">
        <w:rPr>
          <w:rStyle w:val="1-Char"/>
          <w:rFonts w:hint="cs"/>
          <w:cs/>
        </w:rPr>
        <w:t>‎</w:t>
      </w:r>
      <w:r w:rsidRPr="00860562">
        <w:rPr>
          <w:rStyle w:val="1-Char"/>
          <w:rFonts w:hint="cs"/>
          <w:rtl/>
        </w:rPr>
        <w:t>کرد و</w:t>
      </w:r>
      <w:r w:rsidR="00AC02F6" w:rsidRPr="00860562">
        <w:rPr>
          <w:rStyle w:val="1-Char"/>
          <w:rFonts w:hint="cs"/>
          <w:rtl/>
        </w:rPr>
        <w:t xml:space="preserve"> </w:t>
      </w:r>
      <w:r w:rsidR="004D4A0A" w:rsidRPr="00860562">
        <w:rPr>
          <w:rStyle w:val="1-Char"/>
          <w:rFonts w:hint="cs"/>
          <w:rtl/>
        </w:rPr>
        <w:t>بیشتر اوقات بویژه</w:t>
      </w:r>
      <w:r w:rsidRPr="00860562">
        <w:rPr>
          <w:rStyle w:val="1-Char"/>
          <w:rFonts w:hint="cs"/>
          <w:rtl/>
        </w:rPr>
        <w:t xml:space="preserve"> هنگام ظهر مردی </w:t>
      </w:r>
      <w:r w:rsidR="004D4A0A" w:rsidRPr="00860562">
        <w:rPr>
          <w:rStyle w:val="1-Char"/>
          <w:rFonts w:hint="cs"/>
          <w:rtl/>
        </w:rPr>
        <w:t>مشاهده</w:t>
      </w:r>
      <w:r w:rsidR="00860562">
        <w:rPr>
          <w:rStyle w:val="1-Char"/>
          <w:rFonts w:hint="cs"/>
          <w:rtl/>
        </w:rPr>
        <w:t xml:space="preserve"> می‌</w:t>
      </w:r>
      <w:r w:rsidR="004D4A0A" w:rsidRPr="00860562">
        <w:rPr>
          <w:rStyle w:val="1-Char"/>
          <w:rFonts w:hint="cs"/>
          <w:rtl/>
        </w:rPr>
        <w:t>شود شمشیر در دست داشت</w:t>
      </w:r>
      <w:r w:rsidRPr="00860562">
        <w:rPr>
          <w:rStyle w:val="1-Char"/>
          <w:rFonts w:hint="cs"/>
          <w:rtl/>
        </w:rPr>
        <w:t>،</w:t>
      </w:r>
      <w:r w:rsidR="005875FE">
        <w:rPr>
          <w:rStyle w:val="1-Char"/>
          <w:rFonts w:hint="cs"/>
          <w:rtl/>
        </w:rPr>
        <w:t xml:space="preserve"> هر‌چه </w:t>
      </w:r>
      <w:r w:rsidR="00860562">
        <w:rPr>
          <w:rStyle w:val="1-Char"/>
          <w:rFonts w:hint="cs"/>
          <w:rtl/>
        </w:rPr>
        <w:t>می‌</w:t>
      </w:r>
      <w:r w:rsidR="004D4A0A" w:rsidRPr="00860562">
        <w:rPr>
          <w:rStyle w:val="1-Char"/>
          <w:rFonts w:hint="cs"/>
          <w:rtl/>
        </w:rPr>
        <w:t>خواستند</w:t>
      </w:r>
      <w:r w:rsidRPr="00860562">
        <w:rPr>
          <w:rStyle w:val="1-Char"/>
          <w:rFonts w:hint="cs"/>
          <w:rtl/>
        </w:rPr>
        <w:t xml:space="preserve"> او</w:t>
      </w:r>
      <w:r w:rsidR="004D4A0A" w:rsidRPr="00860562">
        <w:rPr>
          <w:rStyle w:val="1-Char"/>
          <w:rFonts w:hint="cs"/>
          <w:rtl/>
        </w:rPr>
        <w:t xml:space="preserve"> را دستگیر کنند،</w:t>
      </w:r>
      <w:r w:rsidRPr="00860562">
        <w:rPr>
          <w:rStyle w:val="1-Char"/>
          <w:rFonts w:hint="cs"/>
          <w:rtl/>
        </w:rPr>
        <w:t xml:space="preserve"> نمی</w:t>
      </w:r>
      <w:r w:rsidRPr="00860562">
        <w:rPr>
          <w:rStyle w:val="1-Char"/>
          <w:rFonts w:hint="cs"/>
          <w:cs/>
        </w:rPr>
        <w:t>‎</w:t>
      </w:r>
      <w:r w:rsidR="004D4A0A" w:rsidRPr="00860562">
        <w:rPr>
          <w:rStyle w:val="1-Char"/>
          <w:rFonts w:hint="cs"/>
          <w:rtl/>
        </w:rPr>
        <w:t>یافتند</w:t>
      </w:r>
      <w:r w:rsidR="00540F57">
        <w:rPr>
          <w:rStyle w:val="1-Char"/>
          <w:rFonts w:hint="cs"/>
          <w:rtl/>
        </w:rPr>
        <w:t xml:space="preserve"> </w:t>
      </w:r>
      <w:r w:rsidRPr="00860562">
        <w:rPr>
          <w:rStyle w:val="1-Char"/>
          <w:rFonts w:hint="cs"/>
          <w:rtl/>
        </w:rPr>
        <w:t>با وجود</w:t>
      </w:r>
      <w:r w:rsidR="004D4A0A" w:rsidRPr="00860562">
        <w:rPr>
          <w:rStyle w:val="1-Char"/>
          <w:rFonts w:hint="cs"/>
          <w:rtl/>
        </w:rPr>
        <w:t xml:space="preserve">ی </w:t>
      </w:r>
      <w:r w:rsidRPr="00860562">
        <w:rPr>
          <w:rStyle w:val="1-Char"/>
          <w:rFonts w:hint="cs"/>
          <w:rtl/>
        </w:rPr>
        <w:t>که به شدت در تعقیب او</w:t>
      </w:r>
      <w:r w:rsidR="004D4A0A" w:rsidRPr="00860562">
        <w:rPr>
          <w:rStyle w:val="1-Char"/>
          <w:rFonts w:hint="cs"/>
          <w:rtl/>
        </w:rPr>
        <w:t xml:space="preserve"> بودند</w:t>
      </w:r>
      <w:r w:rsidRPr="00860562">
        <w:rPr>
          <w:rStyle w:val="1-Char"/>
          <w:rFonts w:hint="cs"/>
          <w:rtl/>
        </w:rPr>
        <w:t>. خلیفه خود</w:t>
      </w:r>
      <w:r w:rsidR="00F67726" w:rsidRPr="00860562">
        <w:rPr>
          <w:rStyle w:val="1-Char"/>
          <w:rFonts w:hint="cs"/>
          <w:rtl/>
        </w:rPr>
        <w:t xml:space="preserve"> </w:t>
      </w:r>
      <w:r w:rsidRPr="00860562">
        <w:rPr>
          <w:rStyle w:val="1-Char"/>
          <w:rFonts w:hint="cs"/>
          <w:rtl/>
        </w:rPr>
        <w:t xml:space="preserve">بارها او </w:t>
      </w:r>
      <w:r w:rsidR="006C7D47" w:rsidRPr="00860562">
        <w:rPr>
          <w:rStyle w:val="1-Char"/>
          <w:rFonts w:hint="cs"/>
          <w:rtl/>
        </w:rPr>
        <w:t>ر</w:t>
      </w:r>
      <w:r w:rsidRPr="00860562">
        <w:rPr>
          <w:rStyle w:val="1-Char"/>
          <w:rFonts w:hint="cs"/>
          <w:rtl/>
        </w:rPr>
        <w:t>ا دیده بود و</w:t>
      </w:r>
      <w:r w:rsidR="004D4A0A" w:rsidRPr="00860562">
        <w:rPr>
          <w:rStyle w:val="1-Char"/>
          <w:rFonts w:hint="cs"/>
          <w:rtl/>
        </w:rPr>
        <w:t>از این امربسیار وحشت زده شده بود</w:t>
      </w:r>
      <w:r w:rsidRPr="00860562">
        <w:rPr>
          <w:rStyle w:val="1-Char"/>
          <w:rFonts w:hint="cs"/>
          <w:rtl/>
        </w:rPr>
        <w:t>.</w:t>
      </w:r>
    </w:p>
    <w:p w:rsidR="00101321" w:rsidRPr="00860562" w:rsidRDefault="00101321" w:rsidP="005D5F97">
      <w:pPr>
        <w:ind w:firstLine="284"/>
        <w:jc w:val="both"/>
        <w:rPr>
          <w:rStyle w:val="1-Char"/>
          <w:rtl/>
        </w:rPr>
      </w:pPr>
      <w:r w:rsidRPr="00860562">
        <w:rPr>
          <w:rStyle w:val="1-Char"/>
          <w:rFonts w:hint="cs"/>
          <w:rtl/>
        </w:rPr>
        <w:t xml:space="preserve">خلیفه افسونگران را فرا خواند و </w:t>
      </w:r>
      <w:r w:rsidR="006C7D47" w:rsidRPr="00860562">
        <w:rPr>
          <w:rStyle w:val="1-Char"/>
          <w:rFonts w:hint="cs"/>
          <w:rtl/>
        </w:rPr>
        <w:t>آ</w:t>
      </w:r>
      <w:r w:rsidRPr="00860562">
        <w:rPr>
          <w:rStyle w:val="1-Char"/>
          <w:rFonts w:hint="cs"/>
          <w:rtl/>
        </w:rPr>
        <w:t>نان با</w:t>
      </w:r>
      <w:r w:rsidR="006B125A" w:rsidRPr="00860562">
        <w:rPr>
          <w:rStyle w:val="1-Char"/>
          <w:rFonts w:hint="cs"/>
          <w:rtl/>
        </w:rPr>
        <w:t xml:space="preserve"> </w:t>
      </w:r>
      <w:r w:rsidRPr="00860562">
        <w:rPr>
          <w:rStyle w:val="1-Char"/>
          <w:rFonts w:hint="cs"/>
          <w:rtl/>
        </w:rPr>
        <w:t>مردان و زنانی که گمان می</w:t>
      </w:r>
      <w:r w:rsidRPr="00860562">
        <w:rPr>
          <w:rStyle w:val="1-Char"/>
          <w:rFonts w:hint="cs"/>
          <w:cs/>
        </w:rPr>
        <w:t>‎</w:t>
      </w:r>
      <w:r w:rsidRPr="00860562">
        <w:rPr>
          <w:rStyle w:val="1-Char"/>
          <w:rFonts w:hint="cs"/>
          <w:rtl/>
        </w:rPr>
        <w:t>کردند برخی دیوانه و برخی عاقل</w:t>
      </w:r>
      <w:r w:rsidRPr="00860562">
        <w:rPr>
          <w:rStyle w:val="1-Char"/>
          <w:rFonts w:hint="cs"/>
          <w:cs/>
        </w:rPr>
        <w:t>‎</w:t>
      </w:r>
      <w:r w:rsidRPr="00860562">
        <w:rPr>
          <w:rStyle w:val="1-Char"/>
          <w:rFonts w:hint="cs"/>
          <w:rtl/>
        </w:rPr>
        <w:t>اند، حاضر شدند. وی</w:t>
      </w:r>
      <w:r w:rsidR="006B125A" w:rsidRPr="00860562">
        <w:rPr>
          <w:rStyle w:val="1-Char"/>
          <w:rFonts w:hint="cs"/>
          <w:rtl/>
        </w:rPr>
        <w:t xml:space="preserve"> از</w:t>
      </w:r>
      <w:r w:rsidRPr="00860562">
        <w:rPr>
          <w:rStyle w:val="1-Char"/>
          <w:rFonts w:hint="cs"/>
          <w:rtl/>
        </w:rPr>
        <w:t xml:space="preserve"> یک</w:t>
      </w:r>
      <w:r w:rsidR="004D4A0A" w:rsidRPr="00860562">
        <w:rPr>
          <w:rStyle w:val="1-Char"/>
          <w:rFonts w:hint="cs"/>
          <w:rtl/>
        </w:rPr>
        <w:t xml:space="preserve">ی از بزرگان آنان خواست تا جادو </w:t>
      </w:r>
      <w:r w:rsidRPr="00860562">
        <w:rPr>
          <w:rStyle w:val="1-Char"/>
          <w:rFonts w:hint="cs"/>
          <w:rtl/>
        </w:rPr>
        <w:t>کند، و آن جادوگر یکی از</w:t>
      </w:r>
      <w:r w:rsidR="00540F57">
        <w:rPr>
          <w:rStyle w:val="1-Char"/>
          <w:rFonts w:hint="cs"/>
          <w:rtl/>
        </w:rPr>
        <w:t xml:space="preserve"> </w:t>
      </w:r>
      <w:r w:rsidRPr="00860562">
        <w:rPr>
          <w:rStyle w:val="1-Char"/>
          <w:rFonts w:hint="cs"/>
          <w:rtl/>
        </w:rPr>
        <w:t>آن مردان را</w:t>
      </w:r>
      <w:r w:rsidR="00B167EF" w:rsidRPr="00860562">
        <w:rPr>
          <w:rStyle w:val="1-Char"/>
          <w:rFonts w:hint="cs"/>
          <w:rtl/>
        </w:rPr>
        <w:t xml:space="preserve"> که</w:t>
      </w:r>
      <w:r w:rsidRPr="00860562">
        <w:rPr>
          <w:rStyle w:val="1-Char"/>
          <w:rFonts w:hint="cs"/>
          <w:rtl/>
        </w:rPr>
        <w:t xml:space="preserve"> گمان می</w:t>
      </w:r>
      <w:r w:rsidR="00D86026" w:rsidRPr="00860562">
        <w:rPr>
          <w:rStyle w:val="1-Char"/>
          <w:rFonts w:hint="eastAsia"/>
          <w:cs/>
        </w:rPr>
        <w:t>‎</w:t>
      </w:r>
      <w:r w:rsidR="00D86026" w:rsidRPr="00860562">
        <w:rPr>
          <w:rStyle w:val="1-Char"/>
          <w:rFonts w:hint="cs"/>
          <w:rtl/>
        </w:rPr>
        <w:t>ک</w:t>
      </w:r>
      <w:r w:rsidRPr="00860562">
        <w:rPr>
          <w:rStyle w:val="1-Char"/>
          <w:rFonts w:hint="cs"/>
          <w:rtl/>
        </w:rPr>
        <w:t>رد سالم است جادو کرد و او دیوانه شد</w:t>
      </w:r>
      <w:r w:rsidR="004D4A0A" w:rsidRPr="00860562">
        <w:rPr>
          <w:rStyle w:val="1-Char"/>
          <w:rFonts w:hint="cs"/>
          <w:rtl/>
        </w:rPr>
        <w:t>.</w:t>
      </w:r>
      <w:r w:rsidR="00E307F0" w:rsidRPr="00860562">
        <w:rPr>
          <w:rStyle w:val="1-Char"/>
          <w:rFonts w:hint="cs"/>
          <w:rtl/>
        </w:rPr>
        <w:t xml:space="preserve"> خلیفه به اوضاع می</w:t>
      </w:r>
      <w:r w:rsidR="00E307F0" w:rsidRPr="00860562">
        <w:rPr>
          <w:rStyle w:val="1-Char"/>
          <w:rFonts w:hint="cs"/>
          <w:cs/>
        </w:rPr>
        <w:t>‎</w:t>
      </w:r>
      <w:r w:rsidR="004D4A0A" w:rsidRPr="00860562">
        <w:rPr>
          <w:rStyle w:val="1-Char"/>
          <w:rFonts w:hint="cs"/>
          <w:rtl/>
        </w:rPr>
        <w:t>نگریست و آنان برای</w:t>
      </w:r>
      <w:r w:rsidR="00E307F0" w:rsidRPr="00860562">
        <w:rPr>
          <w:rStyle w:val="1-Char"/>
          <w:rFonts w:hint="cs"/>
          <w:rtl/>
        </w:rPr>
        <w:t xml:space="preserve"> وی توضیح می</w:t>
      </w:r>
      <w:r w:rsidR="00E307F0" w:rsidRPr="00860562">
        <w:rPr>
          <w:rStyle w:val="1-Char"/>
          <w:rFonts w:hint="cs"/>
          <w:cs/>
        </w:rPr>
        <w:t>‎</w:t>
      </w:r>
      <w:r w:rsidR="00E307F0" w:rsidRPr="00860562">
        <w:rPr>
          <w:rStyle w:val="1-Char"/>
          <w:rFonts w:hint="cs"/>
          <w:rtl/>
        </w:rPr>
        <w:t>دادند</w:t>
      </w:r>
      <w:r w:rsidR="004D4A0A" w:rsidRPr="00860562">
        <w:rPr>
          <w:rStyle w:val="1-Char"/>
          <w:rFonts w:hint="cs"/>
          <w:rtl/>
        </w:rPr>
        <w:t xml:space="preserve"> </w:t>
      </w:r>
      <w:r w:rsidR="00E307F0" w:rsidRPr="00860562">
        <w:rPr>
          <w:rStyle w:val="1-Char"/>
          <w:rFonts w:hint="cs"/>
          <w:rtl/>
        </w:rPr>
        <w:t>که این کار نهایت مهارت و توانایی در این حرفه است، زیر</w:t>
      </w:r>
      <w:r w:rsidR="00B167EF" w:rsidRPr="00860562">
        <w:rPr>
          <w:rStyle w:val="1-Char"/>
          <w:rFonts w:hint="cs"/>
          <w:rtl/>
        </w:rPr>
        <w:t>ا</w:t>
      </w:r>
      <w:r w:rsidR="00E307F0" w:rsidRPr="00860562">
        <w:rPr>
          <w:rStyle w:val="1-Char"/>
          <w:rFonts w:hint="cs"/>
          <w:rtl/>
        </w:rPr>
        <w:t xml:space="preserve"> جنیان از جادوگر اطاعت کرده و آن مرد سالم را دیوانه کرده</w:t>
      </w:r>
      <w:r w:rsidR="00E307F0" w:rsidRPr="00860562">
        <w:rPr>
          <w:rStyle w:val="1-Char"/>
          <w:rFonts w:hint="cs"/>
          <w:cs/>
        </w:rPr>
        <w:t>‎</w:t>
      </w:r>
      <w:r w:rsidR="004D4A0A" w:rsidRPr="00860562">
        <w:rPr>
          <w:rStyle w:val="1-Char"/>
          <w:rFonts w:hint="cs"/>
          <w:rtl/>
        </w:rPr>
        <w:t>اند، اما این کار فقط هماهنگی آن</w:t>
      </w:r>
      <w:r w:rsidR="00E307F0" w:rsidRPr="00860562">
        <w:rPr>
          <w:rStyle w:val="1-Char"/>
          <w:rFonts w:hint="cs"/>
          <w:rtl/>
        </w:rPr>
        <w:t xml:space="preserve"> جادوگر با آن مرد بود تا هر وقت که او را جادو نماید</w:t>
      </w:r>
      <w:r w:rsidR="00D05140" w:rsidRPr="00860562">
        <w:rPr>
          <w:rStyle w:val="1-Char"/>
          <w:rFonts w:hint="cs"/>
          <w:rtl/>
        </w:rPr>
        <w:t>،</w:t>
      </w:r>
      <w:r w:rsidR="00E307F0" w:rsidRPr="00860562">
        <w:rPr>
          <w:rStyle w:val="1-Char"/>
          <w:rFonts w:hint="cs"/>
          <w:rtl/>
        </w:rPr>
        <w:t xml:space="preserve"> او نیز دیوانه و بی</w:t>
      </w:r>
      <w:r w:rsidR="00E307F0" w:rsidRPr="00860562">
        <w:rPr>
          <w:rStyle w:val="1-Char"/>
          <w:rFonts w:hint="cs"/>
          <w:cs/>
        </w:rPr>
        <w:t>‎</w:t>
      </w:r>
      <w:r w:rsidR="00E307F0" w:rsidRPr="00860562">
        <w:rPr>
          <w:rStyle w:val="1-Char"/>
          <w:rFonts w:hint="cs"/>
          <w:rtl/>
        </w:rPr>
        <w:t>عقل شود</w:t>
      </w:r>
      <w:r w:rsidR="00D05140" w:rsidRPr="00860562">
        <w:rPr>
          <w:rStyle w:val="1-Char"/>
          <w:rFonts w:hint="cs"/>
          <w:rtl/>
        </w:rPr>
        <w:t>.</w:t>
      </w:r>
      <w:r w:rsidR="00E307F0" w:rsidRPr="00860562">
        <w:rPr>
          <w:rStyle w:val="1-Char"/>
          <w:rFonts w:hint="cs"/>
          <w:rtl/>
        </w:rPr>
        <w:t xml:space="preserve"> (این سخن در معتضد) اثر کرد و او نسبت به آن افسونگر بدبین شد</w:t>
      </w:r>
      <w:r w:rsidR="00D05140" w:rsidRPr="00860562">
        <w:rPr>
          <w:rStyle w:val="1-Char"/>
          <w:rFonts w:hint="cs"/>
          <w:rtl/>
        </w:rPr>
        <w:t>،</w:t>
      </w:r>
      <w:r w:rsidR="00E307F0" w:rsidRPr="00860562">
        <w:rPr>
          <w:rStyle w:val="1-Char"/>
          <w:rFonts w:hint="cs"/>
          <w:rtl/>
        </w:rPr>
        <w:t xml:space="preserve"> اما با</w:t>
      </w:r>
      <w:r w:rsidR="00D05140" w:rsidRPr="00860562">
        <w:rPr>
          <w:rStyle w:val="1-Char"/>
          <w:rFonts w:hint="cs"/>
          <w:rtl/>
        </w:rPr>
        <w:t>ز هم</w:t>
      </w:r>
      <w:r w:rsidR="00540F57">
        <w:rPr>
          <w:rStyle w:val="1-Char"/>
          <w:rFonts w:hint="cs"/>
          <w:rtl/>
        </w:rPr>
        <w:t xml:space="preserve"> </w:t>
      </w:r>
      <w:r w:rsidR="00E307F0" w:rsidRPr="00860562">
        <w:rPr>
          <w:rStyle w:val="1-Char"/>
          <w:rFonts w:hint="cs"/>
          <w:rtl/>
        </w:rPr>
        <w:t>در مورد آن شخص که مرتباً در خانه</w:t>
      </w:r>
      <w:r w:rsidR="00351FFA" w:rsidRPr="00860562">
        <w:rPr>
          <w:rStyle w:val="1-Char"/>
          <w:rFonts w:hint="cs"/>
          <w:rtl/>
        </w:rPr>
        <w:t xml:space="preserve">‌ی </w:t>
      </w:r>
      <w:r w:rsidR="00E307F0" w:rsidRPr="00860562">
        <w:rPr>
          <w:rStyle w:val="1-Char"/>
          <w:rFonts w:hint="cs"/>
          <w:rtl/>
        </w:rPr>
        <w:t>او ظاهر می</w:t>
      </w:r>
      <w:r w:rsidR="00E307F0" w:rsidRPr="00860562">
        <w:rPr>
          <w:rStyle w:val="1-Char"/>
          <w:rFonts w:hint="cs"/>
          <w:cs/>
        </w:rPr>
        <w:t>‎</w:t>
      </w:r>
      <w:r w:rsidR="00E307F0" w:rsidRPr="00860562">
        <w:rPr>
          <w:rStyle w:val="1-Char"/>
          <w:rFonts w:hint="cs"/>
          <w:rtl/>
        </w:rPr>
        <w:t>شد از</w:t>
      </w:r>
      <w:r w:rsidR="00540F57">
        <w:rPr>
          <w:rStyle w:val="1-Char"/>
          <w:rFonts w:hint="cs"/>
          <w:rtl/>
        </w:rPr>
        <w:t xml:space="preserve"> آن‌ها </w:t>
      </w:r>
      <w:r w:rsidR="00E307F0" w:rsidRPr="00860562">
        <w:rPr>
          <w:rStyle w:val="1-Char"/>
          <w:rFonts w:hint="cs"/>
          <w:rtl/>
        </w:rPr>
        <w:t>س</w:t>
      </w:r>
      <w:r w:rsidR="007A2181" w:rsidRPr="00860562">
        <w:rPr>
          <w:rStyle w:val="1-Char"/>
          <w:rFonts w:hint="cs"/>
          <w:rtl/>
        </w:rPr>
        <w:t>ؤ</w:t>
      </w:r>
      <w:r w:rsidR="00E307F0" w:rsidRPr="00860562">
        <w:rPr>
          <w:rStyle w:val="1-Char"/>
          <w:rFonts w:hint="cs"/>
          <w:rtl/>
        </w:rPr>
        <w:t>ال کرد؛ آنان ب</w:t>
      </w:r>
      <w:r w:rsidR="00D05140" w:rsidRPr="00860562">
        <w:rPr>
          <w:rStyle w:val="1-Char"/>
          <w:rFonts w:hint="cs"/>
          <w:rtl/>
        </w:rPr>
        <w:t>ا حیله و نیرنگ در مورد او دروغ گفتند بدون آنکه ماهیت و حقیقت آن مرد را برایش بازگو کنند</w:t>
      </w:r>
      <w:r w:rsidR="00E307F0" w:rsidRPr="00860562">
        <w:rPr>
          <w:rStyle w:val="1-Char"/>
          <w:rFonts w:hint="cs"/>
          <w:rtl/>
        </w:rPr>
        <w:t>. خلیفه دستور داد که از نزد او بروند و خواست که به</w:t>
      </w:r>
      <w:r w:rsidR="005875FE">
        <w:rPr>
          <w:rStyle w:val="1-Char"/>
          <w:rFonts w:hint="cs"/>
          <w:rtl/>
        </w:rPr>
        <w:t xml:space="preserve"> هرکدام </w:t>
      </w:r>
      <w:r w:rsidR="00E307F0" w:rsidRPr="00860562">
        <w:rPr>
          <w:rStyle w:val="1-Char"/>
          <w:rFonts w:hint="cs"/>
          <w:rtl/>
        </w:rPr>
        <w:t>از</w:t>
      </w:r>
      <w:r w:rsidR="00540F57">
        <w:rPr>
          <w:rStyle w:val="1-Char"/>
          <w:rFonts w:hint="cs"/>
          <w:rtl/>
        </w:rPr>
        <w:t xml:space="preserve"> آن‌ها </w:t>
      </w:r>
      <w:r w:rsidR="00E307F0" w:rsidRPr="00860562">
        <w:rPr>
          <w:rStyle w:val="1-Char"/>
          <w:rFonts w:hint="cs"/>
          <w:rtl/>
        </w:rPr>
        <w:t>پنج درهم بدهند.</w:t>
      </w:r>
    </w:p>
    <w:p w:rsidR="00E307F0" w:rsidRPr="00860562" w:rsidRDefault="00D05140" w:rsidP="005D5F97">
      <w:pPr>
        <w:ind w:firstLine="284"/>
        <w:jc w:val="both"/>
        <w:rPr>
          <w:rStyle w:val="1-Char"/>
          <w:rtl/>
        </w:rPr>
      </w:pPr>
      <w:r w:rsidRPr="00860562">
        <w:rPr>
          <w:rStyle w:val="1-Char"/>
          <w:rFonts w:hint="cs"/>
          <w:rtl/>
        </w:rPr>
        <w:t>معتضد</w:t>
      </w:r>
      <w:r w:rsidR="00E307F0" w:rsidRPr="00860562">
        <w:rPr>
          <w:rStyle w:val="1-Char"/>
          <w:rFonts w:hint="cs"/>
          <w:rtl/>
        </w:rPr>
        <w:t xml:space="preserve"> تا </w:t>
      </w:r>
      <w:r w:rsidR="008037DD" w:rsidRPr="00860562">
        <w:rPr>
          <w:rStyle w:val="1-Char"/>
          <w:rFonts w:hint="cs"/>
          <w:rtl/>
        </w:rPr>
        <w:t>آ</w:t>
      </w:r>
      <w:r w:rsidR="00E307F0" w:rsidRPr="00860562">
        <w:rPr>
          <w:rStyle w:val="1-Char"/>
          <w:rFonts w:hint="cs"/>
          <w:rtl/>
        </w:rPr>
        <w:t>نجا که</w:t>
      </w:r>
      <w:r w:rsidR="00860562">
        <w:rPr>
          <w:rStyle w:val="1-Char"/>
          <w:rFonts w:hint="cs"/>
          <w:rtl/>
        </w:rPr>
        <w:t xml:space="preserve"> می‌</w:t>
      </w:r>
      <w:r w:rsidR="00E307F0" w:rsidRPr="00860562">
        <w:rPr>
          <w:rStyle w:val="1-Char"/>
          <w:rFonts w:hint="cs"/>
          <w:rtl/>
        </w:rPr>
        <w:t>توانست محکم</w:t>
      </w:r>
      <w:r w:rsidR="00E307F0" w:rsidRPr="00860562">
        <w:rPr>
          <w:rStyle w:val="1-Char"/>
          <w:rFonts w:hint="cs"/>
          <w:cs/>
        </w:rPr>
        <w:t>‎</w:t>
      </w:r>
      <w:r w:rsidR="00E307F0" w:rsidRPr="00860562">
        <w:rPr>
          <w:rStyle w:val="1-Char"/>
          <w:rFonts w:hint="cs"/>
          <w:rtl/>
        </w:rPr>
        <w:t>کاری کرد و فرمان داد تا حصار</w:t>
      </w:r>
      <w:r w:rsidR="008037DD" w:rsidRPr="00860562">
        <w:rPr>
          <w:rStyle w:val="1-Char"/>
          <w:rFonts w:hint="cs"/>
          <w:rtl/>
        </w:rPr>
        <w:t xml:space="preserve"> </w:t>
      </w:r>
      <w:r w:rsidR="00E307F0" w:rsidRPr="00860562">
        <w:rPr>
          <w:rStyle w:val="1-Char"/>
          <w:rFonts w:hint="cs"/>
          <w:rtl/>
        </w:rPr>
        <w:t xml:space="preserve">و دیوار را آنچنان محکم </w:t>
      </w:r>
      <w:r w:rsidRPr="00860562">
        <w:rPr>
          <w:rStyle w:val="1-Char"/>
          <w:rFonts w:hint="cs"/>
          <w:rtl/>
        </w:rPr>
        <w:t>ب</w:t>
      </w:r>
      <w:r w:rsidR="00E307F0" w:rsidRPr="00860562">
        <w:rPr>
          <w:rStyle w:val="1-Char"/>
          <w:rFonts w:hint="cs"/>
          <w:rtl/>
        </w:rPr>
        <w:t xml:space="preserve">سازند که هیچ کس نتواند از </w:t>
      </w:r>
      <w:r w:rsidR="00FA2EE2" w:rsidRPr="00860562">
        <w:rPr>
          <w:rStyle w:val="1-Char"/>
          <w:rFonts w:hint="cs"/>
          <w:rtl/>
        </w:rPr>
        <w:t>آ</w:t>
      </w:r>
      <w:r w:rsidR="00E307F0" w:rsidRPr="00860562">
        <w:rPr>
          <w:rStyle w:val="1-Char"/>
          <w:rFonts w:hint="cs"/>
          <w:rtl/>
        </w:rPr>
        <w:t>ن بالا رود. بر بالای دیوارها خم</w:t>
      </w:r>
      <w:r w:rsidR="00E307F0" w:rsidRPr="00860562">
        <w:rPr>
          <w:rStyle w:val="1-Char"/>
          <w:rFonts w:hint="cs"/>
          <w:cs/>
        </w:rPr>
        <w:t>‎</w:t>
      </w:r>
      <w:r w:rsidR="00E307F0" w:rsidRPr="00860562">
        <w:rPr>
          <w:rStyle w:val="1-Char"/>
          <w:rFonts w:hint="cs"/>
          <w:rtl/>
        </w:rPr>
        <w:t xml:space="preserve">هایی را به حالت خوابیده قرار داد تا دزدان نتوانند با انداختن قلاب از </w:t>
      </w:r>
      <w:r w:rsidR="00FA2EE2" w:rsidRPr="00860562">
        <w:rPr>
          <w:rStyle w:val="1-Char"/>
          <w:rFonts w:hint="cs"/>
          <w:rtl/>
        </w:rPr>
        <w:t>آ</w:t>
      </w:r>
      <w:r w:rsidR="00E307F0" w:rsidRPr="00860562">
        <w:rPr>
          <w:rStyle w:val="1-Char"/>
          <w:rFonts w:hint="cs"/>
          <w:rtl/>
        </w:rPr>
        <w:t xml:space="preserve">ن بالا بروند، </w:t>
      </w:r>
      <w:r w:rsidR="00FA2EE2" w:rsidRPr="00860562">
        <w:rPr>
          <w:rStyle w:val="1-Char"/>
          <w:rFonts w:hint="cs"/>
          <w:rtl/>
        </w:rPr>
        <w:t>ا</w:t>
      </w:r>
      <w:r w:rsidR="006943CC" w:rsidRPr="00860562">
        <w:rPr>
          <w:rStyle w:val="1-Char"/>
          <w:rFonts w:hint="cs"/>
          <w:rtl/>
        </w:rPr>
        <w:t>ما هیچ</w:t>
      </w:r>
      <w:r w:rsidR="00E307F0" w:rsidRPr="00860562">
        <w:rPr>
          <w:rStyle w:val="1-Char"/>
          <w:rFonts w:hint="cs"/>
          <w:rtl/>
        </w:rPr>
        <w:t xml:space="preserve"> </w:t>
      </w:r>
      <w:r w:rsidR="00FA2EE2" w:rsidRPr="00860562">
        <w:rPr>
          <w:rStyle w:val="1-Char"/>
          <w:rFonts w:hint="cs"/>
          <w:rtl/>
        </w:rPr>
        <w:t>آ</w:t>
      </w:r>
      <w:r w:rsidR="006943CC" w:rsidRPr="00860562">
        <w:rPr>
          <w:rStyle w:val="1-Char"/>
          <w:rFonts w:hint="cs"/>
          <w:rtl/>
        </w:rPr>
        <w:t>ن مرد را نیافتند جز آنکه گاهی اوقات</w:t>
      </w:r>
      <w:r w:rsidR="00E307F0" w:rsidRPr="00860562">
        <w:rPr>
          <w:rStyle w:val="1-Char"/>
          <w:rFonts w:hint="cs"/>
          <w:rtl/>
        </w:rPr>
        <w:t xml:space="preserve"> در دارالخلافه ظاهر می</w:t>
      </w:r>
      <w:r w:rsidR="00E307F0" w:rsidRPr="00860562">
        <w:rPr>
          <w:rStyle w:val="1-Char"/>
          <w:rFonts w:hint="cs"/>
          <w:cs/>
        </w:rPr>
        <w:t>‎</w:t>
      </w:r>
      <w:r w:rsidR="006943CC" w:rsidRPr="00860562">
        <w:rPr>
          <w:rStyle w:val="1-Char"/>
          <w:rFonts w:hint="cs"/>
          <w:rtl/>
        </w:rPr>
        <w:t>شد، و این ماجرا تا مرگ معتضد</w:t>
      </w:r>
      <w:r w:rsidR="00E307F0" w:rsidRPr="00860562">
        <w:rPr>
          <w:rStyle w:val="1-Char"/>
          <w:rFonts w:hint="cs"/>
          <w:rtl/>
        </w:rPr>
        <w:t xml:space="preserve"> ادامه یافت.</w:t>
      </w:r>
    </w:p>
    <w:p w:rsidR="00E307F0" w:rsidRPr="00860562" w:rsidRDefault="00E307F0" w:rsidP="005D5F97">
      <w:pPr>
        <w:ind w:firstLine="284"/>
        <w:jc w:val="both"/>
        <w:rPr>
          <w:rStyle w:val="1-Char"/>
          <w:rtl/>
        </w:rPr>
      </w:pPr>
      <w:r w:rsidRPr="00860562">
        <w:rPr>
          <w:rStyle w:val="1-Char"/>
          <w:rFonts w:hint="cs"/>
          <w:rtl/>
        </w:rPr>
        <w:t>من خود این خم</w:t>
      </w:r>
      <w:r w:rsidRPr="00860562">
        <w:rPr>
          <w:rStyle w:val="1-Char"/>
          <w:rFonts w:hint="cs"/>
          <w:cs/>
        </w:rPr>
        <w:t>‎</w:t>
      </w:r>
      <w:r w:rsidR="006943CC" w:rsidRPr="00860562">
        <w:rPr>
          <w:rStyle w:val="1-Char"/>
          <w:rFonts w:hint="cs"/>
          <w:rtl/>
        </w:rPr>
        <w:t xml:space="preserve">های خوابیده بر باروی </w:t>
      </w:r>
      <w:r w:rsidR="00682DE0" w:rsidRPr="00860562">
        <w:rPr>
          <w:rStyle w:val="1-Char"/>
          <w:rFonts w:hint="cs"/>
          <w:rtl/>
        </w:rPr>
        <w:t xml:space="preserve">قصر </w:t>
      </w:r>
      <w:r w:rsidRPr="00860562">
        <w:rPr>
          <w:rStyle w:val="1-Char"/>
          <w:rFonts w:hint="cs"/>
          <w:rtl/>
        </w:rPr>
        <w:t>ثری</w:t>
      </w:r>
      <w:r w:rsidR="005F2F4E" w:rsidRPr="00860562">
        <w:rPr>
          <w:rStyle w:val="1-Char"/>
          <w:rFonts w:hint="cs"/>
          <w:rtl/>
        </w:rPr>
        <w:t>ا</w:t>
      </w:r>
      <w:r w:rsidRPr="00860562">
        <w:rPr>
          <w:rStyle w:val="1-Char"/>
          <w:rFonts w:hint="cs"/>
          <w:rtl/>
        </w:rPr>
        <w:t xml:space="preserve"> را دیده</w:t>
      </w:r>
      <w:r w:rsidRPr="00860562">
        <w:rPr>
          <w:rStyle w:val="1-Char"/>
          <w:rFonts w:hint="cs"/>
          <w:cs/>
        </w:rPr>
        <w:t>‎</w:t>
      </w:r>
      <w:r w:rsidRPr="00860562">
        <w:rPr>
          <w:rStyle w:val="1-Char"/>
          <w:rFonts w:hint="cs"/>
          <w:rtl/>
        </w:rPr>
        <w:t>ام، از دوس</w:t>
      </w:r>
      <w:r w:rsidR="006943CC" w:rsidRPr="00860562">
        <w:rPr>
          <w:rStyle w:val="1-Char"/>
          <w:rFonts w:hint="cs"/>
          <w:rtl/>
        </w:rPr>
        <w:t>تی که دربان المقتدر بالله</w:t>
      </w:r>
      <w:r w:rsidR="005F2F4E" w:rsidRPr="00860562">
        <w:rPr>
          <w:rStyle w:val="1-Char"/>
          <w:rFonts w:hint="cs"/>
          <w:rtl/>
        </w:rPr>
        <w:t xml:space="preserve"> بود </w:t>
      </w:r>
      <w:r w:rsidRPr="00860562">
        <w:rPr>
          <w:rStyle w:val="1-Char"/>
          <w:rFonts w:hint="cs"/>
          <w:rtl/>
        </w:rPr>
        <w:t>در مورد آ</w:t>
      </w:r>
      <w:r w:rsidR="005F2F4E" w:rsidRPr="00860562">
        <w:rPr>
          <w:rStyle w:val="1-Char"/>
          <w:rFonts w:hint="cs"/>
          <w:rtl/>
        </w:rPr>
        <w:t>ن</w:t>
      </w:r>
      <w:r w:rsidRPr="00860562">
        <w:rPr>
          <w:rStyle w:val="1-Char"/>
          <w:rFonts w:hint="cs"/>
          <w:rtl/>
        </w:rPr>
        <w:t xml:space="preserve"> ش</w:t>
      </w:r>
      <w:r w:rsidR="006943CC" w:rsidRPr="00860562">
        <w:rPr>
          <w:rStyle w:val="1-Char"/>
          <w:rFonts w:hint="cs"/>
          <w:rtl/>
        </w:rPr>
        <w:t>خص</w:t>
      </w:r>
      <w:r w:rsidRPr="00860562">
        <w:rPr>
          <w:rStyle w:val="1-Char"/>
          <w:rFonts w:hint="cs"/>
          <w:rtl/>
        </w:rPr>
        <w:t xml:space="preserve"> پرسیدم</w:t>
      </w:r>
      <w:r w:rsidR="006943CC" w:rsidRPr="00860562">
        <w:rPr>
          <w:rStyle w:val="1-Char"/>
          <w:rFonts w:hint="cs"/>
          <w:rtl/>
        </w:rPr>
        <w:t xml:space="preserve">. </w:t>
      </w:r>
      <w:r w:rsidRPr="00860562">
        <w:rPr>
          <w:rStyle w:val="1-Char"/>
          <w:rFonts w:hint="cs"/>
          <w:rtl/>
        </w:rPr>
        <w:t>او در جواب گفت</w:t>
      </w:r>
      <w:r w:rsidR="006943CC" w:rsidRPr="00860562">
        <w:rPr>
          <w:rStyle w:val="1-Char"/>
          <w:rFonts w:hint="cs"/>
          <w:rtl/>
        </w:rPr>
        <w:t>:</w:t>
      </w:r>
      <w:r w:rsidRPr="00860562">
        <w:rPr>
          <w:rStyle w:val="1-Char"/>
          <w:rFonts w:hint="cs"/>
          <w:rtl/>
        </w:rPr>
        <w:t xml:space="preserve"> که تا </w:t>
      </w:r>
      <w:r w:rsidR="005F2F4E" w:rsidRPr="00860562">
        <w:rPr>
          <w:rStyle w:val="1-Char"/>
          <w:rFonts w:hint="cs"/>
          <w:rtl/>
        </w:rPr>
        <w:t>ز</w:t>
      </w:r>
      <w:r w:rsidR="006943CC" w:rsidRPr="00860562">
        <w:rPr>
          <w:rStyle w:val="1-Char"/>
          <w:rFonts w:hint="cs"/>
          <w:rtl/>
        </w:rPr>
        <w:t>مان مقتدر</w:t>
      </w:r>
      <w:r w:rsidRPr="00860562">
        <w:rPr>
          <w:rStyle w:val="1-Char"/>
          <w:rFonts w:hint="cs"/>
          <w:rtl/>
        </w:rPr>
        <w:t xml:space="preserve"> خبری از او نبود. آ</w:t>
      </w:r>
      <w:r w:rsidR="006943CC" w:rsidRPr="00860562">
        <w:rPr>
          <w:rStyle w:val="1-Char"/>
          <w:rFonts w:hint="cs"/>
          <w:rtl/>
        </w:rPr>
        <w:t>ن شخص خدمتکار سفیدپوستی به نام یقق</w:t>
      </w:r>
      <w:r w:rsidRPr="00860562">
        <w:rPr>
          <w:rStyle w:val="1-Char"/>
          <w:rFonts w:hint="cs"/>
          <w:rtl/>
        </w:rPr>
        <w:t xml:space="preserve"> بود که</w:t>
      </w:r>
      <w:r w:rsidR="006943CC" w:rsidRPr="00860562">
        <w:rPr>
          <w:rStyle w:val="1-Char"/>
          <w:rFonts w:hint="cs"/>
          <w:rtl/>
        </w:rPr>
        <w:t xml:space="preserve"> به یکی از کنیزان حرم علاقه مند شد</w:t>
      </w:r>
      <w:r w:rsidRPr="00860562">
        <w:rPr>
          <w:rStyle w:val="1-Char"/>
          <w:rFonts w:hint="cs"/>
          <w:rtl/>
        </w:rPr>
        <w:t xml:space="preserve"> و ریش</w:t>
      </w:r>
      <w:r w:rsidRPr="00860562">
        <w:rPr>
          <w:rStyle w:val="1-Char"/>
          <w:rFonts w:hint="cs"/>
          <w:cs/>
        </w:rPr>
        <w:t>‎</w:t>
      </w:r>
      <w:r w:rsidRPr="00860562">
        <w:rPr>
          <w:rStyle w:val="1-Char"/>
          <w:rFonts w:hint="cs"/>
          <w:rtl/>
        </w:rPr>
        <w:t>های رنگارنگی برای خود تهیه کرده بود</w:t>
      </w:r>
      <w:r w:rsidR="006943CC" w:rsidRPr="00860562">
        <w:rPr>
          <w:rStyle w:val="1-Char"/>
          <w:rFonts w:hint="cs"/>
          <w:rtl/>
        </w:rPr>
        <w:t>.</w:t>
      </w:r>
      <w:r w:rsidRPr="00860562">
        <w:rPr>
          <w:rStyle w:val="1-Char"/>
          <w:rFonts w:hint="cs"/>
          <w:rtl/>
        </w:rPr>
        <w:t xml:space="preserve"> چون یکی از آن </w:t>
      </w:r>
      <w:r w:rsidR="00B010ED" w:rsidRPr="00860562">
        <w:rPr>
          <w:rStyle w:val="1-Char"/>
          <w:rFonts w:hint="cs"/>
          <w:rtl/>
        </w:rPr>
        <w:t>ریش</w:t>
      </w:r>
      <w:r w:rsidR="00B010ED" w:rsidRPr="00860562">
        <w:rPr>
          <w:rStyle w:val="1-Char"/>
          <w:rFonts w:hint="cs"/>
          <w:cs/>
        </w:rPr>
        <w:t>‎</w:t>
      </w:r>
      <w:r w:rsidR="00B010ED" w:rsidRPr="00860562">
        <w:rPr>
          <w:rStyle w:val="1-Char"/>
          <w:rFonts w:hint="cs"/>
          <w:rtl/>
        </w:rPr>
        <w:t>ها را می</w:t>
      </w:r>
      <w:r w:rsidR="00B010ED" w:rsidRPr="00860562">
        <w:rPr>
          <w:rStyle w:val="1-Char"/>
          <w:rFonts w:hint="cs"/>
          <w:cs/>
        </w:rPr>
        <w:t>‎</w:t>
      </w:r>
      <w:r w:rsidR="00B010ED" w:rsidRPr="00860562">
        <w:rPr>
          <w:rStyle w:val="1-Char"/>
          <w:rFonts w:hint="cs"/>
          <w:rtl/>
        </w:rPr>
        <w:t>گذاشت</w:t>
      </w:r>
      <w:r w:rsidR="00682DE0" w:rsidRPr="00860562">
        <w:rPr>
          <w:rStyle w:val="1-Char"/>
          <w:rFonts w:hint="cs"/>
          <w:rtl/>
        </w:rPr>
        <w:t xml:space="preserve"> </w:t>
      </w:r>
      <w:r w:rsidR="006943CC" w:rsidRPr="00860562">
        <w:rPr>
          <w:rStyle w:val="1-Char"/>
          <w:rFonts w:hint="cs"/>
          <w:rtl/>
        </w:rPr>
        <w:t>هیچ کسی</w:t>
      </w:r>
      <w:r w:rsidR="005875FE">
        <w:rPr>
          <w:rStyle w:val="1-Char"/>
          <w:rFonts w:hint="cs"/>
          <w:rtl/>
        </w:rPr>
        <w:t xml:space="preserve"> نمی‌</w:t>
      </w:r>
      <w:r w:rsidR="006943CC" w:rsidRPr="00860562">
        <w:rPr>
          <w:rStyle w:val="1-Char"/>
          <w:rFonts w:hint="cs"/>
          <w:rtl/>
        </w:rPr>
        <w:t>دانست</w:t>
      </w:r>
      <w:r w:rsidR="00682DE0" w:rsidRPr="00860562">
        <w:rPr>
          <w:rStyle w:val="1-Char"/>
          <w:rFonts w:hint="cs"/>
          <w:rtl/>
        </w:rPr>
        <w:t xml:space="preserve"> که ریش خود اوست. او در زمان مشخصی یکی از آن ریش</w:t>
      </w:r>
      <w:r w:rsidR="00682DE0" w:rsidRPr="00860562">
        <w:rPr>
          <w:rStyle w:val="1-Char"/>
          <w:rFonts w:hint="cs"/>
          <w:cs/>
        </w:rPr>
        <w:t>‎</w:t>
      </w:r>
      <w:r w:rsidR="00682DE0" w:rsidRPr="00860562">
        <w:rPr>
          <w:rStyle w:val="1-Char"/>
          <w:rFonts w:hint="cs"/>
          <w:rtl/>
        </w:rPr>
        <w:t>ها را می</w:t>
      </w:r>
      <w:r w:rsidR="00682DE0" w:rsidRPr="00860562">
        <w:rPr>
          <w:rStyle w:val="1-Char"/>
          <w:rFonts w:hint="cs"/>
          <w:cs/>
        </w:rPr>
        <w:t>‎</w:t>
      </w:r>
      <w:r w:rsidR="00682DE0" w:rsidRPr="00860562">
        <w:rPr>
          <w:rStyle w:val="1-Char"/>
          <w:rFonts w:hint="cs"/>
          <w:rtl/>
        </w:rPr>
        <w:t>گذاشت</w:t>
      </w:r>
      <w:r w:rsidR="006943CC" w:rsidRPr="00860562">
        <w:rPr>
          <w:rStyle w:val="1-Char"/>
          <w:rFonts w:hint="cs"/>
          <w:rtl/>
        </w:rPr>
        <w:t xml:space="preserve"> و در مکان موعود سلاح در دست در مقابل چشمان معتضد</w:t>
      </w:r>
      <w:r w:rsidR="009B037C" w:rsidRPr="00860562">
        <w:rPr>
          <w:rStyle w:val="1-Char"/>
          <w:rFonts w:hint="cs"/>
          <w:rtl/>
        </w:rPr>
        <w:t xml:space="preserve"> </w:t>
      </w:r>
      <w:r w:rsidR="00FA2EE2" w:rsidRPr="00860562">
        <w:rPr>
          <w:rStyle w:val="1-Char"/>
          <w:rFonts w:hint="cs"/>
          <w:rtl/>
        </w:rPr>
        <w:t>ظ</w:t>
      </w:r>
      <w:r w:rsidR="009B037C" w:rsidRPr="00860562">
        <w:rPr>
          <w:rStyle w:val="1-Char"/>
          <w:rFonts w:hint="cs"/>
          <w:rtl/>
        </w:rPr>
        <w:t>اهر می</w:t>
      </w:r>
      <w:r w:rsidR="009B037C" w:rsidRPr="00860562">
        <w:rPr>
          <w:rStyle w:val="1-Char"/>
          <w:rFonts w:hint="cs"/>
          <w:cs/>
        </w:rPr>
        <w:t>‎</w:t>
      </w:r>
      <w:r w:rsidR="009B037C" w:rsidRPr="00860562">
        <w:rPr>
          <w:rStyle w:val="1-Char"/>
          <w:rFonts w:hint="cs"/>
          <w:rtl/>
        </w:rPr>
        <w:t>شد، و چون</w:t>
      </w:r>
      <w:r w:rsidR="00860562">
        <w:rPr>
          <w:rStyle w:val="1-Char"/>
          <w:rFonts w:hint="cs"/>
          <w:rtl/>
        </w:rPr>
        <w:t xml:space="preserve"> می‌</w:t>
      </w:r>
      <w:r w:rsidR="006943CC" w:rsidRPr="00860562">
        <w:rPr>
          <w:rStyle w:val="1-Char"/>
          <w:rFonts w:hint="cs"/>
          <w:rtl/>
        </w:rPr>
        <w:t xml:space="preserve">خواستند </w:t>
      </w:r>
      <w:r w:rsidR="009B037C" w:rsidRPr="00860562">
        <w:rPr>
          <w:rStyle w:val="1-Char"/>
          <w:rFonts w:hint="cs"/>
          <w:rtl/>
        </w:rPr>
        <w:t>او</w:t>
      </w:r>
      <w:r w:rsidR="006943CC" w:rsidRPr="00860562">
        <w:rPr>
          <w:rStyle w:val="1-Char"/>
          <w:rFonts w:hint="cs"/>
          <w:rtl/>
        </w:rPr>
        <w:t xml:space="preserve"> را دستگیر کنند</w:t>
      </w:r>
      <w:r w:rsidR="00FA2EE2" w:rsidRPr="00860562">
        <w:rPr>
          <w:rStyle w:val="1-Char"/>
          <w:rFonts w:hint="cs"/>
          <w:rtl/>
        </w:rPr>
        <w:t xml:space="preserve"> به داخل در</w:t>
      </w:r>
      <w:r w:rsidR="009B037C" w:rsidRPr="00860562">
        <w:rPr>
          <w:rStyle w:val="1-Char"/>
          <w:rFonts w:hint="cs"/>
          <w:rtl/>
        </w:rPr>
        <w:t xml:space="preserve">ختان باغ و یا یکی از راهروها و دالان </w:t>
      </w:r>
      <w:r w:rsidR="009B037C" w:rsidRPr="00860562">
        <w:rPr>
          <w:rStyle w:val="1-Char"/>
          <w:rFonts w:hint="cs"/>
          <w:cs/>
        </w:rPr>
        <w:t>‎</w:t>
      </w:r>
      <w:r w:rsidR="009B037C" w:rsidRPr="00860562">
        <w:rPr>
          <w:rStyle w:val="1-Char"/>
          <w:rFonts w:hint="cs"/>
          <w:rtl/>
        </w:rPr>
        <w:t>ها می</w:t>
      </w:r>
      <w:r w:rsidR="009B037C" w:rsidRPr="00860562">
        <w:rPr>
          <w:rStyle w:val="1-Char"/>
          <w:rFonts w:hint="cs"/>
          <w:cs/>
        </w:rPr>
        <w:t>‎</w:t>
      </w:r>
      <w:r w:rsidR="006943CC" w:rsidRPr="00860562">
        <w:rPr>
          <w:rStyle w:val="1-Char"/>
          <w:rFonts w:hint="cs"/>
          <w:rtl/>
        </w:rPr>
        <w:t>رفت و</w:t>
      </w:r>
      <w:r w:rsidR="00A55D41" w:rsidRPr="00860562">
        <w:rPr>
          <w:rStyle w:val="1-Char"/>
          <w:rFonts w:hint="cs"/>
          <w:rtl/>
        </w:rPr>
        <w:t xml:space="preserve"> ریش خود را می</w:t>
      </w:r>
      <w:r w:rsidR="00A55D41" w:rsidRPr="00860562">
        <w:rPr>
          <w:rStyle w:val="1-Char"/>
          <w:rFonts w:hint="cs"/>
          <w:cs/>
        </w:rPr>
        <w:t>‎</w:t>
      </w:r>
      <w:r w:rsidR="00A55D41" w:rsidRPr="00860562">
        <w:rPr>
          <w:rStyle w:val="1-Char"/>
          <w:rFonts w:hint="cs"/>
          <w:rtl/>
        </w:rPr>
        <w:t>ک</w:t>
      </w:r>
      <w:r w:rsidR="006943CC" w:rsidRPr="00860562">
        <w:rPr>
          <w:rStyle w:val="1-Char"/>
          <w:rFonts w:hint="cs"/>
          <w:rtl/>
        </w:rPr>
        <w:t>َ</w:t>
      </w:r>
      <w:r w:rsidR="00A55D41" w:rsidRPr="00860562">
        <w:rPr>
          <w:rStyle w:val="1-Char"/>
          <w:rFonts w:hint="cs"/>
          <w:rtl/>
        </w:rPr>
        <w:t>ند و در آستین و یا جیب خود قرار می</w:t>
      </w:r>
      <w:r w:rsidR="00A55D41" w:rsidRPr="00860562">
        <w:rPr>
          <w:rStyle w:val="1-Char"/>
          <w:rFonts w:hint="cs"/>
          <w:cs/>
        </w:rPr>
        <w:t>‎</w:t>
      </w:r>
      <w:r w:rsidR="00A55D41" w:rsidRPr="00860562">
        <w:rPr>
          <w:rStyle w:val="1-Char"/>
          <w:rFonts w:hint="cs"/>
          <w:rtl/>
        </w:rPr>
        <w:t>داد و</w:t>
      </w:r>
      <w:r w:rsidR="00440B8E" w:rsidRPr="00860562">
        <w:rPr>
          <w:rStyle w:val="1-Char"/>
          <w:rFonts w:hint="cs"/>
          <w:rtl/>
        </w:rPr>
        <w:t xml:space="preserve"> </w:t>
      </w:r>
      <w:r w:rsidR="006943CC" w:rsidRPr="00860562">
        <w:rPr>
          <w:rStyle w:val="1-Char"/>
          <w:rFonts w:hint="cs"/>
          <w:rtl/>
        </w:rPr>
        <w:t>سلاح در</w:t>
      </w:r>
      <w:r w:rsidR="00A55D41" w:rsidRPr="00860562">
        <w:rPr>
          <w:rStyle w:val="1-Char"/>
          <w:rFonts w:hint="cs"/>
          <w:rtl/>
        </w:rPr>
        <w:t xml:space="preserve"> دست مانند </w:t>
      </w:r>
      <w:r w:rsidR="009C60D5" w:rsidRPr="00860562">
        <w:rPr>
          <w:rStyle w:val="1-Char"/>
          <w:rFonts w:hint="cs"/>
          <w:rtl/>
        </w:rPr>
        <w:t>د</w:t>
      </w:r>
      <w:r w:rsidR="006943CC" w:rsidRPr="00860562">
        <w:rPr>
          <w:rStyle w:val="1-Char"/>
          <w:rFonts w:hint="cs"/>
          <w:rtl/>
        </w:rPr>
        <w:t>یگر خدمتکاران به تعقیب آن شخص</w:t>
      </w:r>
      <w:r w:rsidR="00860562">
        <w:rPr>
          <w:rStyle w:val="1-Char"/>
          <w:rFonts w:hint="cs"/>
          <w:rtl/>
        </w:rPr>
        <w:t xml:space="preserve"> می‌</w:t>
      </w:r>
      <w:r w:rsidR="006943CC" w:rsidRPr="00860562">
        <w:rPr>
          <w:rStyle w:val="1-Char"/>
          <w:rFonts w:hint="cs"/>
          <w:rtl/>
        </w:rPr>
        <w:t>پرداخت بگونه ای که هیچ کسی مشکوک</w:t>
      </w:r>
      <w:r w:rsidR="005875FE">
        <w:rPr>
          <w:rStyle w:val="1-Char"/>
          <w:rFonts w:hint="cs"/>
          <w:rtl/>
        </w:rPr>
        <w:t xml:space="preserve"> نمی‌</w:t>
      </w:r>
      <w:r w:rsidR="006943CC" w:rsidRPr="00860562">
        <w:rPr>
          <w:rStyle w:val="1-Char"/>
          <w:rFonts w:hint="cs"/>
          <w:rtl/>
        </w:rPr>
        <w:t>شود</w:t>
      </w:r>
      <w:r w:rsidR="009C60D5" w:rsidRPr="00860562">
        <w:rPr>
          <w:rStyle w:val="1-Char"/>
          <w:rFonts w:hint="cs"/>
          <w:rtl/>
        </w:rPr>
        <w:t xml:space="preserve"> و</w:t>
      </w:r>
      <w:r w:rsidR="006943CC" w:rsidRPr="00860562">
        <w:rPr>
          <w:rStyle w:val="1-Char"/>
          <w:rFonts w:hint="cs"/>
          <w:rtl/>
        </w:rPr>
        <w:t xml:space="preserve"> </w:t>
      </w:r>
      <w:r w:rsidR="00A55D41" w:rsidRPr="00860562">
        <w:rPr>
          <w:rStyle w:val="1-Char"/>
          <w:rFonts w:hint="cs"/>
          <w:rtl/>
        </w:rPr>
        <w:t>حتی از وی می</w:t>
      </w:r>
      <w:r w:rsidR="00A55D41" w:rsidRPr="00860562">
        <w:rPr>
          <w:rStyle w:val="1-Char"/>
          <w:rFonts w:hint="eastAsia"/>
          <w:cs/>
        </w:rPr>
        <w:t>‎</w:t>
      </w:r>
      <w:r w:rsidR="00A55D41" w:rsidRPr="00860562">
        <w:rPr>
          <w:rStyle w:val="1-Char"/>
          <w:rFonts w:hint="cs"/>
          <w:rtl/>
        </w:rPr>
        <w:t>پرسیدند: آیا آن شخص را اینجا ندیده است؟ ما دید</w:t>
      </w:r>
      <w:r w:rsidR="000C7869" w:rsidRPr="00860562">
        <w:rPr>
          <w:rStyle w:val="1-Char"/>
          <w:rFonts w:hint="cs"/>
          <w:rtl/>
        </w:rPr>
        <w:t>یم که به این سمت آمد و</w:t>
      </w:r>
      <w:r w:rsidR="009C60D5" w:rsidRPr="00860562">
        <w:rPr>
          <w:rStyle w:val="1-Char"/>
          <w:rFonts w:hint="cs"/>
          <w:rtl/>
        </w:rPr>
        <w:t xml:space="preserve"> </w:t>
      </w:r>
      <w:r w:rsidR="000C7869" w:rsidRPr="00860562">
        <w:rPr>
          <w:rStyle w:val="1-Char"/>
          <w:rFonts w:hint="cs"/>
          <w:rtl/>
        </w:rPr>
        <w:t>او در جواب</w:t>
      </w:r>
      <w:r w:rsidR="00860562">
        <w:rPr>
          <w:rStyle w:val="1-Char"/>
          <w:rFonts w:hint="cs"/>
          <w:rtl/>
        </w:rPr>
        <w:t xml:space="preserve"> می‌</w:t>
      </w:r>
      <w:r w:rsidR="000C7869" w:rsidRPr="00860562">
        <w:rPr>
          <w:rStyle w:val="1-Char"/>
          <w:rFonts w:hint="cs"/>
          <w:rtl/>
        </w:rPr>
        <w:t>گفت: کسی را ندیده</w:t>
      </w:r>
      <w:r w:rsidR="000C7869" w:rsidRPr="00860562">
        <w:rPr>
          <w:rStyle w:val="1-Char"/>
          <w:rFonts w:hint="cs"/>
          <w:cs/>
        </w:rPr>
        <w:t>‎</w:t>
      </w:r>
      <w:r w:rsidR="000C7869" w:rsidRPr="00860562">
        <w:rPr>
          <w:rStyle w:val="1-Char"/>
          <w:rFonts w:hint="cs"/>
          <w:rtl/>
        </w:rPr>
        <w:t>ام.</w:t>
      </w:r>
    </w:p>
    <w:p w:rsidR="000C7869" w:rsidRPr="00860562" w:rsidRDefault="000C7869" w:rsidP="005D5F97">
      <w:pPr>
        <w:ind w:firstLine="284"/>
        <w:jc w:val="both"/>
        <w:rPr>
          <w:rStyle w:val="1-Char"/>
          <w:rtl/>
        </w:rPr>
      </w:pPr>
      <w:r w:rsidRPr="00860562">
        <w:rPr>
          <w:rStyle w:val="1-Char"/>
          <w:rFonts w:hint="cs"/>
          <w:rtl/>
        </w:rPr>
        <w:t>هرگاه که این آشوب به پا می</w:t>
      </w:r>
      <w:r w:rsidRPr="00860562">
        <w:rPr>
          <w:rStyle w:val="1-Char"/>
          <w:rFonts w:hint="cs"/>
          <w:cs/>
        </w:rPr>
        <w:t>‎</w:t>
      </w:r>
      <w:r w:rsidRPr="00860562">
        <w:rPr>
          <w:rStyle w:val="1-Char"/>
          <w:rFonts w:hint="cs"/>
          <w:rtl/>
        </w:rPr>
        <w:t>شد کنیزها نیز بیرون می</w:t>
      </w:r>
      <w:r w:rsidRPr="00860562">
        <w:rPr>
          <w:rStyle w:val="1-Char"/>
          <w:rFonts w:hint="cs"/>
          <w:cs/>
        </w:rPr>
        <w:t>‎</w:t>
      </w:r>
      <w:r w:rsidRPr="00860562">
        <w:rPr>
          <w:rStyle w:val="1-Char"/>
          <w:rFonts w:hint="cs"/>
          <w:rtl/>
        </w:rPr>
        <w:t xml:space="preserve">آمدند و به </w:t>
      </w:r>
      <w:r w:rsidR="009C60D5" w:rsidRPr="00860562">
        <w:rPr>
          <w:rStyle w:val="1-Char"/>
          <w:rFonts w:hint="cs"/>
          <w:rtl/>
        </w:rPr>
        <w:t>آ</w:t>
      </w:r>
      <w:r w:rsidRPr="00860562">
        <w:rPr>
          <w:rStyle w:val="1-Char"/>
          <w:rFonts w:hint="cs"/>
          <w:rtl/>
        </w:rPr>
        <w:t>ن محل</w:t>
      </w:r>
      <w:r w:rsidR="00860562">
        <w:rPr>
          <w:rStyle w:val="1-Char"/>
          <w:rFonts w:hint="cs"/>
          <w:rtl/>
        </w:rPr>
        <w:t xml:space="preserve"> می‌</w:t>
      </w:r>
      <w:r w:rsidRPr="00860562">
        <w:rPr>
          <w:rStyle w:val="1-Char"/>
          <w:rFonts w:hint="cs"/>
          <w:rtl/>
        </w:rPr>
        <w:t>رفتند و آن شخص کنیز مو</w:t>
      </w:r>
      <w:r w:rsidR="009C60D5" w:rsidRPr="00860562">
        <w:rPr>
          <w:rStyle w:val="1-Char"/>
          <w:rFonts w:hint="cs"/>
          <w:rtl/>
        </w:rPr>
        <w:t>ر</w:t>
      </w:r>
      <w:r w:rsidRPr="00860562">
        <w:rPr>
          <w:rStyle w:val="1-Char"/>
          <w:rFonts w:hint="cs"/>
          <w:rtl/>
        </w:rPr>
        <w:t>د علاقه</w:t>
      </w:r>
      <w:r w:rsidR="00351FFA" w:rsidRPr="00860562">
        <w:rPr>
          <w:rStyle w:val="1-Char"/>
          <w:rFonts w:hint="cs"/>
          <w:rtl/>
        </w:rPr>
        <w:t xml:space="preserve">‌ی </w:t>
      </w:r>
      <w:r w:rsidRPr="00860562">
        <w:rPr>
          <w:rStyle w:val="1-Char"/>
          <w:rFonts w:hint="cs"/>
          <w:rtl/>
        </w:rPr>
        <w:t>خود را ملاقات</w:t>
      </w:r>
      <w:r w:rsidR="00860562">
        <w:rPr>
          <w:rStyle w:val="1-Char"/>
          <w:rFonts w:hint="cs"/>
          <w:rtl/>
        </w:rPr>
        <w:t xml:space="preserve"> می‌</w:t>
      </w:r>
      <w:r w:rsidRPr="00860562">
        <w:rPr>
          <w:rStyle w:val="1-Char"/>
          <w:rFonts w:hint="cs"/>
          <w:cs/>
        </w:rPr>
        <w:t>‎</w:t>
      </w:r>
      <w:r w:rsidRPr="00860562">
        <w:rPr>
          <w:rStyle w:val="1-Char"/>
          <w:rFonts w:hint="cs"/>
          <w:rtl/>
        </w:rPr>
        <w:t>کرد و با او سخن می</w:t>
      </w:r>
      <w:r w:rsidRPr="00860562">
        <w:rPr>
          <w:rStyle w:val="1-Char"/>
          <w:rFonts w:hint="cs"/>
          <w:cs/>
        </w:rPr>
        <w:t>‎</w:t>
      </w:r>
      <w:r w:rsidRPr="00860562">
        <w:rPr>
          <w:rStyle w:val="1-Char"/>
          <w:rFonts w:hint="cs"/>
          <w:rtl/>
        </w:rPr>
        <w:t>گفت. هدف او از این ک</w:t>
      </w:r>
      <w:r w:rsidR="009C60D5" w:rsidRPr="00860562">
        <w:rPr>
          <w:rStyle w:val="1-Char"/>
          <w:rFonts w:hint="cs"/>
          <w:rtl/>
        </w:rPr>
        <w:t>ا</w:t>
      </w:r>
      <w:r w:rsidRPr="00860562">
        <w:rPr>
          <w:rStyle w:val="1-Char"/>
          <w:rFonts w:hint="cs"/>
          <w:rtl/>
        </w:rPr>
        <w:t>رها دیدن و س</w:t>
      </w:r>
      <w:r w:rsidR="006943CC" w:rsidRPr="00860562">
        <w:rPr>
          <w:rStyle w:val="1-Char"/>
          <w:rFonts w:hint="cs"/>
          <w:rtl/>
        </w:rPr>
        <w:t>خن گفتن با آن کنیز بود و این</w:t>
      </w:r>
      <w:r w:rsidR="00540F57">
        <w:rPr>
          <w:rStyle w:val="1-Char"/>
          <w:rFonts w:hint="cs"/>
          <w:rtl/>
        </w:rPr>
        <w:t xml:space="preserve"> </w:t>
      </w:r>
      <w:r w:rsidR="006943CC" w:rsidRPr="00860562">
        <w:rPr>
          <w:rStyle w:val="1-Char"/>
          <w:rFonts w:hint="cs"/>
          <w:rtl/>
        </w:rPr>
        <w:t xml:space="preserve">در زمان </w:t>
      </w:r>
      <w:r w:rsidRPr="00860562">
        <w:rPr>
          <w:rStyle w:val="1-Char"/>
          <w:rFonts w:hint="cs"/>
          <w:rtl/>
        </w:rPr>
        <w:t>م</w:t>
      </w:r>
      <w:r w:rsidR="006943CC" w:rsidRPr="00860562">
        <w:rPr>
          <w:rStyle w:val="1-Char"/>
          <w:rFonts w:hint="cs"/>
          <w:rtl/>
        </w:rPr>
        <w:t>قتدر</w:t>
      </w:r>
      <w:r w:rsidR="00407BA6" w:rsidRPr="00860562">
        <w:rPr>
          <w:rStyle w:val="1-Char"/>
          <w:rFonts w:hint="cs"/>
          <w:rtl/>
        </w:rPr>
        <w:t xml:space="preserve"> هم عادت او بود تا پس از م</w:t>
      </w:r>
      <w:r w:rsidRPr="00860562">
        <w:rPr>
          <w:rStyle w:val="1-Char"/>
          <w:rFonts w:hint="cs"/>
          <w:rtl/>
        </w:rPr>
        <w:t>دت</w:t>
      </w:r>
      <w:r w:rsidR="006943CC" w:rsidRPr="00860562">
        <w:rPr>
          <w:rStyle w:val="1-Char"/>
          <w:rFonts w:hint="cs"/>
          <w:rtl/>
        </w:rPr>
        <w:t>ی به «طرسوس»</w:t>
      </w:r>
      <w:r w:rsidR="009C60D5" w:rsidRPr="00860562">
        <w:rPr>
          <w:rStyle w:val="1-Char"/>
          <w:rFonts w:hint="cs"/>
          <w:rtl/>
        </w:rPr>
        <w:t xml:space="preserve"> رفت و</w:t>
      </w:r>
      <w:r w:rsidR="006943CC" w:rsidRPr="00860562">
        <w:rPr>
          <w:rStyle w:val="1-Char"/>
          <w:rFonts w:hint="cs"/>
          <w:rtl/>
        </w:rPr>
        <w:t xml:space="preserve"> </w:t>
      </w:r>
      <w:r w:rsidR="009C60D5" w:rsidRPr="00860562">
        <w:rPr>
          <w:rStyle w:val="1-Char"/>
          <w:rFonts w:hint="cs"/>
          <w:rtl/>
        </w:rPr>
        <w:t xml:space="preserve">در آنجا ماند </w:t>
      </w:r>
      <w:r w:rsidR="006943CC" w:rsidRPr="00860562">
        <w:rPr>
          <w:rStyle w:val="1-Char"/>
          <w:rFonts w:hint="cs"/>
          <w:rtl/>
        </w:rPr>
        <w:t>تا اینکه وفات کرد</w:t>
      </w:r>
      <w:r w:rsidRPr="00860562">
        <w:rPr>
          <w:rStyle w:val="1-Char"/>
          <w:rFonts w:hint="cs"/>
          <w:rtl/>
        </w:rPr>
        <w:t>. پس از مرگش ک</w:t>
      </w:r>
      <w:r w:rsidR="006943CC" w:rsidRPr="00860562">
        <w:rPr>
          <w:rStyle w:val="1-Char"/>
          <w:rFonts w:hint="cs"/>
          <w:rtl/>
        </w:rPr>
        <w:t>نیز ماجرای او را تعریف کرد و راز</w:t>
      </w:r>
      <w:r w:rsidRPr="00860562">
        <w:rPr>
          <w:rStyle w:val="1-Char"/>
          <w:rFonts w:hint="cs"/>
          <w:rtl/>
        </w:rPr>
        <w:t xml:space="preserve"> او</w:t>
      </w:r>
      <w:r w:rsidR="006943CC" w:rsidRPr="00860562">
        <w:rPr>
          <w:rStyle w:val="1-Char"/>
          <w:rFonts w:hint="cs"/>
          <w:rtl/>
        </w:rPr>
        <w:t xml:space="preserve"> را</w:t>
      </w:r>
      <w:r w:rsidR="00540F57">
        <w:rPr>
          <w:rStyle w:val="1-Char"/>
          <w:rFonts w:hint="cs"/>
          <w:rtl/>
        </w:rPr>
        <w:t xml:space="preserve"> </w:t>
      </w:r>
      <w:r w:rsidR="006943CC" w:rsidRPr="00860562">
        <w:rPr>
          <w:rStyle w:val="1-Char"/>
          <w:rFonts w:hint="cs"/>
          <w:rtl/>
        </w:rPr>
        <w:t>فاش نمود</w:t>
      </w:r>
      <w:r w:rsidRPr="00860562">
        <w:rPr>
          <w:rStyle w:val="1-Char"/>
          <w:rFonts w:hint="cs"/>
          <w:rtl/>
        </w:rPr>
        <w:t>.</w:t>
      </w:r>
    </w:p>
    <w:p w:rsidR="000C7869" w:rsidRPr="00860562" w:rsidRDefault="004A7069" w:rsidP="005D5F97">
      <w:pPr>
        <w:ind w:firstLine="284"/>
        <w:jc w:val="both"/>
        <w:rPr>
          <w:rStyle w:val="1-Char"/>
          <w:rtl/>
        </w:rPr>
      </w:pPr>
      <w:r w:rsidRPr="00860562">
        <w:rPr>
          <w:rStyle w:val="1-Char"/>
          <w:rFonts w:hint="cs"/>
          <w:rtl/>
        </w:rPr>
        <w:t>با وجود مراقبت</w:t>
      </w:r>
      <w:r w:rsidR="005875FE">
        <w:rPr>
          <w:rStyle w:val="1-Char"/>
          <w:rFonts w:hint="cs"/>
          <w:rtl/>
        </w:rPr>
        <w:t xml:space="preserve">‌های </w:t>
      </w:r>
      <w:r w:rsidRPr="00860562">
        <w:rPr>
          <w:rStyle w:val="1-Char"/>
          <w:rFonts w:hint="cs"/>
          <w:rtl/>
        </w:rPr>
        <w:t>شدید معتضد</w:t>
      </w:r>
      <w:r w:rsidR="000C7869" w:rsidRPr="00860562">
        <w:rPr>
          <w:rStyle w:val="1-Char"/>
          <w:rFonts w:hint="cs"/>
          <w:rtl/>
        </w:rPr>
        <w:t xml:space="preserve"> یک خدمتکار چنین حیله و نیرنگ پنهانی را انج</w:t>
      </w:r>
      <w:r w:rsidRPr="00860562">
        <w:rPr>
          <w:rStyle w:val="1-Char"/>
          <w:rFonts w:hint="cs"/>
          <w:rtl/>
        </w:rPr>
        <w:t>ام</w:t>
      </w:r>
      <w:r w:rsidR="00860562">
        <w:rPr>
          <w:rStyle w:val="1-Char"/>
          <w:rFonts w:hint="cs"/>
          <w:rtl/>
        </w:rPr>
        <w:t xml:space="preserve"> می‌</w:t>
      </w:r>
      <w:r w:rsidRPr="00860562">
        <w:rPr>
          <w:rStyle w:val="1-Char"/>
          <w:rFonts w:hint="cs"/>
          <w:rtl/>
        </w:rPr>
        <w:t>دهد و همه از یافتن او ناتوان</w:t>
      </w:r>
      <w:r w:rsidR="00860562">
        <w:rPr>
          <w:rStyle w:val="1-Char"/>
          <w:rFonts w:hint="cs"/>
          <w:rtl/>
        </w:rPr>
        <w:t xml:space="preserve"> می‌</w:t>
      </w:r>
      <w:r w:rsidRPr="00860562">
        <w:rPr>
          <w:rStyle w:val="1-Char"/>
          <w:rFonts w:hint="cs"/>
          <w:rtl/>
        </w:rPr>
        <w:t>شدند</w:t>
      </w:r>
      <w:r w:rsidR="000C7869" w:rsidRPr="00860562">
        <w:rPr>
          <w:rStyle w:val="1-Char"/>
          <w:rFonts w:hint="cs"/>
          <w:rtl/>
        </w:rPr>
        <w:t xml:space="preserve">، </w:t>
      </w:r>
      <w:r w:rsidR="000C7869" w:rsidRPr="005D5F97">
        <w:rPr>
          <w:rFonts w:hint="cs"/>
          <w:sz w:val="2"/>
          <w:szCs w:val="2"/>
          <w:rtl/>
          <w:lang w:bidi="fa-IR"/>
        </w:rPr>
        <w:t xml:space="preserve"> </w:t>
      </w:r>
      <w:r w:rsidR="000C7869" w:rsidRPr="00860562">
        <w:rPr>
          <w:rStyle w:val="1-Char"/>
          <w:rFonts w:hint="cs"/>
          <w:rtl/>
        </w:rPr>
        <w:t>در حالی که مکر</w:t>
      </w:r>
      <w:r w:rsidR="000C7869" w:rsidRPr="005D5F97">
        <w:rPr>
          <w:rFonts w:hint="cs"/>
          <w:sz w:val="14"/>
          <w:szCs w:val="18"/>
          <w:rtl/>
          <w:lang w:bidi="fa-IR"/>
        </w:rPr>
        <w:t xml:space="preserve"> </w:t>
      </w:r>
      <w:r w:rsidR="000C7869" w:rsidRPr="00860562">
        <w:rPr>
          <w:rStyle w:val="1-Char"/>
          <w:rFonts w:hint="cs"/>
          <w:rtl/>
        </w:rPr>
        <w:t>و</w:t>
      </w:r>
      <w:r w:rsidR="00E2276C" w:rsidRPr="00860562">
        <w:rPr>
          <w:rStyle w:val="1-Char"/>
          <w:rFonts w:hint="cs"/>
          <w:rtl/>
        </w:rPr>
        <w:t xml:space="preserve"> </w:t>
      </w:r>
      <w:r w:rsidR="000C7869" w:rsidRPr="00860562">
        <w:rPr>
          <w:rStyle w:val="1-Char"/>
          <w:rFonts w:hint="cs"/>
          <w:rtl/>
        </w:rPr>
        <w:t>نیرنگ پیشه</w:t>
      </w:r>
      <w:r w:rsidR="00351FFA" w:rsidRPr="00860562">
        <w:rPr>
          <w:rStyle w:val="1-Char"/>
          <w:rFonts w:hint="cs"/>
          <w:rtl/>
        </w:rPr>
        <w:t xml:space="preserve">‌ی </w:t>
      </w:r>
      <w:r w:rsidR="000C7869" w:rsidRPr="00860562">
        <w:rPr>
          <w:rStyle w:val="1-Char"/>
          <w:rFonts w:hint="cs"/>
          <w:rtl/>
        </w:rPr>
        <w:t>اصلی او نیست.</w:t>
      </w:r>
    </w:p>
    <w:p w:rsidR="000C7869" w:rsidRPr="00860562" w:rsidRDefault="000C7869" w:rsidP="005D5F97">
      <w:pPr>
        <w:ind w:firstLine="284"/>
        <w:jc w:val="both"/>
        <w:rPr>
          <w:rStyle w:val="1-Char"/>
          <w:rtl/>
        </w:rPr>
      </w:pPr>
      <w:r w:rsidRPr="00860562">
        <w:rPr>
          <w:rStyle w:val="1-Char"/>
          <w:rFonts w:hint="cs"/>
          <w:rtl/>
        </w:rPr>
        <w:t>در مقایسه با چنین شخص</w:t>
      </w:r>
      <w:r w:rsidR="00AF6C58" w:rsidRPr="00860562">
        <w:rPr>
          <w:rStyle w:val="1-Char"/>
          <w:rFonts w:hint="cs"/>
          <w:rtl/>
        </w:rPr>
        <w:t xml:space="preserve">ی، حال آنکه </w:t>
      </w:r>
      <w:r w:rsidR="00873F8E" w:rsidRPr="00860562">
        <w:rPr>
          <w:rStyle w:val="1-Char"/>
          <w:rFonts w:hint="cs"/>
          <w:rtl/>
        </w:rPr>
        <w:t>چنین کارهایی</w:t>
      </w:r>
      <w:r w:rsidR="00AF6C58" w:rsidRPr="00860562">
        <w:rPr>
          <w:rStyle w:val="1-Char"/>
          <w:rFonts w:hint="cs"/>
          <w:rtl/>
        </w:rPr>
        <w:t xml:space="preserve"> پیشه</w:t>
      </w:r>
      <w:r w:rsidR="00351FFA" w:rsidRPr="00860562">
        <w:rPr>
          <w:rStyle w:val="1-Char"/>
          <w:rFonts w:hint="cs"/>
          <w:rtl/>
        </w:rPr>
        <w:t xml:space="preserve">‌ی </w:t>
      </w:r>
      <w:r w:rsidR="00AF6C58" w:rsidRPr="00860562">
        <w:rPr>
          <w:rStyle w:val="1-Char"/>
          <w:rFonts w:hint="cs"/>
          <w:rtl/>
        </w:rPr>
        <w:t xml:space="preserve">اوست و او از </w:t>
      </w:r>
      <w:r w:rsidR="009C60D5" w:rsidRPr="00860562">
        <w:rPr>
          <w:rStyle w:val="1-Char"/>
          <w:rFonts w:hint="cs"/>
          <w:rtl/>
        </w:rPr>
        <w:t>ا</w:t>
      </w:r>
      <w:r w:rsidR="00AF6C58" w:rsidRPr="00860562">
        <w:rPr>
          <w:rStyle w:val="1-Char"/>
          <w:rFonts w:hint="cs"/>
          <w:rtl/>
        </w:rPr>
        <w:t>ین راه نان می</w:t>
      </w:r>
      <w:r w:rsidR="00AF6C58" w:rsidRPr="00860562">
        <w:rPr>
          <w:rStyle w:val="1-Char"/>
          <w:rFonts w:hint="cs"/>
          <w:cs/>
        </w:rPr>
        <w:t>‎</w:t>
      </w:r>
      <w:r w:rsidR="00AF6C58" w:rsidRPr="00860562">
        <w:rPr>
          <w:rStyle w:val="1-Char"/>
          <w:rFonts w:hint="cs"/>
          <w:rtl/>
        </w:rPr>
        <w:t>خورد چگونه باید باشد؟</w:t>
      </w:r>
      <w:r w:rsidR="00AF6C58" w:rsidRPr="00860562">
        <w:rPr>
          <w:rStyle w:val="1-Char"/>
          <w:vertAlign w:val="superscript"/>
          <w:rtl/>
        </w:rPr>
        <w:footnoteReference w:id="143"/>
      </w:r>
    </w:p>
    <w:p w:rsidR="00AF6C58" w:rsidRPr="005D5F97" w:rsidRDefault="00AF6C58" w:rsidP="003E4ADB">
      <w:pPr>
        <w:pStyle w:val="a"/>
        <w:rPr>
          <w:rtl/>
        </w:rPr>
      </w:pPr>
      <w:bookmarkStart w:id="131" w:name="_Toc435622070"/>
      <w:r w:rsidRPr="005D5F97">
        <w:rPr>
          <w:rFonts w:hint="cs"/>
          <w:rtl/>
        </w:rPr>
        <w:t>4- نیرنگ زنده</w:t>
      </w:r>
      <w:r w:rsidR="003E4ADB">
        <w:rPr>
          <w:rFonts w:hint="eastAsia"/>
          <w:rtl/>
        </w:rPr>
        <w:t>‌</w:t>
      </w:r>
      <w:r w:rsidR="004A7069" w:rsidRPr="005D5F97">
        <w:rPr>
          <w:rFonts w:hint="cs"/>
          <w:rtl/>
        </w:rPr>
        <w:t>کردن</w:t>
      </w:r>
      <w:r w:rsidR="003E723A" w:rsidRPr="005D5F97">
        <w:rPr>
          <w:rFonts w:hint="cs"/>
          <w:rtl/>
        </w:rPr>
        <w:t xml:space="preserve"> مردگان</w:t>
      </w:r>
      <w:bookmarkEnd w:id="131"/>
    </w:p>
    <w:p w:rsidR="000548D3" w:rsidRPr="00860562" w:rsidRDefault="00AF6C58" w:rsidP="005D5F97">
      <w:pPr>
        <w:ind w:firstLine="284"/>
        <w:jc w:val="both"/>
        <w:rPr>
          <w:rStyle w:val="1-Char"/>
          <w:rtl/>
        </w:rPr>
      </w:pPr>
      <w:r w:rsidRPr="00860562">
        <w:rPr>
          <w:rStyle w:val="1-Char"/>
          <w:rFonts w:hint="cs"/>
          <w:rtl/>
        </w:rPr>
        <w:t>یکی از این نیرنگ</w:t>
      </w:r>
      <w:r w:rsidRPr="00860562">
        <w:rPr>
          <w:rStyle w:val="1-Char"/>
          <w:rFonts w:hint="cs"/>
          <w:cs/>
        </w:rPr>
        <w:t>‎</w:t>
      </w:r>
      <w:r w:rsidRPr="00860562">
        <w:rPr>
          <w:rStyle w:val="1-Char"/>
          <w:rFonts w:hint="cs"/>
          <w:rtl/>
        </w:rPr>
        <w:t xml:space="preserve">ها که موجب شگفتی مردم </w:t>
      </w:r>
      <w:r w:rsidR="007D46A8" w:rsidRPr="00860562">
        <w:rPr>
          <w:rStyle w:val="1-Char"/>
          <w:rFonts w:hint="cs"/>
          <w:rtl/>
        </w:rPr>
        <w:t>است زنده کردن</w:t>
      </w:r>
      <w:r w:rsidRPr="00860562">
        <w:rPr>
          <w:rStyle w:val="1-Char"/>
          <w:rFonts w:hint="cs"/>
          <w:rtl/>
        </w:rPr>
        <w:t xml:space="preserve"> مردگان است ک</w:t>
      </w:r>
      <w:r w:rsidR="00646DEA" w:rsidRPr="00860562">
        <w:rPr>
          <w:rStyle w:val="1-Char"/>
          <w:rFonts w:hint="cs"/>
          <w:rtl/>
        </w:rPr>
        <w:t>ه</w:t>
      </w:r>
      <w:r w:rsidRPr="00860562">
        <w:rPr>
          <w:rStyle w:val="1-Char"/>
          <w:rFonts w:hint="cs"/>
          <w:rtl/>
        </w:rPr>
        <w:t xml:space="preserve"> جادوگر در این مورد به یافته</w:t>
      </w:r>
      <w:r w:rsidRPr="00860562">
        <w:rPr>
          <w:rStyle w:val="1-Char"/>
          <w:rFonts w:hint="cs"/>
          <w:cs/>
        </w:rPr>
        <w:t>‎</w:t>
      </w:r>
      <w:r w:rsidR="007D46A8" w:rsidRPr="00860562">
        <w:rPr>
          <w:rStyle w:val="1-Char"/>
          <w:rFonts w:hint="cs"/>
          <w:rtl/>
        </w:rPr>
        <w:t>های علمی</w:t>
      </w:r>
      <w:r w:rsidR="00540F57">
        <w:rPr>
          <w:rStyle w:val="1-Char"/>
          <w:rFonts w:hint="cs"/>
          <w:rtl/>
        </w:rPr>
        <w:t xml:space="preserve"> </w:t>
      </w:r>
      <w:r w:rsidRPr="00860562">
        <w:rPr>
          <w:rStyle w:val="1-Char"/>
          <w:rFonts w:hint="cs"/>
          <w:rtl/>
        </w:rPr>
        <w:t>تکیه</w:t>
      </w:r>
      <w:r w:rsidR="00860562">
        <w:rPr>
          <w:rStyle w:val="1-Char"/>
          <w:rFonts w:hint="cs"/>
          <w:rtl/>
        </w:rPr>
        <w:t xml:space="preserve"> می‌</w:t>
      </w:r>
      <w:r w:rsidRPr="00860562">
        <w:rPr>
          <w:rStyle w:val="1-Char"/>
          <w:rFonts w:hint="cs"/>
          <w:rtl/>
        </w:rPr>
        <w:t>کند.</w:t>
      </w:r>
    </w:p>
    <w:p w:rsidR="00AF6C58" w:rsidRPr="00307E20" w:rsidRDefault="00AF6C58" w:rsidP="005D5F97">
      <w:pPr>
        <w:ind w:firstLine="284"/>
        <w:jc w:val="both"/>
        <w:rPr>
          <w:rStyle w:val="1-Char"/>
          <w:spacing w:val="-2"/>
          <w:rtl/>
        </w:rPr>
      </w:pPr>
      <w:r w:rsidRPr="00307E20">
        <w:rPr>
          <w:rStyle w:val="1-Char"/>
          <w:rFonts w:hint="cs"/>
          <w:spacing w:val="-2"/>
          <w:rtl/>
        </w:rPr>
        <w:t>نمونه</w:t>
      </w:r>
      <w:r w:rsidRPr="00307E20">
        <w:rPr>
          <w:rStyle w:val="1-Char"/>
          <w:rFonts w:hint="cs"/>
          <w:spacing w:val="-2"/>
          <w:cs/>
        </w:rPr>
        <w:t>‎</w:t>
      </w:r>
      <w:r w:rsidR="00256BC2" w:rsidRPr="00307E20">
        <w:rPr>
          <w:rStyle w:val="1-Char"/>
          <w:rFonts w:hint="cs"/>
          <w:spacing w:val="-2"/>
          <w:rtl/>
        </w:rPr>
        <w:t xml:space="preserve">ای از </w:t>
      </w:r>
      <w:r w:rsidRPr="00307E20">
        <w:rPr>
          <w:rStyle w:val="1-Char"/>
          <w:rFonts w:hint="cs"/>
          <w:spacing w:val="-2"/>
          <w:rtl/>
        </w:rPr>
        <w:t>این نیرنگ آن</w:t>
      </w:r>
      <w:r w:rsidR="007D46A8" w:rsidRPr="00307E20">
        <w:rPr>
          <w:rStyle w:val="1-Char"/>
          <w:rFonts w:hint="cs"/>
          <w:spacing w:val="-2"/>
          <w:rtl/>
        </w:rPr>
        <w:t xml:space="preserve"> ا</w:t>
      </w:r>
      <w:r w:rsidRPr="00307E20">
        <w:rPr>
          <w:rStyle w:val="1-Char"/>
          <w:rFonts w:hint="cs"/>
          <w:spacing w:val="-2"/>
          <w:rtl/>
        </w:rPr>
        <w:t xml:space="preserve">ست که جادوگر گردن </w:t>
      </w:r>
      <w:r w:rsidR="007D46A8" w:rsidRPr="00307E20">
        <w:rPr>
          <w:rStyle w:val="1-Char"/>
          <w:rFonts w:hint="cs"/>
          <w:spacing w:val="-2"/>
          <w:rtl/>
        </w:rPr>
        <w:t>کبوتری را</w:t>
      </w:r>
      <w:r w:rsidRPr="00307E20">
        <w:rPr>
          <w:rStyle w:val="1-Char"/>
          <w:rFonts w:hint="cs"/>
          <w:spacing w:val="-2"/>
          <w:rtl/>
        </w:rPr>
        <w:t xml:space="preserve"> می</w:t>
      </w:r>
      <w:r w:rsidRPr="00307E20">
        <w:rPr>
          <w:rStyle w:val="1-Char"/>
          <w:rFonts w:hint="cs"/>
          <w:spacing w:val="-2"/>
          <w:cs/>
        </w:rPr>
        <w:t>‎</w:t>
      </w:r>
      <w:r w:rsidRPr="00307E20">
        <w:rPr>
          <w:rStyle w:val="1-Char"/>
          <w:rFonts w:hint="cs"/>
          <w:spacing w:val="-2"/>
          <w:rtl/>
        </w:rPr>
        <w:t xml:space="preserve">پیچاند تا آنجا که به نظر برسد کبوتر مرده است، سپس کبوتر </w:t>
      </w:r>
      <w:r w:rsidR="007D46A8" w:rsidRPr="00307E20">
        <w:rPr>
          <w:rStyle w:val="1-Char"/>
          <w:rFonts w:hint="cs"/>
          <w:spacing w:val="-2"/>
          <w:rtl/>
        </w:rPr>
        <w:t>را به سمت مردم پرتاب</w:t>
      </w:r>
      <w:r w:rsidR="00860562" w:rsidRPr="00307E20">
        <w:rPr>
          <w:rStyle w:val="1-Char"/>
          <w:rFonts w:hint="cs"/>
          <w:spacing w:val="-2"/>
          <w:rtl/>
        </w:rPr>
        <w:t xml:space="preserve"> می‌</w:t>
      </w:r>
      <w:r w:rsidR="007D46A8" w:rsidRPr="00307E20">
        <w:rPr>
          <w:rStyle w:val="1-Char"/>
          <w:rFonts w:hint="cs"/>
          <w:spacing w:val="-2"/>
          <w:rtl/>
        </w:rPr>
        <w:t>کند</w:t>
      </w:r>
      <w:r w:rsidR="00825484" w:rsidRPr="00307E20">
        <w:rPr>
          <w:rStyle w:val="1-Char"/>
          <w:rFonts w:hint="cs"/>
          <w:spacing w:val="-2"/>
          <w:rtl/>
        </w:rPr>
        <w:t>، مردم با دیدن این ماجرا دردمند</w:t>
      </w:r>
      <w:r w:rsidR="00256BC2" w:rsidRPr="00307E20">
        <w:rPr>
          <w:rStyle w:val="1-Char"/>
          <w:rFonts w:hint="cs"/>
          <w:spacing w:val="-2"/>
          <w:rtl/>
        </w:rPr>
        <w:t xml:space="preserve"> و آزرده می</w:t>
      </w:r>
      <w:r w:rsidR="00256BC2" w:rsidRPr="00307E20">
        <w:rPr>
          <w:rStyle w:val="1-Char"/>
          <w:rFonts w:hint="eastAsia"/>
          <w:spacing w:val="-2"/>
          <w:cs/>
        </w:rPr>
        <w:t>‎</w:t>
      </w:r>
      <w:r w:rsidR="00825484" w:rsidRPr="00307E20">
        <w:rPr>
          <w:rStyle w:val="1-Char"/>
          <w:rFonts w:hint="cs"/>
          <w:spacing w:val="-2"/>
          <w:rtl/>
        </w:rPr>
        <w:t xml:space="preserve">گردند، جادوگر </w:t>
      </w:r>
      <w:r w:rsidR="007715A3" w:rsidRPr="00307E20">
        <w:rPr>
          <w:rStyle w:val="1-Char"/>
          <w:rFonts w:hint="cs"/>
          <w:spacing w:val="-2"/>
          <w:rtl/>
        </w:rPr>
        <w:t>از مردم</w:t>
      </w:r>
      <w:r w:rsidR="00825484" w:rsidRPr="00307E20">
        <w:rPr>
          <w:rStyle w:val="1-Char"/>
          <w:rFonts w:hint="cs"/>
          <w:spacing w:val="-2"/>
          <w:rtl/>
        </w:rPr>
        <w:t xml:space="preserve"> کبوتر</w:t>
      </w:r>
      <w:r w:rsidR="007715A3" w:rsidRPr="00307E20">
        <w:rPr>
          <w:rStyle w:val="1-Char"/>
          <w:rFonts w:hint="cs"/>
          <w:spacing w:val="-2"/>
          <w:rtl/>
        </w:rPr>
        <w:t xml:space="preserve"> می</w:t>
      </w:r>
      <w:r w:rsidR="007715A3" w:rsidRPr="00307E20">
        <w:rPr>
          <w:rStyle w:val="1-Char"/>
          <w:rFonts w:hint="eastAsia"/>
          <w:spacing w:val="-2"/>
          <w:cs/>
        </w:rPr>
        <w:t>‎</w:t>
      </w:r>
      <w:r w:rsidRPr="00307E20">
        <w:rPr>
          <w:rStyle w:val="1-Char"/>
          <w:rFonts w:hint="cs"/>
          <w:spacing w:val="-2"/>
          <w:rtl/>
        </w:rPr>
        <w:t>خواهد تا به گما</w:t>
      </w:r>
      <w:r w:rsidR="00825484" w:rsidRPr="00307E20">
        <w:rPr>
          <w:rStyle w:val="1-Char"/>
          <w:rFonts w:hint="cs"/>
          <w:spacing w:val="-2"/>
          <w:rtl/>
        </w:rPr>
        <w:t>ن خویش</w:t>
      </w:r>
      <w:r w:rsidR="00540F57">
        <w:rPr>
          <w:rStyle w:val="1-Char"/>
          <w:rFonts w:hint="cs"/>
          <w:spacing w:val="-2"/>
          <w:rtl/>
        </w:rPr>
        <w:t xml:space="preserve"> </w:t>
      </w:r>
      <w:r w:rsidR="00873F8E" w:rsidRPr="00307E20">
        <w:rPr>
          <w:rStyle w:val="1-Char"/>
          <w:rFonts w:hint="cs"/>
          <w:spacing w:val="-2"/>
          <w:rtl/>
        </w:rPr>
        <w:t>آ</w:t>
      </w:r>
      <w:r w:rsidRPr="00307E20">
        <w:rPr>
          <w:rStyle w:val="1-Char"/>
          <w:rFonts w:hint="cs"/>
          <w:spacing w:val="-2"/>
          <w:rtl/>
        </w:rPr>
        <w:t>ن</w:t>
      </w:r>
      <w:r w:rsidR="00873F8E" w:rsidRPr="00307E20">
        <w:rPr>
          <w:rStyle w:val="1-Char"/>
          <w:rFonts w:hint="cs"/>
          <w:spacing w:val="-2"/>
          <w:rtl/>
        </w:rPr>
        <w:t xml:space="preserve"> </w:t>
      </w:r>
      <w:r w:rsidRPr="00307E20">
        <w:rPr>
          <w:rStyle w:val="1-Char"/>
          <w:rFonts w:hint="cs"/>
          <w:spacing w:val="-2"/>
          <w:rtl/>
        </w:rPr>
        <w:t>را زنده کند</w:t>
      </w:r>
      <w:r w:rsidR="00825484" w:rsidRPr="00307E20">
        <w:rPr>
          <w:rStyle w:val="1-Char"/>
          <w:rFonts w:hint="cs"/>
          <w:spacing w:val="-2"/>
          <w:rtl/>
        </w:rPr>
        <w:t>،</w:t>
      </w:r>
      <w:r w:rsidRPr="00307E20">
        <w:rPr>
          <w:rStyle w:val="1-Char"/>
          <w:rFonts w:hint="cs"/>
          <w:spacing w:val="-2"/>
          <w:rtl/>
        </w:rPr>
        <w:t xml:space="preserve"> او کبوتر را در ورقی می</w:t>
      </w:r>
      <w:r w:rsidRPr="00307E20">
        <w:rPr>
          <w:rStyle w:val="1-Char"/>
          <w:rFonts w:hint="cs"/>
          <w:spacing w:val="-2"/>
          <w:cs/>
        </w:rPr>
        <w:t>‎</w:t>
      </w:r>
      <w:r w:rsidRPr="00307E20">
        <w:rPr>
          <w:rStyle w:val="1-Char"/>
          <w:rFonts w:hint="cs"/>
          <w:spacing w:val="-2"/>
          <w:rtl/>
        </w:rPr>
        <w:t>گذارد و بر</w:t>
      </w:r>
      <w:r w:rsidR="00256BC2" w:rsidRPr="00307E20">
        <w:rPr>
          <w:rStyle w:val="1-Char"/>
          <w:rFonts w:hint="cs"/>
          <w:spacing w:val="-2"/>
          <w:rtl/>
        </w:rPr>
        <w:t xml:space="preserve"> آ</w:t>
      </w:r>
      <w:r w:rsidRPr="00307E20">
        <w:rPr>
          <w:rStyle w:val="1-Char"/>
          <w:rFonts w:hint="cs"/>
          <w:spacing w:val="-2"/>
          <w:rtl/>
        </w:rPr>
        <w:t>ن ضربه می</w:t>
      </w:r>
      <w:r w:rsidRPr="00307E20">
        <w:rPr>
          <w:rStyle w:val="1-Char"/>
          <w:rFonts w:hint="cs"/>
          <w:spacing w:val="-2"/>
          <w:cs/>
        </w:rPr>
        <w:t>‎</w:t>
      </w:r>
      <w:r w:rsidRPr="00307E20">
        <w:rPr>
          <w:rStyle w:val="1-Char"/>
          <w:rFonts w:hint="cs"/>
          <w:spacing w:val="-2"/>
          <w:rtl/>
        </w:rPr>
        <w:t>زند، کبوتر زنده می</w:t>
      </w:r>
      <w:r w:rsidRPr="00307E20">
        <w:rPr>
          <w:rStyle w:val="1-Char"/>
          <w:rFonts w:hint="cs"/>
          <w:spacing w:val="-2"/>
          <w:cs/>
        </w:rPr>
        <w:t>‎</w:t>
      </w:r>
      <w:r w:rsidRPr="00307E20">
        <w:rPr>
          <w:rStyle w:val="1-Char"/>
          <w:rFonts w:hint="cs"/>
          <w:spacing w:val="-2"/>
          <w:rtl/>
        </w:rPr>
        <w:t>شود و به سمت</w:t>
      </w:r>
      <w:r w:rsidR="00825484" w:rsidRPr="00307E20">
        <w:rPr>
          <w:rStyle w:val="1-Char"/>
          <w:rFonts w:hint="cs"/>
          <w:spacing w:val="-2"/>
          <w:rtl/>
        </w:rPr>
        <w:t xml:space="preserve"> افرادی که جادوگر را احاطه</w:t>
      </w:r>
      <w:r w:rsidR="00256BC2" w:rsidRPr="00307E20">
        <w:rPr>
          <w:rStyle w:val="1-Char"/>
          <w:rFonts w:hint="cs"/>
          <w:spacing w:val="-2"/>
          <w:rtl/>
        </w:rPr>
        <w:t xml:space="preserve"> کرده</w:t>
      </w:r>
      <w:r w:rsidR="00256BC2" w:rsidRPr="00307E20">
        <w:rPr>
          <w:rStyle w:val="1-Char"/>
          <w:rFonts w:hint="eastAsia"/>
          <w:spacing w:val="-2"/>
          <w:cs/>
        </w:rPr>
        <w:t>‎</w:t>
      </w:r>
      <w:r w:rsidR="00825484" w:rsidRPr="00307E20">
        <w:rPr>
          <w:rStyle w:val="1-Char"/>
          <w:rFonts w:hint="cs"/>
          <w:spacing w:val="-2"/>
          <w:rtl/>
        </w:rPr>
        <w:t>اند</w:t>
      </w:r>
      <w:r w:rsidR="00540F57">
        <w:rPr>
          <w:rStyle w:val="1-Char"/>
          <w:rFonts w:hint="cs"/>
          <w:spacing w:val="-2"/>
          <w:rtl/>
        </w:rPr>
        <w:t xml:space="preserve"> </w:t>
      </w:r>
      <w:r w:rsidR="00825484" w:rsidRPr="00307E20">
        <w:rPr>
          <w:rStyle w:val="1-Char"/>
          <w:rFonts w:hint="cs"/>
          <w:spacing w:val="-2"/>
          <w:rtl/>
        </w:rPr>
        <w:t>پرواز</w:t>
      </w:r>
      <w:r w:rsidR="00860562" w:rsidRPr="00307E20">
        <w:rPr>
          <w:rStyle w:val="1-Char"/>
          <w:rFonts w:hint="cs"/>
          <w:spacing w:val="-2"/>
          <w:rtl/>
        </w:rPr>
        <w:t xml:space="preserve"> می‌</w:t>
      </w:r>
      <w:r w:rsidR="00825484" w:rsidRPr="00307E20">
        <w:rPr>
          <w:rStyle w:val="1-Char"/>
          <w:rFonts w:hint="cs"/>
          <w:spacing w:val="-2"/>
          <w:rtl/>
        </w:rPr>
        <w:t>کند</w:t>
      </w:r>
      <w:r w:rsidRPr="00307E20">
        <w:rPr>
          <w:rStyle w:val="1-Char"/>
          <w:rFonts w:hint="cs"/>
          <w:spacing w:val="-2"/>
          <w:rtl/>
        </w:rPr>
        <w:t>.</w:t>
      </w:r>
      <w:r w:rsidR="00825484" w:rsidRPr="00307E20">
        <w:rPr>
          <w:rStyle w:val="1-Char"/>
          <w:rFonts w:hint="cs"/>
          <w:spacing w:val="-2"/>
          <w:rtl/>
        </w:rPr>
        <w:t xml:space="preserve"> راز این کار آن</w:t>
      </w:r>
      <w:r w:rsidR="00E2276C" w:rsidRPr="00307E20">
        <w:rPr>
          <w:rStyle w:val="1-Char"/>
          <w:rFonts w:hint="cs"/>
          <w:spacing w:val="-2"/>
          <w:rtl/>
        </w:rPr>
        <w:t xml:space="preserve"> است که دست جادو</w:t>
      </w:r>
      <w:r w:rsidR="00825484" w:rsidRPr="00307E20">
        <w:rPr>
          <w:rStyle w:val="1-Char"/>
          <w:rFonts w:hint="cs"/>
          <w:spacing w:val="-2"/>
          <w:rtl/>
        </w:rPr>
        <w:t>گر قبل از گرفتن کبوتر آغشته به «بنگ»</w:t>
      </w:r>
      <w:r w:rsidR="00E2276C" w:rsidRPr="00307E20">
        <w:rPr>
          <w:rStyle w:val="1-Char"/>
          <w:rFonts w:hint="cs"/>
          <w:spacing w:val="-2"/>
          <w:rtl/>
        </w:rPr>
        <w:t xml:space="preserve"> است آن گاه که به ظاهر گ</w:t>
      </w:r>
      <w:r w:rsidR="00825484" w:rsidRPr="00307E20">
        <w:rPr>
          <w:rStyle w:val="1-Char"/>
          <w:rFonts w:hint="cs"/>
          <w:spacing w:val="-2"/>
          <w:rtl/>
        </w:rPr>
        <w:t xml:space="preserve">ردن کبوتر </w:t>
      </w:r>
      <w:r w:rsidR="00DC232E" w:rsidRPr="00307E20">
        <w:rPr>
          <w:rStyle w:val="1-Char"/>
          <w:rFonts w:hint="cs"/>
          <w:spacing w:val="-2"/>
          <w:rtl/>
        </w:rPr>
        <w:t>را</w:t>
      </w:r>
      <w:r w:rsidR="00860562" w:rsidRPr="00307E20">
        <w:rPr>
          <w:rStyle w:val="1-Char"/>
          <w:rFonts w:hint="cs"/>
          <w:spacing w:val="-2"/>
          <w:rtl/>
        </w:rPr>
        <w:t xml:space="preserve"> می‌</w:t>
      </w:r>
      <w:r w:rsidR="00825484" w:rsidRPr="00307E20">
        <w:rPr>
          <w:rStyle w:val="1-Char"/>
          <w:rFonts w:hint="cs"/>
          <w:spacing w:val="-2"/>
          <w:rtl/>
        </w:rPr>
        <w:t>پیچاند</w:t>
      </w:r>
      <w:r w:rsidR="00860562" w:rsidRPr="00307E20">
        <w:rPr>
          <w:rStyle w:val="1-Char"/>
          <w:rFonts w:hint="cs"/>
          <w:spacing w:val="-2"/>
          <w:rtl/>
        </w:rPr>
        <w:t xml:space="preserve"> می‌</w:t>
      </w:r>
      <w:r w:rsidR="00825484" w:rsidRPr="00307E20">
        <w:rPr>
          <w:rStyle w:val="1-Char"/>
          <w:rFonts w:hint="cs"/>
          <w:spacing w:val="-2"/>
          <w:rtl/>
        </w:rPr>
        <w:t>خواهد</w:t>
      </w:r>
      <w:r w:rsidR="00540F57">
        <w:rPr>
          <w:rStyle w:val="1-Char"/>
          <w:rFonts w:hint="cs"/>
          <w:spacing w:val="-2"/>
          <w:rtl/>
        </w:rPr>
        <w:t xml:space="preserve"> </w:t>
      </w:r>
      <w:r w:rsidR="00C2531B" w:rsidRPr="00307E20">
        <w:rPr>
          <w:rStyle w:val="1-Char"/>
          <w:rFonts w:hint="cs"/>
          <w:spacing w:val="-2"/>
          <w:rtl/>
        </w:rPr>
        <w:t>آ</w:t>
      </w:r>
      <w:r w:rsidR="00825484" w:rsidRPr="00307E20">
        <w:rPr>
          <w:rStyle w:val="1-Char"/>
          <w:rFonts w:hint="cs"/>
          <w:spacing w:val="-2"/>
          <w:rtl/>
        </w:rPr>
        <w:t>ن «بنگ» را به حس بویایی کبوتر برساند، در نتیجه</w:t>
      </w:r>
      <w:r w:rsidR="00E90EBE" w:rsidRPr="00307E20">
        <w:rPr>
          <w:rStyle w:val="1-Char"/>
          <w:rFonts w:hint="cs"/>
          <w:spacing w:val="-2"/>
          <w:rtl/>
        </w:rPr>
        <w:t xml:space="preserve"> کبوتر احساس خود را از </w:t>
      </w:r>
      <w:r w:rsidR="007715A3" w:rsidRPr="00307E20">
        <w:rPr>
          <w:rStyle w:val="1-Char"/>
          <w:rFonts w:hint="cs"/>
          <w:spacing w:val="-2"/>
          <w:rtl/>
        </w:rPr>
        <w:t>دست می</w:t>
      </w:r>
      <w:r w:rsidR="007715A3" w:rsidRPr="00307E20">
        <w:rPr>
          <w:rStyle w:val="1-Char"/>
          <w:rFonts w:hint="cs"/>
          <w:spacing w:val="-2"/>
          <w:cs/>
        </w:rPr>
        <w:t>‎</w:t>
      </w:r>
      <w:r w:rsidR="007715A3" w:rsidRPr="00307E20">
        <w:rPr>
          <w:rStyle w:val="1-Char"/>
          <w:rFonts w:hint="cs"/>
          <w:spacing w:val="-2"/>
          <w:rtl/>
        </w:rPr>
        <w:t>دهد و مردم گمان می</w:t>
      </w:r>
      <w:r w:rsidR="007715A3" w:rsidRPr="00307E20">
        <w:rPr>
          <w:rStyle w:val="1-Char"/>
          <w:rFonts w:hint="cs"/>
          <w:spacing w:val="-2"/>
          <w:cs/>
        </w:rPr>
        <w:t>‎</w:t>
      </w:r>
      <w:r w:rsidR="007715A3" w:rsidRPr="00307E20">
        <w:rPr>
          <w:rStyle w:val="1-Char"/>
          <w:rFonts w:hint="cs"/>
          <w:spacing w:val="-2"/>
          <w:rtl/>
        </w:rPr>
        <w:t xml:space="preserve">کنند </w:t>
      </w:r>
      <w:r w:rsidR="00825484" w:rsidRPr="00307E20">
        <w:rPr>
          <w:rStyle w:val="1-Char"/>
          <w:rFonts w:hint="cs"/>
          <w:spacing w:val="-2"/>
          <w:rtl/>
        </w:rPr>
        <w:t xml:space="preserve">که او مرده است </w:t>
      </w:r>
      <w:r w:rsidR="00C2531B" w:rsidRPr="00307E20">
        <w:rPr>
          <w:rStyle w:val="1-Char"/>
          <w:rFonts w:hint="cs"/>
          <w:spacing w:val="-2"/>
          <w:rtl/>
        </w:rPr>
        <w:t>آ</w:t>
      </w:r>
      <w:r w:rsidR="00E90EBE" w:rsidRPr="00307E20">
        <w:rPr>
          <w:rStyle w:val="1-Char"/>
          <w:rFonts w:hint="cs"/>
          <w:spacing w:val="-2"/>
          <w:rtl/>
        </w:rPr>
        <w:t>ن</w:t>
      </w:r>
      <w:r w:rsidR="00825484" w:rsidRPr="00307E20">
        <w:rPr>
          <w:rStyle w:val="1-Char"/>
          <w:rFonts w:hint="cs"/>
          <w:spacing w:val="-2"/>
          <w:rtl/>
        </w:rPr>
        <w:t>گاه</w:t>
      </w:r>
      <w:r w:rsidR="00E90EBE" w:rsidRPr="00307E20">
        <w:rPr>
          <w:rStyle w:val="1-Char"/>
          <w:rFonts w:hint="cs"/>
          <w:spacing w:val="-2"/>
          <w:rtl/>
        </w:rPr>
        <w:t xml:space="preserve"> جادوگر به کبوتر ضربه </w:t>
      </w:r>
      <w:r w:rsidR="00825484" w:rsidRPr="00307E20">
        <w:rPr>
          <w:rStyle w:val="1-Char"/>
          <w:rFonts w:hint="cs"/>
          <w:spacing w:val="-2"/>
          <w:rtl/>
        </w:rPr>
        <w:t xml:space="preserve">ای </w:t>
      </w:r>
      <w:r w:rsidR="00E90EBE" w:rsidRPr="00307E20">
        <w:rPr>
          <w:rStyle w:val="1-Char"/>
          <w:rFonts w:hint="cs"/>
          <w:spacing w:val="-2"/>
          <w:rtl/>
        </w:rPr>
        <w:t>می</w:t>
      </w:r>
      <w:r w:rsidR="00E90EBE" w:rsidRPr="00307E20">
        <w:rPr>
          <w:rStyle w:val="1-Char"/>
          <w:rFonts w:hint="cs"/>
          <w:spacing w:val="-2"/>
          <w:cs/>
        </w:rPr>
        <w:t>‎</w:t>
      </w:r>
      <w:r w:rsidR="00825484" w:rsidRPr="00307E20">
        <w:rPr>
          <w:rStyle w:val="1-Char"/>
          <w:rFonts w:hint="cs"/>
          <w:spacing w:val="-2"/>
          <w:rtl/>
        </w:rPr>
        <w:t>زند و کبوتر پس</w:t>
      </w:r>
      <w:r w:rsidR="00E90EBE" w:rsidRPr="00307E20">
        <w:rPr>
          <w:rStyle w:val="1-Char"/>
          <w:rFonts w:hint="cs"/>
          <w:spacing w:val="-2"/>
          <w:rtl/>
        </w:rPr>
        <w:t xml:space="preserve"> از مدتی به هوش می</w:t>
      </w:r>
      <w:r w:rsidR="00E90EBE" w:rsidRPr="00307E20">
        <w:rPr>
          <w:rStyle w:val="1-Char"/>
          <w:rFonts w:hint="cs"/>
          <w:spacing w:val="-2"/>
          <w:cs/>
        </w:rPr>
        <w:t>‎</w:t>
      </w:r>
      <w:r w:rsidR="00E90EBE" w:rsidRPr="00307E20">
        <w:rPr>
          <w:rStyle w:val="1-Char"/>
          <w:rFonts w:hint="cs"/>
          <w:spacing w:val="-2"/>
          <w:rtl/>
        </w:rPr>
        <w:t>آید. آن گونه که گفته</w:t>
      </w:r>
      <w:r w:rsidR="00E90EBE" w:rsidRPr="00307E20">
        <w:rPr>
          <w:rStyle w:val="1-Char"/>
          <w:rFonts w:hint="cs"/>
          <w:spacing w:val="-2"/>
          <w:cs/>
        </w:rPr>
        <w:t>‎</w:t>
      </w:r>
      <w:r w:rsidR="00E90EBE" w:rsidRPr="00307E20">
        <w:rPr>
          <w:rStyle w:val="1-Char"/>
          <w:rFonts w:hint="cs"/>
          <w:spacing w:val="-2"/>
          <w:rtl/>
        </w:rPr>
        <w:t>اند اگر سبب و علت این کار فاش شود، شگفتی آن نیز</w:t>
      </w:r>
      <w:r w:rsidR="00C2531B" w:rsidRPr="00307E20">
        <w:rPr>
          <w:rStyle w:val="1-Char"/>
          <w:rFonts w:hint="cs"/>
          <w:spacing w:val="-2"/>
          <w:rtl/>
        </w:rPr>
        <w:t xml:space="preserve"> </w:t>
      </w:r>
      <w:r w:rsidR="00E90EBE" w:rsidRPr="00307E20">
        <w:rPr>
          <w:rStyle w:val="1-Char"/>
          <w:rFonts w:hint="cs"/>
          <w:spacing w:val="-2"/>
          <w:rtl/>
        </w:rPr>
        <w:t>از میان خواهد رفت.</w:t>
      </w:r>
    </w:p>
    <w:p w:rsidR="00E90EBE" w:rsidRPr="00860562" w:rsidRDefault="00825484" w:rsidP="005D5F97">
      <w:pPr>
        <w:ind w:firstLine="284"/>
        <w:jc w:val="both"/>
        <w:rPr>
          <w:rStyle w:val="1-Char"/>
          <w:rtl/>
        </w:rPr>
      </w:pPr>
      <w:r w:rsidRPr="00860562">
        <w:rPr>
          <w:rStyle w:val="1-Char"/>
          <w:rFonts w:hint="cs"/>
          <w:rtl/>
        </w:rPr>
        <w:t xml:space="preserve"> این ک</w:t>
      </w:r>
      <w:r w:rsidR="00CE36BA" w:rsidRPr="00860562">
        <w:rPr>
          <w:rStyle w:val="1-Char"/>
          <w:rFonts w:hint="cs"/>
          <w:rtl/>
        </w:rPr>
        <w:t>ار چندان خارق العاده</w:t>
      </w:r>
      <w:r w:rsidR="00E90EBE" w:rsidRPr="00860562">
        <w:rPr>
          <w:rStyle w:val="1-Char"/>
          <w:rFonts w:hint="cs"/>
          <w:rtl/>
        </w:rPr>
        <w:t xml:space="preserve"> نیست، زیرا یک پزشک بزرگترین کارهای جراحی را انجام می</w:t>
      </w:r>
      <w:r w:rsidR="00E90EBE" w:rsidRPr="00860562">
        <w:rPr>
          <w:rStyle w:val="1-Char"/>
          <w:rFonts w:hint="cs"/>
          <w:cs/>
        </w:rPr>
        <w:t>‎</w:t>
      </w:r>
      <w:r w:rsidR="00CE36BA" w:rsidRPr="00860562">
        <w:rPr>
          <w:rStyle w:val="1-Char"/>
          <w:rFonts w:hint="cs"/>
          <w:rtl/>
        </w:rPr>
        <w:t>دهد در حالی که بیمار بر اثر مواد بیهوشی</w:t>
      </w:r>
      <w:r w:rsidR="00E90EBE" w:rsidRPr="00860562">
        <w:rPr>
          <w:rStyle w:val="1-Char"/>
          <w:rFonts w:hint="cs"/>
          <w:rtl/>
        </w:rPr>
        <w:t xml:space="preserve"> به خواب رفته است به</w:t>
      </w:r>
      <w:r w:rsidR="005875FE">
        <w:rPr>
          <w:rStyle w:val="1-Char"/>
          <w:rFonts w:hint="cs"/>
          <w:rtl/>
        </w:rPr>
        <w:t xml:space="preserve"> گونه‌ای </w:t>
      </w:r>
      <w:r w:rsidR="00E90EBE" w:rsidRPr="00860562">
        <w:rPr>
          <w:rStyle w:val="1-Char"/>
          <w:rFonts w:hint="cs"/>
          <w:rtl/>
        </w:rPr>
        <w:t>که اگر کسی قبل از انجام عمل جراحی او را ببیند وی را مرده می</w:t>
      </w:r>
      <w:r w:rsidR="00E90EBE" w:rsidRPr="00860562">
        <w:rPr>
          <w:rStyle w:val="1-Char"/>
          <w:rFonts w:hint="eastAsia"/>
          <w:cs/>
        </w:rPr>
        <w:t>‎</w:t>
      </w:r>
      <w:r w:rsidR="00E90EBE" w:rsidRPr="00860562">
        <w:rPr>
          <w:rStyle w:val="1-Char"/>
          <w:rFonts w:hint="cs"/>
          <w:rtl/>
        </w:rPr>
        <w:t>پندارد.</w:t>
      </w:r>
      <w:r w:rsidR="00E90EBE" w:rsidRPr="00860562">
        <w:rPr>
          <w:rStyle w:val="1-Char"/>
          <w:vertAlign w:val="superscript"/>
          <w:rtl/>
        </w:rPr>
        <w:footnoteReference w:id="144"/>
      </w:r>
    </w:p>
    <w:p w:rsidR="00E90EBE" w:rsidRPr="005D5F97" w:rsidRDefault="00CE36BA" w:rsidP="003E4ADB">
      <w:pPr>
        <w:pStyle w:val="a"/>
        <w:rPr>
          <w:rtl/>
        </w:rPr>
      </w:pPr>
      <w:bookmarkStart w:id="132" w:name="_Toc435622071"/>
      <w:r w:rsidRPr="005D5F97">
        <w:rPr>
          <w:rFonts w:hint="cs"/>
          <w:rtl/>
        </w:rPr>
        <w:t>5- نیرنگ شعله</w:t>
      </w:r>
      <w:r w:rsidR="003E4ADB">
        <w:rPr>
          <w:rFonts w:hint="eastAsia"/>
          <w:rtl/>
        </w:rPr>
        <w:t>‌</w:t>
      </w:r>
      <w:r w:rsidRPr="005D5F97">
        <w:rPr>
          <w:rFonts w:hint="cs"/>
          <w:rtl/>
        </w:rPr>
        <w:t>ور</w:t>
      </w:r>
      <w:r w:rsidR="003E723A" w:rsidRPr="005D5F97">
        <w:rPr>
          <w:rFonts w:hint="cs"/>
          <w:rtl/>
        </w:rPr>
        <w:t xml:space="preserve"> ساختن شکر بدون آتش</w:t>
      </w:r>
      <w:bookmarkEnd w:id="132"/>
    </w:p>
    <w:p w:rsidR="00B41EEC" w:rsidRPr="00860562" w:rsidRDefault="00CE36BA" w:rsidP="005D5F97">
      <w:pPr>
        <w:ind w:firstLine="284"/>
        <w:jc w:val="both"/>
        <w:rPr>
          <w:rStyle w:val="1-Char"/>
          <w:rtl/>
        </w:rPr>
      </w:pPr>
      <w:r w:rsidRPr="00860562">
        <w:rPr>
          <w:rStyle w:val="1-Char"/>
          <w:rFonts w:hint="cs"/>
          <w:rtl/>
        </w:rPr>
        <w:t>یکی دیگر از</w:t>
      </w:r>
      <w:r w:rsidR="00B41EEC" w:rsidRPr="00860562">
        <w:rPr>
          <w:rStyle w:val="1-Char"/>
          <w:rFonts w:hint="cs"/>
          <w:rtl/>
        </w:rPr>
        <w:t xml:space="preserve"> نیرنگ</w:t>
      </w:r>
      <w:r w:rsidR="00B41EEC" w:rsidRPr="00860562">
        <w:rPr>
          <w:rStyle w:val="1-Char"/>
          <w:rFonts w:hint="cs"/>
          <w:cs/>
        </w:rPr>
        <w:t>‎</w:t>
      </w:r>
      <w:r w:rsidR="00B41EEC" w:rsidRPr="00860562">
        <w:rPr>
          <w:rStyle w:val="1-Char"/>
          <w:rFonts w:hint="cs"/>
          <w:rtl/>
        </w:rPr>
        <w:t>هایی که جادوگر در</w:t>
      </w:r>
      <w:r w:rsidR="007412CB" w:rsidRPr="00860562">
        <w:rPr>
          <w:rStyle w:val="1-Char"/>
          <w:rFonts w:hint="cs"/>
          <w:rtl/>
        </w:rPr>
        <w:t xml:space="preserve"> آ</w:t>
      </w:r>
      <w:r w:rsidR="00B41EEC" w:rsidRPr="00860562">
        <w:rPr>
          <w:rStyle w:val="1-Char"/>
          <w:rFonts w:hint="cs"/>
          <w:rtl/>
        </w:rPr>
        <w:t>ن از ی</w:t>
      </w:r>
      <w:r w:rsidR="007412CB" w:rsidRPr="00860562">
        <w:rPr>
          <w:rStyle w:val="1-Char"/>
          <w:rFonts w:hint="cs"/>
          <w:rtl/>
        </w:rPr>
        <w:t>افته</w:t>
      </w:r>
      <w:r w:rsidR="007412CB" w:rsidRPr="00860562">
        <w:rPr>
          <w:rStyle w:val="1-Char"/>
          <w:rFonts w:hint="eastAsia"/>
          <w:cs/>
        </w:rPr>
        <w:t>‎</w:t>
      </w:r>
      <w:r w:rsidR="007412CB" w:rsidRPr="00860562">
        <w:rPr>
          <w:rStyle w:val="1-Char"/>
          <w:rFonts w:hint="cs"/>
          <w:rtl/>
        </w:rPr>
        <w:t>های علمی استفاده می</w:t>
      </w:r>
      <w:r w:rsidR="007412CB" w:rsidRPr="00860562">
        <w:rPr>
          <w:rStyle w:val="1-Char"/>
          <w:rFonts w:hint="eastAsia"/>
          <w:cs/>
        </w:rPr>
        <w:t>‎</w:t>
      </w:r>
      <w:r w:rsidR="00B41EEC" w:rsidRPr="00860562">
        <w:rPr>
          <w:rStyle w:val="1-Char"/>
          <w:rFonts w:hint="cs"/>
          <w:rtl/>
        </w:rPr>
        <w:t>کند، آن</w:t>
      </w:r>
      <w:r w:rsidR="004C0891" w:rsidRPr="00860562">
        <w:rPr>
          <w:rStyle w:val="1-Char"/>
          <w:rFonts w:hint="cs"/>
          <w:rtl/>
        </w:rPr>
        <w:t xml:space="preserve"> ا</w:t>
      </w:r>
      <w:r w:rsidR="00B41EEC" w:rsidRPr="00860562">
        <w:rPr>
          <w:rStyle w:val="1-Char"/>
          <w:rFonts w:hint="cs"/>
          <w:rtl/>
        </w:rPr>
        <w:t xml:space="preserve">ست که شعبده باز یک سینی </w:t>
      </w:r>
      <w:r w:rsidR="004C0891" w:rsidRPr="00860562">
        <w:rPr>
          <w:rStyle w:val="1-Char"/>
          <w:rFonts w:hint="cs"/>
          <w:rtl/>
        </w:rPr>
        <w:t>پر از شکر را به مردم</w:t>
      </w:r>
      <w:r w:rsidR="007412CB" w:rsidRPr="00860562">
        <w:rPr>
          <w:rStyle w:val="1-Char"/>
          <w:rFonts w:hint="cs"/>
          <w:rtl/>
        </w:rPr>
        <w:t xml:space="preserve"> نشان می</w:t>
      </w:r>
      <w:r w:rsidR="007412CB" w:rsidRPr="00860562">
        <w:rPr>
          <w:rStyle w:val="1-Char"/>
          <w:rFonts w:hint="eastAsia"/>
          <w:cs/>
        </w:rPr>
        <w:t>‎</w:t>
      </w:r>
      <w:r w:rsidR="00B41EEC" w:rsidRPr="00860562">
        <w:rPr>
          <w:rStyle w:val="1-Char"/>
          <w:rFonts w:hint="cs"/>
          <w:rtl/>
        </w:rPr>
        <w:t xml:space="preserve">دهد و از </w:t>
      </w:r>
      <w:r w:rsidR="007412CB" w:rsidRPr="00860562">
        <w:rPr>
          <w:rStyle w:val="1-Char"/>
          <w:rFonts w:hint="cs"/>
          <w:rtl/>
        </w:rPr>
        <w:t>آنان می</w:t>
      </w:r>
      <w:r w:rsidR="007412CB" w:rsidRPr="00860562">
        <w:rPr>
          <w:rStyle w:val="1-Char"/>
          <w:rFonts w:hint="eastAsia"/>
          <w:cs/>
        </w:rPr>
        <w:t>‎</w:t>
      </w:r>
      <w:r w:rsidR="00B41EEC" w:rsidRPr="00860562">
        <w:rPr>
          <w:rStyle w:val="1-Char"/>
          <w:rFonts w:hint="cs"/>
          <w:rtl/>
        </w:rPr>
        <w:t xml:space="preserve">خواهد که </w:t>
      </w:r>
      <w:r w:rsidR="007412CB" w:rsidRPr="00860562">
        <w:rPr>
          <w:rStyle w:val="1-Char"/>
          <w:rFonts w:hint="cs"/>
          <w:rtl/>
        </w:rPr>
        <w:t>آ</w:t>
      </w:r>
      <w:r w:rsidR="00B41EEC" w:rsidRPr="00860562">
        <w:rPr>
          <w:rStyle w:val="1-Char"/>
          <w:rFonts w:hint="cs"/>
          <w:rtl/>
        </w:rPr>
        <w:t>ن را بچشند تا مطمئن شوند که شکر است، سپس با عصایی که در دست دارد به سینی اشاره</w:t>
      </w:r>
      <w:r w:rsidR="00B41EEC" w:rsidRPr="00860562">
        <w:rPr>
          <w:rStyle w:val="1-Char"/>
          <w:rFonts w:hint="cs"/>
          <w:cs/>
        </w:rPr>
        <w:t>‎</w:t>
      </w:r>
      <w:r w:rsidR="007412CB" w:rsidRPr="00860562">
        <w:rPr>
          <w:rStyle w:val="1-Char"/>
          <w:rFonts w:hint="cs"/>
          <w:rtl/>
        </w:rPr>
        <w:t xml:space="preserve"> می</w:t>
      </w:r>
      <w:r w:rsidR="007412CB" w:rsidRPr="00860562">
        <w:rPr>
          <w:rStyle w:val="1-Char"/>
          <w:rFonts w:hint="eastAsia"/>
          <w:cs/>
        </w:rPr>
        <w:t>‎</w:t>
      </w:r>
      <w:r w:rsidR="00B41EEC" w:rsidRPr="00860562">
        <w:rPr>
          <w:rStyle w:val="1-Char"/>
          <w:rFonts w:hint="cs"/>
          <w:rtl/>
        </w:rPr>
        <w:t>کند و شکر آتش گرفته و زبانه می</w:t>
      </w:r>
      <w:r w:rsidR="00B41EEC" w:rsidRPr="00860562">
        <w:rPr>
          <w:rStyle w:val="1-Char"/>
          <w:rFonts w:hint="cs"/>
          <w:cs/>
        </w:rPr>
        <w:t>‎</w:t>
      </w:r>
      <w:r w:rsidR="00B41EEC" w:rsidRPr="00860562">
        <w:rPr>
          <w:rStyle w:val="1-Char"/>
          <w:rFonts w:hint="cs"/>
          <w:rtl/>
        </w:rPr>
        <w:t>کشد.</w:t>
      </w:r>
    </w:p>
    <w:p w:rsidR="00B41EEC" w:rsidRDefault="004C0891" w:rsidP="005D5F97">
      <w:pPr>
        <w:ind w:firstLine="284"/>
        <w:jc w:val="both"/>
        <w:rPr>
          <w:rStyle w:val="1-Char"/>
          <w:rtl/>
        </w:rPr>
      </w:pPr>
      <w:r w:rsidRPr="00860562">
        <w:rPr>
          <w:rStyle w:val="1-Char"/>
          <w:rFonts w:hint="cs"/>
          <w:rtl/>
        </w:rPr>
        <w:t>راز این کار</w:t>
      </w:r>
      <w:r w:rsidR="00B41EEC" w:rsidRPr="00860562">
        <w:rPr>
          <w:rStyle w:val="1-Char"/>
          <w:rFonts w:hint="cs"/>
          <w:rtl/>
        </w:rPr>
        <w:t xml:space="preserve"> آن</w:t>
      </w:r>
      <w:r w:rsidRPr="00860562">
        <w:rPr>
          <w:rStyle w:val="1-Char"/>
          <w:rFonts w:hint="cs"/>
          <w:rtl/>
        </w:rPr>
        <w:t xml:space="preserve"> ا</w:t>
      </w:r>
      <w:r w:rsidR="00B41EEC" w:rsidRPr="00860562">
        <w:rPr>
          <w:rStyle w:val="1-Char"/>
          <w:rFonts w:hint="cs"/>
          <w:rtl/>
        </w:rPr>
        <w:t>ست ک</w:t>
      </w:r>
      <w:r w:rsidR="00FB3154" w:rsidRPr="00860562">
        <w:rPr>
          <w:rStyle w:val="1-Char"/>
          <w:rFonts w:hint="cs"/>
          <w:rtl/>
        </w:rPr>
        <w:t>ه</w:t>
      </w:r>
      <w:r w:rsidR="00B41EEC" w:rsidRPr="00860562">
        <w:rPr>
          <w:rStyle w:val="1-Char"/>
          <w:rFonts w:hint="cs"/>
          <w:rtl/>
        </w:rPr>
        <w:t xml:space="preserve"> س</w:t>
      </w:r>
      <w:r w:rsidR="00FB3154" w:rsidRPr="00860562">
        <w:rPr>
          <w:rStyle w:val="1-Char"/>
          <w:rFonts w:hint="cs"/>
          <w:rtl/>
        </w:rPr>
        <w:t>ی</w:t>
      </w:r>
      <w:r w:rsidR="00B41EEC" w:rsidRPr="00860562">
        <w:rPr>
          <w:rStyle w:val="1-Char"/>
          <w:rFonts w:hint="cs"/>
          <w:rtl/>
        </w:rPr>
        <w:t>نی حاوی دو قسم</w:t>
      </w:r>
      <w:r w:rsidRPr="00860562">
        <w:rPr>
          <w:rStyle w:val="1-Char"/>
          <w:rFonts w:hint="cs"/>
          <w:rtl/>
        </w:rPr>
        <w:t>ت مساوی از شکر و «</w:t>
      </w:r>
      <w:r w:rsidR="007412CB" w:rsidRPr="00860562">
        <w:rPr>
          <w:rStyle w:val="1-Char"/>
          <w:rFonts w:hint="cs"/>
          <w:rtl/>
        </w:rPr>
        <w:t>کلرات پتاسیم</w:t>
      </w:r>
      <w:r w:rsidRPr="00860562">
        <w:rPr>
          <w:rStyle w:val="1-Char"/>
          <w:rFonts w:hint="cs"/>
          <w:rtl/>
        </w:rPr>
        <w:t>» (یک ماده</w:t>
      </w:r>
      <w:r w:rsidR="00351FFA" w:rsidRPr="00860562">
        <w:rPr>
          <w:rStyle w:val="1-Char"/>
          <w:rFonts w:hint="cs"/>
          <w:rtl/>
        </w:rPr>
        <w:t xml:space="preserve">‌ی </w:t>
      </w:r>
      <w:r w:rsidR="00B41EEC" w:rsidRPr="00860562">
        <w:rPr>
          <w:rStyle w:val="1-Char"/>
          <w:rFonts w:hint="cs"/>
          <w:rtl/>
        </w:rPr>
        <w:t>شیمایی شبیه شکر</w:t>
      </w:r>
      <w:r w:rsidRPr="00860562">
        <w:rPr>
          <w:rStyle w:val="1-Char"/>
          <w:rFonts w:hint="cs"/>
          <w:rtl/>
        </w:rPr>
        <w:t xml:space="preserve"> است</w:t>
      </w:r>
      <w:r w:rsidR="00B41EEC" w:rsidRPr="00860562">
        <w:rPr>
          <w:rStyle w:val="1-Char"/>
          <w:rFonts w:hint="cs"/>
          <w:rtl/>
        </w:rPr>
        <w:t>)</w:t>
      </w:r>
      <w:r w:rsidR="00860562">
        <w:rPr>
          <w:rStyle w:val="1-Char"/>
          <w:rFonts w:hint="cs"/>
          <w:rtl/>
        </w:rPr>
        <w:t xml:space="preserve"> می‌</w:t>
      </w:r>
      <w:r w:rsidR="00B41EEC" w:rsidRPr="00860562">
        <w:rPr>
          <w:rStyle w:val="1-Char"/>
          <w:rFonts w:hint="cs"/>
          <w:rtl/>
        </w:rPr>
        <w:t>باشد. یک طرف عصایی که در دست شعبده</w:t>
      </w:r>
      <w:r w:rsidR="00B41EEC" w:rsidRPr="00860562">
        <w:rPr>
          <w:rStyle w:val="1-Char"/>
          <w:rFonts w:hint="cs"/>
          <w:cs/>
        </w:rPr>
        <w:t>‎</w:t>
      </w:r>
      <w:r w:rsidRPr="00860562">
        <w:rPr>
          <w:rStyle w:val="1-Char"/>
          <w:rFonts w:hint="cs"/>
          <w:rtl/>
        </w:rPr>
        <w:t xml:space="preserve">باز است آغشته به جوهر گوگرد </w:t>
      </w:r>
      <w:r w:rsidR="00B41EEC" w:rsidRPr="00860562">
        <w:rPr>
          <w:rStyle w:val="1-Char"/>
          <w:rFonts w:hint="cs"/>
          <w:rtl/>
        </w:rPr>
        <w:t>است. آنگاه که با این عصا به سینی اشاره می</w:t>
      </w:r>
      <w:r w:rsidR="00B41EEC" w:rsidRPr="00860562">
        <w:rPr>
          <w:rStyle w:val="1-Char"/>
          <w:rFonts w:hint="cs"/>
          <w:cs/>
        </w:rPr>
        <w:t>‎</w:t>
      </w:r>
      <w:r w:rsidR="00B41EEC" w:rsidRPr="00860562">
        <w:rPr>
          <w:rStyle w:val="1-Char"/>
          <w:rFonts w:hint="cs"/>
          <w:rtl/>
        </w:rPr>
        <w:t xml:space="preserve">کند، جوهر گوگرد با ماده شیمیایی داخل سینی تماس پیدا کرده و </w:t>
      </w:r>
      <w:r w:rsidR="007412CB" w:rsidRPr="00860562">
        <w:rPr>
          <w:rStyle w:val="1-Char"/>
          <w:rFonts w:hint="cs"/>
          <w:rtl/>
        </w:rPr>
        <w:t>آ</w:t>
      </w:r>
      <w:r w:rsidR="00B41EEC" w:rsidRPr="00860562">
        <w:rPr>
          <w:rStyle w:val="1-Char"/>
          <w:rFonts w:hint="cs"/>
          <w:rtl/>
        </w:rPr>
        <w:t>تش می</w:t>
      </w:r>
      <w:r w:rsidR="00B41EEC" w:rsidRPr="00860562">
        <w:rPr>
          <w:rStyle w:val="1-Char"/>
          <w:rFonts w:hint="cs"/>
          <w:cs/>
        </w:rPr>
        <w:t>‎</w:t>
      </w:r>
      <w:r w:rsidR="00B41EEC" w:rsidRPr="00860562">
        <w:rPr>
          <w:rStyle w:val="1-Char"/>
          <w:rFonts w:hint="cs"/>
          <w:rtl/>
        </w:rPr>
        <w:t>گیرد. و جادوگر با تردستی و مهارت و چشم</w:t>
      </w:r>
      <w:r w:rsidR="00B41EEC" w:rsidRPr="00860562">
        <w:rPr>
          <w:rStyle w:val="1-Char"/>
          <w:rFonts w:hint="cs"/>
          <w:cs/>
        </w:rPr>
        <w:t>‎</w:t>
      </w:r>
      <w:r w:rsidR="00B41EEC" w:rsidRPr="00860562">
        <w:rPr>
          <w:rStyle w:val="1-Char"/>
          <w:rFonts w:hint="cs"/>
          <w:rtl/>
        </w:rPr>
        <w:t>بندی از آن قسمت ک</w:t>
      </w:r>
      <w:r w:rsidR="007412CB" w:rsidRPr="00860562">
        <w:rPr>
          <w:rStyle w:val="1-Char"/>
          <w:rFonts w:hint="cs"/>
          <w:rtl/>
        </w:rPr>
        <w:t>ه</w:t>
      </w:r>
      <w:r w:rsidR="00B41EEC" w:rsidRPr="00860562">
        <w:rPr>
          <w:rStyle w:val="1-Char"/>
          <w:rFonts w:hint="cs"/>
          <w:rtl/>
        </w:rPr>
        <w:t xml:space="preserve"> حاوی شکر است به مشاهده کنندگان می</w:t>
      </w:r>
      <w:r w:rsidR="00B41EEC" w:rsidRPr="00860562">
        <w:rPr>
          <w:rStyle w:val="1-Char"/>
          <w:rFonts w:hint="cs"/>
          <w:cs/>
        </w:rPr>
        <w:t>‎</w:t>
      </w:r>
      <w:r w:rsidR="00B41EEC" w:rsidRPr="00860562">
        <w:rPr>
          <w:rStyle w:val="1-Char"/>
          <w:rFonts w:hint="cs"/>
          <w:rtl/>
        </w:rPr>
        <w:t>چشاند.</w:t>
      </w:r>
    </w:p>
    <w:p w:rsidR="00D55143" w:rsidRPr="005D5F97" w:rsidRDefault="00D55143" w:rsidP="003E4ADB">
      <w:pPr>
        <w:pStyle w:val="a"/>
        <w:rPr>
          <w:rtl/>
        </w:rPr>
      </w:pPr>
      <w:bookmarkStart w:id="133" w:name="_Toc435622072"/>
      <w:r w:rsidRPr="005D5F97">
        <w:rPr>
          <w:rFonts w:hint="cs"/>
          <w:rtl/>
        </w:rPr>
        <w:t>6- نیرنگ وارد</w:t>
      </w:r>
      <w:r w:rsidR="003E723A" w:rsidRPr="005D5F97">
        <w:rPr>
          <w:rFonts w:hint="cs"/>
          <w:rtl/>
        </w:rPr>
        <w:t xml:space="preserve"> کردن دود به داخل یک ظرف سربسته</w:t>
      </w:r>
      <w:bookmarkEnd w:id="133"/>
    </w:p>
    <w:p w:rsidR="00D55143" w:rsidRPr="00307E20" w:rsidRDefault="00D55143" w:rsidP="005D5F97">
      <w:pPr>
        <w:ind w:firstLine="284"/>
        <w:jc w:val="both"/>
        <w:rPr>
          <w:rStyle w:val="1-Char"/>
          <w:spacing w:val="-8"/>
          <w:rtl/>
        </w:rPr>
      </w:pPr>
      <w:r w:rsidRPr="00307E20">
        <w:rPr>
          <w:rStyle w:val="1-Char"/>
          <w:rFonts w:hint="cs"/>
          <w:spacing w:val="-8"/>
          <w:rtl/>
        </w:rPr>
        <w:t>شعبده</w:t>
      </w:r>
      <w:r w:rsidRPr="00307E20">
        <w:rPr>
          <w:rStyle w:val="1-Char"/>
          <w:rFonts w:hint="eastAsia"/>
          <w:spacing w:val="-8"/>
          <w:cs/>
        </w:rPr>
        <w:t>‎</w:t>
      </w:r>
      <w:r w:rsidRPr="00307E20">
        <w:rPr>
          <w:rStyle w:val="1-Char"/>
          <w:rFonts w:hint="cs"/>
          <w:spacing w:val="-8"/>
          <w:rtl/>
        </w:rPr>
        <w:t>باز به داخل یک ک</w:t>
      </w:r>
      <w:r w:rsidR="0088130C" w:rsidRPr="00307E20">
        <w:rPr>
          <w:rStyle w:val="1-Char"/>
          <w:rFonts w:hint="cs"/>
          <w:spacing w:val="-8"/>
          <w:rtl/>
        </w:rPr>
        <w:t>وزه سربسته دود می</w:t>
      </w:r>
      <w:r w:rsidR="0088130C" w:rsidRPr="00307E20">
        <w:rPr>
          <w:rStyle w:val="1-Char"/>
          <w:rFonts w:hint="eastAsia"/>
          <w:spacing w:val="-8"/>
          <w:cs/>
        </w:rPr>
        <w:t>‎</w:t>
      </w:r>
      <w:r w:rsidR="004C0891" w:rsidRPr="00307E20">
        <w:rPr>
          <w:rStyle w:val="1-Char"/>
          <w:rFonts w:hint="cs"/>
          <w:spacing w:val="-8"/>
          <w:rtl/>
        </w:rPr>
        <w:t>دمد بدون آنکه به آ</w:t>
      </w:r>
      <w:r w:rsidRPr="00307E20">
        <w:rPr>
          <w:rStyle w:val="1-Char"/>
          <w:rFonts w:hint="cs"/>
          <w:spacing w:val="-8"/>
          <w:rtl/>
        </w:rPr>
        <w:t>ن دسترسی داشته باشد.</w:t>
      </w:r>
    </w:p>
    <w:p w:rsidR="0088130C" w:rsidRPr="00860562" w:rsidRDefault="004C0891" w:rsidP="005D5F97">
      <w:pPr>
        <w:ind w:firstLine="284"/>
        <w:jc w:val="both"/>
        <w:rPr>
          <w:rStyle w:val="1-Char"/>
          <w:rtl/>
        </w:rPr>
      </w:pPr>
      <w:r w:rsidRPr="00860562">
        <w:rPr>
          <w:rStyle w:val="1-Char"/>
          <w:rFonts w:hint="cs"/>
          <w:rtl/>
        </w:rPr>
        <w:t>حقیقت آن است که جادوگر</w:t>
      </w:r>
      <w:r w:rsidR="0088130C" w:rsidRPr="00860562">
        <w:rPr>
          <w:rStyle w:val="1-Char"/>
          <w:rFonts w:hint="cs"/>
          <w:rtl/>
        </w:rPr>
        <w:t xml:space="preserve"> قبلاً داخل کوزه شیشه</w:t>
      </w:r>
      <w:r w:rsidR="0088130C" w:rsidRPr="00860562">
        <w:rPr>
          <w:rStyle w:val="1-Char"/>
          <w:rFonts w:hint="cs"/>
          <w:cs/>
        </w:rPr>
        <w:t>‎</w:t>
      </w:r>
      <w:r w:rsidRPr="00860562">
        <w:rPr>
          <w:rStyle w:val="1-Char"/>
          <w:rFonts w:hint="cs"/>
          <w:rtl/>
        </w:rPr>
        <w:t xml:space="preserve">ای را با نمک </w:t>
      </w:r>
      <w:r w:rsidR="0088130C" w:rsidRPr="00860562">
        <w:rPr>
          <w:rStyle w:val="1-Char"/>
          <w:rFonts w:hint="cs"/>
          <w:rtl/>
        </w:rPr>
        <w:t>می</w:t>
      </w:r>
      <w:r w:rsidR="0088130C" w:rsidRPr="00860562">
        <w:rPr>
          <w:rStyle w:val="1-Char"/>
          <w:rFonts w:hint="cs"/>
          <w:cs/>
        </w:rPr>
        <w:t>‎</w:t>
      </w:r>
      <w:r w:rsidRPr="00860562">
        <w:rPr>
          <w:rStyle w:val="1-Char"/>
          <w:rFonts w:hint="cs"/>
          <w:rtl/>
        </w:rPr>
        <w:t>شوید، سپس کف یک سینی را با نوشادر</w:t>
      </w:r>
      <w:r w:rsidR="0088130C" w:rsidRPr="00860562">
        <w:rPr>
          <w:rStyle w:val="1-Char"/>
          <w:rFonts w:hint="cs"/>
          <w:rtl/>
        </w:rPr>
        <w:t xml:space="preserve"> آغشته می</w:t>
      </w:r>
      <w:r w:rsidR="0088130C" w:rsidRPr="00860562">
        <w:rPr>
          <w:rStyle w:val="1-Char"/>
          <w:rFonts w:hint="cs"/>
          <w:cs/>
        </w:rPr>
        <w:t>‎</w:t>
      </w:r>
      <w:r w:rsidR="0088130C" w:rsidRPr="00860562">
        <w:rPr>
          <w:rStyle w:val="1-Char"/>
          <w:rFonts w:hint="cs"/>
          <w:rtl/>
        </w:rPr>
        <w:t>سازد و آن را به شکل عادی بر دهانه</w:t>
      </w:r>
      <w:r w:rsidR="00351FFA" w:rsidRPr="00860562">
        <w:rPr>
          <w:rStyle w:val="1-Char"/>
          <w:rFonts w:hint="cs"/>
          <w:rtl/>
        </w:rPr>
        <w:t xml:space="preserve">‌ی </w:t>
      </w:r>
      <w:r w:rsidR="00873F8E" w:rsidRPr="00860562">
        <w:rPr>
          <w:rStyle w:val="1-Char"/>
          <w:rFonts w:hint="cs"/>
          <w:rtl/>
        </w:rPr>
        <w:t>ک</w:t>
      </w:r>
      <w:r w:rsidR="0088130C" w:rsidRPr="00860562">
        <w:rPr>
          <w:rStyle w:val="1-Char"/>
          <w:rFonts w:hint="cs"/>
          <w:rtl/>
        </w:rPr>
        <w:t>وزه می</w:t>
      </w:r>
      <w:r w:rsidR="0088130C" w:rsidRPr="00860562">
        <w:rPr>
          <w:rStyle w:val="1-Char"/>
          <w:rFonts w:hint="cs"/>
          <w:cs/>
        </w:rPr>
        <w:t>‎</w:t>
      </w:r>
      <w:r w:rsidRPr="00860562">
        <w:rPr>
          <w:rStyle w:val="1-Char"/>
          <w:rFonts w:hint="cs"/>
          <w:rtl/>
        </w:rPr>
        <w:t>گذارد و روی آن را با د</w:t>
      </w:r>
      <w:r w:rsidR="0088130C" w:rsidRPr="00860562">
        <w:rPr>
          <w:rStyle w:val="1-Char"/>
          <w:rFonts w:hint="cs"/>
          <w:rtl/>
        </w:rPr>
        <w:t>ستمالی می</w:t>
      </w:r>
      <w:r w:rsidR="0088130C" w:rsidRPr="00860562">
        <w:rPr>
          <w:rStyle w:val="1-Char"/>
          <w:rFonts w:hint="cs"/>
          <w:cs/>
        </w:rPr>
        <w:t>‎</w:t>
      </w:r>
      <w:r w:rsidR="0088130C" w:rsidRPr="00860562">
        <w:rPr>
          <w:rStyle w:val="1-Char"/>
          <w:rFonts w:hint="cs"/>
          <w:rtl/>
        </w:rPr>
        <w:t>پوشاند. شعبده</w:t>
      </w:r>
      <w:r w:rsidR="0088130C" w:rsidRPr="00860562">
        <w:rPr>
          <w:rStyle w:val="1-Char"/>
          <w:rFonts w:hint="cs"/>
          <w:cs/>
        </w:rPr>
        <w:t>‎‎</w:t>
      </w:r>
      <w:r w:rsidR="0088130C" w:rsidRPr="00860562">
        <w:rPr>
          <w:rStyle w:val="1-Char"/>
          <w:rFonts w:hint="cs"/>
          <w:rtl/>
        </w:rPr>
        <w:t>باز خود از دور می</w:t>
      </w:r>
      <w:r w:rsidR="0088130C" w:rsidRPr="00860562">
        <w:rPr>
          <w:rStyle w:val="1-Char"/>
          <w:rFonts w:hint="cs"/>
          <w:cs/>
        </w:rPr>
        <w:t>‎</w:t>
      </w:r>
      <w:r w:rsidR="0088130C" w:rsidRPr="00860562">
        <w:rPr>
          <w:rStyle w:val="1-Char"/>
          <w:rFonts w:hint="cs"/>
          <w:rtl/>
        </w:rPr>
        <w:t>ایستد و</w:t>
      </w:r>
      <w:r w:rsidRPr="00860562">
        <w:rPr>
          <w:rStyle w:val="1-Char"/>
          <w:rFonts w:hint="cs"/>
          <w:rtl/>
        </w:rPr>
        <w:t xml:space="preserve"> </w:t>
      </w:r>
      <w:r w:rsidR="0088130C" w:rsidRPr="00860562">
        <w:rPr>
          <w:rStyle w:val="1-Char"/>
          <w:rFonts w:hint="cs"/>
          <w:rtl/>
        </w:rPr>
        <w:t>سیگاری روشن می</w:t>
      </w:r>
      <w:r w:rsidR="0088130C" w:rsidRPr="00860562">
        <w:rPr>
          <w:rStyle w:val="1-Char"/>
          <w:rFonts w:hint="cs"/>
          <w:cs/>
        </w:rPr>
        <w:t>‎</w:t>
      </w:r>
      <w:r w:rsidR="0088130C" w:rsidRPr="00860562">
        <w:rPr>
          <w:rStyle w:val="1-Char"/>
          <w:rFonts w:hint="cs"/>
          <w:rtl/>
        </w:rPr>
        <w:t>کند و دود آن را به سمت کوزه پوشیده شده می</w:t>
      </w:r>
      <w:r w:rsidR="0088130C" w:rsidRPr="00860562">
        <w:rPr>
          <w:rStyle w:val="1-Char"/>
          <w:rFonts w:hint="cs"/>
          <w:cs/>
        </w:rPr>
        <w:t>‎</w:t>
      </w:r>
      <w:r w:rsidRPr="00860562">
        <w:rPr>
          <w:rStyle w:val="1-Char"/>
          <w:rFonts w:hint="cs"/>
          <w:rtl/>
        </w:rPr>
        <w:t>دمد تا بینندگان</w:t>
      </w:r>
      <w:r w:rsidR="0088130C" w:rsidRPr="00860562">
        <w:rPr>
          <w:rStyle w:val="1-Char"/>
          <w:rFonts w:hint="cs"/>
          <w:rtl/>
        </w:rPr>
        <w:t xml:space="preserve"> چنان بپندارند که او کوزه را پر از دود می</w:t>
      </w:r>
      <w:r w:rsidR="0088130C" w:rsidRPr="00860562">
        <w:rPr>
          <w:rStyle w:val="1-Char"/>
          <w:rFonts w:hint="cs"/>
          <w:cs/>
        </w:rPr>
        <w:t>‎</w:t>
      </w:r>
      <w:r w:rsidR="0088130C" w:rsidRPr="00860562">
        <w:rPr>
          <w:rStyle w:val="1-Char"/>
          <w:rFonts w:hint="cs"/>
          <w:rtl/>
        </w:rPr>
        <w:t>کند.</w:t>
      </w:r>
    </w:p>
    <w:p w:rsidR="0088130C" w:rsidRPr="00860562" w:rsidRDefault="0088130C" w:rsidP="005D5F97">
      <w:pPr>
        <w:ind w:firstLine="284"/>
        <w:jc w:val="both"/>
        <w:rPr>
          <w:rStyle w:val="1-Char"/>
          <w:rtl/>
        </w:rPr>
      </w:pPr>
      <w:r w:rsidRPr="00860562">
        <w:rPr>
          <w:rStyle w:val="1-Char"/>
          <w:rFonts w:hint="cs"/>
          <w:rtl/>
        </w:rPr>
        <w:t>واقعیت آن است که این کا</w:t>
      </w:r>
      <w:r w:rsidR="00340005" w:rsidRPr="00860562">
        <w:rPr>
          <w:rStyle w:val="1-Char"/>
          <w:rFonts w:hint="cs"/>
          <w:rtl/>
        </w:rPr>
        <w:t>ر</w:t>
      </w:r>
      <w:r w:rsidRPr="00860562">
        <w:rPr>
          <w:rStyle w:val="1-Char"/>
          <w:rFonts w:hint="cs"/>
          <w:rtl/>
        </w:rPr>
        <w:t xml:space="preserve"> نتیجه یک فعل و</w:t>
      </w:r>
      <w:r w:rsidR="00340005" w:rsidRPr="00860562">
        <w:rPr>
          <w:rStyle w:val="1-Char"/>
          <w:rFonts w:hint="cs"/>
          <w:rtl/>
        </w:rPr>
        <w:t xml:space="preserve"> </w:t>
      </w:r>
      <w:r w:rsidR="004C0891" w:rsidRPr="00860562">
        <w:rPr>
          <w:rStyle w:val="1-Char"/>
          <w:rFonts w:hint="cs"/>
          <w:rtl/>
        </w:rPr>
        <w:t>انفعال شیمیایی میان نمک و نوشادر</w:t>
      </w:r>
      <w:r w:rsidRPr="00860562">
        <w:rPr>
          <w:rStyle w:val="1-Char"/>
          <w:rFonts w:hint="cs"/>
          <w:rtl/>
        </w:rPr>
        <w:t xml:space="preserve"> است ک</w:t>
      </w:r>
      <w:r w:rsidR="00340005" w:rsidRPr="00860562">
        <w:rPr>
          <w:rStyle w:val="1-Char"/>
          <w:rFonts w:hint="cs"/>
          <w:rtl/>
        </w:rPr>
        <w:t xml:space="preserve">ه </w:t>
      </w:r>
      <w:r w:rsidR="004C0891" w:rsidRPr="00860562">
        <w:rPr>
          <w:rStyle w:val="1-Char"/>
          <w:rFonts w:hint="cs"/>
          <w:rtl/>
        </w:rPr>
        <w:t>کوزه را</w:t>
      </w:r>
      <w:r w:rsidR="00540F57">
        <w:rPr>
          <w:rStyle w:val="1-Char"/>
          <w:rFonts w:hint="cs"/>
          <w:rtl/>
        </w:rPr>
        <w:t xml:space="preserve"> </w:t>
      </w:r>
      <w:r w:rsidRPr="00860562">
        <w:rPr>
          <w:rStyle w:val="1-Char"/>
          <w:rFonts w:hint="cs"/>
          <w:rtl/>
        </w:rPr>
        <w:t>از دود</w:t>
      </w:r>
      <w:r w:rsidR="004C0891" w:rsidRPr="00860562">
        <w:rPr>
          <w:rStyle w:val="1-Char"/>
          <w:rFonts w:hint="cs"/>
          <w:rtl/>
        </w:rPr>
        <w:t xml:space="preserve"> پر</w:t>
      </w:r>
      <w:r w:rsidRPr="00860562">
        <w:rPr>
          <w:rStyle w:val="1-Char"/>
          <w:rFonts w:hint="cs"/>
          <w:rtl/>
        </w:rPr>
        <w:t xml:space="preserve"> می</w:t>
      </w:r>
      <w:r w:rsidRPr="00860562">
        <w:rPr>
          <w:rStyle w:val="1-Char"/>
          <w:rFonts w:hint="cs"/>
          <w:cs/>
        </w:rPr>
        <w:t>‎</w:t>
      </w:r>
      <w:r w:rsidR="004C0891" w:rsidRPr="00860562">
        <w:rPr>
          <w:rStyle w:val="1-Char"/>
          <w:rFonts w:hint="cs"/>
          <w:rtl/>
        </w:rPr>
        <w:t>سازد، و این از امور خارق العاده</w:t>
      </w:r>
      <w:r w:rsidR="00351FFA" w:rsidRPr="00860562">
        <w:rPr>
          <w:rStyle w:val="1-Char"/>
          <w:rFonts w:hint="cs"/>
          <w:rtl/>
        </w:rPr>
        <w:t xml:space="preserve">‌ی </w:t>
      </w:r>
      <w:r w:rsidRPr="00860562">
        <w:rPr>
          <w:rStyle w:val="1-Char"/>
          <w:rFonts w:hint="cs"/>
          <w:rtl/>
        </w:rPr>
        <w:t>شعبده</w:t>
      </w:r>
      <w:r w:rsidRPr="00860562">
        <w:rPr>
          <w:rStyle w:val="1-Char"/>
          <w:rFonts w:hint="cs"/>
          <w:cs/>
        </w:rPr>
        <w:t>‎</w:t>
      </w:r>
      <w:r w:rsidRPr="00860562">
        <w:rPr>
          <w:rStyle w:val="1-Char"/>
          <w:rFonts w:hint="cs"/>
          <w:rtl/>
        </w:rPr>
        <w:t>بازان است.</w:t>
      </w:r>
    </w:p>
    <w:p w:rsidR="00340005" w:rsidRPr="005D5F97" w:rsidRDefault="00340005" w:rsidP="003E4ADB">
      <w:pPr>
        <w:pStyle w:val="a"/>
        <w:rPr>
          <w:rtl/>
        </w:rPr>
      </w:pPr>
      <w:bookmarkStart w:id="134" w:name="_Toc435622073"/>
      <w:r w:rsidRPr="005D5F97">
        <w:rPr>
          <w:rFonts w:hint="cs"/>
          <w:rtl/>
        </w:rPr>
        <w:t>7- سیاه</w:t>
      </w:r>
      <w:r w:rsidR="003E4ADB">
        <w:rPr>
          <w:rFonts w:hint="eastAsia"/>
          <w:rtl/>
        </w:rPr>
        <w:t>‌</w:t>
      </w:r>
      <w:r w:rsidRPr="005D5F97">
        <w:rPr>
          <w:rFonts w:hint="cs"/>
          <w:rtl/>
        </w:rPr>
        <w:t>کردن چهره</w:t>
      </w:r>
      <w:r w:rsidR="00351FFA" w:rsidRPr="005D5F97">
        <w:rPr>
          <w:rFonts w:hint="cs"/>
          <w:rtl/>
        </w:rPr>
        <w:t xml:space="preserve">‌ی </w:t>
      </w:r>
      <w:r w:rsidRPr="005D5F97">
        <w:rPr>
          <w:rFonts w:hint="cs"/>
          <w:rtl/>
        </w:rPr>
        <w:t>سفید یک انسان</w:t>
      </w:r>
      <w:bookmarkEnd w:id="134"/>
    </w:p>
    <w:p w:rsidR="00340005" w:rsidRPr="00860562" w:rsidRDefault="00340005" w:rsidP="005D5F97">
      <w:pPr>
        <w:ind w:firstLine="284"/>
        <w:jc w:val="both"/>
        <w:rPr>
          <w:rStyle w:val="1-Char"/>
          <w:rtl/>
        </w:rPr>
      </w:pPr>
      <w:r w:rsidRPr="00860562">
        <w:rPr>
          <w:rStyle w:val="1-Char"/>
          <w:rFonts w:hint="cs"/>
          <w:rtl/>
        </w:rPr>
        <w:t>شعبده</w:t>
      </w:r>
      <w:r w:rsidRPr="00860562">
        <w:rPr>
          <w:rStyle w:val="1-Char"/>
          <w:rFonts w:hint="cs"/>
          <w:cs/>
        </w:rPr>
        <w:t>‎</w:t>
      </w:r>
      <w:r w:rsidRPr="00860562">
        <w:rPr>
          <w:rStyle w:val="1-Char"/>
          <w:rFonts w:hint="cs"/>
          <w:rtl/>
        </w:rPr>
        <w:t>باز قبل از آنکه روبروی تماشاگران</w:t>
      </w:r>
      <w:r w:rsidR="0027704B" w:rsidRPr="00860562">
        <w:rPr>
          <w:rStyle w:val="1-Char"/>
          <w:rFonts w:hint="cs"/>
          <w:rtl/>
        </w:rPr>
        <w:t xml:space="preserve"> قرار گیرد صورت خود را با ماده «اکسید بیسموت»</w:t>
      </w:r>
      <w:r w:rsidRPr="00860562">
        <w:rPr>
          <w:rStyle w:val="1-Char"/>
          <w:rFonts w:hint="cs"/>
          <w:rtl/>
        </w:rPr>
        <w:t xml:space="preserve"> چرب می</w:t>
      </w:r>
      <w:r w:rsidRPr="00860562">
        <w:rPr>
          <w:rStyle w:val="1-Char"/>
          <w:rFonts w:hint="cs"/>
          <w:cs/>
        </w:rPr>
        <w:t>‎</w:t>
      </w:r>
      <w:r w:rsidRPr="00860562">
        <w:rPr>
          <w:rStyle w:val="1-Char"/>
          <w:rFonts w:hint="cs"/>
          <w:rtl/>
        </w:rPr>
        <w:t>کند. این ماده زیبایی و درخشندگی خاصی به صورت می</w:t>
      </w:r>
      <w:r w:rsidRPr="00860562">
        <w:rPr>
          <w:rStyle w:val="1-Char"/>
          <w:rFonts w:hint="cs"/>
          <w:cs/>
        </w:rPr>
        <w:t>‎</w:t>
      </w:r>
      <w:r w:rsidRPr="00860562">
        <w:rPr>
          <w:rStyle w:val="1-Char"/>
          <w:rFonts w:hint="cs"/>
          <w:rtl/>
        </w:rPr>
        <w:t>دهد و</w:t>
      </w:r>
      <w:r w:rsidR="008D79F8" w:rsidRPr="00860562">
        <w:rPr>
          <w:rStyle w:val="1-Char"/>
          <w:rFonts w:hint="cs"/>
          <w:rtl/>
        </w:rPr>
        <w:t xml:space="preserve"> </w:t>
      </w:r>
      <w:r w:rsidRPr="00860562">
        <w:rPr>
          <w:rStyle w:val="1-Char"/>
          <w:rFonts w:hint="cs"/>
          <w:rtl/>
        </w:rPr>
        <w:t>به همین خاطر برخی از خانم</w:t>
      </w:r>
      <w:r w:rsidRPr="00860562">
        <w:rPr>
          <w:rStyle w:val="1-Char"/>
          <w:rFonts w:hint="cs"/>
          <w:cs/>
        </w:rPr>
        <w:t>‎</w:t>
      </w:r>
      <w:r w:rsidRPr="00860562">
        <w:rPr>
          <w:rStyle w:val="1-Char"/>
          <w:rFonts w:hint="cs"/>
          <w:rtl/>
        </w:rPr>
        <w:t>ها در</w:t>
      </w:r>
      <w:r w:rsidR="008D79F8" w:rsidRPr="00860562">
        <w:rPr>
          <w:rStyle w:val="1-Char"/>
          <w:rFonts w:hint="cs"/>
          <w:rtl/>
        </w:rPr>
        <w:t xml:space="preserve"> </w:t>
      </w:r>
      <w:r w:rsidRPr="00860562">
        <w:rPr>
          <w:rStyle w:val="1-Char"/>
          <w:rFonts w:hint="cs"/>
          <w:rtl/>
        </w:rPr>
        <w:t>آرایش خود</w:t>
      </w:r>
      <w:r w:rsidR="0027704B" w:rsidRPr="00860562">
        <w:rPr>
          <w:rStyle w:val="1-Char"/>
          <w:rFonts w:hint="cs"/>
          <w:rtl/>
        </w:rPr>
        <w:t xml:space="preserve"> از</w:t>
      </w:r>
      <w:r w:rsidR="008D79F8" w:rsidRPr="00860562">
        <w:rPr>
          <w:rStyle w:val="1-Char"/>
          <w:rFonts w:hint="cs"/>
          <w:rtl/>
        </w:rPr>
        <w:t xml:space="preserve"> </w:t>
      </w:r>
      <w:r w:rsidR="0027704B" w:rsidRPr="00860562">
        <w:rPr>
          <w:rStyle w:val="1-Char"/>
          <w:rFonts w:hint="cs"/>
          <w:rtl/>
        </w:rPr>
        <w:t>آن استفاده</w:t>
      </w:r>
      <w:r w:rsidR="00860562">
        <w:rPr>
          <w:rStyle w:val="1-Char"/>
          <w:rFonts w:hint="cs"/>
          <w:rtl/>
        </w:rPr>
        <w:t xml:space="preserve"> می‌</w:t>
      </w:r>
      <w:r w:rsidR="0027704B" w:rsidRPr="00860562">
        <w:rPr>
          <w:rStyle w:val="1-Char"/>
          <w:rFonts w:hint="cs"/>
          <w:rtl/>
        </w:rPr>
        <w:t>کنند</w:t>
      </w:r>
      <w:r w:rsidRPr="00860562">
        <w:rPr>
          <w:rStyle w:val="1-Char"/>
          <w:rFonts w:hint="cs"/>
          <w:rtl/>
        </w:rPr>
        <w:t xml:space="preserve">. پس از </w:t>
      </w:r>
      <w:r w:rsidR="008D79F8" w:rsidRPr="00860562">
        <w:rPr>
          <w:rStyle w:val="1-Char"/>
          <w:rFonts w:hint="cs"/>
          <w:rtl/>
        </w:rPr>
        <w:t>آ</w:t>
      </w:r>
      <w:r w:rsidRPr="00860562">
        <w:rPr>
          <w:rStyle w:val="1-Char"/>
          <w:rFonts w:hint="cs"/>
          <w:rtl/>
        </w:rPr>
        <w:t>ن شعبده</w:t>
      </w:r>
      <w:r w:rsidRPr="00860562">
        <w:rPr>
          <w:rStyle w:val="1-Char"/>
          <w:rFonts w:hint="cs"/>
          <w:cs/>
        </w:rPr>
        <w:t>‎</w:t>
      </w:r>
      <w:r w:rsidRPr="00860562">
        <w:rPr>
          <w:rStyle w:val="1-Char"/>
          <w:rFonts w:hint="cs"/>
          <w:rtl/>
        </w:rPr>
        <w:t xml:space="preserve">باز </w:t>
      </w:r>
      <w:r w:rsidR="008D79F8" w:rsidRPr="00860562">
        <w:rPr>
          <w:rStyle w:val="1-Char"/>
          <w:rFonts w:hint="cs"/>
          <w:rtl/>
        </w:rPr>
        <w:t>در مقابل تماشا</w:t>
      </w:r>
      <w:r w:rsidR="0027704B" w:rsidRPr="00860562">
        <w:rPr>
          <w:rStyle w:val="1-Char"/>
          <w:rFonts w:hint="cs"/>
          <w:rtl/>
        </w:rPr>
        <w:t>گران ظرفی پر از آب مخلوط با هیدروژن</w:t>
      </w:r>
      <w:r w:rsidRPr="00860562">
        <w:rPr>
          <w:rStyle w:val="1-Char"/>
          <w:rFonts w:hint="cs"/>
          <w:rtl/>
        </w:rPr>
        <w:t xml:space="preserve"> را جلوی صورت خود می</w:t>
      </w:r>
      <w:r w:rsidRPr="00860562">
        <w:rPr>
          <w:rStyle w:val="1-Char"/>
          <w:rFonts w:hint="cs"/>
          <w:cs/>
        </w:rPr>
        <w:t>‎</w:t>
      </w:r>
      <w:r w:rsidRPr="00860562">
        <w:rPr>
          <w:rStyle w:val="1-Char"/>
          <w:rFonts w:hint="cs"/>
          <w:rtl/>
        </w:rPr>
        <w:t>گیرد و چنان وانمود می</w:t>
      </w:r>
      <w:r w:rsidRPr="00860562">
        <w:rPr>
          <w:rStyle w:val="1-Char"/>
          <w:rFonts w:hint="cs"/>
          <w:cs/>
        </w:rPr>
        <w:t>‎</w:t>
      </w:r>
      <w:r w:rsidR="0027704B" w:rsidRPr="00860562">
        <w:rPr>
          <w:rStyle w:val="1-Char"/>
          <w:rFonts w:hint="cs"/>
          <w:rtl/>
        </w:rPr>
        <w:t>کند که بوی</w:t>
      </w:r>
      <w:r w:rsidRPr="00860562">
        <w:rPr>
          <w:rStyle w:val="1-Char"/>
          <w:rFonts w:hint="cs"/>
          <w:rtl/>
        </w:rPr>
        <w:t xml:space="preserve"> آن </w:t>
      </w:r>
      <w:r w:rsidR="008D79F8" w:rsidRPr="00860562">
        <w:rPr>
          <w:rStyle w:val="1-Char"/>
          <w:rFonts w:hint="cs"/>
          <w:rtl/>
        </w:rPr>
        <w:t>ر</w:t>
      </w:r>
      <w:r w:rsidR="0027704B" w:rsidRPr="00860562">
        <w:rPr>
          <w:rStyle w:val="1-Char"/>
          <w:rFonts w:hint="cs"/>
          <w:rtl/>
        </w:rPr>
        <w:t>ا استشمام</w:t>
      </w:r>
      <w:r w:rsidRPr="00860562">
        <w:rPr>
          <w:rStyle w:val="1-Char"/>
          <w:rFonts w:hint="cs"/>
          <w:rtl/>
        </w:rPr>
        <w:t xml:space="preserve"> می</w:t>
      </w:r>
      <w:r w:rsidRPr="00860562">
        <w:rPr>
          <w:rStyle w:val="1-Char"/>
          <w:rFonts w:hint="cs"/>
          <w:cs/>
        </w:rPr>
        <w:t>‎</w:t>
      </w:r>
      <w:r w:rsidRPr="00860562">
        <w:rPr>
          <w:rStyle w:val="1-Char"/>
          <w:rFonts w:hint="cs"/>
          <w:rtl/>
        </w:rPr>
        <w:t>کند. صورت شعبده</w:t>
      </w:r>
      <w:r w:rsidRPr="00860562">
        <w:rPr>
          <w:rStyle w:val="1-Char"/>
          <w:rFonts w:hint="cs"/>
          <w:cs/>
        </w:rPr>
        <w:t>‎</w:t>
      </w:r>
      <w:r w:rsidRPr="00860562">
        <w:rPr>
          <w:rStyle w:val="1-Char"/>
          <w:rFonts w:hint="cs"/>
          <w:rtl/>
        </w:rPr>
        <w:t xml:space="preserve">باز </w:t>
      </w:r>
      <w:r w:rsidR="0027704B" w:rsidRPr="00860562">
        <w:rPr>
          <w:rStyle w:val="1-Char"/>
          <w:rFonts w:hint="cs"/>
          <w:rtl/>
        </w:rPr>
        <w:t>بلافاصله به رنگ</w:t>
      </w:r>
      <w:r w:rsidR="00540F57">
        <w:rPr>
          <w:rStyle w:val="1-Char"/>
          <w:rFonts w:hint="cs"/>
          <w:rtl/>
        </w:rPr>
        <w:t xml:space="preserve"> </w:t>
      </w:r>
      <w:r w:rsidRPr="00860562">
        <w:rPr>
          <w:rStyle w:val="1-Char"/>
          <w:rFonts w:hint="cs"/>
          <w:rtl/>
        </w:rPr>
        <w:t>سیاه</w:t>
      </w:r>
      <w:r w:rsidR="0027704B" w:rsidRPr="00860562">
        <w:rPr>
          <w:rStyle w:val="1-Char"/>
          <w:rFonts w:hint="cs"/>
          <w:rtl/>
        </w:rPr>
        <w:t xml:space="preserve"> تبدیل</w:t>
      </w:r>
      <w:r w:rsidR="00860562">
        <w:rPr>
          <w:rStyle w:val="1-Char"/>
          <w:rFonts w:hint="cs"/>
          <w:rtl/>
        </w:rPr>
        <w:t xml:space="preserve"> می‌</w:t>
      </w:r>
      <w:r w:rsidRPr="00860562">
        <w:rPr>
          <w:rStyle w:val="1-Char"/>
          <w:rFonts w:hint="cs"/>
          <w:rtl/>
        </w:rPr>
        <w:t xml:space="preserve">شود و </w:t>
      </w:r>
      <w:r w:rsidR="0027704B" w:rsidRPr="00860562">
        <w:rPr>
          <w:rStyle w:val="1-Char"/>
          <w:rFonts w:hint="cs"/>
          <w:rtl/>
        </w:rPr>
        <w:t>این نتیجه واکنش شیمیایی ماده بر</w:t>
      </w:r>
      <w:r w:rsidRPr="00860562">
        <w:rPr>
          <w:rStyle w:val="1-Char"/>
          <w:rFonts w:hint="cs"/>
          <w:rtl/>
        </w:rPr>
        <w:t xml:space="preserve"> صورت و ماده موجود در آب است.</w:t>
      </w:r>
    </w:p>
    <w:p w:rsidR="00BA3C40" w:rsidRPr="005D5F97" w:rsidRDefault="00BA3C40" w:rsidP="003E4ADB">
      <w:pPr>
        <w:pStyle w:val="a"/>
        <w:rPr>
          <w:rtl/>
        </w:rPr>
      </w:pPr>
      <w:bookmarkStart w:id="135" w:name="_Toc435622074"/>
      <w:r w:rsidRPr="005D5F97">
        <w:rPr>
          <w:rFonts w:hint="cs"/>
          <w:rtl/>
        </w:rPr>
        <w:t>8- مایع و ر نگ</w:t>
      </w:r>
      <w:r w:rsidRPr="005D5F97">
        <w:rPr>
          <w:rFonts w:hint="cs"/>
          <w:rtl/>
          <w:cs/>
        </w:rPr>
        <w:t>‎</w:t>
      </w:r>
      <w:r w:rsidRPr="005D5F97">
        <w:rPr>
          <w:rFonts w:hint="cs"/>
          <w:rtl/>
        </w:rPr>
        <w:t>های مختلف</w:t>
      </w:r>
      <w:bookmarkEnd w:id="135"/>
    </w:p>
    <w:p w:rsidR="00BC76E9" w:rsidRDefault="00BA3C40" w:rsidP="005D5F97">
      <w:pPr>
        <w:ind w:firstLine="284"/>
        <w:jc w:val="both"/>
        <w:rPr>
          <w:rStyle w:val="1-Char"/>
          <w:rtl/>
        </w:rPr>
      </w:pPr>
      <w:r w:rsidRPr="00860562">
        <w:rPr>
          <w:rStyle w:val="1-Char"/>
          <w:rFonts w:hint="cs"/>
          <w:rtl/>
        </w:rPr>
        <w:t xml:space="preserve"> د</w:t>
      </w:r>
      <w:r w:rsidR="00154553" w:rsidRPr="00860562">
        <w:rPr>
          <w:rStyle w:val="1-Char"/>
          <w:rFonts w:hint="cs"/>
          <w:rtl/>
        </w:rPr>
        <w:t>ر</w:t>
      </w:r>
      <w:r w:rsidRPr="00860562">
        <w:rPr>
          <w:rStyle w:val="1-Char"/>
          <w:rFonts w:hint="cs"/>
          <w:rtl/>
        </w:rPr>
        <w:t xml:space="preserve"> این عمل شعبده</w:t>
      </w:r>
      <w:r w:rsidRPr="00860562">
        <w:rPr>
          <w:rStyle w:val="1-Char"/>
          <w:rFonts w:hint="cs"/>
          <w:cs/>
        </w:rPr>
        <w:t>‎</w:t>
      </w:r>
      <w:r w:rsidRPr="00860562">
        <w:rPr>
          <w:rStyle w:val="1-Char"/>
          <w:rFonts w:hint="cs"/>
          <w:rtl/>
        </w:rPr>
        <w:t>باز برگ</w:t>
      </w:r>
      <w:r w:rsidRPr="00860562">
        <w:rPr>
          <w:rStyle w:val="1-Char"/>
          <w:rFonts w:hint="cs"/>
          <w:cs/>
        </w:rPr>
        <w:t>‎</w:t>
      </w:r>
      <w:r w:rsidRPr="00860562">
        <w:rPr>
          <w:rStyle w:val="1-Char"/>
          <w:rFonts w:hint="cs"/>
          <w:rtl/>
        </w:rPr>
        <w:t>های کلم را می</w:t>
      </w:r>
      <w:r w:rsidRPr="00860562">
        <w:rPr>
          <w:rStyle w:val="1-Char"/>
          <w:rFonts w:hint="cs"/>
          <w:cs/>
        </w:rPr>
        <w:t>‎</w:t>
      </w:r>
      <w:r w:rsidRPr="00860562">
        <w:rPr>
          <w:rStyle w:val="1-Char"/>
          <w:rFonts w:hint="cs"/>
          <w:rtl/>
        </w:rPr>
        <w:t xml:space="preserve">پزد، </w:t>
      </w:r>
      <w:r w:rsidR="00873F8E" w:rsidRPr="00860562">
        <w:rPr>
          <w:rStyle w:val="1-Char"/>
          <w:rFonts w:hint="cs"/>
          <w:rtl/>
        </w:rPr>
        <w:t>س</w:t>
      </w:r>
      <w:r w:rsidRPr="00860562">
        <w:rPr>
          <w:rStyle w:val="1-Char"/>
          <w:rFonts w:hint="cs"/>
          <w:rtl/>
        </w:rPr>
        <w:t>پس آب آن را که متمایل به قرمز شده است می</w:t>
      </w:r>
      <w:r w:rsidRPr="00860562">
        <w:rPr>
          <w:rStyle w:val="1-Char"/>
          <w:rFonts w:hint="cs"/>
          <w:cs/>
        </w:rPr>
        <w:t>‎</w:t>
      </w:r>
      <w:r w:rsidRPr="00860562">
        <w:rPr>
          <w:rStyle w:val="1-Char"/>
          <w:rFonts w:hint="cs"/>
          <w:rtl/>
        </w:rPr>
        <w:t xml:space="preserve">گیرد و بعد از </w:t>
      </w:r>
      <w:r w:rsidR="00414263" w:rsidRPr="00860562">
        <w:rPr>
          <w:rStyle w:val="1-Char"/>
          <w:rFonts w:hint="cs"/>
          <w:rtl/>
        </w:rPr>
        <w:t>آ</w:t>
      </w:r>
      <w:r w:rsidRPr="00860562">
        <w:rPr>
          <w:rStyle w:val="1-Char"/>
          <w:rFonts w:hint="cs"/>
          <w:rtl/>
        </w:rPr>
        <w:t>نکه کاملاً سرد شد سه ظ</w:t>
      </w:r>
      <w:r w:rsidR="00414263" w:rsidRPr="00860562">
        <w:rPr>
          <w:rStyle w:val="1-Char"/>
          <w:rFonts w:hint="cs"/>
          <w:rtl/>
        </w:rPr>
        <w:t>رف آماده می</w:t>
      </w:r>
      <w:r w:rsidR="00414263" w:rsidRPr="00860562">
        <w:rPr>
          <w:rStyle w:val="1-Char"/>
          <w:rFonts w:hint="cs"/>
          <w:cs/>
        </w:rPr>
        <w:t>‎</w:t>
      </w:r>
      <w:r w:rsidR="00414263" w:rsidRPr="00860562">
        <w:rPr>
          <w:rStyle w:val="1-Char"/>
          <w:rFonts w:hint="cs"/>
          <w:rtl/>
        </w:rPr>
        <w:t>کند</w:t>
      </w:r>
      <w:r w:rsidR="00154553" w:rsidRPr="00860562">
        <w:rPr>
          <w:rStyle w:val="1-Char"/>
          <w:rFonts w:hint="cs"/>
          <w:rtl/>
        </w:rPr>
        <w:t>،</w:t>
      </w:r>
      <w:r w:rsidR="00414263" w:rsidRPr="00860562">
        <w:rPr>
          <w:rStyle w:val="1-Char"/>
          <w:rFonts w:hint="cs"/>
          <w:rtl/>
        </w:rPr>
        <w:t xml:space="preserve"> در یکی از ظرف </w:t>
      </w:r>
      <w:r w:rsidR="00414263" w:rsidRPr="00860562">
        <w:rPr>
          <w:rStyle w:val="1-Char"/>
          <w:rFonts w:hint="eastAsia"/>
          <w:cs/>
        </w:rPr>
        <w:t>‎</w:t>
      </w:r>
      <w:r w:rsidRPr="00860562">
        <w:rPr>
          <w:rStyle w:val="1-Char"/>
          <w:rFonts w:hint="cs"/>
          <w:rtl/>
        </w:rPr>
        <w:t>ها چن</w:t>
      </w:r>
      <w:r w:rsidR="0027704B" w:rsidRPr="00860562">
        <w:rPr>
          <w:rStyle w:val="1-Char"/>
          <w:rFonts w:hint="cs"/>
          <w:rtl/>
        </w:rPr>
        <w:t>د قطره «آمونیاک» و در ظرف دوم چند قطره از «جوهر گوگرد»</w:t>
      </w:r>
      <w:r w:rsidRPr="00860562">
        <w:rPr>
          <w:rStyle w:val="1-Char"/>
          <w:rFonts w:hint="cs"/>
          <w:rtl/>
        </w:rPr>
        <w:t xml:space="preserve"> می</w:t>
      </w:r>
      <w:r w:rsidRPr="00860562">
        <w:rPr>
          <w:rStyle w:val="1-Char"/>
          <w:rFonts w:hint="cs"/>
          <w:cs/>
        </w:rPr>
        <w:t>‎</w:t>
      </w:r>
      <w:r w:rsidRPr="00860562">
        <w:rPr>
          <w:rStyle w:val="1-Char"/>
          <w:rFonts w:hint="cs"/>
          <w:rtl/>
        </w:rPr>
        <w:t xml:space="preserve">ریزد و </w:t>
      </w:r>
      <w:r w:rsidR="0027704B" w:rsidRPr="00860562">
        <w:rPr>
          <w:rStyle w:val="1-Char"/>
          <w:rFonts w:hint="cs"/>
          <w:rtl/>
        </w:rPr>
        <w:t>در ظرف سوم چیزی</w:t>
      </w:r>
      <w:r w:rsidR="005875FE">
        <w:rPr>
          <w:rStyle w:val="1-Char"/>
          <w:rFonts w:hint="cs"/>
          <w:rtl/>
        </w:rPr>
        <w:t xml:space="preserve"> نمی‌</w:t>
      </w:r>
      <w:r w:rsidR="0027704B" w:rsidRPr="00860562">
        <w:rPr>
          <w:rStyle w:val="1-Char"/>
          <w:rFonts w:hint="cs"/>
          <w:rtl/>
        </w:rPr>
        <w:t>گذارد. پس</w:t>
      </w:r>
      <w:r w:rsidRPr="00860562">
        <w:rPr>
          <w:rStyle w:val="1-Char"/>
          <w:rFonts w:hint="cs"/>
          <w:rtl/>
        </w:rPr>
        <w:t xml:space="preserve"> از</w:t>
      </w:r>
      <w:r w:rsidR="00414263" w:rsidRPr="00860562">
        <w:rPr>
          <w:rStyle w:val="1-Char"/>
          <w:rFonts w:hint="cs"/>
          <w:rtl/>
        </w:rPr>
        <w:t xml:space="preserve"> آ</w:t>
      </w:r>
      <w:r w:rsidRPr="00860562">
        <w:rPr>
          <w:rStyle w:val="1-Char"/>
          <w:rFonts w:hint="cs"/>
          <w:rtl/>
        </w:rPr>
        <w:t>ن مقداری از آب کلم را در ظرف اول می</w:t>
      </w:r>
      <w:r w:rsidRPr="00860562">
        <w:rPr>
          <w:rStyle w:val="1-Char"/>
          <w:rFonts w:hint="cs"/>
          <w:cs/>
        </w:rPr>
        <w:t>‎</w:t>
      </w:r>
      <w:r w:rsidRPr="00860562">
        <w:rPr>
          <w:rStyle w:val="1-Char"/>
          <w:rFonts w:hint="cs"/>
          <w:rtl/>
        </w:rPr>
        <w:t>ریزد اما رنگ آن تغییر نمی</w:t>
      </w:r>
      <w:r w:rsidRPr="00860562">
        <w:rPr>
          <w:rStyle w:val="1-Char"/>
          <w:rFonts w:hint="cs"/>
          <w:cs/>
        </w:rPr>
        <w:t>‎</w:t>
      </w:r>
      <w:r w:rsidRPr="00860562">
        <w:rPr>
          <w:rStyle w:val="1-Char"/>
          <w:rFonts w:hint="cs"/>
          <w:rtl/>
        </w:rPr>
        <w:t>کند</w:t>
      </w:r>
      <w:r w:rsidR="00414263" w:rsidRPr="00860562">
        <w:rPr>
          <w:rStyle w:val="1-Char"/>
          <w:rFonts w:hint="cs"/>
          <w:rtl/>
        </w:rPr>
        <w:t>.</w:t>
      </w:r>
      <w:r w:rsidRPr="00860562">
        <w:rPr>
          <w:rStyle w:val="1-Char"/>
          <w:rFonts w:hint="cs"/>
          <w:rtl/>
        </w:rPr>
        <w:t xml:space="preserve"> در مرحله بعد چند قطره از آن آب را در ظرف دوم می</w:t>
      </w:r>
      <w:r w:rsidRPr="00860562">
        <w:rPr>
          <w:rStyle w:val="1-Char"/>
          <w:rFonts w:hint="cs"/>
          <w:cs/>
        </w:rPr>
        <w:t>‎</w:t>
      </w:r>
      <w:r w:rsidRPr="00860562">
        <w:rPr>
          <w:rStyle w:val="1-Char"/>
          <w:rFonts w:hint="cs"/>
          <w:rtl/>
        </w:rPr>
        <w:t>ریزد و رنگ آن سبز می</w:t>
      </w:r>
      <w:r w:rsidRPr="00860562">
        <w:rPr>
          <w:rStyle w:val="1-Char"/>
          <w:rFonts w:hint="cs"/>
          <w:cs/>
        </w:rPr>
        <w:t>‎</w:t>
      </w:r>
      <w:r w:rsidRPr="00860562">
        <w:rPr>
          <w:rStyle w:val="1-Char"/>
          <w:rFonts w:hint="cs"/>
          <w:rtl/>
        </w:rPr>
        <w:t>شود که در</w:t>
      </w:r>
      <w:r w:rsidR="00D558DF" w:rsidRPr="00860562">
        <w:rPr>
          <w:rStyle w:val="1-Char"/>
          <w:rFonts w:hint="cs"/>
          <w:rtl/>
        </w:rPr>
        <w:t xml:space="preserve"> </w:t>
      </w:r>
      <w:r w:rsidRPr="00860562">
        <w:rPr>
          <w:rStyle w:val="1-Char"/>
          <w:rFonts w:hint="cs"/>
          <w:rtl/>
        </w:rPr>
        <w:t>این</w:t>
      </w:r>
      <w:r w:rsidR="0027704B" w:rsidRPr="00860562">
        <w:rPr>
          <w:rStyle w:val="1-Char"/>
          <w:rFonts w:hint="cs"/>
          <w:rtl/>
        </w:rPr>
        <w:t xml:space="preserve"> حالت آب کلم بر اثر «آمونیاک»</w:t>
      </w:r>
      <w:r w:rsidRPr="00860562">
        <w:rPr>
          <w:rStyle w:val="1-Char"/>
          <w:rFonts w:hint="cs"/>
          <w:rtl/>
        </w:rPr>
        <w:t xml:space="preserve"> تغییر رنگ می</w:t>
      </w:r>
      <w:r w:rsidRPr="00860562">
        <w:rPr>
          <w:rStyle w:val="1-Char"/>
          <w:rFonts w:hint="cs"/>
          <w:cs/>
        </w:rPr>
        <w:t>‎</w:t>
      </w:r>
      <w:r w:rsidRPr="00860562">
        <w:rPr>
          <w:rStyle w:val="1-Char"/>
          <w:rFonts w:hint="cs"/>
          <w:rtl/>
        </w:rPr>
        <w:t>دهد و بالاخر</w:t>
      </w:r>
      <w:r w:rsidR="0027704B" w:rsidRPr="00860562">
        <w:rPr>
          <w:rStyle w:val="1-Char"/>
          <w:rFonts w:hint="cs"/>
          <w:rtl/>
        </w:rPr>
        <w:t>ه با ریختن چند قطره از آب کلم در</w:t>
      </w:r>
      <w:r w:rsidRPr="00860562">
        <w:rPr>
          <w:rStyle w:val="1-Char"/>
          <w:rFonts w:hint="cs"/>
          <w:rtl/>
        </w:rPr>
        <w:t xml:space="preserve"> داخل ظرف سوم رنگ قرمز بدست می</w:t>
      </w:r>
      <w:r w:rsidRPr="00860562">
        <w:rPr>
          <w:rStyle w:val="1-Char"/>
          <w:rFonts w:hint="cs"/>
          <w:cs/>
        </w:rPr>
        <w:t>‎</w:t>
      </w:r>
      <w:r w:rsidRPr="00860562">
        <w:rPr>
          <w:rStyle w:val="1-Char"/>
          <w:rFonts w:hint="cs"/>
          <w:rtl/>
        </w:rPr>
        <w:t>آید و</w:t>
      </w:r>
      <w:r w:rsidR="00D558DF" w:rsidRPr="00860562">
        <w:rPr>
          <w:rStyle w:val="1-Char"/>
          <w:rFonts w:hint="cs"/>
          <w:rtl/>
        </w:rPr>
        <w:t xml:space="preserve"> </w:t>
      </w:r>
      <w:r w:rsidR="0027704B" w:rsidRPr="00860562">
        <w:rPr>
          <w:rStyle w:val="1-Char"/>
          <w:rFonts w:hint="cs"/>
          <w:rtl/>
        </w:rPr>
        <w:t>تمام</w:t>
      </w:r>
      <w:r w:rsidR="004B48A4">
        <w:rPr>
          <w:rStyle w:val="1-Char"/>
          <w:rFonts w:hint="cs"/>
          <w:rtl/>
        </w:rPr>
        <w:t xml:space="preserve"> این‌ها </w:t>
      </w:r>
      <w:r w:rsidR="0027704B" w:rsidRPr="00860562">
        <w:rPr>
          <w:rStyle w:val="1-Char"/>
          <w:rFonts w:hint="cs"/>
          <w:rtl/>
        </w:rPr>
        <w:t>بر اثر</w:t>
      </w:r>
      <w:r w:rsidRPr="00860562">
        <w:rPr>
          <w:rStyle w:val="1-Char"/>
          <w:rFonts w:hint="cs"/>
          <w:rtl/>
        </w:rPr>
        <w:t xml:space="preserve"> واکنش</w:t>
      </w:r>
      <w:r w:rsidRPr="00860562">
        <w:rPr>
          <w:rStyle w:val="1-Char"/>
          <w:rFonts w:hint="cs"/>
          <w:cs/>
        </w:rPr>
        <w:t>‎</w:t>
      </w:r>
      <w:r w:rsidRPr="00860562">
        <w:rPr>
          <w:rStyle w:val="1-Char"/>
          <w:rFonts w:hint="cs"/>
          <w:rtl/>
        </w:rPr>
        <w:t>های شیمیایی است.</w:t>
      </w:r>
      <w:r w:rsidRPr="00860562">
        <w:rPr>
          <w:rStyle w:val="1-Char"/>
          <w:vertAlign w:val="superscript"/>
          <w:rtl/>
        </w:rPr>
        <w:footnoteReference w:id="145"/>
      </w:r>
    </w:p>
    <w:p w:rsidR="00307E20" w:rsidRPr="00860562" w:rsidRDefault="00307E20" w:rsidP="005D5F97">
      <w:pPr>
        <w:ind w:firstLine="284"/>
        <w:jc w:val="both"/>
        <w:rPr>
          <w:rStyle w:val="1-Char"/>
          <w:rtl/>
        </w:rPr>
      </w:pPr>
    </w:p>
    <w:p w:rsidR="00BA3C40" w:rsidRPr="005D5F97" w:rsidRDefault="00BA3C40" w:rsidP="003E4ADB">
      <w:pPr>
        <w:pStyle w:val="a"/>
        <w:rPr>
          <w:rtl/>
        </w:rPr>
      </w:pPr>
      <w:bookmarkStart w:id="136" w:name="_Toc435622075"/>
      <w:r w:rsidRPr="005D5F97">
        <w:rPr>
          <w:rFonts w:hint="cs"/>
          <w:rtl/>
        </w:rPr>
        <w:t>9- شعبده</w:t>
      </w:r>
      <w:r w:rsidRPr="005D5F97">
        <w:rPr>
          <w:rFonts w:hint="cs"/>
          <w:cs/>
        </w:rPr>
        <w:t>‎</w:t>
      </w:r>
      <w:r w:rsidRPr="005D5F97">
        <w:rPr>
          <w:rFonts w:hint="cs"/>
          <w:rtl/>
        </w:rPr>
        <w:t>بازی با بکارگیری مهارت و ظاهرسازی</w:t>
      </w:r>
      <w:bookmarkEnd w:id="136"/>
    </w:p>
    <w:p w:rsidR="00BA3C40" w:rsidRPr="00860562" w:rsidRDefault="00BA3C40" w:rsidP="005D5F97">
      <w:pPr>
        <w:ind w:firstLine="284"/>
        <w:jc w:val="both"/>
        <w:rPr>
          <w:rStyle w:val="1-Char"/>
          <w:rtl/>
        </w:rPr>
      </w:pPr>
      <w:r w:rsidRPr="00860562">
        <w:rPr>
          <w:rStyle w:val="1-Char"/>
          <w:rFonts w:hint="cs"/>
          <w:rtl/>
        </w:rPr>
        <w:t>از دیگر فنون شعبده مها</w:t>
      </w:r>
      <w:r w:rsidR="00D558DF" w:rsidRPr="00860562">
        <w:rPr>
          <w:rStyle w:val="1-Char"/>
          <w:rFonts w:hint="cs"/>
          <w:rtl/>
        </w:rPr>
        <w:t>ر</w:t>
      </w:r>
      <w:r w:rsidRPr="00860562">
        <w:rPr>
          <w:rStyle w:val="1-Char"/>
          <w:rFonts w:hint="cs"/>
          <w:rtl/>
        </w:rPr>
        <w:t>ت و ظاهرسازی</w:t>
      </w:r>
      <w:r w:rsidRPr="00860562">
        <w:rPr>
          <w:rStyle w:val="1-Char"/>
          <w:rFonts w:hint="cs"/>
          <w:cs/>
        </w:rPr>
        <w:t>‎</w:t>
      </w:r>
      <w:r w:rsidRPr="00860562">
        <w:rPr>
          <w:rStyle w:val="1-Char"/>
          <w:rFonts w:hint="cs"/>
          <w:rtl/>
        </w:rPr>
        <w:t>هایی است که شعبده</w:t>
      </w:r>
      <w:r w:rsidRPr="00860562">
        <w:rPr>
          <w:rStyle w:val="1-Char"/>
          <w:rFonts w:hint="cs"/>
          <w:cs/>
        </w:rPr>
        <w:t>‎</w:t>
      </w:r>
      <w:r w:rsidR="0027704B" w:rsidRPr="00860562">
        <w:rPr>
          <w:rStyle w:val="1-Char"/>
          <w:rFonts w:hint="cs"/>
          <w:rtl/>
        </w:rPr>
        <w:t>بازان بر</w:t>
      </w:r>
      <w:r w:rsidRPr="00860562">
        <w:rPr>
          <w:rStyle w:val="1-Char"/>
          <w:rFonts w:hint="cs"/>
          <w:rtl/>
        </w:rPr>
        <w:t xml:space="preserve"> اثر تمرین کسب می</w:t>
      </w:r>
      <w:r w:rsidRPr="00860562">
        <w:rPr>
          <w:rStyle w:val="1-Char"/>
          <w:rFonts w:hint="cs"/>
          <w:cs/>
        </w:rPr>
        <w:t>‎</w:t>
      </w:r>
      <w:r w:rsidRPr="00860562">
        <w:rPr>
          <w:rStyle w:val="1-Char"/>
          <w:rFonts w:hint="cs"/>
          <w:rtl/>
        </w:rPr>
        <w:t>کنند</w:t>
      </w:r>
      <w:r w:rsidR="00D558DF" w:rsidRPr="00860562">
        <w:rPr>
          <w:rStyle w:val="1-Char"/>
          <w:rFonts w:hint="cs"/>
          <w:rtl/>
        </w:rPr>
        <w:t>،</w:t>
      </w:r>
      <w:r w:rsidRPr="00860562">
        <w:rPr>
          <w:rStyle w:val="1-Char"/>
          <w:rFonts w:hint="cs"/>
          <w:rtl/>
        </w:rPr>
        <w:t xml:space="preserve"> مثل آنکه شعبده</w:t>
      </w:r>
      <w:r w:rsidRPr="00860562">
        <w:rPr>
          <w:rStyle w:val="1-Char"/>
          <w:rFonts w:hint="cs"/>
          <w:cs/>
        </w:rPr>
        <w:t>‎</w:t>
      </w:r>
      <w:r w:rsidRPr="00860562">
        <w:rPr>
          <w:rStyle w:val="1-Char"/>
          <w:rFonts w:hint="cs"/>
          <w:rtl/>
        </w:rPr>
        <w:t>باز به ظاهر انسانی را سر ببرد و یا با شمشیر به او ضربه بزند و شگفت</w:t>
      </w:r>
      <w:r w:rsidRPr="00860562">
        <w:rPr>
          <w:rStyle w:val="1-Char"/>
          <w:rFonts w:hint="cs"/>
          <w:cs/>
        </w:rPr>
        <w:t>‎</w:t>
      </w:r>
      <w:r w:rsidRPr="00860562">
        <w:rPr>
          <w:rStyle w:val="1-Char"/>
          <w:rFonts w:hint="cs"/>
          <w:rtl/>
        </w:rPr>
        <w:t>آور</w:t>
      </w:r>
      <w:r w:rsidR="00D558DF" w:rsidRPr="00860562">
        <w:rPr>
          <w:rStyle w:val="1-Char"/>
          <w:rFonts w:hint="cs"/>
          <w:rtl/>
        </w:rPr>
        <w:t xml:space="preserve"> آن </w:t>
      </w:r>
      <w:r w:rsidRPr="00860562">
        <w:rPr>
          <w:rStyle w:val="1-Char"/>
          <w:rFonts w:hint="cs"/>
          <w:rtl/>
        </w:rPr>
        <w:t>است که تماشاگرا</w:t>
      </w:r>
      <w:r w:rsidR="009D036B" w:rsidRPr="00860562">
        <w:rPr>
          <w:rStyle w:val="1-Char"/>
          <w:rFonts w:hint="cs"/>
          <w:rtl/>
        </w:rPr>
        <w:t>ن جاری شدن خون را هم می</w:t>
      </w:r>
      <w:r w:rsidR="009D036B" w:rsidRPr="00860562">
        <w:rPr>
          <w:rStyle w:val="1-Char"/>
          <w:rFonts w:hint="cs"/>
          <w:cs/>
        </w:rPr>
        <w:t>‎</w:t>
      </w:r>
      <w:r w:rsidR="009D036B" w:rsidRPr="00860562">
        <w:rPr>
          <w:rStyle w:val="1-Char"/>
          <w:rFonts w:hint="cs"/>
          <w:rtl/>
        </w:rPr>
        <w:t>بینند، س</w:t>
      </w:r>
      <w:r w:rsidRPr="00860562">
        <w:rPr>
          <w:rStyle w:val="1-Char"/>
          <w:rFonts w:hint="cs"/>
          <w:rtl/>
        </w:rPr>
        <w:t>پس شعبده</w:t>
      </w:r>
      <w:r w:rsidRPr="00860562">
        <w:rPr>
          <w:rStyle w:val="1-Char"/>
          <w:rFonts w:hint="cs"/>
          <w:cs/>
        </w:rPr>
        <w:t>‎</w:t>
      </w:r>
      <w:r w:rsidRPr="00860562">
        <w:rPr>
          <w:rStyle w:val="1-Char"/>
          <w:rFonts w:hint="cs"/>
          <w:rtl/>
        </w:rPr>
        <w:t>باز لگدی به شخص ذبح شده می</w:t>
      </w:r>
      <w:r w:rsidRPr="00860562">
        <w:rPr>
          <w:rStyle w:val="1-Char"/>
          <w:rFonts w:hint="cs"/>
          <w:cs/>
        </w:rPr>
        <w:t>‎</w:t>
      </w:r>
      <w:r w:rsidRPr="00860562">
        <w:rPr>
          <w:rStyle w:val="1-Char"/>
          <w:rFonts w:hint="cs"/>
          <w:rtl/>
        </w:rPr>
        <w:t>زند و</w:t>
      </w:r>
      <w:r w:rsidR="00D558DF" w:rsidRPr="00860562">
        <w:rPr>
          <w:rStyle w:val="1-Char"/>
          <w:rFonts w:hint="cs"/>
          <w:rtl/>
        </w:rPr>
        <w:t xml:space="preserve"> </w:t>
      </w:r>
      <w:r w:rsidRPr="00860562">
        <w:rPr>
          <w:rStyle w:val="1-Char"/>
          <w:rFonts w:hint="cs"/>
          <w:rtl/>
        </w:rPr>
        <w:t>او زنده می</w:t>
      </w:r>
      <w:r w:rsidRPr="00860562">
        <w:rPr>
          <w:rStyle w:val="1-Char"/>
          <w:rFonts w:hint="cs"/>
          <w:cs/>
        </w:rPr>
        <w:t>‎</w:t>
      </w:r>
      <w:r w:rsidRPr="00860562">
        <w:rPr>
          <w:rStyle w:val="1-Char"/>
          <w:rFonts w:hint="cs"/>
          <w:rtl/>
        </w:rPr>
        <w:t>شود</w:t>
      </w:r>
      <w:r w:rsidR="0027704B" w:rsidRPr="00860562">
        <w:rPr>
          <w:rStyle w:val="1-Char"/>
          <w:rFonts w:hint="cs"/>
          <w:rtl/>
        </w:rPr>
        <w:t>.</w:t>
      </w:r>
      <w:r w:rsidRPr="00860562">
        <w:rPr>
          <w:rStyle w:val="1-Char"/>
          <w:rFonts w:hint="cs"/>
          <w:rtl/>
        </w:rPr>
        <w:t xml:space="preserve"> اگر در چنین کاری دقت کنیم در می</w:t>
      </w:r>
      <w:r w:rsidRPr="00860562">
        <w:rPr>
          <w:rStyle w:val="1-Char"/>
          <w:rFonts w:hint="cs"/>
          <w:cs/>
        </w:rPr>
        <w:t>‎</w:t>
      </w:r>
      <w:r w:rsidRPr="00860562">
        <w:rPr>
          <w:rStyle w:val="1-Char"/>
          <w:rFonts w:hint="cs"/>
          <w:rtl/>
        </w:rPr>
        <w:t>یابیم که چنین ا</w:t>
      </w:r>
      <w:r w:rsidR="009D036B" w:rsidRPr="00860562">
        <w:rPr>
          <w:rStyle w:val="1-Char"/>
          <w:rFonts w:hint="cs"/>
          <w:rtl/>
        </w:rPr>
        <w:t>مر</w:t>
      </w:r>
      <w:r w:rsidRPr="00860562">
        <w:rPr>
          <w:rStyle w:val="1-Char"/>
          <w:rFonts w:hint="cs"/>
          <w:rtl/>
        </w:rPr>
        <w:t>ی واقعیت ندارد، زیرا اگر عمل ذبح حقیقت داشت آن شخص نمی</w:t>
      </w:r>
      <w:r w:rsidRPr="00860562">
        <w:rPr>
          <w:rStyle w:val="1-Char"/>
          <w:rFonts w:hint="cs"/>
          <w:cs/>
        </w:rPr>
        <w:t>‎</w:t>
      </w:r>
      <w:r w:rsidRPr="00860562">
        <w:rPr>
          <w:rStyle w:val="1-Char"/>
          <w:rFonts w:hint="cs"/>
          <w:rtl/>
        </w:rPr>
        <w:t>توانست زنده بماند</w:t>
      </w:r>
      <w:r w:rsidR="0027704B" w:rsidRPr="00860562">
        <w:rPr>
          <w:rStyle w:val="1-Char"/>
          <w:rFonts w:hint="cs"/>
          <w:rtl/>
        </w:rPr>
        <w:t>،</w:t>
      </w:r>
      <w:r w:rsidRPr="00860562">
        <w:rPr>
          <w:rStyle w:val="1-Char"/>
          <w:rFonts w:hint="cs"/>
          <w:rtl/>
        </w:rPr>
        <w:t xml:space="preserve"> چون میراندن و زنده کردن کار خداوند یگانه</w:t>
      </w:r>
      <w:r w:rsidR="00351FFA" w:rsidRPr="00860562">
        <w:rPr>
          <w:rStyle w:val="1-Char"/>
          <w:rFonts w:hint="cs"/>
          <w:rtl/>
        </w:rPr>
        <w:t xml:space="preserve">‌ی </w:t>
      </w:r>
      <w:r w:rsidRPr="00860562">
        <w:rPr>
          <w:rStyle w:val="1-Char"/>
          <w:rFonts w:hint="cs"/>
          <w:rtl/>
        </w:rPr>
        <w:t>بلن</w:t>
      </w:r>
      <w:r w:rsidR="00C552B2" w:rsidRPr="00860562">
        <w:rPr>
          <w:rStyle w:val="1-Char"/>
          <w:rFonts w:hint="cs"/>
          <w:rtl/>
        </w:rPr>
        <w:t>د</w:t>
      </w:r>
      <w:r w:rsidRPr="00860562">
        <w:rPr>
          <w:rStyle w:val="1-Char"/>
          <w:rFonts w:hint="cs"/>
          <w:rtl/>
        </w:rPr>
        <w:t xml:space="preserve"> مرتبه است و فقط با علم و اراده</w:t>
      </w:r>
      <w:r w:rsidR="00351FFA" w:rsidRPr="00860562">
        <w:rPr>
          <w:rStyle w:val="1-Char"/>
          <w:rFonts w:hint="cs"/>
          <w:rtl/>
        </w:rPr>
        <w:t xml:space="preserve">‌ی </w:t>
      </w:r>
      <w:r w:rsidRPr="00860562">
        <w:rPr>
          <w:rStyle w:val="1-Char"/>
          <w:rFonts w:hint="cs"/>
          <w:rtl/>
        </w:rPr>
        <w:t>او رخ می</w:t>
      </w:r>
      <w:r w:rsidRPr="00860562">
        <w:rPr>
          <w:rStyle w:val="1-Char"/>
          <w:rFonts w:hint="cs"/>
          <w:cs/>
        </w:rPr>
        <w:t>‎</w:t>
      </w:r>
      <w:r w:rsidRPr="00860562">
        <w:rPr>
          <w:rStyle w:val="1-Char"/>
          <w:rFonts w:hint="cs"/>
          <w:rtl/>
        </w:rPr>
        <w:t>دهد.</w:t>
      </w:r>
    </w:p>
    <w:p w:rsidR="000C0DAE" w:rsidRPr="00860562" w:rsidRDefault="000C0DAE" w:rsidP="005D5F97">
      <w:pPr>
        <w:ind w:firstLine="284"/>
        <w:jc w:val="both"/>
        <w:rPr>
          <w:rStyle w:val="1-Char"/>
          <w:rtl/>
        </w:rPr>
      </w:pPr>
      <w:r w:rsidRPr="00860562">
        <w:rPr>
          <w:rStyle w:val="1-Char"/>
          <w:rFonts w:hint="cs"/>
          <w:rtl/>
        </w:rPr>
        <w:t xml:space="preserve">اگر چه </w:t>
      </w:r>
      <w:r w:rsidR="0027704B" w:rsidRPr="00860562">
        <w:rPr>
          <w:rStyle w:val="1-Char"/>
          <w:rFonts w:hint="cs"/>
          <w:rtl/>
        </w:rPr>
        <w:t>این عقیده</w:t>
      </w:r>
      <w:r w:rsidR="00351FFA" w:rsidRPr="00860562">
        <w:rPr>
          <w:rStyle w:val="1-Char"/>
          <w:rFonts w:hint="cs"/>
          <w:rtl/>
        </w:rPr>
        <w:t xml:space="preserve">‌ی </w:t>
      </w:r>
      <w:r w:rsidR="0027704B" w:rsidRPr="00860562">
        <w:rPr>
          <w:rStyle w:val="1-Char"/>
          <w:rFonts w:hint="cs"/>
          <w:rtl/>
        </w:rPr>
        <w:t>هر فرد مسلمانی است</w:t>
      </w:r>
      <w:r w:rsidR="005F7A18" w:rsidRPr="00860562">
        <w:rPr>
          <w:rStyle w:val="1-Char"/>
          <w:rFonts w:hint="cs"/>
          <w:rtl/>
        </w:rPr>
        <w:t>، اما افراد</w:t>
      </w:r>
      <w:r w:rsidRPr="00860562">
        <w:rPr>
          <w:rStyle w:val="1-Char"/>
          <w:rFonts w:hint="cs"/>
          <w:rtl/>
        </w:rPr>
        <w:t xml:space="preserve"> ضعیف</w:t>
      </w:r>
      <w:r w:rsidRPr="00860562">
        <w:rPr>
          <w:rStyle w:val="1-Char"/>
          <w:rFonts w:hint="cs"/>
          <w:cs/>
        </w:rPr>
        <w:t>‎</w:t>
      </w:r>
      <w:r w:rsidRPr="00860562">
        <w:rPr>
          <w:rStyle w:val="1-Char"/>
          <w:rFonts w:hint="cs"/>
          <w:rtl/>
        </w:rPr>
        <w:t xml:space="preserve"> و عصبی </w:t>
      </w:r>
      <w:r w:rsidR="005F7A18" w:rsidRPr="00860562">
        <w:rPr>
          <w:rStyle w:val="1-Char"/>
          <w:rFonts w:hint="cs"/>
          <w:rtl/>
        </w:rPr>
        <w:t>وجود دارند</w:t>
      </w:r>
      <w:r w:rsidR="001B265B" w:rsidRPr="00860562">
        <w:rPr>
          <w:rStyle w:val="1-Char"/>
          <w:rFonts w:hint="cs"/>
          <w:rtl/>
        </w:rPr>
        <w:t xml:space="preserve"> که با کوچکترین توهمات و انفعالات متأثر شده و چنین شعبده</w:t>
      </w:r>
      <w:r w:rsidR="001B265B" w:rsidRPr="00860562">
        <w:rPr>
          <w:rStyle w:val="1-Char"/>
          <w:rFonts w:hint="cs"/>
          <w:cs/>
        </w:rPr>
        <w:t>‎</w:t>
      </w:r>
      <w:r w:rsidR="001B265B" w:rsidRPr="00860562">
        <w:rPr>
          <w:rStyle w:val="1-Char"/>
          <w:rFonts w:hint="cs"/>
          <w:rtl/>
        </w:rPr>
        <w:t>بازی را باور می</w:t>
      </w:r>
      <w:r w:rsidR="001B265B" w:rsidRPr="00860562">
        <w:rPr>
          <w:rStyle w:val="1-Char"/>
          <w:rFonts w:hint="cs"/>
          <w:cs/>
        </w:rPr>
        <w:t>‎</w:t>
      </w:r>
      <w:r w:rsidR="005F7A18" w:rsidRPr="00860562">
        <w:rPr>
          <w:rStyle w:val="1-Char"/>
          <w:rFonts w:hint="cs"/>
          <w:rtl/>
        </w:rPr>
        <w:t>کنند. به</w:t>
      </w:r>
      <w:r w:rsidR="001B265B" w:rsidRPr="00860562">
        <w:rPr>
          <w:rStyle w:val="1-Char"/>
          <w:rFonts w:hint="cs"/>
          <w:rtl/>
        </w:rPr>
        <w:t xml:space="preserve"> نمونه</w:t>
      </w:r>
      <w:r w:rsidR="001B265B" w:rsidRPr="00860562">
        <w:rPr>
          <w:rStyle w:val="1-Char"/>
          <w:rFonts w:hint="cs"/>
          <w:cs/>
        </w:rPr>
        <w:t>‎</w:t>
      </w:r>
      <w:r w:rsidR="001B265B" w:rsidRPr="00860562">
        <w:rPr>
          <w:rStyle w:val="1-Char"/>
          <w:rFonts w:hint="cs"/>
          <w:rtl/>
        </w:rPr>
        <w:t>ها</w:t>
      </w:r>
      <w:r w:rsidR="005F7A18" w:rsidRPr="00860562">
        <w:rPr>
          <w:rStyle w:val="1-Char"/>
          <w:rFonts w:hint="cs"/>
          <w:rtl/>
        </w:rPr>
        <w:t>یی از این قبیل</w:t>
      </w:r>
      <w:r w:rsidR="00860562">
        <w:rPr>
          <w:rStyle w:val="1-Char"/>
          <w:rFonts w:hint="cs"/>
          <w:rtl/>
        </w:rPr>
        <w:t xml:space="preserve"> می‌</w:t>
      </w:r>
      <w:r w:rsidR="005F7A18" w:rsidRPr="00860562">
        <w:rPr>
          <w:rStyle w:val="1-Char"/>
          <w:rFonts w:hint="cs"/>
          <w:rtl/>
        </w:rPr>
        <w:t>پردازیم</w:t>
      </w:r>
      <w:r w:rsidR="001B265B" w:rsidRPr="00860562">
        <w:rPr>
          <w:rStyle w:val="1-Char"/>
          <w:rFonts w:hint="cs"/>
          <w:rtl/>
        </w:rPr>
        <w:t xml:space="preserve">: </w:t>
      </w:r>
    </w:p>
    <w:p w:rsidR="005B3103" w:rsidRPr="00860562" w:rsidRDefault="005B3103" w:rsidP="00442CE1">
      <w:pPr>
        <w:pStyle w:val="ListParagraph"/>
        <w:numPr>
          <w:ilvl w:val="0"/>
          <w:numId w:val="16"/>
        </w:numPr>
        <w:jc w:val="both"/>
        <w:rPr>
          <w:rStyle w:val="1-Char"/>
          <w:rtl/>
        </w:rPr>
      </w:pPr>
      <w:r w:rsidRPr="00860562">
        <w:rPr>
          <w:rStyle w:val="1-Char"/>
          <w:rFonts w:hint="cs"/>
          <w:rtl/>
        </w:rPr>
        <w:t>شعبده</w:t>
      </w:r>
      <w:r w:rsidRPr="00860562">
        <w:rPr>
          <w:rStyle w:val="1-Char"/>
          <w:rFonts w:hint="cs"/>
          <w:cs/>
        </w:rPr>
        <w:t>‎</w:t>
      </w:r>
      <w:r w:rsidRPr="00860562">
        <w:rPr>
          <w:rStyle w:val="1-Char"/>
          <w:rFonts w:hint="cs"/>
          <w:rtl/>
        </w:rPr>
        <w:t>باز</w:t>
      </w:r>
      <w:r w:rsidR="005F7A18" w:rsidRPr="00860562">
        <w:rPr>
          <w:rStyle w:val="1-Char"/>
          <w:rFonts w:hint="cs"/>
          <w:rtl/>
        </w:rPr>
        <w:t xml:space="preserve"> و جادوگر</w:t>
      </w:r>
      <w:r w:rsidRPr="00860562">
        <w:rPr>
          <w:rStyle w:val="1-Char"/>
          <w:rFonts w:hint="cs"/>
          <w:rtl/>
        </w:rPr>
        <w:t xml:space="preserve"> چاقوی تیزی را آورده و یا آن را از یکی از تماشاگران می</w:t>
      </w:r>
      <w:r w:rsidRPr="00860562">
        <w:rPr>
          <w:rStyle w:val="1-Char"/>
          <w:rFonts w:hint="cs"/>
          <w:cs/>
        </w:rPr>
        <w:t>‎</w:t>
      </w:r>
      <w:r w:rsidRPr="00860562">
        <w:rPr>
          <w:rStyle w:val="1-Char"/>
          <w:rFonts w:hint="cs"/>
          <w:rtl/>
        </w:rPr>
        <w:t>گیرد و بر گردن دستیار خود</w:t>
      </w:r>
      <w:r w:rsidR="005F7A18" w:rsidRPr="00860562">
        <w:rPr>
          <w:rStyle w:val="1-Char"/>
          <w:rFonts w:hint="cs"/>
          <w:rtl/>
        </w:rPr>
        <w:t xml:space="preserve"> </w:t>
      </w:r>
      <w:r w:rsidRPr="00860562">
        <w:rPr>
          <w:rStyle w:val="1-Char"/>
          <w:rFonts w:hint="cs"/>
          <w:rtl/>
        </w:rPr>
        <w:t>حرکت می</w:t>
      </w:r>
      <w:r w:rsidRPr="00860562">
        <w:rPr>
          <w:rStyle w:val="1-Char"/>
          <w:rFonts w:hint="cs"/>
          <w:cs/>
        </w:rPr>
        <w:t>‎</w:t>
      </w:r>
      <w:r w:rsidRPr="00860562">
        <w:rPr>
          <w:rStyle w:val="1-Char"/>
          <w:rFonts w:hint="cs"/>
          <w:rtl/>
        </w:rPr>
        <w:t>دهد و</w:t>
      </w:r>
      <w:r w:rsidR="005F7A18" w:rsidRPr="00860562">
        <w:rPr>
          <w:rStyle w:val="1-Char"/>
          <w:rFonts w:hint="cs"/>
          <w:rtl/>
        </w:rPr>
        <w:t xml:space="preserve"> سر</w:t>
      </w:r>
      <w:r w:rsidR="00B03066" w:rsidRPr="00860562">
        <w:rPr>
          <w:rStyle w:val="1-Char"/>
          <w:rFonts w:hint="cs"/>
          <w:rtl/>
        </w:rPr>
        <w:t xml:space="preserve"> </w:t>
      </w:r>
      <w:r w:rsidR="005F7A18" w:rsidRPr="00860562">
        <w:rPr>
          <w:rStyle w:val="1-Char"/>
          <w:rFonts w:hint="cs"/>
          <w:rtl/>
        </w:rPr>
        <w:t>او را</w:t>
      </w:r>
      <w:r w:rsidRPr="00860562">
        <w:rPr>
          <w:rStyle w:val="1-Char"/>
          <w:rFonts w:hint="cs"/>
          <w:rtl/>
        </w:rPr>
        <w:t xml:space="preserve"> می</w:t>
      </w:r>
      <w:r w:rsidRPr="00860562">
        <w:rPr>
          <w:rStyle w:val="1-Char"/>
          <w:rFonts w:hint="cs"/>
          <w:cs/>
        </w:rPr>
        <w:t>‎</w:t>
      </w:r>
      <w:r w:rsidRPr="00860562">
        <w:rPr>
          <w:rStyle w:val="1-Char"/>
          <w:rFonts w:hint="cs"/>
          <w:rtl/>
        </w:rPr>
        <w:t>برد و خون جاری شده</w:t>
      </w:r>
      <w:r w:rsidR="009D036B" w:rsidRPr="00860562">
        <w:rPr>
          <w:rStyle w:val="1-Char"/>
          <w:rFonts w:hint="cs"/>
          <w:rtl/>
        </w:rPr>
        <w:t xml:space="preserve"> و</w:t>
      </w:r>
      <w:r w:rsidR="005F7A18" w:rsidRPr="00860562">
        <w:rPr>
          <w:rStyle w:val="1-Char"/>
          <w:rFonts w:hint="cs"/>
          <w:rtl/>
        </w:rPr>
        <w:t xml:space="preserve"> آن</w:t>
      </w:r>
      <w:r w:rsidRPr="00860562">
        <w:rPr>
          <w:rStyle w:val="1-Char"/>
          <w:rFonts w:hint="cs"/>
          <w:rtl/>
        </w:rPr>
        <w:t xml:space="preserve"> ش</w:t>
      </w:r>
      <w:r w:rsidR="005F7A18" w:rsidRPr="00860562">
        <w:rPr>
          <w:rStyle w:val="1-Char"/>
          <w:rFonts w:hint="cs"/>
          <w:rtl/>
        </w:rPr>
        <w:t>خص</w:t>
      </w:r>
      <w:r w:rsidR="00860562">
        <w:rPr>
          <w:rStyle w:val="1-Char"/>
          <w:rFonts w:hint="cs"/>
          <w:rtl/>
        </w:rPr>
        <w:t xml:space="preserve"> می‌</w:t>
      </w:r>
      <w:r w:rsidR="005F7A18" w:rsidRPr="00860562">
        <w:rPr>
          <w:rStyle w:val="1-Char"/>
          <w:rFonts w:hint="cs"/>
          <w:rtl/>
        </w:rPr>
        <w:t>میرد، پس از ده دقیقه</w:t>
      </w:r>
      <w:r w:rsidR="00540F57">
        <w:rPr>
          <w:rStyle w:val="1-Char"/>
          <w:rFonts w:hint="cs"/>
          <w:rtl/>
        </w:rPr>
        <w:t xml:space="preserve"> </w:t>
      </w:r>
      <w:r w:rsidRPr="00860562">
        <w:rPr>
          <w:rStyle w:val="1-Char"/>
          <w:rFonts w:hint="cs"/>
          <w:rtl/>
        </w:rPr>
        <w:t>به او لگد می</w:t>
      </w:r>
      <w:r w:rsidRPr="00860562">
        <w:rPr>
          <w:rStyle w:val="1-Char"/>
          <w:rFonts w:hint="cs"/>
          <w:cs/>
        </w:rPr>
        <w:t>‎</w:t>
      </w:r>
      <w:r w:rsidRPr="00860562">
        <w:rPr>
          <w:rStyle w:val="1-Char"/>
          <w:rFonts w:hint="cs"/>
          <w:rtl/>
        </w:rPr>
        <w:t>زند و او زنده می</w:t>
      </w:r>
      <w:r w:rsidRPr="00860562">
        <w:rPr>
          <w:rStyle w:val="1-Char"/>
          <w:rFonts w:hint="cs"/>
          <w:cs/>
        </w:rPr>
        <w:t>‎</w:t>
      </w:r>
      <w:r w:rsidRPr="00860562">
        <w:rPr>
          <w:rStyle w:val="1-Char"/>
          <w:rFonts w:hint="cs"/>
          <w:rtl/>
        </w:rPr>
        <w:t>شود.</w:t>
      </w:r>
    </w:p>
    <w:p w:rsidR="0088130C" w:rsidRPr="00860562" w:rsidRDefault="00B03066" w:rsidP="005D5F97">
      <w:pPr>
        <w:ind w:firstLine="284"/>
        <w:jc w:val="both"/>
        <w:rPr>
          <w:rStyle w:val="1-Char"/>
          <w:rtl/>
        </w:rPr>
      </w:pPr>
      <w:r w:rsidRPr="00860562">
        <w:rPr>
          <w:rStyle w:val="1-Char"/>
          <w:rFonts w:hint="cs"/>
          <w:rtl/>
        </w:rPr>
        <w:t xml:space="preserve">در حقیقت </w:t>
      </w:r>
      <w:r w:rsidR="005F7A18" w:rsidRPr="00860562">
        <w:rPr>
          <w:rStyle w:val="1-Char"/>
          <w:rFonts w:hint="cs"/>
          <w:rtl/>
        </w:rPr>
        <w:t>این کار توهم است و واقعیت ندارد، و با پی بردن به حقیقت</w:t>
      </w:r>
      <w:r w:rsidRPr="00860562">
        <w:rPr>
          <w:rStyle w:val="1-Char"/>
          <w:rFonts w:hint="cs"/>
          <w:rtl/>
        </w:rPr>
        <w:t xml:space="preserve"> امر </w:t>
      </w:r>
      <w:r w:rsidR="00EC40D3" w:rsidRPr="00860562">
        <w:rPr>
          <w:rStyle w:val="1-Char"/>
          <w:rFonts w:hint="cs"/>
          <w:rtl/>
        </w:rPr>
        <w:t>آ</w:t>
      </w:r>
      <w:r w:rsidRPr="00860562">
        <w:rPr>
          <w:rStyle w:val="1-Char"/>
          <w:rFonts w:hint="cs"/>
          <w:rtl/>
        </w:rPr>
        <w:t>ن توهم برطرف می</w:t>
      </w:r>
      <w:r w:rsidRPr="00860562">
        <w:rPr>
          <w:rStyle w:val="1-Char"/>
          <w:rFonts w:hint="cs"/>
          <w:cs/>
        </w:rPr>
        <w:t>‎</w:t>
      </w:r>
      <w:r w:rsidRPr="00860562">
        <w:rPr>
          <w:rStyle w:val="1-Char"/>
          <w:rFonts w:hint="cs"/>
          <w:rtl/>
        </w:rPr>
        <w:t>شود.</w:t>
      </w:r>
    </w:p>
    <w:p w:rsidR="00B03066" w:rsidRPr="00860562" w:rsidRDefault="005F7A18" w:rsidP="005D5F97">
      <w:pPr>
        <w:ind w:firstLine="284"/>
        <w:jc w:val="both"/>
        <w:rPr>
          <w:rStyle w:val="1-Char"/>
          <w:rtl/>
        </w:rPr>
      </w:pPr>
      <w:r w:rsidRPr="00860562">
        <w:rPr>
          <w:rStyle w:val="1-Char"/>
          <w:rFonts w:hint="cs"/>
          <w:rtl/>
        </w:rPr>
        <w:t>حقیقت آن</w:t>
      </w:r>
      <w:r w:rsidR="00B03066" w:rsidRPr="00860562">
        <w:rPr>
          <w:rStyle w:val="1-Char"/>
          <w:rFonts w:hint="cs"/>
          <w:rtl/>
        </w:rPr>
        <w:t xml:space="preserve"> </w:t>
      </w:r>
      <w:r w:rsidRPr="00860562">
        <w:rPr>
          <w:rStyle w:val="1-Char"/>
          <w:rFonts w:hint="cs"/>
          <w:rtl/>
        </w:rPr>
        <w:t>است که</w:t>
      </w:r>
      <w:r w:rsidR="00B03066" w:rsidRPr="00860562">
        <w:rPr>
          <w:rStyle w:val="1-Char"/>
          <w:rFonts w:hint="eastAsia"/>
          <w:rtl/>
        </w:rPr>
        <w:t xml:space="preserve"> یک حباب پوستی به شکل پوست طبیعی انسان را که از مای</w:t>
      </w:r>
      <w:r w:rsidR="00EC40D3" w:rsidRPr="00860562">
        <w:rPr>
          <w:rStyle w:val="1-Char"/>
          <w:rFonts w:hint="eastAsia"/>
          <w:rtl/>
        </w:rPr>
        <w:t>عی شبیه به خون پر شده است بر گر</w:t>
      </w:r>
      <w:r w:rsidR="00B03066" w:rsidRPr="00860562">
        <w:rPr>
          <w:rStyle w:val="1-Char"/>
          <w:rFonts w:hint="eastAsia"/>
          <w:rtl/>
        </w:rPr>
        <w:t>دن دستیار خود قرار می</w:t>
      </w:r>
      <w:r w:rsidR="00B03066" w:rsidRPr="00860562">
        <w:rPr>
          <w:rStyle w:val="1-Char"/>
          <w:rFonts w:hint="eastAsia"/>
          <w:cs/>
        </w:rPr>
        <w:t>‎</w:t>
      </w:r>
      <w:r w:rsidR="00B03066" w:rsidRPr="00860562">
        <w:rPr>
          <w:rStyle w:val="1-Char"/>
          <w:rFonts w:hint="eastAsia"/>
          <w:rtl/>
        </w:rPr>
        <w:t>دهد و چاقو را بر روی این حباب حرکت می</w:t>
      </w:r>
      <w:r w:rsidR="00B03066" w:rsidRPr="00860562">
        <w:rPr>
          <w:rStyle w:val="1-Char"/>
          <w:rFonts w:hint="eastAsia"/>
          <w:cs/>
        </w:rPr>
        <w:t>‎</w:t>
      </w:r>
      <w:r w:rsidR="00B03066" w:rsidRPr="00860562">
        <w:rPr>
          <w:rStyle w:val="1-Char"/>
          <w:rFonts w:hint="eastAsia"/>
          <w:rtl/>
        </w:rPr>
        <w:t xml:space="preserve">دهد تا منفجر شود و رنگ قرمز داخل </w:t>
      </w:r>
      <w:r w:rsidR="00EC40D3" w:rsidRPr="00860562">
        <w:rPr>
          <w:rStyle w:val="1-Char"/>
          <w:rFonts w:hint="cs"/>
          <w:rtl/>
        </w:rPr>
        <w:t>آ</w:t>
      </w:r>
      <w:r w:rsidR="00B03066" w:rsidRPr="00860562">
        <w:rPr>
          <w:rStyle w:val="1-Char"/>
          <w:rFonts w:hint="eastAsia"/>
          <w:rtl/>
        </w:rPr>
        <w:t>ن</w:t>
      </w:r>
      <w:r w:rsidR="009D036B" w:rsidRPr="00860562">
        <w:rPr>
          <w:rStyle w:val="1-Char"/>
          <w:rFonts w:hint="cs"/>
          <w:rtl/>
        </w:rPr>
        <w:t xml:space="preserve"> که</w:t>
      </w:r>
      <w:r w:rsidR="00B03066" w:rsidRPr="00860562">
        <w:rPr>
          <w:rStyle w:val="1-Char"/>
          <w:rFonts w:hint="eastAsia"/>
          <w:rtl/>
        </w:rPr>
        <w:t xml:space="preserve"> مانند خون است جاری شود و تماشاگران چنان تصور کنند که او دستیار خود را کشته است.</w:t>
      </w:r>
    </w:p>
    <w:p w:rsidR="00B03066" w:rsidRPr="00860562" w:rsidRDefault="00B03066" w:rsidP="00442CE1">
      <w:pPr>
        <w:pStyle w:val="ListParagraph"/>
        <w:numPr>
          <w:ilvl w:val="0"/>
          <w:numId w:val="16"/>
        </w:numPr>
        <w:jc w:val="both"/>
        <w:rPr>
          <w:rStyle w:val="1-Char"/>
          <w:rtl/>
        </w:rPr>
      </w:pPr>
      <w:r w:rsidRPr="00860562">
        <w:rPr>
          <w:rStyle w:val="1-Char"/>
          <w:rFonts w:hint="cs"/>
          <w:rtl/>
        </w:rPr>
        <w:t>نمونه</w:t>
      </w:r>
      <w:r w:rsidR="00351FFA" w:rsidRPr="00860562">
        <w:rPr>
          <w:rStyle w:val="1-Char"/>
          <w:rFonts w:hint="cs"/>
          <w:rtl/>
        </w:rPr>
        <w:t xml:space="preserve">‌ی </w:t>
      </w:r>
      <w:r w:rsidRPr="00860562">
        <w:rPr>
          <w:rStyle w:val="1-Char"/>
          <w:rFonts w:hint="cs"/>
          <w:rtl/>
        </w:rPr>
        <w:t>دیگر دریدن بدن انسان با شمشیر و خارج ساختن آن از پشت اوست.</w:t>
      </w:r>
    </w:p>
    <w:p w:rsidR="00B03066" w:rsidRPr="00860562" w:rsidRDefault="00B03066" w:rsidP="005D5F97">
      <w:pPr>
        <w:ind w:firstLine="284"/>
        <w:jc w:val="both"/>
        <w:rPr>
          <w:rStyle w:val="1-Char"/>
          <w:rtl/>
        </w:rPr>
      </w:pPr>
      <w:r w:rsidRPr="00860562">
        <w:rPr>
          <w:rStyle w:val="1-Char"/>
          <w:rFonts w:hint="cs"/>
          <w:rtl/>
        </w:rPr>
        <w:t>شعبده</w:t>
      </w:r>
      <w:r w:rsidRPr="00860562">
        <w:rPr>
          <w:rStyle w:val="1-Char"/>
          <w:rFonts w:hint="cs"/>
          <w:cs/>
        </w:rPr>
        <w:t>‎</w:t>
      </w:r>
      <w:r w:rsidR="005F7A18" w:rsidRPr="00860562">
        <w:rPr>
          <w:rStyle w:val="1-Char"/>
          <w:rFonts w:hint="cs"/>
          <w:rtl/>
        </w:rPr>
        <w:t>باز شمشیر فولادی درازی</w:t>
      </w:r>
      <w:r w:rsidR="00540F57">
        <w:rPr>
          <w:rStyle w:val="1-Char"/>
          <w:rFonts w:hint="cs"/>
          <w:rtl/>
        </w:rPr>
        <w:t xml:space="preserve"> </w:t>
      </w:r>
      <w:r w:rsidR="005C1F91" w:rsidRPr="00860562">
        <w:rPr>
          <w:rStyle w:val="1-Char"/>
          <w:rFonts w:hint="cs"/>
          <w:rtl/>
        </w:rPr>
        <w:t>ر</w:t>
      </w:r>
      <w:r w:rsidRPr="00860562">
        <w:rPr>
          <w:rStyle w:val="1-Char"/>
          <w:rFonts w:hint="cs"/>
          <w:rtl/>
        </w:rPr>
        <w:t>ا به تماشاگران نشان می</w:t>
      </w:r>
      <w:r w:rsidRPr="00860562">
        <w:rPr>
          <w:rStyle w:val="1-Char"/>
          <w:rFonts w:hint="cs"/>
          <w:cs/>
        </w:rPr>
        <w:t>‎</w:t>
      </w:r>
      <w:r w:rsidRPr="00860562">
        <w:rPr>
          <w:rStyle w:val="1-Char"/>
          <w:rFonts w:hint="cs"/>
          <w:rtl/>
        </w:rPr>
        <w:t>دهد تا مطمئن شوند که</w:t>
      </w:r>
      <w:r w:rsidR="005C1F91" w:rsidRPr="00860562">
        <w:rPr>
          <w:rStyle w:val="1-Char"/>
          <w:rFonts w:hint="cs"/>
          <w:rtl/>
        </w:rPr>
        <w:t xml:space="preserve"> </w:t>
      </w:r>
      <w:r w:rsidRPr="00860562">
        <w:rPr>
          <w:rStyle w:val="1-Char"/>
          <w:rFonts w:hint="cs"/>
          <w:rtl/>
        </w:rPr>
        <w:t>ا</w:t>
      </w:r>
      <w:r w:rsidR="005C1F91" w:rsidRPr="00860562">
        <w:rPr>
          <w:rStyle w:val="1-Char"/>
          <w:rFonts w:hint="cs"/>
          <w:rtl/>
        </w:rPr>
        <w:t>س</w:t>
      </w:r>
      <w:r w:rsidRPr="00860562">
        <w:rPr>
          <w:rStyle w:val="1-Char"/>
          <w:rFonts w:hint="cs"/>
          <w:rtl/>
        </w:rPr>
        <w:t>لحه</w:t>
      </w:r>
      <w:r w:rsidR="00351FFA" w:rsidRPr="00860562">
        <w:rPr>
          <w:rStyle w:val="1-Char"/>
          <w:rFonts w:hint="cs"/>
          <w:rtl/>
        </w:rPr>
        <w:t xml:space="preserve">‌ی </w:t>
      </w:r>
      <w:r w:rsidRPr="00860562">
        <w:rPr>
          <w:rStyle w:val="1-Char"/>
          <w:rFonts w:hint="cs"/>
          <w:rtl/>
        </w:rPr>
        <w:t>برنده و مرگباری در دست دارد، سپس آن را در شک</w:t>
      </w:r>
      <w:r w:rsidR="001572D5" w:rsidRPr="00860562">
        <w:rPr>
          <w:rStyle w:val="1-Char"/>
          <w:rFonts w:hint="cs"/>
          <w:rtl/>
        </w:rPr>
        <w:t>م</w:t>
      </w:r>
      <w:r w:rsidRPr="00860562">
        <w:rPr>
          <w:rStyle w:val="1-Char"/>
          <w:rFonts w:hint="cs"/>
          <w:rtl/>
        </w:rPr>
        <w:t xml:space="preserve"> یکی از دستیاران خود فرو می</w:t>
      </w:r>
      <w:r w:rsidRPr="00860562">
        <w:rPr>
          <w:rStyle w:val="1-Char"/>
          <w:rFonts w:hint="cs"/>
          <w:cs/>
        </w:rPr>
        <w:t>‎</w:t>
      </w:r>
      <w:r w:rsidRPr="00860562">
        <w:rPr>
          <w:rStyle w:val="1-Char"/>
          <w:rFonts w:hint="cs"/>
          <w:rtl/>
        </w:rPr>
        <w:t>کند به گونه</w:t>
      </w:r>
      <w:r w:rsidRPr="00860562">
        <w:rPr>
          <w:rStyle w:val="1-Char"/>
          <w:rFonts w:hint="cs"/>
          <w:cs/>
        </w:rPr>
        <w:t>‎</w:t>
      </w:r>
      <w:r w:rsidRPr="00860562">
        <w:rPr>
          <w:rStyle w:val="1-Char"/>
          <w:rFonts w:hint="cs"/>
          <w:rtl/>
        </w:rPr>
        <w:t>ای که شمشیر خ</w:t>
      </w:r>
      <w:r w:rsidR="005F7A18" w:rsidRPr="00860562">
        <w:rPr>
          <w:rStyle w:val="1-Char"/>
          <w:rFonts w:hint="cs"/>
          <w:rtl/>
        </w:rPr>
        <w:t>ون آلود از پشت او خارج</w:t>
      </w:r>
      <w:r w:rsidR="00860562">
        <w:rPr>
          <w:rStyle w:val="1-Char"/>
          <w:rFonts w:hint="cs"/>
          <w:rtl/>
        </w:rPr>
        <w:t xml:space="preserve"> می‌</w:t>
      </w:r>
      <w:r w:rsidR="005F7A18" w:rsidRPr="00860562">
        <w:rPr>
          <w:rStyle w:val="1-Char"/>
          <w:rFonts w:hint="cs"/>
          <w:rtl/>
        </w:rPr>
        <w:t>شود و</w:t>
      </w:r>
      <w:r w:rsidR="00252906" w:rsidRPr="00860562">
        <w:rPr>
          <w:rStyle w:val="1-Char"/>
          <w:rFonts w:hint="cs"/>
          <w:rtl/>
        </w:rPr>
        <w:t xml:space="preserve"> شخص ضربه خورده زنده می</w:t>
      </w:r>
      <w:r w:rsidR="00252906" w:rsidRPr="00860562">
        <w:rPr>
          <w:rStyle w:val="1-Char"/>
          <w:rFonts w:hint="eastAsia"/>
          <w:cs/>
        </w:rPr>
        <w:t>‎</w:t>
      </w:r>
      <w:r w:rsidRPr="00860562">
        <w:rPr>
          <w:rStyle w:val="1-Char"/>
          <w:rFonts w:hint="cs"/>
          <w:rtl/>
        </w:rPr>
        <w:t>ماند.</w:t>
      </w:r>
    </w:p>
    <w:p w:rsidR="00252906" w:rsidRPr="00860562" w:rsidRDefault="005F7A18" w:rsidP="005D5F97">
      <w:pPr>
        <w:ind w:firstLine="284"/>
        <w:jc w:val="both"/>
        <w:rPr>
          <w:rStyle w:val="1-Char"/>
          <w:rtl/>
        </w:rPr>
      </w:pPr>
      <w:r w:rsidRPr="00860562">
        <w:rPr>
          <w:rStyle w:val="1-Char"/>
          <w:rFonts w:hint="cs"/>
          <w:rtl/>
        </w:rPr>
        <w:t>حقیقت</w:t>
      </w:r>
      <w:r w:rsidR="007E239F" w:rsidRPr="00860562">
        <w:rPr>
          <w:rStyle w:val="1-Char"/>
          <w:rFonts w:hint="cs"/>
          <w:rtl/>
        </w:rPr>
        <w:t xml:space="preserve"> آ</w:t>
      </w:r>
      <w:r w:rsidR="00252906" w:rsidRPr="00860562">
        <w:rPr>
          <w:rStyle w:val="1-Char"/>
          <w:rFonts w:hint="cs"/>
          <w:rtl/>
        </w:rPr>
        <w:t>ن است که شعبده</w:t>
      </w:r>
      <w:r w:rsidR="00252906" w:rsidRPr="00860562">
        <w:rPr>
          <w:rStyle w:val="1-Char"/>
          <w:rFonts w:hint="cs"/>
          <w:cs/>
        </w:rPr>
        <w:t>‎</w:t>
      </w:r>
      <w:r w:rsidR="00252906" w:rsidRPr="00860562">
        <w:rPr>
          <w:rStyle w:val="1-Char"/>
          <w:rFonts w:hint="cs"/>
          <w:rtl/>
        </w:rPr>
        <w:t>باز جلیقه</w:t>
      </w:r>
      <w:r w:rsidR="00252906" w:rsidRPr="00860562">
        <w:rPr>
          <w:rStyle w:val="1-Char"/>
          <w:rFonts w:hint="cs"/>
          <w:cs/>
        </w:rPr>
        <w:t>‎</w:t>
      </w:r>
      <w:r w:rsidR="00252906" w:rsidRPr="00860562">
        <w:rPr>
          <w:rStyle w:val="1-Char"/>
          <w:rFonts w:hint="cs"/>
          <w:rtl/>
        </w:rPr>
        <w:t>ای را ک</w:t>
      </w:r>
      <w:r w:rsidR="007E239F" w:rsidRPr="00860562">
        <w:rPr>
          <w:rStyle w:val="1-Char"/>
          <w:rFonts w:hint="cs"/>
          <w:rtl/>
        </w:rPr>
        <w:t>ه</w:t>
      </w:r>
      <w:r w:rsidR="00252906" w:rsidRPr="00860562">
        <w:rPr>
          <w:rStyle w:val="1-Char"/>
          <w:rFonts w:hint="cs"/>
          <w:rtl/>
        </w:rPr>
        <w:t xml:space="preserve"> تا</w:t>
      </w:r>
      <w:r w:rsidR="007E239F" w:rsidRPr="00860562">
        <w:rPr>
          <w:rStyle w:val="1-Char"/>
          <w:rFonts w:hint="cs"/>
          <w:rtl/>
        </w:rPr>
        <w:t xml:space="preserve"> </w:t>
      </w:r>
      <w:r w:rsidR="00252906" w:rsidRPr="00860562">
        <w:rPr>
          <w:rStyle w:val="1-Char"/>
          <w:rFonts w:hint="cs"/>
          <w:rtl/>
        </w:rPr>
        <w:t>نیمه از ی</w:t>
      </w:r>
      <w:r w:rsidR="00EB3751" w:rsidRPr="00860562">
        <w:rPr>
          <w:rStyle w:val="1-Char"/>
          <w:rFonts w:hint="cs"/>
          <w:rtl/>
        </w:rPr>
        <w:t>ک ماسوره معدنی پر شد</w:t>
      </w:r>
      <w:r w:rsidR="00252906" w:rsidRPr="00860562">
        <w:rPr>
          <w:rStyle w:val="1-Char"/>
          <w:rFonts w:hint="cs"/>
          <w:rtl/>
        </w:rPr>
        <w:t>ه است به شکل یک نیم دایره باز به تن دستیار خود می</w:t>
      </w:r>
      <w:r w:rsidR="00252906" w:rsidRPr="00860562">
        <w:rPr>
          <w:rStyle w:val="1-Char"/>
          <w:rFonts w:hint="cs"/>
          <w:cs/>
        </w:rPr>
        <w:t>‎</w:t>
      </w:r>
      <w:r w:rsidR="00252906" w:rsidRPr="00860562">
        <w:rPr>
          <w:rStyle w:val="1-Char"/>
          <w:rFonts w:hint="cs"/>
          <w:rtl/>
        </w:rPr>
        <w:t>کند، این جلیقه در زیر</w:t>
      </w:r>
      <w:r w:rsidR="00454F43">
        <w:rPr>
          <w:rStyle w:val="1-Char"/>
          <w:rFonts w:hint="cs"/>
          <w:rtl/>
        </w:rPr>
        <w:t xml:space="preserve"> لباس‌های </w:t>
      </w:r>
      <w:r w:rsidR="00252906" w:rsidRPr="00860562">
        <w:rPr>
          <w:rStyle w:val="1-Char"/>
          <w:rFonts w:hint="cs"/>
          <w:rtl/>
        </w:rPr>
        <w:t>دستیار قرار می</w:t>
      </w:r>
      <w:r w:rsidR="00252906" w:rsidRPr="00860562">
        <w:rPr>
          <w:rStyle w:val="1-Char"/>
          <w:rFonts w:hint="cs"/>
          <w:cs/>
        </w:rPr>
        <w:t>‎</w:t>
      </w:r>
      <w:r w:rsidR="00252906" w:rsidRPr="00860562">
        <w:rPr>
          <w:rStyle w:val="1-Char"/>
          <w:rFonts w:hint="cs"/>
          <w:rtl/>
        </w:rPr>
        <w:t>گیرد، پس از آن شعبده</w:t>
      </w:r>
      <w:r w:rsidR="00252906" w:rsidRPr="00860562">
        <w:rPr>
          <w:rStyle w:val="1-Char"/>
          <w:rFonts w:hint="cs"/>
          <w:cs/>
        </w:rPr>
        <w:t>‎</w:t>
      </w:r>
      <w:r w:rsidR="00252906" w:rsidRPr="00860562">
        <w:rPr>
          <w:rStyle w:val="1-Char"/>
          <w:rFonts w:hint="cs"/>
          <w:rtl/>
        </w:rPr>
        <w:t>باز لبه</w:t>
      </w:r>
      <w:r w:rsidR="00351FFA" w:rsidRPr="00860562">
        <w:rPr>
          <w:rStyle w:val="1-Char"/>
          <w:rFonts w:hint="cs"/>
          <w:rtl/>
        </w:rPr>
        <w:t xml:space="preserve">‌ی </w:t>
      </w:r>
      <w:r w:rsidR="007E239F" w:rsidRPr="00860562">
        <w:rPr>
          <w:rStyle w:val="1-Char"/>
          <w:rFonts w:hint="cs"/>
          <w:rtl/>
        </w:rPr>
        <w:t>شمشیر را به سمت شکم دستیارش می</w:t>
      </w:r>
      <w:r w:rsidR="007E239F" w:rsidRPr="00860562">
        <w:rPr>
          <w:rStyle w:val="1-Char"/>
          <w:rFonts w:hint="eastAsia"/>
          <w:cs/>
        </w:rPr>
        <w:t>‎</w:t>
      </w:r>
      <w:r w:rsidR="00252906" w:rsidRPr="00860562">
        <w:rPr>
          <w:rStyle w:val="1-Char"/>
          <w:rFonts w:hint="cs"/>
          <w:rtl/>
        </w:rPr>
        <w:t>گیرد و جلیقه را پاره می</w:t>
      </w:r>
      <w:r w:rsidR="00252906" w:rsidRPr="00860562">
        <w:rPr>
          <w:rStyle w:val="1-Char"/>
          <w:rFonts w:hint="cs"/>
          <w:cs/>
        </w:rPr>
        <w:t>‎</w:t>
      </w:r>
      <w:r w:rsidR="00252906" w:rsidRPr="00860562">
        <w:rPr>
          <w:rStyle w:val="1-Char"/>
          <w:rFonts w:hint="cs"/>
          <w:rtl/>
        </w:rPr>
        <w:t>کند تا</w:t>
      </w:r>
      <w:r w:rsidR="007E239F" w:rsidRPr="00860562">
        <w:rPr>
          <w:rStyle w:val="1-Char"/>
          <w:rFonts w:hint="cs"/>
          <w:rtl/>
        </w:rPr>
        <w:t xml:space="preserve"> </w:t>
      </w:r>
      <w:r w:rsidR="00252906" w:rsidRPr="00860562">
        <w:rPr>
          <w:rStyle w:val="1-Char"/>
          <w:rFonts w:hint="cs"/>
          <w:rtl/>
        </w:rPr>
        <w:t>از ماسوره بگذرد و در نهایت از پشت دستیار خارج شود. ریختن خون نیز نتیجه حبابی پر از</w:t>
      </w:r>
      <w:r w:rsidR="007E239F" w:rsidRPr="00860562">
        <w:rPr>
          <w:rStyle w:val="1-Char"/>
          <w:rFonts w:hint="cs"/>
          <w:rtl/>
        </w:rPr>
        <w:t xml:space="preserve"> مایع شبیه به خو</w:t>
      </w:r>
      <w:r w:rsidRPr="00860562">
        <w:rPr>
          <w:rStyle w:val="1-Char"/>
          <w:rFonts w:hint="cs"/>
          <w:rtl/>
        </w:rPr>
        <w:t>ن است که ب</w:t>
      </w:r>
      <w:r w:rsidR="00252906" w:rsidRPr="00860562">
        <w:rPr>
          <w:rStyle w:val="1-Char"/>
          <w:rFonts w:hint="cs"/>
          <w:rtl/>
        </w:rPr>
        <w:t>ر اثر تماس شمشیر پاره شده و شمشیر آغشته به خون خارج می</w:t>
      </w:r>
      <w:r w:rsidR="00252906" w:rsidRPr="00860562">
        <w:rPr>
          <w:rStyle w:val="1-Char"/>
          <w:rFonts w:hint="cs"/>
          <w:cs/>
        </w:rPr>
        <w:t>‎</w:t>
      </w:r>
      <w:r w:rsidR="00252906" w:rsidRPr="00860562">
        <w:rPr>
          <w:rStyle w:val="1-Char"/>
          <w:rFonts w:hint="cs"/>
          <w:rtl/>
        </w:rPr>
        <w:t>گردد.</w:t>
      </w:r>
    </w:p>
    <w:p w:rsidR="00EB3751" w:rsidRPr="00860562" w:rsidRDefault="005F7A18" w:rsidP="00442CE1">
      <w:pPr>
        <w:pStyle w:val="ListParagraph"/>
        <w:numPr>
          <w:ilvl w:val="0"/>
          <w:numId w:val="16"/>
        </w:numPr>
        <w:jc w:val="both"/>
        <w:rPr>
          <w:rStyle w:val="1-Char"/>
          <w:rtl/>
        </w:rPr>
      </w:pPr>
      <w:r w:rsidRPr="00860562">
        <w:rPr>
          <w:rStyle w:val="1-Char"/>
          <w:rFonts w:hint="cs"/>
          <w:rtl/>
        </w:rPr>
        <w:t>دیگر</w:t>
      </w:r>
      <w:r w:rsidR="00540F57">
        <w:rPr>
          <w:rStyle w:val="1-Char"/>
          <w:rFonts w:hint="cs"/>
          <w:rtl/>
        </w:rPr>
        <w:t xml:space="preserve"> </w:t>
      </w:r>
      <w:r w:rsidRPr="00860562">
        <w:rPr>
          <w:rStyle w:val="1-Char"/>
          <w:rFonts w:hint="cs"/>
          <w:rtl/>
        </w:rPr>
        <w:t>آن که جادوگر</w:t>
      </w:r>
      <w:r w:rsidR="00540F57">
        <w:rPr>
          <w:rStyle w:val="1-Char"/>
          <w:rFonts w:hint="cs"/>
          <w:rtl/>
        </w:rPr>
        <w:t xml:space="preserve"> </w:t>
      </w:r>
      <w:r w:rsidRPr="00860562">
        <w:rPr>
          <w:rStyle w:val="1-Char"/>
          <w:rFonts w:hint="cs"/>
          <w:rtl/>
        </w:rPr>
        <w:t>ساعت</w:t>
      </w:r>
      <w:r w:rsidR="00252906" w:rsidRPr="00860562">
        <w:rPr>
          <w:rStyle w:val="1-Char"/>
          <w:rFonts w:hint="cs"/>
          <w:rtl/>
        </w:rPr>
        <w:t xml:space="preserve"> </w:t>
      </w:r>
      <w:r w:rsidR="00E20BD2" w:rsidRPr="00860562">
        <w:rPr>
          <w:rStyle w:val="1-Char"/>
          <w:rFonts w:hint="cs"/>
          <w:rtl/>
        </w:rPr>
        <w:t>ر</w:t>
      </w:r>
      <w:r w:rsidRPr="00860562">
        <w:rPr>
          <w:rStyle w:val="1-Char"/>
          <w:rFonts w:hint="cs"/>
          <w:rtl/>
        </w:rPr>
        <w:t>ا از حرکت کردن باز</w:t>
      </w:r>
      <w:r w:rsidR="00860562">
        <w:rPr>
          <w:rStyle w:val="1-Char"/>
          <w:rFonts w:hint="cs"/>
          <w:rtl/>
        </w:rPr>
        <w:t xml:space="preserve"> می‌</w:t>
      </w:r>
      <w:r w:rsidRPr="00860562">
        <w:rPr>
          <w:rStyle w:val="1-Char"/>
          <w:rFonts w:hint="cs"/>
          <w:rtl/>
        </w:rPr>
        <w:t>دارد</w:t>
      </w:r>
      <w:r w:rsidR="00252906" w:rsidRPr="00860562">
        <w:rPr>
          <w:rStyle w:val="1-Char"/>
          <w:rFonts w:hint="cs"/>
          <w:rtl/>
        </w:rPr>
        <w:t>.</w:t>
      </w:r>
    </w:p>
    <w:p w:rsidR="00252906" w:rsidRPr="00860562" w:rsidRDefault="00252906" w:rsidP="005D5F97">
      <w:pPr>
        <w:ind w:firstLine="284"/>
        <w:jc w:val="both"/>
        <w:rPr>
          <w:rStyle w:val="1-Char"/>
          <w:rtl/>
        </w:rPr>
      </w:pPr>
      <w:r w:rsidRPr="00860562">
        <w:rPr>
          <w:rStyle w:val="1-Char"/>
          <w:rFonts w:hint="cs"/>
          <w:rtl/>
        </w:rPr>
        <w:t>در سالن نمایش</w:t>
      </w:r>
      <w:r w:rsidR="00EB3751" w:rsidRPr="00860562">
        <w:rPr>
          <w:rStyle w:val="1-Char"/>
          <w:rFonts w:hint="cs"/>
          <w:rtl/>
        </w:rPr>
        <w:t xml:space="preserve"> شعبده</w:t>
      </w:r>
      <w:r w:rsidR="00EB3751" w:rsidRPr="00860562">
        <w:rPr>
          <w:rStyle w:val="1-Char"/>
          <w:rFonts w:hint="cs"/>
          <w:cs/>
        </w:rPr>
        <w:t>‎</w:t>
      </w:r>
      <w:r w:rsidR="00EB3751" w:rsidRPr="00860562">
        <w:rPr>
          <w:rStyle w:val="1-Char"/>
          <w:rFonts w:hint="cs"/>
          <w:rtl/>
        </w:rPr>
        <w:t>باز ا</w:t>
      </w:r>
      <w:r w:rsidR="00E20BD2" w:rsidRPr="00860562">
        <w:rPr>
          <w:rStyle w:val="1-Char"/>
          <w:rFonts w:hint="cs"/>
          <w:rtl/>
        </w:rPr>
        <w:t>ز</w:t>
      </w:r>
      <w:r w:rsidR="00EB3751" w:rsidRPr="00860562">
        <w:rPr>
          <w:rStyle w:val="1-Char"/>
          <w:rFonts w:hint="cs"/>
          <w:rtl/>
        </w:rPr>
        <w:t xml:space="preserve"> مردم</w:t>
      </w:r>
      <w:r w:rsidR="00860562">
        <w:rPr>
          <w:rStyle w:val="1-Char"/>
          <w:rFonts w:hint="cs"/>
          <w:rtl/>
        </w:rPr>
        <w:t xml:space="preserve"> می‌</w:t>
      </w:r>
      <w:r w:rsidR="00EB3751" w:rsidRPr="00860562">
        <w:rPr>
          <w:rStyle w:val="1-Char"/>
          <w:rFonts w:hint="cs"/>
          <w:rtl/>
        </w:rPr>
        <w:t>خواهد که ساعت</w:t>
      </w:r>
      <w:r w:rsidR="00307E20">
        <w:rPr>
          <w:rStyle w:val="1-Char"/>
          <w:rFonts w:hint="cs"/>
          <w:rtl/>
        </w:rPr>
        <w:t>‌</w:t>
      </w:r>
      <w:r w:rsidR="00EB3751" w:rsidRPr="00860562">
        <w:rPr>
          <w:rStyle w:val="1-Char"/>
          <w:rFonts w:hint="cs"/>
          <w:rtl/>
        </w:rPr>
        <w:t xml:space="preserve">هایشان را در آورند. سپس بدون آنکه ساعتی را لمس کند </w:t>
      </w:r>
      <w:r w:rsidR="005F7A18" w:rsidRPr="00860562">
        <w:rPr>
          <w:rStyle w:val="1-Char"/>
          <w:rFonts w:hint="cs"/>
          <w:rtl/>
        </w:rPr>
        <w:t>با دست خود به سوی ساعت اشاره</w:t>
      </w:r>
      <w:r w:rsidR="00540F57">
        <w:rPr>
          <w:rStyle w:val="1-Char"/>
          <w:rFonts w:hint="cs"/>
          <w:rtl/>
        </w:rPr>
        <w:t xml:space="preserve"> </w:t>
      </w:r>
      <w:r w:rsidR="00860562">
        <w:rPr>
          <w:rStyle w:val="1-Char"/>
          <w:rFonts w:hint="cs"/>
          <w:rtl/>
        </w:rPr>
        <w:t>می‌</w:t>
      </w:r>
      <w:r w:rsidR="005F7A18" w:rsidRPr="00860562">
        <w:rPr>
          <w:rStyle w:val="1-Char"/>
          <w:rFonts w:hint="cs"/>
          <w:rtl/>
        </w:rPr>
        <w:t>کند و ساعت</w:t>
      </w:r>
      <w:r w:rsidR="00540F57">
        <w:rPr>
          <w:rStyle w:val="1-Char"/>
          <w:rFonts w:hint="cs"/>
          <w:rtl/>
        </w:rPr>
        <w:t xml:space="preserve"> </w:t>
      </w:r>
      <w:r w:rsidR="00EB3751" w:rsidRPr="00860562">
        <w:rPr>
          <w:rStyle w:val="1-Char"/>
          <w:rFonts w:hint="cs"/>
          <w:rtl/>
        </w:rPr>
        <w:t>از حرکت باز</w:t>
      </w:r>
      <w:r w:rsidR="00860562">
        <w:rPr>
          <w:rStyle w:val="1-Char"/>
          <w:rFonts w:hint="cs"/>
          <w:rtl/>
        </w:rPr>
        <w:t xml:space="preserve"> می‌</w:t>
      </w:r>
      <w:r w:rsidR="00EB3751" w:rsidRPr="00860562">
        <w:rPr>
          <w:rStyle w:val="1-Char"/>
          <w:rFonts w:hint="cs"/>
          <w:rtl/>
        </w:rPr>
        <w:t>ایستد و این کار را برای همه ساعت</w:t>
      </w:r>
      <w:r w:rsidR="00EB3751" w:rsidRPr="00860562">
        <w:rPr>
          <w:rStyle w:val="1-Char"/>
          <w:rFonts w:hint="cs"/>
          <w:cs/>
        </w:rPr>
        <w:t>‎</w:t>
      </w:r>
      <w:r w:rsidR="00EB3751" w:rsidRPr="00860562">
        <w:rPr>
          <w:rStyle w:val="1-Char"/>
          <w:rFonts w:hint="cs"/>
          <w:rtl/>
        </w:rPr>
        <w:t>ها تکرار می</w:t>
      </w:r>
      <w:r w:rsidR="00EB3751" w:rsidRPr="00860562">
        <w:rPr>
          <w:rStyle w:val="1-Char"/>
          <w:rFonts w:hint="cs"/>
          <w:cs/>
        </w:rPr>
        <w:t>‎</w:t>
      </w:r>
      <w:r w:rsidR="00EB3751" w:rsidRPr="00860562">
        <w:rPr>
          <w:rStyle w:val="1-Char"/>
          <w:rFonts w:hint="cs"/>
          <w:rtl/>
        </w:rPr>
        <w:t>کند.</w:t>
      </w:r>
    </w:p>
    <w:p w:rsidR="00EB3751" w:rsidRPr="00860562" w:rsidRDefault="00EB3751" w:rsidP="005D5F97">
      <w:pPr>
        <w:ind w:firstLine="284"/>
        <w:jc w:val="both"/>
        <w:rPr>
          <w:rStyle w:val="1-Char"/>
          <w:rtl/>
        </w:rPr>
      </w:pPr>
      <w:r w:rsidRPr="00860562">
        <w:rPr>
          <w:rStyle w:val="1-Char"/>
          <w:rFonts w:hint="cs"/>
          <w:rtl/>
        </w:rPr>
        <w:t xml:space="preserve"> در</w:t>
      </w:r>
      <w:r w:rsidR="005F7A18" w:rsidRPr="00860562">
        <w:rPr>
          <w:rStyle w:val="1-Char"/>
          <w:rFonts w:hint="cs"/>
          <w:rtl/>
        </w:rPr>
        <w:t xml:space="preserve"> حقیقت</w:t>
      </w:r>
      <w:r w:rsidR="00540F57">
        <w:rPr>
          <w:rStyle w:val="1-Char"/>
          <w:rFonts w:hint="cs"/>
          <w:rtl/>
        </w:rPr>
        <w:t xml:space="preserve"> </w:t>
      </w:r>
      <w:r w:rsidRPr="00860562">
        <w:rPr>
          <w:rStyle w:val="1-Char"/>
          <w:rFonts w:hint="cs"/>
          <w:rtl/>
        </w:rPr>
        <w:t>شعبده</w:t>
      </w:r>
      <w:r w:rsidRPr="00860562">
        <w:rPr>
          <w:rStyle w:val="1-Char"/>
          <w:rFonts w:hint="cs"/>
          <w:cs/>
        </w:rPr>
        <w:t>‎</w:t>
      </w:r>
      <w:r w:rsidR="009D036B" w:rsidRPr="00860562">
        <w:rPr>
          <w:rStyle w:val="1-Char"/>
          <w:rFonts w:hint="cs"/>
          <w:rtl/>
        </w:rPr>
        <w:t>باز آهنربای</w:t>
      </w:r>
      <w:r w:rsidRPr="00860562">
        <w:rPr>
          <w:rStyle w:val="1-Char"/>
          <w:rFonts w:hint="cs"/>
          <w:rtl/>
        </w:rPr>
        <w:t xml:space="preserve"> قوی کوچکی دارد که آن را زیر آست</w:t>
      </w:r>
      <w:r w:rsidR="00E20BD2" w:rsidRPr="00860562">
        <w:rPr>
          <w:rStyle w:val="1-Char"/>
          <w:rFonts w:hint="cs"/>
          <w:rtl/>
        </w:rPr>
        <w:t xml:space="preserve">ین و یا پیراهن خود پنهان نموده </w:t>
      </w:r>
      <w:r w:rsidRPr="00860562">
        <w:rPr>
          <w:rStyle w:val="1-Char"/>
          <w:rFonts w:hint="cs"/>
          <w:rtl/>
        </w:rPr>
        <w:t>تا تماشاگران آن را نبینند. وقتی او در این حالت به ساعتی نزدیک می</w:t>
      </w:r>
      <w:r w:rsidRPr="00860562">
        <w:rPr>
          <w:rStyle w:val="1-Char"/>
          <w:rFonts w:hint="cs"/>
          <w:cs/>
        </w:rPr>
        <w:t>‎</w:t>
      </w:r>
      <w:r w:rsidR="005F7A18" w:rsidRPr="00860562">
        <w:rPr>
          <w:rStyle w:val="1-Char"/>
          <w:rFonts w:hint="cs"/>
          <w:rtl/>
        </w:rPr>
        <w:t>شود، فوراً از حرکت باز</w:t>
      </w:r>
      <w:r w:rsidR="00860562">
        <w:rPr>
          <w:rStyle w:val="1-Char"/>
          <w:rFonts w:hint="cs"/>
          <w:rtl/>
        </w:rPr>
        <w:t xml:space="preserve"> می‌</w:t>
      </w:r>
      <w:r w:rsidRPr="00860562">
        <w:rPr>
          <w:rStyle w:val="1-Char"/>
          <w:rFonts w:hint="cs"/>
          <w:rtl/>
        </w:rPr>
        <w:t>ایستد و</w:t>
      </w:r>
      <w:r w:rsidR="00E20BD2" w:rsidRPr="00860562">
        <w:rPr>
          <w:rStyle w:val="1-Char"/>
          <w:rFonts w:hint="cs"/>
          <w:rtl/>
        </w:rPr>
        <w:t xml:space="preserve"> در حقیقت این ظاهر</w:t>
      </w:r>
      <w:r w:rsidRPr="00860562">
        <w:rPr>
          <w:rStyle w:val="1-Char"/>
          <w:rFonts w:hint="cs"/>
          <w:rtl/>
        </w:rPr>
        <w:t>سازی نتیجه</w:t>
      </w:r>
      <w:r w:rsidR="00351FFA" w:rsidRPr="00860562">
        <w:rPr>
          <w:rStyle w:val="1-Char"/>
          <w:rFonts w:hint="cs"/>
          <w:rtl/>
        </w:rPr>
        <w:t xml:space="preserve">‌ی </w:t>
      </w:r>
      <w:r w:rsidRPr="00860562">
        <w:rPr>
          <w:rStyle w:val="1-Char"/>
          <w:rFonts w:hint="cs"/>
          <w:rtl/>
        </w:rPr>
        <w:t>کار آهنرباست نه فرد شعبده</w:t>
      </w:r>
      <w:r w:rsidRPr="00860562">
        <w:rPr>
          <w:rStyle w:val="1-Char"/>
          <w:rFonts w:hint="cs"/>
          <w:cs/>
        </w:rPr>
        <w:t>‎</w:t>
      </w:r>
      <w:r w:rsidRPr="00860562">
        <w:rPr>
          <w:rStyle w:val="1-Char"/>
          <w:rFonts w:hint="cs"/>
          <w:rtl/>
        </w:rPr>
        <w:t>باز.</w:t>
      </w:r>
    </w:p>
    <w:p w:rsidR="00EB3751" w:rsidRPr="00860562" w:rsidRDefault="00EB3751" w:rsidP="005D5F97">
      <w:pPr>
        <w:ind w:firstLine="284"/>
        <w:jc w:val="both"/>
        <w:rPr>
          <w:rStyle w:val="1-Char"/>
          <w:rtl/>
        </w:rPr>
      </w:pPr>
      <w:r w:rsidRPr="00860562">
        <w:rPr>
          <w:rStyle w:val="1-Char"/>
          <w:rFonts w:hint="cs"/>
          <w:rtl/>
        </w:rPr>
        <w:t>کارهای دیگری نیز وجود دارد که شعبده</w:t>
      </w:r>
      <w:r w:rsidRPr="00860562">
        <w:rPr>
          <w:rStyle w:val="1-Char"/>
          <w:rFonts w:hint="cs"/>
          <w:cs/>
        </w:rPr>
        <w:t>‎</w:t>
      </w:r>
      <w:r w:rsidRPr="00860562">
        <w:rPr>
          <w:rStyle w:val="1-Char"/>
          <w:rFonts w:hint="cs"/>
          <w:rtl/>
        </w:rPr>
        <w:t>بازان مردم را به وسیله</w:t>
      </w:r>
      <w:r w:rsidR="00351FFA" w:rsidRPr="00860562">
        <w:rPr>
          <w:rStyle w:val="1-Char"/>
          <w:rFonts w:hint="cs"/>
          <w:rtl/>
        </w:rPr>
        <w:t xml:space="preserve">‌ی </w:t>
      </w:r>
      <w:r w:rsidR="00DC4A38" w:rsidRPr="00860562">
        <w:rPr>
          <w:rStyle w:val="1-Char"/>
          <w:rFonts w:hint="cs"/>
          <w:rtl/>
        </w:rPr>
        <w:t xml:space="preserve">آن </w:t>
      </w:r>
      <w:r w:rsidRPr="00860562">
        <w:rPr>
          <w:rStyle w:val="1-Char"/>
          <w:rFonts w:hint="cs"/>
          <w:cs/>
        </w:rPr>
        <w:t>‎</w:t>
      </w:r>
      <w:r w:rsidR="00DC4A38" w:rsidRPr="00860562">
        <w:rPr>
          <w:rStyle w:val="1-Char"/>
          <w:rFonts w:hint="cs"/>
          <w:rtl/>
        </w:rPr>
        <w:t>فریب</w:t>
      </w:r>
      <w:r w:rsidR="00540F57">
        <w:rPr>
          <w:rStyle w:val="1-Char"/>
          <w:rFonts w:hint="cs"/>
          <w:rtl/>
        </w:rPr>
        <w:t xml:space="preserve">  </w:t>
      </w:r>
      <w:r w:rsidR="00860562">
        <w:rPr>
          <w:rStyle w:val="1-Char"/>
          <w:rFonts w:hint="cs"/>
          <w:rtl/>
        </w:rPr>
        <w:t xml:space="preserve"> می‌</w:t>
      </w:r>
      <w:r w:rsidR="00DC4A38" w:rsidRPr="00860562">
        <w:rPr>
          <w:rStyle w:val="1-Char"/>
          <w:rFonts w:hint="cs"/>
          <w:rtl/>
        </w:rPr>
        <w:t>دهند</w:t>
      </w:r>
      <w:r w:rsidRPr="00860562">
        <w:rPr>
          <w:rStyle w:val="1-Char"/>
          <w:rFonts w:hint="cs"/>
          <w:rtl/>
        </w:rPr>
        <w:t xml:space="preserve">. </w:t>
      </w:r>
      <w:r w:rsidR="005753F3" w:rsidRPr="00860562">
        <w:rPr>
          <w:rStyle w:val="1-Char"/>
          <w:rFonts w:hint="cs"/>
          <w:rtl/>
        </w:rPr>
        <w:t>مانند استفاده از برخی مواد مثل «فسفر»</w:t>
      </w:r>
      <w:r w:rsidRPr="00860562">
        <w:rPr>
          <w:rStyle w:val="1-Char"/>
          <w:rFonts w:hint="cs"/>
          <w:rtl/>
        </w:rPr>
        <w:t xml:space="preserve"> که ماده</w:t>
      </w:r>
      <w:r w:rsidRPr="00860562">
        <w:rPr>
          <w:rStyle w:val="1-Char"/>
          <w:rFonts w:hint="cs"/>
          <w:cs/>
        </w:rPr>
        <w:t>‎</w:t>
      </w:r>
      <w:r w:rsidR="005753F3" w:rsidRPr="00860562">
        <w:rPr>
          <w:rStyle w:val="1-Char"/>
          <w:rFonts w:hint="cs"/>
          <w:rtl/>
        </w:rPr>
        <w:t>ای است سخت و مومی رنگ که به هنگام</w:t>
      </w:r>
      <w:r w:rsidRPr="00860562">
        <w:rPr>
          <w:rStyle w:val="1-Char"/>
          <w:rFonts w:hint="cs"/>
          <w:rtl/>
        </w:rPr>
        <w:t xml:space="preserve"> تماس با هوا نورافشانی می</w:t>
      </w:r>
      <w:r w:rsidRPr="00860562">
        <w:rPr>
          <w:rStyle w:val="1-Char"/>
          <w:rFonts w:hint="cs"/>
          <w:cs/>
        </w:rPr>
        <w:t>‎</w:t>
      </w:r>
      <w:r w:rsidRPr="00860562">
        <w:rPr>
          <w:rStyle w:val="1-Char"/>
          <w:rFonts w:hint="cs"/>
          <w:rtl/>
        </w:rPr>
        <w:t>کند و نی</w:t>
      </w:r>
      <w:r w:rsidR="00E15196" w:rsidRPr="00860562">
        <w:rPr>
          <w:rStyle w:val="1-Char"/>
          <w:rFonts w:hint="cs"/>
          <w:rtl/>
        </w:rPr>
        <w:t>ز</w:t>
      </w:r>
      <w:r w:rsidR="005753F3" w:rsidRPr="00860562">
        <w:rPr>
          <w:rStyle w:val="1-Char"/>
          <w:rFonts w:hint="cs"/>
          <w:rtl/>
        </w:rPr>
        <w:t xml:space="preserve"> «روغن زیتون»</w:t>
      </w:r>
      <w:r w:rsidRPr="00860562">
        <w:rPr>
          <w:rStyle w:val="1-Char"/>
          <w:rFonts w:hint="cs"/>
          <w:rtl/>
        </w:rPr>
        <w:t xml:space="preserve"> که شعبده</w:t>
      </w:r>
      <w:r w:rsidRPr="00860562">
        <w:rPr>
          <w:rStyle w:val="1-Char"/>
          <w:rFonts w:hint="cs"/>
          <w:cs/>
        </w:rPr>
        <w:t>‎</w:t>
      </w:r>
      <w:r w:rsidRPr="00860562">
        <w:rPr>
          <w:rStyle w:val="1-Char"/>
          <w:rFonts w:hint="cs"/>
          <w:rtl/>
        </w:rPr>
        <w:t>بازان ترکیبات معی</w:t>
      </w:r>
      <w:r w:rsidR="005753F3" w:rsidRPr="00860562">
        <w:rPr>
          <w:rStyle w:val="1-Char"/>
          <w:rFonts w:hint="cs"/>
          <w:rtl/>
        </w:rPr>
        <w:t>ّ</w:t>
      </w:r>
      <w:r w:rsidRPr="00860562">
        <w:rPr>
          <w:rStyle w:val="1-Char"/>
          <w:rFonts w:hint="cs"/>
          <w:rtl/>
        </w:rPr>
        <w:t>ن این دو ماده را با هم مخلوط می</w:t>
      </w:r>
      <w:r w:rsidRPr="00860562">
        <w:rPr>
          <w:rStyle w:val="1-Char"/>
          <w:rFonts w:hint="cs"/>
          <w:cs/>
        </w:rPr>
        <w:t>‎</w:t>
      </w:r>
      <w:r w:rsidRPr="00860562">
        <w:rPr>
          <w:rStyle w:val="1-Char"/>
          <w:rFonts w:hint="cs"/>
          <w:rtl/>
        </w:rPr>
        <w:t>کنند و</w:t>
      </w:r>
      <w:r w:rsidR="00454F43">
        <w:rPr>
          <w:rStyle w:val="1-Char"/>
          <w:rFonts w:hint="cs"/>
          <w:rtl/>
        </w:rPr>
        <w:t xml:space="preserve"> لباس‌های </w:t>
      </w:r>
      <w:r w:rsidRPr="00860562">
        <w:rPr>
          <w:rStyle w:val="1-Char"/>
          <w:rFonts w:hint="cs"/>
          <w:rtl/>
        </w:rPr>
        <w:t>سفید رنگ را با</w:t>
      </w:r>
      <w:r w:rsidR="00144D41" w:rsidRPr="00860562">
        <w:rPr>
          <w:rStyle w:val="1-Char"/>
          <w:rFonts w:hint="cs"/>
          <w:rtl/>
        </w:rPr>
        <w:t xml:space="preserve"> </w:t>
      </w:r>
      <w:r w:rsidRPr="00860562">
        <w:rPr>
          <w:rStyle w:val="1-Char"/>
          <w:rFonts w:hint="cs"/>
          <w:rtl/>
        </w:rPr>
        <w:t>آن آغشته می</w:t>
      </w:r>
      <w:r w:rsidRPr="00860562">
        <w:rPr>
          <w:rStyle w:val="1-Char"/>
          <w:rFonts w:hint="cs"/>
          <w:cs/>
        </w:rPr>
        <w:t>‎</w:t>
      </w:r>
      <w:r w:rsidRPr="00860562">
        <w:rPr>
          <w:rStyle w:val="1-Char"/>
          <w:rFonts w:hint="cs"/>
          <w:rtl/>
        </w:rPr>
        <w:t>کنند و</w:t>
      </w:r>
      <w:r w:rsidR="00144D41" w:rsidRPr="00860562">
        <w:rPr>
          <w:rStyle w:val="1-Char"/>
          <w:rFonts w:hint="cs"/>
          <w:rtl/>
        </w:rPr>
        <w:t xml:space="preserve"> </w:t>
      </w:r>
      <w:r w:rsidRPr="00860562">
        <w:rPr>
          <w:rStyle w:val="1-Char"/>
          <w:rFonts w:hint="cs"/>
          <w:rtl/>
        </w:rPr>
        <w:t>در اتاق تاریکی می</w:t>
      </w:r>
      <w:r w:rsidRPr="00860562">
        <w:rPr>
          <w:rStyle w:val="1-Char"/>
          <w:rFonts w:hint="cs"/>
          <w:cs/>
        </w:rPr>
        <w:t>‎</w:t>
      </w:r>
      <w:r w:rsidRPr="00860562">
        <w:rPr>
          <w:rStyle w:val="1-Char"/>
          <w:rFonts w:hint="cs"/>
          <w:rtl/>
        </w:rPr>
        <w:t xml:space="preserve">گذارند که به صورت </w:t>
      </w:r>
      <w:r w:rsidR="00277BBF" w:rsidRPr="00860562">
        <w:rPr>
          <w:rStyle w:val="1-Char"/>
          <w:rFonts w:hint="cs"/>
          <w:rtl/>
        </w:rPr>
        <w:t>چهره</w:t>
      </w:r>
      <w:r w:rsidR="00277BBF" w:rsidRPr="00860562">
        <w:rPr>
          <w:rStyle w:val="1-Char"/>
          <w:rFonts w:hint="cs"/>
          <w:cs/>
        </w:rPr>
        <w:t>‎</w:t>
      </w:r>
      <w:r w:rsidR="00277BBF" w:rsidRPr="00860562">
        <w:rPr>
          <w:rStyle w:val="1-Char"/>
          <w:rFonts w:hint="cs"/>
          <w:rtl/>
        </w:rPr>
        <w:t>های درخشان و نورانی دیده می</w:t>
      </w:r>
      <w:r w:rsidR="00277BBF" w:rsidRPr="00860562">
        <w:rPr>
          <w:rStyle w:val="1-Char"/>
          <w:rFonts w:hint="cs"/>
          <w:cs/>
        </w:rPr>
        <w:t>‎</w:t>
      </w:r>
      <w:r w:rsidR="00277BBF" w:rsidRPr="00860562">
        <w:rPr>
          <w:rStyle w:val="1-Char"/>
          <w:rFonts w:hint="cs"/>
          <w:rtl/>
        </w:rPr>
        <w:t>شود.</w:t>
      </w:r>
    </w:p>
    <w:p w:rsidR="00E15196" w:rsidRPr="00860562" w:rsidRDefault="00E15196" w:rsidP="005D5F97">
      <w:pPr>
        <w:ind w:firstLine="284"/>
        <w:jc w:val="both"/>
        <w:rPr>
          <w:rStyle w:val="1-Char"/>
          <w:rtl/>
        </w:rPr>
      </w:pPr>
      <w:r w:rsidRPr="00860562">
        <w:rPr>
          <w:rStyle w:val="1-Char"/>
          <w:rFonts w:hint="cs"/>
          <w:rtl/>
        </w:rPr>
        <w:t>سحری که اساس آن بر</w:t>
      </w:r>
      <w:r w:rsidR="006F355E" w:rsidRPr="00860562">
        <w:rPr>
          <w:rStyle w:val="1-Char"/>
          <w:rFonts w:hint="cs"/>
          <w:rtl/>
        </w:rPr>
        <w:t xml:space="preserve"> </w:t>
      </w:r>
      <w:r w:rsidRPr="00860562">
        <w:rPr>
          <w:rStyle w:val="1-Char"/>
          <w:rFonts w:hint="cs"/>
          <w:rtl/>
        </w:rPr>
        <w:t>فن و نیرنگ و تردستی ب</w:t>
      </w:r>
      <w:r w:rsidR="006F355E" w:rsidRPr="00860562">
        <w:rPr>
          <w:rStyle w:val="1-Char"/>
          <w:rFonts w:hint="cs"/>
          <w:rtl/>
        </w:rPr>
        <w:t>ا</w:t>
      </w:r>
      <w:r w:rsidR="005753F3" w:rsidRPr="00860562">
        <w:rPr>
          <w:rStyle w:val="1-Char"/>
          <w:rFonts w:hint="cs"/>
          <w:rtl/>
        </w:rPr>
        <w:t>شد</w:t>
      </w:r>
      <w:r w:rsidR="00540F57">
        <w:rPr>
          <w:rStyle w:val="1-Char"/>
          <w:rFonts w:hint="cs"/>
          <w:rtl/>
        </w:rPr>
        <w:t xml:space="preserve"> </w:t>
      </w:r>
      <w:r w:rsidRPr="00860562">
        <w:rPr>
          <w:rStyle w:val="1-Char"/>
          <w:rFonts w:hint="cs"/>
          <w:rtl/>
        </w:rPr>
        <w:t>بسیار</w:t>
      </w:r>
      <w:r w:rsidR="005753F3" w:rsidRPr="00860562">
        <w:rPr>
          <w:rStyle w:val="1-Char"/>
          <w:rFonts w:hint="cs"/>
          <w:rtl/>
        </w:rPr>
        <w:t xml:space="preserve"> زیاد</w:t>
      </w:r>
      <w:r w:rsidR="00540F57">
        <w:rPr>
          <w:rStyle w:val="1-Char"/>
          <w:rFonts w:hint="cs"/>
          <w:rtl/>
        </w:rPr>
        <w:t xml:space="preserve"> </w:t>
      </w:r>
      <w:r w:rsidRPr="00860562">
        <w:rPr>
          <w:rStyle w:val="1-Char"/>
          <w:rFonts w:hint="cs"/>
          <w:rtl/>
        </w:rPr>
        <w:t>است و مردم همه جا آن را می</w:t>
      </w:r>
      <w:r w:rsidRPr="00860562">
        <w:rPr>
          <w:rStyle w:val="1-Char"/>
          <w:rFonts w:hint="cs"/>
          <w:cs/>
        </w:rPr>
        <w:t>‎</w:t>
      </w:r>
      <w:r w:rsidRPr="00860562">
        <w:rPr>
          <w:rStyle w:val="1-Char"/>
          <w:rFonts w:hint="cs"/>
          <w:rtl/>
        </w:rPr>
        <w:t>بینند و بسیاری از</w:t>
      </w:r>
      <w:r w:rsidR="006F355E" w:rsidRPr="00860562">
        <w:rPr>
          <w:rStyle w:val="1-Char"/>
          <w:rFonts w:hint="cs"/>
          <w:rtl/>
        </w:rPr>
        <w:t xml:space="preserve"> </w:t>
      </w:r>
      <w:r w:rsidR="005753F3" w:rsidRPr="00860562">
        <w:rPr>
          <w:rStyle w:val="1-Char"/>
          <w:rFonts w:hint="cs"/>
          <w:rtl/>
        </w:rPr>
        <w:t>جادوگران</w:t>
      </w:r>
      <w:r w:rsidRPr="00860562">
        <w:rPr>
          <w:rStyle w:val="1-Char"/>
          <w:rFonts w:hint="cs"/>
          <w:rtl/>
        </w:rPr>
        <w:t xml:space="preserve"> ک</w:t>
      </w:r>
      <w:r w:rsidR="006F355E" w:rsidRPr="00860562">
        <w:rPr>
          <w:rStyle w:val="1-Char"/>
          <w:rFonts w:hint="cs"/>
          <w:rtl/>
        </w:rPr>
        <w:t>ه به این نوع از سحر مشغولند</w:t>
      </w:r>
      <w:r w:rsidR="005753F3" w:rsidRPr="00860562">
        <w:rPr>
          <w:rStyle w:val="1-Char"/>
          <w:rFonts w:hint="cs"/>
          <w:rtl/>
        </w:rPr>
        <w:t>.</w:t>
      </w:r>
      <w:r w:rsidR="006F355E" w:rsidRPr="00860562">
        <w:rPr>
          <w:rStyle w:val="1-Char"/>
          <w:rFonts w:hint="cs"/>
          <w:rtl/>
        </w:rPr>
        <w:t xml:space="preserve"> به </w:t>
      </w:r>
      <w:r w:rsidR="005753F3" w:rsidRPr="00860562">
        <w:rPr>
          <w:rStyle w:val="1-Char"/>
          <w:rFonts w:hint="cs"/>
          <w:rtl/>
        </w:rPr>
        <w:t xml:space="preserve">سرزمین </w:t>
      </w:r>
      <w:r w:rsidRPr="00860562">
        <w:rPr>
          <w:rStyle w:val="1-Char"/>
          <w:rFonts w:hint="cs"/>
          <w:rtl/>
        </w:rPr>
        <w:t xml:space="preserve">کویت نیز </w:t>
      </w:r>
      <w:r w:rsidR="006F355E" w:rsidRPr="00860562">
        <w:rPr>
          <w:rStyle w:val="1-Char"/>
          <w:rFonts w:hint="cs"/>
          <w:rtl/>
        </w:rPr>
        <w:t>آ</w:t>
      </w:r>
      <w:r w:rsidRPr="00860562">
        <w:rPr>
          <w:rStyle w:val="1-Char"/>
          <w:rFonts w:hint="cs"/>
          <w:rtl/>
        </w:rPr>
        <w:t>مده</w:t>
      </w:r>
      <w:r w:rsidRPr="00860562">
        <w:rPr>
          <w:rStyle w:val="1-Char"/>
          <w:rFonts w:hint="cs"/>
          <w:cs/>
        </w:rPr>
        <w:t>‎</w:t>
      </w:r>
      <w:r w:rsidRPr="00860562">
        <w:rPr>
          <w:rStyle w:val="1-Char"/>
          <w:rFonts w:hint="cs"/>
          <w:rtl/>
        </w:rPr>
        <w:t>اند</w:t>
      </w:r>
      <w:r w:rsidR="005753F3" w:rsidRPr="00860562">
        <w:rPr>
          <w:rStyle w:val="1-Char"/>
          <w:rFonts w:hint="cs"/>
          <w:rtl/>
        </w:rPr>
        <w:t>،</w:t>
      </w:r>
      <w:r w:rsidRPr="00860562">
        <w:rPr>
          <w:rStyle w:val="1-Char"/>
          <w:rFonts w:hint="cs"/>
          <w:rtl/>
        </w:rPr>
        <w:t xml:space="preserve"> یکی از</w:t>
      </w:r>
      <w:r w:rsidR="006F355E" w:rsidRPr="00860562">
        <w:rPr>
          <w:rStyle w:val="1-Char"/>
          <w:rFonts w:hint="cs"/>
          <w:rtl/>
        </w:rPr>
        <w:t xml:space="preserve"> </w:t>
      </w:r>
      <w:r w:rsidR="005753F3" w:rsidRPr="00860562">
        <w:rPr>
          <w:rStyle w:val="1-Char"/>
          <w:rFonts w:hint="cs"/>
          <w:rtl/>
        </w:rPr>
        <w:t>آنان اهل بنگلادش است و«</w:t>
      </w:r>
      <w:r w:rsidRPr="00860562">
        <w:rPr>
          <w:rStyle w:val="1-Char"/>
          <w:rFonts w:hint="cs"/>
          <w:rtl/>
        </w:rPr>
        <w:t xml:space="preserve">جوی </w:t>
      </w:r>
      <w:r w:rsidR="006F355E" w:rsidRPr="00860562">
        <w:rPr>
          <w:rStyle w:val="1-Char"/>
          <w:rFonts w:hint="cs"/>
          <w:rtl/>
        </w:rPr>
        <w:t>ا</w:t>
      </w:r>
      <w:r w:rsidR="005753F3" w:rsidRPr="00860562">
        <w:rPr>
          <w:rStyle w:val="1-Char"/>
          <w:rFonts w:hint="cs"/>
          <w:rtl/>
        </w:rPr>
        <w:t xml:space="preserve">یش» نام دارد که در کشور خود مدیر </w:t>
      </w:r>
      <w:r w:rsidRPr="00860562">
        <w:rPr>
          <w:rStyle w:val="1-Char"/>
          <w:rFonts w:hint="cs"/>
          <w:rtl/>
        </w:rPr>
        <w:t xml:space="preserve">مؤسسه </w:t>
      </w:r>
      <w:r w:rsidR="006F355E" w:rsidRPr="00860562">
        <w:rPr>
          <w:rStyle w:val="1-Char"/>
          <w:rFonts w:hint="cs"/>
          <w:rtl/>
        </w:rPr>
        <w:t>آ</w:t>
      </w:r>
      <w:r w:rsidR="005753F3" w:rsidRPr="00860562">
        <w:rPr>
          <w:rStyle w:val="1-Char"/>
          <w:rFonts w:hint="cs"/>
          <w:rtl/>
        </w:rPr>
        <w:t>موزش فنون جادوگری</w:t>
      </w:r>
      <w:r w:rsidRPr="00860562">
        <w:rPr>
          <w:rStyle w:val="1-Char"/>
          <w:rFonts w:hint="cs"/>
          <w:rtl/>
        </w:rPr>
        <w:t xml:space="preserve"> است که بعدها </w:t>
      </w:r>
      <w:r w:rsidR="005753F3" w:rsidRPr="00860562">
        <w:rPr>
          <w:rStyle w:val="1-Char"/>
          <w:rFonts w:hint="cs"/>
          <w:rtl/>
        </w:rPr>
        <w:t>مرکز مطالعات سحرِ بنگلادش</w:t>
      </w:r>
      <w:r w:rsidRPr="00860562">
        <w:rPr>
          <w:rStyle w:val="1-Char"/>
          <w:rFonts w:hint="cs"/>
          <w:rtl/>
        </w:rPr>
        <w:t xml:space="preserve"> نام</w:t>
      </w:r>
      <w:r w:rsidR="006F355E" w:rsidRPr="00860562">
        <w:rPr>
          <w:rStyle w:val="1-Char"/>
          <w:rFonts w:hint="cs"/>
          <w:rtl/>
        </w:rPr>
        <w:t xml:space="preserve"> </w:t>
      </w:r>
      <w:r w:rsidRPr="00860562">
        <w:rPr>
          <w:rStyle w:val="1-Char"/>
          <w:rFonts w:hint="cs"/>
          <w:rtl/>
        </w:rPr>
        <w:t>گرفت.</w:t>
      </w:r>
    </w:p>
    <w:p w:rsidR="00E15196" w:rsidRPr="00860562" w:rsidRDefault="00E15196" w:rsidP="005D5F97">
      <w:pPr>
        <w:ind w:firstLine="284"/>
        <w:jc w:val="both"/>
        <w:rPr>
          <w:rStyle w:val="1-Char"/>
          <w:rtl/>
        </w:rPr>
      </w:pPr>
      <w:r w:rsidRPr="00860562">
        <w:rPr>
          <w:rStyle w:val="1-Char"/>
          <w:rFonts w:hint="cs"/>
          <w:rtl/>
        </w:rPr>
        <w:t xml:space="preserve"> او در یکی از نمایش</w:t>
      </w:r>
      <w:r w:rsidR="00307E20">
        <w:rPr>
          <w:rStyle w:val="1-Char"/>
          <w:rFonts w:hint="cs"/>
          <w:rtl/>
        </w:rPr>
        <w:t>‌</w:t>
      </w:r>
      <w:r w:rsidRPr="00860562">
        <w:rPr>
          <w:rStyle w:val="1-Char"/>
          <w:rFonts w:hint="cs"/>
          <w:rtl/>
        </w:rPr>
        <w:t>های خود در تئاتر ا</w:t>
      </w:r>
      <w:r w:rsidR="005753F3" w:rsidRPr="00860562">
        <w:rPr>
          <w:rStyle w:val="1-Char"/>
          <w:rFonts w:hint="cs"/>
          <w:rtl/>
        </w:rPr>
        <w:t>تحادیه کارگران چند بازی به نمایش گذاشت</w:t>
      </w:r>
      <w:r w:rsidRPr="00860562">
        <w:rPr>
          <w:rStyle w:val="1-Char"/>
          <w:rFonts w:hint="cs"/>
          <w:rtl/>
        </w:rPr>
        <w:t>.</w:t>
      </w:r>
    </w:p>
    <w:p w:rsidR="00E15196" w:rsidRPr="00860562" w:rsidRDefault="00E15196" w:rsidP="005D5F97">
      <w:pPr>
        <w:ind w:firstLine="284"/>
        <w:jc w:val="both"/>
        <w:rPr>
          <w:rStyle w:val="1-Char"/>
          <w:rtl/>
        </w:rPr>
      </w:pPr>
      <w:r w:rsidRPr="00860562">
        <w:rPr>
          <w:rStyle w:val="1-Char"/>
          <w:rFonts w:hint="cs"/>
          <w:rtl/>
        </w:rPr>
        <w:t>یکی از این بازی</w:t>
      </w:r>
      <w:r w:rsidR="00307E20">
        <w:rPr>
          <w:rStyle w:val="1-Char"/>
          <w:rFonts w:hint="cs"/>
          <w:rtl/>
        </w:rPr>
        <w:t>‌</w:t>
      </w:r>
      <w:r w:rsidRPr="00860562">
        <w:rPr>
          <w:rStyle w:val="1-Char"/>
          <w:rFonts w:hint="cs"/>
          <w:rtl/>
        </w:rPr>
        <w:t>ها آن بود که عده</w:t>
      </w:r>
      <w:r w:rsidRPr="00860562">
        <w:rPr>
          <w:rStyle w:val="1-Char"/>
          <w:rFonts w:hint="cs"/>
          <w:cs/>
        </w:rPr>
        <w:t>‎</w:t>
      </w:r>
      <w:r w:rsidRPr="00860562">
        <w:rPr>
          <w:rStyle w:val="1-Char"/>
          <w:rFonts w:hint="cs"/>
          <w:rtl/>
        </w:rPr>
        <w:t>ای از تماشاگران دست</w:t>
      </w:r>
      <w:r w:rsidR="00307E20">
        <w:rPr>
          <w:rStyle w:val="1-Char"/>
          <w:rFonts w:hint="cs"/>
          <w:rtl/>
        </w:rPr>
        <w:t>‌</w:t>
      </w:r>
      <w:r w:rsidRPr="00860562">
        <w:rPr>
          <w:rStyle w:val="1-Char"/>
          <w:rFonts w:hint="cs"/>
          <w:rtl/>
        </w:rPr>
        <w:t>های او را از پشت بستند و او را در کیسه</w:t>
      </w:r>
      <w:r w:rsidRPr="00860562">
        <w:rPr>
          <w:rStyle w:val="1-Char"/>
          <w:rFonts w:hint="cs"/>
          <w:cs/>
        </w:rPr>
        <w:t>‎</w:t>
      </w:r>
      <w:r w:rsidRPr="00860562">
        <w:rPr>
          <w:rStyle w:val="1-Char"/>
          <w:rFonts w:hint="cs"/>
          <w:rtl/>
        </w:rPr>
        <w:t>ای گذاشتند و کیسه را نیز در صندوقی قرار دادند و در</w:t>
      </w:r>
      <w:r w:rsidR="00251869" w:rsidRPr="00860562">
        <w:rPr>
          <w:rStyle w:val="1-Char"/>
          <w:rFonts w:hint="cs"/>
          <w:rtl/>
        </w:rPr>
        <w:t>ِ</w:t>
      </w:r>
      <w:r w:rsidRPr="00860562">
        <w:rPr>
          <w:rStyle w:val="1-Char"/>
          <w:rFonts w:hint="cs"/>
          <w:rtl/>
        </w:rPr>
        <w:t xml:space="preserve"> </w:t>
      </w:r>
      <w:r w:rsidR="00251869" w:rsidRPr="00860562">
        <w:rPr>
          <w:rStyle w:val="1-Char"/>
          <w:rFonts w:hint="cs"/>
          <w:rtl/>
        </w:rPr>
        <w:t>آ</w:t>
      </w:r>
      <w:r w:rsidRPr="00860562">
        <w:rPr>
          <w:rStyle w:val="1-Char"/>
          <w:rFonts w:hint="cs"/>
          <w:rtl/>
        </w:rPr>
        <w:t xml:space="preserve">ن را محکم بستند </w:t>
      </w:r>
      <w:r w:rsidR="00FB68AC" w:rsidRPr="00860562">
        <w:rPr>
          <w:rStyle w:val="1-Char"/>
          <w:rFonts w:hint="cs"/>
          <w:rtl/>
        </w:rPr>
        <w:t>و روی</w:t>
      </w:r>
      <w:r w:rsidRPr="00860562">
        <w:rPr>
          <w:rStyle w:val="1-Char"/>
          <w:rFonts w:hint="cs"/>
          <w:rtl/>
        </w:rPr>
        <w:t xml:space="preserve"> صندوق هم کیسه</w:t>
      </w:r>
      <w:r w:rsidR="00351FFA" w:rsidRPr="00860562">
        <w:rPr>
          <w:rStyle w:val="1-Char"/>
          <w:rFonts w:hint="cs"/>
          <w:rtl/>
        </w:rPr>
        <w:t xml:space="preserve">‌ی </w:t>
      </w:r>
      <w:r w:rsidRPr="00860562">
        <w:rPr>
          <w:rStyle w:val="1-Char"/>
          <w:rFonts w:hint="cs"/>
          <w:rtl/>
        </w:rPr>
        <w:t>دیگری گذاشته شد. در کمتر از یک</w:t>
      </w:r>
      <w:r w:rsidR="005753F3" w:rsidRPr="00860562">
        <w:rPr>
          <w:rStyle w:val="1-Char"/>
          <w:rFonts w:hint="cs"/>
          <w:rtl/>
        </w:rPr>
        <w:t xml:space="preserve"> دقیقه جادوگر</w:t>
      </w:r>
      <w:r w:rsidRPr="00860562">
        <w:rPr>
          <w:rStyle w:val="1-Char"/>
          <w:rFonts w:hint="cs"/>
          <w:rtl/>
        </w:rPr>
        <w:t xml:space="preserve"> بیرون آمد و</w:t>
      </w:r>
      <w:r w:rsidR="008829A2" w:rsidRPr="00860562">
        <w:rPr>
          <w:rStyle w:val="1-Char"/>
          <w:rFonts w:hint="cs"/>
          <w:rtl/>
        </w:rPr>
        <w:t xml:space="preserve"> </w:t>
      </w:r>
      <w:r w:rsidRPr="00860562">
        <w:rPr>
          <w:rStyle w:val="1-Char"/>
          <w:rFonts w:hint="cs"/>
          <w:rtl/>
        </w:rPr>
        <w:t>در</w:t>
      </w:r>
      <w:r w:rsidR="005753F3" w:rsidRPr="00860562">
        <w:rPr>
          <w:rStyle w:val="1-Char"/>
          <w:rFonts w:hint="cs"/>
          <w:rtl/>
        </w:rPr>
        <w:t xml:space="preserve"> </w:t>
      </w:r>
      <w:r w:rsidRPr="00860562">
        <w:rPr>
          <w:rStyle w:val="1-Char"/>
          <w:rFonts w:hint="cs"/>
          <w:rtl/>
        </w:rPr>
        <w:t>مقابل مرد</w:t>
      </w:r>
      <w:r w:rsidR="005753F3" w:rsidRPr="00860562">
        <w:rPr>
          <w:rStyle w:val="1-Char"/>
          <w:rFonts w:hint="cs"/>
          <w:rtl/>
        </w:rPr>
        <w:t>م قرار گرفت، او به این کار بسنده</w:t>
      </w:r>
      <w:r w:rsidRPr="00860562">
        <w:rPr>
          <w:rStyle w:val="1-Char"/>
          <w:rFonts w:hint="cs"/>
          <w:rtl/>
        </w:rPr>
        <w:t xml:space="preserve"> نکرد و ب</w:t>
      </w:r>
      <w:r w:rsidR="005753F3" w:rsidRPr="00860562">
        <w:rPr>
          <w:rStyle w:val="1-Char"/>
          <w:rFonts w:hint="cs"/>
          <w:rtl/>
        </w:rPr>
        <w:t>ه داخل کیسه و صندوق بازگشت و</w:t>
      </w:r>
      <w:r w:rsidR="00540F57">
        <w:rPr>
          <w:rStyle w:val="1-Char"/>
          <w:rFonts w:hint="cs"/>
          <w:rtl/>
        </w:rPr>
        <w:t xml:space="preserve"> </w:t>
      </w:r>
      <w:r w:rsidRPr="00860562">
        <w:rPr>
          <w:rStyle w:val="1-Char"/>
          <w:rFonts w:hint="cs"/>
          <w:rtl/>
        </w:rPr>
        <w:t>در کمتر از یک دقیقه دست بسته در</w:t>
      </w:r>
      <w:r w:rsidR="008829A2" w:rsidRPr="00860562">
        <w:rPr>
          <w:rStyle w:val="1-Char"/>
          <w:rFonts w:hint="cs"/>
          <w:rtl/>
        </w:rPr>
        <w:t xml:space="preserve"> </w:t>
      </w:r>
      <w:r w:rsidRPr="00860562">
        <w:rPr>
          <w:rStyle w:val="1-Char"/>
          <w:rFonts w:hint="cs"/>
          <w:rtl/>
        </w:rPr>
        <w:t>مقابل تماشاگران نمایان شد.</w:t>
      </w:r>
    </w:p>
    <w:p w:rsidR="00E15196" w:rsidRPr="00860562" w:rsidRDefault="00E15196" w:rsidP="005D5F97">
      <w:pPr>
        <w:ind w:firstLine="284"/>
        <w:jc w:val="both"/>
        <w:rPr>
          <w:rStyle w:val="1-Char"/>
          <w:rtl/>
        </w:rPr>
      </w:pPr>
      <w:r w:rsidRPr="00860562">
        <w:rPr>
          <w:rStyle w:val="1-Char"/>
          <w:rFonts w:hint="cs"/>
          <w:rtl/>
        </w:rPr>
        <w:t>در یک با</w:t>
      </w:r>
      <w:r w:rsidR="005753F3" w:rsidRPr="00860562">
        <w:rPr>
          <w:rStyle w:val="1-Char"/>
          <w:rFonts w:hint="cs"/>
          <w:rtl/>
        </w:rPr>
        <w:t>زی دیگر او دختری را در صندوقی به</w:t>
      </w:r>
      <w:r w:rsidRPr="00860562">
        <w:rPr>
          <w:rStyle w:val="1-Char"/>
          <w:rFonts w:hint="cs"/>
          <w:rtl/>
        </w:rPr>
        <w:t xml:space="preserve"> اندازه</w:t>
      </w:r>
      <w:r w:rsidR="00351FFA" w:rsidRPr="00860562">
        <w:rPr>
          <w:rStyle w:val="1-Char"/>
          <w:rFonts w:hint="cs"/>
          <w:rtl/>
        </w:rPr>
        <w:t xml:space="preserve">‌ی </w:t>
      </w:r>
      <w:r w:rsidRPr="00860562">
        <w:rPr>
          <w:rStyle w:val="1-Char"/>
          <w:rFonts w:hint="cs"/>
          <w:rtl/>
        </w:rPr>
        <w:t>وی قرار</w:t>
      </w:r>
      <w:r w:rsidR="00860562">
        <w:rPr>
          <w:rStyle w:val="1-Char"/>
          <w:rFonts w:hint="cs"/>
          <w:rtl/>
        </w:rPr>
        <w:t xml:space="preserve"> می‌</w:t>
      </w:r>
      <w:r w:rsidRPr="00860562">
        <w:rPr>
          <w:rStyle w:val="1-Char"/>
          <w:rFonts w:hint="cs"/>
          <w:rtl/>
        </w:rPr>
        <w:t>دهد و به وسیله</w:t>
      </w:r>
      <w:r w:rsidR="00351FFA" w:rsidRPr="00860562">
        <w:rPr>
          <w:rStyle w:val="1-Char"/>
          <w:rFonts w:hint="cs"/>
          <w:rtl/>
        </w:rPr>
        <w:t xml:space="preserve">‌ی </w:t>
      </w:r>
      <w:r w:rsidRPr="00860562">
        <w:rPr>
          <w:rStyle w:val="1-Char"/>
          <w:rFonts w:hint="cs"/>
          <w:rtl/>
        </w:rPr>
        <w:t>کاردی عریض او را به سه تکه تقسیم می</w:t>
      </w:r>
      <w:r w:rsidRPr="00860562">
        <w:rPr>
          <w:rStyle w:val="1-Char"/>
          <w:rFonts w:hint="cs"/>
          <w:cs/>
        </w:rPr>
        <w:t>‎</w:t>
      </w:r>
      <w:r w:rsidRPr="00860562">
        <w:rPr>
          <w:rStyle w:val="1-Char"/>
          <w:rFonts w:hint="cs"/>
          <w:rtl/>
        </w:rPr>
        <w:t>کند. در یک باز</w:t>
      </w:r>
      <w:r w:rsidR="00FB68AC" w:rsidRPr="00860562">
        <w:rPr>
          <w:rStyle w:val="1-Char"/>
          <w:rFonts w:hint="cs"/>
          <w:rtl/>
        </w:rPr>
        <w:t>ی</w:t>
      </w:r>
      <w:r w:rsidRPr="00860562">
        <w:rPr>
          <w:rStyle w:val="1-Char"/>
          <w:rFonts w:hint="cs"/>
          <w:rtl/>
        </w:rPr>
        <w:t xml:space="preserve"> دیگر دو کبوتر را در</w:t>
      </w:r>
      <w:r w:rsidR="005753F3" w:rsidRPr="00860562">
        <w:rPr>
          <w:rStyle w:val="1-Char"/>
          <w:rFonts w:hint="cs"/>
          <w:rtl/>
        </w:rPr>
        <w:t>ب</w:t>
      </w:r>
      <w:r w:rsidRPr="00860562">
        <w:rPr>
          <w:rStyle w:val="1-Char"/>
          <w:rFonts w:hint="cs"/>
          <w:rtl/>
        </w:rPr>
        <w:t xml:space="preserve"> صندوقی خالی می</w:t>
      </w:r>
      <w:r w:rsidRPr="00860562">
        <w:rPr>
          <w:rStyle w:val="1-Char"/>
          <w:rFonts w:hint="cs"/>
          <w:cs/>
        </w:rPr>
        <w:t>‎‎</w:t>
      </w:r>
      <w:r w:rsidRPr="00860562">
        <w:rPr>
          <w:rStyle w:val="1-Char"/>
          <w:rFonts w:hint="cs"/>
          <w:rtl/>
        </w:rPr>
        <w:t>گذارد و سپس در</w:t>
      </w:r>
      <w:r w:rsidR="008829A2" w:rsidRPr="00860562">
        <w:rPr>
          <w:rStyle w:val="1-Char"/>
          <w:rFonts w:hint="cs"/>
          <w:rtl/>
        </w:rPr>
        <w:t xml:space="preserve"> </w:t>
      </w:r>
      <w:r w:rsidRPr="00860562">
        <w:rPr>
          <w:rStyle w:val="1-Char"/>
          <w:rFonts w:hint="cs"/>
          <w:rtl/>
        </w:rPr>
        <w:t>صندوق را می</w:t>
      </w:r>
      <w:r w:rsidRPr="00860562">
        <w:rPr>
          <w:rStyle w:val="1-Char"/>
          <w:rFonts w:hint="cs"/>
          <w:cs/>
        </w:rPr>
        <w:t>‎</w:t>
      </w:r>
      <w:r w:rsidRPr="00860562">
        <w:rPr>
          <w:rStyle w:val="1-Char"/>
          <w:rFonts w:hint="cs"/>
          <w:rtl/>
        </w:rPr>
        <w:t>گشاید، اما</w:t>
      </w:r>
      <w:r w:rsidR="008829A2" w:rsidRPr="00860562">
        <w:rPr>
          <w:rStyle w:val="1-Char"/>
          <w:rFonts w:hint="cs"/>
          <w:rtl/>
        </w:rPr>
        <w:t xml:space="preserve"> </w:t>
      </w:r>
      <w:r w:rsidRPr="00860562">
        <w:rPr>
          <w:rStyle w:val="1-Char"/>
          <w:rFonts w:hint="cs"/>
          <w:rtl/>
        </w:rPr>
        <w:t>کبوترها ناپدید شده</w:t>
      </w:r>
      <w:r w:rsidRPr="00860562">
        <w:rPr>
          <w:rStyle w:val="1-Char"/>
          <w:rFonts w:hint="eastAsia"/>
          <w:cs/>
        </w:rPr>
        <w:t>‎</w:t>
      </w:r>
      <w:r w:rsidRPr="00860562">
        <w:rPr>
          <w:rStyle w:val="1-Char"/>
          <w:rFonts w:hint="cs"/>
          <w:rtl/>
        </w:rPr>
        <w:t>اند.</w:t>
      </w:r>
    </w:p>
    <w:p w:rsidR="00E92FF3" w:rsidRPr="00860562" w:rsidRDefault="00E15196" w:rsidP="005D5F97">
      <w:pPr>
        <w:ind w:firstLine="284"/>
        <w:jc w:val="both"/>
        <w:rPr>
          <w:rStyle w:val="1-Char"/>
          <w:rtl/>
        </w:rPr>
      </w:pPr>
      <w:r w:rsidRPr="00860562">
        <w:rPr>
          <w:rStyle w:val="1-Char"/>
          <w:rFonts w:hint="cs"/>
          <w:rtl/>
        </w:rPr>
        <w:t xml:space="preserve">در بازی دیگری </w:t>
      </w:r>
      <w:r w:rsidR="00E92FF3" w:rsidRPr="00860562">
        <w:rPr>
          <w:rStyle w:val="1-Char"/>
          <w:rFonts w:hint="cs"/>
          <w:rtl/>
        </w:rPr>
        <w:t>دختری را داخل یک تکه پارچه استوانه</w:t>
      </w:r>
      <w:r w:rsidR="00E92FF3" w:rsidRPr="00860562">
        <w:rPr>
          <w:rStyle w:val="1-Char"/>
          <w:rFonts w:hint="cs"/>
          <w:cs/>
        </w:rPr>
        <w:t>‎</w:t>
      </w:r>
      <w:r w:rsidR="005753F3" w:rsidRPr="00860562">
        <w:rPr>
          <w:rStyle w:val="1-Char"/>
          <w:rFonts w:hint="cs"/>
          <w:rtl/>
        </w:rPr>
        <w:t>ای قرار</w:t>
      </w:r>
      <w:r w:rsidR="00860562">
        <w:rPr>
          <w:rStyle w:val="1-Char"/>
          <w:rFonts w:hint="cs"/>
          <w:rtl/>
        </w:rPr>
        <w:t xml:space="preserve"> می‌</w:t>
      </w:r>
      <w:r w:rsidR="005753F3" w:rsidRPr="00860562">
        <w:rPr>
          <w:rStyle w:val="1-Char"/>
          <w:rFonts w:hint="cs"/>
          <w:rtl/>
        </w:rPr>
        <w:t>دهد</w:t>
      </w:r>
      <w:r w:rsidR="00E92FF3" w:rsidRPr="00860562">
        <w:rPr>
          <w:rStyle w:val="1-Char"/>
          <w:rFonts w:hint="cs"/>
          <w:rtl/>
        </w:rPr>
        <w:t xml:space="preserve"> </w:t>
      </w:r>
      <w:r w:rsidR="00FB68AC" w:rsidRPr="00860562">
        <w:rPr>
          <w:rStyle w:val="1-Char"/>
          <w:rFonts w:hint="cs"/>
          <w:rtl/>
        </w:rPr>
        <w:t>س</w:t>
      </w:r>
      <w:r w:rsidR="00E92FF3" w:rsidRPr="00860562">
        <w:rPr>
          <w:rStyle w:val="1-Char"/>
          <w:rFonts w:hint="cs"/>
          <w:rtl/>
        </w:rPr>
        <w:t>پس آن را بلند کرده و</w:t>
      </w:r>
      <w:r w:rsidR="008829A2" w:rsidRPr="00860562">
        <w:rPr>
          <w:rStyle w:val="1-Char"/>
          <w:rFonts w:hint="cs"/>
          <w:rtl/>
        </w:rPr>
        <w:t xml:space="preserve"> دوباره پایین می</w:t>
      </w:r>
      <w:r w:rsidR="008829A2" w:rsidRPr="00860562">
        <w:rPr>
          <w:rStyle w:val="1-Char"/>
          <w:rFonts w:hint="eastAsia"/>
          <w:cs/>
        </w:rPr>
        <w:t>‎</w:t>
      </w:r>
      <w:r w:rsidR="008829A2" w:rsidRPr="00860562">
        <w:rPr>
          <w:rStyle w:val="1-Char"/>
          <w:rFonts w:hint="cs"/>
          <w:rtl/>
        </w:rPr>
        <w:t>آ</w:t>
      </w:r>
      <w:r w:rsidR="00E92FF3" w:rsidRPr="00860562">
        <w:rPr>
          <w:rStyle w:val="1-Char"/>
          <w:rFonts w:hint="cs"/>
          <w:rtl/>
        </w:rPr>
        <w:t>ورد، دخت</w:t>
      </w:r>
      <w:r w:rsidR="00DD5727" w:rsidRPr="00860562">
        <w:rPr>
          <w:rStyle w:val="1-Char"/>
          <w:rFonts w:hint="cs"/>
          <w:rtl/>
        </w:rPr>
        <w:t>ر ناپدید می</w:t>
      </w:r>
      <w:r w:rsidR="00DD5727" w:rsidRPr="00860562">
        <w:rPr>
          <w:rStyle w:val="1-Char"/>
          <w:rFonts w:hint="eastAsia"/>
          <w:cs/>
        </w:rPr>
        <w:t>‎</w:t>
      </w:r>
      <w:r w:rsidR="00E92FF3" w:rsidRPr="00860562">
        <w:rPr>
          <w:rStyle w:val="1-Char"/>
          <w:rFonts w:hint="cs"/>
          <w:rtl/>
        </w:rPr>
        <w:t>شود، بار دیگر آن را بلند نموده و</w:t>
      </w:r>
      <w:r w:rsidR="008829A2" w:rsidRPr="00860562">
        <w:rPr>
          <w:rStyle w:val="1-Char"/>
          <w:rFonts w:hint="cs"/>
          <w:rtl/>
        </w:rPr>
        <w:t xml:space="preserve"> </w:t>
      </w:r>
      <w:r w:rsidR="00E92FF3" w:rsidRPr="00860562">
        <w:rPr>
          <w:rStyle w:val="1-Char"/>
          <w:rFonts w:hint="cs"/>
          <w:rtl/>
        </w:rPr>
        <w:t>پایین می</w:t>
      </w:r>
      <w:r w:rsidR="008829A2" w:rsidRPr="00860562">
        <w:rPr>
          <w:rStyle w:val="1-Char"/>
          <w:rFonts w:hint="eastAsia"/>
          <w:cs/>
        </w:rPr>
        <w:t>‎</w:t>
      </w:r>
      <w:r w:rsidR="008829A2" w:rsidRPr="00860562">
        <w:rPr>
          <w:rStyle w:val="1-Char"/>
          <w:rFonts w:hint="cs"/>
          <w:rtl/>
        </w:rPr>
        <w:t>آ</w:t>
      </w:r>
      <w:r w:rsidR="00E92FF3" w:rsidRPr="00860562">
        <w:rPr>
          <w:rStyle w:val="1-Char"/>
          <w:rFonts w:hint="cs"/>
          <w:rtl/>
        </w:rPr>
        <w:t>ورد دختر با</w:t>
      </w:r>
      <w:r w:rsidR="00454F43">
        <w:rPr>
          <w:rStyle w:val="1-Char"/>
          <w:rFonts w:hint="cs"/>
          <w:rtl/>
        </w:rPr>
        <w:t xml:space="preserve"> لباس‌های </w:t>
      </w:r>
      <w:r w:rsidR="00E92FF3" w:rsidRPr="00860562">
        <w:rPr>
          <w:rStyle w:val="1-Char"/>
          <w:rFonts w:hint="cs"/>
          <w:rtl/>
        </w:rPr>
        <w:t>تازه دوباره ظاهر می</w:t>
      </w:r>
      <w:r w:rsidR="00E92FF3" w:rsidRPr="00860562">
        <w:rPr>
          <w:rStyle w:val="1-Char"/>
          <w:rFonts w:hint="cs"/>
          <w:cs/>
        </w:rPr>
        <w:t>‎</w:t>
      </w:r>
      <w:r w:rsidR="00E92FF3" w:rsidRPr="00860562">
        <w:rPr>
          <w:rStyle w:val="1-Char"/>
          <w:rFonts w:hint="cs"/>
          <w:rtl/>
        </w:rPr>
        <w:t>گردد.</w:t>
      </w:r>
    </w:p>
    <w:p w:rsidR="00E92FF3" w:rsidRPr="00860562" w:rsidRDefault="00E92FF3" w:rsidP="005D5F97">
      <w:pPr>
        <w:ind w:firstLine="284"/>
        <w:jc w:val="both"/>
        <w:rPr>
          <w:rStyle w:val="1-Char"/>
          <w:rtl/>
        </w:rPr>
      </w:pPr>
      <w:r w:rsidRPr="00860562">
        <w:rPr>
          <w:rStyle w:val="1-Char"/>
          <w:rFonts w:hint="cs"/>
          <w:rtl/>
        </w:rPr>
        <w:t>یکی از تماشاگران چشمان او را کاملاً بست و عده</w:t>
      </w:r>
      <w:r w:rsidR="00351FFA" w:rsidRPr="00860562">
        <w:rPr>
          <w:rStyle w:val="1-Char"/>
          <w:rFonts w:hint="cs"/>
          <w:rtl/>
        </w:rPr>
        <w:t xml:space="preserve">‌ی </w:t>
      </w:r>
      <w:r w:rsidRPr="00860562">
        <w:rPr>
          <w:rStyle w:val="1-Char"/>
          <w:rFonts w:hint="cs"/>
          <w:rtl/>
        </w:rPr>
        <w:t>دیگری عباراتی را بر تخته نوشتند</w:t>
      </w:r>
      <w:r w:rsidR="00265B0E" w:rsidRPr="00860562">
        <w:rPr>
          <w:rStyle w:val="1-Char"/>
          <w:rFonts w:hint="cs"/>
          <w:rtl/>
        </w:rPr>
        <w:t>.</w:t>
      </w:r>
      <w:r w:rsidR="00540F57">
        <w:rPr>
          <w:rStyle w:val="1-Char"/>
          <w:rFonts w:hint="cs"/>
          <w:rtl/>
        </w:rPr>
        <w:t xml:space="preserve"> </w:t>
      </w:r>
      <w:r w:rsidR="00206A46" w:rsidRPr="00860562">
        <w:rPr>
          <w:rStyle w:val="1-Char"/>
          <w:rFonts w:hint="cs"/>
          <w:rtl/>
        </w:rPr>
        <w:t>با چشم</w:t>
      </w:r>
      <w:r w:rsidR="00265B0E" w:rsidRPr="00860562">
        <w:rPr>
          <w:rStyle w:val="1-Char"/>
          <w:rFonts w:hint="cs"/>
          <w:rtl/>
        </w:rPr>
        <w:t>انی بسته</w:t>
      </w:r>
      <w:r w:rsidR="00540F57">
        <w:rPr>
          <w:rStyle w:val="1-Char"/>
          <w:rFonts w:hint="cs"/>
          <w:rtl/>
        </w:rPr>
        <w:t xml:space="preserve"> </w:t>
      </w:r>
      <w:r w:rsidR="00DD5727" w:rsidRPr="00860562">
        <w:rPr>
          <w:rStyle w:val="1-Char"/>
          <w:rFonts w:hint="cs"/>
          <w:rtl/>
        </w:rPr>
        <w:t>آ</w:t>
      </w:r>
      <w:r w:rsidR="00206A46" w:rsidRPr="00860562">
        <w:rPr>
          <w:rStyle w:val="1-Char"/>
          <w:rFonts w:hint="cs"/>
          <w:rtl/>
        </w:rPr>
        <w:t>ن</w:t>
      </w:r>
      <w:r w:rsidR="00DD5727" w:rsidRPr="00860562">
        <w:rPr>
          <w:rStyle w:val="1-Char"/>
          <w:rFonts w:hint="cs"/>
          <w:rtl/>
        </w:rPr>
        <w:t xml:space="preserve"> عبارات را می</w:t>
      </w:r>
      <w:r w:rsidR="00DD5727" w:rsidRPr="00860562">
        <w:rPr>
          <w:rStyle w:val="1-Char"/>
          <w:rFonts w:hint="eastAsia"/>
          <w:cs/>
        </w:rPr>
        <w:t>‎</w:t>
      </w:r>
      <w:r w:rsidR="00265B0E" w:rsidRPr="00860562">
        <w:rPr>
          <w:rStyle w:val="1-Char"/>
          <w:rFonts w:hint="cs"/>
          <w:rtl/>
        </w:rPr>
        <w:t>نوشت. یکی از تماشاگران</w:t>
      </w:r>
      <w:r w:rsidR="00540F57">
        <w:rPr>
          <w:rStyle w:val="1-Char"/>
          <w:rFonts w:hint="cs"/>
          <w:rtl/>
        </w:rPr>
        <w:t xml:space="preserve"> </w:t>
      </w:r>
      <w:r w:rsidR="00206A46" w:rsidRPr="00860562">
        <w:rPr>
          <w:rStyle w:val="1-Char"/>
          <w:rFonts w:hint="cs"/>
          <w:rtl/>
        </w:rPr>
        <w:t>برخاست</w:t>
      </w:r>
      <w:r w:rsidRPr="00860562">
        <w:rPr>
          <w:rStyle w:val="1-Char"/>
          <w:rFonts w:hint="cs"/>
          <w:rtl/>
        </w:rPr>
        <w:t xml:space="preserve"> و تلاش کرد تا </w:t>
      </w:r>
      <w:r w:rsidR="00265B0E" w:rsidRPr="00860562">
        <w:rPr>
          <w:rStyle w:val="1-Char"/>
          <w:rFonts w:hint="cs"/>
          <w:rtl/>
        </w:rPr>
        <w:t>او را فریب دهد به این گونه که</w:t>
      </w:r>
      <w:r w:rsidR="00172EE6" w:rsidRPr="00860562">
        <w:rPr>
          <w:rStyle w:val="1-Char"/>
          <w:rFonts w:hint="cs"/>
          <w:rtl/>
        </w:rPr>
        <w:t xml:space="preserve"> چیزی ننوشت </w:t>
      </w:r>
      <w:r w:rsidR="00206A46" w:rsidRPr="00860562">
        <w:rPr>
          <w:rStyle w:val="1-Char"/>
          <w:rFonts w:hint="cs"/>
          <w:rtl/>
        </w:rPr>
        <w:t>فقط ان</w:t>
      </w:r>
      <w:r w:rsidR="00DD5727" w:rsidRPr="00860562">
        <w:rPr>
          <w:rStyle w:val="1-Char"/>
          <w:rFonts w:hint="cs"/>
          <w:rtl/>
        </w:rPr>
        <w:t>گ</w:t>
      </w:r>
      <w:r w:rsidR="00206A46" w:rsidRPr="00860562">
        <w:rPr>
          <w:rStyle w:val="1-Char"/>
          <w:rFonts w:hint="cs"/>
          <w:rtl/>
        </w:rPr>
        <w:t xml:space="preserve">شت خود </w:t>
      </w:r>
      <w:r w:rsidR="00DD5727" w:rsidRPr="00860562">
        <w:rPr>
          <w:rStyle w:val="1-Char"/>
          <w:rFonts w:hint="cs"/>
          <w:rtl/>
        </w:rPr>
        <w:t>ر</w:t>
      </w:r>
      <w:r w:rsidR="00206A46" w:rsidRPr="00860562">
        <w:rPr>
          <w:rStyle w:val="1-Char"/>
          <w:rFonts w:hint="cs"/>
          <w:rtl/>
        </w:rPr>
        <w:t>ا تکان داد، اما</w:t>
      </w:r>
      <w:r w:rsidR="00DD5727" w:rsidRPr="00860562">
        <w:rPr>
          <w:rStyle w:val="1-Char"/>
          <w:rFonts w:hint="cs"/>
          <w:rtl/>
        </w:rPr>
        <w:t xml:space="preserve"> </w:t>
      </w:r>
      <w:r w:rsidR="00265B0E" w:rsidRPr="00860562">
        <w:rPr>
          <w:rStyle w:val="1-Char"/>
          <w:rFonts w:hint="cs"/>
          <w:rtl/>
        </w:rPr>
        <w:t>با کمال شگفتی جادوگر</w:t>
      </w:r>
      <w:r w:rsidR="00206A46" w:rsidRPr="00860562">
        <w:rPr>
          <w:rStyle w:val="1-Char"/>
          <w:rFonts w:hint="cs"/>
          <w:rtl/>
        </w:rPr>
        <w:t xml:space="preserve"> نیز همان حرکت را تقلید نمود.</w:t>
      </w:r>
    </w:p>
    <w:p w:rsidR="00893CD6" w:rsidRPr="00860562" w:rsidRDefault="00265B0E" w:rsidP="005D5F97">
      <w:pPr>
        <w:ind w:firstLine="284"/>
        <w:jc w:val="both"/>
        <w:rPr>
          <w:rStyle w:val="1-Char"/>
          <w:rtl/>
        </w:rPr>
      </w:pPr>
      <w:r w:rsidRPr="00860562">
        <w:rPr>
          <w:rStyle w:val="1-Char"/>
          <w:rFonts w:hint="cs"/>
          <w:rtl/>
        </w:rPr>
        <w:t>این جادوگر</w:t>
      </w:r>
      <w:r w:rsidR="00013DE6" w:rsidRPr="00860562">
        <w:rPr>
          <w:rStyle w:val="1-Char"/>
          <w:rFonts w:hint="cs"/>
          <w:rtl/>
        </w:rPr>
        <w:t xml:space="preserve"> </w:t>
      </w:r>
      <w:r w:rsidRPr="00860562">
        <w:rPr>
          <w:rStyle w:val="1-Char"/>
          <w:rFonts w:hint="cs"/>
          <w:rtl/>
        </w:rPr>
        <w:t>از نشریه «القبس»</w:t>
      </w:r>
      <w:r w:rsidR="00893CD6" w:rsidRPr="00860562">
        <w:rPr>
          <w:rStyle w:val="1-Char"/>
          <w:rFonts w:hint="cs"/>
          <w:rtl/>
        </w:rPr>
        <w:t xml:space="preserve"> دیدار</w:t>
      </w:r>
      <w:r w:rsidRPr="00860562">
        <w:rPr>
          <w:rStyle w:val="1-Char"/>
          <w:rFonts w:hint="cs"/>
          <w:rtl/>
        </w:rPr>
        <w:t xml:space="preserve"> </w:t>
      </w:r>
      <w:r w:rsidR="00893CD6" w:rsidRPr="00860562">
        <w:rPr>
          <w:rStyle w:val="1-Char"/>
          <w:rFonts w:hint="cs"/>
          <w:rtl/>
        </w:rPr>
        <w:t>کرد و در سالن نویسندگان نشریه یکی از نمایشهای خود را اجرا نمود و</w:t>
      </w:r>
      <w:r w:rsidR="00013DE6" w:rsidRPr="00860562">
        <w:rPr>
          <w:rStyle w:val="1-Char"/>
          <w:rFonts w:hint="cs"/>
          <w:rtl/>
        </w:rPr>
        <w:t xml:space="preserve"> </w:t>
      </w:r>
      <w:r w:rsidR="00893CD6" w:rsidRPr="00860562">
        <w:rPr>
          <w:rStyle w:val="1-Char"/>
          <w:rFonts w:hint="cs"/>
          <w:rtl/>
        </w:rPr>
        <w:t>همین نشریه در تاریخ 12/1/1984 گفتگویی با او ترتیب داد.</w:t>
      </w:r>
    </w:p>
    <w:p w:rsidR="00893CD6" w:rsidRPr="005D5F97" w:rsidRDefault="00893CD6" w:rsidP="003E4ADB">
      <w:pPr>
        <w:pStyle w:val="a"/>
        <w:rPr>
          <w:rtl/>
        </w:rPr>
      </w:pPr>
      <w:bookmarkStart w:id="137" w:name="_Toc435622076"/>
      <w:r w:rsidRPr="005D5F97">
        <w:rPr>
          <w:rFonts w:hint="cs"/>
          <w:rtl/>
        </w:rPr>
        <w:t>10-</w:t>
      </w:r>
      <w:r w:rsidR="0009713E" w:rsidRPr="005D5F97">
        <w:rPr>
          <w:rFonts w:hint="cs"/>
          <w:rtl/>
        </w:rPr>
        <w:t xml:space="preserve"> به کارگیری خواص داروها، غذاها و لباس</w:t>
      </w:r>
      <w:r w:rsidR="0009713E" w:rsidRPr="005D5F97">
        <w:rPr>
          <w:rFonts w:hint="cs"/>
          <w:rtl/>
          <w:cs/>
        </w:rPr>
        <w:t>‎</w:t>
      </w:r>
      <w:r w:rsidR="0009713E" w:rsidRPr="005D5F97">
        <w:rPr>
          <w:rFonts w:hint="cs"/>
          <w:rtl/>
        </w:rPr>
        <w:t>ها</w:t>
      </w:r>
      <w:bookmarkEnd w:id="137"/>
    </w:p>
    <w:p w:rsidR="0009713E" w:rsidRPr="00860562" w:rsidRDefault="0009713E" w:rsidP="005D5F97">
      <w:pPr>
        <w:ind w:firstLine="284"/>
        <w:jc w:val="both"/>
        <w:rPr>
          <w:rStyle w:val="1-Char"/>
          <w:rtl/>
        </w:rPr>
      </w:pPr>
      <w:r w:rsidRPr="00860562">
        <w:rPr>
          <w:rStyle w:val="1-Char"/>
          <w:rFonts w:hint="cs"/>
          <w:rtl/>
        </w:rPr>
        <w:t>ب</w:t>
      </w:r>
      <w:r w:rsidR="003A7543" w:rsidRPr="00860562">
        <w:rPr>
          <w:rStyle w:val="1-Char"/>
          <w:rFonts w:hint="cs"/>
          <w:rtl/>
        </w:rPr>
        <w:t>رخی از جادوگران</w:t>
      </w:r>
      <w:r w:rsidRPr="00860562">
        <w:rPr>
          <w:rStyle w:val="1-Char"/>
          <w:rFonts w:hint="cs"/>
          <w:rtl/>
        </w:rPr>
        <w:t xml:space="preserve"> که ادعای انجام کار</w:t>
      </w:r>
      <w:r w:rsidR="00A8746F" w:rsidRPr="00860562">
        <w:rPr>
          <w:rStyle w:val="1-Char"/>
          <w:rFonts w:hint="cs"/>
          <w:rtl/>
        </w:rPr>
        <w:t>های خارق العاده را دارند از</w:t>
      </w:r>
      <w:r w:rsidR="00540F57">
        <w:rPr>
          <w:rStyle w:val="1-Char"/>
          <w:rFonts w:hint="cs"/>
          <w:rtl/>
        </w:rPr>
        <w:t xml:space="preserve"> ویژگی‌ها</w:t>
      </w:r>
      <w:r w:rsidR="00A8746F" w:rsidRPr="00860562">
        <w:rPr>
          <w:rStyle w:val="1-Char"/>
          <w:rFonts w:hint="cs"/>
          <w:rtl/>
        </w:rPr>
        <w:t>ی</w:t>
      </w:r>
      <w:r w:rsidRPr="00860562">
        <w:rPr>
          <w:rStyle w:val="1-Char"/>
          <w:rFonts w:hint="cs"/>
          <w:rtl/>
        </w:rPr>
        <w:t xml:space="preserve"> موادی که خداوند آفریده و </w:t>
      </w:r>
      <w:r w:rsidR="00960007" w:rsidRPr="00860562">
        <w:rPr>
          <w:rStyle w:val="1-Char"/>
          <w:rFonts w:hint="cs"/>
          <w:rtl/>
        </w:rPr>
        <w:t>آ</w:t>
      </w:r>
      <w:r w:rsidR="00A8746F" w:rsidRPr="00860562">
        <w:rPr>
          <w:rStyle w:val="1-Char"/>
          <w:rFonts w:hint="cs"/>
          <w:rtl/>
        </w:rPr>
        <w:t>نان به</w:t>
      </w:r>
      <w:r w:rsidR="00540F57">
        <w:rPr>
          <w:rStyle w:val="1-Char"/>
          <w:rFonts w:hint="cs"/>
          <w:rtl/>
        </w:rPr>
        <w:t xml:space="preserve"> آن‌ها </w:t>
      </w:r>
      <w:r w:rsidRPr="00860562">
        <w:rPr>
          <w:rStyle w:val="1-Char"/>
          <w:rFonts w:hint="cs"/>
          <w:rtl/>
        </w:rPr>
        <w:t>پی برده، و دیگران از آن غافل</w:t>
      </w:r>
      <w:r w:rsidRPr="00860562">
        <w:rPr>
          <w:rStyle w:val="1-Char"/>
          <w:rFonts w:hint="cs"/>
          <w:cs/>
        </w:rPr>
        <w:t>‎</w:t>
      </w:r>
      <w:r w:rsidRPr="00860562">
        <w:rPr>
          <w:rStyle w:val="1-Char"/>
          <w:rFonts w:hint="cs"/>
          <w:rtl/>
        </w:rPr>
        <w:t>اند، بهره می</w:t>
      </w:r>
      <w:r w:rsidRPr="00860562">
        <w:rPr>
          <w:rStyle w:val="1-Char"/>
          <w:rFonts w:hint="cs"/>
          <w:cs/>
        </w:rPr>
        <w:t>‎</w:t>
      </w:r>
      <w:r w:rsidRPr="00860562">
        <w:rPr>
          <w:rStyle w:val="1-Char"/>
          <w:rFonts w:hint="cs"/>
          <w:rtl/>
        </w:rPr>
        <w:t>گیرند.</w:t>
      </w:r>
    </w:p>
    <w:p w:rsidR="0009713E" w:rsidRPr="00860562" w:rsidRDefault="00A8746F" w:rsidP="005D5F97">
      <w:pPr>
        <w:ind w:firstLine="284"/>
        <w:jc w:val="both"/>
        <w:rPr>
          <w:rStyle w:val="1-Char"/>
          <w:rtl/>
        </w:rPr>
      </w:pPr>
      <w:r w:rsidRPr="00860562">
        <w:rPr>
          <w:rStyle w:val="1-Char"/>
          <w:rFonts w:hint="cs"/>
          <w:rtl/>
        </w:rPr>
        <w:t>به عنوان</w:t>
      </w:r>
      <w:r w:rsidR="00540F57">
        <w:rPr>
          <w:rStyle w:val="1-Char"/>
          <w:rFonts w:hint="cs"/>
          <w:rtl/>
        </w:rPr>
        <w:t xml:space="preserve"> </w:t>
      </w:r>
      <w:r w:rsidR="0009713E" w:rsidRPr="00860562">
        <w:rPr>
          <w:rStyle w:val="1-Char"/>
          <w:rFonts w:hint="cs"/>
          <w:rtl/>
        </w:rPr>
        <w:t>نمونه</w:t>
      </w:r>
      <w:r w:rsidR="0009713E" w:rsidRPr="00860562">
        <w:rPr>
          <w:rStyle w:val="1-Char"/>
          <w:rFonts w:hint="cs"/>
          <w:cs/>
        </w:rPr>
        <w:t>‎</w:t>
      </w:r>
      <w:r w:rsidRPr="00860562">
        <w:rPr>
          <w:rStyle w:val="1-Char"/>
          <w:rFonts w:hint="cs"/>
          <w:rtl/>
        </w:rPr>
        <w:t xml:space="preserve"> آنان</w:t>
      </w:r>
      <w:r w:rsidR="0009713E" w:rsidRPr="00860562">
        <w:rPr>
          <w:rStyle w:val="1-Char"/>
          <w:rFonts w:hint="cs"/>
          <w:rtl/>
        </w:rPr>
        <w:t xml:space="preserve"> پس از آنکه پوست خود</w:t>
      </w:r>
      <w:r w:rsidR="00ED0B62" w:rsidRPr="00860562">
        <w:rPr>
          <w:rStyle w:val="1-Char"/>
          <w:rFonts w:hint="cs"/>
          <w:rtl/>
        </w:rPr>
        <w:t xml:space="preserve"> را با مواد مقاوم در برابر آتش </w:t>
      </w:r>
      <w:r w:rsidR="0009713E" w:rsidRPr="00860562">
        <w:rPr>
          <w:rStyle w:val="1-Char"/>
          <w:rFonts w:hint="cs"/>
          <w:rtl/>
        </w:rPr>
        <w:t>آغشته کرده و یا لباس</w:t>
      </w:r>
      <w:r w:rsidR="0009713E" w:rsidRPr="00860562">
        <w:rPr>
          <w:rStyle w:val="1-Char"/>
          <w:rFonts w:hint="cs"/>
          <w:cs/>
        </w:rPr>
        <w:t>‎</w:t>
      </w:r>
      <w:r w:rsidR="0009713E" w:rsidRPr="00860562">
        <w:rPr>
          <w:rStyle w:val="1-Char"/>
          <w:rFonts w:hint="cs"/>
          <w:rtl/>
        </w:rPr>
        <w:t>هایی پوشیده باشند که آتش آن را نمی</w:t>
      </w:r>
      <w:r w:rsidR="0009713E" w:rsidRPr="00860562">
        <w:rPr>
          <w:rStyle w:val="1-Char"/>
          <w:rFonts w:hint="cs"/>
          <w:cs/>
        </w:rPr>
        <w:t>‎</w:t>
      </w:r>
      <w:r w:rsidR="0009713E" w:rsidRPr="00860562">
        <w:rPr>
          <w:rStyle w:val="1-Char"/>
          <w:rFonts w:hint="cs"/>
          <w:rtl/>
        </w:rPr>
        <w:t>سوزاند</w:t>
      </w:r>
      <w:r w:rsidRPr="00860562">
        <w:rPr>
          <w:rStyle w:val="1-Char"/>
          <w:rFonts w:hint="cs"/>
          <w:rtl/>
        </w:rPr>
        <w:t xml:space="preserve"> وارد آتش</w:t>
      </w:r>
      <w:r w:rsidR="00860562">
        <w:rPr>
          <w:rStyle w:val="1-Char"/>
          <w:rFonts w:hint="cs"/>
          <w:rtl/>
        </w:rPr>
        <w:t xml:space="preserve"> می‌</w:t>
      </w:r>
      <w:r w:rsidRPr="00860562">
        <w:rPr>
          <w:rStyle w:val="1-Char"/>
          <w:rFonts w:hint="cs"/>
          <w:rtl/>
        </w:rPr>
        <w:t>شوند</w:t>
      </w:r>
      <w:r w:rsidR="0009713E" w:rsidRPr="00860562">
        <w:rPr>
          <w:rStyle w:val="1-Char"/>
          <w:rFonts w:hint="cs"/>
          <w:rtl/>
        </w:rPr>
        <w:t>.</w:t>
      </w:r>
    </w:p>
    <w:p w:rsidR="0009713E" w:rsidRPr="00860562" w:rsidRDefault="0009713E" w:rsidP="005D5F97">
      <w:pPr>
        <w:ind w:firstLine="284"/>
        <w:jc w:val="both"/>
        <w:rPr>
          <w:rStyle w:val="1-Char"/>
          <w:rtl/>
        </w:rPr>
      </w:pPr>
      <w:r w:rsidRPr="00860562">
        <w:rPr>
          <w:rStyle w:val="1-Char"/>
          <w:rFonts w:hint="cs"/>
          <w:rtl/>
        </w:rPr>
        <w:t>گاه</w:t>
      </w:r>
      <w:r w:rsidR="00A8746F" w:rsidRPr="00860562">
        <w:rPr>
          <w:rStyle w:val="1-Char"/>
          <w:rFonts w:hint="cs"/>
          <w:rtl/>
        </w:rPr>
        <w:t>ی جادوگران</w:t>
      </w:r>
      <w:r w:rsidRPr="00860562">
        <w:rPr>
          <w:rStyle w:val="1-Char"/>
          <w:rFonts w:hint="cs"/>
          <w:rtl/>
        </w:rPr>
        <w:t xml:space="preserve"> در غذای کسانی که به خیال خود</w:t>
      </w:r>
      <w:r w:rsidR="00540F57">
        <w:rPr>
          <w:rStyle w:val="1-Char"/>
          <w:rFonts w:hint="cs"/>
          <w:rtl/>
        </w:rPr>
        <w:t xml:space="preserve"> آن‌ها </w:t>
      </w:r>
      <w:r w:rsidRPr="00860562">
        <w:rPr>
          <w:rStyle w:val="1-Char"/>
          <w:rFonts w:hint="cs"/>
          <w:rtl/>
        </w:rPr>
        <w:t>را جادو کرده و</w:t>
      </w:r>
      <w:r w:rsidR="00ED0B62" w:rsidRPr="00860562">
        <w:rPr>
          <w:rStyle w:val="1-Char"/>
          <w:rFonts w:hint="cs"/>
          <w:rtl/>
        </w:rPr>
        <w:t xml:space="preserve"> </w:t>
      </w:r>
      <w:r w:rsidRPr="00860562">
        <w:rPr>
          <w:rStyle w:val="1-Char"/>
          <w:rFonts w:hint="cs"/>
          <w:rtl/>
        </w:rPr>
        <w:t>یا از طریق سحر اذیت نموده</w:t>
      </w:r>
      <w:r w:rsidRPr="00860562">
        <w:rPr>
          <w:rStyle w:val="1-Char"/>
          <w:rFonts w:hint="cs"/>
          <w:cs/>
        </w:rPr>
        <w:t>‎</w:t>
      </w:r>
      <w:r w:rsidR="00A8746F" w:rsidRPr="00860562">
        <w:rPr>
          <w:rStyle w:val="1-Char"/>
          <w:rFonts w:hint="cs"/>
          <w:rtl/>
        </w:rPr>
        <w:t>اند، دارو</w:t>
      </w:r>
      <w:r w:rsidRPr="00860562">
        <w:rPr>
          <w:rStyle w:val="1-Char"/>
          <w:rFonts w:hint="cs"/>
          <w:rtl/>
        </w:rPr>
        <w:t xml:space="preserve"> یا نوشیدنی</w:t>
      </w:r>
      <w:r w:rsidRPr="00860562">
        <w:rPr>
          <w:rStyle w:val="1-Char"/>
          <w:rFonts w:hint="cs"/>
          <w:cs/>
        </w:rPr>
        <w:t>‎</w:t>
      </w:r>
      <w:r w:rsidRPr="00860562">
        <w:rPr>
          <w:rStyle w:val="1-Char"/>
          <w:rFonts w:hint="cs"/>
          <w:rtl/>
        </w:rPr>
        <w:t xml:space="preserve"> و خوردنی</w:t>
      </w:r>
      <w:r w:rsidRPr="00860562">
        <w:rPr>
          <w:rStyle w:val="1-Char"/>
          <w:rFonts w:hint="cs"/>
          <w:cs/>
        </w:rPr>
        <w:t>‎</w:t>
      </w:r>
      <w:r w:rsidRPr="00860562">
        <w:rPr>
          <w:rStyle w:val="1-Char"/>
          <w:rFonts w:hint="cs"/>
          <w:rtl/>
        </w:rPr>
        <w:t>هایی می</w:t>
      </w:r>
      <w:r w:rsidRPr="00860562">
        <w:rPr>
          <w:rStyle w:val="1-Char"/>
          <w:rFonts w:hint="cs"/>
          <w:cs/>
        </w:rPr>
        <w:t>‎</w:t>
      </w:r>
      <w:r w:rsidR="00A8746F" w:rsidRPr="00860562">
        <w:rPr>
          <w:rStyle w:val="1-Char"/>
          <w:rFonts w:hint="cs"/>
          <w:rtl/>
        </w:rPr>
        <w:t>ریزند که سرشت انسان</w:t>
      </w:r>
      <w:r w:rsidRPr="00860562">
        <w:rPr>
          <w:rStyle w:val="1-Char"/>
          <w:rFonts w:hint="cs"/>
          <w:rtl/>
        </w:rPr>
        <w:t xml:space="preserve"> را تغییر می</w:t>
      </w:r>
      <w:r w:rsidRPr="00860562">
        <w:rPr>
          <w:rStyle w:val="1-Char"/>
          <w:rFonts w:hint="cs"/>
          <w:cs/>
        </w:rPr>
        <w:t>‎</w:t>
      </w:r>
      <w:r w:rsidRPr="00860562">
        <w:rPr>
          <w:rStyle w:val="1-Char"/>
          <w:rFonts w:hint="cs"/>
          <w:rtl/>
        </w:rPr>
        <w:t>دهد و حتی گاه</w:t>
      </w:r>
      <w:r w:rsidR="00A8746F" w:rsidRPr="00860562">
        <w:rPr>
          <w:rStyle w:val="1-Char"/>
          <w:rFonts w:hint="cs"/>
          <w:rtl/>
        </w:rPr>
        <w:t>ی</w:t>
      </w:r>
      <w:r w:rsidRPr="00860562">
        <w:rPr>
          <w:rStyle w:val="1-Char"/>
          <w:rFonts w:hint="cs"/>
          <w:rtl/>
        </w:rPr>
        <w:t xml:space="preserve"> او را کودن و یا بیمار می</w:t>
      </w:r>
      <w:r w:rsidRPr="00860562">
        <w:rPr>
          <w:rStyle w:val="1-Char"/>
          <w:rFonts w:hint="cs"/>
          <w:cs/>
        </w:rPr>
        <w:t>‎</w:t>
      </w:r>
      <w:r w:rsidR="00A8746F" w:rsidRPr="00860562">
        <w:rPr>
          <w:rStyle w:val="1-Char"/>
          <w:rFonts w:hint="cs"/>
          <w:rtl/>
        </w:rPr>
        <w:t>کند. مثلاً اگر انسان مغز الاغ را بخورد کودن</w:t>
      </w:r>
      <w:r w:rsidRPr="00860562">
        <w:rPr>
          <w:rStyle w:val="1-Char"/>
          <w:rFonts w:hint="cs"/>
          <w:rtl/>
        </w:rPr>
        <w:t xml:space="preserve"> و</w:t>
      </w:r>
      <w:r w:rsidR="00A8746F" w:rsidRPr="00860562">
        <w:rPr>
          <w:rStyle w:val="1-Char"/>
          <w:rFonts w:hint="cs"/>
          <w:rtl/>
        </w:rPr>
        <w:t xml:space="preserve"> </w:t>
      </w:r>
      <w:r w:rsidRPr="00860562">
        <w:rPr>
          <w:rStyle w:val="1-Char"/>
          <w:rFonts w:hint="cs"/>
          <w:rtl/>
        </w:rPr>
        <w:t>کم عقل می</w:t>
      </w:r>
      <w:r w:rsidRPr="00860562">
        <w:rPr>
          <w:rStyle w:val="1-Char"/>
          <w:rFonts w:hint="cs"/>
          <w:cs/>
        </w:rPr>
        <w:t>‎</w:t>
      </w:r>
      <w:r w:rsidRPr="00860562">
        <w:rPr>
          <w:rStyle w:val="1-Char"/>
          <w:rFonts w:hint="cs"/>
          <w:rtl/>
        </w:rPr>
        <w:t>گردد.</w:t>
      </w:r>
    </w:p>
    <w:p w:rsidR="00684394" w:rsidRPr="00860562" w:rsidRDefault="00A8746F" w:rsidP="005D5F97">
      <w:pPr>
        <w:ind w:firstLine="284"/>
        <w:jc w:val="both"/>
        <w:rPr>
          <w:rStyle w:val="1-Char"/>
          <w:rtl/>
        </w:rPr>
      </w:pPr>
      <w:r w:rsidRPr="00860562">
        <w:rPr>
          <w:rStyle w:val="1-Char"/>
          <w:rFonts w:hint="cs"/>
          <w:rtl/>
        </w:rPr>
        <w:t>قرافی این نوع سحر را «سیمیاء» نامیده است، و آن</w:t>
      </w:r>
      <w:r w:rsidR="00684394" w:rsidRPr="00860562">
        <w:rPr>
          <w:rStyle w:val="1-Char"/>
          <w:rFonts w:hint="cs"/>
          <w:rtl/>
        </w:rPr>
        <w:t xml:space="preserve"> ترکیبی </w:t>
      </w:r>
      <w:r w:rsidRPr="00860562">
        <w:rPr>
          <w:rStyle w:val="1-Char"/>
          <w:rFonts w:hint="cs"/>
          <w:rtl/>
        </w:rPr>
        <w:t>است از مواد طبیعی و زمینی مانند روغن غنی</w:t>
      </w:r>
      <w:r w:rsidR="00684394" w:rsidRPr="00860562">
        <w:rPr>
          <w:rStyle w:val="1-Char"/>
          <w:rFonts w:hint="cs"/>
          <w:rtl/>
        </w:rPr>
        <w:t xml:space="preserve"> و یا مایعا</w:t>
      </w:r>
      <w:r w:rsidRPr="00860562">
        <w:rPr>
          <w:rStyle w:val="1-Char"/>
          <w:rFonts w:hint="cs"/>
          <w:rtl/>
        </w:rPr>
        <w:t>تی</w:t>
      </w:r>
      <w:r w:rsidR="00540F57">
        <w:rPr>
          <w:rStyle w:val="1-Char"/>
          <w:rFonts w:hint="cs"/>
          <w:rtl/>
        </w:rPr>
        <w:t xml:space="preserve"> </w:t>
      </w:r>
      <w:r w:rsidRPr="00860562">
        <w:rPr>
          <w:rStyle w:val="1-Char"/>
          <w:rFonts w:hint="cs"/>
          <w:rtl/>
        </w:rPr>
        <w:t xml:space="preserve">مخصوص که موجب تخیّل ویژه ای </w:t>
      </w:r>
      <w:r w:rsidR="00684394" w:rsidRPr="00860562">
        <w:rPr>
          <w:rStyle w:val="1-Char"/>
          <w:rFonts w:hint="cs"/>
          <w:rtl/>
        </w:rPr>
        <w:t>می</w:t>
      </w:r>
      <w:r w:rsidR="00684394" w:rsidRPr="00860562">
        <w:rPr>
          <w:rStyle w:val="1-Char"/>
          <w:rFonts w:hint="cs"/>
          <w:cs/>
        </w:rPr>
        <w:t>‎</w:t>
      </w:r>
      <w:r w:rsidR="00684394" w:rsidRPr="00860562">
        <w:rPr>
          <w:rStyle w:val="1-Char"/>
          <w:rFonts w:hint="cs"/>
          <w:rtl/>
        </w:rPr>
        <w:t>شود</w:t>
      </w:r>
      <w:r w:rsidRPr="00860562">
        <w:rPr>
          <w:rStyle w:val="1-Char"/>
          <w:rFonts w:hint="cs"/>
          <w:rtl/>
        </w:rPr>
        <w:t>، و یا</w:t>
      </w:r>
      <w:r w:rsidR="00684394" w:rsidRPr="00860562">
        <w:rPr>
          <w:rStyle w:val="1-Char"/>
          <w:rFonts w:hint="cs"/>
          <w:rtl/>
        </w:rPr>
        <w:t xml:space="preserve"> حواس پنجگانه را تحت تاثیر قرار</w:t>
      </w:r>
      <w:r w:rsidR="00860562">
        <w:rPr>
          <w:rStyle w:val="1-Char"/>
          <w:rFonts w:hint="cs"/>
          <w:rtl/>
        </w:rPr>
        <w:t xml:space="preserve"> می‌</w:t>
      </w:r>
      <w:r w:rsidR="00684394" w:rsidRPr="00860562">
        <w:rPr>
          <w:rStyle w:val="1-Char"/>
          <w:rFonts w:hint="cs"/>
          <w:rtl/>
        </w:rPr>
        <w:t>دهد</w:t>
      </w:r>
      <w:r w:rsidRPr="00860562">
        <w:rPr>
          <w:rStyle w:val="1-Char"/>
          <w:rFonts w:hint="cs"/>
          <w:rtl/>
        </w:rPr>
        <w:t>.</w:t>
      </w:r>
      <w:r w:rsidR="00684394" w:rsidRPr="00860562">
        <w:rPr>
          <w:rStyle w:val="1-Char"/>
          <w:rFonts w:hint="cs"/>
          <w:rtl/>
        </w:rPr>
        <w:t xml:space="preserve"> </w:t>
      </w:r>
      <w:r w:rsidR="008B1E4A" w:rsidRPr="00860562">
        <w:rPr>
          <w:rStyle w:val="1-Char"/>
          <w:rFonts w:hint="cs"/>
          <w:rtl/>
        </w:rPr>
        <w:t>مثلاً واقعیت</w:t>
      </w:r>
      <w:r w:rsidR="008B1E4A" w:rsidRPr="00860562">
        <w:rPr>
          <w:rStyle w:val="1-Char"/>
          <w:rFonts w:hint="cs"/>
          <w:cs/>
        </w:rPr>
        <w:t>‎</w:t>
      </w:r>
      <w:r w:rsidR="008B1E4A" w:rsidRPr="00860562">
        <w:rPr>
          <w:rStyle w:val="1-Char"/>
          <w:rFonts w:hint="cs"/>
          <w:rtl/>
        </w:rPr>
        <w:t>هایی مان</w:t>
      </w:r>
      <w:r w:rsidR="00C83146" w:rsidRPr="00860562">
        <w:rPr>
          <w:rStyle w:val="1-Char"/>
          <w:rFonts w:hint="cs"/>
          <w:rtl/>
        </w:rPr>
        <w:t xml:space="preserve">ند </w:t>
      </w:r>
      <w:r w:rsidR="000E0CC8" w:rsidRPr="00860562">
        <w:rPr>
          <w:rStyle w:val="1-Char"/>
          <w:rFonts w:hint="cs"/>
          <w:rtl/>
        </w:rPr>
        <w:t>چشیدنی</w:t>
      </w:r>
      <w:r w:rsidR="000E0CC8" w:rsidRPr="00860562">
        <w:rPr>
          <w:rStyle w:val="1-Char"/>
          <w:rFonts w:hint="cs"/>
          <w:cs/>
        </w:rPr>
        <w:t>‎</w:t>
      </w:r>
      <w:r w:rsidR="000E0CC8" w:rsidRPr="00860562">
        <w:rPr>
          <w:rStyle w:val="1-Char"/>
          <w:rFonts w:hint="cs"/>
          <w:rtl/>
        </w:rPr>
        <w:t>ها</w:t>
      </w:r>
      <w:r w:rsidRPr="00860562">
        <w:rPr>
          <w:rStyle w:val="1-Char"/>
          <w:rFonts w:hint="cs"/>
          <w:rtl/>
        </w:rPr>
        <w:t xml:space="preserve">، استشمام </w:t>
      </w:r>
      <w:r w:rsidR="008B1E4A" w:rsidRPr="00860562">
        <w:rPr>
          <w:rStyle w:val="1-Char"/>
          <w:rFonts w:hint="cs"/>
          <w:rtl/>
        </w:rPr>
        <w:t>کردن</w:t>
      </w:r>
      <w:r w:rsidR="000E0CC8" w:rsidRPr="00860562">
        <w:rPr>
          <w:rStyle w:val="1-Char"/>
          <w:rFonts w:hint="cs"/>
          <w:rtl/>
        </w:rPr>
        <w:t>ی</w:t>
      </w:r>
      <w:r w:rsidR="000E0CC8" w:rsidRPr="00860562">
        <w:rPr>
          <w:rStyle w:val="1-Char"/>
          <w:rFonts w:hint="cs"/>
          <w:cs/>
        </w:rPr>
        <w:t>‎</w:t>
      </w:r>
      <w:r w:rsidR="008B1E4A" w:rsidRPr="00860562">
        <w:rPr>
          <w:rStyle w:val="1-Char"/>
          <w:rFonts w:hint="cs"/>
          <w:cs/>
        </w:rPr>
        <w:t>‎</w:t>
      </w:r>
      <w:r w:rsidR="008B1E4A" w:rsidRPr="00860562">
        <w:rPr>
          <w:rStyle w:val="1-Char"/>
          <w:rFonts w:hint="cs"/>
          <w:rtl/>
        </w:rPr>
        <w:t>ها، دیدنی</w:t>
      </w:r>
      <w:r w:rsidR="008B1E4A" w:rsidRPr="00860562">
        <w:rPr>
          <w:rStyle w:val="1-Char"/>
          <w:rFonts w:hint="cs"/>
          <w:cs/>
        </w:rPr>
        <w:t>‎</w:t>
      </w:r>
      <w:r w:rsidRPr="00860562">
        <w:rPr>
          <w:rStyle w:val="1-Char"/>
          <w:rFonts w:hint="cs"/>
          <w:rtl/>
        </w:rPr>
        <w:t>ها، لمس کردنی</w:t>
      </w:r>
      <w:r w:rsidR="005875FE">
        <w:rPr>
          <w:rStyle w:val="1-Char"/>
          <w:rFonts w:hint="cs"/>
          <w:rtl/>
        </w:rPr>
        <w:t xml:space="preserve">‌ها </w:t>
      </w:r>
      <w:r w:rsidR="008B1E4A" w:rsidRPr="00860562">
        <w:rPr>
          <w:rStyle w:val="1-Char"/>
          <w:rFonts w:hint="cs"/>
          <w:rtl/>
        </w:rPr>
        <w:t>و</w:t>
      </w:r>
      <w:r w:rsidR="00C83146" w:rsidRPr="00860562">
        <w:rPr>
          <w:rStyle w:val="1-Char"/>
          <w:rFonts w:hint="cs"/>
          <w:rtl/>
        </w:rPr>
        <w:t xml:space="preserve"> </w:t>
      </w:r>
      <w:r w:rsidR="008B1E4A" w:rsidRPr="00860562">
        <w:rPr>
          <w:rStyle w:val="1-Char"/>
          <w:rFonts w:hint="cs"/>
          <w:rtl/>
        </w:rPr>
        <w:t>شنیدنی</w:t>
      </w:r>
      <w:r w:rsidR="008B1E4A" w:rsidRPr="00860562">
        <w:rPr>
          <w:rStyle w:val="1-Char"/>
          <w:rFonts w:hint="cs"/>
          <w:cs/>
        </w:rPr>
        <w:t>‎</w:t>
      </w:r>
      <w:r w:rsidR="008B1E4A" w:rsidRPr="00860562">
        <w:rPr>
          <w:rStyle w:val="1-Char"/>
          <w:rFonts w:hint="cs"/>
          <w:rtl/>
        </w:rPr>
        <w:t>ها را از خود متأثر می</w:t>
      </w:r>
      <w:r w:rsidR="008B1E4A" w:rsidRPr="00860562">
        <w:rPr>
          <w:rStyle w:val="1-Char"/>
          <w:rFonts w:hint="cs"/>
          <w:cs/>
        </w:rPr>
        <w:t>‎</w:t>
      </w:r>
      <w:r w:rsidRPr="00860562">
        <w:rPr>
          <w:rStyle w:val="1-Char"/>
          <w:rFonts w:hint="cs"/>
          <w:rtl/>
        </w:rPr>
        <w:t>کند،</w:t>
      </w:r>
      <w:r w:rsidR="004B48A4">
        <w:rPr>
          <w:rStyle w:val="1-Char"/>
          <w:rFonts w:hint="cs"/>
          <w:rtl/>
        </w:rPr>
        <w:t xml:space="preserve"> این‌ها </w:t>
      </w:r>
      <w:r w:rsidRPr="00860562">
        <w:rPr>
          <w:rStyle w:val="1-Char"/>
          <w:rFonts w:hint="cs"/>
          <w:rtl/>
        </w:rPr>
        <w:t>گاهی اوقات</w:t>
      </w:r>
      <w:r w:rsidR="008B1E4A" w:rsidRPr="00860562">
        <w:rPr>
          <w:rStyle w:val="1-Char"/>
          <w:rFonts w:hint="cs"/>
          <w:rtl/>
        </w:rPr>
        <w:t xml:space="preserve"> واقعیت داش</w:t>
      </w:r>
      <w:r w:rsidRPr="00860562">
        <w:rPr>
          <w:rStyle w:val="1-Char"/>
          <w:rFonts w:hint="cs"/>
          <w:rtl/>
        </w:rPr>
        <w:t>ته و خداوند آن حقایق را بر آن</w:t>
      </w:r>
      <w:r w:rsidR="008B1E4A" w:rsidRPr="00860562">
        <w:rPr>
          <w:rStyle w:val="1-Char"/>
          <w:rFonts w:hint="cs"/>
          <w:rtl/>
        </w:rPr>
        <w:t xml:space="preserve"> کوشش</w:t>
      </w:r>
      <w:r w:rsidR="008B1E4A" w:rsidRPr="00860562">
        <w:rPr>
          <w:rStyle w:val="1-Char"/>
          <w:rFonts w:hint="cs"/>
          <w:cs/>
        </w:rPr>
        <w:t>‎</w:t>
      </w:r>
      <w:r w:rsidRPr="00860562">
        <w:rPr>
          <w:rStyle w:val="1-Char"/>
          <w:rFonts w:hint="cs"/>
          <w:rtl/>
        </w:rPr>
        <w:t>ها</w:t>
      </w:r>
      <w:r w:rsidR="00860562">
        <w:rPr>
          <w:rStyle w:val="1-Char"/>
          <w:rFonts w:hint="cs"/>
          <w:rtl/>
        </w:rPr>
        <w:t xml:space="preserve"> می‌</w:t>
      </w:r>
      <w:r w:rsidRPr="00860562">
        <w:rPr>
          <w:rStyle w:val="1-Char"/>
          <w:rFonts w:hint="cs"/>
          <w:rtl/>
        </w:rPr>
        <w:t>آفریند</w:t>
      </w:r>
      <w:r w:rsidR="008B1E4A" w:rsidRPr="00860562">
        <w:rPr>
          <w:rStyle w:val="1-Char"/>
          <w:rFonts w:hint="cs"/>
          <w:rtl/>
        </w:rPr>
        <w:t>، و گاه</w:t>
      </w:r>
      <w:r w:rsidRPr="00860562">
        <w:rPr>
          <w:rStyle w:val="1-Char"/>
          <w:rFonts w:hint="cs"/>
          <w:rtl/>
        </w:rPr>
        <w:t>ی</w:t>
      </w:r>
      <w:r w:rsidR="008B1E4A" w:rsidRPr="00860562">
        <w:rPr>
          <w:rStyle w:val="1-Char"/>
          <w:rFonts w:hint="cs"/>
          <w:rtl/>
        </w:rPr>
        <w:t xml:space="preserve"> اصلاً واقعیت ندارد اما چنان </w:t>
      </w:r>
      <w:r w:rsidR="00A96F28" w:rsidRPr="00860562">
        <w:rPr>
          <w:rStyle w:val="1-Char"/>
          <w:rFonts w:hint="cs"/>
          <w:rtl/>
        </w:rPr>
        <w:t>بر خیال چیره می</w:t>
      </w:r>
      <w:r w:rsidR="00A96F28" w:rsidRPr="00860562">
        <w:rPr>
          <w:rStyle w:val="1-Char"/>
          <w:rFonts w:hint="cs"/>
          <w:cs/>
        </w:rPr>
        <w:t>‎</w:t>
      </w:r>
      <w:r w:rsidRPr="00860562">
        <w:rPr>
          <w:rStyle w:val="1-Char"/>
          <w:rFonts w:hint="cs"/>
          <w:rtl/>
        </w:rPr>
        <w:t>شود که انسان</w:t>
      </w:r>
      <w:r w:rsidR="00A96F28" w:rsidRPr="00860562">
        <w:rPr>
          <w:rStyle w:val="1-Char"/>
          <w:rFonts w:hint="cs"/>
          <w:rtl/>
        </w:rPr>
        <w:t xml:space="preserve"> </w:t>
      </w:r>
      <w:r w:rsidRPr="00860562">
        <w:rPr>
          <w:rStyle w:val="1-Char"/>
          <w:rFonts w:hint="cs"/>
          <w:rtl/>
        </w:rPr>
        <w:t>در مدت زمانی اندک</w:t>
      </w:r>
      <w:r w:rsidR="008A6B41" w:rsidRPr="00860562">
        <w:rPr>
          <w:rStyle w:val="1-Char"/>
          <w:rFonts w:hint="cs"/>
          <w:rtl/>
        </w:rPr>
        <w:t xml:space="preserve"> سالهایی طولانی را احساس می</w:t>
      </w:r>
      <w:r w:rsidR="008A6B41" w:rsidRPr="00860562">
        <w:rPr>
          <w:rStyle w:val="1-Char"/>
          <w:rFonts w:hint="cs"/>
          <w:cs/>
        </w:rPr>
        <w:t>‎</w:t>
      </w:r>
      <w:r w:rsidR="008A6B41" w:rsidRPr="00860562">
        <w:rPr>
          <w:rStyle w:val="1-Char"/>
          <w:rFonts w:hint="cs"/>
          <w:rtl/>
        </w:rPr>
        <w:t>کند و چنان می</w:t>
      </w:r>
      <w:r w:rsidR="008A6B41" w:rsidRPr="00860562">
        <w:rPr>
          <w:rStyle w:val="1-Char"/>
          <w:rFonts w:hint="cs"/>
          <w:cs/>
        </w:rPr>
        <w:t>‎</w:t>
      </w:r>
      <w:r w:rsidR="008A6B41" w:rsidRPr="00860562">
        <w:rPr>
          <w:rStyle w:val="1-Char"/>
          <w:rFonts w:hint="cs"/>
          <w:rtl/>
        </w:rPr>
        <w:t>پندار</w:t>
      </w:r>
      <w:r w:rsidR="00A96F28" w:rsidRPr="00860562">
        <w:rPr>
          <w:rStyle w:val="1-Char"/>
          <w:rFonts w:hint="cs"/>
          <w:rtl/>
        </w:rPr>
        <w:t>د که فصل</w:t>
      </w:r>
      <w:r w:rsidR="00A96F28" w:rsidRPr="00860562">
        <w:rPr>
          <w:rStyle w:val="1-Char"/>
          <w:rFonts w:hint="cs"/>
          <w:cs/>
        </w:rPr>
        <w:t>‎</w:t>
      </w:r>
      <w:r w:rsidR="00A96F28" w:rsidRPr="00860562">
        <w:rPr>
          <w:rStyle w:val="1-Char"/>
          <w:rFonts w:hint="cs"/>
          <w:rtl/>
        </w:rPr>
        <w:t>ها آمده</w:t>
      </w:r>
      <w:r w:rsidR="00A96F28" w:rsidRPr="00860562">
        <w:rPr>
          <w:rStyle w:val="1-Char"/>
          <w:rFonts w:hint="cs"/>
          <w:cs/>
        </w:rPr>
        <w:t>‎</w:t>
      </w:r>
      <w:r w:rsidR="00A96F28" w:rsidRPr="00860562">
        <w:rPr>
          <w:rStyle w:val="1-Char"/>
          <w:rFonts w:hint="cs"/>
          <w:rtl/>
        </w:rPr>
        <w:t>اند و او پیر شد</w:t>
      </w:r>
      <w:r w:rsidR="00FC5545" w:rsidRPr="00860562">
        <w:rPr>
          <w:rStyle w:val="1-Char"/>
          <w:rFonts w:hint="cs"/>
          <w:rtl/>
        </w:rPr>
        <w:t xml:space="preserve">ه </w:t>
      </w:r>
      <w:r w:rsidR="008A6B41" w:rsidRPr="00860562">
        <w:rPr>
          <w:rStyle w:val="1-Char"/>
          <w:rFonts w:hint="cs"/>
          <w:rtl/>
        </w:rPr>
        <w:t>و صاحب فرزند</w:t>
      </w:r>
      <w:r w:rsidR="008A6B41" w:rsidRPr="00860562">
        <w:rPr>
          <w:rStyle w:val="1-Char"/>
          <w:rFonts w:hint="cs"/>
          <w:cs/>
        </w:rPr>
        <w:t>‎</w:t>
      </w:r>
      <w:r w:rsidR="008A6B41" w:rsidRPr="00860562">
        <w:rPr>
          <w:rStyle w:val="1-Char"/>
          <w:rFonts w:hint="cs"/>
          <w:rtl/>
        </w:rPr>
        <w:t>انی گشته است و یا در مدت</w:t>
      </w:r>
      <w:r w:rsidR="00540F57">
        <w:rPr>
          <w:rStyle w:val="1-Char"/>
          <w:rFonts w:hint="cs"/>
          <w:rtl/>
        </w:rPr>
        <w:t xml:space="preserve"> </w:t>
      </w:r>
      <w:r w:rsidR="008A6B41" w:rsidRPr="00860562">
        <w:rPr>
          <w:rStyle w:val="1-Char"/>
          <w:rFonts w:hint="cs"/>
          <w:rtl/>
        </w:rPr>
        <w:t>زمان اندکی به اندازه</w:t>
      </w:r>
      <w:r w:rsidR="00351FFA" w:rsidRPr="00860562">
        <w:rPr>
          <w:rStyle w:val="1-Char"/>
          <w:rFonts w:hint="cs"/>
          <w:rtl/>
        </w:rPr>
        <w:t xml:space="preserve">‌ی </w:t>
      </w:r>
      <w:r w:rsidR="008A6B41" w:rsidRPr="00860562">
        <w:rPr>
          <w:rStyle w:val="1-Char"/>
          <w:rFonts w:hint="cs"/>
          <w:rtl/>
        </w:rPr>
        <w:t>یک ساعت عمرها را سپری شده می</w:t>
      </w:r>
      <w:r w:rsidR="008A6B41" w:rsidRPr="00860562">
        <w:rPr>
          <w:rStyle w:val="1-Char"/>
          <w:rFonts w:hint="cs"/>
          <w:cs/>
        </w:rPr>
        <w:t>‎</w:t>
      </w:r>
      <w:r w:rsidR="008A6B41" w:rsidRPr="00860562">
        <w:rPr>
          <w:rStyle w:val="1-Char"/>
          <w:rFonts w:hint="cs"/>
          <w:rtl/>
        </w:rPr>
        <w:t xml:space="preserve">پندارد و خلاصه فکر صحیح </w:t>
      </w:r>
      <w:r w:rsidRPr="00860562">
        <w:rPr>
          <w:rStyle w:val="1-Char"/>
          <w:rFonts w:hint="cs"/>
          <w:rtl/>
        </w:rPr>
        <w:t>انسان را مختل</w:t>
      </w:r>
      <w:r w:rsidR="00860562">
        <w:rPr>
          <w:rStyle w:val="1-Char"/>
          <w:rFonts w:hint="cs"/>
          <w:rtl/>
        </w:rPr>
        <w:t xml:space="preserve"> می‌</w:t>
      </w:r>
      <w:r w:rsidRPr="00860562">
        <w:rPr>
          <w:rStyle w:val="1-Char"/>
          <w:rFonts w:hint="cs"/>
          <w:rtl/>
        </w:rPr>
        <w:t>نماید</w:t>
      </w:r>
      <w:r w:rsidR="008A6B41" w:rsidRPr="00860562">
        <w:rPr>
          <w:rStyle w:val="1-Char"/>
          <w:rFonts w:hint="cs"/>
          <w:rtl/>
        </w:rPr>
        <w:t xml:space="preserve"> </w:t>
      </w:r>
      <w:r w:rsidRPr="00860562">
        <w:rPr>
          <w:rStyle w:val="1-Char"/>
          <w:rFonts w:hint="cs"/>
          <w:rtl/>
        </w:rPr>
        <w:t>و انسان</w:t>
      </w:r>
      <w:r w:rsidR="008A6B41" w:rsidRPr="00860562">
        <w:rPr>
          <w:rStyle w:val="1-Char"/>
          <w:rFonts w:hint="cs"/>
          <w:rtl/>
        </w:rPr>
        <w:t xml:space="preserve"> مانند کسی است که خوابیده است. این ت</w:t>
      </w:r>
      <w:r w:rsidR="00FC5545" w:rsidRPr="00860562">
        <w:rPr>
          <w:rStyle w:val="1-Char"/>
          <w:rFonts w:hint="cs"/>
          <w:rtl/>
        </w:rPr>
        <w:t>حو</w:t>
      </w:r>
      <w:r w:rsidR="008A6B41" w:rsidRPr="00860562">
        <w:rPr>
          <w:rStyle w:val="1-Char"/>
          <w:rFonts w:hint="cs"/>
          <w:rtl/>
        </w:rPr>
        <w:t>لات را تنها کسی درک می</w:t>
      </w:r>
      <w:r w:rsidR="008A6B41" w:rsidRPr="00860562">
        <w:rPr>
          <w:rStyle w:val="1-Char"/>
          <w:rFonts w:hint="cs"/>
          <w:cs/>
        </w:rPr>
        <w:t>‎</w:t>
      </w:r>
      <w:r w:rsidR="008A6B41" w:rsidRPr="00860562">
        <w:rPr>
          <w:rStyle w:val="1-Char"/>
          <w:rFonts w:hint="cs"/>
          <w:rtl/>
        </w:rPr>
        <w:t>کند که جادو شده و دیگران از آن بی</w:t>
      </w:r>
      <w:r w:rsidR="008A6B41" w:rsidRPr="00860562">
        <w:rPr>
          <w:rStyle w:val="1-Char"/>
          <w:rFonts w:hint="cs"/>
          <w:cs/>
        </w:rPr>
        <w:t>‎</w:t>
      </w:r>
      <w:r w:rsidR="008A6B41" w:rsidRPr="00860562">
        <w:rPr>
          <w:rStyle w:val="1-Char"/>
          <w:rFonts w:hint="cs"/>
          <w:rtl/>
        </w:rPr>
        <w:t>خبرند.</w:t>
      </w:r>
      <w:r w:rsidR="008A6B41" w:rsidRPr="00860562">
        <w:rPr>
          <w:rStyle w:val="1-Char"/>
          <w:vertAlign w:val="superscript"/>
          <w:rtl/>
        </w:rPr>
        <w:footnoteReference w:id="146"/>
      </w:r>
    </w:p>
    <w:p w:rsidR="001070AC" w:rsidRPr="00860562" w:rsidRDefault="001070AC" w:rsidP="005D5F97">
      <w:pPr>
        <w:ind w:firstLine="284"/>
        <w:jc w:val="both"/>
        <w:rPr>
          <w:rStyle w:val="1-Char"/>
          <w:rtl/>
        </w:rPr>
      </w:pPr>
      <w:r w:rsidRPr="00860562">
        <w:rPr>
          <w:rStyle w:val="1-Char"/>
          <w:rFonts w:hint="cs"/>
          <w:rtl/>
        </w:rPr>
        <w:t>برخی از دانشمندان خواص ناشناخته را نیز جزو این نوع جادو می</w:t>
      </w:r>
      <w:r w:rsidRPr="00860562">
        <w:rPr>
          <w:rStyle w:val="1-Char"/>
          <w:rFonts w:hint="cs"/>
          <w:cs/>
        </w:rPr>
        <w:t>‎</w:t>
      </w:r>
      <w:r w:rsidR="00CD4962" w:rsidRPr="00860562">
        <w:rPr>
          <w:rStyle w:val="1-Char"/>
          <w:rFonts w:hint="cs"/>
          <w:rtl/>
        </w:rPr>
        <w:t>دانند. مثلاً جادوگران</w:t>
      </w:r>
      <w:r w:rsidRPr="00860562">
        <w:rPr>
          <w:rStyle w:val="1-Char"/>
          <w:rFonts w:hint="cs"/>
          <w:rtl/>
        </w:rPr>
        <w:t xml:space="preserve"> گمان می</w:t>
      </w:r>
      <w:r w:rsidRPr="00860562">
        <w:rPr>
          <w:rStyle w:val="1-Char"/>
          <w:rFonts w:hint="cs"/>
          <w:cs/>
        </w:rPr>
        <w:t>‎</w:t>
      </w:r>
      <w:r w:rsidRPr="00860562">
        <w:rPr>
          <w:rStyle w:val="1-Char"/>
          <w:rFonts w:hint="cs"/>
          <w:rtl/>
        </w:rPr>
        <w:t xml:space="preserve">کنند که اگر سگی را با هفت سنگ مورد اصابت قرار دهی و آن </w:t>
      </w:r>
      <w:r w:rsidR="008F5CC5" w:rsidRPr="00860562">
        <w:rPr>
          <w:rStyle w:val="1-Char"/>
          <w:rFonts w:hint="cs"/>
          <w:rtl/>
        </w:rPr>
        <w:t>س</w:t>
      </w:r>
      <w:r w:rsidRPr="00860562">
        <w:rPr>
          <w:rStyle w:val="1-Char"/>
          <w:rFonts w:hint="cs"/>
          <w:rtl/>
        </w:rPr>
        <w:t xml:space="preserve">گ تمام آن هفت سنگ را گاز بگیرد و سپس سنگها را در داخل ظرفی قرار دهی و </w:t>
      </w:r>
      <w:r w:rsidR="00CD4962" w:rsidRPr="00860562">
        <w:rPr>
          <w:rStyle w:val="1-Char"/>
          <w:rFonts w:hint="cs"/>
          <w:rtl/>
        </w:rPr>
        <w:t xml:space="preserve">هر </w:t>
      </w:r>
      <w:r w:rsidRPr="00860562">
        <w:rPr>
          <w:rStyle w:val="1-Char"/>
          <w:rFonts w:hint="cs"/>
          <w:rtl/>
        </w:rPr>
        <w:t>کسی از آن ظرف آب بنوشد آثار شگفت</w:t>
      </w:r>
      <w:r w:rsidRPr="00860562">
        <w:rPr>
          <w:rStyle w:val="1-Char"/>
          <w:rFonts w:hint="cs"/>
          <w:cs/>
        </w:rPr>
        <w:t>‎</w:t>
      </w:r>
      <w:r w:rsidRPr="00860562">
        <w:rPr>
          <w:rStyle w:val="1-Char"/>
          <w:rFonts w:hint="cs"/>
          <w:rtl/>
        </w:rPr>
        <w:t xml:space="preserve">انگیز و به خصوصی در </w:t>
      </w:r>
      <w:r w:rsidR="009D656B" w:rsidRPr="00860562">
        <w:rPr>
          <w:rStyle w:val="1-Char"/>
          <w:rFonts w:hint="cs"/>
          <w:rtl/>
        </w:rPr>
        <w:t>ا</w:t>
      </w:r>
      <w:r w:rsidRPr="00860562">
        <w:rPr>
          <w:rStyle w:val="1-Char"/>
          <w:rFonts w:hint="cs"/>
          <w:rtl/>
        </w:rPr>
        <w:t>و پدیدار می</w:t>
      </w:r>
      <w:r w:rsidRPr="00860562">
        <w:rPr>
          <w:rStyle w:val="1-Char"/>
          <w:rFonts w:hint="cs"/>
          <w:cs/>
        </w:rPr>
        <w:t>‎</w:t>
      </w:r>
      <w:r w:rsidRPr="00860562">
        <w:rPr>
          <w:rStyle w:val="1-Char"/>
          <w:rFonts w:hint="cs"/>
          <w:rtl/>
        </w:rPr>
        <w:t>شود.</w:t>
      </w:r>
      <w:r w:rsidRPr="00860562">
        <w:rPr>
          <w:rStyle w:val="1-Char"/>
          <w:vertAlign w:val="superscript"/>
          <w:rtl/>
        </w:rPr>
        <w:footnoteReference w:id="147"/>
      </w:r>
    </w:p>
    <w:p w:rsidR="001070AC" w:rsidRPr="00860562" w:rsidRDefault="001070AC" w:rsidP="005D5F97">
      <w:pPr>
        <w:ind w:firstLine="284"/>
        <w:jc w:val="both"/>
        <w:rPr>
          <w:rStyle w:val="1-Char"/>
          <w:rtl/>
        </w:rPr>
      </w:pPr>
      <w:r w:rsidRPr="00860562">
        <w:rPr>
          <w:rStyle w:val="1-Char"/>
          <w:rFonts w:hint="cs"/>
          <w:rtl/>
        </w:rPr>
        <w:t>پژوهشگران خواص حقیقی داروها و</w:t>
      </w:r>
      <w:r w:rsidR="009D656B" w:rsidRPr="00860562">
        <w:rPr>
          <w:rStyle w:val="1-Char"/>
          <w:rFonts w:hint="cs"/>
          <w:rtl/>
        </w:rPr>
        <w:t xml:space="preserve"> </w:t>
      </w:r>
      <w:r w:rsidRPr="00860562">
        <w:rPr>
          <w:rStyle w:val="1-Char"/>
          <w:rFonts w:hint="cs"/>
          <w:rtl/>
        </w:rPr>
        <w:t>غذاها اعم از جمادات، نباتات و مواد حیوانی که ب</w:t>
      </w:r>
      <w:r w:rsidR="000E0CC8" w:rsidRPr="00860562">
        <w:rPr>
          <w:rStyle w:val="1-Char"/>
          <w:rFonts w:hint="cs"/>
          <w:rtl/>
        </w:rPr>
        <w:t>ر</w:t>
      </w:r>
      <w:r w:rsidR="00CD4962" w:rsidRPr="00860562">
        <w:rPr>
          <w:rStyle w:val="1-Char"/>
          <w:rFonts w:hint="cs"/>
          <w:rtl/>
        </w:rPr>
        <w:t xml:space="preserve"> مزاج انسان</w:t>
      </w:r>
      <w:r w:rsidRPr="00860562">
        <w:rPr>
          <w:rStyle w:val="1-Char"/>
          <w:rFonts w:hint="cs"/>
          <w:rtl/>
        </w:rPr>
        <w:t xml:space="preserve"> اثر مثبت و یا</w:t>
      </w:r>
      <w:r w:rsidR="005C11E1" w:rsidRPr="00860562">
        <w:rPr>
          <w:rStyle w:val="1-Char"/>
          <w:rFonts w:hint="cs"/>
          <w:rtl/>
        </w:rPr>
        <w:t xml:space="preserve"> </w:t>
      </w:r>
      <w:r w:rsidRPr="00860562">
        <w:rPr>
          <w:rStyle w:val="1-Char"/>
          <w:rFonts w:hint="cs"/>
          <w:rtl/>
        </w:rPr>
        <w:t>منفی می</w:t>
      </w:r>
      <w:r w:rsidRPr="00860562">
        <w:rPr>
          <w:rStyle w:val="1-Char"/>
          <w:rFonts w:hint="cs"/>
          <w:cs/>
        </w:rPr>
        <w:t>‎</w:t>
      </w:r>
      <w:r w:rsidR="00CD4962" w:rsidRPr="00860562">
        <w:rPr>
          <w:rStyle w:val="1-Char"/>
          <w:rFonts w:hint="cs"/>
          <w:rtl/>
        </w:rPr>
        <w:t>گذارد و در</w:t>
      </w:r>
      <w:r w:rsidR="00454F43">
        <w:rPr>
          <w:rStyle w:val="1-Char"/>
          <w:rFonts w:hint="cs"/>
          <w:rtl/>
        </w:rPr>
        <w:t xml:space="preserve"> کتاب‌های </w:t>
      </w:r>
      <w:r w:rsidR="00CD4962" w:rsidRPr="00860562">
        <w:rPr>
          <w:rStyle w:val="1-Char"/>
          <w:rFonts w:hint="cs"/>
          <w:rtl/>
        </w:rPr>
        <w:t>طبیبان</w:t>
      </w:r>
      <w:r w:rsidRPr="00860562">
        <w:rPr>
          <w:rStyle w:val="1-Char"/>
          <w:rFonts w:hint="cs"/>
          <w:rtl/>
        </w:rPr>
        <w:t xml:space="preserve"> و گیاه شناسان و طبیع</w:t>
      </w:r>
      <w:r w:rsidR="005C11E1" w:rsidRPr="00860562">
        <w:rPr>
          <w:rStyle w:val="1-Char"/>
          <w:rFonts w:hint="cs"/>
          <w:rtl/>
        </w:rPr>
        <w:t>ی</w:t>
      </w:r>
      <w:r w:rsidR="005C11E1" w:rsidRPr="00860562">
        <w:rPr>
          <w:rStyle w:val="1-Char"/>
          <w:rFonts w:hint="cs"/>
          <w:cs/>
        </w:rPr>
        <w:t>‎</w:t>
      </w:r>
      <w:r w:rsidRPr="00860562">
        <w:rPr>
          <w:rStyle w:val="1-Char"/>
          <w:rFonts w:hint="cs"/>
          <w:cs/>
        </w:rPr>
        <w:t>‎</w:t>
      </w:r>
      <w:r w:rsidRPr="00860562">
        <w:rPr>
          <w:rStyle w:val="1-Char"/>
          <w:rFonts w:hint="cs"/>
          <w:rtl/>
        </w:rPr>
        <w:t xml:space="preserve">دانان به </w:t>
      </w:r>
      <w:r w:rsidR="005C11E1" w:rsidRPr="00860562">
        <w:rPr>
          <w:rStyle w:val="1-Char"/>
          <w:rFonts w:hint="cs"/>
          <w:rtl/>
        </w:rPr>
        <w:t>آ</w:t>
      </w:r>
      <w:r w:rsidRPr="00860562">
        <w:rPr>
          <w:rStyle w:val="1-Char"/>
          <w:rFonts w:hint="cs"/>
          <w:rtl/>
        </w:rPr>
        <w:t xml:space="preserve">ن اشاره </w:t>
      </w:r>
      <w:r w:rsidR="000E0CC8" w:rsidRPr="00860562">
        <w:rPr>
          <w:rStyle w:val="1-Char"/>
          <w:rFonts w:hint="cs"/>
          <w:rtl/>
        </w:rPr>
        <w:t>ش</w:t>
      </w:r>
      <w:r w:rsidRPr="00860562">
        <w:rPr>
          <w:rStyle w:val="1-Char"/>
          <w:rFonts w:hint="cs"/>
          <w:rtl/>
        </w:rPr>
        <w:t>د</w:t>
      </w:r>
      <w:r w:rsidR="000E0CC8" w:rsidRPr="00860562">
        <w:rPr>
          <w:rStyle w:val="1-Char"/>
          <w:rFonts w:hint="cs"/>
          <w:rtl/>
        </w:rPr>
        <w:t xml:space="preserve">ه است را </w:t>
      </w:r>
      <w:r w:rsidR="00CD4962" w:rsidRPr="00860562">
        <w:rPr>
          <w:rStyle w:val="1-Char"/>
          <w:rFonts w:hint="cs"/>
          <w:rtl/>
        </w:rPr>
        <w:t xml:space="preserve">از </w:t>
      </w:r>
      <w:r w:rsidR="000E0CC8" w:rsidRPr="00860562">
        <w:rPr>
          <w:rStyle w:val="1-Char"/>
          <w:rFonts w:hint="cs"/>
          <w:rtl/>
        </w:rPr>
        <w:t>ا</w:t>
      </w:r>
      <w:r w:rsidR="00CD4962" w:rsidRPr="00860562">
        <w:rPr>
          <w:rStyle w:val="1-Char"/>
          <w:rFonts w:hint="cs"/>
          <w:rtl/>
        </w:rPr>
        <w:t>ین نوع</w:t>
      </w:r>
      <w:r w:rsidRPr="00860562">
        <w:rPr>
          <w:rStyle w:val="1-Char"/>
          <w:rFonts w:hint="cs"/>
          <w:rtl/>
        </w:rPr>
        <w:t xml:space="preserve"> سحر نمی</w:t>
      </w:r>
      <w:r w:rsidRPr="00860562">
        <w:rPr>
          <w:rStyle w:val="1-Char"/>
          <w:rFonts w:hint="cs"/>
          <w:cs/>
        </w:rPr>
        <w:t>‎</w:t>
      </w:r>
      <w:r w:rsidR="00CD4962" w:rsidRPr="00860562">
        <w:rPr>
          <w:rStyle w:val="1-Char"/>
          <w:rFonts w:hint="cs"/>
          <w:rtl/>
        </w:rPr>
        <w:t xml:space="preserve">دانند، زیرا چنین مواردی مربوط به دانش پزشکی </w:t>
      </w:r>
      <w:r w:rsidRPr="00860562">
        <w:rPr>
          <w:rStyle w:val="1-Char"/>
          <w:rFonts w:hint="cs"/>
          <w:rtl/>
        </w:rPr>
        <w:t xml:space="preserve">است نه به جادوگری. برخی از </w:t>
      </w:r>
      <w:r w:rsidR="005C11E1" w:rsidRPr="00860562">
        <w:rPr>
          <w:rStyle w:val="1-Char"/>
          <w:rFonts w:hint="cs"/>
          <w:rtl/>
        </w:rPr>
        <w:t>آ</w:t>
      </w:r>
      <w:r w:rsidRPr="00860562">
        <w:rPr>
          <w:rStyle w:val="1-Char"/>
          <w:rFonts w:hint="cs"/>
          <w:rtl/>
        </w:rPr>
        <w:t>نان نیز گمان می</w:t>
      </w:r>
      <w:r w:rsidRPr="00860562">
        <w:rPr>
          <w:rStyle w:val="1-Char"/>
          <w:rFonts w:hint="cs"/>
          <w:cs/>
        </w:rPr>
        <w:t>‎</w:t>
      </w:r>
      <w:r w:rsidRPr="00860562">
        <w:rPr>
          <w:rStyle w:val="1-Char"/>
          <w:rFonts w:hint="cs"/>
          <w:rtl/>
        </w:rPr>
        <w:t>کنند آنچه که بر جان و</w:t>
      </w:r>
      <w:r w:rsidR="005C11E1" w:rsidRPr="00860562">
        <w:rPr>
          <w:rStyle w:val="1-Char"/>
          <w:rFonts w:hint="cs"/>
          <w:rtl/>
        </w:rPr>
        <w:t xml:space="preserve"> </w:t>
      </w:r>
      <w:r w:rsidRPr="00860562">
        <w:rPr>
          <w:rStyle w:val="1-Char"/>
          <w:rFonts w:hint="cs"/>
          <w:rtl/>
        </w:rPr>
        <w:t>روان آدمی ت</w:t>
      </w:r>
      <w:r w:rsidR="005C11E1" w:rsidRPr="00860562">
        <w:rPr>
          <w:rStyle w:val="1-Char"/>
          <w:rFonts w:hint="cs"/>
          <w:rtl/>
        </w:rPr>
        <w:t>اثیر می</w:t>
      </w:r>
      <w:r w:rsidR="005C11E1" w:rsidRPr="00860562">
        <w:rPr>
          <w:rStyle w:val="1-Char"/>
          <w:rFonts w:hint="cs"/>
          <w:cs/>
        </w:rPr>
        <w:t>‎</w:t>
      </w:r>
      <w:r w:rsidR="005C11E1" w:rsidRPr="00860562">
        <w:rPr>
          <w:rStyle w:val="1-Char"/>
          <w:rFonts w:hint="cs"/>
          <w:rtl/>
        </w:rPr>
        <w:t>گذارد جادو به شمار می</w:t>
      </w:r>
      <w:r w:rsidR="005C11E1" w:rsidRPr="00860562">
        <w:rPr>
          <w:rStyle w:val="1-Char"/>
          <w:rFonts w:hint="cs"/>
          <w:cs/>
        </w:rPr>
        <w:t>‎</w:t>
      </w:r>
      <w:r w:rsidR="005C11E1" w:rsidRPr="00860562">
        <w:rPr>
          <w:rStyle w:val="1-Char"/>
          <w:rFonts w:hint="cs"/>
          <w:rtl/>
        </w:rPr>
        <w:t>آ</w:t>
      </w:r>
      <w:r w:rsidRPr="00860562">
        <w:rPr>
          <w:rStyle w:val="1-Char"/>
          <w:rFonts w:hint="cs"/>
          <w:rtl/>
        </w:rPr>
        <w:t>ید نه چیزی که بر کالبد و جسم انسان ا</w:t>
      </w:r>
      <w:r w:rsidR="000E0CC8" w:rsidRPr="00860562">
        <w:rPr>
          <w:rStyle w:val="1-Char"/>
          <w:rFonts w:hint="cs"/>
          <w:rtl/>
        </w:rPr>
        <w:t>ثر</w:t>
      </w:r>
      <w:r w:rsidRPr="00860562">
        <w:rPr>
          <w:rStyle w:val="1-Char"/>
          <w:rFonts w:hint="cs"/>
          <w:rtl/>
        </w:rPr>
        <w:t xml:space="preserve"> می</w:t>
      </w:r>
      <w:r w:rsidRPr="00860562">
        <w:rPr>
          <w:rStyle w:val="1-Char"/>
          <w:rFonts w:hint="cs"/>
          <w:cs/>
        </w:rPr>
        <w:t>‎</w:t>
      </w:r>
      <w:r w:rsidRPr="00860562">
        <w:rPr>
          <w:rStyle w:val="1-Char"/>
          <w:rFonts w:hint="cs"/>
          <w:rtl/>
        </w:rPr>
        <w:t>گذارد.</w:t>
      </w:r>
      <w:r w:rsidRPr="00860562">
        <w:rPr>
          <w:rStyle w:val="1-Char"/>
          <w:vertAlign w:val="superscript"/>
          <w:rtl/>
        </w:rPr>
        <w:footnoteReference w:id="148"/>
      </w:r>
    </w:p>
    <w:p w:rsidR="001070AC" w:rsidRDefault="001070AC" w:rsidP="005D5F97">
      <w:pPr>
        <w:ind w:firstLine="284"/>
        <w:jc w:val="both"/>
        <w:rPr>
          <w:rStyle w:val="1-Char"/>
          <w:rtl/>
        </w:rPr>
      </w:pPr>
      <w:r w:rsidRPr="00860562">
        <w:rPr>
          <w:rStyle w:val="1-Char"/>
          <w:rFonts w:hint="cs"/>
          <w:rtl/>
        </w:rPr>
        <w:t>البته این ک</w:t>
      </w:r>
      <w:r w:rsidR="00CD4962" w:rsidRPr="00860562">
        <w:rPr>
          <w:rStyle w:val="1-Char"/>
          <w:rFonts w:hint="cs"/>
          <w:rtl/>
        </w:rPr>
        <w:t>ارها تا زمانی سحر و جادو به شمار</w:t>
      </w:r>
      <w:r w:rsidRPr="00860562">
        <w:rPr>
          <w:rStyle w:val="1-Char"/>
          <w:rFonts w:hint="cs"/>
          <w:rtl/>
        </w:rPr>
        <w:t xml:space="preserve"> می</w:t>
      </w:r>
      <w:r w:rsidRPr="00860562">
        <w:rPr>
          <w:rStyle w:val="1-Char"/>
          <w:rFonts w:hint="cs"/>
          <w:cs/>
        </w:rPr>
        <w:t>‎</w:t>
      </w:r>
      <w:r w:rsidRPr="00860562">
        <w:rPr>
          <w:rStyle w:val="1-Char"/>
          <w:rFonts w:hint="cs"/>
          <w:rtl/>
        </w:rPr>
        <w:t>آی</w:t>
      </w:r>
      <w:r w:rsidR="00CD4962" w:rsidRPr="00860562">
        <w:rPr>
          <w:rStyle w:val="1-Char"/>
          <w:rFonts w:hint="cs"/>
          <w:rtl/>
        </w:rPr>
        <w:t>ن</w:t>
      </w:r>
      <w:r w:rsidRPr="00860562">
        <w:rPr>
          <w:rStyle w:val="1-Char"/>
          <w:rFonts w:hint="cs"/>
          <w:rtl/>
        </w:rPr>
        <w:t>د که از</w:t>
      </w:r>
      <w:r w:rsidR="00CD4962" w:rsidRPr="00860562">
        <w:rPr>
          <w:rStyle w:val="1-Char"/>
          <w:rFonts w:hint="cs"/>
          <w:rtl/>
        </w:rPr>
        <w:t xml:space="preserve"> انجام دهنده</w:t>
      </w:r>
      <w:r w:rsidR="00351FFA" w:rsidRPr="00860562">
        <w:rPr>
          <w:rStyle w:val="1-Char"/>
          <w:rFonts w:hint="cs"/>
          <w:rtl/>
        </w:rPr>
        <w:t xml:space="preserve">‌ی </w:t>
      </w:r>
      <w:r w:rsidR="00CD4962" w:rsidRPr="00860562">
        <w:rPr>
          <w:rStyle w:val="1-Char"/>
          <w:rFonts w:hint="cs"/>
          <w:rtl/>
        </w:rPr>
        <w:t xml:space="preserve">آن </w:t>
      </w:r>
      <w:r w:rsidRPr="00860562">
        <w:rPr>
          <w:rStyle w:val="1-Char"/>
          <w:rFonts w:hint="cs"/>
          <w:rtl/>
        </w:rPr>
        <w:t xml:space="preserve">کسی </w:t>
      </w:r>
      <w:r w:rsidR="00CD4962" w:rsidRPr="00860562">
        <w:rPr>
          <w:rStyle w:val="1-Char"/>
          <w:rFonts w:hint="cs"/>
          <w:rtl/>
        </w:rPr>
        <w:t>باشد که مدعی سحر است</w:t>
      </w:r>
      <w:r w:rsidR="00540F57">
        <w:rPr>
          <w:rStyle w:val="1-Char"/>
          <w:rFonts w:hint="cs"/>
          <w:rtl/>
        </w:rPr>
        <w:t xml:space="preserve"> </w:t>
      </w:r>
      <w:r w:rsidR="00CD4962" w:rsidRPr="00860562">
        <w:rPr>
          <w:rStyle w:val="1-Char"/>
          <w:rFonts w:hint="cs"/>
          <w:rtl/>
        </w:rPr>
        <w:t>و مردم نیز از واقعیت عملکرد</w:t>
      </w:r>
      <w:r w:rsidRPr="00860562">
        <w:rPr>
          <w:rStyle w:val="1-Char"/>
          <w:rFonts w:hint="cs"/>
          <w:rtl/>
        </w:rPr>
        <w:t xml:space="preserve"> او بی</w:t>
      </w:r>
      <w:r w:rsidRPr="00860562">
        <w:rPr>
          <w:rStyle w:val="1-Char"/>
          <w:rFonts w:hint="cs"/>
          <w:cs/>
        </w:rPr>
        <w:t>‎</w:t>
      </w:r>
      <w:r w:rsidR="00CD4962" w:rsidRPr="00860562">
        <w:rPr>
          <w:rStyle w:val="1-Char"/>
          <w:rFonts w:hint="cs"/>
          <w:rtl/>
        </w:rPr>
        <w:t>خبر باشند و اگر راز آن آشکار شود</w:t>
      </w:r>
      <w:r w:rsidR="00540F57">
        <w:rPr>
          <w:rStyle w:val="1-Char"/>
          <w:rFonts w:hint="cs"/>
          <w:rtl/>
        </w:rPr>
        <w:t xml:space="preserve"> </w:t>
      </w:r>
      <w:r w:rsidR="00CD4962" w:rsidRPr="00860562">
        <w:rPr>
          <w:rStyle w:val="1-Char"/>
          <w:rFonts w:hint="cs"/>
          <w:rtl/>
        </w:rPr>
        <w:t>سحر به شمار</w:t>
      </w:r>
      <w:r w:rsidRPr="00860562">
        <w:rPr>
          <w:rStyle w:val="1-Char"/>
          <w:rFonts w:hint="cs"/>
          <w:rtl/>
        </w:rPr>
        <w:t xml:space="preserve"> نمی</w:t>
      </w:r>
      <w:r w:rsidRPr="00860562">
        <w:rPr>
          <w:rStyle w:val="1-Char"/>
          <w:rFonts w:hint="cs"/>
          <w:cs/>
        </w:rPr>
        <w:t>‎</w:t>
      </w:r>
      <w:r w:rsidR="00CD4962" w:rsidRPr="00860562">
        <w:rPr>
          <w:rStyle w:val="1-Char"/>
          <w:rFonts w:hint="cs"/>
          <w:rtl/>
        </w:rPr>
        <w:t>آ</w:t>
      </w:r>
      <w:r w:rsidRPr="00860562">
        <w:rPr>
          <w:rStyle w:val="1-Char"/>
          <w:rFonts w:hint="cs"/>
          <w:rtl/>
        </w:rPr>
        <w:t>ید.</w:t>
      </w:r>
    </w:p>
    <w:p w:rsidR="00307E20" w:rsidRDefault="00307E20" w:rsidP="005D5F97">
      <w:pPr>
        <w:ind w:firstLine="284"/>
        <w:jc w:val="both"/>
        <w:rPr>
          <w:rStyle w:val="1-Char"/>
          <w:rtl/>
        </w:rPr>
      </w:pPr>
    </w:p>
    <w:p w:rsidR="00307E20" w:rsidRPr="00860562" w:rsidRDefault="00307E20" w:rsidP="005D5F97">
      <w:pPr>
        <w:ind w:firstLine="284"/>
        <w:jc w:val="both"/>
        <w:rPr>
          <w:rStyle w:val="1-Char"/>
          <w:rtl/>
        </w:rPr>
      </w:pPr>
    </w:p>
    <w:p w:rsidR="001070AC" w:rsidRPr="005D5F97" w:rsidRDefault="001070AC" w:rsidP="003E4ADB">
      <w:pPr>
        <w:pStyle w:val="a"/>
        <w:rPr>
          <w:rtl/>
        </w:rPr>
      </w:pPr>
      <w:bookmarkStart w:id="138" w:name="_Toc435622077"/>
      <w:r w:rsidRPr="005D5F97">
        <w:rPr>
          <w:rFonts w:hint="cs"/>
          <w:rtl/>
        </w:rPr>
        <w:t xml:space="preserve">11- تلاش برای سخن چینی و </w:t>
      </w:r>
      <w:r w:rsidR="00CD4962" w:rsidRPr="005D5F97">
        <w:rPr>
          <w:rFonts w:hint="cs"/>
          <w:rtl/>
        </w:rPr>
        <w:t>گسترش فساد</w:t>
      </w:r>
      <w:r w:rsidRPr="005D5F97">
        <w:rPr>
          <w:rFonts w:hint="cs"/>
          <w:rtl/>
        </w:rPr>
        <w:t xml:space="preserve"> به شیوه</w:t>
      </w:r>
      <w:r w:rsidRPr="005D5F97">
        <w:rPr>
          <w:rFonts w:hint="cs"/>
          <w:rtl/>
          <w:cs/>
        </w:rPr>
        <w:t>‎</w:t>
      </w:r>
      <w:r w:rsidR="003E723A" w:rsidRPr="005D5F97">
        <w:rPr>
          <w:rFonts w:hint="cs"/>
          <w:rtl/>
        </w:rPr>
        <w:t>های پنهانی</w:t>
      </w:r>
      <w:bookmarkEnd w:id="138"/>
    </w:p>
    <w:p w:rsidR="001070AC" w:rsidRPr="00860562" w:rsidRDefault="001070AC" w:rsidP="00307E20">
      <w:pPr>
        <w:ind w:firstLine="284"/>
        <w:jc w:val="both"/>
        <w:rPr>
          <w:rStyle w:val="1-Char"/>
          <w:rtl/>
        </w:rPr>
      </w:pPr>
      <w:r w:rsidRPr="00860562">
        <w:rPr>
          <w:rStyle w:val="1-Char"/>
          <w:rFonts w:hint="cs"/>
          <w:rtl/>
        </w:rPr>
        <w:t xml:space="preserve">از انواع سحر مجازی </w:t>
      </w:r>
      <w:r w:rsidR="00307E20">
        <w:rPr>
          <w:rStyle w:val="1-Char"/>
          <w:rFonts w:hint="cs"/>
          <w:rtl/>
        </w:rPr>
        <w:t>-</w:t>
      </w:r>
      <w:r w:rsidR="00AD6D3E" w:rsidRPr="00860562">
        <w:rPr>
          <w:rStyle w:val="1-Char"/>
          <w:rFonts w:hint="cs"/>
          <w:rtl/>
        </w:rPr>
        <w:t xml:space="preserve"> </w:t>
      </w:r>
      <w:r w:rsidR="00AA4128" w:rsidRPr="00860562">
        <w:rPr>
          <w:rStyle w:val="1-Char"/>
          <w:rFonts w:hint="cs"/>
          <w:rtl/>
        </w:rPr>
        <w:t>آ</w:t>
      </w:r>
      <w:r w:rsidR="00AD6D3E" w:rsidRPr="00860562">
        <w:rPr>
          <w:rStyle w:val="1-Char"/>
          <w:rFonts w:hint="cs"/>
          <w:rtl/>
        </w:rPr>
        <w:t>نگونه که ابوبکر رازی و ابن کثیر و</w:t>
      </w:r>
      <w:r w:rsidR="00AA4128" w:rsidRPr="00860562">
        <w:rPr>
          <w:rStyle w:val="1-Char"/>
          <w:rFonts w:hint="cs"/>
          <w:rtl/>
        </w:rPr>
        <w:t xml:space="preserve"> </w:t>
      </w:r>
      <w:r w:rsidR="00AD6D3E" w:rsidRPr="00860562">
        <w:rPr>
          <w:rStyle w:val="1-Char"/>
          <w:rFonts w:hint="cs"/>
          <w:rtl/>
        </w:rPr>
        <w:t>دیگران گفته</w:t>
      </w:r>
      <w:r w:rsidR="00AD6D3E" w:rsidRPr="00860562">
        <w:rPr>
          <w:rStyle w:val="1-Char"/>
          <w:rFonts w:hint="cs"/>
          <w:cs/>
        </w:rPr>
        <w:t>‎</w:t>
      </w:r>
      <w:r w:rsidR="00AD6D3E" w:rsidRPr="00860562">
        <w:rPr>
          <w:rStyle w:val="1-Char"/>
          <w:rFonts w:hint="cs"/>
          <w:rtl/>
        </w:rPr>
        <w:t>اند- تلاش برای سخ</w:t>
      </w:r>
      <w:r w:rsidR="00AA4128" w:rsidRPr="00860562">
        <w:rPr>
          <w:rStyle w:val="1-Char"/>
          <w:rFonts w:hint="cs"/>
          <w:rtl/>
        </w:rPr>
        <w:t>ن</w:t>
      </w:r>
      <w:r w:rsidR="00AA4128" w:rsidRPr="00860562">
        <w:rPr>
          <w:rStyle w:val="1-Char"/>
          <w:rFonts w:hint="cs"/>
          <w:cs/>
        </w:rPr>
        <w:t>‎</w:t>
      </w:r>
      <w:r w:rsidR="00CD4962" w:rsidRPr="00860562">
        <w:rPr>
          <w:rStyle w:val="1-Char"/>
          <w:rFonts w:hint="cs"/>
          <w:rtl/>
        </w:rPr>
        <w:t>چینی و برهم زدن روابط بین انسانها</w:t>
      </w:r>
      <w:r w:rsidR="00AD6D3E" w:rsidRPr="00860562">
        <w:rPr>
          <w:rStyle w:val="1-Char"/>
          <w:rFonts w:hint="cs"/>
          <w:rtl/>
        </w:rPr>
        <w:t>ست</w:t>
      </w:r>
      <w:r w:rsidR="00CD4962" w:rsidRPr="00860562">
        <w:rPr>
          <w:rStyle w:val="1-Char"/>
          <w:rFonts w:hint="cs"/>
          <w:rtl/>
        </w:rPr>
        <w:t>. طبق دیدگاه علما</w:t>
      </w:r>
      <w:r w:rsidR="00AD6D3E" w:rsidRPr="00860562">
        <w:rPr>
          <w:rStyle w:val="1-Char"/>
          <w:rFonts w:hint="cs"/>
          <w:rtl/>
        </w:rPr>
        <w:t xml:space="preserve"> ای</w:t>
      </w:r>
      <w:r w:rsidR="00AA4128" w:rsidRPr="00860562">
        <w:rPr>
          <w:rStyle w:val="1-Char"/>
          <w:rFonts w:hint="cs"/>
          <w:rtl/>
        </w:rPr>
        <w:t>ن</w:t>
      </w:r>
      <w:r w:rsidR="00CD4962" w:rsidRPr="00860562">
        <w:rPr>
          <w:rStyle w:val="1-Char"/>
          <w:rFonts w:hint="cs"/>
          <w:rtl/>
        </w:rPr>
        <w:t xml:space="preserve"> نوع</w:t>
      </w:r>
      <w:r w:rsidR="00540F57">
        <w:rPr>
          <w:rStyle w:val="1-Char"/>
          <w:rFonts w:hint="cs"/>
          <w:rtl/>
        </w:rPr>
        <w:t xml:space="preserve"> </w:t>
      </w:r>
      <w:r w:rsidR="00CD4962" w:rsidRPr="00860562">
        <w:rPr>
          <w:rStyle w:val="1-Char"/>
          <w:rFonts w:hint="cs"/>
          <w:rtl/>
        </w:rPr>
        <w:t>سحر</w:t>
      </w:r>
      <w:r w:rsidR="00AD6D3E" w:rsidRPr="00860562">
        <w:rPr>
          <w:rStyle w:val="1-Char"/>
          <w:rFonts w:hint="cs"/>
          <w:rtl/>
        </w:rPr>
        <w:t xml:space="preserve"> میان مردم بسیار رایج است. جصاص به چنین جادویی اشاره کرده و می</w:t>
      </w:r>
      <w:r w:rsidR="00AD6D3E" w:rsidRPr="00860562">
        <w:rPr>
          <w:rStyle w:val="1-Char"/>
          <w:rFonts w:hint="cs"/>
          <w:cs/>
        </w:rPr>
        <w:t>‎</w:t>
      </w:r>
      <w:r w:rsidR="00AD6D3E" w:rsidRPr="00860562">
        <w:rPr>
          <w:rStyle w:val="1-Char"/>
          <w:rFonts w:hint="cs"/>
          <w:rtl/>
        </w:rPr>
        <w:t>گوید: «نوع دیگر سحر، تلاش برای سخن</w:t>
      </w:r>
      <w:r w:rsidR="00AD6D3E" w:rsidRPr="00860562">
        <w:rPr>
          <w:rStyle w:val="1-Char"/>
          <w:rFonts w:hint="cs"/>
          <w:cs/>
        </w:rPr>
        <w:t>‎</w:t>
      </w:r>
      <w:r w:rsidR="00CD4962" w:rsidRPr="00860562">
        <w:rPr>
          <w:rStyle w:val="1-Char"/>
          <w:rFonts w:hint="cs"/>
          <w:rtl/>
        </w:rPr>
        <w:t xml:space="preserve">چینی </w:t>
      </w:r>
      <w:r w:rsidR="00AD6D3E" w:rsidRPr="00860562">
        <w:rPr>
          <w:rStyle w:val="1-Char"/>
          <w:rFonts w:hint="cs"/>
          <w:rtl/>
        </w:rPr>
        <w:t>و فاسد ساختن روابط به شیوه</w:t>
      </w:r>
      <w:r w:rsidR="00AD6D3E" w:rsidRPr="00860562">
        <w:rPr>
          <w:rStyle w:val="1-Char"/>
          <w:rFonts w:hint="cs"/>
          <w:cs/>
        </w:rPr>
        <w:t>‎</w:t>
      </w:r>
      <w:r w:rsidR="00AD6D3E" w:rsidRPr="00860562">
        <w:rPr>
          <w:rStyle w:val="1-Char"/>
          <w:rFonts w:hint="cs"/>
          <w:rtl/>
        </w:rPr>
        <w:t>های پنهان است و این گونه جادو در میان ب</w:t>
      </w:r>
      <w:r w:rsidR="00CD4962" w:rsidRPr="00860562">
        <w:rPr>
          <w:rStyle w:val="1-Char"/>
          <w:rFonts w:hint="cs"/>
          <w:rtl/>
        </w:rPr>
        <w:t>سیاری از</w:t>
      </w:r>
      <w:r w:rsidR="005875FE">
        <w:rPr>
          <w:rStyle w:val="1-Char"/>
          <w:rFonts w:hint="cs"/>
          <w:rtl/>
        </w:rPr>
        <w:t xml:space="preserve"> انسان‌ها </w:t>
      </w:r>
      <w:r w:rsidR="00CD4962" w:rsidRPr="00860562">
        <w:rPr>
          <w:rStyle w:val="1-Char"/>
          <w:rFonts w:hint="cs"/>
          <w:rtl/>
        </w:rPr>
        <w:t>رایج است</w:t>
      </w:r>
      <w:r w:rsidR="00AD6D3E" w:rsidRPr="00860562">
        <w:rPr>
          <w:rStyle w:val="1-Char"/>
          <w:rFonts w:hint="cs"/>
          <w:rtl/>
        </w:rPr>
        <w:t>.</w:t>
      </w:r>
    </w:p>
    <w:p w:rsidR="00AD6D3E" w:rsidRPr="00860562" w:rsidRDefault="00AD6D3E" w:rsidP="005D5F97">
      <w:pPr>
        <w:ind w:firstLine="284"/>
        <w:jc w:val="both"/>
        <w:rPr>
          <w:rStyle w:val="1-Char"/>
          <w:rtl/>
        </w:rPr>
      </w:pPr>
      <w:r w:rsidRPr="00860562">
        <w:rPr>
          <w:rStyle w:val="1-Char"/>
          <w:rFonts w:hint="cs"/>
          <w:rtl/>
        </w:rPr>
        <w:t>می</w:t>
      </w:r>
      <w:r w:rsidRPr="00860562">
        <w:rPr>
          <w:rStyle w:val="1-Char"/>
          <w:rFonts w:hint="cs"/>
          <w:cs/>
        </w:rPr>
        <w:t>‎</w:t>
      </w:r>
      <w:r w:rsidRPr="00860562">
        <w:rPr>
          <w:rStyle w:val="1-Char"/>
          <w:rFonts w:hint="cs"/>
          <w:rtl/>
        </w:rPr>
        <w:t>گو</w:t>
      </w:r>
      <w:r w:rsidR="00AA4128" w:rsidRPr="00860562">
        <w:rPr>
          <w:rStyle w:val="1-Char"/>
          <w:rFonts w:hint="cs"/>
          <w:rtl/>
        </w:rPr>
        <w:t>یند: زنی خ</w:t>
      </w:r>
      <w:r w:rsidR="000E0CC8" w:rsidRPr="00860562">
        <w:rPr>
          <w:rStyle w:val="1-Char"/>
          <w:rFonts w:hint="cs"/>
          <w:rtl/>
        </w:rPr>
        <w:t>و</w:t>
      </w:r>
      <w:r w:rsidR="00CD4962" w:rsidRPr="00860562">
        <w:rPr>
          <w:rStyle w:val="1-Char"/>
          <w:rFonts w:hint="cs"/>
          <w:rtl/>
        </w:rPr>
        <w:t xml:space="preserve">است تا </w:t>
      </w:r>
      <w:r w:rsidR="000E0CC8" w:rsidRPr="00860562">
        <w:rPr>
          <w:rStyle w:val="1-Char"/>
          <w:rFonts w:hint="cs"/>
          <w:rtl/>
        </w:rPr>
        <w:t>میان یک</w:t>
      </w:r>
      <w:r w:rsidR="00AA4128" w:rsidRPr="00860562">
        <w:rPr>
          <w:rStyle w:val="1-Char"/>
          <w:rFonts w:hint="cs"/>
          <w:rtl/>
        </w:rPr>
        <w:t xml:space="preserve"> زن و شوهر</w:t>
      </w:r>
      <w:r w:rsidR="00CD4962" w:rsidRPr="00860562">
        <w:rPr>
          <w:rStyle w:val="1-Char"/>
          <w:rFonts w:hint="cs"/>
          <w:rtl/>
        </w:rPr>
        <w:t xml:space="preserve"> جدایی بیندازد</w:t>
      </w:r>
      <w:r w:rsidRPr="00860562">
        <w:rPr>
          <w:rStyle w:val="1-Char"/>
          <w:rFonts w:hint="cs"/>
          <w:rtl/>
        </w:rPr>
        <w:t>، ابتدا نزد زن رفت و</w:t>
      </w:r>
      <w:r w:rsidR="00AA4128" w:rsidRPr="00860562">
        <w:rPr>
          <w:rStyle w:val="1-Char"/>
          <w:rFonts w:hint="cs"/>
          <w:rtl/>
        </w:rPr>
        <w:t xml:space="preserve"> به او گفت: شوهرت از تو روی</w:t>
      </w:r>
      <w:r w:rsidR="00AA4128" w:rsidRPr="00860562">
        <w:rPr>
          <w:rStyle w:val="1-Char"/>
          <w:rFonts w:hint="cs"/>
          <w:cs/>
        </w:rPr>
        <w:t>‎</w:t>
      </w:r>
      <w:r w:rsidR="00AA4128" w:rsidRPr="00860562">
        <w:rPr>
          <w:rStyle w:val="1-Char"/>
          <w:rFonts w:hint="cs"/>
          <w:rtl/>
        </w:rPr>
        <w:t>گرد</w:t>
      </w:r>
      <w:r w:rsidRPr="00860562">
        <w:rPr>
          <w:rStyle w:val="1-Char"/>
          <w:rFonts w:hint="cs"/>
          <w:rtl/>
        </w:rPr>
        <w:t>ان</w:t>
      </w:r>
      <w:r w:rsidR="00AA4128" w:rsidRPr="00860562">
        <w:rPr>
          <w:rStyle w:val="1-Char"/>
          <w:rFonts w:hint="cs"/>
          <w:rtl/>
        </w:rPr>
        <w:t xml:space="preserve"> </w:t>
      </w:r>
      <w:r w:rsidRPr="00860562">
        <w:rPr>
          <w:rStyle w:val="1-Char"/>
          <w:rFonts w:hint="cs"/>
          <w:rtl/>
        </w:rPr>
        <w:t>است</w:t>
      </w:r>
      <w:r w:rsidR="00AA4128" w:rsidRPr="00860562">
        <w:rPr>
          <w:rStyle w:val="1-Char"/>
          <w:rFonts w:hint="cs"/>
          <w:rtl/>
        </w:rPr>
        <w:t xml:space="preserve"> </w:t>
      </w:r>
      <w:r w:rsidRPr="00860562">
        <w:rPr>
          <w:rStyle w:val="1-Char"/>
          <w:rFonts w:hint="cs"/>
          <w:rtl/>
        </w:rPr>
        <w:t>و او را جادو کرده</w:t>
      </w:r>
      <w:r w:rsidRPr="00860562">
        <w:rPr>
          <w:rStyle w:val="1-Char"/>
          <w:rFonts w:hint="cs"/>
          <w:cs/>
        </w:rPr>
        <w:t>‎</w:t>
      </w:r>
      <w:r w:rsidRPr="00860562">
        <w:rPr>
          <w:rStyle w:val="1-Char"/>
          <w:rFonts w:hint="cs"/>
          <w:rtl/>
        </w:rPr>
        <w:t>اند و</w:t>
      </w:r>
      <w:r w:rsidR="00AA4128" w:rsidRPr="00860562">
        <w:rPr>
          <w:rStyle w:val="1-Char"/>
          <w:rFonts w:hint="cs"/>
          <w:rtl/>
        </w:rPr>
        <w:t xml:space="preserve"> </w:t>
      </w:r>
      <w:r w:rsidRPr="00860562">
        <w:rPr>
          <w:rStyle w:val="1-Char"/>
          <w:rFonts w:hint="cs"/>
          <w:rtl/>
        </w:rPr>
        <w:t>از تو گرفته</w:t>
      </w:r>
      <w:r w:rsidRPr="00860562">
        <w:rPr>
          <w:rStyle w:val="1-Char"/>
          <w:rFonts w:hint="cs"/>
          <w:cs/>
        </w:rPr>
        <w:t>‎</w:t>
      </w:r>
      <w:r w:rsidRPr="00860562">
        <w:rPr>
          <w:rStyle w:val="1-Char"/>
          <w:rFonts w:hint="cs"/>
          <w:rtl/>
        </w:rPr>
        <w:t>اند. من او را برایت جادو خواهم ک</w:t>
      </w:r>
      <w:r w:rsidR="000E0CC8" w:rsidRPr="00860562">
        <w:rPr>
          <w:rStyle w:val="1-Char"/>
          <w:rFonts w:hint="cs"/>
          <w:rtl/>
        </w:rPr>
        <w:t>ر</w:t>
      </w:r>
      <w:r w:rsidRPr="00860562">
        <w:rPr>
          <w:rStyle w:val="1-Char"/>
          <w:rFonts w:hint="cs"/>
          <w:rtl/>
        </w:rPr>
        <w:t>د تا کسی را جز تو نخواهد و</w:t>
      </w:r>
      <w:r w:rsidR="008F5CC5" w:rsidRPr="00860562">
        <w:rPr>
          <w:rStyle w:val="1-Char"/>
          <w:rFonts w:hint="cs"/>
          <w:rtl/>
        </w:rPr>
        <w:t xml:space="preserve"> </w:t>
      </w:r>
      <w:r w:rsidRPr="00860562">
        <w:rPr>
          <w:rStyle w:val="1-Char"/>
          <w:rFonts w:hint="cs"/>
          <w:rtl/>
        </w:rPr>
        <w:t>به دیگری متوجه نشود.</w:t>
      </w:r>
    </w:p>
    <w:p w:rsidR="00D60C9C" w:rsidRPr="00860562" w:rsidRDefault="00D60C9C" w:rsidP="005D5F97">
      <w:pPr>
        <w:ind w:firstLine="284"/>
        <w:jc w:val="both"/>
        <w:rPr>
          <w:rStyle w:val="1-Char"/>
          <w:rtl/>
        </w:rPr>
      </w:pPr>
      <w:r w:rsidRPr="00860562">
        <w:rPr>
          <w:rStyle w:val="1-Char"/>
          <w:rFonts w:hint="cs"/>
          <w:rtl/>
        </w:rPr>
        <w:t xml:space="preserve">اما برای این کار </w:t>
      </w:r>
      <w:r w:rsidR="00CD4962" w:rsidRPr="00860562">
        <w:rPr>
          <w:rStyle w:val="1-Char"/>
          <w:rFonts w:hint="cs"/>
          <w:rtl/>
        </w:rPr>
        <w:t>باید سه تار از موی گردن او را</w:t>
      </w:r>
      <w:r w:rsidRPr="00860562">
        <w:rPr>
          <w:rStyle w:val="1-Char"/>
          <w:rFonts w:hint="cs"/>
          <w:rtl/>
        </w:rPr>
        <w:t xml:space="preserve"> هنگام خواب با چاقو جد</w:t>
      </w:r>
      <w:r w:rsidR="00AD7C31" w:rsidRPr="00860562">
        <w:rPr>
          <w:rStyle w:val="1-Char"/>
          <w:rFonts w:hint="cs"/>
          <w:rtl/>
        </w:rPr>
        <w:t>ا</w:t>
      </w:r>
      <w:r w:rsidRPr="00860562">
        <w:rPr>
          <w:rStyle w:val="1-Char"/>
          <w:rFonts w:hint="cs"/>
          <w:rtl/>
        </w:rPr>
        <w:t xml:space="preserve"> کرده و برایم بیاوری تا کار تمام شود. آن زن فریفته شد و</w:t>
      </w:r>
      <w:r w:rsidR="00AD7C31" w:rsidRPr="00860562">
        <w:rPr>
          <w:rStyle w:val="1-Char"/>
          <w:rFonts w:hint="cs"/>
          <w:rtl/>
        </w:rPr>
        <w:t xml:space="preserve"> </w:t>
      </w:r>
      <w:r w:rsidR="00CD4962" w:rsidRPr="00860562">
        <w:rPr>
          <w:rStyle w:val="1-Char"/>
          <w:rFonts w:hint="cs"/>
          <w:rtl/>
        </w:rPr>
        <w:t xml:space="preserve">سخن </w:t>
      </w:r>
      <w:r w:rsidRPr="00860562">
        <w:rPr>
          <w:rStyle w:val="1-Char"/>
          <w:rFonts w:hint="cs"/>
          <w:rtl/>
        </w:rPr>
        <w:t>جادوگر را تصدیق نمود.</w:t>
      </w:r>
    </w:p>
    <w:p w:rsidR="00AD7C31" w:rsidRPr="00860562" w:rsidRDefault="000E0CC8" w:rsidP="005D5F97">
      <w:pPr>
        <w:ind w:firstLine="284"/>
        <w:jc w:val="both"/>
        <w:rPr>
          <w:rStyle w:val="1-Char"/>
          <w:rtl/>
        </w:rPr>
      </w:pPr>
      <w:r w:rsidRPr="00860562">
        <w:rPr>
          <w:rStyle w:val="1-Char"/>
          <w:rFonts w:hint="cs"/>
          <w:rtl/>
        </w:rPr>
        <w:t>س</w:t>
      </w:r>
      <w:r w:rsidR="00AD7C31" w:rsidRPr="00860562">
        <w:rPr>
          <w:rStyle w:val="1-Char"/>
          <w:rFonts w:hint="cs"/>
          <w:rtl/>
        </w:rPr>
        <w:t>پس نزد شوهر رفت و به او گفت: زن تو عاشق مرد دی</w:t>
      </w:r>
      <w:r w:rsidR="004115F2" w:rsidRPr="00860562">
        <w:rPr>
          <w:rStyle w:val="1-Char"/>
          <w:rFonts w:hint="cs"/>
          <w:rtl/>
        </w:rPr>
        <w:t>گری شد</w:t>
      </w:r>
      <w:r w:rsidRPr="00860562">
        <w:rPr>
          <w:rStyle w:val="1-Char"/>
          <w:rFonts w:hint="cs"/>
          <w:rtl/>
        </w:rPr>
        <w:t xml:space="preserve">ه </w:t>
      </w:r>
      <w:r w:rsidR="004115F2" w:rsidRPr="00860562">
        <w:rPr>
          <w:rStyle w:val="1-Char"/>
          <w:rFonts w:hint="cs"/>
          <w:rtl/>
        </w:rPr>
        <w:t>و می</w:t>
      </w:r>
      <w:r w:rsidR="004115F2" w:rsidRPr="00860562">
        <w:rPr>
          <w:rStyle w:val="1-Char"/>
          <w:rFonts w:hint="eastAsia"/>
          <w:cs/>
        </w:rPr>
        <w:t>‎</w:t>
      </w:r>
      <w:r w:rsidR="00AD7C31" w:rsidRPr="00860562">
        <w:rPr>
          <w:rStyle w:val="1-Char"/>
          <w:rFonts w:hint="cs"/>
          <w:rtl/>
        </w:rPr>
        <w:t>خواهد تو را به قتل برساند</w:t>
      </w:r>
      <w:r w:rsidR="00CD4962" w:rsidRPr="00860562">
        <w:rPr>
          <w:rStyle w:val="1-Char"/>
          <w:rFonts w:hint="cs"/>
          <w:rtl/>
        </w:rPr>
        <w:t>.</w:t>
      </w:r>
      <w:r w:rsidR="00AD7C31" w:rsidRPr="00860562">
        <w:rPr>
          <w:rStyle w:val="1-Char"/>
          <w:rFonts w:hint="cs"/>
          <w:rtl/>
        </w:rPr>
        <w:t xml:space="preserve"> من به این ام</w:t>
      </w:r>
      <w:r w:rsidRPr="00860562">
        <w:rPr>
          <w:rStyle w:val="1-Char"/>
          <w:rFonts w:hint="cs"/>
          <w:rtl/>
        </w:rPr>
        <w:t>ر</w:t>
      </w:r>
      <w:r w:rsidR="00AD7C31" w:rsidRPr="00860562">
        <w:rPr>
          <w:rStyle w:val="1-Char"/>
          <w:rFonts w:hint="cs"/>
          <w:rtl/>
        </w:rPr>
        <w:t xml:space="preserve"> پی برده</w:t>
      </w:r>
      <w:r w:rsidR="00AD7C31" w:rsidRPr="00860562">
        <w:rPr>
          <w:rStyle w:val="1-Char"/>
          <w:rFonts w:hint="cs"/>
          <w:cs/>
        </w:rPr>
        <w:t>‎</w:t>
      </w:r>
      <w:r w:rsidR="00AD7C31" w:rsidRPr="00860562">
        <w:rPr>
          <w:rStyle w:val="1-Char"/>
          <w:rFonts w:hint="cs"/>
          <w:rtl/>
        </w:rPr>
        <w:t>ام و دلسوز تو ه</w:t>
      </w:r>
      <w:r w:rsidR="00955755" w:rsidRPr="00860562">
        <w:rPr>
          <w:rStyle w:val="1-Char"/>
          <w:rFonts w:hint="cs"/>
          <w:rtl/>
        </w:rPr>
        <w:t>ستم و باید تو را نصیحت کنم هوشیار</w:t>
      </w:r>
      <w:r w:rsidR="00AD7C31" w:rsidRPr="00860562">
        <w:rPr>
          <w:rStyle w:val="1-Char"/>
          <w:rFonts w:hint="cs"/>
          <w:rtl/>
        </w:rPr>
        <w:t xml:space="preserve"> باش و فریب نخور</w:t>
      </w:r>
      <w:r w:rsidR="00955755" w:rsidRPr="00860562">
        <w:rPr>
          <w:rStyle w:val="1-Char"/>
          <w:rFonts w:hint="cs"/>
          <w:rtl/>
        </w:rPr>
        <w:t>،</w:t>
      </w:r>
      <w:r w:rsidR="00AD7C31" w:rsidRPr="00860562">
        <w:rPr>
          <w:rStyle w:val="1-Char"/>
          <w:rFonts w:hint="cs"/>
          <w:rtl/>
        </w:rPr>
        <w:t xml:space="preserve"> او با چاقو این کار را می</w:t>
      </w:r>
      <w:r w:rsidR="00AD7C31" w:rsidRPr="00860562">
        <w:rPr>
          <w:rStyle w:val="1-Char"/>
          <w:rFonts w:hint="cs"/>
          <w:cs/>
        </w:rPr>
        <w:t>‎</w:t>
      </w:r>
      <w:r w:rsidR="00AD7C31" w:rsidRPr="00860562">
        <w:rPr>
          <w:rStyle w:val="1-Char"/>
          <w:rFonts w:hint="cs"/>
          <w:rtl/>
        </w:rPr>
        <w:t>کند و</w:t>
      </w:r>
      <w:r w:rsidR="004115F2" w:rsidRPr="00860562">
        <w:rPr>
          <w:rStyle w:val="1-Char"/>
          <w:rFonts w:hint="cs"/>
          <w:rtl/>
        </w:rPr>
        <w:t xml:space="preserve"> </w:t>
      </w:r>
      <w:r w:rsidR="00AD7C31" w:rsidRPr="00860562">
        <w:rPr>
          <w:rStyle w:val="1-Char"/>
          <w:rFonts w:hint="cs"/>
          <w:rtl/>
        </w:rPr>
        <w:t>تو خود به زودی خواهی فهمید و هیچ شکی در آن نیست.</w:t>
      </w:r>
    </w:p>
    <w:p w:rsidR="00AD7C31" w:rsidRPr="00860562" w:rsidRDefault="00955755" w:rsidP="005D5F97">
      <w:pPr>
        <w:ind w:firstLine="284"/>
        <w:jc w:val="both"/>
        <w:rPr>
          <w:rStyle w:val="1-Char"/>
          <w:rtl/>
        </w:rPr>
      </w:pPr>
      <w:r w:rsidRPr="00860562">
        <w:rPr>
          <w:rStyle w:val="1-Char"/>
          <w:rFonts w:hint="cs"/>
          <w:rtl/>
        </w:rPr>
        <w:t>مرد در خانه چنین وانمود کرد که خوابیده است</w:t>
      </w:r>
      <w:r w:rsidR="007D36FB" w:rsidRPr="00860562">
        <w:rPr>
          <w:rStyle w:val="1-Char"/>
          <w:rFonts w:hint="cs"/>
          <w:rtl/>
        </w:rPr>
        <w:t xml:space="preserve"> و آنگاه که زن مطمئن شد که شوهرش خوابیده است، چاقوی تیزی برداشت و نزد او رفت تا سه تار موی او را بردارد، مرد ناگهان چشمان خود را گشود و زن را در</w:t>
      </w:r>
      <w:r w:rsidRPr="00860562">
        <w:rPr>
          <w:rStyle w:val="1-Char"/>
          <w:rFonts w:hint="cs"/>
          <w:rtl/>
        </w:rPr>
        <w:t xml:space="preserve"> مقابل خویش دید که با چاقویی</w:t>
      </w:r>
      <w:r w:rsidR="00860562">
        <w:rPr>
          <w:rStyle w:val="1-Char"/>
          <w:rFonts w:hint="cs"/>
          <w:rtl/>
        </w:rPr>
        <w:t xml:space="preserve"> می‌</w:t>
      </w:r>
      <w:r w:rsidRPr="00860562">
        <w:rPr>
          <w:rStyle w:val="1-Char"/>
          <w:rFonts w:hint="cs"/>
          <w:rtl/>
        </w:rPr>
        <w:t>خواهد گردن او را بزند. شوهر گمان برد که</w:t>
      </w:r>
      <w:r w:rsidR="00860562">
        <w:rPr>
          <w:rStyle w:val="1-Char"/>
          <w:rFonts w:hint="cs"/>
          <w:rtl/>
        </w:rPr>
        <w:t xml:space="preserve"> می‌</w:t>
      </w:r>
      <w:r w:rsidRPr="00860562">
        <w:rPr>
          <w:rStyle w:val="1-Char"/>
          <w:rFonts w:hint="cs"/>
          <w:rtl/>
        </w:rPr>
        <w:t>خواهد</w:t>
      </w:r>
      <w:r w:rsidR="007D36FB" w:rsidRPr="00860562">
        <w:rPr>
          <w:rStyle w:val="1-Char"/>
          <w:rFonts w:hint="cs"/>
          <w:rtl/>
        </w:rPr>
        <w:t xml:space="preserve"> او </w:t>
      </w:r>
      <w:r w:rsidR="004115F2" w:rsidRPr="00860562">
        <w:rPr>
          <w:rStyle w:val="1-Char"/>
          <w:rFonts w:hint="cs"/>
          <w:rtl/>
        </w:rPr>
        <w:t>ر</w:t>
      </w:r>
      <w:r w:rsidRPr="00860562">
        <w:rPr>
          <w:rStyle w:val="1-Char"/>
          <w:rFonts w:hint="cs"/>
          <w:rtl/>
        </w:rPr>
        <w:t>ا به قتل برساند، ب</w:t>
      </w:r>
      <w:r w:rsidR="007D36FB" w:rsidRPr="00860562">
        <w:rPr>
          <w:rStyle w:val="1-Char"/>
          <w:rFonts w:hint="cs"/>
          <w:rtl/>
        </w:rPr>
        <w:t>لافاصله برخاست و زن</w:t>
      </w:r>
      <w:r w:rsidRPr="00860562">
        <w:rPr>
          <w:rStyle w:val="1-Char"/>
          <w:rFonts w:hint="cs"/>
          <w:rtl/>
        </w:rPr>
        <w:t>ش</w:t>
      </w:r>
      <w:r w:rsidR="007D36FB" w:rsidRPr="00860562">
        <w:rPr>
          <w:rStyle w:val="1-Char"/>
          <w:rFonts w:hint="cs"/>
          <w:rtl/>
        </w:rPr>
        <w:t xml:space="preserve"> را کشت و مرد نیز (به جرم قتل) کشته شد.</w:t>
      </w:r>
      <w:r w:rsidR="007D36FB" w:rsidRPr="00860562">
        <w:rPr>
          <w:rStyle w:val="1-Char"/>
          <w:vertAlign w:val="superscript"/>
          <w:rtl/>
        </w:rPr>
        <w:footnoteReference w:id="149"/>
      </w:r>
    </w:p>
    <w:p w:rsidR="00C14372" w:rsidRPr="00860562" w:rsidRDefault="00C14372" w:rsidP="005D5F97">
      <w:pPr>
        <w:ind w:firstLine="284"/>
        <w:jc w:val="both"/>
        <w:rPr>
          <w:rStyle w:val="1-Char"/>
          <w:rtl/>
        </w:rPr>
      </w:pPr>
      <w:r w:rsidRPr="00860562">
        <w:rPr>
          <w:rStyle w:val="1-Char"/>
          <w:rFonts w:hint="cs"/>
          <w:rtl/>
        </w:rPr>
        <w:t>شیخ محمد عبده در تفسیر سوره</w:t>
      </w:r>
      <w:r w:rsidR="00351FFA" w:rsidRPr="00860562">
        <w:rPr>
          <w:rStyle w:val="1-Char"/>
          <w:rFonts w:hint="cs"/>
          <w:rtl/>
        </w:rPr>
        <w:t xml:space="preserve">‌ی </w:t>
      </w:r>
      <w:r w:rsidRPr="00860562">
        <w:rPr>
          <w:rStyle w:val="1-Char"/>
          <w:rFonts w:hint="cs"/>
          <w:rtl/>
        </w:rPr>
        <w:t>فلق می</w:t>
      </w:r>
      <w:r w:rsidRPr="00860562">
        <w:rPr>
          <w:rStyle w:val="1-Char"/>
          <w:rFonts w:hint="cs"/>
          <w:cs/>
        </w:rPr>
        <w:t>‎</w:t>
      </w:r>
      <w:r w:rsidRPr="00860562">
        <w:rPr>
          <w:rStyle w:val="1-Char"/>
          <w:rFonts w:hint="cs"/>
          <w:rtl/>
        </w:rPr>
        <w:t>گوید: «سخن</w:t>
      </w:r>
      <w:r w:rsidRPr="00860562">
        <w:rPr>
          <w:rStyle w:val="1-Char"/>
          <w:rFonts w:hint="cs"/>
          <w:cs/>
        </w:rPr>
        <w:t>‎</w:t>
      </w:r>
      <w:r w:rsidR="00955755" w:rsidRPr="00860562">
        <w:rPr>
          <w:rStyle w:val="1-Char"/>
          <w:rFonts w:hint="cs"/>
          <w:rtl/>
        </w:rPr>
        <w:t>چینی</w:t>
      </w:r>
      <w:r w:rsidRPr="00860562">
        <w:rPr>
          <w:rStyle w:val="1-Char"/>
          <w:rFonts w:hint="cs"/>
          <w:rtl/>
        </w:rPr>
        <w:t xml:space="preserve"> نوع</w:t>
      </w:r>
      <w:r w:rsidR="00955755" w:rsidRPr="00860562">
        <w:rPr>
          <w:rStyle w:val="1-Char"/>
          <w:rFonts w:hint="cs"/>
          <w:rtl/>
        </w:rPr>
        <w:t>ی</w:t>
      </w:r>
      <w:r w:rsidRPr="00860562">
        <w:rPr>
          <w:rStyle w:val="1-Char"/>
          <w:rFonts w:hint="cs"/>
          <w:rtl/>
        </w:rPr>
        <w:t xml:space="preserve"> از سحر</w:t>
      </w:r>
      <w:r w:rsidR="00955755" w:rsidRPr="00860562">
        <w:rPr>
          <w:rStyle w:val="1-Char"/>
          <w:rFonts w:hint="cs"/>
          <w:rtl/>
        </w:rPr>
        <w:t>است</w:t>
      </w:r>
      <w:r w:rsidR="00540F57">
        <w:rPr>
          <w:rStyle w:val="1-Char"/>
          <w:rFonts w:hint="cs"/>
          <w:rtl/>
        </w:rPr>
        <w:t xml:space="preserve"> </w:t>
      </w:r>
      <w:r w:rsidR="00955755" w:rsidRPr="00860562">
        <w:rPr>
          <w:rStyle w:val="1-Char"/>
          <w:rFonts w:hint="cs"/>
          <w:rtl/>
        </w:rPr>
        <w:t>زیر</w:t>
      </w:r>
      <w:r w:rsidRPr="00860562">
        <w:rPr>
          <w:rStyle w:val="1-Char"/>
          <w:rFonts w:hint="cs"/>
          <w:rtl/>
        </w:rPr>
        <w:t>ا دوستی میان دو نفر را به گونه</w:t>
      </w:r>
      <w:r w:rsidRPr="00860562">
        <w:rPr>
          <w:rStyle w:val="1-Char"/>
          <w:rFonts w:hint="cs"/>
          <w:cs/>
        </w:rPr>
        <w:t>‎</w:t>
      </w:r>
      <w:r w:rsidR="00955755" w:rsidRPr="00860562">
        <w:rPr>
          <w:rStyle w:val="1-Char"/>
          <w:rFonts w:hint="cs"/>
          <w:rtl/>
        </w:rPr>
        <w:t>ای پنهان و دروغین به دشمنی تبدیل</w:t>
      </w:r>
      <w:r w:rsidRPr="00860562">
        <w:rPr>
          <w:rStyle w:val="1-Char"/>
          <w:rFonts w:hint="cs"/>
          <w:rtl/>
        </w:rPr>
        <w:t xml:space="preserve"> می</w:t>
      </w:r>
      <w:r w:rsidRPr="00860562">
        <w:rPr>
          <w:rStyle w:val="1-Char"/>
          <w:rFonts w:hint="cs"/>
          <w:cs/>
        </w:rPr>
        <w:t>‎</w:t>
      </w:r>
      <w:r w:rsidRPr="00860562">
        <w:rPr>
          <w:rStyle w:val="1-Char"/>
          <w:rFonts w:hint="cs"/>
          <w:rtl/>
        </w:rPr>
        <w:t>کند</w:t>
      </w:r>
      <w:r w:rsidR="004115F2" w:rsidRPr="00860562">
        <w:rPr>
          <w:rStyle w:val="1-Char"/>
          <w:rFonts w:hint="cs"/>
          <w:rtl/>
        </w:rPr>
        <w:t>»</w:t>
      </w:r>
      <w:r w:rsidRPr="00860562">
        <w:rPr>
          <w:rStyle w:val="1-Char"/>
          <w:rFonts w:hint="cs"/>
          <w:rtl/>
        </w:rPr>
        <w:t>.</w:t>
      </w:r>
    </w:p>
    <w:p w:rsidR="00C14372" w:rsidRPr="00860562" w:rsidRDefault="00C14372" w:rsidP="005D5F97">
      <w:pPr>
        <w:ind w:firstLine="284"/>
        <w:jc w:val="both"/>
        <w:rPr>
          <w:rStyle w:val="1-Char"/>
          <w:rtl/>
        </w:rPr>
      </w:pPr>
      <w:r w:rsidRPr="004B48A4">
        <w:rPr>
          <w:rStyle w:val="1-Char"/>
          <w:rFonts w:hint="cs"/>
          <w:rtl/>
        </w:rPr>
        <w:t>سخن</w:t>
      </w:r>
      <w:r w:rsidRPr="004B48A4">
        <w:rPr>
          <w:rStyle w:val="1-Char"/>
          <w:rFonts w:hint="cs"/>
          <w:cs/>
        </w:rPr>
        <w:t>‎</w:t>
      </w:r>
      <w:r w:rsidRPr="004B48A4">
        <w:rPr>
          <w:rStyle w:val="1-Char"/>
          <w:rFonts w:hint="cs"/>
          <w:rtl/>
        </w:rPr>
        <w:t>چی</w:t>
      </w:r>
      <w:r w:rsidR="00955755" w:rsidRPr="004B48A4">
        <w:rPr>
          <w:rStyle w:val="1-Char"/>
          <w:rFonts w:hint="cs"/>
          <w:rtl/>
        </w:rPr>
        <w:t>نی وجدان دوستان را گمراه</w:t>
      </w:r>
      <w:r w:rsidR="00860562" w:rsidRPr="004B48A4">
        <w:rPr>
          <w:rStyle w:val="1-Char"/>
          <w:rFonts w:hint="cs"/>
          <w:rtl/>
        </w:rPr>
        <w:t xml:space="preserve"> می‌</w:t>
      </w:r>
      <w:r w:rsidR="00955755" w:rsidRPr="004B48A4">
        <w:rPr>
          <w:rStyle w:val="1-Char"/>
          <w:rFonts w:hint="cs"/>
          <w:rtl/>
        </w:rPr>
        <w:t>نماید</w:t>
      </w:r>
      <w:r w:rsidRPr="004B48A4">
        <w:rPr>
          <w:rStyle w:val="1-Char"/>
          <w:rFonts w:hint="cs"/>
          <w:rtl/>
        </w:rPr>
        <w:t xml:space="preserve"> </w:t>
      </w:r>
      <w:r w:rsidRPr="00860562">
        <w:rPr>
          <w:rStyle w:val="1-Char"/>
          <w:rFonts w:hint="cs"/>
          <w:rtl/>
        </w:rPr>
        <w:t xml:space="preserve">آنچنان که شب با تاریکی خود، </w:t>
      </w:r>
      <w:r w:rsidR="004115F2" w:rsidRPr="00860562">
        <w:rPr>
          <w:rStyle w:val="1-Char"/>
          <w:rFonts w:hint="cs"/>
          <w:rtl/>
        </w:rPr>
        <w:t>آ</w:t>
      </w:r>
      <w:r w:rsidRPr="00860562">
        <w:rPr>
          <w:rStyle w:val="1-Char"/>
          <w:rFonts w:hint="cs"/>
          <w:rtl/>
        </w:rPr>
        <w:t>دمی را سرگردان می</w:t>
      </w:r>
      <w:r w:rsidRPr="00860562">
        <w:rPr>
          <w:rStyle w:val="1-Char"/>
          <w:rFonts w:hint="cs"/>
          <w:cs/>
        </w:rPr>
        <w:t>‎</w:t>
      </w:r>
      <w:r w:rsidRPr="00860562">
        <w:rPr>
          <w:rStyle w:val="1-Char"/>
          <w:rFonts w:hint="cs"/>
          <w:rtl/>
        </w:rPr>
        <w:t>کند. احتیاط برای پرهیز ا</w:t>
      </w:r>
      <w:r w:rsidR="000E0CC8" w:rsidRPr="00860562">
        <w:rPr>
          <w:rStyle w:val="1-Char"/>
          <w:rFonts w:hint="cs"/>
          <w:rtl/>
        </w:rPr>
        <w:t>ز</w:t>
      </w:r>
      <w:r w:rsidRPr="00860562">
        <w:rPr>
          <w:rStyle w:val="1-Char"/>
          <w:rFonts w:hint="cs"/>
          <w:rtl/>
        </w:rPr>
        <w:t xml:space="preserve"> سخن</w:t>
      </w:r>
      <w:r w:rsidRPr="00860562">
        <w:rPr>
          <w:rStyle w:val="1-Char"/>
          <w:rFonts w:hint="cs"/>
          <w:cs/>
        </w:rPr>
        <w:t>‎</w:t>
      </w:r>
      <w:r w:rsidRPr="00860562">
        <w:rPr>
          <w:rStyle w:val="1-Char"/>
          <w:rFonts w:hint="cs"/>
          <w:rtl/>
        </w:rPr>
        <w:t xml:space="preserve">چینی برای هیچ </w:t>
      </w:r>
      <w:r w:rsidRPr="00860562">
        <w:rPr>
          <w:rStyle w:val="1-Char"/>
          <w:rFonts w:hint="cs"/>
          <w:cs/>
        </w:rPr>
        <w:t>‎</w:t>
      </w:r>
      <w:r w:rsidRPr="00860562">
        <w:rPr>
          <w:rStyle w:val="1-Char"/>
          <w:rFonts w:hint="cs"/>
          <w:rtl/>
        </w:rPr>
        <w:t>کس آسان نیست، زیرا سخن چین آنچه را که نزد دوست تو می</w:t>
      </w:r>
      <w:r w:rsidRPr="00860562">
        <w:rPr>
          <w:rStyle w:val="1-Char"/>
          <w:rFonts w:hint="cs"/>
          <w:cs/>
        </w:rPr>
        <w:t>‎</w:t>
      </w:r>
      <w:r w:rsidRPr="00860562">
        <w:rPr>
          <w:rStyle w:val="1-Char"/>
          <w:rFonts w:hint="cs"/>
          <w:rtl/>
        </w:rPr>
        <w:t>گوید، نزد خود تو نیز بازگو می</w:t>
      </w:r>
      <w:r w:rsidRPr="00860562">
        <w:rPr>
          <w:rStyle w:val="1-Char"/>
          <w:rFonts w:hint="cs"/>
          <w:cs/>
        </w:rPr>
        <w:t>‎</w:t>
      </w:r>
      <w:r w:rsidRPr="00860562">
        <w:rPr>
          <w:rStyle w:val="1-Char"/>
          <w:rFonts w:hint="cs"/>
          <w:rtl/>
        </w:rPr>
        <w:t>کند و</w:t>
      </w:r>
      <w:r w:rsidR="00A34080" w:rsidRPr="00860562">
        <w:rPr>
          <w:rStyle w:val="1-Char"/>
          <w:rFonts w:hint="cs"/>
          <w:rtl/>
        </w:rPr>
        <w:t xml:space="preserve"> </w:t>
      </w:r>
      <w:r w:rsidRPr="00860562">
        <w:rPr>
          <w:rStyle w:val="1-Char"/>
          <w:rFonts w:hint="cs"/>
          <w:rtl/>
        </w:rPr>
        <w:t>تو نمی</w:t>
      </w:r>
      <w:r w:rsidRPr="00860562">
        <w:rPr>
          <w:rStyle w:val="1-Char"/>
          <w:rFonts w:hint="cs"/>
          <w:cs/>
        </w:rPr>
        <w:t>‎</w:t>
      </w:r>
      <w:r w:rsidRPr="00860562">
        <w:rPr>
          <w:rStyle w:val="1-Char"/>
          <w:rFonts w:hint="cs"/>
          <w:rtl/>
        </w:rPr>
        <w:t>دانی که دوستت چه گفته و یا ممکن است چه بگوید.</w:t>
      </w:r>
    </w:p>
    <w:p w:rsidR="00C14372" w:rsidRPr="00860562" w:rsidRDefault="00C14372" w:rsidP="005D5F97">
      <w:pPr>
        <w:ind w:firstLine="284"/>
        <w:jc w:val="both"/>
        <w:rPr>
          <w:rStyle w:val="1-Char"/>
          <w:rtl/>
        </w:rPr>
      </w:pPr>
      <w:r w:rsidRPr="00860562">
        <w:rPr>
          <w:rStyle w:val="1-Char"/>
          <w:rFonts w:hint="cs"/>
          <w:rtl/>
        </w:rPr>
        <w:t>گاه سخن</w:t>
      </w:r>
      <w:r w:rsidR="004115F2" w:rsidRPr="00860562">
        <w:rPr>
          <w:rStyle w:val="1-Char"/>
          <w:rFonts w:hint="cs"/>
          <w:rtl/>
        </w:rPr>
        <w:t>ی</w:t>
      </w:r>
      <w:r w:rsidRPr="00860562">
        <w:rPr>
          <w:rStyle w:val="1-Char"/>
          <w:rFonts w:hint="cs"/>
          <w:rtl/>
        </w:rPr>
        <w:t xml:space="preserve"> نزد تو می</w:t>
      </w:r>
      <w:r w:rsidRPr="00860562">
        <w:rPr>
          <w:rStyle w:val="1-Char"/>
          <w:rFonts w:hint="cs"/>
          <w:cs/>
        </w:rPr>
        <w:t>‎</w:t>
      </w:r>
      <w:r w:rsidRPr="00860562">
        <w:rPr>
          <w:rStyle w:val="1-Char"/>
          <w:rFonts w:hint="cs"/>
          <w:rtl/>
        </w:rPr>
        <w:t>آورد</w:t>
      </w:r>
      <w:r w:rsidR="000E0CC8" w:rsidRPr="00860562">
        <w:rPr>
          <w:rStyle w:val="1-Char"/>
          <w:rFonts w:hint="cs"/>
          <w:rtl/>
        </w:rPr>
        <w:t xml:space="preserve"> که</w:t>
      </w:r>
      <w:r w:rsidRPr="00860562">
        <w:rPr>
          <w:rStyle w:val="1-Char"/>
          <w:rFonts w:hint="cs"/>
          <w:rtl/>
        </w:rPr>
        <w:t xml:space="preserve"> امکان درست بودن آن بسیار است و به سختی می</w:t>
      </w:r>
      <w:r w:rsidRPr="00860562">
        <w:rPr>
          <w:rStyle w:val="1-Char"/>
          <w:rFonts w:hint="cs"/>
          <w:cs/>
        </w:rPr>
        <w:t>‎</w:t>
      </w:r>
      <w:r w:rsidRPr="00860562">
        <w:rPr>
          <w:rStyle w:val="1-Char"/>
          <w:rFonts w:hint="cs"/>
          <w:rtl/>
        </w:rPr>
        <w:t>توان آن را انکار کرد، پس برای پرهیز از چنین کاری به نیرویی قوی</w:t>
      </w:r>
      <w:r w:rsidRPr="00860562">
        <w:rPr>
          <w:rStyle w:val="1-Char"/>
          <w:rFonts w:hint="cs"/>
          <w:cs/>
        </w:rPr>
        <w:t>‎</w:t>
      </w:r>
      <w:r w:rsidRPr="00860562">
        <w:rPr>
          <w:rStyle w:val="1-Char"/>
          <w:rFonts w:hint="cs"/>
          <w:rtl/>
        </w:rPr>
        <w:t>تر از</w:t>
      </w:r>
      <w:r w:rsidR="004115F2" w:rsidRPr="00860562">
        <w:rPr>
          <w:rStyle w:val="1-Char"/>
          <w:rFonts w:hint="cs"/>
          <w:rtl/>
        </w:rPr>
        <w:t xml:space="preserve"> </w:t>
      </w:r>
      <w:r w:rsidRPr="00860562">
        <w:rPr>
          <w:rStyle w:val="1-Char"/>
          <w:rFonts w:hint="cs"/>
          <w:rtl/>
        </w:rPr>
        <w:t xml:space="preserve">نیروی </w:t>
      </w:r>
      <w:r w:rsidR="00955755" w:rsidRPr="00860562">
        <w:rPr>
          <w:rStyle w:val="1-Char"/>
          <w:rFonts w:hint="cs"/>
          <w:rtl/>
        </w:rPr>
        <w:t>خودت نیازمندی و آن تنها نیروی خداوند</w:t>
      </w:r>
      <w:r w:rsidRPr="00860562">
        <w:rPr>
          <w:rStyle w:val="1-Char"/>
          <w:rFonts w:hint="cs"/>
          <w:rtl/>
        </w:rPr>
        <w:t xml:space="preserve"> است.</w:t>
      </w:r>
    </w:p>
    <w:p w:rsidR="00A40387" w:rsidRPr="00860562" w:rsidRDefault="00A40387" w:rsidP="005D5F97">
      <w:pPr>
        <w:ind w:firstLine="284"/>
        <w:jc w:val="both"/>
        <w:rPr>
          <w:rStyle w:val="1-Char"/>
          <w:rtl/>
        </w:rPr>
      </w:pPr>
      <w:r w:rsidRPr="00860562">
        <w:rPr>
          <w:rStyle w:val="1-Char"/>
          <w:rFonts w:hint="cs"/>
          <w:rtl/>
        </w:rPr>
        <w:t>صدیق حسن خان می</w:t>
      </w:r>
      <w:r w:rsidRPr="00860562">
        <w:rPr>
          <w:rStyle w:val="1-Char"/>
          <w:rFonts w:hint="cs"/>
          <w:cs/>
        </w:rPr>
        <w:t>‎</w:t>
      </w:r>
      <w:r w:rsidR="00955755" w:rsidRPr="00860562">
        <w:rPr>
          <w:rStyle w:val="1-Char"/>
          <w:rFonts w:hint="cs"/>
          <w:rtl/>
        </w:rPr>
        <w:t>گوید: أبوخطاب در «عیون المسائل»</w:t>
      </w:r>
      <w:r w:rsidRPr="00860562">
        <w:rPr>
          <w:rStyle w:val="1-Char"/>
          <w:rFonts w:hint="cs"/>
          <w:rtl/>
        </w:rPr>
        <w:t xml:space="preserve"> گفت</w:t>
      </w:r>
      <w:r w:rsidR="000E0CC8" w:rsidRPr="00860562">
        <w:rPr>
          <w:rStyle w:val="1-Char"/>
          <w:rFonts w:hint="cs"/>
          <w:rtl/>
        </w:rPr>
        <w:t>ه</w:t>
      </w:r>
      <w:r w:rsidRPr="00860562">
        <w:rPr>
          <w:rStyle w:val="1-Char"/>
          <w:rFonts w:hint="cs"/>
          <w:rtl/>
        </w:rPr>
        <w:t xml:space="preserve"> است: یکی از انواع سح</w:t>
      </w:r>
      <w:r w:rsidR="0087513B" w:rsidRPr="00860562">
        <w:rPr>
          <w:rStyle w:val="1-Char"/>
          <w:rFonts w:hint="cs"/>
          <w:rtl/>
        </w:rPr>
        <w:t>ر سخن</w:t>
      </w:r>
      <w:r w:rsidR="0087513B" w:rsidRPr="00860562">
        <w:rPr>
          <w:rStyle w:val="1-Char"/>
          <w:rFonts w:hint="cs"/>
          <w:cs/>
        </w:rPr>
        <w:t>‎</w:t>
      </w:r>
      <w:r w:rsidR="00955755" w:rsidRPr="00860562">
        <w:rPr>
          <w:rStyle w:val="1-Char"/>
          <w:rFonts w:hint="cs"/>
          <w:rtl/>
        </w:rPr>
        <w:t>چینی و برهم زدن</w:t>
      </w:r>
      <w:r w:rsidR="0087513B" w:rsidRPr="00860562">
        <w:rPr>
          <w:rStyle w:val="1-Char"/>
          <w:rFonts w:hint="cs"/>
          <w:rtl/>
        </w:rPr>
        <w:t xml:space="preserve"> روابط می</w:t>
      </w:r>
      <w:r w:rsidR="00955755" w:rsidRPr="00860562">
        <w:rPr>
          <w:rStyle w:val="1-Char"/>
          <w:rFonts w:hint="cs"/>
          <w:rtl/>
        </w:rPr>
        <w:t>ان</w:t>
      </w:r>
      <w:r w:rsidR="00540F57">
        <w:rPr>
          <w:rStyle w:val="1-Char"/>
          <w:rFonts w:hint="cs"/>
          <w:rtl/>
        </w:rPr>
        <w:t xml:space="preserve"> </w:t>
      </w:r>
      <w:r w:rsidR="00955755" w:rsidRPr="00860562">
        <w:rPr>
          <w:rStyle w:val="1-Char"/>
          <w:rFonts w:hint="cs"/>
          <w:rtl/>
        </w:rPr>
        <w:t>انسانها</w:t>
      </w:r>
      <w:r w:rsidRPr="00860562">
        <w:rPr>
          <w:rStyle w:val="1-Char"/>
          <w:rFonts w:hint="cs"/>
          <w:rtl/>
        </w:rPr>
        <w:t>ست.</w:t>
      </w:r>
    </w:p>
    <w:p w:rsidR="00A40387" w:rsidRPr="00860562" w:rsidRDefault="00A40387" w:rsidP="005D5F97">
      <w:pPr>
        <w:ind w:firstLine="284"/>
        <w:jc w:val="both"/>
        <w:rPr>
          <w:rStyle w:val="1-Char"/>
          <w:rtl/>
        </w:rPr>
      </w:pPr>
      <w:r w:rsidRPr="00860562">
        <w:rPr>
          <w:rStyle w:val="1-Char"/>
          <w:rFonts w:hint="cs"/>
          <w:rtl/>
        </w:rPr>
        <w:t>او در «فروع» می</w:t>
      </w:r>
      <w:r w:rsidRPr="00860562">
        <w:rPr>
          <w:rStyle w:val="1-Char"/>
          <w:rFonts w:hint="cs"/>
          <w:cs/>
        </w:rPr>
        <w:t>‎</w:t>
      </w:r>
      <w:r w:rsidRPr="00860562">
        <w:rPr>
          <w:rStyle w:val="1-Char"/>
          <w:rFonts w:hint="cs"/>
          <w:rtl/>
        </w:rPr>
        <w:t>گوید: سخن چینی به آن سبب سحر شمرده می</w:t>
      </w:r>
      <w:r w:rsidRPr="00860562">
        <w:rPr>
          <w:rStyle w:val="1-Char"/>
          <w:rFonts w:hint="cs"/>
          <w:cs/>
        </w:rPr>
        <w:t>‎</w:t>
      </w:r>
      <w:r w:rsidRPr="00860562">
        <w:rPr>
          <w:rStyle w:val="1-Char"/>
          <w:rFonts w:hint="cs"/>
          <w:rtl/>
        </w:rPr>
        <w:t>شود که هدف سخن</w:t>
      </w:r>
      <w:r w:rsidRPr="00860562">
        <w:rPr>
          <w:rStyle w:val="1-Char"/>
          <w:rFonts w:hint="cs"/>
          <w:cs/>
        </w:rPr>
        <w:t>‎</w:t>
      </w:r>
      <w:r w:rsidR="00FC5576" w:rsidRPr="00860562">
        <w:rPr>
          <w:rStyle w:val="1-Char"/>
          <w:rFonts w:hint="cs"/>
          <w:rtl/>
        </w:rPr>
        <w:t>چین در گفتار و</w:t>
      </w:r>
      <w:r w:rsidRPr="00860562">
        <w:rPr>
          <w:rStyle w:val="1-Char"/>
          <w:rFonts w:hint="cs"/>
          <w:rtl/>
        </w:rPr>
        <w:t xml:space="preserve"> رفتار</w:t>
      </w:r>
      <w:r w:rsidR="00FC5576" w:rsidRPr="00860562">
        <w:rPr>
          <w:rStyle w:val="1-Char"/>
          <w:rFonts w:hint="cs"/>
          <w:rtl/>
        </w:rPr>
        <w:t>ش</w:t>
      </w:r>
      <w:r w:rsidRPr="00860562">
        <w:rPr>
          <w:rStyle w:val="1-Char"/>
          <w:rFonts w:hint="cs"/>
          <w:rtl/>
        </w:rPr>
        <w:t xml:space="preserve"> اذیت و آزار است و او این کار را با نیرنگ و حیله انجام</w:t>
      </w:r>
      <w:r w:rsidR="00860562">
        <w:rPr>
          <w:rStyle w:val="1-Char"/>
          <w:rFonts w:hint="cs"/>
          <w:rtl/>
        </w:rPr>
        <w:t xml:space="preserve"> می‌</w:t>
      </w:r>
      <w:r w:rsidRPr="00860562">
        <w:rPr>
          <w:rStyle w:val="1-Char"/>
          <w:rFonts w:hint="cs"/>
          <w:rtl/>
        </w:rPr>
        <w:t>دهد، پس چیزی شبی</w:t>
      </w:r>
      <w:r w:rsidR="000E0CC8" w:rsidRPr="00860562">
        <w:rPr>
          <w:rStyle w:val="1-Char"/>
          <w:rFonts w:hint="cs"/>
          <w:rtl/>
        </w:rPr>
        <w:t>ه</w:t>
      </w:r>
      <w:r w:rsidR="00FC5576" w:rsidRPr="00860562">
        <w:rPr>
          <w:rStyle w:val="1-Char"/>
          <w:rFonts w:hint="cs"/>
          <w:rtl/>
        </w:rPr>
        <w:t xml:space="preserve"> سحر و جادو</w:t>
      </w:r>
      <w:r w:rsidRPr="00860562">
        <w:rPr>
          <w:rStyle w:val="1-Char"/>
          <w:rFonts w:hint="cs"/>
          <w:rtl/>
        </w:rPr>
        <w:t>ست. عرف و</w:t>
      </w:r>
      <w:r w:rsidR="0087513B" w:rsidRPr="00860562">
        <w:rPr>
          <w:rStyle w:val="1-Char"/>
          <w:rFonts w:hint="cs"/>
          <w:rtl/>
        </w:rPr>
        <w:t xml:space="preserve"> </w:t>
      </w:r>
      <w:r w:rsidR="00FC5576" w:rsidRPr="00860562">
        <w:rPr>
          <w:rStyle w:val="1-Char"/>
          <w:rFonts w:hint="cs"/>
          <w:rtl/>
        </w:rPr>
        <w:t>عادت نیز</w:t>
      </w:r>
      <w:r w:rsidRPr="00860562">
        <w:rPr>
          <w:rStyle w:val="1-Char"/>
          <w:rFonts w:hint="cs"/>
          <w:rtl/>
        </w:rPr>
        <w:t xml:space="preserve"> حاکی از </w:t>
      </w:r>
      <w:r w:rsidR="0087513B" w:rsidRPr="00860562">
        <w:rPr>
          <w:rStyle w:val="1-Char"/>
          <w:rFonts w:hint="cs"/>
          <w:rtl/>
        </w:rPr>
        <w:t>آ</w:t>
      </w:r>
      <w:r w:rsidRPr="00860562">
        <w:rPr>
          <w:rStyle w:val="1-Char"/>
          <w:rFonts w:hint="cs"/>
          <w:rtl/>
        </w:rPr>
        <w:t>ن است که</w:t>
      </w:r>
      <w:r w:rsidR="00FC5576" w:rsidRPr="00860562">
        <w:rPr>
          <w:rStyle w:val="1-Char"/>
          <w:rFonts w:hint="cs"/>
          <w:rtl/>
        </w:rPr>
        <w:t xml:space="preserve"> اگر</w:t>
      </w:r>
      <w:r w:rsidRPr="00860562">
        <w:rPr>
          <w:rStyle w:val="1-Char"/>
          <w:rFonts w:hint="cs"/>
          <w:rtl/>
        </w:rPr>
        <w:t xml:space="preserve"> اثر سخن</w:t>
      </w:r>
      <w:r w:rsidRPr="00860562">
        <w:rPr>
          <w:rStyle w:val="1-Char"/>
          <w:rFonts w:hint="cs"/>
          <w:cs/>
        </w:rPr>
        <w:t>‎</w:t>
      </w:r>
      <w:r w:rsidR="00FC5576" w:rsidRPr="00860562">
        <w:rPr>
          <w:rStyle w:val="1-Char"/>
          <w:rFonts w:hint="cs"/>
          <w:rtl/>
        </w:rPr>
        <w:t>چینی بیشتر از جادو نباشد، کمتر از آن نیست، در نتیجه مانند دو چیز شبیه و یا نزدیک به هم یک حکم</w:t>
      </w:r>
      <w:r w:rsidRPr="00860562">
        <w:rPr>
          <w:rStyle w:val="1-Char"/>
          <w:rFonts w:hint="cs"/>
          <w:rtl/>
        </w:rPr>
        <w:t xml:space="preserve"> دارند.</w:t>
      </w:r>
    </w:p>
    <w:p w:rsidR="00A40387" w:rsidRPr="00860562" w:rsidRDefault="00A40387" w:rsidP="005D5F97">
      <w:pPr>
        <w:ind w:firstLine="284"/>
        <w:jc w:val="both"/>
        <w:rPr>
          <w:rStyle w:val="1-Char"/>
          <w:rtl/>
        </w:rPr>
      </w:pPr>
      <w:r w:rsidRPr="00860562">
        <w:rPr>
          <w:rStyle w:val="1-Char"/>
          <w:rFonts w:hint="cs"/>
          <w:rtl/>
        </w:rPr>
        <w:t>گفته می</w:t>
      </w:r>
      <w:r w:rsidRPr="00860562">
        <w:rPr>
          <w:rStyle w:val="1-Char"/>
          <w:rFonts w:hint="cs"/>
          <w:cs/>
        </w:rPr>
        <w:t>‎</w:t>
      </w:r>
      <w:r w:rsidR="00FC5576" w:rsidRPr="00860562">
        <w:rPr>
          <w:rStyle w:val="1-Char"/>
          <w:rFonts w:hint="cs"/>
          <w:rtl/>
        </w:rPr>
        <w:t>شود: جادوگر</w:t>
      </w:r>
      <w:r w:rsidRPr="00860562">
        <w:rPr>
          <w:rStyle w:val="1-Char"/>
          <w:rFonts w:hint="cs"/>
          <w:rtl/>
        </w:rPr>
        <w:t xml:space="preserve"> به این سبب کافر شمرده می</w:t>
      </w:r>
      <w:r w:rsidRPr="00860562">
        <w:rPr>
          <w:rStyle w:val="1-Char"/>
          <w:rFonts w:hint="cs"/>
          <w:cs/>
        </w:rPr>
        <w:t>‎</w:t>
      </w:r>
      <w:r w:rsidR="00FC5576" w:rsidRPr="00860562">
        <w:rPr>
          <w:rStyle w:val="1-Char"/>
          <w:rFonts w:hint="cs"/>
          <w:rtl/>
        </w:rPr>
        <w:t>شود که ویژگی</w:t>
      </w:r>
      <w:r w:rsidRPr="00860562">
        <w:rPr>
          <w:rStyle w:val="1-Char"/>
          <w:rFonts w:hint="cs"/>
          <w:rtl/>
        </w:rPr>
        <w:t xml:space="preserve"> خاصی(سحر) در او موجود</w:t>
      </w:r>
      <w:r w:rsidR="000E0CC8" w:rsidRPr="00860562">
        <w:rPr>
          <w:rStyle w:val="1-Char"/>
          <w:rFonts w:hint="cs"/>
          <w:rtl/>
        </w:rPr>
        <w:t xml:space="preserve"> </w:t>
      </w:r>
      <w:r w:rsidRPr="00860562">
        <w:rPr>
          <w:rStyle w:val="1-Char"/>
          <w:rFonts w:hint="cs"/>
          <w:rtl/>
        </w:rPr>
        <w:t>ا</w:t>
      </w:r>
      <w:r w:rsidR="000E0CC8" w:rsidRPr="00860562">
        <w:rPr>
          <w:rStyle w:val="1-Char"/>
          <w:rFonts w:hint="cs"/>
          <w:rtl/>
        </w:rPr>
        <w:t>س</w:t>
      </w:r>
      <w:r w:rsidRPr="00860562">
        <w:rPr>
          <w:rStyle w:val="1-Char"/>
          <w:rFonts w:hint="cs"/>
          <w:rtl/>
        </w:rPr>
        <w:t>ت</w:t>
      </w:r>
      <w:r w:rsidR="00FC5576" w:rsidRPr="00860562">
        <w:rPr>
          <w:rStyle w:val="1-Char"/>
          <w:rFonts w:hint="cs"/>
          <w:rtl/>
        </w:rPr>
        <w:t xml:space="preserve"> و این امر خاص (تکفیر) دلیل مخصوصی</w:t>
      </w:r>
      <w:r w:rsidRPr="00860562">
        <w:rPr>
          <w:rStyle w:val="1-Char"/>
          <w:rFonts w:hint="cs"/>
          <w:rtl/>
        </w:rPr>
        <w:t xml:space="preserve"> هم دارد (سحر)، اما سخن چین آنگونه نیست، و فقط تاثیر و نتیجه</w:t>
      </w:r>
      <w:r w:rsidR="00351FFA" w:rsidRPr="00860562">
        <w:rPr>
          <w:rStyle w:val="1-Char"/>
          <w:rFonts w:hint="cs"/>
          <w:rtl/>
        </w:rPr>
        <w:t xml:space="preserve">‌ی </w:t>
      </w:r>
      <w:r w:rsidRPr="00860562">
        <w:rPr>
          <w:rStyle w:val="1-Char"/>
          <w:rFonts w:hint="cs"/>
          <w:rtl/>
        </w:rPr>
        <w:t>آن مانند سحر است،</w:t>
      </w:r>
      <w:r w:rsidR="00AA033B" w:rsidRPr="00860562">
        <w:rPr>
          <w:rStyle w:val="1-Char"/>
          <w:rFonts w:hint="cs"/>
          <w:rtl/>
        </w:rPr>
        <w:t xml:space="preserve"> </w:t>
      </w:r>
      <w:r w:rsidRPr="00860562">
        <w:rPr>
          <w:rStyle w:val="1-Char"/>
          <w:rFonts w:hint="cs"/>
          <w:rtl/>
        </w:rPr>
        <w:t>پس در این موارد حکم سحر</w:t>
      </w:r>
      <w:r w:rsidR="00AA033B" w:rsidRPr="00860562">
        <w:rPr>
          <w:rStyle w:val="1-Char"/>
          <w:rFonts w:hint="cs"/>
          <w:rtl/>
        </w:rPr>
        <w:t xml:space="preserve"> </w:t>
      </w:r>
      <w:r w:rsidRPr="00860562">
        <w:rPr>
          <w:rStyle w:val="1-Char"/>
          <w:rFonts w:hint="cs"/>
          <w:rtl/>
        </w:rPr>
        <w:t>و جادو را دارد</w:t>
      </w:r>
      <w:r w:rsidR="00FC5576" w:rsidRPr="00860562">
        <w:rPr>
          <w:rStyle w:val="1-Char"/>
          <w:rFonts w:hint="cs"/>
          <w:rtl/>
        </w:rPr>
        <w:t>، اما در مواردی مانند تکفیر جادوگر و عدم قبول توبه از او، که مخصوص</w:t>
      </w:r>
      <w:r w:rsidRPr="00860562">
        <w:rPr>
          <w:rStyle w:val="1-Char"/>
          <w:rFonts w:hint="cs"/>
          <w:rtl/>
        </w:rPr>
        <w:t xml:space="preserve"> سحر است چنان حک</w:t>
      </w:r>
      <w:r w:rsidR="009D5D66" w:rsidRPr="00860562">
        <w:rPr>
          <w:rStyle w:val="1-Char"/>
          <w:rFonts w:hint="cs"/>
          <w:rtl/>
        </w:rPr>
        <w:t>م</w:t>
      </w:r>
      <w:r w:rsidRPr="00860562">
        <w:rPr>
          <w:rStyle w:val="1-Char"/>
          <w:rFonts w:hint="cs"/>
          <w:rtl/>
        </w:rPr>
        <w:t>ی ندارد.</w:t>
      </w:r>
      <w:r w:rsidRPr="00860562">
        <w:rPr>
          <w:rStyle w:val="1-Char"/>
          <w:vertAlign w:val="superscript"/>
          <w:rtl/>
        </w:rPr>
        <w:footnoteReference w:id="150"/>
      </w:r>
    </w:p>
    <w:p w:rsidR="009D5D66" w:rsidRPr="00860562" w:rsidRDefault="009D5D66" w:rsidP="004B48A4">
      <w:pPr>
        <w:ind w:firstLine="284"/>
        <w:jc w:val="both"/>
        <w:rPr>
          <w:rStyle w:val="1-Char"/>
          <w:rtl/>
        </w:rPr>
      </w:pPr>
      <w:r w:rsidRPr="00860562">
        <w:rPr>
          <w:rStyle w:val="1-Char"/>
          <w:rFonts w:hint="cs"/>
          <w:rtl/>
        </w:rPr>
        <w:t>پیامبر</w:t>
      </w:r>
      <w:r w:rsidR="00FC5576" w:rsidRPr="00860562">
        <w:rPr>
          <w:rStyle w:val="1-Char"/>
          <w:rFonts w:hint="cs"/>
          <w:rtl/>
        </w:rPr>
        <w:t xml:space="preserve"> خدا</w:t>
      </w:r>
      <w:r w:rsidR="00346C7B" w:rsidRPr="00860562">
        <w:rPr>
          <w:rStyle w:val="1-Char"/>
          <w:rtl/>
        </w:rPr>
        <w:t xml:space="preserve"> </w:t>
      </w:r>
      <w:r w:rsidR="00FC5576" w:rsidRPr="005D5F97">
        <w:rPr>
          <w:rFonts w:cs="CTraditional Arabic" w:hint="cs"/>
          <w:rtl/>
          <w:lang w:bidi="fa-IR"/>
        </w:rPr>
        <w:t>ص</w:t>
      </w:r>
      <w:r w:rsidRPr="00860562">
        <w:rPr>
          <w:rStyle w:val="1-Char"/>
          <w:rFonts w:hint="cs"/>
          <w:rtl/>
        </w:rPr>
        <w:t xml:space="preserve"> سخن</w:t>
      </w:r>
      <w:r w:rsidRPr="00860562">
        <w:rPr>
          <w:rStyle w:val="1-Char"/>
          <w:rFonts w:hint="cs"/>
          <w:cs/>
        </w:rPr>
        <w:t>‎</w:t>
      </w:r>
      <w:r w:rsidRPr="00860562">
        <w:rPr>
          <w:rStyle w:val="1-Char"/>
          <w:rFonts w:hint="cs"/>
          <w:rtl/>
        </w:rPr>
        <w:t>چینی</w:t>
      </w:r>
      <w:r w:rsidR="00FC5576" w:rsidRPr="00860562">
        <w:rPr>
          <w:rStyle w:val="1-Char"/>
          <w:rFonts w:hint="cs"/>
          <w:rtl/>
        </w:rPr>
        <w:t xml:space="preserve"> را «عضه» نامیده است. </w:t>
      </w:r>
      <w:r w:rsidRPr="00860562">
        <w:rPr>
          <w:rStyle w:val="1-Char"/>
          <w:rFonts w:hint="cs"/>
          <w:rtl/>
        </w:rPr>
        <w:t>از عبدالله بن مسعود</w:t>
      </w:r>
      <w:r w:rsidR="00346C7B" w:rsidRPr="00860562">
        <w:rPr>
          <w:rStyle w:val="1-Char"/>
          <w:rtl/>
        </w:rPr>
        <w:t xml:space="preserve"> </w:t>
      </w:r>
      <w:r w:rsidR="00346C7B" w:rsidRPr="005D5F97">
        <w:rPr>
          <w:rFonts w:cs="CTraditional Arabic" w:hint="cs"/>
          <w:rtl/>
          <w:lang w:bidi="fa-IR"/>
        </w:rPr>
        <w:t>س</w:t>
      </w:r>
      <w:r w:rsidR="007D7E45" w:rsidRPr="00860562">
        <w:rPr>
          <w:rStyle w:val="1-Char"/>
          <w:rFonts w:hint="cs"/>
          <w:rtl/>
        </w:rPr>
        <w:t xml:space="preserve"> روایت شده که گفت: پیا</w:t>
      </w:r>
      <w:r w:rsidRPr="00860562">
        <w:rPr>
          <w:rStyle w:val="1-Char"/>
          <w:rFonts w:hint="cs"/>
          <w:rtl/>
        </w:rPr>
        <w:t>مبر خدا</w:t>
      </w:r>
      <w:r w:rsidR="00346C7B" w:rsidRPr="00860562">
        <w:rPr>
          <w:rStyle w:val="1-Char"/>
          <w:rtl/>
        </w:rPr>
        <w:t xml:space="preserve"> </w:t>
      </w:r>
      <w:r w:rsidR="007D7E45" w:rsidRPr="005D5F97">
        <w:rPr>
          <w:rFonts w:cs="CTraditional Arabic" w:hint="cs"/>
          <w:rtl/>
          <w:lang w:bidi="fa-IR"/>
        </w:rPr>
        <w:t>ص</w:t>
      </w:r>
      <w:r w:rsidR="00346C7B" w:rsidRPr="005D5F97">
        <w:rPr>
          <w:rFonts w:cs="CTraditional Arabic"/>
          <w:lang w:bidi="fa-IR"/>
        </w:rPr>
        <w:t xml:space="preserve"> </w:t>
      </w:r>
      <w:r w:rsidRPr="00860562">
        <w:rPr>
          <w:rStyle w:val="1-Char"/>
          <w:rFonts w:hint="cs"/>
          <w:rtl/>
        </w:rPr>
        <w:t xml:space="preserve">فرمودند: </w:t>
      </w:r>
      <w:r w:rsidR="007D7E45" w:rsidRPr="004B48A4">
        <w:rPr>
          <w:rStyle w:val="5-Char"/>
          <w:rFonts w:hint="cs"/>
          <w:rtl/>
        </w:rPr>
        <w:t>«</w:t>
      </w:r>
      <w:r w:rsidR="00346C7B" w:rsidRPr="004B48A4">
        <w:rPr>
          <w:rStyle w:val="5-Char"/>
          <w:rtl/>
        </w:rPr>
        <w:t>أَلاَ أُنَبِّئُكُمْ مَا الْعَضْهُ؟ هِ</w:t>
      </w:r>
      <w:r w:rsidR="004B48A4">
        <w:rPr>
          <w:rStyle w:val="5-Char"/>
          <w:rFonts w:hint="cs"/>
          <w:rtl/>
        </w:rPr>
        <w:t>ي</w:t>
      </w:r>
      <w:r w:rsidR="00346C7B" w:rsidRPr="004B48A4">
        <w:rPr>
          <w:rStyle w:val="5-Char"/>
          <w:rtl/>
        </w:rPr>
        <w:t>َ النَّمِيمَةُ الْقَالَةُ بَيْنَ</w:t>
      </w:r>
      <w:r w:rsidR="007D7E45" w:rsidRPr="004B48A4">
        <w:rPr>
          <w:rStyle w:val="5-Char"/>
          <w:rFonts w:hint="cs"/>
          <w:rtl/>
        </w:rPr>
        <w:t>»</w:t>
      </w:r>
      <w:r w:rsidRPr="00860562">
        <w:rPr>
          <w:rStyle w:val="1-Char"/>
          <w:vertAlign w:val="superscript"/>
          <w:rtl/>
        </w:rPr>
        <w:footnoteReference w:id="151"/>
      </w:r>
      <w:r w:rsidR="007D7E45" w:rsidRPr="00860562">
        <w:rPr>
          <w:rStyle w:val="1-Char"/>
          <w:rFonts w:hint="cs"/>
          <w:rtl/>
        </w:rPr>
        <w:t xml:space="preserve"> آیا به شما بگویم که «عضه» چیست؟ سخن چینی است که میان مردم منتشر شده است</w:t>
      </w:r>
      <w:r w:rsidR="00020C41" w:rsidRPr="00860562">
        <w:rPr>
          <w:rStyle w:val="1-Char"/>
          <w:rFonts w:hint="cs"/>
          <w:rtl/>
        </w:rPr>
        <w:t>.</w:t>
      </w:r>
    </w:p>
    <w:p w:rsidR="00020C41" w:rsidRPr="00860562" w:rsidRDefault="0057559B" w:rsidP="005D5F97">
      <w:pPr>
        <w:ind w:firstLine="284"/>
        <w:jc w:val="both"/>
        <w:rPr>
          <w:rStyle w:val="1-Char"/>
          <w:rtl/>
        </w:rPr>
      </w:pPr>
      <w:r w:rsidRPr="00860562">
        <w:rPr>
          <w:rStyle w:val="1-Char"/>
          <w:rFonts w:hint="cs"/>
          <w:rtl/>
        </w:rPr>
        <w:t>نووی می</w:t>
      </w:r>
      <w:r w:rsidRPr="00860562">
        <w:rPr>
          <w:rStyle w:val="1-Char"/>
          <w:rFonts w:hint="cs"/>
          <w:cs/>
        </w:rPr>
        <w:t>‎</w:t>
      </w:r>
      <w:r w:rsidR="007D7E45" w:rsidRPr="00860562">
        <w:rPr>
          <w:rStyle w:val="1-Char"/>
          <w:rFonts w:hint="cs"/>
          <w:rtl/>
        </w:rPr>
        <w:t>گوید: لفظ «عضه»</w:t>
      </w:r>
      <w:r w:rsidR="00020C41" w:rsidRPr="00860562">
        <w:rPr>
          <w:rStyle w:val="1-Char"/>
          <w:rFonts w:hint="cs"/>
          <w:rtl/>
        </w:rPr>
        <w:t xml:space="preserve"> را به دو شیوه روایت کرده</w:t>
      </w:r>
      <w:r w:rsidR="00020C41" w:rsidRPr="00860562">
        <w:rPr>
          <w:rStyle w:val="1-Char"/>
          <w:rFonts w:hint="cs"/>
          <w:cs/>
        </w:rPr>
        <w:t>‎</w:t>
      </w:r>
      <w:r w:rsidR="00020C41" w:rsidRPr="00860562">
        <w:rPr>
          <w:rStyle w:val="1-Char"/>
          <w:rFonts w:hint="cs"/>
          <w:rtl/>
        </w:rPr>
        <w:t>اند</w:t>
      </w:r>
      <w:r w:rsidR="001E2163" w:rsidRPr="00860562">
        <w:rPr>
          <w:rStyle w:val="1-Char"/>
          <w:rFonts w:hint="cs"/>
          <w:rtl/>
        </w:rPr>
        <w:t>،</w:t>
      </w:r>
      <w:r w:rsidR="007D7E45" w:rsidRPr="00860562">
        <w:rPr>
          <w:rStyle w:val="1-Char"/>
          <w:rFonts w:hint="cs"/>
          <w:rtl/>
        </w:rPr>
        <w:t xml:space="preserve"> یکی «عِضَه» بر وزن «</w:t>
      </w:r>
      <w:r w:rsidR="00020C41" w:rsidRPr="00860562">
        <w:rPr>
          <w:rStyle w:val="1-Char"/>
          <w:rFonts w:hint="cs"/>
          <w:rtl/>
        </w:rPr>
        <w:t>عده</w:t>
      </w:r>
      <w:r w:rsidR="007D7E45" w:rsidRPr="00860562">
        <w:rPr>
          <w:rStyle w:val="1-Char"/>
          <w:rFonts w:hint="cs"/>
          <w:rtl/>
        </w:rPr>
        <w:t>» و دیگری «</w:t>
      </w:r>
      <w:r w:rsidR="00020C41" w:rsidRPr="00860562">
        <w:rPr>
          <w:rStyle w:val="1-Char"/>
          <w:rFonts w:hint="cs"/>
          <w:rtl/>
        </w:rPr>
        <w:t>ا</w:t>
      </w:r>
      <w:r w:rsidRPr="00860562">
        <w:rPr>
          <w:rStyle w:val="1-Char"/>
          <w:rFonts w:hint="cs"/>
          <w:rtl/>
        </w:rPr>
        <w:t>ل</w:t>
      </w:r>
      <w:r w:rsidR="00020C41" w:rsidRPr="00860562">
        <w:rPr>
          <w:rStyle w:val="1-Char"/>
          <w:rFonts w:hint="cs"/>
          <w:rtl/>
        </w:rPr>
        <w:t>ع</w:t>
      </w:r>
      <w:r w:rsidRPr="00860562">
        <w:rPr>
          <w:rStyle w:val="1-Char"/>
          <w:rFonts w:hint="cs"/>
          <w:rtl/>
        </w:rPr>
        <w:t>َ</w:t>
      </w:r>
      <w:r w:rsidR="007D7E45" w:rsidRPr="00860562">
        <w:rPr>
          <w:rStyle w:val="1-Char"/>
          <w:rFonts w:hint="cs"/>
          <w:rtl/>
        </w:rPr>
        <w:t xml:space="preserve">ضه» با فتح عین و سکون ضاد بر وزن «الوَجه» و تقدیر این حدیث چنین است: </w:t>
      </w:r>
      <w:r w:rsidR="00020C41" w:rsidRPr="00860562">
        <w:rPr>
          <w:rStyle w:val="1-Char"/>
          <w:rFonts w:hint="cs"/>
          <w:rtl/>
        </w:rPr>
        <w:t xml:space="preserve">آیا به شما بگویم که </w:t>
      </w:r>
      <w:r w:rsidR="007D7E45" w:rsidRPr="00860562">
        <w:rPr>
          <w:rStyle w:val="1-Char"/>
          <w:rFonts w:hint="cs"/>
          <w:rtl/>
        </w:rPr>
        <w:t>«عضه»</w:t>
      </w:r>
      <w:r w:rsidR="00020C41" w:rsidRPr="00860562">
        <w:rPr>
          <w:rStyle w:val="1-Char"/>
          <w:rFonts w:hint="cs"/>
          <w:rtl/>
        </w:rPr>
        <w:t xml:space="preserve"> چیست؟ دروغی که به شدت تحریم شده است.</w:t>
      </w:r>
      <w:r w:rsidR="00020C41" w:rsidRPr="00860562">
        <w:rPr>
          <w:rStyle w:val="1-Char"/>
          <w:vertAlign w:val="superscript"/>
          <w:rtl/>
        </w:rPr>
        <w:footnoteReference w:id="152"/>
      </w:r>
    </w:p>
    <w:p w:rsidR="001A4235" w:rsidRPr="00860562" w:rsidRDefault="007D7E45" w:rsidP="005D5F97">
      <w:pPr>
        <w:ind w:firstLine="284"/>
        <w:jc w:val="both"/>
        <w:rPr>
          <w:rStyle w:val="1-Char"/>
          <w:rtl/>
        </w:rPr>
      </w:pPr>
      <w:r w:rsidRPr="00860562">
        <w:rPr>
          <w:rStyle w:val="1-Char"/>
          <w:rFonts w:hint="cs"/>
          <w:rtl/>
        </w:rPr>
        <w:t>«عضه»</w:t>
      </w:r>
      <w:r w:rsidR="001A4235" w:rsidRPr="00860562">
        <w:rPr>
          <w:rStyle w:val="1-Char"/>
          <w:rFonts w:hint="cs"/>
          <w:rtl/>
        </w:rPr>
        <w:t xml:space="preserve"> هم</w:t>
      </w:r>
      <w:r w:rsidR="00567A09" w:rsidRPr="00860562">
        <w:rPr>
          <w:rStyle w:val="1-Char"/>
          <w:rFonts w:hint="cs"/>
          <w:rtl/>
        </w:rPr>
        <w:t>ا</w:t>
      </w:r>
      <w:r w:rsidR="001A4235" w:rsidRPr="00860562">
        <w:rPr>
          <w:rStyle w:val="1-Char"/>
          <w:rFonts w:hint="cs"/>
          <w:rtl/>
        </w:rPr>
        <w:t>ن</w:t>
      </w:r>
      <w:r w:rsidR="00567A09" w:rsidRPr="00860562">
        <w:rPr>
          <w:rStyle w:val="1-Char"/>
          <w:rFonts w:hint="cs"/>
          <w:rtl/>
        </w:rPr>
        <w:t xml:space="preserve"> </w:t>
      </w:r>
      <w:r w:rsidRPr="00860562">
        <w:rPr>
          <w:rStyle w:val="1-Char"/>
          <w:rFonts w:hint="cs"/>
          <w:rtl/>
        </w:rPr>
        <w:t>دروغ است و این کلمه بر</w:t>
      </w:r>
      <w:r w:rsidR="001A4235" w:rsidRPr="00860562">
        <w:rPr>
          <w:rStyle w:val="1-Char"/>
          <w:rFonts w:hint="cs"/>
          <w:rtl/>
        </w:rPr>
        <w:t xml:space="preserve"> سخن</w:t>
      </w:r>
      <w:r w:rsidR="001A4235" w:rsidRPr="00860562">
        <w:rPr>
          <w:rStyle w:val="1-Char"/>
          <w:rFonts w:hint="cs"/>
          <w:cs/>
        </w:rPr>
        <w:t>‎</w:t>
      </w:r>
      <w:r w:rsidR="001A4235" w:rsidRPr="00860562">
        <w:rPr>
          <w:rStyle w:val="1-Char"/>
          <w:rFonts w:hint="cs"/>
          <w:rtl/>
        </w:rPr>
        <w:t>چینی اطلاق شد</w:t>
      </w:r>
      <w:r w:rsidRPr="00860562">
        <w:rPr>
          <w:rStyle w:val="1-Char"/>
          <w:rFonts w:hint="cs"/>
          <w:rtl/>
        </w:rPr>
        <w:t>ه، زیرا سخن چین معمولاً</w:t>
      </w:r>
      <w:r w:rsidR="00540F57">
        <w:rPr>
          <w:rStyle w:val="1-Char"/>
          <w:rFonts w:hint="cs"/>
          <w:rtl/>
        </w:rPr>
        <w:t xml:space="preserve"> </w:t>
      </w:r>
      <w:r w:rsidR="001A4235" w:rsidRPr="00860562">
        <w:rPr>
          <w:rStyle w:val="1-Char"/>
          <w:rFonts w:hint="cs"/>
          <w:rtl/>
        </w:rPr>
        <w:t>دورغ</w:t>
      </w:r>
      <w:r w:rsidR="00860562">
        <w:rPr>
          <w:rStyle w:val="1-Char"/>
          <w:rFonts w:hint="cs"/>
          <w:rtl/>
        </w:rPr>
        <w:t xml:space="preserve"> می‌</w:t>
      </w:r>
      <w:r w:rsidRPr="00860562">
        <w:rPr>
          <w:rStyle w:val="1-Char"/>
          <w:rFonts w:hint="cs"/>
          <w:rtl/>
        </w:rPr>
        <w:t>گوید و افترا</w:t>
      </w:r>
      <w:r w:rsidR="00860562">
        <w:rPr>
          <w:rStyle w:val="1-Char"/>
          <w:rFonts w:hint="cs"/>
          <w:rtl/>
        </w:rPr>
        <w:t xml:space="preserve"> می‌</w:t>
      </w:r>
      <w:r w:rsidRPr="00860562">
        <w:rPr>
          <w:rStyle w:val="1-Char"/>
          <w:rFonts w:hint="cs"/>
          <w:rtl/>
        </w:rPr>
        <w:t>بندد</w:t>
      </w:r>
      <w:r w:rsidR="001A4235" w:rsidRPr="00860562">
        <w:rPr>
          <w:rStyle w:val="1-Char"/>
          <w:rFonts w:hint="cs"/>
          <w:rtl/>
        </w:rPr>
        <w:t>.</w:t>
      </w:r>
    </w:p>
    <w:p w:rsidR="003E4ADB" w:rsidRPr="00860562" w:rsidRDefault="003E4ADB" w:rsidP="005D5F97">
      <w:pPr>
        <w:ind w:firstLine="284"/>
        <w:jc w:val="both"/>
        <w:rPr>
          <w:rStyle w:val="1-Char"/>
          <w:rtl/>
        </w:rPr>
        <w:sectPr w:rsidR="003E4ADB" w:rsidRPr="00860562" w:rsidSect="008B6AA7">
          <w:headerReference w:type="default" r:id="rId20"/>
          <w:footnotePr>
            <w:numRestart w:val="eachPage"/>
          </w:footnotePr>
          <w:type w:val="oddPage"/>
          <w:pgSz w:w="9356" w:h="13608" w:code="9"/>
          <w:pgMar w:top="567" w:right="1134" w:bottom="851" w:left="1134" w:header="454" w:footer="0" w:gutter="0"/>
          <w:cols w:space="708"/>
          <w:titlePg/>
          <w:bidi/>
          <w:rtlGutter/>
          <w:docGrid w:linePitch="360"/>
        </w:sectPr>
      </w:pPr>
    </w:p>
    <w:p w:rsidR="001A4235" w:rsidRPr="005D5F97" w:rsidRDefault="001A4235" w:rsidP="003E4ADB">
      <w:pPr>
        <w:pStyle w:val="a1"/>
        <w:rPr>
          <w:rtl/>
        </w:rPr>
      </w:pPr>
      <w:bookmarkStart w:id="139" w:name="_Toc319134847"/>
      <w:bookmarkStart w:id="140" w:name="_Toc435622078"/>
      <w:r w:rsidRPr="005D5F97">
        <w:rPr>
          <w:rFonts w:hint="cs"/>
          <w:rtl/>
        </w:rPr>
        <w:t xml:space="preserve">فصل </w:t>
      </w:r>
      <w:bookmarkStart w:id="141" w:name="_Toc210291215"/>
      <w:bookmarkStart w:id="142" w:name="_Toc211417249"/>
      <w:r w:rsidR="007952CA" w:rsidRPr="005D5F97">
        <w:rPr>
          <w:rFonts w:hint="cs"/>
          <w:rtl/>
        </w:rPr>
        <w:t>سوم</w:t>
      </w:r>
      <w:r w:rsidR="003E4ADB">
        <w:rPr>
          <w:rFonts w:hint="cs"/>
          <w:rtl/>
        </w:rPr>
        <w:t>:</w:t>
      </w:r>
      <w:r w:rsidR="003E4ADB">
        <w:rPr>
          <w:rtl/>
        </w:rPr>
        <w:br/>
      </w:r>
      <w:r w:rsidRPr="005D5F97">
        <w:rPr>
          <w:rFonts w:hint="cs"/>
          <w:rtl/>
        </w:rPr>
        <w:t xml:space="preserve">میزان </w:t>
      </w:r>
      <w:r w:rsidR="00567A09" w:rsidRPr="005D5F97">
        <w:rPr>
          <w:rFonts w:hint="cs"/>
          <w:rtl/>
        </w:rPr>
        <w:t>اثر</w:t>
      </w:r>
      <w:r w:rsidR="00567A09" w:rsidRPr="005D5F97">
        <w:rPr>
          <w:rFonts w:hint="cs"/>
          <w:rtl/>
          <w:cs/>
        </w:rPr>
        <w:t>‎</w:t>
      </w:r>
      <w:r w:rsidR="00567A09" w:rsidRPr="005D5F97">
        <w:rPr>
          <w:rFonts w:hint="cs"/>
          <w:rtl/>
        </w:rPr>
        <w:t>گذاری</w:t>
      </w:r>
      <w:r w:rsidR="00987A20" w:rsidRPr="005D5F97">
        <w:rPr>
          <w:rFonts w:hint="cs"/>
          <w:rtl/>
        </w:rPr>
        <w:t xml:space="preserve"> جادوی</w:t>
      </w:r>
      <w:r w:rsidRPr="005D5F97">
        <w:rPr>
          <w:rFonts w:hint="cs"/>
          <w:rtl/>
        </w:rPr>
        <w:t xml:space="preserve"> جادوگر</w:t>
      </w:r>
      <w:bookmarkEnd w:id="139"/>
      <w:bookmarkEnd w:id="140"/>
      <w:bookmarkEnd w:id="141"/>
      <w:bookmarkEnd w:id="142"/>
    </w:p>
    <w:p w:rsidR="001A4235" w:rsidRPr="00860562" w:rsidRDefault="001A4235" w:rsidP="005D5F97">
      <w:pPr>
        <w:ind w:firstLine="284"/>
        <w:jc w:val="both"/>
        <w:rPr>
          <w:rStyle w:val="1-Char"/>
          <w:rtl/>
        </w:rPr>
      </w:pPr>
      <w:r w:rsidRPr="00860562">
        <w:rPr>
          <w:rStyle w:val="1-Char"/>
          <w:rFonts w:hint="cs"/>
          <w:rtl/>
        </w:rPr>
        <w:t xml:space="preserve">قبلاً </w:t>
      </w:r>
      <w:r w:rsidR="00987A20" w:rsidRPr="00860562">
        <w:rPr>
          <w:rStyle w:val="1-Char"/>
          <w:rFonts w:hint="cs"/>
          <w:rtl/>
        </w:rPr>
        <w:t>اشاره کردیم که طبق گفتار</w:t>
      </w:r>
      <w:r w:rsidRPr="00860562">
        <w:rPr>
          <w:rStyle w:val="1-Char"/>
          <w:rFonts w:hint="cs"/>
          <w:rtl/>
        </w:rPr>
        <w:t xml:space="preserve"> دانشمندان</w:t>
      </w:r>
      <w:r w:rsidR="00987A20" w:rsidRPr="00860562">
        <w:rPr>
          <w:rStyle w:val="1-Char"/>
          <w:rFonts w:hint="cs"/>
          <w:rtl/>
        </w:rPr>
        <w:t xml:space="preserve"> و علما</w:t>
      </w:r>
      <w:r w:rsidRPr="00860562">
        <w:rPr>
          <w:rStyle w:val="1-Char"/>
          <w:rFonts w:hint="cs"/>
          <w:rtl/>
        </w:rPr>
        <w:t xml:space="preserve"> جادو حقیقت دارد. </w:t>
      </w:r>
      <w:r w:rsidR="00987A20" w:rsidRPr="00860562">
        <w:rPr>
          <w:rStyle w:val="1-Char"/>
          <w:rFonts w:hint="cs"/>
          <w:rtl/>
        </w:rPr>
        <w:t>اما</w:t>
      </w:r>
      <w:r w:rsidR="0026406B" w:rsidRPr="00860562">
        <w:rPr>
          <w:rStyle w:val="1-Char"/>
          <w:rFonts w:hint="cs"/>
          <w:rtl/>
        </w:rPr>
        <w:t xml:space="preserve"> در میزان اثرگذاری آن</w:t>
      </w:r>
      <w:r w:rsidR="00FE0EE2" w:rsidRPr="00860562">
        <w:rPr>
          <w:rStyle w:val="1-Char"/>
          <w:rFonts w:hint="cs"/>
          <w:rtl/>
        </w:rPr>
        <w:t xml:space="preserve"> </w:t>
      </w:r>
      <w:r w:rsidR="00987A20" w:rsidRPr="00860562">
        <w:rPr>
          <w:rStyle w:val="1-Char"/>
          <w:rFonts w:hint="cs"/>
          <w:rtl/>
        </w:rPr>
        <w:t>اختلاف نظر وجود دار</w:t>
      </w:r>
      <w:r w:rsidR="00567A09" w:rsidRPr="00860562">
        <w:rPr>
          <w:rStyle w:val="1-Char"/>
          <w:rFonts w:hint="cs"/>
          <w:rtl/>
        </w:rPr>
        <w:t>د گ</w:t>
      </w:r>
      <w:r w:rsidR="0026406B" w:rsidRPr="00860562">
        <w:rPr>
          <w:rStyle w:val="1-Char"/>
          <w:rFonts w:hint="cs"/>
          <w:rtl/>
        </w:rPr>
        <w:t xml:space="preserve">روهی معتقدند که سحر بر مزاج </w:t>
      </w:r>
      <w:r w:rsidR="00987A20" w:rsidRPr="00860562">
        <w:rPr>
          <w:rStyle w:val="1-Char"/>
          <w:rFonts w:hint="cs"/>
          <w:rtl/>
        </w:rPr>
        <w:t>انسان</w:t>
      </w:r>
      <w:r w:rsidR="0026406B" w:rsidRPr="00860562">
        <w:rPr>
          <w:rStyle w:val="1-Char"/>
          <w:rFonts w:hint="cs"/>
          <w:rtl/>
        </w:rPr>
        <w:t xml:space="preserve"> تاثیر دارد و او</w:t>
      </w:r>
      <w:r w:rsidR="00FE0EE2" w:rsidRPr="00860562">
        <w:rPr>
          <w:rStyle w:val="1-Char"/>
          <w:rFonts w:hint="cs"/>
          <w:rtl/>
        </w:rPr>
        <w:t xml:space="preserve"> </w:t>
      </w:r>
      <w:r w:rsidR="00987A20" w:rsidRPr="00860562">
        <w:rPr>
          <w:rStyle w:val="1-Char"/>
          <w:rFonts w:hint="cs"/>
          <w:rtl/>
        </w:rPr>
        <w:t>را بیمار</w:t>
      </w:r>
      <w:r w:rsidR="0026406B" w:rsidRPr="00860562">
        <w:rPr>
          <w:rStyle w:val="1-Char"/>
          <w:rFonts w:hint="cs"/>
          <w:rtl/>
        </w:rPr>
        <w:t xml:space="preserve"> کرده و آزار می</w:t>
      </w:r>
      <w:r w:rsidR="0026406B" w:rsidRPr="00860562">
        <w:rPr>
          <w:rStyle w:val="1-Char"/>
          <w:rFonts w:hint="cs"/>
          <w:cs/>
        </w:rPr>
        <w:t>‎</w:t>
      </w:r>
      <w:r w:rsidR="00987A20" w:rsidRPr="00860562">
        <w:rPr>
          <w:rStyle w:val="1-Char"/>
          <w:rFonts w:hint="cs"/>
          <w:rtl/>
        </w:rPr>
        <w:t>دهد اما حقیقت اشیا</w:t>
      </w:r>
      <w:r w:rsidR="0026406B" w:rsidRPr="00860562">
        <w:rPr>
          <w:rStyle w:val="1-Char"/>
          <w:rFonts w:hint="cs"/>
          <w:rtl/>
        </w:rPr>
        <w:t xml:space="preserve"> را تغییر نمی</w:t>
      </w:r>
      <w:r w:rsidR="0026406B" w:rsidRPr="00860562">
        <w:rPr>
          <w:rStyle w:val="1-Char"/>
          <w:rFonts w:hint="cs"/>
          <w:cs/>
        </w:rPr>
        <w:t>‎</w:t>
      </w:r>
      <w:r w:rsidR="0026406B" w:rsidRPr="00860562">
        <w:rPr>
          <w:rStyle w:val="1-Char"/>
          <w:rFonts w:hint="cs"/>
          <w:rtl/>
        </w:rPr>
        <w:t>دهد. گروهی دیگر می</w:t>
      </w:r>
      <w:r w:rsidR="0026406B" w:rsidRPr="00860562">
        <w:rPr>
          <w:rStyle w:val="1-Char"/>
          <w:rFonts w:hint="cs"/>
          <w:cs/>
        </w:rPr>
        <w:t>‎</w:t>
      </w:r>
      <w:r w:rsidR="0026406B" w:rsidRPr="00860562">
        <w:rPr>
          <w:rStyle w:val="1-Char"/>
          <w:rFonts w:hint="cs"/>
          <w:rtl/>
        </w:rPr>
        <w:t xml:space="preserve">گویند که جادوگر با جادوی خود </w:t>
      </w:r>
      <w:r w:rsidR="0026406B" w:rsidRPr="005D5F97">
        <w:rPr>
          <w:rFonts w:cs="Times New Roman" w:hint="cs"/>
          <w:rtl/>
          <w:lang w:bidi="fa-IR"/>
        </w:rPr>
        <w:t>–</w:t>
      </w:r>
      <w:r w:rsidR="0026406B" w:rsidRPr="00860562">
        <w:rPr>
          <w:rStyle w:val="1-Char"/>
          <w:rFonts w:hint="cs"/>
          <w:rtl/>
        </w:rPr>
        <w:t xml:space="preserve"> اگر جادوی قوی و نیرومند</w:t>
      </w:r>
      <w:r w:rsidR="00567A09" w:rsidRPr="00860562">
        <w:rPr>
          <w:rStyle w:val="1-Char"/>
          <w:rFonts w:hint="cs"/>
          <w:rtl/>
        </w:rPr>
        <w:t>ی</w:t>
      </w:r>
      <w:r w:rsidR="0026406B" w:rsidRPr="00860562">
        <w:rPr>
          <w:rStyle w:val="1-Char"/>
          <w:rFonts w:hint="cs"/>
          <w:rtl/>
        </w:rPr>
        <w:t xml:space="preserve"> باشد- می</w:t>
      </w:r>
      <w:r w:rsidR="0026406B" w:rsidRPr="00860562">
        <w:rPr>
          <w:rStyle w:val="1-Char"/>
          <w:rFonts w:hint="cs"/>
          <w:cs/>
        </w:rPr>
        <w:t>‎</w:t>
      </w:r>
      <w:r w:rsidR="0026406B" w:rsidRPr="00860562">
        <w:rPr>
          <w:rStyle w:val="1-Char"/>
          <w:rFonts w:hint="cs"/>
          <w:rtl/>
        </w:rPr>
        <w:t>تواند حقیقت و ما</w:t>
      </w:r>
      <w:r w:rsidR="00FE0EE2" w:rsidRPr="00860562">
        <w:rPr>
          <w:rStyle w:val="1-Char"/>
          <w:rFonts w:hint="cs"/>
          <w:rtl/>
        </w:rPr>
        <w:t>ه</w:t>
      </w:r>
      <w:r w:rsidR="00987A20" w:rsidRPr="00860562">
        <w:rPr>
          <w:rStyle w:val="1-Char"/>
          <w:rFonts w:hint="cs"/>
          <w:rtl/>
        </w:rPr>
        <w:t>یت اشیا</w:t>
      </w:r>
      <w:r w:rsidR="0026406B" w:rsidRPr="00860562">
        <w:rPr>
          <w:rStyle w:val="1-Char"/>
          <w:rFonts w:hint="cs"/>
          <w:rtl/>
        </w:rPr>
        <w:t xml:space="preserve"> را تغییر دهد.</w:t>
      </w:r>
    </w:p>
    <w:p w:rsidR="0026406B" w:rsidRPr="00860562" w:rsidRDefault="0026406B" w:rsidP="005D5F97">
      <w:pPr>
        <w:ind w:firstLine="284"/>
        <w:jc w:val="both"/>
        <w:rPr>
          <w:rStyle w:val="1-Char"/>
          <w:rtl/>
        </w:rPr>
      </w:pPr>
      <w:r w:rsidRPr="00860562">
        <w:rPr>
          <w:rStyle w:val="1-Char"/>
          <w:rFonts w:hint="cs"/>
          <w:rtl/>
        </w:rPr>
        <w:t xml:space="preserve"> تهانوی در این مورد چنین می</w:t>
      </w:r>
      <w:r w:rsidRPr="00860562">
        <w:rPr>
          <w:rStyle w:val="1-Char"/>
          <w:rFonts w:hint="cs"/>
          <w:cs/>
        </w:rPr>
        <w:t>‎</w:t>
      </w:r>
      <w:r w:rsidRPr="00860562">
        <w:rPr>
          <w:rStyle w:val="1-Char"/>
          <w:rFonts w:hint="cs"/>
          <w:rtl/>
        </w:rPr>
        <w:t>گوید:</w:t>
      </w:r>
    </w:p>
    <w:p w:rsidR="0026406B" w:rsidRPr="00860562" w:rsidRDefault="007B0812" w:rsidP="005D5F97">
      <w:pPr>
        <w:ind w:firstLine="284"/>
        <w:jc w:val="both"/>
        <w:rPr>
          <w:rStyle w:val="1-Char"/>
          <w:rtl/>
        </w:rPr>
      </w:pPr>
      <w:r w:rsidRPr="00860562">
        <w:rPr>
          <w:rStyle w:val="1-Char"/>
          <w:rFonts w:hint="cs"/>
          <w:rtl/>
        </w:rPr>
        <w:t>«جمهور علما بر آ</w:t>
      </w:r>
      <w:r w:rsidR="0026406B" w:rsidRPr="00860562">
        <w:rPr>
          <w:rStyle w:val="1-Char"/>
          <w:rFonts w:hint="cs"/>
          <w:rtl/>
        </w:rPr>
        <w:t>نند که سحر و</w:t>
      </w:r>
      <w:r w:rsidRPr="00860562">
        <w:rPr>
          <w:rStyle w:val="1-Char"/>
          <w:rFonts w:hint="cs"/>
          <w:rtl/>
        </w:rPr>
        <w:t>اقعیت دارد، ظاهر آیات قرآن و اح</w:t>
      </w:r>
      <w:r w:rsidR="00987A20" w:rsidRPr="00860562">
        <w:rPr>
          <w:rStyle w:val="1-Char"/>
          <w:rFonts w:hint="cs"/>
          <w:rtl/>
        </w:rPr>
        <w:t>ادیث نبوی هم بیانگر</w:t>
      </w:r>
      <w:r w:rsidR="0026406B" w:rsidRPr="00860562">
        <w:rPr>
          <w:rStyle w:val="1-Char"/>
          <w:rFonts w:hint="cs"/>
          <w:rtl/>
        </w:rPr>
        <w:t xml:space="preserve"> این امرند. آنچه که در</w:t>
      </w:r>
      <w:r w:rsidRPr="00860562">
        <w:rPr>
          <w:rStyle w:val="1-Char"/>
          <w:rFonts w:hint="cs"/>
          <w:rtl/>
        </w:rPr>
        <w:t xml:space="preserve"> </w:t>
      </w:r>
      <w:r w:rsidR="0026406B" w:rsidRPr="00860562">
        <w:rPr>
          <w:rStyle w:val="1-Char"/>
          <w:rFonts w:hint="cs"/>
          <w:rtl/>
        </w:rPr>
        <w:t>آن اختلاف نظر پیدا کرده</w:t>
      </w:r>
      <w:r w:rsidR="0026406B" w:rsidRPr="00860562">
        <w:rPr>
          <w:rStyle w:val="1-Char"/>
          <w:rFonts w:hint="cs"/>
          <w:cs/>
        </w:rPr>
        <w:t>‎</w:t>
      </w:r>
      <w:r w:rsidR="0026406B" w:rsidRPr="00860562">
        <w:rPr>
          <w:rStyle w:val="1-Char"/>
          <w:rFonts w:hint="cs"/>
          <w:rtl/>
        </w:rPr>
        <w:t>اند آن</w:t>
      </w:r>
      <w:r w:rsidR="00987A20" w:rsidRPr="00860562">
        <w:rPr>
          <w:rStyle w:val="1-Char"/>
          <w:rFonts w:hint="cs"/>
          <w:rtl/>
        </w:rPr>
        <w:t xml:space="preserve"> ا</w:t>
      </w:r>
      <w:r w:rsidR="0026406B" w:rsidRPr="00860562">
        <w:rPr>
          <w:rStyle w:val="1-Char"/>
          <w:rFonts w:hint="cs"/>
          <w:rtl/>
        </w:rPr>
        <w:t>ست که آیا جادو فقط در مزاج تغییر حاصل می</w:t>
      </w:r>
      <w:r w:rsidR="0026406B" w:rsidRPr="00860562">
        <w:rPr>
          <w:rStyle w:val="1-Char"/>
          <w:rFonts w:hint="cs"/>
          <w:cs/>
        </w:rPr>
        <w:t>‎</w:t>
      </w:r>
      <w:r w:rsidR="0026406B" w:rsidRPr="00860562">
        <w:rPr>
          <w:rStyle w:val="1-Char"/>
          <w:rFonts w:hint="cs"/>
          <w:rtl/>
        </w:rPr>
        <w:t>کند و نوعی بیماری</w:t>
      </w:r>
      <w:r w:rsidR="00567A09" w:rsidRPr="00860562">
        <w:rPr>
          <w:rStyle w:val="1-Char"/>
          <w:rFonts w:hint="cs"/>
          <w:rtl/>
        </w:rPr>
        <w:t xml:space="preserve"> </w:t>
      </w:r>
      <w:r w:rsidR="0026406B" w:rsidRPr="00860562">
        <w:rPr>
          <w:rStyle w:val="1-Char"/>
          <w:rFonts w:hint="cs"/>
          <w:rtl/>
        </w:rPr>
        <w:t>به شمار می</w:t>
      </w:r>
      <w:r w:rsidR="0026406B" w:rsidRPr="00860562">
        <w:rPr>
          <w:rStyle w:val="1-Char"/>
          <w:rFonts w:hint="cs"/>
          <w:cs/>
        </w:rPr>
        <w:t>‎</w:t>
      </w:r>
      <w:r w:rsidR="0026406B" w:rsidRPr="00860562">
        <w:rPr>
          <w:rStyle w:val="1-Char"/>
          <w:rFonts w:hint="cs"/>
          <w:rtl/>
        </w:rPr>
        <w:t>آید یا اینکه حقیق</w:t>
      </w:r>
      <w:r w:rsidRPr="00860562">
        <w:rPr>
          <w:rStyle w:val="1-Char"/>
          <w:rFonts w:hint="cs"/>
          <w:rtl/>
        </w:rPr>
        <w:t>ت</w:t>
      </w:r>
      <w:r w:rsidR="0026406B" w:rsidRPr="00860562">
        <w:rPr>
          <w:rStyle w:val="1-Char"/>
          <w:rFonts w:hint="cs"/>
          <w:rtl/>
        </w:rPr>
        <w:t xml:space="preserve"> شیء را دگرگون ساخته و</w:t>
      </w:r>
      <w:r w:rsidRPr="00860562">
        <w:rPr>
          <w:rStyle w:val="1-Char"/>
          <w:rFonts w:hint="cs"/>
          <w:rtl/>
        </w:rPr>
        <w:t xml:space="preserve"> </w:t>
      </w:r>
      <w:r w:rsidR="0026406B" w:rsidRPr="00860562">
        <w:rPr>
          <w:rStyle w:val="1-Char"/>
          <w:rFonts w:hint="cs"/>
          <w:rtl/>
        </w:rPr>
        <w:t>به چیز</w:t>
      </w:r>
      <w:r w:rsidR="00540F57">
        <w:rPr>
          <w:rStyle w:val="1-Char"/>
          <w:rFonts w:hint="cs"/>
          <w:rtl/>
        </w:rPr>
        <w:t xml:space="preserve"> </w:t>
      </w:r>
      <w:r w:rsidR="0026406B" w:rsidRPr="00860562">
        <w:rPr>
          <w:rStyle w:val="1-Char"/>
          <w:rFonts w:hint="cs"/>
          <w:rtl/>
        </w:rPr>
        <w:t>دیگری تبدیل می</w:t>
      </w:r>
      <w:r w:rsidR="0026406B" w:rsidRPr="00860562">
        <w:rPr>
          <w:rStyle w:val="1-Char"/>
          <w:rFonts w:hint="cs"/>
          <w:cs/>
        </w:rPr>
        <w:t>‎</w:t>
      </w:r>
      <w:r w:rsidR="0026406B" w:rsidRPr="00860562">
        <w:rPr>
          <w:rStyle w:val="1-Char"/>
          <w:rFonts w:hint="cs"/>
          <w:rtl/>
        </w:rPr>
        <w:t>نماید</w:t>
      </w:r>
      <w:r w:rsidR="00987A20" w:rsidRPr="00860562">
        <w:rPr>
          <w:rStyle w:val="1-Char"/>
          <w:rFonts w:hint="cs"/>
          <w:rtl/>
        </w:rPr>
        <w:t>.</w:t>
      </w:r>
      <w:r w:rsidR="0026406B" w:rsidRPr="00860562">
        <w:rPr>
          <w:rStyle w:val="1-Char"/>
          <w:rFonts w:hint="cs"/>
          <w:rtl/>
        </w:rPr>
        <w:t xml:space="preserve"> مثل تبدیل انسان به جماد و </w:t>
      </w:r>
      <w:r w:rsidR="00987A20" w:rsidRPr="00860562">
        <w:rPr>
          <w:rStyle w:val="1-Char"/>
          <w:rFonts w:hint="cs"/>
          <w:rtl/>
        </w:rPr>
        <w:t xml:space="preserve">برعکس </w:t>
      </w:r>
      <w:r w:rsidR="0026406B" w:rsidRPr="00860562">
        <w:rPr>
          <w:rStyle w:val="1-Char"/>
          <w:rFonts w:hint="cs"/>
          <w:rtl/>
        </w:rPr>
        <w:t>یا تبدیل انسان به الاغ و</w:t>
      </w:r>
      <w:r w:rsidR="00987A20" w:rsidRPr="00860562">
        <w:rPr>
          <w:rStyle w:val="1-Char"/>
          <w:rFonts w:hint="cs"/>
          <w:rtl/>
        </w:rPr>
        <w:t xml:space="preserve"> </w:t>
      </w:r>
      <w:r w:rsidR="0026406B" w:rsidRPr="00860562">
        <w:rPr>
          <w:rStyle w:val="1-Char"/>
          <w:rFonts w:hint="cs"/>
          <w:rtl/>
        </w:rPr>
        <w:t xml:space="preserve">گوسفند و </w:t>
      </w:r>
      <w:r w:rsidR="00987A20" w:rsidRPr="00860562">
        <w:rPr>
          <w:rStyle w:val="1-Char"/>
          <w:rFonts w:hint="cs"/>
          <w:rtl/>
        </w:rPr>
        <w:t>برعکس</w:t>
      </w:r>
      <w:r w:rsidR="0026406B" w:rsidRPr="00860562">
        <w:rPr>
          <w:rStyle w:val="1-Char"/>
          <w:rFonts w:hint="cs"/>
          <w:rtl/>
        </w:rPr>
        <w:t>. جمهور علما نظر دوم را پذیرفته</w:t>
      </w:r>
      <w:r w:rsidR="0026406B" w:rsidRPr="00860562">
        <w:rPr>
          <w:rStyle w:val="1-Char"/>
          <w:rFonts w:hint="cs"/>
          <w:cs/>
        </w:rPr>
        <w:t>‎</w:t>
      </w:r>
      <w:r w:rsidR="0026406B" w:rsidRPr="00860562">
        <w:rPr>
          <w:rStyle w:val="1-Char"/>
          <w:rFonts w:hint="cs"/>
          <w:rtl/>
        </w:rPr>
        <w:t>اند</w:t>
      </w:r>
      <w:r w:rsidR="00FE0EE2" w:rsidRPr="00860562">
        <w:rPr>
          <w:rStyle w:val="1-Char"/>
          <w:rFonts w:hint="cs"/>
          <w:rtl/>
        </w:rPr>
        <w:t>»</w:t>
      </w:r>
      <w:r w:rsidR="0026406B" w:rsidRPr="00860562">
        <w:rPr>
          <w:rStyle w:val="1-Char"/>
          <w:rFonts w:hint="cs"/>
          <w:rtl/>
        </w:rPr>
        <w:t>.</w:t>
      </w:r>
      <w:r w:rsidR="0026406B" w:rsidRPr="00860562">
        <w:rPr>
          <w:rStyle w:val="1-Char"/>
          <w:vertAlign w:val="superscript"/>
          <w:rtl/>
        </w:rPr>
        <w:footnoteReference w:id="153"/>
      </w:r>
    </w:p>
    <w:p w:rsidR="0026406B" w:rsidRPr="00860562" w:rsidRDefault="00987A20" w:rsidP="005D5F97">
      <w:pPr>
        <w:ind w:firstLine="284"/>
        <w:jc w:val="both"/>
        <w:rPr>
          <w:rStyle w:val="1-Char"/>
          <w:rtl/>
        </w:rPr>
      </w:pPr>
      <w:r w:rsidRPr="00860562">
        <w:rPr>
          <w:rStyle w:val="1-Char"/>
          <w:rFonts w:hint="cs"/>
          <w:rtl/>
        </w:rPr>
        <w:t>قرافی در کتاب «الفروق» از زمره</w:t>
      </w:r>
      <w:r w:rsidR="00351FFA" w:rsidRPr="00860562">
        <w:rPr>
          <w:rStyle w:val="1-Char"/>
          <w:rFonts w:hint="cs"/>
          <w:rtl/>
        </w:rPr>
        <w:t xml:space="preserve">‌ی </w:t>
      </w:r>
      <w:r w:rsidRPr="00860562">
        <w:rPr>
          <w:rStyle w:val="1-Char"/>
          <w:rFonts w:hint="cs"/>
          <w:rtl/>
        </w:rPr>
        <w:t>کسانی</w:t>
      </w:r>
      <w:r w:rsidR="00540F57">
        <w:rPr>
          <w:rStyle w:val="1-Char"/>
          <w:rFonts w:hint="cs"/>
          <w:rtl/>
        </w:rPr>
        <w:t xml:space="preserve"> </w:t>
      </w:r>
      <w:r w:rsidRPr="00860562">
        <w:rPr>
          <w:rStyle w:val="1-Char"/>
          <w:rFonts w:hint="cs"/>
          <w:rtl/>
        </w:rPr>
        <w:t>است که به این موضوع</w:t>
      </w:r>
      <w:r w:rsidR="0026406B" w:rsidRPr="00860562">
        <w:rPr>
          <w:rStyle w:val="1-Char"/>
          <w:rFonts w:hint="cs"/>
          <w:rtl/>
        </w:rPr>
        <w:t xml:space="preserve"> پرداخته و </w:t>
      </w:r>
      <w:r w:rsidR="002636D8" w:rsidRPr="00860562">
        <w:rPr>
          <w:rStyle w:val="1-Char"/>
          <w:rFonts w:hint="cs"/>
          <w:rtl/>
        </w:rPr>
        <w:t>م</w:t>
      </w:r>
      <w:r w:rsidR="0026406B" w:rsidRPr="00860562">
        <w:rPr>
          <w:rStyle w:val="1-Char"/>
          <w:rFonts w:hint="cs"/>
          <w:rtl/>
        </w:rPr>
        <w:t>ی</w:t>
      </w:r>
      <w:r w:rsidR="0026406B" w:rsidRPr="00860562">
        <w:rPr>
          <w:rStyle w:val="1-Char"/>
          <w:rFonts w:hint="cs"/>
          <w:cs/>
        </w:rPr>
        <w:t>‎</w:t>
      </w:r>
      <w:r w:rsidR="0026406B" w:rsidRPr="00860562">
        <w:rPr>
          <w:rStyle w:val="1-Char"/>
          <w:rFonts w:hint="cs"/>
          <w:rtl/>
        </w:rPr>
        <w:t xml:space="preserve">گوید: </w:t>
      </w:r>
      <w:r w:rsidRPr="00860562">
        <w:rPr>
          <w:rStyle w:val="1-Char"/>
          <w:rFonts w:hint="cs"/>
          <w:rtl/>
        </w:rPr>
        <w:t>«استاد ا</w:t>
      </w:r>
      <w:r w:rsidR="002636D8" w:rsidRPr="00860562">
        <w:rPr>
          <w:rStyle w:val="1-Char"/>
          <w:rFonts w:hint="cs"/>
          <w:rtl/>
        </w:rPr>
        <w:t>بواسحاق می</w:t>
      </w:r>
      <w:r w:rsidR="002636D8" w:rsidRPr="00860562">
        <w:rPr>
          <w:rStyle w:val="1-Char"/>
          <w:rFonts w:hint="cs"/>
          <w:cs/>
        </w:rPr>
        <w:t>‎</w:t>
      </w:r>
      <w:r w:rsidR="002636D8" w:rsidRPr="00860562">
        <w:rPr>
          <w:rStyle w:val="1-Char"/>
          <w:rFonts w:hint="cs"/>
          <w:rtl/>
        </w:rPr>
        <w:t xml:space="preserve">گوید: «سحر و </w:t>
      </w:r>
      <w:r w:rsidR="0026406B" w:rsidRPr="00860562">
        <w:rPr>
          <w:rStyle w:val="1-Char"/>
          <w:rFonts w:hint="cs"/>
          <w:rtl/>
        </w:rPr>
        <w:t>جادو گاه موجب تغییر و ضعف بدنی می</w:t>
      </w:r>
      <w:r w:rsidR="0026406B" w:rsidRPr="00860562">
        <w:rPr>
          <w:rStyle w:val="1-Char"/>
          <w:rFonts w:hint="cs"/>
          <w:cs/>
        </w:rPr>
        <w:t>‎</w:t>
      </w:r>
      <w:r w:rsidR="0026406B" w:rsidRPr="00860562">
        <w:rPr>
          <w:rStyle w:val="1-Char"/>
          <w:rFonts w:hint="cs"/>
          <w:rtl/>
        </w:rPr>
        <w:t>شود و گاه ک</w:t>
      </w:r>
      <w:r w:rsidRPr="00860562">
        <w:rPr>
          <w:rStyle w:val="1-Char"/>
          <w:rFonts w:hint="cs"/>
          <w:rtl/>
        </w:rPr>
        <w:t>ُ</w:t>
      </w:r>
      <w:r w:rsidR="0026406B" w:rsidRPr="00860562">
        <w:rPr>
          <w:rStyle w:val="1-Char"/>
          <w:rFonts w:hint="cs"/>
          <w:rtl/>
        </w:rPr>
        <w:t>شنده است و</w:t>
      </w:r>
      <w:r w:rsidR="002636D8" w:rsidRPr="00860562">
        <w:rPr>
          <w:rStyle w:val="1-Char"/>
          <w:rFonts w:hint="cs"/>
          <w:rtl/>
        </w:rPr>
        <w:t xml:space="preserve"> </w:t>
      </w:r>
      <w:r w:rsidR="0026406B" w:rsidRPr="00860562">
        <w:rPr>
          <w:rStyle w:val="1-Char"/>
          <w:rFonts w:hint="cs"/>
          <w:rtl/>
        </w:rPr>
        <w:t xml:space="preserve">یا عشق و کودنی به دنبال دارد. [نزد جادوگر] داروهایی موجود است همچون </w:t>
      </w:r>
      <w:r w:rsidR="00567A09" w:rsidRPr="00860562">
        <w:rPr>
          <w:rStyle w:val="1-Char"/>
          <w:rFonts w:hint="cs"/>
          <w:rtl/>
        </w:rPr>
        <w:t>صفر</w:t>
      </w:r>
      <w:r w:rsidR="001C480F" w:rsidRPr="00860562">
        <w:rPr>
          <w:rStyle w:val="1-Char"/>
          <w:rFonts w:hint="cs"/>
          <w:rtl/>
        </w:rPr>
        <w:t xml:space="preserve">ا و جگر و مغز و چنین کارهایی </w:t>
      </w:r>
      <w:r w:rsidRPr="00860562">
        <w:rPr>
          <w:rStyle w:val="1-Char"/>
          <w:rFonts w:hint="cs"/>
          <w:rtl/>
        </w:rPr>
        <w:t>در عادت</w:t>
      </w:r>
      <w:r w:rsidR="001C480F" w:rsidRPr="00860562">
        <w:rPr>
          <w:rStyle w:val="1-Char"/>
          <w:rFonts w:hint="cs"/>
          <w:rtl/>
        </w:rPr>
        <w:t xml:space="preserve"> ج</w:t>
      </w:r>
      <w:r w:rsidR="002636D8" w:rsidRPr="00860562">
        <w:rPr>
          <w:rStyle w:val="1-Char"/>
          <w:rFonts w:hint="cs"/>
          <w:rtl/>
        </w:rPr>
        <w:t>ا</w:t>
      </w:r>
      <w:r w:rsidR="001C480F" w:rsidRPr="00860562">
        <w:rPr>
          <w:rStyle w:val="1-Char"/>
          <w:rFonts w:hint="cs"/>
          <w:rtl/>
        </w:rPr>
        <w:t>یز</w:t>
      </w:r>
      <w:r w:rsidR="002636D8" w:rsidRPr="00860562">
        <w:rPr>
          <w:rStyle w:val="1-Char"/>
          <w:rFonts w:hint="cs"/>
          <w:rtl/>
        </w:rPr>
        <w:t xml:space="preserve"> </w:t>
      </w:r>
      <w:r w:rsidR="001C480F" w:rsidRPr="00860562">
        <w:rPr>
          <w:rStyle w:val="1-Char"/>
          <w:rFonts w:hint="cs"/>
          <w:rtl/>
        </w:rPr>
        <w:t xml:space="preserve">است. اما اینکه در </w:t>
      </w:r>
      <w:r w:rsidR="0038516F" w:rsidRPr="00860562">
        <w:rPr>
          <w:rStyle w:val="1-Char"/>
          <w:rFonts w:hint="cs"/>
          <w:rtl/>
        </w:rPr>
        <w:t>اثر جادو گیاه</w:t>
      </w:r>
      <w:r w:rsidR="00D424CE" w:rsidRPr="00860562">
        <w:rPr>
          <w:rStyle w:val="1-Char"/>
          <w:rFonts w:hint="cs"/>
          <w:rtl/>
        </w:rPr>
        <w:t>ی بلافاصله بروید یا کالاهایی جا</w:t>
      </w:r>
      <w:r w:rsidR="0038516F" w:rsidRPr="00860562">
        <w:rPr>
          <w:rStyle w:val="1-Char"/>
          <w:rFonts w:hint="cs"/>
          <w:rtl/>
        </w:rPr>
        <w:t>بج</w:t>
      </w:r>
      <w:r w:rsidR="00E1021D" w:rsidRPr="00860562">
        <w:rPr>
          <w:rStyle w:val="1-Char"/>
          <w:rFonts w:hint="cs"/>
          <w:rtl/>
        </w:rPr>
        <w:t>ا شود و یا مرگ و کوری و کری فوراً</w:t>
      </w:r>
      <w:r w:rsidR="0038516F" w:rsidRPr="00860562">
        <w:rPr>
          <w:rStyle w:val="1-Char"/>
          <w:rFonts w:hint="cs"/>
          <w:rtl/>
        </w:rPr>
        <w:t xml:space="preserve"> صورت گیرد و یا </w:t>
      </w:r>
      <w:r w:rsidR="00E1021D" w:rsidRPr="00860562">
        <w:rPr>
          <w:rStyle w:val="1-Char"/>
          <w:rFonts w:hint="cs"/>
          <w:rtl/>
        </w:rPr>
        <w:t xml:space="preserve">امر </w:t>
      </w:r>
      <w:r w:rsidR="0038516F" w:rsidRPr="00860562">
        <w:rPr>
          <w:rStyle w:val="1-Char"/>
          <w:rFonts w:hint="cs"/>
          <w:rtl/>
        </w:rPr>
        <w:t>غیبی به آن وسیله دانسته شود، چنین اموری محال است، ز</w:t>
      </w:r>
      <w:r w:rsidR="0038734D" w:rsidRPr="00860562">
        <w:rPr>
          <w:rStyle w:val="1-Char"/>
          <w:rFonts w:hint="cs"/>
          <w:rtl/>
        </w:rPr>
        <w:t xml:space="preserve">یرا در این صورت هیچ کس به هنگام </w:t>
      </w:r>
      <w:r w:rsidR="0038516F" w:rsidRPr="00860562">
        <w:rPr>
          <w:rStyle w:val="1-Char"/>
          <w:rFonts w:hint="cs"/>
          <w:rtl/>
        </w:rPr>
        <w:t>د</w:t>
      </w:r>
      <w:r w:rsidR="0038734D" w:rsidRPr="00860562">
        <w:rPr>
          <w:rStyle w:val="1-Char"/>
          <w:rFonts w:hint="cs"/>
          <w:rtl/>
        </w:rPr>
        <w:t>ش</w:t>
      </w:r>
      <w:r w:rsidR="0038516F" w:rsidRPr="00860562">
        <w:rPr>
          <w:rStyle w:val="1-Char"/>
          <w:rFonts w:hint="cs"/>
          <w:rtl/>
        </w:rPr>
        <w:t>منی با کسی امنیت و آسایش نداشت.</w:t>
      </w:r>
    </w:p>
    <w:p w:rsidR="0038516F" w:rsidRPr="00860562" w:rsidRDefault="00E1021D" w:rsidP="005D5F97">
      <w:pPr>
        <w:ind w:firstLine="284"/>
        <w:jc w:val="both"/>
        <w:rPr>
          <w:rStyle w:val="1-Char"/>
          <w:rtl/>
        </w:rPr>
      </w:pPr>
      <w:r w:rsidRPr="00860562">
        <w:rPr>
          <w:rStyle w:val="1-Char"/>
          <w:rFonts w:hint="cs"/>
          <w:rtl/>
        </w:rPr>
        <w:t>در حالی که خود جادوگران</w:t>
      </w:r>
      <w:r w:rsidR="0038516F" w:rsidRPr="00860562">
        <w:rPr>
          <w:rStyle w:val="1-Char"/>
          <w:rFonts w:hint="cs"/>
          <w:rtl/>
        </w:rPr>
        <w:t xml:space="preserve"> هم مرتکب قتل و</w:t>
      </w:r>
      <w:r w:rsidR="0038734D" w:rsidRPr="00860562">
        <w:rPr>
          <w:rStyle w:val="1-Char"/>
          <w:rFonts w:hint="cs"/>
          <w:rtl/>
        </w:rPr>
        <w:t xml:space="preserve"> </w:t>
      </w:r>
      <w:r w:rsidR="0038516F" w:rsidRPr="00860562">
        <w:rPr>
          <w:rStyle w:val="1-Char"/>
          <w:rFonts w:hint="cs"/>
          <w:rtl/>
        </w:rPr>
        <w:t>کینه</w:t>
      </w:r>
      <w:r w:rsidR="0038516F" w:rsidRPr="00860562">
        <w:rPr>
          <w:rStyle w:val="1-Char"/>
          <w:rFonts w:hint="cs"/>
          <w:cs/>
        </w:rPr>
        <w:t>‎</w:t>
      </w:r>
      <w:r w:rsidR="0038516F" w:rsidRPr="00860562">
        <w:rPr>
          <w:rStyle w:val="1-Char"/>
          <w:rFonts w:hint="cs"/>
          <w:rtl/>
        </w:rPr>
        <w:t>توزی شده</w:t>
      </w:r>
      <w:r w:rsidR="0038516F" w:rsidRPr="00860562">
        <w:rPr>
          <w:rStyle w:val="1-Char"/>
          <w:rFonts w:hint="cs"/>
          <w:cs/>
        </w:rPr>
        <w:t>‎</w:t>
      </w:r>
      <w:r w:rsidR="0038516F" w:rsidRPr="00860562">
        <w:rPr>
          <w:rStyle w:val="1-Char"/>
          <w:rFonts w:hint="cs"/>
          <w:rtl/>
        </w:rPr>
        <w:t>اند اما</w:t>
      </w:r>
      <w:r w:rsidR="008B6AA7">
        <w:rPr>
          <w:rStyle w:val="1-Char"/>
          <w:rFonts w:hint="cs"/>
          <w:rtl/>
        </w:rPr>
        <w:t xml:space="preserve"> هیچیک </w:t>
      </w:r>
      <w:r w:rsidRPr="00860562">
        <w:rPr>
          <w:rStyle w:val="1-Char"/>
          <w:rFonts w:hint="cs"/>
          <w:rtl/>
        </w:rPr>
        <w:t>از آنان به چنین مقامی</w:t>
      </w:r>
      <w:r w:rsidR="0038516F" w:rsidRPr="00860562">
        <w:rPr>
          <w:rStyle w:val="1-Char"/>
          <w:rFonts w:hint="cs"/>
          <w:rtl/>
        </w:rPr>
        <w:t xml:space="preserve"> نرسیده [که بتواند چنان کارهایی را انجام دهد] و</w:t>
      </w:r>
      <w:r w:rsidR="00454F43">
        <w:rPr>
          <w:rStyle w:val="1-Char"/>
          <w:rFonts w:hint="cs"/>
          <w:rtl/>
        </w:rPr>
        <w:t xml:space="preserve"> اگرچه </w:t>
      </w:r>
      <w:r w:rsidRPr="00860562">
        <w:rPr>
          <w:rStyle w:val="1-Char"/>
          <w:rFonts w:hint="cs"/>
          <w:rtl/>
        </w:rPr>
        <w:t>قبطیان در جادوگری برتر از دیگران</w:t>
      </w:r>
      <w:r w:rsidR="0038516F" w:rsidRPr="00860562">
        <w:rPr>
          <w:rStyle w:val="1-Char"/>
          <w:rFonts w:hint="cs"/>
          <w:rtl/>
        </w:rPr>
        <w:t xml:space="preserve"> بودند اما فرعون دستها و پاهای </w:t>
      </w:r>
      <w:r w:rsidR="0038734D" w:rsidRPr="00860562">
        <w:rPr>
          <w:rStyle w:val="1-Char"/>
          <w:rFonts w:hint="cs"/>
          <w:rtl/>
        </w:rPr>
        <w:t>آ</w:t>
      </w:r>
      <w:r w:rsidR="0038516F" w:rsidRPr="00860562">
        <w:rPr>
          <w:rStyle w:val="1-Char"/>
          <w:rFonts w:hint="cs"/>
          <w:rtl/>
        </w:rPr>
        <w:t>نان را برید و</w:t>
      </w:r>
      <w:r w:rsidR="00540F57">
        <w:rPr>
          <w:rStyle w:val="1-Char"/>
          <w:rFonts w:hint="cs"/>
          <w:rtl/>
        </w:rPr>
        <w:t xml:space="preserve"> آن‌ها </w:t>
      </w:r>
      <w:r w:rsidR="0038516F" w:rsidRPr="00860562">
        <w:rPr>
          <w:rStyle w:val="1-Char"/>
          <w:rFonts w:hint="cs"/>
          <w:rtl/>
        </w:rPr>
        <w:t>قدرت دفاع و یا فرا</w:t>
      </w:r>
      <w:r w:rsidR="00AF3ABC" w:rsidRPr="00860562">
        <w:rPr>
          <w:rStyle w:val="1-Char"/>
          <w:rFonts w:hint="cs"/>
          <w:rtl/>
        </w:rPr>
        <w:t>ر کردن و پنهان شدن را نداشتند.</w:t>
      </w:r>
    </w:p>
    <w:p w:rsidR="00AF3ABC" w:rsidRPr="00860562" w:rsidRDefault="00E1021D" w:rsidP="005D5F97">
      <w:pPr>
        <w:ind w:firstLine="284"/>
        <w:jc w:val="both"/>
        <w:rPr>
          <w:rStyle w:val="1-Char"/>
          <w:rtl/>
        </w:rPr>
      </w:pPr>
      <w:r w:rsidRPr="00860562">
        <w:rPr>
          <w:rStyle w:val="1-Char"/>
          <w:rFonts w:hint="cs"/>
          <w:rtl/>
        </w:rPr>
        <w:t xml:space="preserve">ابن </w:t>
      </w:r>
      <w:r w:rsidR="00AF3ABC" w:rsidRPr="00860562">
        <w:rPr>
          <w:rStyle w:val="1-Char"/>
          <w:rFonts w:hint="cs"/>
          <w:rtl/>
        </w:rPr>
        <w:t>جوینی</w:t>
      </w:r>
      <w:r w:rsidR="00860562">
        <w:rPr>
          <w:rStyle w:val="1-Char"/>
          <w:rFonts w:hint="cs"/>
          <w:rtl/>
        </w:rPr>
        <w:t xml:space="preserve"> می‌</w:t>
      </w:r>
      <w:r w:rsidR="00AF3ABC" w:rsidRPr="00860562">
        <w:rPr>
          <w:rStyle w:val="1-Char"/>
          <w:rFonts w:hint="cs"/>
          <w:rtl/>
        </w:rPr>
        <w:t>گوید</w:t>
      </w:r>
      <w:r w:rsidR="0038734D" w:rsidRPr="00860562">
        <w:rPr>
          <w:rStyle w:val="1-Char"/>
          <w:rFonts w:hint="cs"/>
          <w:rtl/>
        </w:rPr>
        <w:t>:</w:t>
      </w:r>
      <w:r w:rsidRPr="00860562">
        <w:rPr>
          <w:rStyle w:val="1-Char"/>
          <w:rFonts w:hint="cs"/>
          <w:rtl/>
        </w:rPr>
        <w:t xml:space="preserve"> </w:t>
      </w:r>
      <w:r w:rsidR="00AF3ABC" w:rsidRPr="00860562">
        <w:rPr>
          <w:rStyle w:val="1-Char"/>
          <w:rFonts w:hint="cs"/>
          <w:rtl/>
        </w:rPr>
        <w:t>بیشتر علما معتقدند که ممکن است جادوگر آنقدر باریک شود که از روزنه</w:t>
      </w:r>
      <w:r w:rsidR="00351FFA" w:rsidRPr="00860562">
        <w:rPr>
          <w:rStyle w:val="1-Char"/>
          <w:rFonts w:hint="cs"/>
          <w:rtl/>
        </w:rPr>
        <w:t xml:space="preserve">‌ی </w:t>
      </w:r>
      <w:r w:rsidR="00AF3ABC" w:rsidRPr="00860562">
        <w:rPr>
          <w:rStyle w:val="1-Char"/>
          <w:rFonts w:hint="cs"/>
          <w:rtl/>
        </w:rPr>
        <w:t>کوچکی بگذرد و یا از روی نخ باریکی عبور نماید و</w:t>
      </w:r>
      <w:r w:rsidR="0038734D" w:rsidRPr="00860562">
        <w:rPr>
          <w:rStyle w:val="1-Char"/>
          <w:rFonts w:hint="cs"/>
          <w:rtl/>
        </w:rPr>
        <w:t xml:space="preserve"> </w:t>
      </w:r>
      <w:r w:rsidR="00AF3ABC" w:rsidRPr="00860562">
        <w:rPr>
          <w:rStyle w:val="1-Char"/>
          <w:rFonts w:hint="cs"/>
          <w:rtl/>
        </w:rPr>
        <w:t>یا در هوا به پرواز در آید و [با جادو] دیگری را بک</w:t>
      </w:r>
      <w:r w:rsidRPr="00860562">
        <w:rPr>
          <w:rStyle w:val="1-Char"/>
          <w:rFonts w:hint="cs"/>
          <w:rtl/>
        </w:rPr>
        <w:t>ُ</w:t>
      </w:r>
      <w:r w:rsidR="00AF3ABC" w:rsidRPr="00860562">
        <w:rPr>
          <w:rStyle w:val="1-Char"/>
          <w:rFonts w:hint="cs"/>
          <w:rtl/>
        </w:rPr>
        <w:t>شد.</w:t>
      </w:r>
    </w:p>
    <w:p w:rsidR="00AF3ABC" w:rsidRPr="00860562" w:rsidRDefault="00211D3A" w:rsidP="005D5F97">
      <w:pPr>
        <w:ind w:firstLine="284"/>
        <w:jc w:val="both"/>
        <w:rPr>
          <w:rStyle w:val="1-Char"/>
          <w:rtl/>
        </w:rPr>
      </w:pPr>
      <w:r w:rsidRPr="00860562">
        <w:rPr>
          <w:rStyle w:val="1-Char"/>
          <w:rFonts w:hint="cs"/>
          <w:rtl/>
        </w:rPr>
        <w:t>قاضی می</w:t>
      </w:r>
      <w:r w:rsidRPr="00860562">
        <w:rPr>
          <w:rStyle w:val="1-Char"/>
          <w:rFonts w:hint="cs"/>
          <w:cs/>
        </w:rPr>
        <w:t>‎</w:t>
      </w:r>
      <w:r w:rsidR="00E1021D" w:rsidRPr="00860562">
        <w:rPr>
          <w:rStyle w:val="1-Char"/>
          <w:rFonts w:hint="cs"/>
          <w:rtl/>
        </w:rPr>
        <w:t>گوید: جادو در</w:t>
      </w:r>
      <w:r w:rsidR="00AF3ABC" w:rsidRPr="00860562">
        <w:rPr>
          <w:rStyle w:val="1-Char"/>
          <w:rFonts w:hint="cs"/>
          <w:rtl/>
        </w:rPr>
        <w:t xml:space="preserve"> کارهایی </w:t>
      </w:r>
      <w:r w:rsidR="00E1021D" w:rsidRPr="00860562">
        <w:rPr>
          <w:rStyle w:val="1-Char"/>
          <w:rFonts w:hint="cs"/>
          <w:rtl/>
        </w:rPr>
        <w:t>به وقوع</w:t>
      </w:r>
      <w:r w:rsidR="00860562">
        <w:rPr>
          <w:rStyle w:val="1-Char"/>
          <w:rFonts w:hint="cs"/>
          <w:rtl/>
        </w:rPr>
        <w:t xml:space="preserve"> می‌</w:t>
      </w:r>
      <w:r w:rsidR="00E1021D" w:rsidRPr="00860562">
        <w:rPr>
          <w:rStyle w:val="1-Char"/>
          <w:rFonts w:hint="cs"/>
          <w:rtl/>
        </w:rPr>
        <w:t>پیوندد که انسان بتواند</w:t>
      </w:r>
      <w:r w:rsidR="00540F57">
        <w:rPr>
          <w:rStyle w:val="1-Char"/>
          <w:rFonts w:hint="cs"/>
          <w:rtl/>
        </w:rPr>
        <w:t xml:space="preserve"> آن‌ها </w:t>
      </w:r>
      <w:r w:rsidR="00E1021D" w:rsidRPr="00860562">
        <w:rPr>
          <w:rStyle w:val="1-Char"/>
          <w:rFonts w:hint="cs"/>
          <w:rtl/>
        </w:rPr>
        <w:t>را انجام دهد</w:t>
      </w:r>
      <w:r w:rsidR="0038734D" w:rsidRPr="00860562">
        <w:rPr>
          <w:rStyle w:val="1-Char"/>
          <w:rFonts w:hint="cs"/>
          <w:rtl/>
        </w:rPr>
        <w:t>.</w:t>
      </w:r>
      <w:r w:rsidR="00AF3ABC" w:rsidRPr="00860562">
        <w:rPr>
          <w:rStyle w:val="1-Char"/>
          <w:rFonts w:hint="cs"/>
          <w:rtl/>
        </w:rPr>
        <w:t xml:space="preserve"> و</w:t>
      </w:r>
      <w:r w:rsidR="00E1021D" w:rsidRPr="00860562">
        <w:rPr>
          <w:rStyle w:val="1-Char"/>
          <w:rFonts w:hint="cs"/>
          <w:rtl/>
        </w:rPr>
        <w:t xml:space="preserve"> همه امت مسلمان بر این امر اتفاق نظر دارند که جادوگر</w:t>
      </w:r>
      <w:r w:rsidR="004B48A4">
        <w:rPr>
          <w:rStyle w:val="1-Char"/>
          <w:rFonts w:hint="cs"/>
          <w:rtl/>
        </w:rPr>
        <w:t xml:space="preserve"> هرچند </w:t>
      </w:r>
      <w:r w:rsidR="00E1021D" w:rsidRPr="00860562">
        <w:rPr>
          <w:rStyle w:val="1-Char"/>
          <w:rFonts w:hint="cs"/>
          <w:rtl/>
        </w:rPr>
        <w:t>ماهر باشد</w:t>
      </w:r>
      <w:r w:rsidR="005875FE">
        <w:rPr>
          <w:rStyle w:val="1-Char"/>
          <w:rFonts w:hint="cs"/>
          <w:rtl/>
        </w:rPr>
        <w:t xml:space="preserve"> نمی‌</w:t>
      </w:r>
      <w:r w:rsidR="00E1021D" w:rsidRPr="00860562">
        <w:rPr>
          <w:rStyle w:val="1-Char"/>
          <w:rFonts w:hint="cs"/>
          <w:rtl/>
        </w:rPr>
        <w:t>تواند</w:t>
      </w:r>
      <w:r w:rsidR="00AF3ABC" w:rsidRPr="00860562">
        <w:rPr>
          <w:rStyle w:val="1-Char"/>
          <w:rFonts w:hint="cs"/>
          <w:rtl/>
        </w:rPr>
        <w:t xml:space="preserve"> مردگان را زنده ک</w:t>
      </w:r>
      <w:r w:rsidRPr="00860562">
        <w:rPr>
          <w:rStyle w:val="1-Char"/>
          <w:rFonts w:hint="cs"/>
          <w:rtl/>
        </w:rPr>
        <w:t>ن</w:t>
      </w:r>
      <w:r w:rsidR="00AF3ABC" w:rsidRPr="00860562">
        <w:rPr>
          <w:rStyle w:val="1-Char"/>
          <w:rFonts w:hint="cs"/>
          <w:rtl/>
        </w:rPr>
        <w:t>د و یا کور مادرزاد را شفا دهد و</w:t>
      </w:r>
      <w:r w:rsidRPr="00860562">
        <w:rPr>
          <w:rStyle w:val="1-Char"/>
          <w:rFonts w:hint="cs"/>
          <w:rtl/>
        </w:rPr>
        <w:t xml:space="preserve"> </w:t>
      </w:r>
      <w:r w:rsidR="00AF3ABC" w:rsidRPr="00860562">
        <w:rPr>
          <w:rStyle w:val="1-Char"/>
          <w:rFonts w:hint="cs"/>
          <w:rtl/>
        </w:rPr>
        <w:t>دریا را بشکافد و حیوانات را به سخ</w:t>
      </w:r>
      <w:r w:rsidRPr="00860562">
        <w:rPr>
          <w:rStyle w:val="1-Char"/>
          <w:rFonts w:hint="cs"/>
          <w:rtl/>
        </w:rPr>
        <w:t>ن</w:t>
      </w:r>
      <w:r w:rsidR="00AF3ABC" w:rsidRPr="00860562">
        <w:rPr>
          <w:rStyle w:val="1-Char"/>
          <w:rFonts w:hint="cs"/>
          <w:rtl/>
        </w:rPr>
        <w:t xml:space="preserve"> آورد.</w:t>
      </w:r>
    </w:p>
    <w:p w:rsidR="00AF3ABC" w:rsidRPr="00860562" w:rsidRDefault="00AF3ABC" w:rsidP="004B48A4">
      <w:pPr>
        <w:ind w:firstLine="284"/>
        <w:jc w:val="both"/>
        <w:rPr>
          <w:rStyle w:val="1-Char"/>
          <w:rtl/>
        </w:rPr>
      </w:pPr>
      <w:r w:rsidRPr="00860562">
        <w:rPr>
          <w:rStyle w:val="1-Char"/>
          <w:rFonts w:hint="cs"/>
          <w:rtl/>
        </w:rPr>
        <w:t>به نظر من (قرافی) جادوگر نمی</w:t>
      </w:r>
      <w:r w:rsidRPr="00860562">
        <w:rPr>
          <w:rStyle w:val="1-Char"/>
          <w:rFonts w:hint="cs"/>
          <w:cs/>
        </w:rPr>
        <w:t>‎</w:t>
      </w:r>
      <w:r w:rsidRPr="00860562">
        <w:rPr>
          <w:rStyle w:val="1-Char"/>
          <w:rFonts w:hint="cs"/>
          <w:rtl/>
        </w:rPr>
        <w:t>تواند با سحر خود کسی را بک</w:t>
      </w:r>
      <w:r w:rsidR="00E1021D" w:rsidRPr="00860562">
        <w:rPr>
          <w:rStyle w:val="1-Char"/>
          <w:rFonts w:hint="cs"/>
          <w:rtl/>
        </w:rPr>
        <w:t>ُ</w:t>
      </w:r>
      <w:r w:rsidRPr="00860562">
        <w:rPr>
          <w:rStyle w:val="1-Char"/>
          <w:rFonts w:hint="cs"/>
          <w:rtl/>
        </w:rPr>
        <w:t>شد و</w:t>
      </w:r>
      <w:r w:rsidR="00E1021D" w:rsidRPr="00860562">
        <w:rPr>
          <w:rStyle w:val="1-Char"/>
          <w:rFonts w:hint="cs"/>
          <w:rtl/>
        </w:rPr>
        <w:t xml:space="preserve"> ماهیت</w:t>
      </w:r>
      <w:r w:rsidR="00211D3A" w:rsidRPr="00860562">
        <w:rPr>
          <w:rStyle w:val="1-Char"/>
          <w:rFonts w:hint="cs"/>
          <w:rtl/>
        </w:rPr>
        <w:t xml:space="preserve"> </w:t>
      </w:r>
      <w:r w:rsidR="00E1021D" w:rsidRPr="00860562">
        <w:rPr>
          <w:rStyle w:val="1-Char"/>
          <w:rFonts w:hint="cs"/>
          <w:rtl/>
        </w:rPr>
        <w:t xml:space="preserve">چیزی را تغییر </w:t>
      </w:r>
      <w:r w:rsidRPr="00860562">
        <w:rPr>
          <w:rStyle w:val="1-Char"/>
          <w:rFonts w:hint="cs"/>
          <w:rtl/>
        </w:rPr>
        <w:t>دهد و یا ا</w:t>
      </w:r>
      <w:r w:rsidR="00211D3A" w:rsidRPr="00860562">
        <w:rPr>
          <w:rStyle w:val="1-Char"/>
          <w:rFonts w:hint="cs"/>
          <w:rtl/>
        </w:rPr>
        <w:t>ن</w:t>
      </w:r>
      <w:r w:rsidRPr="00860562">
        <w:rPr>
          <w:rStyle w:val="1-Char"/>
          <w:rFonts w:hint="cs"/>
          <w:rtl/>
        </w:rPr>
        <w:t>سان را به شکل حیوانات در</w:t>
      </w:r>
      <w:r w:rsidR="00211D3A" w:rsidRPr="00860562">
        <w:rPr>
          <w:rStyle w:val="1-Char"/>
          <w:rFonts w:hint="cs"/>
          <w:rtl/>
        </w:rPr>
        <w:t>آ</w:t>
      </w:r>
      <w:r w:rsidR="00E1021D" w:rsidRPr="00860562">
        <w:rPr>
          <w:rStyle w:val="1-Char"/>
          <w:rFonts w:hint="cs"/>
          <w:rtl/>
        </w:rPr>
        <w:t>ورد. و این دیدگاه</w:t>
      </w:r>
      <w:r w:rsidRPr="00860562">
        <w:rPr>
          <w:rStyle w:val="1-Char"/>
          <w:rFonts w:hint="cs"/>
          <w:rtl/>
        </w:rPr>
        <w:t xml:space="preserve"> صحیحی است که از علمای اسلام نقل شده است.</w:t>
      </w:r>
      <w:r w:rsidRPr="00860562">
        <w:rPr>
          <w:rStyle w:val="1-Char"/>
          <w:vertAlign w:val="superscript"/>
          <w:rtl/>
        </w:rPr>
        <w:footnoteReference w:id="154"/>
      </w:r>
    </w:p>
    <w:p w:rsidR="00F33A4D" w:rsidRPr="00860562" w:rsidRDefault="00F33A4D" w:rsidP="005D5F97">
      <w:pPr>
        <w:ind w:firstLine="284"/>
        <w:jc w:val="both"/>
        <w:rPr>
          <w:rStyle w:val="1-Char"/>
          <w:rtl/>
        </w:rPr>
      </w:pPr>
      <w:r w:rsidRPr="00860562">
        <w:rPr>
          <w:rStyle w:val="1-Char"/>
          <w:rFonts w:hint="cs"/>
          <w:rtl/>
        </w:rPr>
        <w:t>رازی می</w:t>
      </w:r>
      <w:r w:rsidRPr="00860562">
        <w:rPr>
          <w:rStyle w:val="1-Char"/>
          <w:rFonts w:hint="cs"/>
          <w:cs/>
        </w:rPr>
        <w:t>‎</w:t>
      </w:r>
      <w:r w:rsidRPr="00860562">
        <w:rPr>
          <w:rStyle w:val="1-Char"/>
          <w:rFonts w:hint="cs"/>
          <w:rtl/>
        </w:rPr>
        <w:t>گوید</w:t>
      </w:r>
      <w:r w:rsidR="00112315" w:rsidRPr="00860562">
        <w:rPr>
          <w:rStyle w:val="1-Char"/>
          <w:rFonts w:hint="cs"/>
          <w:rtl/>
        </w:rPr>
        <w:t>:</w:t>
      </w:r>
      <w:r w:rsidRPr="00860562">
        <w:rPr>
          <w:rStyle w:val="1-Char"/>
          <w:rFonts w:hint="cs"/>
          <w:rtl/>
        </w:rPr>
        <w:t xml:space="preserve"> نزد اهل سنت ممکن است جادوگر بتواند در هوا پرواز کند و یا انسان را به الاغ و الاغ را به انسان تبدیل نماید. اما آنان عقیده دارند که خداوند آن هنگام که جادوگر وردِ مخصوصی می</w:t>
      </w:r>
      <w:r w:rsidRPr="00860562">
        <w:rPr>
          <w:rStyle w:val="1-Char"/>
          <w:rFonts w:hint="cs"/>
          <w:cs/>
        </w:rPr>
        <w:t>‎</w:t>
      </w:r>
      <w:r w:rsidRPr="00860562">
        <w:rPr>
          <w:rStyle w:val="1-Char"/>
          <w:rFonts w:hint="cs"/>
          <w:rtl/>
        </w:rPr>
        <w:t>خواند و یا کلمات مع</w:t>
      </w:r>
      <w:r w:rsidR="00E1021D" w:rsidRPr="00860562">
        <w:rPr>
          <w:rStyle w:val="1-Char"/>
          <w:rFonts w:hint="cs"/>
          <w:rtl/>
        </w:rPr>
        <w:t>ّینی را</w:t>
      </w:r>
      <w:r w:rsidR="00860562">
        <w:rPr>
          <w:rStyle w:val="1-Char"/>
          <w:rFonts w:hint="cs"/>
          <w:rtl/>
        </w:rPr>
        <w:t xml:space="preserve"> می‌</w:t>
      </w:r>
      <w:r w:rsidR="00E1021D" w:rsidRPr="00860562">
        <w:rPr>
          <w:rStyle w:val="1-Char"/>
          <w:rFonts w:hint="cs"/>
          <w:rtl/>
        </w:rPr>
        <w:t>خواند آن امور را</w:t>
      </w:r>
      <w:r w:rsidR="00860562">
        <w:rPr>
          <w:rStyle w:val="1-Char"/>
          <w:rFonts w:hint="cs"/>
          <w:rtl/>
        </w:rPr>
        <w:t xml:space="preserve"> می‌</w:t>
      </w:r>
      <w:r w:rsidR="00E1021D" w:rsidRPr="00860562">
        <w:rPr>
          <w:rStyle w:val="1-Char"/>
          <w:rFonts w:hint="cs"/>
          <w:rtl/>
        </w:rPr>
        <w:t>آفریند</w:t>
      </w:r>
      <w:r w:rsidRPr="00860562">
        <w:rPr>
          <w:rStyle w:val="1-Char"/>
          <w:rFonts w:hint="cs"/>
          <w:rtl/>
        </w:rPr>
        <w:t xml:space="preserve"> و فلک و ستارگان هیچ تاثیری در این کارها ندارند.</w:t>
      </w:r>
      <w:r w:rsidRPr="00860562">
        <w:rPr>
          <w:rStyle w:val="1-Char"/>
          <w:vertAlign w:val="superscript"/>
          <w:rtl/>
        </w:rPr>
        <w:footnoteReference w:id="155"/>
      </w:r>
    </w:p>
    <w:p w:rsidR="00F33A4D" w:rsidRPr="00860562" w:rsidRDefault="00112315" w:rsidP="005D5F97">
      <w:pPr>
        <w:ind w:firstLine="284"/>
        <w:jc w:val="both"/>
        <w:rPr>
          <w:rStyle w:val="1-Char"/>
          <w:rtl/>
        </w:rPr>
      </w:pPr>
      <w:r w:rsidRPr="00860562">
        <w:rPr>
          <w:rStyle w:val="1-Char"/>
          <w:rFonts w:hint="cs"/>
          <w:rtl/>
        </w:rPr>
        <w:t>ابن کثی</w:t>
      </w:r>
      <w:r w:rsidR="00E1021D" w:rsidRPr="00860562">
        <w:rPr>
          <w:rStyle w:val="1-Char"/>
          <w:rFonts w:hint="cs"/>
          <w:rtl/>
        </w:rPr>
        <w:t>ر نیز همین سخن</w:t>
      </w:r>
      <w:r w:rsidR="00F33A4D" w:rsidRPr="00860562">
        <w:rPr>
          <w:rStyle w:val="1-Char"/>
          <w:rFonts w:hint="cs"/>
          <w:rtl/>
        </w:rPr>
        <w:t xml:space="preserve"> رازی را نقل نموده و</w:t>
      </w:r>
      <w:r w:rsidRPr="00860562">
        <w:rPr>
          <w:rStyle w:val="1-Char"/>
          <w:rFonts w:hint="cs"/>
          <w:rtl/>
        </w:rPr>
        <w:t xml:space="preserve"> </w:t>
      </w:r>
      <w:r w:rsidR="00F33A4D" w:rsidRPr="00860562">
        <w:rPr>
          <w:rStyle w:val="1-Char"/>
          <w:rFonts w:hint="cs"/>
          <w:rtl/>
        </w:rPr>
        <w:t>در</w:t>
      </w:r>
      <w:r w:rsidRPr="00860562">
        <w:rPr>
          <w:rStyle w:val="1-Char"/>
          <w:rFonts w:hint="cs"/>
          <w:rtl/>
        </w:rPr>
        <w:t xml:space="preserve"> </w:t>
      </w:r>
      <w:r w:rsidR="00E1021D" w:rsidRPr="00860562">
        <w:rPr>
          <w:rStyle w:val="1-Char"/>
          <w:rFonts w:hint="cs"/>
          <w:rtl/>
        </w:rPr>
        <w:t>آن مورد اظهارنظر</w:t>
      </w:r>
      <w:r w:rsidR="00F33A4D" w:rsidRPr="00860562">
        <w:rPr>
          <w:rStyle w:val="1-Char"/>
          <w:rFonts w:hint="cs"/>
          <w:rtl/>
        </w:rPr>
        <w:t xml:space="preserve"> نکرده است.</w:t>
      </w:r>
      <w:r w:rsidR="00F33A4D" w:rsidRPr="00860562">
        <w:rPr>
          <w:rStyle w:val="1-Char"/>
          <w:vertAlign w:val="superscript"/>
          <w:rtl/>
        </w:rPr>
        <w:footnoteReference w:id="156"/>
      </w:r>
    </w:p>
    <w:p w:rsidR="00F33A4D" w:rsidRPr="00860562" w:rsidRDefault="00F33A4D" w:rsidP="005D5F97">
      <w:pPr>
        <w:ind w:firstLine="284"/>
        <w:jc w:val="both"/>
        <w:rPr>
          <w:rStyle w:val="1-Char"/>
          <w:rtl/>
        </w:rPr>
      </w:pPr>
      <w:r w:rsidRPr="00860562">
        <w:rPr>
          <w:rStyle w:val="1-Char"/>
          <w:rFonts w:hint="cs"/>
          <w:rtl/>
        </w:rPr>
        <w:t>قرطبی نیز در این مورد می</w:t>
      </w:r>
      <w:r w:rsidRPr="00860562">
        <w:rPr>
          <w:rStyle w:val="1-Char"/>
          <w:rFonts w:hint="cs"/>
          <w:cs/>
        </w:rPr>
        <w:t>‎</w:t>
      </w:r>
      <w:r w:rsidRPr="00860562">
        <w:rPr>
          <w:rStyle w:val="1-Char"/>
          <w:rFonts w:hint="cs"/>
          <w:rtl/>
        </w:rPr>
        <w:t>گوید:</w:t>
      </w:r>
    </w:p>
    <w:p w:rsidR="00F33A4D" w:rsidRPr="00860562" w:rsidRDefault="00F33A4D" w:rsidP="005D5F97">
      <w:pPr>
        <w:ind w:firstLine="284"/>
        <w:jc w:val="both"/>
        <w:rPr>
          <w:rStyle w:val="1-Char"/>
          <w:rtl/>
        </w:rPr>
      </w:pPr>
      <w:r w:rsidRPr="00860562">
        <w:rPr>
          <w:rStyle w:val="1-Char"/>
          <w:rFonts w:hint="cs"/>
          <w:rtl/>
        </w:rPr>
        <w:t>«علمای ما گفته</w:t>
      </w:r>
      <w:r w:rsidRPr="00860562">
        <w:rPr>
          <w:rStyle w:val="1-Char"/>
          <w:rFonts w:hint="cs"/>
          <w:cs/>
        </w:rPr>
        <w:t>‎</w:t>
      </w:r>
      <w:r w:rsidRPr="00860562">
        <w:rPr>
          <w:rStyle w:val="1-Char"/>
          <w:rFonts w:hint="cs"/>
          <w:rtl/>
        </w:rPr>
        <w:t>اند: نمی</w:t>
      </w:r>
      <w:r w:rsidRPr="00860562">
        <w:rPr>
          <w:rStyle w:val="1-Char"/>
          <w:rFonts w:hint="cs"/>
          <w:cs/>
        </w:rPr>
        <w:t>‎</w:t>
      </w:r>
      <w:r w:rsidRPr="00860562">
        <w:rPr>
          <w:rStyle w:val="1-Char"/>
          <w:rFonts w:hint="cs"/>
          <w:rtl/>
        </w:rPr>
        <w:t>توان انکار کرد</w:t>
      </w:r>
      <w:r w:rsidR="00DC232E" w:rsidRPr="00860562">
        <w:rPr>
          <w:rStyle w:val="1-Char"/>
          <w:rFonts w:hint="cs"/>
          <w:rtl/>
        </w:rPr>
        <w:t xml:space="preserve"> که</w:t>
      </w:r>
      <w:r w:rsidR="00E1021D" w:rsidRPr="00860562">
        <w:rPr>
          <w:rStyle w:val="1-Char"/>
          <w:rFonts w:hint="cs"/>
          <w:rtl/>
        </w:rPr>
        <w:t xml:space="preserve"> جادوگر</w:t>
      </w:r>
      <w:r w:rsidRPr="00860562">
        <w:rPr>
          <w:rStyle w:val="1-Char"/>
          <w:rFonts w:hint="cs"/>
          <w:rtl/>
        </w:rPr>
        <w:t xml:space="preserve"> اعمال خارق العاده</w:t>
      </w:r>
      <w:r w:rsidRPr="00860562">
        <w:rPr>
          <w:rStyle w:val="1-Char"/>
          <w:rFonts w:hint="cs"/>
          <w:cs/>
        </w:rPr>
        <w:t>‎</w:t>
      </w:r>
      <w:r w:rsidRPr="00860562">
        <w:rPr>
          <w:rStyle w:val="1-Char"/>
          <w:rFonts w:hint="cs"/>
          <w:rtl/>
        </w:rPr>
        <w:t xml:space="preserve">ای </w:t>
      </w:r>
      <w:r w:rsidR="00E1021D" w:rsidRPr="00860562">
        <w:rPr>
          <w:rStyle w:val="1-Char"/>
          <w:rFonts w:hint="cs"/>
          <w:rtl/>
        </w:rPr>
        <w:t>انجام دهد که خارج از توانایی انسان باشد، مانند: بیمار کرد</w:t>
      </w:r>
      <w:r w:rsidRPr="00860562">
        <w:rPr>
          <w:rStyle w:val="1-Char"/>
          <w:rFonts w:hint="cs"/>
          <w:rtl/>
        </w:rPr>
        <w:t xml:space="preserve">ن </w:t>
      </w:r>
      <w:r w:rsidR="00096696" w:rsidRPr="00860562">
        <w:rPr>
          <w:rStyle w:val="1-Char"/>
          <w:rFonts w:hint="cs"/>
          <w:rtl/>
        </w:rPr>
        <w:t>و جدا کر</w:t>
      </w:r>
      <w:r w:rsidR="00E1021D" w:rsidRPr="00860562">
        <w:rPr>
          <w:rStyle w:val="1-Char"/>
          <w:rFonts w:hint="cs"/>
          <w:rtl/>
        </w:rPr>
        <w:t>دن و از بین بردن</w:t>
      </w:r>
      <w:r w:rsidR="00096696" w:rsidRPr="00860562">
        <w:rPr>
          <w:rStyle w:val="1-Char"/>
          <w:rFonts w:hint="cs"/>
          <w:rtl/>
        </w:rPr>
        <w:t xml:space="preserve"> عقل و معیوب س</w:t>
      </w:r>
      <w:r w:rsidRPr="00860562">
        <w:rPr>
          <w:rStyle w:val="1-Char"/>
          <w:rFonts w:hint="cs"/>
          <w:rtl/>
        </w:rPr>
        <w:t xml:space="preserve">اختن یکی از اعضا و نظایر آن که </w:t>
      </w:r>
      <w:r w:rsidR="00E1021D" w:rsidRPr="00860562">
        <w:rPr>
          <w:rStyle w:val="1-Char"/>
          <w:rFonts w:hint="cs"/>
          <w:rtl/>
        </w:rPr>
        <w:t>با دلیل ثابت شده که عموم مردم</w:t>
      </w:r>
      <w:r w:rsidR="005875FE">
        <w:rPr>
          <w:rStyle w:val="1-Char"/>
          <w:rFonts w:hint="cs"/>
          <w:rtl/>
        </w:rPr>
        <w:t xml:space="preserve"> نمی‌</w:t>
      </w:r>
      <w:r w:rsidR="00E1021D" w:rsidRPr="00860562">
        <w:rPr>
          <w:rStyle w:val="1-Char"/>
          <w:rFonts w:hint="cs"/>
          <w:rtl/>
        </w:rPr>
        <w:t>توانند انجام دهند</w:t>
      </w:r>
      <w:r w:rsidRPr="00860562">
        <w:rPr>
          <w:rStyle w:val="1-Char"/>
          <w:rFonts w:hint="cs"/>
          <w:rtl/>
        </w:rPr>
        <w:t>.</w:t>
      </w:r>
    </w:p>
    <w:p w:rsidR="00F33A4D" w:rsidRPr="00860562" w:rsidRDefault="00F33A4D" w:rsidP="005D5F97">
      <w:pPr>
        <w:ind w:firstLine="284"/>
        <w:jc w:val="both"/>
        <w:rPr>
          <w:rStyle w:val="1-Char"/>
          <w:rtl/>
        </w:rPr>
      </w:pPr>
      <w:r w:rsidRPr="00860562">
        <w:rPr>
          <w:rStyle w:val="1-Char"/>
          <w:rFonts w:hint="cs"/>
          <w:rtl/>
        </w:rPr>
        <w:t>آنها می</w:t>
      </w:r>
      <w:r w:rsidRPr="00860562">
        <w:rPr>
          <w:rStyle w:val="1-Char"/>
          <w:rFonts w:hint="cs"/>
          <w:cs/>
        </w:rPr>
        <w:t>‎</w:t>
      </w:r>
      <w:r w:rsidR="00E1021D" w:rsidRPr="00860562">
        <w:rPr>
          <w:rStyle w:val="1-Char"/>
          <w:rFonts w:hint="cs"/>
          <w:rtl/>
        </w:rPr>
        <w:t>گویند: هنگام</w:t>
      </w:r>
      <w:r w:rsidRPr="00860562">
        <w:rPr>
          <w:rStyle w:val="1-Char"/>
          <w:rFonts w:hint="cs"/>
          <w:rtl/>
        </w:rPr>
        <w:t xml:space="preserve"> جادو</w:t>
      </w:r>
      <w:r w:rsidR="00E1021D" w:rsidRPr="00860562">
        <w:rPr>
          <w:rStyle w:val="1-Char"/>
          <w:rFonts w:hint="cs"/>
          <w:rtl/>
        </w:rPr>
        <w:t xml:space="preserve"> کردن</w:t>
      </w:r>
      <w:r w:rsidRPr="00860562">
        <w:rPr>
          <w:rStyle w:val="1-Char"/>
          <w:rFonts w:hint="cs"/>
          <w:rtl/>
        </w:rPr>
        <w:t xml:space="preserve"> بعید نیست که جسم جادوگر آنقدر باریک شود که از روزنه</w:t>
      </w:r>
      <w:r w:rsidRPr="00860562">
        <w:rPr>
          <w:rStyle w:val="1-Char"/>
          <w:rFonts w:hint="cs"/>
          <w:cs/>
        </w:rPr>
        <w:t>‎</w:t>
      </w:r>
      <w:r w:rsidRPr="00860562">
        <w:rPr>
          <w:rStyle w:val="1-Char"/>
          <w:rFonts w:hint="cs"/>
          <w:rtl/>
        </w:rPr>
        <w:t>ها و سوراخ</w:t>
      </w:r>
      <w:r w:rsidRPr="00860562">
        <w:rPr>
          <w:rStyle w:val="1-Char"/>
          <w:rFonts w:hint="cs"/>
          <w:cs/>
        </w:rPr>
        <w:t>‎</w:t>
      </w:r>
      <w:r w:rsidRPr="00860562">
        <w:rPr>
          <w:rStyle w:val="1-Char"/>
          <w:rFonts w:hint="cs"/>
          <w:rtl/>
        </w:rPr>
        <w:t>ها بگذرد و یا بر روی شاخه</w:t>
      </w:r>
      <w:r w:rsidRPr="00860562">
        <w:rPr>
          <w:rStyle w:val="1-Char"/>
          <w:rFonts w:hint="cs"/>
          <w:cs/>
        </w:rPr>
        <w:t>‎</w:t>
      </w:r>
      <w:r w:rsidRPr="00860562">
        <w:rPr>
          <w:rStyle w:val="1-Char"/>
          <w:rFonts w:hint="cs"/>
          <w:rtl/>
        </w:rPr>
        <w:t>ای از نَی بایستد و یا بر روی نخ باریکی ح</w:t>
      </w:r>
      <w:r w:rsidR="00E1021D" w:rsidRPr="00860562">
        <w:rPr>
          <w:rStyle w:val="1-Char"/>
          <w:rFonts w:hint="cs"/>
          <w:rtl/>
        </w:rPr>
        <w:t>رکت کند و یا در هوا پرواز کند</w:t>
      </w:r>
      <w:r w:rsidRPr="00860562">
        <w:rPr>
          <w:rStyle w:val="1-Char"/>
          <w:rFonts w:hint="cs"/>
          <w:rtl/>
        </w:rPr>
        <w:t xml:space="preserve"> و</w:t>
      </w:r>
      <w:r w:rsidR="00096696" w:rsidRPr="00860562">
        <w:rPr>
          <w:rStyle w:val="1-Char"/>
          <w:rFonts w:hint="cs"/>
          <w:rtl/>
        </w:rPr>
        <w:t xml:space="preserve"> </w:t>
      </w:r>
      <w:r w:rsidR="00E1021D" w:rsidRPr="00860562">
        <w:rPr>
          <w:rStyle w:val="1-Char"/>
          <w:rFonts w:hint="cs"/>
          <w:rtl/>
        </w:rPr>
        <w:t>بر روی آب راه برود، یا بر سگی سوار شود</w:t>
      </w:r>
      <w:r w:rsidR="00262249" w:rsidRPr="00860562">
        <w:rPr>
          <w:rStyle w:val="1-Char"/>
          <w:rFonts w:hint="cs"/>
          <w:rtl/>
        </w:rPr>
        <w:t xml:space="preserve"> و</w:t>
      </w:r>
      <w:r w:rsidRPr="00860562">
        <w:rPr>
          <w:rStyle w:val="1-Char"/>
          <w:rFonts w:hint="cs"/>
          <w:rtl/>
        </w:rPr>
        <w:t>...».</w:t>
      </w:r>
      <w:r w:rsidRPr="00860562">
        <w:rPr>
          <w:rStyle w:val="1-Char"/>
          <w:vertAlign w:val="superscript"/>
          <w:rtl/>
        </w:rPr>
        <w:footnoteReference w:id="157"/>
      </w:r>
    </w:p>
    <w:p w:rsidR="00F33A4D" w:rsidRPr="00860562" w:rsidRDefault="00F33A4D" w:rsidP="005D5F97">
      <w:pPr>
        <w:ind w:firstLine="284"/>
        <w:jc w:val="both"/>
        <w:rPr>
          <w:rStyle w:val="1-Char"/>
          <w:rtl/>
        </w:rPr>
      </w:pPr>
      <w:r w:rsidRPr="00860562">
        <w:rPr>
          <w:rStyle w:val="1-Char"/>
          <w:rFonts w:hint="cs"/>
          <w:rtl/>
        </w:rPr>
        <w:t>اما او معتقد است که جادوگر نمی</w:t>
      </w:r>
      <w:r w:rsidRPr="00860562">
        <w:rPr>
          <w:rStyle w:val="1-Char"/>
          <w:rFonts w:hint="cs"/>
          <w:cs/>
        </w:rPr>
        <w:t>‎</w:t>
      </w:r>
      <w:r w:rsidRPr="00860562">
        <w:rPr>
          <w:rStyle w:val="1-Char"/>
          <w:rFonts w:hint="cs"/>
          <w:rtl/>
        </w:rPr>
        <w:t>تواند</w:t>
      </w:r>
      <w:r w:rsidR="009C46F8" w:rsidRPr="00860562">
        <w:rPr>
          <w:rStyle w:val="1-Char"/>
          <w:rFonts w:hint="cs"/>
          <w:rtl/>
        </w:rPr>
        <w:t xml:space="preserve"> حقیقت اشیا</w:t>
      </w:r>
      <w:r w:rsidRPr="00860562">
        <w:rPr>
          <w:rStyle w:val="1-Char"/>
          <w:rFonts w:hint="cs"/>
          <w:rtl/>
        </w:rPr>
        <w:t xml:space="preserve"> را دگرگون سازد و مثلاً جماد را به </w:t>
      </w:r>
      <w:r w:rsidR="009C46F8" w:rsidRPr="00860562">
        <w:rPr>
          <w:rStyle w:val="1-Char"/>
          <w:rFonts w:hint="cs"/>
          <w:rtl/>
        </w:rPr>
        <w:t>حیوان و انسان را به الاغ یا برع</w:t>
      </w:r>
      <w:r w:rsidRPr="00860562">
        <w:rPr>
          <w:rStyle w:val="1-Char"/>
          <w:rFonts w:hint="cs"/>
          <w:rtl/>
        </w:rPr>
        <w:t>کس تبدیل کند.</w:t>
      </w:r>
    </w:p>
    <w:p w:rsidR="00F33A4D" w:rsidRPr="00860562" w:rsidRDefault="00F33A4D" w:rsidP="005D5F97">
      <w:pPr>
        <w:ind w:firstLine="284"/>
        <w:jc w:val="both"/>
        <w:rPr>
          <w:rStyle w:val="1-Char"/>
          <w:rtl/>
        </w:rPr>
      </w:pPr>
      <w:r w:rsidRPr="00860562">
        <w:rPr>
          <w:rStyle w:val="1-Char"/>
          <w:rFonts w:hint="cs"/>
          <w:rtl/>
        </w:rPr>
        <w:t>قرطبی می</w:t>
      </w:r>
      <w:r w:rsidRPr="00860562">
        <w:rPr>
          <w:rStyle w:val="1-Char"/>
          <w:rFonts w:hint="cs"/>
          <w:cs/>
        </w:rPr>
        <w:t>‎</w:t>
      </w:r>
      <w:r w:rsidRPr="00860562">
        <w:rPr>
          <w:rStyle w:val="1-Char"/>
          <w:rFonts w:hint="cs"/>
          <w:rtl/>
        </w:rPr>
        <w:t>گوید: مسل</w:t>
      </w:r>
      <w:r w:rsidR="00D82FD8" w:rsidRPr="00860562">
        <w:rPr>
          <w:rStyle w:val="1-Char"/>
          <w:rFonts w:hint="cs"/>
          <w:rtl/>
        </w:rPr>
        <w:t>م</w:t>
      </w:r>
      <w:r w:rsidR="009C46F8" w:rsidRPr="00860562">
        <w:rPr>
          <w:rStyle w:val="1-Char"/>
          <w:rFonts w:hint="cs"/>
          <w:rtl/>
        </w:rPr>
        <w:t>انان</w:t>
      </w:r>
      <w:r w:rsidRPr="00860562">
        <w:rPr>
          <w:rStyle w:val="1-Char"/>
          <w:rFonts w:hint="cs"/>
          <w:rtl/>
        </w:rPr>
        <w:t xml:space="preserve"> بر این نکته اجماع دارند که در جا</w:t>
      </w:r>
      <w:r w:rsidR="009C46F8" w:rsidRPr="00860562">
        <w:rPr>
          <w:rStyle w:val="1-Char"/>
          <w:rFonts w:hint="cs"/>
          <w:rtl/>
        </w:rPr>
        <w:t xml:space="preserve">دو قدرتی نیست که </w:t>
      </w:r>
      <w:r w:rsidR="00DC232E" w:rsidRPr="00860562">
        <w:rPr>
          <w:rStyle w:val="1-Char"/>
          <w:rFonts w:hint="cs"/>
          <w:rtl/>
        </w:rPr>
        <w:t>بتواند</w:t>
      </w:r>
      <w:r w:rsidR="009C46F8" w:rsidRPr="00860562">
        <w:rPr>
          <w:rStyle w:val="1-Char"/>
          <w:rFonts w:hint="cs"/>
          <w:rtl/>
        </w:rPr>
        <w:t xml:space="preserve"> ملخ،</w:t>
      </w:r>
      <w:r w:rsidRPr="00860562">
        <w:rPr>
          <w:rStyle w:val="1-Char"/>
          <w:rFonts w:hint="cs"/>
          <w:rtl/>
        </w:rPr>
        <w:t xml:space="preserve"> شپش و قورباغه فرو فرستد و</w:t>
      </w:r>
      <w:r w:rsidR="00096696" w:rsidRPr="00860562">
        <w:rPr>
          <w:rStyle w:val="1-Char"/>
          <w:rFonts w:hint="cs"/>
          <w:rtl/>
        </w:rPr>
        <w:t xml:space="preserve"> </w:t>
      </w:r>
      <w:r w:rsidRPr="00860562">
        <w:rPr>
          <w:rStyle w:val="1-Char"/>
          <w:rFonts w:hint="cs"/>
          <w:rtl/>
        </w:rPr>
        <w:t>یا دریا را بشکافد و عصا ر</w:t>
      </w:r>
      <w:r w:rsidR="00096696" w:rsidRPr="00860562">
        <w:rPr>
          <w:rStyle w:val="1-Char"/>
          <w:rFonts w:hint="cs"/>
          <w:rtl/>
        </w:rPr>
        <w:t>ا تغییر ماهیت د</w:t>
      </w:r>
      <w:r w:rsidRPr="00860562">
        <w:rPr>
          <w:rStyle w:val="1-Char"/>
          <w:rFonts w:hint="cs"/>
          <w:rtl/>
        </w:rPr>
        <w:t>هد، ی</w:t>
      </w:r>
      <w:r w:rsidR="00096696" w:rsidRPr="00860562">
        <w:rPr>
          <w:rStyle w:val="1-Char"/>
          <w:rFonts w:hint="cs"/>
          <w:rtl/>
        </w:rPr>
        <w:t>ا</w:t>
      </w:r>
      <w:r w:rsidR="009C46F8" w:rsidRPr="00860562">
        <w:rPr>
          <w:rStyle w:val="1-Char"/>
          <w:rFonts w:hint="cs"/>
          <w:rtl/>
        </w:rPr>
        <w:t xml:space="preserve"> مردگان را زنده کند</w:t>
      </w:r>
      <w:r w:rsidRPr="00860562">
        <w:rPr>
          <w:rStyle w:val="1-Char"/>
          <w:rFonts w:hint="cs"/>
          <w:rtl/>
        </w:rPr>
        <w:t xml:space="preserve"> و حیوانات </w:t>
      </w:r>
      <w:r w:rsidR="009C46F8" w:rsidRPr="00860562">
        <w:rPr>
          <w:rStyle w:val="1-Char"/>
          <w:rFonts w:hint="cs"/>
          <w:rtl/>
        </w:rPr>
        <w:t>را به سخن آورد و امثال آن</w:t>
      </w:r>
      <w:r w:rsidRPr="00860562">
        <w:rPr>
          <w:rStyle w:val="1-Char"/>
          <w:rFonts w:hint="cs"/>
          <w:rtl/>
        </w:rPr>
        <w:t xml:space="preserve"> که از معجزات بزرگ پیامبر</w:t>
      </w:r>
      <w:r w:rsidR="009C46F8" w:rsidRPr="00860562">
        <w:rPr>
          <w:rStyle w:val="1-Char"/>
          <w:rFonts w:hint="cs"/>
          <w:rtl/>
        </w:rPr>
        <w:t>ا</w:t>
      </w:r>
      <w:r w:rsidRPr="00860562">
        <w:rPr>
          <w:rStyle w:val="1-Char"/>
          <w:rFonts w:hint="cs"/>
          <w:rtl/>
        </w:rPr>
        <w:t>ن بوده است.</w:t>
      </w:r>
    </w:p>
    <w:p w:rsidR="00AA0407" w:rsidRPr="00860562" w:rsidRDefault="00AA0407" w:rsidP="005D5F97">
      <w:pPr>
        <w:ind w:firstLine="284"/>
        <w:jc w:val="both"/>
        <w:rPr>
          <w:rStyle w:val="1-Char"/>
          <w:rtl/>
        </w:rPr>
      </w:pPr>
      <w:r w:rsidRPr="00860562">
        <w:rPr>
          <w:rStyle w:val="1-Char"/>
          <w:rFonts w:hint="cs"/>
          <w:rtl/>
        </w:rPr>
        <w:t>چنین کارهایی قطعاً رخ نخواهد داد و</w:t>
      </w:r>
      <w:r w:rsidR="00300D4E" w:rsidRPr="00860562">
        <w:rPr>
          <w:rStyle w:val="1-Char"/>
          <w:rFonts w:hint="cs"/>
          <w:rtl/>
        </w:rPr>
        <w:t xml:space="preserve"> </w:t>
      </w:r>
      <w:r w:rsidRPr="00860562">
        <w:rPr>
          <w:rStyle w:val="1-Char"/>
          <w:rFonts w:hint="cs"/>
          <w:rtl/>
        </w:rPr>
        <w:t>خداوند آن را به هنگام اراده</w:t>
      </w:r>
      <w:r w:rsidR="00351FFA" w:rsidRPr="00860562">
        <w:rPr>
          <w:rStyle w:val="1-Char"/>
          <w:rFonts w:hint="cs"/>
          <w:rtl/>
        </w:rPr>
        <w:t xml:space="preserve">‌ی </w:t>
      </w:r>
      <w:r w:rsidRPr="00860562">
        <w:rPr>
          <w:rStyle w:val="1-Char"/>
          <w:rFonts w:hint="cs"/>
          <w:rtl/>
        </w:rPr>
        <w:t>فرد جادوگر خلق نخواهد کرد.</w:t>
      </w:r>
      <w:r w:rsidRPr="00860562">
        <w:rPr>
          <w:rStyle w:val="1-Char"/>
          <w:vertAlign w:val="superscript"/>
          <w:rtl/>
        </w:rPr>
        <w:footnoteReference w:id="158"/>
      </w:r>
    </w:p>
    <w:p w:rsidR="00AA0407" w:rsidRPr="00860562" w:rsidRDefault="00AA0407" w:rsidP="005D5F97">
      <w:pPr>
        <w:ind w:firstLine="284"/>
        <w:jc w:val="both"/>
        <w:rPr>
          <w:rStyle w:val="1-Char"/>
          <w:rtl/>
        </w:rPr>
      </w:pPr>
      <w:r w:rsidRPr="00860562">
        <w:rPr>
          <w:rStyle w:val="1-Char"/>
          <w:rFonts w:hint="cs"/>
          <w:rtl/>
        </w:rPr>
        <w:t>راغب اصفهانی در مورد نوع سوم از انواع سحر می</w:t>
      </w:r>
      <w:r w:rsidRPr="00860562">
        <w:rPr>
          <w:rStyle w:val="1-Char"/>
          <w:rFonts w:hint="cs"/>
          <w:cs/>
        </w:rPr>
        <w:t>‎</w:t>
      </w:r>
      <w:r w:rsidRPr="00860562">
        <w:rPr>
          <w:rStyle w:val="1-Char"/>
          <w:rFonts w:hint="cs"/>
          <w:rtl/>
        </w:rPr>
        <w:t>گوید: «نوع سوم آن</w:t>
      </w:r>
      <w:r w:rsidR="009C46F8" w:rsidRPr="00860562">
        <w:rPr>
          <w:rStyle w:val="1-Char"/>
          <w:rFonts w:hint="cs"/>
          <w:rtl/>
        </w:rPr>
        <w:t xml:space="preserve"> ا</w:t>
      </w:r>
      <w:r w:rsidRPr="00860562">
        <w:rPr>
          <w:rStyle w:val="1-Char"/>
          <w:rFonts w:hint="cs"/>
          <w:rtl/>
        </w:rPr>
        <w:t>ست که مردم غیر</w:t>
      </w:r>
      <w:r w:rsidR="009C46F8" w:rsidRPr="00860562">
        <w:rPr>
          <w:rStyle w:val="1-Char"/>
          <w:rFonts w:hint="cs"/>
          <w:rtl/>
        </w:rPr>
        <w:t xml:space="preserve"> </w:t>
      </w:r>
      <w:r w:rsidRPr="00860562">
        <w:rPr>
          <w:rStyle w:val="1-Char"/>
          <w:rFonts w:hint="cs"/>
          <w:rtl/>
        </w:rPr>
        <w:t xml:space="preserve">فصیح به </w:t>
      </w:r>
      <w:r w:rsidR="00300D4E" w:rsidRPr="00860562">
        <w:rPr>
          <w:rStyle w:val="1-Char"/>
          <w:rFonts w:hint="cs"/>
          <w:rtl/>
        </w:rPr>
        <w:t>آ</w:t>
      </w:r>
      <w:r w:rsidRPr="00860562">
        <w:rPr>
          <w:rStyle w:val="1-Char"/>
          <w:rFonts w:hint="cs"/>
          <w:rtl/>
        </w:rPr>
        <w:t xml:space="preserve">ن روی آورند. </w:t>
      </w:r>
      <w:r w:rsidR="009C46F8" w:rsidRPr="00860562">
        <w:rPr>
          <w:rStyle w:val="1-Char"/>
          <w:rFonts w:hint="cs"/>
          <w:rtl/>
        </w:rPr>
        <w:t>از نظر</w:t>
      </w:r>
      <w:r w:rsidR="004B48A4">
        <w:rPr>
          <w:rStyle w:val="1-Char"/>
          <w:rFonts w:hint="cs"/>
          <w:rtl/>
        </w:rPr>
        <w:t xml:space="preserve"> این‌ها </w:t>
      </w:r>
      <w:r w:rsidR="009C46F8" w:rsidRPr="00860562">
        <w:rPr>
          <w:rStyle w:val="1-Char"/>
          <w:rFonts w:hint="cs"/>
          <w:rtl/>
        </w:rPr>
        <w:t>جادو</w:t>
      </w:r>
      <w:r w:rsidRPr="00860562">
        <w:rPr>
          <w:rStyle w:val="1-Char"/>
          <w:rFonts w:hint="cs"/>
          <w:rtl/>
        </w:rPr>
        <w:t xml:space="preserve"> به کاری اطلاق می</w:t>
      </w:r>
      <w:r w:rsidRPr="00860562">
        <w:rPr>
          <w:rStyle w:val="1-Char"/>
          <w:rFonts w:hint="cs"/>
          <w:cs/>
        </w:rPr>
        <w:t>‎</w:t>
      </w:r>
      <w:r w:rsidRPr="00860562">
        <w:rPr>
          <w:rStyle w:val="1-Char"/>
          <w:rFonts w:hint="cs"/>
          <w:rtl/>
        </w:rPr>
        <w:t>شود که گمان می</w:t>
      </w:r>
      <w:r w:rsidRPr="00860562">
        <w:rPr>
          <w:rStyle w:val="1-Char"/>
          <w:rFonts w:hint="cs"/>
          <w:cs/>
        </w:rPr>
        <w:t>‎</w:t>
      </w:r>
      <w:r w:rsidRPr="00860562">
        <w:rPr>
          <w:rStyle w:val="1-Char"/>
          <w:rFonts w:hint="cs"/>
          <w:rtl/>
        </w:rPr>
        <w:t>کنند می</w:t>
      </w:r>
      <w:r w:rsidRPr="00860562">
        <w:rPr>
          <w:rStyle w:val="1-Char"/>
          <w:rFonts w:hint="cs"/>
          <w:cs/>
        </w:rPr>
        <w:t>‎</w:t>
      </w:r>
      <w:r w:rsidRPr="00860562">
        <w:rPr>
          <w:rStyle w:val="1-Char"/>
          <w:rFonts w:hint="cs"/>
          <w:rtl/>
        </w:rPr>
        <w:t>تواند صورت</w:t>
      </w:r>
      <w:r w:rsidRPr="00860562">
        <w:rPr>
          <w:rStyle w:val="1-Char"/>
          <w:rFonts w:hint="cs"/>
          <w:cs/>
        </w:rPr>
        <w:t>‎</w:t>
      </w:r>
      <w:r w:rsidRPr="00860562">
        <w:rPr>
          <w:rStyle w:val="1-Char"/>
          <w:rFonts w:hint="cs"/>
          <w:rtl/>
        </w:rPr>
        <w:t>ها و طبیعت</w:t>
      </w:r>
      <w:r w:rsidRPr="00860562">
        <w:rPr>
          <w:rStyle w:val="1-Char"/>
          <w:rFonts w:hint="cs"/>
          <w:cs/>
        </w:rPr>
        <w:t>‎</w:t>
      </w:r>
      <w:r w:rsidR="009C46F8" w:rsidRPr="00860562">
        <w:rPr>
          <w:rStyle w:val="1-Char"/>
          <w:rFonts w:hint="cs"/>
          <w:rtl/>
        </w:rPr>
        <w:t>ها را دگرگون نماید و انسان</w:t>
      </w:r>
      <w:r w:rsidRPr="00860562">
        <w:rPr>
          <w:rStyle w:val="1-Char"/>
          <w:rFonts w:hint="cs"/>
          <w:rtl/>
        </w:rPr>
        <w:t xml:space="preserve"> را به</w:t>
      </w:r>
      <w:r w:rsidR="009C46F8" w:rsidRPr="00860562">
        <w:rPr>
          <w:rStyle w:val="1-Char"/>
          <w:rFonts w:hint="cs"/>
          <w:rtl/>
        </w:rPr>
        <w:t xml:space="preserve"> الاغ تبدیل کند این جادو نزد</w:t>
      </w:r>
      <w:r w:rsidRPr="00860562">
        <w:rPr>
          <w:rStyle w:val="1-Char"/>
          <w:rFonts w:hint="cs"/>
          <w:rtl/>
        </w:rPr>
        <w:t xml:space="preserve"> تحصیل </w:t>
      </w:r>
      <w:r w:rsidR="009C46F8" w:rsidRPr="00860562">
        <w:rPr>
          <w:rStyle w:val="1-Char"/>
          <w:rFonts w:hint="cs"/>
          <w:rtl/>
        </w:rPr>
        <w:t xml:space="preserve">کنندگان </w:t>
      </w:r>
      <w:r w:rsidRPr="00860562">
        <w:rPr>
          <w:rStyle w:val="1-Char"/>
          <w:rFonts w:hint="cs"/>
          <w:rtl/>
        </w:rPr>
        <w:t>حقیقت ندارد».</w:t>
      </w:r>
      <w:r w:rsidRPr="00860562">
        <w:rPr>
          <w:rStyle w:val="1-Char"/>
          <w:vertAlign w:val="superscript"/>
          <w:rtl/>
        </w:rPr>
        <w:footnoteReference w:id="159"/>
      </w:r>
    </w:p>
    <w:p w:rsidR="00AA0407" w:rsidRPr="00860562" w:rsidRDefault="00AA0407" w:rsidP="005D5F97">
      <w:pPr>
        <w:ind w:firstLine="284"/>
        <w:jc w:val="both"/>
        <w:rPr>
          <w:rStyle w:val="1-Char"/>
          <w:rtl/>
        </w:rPr>
      </w:pPr>
      <w:r w:rsidRPr="00860562">
        <w:rPr>
          <w:rStyle w:val="1-Char"/>
          <w:rFonts w:hint="cs"/>
          <w:rtl/>
        </w:rPr>
        <w:t>ابن حجر عسقلانی می</w:t>
      </w:r>
      <w:r w:rsidRPr="00860562">
        <w:rPr>
          <w:rStyle w:val="1-Char"/>
          <w:rFonts w:hint="cs"/>
          <w:cs/>
        </w:rPr>
        <w:t>‎</w:t>
      </w:r>
      <w:r w:rsidRPr="00860562">
        <w:rPr>
          <w:rStyle w:val="1-Char"/>
          <w:rFonts w:hint="cs"/>
          <w:rtl/>
        </w:rPr>
        <w:t>گو</w:t>
      </w:r>
      <w:r w:rsidR="00E661FF" w:rsidRPr="00860562">
        <w:rPr>
          <w:rStyle w:val="1-Char"/>
          <w:rFonts w:hint="cs"/>
          <w:rtl/>
        </w:rPr>
        <w:t>ی</w:t>
      </w:r>
      <w:r w:rsidRPr="00860562">
        <w:rPr>
          <w:rStyle w:val="1-Char"/>
          <w:rFonts w:hint="cs"/>
          <w:rtl/>
        </w:rPr>
        <w:t>د: «آنان که می</w:t>
      </w:r>
      <w:r w:rsidRPr="00860562">
        <w:rPr>
          <w:rStyle w:val="1-Char"/>
          <w:rFonts w:hint="cs"/>
          <w:cs/>
        </w:rPr>
        <w:t>‎</w:t>
      </w:r>
      <w:r w:rsidRPr="00860562">
        <w:rPr>
          <w:rStyle w:val="1-Char"/>
          <w:rFonts w:hint="cs"/>
          <w:rtl/>
        </w:rPr>
        <w:t xml:space="preserve">گویند سحر حقیقت دارد در اینکه آیا در جادو تاثیری است که مزاج </w:t>
      </w:r>
      <w:r w:rsidR="009C46F8" w:rsidRPr="00860562">
        <w:rPr>
          <w:rStyle w:val="1-Char"/>
          <w:rFonts w:hint="cs"/>
          <w:rtl/>
        </w:rPr>
        <w:t xml:space="preserve">انسان </w:t>
      </w:r>
      <w:r w:rsidRPr="00860562">
        <w:rPr>
          <w:rStyle w:val="1-Char"/>
          <w:rFonts w:hint="cs"/>
          <w:rtl/>
        </w:rPr>
        <w:t>را تغییر می</w:t>
      </w:r>
      <w:r w:rsidRPr="00860562">
        <w:rPr>
          <w:rStyle w:val="1-Char"/>
          <w:rFonts w:hint="cs"/>
          <w:cs/>
        </w:rPr>
        <w:t>‎</w:t>
      </w:r>
      <w:r w:rsidRPr="00860562">
        <w:rPr>
          <w:rStyle w:val="1-Char"/>
          <w:rFonts w:hint="cs"/>
          <w:rtl/>
        </w:rPr>
        <w:t>دهد و</w:t>
      </w:r>
      <w:r w:rsidR="00667A73" w:rsidRPr="00860562">
        <w:rPr>
          <w:rStyle w:val="1-Char"/>
          <w:rFonts w:hint="cs"/>
          <w:rtl/>
        </w:rPr>
        <w:t xml:space="preserve"> </w:t>
      </w:r>
      <w:r w:rsidRPr="00860562">
        <w:rPr>
          <w:rStyle w:val="1-Char"/>
          <w:rFonts w:hint="cs"/>
          <w:rtl/>
        </w:rPr>
        <w:t>در واقع نوعی بیماری است و یا منجر به تغ</w:t>
      </w:r>
      <w:r w:rsidR="009C46F8" w:rsidRPr="00860562">
        <w:rPr>
          <w:rStyle w:val="1-Char"/>
          <w:rFonts w:hint="cs"/>
          <w:rtl/>
        </w:rPr>
        <w:t>ییر ماهیت اشیا</w:t>
      </w:r>
      <w:r w:rsidRPr="00860562">
        <w:rPr>
          <w:rStyle w:val="1-Char"/>
          <w:rFonts w:hint="cs"/>
          <w:rtl/>
        </w:rPr>
        <w:t xml:space="preserve"> شده و جماد را به حیوان و حیوان را </w:t>
      </w:r>
      <w:r w:rsidR="009C46F8" w:rsidRPr="00860562">
        <w:rPr>
          <w:rStyle w:val="1-Char"/>
          <w:rFonts w:hint="cs"/>
          <w:rtl/>
        </w:rPr>
        <w:t xml:space="preserve">به </w:t>
      </w:r>
      <w:r w:rsidRPr="00860562">
        <w:rPr>
          <w:rStyle w:val="1-Char"/>
          <w:rFonts w:hint="cs"/>
          <w:rtl/>
        </w:rPr>
        <w:t>جماد تبدیل می</w:t>
      </w:r>
      <w:r w:rsidRPr="00860562">
        <w:rPr>
          <w:rStyle w:val="1-Char"/>
          <w:rFonts w:hint="cs"/>
          <w:cs/>
        </w:rPr>
        <w:t>‎</w:t>
      </w:r>
      <w:r w:rsidRPr="00860562">
        <w:rPr>
          <w:rStyle w:val="1-Char"/>
          <w:rFonts w:hint="cs"/>
          <w:rtl/>
        </w:rPr>
        <w:t>کند،</w:t>
      </w:r>
      <w:r w:rsidR="00540F57">
        <w:rPr>
          <w:rStyle w:val="1-Char"/>
          <w:rFonts w:hint="cs"/>
          <w:rtl/>
        </w:rPr>
        <w:t xml:space="preserve"> </w:t>
      </w:r>
      <w:r w:rsidRPr="00860562">
        <w:rPr>
          <w:rStyle w:val="1-Char"/>
          <w:rFonts w:hint="cs"/>
          <w:rtl/>
        </w:rPr>
        <w:t>اختلاف نظر پیدا کرده</w:t>
      </w:r>
      <w:r w:rsidRPr="00860562">
        <w:rPr>
          <w:rStyle w:val="1-Char"/>
          <w:rFonts w:hint="cs"/>
          <w:cs/>
        </w:rPr>
        <w:t>‎</w:t>
      </w:r>
      <w:r w:rsidR="009C46F8" w:rsidRPr="00860562">
        <w:rPr>
          <w:rStyle w:val="1-Char"/>
          <w:rFonts w:hint="cs"/>
          <w:rtl/>
        </w:rPr>
        <w:t>اند. جمهور علما نظریه اول را</w:t>
      </w:r>
      <w:r w:rsidR="00860562">
        <w:rPr>
          <w:rStyle w:val="1-Char"/>
          <w:rFonts w:hint="cs"/>
          <w:rtl/>
        </w:rPr>
        <w:t xml:space="preserve"> می‌</w:t>
      </w:r>
      <w:r w:rsidR="009C46F8" w:rsidRPr="00860562">
        <w:rPr>
          <w:rStyle w:val="1-Char"/>
          <w:rFonts w:hint="cs"/>
          <w:rtl/>
        </w:rPr>
        <w:t>پذیرند و گروه اندکی نیز دیدگاه</w:t>
      </w:r>
      <w:r w:rsidRPr="00860562">
        <w:rPr>
          <w:rStyle w:val="1-Char"/>
          <w:rFonts w:hint="cs"/>
          <w:rtl/>
        </w:rPr>
        <w:t xml:space="preserve"> دوم را پسندیده</w:t>
      </w:r>
      <w:r w:rsidRPr="00860562">
        <w:rPr>
          <w:rStyle w:val="1-Char"/>
          <w:rFonts w:hint="cs"/>
          <w:cs/>
        </w:rPr>
        <w:t>‎</w:t>
      </w:r>
      <w:r w:rsidRPr="00860562">
        <w:rPr>
          <w:rStyle w:val="1-Char"/>
          <w:rFonts w:hint="cs"/>
          <w:rtl/>
        </w:rPr>
        <w:t xml:space="preserve">اند. اگر منظور گروه دوم آن باشد که با نظر به </w:t>
      </w:r>
      <w:r w:rsidR="009C46F8" w:rsidRPr="00860562">
        <w:rPr>
          <w:rStyle w:val="1-Char"/>
          <w:rFonts w:hint="cs"/>
          <w:rtl/>
        </w:rPr>
        <w:t>قدرت الهی چنین تغییر ماهیتی ایجاد</w:t>
      </w:r>
      <w:r w:rsidRPr="00860562">
        <w:rPr>
          <w:rStyle w:val="1-Char"/>
          <w:rFonts w:hint="cs"/>
          <w:rtl/>
        </w:rPr>
        <w:t xml:space="preserve"> می</w:t>
      </w:r>
      <w:r w:rsidRPr="00860562">
        <w:rPr>
          <w:rStyle w:val="1-Char"/>
          <w:rFonts w:hint="cs"/>
          <w:cs/>
        </w:rPr>
        <w:t>‎</w:t>
      </w:r>
      <w:r w:rsidRPr="00860562">
        <w:rPr>
          <w:rStyle w:val="1-Char"/>
          <w:rFonts w:hint="cs"/>
          <w:rtl/>
        </w:rPr>
        <w:t>شود، ای</w:t>
      </w:r>
      <w:r w:rsidR="00E661FF" w:rsidRPr="00860562">
        <w:rPr>
          <w:rStyle w:val="1-Char"/>
          <w:rFonts w:hint="cs"/>
          <w:rtl/>
        </w:rPr>
        <w:t>ن</w:t>
      </w:r>
      <w:r w:rsidRPr="00860562">
        <w:rPr>
          <w:rStyle w:val="1-Char"/>
          <w:rFonts w:hint="cs"/>
          <w:rtl/>
        </w:rPr>
        <w:t xml:space="preserve"> امری </w:t>
      </w:r>
      <w:r w:rsidR="009C46F8" w:rsidRPr="00860562">
        <w:rPr>
          <w:rStyle w:val="1-Char"/>
          <w:rFonts w:hint="cs"/>
          <w:rtl/>
        </w:rPr>
        <w:t>قطعی</w:t>
      </w:r>
      <w:r w:rsidRPr="00860562">
        <w:rPr>
          <w:rStyle w:val="1-Char"/>
          <w:rFonts w:hint="cs"/>
          <w:rtl/>
        </w:rPr>
        <w:t xml:space="preserve"> و واضح است، و اگر منظورشان آن است که ای</w:t>
      </w:r>
      <w:r w:rsidR="00667A73" w:rsidRPr="00860562">
        <w:rPr>
          <w:rStyle w:val="1-Char"/>
          <w:rFonts w:hint="cs"/>
          <w:rtl/>
        </w:rPr>
        <w:t>ن</w:t>
      </w:r>
      <w:r w:rsidRPr="00860562">
        <w:rPr>
          <w:rStyle w:val="1-Char"/>
          <w:rFonts w:hint="cs"/>
          <w:rtl/>
        </w:rPr>
        <w:t xml:space="preserve"> تغییر با نظر به واقع صورت می</w:t>
      </w:r>
      <w:r w:rsidRPr="00860562">
        <w:rPr>
          <w:rStyle w:val="1-Char"/>
          <w:rFonts w:hint="cs"/>
          <w:cs/>
        </w:rPr>
        <w:t>‎</w:t>
      </w:r>
      <w:r w:rsidRPr="00860562">
        <w:rPr>
          <w:rStyle w:val="1-Char"/>
          <w:rFonts w:hint="cs"/>
          <w:rtl/>
        </w:rPr>
        <w:t xml:space="preserve">گیرد </w:t>
      </w:r>
      <w:r w:rsidR="00E661FF" w:rsidRPr="00860562">
        <w:rPr>
          <w:rStyle w:val="1-Char"/>
          <w:rFonts w:hint="cs"/>
          <w:rtl/>
        </w:rPr>
        <w:t>[</w:t>
      </w:r>
      <w:r w:rsidRPr="00860562">
        <w:rPr>
          <w:rStyle w:val="1-Char"/>
          <w:rFonts w:hint="cs"/>
          <w:rtl/>
        </w:rPr>
        <w:t>یعنی صرف نظر از آن قدرت]، چنین موضوعی محل اختلاف است زیر</w:t>
      </w:r>
      <w:r w:rsidR="00667A73" w:rsidRPr="00860562">
        <w:rPr>
          <w:rStyle w:val="1-Char"/>
          <w:rFonts w:hint="cs"/>
          <w:rtl/>
        </w:rPr>
        <w:t>ا</w:t>
      </w:r>
      <w:r w:rsidRPr="00860562">
        <w:rPr>
          <w:rStyle w:val="1-Char"/>
          <w:rFonts w:hint="cs"/>
          <w:rtl/>
        </w:rPr>
        <w:t xml:space="preserve"> بسیاری از کسانی که چنین ادعای</w:t>
      </w:r>
      <w:r w:rsidR="00A6472A" w:rsidRPr="00860562">
        <w:rPr>
          <w:rStyle w:val="1-Char"/>
          <w:rFonts w:hint="cs"/>
          <w:rtl/>
        </w:rPr>
        <w:t>ی</w:t>
      </w:r>
      <w:r w:rsidRPr="00860562">
        <w:rPr>
          <w:rStyle w:val="1-Char"/>
          <w:rFonts w:hint="cs"/>
          <w:rtl/>
        </w:rPr>
        <w:t xml:space="preserve"> می</w:t>
      </w:r>
      <w:r w:rsidRPr="00860562">
        <w:rPr>
          <w:rStyle w:val="1-Char"/>
          <w:rFonts w:hint="cs"/>
          <w:cs/>
        </w:rPr>
        <w:t>‎</w:t>
      </w:r>
      <w:r w:rsidR="00A6472A" w:rsidRPr="00860562">
        <w:rPr>
          <w:rStyle w:val="1-Char"/>
          <w:rFonts w:hint="cs"/>
          <w:rtl/>
        </w:rPr>
        <w:t>کنند از آوردن دلیل</w:t>
      </w:r>
      <w:r w:rsidRPr="00860562">
        <w:rPr>
          <w:rStyle w:val="1-Char"/>
          <w:rFonts w:hint="cs"/>
          <w:rtl/>
        </w:rPr>
        <w:t xml:space="preserve"> ناتوانند».</w:t>
      </w:r>
      <w:r w:rsidRPr="00860562">
        <w:rPr>
          <w:rStyle w:val="1-Char"/>
          <w:vertAlign w:val="superscript"/>
          <w:rtl/>
        </w:rPr>
        <w:footnoteReference w:id="160"/>
      </w:r>
    </w:p>
    <w:p w:rsidR="00AA0407" w:rsidRPr="00860562" w:rsidRDefault="00A6472A" w:rsidP="005D5F97">
      <w:pPr>
        <w:ind w:firstLine="284"/>
        <w:jc w:val="both"/>
        <w:rPr>
          <w:rStyle w:val="1-Char"/>
          <w:rtl/>
        </w:rPr>
      </w:pPr>
      <w:r w:rsidRPr="00860562">
        <w:rPr>
          <w:rStyle w:val="1-Char"/>
          <w:rFonts w:hint="cs"/>
          <w:rtl/>
        </w:rPr>
        <w:t>از مجموع</w:t>
      </w:r>
      <w:r w:rsidR="00AA0407" w:rsidRPr="00860562">
        <w:rPr>
          <w:rStyle w:val="1-Char"/>
          <w:rFonts w:hint="cs"/>
          <w:rtl/>
        </w:rPr>
        <w:t xml:space="preserve"> نظ</w:t>
      </w:r>
      <w:r w:rsidR="00D82FD8" w:rsidRPr="00860562">
        <w:rPr>
          <w:rStyle w:val="1-Char"/>
          <w:rFonts w:hint="cs"/>
          <w:rtl/>
        </w:rPr>
        <w:t>ر</w:t>
      </w:r>
      <w:r w:rsidRPr="00860562">
        <w:rPr>
          <w:rStyle w:val="1-Char"/>
          <w:rFonts w:hint="cs"/>
          <w:rtl/>
        </w:rPr>
        <w:t>یه</w:t>
      </w:r>
      <w:r w:rsidR="008B6AA7">
        <w:rPr>
          <w:rStyle w:val="1-Char"/>
          <w:rFonts w:hint="cs"/>
          <w:rtl/>
        </w:rPr>
        <w:t xml:space="preserve">‌هایی </w:t>
      </w:r>
      <w:r w:rsidRPr="00860562">
        <w:rPr>
          <w:rStyle w:val="1-Char"/>
          <w:rFonts w:hint="cs"/>
          <w:rtl/>
        </w:rPr>
        <w:t>که بیان کردیم</w:t>
      </w:r>
      <w:r w:rsidR="004B48A4">
        <w:rPr>
          <w:rStyle w:val="1-Char"/>
          <w:rFonts w:hint="cs"/>
          <w:rtl/>
        </w:rPr>
        <w:t>،</w:t>
      </w:r>
      <w:r w:rsidRPr="00860562">
        <w:rPr>
          <w:rStyle w:val="1-Char"/>
          <w:rFonts w:hint="cs"/>
          <w:rtl/>
        </w:rPr>
        <w:t xml:space="preserve"> مشخص شد که</w:t>
      </w:r>
      <w:r w:rsidR="00454F43">
        <w:rPr>
          <w:rStyle w:val="1-Char"/>
          <w:rFonts w:hint="cs"/>
          <w:rtl/>
        </w:rPr>
        <w:t xml:space="preserve"> دیدگاه‌ها</w:t>
      </w:r>
      <w:r w:rsidR="005875FE">
        <w:rPr>
          <w:rStyle w:val="1-Char"/>
          <w:rFonts w:hint="cs"/>
          <w:rtl/>
        </w:rPr>
        <w:t xml:space="preserve">ی </w:t>
      </w:r>
      <w:r w:rsidRPr="00860562">
        <w:rPr>
          <w:rStyle w:val="1-Char"/>
          <w:rFonts w:hint="cs"/>
          <w:rtl/>
        </w:rPr>
        <w:t>گوناگون و</w:t>
      </w:r>
      <w:r w:rsidR="00540F57">
        <w:rPr>
          <w:rStyle w:val="1-Char"/>
          <w:rFonts w:hint="cs"/>
          <w:rtl/>
        </w:rPr>
        <w:t xml:space="preserve"> </w:t>
      </w:r>
      <w:r w:rsidRPr="00860562">
        <w:rPr>
          <w:rStyle w:val="1-Char"/>
          <w:rFonts w:hint="cs"/>
          <w:rtl/>
        </w:rPr>
        <w:t>متضاد در این باره</w:t>
      </w:r>
      <w:r w:rsidR="00AA0407" w:rsidRPr="00860562">
        <w:rPr>
          <w:rStyle w:val="1-Char"/>
          <w:rFonts w:hint="cs"/>
          <w:rtl/>
        </w:rPr>
        <w:t xml:space="preserve"> است و دلیل این اضطراب</w:t>
      </w:r>
      <w:r w:rsidRPr="00860562">
        <w:rPr>
          <w:rStyle w:val="1-Char"/>
          <w:rFonts w:hint="cs"/>
          <w:rtl/>
        </w:rPr>
        <w:t>،</w:t>
      </w:r>
      <w:r w:rsidR="00AA0407" w:rsidRPr="00860562">
        <w:rPr>
          <w:rStyle w:val="1-Char"/>
          <w:rFonts w:hint="cs"/>
          <w:rtl/>
        </w:rPr>
        <w:t xml:space="preserve"> عدم آگاهی بسیاری از پژوهندگان از ماهیت و حقیقت سحر </w:t>
      </w:r>
      <w:r w:rsidRPr="00860562">
        <w:rPr>
          <w:rStyle w:val="1-Char"/>
          <w:rFonts w:hint="cs"/>
          <w:rtl/>
        </w:rPr>
        <w:t>و جادو</w:t>
      </w:r>
      <w:r w:rsidR="00AA0407" w:rsidRPr="00860562">
        <w:rPr>
          <w:rStyle w:val="1-Char"/>
          <w:rFonts w:hint="cs"/>
          <w:rtl/>
        </w:rPr>
        <w:t>ست.</w:t>
      </w:r>
    </w:p>
    <w:p w:rsidR="003E4ADB" w:rsidRPr="00860562" w:rsidRDefault="00A6472A" w:rsidP="005D5F97">
      <w:pPr>
        <w:ind w:firstLine="284"/>
        <w:jc w:val="both"/>
        <w:rPr>
          <w:rStyle w:val="1-Char"/>
          <w:rtl/>
        </w:rPr>
      </w:pPr>
      <w:r w:rsidRPr="00860562">
        <w:rPr>
          <w:rStyle w:val="1-Char"/>
          <w:rFonts w:hint="cs"/>
          <w:rtl/>
        </w:rPr>
        <w:t>سحر حقیقی آن است که جادوگر</w:t>
      </w:r>
      <w:r w:rsidR="00AA555A" w:rsidRPr="00860562">
        <w:rPr>
          <w:rStyle w:val="1-Char"/>
          <w:rFonts w:hint="cs"/>
          <w:rtl/>
        </w:rPr>
        <w:t xml:space="preserve"> از شیطان یاری</w:t>
      </w:r>
      <w:r w:rsidRPr="00860562">
        <w:rPr>
          <w:rStyle w:val="1-Char"/>
          <w:rFonts w:hint="cs"/>
          <w:rtl/>
        </w:rPr>
        <w:t xml:space="preserve"> بخواهد. پروردگار که محیط و دانا</w:t>
      </w:r>
      <w:r w:rsidR="00AA555A" w:rsidRPr="00860562">
        <w:rPr>
          <w:rStyle w:val="1-Char"/>
          <w:rFonts w:hint="cs"/>
          <w:rtl/>
        </w:rPr>
        <w:t xml:space="preserve"> به همه</w:t>
      </w:r>
      <w:r w:rsidR="00C26D45" w:rsidRPr="00860562">
        <w:rPr>
          <w:rStyle w:val="1-Char"/>
          <w:rFonts w:hint="cs"/>
          <w:rtl/>
        </w:rPr>
        <w:t xml:space="preserve"> </w:t>
      </w:r>
      <w:r w:rsidR="00AA555A" w:rsidRPr="00860562">
        <w:rPr>
          <w:rStyle w:val="1-Char"/>
          <w:rFonts w:hint="cs"/>
          <w:rtl/>
        </w:rPr>
        <w:t>چیز</w:t>
      </w:r>
      <w:r w:rsidRPr="00860562">
        <w:rPr>
          <w:rStyle w:val="1-Char"/>
          <w:rFonts w:hint="cs"/>
          <w:rtl/>
        </w:rPr>
        <w:t>هاست ما را از این موضوع باخبر نموده</w:t>
      </w:r>
      <w:r w:rsidR="00AA555A" w:rsidRPr="00860562">
        <w:rPr>
          <w:rStyle w:val="1-Char"/>
          <w:rFonts w:hint="cs"/>
          <w:rtl/>
        </w:rPr>
        <w:t xml:space="preserve"> و</w:t>
      </w:r>
      <w:r w:rsidR="00C26D45" w:rsidRPr="00860562">
        <w:rPr>
          <w:rStyle w:val="1-Char"/>
          <w:rFonts w:hint="cs"/>
          <w:rtl/>
        </w:rPr>
        <w:t xml:space="preserve"> </w:t>
      </w:r>
      <w:r w:rsidRPr="00860562">
        <w:rPr>
          <w:rStyle w:val="1-Char"/>
          <w:rFonts w:hint="cs"/>
          <w:rtl/>
        </w:rPr>
        <w:t>فرموده است که شیاطین سحر را به</w:t>
      </w:r>
      <w:r w:rsidR="00AA555A" w:rsidRPr="00860562">
        <w:rPr>
          <w:rStyle w:val="1-Char"/>
          <w:rFonts w:hint="cs"/>
          <w:rtl/>
        </w:rPr>
        <w:t xml:space="preserve"> مردم یاد می</w:t>
      </w:r>
      <w:r w:rsidR="00AA555A" w:rsidRPr="00860562">
        <w:rPr>
          <w:rStyle w:val="1-Char"/>
          <w:rFonts w:hint="cs"/>
          <w:cs/>
        </w:rPr>
        <w:t>‎</w:t>
      </w:r>
      <w:r w:rsidR="00AA555A" w:rsidRPr="00860562">
        <w:rPr>
          <w:rStyle w:val="1-Char"/>
          <w:rFonts w:hint="cs"/>
          <w:rtl/>
        </w:rPr>
        <w:t>دهند:</w:t>
      </w:r>
    </w:p>
    <w:p w:rsidR="00346C7B" w:rsidRPr="00860562" w:rsidRDefault="003E4ADB" w:rsidP="003E4ADB">
      <w:pPr>
        <w:ind w:firstLine="284"/>
        <w:jc w:val="both"/>
        <w:rPr>
          <w:rStyle w:val="1-Char"/>
        </w:rPr>
      </w:pPr>
      <w:r>
        <w:rPr>
          <w:rFonts w:cs="Traditional Arabic"/>
          <w:color w:val="000000"/>
          <w:shd w:val="clear" w:color="auto" w:fill="FFFFFF"/>
          <w:rtl/>
          <w:lang w:bidi="fa-IR"/>
        </w:rPr>
        <w:t>﴿</w:t>
      </w:r>
      <w:r w:rsidRPr="00EE767A">
        <w:rPr>
          <w:rStyle w:val="Char4"/>
          <w:rtl/>
        </w:rPr>
        <w:t xml:space="preserve">وَمَا كَفَرَ سُلَيۡمَٰنُ وَلَٰكِنَّ </w:t>
      </w:r>
      <w:r w:rsidRPr="00EE767A">
        <w:rPr>
          <w:rStyle w:val="Char4"/>
          <w:rFonts w:hint="cs"/>
          <w:rtl/>
        </w:rPr>
        <w:t>ٱلشَّيَٰطِينَ</w:t>
      </w:r>
      <w:r w:rsidRPr="00EE767A">
        <w:rPr>
          <w:rStyle w:val="Char4"/>
          <w:rtl/>
        </w:rPr>
        <w:t xml:space="preserve"> كَفَرُواْ يُعَلِّمُونَ </w:t>
      </w:r>
      <w:r w:rsidRPr="00EE767A">
        <w:rPr>
          <w:rStyle w:val="Char4"/>
          <w:rFonts w:hint="cs"/>
          <w:rtl/>
        </w:rPr>
        <w:t>ٱلنَّاسَ</w:t>
      </w:r>
      <w:r w:rsidRPr="00EE767A">
        <w:rPr>
          <w:rStyle w:val="Char4"/>
          <w:rtl/>
        </w:rPr>
        <w:t xml:space="preserve"> </w:t>
      </w:r>
      <w:r w:rsidRPr="00EE767A">
        <w:rPr>
          <w:rStyle w:val="Char4"/>
          <w:rFonts w:hint="cs"/>
          <w:rtl/>
        </w:rPr>
        <w:t>ٱلسِّحۡرَ</w:t>
      </w:r>
      <w:r>
        <w:rPr>
          <w:rFonts w:cs="Traditional Arabic"/>
          <w:color w:val="000000"/>
          <w:shd w:val="clear" w:color="auto" w:fill="FFFFFF"/>
          <w:rtl/>
          <w:lang w:bidi="fa-IR"/>
        </w:rPr>
        <w:t>﴾</w:t>
      </w:r>
      <w:r w:rsidRPr="00EE767A">
        <w:rPr>
          <w:rStyle w:val="Char4"/>
          <w:rtl/>
        </w:rPr>
        <w:t xml:space="preserve"> </w:t>
      </w:r>
      <w:r w:rsidRPr="00EE767A">
        <w:rPr>
          <w:rStyle w:val="Char2"/>
          <w:rtl/>
        </w:rPr>
        <w:t>[البقرة: 102]</w:t>
      </w:r>
      <w:r w:rsidRPr="00EE767A">
        <w:rPr>
          <w:rStyle w:val="Char2"/>
          <w:rFonts w:hint="cs"/>
          <w:rtl/>
        </w:rPr>
        <w:t>.</w:t>
      </w:r>
      <w:r w:rsidR="003E1F45" w:rsidRPr="00860562">
        <w:rPr>
          <w:rStyle w:val="1-Char"/>
          <w:rFonts w:hint="cs"/>
          <w:rtl/>
        </w:rPr>
        <w:t xml:space="preserve"> </w:t>
      </w:r>
    </w:p>
    <w:p w:rsidR="00AA555A" w:rsidRPr="00860562" w:rsidRDefault="00AA555A" w:rsidP="005D5F97">
      <w:pPr>
        <w:ind w:firstLine="284"/>
        <w:jc w:val="both"/>
        <w:rPr>
          <w:rStyle w:val="1-Char"/>
          <w:rtl/>
        </w:rPr>
      </w:pPr>
      <w:r w:rsidRPr="00860562">
        <w:rPr>
          <w:rStyle w:val="1-Char"/>
          <w:rFonts w:hint="cs"/>
          <w:rtl/>
        </w:rPr>
        <w:t xml:space="preserve">«و حال </w:t>
      </w:r>
      <w:r w:rsidR="00C26D45" w:rsidRPr="00860562">
        <w:rPr>
          <w:rStyle w:val="1-Char"/>
          <w:rFonts w:hint="cs"/>
          <w:rtl/>
        </w:rPr>
        <w:t>آ</w:t>
      </w:r>
      <w:r w:rsidRPr="00860562">
        <w:rPr>
          <w:rStyle w:val="1-Char"/>
          <w:rFonts w:hint="cs"/>
          <w:rtl/>
        </w:rPr>
        <w:t>نکه سلیمان هرگز دست به سحر نیالوده و کفر نورزیده است و بلکه این شیاطین صفتان گناه پیشه کفر ورزیده</w:t>
      </w:r>
      <w:r w:rsidRPr="00860562">
        <w:rPr>
          <w:rStyle w:val="1-Char"/>
          <w:rFonts w:hint="cs"/>
          <w:cs/>
        </w:rPr>
        <w:t>‎</w:t>
      </w:r>
      <w:r w:rsidRPr="00860562">
        <w:rPr>
          <w:rStyle w:val="1-Char"/>
          <w:rFonts w:hint="cs"/>
          <w:rtl/>
        </w:rPr>
        <w:t>اند»</w:t>
      </w:r>
      <w:r w:rsidR="00A6472A" w:rsidRPr="00860562">
        <w:rPr>
          <w:rStyle w:val="1-Char"/>
          <w:rFonts w:hint="cs"/>
          <w:rtl/>
        </w:rPr>
        <w:t>.</w:t>
      </w:r>
    </w:p>
    <w:p w:rsidR="00AA555A" w:rsidRPr="00860562" w:rsidRDefault="00A6472A" w:rsidP="005D5F97">
      <w:pPr>
        <w:ind w:firstLine="284"/>
        <w:jc w:val="both"/>
        <w:rPr>
          <w:rStyle w:val="1-Char"/>
          <w:rtl/>
        </w:rPr>
      </w:pPr>
      <w:r w:rsidRPr="00860562">
        <w:rPr>
          <w:rStyle w:val="1-Char"/>
          <w:rFonts w:hint="cs"/>
          <w:rtl/>
        </w:rPr>
        <w:t>کسانی که</w:t>
      </w:r>
      <w:r w:rsidR="00DC232E" w:rsidRPr="00860562">
        <w:rPr>
          <w:rStyle w:val="1-Char"/>
          <w:rFonts w:hint="cs"/>
          <w:rtl/>
        </w:rPr>
        <w:t xml:space="preserve"> در</w:t>
      </w:r>
      <w:r w:rsidRPr="00860562">
        <w:rPr>
          <w:rStyle w:val="1-Char"/>
          <w:rFonts w:hint="cs"/>
          <w:rtl/>
        </w:rPr>
        <w:t xml:space="preserve"> مورد جادو و جادوگران</w:t>
      </w:r>
      <w:r w:rsidR="00AA555A" w:rsidRPr="00860562">
        <w:rPr>
          <w:rStyle w:val="1-Char"/>
          <w:rFonts w:hint="cs"/>
          <w:rtl/>
        </w:rPr>
        <w:t xml:space="preserve"> پژوهش کرد</w:t>
      </w:r>
      <w:r w:rsidR="00AA555A" w:rsidRPr="00860562">
        <w:rPr>
          <w:rStyle w:val="1-Char"/>
          <w:rFonts w:hint="cs"/>
          <w:cs/>
        </w:rPr>
        <w:t>‎</w:t>
      </w:r>
      <w:r w:rsidR="00AA555A" w:rsidRPr="00860562">
        <w:rPr>
          <w:rStyle w:val="1-Char"/>
          <w:rFonts w:hint="cs"/>
          <w:rtl/>
        </w:rPr>
        <w:t>ه</w:t>
      </w:r>
      <w:r w:rsidR="00AA555A" w:rsidRPr="00860562">
        <w:rPr>
          <w:rStyle w:val="1-Char"/>
          <w:rFonts w:hint="cs"/>
          <w:cs/>
        </w:rPr>
        <w:t>‎</w:t>
      </w:r>
      <w:r w:rsidR="00AA555A" w:rsidRPr="00860562">
        <w:rPr>
          <w:rStyle w:val="1-Char"/>
          <w:rFonts w:hint="cs"/>
          <w:rtl/>
        </w:rPr>
        <w:t>اند</w:t>
      </w:r>
      <w:r w:rsidRPr="00860562">
        <w:rPr>
          <w:rStyle w:val="1-Char"/>
          <w:rFonts w:hint="cs"/>
          <w:rtl/>
        </w:rPr>
        <w:t xml:space="preserve"> رابطه میان جادوگران و شیطان برای آنان</w:t>
      </w:r>
      <w:r w:rsidR="00540F57">
        <w:rPr>
          <w:rStyle w:val="1-Char"/>
          <w:rFonts w:hint="cs"/>
          <w:rtl/>
        </w:rPr>
        <w:t xml:space="preserve"> </w:t>
      </w:r>
      <w:r w:rsidR="00AA555A" w:rsidRPr="00860562">
        <w:rPr>
          <w:rStyle w:val="1-Char"/>
          <w:rFonts w:hint="cs"/>
          <w:rtl/>
        </w:rPr>
        <w:t>ثابت شده و به تواتر ر</w:t>
      </w:r>
      <w:r w:rsidRPr="00860562">
        <w:rPr>
          <w:rStyle w:val="1-Char"/>
          <w:rFonts w:hint="cs"/>
          <w:rtl/>
        </w:rPr>
        <w:t>سیده است. جادوگران</w:t>
      </w:r>
      <w:r w:rsidR="00AA555A" w:rsidRPr="00860562">
        <w:rPr>
          <w:rStyle w:val="1-Char"/>
          <w:rFonts w:hint="cs"/>
          <w:rtl/>
        </w:rPr>
        <w:t xml:space="preserve"> با عقاید فاسد</w:t>
      </w:r>
      <w:r w:rsidRPr="00860562">
        <w:rPr>
          <w:rStyle w:val="1-Char"/>
          <w:rFonts w:hint="cs"/>
          <w:rtl/>
        </w:rPr>
        <w:t>،</w:t>
      </w:r>
      <w:r w:rsidR="00AA555A" w:rsidRPr="00860562">
        <w:rPr>
          <w:rStyle w:val="1-Char"/>
          <w:rFonts w:hint="cs"/>
          <w:rtl/>
        </w:rPr>
        <w:t xml:space="preserve"> اعمال گمراه کننده، خوردن </w:t>
      </w:r>
      <w:r w:rsidRPr="00860562">
        <w:rPr>
          <w:rStyle w:val="1-Char"/>
          <w:rFonts w:hint="cs"/>
          <w:rtl/>
        </w:rPr>
        <w:t xml:space="preserve">اشیای </w:t>
      </w:r>
      <w:r w:rsidR="00AA555A" w:rsidRPr="00860562">
        <w:rPr>
          <w:rStyle w:val="1-Char"/>
          <w:rFonts w:hint="cs"/>
          <w:rtl/>
        </w:rPr>
        <w:t>حرام و پلیدی</w:t>
      </w:r>
      <w:r w:rsidR="00AA555A" w:rsidRPr="00860562">
        <w:rPr>
          <w:rStyle w:val="1-Char"/>
          <w:rFonts w:hint="cs"/>
          <w:cs/>
        </w:rPr>
        <w:t>‎</w:t>
      </w:r>
      <w:r w:rsidR="00AA555A" w:rsidRPr="00860562">
        <w:rPr>
          <w:rStyle w:val="1-Char"/>
          <w:rFonts w:hint="cs"/>
          <w:rtl/>
        </w:rPr>
        <w:t xml:space="preserve">ها که مورد پسند شیاطین است به </w:t>
      </w:r>
      <w:r w:rsidR="002157BE" w:rsidRPr="00860562">
        <w:rPr>
          <w:rStyle w:val="1-Char"/>
          <w:rFonts w:hint="cs"/>
          <w:rtl/>
        </w:rPr>
        <w:t>آ</w:t>
      </w:r>
      <w:r w:rsidR="00AA555A" w:rsidRPr="00860562">
        <w:rPr>
          <w:rStyle w:val="1-Char"/>
          <w:rFonts w:hint="cs"/>
          <w:rtl/>
        </w:rPr>
        <w:t>نان نزدیک می</w:t>
      </w:r>
      <w:r w:rsidR="00AA555A" w:rsidRPr="00860562">
        <w:rPr>
          <w:rStyle w:val="1-Char"/>
          <w:rFonts w:hint="cs"/>
          <w:cs/>
        </w:rPr>
        <w:t>‎</w:t>
      </w:r>
      <w:r w:rsidR="00AA555A" w:rsidRPr="00860562">
        <w:rPr>
          <w:rStyle w:val="1-Char"/>
          <w:rFonts w:hint="cs"/>
          <w:rtl/>
        </w:rPr>
        <w:t xml:space="preserve">شوند و شیاطین نیز </w:t>
      </w:r>
      <w:r w:rsidR="002157BE" w:rsidRPr="00860562">
        <w:rPr>
          <w:rStyle w:val="1-Char"/>
          <w:rFonts w:hint="cs"/>
          <w:rtl/>
        </w:rPr>
        <w:t>آ</w:t>
      </w:r>
      <w:r w:rsidR="00AA555A" w:rsidRPr="00860562">
        <w:rPr>
          <w:rStyle w:val="1-Char"/>
          <w:rFonts w:hint="cs"/>
          <w:rtl/>
        </w:rPr>
        <w:t xml:space="preserve">نان را در </w:t>
      </w:r>
      <w:r w:rsidRPr="00860562">
        <w:rPr>
          <w:rStyle w:val="1-Char"/>
          <w:rFonts w:hint="cs"/>
          <w:rtl/>
        </w:rPr>
        <w:t xml:space="preserve">رسیدن به </w:t>
      </w:r>
      <w:r w:rsidR="00AA555A" w:rsidRPr="00860562">
        <w:rPr>
          <w:rStyle w:val="1-Char"/>
          <w:rFonts w:hint="cs"/>
          <w:rtl/>
        </w:rPr>
        <w:t>اهدافشان یاری می</w:t>
      </w:r>
      <w:r w:rsidR="00AA555A" w:rsidRPr="00860562">
        <w:rPr>
          <w:rStyle w:val="1-Char"/>
          <w:rFonts w:hint="cs"/>
          <w:cs/>
        </w:rPr>
        <w:t>‎</w:t>
      </w:r>
      <w:r w:rsidR="00AA555A" w:rsidRPr="00860562">
        <w:rPr>
          <w:rStyle w:val="1-Char"/>
          <w:rFonts w:hint="cs"/>
          <w:rtl/>
        </w:rPr>
        <w:t>دهند. به ه</w:t>
      </w:r>
      <w:r w:rsidRPr="00860562">
        <w:rPr>
          <w:rStyle w:val="1-Char"/>
          <w:rFonts w:hint="cs"/>
          <w:rtl/>
        </w:rPr>
        <w:t>مین دلیل است که دانشمندان</w:t>
      </w:r>
      <w:r w:rsidR="00AA555A" w:rsidRPr="00860562">
        <w:rPr>
          <w:rStyle w:val="1-Char"/>
          <w:rFonts w:hint="cs"/>
          <w:rtl/>
        </w:rPr>
        <w:t xml:space="preserve"> ماهر ما سحر را چنین تعریف کرده</w:t>
      </w:r>
      <w:r w:rsidR="00AA555A" w:rsidRPr="00860562">
        <w:rPr>
          <w:rStyle w:val="1-Char"/>
          <w:rFonts w:hint="cs"/>
          <w:cs/>
        </w:rPr>
        <w:t>‎</w:t>
      </w:r>
      <w:r w:rsidR="00AA555A" w:rsidRPr="00860562">
        <w:rPr>
          <w:rStyle w:val="1-Char"/>
          <w:rFonts w:hint="cs"/>
          <w:rtl/>
        </w:rPr>
        <w:t>اند</w:t>
      </w:r>
      <w:r w:rsidR="002157BE" w:rsidRPr="00860562">
        <w:rPr>
          <w:rStyle w:val="1-Char"/>
          <w:rFonts w:hint="cs"/>
          <w:rtl/>
        </w:rPr>
        <w:t>: کاری که [</w:t>
      </w:r>
      <w:r w:rsidR="00AA555A" w:rsidRPr="00860562">
        <w:rPr>
          <w:rStyle w:val="1-Char"/>
          <w:rFonts w:hint="cs"/>
          <w:rtl/>
        </w:rPr>
        <w:t>کن</w:t>
      </w:r>
      <w:r w:rsidR="002157BE" w:rsidRPr="00860562">
        <w:rPr>
          <w:rStyle w:val="1-Char"/>
          <w:rFonts w:hint="cs"/>
          <w:rtl/>
        </w:rPr>
        <w:t>ن</w:t>
      </w:r>
      <w:r w:rsidR="00AA555A" w:rsidRPr="00860562">
        <w:rPr>
          <w:rStyle w:val="1-Char"/>
          <w:rFonts w:hint="cs"/>
          <w:rtl/>
        </w:rPr>
        <w:t>ده آن] به شیطان نزدیک شده و با یاری او عمل خود</w:t>
      </w:r>
      <w:r w:rsidR="002157BE" w:rsidRPr="00860562">
        <w:rPr>
          <w:rStyle w:val="1-Char"/>
          <w:rFonts w:hint="cs"/>
          <w:rtl/>
        </w:rPr>
        <w:t xml:space="preserve"> </w:t>
      </w:r>
      <w:r w:rsidR="00AA555A" w:rsidRPr="00860562">
        <w:rPr>
          <w:rStyle w:val="1-Char"/>
          <w:rFonts w:hint="cs"/>
          <w:rtl/>
        </w:rPr>
        <w:t>را انجام می</w:t>
      </w:r>
      <w:r w:rsidR="00AA555A" w:rsidRPr="00860562">
        <w:rPr>
          <w:rStyle w:val="1-Char"/>
          <w:rFonts w:hint="cs"/>
          <w:cs/>
        </w:rPr>
        <w:t>‎</w:t>
      </w:r>
      <w:r w:rsidR="00AA555A" w:rsidRPr="00860562">
        <w:rPr>
          <w:rStyle w:val="1-Char"/>
          <w:rFonts w:hint="cs"/>
          <w:rtl/>
        </w:rPr>
        <w:t>دهد و هر امری که [دارای چنین خصوصیتی باشد] می</w:t>
      </w:r>
      <w:r w:rsidR="00AA555A" w:rsidRPr="00860562">
        <w:rPr>
          <w:rStyle w:val="1-Char"/>
          <w:rFonts w:hint="cs"/>
          <w:cs/>
        </w:rPr>
        <w:t>‎</w:t>
      </w:r>
      <w:r w:rsidR="00AA555A" w:rsidRPr="00860562">
        <w:rPr>
          <w:rStyle w:val="1-Char"/>
          <w:rFonts w:hint="cs"/>
          <w:rtl/>
        </w:rPr>
        <w:t>تو</w:t>
      </w:r>
      <w:r w:rsidR="002157BE" w:rsidRPr="00860562">
        <w:rPr>
          <w:rStyle w:val="1-Char"/>
          <w:rFonts w:hint="cs"/>
          <w:rtl/>
        </w:rPr>
        <w:t>ا</w:t>
      </w:r>
      <w:r w:rsidR="00AA555A" w:rsidRPr="00860562">
        <w:rPr>
          <w:rStyle w:val="1-Char"/>
          <w:rFonts w:hint="cs"/>
          <w:rtl/>
        </w:rPr>
        <w:t>ند سحر هم باشد، و</w:t>
      </w:r>
      <w:r w:rsidRPr="00860562">
        <w:rPr>
          <w:rStyle w:val="1-Char"/>
          <w:rFonts w:hint="cs"/>
          <w:rtl/>
        </w:rPr>
        <w:t xml:space="preserve"> از اقسام آن کاری است که چشم انسان</w:t>
      </w:r>
      <w:r w:rsidR="00AA555A" w:rsidRPr="00860562">
        <w:rPr>
          <w:rStyle w:val="1-Char"/>
          <w:rFonts w:hint="cs"/>
          <w:rtl/>
        </w:rPr>
        <w:t xml:space="preserve"> را می</w:t>
      </w:r>
      <w:r w:rsidR="00AA555A" w:rsidRPr="00860562">
        <w:rPr>
          <w:rStyle w:val="1-Char"/>
          <w:rFonts w:hint="cs"/>
          <w:cs/>
        </w:rPr>
        <w:t>‎</w:t>
      </w:r>
      <w:r w:rsidR="00AA555A" w:rsidRPr="00860562">
        <w:rPr>
          <w:rStyle w:val="1-Char"/>
          <w:rFonts w:hint="cs"/>
          <w:rtl/>
        </w:rPr>
        <w:t>رباید و بیننده گمان می</w:t>
      </w:r>
      <w:r w:rsidR="00AA555A" w:rsidRPr="00860562">
        <w:rPr>
          <w:rStyle w:val="1-Char"/>
          <w:rFonts w:hint="cs"/>
          <w:cs/>
        </w:rPr>
        <w:t>‎</w:t>
      </w:r>
      <w:r w:rsidR="00AA555A" w:rsidRPr="00860562">
        <w:rPr>
          <w:rStyle w:val="1-Char"/>
          <w:rFonts w:hint="cs"/>
          <w:rtl/>
        </w:rPr>
        <w:t xml:space="preserve">کند که وضع </w:t>
      </w:r>
      <w:r w:rsidR="002157BE" w:rsidRPr="00860562">
        <w:rPr>
          <w:rStyle w:val="1-Char"/>
          <w:rFonts w:hint="cs"/>
          <w:rtl/>
        </w:rPr>
        <w:t>همانطوری است که دیده است اما در</w:t>
      </w:r>
      <w:r w:rsidRPr="00860562">
        <w:rPr>
          <w:rStyle w:val="1-Char"/>
          <w:rFonts w:hint="cs"/>
          <w:rtl/>
        </w:rPr>
        <w:t xml:space="preserve"> </w:t>
      </w:r>
      <w:r w:rsidR="00AA555A" w:rsidRPr="00860562">
        <w:rPr>
          <w:rStyle w:val="1-Char"/>
          <w:rFonts w:hint="cs"/>
          <w:rtl/>
        </w:rPr>
        <w:t>حقیقت چنین نیست.</w:t>
      </w:r>
      <w:r w:rsidR="00AA555A" w:rsidRPr="00860562">
        <w:rPr>
          <w:rStyle w:val="1-Char"/>
          <w:vertAlign w:val="superscript"/>
          <w:rtl/>
        </w:rPr>
        <w:footnoteReference w:id="161"/>
      </w:r>
    </w:p>
    <w:p w:rsidR="00AA555A" w:rsidRPr="00860562" w:rsidRDefault="00AA555A" w:rsidP="005D5F97">
      <w:pPr>
        <w:ind w:firstLine="284"/>
        <w:jc w:val="both"/>
        <w:rPr>
          <w:rStyle w:val="1-Char"/>
          <w:rtl/>
        </w:rPr>
      </w:pPr>
      <w:r w:rsidRPr="00860562">
        <w:rPr>
          <w:rStyle w:val="1-Char"/>
          <w:rFonts w:hint="cs"/>
          <w:rtl/>
        </w:rPr>
        <w:t>آلوسی می</w:t>
      </w:r>
      <w:r w:rsidRPr="00860562">
        <w:rPr>
          <w:rStyle w:val="1-Char"/>
          <w:rFonts w:hint="cs"/>
          <w:cs/>
        </w:rPr>
        <w:t>‎</w:t>
      </w:r>
      <w:r w:rsidRPr="00860562">
        <w:rPr>
          <w:rStyle w:val="1-Char"/>
          <w:rFonts w:hint="cs"/>
          <w:rtl/>
        </w:rPr>
        <w:t>گو</w:t>
      </w:r>
      <w:r w:rsidR="00F21077" w:rsidRPr="00860562">
        <w:rPr>
          <w:rStyle w:val="1-Char"/>
          <w:rFonts w:hint="cs"/>
          <w:rtl/>
        </w:rPr>
        <w:t>ی</w:t>
      </w:r>
      <w:r w:rsidRPr="00860562">
        <w:rPr>
          <w:rStyle w:val="1-Char"/>
          <w:rFonts w:hint="cs"/>
          <w:rtl/>
        </w:rPr>
        <w:t>د: منظور از سحر کار نامأنوسی است که شبیه خارق الع</w:t>
      </w:r>
      <w:r w:rsidR="00A6472A" w:rsidRPr="00860562">
        <w:rPr>
          <w:rStyle w:val="1-Char"/>
          <w:rFonts w:hint="cs"/>
          <w:rtl/>
        </w:rPr>
        <w:t>اده باشد اما در واقع آنگونه</w:t>
      </w:r>
      <w:r w:rsidRPr="00860562">
        <w:rPr>
          <w:rStyle w:val="1-Char"/>
          <w:rFonts w:hint="cs"/>
          <w:rtl/>
        </w:rPr>
        <w:t xml:space="preserve"> نیست</w:t>
      </w:r>
      <w:r w:rsidR="00A6472A" w:rsidRPr="00860562">
        <w:rPr>
          <w:rStyle w:val="1-Char"/>
          <w:rFonts w:hint="cs"/>
          <w:rtl/>
        </w:rPr>
        <w:t>،</w:t>
      </w:r>
      <w:r w:rsidRPr="00860562">
        <w:rPr>
          <w:rStyle w:val="1-Char"/>
          <w:rFonts w:hint="cs"/>
          <w:rtl/>
        </w:rPr>
        <w:t xml:space="preserve"> زیرا </w:t>
      </w:r>
      <w:r w:rsidR="00A6472A" w:rsidRPr="00860562">
        <w:rPr>
          <w:rStyle w:val="1-Char"/>
          <w:rFonts w:hint="cs"/>
          <w:rtl/>
        </w:rPr>
        <w:t>سحر و جادو آموزش داده</w:t>
      </w:r>
      <w:r w:rsidR="00860562">
        <w:rPr>
          <w:rStyle w:val="1-Char"/>
          <w:rFonts w:hint="cs"/>
          <w:rtl/>
        </w:rPr>
        <w:t xml:space="preserve"> می‌</w:t>
      </w:r>
      <w:r w:rsidR="00A6472A" w:rsidRPr="00860562">
        <w:rPr>
          <w:rStyle w:val="1-Char"/>
          <w:rFonts w:hint="cs"/>
          <w:rtl/>
        </w:rPr>
        <w:t>شود</w:t>
      </w:r>
      <w:r w:rsidR="0083229B" w:rsidRPr="00860562">
        <w:rPr>
          <w:rStyle w:val="1-Char"/>
          <w:rFonts w:hint="cs"/>
          <w:rtl/>
        </w:rPr>
        <w:t xml:space="preserve"> و در فراگیری</w:t>
      </w:r>
      <w:r w:rsidR="00540F57">
        <w:rPr>
          <w:rStyle w:val="1-Char"/>
          <w:rFonts w:hint="cs"/>
          <w:rtl/>
        </w:rPr>
        <w:t xml:space="preserve"> </w:t>
      </w:r>
      <w:r w:rsidR="0083229B" w:rsidRPr="00860562">
        <w:rPr>
          <w:rStyle w:val="1-Char"/>
          <w:rFonts w:hint="cs"/>
          <w:rtl/>
        </w:rPr>
        <w:t xml:space="preserve">با </w:t>
      </w:r>
      <w:r w:rsidRPr="00860562">
        <w:rPr>
          <w:rStyle w:val="1-Char"/>
          <w:rFonts w:hint="cs"/>
          <w:rtl/>
        </w:rPr>
        <w:t>تق</w:t>
      </w:r>
      <w:r w:rsidR="0083229B" w:rsidRPr="00860562">
        <w:rPr>
          <w:rStyle w:val="1-Char"/>
          <w:rFonts w:hint="cs"/>
          <w:rtl/>
        </w:rPr>
        <w:t>ّ</w:t>
      </w:r>
      <w:r w:rsidRPr="00860562">
        <w:rPr>
          <w:rStyle w:val="1-Char"/>
          <w:rFonts w:hint="cs"/>
          <w:rtl/>
        </w:rPr>
        <w:t xml:space="preserve">رب به شیطان </w:t>
      </w:r>
      <w:r w:rsidR="0083229B" w:rsidRPr="00860562">
        <w:rPr>
          <w:rStyle w:val="1-Char"/>
          <w:rFonts w:hint="cs"/>
          <w:rtl/>
        </w:rPr>
        <w:t xml:space="preserve">از او </w:t>
      </w:r>
      <w:r w:rsidRPr="00860562">
        <w:rPr>
          <w:rStyle w:val="1-Char"/>
          <w:rFonts w:hint="cs"/>
          <w:rtl/>
        </w:rPr>
        <w:t>یاری</w:t>
      </w:r>
      <w:r w:rsidR="00860562">
        <w:rPr>
          <w:rStyle w:val="1-Char"/>
          <w:rFonts w:hint="cs"/>
          <w:rtl/>
        </w:rPr>
        <w:t xml:space="preserve"> می‌</w:t>
      </w:r>
      <w:r w:rsidRPr="00860562">
        <w:rPr>
          <w:rStyle w:val="1-Char"/>
          <w:rFonts w:hint="cs"/>
          <w:rtl/>
        </w:rPr>
        <w:t>جویند این تقرب یا</w:t>
      </w:r>
      <w:r w:rsidR="00F74481" w:rsidRPr="00860562">
        <w:rPr>
          <w:rStyle w:val="1-Char"/>
          <w:rFonts w:hint="cs"/>
          <w:rtl/>
        </w:rPr>
        <w:t xml:space="preserve"> </w:t>
      </w:r>
      <w:r w:rsidRPr="00860562">
        <w:rPr>
          <w:rStyle w:val="1-Char"/>
          <w:rFonts w:hint="cs"/>
          <w:rtl/>
        </w:rPr>
        <w:t>با ارتکاب گف</w:t>
      </w:r>
      <w:r w:rsidR="00F74481" w:rsidRPr="00860562">
        <w:rPr>
          <w:rStyle w:val="1-Char"/>
          <w:rFonts w:hint="cs"/>
          <w:rtl/>
        </w:rPr>
        <w:t>ت</w:t>
      </w:r>
      <w:r w:rsidRPr="00860562">
        <w:rPr>
          <w:rStyle w:val="1-Char"/>
          <w:rFonts w:hint="cs"/>
          <w:rtl/>
        </w:rPr>
        <w:t xml:space="preserve">ار </w:t>
      </w:r>
      <w:r w:rsidR="00F21077" w:rsidRPr="00860562">
        <w:rPr>
          <w:rStyle w:val="1-Char"/>
          <w:rFonts w:hint="cs"/>
          <w:rtl/>
        </w:rPr>
        <w:t>پلید است</w:t>
      </w:r>
      <w:r w:rsidR="0083229B" w:rsidRPr="00860562">
        <w:rPr>
          <w:rStyle w:val="1-Char"/>
          <w:rFonts w:hint="cs"/>
          <w:rtl/>
        </w:rPr>
        <w:t>،</w:t>
      </w:r>
      <w:r w:rsidR="00F21077" w:rsidRPr="00860562">
        <w:rPr>
          <w:rStyle w:val="1-Char"/>
          <w:rFonts w:hint="cs"/>
          <w:rtl/>
        </w:rPr>
        <w:t xml:space="preserve"> </w:t>
      </w:r>
      <w:r w:rsidR="00D82FD8" w:rsidRPr="00860562">
        <w:rPr>
          <w:rStyle w:val="1-Char"/>
          <w:rFonts w:hint="cs"/>
          <w:rtl/>
        </w:rPr>
        <w:t>(</w:t>
      </w:r>
      <w:r w:rsidR="00F21077" w:rsidRPr="00860562">
        <w:rPr>
          <w:rStyle w:val="1-Char"/>
          <w:rFonts w:hint="cs"/>
          <w:rtl/>
        </w:rPr>
        <w:t>مثل وردهای</w:t>
      </w:r>
      <w:r w:rsidR="0029474D" w:rsidRPr="00860562">
        <w:rPr>
          <w:rStyle w:val="1-Char"/>
          <w:rFonts w:hint="cs"/>
          <w:rtl/>
        </w:rPr>
        <w:t>ی</w:t>
      </w:r>
      <w:r w:rsidR="00F21077" w:rsidRPr="00860562">
        <w:rPr>
          <w:rStyle w:val="1-Char"/>
          <w:rFonts w:hint="cs"/>
          <w:rtl/>
        </w:rPr>
        <w:t xml:space="preserve"> که کلمات شر</w:t>
      </w:r>
      <w:r w:rsidRPr="00860562">
        <w:rPr>
          <w:rStyle w:val="1-Char"/>
          <w:rFonts w:hint="cs"/>
          <w:rtl/>
        </w:rPr>
        <w:t>ک</w:t>
      </w:r>
      <w:r w:rsidRPr="00860562">
        <w:rPr>
          <w:rStyle w:val="1-Char"/>
          <w:rFonts w:hint="cs"/>
          <w:cs/>
        </w:rPr>
        <w:t>‎</w:t>
      </w:r>
      <w:r w:rsidRPr="00860562">
        <w:rPr>
          <w:rStyle w:val="1-Char"/>
          <w:rFonts w:hint="cs"/>
          <w:rtl/>
        </w:rPr>
        <w:t>آمیز و مدح شیطان و تسخیر او در آن آمده باشد</w:t>
      </w:r>
      <w:r w:rsidR="00D82FD8" w:rsidRPr="00860562">
        <w:rPr>
          <w:rStyle w:val="1-Char"/>
          <w:rFonts w:hint="cs"/>
          <w:rtl/>
        </w:rPr>
        <w:t>)</w:t>
      </w:r>
      <w:r w:rsidR="0083229B" w:rsidRPr="00860562">
        <w:rPr>
          <w:rStyle w:val="1-Char"/>
          <w:rFonts w:hint="cs"/>
          <w:rtl/>
        </w:rPr>
        <w:t xml:space="preserve"> و</w:t>
      </w:r>
      <w:r w:rsidRPr="00860562">
        <w:rPr>
          <w:rStyle w:val="1-Char"/>
          <w:rFonts w:hint="cs"/>
          <w:rtl/>
        </w:rPr>
        <w:t xml:space="preserve"> با ارتکاب اعمال پلید مثل پرستش ستارگان</w:t>
      </w:r>
      <w:r w:rsidR="00207863" w:rsidRPr="00860562">
        <w:rPr>
          <w:rStyle w:val="1-Char"/>
          <w:rFonts w:hint="cs"/>
          <w:rtl/>
        </w:rPr>
        <w:t xml:space="preserve"> و جنایت و گناه</w:t>
      </w:r>
      <w:r w:rsidR="0083229B" w:rsidRPr="00860562">
        <w:rPr>
          <w:rStyle w:val="1-Char"/>
          <w:rFonts w:hint="cs"/>
          <w:rtl/>
        </w:rPr>
        <w:t>،</w:t>
      </w:r>
      <w:r w:rsidR="00207863" w:rsidRPr="00860562">
        <w:rPr>
          <w:rStyle w:val="1-Char"/>
          <w:rFonts w:hint="cs"/>
          <w:rtl/>
        </w:rPr>
        <w:t xml:space="preserve"> و یا با اعتقاد پلید مثل نیک شمردن آنچه که موجب نزدیکی</w:t>
      </w:r>
      <w:r w:rsidRPr="00860562">
        <w:rPr>
          <w:rStyle w:val="1-Char"/>
          <w:rFonts w:hint="cs"/>
          <w:rtl/>
        </w:rPr>
        <w:t xml:space="preserve"> به شیطان است و</w:t>
      </w:r>
      <w:r w:rsidR="00207863" w:rsidRPr="00860562">
        <w:rPr>
          <w:rStyle w:val="1-Char"/>
          <w:rFonts w:hint="cs"/>
          <w:rtl/>
        </w:rPr>
        <w:t xml:space="preserve"> یا دوست داشتن شیطان</w:t>
      </w:r>
      <w:r w:rsidR="00F74481" w:rsidRPr="00860562">
        <w:rPr>
          <w:rStyle w:val="1-Char"/>
          <w:rFonts w:hint="cs"/>
          <w:rtl/>
        </w:rPr>
        <w:t>؛</w:t>
      </w:r>
      <w:r w:rsidR="00207863" w:rsidRPr="00860562">
        <w:rPr>
          <w:rStyle w:val="1-Char"/>
          <w:rFonts w:hint="cs"/>
          <w:rtl/>
        </w:rPr>
        <w:t xml:space="preserve"> و این کار به انجام ن</w:t>
      </w:r>
      <w:r w:rsidR="007A0490" w:rsidRPr="00860562">
        <w:rPr>
          <w:rStyle w:val="1-Char"/>
          <w:rFonts w:hint="cs"/>
          <w:rtl/>
        </w:rPr>
        <w:t>م</w:t>
      </w:r>
      <w:r w:rsidR="00207863" w:rsidRPr="00860562">
        <w:rPr>
          <w:rStyle w:val="1-Char"/>
          <w:rFonts w:hint="cs"/>
          <w:rtl/>
        </w:rPr>
        <w:t>ی</w:t>
      </w:r>
      <w:r w:rsidR="00207863" w:rsidRPr="00860562">
        <w:rPr>
          <w:rStyle w:val="1-Char"/>
          <w:rFonts w:hint="cs"/>
          <w:cs/>
        </w:rPr>
        <w:t>‎</w:t>
      </w:r>
      <w:r w:rsidR="007A0490" w:rsidRPr="00860562">
        <w:rPr>
          <w:rStyle w:val="1-Char"/>
          <w:rFonts w:hint="cs"/>
          <w:rtl/>
        </w:rPr>
        <w:t>رسد جز با شرار</w:t>
      </w:r>
      <w:r w:rsidR="00207863" w:rsidRPr="00860562">
        <w:rPr>
          <w:rStyle w:val="1-Char"/>
          <w:rFonts w:hint="cs"/>
          <w:rtl/>
        </w:rPr>
        <w:t>ت و خباثت نفس</w:t>
      </w:r>
      <w:r w:rsidR="0083229B" w:rsidRPr="00860562">
        <w:rPr>
          <w:rStyle w:val="1-Char"/>
          <w:rFonts w:hint="cs"/>
          <w:rtl/>
        </w:rPr>
        <w:t>،</w:t>
      </w:r>
      <w:r w:rsidRPr="00860562">
        <w:rPr>
          <w:rStyle w:val="1-Char"/>
          <w:rFonts w:hint="cs"/>
          <w:rtl/>
        </w:rPr>
        <w:t xml:space="preserve"> </w:t>
      </w:r>
      <w:r w:rsidR="00DB21D9" w:rsidRPr="00860562">
        <w:rPr>
          <w:rStyle w:val="1-Char"/>
          <w:rFonts w:hint="cs"/>
          <w:rtl/>
        </w:rPr>
        <w:t>زیرا شرط همکاری و تعاو</w:t>
      </w:r>
      <w:r w:rsidR="006B35A9" w:rsidRPr="00860562">
        <w:rPr>
          <w:rStyle w:val="1-Char"/>
          <w:rFonts w:hint="cs"/>
          <w:rtl/>
        </w:rPr>
        <w:t>ن</w:t>
      </w:r>
      <w:r w:rsidR="00DB21D9" w:rsidRPr="00860562">
        <w:rPr>
          <w:rStyle w:val="1-Char"/>
          <w:rFonts w:hint="cs"/>
          <w:rtl/>
        </w:rPr>
        <w:t xml:space="preserve"> تناسب [بین طر</w:t>
      </w:r>
      <w:r w:rsidR="0083229B" w:rsidRPr="00860562">
        <w:rPr>
          <w:rStyle w:val="1-Char"/>
          <w:rFonts w:hint="cs"/>
          <w:rtl/>
        </w:rPr>
        <w:t>فین] است، و همانگونه که فرشتگان</w:t>
      </w:r>
      <w:r w:rsidR="006B35A9" w:rsidRPr="00860562">
        <w:rPr>
          <w:rStyle w:val="1-Char"/>
          <w:rFonts w:hint="cs"/>
          <w:rtl/>
        </w:rPr>
        <w:t xml:space="preserve"> </w:t>
      </w:r>
      <w:r w:rsidR="00DB21D9" w:rsidRPr="00860562">
        <w:rPr>
          <w:rStyle w:val="1-Char"/>
          <w:rFonts w:hint="cs"/>
          <w:rtl/>
        </w:rPr>
        <w:t>تنها کسانی را یاری می</w:t>
      </w:r>
      <w:r w:rsidR="00DB21D9" w:rsidRPr="00860562">
        <w:rPr>
          <w:rStyle w:val="1-Char"/>
          <w:rFonts w:hint="cs"/>
          <w:cs/>
        </w:rPr>
        <w:t>‎</w:t>
      </w:r>
      <w:r w:rsidR="00DB21D9" w:rsidRPr="00860562">
        <w:rPr>
          <w:rStyle w:val="1-Char"/>
          <w:rFonts w:hint="cs"/>
          <w:rtl/>
        </w:rPr>
        <w:t>دهند که در نیک</w:t>
      </w:r>
      <w:r w:rsidR="0029474D" w:rsidRPr="00860562">
        <w:rPr>
          <w:rStyle w:val="1-Char"/>
          <w:rFonts w:hint="cs"/>
          <w:rtl/>
        </w:rPr>
        <w:t>ی</w:t>
      </w:r>
      <w:r w:rsidR="00DB21D9" w:rsidRPr="00860562">
        <w:rPr>
          <w:rStyle w:val="1-Char"/>
          <w:rFonts w:hint="cs"/>
          <w:rtl/>
        </w:rPr>
        <w:t xml:space="preserve"> و مداومت بر</w:t>
      </w:r>
      <w:r w:rsidR="002D5AE6" w:rsidRPr="00860562">
        <w:rPr>
          <w:rStyle w:val="1-Char"/>
          <w:rFonts w:hint="cs"/>
          <w:rtl/>
        </w:rPr>
        <w:t xml:space="preserve"> </w:t>
      </w:r>
      <w:r w:rsidR="00DB21D9" w:rsidRPr="00860562">
        <w:rPr>
          <w:rStyle w:val="1-Char"/>
          <w:rFonts w:hint="cs"/>
          <w:rtl/>
        </w:rPr>
        <w:t>عبادت و نزدیکی به خدا با گفتار</w:t>
      </w:r>
      <w:r w:rsidR="002D5AE6" w:rsidRPr="00860562">
        <w:rPr>
          <w:rStyle w:val="1-Char"/>
          <w:rFonts w:hint="cs"/>
          <w:rtl/>
        </w:rPr>
        <w:t xml:space="preserve"> </w:t>
      </w:r>
      <w:r w:rsidR="0083229B" w:rsidRPr="00860562">
        <w:rPr>
          <w:rStyle w:val="1-Char"/>
          <w:rFonts w:hint="cs"/>
          <w:rtl/>
        </w:rPr>
        <w:t>و رفتار،</w:t>
      </w:r>
      <w:r w:rsidR="00DB21D9" w:rsidRPr="00860562">
        <w:rPr>
          <w:rStyle w:val="1-Char"/>
          <w:rFonts w:hint="cs"/>
          <w:rtl/>
        </w:rPr>
        <w:t xml:space="preserve"> </w:t>
      </w:r>
      <w:r w:rsidR="0083229B" w:rsidRPr="00860562">
        <w:rPr>
          <w:rStyle w:val="1-Char"/>
          <w:rFonts w:hint="cs"/>
          <w:rtl/>
        </w:rPr>
        <w:t>شبیه آنان هستند</w:t>
      </w:r>
      <w:r w:rsidR="00DB21D9" w:rsidRPr="00860562">
        <w:rPr>
          <w:rStyle w:val="1-Char"/>
          <w:rFonts w:hint="cs"/>
          <w:rtl/>
        </w:rPr>
        <w:t xml:space="preserve">، شیاطین نیز </w:t>
      </w:r>
      <w:r w:rsidR="002D5AE6" w:rsidRPr="00860562">
        <w:rPr>
          <w:rStyle w:val="1-Char"/>
          <w:rFonts w:hint="cs"/>
          <w:rtl/>
        </w:rPr>
        <w:t>ج</w:t>
      </w:r>
      <w:r w:rsidR="0029474D" w:rsidRPr="00860562">
        <w:rPr>
          <w:rStyle w:val="1-Char"/>
          <w:rFonts w:hint="cs"/>
          <w:rtl/>
        </w:rPr>
        <w:t>ز</w:t>
      </w:r>
      <w:r w:rsidR="002D5AE6" w:rsidRPr="00860562">
        <w:rPr>
          <w:rStyle w:val="1-Char"/>
          <w:rFonts w:hint="cs"/>
          <w:rtl/>
        </w:rPr>
        <w:t xml:space="preserve"> مشابها</w:t>
      </w:r>
      <w:r w:rsidR="0029474D" w:rsidRPr="00860562">
        <w:rPr>
          <w:rStyle w:val="1-Char"/>
          <w:rFonts w:hint="cs"/>
          <w:rtl/>
        </w:rPr>
        <w:t>ن</w:t>
      </w:r>
      <w:r w:rsidR="002D5AE6" w:rsidRPr="00860562">
        <w:rPr>
          <w:rStyle w:val="1-Char"/>
          <w:rFonts w:hint="cs"/>
          <w:rtl/>
        </w:rPr>
        <w:t xml:space="preserve"> خود در پستی و نجاست </w:t>
      </w:r>
      <w:r w:rsidR="00DB21D9" w:rsidRPr="00860562">
        <w:rPr>
          <w:rStyle w:val="1-Char"/>
          <w:rFonts w:hint="cs"/>
          <w:rtl/>
        </w:rPr>
        <w:t>قولی و عملی و اعتقادی را یاری نمی</w:t>
      </w:r>
      <w:r w:rsidR="00DB21D9" w:rsidRPr="00860562">
        <w:rPr>
          <w:rStyle w:val="1-Char"/>
          <w:rFonts w:hint="cs"/>
          <w:cs/>
        </w:rPr>
        <w:t>‎</w:t>
      </w:r>
      <w:r w:rsidR="00DB21D9" w:rsidRPr="00860562">
        <w:rPr>
          <w:rStyle w:val="1-Char"/>
          <w:rFonts w:hint="cs"/>
          <w:rtl/>
        </w:rPr>
        <w:t>دهند و</w:t>
      </w:r>
      <w:r w:rsidR="002D5AE6" w:rsidRPr="00860562">
        <w:rPr>
          <w:rStyle w:val="1-Char"/>
          <w:rFonts w:hint="cs"/>
          <w:rtl/>
        </w:rPr>
        <w:t xml:space="preserve"> </w:t>
      </w:r>
      <w:r w:rsidR="00DB21D9" w:rsidRPr="00860562">
        <w:rPr>
          <w:rStyle w:val="1-Char"/>
          <w:rFonts w:hint="cs"/>
          <w:rtl/>
        </w:rPr>
        <w:t>با این خصوصیت</w:t>
      </w:r>
      <w:r w:rsidR="0083229B" w:rsidRPr="00860562">
        <w:rPr>
          <w:rStyle w:val="1-Char"/>
          <w:rFonts w:hint="cs"/>
          <w:rtl/>
        </w:rPr>
        <w:t xml:space="preserve"> جادوگر</w:t>
      </w:r>
      <w:r w:rsidR="00DB21D9" w:rsidRPr="00860562">
        <w:rPr>
          <w:rStyle w:val="1-Char"/>
          <w:rFonts w:hint="cs"/>
          <w:rtl/>
        </w:rPr>
        <w:t xml:space="preserve"> ا</w:t>
      </w:r>
      <w:r w:rsidR="0083229B" w:rsidRPr="00860562">
        <w:rPr>
          <w:rStyle w:val="1-Char"/>
          <w:rFonts w:hint="cs"/>
          <w:rtl/>
        </w:rPr>
        <w:t>ز پیامبر و ولی تشخیص داده</w:t>
      </w:r>
      <w:r w:rsidR="00DB21D9" w:rsidRPr="00860562">
        <w:rPr>
          <w:rStyle w:val="1-Char"/>
          <w:rFonts w:hint="cs"/>
          <w:rtl/>
        </w:rPr>
        <w:t xml:space="preserve"> می</w:t>
      </w:r>
      <w:r w:rsidR="00DB21D9" w:rsidRPr="00860562">
        <w:rPr>
          <w:rStyle w:val="1-Char"/>
          <w:rFonts w:hint="cs"/>
          <w:cs/>
        </w:rPr>
        <w:t>‎</w:t>
      </w:r>
      <w:r w:rsidR="00DB21D9" w:rsidRPr="00860562">
        <w:rPr>
          <w:rStyle w:val="1-Char"/>
          <w:rFonts w:hint="cs"/>
          <w:rtl/>
        </w:rPr>
        <w:t>شود».</w:t>
      </w:r>
      <w:r w:rsidR="00DB21D9" w:rsidRPr="00860562">
        <w:rPr>
          <w:rStyle w:val="1-Char"/>
          <w:vertAlign w:val="superscript"/>
          <w:rtl/>
        </w:rPr>
        <w:footnoteReference w:id="162"/>
      </w:r>
    </w:p>
    <w:p w:rsidR="00364715" w:rsidRPr="00860562" w:rsidRDefault="00364715" w:rsidP="005D5F97">
      <w:pPr>
        <w:ind w:firstLine="284"/>
        <w:jc w:val="both"/>
        <w:rPr>
          <w:rStyle w:val="1-Char"/>
          <w:rtl/>
        </w:rPr>
      </w:pPr>
      <w:r w:rsidRPr="00860562">
        <w:rPr>
          <w:rStyle w:val="1-Char"/>
          <w:rFonts w:hint="cs"/>
          <w:rtl/>
        </w:rPr>
        <w:t>آنگونه که صدیق حسن خان نقل کرده است، غزالی سحر را چنین تعریف نموده: «جادو عمل</w:t>
      </w:r>
      <w:r w:rsidR="0083229B" w:rsidRPr="00860562">
        <w:rPr>
          <w:rStyle w:val="1-Char"/>
          <w:rFonts w:hint="cs"/>
          <w:rtl/>
        </w:rPr>
        <w:t>ی است که در آن از علم خواص اشیا</w:t>
      </w:r>
      <w:r w:rsidRPr="00860562">
        <w:rPr>
          <w:rStyle w:val="1-Char"/>
          <w:rFonts w:hint="cs"/>
          <w:rtl/>
        </w:rPr>
        <w:t xml:space="preserve"> و مسائل حسابی در طالع</w:t>
      </w:r>
      <w:r w:rsidRPr="00860562">
        <w:rPr>
          <w:rStyle w:val="1-Char"/>
          <w:rFonts w:hint="cs"/>
          <w:cs/>
        </w:rPr>
        <w:t>‎</w:t>
      </w:r>
      <w:r w:rsidRPr="00860562">
        <w:rPr>
          <w:rStyle w:val="1-Char"/>
          <w:rFonts w:hint="cs"/>
          <w:rtl/>
        </w:rPr>
        <w:t xml:space="preserve"> ستارگان بهره می</w:t>
      </w:r>
      <w:r w:rsidRPr="00860562">
        <w:rPr>
          <w:rStyle w:val="1-Char"/>
          <w:rFonts w:hint="cs"/>
          <w:cs/>
        </w:rPr>
        <w:t>‎</w:t>
      </w:r>
      <w:r w:rsidR="0029474D" w:rsidRPr="00860562">
        <w:rPr>
          <w:rStyle w:val="1-Char"/>
          <w:rFonts w:hint="cs"/>
          <w:rtl/>
        </w:rPr>
        <w:t>گ</w:t>
      </w:r>
      <w:r w:rsidR="0083229B" w:rsidRPr="00860562">
        <w:rPr>
          <w:rStyle w:val="1-Char"/>
          <w:rFonts w:hint="cs"/>
          <w:rtl/>
        </w:rPr>
        <w:t>یرند. جادوگر از این خواص هیکلی</w:t>
      </w:r>
      <w:r w:rsidR="00540F57">
        <w:rPr>
          <w:rStyle w:val="1-Char"/>
          <w:rFonts w:hint="cs"/>
          <w:rtl/>
        </w:rPr>
        <w:t xml:space="preserve"> </w:t>
      </w:r>
      <w:r w:rsidR="0083229B" w:rsidRPr="00860562">
        <w:rPr>
          <w:rStyle w:val="1-Char"/>
          <w:rFonts w:hint="cs"/>
          <w:rtl/>
        </w:rPr>
        <w:t>مانند شخص جادو شده بر</w:t>
      </w:r>
      <w:r w:rsidR="00860562">
        <w:rPr>
          <w:rStyle w:val="1-Char"/>
          <w:rFonts w:hint="cs"/>
          <w:rtl/>
        </w:rPr>
        <w:t xml:space="preserve"> می‌</w:t>
      </w:r>
      <w:r w:rsidR="0083229B" w:rsidRPr="00860562">
        <w:rPr>
          <w:rStyle w:val="1-Char"/>
          <w:rFonts w:hint="cs"/>
          <w:rtl/>
        </w:rPr>
        <w:t>گزیند</w:t>
      </w:r>
      <w:r w:rsidR="0029474D" w:rsidRPr="00860562">
        <w:rPr>
          <w:rStyle w:val="1-Char"/>
          <w:rFonts w:hint="cs"/>
          <w:rtl/>
        </w:rPr>
        <w:t xml:space="preserve"> و</w:t>
      </w:r>
      <w:r w:rsidR="002D5AE6" w:rsidRPr="00860562">
        <w:rPr>
          <w:rStyle w:val="1-Char"/>
          <w:rFonts w:hint="cs"/>
          <w:rtl/>
        </w:rPr>
        <w:t xml:space="preserve"> در طالع مخصوصی مترص</w:t>
      </w:r>
      <w:r w:rsidR="0083229B" w:rsidRPr="00860562">
        <w:rPr>
          <w:rStyle w:val="1-Char"/>
          <w:rFonts w:hint="cs"/>
          <w:rtl/>
        </w:rPr>
        <w:t>ّ</w:t>
      </w:r>
      <w:r w:rsidR="002D5AE6" w:rsidRPr="00860562">
        <w:rPr>
          <w:rStyle w:val="1-Char"/>
          <w:rFonts w:hint="cs"/>
          <w:rtl/>
        </w:rPr>
        <w:t xml:space="preserve">د آن </w:t>
      </w:r>
      <w:r w:rsidRPr="00860562">
        <w:rPr>
          <w:rStyle w:val="1-Char"/>
          <w:rFonts w:hint="cs"/>
          <w:rtl/>
        </w:rPr>
        <w:t>می</w:t>
      </w:r>
      <w:r w:rsidRPr="00860562">
        <w:rPr>
          <w:rStyle w:val="1-Char"/>
          <w:rFonts w:hint="cs"/>
          <w:cs/>
        </w:rPr>
        <w:t>‎</w:t>
      </w:r>
      <w:r w:rsidRPr="00860562">
        <w:rPr>
          <w:rStyle w:val="1-Char"/>
          <w:rFonts w:hint="cs"/>
          <w:rtl/>
        </w:rPr>
        <w:t>شود، این عمل با کلمات کفرآمیز و دشنام</w:t>
      </w:r>
      <w:r w:rsidRPr="00860562">
        <w:rPr>
          <w:rStyle w:val="1-Char"/>
          <w:rFonts w:hint="cs"/>
          <w:cs/>
        </w:rPr>
        <w:t>‎</w:t>
      </w:r>
      <w:r w:rsidR="0083229B" w:rsidRPr="00860562">
        <w:rPr>
          <w:rStyle w:val="1-Char"/>
          <w:rFonts w:hint="cs"/>
          <w:rtl/>
        </w:rPr>
        <w:t xml:space="preserve"> و اعمال</w:t>
      </w:r>
      <w:r w:rsidRPr="00860562">
        <w:rPr>
          <w:rStyle w:val="1-Char"/>
          <w:rFonts w:hint="cs"/>
          <w:rtl/>
        </w:rPr>
        <w:t xml:space="preserve"> مخالف </w:t>
      </w:r>
      <w:r w:rsidR="0083229B" w:rsidRPr="00860562">
        <w:rPr>
          <w:rStyle w:val="1-Char"/>
          <w:rFonts w:hint="cs"/>
          <w:rtl/>
        </w:rPr>
        <w:t xml:space="preserve">با </w:t>
      </w:r>
      <w:r w:rsidRPr="00860562">
        <w:rPr>
          <w:rStyle w:val="1-Char"/>
          <w:rFonts w:hint="cs"/>
          <w:rtl/>
        </w:rPr>
        <w:t>شر</w:t>
      </w:r>
      <w:r w:rsidR="0083229B" w:rsidRPr="00860562">
        <w:rPr>
          <w:rStyle w:val="1-Char"/>
          <w:rFonts w:hint="cs"/>
          <w:rtl/>
        </w:rPr>
        <w:t>ی</w:t>
      </w:r>
      <w:r w:rsidRPr="00860562">
        <w:rPr>
          <w:rStyle w:val="1-Char"/>
          <w:rFonts w:hint="cs"/>
          <w:rtl/>
        </w:rPr>
        <w:t>ع</w:t>
      </w:r>
      <w:r w:rsidR="0083229B" w:rsidRPr="00860562">
        <w:rPr>
          <w:rStyle w:val="1-Char"/>
          <w:rFonts w:hint="cs"/>
          <w:rtl/>
        </w:rPr>
        <w:t>ت</w:t>
      </w:r>
      <w:r w:rsidR="00860562">
        <w:rPr>
          <w:rStyle w:val="1-Char"/>
          <w:rFonts w:hint="cs"/>
          <w:rtl/>
        </w:rPr>
        <w:t xml:space="preserve"> می‌</w:t>
      </w:r>
      <w:r w:rsidR="0083229B" w:rsidRPr="00860562">
        <w:rPr>
          <w:rStyle w:val="1-Char"/>
          <w:rFonts w:hint="cs"/>
          <w:rtl/>
        </w:rPr>
        <w:t>باشد</w:t>
      </w:r>
      <w:r w:rsidRPr="00860562">
        <w:rPr>
          <w:rStyle w:val="1-Char"/>
          <w:rFonts w:hint="cs"/>
          <w:rtl/>
        </w:rPr>
        <w:t xml:space="preserve"> تا به وسیله</w:t>
      </w:r>
      <w:r w:rsidR="00351FFA" w:rsidRPr="00860562">
        <w:rPr>
          <w:rStyle w:val="1-Char"/>
          <w:rFonts w:hint="cs"/>
          <w:rtl/>
        </w:rPr>
        <w:t xml:space="preserve">‌ی </w:t>
      </w:r>
      <w:r w:rsidR="002D5AE6" w:rsidRPr="00860562">
        <w:rPr>
          <w:rStyle w:val="1-Char"/>
          <w:rFonts w:hint="cs"/>
          <w:rtl/>
        </w:rPr>
        <w:t>آ</w:t>
      </w:r>
      <w:r w:rsidRPr="00860562">
        <w:rPr>
          <w:rStyle w:val="1-Char"/>
          <w:rFonts w:hint="cs"/>
          <w:rtl/>
        </w:rPr>
        <w:t>ن [ساحر] خود را به شیطان نزدیک نماید. مجموع</w:t>
      </w:r>
      <w:r w:rsidR="0083229B" w:rsidRPr="00860562">
        <w:rPr>
          <w:rStyle w:val="1-Char"/>
          <w:rFonts w:hint="cs"/>
          <w:rtl/>
        </w:rPr>
        <w:t xml:space="preserve"> این عوامل عادتاً</w:t>
      </w:r>
      <w:r w:rsidR="007E1136" w:rsidRPr="00860562">
        <w:rPr>
          <w:rStyle w:val="1-Char"/>
          <w:rFonts w:hint="cs"/>
          <w:rtl/>
        </w:rPr>
        <w:t xml:space="preserve"> موجب</w:t>
      </w:r>
      <w:r w:rsidR="0083229B" w:rsidRPr="00860562">
        <w:rPr>
          <w:rStyle w:val="1-Char"/>
          <w:rFonts w:hint="cs"/>
          <w:rtl/>
        </w:rPr>
        <w:t xml:space="preserve"> احوال شگفت انگیزی </w:t>
      </w:r>
      <w:r w:rsidR="007E1136" w:rsidRPr="00860562">
        <w:rPr>
          <w:rStyle w:val="1-Char"/>
          <w:rFonts w:hint="cs"/>
          <w:rtl/>
        </w:rPr>
        <w:t>در</w:t>
      </w:r>
      <w:r w:rsidR="0083229B" w:rsidRPr="00860562">
        <w:rPr>
          <w:rStyle w:val="1-Char"/>
          <w:rFonts w:hint="cs"/>
          <w:rtl/>
        </w:rPr>
        <w:t xml:space="preserve"> شخص </w:t>
      </w:r>
      <w:r w:rsidRPr="00860562">
        <w:rPr>
          <w:rStyle w:val="1-Char"/>
          <w:rFonts w:hint="cs"/>
          <w:rtl/>
        </w:rPr>
        <w:t>می</w:t>
      </w:r>
      <w:r w:rsidRPr="00860562">
        <w:rPr>
          <w:rStyle w:val="1-Char"/>
          <w:rFonts w:hint="cs"/>
          <w:cs/>
        </w:rPr>
        <w:t>‎</w:t>
      </w:r>
      <w:r w:rsidRPr="00860562">
        <w:rPr>
          <w:rStyle w:val="1-Char"/>
          <w:rFonts w:hint="cs"/>
          <w:rtl/>
        </w:rPr>
        <w:t>گردد».</w:t>
      </w:r>
      <w:r w:rsidRPr="00860562">
        <w:rPr>
          <w:rStyle w:val="1-Char"/>
          <w:vertAlign w:val="superscript"/>
          <w:rtl/>
        </w:rPr>
        <w:footnoteReference w:id="163"/>
      </w:r>
    </w:p>
    <w:p w:rsidR="00346C7B" w:rsidRPr="00860562" w:rsidRDefault="00364715" w:rsidP="005D5F97">
      <w:pPr>
        <w:ind w:firstLine="284"/>
        <w:jc w:val="both"/>
        <w:rPr>
          <w:rStyle w:val="1-Char"/>
          <w:rtl/>
        </w:rPr>
      </w:pPr>
      <w:r w:rsidRPr="00860562">
        <w:rPr>
          <w:rStyle w:val="1-Char"/>
          <w:rFonts w:hint="cs"/>
          <w:rtl/>
        </w:rPr>
        <w:t>راغب نیز از سحر</w:t>
      </w:r>
      <w:r w:rsidR="00981C05" w:rsidRPr="00860562">
        <w:rPr>
          <w:rStyle w:val="1-Char"/>
          <w:rFonts w:hint="cs"/>
          <w:rtl/>
        </w:rPr>
        <w:t>ی</w:t>
      </w:r>
      <w:r w:rsidRPr="00860562">
        <w:rPr>
          <w:rStyle w:val="1-Char"/>
          <w:rFonts w:hint="cs"/>
          <w:rtl/>
        </w:rPr>
        <w:t xml:space="preserve"> که در </w:t>
      </w:r>
      <w:r w:rsidR="00317CD2" w:rsidRPr="00860562">
        <w:rPr>
          <w:rStyle w:val="1-Char"/>
          <w:rFonts w:hint="cs"/>
          <w:rtl/>
        </w:rPr>
        <w:t>آ</w:t>
      </w:r>
      <w:r w:rsidRPr="00860562">
        <w:rPr>
          <w:rStyle w:val="1-Char"/>
          <w:rFonts w:hint="cs"/>
          <w:rtl/>
        </w:rPr>
        <w:t>ن از شیاطین یاری</w:t>
      </w:r>
      <w:r w:rsidR="00860562">
        <w:rPr>
          <w:rStyle w:val="1-Char"/>
          <w:rFonts w:hint="cs"/>
          <w:rtl/>
        </w:rPr>
        <w:t xml:space="preserve"> می‌</w:t>
      </w:r>
      <w:r w:rsidRPr="00860562">
        <w:rPr>
          <w:rStyle w:val="1-Char"/>
          <w:rFonts w:hint="cs"/>
          <w:rtl/>
        </w:rPr>
        <w:t>جویند چنین یاد می</w:t>
      </w:r>
      <w:r w:rsidRPr="00860562">
        <w:rPr>
          <w:rStyle w:val="1-Char"/>
          <w:rFonts w:hint="cs"/>
          <w:cs/>
        </w:rPr>
        <w:t>‎</w:t>
      </w:r>
      <w:r w:rsidRPr="00860562">
        <w:rPr>
          <w:rStyle w:val="1-Char"/>
          <w:rFonts w:hint="cs"/>
          <w:rtl/>
        </w:rPr>
        <w:t>کند: «دوم: جلب همکاری شیاطین به یکی از شیوه</w:t>
      </w:r>
      <w:r w:rsidR="005875FE">
        <w:rPr>
          <w:rStyle w:val="1-Char"/>
          <w:rFonts w:hint="cs"/>
          <w:rtl/>
        </w:rPr>
        <w:t xml:space="preserve">‌های </w:t>
      </w:r>
      <w:r w:rsidRPr="00860562">
        <w:rPr>
          <w:rStyle w:val="1-Char"/>
          <w:rFonts w:hint="cs"/>
          <w:rtl/>
        </w:rPr>
        <w:t xml:space="preserve">نزدیکی به </w:t>
      </w:r>
      <w:r w:rsidR="00410078" w:rsidRPr="00860562">
        <w:rPr>
          <w:rStyle w:val="1-Char"/>
          <w:rFonts w:hint="cs"/>
          <w:rtl/>
        </w:rPr>
        <w:t>آ</w:t>
      </w:r>
      <w:r w:rsidRPr="00860562">
        <w:rPr>
          <w:rStyle w:val="1-Char"/>
          <w:rFonts w:hint="cs"/>
          <w:rtl/>
        </w:rPr>
        <w:t>نان، خداوند می</w:t>
      </w:r>
      <w:r w:rsidRPr="00860562">
        <w:rPr>
          <w:rStyle w:val="1-Char"/>
          <w:rFonts w:hint="cs"/>
          <w:cs/>
        </w:rPr>
        <w:t>‎</w:t>
      </w:r>
      <w:r w:rsidRPr="00860562">
        <w:rPr>
          <w:rStyle w:val="1-Char"/>
          <w:rFonts w:hint="cs"/>
          <w:rtl/>
        </w:rPr>
        <w:t>فرماید:</w:t>
      </w:r>
    </w:p>
    <w:p w:rsidR="004A0C24" w:rsidRPr="00EE767A" w:rsidRDefault="004A0C24" w:rsidP="004A0C24">
      <w:pPr>
        <w:ind w:firstLine="284"/>
        <w:jc w:val="both"/>
        <w:rPr>
          <w:rStyle w:val="Char2"/>
        </w:rPr>
      </w:pPr>
      <w:r>
        <w:rPr>
          <w:rFonts w:cs="Traditional Arabic"/>
          <w:color w:val="000000"/>
          <w:shd w:val="clear" w:color="auto" w:fill="FFFFFF"/>
          <w:rtl/>
          <w:lang w:bidi="fa-IR"/>
        </w:rPr>
        <w:t>﴿</w:t>
      </w:r>
      <w:r w:rsidRPr="00EE767A">
        <w:rPr>
          <w:rStyle w:val="Char4"/>
          <w:rtl/>
        </w:rPr>
        <w:t xml:space="preserve">هَلۡ أُنَبِّئُكُمۡ عَلَىٰ مَن تَنَزَّلُ </w:t>
      </w:r>
      <w:r w:rsidRPr="00EE767A">
        <w:rPr>
          <w:rStyle w:val="Char4"/>
          <w:rFonts w:hint="cs"/>
          <w:rtl/>
        </w:rPr>
        <w:t>ٱلشَّيَٰطِينُ</w:t>
      </w:r>
      <w:r w:rsidRPr="00EE767A">
        <w:rPr>
          <w:rStyle w:val="Char4"/>
          <w:rtl/>
        </w:rPr>
        <w:t>٢٢١ تَنَزَّلُ عَلَىٰ كُلِّ أَفَّاكٍ أَثِيمٖ٢٢٢</w:t>
      </w:r>
      <w:r>
        <w:rPr>
          <w:rFonts w:cs="Traditional Arabic"/>
          <w:color w:val="000000"/>
          <w:shd w:val="clear" w:color="auto" w:fill="FFFFFF"/>
          <w:rtl/>
          <w:lang w:bidi="fa-IR"/>
        </w:rPr>
        <w:t>﴾</w:t>
      </w:r>
      <w:r w:rsidRPr="00EE767A">
        <w:rPr>
          <w:rStyle w:val="Char4"/>
          <w:rtl/>
        </w:rPr>
        <w:t xml:space="preserve"> </w:t>
      </w:r>
      <w:r w:rsidRPr="00EE767A">
        <w:rPr>
          <w:rStyle w:val="Char2"/>
          <w:rtl/>
        </w:rPr>
        <w:t>[الشعراء: 221-222]</w:t>
      </w:r>
      <w:r w:rsidRPr="00EE767A">
        <w:rPr>
          <w:rStyle w:val="Char2"/>
          <w:rFonts w:hint="cs"/>
          <w:rtl/>
        </w:rPr>
        <w:t>.</w:t>
      </w:r>
    </w:p>
    <w:p w:rsidR="004A0C24" w:rsidRPr="00860562" w:rsidRDefault="00364715" w:rsidP="005D5F97">
      <w:pPr>
        <w:ind w:firstLine="284"/>
        <w:jc w:val="both"/>
        <w:rPr>
          <w:rStyle w:val="1-Char"/>
          <w:rtl/>
        </w:rPr>
      </w:pPr>
      <w:r w:rsidRPr="00860562">
        <w:rPr>
          <w:rStyle w:val="1-Char"/>
          <w:rFonts w:hint="cs"/>
          <w:rtl/>
        </w:rPr>
        <w:t>و</w:t>
      </w:r>
      <w:r w:rsidR="00393953" w:rsidRPr="00860562">
        <w:rPr>
          <w:rStyle w:val="1-Char"/>
          <w:rFonts w:hint="cs"/>
          <w:rtl/>
        </w:rPr>
        <w:t xml:space="preserve"> </w:t>
      </w:r>
      <w:r w:rsidR="00016510" w:rsidRPr="00860562">
        <w:rPr>
          <w:rStyle w:val="1-Char"/>
          <w:rFonts w:hint="cs"/>
          <w:rtl/>
        </w:rPr>
        <w:t>نیز</w:t>
      </w:r>
      <w:r w:rsidRPr="00860562">
        <w:rPr>
          <w:rStyle w:val="1-Char"/>
          <w:rFonts w:hint="cs"/>
          <w:rtl/>
        </w:rPr>
        <w:t>می</w:t>
      </w:r>
      <w:r w:rsidRPr="00860562">
        <w:rPr>
          <w:rStyle w:val="1-Char"/>
          <w:rFonts w:hint="cs"/>
          <w:cs/>
        </w:rPr>
        <w:t>‎</w:t>
      </w:r>
      <w:r w:rsidRPr="00860562">
        <w:rPr>
          <w:rStyle w:val="1-Char"/>
          <w:rFonts w:hint="cs"/>
          <w:rtl/>
        </w:rPr>
        <w:t>فرماید:</w:t>
      </w:r>
    </w:p>
    <w:p w:rsidR="00346C7B" w:rsidRDefault="004A0C24" w:rsidP="004A0C24">
      <w:pPr>
        <w:ind w:firstLine="284"/>
        <w:jc w:val="both"/>
        <w:rPr>
          <w:sz w:val="2"/>
          <w:szCs w:val="2"/>
          <w:rtl/>
          <w:lang w:bidi="fa-IR"/>
        </w:rPr>
      </w:pPr>
      <w:r>
        <w:rPr>
          <w:rFonts w:cs="Traditional Arabic"/>
          <w:color w:val="000000"/>
          <w:shd w:val="clear" w:color="auto" w:fill="FFFFFF"/>
          <w:rtl/>
          <w:lang w:bidi="fa-IR"/>
        </w:rPr>
        <w:t>﴿</w:t>
      </w:r>
      <w:r w:rsidRPr="00EE767A">
        <w:rPr>
          <w:rStyle w:val="Char4"/>
          <w:rtl/>
        </w:rPr>
        <w:t xml:space="preserve">وَلَٰكِنَّ </w:t>
      </w:r>
      <w:r w:rsidRPr="00EE767A">
        <w:rPr>
          <w:rStyle w:val="Char4"/>
          <w:rFonts w:hint="cs"/>
          <w:rtl/>
        </w:rPr>
        <w:t>ٱلشَّيَٰطِينَ</w:t>
      </w:r>
      <w:r w:rsidRPr="00EE767A">
        <w:rPr>
          <w:rStyle w:val="Char4"/>
          <w:rtl/>
        </w:rPr>
        <w:t xml:space="preserve"> كَفَرُواْ يُعَلِّمُونَ </w:t>
      </w:r>
      <w:r w:rsidRPr="00EE767A">
        <w:rPr>
          <w:rStyle w:val="Char4"/>
          <w:rFonts w:hint="cs"/>
          <w:rtl/>
        </w:rPr>
        <w:t>ٱلنَّاسَ</w:t>
      </w:r>
      <w:r w:rsidRPr="00EE767A">
        <w:rPr>
          <w:rStyle w:val="Char4"/>
          <w:rtl/>
        </w:rPr>
        <w:t xml:space="preserve"> </w:t>
      </w:r>
      <w:r w:rsidRPr="00EE767A">
        <w:rPr>
          <w:rStyle w:val="Char4"/>
          <w:rFonts w:hint="cs"/>
          <w:rtl/>
        </w:rPr>
        <w:t>ٱلسِّحۡرَ</w:t>
      </w:r>
      <w:r>
        <w:rPr>
          <w:rFonts w:cs="Traditional Arabic"/>
          <w:color w:val="000000"/>
          <w:shd w:val="clear" w:color="auto" w:fill="FFFFFF"/>
          <w:rtl/>
          <w:lang w:bidi="fa-IR"/>
        </w:rPr>
        <w:t>﴾</w:t>
      </w:r>
      <w:r w:rsidRPr="00860562">
        <w:rPr>
          <w:rStyle w:val="FootnoteReference"/>
          <w:rFonts w:ascii="Arial" w:hAnsi="Arial" w:cs="IRNazli"/>
          <w:color w:val="000000"/>
          <w:sz w:val="26"/>
        </w:rPr>
        <w:footnoteReference w:id="164"/>
      </w:r>
      <w:r w:rsidRPr="00EE767A">
        <w:rPr>
          <w:rStyle w:val="Char4"/>
          <w:rtl/>
        </w:rPr>
        <w:t xml:space="preserve"> </w:t>
      </w:r>
      <w:r w:rsidRPr="00EE767A">
        <w:rPr>
          <w:rStyle w:val="Char2"/>
          <w:rtl/>
        </w:rPr>
        <w:t>[البقرة: 102]</w:t>
      </w:r>
      <w:r w:rsidRPr="00EE767A">
        <w:rPr>
          <w:rStyle w:val="Char2"/>
          <w:rFonts w:hint="cs"/>
          <w:rtl/>
        </w:rPr>
        <w:t>.</w:t>
      </w:r>
      <w:r w:rsidR="00364715" w:rsidRPr="005D5F97">
        <w:rPr>
          <w:rFonts w:hint="cs"/>
          <w:sz w:val="2"/>
          <w:szCs w:val="2"/>
          <w:rtl/>
          <w:lang w:bidi="fa-IR"/>
        </w:rPr>
        <w:t xml:space="preserve"> </w:t>
      </w:r>
    </w:p>
    <w:p w:rsidR="00364715" w:rsidRPr="00860562" w:rsidRDefault="0083229B" w:rsidP="005D5F97">
      <w:pPr>
        <w:ind w:firstLine="284"/>
        <w:jc w:val="both"/>
        <w:rPr>
          <w:rStyle w:val="1-Char"/>
          <w:rtl/>
        </w:rPr>
      </w:pPr>
      <w:r w:rsidRPr="00860562">
        <w:rPr>
          <w:rStyle w:val="1-Char"/>
          <w:rFonts w:hint="cs"/>
          <w:rtl/>
        </w:rPr>
        <w:t xml:space="preserve">این فهمیدن مخصوص </w:t>
      </w:r>
      <w:r w:rsidR="00D63B57" w:rsidRPr="00860562">
        <w:rPr>
          <w:rStyle w:val="1-Char"/>
          <w:rFonts w:hint="cs"/>
          <w:rtl/>
        </w:rPr>
        <w:t>دان</w:t>
      </w:r>
      <w:r w:rsidR="0086794B" w:rsidRPr="00860562">
        <w:rPr>
          <w:rStyle w:val="1-Char"/>
          <w:rFonts w:hint="cs"/>
          <w:rtl/>
        </w:rPr>
        <w:t>ش</w:t>
      </w:r>
      <w:r w:rsidR="00D63B57" w:rsidRPr="00860562">
        <w:rPr>
          <w:rStyle w:val="1-Char"/>
          <w:rFonts w:hint="cs"/>
          <w:rtl/>
        </w:rPr>
        <w:t>مندان مسلمان نیست، بلکه بسیاری از پژوهندگان غیرمسلمان نیز به این نتیجه رسیده</w:t>
      </w:r>
      <w:r w:rsidR="00D63B57" w:rsidRPr="00860562">
        <w:rPr>
          <w:rStyle w:val="1-Char"/>
          <w:rFonts w:hint="cs"/>
          <w:cs/>
        </w:rPr>
        <w:t>‎</w:t>
      </w:r>
      <w:r w:rsidR="00D63B57" w:rsidRPr="00860562">
        <w:rPr>
          <w:rStyle w:val="1-Char"/>
          <w:rFonts w:hint="cs"/>
          <w:rtl/>
        </w:rPr>
        <w:t>اند.</w:t>
      </w:r>
    </w:p>
    <w:p w:rsidR="00D63B57" w:rsidRPr="00860562" w:rsidRDefault="00D63B57" w:rsidP="005D5F97">
      <w:pPr>
        <w:ind w:firstLine="284"/>
        <w:jc w:val="both"/>
        <w:rPr>
          <w:rStyle w:val="1-Char"/>
          <w:rtl/>
        </w:rPr>
      </w:pPr>
      <w:r w:rsidRPr="00860562">
        <w:rPr>
          <w:rStyle w:val="1-Char"/>
          <w:rFonts w:hint="cs"/>
          <w:rtl/>
        </w:rPr>
        <w:t>قانون مستعمرات انگلیسی در</w:t>
      </w:r>
      <w:r w:rsidR="0086794B" w:rsidRPr="00860562">
        <w:rPr>
          <w:rStyle w:val="1-Char"/>
          <w:rFonts w:hint="cs"/>
          <w:rtl/>
        </w:rPr>
        <w:t xml:space="preserve"> </w:t>
      </w:r>
      <w:r w:rsidR="0083229B" w:rsidRPr="00860562">
        <w:rPr>
          <w:rStyle w:val="1-Char"/>
          <w:rFonts w:hint="cs"/>
          <w:rtl/>
        </w:rPr>
        <w:t xml:space="preserve">آمریکا </w:t>
      </w:r>
      <w:r w:rsidRPr="00860562">
        <w:rPr>
          <w:rStyle w:val="1-Char"/>
          <w:rFonts w:hint="cs"/>
          <w:rtl/>
        </w:rPr>
        <w:t>قبل از انقلاب و متحد شدن ایالت</w:t>
      </w:r>
      <w:r w:rsidRPr="00860562">
        <w:rPr>
          <w:rStyle w:val="1-Char"/>
          <w:rFonts w:hint="cs"/>
          <w:cs/>
        </w:rPr>
        <w:t>‎</w:t>
      </w:r>
      <w:r w:rsidR="0083229B" w:rsidRPr="00860562">
        <w:rPr>
          <w:rStyle w:val="1-Char"/>
          <w:rFonts w:hint="cs"/>
          <w:rtl/>
        </w:rPr>
        <w:t>ها</w:t>
      </w:r>
      <w:r w:rsidRPr="00860562">
        <w:rPr>
          <w:rStyle w:val="1-Char"/>
          <w:rFonts w:hint="cs"/>
          <w:rtl/>
        </w:rPr>
        <w:t xml:space="preserve"> سحر را چنی</w:t>
      </w:r>
      <w:r w:rsidR="0086794B" w:rsidRPr="00860562">
        <w:rPr>
          <w:rStyle w:val="1-Char"/>
          <w:rFonts w:hint="cs"/>
          <w:rtl/>
        </w:rPr>
        <w:t>ن</w:t>
      </w:r>
      <w:r w:rsidRPr="00860562">
        <w:rPr>
          <w:rStyle w:val="1-Char"/>
          <w:rFonts w:hint="cs"/>
          <w:rtl/>
        </w:rPr>
        <w:t xml:space="preserve"> تعریف می</w:t>
      </w:r>
      <w:r w:rsidRPr="00860562">
        <w:rPr>
          <w:rStyle w:val="1-Char"/>
          <w:rFonts w:hint="cs"/>
          <w:cs/>
        </w:rPr>
        <w:t>‎</w:t>
      </w:r>
      <w:r w:rsidRPr="00860562">
        <w:rPr>
          <w:rStyle w:val="1-Char"/>
          <w:rFonts w:hint="cs"/>
          <w:rtl/>
        </w:rPr>
        <w:t>کند: «دوستی و همکاری با شیطان، یا سخن گفتن با او، یا بازی با او و یاری خواستن و</w:t>
      </w:r>
      <w:r w:rsidR="0083229B" w:rsidRPr="00860562">
        <w:rPr>
          <w:rStyle w:val="1-Char"/>
          <w:rFonts w:hint="cs"/>
          <w:rtl/>
        </w:rPr>
        <w:t xml:space="preserve"> </w:t>
      </w:r>
      <w:r w:rsidRPr="00860562">
        <w:rPr>
          <w:rStyle w:val="1-Char"/>
          <w:rFonts w:hint="cs"/>
          <w:rtl/>
        </w:rPr>
        <w:t>مشورت کردن با او».</w:t>
      </w:r>
      <w:r w:rsidRPr="00860562">
        <w:rPr>
          <w:rStyle w:val="1-Char"/>
          <w:vertAlign w:val="superscript"/>
          <w:rtl/>
        </w:rPr>
        <w:footnoteReference w:id="165"/>
      </w:r>
    </w:p>
    <w:p w:rsidR="00B05458" w:rsidRPr="00860562" w:rsidRDefault="00B05458" w:rsidP="005D5F97">
      <w:pPr>
        <w:ind w:firstLine="284"/>
        <w:jc w:val="both"/>
        <w:rPr>
          <w:rStyle w:val="1-Char"/>
          <w:rtl/>
        </w:rPr>
      </w:pPr>
      <w:r w:rsidRPr="00860562">
        <w:rPr>
          <w:rStyle w:val="1-Char"/>
          <w:rFonts w:hint="cs"/>
          <w:rtl/>
        </w:rPr>
        <w:t xml:space="preserve"> علمایی که می</w:t>
      </w:r>
      <w:r w:rsidRPr="00860562">
        <w:rPr>
          <w:rStyle w:val="1-Char"/>
          <w:rFonts w:hint="cs"/>
          <w:cs/>
        </w:rPr>
        <w:t>‎</w:t>
      </w:r>
      <w:r w:rsidRPr="00860562">
        <w:rPr>
          <w:rStyle w:val="1-Char"/>
          <w:rFonts w:hint="cs"/>
          <w:rtl/>
        </w:rPr>
        <w:t xml:space="preserve">گویند سحر با عبادت شیطان و نزدیکی به او </w:t>
      </w:r>
      <w:r w:rsidR="00A5010D" w:rsidRPr="00860562">
        <w:rPr>
          <w:rStyle w:val="1-Char"/>
          <w:rFonts w:hint="cs"/>
          <w:rtl/>
        </w:rPr>
        <w:t>و</w:t>
      </w:r>
      <w:r w:rsidRPr="00860562">
        <w:rPr>
          <w:rStyle w:val="1-Char"/>
          <w:rFonts w:hint="cs"/>
          <w:rtl/>
        </w:rPr>
        <w:t xml:space="preserve"> با شرک و گناه و </w:t>
      </w:r>
      <w:r w:rsidR="00A5010D" w:rsidRPr="00860562">
        <w:rPr>
          <w:rStyle w:val="1-Char"/>
          <w:rFonts w:hint="cs"/>
          <w:rtl/>
        </w:rPr>
        <w:t>م</w:t>
      </w:r>
      <w:r w:rsidRPr="00860562">
        <w:rPr>
          <w:rStyle w:val="1-Char"/>
          <w:rFonts w:hint="cs"/>
          <w:rtl/>
        </w:rPr>
        <w:t>عصیت به و</w:t>
      </w:r>
      <w:r w:rsidR="006B3E0E" w:rsidRPr="00860562">
        <w:rPr>
          <w:rStyle w:val="1-Char"/>
          <w:rFonts w:hint="cs"/>
          <w:rtl/>
        </w:rPr>
        <w:t>ق</w:t>
      </w:r>
      <w:r w:rsidR="00AB1A7C" w:rsidRPr="00860562">
        <w:rPr>
          <w:rStyle w:val="1-Char"/>
          <w:rFonts w:hint="cs"/>
          <w:rtl/>
        </w:rPr>
        <w:t>وع</w:t>
      </w:r>
      <w:r w:rsidR="00860562">
        <w:rPr>
          <w:rStyle w:val="1-Char"/>
          <w:rFonts w:hint="cs"/>
          <w:rtl/>
        </w:rPr>
        <w:t xml:space="preserve"> می‌</w:t>
      </w:r>
      <w:r w:rsidR="00AB1A7C" w:rsidRPr="00860562">
        <w:rPr>
          <w:rStyle w:val="1-Char"/>
          <w:rFonts w:hint="cs"/>
          <w:rtl/>
        </w:rPr>
        <w:t>پیوندد، سخن</w:t>
      </w:r>
      <w:r w:rsidRPr="00860562">
        <w:rPr>
          <w:rStyle w:val="1-Char"/>
          <w:rFonts w:hint="cs"/>
          <w:rtl/>
        </w:rPr>
        <w:t xml:space="preserve"> درستی است که </w:t>
      </w:r>
      <w:r w:rsidR="006B3E0E" w:rsidRPr="00860562">
        <w:rPr>
          <w:rStyle w:val="1-Char"/>
          <w:rFonts w:hint="cs"/>
          <w:rtl/>
        </w:rPr>
        <w:t>آ</w:t>
      </w:r>
      <w:r w:rsidR="00466D00" w:rsidRPr="00860562">
        <w:rPr>
          <w:rStyle w:val="1-Char"/>
          <w:rFonts w:hint="cs"/>
          <w:rtl/>
        </w:rPr>
        <w:t>یات و احادیث بیانگر آن است</w:t>
      </w:r>
      <w:r w:rsidRPr="00860562">
        <w:rPr>
          <w:rStyle w:val="1-Char"/>
          <w:rFonts w:hint="cs"/>
          <w:rtl/>
        </w:rPr>
        <w:t>. زیرا بزرگترین دغدغه</w:t>
      </w:r>
      <w:r w:rsidR="00351FFA" w:rsidRPr="00860562">
        <w:rPr>
          <w:rStyle w:val="1-Char"/>
          <w:rFonts w:hint="cs"/>
          <w:rtl/>
        </w:rPr>
        <w:t xml:space="preserve">‌ی </w:t>
      </w:r>
      <w:r w:rsidRPr="00860562">
        <w:rPr>
          <w:rStyle w:val="1-Char"/>
          <w:rFonts w:hint="cs"/>
          <w:rtl/>
        </w:rPr>
        <w:t xml:space="preserve">شیطان بازداشتن </w:t>
      </w:r>
      <w:r w:rsidR="00466D00" w:rsidRPr="00860562">
        <w:rPr>
          <w:rStyle w:val="1-Char"/>
          <w:rFonts w:hint="cs"/>
          <w:rtl/>
        </w:rPr>
        <w:t>بندگان از عبادت خدا و دچار نمودن</w:t>
      </w:r>
      <w:r w:rsidR="00540F57">
        <w:rPr>
          <w:rStyle w:val="1-Char"/>
          <w:rFonts w:hint="cs"/>
          <w:rtl/>
        </w:rPr>
        <w:t xml:space="preserve"> آن‌ها </w:t>
      </w:r>
      <w:r w:rsidRPr="00860562">
        <w:rPr>
          <w:rStyle w:val="1-Char"/>
          <w:rFonts w:hint="cs"/>
          <w:rtl/>
        </w:rPr>
        <w:t xml:space="preserve">به شرکی است که آتش و خشم </w:t>
      </w:r>
      <w:r w:rsidR="00A5010D" w:rsidRPr="00860562">
        <w:rPr>
          <w:rStyle w:val="1-Char"/>
          <w:rFonts w:hint="cs"/>
          <w:rtl/>
        </w:rPr>
        <w:t>خ</w:t>
      </w:r>
      <w:r w:rsidR="00466D00" w:rsidRPr="00860562">
        <w:rPr>
          <w:rStyle w:val="1-Char"/>
          <w:rFonts w:hint="cs"/>
          <w:rtl/>
        </w:rPr>
        <w:t>دای جبار را در پی خواهد داشت. شیوه</w:t>
      </w:r>
      <w:r w:rsidR="005875FE">
        <w:rPr>
          <w:rStyle w:val="1-Char"/>
          <w:rFonts w:hint="cs"/>
          <w:rtl/>
        </w:rPr>
        <w:t xml:space="preserve">‌های </w:t>
      </w:r>
      <w:r w:rsidRPr="00860562">
        <w:rPr>
          <w:rStyle w:val="1-Char"/>
          <w:rFonts w:hint="cs"/>
          <w:rtl/>
        </w:rPr>
        <w:t>گمر</w:t>
      </w:r>
      <w:r w:rsidR="00466D00" w:rsidRPr="00860562">
        <w:rPr>
          <w:rStyle w:val="1-Char"/>
          <w:rFonts w:hint="cs"/>
          <w:rtl/>
        </w:rPr>
        <w:t>اه نمودن بندگان از طریق شیطان گوناگون</w:t>
      </w:r>
      <w:r w:rsidRPr="00860562">
        <w:rPr>
          <w:rStyle w:val="1-Char"/>
          <w:rFonts w:hint="cs"/>
          <w:rtl/>
        </w:rPr>
        <w:t xml:space="preserve"> است</w:t>
      </w:r>
      <w:r w:rsidR="00466D00" w:rsidRPr="00860562">
        <w:rPr>
          <w:rStyle w:val="1-Char"/>
          <w:rFonts w:hint="cs"/>
          <w:rtl/>
        </w:rPr>
        <w:t>،</w:t>
      </w:r>
      <w:r w:rsidRPr="00860562">
        <w:rPr>
          <w:rStyle w:val="1-Char"/>
          <w:rFonts w:hint="cs"/>
          <w:rtl/>
        </w:rPr>
        <w:t xml:space="preserve"> اما در نه</w:t>
      </w:r>
      <w:r w:rsidR="00E42C28" w:rsidRPr="00860562">
        <w:rPr>
          <w:rStyle w:val="1-Char"/>
          <w:rFonts w:hint="cs"/>
          <w:rtl/>
        </w:rPr>
        <w:t>ایت همه</w:t>
      </w:r>
      <w:r w:rsidR="007E1136" w:rsidRPr="00860562">
        <w:rPr>
          <w:rStyle w:val="1-Char"/>
          <w:rtl/>
        </w:rPr>
        <w:softHyphen/>
      </w:r>
      <w:r w:rsidR="00466D00" w:rsidRPr="00860562">
        <w:rPr>
          <w:rStyle w:val="1-Char"/>
          <w:rFonts w:hint="cs"/>
          <w:rtl/>
        </w:rPr>
        <w:t>ی</w:t>
      </w:r>
      <w:r w:rsidR="00E42C28" w:rsidRPr="00860562">
        <w:rPr>
          <w:rStyle w:val="1-Char"/>
          <w:rFonts w:hint="cs"/>
          <w:rtl/>
        </w:rPr>
        <w:t xml:space="preserve"> آن </w:t>
      </w:r>
      <w:r w:rsidR="00466D00" w:rsidRPr="00860562">
        <w:rPr>
          <w:rStyle w:val="1-Char"/>
          <w:rFonts w:hint="cs"/>
          <w:rtl/>
        </w:rPr>
        <w:t>انسان را به</w:t>
      </w:r>
      <w:r w:rsidRPr="00860562">
        <w:rPr>
          <w:rStyle w:val="1-Char"/>
          <w:rFonts w:hint="cs"/>
          <w:rtl/>
        </w:rPr>
        <w:t xml:space="preserve"> </w:t>
      </w:r>
      <w:r w:rsidR="00E42C28" w:rsidRPr="00860562">
        <w:rPr>
          <w:rStyle w:val="1-Char"/>
          <w:rFonts w:hint="cs"/>
          <w:rtl/>
        </w:rPr>
        <w:t>شرک</w:t>
      </w:r>
      <w:r w:rsidR="00466D00" w:rsidRPr="00860562">
        <w:rPr>
          <w:rStyle w:val="1-Char"/>
          <w:rFonts w:hint="cs"/>
          <w:rtl/>
        </w:rPr>
        <w:t xml:space="preserve"> ورزیدن با خدا وا می</w:t>
      </w:r>
      <w:r w:rsidR="007E1136" w:rsidRPr="00860562">
        <w:rPr>
          <w:rStyle w:val="1-Char"/>
          <w:rtl/>
        </w:rPr>
        <w:softHyphen/>
      </w:r>
      <w:r w:rsidR="00466D00" w:rsidRPr="00860562">
        <w:rPr>
          <w:rStyle w:val="1-Char"/>
          <w:rFonts w:hint="cs"/>
          <w:rtl/>
        </w:rPr>
        <w:t>دارد، و همین شرک است که مایه</w:t>
      </w:r>
      <w:r w:rsidR="007E1136" w:rsidRPr="00860562">
        <w:rPr>
          <w:rStyle w:val="1-Char"/>
          <w:rtl/>
        </w:rPr>
        <w:softHyphen/>
      </w:r>
      <w:r w:rsidR="00466D00" w:rsidRPr="00860562">
        <w:rPr>
          <w:rStyle w:val="1-Char"/>
          <w:rFonts w:hint="cs"/>
          <w:rtl/>
        </w:rPr>
        <w:t>ی</w:t>
      </w:r>
      <w:r w:rsidR="00540F57">
        <w:rPr>
          <w:rStyle w:val="1-Char"/>
          <w:rFonts w:hint="cs"/>
          <w:rtl/>
        </w:rPr>
        <w:t xml:space="preserve"> </w:t>
      </w:r>
      <w:r w:rsidRPr="00860562">
        <w:rPr>
          <w:rStyle w:val="1-Char"/>
          <w:rFonts w:hint="cs"/>
          <w:rtl/>
        </w:rPr>
        <w:t>خشم و غضب الهی است.</w:t>
      </w:r>
    </w:p>
    <w:p w:rsidR="00B05458" w:rsidRPr="00860562" w:rsidRDefault="00B05458" w:rsidP="005D5F97">
      <w:pPr>
        <w:ind w:firstLine="284"/>
        <w:jc w:val="both"/>
        <w:rPr>
          <w:rStyle w:val="1-Char"/>
          <w:rtl/>
        </w:rPr>
      </w:pPr>
      <w:r w:rsidRPr="00860562">
        <w:rPr>
          <w:rStyle w:val="1-Char"/>
          <w:rFonts w:hint="cs"/>
          <w:rtl/>
        </w:rPr>
        <w:t>شیخ الاسلام ابن تیمیه</w:t>
      </w:r>
      <w:r w:rsidR="00346C7B" w:rsidRPr="00860562">
        <w:rPr>
          <w:rStyle w:val="1-Char"/>
          <w:rtl/>
        </w:rPr>
        <w:t xml:space="preserve"> </w:t>
      </w:r>
      <w:r w:rsidR="00346C7B" w:rsidRPr="005D5F97">
        <w:rPr>
          <w:rFonts w:cs="CTraditional Arabic" w:hint="cs"/>
          <w:rtl/>
          <w:lang w:bidi="fa-IR"/>
        </w:rPr>
        <w:t>/</w:t>
      </w:r>
      <w:r w:rsidR="00346C7B" w:rsidRPr="00860562">
        <w:rPr>
          <w:rStyle w:val="1-Char"/>
          <w:rtl/>
        </w:rPr>
        <w:t xml:space="preserve"> </w:t>
      </w:r>
      <w:r w:rsidRPr="00860562">
        <w:rPr>
          <w:rStyle w:val="1-Char"/>
          <w:rFonts w:hint="cs"/>
          <w:rtl/>
        </w:rPr>
        <w:t>می</w:t>
      </w:r>
      <w:r w:rsidRPr="00860562">
        <w:rPr>
          <w:rStyle w:val="1-Char"/>
          <w:rFonts w:hint="cs"/>
          <w:cs/>
        </w:rPr>
        <w:t>‎</w:t>
      </w:r>
      <w:r w:rsidRPr="00860562">
        <w:rPr>
          <w:rStyle w:val="1-Char"/>
          <w:rFonts w:hint="cs"/>
          <w:rtl/>
        </w:rPr>
        <w:t>گوید: شیطان انسان</w:t>
      </w:r>
      <w:r w:rsidR="001C4C60" w:rsidRPr="00860562">
        <w:rPr>
          <w:rStyle w:val="1-Char"/>
          <w:rFonts w:hint="cs"/>
          <w:rtl/>
        </w:rPr>
        <w:t xml:space="preserve"> </w:t>
      </w:r>
      <w:r w:rsidRPr="00860562">
        <w:rPr>
          <w:rStyle w:val="1-Char"/>
          <w:rFonts w:hint="cs"/>
          <w:rtl/>
        </w:rPr>
        <w:t>را بر حسب قدرت خو</w:t>
      </w:r>
      <w:r w:rsidR="00A5010D" w:rsidRPr="00860562">
        <w:rPr>
          <w:rStyle w:val="1-Char"/>
          <w:rFonts w:hint="cs"/>
          <w:rtl/>
        </w:rPr>
        <w:t>یش گمراه می</w:t>
      </w:r>
      <w:r w:rsidR="00A5010D" w:rsidRPr="00860562">
        <w:rPr>
          <w:rStyle w:val="1-Char"/>
          <w:rFonts w:hint="cs"/>
          <w:cs/>
        </w:rPr>
        <w:t>‎</w:t>
      </w:r>
      <w:r w:rsidR="00A5010D" w:rsidRPr="00860562">
        <w:rPr>
          <w:rStyle w:val="1-Char"/>
          <w:rFonts w:hint="cs"/>
          <w:rtl/>
        </w:rPr>
        <w:t xml:space="preserve">کند. کسی که خورشید </w:t>
      </w:r>
      <w:r w:rsidRPr="00860562">
        <w:rPr>
          <w:rStyle w:val="1-Char"/>
          <w:rFonts w:hint="cs"/>
          <w:rtl/>
        </w:rPr>
        <w:t>و ماه وستارگان را پرستش می</w:t>
      </w:r>
      <w:r w:rsidRPr="00860562">
        <w:rPr>
          <w:rStyle w:val="1-Char"/>
          <w:rFonts w:hint="cs"/>
          <w:cs/>
        </w:rPr>
        <w:t>‎</w:t>
      </w:r>
      <w:r w:rsidRPr="00860562">
        <w:rPr>
          <w:rStyle w:val="1-Char"/>
          <w:rFonts w:hint="cs"/>
          <w:rtl/>
        </w:rPr>
        <w:t>کند شیطان بر او وارد</w:t>
      </w:r>
      <w:r w:rsidR="00860562">
        <w:rPr>
          <w:rStyle w:val="1-Char"/>
          <w:rFonts w:hint="cs"/>
          <w:rtl/>
        </w:rPr>
        <w:t xml:space="preserve"> می‌</w:t>
      </w:r>
      <w:r w:rsidRPr="00860562">
        <w:rPr>
          <w:rStyle w:val="1-Char"/>
          <w:rFonts w:hint="cs"/>
          <w:rtl/>
        </w:rPr>
        <w:t>شود و</w:t>
      </w:r>
      <w:r w:rsidR="00466D00" w:rsidRPr="00860562">
        <w:rPr>
          <w:rStyle w:val="1-Char"/>
          <w:rFonts w:hint="cs"/>
          <w:rtl/>
        </w:rPr>
        <w:t xml:space="preserve"> </w:t>
      </w:r>
      <w:r w:rsidRPr="00860562">
        <w:rPr>
          <w:rStyle w:val="1-Char"/>
          <w:rFonts w:hint="cs"/>
          <w:rtl/>
        </w:rPr>
        <w:t>با او در مورد برخی امور صحبت می</w:t>
      </w:r>
      <w:r w:rsidRPr="00860562">
        <w:rPr>
          <w:rStyle w:val="1-Char"/>
          <w:rFonts w:hint="cs"/>
          <w:cs/>
        </w:rPr>
        <w:t>‎</w:t>
      </w:r>
      <w:r w:rsidRPr="00860562">
        <w:rPr>
          <w:rStyle w:val="1-Char"/>
          <w:rFonts w:hint="cs"/>
          <w:rtl/>
        </w:rPr>
        <w:t xml:space="preserve">کند، چنین کاری را </w:t>
      </w:r>
      <w:r w:rsidR="00466D00" w:rsidRPr="00860562">
        <w:rPr>
          <w:rStyle w:val="1-Char"/>
          <w:rFonts w:hint="cs"/>
          <w:rtl/>
        </w:rPr>
        <w:t>«</w:t>
      </w:r>
      <w:r w:rsidRPr="00860562">
        <w:rPr>
          <w:rStyle w:val="1-Char"/>
          <w:rFonts w:hint="cs"/>
          <w:rtl/>
        </w:rPr>
        <w:t>روحانیت ستارگان</w:t>
      </w:r>
      <w:r w:rsidR="00466D00" w:rsidRPr="00860562">
        <w:rPr>
          <w:rStyle w:val="1-Char"/>
          <w:rFonts w:hint="cs"/>
          <w:rtl/>
        </w:rPr>
        <w:t>»</w:t>
      </w:r>
      <w:r w:rsidRPr="00860562">
        <w:rPr>
          <w:rStyle w:val="1-Char"/>
          <w:rFonts w:hint="cs"/>
          <w:rtl/>
        </w:rPr>
        <w:t xml:space="preserve"> می</w:t>
      </w:r>
      <w:r w:rsidRPr="00860562">
        <w:rPr>
          <w:rStyle w:val="1-Char"/>
          <w:rFonts w:hint="cs"/>
          <w:cs/>
        </w:rPr>
        <w:t>‎</w:t>
      </w:r>
      <w:r w:rsidR="00466D00" w:rsidRPr="00860562">
        <w:rPr>
          <w:rStyle w:val="1-Char"/>
          <w:rFonts w:hint="cs"/>
          <w:rtl/>
        </w:rPr>
        <w:t>نامند، اما در حالی که کار شیطان است</w:t>
      </w:r>
      <w:r w:rsidRPr="00860562">
        <w:rPr>
          <w:rStyle w:val="1-Char"/>
          <w:rFonts w:hint="cs"/>
          <w:rtl/>
        </w:rPr>
        <w:t>. همچن</w:t>
      </w:r>
      <w:r w:rsidR="00A5010D" w:rsidRPr="00860562">
        <w:rPr>
          <w:rStyle w:val="1-Char"/>
          <w:rFonts w:hint="cs"/>
          <w:rtl/>
        </w:rPr>
        <w:t>ی</w:t>
      </w:r>
      <w:r w:rsidRPr="00860562">
        <w:rPr>
          <w:rStyle w:val="1-Char"/>
          <w:rFonts w:hint="cs"/>
          <w:rtl/>
        </w:rPr>
        <w:t>ن شیطان با بت</w:t>
      </w:r>
      <w:r w:rsidRPr="00860562">
        <w:rPr>
          <w:rStyle w:val="1-Char"/>
          <w:rFonts w:hint="cs"/>
          <w:cs/>
        </w:rPr>
        <w:t>‎</w:t>
      </w:r>
      <w:r w:rsidRPr="00860562">
        <w:rPr>
          <w:rStyle w:val="1-Char"/>
          <w:rFonts w:hint="cs"/>
          <w:rtl/>
        </w:rPr>
        <w:t>پرستان سخن می</w:t>
      </w:r>
      <w:r w:rsidRPr="00860562">
        <w:rPr>
          <w:rStyle w:val="1-Char"/>
          <w:rFonts w:hint="cs"/>
          <w:cs/>
        </w:rPr>
        <w:t>‎</w:t>
      </w:r>
      <w:r w:rsidRPr="00860562">
        <w:rPr>
          <w:rStyle w:val="1-Char"/>
          <w:rFonts w:hint="cs"/>
          <w:rtl/>
        </w:rPr>
        <w:t>گوید و با کسانی که به مرده و یا شخص غیبی پناه</w:t>
      </w:r>
      <w:r w:rsidR="00860562">
        <w:rPr>
          <w:rStyle w:val="1-Char"/>
          <w:rFonts w:hint="cs"/>
          <w:rtl/>
        </w:rPr>
        <w:t xml:space="preserve"> می‌</w:t>
      </w:r>
      <w:r w:rsidRPr="00860562">
        <w:rPr>
          <w:rStyle w:val="1-Char"/>
          <w:rFonts w:hint="cs"/>
          <w:rtl/>
        </w:rPr>
        <w:t>برند</w:t>
      </w:r>
      <w:r w:rsidR="00466D00" w:rsidRPr="00860562">
        <w:rPr>
          <w:rStyle w:val="1-Char"/>
          <w:rFonts w:hint="cs"/>
          <w:rtl/>
        </w:rPr>
        <w:t>،</w:t>
      </w:r>
      <w:r w:rsidRPr="00860562">
        <w:rPr>
          <w:rStyle w:val="1-Char"/>
          <w:rFonts w:hint="cs"/>
          <w:rtl/>
        </w:rPr>
        <w:t xml:space="preserve"> و یا مرده</w:t>
      </w:r>
      <w:r w:rsidRPr="00860562">
        <w:rPr>
          <w:rStyle w:val="1-Char"/>
          <w:rFonts w:hint="cs"/>
          <w:cs/>
        </w:rPr>
        <w:t>‎</w:t>
      </w:r>
      <w:r w:rsidRPr="00860562">
        <w:rPr>
          <w:rStyle w:val="1-Char"/>
          <w:rFonts w:hint="cs"/>
          <w:rtl/>
        </w:rPr>
        <w:t>ای را طلب می</w:t>
      </w:r>
      <w:r w:rsidRPr="00860562">
        <w:rPr>
          <w:rStyle w:val="1-Char"/>
          <w:rFonts w:hint="cs"/>
          <w:cs/>
        </w:rPr>
        <w:t>‎</w:t>
      </w:r>
      <w:r w:rsidRPr="00860562">
        <w:rPr>
          <w:rStyle w:val="1-Char"/>
          <w:rFonts w:hint="cs"/>
          <w:rtl/>
        </w:rPr>
        <w:t xml:space="preserve">کنند یا </w:t>
      </w:r>
      <w:r w:rsidR="00466D00" w:rsidRPr="00860562">
        <w:rPr>
          <w:rStyle w:val="1-Char"/>
          <w:rFonts w:hint="cs"/>
          <w:rtl/>
        </w:rPr>
        <w:t>به او متوسّل</w:t>
      </w:r>
      <w:r w:rsidR="00860562">
        <w:rPr>
          <w:rStyle w:val="1-Char"/>
          <w:rFonts w:hint="cs"/>
          <w:rtl/>
        </w:rPr>
        <w:t xml:space="preserve"> می‌</w:t>
      </w:r>
      <w:r w:rsidR="00466D00" w:rsidRPr="00860562">
        <w:rPr>
          <w:rStyle w:val="1-Char"/>
          <w:rFonts w:hint="cs"/>
          <w:rtl/>
        </w:rPr>
        <w:t>شوند</w:t>
      </w:r>
      <w:r w:rsidRPr="00860562">
        <w:rPr>
          <w:rStyle w:val="1-Char"/>
          <w:rFonts w:hint="cs"/>
          <w:rtl/>
        </w:rPr>
        <w:t xml:space="preserve"> و </w:t>
      </w:r>
      <w:r w:rsidR="00466D00" w:rsidRPr="00860562">
        <w:rPr>
          <w:rStyle w:val="1-Char"/>
          <w:rFonts w:hint="cs"/>
          <w:rtl/>
        </w:rPr>
        <w:t>یا گمان</w:t>
      </w:r>
      <w:r w:rsidR="00860562">
        <w:rPr>
          <w:rStyle w:val="1-Char"/>
          <w:rFonts w:hint="cs"/>
          <w:rtl/>
        </w:rPr>
        <w:t xml:space="preserve"> می‌</w:t>
      </w:r>
      <w:r w:rsidR="00466D00" w:rsidRPr="00860562">
        <w:rPr>
          <w:rStyle w:val="1-Char"/>
          <w:rFonts w:hint="cs"/>
          <w:rtl/>
        </w:rPr>
        <w:t>کنند که دعا کردن بر</w:t>
      </w:r>
      <w:r w:rsidRPr="00860562">
        <w:rPr>
          <w:rStyle w:val="1-Char"/>
          <w:rFonts w:hint="cs"/>
          <w:rtl/>
        </w:rPr>
        <w:t xml:space="preserve"> قبر او</w:t>
      </w:r>
      <w:r w:rsidR="00466D00" w:rsidRPr="00860562">
        <w:rPr>
          <w:rStyle w:val="1-Char"/>
          <w:rFonts w:hint="cs"/>
          <w:rtl/>
        </w:rPr>
        <w:t>،</w:t>
      </w:r>
      <w:r w:rsidRPr="00860562">
        <w:rPr>
          <w:rStyle w:val="1-Char"/>
          <w:rFonts w:hint="cs"/>
          <w:rtl/>
        </w:rPr>
        <w:t xml:space="preserve"> از دعا کردن در منازل و مساجد بهتر است».</w:t>
      </w:r>
      <w:r w:rsidRPr="00860562">
        <w:rPr>
          <w:rStyle w:val="1-Char"/>
          <w:vertAlign w:val="superscript"/>
          <w:rtl/>
        </w:rPr>
        <w:footnoteReference w:id="166"/>
      </w:r>
    </w:p>
    <w:p w:rsidR="00B05458" w:rsidRPr="00860562" w:rsidRDefault="00B05458" w:rsidP="005D5F97">
      <w:pPr>
        <w:ind w:firstLine="284"/>
        <w:jc w:val="both"/>
        <w:rPr>
          <w:rStyle w:val="1-Char"/>
          <w:rtl/>
        </w:rPr>
      </w:pPr>
      <w:r w:rsidRPr="00860562">
        <w:rPr>
          <w:rStyle w:val="1-Char"/>
          <w:rFonts w:hint="cs"/>
          <w:rtl/>
        </w:rPr>
        <w:t>او در جای دیگر</w:t>
      </w:r>
      <w:r w:rsidR="00466D00" w:rsidRPr="00860562">
        <w:rPr>
          <w:rStyle w:val="1-Char"/>
          <w:rFonts w:hint="cs"/>
          <w:rtl/>
        </w:rPr>
        <w:t>ی</w:t>
      </w:r>
      <w:r w:rsidRPr="00860562">
        <w:rPr>
          <w:rStyle w:val="1-Char"/>
          <w:rFonts w:hint="cs"/>
          <w:rtl/>
        </w:rPr>
        <w:t xml:space="preserve"> می</w:t>
      </w:r>
      <w:r w:rsidRPr="00860562">
        <w:rPr>
          <w:rStyle w:val="1-Char"/>
          <w:rFonts w:hint="cs"/>
          <w:cs/>
        </w:rPr>
        <w:t>‎</w:t>
      </w:r>
      <w:r w:rsidRPr="00860562">
        <w:rPr>
          <w:rStyle w:val="1-Char"/>
          <w:rFonts w:hint="cs"/>
          <w:rtl/>
        </w:rPr>
        <w:t>گوید: «شیاطین در بت</w:t>
      </w:r>
      <w:r w:rsidRPr="00860562">
        <w:rPr>
          <w:rStyle w:val="1-Char"/>
          <w:rFonts w:hint="cs"/>
          <w:cs/>
        </w:rPr>
        <w:t>‎</w:t>
      </w:r>
      <w:r w:rsidRPr="00860562">
        <w:rPr>
          <w:rStyle w:val="1-Char"/>
          <w:rFonts w:hint="cs"/>
          <w:rtl/>
        </w:rPr>
        <w:t>ها داخل می</w:t>
      </w:r>
      <w:r w:rsidRPr="00860562">
        <w:rPr>
          <w:rStyle w:val="1-Char"/>
          <w:rFonts w:hint="cs"/>
          <w:cs/>
        </w:rPr>
        <w:t>‎</w:t>
      </w:r>
      <w:r w:rsidRPr="00860562">
        <w:rPr>
          <w:rStyle w:val="1-Char"/>
          <w:rFonts w:hint="cs"/>
          <w:rtl/>
        </w:rPr>
        <w:t>شوند و</w:t>
      </w:r>
      <w:r w:rsidR="009C575B" w:rsidRPr="00860562">
        <w:rPr>
          <w:rStyle w:val="1-Char"/>
          <w:rFonts w:hint="cs"/>
          <w:rtl/>
        </w:rPr>
        <w:t xml:space="preserve"> </w:t>
      </w:r>
      <w:r w:rsidRPr="00860562">
        <w:rPr>
          <w:rStyle w:val="1-Char"/>
          <w:rFonts w:hint="cs"/>
          <w:rtl/>
        </w:rPr>
        <w:t>آنان را در برخی نیازهایشان یاری می</w:t>
      </w:r>
      <w:r w:rsidRPr="00860562">
        <w:rPr>
          <w:rStyle w:val="1-Char"/>
          <w:rFonts w:hint="cs"/>
          <w:cs/>
        </w:rPr>
        <w:t>‎</w:t>
      </w:r>
      <w:r w:rsidRPr="00860562">
        <w:rPr>
          <w:rStyle w:val="1-Char"/>
          <w:rFonts w:hint="cs"/>
          <w:rtl/>
        </w:rPr>
        <w:t>دهند. آنچنانکه عبادت کنندگان خورشید و</w:t>
      </w:r>
      <w:r w:rsidR="009C575B" w:rsidRPr="00860562">
        <w:rPr>
          <w:rStyle w:val="1-Char"/>
          <w:rFonts w:hint="cs"/>
          <w:rtl/>
        </w:rPr>
        <w:t xml:space="preserve"> </w:t>
      </w:r>
      <w:r w:rsidRPr="00860562">
        <w:rPr>
          <w:rStyle w:val="1-Char"/>
          <w:rFonts w:hint="cs"/>
          <w:rtl/>
        </w:rPr>
        <w:t>ماه و ستارگان را به هنگام پرستش آن پدیده</w:t>
      </w:r>
      <w:r w:rsidRPr="00860562">
        <w:rPr>
          <w:rStyle w:val="1-Char"/>
          <w:rFonts w:hint="cs"/>
          <w:cs/>
        </w:rPr>
        <w:t>‎</w:t>
      </w:r>
      <w:r w:rsidRPr="00860562">
        <w:rPr>
          <w:rStyle w:val="1-Char"/>
          <w:rFonts w:hint="cs"/>
          <w:rtl/>
        </w:rPr>
        <w:t>ها آن</w:t>
      </w:r>
      <w:r w:rsidR="00466D00" w:rsidRPr="00860562">
        <w:rPr>
          <w:rStyle w:val="1-Char"/>
          <w:rFonts w:hint="cs"/>
          <w:rtl/>
        </w:rPr>
        <w:t>گونه که گمان</w:t>
      </w:r>
      <w:r w:rsidR="00860562">
        <w:rPr>
          <w:rStyle w:val="1-Char"/>
          <w:rFonts w:hint="cs"/>
          <w:rtl/>
        </w:rPr>
        <w:t xml:space="preserve"> می‌</w:t>
      </w:r>
      <w:r w:rsidR="00466D00" w:rsidRPr="00860562">
        <w:rPr>
          <w:rStyle w:val="1-Char"/>
          <w:rFonts w:hint="cs"/>
          <w:rtl/>
        </w:rPr>
        <w:t xml:space="preserve">کنند مناسب است </w:t>
      </w:r>
      <w:r w:rsidRPr="00860562">
        <w:rPr>
          <w:rStyle w:val="1-Char"/>
          <w:rFonts w:hint="cs"/>
          <w:rtl/>
        </w:rPr>
        <w:t>مانند تسبیح کردن آنان و لباس پوشیدن</w:t>
      </w:r>
      <w:r w:rsidRPr="00860562">
        <w:rPr>
          <w:rStyle w:val="1-Char"/>
          <w:rFonts w:hint="cs"/>
          <w:cs/>
        </w:rPr>
        <w:t>‎</w:t>
      </w:r>
      <w:r w:rsidR="00623A9E" w:rsidRPr="00860562">
        <w:rPr>
          <w:rStyle w:val="1-Char"/>
          <w:rFonts w:hint="cs"/>
          <w:rtl/>
        </w:rPr>
        <w:t xml:space="preserve">های مخصوص و </w:t>
      </w:r>
      <w:r w:rsidR="00A5010D" w:rsidRPr="00860562">
        <w:rPr>
          <w:rStyle w:val="1-Char"/>
          <w:rFonts w:hint="cs"/>
          <w:rtl/>
        </w:rPr>
        <w:t>بخور و</w:t>
      </w:r>
      <w:r w:rsidR="00466D00" w:rsidRPr="00860562">
        <w:rPr>
          <w:rStyle w:val="1-Char"/>
          <w:rFonts w:hint="cs"/>
          <w:rtl/>
        </w:rPr>
        <w:t>...</w:t>
      </w:r>
      <w:r w:rsidRPr="00860562">
        <w:rPr>
          <w:rStyle w:val="1-Char"/>
          <w:rFonts w:hint="cs"/>
          <w:rtl/>
        </w:rPr>
        <w:t xml:space="preserve"> یاری</w:t>
      </w:r>
      <w:r w:rsidR="00860562">
        <w:rPr>
          <w:rStyle w:val="1-Char"/>
          <w:rFonts w:hint="cs"/>
          <w:rtl/>
        </w:rPr>
        <w:t xml:space="preserve"> می‌</w:t>
      </w:r>
      <w:r w:rsidR="00623A9E" w:rsidRPr="00860562">
        <w:rPr>
          <w:rStyle w:val="1-Char"/>
          <w:rFonts w:hint="cs"/>
          <w:rtl/>
        </w:rPr>
        <w:t>دهند</w:t>
      </w:r>
      <w:r w:rsidR="008A120C" w:rsidRPr="00860562">
        <w:rPr>
          <w:rStyle w:val="1-Char"/>
          <w:rFonts w:hint="cs"/>
          <w:rtl/>
        </w:rPr>
        <w:t>،</w:t>
      </w:r>
      <w:r w:rsidR="00623A9E" w:rsidRPr="00860562">
        <w:rPr>
          <w:rStyle w:val="1-Char"/>
          <w:rFonts w:hint="cs"/>
          <w:rtl/>
        </w:rPr>
        <w:t xml:space="preserve"> در</w:t>
      </w:r>
      <w:r w:rsidR="008A120C" w:rsidRPr="00860562">
        <w:rPr>
          <w:rStyle w:val="1-Char"/>
          <w:rFonts w:hint="cs"/>
          <w:rtl/>
        </w:rPr>
        <w:t xml:space="preserve"> </w:t>
      </w:r>
      <w:r w:rsidR="00623A9E" w:rsidRPr="00860562">
        <w:rPr>
          <w:rStyle w:val="1-Char"/>
          <w:rFonts w:hint="cs"/>
          <w:rtl/>
        </w:rPr>
        <w:t>این حالت شیاطین بر</w:t>
      </w:r>
      <w:r w:rsidR="008A120C" w:rsidRPr="00860562">
        <w:rPr>
          <w:rStyle w:val="1-Char"/>
          <w:rFonts w:hint="cs"/>
          <w:rtl/>
        </w:rPr>
        <w:t xml:space="preserve"> آ</w:t>
      </w:r>
      <w:r w:rsidR="00623A9E" w:rsidRPr="00860562">
        <w:rPr>
          <w:rStyle w:val="1-Char"/>
          <w:rFonts w:hint="cs"/>
          <w:rtl/>
        </w:rPr>
        <w:t>نان وارد</w:t>
      </w:r>
      <w:r w:rsidR="00860562">
        <w:rPr>
          <w:rStyle w:val="1-Char"/>
          <w:rFonts w:hint="cs"/>
          <w:rtl/>
        </w:rPr>
        <w:t xml:space="preserve"> می‌</w:t>
      </w:r>
      <w:r w:rsidR="00623A9E" w:rsidRPr="00860562">
        <w:rPr>
          <w:rStyle w:val="1-Char"/>
          <w:rFonts w:hint="cs"/>
          <w:rtl/>
        </w:rPr>
        <w:t>شوند که خود</w:t>
      </w:r>
      <w:r w:rsidR="00A5010D" w:rsidRPr="00860562">
        <w:rPr>
          <w:rStyle w:val="1-Char"/>
          <w:rFonts w:hint="cs"/>
          <w:rtl/>
        </w:rPr>
        <w:t>شان</w:t>
      </w:r>
      <w:r w:rsidR="00623A9E" w:rsidRPr="00860562">
        <w:rPr>
          <w:rStyle w:val="1-Char"/>
          <w:rFonts w:hint="cs"/>
          <w:rtl/>
        </w:rPr>
        <w:t xml:space="preserve"> </w:t>
      </w:r>
      <w:r w:rsidR="00BC013E" w:rsidRPr="00860562">
        <w:rPr>
          <w:rStyle w:val="1-Char"/>
          <w:rFonts w:hint="cs"/>
          <w:rtl/>
        </w:rPr>
        <w:t>آ</w:t>
      </w:r>
      <w:r w:rsidR="00A5010D" w:rsidRPr="00860562">
        <w:rPr>
          <w:rStyle w:val="1-Char"/>
          <w:rFonts w:hint="cs"/>
          <w:rtl/>
        </w:rPr>
        <w:t>ن</w:t>
      </w:r>
      <w:r w:rsidR="00466D00" w:rsidRPr="00860562">
        <w:rPr>
          <w:rStyle w:val="1-Char"/>
          <w:rFonts w:hint="cs"/>
          <w:rtl/>
        </w:rPr>
        <w:t xml:space="preserve"> را «روحانیت ستارگان»</w:t>
      </w:r>
      <w:r w:rsidR="00860562">
        <w:rPr>
          <w:rStyle w:val="1-Char"/>
          <w:rFonts w:hint="cs"/>
          <w:rtl/>
        </w:rPr>
        <w:t xml:space="preserve"> می‌</w:t>
      </w:r>
      <w:r w:rsidR="00466D00" w:rsidRPr="00860562">
        <w:rPr>
          <w:rStyle w:val="1-Char"/>
          <w:rFonts w:hint="cs"/>
          <w:rtl/>
        </w:rPr>
        <w:t>ن</w:t>
      </w:r>
      <w:r w:rsidR="00623A9E" w:rsidRPr="00860562">
        <w:rPr>
          <w:rStyle w:val="1-Char"/>
          <w:rFonts w:hint="cs"/>
          <w:rtl/>
        </w:rPr>
        <w:t>ا</w:t>
      </w:r>
      <w:r w:rsidR="00466D00" w:rsidRPr="00860562">
        <w:rPr>
          <w:rStyle w:val="1-Char"/>
          <w:rFonts w:hint="cs"/>
          <w:rtl/>
        </w:rPr>
        <w:t>م</w:t>
      </w:r>
      <w:r w:rsidR="00623A9E" w:rsidRPr="00860562">
        <w:rPr>
          <w:rStyle w:val="1-Char"/>
          <w:rFonts w:hint="cs"/>
          <w:rtl/>
        </w:rPr>
        <w:t>ند. این شیاطین برخی نیازهای آنان را برآورده می</w:t>
      </w:r>
      <w:r w:rsidR="00623A9E" w:rsidRPr="00860562">
        <w:rPr>
          <w:rStyle w:val="1-Char"/>
          <w:rFonts w:hint="cs"/>
          <w:cs/>
        </w:rPr>
        <w:t>‎</w:t>
      </w:r>
      <w:r w:rsidR="00623A9E" w:rsidRPr="00860562">
        <w:rPr>
          <w:rStyle w:val="1-Char"/>
          <w:rFonts w:hint="cs"/>
          <w:rtl/>
        </w:rPr>
        <w:t>ک</w:t>
      </w:r>
      <w:r w:rsidR="00466D00" w:rsidRPr="00860562">
        <w:rPr>
          <w:rStyle w:val="1-Char"/>
          <w:rFonts w:hint="cs"/>
          <w:rtl/>
        </w:rPr>
        <w:t>نند مثل کشتن دشمنان و بیمار نمودن آنان، دستگیر نمودن و آوردن فرد مورد نظرشان</w:t>
      </w:r>
      <w:r w:rsidR="00623A9E" w:rsidRPr="00860562">
        <w:rPr>
          <w:rStyle w:val="1-Char"/>
          <w:rFonts w:hint="cs"/>
          <w:rtl/>
        </w:rPr>
        <w:t xml:space="preserve"> و یا حاضر کردن مال و دارایی.</w:t>
      </w:r>
      <w:r w:rsidR="00623A9E" w:rsidRPr="00860562">
        <w:rPr>
          <w:rStyle w:val="1-Char"/>
          <w:vertAlign w:val="superscript"/>
          <w:rtl/>
        </w:rPr>
        <w:footnoteReference w:id="167"/>
      </w:r>
    </w:p>
    <w:p w:rsidR="00172179" w:rsidRPr="00860562" w:rsidRDefault="00864E8D" w:rsidP="005D5F97">
      <w:pPr>
        <w:ind w:firstLine="284"/>
        <w:jc w:val="both"/>
        <w:rPr>
          <w:rStyle w:val="1-Char"/>
          <w:rtl/>
        </w:rPr>
      </w:pPr>
      <w:r w:rsidRPr="00860562">
        <w:rPr>
          <w:rStyle w:val="1-Char"/>
          <w:rFonts w:hint="cs"/>
          <w:rtl/>
        </w:rPr>
        <w:t xml:space="preserve"> چون شیطان خود موجود پلیدی است، پلیدی و شر</w:t>
      </w:r>
      <w:r w:rsidR="00466D00" w:rsidRPr="00860562">
        <w:rPr>
          <w:rStyle w:val="1-Char"/>
          <w:rFonts w:hint="cs"/>
          <w:rtl/>
        </w:rPr>
        <w:t>ارت</w:t>
      </w:r>
      <w:r w:rsidRPr="00860562">
        <w:rPr>
          <w:rStyle w:val="1-Char"/>
          <w:rFonts w:hint="cs"/>
          <w:rtl/>
        </w:rPr>
        <w:t xml:space="preserve"> و فساد را دوس</w:t>
      </w:r>
      <w:r w:rsidR="00772BA1" w:rsidRPr="00860562">
        <w:rPr>
          <w:rStyle w:val="1-Char"/>
          <w:rFonts w:hint="cs"/>
          <w:rtl/>
        </w:rPr>
        <w:t>ت</w:t>
      </w:r>
      <w:r w:rsidRPr="00860562">
        <w:rPr>
          <w:rStyle w:val="1-Char"/>
          <w:rFonts w:hint="cs"/>
          <w:rtl/>
        </w:rPr>
        <w:t xml:space="preserve"> دارد و از </w:t>
      </w:r>
      <w:r w:rsidR="00772BA1" w:rsidRPr="00860562">
        <w:rPr>
          <w:rStyle w:val="1-Char"/>
          <w:rFonts w:hint="cs"/>
          <w:rtl/>
        </w:rPr>
        <w:t>آ</w:t>
      </w:r>
      <w:r w:rsidRPr="00860562">
        <w:rPr>
          <w:rStyle w:val="1-Char"/>
          <w:rFonts w:hint="cs"/>
          <w:rtl/>
        </w:rPr>
        <w:t>ن لذت می</w:t>
      </w:r>
      <w:r w:rsidRPr="00860562">
        <w:rPr>
          <w:rStyle w:val="1-Char"/>
          <w:rFonts w:hint="cs"/>
          <w:cs/>
        </w:rPr>
        <w:t>‎</w:t>
      </w:r>
      <w:r w:rsidRPr="00860562">
        <w:rPr>
          <w:rStyle w:val="1-Char"/>
          <w:rFonts w:hint="cs"/>
          <w:rtl/>
        </w:rPr>
        <w:t>برد، و د</w:t>
      </w:r>
      <w:r w:rsidR="00772BA1" w:rsidRPr="00860562">
        <w:rPr>
          <w:rStyle w:val="1-Char"/>
          <w:rFonts w:hint="cs"/>
          <w:rtl/>
        </w:rPr>
        <w:t>ر</w:t>
      </w:r>
      <w:r w:rsidRPr="00860562">
        <w:rPr>
          <w:rStyle w:val="1-Char"/>
          <w:rFonts w:hint="cs"/>
          <w:rtl/>
        </w:rPr>
        <w:t xml:space="preserve"> نت</w:t>
      </w:r>
      <w:r w:rsidR="00772BA1" w:rsidRPr="00860562">
        <w:rPr>
          <w:rStyle w:val="1-Char"/>
          <w:rFonts w:hint="cs"/>
          <w:rtl/>
        </w:rPr>
        <w:t>ی</w:t>
      </w:r>
      <w:r w:rsidR="00466D00" w:rsidRPr="00860562">
        <w:rPr>
          <w:rStyle w:val="1-Char"/>
          <w:rFonts w:hint="cs"/>
          <w:rtl/>
        </w:rPr>
        <w:t>جه کسانی را</w:t>
      </w:r>
      <w:r w:rsidR="00540F57">
        <w:rPr>
          <w:rStyle w:val="1-Char"/>
          <w:rFonts w:hint="cs"/>
          <w:rtl/>
        </w:rPr>
        <w:t xml:space="preserve"> </w:t>
      </w:r>
      <w:r w:rsidR="00466D00" w:rsidRPr="00860562">
        <w:rPr>
          <w:rStyle w:val="1-Char"/>
          <w:rFonts w:hint="cs"/>
          <w:rtl/>
        </w:rPr>
        <w:t>که دارای چنین خصوصیاتی باشند نیز</w:t>
      </w:r>
      <w:r w:rsidRPr="00860562">
        <w:rPr>
          <w:rStyle w:val="1-Char"/>
          <w:rFonts w:hint="cs"/>
          <w:rtl/>
        </w:rPr>
        <w:t xml:space="preserve"> دوست دارد.</w:t>
      </w:r>
    </w:p>
    <w:p w:rsidR="00864E8D" w:rsidRPr="00860562" w:rsidRDefault="0000250B" w:rsidP="005D5F97">
      <w:pPr>
        <w:ind w:firstLine="284"/>
        <w:jc w:val="both"/>
        <w:rPr>
          <w:rStyle w:val="1-Char"/>
          <w:rtl/>
        </w:rPr>
      </w:pPr>
      <w:r w:rsidRPr="00860562">
        <w:rPr>
          <w:rStyle w:val="1-Char"/>
          <w:rFonts w:hint="cs"/>
          <w:rtl/>
        </w:rPr>
        <w:t>هر گاه که انسان</w:t>
      </w:r>
      <w:r w:rsidR="00864E8D" w:rsidRPr="00860562">
        <w:rPr>
          <w:rStyle w:val="1-Char"/>
          <w:rFonts w:hint="cs"/>
          <w:rtl/>
        </w:rPr>
        <w:t xml:space="preserve"> به وسیله</w:t>
      </w:r>
      <w:r w:rsidR="00351FFA" w:rsidRPr="00860562">
        <w:rPr>
          <w:rStyle w:val="1-Char"/>
          <w:rFonts w:hint="cs"/>
          <w:rtl/>
        </w:rPr>
        <w:t xml:space="preserve">‌ی </w:t>
      </w:r>
      <w:r w:rsidR="00864E8D" w:rsidRPr="00860562">
        <w:rPr>
          <w:rStyle w:val="1-Char"/>
          <w:rFonts w:hint="cs"/>
          <w:rtl/>
        </w:rPr>
        <w:t>شر</w:t>
      </w:r>
      <w:r w:rsidR="00772BA1" w:rsidRPr="00860562">
        <w:rPr>
          <w:rStyle w:val="1-Char"/>
          <w:rFonts w:hint="cs"/>
          <w:rtl/>
        </w:rPr>
        <w:t xml:space="preserve"> </w:t>
      </w:r>
      <w:r w:rsidR="00864E8D" w:rsidRPr="00860562">
        <w:rPr>
          <w:rStyle w:val="1-Char"/>
          <w:rFonts w:hint="cs"/>
          <w:rtl/>
        </w:rPr>
        <w:t>و فساد به شیطان نزدیک شود، شیطان نیز او</w:t>
      </w:r>
      <w:r w:rsidRPr="00860562">
        <w:rPr>
          <w:rStyle w:val="1-Char"/>
          <w:rFonts w:hint="cs"/>
          <w:rtl/>
        </w:rPr>
        <w:t xml:space="preserve"> </w:t>
      </w:r>
      <w:r w:rsidR="00864E8D" w:rsidRPr="00860562">
        <w:rPr>
          <w:rStyle w:val="1-Char"/>
          <w:rFonts w:hint="cs"/>
          <w:rtl/>
        </w:rPr>
        <w:t>را یاری داده و</w:t>
      </w:r>
      <w:r w:rsidR="00772BA1" w:rsidRPr="00860562">
        <w:rPr>
          <w:rStyle w:val="1-Char"/>
          <w:rFonts w:hint="cs"/>
          <w:rtl/>
        </w:rPr>
        <w:t xml:space="preserve"> </w:t>
      </w:r>
      <w:r w:rsidR="00864E8D" w:rsidRPr="00860562">
        <w:rPr>
          <w:rStyle w:val="1-Char"/>
          <w:rFonts w:hint="cs"/>
          <w:rtl/>
        </w:rPr>
        <w:t>برخی از نیازهایش را بر</w:t>
      </w:r>
      <w:r w:rsidR="00502923" w:rsidRPr="00860562">
        <w:rPr>
          <w:rStyle w:val="1-Char"/>
          <w:rFonts w:hint="cs"/>
          <w:rtl/>
        </w:rPr>
        <w:t>آورده می</w:t>
      </w:r>
      <w:r w:rsidR="00502923" w:rsidRPr="00860562">
        <w:rPr>
          <w:rStyle w:val="1-Char"/>
          <w:rFonts w:hint="cs"/>
          <w:cs/>
        </w:rPr>
        <w:t>‎</w:t>
      </w:r>
      <w:r w:rsidR="00502923" w:rsidRPr="00860562">
        <w:rPr>
          <w:rStyle w:val="1-Char"/>
          <w:rFonts w:hint="cs"/>
          <w:rtl/>
        </w:rPr>
        <w:t xml:space="preserve">کند. </w:t>
      </w:r>
      <w:r w:rsidRPr="00860562">
        <w:rPr>
          <w:rStyle w:val="1-Char"/>
          <w:rFonts w:hint="cs"/>
          <w:rtl/>
        </w:rPr>
        <w:t>یکی از شیوه</w:t>
      </w:r>
      <w:r w:rsidR="005875FE">
        <w:rPr>
          <w:rStyle w:val="1-Char"/>
          <w:rFonts w:hint="cs"/>
          <w:rtl/>
        </w:rPr>
        <w:t xml:space="preserve">‌های </w:t>
      </w:r>
      <w:r w:rsidRPr="00860562">
        <w:rPr>
          <w:rStyle w:val="1-Char"/>
          <w:rFonts w:hint="cs"/>
          <w:rtl/>
        </w:rPr>
        <w:t>گمراه نمودن</w:t>
      </w:r>
      <w:r w:rsidR="00864E8D" w:rsidRPr="00860562">
        <w:rPr>
          <w:rStyle w:val="1-Char"/>
          <w:rFonts w:hint="cs"/>
          <w:rtl/>
        </w:rPr>
        <w:t xml:space="preserve"> شیطان </w:t>
      </w:r>
      <w:r w:rsidRPr="00860562">
        <w:rPr>
          <w:rStyle w:val="1-Char"/>
          <w:rFonts w:hint="cs"/>
          <w:rtl/>
        </w:rPr>
        <w:t>آن است که او بر بدکاران و جنایتکاران</w:t>
      </w:r>
      <w:r w:rsidR="00864E8D" w:rsidRPr="00860562">
        <w:rPr>
          <w:rStyle w:val="1-Char"/>
          <w:rFonts w:hint="cs"/>
          <w:rtl/>
        </w:rPr>
        <w:t xml:space="preserve"> وارد</w:t>
      </w:r>
      <w:r w:rsidR="00860562">
        <w:rPr>
          <w:rStyle w:val="1-Char"/>
          <w:rFonts w:hint="cs"/>
          <w:rtl/>
        </w:rPr>
        <w:t xml:space="preserve"> می‌</w:t>
      </w:r>
      <w:r w:rsidR="00864E8D" w:rsidRPr="00860562">
        <w:rPr>
          <w:rStyle w:val="1-Char"/>
          <w:rFonts w:hint="cs"/>
          <w:rtl/>
        </w:rPr>
        <w:t>شود و آنان چ</w:t>
      </w:r>
      <w:r w:rsidR="00502923" w:rsidRPr="00860562">
        <w:rPr>
          <w:rStyle w:val="1-Char"/>
          <w:rFonts w:hint="cs"/>
          <w:rtl/>
        </w:rPr>
        <w:t>ن</w:t>
      </w:r>
      <w:r w:rsidR="00864E8D" w:rsidRPr="00860562">
        <w:rPr>
          <w:rStyle w:val="1-Char"/>
          <w:rFonts w:hint="cs"/>
          <w:rtl/>
        </w:rPr>
        <w:t>ان می</w:t>
      </w:r>
      <w:r w:rsidR="00864E8D" w:rsidRPr="00860562">
        <w:rPr>
          <w:rStyle w:val="1-Char"/>
          <w:rFonts w:hint="cs"/>
          <w:cs/>
        </w:rPr>
        <w:t>‎</w:t>
      </w:r>
      <w:r w:rsidR="00864E8D" w:rsidRPr="00860562">
        <w:rPr>
          <w:rStyle w:val="1-Char"/>
          <w:rFonts w:hint="cs"/>
          <w:rtl/>
        </w:rPr>
        <w:t>پندارند که روحی بر</w:t>
      </w:r>
      <w:r w:rsidR="00540F57">
        <w:rPr>
          <w:rStyle w:val="1-Char"/>
          <w:rFonts w:hint="cs"/>
          <w:rtl/>
        </w:rPr>
        <w:t xml:space="preserve"> آن‌ها </w:t>
      </w:r>
      <w:r w:rsidR="00864E8D" w:rsidRPr="00860562">
        <w:rPr>
          <w:rStyle w:val="1-Char"/>
          <w:rFonts w:hint="cs"/>
          <w:rtl/>
        </w:rPr>
        <w:t>نازل شده است. این بیچارگان گمان می</w:t>
      </w:r>
      <w:r w:rsidR="00864E8D" w:rsidRPr="00860562">
        <w:rPr>
          <w:rStyle w:val="1-Char"/>
          <w:rFonts w:hint="cs"/>
          <w:cs/>
        </w:rPr>
        <w:t>‎</w:t>
      </w:r>
      <w:r w:rsidR="00864E8D" w:rsidRPr="00860562">
        <w:rPr>
          <w:rStyle w:val="1-Char"/>
          <w:rFonts w:hint="cs"/>
          <w:rtl/>
        </w:rPr>
        <w:t>کنند که فرشته</w:t>
      </w:r>
      <w:r w:rsidR="00864E8D" w:rsidRPr="00860562">
        <w:rPr>
          <w:rStyle w:val="1-Char"/>
          <w:rFonts w:hint="cs"/>
          <w:cs/>
        </w:rPr>
        <w:t>‎</w:t>
      </w:r>
      <w:r w:rsidR="00864E8D" w:rsidRPr="00860562">
        <w:rPr>
          <w:rStyle w:val="1-Char"/>
          <w:rFonts w:hint="cs"/>
          <w:rtl/>
        </w:rPr>
        <w:t>ای نزد</w:t>
      </w:r>
      <w:r w:rsidRPr="00860562">
        <w:rPr>
          <w:rStyle w:val="1-Char"/>
          <w:rFonts w:hint="cs"/>
          <w:rtl/>
        </w:rPr>
        <w:t xml:space="preserve"> </w:t>
      </w:r>
      <w:r w:rsidR="00864E8D" w:rsidRPr="00860562">
        <w:rPr>
          <w:rStyle w:val="1-Char"/>
          <w:rFonts w:hint="cs"/>
          <w:rtl/>
        </w:rPr>
        <w:t xml:space="preserve">آنان آمده در حالی که جز شیطان کسی </w:t>
      </w:r>
      <w:r w:rsidRPr="00860562">
        <w:rPr>
          <w:rStyle w:val="1-Char"/>
          <w:rFonts w:hint="cs"/>
          <w:rtl/>
        </w:rPr>
        <w:t xml:space="preserve">دیگر </w:t>
      </w:r>
      <w:r w:rsidR="00864E8D" w:rsidRPr="00860562">
        <w:rPr>
          <w:rStyle w:val="1-Char"/>
          <w:rFonts w:hint="cs"/>
          <w:rtl/>
        </w:rPr>
        <w:t>نیست.</w:t>
      </w:r>
    </w:p>
    <w:p w:rsidR="00864E8D" w:rsidRPr="00860562" w:rsidRDefault="0000250B" w:rsidP="005D5F97">
      <w:pPr>
        <w:ind w:firstLine="284"/>
        <w:jc w:val="both"/>
        <w:rPr>
          <w:rStyle w:val="1-Char"/>
          <w:rtl/>
        </w:rPr>
      </w:pPr>
      <w:r w:rsidRPr="00860562">
        <w:rPr>
          <w:rStyle w:val="1-Char"/>
          <w:rFonts w:hint="cs"/>
          <w:rtl/>
        </w:rPr>
        <w:t>«أسود عنسی»</w:t>
      </w:r>
      <w:r w:rsidR="00864E8D" w:rsidRPr="00860562">
        <w:rPr>
          <w:rStyle w:val="1-Char"/>
          <w:rFonts w:hint="cs"/>
          <w:rtl/>
        </w:rPr>
        <w:t xml:space="preserve"> که ادعای پیامبری می</w:t>
      </w:r>
      <w:r w:rsidR="00864E8D" w:rsidRPr="00860562">
        <w:rPr>
          <w:rStyle w:val="1-Char"/>
          <w:rFonts w:hint="cs"/>
          <w:cs/>
        </w:rPr>
        <w:t>‎</w:t>
      </w:r>
      <w:r w:rsidR="00864E8D" w:rsidRPr="00860562">
        <w:rPr>
          <w:rStyle w:val="1-Char"/>
          <w:rFonts w:hint="cs"/>
          <w:rtl/>
        </w:rPr>
        <w:t>کرد شیاطین</w:t>
      </w:r>
      <w:r w:rsidR="00A5010D" w:rsidRPr="00860562">
        <w:rPr>
          <w:rStyle w:val="1-Char"/>
          <w:rFonts w:hint="cs"/>
          <w:rtl/>
        </w:rPr>
        <w:t>ی</w:t>
      </w:r>
      <w:r w:rsidR="00864E8D" w:rsidRPr="00860562">
        <w:rPr>
          <w:rStyle w:val="1-Char"/>
          <w:rFonts w:hint="cs"/>
          <w:rtl/>
        </w:rPr>
        <w:t xml:space="preserve"> داشت که</w:t>
      </w:r>
      <w:r w:rsidRPr="00860562">
        <w:rPr>
          <w:rStyle w:val="1-Char"/>
          <w:rFonts w:hint="cs"/>
          <w:rtl/>
        </w:rPr>
        <w:t xml:space="preserve"> او را از برخی امور غیبی باخبر</w:t>
      </w:r>
      <w:r w:rsidR="00860562">
        <w:rPr>
          <w:rStyle w:val="1-Char"/>
          <w:rFonts w:hint="cs"/>
          <w:rtl/>
        </w:rPr>
        <w:t xml:space="preserve"> می‌</w:t>
      </w:r>
      <w:r w:rsidRPr="00860562">
        <w:rPr>
          <w:rStyle w:val="1-Char"/>
          <w:rFonts w:hint="cs"/>
          <w:rtl/>
        </w:rPr>
        <w:t>کردند</w:t>
      </w:r>
      <w:r w:rsidR="00864E8D" w:rsidRPr="00860562">
        <w:rPr>
          <w:rStyle w:val="1-Char"/>
          <w:rFonts w:hint="cs"/>
          <w:rtl/>
        </w:rPr>
        <w:t xml:space="preserve"> چون</w:t>
      </w:r>
      <w:r w:rsidR="00772BA1" w:rsidRPr="00860562">
        <w:rPr>
          <w:rStyle w:val="1-Char"/>
          <w:rFonts w:hint="cs"/>
          <w:rtl/>
        </w:rPr>
        <w:t xml:space="preserve"> </w:t>
      </w:r>
      <w:r w:rsidRPr="00860562">
        <w:rPr>
          <w:rStyle w:val="1-Char"/>
          <w:rFonts w:hint="cs"/>
          <w:rtl/>
        </w:rPr>
        <w:t>مسلمانان با او جنگیدند</w:t>
      </w:r>
      <w:r w:rsidR="00864E8D" w:rsidRPr="00860562">
        <w:rPr>
          <w:rStyle w:val="1-Char"/>
          <w:rFonts w:hint="cs"/>
          <w:rtl/>
        </w:rPr>
        <w:t xml:space="preserve"> از </w:t>
      </w:r>
      <w:r w:rsidR="00772BA1" w:rsidRPr="00860562">
        <w:rPr>
          <w:rStyle w:val="1-Char"/>
          <w:rFonts w:hint="cs"/>
          <w:rtl/>
        </w:rPr>
        <w:t>آ</w:t>
      </w:r>
      <w:r w:rsidRPr="00860562">
        <w:rPr>
          <w:rStyle w:val="1-Char"/>
          <w:rFonts w:hint="cs"/>
          <w:rtl/>
        </w:rPr>
        <w:t>ن بیم داشتند که شیاطین از</w:t>
      </w:r>
      <w:r w:rsidR="00864E8D" w:rsidRPr="00860562">
        <w:rPr>
          <w:rStyle w:val="1-Char"/>
          <w:rFonts w:hint="cs"/>
          <w:rtl/>
        </w:rPr>
        <w:t xml:space="preserve"> نقشه</w:t>
      </w:r>
      <w:r w:rsidR="00351FFA" w:rsidRPr="00860562">
        <w:rPr>
          <w:rStyle w:val="1-Char"/>
          <w:rFonts w:hint="cs"/>
          <w:rtl/>
        </w:rPr>
        <w:t xml:space="preserve">‌ی </w:t>
      </w:r>
      <w:r w:rsidR="00772BA1" w:rsidRPr="00860562">
        <w:rPr>
          <w:rStyle w:val="1-Char"/>
          <w:rFonts w:hint="cs"/>
          <w:rtl/>
        </w:rPr>
        <w:t>آ</w:t>
      </w:r>
      <w:r w:rsidRPr="00860562">
        <w:rPr>
          <w:rStyle w:val="1-Char"/>
          <w:rFonts w:hint="cs"/>
          <w:rtl/>
        </w:rPr>
        <w:t>نان</w:t>
      </w:r>
      <w:r w:rsidR="00540F57">
        <w:rPr>
          <w:rStyle w:val="1-Char"/>
          <w:rFonts w:hint="cs"/>
          <w:rtl/>
        </w:rPr>
        <w:t xml:space="preserve"> </w:t>
      </w:r>
      <w:r w:rsidR="00864E8D" w:rsidRPr="00860562">
        <w:rPr>
          <w:rStyle w:val="1-Char"/>
          <w:rFonts w:hint="cs"/>
          <w:rtl/>
        </w:rPr>
        <w:t>او</w:t>
      </w:r>
      <w:r w:rsidRPr="00860562">
        <w:rPr>
          <w:rStyle w:val="1-Char"/>
          <w:rFonts w:hint="cs"/>
          <w:rtl/>
        </w:rPr>
        <w:t xml:space="preserve"> را</w:t>
      </w:r>
      <w:r w:rsidR="00864E8D" w:rsidRPr="00860562">
        <w:rPr>
          <w:rStyle w:val="1-Char"/>
          <w:rFonts w:hint="cs"/>
          <w:rtl/>
        </w:rPr>
        <w:t xml:space="preserve"> </w:t>
      </w:r>
      <w:r w:rsidRPr="00860562">
        <w:rPr>
          <w:rStyle w:val="1-Char"/>
          <w:rFonts w:hint="cs"/>
          <w:rtl/>
        </w:rPr>
        <w:t>با</w:t>
      </w:r>
      <w:r w:rsidR="00864E8D" w:rsidRPr="00860562">
        <w:rPr>
          <w:rStyle w:val="1-Char"/>
          <w:rFonts w:hint="cs"/>
          <w:rtl/>
        </w:rPr>
        <w:t>خبر</w:t>
      </w:r>
      <w:r w:rsidRPr="00860562">
        <w:rPr>
          <w:rStyle w:val="1-Char"/>
          <w:rFonts w:hint="cs"/>
          <w:rtl/>
        </w:rPr>
        <w:t xml:space="preserve"> کنند و هنگامی که همر اسود از کفر شوهرش یقین حاصل کرد</w:t>
      </w:r>
      <w:r w:rsidR="00864E8D" w:rsidRPr="00860562">
        <w:rPr>
          <w:rStyle w:val="1-Char"/>
          <w:rFonts w:hint="cs"/>
          <w:rtl/>
        </w:rPr>
        <w:t xml:space="preserve"> مسلمانان</w:t>
      </w:r>
      <w:r w:rsidR="00772BA1" w:rsidRPr="00860562">
        <w:rPr>
          <w:rStyle w:val="1-Char"/>
          <w:rFonts w:hint="cs"/>
          <w:rtl/>
        </w:rPr>
        <w:t xml:space="preserve"> </w:t>
      </w:r>
      <w:r w:rsidRPr="00860562">
        <w:rPr>
          <w:rStyle w:val="1-Char"/>
          <w:rFonts w:hint="cs"/>
          <w:rtl/>
        </w:rPr>
        <w:t>را بر کشتن اسود یاری داد. «مسیل</w:t>
      </w:r>
      <w:r w:rsidR="00864E8D" w:rsidRPr="00860562">
        <w:rPr>
          <w:rStyle w:val="1-Char"/>
          <w:rFonts w:hint="cs"/>
          <w:rtl/>
        </w:rPr>
        <w:t>مه</w:t>
      </w:r>
      <w:r w:rsidR="00346C7B" w:rsidRPr="00860562">
        <w:rPr>
          <w:rStyle w:val="1-Char"/>
          <w:rtl/>
        </w:rPr>
        <w:softHyphen/>
      </w:r>
      <w:r w:rsidRPr="00860562">
        <w:rPr>
          <w:rStyle w:val="1-Char"/>
          <w:rFonts w:hint="cs"/>
          <w:rtl/>
        </w:rPr>
        <w:t>ی کذاب»</w:t>
      </w:r>
      <w:r w:rsidR="00864E8D" w:rsidRPr="00860562">
        <w:rPr>
          <w:rStyle w:val="1-Char"/>
          <w:rFonts w:hint="cs"/>
          <w:rtl/>
        </w:rPr>
        <w:t xml:space="preserve"> نیز شیاطینی</w:t>
      </w:r>
      <w:r w:rsidR="003425C5" w:rsidRPr="00860562">
        <w:rPr>
          <w:rStyle w:val="1-Char"/>
          <w:rFonts w:hint="cs"/>
          <w:rtl/>
        </w:rPr>
        <w:t xml:space="preserve"> داشت که </w:t>
      </w:r>
      <w:r w:rsidRPr="00860562">
        <w:rPr>
          <w:rStyle w:val="1-Char"/>
          <w:rFonts w:hint="cs"/>
          <w:rtl/>
        </w:rPr>
        <w:t>او را از امور غیب</w:t>
      </w:r>
      <w:r w:rsidR="003425C5" w:rsidRPr="00860562">
        <w:rPr>
          <w:rStyle w:val="1-Char"/>
          <w:rFonts w:hint="cs"/>
          <w:rtl/>
        </w:rPr>
        <w:t xml:space="preserve"> </w:t>
      </w:r>
      <w:r w:rsidRPr="00860562">
        <w:rPr>
          <w:rStyle w:val="1-Char"/>
          <w:rFonts w:hint="cs"/>
          <w:rtl/>
        </w:rPr>
        <w:t>باخبر</w:t>
      </w:r>
      <w:r w:rsidR="00860562">
        <w:rPr>
          <w:rStyle w:val="1-Char"/>
          <w:rFonts w:hint="cs"/>
          <w:rtl/>
        </w:rPr>
        <w:t xml:space="preserve"> می‌</w:t>
      </w:r>
      <w:r w:rsidRPr="00860562">
        <w:rPr>
          <w:rStyle w:val="1-Char"/>
          <w:rFonts w:hint="cs"/>
          <w:rtl/>
        </w:rPr>
        <w:t>کردند</w:t>
      </w:r>
      <w:r w:rsidR="00864E8D" w:rsidRPr="00860562">
        <w:rPr>
          <w:rStyle w:val="1-Char"/>
          <w:rFonts w:hint="cs"/>
          <w:rtl/>
        </w:rPr>
        <w:t xml:space="preserve"> و او را در برخی کارها یاری می</w:t>
      </w:r>
      <w:r w:rsidR="00864E8D" w:rsidRPr="00860562">
        <w:rPr>
          <w:rStyle w:val="1-Char"/>
          <w:rFonts w:hint="cs"/>
          <w:cs/>
        </w:rPr>
        <w:t>‎</w:t>
      </w:r>
      <w:r w:rsidR="00864E8D" w:rsidRPr="00860562">
        <w:rPr>
          <w:rStyle w:val="1-Char"/>
          <w:rFonts w:hint="cs"/>
          <w:rtl/>
        </w:rPr>
        <w:t>دادند.</w:t>
      </w:r>
      <w:r w:rsidR="00864E8D" w:rsidRPr="00860562">
        <w:rPr>
          <w:rStyle w:val="1-Char"/>
          <w:vertAlign w:val="superscript"/>
          <w:rtl/>
        </w:rPr>
        <w:footnoteReference w:id="168"/>
      </w:r>
    </w:p>
    <w:p w:rsidR="00346C7B" w:rsidRPr="00860562" w:rsidRDefault="00864E8D" w:rsidP="005D5F97">
      <w:pPr>
        <w:ind w:firstLine="284"/>
        <w:jc w:val="both"/>
        <w:rPr>
          <w:rStyle w:val="1-Char"/>
          <w:rtl/>
        </w:rPr>
      </w:pPr>
      <w:r w:rsidRPr="00860562">
        <w:rPr>
          <w:rStyle w:val="1-Char"/>
          <w:rFonts w:hint="cs"/>
          <w:rtl/>
        </w:rPr>
        <w:t>در اسلام نخستین کسی که گمان کرد ارواح بر او فرود می</w:t>
      </w:r>
      <w:r w:rsidRPr="00860562">
        <w:rPr>
          <w:rStyle w:val="1-Char"/>
          <w:rFonts w:hint="cs"/>
          <w:cs/>
        </w:rPr>
        <w:t>‎</w:t>
      </w:r>
      <w:r w:rsidRPr="00860562">
        <w:rPr>
          <w:rStyle w:val="1-Char"/>
          <w:rFonts w:hint="cs"/>
          <w:rtl/>
        </w:rPr>
        <w:t>آیند و با او س</w:t>
      </w:r>
      <w:r w:rsidR="003425C5" w:rsidRPr="00860562">
        <w:rPr>
          <w:rStyle w:val="1-Char"/>
          <w:rFonts w:hint="cs"/>
          <w:rtl/>
        </w:rPr>
        <w:t>خ</w:t>
      </w:r>
      <w:r w:rsidRPr="00860562">
        <w:rPr>
          <w:rStyle w:val="1-Char"/>
          <w:rFonts w:hint="cs"/>
          <w:rtl/>
        </w:rPr>
        <w:t>ن می</w:t>
      </w:r>
      <w:r w:rsidRPr="00860562">
        <w:rPr>
          <w:rStyle w:val="1-Char"/>
          <w:rFonts w:hint="cs"/>
          <w:cs/>
        </w:rPr>
        <w:t>‎</w:t>
      </w:r>
      <w:r w:rsidR="0000250B" w:rsidRPr="00860562">
        <w:rPr>
          <w:rStyle w:val="1-Char"/>
          <w:rFonts w:hint="cs"/>
          <w:rtl/>
        </w:rPr>
        <w:t>گویند «</w:t>
      </w:r>
      <w:r w:rsidRPr="00860562">
        <w:rPr>
          <w:rStyle w:val="1-Char"/>
          <w:rFonts w:hint="cs"/>
          <w:rtl/>
        </w:rPr>
        <w:t>مختا</w:t>
      </w:r>
      <w:r w:rsidR="0000250B" w:rsidRPr="00860562">
        <w:rPr>
          <w:rStyle w:val="1-Char"/>
          <w:rFonts w:hint="cs"/>
          <w:rtl/>
        </w:rPr>
        <w:t>ر بن ابی عبید ثقفی»</w:t>
      </w:r>
      <w:r w:rsidRPr="00860562">
        <w:rPr>
          <w:rStyle w:val="1-Char"/>
          <w:rFonts w:hint="cs"/>
          <w:rtl/>
        </w:rPr>
        <w:t xml:space="preserve"> بود. به ابن عمر</w:t>
      </w:r>
      <w:r w:rsidR="0000250B" w:rsidRPr="00860562">
        <w:rPr>
          <w:rStyle w:val="1-Char"/>
          <w:rFonts w:hint="cs"/>
          <w:rtl/>
        </w:rPr>
        <w:t xml:space="preserve"> </w:t>
      </w:r>
      <w:r w:rsidRPr="00860562">
        <w:rPr>
          <w:rStyle w:val="1-Char"/>
          <w:rFonts w:hint="cs"/>
          <w:rtl/>
        </w:rPr>
        <w:t>و ابن عباس</w:t>
      </w:r>
      <w:r w:rsidR="0000250B" w:rsidRPr="00860562">
        <w:rPr>
          <w:rStyle w:val="1-Char"/>
          <w:rFonts w:hint="cs"/>
          <w:rtl/>
        </w:rPr>
        <w:t>(رضی الله عنه)</w:t>
      </w:r>
      <w:r w:rsidRPr="00860562">
        <w:rPr>
          <w:rStyle w:val="1-Char"/>
          <w:rFonts w:hint="cs"/>
          <w:rtl/>
        </w:rPr>
        <w:t xml:space="preserve"> گفتند: مختار گمان می</w:t>
      </w:r>
      <w:r w:rsidRPr="00860562">
        <w:rPr>
          <w:rStyle w:val="1-Char"/>
          <w:rFonts w:hint="cs"/>
          <w:cs/>
        </w:rPr>
        <w:t>‎</w:t>
      </w:r>
      <w:r w:rsidRPr="00860562">
        <w:rPr>
          <w:rStyle w:val="1-Char"/>
          <w:rFonts w:hint="cs"/>
          <w:rtl/>
        </w:rPr>
        <w:t>کند که روح بر او فرود می</w:t>
      </w:r>
      <w:r w:rsidRPr="00860562">
        <w:rPr>
          <w:rStyle w:val="1-Char"/>
          <w:rFonts w:hint="cs"/>
          <w:cs/>
        </w:rPr>
        <w:t>‎</w:t>
      </w:r>
      <w:r w:rsidR="0000250B" w:rsidRPr="00860562">
        <w:rPr>
          <w:rStyle w:val="1-Char"/>
          <w:rFonts w:hint="cs"/>
          <w:rtl/>
        </w:rPr>
        <w:t>آید، آن دو در پاسخ</w:t>
      </w:r>
      <w:r w:rsidRPr="00860562">
        <w:rPr>
          <w:rStyle w:val="1-Char"/>
          <w:rFonts w:hint="cs"/>
          <w:rtl/>
        </w:rPr>
        <w:t xml:space="preserve"> گفتند: را</w:t>
      </w:r>
      <w:r w:rsidR="003425C5" w:rsidRPr="00860562">
        <w:rPr>
          <w:rStyle w:val="1-Char"/>
          <w:rFonts w:hint="cs"/>
          <w:rtl/>
        </w:rPr>
        <w:t>س</w:t>
      </w:r>
      <w:r w:rsidRPr="00860562">
        <w:rPr>
          <w:rStyle w:val="1-Char"/>
          <w:rFonts w:hint="cs"/>
          <w:rtl/>
        </w:rPr>
        <w:t>ت می</w:t>
      </w:r>
      <w:r w:rsidRPr="00860562">
        <w:rPr>
          <w:rStyle w:val="1-Char"/>
          <w:rFonts w:hint="cs"/>
          <w:cs/>
        </w:rPr>
        <w:t>‎</w:t>
      </w:r>
      <w:r w:rsidRPr="00860562">
        <w:rPr>
          <w:rStyle w:val="1-Char"/>
          <w:rFonts w:hint="cs"/>
          <w:rtl/>
        </w:rPr>
        <w:t>گوید</w:t>
      </w:r>
      <w:r w:rsidR="003425C5" w:rsidRPr="00860562">
        <w:rPr>
          <w:rStyle w:val="1-Char"/>
          <w:rFonts w:hint="cs"/>
          <w:rtl/>
        </w:rPr>
        <w:t>،</w:t>
      </w:r>
      <w:r w:rsidRPr="00860562">
        <w:rPr>
          <w:rStyle w:val="1-Char"/>
          <w:rFonts w:hint="cs"/>
          <w:rtl/>
        </w:rPr>
        <w:t xml:space="preserve"> خداوند والامرتبه می</w:t>
      </w:r>
      <w:r w:rsidRPr="00860562">
        <w:rPr>
          <w:rStyle w:val="1-Char"/>
          <w:rFonts w:hint="cs"/>
          <w:cs/>
        </w:rPr>
        <w:t>‎</w:t>
      </w:r>
      <w:r w:rsidRPr="00860562">
        <w:rPr>
          <w:rStyle w:val="1-Char"/>
          <w:rFonts w:hint="cs"/>
          <w:rtl/>
        </w:rPr>
        <w:t>فرماید:</w:t>
      </w:r>
      <w:r w:rsidR="00502923" w:rsidRPr="00860562">
        <w:rPr>
          <w:rStyle w:val="1-Char"/>
          <w:rFonts w:hint="cs"/>
          <w:rtl/>
        </w:rPr>
        <w:t xml:space="preserve"> </w:t>
      </w:r>
    </w:p>
    <w:p w:rsidR="004A0C24" w:rsidRPr="00EE767A" w:rsidRDefault="004A0C24" w:rsidP="004A0C24">
      <w:pPr>
        <w:ind w:firstLine="284"/>
        <w:jc w:val="both"/>
        <w:rPr>
          <w:rStyle w:val="Char2"/>
        </w:rPr>
      </w:pPr>
      <w:r>
        <w:rPr>
          <w:rFonts w:cs="Traditional Arabic"/>
          <w:color w:val="000000"/>
          <w:shd w:val="clear" w:color="auto" w:fill="FFFFFF"/>
          <w:rtl/>
          <w:lang w:bidi="fa-IR"/>
        </w:rPr>
        <w:t>﴿</w:t>
      </w:r>
      <w:r w:rsidRPr="00EE767A">
        <w:rPr>
          <w:rStyle w:val="Char4"/>
          <w:rtl/>
        </w:rPr>
        <w:t xml:space="preserve">هَلۡ أُنَبِّئُكُمۡ عَلَىٰ مَن تَنَزَّلُ </w:t>
      </w:r>
      <w:r w:rsidRPr="00EE767A">
        <w:rPr>
          <w:rStyle w:val="Char4"/>
          <w:rFonts w:hint="cs"/>
          <w:rtl/>
        </w:rPr>
        <w:t>ٱلشَّيَٰطِينُ</w:t>
      </w:r>
      <w:r w:rsidRPr="00EE767A">
        <w:rPr>
          <w:rStyle w:val="Char4"/>
          <w:rtl/>
        </w:rPr>
        <w:t>٢٢١ تَنَزَّلُ عَلَىٰ كُلِّ أَفَّاكٍ أَثِيمٖ٢٢٢</w:t>
      </w:r>
      <w:r>
        <w:rPr>
          <w:rFonts w:cs="Traditional Arabic"/>
          <w:color w:val="000000"/>
          <w:shd w:val="clear" w:color="auto" w:fill="FFFFFF"/>
          <w:rtl/>
          <w:lang w:bidi="fa-IR"/>
        </w:rPr>
        <w:t>﴾</w:t>
      </w:r>
      <w:r w:rsidRPr="00EE767A">
        <w:rPr>
          <w:rStyle w:val="Char4"/>
          <w:rtl/>
        </w:rPr>
        <w:t xml:space="preserve"> </w:t>
      </w:r>
      <w:r w:rsidRPr="00EE767A">
        <w:rPr>
          <w:rStyle w:val="Char2"/>
          <w:rtl/>
        </w:rPr>
        <w:t>[الشعراء: 221-222]</w:t>
      </w:r>
      <w:r w:rsidRPr="00EE767A">
        <w:rPr>
          <w:rStyle w:val="Char2"/>
          <w:rFonts w:hint="cs"/>
          <w:rtl/>
        </w:rPr>
        <w:t>.</w:t>
      </w:r>
    </w:p>
    <w:p w:rsidR="00346C7B" w:rsidRPr="00860562" w:rsidRDefault="00864E8D" w:rsidP="005D5F97">
      <w:pPr>
        <w:ind w:firstLine="284"/>
        <w:jc w:val="both"/>
        <w:rPr>
          <w:rStyle w:val="1-Char"/>
          <w:rtl/>
        </w:rPr>
      </w:pPr>
      <w:r w:rsidRPr="00860562">
        <w:rPr>
          <w:rStyle w:val="1-Char"/>
          <w:rFonts w:hint="cs"/>
          <w:rtl/>
        </w:rPr>
        <w:t>«آیا به شما</w:t>
      </w:r>
      <w:r w:rsidR="00502923" w:rsidRPr="00860562">
        <w:rPr>
          <w:rStyle w:val="1-Char"/>
          <w:rFonts w:hint="cs"/>
          <w:rtl/>
        </w:rPr>
        <w:t xml:space="preserve"> </w:t>
      </w:r>
      <w:r w:rsidRPr="00860562">
        <w:rPr>
          <w:rStyle w:val="1-Char"/>
          <w:rFonts w:hint="cs"/>
          <w:rtl/>
        </w:rPr>
        <w:t>خبر دهم شیاطین بر چه کسی نازل می</w:t>
      </w:r>
      <w:r w:rsidRPr="00860562">
        <w:rPr>
          <w:rStyle w:val="1-Char"/>
          <w:rFonts w:hint="cs"/>
          <w:cs/>
        </w:rPr>
        <w:t>‎</w:t>
      </w:r>
      <w:r w:rsidR="0000250B" w:rsidRPr="00860562">
        <w:rPr>
          <w:rStyle w:val="1-Char"/>
          <w:rFonts w:hint="cs"/>
          <w:rtl/>
        </w:rPr>
        <w:t>شوند؟</w:t>
      </w:r>
      <w:r w:rsidRPr="00860562">
        <w:rPr>
          <w:rStyle w:val="1-Char"/>
          <w:rFonts w:hint="cs"/>
          <w:rtl/>
        </w:rPr>
        <w:t xml:space="preserve"> بر کسانی نازل می</w:t>
      </w:r>
      <w:r w:rsidRPr="00860562">
        <w:rPr>
          <w:rStyle w:val="1-Char"/>
          <w:rFonts w:hint="cs"/>
          <w:cs/>
        </w:rPr>
        <w:t>‎</w:t>
      </w:r>
      <w:r w:rsidRPr="00860562">
        <w:rPr>
          <w:rStyle w:val="1-Char"/>
          <w:rFonts w:hint="cs"/>
          <w:rtl/>
        </w:rPr>
        <w:t>گردند که ک</w:t>
      </w:r>
      <w:r w:rsidR="0000250B" w:rsidRPr="00860562">
        <w:rPr>
          <w:rStyle w:val="1-Char"/>
          <w:rFonts w:hint="cs"/>
          <w:rtl/>
        </w:rPr>
        <w:t>ّ</w:t>
      </w:r>
      <w:r w:rsidRPr="00860562">
        <w:rPr>
          <w:rStyle w:val="1-Char"/>
          <w:rFonts w:hint="cs"/>
          <w:rtl/>
        </w:rPr>
        <w:t xml:space="preserve">ذاب و بس گناهکار باشند» به </w:t>
      </w:r>
      <w:r w:rsidR="003425C5" w:rsidRPr="00860562">
        <w:rPr>
          <w:rStyle w:val="1-Char"/>
          <w:rFonts w:hint="cs"/>
          <w:rtl/>
        </w:rPr>
        <w:t>د</w:t>
      </w:r>
      <w:r w:rsidRPr="00860562">
        <w:rPr>
          <w:rStyle w:val="1-Char"/>
          <w:rFonts w:hint="cs"/>
          <w:rtl/>
        </w:rPr>
        <w:t>یگری گفته شد: مختار</w:t>
      </w:r>
      <w:r w:rsidR="00860562">
        <w:rPr>
          <w:rStyle w:val="1-Char"/>
          <w:rFonts w:hint="cs"/>
          <w:rtl/>
        </w:rPr>
        <w:t xml:space="preserve"> می‌</w:t>
      </w:r>
      <w:r w:rsidRPr="00860562">
        <w:rPr>
          <w:rStyle w:val="1-Char"/>
          <w:rFonts w:hint="cs"/>
          <w:rtl/>
        </w:rPr>
        <w:t>پندارد که به او وحی می</w:t>
      </w:r>
      <w:r w:rsidRPr="00860562">
        <w:rPr>
          <w:rStyle w:val="1-Char"/>
          <w:rFonts w:hint="cs"/>
          <w:cs/>
        </w:rPr>
        <w:t>‎</w:t>
      </w:r>
      <w:r w:rsidRPr="00860562">
        <w:rPr>
          <w:rStyle w:val="1-Char"/>
          <w:rFonts w:hint="cs"/>
          <w:rtl/>
        </w:rPr>
        <w:t>شود، در جواب گفت: خداوند بلند مرتبه</w:t>
      </w:r>
      <w:r w:rsidR="00860562">
        <w:rPr>
          <w:rStyle w:val="1-Char"/>
          <w:rFonts w:hint="cs"/>
          <w:rtl/>
        </w:rPr>
        <w:t xml:space="preserve"> می‌</w:t>
      </w:r>
      <w:r w:rsidRPr="00860562">
        <w:rPr>
          <w:rStyle w:val="1-Char"/>
          <w:rFonts w:hint="cs"/>
          <w:rtl/>
        </w:rPr>
        <w:t>فرماید:</w:t>
      </w:r>
    </w:p>
    <w:p w:rsidR="004A0C24" w:rsidRPr="00EE767A" w:rsidRDefault="004A0C24" w:rsidP="004A0C24">
      <w:pPr>
        <w:ind w:firstLine="284"/>
        <w:jc w:val="both"/>
        <w:rPr>
          <w:rStyle w:val="Char2"/>
        </w:rPr>
      </w:pPr>
      <w:r>
        <w:rPr>
          <w:rFonts w:cs="Traditional Arabic"/>
          <w:color w:val="000000"/>
          <w:shd w:val="clear" w:color="auto" w:fill="FFFFFF"/>
          <w:rtl/>
          <w:lang w:bidi="fa-IR"/>
        </w:rPr>
        <w:t>﴿</w:t>
      </w:r>
      <w:r w:rsidRPr="00EE767A">
        <w:rPr>
          <w:rStyle w:val="Char4"/>
          <w:rtl/>
        </w:rPr>
        <w:t xml:space="preserve">وَإِنَّ </w:t>
      </w:r>
      <w:r w:rsidRPr="00EE767A">
        <w:rPr>
          <w:rStyle w:val="Char4"/>
          <w:rFonts w:hint="cs"/>
          <w:rtl/>
        </w:rPr>
        <w:t>ٱلشَّيَٰطِينَ</w:t>
      </w:r>
      <w:r w:rsidRPr="00EE767A">
        <w:rPr>
          <w:rStyle w:val="Char4"/>
          <w:rtl/>
        </w:rPr>
        <w:t xml:space="preserve"> لَيُوحُونَ إِلَىٰٓ أَوۡلِيَآئِهِمۡ لِيُجَٰدِلُوكُمۡۖ</w:t>
      </w:r>
      <w:r>
        <w:rPr>
          <w:rFonts w:cs="Traditional Arabic"/>
          <w:color w:val="000000"/>
          <w:shd w:val="clear" w:color="auto" w:fill="FFFFFF"/>
          <w:rtl/>
          <w:lang w:bidi="fa-IR"/>
        </w:rPr>
        <w:t>﴾</w:t>
      </w:r>
      <w:r w:rsidRPr="00EE767A">
        <w:rPr>
          <w:rStyle w:val="Char4"/>
          <w:rtl/>
        </w:rPr>
        <w:t xml:space="preserve"> </w:t>
      </w:r>
      <w:r w:rsidRPr="00EE767A">
        <w:rPr>
          <w:rStyle w:val="Char2"/>
          <w:rtl/>
        </w:rPr>
        <w:t>[الأنعام: 121]</w:t>
      </w:r>
      <w:r w:rsidRPr="00EE767A">
        <w:rPr>
          <w:rStyle w:val="Char2"/>
          <w:rFonts w:hint="cs"/>
          <w:rtl/>
        </w:rPr>
        <w:t>.</w:t>
      </w:r>
    </w:p>
    <w:p w:rsidR="00864E8D" w:rsidRPr="00860562" w:rsidRDefault="0000250B" w:rsidP="005D5F97">
      <w:pPr>
        <w:ind w:firstLine="284"/>
        <w:jc w:val="both"/>
        <w:rPr>
          <w:rStyle w:val="1-Char"/>
          <w:rtl/>
        </w:rPr>
      </w:pPr>
      <w:r w:rsidRPr="00860562">
        <w:rPr>
          <w:rStyle w:val="1-Char"/>
          <w:rFonts w:hint="cs"/>
          <w:rtl/>
        </w:rPr>
        <w:t xml:space="preserve">«و </w:t>
      </w:r>
      <w:r w:rsidR="00864E8D" w:rsidRPr="00860562">
        <w:rPr>
          <w:rStyle w:val="1-Char"/>
          <w:rFonts w:hint="cs"/>
          <w:rtl/>
        </w:rPr>
        <w:t>شیاطین صفتان مطال</w:t>
      </w:r>
      <w:r w:rsidR="00C20CD6" w:rsidRPr="00860562">
        <w:rPr>
          <w:rStyle w:val="1-Char"/>
          <w:rFonts w:hint="cs"/>
          <w:rtl/>
        </w:rPr>
        <w:t>ب وسوسه انگیزی به طور مخفیانه به دوستان خود القا می</w:t>
      </w:r>
      <w:r w:rsidR="00C20CD6" w:rsidRPr="00860562">
        <w:rPr>
          <w:rStyle w:val="1-Char"/>
          <w:rFonts w:hint="cs"/>
          <w:cs/>
        </w:rPr>
        <w:t>‎</w:t>
      </w:r>
      <w:r w:rsidR="00C20CD6" w:rsidRPr="00860562">
        <w:rPr>
          <w:rStyle w:val="1-Char"/>
          <w:rFonts w:hint="cs"/>
          <w:rtl/>
        </w:rPr>
        <w:t>کنند تا اینکه با شما منازعه و مجادله کنند»</w:t>
      </w:r>
      <w:r w:rsidRPr="00860562">
        <w:rPr>
          <w:rStyle w:val="1-Char"/>
          <w:rFonts w:hint="cs"/>
          <w:rtl/>
        </w:rPr>
        <w:t>.</w:t>
      </w:r>
      <w:r w:rsidR="00C20CD6" w:rsidRPr="00860562">
        <w:rPr>
          <w:rStyle w:val="1-Char"/>
          <w:rFonts w:hint="cs"/>
          <w:rtl/>
        </w:rPr>
        <w:t xml:space="preserve"> این همان ارواحی است که بر ا</w:t>
      </w:r>
      <w:r w:rsidR="002C5413" w:rsidRPr="00860562">
        <w:rPr>
          <w:rStyle w:val="1-Char"/>
          <w:rFonts w:hint="cs"/>
          <w:rtl/>
        </w:rPr>
        <w:t>ب</w:t>
      </w:r>
      <w:r w:rsidRPr="00860562">
        <w:rPr>
          <w:rStyle w:val="1-Char"/>
          <w:rFonts w:hint="cs"/>
          <w:rtl/>
        </w:rPr>
        <w:t>ن عربی«نویسنده</w:t>
      </w:r>
      <w:r w:rsidR="00351FFA" w:rsidRPr="00860562">
        <w:rPr>
          <w:rStyle w:val="1-Char"/>
          <w:rFonts w:hint="cs"/>
          <w:rtl/>
        </w:rPr>
        <w:t xml:space="preserve">‌ی </w:t>
      </w:r>
      <w:r w:rsidRPr="00860562">
        <w:rPr>
          <w:rStyle w:val="1-Char"/>
          <w:rFonts w:hint="cs"/>
          <w:rtl/>
        </w:rPr>
        <w:t>کتاب فتوحات»</w:t>
      </w:r>
      <w:r w:rsidR="00C20CD6" w:rsidRPr="00860562">
        <w:rPr>
          <w:rStyle w:val="1-Char"/>
          <w:rFonts w:hint="cs"/>
          <w:rtl/>
        </w:rPr>
        <w:t xml:space="preserve"> فرود می</w:t>
      </w:r>
      <w:r w:rsidR="00C20CD6" w:rsidRPr="00860562">
        <w:rPr>
          <w:rStyle w:val="1-Char"/>
          <w:rFonts w:hint="cs"/>
          <w:cs/>
        </w:rPr>
        <w:t>‎</w:t>
      </w:r>
      <w:r w:rsidR="00C20CD6" w:rsidRPr="00860562">
        <w:rPr>
          <w:rStyle w:val="1-Char"/>
          <w:rFonts w:hint="cs"/>
          <w:rtl/>
        </w:rPr>
        <w:t>آمدند و همین ارواح کتاب فتوحات را به او القا نمودند.</w:t>
      </w:r>
      <w:r w:rsidR="00C20CD6" w:rsidRPr="00860562">
        <w:rPr>
          <w:rStyle w:val="1-Char"/>
          <w:vertAlign w:val="superscript"/>
          <w:rtl/>
        </w:rPr>
        <w:footnoteReference w:id="169"/>
      </w:r>
    </w:p>
    <w:p w:rsidR="00FD4934" w:rsidRPr="00860562" w:rsidRDefault="00921BA8" w:rsidP="005D5F97">
      <w:pPr>
        <w:ind w:firstLine="284"/>
        <w:jc w:val="both"/>
        <w:rPr>
          <w:rStyle w:val="1-Char"/>
          <w:rtl/>
        </w:rPr>
      </w:pPr>
      <w:r w:rsidRPr="00860562">
        <w:rPr>
          <w:rStyle w:val="1-Char"/>
          <w:rFonts w:hint="cs"/>
          <w:rtl/>
        </w:rPr>
        <w:t>اکنون</w:t>
      </w:r>
      <w:r w:rsidR="00FD4934" w:rsidRPr="00860562">
        <w:rPr>
          <w:rStyle w:val="1-Char"/>
          <w:rFonts w:hint="cs"/>
          <w:rtl/>
        </w:rPr>
        <w:t xml:space="preserve"> که ثابت شد سحر</w:t>
      </w:r>
      <w:r w:rsidRPr="00860562">
        <w:rPr>
          <w:rStyle w:val="1-Char"/>
          <w:rFonts w:hint="cs"/>
          <w:rtl/>
        </w:rPr>
        <w:t xml:space="preserve"> و جادو جز با پرستش شیطان از سوی جادوگر و</w:t>
      </w:r>
      <w:r w:rsidR="00FD4934" w:rsidRPr="00860562">
        <w:rPr>
          <w:rStyle w:val="1-Char"/>
          <w:rFonts w:hint="cs"/>
          <w:rtl/>
        </w:rPr>
        <w:t xml:space="preserve"> یاری شیطان به وقوع نمی</w:t>
      </w:r>
      <w:r w:rsidR="00FD4934" w:rsidRPr="00860562">
        <w:rPr>
          <w:rStyle w:val="1-Char"/>
          <w:rFonts w:hint="cs"/>
          <w:cs/>
        </w:rPr>
        <w:t>‎</w:t>
      </w:r>
      <w:r w:rsidR="00FD4934" w:rsidRPr="00860562">
        <w:rPr>
          <w:rStyle w:val="1-Char"/>
          <w:rFonts w:hint="cs"/>
          <w:rtl/>
        </w:rPr>
        <w:t>پیوندد، لازم است با</w:t>
      </w:r>
      <w:r w:rsidRPr="00860562">
        <w:rPr>
          <w:rStyle w:val="1-Char"/>
          <w:rFonts w:hint="cs"/>
          <w:rtl/>
        </w:rPr>
        <w:t xml:space="preserve"> قدرت و</w:t>
      </w:r>
      <w:r w:rsidR="00FD4934" w:rsidRPr="00860562">
        <w:rPr>
          <w:rStyle w:val="1-Char"/>
          <w:rFonts w:hint="cs"/>
          <w:rtl/>
        </w:rPr>
        <w:t xml:space="preserve"> توانایی</w:t>
      </w:r>
      <w:r w:rsidR="00FD4934" w:rsidRPr="00860562">
        <w:rPr>
          <w:rStyle w:val="1-Char"/>
          <w:rFonts w:hint="cs"/>
          <w:cs/>
        </w:rPr>
        <w:t>‎</w:t>
      </w:r>
      <w:r w:rsidR="00FD4934" w:rsidRPr="00860562">
        <w:rPr>
          <w:rStyle w:val="1-Char"/>
          <w:rFonts w:hint="cs"/>
          <w:rtl/>
        </w:rPr>
        <w:t>ها</w:t>
      </w:r>
      <w:r w:rsidRPr="00860562">
        <w:rPr>
          <w:rStyle w:val="1-Char"/>
          <w:rFonts w:hint="cs"/>
          <w:rtl/>
        </w:rPr>
        <w:t>ی شیطان آشنا شویم تا بدانیم که جادوی جادوگر چقدر</w:t>
      </w:r>
      <w:r w:rsidR="000F5A03" w:rsidRPr="00860562">
        <w:rPr>
          <w:rStyle w:val="1-Char"/>
          <w:rFonts w:hint="cs"/>
          <w:rtl/>
        </w:rPr>
        <w:t xml:space="preserve"> می</w:t>
      </w:r>
      <w:r w:rsidR="000F5A03" w:rsidRPr="00860562">
        <w:rPr>
          <w:rStyle w:val="1-Char"/>
          <w:rFonts w:hint="eastAsia"/>
          <w:cs/>
        </w:rPr>
        <w:t>‎</w:t>
      </w:r>
      <w:r w:rsidR="00FD4934" w:rsidRPr="00860562">
        <w:rPr>
          <w:rStyle w:val="1-Char"/>
          <w:rFonts w:hint="cs"/>
          <w:rtl/>
        </w:rPr>
        <w:t>تواند کارساز باشد.</w:t>
      </w:r>
    </w:p>
    <w:p w:rsidR="000F5A03" w:rsidRPr="00860562" w:rsidRDefault="000F5A03" w:rsidP="005D5F97">
      <w:pPr>
        <w:ind w:firstLine="284"/>
        <w:jc w:val="both"/>
        <w:rPr>
          <w:rStyle w:val="1-Char"/>
          <w:rtl/>
        </w:rPr>
      </w:pPr>
      <w:r w:rsidRPr="00860562">
        <w:rPr>
          <w:rStyle w:val="1-Char"/>
          <w:rFonts w:hint="cs"/>
          <w:rtl/>
        </w:rPr>
        <w:t xml:space="preserve">برای </w:t>
      </w:r>
      <w:r w:rsidR="00D338EF" w:rsidRPr="00860562">
        <w:rPr>
          <w:rStyle w:val="1-Char"/>
          <w:rFonts w:hint="cs"/>
          <w:rtl/>
        </w:rPr>
        <w:t>آ</w:t>
      </w:r>
      <w:r w:rsidRPr="00860562">
        <w:rPr>
          <w:rStyle w:val="1-Char"/>
          <w:rFonts w:hint="cs"/>
          <w:rtl/>
        </w:rPr>
        <w:t>گاهی بر میزان توانایی</w:t>
      </w:r>
      <w:r w:rsidRPr="00860562">
        <w:rPr>
          <w:rStyle w:val="1-Char"/>
          <w:rFonts w:hint="cs"/>
          <w:cs/>
        </w:rPr>
        <w:t>‎</w:t>
      </w:r>
      <w:r w:rsidRPr="00860562">
        <w:rPr>
          <w:rStyle w:val="1-Char"/>
          <w:rFonts w:hint="cs"/>
          <w:rtl/>
        </w:rPr>
        <w:t>ها در دنیای جن و شیاطین، پژوهشگران باید به نصوص قرآن و سنت که ما را با این دنیا و با نیروهایی که خداوند به جن و شیطان داده آشنا می</w:t>
      </w:r>
      <w:r w:rsidRPr="00860562">
        <w:rPr>
          <w:rStyle w:val="1-Char"/>
          <w:rFonts w:hint="eastAsia"/>
          <w:cs/>
        </w:rPr>
        <w:t>‎</w:t>
      </w:r>
      <w:r w:rsidRPr="00860562">
        <w:rPr>
          <w:rStyle w:val="1-Char"/>
          <w:rFonts w:hint="cs"/>
          <w:rtl/>
        </w:rPr>
        <w:t>کنند مراجعه نماید.</w:t>
      </w:r>
    </w:p>
    <w:p w:rsidR="000F5A03" w:rsidRPr="00860562" w:rsidRDefault="00921BA8" w:rsidP="005D5F97">
      <w:pPr>
        <w:ind w:firstLine="284"/>
        <w:jc w:val="both"/>
        <w:rPr>
          <w:rStyle w:val="1-Char"/>
          <w:rtl/>
        </w:rPr>
      </w:pPr>
      <w:r w:rsidRPr="00860562">
        <w:rPr>
          <w:rStyle w:val="1-Char"/>
          <w:rFonts w:hint="cs"/>
          <w:rtl/>
        </w:rPr>
        <w:t>من کتابی در</w:t>
      </w:r>
      <w:r w:rsidR="00B1784E" w:rsidRPr="00860562">
        <w:rPr>
          <w:rStyle w:val="1-Char"/>
          <w:rFonts w:hint="cs"/>
          <w:rtl/>
        </w:rPr>
        <w:t xml:space="preserve"> </w:t>
      </w:r>
      <w:r w:rsidRPr="00860562">
        <w:rPr>
          <w:rStyle w:val="1-Char"/>
          <w:rFonts w:hint="cs"/>
          <w:rtl/>
        </w:rPr>
        <w:t>موضوع</w:t>
      </w:r>
      <w:r w:rsidR="00540F57">
        <w:rPr>
          <w:rStyle w:val="1-Char"/>
          <w:rFonts w:hint="cs"/>
          <w:rtl/>
        </w:rPr>
        <w:t xml:space="preserve"> </w:t>
      </w:r>
      <w:r w:rsidRPr="00860562">
        <w:rPr>
          <w:rStyle w:val="1-Char"/>
          <w:rFonts w:hint="cs"/>
          <w:rtl/>
        </w:rPr>
        <w:t>جن و شیاطین نوشتم که، در آن</w:t>
      </w:r>
      <w:r w:rsidR="000F5A03" w:rsidRPr="00860562">
        <w:rPr>
          <w:rStyle w:val="1-Char"/>
          <w:rFonts w:hint="cs"/>
          <w:rtl/>
        </w:rPr>
        <w:t xml:space="preserve"> از توانایی</w:t>
      </w:r>
      <w:r w:rsidR="000F5A03" w:rsidRPr="00860562">
        <w:rPr>
          <w:rStyle w:val="1-Char"/>
          <w:rFonts w:hint="cs"/>
          <w:cs/>
        </w:rPr>
        <w:t>‎</w:t>
      </w:r>
      <w:r w:rsidR="00B1784E" w:rsidRPr="00860562">
        <w:rPr>
          <w:rStyle w:val="1-Char"/>
          <w:rFonts w:hint="cs"/>
          <w:cs/>
        </w:rPr>
        <w:t>‎</w:t>
      </w:r>
      <w:r w:rsidR="00B1784E" w:rsidRPr="00860562">
        <w:rPr>
          <w:rStyle w:val="1-Char"/>
          <w:rFonts w:hint="cs"/>
          <w:rtl/>
        </w:rPr>
        <w:t>های موجود در دنیای آنان نیز سخن گفته بودم. جن</w:t>
      </w:r>
      <w:r w:rsidRPr="00860562">
        <w:rPr>
          <w:rStyle w:val="1-Char"/>
          <w:rFonts w:hint="cs"/>
          <w:rtl/>
        </w:rPr>
        <w:t>ّ</w:t>
      </w:r>
      <w:r w:rsidR="00B1784E" w:rsidRPr="00860562">
        <w:rPr>
          <w:rStyle w:val="1-Char"/>
          <w:rFonts w:hint="cs"/>
          <w:rtl/>
        </w:rPr>
        <w:t>یا</w:t>
      </w:r>
      <w:r w:rsidR="00D338EF" w:rsidRPr="00860562">
        <w:rPr>
          <w:rStyle w:val="1-Char"/>
          <w:rFonts w:hint="cs"/>
          <w:rtl/>
        </w:rPr>
        <w:t xml:space="preserve">ن مخلوقاتی عاقل هستند که خداوند </w:t>
      </w:r>
      <w:r w:rsidR="00B1784E" w:rsidRPr="00860562">
        <w:rPr>
          <w:rStyle w:val="1-Char"/>
          <w:rFonts w:hint="cs"/>
          <w:rtl/>
        </w:rPr>
        <w:t>آنان را آفریده تا او را عبادت و</w:t>
      </w:r>
      <w:r w:rsidRPr="00860562">
        <w:rPr>
          <w:rStyle w:val="1-Char"/>
          <w:rFonts w:hint="cs"/>
          <w:rtl/>
        </w:rPr>
        <w:t xml:space="preserve"> </w:t>
      </w:r>
      <w:r w:rsidR="00B1784E" w:rsidRPr="00860562">
        <w:rPr>
          <w:rStyle w:val="1-Char"/>
          <w:rFonts w:hint="cs"/>
          <w:rtl/>
        </w:rPr>
        <w:t>اطاعت نمایند. برخی از آنان کافر و برخی مؤمن</w:t>
      </w:r>
      <w:r w:rsidR="008B6AA7">
        <w:rPr>
          <w:rStyle w:val="1-Char"/>
          <w:rFonts w:hint="cs"/>
          <w:rtl/>
        </w:rPr>
        <w:t>‌اند،</w:t>
      </w:r>
      <w:r w:rsidR="00860562">
        <w:rPr>
          <w:rStyle w:val="1-Char"/>
          <w:rFonts w:hint="cs"/>
          <w:rtl/>
        </w:rPr>
        <w:t xml:space="preserve"> می‌</w:t>
      </w:r>
      <w:r w:rsidR="00B1784E" w:rsidRPr="00860562">
        <w:rPr>
          <w:rStyle w:val="1-Char"/>
          <w:rFonts w:hint="cs"/>
          <w:rtl/>
        </w:rPr>
        <w:t>توانند ما [انسانها] را ببینند اما</w:t>
      </w:r>
      <w:r w:rsidR="00A21B0C" w:rsidRPr="00860562">
        <w:rPr>
          <w:rStyle w:val="1-Char"/>
          <w:rFonts w:hint="cs"/>
          <w:rtl/>
        </w:rPr>
        <w:t xml:space="preserve"> </w:t>
      </w:r>
      <w:r w:rsidR="00B1784E" w:rsidRPr="00860562">
        <w:rPr>
          <w:rStyle w:val="1-Char"/>
          <w:rFonts w:hint="cs"/>
          <w:rtl/>
        </w:rPr>
        <w:t>ما آنان را</w:t>
      </w:r>
      <w:r w:rsidR="005875FE">
        <w:rPr>
          <w:rStyle w:val="1-Char"/>
          <w:rFonts w:hint="cs"/>
          <w:rtl/>
        </w:rPr>
        <w:t xml:space="preserve"> نمی‌</w:t>
      </w:r>
      <w:r w:rsidR="00B1784E" w:rsidRPr="00860562">
        <w:rPr>
          <w:rStyle w:val="1-Char"/>
          <w:rFonts w:hint="cs"/>
          <w:rtl/>
        </w:rPr>
        <w:t xml:space="preserve">بینیم. </w:t>
      </w:r>
      <w:r w:rsidR="00E06D5E" w:rsidRPr="00860562">
        <w:rPr>
          <w:rStyle w:val="1-Char"/>
          <w:rFonts w:hint="cs"/>
          <w:rtl/>
        </w:rPr>
        <w:t>آ</w:t>
      </w:r>
      <w:r w:rsidR="00B1784E" w:rsidRPr="00860562">
        <w:rPr>
          <w:rStyle w:val="1-Char"/>
          <w:rFonts w:hint="cs"/>
          <w:rtl/>
        </w:rPr>
        <w:t>نان اطراف و</w:t>
      </w:r>
      <w:r w:rsidR="00A21B0C" w:rsidRPr="00860562">
        <w:rPr>
          <w:rStyle w:val="1-Char"/>
          <w:rFonts w:hint="cs"/>
          <w:rtl/>
        </w:rPr>
        <w:t xml:space="preserve"> </w:t>
      </w:r>
      <w:r w:rsidRPr="00860562">
        <w:rPr>
          <w:rStyle w:val="1-Char"/>
          <w:rFonts w:hint="cs"/>
          <w:rtl/>
        </w:rPr>
        <w:t>نقاط گوناگون زمین را با سرعت</w:t>
      </w:r>
      <w:r w:rsidR="00860562">
        <w:rPr>
          <w:rStyle w:val="1-Char"/>
          <w:rFonts w:hint="cs"/>
          <w:rtl/>
        </w:rPr>
        <w:t xml:space="preserve"> می‌</w:t>
      </w:r>
      <w:r w:rsidRPr="00860562">
        <w:rPr>
          <w:rStyle w:val="1-Char"/>
          <w:rFonts w:hint="cs"/>
          <w:rtl/>
        </w:rPr>
        <w:t>پیمایند</w:t>
      </w:r>
      <w:r w:rsidR="00B1784E" w:rsidRPr="00860562">
        <w:rPr>
          <w:rStyle w:val="1-Char"/>
          <w:rFonts w:hint="cs"/>
          <w:rtl/>
        </w:rPr>
        <w:t xml:space="preserve"> و از لایه</w:t>
      </w:r>
      <w:r w:rsidR="00E06D5E" w:rsidRPr="00860562">
        <w:rPr>
          <w:rStyle w:val="1-Char"/>
          <w:rFonts w:hint="cs"/>
          <w:cs/>
        </w:rPr>
        <w:t>‎</w:t>
      </w:r>
      <w:r w:rsidR="00E06D5E" w:rsidRPr="00860562">
        <w:rPr>
          <w:rStyle w:val="1-Char"/>
          <w:rFonts w:hint="cs"/>
          <w:rtl/>
        </w:rPr>
        <w:t>های مختلف جو</w:t>
      </w:r>
      <w:r w:rsidRPr="00860562">
        <w:rPr>
          <w:rStyle w:val="1-Char"/>
          <w:rFonts w:hint="cs"/>
          <w:rtl/>
        </w:rPr>
        <w:t>ّ</w:t>
      </w:r>
      <w:r w:rsidR="00E06D5E" w:rsidRPr="00860562">
        <w:rPr>
          <w:rStyle w:val="1-Char"/>
          <w:rFonts w:hint="cs"/>
          <w:rtl/>
        </w:rPr>
        <w:t xml:space="preserve"> بالا می</w:t>
      </w:r>
      <w:r w:rsidR="00E06D5E" w:rsidRPr="00860562">
        <w:rPr>
          <w:rStyle w:val="1-Char"/>
          <w:rFonts w:hint="cs"/>
          <w:cs/>
        </w:rPr>
        <w:t>‎</w:t>
      </w:r>
      <w:r w:rsidR="00E06D5E" w:rsidRPr="00860562">
        <w:rPr>
          <w:rStyle w:val="1-Char"/>
          <w:rFonts w:hint="cs"/>
          <w:rtl/>
        </w:rPr>
        <w:t>روند و می</w:t>
      </w:r>
      <w:r w:rsidR="00E06D5E" w:rsidRPr="00860562">
        <w:rPr>
          <w:rStyle w:val="1-Char"/>
          <w:rFonts w:hint="eastAsia"/>
          <w:cs/>
        </w:rPr>
        <w:t>‎</w:t>
      </w:r>
      <w:r w:rsidR="00B1784E" w:rsidRPr="00860562">
        <w:rPr>
          <w:rStyle w:val="1-Char"/>
          <w:rFonts w:hint="cs"/>
          <w:rtl/>
        </w:rPr>
        <w:t>توانند با</w:t>
      </w:r>
      <w:r w:rsidR="00A21B0C" w:rsidRPr="00860562">
        <w:rPr>
          <w:rStyle w:val="1-Char"/>
          <w:rFonts w:hint="cs"/>
          <w:rtl/>
        </w:rPr>
        <w:t>ر</w:t>
      </w:r>
      <w:r w:rsidR="00B1784E" w:rsidRPr="00860562">
        <w:rPr>
          <w:rStyle w:val="1-Char"/>
          <w:rFonts w:hint="cs"/>
          <w:rtl/>
        </w:rPr>
        <w:t>های سنگین</w:t>
      </w:r>
      <w:r w:rsidRPr="00860562">
        <w:rPr>
          <w:rStyle w:val="1-Char"/>
          <w:rFonts w:hint="cs"/>
          <w:rtl/>
        </w:rPr>
        <w:t xml:space="preserve"> را با خود حمل کنند. همچنین</w:t>
      </w:r>
      <w:r w:rsidR="00B1784E" w:rsidRPr="00860562">
        <w:rPr>
          <w:rStyle w:val="1-Char"/>
          <w:rFonts w:hint="cs"/>
          <w:rtl/>
        </w:rPr>
        <w:t xml:space="preserve"> خود را به شکل</w:t>
      </w:r>
      <w:r w:rsidR="00B1784E" w:rsidRPr="00860562">
        <w:rPr>
          <w:rStyle w:val="1-Char"/>
          <w:rFonts w:hint="cs"/>
          <w:cs/>
        </w:rPr>
        <w:t>‎</w:t>
      </w:r>
      <w:r w:rsidR="00B1784E" w:rsidRPr="00860562">
        <w:rPr>
          <w:rStyle w:val="1-Char"/>
          <w:rFonts w:hint="cs"/>
          <w:rtl/>
        </w:rPr>
        <w:t>ها</w:t>
      </w:r>
      <w:r w:rsidR="007E1136" w:rsidRPr="00860562">
        <w:rPr>
          <w:rStyle w:val="1-Char"/>
          <w:rFonts w:hint="cs"/>
          <w:rtl/>
        </w:rPr>
        <w:t>ی</w:t>
      </w:r>
      <w:r w:rsidR="00B1784E" w:rsidRPr="00860562">
        <w:rPr>
          <w:rStyle w:val="1-Char"/>
          <w:rFonts w:hint="cs"/>
          <w:rtl/>
        </w:rPr>
        <w:t xml:space="preserve"> گوناگون در می</w:t>
      </w:r>
      <w:r w:rsidR="00B1784E" w:rsidRPr="00860562">
        <w:rPr>
          <w:rStyle w:val="1-Char"/>
          <w:rFonts w:hint="cs"/>
          <w:cs/>
        </w:rPr>
        <w:t>‎</w:t>
      </w:r>
      <w:r w:rsidR="00B1784E" w:rsidRPr="00860562">
        <w:rPr>
          <w:rStyle w:val="1-Char"/>
          <w:rFonts w:hint="cs"/>
          <w:rtl/>
        </w:rPr>
        <w:t>آور</w:t>
      </w:r>
      <w:r w:rsidRPr="00860562">
        <w:rPr>
          <w:rStyle w:val="1-Char"/>
          <w:rFonts w:hint="cs"/>
          <w:rtl/>
        </w:rPr>
        <w:t>ن</w:t>
      </w:r>
      <w:r w:rsidR="00B1784E" w:rsidRPr="00860562">
        <w:rPr>
          <w:rStyle w:val="1-Char"/>
          <w:rFonts w:hint="cs"/>
          <w:rtl/>
        </w:rPr>
        <w:t>د و در قال</w:t>
      </w:r>
      <w:r w:rsidRPr="00860562">
        <w:rPr>
          <w:rStyle w:val="1-Char"/>
          <w:rFonts w:hint="cs"/>
          <w:rtl/>
        </w:rPr>
        <w:t>ب انسان</w:t>
      </w:r>
      <w:r w:rsidR="00B1784E" w:rsidRPr="00860562">
        <w:rPr>
          <w:rStyle w:val="1-Char"/>
          <w:rFonts w:hint="cs"/>
          <w:rtl/>
        </w:rPr>
        <w:t xml:space="preserve">، حیوان، </w:t>
      </w:r>
      <w:r w:rsidRPr="00860562">
        <w:rPr>
          <w:rStyle w:val="1-Char"/>
          <w:rFonts w:hint="cs"/>
          <w:rtl/>
        </w:rPr>
        <w:t xml:space="preserve">مار </w:t>
      </w:r>
      <w:r w:rsidR="00B1784E" w:rsidRPr="00860562">
        <w:rPr>
          <w:rStyle w:val="1-Char"/>
          <w:rFonts w:hint="cs"/>
          <w:rtl/>
        </w:rPr>
        <w:t>افعی و مانند آن ظاهر</w:t>
      </w:r>
      <w:r w:rsidR="00860562">
        <w:rPr>
          <w:rStyle w:val="1-Char"/>
          <w:rFonts w:hint="cs"/>
          <w:rtl/>
        </w:rPr>
        <w:t xml:space="preserve"> می‌</w:t>
      </w:r>
      <w:r w:rsidR="00B1784E" w:rsidRPr="00860562">
        <w:rPr>
          <w:rStyle w:val="1-Char"/>
          <w:rFonts w:hint="cs"/>
          <w:rtl/>
        </w:rPr>
        <w:t>شو</w:t>
      </w:r>
      <w:r w:rsidRPr="00860562">
        <w:rPr>
          <w:rStyle w:val="1-Char"/>
          <w:rFonts w:hint="cs"/>
          <w:rtl/>
        </w:rPr>
        <w:t>ن</w:t>
      </w:r>
      <w:r w:rsidR="00B1784E" w:rsidRPr="00860562">
        <w:rPr>
          <w:rStyle w:val="1-Char"/>
          <w:rFonts w:hint="cs"/>
          <w:rtl/>
        </w:rPr>
        <w:t>د.</w:t>
      </w:r>
    </w:p>
    <w:p w:rsidR="00B1784E" w:rsidRPr="00860562" w:rsidRDefault="00B1784E" w:rsidP="00540F57">
      <w:pPr>
        <w:ind w:firstLine="284"/>
        <w:jc w:val="both"/>
        <w:rPr>
          <w:rStyle w:val="1-Char"/>
          <w:rtl/>
        </w:rPr>
      </w:pPr>
      <w:r w:rsidRPr="00860562">
        <w:rPr>
          <w:rStyle w:val="1-Char"/>
          <w:rFonts w:hint="cs"/>
          <w:rtl/>
        </w:rPr>
        <w:t xml:space="preserve">خداوند جنیان را برای </w:t>
      </w:r>
      <w:r w:rsidR="00921BA8" w:rsidRPr="00860562">
        <w:rPr>
          <w:rStyle w:val="1-Char"/>
          <w:rFonts w:hint="cs"/>
          <w:rtl/>
        </w:rPr>
        <w:t>حضرت سلیمان</w:t>
      </w:r>
      <w:r w:rsidR="00540F57">
        <w:rPr>
          <w:rStyle w:val="1-Char"/>
          <w:rFonts w:hint="cs"/>
          <w:rtl/>
        </w:rPr>
        <w:t xml:space="preserve"> </w:t>
      </w:r>
      <w:r w:rsidR="00921BA8" w:rsidRPr="00860562">
        <w:rPr>
          <w:rStyle w:val="1-Char"/>
          <w:rFonts w:hint="cs"/>
          <w:rtl/>
        </w:rPr>
        <w:t>مسخر نمود</w:t>
      </w:r>
      <w:r w:rsidRPr="00860562">
        <w:rPr>
          <w:rStyle w:val="1-Char"/>
          <w:rFonts w:hint="cs"/>
          <w:rtl/>
        </w:rPr>
        <w:t xml:space="preserve"> و</w:t>
      </w:r>
      <w:r w:rsidR="00921BA8" w:rsidRPr="00860562">
        <w:rPr>
          <w:rStyle w:val="1-Char"/>
          <w:rFonts w:hint="cs"/>
          <w:rtl/>
        </w:rPr>
        <w:t xml:space="preserve"> </w:t>
      </w:r>
      <w:r w:rsidRPr="00860562">
        <w:rPr>
          <w:rStyle w:val="1-Char"/>
          <w:rFonts w:hint="cs"/>
          <w:rtl/>
        </w:rPr>
        <w:t>آنان قصرهای باشکوه برای او بنا</w:t>
      </w:r>
      <w:r w:rsidR="00860562">
        <w:rPr>
          <w:rStyle w:val="1-Char"/>
          <w:rFonts w:hint="cs"/>
          <w:rtl/>
        </w:rPr>
        <w:t xml:space="preserve"> می‌</w:t>
      </w:r>
      <w:r w:rsidRPr="00860562">
        <w:rPr>
          <w:rStyle w:val="1-Char"/>
          <w:rFonts w:hint="cs"/>
          <w:rtl/>
        </w:rPr>
        <w:t xml:space="preserve">کردند و </w:t>
      </w:r>
      <w:r w:rsidR="00921BA8" w:rsidRPr="00860562">
        <w:rPr>
          <w:rStyle w:val="1-Char"/>
          <w:rFonts w:hint="cs"/>
          <w:rtl/>
        </w:rPr>
        <w:t xml:space="preserve">برایش </w:t>
      </w:r>
      <w:r w:rsidRPr="00860562">
        <w:rPr>
          <w:rStyle w:val="1-Char"/>
          <w:rFonts w:hint="cs"/>
          <w:rtl/>
        </w:rPr>
        <w:t>مجسمه</w:t>
      </w:r>
      <w:r w:rsidRPr="00860562">
        <w:rPr>
          <w:rStyle w:val="1-Char"/>
          <w:rFonts w:hint="cs"/>
          <w:cs/>
        </w:rPr>
        <w:t>‎</w:t>
      </w:r>
      <w:r w:rsidRPr="00860562">
        <w:rPr>
          <w:rStyle w:val="1-Char"/>
          <w:rFonts w:hint="cs"/>
          <w:rtl/>
        </w:rPr>
        <w:t>های بدیع، طبق</w:t>
      </w:r>
      <w:r w:rsidRPr="00860562">
        <w:rPr>
          <w:rStyle w:val="1-Char"/>
          <w:rFonts w:hint="cs"/>
          <w:cs/>
        </w:rPr>
        <w:t>‎</w:t>
      </w:r>
      <w:r w:rsidRPr="00860562">
        <w:rPr>
          <w:rStyle w:val="1-Char"/>
          <w:rFonts w:hint="cs"/>
          <w:rtl/>
        </w:rPr>
        <w:t>های بزرگ و دیگ</w:t>
      </w:r>
      <w:r w:rsidRPr="00860562">
        <w:rPr>
          <w:rStyle w:val="1-Char"/>
          <w:rFonts w:hint="cs"/>
          <w:cs/>
        </w:rPr>
        <w:t>‎</w:t>
      </w:r>
      <w:r w:rsidR="00921BA8" w:rsidRPr="00860562">
        <w:rPr>
          <w:rStyle w:val="1-Char"/>
          <w:rFonts w:hint="cs"/>
          <w:rtl/>
        </w:rPr>
        <w:t xml:space="preserve">های محکم </w:t>
      </w:r>
      <w:r w:rsidRPr="00860562">
        <w:rPr>
          <w:rStyle w:val="1-Char"/>
          <w:rFonts w:hint="cs"/>
          <w:rtl/>
        </w:rPr>
        <w:t>می</w:t>
      </w:r>
      <w:r w:rsidR="00540F57">
        <w:rPr>
          <w:rStyle w:val="1-Char"/>
        </w:rPr>
        <w:t>‌</w:t>
      </w:r>
      <w:r w:rsidRPr="00860562">
        <w:rPr>
          <w:rStyle w:val="1-Char"/>
          <w:rFonts w:hint="cs"/>
          <w:rtl/>
        </w:rPr>
        <w:t>ساختند و برای استخراج مروارید به اعماق دریاها می</w:t>
      </w:r>
      <w:r w:rsidRPr="00860562">
        <w:rPr>
          <w:rStyle w:val="1-Char"/>
          <w:rFonts w:hint="cs"/>
          <w:cs/>
        </w:rPr>
        <w:t>‎</w:t>
      </w:r>
      <w:r w:rsidRPr="00860562">
        <w:rPr>
          <w:rStyle w:val="1-Char"/>
          <w:rFonts w:hint="cs"/>
          <w:rtl/>
        </w:rPr>
        <w:t>رفتند و</w:t>
      </w:r>
      <w:r w:rsidR="00A21B0C" w:rsidRPr="00860562">
        <w:rPr>
          <w:rStyle w:val="1-Char"/>
          <w:rFonts w:hint="cs"/>
          <w:rtl/>
        </w:rPr>
        <w:t xml:space="preserve"> </w:t>
      </w:r>
      <w:r w:rsidRPr="00860562">
        <w:rPr>
          <w:rStyle w:val="1-Char"/>
          <w:rFonts w:hint="cs"/>
          <w:rtl/>
        </w:rPr>
        <w:t>آنگاه که یکی از آنان از فرمان او سرپیچی</w:t>
      </w:r>
      <w:r w:rsidR="00860562">
        <w:rPr>
          <w:rStyle w:val="1-Char"/>
          <w:rFonts w:hint="cs"/>
          <w:rtl/>
        </w:rPr>
        <w:t xml:space="preserve"> می‌</w:t>
      </w:r>
      <w:r w:rsidRPr="00860562">
        <w:rPr>
          <w:rStyle w:val="1-Char"/>
          <w:rFonts w:hint="cs"/>
          <w:rtl/>
        </w:rPr>
        <w:t>کرد او را اسیر</w:t>
      </w:r>
      <w:r w:rsidR="00921BA8" w:rsidRPr="00860562">
        <w:rPr>
          <w:rStyle w:val="1-Char"/>
          <w:rFonts w:hint="cs"/>
          <w:rtl/>
        </w:rPr>
        <w:t xml:space="preserve"> و زندان</w:t>
      </w:r>
      <w:r w:rsidRPr="00860562">
        <w:rPr>
          <w:rStyle w:val="1-Char"/>
          <w:rFonts w:hint="cs"/>
          <w:rtl/>
        </w:rPr>
        <w:t xml:space="preserve"> می</w:t>
      </w:r>
      <w:r w:rsidRPr="00860562">
        <w:rPr>
          <w:rStyle w:val="1-Char"/>
          <w:rFonts w:hint="cs"/>
          <w:cs/>
        </w:rPr>
        <w:t>‎</w:t>
      </w:r>
      <w:r w:rsidR="00921BA8" w:rsidRPr="00860562">
        <w:rPr>
          <w:rStyle w:val="1-Char"/>
          <w:rFonts w:hint="cs"/>
          <w:rtl/>
        </w:rPr>
        <w:t>نمود</w:t>
      </w:r>
      <w:r w:rsidRPr="00860562">
        <w:rPr>
          <w:rStyle w:val="1-Char"/>
          <w:rFonts w:hint="cs"/>
          <w:rtl/>
        </w:rPr>
        <w:t>.</w:t>
      </w:r>
    </w:p>
    <w:p w:rsidR="00B1784E" w:rsidRPr="00860562" w:rsidRDefault="00B1784E" w:rsidP="00540F57">
      <w:pPr>
        <w:ind w:firstLine="284"/>
        <w:jc w:val="both"/>
        <w:rPr>
          <w:rStyle w:val="1-Char"/>
          <w:rtl/>
        </w:rPr>
      </w:pPr>
      <w:r w:rsidRPr="00860562">
        <w:rPr>
          <w:rStyle w:val="1-Char"/>
          <w:rFonts w:hint="cs"/>
          <w:rtl/>
        </w:rPr>
        <w:t>شیطان</w:t>
      </w:r>
      <w:r w:rsidR="00860562">
        <w:rPr>
          <w:rStyle w:val="1-Char"/>
          <w:rFonts w:hint="cs"/>
          <w:rtl/>
        </w:rPr>
        <w:t xml:space="preserve"> می‌</w:t>
      </w:r>
      <w:r w:rsidRPr="00860562">
        <w:rPr>
          <w:rStyle w:val="1-Char"/>
          <w:rFonts w:hint="cs"/>
          <w:rtl/>
        </w:rPr>
        <w:t>تواند به</w:t>
      </w:r>
      <w:r w:rsidR="00921BA8" w:rsidRPr="00860562">
        <w:rPr>
          <w:rStyle w:val="1-Char"/>
          <w:rFonts w:hint="cs"/>
          <w:rtl/>
        </w:rPr>
        <w:t xml:space="preserve"> برخی از بندگان آسیب برساند. یکی از جن</w:t>
      </w:r>
      <w:r w:rsidR="005875FE">
        <w:rPr>
          <w:rStyle w:val="1-Char"/>
          <w:rFonts w:hint="cs"/>
          <w:rtl/>
        </w:rPr>
        <w:t xml:space="preserve">‌ها </w:t>
      </w:r>
      <w:r w:rsidR="00921BA8" w:rsidRPr="00860562">
        <w:rPr>
          <w:rStyle w:val="1-Char"/>
          <w:rFonts w:hint="cs"/>
          <w:rtl/>
        </w:rPr>
        <w:t>خواست</w:t>
      </w:r>
      <w:r w:rsidR="00F454B1" w:rsidRPr="00860562">
        <w:rPr>
          <w:rStyle w:val="1-Char"/>
          <w:rFonts w:hint="cs"/>
          <w:rtl/>
        </w:rPr>
        <w:t xml:space="preserve"> پیامبر</w:t>
      </w:r>
      <w:r w:rsidR="00921BA8" w:rsidRPr="00860562">
        <w:rPr>
          <w:rStyle w:val="1-Char"/>
          <w:rFonts w:hint="cs"/>
          <w:rtl/>
        </w:rPr>
        <w:t xml:space="preserve"> </w:t>
      </w:r>
      <w:r w:rsidR="00F454B1" w:rsidRPr="00860562">
        <w:rPr>
          <w:rStyle w:val="1-Char"/>
          <w:rFonts w:hint="cs"/>
          <w:rtl/>
        </w:rPr>
        <w:t>گرا</w:t>
      </w:r>
      <w:r w:rsidRPr="00860562">
        <w:rPr>
          <w:rStyle w:val="1-Char"/>
          <w:rFonts w:hint="cs"/>
          <w:rtl/>
        </w:rPr>
        <w:t>می</w:t>
      </w:r>
      <w:r w:rsidR="00F454B1" w:rsidRPr="00860562">
        <w:rPr>
          <w:rStyle w:val="1-Char"/>
          <w:rFonts w:hint="cs"/>
          <w:rtl/>
        </w:rPr>
        <w:t xml:space="preserve"> </w:t>
      </w:r>
      <w:r w:rsidRPr="00860562">
        <w:rPr>
          <w:rStyle w:val="1-Char"/>
          <w:rFonts w:hint="cs"/>
          <w:rtl/>
        </w:rPr>
        <w:t>اسلام</w:t>
      </w:r>
      <w:r w:rsidR="00921BA8" w:rsidRPr="005D5F97">
        <w:rPr>
          <w:rFonts w:cs="CTraditional Arabic" w:hint="cs"/>
          <w:rtl/>
          <w:lang w:bidi="fa-IR"/>
        </w:rPr>
        <w:t>ص</w:t>
      </w:r>
      <w:r w:rsidRPr="00860562">
        <w:rPr>
          <w:rStyle w:val="1-Char"/>
          <w:rFonts w:hint="cs"/>
          <w:rtl/>
        </w:rPr>
        <w:t xml:space="preserve"> را آزار دهد</w:t>
      </w:r>
      <w:r w:rsidR="00921BA8" w:rsidRPr="00860562">
        <w:rPr>
          <w:rStyle w:val="1-Char"/>
          <w:rFonts w:hint="cs"/>
          <w:rtl/>
        </w:rPr>
        <w:t>،</w:t>
      </w:r>
      <w:r w:rsidRPr="00860562">
        <w:rPr>
          <w:rStyle w:val="1-Char"/>
          <w:rFonts w:hint="cs"/>
          <w:rtl/>
        </w:rPr>
        <w:t xml:space="preserve"> اما خدا</w:t>
      </w:r>
      <w:r w:rsidR="00921BA8" w:rsidRPr="00860562">
        <w:rPr>
          <w:rStyle w:val="1-Char"/>
          <w:rFonts w:hint="cs"/>
          <w:rtl/>
        </w:rPr>
        <w:t>وند</w:t>
      </w:r>
      <w:r w:rsidRPr="00860562">
        <w:rPr>
          <w:rStyle w:val="1-Char"/>
          <w:rFonts w:hint="cs"/>
          <w:rtl/>
        </w:rPr>
        <w:t xml:space="preserve"> نیرنگش را</w:t>
      </w:r>
      <w:r w:rsidR="00921BA8" w:rsidRPr="00860562">
        <w:rPr>
          <w:rStyle w:val="1-Char"/>
          <w:rFonts w:hint="cs"/>
          <w:rtl/>
        </w:rPr>
        <w:t xml:space="preserve"> به خود او باز گرداند و پیامبر</w:t>
      </w:r>
      <w:r w:rsidR="00921BA8" w:rsidRPr="005D5F97">
        <w:rPr>
          <w:rFonts w:cs="CTraditional Arabic" w:hint="cs"/>
          <w:rtl/>
          <w:lang w:bidi="fa-IR"/>
        </w:rPr>
        <w:t>ص</w:t>
      </w:r>
      <w:r w:rsidR="00540F57">
        <w:rPr>
          <w:rStyle w:val="1-Char"/>
          <w:rFonts w:hint="cs"/>
          <w:rtl/>
        </w:rPr>
        <w:t xml:space="preserve"> </w:t>
      </w:r>
      <w:r w:rsidRPr="00860562">
        <w:rPr>
          <w:rStyle w:val="1-Char"/>
          <w:rFonts w:hint="cs"/>
          <w:rtl/>
        </w:rPr>
        <w:t>را ب</w:t>
      </w:r>
      <w:r w:rsidR="002C5413" w:rsidRPr="00860562">
        <w:rPr>
          <w:rStyle w:val="1-Char"/>
          <w:rFonts w:hint="cs"/>
          <w:rtl/>
        </w:rPr>
        <w:t>ر</w:t>
      </w:r>
      <w:r w:rsidR="00921BA8" w:rsidRPr="00860562">
        <w:rPr>
          <w:rStyle w:val="1-Char"/>
          <w:rFonts w:hint="cs"/>
          <w:rtl/>
        </w:rPr>
        <w:t xml:space="preserve"> او چیره نمود</w:t>
      </w:r>
      <w:r w:rsidRPr="00860562">
        <w:rPr>
          <w:rStyle w:val="1-Char"/>
          <w:rFonts w:hint="cs"/>
          <w:rtl/>
        </w:rPr>
        <w:t>.</w:t>
      </w:r>
    </w:p>
    <w:p w:rsidR="00FD4934" w:rsidRPr="00860562" w:rsidRDefault="00E06D5E" w:rsidP="00540F57">
      <w:pPr>
        <w:ind w:firstLine="284"/>
        <w:jc w:val="both"/>
        <w:rPr>
          <w:rStyle w:val="1-Char"/>
          <w:rtl/>
        </w:rPr>
      </w:pPr>
      <w:r w:rsidRPr="00860562">
        <w:rPr>
          <w:rStyle w:val="1-Char"/>
          <w:rFonts w:hint="cs"/>
          <w:rtl/>
        </w:rPr>
        <w:t>پیامبرگرامی ما</w:t>
      </w:r>
      <w:r w:rsidR="00921BA8" w:rsidRPr="005D5F97">
        <w:rPr>
          <w:rFonts w:cs="CTraditional Arabic" w:hint="cs"/>
          <w:rtl/>
          <w:lang w:bidi="fa-IR"/>
        </w:rPr>
        <w:t>ص</w:t>
      </w:r>
      <w:r w:rsidRPr="00860562">
        <w:rPr>
          <w:rStyle w:val="1-Char"/>
          <w:rFonts w:hint="cs"/>
          <w:rtl/>
        </w:rPr>
        <w:t xml:space="preserve"> به ما</w:t>
      </w:r>
      <w:r w:rsidR="00921BA8" w:rsidRPr="00860562">
        <w:rPr>
          <w:rStyle w:val="1-Char"/>
          <w:rFonts w:hint="cs"/>
          <w:rtl/>
        </w:rPr>
        <w:t xml:space="preserve"> </w:t>
      </w:r>
      <w:r w:rsidRPr="00860562">
        <w:rPr>
          <w:rStyle w:val="1-Char"/>
          <w:rFonts w:hint="cs"/>
          <w:rtl/>
        </w:rPr>
        <w:t>خبر داده</w:t>
      </w:r>
      <w:r w:rsidRPr="00860562">
        <w:rPr>
          <w:rStyle w:val="1-Char"/>
          <w:rFonts w:hint="cs"/>
          <w:cs/>
        </w:rPr>
        <w:t>‎</w:t>
      </w:r>
      <w:r w:rsidRPr="00860562">
        <w:rPr>
          <w:rStyle w:val="1-Char"/>
          <w:rFonts w:hint="cs"/>
          <w:rtl/>
        </w:rPr>
        <w:t xml:space="preserve"> که شیطان همچون</w:t>
      </w:r>
      <w:r w:rsidR="00921BA8" w:rsidRPr="00860562">
        <w:rPr>
          <w:rStyle w:val="1-Char"/>
          <w:rFonts w:hint="cs"/>
          <w:rtl/>
        </w:rPr>
        <w:t xml:space="preserve"> خون در بدن انسان</w:t>
      </w:r>
      <w:r w:rsidR="002C5413" w:rsidRPr="00860562">
        <w:rPr>
          <w:rStyle w:val="1-Char"/>
          <w:rFonts w:hint="cs"/>
          <w:rtl/>
        </w:rPr>
        <w:t xml:space="preserve"> جریان دارد. در</w:t>
      </w:r>
      <w:r w:rsidRPr="00860562">
        <w:rPr>
          <w:rStyle w:val="1-Char"/>
          <w:rFonts w:hint="cs"/>
          <w:rtl/>
        </w:rPr>
        <w:t xml:space="preserve"> صحیح بخاری و صحیح مسلم از</w:t>
      </w:r>
      <w:r w:rsidR="00921BA8" w:rsidRPr="00860562">
        <w:rPr>
          <w:rStyle w:val="1-Char"/>
          <w:rFonts w:hint="cs"/>
          <w:rtl/>
        </w:rPr>
        <w:t xml:space="preserve"> حضرت</w:t>
      </w:r>
      <w:r w:rsidRPr="00860562">
        <w:rPr>
          <w:rStyle w:val="1-Char"/>
          <w:rFonts w:hint="cs"/>
          <w:rtl/>
        </w:rPr>
        <w:t xml:space="preserve"> انس</w:t>
      </w:r>
      <w:r w:rsidR="00346C7B" w:rsidRPr="005D5F97">
        <w:rPr>
          <w:rFonts w:cs="CTraditional Arabic" w:hint="cs"/>
          <w:rtl/>
          <w:lang w:bidi="fa-IR"/>
        </w:rPr>
        <w:t>س</w:t>
      </w:r>
      <w:r w:rsidR="00327EEC" w:rsidRPr="00860562">
        <w:rPr>
          <w:rStyle w:val="1-Char"/>
          <w:rFonts w:hint="cs"/>
          <w:rtl/>
        </w:rPr>
        <w:t xml:space="preserve"> </w:t>
      </w:r>
      <w:r w:rsidRPr="00860562">
        <w:rPr>
          <w:rStyle w:val="1-Char"/>
          <w:rFonts w:hint="cs"/>
          <w:rtl/>
        </w:rPr>
        <w:t>رو</w:t>
      </w:r>
      <w:r w:rsidR="00327EEC" w:rsidRPr="00860562">
        <w:rPr>
          <w:rStyle w:val="1-Char"/>
          <w:rFonts w:hint="cs"/>
          <w:rtl/>
        </w:rPr>
        <w:t>ا</w:t>
      </w:r>
      <w:r w:rsidRPr="00860562">
        <w:rPr>
          <w:rStyle w:val="1-Char"/>
          <w:rFonts w:hint="cs"/>
          <w:rtl/>
        </w:rPr>
        <w:t>یت شده که</w:t>
      </w:r>
      <w:r w:rsidR="00921BA8" w:rsidRPr="00860562">
        <w:rPr>
          <w:rStyle w:val="1-Char"/>
          <w:rFonts w:hint="cs"/>
          <w:rtl/>
        </w:rPr>
        <w:t>:</w:t>
      </w:r>
      <w:r w:rsidRPr="00860562">
        <w:rPr>
          <w:rStyle w:val="1-Char"/>
          <w:rFonts w:hint="cs"/>
          <w:rtl/>
        </w:rPr>
        <w:t xml:space="preserve"> پیامبر</w:t>
      </w:r>
      <w:r w:rsidR="00921BA8" w:rsidRPr="00860562">
        <w:rPr>
          <w:rStyle w:val="1-Char"/>
          <w:rFonts w:hint="cs"/>
          <w:rtl/>
        </w:rPr>
        <w:t xml:space="preserve"> خدا</w:t>
      </w:r>
      <w:r w:rsidR="00921BA8" w:rsidRPr="005D5F97">
        <w:rPr>
          <w:rFonts w:cs="CTraditional Arabic" w:hint="cs"/>
          <w:rtl/>
          <w:lang w:bidi="fa-IR"/>
        </w:rPr>
        <w:t>ص</w:t>
      </w:r>
      <w:r w:rsidRPr="00860562">
        <w:rPr>
          <w:rStyle w:val="1-Char"/>
          <w:rFonts w:hint="cs"/>
          <w:rtl/>
        </w:rPr>
        <w:t xml:space="preserve"> فرمودند: </w:t>
      </w:r>
      <w:r w:rsidR="00921BA8" w:rsidRPr="00540F57">
        <w:rPr>
          <w:rStyle w:val="5-Char"/>
          <w:rFonts w:hint="cs"/>
          <w:rtl/>
        </w:rPr>
        <w:t>«</w:t>
      </w:r>
      <w:r w:rsidR="00346C7B" w:rsidRPr="00540F57">
        <w:rPr>
          <w:rStyle w:val="5-Char"/>
          <w:rtl/>
        </w:rPr>
        <w:t>إِنَّ الشَّيْطَانَ يَجْرِي مِنْ الْإِنْسَانِ مَجْرَى الدَّمِ</w:t>
      </w:r>
      <w:r w:rsidR="00921BA8" w:rsidRPr="00540F57">
        <w:rPr>
          <w:rStyle w:val="5-Char"/>
          <w:rFonts w:hint="cs"/>
          <w:rtl/>
        </w:rPr>
        <w:t>»</w:t>
      </w:r>
      <w:r w:rsidR="00921BA8" w:rsidRPr="00860562">
        <w:rPr>
          <w:rStyle w:val="1-Char"/>
          <w:rFonts w:hint="cs"/>
          <w:rtl/>
        </w:rPr>
        <w:t xml:space="preserve"> </w:t>
      </w:r>
      <w:r w:rsidR="00F84E7A" w:rsidRPr="00860562">
        <w:rPr>
          <w:rStyle w:val="1-Char"/>
          <w:rFonts w:hint="cs"/>
          <w:rtl/>
        </w:rPr>
        <w:t>یعنی همانا شیطان مانند</w:t>
      </w:r>
      <w:r w:rsidR="000148D1" w:rsidRPr="00860562">
        <w:rPr>
          <w:rStyle w:val="1-Char"/>
          <w:rFonts w:hint="cs"/>
          <w:rtl/>
        </w:rPr>
        <w:t xml:space="preserve"> خون در</w:t>
      </w:r>
      <w:r w:rsidR="00F84E7A" w:rsidRPr="00860562">
        <w:rPr>
          <w:rStyle w:val="1-Char"/>
          <w:rFonts w:hint="cs"/>
          <w:rtl/>
        </w:rPr>
        <w:t xml:space="preserve"> بدن</w:t>
      </w:r>
      <w:r w:rsidR="000148D1" w:rsidRPr="00860562">
        <w:rPr>
          <w:rStyle w:val="1-Char"/>
          <w:rFonts w:hint="cs"/>
          <w:rtl/>
        </w:rPr>
        <w:t xml:space="preserve"> انسان جریان دارد</w:t>
      </w:r>
      <w:r w:rsidR="00F84E7A" w:rsidRPr="00860562">
        <w:rPr>
          <w:rStyle w:val="1-Char"/>
          <w:rFonts w:hint="cs"/>
          <w:rtl/>
        </w:rPr>
        <w:t>. همچنین</w:t>
      </w:r>
      <w:r w:rsidR="000148D1" w:rsidRPr="00860562">
        <w:rPr>
          <w:rStyle w:val="1-Char"/>
          <w:rFonts w:hint="cs"/>
          <w:rtl/>
        </w:rPr>
        <w:t xml:space="preserve"> دانش شیاطین بسیار است،</w:t>
      </w:r>
      <w:r w:rsidR="0027240E" w:rsidRPr="00860562">
        <w:rPr>
          <w:rStyle w:val="1-Char"/>
          <w:rFonts w:hint="cs"/>
          <w:rtl/>
        </w:rPr>
        <w:t xml:space="preserve"> </w:t>
      </w:r>
      <w:r w:rsidR="00F84E7A" w:rsidRPr="00860562">
        <w:rPr>
          <w:rStyle w:val="1-Char"/>
          <w:rFonts w:hint="cs"/>
          <w:rtl/>
        </w:rPr>
        <w:t>آنان در مورد آفرینش</w:t>
      </w:r>
      <w:r w:rsidR="000148D1" w:rsidRPr="00860562">
        <w:rPr>
          <w:rStyle w:val="1-Char"/>
          <w:rFonts w:hint="cs"/>
          <w:rtl/>
        </w:rPr>
        <w:t xml:space="preserve"> ا</w:t>
      </w:r>
      <w:r w:rsidR="00F84E7A" w:rsidRPr="00860562">
        <w:rPr>
          <w:rStyle w:val="1-Char"/>
          <w:rFonts w:hint="cs"/>
          <w:rtl/>
        </w:rPr>
        <w:t>نسان و آنچه که او را بیمار</w:t>
      </w:r>
      <w:r w:rsidR="00860562">
        <w:rPr>
          <w:rStyle w:val="1-Char"/>
          <w:rFonts w:hint="cs"/>
          <w:rtl/>
        </w:rPr>
        <w:t xml:space="preserve"> می‌</w:t>
      </w:r>
      <w:r w:rsidR="00F84E7A" w:rsidRPr="00860562">
        <w:rPr>
          <w:rStyle w:val="1-Char"/>
          <w:rFonts w:hint="cs"/>
          <w:rtl/>
        </w:rPr>
        <w:t>نماید یا برایش سودمند است آگاهی</w:t>
      </w:r>
      <w:r w:rsidR="005875FE">
        <w:rPr>
          <w:rStyle w:val="1-Char"/>
          <w:rFonts w:hint="cs"/>
          <w:rtl/>
        </w:rPr>
        <w:t xml:space="preserve">‌های </w:t>
      </w:r>
      <w:r w:rsidR="00F84E7A" w:rsidRPr="00860562">
        <w:rPr>
          <w:rStyle w:val="1-Char"/>
          <w:rFonts w:hint="cs"/>
          <w:rtl/>
        </w:rPr>
        <w:t>فراوانی دارند و بسیاری از</w:t>
      </w:r>
      <w:r w:rsidR="00540F57">
        <w:rPr>
          <w:rStyle w:val="1-Char"/>
          <w:rFonts w:hint="cs"/>
          <w:rtl/>
        </w:rPr>
        <w:t xml:space="preserve"> ویژگی‌ها</w:t>
      </w:r>
      <w:r w:rsidR="00F84E7A" w:rsidRPr="00860562">
        <w:rPr>
          <w:rStyle w:val="1-Char"/>
          <w:rFonts w:hint="cs"/>
          <w:rtl/>
        </w:rPr>
        <w:t>ی</w:t>
      </w:r>
      <w:r w:rsidR="000148D1" w:rsidRPr="00860562">
        <w:rPr>
          <w:rStyle w:val="1-Char"/>
          <w:rFonts w:hint="cs"/>
          <w:rtl/>
        </w:rPr>
        <w:t xml:space="preserve"> عناصر و آفریده</w:t>
      </w:r>
      <w:r w:rsidR="000148D1" w:rsidRPr="00860562">
        <w:rPr>
          <w:rStyle w:val="1-Char"/>
          <w:rFonts w:hint="cs"/>
          <w:cs/>
        </w:rPr>
        <w:t>‎</w:t>
      </w:r>
      <w:r w:rsidR="00F84E7A" w:rsidRPr="00860562">
        <w:rPr>
          <w:rStyle w:val="1-Char"/>
          <w:rFonts w:hint="cs"/>
          <w:rtl/>
        </w:rPr>
        <w:t>ها را</w:t>
      </w:r>
      <w:r w:rsidR="000148D1" w:rsidRPr="00860562">
        <w:rPr>
          <w:rStyle w:val="1-Char"/>
          <w:rFonts w:hint="cs"/>
          <w:rtl/>
        </w:rPr>
        <w:t xml:space="preserve"> می</w:t>
      </w:r>
      <w:r w:rsidR="000148D1" w:rsidRPr="00860562">
        <w:rPr>
          <w:rStyle w:val="1-Char"/>
          <w:rFonts w:hint="cs"/>
          <w:cs/>
        </w:rPr>
        <w:t>‎</w:t>
      </w:r>
      <w:r w:rsidR="000148D1" w:rsidRPr="00860562">
        <w:rPr>
          <w:rStyle w:val="1-Char"/>
          <w:rFonts w:hint="cs"/>
          <w:rtl/>
        </w:rPr>
        <w:t>دانند و</w:t>
      </w:r>
      <w:r w:rsidR="00327EEC" w:rsidRPr="00860562">
        <w:rPr>
          <w:rStyle w:val="1-Char"/>
          <w:rFonts w:hint="cs"/>
          <w:rtl/>
        </w:rPr>
        <w:t xml:space="preserve"> </w:t>
      </w:r>
      <w:r w:rsidR="000148D1" w:rsidRPr="00860562">
        <w:rPr>
          <w:rStyle w:val="1-Char"/>
          <w:rFonts w:hint="cs"/>
          <w:rtl/>
        </w:rPr>
        <w:t xml:space="preserve">علم </w:t>
      </w:r>
      <w:r w:rsidR="00F84E7A" w:rsidRPr="00860562">
        <w:rPr>
          <w:rStyle w:val="1-Char"/>
          <w:rFonts w:hint="cs"/>
          <w:rtl/>
        </w:rPr>
        <w:t>و دانش آنان در چنین مواردی</w:t>
      </w:r>
      <w:r w:rsidR="00540F57">
        <w:rPr>
          <w:rStyle w:val="1-Char"/>
          <w:rFonts w:hint="cs"/>
          <w:rtl/>
        </w:rPr>
        <w:t xml:space="preserve"> </w:t>
      </w:r>
      <w:r w:rsidR="000148D1" w:rsidRPr="00860562">
        <w:rPr>
          <w:rStyle w:val="1-Char"/>
          <w:rFonts w:hint="cs"/>
          <w:rtl/>
        </w:rPr>
        <w:t>پیشرفته</w:t>
      </w:r>
      <w:r w:rsidR="000148D1" w:rsidRPr="00860562">
        <w:rPr>
          <w:rStyle w:val="1-Char"/>
          <w:rFonts w:hint="cs"/>
          <w:cs/>
        </w:rPr>
        <w:t>‎</w:t>
      </w:r>
      <w:r w:rsidR="000148D1" w:rsidRPr="00860562">
        <w:rPr>
          <w:rStyle w:val="1-Char"/>
          <w:rFonts w:hint="cs"/>
          <w:rtl/>
        </w:rPr>
        <w:t>تر</w:t>
      </w:r>
      <w:r w:rsidR="00F84E7A" w:rsidRPr="00860562">
        <w:rPr>
          <w:rStyle w:val="1-Char"/>
          <w:rFonts w:hint="cs"/>
          <w:rtl/>
        </w:rPr>
        <w:t xml:space="preserve"> از انسان</w:t>
      </w:r>
      <w:r w:rsidR="000148D1" w:rsidRPr="00860562">
        <w:rPr>
          <w:rStyle w:val="1-Char"/>
          <w:rFonts w:hint="cs"/>
          <w:rtl/>
        </w:rPr>
        <w:t xml:space="preserve"> است.</w:t>
      </w:r>
    </w:p>
    <w:p w:rsidR="00346C7B" w:rsidRPr="00860562" w:rsidRDefault="002A56B9" w:rsidP="005D5F97">
      <w:pPr>
        <w:ind w:firstLine="284"/>
        <w:jc w:val="both"/>
        <w:rPr>
          <w:rStyle w:val="1-Char"/>
          <w:rtl/>
        </w:rPr>
      </w:pPr>
      <w:r w:rsidRPr="00860562">
        <w:rPr>
          <w:rStyle w:val="1-Char"/>
          <w:rFonts w:hint="cs"/>
          <w:rtl/>
        </w:rPr>
        <w:t>اما شیاطین نمی</w:t>
      </w:r>
      <w:r w:rsidRPr="00860562">
        <w:rPr>
          <w:rStyle w:val="1-Char"/>
          <w:rFonts w:hint="eastAsia"/>
          <w:cs/>
        </w:rPr>
        <w:t>‎</w:t>
      </w:r>
      <w:r w:rsidR="00F84E7A" w:rsidRPr="00860562">
        <w:rPr>
          <w:rStyle w:val="1-Char"/>
          <w:rFonts w:hint="cs"/>
          <w:rtl/>
        </w:rPr>
        <w:t>توانند خوارقی</w:t>
      </w:r>
      <w:r w:rsidR="00540F57">
        <w:rPr>
          <w:rStyle w:val="1-Char"/>
          <w:rFonts w:hint="cs"/>
          <w:rtl/>
        </w:rPr>
        <w:t xml:space="preserve"> </w:t>
      </w:r>
      <w:r w:rsidR="000148D1" w:rsidRPr="00860562">
        <w:rPr>
          <w:rStyle w:val="1-Char"/>
          <w:rFonts w:hint="cs"/>
          <w:rtl/>
        </w:rPr>
        <w:t>مانند معجزات پیامبران بی</w:t>
      </w:r>
      <w:r w:rsidRPr="00860562">
        <w:rPr>
          <w:rStyle w:val="1-Char"/>
          <w:rFonts w:hint="cs"/>
          <w:rtl/>
        </w:rPr>
        <w:t xml:space="preserve">اورند. خداوند بلندمرتبه در قرآن </w:t>
      </w:r>
      <w:r w:rsidR="000148D1" w:rsidRPr="00860562">
        <w:rPr>
          <w:rStyle w:val="1-Char"/>
          <w:rFonts w:hint="cs"/>
          <w:rtl/>
        </w:rPr>
        <w:t>می</w:t>
      </w:r>
      <w:r w:rsidR="000148D1" w:rsidRPr="00860562">
        <w:rPr>
          <w:rStyle w:val="1-Char"/>
          <w:rFonts w:hint="cs"/>
          <w:cs/>
        </w:rPr>
        <w:t>‎</w:t>
      </w:r>
      <w:r w:rsidR="000148D1" w:rsidRPr="00860562">
        <w:rPr>
          <w:rStyle w:val="1-Char"/>
          <w:rFonts w:hint="cs"/>
          <w:rtl/>
        </w:rPr>
        <w:t>فرماید:</w:t>
      </w:r>
    </w:p>
    <w:p w:rsidR="004A0C24" w:rsidRPr="00EE767A" w:rsidRDefault="004A0C24" w:rsidP="004A0C24">
      <w:pPr>
        <w:ind w:firstLine="284"/>
        <w:jc w:val="both"/>
        <w:rPr>
          <w:rStyle w:val="Char2"/>
        </w:rPr>
      </w:pPr>
      <w:r>
        <w:rPr>
          <w:rFonts w:cs="Traditional Arabic"/>
          <w:color w:val="000000"/>
          <w:shd w:val="clear" w:color="auto" w:fill="FFFFFF"/>
          <w:rtl/>
          <w:lang w:bidi="fa-IR"/>
        </w:rPr>
        <w:t>﴿</w:t>
      </w:r>
      <w:r w:rsidRPr="00EE767A">
        <w:rPr>
          <w:rStyle w:val="Char4"/>
          <w:rtl/>
        </w:rPr>
        <w:t xml:space="preserve">وَمَا تَنَزَّلَتۡ بِهِ </w:t>
      </w:r>
      <w:r w:rsidRPr="00EE767A">
        <w:rPr>
          <w:rStyle w:val="Char4"/>
          <w:rFonts w:hint="cs"/>
          <w:rtl/>
        </w:rPr>
        <w:t>ٱلشَّيَٰطِينُ</w:t>
      </w:r>
      <w:r w:rsidRPr="00EE767A">
        <w:rPr>
          <w:rStyle w:val="Char4"/>
          <w:rtl/>
        </w:rPr>
        <w:t>٢١٠ وَمَا يَنۢبَغِي لَهُمۡ وَمَا يَسۡتَطِيعُونَ٢١١</w:t>
      </w:r>
      <w:r>
        <w:rPr>
          <w:rFonts w:cs="Traditional Arabic"/>
          <w:color w:val="000000"/>
          <w:shd w:val="clear" w:color="auto" w:fill="FFFFFF"/>
          <w:rtl/>
          <w:lang w:bidi="fa-IR"/>
        </w:rPr>
        <w:t>﴾</w:t>
      </w:r>
      <w:r w:rsidRPr="00EE767A">
        <w:rPr>
          <w:rStyle w:val="Char4"/>
          <w:rtl/>
        </w:rPr>
        <w:t xml:space="preserve"> </w:t>
      </w:r>
      <w:r w:rsidRPr="00EE767A">
        <w:rPr>
          <w:rStyle w:val="Char2"/>
          <w:rtl/>
        </w:rPr>
        <w:t>[الشعراء: 210-211]</w:t>
      </w:r>
      <w:r w:rsidRPr="00EE767A">
        <w:rPr>
          <w:rStyle w:val="Char2"/>
          <w:rFonts w:hint="cs"/>
          <w:rtl/>
        </w:rPr>
        <w:t>.</w:t>
      </w:r>
    </w:p>
    <w:p w:rsidR="00346C7B" w:rsidRPr="00860562" w:rsidRDefault="000148D1" w:rsidP="005D5F97">
      <w:pPr>
        <w:ind w:firstLine="284"/>
        <w:jc w:val="both"/>
        <w:rPr>
          <w:rStyle w:val="1-Char"/>
          <w:rtl/>
        </w:rPr>
      </w:pPr>
      <w:r w:rsidRPr="00860562">
        <w:rPr>
          <w:rStyle w:val="1-Char"/>
          <w:rFonts w:hint="cs"/>
          <w:rtl/>
        </w:rPr>
        <w:t>«این قرآن را شیاطین فرو نیاورده</w:t>
      </w:r>
      <w:r w:rsidRPr="00860562">
        <w:rPr>
          <w:rStyle w:val="1-Char"/>
          <w:rFonts w:hint="cs"/>
          <w:cs/>
        </w:rPr>
        <w:t>‎</w:t>
      </w:r>
      <w:r w:rsidRPr="00860562">
        <w:rPr>
          <w:rStyle w:val="1-Char"/>
          <w:rFonts w:hint="cs"/>
          <w:rtl/>
        </w:rPr>
        <w:t>اند، اصلاً این کار ایشان را نسزد و توانایی چنین کاری را ندارند»</w:t>
      </w:r>
      <w:r w:rsidR="00F84E7A" w:rsidRPr="00860562">
        <w:rPr>
          <w:rStyle w:val="1-Char"/>
          <w:rFonts w:hint="cs"/>
          <w:rtl/>
        </w:rPr>
        <w:t>.</w:t>
      </w:r>
      <w:r w:rsidRPr="00860562">
        <w:rPr>
          <w:rStyle w:val="1-Char"/>
          <w:rFonts w:hint="cs"/>
          <w:rtl/>
        </w:rPr>
        <w:t xml:space="preserve"> این آیه نص صریح</w:t>
      </w:r>
      <w:r w:rsidR="002C5413" w:rsidRPr="00860562">
        <w:rPr>
          <w:rStyle w:val="1-Char"/>
          <w:rFonts w:hint="cs"/>
          <w:rtl/>
        </w:rPr>
        <w:t>ی</w:t>
      </w:r>
      <w:r w:rsidR="00F84E7A" w:rsidRPr="00860562">
        <w:rPr>
          <w:rStyle w:val="1-Char"/>
          <w:rFonts w:hint="cs"/>
          <w:rtl/>
        </w:rPr>
        <w:t xml:space="preserve"> است</w:t>
      </w:r>
      <w:r w:rsidRPr="00860562">
        <w:rPr>
          <w:rStyle w:val="1-Char"/>
          <w:rFonts w:hint="cs"/>
          <w:rtl/>
        </w:rPr>
        <w:t xml:space="preserve"> بر</w:t>
      </w:r>
      <w:r w:rsidR="0027240E" w:rsidRPr="00860562">
        <w:rPr>
          <w:rStyle w:val="1-Char"/>
          <w:rFonts w:hint="cs"/>
          <w:rtl/>
        </w:rPr>
        <w:t xml:space="preserve"> </w:t>
      </w:r>
      <w:r w:rsidRPr="00860562">
        <w:rPr>
          <w:rStyle w:val="1-Char"/>
          <w:rFonts w:hint="cs"/>
          <w:rtl/>
        </w:rPr>
        <w:t>آنکه شیاطین نمی</w:t>
      </w:r>
      <w:r w:rsidRPr="00860562">
        <w:rPr>
          <w:rStyle w:val="1-Char"/>
          <w:rFonts w:hint="cs"/>
          <w:cs/>
        </w:rPr>
        <w:t>‎</w:t>
      </w:r>
      <w:r w:rsidRPr="00860562">
        <w:rPr>
          <w:rStyle w:val="1-Char"/>
          <w:rFonts w:hint="cs"/>
          <w:rtl/>
        </w:rPr>
        <w:t>توانند قرآن را تقلید نمایند و مانند آن را بیاورند</w:t>
      </w:r>
      <w:r w:rsidR="00F84E7A" w:rsidRPr="00860562">
        <w:rPr>
          <w:rStyle w:val="1-Char"/>
          <w:rFonts w:hint="cs"/>
          <w:rtl/>
        </w:rPr>
        <w:t>،</w:t>
      </w:r>
      <w:r w:rsidRPr="00860562">
        <w:rPr>
          <w:rStyle w:val="1-Char"/>
          <w:rFonts w:hint="cs"/>
          <w:rtl/>
        </w:rPr>
        <w:t xml:space="preserve"> و به همین دلیل خداوند متعال جن و</w:t>
      </w:r>
      <w:r w:rsidR="0027240E" w:rsidRPr="00860562">
        <w:rPr>
          <w:rStyle w:val="1-Char"/>
          <w:rFonts w:hint="cs"/>
          <w:rtl/>
        </w:rPr>
        <w:t xml:space="preserve"> </w:t>
      </w:r>
      <w:r w:rsidR="00F84E7A" w:rsidRPr="00860562">
        <w:rPr>
          <w:rStyle w:val="1-Char"/>
          <w:rFonts w:hint="cs"/>
          <w:rtl/>
        </w:rPr>
        <w:t>انس را</w:t>
      </w:r>
      <w:r w:rsidR="00540F57">
        <w:rPr>
          <w:rStyle w:val="1-Char"/>
          <w:rFonts w:hint="cs"/>
          <w:rtl/>
        </w:rPr>
        <w:t xml:space="preserve"> </w:t>
      </w:r>
      <w:r w:rsidR="00F84E7A" w:rsidRPr="00860562">
        <w:rPr>
          <w:rStyle w:val="1-Char"/>
          <w:rFonts w:hint="cs"/>
          <w:rtl/>
        </w:rPr>
        <w:t>آوردن مانند</w:t>
      </w:r>
      <w:r w:rsidRPr="00860562">
        <w:rPr>
          <w:rStyle w:val="1-Char"/>
          <w:rFonts w:hint="cs"/>
          <w:rtl/>
        </w:rPr>
        <w:t xml:space="preserve"> قرآن فرا خوانده است:</w:t>
      </w:r>
      <w:r w:rsidR="002A56B9" w:rsidRPr="00860562">
        <w:rPr>
          <w:rStyle w:val="1-Char"/>
          <w:rFonts w:hint="cs"/>
          <w:rtl/>
        </w:rPr>
        <w:t xml:space="preserve"> </w:t>
      </w:r>
    </w:p>
    <w:p w:rsidR="004A0C24" w:rsidRPr="00EE767A" w:rsidRDefault="004A0C24" w:rsidP="004A0C24">
      <w:pPr>
        <w:ind w:firstLine="284"/>
        <w:jc w:val="both"/>
        <w:rPr>
          <w:rStyle w:val="Char2"/>
        </w:rPr>
      </w:pPr>
      <w:r>
        <w:rPr>
          <w:rFonts w:cs="Traditional Arabic"/>
          <w:color w:val="000000"/>
          <w:shd w:val="clear" w:color="auto" w:fill="FFFFFF"/>
          <w:rtl/>
          <w:lang w:bidi="fa-IR"/>
        </w:rPr>
        <w:t>﴿</w:t>
      </w:r>
      <w:r w:rsidRPr="00EE767A">
        <w:rPr>
          <w:rStyle w:val="Char4"/>
          <w:rtl/>
        </w:rPr>
        <w:t xml:space="preserve">قُل لَّئِنِ </w:t>
      </w:r>
      <w:r w:rsidRPr="00EE767A">
        <w:rPr>
          <w:rStyle w:val="Char4"/>
          <w:rFonts w:hint="cs"/>
          <w:rtl/>
        </w:rPr>
        <w:t>ٱجۡتَمَعَتِ</w:t>
      </w:r>
      <w:r w:rsidRPr="00EE767A">
        <w:rPr>
          <w:rStyle w:val="Char4"/>
          <w:rtl/>
        </w:rPr>
        <w:t xml:space="preserve"> </w:t>
      </w:r>
      <w:r w:rsidRPr="00EE767A">
        <w:rPr>
          <w:rStyle w:val="Char4"/>
          <w:rFonts w:hint="cs"/>
          <w:rtl/>
        </w:rPr>
        <w:t>ٱلۡإِنسُ</w:t>
      </w:r>
      <w:r w:rsidRPr="00EE767A">
        <w:rPr>
          <w:rStyle w:val="Char4"/>
          <w:rtl/>
        </w:rPr>
        <w:t xml:space="preserve"> وَ</w:t>
      </w:r>
      <w:r w:rsidRPr="00EE767A">
        <w:rPr>
          <w:rStyle w:val="Char4"/>
          <w:rFonts w:hint="cs"/>
          <w:rtl/>
        </w:rPr>
        <w:t>ٱلۡجِنُّ</w:t>
      </w:r>
      <w:r w:rsidRPr="00EE767A">
        <w:rPr>
          <w:rStyle w:val="Char4"/>
          <w:rtl/>
        </w:rPr>
        <w:t xml:space="preserve"> عَلَىٰٓ أَن يَأۡتُواْ بِمِثۡلِ هَٰذَا </w:t>
      </w:r>
      <w:r w:rsidRPr="00EE767A">
        <w:rPr>
          <w:rStyle w:val="Char4"/>
          <w:rFonts w:hint="cs"/>
          <w:rtl/>
        </w:rPr>
        <w:t>ٱلۡقُرۡءَانِ</w:t>
      </w:r>
      <w:r w:rsidRPr="00EE767A">
        <w:rPr>
          <w:rStyle w:val="Char4"/>
          <w:rtl/>
        </w:rPr>
        <w:t xml:space="preserve"> لَا يَأۡتُونَ بِمِثۡلِهِ</w:t>
      </w:r>
      <w:r w:rsidRPr="00EE767A">
        <w:rPr>
          <w:rStyle w:val="Char4"/>
          <w:rFonts w:hint="cs"/>
          <w:rtl/>
        </w:rPr>
        <w:t>ۦ</w:t>
      </w:r>
      <w:r w:rsidRPr="00EE767A">
        <w:rPr>
          <w:rStyle w:val="Char4"/>
          <w:rtl/>
        </w:rPr>
        <w:t xml:space="preserve"> وَلَوۡ كَانَ بَعۡضُهُمۡ لِبَعۡضٖ ظَهِيرٗا٨٨</w:t>
      </w:r>
      <w:r>
        <w:rPr>
          <w:rFonts w:cs="Traditional Arabic"/>
          <w:color w:val="000000"/>
          <w:shd w:val="clear" w:color="auto" w:fill="FFFFFF"/>
          <w:rtl/>
          <w:lang w:bidi="fa-IR"/>
        </w:rPr>
        <w:t>﴾</w:t>
      </w:r>
      <w:r w:rsidRPr="00EE767A">
        <w:rPr>
          <w:rStyle w:val="Char4"/>
          <w:rtl/>
        </w:rPr>
        <w:t xml:space="preserve"> </w:t>
      </w:r>
      <w:r w:rsidRPr="00EE767A">
        <w:rPr>
          <w:rStyle w:val="Char2"/>
          <w:rtl/>
        </w:rPr>
        <w:t>[الإسراء: 88]</w:t>
      </w:r>
      <w:r w:rsidRPr="00EE767A">
        <w:rPr>
          <w:rStyle w:val="Char2"/>
          <w:rFonts w:hint="cs"/>
          <w:rtl/>
        </w:rPr>
        <w:t>.</w:t>
      </w:r>
    </w:p>
    <w:p w:rsidR="000148D1" w:rsidRPr="00860562" w:rsidRDefault="00F84E7A" w:rsidP="005D5F97">
      <w:pPr>
        <w:ind w:firstLine="284"/>
        <w:jc w:val="both"/>
        <w:rPr>
          <w:rStyle w:val="1-Char"/>
          <w:rtl/>
        </w:rPr>
      </w:pPr>
      <w:r w:rsidRPr="00860562">
        <w:rPr>
          <w:rStyle w:val="1-Char"/>
          <w:rFonts w:hint="cs"/>
          <w:rtl/>
        </w:rPr>
        <w:t xml:space="preserve">«بگو اگر </w:t>
      </w:r>
      <w:bookmarkStart w:id="143" w:name="وحید"/>
      <w:bookmarkEnd w:id="143"/>
      <w:r w:rsidRPr="00860562">
        <w:rPr>
          <w:rStyle w:val="1-Char"/>
          <w:rFonts w:hint="cs"/>
          <w:rtl/>
        </w:rPr>
        <w:t>همه مردم</w:t>
      </w:r>
      <w:r w:rsidR="000148D1" w:rsidRPr="00860562">
        <w:rPr>
          <w:rStyle w:val="1-Char"/>
          <w:rFonts w:hint="cs"/>
          <w:rtl/>
        </w:rPr>
        <w:t xml:space="preserve"> و جملگی پریان گرد آیند و متفق شوند بر</w:t>
      </w:r>
      <w:r w:rsidRPr="00860562">
        <w:rPr>
          <w:rStyle w:val="1-Char"/>
          <w:rFonts w:hint="cs"/>
          <w:rtl/>
        </w:rPr>
        <w:t xml:space="preserve"> </w:t>
      </w:r>
      <w:r w:rsidR="000148D1" w:rsidRPr="00860562">
        <w:rPr>
          <w:rStyle w:val="1-Char"/>
          <w:rFonts w:hint="cs"/>
          <w:rtl/>
        </w:rPr>
        <w:t>اینکه هم</w:t>
      </w:r>
      <w:r w:rsidR="0027240E" w:rsidRPr="00860562">
        <w:rPr>
          <w:rStyle w:val="1-Char"/>
          <w:rFonts w:hint="cs"/>
          <w:rtl/>
        </w:rPr>
        <w:t>چ</w:t>
      </w:r>
      <w:r w:rsidR="000148D1" w:rsidRPr="00860562">
        <w:rPr>
          <w:rStyle w:val="1-Char"/>
          <w:rFonts w:hint="cs"/>
          <w:rtl/>
        </w:rPr>
        <w:t>ون این قرآن را بیاورند</w:t>
      </w:r>
      <w:r w:rsidR="005875FE">
        <w:rPr>
          <w:rStyle w:val="1-Char"/>
          <w:rFonts w:hint="cs"/>
          <w:rtl/>
        </w:rPr>
        <w:t xml:space="preserve"> نمی‌</w:t>
      </w:r>
      <w:r w:rsidR="000148D1" w:rsidRPr="00860562">
        <w:rPr>
          <w:rStyle w:val="1-Char"/>
          <w:rFonts w:hint="cs"/>
          <w:rtl/>
        </w:rPr>
        <w:t>توانند مانند آن را بیاورند</w:t>
      </w:r>
      <w:r w:rsidR="004B48A4">
        <w:rPr>
          <w:rStyle w:val="1-Char"/>
          <w:rFonts w:hint="cs"/>
          <w:rtl/>
        </w:rPr>
        <w:t xml:space="preserve"> هرچند </w:t>
      </w:r>
      <w:r w:rsidR="000148D1" w:rsidRPr="00860562">
        <w:rPr>
          <w:rStyle w:val="1-Char"/>
          <w:rFonts w:hint="cs"/>
          <w:rtl/>
        </w:rPr>
        <w:t>هم برخی از ایشان پشتیبان و</w:t>
      </w:r>
      <w:r w:rsidRPr="00860562">
        <w:rPr>
          <w:rStyle w:val="1-Char"/>
          <w:rFonts w:hint="cs"/>
          <w:rtl/>
        </w:rPr>
        <w:t xml:space="preserve"> </w:t>
      </w:r>
      <w:r w:rsidR="000148D1" w:rsidRPr="00860562">
        <w:rPr>
          <w:rStyle w:val="1-Char"/>
          <w:rFonts w:hint="cs"/>
          <w:rtl/>
        </w:rPr>
        <w:t>مددکار برخی دیگر شوند».</w:t>
      </w:r>
    </w:p>
    <w:p w:rsidR="000148D1" w:rsidRPr="00860562" w:rsidRDefault="00F84E7A" w:rsidP="005D5F97">
      <w:pPr>
        <w:ind w:firstLine="284"/>
        <w:jc w:val="both"/>
        <w:rPr>
          <w:rStyle w:val="1-Char"/>
          <w:rtl/>
        </w:rPr>
      </w:pPr>
      <w:r w:rsidRPr="00860562">
        <w:rPr>
          <w:rStyle w:val="1-Char"/>
          <w:rFonts w:hint="cs"/>
          <w:rtl/>
        </w:rPr>
        <w:t>رسول خدا</w:t>
      </w:r>
      <w:r w:rsidR="00346C7B" w:rsidRPr="00860562">
        <w:rPr>
          <w:rStyle w:val="1-Char"/>
          <w:rtl/>
        </w:rPr>
        <w:t xml:space="preserve"> </w:t>
      </w:r>
      <w:r w:rsidRPr="005D5F97">
        <w:rPr>
          <w:rFonts w:cs="CTraditional Arabic" w:hint="cs"/>
          <w:rtl/>
          <w:lang w:bidi="fa-IR"/>
        </w:rPr>
        <w:t>ص</w:t>
      </w:r>
      <w:r w:rsidR="000148D1" w:rsidRPr="00860562">
        <w:rPr>
          <w:rStyle w:val="1-Char"/>
          <w:rFonts w:hint="cs"/>
          <w:rtl/>
        </w:rPr>
        <w:t xml:space="preserve"> نیز</w:t>
      </w:r>
      <w:r w:rsidR="009B4DA1" w:rsidRPr="00860562">
        <w:rPr>
          <w:rStyle w:val="1-Char"/>
          <w:rFonts w:hint="cs"/>
          <w:rtl/>
        </w:rPr>
        <w:t xml:space="preserve"> </w:t>
      </w:r>
      <w:r w:rsidRPr="00860562">
        <w:rPr>
          <w:rStyle w:val="1-Char"/>
          <w:rFonts w:hint="cs"/>
          <w:rtl/>
        </w:rPr>
        <w:t>فرمود</w:t>
      </w:r>
      <w:r w:rsidR="000148D1" w:rsidRPr="00860562">
        <w:rPr>
          <w:rStyle w:val="1-Char"/>
          <w:rFonts w:hint="cs"/>
          <w:rtl/>
        </w:rPr>
        <w:t>ند</w:t>
      </w:r>
      <w:r w:rsidRPr="00860562">
        <w:rPr>
          <w:rStyle w:val="1-Char"/>
          <w:rFonts w:hint="cs"/>
          <w:rtl/>
        </w:rPr>
        <w:t>:</w:t>
      </w:r>
      <w:r w:rsidR="000148D1" w:rsidRPr="00860562">
        <w:rPr>
          <w:rStyle w:val="1-Char"/>
          <w:rFonts w:hint="cs"/>
          <w:rtl/>
        </w:rPr>
        <w:t xml:space="preserve"> شیطان نمی</w:t>
      </w:r>
      <w:r w:rsidR="000148D1" w:rsidRPr="00860562">
        <w:rPr>
          <w:rStyle w:val="1-Char"/>
          <w:rFonts w:hint="cs"/>
          <w:cs/>
        </w:rPr>
        <w:t>‎</w:t>
      </w:r>
      <w:r w:rsidR="000148D1" w:rsidRPr="00860562">
        <w:rPr>
          <w:rStyle w:val="1-Char"/>
          <w:rFonts w:hint="cs"/>
          <w:rtl/>
        </w:rPr>
        <w:t>تواند</w:t>
      </w:r>
      <w:r w:rsidR="009B4DA1" w:rsidRPr="00860562">
        <w:rPr>
          <w:rStyle w:val="1-Char"/>
          <w:rFonts w:hint="cs"/>
          <w:rtl/>
        </w:rPr>
        <w:t xml:space="preserve"> </w:t>
      </w:r>
      <w:r w:rsidRPr="00860562">
        <w:rPr>
          <w:rStyle w:val="1-Char"/>
          <w:rFonts w:hint="cs"/>
          <w:rtl/>
        </w:rPr>
        <w:t xml:space="preserve">در خواب به شکل آن حضرت </w:t>
      </w:r>
      <w:r w:rsidRPr="005D5F97">
        <w:rPr>
          <w:rFonts w:cs="CTraditional Arabic" w:hint="cs"/>
          <w:rtl/>
          <w:lang w:bidi="fa-IR"/>
        </w:rPr>
        <w:t>ص</w:t>
      </w:r>
      <w:r w:rsidRPr="00860562">
        <w:rPr>
          <w:rStyle w:val="1-Char"/>
          <w:rFonts w:hint="cs"/>
          <w:rtl/>
        </w:rPr>
        <w:t xml:space="preserve"> ظاهر شود</w:t>
      </w:r>
      <w:r w:rsidR="000148D1" w:rsidRPr="00860562">
        <w:rPr>
          <w:rStyle w:val="1-Char"/>
          <w:rFonts w:hint="cs"/>
          <w:rtl/>
        </w:rPr>
        <w:t>.</w:t>
      </w:r>
    </w:p>
    <w:p w:rsidR="007735E7" w:rsidRPr="00860562" w:rsidRDefault="000148D1" w:rsidP="005D5F97">
      <w:pPr>
        <w:ind w:firstLine="284"/>
        <w:jc w:val="both"/>
        <w:rPr>
          <w:rStyle w:val="1-Char"/>
          <w:rtl/>
        </w:rPr>
      </w:pPr>
      <w:r w:rsidRPr="00860562">
        <w:rPr>
          <w:rStyle w:val="1-Char"/>
          <w:rFonts w:hint="cs"/>
          <w:rtl/>
        </w:rPr>
        <w:t>در فضا نیز شیاطین نمی</w:t>
      </w:r>
      <w:r w:rsidRPr="00860562">
        <w:rPr>
          <w:rStyle w:val="1-Char"/>
          <w:rFonts w:hint="cs"/>
          <w:cs/>
        </w:rPr>
        <w:t>‎</w:t>
      </w:r>
      <w:r w:rsidRPr="00860562">
        <w:rPr>
          <w:rStyle w:val="1-Char"/>
          <w:rFonts w:hint="cs"/>
          <w:rtl/>
        </w:rPr>
        <w:t>توا</w:t>
      </w:r>
      <w:r w:rsidR="009B4DA1" w:rsidRPr="00860562">
        <w:rPr>
          <w:rStyle w:val="1-Char"/>
          <w:rFonts w:hint="cs"/>
          <w:rtl/>
        </w:rPr>
        <w:t>نند از مرز مشخصی تجاوز نمایند</w:t>
      </w:r>
      <w:r w:rsidR="007735E7" w:rsidRPr="00860562">
        <w:rPr>
          <w:rStyle w:val="1-Char"/>
          <w:rFonts w:hint="cs"/>
          <w:rtl/>
        </w:rPr>
        <w:t>:</w:t>
      </w:r>
    </w:p>
    <w:p w:rsidR="004A0C24" w:rsidRPr="00EE767A" w:rsidRDefault="004A0C24" w:rsidP="004A0C24">
      <w:pPr>
        <w:ind w:firstLine="284"/>
        <w:jc w:val="both"/>
        <w:rPr>
          <w:rStyle w:val="Char2"/>
          <w:rtl/>
        </w:rPr>
      </w:pPr>
      <w:r>
        <w:rPr>
          <w:rFonts w:cs="Traditional Arabic"/>
          <w:color w:val="000000"/>
          <w:shd w:val="clear" w:color="auto" w:fill="FFFFFF"/>
          <w:rtl/>
          <w:lang w:bidi="fa-IR"/>
        </w:rPr>
        <w:t>﴿</w:t>
      </w:r>
      <w:r w:rsidRPr="00EE767A">
        <w:rPr>
          <w:rStyle w:val="Char4"/>
          <w:rtl/>
        </w:rPr>
        <w:t xml:space="preserve">يَٰمَعۡشَرَ </w:t>
      </w:r>
      <w:r w:rsidRPr="00EE767A">
        <w:rPr>
          <w:rStyle w:val="Char4"/>
          <w:rFonts w:hint="cs"/>
          <w:rtl/>
        </w:rPr>
        <w:t>ٱلۡجِنِّ</w:t>
      </w:r>
      <w:r w:rsidRPr="00EE767A">
        <w:rPr>
          <w:rStyle w:val="Char4"/>
          <w:rtl/>
        </w:rPr>
        <w:t xml:space="preserve"> وَ</w:t>
      </w:r>
      <w:r w:rsidRPr="00EE767A">
        <w:rPr>
          <w:rStyle w:val="Char4"/>
          <w:rFonts w:hint="cs"/>
          <w:rtl/>
        </w:rPr>
        <w:t>ٱلۡإِنسِ</w:t>
      </w:r>
      <w:r w:rsidRPr="00EE767A">
        <w:rPr>
          <w:rStyle w:val="Char4"/>
          <w:rtl/>
        </w:rPr>
        <w:t xml:space="preserve"> إِنِ </w:t>
      </w:r>
      <w:r w:rsidRPr="00EE767A">
        <w:rPr>
          <w:rStyle w:val="Char4"/>
          <w:rFonts w:hint="cs"/>
          <w:rtl/>
        </w:rPr>
        <w:t>ٱسۡتَطَعۡتُمۡ</w:t>
      </w:r>
      <w:r w:rsidRPr="00EE767A">
        <w:rPr>
          <w:rStyle w:val="Char4"/>
          <w:rtl/>
        </w:rPr>
        <w:t xml:space="preserve"> أَن تَنفُذُواْ مِنۡ أَقۡطَارِ </w:t>
      </w:r>
      <w:r w:rsidRPr="00EE767A">
        <w:rPr>
          <w:rStyle w:val="Char4"/>
          <w:rFonts w:hint="cs"/>
          <w:rtl/>
        </w:rPr>
        <w:t>ٱلسَّمَٰوَٰتِ</w:t>
      </w:r>
      <w:r w:rsidRPr="00EE767A">
        <w:rPr>
          <w:rStyle w:val="Char4"/>
          <w:rtl/>
        </w:rPr>
        <w:t xml:space="preserve"> وَ</w:t>
      </w:r>
      <w:r w:rsidRPr="00EE767A">
        <w:rPr>
          <w:rStyle w:val="Char4"/>
          <w:rFonts w:hint="cs"/>
          <w:rtl/>
        </w:rPr>
        <w:t>ٱلۡأَرۡضِ</w:t>
      </w:r>
      <w:r w:rsidRPr="00EE767A">
        <w:rPr>
          <w:rStyle w:val="Char4"/>
          <w:rtl/>
        </w:rPr>
        <w:t xml:space="preserve"> فَ</w:t>
      </w:r>
      <w:r w:rsidRPr="00EE767A">
        <w:rPr>
          <w:rStyle w:val="Char4"/>
          <w:rFonts w:hint="cs"/>
          <w:rtl/>
        </w:rPr>
        <w:t>ٱنفُذُواْۚ</w:t>
      </w:r>
      <w:r w:rsidRPr="00EE767A">
        <w:rPr>
          <w:rStyle w:val="Char4"/>
          <w:rtl/>
        </w:rPr>
        <w:t xml:space="preserve"> لَا تَنفُذُونَ إِلَّا بِسُلۡطَٰنٖ٣٣ فَبِأَيِّ ءَالَآءِ رَبِّكُمَا تُكَذِّبَانِ٣٤ يُرۡسَلُ عَلَيۡكُمَا شُوَاظٞ مِّن نَّارٖ وَنُحَاسٞ فَلَا تَنتَصِرَانِ٣٥</w:t>
      </w:r>
      <w:r>
        <w:rPr>
          <w:rFonts w:cs="Traditional Arabic"/>
          <w:color w:val="000000"/>
          <w:shd w:val="clear" w:color="auto" w:fill="FFFFFF"/>
          <w:rtl/>
          <w:lang w:bidi="fa-IR"/>
        </w:rPr>
        <w:t>﴾</w:t>
      </w:r>
      <w:r w:rsidRPr="00EE767A">
        <w:rPr>
          <w:rStyle w:val="Char4"/>
          <w:rtl/>
        </w:rPr>
        <w:t xml:space="preserve"> </w:t>
      </w:r>
      <w:r w:rsidRPr="00EE767A">
        <w:rPr>
          <w:rStyle w:val="Char2"/>
          <w:rtl/>
        </w:rPr>
        <w:t>[الرحمن: 33-35]</w:t>
      </w:r>
      <w:r w:rsidRPr="00EE767A">
        <w:rPr>
          <w:rStyle w:val="Char2"/>
          <w:rFonts w:hint="cs"/>
          <w:rtl/>
        </w:rPr>
        <w:t>.</w:t>
      </w:r>
    </w:p>
    <w:p w:rsidR="000148D1" w:rsidRPr="00860562" w:rsidRDefault="00DD79B1" w:rsidP="005D5F97">
      <w:pPr>
        <w:ind w:firstLine="284"/>
        <w:jc w:val="both"/>
        <w:rPr>
          <w:rStyle w:val="1-Char"/>
          <w:rtl/>
        </w:rPr>
      </w:pPr>
      <w:r w:rsidRPr="00860562">
        <w:rPr>
          <w:rStyle w:val="1-Char"/>
          <w:rFonts w:hint="cs"/>
          <w:rtl/>
        </w:rPr>
        <w:t>«ای گروه پری</w:t>
      </w:r>
      <w:r w:rsidRPr="00860562">
        <w:rPr>
          <w:rStyle w:val="1-Char"/>
          <w:rFonts w:hint="cs"/>
          <w:cs/>
        </w:rPr>
        <w:t>‎</w:t>
      </w:r>
      <w:r w:rsidRPr="00860562">
        <w:rPr>
          <w:rStyle w:val="1-Char"/>
          <w:rFonts w:hint="cs"/>
          <w:rtl/>
        </w:rPr>
        <w:t>ها و انسان</w:t>
      </w:r>
      <w:r w:rsidRPr="00860562">
        <w:rPr>
          <w:rStyle w:val="1-Char"/>
          <w:rFonts w:hint="cs"/>
          <w:cs/>
        </w:rPr>
        <w:t>‎</w:t>
      </w:r>
      <w:r w:rsidRPr="00860562">
        <w:rPr>
          <w:rStyle w:val="1-Char"/>
          <w:rFonts w:hint="cs"/>
          <w:rtl/>
        </w:rPr>
        <w:t>ها</w:t>
      </w:r>
      <w:r w:rsidR="00F84E7A" w:rsidRPr="00860562">
        <w:rPr>
          <w:rStyle w:val="1-Char"/>
          <w:rFonts w:hint="cs"/>
          <w:rtl/>
        </w:rPr>
        <w:t>!</w:t>
      </w:r>
      <w:r w:rsidRPr="00860562">
        <w:rPr>
          <w:rStyle w:val="1-Char"/>
          <w:rFonts w:hint="cs"/>
          <w:rtl/>
        </w:rPr>
        <w:t xml:space="preserve"> اگر می</w:t>
      </w:r>
      <w:r w:rsidRPr="00860562">
        <w:rPr>
          <w:rStyle w:val="1-Char"/>
          <w:rFonts w:hint="cs"/>
          <w:cs/>
        </w:rPr>
        <w:t>‎</w:t>
      </w:r>
      <w:r w:rsidRPr="00860562">
        <w:rPr>
          <w:rStyle w:val="1-Char"/>
          <w:rFonts w:hint="cs"/>
          <w:rtl/>
        </w:rPr>
        <w:t>توانید از نواحی</w:t>
      </w:r>
      <w:r w:rsidR="00540F57">
        <w:rPr>
          <w:rStyle w:val="1-Char"/>
          <w:rFonts w:hint="cs"/>
          <w:rtl/>
        </w:rPr>
        <w:t xml:space="preserve"> آسمان‌ها </w:t>
      </w:r>
      <w:r w:rsidRPr="00860562">
        <w:rPr>
          <w:rStyle w:val="1-Char"/>
          <w:rFonts w:hint="cs"/>
          <w:rtl/>
        </w:rPr>
        <w:t>و</w:t>
      </w:r>
      <w:r w:rsidR="00F84E7A" w:rsidRPr="00860562">
        <w:rPr>
          <w:rStyle w:val="1-Char"/>
          <w:rFonts w:hint="cs"/>
          <w:rtl/>
        </w:rPr>
        <w:t xml:space="preserve"> زمین بگذرید، بگذرید ولی</w:t>
      </w:r>
      <w:r w:rsidRPr="00860562">
        <w:rPr>
          <w:rStyle w:val="1-Char"/>
          <w:rFonts w:hint="cs"/>
          <w:rtl/>
        </w:rPr>
        <w:t xml:space="preserve"> نمی</w:t>
      </w:r>
      <w:r w:rsidRPr="00860562">
        <w:rPr>
          <w:rStyle w:val="1-Char"/>
          <w:rFonts w:hint="cs"/>
          <w:cs/>
        </w:rPr>
        <w:t>‎</w:t>
      </w:r>
      <w:r w:rsidRPr="00860562">
        <w:rPr>
          <w:rStyle w:val="1-Char"/>
          <w:rFonts w:hint="cs"/>
          <w:rtl/>
        </w:rPr>
        <w:t>توانید بگذرید مگر با قدرت عظیم مادی</w:t>
      </w:r>
      <w:r w:rsidR="00771249" w:rsidRPr="00860562">
        <w:rPr>
          <w:rStyle w:val="1-Char"/>
          <w:rFonts w:hint="cs"/>
          <w:rtl/>
        </w:rPr>
        <w:t xml:space="preserve"> </w:t>
      </w:r>
      <w:r w:rsidRPr="00860562">
        <w:rPr>
          <w:rStyle w:val="1-Char"/>
          <w:rFonts w:hint="cs"/>
          <w:rtl/>
        </w:rPr>
        <w:t>و معنوی</w:t>
      </w:r>
      <w:r w:rsidR="00F84E7A" w:rsidRPr="00860562">
        <w:rPr>
          <w:rStyle w:val="1-Char"/>
          <w:rFonts w:hint="cs"/>
          <w:rtl/>
        </w:rPr>
        <w:t>،</w:t>
      </w:r>
      <w:r w:rsidRPr="00860562">
        <w:rPr>
          <w:rStyle w:val="1-Char"/>
          <w:rFonts w:hint="cs"/>
          <w:rtl/>
        </w:rPr>
        <w:t xml:space="preserve"> پس کدام</w:t>
      </w:r>
      <w:r w:rsidR="00F84E7A" w:rsidRPr="00860562">
        <w:rPr>
          <w:rStyle w:val="1-Char"/>
          <w:rFonts w:hint="cs"/>
          <w:rtl/>
        </w:rPr>
        <w:t xml:space="preserve"> </w:t>
      </w:r>
      <w:r w:rsidRPr="00860562">
        <w:rPr>
          <w:rStyle w:val="1-Char"/>
          <w:rFonts w:hint="cs"/>
          <w:rtl/>
        </w:rPr>
        <w:t>یک از نعمت</w:t>
      </w:r>
      <w:r w:rsidRPr="00860562">
        <w:rPr>
          <w:rStyle w:val="1-Char"/>
          <w:rFonts w:hint="cs"/>
          <w:cs/>
        </w:rPr>
        <w:t>‎</w:t>
      </w:r>
      <w:r w:rsidRPr="00860562">
        <w:rPr>
          <w:rStyle w:val="1-Char"/>
          <w:rFonts w:hint="cs"/>
          <w:rtl/>
        </w:rPr>
        <w:t>های پروردگارتان را انکار می</w:t>
      </w:r>
      <w:r w:rsidRPr="00860562">
        <w:rPr>
          <w:rStyle w:val="1-Char"/>
          <w:rFonts w:hint="cs"/>
          <w:cs/>
        </w:rPr>
        <w:t>‎</w:t>
      </w:r>
      <w:r w:rsidRPr="00860562">
        <w:rPr>
          <w:rStyle w:val="1-Char"/>
          <w:rFonts w:hint="cs"/>
          <w:rtl/>
        </w:rPr>
        <w:t>کنید</w:t>
      </w:r>
      <w:r w:rsidR="00F84E7A" w:rsidRPr="00860562">
        <w:rPr>
          <w:rStyle w:val="1-Char"/>
          <w:rFonts w:hint="cs"/>
          <w:rtl/>
        </w:rPr>
        <w:t>.</w:t>
      </w:r>
      <w:r w:rsidRPr="00860562">
        <w:rPr>
          <w:rStyle w:val="1-Char"/>
          <w:rFonts w:hint="cs"/>
          <w:rtl/>
        </w:rPr>
        <w:t xml:space="preserve"> آت</w:t>
      </w:r>
      <w:r w:rsidR="00771249" w:rsidRPr="00860562">
        <w:rPr>
          <w:rStyle w:val="1-Char"/>
          <w:rFonts w:hint="cs"/>
          <w:rtl/>
        </w:rPr>
        <w:t>ش</w:t>
      </w:r>
      <w:r w:rsidRPr="00860562">
        <w:rPr>
          <w:rStyle w:val="1-Char"/>
          <w:rFonts w:hint="cs"/>
          <w:rtl/>
        </w:rPr>
        <w:t xml:space="preserve"> بی</w:t>
      </w:r>
      <w:r w:rsidRPr="00860562">
        <w:rPr>
          <w:rStyle w:val="1-Char"/>
          <w:rFonts w:hint="cs"/>
          <w:cs/>
        </w:rPr>
        <w:t>‎</w:t>
      </w:r>
      <w:r w:rsidRPr="00860562">
        <w:rPr>
          <w:rStyle w:val="1-Char"/>
          <w:rFonts w:hint="cs"/>
          <w:rtl/>
        </w:rPr>
        <w:t>دو</w:t>
      </w:r>
      <w:r w:rsidR="00771249" w:rsidRPr="00860562">
        <w:rPr>
          <w:rStyle w:val="1-Char"/>
          <w:rFonts w:hint="cs"/>
          <w:rtl/>
        </w:rPr>
        <w:t>د</w:t>
      </w:r>
      <w:r w:rsidRPr="00860562">
        <w:rPr>
          <w:rStyle w:val="1-Char"/>
          <w:rFonts w:hint="cs"/>
          <w:rtl/>
        </w:rPr>
        <w:t xml:space="preserve"> و مس گداخته به سوی شما روانه می</w:t>
      </w:r>
      <w:r w:rsidRPr="00860562">
        <w:rPr>
          <w:rStyle w:val="1-Char"/>
          <w:rFonts w:hint="cs"/>
          <w:cs/>
        </w:rPr>
        <w:t>‎</w:t>
      </w:r>
      <w:r w:rsidRPr="00860562">
        <w:rPr>
          <w:rStyle w:val="1-Char"/>
          <w:rFonts w:hint="cs"/>
          <w:rtl/>
        </w:rPr>
        <w:t>گردد و شما همدیگر را نمی</w:t>
      </w:r>
      <w:r w:rsidRPr="00860562">
        <w:rPr>
          <w:rStyle w:val="1-Char"/>
          <w:rFonts w:hint="cs"/>
          <w:cs/>
        </w:rPr>
        <w:t>‎</w:t>
      </w:r>
      <w:r w:rsidRPr="00860562">
        <w:rPr>
          <w:rStyle w:val="1-Char"/>
          <w:rFonts w:hint="cs"/>
          <w:rtl/>
        </w:rPr>
        <w:t>توانید یاری دهید».</w:t>
      </w:r>
      <w:r w:rsidR="00540F57">
        <w:rPr>
          <w:rStyle w:val="1-Char"/>
          <w:rtl/>
        </w:rPr>
        <w:t xml:space="preserve"> </w:t>
      </w:r>
    </w:p>
    <w:p w:rsidR="00771249" w:rsidRPr="00860562" w:rsidRDefault="00771249" w:rsidP="005D5F97">
      <w:pPr>
        <w:ind w:firstLine="284"/>
        <w:jc w:val="both"/>
        <w:rPr>
          <w:rStyle w:val="1-Char"/>
          <w:rtl/>
        </w:rPr>
      </w:pPr>
      <w:r w:rsidRPr="00860562">
        <w:rPr>
          <w:rStyle w:val="1-Char"/>
          <w:rFonts w:hint="cs"/>
          <w:rtl/>
        </w:rPr>
        <w:t>پیامبر</w:t>
      </w:r>
      <w:r w:rsidR="00F84E7A" w:rsidRPr="00860562">
        <w:rPr>
          <w:rStyle w:val="1-Char"/>
          <w:rFonts w:hint="cs"/>
          <w:rtl/>
        </w:rPr>
        <w:t xml:space="preserve"> خدا</w:t>
      </w:r>
      <w:r w:rsidR="006C0228" w:rsidRPr="00860562">
        <w:rPr>
          <w:rStyle w:val="1-Char"/>
          <w:rtl/>
        </w:rPr>
        <w:t xml:space="preserve"> </w:t>
      </w:r>
      <w:r w:rsidR="00F84E7A" w:rsidRPr="005D5F97">
        <w:rPr>
          <w:rFonts w:cs="CTraditional Arabic" w:hint="cs"/>
          <w:rtl/>
          <w:lang w:bidi="fa-IR"/>
        </w:rPr>
        <w:t>ص</w:t>
      </w:r>
      <w:r w:rsidR="00F84E7A" w:rsidRPr="00860562">
        <w:rPr>
          <w:rStyle w:val="1-Char"/>
          <w:rFonts w:hint="cs"/>
          <w:rtl/>
        </w:rPr>
        <w:t xml:space="preserve"> فرمودند:</w:t>
      </w:r>
      <w:r w:rsidRPr="00860562">
        <w:rPr>
          <w:rStyle w:val="1-Char"/>
          <w:rFonts w:hint="cs"/>
          <w:rtl/>
        </w:rPr>
        <w:t xml:space="preserve"> شیطان نمی</w:t>
      </w:r>
      <w:r w:rsidRPr="00860562">
        <w:rPr>
          <w:rStyle w:val="1-Char"/>
          <w:rFonts w:hint="cs"/>
          <w:cs/>
        </w:rPr>
        <w:t>‎</w:t>
      </w:r>
      <w:r w:rsidRPr="00860562">
        <w:rPr>
          <w:rStyle w:val="1-Char"/>
          <w:rFonts w:hint="cs"/>
          <w:rtl/>
        </w:rPr>
        <w:t>تواند در بسته</w:t>
      </w:r>
      <w:r w:rsidRPr="00860562">
        <w:rPr>
          <w:rStyle w:val="1-Char"/>
          <w:rFonts w:hint="cs"/>
          <w:cs/>
        </w:rPr>
        <w:t>‎</w:t>
      </w:r>
      <w:r w:rsidRPr="00860562">
        <w:rPr>
          <w:rStyle w:val="1-Char"/>
          <w:rFonts w:hint="cs"/>
          <w:rtl/>
        </w:rPr>
        <w:t>ای را بگشاید و ظرف پوشید</w:t>
      </w:r>
      <w:r w:rsidR="00D32618" w:rsidRPr="00860562">
        <w:rPr>
          <w:rStyle w:val="1-Char"/>
          <w:rFonts w:hint="cs"/>
          <w:rtl/>
        </w:rPr>
        <w:t>ه</w:t>
      </w:r>
      <w:r w:rsidR="00D32618" w:rsidRPr="00860562">
        <w:rPr>
          <w:rStyle w:val="1-Char"/>
          <w:rFonts w:hint="cs"/>
          <w:cs/>
        </w:rPr>
        <w:t>‎</w:t>
      </w:r>
      <w:r w:rsidRPr="00860562">
        <w:rPr>
          <w:rStyle w:val="1-Char"/>
          <w:rFonts w:hint="cs"/>
          <w:cs/>
        </w:rPr>
        <w:t>‎</w:t>
      </w:r>
      <w:r w:rsidR="00F84E7A" w:rsidRPr="00860562">
        <w:rPr>
          <w:rStyle w:val="1-Char"/>
          <w:rFonts w:hint="cs"/>
          <w:rtl/>
        </w:rPr>
        <w:t>ای را نمایان کند و مشک</w:t>
      </w:r>
      <w:r w:rsidR="00540F57">
        <w:rPr>
          <w:rStyle w:val="1-Char"/>
          <w:rFonts w:hint="cs"/>
          <w:rtl/>
        </w:rPr>
        <w:t xml:space="preserve"> </w:t>
      </w:r>
      <w:r w:rsidR="00D32618" w:rsidRPr="00860562">
        <w:rPr>
          <w:rStyle w:val="1-Char"/>
          <w:rFonts w:hint="cs"/>
          <w:rtl/>
        </w:rPr>
        <w:t>بسته</w:t>
      </w:r>
      <w:r w:rsidR="00D32618" w:rsidRPr="00860562">
        <w:rPr>
          <w:rStyle w:val="1-Char"/>
          <w:rFonts w:hint="eastAsia"/>
          <w:cs/>
        </w:rPr>
        <w:t>‎</w:t>
      </w:r>
      <w:r w:rsidRPr="00860562">
        <w:rPr>
          <w:rStyle w:val="1-Char"/>
          <w:rFonts w:hint="cs"/>
          <w:rtl/>
        </w:rPr>
        <w:t>ای را باز کند.</w:t>
      </w:r>
    </w:p>
    <w:p w:rsidR="004A0C24" w:rsidRPr="00860562" w:rsidRDefault="00D32618" w:rsidP="00540F57">
      <w:pPr>
        <w:ind w:firstLine="284"/>
        <w:jc w:val="both"/>
        <w:rPr>
          <w:rStyle w:val="1-Char"/>
          <w:rtl/>
        </w:rPr>
      </w:pPr>
      <w:r w:rsidRPr="00860562">
        <w:rPr>
          <w:rStyle w:val="1-Char"/>
          <w:rFonts w:hint="cs"/>
          <w:rtl/>
        </w:rPr>
        <w:t xml:space="preserve">از جمله کارهایی که شیطان توانایی انجام آن را ندارد </w:t>
      </w:r>
      <w:r w:rsidR="00DF0A80" w:rsidRPr="00860562">
        <w:rPr>
          <w:rStyle w:val="1-Char"/>
          <w:rFonts w:hint="cs"/>
          <w:rtl/>
        </w:rPr>
        <w:t>اموری</w:t>
      </w:r>
      <w:r w:rsidR="00B202F8" w:rsidRPr="00860562">
        <w:rPr>
          <w:rStyle w:val="1-Char"/>
          <w:rFonts w:hint="cs"/>
          <w:rtl/>
        </w:rPr>
        <w:t xml:space="preserve"> </w:t>
      </w:r>
      <w:r w:rsidRPr="00860562">
        <w:rPr>
          <w:rStyle w:val="1-Char"/>
          <w:rFonts w:hint="cs"/>
          <w:rtl/>
        </w:rPr>
        <w:t>است که خداوند به آن تصریح می</w:t>
      </w:r>
      <w:r w:rsidRPr="00860562">
        <w:rPr>
          <w:rStyle w:val="1-Char"/>
          <w:rFonts w:hint="cs"/>
          <w:cs/>
        </w:rPr>
        <w:t>‎</w:t>
      </w:r>
      <w:r w:rsidRPr="00860562">
        <w:rPr>
          <w:rStyle w:val="1-Char"/>
          <w:rFonts w:hint="cs"/>
          <w:rtl/>
        </w:rPr>
        <w:t>فرماید:</w:t>
      </w:r>
    </w:p>
    <w:p w:rsidR="004A0C24" w:rsidRPr="00EE767A" w:rsidRDefault="004A0C24" w:rsidP="004A0C24">
      <w:pPr>
        <w:ind w:firstLine="284"/>
        <w:jc w:val="both"/>
        <w:rPr>
          <w:rStyle w:val="Char2"/>
          <w:rtl/>
        </w:rPr>
      </w:pPr>
      <w:r>
        <w:rPr>
          <w:rFonts w:cs="Traditional Arabic"/>
          <w:color w:val="000000"/>
          <w:shd w:val="clear" w:color="auto" w:fill="FFFFFF"/>
          <w:rtl/>
          <w:lang w:bidi="fa-IR"/>
        </w:rPr>
        <w:t>﴿</w:t>
      </w:r>
      <w:r w:rsidRPr="00EE767A">
        <w:rPr>
          <w:rStyle w:val="Char4"/>
          <w:rtl/>
        </w:rPr>
        <w:t xml:space="preserve">يَٰٓأَيُّهَا </w:t>
      </w:r>
      <w:r w:rsidRPr="00EE767A">
        <w:rPr>
          <w:rStyle w:val="Char4"/>
          <w:rFonts w:hint="cs"/>
          <w:rtl/>
        </w:rPr>
        <w:t>ٱلنَّاسُ</w:t>
      </w:r>
      <w:r w:rsidRPr="00EE767A">
        <w:rPr>
          <w:rStyle w:val="Char4"/>
          <w:rtl/>
        </w:rPr>
        <w:t xml:space="preserve"> ضُرِبَ مَثَلٞ فَ</w:t>
      </w:r>
      <w:r w:rsidRPr="00EE767A">
        <w:rPr>
          <w:rStyle w:val="Char4"/>
          <w:rFonts w:hint="cs"/>
          <w:rtl/>
        </w:rPr>
        <w:t>ٱسۡتَمِعُواْ</w:t>
      </w:r>
      <w:r w:rsidRPr="00EE767A">
        <w:rPr>
          <w:rStyle w:val="Char4"/>
          <w:rtl/>
        </w:rPr>
        <w:t xml:space="preserve"> لَهُ</w:t>
      </w:r>
      <w:r w:rsidRPr="00EE767A">
        <w:rPr>
          <w:rStyle w:val="Char4"/>
          <w:rFonts w:hint="cs"/>
          <w:rtl/>
        </w:rPr>
        <w:t>ۥٓۚ</w:t>
      </w:r>
      <w:r w:rsidRPr="00EE767A">
        <w:rPr>
          <w:rStyle w:val="Char4"/>
          <w:rtl/>
        </w:rPr>
        <w:t xml:space="preserve"> إِنَّ </w:t>
      </w:r>
      <w:r w:rsidRPr="00EE767A">
        <w:rPr>
          <w:rStyle w:val="Char4"/>
          <w:rFonts w:hint="cs"/>
          <w:rtl/>
        </w:rPr>
        <w:t>ٱلَّذِينَ</w:t>
      </w:r>
      <w:r w:rsidRPr="00EE767A">
        <w:rPr>
          <w:rStyle w:val="Char4"/>
          <w:rtl/>
        </w:rPr>
        <w:t xml:space="preserve"> تَدۡعُونَ مِن دُونِ </w:t>
      </w:r>
      <w:r w:rsidRPr="00EE767A">
        <w:rPr>
          <w:rStyle w:val="Char4"/>
          <w:rFonts w:hint="cs"/>
          <w:rtl/>
        </w:rPr>
        <w:t>ٱللَّهِ</w:t>
      </w:r>
      <w:r w:rsidRPr="00EE767A">
        <w:rPr>
          <w:rStyle w:val="Char4"/>
          <w:rtl/>
        </w:rPr>
        <w:t xml:space="preserve"> لَن يَخۡلُقُواْ ذُبَابٗا وَلَوِ </w:t>
      </w:r>
      <w:r w:rsidRPr="00EE767A">
        <w:rPr>
          <w:rStyle w:val="Char4"/>
          <w:rFonts w:hint="cs"/>
          <w:rtl/>
        </w:rPr>
        <w:t>ٱجۡتَمَعُواْ</w:t>
      </w:r>
      <w:r w:rsidRPr="00EE767A">
        <w:rPr>
          <w:rStyle w:val="Char4"/>
          <w:rtl/>
        </w:rPr>
        <w:t xml:space="preserve"> لَهُ</w:t>
      </w:r>
      <w:r w:rsidRPr="00EE767A">
        <w:rPr>
          <w:rStyle w:val="Char4"/>
          <w:rFonts w:hint="cs"/>
          <w:rtl/>
        </w:rPr>
        <w:t>ۥۖ</w:t>
      </w:r>
      <w:r w:rsidRPr="00EE767A">
        <w:rPr>
          <w:rStyle w:val="Char4"/>
          <w:rtl/>
        </w:rPr>
        <w:t xml:space="preserve"> وَإِن يَسۡلُبۡهُمُ </w:t>
      </w:r>
      <w:r w:rsidRPr="00EE767A">
        <w:rPr>
          <w:rStyle w:val="Char4"/>
          <w:rFonts w:hint="cs"/>
          <w:rtl/>
        </w:rPr>
        <w:t>ٱلذُّبَابُ</w:t>
      </w:r>
      <w:r w:rsidRPr="00EE767A">
        <w:rPr>
          <w:rStyle w:val="Char4"/>
          <w:rtl/>
        </w:rPr>
        <w:t xml:space="preserve"> شَيۡ‍ٔٗا لَّا يَسۡتَنقِذُوهُ مِنۡهُۚ ضَعُفَ </w:t>
      </w:r>
      <w:r w:rsidRPr="00EE767A">
        <w:rPr>
          <w:rStyle w:val="Char4"/>
          <w:rFonts w:hint="cs"/>
          <w:rtl/>
        </w:rPr>
        <w:t>ٱلطَّالِبُ</w:t>
      </w:r>
      <w:r w:rsidRPr="00EE767A">
        <w:rPr>
          <w:rStyle w:val="Char4"/>
          <w:rtl/>
        </w:rPr>
        <w:t xml:space="preserve"> وَ</w:t>
      </w:r>
      <w:r w:rsidRPr="00EE767A">
        <w:rPr>
          <w:rStyle w:val="Char4"/>
          <w:rFonts w:hint="cs"/>
          <w:rtl/>
        </w:rPr>
        <w:t>ٱلۡمَطۡلُوبُ</w:t>
      </w:r>
      <w:r w:rsidRPr="00EE767A">
        <w:rPr>
          <w:rStyle w:val="Char4"/>
          <w:rtl/>
        </w:rPr>
        <w:t>٧٣</w:t>
      </w:r>
      <w:r>
        <w:rPr>
          <w:rFonts w:cs="Traditional Arabic"/>
          <w:color w:val="000000"/>
          <w:shd w:val="clear" w:color="auto" w:fill="FFFFFF"/>
          <w:rtl/>
          <w:lang w:bidi="fa-IR"/>
        </w:rPr>
        <w:t>﴾</w:t>
      </w:r>
      <w:r w:rsidRPr="00EE767A">
        <w:rPr>
          <w:rStyle w:val="Char4"/>
          <w:rtl/>
        </w:rPr>
        <w:t xml:space="preserve"> </w:t>
      </w:r>
      <w:r w:rsidRPr="00EE767A">
        <w:rPr>
          <w:rStyle w:val="Char2"/>
          <w:rtl/>
        </w:rPr>
        <w:t>[الحج: 73]</w:t>
      </w:r>
      <w:r w:rsidRPr="00EE767A">
        <w:rPr>
          <w:rStyle w:val="Char2"/>
          <w:rFonts w:hint="cs"/>
          <w:rtl/>
        </w:rPr>
        <w:t>.</w:t>
      </w:r>
    </w:p>
    <w:p w:rsidR="00D32618" w:rsidRPr="00860562" w:rsidRDefault="00B202F8" w:rsidP="005D5F97">
      <w:pPr>
        <w:ind w:firstLine="284"/>
        <w:jc w:val="both"/>
        <w:rPr>
          <w:rStyle w:val="1-Char"/>
          <w:rtl/>
        </w:rPr>
      </w:pPr>
      <w:r w:rsidRPr="00860562">
        <w:rPr>
          <w:rStyle w:val="1-Char"/>
          <w:rFonts w:hint="cs"/>
          <w:rtl/>
        </w:rPr>
        <w:t>«</w:t>
      </w:r>
      <w:r w:rsidR="00D32618" w:rsidRPr="00860562">
        <w:rPr>
          <w:rStyle w:val="1-Char"/>
          <w:rFonts w:hint="cs"/>
          <w:rtl/>
        </w:rPr>
        <w:t>ای مردم</w:t>
      </w:r>
      <w:r w:rsidR="00F84E7A" w:rsidRPr="00860562">
        <w:rPr>
          <w:rStyle w:val="1-Char"/>
          <w:rFonts w:hint="cs"/>
          <w:rtl/>
        </w:rPr>
        <w:t>!</w:t>
      </w:r>
      <w:r w:rsidR="00D32618" w:rsidRPr="00860562">
        <w:rPr>
          <w:rStyle w:val="1-Char"/>
          <w:rFonts w:hint="cs"/>
          <w:rtl/>
        </w:rPr>
        <w:t xml:space="preserve"> مثلی زده شده است ب</w:t>
      </w:r>
      <w:r w:rsidR="00F84E7A" w:rsidRPr="00860562">
        <w:rPr>
          <w:rStyle w:val="1-Char"/>
          <w:rFonts w:hint="cs"/>
          <w:rtl/>
        </w:rPr>
        <w:t>ه دقت بدان گوش فرا دهید، آن کسا</w:t>
      </w:r>
      <w:r w:rsidR="00D32618" w:rsidRPr="00860562">
        <w:rPr>
          <w:rStyle w:val="1-Char"/>
          <w:rFonts w:hint="cs"/>
          <w:rtl/>
        </w:rPr>
        <w:t>نی را که به غیر از خدا</w:t>
      </w:r>
      <w:r w:rsidRPr="00860562">
        <w:rPr>
          <w:rStyle w:val="1-Char"/>
          <w:rFonts w:hint="cs"/>
          <w:rtl/>
        </w:rPr>
        <w:t xml:space="preserve"> به کمک می</w:t>
      </w:r>
      <w:r w:rsidRPr="00860562">
        <w:rPr>
          <w:rStyle w:val="1-Char"/>
          <w:rFonts w:hint="cs"/>
          <w:cs/>
        </w:rPr>
        <w:t>‎</w:t>
      </w:r>
      <w:r w:rsidRPr="00860562">
        <w:rPr>
          <w:rStyle w:val="1-Char"/>
          <w:rFonts w:hint="cs"/>
          <w:rtl/>
        </w:rPr>
        <w:t>خ</w:t>
      </w:r>
      <w:r w:rsidR="00D32618" w:rsidRPr="00860562">
        <w:rPr>
          <w:rStyle w:val="1-Char"/>
          <w:rFonts w:hint="cs"/>
          <w:rtl/>
        </w:rPr>
        <w:t>وانید و پرستش می</w:t>
      </w:r>
      <w:r w:rsidR="00D32618" w:rsidRPr="00860562">
        <w:rPr>
          <w:rStyle w:val="1-Char"/>
          <w:rFonts w:hint="cs"/>
          <w:cs/>
        </w:rPr>
        <w:t>‎</w:t>
      </w:r>
      <w:r w:rsidR="00D32618" w:rsidRPr="00860562">
        <w:rPr>
          <w:rStyle w:val="1-Char"/>
          <w:rFonts w:hint="cs"/>
          <w:rtl/>
        </w:rPr>
        <w:t>نمایید</w:t>
      </w:r>
      <w:r w:rsidR="00F84E7A" w:rsidRPr="00860562">
        <w:rPr>
          <w:rStyle w:val="1-Char"/>
          <w:rFonts w:hint="cs"/>
          <w:rtl/>
        </w:rPr>
        <w:t>،</w:t>
      </w:r>
      <w:r w:rsidR="00D32618" w:rsidRPr="00860562">
        <w:rPr>
          <w:rStyle w:val="1-Char"/>
          <w:rFonts w:hint="cs"/>
          <w:rtl/>
        </w:rPr>
        <w:t xml:space="preserve"> هرگز</w:t>
      </w:r>
      <w:r w:rsidR="005875FE">
        <w:rPr>
          <w:rStyle w:val="1-Char"/>
          <w:rFonts w:hint="cs"/>
          <w:rtl/>
        </w:rPr>
        <w:t xml:space="preserve"> نمی‌</w:t>
      </w:r>
      <w:r w:rsidR="00D32618" w:rsidRPr="00860562">
        <w:rPr>
          <w:rStyle w:val="1-Char"/>
          <w:rFonts w:hint="cs"/>
          <w:rtl/>
        </w:rPr>
        <w:t>توانند مگسی را بیافرینند اگر هم</w:t>
      </w:r>
      <w:r w:rsidRPr="00860562">
        <w:rPr>
          <w:rStyle w:val="1-Char"/>
          <w:rFonts w:hint="cs"/>
          <w:rtl/>
        </w:rPr>
        <w:t xml:space="preserve"> همگان برای آفرینش آن دست به دس</w:t>
      </w:r>
      <w:r w:rsidR="00D32618" w:rsidRPr="00860562">
        <w:rPr>
          <w:rStyle w:val="1-Char"/>
          <w:rFonts w:hint="cs"/>
          <w:rtl/>
        </w:rPr>
        <w:t xml:space="preserve">ت یکدیگر دهند. حتی </w:t>
      </w:r>
      <w:r w:rsidR="00F84E7A" w:rsidRPr="00860562">
        <w:rPr>
          <w:rStyle w:val="1-Char"/>
          <w:rFonts w:hint="cs"/>
          <w:rtl/>
        </w:rPr>
        <w:t>اگر هم مگس چیزی را از آنان بستا</w:t>
      </w:r>
      <w:r w:rsidR="00D32618" w:rsidRPr="00860562">
        <w:rPr>
          <w:rStyle w:val="1-Char"/>
          <w:rFonts w:hint="cs"/>
          <w:rtl/>
        </w:rPr>
        <w:t>ند و</w:t>
      </w:r>
      <w:r w:rsidRPr="00860562">
        <w:rPr>
          <w:rStyle w:val="1-Char"/>
          <w:rFonts w:hint="cs"/>
          <w:rtl/>
        </w:rPr>
        <w:t xml:space="preserve"> </w:t>
      </w:r>
      <w:r w:rsidR="00D32618" w:rsidRPr="00860562">
        <w:rPr>
          <w:rStyle w:val="1-Char"/>
          <w:rFonts w:hint="cs"/>
          <w:rtl/>
        </w:rPr>
        <w:t>برگیرد نمی</w:t>
      </w:r>
      <w:r w:rsidR="00D32618" w:rsidRPr="00860562">
        <w:rPr>
          <w:rStyle w:val="1-Char"/>
          <w:rFonts w:hint="cs"/>
          <w:cs/>
        </w:rPr>
        <w:t>‎</w:t>
      </w:r>
      <w:r w:rsidR="00D32618" w:rsidRPr="00860562">
        <w:rPr>
          <w:rStyle w:val="1-Char"/>
          <w:rFonts w:hint="cs"/>
          <w:rtl/>
        </w:rPr>
        <w:t>توانند آن را از او باز پس گیرند و برهانند</w:t>
      </w:r>
      <w:r w:rsidR="00F84E7A" w:rsidRPr="00860562">
        <w:rPr>
          <w:rStyle w:val="1-Char"/>
          <w:rFonts w:hint="cs"/>
          <w:rtl/>
        </w:rPr>
        <w:t>،</w:t>
      </w:r>
      <w:r w:rsidR="00D32618" w:rsidRPr="00860562">
        <w:rPr>
          <w:rStyle w:val="1-Char"/>
          <w:rFonts w:hint="cs"/>
          <w:rtl/>
        </w:rPr>
        <w:t xml:space="preserve"> هم طالب و هم مطلوب درمانده و ناتوانند».</w:t>
      </w:r>
    </w:p>
    <w:p w:rsidR="00D32618" w:rsidRPr="00860562" w:rsidRDefault="0070714B" w:rsidP="005D5F97">
      <w:pPr>
        <w:ind w:firstLine="284"/>
        <w:jc w:val="both"/>
        <w:rPr>
          <w:rStyle w:val="1-Char"/>
          <w:rtl/>
        </w:rPr>
      </w:pPr>
      <w:r w:rsidRPr="00860562">
        <w:rPr>
          <w:rStyle w:val="1-Char"/>
          <w:rFonts w:hint="cs"/>
          <w:rtl/>
        </w:rPr>
        <w:t>این آیه بیانگر این است</w:t>
      </w:r>
      <w:r w:rsidR="00834F01" w:rsidRPr="00860562">
        <w:rPr>
          <w:rStyle w:val="1-Char"/>
          <w:rFonts w:hint="cs"/>
          <w:rtl/>
        </w:rPr>
        <w:t xml:space="preserve"> که </w:t>
      </w:r>
      <w:r w:rsidRPr="00860562">
        <w:rPr>
          <w:rStyle w:val="1-Char"/>
          <w:rFonts w:hint="cs"/>
          <w:rtl/>
        </w:rPr>
        <w:t xml:space="preserve">هر کسی </w:t>
      </w:r>
      <w:r w:rsidR="00834F01" w:rsidRPr="00860562">
        <w:rPr>
          <w:rStyle w:val="1-Char"/>
          <w:rFonts w:hint="cs"/>
          <w:rtl/>
        </w:rPr>
        <w:t>جز خدا م</w:t>
      </w:r>
      <w:r w:rsidR="00DF0A80" w:rsidRPr="00860562">
        <w:rPr>
          <w:rStyle w:val="1-Char"/>
          <w:rFonts w:hint="cs"/>
          <w:rtl/>
        </w:rPr>
        <w:t>و</w:t>
      </w:r>
      <w:r w:rsidR="00834F01" w:rsidRPr="00860562">
        <w:rPr>
          <w:rStyle w:val="1-Char"/>
          <w:rFonts w:hint="cs"/>
          <w:rtl/>
        </w:rPr>
        <w:t>رد پرستش واقع می</w:t>
      </w:r>
      <w:r w:rsidR="00834F01" w:rsidRPr="00860562">
        <w:rPr>
          <w:rStyle w:val="1-Char"/>
          <w:rFonts w:hint="cs"/>
          <w:cs/>
        </w:rPr>
        <w:t>‎</w:t>
      </w:r>
      <w:r w:rsidRPr="00860562">
        <w:rPr>
          <w:rStyle w:val="1-Char"/>
          <w:rFonts w:hint="cs"/>
          <w:rtl/>
        </w:rPr>
        <w:t>شود از آفریدن</w:t>
      </w:r>
      <w:r w:rsidR="00834F01" w:rsidRPr="00860562">
        <w:rPr>
          <w:rStyle w:val="1-Char"/>
          <w:rFonts w:hint="cs"/>
          <w:rtl/>
        </w:rPr>
        <w:t xml:space="preserve"> و زنده کردن ناتوان است، اگرچه آن مخلوق موجود حقیری مثل یک مگس باشد، و شکی نیست که جن از جمله خدایا</w:t>
      </w:r>
      <w:r w:rsidRPr="00860562">
        <w:rPr>
          <w:rStyle w:val="1-Char"/>
          <w:rFonts w:hint="cs"/>
          <w:rtl/>
        </w:rPr>
        <w:t xml:space="preserve">ن باطلی است که مورد پرستش واقع </w:t>
      </w:r>
      <w:r w:rsidR="00834F01" w:rsidRPr="00860562">
        <w:rPr>
          <w:rStyle w:val="1-Char"/>
          <w:rFonts w:hint="cs"/>
          <w:rtl/>
        </w:rPr>
        <w:t>ش</w:t>
      </w:r>
      <w:r w:rsidRPr="00860562">
        <w:rPr>
          <w:rStyle w:val="1-Char"/>
          <w:rFonts w:hint="cs"/>
          <w:rtl/>
        </w:rPr>
        <w:t>د</w:t>
      </w:r>
      <w:r w:rsidR="00834F01" w:rsidRPr="00860562">
        <w:rPr>
          <w:rStyle w:val="1-Char"/>
          <w:rFonts w:hint="cs"/>
          <w:rtl/>
        </w:rPr>
        <w:t>ه است.</w:t>
      </w:r>
    </w:p>
    <w:p w:rsidR="00834F01" w:rsidRPr="00860562" w:rsidRDefault="00834F01" w:rsidP="005D5F97">
      <w:pPr>
        <w:ind w:firstLine="284"/>
        <w:jc w:val="both"/>
        <w:rPr>
          <w:rStyle w:val="1-Char"/>
          <w:rtl/>
        </w:rPr>
      </w:pPr>
      <w:r w:rsidRPr="00860562">
        <w:rPr>
          <w:rStyle w:val="1-Char"/>
          <w:rFonts w:hint="cs"/>
          <w:rtl/>
        </w:rPr>
        <w:t>و چون بدان</w:t>
      </w:r>
      <w:r w:rsidR="009744F7" w:rsidRPr="00860562">
        <w:rPr>
          <w:rStyle w:val="1-Char"/>
          <w:rFonts w:hint="cs"/>
          <w:rtl/>
        </w:rPr>
        <w:t>ی که شیطان بر چه کارهایی توانا</w:t>
      </w:r>
      <w:r w:rsidRPr="00860562">
        <w:rPr>
          <w:rStyle w:val="1-Char"/>
          <w:rFonts w:hint="cs"/>
          <w:rtl/>
        </w:rPr>
        <w:t>ست و از ا</w:t>
      </w:r>
      <w:r w:rsidR="009744F7" w:rsidRPr="00860562">
        <w:rPr>
          <w:rStyle w:val="1-Char"/>
          <w:rFonts w:hint="cs"/>
          <w:rtl/>
        </w:rPr>
        <w:t>نجام چه اموری</w:t>
      </w:r>
      <w:r w:rsidR="00540F57">
        <w:rPr>
          <w:rStyle w:val="1-Char"/>
          <w:rFonts w:hint="cs"/>
          <w:rtl/>
        </w:rPr>
        <w:t xml:space="preserve"> </w:t>
      </w:r>
      <w:r w:rsidR="009744F7" w:rsidRPr="00860562">
        <w:rPr>
          <w:rStyle w:val="1-Char"/>
          <w:rFonts w:hint="cs"/>
          <w:rtl/>
        </w:rPr>
        <w:t>ناتوان است، حقیقت این موضوع برایت</w:t>
      </w:r>
      <w:r w:rsidRPr="00860562">
        <w:rPr>
          <w:rStyle w:val="1-Char"/>
          <w:rFonts w:hint="cs"/>
          <w:rtl/>
        </w:rPr>
        <w:t xml:space="preserve"> روشن خواهد شد. شیطان با</w:t>
      </w:r>
      <w:r w:rsidR="009744F7" w:rsidRPr="00860562">
        <w:rPr>
          <w:rStyle w:val="1-Char"/>
          <w:rFonts w:hint="cs"/>
          <w:rtl/>
        </w:rPr>
        <w:t xml:space="preserve"> </w:t>
      </w:r>
      <w:r w:rsidRPr="00860562">
        <w:rPr>
          <w:rStyle w:val="1-Char"/>
          <w:rFonts w:hint="cs"/>
          <w:rtl/>
        </w:rPr>
        <w:t xml:space="preserve">لذات و یا به یاری دانشی که در اختیار دارد از راه بیماری، </w:t>
      </w:r>
      <w:r w:rsidR="009744F7" w:rsidRPr="00860562">
        <w:rPr>
          <w:rStyle w:val="1-Char"/>
          <w:rFonts w:hint="cs"/>
          <w:rtl/>
        </w:rPr>
        <w:t xml:space="preserve">از بین </w:t>
      </w:r>
      <w:r w:rsidRPr="00860562">
        <w:rPr>
          <w:rStyle w:val="1-Char"/>
          <w:rFonts w:hint="cs"/>
          <w:rtl/>
        </w:rPr>
        <w:t>بردن عقل و معیوب کردن</w:t>
      </w:r>
      <w:r w:rsidR="00D82EB5" w:rsidRPr="00860562">
        <w:rPr>
          <w:rStyle w:val="1-Char"/>
          <w:rFonts w:hint="cs"/>
          <w:rtl/>
        </w:rPr>
        <w:t xml:space="preserve"> </w:t>
      </w:r>
      <w:r w:rsidRPr="00860562">
        <w:rPr>
          <w:rStyle w:val="1-Char"/>
          <w:rFonts w:hint="cs"/>
          <w:rtl/>
        </w:rPr>
        <w:t>اعضا بر</w:t>
      </w:r>
      <w:r w:rsidR="00D82EB5" w:rsidRPr="00860562">
        <w:rPr>
          <w:rStyle w:val="1-Char"/>
          <w:rFonts w:hint="cs"/>
          <w:rtl/>
        </w:rPr>
        <w:t xml:space="preserve"> </w:t>
      </w:r>
      <w:r w:rsidRPr="00860562">
        <w:rPr>
          <w:rStyle w:val="1-Char"/>
          <w:rFonts w:hint="cs"/>
          <w:rtl/>
        </w:rPr>
        <w:t>برخی از مردم چیره می</w:t>
      </w:r>
      <w:r w:rsidRPr="00860562">
        <w:rPr>
          <w:rStyle w:val="1-Char"/>
          <w:rFonts w:hint="cs"/>
          <w:cs/>
        </w:rPr>
        <w:t>‎</w:t>
      </w:r>
      <w:r w:rsidRPr="00860562">
        <w:rPr>
          <w:rStyle w:val="1-Char"/>
          <w:rFonts w:hint="cs"/>
          <w:rtl/>
        </w:rPr>
        <w:t>شود.</w:t>
      </w:r>
    </w:p>
    <w:p w:rsidR="00834F01" w:rsidRPr="00860562" w:rsidRDefault="00834F01" w:rsidP="005D5F97">
      <w:pPr>
        <w:ind w:firstLine="284"/>
        <w:jc w:val="both"/>
        <w:rPr>
          <w:rStyle w:val="1-Char"/>
          <w:rtl/>
        </w:rPr>
      </w:pPr>
      <w:r w:rsidRPr="00860562">
        <w:rPr>
          <w:rStyle w:val="1-Char"/>
          <w:rFonts w:hint="cs"/>
          <w:rtl/>
        </w:rPr>
        <w:t>همانگونه که می</w:t>
      </w:r>
      <w:r w:rsidRPr="00860562">
        <w:rPr>
          <w:rStyle w:val="1-Char"/>
          <w:rFonts w:hint="cs"/>
          <w:cs/>
        </w:rPr>
        <w:t>‎</w:t>
      </w:r>
      <w:r w:rsidRPr="00860562">
        <w:rPr>
          <w:rStyle w:val="1-Char"/>
          <w:rFonts w:hint="cs"/>
          <w:rtl/>
        </w:rPr>
        <w:t>تواند</w:t>
      </w:r>
      <w:r w:rsidR="00D82EB5" w:rsidRPr="00860562">
        <w:rPr>
          <w:rStyle w:val="1-Char"/>
          <w:rFonts w:hint="cs"/>
          <w:rtl/>
        </w:rPr>
        <w:t xml:space="preserve"> </w:t>
      </w:r>
      <w:r w:rsidR="009744F7" w:rsidRPr="00860562">
        <w:rPr>
          <w:rStyle w:val="1-Char"/>
          <w:rFonts w:hint="cs"/>
          <w:rtl/>
        </w:rPr>
        <w:t>جادوگر را</w:t>
      </w:r>
      <w:r w:rsidR="00540F57">
        <w:rPr>
          <w:rStyle w:val="1-Char"/>
          <w:rFonts w:hint="cs"/>
          <w:rtl/>
        </w:rPr>
        <w:t xml:space="preserve"> </w:t>
      </w:r>
      <w:r w:rsidRPr="00860562">
        <w:rPr>
          <w:rStyle w:val="1-Char"/>
          <w:rFonts w:hint="cs"/>
          <w:rtl/>
        </w:rPr>
        <w:t>به هوا ببرد و یا او را از محل</w:t>
      </w:r>
      <w:r w:rsidRPr="00860562">
        <w:rPr>
          <w:rStyle w:val="1-Char"/>
          <w:rFonts w:hint="cs"/>
          <w:cs/>
        </w:rPr>
        <w:t>‎</w:t>
      </w:r>
      <w:r w:rsidRPr="00860562">
        <w:rPr>
          <w:rStyle w:val="1-Char"/>
          <w:rFonts w:hint="cs"/>
          <w:rtl/>
        </w:rPr>
        <w:t>های تنگ عبور دهد و</w:t>
      </w:r>
      <w:r w:rsidR="00D82EB5" w:rsidRPr="00860562">
        <w:rPr>
          <w:rStyle w:val="1-Char"/>
          <w:rFonts w:hint="cs"/>
          <w:rtl/>
        </w:rPr>
        <w:t xml:space="preserve"> </w:t>
      </w:r>
      <w:r w:rsidRPr="00860562">
        <w:rPr>
          <w:rStyle w:val="1-Char"/>
          <w:rFonts w:hint="cs"/>
          <w:rtl/>
        </w:rPr>
        <w:t>یا بر روی یک رشته باریک به حر</w:t>
      </w:r>
      <w:r w:rsidR="00D42B15" w:rsidRPr="00860562">
        <w:rPr>
          <w:rStyle w:val="1-Char"/>
          <w:rFonts w:hint="cs"/>
          <w:rtl/>
        </w:rPr>
        <w:t>ک</w:t>
      </w:r>
      <w:r w:rsidRPr="00860562">
        <w:rPr>
          <w:rStyle w:val="1-Char"/>
          <w:rFonts w:hint="cs"/>
          <w:rtl/>
        </w:rPr>
        <w:t>ت در آورد. او</w:t>
      </w:r>
      <w:r w:rsidR="00860562">
        <w:rPr>
          <w:rStyle w:val="1-Char"/>
          <w:rFonts w:hint="cs"/>
          <w:rtl/>
        </w:rPr>
        <w:t xml:space="preserve"> می‌</w:t>
      </w:r>
      <w:r w:rsidRPr="00860562">
        <w:rPr>
          <w:rStyle w:val="1-Char"/>
          <w:rFonts w:hint="cs"/>
          <w:rtl/>
        </w:rPr>
        <w:t>تواند ملخ و شپش را بر روستاها و شهرها فرو ریزد.</w:t>
      </w:r>
    </w:p>
    <w:p w:rsidR="00834F01" w:rsidRPr="00860562" w:rsidRDefault="009744F7" w:rsidP="005D5F97">
      <w:pPr>
        <w:ind w:firstLine="284"/>
        <w:jc w:val="both"/>
        <w:rPr>
          <w:rStyle w:val="1-Char"/>
          <w:rtl/>
        </w:rPr>
      </w:pPr>
      <w:r w:rsidRPr="00860562">
        <w:rPr>
          <w:rStyle w:val="1-Char"/>
          <w:rFonts w:hint="cs"/>
          <w:rtl/>
        </w:rPr>
        <w:t>جن مانند انسان</w:t>
      </w:r>
      <w:r w:rsidR="007F7BE6" w:rsidRPr="00860562">
        <w:rPr>
          <w:rStyle w:val="1-Char"/>
          <w:rFonts w:hint="cs"/>
          <w:rtl/>
        </w:rPr>
        <w:t xml:space="preserve"> بر</w:t>
      </w:r>
      <w:r w:rsidRPr="00860562">
        <w:rPr>
          <w:rStyle w:val="1-Char"/>
          <w:rFonts w:hint="cs"/>
          <w:rtl/>
        </w:rPr>
        <w:t xml:space="preserve"> درمان </w:t>
      </w:r>
      <w:r w:rsidR="00834F01" w:rsidRPr="00860562">
        <w:rPr>
          <w:rStyle w:val="1-Char"/>
          <w:rFonts w:hint="cs"/>
          <w:rtl/>
        </w:rPr>
        <w:t>برخ</w:t>
      </w:r>
      <w:r w:rsidRPr="00860562">
        <w:rPr>
          <w:rStyle w:val="1-Char"/>
          <w:rFonts w:hint="cs"/>
          <w:rtl/>
        </w:rPr>
        <w:t>ی بیماریها تواناست، مانند درمان</w:t>
      </w:r>
      <w:r w:rsidR="00834F01" w:rsidRPr="00860562">
        <w:rPr>
          <w:rStyle w:val="1-Char"/>
          <w:rFonts w:hint="cs"/>
          <w:rtl/>
        </w:rPr>
        <w:t xml:space="preserve"> کری، طاسی و یا بیمارهای قلبی و داخلی و مانند </w:t>
      </w:r>
      <w:r w:rsidR="00655D14" w:rsidRPr="00860562">
        <w:rPr>
          <w:rStyle w:val="1-Char"/>
          <w:rFonts w:hint="cs"/>
          <w:rtl/>
        </w:rPr>
        <w:t>آ</w:t>
      </w:r>
      <w:r w:rsidR="00834F01" w:rsidRPr="00860562">
        <w:rPr>
          <w:rStyle w:val="1-Char"/>
          <w:rFonts w:hint="cs"/>
          <w:rtl/>
        </w:rPr>
        <w:t>ن.</w:t>
      </w:r>
    </w:p>
    <w:p w:rsidR="00666FFE" w:rsidRPr="00860562" w:rsidRDefault="009744F7" w:rsidP="005D5F97">
      <w:pPr>
        <w:ind w:firstLine="284"/>
        <w:jc w:val="both"/>
        <w:rPr>
          <w:rStyle w:val="1-Char"/>
          <w:rtl/>
        </w:rPr>
      </w:pPr>
      <w:r w:rsidRPr="00860562">
        <w:rPr>
          <w:rStyle w:val="1-Char"/>
          <w:rFonts w:hint="cs"/>
          <w:rtl/>
        </w:rPr>
        <w:t>اما شیطان از</w:t>
      </w:r>
      <w:r w:rsidR="00666FFE" w:rsidRPr="00860562">
        <w:rPr>
          <w:rStyle w:val="1-Char"/>
          <w:rFonts w:hint="cs"/>
          <w:rtl/>
        </w:rPr>
        <w:t xml:space="preserve"> زنده کردن مردگان و به سخن</w:t>
      </w:r>
      <w:r w:rsidR="00540F57">
        <w:rPr>
          <w:rStyle w:val="1-Char"/>
          <w:rFonts w:hint="cs"/>
          <w:rtl/>
        </w:rPr>
        <w:t xml:space="preserve"> </w:t>
      </w:r>
      <w:r w:rsidR="00217F09" w:rsidRPr="00860562">
        <w:rPr>
          <w:rStyle w:val="1-Char"/>
          <w:rFonts w:hint="cs"/>
          <w:rtl/>
        </w:rPr>
        <w:t>آ</w:t>
      </w:r>
      <w:r w:rsidR="00666FFE" w:rsidRPr="00860562">
        <w:rPr>
          <w:rStyle w:val="1-Char"/>
          <w:rFonts w:hint="cs"/>
          <w:rtl/>
        </w:rPr>
        <w:t>وردن بی</w:t>
      </w:r>
      <w:r w:rsidR="00666FFE" w:rsidRPr="00860562">
        <w:rPr>
          <w:rStyle w:val="1-Char"/>
          <w:rFonts w:hint="cs"/>
          <w:cs/>
        </w:rPr>
        <w:t>‎</w:t>
      </w:r>
      <w:r w:rsidR="00666FFE" w:rsidRPr="00860562">
        <w:rPr>
          <w:rStyle w:val="1-Char"/>
          <w:rFonts w:hint="cs"/>
          <w:rtl/>
        </w:rPr>
        <w:t>زبانان و تبدیل انسان به الاغ و یا الاغ به انسان و انج</w:t>
      </w:r>
      <w:r w:rsidR="00217F09" w:rsidRPr="00860562">
        <w:rPr>
          <w:rStyle w:val="1-Char"/>
          <w:rFonts w:hint="cs"/>
          <w:rtl/>
        </w:rPr>
        <w:t>ا</w:t>
      </w:r>
      <w:r w:rsidRPr="00860562">
        <w:rPr>
          <w:rStyle w:val="1-Char"/>
          <w:rFonts w:hint="cs"/>
          <w:rtl/>
        </w:rPr>
        <w:t>م کارهایی شبیه</w:t>
      </w:r>
      <w:r w:rsidR="00666FFE" w:rsidRPr="00860562">
        <w:rPr>
          <w:rStyle w:val="1-Char"/>
          <w:rFonts w:hint="cs"/>
          <w:rtl/>
        </w:rPr>
        <w:t xml:space="preserve"> معجزات پیامبران مثل </w:t>
      </w:r>
      <w:r w:rsidRPr="00860562">
        <w:rPr>
          <w:rStyle w:val="1-Char"/>
          <w:rFonts w:hint="cs"/>
          <w:rtl/>
        </w:rPr>
        <w:t>«</w:t>
      </w:r>
      <w:r w:rsidR="00666FFE" w:rsidRPr="00860562">
        <w:rPr>
          <w:rStyle w:val="1-Char"/>
          <w:rFonts w:hint="cs"/>
          <w:rtl/>
        </w:rPr>
        <w:t>شق القمر</w:t>
      </w:r>
      <w:r w:rsidRPr="00860562">
        <w:rPr>
          <w:rStyle w:val="1-Char"/>
          <w:rFonts w:hint="cs"/>
          <w:rtl/>
        </w:rPr>
        <w:t>»</w:t>
      </w:r>
      <w:r w:rsidR="00666FFE" w:rsidRPr="00860562">
        <w:rPr>
          <w:rStyle w:val="1-Char"/>
          <w:rFonts w:hint="cs"/>
          <w:rtl/>
        </w:rPr>
        <w:t xml:space="preserve"> و شکافتن دریا و</w:t>
      </w:r>
      <w:r w:rsidR="00217F09" w:rsidRPr="00860562">
        <w:rPr>
          <w:rStyle w:val="1-Char"/>
          <w:rFonts w:hint="cs"/>
          <w:rtl/>
        </w:rPr>
        <w:t xml:space="preserve"> </w:t>
      </w:r>
      <w:r w:rsidR="00666FFE" w:rsidRPr="00860562">
        <w:rPr>
          <w:rStyle w:val="1-Char"/>
          <w:rFonts w:hint="cs"/>
          <w:rtl/>
        </w:rPr>
        <w:t>فرود آوردن طعام</w:t>
      </w:r>
      <w:r w:rsidRPr="00860562">
        <w:rPr>
          <w:rStyle w:val="1-Char"/>
          <w:rFonts w:hint="cs"/>
          <w:rtl/>
        </w:rPr>
        <w:t xml:space="preserve"> و بیرون کردن</w:t>
      </w:r>
      <w:r w:rsidR="00217F09" w:rsidRPr="00860562">
        <w:rPr>
          <w:rStyle w:val="1-Char"/>
          <w:rFonts w:hint="cs"/>
          <w:rtl/>
        </w:rPr>
        <w:t xml:space="preserve"> ش</w:t>
      </w:r>
      <w:r w:rsidRPr="00860562">
        <w:rPr>
          <w:rStyle w:val="1-Char"/>
          <w:rFonts w:hint="cs"/>
          <w:rtl/>
        </w:rPr>
        <w:t>تر از سنگ ناتوان است</w:t>
      </w:r>
      <w:r w:rsidR="00666FFE" w:rsidRPr="00860562">
        <w:rPr>
          <w:rStyle w:val="1-Char"/>
          <w:rFonts w:hint="cs"/>
          <w:rtl/>
        </w:rPr>
        <w:t xml:space="preserve">، شیاطین کمتر و کوچکتر از </w:t>
      </w:r>
      <w:r w:rsidR="00217F09" w:rsidRPr="00860562">
        <w:rPr>
          <w:rStyle w:val="1-Char"/>
          <w:rFonts w:hint="cs"/>
          <w:rtl/>
        </w:rPr>
        <w:t>آ</w:t>
      </w:r>
      <w:r w:rsidR="00666FFE" w:rsidRPr="00860562">
        <w:rPr>
          <w:rStyle w:val="1-Char"/>
          <w:rFonts w:hint="cs"/>
          <w:rtl/>
        </w:rPr>
        <w:t>ن</w:t>
      </w:r>
      <w:r w:rsidRPr="00860562">
        <w:rPr>
          <w:rStyle w:val="1-Char"/>
          <w:rFonts w:hint="cs"/>
          <w:rtl/>
        </w:rPr>
        <w:t xml:space="preserve"> هستند</w:t>
      </w:r>
      <w:r w:rsidR="00666FFE" w:rsidRPr="00860562">
        <w:rPr>
          <w:rStyle w:val="1-Char"/>
          <w:rFonts w:hint="cs"/>
          <w:rtl/>
        </w:rPr>
        <w:t xml:space="preserve"> که چنین کارهایی را انجام دهند، و آنان که انجام چنین کارهایی ر</w:t>
      </w:r>
      <w:r w:rsidR="00217F09" w:rsidRPr="00860562">
        <w:rPr>
          <w:rStyle w:val="1-Char"/>
          <w:rFonts w:hint="cs"/>
          <w:rtl/>
        </w:rPr>
        <w:t>ا از سوی شیاطین ممکن می</w:t>
      </w:r>
      <w:r w:rsidR="00217F09" w:rsidRPr="00860562">
        <w:rPr>
          <w:rStyle w:val="1-Char"/>
          <w:rFonts w:hint="eastAsia"/>
          <w:cs/>
        </w:rPr>
        <w:t>‎</w:t>
      </w:r>
      <w:r w:rsidR="00666FFE" w:rsidRPr="00860562">
        <w:rPr>
          <w:rStyle w:val="1-Char"/>
          <w:rFonts w:hint="cs"/>
          <w:rtl/>
        </w:rPr>
        <w:t>دانند هیچ دلیل عقلی و یا نقلی ندارند.</w:t>
      </w:r>
    </w:p>
    <w:p w:rsidR="00666FFE" w:rsidRPr="00860562" w:rsidRDefault="00666FFE" w:rsidP="005D5F97">
      <w:pPr>
        <w:ind w:firstLine="284"/>
        <w:jc w:val="both"/>
        <w:rPr>
          <w:rStyle w:val="1-Char"/>
          <w:rtl/>
        </w:rPr>
      </w:pPr>
      <w:r w:rsidRPr="00860562">
        <w:rPr>
          <w:rStyle w:val="1-Char"/>
          <w:rFonts w:hint="cs"/>
          <w:rtl/>
        </w:rPr>
        <w:t>اما اینجا شبهه</w:t>
      </w:r>
      <w:r w:rsidRPr="00860562">
        <w:rPr>
          <w:rStyle w:val="1-Char"/>
          <w:rFonts w:hint="cs"/>
          <w:cs/>
        </w:rPr>
        <w:t>‎</w:t>
      </w:r>
      <w:r w:rsidRPr="00860562">
        <w:rPr>
          <w:rStyle w:val="1-Char"/>
          <w:rFonts w:hint="cs"/>
          <w:rtl/>
        </w:rPr>
        <w:t xml:space="preserve">ای </w:t>
      </w:r>
      <w:r w:rsidR="009744F7" w:rsidRPr="00860562">
        <w:rPr>
          <w:rStyle w:val="1-Char"/>
          <w:rFonts w:hint="cs"/>
          <w:rtl/>
        </w:rPr>
        <w:t xml:space="preserve">وجود دارد که </w:t>
      </w:r>
      <w:r w:rsidRPr="00860562">
        <w:rPr>
          <w:rStyle w:val="1-Char"/>
          <w:rFonts w:hint="cs"/>
          <w:rtl/>
        </w:rPr>
        <w:t>نیاز به توضیح دارد، و آن این است که برخی ا</w:t>
      </w:r>
      <w:r w:rsidR="00187AC1" w:rsidRPr="00860562">
        <w:rPr>
          <w:rStyle w:val="1-Char"/>
          <w:rFonts w:hint="cs"/>
          <w:rtl/>
        </w:rPr>
        <w:t>ز</w:t>
      </w:r>
      <w:r w:rsidRPr="00860562">
        <w:rPr>
          <w:rStyle w:val="1-Char"/>
          <w:rFonts w:hint="cs"/>
          <w:rtl/>
        </w:rPr>
        <w:t xml:space="preserve"> مردم گمان می</w:t>
      </w:r>
      <w:r w:rsidRPr="00860562">
        <w:rPr>
          <w:rStyle w:val="1-Char"/>
          <w:rFonts w:hint="cs"/>
          <w:cs/>
        </w:rPr>
        <w:t>‎</w:t>
      </w:r>
      <w:r w:rsidRPr="00860562">
        <w:rPr>
          <w:rStyle w:val="1-Char"/>
          <w:rFonts w:hint="cs"/>
          <w:rtl/>
        </w:rPr>
        <w:t>کنند که آنان جادوگری را دیده</w:t>
      </w:r>
      <w:r w:rsidRPr="00860562">
        <w:rPr>
          <w:rStyle w:val="1-Char"/>
          <w:rFonts w:hint="cs"/>
          <w:cs/>
        </w:rPr>
        <w:t>‎</w:t>
      </w:r>
      <w:r w:rsidR="009744F7" w:rsidRPr="00860562">
        <w:rPr>
          <w:rStyle w:val="1-Char"/>
          <w:rFonts w:hint="cs"/>
          <w:rtl/>
        </w:rPr>
        <w:t>اند که</w:t>
      </w:r>
      <w:r w:rsidR="00540F57">
        <w:rPr>
          <w:rStyle w:val="1-Char"/>
          <w:rFonts w:hint="cs"/>
          <w:rtl/>
        </w:rPr>
        <w:t xml:space="preserve"> </w:t>
      </w:r>
      <w:r w:rsidRPr="00860562">
        <w:rPr>
          <w:rStyle w:val="1-Char"/>
          <w:rFonts w:hint="cs"/>
          <w:rtl/>
        </w:rPr>
        <w:t>مرده</w:t>
      </w:r>
      <w:r w:rsidRPr="00860562">
        <w:rPr>
          <w:rStyle w:val="1-Char"/>
          <w:rFonts w:hint="cs"/>
          <w:cs/>
        </w:rPr>
        <w:t>‎</w:t>
      </w:r>
      <w:r w:rsidRPr="00860562">
        <w:rPr>
          <w:rStyle w:val="1-Char"/>
          <w:rFonts w:hint="cs"/>
          <w:rtl/>
        </w:rPr>
        <w:t>ای را زنده</w:t>
      </w:r>
      <w:r w:rsidR="00860562">
        <w:rPr>
          <w:rStyle w:val="1-Char"/>
          <w:rFonts w:hint="cs"/>
          <w:rtl/>
        </w:rPr>
        <w:t xml:space="preserve"> می‌</w:t>
      </w:r>
      <w:r w:rsidRPr="00860562">
        <w:rPr>
          <w:rStyle w:val="1-Char"/>
          <w:rFonts w:hint="cs"/>
          <w:rtl/>
        </w:rPr>
        <w:t>کند و</w:t>
      </w:r>
      <w:r w:rsidR="00187AC1" w:rsidRPr="00860562">
        <w:rPr>
          <w:rStyle w:val="1-Char"/>
          <w:rFonts w:hint="cs"/>
          <w:rtl/>
        </w:rPr>
        <w:t xml:space="preserve"> </w:t>
      </w:r>
      <w:r w:rsidRPr="00860562">
        <w:rPr>
          <w:rStyle w:val="1-Char"/>
          <w:rFonts w:hint="cs"/>
          <w:rtl/>
        </w:rPr>
        <w:t>یا گنگی را به سخن می</w:t>
      </w:r>
      <w:r w:rsidRPr="00860562">
        <w:rPr>
          <w:rStyle w:val="1-Char"/>
          <w:rFonts w:hint="cs"/>
          <w:cs/>
        </w:rPr>
        <w:t>‎</w:t>
      </w:r>
      <w:r w:rsidRPr="00860562">
        <w:rPr>
          <w:rStyle w:val="1-Char"/>
          <w:rFonts w:hint="eastAsia"/>
          <w:cs/>
        </w:rPr>
        <w:t>‎</w:t>
      </w:r>
      <w:r w:rsidRPr="00860562">
        <w:rPr>
          <w:rStyle w:val="1-Char"/>
          <w:rFonts w:hint="eastAsia"/>
          <w:rtl/>
        </w:rPr>
        <w:t>آورد و یا ا</w:t>
      </w:r>
      <w:r w:rsidR="00187AC1" w:rsidRPr="00860562">
        <w:rPr>
          <w:rStyle w:val="1-Char"/>
          <w:rFonts w:hint="eastAsia"/>
          <w:rtl/>
        </w:rPr>
        <w:t>ن</w:t>
      </w:r>
      <w:r w:rsidRPr="00860562">
        <w:rPr>
          <w:rStyle w:val="1-Char"/>
          <w:rFonts w:hint="eastAsia"/>
          <w:rtl/>
        </w:rPr>
        <w:t>س</w:t>
      </w:r>
      <w:r w:rsidR="00187AC1" w:rsidRPr="00860562">
        <w:rPr>
          <w:rStyle w:val="1-Char"/>
          <w:rFonts w:hint="cs"/>
          <w:rtl/>
        </w:rPr>
        <w:t>ا</w:t>
      </w:r>
      <w:r w:rsidRPr="00860562">
        <w:rPr>
          <w:rStyle w:val="1-Char"/>
          <w:rFonts w:hint="eastAsia"/>
          <w:rtl/>
        </w:rPr>
        <w:t>نی را به الاغ تبدیل می</w:t>
      </w:r>
      <w:r w:rsidRPr="00860562">
        <w:rPr>
          <w:rStyle w:val="1-Char"/>
          <w:rFonts w:hint="eastAsia"/>
          <w:cs/>
        </w:rPr>
        <w:t>‎</w:t>
      </w:r>
      <w:r w:rsidRPr="00860562">
        <w:rPr>
          <w:rStyle w:val="1-Char"/>
          <w:rFonts w:hint="eastAsia"/>
          <w:rtl/>
        </w:rPr>
        <w:t>کند و یا مارها را</w:t>
      </w:r>
      <w:r w:rsidR="00860562">
        <w:rPr>
          <w:rStyle w:val="1-Char"/>
          <w:rFonts w:hint="eastAsia"/>
          <w:rtl/>
        </w:rPr>
        <w:t xml:space="preserve"> می‌</w:t>
      </w:r>
      <w:r w:rsidRPr="00860562">
        <w:rPr>
          <w:rStyle w:val="1-Char"/>
          <w:rFonts w:hint="eastAsia"/>
          <w:rtl/>
        </w:rPr>
        <w:t>گیرد و</w:t>
      </w:r>
      <w:r w:rsidR="00187AC1" w:rsidRPr="00860562">
        <w:rPr>
          <w:rStyle w:val="1-Char"/>
          <w:rFonts w:hint="cs"/>
          <w:rtl/>
        </w:rPr>
        <w:t xml:space="preserve"> </w:t>
      </w:r>
      <w:r w:rsidRPr="00860562">
        <w:rPr>
          <w:rStyle w:val="1-Char"/>
          <w:rFonts w:hint="eastAsia"/>
          <w:rtl/>
        </w:rPr>
        <w:t xml:space="preserve">با </w:t>
      </w:r>
      <w:r w:rsidR="00187AC1" w:rsidRPr="00860562">
        <w:rPr>
          <w:rStyle w:val="1-Char"/>
          <w:rFonts w:hint="cs"/>
          <w:rtl/>
        </w:rPr>
        <w:t>آ</w:t>
      </w:r>
      <w:r w:rsidR="00187AC1" w:rsidRPr="00860562">
        <w:rPr>
          <w:rStyle w:val="1-Char"/>
          <w:rFonts w:hint="eastAsia"/>
          <w:rtl/>
        </w:rPr>
        <w:t>نان بازی می</w:t>
      </w:r>
      <w:r w:rsidR="00187AC1" w:rsidRPr="00860562">
        <w:rPr>
          <w:rStyle w:val="1-Char"/>
          <w:rFonts w:hint="cs"/>
          <w:cs/>
        </w:rPr>
        <w:t>‎</w:t>
      </w:r>
      <w:r w:rsidRPr="00860562">
        <w:rPr>
          <w:rStyle w:val="1-Char"/>
          <w:rFonts w:hint="eastAsia"/>
          <w:rtl/>
        </w:rPr>
        <w:t>کند.</w:t>
      </w:r>
    </w:p>
    <w:p w:rsidR="00666FFE" w:rsidRPr="00860562" w:rsidRDefault="009744F7" w:rsidP="005D5F97">
      <w:pPr>
        <w:ind w:firstLine="284"/>
        <w:jc w:val="both"/>
        <w:rPr>
          <w:rStyle w:val="1-Char"/>
          <w:rtl/>
        </w:rPr>
      </w:pPr>
      <w:r w:rsidRPr="00860562">
        <w:rPr>
          <w:rStyle w:val="1-Char"/>
          <w:rFonts w:hint="cs"/>
          <w:rtl/>
        </w:rPr>
        <w:t xml:space="preserve"> در مبحث سحر خیالی</w:t>
      </w:r>
      <w:r w:rsidR="00666FFE" w:rsidRPr="00860562">
        <w:rPr>
          <w:rStyle w:val="1-Char"/>
          <w:rFonts w:hint="cs"/>
          <w:rtl/>
        </w:rPr>
        <w:t xml:space="preserve"> نمونه</w:t>
      </w:r>
      <w:r w:rsidR="00666FFE" w:rsidRPr="00860562">
        <w:rPr>
          <w:rStyle w:val="1-Char"/>
          <w:rFonts w:hint="cs"/>
          <w:cs/>
        </w:rPr>
        <w:t>‎</w:t>
      </w:r>
      <w:r w:rsidRPr="00860562">
        <w:rPr>
          <w:rStyle w:val="1-Char"/>
          <w:rFonts w:hint="cs"/>
          <w:rtl/>
        </w:rPr>
        <w:t>های زیادی از این قبیل بیان</w:t>
      </w:r>
      <w:r w:rsidR="00666FFE" w:rsidRPr="00860562">
        <w:rPr>
          <w:rStyle w:val="1-Char"/>
          <w:rFonts w:hint="cs"/>
          <w:rtl/>
        </w:rPr>
        <w:t xml:space="preserve"> کردم.</w:t>
      </w:r>
    </w:p>
    <w:p w:rsidR="00666FFE" w:rsidRPr="00860562" w:rsidRDefault="009744F7" w:rsidP="005D5F97">
      <w:pPr>
        <w:ind w:firstLine="284"/>
        <w:jc w:val="both"/>
        <w:rPr>
          <w:rStyle w:val="1-Char"/>
          <w:rtl/>
        </w:rPr>
      </w:pPr>
      <w:r w:rsidRPr="00860562">
        <w:rPr>
          <w:rStyle w:val="1-Char"/>
          <w:rFonts w:hint="cs"/>
          <w:rtl/>
        </w:rPr>
        <w:t>به عنوان نمونه آنچه که جادوگران</w:t>
      </w:r>
      <w:r w:rsidR="00C725C4" w:rsidRPr="00860562">
        <w:rPr>
          <w:rStyle w:val="1-Char"/>
          <w:rFonts w:hint="cs"/>
          <w:rtl/>
        </w:rPr>
        <w:t xml:space="preserve"> </w:t>
      </w:r>
      <w:r w:rsidR="00666FFE" w:rsidRPr="00860562">
        <w:rPr>
          <w:rStyle w:val="1-Char"/>
          <w:rFonts w:hint="cs"/>
          <w:rtl/>
        </w:rPr>
        <w:t>فرعون انجام</w:t>
      </w:r>
      <w:r w:rsidR="00860562">
        <w:rPr>
          <w:rStyle w:val="1-Char"/>
          <w:rFonts w:hint="cs"/>
          <w:rtl/>
        </w:rPr>
        <w:t xml:space="preserve"> می‌</w:t>
      </w:r>
      <w:r w:rsidR="00666FFE" w:rsidRPr="00860562">
        <w:rPr>
          <w:rStyle w:val="1-Char"/>
          <w:rFonts w:hint="cs"/>
          <w:rtl/>
        </w:rPr>
        <w:t>دا</w:t>
      </w:r>
      <w:r w:rsidR="00187AC1" w:rsidRPr="00860562">
        <w:rPr>
          <w:rStyle w:val="1-Char"/>
          <w:rFonts w:hint="cs"/>
          <w:rtl/>
        </w:rPr>
        <w:t>دند، آنان چشمان مردم را جادو کر</w:t>
      </w:r>
      <w:r w:rsidR="00666FFE" w:rsidRPr="00860562">
        <w:rPr>
          <w:rStyle w:val="1-Char"/>
          <w:rFonts w:hint="cs"/>
          <w:rtl/>
        </w:rPr>
        <w:t>ده بودند و بینندگان چنان گمان</w:t>
      </w:r>
      <w:r w:rsidR="00860562">
        <w:rPr>
          <w:rStyle w:val="1-Char"/>
          <w:rFonts w:hint="cs"/>
          <w:rtl/>
        </w:rPr>
        <w:t xml:space="preserve"> می‌</w:t>
      </w:r>
      <w:r w:rsidR="00666FFE" w:rsidRPr="00860562">
        <w:rPr>
          <w:rStyle w:val="1-Char"/>
          <w:rFonts w:hint="cs"/>
          <w:rtl/>
        </w:rPr>
        <w:t>کردند که ریسمان</w:t>
      </w:r>
      <w:r w:rsidR="00666FFE" w:rsidRPr="00860562">
        <w:rPr>
          <w:rStyle w:val="1-Char"/>
          <w:rFonts w:hint="cs"/>
          <w:cs/>
        </w:rPr>
        <w:t>‎</w:t>
      </w:r>
      <w:r w:rsidR="00666FFE" w:rsidRPr="00860562">
        <w:rPr>
          <w:rStyle w:val="1-Char"/>
          <w:rFonts w:hint="cs"/>
          <w:rtl/>
        </w:rPr>
        <w:t>ها و عصاه</w:t>
      </w:r>
      <w:r w:rsidR="00187AC1" w:rsidRPr="00860562">
        <w:rPr>
          <w:rStyle w:val="1-Char"/>
          <w:rFonts w:hint="cs"/>
          <w:rtl/>
        </w:rPr>
        <w:t xml:space="preserve">ا به مارهایی تبدیل شده که حرکت </w:t>
      </w:r>
      <w:r w:rsidR="00666FFE" w:rsidRPr="00860562">
        <w:rPr>
          <w:rStyle w:val="1-Char"/>
          <w:rFonts w:hint="cs"/>
          <w:rtl/>
        </w:rPr>
        <w:t>و جنب</w:t>
      </w:r>
      <w:r w:rsidR="00187AC1" w:rsidRPr="00860562">
        <w:rPr>
          <w:rStyle w:val="1-Char"/>
          <w:rFonts w:hint="cs"/>
          <w:rtl/>
        </w:rPr>
        <w:t xml:space="preserve"> </w:t>
      </w:r>
      <w:r w:rsidR="00666FFE" w:rsidRPr="00860562">
        <w:rPr>
          <w:rStyle w:val="1-Char"/>
          <w:rFonts w:hint="cs"/>
          <w:cs/>
        </w:rPr>
        <w:t>‎</w:t>
      </w:r>
      <w:r w:rsidR="00666FFE" w:rsidRPr="00860562">
        <w:rPr>
          <w:rStyle w:val="1-Char"/>
          <w:rFonts w:hint="cs"/>
          <w:rtl/>
        </w:rPr>
        <w:t>و جوش دارند</w:t>
      </w:r>
      <w:r w:rsidRPr="00860562">
        <w:rPr>
          <w:rStyle w:val="1-Char"/>
          <w:rFonts w:hint="cs"/>
          <w:rtl/>
        </w:rPr>
        <w:t xml:space="preserve"> از همین نوع است</w:t>
      </w:r>
      <w:r w:rsidR="00666FFE" w:rsidRPr="00860562">
        <w:rPr>
          <w:rStyle w:val="1-Char"/>
          <w:rFonts w:hint="cs"/>
          <w:rtl/>
        </w:rPr>
        <w:t>.</w:t>
      </w:r>
    </w:p>
    <w:p w:rsidR="00666FFE" w:rsidRPr="00860562" w:rsidRDefault="00666FFE" w:rsidP="005D5F97">
      <w:pPr>
        <w:ind w:firstLine="284"/>
        <w:jc w:val="both"/>
        <w:rPr>
          <w:rStyle w:val="1-Char"/>
          <w:rtl/>
        </w:rPr>
      </w:pPr>
      <w:r w:rsidRPr="00860562">
        <w:rPr>
          <w:rStyle w:val="1-Char"/>
          <w:rFonts w:hint="cs"/>
          <w:rtl/>
        </w:rPr>
        <w:t xml:space="preserve"> ابن بطوطه در سفرنامه</w:t>
      </w:r>
      <w:r w:rsidR="00351FFA" w:rsidRPr="00860562">
        <w:rPr>
          <w:rStyle w:val="1-Char"/>
          <w:rFonts w:hint="cs"/>
          <w:rtl/>
        </w:rPr>
        <w:t xml:space="preserve">‌ی </w:t>
      </w:r>
      <w:r w:rsidRPr="00860562">
        <w:rPr>
          <w:rStyle w:val="1-Char"/>
          <w:rFonts w:hint="cs"/>
          <w:rtl/>
        </w:rPr>
        <w:t>خود نقل</w:t>
      </w:r>
      <w:r w:rsidR="00860562">
        <w:rPr>
          <w:rStyle w:val="1-Char"/>
          <w:rFonts w:hint="cs"/>
          <w:rtl/>
        </w:rPr>
        <w:t xml:space="preserve"> می‌</w:t>
      </w:r>
      <w:r w:rsidRPr="00860562">
        <w:rPr>
          <w:rStyle w:val="1-Char"/>
          <w:rFonts w:hint="cs"/>
          <w:rtl/>
        </w:rPr>
        <w:t>کند که او در جزیره</w:t>
      </w:r>
      <w:r w:rsidRPr="00860562">
        <w:rPr>
          <w:rStyle w:val="1-Char"/>
          <w:rFonts w:hint="cs"/>
          <w:cs/>
        </w:rPr>
        <w:t>‎</w:t>
      </w:r>
      <w:r w:rsidR="009744F7" w:rsidRPr="00860562">
        <w:rPr>
          <w:rStyle w:val="1-Char"/>
          <w:rFonts w:hint="cs"/>
          <w:rtl/>
        </w:rPr>
        <w:t>ای به نام «ذیبه المهل» در محفلی که بر بلندایی بر</w:t>
      </w:r>
      <w:r w:rsidRPr="00860562">
        <w:rPr>
          <w:rStyle w:val="1-Char"/>
          <w:rFonts w:hint="cs"/>
          <w:rtl/>
        </w:rPr>
        <w:t xml:space="preserve"> پا شده بود، طایفه</w:t>
      </w:r>
      <w:r w:rsidRPr="00860562">
        <w:rPr>
          <w:rStyle w:val="1-Char"/>
          <w:rFonts w:hint="eastAsia"/>
          <w:cs/>
        </w:rPr>
        <w:t>‎</w:t>
      </w:r>
      <w:r w:rsidR="009744F7" w:rsidRPr="00860562">
        <w:rPr>
          <w:rStyle w:val="1-Char"/>
          <w:rFonts w:hint="cs"/>
          <w:rtl/>
        </w:rPr>
        <w:t>ای موسوم به «فقرا» را دیده است که</w:t>
      </w:r>
      <w:r w:rsidRPr="00860562">
        <w:rPr>
          <w:rStyle w:val="1-Char"/>
          <w:rFonts w:hint="cs"/>
          <w:rtl/>
        </w:rPr>
        <w:t xml:space="preserve"> </w:t>
      </w:r>
      <w:r w:rsidR="009744F7" w:rsidRPr="00860562">
        <w:rPr>
          <w:rStyle w:val="1-Char"/>
          <w:rFonts w:hint="cs"/>
          <w:rtl/>
        </w:rPr>
        <w:t>وارد آتش</w:t>
      </w:r>
      <w:r w:rsidR="00860562">
        <w:rPr>
          <w:rStyle w:val="1-Char"/>
          <w:rFonts w:hint="cs"/>
          <w:rtl/>
        </w:rPr>
        <w:t xml:space="preserve"> می‌</w:t>
      </w:r>
      <w:r w:rsidRPr="00860562">
        <w:rPr>
          <w:rStyle w:val="1-Char"/>
          <w:rFonts w:hint="cs"/>
          <w:rtl/>
        </w:rPr>
        <w:t>شدند و با پاهایشان</w:t>
      </w:r>
      <w:r w:rsidR="00540F57">
        <w:rPr>
          <w:rStyle w:val="1-Char"/>
          <w:rFonts w:hint="cs"/>
          <w:rtl/>
        </w:rPr>
        <w:t xml:space="preserve"> </w:t>
      </w:r>
      <w:r w:rsidRPr="00860562">
        <w:rPr>
          <w:rStyle w:val="1-Char"/>
          <w:rFonts w:hint="cs"/>
          <w:rtl/>
        </w:rPr>
        <w:t>در آ</w:t>
      </w:r>
      <w:r w:rsidR="00DE5A54" w:rsidRPr="00860562">
        <w:rPr>
          <w:rStyle w:val="1-Char"/>
          <w:rFonts w:hint="cs"/>
          <w:rtl/>
        </w:rPr>
        <w:t>ن</w:t>
      </w:r>
      <w:r w:rsidRPr="00860562">
        <w:rPr>
          <w:rStyle w:val="1-Char"/>
          <w:rFonts w:hint="cs"/>
          <w:rtl/>
        </w:rPr>
        <w:t xml:space="preserve"> حرکت می</w:t>
      </w:r>
      <w:r w:rsidRPr="00860562">
        <w:rPr>
          <w:rStyle w:val="1-Char"/>
          <w:rFonts w:hint="cs"/>
          <w:cs/>
        </w:rPr>
        <w:t>‎</w:t>
      </w:r>
      <w:r w:rsidR="009744F7" w:rsidRPr="00860562">
        <w:rPr>
          <w:rStyle w:val="1-Char"/>
          <w:rFonts w:hint="cs"/>
          <w:rtl/>
        </w:rPr>
        <w:t>کردند و برخی از آنان آتش را مانند</w:t>
      </w:r>
      <w:r w:rsidRPr="00860562">
        <w:rPr>
          <w:rStyle w:val="1-Char"/>
          <w:rFonts w:hint="cs"/>
          <w:rtl/>
        </w:rPr>
        <w:t xml:space="preserve"> حلوا</w:t>
      </w:r>
      <w:r w:rsidR="00860562">
        <w:rPr>
          <w:rStyle w:val="1-Char"/>
          <w:rFonts w:hint="cs"/>
          <w:rtl/>
        </w:rPr>
        <w:t xml:space="preserve"> می‌</w:t>
      </w:r>
      <w:r w:rsidRPr="00860562">
        <w:rPr>
          <w:rStyle w:val="1-Char"/>
          <w:rFonts w:hint="cs"/>
          <w:rtl/>
        </w:rPr>
        <w:t>خوردند.</w:t>
      </w:r>
      <w:r w:rsidRPr="00860562">
        <w:rPr>
          <w:rStyle w:val="1-Char"/>
          <w:vertAlign w:val="superscript"/>
          <w:rtl/>
        </w:rPr>
        <w:footnoteReference w:id="170"/>
      </w:r>
    </w:p>
    <w:p w:rsidR="00C725C4" w:rsidRPr="00860562" w:rsidRDefault="00C725C4" w:rsidP="005D5F97">
      <w:pPr>
        <w:ind w:firstLine="284"/>
        <w:jc w:val="both"/>
        <w:rPr>
          <w:rStyle w:val="1-Char"/>
          <w:rtl/>
        </w:rPr>
      </w:pPr>
      <w:r w:rsidRPr="00860562">
        <w:rPr>
          <w:rStyle w:val="1-Char"/>
          <w:rFonts w:hint="cs"/>
          <w:rtl/>
        </w:rPr>
        <w:t>صدیق حسن خان پس از آنکه این واقعه ر</w:t>
      </w:r>
      <w:r w:rsidR="00D42B15" w:rsidRPr="00860562">
        <w:rPr>
          <w:rStyle w:val="1-Char"/>
          <w:rFonts w:hint="cs"/>
          <w:rtl/>
        </w:rPr>
        <w:t>ا</w:t>
      </w:r>
      <w:r w:rsidRPr="00860562">
        <w:rPr>
          <w:rStyle w:val="1-Char"/>
          <w:rFonts w:hint="cs"/>
          <w:rtl/>
        </w:rPr>
        <w:t xml:space="preserve"> از ابن بطوطه نقل</w:t>
      </w:r>
      <w:r w:rsidR="00860562">
        <w:rPr>
          <w:rStyle w:val="1-Char"/>
          <w:rFonts w:hint="cs"/>
          <w:rtl/>
        </w:rPr>
        <w:t xml:space="preserve"> می‌</w:t>
      </w:r>
      <w:r w:rsidRPr="00860562">
        <w:rPr>
          <w:rStyle w:val="1-Char"/>
          <w:rFonts w:hint="cs"/>
          <w:rtl/>
        </w:rPr>
        <w:t>کند، می</w:t>
      </w:r>
      <w:r w:rsidRPr="00860562">
        <w:rPr>
          <w:rStyle w:val="1-Char"/>
          <w:rFonts w:hint="cs"/>
          <w:cs/>
        </w:rPr>
        <w:t>‎</w:t>
      </w:r>
      <w:r w:rsidRPr="00860562">
        <w:rPr>
          <w:rStyle w:val="1-Char"/>
          <w:rFonts w:hint="cs"/>
          <w:rtl/>
        </w:rPr>
        <w:t xml:space="preserve">گوید: به </w:t>
      </w:r>
      <w:r w:rsidR="009744F7" w:rsidRPr="00860562">
        <w:rPr>
          <w:rStyle w:val="1-Char"/>
          <w:rFonts w:hint="cs"/>
          <w:rtl/>
        </w:rPr>
        <w:t>این قوم در اصطلاح و عرف خودشان «ابدال»</w:t>
      </w:r>
      <w:r w:rsidRPr="00860562">
        <w:rPr>
          <w:rStyle w:val="1-Char"/>
          <w:rFonts w:hint="cs"/>
          <w:rtl/>
        </w:rPr>
        <w:t xml:space="preserve"> گفته می</w:t>
      </w:r>
      <w:r w:rsidRPr="00860562">
        <w:rPr>
          <w:rStyle w:val="1-Char"/>
          <w:rFonts w:hint="cs"/>
          <w:cs/>
        </w:rPr>
        <w:t>‎</w:t>
      </w:r>
      <w:r w:rsidRPr="00860562">
        <w:rPr>
          <w:rStyle w:val="1-Char"/>
          <w:rFonts w:hint="cs"/>
          <w:rtl/>
        </w:rPr>
        <w:t>شود، در زمان ما نیز</w:t>
      </w:r>
      <w:r w:rsidR="004425A4" w:rsidRPr="00860562">
        <w:rPr>
          <w:rStyle w:val="1-Char"/>
          <w:rFonts w:hint="cs"/>
          <w:rtl/>
        </w:rPr>
        <w:t xml:space="preserve"> </w:t>
      </w:r>
      <w:r w:rsidRPr="00860562">
        <w:rPr>
          <w:rStyle w:val="1-Char"/>
          <w:rFonts w:hint="cs"/>
          <w:rtl/>
        </w:rPr>
        <w:t>جماعتی از آنان در</w:t>
      </w:r>
      <w:r w:rsidR="00F95C60" w:rsidRPr="00860562">
        <w:rPr>
          <w:rStyle w:val="1-Char"/>
          <w:rFonts w:hint="cs"/>
          <w:rtl/>
        </w:rPr>
        <w:t xml:space="preserve"> </w:t>
      </w:r>
      <w:r w:rsidR="009744F7" w:rsidRPr="00860562">
        <w:rPr>
          <w:rStyle w:val="1-Char"/>
          <w:rFonts w:hint="cs"/>
          <w:rtl/>
        </w:rPr>
        <w:t>شهر «قنوج»</w:t>
      </w:r>
      <w:r w:rsidRPr="00860562">
        <w:rPr>
          <w:rStyle w:val="1-Char"/>
          <w:rFonts w:hint="cs"/>
          <w:rtl/>
        </w:rPr>
        <w:t xml:space="preserve"> در هند وجود داشتند که پس از مدتی منقرض شدند.</w:t>
      </w:r>
      <w:r w:rsidRPr="00860562">
        <w:rPr>
          <w:rStyle w:val="1-Char"/>
          <w:vertAlign w:val="superscript"/>
          <w:rtl/>
        </w:rPr>
        <w:footnoteReference w:id="171"/>
      </w:r>
    </w:p>
    <w:p w:rsidR="00F95C60" w:rsidRPr="00860562" w:rsidRDefault="009744F7" w:rsidP="005D5F97">
      <w:pPr>
        <w:ind w:firstLine="284"/>
        <w:jc w:val="both"/>
        <w:rPr>
          <w:rStyle w:val="1-Char"/>
          <w:rtl/>
        </w:rPr>
      </w:pPr>
      <w:r w:rsidRPr="00860562">
        <w:rPr>
          <w:rStyle w:val="1-Char"/>
          <w:rFonts w:hint="cs"/>
          <w:rtl/>
        </w:rPr>
        <w:t xml:space="preserve">نویسنده </w:t>
      </w:r>
      <w:r w:rsidRPr="00540F57">
        <w:rPr>
          <w:rStyle w:val="6-Char0"/>
          <w:rFonts w:hint="cs"/>
          <w:rtl/>
        </w:rPr>
        <w:t>«</w:t>
      </w:r>
      <w:r w:rsidRPr="00540F57">
        <w:rPr>
          <w:rStyle w:val="6-Char0"/>
          <w:rtl/>
        </w:rPr>
        <w:t>الموسوعة</w:t>
      </w:r>
      <w:r w:rsidR="00726737" w:rsidRPr="00540F57">
        <w:rPr>
          <w:rStyle w:val="6-Char0"/>
          <w:rtl/>
        </w:rPr>
        <w:t xml:space="preserve"> </w:t>
      </w:r>
      <w:r w:rsidR="00F95C60" w:rsidRPr="00540F57">
        <w:rPr>
          <w:rStyle w:val="6-Char0"/>
          <w:rtl/>
        </w:rPr>
        <w:t>ا</w:t>
      </w:r>
      <w:r w:rsidR="00726737" w:rsidRPr="00540F57">
        <w:rPr>
          <w:rStyle w:val="6-Char0"/>
          <w:rtl/>
        </w:rPr>
        <w:t>ل</w:t>
      </w:r>
      <w:r w:rsidRPr="00540F57">
        <w:rPr>
          <w:rStyle w:val="6-Char0"/>
          <w:rtl/>
        </w:rPr>
        <w:t>عربیة المیسرة</w:t>
      </w:r>
      <w:r w:rsidRPr="00540F57">
        <w:rPr>
          <w:rStyle w:val="6-Char0"/>
          <w:rFonts w:hint="cs"/>
          <w:rtl/>
        </w:rPr>
        <w:t>»</w:t>
      </w:r>
      <w:r w:rsidR="00F95C60" w:rsidRPr="00860562">
        <w:rPr>
          <w:rStyle w:val="1-Char"/>
          <w:rFonts w:hint="cs"/>
          <w:rtl/>
        </w:rPr>
        <w:t xml:space="preserve"> می</w:t>
      </w:r>
      <w:r w:rsidR="00F95C60" w:rsidRPr="00860562">
        <w:rPr>
          <w:rStyle w:val="1-Char"/>
          <w:rFonts w:hint="cs"/>
          <w:cs/>
        </w:rPr>
        <w:t>‎</w:t>
      </w:r>
      <w:r w:rsidR="00F95C60" w:rsidRPr="00860562">
        <w:rPr>
          <w:rStyle w:val="1-Char"/>
          <w:rFonts w:hint="cs"/>
          <w:rtl/>
        </w:rPr>
        <w:t>گوید: «فن جادوی مارها و</w:t>
      </w:r>
      <w:r w:rsidRPr="00860562">
        <w:rPr>
          <w:rStyle w:val="1-Char"/>
          <w:rFonts w:hint="cs"/>
          <w:rtl/>
        </w:rPr>
        <w:t xml:space="preserve"> </w:t>
      </w:r>
      <w:r w:rsidR="00F95C60" w:rsidRPr="00860562">
        <w:rPr>
          <w:rStyle w:val="1-Char"/>
          <w:rFonts w:hint="cs"/>
          <w:rtl/>
        </w:rPr>
        <w:t>اف</w:t>
      </w:r>
      <w:r w:rsidR="00726737" w:rsidRPr="00860562">
        <w:rPr>
          <w:rStyle w:val="1-Char"/>
          <w:rFonts w:hint="cs"/>
          <w:rtl/>
        </w:rPr>
        <w:t>ع</w:t>
      </w:r>
      <w:r w:rsidR="00F95C60" w:rsidRPr="00860562">
        <w:rPr>
          <w:rStyle w:val="1-Char"/>
          <w:rFonts w:hint="cs"/>
          <w:rtl/>
        </w:rPr>
        <w:t>ی</w:t>
      </w:r>
      <w:r w:rsidR="00F95C60" w:rsidRPr="00860562">
        <w:rPr>
          <w:rStyle w:val="1-Char"/>
          <w:rFonts w:hint="cs"/>
          <w:cs/>
        </w:rPr>
        <w:t>‎</w:t>
      </w:r>
      <w:r w:rsidR="00F95C60" w:rsidRPr="00860562">
        <w:rPr>
          <w:rStyle w:val="1-Char"/>
          <w:rFonts w:hint="cs"/>
          <w:rtl/>
        </w:rPr>
        <w:t>ها و شکار کردن و چیره شدن بر</w:t>
      </w:r>
      <w:r w:rsidR="00540F57">
        <w:rPr>
          <w:rStyle w:val="1-Char"/>
          <w:rFonts w:hint="cs"/>
          <w:rtl/>
        </w:rPr>
        <w:t xml:space="preserve"> آن‌ها </w:t>
      </w:r>
      <w:r w:rsidRPr="00860562">
        <w:rPr>
          <w:rStyle w:val="1-Char"/>
          <w:rFonts w:hint="cs"/>
          <w:rtl/>
        </w:rPr>
        <w:t>از زمان</w:t>
      </w:r>
      <w:r w:rsidR="00540F57">
        <w:rPr>
          <w:rStyle w:val="1-Char"/>
        </w:rPr>
        <w:t>‌</w:t>
      </w:r>
      <w:r w:rsidRPr="00860562">
        <w:rPr>
          <w:rStyle w:val="1-Char"/>
          <w:rFonts w:hint="cs"/>
          <w:rtl/>
        </w:rPr>
        <w:t>های قدیم</w:t>
      </w:r>
      <w:r w:rsidR="00F95C60" w:rsidRPr="00860562">
        <w:rPr>
          <w:rStyle w:val="1-Char"/>
          <w:rFonts w:hint="cs"/>
          <w:rtl/>
        </w:rPr>
        <w:t xml:space="preserve"> در مشرق </w:t>
      </w:r>
      <w:r w:rsidRPr="00860562">
        <w:rPr>
          <w:rStyle w:val="1-Char"/>
          <w:rFonts w:hint="cs"/>
          <w:rtl/>
        </w:rPr>
        <w:t>زمین شناخته شده است، خواه</w:t>
      </w:r>
      <w:r w:rsidR="00F95C60" w:rsidRPr="00860562">
        <w:rPr>
          <w:rStyle w:val="1-Char"/>
          <w:rFonts w:hint="cs"/>
          <w:rtl/>
        </w:rPr>
        <w:t xml:space="preserve"> این کارها را جهت تفریح و تسلیت خاطر انجام داده باشند و یا همچون وسیله</w:t>
      </w:r>
      <w:r w:rsidR="00F95C60" w:rsidRPr="00860562">
        <w:rPr>
          <w:rStyle w:val="1-Char"/>
          <w:rFonts w:hint="cs"/>
          <w:cs/>
        </w:rPr>
        <w:t>‎</w:t>
      </w:r>
      <w:r w:rsidR="00F95C60" w:rsidRPr="00860562">
        <w:rPr>
          <w:rStyle w:val="1-Char"/>
          <w:rFonts w:hint="cs"/>
          <w:rtl/>
        </w:rPr>
        <w:t>ای جهت دور کردن خزندگان خطرناک از انسان و دام</w:t>
      </w:r>
      <w:r w:rsidR="00726737" w:rsidRPr="00860562">
        <w:rPr>
          <w:rStyle w:val="1-Char"/>
          <w:rFonts w:hint="cs"/>
          <w:rtl/>
        </w:rPr>
        <w:t>»</w:t>
      </w:r>
      <w:r w:rsidR="00F95C60" w:rsidRPr="00860562">
        <w:rPr>
          <w:rStyle w:val="1-Char"/>
          <w:rFonts w:hint="cs"/>
          <w:rtl/>
        </w:rPr>
        <w:t>.</w:t>
      </w:r>
    </w:p>
    <w:p w:rsidR="00F95C60" w:rsidRPr="00860562" w:rsidRDefault="00F95C60" w:rsidP="005D5F97">
      <w:pPr>
        <w:ind w:firstLine="284"/>
        <w:jc w:val="both"/>
        <w:rPr>
          <w:rStyle w:val="1-Char"/>
          <w:rtl/>
        </w:rPr>
      </w:pPr>
      <w:r w:rsidRPr="00860562">
        <w:rPr>
          <w:rStyle w:val="1-Char"/>
          <w:rFonts w:hint="cs"/>
          <w:rtl/>
        </w:rPr>
        <w:t>مارگیرهای هندی به وسیله</w:t>
      </w:r>
      <w:r w:rsidR="00351FFA" w:rsidRPr="00860562">
        <w:rPr>
          <w:rStyle w:val="1-Char"/>
          <w:rFonts w:hint="cs"/>
          <w:rtl/>
        </w:rPr>
        <w:t xml:space="preserve">‌ی </w:t>
      </w:r>
      <w:r w:rsidRPr="00860562">
        <w:rPr>
          <w:rStyle w:val="1-Char"/>
          <w:rFonts w:hint="cs"/>
          <w:rtl/>
        </w:rPr>
        <w:t>موسیقی ا</w:t>
      </w:r>
      <w:r w:rsidR="00726737" w:rsidRPr="00860562">
        <w:rPr>
          <w:rStyle w:val="1-Char"/>
          <w:rFonts w:hint="cs"/>
          <w:rtl/>
        </w:rPr>
        <w:t>ثرگذار و منظم می</w:t>
      </w:r>
      <w:r w:rsidR="00726737" w:rsidRPr="00860562">
        <w:rPr>
          <w:rStyle w:val="1-Char"/>
          <w:rFonts w:hint="eastAsia"/>
          <w:cs/>
        </w:rPr>
        <w:t>‎</w:t>
      </w:r>
      <w:r w:rsidR="009744F7" w:rsidRPr="00860562">
        <w:rPr>
          <w:rStyle w:val="1-Char"/>
          <w:rFonts w:hint="cs"/>
          <w:rtl/>
        </w:rPr>
        <w:t>توانند بر مار کبرا</w:t>
      </w:r>
      <w:r w:rsidRPr="00860562">
        <w:rPr>
          <w:rStyle w:val="1-Char"/>
          <w:rFonts w:hint="cs"/>
          <w:rtl/>
        </w:rPr>
        <w:t xml:space="preserve"> چیره شوند و</w:t>
      </w:r>
      <w:r w:rsidR="00726737" w:rsidRPr="00860562">
        <w:rPr>
          <w:rStyle w:val="1-Char"/>
          <w:rFonts w:hint="cs"/>
          <w:rtl/>
        </w:rPr>
        <w:t xml:space="preserve"> </w:t>
      </w:r>
      <w:r w:rsidRPr="00860562">
        <w:rPr>
          <w:rStyle w:val="1-Char"/>
          <w:rFonts w:hint="cs"/>
          <w:rtl/>
        </w:rPr>
        <w:t>یا به وسیله</w:t>
      </w:r>
      <w:r w:rsidR="00351FFA" w:rsidRPr="00860562">
        <w:rPr>
          <w:rStyle w:val="1-Char"/>
          <w:rFonts w:hint="cs"/>
          <w:rtl/>
        </w:rPr>
        <w:t xml:space="preserve">‌ی </w:t>
      </w:r>
      <w:r w:rsidRPr="00860562">
        <w:rPr>
          <w:rStyle w:val="1-Char"/>
          <w:rFonts w:hint="cs"/>
          <w:rtl/>
        </w:rPr>
        <w:t>حرکات منظم و ریت</w:t>
      </w:r>
      <w:r w:rsidR="009744F7" w:rsidRPr="00860562">
        <w:rPr>
          <w:rStyle w:val="1-Char"/>
          <w:rFonts w:hint="cs"/>
          <w:rtl/>
        </w:rPr>
        <w:t>م</w:t>
      </w:r>
      <w:r w:rsidR="00455D49" w:rsidRPr="00860562">
        <w:rPr>
          <w:rStyle w:val="1-Char"/>
          <w:rFonts w:hint="cs"/>
          <w:rtl/>
        </w:rPr>
        <w:t xml:space="preserve"> که از یک جسم درخشان سرچشمه</w:t>
      </w:r>
      <w:r w:rsidR="00540F57">
        <w:rPr>
          <w:rStyle w:val="1-Char"/>
          <w:rFonts w:hint="cs"/>
          <w:rtl/>
        </w:rPr>
        <w:t xml:space="preserve">  </w:t>
      </w:r>
      <w:r w:rsidR="00860562">
        <w:rPr>
          <w:rStyle w:val="1-Char"/>
          <w:rFonts w:hint="cs"/>
          <w:rtl/>
        </w:rPr>
        <w:t xml:space="preserve"> می‌</w:t>
      </w:r>
      <w:r w:rsidR="00455D49" w:rsidRPr="00860562">
        <w:rPr>
          <w:rStyle w:val="1-Char"/>
          <w:rFonts w:hint="cs"/>
          <w:rtl/>
        </w:rPr>
        <w:t>گیرد</w:t>
      </w:r>
      <w:r w:rsidRPr="00860562">
        <w:rPr>
          <w:rStyle w:val="1-Char"/>
          <w:rFonts w:hint="cs"/>
          <w:rtl/>
        </w:rPr>
        <w:t xml:space="preserve"> یک مار س</w:t>
      </w:r>
      <w:r w:rsidR="00726737" w:rsidRPr="00860562">
        <w:rPr>
          <w:rStyle w:val="1-Char"/>
          <w:rFonts w:hint="cs"/>
          <w:rtl/>
        </w:rPr>
        <w:t>می را جادو کنند، گاه مارگیرها د</w:t>
      </w:r>
      <w:r w:rsidRPr="00860562">
        <w:rPr>
          <w:rStyle w:val="1-Char"/>
          <w:rFonts w:hint="cs"/>
          <w:rtl/>
        </w:rPr>
        <w:t>ندان مارها را</w:t>
      </w:r>
      <w:r w:rsidR="00860562">
        <w:rPr>
          <w:rStyle w:val="1-Char"/>
          <w:rFonts w:hint="cs"/>
          <w:rtl/>
        </w:rPr>
        <w:t xml:space="preserve"> می‌</w:t>
      </w:r>
      <w:r w:rsidRPr="00860562">
        <w:rPr>
          <w:rStyle w:val="1-Char"/>
          <w:rFonts w:hint="cs"/>
          <w:rtl/>
        </w:rPr>
        <w:t>کشند اما بیشتر اوقات به خاطر حفظ سلامتی خود از نیروی سحری که از گذ</w:t>
      </w:r>
      <w:r w:rsidR="00046604" w:rsidRPr="00860562">
        <w:rPr>
          <w:rStyle w:val="1-Char"/>
          <w:rFonts w:hint="cs"/>
          <w:rtl/>
        </w:rPr>
        <w:t>ش</w:t>
      </w:r>
      <w:r w:rsidRPr="00860562">
        <w:rPr>
          <w:rStyle w:val="1-Char"/>
          <w:rFonts w:hint="cs"/>
          <w:rtl/>
        </w:rPr>
        <w:t>تگان خود به ارث برده</w:t>
      </w:r>
      <w:r w:rsidRPr="00860562">
        <w:rPr>
          <w:rStyle w:val="1-Char"/>
          <w:rFonts w:hint="cs"/>
          <w:cs/>
        </w:rPr>
        <w:t>‎</w:t>
      </w:r>
      <w:r w:rsidRPr="00860562">
        <w:rPr>
          <w:rStyle w:val="1-Char"/>
          <w:rFonts w:hint="cs"/>
          <w:rtl/>
        </w:rPr>
        <w:t>اند کمک می</w:t>
      </w:r>
      <w:r w:rsidRPr="00860562">
        <w:rPr>
          <w:rStyle w:val="1-Char"/>
          <w:rFonts w:hint="cs"/>
          <w:cs/>
        </w:rPr>
        <w:t>‎</w:t>
      </w:r>
      <w:r w:rsidRPr="00860562">
        <w:rPr>
          <w:rStyle w:val="1-Char"/>
          <w:rFonts w:hint="cs"/>
          <w:rtl/>
        </w:rPr>
        <w:t>گیرند.</w:t>
      </w:r>
      <w:r w:rsidRPr="00860562">
        <w:rPr>
          <w:rStyle w:val="1-Char"/>
          <w:vertAlign w:val="superscript"/>
          <w:rtl/>
        </w:rPr>
        <w:footnoteReference w:id="172"/>
      </w:r>
    </w:p>
    <w:p w:rsidR="00046604" w:rsidRPr="00860562" w:rsidRDefault="00046604" w:rsidP="005D5F97">
      <w:pPr>
        <w:ind w:firstLine="284"/>
        <w:jc w:val="both"/>
        <w:rPr>
          <w:rStyle w:val="1-Char"/>
          <w:rtl/>
        </w:rPr>
      </w:pPr>
      <w:r w:rsidRPr="00860562">
        <w:rPr>
          <w:rStyle w:val="1-Char"/>
          <w:rFonts w:hint="cs"/>
          <w:rtl/>
        </w:rPr>
        <w:t>بسیاری از مردم امثال این داستان</w:t>
      </w:r>
      <w:r w:rsidRPr="00860562">
        <w:rPr>
          <w:rStyle w:val="1-Char"/>
          <w:rFonts w:hint="cs"/>
          <w:cs/>
        </w:rPr>
        <w:t>‎</w:t>
      </w:r>
      <w:r w:rsidRPr="00860562">
        <w:rPr>
          <w:rStyle w:val="1-Char"/>
          <w:rFonts w:hint="cs"/>
          <w:rtl/>
        </w:rPr>
        <w:t>ها</w:t>
      </w:r>
      <w:r w:rsidR="00D42B15" w:rsidRPr="00860562">
        <w:rPr>
          <w:rStyle w:val="1-Char"/>
          <w:rFonts w:hint="cs"/>
          <w:rtl/>
        </w:rPr>
        <w:t xml:space="preserve"> را</w:t>
      </w:r>
      <w:r w:rsidRPr="00860562">
        <w:rPr>
          <w:rStyle w:val="1-Char"/>
          <w:rFonts w:hint="cs"/>
          <w:rtl/>
        </w:rPr>
        <w:t xml:space="preserve"> که م</w:t>
      </w:r>
      <w:r w:rsidR="000D2E68" w:rsidRPr="00860562">
        <w:rPr>
          <w:rStyle w:val="1-Char"/>
          <w:rFonts w:hint="cs"/>
          <w:rtl/>
        </w:rPr>
        <w:t>ن</w:t>
      </w:r>
      <w:r w:rsidR="00CF3559" w:rsidRPr="00860562">
        <w:rPr>
          <w:rStyle w:val="1-Char"/>
          <w:rFonts w:hint="cs"/>
          <w:rtl/>
        </w:rPr>
        <w:t xml:space="preserve"> </w:t>
      </w:r>
      <w:r w:rsidRPr="00860562">
        <w:rPr>
          <w:rStyle w:val="1-Char"/>
          <w:rFonts w:hint="cs"/>
          <w:rtl/>
        </w:rPr>
        <w:t>نمونه</w:t>
      </w:r>
      <w:r w:rsidRPr="00860562">
        <w:rPr>
          <w:rStyle w:val="1-Char"/>
          <w:rFonts w:hint="cs"/>
          <w:cs/>
        </w:rPr>
        <w:t>‎</w:t>
      </w:r>
      <w:r w:rsidRPr="00860562">
        <w:rPr>
          <w:rStyle w:val="1-Char"/>
          <w:rFonts w:hint="cs"/>
          <w:rtl/>
        </w:rPr>
        <w:t xml:space="preserve">هایی از </w:t>
      </w:r>
      <w:r w:rsidR="00726737" w:rsidRPr="00860562">
        <w:rPr>
          <w:rStyle w:val="1-Char"/>
          <w:rFonts w:hint="cs"/>
          <w:rtl/>
        </w:rPr>
        <w:t>آ</w:t>
      </w:r>
      <w:r w:rsidRPr="00860562">
        <w:rPr>
          <w:rStyle w:val="1-Char"/>
          <w:rFonts w:hint="cs"/>
          <w:rtl/>
        </w:rPr>
        <w:t xml:space="preserve">ن </w:t>
      </w:r>
      <w:r w:rsidR="00CF3559" w:rsidRPr="00860562">
        <w:rPr>
          <w:rStyle w:val="1-Char"/>
          <w:rFonts w:hint="cs"/>
          <w:rtl/>
        </w:rPr>
        <w:t>را بیان</w:t>
      </w:r>
      <w:r w:rsidRPr="00860562">
        <w:rPr>
          <w:rStyle w:val="1-Char"/>
          <w:rFonts w:hint="cs"/>
          <w:rtl/>
        </w:rPr>
        <w:t xml:space="preserve"> کردم دروغ و</w:t>
      </w:r>
      <w:r w:rsidR="000D2E68" w:rsidRPr="00860562">
        <w:rPr>
          <w:rStyle w:val="1-Char"/>
          <w:rFonts w:hint="cs"/>
          <w:rtl/>
        </w:rPr>
        <w:t xml:space="preserve"> </w:t>
      </w:r>
      <w:r w:rsidRPr="00860562">
        <w:rPr>
          <w:rStyle w:val="1-Char"/>
          <w:rFonts w:hint="cs"/>
          <w:rtl/>
        </w:rPr>
        <w:t>افسانه</w:t>
      </w:r>
      <w:r w:rsidR="00860562">
        <w:rPr>
          <w:rStyle w:val="1-Char"/>
          <w:rFonts w:hint="cs"/>
          <w:rtl/>
        </w:rPr>
        <w:t xml:space="preserve"> می‌</w:t>
      </w:r>
      <w:r w:rsidRPr="00860562">
        <w:rPr>
          <w:rStyle w:val="1-Char"/>
          <w:rFonts w:hint="cs"/>
          <w:rtl/>
        </w:rPr>
        <w:t>پندارند.</w:t>
      </w:r>
    </w:p>
    <w:p w:rsidR="00046604" w:rsidRPr="00860562" w:rsidRDefault="000D2E68" w:rsidP="005D5F97">
      <w:pPr>
        <w:ind w:firstLine="284"/>
        <w:jc w:val="both"/>
        <w:rPr>
          <w:rStyle w:val="1-Char"/>
          <w:rtl/>
        </w:rPr>
      </w:pPr>
      <w:r w:rsidRPr="00860562">
        <w:rPr>
          <w:rStyle w:val="1-Char"/>
          <w:rFonts w:hint="cs"/>
          <w:rtl/>
        </w:rPr>
        <w:t>ابن خل</w:t>
      </w:r>
      <w:r w:rsidR="00046604" w:rsidRPr="00860562">
        <w:rPr>
          <w:rStyle w:val="1-Char"/>
          <w:rFonts w:hint="cs"/>
          <w:rtl/>
        </w:rPr>
        <w:t>دون و گروه دیگری از محققان</w:t>
      </w:r>
      <w:r w:rsidR="00860562">
        <w:rPr>
          <w:rStyle w:val="1-Char"/>
          <w:rFonts w:hint="cs"/>
          <w:rtl/>
        </w:rPr>
        <w:t xml:space="preserve"> می‌</w:t>
      </w:r>
      <w:r w:rsidR="00046604" w:rsidRPr="00860562">
        <w:rPr>
          <w:rStyle w:val="1-Char"/>
          <w:rFonts w:hint="cs"/>
          <w:rtl/>
        </w:rPr>
        <w:t>گویند</w:t>
      </w:r>
      <w:r w:rsidR="00CF3559" w:rsidRPr="00860562">
        <w:rPr>
          <w:rStyle w:val="1-Char"/>
          <w:rFonts w:hint="cs"/>
          <w:rtl/>
        </w:rPr>
        <w:t>:</w:t>
      </w:r>
      <w:r w:rsidR="00046604" w:rsidRPr="00860562">
        <w:rPr>
          <w:rStyle w:val="1-Char"/>
          <w:rFonts w:hint="cs"/>
          <w:rtl/>
        </w:rPr>
        <w:t xml:space="preserve"> جادوگر توان</w:t>
      </w:r>
      <w:r w:rsidRPr="00860562">
        <w:rPr>
          <w:rStyle w:val="1-Char"/>
          <w:rFonts w:hint="cs"/>
          <w:rtl/>
        </w:rPr>
        <w:t>س</w:t>
      </w:r>
      <w:r w:rsidR="00046604" w:rsidRPr="00860562">
        <w:rPr>
          <w:rStyle w:val="1-Char"/>
          <w:rFonts w:hint="cs"/>
          <w:rtl/>
        </w:rPr>
        <w:t xml:space="preserve">ته است </w:t>
      </w:r>
      <w:r w:rsidR="00CF3559" w:rsidRPr="00860562">
        <w:rPr>
          <w:rStyle w:val="1-Char"/>
          <w:rFonts w:hint="cs"/>
          <w:rtl/>
        </w:rPr>
        <w:t>بر نیروی تخیّل</w:t>
      </w:r>
      <w:r w:rsidR="0030217A" w:rsidRPr="00860562">
        <w:rPr>
          <w:rStyle w:val="1-Char"/>
          <w:rFonts w:hint="cs"/>
          <w:rtl/>
        </w:rPr>
        <w:t xml:space="preserve"> دیگران اثر بگذارد و در نتیجه آنان چیزی را متفاوت از </w:t>
      </w:r>
      <w:r w:rsidR="00CA2681" w:rsidRPr="00860562">
        <w:rPr>
          <w:rStyle w:val="1-Char"/>
          <w:rFonts w:hint="cs"/>
          <w:rtl/>
        </w:rPr>
        <w:t>آ</w:t>
      </w:r>
      <w:r w:rsidR="00CF3559" w:rsidRPr="00860562">
        <w:rPr>
          <w:rStyle w:val="1-Char"/>
          <w:rFonts w:hint="cs"/>
          <w:rtl/>
        </w:rPr>
        <w:t>نچه که وجود دارد ببینند، و ما گفت</w:t>
      </w:r>
      <w:r w:rsidR="0030217A" w:rsidRPr="00860562">
        <w:rPr>
          <w:rStyle w:val="1-Char"/>
          <w:rFonts w:hint="cs"/>
          <w:rtl/>
        </w:rPr>
        <w:t>ا</w:t>
      </w:r>
      <w:r w:rsidR="00CF3559" w:rsidRPr="00860562">
        <w:rPr>
          <w:rStyle w:val="1-Char"/>
          <w:rFonts w:hint="cs"/>
          <w:rtl/>
        </w:rPr>
        <w:t>ر</w:t>
      </w:r>
      <w:r w:rsidR="0030217A" w:rsidRPr="00860562">
        <w:rPr>
          <w:rStyle w:val="1-Char"/>
          <w:rFonts w:hint="cs"/>
          <w:rtl/>
        </w:rPr>
        <w:t xml:space="preserve"> او </w:t>
      </w:r>
      <w:r w:rsidR="00CF3559" w:rsidRPr="00860562">
        <w:rPr>
          <w:rStyle w:val="1-Char"/>
          <w:rFonts w:hint="cs"/>
          <w:rtl/>
        </w:rPr>
        <w:t>را در این زمینه</w:t>
      </w:r>
      <w:r w:rsidR="00540F57">
        <w:rPr>
          <w:rStyle w:val="1-Char"/>
          <w:rFonts w:hint="cs"/>
          <w:rtl/>
        </w:rPr>
        <w:t xml:space="preserve"> </w:t>
      </w:r>
      <w:r w:rsidR="0030217A" w:rsidRPr="00860562">
        <w:rPr>
          <w:rStyle w:val="1-Char"/>
          <w:rFonts w:hint="cs"/>
          <w:rtl/>
        </w:rPr>
        <w:t>قبلاً نقل نمودیم.</w:t>
      </w:r>
    </w:p>
    <w:p w:rsidR="0030217A" w:rsidRPr="00860562" w:rsidRDefault="0030217A" w:rsidP="005D5F97">
      <w:pPr>
        <w:ind w:firstLine="284"/>
        <w:jc w:val="both"/>
        <w:rPr>
          <w:rStyle w:val="1-Char"/>
          <w:rtl/>
        </w:rPr>
      </w:pPr>
      <w:r w:rsidRPr="00860562">
        <w:rPr>
          <w:rStyle w:val="1-Char"/>
          <w:rFonts w:hint="cs"/>
          <w:rtl/>
        </w:rPr>
        <w:t>به نظر من چنین کارهایی دو تفسیر دیگر نیز</w:t>
      </w:r>
      <w:r w:rsidR="00860562">
        <w:rPr>
          <w:rStyle w:val="1-Char"/>
          <w:rFonts w:hint="cs"/>
          <w:rtl/>
        </w:rPr>
        <w:t xml:space="preserve"> می‌</w:t>
      </w:r>
      <w:r w:rsidRPr="00860562">
        <w:rPr>
          <w:rStyle w:val="1-Char"/>
          <w:rFonts w:hint="cs"/>
          <w:rtl/>
        </w:rPr>
        <w:t>تواند داشته باشد:</w:t>
      </w:r>
    </w:p>
    <w:p w:rsidR="0030217A" w:rsidRPr="00860562" w:rsidRDefault="0030217A" w:rsidP="00442CE1">
      <w:pPr>
        <w:pStyle w:val="ListParagraph"/>
        <w:numPr>
          <w:ilvl w:val="0"/>
          <w:numId w:val="17"/>
        </w:numPr>
        <w:jc w:val="both"/>
        <w:rPr>
          <w:rStyle w:val="1-Char"/>
          <w:rtl/>
        </w:rPr>
      </w:pPr>
      <w:r w:rsidRPr="00860562">
        <w:rPr>
          <w:rStyle w:val="1-Char"/>
          <w:rFonts w:hint="cs"/>
          <w:rtl/>
        </w:rPr>
        <w:t>برخی از این مشاهدات یافته</w:t>
      </w:r>
      <w:r w:rsidRPr="00860562">
        <w:rPr>
          <w:rStyle w:val="1-Char"/>
          <w:rFonts w:hint="cs"/>
          <w:cs/>
        </w:rPr>
        <w:t>‎</w:t>
      </w:r>
      <w:r w:rsidRPr="00860562">
        <w:rPr>
          <w:rStyle w:val="1-Char"/>
          <w:rFonts w:hint="cs"/>
          <w:rtl/>
        </w:rPr>
        <w:t>هایی علمی است که مردم در</w:t>
      </w:r>
      <w:r w:rsidR="000D2E68" w:rsidRPr="00860562">
        <w:rPr>
          <w:rStyle w:val="1-Char"/>
          <w:rFonts w:hint="cs"/>
          <w:rtl/>
        </w:rPr>
        <w:t xml:space="preserve"> آ</w:t>
      </w:r>
      <w:r w:rsidR="00CF3559" w:rsidRPr="00860562">
        <w:rPr>
          <w:rStyle w:val="1-Char"/>
          <w:rFonts w:hint="cs"/>
          <w:rtl/>
        </w:rPr>
        <w:t>ن زمان از</w:t>
      </w:r>
      <w:r w:rsidRPr="00860562">
        <w:rPr>
          <w:rStyle w:val="1-Char"/>
          <w:rFonts w:hint="cs"/>
          <w:rtl/>
        </w:rPr>
        <w:t xml:space="preserve"> رمز و راز </w:t>
      </w:r>
      <w:r w:rsidR="000D2E68" w:rsidRPr="00860562">
        <w:rPr>
          <w:rStyle w:val="1-Char"/>
          <w:rFonts w:hint="cs"/>
          <w:rtl/>
        </w:rPr>
        <w:t>آ</w:t>
      </w:r>
      <w:r w:rsidRPr="00860562">
        <w:rPr>
          <w:rStyle w:val="1-Char"/>
          <w:rFonts w:hint="cs"/>
          <w:rtl/>
        </w:rPr>
        <w:t>ن آگاه نبوده</w:t>
      </w:r>
      <w:r w:rsidRPr="00860562">
        <w:rPr>
          <w:rStyle w:val="1-Char"/>
          <w:rFonts w:hint="cs"/>
          <w:cs/>
        </w:rPr>
        <w:t>‎</w:t>
      </w:r>
      <w:r w:rsidRPr="00860562">
        <w:rPr>
          <w:rStyle w:val="1-Char"/>
          <w:rFonts w:hint="cs"/>
          <w:rtl/>
        </w:rPr>
        <w:t>اند و ما ام</w:t>
      </w:r>
      <w:r w:rsidR="000D2E68" w:rsidRPr="00860562">
        <w:rPr>
          <w:rStyle w:val="1-Char"/>
          <w:rFonts w:hint="cs"/>
          <w:rtl/>
        </w:rPr>
        <w:t>روزه به گشودن راز چنین کارهایی نزدیک شده</w:t>
      </w:r>
      <w:r w:rsidR="000D2E68" w:rsidRPr="00860562">
        <w:rPr>
          <w:rStyle w:val="1-Char"/>
          <w:rFonts w:hint="eastAsia"/>
          <w:cs/>
        </w:rPr>
        <w:t>‎</w:t>
      </w:r>
      <w:r w:rsidRPr="00860562">
        <w:rPr>
          <w:rStyle w:val="1-Char"/>
          <w:rFonts w:hint="cs"/>
          <w:rtl/>
        </w:rPr>
        <w:t>ایم و حتی ممکن است این ک</w:t>
      </w:r>
      <w:r w:rsidR="00CF3559" w:rsidRPr="00860562">
        <w:rPr>
          <w:rStyle w:val="1-Char"/>
          <w:rFonts w:hint="cs"/>
          <w:rtl/>
        </w:rPr>
        <w:t>ارها در آینده موجب شگفتی</w:t>
      </w:r>
      <w:r w:rsidR="00540F57">
        <w:rPr>
          <w:rStyle w:val="1-Char"/>
          <w:rFonts w:hint="cs"/>
          <w:rtl/>
        </w:rPr>
        <w:t xml:space="preserve"> </w:t>
      </w:r>
      <w:r w:rsidR="000D2E68" w:rsidRPr="00860562">
        <w:rPr>
          <w:rStyle w:val="1-Char"/>
          <w:rFonts w:hint="cs"/>
          <w:rtl/>
        </w:rPr>
        <w:t>نش</w:t>
      </w:r>
      <w:r w:rsidRPr="00860562">
        <w:rPr>
          <w:rStyle w:val="1-Char"/>
          <w:rFonts w:hint="cs"/>
          <w:rtl/>
        </w:rPr>
        <w:t>ود. امروزه سین</w:t>
      </w:r>
      <w:r w:rsidR="00D42B15" w:rsidRPr="00860562">
        <w:rPr>
          <w:rStyle w:val="1-Char"/>
          <w:rFonts w:hint="cs"/>
          <w:rtl/>
        </w:rPr>
        <w:t>م</w:t>
      </w:r>
      <w:r w:rsidRPr="00860562">
        <w:rPr>
          <w:rStyle w:val="1-Char"/>
          <w:rFonts w:hint="cs"/>
          <w:rtl/>
        </w:rPr>
        <w:t>ا و</w:t>
      </w:r>
      <w:r w:rsidR="00CF3559" w:rsidRPr="00860562">
        <w:rPr>
          <w:rStyle w:val="1-Char"/>
          <w:rFonts w:hint="cs"/>
          <w:rtl/>
        </w:rPr>
        <w:t xml:space="preserve"> </w:t>
      </w:r>
      <w:r w:rsidRPr="00860562">
        <w:rPr>
          <w:rStyle w:val="1-Char"/>
          <w:rFonts w:hint="cs"/>
          <w:rtl/>
        </w:rPr>
        <w:t>تلویزیون نقش</w:t>
      </w:r>
      <w:r w:rsidRPr="00860562">
        <w:rPr>
          <w:rStyle w:val="1-Char"/>
          <w:rFonts w:hint="cs"/>
          <w:cs/>
        </w:rPr>
        <w:t>‎</w:t>
      </w:r>
      <w:r w:rsidR="00CF3559" w:rsidRPr="00860562">
        <w:rPr>
          <w:rStyle w:val="1-Char"/>
          <w:rFonts w:hint="cs"/>
          <w:rtl/>
        </w:rPr>
        <w:t>هایی</w:t>
      </w:r>
      <w:r w:rsidRPr="00860562">
        <w:rPr>
          <w:rStyle w:val="1-Char"/>
          <w:rFonts w:hint="cs"/>
          <w:rtl/>
        </w:rPr>
        <w:t xml:space="preserve"> ایفا می</w:t>
      </w:r>
      <w:r w:rsidRPr="00860562">
        <w:rPr>
          <w:rStyle w:val="1-Char"/>
          <w:rFonts w:hint="cs"/>
          <w:cs/>
        </w:rPr>
        <w:t>‎</w:t>
      </w:r>
      <w:r w:rsidR="00CF3559" w:rsidRPr="00860562">
        <w:rPr>
          <w:rStyle w:val="1-Char"/>
          <w:rFonts w:hint="cs"/>
          <w:rtl/>
        </w:rPr>
        <w:t>کنند که در گذشته</w:t>
      </w:r>
      <w:r w:rsidR="00540F57">
        <w:rPr>
          <w:rStyle w:val="1-Char"/>
          <w:rFonts w:hint="cs"/>
          <w:rtl/>
        </w:rPr>
        <w:t xml:space="preserve"> </w:t>
      </w:r>
      <w:r w:rsidRPr="00860562">
        <w:rPr>
          <w:rStyle w:val="1-Char"/>
          <w:rFonts w:hint="cs"/>
          <w:rtl/>
        </w:rPr>
        <w:t>زمره</w:t>
      </w:r>
      <w:r w:rsidR="00351FFA" w:rsidRPr="00860562">
        <w:rPr>
          <w:rStyle w:val="1-Char"/>
          <w:rFonts w:hint="cs"/>
          <w:rtl/>
        </w:rPr>
        <w:t xml:space="preserve">‌ی </w:t>
      </w:r>
      <w:r w:rsidRPr="00860562">
        <w:rPr>
          <w:rStyle w:val="1-Char"/>
          <w:rFonts w:hint="cs"/>
          <w:rtl/>
        </w:rPr>
        <w:t>جادوهای بزرگ به شمار می</w:t>
      </w:r>
      <w:r w:rsidRPr="00860562">
        <w:rPr>
          <w:rStyle w:val="1-Char"/>
          <w:rFonts w:hint="cs"/>
          <w:cs/>
        </w:rPr>
        <w:t>‎</w:t>
      </w:r>
      <w:r w:rsidRPr="00860562">
        <w:rPr>
          <w:rStyle w:val="1-Char"/>
          <w:rFonts w:hint="cs"/>
          <w:rtl/>
        </w:rPr>
        <w:t>آم</w:t>
      </w:r>
      <w:r w:rsidR="00CF3559" w:rsidRPr="00860562">
        <w:rPr>
          <w:rStyle w:val="1-Char"/>
          <w:rFonts w:hint="cs"/>
          <w:rtl/>
        </w:rPr>
        <w:t>د و جز جادوگران</w:t>
      </w:r>
      <w:r w:rsidR="000D2E68" w:rsidRPr="00860562">
        <w:rPr>
          <w:rStyle w:val="1-Char"/>
          <w:rFonts w:hint="cs"/>
          <w:rtl/>
        </w:rPr>
        <w:t xml:space="preserve"> </w:t>
      </w:r>
      <w:r w:rsidR="00CF3559" w:rsidRPr="00860562">
        <w:rPr>
          <w:rStyle w:val="1-Char"/>
          <w:rFonts w:hint="cs"/>
          <w:rtl/>
        </w:rPr>
        <w:t>زبده و ماهر</w:t>
      </w:r>
      <w:r w:rsidRPr="00860562">
        <w:rPr>
          <w:rStyle w:val="1-Char"/>
          <w:rFonts w:hint="cs"/>
          <w:rtl/>
        </w:rPr>
        <w:t xml:space="preserve"> </w:t>
      </w:r>
      <w:r w:rsidR="00D42B15" w:rsidRPr="00860562">
        <w:rPr>
          <w:rStyle w:val="1-Char"/>
          <w:rFonts w:hint="cs"/>
          <w:rtl/>
        </w:rPr>
        <w:t xml:space="preserve">کسی </w:t>
      </w:r>
      <w:r w:rsidR="00CF3559" w:rsidRPr="00860562">
        <w:rPr>
          <w:rStyle w:val="1-Char"/>
          <w:rFonts w:hint="cs"/>
          <w:rtl/>
        </w:rPr>
        <w:t>دیگر توان</w:t>
      </w:r>
      <w:r w:rsidR="00540F57">
        <w:rPr>
          <w:rStyle w:val="1-Char"/>
          <w:rFonts w:hint="cs"/>
          <w:rtl/>
        </w:rPr>
        <w:t xml:space="preserve"> </w:t>
      </w:r>
      <w:r w:rsidR="00CF3559" w:rsidRPr="00860562">
        <w:rPr>
          <w:rStyle w:val="1-Char"/>
          <w:rFonts w:hint="cs"/>
          <w:rtl/>
        </w:rPr>
        <w:t>انجام آن را نداشت</w:t>
      </w:r>
      <w:r w:rsidR="00D42B15" w:rsidRPr="00860562">
        <w:rPr>
          <w:rStyle w:val="1-Char"/>
          <w:rFonts w:hint="cs"/>
          <w:rtl/>
        </w:rPr>
        <w:t>.</w:t>
      </w:r>
    </w:p>
    <w:p w:rsidR="004425A4" w:rsidRPr="00860562" w:rsidRDefault="004425A4" w:rsidP="005D5F97">
      <w:pPr>
        <w:ind w:firstLine="284"/>
        <w:jc w:val="both"/>
        <w:rPr>
          <w:rStyle w:val="1-Char"/>
          <w:rtl/>
        </w:rPr>
      </w:pPr>
      <w:r w:rsidRPr="00860562">
        <w:rPr>
          <w:rStyle w:val="1-Char"/>
          <w:rFonts w:hint="cs"/>
          <w:rtl/>
        </w:rPr>
        <w:t>کس</w:t>
      </w:r>
      <w:r w:rsidR="00D42B15" w:rsidRPr="00860562">
        <w:rPr>
          <w:rStyle w:val="1-Char"/>
          <w:rFonts w:hint="cs"/>
          <w:rtl/>
        </w:rPr>
        <w:t>ی</w:t>
      </w:r>
      <w:r w:rsidRPr="00860562">
        <w:rPr>
          <w:rStyle w:val="1-Char"/>
          <w:rFonts w:hint="cs"/>
          <w:rtl/>
        </w:rPr>
        <w:t xml:space="preserve"> چه می</w:t>
      </w:r>
      <w:r w:rsidRPr="00860562">
        <w:rPr>
          <w:rStyle w:val="1-Char"/>
          <w:rFonts w:hint="cs"/>
          <w:cs/>
        </w:rPr>
        <w:t>‎</w:t>
      </w:r>
      <w:r w:rsidRPr="00860562">
        <w:rPr>
          <w:rStyle w:val="1-Char"/>
          <w:rFonts w:hint="cs"/>
          <w:rtl/>
        </w:rPr>
        <w:t>داند شاید شیاطین دانش پیشرفته</w:t>
      </w:r>
      <w:r w:rsidRPr="00860562">
        <w:rPr>
          <w:rStyle w:val="1-Char"/>
          <w:rFonts w:hint="cs"/>
          <w:cs/>
        </w:rPr>
        <w:t>‎</w:t>
      </w:r>
      <w:r w:rsidRPr="00860562">
        <w:rPr>
          <w:rStyle w:val="1-Char"/>
          <w:rFonts w:hint="cs"/>
          <w:rtl/>
        </w:rPr>
        <w:t>ای داشته</w:t>
      </w:r>
      <w:r w:rsidRPr="00860562">
        <w:rPr>
          <w:rStyle w:val="1-Char"/>
          <w:rFonts w:hint="cs"/>
          <w:cs/>
        </w:rPr>
        <w:t>‎</w:t>
      </w:r>
      <w:r w:rsidRPr="00860562">
        <w:rPr>
          <w:rStyle w:val="1-Char"/>
          <w:rFonts w:hint="cs"/>
          <w:rtl/>
        </w:rPr>
        <w:t>اند که از طریق آن مردم در حالی که در مکان</w:t>
      </w:r>
      <w:r w:rsidRPr="00860562">
        <w:rPr>
          <w:rStyle w:val="1-Char"/>
          <w:rFonts w:hint="cs"/>
          <w:cs/>
        </w:rPr>
        <w:t>‎</w:t>
      </w:r>
      <w:r w:rsidRPr="00860562">
        <w:rPr>
          <w:rStyle w:val="1-Char"/>
          <w:rFonts w:hint="cs"/>
          <w:rtl/>
        </w:rPr>
        <w:t>هایی خاص می</w:t>
      </w:r>
      <w:r w:rsidRPr="00860562">
        <w:rPr>
          <w:rStyle w:val="1-Char"/>
          <w:rFonts w:hint="cs"/>
          <w:cs/>
        </w:rPr>
        <w:t>‎</w:t>
      </w:r>
      <w:r w:rsidRPr="00860562">
        <w:rPr>
          <w:rStyle w:val="1-Char"/>
          <w:rFonts w:hint="cs"/>
          <w:rtl/>
        </w:rPr>
        <w:t>نشسته</w:t>
      </w:r>
      <w:r w:rsidRPr="00860562">
        <w:rPr>
          <w:rStyle w:val="1-Char"/>
          <w:rFonts w:hint="cs"/>
          <w:cs/>
        </w:rPr>
        <w:t>‎</w:t>
      </w:r>
      <w:r w:rsidRPr="00860562">
        <w:rPr>
          <w:rStyle w:val="1-Char"/>
          <w:rFonts w:hint="cs"/>
          <w:rtl/>
        </w:rPr>
        <w:t>اند</w:t>
      </w:r>
      <w:r w:rsidR="00CF3559" w:rsidRPr="00860562">
        <w:rPr>
          <w:rStyle w:val="1-Char"/>
          <w:rFonts w:hint="cs"/>
          <w:rtl/>
        </w:rPr>
        <w:t>،</w:t>
      </w:r>
      <w:r w:rsidRPr="00860562">
        <w:rPr>
          <w:rStyle w:val="1-Char"/>
          <w:rFonts w:hint="cs"/>
          <w:rtl/>
        </w:rPr>
        <w:t xml:space="preserve"> خانه</w:t>
      </w:r>
      <w:r w:rsidRPr="00860562">
        <w:rPr>
          <w:rStyle w:val="1-Char"/>
          <w:rFonts w:hint="cs"/>
          <w:cs/>
        </w:rPr>
        <w:t>‎</w:t>
      </w:r>
      <w:r w:rsidRPr="00860562">
        <w:rPr>
          <w:rStyle w:val="1-Char"/>
          <w:rFonts w:hint="cs"/>
          <w:rtl/>
        </w:rPr>
        <w:t>ها و</w:t>
      </w:r>
      <w:r w:rsidR="00540F57">
        <w:rPr>
          <w:rStyle w:val="1-Char"/>
          <w:rFonts w:hint="cs"/>
          <w:rtl/>
        </w:rPr>
        <w:t xml:space="preserve"> باغ‌ها </w:t>
      </w:r>
      <w:r w:rsidRPr="00860562">
        <w:rPr>
          <w:rStyle w:val="1-Char"/>
          <w:rFonts w:hint="cs"/>
          <w:rtl/>
        </w:rPr>
        <w:t>و</w:t>
      </w:r>
      <w:r w:rsidR="00B70D90" w:rsidRPr="00860562">
        <w:rPr>
          <w:rStyle w:val="1-Char"/>
          <w:rFonts w:hint="cs"/>
          <w:rtl/>
        </w:rPr>
        <w:t xml:space="preserve"> </w:t>
      </w:r>
      <w:r w:rsidRPr="00860562">
        <w:rPr>
          <w:rStyle w:val="1-Char"/>
          <w:rFonts w:hint="cs"/>
          <w:rtl/>
        </w:rPr>
        <w:t>بستان</w:t>
      </w:r>
      <w:r w:rsidRPr="00860562">
        <w:rPr>
          <w:rStyle w:val="1-Char"/>
          <w:rFonts w:hint="cs"/>
          <w:cs/>
        </w:rPr>
        <w:t>‎</w:t>
      </w:r>
      <w:r w:rsidRPr="00860562">
        <w:rPr>
          <w:rStyle w:val="1-Char"/>
          <w:rFonts w:hint="cs"/>
          <w:rtl/>
        </w:rPr>
        <w:t>ها و</w:t>
      </w:r>
      <w:r w:rsidR="00B70D90" w:rsidRPr="00860562">
        <w:rPr>
          <w:rStyle w:val="1-Char"/>
          <w:rFonts w:hint="cs"/>
          <w:rtl/>
        </w:rPr>
        <w:t xml:space="preserve"> رودها و زنان زیبا</w:t>
      </w:r>
      <w:r w:rsidR="00CF3559" w:rsidRPr="00860562">
        <w:rPr>
          <w:rStyle w:val="1-Char"/>
          <w:rFonts w:hint="cs"/>
          <w:rtl/>
        </w:rPr>
        <w:t>روی</w:t>
      </w:r>
      <w:r w:rsidR="00B70D90" w:rsidRPr="00860562">
        <w:rPr>
          <w:rStyle w:val="1-Char"/>
          <w:rFonts w:hint="cs"/>
          <w:rtl/>
        </w:rPr>
        <w:t xml:space="preserve"> را مشاهده می</w:t>
      </w:r>
      <w:r w:rsidR="00B70D90" w:rsidRPr="00860562">
        <w:rPr>
          <w:rStyle w:val="1-Char"/>
          <w:rFonts w:hint="eastAsia"/>
          <w:cs/>
        </w:rPr>
        <w:t>‎</w:t>
      </w:r>
      <w:r w:rsidRPr="00860562">
        <w:rPr>
          <w:rStyle w:val="1-Char"/>
          <w:rFonts w:hint="cs"/>
          <w:rtl/>
        </w:rPr>
        <w:t>کرده</w:t>
      </w:r>
      <w:r w:rsidRPr="00860562">
        <w:rPr>
          <w:rStyle w:val="1-Char"/>
          <w:rFonts w:hint="cs"/>
          <w:cs/>
        </w:rPr>
        <w:t>‎</w:t>
      </w:r>
      <w:r w:rsidRPr="00860562">
        <w:rPr>
          <w:rStyle w:val="1-Char"/>
          <w:rFonts w:hint="cs"/>
          <w:rtl/>
        </w:rPr>
        <w:t>اند و چون ز</w:t>
      </w:r>
      <w:r w:rsidR="00B70D90" w:rsidRPr="00860562">
        <w:rPr>
          <w:rStyle w:val="1-Char"/>
          <w:rFonts w:hint="cs"/>
          <w:rtl/>
        </w:rPr>
        <w:t>م</w:t>
      </w:r>
      <w:r w:rsidRPr="00860562">
        <w:rPr>
          <w:rStyle w:val="1-Char"/>
          <w:rFonts w:hint="cs"/>
          <w:rtl/>
        </w:rPr>
        <w:t>ان اجرا به</w:t>
      </w:r>
      <w:r w:rsidR="00CF3559" w:rsidRPr="00860562">
        <w:rPr>
          <w:rStyle w:val="1-Char"/>
          <w:rFonts w:hint="cs"/>
          <w:rtl/>
        </w:rPr>
        <w:t xml:space="preserve"> پایان</w:t>
      </w:r>
      <w:r w:rsidRPr="00860562">
        <w:rPr>
          <w:rStyle w:val="1-Char"/>
          <w:rFonts w:hint="cs"/>
          <w:rtl/>
        </w:rPr>
        <w:t xml:space="preserve"> می</w:t>
      </w:r>
      <w:r w:rsidRPr="00860562">
        <w:rPr>
          <w:rStyle w:val="1-Char"/>
          <w:rFonts w:hint="cs"/>
          <w:cs/>
        </w:rPr>
        <w:t>‎</w:t>
      </w:r>
      <w:r w:rsidRPr="00860562">
        <w:rPr>
          <w:rStyle w:val="1-Char"/>
          <w:rFonts w:hint="cs"/>
          <w:rtl/>
        </w:rPr>
        <w:t>رسیده خود را در خانه</w:t>
      </w:r>
      <w:r w:rsidRPr="00860562">
        <w:rPr>
          <w:rStyle w:val="1-Char"/>
          <w:rFonts w:hint="cs"/>
          <w:cs/>
        </w:rPr>
        <w:t>‎</w:t>
      </w:r>
      <w:r w:rsidRPr="00860562">
        <w:rPr>
          <w:rStyle w:val="1-Char"/>
          <w:rFonts w:hint="cs"/>
          <w:rtl/>
        </w:rPr>
        <w:t>ای وح</w:t>
      </w:r>
      <w:r w:rsidR="00B70D90" w:rsidRPr="00860562">
        <w:rPr>
          <w:rStyle w:val="1-Char"/>
          <w:rFonts w:hint="cs"/>
          <w:rtl/>
        </w:rPr>
        <w:t>ش</w:t>
      </w:r>
      <w:r w:rsidRPr="00860562">
        <w:rPr>
          <w:rStyle w:val="1-Char"/>
          <w:rFonts w:hint="cs"/>
          <w:rtl/>
        </w:rPr>
        <w:t>تناک تنها یافته و خبری از باغ و بستان نبوده است.</w:t>
      </w:r>
    </w:p>
    <w:p w:rsidR="004425A4" w:rsidRPr="00860562" w:rsidRDefault="00CF3559" w:rsidP="005D5F97">
      <w:pPr>
        <w:ind w:firstLine="284"/>
        <w:jc w:val="both"/>
        <w:rPr>
          <w:rStyle w:val="1-Char"/>
          <w:rtl/>
        </w:rPr>
      </w:pPr>
      <w:r w:rsidRPr="00860562">
        <w:rPr>
          <w:rStyle w:val="1-Char"/>
          <w:rFonts w:hint="cs"/>
          <w:rtl/>
        </w:rPr>
        <w:t>امروزه انسان</w:t>
      </w:r>
      <w:r w:rsidR="004425A4" w:rsidRPr="00860562">
        <w:rPr>
          <w:rStyle w:val="1-Char"/>
          <w:rFonts w:hint="cs"/>
          <w:rtl/>
        </w:rPr>
        <w:t xml:space="preserve"> می</w:t>
      </w:r>
      <w:r w:rsidR="004425A4" w:rsidRPr="00860562">
        <w:rPr>
          <w:rStyle w:val="1-Char"/>
          <w:rFonts w:hint="cs"/>
          <w:cs/>
        </w:rPr>
        <w:t>‎</w:t>
      </w:r>
      <w:r w:rsidR="004425A4" w:rsidRPr="00860562">
        <w:rPr>
          <w:rStyle w:val="1-Char"/>
          <w:rFonts w:hint="cs"/>
          <w:rtl/>
        </w:rPr>
        <w:t>تواند فیلم</w:t>
      </w:r>
      <w:r w:rsidR="004425A4" w:rsidRPr="00860562">
        <w:rPr>
          <w:rStyle w:val="1-Char"/>
          <w:rFonts w:hint="cs"/>
          <w:cs/>
        </w:rPr>
        <w:t>‎</w:t>
      </w:r>
      <w:r w:rsidR="004425A4" w:rsidRPr="00860562">
        <w:rPr>
          <w:rStyle w:val="1-Char"/>
          <w:rFonts w:hint="cs"/>
          <w:rtl/>
        </w:rPr>
        <w:t>ها را بدون وجود پرده</w:t>
      </w:r>
      <w:r w:rsidR="00351FFA" w:rsidRPr="00860562">
        <w:rPr>
          <w:rStyle w:val="1-Char"/>
          <w:rFonts w:hint="cs"/>
          <w:rtl/>
        </w:rPr>
        <w:t xml:space="preserve">‌ی </w:t>
      </w:r>
      <w:r w:rsidR="004425A4" w:rsidRPr="00860562">
        <w:rPr>
          <w:rStyle w:val="1-Char"/>
          <w:rFonts w:hint="cs"/>
          <w:rtl/>
        </w:rPr>
        <w:t>سین</w:t>
      </w:r>
      <w:r w:rsidR="00B70D90" w:rsidRPr="00860562">
        <w:rPr>
          <w:rStyle w:val="1-Char"/>
          <w:rFonts w:hint="cs"/>
          <w:rtl/>
        </w:rPr>
        <w:t>ما از طریق مجس</w:t>
      </w:r>
      <w:r w:rsidRPr="00860562">
        <w:rPr>
          <w:rStyle w:val="1-Char"/>
          <w:rFonts w:hint="cs"/>
          <w:rtl/>
        </w:rPr>
        <w:t>ّم نمودن</w:t>
      </w:r>
      <w:r w:rsidR="00B70D90" w:rsidRPr="00860562">
        <w:rPr>
          <w:rStyle w:val="1-Char"/>
          <w:rFonts w:hint="cs"/>
          <w:rtl/>
        </w:rPr>
        <w:t xml:space="preserve"> منظره</w:t>
      </w:r>
      <w:r w:rsidR="00B70D90" w:rsidRPr="00860562">
        <w:rPr>
          <w:rStyle w:val="1-Char"/>
          <w:rFonts w:hint="eastAsia"/>
          <w:cs/>
        </w:rPr>
        <w:t>‎</w:t>
      </w:r>
      <w:r w:rsidR="004425A4" w:rsidRPr="00860562">
        <w:rPr>
          <w:rStyle w:val="1-Char"/>
          <w:rFonts w:hint="cs"/>
          <w:rtl/>
        </w:rPr>
        <w:t xml:space="preserve">های </w:t>
      </w:r>
      <w:r w:rsidR="00B70D90" w:rsidRPr="00860562">
        <w:rPr>
          <w:rStyle w:val="1-Char"/>
          <w:rFonts w:hint="cs"/>
          <w:rtl/>
        </w:rPr>
        <w:t>م</w:t>
      </w:r>
      <w:r w:rsidR="004425A4" w:rsidRPr="00860562">
        <w:rPr>
          <w:rStyle w:val="1-Char"/>
          <w:rFonts w:hint="cs"/>
          <w:rtl/>
        </w:rPr>
        <w:t>شاهده شده در فضا نمایش دهد به گونه</w:t>
      </w:r>
      <w:r w:rsidR="004425A4" w:rsidRPr="00860562">
        <w:rPr>
          <w:rStyle w:val="1-Char"/>
          <w:rFonts w:hint="cs"/>
          <w:cs/>
        </w:rPr>
        <w:t>‎</w:t>
      </w:r>
      <w:r w:rsidR="004425A4" w:rsidRPr="00860562">
        <w:rPr>
          <w:rStyle w:val="1-Char"/>
          <w:rFonts w:hint="cs"/>
          <w:rtl/>
        </w:rPr>
        <w:t xml:space="preserve">ای </w:t>
      </w:r>
      <w:r w:rsidRPr="00860562">
        <w:rPr>
          <w:rStyle w:val="1-Char"/>
          <w:rFonts w:hint="cs"/>
          <w:rtl/>
        </w:rPr>
        <w:t>که تصویر با تمام ابعادش از هر ز</w:t>
      </w:r>
      <w:r w:rsidR="004425A4" w:rsidRPr="00860562">
        <w:rPr>
          <w:rStyle w:val="1-Char"/>
          <w:rFonts w:hint="cs"/>
          <w:rtl/>
        </w:rPr>
        <w:t>ا</w:t>
      </w:r>
      <w:r w:rsidRPr="00860562">
        <w:rPr>
          <w:rStyle w:val="1-Char"/>
          <w:rFonts w:hint="cs"/>
          <w:rtl/>
        </w:rPr>
        <w:t>و</w:t>
      </w:r>
      <w:r w:rsidR="004425A4" w:rsidRPr="00860562">
        <w:rPr>
          <w:rStyle w:val="1-Char"/>
          <w:rFonts w:hint="cs"/>
          <w:rtl/>
        </w:rPr>
        <w:t>یه</w:t>
      </w:r>
      <w:r w:rsidR="004425A4" w:rsidRPr="00860562">
        <w:rPr>
          <w:rStyle w:val="1-Char"/>
          <w:rFonts w:hint="cs"/>
          <w:cs/>
        </w:rPr>
        <w:t>‎</w:t>
      </w:r>
      <w:r w:rsidR="004425A4" w:rsidRPr="00860562">
        <w:rPr>
          <w:rStyle w:val="1-Char"/>
          <w:rFonts w:hint="cs"/>
          <w:rtl/>
        </w:rPr>
        <w:t>ای برای بیننده قابل دید</w:t>
      </w:r>
      <w:r w:rsidR="0092281E" w:rsidRPr="00860562">
        <w:rPr>
          <w:rStyle w:val="1-Char"/>
          <w:rFonts w:hint="cs"/>
          <w:rtl/>
        </w:rPr>
        <w:t>ن</w:t>
      </w:r>
      <w:r w:rsidR="004425A4" w:rsidRPr="00860562">
        <w:rPr>
          <w:rStyle w:val="1-Char"/>
          <w:rFonts w:hint="cs"/>
          <w:rtl/>
        </w:rPr>
        <w:t xml:space="preserve"> باشد، زیرا او در </w:t>
      </w:r>
      <w:r w:rsidR="00B70D90" w:rsidRPr="00860562">
        <w:rPr>
          <w:rStyle w:val="1-Char"/>
          <w:rFonts w:hint="cs"/>
          <w:rtl/>
        </w:rPr>
        <w:t>آ</w:t>
      </w:r>
      <w:r w:rsidR="004425A4" w:rsidRPr="00860562">
        <w:rPr>
          <w:rStyle w:val="1-Char"/>
          <w:rFonts w:hint="cs"/>
          <w:rtl/>
        </w:rPr>
        <w:t>ن</w:t>
      </w:r>
      <w:r w:rsidRPr="00860562">
        <w:rPr>
          <w:rStyle w:val="1-Char"/>
          <w:rFonts w:hint="cs"/>
          <w:rtl/>
        </w:rPr>
        <w:t>ِ</w:t>
      </w:r>
      <w:r w:rsidR="004425A4" w:rsidRPr="00860562">
        <w:rPr>
          <w:rStyle w:val="1-Char"/>
          <w:rFonts w:hint="cs"/>
          <w:rtl/>
        </w:rPr>
        <w:t xml:space="preserve"> واحد و در تمام جهات با دوربینی که توانایی تصویربرداری با چن</w:t>
      </w:r>
      <w:r w:rsidR="00B70D90" w:rsidRPr="00860562">
        <w:rPr>
          <w:rStyle w:val="1-Char"/>
          <w:rFonts w:hint="cs"/>
          <w:rtl/>
        </w:rPr>
        <w:t>ین شیوه</w:t>
      </w:r>
      <w:r w:rsidR="00B70D90" w:rsidRPr="00860562">
        <w:rPr>
          <w:rStyle w:val="1-Char"/>
          <w:rFonts w:hint="cs"/>
          <w:cs/>
        </w:rPr>
        <w:t>‎</w:t>
      </w:r>
      <w:r w:rsidR="00B70D90" w:rsidRPr="00860562">
        <w:rPr>
          <w:rStyle w:val="1-Char"/>
          <w:rFonts w:hint="cs"/>
          <w:rtl/>
        </w:rPr>
        <w:t>ای را دارد، تصویر بر می</w:t>
      </w:r>
      <w:r w:rsidR="00B70D90" w:rsidRPr="00860562">
        <w:rPr>
          <w:rStyle w:val="1-Char"/>
          <w:rFonts w:hint="eastAsia"/>
          <w:cs/>
        </w:rPr>
        <w:t>‎</w:t>
      </w:r>
      <w:r w:rsidR="004425A4" w:rsidRPr="00860562">
        <w:rPr>
          <w:rStyle w:val="1-Char"/>
          <w:rFonts w:hint="cs"/>
          <w:rtl/>
        </w:rPr>
        <w:t>دارد.</w:t>
      </w:r>
      <w:r w:rsidR="0092281E" w:rsidRPr="00860562">
        <w:rPr>
          <w:rStyle w:val="1-Char"/>
          <w:rFonts w:hint="cs"/>
          <w:rtl/>
        </w:rPr>
        <w:t>ِ</w:t>
      </w:r>
    </w:p>
    <w:p w:rsidR="004425A4" w:rsidRPr="00860562" w:rsidRDefault="004425A4" w:rsidP="00442CE1">
      <w:pPr>
        <w:pStyle w:val="ListParagraph"/>
        <w:numPr>
          <w:ilvl w:val="0"/>
          <w:numId w:val="17"/>
        </w:numPr>
        <w:jc w:val="both"/>
        <w:rPr>
          <w:rStyle w:val="1-Char"/>
          <w:rtl/>
        </w:rPr>
      </w:pPr>
      <w:r w:rsidRPr="00860562">
        <w:rPr>
          <w:rStyle w:val="1-Char"/>
          <w:rFonts w:hint="cs"/>
          <w:rtl/>
        </w:rPr>
        <w:t xml:space="preserve">شیاطین تصاویر </w:t>
      </w:r>
      <w:r w:rsidR="00882817" w:rsidRPr="00860562">
        <w:rPr>
          <w:rStyle w:val="1-Char"/>
          <w:rFonts w:hint="cs"/>
          <w:rtl/>
        </w:rPr>
        <w:t>ر</w:t>
      </w:r>
      <w:r w:rsidRPr="00860562">
        <w:rPr>
          <w:rStyle w:val="1-Char"/>
          <w:rFonts w:hint="cs"/>
          <w:rtl/>
        </w:rPr>
        <w:t>ا آنگونه در چشم بیننده مجس</w:t>
      </w:r>
      <w:r w:rsidR="00CF3559" w:rsidRPr="00860562">
        <w:rPr>
          <w:rStyle w:val="1-Char"/>
          <w:rFonts w:hint="cs"/>
          <w:rtl/>
        </w:rPr>
        <w:t>ّ</w:t>
      </w:r>
      <w:r w:rsidRPr="00860562">
        <w:rPr>
          <w:rStyle w:val="1-Char"/>
          <w:rFonts w:hint="cs"/>
          <w:rtl/>
        </w:rPr>
        <w:t>م می</w:t>
      </w:r>
      <w:r w:rsidRPr="00860562">
        <w:rPr>
          <w:rStyle w:val="1-Char"/>
          <w:rFonts w:hint="cs"/>
          <w:cs/>
        </w:rPr>
        <w:t>‎</w:t>
      </w:r>
      <w:r w:rsidRPr="00860562">
        <w:rPr>
          <w:rStyle w:val="1-Char"/>
          <w:rFonts w:hint="cs"/>
          <w:rtl/>
        </w:rPr>
        <w:t>کنند،</w:t>
      </w:r>
      <w:r w:rsidRPr="00860562">
        <w:rPr>
          <w:rStyle w:val="1-Char"/>
          <w:vertAlign w:val="superscript"/>
          <w:rtl/>
        </w:rPr>
        <w:footnoteReference w:id="173"/>
      </w:r>
      <w:r w:rsidRPr="00860562">
        <w:rPr>
          <w:rStyle w:val="1-Char"/>
          <w:rFonts w:hint="cs"/>
          <w:rtl/>
        </w:rPr>
        <w:t xml:space="preserve"> و در واقع</w:t>
      </w:r>
      <w:r w:rsidR="00540F57">
        <w:rPr>
          <w:rStyle w:val="1-Char"/>
          <w:rFonts w:hint="cs"/>
          <w:rtl/>
        </w:rPr>
        <w:t xml:space="preserve"> آن‌ها </w:t>
      </w:r>
      <w:r w:rsidRPr="00860562">
        <w:rPr>
          <w:rStyle w:val="1-Char"/>
          <w:rFonts w:hint="cs"/>
          <w:rtl/>
        </w:rPr>
        <w:t>هستند که نقش فریب دادن و مضحکه شدن انسان را به عهده دارند، ما از طریق آموزه</w:t>
      </w:r>
      <w:r w:rsidRPr="00860562">
        <w:rPr>
          <w:rStyle w:val="1-Char"/>
          <w:rFonts w:hint="cs"/>
          <w:cs/>
        </w:rPr>
        <w:t>‎</w:t>
      </w:r>
      <w:r w:rsidRPr="00860562">
        <w:rPr>
          <w:rStyle w:val="1-Char"/>
          <w:rFonts w:hint="cs"/>
          <w:rtl/>
        </w:rPr>
        <w:t>های الهی و</w:t>
      </w:r>
      <w:r w:rsidR="00CF3559" w:rsidRPr="00860562">
        <w:rPr>
          <w:rStyle w:val="1-Char"/>
          <w:rFonts w:hint="cs"/>
          <w:rtl/>
        </w:rPr>
        <w:t xml:space="preserve"> </w:t>
      </w:r>
      <w:r w:rsidRPr="00860562">
        <w:rPr>
          <w:rStyle w:val="1-Char"/>
          <w:rFonts w:hint="cs"/>
          <w:rtl/>
        </w:rPr>
        <w:t>نبوی به خوبی</w:t>
      </w:r>
      <w:r w:rsidR="00860562">
        <w:rPr>
          <w:rStyle w:val="1-Char"/>
          <w:rFonts w:hint="cs"/>
          <w:rtl/>
        </w:rPr>
        <w:t xml:space="preserve"> می‌</w:t>
      </w:r>
      <w:r w:rsidRPr="00860562">
        <w:rPr>
          <w:rStyle w:val="1-Char"/>
          <w:rFonts w:hint="cs"/>
          <w:rtl/>
        </w:rPr>
        <w:t>دانیم که شیطان</w:t>
      </w:r>
      <w:r w:rsidR="00860562">
        <w:rPr>
          <w:rStyle w:val="1-Char"/>
          <w:rFonts w:hint="cs"/>
          <w:rtl/>
        </w:rPr>
        <w:t xml:space="preserve"> می‌</w:t>
      </w:r>
      <w:r w:rsidRPr="00860562">
        <w:rPr>
          <w:rStyle w:val="1-Char"/>
          <w:rFonts w:hint="cs"/>
          <w:rtl/>
        </w:rPr>
        <w:t>تواند</w:t>
      </w:r>
      <w:r w:rsidR="003F0689" w:rsidRPr="00860562">
        <w:rPr>
          <w:rStyle w:val="1-Char"/>
          <w:rFonts w:hint="cs"/>
          <w:rtl/>
        </w:rPr>
        <w:t xml:space="preserve"> </w:t>
      </w:r>
      <w:r w:rsidR="00CF3559" w:rsidRPr="00860562">
        <w:rPr>
          <w:rStyle w:val="1-Char"/>
          <w:rFonts w:hint="cs"/>
          <w:rtl/>
        </w:rPr>
        <w:t>به شکل هر انسانی در</w:t>
      </w:r>
      <w:r w:rsidRPr="00860562">
        <w:rPr>
          <w:rStyle w:val="1-Char"/>
          <w:rFonts w:hint="cs"/>
          <w:rtl/>
        </w:rPr>
        <w:t>آید، آنگونه که بیننده تصور کند که همان انسان را</w:t>
      </w:r>
      <w:r w:rsidR="00CF3559" w:rsidRPr="00860562">
        <w:rPr>
          <w:rStyle w:val="1-Char"/>
          <w:rFonts w:hint="cs"/>
          <w:rtl/>
        </w:rPr>
        <w:t xml:space="preserve"> </w:t>
      </w:r>
      <w:r w:rsidRPr="00860562">
        <w:rPr>
          <w:rStyle w:val="1-Char"/>
          <w:rFonts w:hint="cs"/>
          <w:rtl/>
        </w:rPr>
        <w:t>مشاهده کرده است حرکت شیطان گاه آنقدر سریع است که چشم نمی</w:t>
      </w:r>
      <w:r w:rsidRPr="00860562">
        <w:rPr>
          <w:rStyle w:val="1-Char"/>
          <w:rFonts w:hint="cs"/>
          <w:cs/>
        </w:rPr>
        <w:t>‎</w:t>
      </w:r>
      <w:r w:rsidRPr="00860562">
        <w:rPr>
          <w:rStyle w:val="1-Char"/>
          <w:rFonts w:hint="cs"/>
          <w:rtl/>
        </w:rPr>
        <w:t xml:space="preserve">تواند آن را </w:t>
      </w:r>
      <w:r w:rsidR="00CF3559" w:rsidRPr="00860562">
        <w:rPr>
          <w:rStyle w:val="1-Char"/>
          <w:rFonts w:hint="cs"/>
          <w:rtl/>
        </w:rPr>
        <w:t>دنبال نماید و در نتیجه برای انسان</w:t>
      </w:r>
      <w:r w:rsidRPr="00860562">
        <w:rPr>
          <w:rStyle w:val="1-Char"/>
          <w:rFonts w:hint="cs"/>
          <w:rtl/>
        </w:rPr>
        <w:t xml:space="preserve"> به شکل معجزه و کاری خارق العاده جلوه می</w:t>
      </w:r>
      <w:r w:rsidRPr="00860562">
        <w:rPr>
          <w:rStyle w:val="1-Char"/>
          <w:rFonts w:hint="cs"/>
          <w:cs/>
        </w:rPr>
        <w:t>‎</w:t>
      </w:r>
      <w:r w:rsidRPr="00860562">
        <w:rPr>
          <w:rStyle w:val="1-Char"/>
          <w:rFonts w:hint="cs"/>
          <w:rtl/>
        </w:rPr>
        <w:t>کند.</w:t>
      </w:r>
    </w:p>
    <w:p w:rsidR="00D32618" w:rsidRPr="00860562" w:rsidRDefault="00122826" w:rsidP="005D5F97">
      <w:pPr>
        <w:ind w:firstLine="284"/>
        <w:jc w:val="both"/>
        <w:rPr>
          <w:rStyle w:val="1-Char"/>
          <w:rtl/>
        </w:rPr>
      </w:pPr>
      <w:r w:rsidRPr="00860562">
        <w:rPr>
          <w:rStyle w:val="1-Char"/>
          <w:rFonts w:hint="cs"/>
          <w:rtl/>
        </w:rPr>
        <w:t>به گما</w:t>
      </w:r>
      <w:r w:rsidR="00C64A17" w:rsidRPr="00860562">
        <w:rPr>
          <w:rStyle w:val="1-Char"/>
          <w:rFonts w:hint="cs"/>
          <w:rtl/>
        </w:rPr>
        <w:t>ن من بیشتر اقسام جادو از این قبیل</w:t>
      </w:r>
      <w:r w:rsidRPr="00860562">
        <w:rPr>
          <w:rStyle w:val="1-Char"/>
          <w:rFonts w:hint="cs"/>
          <w:rtl/>
        </w:rPr>
        <w:t xml:space="preserve"> است. آنکه انسان و یا حیوانی را که کشته شده و سرش از</w:t>
      </w:r>
      <w:r w:rsidR="00C64A17" w:rsidRPr="00860562">
        <w:rPr>
          <w:rStyle w:val="1-Char"/>
          <w:rFonts w:hint="cs"/>
          <w:rtl/>
        </w:rPr>
        <w:t xml:space="preserve"> بدن جدا گشته در مقابل دیدگان</w:t>
      </w:r>
      <w:r w:rsidR="00540F57">
        <w:rPr>
          <w:rStyle w:val="1-Char"/>
          <w:rFonts w:hint="cs"/>
          <w:rtl/>
        </w:rPr>
        <w:t xml:space="preserve"> </w:t>
      </w:r>
      <w:r w:rsidRPr="00860562">
        <w:rPr>
          <w:rStyle w:val="1-Char"/>
          <w:rFonts w:hint="cs"/>
          <w:rtl/>
        </w:rPr>
        <w:t>زنده</w:t>
      </w:r>
      <w:r w:rsidR="00860562">
        <w:rPr>
          <w:rStyle w:val="1-Char"/>
          <w:rFonts w:hint="cs"/>
          <w:rtl/>
        </w:rPr>
        <w:t xml:space="preserve"> می‌</w:t>
      </w:r>
      <w:r w:rsidRPr="00860562">
        <w:rPr>
          <w:rStyle w:val="1-Char"/>
          <w:rFonts w:hint="cs"/>
          <w:rtl/>
        </w:rPr>
        <w:t>کند</w:t>
      </w:r>
      <w:r w:rsidR="00C64A17" w:rsidRPr="00860562">
        <w:rPr>
          <w:rStyle w:val="1-Char"/>
          <w:rFonts w:hint="cs"/>
          <w:rtl/>
        </w:rPr>
        <w:t>،</w:t>
      </w:r>
      <w:r w:rsidR="00540F57">
        <w:rPr>
          <w:rStyle w:val="1-Char"/>
          <w:rFonts w:hint="cs"/>
          <w:rtl/>
        </w:rPr>
        <w:t xml:space="preserve"> </w:t>
      </w:r>
      <w:r w:rsidRPr="00860562">
        <w:rPr>
          <w:rStyle w:val="1-Char"/>
          <w:rFonts w:hint="cs"/>
          <w:rtl/>
        </w:rPr>
        <w:t>این ادع</w:t>
      </w:r>
      <w:r w:rsidR="00617A87" w:rsidRPr="00860562">
        <w:rPr>
          <w:rStyle w:val="1-Char"/>
          <w:rFonts w:hint="cs"/>
          <w:rtl/>
        </w:rPr>
        <w:t>ا</w:t>
      </w:r>
      <w:r w:rsidR="00C64A17" w:rsidRPr="00860562">
        <w:rPr>
          <w:rStyle w:val="1-Char"/>
          <w:rFonts w:hint="cs"/>
          <w:rtl/>
        </w:rPr>
        <w:t>یش دروغ است</w:t>
      </w:r>
      <w:r w:rsidRPr="00860562">
        <w:rPr>
          <w:rStyle w:val="1-Char"/>
          <w:rFonts w:hint="cs"/>
          <w:rtl/>
        </w:rPr>
        <w:t>، او فقط سرِ مرده را به تو نشان می</w:t>
      </w:r>
      <w:r w:rsidRPr="00860562">
        <w:rPr>
          <w:rStyle w:val="1-Char"/>
          <w:rFonts w:hint="cs"/>
          <w:cs/>
        </w:rPr>
        <w:t>‎</w:t>
      </w:r>
      <w:r w:rsidR="00875F78" w:rsidRPr="00860562">
        <w:rPr>
          <w:rStyle w:val="1-Char"/>
          <w:rFonts w:hint="cs"/>
          <w:rtl/>
        </w:rPr>
        <w:t>دهد که به بدنش می</w:t>
      </w:r>
      <w:r w:rsidR="00875F78" w:rsidRPr="00860562">
        <w:rPr>
          <w:rStyle w:val="1-Char"/>
          <w:rFonts w:hint="eastAsia"/>
          <w:cs/>
        </w:rPr>
        <w:t>‎</w:t>
      </w:r>
      <w:r w:rsidR="003F0689" w:rsidRPr="00860562">
        <w:rPr>
          <w:rStyle w:val="1-Char"/>
          <w:rFonts w:hint="cs"/>
          <w:rtl/>
        </w:rPr>
        <w:t>پیوندد و</w:t>
      </w:r>
      <w:r w:rsidR="00052607" w:rsidRPr="00860562">
        <w:rPr>
          <w:rStyle w:val="1-Char"/>
          <w:rFonts w:hint="cs"/>
          <w:rtl/>
        </w:rPr>
        <w:t xml:space="preserve"> </w:t>
      </w:r>
      <w:r w:rsidR="003F0689" w:rsidRPr="00860562">
        <w:rPr>
          <w:rStyle w:val="1-Char"/>
          <w:rFonts w:hint="cs"/>
          <w:rtl/>
        </w:rPr>
        <w:t>سخن می</w:t>
      </w:r>
      <w:r w:rsidR="003F0689" w:rsidRPr="00860562">
        <w:rPr>
          <w:rStyle w:val="1-Char"/>
          <w:rFonts w:hint="cs"/>
          <w:cs/>
        </w:rPr>
        <w:t>‎</w:t>
      </w:r>
      <w:r w:rsidR="003F0689" w:rsidRPr="00860562">
        <w:rPr>
          <w:rStyle w:val="1-Char"/>
          <w:rFonts w:hint="cs"/>
          <w:rtl/>
        </w:rPr>
        <w:t>گوید</w:t>
      </w:r>
      <w:r w:rsidR="00052607" w:rsidRPr="00860562">
        <w:rPr>
          <w:rStyle w:val="1-Char"/>
          <w:rFonts w:hint="cs"/>
          <w:rtl/>
        </w:rPr>
        <w:t xml:space="preserve"> و د</w:t>
      </w:r>
      <w:r w:rsidR="002C1B13" w:rsidRPr="00860562">
        <w:rPr>
          <w:rStyle w:val="1-Char"/>
          <w:rFonts w:hint="cs"/>
          <w:rtl/>
        </w:rPr>
        <w:t>ر واقع شیطان سر آن مرد</w:t>
      </w:r>
      <w:r w:rsidR="00052607" w:rsidRPr="00860562">
        <w:rPr>
          <w:rStyle w:val="1-Char"/>
          <w:rFonts w:hint="cs"/>
          <w:rtl/>
        </w:rPr>
        <w:t>ه را با</w:t>
      </w:r>
      <w:r w:rsidR="00540F57">
        <w:rPr>
          <w:rStyle w:val="1-Char"/>
          <w:rFonts w:hint="cs"/>
          <w:rtl/>
        </w:rPr>
        <w:t xml:space="preserve"> </w:t>
      </w:r>
      <w:r w:rsidR="00052607" w:rsidRPr="00860562">
        <w:rPr>
          <w:rStyle w:val="1-Char"/>
          <w:rFonts w:hint="cs"/>
          <w:rtl/>
        </w:rPr>
        <w:t>بدن</w:t>
      </w:r>
      <w:r w:rsidR="00F448DD" w:rsidRPr="00860562">
        <w:rPr>
          <w:rStyle w:val="1-Char"/>
          <w:rFonts w:hint="cs"/>
          <w:rtl/>
        </w:rPr>
        <w:t xml:space="preserve">ش گرد آورده و در </w:t>
      </w:r>
      <w:r w:rsidR="00052607" w:rsidRPr="00860562">
        <w:rPr>
          <w:rStyle w:val="1-Char"/>
          <w:rFonts w:hint="cs"/>
          <w:rtl/>
        </w:rPr>
        <w:t>او نفوذ کرده و زبا</w:t>
      </w:r>
      <w:r w:rsidR="002C1B13" w:rsidRPr="00860562">
        <w:rPr>
          <w:rStyle w:val="1-Char"/>
          <w:rFonts w:hint="cs"/>
          <w:rtl/>
        </w:rPr>
        <w:t>ن</w:t>
      </w:r>
      <w:r w:rsidR="00052607" w:rsidRPr="00860562">
        <w:rPr>
          <w:rStyle w:val="1-Char"/>
          <w:rFonts w:hint="cs"/>
          <w:rtl/>
        </w:rPr>
        <w:t xml:space="preserve">ش را به شکلی به حرکت در </w:t>
      </w:r>
      <w:r w:rsidR="00F448DD" w:rsidRPr="00860562">
        <w:rPr>
          <w:rStyle w:val="1-Char"/>
          <w:rFonts w:hint="cs"/>
          <w:rtl/>
        </w:rPr>
        <w:t>آ</w:t>
      </w:r>
      <w:r w:rsidR="00052607" w:rsidRPr="00860562">
        <w:rPr>
          <w:rStyle w:val="1-Char"/>
          <w:rFonts w:hint="cs"/>
          <w:rtl/>
        </w:rPr>
        <w:t>ورده است و تو گمان</w:t>
      </w:r>
      <w:r w:rsidR="00860562">
        <w:rPr>
          <w:rStyle w:val="1-Char"/>
          <w:rFonts w:hint="cs"/>
          <w:rtl/>
        </w:rPr>
        <w:t xml:space="preserve"> می‌</w:t>
      </w:r>
      <w:r w:rsidR="00052607" w:rsidRPr="00860562">
        <w:rPr>
          <w:rStyle w:val="1-Char"/>
          <w:rFonts w:hint="cs"/>
          <w:rtl/>
        </w:rPr>
        <w:t xml:space="preserve">کنی که </w:t>
      </w:r>
      <w:r w:rsidR="00F448DD" w:rsidRPr="00860562">
        <w:rPr>
          <w:rStyle w:val="1-Char"/>
          <w:rFonts w:hint="cs"/>
          <w:rtl/>
        </w:rPr>
        <w:t>آ</w:t>
      </w:r>
      <w:r w:rsidR="00052607" w:rsidRPr="00860562">
        <w:rPr>
          <w:rStyle w:val="1-Char"/>
          <w:rFonts w:hint="cs"/>
          <w:rtl/>
        </w:rPr>
        <w:t>ن مرده سخن می</w:t>
      </w:r>
      <w:r w:rsidR="00052607" w:rsidRPr="00860562">
        <w:rPr>
          <w:rStyle w:val="1-Char"/>
          <w:rFonts w:hint="cs"/>
          <w:cs/>
        </w:rPr>
        <w:t>‎</w:t>
      </w:r>
      <w:r w:rsidR="00052607" w:rsidRPr="00860562">
        <w:rPr>
          <w:rStyle w:val="1-Char"/>
          <w:rFonts w:hint="cs"/>
          <w:rtl/>
        </w:rPr>
        <w:t>گوید.</w:t>
      </w:r>
    </w:p>
    <w:p w:rsidR="00052607" w:rsidRPr="00860562" w:rsidRDefault="00052607" w:rsidP="005D5F97">
      <w:pPr>
        <w:ind w:firstLine="284"/>
        <w:jc w:val="both"/>
        <w:rPr>
          <w:rStyle w:val="1-Char"/>
          <w:rtl/>
        </w:rPr>
      </w:pPr>
      <w:r w:rsidRPr="00860562">
        <w:rPr>
          <w:rStyle w:val="1-Char"/>
          <w:rFonts w:hint="cs"/>
          <w:rtl/>
        </w:rPr>
        <w:t>گاه شیطان خود را به شکل انس</w:t>
      </w:r>
      <w:r w:rsidR="00D9670E" w:rsidRPr="00860562">
        <w:rPr>
          <w:rStyle w:val="1-Char"/>
          <w:rFonts w:hint="cs"/>
          <w:rtl/>
        </w:rPr>
        <w:t>ان مقتولی در می</w:t>
      </w:r>
      <w:r w:rsidR="00D9670E" w:rsidRPr="00860562">
        <w:rPr>
          <w:rStyle w:val="1-Char"/>
          <w:rFonts w:hint="cs"/>
          <w:cs/>
        </w:rPr>
        <w:t>‎</w:t>
      </w:r>
      <w:r w:rsidR="00C64A17" w:rsidRPr="00860562">
        <w:rPr>
          <w:rStyle w:val="1-Char"/>
          <w:rFonts w:hint="cs"/>
          <w:rtl/>
        </w:rPr>
        <w:t>آورد گویا</w:t>
      </w:r>
      <w:r w:rsidR="00D9670E" w:rsidRPr="00860562">
        <w:rPr>
          <w:rStyle w:val="1-Char"/>
          <w:rFonts w:hint="cs"/>
          <w:rtl/>
        </w:rPr>
        <w:t xml:space="preserve"> ب</w:t>
      </w:r>
      <w:r w:rsidR="00C64A17" w:rsidRPr="00860562">
        <w:rPr>
          <w:rStyle w:val="1-Char"/>
          <w:rFonts w:hint="cs"/>
          <w:rtl/>
        </w:rPr>
        <w:t>ر</w:t>
      </w:r>
      <w:r w:rsidR="00D9670E" w:rsidRPr="00860562">
        <w:rPr>
          <w:rStyle w:val="1-Char"/>
          <w:rFonts w:hint="cs"/>
          <w:rtl/>
        </w:rPr>
        <w:t>می</w:t>
      </w:r>
      <w:r w:rsidR="00D9670E" w:rsidRPr="00860562">
        <w:rPr>
          <w:rStyle w:val="1-Char"/>
          <w:rFonts w:hint="eastAsia"/>
          <w:cs/>
        </w:rPr>
        <w:t>‎</w:t>
      </w:r>
      <w:r w:rsidRPr="00860562">
        <w:rPr>
          <w:rStyle w:val="1-Char"/>
          <w:rFonts w:hint="cs"/>
          <w:rtl/>
        </w:rPr>
        <w:t>خیزد و</w:t>
      </w:r>
      <w:r w:rsidR="00D9670E" w:rsidRPr="00860562">
        <w:rPr>
          <w:rStyle w:val="1-Char"/>
          <w:rFonts w:hint="cs"/>
          <w:rtl/>
        </w:rPr>
        <w:t xml:space="preserve"> </w:t>
      </w:r>
      <w:r w:rsidRPr="00860562">
        <w:rPr>
          <w:rStyle w:val="1-Char"/>
          <w:rFonts w:hint="cs"/>
          <w:rtl/>
        </w:rPr>
        <w:t>راه می</w:t>
      </w:r>
      <w:r w:rsidRPr="00860562">
        <w:rPr>
          <w:rStyle w:val="1-Char"/>
          <w:rFonts w:hint="cs"/>
          <w:cs/>
        </w:rPr>
        <w:t>‎</w:t>
      </w:r>
      <w:r w:rsidRPr="00860562">
        <w:rPr>
          <w:rStyle w:val="1-Char"/>
          <w:rFonts w:hint="cs"/>
          <w:rtl/>
        </w:rPr>
        <w:t>رود و حرکت می</w:t>
      </w:r>
      <w:r w:rsidRPr="00860562">
        <w:rPr>
          <w:rStyle w:val="1-Char"/>
          <w:rFonts w:hint="cs"/>
          <w:cs/>
        </w:rPr>
        <w:t>‎</w:t>
      </w:r>
      <w:r w:rsidRPr="00860562">
        <w:rPr>
          <w:rStyle w:val="1-Char"/>
          <w:rFonts w:hint="cs"/>
          <w:rtl/>
        </w:rPr>
        <w:t>ک</w:t>
      </w:r>
      <w:r w:rsidR="00D9670E" w:rsidRPr="00860562">
        <w:rPr>
          <w:rStyle w:val="1-Char"/>
          <w:rFonts w:hint="cs"/>
          <w:rtl/>
        </w:rPr>
        <w:t>ند و می</w:t>
      </w:r>
      <w:r w:rsidR="00D9670E" w:rsidRPr="00860562">
        <w:rPr>
          <w:rStyle w:val="1-Char"/>
          <w:rFonts w:hint="eastAsia"/>
          <w:cs/>
        </w:rPr>
        <w:t>‎</w:t>
      </w:r>
      <w:r w:rsidRPr="00860562">
        <w:rPr>
          <w:rStyle w:val="1-Char"/>
          <w:rFonts w:hint="cs"/>
          <w:rtl/>
        </w:rPr>
        <w:t>خورد و می</w:t>
      </w:r>
      <w:r w:rsidRPr="00860562">
        <w:rPr>
          <w:rStyle w:val="1-Char"/>
          <w:rFonts w:hint="cs"/>
          <w:cs/>
        </w:rPr>
        <w:t>‎</w:t>
      </w:r>
      <w:r w:rsidRPr="00860562">
        <w:rPr>
          <w:rStyle w:val="1-Char"/>
          <w:rFonts w:hint="cs"/>
          <w:rtl/>
        </w:rPr>
        <w:t>آشامد، و گاه به قالب حیوانی</w:t>
      </w:r>
      <w:r w:rsidR="00860562">
        <w:rPr>
          <w:rStyle w:val="1-Char"/>
          <w:rFonts w:hint="cs"/>
          <w:rtl/>
        </w:rPr>
        <w:t xml:space="preserve"> می‌</w:t>
      </w:r>
      <w:r w:rsidRPr="00860562">
        <w:rPr>
          <w:rStyle w:val="1-Char"/>
          <w:rFonts w:hint="cs"/>
          <w:rtl/>
        </w:rPr>
        <w:t>رود و از درون</w:t>
      </w:r>
      <w:r w:rsidR="00540F57">
        <w:rPr>
          <w:rStyle w:val="1-Char"/>
          <w:rFonts w:hint="cs"/>
          <w:rtl/>
        </w:rPr>
        <w:t xml:space="preserve"> </w:t>
      </w:r>
      <w:r w:rsidRPr="00860562">
        <w:rPr>
          <w:rStyle w:val="1-Char"/>
          <w:rFonts w:hint="cs"/>
          <w:rtl/>
        </w:rPr>
        <w:t>او سخن می</w:t>
      </w:r>
      <w:r w:rsidRPr="00860562">
        <w:rPr>
          <w:rStyle w:val="1-Char"/>
          <w:rFonts w:hint="cs"/>
          <w:cs/>
        </w:rPr>
        <w:t>‎</w:t>
      </w:r>
      <w:r w:rsidRPr="00860562">
        <w:rPr>
          <w:rStyle w:val="1-Char"/>
          <w:rFonts w:hint="cs"/>
          <w:rtl/>
        </w:rPr>
        <w:t>گوید و شنونده چنان می</w:t>
      </w:r>
      <w:r w:rsidRPr="00860562">
        <w:rPr>
          <w:rStyle w:val="1-Char"/>
          <w:rFonts w:hint="cs"/>
          <w:cs/>
        </w:rPr>
        <w:t>‎</w:t>
      </w:r>
      <w:r w:rsidRPr="00860562">
        <w:rPr>
          <w:rStyle w:val="1-Char"/>
          <w:rFonts w:hint="cs"/>
          <w:rtl/>
        </w:rPr>
        <w:t>پندارد که آن حیوان خود سخن</w:t>
      </w:r>
      <w:r w:rsidR="00860562">
        <w:rPr>
          <w:rStyle w:val="1-Char"/>
          <w:rFonts w:hint="cs"/>
          <w:rtl/>
        </w:rPr>
        <w:t xml:space="preserve"> می‌</w:t>
      </w:r>
      <w:r w:rsidRPr="00860562">
        <w:rPr>
          <w:rStyle w:val="1-Char"/>
          <w:rFonts w:hint="cs"/>
          <w:rtl/>
        </w:rPr>
        <w:t>گوید، و گاه با سرعتی که چش</w:t>
      </w:r>
      <w:r w:rsidR="00D9670E" w:rsidRPr="00860562">
        <w:rPr>
          <w:rStyle w:val="1-Char"/>
          <w:rFonts w:hint="cs"/>
          <w:rtl/>
        </w:rPr>
        <w:t>م آن را درک نمی</w:t>
      </w:r>
      <w:r w:rsidR="00D9670E" w:rsidRPr="00860562">
        <w:rPr>
          <w:rStyle w:val="1-Char"/>
          <w:rFonts w:hint="cs"/>
          <w:cs/>
        </w:rPr>
        <w:t>‎</w:t>
      </w:r>
      <w:r w:rsidR="00D9670E" w:rsidRPr="00860562">
        <w:rPr>
          <w:rStyle w:val="1-Char"/>
          <w:rFonts w:hint="cs"/>
          <w:rtl/>
        </w:rPr>
        <w:t>کند حیوانی را د</w:t>
      </w:r>
      <w:r w:rsidRPr="00860562">
        <w:rPr>
          <w:rStyle w:val="1-Char"/>
          <w:rFonts w:hint="cs"/>
          <w:rtl/>
        </w:rPr>
        <w:t xml:space="preserve">ور ساخته و خود در جای </w:t>
      </w:r>
      <w:r w:rsidR="00BE234B" w:rsidRPr="00860562">
        <w:rPr>
          <w:rStyle w:val="1-Char"/>
          <w:rFonts w:hint="cs"/>
          <w:rtl/>
        </w:rPr>
        <w:t>ا</w:t>
      </w:r>
      <w:r w:rsidRPr="00860562">
        <w:rPr>
          <w:rStyle w:val="1-Char"/>
          <w:rFonts w:hint="cs"/>
          <w:rtl/>
        </w:rPr>
        <w:t>و به شکل انس</w:t>
      </w:r>
      <w:r w:rsidR="00D9670E" w:rsidRPr="00860562">
        <w:rPr>
          <w:rStyle w:val="1-Char"/>
          <w:rFonts w:hint="cs"/>
          <w:rtl/>
        </w:rPr>
        <w:t>ا</w:t>
      </w:r>
      <w:r w:rsidRPr="00860562">
        <w:rPr>
          <w:rStyle w:val="1-Char"/>
          <w:rFonts w:hint="cs"/>
          <w:rtl/>
        </w:rPr>
        <w:t>ن ظاهر</w:t>
      </w:r>
      <w:r w:rsidR="00860562">
        <w:rPr>
          <w:rStyle w:val="1-Char"/>
          <w:rFonts w:hint="cs"/>
          <w:rtl/>
        </w:rPr>
        <w:t xml:space="preserve"> می‌</w:t>
      </w:r>
      <w:r w:rsidRPr="00860562">
        <w:rPr>
          <w:rStyle w:val="1-Char"/>
          <w:rFonts w:hint="cs"/>
          <w:rtl/>
        </w:rPr>
        <w:t>شود و یا حیوان کشته شده را به حیوان زنده</w:t>
      </w:r>
      <w:r w:rsidRPr="00860562">
        <w:rPr>
          <w:rStyle w:val="1-Char"/>
          <w:rFonts w:hint="cs"/>
          <w:cs/>
        </w:rPr>
        <w:t>‎</w:t>
      </w:r>
      <w:r w:rsidR="00C64A17" w:rsidRPr="00860562">
        <w:rPr>
          <w:rStyle w:val="1-Char"/>
          <w:rFonts w:hint="cs"/>
          <w:rtl/>
        </w:rPr>
        <w:t>ای تبدیل</w:t>
      </w:r>
      <w:r w:rsidRPr="00860562">
        <w:rPr>
          <w:rStyle w:val="1-Char"/>
          <w:rFonts w:hint="cs"/>
          <w:rtl/>
        </w:rPr>
        <w:t xml:space="preserve"> می</w:t>
      </w:r>
      <w:r w:rsidRPr="00860562">
        <w:rPr>
          <w:rStyle w:val="1-Char"/>
          <w:rFonts w:hint="cs"/>
          <w:cs/>
        </w:rPr>
        <w:t>‎</w:t>
      </w:r>
      <w:r w:rsidRPr="00860562">
        <w:rPr>
          <w:rStyle w:val="1-Char"/>
          <w:rFonts w:hint="cs"/>
          <w:rtl/>
        </w:rPr>
        <w:t>کند.</w:t>
      </w:r>
    </w:p>
    <w:p w:rsidR="00052607" w:rsidRPr="00860562" w:rsidRDefault="00C64A17" w:rsidP="005D5F97">
      <w:pPr>
        <w:ind w:firstLine="284"/>
        <w:jc w:val="both"/>
        <w:rPr>
          <w:rStyle w:val="1-Char"/>
          <w:rtl/>
        </w:rPr>
      </w:pPr>
      <w:r w:rsidRPr="00860562">
        <w:rPr>
          <w:rStyle w:val="1-Char"/>
          <w:rFonts w:hint="cs"/>
          <w:rtl/>
        </w:rPr>
        <w:t>ما به یقین</w:t>
      </w:r>
      <w:r w:rsidR="00860562">
        <w:rPr>
          <w:rStyle w:val="1-Char"/>
          <w:rFonts w:hint="cs"/>
          <w:rtl/>
        </w:rPr>
        <w:t xml:space="preserve"> می‌</w:t>
      </w:r>
      <w:r w:rsidRPr="00860562">
        <w:rPr>
          <w:rStyle w:val="1-Char"/>
          <w:rFonts w:hint="cs"/>
          <w:rtl/>
        </w:rPr>
        <w:t>دانیم که جن</w:t>
      </w:r>
      <w:r w:rsidR="005875FE">
        <w:rPr>
          <w:rStyle w:val="1-Char"/>
          <w:rFonts w:hint="cs"/>
          <w:rtl/>
        </w:rPr>
        <w:t xml:space="preserve">‌ها </w:t>
      </w:r>
      <w:r w:rsidR="00D9670E" w:rsidRPr="00860562">
        <w:rPr>
          <w:rStyle w:val="1-Char"/>
          <w:rFonts w:hint="cs"/>
          <w:rtl/>
        </w:rPr>
        <w:t>قدرت خاصی دارند و نمی</w:t>
      </w:r>
      <w:r w:rsidR="00D9670E" w:rsidRPr="00860562">
        <w:rPr>
          <w:rStyle w:val="1-Char"/>
          <w:rFonts w:hint="eastAsia"/>
          <w:cs/>
        </w:rPr>
        <w:t>‎</w:t>
      </w:r>
      <w:r w:rsidR="00052607" w:rsidRPr="00860562">
        <w:rPr>
          <w:rStyle w:val="1-Char"/>
          <w:rFonts w:hint="cs"/>
          <w:rtl/>
        </w:rPr>
        <w:t>توانند از آن حدّ تجاوز نمایند،</w:t>
      </w:r>
      <w:r w:rsidRPr="00860562">
        <w:rPr>
          <w:rStyle w:val="1-Char"/>
          <w:rFonts w:hint="cs"/>
          <w:rtl/>
        </w:rPr>
        <w:t xml:space="preserve"> جادوگری</w:t>
      </w:r>
      <w:r w:rsidR="00D9670E" w:rsidRPr="00860562">
        <w:rPr>
          <w:rStyle w:val="1-Char"/>
          <w:rFonts w:hint="cs"/>
          <w:rtl/>
        </w:rPr>
        <w:t xml:space="preserve"> نیز که از شیاطین یاری می</w:t>
      </w:r>
      <w:r w:rsidR="00D9670E" w:rsidRPr="00860562">
        <w:rPr>
          <w:rStyle w:val="1-Char"/>
          <w:rFonts w:hint="eastAsia"/>
          <w:cs/>
        </w:rPr>
        <w:t>‎</w:t>
      </w:r>
      <w:r w:rsidR="00052607" w:rsidRPr="00860562">
        <w:rPr>
          <w:rStyle w:val="1-Char"/>
          <w:rFonts w:hint="cs"/>
          <w:rtl/>
        </w:rPr>
        <w:t>جوید نمی</w:t>
      </w:r>
      <w:r w:rsidR="00052607" w:rsidRPr="00860562">
        <w:rPr>
          <w:rStyle w:val="1-Char"/>
          <w:rFonts w:hint="cs"/>
          <w:cs/>
        </w:rPr>
        <w:t>‎</w:t>
      </w:r>
      <w:r w:rsidR="00052607" w:rsidRPr="00860562">
        <w:rPr>
          <w:rStyle w:val="1-Char"/>
          <w:rFonts w:hint="cs"/>
          <w:rtl/>
        </w:rPr>
        <w:t>تواند به وسیله</w:t>
      </w:r>
      <w:r w:rsidR="00351FFA" w:rsidRPr="00860562">
        <w:rPr>
          <w:rStyle w:val="1-Char"/>
          <w:rFonts w:hint="cs"/>
          <w:rtl/>
        </w:rPr>
        <w:t xml:space="preserve">‌ی </w:t>
      </w:r>
      <w:r w:rsidR="00052607" w:rsidRPr="00860562">
        <w:rPr>
          <w:rStyle w:val="1-Char"/>
          <w:rFonts w:hint="cs"/>
          <w:rtl/>
        </w:rPr>
        <w:t>جادوی خود از محدوده</w:t>
      </w:r>
      <w:r w:rsidR="00351FFA" w:rsidRPr="00860562">
        <w:rPr>
          <w:rStyle w:val="1-Char"/>
          <w:rFonts w:hint="cs"/>
          <w:rtl/>
        </w:rPr>
        <w:t xml:space="preserve">‌ی </w:t>
      </w:r>
      <w:r w:rsidR="00052607" w:rsidRPr="00860562">
        <w:rPr>
          <w:rStyle w:val="1-Char"/>
          <w:rFonts w:hint="cs"/>
          <w:rtl/>
        </w:rPr>
        <w:t>توانایی جن و</w:t>
      </w:r>
      <w:r w:rsidR="00D9670E" w:rsidRPr="00860562">
        <w:rPr>
          <w:rStyle w:val="1-Char"/>
          <w:rFonts w:hint="cs"/>
          <w:rtl/>
        </w:rPr>
        <w:t xml:space="preserve"> </w:t>
      </w:r>
      <w:r w:rsidRPr="00860562">
        <w:rPr>
          <w:rStyle w:val="1-Char"/>
          <w:rFonts w:hint="cs"/>
          <w:rtl/>
        </w:rPr>
        <w:t>انس بگذرد</w:t>
      </w:r>
      <w:r w:rsidR="00052607" w:rsidRPr="00860562">
        <w:rPr>
          <w:rStyle w:val="1-Char"/>
          <w:rFonts w:hint="cs"/>
          <w:rtl/>
        </w:rPr>
        <w:t xml:space="preserve"> در چنین مواردی تمام آنچه که رخ می</w:t>
      </w:r>
      <w:r w:rsidR="00052607" w:rsidRPr="00860562">
        <w:rPr>
          <w:rStyle w:val="1-Char"/>
          <w:rFonts w:hint="cs"/>
          <w:cs/>
        </w:rPr>
        <w:t>‎</w:t>
      </w:r>
      <w:r w:rsidR="00052607" w:rsidRPr="00860562">
        <w:rPr>
          <w:rStyle w:val="1-Char"/>
          <w:rFonts w:hint="cs"/>
          <w:rtl/>
        </w:rPr>
        <w:t>دهد نیرنگ و تجس</w:t>
      </w:r>
      <w:r w:rsidRPr="00860562">
        <w:rPr>
          <w:rStyle w:val="1-Char"/>
          <w:rFonts w:hint="cs"/>
          <w:rtl/>
        </w:rPr>
        <w:t>ّم است و حقیقت چیزی جز</w:t>
      </w:r>
      <w:r w:rsidR="00052607" w:rsidRPr="00860562">
        <w:rPr>
          <w:rStyle w:val="1-Char"/>
          <w:rFonts w:hint="cs"/>
          <w:rtl/>
        </w:rPr>
        <w:t xml:space="preserve"> </w:t>
      </w:r>
      <w:r w:rsidR="00D9670E" w:rsidRPr="00860562">
        <w:rPr>
          <w:rStyle w:val="1-Char"/>
          <w:rFonts w:hint="cs"/>
          <w:rtl/>
        </w:rPr>
        <w:t>آ</w:t>
      </w:r>
      <w:r w:rsidR="00052607" w:rsidRPr="00860562">
        <w:rPr>
          <w:rStyle w:val="1-Char"/>
          <w:rFonts w:hint="cs"/>
          <w:rtl/>
        </w:rPr>
        <w:t>ن است ک</w:t>
      </w:r>
      <w:r w:rsidR="00D9670E" w:rsidRPr="00860562">
        <w:rPr>
          <w:rStyle w:val="1-Char"/>
          <w:rFonts w:hint="cs"/>
          <w:rtl/>
        </w:rPr>
        <w:t>ه بیننده می</w:t>
      </w:r>
      <w:r w:rsidR="00D9670E" w:rsidRPr="00860562">
        <w:rPr>
          <w:rStyle w:val="1-Char"/>
          <w:rFonts w:hint="cs"/>
          <w:cs/>
        </w:rPr>
        <w:t>‎</w:t>
      </w:r>
      <w:r w:rsidR="00D9670E" w:rsidRPr="00860562">
        <w:rPr>
          <w:rStyle w:val="1-Char"/>
          <w:rFonts w:hint="cs"/>
          <w:rtl/>
        </w:rPr>
        <w:t>بیند و یا شنونده می</w:t>
      </w:r>
      <w:r w:rsidR="00D9670E" w:rsidRPr="00860562">
        <w:rPr>
          <w:rStyle w:val="1-Char"/>
          <w:rFonts w:hint="eastAsia"/>
          <w:cs/>
        </w:rPr>
        <w:t>‎</w:t>
      </w:r>
      <w:r w:rsidR="00052607" w:rsidRPr="00860562">
        <w:rPr>
          <w:rStyle w:val="1-Char"/>
          <w:rFonts w:hint="cs"/>
          <w:rtl/>
        </w:rPr>
        <w:t>شنود.</w:t>
      </w:r>
    </w:p>
    <w:p w:rsidR="00052607" w:rsidRPr="00860562" w:rsidRDefault="005F0B21" w:rsidP="005D5F97">
      <w:pPr>
        <w:ind w:firstLine="284"/>
        <w:jc w:val="both"/>
        <w:rPr>
          <w:rStyle w:val="1-Char"/>
          <w:rtl/>
        </w:rPr>
      </w:pPr>
      <w:r w:rsidRPr="00860562">
        <w:rPr>
          <w:rStyle w:val="1-Char"/>
          <w:rFonts w:hint="cs"/>
          <w:rtl/>
        </w:rPr>
        <w:t xml:space="preserve"> در خبر از غیب </w:t>
      </w:r>
      <w:r w:rsidR="00C64A17" w:rsidRPr="00860562">
        <w:rPr>
          <w:rStyle w:val="1-Char"/>
          <w:rFonts w:hint="cs"/>
          <w:rtl/>
        </w:rPr>
        <w:t>نیز همین گونه</w:t>
      </w:r>
      <w:r w:rsidR="00052607" w:rsidRPr="00860562">
        <w:rPr>
          <w:rStyle w:val="1-Char"/>
          <w:rFonts w:hint="cs"/>
          <w:rtl/>
        </w:rPr>
        <w:t xml:space="preserve"> است، کارهایی که از </w:t>
      </w:r>
      <w:r w:rsidRPr="00860562">
        <w:rPr>
          <w:rStyle w:val="1-Char"/>
          <w:rFonts w:hint="cs"/>
          <w:rtl/>
        </w:rPr>
        <w:t>آن سؤال می</w:t>
      </w:r>
      <w:r w:rsidRPr="00860562">
        <w:rPr>
          <w:rStyle w:val="1-Char"/>
          <w:rFonts w:hint="cs"/>
          <w:cs/>
        </w:rPr>
        <w:t>‎</w:t>
      </w:r>
      <w:r w:rsidRPr="00860562">
        <w:rPr>
          <w:rStyle w:val="1-Char"/>
          <w:rFonts w:hint="cs"/>
          <w:rtl/>
        </w:rPr>
        <w:t>ش</w:t>
      </w:r>
      <w:r w:rsidR="00BE234B" w:rsidRPr="00860562">
        <w:rPr>
          <w:rStyle w:val="1-Char"/>
          <w:rFonts w:hint="cs"/>
          <w:rtl/>
        </w:rPr>
        <w:t>و</w:t>
      </w:r>
      <w:r w:rsidRPr="00860562">
        <w:rPr>
          <w:rStyle w:val="1-Char"/>
          <w:rFonts w:hint="cs"/>
          <w:rtl/>
        </w:rPr>
        <w:t>د اگر در گذشته رخ داد</w:t>
      </w:r>
      <w:r w:rsidR="00C64A17" w:rsidRPr="00860562">
        <w:rPr>
          <w:rStyle w:val="1-Char"/>
          <w:rFonts w:hint="cs"/>
          <w:rtl/>
        </w:rPr>
        <w:t>ه باشد،</w:t>
      </w:r>
      <w:r w:rsidR="00540F57">
        <w:rPr>
          <w:rStyle w:val="1-Char"/>
          <w:rFonts w:hint="cs"/>
          <w:rtl/>
        </w:rPr>
        <w:t xml:space="preserve"> </w:t>
      </w:r>
      <w:r w:rsidR="00052607" w:rsidRPr="00860562">
        <w:rPr>
          <w:rStyle w:val="1-Char"/>
          <w:rFonts w:hint="cs"/>
          <w:rtl/>
        </w:rPr>
        <w:t>ممکن</w:t>
      </w:r>
      <w:r w:rsidRPr="00860562">
        <w:rPr>
          <w:rStyle w:val="1-Char"/>
          <w:rFonts w:hint="cs"/>
          <w:rtl/>
        </w:rPr>
        <w:t xml:space="preserve"> </w:t>
      </w:r>
      <w:r w:rsidR="00052607" w:rsidRPr="00860562">
        <w:rPr>
          <w:rStyle w:val="1-Char"/>
          <w:rFonts w:hint="cs"/>
          <w:rtl/>
        </w:rPr>
        <w:t>است</w:t>
      </w:r>
      <w:r w:rsidR="00C64A17" w:rsidRPr="00860562">
        <w:rPr>
          <w:rStyle w:val="1-Char"/>
          <w:rFonts w:hint="cs"/>
          <w:rtl/>
        </w:rPr>
        <w:t xml:space="preserve"> جن</w:t>
      </w:r>
      <w:r w:rsidR="005875FE">
        <w:rPr>
          <w:rStyle w:val="1-Char"/>
          <w:rFonts w:hint="cs"/>
          <w:rtl/>
        </w:rPr>
        <w:t xml:space="preserve">‌ها </w:t>
      </w:r>
      <w:r w:rsidR="00052607" w:rsidRPr="00860562">
        <w:rPr>
          <w:rStyle w:val="1-Char"/>
          <w:rFonts w:hint="cs"/>
          <w:rtl/>
        </w:rPr>
        <w:t xml:space="preserve">به </w:t>
      </w:r>
      <w:r w:rsidRPr="00860562">
        <w:rPr>
          <w:rStyle w:val="1-Char"/>
          <w:rFonts w:hint="cs"/>
          <w:rtl/>
        </w:rPr>
        <w:t>آ</w:t>
      </w:r>
      <w:r w:rsidR="00052607" w:rsidRPr="00860562">
        <w:rPr>
          <w:rStyle w:val="1-Char"/>
          <w:rFonts w:hint="cs"/>
          <w:rtl/>
        </w:rPr>
        <w:t>ن جواب داده و</w:t>
      </w:r>
      <w:r w:rsidRPr="00860562">
        <w:rPr>
          <w:rStyle w:val="1-Char"/>
          <w:rFonts w:hint="cs"/>
          <w:rtl/>
        </w:rPr>
        <w:t xml:space="preserve"> </w:t>
      </w:r>
      <w:r w:rsidR="00052607" w:rsidRPr="00860562">
        <w:rPr>
          <w:rStyle w:val="1-Char"/>
          <w:rFonts w:hint="cs"/>
          <w:rtl/>
        </w:rPr>
        <w:t>از</w:t>
      </w:r>
      <w:r w:rsidRPr="00860562">
        <w:rPr>
          <w:rStyle w:val="1-Char"/>
          <w:rFonts w:hint="cs"/>
          <w:rtl/>
        </w:rPr>
        <w:t xml:space="preserve"> آ</w:t>
      </w:r>
      <w:r w:rsidR="00052607" w:rsidRPr="00860562">
        <w:rPr>
          <w:rStyle w:val="1-Char"/>
          <w:rFonts w:hint="cs"/>
          <w:rtl/>
        </w:rPr>
        <w:t>ن خبر دهند و</w:t>
      </w:r>
      <w:r w:rsidR="00845B99" w:rsidRPr="00860562">
        <w:rPr>
          <w:rStyle w:val="1-Char"/>
          <w:rFonts w:hint="cs"/>
          <w:rtl/>
        </w:rPr>
        <w:t xml:space="preserve"> </w:t>
      </w:r>
      <w:r w:rsidR="00052607" w:rsidRPr="00860562">
        <w:rPr>
          <w:rStyle w:val="1-Char"/>
          <w:rFonts w:hint="cs"/>
          <w:rtl/>
        </w:rPr>
        <w:t>ممکن است در [خبر از</w:t>
      </w:r>
      <w:r w:rsidR="00154380" w:rsidRPr="00860562">
        <w:rPr>
          <w:rStyle w:val="1-Char"/>
          <w:rFonts w:hint="cs"/>
          <w:rtl/>
        </w:rPr>
        <w:t xml:space="preserve"> </w:t>
      </w:r>
      <w:r w:rsidR="00052607" w:rsidRPr="00860562">
        <w:rPr>
          <w:rStyle w:val="1-Char"/>
          <w:rFonts w:hint="cs"/>
          <w:rtl/>
        </w:rPr>
        <w:t>آن] به</w:t>
      </w:r>
      <w:r w:rsidR="00D9670E" w:rsidRPr="00860562">
        <w:rPr>
          <w:rStyle w:val="1-Char"/>
          <w:rFonts w:hint="cs"/>
          <w:rtl/>
        </w:rPr>
        <w:t xml:space="preserve"> </w:t>
      </w:r>
      <w:r w:rsidR="00052607" w:rsidRPr="00860562">
        <w:rPr>
          <w:rStyle w:val="1-Char"/>
          <w:rFonts w:hint="cs"/>
          <w:rtl/>
        </w:rPr>
        <w:t>خطا هم بروند.</w:t>
      </w:r>
    </w:p>
    <w:p w:rsidR="00052607" w:rsidRPr="00860562" w:rsidRDefault="00052607" w:rsidP="005D5F97">
      <w:pPr>
        <w:ind w:firstLine="284"/>
        <w:jc w:val="both"/>
        <w:rPr>
          <w:rStyle w:val="1-Char"/>
          <w:rtl/>
        </w:rPr>
      </w:pPr>
      <w:r w:rsidRPr="00860562">
        <w:rPr>
          <w:rStyle w:val="1-Char"/>
          <w:rFonts w:hint="cs"/>
          <w:rtl/>
        </w:rPr>
        <w:t xml:space="preserve">اما </w:t>
      </w:r>
      <w:r w:rsidR="005F0B21" w:rsidRPr="00860562">
        <w:rPr>
          <w:rStyle w:val="1-Char"/>
          <w:rFonts w:hint="cs"/>
          <w:rtl/>
        </w:rPr>
        <w:t>آ</w:t>
      </w:r>
      <w:r w:rsidRPr="00860562">
        <w:rPr>
          <w:rStyle w:val="1-Char"/>
          <w:rFonts w:hint="cs"/>
          <w:rtl/>
        </w:rPr>
        <w:t>نان از</w:t>
      </w:r>
      <w:r w:rsidR="005F0B21" w:rsidRPr="00860562">
        <w:rPr>
          <w:rStyle w:val="1-Char"/>
          <w:rFonts w:hint="cs"/>
          <w:rtl/>
        </w:rPr>
        <w:t xml:space="preserve"> </w:t>
      </w:r>
      <w:r w:rsidRPr="00860562">
        <w:rPr>
          <w:rStyle w:val="1-Char"/>
          <w:rFonts w:hint="cs"/>
          <w:rtl/>
        </w:rPr>
        <w:t>آینده خبر ندارند، و</w:t>
      </w:r>
      <w:r w:rsidR="00C63381">
        <w:rPr>
          <w:rStyle w:val="1-Char"/>
          <w:rFonts w:hint="cs"/>
          <w:rtl/>
        </w:rPr>
        <w:t xml:space="preserve"> هرآنچه </w:t>
      </w:r>
      <w:r w:rsidRPr="00860562">
        <w:rPr>
          <w:rStyle w:val="1-Char"/>
          <w:rFonts w:hint="cs"/>
          <w:rtl/>
        </w:rPr>
        <w:t>که</w:t>
      </w:r>
      <w:r w:rsidR="00860562">
        <w:rPr>
          <w:rStyle w:val="1-Char"/>
          <w:rFonts w:hint="cs"/>
          <w:rtl/>
        </w:rPr>
        <w:t xml:space="preserve"> می‌</w:t>
      </w:r>
      <w:r w:rsidRPr="00860562">
        <w:rPr>
          <w:rStyle w:val="1-Char"/>
          <w:rFonts w:hint="cs"/>
          <w:rtl/>
        </w:rPr>
        <w:t>گویند مبنی بر حدس و</w:t>
      </w:r>
      <w:r w:rsidR="00C64A17" w:rsidRPr="00860562">
        <w:rPr>
          <w:rStyle w:val="1-Char"/>
          <w:rFonts w:hint="cs"/>
          <w:rtl/>
        </w:rPr>
        <w:t xml:space="preserve"> </w:t>
      </w:r>
      <w:r w:rsidRPr="00860562">
        <w:rPr>
          <w:rStyle w:val="1-Char"/>
          <w:rFonts w:hint="cs"/>
          <w:rtl/>
        </w:rPr>
        <w:t>گمان است و</w:t>
      </w:r>
      <w:r w:rsidR="005F0B21" w:rsidRPr="00860562">
        <w:rPr>
          <w:rStyle w:val="1-Char"/>
          <w:rFonts w:hint="cs"/>
          <w:rtl/>
        </w:rPr>
        <w:t xml:space="preserve"> </w:t>
      </w:r>
      <w:r w:rsidRPr="00860562">
        <w:rPr>
          <w:rStyle w:val="1-Char"/>
          <w:rFonts w:hint="cs"/>
          <w:rtl/>
        </w:rPr>
        <w:t xml:space="preserve">یا خبری است که شیاطین </w:t>
      </w:r>
      <w:r w:rsidR="00C64A17" w:rsidRPr="00860562">
        <w:rPr>
          <w:rStyle w:val="1-Char"/>
          <w:rFonts w:hint="cs"/>
          <w:rtl/>
        </w:rPr>
        <w:t>قبل از آ</w:t>
      </w:r>
      <w:r w:rsidR="00BE234B" w:rsidRPr="00860562">
        <w:rPr>
          <w:rStyle w:val="1-Char"/>
          <w:rFonts w:hint="cs"/>
          <w:rtl/>
        </w:rPr>
        <w:t>نکه به زمین برس</w:t>
      </w:r>
      <w:r w:rsidR="00C64A17" w:rsidRPr="00860562">
        <w:rPr>
          <w:rStyle w:val="1-Char"/>
          <w:rFonts w:hint="cs"/>
          <w:rtl/>
        </w:rPr>
        <w:t>ن</w:t>
      </w:r>
      <w:r w:rsidR="00BE234B" w:rsidRPr="00860562">
        <w:rPr>
          <w:rStyle w:val="1-Char"/>
          <w:rFonts w:hint="cs"/>
          <w:rtl/>
        </w:rPr>
        <w:t xml:space="preserve">د </w:t>
      </w:r>
      <w:r w:rsidRPr="00860562">
        <w:rPr>
          <w:rStyle w:val="1-Char"/>
          <w:rFonts w:hint="cs"/>
          <w:rtl/>
        </w:rPr>
        <w:t>از</w:t>
      </w:r>
      <w:r w:rsidR="005F0B21" w:rsidRPr="00860562">
        <w:rPr>
          <w:rStyle w:val="1-Char"/>
          <w:rFonts w:hint="cs"/>
          <w:rtl/>
        </w:rPr>
        <w:t xml:space="preserve"> </w:t>
      </w:r>
      <w:r w:rsidR="00C64A17" w:rsidRPr="00860562">
        <w:rPr>
          <w:rStyle w:val="1-Char"/>
          <w:rFonts w:hint="cs"/>
          <w:rtl/>
        </w:rPr>
        <w:t>فرشتگان</w:t>
      </w:r>
      <w:r w:rsidRPr="00860562">
        <w:rPr>
          <w:rStyle w:val="1-Char"/>
          <w:rFonts w:hint="cs"/>
          <w:rtl/>
        </w:rPr>
        <w:t xml:space="preserve"> استراق سمع نموده</w:t>
      </w:r>
      <w:r w:rsidRPr="00860562">
        <w:rPr>
          <w:rStyle w:val="1-Char"/>
          <w:rFonts w:hint="cs"/>
          <w:cs/>
        </w:rPr>
        <w:t>‎</w:t>
      </w:r>
      <w:r w:rsidRPr="00860562">
        <w:rPr>
          <w:rStyle w:val="1-Char"/>
          <w:rFonts w:hint="cs"/>
          <w:rtl/>
        </w:rPr>
        <w:t>اند.</w:t>
      </w:r>
    </w:p>
    <w:p w:rsidR="00052607" w:rsidRPr="00860562" w:rsidRDefault="00C64A17" w:rsidP="005D5F97">
      <w:pPr>
        <w:ind w:firstLine="284"/>
        <w:jc w:val="both"/>
        <w:rPr>
          <w:rStyle w:val="1-Char"/>
          <w:rtl/>
        </w:rPr>
      </w:pPr>
      <w:r w:rsidRPr="00860562">
        <w:rPr>
          <w:rStyle w:val="1-Char"/>
          <w:rFonts w:hint="cs"/>
          <w:rtl/>
        </w:rPr>
        <w:t>همانطور که</w:t>
      </w:r>
      <w:r w:rsidR="00052607" w:rsidRPr="00860562">
        <w:rPr>
          <w:rStyle w:val="1-Char"/>
          <w:rFonts w:hint="cs"/>
          <w:rtl/>
        </w:rPr>
        <w:t xml:space="preserve"> به </w:t>
      </w:r>
      <w:r w:rsidR="005F0B21" w:rsidRPr="00860562">
        <w:rPr>
          <w:rStyle w:val="1-Char"/>
          <w:rFonts w:hint="cs"/>
          <w:rtl/>
        </w:rPr>
        <w:t>آ</w:t>
      </w:r>
      <w:r w:rsidR="00052607" w:rsidRPr="00860562">
        <w:rPr>
          <w:rStyle w:val="1-Char"/>
          <w:rFonts w:hint="cs"/>
          <w:rtl/>
        </w:rPr>
        <w:t>ن</w:t>
      </w:r>
      <w:r w:rsidR="005F0B21" w:rsidRPr="00860562">
        <w:rPr>
          <w:rStyle w:val="1-Char"/>
          <w:rFonts w:hint="cs"/>
          <w:rtl/>
        </w:rPr>
        <w:t xml:space="preserve"> </w:t>
      </w:r>
      <w:r w:rsidRPr="00860562">
        <w:rPr>
          <w:rStyle w:val="1-Char"/>
          <w:rFonts w:hint="cs"/>
          <w:rtl/>
        </w:rPr>
        <w:t>اشاره خواهیم کرد،</w:t>
      </w:r>
      <w:r w:rsidR="00052607" w:rsidRPr="00860562">
        <w:rPr>
          <w:rStyle w:val="1-Char"/>
          <w:rFonts w:hint="cs"/>
          <w:rtl/>
        </w:rPr>
        <w:t xml:space="preserve"> در این نوع اخبار دروغ</w:t>
      </w:r>
      <w:r w:rsidR="00052607" w:rsidRPr="00860562">
        <w:rPr>
          <w:rStyle w:val="1-Char"/>
          <w:rFonts w:hint="cs"/>
          <w:cs/>
        </w:rPr>
        <w:t>‎</w:t>
      </w:r>
      <w:r w:rsidR="00052607" w:rsidRPr="00860562">
        <w:rPr>
          <w:rStyle w:val="1-Char"/>
          <w:rFonts w:hint="cs"/>
          <w:rtl/>
        </w:rPr>
        <w:t>های</w:t>
      </w:r>
      <w:r w:rsidR="005F0B21" w:rsidRPr="00860562">
        <w:rPr>
          <w:rStyle w:val="1-Char"/>
          <w:rFonts w:hint="cs"/>
          <w:rtl/>
        </w:rPr>
        <w:t xml:space="preserve"> فراوانی و</w:t>
      </w:r>
      <w:r w:rsidR="00052607" w:rsidRPr="00860562">
        <w:rPr>
          <w:rStyle w:val="1-Char"/>
          <w:rFonts w:hint="cs"/>
          <w:rtl/>
        </w:rPr>
        <w:t>جود دارد.</w:t>
      </w:r>
    </w:p>
    <w:p w:rsidR="00052607" w:rsidRPr="00860562" w:rsidRDefault="00052607" w:rsidP="005D5F97">
      <w:pPr>
        <w:ind w:firstLine="284"/>
        <w:jc w:val="both"/>
        <w:rPr>
          <w:rStyle w:val="1-Char"/>
          <w:rtl/>
        </w:rPr>
      </w:pPr>
      <w:r w:rsidRPr="00860562">
        <w:rPr>
          <w:rStyle w:val="1-Char"/>
          <w:rFonts w:hint="cs"/>
          <w:rtl/>
        </w:rPr>
        <w:t>اگر گفته شود: آیا شما در انجام</w:t>
      </w:r>
      <w:r w:rsidR="00C64A17" w:rsidRPr="00860562">
        <w:rPr>
          <w:rStyle w:val="1-Char"/>
          <w:rFonts w:hint="cs"/>
          <w:rtl/>
        </w:rPr>
        <w:t xml:space="preserve"> جادویی که جادوگر</w:t>
      </w:r>
      <w:r w:rsidR="00964573" w:rsidRPr="00860562">
        <w:rPr>
          <w:rStyle w:val="1-Char"/>
          <w:rFonts w:hint="cs"/>
          <w:rtl/>
        </w:rPr>
        <w:t xml:space="preserve"> انجام می</w:t>
      </w:r>
      <w:r w:rsidR="00964573" w:rsidRPr="00860562">
        <w:rPr>
          <w:rStyle w:val="1-Char"/>
          <w:rFonts w:hint="cs"/>
          <w:cs/>
        </w:rPr>
        <w:t>‎</w:t>
      </w:r>
      <w:r w:rsidR="00964573" w:rsidRPr="00860562">
        <w:rPr>
          <w:rStyle w:val="1-Char"/>
          <w:rFonts w:hint="cs"/>
          <w:rtl/>
        </w:rPr>
        <w:t>دهد هر</w:t>
      </w:r>
      <w:r w:rsidRPr="00860562">
        <w:rPr>
          <w:rStyle w:val="1-Char"/>
          <w:rFonts w:hint="cs"/>
          <w:rtl/>
        </w:rPr>
        <w:t>گونه تاثیر و</w:t>
      </w:r>
      <w:r w:rsidR="00964573" w:rsidRPr="00860562">
        <w:rPr>
          <w:rStyle w:val="1-Char"/>
          <w:rFonts w:hint="cs"/>
          <w:rtl/>
        </w:rPr>
        <w:t xml:space="preserve"> </w:t>
      </w:r>
      <w:r w:rsidRPr="00860562">
        <w:rPr>
          <w:rStyle w:val="1-Char"/>
          <w:rFonts w:hint="cs"/>
          <w:rtl/>
        </w:rPr>
        <w:t>علم را از جانب خود جادوگر انکار می</w:t>
      </w:r>
      <w:r w:rsidRPr="00860562">
        <w:rPr>
          <w:rStyle w:val="1-Char"/>
          <w:rFonts w:hint="cs"/>
          <w:cs/>
        </w:rPr>
        <w:t>‎</w:t>
      </w:r>
      <w:r w:rsidR="00C64A17" w:rsidRPr="00860562">
        <w:rPr>
          <w:rStyle w:val="1-Char"/>
          <w:rFonts w:hint="cs"/>
          <w:rtl/>
        </w:rPr>
        <w:t>کنید؟ و آنگاه که جادوگر</w:t>
      </w:r>
      <w:r w:rsidRPr="00860562">
        <w:rPr>
          <w:rStyle w:val="1-Char"/>
          <w:rFonts w:hint="cs"/>
          <w:rtl/>
        </w:rPr>
        <w:t xml:space="preserve"> به فوت کردن و دمیدن و یا سخن</w:t>
      </w:r>
      <w:r w:rsidR="00C64A17" w:rsidRPr="00860562">
        <w:rPr>
          <w:rStyle w:val="1-Char"/>
          <w:rFonts w:hint="cs"/>
          <w:rtl/>
        </w:rPr>
        <w:t xml:space="preserve"> گفتن</w:t>
      </w:r>
      <w:r w:rsidRPr="00860562">
        <w:rPr>
          <w:rStyle w:val="1-Char"/>
          <w:rFonts w:hint="cs"/>
          <w:rtl/>
        </w:rPr>
        <w:t xml:space="preserve"> با ستارگان و سی</w:t>
      </w:r>
      <w:r w:rsidR="00C64A17" w:rsidRPr="00860562">
        <w:rPr>
          <w:rStyle w:val="1-Char"/>
          <w:rFonts w:hint="cs"/>
          <w:rtl/>
        </w:rPr>
        <w:t>ّ</w:t>
      </w:r>
      <w:r w:rsidRPr="00860562">
        <w:rPr>
          <w:rStyle w:val="1-Char"/>
          <w:rFonts w:hint="cs"/>
          <w:rtl/>
        </w:rPr>
        <w:t xml:space="preserve">ارات و یا ذبح پرندگان و حیوانات و مانند </w:t>
      </w:r>
      <w:r w:rsidR="00964573" w:rsidRPr="00860562">
        <w:rPr>
          <w:rStyle w:val="1-Char"/>
          <w:rFonts w:hint="cs"/>
          <w:rtl/>
        </w:rPr>
        <w:t>آ</w:t>
      </w:r>
      <w:r w:rsidRPr="00860562">
        <w:rPr>
          <w:rStyle w:val="1-Char"/>
          <w:rFonts w:hint="cs"/>
          <w:rtl/>
        </w:rPr>
        <w:t>ن اقدام می</w:t>
      </w:r>
      <w:r w:rsidRPr="00860562">
        <w:rPr>
          <w:rStyle w:val="1-Char"/>
          <w:rFonts w:hint="cs"/>
          <w:cs/>
        </w:rPr>
        <w:t>‎</w:t>
      </w:r>
      <w:r w:rsidR="00C64A17" w:rsidRPr="00860562">
        <w:rPr>
          <w:rStyle w:val="1-Char"/>
          <w:rFonts w:hint="cs"/>
          <w:rtl/>
        </w:rPr>
        <w:t>کند، عملکرد</w:t>
      </w:r>
      <w:r w:rsidRPr="00860562">
        <w:rPr>
          <w:rStyle w:val="1-Char"/>
          <w:rFonts w:hint="cs"/>
          <w:rtl/>
        </w:rPr>
        <w:t xml:space="preserve"> او را چگونه تفسیر می</w:t>
      </w:r>
      <w:r w:rsidRPr="00860562">
        <w:rPr>
          <w:rStyle w:val="1-Char"/>
          <w:rFonts w:hint="cs"/>
          <w:cs/>
        </w:rPr>
        <w:t>‎</w:t>
      </w:r>
      <w:r w:rsidRPr="00860562">
        <w:rPr>
          <w:rStyle w:val="1-Char"/>
          <w:rFonts w:hint="cs"/>
          <w:rtl/>
        </w:rPr>
        <w:t>نمایید؟</w:t>
      </w:r>
    </w:p>
    <w:p w:rsidR="00154380" w:rsidRPr="00860562" w:rsidRDefault="00A51E95" w:rsidP="005D5F97">
      <w:pPr>
        <w:ind w:firstLine="284"/>
        <w:jc w:val="both"/>
        <w:rPr>
          <w:rStyle w:val="1-Char"/>
          <w:rtl/>
        </w:rPr>
      </w:pPr>
      <w:r w:rsidRPr="00860562">
        <w:rPr>
          <w:rStyle w:val="1-Char"/>
          <w:rFonts w:hint="cs"/>
          <w:rtl/>
        </w:rPr>
        <w:t>پاسخ</w:t>
      </w:r>
      <w:r w:rsidR="00154380" w:rsidRPr="00860562">
        <w:rPr>
          <w:rStyle w:val="1-Char"/>
          <w:rFonts w:hint="cs"/>
          <w:rtl/>
        </w:rPr>
        <w:t xml:space="preserve"> آن است که در</w:t>
      </w:r>
      <w:r w:rsidR="002433AE" w:rsidRPr="00860562">
        <w:rPr>
          <w:rStyle w:val="1-Char"/>
          <w:rFonts w:hint="cs"/>
          <w:rtl/>
        </w:rPr>
        <w:t xml:space="preserve"> </w:t>
      </w:r>
      <w:r w:rsidR="00154380" w:rsidRPr="00860562">
        <w:rPr>
          <w:rStyle w:val="1-Char"/>
          <w:rFonts w:hint="cs"/>
          <w:rtl/>
        </w:rPr>
        <w:t>برخی موارد کار جادوگر نیز مؤثر است. آن گاه که او می</w:t>
      </w:r>
      <w:r w:rsidR="00154380" w:rsidRPr="00860562">
        <w:rPr>
          <w:rStyle w:val="1-Char"/>
          <w:rFonts w:hint="cs"/>
          <w:cs/>
        </w:rPr>
        <w:t>‎</w:t>
      </w:r>
      <w:r w:rsidR="00154380" w:rsidRPr="00860562">
        <w:rPr>
          <w:rStyle w:val="1-Char"/>
          <w:rFonts w:hint="cs"/>
          <w:rtl/>
        </w:rPr>
        <w:t>خواهد کسی را اذیت نماید و</w:t>
      </w:r>
      <w:r w:rsidR="002433AE" w:rsidRPr="00860562">
        <w:rPr>
          <w:rStyle w:val="1-Char"/>
          <w:rFonts w:hint="cs"/>
          <w:rtl/>
        </w:rPr>
        <w:t xml:space="preserve"> </w:t>
      </w:r>
      <w:r w:rsidR="00154380" w:rsidRPr="00860562">
        <w:rPr>
          <w:rStyle w:val="1-Char"/>
          <w:rFonts w:hint="cs"/>
          <w:rtl/>
        </w:rPr>
        <w:t>یا به او ضرر برساند، نفسش با پلیدی آمیخته می</w:t>
      </w:r>
      <w:r w:rsidR="00154380" w:rsidRPr="00860562">
        <w:rPr>
          <w:rStyle w:val="1-Char"/>
          <w:rFonts w:hint="cs"/>
          <w:cs/>
        </w:rPr>
        <w:t>‎</w:t>
      </w:r>
      <w:r w:rsidR="00154380" w:rsidRPr="00860562">
        <w:rPr>
          <w:rStyle w:val="1-Char"/>
          <w:rFonts w:hint="cs"/>
          <w:rtl/>
        </w:rPr>
        <w:t>گردد و</w:t>
      </w:r>
      <w:r w:rsidR="002433AE" w:rsidRPr="00860562">
        <w:rPr>
          <w:rStyle w:val="1-Char"/>
          <w:rFonts w:hint="cs"/>
          <w:rtl/>
        </w:rPr>
        <w:t xml:space="preserve"> </w:t>
      </w:r>
      <w:r w:rsidR="00154380" w:rsidRPr="00860562">
        <w:rPr>
          <w:rStyle w:val="1-Char"/>
          <w:rFonts w:hint="cs"/>
          <w:rtl/>
        </w:rPr>
        <w:t>در این حال و پس از</w:t>
      </w:r>
      <w:r w:rsidR="002433AE" w:rsidRPr="00860562">
        <w:rPr>
          <w:rStyle w:val="1-Char"/>
          <w:rFonts w:hint="cs"/>
          <w:rtl/>
        </w:rPr>
        <w:t xml:space="preserve"> آ</w:t>
      </w:r>
      <w:r w:rsidR="00154380" w:rsidRPr="00860562">
        <w:rPr>
          <w:rStyle w:val="1-Char"/>
          <w:rFonts w:hint="cs"/>
          <w:rtl/>
        </w:rPr>
        <w:t>نکه شیطان را به خود فرا می</w:t>
      </w:r>
      <w:r w:rsidR="00154380" w:rsidRPr="00860562">
        <w:rPr>
          <w:rStyle w:val="1-Char"/>
          <w:rFonts w:hint="cs"/>
          <w:cs/>
        </w:rPr>
        <w:t>‎</w:t>
      </w:r>
      <w:r w:rsidR="002433AE" w:rsidRPr="00860562">
        <w:rPr>
          <w:rStyle w:val="1-Char"/>
          <w:rFonts w:hint="cs"/>
          <w:rtl/>
        </w:rPr>
        <w:t xml:space="preserve">خواند </w:t>
      </w:r>
      <w:r w:rsidRPr="00860562">
        <w:rPr>
          <w:rStyle w:val="1-Char"/>
          <w:rFonts w:hint="cs"/>
          <w:rtl/>
        </w:rPr>
        <w:t>نفس او با شیطان همراه</w:t>
      </w:r>
      <w:r w:rsidR="00154380" w:rsidRPr="00860562">
        <w:rPr>
          <w:rStyle w:val="1-Char"/>
          <w:rFonts w:hint="cs"/>
          <w:rtl/>
        </w:rPr>
        <w:t xml:space="preserve"> شده و</w:t>
      </w:r>
      <w:r w:rsidR="002433AE" w:rsidRPr="00860562">
        <w:rPr>
          <w:rStyle w:val="1-Char"/>
          <w:rFonts w:hint="cs"/>
          <w:rtl/>
        </w:rPr>
        <w:t xml:space="preserve"> </w:t>
      </w:r>
      <w:r w:rsidR="00154380" w:rsidRPr="00860562">
        <w:rPr>
          <w:rStyle w:val="1-Char"/>
          <w:rFonts w:hint="cs"/>
          <w:rtl/>
        </w:rPr>
        <w:t>به هنگام فوت ک</w:t>
      </w:r>
      <w:r w:rsidR="002433AE" w:rsidRPr="00860562">
        <w:rPr>
          <w:rStyle w:val="1-Char"/>
          <w:rFonts w:hint="cs"/>
          <w:rtl/>
        </w:rPr>
        <w:t>ردن و دمیدن به طرف مقابل ضرر می</w:t>
      </w:r>
      <w:r w:rsidR="002433AE" w:rsidRPr="00860562">
        <w:rPr>
          <w:rStyle w:val="1-Char"/>
          <w:rFonts w:hint="eastAsia"/>
          <w:cs/>
        </w:rPr>
        <w:t>‎</w:t>
      </w:r>
      <w:r w:rsidR="00154380" w:rsidRPr="00860562">
        <w:rPr>
          <w:rStyle w:val="1-Char"/>
          <w:rFonts w:hint="cs"/>
          <w:rtl/>
        </w:rPr>
        <w:t>رساند.</w:t>
      </w:r>
    </w:p>
    <w:p w:rsidR="00154380" w:rsidRPr="005D5F97" w:rsidRDefault="00A51E95" w:rsidP="005D5F97">
      <w:pPr>
        <w:ind w:firstLine="284"/>
        <w:jc w:val="both"/>
        <w:rPr>
          <w:rFonts w:cs="Times New Roman"/>
          <w:rtl/>
          <w:lang w:bidi="fa-IR"/>
        </w:rPr>
      </w:pPr>
      <w:r w:rsidRPr="00860562">
        <w:rPr>
          <w:rStyle w:val="1-Char"/>
          <w:rFonts w:hint="cs"/>
          <w:rtl/>
        </w:rPr>
        <w:t xml:space="preserve"> ابن قیم</w:t>
      </w:r>
      <w:r w:rsidR="00860562">
        <w:rPr>
          <w:rStyle w:val="1-Char"/>
          <w:rFonts w:hint="cs"/>
          <w:rtl/>
        </w:rPr>
        <w:t xml:space="preserve"> می‌</w:t>
      </w:r>
      <w:r w:rsidR="00540F57">
        <w:rPr>
          <w:rStyle w:val="1-Char"/>
          <w:rFonts w:hint="cs"/>
          <w:rtl/>
        </w:rPr>
        <w:t>گوید: «</w:t>
      </w:r>
      <w:r w:rsidRPr="00860562">
        <w:rPr>
          <w:rStyle w:val="1-Char"/>
          <w:rFonts w:hint="cs"/>
          <w:rtl/>
        </w:rPr>
        <w:t>دمیدن کار جادوگر</w:t>
      </w:r>
      <w:r w:rsidR="00154380" w:rsidRPr="00860562">
        <w:rPr>
          <w:rStyle w:val="1-Char"/>
          <w:rFonts w:hint="cs"/>
          <w:rtl/>
        </w:rPr>
        <w:t xml:space="preserve"> است، و</w:t>
      </w:r>
      <w:r w:rsidR="00540F57">
        <w:rPr>
          <w:rStyle w:val="1-Char"/>
          <w:rFonts w:hint="cs"/>
          <w:rtl/>
        </w:rPr>
        <w:t xml:space="preserve"> هرگاه </w:t>
      </w:r>
      <w:r w:rsidR="00154380" w:rsidRPr="00860562">
        <w:rPr>
          <w:rStyle w:val="1-Char"/>
          <w:rFonts w:hint="cs"/>
          <w:rtl/>
        </w:rPr>
        <w:t xml:space="preserve">نفس او </w:t>
      </w:r>
      <w:r w:rsidR="000658FF" w:rsidRPr="00860562">
        <w:rPr>
          <w:rStyle w:val="1-Char"/>
          <w:rFonts w:hint="cs"/>
          <w:rtl/>
        </w:rPr>
        <w:t>ب</w:t>
      </w:r>
      <w:r w:rsidR="00154380" w:rsidRPr="00860562">
        <w:rPr>
          <w:rStyle w:val="1-Char"/>
          <w:rFonts w:hint="cs"/>
          <w:rtl/>
        </w:rPr>
        <w:t>ه پلیدی و شری که</w:t>
      </w:r>
      <w:r w:rsidR="00860562">
        <w:rPr>
          <w:rStyle w:val="1-Char"/>
          <w:rFonts w:hint="cs"/>
          <w:rtl/>
        </w:rPr>
        <w:t xml:space="preserve"> می‌</w:t>
      </w:r>
      <w:r w:rsidR="00154380" w:rsidRPr="00860562">
        <w:rPr>
          <w:rStyle w:val="1-Char"/>
          <w:rFonts w:hint="cs"/>
          <w:rtl/>
        </w:rPr>
        <w:t>خواهد متوجه شخص جادو شده نماید، آمیخت و</w:t>
      </w:r>
      <w:r w:rsidR="000658FF" w:rsidRPr="00860562">
        <w:rPr>
          <w:rStyle w:val="1-Char"/>
          <w:rFonts w:hint="cs"/>
          <w:rtl/>
        </w:rPr>
        <w:t xml:space="preserve"> </w:t>
      </w:r>
      <w:r w:rsidRPr="00860562">
        <w:rPr>
          <w:rStyle w:val="1-Char"/>
          <w:rFonts w:hint="cs"/>
          <w:rtl/>
        </w:rPr>
        <w:t>در این کار از ارواح خبیث</w:t>
      </w:r>
      <w:r w:rsidR="00154380" w:rsidRPr="00860562">
        <w:rPr>
          <w:rStyle w:val="1-Char"/>
          <w:rFonts w:hint="cs"/>
          <w:rtl/>
        </w:rPr>
        <w:t xml:space="preserve"> کمک خواست</w:t>
      </w:r>
      <w:r w:rsidRPr="00860562">
        <w:rPr>
          <w:rStyle w:val="1-Char"/>
          <w:rFonts w:hint="cs"/>
          <w:rtl/>
        </w:rPr>
        <w:t>،</w:t>
      </w:r>
      <w:r w:rsidR="00154380" w:rsidRPr="00860562">
        <w:rPr>
          <w:rStyle w:val="1-Char"/>
          <w:rFonts w:hint="cs"/>
          <w:rtl/>
        </w:rPr>
        <w:t xml:space="preserve"> در</w:t>
      </w:r>
      <w:r w:rsidR="000658FF" w:rsidRPr="00860562">
        <w:rPr>
          <w:rStyle w:val="1-Char"/>
          <w:rFonts w:hint="cs"/>
          <w:rtl/>
        </w:rPr>
        <w:t xml:space="preserve"> آن</w:t>
      </w:r>
      <w:r w:rsidR="00154380" w:rsidRPr="00860562">
        <w:rPr>
          <w:rStyle w:val="1-Char"/>
          <w:rFonts w:hint="cs"/>
          <w:rtl/>
        </w:rPr>
        <w:t xml:space="preserve"> گره</w:t>
      </w:r>
      <w:r w:rsidR="00154380" w:rsidRPr="00860562">
        <w:rPr>
          <w:rStyle w:val="1-Char"/>
          <w:rFonts w:hint="cs"/>
          <w:cs/>
        </w:rPr>
        <w:t>‎</w:t>
      </w:r>
      <w:r w:rsidR="00154380" w:rsidRPr="00860562">
        <w:rPr>
          <w:rStyle w:val="1-Char"/>
          <w:rFonts w:hint="cs"/>
          <w:rtl/>
        </w:rPr>
        <w:t>ها نفسی آمیخته با بزاق دهان می</w:t>
      </w:r>
      <w:r w:rsidR="00154380" w:rsidRPr="00860562">
        <w:rPr>
          <w:rStyle w:val="1-Char"/>
          <w:rFonts w:hint="cs"/>
          <w:cs/>
        </w:rPr>
        <w:t>‎</w:t>
      </w:r>
      <w:r w:rsidR="00154380" w:rsidRPr="00860562">
        <w:rPr>
          <w:rStyle w:val="1-Char"/>
          <w:rFonts w:hint="cs"/>
          <w:rtl/>
        </w:rPr>
        <w:t>دمد و از</w:t>
      </w:r>
      <w:r w:rsidRPr="00860562">
        <w:rPr>
          <w:rStyle w:val="1-Char"/>
          <w:rFonts w:hint="cs"/>
          <w:rtl/>
        </w:rPr>
        <w:t xml:space="preserve"> </w:t>
      </w:r>
      <w:r w:rsidR="00154380" w:rsidRPr="00860562">
        <w:rPr>
          <w:rStyle w:val="1-Char"/>
          <w:rFonts w:hint="cs"/>
          <w:rtl/>
        </w:rPr>
        <w:t>جان او نَفَسی آمیخته با شر</w:t>
      </w:r>
      <w:r w:rsidRPr="00860562">
        <w:rPr>
          <w:rStyle w:val="1-Char"/>
          <w:rFonts w:hint="cs"/>
          <w:rtl/>
        </w:rPr>
        <w:t>ّ</w:t>
      </w:r>
      <w:r w:rsidR="00154380" w:rsidRPr="00860562">
        <w:rPr>
          <w:rStyle w:val="1-Char"/>
          <w:rFonts w:hint="cs"/>
          <w:rtl/>
        </w:rPr>
        <w:t xml:space="preserve"> و</w:t>
      </w:r>
      <w:r w:rsidR="000658FF" w:rsidRPr="00860562">
        <w:rPr>
          <w:rStyle w:val="1-Char"/>
          <w:rFonts w:hint="cs"/>
          <w:rtl/>
        </w:rPr>
        <w:t xml:space="preserve"> پلیدی </w:t>
      </w:r>
      <w:r w:rsidR="00154380" w:rsidRPr="00860562">
        <w:rPr>
          <w:rStyle w:val="1-Char"/>
          <w:rFonts w:hint="cs"/>
          <w:rtl/>
        </w:rPr>
        <w:t>خارج</w:t>
      </w:r>
      <w:r w:rsidR="00860562">
        <w:rPr>
          <w:rStyle w:val="1-Char"/>
          <w:rFonts w:hint="cs"/>
          <w:rtl/>
        </w:rPr>
        <w:t xml:space="preserve"> می‌</w:t>
      </w:r>
      <w:r w:rsidR="00154380" w:rsidRPr="00860562">
        <w:rPr>
          <w:rStyle w:val="1-Char"/>
          <w:rFonts w:hint="cs"/>
          <w:rtl/>
        </w:rPr>
        <w:t>شود که</w:t>
      </w:r>
      <w:r w:rsidR="000658FF" w:rsidRPr="00860562">
        <w:rPr>
          <w:rStyle w:val="1-Char"/>
          <w:rFonts w:hint="cs"/>
          <w:rtl/>
        </w:rPr>
        <w:t xml:space="preserve"> </w:t>
      </w:r>
      <w:r w:rsidR="00154380" w:rsidRPr="00860562">
        <w:rPr>
          <w:rStyle w:val="1-Char"/>
          <w:rFonts w:hint="cs"/>
          <w:rtl/>
        </w:rPr>
        <w:t>با بزاقی با همان خصوصیت همر</w:t>
      </w:r>
      <w:r w:rsidR="000658FF" w:rsidRPr="00860562">
        <w:rPr>
          <w:rStyle w:val="1-Char"/>
          <w:rFonts w:hint="cs"/>
          <w:rtl/>
        </w:rPr>
        <w:t>ا</w:t>
      </w:r>
      <w:r w:rsidRPr="00860562">
        <w:rPr>
          <w:rStyle w:val="1-Char"/>
          <w:rFonts w:hint="cs"/>
          <w:rtl/>
        </w:rPr>
        <w:t>ه است</w:t>
      </w:r>
      <w:r w:rsidR="00154380" w:rsidRPr="00860562">
        <w:rPr>
          <w:rStyle w:val="1-Char"/>
          <w:rFonts w:hint="cs"/>
          <w:rtl/>
        </w:rPr>
        <w:t xml:space="preserve"> جادوگر و روح شیطانی در آ</w:t>
      </w:r>
      <w:r w:rsidR="000658FF" w:rsidRPr="00860562">
        <w:rPr>
          <w:rStyle w:val="1-Char"/>
          <w:rFonts w:hint="cs"/>
          <w:rtl/>
        </w:rPr>
        <w:t>زار دادن شخص جادو شده همکاری می</w:t>
      </w:r>
      <w:r w:rsidR="000658FF" w:rsidRPr="00860562">
        <w:rPr>
          <w:rStyle w:val="1-Char"/>
          <w:rFonts w:hint="eastAsia"/>
          <w:cs/>
        </w:rPr>
        <w:t>‎</w:t>
      </w:r>
      <w:r w:rsidR="00154380" w:rsidRPr="00860562">
        <w:rPr>
          <w:rStyle w:val="1-Char"/>
          <w:rFonts w:hint="cs"/>
          <w:rtl/>
        </w:rPr>
        <w:t>کنند و</w:t>
      </w:r>
      <w:r w:rsidR="000658FF" w:rsidRPr="00860562">
        <w:rPr>
          <w:rStyle w:val="1-Char"/>
          <w:rFonts w:hint="cs"/>
          <w:rtl/>
        </w:rPr>
        <w:t xml:space="preserve"> </w:t>
      </w:r>
      <w:r w:rsidR="00154380" w:rsidRPr="00860562">
        <w:rPr>
          <w:rStyle w:val="1-Char"/>
          <w:rFonts w:hint="cs"/>
          <w:rtl/>
        </w:rPr>
        <w:t>سحر با قضا و</w:t>
      </w:r>
      <w:r w:rsidR="000658FF" w:rsidRPr="00860562">
        <w:rPr>
          <w:rStyle w:val="1-Char"/>
          <w:rFonts w:hint="cs"/>
          <w:rtl/>
        </w:rPr>
        <w:t xml:space="preserve"> </w:t>
      </w:r>
      <w:r w:rsidR="00154380" w:rsidRPr="00860562">
        <w:rPr>
          <w:rStyle w:val="1-Char"/>
          <w:rFonts w:hint="cs"/>
          <w:rtl/>
        </w:rPr>
        <w:t>قدر و اراده</w:t>
      </w:r>
      <w:r w:rsidR="00351FFA" w:rsidRPr="00860562">
        <w:rPr>
          <w:rStyle w:val="1-Char"/>
          <w:rFonts w:hint="cs"/>
          <w:rtl/>
        </w:rPr>
        <w:t xml:space="preserve">‌ی </w:t>
      </w:r>
      <w:r w:rsidR="00082631" w:rsidRPr="00860562">
        <w:rPr>
          <w:rStyle w:val="1-Char"/>
          <w:rFonts w:hint="cs"/>
          <w:rtl/>
        </w:rPr>
        <w:t>ت</w:t>
      </w:r>
      <w:r w:rsidR="00154380" w:rsidRPr="00860562">
        <w:rPr>
          <w:rStyle w:val="1-Char"/>
          <w:rFonts w:hint="cs"/>
          <w:rtl/>
        </w:rPr>
        <w:t>کو</w:t>
      </w:r>
      <w:r w:rsidR="00082631" w:rsidRPr="00860562">
        <w:rPr>
          <w:rStyle w:val="1-Char"/>
          <w:rFonts w:hint="cs"/>
          <w:rtl/>
        </w:rPr>
        <w:t>ی</w:t>
      </w:r>
      <w:r w:rsidR="00154380" w:rsidRPr="00860562">
        <w:rPr>
          <w:rStyle w:val="1-Char"/>
          <w:rFonts w:hint="cs"/>
          <w:rtl/>
        </w:rPr>
        <w:t>نی خداوند</w:t>
      </w:r>
      <w:r w:rsidR="00082631" w:rsidRPr="00860562">
        <w:rPr>
          <w:rStyle w:val="1-Char"/>
          <w:rFonts w:hint="cs"/>
          <w:rtl/>
        </w:rPr>
        <w:t xml:space="preserve"> اثر</w:t>
      </w:r>
      <w:r w:rsidR="00860562">
        <w:rPr>
          <w:rStyle w:val="1-Char"/>
          <w:rFonts w:hint="cs"/>
          <w:rtl/>
        </w:rPr>
        <w:t xml:space="preserve"> می‌</w:t>
      </w:r>
      <w:r w:rsidR="00082631" w:rsidRPr="00860562">
        <w:rPr>
          <w:rStyle w:val="1-Char"/>
          <w:rFonts w:hint="cs"/>
          <w:rtl/>
        </w:rPr>
        <w:t xml:space="preserve">گذارد </w:t>
      </w:r>
      <w:r w:rsidR="00154380" w:rsidRPr="00860562">
        <w:rPr>
          <w:rStyle w:val="1-Char"/>
          <w:rFonts w:hint="cs"/>
          <w:rtl/>
        </w:rPr>
        <w:t>نه با اراده</w:t>
      </w:r>
      <w:r w:rsidR="00351FFA" w:rsidRPr="00860562">
        <w:rPr>
          <w:rStyle w:val="1-Char"/>
          <w:rFonts w:hint="cs"/>
          <w:rtl/>
        </w:rPr>
        <w:t xml:space="preserve">‌ی </w:t>
      </w:r>
      <w:r w:rsidR="00154380" w:rsidRPr="00860562">
        <w:rPr>
          <w:rStyle w:val="1-Char"/>
          <w:rFonts w:hint="cs"/>
          <w:rtl/>
        </w:rPr>
        <w:t>شرعی او.</w:t>
      </w:r>
      <w:r w:rsidR="00154380" w:rsidRPr="00860562">
        <w:rPr>
          <w:rStyle w:val="1-Char"/>
          <w:vertAlign w:val="superscript"/>
          <w:rtl/>
        </w:rPr>
        <w:footnoteReference w:id="174"/>
      </w:r>
    </w:p>
    <w:p w:rsidR="00082631" w:rsidRPr="00860562" w:rsidRDefault="00154380" w:rsidP="005D5F97">
      <w:pPr>
        <w:ind w:firstLine="284"/>
        <w:jc w:val="both"/>
        <w:rPr>
          <w:rStyle w:val="1-Char"/>
          <w:rtl/>
        </w:rPr>
      </w:pPr>
      <w:r w:rsidRPr="00860562">
        <w:rPr>
          <w:rStyle w:val="1-Char"/>
          <w:rFonts w:hint="cs"/>
          <w:rtl/>
        </w:rPr>
        <w:t xml:space="preserve">تفسیر بر زبان راندن کلمات مشخص یا ذبح پرندگان و حیوانات و یا سخن گفتن با ستارگان و مانند </w:t>
      </w:r>
      <w:r w:rsidR="000658FF" w:rsidRPr="00860562">
        <w:rPr>
          <w:rStyle w:val="1-Char"/>
          <w:rFonts w:hint="cs"/>
          <w:rtl/>
        </w:rPr>
        <w:t>آ</w:t>
      </w:r>
      <w:r w:rsidR="00082631" w:rsidRPr="00860562">
        <w:rPr>
          <w:rStyle w:val="1-Char"/>
          <w:rFonts w:hint="cs"/>
          <w:rtl/>
        </w:rPr>
        <w:t>ن نیز این است که جادوگر</w:t>
      </w:r>
      <w:r w:rsidRPr="00860562">
        <w:rPr>
          <w:rStyle w:val="1-Char"/>
          <w:rFonts w:hint="cs"/>
          <w:rtl/>
        </w:rPr>
        <w:t xml:space="preserve"> با گفتار و کردار شرک</w:t>
      </w:r>
      <w:r w:rsidRPr="00860562">
        <w:rPr>
          <w:rStyle w:val="1-Char"/>
          <w:rFonts w:hint="cs"/>
          <w:cs/>
        </w:rPr>
        <w:t>‎</w:t>
      </w:r>
      <w:r w:rsidRPr="00860562">
        <w:rPr>
          <w:rStyle w:val="1-Char"/>
          <w:rFonts w:hint="cs"/>
          <w:rtl/>
        </w:rPr>
        <w:t>آلود شیطان را راضی می</w:t>
      </w:r>
      <w:r w:rsidRPr="00860562">
        <w:rPr>
          <w:rStyle w:val="1-Char"/>
          <w:rFonts w:hint="cs"/>
          <w:cs/>
        </w:rPr>
        <w:t>‎</w:t>
      </w:r>
      <w:r w:rsidRPr="00860562">
        <w:rPr>
          <w:rStyle w:val="1-Char"/>
          <w:rFonts w:hint="cs"/>
          <w:rtl/>
        </w:rPr>
        <w:t xml:space="preserve">کند تا </w:t>
      </w:r>
      <w:r w:rsidR="002A222C" w:rsidRPr="00860562">
        <w:rPr>
          <w:rStyle w:val="1-Char"/>
          <w:rFonts w:hint="cs"/>
          <w:rtl/>
        </w:rPr>
        <w:t>آ</w:t>
      </w:r>
      <w:r w:rsidR="00082631" w:rsidRPr="00860562">
        <w:rPr>
          <w:rStyle w:val="1-Char"/>
          <w:rFonts w:hint="cs"/>
          <w:rtl/>
        </w:rPr>
        <w:t>نچه را که او</w:t>
      </w:r>
      <w:r w:rsidR="00860562">
        <w:rPr>
          <w:rStyle w:val="1-Char"/>
          <w:rFonts w:hint="cs"/>
          <w:rtl/>
        </w:rPr>
        <w:t xml:space="preserve"> می‌</w:t>
      </w:r>
      <w:r w:rsidR="00082631" w:rsidRPr="00860562">
        <w:rPr>
          <w:rStyle w:val="1-Char"/>
          <w:rFonts w:hint="cs"/>
          <w:rtl/>
        </w:rPr>
        <w:t>خواهد از قبیل</w:t>
      </w:r>
      <w:r w:rsidR="00540F57">
        <w:rPr>
          <w:rStyle w:val="1-Char"/>
          <w:rFonts w:hint="cs"/>
          <w:rtl/>
        </w:rPr>
        <w:t xml:space="preserve"> </w:t>
      </w:r>
      <w:r w:rsidR="00082631" w:rsidRPr="00860562">
        <w:rPr>
          <w:rStyle w:val="1-Char"/>
          <w:rFonts w:hint="cs"/>
          <w:rtl/>
        </w:rPr>
        <w:t>آزار و اذیت</w:t>
      </w:r>
      <w:r w:rsidRPr="00860562">
        <w:rPr>
          <w:rStyle w:val="1-Char"/>
          <w:rFonts w:hint="cs"/>
          <w:rtl/>
        </w:rPr>
        <w:t xml:space="preserve"> مردم و</w:t>
      </w:r>
      <w:r w:rsidR="002A222C" w:rsidRPr="00860562">
        <w:rPr>
          <w:rStyle w:val="1-Char"/>
          <w:rFonts w:hint="cs"/>
          <w:rtl/>
        </w:rPr>
        <w:t xml:space="preserve"> </w:t>
      </w:r>
      <w:r w:rsidRPr="00860562">
        <w:rPr>
          <w:rStyle w:val="1-Char"/>
          <w:rFonts w:hint="cs"/>
          <w:rtl/>
        </w:rPr>
        <w:t xml:space="preserve">ضرر رساندن به </w:t>
      </w:r>
      <w:r w:rsidR="002A222C" w:rsidRPr="00860562">
        <w:rPr>
          <w:rStyle w:val="1-Char"/>
          <w:rFonts w:hint="cs"/>
          <w:rtl/>
        </w:rPr>
        <w:t>آ</w:t>
      </w:r>
      <w:r w:rsidRPr="00860562">
        <w:rPr>
          <w:rStyle w:val="1-Char"/>
          <w:rFonts w:hint="cs"/>
          <w:rtl/>
        </w:rPr>
        <w:t>نان</w:t>
      </w:r>
      <w:r w:rsidR="00082631" w:rsidRPr="00860562">
        <w:rPr>
          <w:rStyle w:val="1-Char"/>
          <w:rFonts w:hint="cs"/>
          <w:rtl/>
        </w:rPr>
        <w:t xml:space="preserve"> را انجام دهد. اما آنچه که جادوگران</w:t>
      </w:r>
      <w:r w:rsidRPr="00860562">
        <w:rPr>
          <w:rStyle w:val="1-Char"/>
          <w:rFonts w:hint="cs"/>
          <w:rtl/>
        </w:rPr>
        <w:t xml:space="preserve"> ادعا</w:t>
      </w:r>
      <w:r w:rsidR="00860562">
        <w:rPr>
          <w:rStyle w:val="1-Char"/>
          <w:rFonts w:hint="cs"/>
          <w:rtl/>
        </w:rPr>
        <w:t xml:space="preserve"> می‌</w:t>
      </w:r>
      <w:r w:rsidRPr="00860562">
        <w:rPr>
          <w:rStyle w:val="1-Char"/>
          <w:rFonts w:hint="cs"/>
          <w:rtl/>
        </w:rPr>
        <w:t>کنند و می</w:t>
      </w:r>
      <w:r w:rsidRPr="00860562">
        <w:rPr>
          <w:rStyle w:val="1-Char"/>
          <w:rFonts w:hint="cs"/>
          <w:cs/>
        </w:rPr>
        <w:t>‎</w:t>
      </w:r>
      <w:r w:rsidR="00082631" w:rsidRPr="00860562">
        <w:rPr>
          <w:rStyle w:val="1-Char"/>
          <w:rFonts w:hint="cs"/>
          <w:rtl/>
        </w:rPr>
        <w:t>گویند که ستارگان ر</w:t>
      </w:r>
      <w:r w:rsidRPr="00860562">
        <w:rPr>
          <w:rStyle w:val="1-Char"/>
          <w:rFonts w:hint="cs"/>
          <w:rtl/>
        </w:rPr>
        <w:t>وحی دارند که می</w:t>
      </w:r>
      <w:r w:rsidRPr="00860562">
        <w:rPr>
          <w:rStyle w:val="1-Char"/>
          <w:rFonts w:hint="cs"/>
          <w:cs/>
        </w:rPr>
        <w:t>‎</w:t>
      </w:r>
      <w:r w:rsidRPr="00860562">
        <w:rPr>
          <w:rStyle w:val="1-Char"/>
          <w:rFonts w:hint="cs"/>
          <w:rtl/>
        </w:rPr>
        <w:t>فهم</w:t>
      </w:r>
      <w:r w:rsidR="00082631" w:rsidRPr="00860562">
        <w:rPr>
          <w:rStyle w:val="1-Char"/>
          <w:rFonts w:hint="cs"/>
          <w:rtl/>
        </w:rPr>
        <w:t>ن</w:t>
      </w:r>
      <w:r w:rsidRPr="00860562">
        <w:rPr>
          <w:rStyle w:val="1-Char"/>
          <w:rFonts w:hint="cs"/>
          <w:rtl/>
        </w:rPr>
        <w:t>د و</w:t>
      </w:r>
      <w:r w:rsidR="002A222C" w:rsidRPr="00860562">
        <w:rPr>
          <w:rStyle w:val="1-Char"/>
          <w:rFonts w:hint="cs"/>
          <w:rtl/>
        </w:rPr>
        <w:t xml:space="preserve"> </w:t>
      </w:r>
      <w:r w:rsidRPr="00860562">
        <w:rPr>
          <w:rStyle w:val="1-Char"/>
          <w:rFonts w:hint="cs"/>
          <w:rtl/>
        </w:rPr>
        <w:t>درک می</w:t>
      </w:r>
      <w:r w:rsidRPr="00860562">
        <w:rPr>
          <w:rStyle w:val="1-Char"/>
          <w:rFonts w:hint="cs"/>
          <w:cs/>
        </w:rPr>
        <w:t>‎</w:t>
      </w:r>
      <w:r w:rsidRPr="00860562">
        <w:rPr>
          <w:rStyle w:val="1-Char"/>
          <w:rFonts w:hint="cs"/>
          <w:rtl/>
        </w:rPr>
        <w:t>ک</w:t>
      </w:r>
      <w:r w:rsidR="00082631" w:rsidRPr="00860562">
        <w:rPr>
          <w:rStyle w:val="1-Char"/>
          <w:rFonts w:hint="cs"/>
          <w:rtl/>
        </w:rPr>
        <w:t>ن</w:t>
      </w:r>
      <w:r w:rsidRPr="00860562">
        <w:rPr>
          <w:rStyle w:val="1-Char"/>
          <w:rFonts w:hint="cs"/>
          <w:rtl/>
        </w:rPr>
        <w:t xml:space="preserve">ند دروغی بیش نیست و </w:t>
      </w:r>
      <w:r w:rsidR="002A222C" w:rsidRPr="00860562">
        <w:rPr>
          <w:rStyle w:val="1-Char"/>
          <w:rFonts w:hint="cs"/>
          <w:rtl/>
        </w:rPr>
        <w:t>آ</w:t>
      </w:r>
      <w:r w:rsidR="00082631" w:rsidRPr="00860562">
        <w:rPr>
          <w:rStyle w:val="1-Char"/>
          <w:rFonts w:hint="cs"/>
          <w:rtl/>
        </w:rPr>
        <w:t>نان کفر و شرک خود را در ورای چنان دروغی پنهان نموده</w:t>
      </w:r>
      <w:r w:rsidR="00860562">
        <w:rPr>
          <w:rStyle w:val="1-Char"/>
          <w:rFonts w:hint="cs"/>
          <w:rtl/>
        </w:rPr>
        <w:t>‌اند.</w:t>
      </w:r>
    </w:p>
    <w:p w:rsidR="00154380" w:rsidRPr="00860562" w:rsidRDefault="00082631" w:rsidP="005D5F97">
      <w:pPr>
        <w:ind w:firstLine="284"/>
        <w:jc w:val="both"/>
        <w:rPr>
          <w:rStyle w:val="1-Char"/>
          <w:rtl/>
        </w:rPr>
      </w:pPr>
      <w:r w:rsidRPr="00860562">
        <w:rPr>
          <w:rStyle w:val="1-Char"/>
          <w:rFonts w:hint="cs"/>
          <w:rtl/>
        </w:rPr>
        <w:t>دلیل این مدعا آن است که جادوگری</w:t>
      </w:r>
      <w:r w:rsidR="00154380" w:rsidRPr="00860562">
        <w:rPr>
          <w:rStyle w:val="1-Char"/>
          <w:rFonts w:hint="cs"/>
          <w:rtl/>
        </w:rPr>
        <w:t xml:space="preserve"> که به گ</w:t>
      </w:r>
      <w:r w:rsidR="002A222C" w:rsidRPr="00860562">
        <w:rPr>
          <w:rStyle w:val="1-Char"/>
          <w:rFonts w:hint="cs"/>
          <w:rtl/>
        </w:rPr>
        <w:t>مان خود از روح ستارگان کمک می</w:t>
      </w:r>
      <w:r w:rsidR="002A222C" w:rsidRPr="00860562">
        <w:rPr>
          <w:rStyle w:val="1-Char"/>
          <w:rFonts w:hint="eastAsia"/>
          <w:cs/>
        </w:rPr>
        <w:t>‎</w:t>
      </w:r>
      <w:r w:rsidRPr="00860562">
        <w:rPr>
          <w:rStyle w:val="1-Char"/>
          <w:rFonts w:hint="cs"/>
          <w:rtl/>
        </w:rPr>
        <w:t>طلبد</w:t>
      </w:r>
      <w:r w:rsidR="00154380" w:rsidRPr="00860562">
        <w:rPr>
          <w:rStyle w:val="1-Char"/>
          <w:rFonts w:hint="cs"/>
          <w:rtl/>
        </w:rPr>
        <w:t xml:space="preserve"> جز با سوزاندن بخوری مخصوص و ی</w:t>
      </w:r>
      <w:r w:rsidR="002A222C" w:rsidRPr="00860562">
        <w:rPr>
          <w:rStyle w:val="1-Char"/>
          <w:rFonts w:hint="cs"/>
          <w:rtl/>
        </w:rPr>
        <w:t>ا</w:t>
      </w:r>
      <w:r w:rsidR="00154380" w:rsidRPr="00860562">
        <w:rPr>
          <w:rStyle w:val="1-Char"/>
          <w:rFonts w:hint="cs"/>
          <w:rtl/>
        </w:rPr>
        <w:t xml:space="preserve"> پوشیدن لباسی خاص به هدف خویش نمی</w:t>
      </w:r>
      <w:r w:rsidR="00154380" w:rsidRPr="00860562">
        <w:rPr>
          <w:rStyle w:val="1-Char"/>
          <w:rFonts w:hint="cs"/>
          <w:cs/>
        </w:rPr>
        <w:t>‎</w:t>
      </w:r>
      <w:r w:rsidR="00154380" w:rsidRPr="00860562">
        <w:rPr>
          <w:rStyle w:val="1-Char"/>
          <w:rFonts w:hint="cs"/>
          <w:rtl/>
        </w:rPr>
        <w:t xml:space="preserve">رسد و گاه اعمالی </w:t>
      </w:r>
      <w:r w:rsidRPr="00860562">
        <w:rPr>
          <w:rStyle w:val="1-Char"/>
          <w:rFonts w:hint="cs"/>
          <w:rtl/>
        </w:rPr>
        <w:t>انجام</w:t>
      </w:r>
      <w:r w:rsidR="00860562">
        <w:rPr>
          <w:rStyle w:val="1-Char"/>
          <w:rFonts w:hint="cs"/>
          <w:rtl/>
        </w:rPr>
        <w:t xml:space="preserve"> می‌</w:t>
      </w:r>
      <w:r w:rsidRPr="00860562">
        <w:rPr>
          <w:rStyle w:val="1-Char"/>
          <w:rFonts w:hint="cs"/>
          <w:rtl/>
        </w:rPr>
        <w:t>دهد که یا دیدگاه شریعت</w:t>
      </w:r>
      <w:r w:rsidR="00154380" w:rsidRPr="00860562">
        <w:rPr>
          <w:rStyle w:val="1-Char"/>
          <w:rFonts w:hint="cs"/>
          <w:rtl/>
        </w:rPr>
        <w:t xml:space="preserve"> حرام است مثل لواط و یا </w:t>
      </w:r>
      <w:r w:rsidRPr="00860562">
        <w:rPr>
          <w:rStyle w:val="1-Char"/>
          <w:rFonts w:hint="cs"/>
          <w:rtl/>
        </w:rPr>
        <w:t xml:space="preserve">اعمالی که </w:t>
      </w:r>
      <w:r w:rsidR="00154380" w:rsidRPr="00860562">
        <w:rPr>
          <w:rStyle w:val="1-Char"/>
          <w:rFonts w:hint="cs"/>
          <w:rtl/>
        </w:rPr>
        <w:t>کفر آشکار است.</w:t>
      </w:r>
    </w:p>
    <w:p w:rsidR="00154380" w:rsidRPr="00860562" w:rsidRDefault="00154380" w:rsidP="005D5F97">
      <w:pPr>
        <w:ind w:firstLine="284"/>
        <w:jc w:val="both"/>
        <w:rPr>
          <w:rStyle w:val="1-Char"/>
          <w:rtl/>
        </w:rPr>
      </w:pPr>
      <w:r w:rsidRPr="00860562">
        <w:rPr>
          <w:rStyle w:val="1-Char"/>
          <w:rFonts w:hint="cs"/>
          <w:rtl/>
        </w:rPr>
        <w:t>همچنین کلماتی که بر زبان او جاری می</w:t>
      </w:r>
      <w:r w:rsidRPr="00860562">
        <w:rPr>
          <w:rStyle w:val="1-Char"/>
          <w:rFonts w:hint="cs"/>
          <w:cs/>
        </w:rPr>
        <w:t>‎</w:t>
      </w:r>
      <w:r w:rsidRPr="00860562">
        <w:rPr>
          <w:rStyle w:val="1-Char"/>
          <w:rFonts w:hint="cs"/>
          <w:rtl/>
        </w:rPr>
        <w:t>شود برخی کفر صریح است مانند خواندن ستارگان با کلماتی حاکی از عبودیت و</w:t>
      </w:r>
      <w:r w:rsidR="002A222C" w:rsidRPr="00860562">
        <w:rPr>
          <w:rStyle w:val="1-Char"/>
          <w:rFonts w:hint="cs"/>
          <w:rtl/>
        </w:rPr>
        <w:t xml:space="preserve"> </w:t>
      </w:r>
      <w:r w:rsidRPr="00860562">
        <w:rPr>
          <w:rStyle w:val="1-Char"/>
          <w:rFonts w:hint="cs"/>
          <w:rtl/>
        </w:rPr>
        <w:t>الوهیت، اگرچه برخی از کلمات آنان که در کتاب</w:t>
      </w:r>
      <w:r w:rsidR="00540F57">
        <w:rPr>
          <w:rStyle w:val="1-Char"/>
        </w:rPr>
        <w:t>‌</w:t>
      </w:r>
      <w:r w:rsidRPr="00860562">
        <w:rPr>
          <w:rStyle w:val="1-Char"/>
          <w:rFonts w:hint="cs"/>
          <w:rtl/>
        </w:rPr>
        <w:t xml:space="preserve">هایشان </w:t>
      </w:r>
      <w:r w:rsidR="002A222C" w:rsidRPr="00860562">
        <w:rPr>
          <w:rStyle w:val="1-Char"/>
          <w:rFonts w:hint="cs"/>
          <w:rtl/>
        </w:rPr>
        <w:t>آ</w:t>
      </w:r>
      <w:r w:rsidRPr="00860562">
        <w:rPr>
          <w:rStyle w:val="1-Char"/>
          <w:rFonts w:hint="cs"/>
          <w:rtl/>
        </w:rPr>
        <w:t>مده است حرام نیست؟</w:t>
      </w:r>
      <w:r w:rsidR="002A222C" w:rsidRPr="00860562">
        <w:rPr>
          <w:rStyle w:val="1-Char"/>
          <w:vertAlign w:val="superscript"/>
          <w:rtl/>
        </w:rPr>
        <w:footnoteReference w:id="175"/>
      </w:r>
    </w:p>
    <w:p w:rsidR="004A0C24" w:rsidRPr="00860562" w:rsidRDefault="004A0C24" w:rsidP="005D5F97">
      <w:pPr>
        <w:ind w:firstLine="284"/>
        <w:jc w:val="both"/>
        <w:rPr>
          <w:rStyle w:val="1-Char"/>
          <w:rtl/>
        </w:rPr>
        <w:sectPr w:rsidR="004A0C24" w:rsidRPr="00860562" w:rsidSect="008B6AA7">
          <w:headerReference w:type="default" r:id="rId21"/>
          <w:footnotePr>
            <w:numRestart w:val="eachPage"/>
          </w:footnotePr>
          <w:type w:val="oddPage"/>
          <w:pgSz w:w="9356" w:h="13608" w:code="9"/>
          <w:pgMar w:top="567" w:right="1134" w:bottom="851" w:left="1134" w:header="454" w:footer="0" w:gutter="0"/>
          <w:cols w:space="708"/>
          <w:titlePg/>
          <w:bidi/>
          <w:rtlGutter/>
          <w:docGrid w:linePitch="360"/>
        </w:sectPr>
      </w:pPr>
    </w:p>
    <w:p w:rsidR="002433AE" w:rsidRPr="005D5F97" w:rsidRDefault="002433AE" w:rsidP="004A0C24">
      <w:pPr>
        <w:pStyle w:val="a1"/>
        <w:rPr>
          <w:rtl/>
        </w:rPr>
      </w:pPr>
      <w:bookmarkStart w:id="144" w:name="_Toc319134848"/>
      <w:bookmarkStart w:id="145" w:name="_Toc435622079"/>
      <w:r w:rsidRPr="005D5F97">
        <w:rPr>
          <w:rFonts w:hint="cs"/>
          <w:rtl/>
        </w:rPr>
        <w:t xml:space="preserve">فصل </w:t>
      </w:r>
      <w:bookmarkStart w:id="146" w:name="_Toc210291217"/>
      <w:bookmarkStart w:id="147" w:name="_Toc211417251"/>
      <w:r w:rsidR="007952CA" w:rsidRPr="005D5F97">
        <w:rPr>
          <w:rFonts w:hint="cs"/>
          <w:rtl/>
        </w:rPr>
        <w:t>چهارم</w:t>
      </w:r>
      <w:r w:rsidR="004A0C24">
        <w:rPr>
          <w:rFonts w:hint="cs"/>
          <w:rtl/>
        </w:rPr>
        <w:t>:</w:t>
      </w:r>
      <w:r w:rsidR="007952CA" w:rsidRPr="005D5F97">
        <w:rPr>
          <w:rtl/>
        </w:rPr>
        <w:br/>
      </w:r>
      <w:r w:rsidR="0055084F" w:rsidRPr="005D5F97">
        <w:rPr>
          <w:rFonts w:hint="cs"/>
          <w:rtl/>
        </w:rPr>
        <w:t>انسان چگونه جادوگر</w:t>
      </w:r>
      <w:r w:rsidRPr="005D5F97">
        <w:rPr>
          <w:rFonts w:hint="cs"/>
          <w:rtl/>
        </w:rPr>
        <w:t xml:space="preserve"> می</w:t>
      </w:r>
      <w:r w:rsidRPr="005D5F97">
        <w:rPr>
          <w:rFonts w:hint="cs"/>
          <w:rtl/>
          <w:cs/>
        </w:rPr>
        <w:t>‎</w:t>
      </w:r>
      <w:r w:rsidRPr="005D5F97">
        <w:rPr>
          <w:rFonts w:hint="cs"/>
          <w:rtl/>
        </w:rPr>
        <w:t>شود؟</w:t>
      </w:r>
      <w:bookmarkEnd w:id="144"/>
      <w:bookmarkEnd w:id="145"/>
      <w:bookmarkEnd w:id="146"/>
      <w:bookmarkEnd w:id="147"/>
    </w:p>
    <w:p w:rsidR="002433AE" w:rsidRPr="00860562" w:rsidRDefault="0055084F" w:rsidP="005D5F97">
      <w:pPr>
        <w:ind w:firstLine="284"/>
        <w:jc w:val="both"/>
        <w:rPr>
          <w:rStyle w:val="1-Char"/>
          <w:rtl/>
        </w:rPr>
      </w:pPr>
      <w:r w:rsidRPr="00860562">
        <w:rPr>
          <w:rStyle w:val="1-Char"/>
          <w:rFonts w:hint="cs"/>
          <w:rtl/>
        </w:rPr>
        <w:t>تحقیق گذشته بیانگر این بود که جادوگر</w:t>
      </w:r>
      <w:r w:rsidR="002433AE" w:rsidRPr="00860562">
        <w:rPr>
          <w:rStyle w:val="1-Char"/>
          <w:rFonts w:hint="cs"/>
          <w:rtl/>
        </w:rPr>
        <w:t xml:space="preserve"> واقعی تنها کسی است</w:t>
      </w:r>
      <w:r w:rsidR="00B516F0" w:rsidRPr="00860562">
        <w:rPr>
          <w:rStyle w:val="1-Char"/>
          <w:rFonts w:hint="cs"/>
          <w:rtl/>
        </w:rPr>
        <w:t xml:space="preserve"> که در سحر خود از شیطان یاری می</w:t>
      </w:r>
      <w:r w:rsidR="00B516F0" w:rsidRPr="00860562">
        <w:rPr>
          <w:rStyle w:val="1-Char"/>
          <w:rFonts w:hint="eastAsia"/>
          <w:cs/>
        </w:rPr>
        <w:t>‎</w:t>
      </w:r>
      <w:r w:rsidR="002433AE" w:rsidRPr="00860562">
        <w:rPr>
          <w:rStyle w:val="1-Char"/>
          <w:rFonts w:hint="cs"/>
          <w:rtl/>
        </w:rPr>
        <w:t xml:space="preserve">جوید، و </w:t>
      </w:r>
      <w:r w:rsidR="00EA2BE5" w:rsidRPr="00860562">
        <w:rPr>
          <w:rStyle w:val="1-Char"/>
          <w:rFonts w:hint="cs"/>
          <w:rtl/>
        </w:rPr>
        <w:t>کسی که</w:t>
      </w:r>
      <w:r w:rsidR="002433AE" w:rsidRPr="00860562">
        <w:rPr>
          <w:rStyle w:val="1-Char"/>
          <w:rFonts w:hint="cs"/>
          <w:rtl/>
        </w:rPr>
        <w:t xml:space="preserve"> با شیط</w:t>
      </w:r>
      <w:r w:rsidR="00B516F0" w:rsidRPr="00860562">
        <w:rPr>
          <w:rStyle w:val="1-Char"/>
          <w:rFonts w:hint="cs"/>
          <w:rtl/>
        </w:rPr>
        <w:t>ا</w:t>
      </w:r>
      <w:r w:rsidR="002433AE" w:rsidRPr="00860562">
        <w:rPr>
          <w:rStyle w:val="1-Char"/>
          <w:rFonts w:hint="cs"/>
          <w:rtl/>
        </w:rPr>
        <w:t>ن ارتباط قوی نداش</w:t>
      </w:r>
      <w:r w:rsidR="00B516F0" w:rsidRPr="00860562">
        <w:rPr>
          <w:rStyle w:val="1-Char"/>
          <w:rFonts w:hint="cs"/>
          <w:rtl/>
        </w:rPr>
        <w:t>ت</w:t>
      </w:r>
      <w:r w:rsidRPr="00860562">
        <w:rPr>
          <w:rStyle w:val="1-Char"/>
          <w:rFonts w:hint="cs"/>
          <w:rtl/>
        </w:rPr>
        <w:t>ه باشد ممکن نیست در جادو</w:t>
      </w:r>
      <w:r w:rsidR="002433AE" w:rsidRPr="00860562">
        <w:rPr>
          <w:rStyle w:val="1-Char"/>
          <w:rFonts w:hint="cs"/>
          <w:rtl/>
        </w:rPr>
        <w:t xml:space="preserve"> به درجه</w:t>
      </w:r>
      <w:r w:rsidR="00351FFA" w:rsidRPr="00860562">
        <w:rPr>
          <w:rStyle w:val="1-Char"/>
          <w:rFonts w:hint="cs"/>
          <w:rtl/>
        </w:rPr>
        <w:t xml:space="preserve">‌ی </w:t>
      </w:r>
      <w:r w:rsidR="002433AE" w:rsidRPr="00860562">
        <w:rPr>
          <w:rStyle w:val="1-Char"/>
          <w:rFonts w:hint="cs"/>
          <w:rtl/>
        </w:rPr>
        <w:t>نبوغ برسد.</w:t>
      </w:r>
    </w:p>
    <w:p w:rsidR="002433AE" w:rsidRPr="00860562" w:rsidRDefault="002433AE" w:rsidP="00540F57">
      <w:pPr>
        <w:ind w:firstLine="284"/>
        <w:jc w:val="both"/>
        <w:rPr>
          <w:rStyle w:val="1-Char"/>
          <w:rtl/>
        </w:rPr>
      </w:pPr>
      <w:r w:rsidRPr="00860562">
        <w:rPr>
          <w:rStyle w:val="1-Char"/>
          <w:rFonts w:hint="cs"/>
          <w:rtl/>
        </w:rPr>
        <w:t xml:space="preserve"> ابن </w:t>
      </w:r>
      <w:r w:rsidR="00B516F0" w:rsidRPr="00860562">
        <w:rPr>
          <w:rStyle w:val="1-Char"/>
          <w:rFonts w:hint="cs"/>
          <w:rtl/>
        </w:rPr>
        <w:t>قیم</w:t>
      </w:r>
      <w:r w:rsidR="00860562">
        <w:rPr>
          <w:rStyle w:val="1-Char"/>
          <w:rFonts w:hint="cs"/>
          <w:rtl/>
        </w:rPr>
        <w:t xml:space="preserve"> می‌</w:t>
      </w:r>
      <w:r w:rsidR="0055084F" w:rsidRPr="00860562">
        <w:rPr>
          <w:rStyle w:val="1-Char"/>
          <w:rFonts w:hint="cs"/>
          <w:rtl/>
        </w:rPr>
        <w:t>گوید: «هرچه جادوگر</w:t>
      </w:r>
      <w:r w:rsidR="00B516F0" w:rsidRPr="00860562">
        <w:rPr>
          <w:rStyle w:val="1-Char"/>
          <w:rFonts w:hint="cs"/>
          <w:rtl/>
        </w:rPr>
        <w:t xml:space="preserve"> کافرتر، پلیدتر و دشمنی وی</w:t>
      </w:r>
      <w:r w:rsidR="0055084F" w:rsidRPr="00860562">
        <w:rPr>
          <w:rStyle w:val="1-Char"/>
          <w:rFonts w:hint="cs"/>
          <w:rtl/>
        </w:rPr>
        <w:t xml:space="preserve"> با خدا و رسول و بندگان مؤمن</w:t>
      </w:r>
      <w:r w:rsidR="00540F57">
        <w:rPr>
          <w:rStyle w:val="1-Char"/>
          <w:rFonts w:hint="cs"/>
          <w:rtl/>
        </w:rPr>
        <w:t xml:space="preserve"> </w:t>
      </w:r>
      <w:r w:rsidR="00B516F0" w:rsidRPr="00860562">
        <w:rPr>
          <w:rStyle w:val="1-Char"/>
          <w:rFonts w:hint="cs"/>
          <w:rtl/>
        </w:rPr>
        <w:t>شدیدتر باشد، سحرش قوی</w:t>
      </w:r>
      <w:r w:rsidR="00B516F0" w:rsidRPr="00860562">
        <w:rPr>
          <w:rStyle w:val="1-Char"/>
          <w:rFonts w:hint="cs"/>
          <w:cs/>
        </w:rPr>
        <w:t>‎</w:t>
      </w:r>
      <w:r w:rsidR="0055084F" w:rsidRPr="00860562">
        <w:rPr>
          <w:rStyle w:val="1-Char"/>
          <w:rFonts w:hint="cs"/>
          <w:rtl/>
        </w:rPr>
        <w:t>تر و نافذ</w:t>
      </w:r>
      <w:r w:rsidR="00B516F0" w:rsidRPr="00860562">
        <w:rPr>
          <w:rStyle w:val="1-Char"/>
          <w:rFonts w:hint="cs"/>
          <w:rtl/>
        </w:rPr>
        <w:t>تر است</w:t>
      </w:r>
      <w:r w:rsidR="0055084F" w:rsidRPr="00860562">
        <w:rPr>
          <w:rStyle w:val="1-Char"/>
          <w:rFonts w:hint="cs"/>
          <w:rtl/>
        </w:rPr>
        <w:t>»</w:t>
      </w:r>
      <w:r w:rsidR="00B516F0" w:rsidRPr="00860562">
        <w:rPr>
          <w:rStyle w:val="1-Char"/>
          <w:rFonts w:hint="cs"/>
          <w:rtl/>
        </w:rPr>
        <w:t>.</w:t>
      </w:r>
      <w:r w:rsidR="00B516F0" w:rsidRPr="00860562">
        <w:rPr>
          <w:rStyle w:val="1-Char"/>
          <w:vertAlign w:val="superscript"/>
          <w:rtl/>
        </w:rPr>
        <w:footnoteReference w:id="176"/>
      </w:r>
    </w:p>
    <w:p w:rsidR="00B516F0" w:rsidRPr="00860562" w:rsidRDefault="0055084F" w:rsidP="005D5F97">
      <w:pPr>
        <w:ind w:firstLine="284"/>
        <w:jc w:val="both"/>
        <w:rPr>
          <w:rStyle w:val="1-Char"/>
          <w:rtl/>
        </w:rPr>
      </w:pPr>
      <w:r w:rsidRPr="00860562">
        <w:rPr>
          <w:rStyle w:val="1-Char"/>
          <w:rFonts w:hint="cs"/>
          <w:rtl/>
        </w:rPr>
        <w:t>به همین علت جادوی</w:t>
      </w:r>
      <w:r w:rsidR="00B516F0" w:rsidRPr="00860562">
        <w:rPr>
          <w:rStyle w:val="1-Char"/>
          <w:rFonts w:hint="cs"/>
          <w:rtl/>
        </w:rPr>
        <w:t xml:space="preserve"> بت</w:t>
      </w:r>
      <w:r w:rsidR="00B516F0" w:rsidRPr="00860562">
        <w:rPr>
          <w:rStyle w:val="1-Char"/>
          <w:rFonts w:hint="cs"/>
          <w:cs/>
        </w:rPr>
        <w:t>‎</w:t>
      </w:r>
      <w:r w:rsidRPr="00860562">
        <w:rPr>
          <w:rStyle w:val="1-Char"/>
          <w:rFonts w:hint="cs"/>
          <w:rtl/>
        </w:rPr>
        <w:t>پرستان از جادوی</w:t>
      </w:r>
      <w:r w:rsidR="00B516F0" w:rsidRPr="00860562">
        <w:rPr>
          <w:rStyle w:val="1-Char"/>
          <w:rFonts w:hint="cs"/>
          <w:rtl/>
        </w:rPr>
        <w:t xml:space="preserve"> اهل کتاب قوی</w:t>
      </w:r>
      <w:r w:rsidR="00B516F0" w:rsidRPr="00860562">
        <w:rPr>
          <w:rStyle w:val="1-Char"/>
          <w:rFonts w:hint="cs"/>
          <w:cs/>
        </w:rPr>
        <w:t>‎</w:t>
      </w:r>
      <w:r w:rsidRPr="00860562">
        <w:rPr>
          <w:rStyle w:val="1-Char"/>
          <w:rFonts w:hint="cs"/>
          <w:rtl/>
        </w:rPr>
        <w:t>تر و جادوی</w:t>
      </w:r>
      <w:r w:rsidR="00B516F0" w:rsidRPr="00860562">
        <w:rPr>
          <w:rStyle w:val="1-Char"/>
          <w:rFonts w:hint="cs"/>
          <w:rtl/>
        </w:rPr>
        <w:t xml:space="preserve"> ی</w:t>
      </w:r>
      <w:r w:rsidRPr="00860562">
        <w:rPr>
          <w:rStyle w:val="1-Char"/>
          <w:rFonts w:hint="cs"/>
          <w:rtl/>
        </w:rPr>
        <w:t>هودیان از جادوی اسلام گرایان</w:t>
      </w:r>
      <w:r w:rsidR="00B516F0" w:rsidRPr="00860562">
        <w:rPr>
          <w:rStyle w:val="1-Char"/>
          <w:rFonts w:hint="cs"/>
          <w:rtl/>
        </w:rPr>
        <w:t xml:space="preserve"> نافذتر است.</w:t>
      </w:r>
      <w:r w:rsidR="00B516F0" w:rsidRPr="00860562">
        <w:rPr>
          <w:rStyle w:val="1-Char"/>
          <w:vertAlign w:val="superscript"/>
          <w:rtl/>
        </w:rPr>
        <w:footnoteReference w:id="177"/>
      </w:r>
    </w:p>
    <w:p w:rsidR="00B516F0" w:rsidRPr="00860562" w:rsidRDefault="00B516F0" w:rsidP="00540F57">
      <w:pPr>
        <w:ind w:firstLine="284"/>
        <w:jc w:val="both"/>
        <w:rPr>
          <w:rStyle w:val="1-Char"/>
          <w:rtl/>
        </w:rPr>
      </w:pPr>
      <w:r w:rsidRPr="00860562">
        <w:rPr>
          <w:rStyle w:val="1-Char"/>
          <w:rFonts w:hint="cs"/>
          <w:rtl/>
        </w:rPr>
        <w:t>برخی گمان می</w:t>
      </w:r>
      <w:r w:rsidRPr="00860562">
        <w:rPr>
          <w:rStyle w:val="1-Char"/>
          <w:rFonts w:hint="cs"/>
          <w:cs/>
        </w:rPr>
        <w:t>‎</w:t>
      </w:r>
      <w:r w:rsidRPr="00860562">
        <w:rPr>
          <w:rStyle w:val="1-Char"/>
          <w:rFonts w:hint="cs"/>
          <w:rtl/>
        </w:rPr>
        <w:t>ک</w:t>
      </w:r>
      <w:r w:rsidR="0055084F" w:rsidRPr="00860562">
        <w:rPr>
          <w:rStyle w:val="1-Char"/>
          <w:rFonts w:hint="cs"/>
          <w:rtl/>
        </w:rPr>
        <w:t>نند که با چیره</w:t>
      </w:r>
      <w:r w:rsidR="00540F57">
        <w:rPr>
          <w:rStyle w:val="1-Char"/>
        </w:rPr>
        <w:t>‌</w:t>
      </w:r>
      <w:r w:rsidR="0055084F" w:rsidRPr="00860562">
        <w:rPr>
          <w:rStyle w:val="1-Char"/>
          <w:rFonts w:hint="cs"/>
          <w:rtl/>
        </w:rPr>
        <w:t>شدن بر جن به هدف</w:t>
      </w:r>
      <w:r w:rsidRPr="00860562">
        <w:rPr>
          <w:rStyle w:val="1-Char"/>
          <w:rFonts w:hint="cs"/>
          <w:rtl/>
        </w:rPr>
        <w:t xml:space="preserve"> خویش نایل می</w:t>
      </w:r>
      <w:r w:rsidRPr="00860562">
        <w:rPr>
          <w:rStyle w:val="1-Char"/>
          <w:rFonts w:hint="cs"/>
          <w:cs/>
        </w:rPr>
        <w:t>‎</w:t>
      </w:r>
      <w:r w:rsidRPr="00860562">
        <w:rPr>
          <w:rStyle w:val="1-Char"/>
          <w:rFonts w:hint="cs"/>
          <w:rtl/>
        </w:rPr>
        <w:t>ش</w:t>
      </w:r>
      <w:r w:rsidR="00EA2BE5" w:rsidRPr="00860562">
        <w:rPr>
          <w:rStyle w:val="1-Char"/>
          <w:rFonts w:hint="cs"/>
          <w:rtl/>
        </w:rPr>
        <w:t>و</w:t>
      </w:r>
      <w:r w:rsidRPr="00860562">
        <w:rPr>
          <w:rStyle w:val="1-Char"/>
          <w:rFonts w:hint="cs"/>
          <w:rtl/>
        </w:rPr>
        <w:t xml:space="preserve">ند و </w:t>
      </w:r>
      <w:r w:rsidR="00FB7391" w:rsidRPr="00860562">
        <w:rPr>
          <w:rStyle w:val="1-Char"/>
          <w:rFonts w:hint="cs"/>
          <w:rtl/>
        </w:rPr>
        <w:t>دانشی دارند که به وسیله</w:t>
      </w:r>
      <w:r w:rsidR="00351FFA" w:rsidRPr="00860562">
        <w:rPr>
          <w:rStyle w:val="1-Char"/>
          <w:rFonts w:hint="cs"/>
          <w:rtl/>
        </w:rPr>
        <w:t xml:space="preserve">‌ی </w:t>
      </w:r>
      <w:r w:rsidR="00FB7391" w:rsidRPr="00860562">
        <w:rPr>
          <w:rStyle w:val="1-Char"/>
          <w:rFonts w:hint="cs"/>
          <w:rtl/>
        </w:rPr>
        <w:t>آن می</w:t>
      </w:r>
      <w:r w:rsidR="00FB7391" w:rsidRPr="00860562">
        <w:rPr>
          <w:rStyle w:val="1-Char"/>
          <w:rFonts w:hint="eastAsia"/>
          <w:cs/>
        </w:rPr>
        <w:t>‎</w:t>
      </w:r>
      <w:r w:rsidR="0055084F" w:rsidRPr="00860562">
        <w:rPr>
          <w:rStyle w:val="1-Char"/>
          <w:rFonts w:hint="cs"/>
          <w:rtl/>
        </w:rPr>
        <w:t>توانند جن</w:t>
      </w:r>
      <w:r w:rsidR="005875FE">
        <w:rPr>
          <w:rStyle w:val="1-Char"/>
          <w:rFonts w:hint="cs"/>
          <w:rtl/>
        </w:rPr>
        <w:t xml:space="preserve">‌ها </w:t>
      </w:r>
      <w:r w:rsidR="0055084F" w:rsidRPr="00860562">
        <w:rPr>
          <w:rStyle w:val="1-Char"/>
          <w:rFonts w:hint="cs"/>
          <w:rtl/>
        </w:rPr>
        <w:t>را برای انجام امور</w:t>
      </w:r>
      <w:r w:rsidRPr="00860562">
        <w:rPr>
          <w:rStyle w:val="1-Char"/>
          <w:rFonts w:hint="cs"/>
          <w:rtl/>
        </w:rPr>
        <w:t xml:space="preserve"> خود</w:t>
      </w:r>
      <w:r w:rsidR="00FB7391" w:rsidRPr="00860562">
        <w:rPr>
          <w:rStyle w:val="1-Char"/>
          <w:rFonts w:hint="cs"/>
          <w:rtl/>
        </w:rPr>
        <w:t xml:space="preserve"> </w:t>
      </w:r>
      <w:r w:rsidRPr="00860562">
        <w:rPr>
          <w:rStyle w:val="1-Char"/>
          <w:rFonts w:hint="cs"/>
          <w:rtl/>
        </w:rPr>
        <w:t>مسخر کنند و</w:t>
      </w:r>
      <w:r w:rsidR="00FB7391" w:rsidRPr="00860562">
        <w:rPr>
          <w:rStyle w:val="1-Char"/>
          <w:rFonts w:hint="cs"/>
          <w:rtl/>
        </w:rPr>
        <w:t xml:space="preserve"> </w:t>
      </w:r>
      <w:r w:rsidR="0055084F" w:rsidRPr="00860562">
        <w:rPr>
          <w:rStyle w:val="1-Char"/>
          <w:rFonts w:hint="cs"/>
          <w:rtl/>
        </w:rPr>
        <w:t>این دانش «عزائم» نام دارد. حاجی خلیفه «علم عزائم»</w:t>
      </w:r>
      <w:r w:rsidRPr="00860562">
        <w:rPr>
          <w:rStyle w:val="1-Char"/>
          <w:rFonts w:hint="cs"/>
          <w:rtl/>
        </w:rPr>
        <w:t xml:space="preserve"> را چنین تعریف می</w:t>
      </w:r>
      <w:r w:rsidRPr="00860562">
        <w:rPr>
          <w:rStyle w:val="1-Char"/>
          <w:rFonts w:hint="cs"/>
          <w:cs/>
        </w:rPr>
        <w:t>‎</w:t>
      </w:r>
      <w:r w:rsidRPr="00860562">
        <w:rPr>
          <w:rStyle w:val="1-Char"/>
          <w:rFonts w:hint="cs"/>
          <w:rtl/>
        </w:rPr>
        <w:t>کند: «عزائم بر گرفته از عزم و</w:t>
      </w:r>
      <w:r w:rsidR="0055084F" w:rsidRPr="00860562">
        <w:rPr>
          <w:rStyle w:val="1-Char"/>
          <w:rFonts w:hint="cs"/>
          <w:rtl/>
        </w:rPr>
        <w:t xml:space="preserve"> </w:t>
      </w:r>
      <w:r w:rsidRPr="00860562">
        <w:rPr>
          <w:rStyle w:val="1-Char"/>
          <w:rFonts w:hint="cs"/>
          <w:rtl/>
        </w:rPr>
        <w:t>تصمیم قاطع و تعم</w:t>
      </w:r>
      <w:r w:rsidR="0055084F" w:rsidRPr="00860562">
        <w:rPr>
          <w:rStyle w:val="1-Char"/>
          <w:rFonts w:hint="cs"/>
          <w:rtl/>
        </w:rPr>
        <w:t>ّ</w:t>
      </w:r>
      <w:r w:rsidRPr="00860562">
        <w:rPr>
          <w:rStyle w:val="1-Char"/>
          <w:rFonts w:hint="cs"/>
          <w:rtl/>
        </w:rPr>
        <w:t>ق در کار و نیت کردن در</w:t>
      </w:r>
      <w:r w:rsidR="00FB7391" w:rsidRPr="00860562">
        <w:rPr>
          <w:rStyle w:val="1-Char"/>
          <w:rFonts w:hint="cs"/>
          <w:rtl/>
        </w:rPr>
        <w:t xml:space="preserve"> </w:t>
      </w:r>
      <w:r w:rsidRPr="00860562">
        <w:rPr>
          <w:rStyle w:val="1-Char"/>
          <w:rFonts w:hint="cs"/>
          <w:rtl/>
        </w:rPr>
        <w:t>آن و تحمیل بر دیگران است،</w:t>
      </w:r>
      <w:r w:rsidR="00860562">
        <w:rPr>
          <w:rStyle w:val="1-Char"/>
          <w:rFonts w:hint="cs"/>
          <w:rtl/>
        </w:rPr>
        <w:t xml:space="preserve"> می‌</w:t>
      </w:r>
      <w:r w:rsidR="0055084F" w:rsidRPr="00860562">
        <w:rPr>
          <w:rStyle w:val="1-Char"/>
          <w:rFonts w:hint="cs"/>
          <w:rtl/>
        </w:rPr>
        <w:t xml:space="preserve">گویند: </w:t>
      </w:r>
      <w:r w:rsidR="0055084F" w:rsidRPr="00540F57">
        <w:rPr>
          <w:rStyle w:val="6-Char0"/>
          <w:rFonts w:hint="cs"/>
          <w:rtl/>
        </w:rPr>
        <w:t>«</w:t>
      </w:r>
      <w:r w:rsidRPr="00540F57">
        <w:rPr>
          <w:rStyle w:val="6-Char0"/>
          <w:rFonts w:hint="cs"/>
          <w:rtl/>
        </w:rPr>
        <w:t>عزمت علی</w:t>
      </w:r>
      <w:r w:rsidR="00540F57">
        <w:rPr>
          <w:rStyle w:val="6-Char0"/>
          <w:rFonts w:hint="cs"/>
          <w:rtl/>
        </w:rPr>
        <w:t>ك</w:t>
      </w:r>
      <w:r w:rsidR="0055084F" w:rsidRPr="00540F57">
        <w:rPr>
          <w:rStyle w:val="6-Char0"/>
          <w:rFonts w:hint="cs"/>
          <w:rtl/>
        </w:rPr>
        <w:t>»</w:t>
      </w:r>
      <w:r w:rsidR="0055084F" w:rsidRPr="00860562">
        <w:rPr>
          <w:rStyle w:val="1-Char"/>
          <w:rFonts w:hint="cs"/>
          <w:rtl/>
        </w:rPr>
        <w:t xml:space="preserve"> یعنی بر تو واجب و قطعی نمودم</w:t>
      </w:r>
      <w:r w:rsidRPr="00860562">
        <w:rPr>
          <w:rStyle w:val="1-Char"/>
          <w:rFonts w:hint="cs"/>
          <w:rtl/>
        </w:rPr>
        <w:t>.</w:t>
      </w:r>
    </w:p>
    <w:p w:rsidR="00B516F0" w:rsidRPr="00860562" w:rsidRDefault="00B516F0" w:rsidP="00540F57">
      <w:pPr>
        <w:ind w:firstLine="284"/>
        <w:jc w:val="both"/>
        <w:rPr>
          <w:rStyle w:val="1-Char"/>
          <w:rtl/>
        </w:rPr>
      </w:pPr>
      <w:r w:rsidRPr="00860562">
        <w:rPr>
          <w:rStyle w:val="1-Char"/>
          <w:rFonts w:hint="cs"/>
          <w:rtl/>
        </w:rPr>
        <w:t>و در اصطلاح آنان به معنی تحمیل و تشدید آن چیزی است که از جن و شیاطین می</w:t>
      </w:r>
      <w:r w:rsidRPr="00860562">
        <w:rPr>
          <w:rStyle w:val="1-Char"/>
          <w:rFonts w:hint="cs"/>
          <w:cs/>
        </w:rPr>
        <w:t>‎</w:t>
      </w:r>
      <w:r w:rsidR="0055084F" w:rsidRPr="00860562">
        <w:rPr>
          <w:rStyle w:val="1-Char"/>
          <w:rFonts w:hint="cs"/>
          <w:rtl/>
        </w:rPr>
        <w:t>خواهند و هرگاه که جادوگر</w:t>
      </w:r>
      <w:r w:rsidRPr="00860562">
        <w:rPr>
          <w:rStyle w:val="1-Char"/>
          <w:rFonts w:hint="cs"/>
          <w:rtl/>
        </w:rPr>
        <w:t xml:space="preserve"> بگوید</w:t>
      </w:r>
      <w:r w:rsidR="0055084F" w:rsidRPr="00860562">
        <w:rPr>
          <w:rStyle w:val="1-Char"/>
          <w:rFonts w:hint="cs"/>
          <w:rtl/>
        </w:rPr>
        <w:t xml:space="preserve">: </w:t>
      </w:r>
      <w:r w:rsidR="0055084F" w:rsidRPr="00540F57">
        <w:rPr>
          <w:rStyle w:val="6-Char0"/>
          <w:rFonts w:hint="cs"/>
          <w:rtl/>
        </w:rPr>
        <w:t>«</w:t>
      </w:r>
      <w:r w:rsidRPr="00540F57">
        <w:rPr>
          <w:rStyle w:val="6-Char0"/>
          <w:rFonts w:hint="cs"/>
          <w:rtl/>
        </w:rPr>
        <w:t>عزمت علی</w:t>
      </w:r>
      <w:r w:rsidR="00540F57">
        <w:rPr>
          <w:rStyle w:val="6-Char0"/>
          <w:rFonts w:hint="cs"/>
          <w:rtl/>
        </w:rPr>
        <w:t>ك</w:t>
      </w:r>
      <w:r w:rsidR="0055084F" w:rsidRPr="00540F57">
        <w:rPr>
          <w:rStyle w:val="6-Char0"/>
          <w:rFonts w:hint="cs"/>
          <w:rtl/>
        </w:rPr>
        <w:t>»</w:t>
      </w:r>
      <w:r w:rsidRPr="00860562">
        <w:rPr>
          <w:rStyle w:val="1-Char"/>
          <w:rFonts w:hint="cs"/>
          <w:rtl/>
        </w:rPr>
        <w:t xml:space="preserve"> اطاعت و</w:t>
      </w:r>
      <w:r w:rsidR="00FB7391" w:rsidRPr="00860562">
        <w:rPr>
          <w:rStyle w:val="1-Char"/>
          <w:rFonts w:hint="cs"/>
          <w:rtl/>
        </w:rPr>
        <w:t xml:space="preserve"> </w:t>
      </w:r>
      <w:r w:rsidRPr="00860562">
        <w:rPr>
          <w:rStyle w:val="1-Char"/>
          <w:rFonts w:hint="cs"/>
          <w:rtl/>
        </w:rPr>
        <w:t>ف</w:t>
      </w:r>
      <w:r w:rsidR="0055084F" w:rsidRPr="00860562">
        <w:rPr>
          <w:rStyle w:val="1-Char"/>
          <w:rFonts w:hint="cs"/>
          <w:rtl/>
        </w:rPr>
        <w:t>رمانبرداری را بر آنان واجب نموده</w:t>
      </w:r>
      <w:r w:rsidRPr="00860562">
        <w:rPr>
          <w:rStyle w:val="1-Char"/>
          <w:rFonts w:hint="cs"/>
          <w:rtl/>
        </w:rPr>
        <w:t xml:space="preserve"> است.</w:t>
      </w:r>
      <w:r w:rsidRPr="00860562">
        <w:rPr>
          <w:rStyle w:val="1-Char"/>
          <w:vertAlign w:val="superscript"/>
          <w:rtl/>
        </w:rPr>
        <w:footnoteReference w:id="178"/>
      </w:r>
    </w:p>
    <w:p w:rsidR="00B516F0" w:rsidRPr="00860562" w:rsidRDefault="00251211" w:rsidP="005D5F97">
      <w:pPr>
        <w:ind w:firstLine="284"/>
        <w:jc w:val="both"/>
        <w:rPr>
          <w:rStyle w:val="1-Char"/>
          <w:rtl/>
        </w:rPr>
      </w:pPr>
      <w:r w:rsidRPr="00860562">
        <w:rPr>
          <w:rStyle w:val="1-Char"/>
          <w:rFonts w:hint="cs"/>
          <w:rtl/>
        </w:rPr>
        <w:t>فخررازی گمان کرده است «عالم به عزائم اگر تمام شرایط را دارا باشد، آ</w:t>
      </w:r>
      <w:r w:rsidR="00406EE3" w:rsidRPr="00860562">
        <w:rPr>
          <w:rStyle w:val="1-Char"/>
          <w:rFonts w:hint="cs"/>
          <w:rtl/>
        </w:rPr>
        <w:t>نگاه که فرمان خود را متوجه جن</w:t>
      </w:r>
      <w:r w:rsidR="005875FE">
        <w:rPr>
          <w:rStyle w:val="1-Char"/>
          <w:rFonts w:hint="cs"/>
          <w:rtl/>
        </w:rPr>
        <w:t xml:space="preserve">‌ها </w:t>
      </w:r>
      <w:r w:rsidRPr="00860562">
        <w:rPr>
          <w:rStyle w:val="1-Char"/>
          <w:rFonts w:hint="cs"/>
          <w:rtl/>
        </w:rPr>
        <w:t>می</w:t>
      </w:r>
      <w:r w:rsidRPr="00860562">
        <w:rPr>
          <w:rStyle w:val="1-Char"/>
          <w:rFonts w:hint="cs"/>
          <w:cs/>
        </w:rPr>
        <w:t>‎</w:t>
      </w:r>
      <w:r w:rsidRPr="00860562">
        <w:rPr>
          <w:rStyle w:val="1-Char"/>
          <w:rFonts w:hint="cs"/>
          <w:rtl/>
        </w:rPr>
        <w:t>کند، خداوند (عزائم) او را به آتشی بزرگ و سوزان برای جنیان تبدیل</w:t>
      </w:r>
      <w:r w:rsidR="00860562">
        <w:rPr>
          <w:rStyle w:val="1-Char"/>
          <w:rFonts w:hint="cs"/>
          <w:rtl/>
        </w:rPr>
        <w:t xml:space="preserve"> می‌</w:t>
      </w:r>
      <w:r w:rsidRPr="00860562">
        <w:rPr>
          <w:rStyle w:val="1-Char"/>
          <w:rFonts w:hint="cs"/>
          <w:rtl/>
        </w:rPr>
        <w:t>کند و</w:t>
      </w:r>
      <w:r w:rsidR="00FB7391" w:rsidRPr="00860562">
        <w:rPr>
          <w:rStyle w:val="1-Char"/>
          <w:rFonts w:hint="cs"/>
          <w:rtl/>
        </w:rPr>
        <w:t xml:space="preserve"> </w:t>
      </w:r>
      <w:r w:rsidRPr="00860562">
        <w:rPr>
          <w:rStyle w:val="1-Char"/>
          <w:rFonts w:hint="cs"/>
          <w:rtl/>
        </w:rPr>
        <w:t>تمام عرصه</w:t>
      </w:r>
      <w:r w:rsidRPr="00860562">
        <w:rPr>
          <w:rStyle w:val="1-Char"/>
          <w:rFonts w:hint="cs"/>
          <w:cs/>
        </w:rPr>
        <w:t>‎</w:t>
      </w:r>
      <w:r w:rsidRPr="00860562">
        <w:rPr>
          <w:rStyle w:val="1-Char"/>
          <w:rFonts w:hint="cs"/>
          <w:rtl/>
        </w:rPr>
        <w:t>های دنیا را بر</w:t>
      </w:r>
      <w:r w:rsidR="00540F57">
        <w:rPr>
          <w:rStyle w:val="1-Char"/>
          <w:rFonts w:hint="cs"/>
          <w:rtl/>
        </w:rPr>
        <w:t xml:space="preserve"> آن‌ها </w:t>
      </w:r>
      <w:r w:rsidRPr="00860562">
        <w:rPr>
          <w:rStyle w:val="1-Char"/>
          <w:rFonts w:hint="cs"/>
          <w:rtl/>
        </w:rPr>
        <w:t>تنگ</w:t>
      </w:r>
      <w:r w:rsidR="00860562">
        <w:rPr>
          <w:rStyle w:val="1-Char"/>
          <w:rFonts w:hint="cs"/>
          <w:rtl/>
        </w:rPr>
        <w:t xml:space="preserve"> می‌</w:t>
      </w:r>
      <w:r w:rsidRPr="00860562">
        <w:rPr>
          <w:rStyle w:val="1-Char"/>
          <w:rFonts w:hint="cs"/>
          <w:rtl/>
        </w:rPr>
        <w:t>نماید تا</w:t>
      </w:r>
      <w:r w:rsidR="00237273" w:rsidRPr="00860562">
        <w:rPr>
          <w:rStyle w:val="1-Char"/>
          <w:rFonts w:hint="cs"/>
          <w:rtl/>
        </w:rPr>
        <w:t xml:space="preserve"> آنجا که</w:t>
      </w:r>
      <w:r w:rsidRPr="00860562">
        <w:rPr>
          <w:rStyle w:val="1-Char"/>
          <w:rFonts w:hint="cs"/>
          <w:rtl/>
        </w:rPr>
        <w:t xml:space="preserve"> هیچ چاره</w:t>
      </w:r>
      <w:r w:rsidRPr="00860562">
        <w:rPr>
          <w:rStyle w:val="1-Char"/>
          <w:rFonts w:hint="cs"/>
          <w:cs/>
        </w:rPr>
        <w:t>‎</w:t>
      </w:r>
      <w:r w:rsidRPr="00860562">
        <w:rPr>
          <w:rStyle w:val="1-Char"/>
          <w:rFonts w:hint="cs"/>
          <w:rtl/>
        </w:rPr>
        <w:t>ای جز حاضر شدن و فرمان بردن از</w:t>
      </w:r>
      <w:r w:rsidR="00FB7391" w:rsidRPr="00860562">
        <w:rPr>
          <w:rStyle w:val="1-Char"/>
          <w:rFonts w:hint="cs"/>
          <w:rtl/>
        </w:rPr>
        <w:t xml:space="preserve"> آ</w:t>
      </w:r>
      <w:r w:rsidRPr="00860562">
        <w:rPr>
          <w:rStyle w:val="1-Char"/>
          <w:rFonts w:hint="cs"/>
          <w:rtl/>
        </w:rPr>
        <w:t>نان برایشان باقی نماند</w:t>
      </w:r>
      <w:r w:rsidR="00406EE3" w:rsidRPr="00860562">
        <w:rPr>
          <w:rStyle w:val="1-Char"/>
          <w:rFonts w:hint="cs"/>
          <w:rtl/>
        </w:rPr>
        <w:t>.</w:t>
      </w:r>
      <w:r w:rsidRPr="00860562">
        <w:rPr>
          <w:rStyle w:val="1-Char"/>
          <w:rFonts w:hint="cs"/>
          <w:rtl/>
        </w:rPr>
        <w:t xml:space="preserve"> مهمتر از </w:t>
      </w:r>
      <w:r w:rsidR="00FB7391" w:rsidRPr="00860562">
        <w:rPr>
          <w:rStyle w:val="1-Char"/>
          <w:rFonts w:hint="cs"/>
          <w:rtl/>
        </w:rPr>
        <w:t>آ</w:t>
      </w:r>
      <w:r w:rsidR="00406EE3" w:rsidRPr="00860562">
        <w:rPr>
          <w:rStyle w:val="1-Char"/>
          <w:rFonts w:hint="cs"/>
          <w:rtl/>
        </w:rPr>
        <w:t>ن چنین فردی</w:t>
      </w:r>
      <w:r w:rsidRPr="00860562">
        <w:rPr>
          <w:rStyle w:val="1-Char"/>
          <w:rFonts w:hint="cs"/>
          <w:rtl/>
        </w:rPr>
        <w:t xml:space="preserve"> اگر ماهر و دارای اخلاق نیکو باشد، خداوند متعال فرشتگان قوی، خشن و </w:t>
      </w:r>
      <w:r w:rsidR="00432841" w:rsidRPr="00860562">
        <w:rPr>
          <w:rStyle w:val="1-Char"/>
          <w:rFonts w:hint="cs"/>
          <w:rtl/>
        </w:rPr>
        <w:t>تندی بر جنیان فرو می</w:t>
      </w:r>
      <w:r w:rsidR="00432841" w:rsidRPr="00860562">
        <w:rPr>
          <w:rStyle w:val="1-Char"/>
          <w:rFonts w:hint="cs"/>
          <w:cs/>
        </w:rPr>
        <w:t>‎</w:t>
      </w:r>
      <w:r w:rsidR="00432841" w:rsidRPr="00860562">
        <w:rPr>
          <w:rStyle w:val="1-Char"/>
          <w:rFonts w:hint="cs"/>
          <w:rtl/>
        </w:rPr>
        <w:t>فرستد تا</w:t>
      </w:r>
      <w:r w:rsidR="00540F57">
        <w:rPr>
          <w:rStyle w:val="1-Char"/>
          <w:rFonts w:hint="cs"/>
          <w:rtl/>
        </w:rPr>
        <w:t xml:space="preserve"> آن‌ها </w:t>
      </w:r>
      <w:r w:rsidR="00432841" w:rsidRPr="00860562">
        <w:rPr>
          <w:rStyle w:val="1-Char"/>
          <w:rFonts w:hint="cs"/>
          <w:rtl/>
        </w:rPr>
        <w:t>را به سوی اط</w:t>
      </w:r>
      <w:r w:rsidR="00406EE3" w:rsidRPr="00860562">
        <w:rPr>
          <w:rStyle w:val="1-Char"/>
          <w:rFonts w:hint="cs"/>
          <w:rtl/>
        </w:rPr>
        <w:t>اعت و فرمان بردن از او</w:t>
      </w:r>
      <w:r w:rsidR="00432841" w:rsidRPr="00860562">
        <w:rPr>
          <w:rStyle w:val="1-Char"/>
          <w:rFonts w:hint="cs"/>
          <w:rtl/>
        </w:rPr>
        <w:t xml:space="preserve"> سوق دهند.</w:t>
      </w:r>
      <w:r w:rsidR="00432841" w:rsidRPr="00860562">
        <w:rPr>
          <w:rStyle w:val="1-Char"/>
          <w:vertAlign w:val="superscript"/>
          <w:rtl/>
        </w:rPr>
        <w:footnoteReference w:id="179"/>
      </w:r>
    </w:p>
    <w:p w:rsidR="00432841" w:rsidRPr="00860562" w:rsidRDefault="000D5D4A" w:rsidP="005D5F97">
      <w:pPr>
        <w:ind w:firstLine="284"/>
        <w:jc w:val="both"/>
        <w:rPr>
          <w:rStyle w:val="1-Char"/>
          <w:rtl/>
        </w:rPr>
      </w:pPr>
      <w:r w:rsidRPr="00860562">
        <w:rPr>
          <w:rStyle w:val="1-Char"/>
          <w:rFonts w:hint="cs"/>
          <w:rtl/>
        </w:rPr>
        <w:t>اینها</w:t>
      </w:r>
      <w:r w:rsidR="0022169B" w:rsidRPr="00860562">
        <w:rPr>
          <w:rStyle w:val="1-Char"/>
          <w:rFonts w:hint="cs"/>
          <w:rtl/>
        </w:rPr>
        <w:t xml:space="preserve"> گمان می</w:t>
      </w:r>
      <w:r w:rsidR="0022169B" w:rsidRPr="00860562">
        <w:rPr>
          <w:rStyle w:val="1-Char"/>
          <w:rFonts w:hint="eastAsia"/>
          <w:cs/>
        </w:rPr>
        <w:t>‎</w:t>
      </w:r>
      <w:r w:rsidR="00432841" w:rsidRPr="00860562">
        <w:rPr>
          <w:rStyle w:val="1-Char"/>
          <w:rFonts w:hint="cs"/>
          <w:rtl/>
        </w:rPr>
        <w:t>کنند «چون خداون</w:t>
      </w:r>
      <w:r w:rsidRPr="00860562">
        <w:rPr>
          <w:rStyle w:val="1-Char"/>
          <w:rFonts w:hint="cs"/>
          <w:rtl/>
        </w:rPr>
        <w:t>د پادشاهی را به سلیمان عطا نمود</w:t>
      </w:r>
      <w:r w:rsidR="00432841" w:rsidRPr="00860562">
        <w:rPr>
          <w:rStyle w:val="1-Char"/>
          <w:rFonts w:hint="cs"/>
          <w:rtl/>
        </w:rPr>
        <w:t>، مشاهده کرد که جن</w:t>
      </w:r>
      <w:r w:rsidR="005875FE">
        <w:rPr>
          <w:rStyle w:val="1-Char"/>
          <w:rFonts w:hint="cs"/>
          <w:rtl/>
        </w:rPr>
        <w:t xml:space="preserve">‌ها </w:t>
      </w:r>
      <w:r w:rsidRPr="00860562">
        <w:rPr>
          <w:rStyle w:val="1-Char"/>
          <w:rFonts w:hint="cs"/>
          <w:rtl/>
        </w:rPr>
        <w:t>انسان</w:t>
      </w:r>
      <w:r w:rsidR="005875FE">
        <w:rPr>
          <w:rStyle w:val="1-Char"/>
          <w:rFonts w:hint="cs"/>
          <w:rtl/>
        </w:rPr>
        <w:t xml:space="preserve">‌ها </w:t>
      </w:r>
      <w:r w:rsidR="00432841" w:rsidRPr="00860562">
        <w:rPr>
          <w:rStyle w:val="1-Char"/>
          <w:rFonts w:hint="cs"/>
          <w:rtl/>
        </w:rPr>
        <w:t>را در بازارها به بازی گرفته و مسخره می</w:t>
      </w:r>
      <w:r w:rsidR="00432841" w:rsidRPr="00860562">
        <w:rPr>
          <w:rStyle w:val="1-Char"/>
          <w:rFonts w:hint="cs"/>
          <w:cs/>
        </w:rPr>
        <w:t>‎</w:t>
      </w:r>
      <w:r w:rsidR="00432841" w:rsidRPr="00860562">
        <w:rPr>
          <w:rStyle w:val="1-Char"/>
          <w:rFonts w:hint="cs"/>
          <w:rtl/>
        </w:rPr>
        <w:t>کنند و آنان را در راه</w:t>
      </w:r>
      <w:r w:rsidR="00432841" w:rsidRPr="00860562">
        <w:rPr>
          <w:rStyle w:val="1-Char"/>
          <w:rFonts w:hint="cs"/>
          <w:cs/>
        </w:rPr>
        <w:t>‎</w:t>
      </w:r>
      <w:r w:rsidR="00432841" w:rsidRPr="00860562">
        <w:rPr>
          <w:rStyle w:val="1-Char"/>
          <w:rFonts w:hint="cs"/>
          <w:rtl/>
        </w:rPr>
        <w:t xml:space="preserve">ها </w:t>
      </w:r>
      <w:r w:rsidR="007F7BE6" w:rsidRPr="00860562">
        <w:rPr>
          <w:rStyle w:val="1-Char"/>
          <w:rtl/>
        </w:rPr>
        <w:br/>
      </w:r>
      <w:r w:rsidRPr="00860562">
        <w:rPr>
          <w:rStyle w:val="1-Char"/>
          <w:rFonts w:hint="cs"/>
          <w:rtl/>
        </w:rPr>
        <w:t>می</w:t>
      </w:r>
      <w:r w:rsidR="007F7BE6" w:rsidRPr="00860562">
        <w:rPr>
          <w:rStyle w:val="1-Char"/>
          <w:rtl/>
        </w:rPr>
        <w:softHyphen/>
      </w:r>
      <w:r w:rsidRPr="00860562">
        <w:rPr>
          <w:rStyle w:val="1-Char"/>
          <w:rFonts w:hint="cs"/>
          <w:rtl/>
        </w:rPr>
        <w:t>ربایند، وی از خداوند خو</w:t>
      </w:r>
      <w:r w:rsidR="00432841" w:rsidRPr="00860562">
        <w:rPr>
          <w:rStyle w:val="1-Char"/>
          <w:rFonts w:hint="cs"/>
          <w:rtl/>
        </w:rPr>
        <w:t>است که بر هر طایفه از جنیان فرشته</w:t>
      </w:r>
      <w:r w:rsidR="00432841" w:rsidRPr="00860562">
        <w:rPr>
          <w:rStyle w:val="1-Char"/>
          <w:rFonts w:hint="cs"/>
          <w:cs/>
        </w:rPr>
        <w:t>‎</w:t>
      </w:r>
      <w:r w:rsidR="00432841" w:rsidRPr="00860562">
        <w:rPr>
          <w:rStyle w:val="1-Char"/>
          <w:rFonts w:hint="cs"/>
          <w:rtl/>
        </w:rPr>
        <w:t>ای بگمار</w:t>
      </w:r>
      <w:r w:rsidRPr="00860562">
        <w:rPr>
          <w:rStyle w:val="1-Char"/>
          <w:rFonts w:hint="cs"/>
          <w:rtl/>
        </w:rPr>
        <w:t>د تا آنان را از فساد باز دارد، خداوند فرشتگان</w:t>
      </w:r>
      <w:r w:rsidR="00432841" w:rsidRPr="00860562">
        <w:rPr>
          <w:rStyle w:val="1-Char"/>
          <w:rFonts w:hint="cs"/>
          <w:rtl/>
        </w:rPr>
        <w:t xml:space="preserve"> را بر طوایف جن گماشت و </w:t>
      </w:r>
      <w:r w:rsidR="006A6FF9" w:rsidRPr="00860562">
        <w:rPr>
          <w:rStyle w:val="1-Char"/>
          <w:rFonts w:hint="cs"/>
          <w:rtl/>
        </w:rPr>
        <w:t>آ</w:t>
      </w:r>
      <w:r w:rsidRPr="00860562">
        <w:rPr>
          <w:rStyle w:val="1-Char"/>
          <w:rFonts w:hint="cs"/>
          <w:rtl/>
        </w:rPr>
        <w:t>نان ج</w:t>
      </w:r>
      <w:r w:rsidR="00432841" w:rsidRPr="00860562">
        <w:rPr>
          <w:rStyle w:val="1-Char"/>
          <w:rFonts w:hint="cs"/>
          <w:rtl/>
        </w:rPr>
        <w:t>ن</w:t>
      </w:r>
      <w:r w:rsidR="005875FE">
        <w:rPr>
          <w:rStyle w:val="1-Char"/>
          <w:rFonts w:hint="cs"/>
          <w:rtl/>
        </w:rPr>
        <w:t xml:space="preserve">‌ها </w:t>
      </w:r>
      <w:r w:rsidR="00432841" w:rsidRPr="00860562">
        <w:rPr>
          <w:rStyle w:val="1-Char"/>
          <w:rFonts w:hint="cs"/>
          <w:rtl/>
        </w:rPr>
        <w:t>را از فساد و</w:t>
      </w:r>
      <w:r w:rsidR="006A6FF9" w:rsidRPr="00860562">
        <w:rPr>
          <w:rStyle w:val="1-Char"/>
          <w:rFonts w:hint="cs"/>
          <w:rtl/>
        </w:rPr>
        <w:t xml:space="preserve"> </w:t>
      </w:r>
      <w:r w:rsidR="00432841" w:rsidRPr="00860562">
        <w:rPr>
          <w:rStyle w:val="1-Char"/>
          <w:rFonts w:hint="cs"/>
          <w:rtl/>
        </w:rPr>
        <w:t>آمدن نزد مردم باز داشتند</w:t>
      </w:r>
      <w:r w:rsidRPr="00860562">
        <w:rPr>
          <w:rStyle w:val="1-Char"/>
          <w:rFonts w:hint="cs"/>
          <w:rtl/>
        </w:rPr>
        <w:t>. سلیمان جن</w:t>
      </w:r>
      <w:r w:rsidR="005875FE">
        <w:rPr>
          <w:rStyle w:val="1-Char"/>
          <w:rFonts w:hint="cs"/>
          <w:rtl/>
        </w:rPr>
        <w:t xml:space="preserve">‌ها </w:t>
      </w:r>
      <w:r w:rsidR="00432841" w:rsidRPr="00860562">
        <w:rPr>
          <w:rStyle w:val="1-Char"/>
          <w:rFonts w:hint="cs"/>
          <w:rtl/>
        </w:rPr>
        <w:t>را در خرابه</w:t>
      </w:r>
      <w:r w:rsidR="005875FE">
        <w:rPr>
          <w:rStyle w:val="1-Char"/>
          <w:rFonts w:hint="cs"/>
          <w:rtl/>
        </w:rPr>
        <w:t xml:space="preserve">‌ها </w:t>
      </w:r>
      <w:r w:rsidR="00432841" w:rsidRPr="00860562">
        <w:rPr>
          <w:rStyle w:val="1-Char"/>
          <w:rFonts w:hint="cs"/>
          <w:rtl/>
        </w:rPr>
        <w:t>و بیابان</w:t>
      </w:r>
      <w:r w:rsidR="00432841" w:rsidRPr="00860562">
        <w:rPr>
          <w:rStyle w:val="1-Char"/>
          <w:rFonts w:hint="cs"/>
          <w:cs/>
        </w:rPr>
        <w:t>‎</w:t>
      </w:r>
      <w:r w:rsidRPr="00860562">
        <w:rPr>
          <w:rStyle w:val="1-Char"/>
          <w:rFonts w:hint="cs"/>
          <w:rtl/>
        </w:rPr>
        <w:t xml:space="preserve">ها- و نه در آبادانی- سکونت </w:t>
      </w:r>
      <w:r w:rsidR="00432841" w:rsidRPr="00860562">
        <w:rPr>
          <w:rStyle w:val="1-Char"/>
          <w:rFonts w:hint="cs"/>
          <w:rtl/>
        </w:rPr>
        <w:t>داد تا مردم از شر</w:t>
      </w:r>
      <w:r w:rsidR="00540F57">
        <w:rPr>
          <w:rStyle w:val="1-Char"/>
          <w:rFonts w:hint="cs"/>
          <w:rtl/>
        </w:rPr>
        <w:t xml:space="preserve"> آن‌ها </w:t>
      </w:r>
      <w:r w:rsidR="00432841" w:rsidRPr="00860562">
        <w:rPr>
          <w:rStyle w:val="1-Char"/>
          <w:rFonts w:hint="cs"/>
          <w:rtl/>
        </w:rPr>
        <w:t xml:space="preserve">در امان باشند. و </w:t>
      </w:r>
      <w:r w:rsidR="006A6FF9" w:rsidRPr="00860562">
        <w:rPr>
          <w:rStyle w:val="1-Char"/>
          <w:rFonts w:hint="cs"/>
          <w:rtl/>
        </w:rPr>
        <w:t>آن گاه که یکی از آنان سرکشی</w:t>
      </w:r>
      <w:r w:rsidRPr="00860562">
        <w:rPr>
          <w:rStyle w:val="1-Char"/>
          <w:rFonts w:hint="cs"/>
          <w:rtl/>
        </w:rPr>
        <w:t xml:space="preserve"> و فساد</w:t>
      </w:r>
      <w:r w:rsidR="006A6FF9" w:rsidRPr="00860562">
        <w:rPr>
          <w:rStyle w:val="1-Char"/>
          <w:rFonts w:hint="cs"/>
          <w:rtl/>
        </w:rPr>
        <w:t xml:space="preserve"> می</w:t>
      </w:r>
      <w:r w:rsidR="006A6FF9" w:rsidRPr="00860562">
        <w:rPr>
          <w:rStyle w:val="1-Char"/>
          <w:rFonts w:hint="eastAsia"/>
          <w:cs/>
        </w:rPr>
        <w:t>‎</w:t>
      </w:r>
      <w:r w:rsidRPr="00860562">
        <w:rPr>
          <w:rStyle w:val="1-Char"/>
          <w:rFonts w:hint="cs"/>
          <w:rtl/>
        </w:rPr>
        <w:t xml:space="preserve">کرد، دانای به </w:t>
      </w:r>
      <w:r w:rsidR="00432841" w:rsidRPr="00860562">
        <w:rPr>
          <w:rStyle w:val="1-Char"/>
          <w:rFonts w:hint="cs"/>
          <w:rtl/>
        </w:rPr>
        <w:t xml:space="preserve">علم </w:t>
      </w:r>
      <w:r w:rsidRPr="00860562">
        <w:rPr>
          <w:rStyle w:val="1-Char"/>
          <w:rFonts w:hint="cs"/>
          <w:rtl/>
        </w:rPr>
        <w:t>«</w:t>
      </w:r>
      <w:r w:rsidR="00432841" w:rsidRPr="00860562">
        <w:rPr>
          <w:rStyle w:val="1-Char"/>
          <w:rFonts w:hint="cs"/>
          <w:rtl/>
        </w:rPr>
        <w:t>عزائم</w:t>
      </w:r>
      <w:r w:rsidRPr="00860562">
        <w:rPr>
          <w:rStyle w:val="1-Char"/>
          <w:rFonts w:hint="cs"/>
          <w:rtl/>
        </w:rPr>
        <w:t>»</w:t>
      </w:r>
      <w:r w:rsidR="00432841" w:rsidRPr="00860562">
        <w:rPr>
          <w:rStyle w:val="1-Char"/>
          <w:rFonts w:hint="cs"/>
          <w:rtl/>
        </w:rPr>
        <w:t xml:space="preserve"> کلماتی بر زبان می</w:t>
      </w:r>
      <w:r w:rsidR="00432841" w:rsidRPr="00860562">
        <w:rPr>
          <w:rStyle w:val="1-Char"/>
          <w:rFonts w:hint="cs"/>
          <w:cs/>
        </w:rPr>
        <w:t>‎</w:t>
      </w:r>
      <w:r w:rsidRPr="00860562">
        <w:rPr>
          <w:rStyle w:val="1-Char"/>
          <w:rFonts w:hint="cs"/>
          <w:rtl/>
        </w:rPr>
        <w:t>راند که فرشتگان</w:t>
      </w:r>
      <w:r w:rsidR="00432841" w:rsidRPr="00860562">
        <w:rPr>
          <w:rStyle w:val="1-Char"/>
          <w:rFonts w:hint="cs"/>
          <w:rtl/>
        </w:rPr>
        <w:t xml:space="preserve"> آن را بزرگ می</w:t>
      </w:r>
      <w:r w:rsidR="00432841" w:rsidRPr="00860562">
        <w:rPr>
          <w:rStyle w:val="1-Char"/>
          <w:rFonts w:hint="cs"/>
          <w:cs/>
        </w:rPr>
        <w:t>‎</w:t>
      </w:r>
      <w:r w:rsidR="00432841" w:rsidRPr="00860562">
        <w:rPr>
          <w:rStyle w:val="1-Char"/>
          <w:rFonts w:hint="cs"/>
          <w:rtl/>
        </w:rPr>
        <w:t>داشتند.</w:t>
      </w:r>
    </w:p>
    <w:p w:rsidR="00432841" w:rsidRPr="00860562" w:rsidRDefault="00237273" w:rsidP="005D5F97">
      <w:pPr>
        <w:ind w:firstLine="284"/>
        <w:jc w:val="both"/>
        <w:rPr>
          <w:rStyle w:val="1-Char"/>
          <w:rtl/>
        </w:rPr>
      </w:pPr>
      <w:r w:rsidRPr="00860562">
        <w:rPr>
          <w:rStyle w:val="1-Char"/>
          <w:rFonts w:hint="cs"/>
          <w:rtl/>
        </w:rPr>
        <w:t>آنان گمان می</w:t>
      </w:r>
      <w:r w:rsidRPr="00860562">
        <w:rPr>
          <w:rStyle w:val="1-Char"/>
          <w:rFonts w:hint="cs"/>
          <w:cs/>
        </w:rPr>
        <w:t>‎</w:t>
      </w:r>
      <w:r w:rsidRPr="00860562">
        <w:rPr>
          <w:rStyle w:val="1-Char"/>
          <w:rFonts w:hint="cs"/>
          <w:rtl/>
        </w:rPr>
        <w:t>کردند گروه</w:t>
      </w:r>
      <w:r w:rsidRPr="00860562">
        <w:rPr>
          <w:rStyle w:val="1-Char"/>
          <w:rFonts w:hint="cs"/>
          <w:cs/>
        </w:rPr>
        <w:t>‎</w:t>
      </w:r>
      <w:r w:rsidR="000D5D4A" w:rsidRPr="00860562">
        <w:rPr>
          <w:rStyle w:val="1-Char"/>
          <w:rFonts w:hint="cs"/>
          <w:rtl/>
        </w:rPr>
        <w:t>های مختلف فرشتگان</w:t>
      </w:r>
      <w:r w:rsidR="005875FE">
        <w:rPr>
          <w:rStyle w:val="1-Char"/>
          <w:rFonts w:hint="cs"/>
          <w:rtl/>
        </w:rPr>
        <w:t xml:space="preserve"> هرکدام </w:t>
      </w:r>
      <w:r w:rsidRPr="00860562">
        <w:rPr>
          <w:rStyle w:val="1-Char"/>
          <w:rFonts w:hint="cs"/>
          <w:rtl/>
        </w:rPr>
        <w:t>به بزرگداشت دسته</w:t>
      </w:r>
      <w:r w:rsidRPr="00860562">
        <w:rPr>
          <w:rStyle w:val="1-Char"/>
          <w:rFonts w:hint="cs"/>
          <w:cs/>
        </w:rPr>
        <w:t>‎</w:t>
      </w:r>
      <w:r w:rsidR="000D5D4A" w:rsidRPr="00860562">
        <w:rPr>
          <w:rStyle w:val="1-Char"/>
          <w:rFonts w:hint="cs"/>
          <w:rtl/>
        </w:rPr>
        <w:t>ای از این</w:t>
      </w:r>
      <w:r w:rsidR="008B6AA7">
        <w:rPr>
          <w:rStyle w:val="1-Char"/>
          <w:rFonts w:hint="cs"/>
          <w:rtl/>
        </w:rPr>
        <w:t xml:space="preserve"> نام‌ها </w:t>
      </w:r>
      <w:r w:rsidR="00432841" w:rsidRPr="00860562">
        <w:rPr>
          <w:rStyle w:val="1-Char"/>
          <w:rFonts w:hint="cs"/>
          <w:rtl/>
        </w:rPr>
        <w:t>امر شده</w:t>
      </w:r>
      <w:r w:rsidR="00432841" w:rsidRPr="00860562">
        <w:rPr>
          <w:rStyle w:val="1-Char"/>
          <w:rFonts w:hint="cs"/>
          <w:cs/>
        </w:rPr>
        <w:t>‎</w:t>
      </w:r>
      <w:r w:rsidR="000D5D4A" w:rsidRPr="00860562">
        <w:rPr>
          <w:rStyle w:val="1-Char"/>
          <w:rFonts w:hint="cs"/>
          <w:rtl/>
        </w:rPr>
        <w:t>اند و چون آنان را بر این اساس سوگند دهند</w:t>
      </w:r>
      <w:r w:rsidR="00432841" w:rsidRPr="00860562">
        <w:rPr>
          <w:rStyle w:val="1-Char"/>
          <w:rFonts w:hint="cs"/>
          <w:rtl/>
        </w:rPr>
        <w:t>،</w:t>
      </w:r>
      <w:r w:rsidR="00540F57">
        <w:rPr>
          <w:rStyle w:val="1-Char"/>
          <w:rFonts w:hint="cs"/>
          <w:rtl/>
        </w:rPr>
        <w:t xml:space="preserve"> آن‌ها </w:t>
      </w:r>
      <w:r w:rsidR="00432841" w:rsidRPr="00860562">
        <w:rPr>
          <w:rStyle w:val="1-Char"/>
          <w:rFonts w:hint="cs"/>
          <w:rtl/>
        </w:rPr>
        <w:t>فرمان برده و جواب</w:t>
      </w:r>
      <w:r w:rsidR="00860562">
        <w:rPr>
          <w:rStyle w:val="1-Char"/>
          <w:rFonts w:hint="cs"/>
          <w:rtl/>
        </w:rPr>
        <w:t xml:space="preserve"> می‌</w:t>
      </w:r>
      <w:r w:rsidR="002C7A84" w:rsidRPr="00860562">
        <w:rPr>
          <w:rStyle w:val="1-Char"/>
          <w:rFonts w:hint="cs"/>
          <w:rtl/>
        </w:rPr>
        <w:t>دهند و</w:t>
      </w:r>
      <w:r w:rsidR="005875FE">
        <w:rPr>
          <w:rStyle w:val="1-Char"/>
          <w:rFonts w:hint="cs"/>
          <w:rtl/>
        </w:rPr>
        <w:t xml:space="preserve"> هر‌چه </w:t>
      </w:r>
      <w:r w:rsidR="0022169B" w:rsidRPr="00860562">
        <w:rPr>
          <w:rStyle w:val="1-Char"/>
          <w:rFonts w:hint="cs"/>
          <w:rtl/>
        </w:rPr>
        <w:t>از آنان خواسته شود انجام می</w:t>
      </w:r>
      <w:r w:rsidR="0022169B" w:rsidRPr="00860562">
        <w:rPr>
          <w:rStyle w:val="1-Char"/>
          <w:rFonts w:hint="eastAsia"/>
          <w:cs/>
        </w:rPr>
        <w:t>‎</w:t>
      </w:r>
      <w:r w:rsidR="000D5D4A" w:rsidRPr="00860562">
        <w:rPr>
          <w:rStyle w:val="1-Char"/>
          <w:rFonts w:hint="cs"/>
          <w:rtl/>
        </w:rPr>
        <w:t xml:space="preserve">دهند. دانای به </w:t>
      </w:r>
      <w:r w:rsidR="002C7A84" w:rsidRPr="00860562">
        <w:rPr>
          <w:rStyle w:val="1-Char"/>
          <w:rFonts w:hint="cs"/>
          <w:rtl/>
        </w:rPr>
        <w:t xml:space="preserve">علم </w:t>
      </w:r>
      <w:r w:rsidR="000D5D4A" w:rsidRPr="00860562">
        <w:rPr>
          <w:rStyle w:val="1-Char"/>
          <w:rFonts w:hint="cs"/>
          <w:rtl/>
        </w:rPr>
        <w:t>«عزائم»</w:t>
      </w:r>
      <w:r w:rsidR="002C7A84" w:rsidRPr="00860562">
        <w:rPr>
          <w:rStyle w:val="1-Char"/>
          <w:rFonts w:hint="cs"/>
          <w:rtl/>
        </w:rPr>
        <w:t xml:space="preserve"> فرشته</w:t>
      </w:r>
      <w:r w:rsidR="002C7A84" w:rsidRPr="00860562">
        <w:rPr>
          <w:rStyle w:val="1-Char"/>
          <w:rFonts w:hint="cs"/>
          <w:cs/>
        </w:rPr>
        <w:t>‎</w:t>
      </w:r>
      <w:r w:rsidR="000D5D4A" w:rsidRPr="00860562">
        <w:rPr>
          <w:rStyle w:val="1-Char"/>
          <w:rFonts w:hint="cs"/>
          <w:rtl/>
        </w:rPr>
        <w:t>ای را با این</w:t>
      </w:r>
      <w:r w:rsidR="008B6AA7">
        <w:rPr>
          <w:rStyle w:val="1-Char"/>
          <w:rFonts w:hint="cs"/>
          <w:rtl/>
        </w:rPr>
        <w:t xml:space="preserve"> نام‌ها </w:t>
      </w:r>
      <w:r w:rsidR="000D5D4A" w:rsidRPr="00860562">
        <w:rPr>
          <w:rStyle w:val="1-Char"/>
          <w:rFonts w:hint="cs"/>
          <w:rtl/>
        </w:rPr>
        <w:t>سوگند</w:t>
      </w:r>
      <w:r w:rsidR="002C7A84" w:rsidRPr="00860562">
        <w:rPr>
          <w:rStyle w:val="1-Char"/>
          <w:rFonts w:hint="cs"/>
          <w:rtl/>
        </w:rPr>
        <w:t xml:space="preserve"> می</w:t>
      </w:r>
      <w:r w:rsidR="002C7A84" w:rsidRPr="00860562">
        <w:rPr>
          <w:rStyle w:val="1-Char"/>
          <w:rFonts w:hint="cs"/>
          <w:cs/>
        </w:rPr>
        <w:t>‎</w:t>
      </w:r>
      <w:r w:rsidR="002C7A84" w:rsidRPr="00860562">
        <w:rPr>
          <w:rStyle w:val="1-Char"/>
          <w:rFonts w:hint="cs"/>
          <w:rtl/>
        </w:rPr>
        <w:t>دهد و</w:t>
      </w:r>
      <w:r w:rsidR="0022169B" w:rsidRPr="00860562">
        <w:rPr>
          <w:rStyle w:val="1-Char"/>
          <w:rFonts w:hint="cs"/>
          <w:rtl/>
        </w:rPr>
        <w:t xml:space="preserve"> </w:t>
      </w:r>
      <w:r w:rsidR="002C7A84" w:rsidRPr="00860562">
        <w:rPr>
          <w:rStyle w:val="1-Char"/>
          <w:rFonts w:hint="cs"/>
          <w:rtl/>
        </w:rPr>
        <w:t>او آن گروه</w:t>
      </w:r>
      <w:r w:rsidR="000D5D4A" w:rsidRPr="00860562">
        <w:rPr>
          <w:rStyle w:val="1-Char"/>
          <w:rFonts w:hint="cs"/>
          <w:rtl/>
        </w:rPr>
        <w:t xml:space="preserve"> از جن</w:t>
      </w:r>
      <w:r w:rsidR="005875FE">
        <w:rPr>
          <w:rStyle w:val="1-Char"/>
          <w:rFonts w:hint="cs"/>
          <w:rtl/>
        </w:rPr>
        <w:t xml:space="preserve">‌ها </w:t>
      </w:r>
      <w:r w:rsidR="002C7A84" w:rsidRPr="00860562">
        <w:rPr>
          <w:rStyle w:val="1-Char"/>
          <w:rFonts w:hint="cs"/>
          <w:rtl/>
        </w:rPr>
        <w:t xml:space="preserve">یا یکی از </w:t>
      </w:r>
      <w:r w:rsidR="0022169B" w:rsidRPr="00860562">
        <w:rPr>
          <w:rStyle w:val="1-Char"/>
          <w:rFonts w:hint="cs"/>
          <w:rtl/>
        </w:rPr>
        <w:t>آ</w:t>
      </w:r>
      <w:r w:rsidR="002C7A84" w:rsidRPr="00860562">
        <w:rPr>
          <w:rStyle w:val="1-Char"/>
          <w:rFonts w:hint="cs"/>
          <w:rtl/>
        </w:rPr>
        <w:t>نان را که شخص طلب نموده حاضر</w:t>
      </w:r>
      <w:r w:rsidR="00860562">
        <w:rPr>
          <w:rStyle w:val="1-Char"/>
          <w:rFonts w:hint="cs"/>
          <w:rtl/>
        </w:rPr>
        <w:t xml:space="preserve"> می‌</w:t>
      </w:r>
      <w:r w:rsidR="002C7A84" w:rsidRPr="00860562">
        <w:rPr>
          <w:rStyle w:val="1-Char"/>
          <w:rFonts w:hint="cs"/>
          <w:rtl/>
        </w:rPr>
        <w:t>کند و</w:t>
      </w:r>
      <w:r w:rsidR="00C63381">
        <w:rPr>
          <w:rStyle w:val="1-Char"/>
          <w:rFonts w:hint="cs"/>
          <w:rtl/>
        </w:rPr>
        <w:t xml:space="preserve"> هرآنچه </w:t>
      </w:r>
      <w:r w:rsidR="002C7A84" w:rsidRPr="00860562">
        <w:rPr>
          <w:rStyle w:val="1-Char"/>
          <w:rFonts w:hint="cs"/>
          <w:rtl/>
        </w:rPr>
        <w:t>که بخواهد به او دستور می</w:t>
      </w:r>
      <w:r w:rsidR="002C7A84" w:rsidRPr="00860562">
        <w:rPr>
          <w:rStyle w:val="1-Char"/>
          <w:rFonts w:hint="cs"/>
          <w:cs/>
        </w:rPr>
        <w:t>‎</w:t>
      </w:r>
      <w:r w:rsidR="002C7A84" w:rsidRPr="00860562">
        <w:rPr>
          <w:rStyle w:val="1-Char"/>
          <w:rFonts w:hint="cs"/>
          <w:rtl/>
        </w:rPr>
        <w:t>دهد».</w:t>
      </w:r>
      <w:r w:rsidR="002C7A84" w:rsidRPr="00860562">
        <w:rPr>
          <w:rStyle w:val="1-Char"/>
          <w:vertAlign w:val="superscript"/>
          <w:rtl/>
        </w:rPr>
        <w:footnoteReference w:id="180"/>
      </w:r>
    </w:p>
    <w:p w:rsidR="004A0C24" w:rsidRPr="00860562" w:rsidRDefault="002C7A84" w:rsidP="005D5F97">
      <w:pPr>
        <w:ind w:firstLine="284"/>
        <w:jc w:val="both"/>
        <w:rPr>
          <w:rStyle w:val="1-Char"/>
          <w:rtl/>
        </w:rPr>
      </w:pPr>
      <w:r w:rsidRPr="00860562">
        <w:rPr>
          <w:rStyle w:val="1-Char"/>
          <w:rFonts w:hint="cs"/>
          <w:rtl/>
        </w:rPr>
        <w:t xml:space="preserve">این </w:t>
      </w:r>
      <w:r w:rsidR="006A6FF9" w:rsidRPr="00860562">
        <w:rPr>
          <w:rStyle w:val="1-Char"/>
          <w:rFonts w:hint="cs"/>
          <w:rtl/>
        </w:rPr>
        <w:t xml:space="preserve">ادعا </w:t>
      </w:r>
      <w:r w:rsidRPr="00860562">
        <w:rPr>
          <w:rStyle w:val="1-Char"/>
          <w:rFonts w:hint="cs"/>
          <w:rtl/>
        </w:rPr>
        <w:t>دروغ</w:t>
      </w:r>
      <w:r w:rsidRPr="00860562">
        <w:rPr>
          <w:rStyle w:val="1-Char"/>
          <w:rFonts w:hint="cs"/>
          <w:cs/>
        </w:rPr>
        <w:t>‎</w:t>
      </w:r>
      <w:r w:rsidRPr="00860562">
        <w:rPr>
          <w:rStyle w:val="1-Char"/>
          <w:rFonts w:hint="cs"/>
          <w:rtl/>
        </w:rPr>
        <w:t>سازی و تلبیسی است که به وسیله</w:t>
      </w:r>
      <w:r w:rsidR="00351FFA" w:rsidRPr="00860562">
        <w:rPr>
          <w:rStyle w:val="1-Char"/>
          <w:rFonts w:hint="cs"/>
          <w:rtl/>
        </w:rPr>
        <w:t xml:space="preserve">‌ی </w:t>
      </w:r>
      <w:r w:rsidRPr="00860562">
        <w:rPr>
          <w:rStyle w:val="1-Char"/>
          <w:rFonts w:hint="cs"/>
          <w:rtl/>
        </w:rPr>
        <w:t>آن مردم ساد</w:t>
      </w:r>
      <w:r w:rsidR="006A6FF9" w:rsidRPr="00860562">
        <w:rPr>
          <w:rStyle w:val="1-Char"/>
          <w:rFonts w:hint="cs"/>
          <w:rtl/>
        </w:rPr>
        <w:t>ه</w:t>
      </w:r>
      <w:r w:rsidR="006A6FF9" w:rsidRPr="00860562">
        <w:rPr>
          <w:rStyle w:val="1-Char"/>
          <w:rFonts w:hint="cs"/>
          <w:cs/>
        </w:rPr>
        <w:t>‎</w:t>
      </w:r>
      <w:r w:rsidRPr="00860562">
        <w:rPr>
          <w:rStyle w:val="1-Char"/>
          <w:rFonts w:hint="cs"/>
          <w:cs/>
        </w:rPr>
        <w:t>‎</w:t>
      </w:r>
      <w:r w:rsidRPr="00860562">
        <w:rPr>
          <w:rStyle w:val="1-Char"/>
          <w:rFonts w:hint="cs"/>
          <w:rtl/>
        </w:rPr>
        <w:t>لو</w:t>
      </w:r>
      <w:r w:rsidR="00D63D8A" w:rsidRPr="00860562">
        <w:rPr>
          <w:rStyle w:val="1-Char"/>
          <w:rFonts w:hint="cs"/>
          <w:rtl/>
        </w:rPr>
        <w:t>ح و کم خِرد را مورد مسخره و ریشخند قرار</w:t>
      </w:r>
      <w:r w:rsidR="00860562">
        <w:rPr>
          <w:rStyle w:val="1-Char"/>
          <w:rFonts w:hint="cs"/>
          <w:rtl/>
        </w:rPr>
        <w:t xml:space="preserve"> می‌</w:t>
      </w:r>
      <w:r w:rsidR="00D63D8A" w:rsidRPr="00860562">
        <w:rPr>
          <w:rStyle w:val="1-Char"/>
          <w:rFonts w:hint="cs"/>
          <w:rtl/>
        </w:rPr>
        <w:t>دهند</w:t>
      </w:r>
      <w:r w:rsidRPr="00860562">
        <w:rPr>
          <w:rStyle w:val="1-Char"/>
          <w:rFonts w:hint="cs"/>
          <w:rtl/>
        </w:rPr>
        <w:t xml:space="preserve"> و</w:t>
      </w:r>
      <w:r w:rsidR="001A0F46" w:rsidRPr="00860562">
        <w:rPr>
          <w:rStyle w:val="1-Char"/>
          <w:rFonts w:hint="cs"/>
          <w:rtl/>
        </w:rPr>
        <w:t xml:space="preserve"> </w:t>
      </w:r>
      <w:r w:rsidRPr="00860562">
        <w:rPr>
          <w:rStyle w:val="1-Char"/>
          <w:rFonts w:hint="cs"/>
          <w:rtl/>
        </w:rPr>
        <w:t>هیچ د</w:t>
      </w:r>
      <w:r w:rsidR="006A6FF9" w:rsidRPr="00860562">
        <w:rPr>
          <w:rStyle w:val="1-Char"/>
          <w:rFonts w:hint="cs"/>
          <w:rtl/>
        </w:rPr>
        <w:t>لیل</w:t>
      </w:r>
      <w:r w:rsidR="001A0F46" w:rsidRPr="00860562">
        <w:rPr>
          <w:rStyle w:val="1-Char"/>
          <w:rFonts w:hint="cs"/>
          <w:rtl/>
        </w:rPr>
        <w:t xml:space="preserve"> عقلی</w:t>
      </w:r>
      <w:r w:rsidR="006A6FF9" w:rsidRPr="00860562">
        <w:rPr>
          <w:rStyle w:val="1-Char"/>
          <w:rFonts w:hint="cs"/>
          <w:rtl/>
        </w:rPr>
        <w:t xml:space="preserve"> و نقلی بر گفت</w:t>
      </w:r>
      <w:r w:rsidR="00D63D8A" w:rsidRPr="00860562">
        <w:rPr>
          <w:rStyle w:val="1-Char"/>
          <w:rFonts w:hint="cs"/>
          <w:rtl/>
        </w:rPr>
        <w:t>ار</w:t>
      </w:r>
      <w:r w:rsidR="006A6FF9" w:rsidRPr="00860562">
        <w:rPr>
          <w:rStyle w:val="1-Char"/>
          <w:rFonts w:hint="cs"/>
          <w:rtl/>
        </w:rPr>
        <w:t xml:space="preserve"> آنان وجو</w:t>
      </w:r>
      <w:r w:rsidR="00D63D8A" w:rsidRPr="00860562">
        <w:rPr>
          <w:rStyle w:val="1-Char"/>
          <w:rFonts w:hint="cs"/>
          <w:rtl/>
        </w:rPr>
        <w:t>د ندارد.</w:t>
      </w:r>
      <w:r w:rsidRPr="00860562">
        <w:rPr>
          <w:rStyle w:val="1-Char"/>
          <w:rFonts w:hint="cs"/>
          <w:rtl/>
        </w:rPr>
        <w:t xml:space="preserve"> در حقیقت کارهای</w:t>
      </w:r>
      <w:r w:rsidR="00D63D8A" w:rsidRPr="00860562">
        <w:rPr>
          <w:rStyle w:val="1-Char"/>
          <w:rFonts w:hint="cs"/>
          <w:rtl/>
        </w:rPr>
        <w:t>ی که با عنوان «</w:t>
      </w:r>
      <w:r w:rsidRPr="00860562">
        <w:rPr>
          <w:rStyle w:val="1-Char"/>
          <w:rFonts w:hint="cs"/>
          <w:rtl/>
        </w:rPr>
        <w:t>عزائم</w:t>
      </w:r>
      <w:r w:rsidR="00D63D8A" w:rsidRPr="00860562">
        <w:rPr>
          <w:rStyle w:val="1-Char"/>
          <w:rFonts w:hint="cs"/>
          <w:rtl/>
        </w:rPr>
        <w:t>»</w:t>
      </w:r>
      <w:r w:rsidRPr="00860562">
        <w:rPr>
          <w:rStyle w:val="1-Char"/>
          <w:rFonts w:hint="cs"/>
          <w:rtl/>
        </w:rPr>
        <w:t xml:space="preserve"> انجام می</w:t>
      </w:r>
      <w:r w:rsidRPr="00860562">
        <w:rPr>
          <w:rStyle w:val="1-Char"/>
          <w:rFonts w:hint="cs"/>
          <w:cs/>
        </w:rPr>
        <w:t>‎</w:t>
      </w:r>
      <w:r w:rsidR="00D63D8A" w:rsidRPr="00860562">
        <w:rPr>
          <w:rStyle w:val="1-Char"/>
          <w:rFonts w:hint="cs"/>
          <w:rtl/>
        </w:rPr>
        <w:t>دهند تعظیم و بزرگداشت جن هاست،</w:t>
      </w:r>
      <w:r w:rsidR="00540F57">
        <w:rPr>
          <w:rStyle w:val="1-Char"/>
          <w:rFonts w:hint="cs"/>
          <w:rtl/>
        </w:rPr>
        <w:t xml:space="preserve"> </w:t>
      </w:r>
      <w:r w:rsidRPr="00860562">
        <w:rPr>
          <w:rStyle w:val="1-Char"/>
          <w:rFonts w:hint="cs"/>
          <w:rtl/>
        </w:rPr>
        <w:t>مانند مشرکان که چون به هنگام سفر به در</w:t>
      </w:r>
      <w:r w:rsidR="00D63D8A" w:rsidRPr="00860562">
        <w:rPr>
          <w:rStyle w:val="1-Char"/>
          <w:rFonts w:hint="cs"/>
          <w:rtl/>
        </w:rPr>
        <w:t>ّ</w:t>
      </w:r>
      <w:r w:rsidRPr="00860562">
        <w:rPr>
          <w:rStyle w:val="1-Char"/>
          <w:rFonts w:hint="cs"/>
          <w:rtl/>
        </w:rPr>
        <w:t>ه</w:t>
      </w:r>
      <w:r w:rsidRPr="00860562">
        <w:rPr>
          <w:rStyle w:val="1-Char"/>
          <w:rFonts w:hint="cs"/>
          <w:cs/>
        </w:rPr>
        <w:t>‎</w:t>
      </w:r>
      <w:r w:rsidRPr="00860562">
        <w:rPr>
          <w:rStyle w:val="1-Char"/>
          <w:rFonts w:hint="cs"/>
          <w:rtl/>
        </w:rPr>
        <w:t>ای وارد</w:t>
      </w:r>
      <w:r w:rsidR="006A6FF9" w:rsidRPr="00860562">
        <w:rPr>
          <w:rStyle w:val="1-Char"/>
          <w:rFonts w:hint="cs"/>
          <w:rtl/>
        </w:rPr>
        <w:t xml:space="preserve"> می</w:t>
      </w:r>
      <w:r w:rsidR="006A6FF9" w:rsidRPr="00860562">
        <w:rPr>
          <w:rStyle w:val="1-Char"/>
          <w:rFonts w:hint="eastAsia"/>
          <w:cs/>
        </w:rPr>
        <w:t>‎</w:t>
      </w:r>
      <w:r w:rsidRPr="00860562">
        <w:rPr>
          <w:rStyle w:val="1-Char"/>
          <w:rFonts w:hint="cs"/>
          <w:rtl/>
        </w:rPr>
        <w:t>شدند به جن پناه می</w:t>
      </w:r>
      <w:r w:rsidRPr="00860562">
        <w:rPr>
          <w:rStyle w:val="1-Char"/>
          <w:rFonts w:hint="cs"/>
          <w:cs/>
        </w:rPr>
        <w:t>‎</w:t>
      </w:r>
      <w:r w:rsidRPr="00860562">
        <w:rPr>
          <w:rStyle w:val="1-Char"/>
          <w:rFonts w:hint="cs"/>
          <w:rtl/>
        </w:rPr>
        <w:t>بردند. خداوند می</w:t>
      </w:r>
      <w:r w:rsidRPr="00860562">
        <w:rPr>
          <w:rStyle w:val="1-Char"/>
          <w:rFonts w:hint="cs"/>
          <w:cs/>
        </w:rPr>
        <w:t>‎</w:t>
      </w:r>
      <w:r w:rsidRPr="00860562">
        <w:rPr>
          <w:rStyle w:val="1-Char"/>
          <w:rFonts w:hint="cs"/>
          <w:rtl/>
        </w:rPr>
        <w:t>فرماید:</w:t>
      </w:r>
    </w:p>
    <w:p w:rsidR="005C3D16" w:rsidRPr="005D5F97" w:rsidRDefault="004A0C24" w:rsidP="004A0C24">
      <w:pPr>
        <w:ind w:firstLine="284"/>
        <w:jc w:val="both"/>
        <w:rPr>
          <w:rFonts w:ascii="B Lotus" w:hAnsi="Arial"/>
          <w:color w:val="000000"/>
          <w:sz w:val="27"/>
          <w:szCs w:val="27"/>
        </w:rPr>
      </w:pPr>
      <w:r>
        <w:rPr>
          <w:rFonts w:cs="Traditional Arabic"/>
          <w:color w:val="000000"/>
          <w:shd w:val="clear" w:color="auto" w:fill="FFFFFF"/>
          <w:rtl/>
          <w:lang w:bidi="fa-IR"/>
        </w:rPr>
        <w:t>﴿</w:t>
      </w:r>
      <w:r w:rsidRPr="00EE767A">
        <w:rPr>
          <w:rStyle w:val="Char4"/>
          <w:rtl/>
        </w:rPr>
        <w:t>وَأَنَّهُ</w:t>
      </w:r>
      <w:r w:rsidRPr="00EE767A">
        <w:rPr>
          <w:rStyle w:val="Char4"/>
          <w:rFonts w:hint="cs"/>
          <w:rtl/>
        </w:rPr>
        <w:t>ۥ</w:t>
      </w:r>
      <w:r w:rsidRPr="00EE767A">
        <w:rPr>
          <w:rStyle w:val="Char4"/>
          <w:rtl/>
        </w:rPr>
        <w:t xml:space="preserve"> كَانَ رِجَالٞ مِّنَ </w:t>
      </w:r>
      <w:r w:rsidRPr="00EE767A">
        <w:rPr>
          <w:rStyle w:val="Char4"/>
          <w:rFonts w:hint="cs"/>
          <w:rtl/>
        </w:rPr>
        <w:t>ٱلۡإِنسِ</w:t>
      </w:r>
      <w:r w:rsidRPr="00EE767A">
        <w:rPr>
          <w:rStyle w:val="Char4"/>
          <w:rtl/>
        </w:rPr>
        <w:t xml:space="preserve"> يَعُوذُونَ بِرِجَالٖ مِّنَ </w:t>
      </w:r>
      <w:r w:rsidRPr="00EE767A">
        <w:rPr>
          <w:rStyle w:val="Char4"/>
          <w:rFonts w:hint="cs"/>
          <w:rtl/>
        </w:rPr>
        <w:t>ٱلۡجِنِّ</w:t>
      </w:r>
      <w:r w:rsidRPr="00EE767A">
        <w:rPr>
          <w:rStyle w:val="Char4"/>
          <w:rtl/>
        </w:rPr>
        <w:t xml:space="preserve"> فَزَادُوهُمۡ رَهَقٗا٦</w:t>
      </w:r>
      <w:r>
        <w:rPr>
          <w:rFonts w:cs="Traditional Arabic"/>
          <w:color w:val="000000"/>
          <w:shd w:val="clear" w:color="auto" w:fill="FFFFFF"/>
          <w:rtl/>
          <w:lang w:bidi="fa-IR"/>
        </w:rPr>
        <w:t>﴾</w:t>
      </w:r>
      <w:r w:rsidRPr="00EE767A">
        <w:rPr>
          <w:rStyle w:val="Char4"/>
          <w:rtl/>
        </w:rPr>
        <w:t xml:space="preserve"> </w:t>
      </w:r>
      <w:r w:rsidRPr="00EE767A">
        <w:rPr>
          <w:rStyle w:val="Char2"/>
          <w:rtl/>
        </w:rPr>
        <w:t>[الجن: 6]</w:t>
      </w:r>
      <w:r w:rsidRPr="00EE767A">
        <w:rPr>
          <w:rStyle w:val="Char2"/>
          <w:rFonts w:hint="cs"/>
          <w:rtl/>
        </w:rPr>
        <w:t>.</w:t>
      </w:r>
      <w:r w:rsidR="005057D3" w:rsidRPr="00860562">
        <w:rPr>
          <w:rStyle w:val="1-Char"/>
          <w:rFonts w:hint="cs"/>
          <w:rtl/>
        </w:rPr>
        <w:t xml:space="preserve"> </w:t>
      </w:r>
    </w:p>
    <w:p w:rsidR="002C7A84" w:rsidRPr="00860562" w:rsidRDefault="00D63D8A" w:rsidP="005D5F97">
      <w:pPr>
        <w:ind w:firstLine="284"/>
        <w:jc w:val="both"/>
        <w:rPr>
          <w:rStyle w:val="1-Char"/>
          <w:rtl/>
        </w:rPr>
      </w:pPr>
      <w:r w:rsidRPr="005D5F97">
        <w:rPr>
          <w:rFonts w:ascii="Arial" w:hAnsi="Arial" w:cs="Arial"/>
          <w:color w:val="000000"/>
          <w:sz w:val="27"/>
          <w:szCs w:val="27"/>
        </w:rPr>
        <w:t xml:space="preserve"> </w:t>
      </w:r>
      <w:r w:rsidR="002C7A84" w:rsidRPr="00860562">
        <w:rPr>
          <w:rStyle w:val="1-Char"/>
          <w:rFonts w:hint="cs"/>
          <w:rtl/>
        </w:rPr>
        <w:t>«و کسانی از انسان</w:t>
      </w:r>
      <w:r w:rsidR="002C7A84" w:rsidRPr="00860562">
        <w:rPr>
          <w:rStyle w:val="1-Char"/>
          <w:rFonts w:hint="cs"/>
          <w:cs/>
        </w:rPr>
        <w:t>‎</w:t>
      </w:r>
      <w:r w:rsidR="002C7A84" w:rsidRPr="00860562">
        <w:rPr>
          <w:rStyle w:val="1-Char"/>
          <w:rFonts w:hint="cs"/>
          <w:rtl/>
        </w:rPr>
        <w:t>ها به کسانی از پری</w:t>
      </w:r>
      <w:r w:rsidR="002C7A84" w:rsidRPr="00860562">
        <w:rPr>
          <w:rStyle w:val="1-Char"/>
          <w:rFonts w:hint="cs"/>
          <w:cs/>
        </w:rPr>
        <w:t>‎</w:t>
      </w:r>
      <w:r w:rsidR="002C7A84" w:rsidRPr="00860562">
        <w:rPr>
          <w:rStyle w:val="1-Char"/>
          <w:rFonts w:hint="cs"/>
          <w:rtl/>
        </w:rPr>
        <w:t>ها پناه می</w:t>
      </w:r>
      <w:r w:rsidR="002C7A84" w:rsidRPr="00860562">
        <w:rPr>
          <w:rStyle w:val="1-Char"/>
          <w:rFonts w:hint="cs"/>
          <w:cs/>
        </w:rPr>
        <w:t>‎</w:t>
      </w:r>
      <w:r w:rsidR="002C7A84" w:rsidRPr="00860562">
        <w:rPr>
          <w:rStyle w:val="1-Char"/>
          <w:rFonts w:hint="cs"/>
          <w:rtl/>
        </w:rPr>
        <w:t>آوردند و بدین وسیله</w:t>
      </w:r>
      <w:r w:rsidR="00230E10" w:rsidRPr="00860562">
        <w:rPr>
          <w:rStyle w:val="1-Char"/>
          <w:rFonts w:hint="cs"/>
          <w:rtl/>
        </w:rPr>
        <w:t xml:space="preserve"> بر</w:t>
      </w:r>
      <w:r w:rsidR="002C7A84" w:rsidRPr="00860562">
        <w:rPr>
          <w:rStyle w:val="1-Char"/>
          <w:rFonts w:hint="cs"/>
          <w:rtl/>
        </w:rPr>
        <w:t xml:space="preserve"> گمراهی و</w:t>
      </w:r>
      <w:r w:rsidR="000C408E" w:rsidRPr="00860562">
        <w:rPr>
          <w:rStyle w:val="1-Char"/>
          <w:rFonts w:hint="cs"/>
          <w:rtl/>
        </w:rPr>
        <w:t xml:space="preserve"> </w:t>
      </w:r>
      <w:r w:rsidR="002C7A84" w:rsidRPr="00860562">
        <w:rPr>
          <w:rStyle w:val="1-Char"/>
          <w:rFonts w:hint="cs"/>
          <w:rtl/>
        </w:rPr>
        <w:t>سرکشی ایشان می</w:t>
      </w:r>
      <w:r w:rsidR="002C7A84" w:rsidRPr="00860562">
        <w:rPr>
          <w:rStyle w:val="1-Char"/>
          <w:rFonts w:hint="cs"/>
          <w:cs/>
        </w:rPr>
        <w:t>‎‎</w:t>
      </w:r>
      <w:r w:rsidR="002C7A84" w:rsidRPr="00860562">
        <w:rPr>
          <w:rStyle w:val="1-Char"/>
          <w:rFonts w:hint="cs"/>
          <w:rtl/>
        </w:rPr>
        <w:t>افزودند».</w:t>
      </w:r>
    </w:p>
    <w:p w:rsidR="000C408E" w:rsidRPr="00860562" w:rsidRDefault="000C408E" w:rsidP="005D5F97">
      <w:pPr>
        <w:ind w:firstLine="284"/>
        <w:jc w:val="both"/>
        <w:rPr>
          <w:rStyle w:val="1-Char"/>
          <w:rtl/>
        </w:rPr>
      </w:pPr>
      <w:r w:rsidRPr="00860562">
        <w:rPr>
          <w:rStyle w:val="1-Char"/>
          <w:rFonts w:hint="cs"/>
          <w:rtl/>
        </w:rPr>
        <w:t>ابن تیمیه</w:t>
      </w:r>
      <w:r w:rsidR="005C3D16" w:rsidRPr="00860562">
        <w:rPr>
          <w:rStyle w:val="1-Char"/>
          <w:rtl/>
        </w:rPr>
        <w:t xml:space="preserve"> </w:t>
      </w:r>
      <w:r w:rsidR="005C3D16" w:rsidRPr="005D5F97">
        <w:rPr>
          <w:rFonts w:cs="CTraditional Arabic" w:hint="cs"/>
          <w:rtl/>
          <w:lang w:bidi="fa-IR"/>
        </w:rPr>
        <w:t>/</w:t>
      </w:r>
      <w:r w:rsidR="005C3D16" w:rsidRPr="005D5F97">
        <w:rPr>
          <w:rFonts w:cs="CTraditional Arabic"/>
          <w:lang w:bidi="fa-IR"/>
        </w:rPr>
        <w:t xml:space="preserve"> </w:t>
      </w:r>
      <w:r w:rsidRPr="00860562">
        <w:rPr>
          <w:rStyle w:val="1-Char"/>
          <w:rFonts w:hint="cs"/>
          <w:rtl/>
        </w:rPr>
        <w:t>در شرح این آیه می</w:t>
      </w:r>
      <w:r w:rsidRPr="00860562">
        <w:rPr>
          <w:rStyle w:val="1-Char"/>
          <w:rFonts w:hint="cs"/>
          <w:cs/>
        </w:rPr>
        <w:t>‎</w:t>
      </w:r>
      <w:r w:rsidR="00D63D8A" w:rsidRPr="00860562">
        <w:rPr>
          <w:rStyle w:val="1-Char"/>
          <w:rFonts w:hint="cs"/>
          <w:rtl/>
        </w:rPr>
        <w:t>گوید: «یکی از انسا</w:t>
      </w:r>
      <w:r w:rsidRPr="00860562">
        <w:rPr>
          <w:rStyle w:val="1-Char"/>
          <w:rFonts w:hint="cs"/>
          <w:rtl/>
        </w:rPr>
        <w:t>ن</w:t>
      </w:r>
      <w:r w:rsidR="005875FE">
        <w:rPr>
          <w:rStyle w:val="1-Char"/>
          <w:rFonts w:hint="cs"/>
          <w:rtl/>
        </w:rPr>
        <w:t xml:space="preserve">‌ها </w:t>
      </w:r>
      <w:r w:rsidRPr="00860562">
        <w:rPr>
          <w:rStyle w:val="1-Char"/>
          <w:rFonts w:hint="cs"/>
          <w:rtl/>
        </w:rPr>
        <w:t>به</w:t>
      </w:r>
      <w:r w:rsidR="00FC098D" w:rsidRPr="00860562">
        <w:rPr>
          <w:rStyle w:val="1-Char"/>
          <w:rFonts w:hint="cs"/>
          <w:rtl/>
        </w:rPr>
        <w:t xml:space="preserve"> </w:t>
      </w:r>
      <w:r w:rsidRPr="00860562">
        <w:rPr>
          <w:rStyle w:val="1-Char"/>
          <w:rFonts w:hint="cs"/>
          <w:rtl/>
        </w:rPr>
        <w:t>دره</w:t>
      </w:r>
      <w:r w:rsidRPr="00860562">
        <w:rPr>
          <w:rStyle w:val="1-Char"/>
          <w:rFonts w:hint="cs"/>
          <w:cs/>
        </w:rPr>
        <w:t>‎</w:t>
      </w:r>
      <w:r w:rsidRPr="00860562">
        <w:rPr>
          <w:rStyle w:val="1-Char"/>
          <w:rFonts w:hint="cs"/>
          <w:rtl/>
        </w:rPr>
        <w:t>ای فرو</w:t>
      </w:r>
      <w:r w:rsidR="00FC098D" w:rsidRPr="00860562">
        <w:rPr>
          <w:rStyle w:val="1-Char"/>
          <w:rFonts w:hint="cs"/>
          <w:rtl/>
        </w:rPr>
        <w:t>د می</w:t>
      </w:r>
      <w:r w:rsidR="00FC098D" w:rsidRPr="00860562">
        <w:rPr>
          <w:rStyle w:val="1-Char"/>
          <w:rFonts w:hint="cs"/>
          <w:cs/>
        </w:rPr>
        <w:t>‎</w:t>
      </w:r>
      <w:r w:rsidR="00FC098D" w:rsidRPr="00860562">
        <w:rPr>
          <w:rStyle w:val="1-Char"/>
          <w:rFonts w:hint="cs"/>
          <w:rtl/>
        </w:rPr>
        <w:t>آمد، ا</w:t>
      </w:r>
      <w:r w:rsidR="00D63D8A" w:rsidRPr="00860562">
        <w:rPr>
          <w:rStyle w:val="1-Char"/>
          <w:rFonts w:hint="cs"/>
          <w:rtl/>
        </w:rPr>
        <w:t>حتمال وجود جن</w:t>
      </w:r>
      <w:r w:rsidR="005875FE">
        <w:rPr>
          <w:rStyle w:val="1-Char"/>
          <w:rFonts w:hint="cs"/>
          <w:rtl/>
        </w:rPr>
        <w:t xml:space="preserve">‌ها </w:t>
      </w:r>
      <w:r w:rsidRPr="00860562">
        <w:rPr>
          <w:rStyle w:val="1-Char"/>
          <w:rFonts w:hint="cs"/>
          <w:rtl/>
        </w:rPr>
        <w:t>در</w:t>
      </w:r>
      <w:r w:rsidR="00FC098D" w:rsidRPr="00860562">
        <w:rPr>
          <w:rStyle w:val="1-Char"/>
          <w:rFonts w:hint="cs"/>
          <w:rtl/>
        </w:rPr>
        <w:t xml:space="preserve"> </w:t>
      </w:r>
      <w:r w:rsidRPr="00860562">
        <w:rPr>
          <w:rStyle w:val="1-Char"/>
          <w:rFonts w:hint="cs"/>
          <w:rtl/>
        </w:rPr>
        <w:t>دره</w:t>
      </w:r>
      <w:r w:rsidRPr="00860562">
        <w:rPr>
          <w:rStyle w:val="1-Char"/>
          <w:rFonts w:hint="cs"/>
          <w:cs/>
        </w:rPr>
        <w:t>‎</w:t>
      </w:r>
      <w:r w:rsidRPr="00860562">
        <w:rPr>
          <w:rStyle w:val="1-Char"/>
          <w:rFonts w:hint="cs"/>
          <w:rtl/>
        </w:rPr>
        <w:t>ها بود</w:t>
      </w:r>
      <w:r w:rsidR="00D63D8A" w:rsidRPr="00860562">
        <w:rPr>
          <w:rStyle w:val="1-Char"/>
          <w:rFonts w:hint="cs"/>
          <w:rtl/>
        </w:rPr>
        <w:t>،</w:t>
      </w:r>
      <w:r w:rsidRPr="00860562">
        <w:rPr>
          <w:rStyle w:val="1-Char"/>
          <w:rFonts w:hint="cs"/>
          <w:rtl/>
        </w:rPr>
        <w:t xml:space="preserve"> زیرا آنان </w:t>
      </w:r>
      <w:r w:rsidR="00D63D8A" w:rsidRPr="00860562">
        <w:rPr>
          <w:rStyle w:val="1-Char"/>
          <w:rFonts w:hint="cs"/>
          <w:rtl/>
        </w:rPr>
        <w:t xml:space="preserve">بیشتر </w:t>
      </w:r>
      <w:r w:rsidRPr="00860562">
        <w:rPr>
          <w:rStyle w:val="1-Char"/>
          <w:rFonts w:hint="cs"/>
          <w:rtl/>
        </w:rPr>
        <w:t>در دره</w:t>
      </w:r>
      <w:r w:rsidRPr="00860562">
        <w:rPr>
          <w:rStyle w:val="1-Char"/>
          <w:rFonts w:hint="cs"/>
          <w:cs/>
        </w:rPr>
        <w:t>‎</w:t>
      </w:r>
      <w:r w:rsidR="00D63D8A" w:rsidRPr="00860562">
        <w:rPr>
          <w:rStyle w:val="1-Char"/>
          <w:rFonts w:hint="cs"/>
          <w:rtl/>
        </w:rPr>
        <w:t>ها</w:t>
      </w:r>
      <w:r w:rsidRPr="00860562">
        <w:rPr>
          <w:rStyle w:val="1-Char"/>
          <w:rFonts w:hint="cs"/>
          <w:rtl/>
        </w:rPr>
        <w:t xml:space="preserve"> وجود دارند تا در مکان</w:t>
      </w:r>
      <w:r w:rsidRPr="00860562">
        <w:rPr>
          <w:rStyle w:val="1-Char"/>
          <w:rFonts w:hint="cs"/>
          <w:cs/>
        </w:rPr>
        <w:t>‎</w:t>
      </w:r>
      <w:r w:rsidRPr="00860562">
        <w:rPr>
          <w:rStyle w:val="1-Char"/>
          <w:rFonts w:hint="cs"/>
          <w:rtl/>
        </w:rPr>
        <w:t xml:space="preserve">های مرتفع، آن </w:t>
      </w:r>
      <w:r w:rsidR="00D63D8A" w:rsidRPr="00860562">
        <w:rPr>
          <w:rStyle w:val="1-Char"/>
          <w:rFonts w:hint="cs"/>
          <w:rtl/>
        </w:rPr>
        <w:t>فرد</w:t>
      </w:r>
      <w:r w:rsidRPr="00860562">
        <w:rPr>
          <w:rStyle w:val="1-Char"/>
          <w:rFonts w:hint="cs"/>
          <w:rtl/>
        </w:rPr>
        <w:t xml:space="preserve"> می</w:t>
      </w:r>
      <w:r w:rsidRPr="00860562">
        <w:rPr>
          <w:rStyle w:val="1-Char"/>
          <w:rFonts w:hint="cs"/>
          <w:cs/>
        </w:rPr>
        <w:t>‎</w:t>
      </w:r>
      <w:r w:rsidRPr="00860562">
        <w:rPr>
          <w:rStyle w:val="1-Char"/>
          <w:rFonts w:hint="cs"/>
          <w:rtl/>
        </w:rPr>
        <w:t>گفت: از سفیهان این دره به</w:t>
      </w:r>
      <w:r w:rsidR="00742F4D" w:rsidRPr="00860562">
        <w:rPr>
          <w:rStyle w:val="1-Char"/>
          <w:rFonts w:hint="cs"/>
          <w:rtl/>
        </w:rPr>
        <w:t xml:space="preserve"> بزرگ آن پناه می</w:t>
      </w:r>
      <w:r w:rsidR="00742F4D" w:rsidRPr="00860562">
        <w:rPr>
          <w:rStyle w:val="1-Char"/>
          <w:rFonts w:hint="cs"/>
          <w:cs/>
        </w:rPr>
        <w:t>‎</w:t>
      </w:r>
      <w:r w:rsidR="00D63D8A" w:rsidRPr="00860562">
        <w:rPr>
          <w:rStyle w:val="1-Char"/>
          <w:rFonts w:hint="cs"/>
          <w:rtl/>
        </w:rPr>
        <w:t>برم، جن</w:t>
      </w:r>
      <w:r w:rsidR="005875FE">
        <w:rPr>
          <w:rStyle w:val="1-Char"/>
          <w:rFonts w:hint="cs"/>
          <w:rtl/>
        </w:rPr>
        <w:t xml:space="preserve">‌ها </w:t>
      </w:r>
      <w:r w:rsidR="00742F4D" w:rsidRPr="00860562">
        <w:rPr>
          <w:rStyle w:val="1-Char"/>
          <w:rFonts w:hint="cs"/>
          <w:rtl/>
        </w:rPr>
        <w:t>چون می</w:t>
      </w:r>
      <w:r w:rsidR="00742F4D" w:rsidRPr="00860562">
        <w:rPr>
          <w:rStyle w:val="1-Char"/>
          <w:rFonts w:hint="cs"/>
          <w:cs/>
        </w:rPr>
        <w:t>‎</w:t>
      </w:r>
      <w:r w:rsidR="00742F4D" w:rsidRPr="00860562">
        <w:rPr>
          <w:rStyle w:val="1-Char"/>
          <w:rFonts w:hint="cs"/>
          <w:rtl/>
        </w:rPr>
        <w:t xml:space="preserve">دیدند </w:t>
      </w:r>
      <w:r w:rsidR="00FC098D" w:rsidRPr="00860562">
        <w:rPr>
          <w:rStyle w:val="1-Char"/>
          <w:rFonts w:hint="cs"/>
          <w:rtl/>
        </w:rPr>
        <w:t>ک</w:t>
      </w:r>
      <w:r w:rsidR="00742F4D" w:rsidRPr="00860562">
        <w:rPr>
          <w:rStyle w:val="1-Char"/>
          <w:rFonts w:hint="cs"/>
          <w:rtl/>
        </w:rPr>
        <w:t>ه او به آنان پناه می</w:t>
      </w:r>
      <w:r w:rsidR="00742F4D" w:rsidRPr="00860562">
        <w:rPr>
          <w:rStyle w:val="1-Char"/>
          <w:rFonts w:hint="cs"/>
          <w:cs/>
        </w:rPr>
        <w:t>‎</w:t>
      </w:r>
      <w:r w:rsidR="00742F4D" w:rsidRPr="00860562">
        <w:rPr>
          <w:rStyle w:val="1-Char"/>
          <w:rFonts w:hint="cs"/>
          <w:rtl/>
        </w:rPr>
        <w:t>برَد طغیان و سرکشی</w:t>
      </w:r>
      <w:r w:rsidR="00742F4D" w:rsidRPr="00860562">
        <w:rPr>
          <w:rStyle w:val="1-Char"/>
          <w:rFonts w:hint="cs"/>
          <w:cs/>
        </w:rPr>
        <w:t>‎</w:t>
      </w:r>
      <w:r w:rsidR="00742F4D" w:rsidRPr="00860562">
        <w:rPr>
          <w:rStyle w:val="1-Char"/>
          <w:rFonts w:hint="cs"/>
          <w:rtl/>
        </w:rPr>
        <w:t>شان بیشتر می</w:t>
      </w:r>
      <w:r w:rsidR="00742F4D" w:rsidRPr="00860562">
        <w:rPr>
          <w:rStyle w:val="1-Char"/>
          <w:rFonts w:hint="cs"/>
          <w:cs/>
        </w:rPr>
        <w:t>‎</w:t>
      </w:r>
      <w:r w:rsidR="00742F4D" w:rsidRPr="00860562">
        <w:rPr>
          <w:rStyle w:val="1-Char"/>
          <w:rFonts w:hint="cs"/>
          <w:rtl/>
        </w:rPr>
        <w:t xml:space="preserve">شد. و به این وسیله </w:t>
      </w:r>
      <w:r w:rsidR="00D63D8A" w:rsidRPr="00860562">
        <w:rPr>
          <w:rStyle w:val="1-Char"/>
          <w:rFonts w:hint="cs"/>
          <w:rtl/>
        </w:rPr>
        <w:t xml:space="preserve">پاسخ </w:t>
      </w:r>
      <w:r w:rsidR="00742F4D" w:rsidRPr="00860562">
        <w:rPr>
          <w:rStyle w:val="1-Char"/>
          <w:rFonts w:hint="cs"/>
          <w:rtl/>
        </w:rPr>
        <w:t>کسی را که به</w:t>
      </w:r>
      <w:r w:rsidR="00540F57">
        <w:rPr>
          <w:rStyle w:val="1-Char"/>
          <w:rFonts w:hint="cs"/>
          <w:rtl/>
        </w:rPr>
        <w:t xml:space="preserve"> آن‌ها </w:t>
      </w:r>
      <w:r w:rsidR="00742F4D" w:rsidRPr="00860562">
        <w:rPr>
          <w:rStyle w:val="1-Char"/>
          <w:rFonts w:hint="cs"/>
          <w:rtl/>
        </w:rPr>
        <w:t>پناه می</w:t>
      </w:r>
      <w:r w:rsidR="00742F4D" w:rsidRPr="00860562">
        <w:rPr>
          <w:rStyle w:val="1-Char"/>
          <w:rFonts w:hint="cs"/>
          <w:cs/>
        </w:rPr>
        <w:t>‎</w:t>
      </w:r>
      <w:r w:rsidR="00742F4D" w:rsidRPr="00860562">
        <w:rPr>
          <w:rStyle w:val="1-Char"/>
          <w:rFonts w:hint="cs"/>
          <w:rtl/>
        </w:rPr>
        <w:t xml:space="preserve">بُرد و اسامی آنان و پادشاهانشان را </w:t>
      </w:r>
      <w:r w:rsidR="00D63D8A" w:rsidRPr="00860562">
        <w:rPr>
          <w:rStyle w:val="1-Char"/>
          <w:rFonts w:hint="cs"/>
          <w:rtl/>
        </w:rPr>
        <w:t>می</w:t>
      </w:r>
      <w:r w:rsidR="005C3D16" w:rsidRPr="00860562">
        <w:rPr>
          <w:rStyle w:val="1-Char"/>
          <w:rtl/>
        </w:rPr>
        <w:softHyphen/>
      </w:r>
      <w:r w:rsidR="00D63D8A" w:rsidRPr="00860562">
        <w:rPr>
          <w:rStyle w:val="1-Char"/>
          <w:rFonts w:hint="cs"/>
          <w:rtl/>
        </w:rPr>
        <w:t>خواند دادند</w:t>
      </w:r>
      <w:r w:rsidR="00742F4D" w:rsidRPr="00860562">
        <w:rPr>
          <w:rStyle w:val="1-Char"/>
          <w:rFonts w:hint="cs"/>
          <w:rtl/>
        </w:rPr>
        <w:t>، زیر</w:t>
      </w:r>
      <w:r w:rsidR="00FC098D" w:rsidRPr="00860562">
        <w:rPr>
          <w:rStyle w:val="1-Char"/>
          <w:rFonts w:hint="cs"/>
          <w:rtl/>
        </w:rPr>
        <w:t>ا</w:t>
      </w:r>
      <w:r w:rsidR="00230E10" w:rsidRPr="00860562">
        <w:rPr>
          <w:rStyle w:val="1-Char"/>
          <w:rFonts w:hint="cs"/>
          <w:rtl/>
        </w:rPr>
        <w:t xml:space="preserve"> آن</w:t>
      </w:r>
      <w:r w:rsidR="00D63D8A" w:rsidRPr="00860562">
        <w:rPr>
          <w:rStyle w:val="1-Char"/>
          <w:rFonts w:hint="cs"/>
          <w:rtl/>
        </w:rPr>
        <w:t xml:space="preserve"> شخص</w:t>
      </w:r>
      <w:r w:rsidR="00540F57">
        <w:rPr>
          <w:rStyle w:val="1-Char"/>
          <w:rFonts w:hint="cs"/>
          <w:rtl/>
        </w:rPr>
        <w:t xml:space="preserve"> آن‌ها </w:t>
      </w:r>
      <w:r w:rsidR="00D63D8A" w:rsidRPr="00860562">
        <w:rPr>
          <w:rStyle w:val="1-Char"/>
          <w:rFonts w:hint="cs"/>
          <w:rtl/>
        </w:rPr>
        <w:t>را به بزرگشان سوگند</w:t>
      </w:r>
      <w:r w:rsidR="00742F4D" w:rsidRPr="00860562">
        <w:rPr>
          <w:rStyle w:val="1-Char"/>
          <w:rFonts w:hint="cs"/>
          <w:rtl/>
        </w:rPr>
        <w:t xml:space="preserve"> داده </w:t>
      </w:r>
      <w:r w:rsidR="00D63D8A" w:rsidRPr="00860562">
        <w:rPr>
          <w:rStyle w:val="1-Char"/>
          <w:rFonts w:hint="cs"/>
          <w:rtl/>
        </w:rPr>
        <w:t>بود</w:t>
      </w:r>
      <w:r w:rsidR="00742F4D" w:rsidRPr="00860562">
        <w:rPr>
          <w:rStyle w:val="1-Char"/>
          <w:rFonts w:hint="cs"/>
          <w:rtl/>
        </w:rPr>
        <w:t>، و به ا</w:t>
      </w:r>
      <w:r w:rsidR="00D63D8A" w:rsidRPr="00860562">
        <w:rPr>
          <w:rStyle w:val="1-Char"/>
          <w:rFonts w:hint="cs"/>
          <w:rtl/>
        </w:rPr>
        <w:t>ین ترتیب</w:t>
      </w:r>
      <w:r w:rsidR="00540F57">
        <w:rPr>
          <w:rStyle w:val="1-Char"/>
          <w:rFonts w:hint="cs"/>
          <w:rtl/>
        </w:rPr>
        <w:t xml:space="preserve"> آن‌ها </w:t>
      </w:r>
      <w:r w:rsidR="00D63D8A" w:rsidRPr="00860562">
        <w:rPr>
          <w:rStyle w:val="1-Char"/>
          <w:rFonts w:hint="cs"/>
          <w:rtl/>
        </w:rPr>
        <w:t>بر انسان</w:t>
      </w:r>
      <w:r w:rsidR="005875FE">
        <w:rPr>
          <w:rStyle w:val="1-Char"/>
          <w:rFonts w:hint="cs"/>
          <w:rtl/>
        </w:rPr>
        <w:t xml:space="preserve">‌ها </w:t>
      </w:r>
      <w:r w:rsidR="00D63D8A" w:rsidRPr="00860562">
        <w:rPr>
          <w:rStyle w:val="1-Char"/>
          <w:rFonts w:hint="cs"/>
          <w:rtl/>
        </w:rPr>
        <w:t>برتری</w:t>
      </w:r>
      <w:r w:rsidR="00742F4D" w:rsidRPr="00860562">
        <w:rPr>
          <w:rStyle w:val="1-Char"/>
          <w:rFonts w:hint="cs"/>
          <w:rtl/>
        </w:rPr>
        <w:t xml:space="preserve"> می</w:t>
      </w:r>
      <w:r w:rsidR="00742F4D" w:rsidRPr="00860562">
        <w:rPr>
          <w:rStyle w:val="1-Char"/>
          <w:rFonts w:hint="cs"/>
          <w:cs/>
        </w:rPr>
        <w:t>‎</w:t>
      </w:r>
      <w:r w:rsidR="00742F4D" w:rsidRPr="00860562">
        <w:rPr>
          <w:rStyle w:val="1-Char"/>
          <w:rFonts w:hint="cs"/>
          <w:rtl/>
        </w:rPr>
        <w:t>یافتند که مجبورشان می</w:t>
      </w:r>
      <w:r w:rsidR="00742F4D" w:rsidRPr="00860562">
        <w:rPr>
          <w:rStyle w:val="1-Char"/>
          <w:rFonts w:hint="cs"/>
          <w:cs/>
        </w:rPr>
        <w:t>‎</w:t>
      </w:r>
      <w:r w:rsidR="00742F4D" w:rsidRPr="00860562">
        <w:rPr>
          <w:rStyle w:val="1-Char"/>
          <w:rFonts w:hint="cs"/>
          <w:rtl/>
        </w:rPr>
        <w:t>کرد برخی از خواسته</w:t>
      </w:r>
      <w:r w:rsidR="00742F4D" w:rsidRPr="00860562">
        <w:rPr>
          <w:rStyle w:val="1-Char"/>
          <w:rFonts w:hint="cs"/>
          <w:cs/>
        </w:rPr>
        <w:t>‎</w:t>
      </w:r>
      <w:r w:rsidR="00742F4D" w:rsidRPr="00860562">
        <w:rPr>
          <w:rStyle w:val="1-Char"/>
          <w:rFonts w:hint="cs"/>
          <w:rtl/>
        </w:rPr>
        <w:t>های</w:t>
      </w:r>
      <w:r w:rsidR="00540F57">
        <w:rPr>
          <w:rStyle w:val="1-Char"/>
          <w:rFonts w:hint="cs"/>
          <w:rtl/>
        </w:rPr>
        <w:t xml:space="preserve"> آن‌ها </w:t>
      </w:r>
      <w:r w:rsidR="00265B57" w:rsidRPr="00860562">
        <w:rPr>
          <w:rStyle w:val="1-Char"/>
          <w:rFonts w:hint="cs"/>
          <w:rtl/>
        </w:rPr>
        <w:t>را</w:t>
      </w:r>
      <w:r w:rsidR="00742F4D" w:rsidRPr="00860562">
        <w:rPr>
          <w:rStyle w:val="1-Char"/>
          <w:rFonts w:hint="cs"/>
          <w:rtl/>
        </w:rPr>
        <w:t xml:space="preserve"> انجام دهند. به خصوص اینکه</w:t>
      </w:r>
      <w:r w:rsidR="00540F57">
        <w:rPr>
          <w:rStyle w:val="1-Char"/>
          <w:rFonts w:hint="cs"/>
          <w:rtl/>
        </w:rPr>
        <w:t xml:space="preserve"> آن‌ها </w:t>
      </w:r>
      <w:r w:rsidR="00860562">
        <w:rPr>
          <w:rStyle w:val="1-Char"/>
          <w:rFonts w:hint="cs"/>
          <w:rtl/>
        </w:rPr>
        <w:t>می‌</w:t>
      </w:r>
      <w:r w:rsidR="00742F4D" w:rsidRPr="00860562">
        <w:rPr>
          <w:rStyle w:val="1-Char"/>
          <w:rFonts w:hint="cs"/>
          <w:rtl/>
        </w:rPr>
        <w:t>دانستند که انسان از</w:t>
      </w:r>
      <w:r w:rsidR="00540F57">
        <w:rPr>
          <w:rStyle w:val="1-Char"/>
          <w:rFonts w:hint="cs"/>
          <w:rtl/>
        </w:rPr>
        <w:t xml:space="preserve"> آن‌ها </w:t>
      </w:r>
      <w:r w:rsidR="00742F4D" w:rsidRPr="00860562">
        <w:rPr>
          <w:rStyle w:val="1-Char"/>
          <w:rFonts w:hint="cs"/>
          <w:rtl/>
        </w:rPr>
        <w:t>شریف</w:t>
      </w:r>
      <w:r w:rsidR="00742F4D" w:rsidRPr="00860562">
        <w:rPr>
          <w:rStyle w:val="1-Char"/>
          <w:rFonts w:hint="cs"/>
          <w:cs/>
        </w:rPr>
        <w:t>‎</w:t>
      </w:r>
      <w:r w:rsidR="00742F4D" w:rsidRPr="00860562">
        <w:rPr>
          <w:rStyle w:val="1-Char"/>
          <w:rFonts w:hint="cs"/>
          <w:rtl/>
        </w:rPr>
        <w:t>تر</w:t>
      </w:r>
      <w:r w:rsidR="00FC098D" w:rsidRPr="00860562">
        <w:rPr>
          <w:rStyle w:val="1-Char"/>
          <w:rFonts w:hint="cs"/>
          <w:rtl/>
        </w:rPr>
        <w:t xml:space="preserve"> </w:t>
      </w:r>
      <w:r w:rsidR="00742F4D" w:rsidRPr="00860562">
        <w:rPr>
          <w:rStyle w:val="1-Char"/>
          <w:rFonts w:hint="cs"/>
          <w:rtl/>
        </w:rPr>
        <w:t>و بامنزلت</w:t>
      </w:r>
      <w:r w:rsidR="00742F4D" w:rsidRPr="00860562">
        <w:rPr>
          <w:rStyle w:val="1-Char"/>
          <w:rFonts w:hint="cs"/>
          <w:cs/>
        </w:rPr>
        <w:t>‎</w:t>
      </w:r>
      <w:r w:rsidR="00742F4D" w:rsidRPr="00860562">
        <w:rPr>
          <w:rStyle w:val="1-Char"/>
          <w:rFonts w:hint="cs"/>
          <w:rtl/>
        </w:rPr>
        <w:t xml:space="preserve">تر است، تسلیم </w:t>
      </w:r>
      <w:r w:rsidR="00265B57" w:rsidRPr="00860562">
        <w:rPr>
          <w:rStyle w:val="1-Char"/>
          <w:rFonts w:hint="cs"/>
          <w:rtl/>
        </w:rPr>
        <w:t>شدن انسان و پناه بردن او به ج</w:t>
      </w:r>
      <w:r w:rsidR="00742F4D" w:rsidRPr="00860562">
        <w:rPr>
          <w:rStyle w:val="1-Char"/>
          <w:rFonts w:hint="cs"/>
          <w:rtl/>
        </w:rPr>
        <w:t>ن</w:t>
      </w:r>
      <w:r w:rsidR="005875FE">
        <w:rPr>
          <w:rStyle w:val="1-Char"/>
          <w:rFonts w:hint="cs"/>
          <w:rtl/>
        </w:rPr>
        <w:t xml:space="preserve">‌ها </w:t>
      </w:r>
      <w:r w:rsidR="00742F4D" w:rsidRPr="00860562">
        <w:rPr>
          <w:rStyle w:val="1-Char"/>
          <w:rFonts w:hint="cs"/>
          <w:rtl/>
        </w:rPr>
        <w:t>مانند آن بود که بزرگان برای بر</w:t>
      </w:r>
      <w:r w:rsidR="00265B57" w:rsidRPr="00860562">
        <w:rPr>
          <w:rStyle w:val="1-Char"/>
          <w:rFonts w:hint="cs"/>
          <w:rtl/>
        </w:rPr>
        <w:t>آورده ساختن نیازهای خود به فرو</w:t>
      </w:r>
      <w:r w:rsidR="00742F4D" w:rsidRPr="00860562">
        <w:rPr>
          <w:rStyle w:val="1-Char"/>
          <w:rFonts w:hint="cs"/>
          <w:rtl/>
        </w:rPr>
        <w:t>دستان پناه آوردند».</w:t>
      </w:r>
      <w:r w:rsidR="00742F4D" w:rsidRPr="00860562">
        <w:rPr>
          <w:rStyle w:val="1-Char"/>
          <w:vertAlign w:val="superscript"/>
          <w:rtl/>
        </w:rPr>
        <w:footnoteReference w:id="181"/>
      </w:r>
    </w:p>
    <w:p w:rsidR="00E334B1" w:rsidRPr="00860562" w:rsidRDefault="00E334B1" w:rsidP="005D5F97">
      <w:pPr>
        <w:ind w:firstLine="284"/>
        <w:jc w:val="both"/>
        <w:rPr>
          <w:rStyle w:val="1-Char"/>
          <w:rtl/>
        </w:rPr>
      </w:pPr>
      <w:r w:rsidRPr="00860562">
        <w:rPr>
          <w:rStyle w:val="1-Char"/>
          <w:rFonts w:hint="cs"/>
          <w:rtl/>
        </w:rPr>
        <w:t>مطالعه ق</w:t>
      </w:r>
      <w:r w:rsidR="00697D8F" w:rsidRPr="00860562">
        <w:rPr>
          <w:rStyle w:val="1-Char"/>
          <w:rFonts w:hint="cs"/>
          <w:rtl/>
        </w:rPr>
        <w:t>رآن و سنت و آنچه که در مورد سحر</w:t>
      </w:r>
      <w:r w:rsidR="00230E10" w:rsidRPr="00860562">
        <w:rPr>
          <w:rStyle w:val="1-Char"/>
          <w:rFonts w:hint="cs"/>
          <w:rtl/>
        </w:rPr>
        <w:t xml:space="preserve"> </w:t>
      </w:r>
      <w:r w:rsidR="00265B57" w:rsidRPr="00860562">
        <w:rPr>
          <w:rStyle w:val="1-Char"/>
          <w:rFonts w:hint="cs"/>
          <w:rtl/>
        </w:rPr>
        <w:t xml:space="preserve">و جادو </w:t>
      </w:r>
      <w:r w:rsidR="00230E10" w:rsidRPr="00860562">
        <w:rPr>
          <w:rStyle w:val="1-Char"/>
          <w:rFonts w:hint="cs"/>
          <w:rtl/>
        </w:rPr>
        <w:t>نوشته شده است گویا</w:t>
      </w:r>
      <w:r w:rsidR="00265B57" w:rsidRPr="00860562">
        <w:rPr>
          <w:rStyle w:val="1-Char"/>
          <w:rFonts w:hint="cs"/>
          <w:rtl/>
        </w:rPr>
        <w:t>ی آن است که جادوگر</w:t>
      </w:r>
      <w:r w:rsidRPr="00860562">
        <w:rPr>
          <w:rStyle w:val="1-Char"/>
          <w:rFonts w:hint="cs"/>
          <w:rtl/>
        </w:rPr>
        <w:t xml:space="preserve"> نخست</w:t>
      </w:r>
      <w:r w:rsidR="00697D8F" w:rsidRPr="00860562">
        <w:rPr>
          <w:rStyle w:val="1-Char"/>
          <w:rFonts w:hint="cs"/>
          <w:rtl/>
        </w:rPr>
        <w:t xml:space="preserve"> باید مطیع شیطان و حتی بنده</w:t>
      </w:r>
      <w:r w:rsidR="00351FFA" w:rsidRPr="00860562">
        <w:rPr>
          <w:rStyle w:val="1-Char"/>
          <w:rFonts w:hint="cs"/>
          <w:rtl/>
        </w:rPr>
        <w:t xml:space="preserve">‌ی </w:t>
      </w:r>
      <w:r w:rsidR="00697D8F" w:rsidRPr="00860562">
        <w:rPr>
          <w:rStyle w:val="1-Char"/>
          <w:rFonts w:hint="cs"/>
          <w:rtl/>
        </w:rPr>
        <w:t>او ب</w:t>
      </w:r>
      <w:r w:rsidRPr="00860562">
        <w:rPr>
          <w:rStyle w:val="1-Char"/>
          <w:rFonts w:hint="cs"/>
          <w:rtl/>
        </w:rPr>
        <w:t>اشد تا شیطان نیز او را یاری داده و</w:t>
      </w:r>
      <w:r w:rsidR="00697D8F" w:rsidRPr="00860562">
        <w:rPr>
          <w:rStyle w:val="1-Char"/>
          <w:rFonts w:hint="cs"/>
          <w:rtl/>
        </w:rPr>
        <w:t xml:space="preserve"> </w:t>
      </w:r>
      <w:r w:rsidRPr="00860562">
        <w:rPr>
          <w:rStyle w:val="1-Char"/>
          <w:rFonts w:hint="cs"/>
          <w:rtl/>
        </w:rPr>
        <w:t>خدمت کند.</w:t>
      </w:r>
    </w:p>
    <w:p w:rsidR="00E334B1" w:rsidRPr="00860562" w:rsidRDefault="00E334B1" w:rsidP="005D5F97">
      <w:pPr>
        <w:ind w:firstLine="284"/>
        <w:jc w:val="both"/>
        <w:rPr>
          <w:rStyle w:val="1-Char"/>
          <w:rtl/>
        </w:rPr>
      </w:pPr>
      <w:r w:rsidRPr="00860562">
        <w:rPr>
          <w:rStyle w:val="1-Char"/>
          <w:rFonts w:hint="cs"/>
          <w:rtl/>
        </w:rPr>
        <w:t>شیطان برا</w:t>
      </w:r>
      <w:r w:rsidR="00265B57" w:rsidRPr="00860562">
        <w:rPr>
          <w:rStyle w:val="1-Char"/>
          <w:rFonts w:hint="cs"/>
          <w:rtl/>
        </w:rPr>
        <w:t>ی آنکه مردم را خادم و بنده</w:t>
      </w:r>
      <w:r w:rsidR="00540F57">
        <w:rPr>
          <w:rStyle w:val="1-Char"/>
          <w:rFonts w:hint="cs"/>
          <w:rtl/>
        </w:rPr>
        <w:t xml:space="preserve">‌اش </w:t>
      </w:r>
      <w:r w:rsidR="00265B57" w:rsidRPr="00860562">
        <w:rPr>
          <w:rStyle w:val="1-Char"/>
          <w:rFonts w:hint="cs"/>
          <w:rtl/>
        </w:rPr>
        <w:t>بگرداند شیو</w:t>
      </w:r>
      <w:r w:rsidRPr="00860562">
        <w:rPr>
          <w:rStyle w:val="1-Char"/>
          <w:rFonts w:hint="cs"/>
          <w:rtl/>
        </w:rPr>
        <w:t>ه</w:t>
      </w:r>
      <w:r w:rsidRPr="00860562">
        <w:rPr>
          <w:rStyle w:val="1-Char"/>
          <w:rFonts w:hint="cs"/>
          <w:cs/>
        </w:rPr>
        <w:t>‎</w:t>
      </w:r>
      <w:r w:rsidRPr="00860562">
        <w:rPr>
          <w:rStyle w:val="1-Char"/>
          <w:rFonts w:hint="cs"/>
          <w:rtl/>
        </w:rPr>
        <w:t xml:space="preserve">های گوناگونی </w:t>
      </w:r>
      <w:r w:rsidR="00265B57" w:rsidRPr="00860562">
        <w:rPr>
          <w:rStyle w:val="1-Char"/>
          <w:rFonts w:hint="cs"/>
          <w:rtl/>
        </w:rPr>
        <w:t xml:space="preserve">برجای </w:t>
      </w:r>
      <w:r w:rsidRPr="00860562">
        <w:rPr>
          <w:rStyle w:val="1-Char"/>
          <w:rFonts w:hint="cs"/>
          <w:rtl/>
        </w:rPr>
        <w:t>گذاشته تا بوسیله</w:t>
      </w:r>
      <w:r w:rsidR="00351FFA" w:rsidRPr="00860562">
        <w:rPr>
          <w:rStyle w:val="1-Char"/>
          <w:rFonts w:hint="cs"/>
          <w:rtl/>
        </w:rPr>
        <w:t xml:space="preserve">‌ی </w:t>
      </w:r>
      <w:r w:rsidRPr="00860562">
        <w:rPr>
          <w:rStyle w:val="1-Char"/>
          <w:rFonts w:hint="cs"/>
          <w:rtl/>
        </w:rPr>
        <w:t>آن مردم کفر و گمراهی خود را به اثبات برسانند. نقطه اشتراک تما</w:t>
      </w:r>
      <w:r w:rsidR="00265B57" w:rsidRPr="00860562">
        <w:rPr>
          <w:rStyle w:val="1-Char"/>
          <w:rFonts w:hint="cs"/>
          <w:rtl/>
        </w:rPr>
        <w:t>م این شیو</w:t>
      </w:r>
      <w:r w:rsidR="00230E10" w:rsidRPr="00860562">
        <w:rPr>
          <w:rStyle w:val="1-Char"/>
          <w:rFonts w:hint="cs"/>
          <w:rtl/>
        </w:rPr>
        <w:t>ه</w:t>
      </w:r>
      <w:r w:rsidR="00230E10" w:rsidRPr="00860562">
        <w:rPr>
          <w:rStyle w:val="1-Char"/>
          <w:rFonts w:hint="cs"/>
          <w:cs/>
        </w:rPr>
        <w:t>‎</w:t>
      </w:r>
      <w:r w:rsidR="00230E10" w:rsidRPr="00860562">
        <w:rPr>
          <w:rStyle w:val="1-Char"/>
          <w:rFonts w:hint="cs"/>
          <w:rtl/>
        </w:rPr>
        <w:t>ها آن است که شیطان را</w:t>
      </w:r>
      <w:r w:rsidRPr="00860562">
        <w:rPr>
          <w:rStyle w:val="1-Char"/>
          <w:rFonts w:hint="cs"/>
          <w:rtl/>
        </w:rPr>
        <w:t xml:space="preserve"> راضی کرده و </w:t>
      </w:r>
      <w:r w:rsidR="00265B57" w:rsidRPr="00860562">
        <w:rPr>
          <w:rStyle w:val="1-Char"/>
          <w:rFonts w:hint="cs"/>
          <w:rtl/>
        </w:rPr>
        <w:t>موجب خشم خدای رحمان</w:t>
      </w:r>
      <w:r w:rsidRPr="00860562">
        <w:rPr>
          <w:rStyle w:val="1-Char"/>
          <w:rFonts w:hint="cs"/>
          <w:rtl/>
        </w:rPr>
        <w:t xml:space="preserve"> می</w:t>
      </w:r>
      <w:r w:rsidRPr="00860562">
        <w:rPr>
          <w:rStyle w:val="1-Char"/>
          <w:rFonts w:hint="cs"/>
          <w:cs/>
        </w:rPr>
        <w:t>‎</w:t>
      </w:r>
      <w:r w:rsidR="00265B57" w:rsidRPr="00860562">
        <w:rPr>
          <w:rStyle w:val="1-Char"/>
          <w:rFonts w:hint="cs"/>
          <w:rtl/>
        </w:rPr>
        <w:t>شود. برخی از جادوگران</w:t>
      </w:r>
      <w:r w:rsidRPr="00860562">
        <w:rPr>
          <w:rStyle w:val="1-Char"/>
          <w:rFonts w:hint="cs"/>
          <w:rtl/>
        </w:rPr>
        <w:t xml:space="preserve"> با ریاضت</w:t>
      </w:r>
      <w:r w:rsidRPr="00860562">
        <w:rPr>
          <w:rStyle w:val="1-Char"/>
          <w:rFonts w:hint="cs"/>
          <w:cs/>
        </w:rPr>
        <w:t>‎</w:t>
      </w:r>
      <w:r w:rsidRPr="00860562">
        <w:rPr>
          <w:rStyle w:val="1-Char"/>
          <w:rFonts w:hint="cs"/>
          <w:rtl/>
        </w:rPr>
        <w:t>های نفسی به سحر</w:t>
      </w:r>
      <w:r w:rsidR="00265B57" w:rsidRPr="00860562">
        <w:rPr>
          <w:rStyle w:val="1-Char"/>
          <w:rFonts w:hint="cs"/>
          <w:rtl/>
        </w:rPr>
        <w:t xml:space="preserve"> و جادو</w:t>
      </w:r>
      <w:r w:rsidRPr="00860562">
        <w:rPr>
          <w:rStyle w:val="1-Char"/>
          <w:rFonts w:hint="cs"/>
          <w:rtl/>
        </w:rPr>
        <w:t xml:space="preserve"> دست می</w:t>
      </w:r>
      <w:r w:rsidRPr="00860562">
        <w:rPr>
          <w:rStyle w:val="1-Char"/>
          <w:rFonts w:hint="cs"/>
          <w:cs/>
        </w:rPr>
        <w:t>‎</w:t>
      </w:r>
      <w:r w:rsidRPr="00860562">
        <w:rPr>
          <w:rStyle w:val="1-Char"/>
          <w:rFonts w:hint="cs"/>
          <w:rtl/>
        </w:rPr>
        <w:t>یابند، آنان از مردم دروی می</w:t>
      </w:r>
      <w:r w:rsidRPr="00860562">
        <w:rPr>
          <w:rStyle w:val="1-Char"/>
          <w:rFonts w:hint="cs"/>
          <w:cs/>
        </w:rPr>
        <w:t>‎</w:t>
      </w:r>
      <w:r w:rsidRPr="00860562">
        <w:rPr>
          <w:rStyle w:val="1-Char"/>
          <w:rFonts w:hint="cs"/>
          <w:rtl/>
        </w:rPr>
        <w:t>جویند و غذای اندک می</w:t>
      </w:r>
      <w:r w:rsidRPr="00860562">
        <w:rPr>
          <w:rStyle w:val="1-Char"/>
          <w:rFonts w:hint="cs"/>
          <w:cs/>
        </w:rPr>
        <w:t>‎</w:t>
      </w:r>
      <w:r w:rsidRPr="00860562">
        <w:rPr>
          <w:rStyle w:val="1-Char"/>
          <w:rFonts w:hint="cs"/>
          <w:rtl/>
        </w:rPr>
        <w:t>خورند و بسیار تفکر می</w:t>
      </w:r>
      <w:r w:rsidRPr="00860562">
        <w:rPr>
          <w:rStyle w:val="1-Char"/>
          <w:rFonts w:hint="cs"/>
          <w:cs/>
        </w:rPr>
        <w:t>‎</w:t>
      </w:r>
      <w:r w:rsidRPr="00860562">
        <w:rPr>
          <w:rStyle w:val="1-Char"/>
          <w:rFonts w:hint="cs"/>
          <w:rtl/>
        </w:rPr>
        <w:t>کنند. اما همه این مجاهدت</w:t>
      </w:r>
      <w:r w:rsidRPr="00860562">
        <w:rPr>
          <w:rStyle w:val="1-Char"/>
          <w:rFonts w:hint="eastAsia"/>
          <w:cs/>
        </w:rPr>
        <w:t>‎</w:t>
      </w:r>
      <w:r w:rsidRPr="00860562">
        <w:rPr>
          <w:rStyle w:val="1-Char"/>
          <w:rFonts w:hint="eastAsia"/>
          <w:rtl/>
        </w:rPr>
        <w:t xml:space="preserve">ها شیطانی است و به </w:t>
      </w:r>
      <w:r w:rsidR="00265B57" w:rsidRPr="00860562">
        <w:rPr>
          <w:rStyle w:val="1-Char"/>
          <w:rFonts w:hint="cs"/>
          <w:rtl/>
        </w:rPr>
        <w:t>پلید ساختن و فاسد کردن بد</w:t>
      </w:r>
      <w:r w:rsidR="0018434C" w:rsidRPr="00860562">
        <w:rPr>
          <w:rStyle w:val="1-Char"/>
          <w:rFonts w:hint="cs"/>
          <w:rtl/>
        </w:rPr>
        <w:t>ن منجر می</w:t>
      </w:r>
      <w:r w:rsidR="0018434C" w:rsidRPr="00860562">
        <w:rPr>
          <w:rStyle w:val="1-Char"/>
          <w:rFonts w:hint="cs"/>
          <w:cs/>
        </w:rPr>
        <w:t>‎</w:t>
      </w:r>
      <w:r w:rsidR="0018434C" w:rsidRPr="00860562">
        <w:rPr>
          <w:rStyle w:val="1-Char"/>
          <w:rFonts w:hint="cs"/>
          <w:rtl/>
        </w:rPr>
        <w:t>شود</w:t>
      </w:r>
      <w:r w:rsidR="00F84160" w:rsidRPr="00860562">
        <w:rPr>
          <w:rStyle w:val="1-Char"/>
          <w:rFonts w:hint="cs"/>
          <w:rtl/>
        </w:rPr>
        <w:t xml:space="preserve"> و تزکیه و پاک</w:t>
      </w:r>
      <w:r w:rsidR="00F84160" w:rsidRPr="00860562">
        <w:rPr>
          <w:rStyle w:val="1-Char"/>
          <w:rFonts w:hint="cs"/>
          <w:cs/>
        </w:rPr>
        <w:t>‎</w:t>
      </w:r>
      <w:r w:rsidR="00F84160" w:rsidRPr="00860562">
        <w:rPr>
          <w:rStyle w:val="1-Char"/>
          <w:rFonts w:hint="cs"/>
          <w:rtl/>
        </w:rPr>
        <w:t>سازی نفس در آن نیست.</w:t>
      </w:r>
    </w:p>
    <w:p w:rsidR="00F84160" w:rsidRPr="00860562" w:rsidRDefault="00F84160" w:rsidP="005D5F97">
      <w:pPr>
        <w:ind w:firstLine="284"/>
        <w:jc w:val="both"/>
        <w:rPr>
          <w:rStyle w:val="1-Char"/>
          <w:rtl/>
        </w:rPr>
      </w:pPr>
      <w:r w:rsidRPr="00860562">
        <w:rPr>
          <w:rStyle w:val="1-Char"/>
          <w:rFonts w:hint="cs"/>
          <w:rtl/>
        </w:rPr>
        <w:t>برخی دیگر به وسیله</w:t>
      </w:r>
      <w:r w:rsidR="00351FFA" w:rsidRPr="00860562">
        <w:rPr>
          <w:rStyle w:val="1-Char"/>
          <w:rFonts w:hint="cs"/>
          <w:rtl/>
        </w:rPr>
        <w:t xml:space="preserve">‌ی </w:t>
      </w:r>
      <w:r w:rsidRPr="00860562">
        <w:rPr>
          <w:rStyle w:val="1-Char"/>
          <w:rFonts w:hint="cs"/>
          <w:rtl/>
        </w:rPr>
        <w:t>عز</w:t>
      </w:r>
      <w:r w:rsidR="00262F28" w:rsidRPr="00860562">
        <w:rPr>
          <w:rStyle w:val="1-Char"/>
          <w:rFonts w:hint="cs"/>
          <w:rtl/>
        </w:rPr>
        <w:t>ائمی</w:t>
      </w:r>
      <w:r w:rsidR="0031760D" w:rsidRPr="00860562">
        <w:rPr>
          <w:rStyle w:val="1-Char"/>
          <w:rFonts w:hint="cs"/>
          <w:rtl/>
        </w:rPr>
        <w:t xml:space="preserve"> که شیطان را با آن بزرگ می</w:t>
      </w:r>
      <w:r w:rsidR="0031760D" w:rsidRPr="00860562">
        <w:rPr>
          <w:rStyle w:val="1-Char"/>
          <w:rFonts w:hint="eastAsia"/>
          <w:cs/>
        </w:rPr>
        <w:t>‎</w:t>
      </w:r>
      <w:r w:rsidR="00262F28" w:rsidRPr="00860562">
        <w:rPr>
          <w:rStyle w:val="1-Char"/>
          <w:rFonts w:hint="cs"/>
          <w:rtl/>
        </w:rPr>
        <w:t>دارند به جادو</w:t>
      </w:r>
      <w:r w:rsidR="0031760D" w:rsidRPr="00860562">
        <w:rPr>
          <w:rStyle w:val="1-Char"/>
          <w:rFonts w:hint="cs"/>
          <w:rtl/>
        </w:rPr>
        <w:t xml:space="preserve"> و ارضای شیطان دست می</w:t>
      </w:r>
      <w:r w:rsidR="0031760D" w:rsidRPr="00860562">
        <w:rPr>
          <w:rStyle w:val="1-Char"/>
          <w:rFonts w:hint="cs"/>
          <w:cs/>
        </w:rPr>
        <w:t>‎</w:t>
      </w:r>
      <w:r w:rsidR="0031760D" w:rsidRPr="00860562">
        <w:rPr>
          <w:rStyle w:val="1-Char"/>
          <w:rFonts w:hint="cs"/>
          <w:rtl/>
        </w:rPr>
        <w:t xml:space="preserve">یابند، </w:t>
      </w:r>
      <w:r w:rsidR="00262F28" w:rsidRPr="00860562">
        <w:rPr>
          <w:rStyle w:val="1-Char"/>
          <w:rFonts w:hint="cs"/>
          <w:rtl/>
        </w:rPr>
        <w:t>این کار از طریق سوگند</w:t>
      </w:r>
      <w:r w:rsidRPr="00860562">
        <w:rPr>
          <w:rStyle w:val="1-Char"/>
          <w:rFonts w:hint="cs"/>
          <w:rtl/>
        </w:rPr>
        <w:t xml:space="preserve"> دادن و خواستن و پناه جستن است. </w:t>
      </w:r>
    </w:p>
    <w:p w:rsidR="00F84160" w:rsidRPr="00860562" w:rsidRDefault="00F84160" w:rsidP="005D5F97">
      <w:pPr>
        <w:ind w:firstLine="284"/>
        <w:jc w:val="both"/>
        <w:rPr>
          <w:rStyle w:val="1-Char"/>
          <w:rtl/>
        </w:rPr>
      </w:pPr>
      <w:r w:rsidRPr="00860562">
        <w:rPr>
          <w:rStyle w:val="1-Char"/>
          <w:rFonts w:hint="cs"/>
          <w:rtl/>
        </w:rPr>
        <w:t>گروه سوم گمان م</w:t>
      </w:r>
      <w:r w:rsidR="0031760D" w:rsidRPr="00860562">
        <w:rPr>
          <w:rStyle w:val="1-Char"/>
          <w:rFonts w:hint="cs"/>
          <w:rtl/>
        </w:rPr>
        <w:t>ی</w:t>
      </w:r>
      <w:r w:rsidR="0031760D" w:rsidRPr="00860562">
        <w:rPr>
          <w:rStyle w:val="1-Char"/>
          <w:rFonts w:hint="cs"/>
          <w:cs/>
        </w:rPr>
        <w:t>‎</w:t>
      </w:r>
      <w:r w:rsidR="0031760D" w:rsidRPr="00860562">
        <w:rPr>
          <w:rStyle w:val="1-Char"/>
          <w:rFonts w:hint="cs"/>
          <w:rtl/>
        </w:rPr>
        <w:t>کنند که از روح ستارگان مدد می</w:t>
      </w:r>
      <w:r w:rsidR="0031760D" w:rsidRPr="00860562">
        <w:rPr>
          <w:rStyle w:val="1-Char"/>
          <w:rFonts w:hint="eastAsia"/>
          <w:cs/>
        </w:rPr>
        <w:t>‎</w:t>
      </w:r>
      <w:r w:rsidRPr="00860562">
        <w:rPr>
          <w:rStyle w:val="1-Char"/>
          <w:rFonts w:hint="cs"/>
          <w:rtl/>
        </w:rPr>
        <w:t>خواهند اما</w:t>
      </w:r>
      <w:r w:rsidR="00540F57">
        <w:rPr>
          <w:rStyle w:val="1-Char"/>
          <w:rFonts w:hint="cs"/>
          <w:rtl/>
        </w:rPr>
        <w:t xml:space="preserve"> آن‌ها </w:t>
      </w:r>
      <w:r w:rsidRPr="00860562">
        <w:rPr>
          <w:rStyle w:val="1-Char"/>
          <w:rFonts w:hint="cs"/>
          <w:rtl/>
        </w:rPr>
        <w:t>دروغ می</w:t>
      </w:r>
      <w:r w:rsidRPr="00860562">
        <w:rPr>
          <w:rStyle w:val="1-Char"/>
          <w:rFonts w:hint="cs"/>
          <w:cs/>
        </w:rPr>
        <w:t>‎</w:t>
      </w:r>
      <w:r w:rsidR="00262F28" w:rsidRPr="00860562">
        <w:rPr>
          <w:rStyle w:val="1-Char"/>
          <w:rFonts w:hint="cs"/>
          <w:rtl/>
        </w:rPr>
        <w:t>گویند زیرا ستارگان روح</w:t>
      </w:r>
      <w:r w:rsidRPr="00860562">
        <w:rPr>
          <w:rStyle w:val="1-Char"/>
          <w:rFonts w:hint="cs"/>
          <w:rtl/>
        </w:rPr>
        <w:t xml:space="preserve"> ندارند و شیاطین بر هر دروغ</w:t>
      </w:r>
      <w:r w:rsidRPr="00860562">
        <w:rPr>
          <w:rStyle w:val="1-Char"/>
          <w:rFonts w:hint="cs"/>
          <w:cs/>
        </w:rPr>
        <w:t>‎</w:t>
      </w:r>
      <w:r w:rsidR="00262F28" w:rsidRPr="00860562">
        <w:rPr>
          <w:rStyle w:val="1-Char"/>
          <w:rFonts w:hint="cs"/>
          <w:rtl/>
        </w:rPr>
        <w:t>گوی گناه کاری فرود</w:t>
      </w:r>
      <w:r w:rsidR="00860562">
        <w:rPr>
          <w:rStyle w:val="1-Char"/>
          <w:rFonts w:hint="cs"/>
          <w:rtl/>
        </w:rPr>
        <w:t xml:space="preserve"> می‌</w:t>
      </w:r>
      <w:r w:rsidR="00262F28" w:rsidRPr="00860562">
        <w:rPr>
          <w:rStyle w:val="1-Char"/>
          <w:rFonts w:hint="cs"/>
          <w:rtl/>
        </w:rPr>
        <w:t>آیند</w:t>
      </w:r>
      <w:r w:rsidRPr="00860562">
        <w:rPr>
          <w:rStyle w:val="1-Char"/>
          <w:rFonts w:hint="cs"/>
          <w:rtl/>
        </w:rPr>
        <w:t>.</w:t>
      </w:r>
    </w:p>
    <w:p w:rsidR="00F84160" w:rsidRPr="00860562" w:rsidRDefault="00F84160" w:rsidP="005D5F97">
      <w:pPr>
        <w:ind w:firstLine="284"/>
        <w:jc w:val="both"/>
        <w:rPr>
          <w:rStyle w:val="1-Char"/>
          <w:rtl/>
        </w:rPr>
      </w:pPr>
      <w:r w:rsidRPr="00860562">
        <w:rPr>
          <w:rStyle w:val="1-Char"/>
          <w:rFonts w:hint="cs"/>
          <w:rtl/>
        </w:rPr>
        <w:t>حاجی خلیفه شیوه</w:t>
      </w:r>
      <w:r w:rsidRPr="00860562">
        <w:rPr>
          <w:rStyle w:val="1-Char"/>
          <w:rFonts w:hint="cs"/>
          <w:cs/>
        </w:rPr>
        <w:t>‎</w:t>
      </w:r>
      <w:r w:rsidRPr="00860562">
        <w:rPr>
          <w:rStyle w:val="1-Char"/>
          <w:rFonts w:hint="cs"/>
          <w:rtl/>
        </w:rPr>
        <w:t xml:space="preserve">های گوناگون </w:t>
      </w:r>
      <w:r w:rsidR="00230E10" w:rsidRPr="00860562">
        <w:rPr>
          <w:rStyle w:val="1-Char"/>
          <w:rFonts w:hint="cs"/>
          <w:rtl/>
        </w:rPr>
        <w:t>م</w:t>
      </w:r>
      <w:r w:rsidRPr="00860562">
        <w:rPr>
          <w:rStyle w:val="1-Char"/>
          <w:rFonts w:hint="cs"/>
          <w:rtl/>
        </w:rPr>
        <w:t>لل مختلف برای دسترسی به سحر</w:t>
      </w:r>
      <w:r w:rsidR="00262F28" w:rsidRPr="00860562">
        <w:rPr>
          <w:rStyle w:val="1-Char"/>
          <w:rFonts w:hint="cs"/>
          <w:rtl/>
        </w:rPr>
        <w:t xml:space="preserve"> و جادو</w:t>
      </w:r>
      <w:r w:rsidRPr="00860562">
        <w:rPr>
          <w:rStyle w:val="1-Char"/>
          <w:rFonts w:hint="cs"/>
          <w:rtl/>
        </w:rPr>
        <w:t xml:space="preserve"> را بیان کرده و می</w:t>
      </w:r>
      <w:r w:rsidRPr="00860562">
        <w:rPr>
          <w:rStyle w:val="1-Char"/>
          <w:rFonts w:hint="cs"/>
          <w:cs/>
        </w:rPr>
        <w:t>‎</w:t>
      </w:r>
      <w:r w:rsidRPr="00860562">
        <w:rPr>
          <w:rStyle w:val="1-Char"/>
          <w:rFonts w:hint="cs"/>
          <w:rtl/>
        </w:rPr>
        <w:t>گوید: شیوه</w:t>
      </w:r>
      <w:r w:rsidR="00351FFA" w:rsidRPr="00860562">
        <w:rPr>
          <w:rStyle w:val="1-Char"/>
          <w:rFonts w:hint="cs"/>
          <w:rtl/>
        </w:rPr>
        <w:t xml:space="preserve">‌ی </w:t>
      </w:r>
      <w:r w:rsidRPr="00860562">
        <w:rPr>
          <w:rStyle w:val="1-Char"/>
          <w:rFonts w:hint="cs"/>
          <w:rtl/>
        </w:rPr>
        <w:t>هند</w:t>
      </w:r>
      <w:r w:rsidR="001F7826" w:rsidRPr="00860562">
        <w:rPr>
          <w:rStyle w:val="1-Char"/>
          <w:rFonts w:hint="cs"/>
          <w:rtl/>
        </w:rPr>
        <w:t>ی</w:t>
      </w:r>
      <w:r w:rsidRPr="00860562">
        <w:rPr>
          <w:rStyle w:val="1-Char"/>
          <w:rFonts w:hint="cs"/>
          <w:rtl/>
        </w:rPr>
        <w:t>ان تصفیه</w:t>
      </w:r>
      <w:r w:rsidR="00351FFA" w:rsidRPr="00860562">
        <w:rPr>
          <w:rStyle w:val="1-Char"/>
          <w:rFonts w:hint="cs"/>
          <w:rtl/>
        </w:rPr>
        <w:t xml:space="preserve">‌ی </w:t>
      </w:r>
      <w:r w:rsidR="00262F28" w:rsidRPr="00860562">
        <w:rPr>
          <w:rStyle w:val="1-Char"/>
          <w:rFonts w:hint="cs"/>
          <w:rtl/>
        </w:rPr>
        <w:t>نفس، راه نبطیان عزائم</w:t>
      </w:r>
      <w:r w:rsidRPr="00860562">
        <w:rPr>
          <w:rStyle w:val="1-Char"/>
          <w:rFonts w:hint="cs"/>
          <w:rtl/>
        </w:rPr>
        <w:t xml:space="preserve"> در زمان</w:t>
      </w:r>
      <w:r w:rsidR="00540F57">
        <w:rPr>
          <w:rStyle w:val="1-Char"/>
          <w:rFonts w:hint="cs"/>
          <w:rtl/>
        </w:rPr>
        <w:t>‌</w:t>
      </w:r>
      <w:r w:rsidRPr="00860562">
        <w:rPr>
          <w:rStyle w:val="1-Char"/>
          <w:rFonts w:hint="cs"/>
          <w:rtl/>
        </w:rPr>
        <w:t>های مناسب</w:t>
      </w:r>
      <w:r w:rsidR="00230E10" w:rsidRPr="00860562">
        <w:rPr>
          <w:rStyle w:val="1-Char"/>
          <w:rFonts w:hint="cs"/>
          <w:rtl/>
        </w:rPr>
        <w:t>،</w:t>
      </w:r>
      <w:r w:rsidRPr="00860562">
        <w:rPr>
          <w:rStyle w:val="1-Char"/>
          <w:rFonts w:hint="cs"/>
          <w:rtl/>
        </w:rPr>
        <w:t xml:space="preserve"> طریقه یونانیان تسخیر روح فلک و</w:t>
      </w:r>
      <w:r w:rsidR="001F7826" w:rsidRPr="00860562">
        <w:rPr>
          <w:rStyle w:val="1-Char"/>
          <w:rFonts w:hint="cs"/>
          <w:rtl/>
        </w:rPr>
        <w:t xml:space="preserve"> ستارگان و رویه</w:t>
      </w:r>
      <w:r w:rsidR="00351FFA" w:rsidRPr="00860562">
        <w:rPr>
          <w:rStyle w:val="1-Char"/>
          <w:rFonts w:hint="cs"/>
          <w:rtl/>
        </w:rPr>
        <w:t xml:space="preserve">‌ی </w:t>
      </w:r>
      <w:r w:rsidR="001F7826" w:rsidRPr="00860562">
        <w:rPr>
          <w:rStyle w:val="1-Char"/>
          <w:rFonts w:hint="cs"/>
          <w:rtl/>
        </w:rPr>
        <w:t>عبرانیان و قبطا</w:t>
      </w:r>
      <w:r w:rsidRPr="00860562">
        <w:rPr>
          <w:rStyle w:val="1-Char"/>
          <w:rFonts w:hint="cs"/>
          <w:rtl/>
        </w:rPr>
        <w:t>نیان و عرب</w:t>
      </w:r>
      <w:r w:rsidRPr="00860562">
        <w:rPr>
          <w:rStyle w:val="1-Char"/>
          <w:rFonts w:hint="cs"/>
          <w:cs/>
        </w:rPr>
        <w:t>‎</w:t>
      </w:r>
      <w:r w:rsidRPr="00860562">
        <w:rPr>
          <w:rStyle w:val="1-Char"/>
          <w:rFonts w:hint="cs"/>
          <w:rtl/>
        </w:rPr>
        <w:t>ها بر زبان راندن دسته</w:t>
      </w:r>
      <w:r w:rsidRPr="00860562">
        <w:rPr>
          <w:rStyle w:val="1-Char"/>
          <w:rFonts w:hint="cs"/>
          <w:cs/>
        </w:rPr>
        <w:t>‎</w:t>
      </w:r>
      <w:r w:rsidR="00262F28" w:rsidRPr="00860562">
        <w:rPr>
          <w:rStyle w:val="1-Char"/>
          <w:rFonts w:hint="cs"/>
          <w:rtl/>
        </w:rPr>
        <w:t>ای از</w:t>
      </w:r>
      <w:r w:rsidR="00BA2E11">
        <w:rPr>
          <w:rStyle w:val="1-Char"/>
          <w:rFonts w:hint="cs"/>
          <w:rtl/>
        </w:rPr>
        <w:t xml:space="preserve"> نام‌های </w:t>
      </w:r>
      <w:r w:rsidRPr="00860562">
        <w:rPr>
          <w:rStyle w:val="1-Char"/>
          <w:rFonts w:hint="cs"/>
          <w:rtl/>
        </w:rPr>
        <w:t>بی</w:t>
      </w:r>
      <w:r w:rsidRPr="00860562">
        <w:rPr>
          <w:rStyle w:val="1-Char"/>
          <w:rFonts w:hint="cs"/>
          <w:cs/>
        </w:rPr>
        <w:t>‎</w:t>
      </w:r>
      <w:r w:rsidRPr="00860562">
        <w:rPr>
          <w:rStyle w:val="1-Char"/>
          <w:rFonts w:hint="cs"/>
          <w:rtl/>
        </w:rPr>
        <w:t>معنی است که این خود</w:t>
      </w:r>
      <w:r w:rsidR="001F7826" w:rsidRPr="00860562">
        <w:rPr>
          <w:rStyle w:val="1-Char"/>
          <w:rFonts w:hint="cs"/>
          <w:rtl/>
        </w:rPr>
        <w:t xml:space="preserve"> </w:t>
      </w:r>
      <w:r w:rsidR="00262F28" w:rsidRPr="00860562">
        <w:rPr>
          <w:rStyle w:val="1-Char"/>
          <w:rFonts w:hint="cs"/>
          <w:rtl/>
        </w:rPr>
        <w:t>نوعی</w:t>
      </w:r>
      <w:r w:rsidR="00540F57">
        <w:rPr>
          <w:rStyle w:val="1-Char"/>
          <w:rFonts w:hint="cs"/>
          <w:rtl/>
        </w:rPr>
        <w:t xml:space="preserve"> </w:t>
      </w:r>
      <w:r w:rsidR="00262F28" w:rsidRPr="00860562">
        <w:rPr>
          <w:rStyle w:val="1-Char"/>
          <w:rFonts w:hint="cs"/>
          <w:rtl/>
        </w:rPr>
        <w:t>از عزائم است</w:t>
      </w:r>
      <w:r w:rsidRPr="00860562">
        <w:rPr>
          <w:rStyle w:val="1-Char"/>
          <w:rFonts w:hint="cs"/>
          <w:rtl/>
        </w:rPr>
        <w:t>.</w:t>
      </w:r>
      <w:r w:rsidRPr="00860562">
        <w:rPr>
          <w:rStyle w:val="1-Char"/>
          <w:vertAlign w:val="superscript"/>
          <w:rtl/>
        </w:rPr>
        <w:footnoteReference w:id="182"/>
      </w:r>
    </w:p>
    <w:p w:rsidR="00F84160" w:rsidRPr="005D5F97" w:rsidRDefault="00262F28" w:rsidP="00B27189">
      <w:pPr>
        <w:pStyle w:val="a3"/>
        <w:rPr>
          <w:rtl/>
        </w:rPr>
      </w:pPr>
      <w:bookmarkStart w:id="148" w:name="_Toc435622080"/>
      <w:r w:rsidRPr="005D5F97">
        <w:rPr>
          <w:rFonts w:hint="cs"/>
          <w:rtl/>
        </w:rPr>
        <w:t>شرایط جادوگر</w:t>
      </w:r>
      <w:r w:rsidR="00F84160" w:rsidRPr="005D5F97">
        <w:rPr>
          <w:rFonts w:hint="cs"/>
          <w:rtl/>
        </w:rPr>
        <w:t xml:space="preserve"> تا شیطان او را یاری دهد</w:t>
      </w:r>
      <w:bookmarkEnd w:id="148"/>
    </w:p>
    <w:p w:rsidR="00F84160" w:rsidRPr="00860562" w:rsidRDefault="00F84160" w:rsidP="005D5F97">
      <w:pPr>
        <w:ind w:firstLine="284"/>
        <w:jc w:val="both"/>
        <w:rPr>
          <w:rStyle w:val="1-Char"/>
          <w:rtl/>
        </w:rPr>
      </w:pPr>
      <w:r w:rsidRPr="00860562">
        <w:rPr>
          <w:rStyle w:val="1-Char"/>
          <w:rFonts w:hint="cs"/>
          <w:rtl/>
        </w:rPr>
        <w:t>قبلاً بیان</w:t>
      </w:r>
      <w:r w:rsidR="00262F28" w:rsidRPr="00860562">
        <w:rPr>
          <w:rStyle w:val="1-Char"/>
          <w:rFonts w:hint="cs"/>
          <w:rtl/>
        </w:rPr>
        <w:t xml:space="preserve"> کردیم که انسان تنها هنگامی جادوگر</w:t>
      </w:r>
      <w:r w:rsidR="00860562">
        <w:rPr>
          <w:rStyle w:val="1-Char"/>
          <w:rFonts w:hint="cs"/>
          <w:rtl/>
        </w:rPr>
        <w:t xml:space="preserve"> می‌</w:t>
      </w:r>
      <w:r w:rsidRPr="00860562">
        <w:rPr>
          <w:rStyle w:val="1-Char"/>
          <w:rFonts w:hint="cs"/>
          <w:rtl/>
        </w:rPr>
        <w:t>شود که در زمره</w:t>
      </w:r>
      <w:r w:rsidR="00351FFA" w:rsidRPr="00860562">
        <w:rPr>
          <w:rStyle w:val="1-Char"/>
          <w:rFonts w:hint="cs"/>
          <w:rtl/>
        </w:rPr>
        <w:t xml:space="preserve">‌ی </w:t>
      </w:r>
      <w:r w:rsidRPr="00860562">
        <w:rPr>
          <w:rStyle w:val="1-Char"/>
          <w:rFonts w:hint="cs"/>
          <w:rtl/>
        </w:rPr>
        <w:t>بندگان و یار</w:t>
      </w:r>
      <w:r w:rsidR="00262F28" w:rsidRPr="00860562">
        <w:rPr>
          <w:rStyle w:val="1-Char"/>
          <w:rFonts w:hint="cs"/>
          <w:rtl/>
        </w:rPr>
        <w:t>ان و خادمان شیطان در آید. پژوهش</w:t>
      </w:r>
      <w:r w:rsidRPr="00860562">
        <w:rPr>
          <w:rStyle w:val="1-Char"/>
          <w:rFonts w:hint="cs"/>
          <w:rtl/>
        </w:rPr>
        <w:t>گ</w:t>
      </w:r>
      <w:r w:rsidR="00262F28" w:rsidRPr="00860562">
        <w:rPr>
          <w:rStyle w:val="1-Char"/>
          <w:rFonts w:hint="cs"/>
          <w:rtl/>
        </w:rPr>
        <w:t>ران در تاریخ جادو و جادوگران به جستجوی شرایط لازم برای جادوگران</w:t>
      </w:r>
      <w:r w:rsidRPr="00860562">
        <w:rPr>
          <w:rStyle w:val="1-Char"/>
          <w:rFonts w:hint="cs"/>
          <w:rtl/>
        </w:rPr>
        <w:t xml:space="preserve"> و دوستان شیطان پرداخته</w:t>
      </w:r>
      <w:r w:rsidRPr="00860562">
        <w:rPr>
          <w:rStyle w:val="1-Char"/>
          <w:rFonts w:hint="cs"/>
          <w:cs/>
        </w:rPr>
        <w:t>‎</w:t>
      </w:r>
      <w:r w:rsidRPr="00860562">
        <w:rPr>
          <w:rStyle w:val="1-Char"/>
          <w:rFonts w:hint="cs"/>
          <w:rtl/>
        </w:rPr>
        <w:t>اند، شرایط زیر نتیجه</w:t>
      </w:r>
      <w:r w:rsidR="00351FFA" w:rsidRPr="00860562">
        <w:rPr>
          <w:rStyle w:val="1-Char"/>
          <w:rFonts w:hint="cs"/>
          <w:rtl/>
        </w:rPr>
        <w:t xml:space="preserve">‌ی </w:t>
      </w:r>
      <w:r w:rsidRPr="00860562">
        <w:rPr>
          <w:rStyle w:val="1-Char"/>
          <w:rFonts w:hint="cs"/>
          <w:rtl/>
        </w:rPr>
        <w:t>مطالعات آنهاست.</w:t>
      </w:r>
      <w:r w:rsidRPr="00860562">
        <w:rPr>
          <w:rStyle w:val="1-Char"/>
          <w:vertAlign w:val="superscript"/>
          <w:rtl/>
        </w:rPr>
        <w:footnoteReference w:id="183"/>
      </w:r>
    </w:p>
    <w:p w:rsidR="005C3D16" w:rsidRDefault="00262F28" w:rsidP="00B27189">
      <w:pPr>
        <w:pStyle w:val="1-"/>
        <w:rPr>
          <w:rtl/>
        </w:rPr>
      </w:pPr>
      <w:r w:rsidRPr="005D5F97">
        <w:rPr>
          <w:rFonts w:hint="cs"/>
          <w:rtl/>
        </w:rPr>
        <w:t>جادوگر</w:t>
      </w:r>
      <w:r w:rsidR="00F84160" w:rsidRPr="005D5F97">
        <w:rPr>
          <w:rFonts w:hint="cs"/>
          <w:rtl/>
        </w:rPr>
        <w:t xml:space="preserve"> باید خود و تمام دارایی خویش را در حال حیات و مرگ به شیطان بفروشد. درستی این گفته را سخن خداوند ثابت می</w:t>
      </w:r>
      <w:r w:rsidR="00F84160" w:rsidRPr="005D5F97">
        <w:rPr>
          <w:rFonts w:hint="cs"/>
          <w:rtl/>
          <w:cs/>
        </w:rPr>
        <w:t>‎</w:t>
      </w:r>
      <w:r w:rsidR="00F84160" w:rsidRPr="005D5F97">
        <w:rPr>
          <w:rFonts w:hint="cs"/>
          <w:rtl/>
        </w:rPr>
        <w:t>کند که می</w:t>
      </w:r>
      <w:r w:rsidR="00F84160" w:rsidRPr="005D5F97">
        <w:rPr>
          <w:rFonts w:hint="cs"/>
          <w:rtl/>
          <w:cs/>
        </w:rPr>
        <w:t>‎</w:t>
      </w:r>
      <w:r w:rsidR="00F84160" w:rsidRPr="005D5F97">
        <w:rPr>
          <w:rFonts w:hint="cs"/>
          <w:rtl/>
        </w:rPr>
        <w:t>فرماید:</w:t>
      </w:r>
    </w:p>
    <w:p w:rsidR="00B27189" w:rsidRPr="00EE767A" w:rsidRDefault="00B27189" w:rsidP="00B27189">
      <w:pPr>
        <w:pStyle w:val="1-"/>
        <w:rPr>
          <w:rStyle w:val="Char2"/>
        </w:rPr>
      </w:pPr>
      <w:r>
        <w:rPr>
          <w:rFonts w:cs="Traditional Arabic"/>
          <w:color w:val="000000"/>
          <w:shd w:val="clear" w:color="auto" w:fill="FFFFFF"/>
          <w:rtl/>
        </w:rPr>
        <w:t>﴿</w:t>
      </w:r>
      <w:r w:rsidRPr="00EE767A">
        <w:rPr>
          <w:rStyle w:val="Char4"/>
          <w:rtl/>
        </w:rPr>
        <w:t xml:space="preserve">وَلَقَدۡ عَلِمُواْ لَمَنِ </w:t>
      </w:r>
      <w:r w:rsidRPr="00EE767A">
        <w:rPr>
          <w:rStyle w:val="Char4"/>
          <w:rFonts w:hint="cs"/>
          <w:rtl/>
        </w:rPr>
        <w:t>ٱشۡتَرَىٰهُ</w:t>
      </w:r>
      <w:r w:rsidRPr="00EE767A">
        <w:rPr>
          <w:rStyle w:val="Char4"/>
          <w:rtl/>
        </w:rPr>
        <w:t xml:space="preserve"> مَا لَهُ</w:t>
      </w:r>
      <w:r w:rsidRPr="00EE767A">
        <w:rPr>
          <w:rStyle w:val="Char4"/>
          <w:rFonts w:hint="cs"/>
          <w:rtl/>
        </w:rPr>
        <w:t>ۥ</w:t>
      </w:r>
      <w:r w:rsidRPr="00EE767A">
        <w:rPr>
          <w:rStyle w:val="Char4"/>
          <w:rtl/>
        </w:rPr>
        <w:t xml:space="preserve"> فِي </w:t>
      </w:r>
      <w:r w:rsidRPr="00EE767A">
        <w:rPr>
          <w:rStyle w:val="Char4"/>
          <w:rFonts w:hint="cs"/>
          <w:rtl/>
        </w:rPr>
        <w:t>ٱلۡأٓخِرَةِ</w:t>
      </w:r>
      <w:r w:rsidRPr="00EE767A">
        <w:rPr>
          <w:rStyle w:val="Char4"/>
          <w:rtl/>
        </w:rPr>
        <w:t xml:space="preserve"> مِنۡ خَلَٰقٖۚ وَلَبِئۡسَ مَا شَرَوۡاْ بِهِ</w:t>
      </w:r>
      <w:r w:rsidRPr="00EE767A">
        <w:rPr>
          <w:rStyle w:val="Char4"/>
          <w:rFonts w:hint="cs"/>
          <w:rtl/>
        </w:rPr>
        <w:t>ۦٓ</w:t>
      </w:r>
      <w:r w:rsidRPr="00EE767A">
        <w:rPr>
          <w:rStyle w:val="Char4"/>
          <w:rtl/>
        </w:rPr>
        <w:t xml:space="preserve"> أَنفُسَهُمۡۚ لَوۡ كَانُواْ يَعۡلَمُونَ١٠٢</w:t>
      </w:r>
      <w:r>
        <w:rPr>
          <w:rFonts w:cs="Traditional Arabic"/>
          <w:color w:val="000000"/>
          <w:shd w:val="clear" w:color="auto" w:fill="FFFFFF"/>
          <w:rtl/>
        </w:rPr>
        <w:t>﴾</w:t>
      </w:r>
      <w:r w:rsidRPr="00EE767A">
        <w:rPr>
          <w:rStyle w:val="Char4"/>
          <w:rtl/>
        </w:rPr>
        <w:t xml:space="preserve"> </w:t>
      </w:r>
      <w:r w:rsidRPr="00EE767A">
        <w:rPr>
          <w:rStyle w:val="Char2"/>
          <w:rtl/>
        </w:rPr>
        <w:t>[البقرة: 102]</w:t>
      </w:r>
      <w:r w:rsidRPr="00EE767A">
        <w:rPr>
          <w:rStyle w:val="Char2"/>
          <w:rFonts w:hint="cs"/>
          <w:rtl/>
        </w:rPr>
        <w:t>.</w:t>
      </w:r>
    </w:p>
    <w:p w:rsidR="003E6B25" w:rsidRPr="00860562" w:rsidRDefault="003E6B25" w:rsidP="00B27189">
      <w:pPr>
        <w:ind w:firstLine="284"/>
        <w:jc w:val="both"/>
        <w:rPr>
          <w:rStyle w:val="1-Char"/>
          <w:rtl/>
        </w:rPr>
      </w:pPr>
      <w:r w:rsidRPr="00860562">
        <w:rPr>
          <w:rStyle w:val="1-Char"/>
          <w:rFonts w:hint="cs"/>
          <w:rtl/>
        </w:rPr>
        <w:t>در این آیه</w:t>
      </w:r>
      <w:r w:rsidR="00B27189" w:rsidRPr="00860562">
        <w:rPr>
          <w:rStyle w:val="1-Char"/>
          <w:rFonts w:hint="cs"/>
          <w:rtl/>
        </w:rPr>
        <w:t xml:space="preserve"> </w:t>
      </w:r>
      <w:r w:rsidR="00B27189">
        <w:rPr>
          <w:rFonts w:ascii="Traditional Arabic" w:hAnsi="Traditional Arabic" w:cs="Traditional Arabic"/>
          <w:rtl/>
          <w:lang w:bidi="fa-IR"/>
        </w:rPr>
        <w:t>﴿</w:t>
      </w:r>
      <w:r w:rsidR="00B27189" w:rsidRPr="00EE767A">
        <w:rPr>
          <w:rStyle w:val="Char4"/>
          <w:rtl/>
        </w:rPr>
        <w:t>شَرَوۡاْ بِهِ</w:t>
      </w:r>
      <w:r w:rsidR="00B27189" w:rsidRPr="00EE767A">
        <w:rPr>
          <w:rStyle w:val="Char4"/>
          <w:rFonts w:hint="cs"/>
          <w:rtl/>
        </w:rPr>
        <w:t>ۦٓ</w:t>
      </w:r>
      <w:r w:rsidR="00B27189" w:rsidRPr="00EE767A">
        <w:rPr>
          <w:rStyle w:val="Char4"/>
          <w:rtl/>
        </w:rPr>
        <w:t xml:space="preserve"> أَنفُسَهُمۡۚ</w:t>
      </w:r>
      <w:r w:rsidR="00B27189">
        <w:rPr>
          <w:rFonts w:ascii="Traditional Arabic" w:hAnsi="Traditional Arabic" w:cs="Traditional Arabic"/>
          <w:color w:val="000000"/>
          <w:shd w:val="clear" w:color="auto" w:fill="FFFFFF"/>
          <w:rtl/>
        </w:rPr>
        <w:t>﴾</w:t>
      </w:r>
      <w:r w:rsidRPr="00860562">
        <w:rPr>
          <w:rStyle w:val="1-Char"/>
          <w:rFonts w:hint="cs"/>
          <w:rtl/>
        </w:rPr>
        <w:t xml:space="preserve"> ب</w:t>
      </w:r>
      <w:r w:rsidR="00262F28" w:rsidRPr="00860562">
        <w:rPr>
          <w:rStyle w:val="1-Char"/>
          <w:rFonts w:hint="cs"/>
          <w:rtl/>
        </w:rPr>
        <w:t>ه معنی فروختن جانها</w:t>
      </w:r>
      <w:r w:rsidRPr="00860562">
        <w:rPr>
          <w:rStyle w:val="1-Char"/>
          <w:rFonts w:hint="cs"/>
          <w:rtl/>
        </w:rPr>
        <w:t>ست.</w:t>
      </w:r>
    </w:p>
    <w:p w:rsidR="003E6B25" w:rsidRPr="00860562" w:rsidRDefault="00AA5B3A" w:rsidP="005D5F97">
      <w:pPr>
        <w:ind w:firstLine="284"/>
        <w:jc w:val="both"/>
        <w:rPr>
          <w:rStyle w:val="1-Char"/>
          <w:rtl/>
        </w:rPr>
      </w:pPr>
      <w:r w:rsidRPr="00860562">
        <w:rPr>
          <w:rStyle w:val="1-Char"/>
          <w:rFonts w:hint="cs"/>
          <w:rtl/>
        </w:rPr>
        <w:t>آنگاه که آدمی جان خود را به شیطان می</w:t>
      </w:r>
      <w:r w:rsidRPr="00860562">
        <w:rPr>
          <w:rStyle w:val="1-Char"/>
          <w:rFonts w:hint="cs"/>
          <w:cs/>
        </w:rPr>
        <w:t>‎</w:t>
      </w:r>
      <w:r w:rsidRPr="00860562">
        <w:rPr>
          <w:rStyle w:val="1-Char"/>
          <w:rFonts w:hint="cs"/>
          <w:rtl/>
        </w:rPr>
        <w:t>فروشد باید از همه</w:t>
      </w:r>
      <w:r w:rsidR="00351FFA" w:rsidRPr="00860562">
        <w:rPr>
          <w:rStyle w:val="1-Char"/>
          <w:rFonts w:hint="cs"/>
          <w:rtl/>
        </w:rPr>
        <w:t xml:space="preserve">‌ی </w:t>
      </w:r>
      <w:r w:rsidRPr="00860562">
        <w:rPr>
          <w:rStyle w:val="1-Char"/>
          <w:rFonts w:hint="cs"/>
          <w:rtl/>
        </w:rPr>
        <w:t>اخلاق و اعمال نیک و پسندیده دست برداشته و سنگ</w:t>
      </w:r>
      <w:r w:rsidRPr="00860562">
        <w:rPr>
          <w:rStyle w:val="1-Char"/>
          <w:rFonts w:hint="cs"/>
          <w:cs/>
        </w:rPr>
        <w:t>‎</w:t>
      </w:r>
      <w:r w:rsidR="00262F28" w:rsidRPr="00860562">
        <w:rPr>
          <w:rStyle w:val="1-Char"/>
          <w:rFonts w:hint="cs"/>
          <w:rtl/>
        </w:rPr>
        <w:t>دل و کور گشته و در راه بدی</w:t>
      </w:r>
      <w:r w:rsidR="00540F57">
        <w:rPr>
          <w:rStyle w:val="1-Char"/>
          <w:rFonts w:hint="cs"/>
          <w:rtl/>
        </w:rPr>
        <w:t xml:space="preserve"> </w:t>
      </w:r>
      <w:r w:rsidR="005E69F8" w:rsidRPr="00860562">
        <w:rPr>
          <w:rStyle w:val="1-Char"/>
          <w:rFonts w:hint="cs"/>
          <w:rtl/>
        </w:rPr>
        <w:t>کوشا و از نیکی</w:t>
      </w:r>
      <w:r w:rsidRPr="00860562">
        <w:rPr>
          <w:rStyle w:val="1-Char"/>
          <w:rFonts w:hint="cs"/>
          <w:rtl/>
        </w:rPr>
        <w:t xml:space="preserve"> روی</w:t>
      </w:r>
      <w:r w:rsidRPr="00860562">
        <w:rPr>
          <w:rStyle w:val="1-Char"/>
          <w:rFonts w:hint="cs"/>
          <w:cs/>
        </w:rPr>
        <w:t>‎</w:t>
      </w:r>
      <w:r w:rsidRPr="00860562">
        <w:rPr>
          <w:rStyle w:val="1-Char"/>
          <w:rFonts w:hint="cs"/>
          <w:rtl/>
        </w:rPr>
        <w:t>گردان باشد.</w:t>
      </w:r>
    </w:p>
    <w:p w:rsidR="00AA5B3A" w:rsidRPr="00860562" w:rsidRDefault="006966CD" w:rsidP="00442CE1">
      <w:pPr>
        <w:pStyle w:val="ListParagraph"/>
        <w:numPr>
          <w:ilvl w:val="0"/>
          <w:numId w:val="17"/>
        </w:numPr>
        <w:jc w:val="both"/>
        <w:rPr>
          <w:rStyle w:val="1-Char"/>
          <w:rtl/>
        </w:rPr>
      </w:pPr>
      <w:r w:rsidRPr="00860562">
        <w:rPr>
          <w:rStyle w:val="1-Char"/>
          <w:rFonts w:hint="cs"/>
          <w:rtl/>
        </w:rPr>
        <w:t>دشمن تمام اد</w:t>
      </w:r>
      <w:r w:rsidR="00AA5B3A" w:rsidRPr="00860562">
        <w:rPr>
          <w:rStyle w:val="1-Char"/>
          <w:rFonts w:hint="cs"/>
          <w:rtl/>
        </w:rPr>
        <w:t>یان باشد و نسبت به</w:t>
      </w:r>
      <w:r w:rsidR="00540F57">
        <w:rPr>
          <w:rStyle w:val="1-Char"/>
          <w:rFonts w:hint="cs"/>
          <w:rtl/>
        </w:rPr>
        <w:t xml:space="preserve"> آن‌ها </w:t>
      </w:r>
      <w:r w:rsidR="00AA5B3A" w:rsidRPr="00860562">
        <w:rPr>
          <w:rStyle w:val="1-Char"/>
          <w:rFonts w:hint="cs"/>
          <w:rtl/>
        </w:rPr>
        <w:t>خشمگین بوده و</w:t>
      </w:r>
      <w:r w:rsidR="00540F57">
        <w:rPr>
          <w:rStyle w:val="1-Char"/>
          <w:rFonts w:hint="cs"/>
          <w:rtl/>
        </w:rPr>
        <w:t xml:space="preserve"> آن‌ها </w:t>
      </w:r>
      <w:r w:rsidR="00AA5B3A" w:rsidRPr="00860562">
        <w:rPr>
          <w:rStyle w:val="1-Char"/>
          <w:rFonts w:hint="cs"/>
          <w:rtl/>
        </w:rPr>
        <w:t>را م</w:t>
      </w:r>
      <w:r w:rsidR="00B41939" w:rsidRPr="00860562">
        <w:rPr>
          <w:rStyle w:val="1-Char"/>
          <w:rFonts w:hint="cs"/>
          <w:rtl/>
        </w:rPr>
        <w:t>و</w:t>
      </w:r>
      <w:r w:rsidR="00AA5B3A" w:rsidRPr="00860562">
        <w:rPr>
          <w:rStyle w:val="1-Char"/>
          <w:rFonts w:hint="cs"/>
          <w:rtl/>
        </w:rPr>
        <w:t>رد استهز</w:t>
      </w:r>
      <w:r w:rsidR="00B41939" w:rsidRPr="00860562">
        <w:rPr>
          <w:rStyle w:val="1-Char"/>
          <w:rFonts w:hint="cs"/>
          <w:rtl/>
        </w:rPr>
        <w:t>ا قرار دهد و از تمام کتاب</w:t>
      </w:r>
      <w:r w:rsidR="00B41939" w:rsidRPr="00860562">
        <w:rPr>
          <w:rStyle w:val="1-Char"/>
          <w:rFonts w:hint="cs"/>
          <w:cs/>
        </w:rPr>
        <w:t>‎</w:t>
      </w:r>
      <w:r w:rsidR="00B41939" w:rsidRPr="00860562">
        <w:rPr>
          <w:rStyle w:val="1-Char"/>
          <w:rFonts w:hint="cs"/>
          <w:rtl/>
        </w:rPr>
        <w:t>های آس</w:t>
      </w:r>
      <w:r w:rsidR="005E69F8" w:rsidRPr="00860562">
        <w:rPr>
          <w:rStyle w:val="1-Char"/>
          <w:rFonts w:hint="cs"/>
          <w:rtl/>
        </w:rPr>
        <w:t>مانی بیزاری</w:t>
      </w:r>
      <w:r w:rsidR="00AA5B3A" w:rsidRPr="00860562">
        <w:rPr>
          <w:rStyle w:val="1-Char"/>
          <w:rFonts w:hint="cs"/>
          <w:rtl/>
        </w:rPr>
        <w:t xml:space="preserve"> جوید و در سوزاندن و پاره کردن و</w:t>
      </w:r>
      <w:r w:rsidR="00033430" w:rsidRPr="00860562">
        <w:rPr>
          <w:rStyle w:val="1-Char"/>
          <w:rFonts w:hint="cs"/>
          <w:rtl/>
        </w:rPr>
        <w:t xml:space="preserve"> </w:t>
      </w:r>
      <w:r w:rsidR="00AA5B3A" w:rsidRPr="00860562">
        <w:rPr>
          <w:rStyle w:val="1-Char"/>
          <w:rFonts w:hint="cs"/>
          <w:rtl/>
        </w:rPr>
        <w:t>به کارگیری آن در کارهای پست کوشا باشد.</w:t>
      </w:r>
    </w:p>
    <w:p w:rsidR="00AA5B3A" w:rsidRPr="00860562" w:rsidRDefault="00AA5B3A" w:rsidP="005D5F97">
      <w:pPr>
        <w:ind w:firstLine="284"/>
        <w:jc w:val="both"/>
        <w:rPr>
          <w:rStyle w:val="1-Char"/>
          <w:rtl/>
        </w:rPr>
      </w:pPr>
      <w:r w:rsidRPr="00860562">
        <w:rPr>
          <w:rStyle w:val="1-Char"/>
          <w:rFonts w:hint="cs"/>
          <w:rtl/>
        </w:rPr>
        <w:t>در تمام این موارد لازم است که غیر</w:t>
      </w:r>
      <w:r w:rsidR="005E69F8" w:rsidRPr="00860562">
        <w:rPr>
          <w:rStyle w:val="1-Char"/>
          <w:rFonts w:hint="cs"/>
          <w:rtl/>
        </w:rPr>
        <w:t xml:space="preserve"> </w:t>
      </w:r>
      <w:r w:rsidRPr="00860562">
        <w:rPr>
          <w:rStyle w:val="1-Char"/>
          <w:rFonts w:hint="cs"/>
          <w:rtl/>
        </w:rPr>
        <w:t>خدا را مورد تعظیم قرار داده و</w:t>
      </w:r>
      <w:r w:rsidR="00592D5A" w:rsidRPr="00860562">
        <w:rPr>
          <w:rStyle w:val="1-Char"/>
          <w:rFonts w:hint="cs"/>
          <w:rtl/>
        </w:rPr>
        <w:t xml:space="preserve"> </w:t>
      </w:r>
      <w:r w:rsidRPr="00860562">
        <w:rPr>
          <w:rStyle w:val="1-Char"/>
          <w:rFonts w:hint="cs"/>
          <w:rtl/>
        </w:rPr>
        <w:t>به خدا</w:t>
      </w:r>
      <w:r w:rsidR="005E69F8" w:rsidRPr="00860562">
        <w:rPr>
          <w:rStyle w:val="1-Char"/>
          <w:rFonts w:hint="cs"/>
          <w:rtl/>
        </w:rPr>
        <w:t>وند</w:t>
      </w:r>
      <w:r w:rsidRPr="00860562">
        <w:rPr>
          <w:rStyle w:val="1-Char"/>
          <w:rFonts w:hint="cs"/>
          <w:rtl/>
        </w:rPr>
        <w:t xml:space="preserve"> شرک بورزد و شیاطین، ستارگان، بتها و</w:t>
      </w:r>
      <w:r w:rsidR="00592D5A" w:rsidRPr="00860562">
        <w:rPr>
          <w:rStyle w:val="1-Char"/>
          <w:rFonts w:hint="cs"/>
          <w:rtl/>
        </w:rPr>
        <w:t xml:space="preserve"> </w:t>
      </w:r>
      <w:r w:rsidR="005E69F8" w:rsidRPr="00860562">
        <w:rPr>
          <w:rStyle w:val="1-Char"/>
          <w:rFonts w:hint="cs"/>
          <w:rtl/>
        </w:rPr>
        <w:t>یا انسان</w:t>
      </w:r>
      <w:r w:rsidRPr="00860562">
        <w:rPr>
          <w:rStyle w:val="1-Char"/>
          <w:rFonts w:hint="cs"/>
          <w:rtl/>
        </w:rPr>
        <w:t xml:space="preserve"> را عبادت کند.</w:t>
      </w:r>
    </w:p>
    <w:p w:rsidR="00AA5B3A" w:rsidRPr="00860562" w:rsidRDefault="00AA5B3A" w:rsidP="005D5F97">
      <w:pPr>
        <w:ind w:firstLine="284"/>
        <w:jc w:val="both"/>
        <w:rPr>
          <w:rStyle w:val="1-Char"/>
          <w:rtl/>
        </w:rPr>
      </w:pPr>
      <w:r w:rsidRPr="00860562">
        <w:rPr>
          <w:rStyle w:val="1-Char"/>
          <w:rFonts w:hint="cs"/>
          <w:rtl/>
        </w:rPr>
        <w:t>ابن خلدون می</w:t>
      </w:r>
      <w:r w:rsidRPr="00860562">
        <w:rPr>
          <w:rStyle w:val="1-Char"/>
          <w:rFonts w:hint="cs"/>
          <w:cs/>
        </w:rPr>
        <w:t>‎</w:t>
      </w:r>
      <w:r w:rsidR="005E69F8" w:rsidRPr="00860562">
        <w:rPr>
          <w:rStyle w:val="1-Char"/>
          <w:rFonts w:hint="cs"/>
          <w:rtl/>
        </w:rPr>
        <w:t>گوید: انسان جز با ریاضت جادوگر</w:t>
      </w:r>
      <w:r w:rsidR="005875FE">
        <w:rPr>
          <w:rStyle w:val="1-Char"/>
          <w:rFonts w:hint="cs"/>
          <w:rtl/>
        </w:rPr>
        <w:t xml:space="preserve"> نمی‌</w:t>
      </w:r>
      <w:r w:rsidRPr="00860562">
        <w:rPr>
          <w:rStyle w:val="1-Char"/>
          <w:rFonts w:hint="cs"/>
          <w:rtl/>
        </w:rPr>
        <w:t xml:space="preserve">شود </w:t>
      </w:r>
      <w:r w:rsidR="00592D5A" w:rsidRPr="00860562">
        <w:rPr>
          <w:rStyle w:val="1-Char"/>
          <w:rFonts w:hint="cs"/>
          <w:rtl/>
        </w:rPr>
        <w:t>«</w:t>
      </w:r>
      <w:r w:rsidR="005E69F8" w:rsidRPr="00860562">
        <w:rPr>
          <w:rStyle w:val="1-Char"/>
          <w:rFonts w:hint="cs"/>
          <w:rtl/>
        </w:rPr>
        <w:t>و ریاضت جادوگری روی آوردن</w:t>
      </w:r>
      <w:r w:rsidRPr="00860562">
        <w:rPr>
          <w:rStyle w:val="1-Char"/>
          <w:rFonts w:hint="cs"/>
          <w:rtl/>
        </w:rPr>
        <w:t xml:space="preserve"> به افلاک و ستارگان و جهان</w:t>
      </w:r>
      <w:r w:rsidRPr="00860562">
        <w:rPr>
          <w:rStyle w:val="1-Char"/>
          <w:rFonts w:hint="cs"/>
          <w:cs/>
        </w:rPr>
        <w:t>‎</w:t>
      </w:r>
      <w:r w:rsidRPr="00860562">
        <w:rPr>
          <w:rStyle w:val="1-Char"/>
          <w:rFonts w:hint="cs"/>
          <w:rtl/>
        </w:rPr>
        <w:t>های عُلوی و شیاطین</w:t>
      </w:r>
      <w:r w:rsidR="005E69F8" w:rsidRPr="00860562">
        <w:rPr>
          <w:rStyle w:val="1-Char"/>
          <w:rFonts w:hint="cs"/>
          <w:rtl/>
        </w:rPr>
        <w:t>،</w:t>
      </w:r>
      <w:r w:rsidRPr="00860562">
        <w:rPr>
          <w:rStyle w:val="1-Char"/>
          <w:rFonts w:hint="cs"/>
          <w:rtl/>
        </w:rPr>
        <w:t xml:space="preserve"> و بزرگداشت و</w:t>
      </w:r>
      <w:r w:rsidR="00592D5A" w:rsidRPr="00860562">
        <w:rPr>
          <w:rStyle w:val="1-Char"/>
          <w:rFonts w:hint="cs"/>
          <w:rtl/>
        </w:rPr>
        <w:t xml:space="preserve"> </w:t>
      </w:r>
      <w:r w:rsidRPr="00860562">
        <w:rPr>
          <w:rStyle w:val="1-Char"/>
          <w:rFonts w:hint="cs"/>
          <w:rtl/>
        </w:rPr>
        <w:t xml:space="preserve">عبادت و خضوع </w:t>
      </w:r>
      <w:r w:rsidR="00635AB7" w:rsidRPr="00860562">
        <w:rPr>
          <w:rStyle w:val="1-Char"/>
          <w:rFonts w:hint="cs"/>
          <w:rtl/>
        </w:rPr>
        <w:t>و ذلت در مقابل آنهاست</w:t>
      </w:r>
      <w:r w:rsidRPr="00860562">
        <w:rPr>
          <w:rStyle w:val="1-Char"/>
          <w:rFonts w:hint="cs"/>
          <w:rtl/>
        </w:rPr>
        <w:t>. نتیجه</w:t>
      </w:r>
      <w:r w:rsidR="00351FFA" w:rsidRPr="00860562">
        <w:rPr>
          <w:rStyle w:val="1-Char"/>
          <w:rFonts w:hint="cs"/>
          <w:rtl/>
        </w:rPr>
        <w:t xml:space="preserve">‌ی </w:t>
      </w:r>
      <w:r w:rsidRPr="00860562">
        <w:rPr>
          <w:rStyle w:val="1-Char"/>
          <w:rFonts w:hint="cs"/>
          <w:rtl/>
        </w:rPr>
        <w:t>این</w:t>
      </w:r>
      <w:r w:rsidR="00635AB7" w:rsidRPr="00860562">
        <w:rPr>
          <w:rStyle w:val="1-Char"/>
          <w:rFonts w:hint="cs"/>
          <w:rtl/>
        </w:rPr>
        <w:t xml:space="preserve"> زهد و</w:t>
      </w:r>
      <w:r w:rsidRPr="00860562">
        <w:rPr>
          <w:rStyle w:val="1-Char"/>
          <w:rFonts w:hint="cs"/>
          <w:rtl/>
        </w:rPr>
        <w:t xml:space="preserve"> ریاضت توجه به غیر</w:t>
      </w:r>
      <w:r w:rsidR="00635AB7" w:rsidRPr="00860562">
        <w:rPr>
          <w:rStyle w:val="1-Char"/>
          <w:rFonts w:hint="cs"/>
          <w:rtl/>
        </w:rPr>
        <w:t xml:space="preserve"> خدا و سجده کردن برای اوست و روی آوردن</w:t>
      </w:r>
      <w:r w:rsidRPr="00860562">
        <w:rPr>
          <w:rStyle w:val="1-Char"/>
          <w:rFonts w:hint="cs"/>
          <w:rtl/>
        </w:rPr>
        <w:t xml:space="preserve"> به غیر</w:t>
      </w:r>
      <w:r w:rsidR="00635AB7" w:rsidRPr="00860562">
        <w:rPr>
          <w:rStyle w:val="1-Char"/>
          <w:rFonts w:hint="cs"/>
          <w:rtl/>
        </w:rPr>
        <w:t xml:space="preserve"> </w:t>
      </w:r>
      <w:r w:rsidRPr="00860562">
        <w:rPr>
          <w:rStyle w:val="1-Char"/>
          <w:rFonts w:hint="cs"/>
          <w:rtl/>
        </w:rPr>
        <w:t>خدا کفر است، به این دلیل سحر کفر است و</w:t>
      </w:r>
      <w:r w:rsidR="00203E59" w:rsidRPr="00860562">
        <w:rPr>
          <w:rStyle w:val="1-Char"/>
          <w:rFonts w:hint="cs"/>
          <w:rtl/>
        </w:rPr>
        <w:t xml:space="preserve"> </w:t>
      </w:r>
      <w:r w:rsidRPr="00860562">
        <w:rPr>
          <w:rStyle w:val="1-Char"/>
          <w:rFonts w:hint="cs"/>
          <w:rtl/>
        </w:rPr>
        <w:t>کفر از اجزا و اسباب آن به شمار می</w:t>
      </w:r>
      <w:r w:rsidRPr="00860562">
        <w:rPr>
          <w:rStyle w:val="1-Char"/>
          <w:rFonts w:hint="cs"/>
          <w:cs/>
        </w:rPr>
        <w:t>‎‎</w:t>
      </w:r>
      <w:r w:rsidRPr="00860562">
        <w:rPr>
          <w:rStyle w:val="1-Char"/>
          <w:rFonts w:hint="cs"/>
          <w:rtl/>
        </w:rPr>
        <w:t>آید».</w:t>
      </w:r>
      <w:r w:rsidRPr="00860562">
        <w:rPr>
          <w:rStyle w:val="1-Char"/>
          <w:vertAlign w:val="superscript"/>
          <w:rtl/>
        </w:rPr>
        <w:footnoteReference w:id="184"/>
      </w:r>
    </w:p>
    <w:p w:rsidR="00AA5B3A" w:rsidRPr="00860562" w:rsidRDefault="00AA5B3A" w:rsidP="005D5F97">
      <w:pPr>
        <w:ind w:firstLine="284"/>
        <w:jc w:val="both"/>
        <w:rPr>
          <w:rStyle w:val="1-Char"/>
          <w:rtl/>
        </w:rPr>
      </w:pPr>
      <w:r w:rsidRPr="00860562">
        <w:rPr>
          <w:rStyle w:val="1-Char"/>
          <w:rFonts w:hint="cs"/>
          <w:rtl/>
        </w:rPr>
        <w:t>ابن تیمیه</w:t>
      </w:r>
      <w:r w:rsidR="005C3D16" w:rsidRPr="00860562">
        <w:rPr>
          <w:rStyle w:val="1-Char"/>
          <w:rtl/>
        </w:rPr>
        <w:t xml:space="preserve"> </w:t>
      </w:r>
      <w:r w:rsidR="005C3D16" w:rsidRPr="005D5F97">
        <w:rPr>
          <w:rFonts w:cs="CTraditional Arabic" w:hint="cs"/>
          <w:rtl/>
          <w:lang w:bidi="fa-IR"/>
        </w:rPr>
        <w:t>/</w:t>
      </w:r>
      <w:r w:rsidRPr="00860562">
        <w:rPr>
          <w:rStyle w:val="1-Char"/>
          <w:rFonts w:hint="cs"/>
          <w:rtl/>
        </w:rPr>
        <w:t xml:space="preserve"> می</w:t>
      </w:r>
      <w:r w:rsidRPr="00860562">
        <w:rPr>
          <w:rStyle w:val="1-Char"/>
          <w:rFonts w:hint="cs"/>
          <w:cs/>
        </w:rPr>
        <w:t>‎</w:t>
      </w:r>
      <w:r w:rsidRPr="00860562">
        <w:rPr>
          <w:rStyle w:val="1-Char"/>
          <w:rFonts w:hint="cs"/>
          <w:rtl/>
        </w:rPr>
        <w:t>گوید</w:t>
      </w:r>
      <w:r w:rsidR="00073389" w:rsidRPr="00860562">
        <w:rPr>
          <w:rStyle w:val="1-Char"/>
          <w:rFonts w:hint="cs"/>
          <w:rtl/>
        </w:rPr>
        <w:t>:</w:t>
      </w:r>
      <w:r w:rsidRPr="00860562">
        <w:rPr>
          <w:rStyle w:val="1-Char"/>
          <w:rFonts w:hint="cs"/>
          <w:rtl/>
        </w:rPr>
        <w:t xml:space="preserve"> بس</w:t>
      </w:r>
      <w:r w:rsidR="00635AB7" w:rsidRPr="00860562">
        <w:rPr>
          <w:rStyle w:val="1-Char"/>
          <w:rFonts w:hint="cs"/>
          <w:rtl/>
        </w:rPr>
        <w:t>یاری از پرستش کنندگان شیطان کلا</w:t>
      </w:r>
      <w:r w:rsidRPr="00860562">
        <w:rPr>
          <w:rStyle w:val="1-Char"/>
          <w:rFonts w:hint="cs"/>
          <w:rtl/>
        </w:rPr>
        <w:t xml:space="preserve">م خداوند را با </w:t>
      </w:r>
      <w:r w:rsidR="00635AB7" w:rsidRPr="00860562">
        <w:rPr>
          <w:rStyle w:val="1-Char"/>
          <w:rFonts w:hint="cs"/>
          <w:rtl/>
        </w:rPr>
        <w:t>نجاست و پلیدی</w:t>
      </w:r>
      <w:r w:rsidR="00860562">
        <w:rPr>
          <w:rStyle w:val="1-Char"/>
          <w:rFonts w:hint="cs"/>
          <w:rtl/>
        </w:rPr>
        <w:t xml:space="preserve"> می‌</w:t>
      </w:r>
      <w:r w:rsidR="00635AB7" w:rsidRPr="00860562">
        <w:rPr>
          <w:rStyle w:val="1-Char"/>
          <w:rFonts w:hint="cs"/>
          <w:rtl/>
        </w:rPr>
        <w:t>نویسند</w:t>
      </w:r>
      <w:r w:rsidRPr="00860562">
        <w:rPr>
          <w:rStyle w:val="1-Char"/>
          <w:rFonts w:hint="cs"/>
          <w:rtl/>
        </w:rPr>
        <w:t>،</w:t>
      </w:r>
      <w:r w:rsidR="00540F57">
        <w:rPr>
          <w:rStyle w:val="1-Char"/>
          <w:rFonts w:hint="cs"/>
          <w:rtl/>
        </w:rPr>
        <w:t xml:space="preserve"> آن‌ها </w:t>
      </w:r>
      <w:r w:rsidRPr="00860562">
        <w:rPr>
          <w:rStyle w:val="1-Char"/>
          <w:rFonts w:hint="cs"/>
          <w:rtl/>
        </w:rPr>
        <w:t>سخن خدای بلند مرتبه را با خون و مانند آن و گاه با چیزی غیر</w:t>
      </w:r>
      <w:r w:rsidR="00073389" w:rsidRPr="00860562">
        <w:rPr>
          <w:rStyle w:val="1-Char"/>
          <w:rFonts w:hint="cs"/>
          <w:rtl/>
        </w:rPr>
        <w:t xml:space="preserve"> پ</w:t>
      </w:r>
      <w:r w:rsidR="006966CD" w:rsidRPr="00860562">
        <w:rPr>
          <w:rStyle w:val="1-Char"/>
          <w:rFonts w:hint="cs"/>
          <w:rtl/>
        </w:rPr>
        <w:t>لید می</w:t>
      </w:r>
      <w:r w:rsidR="006966CD" w:rsidRPr="00860562">
        <w:rPr>
          <w:rStyle w:val="1-Char"/>
          <w:rFonts w:hint="eastAsia"/>
          <w:cs/>
        </w:rPr>
        <w:t>‎</w:t>
      </w:r>
      <w:r w:rsidR="00635AB7" w:rsidRPr="00860562">
        <w:rPr>
          <w:rStyle w:val="1-Char"/>
          <w:rFonts w:hint="cs"/>
          <w:rtl/>
        </w:rPr>
        <w:t>نویسند،</w:t>
      </w:r>
      <w:r w:rsidRPr="00860562">
        <w:rPr>
          <w:rStyle w:val="1-Char"/>
          <w:rFonts w:hint="cs"/>
          <w:rtl/>
        </w:rPr>
        <w:t xml:space="preserve"> جز این</w:t>
      </w:r>
      <w:r w:rsidR="00540F57">
        <w:rPr>
          <w:rStyle w:val="1-Char"/>
          <w:rFonts w:hint="cs"/>
          <w:rtl/>
        </w:rPr>
        <w:t xml:space="preserve"> آن‌ها</w:t>
      </w:r>
      <w:r w:rsidR="00C63381">
        <w:rPr>
          <w:rStyle w:val="1-Char"/>
          <w:rFonts w:hint="cs"/>
          <w:rtl/>
        </w:rPr>
        <w:t xml:space="preserve"> هرآنچه </w:t>
      </w:r>
      <w:r w:rsidRPr="00860562">
        <w:rPr>
          <w:rStyle w:val="1-Char"/>
          <w:rFonts w:hint="cs"/>
          <w:rtl/>
        </w:rPr>
        <w:t xml:space="preserve">که </w:t>
      </w:r>
      <w:r w:rsidR="00635AB7" w:rsidRPr="00860562">
        <w:rPr>
          <w:rStyle w:val="1-Char"/>
          <w:rFonts w:hint="cs"/>
          <w:rtl/>
        </w:rPr>
        <w:t>مایه</w:t>
      </w:r>
      <w:r w:rsidR="00351FFA" w:rsidRPr="00860562">
        <w:rPr>
          <w:rStyle w:val="1-Char"/>
          <w:rFonts w:hint="cs"/>
          <w:rtl/>
        </w:rPr>
        <w:t xml:space="preserve">‌ی </w:t>
      </w:r>
      <w:r w:rsidR="00635AB7" w:rsidRPr="00860562">
        <w:rPr>
          <w:rStyle w:val="1-Char"/>
          <w:rFonts w:hint="cs"/>
          <w:rtl/>
        </w:rPr>
        <w:t xml:space="preserve">خشنودی </w:t>
      </w:r>
      <w:r w:rsidRPr="00860562">
        <w:rPr>
          <w:rStyle w:val="1-Char"/>
          <w:rFonts w:hint="cs"/>
          <w:rtl/>
        </w:rPr>
        <w:t xml:space="preserve">شیطان </w:t>
      </w:r>
      <w:r w:rsidR="00635AB7" w:rsidRPr="00860562">
        <w:rPr>
          <w:rStyle w:val="1-Char"/>
          <w:rFonts w:hint="cs"/>
          <w:rtl/>
        </w:rPr>
        <w:t>باشد را</w:t>
      </w:r>
      <w:r w:rsidR="00540F57">
        <w:rPr>
          <w:rStyle w:val="1-Char"/>
          <w:rFonts w:hint="cs"/>
          <w:rtl/>
        </w:rPr>
        <w:t xml:space="preserve"> </w:t>
      </w:r>
      <w:r w:rsidR="00635AB7" w:rsidRPr="00860562">
        <w:rPr>
          <w:rStyle w:val="1-Char"/>
          <w:rFonts w:hint="cs"/>
          <w:rtl/>
        </w:rPr>
        <w:t>نوشته و با آن سخن</w:t>
      </w:r>
      <w:r w:rsidR="00860562">
        <w:rPr>
          <w:rStyle w:val="1-Char"/>
          <w:rFonts w:hint="cs"/>
          <w:rtl/>
        </w:rPr>
        <w:t xml:space="preserve"> می‌</w:t>
      </w:r>
      <w:r w:rsidR="00635AB7" w:rsidRPr="00860562">
        <w:rPr>
          <w:rStyle w:val="1-Char"/>
          <w:rFonts w:hint="cs"/>
          <w:rtl/>
        </w:rPr>
        <w:t>گویند</w:t>
      </w:r>
      <w:r w:rsidRPr="00860562">
        <w:rPr>
          <w:rStyle w:val="1-Char"/>
          <w:rFonts w:hint="cs"/>
          <w:rtl/>
        </w:rPr>
        <w:t>».</w:t>
      </w:r>
      <w:r w:rsidRPr="00860562">
        <w:rPr>
          <w:rStyle w:val="1-Char"/>
          <w:vertAlign w:val="superscript"/>
          <w:rtl/>
        </w:rPr>
        <w:footnoteReference w:id="185"/>
      </w:r>
    </w:p>
    <w:p w:rsidR="00AA5B3A" w:rsidRPr="00860562" w:rsidRDefault="006966CD" w:rsidP="005D5F97">
      <w:pPr>
        <w:ind w:firstLine="284"/>
        <w:jc w:val="both"/>
        <w:rPr>
          <w:rStyle w:val="1-Char"/>
          <w:rtl/>
        </w:rPr>
      </w:pPr>
      <w:r w:rsidRPr="00860562">
        <w:rPr>
          <w:rStyle w:val="1-Char"/>
          <w:rFonts w:hint="cs"/>
          <w:rtl/>
        </w:rPr>
        <w:t>گفته می</w:t>
      </w:r>
      <w:r w:rsidRPr="00860562">
        <w:rPr>
          <w:rStyle w:val="1-Char"/>
          <w:rFonts w:hint="cs"/>
          <w:cs/>
        </w:rPr>
        <w:t>‎</w:t>
      </w:r>
      <w:r w:rsidRPr="00860562">
        <w:rPr>
          <w:rStyle w:val="1-Char"/>
          <w:rFonts w:hint="cs"/>
          <w:rtl/>
        </w:rPr>
        <w:t xml:space="preserve">شود </w:t>
      </w:r>
      <w:r w:rsidR="00B11F4C" w:rsidRPr="00860562">
        <w:rPr>
          <w:rStyle w:val="1-Char"/>
          <w:rFonts w:hint="cs"/>
          <w:rtl/>
        </w:rPr>
        <w:t>بندگان و دوستان</w:t>
      </w:r>
      <w:r w:rsidR="004C3C53" w:rsidRPr="00860562">
        <w:rPr>
          <w:rStyle w:val="1-Char"/>
          <w:rFonts w:hint="cs"/>
          <w:rtl/>
        </w:rPr>
        <w:t xml:space="preserve"> شیطان</w:t>
      </w:r>
      <w:r w:rsidR="00635AB7" w:rsidRPr="00860562">
        <w:rPr>
          <w:rStyle w:val="1-Char"/>
          <w:rFonts w:hint="cs"/>
          <w:rtl/>
        </w:rPr>
        <w:t>،</w:t>
      </w:r>
      <w:r w:rsidR="00B11F4C" w:rsidRPr="00860562">
        <w:rPr>
          <w:rStyle w:val="1-Char"/>
          <w:rFonts w:hint="cs"/>
          <w:rtl/>
        </w:rPr>
        <w:t xml:space="preserve"> (عزائم) و طلسم</w:t>
      </w:r>
      <w:r w:rsidR="00B11F4C" w:rsidRPr="00860562">
        <w:rPr>
          <w:rStyle w:val="1-Char"/>
          <w:rFonts w:hint="cs"/>
          <w:cs/>
        </w:rPr>
        <w:t>‎</w:t>
      </w:r>
      <w:r w:rsidR="00B11F4C" w:rsidRPr="00860562">
        <w:rPr>
          <w:rStyle w:val="1-Char"/>
          <w:rFonts w:hint="cs"/>
          <w:rtl/>
        </w:rPr>
        <w:t>هایی می</w:t>
      </w:r>
      <w:r w:rsidR="00B11F4C" w:rsidRPr="00860562">
        <w:rPr>
          <w:rStyle w:val="1-Char"/>
          <w:rFonts w:hint="eastAsia"/>
          <w:cs/>
        </w:rPr>
        <w:t>‎</w:t>
      </w:r>
      <w:r w:rsidR="00AA5B3A" w:rsidRPr="00860562">
        <w:rPr>
          <w:rStyle w:val="1-Char"/>
          <w:rFonts w:hint="cs"/>
          <w:rtl/>
        </w:rPr>
        <w:t>خوانند ک</w:t>
      </w:r>
      <w:r w:rsidR="00635AB7" w:rsidRPr="00860562">
        <w:rPr>
          <w:rStyle w:val="1-Char"/>
          <w:rFonts w:hint="cs"/>
          <w:rtl/>
        </w:rPr>
        <w:t>ه حاکی از پرستش و بزرگداشت جن</w:t>
      </w:r>
      <w:r w:rsidR="005875FE">
        <w:rPr>
          <w:rStyle w:val="1-Char"/>
          <w:rFonts w:hint="cs"/>
          <w:rtl/>
        </w:rPr>
        <w:t xml:space="preserve">‌ها </w:t>
      </w:r>
      <w:r w:rsidR="00AA5B3A" w:rsidRPr="00860562">
        <w:rPr>
          <w:rStyle w:val="1-Char"/>
          <w:rFonts w:hint="cs"/>
          <w:rtl/>
        </w:rPr>
        <w:t>است و عموم عزائم و طلسم</w:t>
      </w:r>
      <w:r w:rsidR="00AA5B3A" w:rsidRPr="00860562">
        <w:rPr>
          <w:rStyle w:val="1-Char"/>
          <w:rFonts w:hint="cs"/>
          <w:cs/>
        </w:rPr>
        <w:t>‎</w:t>
      </w:r>
      <w:r w:rsidR="00AA5B3A" w:rsidRPr="00860562">
        <w:rPr>
          <w:rStyle w:val="1-Char"/>
          <w:rFonts w:hint="cs"/>
          <w:rtl/>
        </w:rPr>
        <w:t>ها و دعاهایی که در دست مردم است و در زبان عربی قاب</w:t>
      </w:r>
      <w:r w:rsidRPr="00860562">
        <w:rPr>
          <w:rStyle w:val="1-Char"/>
          <w:rFonts w:hint="cs"/>
          <w:rtl/>
        </w:rPr>
        <w:t>ل فهم نیست، شامل خطاب شرک</w:t>
      </w:r>
      <w:r w:rsidRPr="00860562">
        <w:rPr>
          <w:rStyle w:val="1-Char"/>
          <w:rFonts w:hint="cs"/>
          <w:cs/>
        </w:rPr>
        <w:t>‎</w:t>
      </w:r>
      <w:r w:rsidRPr="00860562">
        <w:rPr>
          <w:rStyle w:val="1-Char"/>
          <w:rFonts w:hint="cs"/>
          <w:rtl/>
        </w:rPr>
        <w:t xml:space="preserve">آمیز </w:t>
      </w:r>
      <w:r w:rsidR="00AA5B3A" w:rsidRPr="00860562">
        <w:rPr>
          <w:rStyle w:val="1-Char"/>
          <w:rFonts w:hint="cs"/>
          <w:rtl/>
        </w:rPr>
        <w:t>نسبت</w:t>
      </w:r>
      <w:r w:rsidR="00635AB7" w:rsidRPr="00860562">
        <w:rPr>
          <w:rStyle w:val="1-Char"/>
          <w:rFonts w:hint="cs"/>
          <w:rtl/>
        </w:rPr>
        <w:t xml:space="preserve"> به جن</w:t>
      </w:r>
      <w:r w:rsidR="005875FE">
        <w:rPr>
          <w:rStyle w:val="1-Char"/>
          <w:rFonts w:hint="cs"/>
          <w:rtl/>
        </w:rPr>
        <w:t xml:space="preserve">‌ها </w:t>
      </w:r>
      <w:r w:rsidR="00AA5B3A" w:rsidRPr="00860562">
        <w:rPr>
          <w:rStyle w:val="1-Char"/>
          <w:rFonts w:hint="cs"/>
          <w:rtl/>
        </w:rPr>
        <w:t>می</w:t>
      </w:r>
      <w:r w:rsidR="00AA5B3A" w:rsidRPr="00860562">
        <w:rPr>
          <w:rStyle w:val="1-Char"/>
          <w:rFonts w:hint="cs"/>
          <w:cs/>
        </w:rPr>
        <w:t>‎</w:t>
      </w:r>
      <w:r w:rsidR="00AA5B3A" w:rsidRPr="00860562">
        <w:rPr>
          <w:rStyle w:val="1-Char"/>
          <w:rFonts w:hint="cs"/>
          <w:rtl/>
        </w:rPr>
        <w:t>باشد.</w:t>
      </w:r>
      <w:r w:rsidR="00AA5B3A" w:rsidRPr="00860562">
        <w:rPr>
          <w:rStyle w:val="1-Char"/>
          <w:vertAlign w:val="superscript"/>
          <w:rtl/>
        </w:rPr>
        <w:footnoteReference w:id="186"/>
      </w:r>
    </w:p>
    <w:p w:rsidR="005D1A9C" w:rsidRPr="00860562" w:rsidRDefault="005D1A9C" w:rsidP="005D5F97">
      <w:pPr>
        <w:ind w:firstLine="284"/>
        <w:jc w:val="both"/>
        <w:rPr>
          <w:rStyle w:val="1-Char"/>
          <w:rtl/>
        </w:rPr>
      </w:pPr>
      <w:r w:rsidRPr="00860562">
        <w:rPr>
          <w:rStyle w:val="1-Char"/>
          <w:rFonts w:hint="cs"/>
          <w:rtl/>
        </w:rPr>
        <w:t>محمد محمد جعفر</w:t>
      </w:r>
      <w:r w:rsidR="004C3C53" w:rsidRPr="00860562">
        <w:rPr>
          <w:rStyle w:val="1-Char"/>
          <w:rFonts w:hint="cs"/>
          <w:rtl/>
        </w:rPr>
        <w:t xml:space="preserve"> می</w:t>
      </w:r>
      <w:r w:rsidR="004C3C53" w:rsidRPr="00860562">
        <w:rPr>
          <w:rStyle w:val="1-Char"/>
          <w:rFonts w:hint="cs"/>
          <w:cs/>
        </w:rPr>
        <w:t>‎</w:t>
      </w:r>
      <w:r w:rsidR="004C3C53" w:rsidRPr="00860562">
        <w:rPr>
          <w:rStyle w:val="1-Char"/>
          <w:rFonts w:hint="cs"/>
          <w:rtl/>
        </w:rPr>
        <w:t>گوید:</w:t>
      </w:r>
      <w:r w:rsidR="00635AB7" w:rsidRPr="00860562">
        <w:rPr>
          <w:rStyle w:val="1-Char"/>
          <w:rFonts w:hint="cs"/>
          <w:rtl/>
        </w:rPr>
        <w:t xml:space="preserve"> مهمترین چیز</w:t>
      </w:r>
      <w:r w:rsidRPr="00860562">
        <w:rPr>
          <w:rStyle w:val="1-Char"/>
          <w:rFonts w:hint="cs"/>
          <w:rtl/>
        </w:rPr>
        <w:t xml:space="preserve"> </w:t>
      </w:r>
      <w:r w:rsidR="00635AB7" w:rsidRPr="00860562">
        <w:rPr>
          <w:rStyle w:val="1-Char"/>
          <w:rFonts w:hint="cs"/>
          <w:rtl/>
        </w:rPr>
        <w:t xml:space="preserve">برای جادوگر هنگام انجام عمل جادوگری </w:t>
      </w:r>
      <w:r w:rsidRPr="00860562">
        <w:rPr>
          <w:rStyle w:val="1-Char"/>
          <w:rFonts w:hint="cs"/>
          <w:rtl/>
        </w:rPr>
        <w:t>آن است که کفشی به پا کن</w:t>
      </w:r>
      <w:r w:rsidR="00635AB7" w:rsidRPr="00860562">
        <w:rPr>
          <w:rStyle w:val="1-Char"/>
          <w:rFonts w:hint="cs"/>
          <w:rtl/>
        </w:rPr>
        <w:t>د که در جلو و اطراف آن نام خداوند</w:t>
      </w:r>
      <w:r w:rsidRPr="00860562">
        <w:rPr>
          <w:rStyle w:val="1-Char"/>
          <w:rFonts w:hint="cs"/>
          <w:rtl/>
        </w:rPr>
        <w:t xml:space="preserve"> نوشته شده تا به این طریق شیطان را خشنود و خداوند را نسبت به خویش غضبناک نماید.</w:t>
      </w:r>
    </w:p>
    <w:p w:rsidR="005D1A9C" w:rsidRPr="00860562" w:rsidRDefault="00635AB7" w:rsidP="00442CE1">
      <w:pPr>
        <w:pStyle w:val="ListParagraph"/>
        <w:numPr>
          <w:ilvl w:val="0"/>
          <w:numId w:val="17"/>
        </w:numPr>
        <w:jc w:val="both"/>
        <w:rPr>
          <w:rStyle w:val="1-Char"/>
          <w:rtl/>
        </w:rPr>
      </w:pPr>
      <w:r w:rsidRPr="00860562">
        <w:rPr>
          <w:rStyle w:val="1-Char"/>
          <w:rFonts w:hint="cs"/>
          <w:rtl/>
        </w:rPr>
        <w:t>جادوگر</w:t>
      </w:r>
      <w:r w:rsidR="005D1A9C" w:rsidRPr="00860562">
        <w:rPr>
          <w:rStyle w:val="1-Char"/>
          <w:rFonts w:hint="cs"/>
          <w:rtl/>
        </w:rPr>
        <w:t xml:space="preserve"> باید مظهر کثافت و پلیدی و پستی نفس باشد و پاکیزگی و نظا</w:t>
      </w:r>
      <w:r w:rsidRPr="00860562">
        <w:rPr>
          <w:rStyle w:val="1-Char"/>
          <w:rFonts w:hint="cs"/>
          <w:rtl/>
        </w:rPr>
        <w:t>فت را ترک کند تا آنجا که بدن،</w:t>
      </w:r>
      <w:r w:rsidR="006B5983" w:rsidRPr="00860562">
        <w:rPr>
          <w:rStyle w:val="1-Char"/>
          <w:rFonts w:hint="cs"/>
          <w:rtl/>
        </w:rPr>
        <w:t xml:space="preserve"> ل</w:t>
      </w:r>
      <w:r w:rsidRPr="00860562">
        <w:rPr>
          <w:rStyle w:val="1-Char"/>
          <w:rFonts w:hint="cs"/>
          <w:rtl/>
        </w:rPr>
        <w:t>باس و مسکن او بوی گندیده بدهد، و باید آماده انجام</w:t>
      </w:r>
      <w:r w:rsidR="005D1A9C" w:rsidRPr="00860562">
        <w:rPr>
          <w:rStyle w:val="1-Char"/>
          <w:rFonts w:hint="cs"/>
          <w:rtl/>
        </w:rPr>
        <w:t xml:space="preserve"> گناهان و زشت</w:t>
      </w:r>
      <w:r w:rsidR="00F5093A" w:rsidRPr="00860562">
        <w:rPr>
          <w:rStyle w:val="1-Char"/>
          <w:rFonts w:hint="cs"/>
          <w:rtl/>
        </w:rPr>
        <w:t>ی</w:t>
      </w:r>
      <w:r w:rsidR="00F5093A" w:rsidRPr="00860562">
        <w:rPr>
          <w:rStyle w:val="1-Char"/>
          <w:rFonts w:hint="cs"/>
          <w:cs/>
        </w:rPr>
        <w:t>‎</w:t>
      </w:r>
      <w:r w:rsidR="00F5093A" w:rsidRPr="00860562">
        <w:rPr>
          <w:rStyle w:val="1-Char"/>
          <w:rFonts w:hint="cs"/>
          <w:rtl/>
        </w:rPr>
        <w:t>ها و</w:t>
      </w:r>
      <w:r w:rsidRPr="00860562">
        <w:rPr>
          <w:rStyle w:val="1-Char"/>
          <w:rFonts w:hint="cs"/>
          <w:rtl/>
        </w:rPr>
        <w:t xml:space="preserve"> </w:t>
      </w:r>
      <w:r w:rsidR="00F5093A" w:rsidRPr="00860562">
        <w:rPr>
          <w:rStyle w:val="1-Char"/>
          <w:rFonts w:hint="cs"/>
          <w:rtl/>
        </w:rPr>
        <w:t>پستی</w:t>
      </w:r>
      <w:r w:rsidR="00F5093A" w:rsidRPr="00860562">
        <w:rPr>
          <w:rStyle w:val="1-Char"/>
          <w:rFonts w:hint="cs"/>
          <w:cs/>
        </w:rPr>
        <w:t>‎‎</w:t>
      </w:r>
      <w:r w:rsidR="00F5093A" w:rsidRPr="00860562">
        <w:rPr>
          <w:rStyle w:val="1-Char"/>
          <w:rFonts w:hint="cs"/>
          <w:rtl/>
        </w:rPr>
        <w:t xml:space="preserve">ها </w:t>
      </w:r>
      <w:r w:rsidRPr="00860562">
        <w:rPr>
          <w:rStyle w:val="1-Char"/>
          <w:rFonts w:hint="cs"/>
          <w:rtl/>
        </w:rPr>
        <w:t>و فرو رفتن در معصیت</w:t>
      </w:r>
      <w:r w:rsidR="005D1A9C" w:rsidRPr="00860562">
        <w:rPr>
          <w:rStyle w:val="1-Char"/>
          <w:rFonts w:hint="cs"/>
          <w:rtl/>
        </w:rPr>
        <w:t xml:space="preserve"> و اباحی</w:t>
      </w:r>
      <w:r w:rsidR="005D1A9C" w:rsidRPr="00860562">
        <w:rPr>
          <w:rStyle w:val="1-Char"/>
          <w:rFonts w:hint="cs"/>
          <w:cs/>
        </w:rPr>
        <w:t>‎</w:t>
      </w:r>
      <w:r w:rsidR="005D1A9C" w:rsidRPr="00860562">
        <w:rPr>
          <w:rStyle w:val="1-Char"/>
          <w:rFonts w:hint="cs"/>
          <w:rtl/>
        </w:rPr>
        <w:t>گری باشد و اوقات خود را به دور از</w:t>
      </w:r>
      <w:r w:rsidRPr="00860562">
        <w:rPr>
          <w:rStyle w:val="1-Char"/>
          <w:rFonts w:hint="cs"/>
          <w:rtl/>
        </w:rPr>
        <w:t xml:space="preserve"> </w:t>
      </w:r>
      <w:r w:rsidR="005D1A9C" w:rsidRPr="00860562">
        <w:rPr>
          <w:rStyle w:val="1-Char"/>
          <w:rFonts w:hint="cs"/>
          <w:rtl/>
        </w:rPr>
        <w:t>مردم سپری کند و با</w:t>
      </w:r>
      <w:r w:rsidR="00540F57">
        <w:rPr>
          <w:rStyle w:val="1-Char"/>
          <w:rFonts w:hint="cs"/>
          <w:rtl/>
        </w:rPr>
        <w:t xml:space="preserve"> آن‌ها </w:t>
      </w:r>
      <w:r w:rsidR="005D1A9C" w:rsidRPr="00860562">
        <w:rPr>
          <w:rStyle w:val="1-Char"/>
          <w:rFonts w:hint="cs"/>
          <w:rtl/>
        </w:rPr>
        <w:t>داد و ستدی نداشته باشد و جز در موقعی که از او می</w:t>
      </w:r>
      <w:r w:rsidR="005D1A9C" w:rsidRPr="00860562">
        <w:rPr>
          <w:rStyle w:val="1-Char"/>
          <w:rFonts w:hint="cs"/>
          <w:cs/>
        </w:rPr>
        <w:t>‎</w:t>
      </w:r>
      <w:r w:rsidR="005D1A9C" w:rsidRPr="00860562">
        <w:rPr>
          <w:rStyle w:val="1-Char"/>
          <w:rFonts w:hint="cs"/>
          <w:rtl/>
        </w:rPr>
        <w:t>خواهند جادویی بکند و</w:t>
      </w:r>
      <w:r w:rsidR="00F5093A" w:rsidRPr="00860562">
        <w:rPr>
          <w:rStyle w:val="1-Char"/>
          <w:rFonts w:hint="cs"/>
          <w:rtl/>
        </w:rPr>
        <w:t xml:space="preserve"> </w:t>
      </w:r>
      <w:r w:rsidR="005D1A9C" w:rsidRPr="00860562">
        <w:rPr>
          <w:rStyle w:val="1-Char"/>
          <w:rFonts w:hint="cs"/>
          <w:rtl/>
        </w:rPr>
        <w:t>به مردم ضرر برساند، با آنان ارتباط برقرار نسازد</w:t>
      </w:r>
      <w:r w:rsidR="00D85ED1" w:rsidRPr="00860562">
        <w:rPr>
          <w:rStyle w:val="1-Char"/>
          <w:rFonts w:hint="cs"/>
          <w:rtl/>
        </w:rPr>
        <w:t>.</w:t>
      </w:r>
    </w:p>
    <w:p w:rsidR="005057D3" w:rsidRPr="00860562" w:rsidRDefault="00635AB7" w:rsidP="005D5F97">
      <w:pPr>
        <w:ind w:firstLine="284"/>
        <w:jc w:val="both"/>
        <w:rPr>
          <w:rStyle w:val="1-Char"/>
          <w:rtl/>
        </w:rPr>
      </w:pPr>
      <w:r w:rsidRPr="00860562">
        <w:rPr>
          <w:rStyle w:val="1-Char"/>
          <w:rFonts w:hint="cs"/>
          <w:rtl/>
        </w:rPr>
        <w:t xml:space="preserve">علمای ما احوال </w:t>
      </w:r>
      <w:r w:rsidR="007F7BE6" w:rsidRPr="00860562">
        <w:rPr>
          <w:rStyle w:val="1-Char"/>
          <w:rFonts w:hint="cs"/>
          <w:rtl/>
        </w:rPr>
        <w:t>ی</w:t>
      </w:r>
      <w:r w:rsidRPr="00860562">
        <w:rPr>
          <w:rStyle w:val="1-Char"/>
          <w:rFonts w:hint="cs"/>
          <w:rtl/>
        </w:rPr>
        <w:t>اران شیطان را مورد بررسی قرار دادند</w:t>
      </w:r>
      <w:r w:rsidR="00D85ED1" w:rsidRPr="00860562">
        <w:rPr>
          <w:rStyle w:val="1-Char"/>
          <w:rFonts w:hint="cs"/>
          <w:rtl/>
        </w:rPr>
        <w:t xml:space="preserve"> و آنان را به </w:t>
      </w:r>
      <w:r w:rsidR="00F5093A" w:rsidRPr="00860562">
        <w:rPr>
          <w:rStyle w:val="1-Char"/>
          <w:rFonts w:hint="cs"/>
          <w:rtl/>
        </w:rPr>
        <w:t>آ</w:t>
      </w:r>
      <w:r w:rsidRPr="00860562">
        <w:rPr>
          <w:rStyle w:val="1-Char"/>
          <w:rFonts w:hint="cs"/>
          <w:rtl/>
        </w:rPr>
        <w:t>نچه که پژوهندگان در احوال جادوگران</w:t>
      </w:r>
      <w:r w:rsidR="00D85ED1" w:rsidRPr="00860562">
        <w:rPr>
          <w:rStyle w:val="1-Char"/>
          <w:rFonts w:hint="cs"/>
          <w:rtl/>
        </w:rPr>
        <w:t xml:space="preserve"> به آن دست یافته</w:t>
      </w:r>
      <w:r w:rsidR="00D85ED1" w:rsidRPr="00860562">
        <w:rPr>
          <w:rStyle w:val="1-Char"/>
          <w:rFonts w:hint="cs"/>
          <w:cs/>
        </w:rPr>
        <w:t>‎</w:t>
      </w:r>
      <w:r w:rsidRPr="00860562">
        <w:rPr>
          <w:rStyle w:val="1-Char"/>
          <w:rFonts w:hint="cs"/>
          <w:rtl/>
        </w:rPr>
        <w:t>اند، توصیف نمودند</w:t>
      </w:r>
      <w:r w:rsidR="00D85ED1" w:rsidRPr="00860562">
        <w:rPr>
          <w:rStyle w:val="1-Char"/>
          <w:rFonts w:hint="cs"/>
          <w:rtl/>
        </w:rPr>
        <w:t>.</w:t>
      </w:r>
    </w:p>
    <w:p w:rsidR="00D85ED1" w:rsidRPr="00860562" w:rsidRDefault="00454F43" w:rsidP="005D5F97">
      <w:pPr>
        <w:ind w:firstLine="284"/>
        <w:jc w:val="both"/>
        <w:rPr>
          <w:rStyle w:val="1-Char"/>
          <w:rtl/>
        </w:rPr>
      </w:pPr>
      <w:r>
        <w:rPr>
          <w:rStyle w:val="1-Char"/>
          <w:rFonts w:hint="cs"/>
          <w:rtl/>
        </w:rPr>
        <w:t>ذ</w:t>
      </w:r>
      <w:r w:rsidR="00F5093A" w:rsidRPr="00860562">
        <w:rPr>
          <w:rStyle w:val="1-Char"/>
          <w:rFonts w:hint="cs"/>
          <w:rtl/>
        </w:rPr>
        <w:t>شیخ بدر</w:t>
      </w:r>
      <w:r w:rsidR="00D85ED1" w:rsidRPr="00860562">
        <w:rPr>
          <w:rStyle w:val="1-Char"/>
          <w:rFonts w:hint="cs"/>
          <w:rtl/>
        </w:rPr>
        <w:t>الدین بن عبدالله شبلی می</w:t>
      </w:r>
      <w:r w:rsidR="00D85ED1" w:rsidRPr="00860562">
        <w:rPr>
          <w:rStyle w:val="1-Char"/>
          <w:rFonts w:hint="cs"/>
          <w:cs/>
        </w:rPr>
        <w:t>‎</w:t>
      </w:r>
      <w:r w:rsidR="00635AB7" w:rsidRPr="00860562">
        <w:rPr>
          <w:rStyle w:val="1-Char"/>
          <w:rFonts w:hint="cs"/>
          <w:rtl/>
        </w:rPr>
        <w:t>گوید: «جن</w:t>
      </w:r>
      <w:r w:rsidR="005875FE">
        <w:rPr>
          <w:rStyle w:val="1-Char"/>
          <w:rFonts w:hint="cs"/>
          <w:rtl/>
        </w:rPr>
        <w:t xml:space="preserve">‌ها </w:t>
      </w:r>
      <w:r w:rsidR="00D85ED1" w:rsidRPr="00860562">
        <w:rPr>
          <w:rStyle w:val="1-Char"/>
          <w:rFonts w:hint="cs"/>
          <w:rtl/>
        </w:rPr>
        <w:t>بیشتر در محل نجاسات یافت</w:t>
      </w:r>
      <w:r w:rsidR="00635AB7" w:rsidRPr="00860562">
        <w:rPr>
          <w:rStyle w:val="1-Char"/>
          <w:rFonts w:hint="cs"/>
          <w:rtl/>
        </w:rPr>
        <w:t>ه</w:t>
      </w:r>
      <w:r w:rsidR="00D85ED1" w:rsidRPr="00860562">
        <w:rPr>
          <w:rStyle w:val="1-Char"/>
          <w:rFonts w:hint="cs"/>
          <w:rtl/>
        </w:rPr>
        <w:t xml:space="preserve"> می</w:t>
      </w:r>
      <w:r w:rsidR="00D85ED1" w:rsidRPr="00860562">
        <w:rPr>
          <w:rStyle w:val="1-Char"/>
          <w:rFonts w:hint="cs"/>
          <w:cs/>
        </w:rPr>
        <w:t>‎</w:t>
      </w:r>
      <w:r w:rsidR="00635AB7" w:rsidRPr="00860562">
        <w:rPr>
          <w:rStyle w:val="1-Char"/>
          <w:rFonts w:hint="cs"/>
          <w:rtl/>
        </w:rPr>
        <w:t>شوند، مانند</w:t>
      </w:r>
      <w:r w:rsidR="00D85ED1" w:rsidRPr="00860562">
        <w:rPr>
          <w:rStyle w:val="1-Char"/>
          <w:rFonts w:hint="cs"/>
          <w:rtl/>
        </w:rPr>
        <w:t xml:space="preserve"> حمام</w:t>
      </w:r>
      <w:r w:rsidR="00D85ED1" w:rsidRPr="00860562">
        <w:rPr>
          <w:rStyle w:val="1-Char"/>
          <w:rFonts w:hint="cs"/>
          <w:cs/>
        </w:rPr>
        <w:t>‎</w:t>
      </w:r>
      <w:r w:rsidR="00950B3D" w:rsidRPr="00860562">
        <w:rPr>
          <w:rStyle w:val="1-Char"/>
          <w:rFonts w:hint="cs"/>
          <w:rtl/>
        </w:rPr>
        <w:t>، توالت</w:t>
      </w:r>
      <w:r w:rsidR="00950B3D" w:rsidRPr="00860562">
        <w:rPr>
          <w:rStyle w:val="1-Char"/>
          <w:rFonts w:hint="cs"/>
          <w:cs/>
        </w:rPr>
        <w:t>‎</w:t>
      </w:r>
      <w:r w:rsidR="00950B3D" w:rsidRPr="00860562">
        <w:rPr>
          <w:rStyle w:val="1-Char"/>
          <w:rFonts w:hint="cs"/>
          <w:rtl/>
        </w:rPr>
        <w:t xml:space="preserve"> و زباله</w:t>
      </w:r>
      <w:r w:rsidR="00950B3D" w:rsidRPr="00860562">
        <w:rPr>
          <w:rStyle w:val="1-Char"/>
          <w:rFonts w:hint="cs"/>
          <w:cs/>
        </w:rPr>
        <w:t>‎</w:t>
      </w:r>
      <w:r w:rsidR="00635AB7" w:rsidRPr="00860562">
        <w:rPr>
          <w:rStyle w:val="1-Char"/>
          <w:rFonts w:hint="cs"/>
          <w:rtl/>
        </w:rPr>
        <w:t>دان</w:t>
      </w:r>
      <w:r w:rsidR="00950B3D" w:rsidRPr="00860562">
        <w:rPr>
          <w:rStyle w:val="1-Char"/>
          <w:rFonts w:hint="cs"/>
          <w:rtl/>
        </w:rPr>
        <w:t>، آنا</w:t>
      </w:r>
      <w:r w:rsidR="00D85ED1" w:rsidRPr="00860562">
        <w:rPr>
          <w:rStyle w:val="1-Char"/>
          <w:rFonts w:hint="cs"/>
          <w:rtl/>
        </w:rPr>
        <w:t>نکه شیطان با</w:t>
      </w:r>
      <w:r w:rsidR="00540F57">
        <w:rPr>
          <w:rStyle w:val="1-Char"/>
          <w:rFonts w:hint="cs"/>
          <w:rtl/>
        </w:rPr>
        <w:t xml:space="preserve"> آن‌ها </w:t>
      </w:r>
      <w:r w:rsidR="00D85ED1" w:rsidRPr="00860562">
        <w:rPr>
          <w:rStyle w:val="1-Char"/>
          <w:rFonts w:hint="cs"/>
          <w:rtl/>
        </w:rPr>
        <w:t>همراه می</w:t>
      </w:r>
      <w:r w:rsidR="00D85ED1" w:rsidRPr="00860562">
        <w:rPr>
          <w:rStyle w:val="1-Char"/>
          <w:rFonts w:hint="cs"/>
          <w:cs/>
        </w:rPr>
        <w:t>‎</w:t>
      </w:r>
      <w:r w:rsidR="00D85ED1" w:rsidRPr="00860562">
        <w:rPr>
          <w:rStyle w:val="1-Char"/>
          <w:rFonts w:hint="cs"/>
          <w:rtl/>
        </w:rPr>
        <w:t>شود و حالات شیطانی دارند ن</w:t>
      </w:r>
      <w:r w:rsidR="00FA41A1" w:rsidRPr="00860562">
        <w:rPr>
          <w:rStyle w:val="1-Char"/>
          <w:rFonts w:hint="cs"/>
          <w:rtl/>
        </w:rPr>
        <w:t>ه رحمانی، بیشتر به چنین محل</w:t>
      </w:r>
      <w:r w:rsidR="00FA41A1" w:rsidRPr="00860562">
        <w:rPr>
          <w:rStyle w:val="1-Char"/>
          <w:rFonts w:hint="cs"/>
          <w:cs/>
        </w:rPr>
        <w:t>‎</w:t>
      </w:r>
      <w:r w:rsidR="00FA41A1" w:rsidRPr="00860562">
        <w:rPr>
          <w:rStyle w:val="1-Char"/>
          <w:rFonts w:hint="cs"/>
          <w:rtl/>
        </w:rPr>
        <w:t>های</w:t>
      </w:r>
      <w:r w:rsidR="00635AB7" w:rsidRPr="00860562">
        <w:rPr>
          <w:rStyle w:val="1-Char"/>
          <w:rFonts w:hint="cs"/>
          <w:rtl/>
        </w:rPr>
        <w:t>ی که مکان</w:t>
      </w:r>
      <w:r w:rsidR="00925361" w:rsidRPr="00860562">
        <w:rPr>
          <w:rStyle w:val="1-Char"/>
          <w:rFonts w:hint="cs"/>
          <w:rtl/>
        </w:rPr>
        <w:t xml:space="preserve"> شیاطین است، پناه می</w:t>
      </w:r>
      <w:r w:rsidR="00925361" w:rsidRPr="00860562">
        <w:rPr>
          <w:rStyle w:val="1-Char"/>
          <w:rFonts w:hint="cs"/>
          <w:cs/>
        </w:rPr>
        <w:t>‎</w:t>
      </w:r>
      <w:r w:rsidR="00925361" w:rsidRPr="00860562">
        <w:rPr>
          <w:rStyle w:val="1-Char"/>
          <w:rFonts w:hint="cs"/>
          <w:rtl/>
        </w:rPr>
        <w:t>برند. آثار و احادیث زیادی در نهی از نماز در این محل</w:t>
      </w:r>
      <w:r w:rsidR="00925361" w:rsidRPr="00860562">
        <w:rPr>
          <w:rStyle w:val="1-Char"/>
          <w:rFonts w:hint="cs"/>
          <w:cs/>
        </w:rPr>
        <w:t>‎</w:t>
      </w:r>
      <w:r w:rsidR="00925361" w:rsidRPr="00860562">
        <w:rPr>
          <w:rStyle w:val="1-Char"/>
          <w:rFonts w:hint="cs"/>
          <w:rtl/>
        </w:rPr>
        <w:t>ها وارد شده است</w:t>
      </w:r>
      <w:r w:rsidR="00635AB7" w:rsidRPr="00860562">
        <w:rPr>
          <w:rStyle w:val="1-Char"/>
          <w:rFonts w:hint="cs"/>
          <w:rtl/>
        </w:rPr>
        <w:t>،</w:t>
      </w:r>
      <w:r w:rsidR="00925361" w:rsidRPr="00860562">
        <w:rPr>
          <w:rStyle w:val="1-Char"/>
          <w:rFonts w:hint="cs"/>
          <w:rtl/>
        </w:rPr>
        <w:t xml:space="preserve"> زیرا چنین اماکنی جایگا</w:t>
      </w:r>
      <w:r w:rsidR="00FA41A1" w:rsidRPr="00860562">
        <w:rPr>
          <w:rStyle w:val="1-Char"/>
          <w:rFonts w:hint="cs"/>
          <w:rtl/>
        </w:rPr>
        <w:t>ه شیاطین است، برخی فقها علت این</w:t>
      </w:r>
      <w:r w:rsidR="00925361" w:rsidRPr="00860562">
        <w:rPr>
          <w:rStyle w:val="1-Char"/>
          <w:rFonts w:hint="cs"/>
          <w:rtl/>
        </w:rPr>
        <w:t xml:space="preserve"> نهی را در معرض نجاست بودن این اماکن بیان کرده</w:t>
      </w:r>
      <w:r w:rsidR="00925361" w:rsidRPr="00860562">
        <w:rPr>
          <w:rStyle w:val="1-Char"/>
          <w:rFonts w:hint="cs"/>
          <w:cs/>
        </w:rPr>
        <w:t>‎</w:t>
      </w:r>
      <w:r w:rsidR="00925361" w:rsidRPr="00860562">
        <w:rPr>
          <w:rStyle w:val="1-Char"/>
          <w:rFonts w:hint="cs"/>
          <w:rtl/>
        </w:rPr>
        <w:t>اند و</w:t>
      </w:r>
      <w:r w:rsidR="00FA41A1" w:rsidRPr="00860562">
        <w:rPr>
          <w:rStyle w:val="1-Char"/>
          <w:rFonts w:hint="cs"/>
          <w:rtl/>
        </w:rPr>
        <w:t xml:space="preserve"> </w:t>
      </w:r>
      <w:r w:rsidR="00925361" w:rsidRPr="00860562">
        <w:rPr>
          <w:rStyle w:val="1-Char"/>
          <w:rFonts w:hint="cs"/>
          <w:rtl/>
        </w:rPr>
        <w:t>برخی گفته</w:t>
      </w:r>
      <w:r w:rsidR="00925361" w:rsidRPr="00860562">
        <w:rPr>
          <w:rStyle w:val="1-Char"/>
          <w:rFonts w:hint="cs"/>
          <w:cs/>
        </w:rPr>
        <w:t>‎</w:t>
      </w:r>
      <w:r w:rsidR="00FA41A1" w:rsidRPr="00860562">
        <w:rPr>
          <w:rStyle w:val="1-Char"/>
          <w:rFonts w:hint="cs"/>
          <w:rtl/>
        </w:rPr>
        <w:t>اند: این مسأله تعبدی است</w:t>
      </w:r>
      <w:r w:rsidR="00540F57">
        <w:rPr>
          <w:rStyle w:val="1-Char"/>
          <w:rFonts w:hint="cs"/>
          <w:rtl/>
        </w:rPr>
        <w:t xml:space="preserve"> </w:t>
      </w:r>
      <w:r w:rsidR="00FA41A1" w:rsidRPr="00860562">
        <w:rPr>
          <w:rStyle w:val="1-Char"/>
          <w:rFonts w:hint="cs"/>
          <w:rtl/>
        </w:rPr>
        <w:t>و نمی</w:t>
      </w:r>
      <w:r w:rsidR="00FA41A1" w:rsidRPr="00860562">
        <w:rPr>
          <w:rStyle w:val="1-Char"/>
          <w:rFonts w:hint="eastAsia"/>
          <w:cs/>
        </w:rPr>
        <w:t>‎</w:t>
      </w:r>
      <w:r w:rsidR="00925361" w:rsidRPr="00860562">
        <w:rPr>
          <w:rStyle w:val="1-Char"/>
          <w:rFonts w:hint="cs"/>
          <w:rtl/>
        </w:rPr>
        <w:t>توان حکم</w:t>
      </w:r>
      <w:r w:rsidR="002963B9" w:rsidRPr="00860562">
        <w:rPr>
          <w:rStyle w:val="1-Char"/>
          <w:rFonts w:hint="cs"/>
          <w:rtl/>
        </w:rPr>
        <w:t>ت و معنای آن را درک کرد، اما سخن</w:t>
      </w:r>
      <w:r w:rsidR="00925361" w:rsidRPr="00860562">
        <w:rPr>
          <w:rStyle w:val="1-Char"/>
          <w:rFonts w:hint="cs"/>
          <w:rtl/>
        </w:rPr>
        <w:t xml:space="preserve"> </w:t>
      </w:r>
      <w:r w:rsidR="00FA41A1" w:rsidRPr="00860562">
        <w:rPr>
          <w:rStyle w:val="1-Char"/>
          <w:rFonts w:hint="cs"/>
          <w:rtl/>
        </w:rPr>
        <w:t xml:space="preserve">صحیح آن است که علت نهی از نماز </w:t>
      </w:r>
      <w:r w:rsidR="00925361" w:rsidRPr="00860562">
        <w:rPr>
          <w:rStyle w:val="1-Char"/>
          <w:rFonts w:hint="cs"/>
          <w:rtl/>
        </w:rPr>
        <w:t xml:space="preserve">در حمام و جای خواب شتران و مانند </w:t>
      </w:r>
      <w:r w:rsidR="00FA41A1" w:rsidRPr="00860562">
        <w:rPr>
          <w:rStyle w:val="1-Char"/>
          <w:rFonts w:hint="cs"/>
          <w:rtl/>
        </w:rPr>
        <w:t>آ</w:t>
      </w:r>
      <w:r w:rsidR="00925361" w:rsidRPr="00860562">
        <w:rPr>
          <w:rStyle w:val="1-Char"/>
          <w:rFonts w:hint="cs"/>
          <w:rtl/>
        </w:rPr>
        <w:t>ن این است که چنین محل</w:t>
      </w:r>
      <w:r w:rsidR="00925361" w:rsidRPr="00860562">
        <w:rPr>
          <w:rStyle w:val="1-Char"/>
          <w:rFonts w:hint="cs"/>
          <w:cs/>
        </w:rPr>
        <w:t>‎</w:t>
      </w:r>
      <w:r w:rsidR="00925361" w:rsidRPr="00860562">
        <w:rPr>
          <w:rStyle w:val="1-Char"/>
          <w:rFonts w:hint="cs"/>
          <w:rtl/>
        </w:rPr>
        <w:t>هایی جایگاه شیاطین است،</w:t>
      </w:r>
      <w:r w:rsidR="00FA41A1" w:rsidRPr="00860562">
        <w:rPr>
          <w:rStyle w:val="1-Char"/>
          <w:rFonts w:hint="cs"/>
          <w:rtl/>
        </w:rPr>
        <w:t xml:space="preserve"> </w:t>
      </w:r>
      <w:r w:rsidR="002963B9" w:rsidRPr="00860562">
        <w:rPr>
          <w:rStyle w:val="1-Char"/>
          <w:rFonts w:hint="cs"/>
          <w:rtl/>
        </w:rPr>
        <w:t>و علت نهی از نماز در قبرستان</w:t>
      </w:r>
      <w:r w:rsidR="00925361" w:rsidRPr="00860562">
        <w:rPr>
          <w:rStyle w:val="1-Char"/>
          <w:rFonts w:hint="cs"/>
          <w:rtl/>
        </w:rPr>
        <w:t xml:space="preserve"> این است که علاوه بر </w:t>
      </w:r>
      <w:r w:rsidR="00FA41A1" w:rsidRPr="00860562">
        <w:rPr>
          <w:rStyle w:val="1-Char"/>
          <w:rFonts w:hint="cs"/>
          <w:rtl/>
        </w:rPr>
        <w:t>آ</w:t>
      </w:r>
      <w:r w:rsidR="002963B9" w:rsidRPr="00860562">
        <w:rPr>
          <w:rStyle w:val="1-Char"/>
          <w:rFonts w:hint="cs"/>
          <w:rtl/>
        </w:rPr>
        <w:t>نکه</w:t>
      </w:r>
      <w:r w:rsidR="00925361" w:rsidRPr="00860562">
        <w:rPr>
          <w:rStyle w:val="1-Char"/>
          <w:rFonts w:hint="cs"/>
          <w:rtl/>
        </w:rPr>
        <w:t xml:space="preserve"> جایگاه شیاطین</w:t>
      </w:r>
      <w:r w:rsidR="00860562">
        <w:rPr>
          <w:rStyle w:val="1-Char"/>
          <w:rFonts w:hint="cs"/>
          <w:rtl/>
        </w:rPr>
        <w:t xml:space="preserve"> می‌</w:t>
      </w:r>
      <w:r w:rsidR="00925361" w:rsidRPr="00860562">
        <w:rPr>
          <w:rStyle w:val="1-Char"/>
          <w:rFonts w:hint="cs"/>
          <w:rtl/>
        </w:rPr>
        <w:t>باش</w:t>
      </w:r>
      <w:r w:rsidR="002963B9" w:rsidRPr="00860562">
        <w:rPr>
          <w:rStyle w:val="1-Char"/>
          <w:rFonts w:hint="cs"/>
          <w:rtl/>
        </w:rPr>
        <w:t>ند، وسیله ای</w:t>
      </w:r>
      <w:r w:rsidR="00925361" w:rsidRPr="00860562">
        <w:rPr>
          <w:rStyle w:val="1-Char"/>
          <w:rFonts w:hint="cs"/>
          <w:rtl/>
        </w:rPr>
        <w:t xml:space="preserve"> برای دچار شدن به شرک</w:t>
      </w:r>
      <w:r w:rsidR="002963B9" w:rsidRPr="00860562">
        <w:rPr>
          <w:rStyle w:val="1-Char"/>
          <w:rFonts w:hint="cs"/>
          <w:rtl/>
        </w:rPr>
        <w:t xml:space="preserve"> است</w:t>
      </w:r>
      <w:r w:rsidR="00925361" w:rsidRPr="00860562">
        <w:rPr>
          <w:rStyle w:val="1-Char"/>
          <w:rFonts w:hint="cs"/>
          <w:rtl/>
        </w:rPr>
        <w:t>.</w:t>
      </w:r>
    </w:p>
    <w:p w:rsidR="00C90EE2" w:rsidRPr="00860562" w:rsidRDefault="00C90EE2" w:rsidP="005D5F97">
      <w:pPr>
        <w:ind w:firstLine="284"/>
        <w:jc w:val="both"/>
        <w:rPr>
          <w:rStyle w:val="1-Char"/>
          <w:rtl/>
        </w:rPr>
      </w:pPr>
      <w:r w:rsidRPr="00860562">
        <w:rPr>
          <w:rStyle w:val="1-Char"/>
          <w:rFonts w:hint="cs"/>
          <w:rtl/>
        </w:rPr>
        <w:t>اهل بدعت و</w:t>
      </w:r>
      <w:r w:rsidR="00A136F3" w:rsidRPr="00860562">
        <w:rPr>
          <w:rStyle w:val="1-Char"/>
          <w:rFonts w:hint="cs"/>
          <w:rtl/>
        </w:rPr>
        <w:t xml:space="preserve"> </w:t>
      </w:r>
      <w:r w:rsidRPr="00860562">
        <w:rPr>
          <w:rStyle w:val="1-Char"/>
          <w:rFonts w:hint="cs"/>
          <w:rtl/>
        </w:rPr>
        <w:t>گمراهان که از</w:t>
      </w:r>
      <w:r w:rsidR="008B6AA7">
        <w:rPr>
          <w:rStyle w:val="1-Char"/>
          <w:rFonts w:hint="cs"/>
          <w:rtl/>
        </w:rPr>
        <w:t xml:space="preserve"> راه‌های</w:t>
      </w:r>
      <w:r w:rsidRPr="00860562">
        <w:rPr>
          <w:rStyle w:val="1-Char"/>
          <w:rFonts w:hint="cs"/>
          <w:rtl/>
        </w:rPr>
        <w:t xml:space="preserve"> غیرشرعی زهد و</w:t>
      </w:r>
      <w:r w:rsidR="00A46AE0" w:rsidRPr="00860562">
        <w:rPr>
          <w:rStyle w:val="1-Char"/>
          <w:rFonts w:hint="cs"/>
          <w:rtl/>
        </w:rPr>
        <w:t xml:space="preserve"> </w:t>
      </w:r>
      <w:r w:rsidRPr="00860562">
        <w:rPr>
          <w:rStyle w:val="1-Char"/>
          <w:rFonts w:hint="cs"/>
          <w:rtl/>
        </w:rPr>
        <w:t>عبادت پیشه کرده</w:t>
      </w:r>
      <w:r w:rsidRPr="00860562">
        <w:rPr>
          <w:rStyle w:val="1-Char"/>
          <w:rFonts w:hint="cs"/>
          <w:cs/>
        </w:rPr>
        <w:t>‎</w:t>
      </w:r>
      <w:r w:rsidRPr="00860562">
        <w:rPr>
          <w:rStyle w:val="1-Char"/>
          <w:rFonts w:hint="cs"/>
          <w:rtl/>
        </w:rPr>
        <w:t>اند و گاه مکاشفات و تاثیراتی هم دارند بیشتر به پناهگاه</w:t>
      </w:r>
      <w:r w:rsidR="00454F43">
        <w:rPr>
          <w:rStyle w:val="1-Char"/>
          <w:rFonts w:hint="cs"/>
          <w:rtl/>
        </w:rPr>
        <w:t>‌</w:t>
      </w:r>
      <w:r w:rsidRPr="00860562">
        <w:rPr>
          <w:rStyle w:val="1-Char"/>
          <w:rFonts w:hint="cs"/>
          <w:rtl/>
        </w:rPr>
        <w:t xml:space="preserve">های شیاطین که از </w:t>
      </w:r>
      <w:r w:rsidR="004C3C53" w:rsidRPr="00860562">
        <w:rPr>
          <w:rStyle w:val="1-Char"/>
          <w:rFonts w:hint="cs"/>
          <w:rtl/>
        </w:rPr>
        <w:t xml:space="preserve">خواندن </w:t>
      </w:r>
      <w:r w:rsidRPr="00860562">
        <w:rPr>
          <w:rStyle w:val="1-Char"/>
          <w:rFonts w:hint="cs"/>
          <w:rtl/>
        </w:rPr>
        <w:t>نماز در</w:t>
      </w:r>
      <w:r w:rsidR="00540F57">
        <w:rPr>
          <w:rStyle w:val="1-Char"/>
          <w:rFonts w:hint="cs"/>
          <w:rtl/>
        </w:rPr>
        <w:t xml:space="preserve"> آن‌ها </w:t>
      </w:r>
      <w:r w:rsidRPr="00860562">
        <w:rPr>
          <w:rStyle w:val="1-Char"/>
          <w:rFonts w:hint="cs"/>
          <w:rtl/>
        </w:rPr>
        <w:t>نهی شده پناه می</w:t>
      </w:r>
      <w:r w:rsidRPr="00860562">
        <w:rPr>
          <w:rStyle w:val="1-Char"/>
          <w:rFonts w:hint="cs"/>
          <w:cs/>
        </w:rPr>
        <w:t>‎</w:t>
      </w:r>
      <w:r w:rsidRPr="00860562">
        <w:rPr>
          <w:rStyle w:val="1-Char"/>
          <w:rFonts w:hint="cs"/>
          <w:rtl/>
        </w:rPr>
        <w:t>برند، زیرا در این اماکن شیاطین بر آنان</w:t>
      </w:r>
      <w:r w:rsidR="005D45E9" w:rsidRPr="00860562">
        <w:rPr>
          <w:rStyle w:val="1-Char"/>
          <w:rFonts w:hint="cs"/>
          <w:rtl/>
        </w:rPr>
        <w:t xml:space="preserve"> </w:t>
      </w:r>
      <w:r w:rsidRPr="00860562">
        <w:rPr>
          <w:rStyle w:val="1-Char"/>
          <w:rFonts w:hint="cs"/>
          <w:rtl/>
        </w:rPr>
        <w:t>نازل می</w:t>
      </w:r>
      <w:r w:rsidRPr="00860562">
        <w:rPr>
          <w:rStyle w:val="1-Char"/>
          <w:rFonts w:hint="cs"/>
          <w:cs/>
        </w:rPr>
        <w:t>‎</w:t>
      </w:r>
      <w:r w:rsidRPr="00860562">
        <w:rPr>
          <w:rStyle w:val="1-Char"/>
          <w:rFonts w:hint="cs"/>
          <w:rtl/>
        </w:rPr>
        <w:t>شوند و همانگونه که با کاهنان صحبت می</w:t>
      </w:r>
      <w:r w:rsidRPr="00860562">
        <w:rPr>
          <w:rStyle w:val="1-Char"/>
          <w:rFonts w:hint="cs"/>
          <w:cs/>
        </w:rPr>
        <w:t>‎</w:t>
      </w:r>
      <w:r w:rsidRPr="00860562">
        <w:rPr>
          <w:rStyle w:val="1-Char"/>
          <w:rFonts w:hint="cs"/>
          <w:rtl/>
        </w:rPr>
        <w:t>کنند و یا به داخل بت</w:t>
      </w:r>
      <w:r w:rsidRPr="00860562">
        <w:rPr>
          <w:rStyle w:val="1-Char"/>
          <w:rFonts w:hint="cs"/>
          <w:cs/>
        </w:rPr>
        <w:t>‎</w:t>
      </w:r>
      <w:r w:rsidRPr="00860562">
        <w:rPr>
          <w:rStyle w:val="1-Char"/>
          <w:rFonts w:hint="cs"/>
          <w:rtl/>
        </w:rPr>
        <w:t>ه</w:t>
      </w:r>
      <w:r w:rsidR="00A136F3" w:rsidRPr="00860562">
        <w:rPr>
          <w:rStyle w:val="1-Char"/>
          <w:rFonts w:hint="cs"/>
          <w:rtl/>
        </w:rPr>
        <w:t>ا می</w:t>
      </w:r>
      <w:r w:rsidR="00A136F3" w:rsidRPr="00860562">
        <w:rPr>
          <w:rStyle w:val="1-Char"/>
          <w:rFonts w:hint="cs"/>
          <w:cs/>
        </w:rPr>
        <w:t>‎</w:t>
      </w:r>
      <w:r w:rsidR="00A136F3" w:rsidRPr="00860562">
        <w:rPr>
          <w:rStyle w:val="1-Char"/>
          <w:rFonts w:hint="cs"/>
          <w:rtl/>
        </w:rPr>
        <w:t>روند و با بت</w:t>
      </w:r>
      <w:r w:rsidR="00A136F3" w:rsidRPr="00860562">
        <w:rPr>
          <w:rStyle w:val="1-Char"/>
          <w:rFonts w:hint="cs"/>
          <w:cs/>
        </w:rPr>
        <w:t>‎</w:t>
      </w:r>
      <w:r w:rsidR="00A136F3" w:rsidRPr="00860562">
        <w:rPr>
          <w:rStyle w:val="1-Char"/>
          <w:rFonts w:hint="cs"/>
          <w:rtl/>
        </w:rPr>
        <w:t>پرستان سخن می</w:t>
      </w:r>
      <w:r w:rsidR="00A136F3" w:rsidRPr="00860562">
        <w:rPr>
          <w:rStyle w:val="1-Char"/>
          <w:rFonts w:hint="eastAsia"/>
          <w:cs/>
        </w:rPr>
        <w:t>‎</w:t>
      </w:r>
      <w:r w:rsidRPr="00860562">
        <w:rPr>
          <w:rStyle w:val="1-Char"/>
          <w:rFonts w:hint="cs"/>
          <w:rtl/>
        </w:rPr>
        <w:t>گویند</w:t>
      </w:r>
      <w:r w:rsidR="00A46AE0" w:rsidRPr="00860562">
        <w:rPr>
          <w:rStyle w:val="1-Char"/>
          <w:rFonts w:hint="cs"/>
          <w:rtl/>
        </w:rPr>
        <w:t>،</w:t>
      </w:r>
      <w:r w:rsidRPr="00860562">
        <w:rPr>
          <w:rStyle w:val="1-Char"/>
          <w:rFonts w:hint="cs"/>
          <w:rtl/>
        </w:rPr>
        <w:t xml:space="preserve"> در </w:t>
      </w:r>
      <w:r w:rsidR="00A136F3" w:rsidRPr="00860562">
        <w:rPr>
          <w:rStyle w:val="1-Char"/>
          <w:rFonts w:hint="cs"/>
          <w:rtl/>
        </w:rPr>
        <w:t>مورد برخی امور با</w:t>
      </w:r>
      <w:r w:rsidR="00540F57">
        <w:rPr>
          <w:rStyle w:val="1-Char"/>
          <w:rFonts w:hint="cs"/>
          <w:rtl/>
        </w:rPr>
        <w:t xml:space="preserve"> آن‌ها </w:t>
      </w:r>
      <w:r w:rsidR="00A136F3" w:rsidRPr="00860562">
        <w:rPr>
          <w:rStyle w:val="1-Char"/>
          <w:rFonts w:hint="cs"/>
          <w:rtl/>
        </w:rPr>
        <w:t>به گفتگو</w:t>
      </w:r>
      <w:r w:rsidR="00860562">
        <w:rPr>
          <w:rStyle w:val="1-Char"/>
          <w:rFonts w:hint="cs"/>
          <w:rtl/>
        </w:rPr>
        <w:t xml:space="preserve"> می‌</w:t>
      </w:r>
      <w:r w:rsidRPr="00860562">
        <w:rPr>
          <w:rStyle w:val="1-Char"/>
          <w:rFonts w:hint="cs"/>
          <w:rtl/>
        </w:rPr>
        <w:t>پردازند و</w:t>
      </w:r>
      <w:r w:rsidR="00540F57">
        <w:rPr>
          <w:rStyle w:val="1-Char"/>
          <w:rFonts w:hint="cs"/>
          <w:rtl/>
        </w:rPr>
        <w:t xml:space="preserve"> آن‌ها </w:t>
      </w:r>
      <w:r w:rsidRPr="00860562">
        <w:rPr>
          <w:rStyle w:val="1-Char"/>
          <w:rFonts w:hint="cs"/>
          <w:rtl/>
        </w:rPr>
        <w:t>را درست مثل کاهنان و بت</w:t>
      </w:r>
      <w:r w:rsidRPr="00860562">
        <w:rPr>
          <w:rStyle w:val="1-Char"/>
          <w:rFonts w:hint="cs"/>
          <w:cs/>
        </w:rPr>
        <w:t>‎</w:t>
      </w:r>
      <w:r w:rsidR="00A46AE0" w:rsidRPr="00860562">
        <w:rPr>
          <w:rStyle w:val="1-Char"/>
          <w:rFonts w:hint="cs"/>
          <w:rtl/>
        </w:rPr>
        <w:t>پرستان و جادوگران</w:t>
      </w:r>
      <w:r w:rsidRPr="00860562">
        <w:rPr>
          <w:rStyle w:val="1-Char"/>
          <w:rFonts w:hint="cs"/>
          <w:rtl/>
        </w:rPr>
        <w:t xml:space="preserve"> و بندگان خورشید و ماه و ستارگان می</w:t>
      </w:r>
      <w:r w:rsidRPr="00860562">
        <w:rPr>
          <w:rStyle w:val="1-Char"/>
          <w:rFonts w:hint="cs"/>
          <w:cs/>
        </w:rPr>
        <w:t>‎</w:t>
      </w:r>
      <w:r w:rsidRPr="00860562">
        <w:rPr>
          <w:rStyle w:val="1-Char"/>
          <w:rFonts w:hint="cs"/>
          <w:rtl/>
        </w:rPr>
        <w:t>فریبند.</w:t>
      </w:r>
      <w:r w:rsidRPr="00860562">
        <w:rPr>
          <w:rStyle w:val="1-Char"/>
          <w:vertAlign w:val="superscript"/>
          <w:rtl/>
        </w:rPr>
        <w:footnoteReference w:id="187"/>
      </w:r>
    </w:p>
    <w:p w:rsidR="002A222C" w:rsidRPr="00860562" w:rsidRDefault="00C90EE2" w:rsidP="005D5F97">
      <w:pPr>
        <w:ind w:firstLine="284"/>
        <w:jc w:val="both"/>
        <w:rPr>
          <w:rStyle w:val="1-Char"/>
          <w:rtl/>
        </w:rPr>
      </w:pPr>
      <w:r w:rsidRPr="00860562">
        <w:rPr>
          <w:rStyle w:val="1-Char"/>
          <w:rFonts w:hint="cs"/>
          <w:rtl/>
        </w:rPr>
        <w:t>ابن تیمیه</w:t>
      </w:r>
      <w:r w:rsidR="005C3D16" w:rsidRPr="00860562">
        <w:rPr>
          <w:rStyle w:val="1-Char"/>
          <w:rtl/>
        </w:rPr>
        <w:t xml:space="preserve"> </w:t>
      </w:r>
      <w:r w:rsidR="005C3D16" w:rsidRPr="005D5F97">
        <w:rPr>
          <w:rFonts w:cs="CTraditional Arabic" w:hint="cs"/>
          <w:rtl/>
          <w:lang w:bidi="fa-IR"/>
        </w:rPr>
        <w:t>/</w:t>
      </w:r>
      <w:r w:rsidR="005C3D16" w:rsidRPr="005D5F97">
        <w:rPr>
          <w:rFonts w:cs="CTraditional Arabic"/>
          <w:lang w:bidi="fa-IR"/>
        </w:rPr>
        <w:t xml:space="preserve"> </w:t>
      </w:r>
      <w:r w:rsidRPr="00860562">
        <w:rPr>
          <w:rStyle w:val="1-Char"/>
          <w:rFonts w:hint="cs"/>
          <w:rtl/>
        </w:rPr>
        <w:t>به</w:t>
      </w:r>
      <w:r w:rsidR="00A136F3" w:rsidRPr="00860562">
        <w:rPr>
          <w:rStyle w:val="1-Char"/>
          <w:rFonts w:hint="cs"/>
          <w:rtl/>
        </w:rPr>
        <w:t xml:space="preserve"> </w:t>
      </w:r>
      <w:r w:rsidRPr="00860562">
        <w:rPr>
          <w:rStyle w:val="1-Char"/>
          <w:rFonts w:hint="cs"/>
          <w:rtl/>
        </w:rPr>
        <w:t>توصیف این افراد پرداخته و می</w:t>
      </w:r>
      <w:r w:rsidRPr="00860562">
        <w:rPr>
          <w:rStyle w:val="1-Char"/>
          <w:rFonts w:hint="cs"/>
          <w:cs/>
        </w:rPr>
        <w:t>‎</w:t>
      </w:r>
      <w:r w:rsidR="00A46AE0" w:rsidRPr="00860562">
        <w:rPr>
          <w:rStyle w:val="1-Char"/>
          <w:rFonts w:hint="cs"/>
          <w:rtl/>
        </w:rPr>
        <w:t>گوید: آنان خود را پاکیزه</w:t>
      </w:r>
      <w:r w:rsidR="005875FE">
        <w:rPr>
          <w:rStyle w:val="1-Char"/>
          <w:rFonts w:hint="cs"/>
          <w:rtl/>
        </w:rPr>
        <w:t xml:space="preserve"> نمی‌</w:t>
      </w:r>
      <w:r w:rsidR="00A46AE0" w:rsidRPr="00860562">
        <w:rPr>
          <w:rStyle w:val="1-Char"/>
          <w:rFonts w:hint="cs"/>
          <w:rtl/>
        </w:rPr>
        <w:t>گردانند</w:t>
      </w:r>
      <w:r w:rsidRPr="00860562">
        <w:rPr>
          <w:rStyle w:val="1-Char"/>
          <w:rFonts w:hint="cs"/>
          <w:rtl/>
        </w:rPr>
        <w:t xml:space="preserve"> و</w:t>
      </w:r>
      <w:r w:rsidR="00A136F3" w:rsidRPr="00860562">
        <w:rPr>
          <w:rStyle w:val="1-Char"/>
          <w:rFonts w:hint="cs"/>
          <w:rtl/>
        </w:rPr>
        <w:t xml:space="preserve"> </w:t>
      </w:r>
      <w:r w:rsidRPr="00860562">
        <w:rPr>
          <w:rStyle w:val="1-Char"/>
          <w:rFonts w:hint="cs"/>
          <w:rtl/>
        </w:rPr>
        <w:t>وضو نمی</w:t>
      </w:r>
      <w:r w:rsidRPr="00860562">
        <w:rPr>
          <w:rStyle w:val="1-Char"/>
          <w:rFonts w:hint="cs"/>
          <w:cs/>
        </w:rPr>
        <w:t>‎</w:t>
      </w:r>
      <w:r w:rsidR="00A46AE0" w:rsidRPr="00860562">
        <w:rPr>
          <w:rStyle w:val="1-Char"/>
          <w:rFonts w:hint="cs"/>
          <w:rtl/>
        </w:rPr>
        <w:t>گیرند، هر یکی ازآنان</w:t>
      </w:r>
      <w:r w:rsidRPr="00860562">
        <w:rPr>
          <w:rStyle w:val="1-Char"/>
          <w:rFonts w:hint="cs"/>
          <w:rtl/>
        </w:rPr>
        <w:t xml:space="preserve"> همی</w:t>
      </w:r>
      <w:r w:rsidR="00A136F3" w:rsidRPr="00860562">
        <w:rPr>
          <w:rStyle w:val="1-Char"/>
          <w:rFonts w:hint="cs"/>
          <w:rtl/>
        </w:rPr>
        <w:t>ش</w:t>
      </w:r>
      <w:r w:rsidRPr="00860562">
        <w:rPr>
          <w:rStyle w:val="1-Char"/>
          <w:rFonts w:hint="cs"/>
          <w:rtl/>
        </w:rPr>
        <w:t>ه همراه نجاست</w:t>
      </w:r>
      <w:r w:rsidRPr="00860562">
        <w:rPr>
          <w:rStyle w:val="1-Char"/>
          <w:rFonts w:hint="cs"/>
          <w:cs/>
        </w:rPr>
        <w:t>‎</w:t>
      </w:r>
      <w:r w:rsidRPr="00860562">
        <w:rPr>
          <w:rStyle w:val="1-Char"/>
          <w:rFonts w:hint="cs"/>
          <w:rtl/>
        </w:rPr>
        <w:t>ها و همنشین سگان است و به حمام</w:t>
      </w:r>
      <w:r w:rsidRPr="00860562">
        <w:rPr>
          <w:rStyle w:val="1-Char"/>
          <w:rFonts w:hint="cs"/>
          <w:cs/>
        </w:rPr>
        <w:t>‎</w:t>
      </w:r>
      <w:r w:rsidRPr="00860562">
        <w:rPr>
          <w:rStyle w:val="1-Char"/>
          <w:rFonts w:hint="cs"/>
          <w:rtl/>
        </w:rPr>
        <w:t>ها و</w:t>
      </w:r>
      <w:r w:rsidR="00A136F3" w:rsidRPr="00860562">
        <w:rPr>
          <w:rStyle w:val="1-Char"/>
          <w:rFonts w:hint="cs"/>
          <w:rtl/>
        </w:rPr>
        <w:t xml:space="preserve"> زباله</w:t>
      </w:r>
      <w:r w:rsidR="00A136F3" w:rsidRPr="00860562">
        <w:rPr>
          <w:rStyle w:val="1-Char"/>
          <w:rFonts w:hint="cs"/>
          <w:cs/>
        </w:rPr>
        <w:t>‎</w:t>
      </w:r>
      <w:r w:rsidR="00A136F3" w:rsidRPr="00860562">
        <w:rPr>
          <w:rStyle w:val="1-Char"/>
          <w:rFonts w:hint="cs"/>
          <w:rtl/>
        </w:rPr>
        <w:t>دانی</w:t>
      </w:r>
      <w:r w:rsidR="00A136F3" w:rsidRPr="00860562">
        <w:rPr>
          <w:rStyle w:val="1-Char"/>
          <w:rFonts w:hint="eastAsia"/>
          <w:cs/>
        </w:rPr>
        <w:t>‎</w:t>
      </w:r>
      <w:r w:rsidR="001F0A0A" w:rsidRPr="00860562">
        <w:rPr>
          <w:rStyle w:val="1-Char"/>
          <w:rFonts w:hint="cs"/>
          <w:rtl/>
        </w:rPr>
        <w:t>ها و گورستان</w:t>
      </w:r>
      <w:r w:rsidRPr="00860562">
        <w:rPr>
          <w:rStyle w:val="1-Char"/>
          <w:rFonts w:hint="cs"/>
          <w:rtl/>
        </w:rPr>
        <w:t xml:space="preserve"> پناه می</w:t>
      </w:r>
      <w:r w:rsidRPr="00860562">
        <w:rPr>
          <w:rStyle w:val="1-Char"/>
          <w:rFonts w:hint="cs"/>
          <w:cs/>
        </w:rPr>
        <w:t>‎</w:t>
      </w:r>
      <w:r w:rsidRPr="00860562">
        <w:rPr>
          <w:rStyle w:val="1-Char"/>
          <w:rFonts w:hint="cs"/>
          <w:rtl/>
        </w:rPr>
        <w:t xml:space="preserve">برد، بوی بدی دارد و به </w:t>
      </w:r>
      <w:r w:rsidR="007B681D" w:rsidRPr="00860562">
        <w:rPr>
          <w:rStyle w:val="1-Char"/>
          <w:rFonts w:hint="cs"/>
          <w:rtl/>
        </w:rPr>
        <w:t>شیوه</w:t>
      </w:r>
      <w:r w:rsidR="00351FFA" w:rsidRPr="00860562">
        <w:rPr>
          <w:rStyle w:val="1-Char"/>
          <w:rFonts w:hint="cs"/>
          <w:rtl/>
        </w:rPr>
        <w:t xml:space="preserve">‌ی </w:t>
      </w:r>
      <w:r w:rsidRPr="00860562">
        <w:rPr>
          <w:rStyle w:val="1-Char"/>
          <w:rFonts w:hint="cs"/>
          <w:rtl/>
        </w:rPr>
        <w:t>شرعی خو</w:t>
      </w:r>
      <w:r w:rsidR="00293090" w:rsidRPr="00860562">
        <w:rPr>
          <w:rStyle w:val="1-Char"/>
          <w:rFonts w:hint="cs"/>
          <w:rtl/>
        </w:rPr>
        <w:t>د</w:t>
      </w:r>
      <w:r w:rsidR="00A918E3" w:rsidRPr="00860562">
        <w:rPr>
          <w:rStyle w:val="1-Char"/>
          <w:rFonts w:hint="cs"/>
          <w:rtl/>
        </w:rPr>
        <w:t xml:space="preserve"> </w:t>
      </w:r>
      <w:r w:rsidR="00293090" w:rsidRPr="00860562">
        <w:rPr>
          <w:rStyle w:val="1-Char"/>
          <w:rFonts w:hint="cs"/>
          <w:rtl/>
        </w:rPr>
        <w:t>را پاکیزه</w:t>
      </w:r>
      <w:r w:rsidR="005875FE">
        <w:rPr>
          <w:rStyle w:val="1-Char"/>
          <w:rFonts w:hint="cs"/>
          <w:rtl/>
        </w:rPr>
        <w:t xml:space="preserve"> نمی‌</w:t>
      </w:r>
      <w:r w:rsidR="00293090" w:rsidRPr="00860562">
        <w:rPr>
          <w:rStyle w:val="1-Char"/>
          <w:rFonts w:hint="cs"/>
          <w:rtl/>
        </w:rPr>
        <w:t>سازد و نظافت نمی</w:t>
      </w:r>
      <w:r w:rsidR="00293090" w:rsidRPr="00860562">
        <w:rPr>
          <w:rStyle w:val="1-Char"/>
          <w:rFonts w:hint="eastAsia"/>
          <w:cs/>
        </w:rPr>
        <w:t>‎</w:t>
      </w:r>
      <w:r w:rsidR="001F0A0A" w:rsidRPr="00860562">
        <w:rPr>
          <w:rStyle w:val="1-Char"/>
          <w:rFonts w:hint="cs"/>
          <w:rtl/>
        </w:rPr>
        <w:t>کند.</w:t>
      </w:r>
      <w:r w:rsidRPr="00860562">
        <w:rPr>
          <w:rStyle w:val="1-Char"/>
          <w:rFonts w:hint="cs"/>
          <w:rtl/>
        </w:rPr>
        <w:t xml:space="preserve"> پیامبر</w:t>
      </w:r>
      <w:r w:rsidR="001F0A0A" w:rsidRPr="00860562">
        <w:rPr>
          <w:rStyle w:val="1-Char"/>
          <w:rFonts w:hint="cs"/>
          <w:rtl/>
        </w:rPr>
        <w:t>خدا</w:t>
      </w:r>
      <w:r w:rsidR="005C3D16" w:rsidRPr="00860562">
        <w:rPr>
          <w:rStyle w:val="1-Char"/>
          <w:rtl/>
        </w:rPr>
        <w:t xml:space="preserve"> </w:t>
      </w:r>
      <w:r w:rsidR="001F0A0A" w:rsidRPr="005D5F97">
        <w:rPr>
          <w:rFonts w:cs="CTraditional Arabic" w:hint="cs"/>
          <w:rtl/>
          <w:lang w:bidi="fa-IR"/>
        </w:rPr>
        <w:t>ص</w:t>
      </w:r>
      <w:r w:rsidRPr="00860562">
        <w:rPr>
          <w:rStyle w:val="1-Char"/>
          <w:rFonts w:hint="cs"/>
          <w:rtl/>
        </w:rPr>
        <w:t xml:space="preserve"> فرموده</w:t>
      </w:r>
      <w:r w:rsidRPr="00860562">
        <w:rPr>
          <w:rStyle w:val="1-Char"/>
          <w:rFonts w:hint="cs"/>
          <w:cs/>
        </w:rPr>
        <w:t>‎</w:t>
      </w:r>
      <w:r w:rsidR="001F0A0A" w:rsidRPr="00860562">
        <w:rPr>
          <w:rStyle w:val="1-Char"/>
          <w:rFonts w:hint="cs"/>
          <w:rtl/>
        </w:rPr>
        <w:t>اند: «فرشتگان</w:t>
      </w:r>
      <w:r w:rsidRPr="00860562">
        <w:rPr>
          <w:rStyle w:val="1-Char"/>
          <w:rFonts w:hint="cs"/>
          <w:rtl/>
        </w:rPr>
        <w:t xml:space="preserve"> به خانه</w:t>
      </w:r>
      <w:r w:rsidRPr="00860562">
        <w:rPr>
          <w:rStyle w:val="1-Char"/>
          <w:rFonts w:hint="cs"/>
          <w:cs/>
        </w:rPr>
        <w:t>‎</w:t>
      </w:r>
      <w:r w:rsidRPr="00860562">
        <w:rPr>
          <w:rStyle w:val="1-Char"/>
          <w:rFonts w:hint="cs"/>
          <w:rtl/>
        </w:rPr>
        <w:t>ای که د</w:t>
      </w:r>
      <w:r w:rsidR="00293090" w:rsidRPr="00860562">
        <w:rPr>
          <w:rStyle w:val="1-Char"/>
          <w:rFonts w:hint="cs"/>
          <w:rtl/>
        </w:rPr>
        <w:t>ر</w:t>
      </w:r>
      <w:r w:rsidRPr="00860562">
        <w:rPr>
          <w:rStyle w:val="1-Char"/>
          <w:rFonts w:hint="cs"/>
          <w:rtl/>
        </w:rPr>
        <w:t xml:space="preserve"> </w:t>
      </w:r>
      <w:r w:rsidR="00293090" w:rsidRPr="00860562">
        <w:rPr>
          <w:rStyle w:val="1-Char"/>
          <w:rFonts w:hint="cs"/>
          <w:rtl/>
        </w:rPr>
        <w:t>آ</w:t>
      </w:r>
      <w:r w:rsidR="001F0A0A" w:rsidRPr="00860562">
        <w:rPr>
          <w:rStyle w:val="1-Char"/>
          <w:rFonts w:hint="cs"/>
          <w:rtl/>
        </w:rPr>
        <w:t>ن شخص جنب و یا سگ</w:t>
      </w:r>
      <w:r w:rsidR="00540F57">
        <w:rPr>
          <w:rStyle w:val="1-Char"/>
          <w:rFonts w:hint="cs"/>
          <w:rtl/>
        </w:rPr>
        <w:t xml:space="preserve"> </w:t>
      </w:r>
      <w:r w:rsidRPr="00860562">
        <w:rPr>
          <w:rStyle w:val="1-Char"/>
          <w:rFonts w:hint="cs"/>
          <w:rtl/>
        </w:rPr>
        <w:t>باشد وارد نمی</w:t>
      </w:r>
      <w:r w:rsidRPr="00860562">
        <w:rPr>
          <w:rStyle w:val="1-Char"/>
          <w:rFonts w:hint="cs"/>
          <w:cs/>
        </w:rPr>
        <w:t>‎</w:t>
      </w:r>
      <w:r w:rsidRPr="00860562">
        <w:rPr>
          <w:rStyle w:val="1-Char"/>
          <w:rFonts w:hint="cs"/>
          <w:rtl/>
        </w:rPr>
        <w:t>شوند».</w:t>
      </w:r>
    </w:p>
    <w:p w:rsidR="00C90EE2" w:rsidRPr="00860562" w:rsidRDefault="00C90EE2" w:rsidP="005D5F97">
      <w:pPr>
        <w:ind w:firstLine="284"/>
        <w:jc w:val="both"/>
        <w:rPr>
          <w:rStyle w:val="1-Char"/>
          <w:rtl/>
        </w:rPr>
      </w:pPr>
      <w:r w:rsidRPr="00860562">
        <w:rPr>
          <w:rStyle w:val="1-Char"/>
          <w:rFonts w:hint="cs"/>
          <w:rtl/>
        </w:rPr>
        <w:t>همچنین در مو</w:t>
      </w:r>
      <w:r w:rsidR="00A918E3" w:rsidRPr="00860562">
        <w:rPr>
          <w:rStyle w:val="1-Char"/>
          <w:rFonts w:hint="cs"/>
          <w:rtl/>
        </w:rPr>
        <w:t>ر</w:t>
      </w:r>
      <w:r w:rsidRPr="00860562">
        <w:rPr>
          <w:rStyle w:val="1-Char"/>
          <w:rFonts w:hint="cs"/>
          <w:rtl/>
        </w:rPr>
        <w:t>د چنین جایگاههای نجسی می</w:t>
      </w:r>
      <w:r w:rsidRPr="00860562">
        <w:rPr>
          <w:rStyle w:val="1-Char"/>
          <w:rFonts w:hint="cs"/>
          <w:cs/>
        </w:rPr>
        <w:t>‎</w:t>
      </w:r>
      <w:r w:rsidRPr="00860562">
        <w:rPr>
          <w:rStyle w:val="1-Char"/>
          <w:rFonts w:hint="cs"/>
          <w:rtl/>
        </w:rPr>
        <w:t>فرماید: «ای</w:t>
      </w:r>
      <w:r w:rsidR="002E2E63" w:rsidRPr="00860562">
        <w:rPr>
          <w:rStyle w:val="1-Char"/>
          <w:rFonts w:hint="cs"/>
          <w:rtl/>
        </w:rPr>
        <w:t>ن</w:t>
      </w:r>
      <w:r w:rsidR="00293090" w:rsidRPr="00860562">
        <w:rPr>
          <w:rStyle w:val="1-Char"/>
          <w:rFonts w:hint="cs"/>
          <w:rtl/>
        </w:rPr>
        <w:t xml:space="preserve"> </w:t>
      </w:r>
      <w:r w:rsidR="001F0A0A" w:rsidRPr="00860562">
        <w:rPr>
          <w:rStyle w:val="1-Char"/>
          <w:rFonts w:hint="cs"/>
          <w:rtl/>
        </w:rPr>
        <w:t>مکان</w:t>
      </w:r>
      <w:r w:rsidR="002E2E63" w:rsidRPr="00860562">
        <w:rPr>
          <w:rStyle w:val="1-Char"/>
          <w:rFonts w:hint="cs"/>
          <w:cs/>
        </w:rPr>
        <w:t>‎</w:t>
      </w:r>
      <w:r w:rsidR="002E2E63" w:rsidRPr="00860562">
        <w:rPr>
          <w:rStyle w:val="1-Char"/>
          <w:rFonts w:hint="cs"/>
          <w:rtl/>
        </w:rPr>
        <w:t>ها محل حضور شیط</w:t>
      </w:r>
      <w:r w:rsidR="00293090" w:rsidRPr="00860562">
        <w:rPr>
          <w:rStyle w:val="1-Char"/>
          <w:rFonts w:hint="cs"/>
          <w:rtl/>
        </w:rPr>
        <w:t>ا</w:t>
      </w:r>
      <w:r w:rsidR="002E2E63" w:rsidRPr="00860562">
        <w:rPr>
          <w:rStyle w:val="1-Char"/>
          <w:rFonts w:hint="cs"/>
          <w:rtl/>
        </w:rPr>
        <w:t>ن است»</w:t>
      </w:r>
      <w:r w:rsidR="001F0A0A" w:rsidRPr="00860562">
        <w:rPr>
          <w:rStyle w:val="1-Char"/>
          <w:rFonts w:hint="cs"/>
          <w:rtl/>
        </w:rPr>
        <w:t>،</w:t>
      </w:r>
      <w:r w:rsidR="002E2E63" w:rsidRPr="00860562">
        <w:rPr>
          <w:rStyle w:val="1-Char"/>
          <w:rFonts w:hint="cs"/>
          <w:rtl/>
        </w:rPr>
        <w:t xml:space="preserve"> و می</w:t>
      </w:r>
      <w:r w:rsidR="002E2E63" w:rsidRPr="00860562">
        <w:rPr>
          <w:rStyle w:val="1-Char"/>
          <w:rFonts w:hint="cs"/>
          <w:cs/>
        </w:rPr>
        <w:t>‎</w:t>
      </w:r>
      <w:r w:rsidR="002E2E63" w:rsidRPr="00860562">
        <w:rPr>
          <w:rStyle w:val="1-Char"/>
          <w:rFonts w:hint="cs"/>
          <w:rtl/>
        </w:rPr>
        <w:t>فرماید: «کسی که از</w:t>
      </w:r>
      <w:r w:rsidR="00EF7A20" w:rsidRPr="00860562">
        <w:rPr>
          <w:rStyle w:val="1-Char"/>
          <w:rFonts w:hint="cs"/>
          <w:rtl/>
        </w:rPr>
        <w:t xml:space="preserve"> میوه</w:t>
      </w:r>
      <w:r w:rsidR="00351FFA" w:rsidRPr="00860562">
        <w:rPr>
          <w:rStyle w:val="1-Char"/>
          <w:rFonts w:hint="cs"/>
          <w:rtl/>
        </w:rPr>
        <w:t xml:space="preserve">‌ی </w:t>
      </w:r>
      <w:r w:rsidR="00EF7A20" w:rsidRPr="00860562">
        <w:rPr>
          <w:rStyle w:val="1-Char"/>
          <w:rFonts w:hint="cs"/>
          <w:rtl/>
        </w:rPr>
        <w:t>این دو درخت خبیث</w:t>
      </w:r>
      <w:r w:rsidR="002E2E63" w:rsidRPr="00860562">
        <w:rPr>
          <w:rStyle w:val="1-Char"/>
          <w:rFonts w:hint="cs"/>
          <w:rtl/>
        </w:rPr>
        <w:t xml:space="preserve"> بخورد به مساجد ما نزدیک نشود</w:t>
      </w:r>
      <w:r w:rsidR="00EF7A20" w:rsidRPr="00860562">
        <w:rPr>
          <w:rStyle w:val="1-Char"/>
          <w:rFonts w:hint="cs"/>
          <w:rtl/>
        </w:rPr>
        <w:t>، زیرا فرشتگان</w:t>
      </w:r>
      <w:r w:rsidR="002E2E63" w:rsidRPr="00860562">
        <w:rPr>
          <w:rStyle w:val="1-Char"/>
          <w:rFonts w:hint="cs"/>
          <w:rtl/>
        </w:rPr>
        <w:t xml:space="preserve"> نیز ا</w:t>
      </w:r>
      <w:r w:rsidR="00293090" w:rsidRPr="00860562">
        <w:rPr>
          <w:rStyle w:val="1-Char"/>
          <w:rFonts w:hint="cs"/>
          <w:rtl/>
        </w:rPr>
        <w:t>ز</w:t>
      </w:r>
      <w:r w:rsidR="00C63381">
        <w:rPr>
          <w:rStyle w:val="1-Char"/>
          <w:rFonts w:hint="cs"/>
          <w:rtl/>
        </w:rPr>
        <w:t xml:space="preserve"> هرآنچه </w:t>
      </w:r>
      <w:r w:rsidR="002E2E63" w:rsidRPr="00860562">
        <w:rPr>
          <w:rStyle w:val="1-Char"/>
          <w:rFonts w:hint="cs"/>
          <w:rtl/>
        </w:rPr>
        <w:t>که آدمی را بیازارد، اذیت و</w:t>
      </w:r>
      <w:r w:rsidR="00293090" w:rsidRPr="00860562">
        <w:rPr>
          <w:rStyle w:val="1-Char"/>
          <w:rFonts w:hint="cs"/>
          <w:rtl/>
        </w:rPr>
        <w:t xml:space="preserve"> </w:t>
      </w:r>
      <w:r w:rsidR="002E2E63" w:rsidRPr="00860562">
        <w:rPr>
          <w:rStyle w:val="1-Char"/>
          <w:rFonts w:hint="cs"/>
          <w:rtl/>
        </w:rPr>
        <w:t>آزار می</w:t>
      </w:r>
      <w:r w:rsidR="002E2E63" w:rsidRPr="00860562">
        <w:rPr>
          <w:rStyle w:val="1-Char"/>
          <w:rFonts w:hint="cs"/>
          <w:cs/>
        </w:rPr>
        <w:t>‎</w:t>
      </w:r>
      <w:r w:rsidR="002E2E63" w:rsidRPr="00860562">
        <w:rPr>
          <w:rStyle w:val="1-Char"/>
          <w:rFonts w:hint="cs"/>
          <w:rtl/>
        </w:rPr>
        <w:t>بیند».</w:t>
      </w:r>
      <w:r w:rsidR="002E2E63" w:rsidRPr="00860562">
        <w:rPr>
          <w:rStyle w:val="1-Char"/>
          <w:vertAlign w:val="superscript"/>
          <w:rtl/>
        </w:rPr>
        <w:footnoteReference w:id="188"/>
      </w:r>
    </w:p>
    <w:p w:rsidR="002E2E63" w:rsidRPr="00860562" w:rsidRDefault="002E2E63" w:rsidP="005D5F97">
      <w:pPr>
        <w:ind w:firstLine="284"/>
        <w:jc w:val="both"/>
        <w:rPr>
          <w:rStyle w:val="1-Char"/>
          <w:rtl/>
        </w:rPr>
      </w:pPr>
      <w:r w:rsidRPr="00860562">
        <w:rPr>
          <w:rStyle w:val="1-Char"/>
          <w:rFonts w:hint="cs"/>
          <w:rtl/>
        </w:rPr>
        <w:t>سپس او نشانه</w:t>
      </w:r>
      <w:r w:rsidR="005875FE">
        <w:rPr>
          <w:rStyle w:val="1-Char"/>
          <w:rFonts w:hint="cs"/>
          <w:rtl/>
        </w:rPr>
        <w:t xml:space="preserve">‌های </w:t>
      </w:r>
      <w:r w:rsidRPr="00860562">
        <w:rPr>
          <w:rStyle w:val="1-Char"/>
          <w:rFonts w:hint="cs"/>
          <w:rtl/>
        </w:rPr>
        <w:t xml:space="preserve">اولیای شیطان را بیان </w:t>
      </w:r>
      <w:r w:rsidR="00EF7A20" w:rsidRPr="00860562">
        <w:rPr>
          <w:rStyle w:val="1-Char"/>
          <w:rFonts w:hint="cs"/>
          <w:rtl/>
        </w:rPr>
        <w:t>ک</w:t>
      </w:r>
      <w:r w:rsidRPr="00860562">
        <w:rPr>
          <w:rStyle w:val="1-Char"/>
          <w:rFonts w:hint="cs"/>
          <w:rtl/>
        </w:rPr>
        <w:t>رده و</w:t>
      </w:r>
      <w:r w:rsidR="00EF7A20" w:rsidRPr="00860562">
        <w:rPr>
          <w:rStyle w:val="1-Char"/>
          <w:rFonts w:hint="cs"/>
          <w:rtl/>
        </w:rPr>
        <w:t xml:space="preserve"> </w:t>
      </w:r>
      <w:r w:rsidRPr="00860562">
        <w:rPr>
          <w:rStyle w:val="1-Char"/>
          <w:rFonts w:hint="cs"/>
          <w:rtl/>
        </w:rPr>
        <w:t>می</w:t>
      </w:r>
      <w:r w:rsidRPr="00860562">
        <w:rPr>
          <w:rStyle w:val="1-Char"/>
          <w:rFonts w:hint="cs"/>
          <w:cs/>
        </w:rPr>
        <w:t>‎</w:t>
      </w:r>
      <w:r w:rsidRPr="00860562">
        <w:rPr>
          <w:rStyle w:val="1-Char"/>
          <w:rFonts w:hint="cs"/>
          <w:rtl/>
        </w:rPr>
        <w:t>گوید: «آنان با پلیدی</w:t>
      </w:r>
      <w:r w:rsidRPr="00860562">
        <w:rPr>
          <w:rStyle w:val="1-Char"/>
          <w:rFonts w:hint="cs"/>
          <w:cs/>
        </w:rPr>
        <w:t>‎</w:t>
      </w:r>
      <w:r w:rsidRPr="00860562">
        <w:rPr>
          <w:rStyle w:val="1-Char"/>
          <w:rFonts w:hint="cs"/>
          <w:rtl/>
        </w:rPr>
        <w:t>های م</w:t>
      </w:r>
      <w:r w:rsidR="00A32E39" w:rsidRPr="00860562">
        <w:rPr>
          <w:rStyle w:val="1-Char"/>
          <w:rFonts w:hint="cs"/>
          <w:rtl/>
        </w:rPr>
        <w:t>و</w:t>
      </w:r>
      <w:r w:rsidR="00A918E3" w:rsidRPr="00860562">
        <w:rPr>
          <w:rStyle w:val="1-Char"/>
          <w:rFonts w:hint="cs"/>
          <w:rtl/>
        </w:rPr>
        <w:t>رد علاقه</w:t>
      </w:r>
      <w:r w:rsidR="00351FFA" w:rsidRPr="00860562">
        <w:rPr>
          <w:rStyle w:val="1-Char"/>
          <w:rFonts w:hint="cs"/>
          <w:rtl/>
        </w:rPr>
        <w:t xml:space="preserve">‌ی </w:t>
      </w:r>
      <w:r w:rsidR="00EF7A20" w:rsidRPr="00860562">
        <w:rPr>
          <w:rStyle w:val="1-Char"/>
          <w:rFonts w:hint="cs"/>
          <w:rtl/>
        </w:rPr>
        <w:t>شیطان ارتباط</w:t>
      </w:r>
      <w:r w:rsidRPr="00860562">
        <w:rPr>
          <w:rStyle w:val="1-Char"/>
          <w:rFonts w:hint="cs"/>
          <w:rtl/>
        </w:rPr>
        <w:t xml:space="preserve"> دارند و به حمام</w:t>
      </w:r>
      <w:r w:rsidRPr="00860562">
        <w:rPr>
          <w:rStyle w:val="1-Char"/>
          <w:rFonts w:hint="cs"/>
          <w:cs/>
        </w:rPr>
        <w:t>‎</w:t>
      </w:r>
      <w:r w:rsidR="00EF7A20" w:rsidRPr="00860562">
        <w:rPr>
          <w:rStyle w:val="1-Char"/>
          <w:rFonts w:hint="cs"/>
          <w:rtl/>
        </w:rPr>
        <w:t>ها و مکان</w:t>
      </w:r>
      <w:r w:rsidR="00454F43">
        <w:rPr>
          <w:rStyle w:val="1-Char"/>
          <w:rFonts w:hint="cs"/>
          <w:rtl/>
        </w:rPr>
        <w:t>‌</w:t>
      </w:r>
      <w:r w:rsidRPr="00860562">
        <w:rPr>
          <w:rStyle w:val="1-Char"/>
          <w:rFonts w:hint="cs"/>
          <w:rtl/>
        </w:rPr>
        <w:t xml:space="preserve">هایی که شیطان در </w:t>
      </w:r>
      <w:r w:rsidR="00A918E3" w:rsidRPr="00860562">
        <w:rPr>
          <w:rStyle w:val="1-Char"/>
          <w:rFonts w:hint="cs"/>
          <w:rtl/>
        </w:rPr>
        <w:t>آ</w:t>
      </w:r>
      <w:r w:rsidRPr="00860562">
        <w:rPr>
          <w:rStyle w:val="1-Char"/>
          <w:rFonts w:hint="cs"/>
          <w:rtl/>
        </w:rPr>
        <w:t>ن حضور می</w:t>
      </w:r>
      <w:r w:rsidRPr="00860562">
        <w:rPr>
          <w:rStyle w:val="1-Char"/>
          <w:rFonts w:hint="cs"/>
          <w:cs/>
        </w:rPr>
        <w:t>‎</w:t>
      </w:r>
      <w:r w:rsidRPr="00860562">
        <w:rPr>
          <w:rStyle w:val="1-Char"/>
          <w:rFonts w:hint="cs"/>
          <w:rtl/>
        </w:rPr>
        <w:t>یابد پناه می</w:t>
      </w:r>
      <w:r w:rsidRPr="00860562">
        <w:rPr>
          <w:rStyle w:val="1-Char"/>
          <w:rFonts w:hint="cs"/>
          <w:cs/>
        </w:rPr>
        <w:t>‎</w:t>
      </w:r>
      <w:r w:rsidRPr="00860562">
        <w:rPr>
          <w:rStyle w:val="1-Char"/>
          <w:rFonts w:hint="cs"/>
          <w:rtl/>
        </w:rPr>
        <w:t>برند</w:t>
      </w:r>
      <w:r w:rsidR="00EF7A20" w:rsidRPr="00860562">
        <w:rPr>
          <w:rStyle w:val="1-Char"/>
          <w:rFonts w:hint="cs"/>
          <w:rtl/>
        </w:rPr>
        <w:t>،</w:t>
      </w:r>
      <w:r w:rsidRPr="00860562">
        <w:rPr>
          <w:rStyle w:val="1-Char"/>
          <w:rFonts w:hint="cs"/>
          <w:rtl/>
        </w:rPr>
        <w:t xml:space="preserve"> و مارها و</w:t>
      </w:r>
      <w:r w:rsidR="00293090" w:rsidRPr="00860562">
        <w:rPr>
          <w:rStyle w:val="1-Char"/>
          <w:rFonts w:hint="cs"/>
          <w:rtl/>
        </w:rPr>
        <w:t xml:space="preserve"> </w:t>
      </w:r>
      <w:r w:rsidRPr="00860562">
        <w:rPr>
          <w:rStyle w:val="1-Char"/>
          <w:rFonts w:hint="cs"/>
          <w:rtl/>
        </w:rPr>
        <w:t>عقرب</w:t>
      </w:r>
      <w:r w:rsidRPr="00860562">
        <w:rPr>
          <w:rStyle w:val="1-Char"/>
          <w:rFonts w:hint="cs"/>
          <w:cs/>
        </w:rPr>
        <w:t>‎</w:t>
      </w:r>
      <w:r w:rsidRPr="00860562">
        <w:rPr>
          <w:rStyle w:val="1-Char"/>
          <w:rFonts w:hint="cs"/>
          <w:rtl/>
        </w:rPr>
        <w:t>ها و زنبورها و گوش</w:t>
      </w:r>
      <w:r w:rsidR="00454F43">
        <w:rPr>
          <w:rStyle w:val="1-Char"/>
          <w:rFonts w:hint="cs"/>
          <w:rtl/>
        </w:rPr>
        <w:t xml:space="preserve"> سگ‌ها </w:t>
      </w:r>
      <w:r w:rsidRPr="00860562">
        <w:rPr>
          <w:rStyle w:val="1-Char"/>
          <w:rFonts w:hint="cs"/>
          <w:rtl/>
        </w:rPr>
        <w:t>را که همه پلید و از مظاهر فسق هستند می</w:t>
      </w:r>
      <w:r w:rsidRPr="00860562">
        <w:rPr>
          <w:rStyle w:val="1-Char"/>
          <w:rFonts w:hint="cs"/>
          <w:cs/>
        </w:rPr>
        <w:t>‎</w:t>
      </w:r>
      <w:r w:rsidRPr="00860562">
        <w:rPr>
          <w:rStyle w:val="1-Char"/>
          <w:rFonts w:hint="cs"/>
          <w:rtl/>
        </w:rPr>
        <w:t>خورند</w:t>
      </w:r>
      <w:r w:rsidR="00EF7A20" w:rsidRPr="00860562">
        <w:rPr>
          <w:rStyle w:val="1-Char"/>
          <w:rFonts w:hint="cs"/>
          <w:rtl/>
        </w:rPr>
        <w:t>،</w:t>
      </w:r>
      <w:r w:rsidRPr="00860562">
        <w:rPr>
          <w:rStyle w:val="1-Char"/>
          <w:rFonts w:hint="cs"/>
          <w:rtl/>
        </w:rPr>
        <w:t xml:space="preserve"> و ادرار و نجاست</w:t>
      </w:r>
      <w:r w:rsidRPr="00860562">
        <w:rPr>
          <w:rStyle w:val="1-Char"/>
          <w:rFonts w:hint="cs"/>
          <w:cs/>
        </w:rPr>
        <w:t>‎</w:t>
      </w:r>
      <w:r w:rsidRPr="00860562">
        <w:rPr>
          <w:rStyle w:val="1-Char"/>
          <w:rFonts w:hint="cs"/>
          <w:rtl/>
        </w:rPr>
        <w:t>هایی مانند آن را که ش</w:t>
      </w:r>
      <w:r w:rsidR="00293090" w:rsidRPr="00860562">
        <w:rPr>
          <w:rStyle w:val="1-Char"/>
          <w:rFonts w:hint="cs"/>
          <w:rtl/>
        </w:rPr>
        <w:t>ی</w:t>
      </w:r>
      <w:r w:rsidRPr="00860562">
        <w:rPr>
          <w:rStyle w:val="1-Char"/>
          <w:rFonts w:hint="cs"/>
          <w:rtl/>
        </w:rPr>
        <w:t>طان دوست</w:t>
      </w:r>
      <w:r w:rsidR="00860562">
        <w:rPr>
          <w:rStyle w:val="1-Char"/>
          <w:rFonts w:hint="cs"/>
          <w:rtl/>
        </w:rPr>
        <w:t xml:space="preserve"> می‌</w:t>
      </w:r>
      <w:r w:rsidRPr="00860562">
        <w:rPr>
          <w:rStyle w:val="1-Char"/>
          <w:rFonts w:hint="cs"/>
          <w:rtl/>
        </w:rPr>
        <w:t>دارد می</w:t>
      </w:r>
      <w:r w:rsidRPr="00860562">
        <w:rPr>
          <w:rStyle w:val="1-Char"/>
          <w:rFonts w:hint="cs"/>
          <w:cs/>
        </w:rPr>
        <w:t>‎</w:t>
      </w:r>
      <w:r w:rsidRPr="00860562">
        <w:rPr>
          <w:rStyle w:val="1-Char"/>
          <w:rFonts w:hint="cs"/>
          <w:rtl/>
        </w:rPr>
        <w:t>آشامند</w:t>
      </w:r>
      <w:r w:rsidR="00EF7A20" w:rsidRPr="00860562">
        <w:rPr>
          <w:rStyle w:val="1-Char"/>
          <w:rFonts w:hint="cs"/>
          <w:rtl/>
        </w:rPr>
        <w:t>،</w:t>
      </w:r>
      <w:r w:rsidRPr="00860562">
        <w:rPr>
          <w:rStyle w:val="1-Char"/>
          <w:rFonts w:hint="cs"/>
          <w:rtl/>
        </w:rPr>
        <w:t xml:space="preserve"> و</w:t>
      </w:r>
      <w:r w:rsidR="00293090" w:rsidRPr="00860562">
        <w:rPr>
          <w:rStyle w:val="1-Char"/>
          <w:rFonts w:hint="cs"/>
          <w:rtl/>
        </w:rPr>
        <w:t xml:space="preserve"> </w:t>
      </w:r>
      <w:r w:rsidRPr="00860562">
        <w:rPr>
          <w:rStyle w:val="1-Char"/>
          <w:rFonts w:hint="cs"/>
          <w:rtl/>
        </w:rPr>
        <w:t>با</w:t>
      </w:r>
      <w:r w:rsidR="00454F43">
        <w:rPr>
          <w:rStyle w:val="1-Char"/>
          <w:rFonts w:hint="cs"/>
          <w:rtl/>
        </w:rPr>
        <w:t xml:space="preserve"> سگ‌ها </w:t>
      </w:r>
      <w:r w:rsidR="00293090" w:rsidRPr="00860562">
        <w:rPr>
          <w:rStyle w:val="1-Char"/>
          <w:rFonts w:hint="cs"/>
          <w:rtl/>
        </w:rPr>
        <w:t>و موش</w:t>
      </w:r>
      <w:r w:rsidR="00293090" w:rsidRPr="00860562">
        <w:rPr>
          <w:rStyle w:val="1-Char"/>
          <w:rFonts w:hint="cs"/>
          <w:cs/>
        </w:rPr>
        <w:t>‎</w:t>
      </w:r>
      <w:r w:rsidR="00293090" w:rsidRPr="00860562">
        <w:rPr>
          <w:rStyle w:val="1-Char"/>
          <w:rFonts w:hint="cs"/>
          <w:rtl/>
        </w:rPr>
        <w:t>ها هم</w:t>
      </w:r>
      <w:r w:rsidR="00293090" w:rsidRPr="00860562">
        <w:rPr>
          <w:rStyle w:val="1-Char"/>
          <w:rFonts w:hint="cs"/>
          <w:cs/>
        </w:rPr>
        <w:t>‎</w:t>
      </w:r>
      <w:r w:rsidR="00293090" w:rsidRPr="00860562">
        <w:rPr>
          <w:rStyle w:val="1-Char"/>
          <w:rFonts w:hint="cs"/>
          <w:rtl/>
        </w:rPr>
        <w:t>نشین هستند و ی</w:t>
      </w:r>
      <w:r w:rsidRPr="00860562">
        <w:rPr>
          <w:rStyle w:val="1-Char"/>
          <w:rFonts w:hint="cs"/>
          <w:rtl/>
        </w:rPr>
        <w:t>ا به زباله</w:t>
      </w:r>
      <w:r w:rsidRPr="00860562">
        <w:rPr>
          <w:rStyle w:val="1-Char"/>
          <w:rFonts w:hint="cs"/>
          <w:cs/>
        </w:rPr>
        <w:t>‎</w:t>
      </w:r>
      <w:r w:rsidR="00EF7A20" w:rsidRPr="00860562">
        <w:rPr>
          <w:rStyle w:val="1-Char"/>
          <w:rFonts w:hint="cs"/>
          <w:rtl/>
        </w:rPr>
        <w:t>دان</w:t>
      </w:r>
      <w:r w:rsidRPr="00860562">
        <w:rPr>
          <w:rStyle w:val="1-Char"/>
          <w:rFonts w:hint="cs"/>
          <w:cs/>
        </w:rPr>
        <w:t>‎</w:t>
      </w:r>
      <w:r w:rsidRPr="00860562">
        <w:rPr>
          <w:rStyle w:val="1-Char"/>
          <w:rFonts w:hint="cs"/>
          <w:rtl/>
        </w:rPr>
        <w:t>ها و</w:t>
      </w:r>
      <w:r w:rsidR="00293090" w:rsidRPr="00860562">
        <w:rPr>
          <w:rStyle w:val="1-Char"/>
          <w:rFonts w:hint="cs"/>
          <w:rtl/>
        </w:rPr>
        <w:t xml:space="preserve"> </w:t>
      </w:r>
      <w:r w:rsidR="00EF7A20" w:rsidRPr="00860562">
        <w:rPr>
          <w:rStyle w:val="1-Char"/>
          <w:rFonts w:hint="cs"/>
          <w:rtl/>
        </w:rPr>
        <w:t>جا</w:t>
      </w:r>
      <w:r w:rsidRPr="00860562">
        <w:rPr>
          <w:rStyle w:val="1-Char"/>
          <w:rFonts w:hint="cs"/>
          <w:rtl/>
        </w:rPr>
        <w:t>های نجس می</w:t>
      </w:r>
      <w:r w:rsidRPr="00860562">
        <w:rPr>
          <w:rStyle w:val="1-Char"/>
          <w:rFonts w:hint="cs"/>
          <w:cs/>
        </w:rPr>
        <w:t>‎</w:t>
      </w:r>
      <w:r w:rsidR="00EF7A20" w:rsidRPr="00860562">
        <w:rPr>
          <w:rStyle w:val="1-Char"/>
          <w:rFonts w:hint="cs"/>
          <w:rtl/>
        </w:rPr>
        <w:t>روند یا به گورستان</w:t>
      </w:r>
      <w:r w:rsidRPr="00860562">
        <w:rPr>
          <w:rStyle w:val="1-Char"/>
          <w:rFonts w:hint="cs"/>
          <w:rtl/>
        </w:rPr>
        <w:t xml:space="preserve"> پناه می</w:t>
      </w:r>
      <w:r w:rsidRPr="00860562">
        <w:rPr>
          <w:rStyle w:val="1-Char"/>
          <w:rFonts w:hint="cs"/>
          <w:cs/>
        </w:rPr>
        <w:t>‎</w:t>
      </w:r>
      <w:r w:rsidR="00EF7A20" w:rsidRPr="00860562">
        <w:rPr>
          <w:rStyle w:val="1-Char"/>
          <w:rFonts w:hint="cs"/>
          <w:rtl/>
        </w:rPr>
        <w:t>برند، خصوصاً گورستان</w:t>
      </w:r>
      <w:r w:rsidRPr="00860562">
        <w:rPr>
          <w:rStyle w:val="1-Char"/>
          <w:rFonts w:hint="cs"/>
          <w:rtl/>
        </w:rPr>
        <w:t xml:space="preserve"> کفار اعم از یهود و</w:t>
      </w:r>
      <w:r w:rsidR="007728DA" w:rsidRPr="00860562">
        <w:rPr>
          <w:rStyle w:val="1-Char"/>
          <w:rFonts w:hint="cs"/>
          <w:rtl/>
        </w:rPr>
        <w:t xml:space="preserve"> </w:t>
      </w:r>
      <w:r w:rsidR="00EF7A20" w:rsidRPr="00860562">
        <w:rPr>
          <w:rStyle w:val="1-Char"/>
          <w:rFonts w:hint="cs"/>
          <w:rtl/>
        </w:rPr>
        <w:t>نصارا</w:t>
      </w:r>
      <w:r w:rsidRPr="00860562">
        <w:rPr>
          <w:rStyle w:val="1-Char"/>
          <w:rFonts w:hint="cs"/>
          <w:rtl/>
        </w:rPr>
        <w:t xml:space="preserve"> و مشرکان، آنان شنیدن قرآن</w:t>
      </w:r>
      <w:r w:rsidR="00293090" w:rsidRPr="00860562">
        <w:rPr>
          <w:rStyle w:val="1-Char"/>
          <w:rFonts w:hint="cs"/>
          <w:rtl/>
        </w:rPr>
        <w:t xml:space="preserve"> </w:t>
      </w:r>
      <w:r w:rsidR="00EF7A20" w:rsidRPr="00860562">
        <w:rPr>
          <w:rStyle w:val="1-Char"/>
          <w:rFonts w:hint="cs"/>
          <w:rtl/>
        </w:rPr>
        <w:t>را</w:t>
      </w:r>
      <w:r w:rsidR="005875FE">
        <w:rPr>
          <w:rStyle w:val="1-Char"/>
          <w:rFonts w:hint="cs"/>
          <w:rtl/>
        </w:rPr>
        <w:t xml:space="preserve"> نمی‌</w:t>
      </w:r>
      <w:r w:rsidR="00EF7A20" w:rsidRPr="00860562">
        <w:rPr>
          <w:rStyle w:val="1-Char"/>
          <w:rFonts w:hint="cs"/>
          <w:rtl/>
        </w:rPr>
        <w:t>پسندند</w:t>
      </w:r>
      <w:r w:rsidRPr="00860562">
        <w:rPr>
          <w:rStyle w:val="1-Char"/>
          <w:rFonts w:hint="cs"/>
          <w:rtl/>
        </w:rPr>
        <w:t xml:space="preserve"> و از </w:t>
      </w:r>
      <w:r w:rsidR="00A918E3" w:rsidRPr="00860562">
        <w:rPr>
          <w:rStyle w:val="1-Char"/>
          <w:rFonts w:hint="cs"/>
          <w:rtl/>
        </w:rPr>
        <w:t>آن فرار</w:t>
      </w:r>
      <w:r w:rsidR="00860562">
        <w:rPr>
          <w:rStyle w:val="1-Char"/>
          <w:rFonts w:hint="cs"/>
          <w:rtl/>
        </w:rPr>
        <w:t xml:space="preserve"> می‌</w:t>
      </w:r>
      <w:r w:rsidR="00A918E3" w:rsidRPr="00860562">
        <w:rPr>
          <w:rStyle w:val="1-Char"/>
          <w:rFonts w:hint="cs"/>
          <w:rtl/>
        </w:rPr>
        <w:t>کنند و شنیدن آوازها و اشعار را بر</w:t>
      </w:r>
      <w:r w:rsidR="00EF7A20" w:rsidRPr="00860562">
        <w:rPr>
          <w:rStyle w:val="1-Char"/>
          <w:rFonts w:hint="cs"/>
          <w:rtl/>
        </w:rPr>
        <w:t xml:space="preserve"> </w:t>
      </w:r>
      <w:r w:rsidR="00A918E3" w:rsidRPr="00860562">
        <w:rPr>
          <w:rStyle w:val="1-Char"/>
          <w:rFonts w:hint="cs"/>
          <w:rtl/>
        </w:rPr>
        <w:t>آن ترجیح می</w:t>
      </w:r>
      <w:r w:rsidR="00A918E3" w:rsidRPr="00860562">
        <w:rPr>
          <w:rStyle w:val="1-Char"/>
          <w:rFonts w:hint="cs"/>
          <w:cs/>
        </w:rPr>
        <w:t>‎</w:t>
      </w:r>
      <w:r w:rsidR="00A918E3" w:rsidRPr="00860562">
        <w:rPr>
          <w:rStyle w:val="1-Char"/>
          <w:rFonts w:hint="cs"/>
          <w:rtl/>
        </w:rPr>
        <w:t xml:space="preserve">دهند و خلاصه </w:t>
      </w:r>
      <w:r w:rsidR="00EF7A20" w:rsidRPr="00860562">
        <w:rPr>
          <w:rStyle w:val="1-Char"/>
          <w:rFonts w:hint="cs"/>
          <w:rtl/>
        </w:rPr>
        <w:t xml:space="preserve">نزد آنان </w:t>
      </w:r>
      <w:r w:rsidR="004C1F4E" w:rsidRPr="00860562">
        <w:rPr>
          <w:rStyle w:val="1-Char"/>
          <w:rFonts w:hint="cs"/>
          <w:rtl/>
        </w:rPr>
        <w:t>فر</w:t>
      </w:r>
      <w:r w:rsidR="007B681D" w:rsidRPr="00860562">
        <w:rPr>
          <w:rStyle w:val="1-Char"/>
          <w:rFonts w:hint="cs"/>
          <w:rtl/>
        </w:rPr>
        <w:t>مان</w:t>
      </w:r>
      <w:r w:rsidR="004C1F4E" w:rsidRPr="00860562">
        <w:rPr>
          <w:rStyle w:val="1-Char"/>
          <w:rFonts w:hint="cs"/>
          <w:rtl/>
        </w:rPr>
        <w:t xml:space="preserve"> ش</w:t>
      </w:r>
      <w:r w:rsidR="00EF7A20" w:rsidRPr="00860562">
        <w:rPr>
          <w:rStyle w:val="1-Char"/>
          <w:rFonts w:hint="cs"/>
          <w:rtl/>
        </w:rPr>
        <w:t>یطان از کلام خدای رحمان</w:t>
      </w:r>
      <w:r w:rsidR="004C1F4E" w:rsidRPr="00860562">
        <w:rPr>
          <w:rStyle w:val="1-Char"/>
          <w:rFonts w:hint="cs"/>
          <w:rtl/>
        </w:rPr>
        <w:t xml:space="preserve"> مقد</w:t>
      </w:r>
      <w:r w:rsidR="007B681D" w:rsidRPr="00860562">
        <w:rPr>
          <w:rStyle w:val="1-Char"/>
          <w:rFonts w:hint="cs"/>
          <w:rtl/>
        </w:rPr>
        <w:t>م</w:t>
      </w:r>
      <w:r w:rsidR="004C1F4E" w:rsidRPr="00860562">
        <w:rPr>
          <w:rStyle w:val="1-Char"/>
          <w:rFonts w:hint="cs"/>
          <w:cs/>
        </w:rPr>
        <w:t>‎</w:t>
      </w:r>
      <w:r w:rsidR="004C1F4E" w:rsidRPr="00860562">
        <w:rPr>
          <w:rStyle w:val="1-Char"/>
          <w:rFonts w:hint="cs"/>
          <w:rtl/>
        </w:rPr>
        <w:t>تر است.</w:t>
      </w:r>
      <w:r w:rsidR="004C1F4E" w:rsidRPr="00860562">
        <w:rPr>
          <w:rStyle w:val="1-Char"/>
          <w:vertAlign w:val="superscript"/>
          <w:rtl/>
        </w:rPr>
        <w:footnoteReference w:id="189"/>
      </w:r>
    </w:p>
    <w:p w:rsidR="007728DA" w:rsidRPr="00860562" w:rsidRDefault="00EF7A20" w:rsidP="00442CE1">
      <w:pPr>
        <w:pStyle w:val="ListParagraph"/>
        <w:numPr>
          <w:ilvl w:val="0"/>
          <w:numId w:val="17"/>
        </w:numPr>
        <w:jc w:val="both"/>
        <w:rPr>
          <w:rStyle w:val="1-Char"/>
          <w:rtl/>
        </w:rPr>
      </w:pPr>
      <w:r w:rsidRPr="00860562">
        <w:rPr>
          <w:rStyle w:val="1-Char"/>
          <w:rFonts w:hint="cs"/>
          <w:rtl/>
        </w:rPr>
        <w:t>جادوگر لازم است کارهای حرام</w:t>
      </w:r>
      <w:r w:rsidR="00540F57">
        <w:rPr>
          <w:rStyle w:val="1-Char"/>
          <w:rFonts w:hint="cs"/>
          <w:rtl/>
        </w:rPr>
        <w:t xml:space="preserve"> </w:t>
      </w:r>
      <w:r w:rsidR="007728DA" w:rsidRPr="00860562">
        <w:rPr>
          <w:rStyle w:val="1-Char"/>
          <w:rFonts w:hint="cs"/>
          <w:rtl/>
        </w:rPr>
        <w:t>انجام دهد، و</w:t>
      </w:r>
      <w:r w:rsidR="00753205" w:rsidRPr="00860562">
        <w:rPr>
          <w:rStyle w:val="1-Char"/>
          <w:rFonts w:hint="cs"/>
          <w:rtl/>
        </w:rPr>
        <w:t xml:space="preserve"> </w:t>
      </w:r>
      <w:r w:rsidR="007728DA" w:rsidRPr="00860562">
        <w:rPr>
          <w:rStyle w:val="1-Char"/>
          <w:rFonts w:hint="cs"/>
          <w:rtl/>
        </w:rPr>
        <w:t>به گناهانی که موجب خشم خدا و رضایت شیطان</w:t>
      </w:r>
      <w:r w:rsidR="0086569B" w:rsidRPr="00860562">
        <w:rPr>
          <w:rStyle w:val="1-Char"/>
          <w:rFonts w:hint="cs"/>
          <w:rtl/>
        </w:rPr>
        <w:t xml:space="preserve"> </w:t>
      </w:r>
      <w:r w:rsidRPr="00860562">
        <w:rPr>
          <w:rStyle w:val="1-Char"/>
          <w:rFonts w:hint="cs"/>
          <w:rtl/>
        </w:rPr>
        <w:t>است مبادرت ورزد. جادوگران</w:t>
      </w:r>
      <w:r w:rsidR="007728DA" w:rsidRPr="00860562">
        <w:rPr>
          <w:rStyle w:val="1-Char"/>
          <w:rFonts w:hint="cs"/>
          <w:rtl/>
        </w:rPr>
        <w:t xml:space="preserve"> بیشتر اوقات در اماکن متروکه لخت و</w:t>
      </w:r>
      <w:r w:rsidR="0086569B" w:rsidRPr="00860562">
        <w:rPr>
          <w:rStyle w:val="1-Char"/>
          <w:rFonts w:hint="cs"/>
          <w:rtl/>
        </w:rPr>
        <w:t xml:space="preserve"> </w:t>
      </w:r>
      <w:r w:rsidR="007728DA" w:rsidRPr="00860562">
        <w:rPr>
          <w:rStyle w:val="1-Char"/>
          <w:rFonts w:hint="cs"/>
          <w:rtl/>
        </w:rPr>
        <w:t>عریان</w:t>
      </w:r>
      <w:r w:rsidR="00860562">
        <w:rPr>
          <w:rStyle w:val="1-Char"/>
          <w:rFonts w:hint="cs"/>
          <w:rtl/>
        </w:rPr>
        <w:t xml:space="preserve"> می‌</w:t>
      </w:r>
      <w:r w:rsidR="007728DA" w:rsidRPr="00860562">
        <w:rPr>
          <w:rStyle w:val="1-Char"/>
          <w:rFonts w:hint="cs"/>
          <w:rtl/>
        </w:rPr>
        <w:t>نشینند</w:t>
      </w:r>
      <w:r w:rsidRPr="00860562">
        <w:rPr>
          <w:rStyle w:val="1-Char"/>
          <w:rFonts w:hint="cs"/>
          <w:rtl/>
        </w:rPr>
        <w:t>،</w:t>
      </w:r>
      <w:r w:rsidR="007728DA" w:rsidRPr="00860562">
        <w:rPr>
          <w:rStyle w:val="1-Char"/>
          <w:rFonts w:hint="cs"/>
          <w:rtl/>
        </w:rPr>
        <w:t xml:space="preserve"> و</w:t>
      </w:r>
      <w:r w:rsidR="0086569B" w:rsidRPr="00860562">
        <w:rPr>
          <w:rStyle w:val="1-Char"/>
          <w:rFonts w:hint="cs"/>
          <w:rtl/>
        </w:rPr>
        <w:t xml:space="preserve"> </w:t>
      </w:r>
      <w:r w:rsidR="007728DA" w:rsidRPr="00860562">
        <w:rPr>
          <w:rStyle w:val="1-Char"/>
          <w:rFonts w:hint="cs"/>
          <w:rtl/>
        </w:rPr>
        <w:t>پرندگان و حیو</w:t>
      </w:r>
      <w:r w:rsidR="0086569B" w:rsidRPr="00860562">
        <w:rPr>
          <w:rStyle w:val="1-Char"/>
          <w:rFonts w:hint="cs"/>
          <w:rtl/>
        </w:rPr>
        <w:t>ا</w:t>
      </w:r>
      <w:r w:rsidR="007728DA" w:rsidRPr="00860562">
        <w:rPr>
          <w:rStyle w:val="1-Char"/>
          <w:rFonts w:hint="cs"/>
          <w:rtl/>
        </w:rPr>
        <w:t>نات</w:t>
      </w:r>
      <w:r w:rsidR="00540F57">
        <w:rPr>
          <w:rStyle w:val="1-Char"/>
          <w:rFonts w:hint="cs"/>
          <w:rtl/>
        </w:rPr>
        <w:t xml:space="preserve"> </w:t>
      </w:r>
      <w:r w:rsidR="007728DA" w:rsidRPr="00860562">
        <w:rPr>
          <w:rStyle w:val="1-Char"/>
          <w:rFonts w:hint="cs"/>
          <w:rtl/>
        </w:rPr>
        <w:t>را در حالی که نام شیطان</w:t>
      </w:r>
      <w:r w:rsidR="0086569B" w:rsidRPr="00860562">
        <w:rPr>
          <w:rStyle w:val="1-Char"/>
          <w:rFonts w:hint="cs"/>
          <w:rtl/>
        </w:rPr>
        <w:t xml:space="preserve"> یا سایر خدایان باطل</w:t>
      </w:r>
      <w:r w:rsidR="007728DA" w:rsidRPr="00860562">
        <w:rPr>
          <w:rStyle w:val="1-Char"/>
          <w:rFonts w:hint="cs"/>
          <w:rtl/>
        </w:rPr>
        <w:t xml:space="preserve"> را بر آن می</w:t>
      </w:r>
      <w:r w:rsidR="007728DA" w:rsidRPr="00860562">
        <w:rPr>
          <w:rStyle w:val="1-Char"/>
          <w:rFonts w:hint="cs"/>
          <w:cs/>
        </w:rPr>
        <w:t>‎</w:t>
      </w:r>
      <w:r w:rsidR="007728DA" w:rsidRPr="00860562">
        <w:rPr>
          <w:rStyle w:val="1-Char"/>
          <w:rFonts w:hint="cs"/>
          <w:rtl/>
        </w:rPr>
        <w:t>خوانند سر می</w:t>
      </w:r>
      <w:r w:rsidR="007728DA" w:rsidRPr="00860562">
        <w:rPr>
          <w:rStyle w:val="1-Char"/>
          <w:rFonts w:hint="cs"/>
          <w:cs/>
        </w:rPr>
        <w:t>‎</w:t>
      </w:r>
      <w:r w:rsidR="007728DA" w:rsidRPr="00860562">
        <w:rPr>
          <w:rStyle w:val="1-Char"/>
          <w:rFonts w:hint="cs"/>
          <w:rtl/>
        </w:rPr>
        <w:t>بُرند</w:t>
      </w:r>
      <w:r w:rsidRPr="00860562">
        <w:rPr>
          <w:rStyle w:val="1-Char"/>
          <w:rFonts w:hint="cs"/>
          <w:rtl/>
        </w:rPr>
        <w:t>،</w:t>
      </w:r>
      <w:r w:rsidR="007728DA" w:rsidRPr="00860562">
        <w:rPr>
          <w:rStyle w:val="1-Char"/>
          <w:rFonts w:hint="cs"/>
          <w:rtl/>
        </w:rPr>
        <w:t xml:space="preserve"> و خون را با آبجو و کوبیده</w:t>
      </w:r>
      <w:r w:rsidR="007728DA" w:rsidRPr="00860562">
        <w:rPr>
          <w:rStyle w:val="1-Char"/>
          <w:rFonts w:hint="cs"/>
          <w:cs/>
        </w:rPr>
        <w:t>‎</w:t>
      </w:r>
      <w:r w:rsidR="007728DA" w:rsidRPr="00860562">
        <w:rPr>
          <w:rStyle w:val="1-Char"/>
          <w:rFonts w:hint="cs"/>
          <w:rtl/>
        </w:rPr>
        <w:t>ای گرفته شده از حیونات مُردار یا حیواناتی که به نام غیر</w:t>
      </w:r>
      <w:r w:rsidRPr="00860562">
        <w:rPr>
          <w:rStyle w:val="1-Char"/>
          <w:rFonts w:hint="cs"/>
          <w:rtl/>
        </w:rPr>
        <w:t xml:space="preserve"> </w:t>
      </w:r>
      <w:r w:rsidR="007728DA" w:rsidRPr="00860562">
        <w:rPr>
          <w:rStyle w:val="1-Char"/>
          <w:rFonts w:hint="cs"/>
          <w:rtl/>
        </w:rPr>
        <w:t>خدا ذبح شده</w:t>
      </w:r>
      <w:r w:rsidR="007728DA" w:rsidRPr="00860562">
        <w:rPr>
          <w:rStyle w:val="1-Char"/>
          <w:rFonts w:hint="cs"/>
          <w:cs/>
        </w:rPr>
        <w:t>‎</w:t>
      </w:r>
      <w:r w:rsidR="007728DA" w:rsidRPr="00860562">
        <w:rPr>
          <w:rStyle w:val="1-Char"/>
          <w:rFonts w:hint="cs"/>
          <w:rtl/>
        </w:rPr>
        <w:t>اند مخلو</w:t>
      </w:r>
      <w:r w:rsidR="00CB4EAB" w:rsidRPr="00860562">
        <w:rPr>
          <w:rStyle w:val="1-Char"/>
          <w:rFonts w:hint="cs"/>
          <w:rtl/>
        </w:rPr>
        <w:t>ط می</w:t>
      </w:r>
      <w:r w:rsidR="00CB4EAB" w:rsidRPr="00860562">
        <w:rPr>
          <w:rStyle w:val="1-Char"/>
          <w:rFonts w:hint="cs"/>
          <w:cs/>
        </w:rPr>
        <w:t>‎</w:t>
      </w:r>
      <w:r w:rsidR="00CB4EAB" w:rsidRPr="00860562">
        <w:rPr>
          <w:rStyle w:val="1-Char"/>
          <w:rFonts w:hint="cs"/>
          <w:rtl/>
        </w:rPr>
        <w:t>کنند و از این ترکیب نجس می</w:t>
      </w:r>
      <w:r w:rsidR="00CB4EAB" w:rsidRPr="00860562">
        <w:rPr>
          <w:rStyle w:val="1-Char"/>
          <w:rFonts w:hint="eastAsia"/>
          <w:cs/>
        </w:rPr>
        <w:t>‎</w:t>
      </w:r>
      <w:r w:rsidR="007728DA" w:rsidRPr="00860562">
        <w:rPr>
          <w:rStyle w:val="1-Char"/>
          <w:rFonts w:hint="cs"/>
          <w:rtl/>
        </w:rPr>
        <w:t>نوشند و بدن</w:t>
      </w:r>
      <w:r w:rsidR="007728DA" w:rsidRPr="00860562">
        <w:rPr>
          <w:rStyle w:val="1-Char"/>
          <w:rFonts w:hint="cs"/>
          <w:cs/>
        </w:rPr>
        <w:t>‎</w:t>
      </w:r>
      <w:r w:rsidR="007728DA" w:rsidRPr="00860562">
        <w:rPr>
          <w:rStyle w:val="1-Char"/>
          <w:rFonts w:hint="cs"/>
          <w:rtl/>
        </w:rPr>
        <w:t>های خود را به آن آغشته می</w:t>
      </w:r>
      <w:r w:rsidR="007728DA" w:rsidRPr="00860562">
        <w:rPr>
          <w:rStyle w:val="1-Char"/>
          <w:rFonts w:hint="cs"/>
          <w:cs/>
        </w:rPr>
        <w:t>‎</w:t>
      </w:r>
      <w:r w:rsidR="007728DA" w:rsidRPr="00860562">
        <w:rPr>
          <w:rStyle w:val="1-Char"/>
          <w:rFonts w:hint="cs"/>
          <w:rtl/>
        </w:rPr>
        <w:t>کنند</w:t>
      </w:r>
      <w:r w:rsidRPr="00860562">
        <w:rPr>
          <w:rStyle w:val="1-Char"/>
          <w:rFonts w:hint="cs"/>
          <w:rtl/>
        </w:rPr>
        <w:t>،</w:t>
      </w:r>
      <w:r w:rsidR="007728DA" w:rsidRPr="00860562">
        <w:rPr>
          <w:rStyle w:val="1-Char"/>
          <w:rFonts w:hint="cs"/>
          <w:rtl/>
        </w:rPr>
        <w:t xml:space="preserve"> و در مراسم خود گناهان</w:t>
      </w:r>
      <w:r w:rsidR="007B681D" w:rsidRPr="00860562">
        <w:rPr>
          <w:rStyle w:val="1-Char"/>
          <w:rFonts w:hint="cs"/>
          <w:rtl/>
        </w:rPr>
        <w:t>ی را</w:t>
      </w:r>
      <w:r w:rsidR="007728DA" w:rsidRPr="00860562">
        <w:rPr>
          <w:rStyle w:val="1-Char"/>
          <w:rFonts w:hint="cs"/>
          <w:rtl/>
        </w:rPr>
        <w:t xml:space="preserve"> مرتکب می</w:t>
      </w:r>
      <w:r w:rsidR="00CB4EAB" w:rsidRPr="00860562">
        <w:rPr>
          <w:rStyle w:val="1-Char"/>
          <w:rFonts w:hint="cs"/>
          <w:cs/>
        </w:rPr>
        <w:t>‎</w:t>
      </w:r>
      <w:r w:rsidR="00CB4EAB" w:rsidRPr="00860562">
        <w:rPr>
          <w:rStyle w:val="1-Char"/>
          <w:rFonts w:hint="eastAsia"/>
          <w:cs/>
        </w:rPr>
        <w:t>‎</w:t>
      </w:r>
      <w:r w:rsidR="00CB4EAB" w:rsidRPr="00860562">
        <w:rPr>
          <w:rStyle w:val="1-Char"/>
          <w:rFonts w:hint="cs"/>
          <w:rtl/>
        </w:rPr>
        <w:t>شو</w:t>
      </w:r>
      <w:r w:rsidR="007728DA" w:rsidRPr="00860562">
        <w:rPr>
          <w:rStyle w:val="1-Char"/>
          <w:rFonts w:hint="cs"/>
          <w:rtl/>
        </w:rPr>
        <w:t>ند که پست</w:t>
      </w:r>
      <w:r w:rsidR="007728DA" w:rsidRPr="00860562">
        <w:rPr>
          <w:rStyle w:val="1-Char"/>
          <w:rFonts w:hint="cs"/>
          <w:cs/>
        </w:rPr>
        <w:t>‎</w:t>
      </w:r>
      <w:r w:rsidRPr="00860562">
        <w:rPr>
          <w:rStyle w:val="1-Char"/>
          <w:rFonts w:hint="cs"/>
          <w:rtl/>
        </w:rPr>
        <w:t>ترین جنایتکاران از انجام آن خودداری</w:t>
      </w:r>
      <w:r w:rsidR="00860562">
        <w:rPr>
          <w:rStyle w:val="1-Char"/>
          <w:rFonts w:hint="cs"/>
          <w:rtl/>
        </w:rPr>
        <w:t xml:space="preserve"> می‌</w:t>
      </w:r>
      <w:r w:rsidRPr="00860562">
        <w:rPr>
          <w:rStyle w:val="1-Char"/>
          <w:rFonts w:hint="cs"/>
          <w:rtl/>
        </w:rPr>
        <w:t>نمایند</w:t>
      </w:r>
      <w:r w:rsidR="007728DA" w:rsidRPr="00860562">
        <w:rPr>
          <w:rStyle w:val="1-Char"/>
          <w:rFonts w:hint="cs"/>
          <w:rtl/>
        </w:rPr>
        <w:t>.</w:t>
      </w:r>
    </w:p>
    <w:p w:rsidR="00C3109D" w:rsidRPr="00860562" w:rsidRDefault="00DB068F" w:rsidP="005D5F97">
      <w:pPr>
        <w:ind w:firstLine="284"/>
        <w:jc w:val="both"/>
        <w:rPr>
          <w:rStyle w:val="1-Char"/>
          <w:rtl/>
        </w:rPr>
      </w:pPr>
      <w:r w:rsidRPr="00860562">
        <w:rPr>
          <w:rStyle w:val="1-Char"/>
          <w:rFonts w:hint="cs"/>
          <w:rtl/>
        </w:rPr>
        <w:t>جادوگران</w:t>
      </w:r>
      <w:r w:rsidR="00C3109D" w:rsidRPr="00860562">
        <w:rPr>
          <w:rStyle w:val="1-Char"/>
          <w:rFonts w:hint="cs"/>
          <w:rtl/>
        </w:rPr>
        <w:t xml:space="preserve"> در مراسم</w:t>
      </w:r>
      <w:r w:rsidR="0019685D" w:rsidRPr="00860562">
        <w:rPr>
          <w:rStyle w:val="1-Char"/>
          <w:rFonts w:hint="cs"/>
          <w:rtl/>
        </w:rPr>
        <w:t xml:space="preserve"> خود در جمع</w:t>
      </w:r>
      <w:r w:rsidR="0019685D" w:rsidRPr="00860562">
        <w:rPr>
          <w:rStyle w:val="1-Char"/>
          <w:rFonts w:hint="cs"/>
          <w:cs/>
        </w:rPr>
        <w:t>‎</w:t>
      </w:r>
      <w:r w:rsidR="0019685D" w:rsidRPr="00860562">
        <w:rPr>
          <w:rStyle w:val="1-Char"/>
          <w:rFonts w:hint="cs"/>
          <w:rtl/>
        </w:rPr>
        <w:t>آوری پس مانده</w:t>
      </w:r>
      <w:r w:rsidR="0019685D" w:rsidRPr="00860562">
        <w:rPr>
          <w:rStyle w:val="1-Char"/>
          <w:rFonts w:hint="cs"/>
          <w:cs/>
        </w:rPr>
        <w:t>‎</w:t>
      </w:r>
      <w:r w:rsidR="0019685D" w:rsidRPr="00860562">
        <w:rPr>
          <w:rStyle w:val="1-Char"/>
          <w:rFonts w:hint="cs"/>
          <w:rtl/>
        </w:rPr>
        <w:t>های غ</w:t>
      </w:r>
      <w:r w:rsidR="00C3109D" w:rsidRPr="00860562">
        <w:rPr>
          <w:rStyle w:val="1-Char"/>
          <w:rFonts w:hint="cs"/>
          <w:rtl/>
        </w:rPr>
        <w:t>ذا از زباله</w:t>
      </w:r>
      <w:r w:rsidR="00C3109D" w:rsidRPr="00860562">
        <w:rPr>
          <w:rStyle w:val="1-Char"/>
          <w:rFonts w:hint="cs"/>
          <w:cs/>
        </w:rPr>
        <w:t>‎</w:t>
      </w:r>
      <w:r w:rsidRPr="00860562">
        <w:rPr>
          <w:rStyle w:val="1-Char"/>
          <w:rFonts w:hint="cs"/>
          <w:rtl/>
        </w:rPr>
        <w:t>دان</w:t>
      </w:r>
      <w:r w:rsidR="00C3109D" w:rsidRPr="00860562">
        <w:rPr>
          <w:rStyle w:val="1-Char"/>
          <w:rFonts w:hint="cs"/>
          <w:cs/>
        </w:rPr>
        <w:t>‎</w:t>
      </w:r>
      <w:r w:rsidR="00C3109D" w:rsidRPr="00860562">
        <w:rPr>
          <w:rStyle w:val="1-Char"/>
          <w:rFonts w:hint="cs"/>
          <w:rtl/>
        </w:rPr>
        <w:t>ها و کوچه</w:t>
      </w:r>
      <w:r w:rsidR="00C3109D" w:rsidRPr="00860562">
        <w:rPr>
          <w:rStyle w:val="1-Char"/>
          <w:rFonts w:hint="cs"/>
          <w:cs/>
        </w:rPr>
        <w:t>‎</w:t>
      </w:r>
      <w:r w:rsidR="00C3109D" w:rsidRPr="00860562">
        <w:rPr>
          <w:rStyle w:val="1-Char"/>
          <w:rFonts w:hint="cs"/>
          <w:rtl/>
        </w:rPr>
        <w:t>ها و نیز مواد مخدر و خون حیو</w:t>
      </w:r>
      <w:r w:rsidR="0019685D" w:rsidRPr="00860562">
        <w:rPr>
          <w:rStyle w:val="1-Char"/>
          <w:rFonts w:hint="cs"/>
          <w:rtl/>
        </w:rPr>
        <w:t>ا</w:t>
      </w:r>
      <w:r w:rsidR="00C3109D" w:rsidRPr="00860562">
        <w:rPr>
          <w:rStyle w:val="1-Char"/>
          <w:rFonts w:hint="cs"/>
          <w:rtl/>
        </w:rPr>
        <w:t>نات و پرندگان تلاش می</w:t>
      </w:r>
      <w:r w:rsidR="00C3109D" w:rsidRPr="00860562">
        <w:rPr>
          <w:rStyle w:val="1-Char"/>
          <w:rFonts w:hint="cs"/>
          <w:cs/>
        </w:rPr>
        <w:t>‎</w:t>
      </w:r>
      <w:r w:rsidRPr="00860562">
        <w:rPr>
          <w:rStyle w:val="1-Char"/>
          <w:rFonts w:hint="cs"/>
          <w:rtl/>
        </w:rPr>
        <w:t>کنند و برخی جادوگران</w:t>
      </w:r>
      <w:r w:rsidR="00C3109D" w:rsidRPr="00860562">
        <w:rPr>
          <w:rStyle w:val="1-Char"/>
          <w:rFonts w:hint="cs"/>
          <w:rtl/>
        </w:rPr>
        <w:t xml:space="preserve"> برای خشنودکردن شیطان کودکان بیگناه را هم می</w:t>
      </w:r>
      <w:r w:rsidR="00C3109D" w:rsidRPr="00860562">
        <w:rPr>
          <w:rStyle w:val="1-Char"/>
          <w:rFonts w:hint="cs"/>
          <w:cs/>
        </w:rPr>
        <w:t>‎</w:t>
      </w:r>
      <w:r w:rsidR="00C3109D" w:rsidRPr="00860562">
        <w:rPr>
          <w:rStyle w:val="1-Char"/>
          <w:rFonts w:hint="cs"/>
          <w:rtl/>
        </w:rPr>
        <w:t>کشند و</w:t>
      </w:r>
      <w:r w:rsidR="00BB4580" w:rsidRPr="00860562">
        <w:rPr>
          <w:rStyle w:val="1-Char"/>
          <w:rFonts w:hint="cs"/>
          <w:rtl/>
        </w:rPr>
        <w:t xml:space="preserve"> </w:t>
      </w:r>
      <w:r w:rsidRPr="00860562">
        <w:rPr>
          <w:rStyle w:val="1-Char"/>
          <w:rFonts w:hint="cs"/>
          <w:rtl/>
        </w:rPr>
        <w:t>جادوگر طبق عادتش</w:t>
      </w:r>
      <w:r w:rsidR="00C3109D" w:rsidRPr="00860562">
        <w:rPr>
          <w:rStyle w:val="1-Char"/>
          <w:rFonts w:hint="cs"/>
          <w:rtl/>
        </w:rPr>
        <w:t xml:space="preserve"> از کاسه</w:t>
      </w:r>
      <w:r w:rsidR="00351FFA" w:rsidRPr="00860562">
        <w:rPr>
          <w:rStyle w:val="1-Char"/>
          <w:rFonts w:hint="cs"/>
          <w:rtl/>
        </w:rPr>
        <w:t xml:space="preserve">‌ی </w:t>
      </w:r>
      <w:r w:rsidR="00C3109D" w:rsidRPr="00860562">
        <w:rPr>
          <w:rStyle w:val="1-Char"/>
          <w:rFonts w:hint="cs"/>
          <w:rtl/>
        </w:rPr>
        <w:t>سر مرده</w:t>
      </w:r>
      <w:r w:rsidR="00C3109D" w:rsidRPr="00860562">
        <w:rPr>
          <w:rStyle w:val="1-Char"/>
          <w:rFonts w:hint="cs"/>
          <w:cs/>
        </w:rPr>
        <w:t>‎</w:t>
      </w:r>
      <w:r w:rsidR="00C3109D" w:rsidRPr="00860562">
        <w:rPr>
          <w:rStyle w:val="1-Char"/>
          <w:rFonts w:hint="cs"/>
          <w:rtl/>
        </w:rPr>
        <w:t>ای که به شکل ظرف در</w:t>
      </w:r>
      <w:r w:rsidR="00BB4580" w:rsidRPr="00860562">
        <w:rPr>
          <w:rStyle w:val="1-Char"/>
          <w:rFonts w:hint="cs"/>
          <w:rtl/>
        </w:rPr>
        <w:t xml:space="preserve"> آ</w:t>
      </w:r>
      <w:r w:rsidR="00C3109D" w:rsidRPr="00860562">
        <w:rPr>
          <w:rStyle w:val="1-Char"/>
          <w:rFonts w:hint="cs"/>
          <w:rtl/>
        </w:rPr>
        <w:t>مده</w:t>
      </w:r>
      <w:r w:rsidR="00860562">
        <w:rPr>
          <w:rStyle w:val="1-Char"/>
          <w:rFonts w:hint="cs"/>
          <w:rtl/>
        </w:rPr>
        <w:t xml:space="preserve"> می‌</w:t>
      </w:r>
      <w:r w:rsidR="00C3109D" w:rsidRPr="00860562">
        <w:rPr>
          <w:rStyle w:val="1-Char"/>
          <w:rFonts w:hint="cs"/>
          <w:rtl/>
        </w:rPr>
        <w:t>نوشد.</w:t>
      </w:r>
    </w:p>
    <w:p w:rsidR="00C3109D" w:rsidRPr="00860562" w:rsidRDefault="00C3109D" w:rsidP="005D5F97">
      <w:pPr>
        <w:ind w:firstLine="284"/>
        <w:jc w:val="both"/>
        <w:rPr>
          <w:rStyle w:val="1-Char"/>
          <w:rtl/>
        </w:rPr>
      </w:pPr>
      <w:r w:rsidRPr="00860562">
        <w:rPr>
          <w:rStyle w:val="1-Char"/>
          <w:rFonts w:hint="cs"/>
          <w:rtl/>
        </w:rPr>
        <w:t>محمد محمد جعفر می</w:t>
      </w:r>
      <w:r w:rsidRPr="00860562">
        <w:rPr>
          <w:rStyle w:val="1-Char"/>
          <w:rFonts w:hint="cs"/>
          <w:cs/>
        </w:rPr>
        <w:t>‎</w:t>
      </w:r>
      <w:r w:rsidR="003D3765" w:rsidRPr="00860562">
        <w:rPr>
          <w:rStyle w:val="1-Char"/>
          <w:rFonts w:hint="cs"/>
          <w:rtl/>
        </w:rPr>
        <w:t xml:space="preserve">گوید: </w:t>
      </w:r>
      <w:r w:rsidR="00DB068F" w:rsidRPr="00860562">
        <w:rPr>
          <w:rStyle w:val="1-Char"/>
          <w:rFonts w:hint="cs"/>
          <w:rtl/>
        </w:rPr>
        <w:t>جادوگران</w:t>
      </w:r>
      <w:r w:rsidRPr="00860562">
        <w:rPr>
          <w:rStyle w:val="1-Char"/>
          <w:rFonts w:hint="cs"/>
          <w:rtl/>
        </w:rPr>
        <w:t xml:space="preserve"> به بسیاری از گناهان و</w:t>
      </w:r>
      <w:r w:rsidR="003D3765" w:rsidRPr="00860562">
        <w:rPr>
          <w:rStyle w:val="1-Char"/>
          <w:rFonts w:hint="cs"/>
          <w:rtl/>
        </w:rPr>
        <w:t xml:space="preserve"> جنایت</w:t>
      </w:r>
      <w:r w:rsidR="003D3765" w:rsidRPr="00860562">
        <w:rPr>
          <w:rStyle w:val="1-Char"/>
          <w:rFonts w:hint="eastAsia"/>
          <w:cs/>
        </w:rPr>
        <w:t>‎</w:t>
      </w:r>
      <w:r w:rsidR="00DB068F" w:rsidRPr="00860562">
        <w:rPr>
          <w:rStyle w:val="1-Char"/>
          <w:rFonts w:hint="cs"/>
          <w:rtl/>
        </w:rPr>
        <w:t>های زشت</w:t>
      </w:r>
      <w:r w:rsidR="00CC7A27" w:rsidRPr="00860562">
        <w:rPr>
          <w:rStyle w:val="1-Char"/>
          <w:rFonts w:hint="cs"/>
          <w:rtl/>
        </w:rPr>
        <w:t xml:space="preserve"> و انحرافات جنسی آلو</w:t>
      </w:r>
      <w:r w:rsidRPr="00860562">
        <w:rPr>
          <w:rStyle w:val="1-Char"/>
          <w:rFonts w:hint="cs"/>
          <w:rtl/>
        </w:rPr>
        <w:t>ده</w:t>
      </w:r>
      <w:r w:rsidRPr="00860562">
        <w:rPr>
          <w:rStyle w:val="1-Char"/>
          <w:rFonts w:hint="cs"/>
          <w:cs/>
        </w:rPr>
        <w:t>‎</w:t>
      </w:r>
      <w:r w:rsidR="00DB068F" w:rsidRPr="00860562">
        <w:rPr>
          <w:rStyle w:val="1-Char"/>
          <w:rFonts w:hint="cs"/>
          <w:rtl/>
        </w:rPr>
        <w:t>اند آنان</w:t>
      </w:r>
      <w:r w:rsidRPr="00860562">
        <w:rPr>
          <w:rStyle w:val="1-Char"/>
          <w:rFonts w:hint="cs"/>
          <w:rtl/>
        </w:rPr>
        <w:t xml:space="preserve"> مراسم خود را</w:t>
      </w:r>
      <w:r w:rsidR="00CC7A27" w:rsidRPr="00860562">
        <w:rPr>
          <w:rStyle w:val="1-Char"/>
          <w:rFonts w:hint="cs"/>
          <w:rtl/>
        </w:rPr>
        <w:t xml:space="preserve"> معمولاً بر روی تپه</w:t>
      </w:r>
      <w:r w:rsidR="00CC7A27" w:rsidRPr="00860562">
        <w:rPr>
          <w:rStyle w:val="1-Char"/>
          <w:rFonts w:hint="cs"/>
          <w:cs/>
        </w:rPr>
        <w:t>‎</w:t>
      </w:r>
      <w:r w:rsidR="00CC7A27" w:rsidRPr="00860562">
        <w:rPr>
          <w:rStyle w:val="1-Char"/>
          <w:rFonts w:hint="cs"/>
          <w:rtl/>
        </w:rPr>
        <w:t>ای انجام می</w:t>
      </w:r>
      <w:r w:rsidR="00CC7A27" w:rsidRPr="00860562">
        <w:rPr>
          <w:rStyle w:val="1-Char"/>
          <w:rFonts w:hint="eastAsia"/>
          <w:cs/>
        </w:rPr>
        <w:t>‎</w:t>
      </w:r>
      <w:r w:rsidR="00CC7A27" w:rsidRPr="00860562">
        <w:rPr>
          <w:rStyle w:val="1-Char"/>
          <w:rFonts w:hint="cs"/>
          <w:rtl/>
        </w:rPr>
        <w:t>د</w:t>
      </w:r>
      <w:r w:rsidR="007B681D" w:rsidRPr="00860562">
        <w:rPr>
          <w:rStyle w:val="1-Char"/>
          <w:rFonts w:hint="cs"/>
          <w:rtl/>
        </w:rPr>
        <w:t>ه</w:t>
      </w:r>
      <w:r w:rsidR="00CC7A27" w:rsidRPr="00860562">
        <w:rPr>
          <w:rStyle w:val="1-Char"/>
          <w:rFonts w:hint="cs"/>
          <w:rtl/>
        </w:rPr>
        <w:t xml:space="preserve">ند </w:t>
      </w:r>
      <w:r w:rsidRPr="00860562">
        <w:rPr>
          <w:rStyle w:val="1-Char"/>
          <w:rFonts w:hint="cs"/>
          <w:rtl/>
        </w:rPr>
        <w:t>و پس از دزدیدن کودکان و سر بریدن آنان در آن محل قربانی تقدیم می</w:t>
      </w:r>
      <w:r w:rsidRPr="00860562">
        <w:rPr>
          <w:rStyle w:val="1-Char"/>
          <w:rFonts w:hint="cs"/>
          <w:cs/>
        </w:rPr>
        <w:t>‎</w:t>
      </w:r>
      <w:r w:rsidRPr="00860562">
        <w:rPr>
          <w:rStyle w:val="1-Char"/>
          <w:rFonts w:hint="cs"/>
          <w:rtl/>
        </w:rPr>
        <w:t>ک</w:t>
      </w:r>
      <w:r w:rsidR="007B681D" w:rsidRPr="00860562">
        <w:rPr>
          <w:rStyle w:val="1-Char"/>
          <w:rFonts w:hint="cs"/>
          <w:rtl/>
        </w:rPr>
        <w:t>ن</w:t>
      </w:r>
      <w:r w:rsidRPr="00860562">
        <w:rPr>
          <w:rStyle w:val="1-Char"/>
          <w:rFonts w:hint="cs"/>
          <w:rtl/>
        </w:rPr>
        <w:t>ند</w:t>
      </w:r>
      <w:r w:rsidR="00DB068F" w:rsidRPr="00860562">
        <w:rPr>
          <w:rStyle w:val="1-Char"/>
          <w:rFonts w:hint="cs"/>
          <w:rtl/>
        </w:rPr>
        <w:t>.</w:t>
      </w:r>
      <w:r w:rsidRPr="00860562">
        <w:rPr>
          <w:rStyle w:val="1-Char"/>
          <w:rFonts w:hint="cs"/>
          <w:rtl/>
        </w:rPr>
        <w:t xml:space="preserve"> پلیس فرانسه جنازه</w:t>
      </w:r>
      <w:r w:rsidR="00351FFA" w:rsidRPr="00860562">
        <w:rPr>
          <w:rStyle w:val="1-Char"/>
          <w:rFonts w:hint="cs"/>
          <w:rtl/>
        </w:rPr>
        <w:t xml:space="preserve">‌ی </w:t>
      </w:r>
      <w:r w:rsidRPr="00860562">
        <w:rPr>
          <w:rStyle w:val="1-Char"/>
          <w:rFonts w:hint="cs"/>
          <w:rtl/>
        </w:rPr>
        <w:t>دو پسر را در مدتی کمتر از سه هفته بر روی آن تپه پیدا کرد.</w:t>
      </w:r>
      <w:r w:rsidR="00540F57">
        <w:rPr>
          <w:rStyle w:val="1-Char"/>
          <w:rFonts w:hint="cs"/>
          <w:rtl/>
        </w:rPr>
        <w:t xml:space="preserve"> آن‌ها </w:t>
      </w:r>
      <w:r w:rsidRPr="00860562">
        <w:rPr>
          <w:rStyle w:val="1-Char"/>
          <w:rFonts w:hint="cs"/>
          <w:rtl/>
        </w:rPr>
        <w:t>کودکان را می</w:t>
      </w:r>
      <w:r w:rsidRPr="00860562">
        <w:rPr>
          <w:rStyle w:val="1-Char"/>
          <w:rFonts w:hint="cs"/>
          <w:cs/>
        </w:rPr>
        <w:t>‎</w:t>
      </w:r>
      <w:r w:rsidRPr="00860562">
        <w:rPr>
          <w:rStyle w:val="1-Char"/>
          <w:rFonts w:hint="cs"/>
          <w:rtl/>
        </w:rPr>
        <w:t>ک</w:t>
      </w:r>
      <w:r w:rsidR="00C8172D" w:rsidRPr="00860562">
        <w:rPr>
          <w:rStyle w:val="1-Char"/>
          <w:rFonts w:hint="cs"/>
          <w:rtl/>
        </w:rPr>
        <w:t>ُشند تا از خونشان برای جادو</w:t>
      </w:r>
      <w:r w:rsidRPr="00860562">
        <w:rPr>
          <w:rStyle w:val="1-Char"/>
          <w:rFonts w:hint="cs"/>
          <w:rtl/>
        </w:rPr>
        <w:t xml:space="preserve"> و یا نزدیکی به شیط</w:t>
      </w:r>
      <w:r w:rsidR="00CC7A27" w:rsidRPr="00860562">
        <w:rPr>
          <w:rStyle w:val="1-Char"/>
          <w:rFonts w:hint="cs"/>
          <w:rtl/>
        </w:rPr>
        <w:t>ان استفاده نمایند. از کسی که می</w:t>
      </w:r>
      <w:r w:rsidR="00CC7A27" w:rsidRPr="00860562">
        <w:rPr>
          <w:rStyle w:val="1-Char"/>
          <w:rFonts w:hint="eastAsia"/>
          <w:cs/>
        </w:rPr>
        <w:t>‎</w:t>
      </w:r>
      <w:r w:rsidR="00C8172D" w:rsidRPr="00860562">
        <w:rPr>
          <w:rStyle w:val="1-Char"/>
          <w:rFonts w:hint="cs"/>
          <w:rtl/>
        </w:rPr>
        <w:t>خواهد جادوگر شود تعهد بسیار</w:t>
      </w:r>
      <w:r w:rsidRPr="00860562">
        <w:rPr>
          <w:rStyle w:val="1-Char"/>
          <w:rFonts w:hint="cs"/>
          <w:rtl/>
        </w:rPr>
        <w:t xml:space="preserve"> سختی گرفته</w:t>
      </w:r>
      <w:r w:rsidR="00860562">
        <w:rPr>
          <w:rStyle w:val="1-Char"/>
          <w:rFonts w:hint="cs"/>
          <w:rtl/>
        </w:rPr>
        <w:t xml:space="preserve"> می‌</w:t>
      </w:r>
      <w:r w:rsidRPr="00860562">
        <w:rPr>
          <w:rStyle w:val="1-Char"/>
          <w:rFonts w:hint="cs"/>
          <w:rtl/>
        </w:rPr>
        <w:t>شود که تمام آن در جهتی است که شخص را بنده</w:t>
      </w:r>
      <w:r w:rsidR="00351FFA" w:rsidRPr="00860562">
        <w:rPr>
          <w:rStyle w:val="1-Char"/>
          <w:rFonts w:hint="cs"/>
          <w:rtl/>
        </w:rPr>
        <w:t xml:space="preserve">‌ی </w:t>
      </w:r>
      <w:r w:rsidR="00C8172D" w:rsidRPr="00860562">
        <w:rPr>
          <w:rStyle w:val="1-Char"/>
          <w:rFonts w:hint="cs"/>
          <w:rtl/>
        </w:rPr>
        <w:t>شیطان قرار</w:t>
      </w:r>
      <w:r w:rsidR="00860562">
        <w:rPr>
          <w:rStyle w:val="1-Char"/>
          <w:rFonts w:hint="cs"/>
          <w:rtl/>
        </w:rPr>
        <w:t xml:space="preserve"> می‌</w:t>
      </w:r>
      <w:r w:rsidR="00C8172D" w:rsidRPr="00860562">
        <w:rPr>
          <w:rStyle w:val="1-Char"/>
          <w:rFonts w:hint="cs"/>
          <w:rtl/>
        </w:rPr>
        <w:t>دهد</w:t>
      </w:r>
      <w:r w:rsidRPr="00860562">
        <w:rPr>
          <w:rStyle w:val="1-Char"/>
          <w:rFonts w:hint="cs"/>
          <w:rtl/>
        </w:rPr>
        <w:t xml:space="preserve"> و به سحر و جادو که مخالف حق و</w:t>
      </w:r>
      <w:r w:rsidR="00CC7A27" w:rsidRPr="00860562">
        <w:rPr>
          <w:rStyle w:val="1-Char"/>
          <w:rFonts w:hint="cs"/>
          <w:rtl/>
        </w:rPr>
        <w:t xml:space="preserve"> </w:t>
      </w:r>
      <w:r w:rsidRPr="00860562">
        <w:rPr>
          <w:rStyle w:val="1-Char"/>
          <w:rFonts w:hint="cs"/>
          <w:rtl/>
        </w:rPr>
        <w:t>عدالت و دینی</w:t>
      </w:r>
      <w:r w:rsidR="007B681D" w:rsidRPr="00860562">
        <w:rPr>
          <w:rStyle w:val="1-Char"/>
          <w:rFonts w:hint="cs"/>
          <w:rtl/>
        </w:rPr>
        <w:t xml:space="preserve"> است</w:t>
      </w:r>
      <w:r w:rsidRPr="00860562">
        <w:rPr>
          <w:rStyle w:val="1-Char"/>
          <w:rFonts w:hint="cs"/>
          <w:rtl/>
        </w:rPr>
        <w:t xml:space="preserve"> که خدا به وسیله</w:t>
      </w:r>
      <w:r w:rsidR="00351FFA" w:rsidRPr="00860562">
        <w:rPr>
          <w:rStyle w:val="1-Char"/>
          <w:rFonts w:hint="cs"/>
          <w:rtl/>
        </w:rPr>
        <w:t xml:space="preserve">‌ی </w:t>
      </w:r>
      <w:r w:rsidR="00C8172D" w:rsidRPr="00860562">
        <w:rPr>
          <w:rStyle w:val="1-Char"/>
          <w:rFonts w:hint="cs"/>
          <w:rtl/>
        </w:rPr>
        <w:t>پیامبر</w:t>
      </w:r>
      <w:r w:rsidR="005C3D16" w:rsidRPr="00860562">
        <w:rPr>
          <w:rStyle w:val="1-Char"/>
          <w:rtl/>
        </w:rPr>
        <w:t xml:space="preserve"> </w:t>
      </w:r>
      <w:r w:rsidR="00C8172D" w:rsidRPr="005D5F97">
        <w:rPr>
          <w:rFonts w:cs="CTraditional Arabic" w:hint="cs"/>
          <w:rtl/>
          <w:lang w:bidi="fa-IR"/>
        </w:rPr>
        <w:t>ص</w:t>
      </w:r>
      <w:r w:rsidR="00CC7A27" w:rsidRPr="00860562">
        <w:rPr>
          <w:rStyle w:val="1-Char"/>
          <w:rFonts w:hint="cs"/>
          <w:rtl/>
        </w:rPr>
        <w:t xml:space="preserve"> بدان فرو فرستاده </w:t>
      </w:r>
      <w:r w:rsidR="003D3765" w:rsidRPr="00860562">
        <w:rPr>
          <w:rStyle w:val="1-Char"/>
          <w:rFonts w:hint="cs"/>
          <w:rtl/>
        </w:rPr>
        <w:t>مبادرت ورزد.</w:t>
      </w:r>
    </w:p>
    <w:p w:rsidR="00154380" w:rsidRPr="00860562" w:rsidRDefault="009036A1" w:rsidP="00454F43">
      <w:pPr>
        <w:ind w:firstLine="284"/>
        <w:jc w:val="both"/>
        <w:rPr>
          <w:rStyle w:val="1-Char"/>
          <w:rtl/>
        </w:rPr>
      </w:pPr>
      <w:r w:rsidRPr="00860562">
        <w:rPr>
          <w:rStyle w:val="1-Char"/>
          <w:rFonts w:hint="cs"/>
          <w:rtl/>
        </w:rPr>
        <w:t xml:space="preserve">آن گاه که </w:t>
      </w:r>
      <w:r w:rsidR="00C8172D" w:rsidRPr="00860562">
        <w:rPr>
          <w:rStyle w:val="1-Char"/>
          <w:rFonts w:hint="cs"/>
          <w:rtl/>
        </w:rPr>
        <w:t>شخص واجد این شرایط شد</w:t>
      </w:r>
      <w:r w:rsidRPr="00860562">
        <w:rPr>
          <w:rStyle w:val="1-Char"/>
          <w:rFonts w:hint="cs"/>
          <w:rtl/>
        </w:rPr>
        <w:t>،</w:t>
      </w:r>
      <w:r w:rsidR="0017429C" w:rsidRPr="00860562">
        <w:rPr>
          <w:rStyle w:val="1-Char"/>
          <w:rFonts w:hint="cs"/>
          <w:rtl/>
        </w:rPr>
        <w:t xml:space="preserve"> </w:t>
      </w:r>
      <w:r w:rsidR="00C8172D" w:rsidRPr="00860562">
        <w:rPr>
          <w:rStyle w:val="1-Char"/>
          <w:rFonts w:hint="cs"/>
          <w:rtl/>
        </w:rPr>
        <w:t>باید</w:t>
      </w:r>
      <w:r w:rsidRPr="00860562">
        <w:rPr>
          <w:rStyle w:val="1-Char"/>
          <w:rFonts w:hint="cs"/>
          <w:rtl/>
        </w:rPr>
        <w:t xml:space="preserve"> به</w:t>
      </w:r>
      <w:r w:rsidR="0017429C" w:rsidRPr="00860562">
        <w:rPr>
          <w:rStyle w:val="1-Char"/>
          <w:rFonts w:hint="cs"/>
          <w:rtl/>
        </w:rPr>
        <w:t xml:space="preserve"> </w:t>
      </w:r>
      <w:r w:rsidRPr="00860562">
        <w:rPr>
          <w:rStyle w:val="1-Char"/>
          <w:rFonts w:hint="cs"/>
          <w:rtl/>
        </w:rPr>
        <w:t>تدریج این</w:t>
      </w:r>
      <w:r w:rsidR="0017429C" w:rsidRPr="00860562">
        <w:rPr>
          <w:rStyle w:val="1-Char"/>
          <w:rFonts w:hint="cs"/>
          <w:rtl/>
        </w:rPr>
        <w:t xml:space="preserve"> گ</w:t>
      </w:r>
      <w:r w:rsidRPr="00860562">
        <w:rPr>
          <w:rStyle w:val="1-Char"/>
          <w:rFonts w:hint="cs"/>
          <w:rtl/>
        </w:rPr>
        <w:t>ناهان و بدی</w:t>
      </w:r>
      <w:r w:rsidRPr="00860562">
        <w:rPr>
          <w:rStyle w:val="1-Char"/>
          <w:rFonts w:hint="cs"/>
          <w:cs/>
        </w:rPr>
        <w:t>‎</w:t>
      </w:r>
      <w:r w:rsidR="00C8172D" w:rsidRPr="00860562">
        <w:rPr>
          <w:rStyle w:val="1-Char"/>
          <w:rFonts w:hint="cs"/>
          <w:rtl/>
        </w:rPr>
        <w:t>ها را در</w:t>
      </w:r>
      <w:r w:rsidRPr="00860562">
        <w:rPr>
          <w:rStyle w:val="1-Char"/>
          <w:rFonts w:hint="cs"/>
          <w:rtl/>
        </w:rPr>
        <w:t xml:space="preserve"> مدت چند ماه تمرین نماید تا با پلیدی</w:t>
      </w:r>
      <w:r w:rsidRPr="00860562">
        <w:rPr>
          <w:rStyle w:val="1-Char"/>
          <w:rFonts w:hint="cs"/>
          <w:cs/>
        </w:rPr>
        <w:t>‎</w:t>
      </w:r>
      <w:r w:rsidRPr="00860562">
        <w:rPr>
          <w:rStyle w:val="1-Char"/>
          <w:rFonts w:hint="cs"/>
          <w:rtl/>
        </w:rPr>
        <w:t>هایی که شیطان آن را دوست دارد نفس خویش را پست و پلید کند. پس از آن</w:t>
      </w:r>
      <w:r w:rsidR="00C8172D" w:rsidRPr="00860562">
        <w:rPr>
          <w:rStyle w:val="1-Char"/>
          <w:rFonts w:hint="cs"/>
          <w:rtl/>
        </w:rPr>
        <w:t xml:space="preserve"> لازم است</w:t>
      </w:r>
      <w:r w:rsidR="00454F43">
        <w:rPr>
          <w:rStyle w:val="1-Char"/>
          <w:rFonts w:hint="cs"/>
          <w:rtl/>
        </w:rPr>
        <w:t xml:space="preserve"> کتاب‌های </w:t>
      </w:r>
      <w:r w:rsidR="00C8172D" w:rsidRPr="00860562">
        <w:rPr>
          <w:rStyle w:val="1-Char"/>
          <w:rFonts w:hint="cs"/>
          <w:rtl/>
        </w:rPr>
        <w:t>جادو را که شیوه</w:t>
      </w:r>
      <w:r w:rsidR="005875FE">
        <w:rPr>
          <w:rStyle w:val="1-Char"/>
          <w:rFonts w:hint="cs"/>
          <w:rtl/>
        </w:rPr>
        <w:t xml:space="preserve">‌های </w:t>
      </w:r>
      <w:r w:rsidR="00C8172D" w:rsidRPr="00860562">
        <w:rPr>
          <w:rStyle w:val="1-Char"/>
          <w:rFonts w:hint="cs"/>
          <w:rtl/>
        </w:rPr>
        <w:t>نزدیک</w:t>
      </w:r>
      <w:r w:rsidR="00454F43">
        <w:rPr>
          <w:rStyle w:val="1-Char"/>
          <w:rFonts w:hint="cs"/>
          <w:rtl/>
        </w:rPr>
        <w:t>‌</w:t>
      </w:r>
      <w:r w:rsidR="00C8172D" w:rsidRPr="00860562">
        <w:rPr>
          <w:rStyle w:val="1-Char"/>
          <w:rFonts w:hint="cs"/>
          <w:rtl/>
        </w:rPr>
        <w:t>شدن</w:t>
      </w:r>
      <w:r w:rsidRPr="00860562">
        <w:rPr>
          <w:rStyle w:val="1-Char"/>
          <w:rFonts w:hint="cs"/>
          <w:rtl/>
        </w:rPr>
        <w:t xml:space="preserve"> به شیطان را برای او بیان کرده است و</w:t>
      </w:r>
      <w:r w:rsidR="009F76DC" w:rsidRPr="00860562">
        <w:rPr>
          <w:rStyle w:val="1-Char"/>
          <w:rFonts w:hint="cs"/>
          <w:rtl/>
        </w:rPr>
        <w:t xml:space="preserve"> </w:t>
      </w:r>
      <w:r w:rsidRPr="00860562">
        <w:rPr>
          <w:rStyle w:val="1-Char"/>
          <w:rFonts w:hint="cs"/>
          <w:rtl/>
        </w:rPr>
        <w:t>او را آماده</w:t>
      </w:r>
      <w:r w:rsidR="00351FFA" w:rsidRPr="00860562">
        <w:rPr>
          <w:rStyle w:val="1-Char"/>
          <w:rFonts w:hint="cs"/>
          <w:rtl/>
        </w:rPr>
        <w:t xml:space="preserve">‌ی </w:t>
      </w:r>
      <w:r w:rsidRPr="00860562">
        <w:rPr>
          <w:rStyle w:val="1-Char"/>
          <w:rFonts w:hint="cs"/>
          <w:rtl/>
        </w:rPr>
        <w:t>نزول شیطان می</w:t>
      </w:r>
      <w:r w:rsidRPr="00860562">
        <w:rPr>
          <w:rStyle w:val="1-Char"/>
          <w:rFonts w:hint="cs"/>
          <w:cs/>
        </w:rPr>
        <w:t>‎</w:t>
      </w:r>
      <w:r w:rsidRPr="00860562">
        <w:rPr>
          <w:rStyle w:val="1-Char"/>
          <w:rFonts w:hint="cs"/>
          <w:rtl/>
        </w:rPr>
        <w:t>کند مطالعه نماید.</w:t>
      </w:r>
    </w:p>
    <w:p w:rsidR="009036A1" w:rsidRPr="00860562" w:rsidRDefault="00C8172D" w:rsidP="005D5F97">
      <w:pPr>
        <w:ind w:firstLine="284"/>
        <w:jc w:val="both"/>
        <w:rPr>
          <w:rStyle w:val="1-Char"/>
          <w:rtl/>
        </w:rPr>
      </w:pPr>
      <w:r w:rsidRPr="00860562">
        <w:rPr>
          <w:rStyle w:val="1-Char"/>
          <w:rFonts w:hint="cs"/>
          <w:rtl/>
        </w:rPr>
        <w:t>علاقمندان به رسیدن به جادوگری</w:t>
      </w:r>
      <w:r w:rsidR="00D32F43" w:rsidRPr="00860562">
        <w:rPr>
          <w:rStyle w:val="1-Char"/>
          <w:rFonts w:hint="cs"/>
          <w:rtl/>
        </w:rPr>
        <w:t xml:space="preserve"> شیوه</w:t>
      </w:r>
      <w:r w:rsidR="00D32F43" w:rsidRPr="00860562">
        <w:rPr>
          <w:rStyle w:val="1-Char"/>
          <w:rFonts w:hint="cs"/>
          <w:cs/>
        </w:rPr>
        <w:t>‎</w:t>
      </w:r>
      <w:r w:rsidR="00D32F43" w:rsidRPr="00860562">
        <w:rPr>
          <w:rStyle w:val="1-Char"/>
          <w:rFonts w:hint="cs"/>
          <w:rtl/>
        </w:rPr>
        <w:t>های</w:t>
      </w:r>
      <w:r w:rsidR="009036A1" w:rsidRPr="00860562">
        <w:rPr>
          <w:rStyle w:val="1-Char"/>
          <w:rFonts w:hint="cs"/>
          <w:rtl/>
        </w:rPr>
        <w:t xml:space="preserve"> مشابهی در روبرو شدن با شیطان و یا یکی از پیروان او دارند. مثلاً برخی در یک نیمه شب مهتابی</w:t>
      </w:r>
      <w:r w:rsidR="0017429C" w:rsidRPr="00860562">
        <w:rPr>
          <w:rStyle w:val="1-Char"/>
          <w:rFonts w:hint="cs"/>
          <w:rtl/>
        </w:rPr>
        <w:t xml:space="preserve"> به مکانی </w:t>
      </w:r>
      <w:r w:rsidRPr="00860562">
        <w:rPr>
          <w:rStyle w:val="1-Char"/>
          <w:rFonts w:hint="cs"/>
          <w:rtl/>
        </w:rPr>
        <w:t xml:space="preserve">بسیار </w:t>
      </w:r>
      <w:r w:rsidR="0017429C" w:rsidRPr="00860562">
        <w:rPr>
          <w:rStyle w:val="1-Char"/>
          <w:rFonts w:hint="cs"/>
          <w:rtl/>
        </w:rPr>
        <w:t>دور</w:t>
      </w:r>
      <w:r w:rsidR="00540F57">
        <w:rPr>
          <w:rStyle w:val="1-Char"/>
          <w:rFonts w:hint="cs"/>
          <w:rtl/>
        </w:rPr>
        <w:t xml:space="preserve">  </w:t>
      </w:r>
      <w:r w:rsidR="00860562">
        <w:rPr>
          <w:rStyle w:val="1-Char"/>
          <w:rFonts w:hint="cs"/>
          <w:rtl/>
        </w:rPr>
        <w:t xml:space="preserve"> می‌</w:t>
      </w:r>
      <w:r w:rsidR="009036A1" w:rsidRPr="00860562">
        <w:rPr>
          <w:rStyle w:val="1-Char"/>
          <w:rFonts w:hint="cs"/>
          <w:rtl/>
        </w:rPr>
        <w:t>رو</w:t>
      </w:r>
      <w:r w:rsidR="00D32F43" w:rsidRPr="00860562">
        <w:rPr>
          <w:rStyle w:val="1-Char"/>
          <w:rFonts w:hint="cs"/>
          <w:rtl/>
        </w:rPr>
        <w:t xml:space="preserve">ند و کارهایی انجام </w:t>
      </w:r>
      <w:r w:rsidR="009036A1" w:rsidRPr="00860562">
        <w:rPr>
          <w:rStyle w:val="1-Char"/>
          <w:rFonts w:hint="cs"/>
          <w:rtl/>
        </w:rPr>
        <w:t>می</w:t>
      </w:r>
      <w:r w:rsidR="009036A1" w:rsidRPr="00860562">
        <w:rPr>
          <w:rStyle w:val="1-Char"/>
          <w:rFonts w:hint="cs"/>
          <w:cs/>
        </w:rPr>
        <w:t>‎</w:t>
      </w:r>
      <w:r w:rsidR="009036A1" w:rsidRPr="00860562">
        <w:rPr>
          <w:rStyle w:val="1-Char"/>
          <w:rFonts w:hint="cs"/>
          <w:rtl/>
        </w:rPr>
        <w:t>ده</w:t>
      </w:r>
      <w:r w:rsidR="00D32F43" w:rsidRPr="00860562">
        <w:rPr>
          <w:rStyle w:val="1-Char"/>
          <w:rFonts w:hint="cs"/>
          <w:rtl/>
        </w:rPr>
        <w:t>ن</w:t>
      </w:r>
      <w:r w:rsidR="009036A1" w:rsidRPr="00860562">
        <w:rPr>
          <w:rStyle w:val="1-Char"/>
          <w:rFonts w:hint="cs"/>
          <w:rtl/>
        </w:rPr>
        <w:t xml:space="preserve">د که </w:t>
      </w:r>
      <w:r w:rsidRPr="00860562">
        <w:rPr>
          <w:rStyle w:val="1-Char"/>
          <w:rFonts w:hint="cs"/>
          <w:rtl/>
        </w:rPr>
        <w:t>مایه</w:t>
      </w:r>
      <w:r w:rsidR="00351FFA" w:rsidRPr="00860562">
        <w:rPr>
          <w:rStyle w:val="1-Char"/>
          <w:rFonts w:hint="cs"/>
          <w:rtl/>
        </w:rPr>
        <w:t xml:space="preserve">‌ی </w:t>
      </w:r>
      <w:r w:rsidRPr="00860562">
        <w:rPr>
          <w:rStyle w:val="1-Char"/>
          <w:rFonts w:hint="cs"/>
          <w:rtl/>
        </w:rPr>
        <w:t>خشنودی شیطان</w:t>
      </w:r>
      <w:r w:rsidR="00860562">
        <w:rPr>
          <w:rStyle w:val="1-Char"/>
          <w:rFonts w:hint="cs"/>
          <w:rtl/>
        </w:rPr>
        <w:t xml:space="preserve"> می‌</w:t>
      </w:r>
      <w:r w:rsidRPr="00860562">
        <w:rPr>
          <w:rStyle w:val="1-Char"/>
          <w:rFonts w:hint="cs"/>
          <w:rtl/>
        </w:rPr>
        <w:t>شود</w:t>
      </w:r>
      <w:r w:rsidR="009036A1" w:rsidRPr="00860562">
        <w:rPr>
          <w:rStyle w:val="1-Char"/>
          <w:rFonts w:hint="cs"/>
          <w:rtl/>
        </w:rPr>
        <w:t>، مانند آنکه لباس</w:t>
      </w:r>
      <w:r w:rsidRPr="00860562">
        <w:rPr>
          <w:rStyle w:val="1-Char"/>
          <w:rFonts w:hint="cs"/>
          <w:rtl/>
        </w:rPr>
        <w:t>شان را بیرون آورده</w:t>
      </w:r>
      <w:r w:rsidR="009036A1" w:rsidRPr="00860562">
        <w:rPr>
          <w:rStyle w:val="1-Char"/>
          <w:rFonts w:hint="cs"/>
          <w:rtl/>
        </w:rPr>
        <w:t xml:space="preserve"> و</w:t>
      </w:r>
      <w:r w:rsidRPr="00860562">
        <w:rPr>
          <w:rStyle w:val="1-Char"/>
          <w:rFonts w:hint="cs"/>
          <w:rtl/>
        </w:rPr>
        <w:t xml:space="preserve"> </w:t>
      </w:r>
      <w:r w:rsidR="009036A1" w:rsidRPr="00860562">
        <w:rPr>
          <w:rStyle w:val="1-Char"/>
          <w:rFonts w:hint="cs"/>
          <w:rtl/>
        </w:rPr>
        <w:t>به دور خود دایره</w:t>
      </w:r>
      <w:r w:rsidR="009036A1" w:rsidRPr="00860562">
        <w:rPr>
          <w:rStyle w:val="1-Char"/>
          <w:rFonts w:hint="cs"/>
          <w:cs/>
        </w:rPr>
        <w:t>‎</w:t>
      </w:r>
      <w:r w:rsidR="009036A1" w:rsidRPr="00860562">
        <w:rPr>
          <w:rStyle w:val="1-Char"/>
          <w:rFonts w:hint="cs"/>
          <w:rtl/>
        </w:rPr>
        <w:t>ای می</w:t>
      </w:r>
      <w:r w:rsidR="009036A1" w:rsidRPr="00860562">
        <w:rPr>
          <w:rStyle w:val="1-Char"/>
          <w:rFonts w:hint="cs"/>
          <w:cs/>
        </w:rPr>
        <w:t>‎</w:t>
      </w:r>
      <w:r w:rsidR="009036A1" w:rsidRPr="00860562">
        <w:rPr>
          <w:rStyle w:val="1-Char"/>
          <w:rFonts w:hint="cs"/>
          <w:rtl/>
        </w:rPr>
        <w:t>کش</w:t>
      </w:r>
      <w:r w:rsidR="00D32F43" w:rsidRPr="00860562">
        <w:rPr>
          <w:rStyle w:val="1-Char"/>
          <w:rFonts w:hint="cs"/>
          <w:rtl/>
        </w:rPr>
        <w:t>ن</w:t>
      </w:r>
      <w:r w:rsidR="009036A1" w:rsidRPr="00860562">
        <w:rPr>
          <w:rStyle w:val="1-Char"/>
          <w:rFonts w:hint="cs"/>
          <w:rtl/>
        </w:rPr>
        <w:t xml:space="preserve">د </w:t>
      </w:r>
      <w:r w:rsidR="0017429C" w:rsidRPr="00860562">
        <w:rPr>
          <w:rStyle w:val="1-Char"/>
          <w:rFonts w:hint="cs"/>
          <w:rtl/>
        </w:rPr>
        <w:t>و اشکال و رمزها و طلسم</w:t>
      </w:r>
      <w:r w:rsidR="0017429C" w:rsidRPr="00860562">
        <w:rPr>
          <w:rStyle w:val="1-Char"/>
          <w:rFonts w:hint="cs"/>
          <w:cs/>
        </w:rPr>
        <w:t>‎</w:t>
      </w:r>
      <w:r w:rsidR="0017429C" w:rsidRPr="00860562">
        <w:rPr>
          <w:rStyle w:val="1-Char"/>
          <w:rFonts w:hint="cs"/>
          <w:rtl/>
        </w:rPr>
        <w:t>های مورد</w:t>
      </w:r>
      <w:r w:rsidRPr="00860562">
        <w:rPr>
          <w:rStyle w:val="1-Char"/>
          <w:rFonts w:hint="cs"/>
          <w:rtl/>
        </w:rPr>
        <w:t xml:space="preserve"> </w:t>
      </w:r>
      <w:r w:rsidR="009036A1" w:rsidRPr="00860562">
        <w:rPr>
          <w:rStyle w:val="1-Char"/>
          <w:rFonts w:hint="cs"/>
          <w:rtl/>
        </w:rPr>
        <w:t>پسند و</w:t>
      </w:r>
      <w:r w:rsidR="0017429C" w:rsidRPr="00860562">
        <w:rPr>
          <w:rStyle w:val="1-Char"/>
          <w:rFonts w:hint="cs"/>
          <w:rtl/>
        </w:rPr>
        <w:t xml:space="preserve"> </w:t>
      </w:r>
      <w:r w:rsidR="009036A1" w:rsidRPr="00860562">
        <w:rPr>
          <w:rStyle w:val="1-Char"/>
          <w:rFonts w:hint="cs"/>
          <w:rtl/>
        </w:rPr>
        <w:t xml:space="preserve">علاقه شیطان را بر روی </w:t>
      </w:r>
      <w:r w:rsidR="0017429C" w:rsidRPr="00860562">
        <w:rPr>
          <w:rStyle w:val="1-Char"/>
          <w:rFonts w:hint="cs"/>
          <w:rtl/>
        </w:rPr>
        <w:t>آ</w:t>
      </w:r>
      <w:r w:rsidR="009036A1" w:rsidRPr="00860562">
        <w:rPr>
          <w:rStyle w:val="1-Char"/>
          <w:rFonts w:hint="cs"/>
          <w:rtl/>
        </w:rPr>
        <w:t>ن رسم می</w:t>
      </w:r>
      <w:r w:rsidR="009036A1" w:rsidRPr="00860562">
        <w:rPr>
          <w:rStyle w:val="1-Char"/>
          <w:rFonts w:hint="cs"/>
          <w:cs/>
        </w:rPr>
        <w:t>‎</w:t>
      </w:r>
      <w:r w:rsidR="009036A1" w:rsidRPr="00860562">
        <w:rPr>
          <w:rStyle w:val="1-Char"/>
          <w:rFonts w:hint="cs"/>
          <w:rtl/>
        </w:rPr>
        <w:t>کنند، سپس شروع</w:t>
      </w:r>
      <w:r w:rsidRPr="00860562">
        <w:rPr>
          <w:rStyle w:val="1-Char"/>
          <w:rFonts w:hint="cs"/>
          <w:rtl/>
        </w:rPr>
        <w:t xml:space="preserve"> به خواندن کرده و شیطان را مدح و ستایش</w:t>
      </w:r>
      <w:r w:rsidR="009036A1" w:rsidRPr="00860562">
        <w:rPr>
          <w:rStyle w:val="1-Char"/>
          <w:rFonts w:hint="cs"/>
          <w:rtl/>
        </w:rPr>
        <w:t xml:space="preserve"> می</w:t>
      </w:r>
      <w:r w:rsidR="009036A1" w:rsidRPr="00860562">
        <w:rPr>
          <w:rStyle w:val="1-Char"/>
          <w:rFonts w:hint="cs"/>
          <w:cs/>
        </w:rPr>
        <w:t>‎</w:t>
      </w:r>
      <w:r w:rsidR="009036A1" w:rsidRPr="00860562">
        <w:rPr>
          <w:rStyle w:val="1-Char"/>
          <w:rFonts w:hint="cs"/>
          <w:rtl/>
        </w:rPr>
        <w:t>ن</w:t>
      </w:r>
      <w:r w:rsidR="009F76DC" w:rsidRPr="00860562">
        <w:rPr>
          <w:rStyle w:val="1-Char"/>
          <w:rFonts w:hint="cs"/>
          <w:rtl/>
        </w:rPr>
        <w:t>مایند و برایش دعا کرده و</w:t>
      </w:r>
      <w:r w:rsidRPr="00860562">
        <w:rPr>
          <w:rStyle w:val="1-Char"/>
          <w:rFonts w:hint="cs"/>
          <w:rtl/>
        </w:rPr>
        <w:t xml:space="preserve"> به او متوجه</w:t>
      </w:r>
      <w:r w:rsidR="009036A1" w:rsidRPr="00860562">
        <w:rPr>
          <w:rStyle w:val="1-Char"/>
          <w:rFonts w:hint="cs"/>
          <w:rtl/>
        </w:rPr>
        <w:t xml:space="preserve"> می</w:t>
      </w:r>
      <w:r w:rsidR="009036A1" w:rsidRPr="00860562">
        <w:rPr>
          <w:rStyle w:val="1-Char"/>
          <w:rFonts w:hint="cs"/>
          <w:cs/>
        </w:rPr>
        <w:t>‎</w:t>
      </w:r>
      <w:r w:rsidR="009036A1" w:rsidRPr="00860562">
        <w:rPr>
          <w:rStyle w:val="1-Char"/>
          <w:rFonts w:hint="cs"/>
          <w:rtl/>
        </w:rPr>
        <w:t>شوند. برخی هم با خود حیو</w:t>
      </w:r>
      <w:r w:rsidR="009F76DC" w:rsidRPr="00860562">
        <w:rPr>
          <w:rStyle w:val="1-Char"/>
          <w:rFonts w:hint="cs"/>
          <w:rtl/>
        </w:rPr>
        <w:t>ا</w:t>
      </w:r>
      <w:r w:rsidR="009036A1" w:rsidRPr="00860562">
        <w:rPr>
          <w:rStyle w:val="1-Char"/>
          <w:rFonts w:hint="cs"/>
          <w:rtl/>
        </w:rPr>
        <w:t>ناتی دارند که در حال تعریف</w:t>
      </w:r>
      <w:r w:rsidRPr="00860562">
        <w:rPr>
          <w:rStyle w:val="1-Char"/>
          <w:rFonts w:hint="cs"/>
          <w:rtl/>
        </w:rPr>
        <w:t xml:space="preserve"> و تمجید از شیطان آن را ذبح کرد</w:t>
      </w:r>
      <w:r w:rsidR="009036A1" w:rsidRPr="00860562">
        <w:rPr>
          <w:rStyle w:val="1-Char"/>
          <w:rFonts w:hint="cs"/>
          <w:rtl/>
        </w:rPr>
        <w:t>ه و به شیطان هدیه می</w:t>
      </w:r>
      <w:r w:rsidR="009036A1" w:rsidRPr="00860562">
        <w:rPr>
          <w:rStyle w:val="1-Char"/>
          <w:rFonts w:hint="cs"/>
          <w:cs/>
        </w:rPr>
        <w:t>‎</w:t>
      </w:r>
      <w:r w:rsidR="009036A1" w:rsidRPr="00860562">
        <w:rPr>
          <w:rStyle w:val="1-Char"/>
          <w:rFonts w:hint="cs"/>
          <w:rtl/>
        </w:rPr>
        <w:t>دهند.</w:t>
      </w:r>
    </w:p>
    <w:p w:rsidR="009036A1" w:rsidRPr="00860562" w:rsidRDefault="009036A1" w:rsidP="005D5F97">
      <w:pPr>
        <w:ind w:firstLine="284"/>
        <w:jc w:val="both"/>
        <w:rPr>
          <w:rStyle w:val="1-Char"/>
          <w:rtl/>
        </w:rPr>
      </w:pPr>
      <w:r w:rsidRPr="00860562">
        <w:rPr>
          <w:rStyle w:val="1-Char"/>
          <w:rFonts w:hint="cs"/>
          <w:rtl/>
        </w:rPr>
        <w:t>شیطان در ملاقات اول و یا ملاقات</w:t>
      </w:r>
      <w:r w:rsidRPr="00860562">
        <w:rPr>
          <w:rStyle w:val="1-Char"/>
          <w:rFonts w:hint="cs"/>
          <w:cs/>
        </w:rPr>
        <w:t>‎</w:t>
      </w:r>
      <w:r w:rsidRPr="00860562">
        <w:rPr>
          <w:rStyle w:val="1-Char"/>
          <w:rFonts w:hint="cs"/>
          <w:rtl/>
        </w:rPr>
        <w:t xml:space="preserve">های بعد در مقابل </w:t>
      </w:r>
      <w:r w:rsidR="00C10777" w:rsidRPr="00860562">
        <w:rPr>
          <w:rStyle w:val="1-Char"/>
          <w:rFonts w:hint="cs"/>
          <w:rtl/>
        </w:rPr>
        <w:t xml:space="preserve">آن </w:t>
      </w:r>
      <w:r w:rsidRPr="00860562">
        <w:rPr>
          <w:rStyle w:val="1-Char"/>
          <w:rFonts w:hint="cs"/>
          <w:rtl/>
        </w:rPr>
        <w:t xml:space="preserve">شخص علاقمند به </w:t>
      </w:r>
      <w:r w:rsidR="00C10777" w:rsidRPr="00860562">
        <w:rPr>
          <w:rStyle w:val="1-Char"/>
          <w:rFonts w:hint="cs"/>
          <w:rtl/>
        </w:rPr>
        <w:t>جادوگری</w:t>
      </w:r>
      <w:r w:rsidRPr="00860562">
        <w:rPr>
          <w:rStyle w:val="1-Char"/>
          <w:rFonts w:hint="cs"/>
          <w:rtl/>
        </w:rPr>
        <w:t xml:space="preserve"> ظاهر می</w:t>
      </w:r>
      <w:r w:rsidRPr="00860562">
        <w:rPr>
          <w:rStyle w:val="1-Char"/>
          <w:rFonts w:hint="cs"/>
          <w:cs/>
        </w:rPr>
        <w:t>‎</w:t>
      </w:r>
      <w:r w:rsidRPr="00860562">
        <w:rPr>
          <w:rStyle w:val="1-Char"/>
          <w:rFonts w:hint="cs"/>
          <w:rtl/>
        </w:rPr>
        <w:t>شو</w:t>
      </w:r>
      <w:r w:rsidR="009F76DC" w:rsidRPr="00860562">
        <w:rPr>
          <w:rStyle w:val="1-Char"/>
          <w:rFonts w:hint="cs"/>
          <w:rtl/>
        </w:rPr>
        <w:t>د</w:t>
      </w:r>
      <w:r w:rsidR="00C10777" w:rsidRPr="00860562">
        <w:rPr>
          <w:rStyle w:val="1-Char"/>
          <w:rFonts w:hint="cs"/>
          <w:rtl/>
        </w:rPr>
        <w:t>، و با او پیمان</w:t>
      </w:r>
      <w:r w:rsidRPr="00860562">
        <w:rPr>
          <w:rStyle w:val="1-Char"/>
          <w:rFonts w:hint="cs"/>
          <w:rtl/>
        </w:rPr>
        <w:t xml:space="preserve"> می</w:t>
      </w:r>
      <w:r w:rsidRPr="00860562">
        <w:rPr>
          <w:rStyle w:val="1-Char"/>
          <w:rFonts w:hint="cs"/>
          <w:cs/>
        </w:rPr>
        <w:t>‎</w:t>
      </w:r>
      <w:r w:rsidRPr="00860562">
        <w:rPr>
          <w:rStyle w:val="1-Char"/>
          <w:rFonts w:hint="cs"/>
          <w:rtl/>
        </w:rPr>
        <w:t>بندد که</w:t>
      </w:r>
      <w:r w:rsidR="007F7BE6" w:rsidRPr="00860562">
        <w:rPr>
          <w:rStyle w:val="1-Char"/>
          <w:rFonts w:hint="cs"/>
          <w:rtl/>
        </w:rPr>
        <w:t xml:space="preserve"> نام آن</w:t>
      </w:r>
      <w:r w:rsidRPr="00860562">
        <w:rPr>
          <w:rStyle w:val="1-Char"/>
          <w:rFonts w:hint="cs"/>
          <w:rtl/>
        </w:rPr>
        <w:t xml:space="preserve"> شخ</w:t>
      </w:r>
      <w:r w:rsidR="00B13F06" w:rsidRPr="00860562">
        <w:rPr>
          <w:rStyle w:val="1-Char"/>
          <w:rFonts w:hint="cs"/>
          <w:rtl/>
        </w:rPr>
        <w:t>ص را با ماده</w:t>
      </w:r>
      <w:r w:rsidR="007F7BE6" w:rsidRPr="00860562">
        <w:rPr>
          <w:rStyle w:val="1-Char"/>
          <w:rtl/>
        </w:rPr>
        <w:softHyphen/>
      </w:r>
      <w:r w:rsidR="00C10777" w:rsidRPr="00860562">
        <w:rPr>
          <w:rStyle w:val="1-Char"/>
          <w:rFonts w:hint="cs"/>
          <w:rtl/>
        </w:rPr>
        <w:t>ی نجس و گندیده ای</w:t>
      </w:r>
      <w:r w:rsidR="00B13F06" w:rsidRPr="00860562">
        <w:rPr>
          <w:rStyle w:val="1-Char"/>
          <w:rFonts w:hint="cs"/>
          <w:rtl/>
        </w:rPr>
        <w:t xml:space="preserve"> می</w:t>
      </w:r>
      <w:r w:rsidR="00B13F06" w:rsidRPr="00860562">
        <w:rPr>
          <w:rStyle w:val="1-Char"/>
          <w:rFonts w:hint="eastAsia"/>
          <w:cs/>
        </w:rPr>
        <w:t>‎</w:t>
      </w:r>
      <w:r w:rsidR="009F76DC" w:rsidRPr="00860562">
        <w:rPr>
          <w:rStyle w:val="1-Char"/>
          <w:rFonts w:hint="cs"/>
          <w:rtl/>
        </w:rPr>
        <w:t>ن</w:t>
      </w:r>
      <w:r w:rsidRPr="00860562">
        <w:rPr>
          <w:rStyle w:val="1-Char"/>
          <w:rFonts w:hint="cs"/>
          <w:rtl/>
        </w:rPr>
        <w:t>ویسد.</w:t>
      </w:r>
    </w:p>
    <w:p w:rsidR="009036A1" w:rsidRPr="00860562" w:rsidRDefault="009036A1" w:rsidP="00454F43">
      <w:pPr>
        <w:ind w:firstLine="284"/>
        <w:jc w:val="both"/>
        <w:rPr>
          <w:rStyle w:val="1-Char"/>
          <w:rtl/>
        </w:rPr>
      </w:pPr>
      <w:r w:rsidRPr="00860562">
        <w:rPr>
          <w:rStyle w:val="1-Char"/>
          <w:rFonts w:hint="cs"/>
          <w:rtl/>
        </w:rPr>
        <w:t>در</w:t>
      </w:r>
      <w:r w:rsidR="009F76DC" w:rsidRPr="00860562">
        <w:rPr>
          <w:rStyle w:val="1-Char"/>
          <w:rFonts w:hint="cs"/>
          <w:rtl/>
        </w:rPr>
        <w:t xml:space="preserve"> </w:t>
      </w:r>
      <w:r w:rsidRPr="00860562">
        <w:rPr>
          <w:rStyle w:val="1-Char"/>
          <w:rFonts w:hint="cs"/>
          <w:rtl/>
        </w:rPr>
        <w:t>این پیمان شخص گمراه متعه</w:t>
      </w:r>
      <w:r w:rsidR="00C10777" w:rsidRPr="00860562">
        <w:rPr>
          <w:rStyle w:val="1-Char"/>
          <w:rFonts w:hint="cs"/>
          <w:rtl/>
        </w:rPr>
        <w:t>ّ</w:t>
      </w:r>
      <w:r w:rsidRPr="00860562">
        <w:rPr>
          <w:rStyle w:val="1-Char"/>
          <w:rFonts w:hint="cs"/>
          <w:rtl/>
        </w:rPr>
        <w:t>د می</w:t>
      </w:r>
      <w:r w:rsidRPr="00860562">
        <w:rPr>
          <w:rStyle w:val="1-Char"/>
          <w:rFonts w:hint="cs"/>
          <w:cs/>
        </w:rPr>
        <w:t>‎</w:t>
      </w:r>
      <w:r w:rsidRPr="00860562">
        <w:rPr>
          <w:rStyle w:val="1-Char"/>
          <w:rFonts w:hint="cs"/>
          <w:rtl/>
        </w:rPr>
        <w:t>شود که بنده</w:t>
      </w:r>
      <w:r w:rsidR="00351FFA" w:rsidRPr="00860562">
        <w:rPr>
          <w:rStyle w:val="1-Char"/>
          <w:rFonts w:hint="cs"/>
          <w:rtl/>
        </w:rPr>
        <w:t xml:space="preserve">‌ی </w:t>
      </w:r>
      <w:r w:rsidRPr="00860562">
        <w:rPr>
          <w:rStyle w:val="1-Char"/>
          <w:rFonts w:hint="cs"/>
          <w:rtl/>
        </w:rPr>
        <w:t>شیطان باشد. شیطان نیز زمانی برای تعمید این گمراه معی</w:t>
      </w:r>
      <w:r w:rsidR="00C10777" w:rsidRPr="00860562">
        <w:rPr>
          <w:rStyle w:val="1-Char"/>
          <w:rFonts w:hint="cs"/>
          <w:rtl/>
        </w:rPr>
        <w:t>ّ</w:t>
      </w:r>
      <w:r w:rsidRPr="00860562">
        <w:rPr>
          <w:rStyle w:val="1-Char"/>
          <w:rFonts w:hint="cs"/>
          <w:rtl/>
        </w:rPr>
        <w:t>ن می</w:t>
      </w:r>
      <w:r w:rsidRPr="00860562">
        <w:rPr>
          <w:rStyle w:val="1-Char"/>
          <w:rFonts w:hint="cs"/>
          <w:cs/>
        </w:rPr>
        <w:t>‎</w:t>
      </w:r>
      <w:r w:rsidRPr="00860562">
        <w:rPr>
          <w:rStyle w:val="1-Char"/>
          <w:rFonts w:hint="cs"/>
          <w:rtl/>
        </w:rPr>
        <w:t xml:space="preserve">سازد، در </w:t>
      </w:r>
      <w:r w:rsidR="00B13F06" w:rsidRPr="00860562">
        <w:rPr>
          <w:rStyle w:val="1-Char"/>
          <w:rFonts w:hint="cs"/>
          <w:rtl/>
        </w:rPr>
        <w:t>ز</w:t>
      </w:r>
      <w:r w:rsidR="00C10777" w:rsidRPr="00860562">
        <w:rPr>
          <w:rStyle w:val="1-Char"/>
          <w:rFonts w:hint="cs"/>
          <w:rtl/>
        </w:rPr>
        <w:t>مان مشخص شده جادوگران</w:t>
      </w:r>
      <w:r w:rsidR="00540F57">
        <w:rPr>
          <w:rStyle w:val="1-Char"/>
          <w:rFonts w:hint="cs"/>
          <w:rtl/>
        </w:rPr>
        <w:t xml:space="preserve"> </w:t>
      </w:r>
      <w:r w:rsidR="00C10777" w:rsidRPr="00860562">
        <w:rPr>
          <w:rStyle w:val="1-Char"/>
          <w:rFonts w:hint="cs"/>
          <w:rtl/>
        </w:rPr>
        <w:t>و ارواح خبیث هم حضور دارند</w:t>
      </w:r>
      <w:r w:rsidRPr="00860562">
        <w:rPr>
          <w:rStyle w:val="1-Char"/>
          <w:rFonts w:hint="cs"/>
          <w:rtl/>
        </w:rPr>
        <w:t>، مراسم تعمید با پستی به اتمام می</w:t>
      </w:r>
      <w:r w:rsidRPr="00860562">
        <w:rPr>
          <w:rStyle w:val="1-Char"/>
          <w:rFonts w:hint="cs"/>
          <w:cs/>
        </w:rPr>
        <w:t>‎</w:t>
      </w:r>
      <w:r w:rsidR="00C10777" w:rsidRPr="00860562">
        <w:rPr>
          <w:rStyle w:val="1-Char"/>
          <w:rFonts w:hint="cs"/>
          <w:rtl/>
        </w:rPr>
        <w:t>رسد و جادوگر</w:t>
      </w:r>
      <w:r w:rsidRPr="00860562">
        <w:rPr>
          <w:rStyle w:val="1-Char"/>
          <w:rFonts w:hint="cs"/>
          <w:rtl/>
        </w:rPr>
        <w:t xml:space="preserve"> در آن خوار شده و مورد اهانت و ضرب و شتم قرار می</w:t>
      </w:r>
      <w:r w:rsidRPr="00860562">
        <w:rPr>
          <w:rStyle w:val="1-Char"/>
          <w:rFonts w:hint="cs"/>
          <w:cs/>
        </w:rPr>
        <w:t>‎</w:t>
      </w:r>
      <w:r w:rsidRPr="00860562">
        <w:rPr>
          <w:rStyle w:val="1-Char"/>
          <w:rFonts w:hint="cs"/>
          <w:rtl/>
        </w:rPr>
        <w:t>گیرد و از نجا</w:t>
      </w:r>
      <w:r w:rsidR="00566BEF" w:rsidRPr="00860562">
        <w:rPr>
          <w:rStyle w:val="1-Char"/>
          <w:rFonts w:hint="cs"/>
          <w:rtl/>
        </w:rPr>
        <w:t>س</w:t>
      </w:r>
      <w:r w:rsidRPr="00860562">
        <w:rPr>
          <w:rStyle w:val="1-Char"/>
          <w:rFonts w:hint="cs"/>
          <w:rtl/>
        </w:rPr>
        <w:t>ت</w:t>
      </w:r>
      <w:r w:rsidRPr="00860562">
        <w:rPr>
          <w:rStyle w:val="1-Char"/>
          <w:rFonts w:hint="cs"/>
          <w:cs/>
        </w:rPr>
        <w:t>‎</w:t>
      </w:r>
      <w:r w:rsidRPr="00860562">
        <w:rPr>
          <w:rStyle w:val="1-Char"/>
          <w:rFonts w:hint="cs"/>
          <w:rtl/>
        </w:rPr>
        <w:t>ها و</w:t>
      </w:r>
      <w:r w:rsidR="00C10777" w:rsidRPr="00860562">
        <w:rPr>
          <w:rStyle w:val="1-Char"/>
          <w:rFonts w:hint="cs"/>
          <w:rtl/>
        </w:rPr>
        <w:t xml:space="preserve"> </w:t>
      </w:r>
      <w:r w:rsidRPr="00860562">
        <w:rPr>
          <w:rStyle w:val="1-Char"/>
          <w:rFonts w:hint="cs"/>
          <w:rtl/>
        </w:rPr>
        <w:t>گوشت مردار می</w:t>
      </w:r>
      <w:r w:rsidR="00454F43">
        <w:rPr>
          <w:rStyle w:val="1-Char"/>
          <w:rFonts w:hint="cs"/>
          <w:rtl/>
        </w:rPr>
        <w:t>‌</w:t>
      </w:r>
      <w:r w:rsidRPr="00860562">
        <w:rPr>
          <w:rStyle w:val="1-Char"/>
          <w:rFonts w:hint="cs"/>
          <w:rtl/>
        </w:rPr>
        <w:t>خورد و با کلمه</w:t>
      </w:r>
      <w:r w:rsidR="00351FFA" w:rsidRPr="00860562">
        <w:rPr>
          <w:rStyle w:val="1-Char"/>
          <w:rFonts w:hint="cs"/>
          <w:rtl/>
        </w:rPr>
        <w:t xml:space="preserve">‌ی </w:t>
      </w:r>
      <w:r w:rsidRPr="00860562">
        <w:rPr>
          <w:rStyle w:val="1-Char"/>
          <w:rFonts w:hint="cs"/>
          <w:rtl/>
        </w:rPr>
        <w:t>زشتی نام گذاری می</w:t>
      </w:r>
      <w:r w:rsidRPr="00860562">
        <w:rPr>
          <w:rStyle w:val="1-Char"/>
          <w:rFonts w:hint="cs"/>
          <w:cs/>
        </w:rPr>
        <w:t>‎</w:t>
      </w:r>
      <w:r w:rsidRPr="00860562">
        <w:rPr>
          <w:rStyle w:val="1-Char"/>
          <w:rFonts w:hint="cs"/>
          <w:rtl/>
        </w:rPr>
        <w:t>شود.</w:t>
      </w:r>
    </w:p>
    <w:p w:rsidR="009036A1" w:rsidRPr="00860562" w:rsidRDefault="009036A1" w:rsidP="005D5F97">
      <w:pPr>
        <w:ind w:firstLine="284"/>
        <w:jc w:val="both"/>
        <w:rPr>
          <w:rStyle w:val="1-Char"/>
          <w:rtl/>
        </w:rPr>
      </w:pPr>
      <w:r w:rsidRPr="00860562">
        <w:rPr>
          <w:rStyle w:val="1-Char"/>
          <w:rFonts w:hint="cs"/>
          <w:rtl/>
        </w:rPr>
        <w:t>تمام آنچه که این بیچاره در مقابل چنان بندگی پست و زشتی از دشمن سرسخت خود (شیطان) دریافت می</w:t>
      </w:r>
      <w:r w:rsidRPr="00860562">
        <w:rPr>
          <w:rStyle w:val="1-Char"/>
          <w:rFonts w:hint="cs"/>
          <w:cs/>
        </w:rPr>
        <w:t>‎</w:t>
      </w:r>
      <w:r w:rsidR="00C10777" w:rsidRPr="00860562">
        <w:rPr>
          <w:rStyle w:val="1-Char"/>
          <w:rFonts w:hint="cs"/>
          <w:rtl/>
        </w:rPr>
        <w:t>کند آن است که بتواند جادوگر شود</w:t>
      </w:r>
      <w:r w:rsidRPr="00860562">
        <w:rPr>
          <w:rStyle w:val="1-Char"/>
          <w:rFonts w:hint="cs"/>
          <w:rtl/>
        </w:rPr>
        <w:t>.</w:t>
      </w:r>
    </w:p>
    <w:p w:rsidR="00EF77CB" w:rsidRPr="00860562" w:rsidRDefault="00C10777" w:rsidP="005D5F97">
      <w:pPr>
        <w:ind w:firstLine="284"/>
        <w:jc w:val="both"/>
        <w:rPr>
          <w:rStyle w:val="1-Char"/>
          <w:rtl/>
        </w:rPr>
      </w:pPr>
      <w:r w:rsidRPr="00860562">
        <w:rPr>
          <w:rStyle w:val="1-Char"/>
          <w:rFonts w:hint="cs"/>
          <w:rtl/>
        </w:rPr>
        <w:t>وکیل برجسته «</w:t>
      </w:r>
      <w:r w:rsidRPr="00454F43">
        <w:rPr>
          <w:rStyle w:val="1-Char"/>
          <w:rFonts w:hint="cs"/>
          <w:rtl/>
        </w:rPr>
        <w:t>موریس هارسون»</w:t>
      </w:r>
      <w:r w:rsidR="00EF77CB" w:rsidRPr="00454F43">
        <w:rPr>
          <w:rStyle w:val="1-Char"/>
          <w:rFonts w:hint="cs"/>
          <w:rtl/>
        </w:rPr>
        <w:t xml:space="preserve"> در</w:t>
      </w:r>
      <w:r w:rsidRPr="00454F43">
        <w:rPr>
          <w:rStyle w:val="1-Char"/>
          <w:rFonts w:hint="cs"/>
          <w:rtl/>
        </w:rPr>
        <w:t xml:space="preserve"> </w:t>
      </w:r>
      <w:r w:rsidR="00EF77CB" w:rsidRPr="00454F43">
        <w:rPr>
          <w:rStyle w:val="1-Char"/>
          <w:rFonts w:hint="cs"/>
          <w:rtl/>
        </w:rPr>
        <w:t xml:space="preserve">سخنرانی خود که در آکادمی علوم ماوراء </w:t>
      </w:r>
      <w:r w:rsidR="00EF77CB" w:rsidRPr="00454F43">
        <w:rPr>
          <w:rStyle w:val="1-Char"/>
          <w:rtl/>
        </w:rPr>
        <w:t>الطبیعه</w:t>
      </w:r>
      <w:r w:rsidR="000F193F" w:rsidRPr="00454F43">
        <w:rPr>
          <w:rStyle w:val="1-Char"/>
          <w:rFonts w:hint="cs"/>
          <w:rtl/>
        </w:rPr>
        <w:t xml:space="preserve"> در سال «19</w:t>
      </w:r>
      <w:r w:rsidR="000F193F" w:rsidRPr="00860562">
        <w:rPr>
          <w:rStyle w:val="1-Char"/>
          <w:rFonts w:hint="cs"/>
          <w:rtl/>
        </w:rPr>
        <w:t>29»</w:t>
      </w:r>
      <w:r w:rsidR="00EF77CB" w:rsidRPr="00860562">
        <w:rPr>
          <w:rStyle w:val="1-Char"/>
          <w:rFonts w:hint="cs"/>
          <w:rtl/>
        </w:rPr>
        <w:t xml:space="preserve"> ایراد نمود می</w:t>
      </w:r>
      <w:r w:rsidR="00EF77CB" w:rsidRPr="00860562">
        <w:rPr>
          <w:rStyle w:val="1-Char"/>
          <w:rFonts w:hint="cs"/>
          <w:cs/>
        </w:rPr>
        <w:t>‎</w:t>
      </w:r>
      <w:r w:rsidR="000F193F" w:rsidRPr="00860562">
        <w:rPr>
          <w:rStyle w:val="1-Char"/>
          <w:rFonts w:hint="cs"/>
          <w:rtl/>
        </w:rPr>
        <w:t>گوید: «اولین کاری که جادوگر</w:t>
      </w:r>
      <w:r w:rsidR="00EF77CB" w:rsidRPr="00860562">
        <w:rPr>
          <w:rStyle w:val="1-Char"/>
          <w:rFonts w:hint="cs"/>
          <w:rtl/>
        </w:rPr>
        <w:t xml:space="preserve"> هنگام پیمان با شیطان و در اولین ملاقاتش با او انجام می</w:t>
      </w:r>
      <w:r w:rsidR="00EF77CB" w:rsidRPr="00860562">
        <w:rPr>
          <w:rStyle w:val="1-Char"/>
          <w:rFonts w:hint="cs"/>
          <w:cs/>
        </w:rPr>
        <w:t>‎</w:t>
      </w:r>
      <w:r w:rsidR="00EF77CB" w:rsidRPr="00860562">
        <w:rPr>
          <w:rStyle w:val="1-Char"/>
          <w:rFonts w:hint="cs"/>
          <w:rtl/>
        </w:rPr>
        <w:t>دهد آن است که قراردادی را امضا می</w:t>
      </w:r>
      <w:r w:rsidR="00EF77CB" w:rsidRPr="00860562">
        <w:rPr>
          <w:rStyle w:val="1-Char"/>
          <w:rFonts w:hint="cs"/>
          <w:cs/>
        </w:rPr>
        <w:t>‎</w:t>
      </w:r>
      <w:r w:rsidR="00EF77CB" w:rsidRPr="00860562">
        <w:rPr>
          <w:rStyle w:val="1-Char"/>
          <w:rFonts w:hint="cs"/>
          <w:rtl/>
        </w:rPr>
        <w:t>کند که در</w:t>
      </w:r>
      <w:r w:rsidR="009E52F1" w:rsidRPr="00860562">
        <w:rPr>
          <w:rStyle w:val="1-Char"/>
          <w:rFonts w:hint="cs"/>
          <w:rtl/>
        </w:rPr>
        <w:t xml:space="preserve"> آ</w:t>
      </w:r>
      <w:r w:rsidR="00EF77CB" w:rsidRPr="00860562">
        <w:rPr>
          <w:rStyle w:val="1-Char"/>
          <w:rFonts w:hint="cs"/>
          <w:rtl/>
        </w:rPr>
        <w:t>ن</w:t>
      </w:r>
      <w:r w:rsidR="00D32F43" w:rsidRPr="00860562">
        <w:rPr>
          <w:rStyle w:val="1-Char"/>
          <w:rFonts w:hint="cs"/>
          <w:rtl/>
        </w:rPr>
        <w:t>،</w:t>
      </w:r>
      <w:r w:rsidR="000F193F" w:rsidRPr="00860562">
        <w:rPr>
          <w:rStyle w:val="1-Char"/>
          <w:rFonts w:hint="cs"/>
          <w:rtl/>
        </w:rPr>
        <w:t xml:space="preserve"> طرف اول (جادوگر</w:t>
      </w:r>
      <w:r w:rsidR="00EF77CB" w:rsidRPr="00860562">
        <w:rPr>
          <w:rStyle w:val="1-Char"/>
          <w:rFonts w:hint="cs"/>
          <w:rtl/>
        </w:rPr>
        <w:t>) روح و</w:t>
      </w:r>
      <w:r w:rsidR="00254AE6" w:rsidRPr="00860562">
        <w:rPr>
          <w:rStyle w:val="1-Char"/>
          <w:rFonts w:hint="cs"/>
          <w:rtl/>
        </w:rPr>
        <w:t xml:space="preserve"> </w:t>
      </w:r>
      <w:r w:rsidR="00EF77CB" w:rsidRPr="00860562">
        <w:rPr>
          <w:rStyle w:val="1-Char"/>
          <w:rFonts w:hint="cs"/>
          <w:rtl/>
        </w:rPr>
        <w:t>جان و همه چیز خود را به طرف دوم می</w:t>
      </w:r>
      <w:r w:rsidR="00EF77CB" w:rsidRPr="00860562">
        <w:rPr>
          <w:rStyle w:val="1-Char"/>
          <w:rFonts w:hint="cs"/>
          <w:cs/>
        </w:rPr>
        <w:t>‎</w:t>
      </w:r>
      <w:r w:rsidR="00EF77CB" w:rsidRPr="00860562">
        <w:rPr>
          <w:rStyle w:val="1-Char"/>
          <w:rFonts w:hint="cs"/>
          <w:rtl/>
        </w:rPr>
        <w:t>فروشد و در مقابل طرف دوم (شیطان) نیرو و قدرت جادوگری</w:t>
      </w:r>
      <w:r w:rsidR="009E52F1" w:rsidRPr="00860562">
        <w:rPr>
          <w:rStyle w:val="1-Char"/>
          <w:rFonts w:hint="cs"/>
          <w:rtl/>
        </w:rPr>
        <w:t xml:space="preserve"> </w:t>
      </w:r>
      <w:r w:rsidR="00EF77CB" w:rsidRPr="00860562">
        <w:rPr>
          <w:rStyle w:val="1-Char"/>
          <w:rFonts w:hint="cs"/>
          <w:rtl/>
        </w:rPr>
        <w:t xml:space="preserve">را به طرف </w:t>
      </w:r>
      <w:r w:rsidR="00D32F43" w:rsidRPr="00860562">
        <w:rPr>
          <w:rStyle w:val="1-Char"/>
          <w:rFonts w:hint="cs"/>
          <w:rtl/>
        </w:rPr>
        <w:t>اول</w:t>
      </w:r>
      <w:r w:rsidR="000F193F" w:rsidRPr="00860562">
        <w:rPr>
          <w:rStyle w:val="1-Char"/>
          <w:rFonts w:hint="cs"/>
          <w:rtl/>
        </w:rPr>
        <w:t xml:space="preserve"> (جادوگر</w:t>
      </w:r>
      <w:r w:rsidR="00EF77CB" w:rsidRPr="00860562">
        <w:rPr>
          <w:rStyle w:val="1-Char"/>
          <w:rFonts w:hint="cs"/>
          <w:rtl/>
        </w:rPr>
        <w:t>) عطا می</w:t>
      </w:r>
      <w:r w:rsidR="00EF77CB" w:rsidRPr="00860562">
        <w:rPr>
          <w:rStyle w:val="1-Char"/>
          <w:rFonts w:hint="cs"/>
          <w:cs/>
        </w:rPr>
        <w:t>‎</w:t>
      </w:r>
      <w:r w:rsidR="00EF77CB" w:rsidRPr="00860562">
        <w:rPr>
          <w:rStyle w:val="1-Char"/>
          <w:rFonts w:hint="cs"/>
          <w:rtl/>
        </w:rPr>
        <w:t>کند.</w:t>
      </w:r>
    </w:p>
    <w:p w:rsidR="00EF77CB" w:rsidRPr="00860562" w:rsidRDefault="000F193F" w:rsidP="005D5F97">
      <w:pPr>
        <w:ind w:firstLine="284"/>
        <w:jc w:val="both"/>
        <w:rPr>
          <w:rStyle w:val="1-Char"/>
          <w:rtl/>
        </w:rPr>
      </w:pPr>
      <w:r w:rsidRPr="00860562">
        <w:rPr>
          <w:rStyle w:val="1-Char"/>
          <w:rFonts w:hint="cs"/>
          <w:rtl/>
        </w:rPr>
        <w:t>«بارنیه» زن جادوگری که در سال «1619»</w:t>
      </w:r>
      <w:r w:rsidR="00EF77CB" w:rsidRPr="00860562">
        <w:rPr>
          <w:rStyle w:val="1-Char"/>
          <w:rFonts w:hint="cs"/>
          <w:rtl/>
        </w:rPr>
        <w:t xml:space="preserve"> محاکمه و سوزانده شد به رئیس</w:t>
      </w:r>
      <w:r w:rsidR="00D32F43" w:rsidRPr="00860562">
        <w:rPr>
          <w:rStyle w:val="1-Char"/>
          <w:rFonts w:hint="cs"/>
          <w:rtl/>
        </w:rPr>
        <w:t xml:space="preserve"> </w:t>
      </w:r>
      <w:r w:rsidRPr="00860562">
        <w:rPr>
          <w:rStyle w:val="1-Char"/>
          <w:rFonts w:hint="cs"/>
          <w:rtl/>
        </w:rPr>
        <w:t>دادگاه آن زمان «</w:t>
      </w:r>
      <w:r w:rsidR="00EF77CB" w:rsidRPr="00860562">
        <w:rPr>
          <w:rStyle w:val="1-Char"/>
          <w:rFonts w:hint="cs"/>
          <w:rtl/>
        </w:rPr>
        <w:t>ق</w:t>
      </w:r>
      <w:r w:rsidRPr="00860562">
        <w:rPr>
          <w:rStyle w:val="1-Char"/>
          <w:rFonts w:hint="cs"/>
          <w:rtl/>
        </w:rPr>
        <w:t>اضی بیوری لانکر»</w:t>
      </w:r>
      <w:r w:rsidR="00EF77CB" w:rsidRPr="00860562">
        <w:rPr>
          <w:rStyle w:val="1-Char"/>
          <w:rFonts w:hint="cs"/>
          <w:rtl/>
        </w:rPr>
        <w:t xml:space="preserve"> قراردادی را که با شیطان بسته بود نشان داد. این قرارداد عبارت بود از یک تکه کثیف از پوست گربه ی</w:t>
      </w:r>
      <w:r w:rsidRPr="00860562">
        <w:rPr>
          <w:rStyle w:val="1-Char"/>
          <w:rFonts w:hint="cs"/>
          <w:rtl/>
        </w:rPr>
        <w:t>ا سگ که با خون حیض و دیگر نجاستهای</w:t>
      </w:r>
      <w:r w:rsidR="00EF77CB" w:rsidRPr="00860562">
        <w:rPr>
          <w:rStyle w:val="1-Char"/>
          <w:rFonts w:hint="cs"/>
          <w:rtl/>
        </w:rPr>
        <w:t>ی</w:t>
      </w:r>
      <w:r w:rsidRPr="00860562">
        <w:rPr>
          <w:rStyle w:val="1-Char"/>
          <w:rFonts w:hint="cs"/>
          <w:rtl/>
        </w:rPr>
        <w:t xml:space="preserve"> که انسان توان</w:t>
      </w:r>
      <w:r w:rsidR="009E52F1" w:rsidRPr="00860562">
        <w:rPr>
          <w:rStyle w:val="1-Char"/>
          <w:rFonts w:hint="cs"/>
          <w:rtl/>
        </w:rPr>
        <w:t xml:space="preserve"> دیدن و بوییدن آن</w:t>
      </w:r>
      <w:r w:rsidR="00254AE6" w:rsidRPr="00860562">
        <w:rPr>
          <w:rStyle w:val="1-Char"/>
          <w:rFonts w:hint="cs"/>
          <w:rtl/>
        </w:rPr>
        <w:t xml:space="preserve"> </w:t>
      </w:r>
      <w:r w:rsidR="009E52F1" w:rsidRPr="00860562">
        <w:rPr>
          <w:rStyle w:val="1-Char"/>
          <w:rFonts w:hint="cs"/>
          <w:rtl/>
        </w:rPr>
        <w:t>ر</w:t>
      </w:r>
      <w:r w:rsidRPr="00860562">
        <w:rPr>
          <w:rStyle w:val="1-Char"/>
          <w:rFonts w:hint="cs"/>
          <w:rtl/>
        </w:rPr>
        <w:t>ا ندارد آلوده</w:t>
      </w:r>
      <w:r w:rsidR="00EF77CB" w:rsidRPr="00860562">
        <w:rPr>
          <w:rStyle w:val="1-Char"/>
          <w:rFonts w:hint="cs"/>
          <w:rtl/>
        </w:rPr>
        <w:t xml:space="preserve"> و نوشته شده بود.</w:t>
      </w:r>
    </w:p>
    <w:p w:rsidR="00EF77CB" w:rsidRPr="00860562" w:rsidRDefault="00EF77CB" w:rsidP="005D5F97">
      <w:pPr>
        <w:ind w:firstLine="284"/>
        <w:jc w:val="both"/>
        <w:rPr>
          <w:rStyle w:val="1-Char"/>
          <w:rtl/>
        </w:rPr>
      </w:pPr>
      <w:r w:rsidRPr="00860562">
        <w:rPr>
          <w:rStyle w:val="1-Char"/>
          <w:rFonts w:hint="cs"/>
          <w:rtl/>
        </w:rPr>
        <w:t xml:space="preserve">شاید </w:t>
      </w:r>
      <w:r w:rsidR="009E52F1" w:rsidRPr="00860562">
        <w:rPr>
          <w:rStyle w:val="1-Char"/>
          <w:rFonts w:hint="cs"/>
          <w:rtl/>
        </w:rPr>
        <w:t>پلید</w:t>
      </w:r>
      <w:r w:rsidRPr="00860562">
        <w:rPr>
          <w:rStyle w:val="1-Char"/>
          <w:rFonts w:hint="cs"/>
          <w:cs/>
        </w:rPr>
        <w:t>‎</w:t>
      </w:r>
      <w:r w:rsidRPr="00860562">
        <w:rPr>
          <w:rStyle w:val="1-Char"/>
          <w:rFonts w:hint="cs"/>
          <w:rtl/>
        </w:rPr>
        <w:t xml:space="preserve">ترین پیمان بسته شده میان </w:t>
      </w:r>
      <w:r w:rsidR="000F193F" w:rsidRPr="00860562">
        <w:rPr>
          <w:rStyle w:val="1-Char"/>
          <w:rFonts w:hint="cs"/>
          <w:rtl/>
        </w:rPr>
        <w:t>جادوگر</w:t>
      </w:r>
      <w:r w:rsidRPr="00860562">
        <w:rPr>
          <w:rStyle w:val="1-Char"/>
          <w:rFonts w:hint="cs"/>
          <w:rtl/>
        </w:rPr>
        <w:t xml:space="preserve"> و</w:t>
      </w:r>
      <w:r w:rsidR="000F193F" w:rsidRPr="00860562">
        <w:rPr>
          <w:rStyle w:val="1-Char"/>
          <w:rFonts w:hint="cs"/>
          <w:rtl/>
        </w:rPr>
        <w:t xml:space="preserve"> شیطان، پیمانی باشد که میان «أوربان گراندیه» و</w:t>
      </w:r>
      <w:r w:rsidRPr="00860562">
        <w:rPr>
          <w:rStyle w:val="1-Char"/>
          <w:rFonts w:hint="cs"/>
          <w:rtl/>
        </w:rPr>
        <w:t xml:space="preserve"> شیطان بسته شد، پیمانی که موجب صدور حکم اعدام او در 18 آگوست 1934 شد و ای</w:t>
      </w:r>
      <w:r w:rsidR="009E52F1" w:rsidRPr="00860562">
        <w:rPr>
          <w:rStyle w:val="1-Char"/>
          <w:rFonts w:hint="cs"/>
          <w:rtl/>
        </w:rPr>
        <w:t>ن</w:t>
      </w:r>
      <w:r w:rsidR="000F193F" w:rsidRPr="00860562">
        <w:rPr>
          <w:rStyle w:val="1-Char"/>
          <w:rFonts w:hint="cs"/>
          <w:rtl/>
        </w:rPr>
        <w:t xml:space="preserve"> حکم به صورت علنی در بازار «لودون»</w:t>
      </w:r>
      <w:r w:rsidRPr="00860562">
        <w:rPr>
          <w:rStyle w:val="1-Char"/>
          <w:rFonts w:hint="cs"/>
          <w:rtl/>
        </w:rPr>
        <w:t xml:space="preserve"> به اجرا در</w:t>
      </w:r>
      <w:r w:rsidR="009E52F1" w:rsidRPr="00860562">
        <w:rPr>
          <w:rStyle w:val="1-Char"/>
          <w:rFonts w:hint="cs"/>
          <w:rtl/>
        </w:rPr>
        <w:t>آ</w:t>
      </w:r>
      <w:r w:rsidRPr="00860562">
        <w:rPr>
          <w:rStyle w:val="1-Char"/>
          <w:rFonts w:hint="cs"/>
          <w:rtl/>
        </w:rPr>
        <w:t>م</w:t>
      </w:r>
      <w:r w:rsidR="000F193F" w:rsidRPr="00860562">
        <w:rPr>
          <w:rStyle w:val="1-Char"/>
          <w:rFonts w:hint="cs"/>
          <w:rtl/>
        </w:rPr>
        <w:t>د. رونوشت این پیمان نامه هنوز</w:t>
      </w:r>
      <w:r w:rsidRPr="00860562">
        <w:rPr>
          <w:rStyle w:val="1-Char"/>
          <w:rFonts w:hint="cs"/>
          <w:rtl/>
        </w:rPr>
        <w:t xml:space="preserve"> در کتابخانه</w:t>
      </w:r>
      <w:r w:rsidR="00351FFA" w:rsidRPr="00860562">
        <w:rPr>
          <w:rStyle w:val="1-Char"/>
          <w:rFonts w:hint="cs"/>
          <w:rtl/>
        </w:rPr>
        <w:t xml:space="preserve">‌ی </w:t>
      </w:r>
      <w:r w:rsidRPr="00860562">
        <w:rPr>
          <w:rStyle w:val="1-Char"/>
          <w:rFonts w:hint="cs"/>
          <w:rtl/>
        </w:rPr>
        <w:t>عمومی پاریس نگهداری می</w:t>
      </w:r>
      <w:r w:rsidRPr="00860562">
        <w:rPr>
          <w:rStyle w:val="1-Char"/>
          <w:rFonts w:hint="cs"/>
          <w:cs/>
        </w:rPr>
        <w:t>‎</w:t>
      </w:r>
      <w:r w:rsidRPr="00860562">
        <w:rPr>
          <w:rStyle w:val="1-Char"/>
          <w:rFonts w:hint="cs"/>
          <w:rtl/>
        </w:rPr>
        <w:t>شود. تصویر پیمان منعقد شده میا</w:t>
      </w:r>
      <w:r w:rsidR="00D32F43" w:rsidRPr="00860562">
        <w:rPr>
          <w:rStyle w:val="1-Char"/>
          <w:rFonts w:hint="cs"/>
          <w:rtl/>
        </w:rPr>
        <w:t>ن</w:t>
      </w:r>
      <w:r w:rsidR="000F193F" w:rsidRPr="00860562">
        <w:rPr>
          <w:rStyle w:val="1-Char"/>
          <w:rFonts w:hint="cs"/>
          <w:rtl/>
        </w:rPr>
        <w:t xml:space="preserve"> شیطان و «دانیال سالتنوس» </w:t>
      </w:r>
      <w:r w:rsidRPr="00860562">
        <w:rPr>
          <w:rStyle w:val="1-Char"/>
          <w:rFonts w:hint="cs"/>
          <w:rtl/>
        </w:rPr>
        <w:t xml:space="preserve">همان استاد زبان عبری </w:t>
      </w:r>
      <w:r w:rsidR="000F193F" w:rsidRPr="00860562">
        <w:rPr>
          <w:rStyle w:val="1-Char"/>
          <w:rFonts w:hint="cs"/>
          <w:rtl/>
        </w:rPr>
        <w:t>ک</w:t>
      </w:r>
      <w:r w:rsidR="00454F43">
        <w:rPr>
          <w:rStyle w:val="1-Char"/>
          <w:rFonts w:hint="cs"/>
          <w:rtl/>
        </w:rPr>
        <w:t>ه خود را به شیطان فروخت و فوراً</w:t>
      </w:r>
      <w:r w:rsidR="000F193F" w:rsidRPr="00860562">
        <w:rPr>
          <w:rStyle w:val="1-Char"/>
          <w:rFonts w:hint="cs"/>
          <w:rtl/>
        </w:rPr>
        <w:t xml:space="preserve"> مُرد نیز در کتابخانه «أبسالا»</w:t>
      </w:r>
      <w:r w:rsidRPr="00860562">
        <w:rPr>
          <w:rStyle w:val="1-Char"/>
          <w:rFonts w:hint="cs"/>
          <w:rtl/>
        </w:rPr>
        <w:t xml:space="preserve"> موجود</w:t>
      </w:r>
      <w:r w:rsidR="000F193F" w:rsidRPr="00860562">
        <w:rPr>
          <w:rStyle w:val="1-Char"/>
          <w:rFonts w:hint="cs"/>
          <w:rtl/>
        </w:rPr>
        <w:t xml:space="preserve"> </w:t>
      </w:r>
      <w:r w:rsidRPr="00860562">
        <w:rPr>
          <w:rStyle w:val="1-Char"/>
          <w:rFonts w:hint="cs"/>
          <w:rtl/>
        </w:rPr>
        <w:t>است.</w:t>
      </w:r>
    </w:p>
    <w:p w:rsidR="00EF77CB" w:rsidRPr="00860562" w:rsidRDefault="00EF77CB" w:rsidP="005D5F97">
      <w:pPr>
        <w:ind w:firstLine="284"/>
        <w:jc w:val="both"/>
        <w:rPr>
          <w:rStyle w:val="1-Char"/>
          <w:rtl/>
        </w:rPr>
      </w:pPr>
      <w:r w:rsidRPr="00860562">
        <w:rPr>
          <w:rStyle w:val="1-Char"/>
          <w:rFonts w:hint="cs"/>
          <w:rtl/>
        </w:rPr>
        <w:t>از جمله پیمان</w:t>
      </w:r>
      <w:r w:rsidRPr="00860562">
        <w:rPr>
          <w:rStyle w:val="1-Char"/>
          <w:rFonts w:hint="cs"/>
          <w:cs/>
        </w:rPr>
        <w:t>‎</w:t>
      </w:r>
      <w:r w:rsidR="00B034E7" w:rsidRPr="00860562">
        <w:rPr>
          <w:rStyle w:val="1-Char"/>
          <w:rFonts w:hint="cs"/>
          <w:rtl/>
        </w:rPr>
        <w:t>های شگفت انگیزی</w:t>
      </w:r>
      <w:r w:rsidRPr="00860562">
        <w:rPr>
          <w:rStyle w:val="1-Char"/>
          <w:rFonts w:hint="cs"/>
          <w:rtl/>
        </w:rPr>
        <w:t xml:space="preserve"> که می</w:t>
      </w:r>
      <w:r w:rsidRPr="00860562">
        <w:rPr>
          <w:rStyle w:val="1-Char"/>
          <w:rFonts w:hint="cs"/>
          <w:cs/>
        </w:rPr>
        <w:t>‎</w:t>
      </w:r>
      <w:r w:rsidR="00B034E7" w:rsidRPr="00860562">
        <w:rPr>
          <w:rStyle w:val="1-Char"/>
          <w:rFonts w:hint="cs"/>
          <w:rtl/>
        </w:rPr>
        <w:t>گویند مهر شیطان بزرگ بر آن زده شده</w:t>
      </w:r>
      <w:r w:rsidRPr="00860562">
        <w:rPr>
          <w:rStyle w:val="1-Char"/>
          <w:rFonts w:hint="cs"/>
          <w:rtl/>
        </w:rPr>
        <w:t xml:space="preserve"> پیمانی است که در بایگانی گریگستی (</w:t>
      </w:r>
      <w:r w:rsidR="007F0F84" w:rsidRPr="00860562">
        <w:rPr>
          <w:rStyle w:val="1-Char"/>
        </w:rPr>
        <w:t>Girfite</w:t>
      </w:r>
      <w:r w:rsidRPr="00860562">
        <w:rPr>
          <w:rStyle w:val="1-Char"/>
          <w:rFonts w:hint="cs"/>
          <w:rtl/>
        </w:rPr>
        <w:t>)</w:t>
      </w:r>
      <w:r w:rsidR="00B034E7" w:rsidRPr="00860562">
        <w:rPr>
          <w:rStyle w:val="1-Char"/>
          <w:rFonts w:hint="cs"/>
          <w:rtl/>
        </w:rPr>
        <w:t xml:space="preserve"> </w:t>
      </w:r>
      <w:r w:rsidRPr="00860562">
        <w:rPr>
          <w:rStyle w:val="1-Char"/>
          <w:rFonts w:hint="cs"/>
          <w:rtl/>
        </w:rPr>
        <w:t>نگهداری می</w:t>
      </w:r>
      <w:r w:rsidRPr="00860562">
        <w:rPr>
          <w:rStyle w:val="1-Char"/>
          <w:rFonts w:hint="cs"/>
          <w:cs/>
        </w:rPr>
        <w:t>‎</w:t>
      </w:r>
      <w:r w:rsidRPr="00860562">
        <w:rPr>
          <w:rStyle w:val="1-Char"/>
          <w:rFonts w:hint="cs"/>
          <w:rtl/>
        </w:rPr>
        <w:t>شود و یکی از کشیشیان با ابلیس آن را منعقد کرده است. زبانی که این پیمان را با آن نوشته</w:t>
      </w:r>
      <w:r w:rsidRPr="00860562">
        <w:rPr>
          <w:rStyle w:val="1-Char"/>
          <w:rFonts w:hint="cs"/>
          <w:cs/>
        </w:rPr>
        <w:t>‎</w:t>
      </w:r>
      <w:r w:rsidRPr="00860562">
        <w:rPr>
          <w:rStyle w:val="1-Char"/>
          <w:rFonts w:hint="cs"/>
          <w:rtl/>
        </w:rPr>
        <w:t>اند بسیار پیچیده است و تاکنون هیچ استاد زبان</w:t>
      </w:r>
      <w:r w:rsidRPr="00860562">
        <w:rPr>
          <w:rStyle w:val="1-Char"/>
          <w:rFonts w:hint="cs"/>
          <w:cs/>
        </w:rPr>
        <w:t>‎</w:t>
      </w:r>
      <w:r w:rsidRPr="00860562">
        <w:rPr>
          <w:rStyle w:val="1-Char"/>
          <w:rFonts w:hint="cs"/>
          <w:rtl/>
        </w:rPr>
        <w:t>شناسی نتوانسته آن را ترجمه و حتی یکی از کلمات متن آن را بفهمد.</w:t>
      </w:r>
    </w:p>
    <w:p w:rsidR="00045289" w:rsidRPr="00860562" w:rsidRDefault="00045289" w:rsidP="005D5F97">
      <w:pPr>
        <w:ind w:firstLine="284"/>
        <w:jc w:val="both"/>
        <w:rPr>
          <w:rStyle w:val="1-Char"/>
          <w:rtl/>
        </w:rPr>
      </w:pPr>
      <w:r w:rsidRPr="00860562">
        <w:rPr>
          <w:rStyle w:val="1-Char"/>
          <w:rFonts w:hint="cs"/>
          <w:rtl/>
        </w:rPr>
        <w:t>این پیمان عبارت بود از سطرهایی عمودی و</w:t>
      </w:r>
      <w:r w:rsidR="00845EC7" w:rsidRPr="00860562">
        <w:rPr>
          <w:rStyle w:val="1-Char"/>
          <w:rFonts w:hint="cs"/>
          <w:rtl/>
        </w:rPr>
        <w:t xml:space="preserve"> </w:t>
      </w:r>
      <w:r w:rsidRPr="00860562">
        <w:rPr>
          <w:rStyle w:val="1-Char"/>
          <w:rFonts w:hint="cs"/>
          <w:rtl/>
        </w:rPr>
        <w:t>مایل و جز نام کشیش امضا کننده آن</w:t>
      </w:r>
      <w:r w:rsidR="00B034E7" w:rsidRPr="00860562">
        <w:rPr>
          <w:rStyle w:val="1-Char"/>
          <w:rFonts w:hint="cs"/>
          <w:rtl/>
        </w:rPr>
        <w:t>،</w:t>
      </w:r>
      <w:r w:rsidRPr="00860562">
        <w:rPr>
          <w:rStyle w:val="1-Char"/>
          <w:rFonts w:hint="cs"/>
          <w:rtl/>
        </w:rPr>
        <w:t xml:space="preserve"> چیزی از آن فهمیده نشده است.</w:t>
      </w:r>
    </w:p>
    <w:p w:rsidR="00074B36" w:rsidRPr="00860562" w:rsidRDefault="00845EC7" w:rsidP="005D5F97">
      <w:pPr>
        <w:ind w:firstLine="284"/>
        <w:jc w:val="both"/>
        <w:rPr>
          <w:rStyle w:val="1-Char"/>
          <w:rtl/>
        </w:rPr>
      </w:pPr>
      <w:r w:rsidRPr="00860562">
        <w:rPr>
          <w:rStyle w:val="1-Char"/>
          <w:rFonts w:hint="cs"/>
          <w:rtl/>
        </w:rPr>
        <w:t>آ</w:t>
      </w:r>
      <w:r w:rsidR="00045289" w:rsidRPr="00860562">
        <w:rPr>
          <w:rStyle w:val="1-Char"/>
          <w:rFonts w:hint="cs"/>
          <w:rtl/>
        </w:rPr>
        <w:t>نچه گفتیم مشتی است از خ</w:t>
      </w:r>
      <w:r w:rsidRPr="00860562">
        <w:rPr>
          <w:rStyle w:val="1-Char"/>
          <w:rFonts w:hint="cs"/>
          <w:rtl/>
        </w:rPr>
        <w:t>روار</w:t>
      </w:r>
      <w:r w:rsidR="00B034E7" w:rsidRPr="00860562">
        <w:rPr>
          <w:rStyle w:val="1-Char"/>
          <w:rFonts w:hint="cs"/>
          <w:rtl/>
        </w:rPr>
        <w:t>، اما برای توضیح حقیقت جادو و جادوگران</w:t>
      </w:r>
      <w:r w:rsidR="00045289" w:rsidRPr="00860562">
        <w:rPr>
          <w:rStyle w:val="1-Char"/>
          <w:rFonts w:hint="cs"/>
          <w:rtl/>
        </w:rPr>
        <w:t xml:space="preserve"> کافی است. مؤمن کسی اس</w:t>
      </w:r>
      <w:r w:rsidRPr="00860562">
        <w:rPr>
          <w:rStyle w:val="1-Char"/>
          <w:rFonts w:hint="cs"/>
          <w:rtl/>
        </w:rPr>
        <w:t>ت</w:t>
      </w:r>
      <w:r w:rsidR="00045289" w:rsidRPr="00860562">
        <w:rPr>
          <w:rStyle w:val="1-Char"/>
          <w:rFonts w:hint="cs"/>
          <w:rtl/>
        </w:rPr>
        <w:t xml:space="preserve"> که به ربوبیت خدای یگانه ایمان داشته باشد و</w:t>
      </w:r>
      <w:r w:rsidRPr="00860562">
        <w:rPr>
          <w:rStyle w:val="1-Char"/>
          <w:rFonts w:hint="cs"/>
          <w:rtl/>
        </w:rPr>
        <w:t xml:space="preserve"> </w:t>
      </w:r>
      <w:r w:rsidR="00045289" w:rsidRPr="00860562">
        <w:rPr>
          <w:rStyle w:val="1-Char"/>
          <w:rFonts w:hint="cs"/>
          <w:rtl/>
        </w:rPr>
        <w:t>دین او را راه و</w:t>
      </w:r>
      <w:r w:rsidR="00B034E7" w:rsidRPr="00860562">
        <w:rPr>
          <w:rStyle w:val="1-Char"/>
          <w:rFonts w:hint="cs"/>
          <w:rtl/>
        </w:rPr>
        <w:t xml:space="preserve"> روش مستقیم و درست بداند، و جادوگر</w:t>
      </w:r>
      <w:r w:rsidR="00045289" w:rsidRPr="00860562">
        <w:rPr>
          <w:rStyle w:val="1-Char"/>
          <w:rFonts w:hint="cs"/>
          <w:rtl/>
        </w:rPr>
        <w:t xml:space="preserve"> کسی است که به بندگی شیطان راضی شده و به جای خ</w:t>
      </w:r>
      <w:r w:rsidR="00B034E7" w:rsidRPr="00860562">
        <w:rPr>
          <w:rStyle w:val="1-Char"/>
          <w:rFonts w:hint="cs"/>
          <w:rtl/>
        </w:rPr>
        <w:t>داوند یکتا، او را ربّ خویش برگزیند و تمام امکانات و نیروی</w:t>
      </w:r>
      <w:r w:rsidR="00045289" w:rsidRPr="00860562">
        <w:rPr>
          <w:rStyle w:val="1-Char"/>
          <w:rFonts w:hint="cs"/>
          <w:rtl/>
        </w:rPr>
        <w:t xml:space="preserve"> خود را زیر فرمان شیطان قرار</w:t>
      </w:r>
      <w:r w:rsidR="00B034E7" w:rsidRPr="00860562">
        <w:rPr>
          <w:rStyle w:val="1-Char"/>
          <w:rFonts w:hint="cs"/>
          <w:rtl/>
        </w:rPr>
        <w:t xml:space="preserve"> داده است. به همین خاطر</w:t>
      </w:r>
      <w:r w:rsidRPr="00860562">
        <w:rPr>
          <w:rStyle w:val="1-Char"/>
          <w:rFonts w:hint="cs"/>
          <w:rtl/>
        </w:rPr>
        <w:t xml:space="preserve"> خ</w:t>
      </w:r>
      <w:r w:rsidR="00B034E7" w:rsidRPr="00860562">
        <w:rPr>
          <w:rStyle w:val="1-Char"/>
          <w:rFonts w:hint="cs"/>
          <w:rtl/>
        </w:rPr>
        <w:t>داوند در مورد جادوگران</w:t>
      </w:r>
      <w:r w:rsidR="00540F57">
        <w:rPr>
          <w:rStyle w:val="1-Char"/>
          <w:rFonts w:hint="cs"/>
          <w:rtl/>
        </w:rPr>
        <w:t xml:space="preserve">   </w:t>
      </w:r>
      <w:r w:rsidR="00860562">
        <w:rPr>
          <w:rStyle w:val="1-Char"/>
          <w:rFonts w:hint="cs"/>
          <w:rtl/>
        </w:rPr>
        <w:t>می‌</w:t>
      </w:r>
      <w:r w:rsidR="00045289" w:rsidRPr="00860562">
        <w:rPr>
          <w:rStyle w:val="1-Char"/>
          <w:rFonts w:hint="cs"/>
          <w:rtl/>
        </w:rPr>
        <w:t>فرماید</w:t>
      </w:r>
      <w:r w:rsidR="00B034E7" w:rsidRPr="00860562">
        <w:rPr>
          <w:rStyle w:val="1-Char"/>
          <w:rFonts w:hint="cs"/>
          <w:rtl/>
        </w:rPr>
        <w:t>:</w:t>
      </w:r>
      <w:r w:rsidR="00045289" w:rsidRPr="00860562">
        <w:rPr>
          <w:rStyle w:val="1-Char"/>
          <w:rFonts w:hint="cs"/>
          <w:rtl/>
        </w:rPr>
        <w:t xml:space="preserve"> آنان کتاب خدا را پشت سر انداخته و از آ</w:t>
      </w:r>
      <w:r w:rsidR="00C02A1D" w:rsidRPr="00860562">
        <w:rPr>
          <w:rStyle w:val="1-Char"/>
          <w:rFonts w:hint="cs"/>
          <w:rtl/>
        </w:rPr>
        <w:t>ن</w:t>
      </w:r>
      <w:r w:rsidR="00045289" w:rsidRPr="00860562">
        <w:rPr>
          <w:rStyle w:val="1-Char"/>
          <w:rFonts w:hint="cs"/>
          <w:rtl/>
        </w:rPr>
        <w:t>چه که شیاطین بر ملک سلیمان می</w:t>
      </w:r>
      <w:r w:rsidR="00045289" w:rsidRPr="00860562">
        <w:rPr>
          <w:rStyle w:val="1-Char"/>
          <w:rFonts w:hint="cs"/>
          <w:cs/>
        </w:rPr>
        <w:t>‎</w:t>
      </w:r>
      <w:r w:rsidR="00B034E7" w:rsidRPr="00860562">
        <w:rPr>
          <w:rStyle w:val="1-Char"/>
          <w:rFonts w:hint="cs"/>
          <w:rtl/>
        </w:rPr>
        <w:t>خوانند پیروی</w:t>
      </w:r>
      <w:r w:rsidR="00045289" w:rsidRPr="00860562">
        <w:rPr>
          <w:rStyle w:val="1-Char"/>
          <w:rFonts w:hint="cs"/>
          <w:rtl/>
        </w:rPr>
        <w:t xml:space="preserve"> کرده</w:t>
      </w:r>
      <w:r w:rsidR="00045289" w:rsidRPr="00860562">
        <w:rPr>
          <w:rStyle w:val="1-Char"/>
          <w:rFonts w:hint="cs"/>
          <w:cs/>
        </w:rPr>
        <w:t>‎</w:t>
      </w:r>
      <w:r w:rsidR="00045289" w:rsidRPr="00860562">
        <w:rPr>
          <w:rStyle w:val="1-Char"/>
          <w:rFonts w:hint="cs"/>
          <w:rtl/>
        </w:rPr>
        <w:t xml:space="preserve">اند </w:t>
      </w:r>
      <w:r w:rsidR="00EE4AE4" w:rsidRPr="00860562">
        <w:rPr>
          <w:rStyle w:val="1-Char"/>
          <w:rFonts w:hint="cs"/>
          <w:rtl/>
        </w:rPr>
        <w:t>یا او به ما می</w:t>
      </w:r>
      <w:r w:rsidR="00EE4AE4" w:rsidRPr="00860562">
        <w:rPr>
          <w:rStyle w:val="1-Char"/>
          <w:rFonts w:hint="cs"/>
          <w:cs/>
        </w:rPr>
        <w:t>‎</w:t>
      </w:r>
      <w:r w:rsidR="00EE4AE4" w:rsidRPr="00860562">
        <w:rPr>
          <w:rStyle w:val="1-Char"/>
          <w:rFonts w:hint="cs"/>
          <w:rtl/>
        </w:rPr>
        <w:t xml:space="preserve">گوید که آنان سحر را به بهای فروختن جان خویش به شیطان </w:t>
      </w:r>
      <w:r w:rsidR="00D53566" w:rsidRPr="00860562">
        <w:rPr>
          <w:rStyle w:val="1-Char"/>
          <w:rFonts w:hint="cs"/>
          <w:rtl/>
        </w:rPr>
        <w:t>خری</w:t>
      </w:r>
      <w:r w:rsidR="00EE4AE4" w:rsidRPr="00860562">
        <w:rPr>
          <w:rStyle w:val="1-Char"/>
          <w:rFonts w:hint="cs"/>
          <w:rtl/>
        </w:rPr>
        <w:t>داری نموده و در مقابل آن جان و مال خود را به او</w:t>
      </w:r>
      <w:r w:rsidR="00540F57">
        <w:rPr>
          <w:rStyle w:val="1-Char"/>
          <w:rFonts w:hint="cs"/>
          <w:rtl/>
        </w:rPr>
        <w:t xml:space="preserve"> </w:t>
      </w:r>
      <w:r w:rsidR="00EE4AE4" w:rsidRPr="00860562">
        <w:rPr>
          <w:rStyle w:val="1-Char"/>
          <w:rFonts w:hint="cs"/>
          <w:rtl/>
        </w:rPr>
        <w:t>داده</w:t>
      </w:r>
      <w:r w:rsidR="00EE4AE4" w:rsidRPr="00860562">
        <w:rPr>
          <w:rStyle w:val="1-Char"/>
          <w:rFonts w:hint="cs"/>
          <w:cs/>
        </w:rPr>
        <w:t>‎</w:t>
      </w:r>
      <w:r w:rsidR="00EE4AE4" w:rsidRPr="00860562">
        <w:rPr>
          <w:rStyle w:val="1-Char"/>
          <w:rFonts w:hint="cs"/>
          <w:rtl/>
        </w:rPr>
        <w:t>اند:</w:t>
      </w:r>
      <w:r w:rsidR="00667B3F" w:rsidRPr="00860562">
        <w:rPr>
          <w:rStyle w:val="1-Char"/>
          <w:rFonts w:hint="cs"/>
          <w:rtl/>
        </w:rPr>
        <w:t xml:space="preserve"> </w:t>
      </w:r>
    </w:p>
    <w:p w:rsidR="00B27189" w:rsidRPr="00EE767A" w:rsidRDefault="00B27189" w:rsidP="00B27189">
      <w:pPr>
        <w:ind w:firstLine="284"/>
        <w:jc w:val="both"/>
        <w:rPr>
          <w:rStyle w:val="Char2"/>
        </w:rPr>
      </w:pPr>
      <w:r>
        <w:rPr>
          <w:rFonts w:cs="Traditional Arabic"/>
          <w:color w:val="000000"/>
          <w:shd w:val="clear" w:color="auto" w:fill="FFFFFF"/>
          <w:rtl/>
          <w:lang w:bidi="fa-IR"/>
        </w:rPr>
        <w:t>﴿</w:t>
      </w:r>
      <w:r w:rsidRPr="00EE767A">
        <w:rPr>
          <w:rStyle w:val="Char4"/>
          <w:rtl/>
        </w:rPr>
        <w:t>وَلَبِئۡسَ مَا شَرَوۡاْ بِهِ</w:t>
      </w:r>
      <w:r w:rsidRPr="00EE767A">
        <w:rPr>
          <w:rStyle w:val="Char4"/>
          <w:rFonts w:hint="cs"/>
          <w:rtl/>
        </w:rPr>
        <w:t>ۦٓ</w:t>
      </w:r>
      <w:r w:rsidRPr="00EE767A">
        <w:rPr>
          <w:rStyle w:val="Char4"/>
          <w:rtl/>
        </w:rPr>
        <w:t xml:space="preserve"> أَنفُسَهُمۡۚ لَوۡ كَانُواْ يَعۡلَمُونَ١٠٢</w:t>
      </w:r>
      <w:r>
        <w:rPr>
          <w:rFonts w:cs="Traditional Arabic"/>
          <w:color w:val="000000"/>
          <w:shd w:val="clear" w:color="auto" w:fill="FFFFFF"/>
          <w:rtl/>
          <w:lang w:bidi="fa-IR"/>
        </w:rPr>
        <w:t>﴾</w:t>
      </w:r>
      <w:r w:rsidRPr="00EE767A">
        <w:rPr>
          <w:rStyle w:val="Char4"/>
          <w:rtl/>
        </w:rPr>
        <w:t xml:space="preserve"> </w:t>
      </w:r>
      <w:r w:rsidRPr="00EE767A">
        <w:rPr>
          <w:rStyle w:val="Char2"/>
          <w:rtl/>
        </w:rPr>
        <w:t>[البقرة: 102]</w:t>
      </w:r>
      <w:r w:rsidRPr="00EE767A">
        <w:rPr>
          <w:rStyle w:val="Char2"/>
          <w:rFonts w:hint="cs"/>
          <w:rtl/>
        </w:rPr>
        <w:t>.</w:t>
      </w:r>
    </w:p>
    <w:p w:rsidR="00045289" w:rsidRPr="00860562" w:rsidRDefault="00EE4AE4" w:rsidP="005D5F97">
      <w:pPr>
        <w:ind w:firstLine="284"/>
        <w:jc w:val="both"/>
        <w:rPr>
          <w:rStyle w:val="1-Char"/>
          <w:rtl/>
        </w:rPr>
      </w:pPr>
      <w:r w:rsidRPr="00860562">
        <w:rPr>
          <w:rStyle w:val="1-Char"/>
          <w:rFonts w:hint="cs"/>
          <w:rtl/>
        </w:rPr>
        <w:t>«و چه زشت و</w:t>
      </w:r>
      <w:r w:rsidR="00D53566" w:rsidRPr="00860562">
        <w:rPr>
          <w:rStyle w:val="1-Char"/>
          <w:rFonts w:hint="cs"/>
          <w:rtl/>
        </w:rPr>
        <w:t xml:space="preserve"> </w:t>
      </w:r>
      <w:r w:rsidRPr="00860562">
        <w:rPr>
          <w:rStyle w:val="1-Char"/>
          <w:rFonts w:hint="cs"/>
          <w:rtl/>
        </w:rPr>
        <w:t>ناپسند است آنچه خود را بدان فروخته اگر</w:t>
      </w:r>
      <w:r w:rsidR="00860562">
        <w:rPr>
          <w:rStyle w:val="1-Char"/>
          <w:rFonts w:hint="cs"/>
          <w:rtl/>
        </w:rPr>
        <w:t xml:space="preserve"> می‌</w:t>
      </w:r>
      <w:r w:rsidRPr="00860562">
        <w:rPr>
          <w:rStyle w:val="1-Char"/>
          <w:rFonts w:hint="cs"/>
          <w:rtl/>
        </w:rPr>
        <w:t>دانستند».</w:t>
      </w:r>
    </w:p>
    <w:p w:rsidR="00EE4AE4" w:rsidRPr="00860562" w:rsidRDefault="00EE4AE4" w:rsidP="005D5F97">
      <w:pPr>
        <w:ind w:firstLine="284"/>
        <w:jc w:val="both"/>
        <w:rPr>
          <w:rStyle w:val="1-Char"/>
          <w:rtl/>
        </w:rPr>
      </w:pPr>
      <w:r w:rsidRPr="00860562">
        <w:rPr>
          <w:rStyle w:val="1-Char"/>
          <w:rFonts w:hint="cs"/>
          <w:rtl/>
        </w:rPr>
        <w:t>شای</w:t>
      </w:r>
      <w:r w:rsidR="00D53566" w:rsidRPr="00860562">
        <w:rPr>
          <w:rStyle w:val="1-Char"/>
          <w:rFonts w:hint="cs"/>
          <w:rtl/>
        </w:rPr>
        <w:t>د گفته شود: شما چگونه می</w:t>
      </w:r>
      <w:r w:rsidR="00D53566" w:rsidRPr="00860562">
        <w:rPr>
          <w:rStyle w:val="1-Char"/>
          <w:rFonts w:hint="cs"/>
          <w:cs/>
        </w:rPr>
        <w:t>‎</w:t>
      </w:r>
      <w:r w:rsidR="00D53566" w:rsidRPr="00860562">
        <w:rPr>
          <w:rStyle w:val="1-Char"/>
          <w:rFonts w:hint="cs"/>
          <w:rtl/>
        </w:rPr>
        <w:t>پنداری</w:t>
      </w:r>
      <w:r w:rsidRPr="00860562">
        <w:rPr>
          <w:rStyle w:val="1-Char"/>
          <w:rFonts w:hint="cs"/>
          <w:rtl/>
        </w:rPr>
        <w:t>د که</w:t>
      </w:r>
      <w:r w:rsidR="00D53566" w:rsidRPr="00860562">
        <w:rPr>
          <w:rStyle w:val="1-Char"/>
          <w:rFonts w:hint="cs"/>
          <w:rtl/>
        </w:rPr>
        <w:t xml:space="preserve"> </w:t>
      </w:r>
      <w:r w:rsidR="00B034E7" w:rsidRPr="00860562">
        <w:rPr>
          <w:rStyle w:val="1-Char"/>
          <w:rFonts w:hint="cs"/>
          <w:rtl/>
        </w:rPr>
        <w:t>جادوگران</w:t>
      </w:r>
      <w:r w:rsidRPr="00860562">
        <w:rPr>
          <w:rStyle w:val="1-Char"/>
          <w:rFonts w:hint="cs"/>
          <w:rtl/>
        </w:rPr>
        <w:t xml:space="preserve"> بندگان شیطان</w:t>
      </w:r>
      <w:r w:rsidR="00D53566" w:rsidRPr="00860562">
        <w:rPr>
          <w:rStyle w:val="1-Char"/>
          <w:rFonts w:hint="cs"/>
          <w:rtl/>
        </w:rPr>
        <w:t xml:space="preserve"> </w:t>
      </w:r>
      <w:r w:rsidRPr="00860562">
        <w:rPr>
          <w:rStyle w:val="1-Char"/>
          <w:rFonts w:hint="cs"/>
          <w:rtl/>
        </w:rPr>
        <w:t xml:space="preserve">هستند در حالی که برخی از </w:t>
      </w:r>
      <w:r w:rsidR="00D53566" w:rsidRPr="00860562">
        <w:rPr>
          <w:rStyle w:val="1-Char"/>
          <w:rFonts w:hint="cs"/>
          <w:rtl/>
        </w:rPr>
        <w:t>آنان نماز می</w:t>
      </w:r>
      <w:r w:rsidR="00D53566" w:rsidRPr="00860562">
        <w:rPr>
          <w:rStyle w:val="1-Char"/>
          <w:rFonts w:hint="eastAsia"/>
          <w:cs/>
        </w:rPr>
        <w:t>‎</w:t>
      </w:r>
      <w:r w:rsidRPr="00860562">
        <w:rPr>
          <w:rStyle w:val="1-Char"/>
          <w:rFonts w:hint="cs"/>
          <w:rtl/>
        </w:rPr>
        <w:t>خوانند و قرآن تلاوت می</w:t>
      </w:r>
      <w:r w:rsidRPr="00860562">
        <w:rPr>
          <w:rStyle w:val="1-Char"/>
          <w:rFonts w:hint="cs"/>
          <w:cs/>
        </w:rPr>
        <w:t>‎</w:t>
      </w:r>
      <w:r w:rsidRPr="00860562">
        <w:rPr>
          <w:rStyle w:val="1-Char"/>
          <w:rFonts w:hint="cs"/>
          <w:rtl/>
        </w:rPr>
        <w:t>کنند و</w:t>
      </w:r>
      <w:r w:rsidR="00D53566" w:rsidRPr="00860562">
        <w:rPr>
          <w:rStyle w:val="1-Char"/>
          <w:rFonts w:hint="cs"/>
          <w:rtl/>
        </w:rPr>
        <w:t xml:space="preserve"> </w:t>
      </w:r>
      <w:r w:rsidRPr="00860562">
        <w:rPr>
          <w:rStyle w:val="1-Char"/>
          <w:rFonts w:hint="cs"/>
          <w:rtl/>
        </w:rPr>
        <w:t>در برگ</w:t>
      </w:r>
      <w:r w:rsidRPr="00860562">
        <w:rPr>
          <w:rStyle w:val="1-Char"/>
          <w:rFonts w:hint="eastAsia"/>
          <w:cs/>
        </w:rPr>
        <w:t>‎</w:t>
      </w:r>
      <w:r w:rsidRPr="00860562">
        <w:rPr>
          <w:rStyle w:val="1-Char"/>
          <w:rFonts w:hint="eastAsia"/>
          <w:rtl/>
        </w:rPr>
        <w:t>های جادو</w:t>
      </w:r>
      <w:r w:rsidR="00D32F43" w:rsidRPr="00860562">
        <w:rPr>
          <w:rStyle w:val="1-Char"/>
          <w:rFonts w:hint="cs"/>
          <w:rtl/>
        </w:rPr>
        <w:t>ی</w:t>
      </w:r>
      <w:r w:rsidR="00B034E7" w:rsidRPr="00860562">
        <w:rPr>
          <w:rStyle w:val="1-Char"/>
          <w:rFonts w:hint="cs"/>
          <w:rtl/>
        </w:rPr>
        <w:t>ی</w:t>
      </w:r>
      <w:r w:rsidRPr="00860562">
        <w:rPr>
          <w:rStyle w:val="1-Char"/>
          <w:rFonts w:hint="eastAsia"/>
          <w:rtl/>
        </w:rPr>
        <w:t xml:space="preserve"> خود آیات قرآن را می</w:t>
      </w:r>
      <w:r w:rsidRPr="00860562">
        <w:rPr>
          <w:rStyle w:val="1-Char"/>
          <w:rFonts w:hint="eastAsia"/>
          <w:cs/>
        </w:rPr>
        <w:t>‎</w:t>
      </w:r>
      <w:r w:rsidRPr="00860562">
        <w:rPr>
          <w:rStyle w:val="1-Char"/>
          <w:rFonts w:hint="eastAsia"/>
          <w:rtl/>
        </w:rPr>
        <w:t>نویسند.</w:t>
      </w:r>
    </w:p>
    <w:p w:rsidR="00EE4AE4" w:rsidRPr="00860562" w:rsidRDefault="00EE4AE4" w:rsidP="005D5F97">
      <w:pPr>
        <w:ind w:firstLine="284"/>
        <w:jc w:val="both"/>
        <w:rPr>
          <w:rStyle w:val="1-Char"/>
          <w:rtl/>
        </w:rPr>
      </w:pPr>
      <w:r w:rsidRPr="00860562">
        <w:rPr>
          <w:rStyle w:val="1-Char"/>
          <w:rFonts w:hint="cs"/>
          <w:rtl/>
        </w:rPr>
        <w:t xml:space="preserve"> در جواب این شبهه باید گفت که آنان چنین کارهایی را فقط برای ظاهرسازی و فریفتن مردم انجام می</w:t>
      </w:r>
      <w:r w:rsidRPr="00860562">
        <w:rPr>
          <w:rStyle w:val="1-Char"/>
          <w:rFonts w:hint="cs"/>
          <w:cs/>
        </w:rPr>
        <w:t>‎</w:t>
      </w:r>
      <w:r w:rsidRPr="00860562">
        <w:rPr>
          <w:rStyle w:val="1-Char"/>
          <w:rFonts w:hint="cs"/>
          <w:rtl/>
        </w:rPr>
        <w:t>دهند و</w:t>
      </w:r>
      <w:r w:rsidR="00D34BB7" w:rsidRPr="00860562">
        <w:rPr>
          <w:rStyle w:val="1-Char"/>
          <w:rFonts w:hint="cs"/>
          <w:rtl/>
        </w:rPr>
        <w:t xml:space="preserve"> </w:t>
      </w:r>
      <w:r w:rsidRPr="00860562">
        <w:rPr>
          <w:rStyle w:val="1-Char"/>
          <w:rFonts w:hint="cs"/>
          <w:rtl/>
        </w:rPr>
        <w:t xml:space="preserve">در درون </w:t>
      </w:r>
      <w:r w:rsidR="00B034E7" w:rsidRPr="00860562">
        <w:rPr>
          <w:rStyle w:val="1-Char"/>
          <w:rFonts w:hint="cs"/>
          <w:rtl/>
        </w:rPr>
        <w:t xml:space="preserve">خالی </w:t>
      </w:r>
      <w:r w:rsidRPr="00860562">
        <w:rPr>
          <w:rStyle w:val="1-Char"/>
          <w:rFonts w:hint="cs"/>
          <w:rtl/>
        </w:rPr>
        <w:t>از تقوا و</w:t>
      </w:r>
      <w:r w:rsidR="00B034E7" w:rsidRPr="00860562">
        <w:rPr>
          <w:rStyle w:val="1-Char"/>
          <w:rFonts w:hint="cs"/>
          <w:rtl/>
        </w:rPr>
        <w:t xml:space="preserve"> نیکی</w:t>
      </w:r>
      <w:r w:rsidR="00540F57">
        <w:rPr>
          <w:rStyle w:val="1-Char"/>
          <w:rFonts w:hint="cs"/>
          <w:rtl/>
        </w:rPr>
        <w:t xml:space="preserve"> </w:t>
      </w:r>
      <w:r w:rsidRPr="00860562">
        <w:rPr>
          <w:rStyle w:val="1-Char"/>
          <w:rFonts w:hint="cs"/>
          <w:rtl/>
        </w:rPr>
        <w:t>هستند.</w:t>
      </w:r>
    </w:p>
    <w:p w:rsidR="00632259" w:rsidRPr="00860562" w:rsidRDefault="00B034E7" w:rsidP="005D5F97">
      <w:pPr>
        <w:ind w:firstLine="284"/>
        <w:jc w:val="both"/>
        <w:rPr>
          <w:rStyle w:val="1-Char"/>
          <w:rtl/>
        </w:rPr>
      </w:pPr>
      <w:r w:rsidRPr="00860562">
        <w:rPr>
          <w:rStyle w:val="1-Char"/>
          <w:rFonts w:hint="cs"/>
          <w:rtl/>
        </w:rPr>
        <w:t>جادوگری</w:t>
      </w:r>
      <w:r w:rsidR="00EE4AE4" w:rsidRPr="00860562">
        <w:rPr>
          <w:rStyle w:val="1-Char"/>
          <w:rFonts w:hint="cs"/>
          <w:rtl/>
        </w:rPr>
        <w:t xml:space="preserve"> که توبه کرده و پشیمان شده بود در مصاحبه با نشریه کویتی (السیاسه) تصریح کرده بود که شیطان </w:t>
      </w:r>
      <w:r w:rsidR="00D34BB7" w:rsidRPr="00860562">
        <w:rPr>
          <w:rStyle w:val="1-Char"/>
          <w:rFonts w:hint="cs"/>
          <w:rtl/>
        </w:rPr>
        <w:t>آ</w:t>
      </w:r>
      <w:r w:rsidR="00EE4AE4" w:rsidRPr="00860562">
        <w:rPr>
          <w:rStyle w:val="1-Char"/>
          <w:rFonts w:hint="cs"/>
          <w:rtl/>
        </w:rPr>
        <w:t>نان ر</w:t>
      </w:r>
      <w:r w:rsidR="00D34BB7" w:rsidRPr="00860562">
        <w:rPr>
          <w:rStyle w:val="1-Char"/>
          <w:rFonts w:hint="cs"/>
          <w:rtl/>
        </w:rPr>
        <w:t>ا به تظاهر به تقوا در پیشگاه مرد</w:t>
      </w:r>
      <w:r w:rsidR="00EE4AE4" w:rsidRPr="00860562">
        <w:rPr>
          <w:rStyle w:val="1-Char"/>
          <w:rFonts w:hint="cs"/>
          <w:rtl/>
        </w:rPr>
        <w:t>م راهنمایی می</w:t>
      </w:r>
      <w:r w:rsidR="00EE4AE4" w:rsidRPr="00860562">
        <w:rPr>
          <w:rStyle w:val="1-Char"/>
          <w:rFonts w:hint="cs"/>
          <w:cs/>
        </w:rPr>
        <w:t>‎</w:t>
      </w:r>
      <w:r w:rsidR="00EE4AE4" w:rsidRPr="00860562">
        <w:rPr>
          <w:rStyle w:val="1-Char"/>
          <w:rFonts w:hint="cs"/>
          <w:rtl/>
        </w:rPr>
        <w:t>کرد و از آنان می</w:t>
      </w:r>
      <w:r w:rsidR="00EE4AE4" w:rsidRPr="00860562">
        <w:rPr>
          <w:rStyle w:val="1-Char"/>
          <w:rFonts w:hint="cs"/>
          <w:cs/>
        </w:rPr>
        <w:t>‎</w:t>
      </w:r>
      <w:r w:rsidR="00EE4AE4" w:rsidRPr="00860562">
        <w:rPr>
          <w:rStyle w:val="1-Char"/>
          <w:rFonts w:hint="cs"/>
          <w:rtl/>
        </w:rPr>
        <w:t>خواست که بدون بر</w:t>
      </w:r>
      <w:r w:rsidR="00C669D5" w:rsidRPr="00860562">
        <w:rPr>
          <w:rStyle w:val="1-Char"/>
          <w:rFonts w:hint="cs"/>
          <w:rtl/>
        </w:rPr>
        <w:t xml:space="preserve"> </w:t>
      </w:r>
      <w:r w:rsidR="00EE4AE4" w:rsidRPr="00860562">
        <w:rPr>
          <w:rStyle w:val="1-Char"/>
          <w:rFonts w:hint="cs"/>
          <w:rtl/>
        </w:rPr>
        <w:t>زبان آوردن آیه</w:t>
      </w:r>
      <w:r w:rsidR="00EE4AE4" w:rsidRPr="00860562">
        <w:rPr>
          <w:rStyle w:val="1-Char"/>
          <w:rFonts w:hint="cs"/>
          <w:cs/>
        </w:rPr>
        <w:t>‎</w:t>
      </w:r>
      <w:r w:rsidR="00EE4AE4" w:rsidRPr="00860562">
        <w:rPr>
          <w:rStyle w:val="1-Char"/>
          <w:rFonts w:hint="cs"/>
          <w:rtl/>
        </w:rPr>
        <w:t>ها در مقابل مردم نماز بخوان</w:t>
      </w:r>
      <w:r w:rsidRPr="00860562">
        <w:rPr>
          <w:rStyle w:val="1-Char"/>
          <w:rFonts w:hint="cs"/>
          <w:rtl/>
        </w:rPr>
        <w:t>ند، در این حالت جادوگر</w:t>
      </w:r>
      <w:r w:rsidR="00EE4AE4" w:rsidRPr="00860562">
        <w:rPr>
          <w:rStyle w:val="1-Char"/>
          <w:rFonts w:hint="cs"/>
          <w:rtl/>
        </w:rPr>
        <w:t xml:space="preserve"> حرکات را انجام می</w:t>
      </w:r>
      <w:r w:rsidR="00EE4AE4" w:rsidRPr="00860562">
        <w:rPr>
          <w:rStyle w:val="1-Char"/>
          <w:rFonts w:hint="cs"/>
          <w:cs/>
        </w:rPr>
        <w:t>‎</w:t>
      </w:r>
      <w:r w:rsidR="00C669D5" w:rsidRPr="00860562">
        <w:rPr>
          <w:rStyle w:val="1-Char"/>
          <w:rFonts w:hint="cs"/>
          <w:rtl/>
        </w:rPr>
        <w:t>د</w:t>
      </w:r>
      <w:r w:rsidR="00EE4AE4" w:rsidRPr="00860562">
        <w:rPr>
          <w:rStyle w:val="1-Char"/>
          <w:rFonts w:hint="cs"/>
          <w:rtl/>
        </w:rPr>
        <w:t xml:space="preserve">هد و در صورت لزوم برخی </w:t>
      </w:r>
      <w:r w:rsidRPr="00860562">
        <w:rPr>
          <w:rStyle w:val="1-Char"/>
          <w:rFonts w:hint="cs"/>
          <w:rtl/>
        </w:rPr>
        <w:t xml:space="preserve">از </w:t>
      </w:r>
      <w:r w:rsidR="00EE4AE4" w:rsidRPr="00860562">
        <w:rPr>
          <w:rStyle w:val="1-Char"/>
          <w:rFonts w:hint="cs"/>
          <w:rtl/>
        </w:rPr>
        <w:t>آیات قرآن ر</w:t>
      </w:r>
      <w:r w:rsidR="00D34BB7" w:rsidRPr="00860562">
        <w:rPr>
          <w:rStyle w:val="1-Char"/>
          <w:rFonts w:hint="cs"/>
          <w:rtl/>
        </w:rPr>
        <w:t>ا</w:t>
      </w:r>
      <w:r w:rsidR="00EE4AE4" w:rsidRPr="00860562">
        <w:rPr>
          <w:rStyle w:val="1-Char"/>
          <w:rFonts w:hint="cs"/>
          <w:rtl/>
        </w:rPr>
        <w:t xml:space="preserve"> </w:t>
      </w:r>
      <w:r w:rsidR="00FA1E77" w:rsidRPr="00860562">
        <w:rPr>
          <w:rStyle w:val="1-Char"/>
          <w:rFonts w:hint="cs"/>
          <w:rtl/>
        </w:rPr>
        <w:t>هم</w:t>
      </w:r>
      <w:r w:rsidR="00860562">
        <w:rPr>
          <w:rStyle w:val="1-Char"/>
          <w:rFonts w:hint="cs"/>
          <w:rtl/>
        </w:rPr>
        <w:t xml:space="preserve"> می‌</w:t>
      </w:r>
      <w:r w:rsidR="00FA1E77" w:rsidRPr="00860562">
        <w:rPr>
          <w:rStyle w:val="1-Char"/>
          <w:rFonts w:hint="cs"/>
          <w:rtl/>
        </w:rPr>
        <w:t>خواند</w:t>
      </w:r>
      <w:r w:rsidR="00EE4AE4" w:rsidRPr="00860562">
        <w:rPr>
          <w:rStyle w:val="1-Char"/>
          <w:rFonts w:hint="cs"/>
          <w:rtl/>
        </w:rPr>
        <w:t>. شیطان</w:t>
      </w:r>
      <w:r w:rsidR="00845EC7" w:rsidRPr="00860562">
        <w:rPr>
          <w:rStyle w:val="1-Char"/>
          <w:rFonts w:hint="cs"/>
          <w:rtl/>
        </w:rPr>
        <w:t xml:space="preserve"> </w:t>
      </w:r>
      <w:r w:rsidR="00FA1E77" w:rsidRPr="00860562">
        <w:rPr>
          <w:rStyle w:val="1-Char"/>
          <w:rFonts w:hint="cs"/>
          <w:rtl/>
        </w:rPr>
        <w:t>است که جادوگر</w:t>
      </w:r>
      <w:r w:rsidR="00EE4AE4" w:rsidRPr="00860562">
        <w:rPr>
          <w:rStyle w:val="1-Char"/>
          <w:rFonts w:hint="cs"/>
          <w:rtl/>
        </w:rPr>
        <w:t xml:space="preserve"> را به </w:t>
      </w:r>
      <w:r w:rsidR="00D34BB7" w:rsidRPr="00860562">
        <w:rPr>
          <w:rStyle w:val="1-Char"/>
          <w:rFonts w:hint="cs"/>
          <w:rtl/>
        </w:rPr>
        <w:t>پ</w:t>
      </w:r>
      <w:r w:rsidR="00EE4AE4" w:rsidRPr="00860562">
        <w:rPr>
          <w:rStyle w:val="1-Char"/>
          <w:rFonts w:hint="cs"/>
          <w:rtl/>
        </w:rPr>
        <w:t>رهیز از گناه و معصیت د</w:t>
      </w:r>
      <w:r w:rsidR="00D34BB7" w:rsidRPr="00860562">
        <w:rPr>
          <w:rStyle w:val="1-Char"/>
          <w:rFonts w:hint="cs"/>
          <w:rtl/>
        </w:rPr>
        <w:t>ر</w:t>
      </w:r>
      <w:r w:rsidR="00EE4AE4" w:rsidRPr="00860562">
        <w:rPr>
          <w:rStyle w:val="1-Char"/>
          <w:rFonts w:hint="cs"/>
          <w:rtl/>
        </w:rPr>
        <w:t xml:space="preserve"> پیشگ</w:t>
      </w:r>
      <w:r w:rsidR="00D34BB7" w:rsidRPr="00860562">
        <w:rPr>
          <w:rStyle w:val="1-Char"/>
          <w:rFonts w:hint="cs"/>
          <w:rtl/>
        </w:rPr>
        <w:t>ا</w:t>
      </w:r>
      <w:r w:rsidR="00EE4AE4" w:rsidRPr="00860562">
        <w:rPr>
          <w:rStyle w:val="1-Char"/>
          <w:rFonts w:hint="cs"/>
          <w:rtl/>
        </w:rPr>
        <w:t>ه مر</w:t>
      </w:r>
      <w:r w:rsidR="00D34BB7" w:rsidRPr="00860562">
        <w:rPr>
          <w:rStyle w:val="1-Char"/>
          <w:rFonts w:hint="cs"/>
          <w:rtl/>
        </w:rPr>
        <w:t>دم رهنمون می</w:t>
      </w:r>
      <w:r w:rsidR="00D34BB7" w:rsidRPr="00860562">
        <w:rPr>
          <w:rStyle w:val="1-Char"/>
          <w:rFonts w:hint="eastAsia"/>
          <w:cs/>
        </w:rPr>
        <w:t>‎</w:t>
      </w:r>
      <w:r w:rsidR="00EE4AE4" w:rsidRPr="00860562">
        <w:rPr>
          <w:rStyle w:val="1-Char"/>
          <w:rFonts w:hint="cs"/>
          <w:rtl/>
        </w:rPr>
        <w:t>شود تا</w:t>
      </w:r>
      <w:r w:rsidR="00845EC7" w:rsidRPr="00860562">
        <w:rPr>
          <w:rStyle w:val="1-Char"/>
          <w:rFonts w:hint="cs"/>
          <w:rtl/>
        </w:rPr>
        <w:t xml:space="preserve"> </w:t>
      </w:r>
      <w:r w:rsidR="00EE4AE4" w:rsidRPr="00860562">
        <w:rPr>
          <w:rStyle w:val="1-Char"/>
          <w:rFonts w:hint="cs"/>
          <w:rtl/>
        </w:rPr>
        <w:t>مردم بگویند فل</w:t>
      </w:r>
      <w:r w:rsidR="00D34BB7" w:rsidRPr="00860562">
        <w:rPr>
          <w:rStyle w:val="1-Char"/>
          <w:rFonts w:hint="cs"/>
          <w:rtl/>
        </w:rPr>
        <w:t>ا</w:t>
      </w:r>
      <w:r w:rsidR="00EE4AE4" w:rsidRPr="00860562">
        <w:rPr>
          <w:rStyle w:val="1-Char"/>
          <w:rFonts w:hint="cs"/>
          <w:rtl/>
        </w:rPr>
        <w:t xml:space="preserve">نی شیخ و بزرگ و ولی است، </w:t>
      </w:r>
      <w:r w:rsidR="00560582" w:rsidRPr="00860562">
        <w:rPr>
          <w:rStyle w:val="1-Char"/>
          <w:rFonts w:hint="cs"/>
          <w:rtl/>
        </w:rPr>
        <w:t>ا</w:t>
      </w:r>
      <w:r w:rsidR="00FA1E77" w:rsidRPr="00860562">
        <w:rPr>
          <w:rStyle w:val="1-Char"/>
          <w:rFonts w:hint="cs"/>
          <w:rtl/>
        </w:rPr>
        <w:t>ما چون (جادوگر</w:t>
      </w:r>
      <w:r w:rsidR="00EE4AE4" w:rsidRPr="00860562">
        <w:rPr>
          <w:rStyle w:val="1-Char"/>
          <w:rFonts w:hint="cs"/>
          <w:rtl/>
        </w:rPr>
        <w:t>) با خود خلوت نمود و یا با دوستان خود</w:t>
      </w:r>
      <w:r w:rsidR="00D34BB7" w:rsidRPr="00860562">
        <w:rPr>
          <w:rStyle w:val="1-Char"/>
          <w:rFonts w:hint="cs"/>
          <w:rtl/>
        </w:rPr>
        <w:t xml:space="preserve"> </w:t>
      </w:r>
      <w:r w:rsidR="00EE4AE4" w:rsidRPr="00860562">
        <w:rPr>
          <w:rStyle w:val="1-Char"/>
          <w:rFonts w:hint="cs"/>
          <w:rtl/>
        </w:rPr>
        <w:t>همراه شد</w:t>
      </w:r>
      <w:r w:rsidR="00FA1E77" w:rsidRPr="00860562">
        <w:rPr>
          <w:rStyle w:val="1-Char"/>
          <w:rFonts w:hint="cs"/>
          <w:rtl/>
        </w:rPr>
        <w:t>،</w:t>
      </w:r>
      <w:r w:rsidR="00C63381">
        <w:rPr>
          <w:rStyle w:val="1-Char"/>
          <w:rFonts w:hint="cs"/>
          <w:rtl/>
        </w:rPr>
        <w:t xml:space="preserve"> هرآنچه </w:t>
      </w:r>
      <w:r w:rsidR="00EE4AE4" w:rsidRPr="00860562">
        <w:rPr>
          <w:rStyle w:val="1-Char"/>
          <w:rFonts w:hint="cs"/>
          <w:rtl/>
        </w:rPr>
        <w:t>که دوست دارد می</w:t>
      </w:r>
      <w:r w:rsidR="00EE4AE4" w:rsidRPr="00860562">
        <w:rPr>
          <w:rStyle w:val="1-Char"/>
          <w:rFonts w:hint="cs"/>
          <w:cs/>
        </w:rPr>
        <w:t>‎</w:t>
      </w:r>
      <w:r w:rsidR="00EE4AE4" w:rsidRPr="00860562">
        <w:rPr>
          <w:rStyle w:val="1-Char"/>
          <w:rFonts w:hint="cs"/>
          <w:rtl/>
        </w:rPr>
        <w:t>تواند</w:t>
      </w:r>
      <w:r w:rsidR="00D34BB7" w:rsidRPr="00860562">
        <w:rPr>
          <w:rStyle w:val="1-Char"/>
          <w:rFonts w:hint="cs"/>
          <w:rtl/>
        </w:rPr>
        <w:t xml:space="preserve"> </w:t>
      </w:r>
      <w:r w:rsidR="00EE4AE4" w:rsidRPr="00860562">
        <w:rPr>
          <w:rStyle w:val="1-Char"/>
          <w:rFonts w:hint="cs"/>
          <w:rtl/>
        </w:rPr>
        <w:t>انجام دهد.</w:t>
      </w:r>
      <w:r w:rsidR="00EE4AE4" w:rsidRPr="00860562">
        <w:rPr>
          <w:rStyle w:val="1-Char"/>
          <w:vertAlign w:val="superscript"/>
          <w:rtl/>
        </w:rPr>
        <w:footnoteReference w:id="190"/>
      </w:r>
    </w:p>
    <w:p w:rsidR="00B27189" w:rsidRPr="00860562" w:rsidRDefault="00B27189" w:rsidP="005D5F97">
      <w:pPr>
        <w:ind w:firstLine="284"/>
        <w:jc w:val="both"/>
        <w:rPr>
          <w:rStyle w:val="1-Char"/>
          <w:rtl/>
        </w:rPr>
        <w:sectPr w:rsidR="00B27189" w:rsidRPr="00860562" w:rsidSect="008B6AA7">
          <w:headerReference w:type="default" r:id="rId22"/>
          <w:footnotePr>
            <w:numRestart w:val="eachPage"/>
          </w:footnotePr>
          <w:type w:val="oddPage"/>
          <w:pgSz w:w="9356" w:h="13608" w:code="9"/>
          <w:pgMar w:top="567" w:right="1134" w:bottom="851" w:left="1134" w:header="454" w:footer="0" w:gutter="0"/>
          <w:cols w:space="708"/>
          <w:titlePg/>
          <w:bidi/>
          <w:rtlGutter/>
          <w:docGrid w:linePitch="360"/>
        </w:sectPr>
      </w:pPr>
    </w:p>
    <w:p w:rsidR="00632259" w:rsidRPr="005D5F97" w:rsidRDefault="00632259" w:rsidP="00B27189">
      <w:pPr>
        <w:pStyle w:val="a1"/>
        <w:rPr>
          <w:rtl/>
        </w:rPr>
      </w:pPr>
      <w:bookmarkStart w:id="149" w:name="_Toc319134849"/>
      <w:bookmarkStart w:id="150" w:name="_Toc435622081"/>
      <w:r w:rsidRPr="005D5F97">
        <w:rPr>
          <w:rFonts w:hint="cs"/>
          <w:rtl/>
        </w:rPr>
        <w:t xml:space="preserve">فصل </w:t>
      </w:r>
      <w:bookmarkStart w:id="151" w:name="_Toc210291219"/>
      <w:bookmarkStart w:id="152" w:name="_Toc211417253"/>
      <w:r w:rsidR="00E131D8" w:rsidRPr="005D5F97">
        <w:rPr>
          <w:rFonts w:hint="cs"/>
          <w:rtl/>
        </w:rPr>
        <w:t>پنجم</w:t>
      </w:r>
      <w:r w:rsidR="00B27189">
        <w:rPr>
          <w:rFonts w:hint="cs"/>
          <w:rtl/>
        </w:rPr>
        <w:t>:</w:t>
      </w:r>
      <w:r w:rsidR="00B27189">
        <w:rPr>
          <w:rtl/>
        </w:rPr>
        <w:br/>
      </w:r>
      <w:r w:rsidR="00FA1E77" w:rsidRPr="005D5F97">
        <w:rPr>
          <w:rFonts w:hint="cs"/>
          <w:rtl/>
        </w:rPr>
        <w:t>جادو شدن پیامبر</w:t>
      </w:r>
      <w:r w:rsidR="00FA1E77" w:rsidRPr="00B27189">
        <w:rPr>
          <w:rFonts w:cs="CTraditional Arabic" w:hint="cs"/>
          <w:b/>
          <w:bCs w:val="0"/>
          <w:rtl/>
        </w:rPr>
        <w:t>ص</w:t>
      </w:r>
      <w:bookmarkEnd w:id="149"/>
      <w:bookmarkEnd w:id="150"/>
      <w:bookmarkEnd w:id="151"/>
      <w:bookmarkEnd w:id="152"/>
    </w:p>
    <w:p w:rsidR="00632259" w:rsidRPr="005D5F97" w:rsidRDefault="00FA1E77" w:rsidP="00B27189">
      <w:pPr>
        <w:pStyle w:val="a3"/>
        <w:rPr>
          <w:rtl/>
        </w:rPr>
      </w:pPr>
      <w:bookmarkStart w:id="153" w:name="_Toc210291221"/>
      <w:bookmarkStart w:id="154" w:name="_Toc211417255"/>
      <w:bookmarkStart w:id="155" w:name="_Toc319134850"/>
      <w:bookmarkStart w:id="156" w:name="_Toc435622082"/>
      <w:r w:rsidRPr="005D5F97">
        <w:rPr>
          <w:rFonts w:hint="cs"/>
          <w:rtl/>
        </w:rPr>
        <w:t>1</w:t>
      </w:r>
      <w:r w:rsidR="00D97B53" w:rsidRPr="005D5F97">
        <w:rPr>
          <w:rFonts w:hint="cs"/>
          <w:rtl/>
        </w:rPr>
        <w:t>-</w:t>
      </w:r>
      <w:r w:rsidRPr="005D5F97">
        <w:rPr>
          <w:rFonts w:hint="cs"/>
          <w:rtl/>
        </w:rPr>
        <w:t xml:space="preserve"> </w:t>
      </w:r>
      <w:r w:rsidR="00632259" w:rsidRPr="005D5F97">
        <w:rPr>
          <w:rFonts w:hint="cs"/>
          <w:rtl/>
        </w:rPr>
        <w:t>حدیث</w:t>
      </w:r>
      <w:r w:rsidRPr="005D5F97">
        <w:rPr>
          <w:rFonts w:hint="cs"/>
          <w:rtl/>
        </w:rPr>
        <w:t>ی که در این مورد</w:t>
      </w:r>
      <w:r w:rsidR="00632259" w:rsidRPr="005D5F97">
        <w:rPr>
          <w:rFonts w:hint="cs"/>
          <w:rtl/>
        </w:rPr>
        <w:t xml:space="preserve"> روایت شده </w:t>
      </w:r>
      <w:r w:rsidRPr="005D5F97">
        <w:rPr>
          <w:rFonts w:hint="cs"/>
          <w:rtl/>
        </w:rPr>
        <w:t>است</w:t>
      </w:r>
      <w:bookmarkEnd w:id="153"/>
      <w:bookmarkEnd w:id="154"/>
      <w:bookmarkEnd w:id="155"/>
      <w:bookmarkEnd w:id="156"/>
    </w:p>
    <w:p w:rsidR="00632259" w:rsidRPr="00860562" w:rsidRDefault="00632259" w:rsidP="005D5F97">
      <w:pPr>
        <w:ind w:firstLine="284"/>
        <w:jc w:val="both"/>
        <w:rPr>
          <w:rStyle w:val="1-Char"/>
          <w:rtl/>
        </w:rPr>
      </w:pPr>
      <w:r w:rsidRPr="00860562">
        <w:rPr>
          <w:rStyle w:val="1-Char"/>
          <w:rFonts w:hint="cs"/>
          <w:rtl/>
        </w:rPr>
        <w:t>خداوند پیامبران خود</w:t>
      </w:r>
      <w:r w:rsidR="00F8230A" w:rsidRPr="00860562">
        <w:rPr>
          <w:rStyle w:val="1-Char"/>
          <w:rFonts w:hint="cs"/>
          <w:rtl/>
        </w:rPr>
        <w:t xml:space="preserve"> </w:t>
      </w:r>
      <w:r w:rsidR="00FA1E77" w:rsidRPr="00860562">
        <w:rPr>
          <w:rStyle w:val="1-Char"/>
          <w:rFonts w:hint="cs"/>
          <w:rtl/>
        </w:rPr>
        <w:t>را با انواع بلاها</w:t>
      </w:r>
      <w:r w:rsidRPr="00860562">
        <w:rPr>
          <w:rStyle w:val="1-Char"/>
          <w:rFonts w:hint="cs"/>
          <w:rtl/>
        </w:rPr>
        <w:t xml:space="preserve"> آزمایش کرده و به این وسیله اجر و ثواب آنان ر</w:t>
      </w:r>
      <w:r w:rsidR="00304B38" w:rsidRPr="00860562">
        <w:rPr>
          <w:rStyle w:val="1-Char"/>
          <w:rFonts w:hint="cs"/>
          <w:rtl/>
        </w:rPr>
        <w:t>ا</w:t>
      </w:r>
      <w:r w:rsidRPr="00860562">
        <w:rPr>
          <w:rStyle w:val="1-Char"/>
          <w:rFonts w:hint="cs"/>
          <w:rtl/>
        </w:rPr>
        <w:t xml:space="preserve"> بیشتر و</w:t>
      </w:r>
      <w:r w:rsidR="00F8230A" w:rsidRPr="00860562">
        <w:rPr>
          <w:rStyle w:val="1-Char"/>
          <w:rFonts w:hint="cs"/>
          <w:rtl/>
        </w:rPr>
        <w:t xml:space="preserve"> </w:t>
      </w:r>
      <w:r w:rsidRPr="00860562">
        <w:rPr>
          <w:rStyle w:val="1-Char"/>
          <w:rFonts w:hint="cs"/>
          <w:rtl/>
        </w:rPr>
        <w:t>بزرگ</w:t>
      </w:r>
      <w:r w:rsidRPr="00860562">
        <w:rPr>
          <w:rStyle w:val="1-Char"/>
          <w:rFonts w:hint="cs"/>
          <w:cs/>
        </w:rPr>
        <w:t>‎</w:t>
      </w:r>
      <w:r w:rsidRPr="00860562">
        <w:rPr>
          <w:rStyle w:val="1-Char"/>
          <w:rFonts w:hint="eastAsia"/>
          <w:cs/>
        </w:rPr>
        <w:t>‎</w:t>
      </w:r>
      <w:r w:rsidRPr="00860562">
        <w:rPr>
          <w:rStyle w:val="1-Char"/>
          <w:rFonts w:hint="eastAsia"/>
          <w:rtl/>
        </w:rPr>
        <w:t>تر می</w:t>
      </w:r>
      <w:r w:rsidRPr="00860562">
        <w:rPr>
          <w:rStyle w:val="1-Char"/>
          <w:rFonts w:hint="eastAsia"/>
          <w:cs/>
        </w:rPr>
        <w:t>‎</w:t>
      </w:r>
      <w:r w:rsidRPr="00860562">
        <w:rPr>
          <w:rStyle w:val="1-Char"/>
          <w:rFonts w:hint="eastAsia"/>
          <w:rtl/>
        </w:rPr>
        <w:t xml:space="preserve">کند. </w:t>
      </w:r>
      <w:r w:rsidRPr="00860562">
        <w:rPr>
          <w:rStyle w:val="1-Char"/>
          <w:rFonts w:hint="cs"/>
          <w:rtl/>
        </w:rPr>
        <w:t>از جمله این آزمایش</w:t>
      </w:r>
      <w:r w:rsidRPr="00860562">
        <w:rPr>
          <w:rStyle w:val="1-Char"/>
          <w:rFonts w:hint="cs"/>
          <w:cs/>
        </w:rPr>
        <w:t>‎</w:t>
      </w:r>
      <w:r w:rsidRPr="00860562">
        <w:rPr>
          <w:rStyle w:val="1-Char"/>
          <w:rFonts w:hint="cs"/>
          <w:rtl/>
        </w:rPr>
        <w:t xml:space="preserve">ها </w:t>
      </w:r>
      <w:r w:rsidR="00F8230A" w:rsidRPr="00860562">
        <w:rPr>
          <w:rStyle w:val="1-Char"/>
          <w:rFonts w:hint="cs"/>
          <w:rtl/>
        </w:rPr>
        <w:t>آ</w:t>
      </w:r>
      <w:r w:rsidRPr="00860562">
        <w:rPr>
          <w:rStyle w:val="1-Char"/>
          <w:rFonts w:hint="cs"/>
          <w:rtl/>
        </w:rPr>
        <w:t>ن بود که</w:t>
      </w:r>
      <w:r w:rsidR="00F8230A" w:rsidRPr="00860562">
        <w:rPr>
          <w:rStyle w:val="1-Char"/>
          <w:rFonts w:hint="cs"/>
          <w:rtl/>
        </w:rPr>
        <w:t xml:space="preserve"> </w:t>
      </w:r>
      <w:r w:rsidRPr="00860562">
        <w:rPr>
          <w:rStyle w:val="1-Char"/>
          <w:rFonts w:hint="cs"/>
          <w:rtl/>
        </w:rPr>
        <w:t>مردم پیامبر خود ر</w:t>
      </w:r>
      <w:r w:rsidR="00F8230A" w:rsidRPr="00860562">
        <w:rPr>
          <w:rStyle w:val="1-Char"/>
          <w:rFonts w:hint="cs"/>
          <w:rtl/>
        </w:rPr>
        <w:t>ا</w:t>
      </w:r>
      <w:r w:rsidRPr="00860562">
        <w:rPr>
          <w:rStyle w:val="1-Char"/>
          <w:rFonts w:hint="cs"/>
          <w:rtl/>
        </w:rPr>
        <w:t xml:space="preserve"> تکذیب می</w:t>
      </w:r>
      <w:r w:rsidRPr="00860562">
        <w:rPr>
          <w:rStyle w:val="1-Char"/>
          <w:rFonts w:hint="cs"/>
          <w:cs/>
        </w:rPr>
        <w:t>‎</w:t>
      </w:r>
      <w:r w:rsidRPr="00860562">
        <w:rPr>
          <w:rStyle w:val="1-Char"/>
          <w:rFonts w:hint="cs"/>
          <w:rtl/>
        </w:rPr>
        <w:t>کردند و</w:t>
      </w:r>
      <w:r w:rsidR="00540F57">
        <w:rPr>
          <w:rStyle w:val="1-Char"/>
          <w:rFonts w:hint="cs"/>
          <w:rtl/>
        </w:rPr>
        <w:t xml:space="preserve"> آن‌ها </w:t>
      </w:r>
      <w:r w:rsidR="00F8230A" w:rsidRPr="00860562">
        <w:rPr>
          <w:rStyle w:val="1-Char"/>
          <w:rFonts w:hint="cs"/>
          <w:rtl/>
        </w:rPr>
        <w:t>را آزار می</w:t>
      </w:r>
      <w:r w:rsidR="00F8230A" w:rsidRPr="00860562">
        <w:rPr>
          <w:rStyle w:val="1-Char"/>
          <w:rFonts w:hint="eastAsia"/>
          <w:cs/>
        </w:rPr>
        <w:t>‎</w:t>
      </w:r>
      <w:r w:rsidRPr="00860562">
        <w:rPr>
          <w:rStyle w:val="1-Char"/>
          <w:rFonts w:hint="cs"/>
          <w:rtl/>
        </w:rPr>
        <w:t>دادند. برخ</w:t>
      </w:r>
      <w:r w:rsidR="00FA1E77" w:rsidRPr="00860562">
        <w:rPr>
          <w:rStyle w:val="1-Char"/>
          <w:rFonts w:hint="cs"/>
          <w:rtl/>
        </w:rPr>
        <w:t>ی از پیامبران هم به بیماری دچار</w:t>
      </w:r>
      <w:r w:rsidRPr="00860562">
        <w:rPr>
          <w:rStyle w:val="1-Char"/>
          <w:rFonts w:hint="cs"/>
          <w:rtl/>
        </w:rPr>
        <w:t xml:space="preserve"> شدند. یکی از این آزمون</w:t>
      </w:r>
      <w:r w:rsidRPr="00860562">
        <w:rPr>
          <w:rStyle w:val="1-Char"/>
          <w:rFonts w:hint="cs"/>
          <w:cs/>
        </w:rPr>
        <w:t>‎</w:t>
      </w:r>
      <w:r w:rsidRPr="00860562">
        <w:rPr>
          <w:rStyle w:val="1-Char"/>
          <w:rFonts w:hint="cs"/>
          <w:rtl/>
        </w:rPr>
        <w:t>ها</w:t>
      </w:r>
      <w:r w:rsidR="00FA1E77" w:rsidRPr="00860562">
        <w:rPr>
          <w:rStyle w:val="1-Char"/>
          <w:rFonts w:hint="cs"/>
          <w:rtl/>
        </w:rPr>
        <w:t>یی</w:t>
      </w:r>
      <w:r w:rsidRPr="00860562">
        <w:rPr>
          <w:rStyle w:val="1-Char"/>
          <w:rFonts w:hint="cs"/>
          <w:rtl/>
        </w:rPr>
        <w:t xml:space="preserve"> که پیامبر</w:t>
      </w:r>
      <w:r w:rsidR="00FA1E77" w:rsidRPr="00860562">
        <w:rPr>
          <w:rStyle w:val="1-Char"/>
          <w:rFonts w:hint="cs"/>
          <w:rtl/>
        </w:rPr>
        <w:t>خدا</w:t>
      </w:r>
      <w:r w:rsidR="00D2716E" w:rsidRPr="00860562">
        <w:rPr>
          <w:rStyle w:val="1-Char"/>
          <w:rFonts w:hint="cs"/>
          <w:rtl/>
        </w:rPr>
        <w:t xml:space="preserve"> </w:t>
      </w:r>
      <w:r w:rsidR="00FA1E77" w:rsidRPr="005D5F97">
        <w:rPr>
          <w:rFonts w:cs="CTraditional Arabic" w:hint="cs"/>
          <w:rtl/>
          <w:lang w:bidi="fa-IR"/>
        </w:rPr>
        <w:t>ص</w:t>
      </w:r>
      <w:r w:rsidRPr="00860562">
        <w:rPr>
          <w:rStyle w:val="1-Char"/>
          <w:rFonts w:hint="cs"/>
          <w:rtl/>
        </w:rPr>
        <w:t xml:space="preserve"> به سبب آن آزار دی</w:t>
      </w:r>
      <w:r w:rsidR="00D2716E" w:rsidRPr="00860562">
        <w:rPr>
          <w:rStyle w:val="1-Char"/>
          <w:rFonts w:hint="cs"/>
          <w:rtl/>
        </w:rPr>
        <w:t>د جادو شدن او بود.</w:t>
      </w:r>
      <w:r w:rsidRPr="00860562">
        <w:rPr>
          <w:rStyle w:val="1-Char"/>
          <w:rFonts w:hint="cs"/>
          <w:rtl/>
        </w:rPr>
        <w:t xml:space="preserve"> از </w:t>
      </w:r>
      <w:r w:rsidR="00D2716E" w:rsidRPr="00860562">
        <w:rPr>
          <w:rStyle w:val="1-Char"/>
          <w:rFonts w:hint="cs"/>
          <w:rtl/>
        </w:rPr>
        <w:t>حضرت عای</w:t>
      </w:r>
      <w:r w:rsidRPr="00860562">
        <w:rPr>
          <w:rStyle w:val="1-Char"/>
          <w:rFonts w:hint="cs"/>
          <w:rtl/>
        </w:rPr>
        <w:t>شه</w:t>
      </w:r>
      <w:r w:rsidR="000D752E" w:rsidRPr="00860562">
        <w:rPr>
          <w:rStyle w:val="1-Char"/>
          <w:rFonts w:hint="cs"/>
          <w:rtl/>
        </w:rPr>
        <w:t xml:space="preserve"> </w:t>
      </w:r>
      <w:r w:rsidR="000D752E" w:rsidRPr="005D5F97">
        <w:rPr>
          <w:rFonts w:cs="CTraditional Arabic" w:hint="cs"/>
          <w:rtl/>
          <w:lang w:bidi="fa-IR"/>
        </w:rPr>
        <w:t>ب</w:t>
      </w:r>
      <w:r w:rsidR="000D752E" w:rsidRPr="00860562">
        <w:rPr>
          <w:rStyle w:val="1-Char"/>
          <w:rFonts w:hint="cs"/>
          <w:rtl/>
        </w:rPr>
        <w:t xml:space="preserve"> </w:t>
      </w:r>
      <w:r w:rsidR="00D2716E" w:rsidRPr="00860562">
        <w:rPr>
          <w:rStyle w:val="1-Char"/>
          <w:rFonts w:hint="cs"/>
          <w:rtl/>
        </w:rPr>
        <w:t>وایت شده است:</w:t>
      </w:r>
      <w:r w:rsidRPr="00860562">
        <w:rPr>
          <w:rStyle w:val="1-Char"/>
          <w:rFonts w:hint="cs"/>
          <w:rtl/>
        </w:rPr>
        <w:t xml:space="preserve"> مردی از طایفه</w:t>
      </w:r>
      <w:r w:rsidR="00351FFA" w:rsidRPr="00860562">
        <w:rPr>
          <w:rStyle w:val="1-Char"/>
          <w:rFonts w:hint="cs"/>
          <w:rtl/>
        </w:rPr>
        <w:t xml:space="preserve">‌ی </w:t>
      </w:r>
      <w:r w:rsidRPr="00860562">
        <w:rPr>
          <w:rStyle w:val="1-Char"/>
          <w:rFonts w:hint="cs"/>
          <w:rtl/>
        </w:rPr>
        <w:t>بنوزریق</w:t>
      </w:r>
      <w:r w:rsidRPr="00860562">
        <w:rPr>
          <w:rStyle w:val="1-Char"/>
          <w:vertAlign w:val="superscript"/>
          <w:rtl/>
        </w:rPr>
        <w:footnoteReference w:id="191"/>
      </w:r>
      <w:r w:rsidR="00D2716E" w:rsidRPr="00860562">
        <w:rPr>
          <w:rStyle w:val="1-Char"/>
          <w:rFonts w:hint="cs"/>
          <w:rtl/>
        </w:rPr>
        <w:t xml:space="preserve"> به نام لبید بن ال</w:t>
      </w:r>
      <w:r w:rsidRPr="00860562">
        <w:rPr>
          <w:rStyle w:val="1-Char"/>
          <w:rFonts w:hint="cs"/>
          <w:rtl/>
        </w:rPr>
        <w:t>عصم پیامبر خدا</w:t>
      </w:r>
      <w:r w:rsidR="00D2716E" w:rsidRPr="00860562">
        <w:rPr>
          <w:rStyle w:val="1-Char"/>
          <w:rFonts w:hint="cs"/>
          <w:rtl/>
        </w:rPr>
        <w:t xml:space="preserve"> </w:t>
      </w:r>
      <w:r w:rsidR="00D2716E" w:rsidRPr="005D5F97">
        <w:rPr>
          <w:rFonts w:cs="CTraditional Arabic" w:hint="cs"/>
          <w:rtl/>
          <w:lang w:bidi="fa-IR"/>
        </w:rPr>
        <w:t>ص</w:t>
      </w:r>
      <w:r w:rsidRPr="00860562">
        <w:rPr>
          <w:rStyle w:val="1-Char"/>
          <w:rFonts w:hint="cs"/>
          <w:rtl/>
        </w:rPr>
        <w:t xml:space="preserve"> را جادو کرد.</w:t>
      </w:r>
    </w:p>
    <w:p w:rsidR="00632259" w:rsidRPr="00860562" w:rsidRDefault="00D2716E" w:rsidP="00454F43">
      <w:pPr>
        <w:ind w:firstLine="284"/>
        <w:jc w:val="both"/>
        <w:rPr>
          <w:rStyle w:val="1-Char"/>
          <w:rtl/>
        </w:rPr>
      </w:pPr>
      <w:r w:rsidRPr="00860562">
        <w:rPr>
          <w:rStyle w:val="1-Char"/>
          <w:rFonts w:hint="cs"/>
          <w:rtl/>
        </w:rPr>
        <w:t xml:space="preserve">آن حضرت </w:t>
      </w:r>
      <w:r w:rsidRPr="005D5F97">
        <w:rPr>
          <w:rFonts w:cs="CTraditional Arabic" w:hint="cs"/>
          <w:rtl/>
          <w:lang w:bidi="fa-IR"/>
        </w:rPr>
        <w:t>ص</w:t>
      </w:r>
      <w:r w:rsidR="00632259" w:rsidRPr="00860562">
        <w:rPr>
          <w:rStyle w:val="1-Char"/>
          <w:rFonts w:hint="cs"/>
          <w:rtl/>
        </w:rPr>
        <w:t xml:space="preserve"> در اثر این سحر گمان</w:t>
      </w:r>
      <w:r w:rsidR="00860562">
        <w:rPr>
          <w:rStyle w:val="1-Char"/>
          <w:rFonts w:hint="cs"/>
          <w:rtl/>
        </w:rPr>
        <w:t xml:space="preserve"> می‌</w:t>
      </w:r>
      <w:r w:rsidR="00632259" w:rsidRPr="00860562">
        <w:rPr>
          <w:rStyle w:val="1-Char"/>
          <w:rFonts w:hint="cs"/>
          <w:rtl/>
        </w:rPr>
        <w:t xml:space="preserve">کرد کاری را انجام داده در حالی که آن را انجام نداده بود. روزی </w:t>
      </w:r>
      <w:r w:rsidR="00454F43">
        <w:rPr>
          <w:rStyle w:val="1-Char"/>
          <w:rFonts w:hint="cs"/>
          <w:rtl/>
        </w:rPr>
        <w:t>-</w:t>
      </w:r>
      <w:r w:rsidR="00632259" w:rsidRPr="00860562">
        <w:rPr>
          <w:rStyle w:val="1-Char"/>
          <w:rFonts w:hint="cs"/>
          <w:rtl/>
        </w:rPr>
        <w:t xml:space="preserve"> یا شبی</w:t>
      </w:r>
      <w:r w:rsidR="00454F43">
        <w:rPr>
          <w:rStyle w:val="1-Char"/>
          <w:rFonts w:hint="cs"/>
          <w:rtl/>
        </w:rPr>
        <w:t xml:space="preserve"> </w:t>
      </w:r>
      <w:r w:rsidR="00632259" w:rsidRPr="00860562">
        <w:rPr>
          <w:rStyle w:val="1-Char"/>
          <w:rFonts w:hint="cs"/>
          <w:rtl/>
        </w:rPr>
        <w:t>- که پیامبر</w:t>
      </w:r>
      <w:r w:rsidRPr="00860562">
        <w:rPr>
          <w:rStyle w:val="1-Char"/>
          <w:rFonts w:hint="cs"/>
          <w:rtl/>
        </w:rPr>
        <w:t xml:space="preserve"> خدا</w:t>
      </w:r>
      <w:r w:rsidR="00F2631E" w:rsidRPr="00860562">
        <w:rPr>
          <w:rStyle w:val="1-Char"/>
          <w:rtl/>
        </w:rPr>
        <w:t xml:space="preserve"> </w:t>
      </w:r>
      <w:r w:rsidRPr="005D5F97">
        <w:rPr>
          <w:rFonts w:cs="CTraditional Arabic" w:hint="cs"/>
          <w:rtl/>
          <w:lang w:bidi="fa-IR"/>
        </w:rPr>
        <w:t>ص</w:t>
      </w:r>
      <w:r w:rsidR="00632259" w:rsidRPr="00860562">
        <w:rPr>
          <w:rStyle w:val="1-Char"/>
          <w:rFonts w:hint="cs"/>
          <w:rtl/>
        </w:rPr>
        <w:t xml:space="preserve"> نزد من بود بسیار دعا کرد، </w:t>
      </w:r>
      <w:r w:rsidR="00304B38" w:rsidRPr="00860562">
        <w:rPr>
          <w:rStyle w:val="1-Char"/>
          <w:rFonts w:hint="cs"/>
          <w:rtl/>
        </w:rPr>
        <w:t>س</w:t>
      </w:r>
      <w:r w:rsidRPr="00860562">
        <w:rPr>
          <w:rStyle w:val="1-Char"/>
          <w:rFonts w:hint="cs"/>
          <w:rtl/>
        </w:rPr>
        <w:t>پس فرمود: ای عای</w:t>
      </w:r>
      <w:r w:rsidR="00632259" w:rsidRPr="00860562">
        <w:rPr>
          <w:rStyle w:val="1-Char"/>
          <w:rFonts w:hint="cs"/>
          <w:rtl/>
        </w:rPr>
        <w:t>شه</w:t>
      </w:r>
      <w:r w:rsidRPr="00860562">
        <w:rPr>
          <w:rStyle w:val="1-Char"/>
          <w:rFonts w:hint="cs"/>
          <w:rtl/>
        </w:rPr>
        <w:t>!</w:t>
      </w:r>
      <w:r w:rsidR="00632259" w:rsidRPr="00860562">
        <w:rPr>
          <w:rStyle w:val="1-Char"/>
          <w:rFonts w:hint="cs"/>
          <w:rtl/>
        </w:rPr>
        <w:t xml:space="preserve"> آیا احساس کردی که خداوند در آنچه که از او </w:t>
      </w:r>
      <w:r w:rsidR="000C7AA8" w:rsidRPr="00860562">
        <w:rPr>
          <w:rStyle w:val="1-Char"/>
          <w:rFonts w:hint="cs"/>
          <w:rtl/>
        </w:rPr>
        <w:t>[</w:t>
      </w:r>
      <w:r w:rsidR="00632259" w:rsidRPr="00860562">
        <w:rPr>
          <w:rStyle w:val="1-Char"/>
          <w:rFonts w:hint="cs"/>
          <w:rtl/>
        </w:rPr>
        <w:t>در خواب</w:t>
      </w:r>
      <w:r w:rsidR="000C7AA8" w:rsidRPr="00860562">
        <w:rPr>
          <w:rStyle w:val="1-Char"/>
          <w:rFonts w:hint="cs"/>
          <w:rtl/>
        </w:rPr>
        <w:t>]</w:t>
      </w:r>
      <w:r w:rsidR="00632259" w:rsidRPr="00860562">
        <w:rPr>
          <w:rStyle w:val="1-Char"/>
          <w:rFonts w:hint="cs"/>
          <w:rtl/>
        </w:rPr>
        <w:t xml:space="preserve"> خواستم مرا راهنمایی کرد؟</w:t>
      </w:r>
    </w:p>
    <w:p w:rsidR="00F2631E" w:rsidRDefault="000C7AA8" w:rsidP="005D5F97">
      <w:pPr>
        <w:ind w:firstLine="284"/>
        <w:jc w:val="both"/>
        <w:rPr>
          <w:rStyle w:val="1-Char"/>
          <w:rtl/>
        </w:rPr>
      </w:pPr>
      <w:r w:rsidRPr="00860562">
        <w:rPr>
          <w:rStyle w:val="1-Char"/>
          <w:rFonts w:hint="cs"/>
          <w:rtl/>
        </w:rPr>
        <w:t>دو مرد نزد من آمدند</w:t>
      </w:r>
      <w:r w:rsidR="00E31F49" w:rsidRPr="00860562">
        <w:rPr>
          <w:rStyle w:val="1-Char"/>
          <w:rFonts w:hint="cs"/>
          <w:rtl/>
        </w:rPr>
        <w:t>،</w:t>
      </w:r>
      <w:r w:rsidRPr="00860562">
        <w:rPr>
          <w:rStyle w:val="1-Char"/>
          <w:rFonts w:hint="cs"/>
          <w:rtl/>
        </w:rPr>
        <w:t xml:space="preserve"> یکی از</w:t>
      </w:r>
      <w:r w:rsidR="00F8230A" w:rsidRPr="00860562">
        <w:rPr>
          <w:rStyle w:val="1-Char"/>
          <w:rFonts w:hint="cs"/>
          <w:rtl/>
        </w:rPr>
        <w:t xml:space="preserve"> آ</w:t>
      </w:r>
      <w:r w:rsidRPr="00860562">
        <w:rPr>
          <w:rStyle w:val="1-Char"/>
          <w:rFonts w:hint="cs"/>
          <w:rtl/>
        </w:rPr>
        <w:t>ن دو بر بالای سر و دیگر</w:t>
      </w:r>
      <w:r w:rsidR="00D2716E" w:rsidRPr="00860562">
        <w:rPr>
          <w:rStyle w:val="1-Char"/>
          <w:rFonts w:hint="cs"/>
          <w:rtl/>
        </w:rPr>
        <w:t>ی</w:t>
      </w:r>
      <w:r w:rsidRPr="00860562">
        <w:rPr>
          <w:rStyle w:val="1-Char"/>
          <w:rFonts w:hint="cs"/>
          <w:rtl/>
        </w:rPr>
        <w:t xml:space="preserve"> کنار پایم نشستند، یکی از</w:t>
      </w:r>
      <w:r w:rsidR="00E31F49" w:rsidRPr="00860562">
        <w:rPr>
          <w:rStyle w:val="1-Char"/>
          <w:rFonts w:hint="cs"/>
          <w:rtl/>
        </w:rPr>
        <w:t xml:space="preserve"> </w:t>
      </w:r>
      <w:r w:rsidRPr="00860562">
        <w:rPr>
          <w:rStyle w:val="1-Char"/>
          <w:rFonts w:hint="cs"/>
          <w:rtl/>
        </w:rPr>
        <w:t>آن دو به</w:t>
      </w:r>
      <w:r w:rsidR="00540F57">
        <w:rPr>
          <w:rStyle w:val="1-Char"/>
          <w:rFonts w:hint="cs"/>
          <w:rtl/>
        </w:rPr>
        <w:t xml:space="preserve"> </w:t>
      </w:r>
      <w:r w:rsidRPr="00860562">
        <w:rPr>
          <w:rStyle w:val="1-Char"/>
          <w:rFonts w:hint="cs"/>
          <w:rtl/>
        </w:rPr>
        <w:t>دوستش گفت:</w:t>
      </w:r>
      <w:r w:rsidR="00540F57">
        <w:rPr>
          <w:rStyle w:val="1-Char"/>
          <w:rFonts w:hint="cs"/>
          <w:rtl/>
        </w:rPr>
        <w:t xml:space="preserve"> </w:t>
      </w:r>
      <w:r w:rsidRPr="00860562">
        <w:rPr>
          <w:rStyle w:val="1-Char"/>
          <w:rFonts w:hint="cs"/>
          <w:rtl/>
        </w:rPr>
        <w:t>درد</w:t>
      </w:r>
      <w:r w:rsidR="00E31F49" w:rsidRPr="00860562">
        <w:rPr>
          <w:rStyle w:val="1-Char"/>
          <w:rFonts w:hint="cs"/>
          <w:rtl/>
        </w:rPr>
        <w:t xml:space="preserve"> </w:t>
      </w:r>
      <w:r w:rsidRPr="00860562">
        <w:rPr>
          <w:rStyle w:val="1-Char"/>
          <w:rFonts w:hint="cs"/>
          <w:rtl/>
        </w:rPr>
        <w:t>این مرد چیست؟ گفت: جادو شده، گفت: چه کسی او را جادو کرده گفت</w:t>
      </w:r>
      <w:r w:rsidR="00E31F49" w:rsidRPr="00860562">
        <w:rPr>
          <w:rStyle w:val="1-Char"/>
          <w:rFonts w:hint="cs"/>
          <w:rtl/>
        </w:rPr>
        <w:t>:</w:t>
      </w:r>
      <w:r w:rsidR="00D2716E" w:rsidRPr="00860562">
        <w:rPr>
          <w:rStyle w:val="1-Char"/>
          <w:rFonts w:hint="cs"/>
          <w:rtl/>
        </w:rPr>
        <w:t xml:space="preserve"> لبید بن العصم، گفت: در چه چیز؟</w:t>
      </w:r>
      <w:r w:rsidRPr="00860562">
        <w:rPr>
          <w:rStyle w:val="1-Char"/>
          <w:rFonts w:hint="cs"/>
          <w:rtl/>
        </w:rPr>
        <w:t xml:space="preserve"> گفت: در شانه و مویی که بر اثر آن ریخته و در غشای جوانه خرمابنی، گفت</w:t>
      </w:r>
      <w:r w:rsidR="00D2716E" w:rsidRPr="00860562">
        <w:rPr>
          <w:rStyle w:val="1-Char"/>
          <w:rFonts w:hint="cs"/>
          <w:rtl/>
        </w:rPr>
        <w:t>:</w:t>
      </w:r>
      <w:r w:rsidRPr="00860562">
        <w:rPr>
          <w:rStyle w:val="1-Char"/>
          <w:rFonts w:hint="cs"/>
          <w:rtl/>
        </w:rPr>
        <w:t xml:space="preserve"> آن کجاست؟ گفت: در چاه </w:t>
      </w:r>
      <w:r w:rsidR="00927602" w:rsidRPr="00860562">
        <w:rPr>
          <w:rStyle w:val="1-Char"/>
          <w:rFonts w:hint="cs"/>
          <w:rtl/>
        </w:rPr>
        <w:t>ذ</w:t>
      </w:r>
      <w:r w:rsidR="00304B38" w:rsidRPr="00860562">
        <w:rPr>
          <w:rStyle w:val="1-Char"/>
          <w:rFonts w:hint="cs"/>
          <w:rtl/>
        </w:rPr>
        <w:t>ر</w:t>
      </w:r>
      <w:r w:rsidR="00D2716E" w:rsidRPr="00860562">
        <w:rPr>
          <w:rStyle w:val="1-Char"/>
          <w:rFonts w:hint="cs"/>
          <w:rtl/>
        </w:rPr>
        <w:t>وان. پیامبر خدا</w:t>
      </w:r>
      <w:r w:rsidR="000D752E" w:rsidRPr="00860562">
        <w:rPr>
          <w:rStyle w:val="1-Char"/>
          <w:rFonts w:hint="cs"/>
          <w:rtl/>
        </w:rPr>
        <w:t xml:space="preserve"> </w:t>
      </w:r>
      <w:r w:rsidR="000D752E" w:rsidRPr="005D5F97">
        <w:rPr>
          <w:rFonts w:cs="CTraditional Arabic" w:hint="cs"/>
          <w:rtl/>
          <w:lang w:bidi="fa-IR"/>
        </w:rPr>
        <w:t>ص</w:t>
      </w:r>
      <w:r w:rsidRPr="00860562">
        <w:rPr>
          <w:rStyle w:val="1-Char"/>
          <w:rFonts w:hint="cs"/>
          <w:rtl/>
        </w:rPr>
        <w:t xml:space="preserve"> همراه جمعی از اصحاب بر سر آن چاه رفت و</w:t>
      </w:r>
      <w:r w:rsidR="00D2716E" w:rsidRPr="00860562">
        <w:rPr>
          <w:rStyle w:val="1-Char"/>
          <w:rFonts w:hint="cs"/>
          <w:rtl/>
        </w:rPr>
        <w:t xml:space="preserve"> هنگام بازگشت فرمود: ای عای</w:t>
      </w:r>
      <w:r w:rsidRPr="00860562">
        <w:rPr>
          <w:rStyle w:val="1-Char"/>
          <w:rFonts w:hint="cs"/>
          <w:rtl/>
        </w:rPr>
        <w:t>شه</w:t>
      </w:r>
      <w:r w:rsidR="00D2716E" w:rsidRPr="00860562">
        <w:rPr>
          <w:rStyle w:val="1-Char"/>
          <w:rFonts w:hint="cs"/>
          <w:rtl/>
        </w:rPr>
        <w:t>!</w:t>
      </w:r>
      <w:r w:rsidRPr="00860562">
        <w:rPr>
          <w:rStyle w:val="1-Char"/>
          <w:rFonts w:hint="cs"/>
          <w:rtl/>
        </w:rPr>
        <w:t xml:space="preserve"> آب آن </w:t>
      </w:r>
      <w:r w:rsidR="00304B38" w:rsidRPr="00860562">
        <w:rPr>
          <w:rStyle w:val="1-Char"/>
          <w:rFonts w:hint="cs"/>
          <w:rtl/>
        </w:rPr>
        <w:t>مانند</w:t>
      </w:r>
      <w:r w:rsidRPr="00860562">
        <w:rPr>
          <w:rStyle w:val="1-Char"/>
          <w:rFonts w:hint="cs"/>
          <w:rtl/>
        </w:rPr>
        <w:t xml:space="preserve"> جوشان</w:t>
      </w:r>
      <w:r w:rsidR="00304B38" w:rsidRPr="00860562">
        <w:rPr>
          <w:rStyle w:val="1-Char"/>
          <w:rFonts w:hint="cs"/>
          <w:rtl/>
        </w:rPr>
        <w:t>د</w:t>
      </w:r>
      <w:r w:rsidRPr="00860562">
        <w:rPr>
          <w:rStyle w:val="1-Char"/>
          <w:rFonts w:hint="cs"/>
          <w:rtl/>
        </w:rPr>
        <w:t>ه حنا و سر شا</w:t>
      </w:r>
      <w:r w:rsidR="00304B38" w:rsidRPr="00860562">
        <w:rPr>
          <w:rStyle w:val="1-Char"/>
          <w:rFonts w:hint="cs"/>
          <w:rtl/>
        </w:rPr>
        <w:t>خ</w:t>
      </w:r>
      <w:r w:rsidRPr="00860562">
        <w:rPr>
          <w:rStyle w:val="1-Char"/>
          <w:rFonts w:hint="cs"/>
          <w:rtl/>
        </w:rPr>
        <w:t>ه</w:t>
      </w:r>
      <w:r w:rsidRPr="00860562">
        <w:rPr>
          <w:rStyle w:val="1-Char"/>
          <w:rFonts w:hint="cs"/>
          <w:cs/>
        </w:rPr>
        <w:t>‎‎</w:t>
      </w:r>
      <w:r w:rsidRPr="00860562">
        <w:rPr>
          <w:rStyle w:val="1-Char"/>
          <w:rFonts w:hint="cs"/>
          <w:rtl/>
        </w:rPr>
        <w:t>های خرمایش چون سر شی</w:t>
      </w:r>
      <w:r w:rsidR="00E31F49" w:rsidRPr="00860562">
        <w:rPr>
          <w:rStyle w:val="1-Char"/>
          <w:rFonts w:hint="cs"/>
          <w:rtl/>
        </w:rPr>
        <w:t>ا</w:t>
      </w:r>
      <w:r w:rsidRPr="00860562">
        <w:rPr>
          <w:rStyle w:val="1-Char"/>
          <w:rFonts w:hint="cs"/>
          <w:rtl/>
        </w:rPr>
        <w:t>طین بود.</w:t>
      </w:r>
      <w:r w:rsidRPr="00860562">
        <w:rPr>
          <w:rStyle w:val="1-Char"/>
          <w:vertAlign w:val="superscript"/>
          <w:rtl/>
        </w:rPr>
        <w:footnoteReference w:id="192"/>
      </w:r>
    </w:p>
    <w:p w:rsidR="00454F43" w:rsidRPr="00860562" w:rsidRDefault="00454F43" w:rsidP="005D5F97">
      <w:pPr>
        <w:ind w:firstLine="284"/>
        <w:jc w:val="both"/>
        <w:rPr>
          <w:rStyle w:val="1-Char"/>
          <w:rtl/>
        </w:rPr>
      </w:pPr>
    </w:p>
    <w:p w:rsidR="000C7AA8" w:rsidRPr="005D5F97" w:rsidRDefault="000C7AA8" w:rsidP="005D5F97">
      <w:pPr>
        <w:ind w:firstLine="284"/>
        <w:jc w:val="both"/>
        <w:rPr>
          <w:sz w:val="2"/>
          <w:szCs w:val="2"/>
          <w:rtl/>
          <w:lang w:bidi="fa-IR"/>
        </w:rPr>
      </w:pPr>
    </w:p>
    <w:p w:rsidR="003F765A" w:rsidRPr="005D5F97" w:rsidRDefault="00D2716E" w:rsidP="00B27189">
      <w:pPr>
        <w:pStyle w:val="a3"/>
        <w:rPr>
          <w:rtl/>
        </w:rPr>
      </w:pPr>
      <w:bookmarkStart w:id="157" w:name="_Toc210291223"/>
      <w:bookmarkStart w:id="158" w:name="_Toc211417257"/>
      <w:bookmarkStart w:id="159" w:name="_Toc319134851"/>
      <w:bookmarkStart w:id="160" w:name="_Toc435622083"/>
      <w:r w:rsidRPr="005D5F97">
        <w:rPr>
          <w:rFonts w:hint="cs"/>
          <w:rtl/>
        </w:rPr>
        <w:t>2</w:t>
      </w:r>
      <w:r w:rsidR="00D97B53" w:rsidRPr="005D5F97">
        <w:rPr>
          <w:rFonts w:hint="cs"/>
          <w:rtl/>
        </w:rPr>
        <w:t>-</w:t>
      </w:r>
      <w:r w:rsidRPr="005D5F97">
        <w:rPr>
          <w:rFonts w:hint="cs"/>
          <w:rtl/>
        </w:rPr>
        <w:t xml:space="preserve"> </w:t>
      </w:r>
      <w:r w:rsidR="007735E7" w:rsidRPr="005D5F97">
        <w:rPr>
          <w:rFonts w:hint="cs"/>
          <w:rtl/>
        </w:rPr>
        <w:t>دلیل</w:t>
      </w:r>
      <w:r w:rsidR="003F765A" w:rsidRPr="005D5F97">
        <w:rPr>
          <w:rFonts w:hint="cs"/>
          <w:rtl/>
        </w:rPr>
        <w:t xml:space="preserve"> کسانی که </w:t>
      </w:r>
      <w:r w:rsidRPr="005D5F97">
        <w:rPr>
          <w:rFonts w:hint="cs"/>
          <w:rtl/>
        </w:rPr>
        <w:t xml:space="preserve">منکر </w:t>
      </w:r>
      <w:r w:rsidR="003F765A" w:rsidRPr="005D5F97">
        <w:rPr>
          <w:rFonts w:hint="cs"/>
          <w:rtl/>
        </w:rPr>
        <w:t xml:space="preserve">این حدیث </w:t>
      </w:r>
      <w:bookmarkEnd w:id="157"/>
      <w:bookmarkEnd w:id="158"/>
      <w:r w:rsidRPr="005D5F97">
        <w:rPr>
          <w:rFonts w:hint="cs"/>
          <w:rtl/>
        </w:rPr>
        <w:t>هستند</w:t>
      </w:r>
      <w:bookmarkEnd w:id="159"/>
      <w:bookmarkEnd w:id="160"/>
    </w:p>
    <w:p w:rsidR="003F765A" w:rsidRPr="00860562" w:rsidRDefault="003F765A" w:rsidP="005D5F97">
      <w:pPr>
        <w:ind w:firstLine="284"/>
        <w:jc w:val="both"/>
        <w:rPr>
          <w:rStyle w:val="1-Char"/>
          <w:rtl/>
        </w:rPr>
      </w:pPr>
      <w:r w:rsidRPr="00860562">
        <w:rPr>
          <w:rStyle w:val="1-Char"/>
          <w:rFonts w:hint="cs"/>
          <w:rtl/>
        </w:rPr>
        <w:t>برخی از علما این حدیث را تکذیب و به شدت رد کرده</w:t>
      </w:r>
      <w:r w:rsidRPr="00860562">
        <w:rPr>
          <w:rStyle w:val="1-Char"/>
          <w:rFonts w:hint="cs"/>
          <w:cs/>
        </w:rPr>
        <w:t>‎</w:t>
      </w:r>
      <w:r w:rsidRPr="00860562">
        <w:rPr>
          <w:rStyle w:val="1-Char"/>
          <w:rFonts w:hint="cs"/>
          <w:rtl/>
        </w:rPr>
        <w:t>اند و آن را با کتاب خدا که رسولش در</w:t>
      </w:r>
      <w:r w:rsidR="003E6BE1" w:rsidRPr="00860562">
        <w:rPr>
          <w:rStyle w:val="1-Char"/>
          <w:rFonts w:hint="cs"/>
          <w:rtl/>
        </w:rPr>
        <w:t xml:space="preserve"> آ</w:t>
      </w:r>
      <w:r w:rsidR="007B0806" w:rsidRPr="00860562">
        <w:rPr>
          <w:rStyle w:val="1-Char"/>
          <w:rFonts w:hint="cs"/>
          <w:rtl/>
        </w:rPr>
        <w:t>ن از</w:t>
      </w:r>
      <w:r w:rsidRPr="00860562">
        <w:rPr>
          <w:rStyle w:val="1-Char"/>
          <w:rFonts w:hint="cs"/>
          <w:rtl/>
        </w:rPr>
        <w:t xml:space="preserve"> جادو شدن تبرئه شده</w:t>
      </w:r>
      <w:r w:rsidR="003E6BE1" w:rsidRPr="00860562">
        <w:rPr>
          <w:rStyle w:val="1-Char"/>
          <w:rFonts w:hint="cs"/>
          <w:rtl/>
        </w:rPr>
        <w:t xml:space="preserve"> </w:t>
      </w:r>
      <w:r w:rsidR="007B0806" w:rsidRPr="00860562">
        <w:rPr>
          <w:rStyle w:val="1-Char"/>
          <w:rFonts w:hint="cs"/>
          <w:rtl/>
        </w:rPr>
        <w:t>در تضاد</w:t>
      </w:r>
      <w:r w:rsidRPr="00860562">
        <w:rPr>
          <w:rStyle w:val="1-Char"/>
          <w:rFonts w:hint="cs"/>
          <w:rtl/>
        </w:rPr>
        <w:t xml:space="preserve"> دانسته</w:t>
      </w:r>
      <w:r w:rsidRPr="00860562">
        <w:rPr>
          <w:rStyle w:val="1-Char"/>
          <w:rFonts w:hint="cs"/>
          <w:cs/>
        </w:rPr>
        <w:t>‎</w:t>
      </w:r>
      <w:r w:rsidRPr="00860562">
        <w:rPr>
          <w:rStyle w:val="1-Char"/>
          <w:rFonts w:hint="cs"/>
          <w:rtl/>
        </w:rPr>
        <w:t>اند.</w:t>
      </w:r>
    </w:p>
    <w:p w:rsidR="003F765A" w:rsidRPr="00860562" w:rsidRDefault="007B0806" w:rsidP="005D5F97">
      <w:pPr>
        <w:ind w:firstLine="284"/>
        <w:jc w:val="both"/>
        <w:rPr>
          <w:rStyle w:val="1-Char"/>
          <w:rtl/>
        </w:rPr>
      </w:pPr>
      <w:r w:rsidRPr="00860562">
        <w:rPr>
          <w:rStyle w:val="1-Char"/>
          <w:rFonts w:hint="cs"/>
          <w:rtl/>
        </w:rPr>
        <w:t>یکی از</w:t>
      </w:r>
      <w:r w:rsidR="003F765A" w:rsidRPr="00860562">
        <w:rPr>
          <w:rStyle w:val="1-Char"/>
          <w:rFonts w:hint="cs"/>
          <w:rtl/>
        </w:rPr>
        <w:t xml:space="preserve"> این علما جصاص است که می</w:t>
      </w:r>
      <w:r w:rsidR="003F765A" w:rsidRPr="00860562">
        <w:rPr>
          <w:rStyle w:val="1-Char"/>
          <w:rFonts w:hint="cs"/>
          <w:cs/>
        </w:rPr>
        <w:t>‎</w:t>
      </w:r>
      <w:r w:rsidR="003F765A" w:rsidRPr="00860562">
        <w:rPr>
          <w:rStyle w:val="1-Char"/>
          <w:rFonts w:hint="cs"/>
          <w:rtl/>
        </w:rPr>
        <w:t>گوید: «گمان می</w:t>
      </w:r>
      <w:r w:rsidR="003F765A" w:rsidRPr="00860562">
        <w:rPr>
          <w:rStyle w:val="1-Char"/>
          <w:rFonts w:hint="cs"/>
          <w:cs/>
        </w:rPr>
        <w:t>‎</w:t>
      </w:r>
      <w:r w:rsidRPr="00860562">
        <w:rPr>
          <w:rStyle w:val="1-Char"/>
          <w:rFonts w:hint="cs"/>
          <w:rtl/>
        </w:rPr>
        <w:t>کنند که پیامبر</w:t>
      </w:r>
      <w:r w:rsidR="000D752E" w:rsidRPr="00860562">
        <w:rPr>
          <w:rStyle w:val="1-Char"/>
          <w:rFonts w:hint="cs"/>
          <w:rtl/>
        </w:rPr>
        <w:t xml:space="preserve"> </w:t>
      </w:r>
      <w:r w:rsidR="000D752E" w:rsidRPr="005D5F97">
        <w:rPr>
          <w:rFonts w:cs="CTraditional Arabic" w:hint="cs"/>
          <w:rtl/>
          <w:lang w:bidi="fa-IR"/>
        </w:rPr>
        <w:t>ص</w:t>
      </w:r>
      <w:r w:rsidRPr="00860562">
        <w:rPr>
          <w:rStyle w:val="1-Char"/>
          <w:rFonts w:hint="cs"/>
          <w:rtl/>
        </w:rPr>
        <w:t xml:space="preserve"> جادو شده و آن جادو بر او تأثیر گذاشته</w:t>
      </w:r>
      <w:r w:rsidR="003F765A" w:rsidRPr="00860562">
        <w:rPr>
          <w:rStyle w:val="1-Char"/>
          <w:rFonts w:hint="cs"/>
          <w:rtl/>
        </w:rPr>
        <w:t xml:space="preserve"> است به اندازه</w:t>
      </w:r>
      <w:r w:rsidR="003F765A" w:rsidRPr="00860562">
        <w:rPr>
          <w:rStyle w:val="1-Char"/>
          <w:rFonts w:hint="cs"/>
          <w:cs/>
        </w:rPr>
        <w:t>‎</w:t>
      </w:r>
      <w:r w:rsidR="003F765A" w:rsidRPr="00860562">
        <w:rPr>
          <w:rStyle w:val="1-Char"/>
          <w:rFonts w:hint="cs"/>
          <w:rtl/>
        </w:rPr>
        <w:t>ای</w:t>
      </w:r>
      <w:r w:rsidR="003E6BE1" w:rsidRPr="00860562">
        <w:rPr>
          <w:rStyle w:val="1-Char"/>
          <w:rFonts w:hint="cs"/>
          <w:rtl/>
        </w:rPr>
        <w:t xml:space="preserve"> </w:t>
      </w:r>
      <w:r w:rsidR="003F765A" w:rsidRPr="00860562">
        <w:rPr>
          <w:rStyle w:val="1-Char"/>
          <w:rFonts w:hint="cs"/>
          <w:rtl/>
        </w:rPr>
        <w:t>ک</w:t>
      </w:r>
      <w:r w:rsidR="003E6BE1" w:rsidRPr="00860562">
        <w:rPr>
          <w:rStyle w:val="1-Char"/>
          <w:rFonts w:hint="cs"/>
          <w:rtl/>
        </w:rPr>
        <w:t xml:space="preserve">ه </w:t>
      </w:r>
      <w:r w:rsidR="003F765A" w:rsidRPr="00860562">
        <w:rPr>
          <w:rStyle w:val="1-Char"/>
          <w:rFonts w:hint="cs"/>
          <w:rtl/>
        </w:rPr>
        <w:t>د</w:t>
      </w:r>
      <w:r w:rsidR="003E6BE1" w:rsidRPr="00860562">
        <w:rPr>
          <w:rStyle w:val="1-Char"/>
          <w:rFonts w:hint="cs"/>
          <w:rtl/>
        </w:rPr>
        <w:t xml:space="preserve">ر </w:t>
      </w:r>
      <w:r w:rsidR="003F765A" w:rsidRPr="00860562">
        <w:rPr>
          <w:rStyle w:val="1-Char"/>
          <w:rFonts w:hint="cs"/>
          <w:rtl/>
        </w:rPr>
        <w:t>خصوص آن فرموده: من چنان می</w:t>
      </w:r>
      <w:r w:rsidR="003F765A" w:rsidRPr="00860562">
        <w:rPr>
          <w:rStyle w:val="1-Char"/>
          <w:rFonts w:hint="cs"/>
          <w:cs/>
        </w:rPr>
        <w:t>‎‎</w:t>
      </w:r>
      <w:r w:rsidR="003F765A" w:rsidRPr="00860562">
        <w:rPr>
          <w:rStyle w:val="1-Char"/>
          <w:rFonts w:hint="cs"/>
          <w:rtl/>
        </w:rPr>
        <w:t>پندارم که کاری را انجام داده و</w:t>
      </w:r>
      <w:r w:rsidR="003E6BE1" w:rsidRPr="00860562">
        <w:rPr>
          <w:rStyle w:val="1-Char"/>
          <w:rFonts w:hint="cs"/>
          <w:rtl/>
        </w:rPr>
        <w:t xml:space="preserve"> </w:t>
      </w:r>
      <w:r w:rsidR="003F765A" w:rsidRPr="00860562">
        <w:rPr>
          <w:rStyle w:val="1-Char"/>
          <w:rFonts w:hint="cs"/>
          <w:rtl/>
        </w:rPr>
        <w:t>چیزی گفته</w:t>
      </w:r>
      <w:r w:rsidR="003F765A" w:rsidRPr="00860562">
        <w:rPr>
          <w:rStyle w:val="1-Char"/>
          <w:rFonts w:hint="cs"/>
          <w:cs/>
        </w:rPr>
        <w:t>‎</w:t>
      </w:r>
      <w:r w:rsidR="003F765A" w:rsidRPr="00860562">
        <w:rPr>
          <w:rStyle w:val="1-Char"/>
          <w:rFonts w:hint="cs"/>
          <w:rtl/>
        </w:rPr>
        <w:t>ام در حالی که نه آن را گفته و نه انجام داده</w:t>
      </w:r>
      <w:r w:rsidR="003F765A" w:rsidRPr="00860562">
        <w:rPr>
          <w:rStyle w:val="1-Char"/>
          <w:rFonts w:hint="cs"/>
          <w:cs/>
        </w:rPr>
        <w:t>‎</w:t>
      </w:r>
      <w:r w:rsidR="003F765A" w:rsidRPr="00860562">
        <w:rPr>
          <w:rStyle w:val="1-Char"/>
          <w:rFonts w:hint="cs"/>
          <w:rtl/>
        </w:rPr>
        <w:t>ام.</w:t>
      </w:r>
    </w:p>
    <w:p w:rsidR="00B27189" w:rsidRPr="00860562" w:rsidRDefault="003F765A" w:rsidP="00454F43">
      <w:pPr>
        <w:ind w:firstLine="284"/>
        <w:jc w:val="both"/>
        <w:rPr>
          <w:rStyle w:val="1-Char"/>
          <w:rtl/>
        </w:rPr>
      </w:pPr>
      <w:r w:rsidRPr="00860562">
        <w:rPr>
          <w:rStyle w:val="1-Char"/>
          <w:rFonts w:hint="cs"/>
          <w:rtl/>
        </w:rPr>
        <w:t>و</w:t>
      </w:r>
      <w:r w:rsidR="00304B38" w:rsidRPr="00860562">
        <w:rPr>
          <w:rStyle w:val="1-Char"/>
          <w:rFonts w:hint="cs"/>
          <w:rtl/>
        </w:rPr>
        <w:t xml:space="preserve"> می</w:t>
      </w:r>
      <w:r w:rsidR="00304B38" w:rsidRPr="00860562">
        <w:rPr>
          <w:rStyle w:val="1-Char"/>
          <w:rFonts w:hint="cs"/>
          <w:cs/>
        </w:rPr>
        <w:t>‎</w:t>
      </w:r>
      <w:r w:rsidRPr="00860562">
        <w:rPr>
          <w:rStyle w:val="1-Char"/>
          <w:rFonts w:hint="cs"/>
          <w:rtl/>
        </w:rPr>
        <w:t>پندارند که یک زن یهودی به وسیله غشای جوانه</w:t>
      </w:r>
      <w:r w:rsidRPr="00860562">
        <w:rPr>
          <w:rStyle w:val="1-Char"/>
          <w:rFonts w:hint="cs"/>
          <w:cs/>
        </w:rPr>
        <w:t>‎</w:t>
      </w:r>
      <w:r w:rsidRPr="00860562">
        <w:rPr>
          <w:rStyle w:val="1-Char"/>
          <w:rFonts w:hint="cs"/>
          <w:rtl/>
        </w:rPr>
        <w:t xml:space="preserve">ای که </w:t>
      </w:r>
      <w:r w:rsidR="007A6039" w:rsidRPr="00860562">
        <w:rPr>
          <w:rStyle w:val="1-Char"/>
          <w:rFonts w:hint="cs"/>
          <w:rtl/>
        </w:rPr>
        <w:t>آ</w:t>
      </w:r>
      <w:r w:rsidRPr="00860562">
        <w:rPr>
          <w:rStyle w:val="1-Char"/>
          <w:rFonts w:hint="cs"/>
          <w:rtl/>
        </w:rPr>
        <w:t>ن را زیر سنگ بالای چاه پنها</w:t>
      </w:r>
      <w:r w:rsidR="003E6BE1" w:rsidRPr="00860562">
        <w:rPr>
          <w:rStyle w:val="1-Char"/>
          <w:rFonts w:hint="cs"/>
          <w:rtl/>
        </w:rPr>
        <w:t>ن</w:t>
      </w:r>
      <w:r w:rsidR="007B0806" w:rsidRPr="00860562">
        <w:rPr>
          <w:rStyle w:val="1-Char"/>
          <w:rFonts w:hint="cs"/>
          <w:rtl/>
        </w:rPr>
        <w:t xml:space="preserve"> کرده</w:t>
      </w:r>
      <w:r w:rsidRPr="00860562">
        <w:rPr>
          <w:rStyle w:val="1-Char"/>
          <w:rFonts w:hint="cs"/>
          <w:rtl/>
        </w:rPr>
        <w:t xml:space="preserve"> بود او را جادو کرد و چون</w:t>
      </w:r>
      <w:r w:rsidR="007A6039" w:rsidRPr="00860562">
        <w:rPr>
          <w:rStyle w:val="1-Char"/>
          <w:rFonts w:hint="cs"/>
          <w:rtl/>
        </w:rPr>
        <w:t xml:space="preserve"> </w:t>
      </w:r>
      <w:r w:rsidRPr="00860562">
        <w:rPr>
          <w:rStyle w:val="1-Char"/>
          <w:rFonts w:hint="cs"/>
          <w:rtl/>
        </w:rPr>
        <w:t xml:space="preserve">آن را بیرون </w:t>
      </w:r>
      <w:r w:rsidR="007A6039" w:rsidRPr="00860562">
        <w:rPr>
          <w:rStyle w:val="1-Char"/>
          <w:rFonts w:hint="cs"/>
          <w:rtl/>
        </w:rPr>
        <w:t>آ</w:t>
      </w:r>
      <w:r w:rsidR="007B0806" w:rsidRPr="00860562">
        <w:rPr>
          <w:rStyle w:val="1-Char"/>
          <w:rFonts w:hint="cs"/>
          <w:rtl/>
        </w:rPr>
        <w:t>وردند اثر آن نیز بر پیامبر</w:t>
      </w:r>
      <w:r w:rsidR="007B0806" w:rsidRPr="005D5F97">
        <w:rPr>
          <w:rFonts w:cs="CTraditional Arabic" w:hint="cs"/>
          <w:rtl/>
          <w:lang w:bidi="fa-IR"/>
        </w:rPr>
        <w:t>ص</w:t>
      </w:r>
      <w:r w:rsidR="00540F57">
        <w:rPr>
          <w:rStyle w:val="1-Char"/>
          <w:rtl/>
        </w:rPr>
        <w:t xml:space="preserve"> </w:t>
      </w:r>
      <w:r w:rsidRPr="00860562">
        <w:rPr>
          <w:rStyle w:val="1-Char"/>
          <w:rFonts w:hint="cs"/>
          <w:rtl/>
        </w:rPr>
        <w:t>از بی</w:t>
      </w:r>
      <w:r w:rsidR="007A6039" w:rsidRPr="00860562">
        <w:rPr>
          <w:rStyle w:val="1-Char"/>
          <w:rFonts w:hint="cs"/>
          <w:rtl/>
        </w:rPr>
        <w:t>ن رفت، در حالی که خداوند در تک</w:t>
      </w:r>
      <w:r w:rsidRPr="00860562">
        <w:rPr>
          <w:rStyle w:val="1-Char"/>
          <w:rFonts w:hint="cs"/>
          <w:rtl/>
        </w:rPr>
        <w:t>ذیب کافران که چنا</w:t>
      </w:r>
      <w:r w:rsidR="003E6BE1" w:rsidRPr="00860562">
        <w:rPr>
          <w:rStyle w:val="1-Char"/>
          <w:rFonts w:hint="cs"/>
          <w:rtl/>
        </w:rPr>
        <w:t>ن</w:t>
      </w:r>
      <w:r w:rsidRPr="00860562">
        <w:rPr>
          <w:rStyle w:val="1-Char"/>
          <w:rFonts w:hint="cs"/>
          <w:rtl/>
        </w:rPr>
        <w:t xml:space="preserve"> پدیده</w:t>
      </w:r>
      <w:r w:rsidRPr="00860562">
        <w:rPr>
          <w:rStyle w:val="1-Char"/>
          <w:rFonts w:hint="cs"/>
          <w:cs/>
        </w:rPr>
        <w:t>‎</w:t>
      </w:r>
      <w:r w:rsidR="007B0806" w:rsidRPr="00860562">
        <w:rPr>
          <w:rStyle w:val="1-Char"/>
          <w:rFonts w:hint="cs"/>
          <w:rtl/>
        </w:rPr>
        <w:t>ای را به پیامبر</w:t>
      </w:r>
      <w:r w:rsidR="007B0806" w:rsidRPr="005D5F97">
        <w:rPr>
          <w:rFonts w:cs="CTraditional Arabic" w:hint="cs"/>
          <w:rtl/>
          <w:lang w:bidi="fa-IR"/>
        </w:rPr>
        <w:t>ص</w:t>
      </w:r>
      <w:r w:rsidR="00540F57">
        <w:rPr>
          <w:rStyle w:val="1-Char"/>
          <w:rtl/>
        </w:rPr>
        <w:t xml:space="preserve"> </w:t>
      </w:r>
      <w:r w:rsidR="006270AC" w:rsidRPr="00860562">
        <w:rPr>
          <w:rStyle w:val="1-Char"/>
          <w:rFonts w:hint="cs"/>
          <w:rtl/>
        </w:rPr>
        <w:t>نسبت</w:t>
      </w:r>
      <w:r w:rsidR="00860562">
        <w:rPr>
          <w:rStyle w:val="1-Char"/>
          <w:rFonts w:hint="cs"/>
          <w:rtl/>
        </w:rPr>
        <w:t xml:space="preserve"> می‌</w:t>
      </w:r>
      <w:r w:rsidR="006270AC" w:rsidRPr="00860562">
        <w:rPr>
          <w:rStyle w:val="1-Char"/>
          <w:rFonts w:hint="cs"/>
          <w:rtl/>
        </w:rPr>
        <w:t>دادند فرمود:</w:t>
      </w:r>
    </w:p>
    <w:p w:rsidR="00F2631E" w:rsidRPr="00860562" w:rsidRDefault="00B27189" w:rsidP="00B27189">
      <w:pPr>
        <w:ind w:firstLine="284"/>
        <w:jc w:val="both"/>
        <w:rPr>
          <w:rStyle w:val="1-Char"/>
        </w:rPr>
      </w:pPr>
      <w:r>
        <w:rPr>
          <w:rFonts w:cs="Traditional Arabic"/>
          <w:color w:val="000000"/>
          <w:shd w:val="clear" w:color="auto" w:fill="FFFFFF"/>
          <w:rtl/>
          <w:lang w:bidi="fa-IR"/>
        </w:rPr>
        <w:t>﴿</w:t>
      </w:r>
      <w:r w:rsidRPr="00EE767A">
        <w:rPr>
          <w:rStyle w:val="Char4"/>
          <w:rtl/>
        </w:rPr>
        <w:t xml:space="preserve">وَقَالَ </w:t>
      </w:r>
      <w:r w:rsidRPr="00EE767A">
        <w:rPr>
          <w:rStyle w:val="Char4"/>
          <w:rFonts w:hint="cs"/>
          <w:rtl/>
        </w:rPr>
        <w:t>ٱلظَّٰلِمُونَ</w:t>
      </w:r>
      <w:r w:rsidRPr="00EE767A">
        <w:rPr>
          <w:rStyle w:val="Char4"/>
          <w:rtl/>
        </w:rPr>
        <w:t xml:space="preserve"> إِن تَتَّبِعُونَ إِلَّا رَجُلٗا مَّسۡحُورًا٨</w:t>
      </w:r>
      <w:r>
        <w:rPr>
          <w:rFonts w:cs="Traditional Arabic"/>
          <w:color w:val="000000"/>
          <w:shd w:val="clear" w:color="auto" w:fill="FFFFFF"/>
          <w:rtl/>
          <w:lang w:bidi="fa-IR"/>
        </w:rPr>
        <w:t>﴾</w:t>
      </w:r>
      <w:r w:rsidRPr="00EE767A">
        <w:rPr>
          <w:rStyle w:val="Char4"/>
          <w:rtl/>
        </w:rPr>
        <w:t xml:space="preserve"> </w:t>
      </w:r>
      <w:r w:rsidRPr="00EE767A">
        <w:rPr>
          <w:rStyle w:val="Char2"/>
          <w:rtl/>
        </w:rPr>
        <w:t>[الفرقان: 8]</w:t>
      </w:r>
      <w:r w:rsidRPr="00EE767A">
        <w:rPr>
          <w:rStyle w:val="Char2"/>
          <w:rFonts w:hint="cs"/>
          <w:rtl/>
        </w:rPr>
        <w:t>.</w:t>
      </w:r>
      <w:r w:rsidR="006270AC" w:rsidRPr="00860562">
        <w:rPr>
          <w:rStyle w:val="1-Char"/>
          <w:rFonts w:hint="cs"/>
          <w:rtl/>
        </w:rPr>
        <w:t xml:space="preserve"> </w:t>
      </w:r>
    </w:p>
    <w:p w:rsidR="003F765A" w:rsidRPr="00860562" w:rsidRDefault="006270AC" w:rsidP="005D5F97">
      <w:pPr>
        <w:ind w:firstLine="284"/>
        <w:jc w:val="both"/>
        <w:rPr>
          <w:rStyle w:val="1-Char"/>
          <w:rtl/>
        </w:rPr>
      </w:pPr>
      <w:r w:rsidRPr="00860562">
        <w:rPr>
          <w:rStyle w:val="1-Char"/>
          <w:rFonts w:hint="cs"/>
          <w:rtl/>
        </w:rPr>
        <w:t>«</w:t>
      </w:r>
      <w:r w:rsidR="003F765A" w:rsidRPr="00860562">
        <w:rPr>
          <w:rStyle w:val="1-Char"/>
          <w:rFonts w:hint="cs"/>
          <w:rtl/>
        </w:rPr>
        <w:t>ستم</w:t>
      </w:r>
      <w:r w:rsidR="003E6BE1" w:rsidRPr="00860562">
        <w:rPr>
          <w:rStyle w:val="1-Char"/>
          <w:rFonts w:hint="cs"/>
          <w:rtl/>
        </w:rPr>
        <w:t>گ</w:t>
      </w:r>
      <w:r w:rsidR="003F765A" w:rsidRPr="00860562">
        <w:rPr>
          <w:rStyle w:val="1-Char"/>
          <w:rFonts w:hint="cs"/>
          <w:rtl/>
        </w:rPr>
        <w:t>ران می</w:t>
      </w:r>
      <w:r w:rsidR="003F765A" w:rsidRPr="00860562">
        <w:rPr>
          <w:rStyle w:val="1-Char"/>
          <w:rFonts w:hint="cs"/>
          <w:cs/>
        </w:rPr>
        <w:t>‎</w:t>
      </w:r>
      <w:r w:rsidR="003F765A" w:rsidRPr="00860562">
        <w:rPr>
          <w:rStyle w:val="1-Char"/>
          <w:rFonts w:hint="cs"/>
          <w:rtl/>
        </w:rPr>
        <w:t>گویند شما</w:t>
      </w:r>
      <w:r w:rsidR="003E6BE1" w:rsidRPr="00860562">
        <w:rPr>
          <w:rStyle w:val="1-Char"/>
          <w:rFonts w:hint="cs"/>
          <w:rtl/>
        </w:rPr>
        <w:t xml:space="preserve"> </w:t>
      </w:r>
      <w:r w:rsidR="003F765A" w:rsidRPr="00860562">
        <w:rPr>
          <w:rStyle w:val="1-Char"/>
          <w:rFonts w:hint="cs"/>
          <w:rtl/>
        </w:rPr>
        <w:t>جز از یک</w:t>
      </w:r>
      <w:r w:rsidR="007A6039" w:rsidRPr="00860562">
        <w:rPr>
          <w:rStyle w:val="1-Char"/>
          <w:rFonts w:hint="cs"/>
          <w:rtl/>
        </w:rPr>
        <w:t xml:space="preserve"> </w:t>
      </w:r>
      <w:r w:rsidR="003F765A" w:rsidRPr="00860562">
        <w:rPr>
          <w:rStyle w:val="1-Char"/>
          <w:rFonts w:hint="cs"/>
          <w:rtl/>
        </w:rPr>
        <w:t>انسان دیوانه پیروی نمی</w:t>
      </w:r>
      <w:r w:rsidR="003F765A" w:rsidRPr="00860562">
        <w:rPr>
          <w:rStyle w:val="1-Char"/>
          <w:rFonts w:hint="cs"/>
          <w:cs/>
        </w:rPr>
        <w:t>‎</w:t>
      </w:r>
      <w:r w:rsidR="003F765A" w:rsidRPr="00860562">
        <w:rPr>
          <w:rStyle w:val="1-Char"/>
          <w:rFonts w:hint="cs"/>
          <w:rtl/>
        </w:rPr>
        <w:t>کنید».</w:t>
      </w:r>
    </w:p>
    <w:p w:rsidR="003F765A" w:rsidRPr="00860562" w:rsidRDefault="003F765A" w:rsidP="005D5F97">
      <w:pPr>
        <w:ind w:firstLine="284"/>
        <w:jc w:val="both"/>
        <w:rPr>
          <w:rStyle w:val="1-Char"/>
          <w:rtl/>
        </w:rPr>
      </w:pPr>
      <w:r w:rsidRPr="00860562">
        <w:rPr>
          <w:rStyle w:val="1-Char"/>
          <w:rFonts w:hint="cs"/>
          <w:rtl/>
        </w:rPr>
        <w:t>او در ادامه می</w:t>
      </w:r>
      <w:r w:rsidRPr="00860562">
        <w:rPr>
          <w:rStyle w:val="1-Char"/>
          <w:rFonts w:hint="cs"/>
          <w:cs/>
        </w:rPr>
        <w:t>‎</w:t>
      </w:r>
      <w:r w:rsidRPr="00860562">
        <w:rPr>
          <w:rStyle w:val="1-Char"/>
          <w:rFonts w:hint="cs"/>
          <w:rtl/>
        </w:rPr>
        <w:t xml:space="preserve">افزاید: چنین روایاتی </w:t>
      </w:r>
      <w:r w:rsidR="007B0806" w:rsidRPr="00860562">
        <w:rPr>
          <w:rStyle w:val="1-Char"/>
          <w:rFonts w:hint="cs"/>
          <w:rtl/>
        </w:rPr>
        <w:t>را افراد</w:t>
      </w:r>
      <w:r w:rsidR="005875FE">
        <w:rPr>
          <w:rStyle w:val="1-Char"/>
          <w:rFonts w:hint="cs"/>
          <w:rtl/>
        </w:rPr>
        <w:t xml:space="preserve"> بی‌</w:t>
      </w:r>
      <w:r w:rsidR="007B0806" w:rsidRPr="00860562">
        <w:rPr>
          <w:rStyle w:val="1-Char"/>
          <w:rFonts w:hint="cs"/>
          <w:rtl/>
        </w:rPr>
        <w:t>دین درست کرده</w:t>
      </w:r>
      <w:r w:rsidR="005875FE">
        <w:rPr>
          <w:rStyle w:val="1-Char"/>
          <w:rFonts w:hint="cs"/>
          <w:rtl/>
        </w:rPr>
        <w:t xml:space="preserve">‌اند </w:t>
      </w:r>
      <w:r w:rsidR="00C12936" w:rsidRPr="00860562">
        <w:rPr>
          <w:rStyle w:val="1-Char"/>
          <w:rFonts w:hint="cs"/>
          <w:rtl/>
        </w:rPr>
        <w:t>تا</w:t>
      </w:r>
      <w:r w:rsidRPr="00860562">
        <w:rPr>
          <w:rStyle w:val="1-Char"/>
          <w:rFonts w:hint="cs"/>
          <w:rtl/>
        </w:rPr>
        <w:t xml:space="preserve"> بوسیله</w:t>
      </w:r>
      <w:r w:rsidR="00351FFA" w:rsidRPr="00860562">
        <w:rPr>
          <w:rStyle w:val="1-Char"/>
          <w:rFonts w:hint="cs"/>
          <w:rtl/>
        </w:rPr>
        <w:t xml:space="preserve">‌ی </w:t>
      </w:r>
      <w:r w:rsidR="003E6BE1" w:rsidRPr="00860562">
        <w:rPr>
          <w:rStyle w:val="1-Char"/>
          <w:rFonts w:hint="cs"/>
          <w:rtl/>
        </w:rPr>
        <w:t>آ</w:t>
      </w:r>
      <w:r w:rsidRPr="00860562">
        <w:rPr>
          <w:rStyle w:val="1-Char"/>
          <w:rFonts w:hint="cs"/>
          <w:rtl/>
        </w:rPr>
        <w:t>ن مردم عوام و</w:t>
      </w:r>
      <w:r w:rsidR="003E6BE1" w:rsidRPr="00860562">
        <w:rPr>
          <w:rStyle w:val="1-Char"/>
          <w:rFonts w:hint="cs"/>
          <w:rtl/>
        </w:rPr>
        <w:t xml:space="preserve"> </w:t>
      </w:r>
      <w:r w:rsidRPr="00860562">
        <w:rPr>
          <w:rStyle w:val="1-Char"/>
          <w:rFonts w:hint="cs"/>
          <w:rtl/>
        </w:rPr>
        <w:t>ساده</w:t>
      </w:r>
      <w:r w:rsidRPr="00860562">
        <w:rPr>
          <w:rStyle w:val="1-Char"/>
          <w:rFonts w:hint="cs"/>
          <w:cs/>
        </w:rPr>
        <w:t>‎</w:t>
      </w:r>
      <w:r w:rsidRPr="00860562">
        <w:rPr>
          <w:rStyle w:val="1-Char"/>
          <w:rFonts w:hint="cs"/>
          <w:rtl/>
        </w:rPr>
        <w:t>لوح را به بازی</w:t>
      </w:r>
      <w:r w:rsidR="00C12936" w:rsidRPr="00860562">
        <w:rPr>
          <w:rStyle w:val="1-Char"/>
          <w:rFonts w:hint="cs"/>
          <w:rtl/>
        </w:rPr>
        <w:t>چه</w:t>
      </w:r>
      <w:r w:rsidRPr="00860562">
        <w:rPr>
          <w:rStyle w:val="1-Char"/>
          <w:rFonts w:hint="cs"/>
          <w:rtl/>
        </w:rPr>
        <w:t xml:space="preserve"> گرفته</w:t>
      </w:r>
      <w:r w:rsidRPr="00860562">
        <w:rPr>
          <w:rStyle w:val="1-Char"/>
          <w:rFonts w:hint="cs"/>
          <w:cs/>
        </w:rPr>
        <w:t>‎</w:t>
      </w:r>
      <w:r w:rsidR="00C12936" w:rsidRPr="00860562">
        <w:rPr>
          <w:rStyle w:val="1-Char"/>
          <w:rFonts w:hint="cs"/>
          <w:rtl/>
        </w:rPr>
        <w:t xml:space="preserve"> و تا</w:t>
      </w:r>
      <w:r w:rsidRPr="00860562">
        <w:rPr>
          <w:rStyle w:val="1-Char"/>
          <w:rFonts w:hint="cs"/>
          <w:rtl/>
        </w:rPr>
        <w:t xml:space="preserve"> مردم</w:t>
      </w:r>
      <w:r w:rsidR="007A6039" w:rsidRPr="00860562">
        <w:rPr>
          <w:rStyle w:val="1-Char"/>
          <w:rFonts w:hint="cs"/>
          <w:rtl/>
        </w:rPr>
        <w:t xml:space="preserve"> معجزات پیامبران را باطل شمرده </w:t>
      </w:r>
      <w:r w:rsidR="00C12936" w:rsidRPr="00860562">
        <w:rPr>
          <w:rStyle w:val="1-Char"/>
          <w:rFonts w:hint="cs"/>
          <w:rtl/>
        </w:rPr>
        <w:t>و آن را با اشکال مواجه نمایند</w:t>
      </w:r>
      <w:r w:rsidRPr="00860562">
        <w:rPr>
          <w:rStyle w:val="1-Char"/>
          <w:rFonts w:hint="cs"/>
          <w:rtl/>
        </w:rPr>
        <w:t>.</w:t>
      </w:r>
      <w:r w:rsidRPr="00860562">
        <w:rPr>
          <w:rStyle w:val="1-Char"/>
          <w:vertAlign w:val="superscript"/>
          <w:rtl/>
        </w:rPr>
        <w:footnoteReference w:id="193"/>
      </w:r>
    </w:p>
    <w:p w:rsidR="000D752E" w:rsidRPr="00860562" w:rsidRDefault="003F765A" w:rsidP="00B27189">
      <w:pPr>
        <w:ind w:firstLine="284"/>
        <w:jc w:val="both"/>
        <w:rPr>
          <w:rStyle w:val="1-Char"/>
          <w:rtl/>
        </w:rPr>
      </w:pPr>
      <w:r w:rsidRPr="00860562">
        <w:rPr>
          <w:rStyle w:val="1-Char"/>
          <w:rFonts w:hint="cs"/>
          <w:rtl/>
        </w:rPr>
        <w:t>ابوبکر أصم می</w:t>
      </w:r>
      <w:r w:rsidRPr="00860562">
        <w:rPr>
          <w:rStyle w:val="1-Char"/>
          <w:rFonts w:hint="cs"/>
          <w:cs/>
        </w:rPr>
        <w:t>‎</w:t>
      </w:r>
      <w:r w:rsidRPr="00860562">
        <w:rPr>
          <w:rStyle w:val="1-Char"/>
          <w:rFonts w:hint="cs"/>
          <w:rtl/>
        </w:rPr>
        <w:t xml:space="preserve">گوید: «حدیث روایت شده در مورد جادو شدن </w:t>
      </w:r>
      <w:r w:rsidR="00C12936" w:rsidRPr="00860562">
        <w:rPr>
          <w:rStyle w:val="1-Char"/>
          <w:rFonts w:hint="cs"/>
          <w:rtl/>
        </w:rPr>
        <w:t>پیامبر</w:t>
      </w:r>
      <w:r w:rsidR="000D752E" w:rsidRPr="00860562">
        <w:rPr>
          <w:rStyle w:val="1-Char"/>
          <w:rFonts w:hint="cs"/>
          <w:rtl/>
        </w:rPr>
        <w:t xml:space="preserve"> </w:t>
      </w:r>
      <w:r w:rsidR="000D752E" w:rsidRPr="005D5F97">
        <w:rPr>
          <w:rFonts w:cs="CTraditional Arabic" w:hint="cs"/>
          <w:rtl/>
          <w:lang w:bidi="fa-IR"/>
        </w:rPr>
        <w:t>ص</w:t>
      </w:r>
      <w:r w:rsidR="00C12936" w:rsidRPr="00860562">
        <w:rPr>
          <w:rStyle w:val="1-Char"/>
          <w:rFonts w:hint="cs"/>
          <w:rtl/>
        </w:rPr>
        <w:t>،</w:t>
      </w:r>
      <w:r w:rsidR="00C80EF1" w:rsidRPr="00860562">
        <w:rPr>
          <w:rStyle w:val="1-Char"/>
          <w:rFonts w:hint="cs"/>
          <w:rtl/>
        </w:rPr>
        <w:t xml:space="preserve"> </w:t>
      </w:r>
      <w:r w:rsidRPr="00860562">
        <w:rPr>
          <w:rStyle w:val="1-Char"/>
          <w:rFonts w:hint="cs"/>
          <w:rtl/>
        </w:rPr>
        <w:t>حدیث متروکی است</w:t>
      </w:r>
      <w:r w:rsidR="00C12936" w:rsidRPr="00860562">
        <w:rPr>
          <w:rStyle w:val="1-Char"/>
          <w:rFonts w:hint="cs"/>
          <w:rtl/>
        </w:rPr>
        <w:t>،</w:t>
      </w:r>
      <w:r w:rsidRPr="00860562">
        <w:rPr>
          <w:rStyle w:val="1-Char"/>
          <w:rFonts w:hint="cs"/>
          <w:rtl/>
        </w:rPr>
        <w:t xml:space="preserve"> زیرا لازمه چنان حدیثی آن است که کافران در</w:t>
      </w:r>
      <w:r w:rsidR="00C80EF1" w:rsidRPr="00860562">
        <w:rPr>
          <w:rStyle w:val="1-Char"/>
          <w:rFonts w:hint="cs"/>
          <w:rtl/>
        </w:rPr>
        <w:t xml:space="preserve"> </w:t>
      </w:r>
      <w:r w:rsidR="00C12936" w:rsidRPr="00860562">
        <w:rPr>
          <w:rStyle w:val="1-Char"/>
          <w:rFonts w:hint="cs"/>
          <w:rtl/>
        </w:rPr>
        <w:t>ادعای مسحور شدن پیامبر</w:t>
      </w:r>
      <w:r w:rsidR="006831C2" w:rsidRPr="00860562">
        <w:rPr>
          <w:rStyle w:val="1-Char"/>
          <w:rFonts w:hint="cs"/>
          <w:rtl/>
        </w:rPr>
        <w:t xml:space="preserve"> </w:t>
      </w:r>
      <w:r w:rsidR="00C12936" w:rsidRPr="005D5F97">
        <w:rPr>
          <w:rFonts w:cs="CTraditional Arabic" w:hint="cs"/>
          <w:rtl/>
          <w:lang w:bidi="fa-IR"/>
        </w:rPr>
        <w:t>ص</w:t>
      </w:r>
      <w:r w:rsidR="006831C2" w:rsidRPr="005D5F97">
        <w:rPr>
          <w:rFonts w:cs="CTraditional Arabic" w:hint="cs"/>
          <w:rtl/>
          <w:lang w:bidi="fa-IR"/>
        </w:rPr>
        <w:t xml:space="preserve"> </w:t>
      </w:r>
      <w:r w:rsidRPr="00860562">
        <w:rPr>
          <w:rStyle w:val="1-Char"/>
          <w:rFonts w:hint="cs"/>
          <w:rtl/>
        </w:rPr>
        <w:t xml:space="preserve">راست گفته باشند و این مخالف </w:t>
      </w:r>
      <w:r w:rsidR="00C12936" w:rsidRPr="00860562">
        <w:rPr>
          <w:rStyle w:val="1-Char"/>
          <w:rFonts w:hint="cs"/>
          <w:rtl/>
        </w:rPr>
        <w:t xml:space="preserve">با </w:t>
      </w:r>
      <w:r w:rsidRPr="00860562">
        <w:rPr>
          <w:rStyle w:val="1-Char"/>
          <w:rFonts w:hint="cs"/>
          <w:rtl/>
        </w:rPr>
        <w:t>نص قرآن است، زیرا خداوند خود در قرآن کافران را در ادعایشان تکذی</w:t>
      </w:r>
      <w:r w:rsidR="00304B38" w:rsidRPr="00860562">
        <w:rPr>
          <w:rStyle w:val="1-Char"/>
          <w:rFonts w:hint="cs"/>
          <w:rtl/>
        </w:rPr>
        <w:t>ب</w:t>
      </w:r>
      <w:r w:rsidR="00C80EF1" w:rsidRPr="00860562">
        <w:rPr>
          <w:rStyle w:val="1-Char"/>
          <w:rFonts w:hint="cs"/>
          <w:rtl/>
        </w:rPr>
        <w:t xml:space="preserve"> می</w:t>
      </w:r>
      <w:r w:rsidR="00C80EF1" w:rsidRPr="00860562">
        <w:rPr>
          <w:rStyle w:val="1-Char"/>
          <w:rFonts w:hint="cs"/>
          <w:cs/>
        </w:rPr>
        <w:t>‎</w:t>
      </w:r>
      <w:r w:rsidR="00C80EF1" w:rsidRPr="00860562">
        <w:rPr>
          <w:rStyle w:val="1-Char"/>
          <w:rFonts w:hint="cs"/>
          <w:rtl/>
        </w:rPr>
        <w:t>کند. رازی به نقل از قاضی می</w:t>
      </w:r>
      <w:r w:rsidR="00C80EF1" w:rsidRPr="00860562">
        <w:rPr>
          <w:rStyle w:val="1-Char"/>
          <w:rFonts w:hint="eastAsia"/>
          <w:cs/>
        </w:rPr>
        <w:t>‎</w:t>
      </w:r>
      <w:r w:rsidRPr="00860562">
        <w:rPr>
          <w:rStyle w:val="1-Char"/>
          <w:rFonts w:hint="cs"/>
          <w:rtl/>
        </w:rPr>
        <w:t>گوید: این روایت باطلی است، چگونه می</w:t>
      </w:r>
      <w:r w:rsidRPr="00860562">
        <w:rPr>
          <w:rStyle w:val="1-Char"/>
          <w:rFonts w:hint="cs"/>
          <w:cs/>
        </w:rPr>
        <w:t>‎</w:t>
      </w:r>
      <w:r w:rsidRPr="00860562">
        <w:rPr>
          <w:rStyle w:val="1-Char"/>
          <w:rFonts w:hint="cs"/>
          <w:rtl/>
        </w:rPr>
        <w:t>توان آن را صحیح دانست در حالی که خداوند می</w:t>
      </w:r>
      <w:r w:rsidRPr="00860562">
        <w:rPr>
          <w:rStyle w:val="1-Char"/>
          <w:rFonts w:hint="cs"/>
          <w:cs/>
        </w:rPr>
        <w:t>‎</w:t>
      </w:r>
      <w:r w:rsidRPr="00860562">
        <w:rPr>
          <w:rStyle w:val="1-Char"/>
          <w:rFonts w:hint="cs"/>
          <w:rtl/>
        </w:rPr>
        <w:t>فرماید:</w:t>
      </w:r>
      <w:r w:rsidR="00B27189" w:rsidRPr="00860562">
        <w:rPr>
          <w:rStyle w:val="1-Char"/>
          <w:rFonts w:hint="cs"/>
          <w:rtl/>
        </w:rPr>
        <w:t xml:space="preserve"> </w:t>
      </w:r>
      <w:r w:rsidR="00B27189">
        <w:rPr>
          <w:rFonts w:cs="Traditional Arabic"/>
          <w:color w:val="000000"/>
          <w:shd w:val="clear" w:color="auto" w:fill="FFFFFF"/>
          <w:rtl/>
          <w:lang w:bidi="fa-IR"/>
        </w:rPr>
        <w:t>﴿</w:t>
      </w:r>
      <w:r w:rsidR="00B27189" w:rsidRPr="00EE767A">
        <w:rPr>
          <w:rStyle w:val="Char4"/>
          <w:rtl/>
        </w:rPr>
        <w:t>وَ</w:t>
      </w:r>
      <w:r w:rsidR="00B27189" w:rsidRPr="00EE767A">
        <w:rPr>
          <w:rStyle w:val="Char4"/>
          <w:rFonts w:hint="cs"/>
          <w:rtl/>
        </w:rPr>
        <w:t>ٱللَّهُ</w:t>
      </w:r>
      <w:r w:rsidR="00B27189" w:rsidRPr="00EE767A">
        <w:rPr>
          <w:rStyle w:val="Char4"/>
          <w:rtl/>
        </w:rPr>
        <w:t xml:space="preserve"> يَعۡصِمُكَ مِنَ </w:t>
      </w:r>
      <w:r w:rsidR="00B27189" w:rsidRPr="00EE767A">
        <w:rPr>
          <w:rStyle w:val="Char4"/>
          <w:rFonts w:hint="cs"/>
          <w:rtl/>
        </w:rPr>
        <w:t>ٱلنَّاسِۗ</w:t>
      </w:r>
      <w:r w:rsidR="00B27189">
        <w:rPr>
          <w:rFonts w:cs="Traditional Arabic"/>
          <w:color w:val="000000"/>
          <w:shd w:val="clear" w:color="auto" w:fill="FFFFFF"/>
          <w:rtl/>
          <w:lang w:bidi="fa-IR"/>
        </w:rPr>
        <w:t>﴾</w:t>
      </w:r>
      <w:r w:rsidR="00B27189" w:rsidRPr="00EE767A">
        <w:rPr>
          <w:rStyle w:val="Char4"/>
          <w:rtl/>
        </w:rPr>
        <w:t xml:space="preserve"> </w:t>
      </w:r>
      <w:r w:rsidR="00B27189" w:rsidRPr="00EE767A">
        <w:rPr>
          <w:rStyle w:val="Char2"/>
          <w:rtl/>
        </w:rPr>
        <w:t>[المائدة: 67]</w:t>
      </w:r>
      <w:r w:rsidR="005F00D2" w:rsidRPr="00860562">
        <w:rPr>
          <w:rStyle w:val="1-Char"/>
          <w:rFonts w:hint="cs"/>
          <w:rtl/>
        </w:rPr>
        <w:t xml:space="preserve"> </w:t>
      </w:r>
      <w:r w:rsidRPr="00860562">
        <w:rPr>
          <w:rStyle w:val="1-Char"/>
          <w:rFonts w:hint="cs"/>
          <w:rtl/>
        </w:rPr>
        <w:t>«و خداوند تو را از مردمان محفوظ می</w:t>
      </w:r>
      <w:r w:rsidRPr="00860562">
        <w:rPr>
          <w:rStyle w:val="1-Char"/>
          <w:rFonts w:hint="cs"/>
          <w:cs/>
        </w:rPr>
        <w:t>‎</w:t>
      </w:r>
      <w:r w:rsidRPr="00860562">
        <w:rPr>
          <w:rStyle w:val="1-Char"/>
          <w:rFonts w:hint="cs"/>
          <w:rtl/>
        </w:rPr>
        <w:t>دارد»</w:t>
      </w:r>
      <w:r w:rsidR="00B27189" w:rsidRPr="00860562">
        <w:rPr>
          <w:rStyle w:val="1-Char"/>
          <w:rFonts w:hint="cs"/>
          <w:rtl/>
        </w:rPr>
        <w:t>.</w:t>
      </w:r>
      <w:r w:rsidRPr="00860562">
        <w:rPr>
          <w:rStyle w:val="1-Char"/>
          <w:rFonts w:hint="cs"/>
          <w:rtl/>
        </w:rPr>
        <w:t xml:space="preserve"> </w:t>
      </w:r>
    </w:p>
    <w:p w:rsidR="006831C2" w:rsidRPr="005D5F97" w:rsidRDefault="003F765A" w:rsidP="00B27189">
      <w:pPr>
        <w:ind w:firstLine="284"/>
        <w:jc w:val="both"/>
        <w:rPr>
          <w:rFonts w:ascii="Arial" w:hAnsi="Arial" w:cs="Arial"/>
          <w:color w:val="000000"/>
          <w:sz w:val="27"/>
          <w:szCs w:val="27"/>
          <w:rtl/>
        </w:rPr>
      </w:pPr>
      <w:r w:rsidRPr="00860562">
        <w:rPr>
          <w:rStyle w:val="1-Char"/>
          <w:rFonts w:hint="cs"/>
          <w:rtl/>
        </w:rPr>
        <w:t>و می</w:t>
      </w:r>
      <w:r w:rsidRPr="00860562">
        <w:rPr>
          <w:rStyle w:val="1-Char"/>
          <w:rFonts w:hint="cs"/>
          <w:cs/>
        </w:rPr>
        <w:t>‎</w:t>
      </w:r>
      <w:r w:rsidRPr="00860562">
        <w:rPr>
          <w:rStyle w:val="1-Char"/>
          <w:rFonts w:hint="cs"/>
          <w:rtl/>
        </w:rPr>
        <w:t>فرماید:</w:t>
      </w:r>
      <w:r w:rsidR="00B27189" w:rsidRPr="00860562">
        <w:rPr>
          <w:rStyle w:val="1-Char"/>
          <w:rFonts w:hint="cs"/>
          <w:rtl/>
        </w:rPr>
        <w:t xml:space="preserve"> </w:t>
      </w:r>
      <w:r w:rsidR="00B27189">
        <w:rPr>
          <w:rFonts w:cs="Traditional Arabic"/>
          <w:color w:val="000000"/>
          <w:shd w:val="clear" w:color="auto" w:fill="FFFFFF"/>
          <w:rtl/>
          <w:lang w:bidi="fa-IR"/>
        </w:rPr>
        <w:t>﴿</w:t>
      </w:r>
      <w:r w:rsidR="00B27189" w:rsidRPr="00EE767A">
        <w:rPr>
          <w:rStyle w:val="Char4"/>
          <w:rtl/>
        </w:rPr>
        <w:t xml:space="preserve">وَلَا يُفۡلِحُ </w:t>
      </w:r>
      <w:r w:rsidR="00B27189" w:rsidRPr="00EE767A">
        <w:rPr>
          <w:rStyle w:val="Char4"/>
          <w:rFonts w:hint="cs"/>
          <w:rtl/>
        </w:rPr>
        <w:t>ٱلسَّاحِرُ</w:t>
      </w:r>
      <w:r w:rsidR="00B27189" w:rsidRPr="00EE767A">
        <w:rPr>
          <w:rStyle w:val="Char4"/>
          <w:rtl/>
        </w:rPr>
        <w:t xml:space="preserve"> حَيۡثُ أَتَىٰ٦٩</w:t>
      </w:r>
      <w:r w:rsidR="00B27189">
        <w:rPr>
          <w:rFonts w:cs="Traditional Arabic"/>
          <w:color w:val="000000"/>
          <w:shd w:val="clear" w:color="auto" w:fill="FFFFFF"/>
          <w:rtl/>
          <w:lang w:bidi="fa-IR"/>
        </w:rPr>
        <w:t>﴾</w:t>
      </w:r>
      <w:r w:rsidR="00B27189" w:rsidRPr="00EE767A">
        <w:rPr>
          <w:rStyle w:val="Char4"/>
          <w:rtl/>
        </w:rPr>
        <w:t xml:space="preserve"> </w:t>
      </w:r>
      <w:r w:rsidR="00B27189" w:rsidRPr="00EE767A">
        <w:rPr>
          <w:rStyle w:val="Char2"/>
          <w:rtl/>
        </w:rPr>
        <w:t>[طه: 69]</w:t>
      </w:r>
      <w:r w:rsidR="00B27189" w:rsidRPr="00EE767A">
        <w:rPr>
          <w:rStyle w:val="Char2"/>
          <w:rFonts w:hint="cs"/>
          <w:rtl/>
        </w:rPr>
        <w:t>.</w:t>
      </w:r>
      <w:r w:rsidR="00417738" w:rsidRPr="005D5F97">
        <w:rPr>
          <w:rFonts w:ascii="Arial" w:hAnsi="Arial" w:cs="Arial"/>
          <w:color w:val="000000"/>
          <w:sz w:val="18"/>
          <w:szCs w:val="18"/>
          <w:rtl/>
        </w:rPr>
        <w:t xml:space="preserve"> </w:t>
      </w:r>
    </w:p>
    <w:p w:rsidR="003F765A" w:rsidRPr="00860562" w:rsidRDefault="003F765A" w:rsidP="005D5F97">
      <w:pPr>
        <w:ind w:firstLine="284"/>
        <w:jc w:val="both"/>
        <w:rPr>
          <w:rStyle w:val="1-Char"/>
          <w:rtl/>
        </w:rPr>
      </w:pPr>
      <w:r w:rsidRPr="00860562">
        <w:rPr>
          <w:rStyle w:val="1-Char"/>
          <w:rFonts w:hint="cs"/>
          <w:rtl/>
        </w:rPr>
        <w:t xml:space="preserve"> </w:t>
      </w:r>
      <w:r w:rsidR="007A6039" w:rsidRPr="00860562">
        <w:rPr>
          <w:rStyle w:val="1-Char"/>
          <w:rFonts w:hint="cs"/>
          <w:rtl/>
        </w:rPr>
        <w:t>«</w:t>
      </w:r>
      <w:r w:rsidRPr="00860562">
        <w:rPr>
          <w:rStyle w:val="1-Char"/>
          <w:rFonts w:hint="cs"/>
          <w:rtl/>
        </w:rPr>
        <w:t>و جادوگر</w:t>
      </w:r>
      <w:r w:rsidR="00454F43">
        <w:rPr>
          <w:rStyle w:val="1-Char"/>
          <w:rFonts w:hint="cs"/>
          <w:rtl/>
        </w:rPr>
        <w:t xml:space="preserve"> هرکجا </w:t>
      </w:r>
      <w:r w:rsidRPr="00860562">
        <w:rPr>
          <w:rStyle w:val="1-Char"/>
          <w:rFonts w:hint="cs"/>
          <w:rtl/>
        </w:rPr>
        <w:t>برود پیروز نمی</w:t>
      </w:r>
      <w:r w:rsidRPr="00860562">
        <w:rPr>
          <w:rStyle w:val="1-Char"/>
          <w:rFonts w:hint="cs"/>
          <w:cs/>
        </w:rPr>
        <w:t>‎</w:t>
      </w:r>
      <w:r w:rsidRPr="00860562">
        <w:rPr>
          <w:rStyle w:val="1-Char"/>
          <w:rFonts w:hint="cs"/>
          <w:rtl/>
        </w:rPr>
        <w:t>شود».</w:t>
      </w:r>
    </w:p>
    <w:p w:rsidR="003F765A" w:rsidRPr="00860562" w:rsidRDefault="00D6708D" w:rsidP="005D5F97">
      <w:pPr>
        <w:ind w:firstLine="284"/>
        <w:jc w:val="both"/>
        <w:rPr>
          <w:rStyle w:val="1-Char"/>
          <w:rtl/>
        </w:rPr>
      </w:pPr>
      <w:r w:rsidRPr="00860562">
        <w:rPr>
          <w:rStyle w:val="1-Char"/>
          <w:rFonts w:hint="cs"/>
          <w:rtl/>
        </w:rPr>
        <w:t>اگر این حدیث را صحیح بدانیم به نبوت خدشه</w:t>
      </w:r>
      <w:r w:rsidR="00EE13AE" w:rsidRPr="00860562">
        <w:rPr>
          <w:rStyle w:val="1-Char"/>
          <w:rFonts w:hint="cs"/>
          <w:rtl/>
        </w:rPr>
        <w:t xml:space="preserve"> وارد</w:t>
      </w:r>
      <w:r w:rsidR="00860562">
        <w:rPr>
          <w:rStyle w:val="1-Char"/>
          <w:rFonts w:hint="cs"/>
          <w:rtl/>
        </w:rPr>
        <w:t xml:space="preserve"> می‌</w:t>
      </w:r>
      <w:r w:rsidR="00EE13AE" w:rsidRPr="00860562">
        <w:rPr>
          <w:rStyle w:val="1-Char"/>
          <w:rFonts w:hint="cs"/>
          <w:rtl/>
        </w:rPr>
        <w:t xml:space="preserve">شود، و اگر چنین روایتی درست بود </w:t>
      </w:r>
      <w:r w:rsidRPr="00860562">
        <w:rPr>
          <w:rStyle w:val="1-Char"/>
          <w:rFonts w:hint="cs"/>
          <w:rtl/>
        </w:rPr>
        <w:t>جادوگران</w:t>
      </w:r>
      <w:r w:rsidR="006F73EB" w:rsidRPr="00860562">
        <w:rPr>
          <w:rStyle w:val="1-Char"/>
          <w:rFonts w:hint="cs"/>
          <w:rtl/>
        </w:rPr>
        <w:t xml:space="preserve"> می</w:t>
      </w:r>
      <w:r w:rsidR="006F73EB" w:rsidRPr="00860562">
        <w:rPr>
          <w:rStyle w:val="1-Char"/>
          <w:rFonts w:hint="cs"/>
          <w:cs/>
        </w:rPr>
        <w:t>‎</w:t>
      </w:r>
      <w:r w:rsidR="006F73EB" w:rsidRPr="00860562">
        <w:rPr>
          <w:rStyle w:val="1-Char"/>
          <w:rFonts w:hint="cs"/>
          <w:rtl/>
        </w:rPr>
        <w:t>بایس</w:t>
      </w:r>
      <w:r w:rsidR="00616A48" w:rsidRPr="00860562">
        <w:rPr>
          <w:rStyle w:val="1-Char"/>
          <w:rFonts w:hint="cs"/>
          <w:rtl/>
        </w:rPr>
        <w:t>ت به تمام پیامبران ضرر می</w:t>
      </w:r>
      <w:r w:rsidR="00616A48" w:rsidRPr="00860562">
        <w:rPr>
          <w:rStyle w:val="1-Char"/>
          <w:rFonts w:hint="eastAsia"/>
          <w:cs/>
        </w:rPr>
        <w:t>‎</w:t>
      </w:r>
      <w:r w:rsidR="00616A48" w:rsidRPr="00860562">
        <w:rPr>
          <w:rStyle w:val="1-Char"/>
          <w:rFonts w:hint="cs"/>
          <w:rtl/>
        </w:rPr>
        <w:t>رساند</w:t>
      </w:r>
      <w:r w:rsidRPr="00860562">
        <w:rPr>
          <w:rStyle w:val="1-Char"/>
          <w:rFonts w:hint="cs"/>
          <w:rtl/>
        </w:rPr>
        <w:t>ند. همچنین کافران به پیامبر</w:t>
      </w:r>
      <w:r w:rsidR="006831C2" w:rsidRPr="00860562">
        <w:rPr>
          <w:rStyle w:val="1-Char"/>
          <w:rFonts w:hint="cs"/>
          <w:rtl/>
        </w:rPr>
        <w:t xml:space="preserve"> </w:t>
      </w:r>
      <w:r w:rsidRPr="005D5F97">
        <w:rPr>
          <w:rFonts w:cs="CTraditional Arabic" w:hint="cs"/>
          <w:rtl/>
          <w:lang w:bidi="fa-IR"/>
        </w:rPr>
        <w:t>ص</w:t>
      </w:r>
      <w:r w:rsidR="006F73EB" w:rsidRPr="00860562">
        <w:rPr>
          <w:rStyle w:val="1-Char"/>
          <w:rFonts w:hint="cs"/>
          <w:rtl/>
        </w:rPr>
        <w:t xml:space="preserve"> طعنه</w:t>
      </w:r>
      <w:r w:rsidR="00860562">
        <w:rPr>
          <w:rStyle w:val="1-Char"/>
          <w:rFonts w:hint="cs"/>
          <w:rtl/>
        </w:rPr>
        <w:t xml:space="preserve"> می‌</w:t>
      </w:r>
      <w:r w:rsidR="006F73EB" w:rsidRPr="00860562">
        <w:rPr>
          <w:rStyle w:val="1-Char"/>
          <w:rFonts w:hint="cs"/>
          <w:rtl/>
        </w:rPr>
        <w:t>زدند و می</w:t>
      </w:r>
      <w:r w:rsidR="006F73EB" w:rsidRPr="00860562">
        <w:rPr>
          <w:rStyle w:val="1-Char"/>
          <w:rFonts w:hint="cs"/>
          <w:cs/>
        </w:rPr>
        <w:t>‎</w:t>
      </w:r>
      <w:r w:rsidR="006F73EB" w:rsidRPr="00860562">
        <w:rPr>
          <w:rStyle w:val="1-Char"/>
          <w:rFonts w:hint="cs"/>
          <w:rtl/>
        </w:rPr>
        <w:t xml:space="preserve">گفتند: جادو شده است، حال اگر </w:t>
      </w:r>
      <w:r w:rsidR="00743FDC" w:rsidRPr="00860562">
        <w:rPr>
          <w:rStyle w:val="1-Char"/>
          <w:rFonts w:hint="cs"/>
          <w:rtl/>
        </w:rPr>
        <w:t>چ</w:t>
      </w:r>
      <w:r w:rsidR="006F73EB" w:rsidRPr="00860562">
        <w:rPr>
          <w:rStyle w:val="1-Char"/>
          <w:rFonts w:hint="cs"/>
          <w:rtl/>
        </w:rPr>
        <w:t>نین واقعه</w:t>
      </w:r>
      <w:r w:rsidR="006F73EB" w:rsidRPr="00860562">
        <w:rPr>
          <w:rStyle w:val="1-Char"/>
          <w:rFonts w:hint="cs"/>
          <w:cs/>
        </w:rPr>
        <w:t>‎</w:t>
      </w:r>
      <w:r w:rsidR="006F73EB" w:rsidRPr="00860562">
        <w:rPr>
          <w:rStyle w:val="1-Char"/>
          <w:rFonts w:hint="cs"/>
          <w:rtl/>
        </w:rPr>
        <w:t>ای راست باشد ک</w:t>
      </w:r>
      <w:r w:rsidRPr="00860562">
        <w:rPr>
          <w:rStyle w:val="1-Char"/>
          <w:rFonts w:hint="cs"/>
          <w:rtl/>
        </w:rPr>
        <w:t>افران نیز باید در دعوای خود راستگو</w:t>
      </w:r>
      <w:r w:rsidR="006F73EB" w:rsidRPr="00860562">
        <w:rPr>
          <w:rStyle w:val="1-Char"/>
          <w:rFonts w:hint="cs"/>
          <w:rtl/>
        </w:rPr>
        <w:t xml:space="preserve"> باشند و آن ع</w:t>
      </w:r>
      <w:r w:rsidRPr="00860562">
        <w:rPr>
          <w:rStyle w:val="1-Char"/>
          <w:rFonts w:hint="cs"/>
          <w:rtl/>
        </w:rPr>
        <w:t>یب [جادو شدن] متوجه ذات پیامبر</w:t>
      </w:r>
      <w:r w:rsidR="006831C2" w:rsidRPr="00860562">
        <w:rPr>
          <w:rStyle w:val="1-Char"/>
          <w:rFonts w:hint="cs"/>
          <w:rtl/>
        </w:rPr>
        <w:t xml:space="preserve"> </w:t>
      </w:r>
      <w:r w:rsidRPr="005D5F97">
        <w:rPr>
          <w:rFonts w:cs="CTraditional Arabic" w:hint="cs"/>
          <w:rtl/>
          <w:lang w:bidi="fa-IR"/>
        </w:rPr>
        <w:t>ص</w:t>
      </w:r>
      <w:r w:rsidR="006F73EB" w:rsidRPr="00860562">
        <w:rPr>
          <w:rStyle w:val="1-Char"/>
          <w:rFonts w:hint="cs"/>
          <w:rtl/>
        </w:rPr>
        <w:t xml:space="preserve"> می</w:t>
      </w:r>
      <w:r w:rsidR="006F73EB" w:rsidRPr="00860562">
        <w:rPr>
          <w:rStyle w:val="1-Char"/>
          <w:rFonts w:hint="cs"/>
          <w:cs/>
        </w:rPr>
        <w:t>‎</w:t>
      </w:r>
      <w:r w:rsidR="006F73EB" w:rsidRPr="00860562">
        <w:rPr>
          <w:rStyle w:val="1-Char"/>
          <w:rFonts w:hint="cs"/>
          <w:rtl/>
        </w:rPr>
        <w:t>شود و بدیهی است که چنین امری جایز نمی</w:t>
      </w:r>
      <w:r w:rsidR="006F73EB" w:rsidRPr="00860562">
        <w:rPr>
          <w:rStyle w:val="1-Char"/>
          <w:rFonts w:hint="cs"/>
          <w:cs/>
        </w:rPr>
        <w:t>‎</w:t>
      </w:r>
      <w:r w:rsidR="006F73EB" w:rsidRPr="00860562">
        <w:rPr>
          <w:rStyle w:val="1-Char"/>
          <w:rFonts w:hint="cs"/>
          <w:rtl/>
        </w:rPr>
        <w:t>باشد.</w:t>
      </w:r>
      <w:r w:rsidR="006F73EB" w:rsidRPr="00860562">
        <w:rPr>
          <w:rStyle w:val="1-Char"/>
          <w:vertAlign w:val="superscript"/>
          <w:rtl/>
        </w:rPr>
        <w:footnoteReference w:id="194"/>
      </w:r>
    </w:p>
    <w:p w:rsidR="006265BE" w:rsidRPr="00860562" w:rsidRDefault="00927F0E" w:rsidP="005D5F97">
      <w:pPr>
        <w:ind w:firstLine="284"/>
        <w:jc w:val="both"/>
        <w:rPr>
          <w:rStyle w:val="1-Char"/>
          <w:rtl/>
        </w:rPr>
      </w:pPr>
      <w:r w:rsidRPr="00860562">
        <w:rPr>
          <w:rStyle w:val="1-Char"/>
          <w:rFonts w:hint="cs"/>
          <w:rtl/>
        </w:rPr>
        <w:t>شیخ جمال</w:t>
      </w:r>
      <w:r w:rsidRPr="00860562">
        <w:rPr>
          <w:rStyle w:val="1-Char"/>
          <w:rFonts w:hint="cs"/>
          <w:cs/>
        </w:rPr>
        <w:t>‎</w:t>
      </w:r>
      <w:r w:rsidRPr="00860562">
        <w:rPr>
          <w:rStyle w:val="1-Char"/>
          <w:rFonts w:hint="cs"/>
          <w:rtl/>
        </w:rPr>
        <w:t>الدین قاسمی می</w:t>
      </w:r>
      <w:r w:rsidR="000D3B8D" w:rsidRPr="00860562">
        <w:rPr>
          <w:rStyle w:val="1-Char"/>
          <w:rFonts w:hint="cs"/>
          <w:cs/>
        </w:rPr>
        <w:t>‎</w:t>
      </w:r>
      <w:r w:rsidR="000D3B8D" w:rsidRPr="00860562">
        <w:rPr>
          <w:rStyle w:val="1-Char"/>
          <w:rFonts w:hint="cs"/>
          <w:rtl/>
        </w:rPr>
        <w:t>گوید: «با دلایلی که ذکر</w:t>
      </w:r>
      <w:r w:rsidR="00D6708D" w:rsidRPr="00860562">
        <w:rPr>
          <w:rStyle w:val="1-Char"/>
          <w:rFonts w:hint="cs"/>
          <w:rtl/>
        </w:rPr>
        <w:t xml:space="preserve"> </w:t>
      </w:r>
      <w:r w:rsidR="000D3B8D" w:rsidRPr="00860562">
        <w:rPr>
          <w:rStyle w:val="1-Char"/>
          <w:rFonts w:hint="cs"/>
          <w:rtl/>
        </w:rPr>
        <w:t xml:space="preserve">شد جای </w:t>
      </w:r>
      <w:r w:rsidRPr="00860562">
        <w:rPr>
          <w:rStyle w:val="1-Char"/>
          <w:rFonts w:hint="cs"/>
          <w:rtl/>
        </w:rPr>
        <w:t>تعجب ندارد که چنین روایتی مورد قبول واقع نشود</w:t>
      </w:r>
      <w:r w:rsidR="00454F43">
        <w:rPr>
          <w:rStyle w:val="1-Char"/>
          <w:rFonts w:hint="cs"/>
          <w:rtl/>
        </w:rPr>
        <w:t xml:space="preserve"> اگرچه </w:t>
      </w:r>
      <w:r w:rsidRPr="00860562">
        <w:rPr>
          <w:rStyle w:val="1-Char"/>
          <w:rFonts w:hint="cs"/>
          <w:rtl/>
        </w:rPr>
        <w:t>کتاب</w:t>
      </w:r>
      <w:r w:rsidR="00454F43">
        <w:rPr>
          <w:rStyle w:val="1-Char"/>
          <w:rFonts w:hint="cs"/>
          <w:rtl/>
        </w:rPr>
        <w:t>‌</w:t>
      </w:r>
      <w:r w:rsidRPr="00860562">
        <w:rPr>
          <w:rStyle w:val="1-Char"/>
          <w:rFonts w:hint="cs"/>
          <w:rtl/>
        </w:rPr>
        <w:t xml:space="preserve">هایی صحیح هم آن را روایت کرده باشند، زیرا تمام آنچه که در کتب صحاح </w:t>
      </w:r>
      <w:r w:rsidR="0083217B" w:rsidRPr="00860562">
        <w:rPr>
          <w:rStyle w:val="1-Char"/>
          <w:rFonts w:hint="cs"/>
          <w:rtl/>
        </w:rPr>
        <w:t>آ</w:t>
      </w:r>
      <w:r w:rsidRPr="00860562">
        <w:rPr>
          <w:rStyle w:val="1-Char"/>
          <w:rFonts w:hint="cs"/>
          <w:rtl/>
        </w:rPr>
        <w:t>مد</w:t>
      </w:r>
      <w:r w:rsidR="00304B38" w:rsidRPr="00860562">
        <w:rPr>
          <w:rStyle w:val="1-Char"/>
          <w:rFonts w:hint="cs"/>
          <w:rtl/>
        </w:rPr>
        <w:t>ه</w:t>
      </w:r>
      <w:r w:rsidR="00AF5D9F" w:rsidRPr="00860562">
        <w:rPr>
          <w:rStyle w:val="1-Char"/>
          <w:rFonts w:hint="cs"/>
          <w:rtl/>
        </w:rPr>
        <w:t xml:space="preserve"> از نظر</w:t>
      </w:r>
      <w:r w:rsidR="00540F57">
        <w:rPr>
          <w:rStyle w:val="1-Char"/>
          <w:rFonts w:hint="cs"/>
          <w:rtl/>
        </w:rPr>
        <w:t xml:space="preserve"> </w:t>
      </w:r>
      <w:r w:rsidR="00AF5D9F" w:rsidRPr="00860562">
        <w:rPr>
          <w:rStyle w:val="1-Char"/>
          <w:rFonts w:hint="cs"/>
          <w:rtl/>
        </w:rPr>
        <w:t>سند و معنی عاری از عیب</w:t>
      </w:r>
      <w:r w:rsidRPr="00860562">
        <w:rPr>
          <w:rStyle w:val="1-Char"/>
          <w:rFonts w:hint="cs"/>
          <w:rtl/>
        </w:rPr>
        <w:t xml:space="preserve"> و نقد نیست، و</w:t>
      </w:r>
      <w:r w:rsidR="00616A48" w:rsidRPr="00860562">
        <w:rPr>
          <w:rStyle w:val="1-Char"/>
          <w:rFonts w:hint="cs"/>
          <w:rtl/>
        </w:rPr>
        <w:t xml:space="preserve"> </w:t>
      </w:r>
      <w:r w:rsidRPr="00860562">
        <w:rPr>
          <w:rStyle w:val="1-Char"/>
          <w:rFonts w:hint="cs"/>
          <w:rtl/>
        </w:rPr>
        <w:t>این را راسخان در علم می</w:t>
      </w:r>
      <w:r w:rsidRPr="00860562">
        <w:rPr>
          <w:rStyle w:val="1-Char"/>
          <w:rFonts w:hint="cs"/>
          <w:cs/>
        </w:rPr>
        <w:t>‎</w:t>
      </w:r>
      <w:r w:rsidR="00AF5D9F" w:rsidRPr="00860562">
        <w:rPr>
          <w:rStyle w:val="1-Char"/>
          <w:rFonts w:hint="cs"/>
          <w:rtl/>
        </w:rPr>
        <w:t>دانند. همچنین پیشینه</w:t>
      </w:r>
      <w:r w:rsidR="00351FFA" w:rsidRPr="00860562">
        <w:rPr>
          <w:rStyle w:val="1-Char"/>
          <w:rFonts w:hint="cs"/>
          <w:rtl/>
        </w:rPr>
        <w:t xml:space="preserve">‌ی </w:t>
      </w:r>
      <w:r w:rsidRPr="00860562">
        <w:rPr>
          <w:rStyle w:val="1-Char"/>
          <w:rFonts w:hint="cs"/>
          <w:rtl/>
        </w:rPr>
        <w:t xml:space="preserve">مناقشه، در </w:t>
      </w:r>
      <w:r w:rsidR="00743FDC" w:rsidRPr="00860562">
        <w:rPr>
          <w:rStyle w:val="1-Char"/>
          <w:rFonts w:hint="cs"/>
          <w:rtl/>
        </w:rPr>
        <w:t>خبر</w:t>
      </w:r>
      <w:r w:rsidR="00AF5D9F" w:rsidRPr="00860562">
        <w:rPr>
          <w:rStyle w:val="1-Char"/>
          <w:rFonts w:hint="cs"/>
          <w:rtl/>
        </w:rPr>
        <w:t xml:space="preserve"> آحاد از دوران</w:t>
      </w:r>
      <w:r w:rsidRPr="00860562">
        <w:rPr>
          <w:rStyle w:val="1-Char"/>
          <w:rFonts w:hint="cs"/>
          <w:rtl/>
        </w:rPr>
        <w:t xml:space="preserve"> </w:t>
      </w:r>
      <w:r w:rsidR="00AF5D9F" w:rsidRPr="00860562">
        <w:rPr>
          <w:rStyle w:val="1-Char"/>
          <w:rFonts w:hint="cs"/>
          <w:rtl/>
        </w:rPr>
        <w:t>اصحاب وجود</w:t>
      </w:r>
      <w:r w:rsidR="00D9134C" w:rsidRPr="00860562">
        <w:rPr>
          <w:rStyle w:val="1-Char"/>
          <w:rFonts w:hint="cs"/>
          <w:rtl/>
        </w:rPr>
        <w:t xml:space="preserve"> داشته است».</w:t>
      </w:r>
      <w:r w:rsidR="00D9134C" w:rsidRPr="00860562">
        <w:rPr>
          <w:rStyle w:val="1-Char"/>
          <w:vertAlign w:val="superscript"/>
          <w:rtl/>
        </w:rPr>
        <w:footnoteReference w:id="195"/>
      </w:r>
    </w:p>
    <w:p w:rsidR="00D9134C" w:rsidRPr="00860562" w:rsidRDefault="00AF5D9F" w:rsidP="00454F43">
      <w:pPr>
        <w:ind w:firstLine="284"/>
        <w:jc w:val="both"/>
        <w:rPr>
          <w:rStyle w:val="1-Char"/>
          <w:rtl/>
        </w:rPr>
      </w:pPr>
      <w:r w:rsidRPr="00860562">
        <w:rPr>
          <w:rStyle w:val="1-Char"/>
          <w:rFonts w:hint="cs"/>
          <w:rtl/>
        </w:rPr>
        <w:t>شیخ محمد عبده</w:t>
      </w:r>
      <w:r w:rsidR="00860562">
        <w:rPr>
          <w:rStyle w:val="1-Char"/>
          <w:rFonts w:hint="cs"/>
          <w:rtl/>
        </w:rPr>
        <w:t xml:space="preserve"> می‌</w:t>
      </w:r>
      <w:r w:rsidRPr="00860562">
        <w:rPr>
          <w:rStyle w:val="1-Char"/>
          <w:rFonts w:hint="cs"/>
          <w:rtl/>
        </w:rPr>
        <w:t>گ</w:t>
      </w:r>
      <w:r w:rsidR="00D9134C" w:rsidRPr="00860562">
        <w:rPr>
          <w:rStyle w:val="1-Char"/>
          <w:rFonts w:hint="cs"/>
          <w:rtl/>
        </w:rPr>
        <w:t>وید: «احادیثی نقل کرده</w:t>
      </w:r>
      <w:r w:rsidR="00D9134C" w:rsidRPr="00860562">
        <w:rPr>
          <w:rStyle w:val="1-Char"/>
          <w:rFonts w:hint="cs"/>
          <w:cs/>
        </w:rPr>
        <w:t>‎</w:t>
      </w:r>
      <w:r w:rsidRPr="00860562">
        <w:rPr>
          <w:rStyle w:val="1-Char"/>
          <w:rFonts w:hint="cs"/>
          <w:rtl/>
        </w:rPr>
        <w:t>اند که گویا لبید بن العصم پیامبر</w:t>
      </w:r>
      <w:r w:rsidRPr="005D5F97">
        <w:rPr>
          <w:rFonts w:cs="CTraditional Arabic" w:hint="cs"/>
          <w:rtl/>
          <w:lang w:bidi="fa-IR"/>
        </w:rPr>
        <w:t>ص</w:t>
      </w:r>
      <w:r w:rsidR="00D9134C" w:rsidRPr="00860562">
        <w:rPr>
          <w:rStyle w:val="1-Char"/>
          <w:rFonts w:hint="cs"/>
          <w:rtl/>
        </w:rPr>
        <w:t xml:space="preserve"> را جادو کرد و</w:t>
      </w:r>
      <w:r w:rsidR="00010E6B" w:rsidRPr="00860562">
        <w:rPr>
          <w:rStyle w:val="1-Char"/>
          <w:rFonts w:hint="cs"/>
          <w:rtl/>
        </w:rPr>
        <w:t xml:space="preserve"> </w:t>
      </w:r>
      <w:r w:rsidRPr="00860562">
        <w:rPr>
          <w:rStyle w:val="1-Char"/>
          <w:rFonts w:hint="cs"/>
          <w:rtl/>
        </w:rPr>
        <w:t>آن جادو در او اثر نمو</w:t>
      </w:r>
      <w:r w:rsidR="00D9134C" w:rsidRPr="00860562">
        <w:rPr>
          <w:rStyle w:val="1-Char"/>
          <w:rFonts w:hint="cs"/>
          <w:rtl/>
        </w:rPr>
        <w:t>د تا جایی که خیال</w:t>
      </w:r>
      <w:r w:rsidR="00860562">
        <w:rPr>
          <w:rStyle w:val="1-Char"/>
          <w:rFonts w:hint="cs"/>
          <w:rtl/>
        </w:rPr>
        <w:t xml:space="preserve"> می‌</w:t>
      </w:r>
      <w:r w:rsidR="00D9134C" w:rsidRPr="00860562">
        <w:rPr>
          <w:rStyle w:val="1-Char"/>
          <w:rFonts w:hint="cs"/>
          <w:rtl/>
        </w:rPr>
        <w:t xml:space="preserve">کرد کاری </w:t>
      </w:r>
      <w:r w:rsidR="00010E6B" w:rsidRPr="00860562">
        <w:rPr>
          <w:rStyle w:val="1-Char"/>
          <w:rFonts w:hint="cs"/>
          <w:rtl/>
        </w:rPr>
        <w:t>ر</w:t>
      </w:r>
      <w:r w:rsidR="00D9134C" w:rsidRPr="00860562">
        <w:rPr>
          <w:rStyle w:val="1-Char"/>
          <w:rFonts w:hint="cs"/>
          <w:rtl/>
        </w:rPr>
        <w:t>ا انجام می</w:t>
      </w:r>
      <w:r w:rsidR="00D9134C" w:rsidRPr="00860562">
        <w:rPr>
          <w:rStyle w:val="1-Char"/>
          <w:rFonts w:hint="cs"/>
          <w:cs/>
        </w:rPr>
        <w:t>‎</w:t>
      </w:r>
      <w:r w:rsidR="00D9134C" w:rsidRPr="00860562">
        <w:rPr>
          <w:rStyle w:val="1-Char"/>
          <w:rFonts w:hint="cs"/>
          <w:rtl/>
        </w:rPr>
        <w:t>دهد در حالی که آن را انجام نمی</w:t>
      </w:r>
      <w:r w:rsidR="00D9134C" w:rsidRPr="00860562">
        <w:rPr>
          <w:rStyle w:val="1-Char"/>
          <w:rFonts w:hint="cs"/>
          <w:cs/>
        </w:rPr>
        <w:t>‎</w:t>
      </w:r>
      <w:r w:rsidR="00D9134C" w:rsidRPr="00860562">
        <w:rPr>
          <w:rStyle w:val="1-Char"/>
          <w:rFonts w:hint="cs"/>
          <w:rtl/>
        </w:rPr>
        <w:t>داد و</w:t>
      </w:r>
      <w:r w:rsidRPr="00860562">
        <w:rPr>
          <w:rStyle w:val="1-Char"/>
          <w:rFonts w:hint="cs"/>
          <w:rtl/>
        </w:rPr>
        <w:t xml:space="preserve"> </w:t>
      </w:r>
      <w:r w:rsidR="00D9134C" w:rsidRPr="00860562">
        <w:rPr>
          <w:rStyle w:val="1-Char"/>
          <w:rFonts w:hint="cs"/>
          <w:rtl/>
        </w:rPr>
        <w:t>یا نزد چیزی می</w:t>
      </w:r>
      <w:r w:rsidR="00D9134C" w:rsidRPr="00860562">
        <w:rPr>
          <w:rStyle w:val="1-Char"/>
          <w:rFonts w:hint="cs"/>
          <w:cs/>
        </w:rPr>
        <w:t>‎‎</w:t>
      </w:r>
      <w:r w:rsidR="00D9134C" w:rsidRPr="00860562">
        <w:rPr>
          <w:rStyle w:val="1-Char"/>
          <w:rFonts w:hint="cs"/>
          <w:rtl/>
        </w:rPr>
        <w:t>آید، در حالی که چ</w:t>
      </w:r>
      <w:r w:rsidRPr="00860562">
        <w:rPr>
          <w:rStyle w:val="1-Char"/>
          <w:rFonts w:hint="cs"/>
          <w:rtl/>
        </w:rPr>
        <w:t>نان نبود، و خداوند پیامبرش را از این واقعه آگاه نمود و اشیایی که پیامبر</w:t>
      </w:r>
      <w:r w:rsidR="006831C2" w:rsidRPr="00860562">
        <w:rPr>
          <w:rStyle w:val="1-Char"/>
          <w:rFonts w:hint="cs"/>
          <w:rtl/>
        </w:rPr>
        <w:t xml:space="preserve"> </w:t>
      </w:r>
      <w:r w:rsidRPr="005D5F97">
        <w:rPr>
          <w:rFonts w:cs="CTraditional Arabic" w:hint="cs"/>
          <w:rtl/>
          <w:lang w:bidi="fa-IR"/>
        </w:rPr>
        <w:t>ص</w:t>
      </w:r>
      <w:r w:rsidR="00D9134C" w:rsidRPr="00860562">
        <w:rPr>
          <w:rStyle w:val="1-Char"/>
          <w:rFonts w:hint="cs"/>
          <w:rtl/>
        </w:rPr>
        <w:t xml:space="preserve"> به وسیله</w:t>
      </w:r>
      <w:r w:rsidR="00351FFA" w:rsidRPr="00860562">
        <w:rPr>
          <w:rStyle w:val="1-Char"/>
          <w:rFonts w:hint="cs"/>
          <w:rtl/>
        </w:rPr>
        <w:t xml:space="preserve">‌ی </w:t>
      </w:r>
      <w:r w:rsidR="00010E6B" w:rsidRPr="00860562">
        <w:rPr>
          <w:rStyle w:val="1-Char"/>
          <w:rFonts w:hint="cs"/>
          <w:rtl/>
        </w:rPr>
        <w:t>آ</w:t>
      </w:r>
      <w:r w:rsidR="00D9134C" w:rsidRPr="00860562">
        <w:rPr>
          <w:rStyle w:val="1-Char"/>
          <w:rFonts w:hint="cs"/>
          <w:rtl/>
        </w:rPr>
        <w:t xml:space="preserve">ن جادو شده بود </w:t>
      </w:r>
      <w:r w:rsidRPr="00860562">
        <w:rPr>
          <w:rStyle w:val="1-Char"/>
          <w:rFonts w:hint="cs"/>
          <w:rtl/>
        </w:rPr>
        <w:t>از چاه بیرون آورده شد و پیامبر</w:t>
      </w:r>
      <w:r w:rsidR="006831C2" w:rsidRPr="00860562">
        <w:rPr>
          <w:rStyle w:val="1-Char"/>
          <w:rFonts w:hint="cs"/>
          <w:rtl/>
        </w:rPr>
        <w:t xml:space="preserve"> </w:t>
      </w:r>
      <w:r w:rsidRPr="005D5F97">
        <w:rPr>
          <w:rFonts w:cs="CTraditional Arabic" w:hint="cs"/>
          <w:rtl/>
          <w:lang w:bidi="fa-IR"/>
        </w:rPr>
        <w:t>ص</w:t>
      </w:r>
      <w:r w:rsidR="00D9134C" w:rsidRPr="00860562">
        <w:rPr>
          <w:rStyle w:val="1-Char"/>
          <w:rFonts w:hint="cs"/>
          <w:rtl/>
        </w:rPr>
        <w:t xml:space="preserve"> از </w:t>
      </w:r>
      <w:r w:rsidR="00010E6B" w:rsidRPr="00860562">
        <w:rPr>
          <w:rStyle w:val="1-Char"/>
          <w:rFonts w:hint="cs"/>
          <w:rtl/>
        </w:rPr>
        <w:t>آ</w:t>
      </w:r>
      <w:r w:rsidR="00D9134C" w:rsidRPr="00860562">
        <w:rPr>
          <w:rStyle w:val="1-Char"/>
          <w:rFonts w:hint="cs"/>
          <w:rtl/>
        </w:rPr>
        <w:t>ن جادو خلاص شد».</w:t>
      </w:r>
    </w:p>
    <w:p w:rsidR="00D9134C" w:rsidRPr="00860562" w:rsidRDefault="00D9134C" w:rsidP="005D5F97">
      <w:pPr>
        <w:ind w:firstLine="284"/>
        <w:jc w:val="both"/>
        <w:rPr>
          <w:rStyle w:val="1-Char"/>
          <w:rtl/>
        </w:rPr>
      </w:pPr>
      <w:r w:rsidRPr="00860562">
        <w:rPr>
          <w:rStyle w:val="1-Char"/>
          <w:rFonts w:hint="cs"/>
          <w:rtl/>
        </w:rPr>
        <w:t>بی</w:t>
      </w:r>
      <w:r w:rsidRPr="00860562">
        <w:rPr>
          <w:rStyle w:val="1-Char"/>
          <w:rFonts w:hint="cs"/>
          <w:cs/>
        </w:rPr>
        <w:t>‎</w:t>
      </w:r>
      <w:r w:rsidR="00AF5D9F" w:rsidRPr="00860562">
        <w:rPr>
          <w:rStyle w:val="1-Char"/>
          <w:rFonts w:hint="cs"/>
          <w:rtl/>
        </w:rPr>
        <w:t>شک تاثیر سحر در جان پیامبر</w:t>
      </w:r>
      <w:r w:rsidR="006831C2" w:rsidRPr="00860562">
        <w:rPr>
          <w:rStyle w:val="1-Char"/>
          <w:rFonts w:hint="cs"/>
          <w:rtl/>
        </w:rPr>
        <w:t xml:space="preserve"> </w:t>
      </w:r>
      <w:r w:rsidR="00AF5D9F" w:rsidRPr="005D5F97">
        <w:rPr>
          <w:rFonts w:cs="CTraditional Arabic" w:hint="cs"/>
          <w:rtl/>
          <w:lang w:bidi="fa-IR"/>
        </w:rPr>
        <w:t>ص</w:t>
      </w:r>
      <w:r w:rsidR="003159D5" w:rsidRPr="00860562">
        <w:rPr>
          <w:rStyle w:val="1-Char"/>
          <w:rFonts w:hint="cs"/>
          <w:rtl/>
        </w:rPr>
        <w:t xml:space="preserve"> </w:t>
      </w:r>
      <w:r w:rsidRPr="00860562">
        <w:rPr>
          <w:rStyle w:val="1-Char"/>
          <w:rFonts w:hint="cs"/>
          <w:rtl/>
        </w:rPr>
        <w:t xml:space="preserve">به </w:t>
      </w:r>
      <w:r w:rsidR="003159D5" w:rsidRPr="00860562">
        <w:rPr>
          <w:rStyle w:val="1-Char"/>
          <w:rFonts w:hint="cs"/>
          <w:rtl/>
        </w:rPr>
        <w:t>آ</w:t>
      </w:r>
      <w:r w:rsidRPr="00860562">
        <w:rPr>
          <w:rStyle w:val="1-Char"/>
          <w:rFonts w:hint="cs"/>
          <w:rtl/>
        </w:rPr>
        <w:t>ن ا</w:t>
      </w:r>
      <w:r w:rsidR="003159D5" w:rsidRPr="00860562">
        <w:rPr>
          <w:rStyle w:val="1-Char"/>
          <w:rFonts w:hint="cs"/>
          <w:rtl/>
        </w:rPr>
        <w:t>ندازه که گمان کند کاری انجام می</w:t>
      </w:r>
      <w:r w:rsidR="003159D5" w:rsidRPr="00860562">
        <w:rPr>
          <w:rStyle w:val="1-Char"/>
          <w:rFonts w:hint="eastAsia"/>
          <w:cs/>
        </w:rPr>
        <w:t>‎</w:t>
      </w:r>
      <w:r w:rsidRPr="00860562">
        <w:rPr>
          <w:rStyle w:val="1-Char"/>
          <w:rFonts w:hint="cs"/>
          <w:rtl/>
        </w:rPr>
        <w:t>دهد و در واقع آن را انجام ندهد به مانند اثر</w:t>
      </w:r>
      <w:r w:rsidR="003159D5" w:rsidRPr="00860562">
        <w:rPr>
          <w:rStyle w:val="1-Char"/>
          <w:rFonts w:hint="cs"/>
          <w:rtl/>
        </w:rPr>
        <w:t xml:space="preserve"> </w:t>
      </w:r>
      <w:r w:rsidRPr="00860562">
        <w:rPr>
          <w:rStyle w:val="1-Char"/>
          <w:rFonts w:hint="cs"/>
          <w:rtl/>
        </w:rPr>
        <w:t>بیماری</w:t>
      </w:r>
      <w:r w:rsidRPr="00860562">
        <w:rPr>
          <w:rStyle w:val="1-Char"/>
          <w:rFonts w:hint="cs"/>
          <w:cs/>
        </w:rPr>
        <w:t>‎</w:t>
      </w:r>
      <w:r w:rsidRPr="00860562">
        <w:rPr>
          <w:rStyle w:val="1-Char"/>
          <w:rFonts w:hint="cs"/>
          <w:rtl/>
        </w:rPr>
        <w:t xml:space="preserve">ها بر بدن و یا عارض شدن سهو و فراموشی در برخی از کارهای عادی نیست، بلکه </w:t>
      </w:r>
      <w:r w:rsidR="00AF5D9F" w:rsidRPr="00860562">
        <w:rPr>
          <w:rStyle w:val="1-Char"/>
          <w:rFonts w:hint="cs"/>
          <w:rtl/>
        </w:rPr>
        <w:t>[در صورت صحت] عقل و روح او را تح</w:t>
      </w:r>
      <w:r w:rsidRPr="00860562">
        <w:rPr>
          <w:rStyle w:val="1-Char"/>
          <w:rFonts w:hint="cs"/>
          <w:rtl/>
        </w:rPr>
        <w:t>ت تاثیر قرار داده است.</w:t>
      </w:r>
    </w:p>
    <w:p w:rsidR="006831C2" w:rsidRPr="005D5F97" w:rsidRDefault="00D9134C" w:rsidP="00B27189">
      <w:pPr>
        <w:ind w:firstLine="284"/>
        <w:jc w:val="both"/>
        <w:rPr>
          <w:rFonts w:ascii="B Lotus" w:hAnsi="Arial"/>
          <w:color w:val="000000"/>
          <w:sz w:val="27"/>
          <w:szCs w:val="27"/>
          <w:rtl/>
        </w:rPr>
      </w:pPr>
      <w:r w:rsidRPr="00860562">
        <w:rPr>
          <w:rStyle w:val="1-Char"/>
          <w:rFonts w:hint="cs"/>
          <w:rtl/>
        </w:rPr>
        <w:t>سپس می</w:t>
      </w:r>
      <w:r w:rsidRPr="00860562">
        <w:rPr>
          <w:rStyle w:val="1-Char"/>
          <w:rFonts w:hint="cs"/>
          <w:cs/>
        </w:rPr>
        <w:t>‎</w:t>
      </w:r>
      <w:r w:rsidRPr="00860562">
        <w:rPr>
          <w:rStyle w:val="1-Char"/>
          <w:rFonts w:hint="cs"/>
          <w:rtl/>
        </w:rPr>
        <w:t>افزاید: «عقیده به چنین امری تصدیق مشرکان</w:t>
      </w:r>
      <w:r w:rsidR="007D51D2" w:rsidRPr="00860562">
        <w:rPr>
          <w:rStyle w:val="1-Char"/>
          <w:rFonts w:hint="cs"/>
          <w:rtl/>
        </w:rPr>
        <w:t xml:space="preserve"> </w:t>
      </w:r>
      <w:r w:rsidRPr="00860562">
        <w:rPr>
          <w:rStyle w:val="1-Char"/>
          <w:rFonts w:hint="cs"/>
          <w:rtl/>
        </w:rPr>
        <w:t>است که گفتند:</w:t>
      </w:r>
      <w:r w:rsidR="00B27189" w:rsidRPr="00860562">
        <w:rPr>
          <w:rStyle w:val="1-Char"/>
          <w:rFonts w:hint="cs"/>
          <w:rtl/>
        </w:rPr>
        <w:t xml:space="preserve"> </w:t>
      </w:r>
      <w:r w:rsidR="00B27189">
        <w:rPr>
          <w:rFonts w:cs="Traditional Arabic"/>
          <w:color w:val="000000"/>
          <w:shd w:val="clear" w:color="auto" w:fill="FFFFFF"/>
          <w:rtl/>
          <w:lang w:bidi="fa-IR"/>
        </w:rPr>
        <w:t>﴿</w:t>
      </w:r>
      <w:r w:rsidR="00B27189" w:rsidRPr="00EE767A">
        <w:rPr>
          <w:rStyle w:val="Char4"/>
          <w:rtl/>
        </w:rPr>
        <w:t>إِن تَتَّبِعُونَ إِلَّا رَجُلٗا مَّسۡحُورًا٨</w:t>
      </w:r>
      <w:r w:rsidR="00B27189">
        <w:rPr>
          <w:rFonts w:cs="Traditional Arabic"/>
          <w:color w:val="000000"/>
          <w:shd w:val="clear" w:color="auto" w:fill="FFFFFF"/>
          <w:rtl/>
          <w:lang w:bidi="fa-IR"/>
        </w:rPr>
        <w:t>﴾</w:t>
      </w:r>
      <w:r w:rsidR="00B27189" w:rsidRPr="00EE767A">
        <w:rPr>
          <w:rStyle w:val="Char4"/>
          <w:rtl/>
        </w:rPr>
        <w:t xml:space="preserve"> </w:t>
      </w:r>
      <w:r w:rsidR="00B27189" w:rsidRPr="00EE767A">
        <w:rPr>
          <w:rStyle w:val="Char2"/>
          <w:rtl/>
        </w:rPr>
        <w:t>[الفرقان: 8]</w:t>
      </w:r>
      <w:r w:rsidR="00B27189" w:rsidRPr="00EE767A">
        <w:rPr>
          <w:rStyle w:val="Char2"/>
          <w:rFonts w:hint="cs"/>
          <w:rtl/>
        </w:rPr>
        <w:t>.</w:t>
      </w:r>
    </w:p>
    <w:p w:rsidR="00D9134C" w:rsidRPr="00454F43" w:rsidRDefault="00D9134C" w:rsidP="005D5F97">
      <w:pPr>
        <w:ind w:firstLine="284"/>
        <w:jc w:val="both"/>
        <w:rPr>
          <w:rStyle w:val="1-Char"/>
          <w:spacing w:val="2"/>
          <w:rtl/>
        </w:rPr>
      </w:pPr>
      <w:r w:rsidRPr="00454F43">
        <w:rPr>
          <w:rStyle w:val="1-Char"/>
          <w:rFonts w:hint="cs"/>
          <w:spacing w:val="2"/>
          <w:rtl/>
        </w:rPr>
        <w:t>«شما جز از یک انسان دیوانه پیروی نمی</w:t>
      </w:r>
      <w:r w:rsidRPr="00454F43">
        <w:rPr>
          <w:rStyle w:val="1-Char"/>
          <w:rFonts w:hint="cs"/>
          <w:spacing w:val="2"/>
          <w:cs/>
        </w:rPr>
        <w:t>‎</w:t>
      </w:r>
      <w:r w:rsidR="00AF5D9F" w:rsidRPr="00454F43">
        <w:rPr>
          <w:rStyle w:val="1-Char"/>
          <w:rFonts w:hint="cs"/>
          <w:spacing w:val="2"/>
          <w:rtl/>
        </w:rPr>
        <w:t>کنید» و فرد سحر شده</w:t>
      </w:r>
      <w:r w:rsidR="007D51D2" w:rsidRPr="00454F43">
        <w:rPr>
          <w:rStyle w:val="1-Char"/>
          <w:rFonts w:hint="cs"/>
          <w:spacing w:val="2"/>
          <w:rtl/>
        </w:rPr>
        <w:t xml:space="preserve"> </w:t>
      </w:r>
      <w:r w:rsidRPr="00454F43">
        <w:rPr>
          <w:rStyle w:val="1-Char"/>
          <w:rFonts w:hint="cs"/>
          <w:spacing w:val="2"/>
          <w:rtl/>
        </w:rPr>
        <w:t>نزد مشرکان ک</w:t>
      </w:r>
      <w:r w:rsidR="007D51D2" w:rsidRPr="00454F43">
        <w:rPr>
          <w:rStyle w:val="1-Char"/>
          <w:rFonts w:hint="cs"/>
          <w:spacing w:val="2"/>
          <w:rtl/>
        </w:rPr>
        <w:t>س</w:t>
      </w:r>
      <w:r w:rsidRPr="00454F43">
        <w:rPr>
          <w:rStyle w:val="1-Char"/>
          <w:rFonts w:hint="cs"/>
          <w:spacing w:val="2"/>
          <w:rtl/>
        </w:rPr>
        <w:t>ی</w:t>
      </w:r>
      <w:r w:rsidR="007D51D2" w:rsidRPr="00454F43">
        <w:rPr>
          <w:rStyle w:val="1-Char"/>
          <w:rFonts w:hint="cs"/>
          <w:spacing w:val="2"/>
          <w:rtl/>
        </w:rPr>
        <w:t xml:space="preserve"> </w:t>
      </w:r>
      <w:r w:rsidRPr="00454F43">
        <w:rPr>
          <w:rStyle w:val="1-Char"/>
          <w:rFonts w:hint="cs"/>
          <w:spacing w:val="2"/>
          <w:rtl/>
        </w:rPr>
        <w:t>نبود جز</w:t>
      </w:r>
      <w:r w:rsidR="007D51D2" w:rsidRPr="00454F43">
        <w:rPr>
          <w:rStyle w:val="1-Char"/>
          <w:rFonts w:hint="cs"/>
          <w:spacing w:val="2"/>
          <w:rtl/>
        </w:rPr>
        <w:t xml:space="preserve"> آ</w:t>
      </w:r>
      <w:r w:rsidRPr="00454F43">
        <w:rPr>
          <w:rStyle w:val="1-Char"/>
          <w:rFonts w:hint="cs"/>
          <w:spacing w:val="2"/>
          <w:rtl/>
        </w:rPr>
        <w:t>نکه عقلش مختل شده وگمان کند کاری به انجام</w:t>
      </w:r>
      <w:r w:rsidR="00860562" w:rsidRPr="00454F43">
        <w:rPr>
          <w:rStyle w:val="1-Char"/>
          <w:rFonts w:hint="cs"/>
          <w:spacing w:val="2"/>
          <w:rtl/>
        </w:rPr>
        <w:t xml:space="preserve"> می‌</w:t>
      </w:r>
      <w:r w:rsidR="004B204A" w:rsidRPr="00454F43">
        <w:rPr>
          <w:rStyle w:val="1-Char"/>
          <w:rFonts w:hint="cs"/>
          <w:spacing w:val="2"/>
          <w:rtl/>
        </w:rPr>
        <w:t xml:space="preserve">رسد در حالی که اصلاً آن کار </w:t>
      </w:r>
      <w:r w:rsidRPr="00454F43">
        <w:rPr>
          <w:rStyle w:val="1-Char"/>
          <w:rFonts w:hint="cs"/>
          <w:spacing w:val="2"/>
          <w:rtl/>
        </w:rPr>
        <w:t xml:space="preserve">واقع نشود و چنان بپندارد </w:t>
      </w:r>
      <w:r w:rsidR="00F203A5" w:rsidRPr="00454F43">
        <w:rPr>
          <w:rStyle w:val="1-Char"/>
          <w:rFonts w:hint="cs"/>
          <w:spacing w:val="2"/>
          <w:rtl/>
        </w:rPr>
        <w:t>ک</w:t>
      </w:r>
      <w:r w:rsidRPr="00454F43">
        <w:rPr>
          <w:rStyle w:val="1-Char"/>
          <w:rFonts w:hint="cs"/>
          <w:spacing w:val="2"/>
          <w:rtl/>
        </w:rPr>
        <w:t>ه به او وحی می</w:t>
      </w:r>
      <w:r w:rsidRPr="00454F43">
        <w:rPr>
          <w:rStyle w:val="1-Char"/>
          <w:rFonts w:hint="cs"/>
          <w:spacing w:val="2"/>
          <w:cs/>
        </w:rPr>
        <w:t>‎</w:t>
      </w:r>
      <w:r w:rsidRPr="00454F43">
        <w:rPr>
          <w:rStyle w:val="1-Char"/>
          <w:rFonts w:hint="cs"/>
          <w:spacing w:val="2"/>
          <w:rtl/>
        </w:rPr>
        <w:t>شود در حالی که به او وحی نشود.</w:t>
      </w:r>
    </w:p>
    <w:p w:rsidR="00BA7A44" w:rsidRPr="00860562" w:rsidRDefault="00626D50" w:rsidP="005D5F97">
      <w:pPr>
        <w:ind w:firstLine="284"/>
        <w:jc w:val="both"/>
        <w:rPr>
          <w:rStyle w:val="1-Char"/>
          <w:rtl/>
        </w:rPr>
      </w:pPr>
      <w:r w:rsidRPr="00860562">
        <w:rPr>
          <w:rStyle w:val="1-Char"/>
          <w:rFonts w:hint="cs"/>
          <w:rtl/>
        </w:rPr>
        <w:t xml:space="preserve">بسیاری از مقلدان که درک درستی </w:t>
      </w:r>
      <w:r w:rsidR="00BA7A44" w:rsidRPr="00860562">
        <w:rPr>
          <w:rStyle w:val="1-Char"/>
          <w:rFonts w:hint="cs"/>
          <w:rtl/>
        </w:rPr>
        <w:t>از نبوت و لوازم آن ندارند چنان</w:t>
      </w:r>
      <w:r w:rsidR="00860562">
        <w:rPr>
          <w:rStyle w:val="1-Char"/>
          <w:rFonts w:hint="cs"/>
          <w:rtl/>
        </w:rPr>
        <w:t xml:space="preserve"> می‌</w:t>
      </w:r>
      <w:r w:rsidR="00BA7A44" w:rsidRPr="00860562">
        <w:rPr>
          <w:rStyle w:val="1-Char"/>
          <w:rFonts w:hint="cs"/>
          <w:rtl/>
        </w:rPr>
        <w:t>پندراند که خبر تاثیر سحر</w:t>
      </w:r>
      <w:r w:rsidR="00FB061C" w:rsidRPr="00860562">
        <w:rPr>
          <w:rStyle w:val="1-Char"/>
          <w:rFonts w:hint="cs"/>
          <w:rtl/>
        </w:rPr>
        <w:t xml:space="preserve"> ص</w:t>
      </w:r>
      <w:r w:rsidR="00BA7A44" w:rsidRPr="00860562">
        <w:rPr>
          <w:rStyle w:val="1-Char"/>
          <w:rFonts w:hint="cs"/>
          <w:rtl/>
        </w:rPr>
        <w:t>ح</w:t>
      </w:r>
      <w:r w:rsidR="00AF5D9F" w:rsidRPr="00860562">
        <w:rPr>
          <w:rStyle w:val="1-Char"/>
          <w:rFonts w:hint="cs"/>
          <w:rtl/>
        </w:rPr>
        <w:t>ّ</w:t>
      </w:r>
      <w:r w:rsidR="00BA7A44" w:rsidRPr="00860562">
        <w:rPr>
          <w:rStyle w:val="1-Char"/>
          <w:rFonts w:hint="cs"/>
          <w:rtl/>
        </w:rPr>
        <w:t>ت دارد و</w:t>
      </w:r>
      <w:r w:rsidR="00FB061C" w:rsidRPr="00860562">
        <w:rPr>
          <w:rStyle w:val="1-Char"/>
          <w:rFonts w:hint="cs"/>
          <w:rtl/>
        </w:rPr>
        <w:t xml:space="preserve"> </w:t>
      </w:r>
      <w:r w:rsidR="00AF5D9F" w:rsidRPr="00860562">
        <w:rPr>
          <w:rStyle w:val="1-Char"/>
          <w:rFonts w:hint="cs"/>
          <w:rtl/>
        </w:rPr>
        <w:t xml:space="preserve">باید </w:t>
      </w:r>
      <w:r w:rsidR="00BA7A44" w:rsidRPr="00860562">
        <w:rPr>
          <w:rStyle w:val="1-Char"/>
          <w:rFonts w:hint="cs"/>
          <w:rtl/>
        </w:rPr>
        <w:t xml:space="preserve">آن </w:t>
      </w:r>
      <w:r w:rsidR="00AF5D9F" w:rsidRPr="00860562">
        <w:rPr>
          <w:rStyle w:val="1-Char"/>
          <w:rFonts w:hint="cs"/>
          <w:rtl/>
        </w:rPr>
        <w:t>را پذیرفت</w:t>
      </w:r>
      <w:r w:rsidR="00BA7A44" w:rsidRPr="00860562">
        <w:rPr>
          <w:rStyle w:val="1-Char"/>
          <w:rFonts w:hint="cs"/>
          <w:rtl/>
        </w:rPr>
        <w:t xml:space="preserve"> و انکار</w:t>
      </w:r>
      <w:r w:rsidR="00FB061C" w:rsidRPr="00860562">
        <w:rPr>
          <w:rStyle w:val="1-Char"/>
          <w:rFonts w:hint="cs"/>
          <w:rtl/>
        </w:rPr>
        <w:t xml:space="preserve"> </w:t>
      </w:r>
      <w:r w:rsidR="00AF5D9F" w:rsidRPr="00860562">
        <w:rPr>
          <w:rStyle w:val="1-Char"/>
          <w:rFonts w:hint="cs"/>
          <w:rtl/>
        </w:rPr>
        <w:t>آن کار بدعت گذران است، زیرا انکار آن در واقع</w:t>
      </w:r>
      <w:r w:rsidR="00BA7A44" w:rsidRPr="00860562">
        <w:rPr>
          <w:rStyle w:val="1-Char"/>
          <w:rFonts w:hint="cs"/>
          <w:rtl/>
        </w:rPr>
        <w:t xml:space="preserve"> انکار</w:t>
      </w:r>
      <w:r w:rsidR="00AF5D9F" w:rsidRPr="00860562">
        <w:rPr>
          <w:rStyle w:val="1-Char"/>
          <w:rFonts w:hint="cs"/>
          <w:rtl/>
        </w:rPr>
        <w:t xml:space="preserve"> سحر است در حالی که</w:t>
      </w:r>
      <w:r w:rsidR="00BA7A44" w:rsidRPr="00860562">
        <w:rPr>
          <w:rStyle w:val="1-Char"/>
          <w:rFonts w:hint="cs"/>
          <w:rtl/>
        </w:rPr>
        <w:t xml:space="preserve"> حقیقت سحر</w:t>
      </w:r>
      <w:r w:rsidR="00AF5D9F" w:rsidRPr="00860562">
        <w:rPr>
          <w:rStyle w:val="1-Char"/>
          <w:rFonts w:hint="cs"/>
          <w:rtl/>
        </w:rPr>
        <w:t xml:space="preserve"> و جادو</w:t>
      </w:r>
      <w:r w:rsidR="00BA7A44" w:rsidRPr="00860562">
        <w:rPr>
          <w:rStyle w:val="1-Char"/>
          <w:rFonts w:hint="cs"/>
          <w:rtl/>
        </w:rPr>
        <w:t xml:space="preserve"> را قرآن ثابت کرده است».</w:t>
      </w:r>
    </w:p>
    <w:p w:rsidR="00BA7A44" w:rsidRPr="00860562" w:rsidRDefault="00AF5D9F" w:rsidP="005D5F97">
      <w:pPr>
        <w:ind w:firstLine="284"/>
        <w:jc w:val="both"/>
        <w:rPr>
          <w:rStyle w:val="1-Char"/>
          <w:rtl/>
        </w:rPr>
      </w:pPr>
      <w:r w:rsidRPr="00860562">
        <w:rPr>
          <w:rStyle w:val="1-Char"/>
          <w:rFonts w:hint="cs"/>
          <w:rtl/>
        </w:rPr>
        <w:t>دلایل</w:t>
      </w:r>
      <w:r w:rsidR="00BA7A44" w:rsidRPr="00860562">
        <w:rPr>
          <w:rStyle w:val="1-Char"/>
          <w:rFonts w:hint="cs"/>
          <w:rtl/>
        </w:rPr>
        <w:t xml:space="preserve"> این دیدگاه را می</w:t>
      </w:r>
      <w:r w:rsidR="00BA7A44" w:rsidRPr="00860562">
        <w:rPr>
          <w:rStyle w:val="1-Char"/>
          <w:rFonts w:hint="cs"/>
          <w:cs/>
        </w:rPr>
        <w:t>‎</w:t>
      </w:r>
      <w:r w:rsidR="00BA7A44" w:rsidRPr="00860562">
        <w:rPr>
          <w:rStyle w:val="1-Char"/>
          <w:rFonts w:hint="cs"/>
          <w:rtl/>
        </w:rPr>
        <w:t>توان در نکات زیر خلاصه کرد:</w:t>
      </w:r>
    </w:p>
    <w:p w:rsidR="00BA7A44" w:rsidRPr="005D5F97" w:rsidRDefault="00BA7A44" w:rsidP="00442CE1">
      <w:pPr>
        <w:pStyle w:val="1-"/>
        <w:numPr>
          <w:ilvl w:val="0"/>
          <w:numId w:val="3"/>
        </w:numPr>
        <w:ind w:left="641" w:hanging="357"/>
        <w:rPr>
          <w:rtl/>
        </w:rPr>
      </w:pPr>
      <w:r w:rsidRPr="005D5F97">
        <w:rPr>
          <w:rFonts w:hint="cs"/>
          <w:rtl/>
        </w:rPr>
        <w:t>آنها ادعا می</w:t>
      </w:r>
      <w:r w:rsidRPr="005D5F97">
        <w:rPr>
          <w:rFonts w:hint="cs"/>
          <w:rtl/>
          <w:cs/>
        </w:rPr>
        <w:t>‎</w:t>
      </w:r>
      <w:r w:rsidRPr="005D5F97">
        <w:rPr>
          <w:rFonts w:hint="cs"/>
          <w:rtl/>
        </w:rPr>
        <w:t>کنند که این ر</w:t>
      </w:r>
      <w:r w:rsidR="00AF5D9F" w:rsidRPr="005D5F97">
        <w:rPr>
          <w:rFonts w:hint="cs"/>
          <w:rtl/>
        </w:rPr>
        <w:t>وایت باطل است و ملحدان آن را وضع</w:t>
      </w:r>
      <w:r w:rsidRPr="005D5F97">
        <w:rPr>
          <w:rFonts w:hint="cs"/>
          <w:rtl/>
        </w:rPr>
        <w:t xml:space="preserve"> کرده</w:t>
      </w:r>
      <w:r w:rsidRPr="005D5F97">
        <w:rPr>
          <w:rFonts w:hint="cs"/>
          <w:rtl/>
          <w:cs/>
        </w:rPr>
        <w:t>‎</w:t>
      </w:r>
      <w:r w:rsidRPr="005D5F97">
        <w:rPr>
          <w:rFonts w:hint="cs"/>
          <w:rtl/>
        </w:rPr>
        <w:t>اند.</w:t>
      </w:r>
    </w:p>
    <w:p w:rsidR="00BA7A44" w:rsidRPr="005D5F97" w:rsidRDefault="00BA7A44" w:rsidP="00442CE1">
      <w:pPr>
        <w:pStyle w:val="1-"/>
        <w:numPr>
          <w:ilvl w:val="0"/>
          <w:numId w:val="3"/>
        </w:numPr>
        <w:ind w:left="641" w:hanging="357"/>
      </w:pPr>
      <w:r w:rsidRPr="005D5F97">
        <w:rPr>
          <w:rFonts w:hint="cs"/>
          <w:rtl/>
        </w:rPr>
        <w:t>گمان می</w:t>
      </w:r>
      <w:r w:rsidRPr="005D5F97">
        <w:rPr>
          <w:rFonts w:hint="cs"/>
          <w:rtl/>
          <w:cs/>
        </w:rPr>
        <w:t>‎</w:t>
      </w:r>
      <w:r w:rsidRPr="005D5F97">
        <w:rPr>
          <w:rFonts w:hint="cs"/>
          <w:rtl/>
        </w:rPr>
        <w:t>کنند که سند این حدیث دارای اشکال است.</w:t>
      </w:r>
    </w:p>
    <w:p w:rsidR="00BA7A44" w:rsidRPr="005D5F97" w:rsidRDefault="00BA7A44" w:rsidP="00442CE1">
      <w:pPr>
        <w:pStyle w:val="1-"/>
        <w:numPr>
          <w:ilvl w:val="0"/>
          <w:numId w:val="3"/>
        </w:numPr>
        <w:ind w:left="641" w:hanging="357"/>
      </w:pPr>
      <w:r w:rsidRPr="005D5F97">
        <w:rPr>
          <w:rFonts w:hint="cs"/>
          <w:rtl/>
        </w:rPr>
        <w:t xml:space="preserve">آنها </w:t>
      </w:r>
      <w:r w:rsidR="008A6E9E" w:rsidRPr="005D5F97">
        <w:rPr>
          <w:rFonts w:hint="cs"/>
          <w:rtl/>
        </w:rPr>
        <w:t>ادعا دارند که این ح</w:t>
      </w:r>
      <w:r w:rsidRPr="005D5F97">
        <w:rPr>
          <w:rFonts w:hint="cs"/>
          <w:rtl/>
        </w:rPr>
        <w:t>دیث آحاد است و حدیث آحاد مفید ظن</w:t>
      </w:r>
      <w:r w:rsidR="008A6E9E" w:rsidRPr="005D5F97">
        <w:rPr>
          <w:rFonts w:hint="cs"/>
          <w:rtl/>
        </w:rPr>
        <w:t xml:space="preserve"> است نه یقین، و به همین دلیل نمی</w:t>
      </w:r>
      <w:r w:rsidR="008A6E9E" w:rsidRPr="005D5F97">
        <w:rPr>
          <w:rFonts w:hint="cs"/>
          <w:rtl/>
          <w:cs/>
        </w:rPr>
        <w:t>‎</w:t>
      </w:r>
      <w:r w:rsidR="008A6E9E" w:rsidRPr="005D5F97">
        <w:rPr>
          <w:rFonts w:hint="cs"/>
          <w:rtl/>
        </w:rPr>
        <w:t>توان به احادیث آحاد</w:t>
      </w:r>
      <w:r w:rsidR="00631524" w:rsidRPr="005D5F97">
        <w:rPr>
          <w:rFonts w:hint="cs"/>
          <w:rtl/>
        </w:rPr>
        <w:t xml:space="preserve"> </w:t>
      </w:r>
      <w:r w:rsidR="008A6E9E" w:rsidRPr="005D5F97">
        <w:rPr>
          <w:rFonts w:hint="cs"/>
          <w:rtl/>
        </w:rPr>
        <w:t>استدلال کرد.</w:t>
      </w:r>
    </w:p>
    <w:p w:rsidR="008A6E9E" w:rsidRPr="005D5F97" w:rsidRDefault="008A6E9E" w:rsidP="00442CE1">
      <w:pPr>
        <w:pStyle w:val="1-"/>
        <w:numPr>
          <w:ilvl w:val="0"/>
          <w:numId w:val="3"/>
        </w:numPr>
        <w:ind w:left="641" w:hanging="357"/>
      </w:pPr>
      <w:r w:rsidRPr="005D5F97">
        <w:rPr>
          <w:rFonts w:hint="cs"/>
          <w:rtl/>
        </w:rPr>
        <w:t>ادعا</w:t>
      </w:r>
      <w:r w:rsidR="00860562">
        <w:rPr>
          <w:rFonts w:hint="cs"/>
          <w:rtl/>
        </w:rPr>
        <w:t xml:space="preserve"> می‌</w:t>
      </w:r>
      <w:r w:rsidRPr="005D5F97">
        <w:rPr>
          <w:rFonts w:hint="cs"/>
          <w:rtl/>
        </w:rPr>
        <w:t>کنند ب</w:t>
      </w:r>
      <w:r w:rsidR="001F2B43" w:rsidRPr="005D5F97">
        <w:rPr>
          <w:rFonts w:hint="cs"/>
          <w:rtl/>
        </w:rPr>
        <w:t>اور به این حدیث مقام نبوت را خدشه</w:t>
      </w:r>
      <w:r w:rsidRPr="005D5F97">
        <w:rPr>
          <w:rFonts w:hint="cs"/>
          <w:rtl/>
          <w:cs/>
        </w:rPr>
        <w:t>‎</w:t>
      </w:r>
      <w:r w:rsidRPr="005D5F97">
        <w:rPr>
          <w:rFonts w:hint="cs"/>
          <w:rtl/>
        </w:rPr>
        <w:t>دار</w:t>
      </w:r>
      <w:r w:rsidR="00860562">
        <w:rPr>
          <w:rFonts w:hint="cs"/>
          <w:rtl/>
        </w:rPr>
        <w:t xml:space="preserve"> می‌</w:t>
      </w:r>
      <w:r w:rsidRPr="005D5F97">
        <w:rPr>
          <w:rFonts w:hint="cs"/>
          <w:rtl/>
        </w:rPr>
        <w:t>سازد و با عصمت در</w:t>
      </w:r>
      <w:r w:rsidR="004B7431" w:rsidRPr="005D5F97">
        <w:rPr>
          <w:rFonts w:hint="cs"/>
          <w:rtl/>
        </w:rPr>
        <w:t xml:space="preserve"> </w:t>
      </w:r>
      <w:r w:rsidR="001F2B43" w:rsidRPr="005D5F97">
        <w:rPr>
          <w:rFonts w:hint="cs"/>
          <w:rtl/>
        </w:rPr>
        <w:t>تضاد</w:t>
      </w:r>
      <w:r w:rsidRPr="005D5F97">
        <w:rPr>
          <w:rFonts w:hint="cs"/>
          <w:rtl/>
        </w:rPr>
        <w:t xml:space="preserve"> است، اگر </w:t>
      </w:r>
      <w:r w:rsidR="004B7431" w:rsidRPr="005D5F97">
        <w:rPr>
          <w:rFonts w:hint="cs"/>
          <w:rtl/>
        </w:rPr>
        <w:t>ا</w:t>
      </w:r>
      <w:r w:rsidRPr="005D5F97">
        <w:rPr>
          <w:rFonts w:hint="cs"/>
          <w:rtl/>
        </w:rPr>
        <w:t>ین گفته درست باشد که پیامبر گمان می</w:t>
      </w:r>
      <w:r w:rsidRPr="005D5F97">
        <w:rPr>
          <w:rFonts w:hint="cs"/>
          <w:rtl/>
          <w:cs/>
        </w:rPr>
        <w:t>‎</w:t>
      </w:r>
      <w:r w:rsidRPr="005D5F97">
        <w:rPr>
          <w:rFonts w:hint="cs"/>
          <w:rtl/>
        </w:rPr>
        <w:t>کرده کاری ر</w:t>
      </w:r>
      <w:r w:rsidR="004B7431" w:rsidRPr="005D5F97">
        <w:rPr>
          <w:rFonts w:hint="cs"/>
          <w:rtl/>
        </w:rPr>
        <w:t>ا انجام می</w:t>
      </w:r>
      <w:r w:rsidR="004B7431" w:rsidRPr="005D5F97">
        <w:rPr>
          <w:rFonts w:hint="eastAsia"/>
          <w:rtl/>
          <w:cs/>
        </w:rPr>
        <w:t>‎</w:t>
      </w:r>
      <w:r w:rsidR="001F2B43" w:rsidRPr="005D5F97">
        <w:rPr>
          <w:rFonts w:hint="cs"/>
          <w:rtl/>
        </w:rPr>
        <w:t>داده است در حالی که آن ر</w:t>
      </w:r>
      <w:r w:rsidRPr="005D5F97">
        <w:rPr>
          <w:rFonts w:hint="cs"/>
          <w:rtl/>
        </w:rPr>
        <w:t xml:space="preserve">ا انجام نداده است، این امکان هم وجود دارد که او گمان </w:t>
      </w:r>
      <w:r w:rsidR="004B7431" w:rsidRPr="005D5F97">
        <w:rPr>
          <w:rFonts w:hint="cs"/>
          <w:rtl/>
        </w:rPr>
        <w:t>ک</w:t>
      </w:r>
      <w:r w:rsidRPr="005D5F97">
        <w:rPr>
          <w:rFonts w:hint="cs"/>
          <w:rtl/>
        </w:rPr>
        <w:t>رده باشد که به وی وحی</w:t>
      </w:r>
      <w:r w:rsidR="00860562">
        <w:rPr>
          <w:rFonts w:hint="cs"/>
          <w:rtl/>
        </w:rPr>
        <w:t xml:space="preserve"> می‌</w:t>
      </w:r>
      <w:r w:rsidRPr="005D5F97">
        <w:rPr>
          <w:rFonts w:hint="cs"/>
          <w:rtl/>
        </w:rPr>
        <w:t>شود در حالی که وحیی در کار نبوده یا چنان پنداشته که وحی را تبلیغ کرده و به مردم رسانده است در حالی که آن را تبلیغ نکرده است.</w:t>
      </w:r>
    </w:p>
    <w:p w:rsidR="006831C2" w:rsidRPr="005D5F97" w:rsidRDefault="008A6E9E" w:rsidP="00442CE1">
      <w:pPr>
        <w:pStyle w:val="1-"/>
        <w:numPr>
          <w:ilvl w:val="0"/>
          <w:numId w:val="3"/>
        </w:numPr>
        <w:ind w:left="641" w:hanging="357"/>
      </w:pPr>
      <w:r w:rsidRPr="005D5F97">
        <w:rPr>
          <w:rFonts w:hint="cs"/>
          <w:rtl/>
        </w:rPr>
        <w:t>می</w:t>
      </w:r>
      <w:r w:rsidRPr="005D5F97">
        <w:rPr>
          <w:rFonts w:hint="cs"/>
          <w:rtl/>
          <w:cs/>
        </w:rPr>
        <w:t>‎</w:t>
      </w:r>
      <w:r w:rsidRPr="005D5F97">
        <w:rPr>
          <w:rFonts w:hint="cs"/>
          <w:rtl/>
        </w:rPr>
        <w:t>گویند سح</w:t>
      </w:r>
      <w:r w:rsidR="000A50AE" w:rsidRPr="005D5F97">
        <w:rPr>
          <w:rFonts w:hint="cs"/>
          <w:rtl/>
        </w:rPr>
        <w:t>ر</w:t>
      </w:r>
      <w:r w:rsidRPr="005D5F97">
        <w:rPr>
          <w:rFonts w:hint="cs"/>
          <w:rtl/>
        </w:rPr>
        <w:t xml:space="preserve"> کار شیاطین است و شیاطین بر پیامبران و فرستادگان خدا چیره</w:t>
      </w:r>
      <w:r w:rsidR="005875FE">
        <w:rPr>
          <w:rFonts w:hint="cs"/>
          <w:rtl/>
        </w:rPr>
        <w:t xml:space="preserve"> نمی‌</w:t>
      </w:r>
      <w:r w:rsidRPr="005D5F97">
        <w:rPr>
          <w:rFonts w:hint="cs"/>
          <w:rtl/>
        </w:rPr>
        <w:t>شوند.</w:t>
      </w:r>
      <w:r w:rsidR="00B27189">
        <w:rPr>
          <w:rFonts w:hint="cs"/>
          <w:rtl/>
        </w:rPr>
        <w:t xml:space="preserve"> </w:t>
      </w:r>
      <w:r w:rsidR="00B27189">
        <w:rPr>
          <w:rFonts w:cs="Traditional Arabic"/>
          <w:color w:val="000000"/>
          <w:shd w:val="clear" w:color="auto" w:fill="FFFFFF"/>
          <w:rtl/>
        </w:rPr>
        <w:t>﴿</w:t>
      </w:r>
      <w:r w:rsidR="00B27189" w:rsidRPr="00EE767A">
        <w:rPr>
          <w:rStyle w:val="Char4"/>
          <w:rtl/>
        </w:rPr>
        <w:t>إِنَّ عِبَادِي لَيۡسَ لَكَ عَلَيۡهِمۡ سُلۡطَٰنٌ</w:t>
      </w:r>
      <w:r w:rsidR="00B27189">
        <w:rPr>
          <w:rFonts w:cs="Traditional Arabic"/>
          <w:color w:val="000000"/>
          <w:shd w:val="clear" w:color="auto" w:fill="FFFFFF"/>
          <w:rtl/>
        </w:rPr>
        <w:t>﴾</w:t>
      </w:r>
      <w:r w:rsidR="00B27189" w:rsidRPr="00EE767A">
        <w:rPr>
          <w:rStyle w:val="Char4"/>
          <w:rtl/>
        </w:rPr>
        <w:t xml:space="preserve"> </w:t>
      </w:r>
      <w:r w:rsidR="00B27189" w:rsidRPr="00EE767A">
        <w:rPr>
          <w:rStyle w:val="Char2"/>
          <w:rtl/>
        </w:rPr>
        <w:t>[الحجر: 42]</w:t>
      </w:r>
      <w:r w:rsidR="00B27189" w:rsidRPr="00EE767A">
        <w:rPr>
          <w:rStyle w:val="Char2"/>
          <w:rFonts w:hint="cs"/>
          <w:rtl/>
        </w:rPr>
        <w:t>.</w:t>
      </w:r>
    </w:p>
    <w:p w:rsidR="008A6E9E" w:rsidRPr="005D5F97" w:rsidRDefault="008A6E9E" w:rsidP="00A102F4">
      <w:pPr>
        <w:pStyle w:val="1-"/>
      </w:pPr>
      <w:r w:rsidRPr="005D5F97">
        <w:rPr>
          <w:rFonts w:hint="cs"/>
          <w:rtl/>
        </w:rPr>
        <w:t>«بی</w:t>
      </w:r>
      <w:r w:rsidRPr="005D5F97">
        <w:rPr>
          <w:rFonts w:hint="cs"/>
          <w:rtl/>
          <w:cs/>
        </w:rPr>
        <w:t>‎</w:t>
      </w:r>
      <w:r w:rsidRPr="005D5F97">
        <w:rPr>
          <w:rFonts w:hint="cs"/>
          <w:rtl/>
        </w:rPr>
        <w:t>گمان تو</w:t>
      </w:r>
      <w:r w:rsidR="008B6AA7">
        <w:rPr>
          <w:rFonts w:hint="cs"/>
          <w:rtl/>
        </w:rPr>
        <w:t xml:space="preserve"> هیچگونه </w:t>
      </w:r>
      <w:r w:rsidRPr="005D5F97">
        <w:rPr>
          <w:rFonts w:hint="cs"/>
          <w:rtl/>
        </w:rPr>
        <w:t>تسلط و قدرتی بر بندگان من نداری».</w:t>
      </w:r>
    </w:p>
    <w:p w:rsidR="00DE148E" w:rsidRPr="005D5F97" w:rsidRDefault="008A6E9E" w:rsidP="00442CE1">
      <w:pPr>
        <w:pStyle w:val="1-"/>
        <w:numPr>
          <w:ilvl w:val="0"/>
          <w:numId w:val="3"/>
        </w:numPr>
        <w:ind w:left="641" w:hanging="357"/>
        <w:rPr>
          <w:rFonts w:ascii="Arial" w:hAnsi="Arial" w:cs="Arial"/>
          <w:color w:val="000000"/>
          <w:sz w:val="18"/>
          <w:szCs w:val="18"/>
        </w:rPr>
      </w:pPr>
      <w:r w:rsidRPr="005D5F97">
        <w:rPr>
          <w:rFonts w:hint="cs"/>
          <w:rtl/>
        </w:rPr>
        <w:t>می</w:t>
      </w:r>
      <w:r w:rsidRPr="005D5F97">
        <w:rPr>
          <w:rFonts w:hint="cs"/>
          <w:rtl/>
          <w:cs/>
        </w:rPr>
        <w:t>‎</w:t>
      </w:r>
      <w:r w:rsidRPr="005D5F97">
        <w:rPr>
          <w:rFonts w:hint="cs"/>
          <w:rtl/>
        </w:rPr>
        <w:t>گویند: این حدیث مش</w:t>
      </w:r>
      <w:r w:rsidR="00355AA8" w:rsidRPr="005D5F97">
        <w:rPr>
          <w:rFonts w:hint="cs"/>
          <w:rtl/>
        </w:rPr>
        <w:t>ر</w:t>
      </w:r>
      <w:r w:rsidRPr="005D5F97">
        <w:rPr>
          <w:rFonts w:hint="cs"/>
          <w:rtl/>
        </w:rPr>
        <w:t>کانی را که به پیامبر</w:t>
      </w:r>
      <w:r w:rsidR="00454F43">
        <w:rPr>
          <w:rFonts w:hint="cs"/>
          <w:rtl/>
        </w:rPr>
        <w:t xml:space="preserve"> </w:t>
      </w:r>
      <w:r w:rsidR="001F2B43" w:rsidRPr="005D5F97">
        <w:rPr>
          <w:rFonts w:hint="cs"/>
          <w:rtl/>
        </w:rPr>
        <w:t>خدا</w:t>
      </w:r>
      <w:r w:rsidR="001F2B43" w:rsidRPr="005D5F97">
        <w:rPr>
          <w:rFonts w:cs="CTraditional Arabic" w:hint="cs"/>
          <w:rtl/>
        </w:rPr>
        <w:t>ص</w:t>
      </w:r>
      <w:r w:rsidR="00355AA8" w:rsidRPr="005D5F97">
        <w:rPr>
          <w:rFonts w:hint="cs"/>
          <w:rtl/>
        </w:rPr>
        <w:t xml:space="preserve"> تهمت جادوشدن می</w:t>
      </w:r>
      <w:r w:rsidR="00355AA8" w:rsidRPr="005D5F97">
        <w:rPr>
          <w:rFonts w:hint="eastAsia"/>
          <w:rtl/>
          <w:cs/>
        </w:rPr>
        <w:t>‎</w:t>
      </w:r>
      <w:r w:rsidR="00743FDC" w:rsidRPr="005D5F97">
        <w:rPr>
          <w:rFonts w:hint="cs"/>
          <w:rtl/>
        </w:rPr>
        <w:t>زدند تصدیق می</w:t>
      </w:r>
      <w:r w:rsidR="00743FDC" w:rsidRPr="005D5F97">
        <w:rPr>
          <w:rFonts w:hint="cs"/>
          <w:rtl/>
          <w:cs/>
        </w:rPr>
        <w:t>‎</w:t>
      </w:r>
      <w:r w:rsidR="00743FDC" w:rsidRPr="005D5F97">
        <w:rPr>
          <w:rFonts w:hint="cs"/>
          <w:rtl/>
        </w:rPr>
        <w:t>کن</w:t>
      </w:r>
      <w:r w:rsidRPr="005D5F97">
        <w:rPr>
          <w:rFonts w:hint="cs"/>
          <w:rtl/>
        </w:rPr>
        <w:t>د،</w:t>
      </w:r>
      <w:r w:rsidR="00B27189">
        <w:rPr>
          <w:rFonts w:hint="cs"/>
          <w:rtl/>
        </w:rPr>
        <w:t xml:space="preserve"> </w:t>
      </w:r>
      <w:r w:rsidR="00B27189">
        <w:rPr>
          <w:rFonts w:cs="Traditional Arabic"/>
          <w:color w:val="000000"/>
          <w:shd w:val="clear" w:color="auto" w:fill="FFFFFF"/>
          <w:rtl/>
        </w:rPr>
        <w:t>﴿</w:t>
      </w:r>
      <w:r w:rsidR="00B27189" w:rsidRPr="00EE767A">
        <w:rPr>
          <w:rStyle w:val="Char4"/>
          <w:rtl/>
        </w:rPr>
        <w:t xml:space="preserve">وَقَالَ </w:t>
      </w:r>
      <w:r w:rsidR="00B27189" w:rsidRPr="00EE767A">
        <w:rPr>
          <w:rStyle w:val="Char4"/>
          <w:rFonts w:hint="cs"/>
          <w:rtl/>
        </w:rPr>
        <w:t>ٱلظَّٰلِمُونَ</w:t>
      </w:r>
      <w:r w:rsidR="00B27189" w:rsidRPr="00EE767A">
        <w:rPr>
          <w:rStyle w:val="Char4"/>
          <w:rtl/>
        </w:rPr>
        <w:t xml:space="preserve"> إِن تَتَّبِعُونَ إِلَّا رَجُلٗا مَّسۡحُورًا٨</w:t>
      </w:r>
      <w:r w:rsidR="00B27189">
        <w:rPr>
          <w:rFonts w:cs="Traditional Arabic"/>
          <w:color w:val="000000"/>
          <w:shd w:val="clear" w:color="auto" w:fill="FFFFFF"/>
          <w:rtl/>
        </w:rPr>
        <w:t>﴾</w:t>
      </w:r>
      <w:r w:rsidR="00B27189" w:rsidRPr="00EE767A">
        <w:rPr>
          <w:rStyle w:val="Char4"/>
          <w:rtl/>
        </w:rPr>
        <w:t xml:space="preserve"> </w:t>
      </w:r>
      <w:r w:rsidR="00B27189" w:rsidRPr="00EE767A">
        <w:rPr>
          <w:rStyle w:val="Char2"/>
          <w:rtl/>
        </w:rPr>
        <w:t>[الفرقان: 8]</w:t>
      </w:r>
      <w:r w:rsidR="00B27189" w:rsidRPr="00EE767A">
        <w:rPr>
          <w:rStyle w:val="Char2"/>
          <w:rFonts w:hint="cs"/>
          <w:rtl/>
        </w:rPr>
        <w:t>.</w:t>
      </w:r>
    </w:p>
    <w:p w:rsidR="000D752E" w:rsidRPr="005D5F97" w:rsidRDefault="008A6E9E" w:rsidP="00A102F4">
      <w:pPr>
        <w:pStyle w:val="1-"/>
        <w:rPr>
          <w:rtl/>
        </w:rPr>
      </w:pPr>
      <w:r w:rsidRPr="005D5F97">
        <w:rPr>
          <w:rFonts w:hint="cs"/>
          <w:rtl/>
        </w:rPr>
        <w:t>«و ستمگران گفتند شما جز از یک انسان دیوانه پیروی نمی</w:t>
      </w:r>
      <w:r w:rsidRPr="005D5F97">
        <w:rPr>
          <w:rFonts w:hint="cs"/>
          <w:rtl/>
          <w:cs/>
        </w:rPr>
        <w:t>‎</w:t>
      </w:r>
      <w:r w:rsidRPr="005D5F97">
        <w:rPr>
          <w:rFonts w:hint="cs"/>
          <w:rtl/>
        </w:rPr>
        <w:t>کنید».</w:t>
      </w:r>
    </w:p>
    <w:p w:rsidR="009A202E" w:rsidRPr="005D5F97" w:rsidRDefault="001F2B43" w:rsidP="00A102F4">
      <w:pPr>
        <w:pStyle w:val="a3"/>
        <w:rPr>
          <w:rtl/>
        </w:rPr>
      </w:pPr>
      <w:bookmarkStart w:id="161" w:name="_Toc210291225"/>
      <w:bookmarkStart w:id="162" w:name="_Toc211417259"/>
      <w:bookmarkStart w:id="163" w:name="_Toc319134852"/>
      <w:bookmarkStart w:id="164" w:name="_Toc435622084"/>
      <w:r w:rsidRPr="005D5F97">
        <w:rPr>
          <w:rFonts w:hint="cs"/>
          <w:rtl/>
        </w:rPr>
        <w:t>3</w:t>
      </w:r>
      <w:r w:rsidR="00DE148E" w:rsidRPr="005D5F97">
        <w:t>-</w:t>
      </w:r>
      <w:r w:rsidRPr="005D5F97">
        <w:rPr>
          <w:rFonts w:hint="cs"/>
          <w:rtl/>
        </w:rPr>
        <w:t xml:space="preserve"> پاسخ منکران</w:t>
      </w:r>
      <w:r w:rsidR="009A202E" w:rsidRPr="005D5F97">
        <w:rPr>
          <w:rFonts w:hint="cs"/>
          <w:rtl/>
        </w:rPr>
        <w:t xml:space="preserve"> این حدیث</w:t>
      </w:r>
      <w:bookmarkEnd w:id="161"/>
      <w:bookmarkEnd w:id="162"/>
      <w:bookmarkEnd w:id="163"/>
      <w:bookmarkEnd w:id="164"/>
    </w:p>
    <w:p w:rsidR="009A202E" w:rsidRPr="00860562" w:rsidRDefault="009A202E" w:rsidP="00442CE1">
      <w:pPr>
        <w:pStyle w:val="ListParagraph"/>
        <w:numPr>
          <w:ilvl w:val="0"/>
          <w:numId w:val="18"/>
        </w:numPr>
        <w:jc w:val="both"/>
        <w:rPr>
          <w:rStyle w:val="1-Char"/>
          <w:rtl/>
        </w:rPr>
      </w:pPr>
      <w:r w:rsidRPr="00860562">
        <w:rPr>
          <w:rStyle w:val="1-Char"/>
          <w:rFonts w:hint="cs"/>
          <w:rtl/>
        </w:rPr>
        <w:t>اینکه</w:t>
      </w:r>
      <w:r w:rsidR="00540F57">
        <w:rPr>
          <w:rStyle w:val="1-Char"/>
          <w:rFonts w:hint="cs"/>
          <w:rtl/>
        </w:rPr>
        <w:t xml:space="preserve"> آن‌ها </w:t>
      </w:r>
      <w:r w:rsidRPr="00860562">
        <w:rPr>
          <w:rStyle w:val="1-Char"/>
          <w:rFonts w:hint="cs"/>
          <w:rtl/>
        </w:rPr>
        <w:t>می</w:t>
      </w:r>
      <w:r w:rsidRPr="00860562">
        <w:rPr>
          <w:rStyle w:val="1-Char"/>
          <w:rFonts w:hint="cs"/>
          <w:cs/>
        </w:rPr>
        <w:t>‎</w:t>
      </w:r>
      <w:r w:rsidRPr="00860562">
        <w:rPr>
          <w:rStyle w:val="1-Char"/>
          <w:rFonts w:hint="cs"/>
          <w:rtl/>
        </w:rPr>
        <w:t xml:space="preserve">پندارند که این </w:t>
      </w:r>
      <w:r w:rsidR="00E67A1F" w:rsidRPr="00860562">
        <w:rPr>
          <w:rStyle w:val="1-Char"/>
          <w:rFonts w:hint="cs"/>
          <w:rtl/>
        </w:rPr>
        <w:t>حدیث دروغی است که افراد مُلحد و</w:t>
      </w:r>
      <w:r w:rsidR="005875FE">
        <w:rPr>
          <w:rStyle w:val="1-Char"/>
          <w:rFonts w:hint="cs"/>
          <w:rtl/>
        </w:rPr>
        <w:t xml:space="preserve"> بی‌</w:t>
      </w:r>
      <w:r w:rsidR="00E67A1F" w:rsidRPr="00860562">
        <w:rPr>
          <w:rStyle w:val="1-Char"/>
          <w:rFonts w:hint="cs"/>
          <w:rtl/>
        </w:rPr>
        <w:t xml:space="preserve">دین آن </w:t>
      </w:r>
      <w:r w:rsidR="007F7BE6" w:rsidRPr="00860562">
        <w:rPr>
          <w:rStyle w:val="1-Char"/>
          <w:rFonts w:hint="cs"/>
          <w:rtl/>
        </w:rPr>
        <w:t xml:space="preserve">را </w:t>
      </w:r>
      <w:r w:rsidR="00E67A1F" w:rsidRPr="00860562">
        <w:rPr>
          <w:rStyle w:val="1-Char"/>
          <w:rFonts w:hint="cs"/>
          <w:rtl/>
        </w:rPr>
        <w:t>وضع نموده</w:t>
      </w:r>
      <w:r w:rsidR="007F7BE6" w:rsidRPr="00860562">
        <w:rPr>
          <w:rStyle w:val="1-Char"/>
          <w:rtl/>
        </w:rPr>
        <w:softHyphen/>
      </w:r>
      <w:r w:rsidR="00E67A1F" w:rsidRPr="00860562">
        <w:rPr>
          <w:rStyle w:val="1-Char"/>
          <w:rFonts w:hint="cs"/>
          <w:rtl/>
        </w:rPr>
        <w:t>اند</w:t>
      </w:r>
      <w:r w:rsidRPr="00860562">
        <w:rPr>
          <w:rStyle w:val="1-Char"/>
          <w:rFonts w:hint="cs"/>
          <w:rtl/>
        </w:rPr>
        <w:t xml:space="preserve"> مردود و بی</w:t>
      </w:r>
      <w:r w:rsidRPr="00860562">
        <w:rPr>
          <w:rStyle w:val="1-Char"/>
          <w:rFonts w:hint="cs"/>
          <w:cs/>
        </w:rPr>
        <w:t>‎</w:t>
      </w:r>
      <w:r w:rsidRPr="00860562">
        <w:rPr>
          <w:rStyle w:val="1-Char"/>
          <w:rFonts w:hint="cs"/>
          <w:rtl/>
        </w:rPr>
        <w:t>اساس است</w:t>
      </w:r>
      <w:r w:rsidR="00E67A1F" w:rsidRPr="00860562">
        <w:rPr>
          <w:rStyle w:val="1-Char"/>
          <w:rFonts w:hint="cs"/>
          <w:rtl/>
        </w:rPr>
        <w:t>،</w:t>
      </w:r>
      <w:r w:rsidRPr="00860562">
        <w:rPr>
          <w:rStyle w:val="1-Char"/>
          <w:rFonts w:hint="cs"/>
          <w:rtl/>
        </w:rPr>
        <w:t xml:space="preserve"> زیرا این حدیث را بخاری و مسلم</w:t>
      </w:r>
      <w:r w:rsidR="00BA2E11">
        <w:rPr>
          <w:rStyle w:val="1-Char"/>
          <w:rFonts w:hint="cs"/>
          <w:rtl/>
        </w:rPr>
        <w:t xml:space="preserve"> هردو </w:t>
      </w:r>
      <w:r w:rsidRPr="00860562">
        <w:rPr>
          <w:rStyle w:val="1-Char"/>
          <w:rFonts w:hint="cs"/>
          <w:rtl/>
        </w:rPr>
        <w:t>روایت کرده</w:t>
      </w:r>
      <w:r w:rsidRPr="00860562">
        <w:rPr>
          <w:rStyle w:val="1-Char"/>
          <w:rFonts w:hint="cs"/>
          <w:cs/>
        </w:rPr>
        <w:t>‎</w:t>
      </w:r>
      <w:r w:rsidRPr="00860562">
        <w:rPr>
          <w:rStyle w:val="1-Char"/>
          <w:rFonts w:hint="cs"/>
          <w:rtl/>
        </w:rPr>
        <w:t>اند و حدیثی را که شیخین (بخا</w:t>
      </w:r>
      <w:r w:rsidR="00E67A1F" w:rsidRPr="00860562">
        <w:rPr>
          <w:rStyle w:val="1-Char"/>
          <w:rFonts w:hint="cs"/>
          <w:rtl/>
        </w:rPr>
        <w:t>ری و مسلم) روایت کرده</w:t>
      </w:r>
      <w:r w:rsidR="00565A3A" w:rsidRPr="00860562">
        <w:rPr>
          <w:rStyle w:val="1-Char"/>
          <w:rFonts w:hint="cs"/>
          <w:rtl/>
        </w:rPr>
        <w:t xml:space="preserve"> باشند در اوج </w:t>
      </w:r>
      <w:r w:rsidRPr="00860562">
        <w:rPr>
          <w:rStyle w:val="1-Char"/>
          <w:rFonts w:hint="cs"/>
          <w:rtl/>
        </w:rPr>
        <w:t>درستی است و تن</w:t>
      </w:r>
      <w:r w:rsidR="00E67A1F" w:rsidRPr="00860562">
        <w:rPr>
          <w:rStyle w:val="1-Char"/>
          <w:rFonts w:hint="cs"/>
          <w:rtl/>
        </w:rPr>
        <w:t>ها کسی به حدیث موجود در بخاری و مسلم</w:t>
      </w:r>
      <w:r w:rsidRPr="00860562">
        <w:rPr>
          <w:rStyle w:val="1-Char"/>
          <w:rFonts w:hint="cs"/>
          <w:rtl/>
        </w:rPr>
        <w:t xml:space="preserve"> اشکال وارد می</w:t>
      </w:r>
      <w:r w:rsidRPr="00860562">
        <w:rPr>
          <w:rStyle w:val="1-Char"/>
          <w:rFonts w:hint="cs"/>
          <w:cs/>
        </w:rPr>
        <w:t>‎</w:t>
      </w:r>
      <w:r w:rsidR="00E67A1F" w:rsidRPr="00860562">
        <w:rPr>
          <w:rStyle w:val="1-Char"/>
          <w:rFonts w:hint="cs"/>
          <w:rtl/>
        </w:rPr>
        <w:t>نمای</w:t>
      </w:r>
      <w:r w:rsidRPr="00860562">
        <w:rPr>
          <w:rStyle w:val="1-Char"/>
          <w:rFonts w:hint="cs"/>
          <w:rtl/>
        </w:rPr>
        <w:t>د که سرمایه</w:t>
      </w:r>
      <w:r w:rsidR="00351FFA" w:rsidRPr="00860562">
        <w:rPr>
          <w:rStyle w:val="1-Char"/>
          <w:rFonts w:hint="cs"/>
          <w:rtl/>
        </w:rPr>
        <w:t xml:space="preserve">‌ی </w:t>
      </w:r>
      <w:r w:rsidRPr="00860562">
        <w:rPr>
          <w:rStyle w:val="1-Char"/>
          <w:rFonts w:hint="cs"/>
          <w:rtl/>
        </w:rPr>
        <w:t>اندکی در علم حدیث داشته باشد.</w:t>
      </w:r>
    </w:p>
    <w:p w:rsidR="001A4235" w:rsidRPr="00860562" w:rsidRDefault="00E67A1F" w:rsidP="00442CE1">
      <w:pPr>
        <w:pStyle w:val="ListParagraph"/>
        <w:numPr>
          <w:ilvl w:val="0"/>
          <w:numId w:val="18"/>
        </w:numPr>
        <w:jc w:val="both"/>
        <w:rPr>
          <w:rStyle w:val="1-Char"/>
          <w:rtl/>
        </w:rPr>
      </w:pPr>
      <w:r w:rsidRPr="00860562">
        <w:rPr>
          <w:rStyle w:val="1-Char"/>
          <w:rFonts w:hint="cs"/>
          <w:rtl/>
        </w:rPr>
        <w:t>اینکه</w:t>
      </w:r>
      <w:r w:rsidR="00540F57">
        <w:rPr>
          <w:rStyle w:val="1-Char"/>
          <w:rFonts w:hint="cs"/>
          <w:rtl/>
        </w:rPr>
        <w:t xml:space="preserve"> آن‌ها </w:t>
      </w:r>
      <w:r w:rsidR="00860562">
        <w:rPr>
          <w:rStyle w:val="1-Char"/>
          <w:rFonts w:hint="cs"/>
          <w:rtl/>
        </w:rPr>
        <w:t>می‌</w:t>
      </w:r>
      <w:r w:rsidRPr="00860562">
        <w:rPr>
          <w:rStyle w:val="1-Char"/>
          <w:rFonts w:hint="cs"/>
          <w:rtl/>
        </w:rPr>
        <w:t>گویند:</w:t>
      </w:r>
      <w:r w:rsidR="009A202E" w:rsidRPr="00860562">
        <w:rPr>
          <w:rStyle w:val="1-Char"/>
          <w:rFonts w:hint="cs"/>
          <w:rtl/>
        </w:rPr>
        <w:t xml:space="preserve"> سند حدیث دارای اشکال است، ادعایی بی</w:t>
      </w:r>
      <w:r w:rsidR="009A202E" w:rsidRPr="00860562">
        <w:rPr>
          <w:rStyle w:val="1-Char"/>
          <w:rFonts w:hint="cs"/>
          <w:cs/>
        </w:rPr>
        <w:t>‎</w:t>
      </w:r>
      <w:r w:rsidR="009A202E" w:rsidRPr="00860562">
        <w:rPr>
          <w:rStyle w:val="1-Char"/>
          <w:rFonts w:hint="cs"/>
          <w:rtl/>
        </w:rPr>
        <w:t>دلیل است</w:t>
      </w:r>
      <w:r w:rsidRPr="00860562">
        <w:rPr>
          <w:rStyle w:val="1-Char"/>
          <w:rFonts w:hint="cs"/>
          <w:rtl/>
        </w:rPr>
        <w:t>،</w:t>
      </w:r>
      <w:r w:rsidR="009A202E" w:rsidRPr="00860562">
        <w:rPr>
          <w:rStyle w:val="1-Char"/>
          <w:rFonts w:hint="cs"/>
          <w:rtl/>
        </w:rPr>
        <w:t xml:space="preserve"> من شرح</w:t>
      </w:r>
      <w:r w:rsidR="009A202E" w:rsidRPr="00860562">
        <w:rPr>
          <w:rStyle w:val="1-Char"/>
          <w:rFonts w:hint="cs"/>
          <w:cs/>
        </w:rPr>
        <w:t>‎</w:t>
      </w:r>
      <w:r w:rsidRPr="00860562">
        <w:rPr>
          <w:rStyle w:val="1-Char"/>
          <w:rFonts w:hint="cs"/>
          <w:rtl/>
        </w:rPr>
        <w:t>های حدیث مانند «فتح الباری» و «شرح نووی بر مسلم» را بررسی نمودم</w:t>
      </w:r>
      <w:r w:rsidR="009A202E" w:rsidRPr="00860562">
        <w:rPr>
          <w:rStyle w:val="1-Char"/>
          <w:rFonts w:hint="cs"/>
          <w:rtl/>
        </w:rPr>
        <w:t xml:space="preserve"> و</w:t>
      </w:r>
      <w:r w:rsidR="00540F57">
        <w:rPr>
          <w:rStyle w:val="1-Char"/>
          <w:rFonts w:hint="cs"/>
          <w:rtl/>
        </w:rPr>
        <w:t xml:space="preserve"> آن‌ها </w:t>
      </w:r>
      <w:r w:rsidR="009A202E" w:rsidRPr="00860562">
        <w:rPr>
          <w:rStyle w:val="1-Char"/>
          <w:rFonts w:hint="cs"/>
          <w:rtl/>
        </w:rPr>
        <w:t>از هیچ دانشمند حدیث</w:t>
      </w:r>
      <w:r w:rsidR="009A202E" w:rsidRPr="00860562">
        <w:rPr>
          <w:rStyle w:val="1-Char"/>
          <w:rFonts w:hint="cs"/>
          <w:cs/>
        </w:rPr>
        <w:t>‎</w:t>
      </w:r>
      <w:r w:rsidR="009A202E" w:rsidRPr="00860562">
        <w:rPr>
          <w:rStyle w:val="1-Char"/>
          <w:rFonts w:hint="cs"/>
          <w:rtl/>
        </w:rPr>
        <w:t>ش</w:t>
      </w:r>
      <w:r w:rsidR="00565A3A" w:rsidRPr="00860562">
        <w:rPr>
          <w:rStyle w:val="1-Char"/>
          <w:rFonts w:hint="cs"/>
          <w:rtl/>
        </w:rPr>
        <w:t>ناسی گفته</w:t>
      </w:r>
      <w:r w:rsidR="00565A3A" w:rsidRPr="00860562">
        <w:rPr>
          <w:rStyle w:val="1-Char"/>
          <w:rFonts w:hint="cs"/>
          <w:cs/>
        </w:rPr>
        <w:t>‎</w:t>
      </w:r>
      <w:r w:rsidR="00565A3A" w:rsidRPr="00860562">
        <w:rPr>
          <w:rStyle w:val="1-Char"/>
          <w:rFonts w:hint="cs"/>
          <w:rtl/>
        </w:rPr>
        <w:t xml:space="preserve">ای را که حاکی از طعن </w:t>
      </w:r>
      <w:r w:rsidR="009A202E" w:rsidRPr="00860562">
        <w:rPr>
          <w:rStyle w:val="1-Char"/>
          <w:rFonts w:hint="cs"/>
          <w:rtl/>
        </w:rPr>
        <w:t>در این</w:t>
      </w:r>
      <w:r w:rsidR="0098124B" w:rsidRPr="00860562">
        <w:rPr>
          <w:rStyle w:val="1-Char"/>
          <w:rFonts w:hint="cs"/>
          <w:rtl/>
        </w:rPr>
        <w:t xml:space="preserve"> حدیث و </w:t>
      </w:r>
      <w:r w:rsidR="00743FDC" w:rsidRPr="00860562">
        <w:rPr>
          <w:rStyle w:val="1-Char"/>
          <w:rFonts w:hint="cs"/>
          <w:rtl/>
        </w:rPr>
        <w:t>ی</w:t>
      </w:r>
      <w:r w:rsidR="009A202E" w:rsidRPr="00860562">
        <w:rPr>
          <w:rStyle w:val="1-Char"/>
          <w:rFonts w:hint="cs"/>
          <w:rtl/>
        </w:rPr>
        <w:t>ا راویان آن باشد نقل ن</w:t>
      </w:r>
      <w:r w:rsidR="0098124B" w:rsidRPr="00860562">
        <w:rPr>
          <w:rStyle w:val="1-Char"/>
          <w:rFonts w:hint="cs"/>
          <w:rtl/>
        </w:rPr>
        <w:t>ک</w:t>
      </w:r>
      <w:r w:rsidR="00565A3A" w:rsidRPr="00860562">
        <w:rPr>
          <w:rStyle w:val="1-Char"/>
          <w:rFonts w:hint="cs"/>
          <w:rtl/>
        </w:rPr>
        <w:t>رده</w:t>
      </w:r>
      <w:r w:rsidR="00565A3A" w:rsidRPr="00860562">
        <w:rPr>
          <w:rStyle w:val="1-Char"/>
          <w:rFonts w:hint="cs"/>
          <w:cs/>
        </w:rPr>
        <w:t>‎</w:t>
      </w:r>
      <w:r w:rsidR="00565A3A" w:rsidRPr="00860562">
        <w:rPr>
          <w:rStyle w:val="1-Char"/>
          <w:rFonts w:hint="cs"/>
          <w:rtl/>
        </w:rPr>
        <w:t>اند. این حدیث را عده</w:t>
      </w:r>
      <w:r w:rsidR="00565A3A" w:rsidRPr="00860562">
        <w:rPr>
          <w:rStyle w:val="1-Char"/>
          <w:rFonts w:hint="eastAsia"/>
          <w:cs/>
        </w:rPr>
        <w:t>‎</w:t>
      </w:r>
      <w:r w:rsidR="009A202E" w:rsidRPr="00860562">
        <w:rPr>
          <w:rStyle w:val="1-Char"/>
          <w:rFonts w:hint="cs"/>
          <w:rtl/>
        </w:rPr>
        <w:t>ای از اصحاب روایت کرده و از</w:t>
      </w:r>
      <w:r w:rsidR="005875FE">
        <w:rPr>
          <w:rStyle w:val="1-Char"/>
          <w:rFonts w:hint="cs"/>
          <w:rtl/>
        </w:rPr>
        <w:t xml:space="preserve"> هرکدام </w:t>
      </w:r>
      <w:r w:rsidR="009A202E" w:rsidRPr="00860562">
        <w:rPr>
          <w:rStyle w:val="1-Char"/>
          <w:rFonts w:hint="cs"/>
          <w:rtl/>
        </w:rPr>
        <w:t xml:space="preserve">از </w:t>
      </w:r>
      <w:r w:rsidR="00565A3A" w:rsidRPr="00860562">
        <w:rPr>
          <w:rStyle w:val="1-Char"/>
          <w:rFonts w:hint="cs"/>
          <w:rtl/>
        </w:rPr>
        <w:t>آنان نیز ر</w:t>
      </w:r>
      <w:r w:rsidR="009A202E" w:rsidRPr="00860562">
        <w:rPr>
          <w:rStyle w:val="1-Char"/>
          <w:rFonts w:hint="cs"/>
          <w:rtl/>
        </w:rPr>
        <w:t>اویانی در نهایت ضبط و عدالت حدیث را نقل نموده</w:t>
      </w:r>
      <w:r w:rsidR="009A202E" w:rsidRPr="00860562">
        <w:rPr>
          <w:rStyle w:val="1-Char"/>
          <w:rFonts w:hint="cs"/>
          <w:cs/>
        </w:rPr>
        <w:t>‎</w:t>
      </w:r>
      <w:r w:rsidR="009A202E" w:rsidRPr="00860562">
        <w:rPr>
          <w:rStyle w:val="1-Char"/>
          <w:rFonts w:hint="cs"/>
          <w:rtl/>
        </w:rPr>
        <w:t xml:space="preserve">اند، و </w:t>
      </w:r>
      <w:r w:rsidR="00565A3A" w:rsidRPr="00860562">
        <w:rPr>
          <w:rStyle w:val="1-Char"/>
          <w:rFonts w:hint="cs"/>
          <w:rtl/>
        </w:rPr>
        <w:t>ه</w:t>
      </w:r>
      <w:r w:rsidR="009A202E" w:rsidRPr="00860562">
        <w:rPr>
          <w:rStyle w:val="1-Char"/>
          <w:rFonts w:hint="cs"/>
          <w:rtl/>
        </w:rPr>
        <w:t>ر آنکه را که در مورد مسأله</w:t>
      </w:r>
      <w:r w:rsidR="009A202E" w:rsidRPr="00860562">
        <w:rPr>
          <w:rStyle w:val="1-Char"/>
          <w:rFonts w:hint="cs"/>
          <w:cs/>
        </w:rPr>
        <w:t>‎</w:t>
      </w:r>
      <w:r w:rsidR="009A202E" w:rsidRPr="00860562">
        <w:rPr>
          <w:rStyle w:val="1-Char"/>
          <w:rFonts w:hint="cs"/>
          <w:rtl/>
        </w:rPr>
        <w:t>ای ادعایی داشته باشد بدون دلایل واضح و آشکار نمی</w:t>
      </w:r>
      <w:r w:rsidR="009A202E" w:rsidRPr="00860562">
        <w:rPr>
          <w:rStyle w:val="1-Char"/>
          <w:rFonts w:hint="cs"/>
          <w:cs/>
        </w:rPr>
        <w:t>‎</w:t>
      </w:r>
      <w:r w:rsidR="009A202E" w:rsidRPr="00860562">
        <w:rPr>
          <w:rStyle w:val="1-Char"/>
          <w:rFonts w:hint="cs"/>
          <w:rtl/>
        </w:rPr>
        <w:t>توان تصدیق نمود.</w:t>
      </w:r>
    </w:p>
    <w:p w:rsidR="009A202E" w:rsidRPr="00860562" w:rsidRDefault="006E5F27" w:rsidP="00442CE1">
      <w:pPr>
        <w:pStyle w:val="ListParagraph"/>
        <w:numPr>
          <w:ilvl w:val="0"/>
          <w:numId w:val="18"/>
        </w:numPr>
        <w:jc w:val="both"/>
        <w:rPr>
          <w:rStyle w:val="1-Char"/>
          <w:rtl/>
        </w:rPr>
      </w:pPr>
      <w:r w:rsidRPr="00860562">
        <w:rPr>
          <w:rStyle w:val="1-Char"/>
          <w:rFonts w:hint="cs"/>
          <w:rtl/>
        </w:rPr>
        <w:t>آنان ادعا می</w:t>
      </w:r>
      <w:r w:rsidRPr="00860562">
        <w:rPr>
          <w:rStyle w:val="1-Char"/>
          <w:rFonts w:hint="cs"/>
          <w:cs/>
        </w:rPr>
        <w:t>‎</w:t>
      </w:r>
      <w:r w:rsidRPr="00860562">
        <w:rPr>
          <w:rStyle w:val="1-Char"/>
          <w:rFonts w:hint="cs"/>
          <w:rtl/>
        </w:rPr>
        <w:t>کنند که این حدی</w:t>
      </w:r>
      <w:r w:rsidR="00B94F96" w:rsidRPr="00860562">
        <w:rPr>
          <w:rStyle w:val="1-Char"/>
          <w:rFonts w:hint="cs"/>
          <w:rtl/>
        </w:rPr>
        <w:t>ث آحاد است و احادیث آحاد در مسا</w:t>
      </w:r>
      <w:r w:rsidRPr="00860562">
        <w:rPr>
          <w:rStyle w:val="1-Char"/>
          <w:rFonts w:hint="cs"/>
          <w:rtl/>
        </w:rPr>
        <w:t>ئل اعتقادی قابل قبول نیست،</w:t>
      </w:r>
      <w:r w:rsidR="00E67A1F" w:rsidRPr="00860562">
        <w:rPr>
          <w:rStyle w:val="1-Char"/>
          <w:rFonts w:hint="cs"/>
          <w:rtl/>
        </w:rPr>
        <w:t xml:space="preserve"> در جواب</w:t>
      </w:r>
      <w:r w:rsidR="00860562">
        <w:rPr>
          <w:rStyle w:val="1-Char"/>
          <w:rFonts w:hint="cs"/>
          <w:rtl/>
        </w:rPr>
        <w:t xml:space="preserve"> می‌</w:t>
      </w:r>
      <w:r w:rsidR="00E67A1F" w:rsidRPr="00860562">
        <w:rPr>
          <w:rStyle w:val="1-Char"/>
          <w:rFonts w:hint="cs"/>
          <w:rtl/>
        </w:rPr>
        <w:t>گوییم: در میان</w:t>
      </w:r>
      <w:r w:rsidR="00454F43">
        <w:rPr>
          <w:rStyle w:val="1-Char"/>
          <w:rFonts w:hint="cs"/>
          <w:rtl/>
        </w:rPr>
        <w:t xml:space="preserve"> دیدگاه‌ها</w:t>
      </w:r>
      <w:r w:rsidR="00E67A1F" w:rsidRPr="00860562">
        <w:rPr>
          <w:rStyle w:val="1-Char"/>
          <w:rFonts w:hint="cs"/>
          <w:rtl/>
        </w:rPr>
        <w:t xml:space="preserve">ی گوناگون </w:t>
      </w:r>
      <w:r w:rsidRPr="00860562">
        <w:rPr>
          <w:rStyle w:val="1-Char"/>
          <w:rFonts w:hint="cs"/>
          <w:rtl/>
        </w:rPr>
        <w:t>علم</w:t>
      </w:r>
      <w:r w:rsidR="00E67A1F" w:rsidRPr="00860562">
        <w:rPr>
          <w:rStyle w:val="1-Char"/>
          <w:rFonts w:hint="cs"/>
          <w:rtl/>
        </w:rPr>
        <w:t>ا، گفتار</w:t>
      </w:r>
      <w:r w:rsidRPr="00860562">
        <w:rPr>
          <w:rStyle w:val="1-Char"/>
          <w:rFonts w:hint="cs"/>
          <w:rtl/>
        </w:rPr>
        <w:t xml:space="preserve"> صحیح </w:t>
      </w:r>
      <w:r w:rsidR="0098124B" w:rsidRPr="00860562">
        <w:rPr>
          <w:rStyle w:val="1-Char"/>
          <w:rFonts w:hint="cs"/>
          <w:rtl/>
        </w:rPr>
        <w:t>آ</w:t>
      </w:r>
      <w:r w:rsidRPr="00860562">
        <w:rPr>
          <w:rStyle w:val="1-Char"/>
          <w:rFonts w:hint="cs"/>
          <w:rtl/>
        </w:rPr>
        <w:t xml:space="preserve">ن است که حدیث </w:t>
      </w:r>
      <w:r w:rsidR="0098124B" w:rsidRPr="00860562">
        <w:rPr>
          <w:rStyle w:val="1-Char"/>
          <w:rFonts w:hint="cs"/>
          <w:rtl/>
        </w:rPr>
        <w:t>آ</w:t>
      </w:r>
      <w:r w:rsidR="00E67A1F" w:rsidRPr="00860562">
        <w:rPr>
          <w:rStyle w:val="1-Char"/>
          <w:rFonts w:hint="cs"/>
          <w:rtl/>
        </w:rPr>
        <w:t>حاد در مسائل اعتقادی</w:t>
      </w:r>
      <w:r w:rsidRPr="00860562">
        <w:rPr>
          <w:rStyle w:val="1-Char"/>
          <w:rFonts w:hint="cs"/>
          <w:rtl/>
        </w:rPr>
        <w:t xml:space="preserve"> مانند</w:t>
      </w:r>
      <w:r w:rsidR="0098124B" w:rsidRPr="00860562">
        <w:rPr>
          <w:rStyle w:val="1-Char"/>
          <w:rFonts w:hint="cs"/>
          <w:rtl/>
        </w:rPr>
        <w:t xml:space="preserve"> </w:t>
      </w:r>
      <w:r w:rsidRPr="00860562">
        <w:rPr>
          <w:rStyle w:val="1-Char"/>
          <w:rFonts w:hint="cs"/>
          <w:rtl/>
        </w:rPr>
        <w:t xml:space="preserve">مسائل علمی قابل قبول است و آنان </w:t>
      </w:r>
      <w:r w:rsidR="00DE08EE" w:rsidRPr="00860562">
        <w:rPr>
          <w:rStyle w:val="1-Char"/>
          <w:rFonts w:hint="cs"/>
          <w:rtl/>
        </w:rPr>
        <w:t xml:space="preserve">که </w:t>
      </w:r>
      <w:r w:rsidRPr="00860562">
        <w:rPr>
          <w:rStyle w:val="1-Char"/>
          <w:rFonts w:hint="cs"/>
          <w:rtl/>
        </w:rPr>
        <w:t>میان این دو فرق قائل شده</w:t>
      </w:r>
      <w:r w:rsidRPr="00860562">
        <w:rPr>
          <w:rStyle w:val="1-Char"/>
          <w:rFonts w:hint="cs"/>
          <w:cs/>
        </w:rPr>
        <w:t>‎</w:t>
      </w:r>
      <w:r w:rsidRPr="00860562">
        <w:rPr>
          <w:rStyle w:val="1-Char"/>
          <w:rFonts w:hint="cs"/>
          <w:rtl/>
        </w:rPr>
        <w:t>اند هیچ دلیلی بر صحت این مدعا نیاورده</w:t>
      </w:r>
      <w:r w:rsidRPr="00860562">
        <w:rPr>
          <w:rStyle w:val="1-Char"/>
          <w:rFonts w:hint="cs"/>
          <w:cs/>
        </w:rPr>
        <w:t>‎</w:t>
      </w:r>
      <w:r w:rsidRPr="00860562">
        <w:rPr>
          <w:rStyle w:val="1-Char"/>
          <w:rFonts w:hint="cs"/>
          <w:rtl/>
        </w:rPr>
        <w:t>اند</w:t>
      </w:r>
      <w:r w:rsidR="00E67A1F" w:rsidRPr="00860562">
        <w:rPr>
          <w:rStyle w:val="1-Char"/>
          <w:rFonts w:hint="cs"/>
          <w:rtl/>
        </w:rPr>
        <w:t>.</w:t>
      </w:r>
      <w:r w:rsidRPr="00860562">
        <w:rPr>
          <w:rStyle w:val="1-Char"/>
          <w:rFonts w:hint="cs"/>
          <w:rtl/>
        </w:rPr>
        <w:t xml:space="preserve"> اینکه احادیث آحاد در مسائل اعتقادی قابل قبول نیست، سخ</w:t>
      </w:r>
      <w:r w:rsidR="00E67A1F" w:rsidRPr="00860562">
        <w:rPr>
          <w:rStyle w:val="1-Char"/>
          <w:rFonts w:hint="cs"/>
          <w:rtl/>
        </w:rPr>
        <w:t>ن جدیدی است و من این موضوع</w:t>
      </w:r>
      <w:r w:rsidRPr="00860562">
        <w:rPr>
          <w:rStyle w:val="1-Char"/>
          <w:rFonts w:hint="cs"/>
          <w:rtl/>
        </w:rPr>
        <w:t xml:space="preserve"> را در رساله</w:t>
      </w:r>
      <w:r w:rsidR="00351FFA" w:rsidRPr="00860562">
        <w:rPr>
          <w:rStyle w:val="1-Char"/>
          <w:rFonts w:hint="cs"/>
          <w:rtl/>
        </w:rPr>
        <w:t xml:space="preserve">‌ی </w:t>
      </w:r>
      <w:r w:rsidRPr="00860562">
        <w:rPr>
          <w:rStyle w:val="1-Char"/>
          <w:rFonts w:hint="cs"/>
          <w:rtl/>
        </w:rPr>
        <w:t>جداگانه</w:t>
      </w:r>
      <w:r w:rsidRPr="00860562">
        <w:rPr>
          <w:rStyle w:val="1-Char"/>
          <w:rFonts w:hint="cs"/>
          <w:cs/>
        </w:rPr>
        <w:t>‎</w:t>
      </w:r>
      <w:r w:rsidR="00E67A1F" w:rsidRPr="00860562">
        <w:rPr>
          <w:rStyle w:val="1-Char"/>
          <w:rFonts w:hint="cs"/>
          <w:rtl/>
        </w:rPr>
        <w:t>ای به نام «اصل الاعتقاد»</w:t>
      </w:r>
      <w:r w:rsidRPr="00860562">
        <w:rPr>
          <w:rStyle w:val="1-Char"/>
          <w:rFonts w:hint="cs"/>
          <w:rtl/>
        </w:rPr>
        <w:t xml:space="preserve"> بیان کرده</w:t>
      </w:r>
      <w:r w:rsidRPr="00860562">
        <w:rPr>
          <w:rStyle w:val="1-Char"/>
          <w:rFonts w:hint="cs"/>
          <w:cs/>
        </w:rPr>
        <w:t>‎</w:t>
      </w:r>
      <w:r w:rsidRPr="00860562">
        <w:rPr>
          <w:rStyle w:val="1-Char"/>
          <w:rFonts w:hint="cs"/>
          <w:rtl/>
        </w:rPr>
        <w:t>ام.</w:t>
      </w:r>
    </w:p>
    <w:p w:rsidR="006E5F27" w:rsidRPr="00860562" w:rsidRDefault="006E5F27" w:rsidP="005D5F97">
      <w:pPr>
        <w:ind w:firstLine="284"/>
        <w:jc w:val="both"/>
        <w:rPr>
          <w:rStyle w:val="1-Char"/>
          <w:rtl/>
        </w:rPr>
      </w:pPr>
      <w:r w:rsidRPr="00860562">
        <w:rPr>
          <w:rStyle w:val="1-Char"/>
          <w:rFonts w:hint="cs"/>
          <w:rtl/>
        </w:rPr>
        <w:t>از سوی دیگر باید گفت: این حدیث مفید علم است، زیرا</w:t>
      </w:r>
      <w:r w:rsidR="00540F57">
        <w:rPr>
          <w:rStyle w:val="1-Char"/>
          <w:rFonts w:hint="cs"/>
          <w:rtl/>
        </w:rPr>
        <w:t xml:space="preserve"> </w:t>
      </w:r>
      <w:r w:rsidRPr="00860562">
        <w:rPr>
          <w:rStyle w:val="1-Char"/>
          <w:rFonts w:hint="cs"/>
          <w:rtl/>
        </w:rPr>
        <w:t>قرینه</w:t>
      </w:r>
      <w:r w:rsidRPr="00860562">
        <w:rPr>
          <w:rStyle w:val="1-Char"/>
          <w:rFonts w:hint="cs"/>
          <w:cs/>
        </w:rPr>
        <w:t>‎</w:t>
      </w:r>
      <w:r w:rsidRPr="00860562">
        <w:rPr>
          <w:rStyle w:val="1-Char"/>
          <w:rFonts w:hint="cs"/>
          <w:rtl/>
        </w:rPr>
        <w:t>های متعددی آن را احاطه کرده</w:t>
      </w:r>
      <w:r w:rsidRPr="00860562">
        <w:rPr>
          <w:rStyle w:val="1-Char"/>
          <w:rFonts w:hint="cs"/>
          <w:cs/>
        </w:rPr>
        <w:t>‎</w:t>
      </w:r>
      <w:r w:rsidRPr="00860562">
        <w:rPr>
          <w:rStyle w:val="1-Char"/>
          <w:rFonts w:hint="cs"/>
          <w:rtl/>
        </w:rPr>
        <w:t>اند و آن را از مرتبه</w:t>
      </w:r>
      <w:r w:rsidR="00351FFA" w:rsidRPr="00860562">
        <w:rPr>
          <w:rStyle w:val="1-Char"/>
          <w:rFonts w:hint="cs"/>
          <w:rtl/>
        </w:rPr>
        <w:t xml:space="preserve">‌ی </w:t>
      </w:r>
      <w:r w:rsidRPr="00860562">
        <w:rPr>
          <w:rStyle w:val="1-Char"/>
          <w:rFonts w:hint="cs"/>
          <w:rtl/>
        </w:rPr>
        <w:t>ظن به مرتبه علم رسانده</w:t>
      </w:r>
      <w:r w:rsidRPr="00860562">
        <w:rPr>
          <w:rStyle w:val="1-Char"/>
          <w:rFonts w:hint="cs"/>
          <w:cs/>
        </w:rPr>
        <w:t>‎</w:t>
      </w:r>
      <w:r w:rsidRPr="00860562">
        <w:rPr>
          <w:rStyle w:val="1-Char"/>
          <w:rFonts w:hint="cs"/>
          <w:rtl/>
        </w:rPr>
        <w:t>اند.</w:t>
      </w:r>
    </w:p>
    <w:p w:rsidR="00E87DED" w:rsidRPr="00860562" w:rsidRDefault="00E87DED" w:rsidP="005D5F97">
      <w:pPr>
        <w:ind w:firstLine="284"/>
        <w:jc w:val="both"/>
        <w:rPr>
          <w:rStyle w:val="1-Char"/>
          <w:rtl/>
        </w:rPr>
      </w:pPr>
      <w:r w:rsidRPr="00860562">
        <w:rPr>
          <w:rStyle w:val="1-Char"/>
          <w:rFonts w:hint="cs"/>
          <w:rtl/>
        </w:rPr>
        <w:t>زیرا این حدیث را</w:t>
      </w:r>
      <w:r w:rsidR="00A165CE" w:rsidRPr="00860562">
        <w:rPr>
          <w:rStyle w:val="1-Char"/>
          <w:rFonts w:hint="cs"/>
          <w:rtl/>
        </w:rPr>
        <w:t xml:space="preserve"> </w:t>
      </w:r>
      <w:r w:rsidRPr="00860562">
        <w:rPr>
          <w:rStyle w:val="1-Char"/>
          <w:rFonts w:hint="cs"/>
          <w:rtl/>
        </w:rPr>
        <w:t>عده</w:t>
      </w:r>
      <w:r w:rsidRPr="00860562">
        <w:rPr>
          <w:rStyle w:val="1-Char"/>
          <w:rFonts w:hint="cs"/>
          <w:cs/>
        </w:rPr>
        <w:t>‎</w:t>
      </w:r>
      <w:r w:rsidRPr="00860562">
        <w:rPr>
          <w:rStyle w:val="1-Char"/>
          <w:rFonts w:hint="cs"/>
          <w:rtl/>
        </w:rPr>
        <w:t>ای از اصحاب روایت کرده</w:t>
      </w:r>
      <w:r w:rsidRPr="00860562">
        <w:rPr>
          <w:rStyle w:val="1-Char"/>
          <w:rFonts w:hint="cs"/>
          <w:cs/>
        </w:rPr>
        <w:t>‎</w:t>
      </w:r>
      <w:r w:rsidRPr="00860562">
        <w:rPr>
          <w:rStyle w:val="1-Char"/>
          <w:rFonts w:hint="cs"/>
          <w:rtl/>
        </w:rPr>
        <w:t>اند و علمای گرانقدری که در نهایت دقت و عدالت بوده</w:t>
      </w:r>
      <w:r w:rsidRPr="00860562">
        <w:rPr>
          <w:rStyle w:val="1-Char"/>
          <w:rFonts w:hint="cs"/>
          <w:cs/>
        </w:rPr>
        <w:t>‎</w:t>
      </w:r>
      <w:r w:rsidRPr="00860562">
        <w:rPr>
          <w:rStyle w:val="1-Char"/>
          <w:rFonts w:hint="cs"/>
          <w:rtl/>
        </w:rPr>
        <w:t>اند آن را از اصحاب نقل نموده</w:t>
      </w:r>
      <w:r w:rsidRPr="00860562">
        <w:rPr>
          <w:rStyle w:val="1-Char"/>
          <w:rFonts w:hint="cs"/>
          <w:cs/>
        </w:rPr>
        <w:t>‎</w:t>
      </w:r>
      <w:r w:rsidRPr="00860562">
        <w:rPr>
          <w:rStyle w:val="1-Char"/>
          <w:rFonts w:hint="cs"/>
          <w:rtl/>
        </w:rPr>
        <w:t>اند</w:t>
      </w:r>
      <w:r w:rsidR="00A165CE" w:rsidRPr="00860562">
        <w:rPr>
          <w:rStyle w:val="1-Char"/>
          <w:rFonts w:hint="cs"/>
          <w:rtl/>
        </w:rPr>
        <w:t>،</w:t>
      </w:r>
      <w:r w:rsidRPr="00860562">
        <w:rPr>
          <w:rStyle w:val="1-Char"/>
          <w:rFonts w:hint="cs"/>
          <w:rtl/>
        </w:rPr>
        <w:t xml:space="preserve"> و حدیث آنقدر دنباله و شاهد دارد که دل هر انسان عالم و آ</w:t>
      </w:r>
      <w:r w:rsidR="0075221F" w:rsidRPr="00860562">
        <w:rPr>
          <w:rStyle w:val="1-Char"/>
          <w:rFonts w:hint="cs"/>
          <w:rtl/>
        </w:rPr>
        <w:t>گ</w:t>
      </w:r>
      <w:r w:rsidRPr="00860562">
        <w:rPr>
          <w:rStyle w:val="1-Char"/>
          <w:rFonts w:hint="cs"/>
          <w:rtl/>
        </w:rPr>
        <w:t>اهی به صحت و</w:t>
      </w:r>
      <w:r w:rsidR="00E67A1F" w:rsidRPr="00860562">
        <w:rPr>
          <w:rStyle w:val="1-Char"/>
          <w:rFonts w:hint="cs"/>
          <w:rtl/>
        </w:rPr>
        <w:t xml:space="preserve"> </w:t>
      </w:r>
      <w:r w:rsidRPr="00860562">
        <w:rPr>
          <w:rStyle w:val="1-Char"/>
          <w:rFonts w:hint="cs"/>
          <w:rtl/>
        </w:rPr>
        <w:t>درستی آن یقین پیدا می</w:t>
      </w:r>
      <w:r w:rsidRPr="00860562">
        <w:rPr>
          <w:rStyle w:val="1-Char"/>
          <w:rFonts w:hint="cs"/>
          <w:cs/>
        </w:rPr>
        <w:t>‎</w:t>
      </w:r>
      <w:r w:rsidR="00E67A1F" w:rsidRPr="00860562">
        <w:rPr>
          <w:rStyle w:val="1-Char"/>
          <w:rFonts w:hint="cs"/>
          <w:rtl/>
        </w:rPr>
        <w:t>کند همچنین</w:t>
      </w:r>
      <w:r w:rsidRPr="00860562">
        <w:rPr>
          <w:rStyle w:val="1-Char"/>
          <w:rFonts w:hint="cs"/>
          <w:rtl/>
        </w:rPr>
        <w:t xml:space="preserve"> تمام امت حدیث را قبول کرده و</w:t>
      </w:r>
      <w:r w:rsidR="005875FE">
        <w:rPr>
          <w:rStyle w:val="1-Char"/>
          <w:rFonts w:hint="cs"/>
          <w:rtl/>
        </w:rPr>
        <w:t xml:space="preserve"> هیچکدام </w:t>
      </w:r>
      <w:r w:rsidRPr="00860562">
        <w:rPr>
          <w:rStyle w:val="1-Char"/>
          <w:rFonts w:hint="cs"/>
          <w:rtl/>
        </w:rPr>
        <w:t xml:space="preserve">از علمای حدیث اشکالی بر </w:t>
      </w:r>
      <w:r w:rsidR="00E67A1F" w:rsidRPr="00860562">
        <w:rPr>
          <w:rStyle w:val="1-Char"/>
          <w:rFonts w:hint="cs"/>
          <w:rtl/>
        </w:rPr>
        <w:t>عدم درستی آن وارد نکرده</w:t>
      </w:r>
      <w:r w:rsidR="005875FE">
        <w:rPr>
          <w:rStyle w:val="1-Char"/>
          <w:rFonts w:hint="cs"/>
          <w:rtl/>
        </w:rPr>
        <w:t xml:space="preserve">‌اند </w:t>
      </w:r>
      <w:r w:rsidRPr="00860562">
        <w:rPr>
          <w:rStyle w:val="1-Char"/>
          <w:rFonts w:hint="cs"/>
          <w:rtl/>
        </w:rPr>
        <w:t>و امکان ندارد که تمام امت اسلام به گمراهی برود.</w:t>
      </w:r>
    </w:p>
    <w:p w:rsidR="00A96096" w:rsidRPr="00860562" w:rsidRDefault="00A96096" w:rsidP="005D5F97">
      <w:pPr>
        <w:ind w:firstLine="284"/>
        <w:jc w:val="both"/>
        <w:rPr>
          <w:rStyle w:val="1-Char"/>
          <w:rtl/>
        </w:rPr>
      </w:pPr>
      <w:r w:rsidRPr="00860562">
        <w:rPr>
          <w:rStyle w:val="1-Char"/>
          <w:rFonts w:hint="cs"/>
          <w:rtl/>
        </w:rPr>
        <w:t xml:space="preserve"> آنگونه که قبلاً یادآوری کردیم اتفاق بخاری و مسلم بر روایت آن، برای ما </w:t>
      </w:r>
      <w:r w:rsidR="00F97284" w:rsidRPr="00860562">
        <w:rPr>
          <w:rStyle w:val="1-Char"/>
          <w:rFonts w:hint="cs"/>
          <w:rtl/>
        </w:rPr>
        <w:t>ک</w:t>
      </w:r>
      <w:r w:rsidR="00464DAC" w:rsidRPr="00860562">
        <w:rPr>
          <w:rStyle w:val="1-Char"/>
          <w:rFonts w:hint="cs"/>
          <w:rtl/>
        </w:rPr>
        <w:t>ا</w:t>
      </w:r>
      <w:r w:rsidRPr="00860562">
        <w:rPr>
          <w:rStyle w:val="1-Char"/>
          <w:rFonts w:hint="cs"/>
          <w:rtl/>
        </w:rPr>
        <w:t>فی است.</w:t>
      </w:r>
    </w:p>
    <w:p w:rsidR="00A102F4" w:rsidRPr="00860562" w:rsidRDefault="00E87DED" w:rsidP="00442CE1">
      <w:pPr>
        <w:pStyle w:val="ListParagraph"/>
        <w:numPr>
          <w:ilvl w:val="0"/>
          <w:numId w:val="18"/>
        </w:numPr>
        <w:jc w:val="both"/>
        <w:rPr>
          <w:rStyle w:val="1-Char"/>
          <w:rtl/>
        </w:rPr>
      </w:pPr>
      <w:r w:rsidRPr="00860562">
        <w:rPr>
          <w:rStyle w:val="1-Char"/>
          <w:rFonts w:hint="cs"/>
          <w:rtl/>
        </w:rPr>
        <w:t>ادعای</w:t>
      </w:r>
      <w:r w:rsidR="00540F57">
        <w:rPr>
          <w:rStyle w:val="1-Char"/>
          <w:rFonts w:hint="cs"/>
          <w:rtl/>
        </w:rPr>
        <w:t xml:space="preserve"> آن‌ها </w:t>
      </w:r>
      <w:r w:rsidRPr="00860562">
        <w:rPr>
          <w:rStyle w:val="1-Char"/>
          <w:rFonts w:hint="cs"/>
          <w:rtl/>
        </w:rPr>
        <w:t>مبنی بر</w:t>
      </w:r>
      <w:r w:rsidR="0093070E" w:rsidRPr="00860562">
        <w:rPr>
          <w:rStyle w:val="1-Char"/>
          <w:rFonts w:hint="cs"/>
          <w:rtl/>
        </w:rPr>
        <w:t xml:space="preserve"> </w:t>
      </w:r>
      <w:r w:rsidRPr="00860562">
        <w:rPr>
          <w:rStyle w:val="1-Char"/>
          <w:rFonts w:hint="cs"/>
          <w:rtl/>
        </w:rPr>
        <w:t>اینکه این حدی</w:t>
      </w:r>
      <w:r w:rsidR="004247CB" w:rsidRPr="00860562">
        <w:rPr>
          <w:rStyle w:val="1-Char"/>
          <w:rFonts w:hint="cs"/>
          <w:rtl/>
        </w:rPr>
        <w:t>ث مقام پیامبری</w:t>
      </w:r>
      <w:r w:rsidR="0093070E" w:rsidRPr="00860562">
        <w:rPr>
          <w:rStyle w:val="1-Char"/>
          <w:rFonts w:hint="cs"/>
          <w:rtl/>
        </w:rPr>
        <w:t xml:space="preserve"> </w:t>
      </w:r>
      <w:r w:rsidR="002B6D1F" w:rsidRPr="00860562">
        <w:rPr>
          <w:rStyle w:val="1-Char"/>
          <w:rFonts w:hint="cs"/>
          <w:rtl/>
        </w:rPr>
        <w:t>را خدشه</w:t>
      </w:r>
      <w:r w:rsidR="004247CB" w:rsidRPr="00860562">
        <w:rPr>
          <w:rStyle w:val="1-Char"/>
          <w:rFonts w:hint="cs"/>
          <w:cs/>
        </w:rPr>
        <w:t>‎</w:t>
      </w:r>
      <w:r w:rsidR="004247CB" w:rsidRPr="00860562">
        <w:rPr>
          <w:rStyle w:val="1-Char"/>
          <w:rFonts w:hint="cs"/>
          <w:rtl/>
        </w:rPr>
        <w:t>دار</w:t>
      </w:r>
      <w:r w:rsidR="00860562">
        <w:rPr>
          <w:rStyle w:val="1-Char"/>
          <w:rFonts w:hint="cs"/>
          <w:rtl/>
        </w:rPr>
        <w:t xml:space="preserve"> می‌</w:t>
      </w:r>
      <w:r w:rsidR="004247CB" w:rsidRPr="00860562">
        <w:rPr>
          <w:rStyle w:val="1-Char"/>
          <w:rFonts w:hint="cs"/>
          <w:rtl/>
        </w:rPr>
        <w:t>کند و</w:t>
      </w:r>
      <w:r w:rsidR="0093070E" w:rsidRPr="00860562">
        <w:rPr>
          <w:rStyle w:val="1-Char"/>
          <w:rFonts w:hint="cs"/>
          <w:rtl/>
        </w:rPr>
        <w:t xml:space="preserve"> </w:t>
      </w:r>
      <w:r w:rsidR="004247CB" w:rsidRPr="00860562">
        <w:rPr>
          <w:rStyle w:val="1-Char"/>
          <w:rFonts w:hint="cs"/>
          <w:rtl/>
        </w:rPr>
        <w:t>با عصمت منافات دارد، ادعایی نادرست است</w:t>
      </w:r>
      <w:r w:rsidR="002B6D1F" w:rsidRPr="00860562">
        <w:rPr>
          <w:rStyle w:val="1-Char"/>
          <w:rFonts w:hint="cs"/>
          <w:rtl/>
        </w:rPr>
        <w:t>،</w:t>
      </w:r>
      <w:r w:rsidR="004247CB" w:rsidRPr="00860562">
        <w:rPr>
          <w:rStyle w:val="1-Char"/>
          <w:rFonts w:hint="cs"/>
          <w:rtl/>
        </w:rPr>
        <w:t xml:space="preserve"> زی</w:t>
      </w:r>
      <w:r w:rsidR="002B6D1F" w:rsidRPr="00860562">
        <w:rPr>
          <w:rStyle w:val="1-Char"/>
          <w:rFonts w:hint="cs"/>
          <w:rtl/>
        </w:rPr>
        <w:t>را به اجماع ثابت شده که پیامبر</w:t>
      </w:r>
      <w:r w:rsidR="002B6D1F" w:rsidRPr="00454F43">
        <w:rPr>
          <w:rFonts w:cs="CTraditional Arabic" w:hint="cs"/>
          <w:rtl/>
          <w:lang w:bidi="fa-IR"/>
        </w:rPr>
        <w:t>ص</w:t>
      </w:r>
      <w:r w:rsidR="004247CB" w:rsidRPr="00860562">
        <w:rPr>
          <w:rStyle w:val="1-Char"/>
          <w:rFonts w:hint="cs"/>
          <w:rtl/>
        </w:rPr>
        <w:t xml:space="preserve"> از</w:t>
      </w:r>
      <w:r w:rsidR="005875FE">
        <w:rPr>
          <w:rStyle w:val="1-Char"/>
          <w:rFonts w:hint="cs"/>
          <w:rtl/>
        </w:rPr>
        <w:t xml:space="preserve"> هر‌چه </w:t>
      </w:r>
      <w:r w:rsidR="004247CB" w:rsidRPr="00860562">
        <w:rPr>
          <w:rStyle w:val="1-Char"/>
          <w:rFonts w:hint="cs"/>
          <w:rtl/>
        </w:rPr>
        <w:t>که</w:t>
      </w:r>
      <w:r w:rsidR="0075221F" w:rsidRPr="00860562">
        <w:rPr>
          <w:rStyle w:val="1-Char"/>
          <w:rFonts w:hint="cs"/>
          <w:rtl/>
        </w:rPr>
        <w:t xml:space="preserve"> </w:t>
      </w:r>
      <w:r w:rsidR="004247CB" w:rsidRPr="00860562">
        <w:rPr>
          <w:rStyle w:val="1-Char"/>
          <w:rFonts w:hint="cs"/>
          <w:rtl/>
        </w:rPr>
        <w:t>ب</w:t>
      </w:r>
      <w:r w:rsidR="0075221F" w:rsidRPr="00860562">
        <w:rPr>
          <w:rStyle w:val="1-Char"/>
          <w:rFonts w:hint="cs"/>
          <w:rtl/>
        </w:rPr>
        <w:t>ه</w:t>
      </w:r>
      <w:r w:rsidR="002B6D1F" w:rsidRPr="00860562">
        <w:rPr>
          <w:rStyle w:val="1-Char"/>
          <w:rFonts w:hint="cs"/>
          <w:rtl/>
        </w:rPr>
        <w:t xml:space="preserve"> تبلیغ و تشریع خلل وارد نماید</w:t>
      </w:r>
      <w:r w:rsidR="004247CB" w:rsidRPr="00860562">
        <w:rPr>
          <w:rStyle w:val="1-Char"/>
          <w:rFonts w:hint="cs"/>
          <w:rtl/>
        </w:rPr>
        <w:t xml:space="preserve"> معصوم است، اما نسبت به حالات و</w:t>
      </w:r>
      <w:r w:rsidR="0093070E" w:rsidRPr="00860562">
        <w:rPr>
          <w:rStyle w:val="1-Char"/>
          <w:rFonts w:hint="cs"/>
          <w:rtl/>
        </w:rPr>
        <w:t xml:space="preserve"> </w:t>
      </w:r>
      <w:r w:rsidR="004247CB" w:rsidRPr="00860562">
        <w:rPr>
          <w:rStyle w:val="1-Char"/>
          <w:rFonts w:hint="cs"/>
          <w:rtl/>
        </w:rPr>
        <w:t>عوارض بشری مانند بیماری</w:t>
      </w:r>
      <w:r w:rsidR="004247CB" w:rsidRPr="00860562">
        <w:rPr>
          <w:rStyle w:val="1-Char"/>
          <w:rFonts w:hint="cs"/>
          <w:cs/>
        </w:rPr>
        <w:t>‎</w:t>
      </w:r>
      <w:r w:rsidR="004247CB" w:rsidRPr="00860562">
        <w:rPr>
          <w:rStyle w:val="1-Char"/>
          <w:rFonts w:hint="cs"/>
          <w:rtl/>
        </w:rPr>
        <w:t>ها و دردها و</w:t>
      </w:r>
      <w:r w:rsidR="00A165CE" w:rsidRPr="00860562">
        <w:rPr>
          <w:rStyle w:val="1-Char"/>
          <w:rFonts w:hint="cs"/>
          <w:rtl/>
        </w:rPr>
        <w:t xml:space="preserve"> </w:t>
      </w:r>
      <w:r w:rsidR="004247CB" w:rsidRPr="00860562">
        <w:rPr>
          <w:rStyle w:val="1-Char"/>
          <w:rFonts w:hint="cs"/>
          <w:rtl/>
        </w:rPr>
        <w:t>مانند آن، پیامب</w:t>
      </w:r>
      <w:r w:rsidR="0093070E" w:rsidRPr="00860562">
        <w:rPr>
          <w:rStyle w:val="1-Char"/>
          <w:rFonts w:hint="cs"/>
          <w:rtl/>
        </w:rPr>
        <w:t>ر</w:t>
      </w:r>
      <w:r w:rsidR="002B6D1F" w:rsidRPr="00860562">
        <w:rPr>
          <w:rStyle w:val="1-Char"/>
          <w:rFonts w:hint="cs"/>
          <w:rtl/>
        </w:rPr>
        <w:t>ان نیز مانند سایر انسان</w:t>
      </w:r>
      <w:r w:rsidR="005875FE">
        <w:rPr>
          <w:rStyle w:val="1-Char"/>
          <w:rFonts w:hint="cs"/>
          <w:rtl/>
        </w:rPr>
        <w:t xml:space="preserve">‌ها </w:t>
      </w:r>
      <w:r w:rsidR="004247CB" w:rsidRPr="00860562">
        <w:rPr>
          <w:rStyle w:val="1-Char"/>
          <w:rFonts w:hint="cs"/>
          <w:rtl/>
        </w:rPr>
        <w:t>ب</w:t>
      </w:r>
      <w:r w:rsidR="0075221F" w:rsidRPr="00860562">
        <w:rPr>
          <w:rStyle w:val="1-Char"/>
          <w:rFonts w:hint="cs"/>
          <w:rtl/>
        </w:rPr>
        <w:t>ه</w:t>
      </w:r>
      <w:r w:rsidR="0093070E" w:rsidRPr="00860562">
        <w:rPr>
          <w:rStyle w:val="1-Char"/>
          <w:rFonts w:hint="cs"/>
          <w:rtl/>
        </w:rPr>
        <w:t xml:space="preserve"> چنین عارضه</w:t>
      </w:r>
      <w:r w:rsidR="0093070E" w:rsidRPr="00860562">
        <w:rPr>
          <w:rStyle w:val="1-Char"/>
          <w:rFonts w:hint="cs"/>
          <w:cs/>
        </w:rPr>
        <w:t>‎</w:t>
      </w:r>
      <w:r w:rsidR="0093070E" w:rsidRPr="00860562">
        <w:rPr>
          <w:rStyle w:val="1-Char"/>
          <w:rFonts w:hint="cs"/>
          <w:rtl/>
        </w:rPr>
        <w:t>ها</w:t>
      </w:r>
      <w:r w:rsidR="0075221F" w:rsidRPr="00860562">
        <w:rPr>
          <w:rStyle w:val="1-Char"/>
          <w:rFonts w:hint="cs"/>
          <w:rtl/>
        </w:rPr>
        <w:t>ی</w:t>
      </w:r>
      <w:r w:rsidR="0093070E" w:rsidRPr="00860562">
        <w:rPr>
          <w:rStyle w:val="1-Char"/>
          <w:rFonts w:hint="cs"/>
          <w:rtl/>
        </w:rPr>
        <w:t>ی دچار می</w:t>
      </w:r>
      <w:r w:rsidR="0093070E" w:rsidRPr="00860562">
        <w:rPr>
          <w:rStyle w:val="1-Char"/>
          <w:rFonts w:hint="cs"/>
          <w:cs/>
        </w:rPr>
        <w:t>‎</w:t>
      </w:r>
      <w:r w:rsidR="0093070E" w:rsidRPr="00860562">
        <w:rPr>
          <w:rStyle w:val="1-Char"/>
          <w:rFonts w:hint="cs"/>
          <w:rtl/>
        </w:rPr>
        <w:t xml:space="preserve">شوند، </w:t>
      </w:r>
      <w:r w:rsidR="004247CB" w:rsidRPr="00860562">
        <w:rPr>
          <w:rStyle w:val="1-Char"/>
          <w:rFonts w:hint="cs"/>
          <w:rtl/>
        </w:rPr>
        <w:t>همانطورکه خداوند متعال می</w:t>
      </w:r>
      <w:r w:rsidR="004247CB" w:rsidRPr="00860562">
        <w:rPr>
          <w:rStyle w:val="1-Char"/>
          <w:rFonts w:hint="cs"/>
          <w:cs/>
        </w:rPr>
        <w:t>‎</w:t>
      </w:r>
      <w:r w:rsidR="004247CB" w:rsidRPr="00860562">
        <w:rPr>
          <w:rStyle w:val="1-Char"/>
          <w:rFonts w:hint="cs"/>
          <w:rtl/>
        </w:rPr>
        <w:t>فرماید:</w:t>
      </w:r>
    </w:p>
    <w:p w:rsidR="00DE148E" w:rsidRPr="00860562" w:rsidRDefault="00A102F4" w:rsidP="00A102F4">
      <w:pPr>
        <w:ind w:firstLine="284"/>
        <w:jc w:val="both"/>
        <w:rPr>
          <w:rStyle w:val="1-Char"/>
        </w:rPr>
      </w:pPr>
      <w:r>
        <w:rPr>
          <w:rFonts w:cs="Traditional Arabic"/>
          <w:color w:val="000000"/>
          <w:shd w:val="clear" w:color="auto" w:fill="FFFFFF"/>
          <w:rtl/>
          <w:lang w:bidi="fa-IR"/>
        </w:rPr>
        <w:t>﴿</w:t>
      </w:r>
      <w:r w:rsidRPr="00EE767A">
        <w:rPr>
          <w:rStyle w:val="Char4"/>
          <w:rtl/>
        </w:rPr>
        <w:t xml:space="preserve">قَالَتۡ لَهُمۡ رُسُلُهُمۡ إِن نَّحۡنُ إِلَّا بَشَرٞ مِّثۡلُكُمۡ وَلَٰكِنَّ </w:t>
      </w:r>
      <w:r w:rsidRPr="00EE767A">
        <w:rPr>
          <w:rStyle w:val="Char4"/>
          <w:rFonts w:hint="cs"/>
          <w:rtl/>
        </w:rPr>
        <w:t>ٱللَّهَ</w:t>
      </w:r>
      <w:r w:rsidRPr="00EE767A">
        <w:rPr>
          <w:rStyle w:val="Char4"/>
          <w:rtl/>
        </w:rPr>
        <w:t xml:space="preserve"> يَمُنُّ عَلَىٰ مَن يَشَآءُ مِنۡ عِبَادِهِ</w:t>
      </w:r>
      <w:r w:rsidRPr="00EE767A">
        <w:rPr>
          <w:rStyle w:val="Char4"/>
          <w:rFonts w:hint="cs"/>
          <w:rtl/>
        </w:rPr>
        <w:t>ۦۖ</w:t>
      </w:r>
      <w:r>
        <w:rPr>
          <w:rFonts w:cs="Traditional Arabic"/>
          <w:color w:val="000000"/>
          <w:shd w:val="clear" w:color="auto" w:fill="FFFFFF"/>
          <w:rtl/>
          <w:lang w:bidi="fa-IR"/>
        </w:rPr>
        <w:t>﴾</w:t>
      </w:r>
      <w:r w:rsidRPr="00EE767A">
        <w:rPr>
          <w:rStyle w:val="Char4"/>
          <w:rtl/>
        </w:rPr>
        <w:t xml:space="preserve"> </w:t>
      </w:r>
      <w:r w:rsidRPr="00EE767A">
        <w:rPr>
          <w:rStyle w:val="Char2"/>
          <w:rtl/>
        </w:rPr>
        <w:t>[إبراهيم: 11]</w:t>
      </w:r>
      <w:r w:rsidRPr="00EE767A">
        <w:rPr>
          <w:rStyle w:val="Char2"/>
          <w:rFonts w:hint="cs"/>
          <w:rtl/>
        </w:rPr>
        <w:t>.</w:t>
      </w:r>
      <w:r w:rsidR="00DE08EE" w:rsidRPr="00860562">
        <w:rPr>
          <w:rStyle w:val="1-Char"/>
          <w:rFonts w:hint="cs"/>
          <w:rtl/>
        </w:rPr>
        <w:t xml:space="preserve"> </w:t>
      </w:r>
    </w:p>
    <w:p w:rsidR="00E87DED" w:rsidRPr="00860562" w:rsidRDefault="004247CB" w:rsidP="005D5F97">
      <w:pPr>
        <w:ind w:firstLine="284"/>
        <w:jc w:val="both"/>
        <w:rPr>
          <w:rStyle w:val="1-Char"/>
          <w:rtl/>
        </w:rPr>
      </w:pPr>
      <w:r w:rsidRPr="00860562">
        <w:rPr>
          <w:rStyle w:val="1-Char"/>
          <w:rFonts w:hint="cs"/>
          <w:rtl/>
        </w:rPr>
        <w:t>«پیغمبرانشان بدیشان گفتند ما جز انسا</w:t>
      </w:r>
      <w:r w:rsidR="0093070E" w:rsidRPr="00860562">
        <w:rPr>
          <w:rStyle w:val="1-Char"/>
          <w:rFonts w:hint="cs"/>
          <w:rtl/>
        </w:rPr>
        <w:t>ن</w:t>
      </w:r>
      <w:r w:rsidR="0093070E" w:rsidRPr="00860562">
        <w:rPr>
          <w:rStyle w:val="1-Char"/>
          <w:rFonts w:hint="cs"/>
          <w:cs/>
        </w:rPr>
        <w:t>‎</w:t>
      </w:r>
      <w:r w:rsidR="0093070E" w:rsidRPr="00860562">
        <w:rPr>
          <w:rStyle w:val="1-Char"/>
          <w:rFonts w:hint="cs"/>
          <w:rtl/>
        </w:rPr>
        <w:t>ها</w:t>
      </w:r>
      <w:r w:rsidR="002B6D1F" w:rsidRPr="00860562">
        <w:rPr>
          <w:rStyle w:val="1-Char"/>
          <w:rFonts w:hint="cs"/>
          <w:rtl/>
        </w:rPr>
        <w:t>ی</w:t>
      </w:r>
      <w:r w:rsidR="0093070E" w:rsidRPr="00860562">
        <w:rPr>
          <w:rStyle w:val="1-Char"/>
          <w:rFonts w:hint="cs"/>
          <w:rtl/>
        </w:rPr>
        <w:t>ی همچون شم</w:t>
      </w:r>
      <w:r w:rsidR="002B6D1F" w:rsidRPr="00860562">
        <w:rPr>
          <w:rStyle w:val="1-Char"/>
          <w:rFonts w:hint="cs"/>
          <w:rtl/>
        </w:rPr>
        <w:t>ا نیسیتم ولی</w:t>
      </w:r>
      <w:r w:rsidR="0093070E" w:rsidRPr="00860562">
        <w:rPr>
          <w:rStyle w:val="1-Char"/>
          <w:rFonts w:hint="cs"/>
          <w:rtl/>
        </w:rPr>
        <w:t xml:space="preserve"> خ</w:t>
      </w:r>
      <w:r w:rsidRPr="00860562">
        <w:rPr>
          <w:rStyle w:val="1-Char"/>
          <w:rFonts w:hint="cs"/>
          <w:rtl/>
        </w:rPr>
        <w:t>داوند بر</w:t>
      </w:r>
      <w:r w:rsidR="005D5F97" w:rsidRPr="00860562">
        <w:rPr>
          <w:rStyle w:val="1-Char"/>
          <w:rFonts w:hint="cs"/>
          <w:rtl/>
        </w:rPr>
        <w:t xml:space="preserve"> هرکس </w:t>
      </w:r>
      <w:r w:rsidRPr="00860562">
        <w:rPr>
          <w:rStyle w:val="1-Char"/>
          <w:rFonts w:hint="cs"/>
          <w:rtl/>
        </w:rPr>
        <w:t>از بندگانش که بخواهد منّت</w:t>
      </w:r>
      <w:r w:rsidR="00860562">
        <w:rPr>
          <w:rStyle w:val="1-Char"/>
          <w:rFonts w:hint="cs"/>
          <w:rtl/>
        </w:rPr>
        <w:t xml:space="preserve"> می‌</w:t>
      </w:r>
      <w:r w:rsidRPr="00860562">
        <w:rPr>
          <w:rStyle w:val="1-Char"/>
          <w:rFonts w:hint="cs"/>
          <w:rtl/>
        </w:rPr>
        <w:t>نهد».</w:t>
      </w:r>
    </w:p>
    <w:p w:rsidR="004247CB" w:rsidRPr="00860562" w:rsidRDefault="004247CB" w:rsidP="005D5F97">
      <w:pPr>
        <w:ind w:firstLine="284"/>
        <w:jc w:val="both"/>
        <w:rPr>
          <w:rStyle w:val="1-Char"/>
          <w:rtl/>
        </w:rPr>
      </w:pPr>
      <w:r w:rsidRPr="00860562">
        <w:rPr>
          <w:rStyle w:val="1-Char"/>
          <w:rFonts w:hint="cs"/>
          <w:rtl/>
        </w:rPr>
        <w:t>بسیاری از علما به این شبهه پاسخ داده و</w:t>
      </w:r>
      <w:r w:rsidR="0093070E" w:rsidRPr="00860562">
        <w:rPr>
          <w:rStyle w:val="1-Char"/>
          <w:rFonts w:hint="cs"/>
          <w:rtl/>
        </w:rPr>
        <w:t xml:space="preserve"> </w:t>
      </w:r>
      <w:r w:rsidR="002B6D1F" w:rsidRPr="00860562">
        <w:rPr>
          <w:rStyle w:val="1-Char"/>
          <w:rFonts w:hint="cs"/>
          <w:rtl/>
        </w:rPr>
        <w:t>نادر</w:t>
      </w:r>
      <w:r w:rsidRPr="00860562">
        <w:rPr>
          <w:rStyle w:val="1-Char"/>
          <w:rFonts w:hint="cs"/>
          <w:rtl/>
        </w:rPr>
        <w:t>ستی آن را بی</w:t>
      </w:r>
      <w:r w:rsidR="0093070E" w:rsidRPr="00860562">
        <w:rPr>
          <w:rStyle w:val="1-Char"/>
          <w:rFonts w:hint="cs"/>
          <w:rtl/>
        </w:rPr>
        <w:t>ا</w:t>
      </w:r>
      <w:r w:rsidRPr="00860562">
        <w:rPr>
          <w:rStyle w:val="1-Char"/>
          <w:rFonts w:hint="cs"/>
          <w:rtl/>
        </w:rPr>
        <w:t>ن کرده</w:t>
      </w:r>
      <w:r w:rsidRPr="00860562">
        <w:rPr>
          <w:rStyle w:val="1-Char"/>
          <w:rFonts w:hint="cs"/>
          <w:cs/>
        </w:rPr>
        <w:t>‎</w:t>
      </w:r>
      <w:r w:rsidR="002B6D1F" w:rsidRPr="00860562">
        <w:rPr>
          <w:rStyle w:val="1-Char"/>
          <w:rFonts w:hint="cs"/>
          <w:rtl/>
        </w:rPr>
        <w:t>اند.</w:t>
      </w:r>
      <w:r w:rsidRPr="00860562">
        <w:rPr>
          <w:rStyle w:val="1-Char"/>
          <w:rFonts w:hint="cs"/>
          <w:rtl/>
        </w:rPr>
        <w:t xml:space="preserve"> مازری</w:t>
      </w:r>
      <w:r w:rsidR="00540F57">
        <w:rPr>
          <w:rStyle w:val="1-Char"/>
          <w:rFonts w:hint="cs"/>
          <w:rtl/>
        </w:rPr>
        <w:t xml:space="preserve"> </w:t>
      </w:r>
      <w:r w:rsidRPr="00860562">
        <w:rPr>
          <w:rStyle w:val="1-Char"/>
          <w:rFonts w:hint="cs"/>
          <w:rtl/>
        </w:rPr>
        <w:t>از</w:t>
      </w:r>
      <w:r w:rsidR="0093070E" w:rsidRPr="00860562">
        <w:rPr>
          <w:rStyle w:val="1-Char"/>
          <w:rFonts w:hint="cs"/>
          <w:rtl/>
        </w:rPr>
        <w:t xml:space="preserve"> </w:t>
      </w:r>
      <w:r w:rsidRPr="00860562">
        <w:rPr>
          <w:rStyle w:val="1-Char"/>
          <w:rFonts w:hint="cs"/>
          <w:rtl/>
        </w:rPr>
        <w:t xml:space="preserve">ابن حجر عسقلانی </w:t>
      </w:r>
      <w:r w:rsidR="0093070E" w:rsidRPr="00860562">
        <w:rPr>
          <w:rStyle w:val="1-Char"/>
          <w:rFonts w:hint="cs"/>
          <w:rtl/>
        </w:rPr>
        <w:t>چنین نقل</w:t>
      </w:r>
      <w:r w:rsidR="00860562">
        <w:rPr>
          <w:rStyle w:val="1-Char"/>
          <w:rFonts w:hint="cs"/>
          <w:rtl/>
        </w:rPr>
        <w:t xml:space="preserve"> می‌</w:t>
      </w:r>
      <w:r w:rsidR="0093070E" w:rsidRPr="00860562">
        <w:rPr>
          <w:rStyle w:val="1-Char"/>
          <w:rFonts w:hint="cs"/>
          <w:rtl/>
        </w:rPr>
        <w:t>کند: «برخی از اهل ب</w:t>
      </w:r>
      <w:r w:rsidRPr="00860562">
        <w:rPr>
          <w:rStyle w:val="1-Char"/>
          <w:rFonts w:hint="cs"/>
          <w:rtl/>
        </w:rPr>
        <w:t>دعت</w:t>
      </w:r>
      <w:r w:rsidR="00540F57">
        <w:rPr>
          <w:rStyle w:val="1-Char"/>
          <w:rFonts w:hint="cs"/>
          <w:rtl/>
        </w:rPr>
        <w:t xml:space="preserve"> </w:t>
      </w:r>
      <w:r w:rsidRPr="00860562">
        <w:rPr>
          <w:rStyle w:val="1-Char"/>
          <w:rFonts w:hint="cs"/>
          <w:rtl/>
        </w:rPr>
        <w:t>این حدیث را انکار کرده</w:t>
      </w:r>
      <w:r w:rsidRPr="00860562">
        <w:rPr>
          <w:rStyle w:val="1-Char"/>
          <w:rFonts w:hint="cs"/>
          <w:cs/>
        </w:rPr>
        <w:t>‎</w:t>
      </w:r>
      <w:r w:rsidRPr="00860562">
        <w:rPr>
          <w:rStyle w:val="1-Char"/>
          <w:rFonts w:hint="cs"/>
          <w:rtl/>
        </w:rPr>
        <w:t>اند و</w:t>
      </w:r>
      <w:r w:rsidR="0093070E" w:rsidRPr="00860562">
        <w:rPr>
          <w:rStyle w:val="1-Char"/>
          <w:rFonts w:hint="cs"/>
          <w:rtl/>
        </w:rPr>
        <w:t xml:space="preserve"> </w:t>
      </w:r>
      <w:r w:rsidRPr="00860562">
        <w:rPr>
          <w:rStyle w:val="1-Char"/>
          <w:rFonts w:hint="cs"/>
          <w:rtl/>
        </w:rPr>
        <w:t>چنان پنداشته</w:t>
      </w:r>
      <w:r w:rsidRPr="00860562">
        <w:rPr>
          <w:rStyle w:val="1-Char"/>
          <w:rFonts w:hint="cs"/>
          <w:cs/>
        </w:rPr>
        <w:t>‎</w:t>
      </w:r>
      <w:r w:rsidRPr="00860562">
        <w:rPr>
          <w:rStyle w:val="1-Char"/>
          <w:rFonts w:hint="cs"/>
          <w:rtl/>
        </w:rPr>
        <w:t xml:space="preserve">اند که این روایت </w:t>
      </w:r>
      <w:r w:rsidR="002B6D1F" w:rsidRPr="00860562">
        <w:rPr>
          <w:rStyle w:val="1-Char"/>
          <w:rFonts w:hint="cs"/>
          <w:rtl/>
        </w:rPr>
        <w:t>مقام</w:t>
      </w:r>
      <w:r w:rsidRPr="00860562">
        <w:rPr>
          <w:rStyle w:val="1-Char"/>
          <w:rFonts w:hint="cs"/>
          <w:rtl/>
        </w:rPr>
        <w:t xml:space="preserve"> نبوت را پایین </w:t>
      </w:r>
      <w:r w:rsidR="0093070E" w:rsidRPr="00860562">
        <w:rPr>
          <w:rStyle w:val="1-Char"/>
          <w:rFonts w:hint="cs"/>
          <w:rtl/>
        </w:rPr>
        <w:t>آ</w:t>
      </w:r>
      <w:r w:rsidR="002B6D1F" w:rsidRPr="00860562">
        <w:rPr>
          <w:rStyle w:val="1-Char"/>
          <w:rFonts w:hint="cs"/>
          <w:rtl/>
        </w:rPr>
        <w:t>ورده و در آن شک وتردید به وجود</w:t>
      </w:r>
      <w:r w:rsidR="00860562">
        <w:rPr>
          <w:rStyle w:val="1-Char"/>
          <w:rFonts w:hint="cs"/>
          <w:rtl/>
        </w:rPr>
        <w:t xml:space="preserve"> می‌</w:t>
      </w:r>
      <w:r w:rsidR="002B6D1F" w:rsidRPr="00860562">
        <w:rPr>
          <w:rStyle w:val="1-Char"/>
          <w:rFonts w:hint="cs"/>
          <w:rtl/>
        </w:rPr>
        <w:t>آورد</w:t>
      </w:r>
      <w:r w:rsidRPr="00860562">
        <w:rPr>
          <w:rStyle w:val="1-Char"/>
          <w:rFonts w:hint="cs"/>
          <w:rtl/>
        </w:rPr>
        <w:t>، می</w:t>
      </w:r>
      <w:r w:rsidRPr="00860562">
        <w:rPr>
          <w:rStyle w:val="1-Char"/>
          <w:rFonts w:hint="cs"/>
          <w:cs/>
        </w:rPr>
        <w:t>‎</w:t>
      </w:r>
      <w:r w:rsidR="002B6D1F" w:rsidRPr="00860562">
        <w:rPr>
          <w:rStyle w:val="1-Char"/>
          <w:rFonts w:hint="cs"/>
          <w:rtl/>
        </w:rPr>
        <w:t>گویند: آن</w:t>
      </w:r>
      <w:r w:rsidRPr="00860562">
        <w:rPr>
          <w:rStyle w:val="1-Char"/>
          <w:rFonts w:hint="cs"/>
          <w:rtl/>
        </w:rPr>
        <w:t>چه که منجر به چنین کاری گردد با</w:t>
      </w:r>
      <w:r w:rsidR="002B6D1F" w:rsidRPr="00860562">
        <w:rPr>
          <w:rStyle w:val="1-Char"/>
          <w:rFonts w:hint="cs"/>
          <w:rtl/>
        </w:rPr>
        <w:t>طل است، به گمان</w:t>
      </w:r>
      <w:r w:rsidR="00540F57">
        <w:rPr>
          <w:rStyle w:val="1-Char"/>
          <w:rFonts w:hint="cs"/>
          <w:rtl/>
        </w:rPr>
        <w:t xml:space="preserve"> آن‌ها </w:t>
      </w:r>
      <w:r w:rsidR="002B6D1F" w:rsidRPr="00860562">
        <w:rPr>
          <w:rStyle w:val="1-Char"/>
          <w:rFonts w:hint="cs"/>
          <w:rtl/>
        </w:rPr>
        <w:t>صحت</w:t>
      </w:r>
      <w:r w:rsidR="0093070E" w:rsidRPr="00860562">
        <w:rPr>
          <w:rStyle w:val="1-Char"/>
          <w:rFonts w:hint="cs"/>
          <w:rtl/>
        </w:rPr>
        <w:t xml:space="preserve"> این حد</w:t>
      </w:r>
      <w:r w:rsidRPr="00860562">
        <w:rPr>
          <w:rStyle w:val="1-Char"/>
          <w:rFonts w:hint="cs"/>
          <w:rtl/>
        </w:rPr>
        <w:t>یث اطمینان به شرایع پیامبران را از بین می</w:t>
      </w:r>
      <w:r w:rsidRPr="00860562">
        <w:rPr>
          <w:rStyle w:val="1-Char"/>
          <w:rFonts w:hint="cs"/>
          <w:cs/>
        </w:rPr>
        <w:t>‎</w:t>
      </w:r>
      <w:r w:rsidRPr="00860562">
        <w:rPr>
          <w:rStyle w:val="1-Char"/>
          <w:rFonts w:hint="cs"/>
          <w:rtl/>
        </w:rPr>
        <w:t>برد</w:t>
      </w:r>
      <w:r w:rsidR="002B6D1F" w:rsidRPr="00860562">
        <w:rPr>
          <w:rStyle w:val="1-Char"/>
          <w:rFonts w:hint="cs"/>
          <w:rtl/>
        </w:rPr>
        <w:t>،</w:t>
      </w:r>
      <w:r w:rsidRPr="00860562">
        <w:rPr>
          <w:rStyle w:val="1-Char"/>
          <w:rFonts w:hint="cs"/>
          <w:rtl/>
        </w:rPr>
        <w:t xml:space="preserve"> زیرا در این صورت احتمال دارد که پیامبر به خیال خود جبرئیل را دیده باشد در حالی که جبرئیل آنجا نبوده است و یا گمان کرده باشد که به او وحی می</w:t>
      </w:r>
      <w:r w:rsidRPr="00860562">
        <w:rPr>
          <w:rStyle w:val="1-Char"/>
          <w:rFonts w:hint="cs"/>
          <w:cs/>
        </w:rPr>
        <w:t>‎</w:t>
      </w:r>
      <w:r w:rsidRPr="00860562">
        <w:rPr>
          <w:rStyle w:val="1-Char"/>
          <w:rFonts w:hint="cs"/>
          <w:rtl/>
        </w:rPr>
        <w:t>شود و</w:t>
      </w:r>
      <w:r w:rsidR="000E2B63" w:rsidRPr="00860562">
        <w:rPr>
          <w:rStyle w:val="1-Char"/>
          <w:rFonts w:hint="cs"/>
          <w:rtl/>
        </w:rPr>
        <w:t xml:space="preserve"> در</w:t>
      </w:r>
      <w:r w:rsidRPr="00860562">
        <w:rPr>
          <w:rStyle w:val="1-Char"/>
          <w:rFonts w:hint="cs"/>
          <w:rtl/>
        </w:rPr>
        <w:t>حقیقت چیزی به او وحی نشده باشد.</w:t>
      </w:r>
    </w:p>
    <w:p w:rsidR="00FA6BDF" w:rsidRPr="00860562" w:rsidRDefault="00FA6BDF" w:rsidP="005D5F97">
      <w:pPr>
        <w:ind w:firstLine="284"/>
        <w:jc w:val="both"/>
        <w:rPr>
          <w:rStyle w:val="1-Char"/>
          <w:rtl/>
        </w:rPr>
      </w:pPr>
      <w:r w:rsidRPr="00860562">
        <w:rPr>
          <w:rStyle w:val="1-Char"/>
          <w:rFonts w:hint="cs"/>
          <w:rtl/>
        </w:rPr>
        <w:t>مازری می</w:t>
      </w:r>
      <w:r w:rsidRPr="00860562">
        <w:rPr>
          <w:rStyle w:val="1-Char"/>
          <w:rFonts w:hint="cs"/>
          <w:cs/>
        </w:rPr>
        <w:t>‎</w:t>
      </w:r>
      <w:r w:rsidRPr="00860562">
        <w:rPr>
          <w:rStyle w:val="1-Char"/>
          <w:rFonts w:hint="cs"/>
          <w:rtl/>
        </w:rPr>
        <w:t>گوید: همه</w:t>
      </w:r>
      <w:r w:rsidR="00351FFA" w:rsidRPr="00860562">
        <w:rPr>
          <w:rStyle w:val="1-Char"/>
          <w:rFonts w:hint="cs"/>
          <w:rtl/>
        </w:rPr>
        <w:t xml:space="preserve">‌ی </w:t>
      </w:r>
      <w:r w:rsidRPr="00860562">
        <w:rPr>
          <w:rStyle w:val="1-Char"/>
          <w:rFonts w:hint="cs"/>
          <w:rtl/>
        </w:rPr>
        <w:t>این</w:t>
      </w:r>
      <w:r w:rsidR="0075221F" w:rsidRPr="00860562">
        <w:rPr>
          <w:rStyle w:val="1-Char"/>
          <w:rFonts w:hint="cs"/>
          <w:rtl/>
        </w:rPr>
        <w:t xml:space="preserve"> </w:t>
      </w:r>
      <w:r w:rsidRPr="00860562">
        <w:rPr>
          <w:rStyle w:val="1-Char"/>
          <w:rFonts w:hint="cs"/>
          <w:rtl/>
        </w:rPr>
        <w:t>ادعاها مردود است</w:t>
      </w:r>
      <w:r w:rsidR="002B6D1F" w:rsidRPr="00860562">
        <w:rPr>
          <w:rStyle w:val="1-Char"/>
          <w:rFonts w:hint="cs"/>
          <w:rtl/>
        </w:rPr>
        <w:t>، زیرا بر درستی آنچه که پیامبر</w:t>
      </w:r>
      <w:r w:rsidR="00B1058B" w:rsidRPr="00860562">
        <w:rPr>
          <w:rStyle w:val="1-Char"/>
          <w:rtl/>
        </w:rPr>
        <w:t xml:space="preserve"> </w:t>
      </w:r>
      <w:r w:rsidR="002B6D1F" w:rsidRPr="005D5F97">
        <w:rPr>
          <w:rFonts w:cs="CTraditional Arabic" w:hint="cs"/>
          <w:rtl/>
          <w:lang w:bidi="fa-IR"/>
        </w:rPr>
        <w:t>ص</w:t>
      </w:r>
      <w:r w:rsidRPr="00860562">
        <w:rPr>
          <w:rStyle w:val="1-Char"/>
          <w:rFonts w:hint="cs"/>
          <w:rtl/>
        </w:rPr>
        <w:t xml:space="preserve"> از طرف خداوند تبلیغ کرده و بر عصمت او در امر تبلیغ دلیل ارائه شده</w:t>
      </w:r>
      <w:r w:rsidR="002B6D1F" w:rsidRPr="00860562">
        <w:rPr>
          <w:rStyle w:val="1-Char"/>
          <w:rFonts w:hint="cs"/>
          <w:rtl/>
        </w:rPr>
        <w:t xml:space="preserve"> است،</w:t>
      </w:r>
      <w:r w:rsidRPr="00860562">
        <w:rPr>
          <w:rStyle w:val="1-Char"/>
          <w:rFonts w:hint="cs"/>
          <w:rtl/>
        </w:rPr>
        <w:t xml:space="preserve"> و</w:t>
      </w:r>
      <w:r w:rsidR="002B6D1F" w:rsidRPr="00860562">
        <w:rPr>
          <w:rStyle w:val="1-Char"/>
          <w:rFonts w:hint="cs"/>
          <w:rtl/>
        </w:rPr>
        <w:t xml:space="preserve"> معجزات پیامبر</w:t>
      </w:r>
      <w:r w:rsidR="00B1058B" w:rsidRPr="00860562">
        <w:rPr>
          <w:rStyle w:val="1-Char"/>
          <w:rtl/>
        </w:rPr>
        <w:t xml:space="preserve"> </w:t>
      </w:r>
      <w:r w:rsidR="002B6D1F" w:rsidRPr="005D5F97">
        <w:rPr>
          <w:rFonts w:cs="CTraditional Arabic" w:hint="cs"/>
          <w:rtl/>
          <w:lang w:bidi="fa-IR"/>
        </w:rPr>
        <w:t>ص</w:t>
      </w:r>
      <w:r w:rsidRPr="00860562">
        <w:rPr>
          <w:rStyle w:val="1-Char"/>
          <w:rFonts w:hint="cs"/>
          <w:rtl/>
        </w:rPr>
        <w:t xml:space="preserve"> شاهد این امرند، در نتیجه </w:t>
      </w:r>
      <w:r w:rsidR="002B6D1F" w:rsidRPr="00860562">
        <w:rPr>
          <w:rStyle w:val="1-Char"/>
          <w:rFonts w:hint="cs"/>
          <w:rtl/>
        </w:rPr>
        <w:t>جایز دانستن امری که دلیل خلاف آ</w:t>
      </w:r>
      <w:r w:rsidRPr="00860562">
        <w:rPr>
          <w:rStyle w:val="1-Char"/>
          <w:rFonts w:hint="cs"/>
          <w:rtl/>
        </w:rPr>
        <w:t>ن را ثابت می</w:t>
      </w:r>
      <w:r w:rsidRPr="00860562">
        <w:rPr>
          <w:rStyle w:val="1-Char"/>
          <w:rFonts w:hint="cs"/>
          <w:cs/>
        </w:rPr>
        <w:t>‎</w:t>
      </w:r>
      <w:r w:rsidRPr="00860562">
        <w:rPr>
          <w:rStyle w:val="1-Char"/>
          <w:rFonts w:hint="cs"/>
          <w:rtl/>
        </w:rPr>
        <w:t>کند، باطل است.</w:t>
      </w:r>
    </w:p>
    <w:p w:rsidR="00FA6BDF" w:rsidRPr="00860562" w:rsidRDefault="00FA6BDF" w:rsidP="00454F43">
      <w:pPr>
        <w:ind w:firstLine="284"/>
        <w:jc w:val="both"/>
        <w:rPr>
          <w:rStyle w:val="1-Char"/>
          <w:rtl/>
        </w:rPr>
      </w:pPr>
      <w:r w:rsidRPr="00860562">
        <w:rPr>
          <w:rStyle w:val="1-Char"/>
          <w:rFonts w:hint="cs"/>
          <w:rtl/>
        </w:rPr>
        <w:t>اما</w:t>
      </w:r>
      <w:r w:rsidR="00157696" w:rsidRPr="00860562">
        <w:rPr>
          <w:rStyle w:val="1-Char"/>
          <w:rFonts w:hint="cs"/>
          <w:rtl/>
        </w:rPr>
        <w:t xml:space="preserve"> </w:t>
      </w:r>
      <w:r w:rsidRPr="00860562">
        <w:rPr>
          <w:rStyle w:val="1-Char"/>
          <w:rFonts w:hint="cs"/>
          <w:rtl/>
        </w:rPr>
        <w:t>بر</w:t>
      </w:r>
      <w:r w:rsidR="00157696" w:rsidRPr="00860562">
        <w:rPr>
          <w:rStyle w:val="1-Char"/>
          <w:rFonts w:hint="cs"/>
          <w:rtl/>
        </w:rPr>
        <w:t>خ</w:t>
      </w:r>
      <w:r w:rsidR="002B6D1F" w:rsidRPr="00860562">
        <w:rPr>
          <w:rStyle w:val="1-Char"/>
          <w:rFonts w:hint="cs"/>
          <w:rtl/>
        </w:rPr>
        <w:t xml:space="preserve">ی امور دنیوی که </w:t>
      </w:r>
      <w:r w:rsidRPr="00860562">
        <w:rPr>
          <w:rStyle w:val="1-Char"/>
          <w:rFonts w:hint="cs"/>
          <w:rtl/>
        </w:rPr>
        <w:t>ر</w:t>
      </w:r>
      <w:r w:rsidR="002B6D1F" w:rsidRPr="00860562">
        <w:rPr>
          <w:rStyle w:val="1-Char"/>
          <w:rFonts w:hint="cs"/>
          <w:rtl/>
        </w:rPr>
        <w:t>سول خدا</w:t>
      </w:r>
      <w:r w:rsidR="002B6D1F" w:rsidRPr="005D5F97">
        <w:rPr>
          <w:rFonts w:cs="CTraditional Arabic" w:hint="cs"/>
          <w:rtl/>
          <w:lang w:bidi="fa-IR"/>
        </w:rPr>
        <w:t>ص</w:t>
      </w:r>
      <w:r w:rsidRPr="00860562">
        <w:rPr>
          <w:rStyle w:val="1-Char"/>
          <w:rFonts w:hint="cs"/>
          <w:rtl/>
        </w:rPr>
        <w:t xml:space="preserve"> به خاطر آن مبعوث نشده و</w:t>
      </w:r>
      <w:r w:rsidR="00157696" w:rsidRPr="00860562">
        <w:rPr>
          <w:rStyle w:val="1-Char"/>
          <w:rFonts w:hint="cs"/>
          <w:rtl/>
        </w:rPr>
        <w:t xml:space="preserve"> </w:t>
      </w:r>
      <w:r w:rsidR="002B6D1F" w:rsidRPr="00860562">
        <w:rPr>
          <w:rStyle w:val="1-Char"/>
          <w:rFonts w:hint="cs"/>
          <w:rtl/>
        </w:rPr>
        <w:t>رسالت پیامبر</w:t>
      </w:r>
      <w:r w:rsidR="002B6D1F" w:rsidRPr="005D5F97">
        <w:rPr>
          <w:rFonts w:cs="CTraditional Arabic" w:hint="cs"/>
          <w:rtl/>
          <w:lang w:bidi="fa-IR"/>
        </w:rPr>
        <w:t>ص</w:t>
      </w:r>
      <w:r w:rsidR="002B6D1F" w:rsidRPr="00860562">
        <w:rPr>
          <w:rStyle w:val="1-Char"/>
          <w:rFonts w:hint="cs"/>
          <w:rtl/>
        </w:rPr>
        <w:t xml:space="preserve"> برای آن نبوده</w:t>
      </w:r>
      <w:r w:rsidRPr="00860562">
        <w:rPr>
          <w:rStyle w:val="1-Char"/>
          <w:rFonts w:hint="cs"/>
          <w:rtl/>
        </w:rPr>
        <w:t xml:space="preserve"> مانند دیگر</w:t>
      </w:r>
      <w:r w:rsidR="005875FE">
        <w:rPr>
          <w:rStyle w:val="1-Char"/>
          <w:rFonts w:hint="cs"/>
          <w:rtl/>
        </w:rPr>
        <w:t xml:space="preserve"> انسان‌ها </w:t>
      </w:r>
      <w:r w:rsidRPr="00860562">
        <w:rPr>
          <w:rStyle w:val="1-Char"/>
          <w:rFonts w:hint="cs"/>
          <w:rtl/>
        </w:rPr>
        <w:t>در معرض عوارضی چون بیماری</w:t>
      </w:r>
      <w:r w:rsidRPr="00860562">
        <w:rPr>
          <w:rStyle w:val="1-Char"/>
          <w:rFonts w:hint="cs"/>
          <w:cs/>
        </w:rPr>
        <w:t>‎</w:t>
      </w:r>
      <w:r w:rsidR="002B6D1F" w:rsidRPr="00860562">
        <w:rPr>
          <w:rStyle w:val="1-Char"/>
          <w:rFonts w:hint="cs"/>
          <w:rtl/>
        </w:rPr>
        <w:t>ها قرار</w:t>
      </w:r>
      <w:r w:rsidR="00860562">
        <w:rPr>
          <w:rStyle w:val="1-Char"/>
          <w:rFonts w:hint="cs"/>
          <w:rtl/>
        </w:rPr>
        <w:t xml:space="preserve"> می‌</w:t>
      </w:r>
      <w:r w:rsidR="002B6D1F" w:rsidRPr="00860562">
        <w:rPr>
          <w:rStyle w:val="1-Char"/>
          <w:rFonts w:hint="cs"/>
          <w:rtl/>
        </w:rPr>
        <w:t>گیرد،</w:t>
      </w:r>
      <w:r w:rsidRPr="00860562">
        <w:rPr>
          <w:rStyle w:val="1-Char"/>
          <w:rFonts w:hint="cs"/>
          <w:rtl/>
        </w:rPr>
        <w:t xml:space="preserve"> بعید نیست که در یکی از امور دنیوی چیز</w:t>
      </w:r>
      <w:r w:rsidR="002B6D1F" w:rsidRPr="00860562">
        <w:rPr>
          <w:rStyle w:val="1-Char"/>
          <w:rFonts w:hint="cs"/>
          <w:rtl/>
        </w:rPr>
        <w:t>ی بر</w:t>
      </w:r>
      <w:r w:rsidRPr="00860562">
        <w:rPr>
          <w:rStyle w:val="1-Char"/>
          <w:rFonts w:hint="cs"/>
          <w:rtl/>
        </w:rPr>
        <w:t>خلاف واقعی</w:t>
      </w:r>
      <w:r w:rsidR="002B6D1F" w:rsidRPr="00860562">
        <w:rPr>
          <w:rStyle w:val="1-Char"/>
          <w:rFonts w:hint="cs"/>
          <w:rtl/>
        </w:rPr>
        <w:t>ت</w:t>
      </w:r>
      <w:r w:rsidRPr="00860562">
        <w:rPr>
          <w:rStyle w:val="1-Char"/>
          <w:rFonts w:hint="cs"/>
          <w:rtl/>
        </w:rPr>
        <w:t xml:space="preserve"> ر</w:t>
      </w:r>
      <w:r w:rsidR="00157696" w:rsidRPr="00860562">
        <w:rPr>
          <w:rStyle w:val="1-Char"/>
          <w:rFonts w:hint="cs"/>
          <w:rtl/>
        </w:rPr>
        <w:t>ا</w:t>
      </w:r>
      <w:r w:rsidRPr="00860562">
        <w:rPr>
          <w:rStyle w:val="1-Char"/>
          <w:rFonts w:hint="cs"/>
          <w:rtl/>
        </w:rPr>
        <w:t xml:space="preserve"> تخی</w:t>
      </w:r>
      <w:r w:rsidR="002B6D1F" w:rsidRPr="00860562">
        <w:rPr>
          <w:rStyle w:val="1-Char"/>
          <w:rFonts w:hint="cs"/>
          <w:rtl/>
        </w:rPr>
        <w:t>ّل نماید، با وجودی که</w:t>
      </w:r>
      <w:r w:rsidRPr="00860562">
        <w:rPr>
          <w:rStyle w:val="1-Char"/>
          <w:rFonts w:hint="cs"/>
          <w:rtl/>
        </w:rPr>
        <w:t xml:space="preserve"> </w:t>
      </w:r>
      <w:r w:rsidR="0075221F" w:rsidRPr="00860562">
        <w:rPr>
          <w:rStyle w:val="1-Char"/>
          <w:rFonts w:hint="cs"/>
          <w:rtl/>
        </w:rPr>
        <w:t>همان</w:t>
      </w:r>
      <w:r w:rsidR="002B6D1F" w:rsidRPr="00860562">
        <w:rPr>
          <w:rStyle w:val="1-Char"/>
          <w:rFonts w:hint="cs"/>
          <w:rtl/>
        </w:rPr>
        <w:t xml:space="preserve"> اگر جزو</w:t>
      </w:r>
      <w:r w:rsidRPr="00860562">
        <w:rPr>
          <w:rStyle w:val="1-Char"/>
          <w:rFonts w:hint="cs"/>
          <w:rtl/>
        </w:rPr>
        <w:t xml:space="preserve"> امور دین باشد</w:t>
      </w:r>
      <w:r w:rsidR="002B6D1F" w:rsidRPr="00860562">
        <w:rPr>
          <w:rStyle w:val="1-Char"/>
          <w:rFonts w:hint="cs"/>
          <w:rtl/>
        </w:rPr>
        <w:t>، پیامبر</w:t>
      </w:r>
      <w:r w:rsidR="002B6D1F" w:rsidRPr="005D5F97">
        <w:rPr>
          <w:rFonts w:cs="CTraditional Arabic" w:hint="cs"/>
          <w:rtl/>
          <w:lang w:bidi="fa-IR"/>
        </w:rPr>
        <w:t>ص</w:t>
      </w:r>
      <w:r w:rsidR="002B6D1F" w:rsidRPr="00860562">
        <w:rPr>
          <w:rStyle w:val="1-Char"/>
          <w:rFonts w:hint="cs"/>
          <w:rtl/>
        </w:rPr>
        <w:t xml:space="preserve"> نسبت به آ</w:t>
      </w:r>
      <w:r w:rsidRPr="00860562">
        <w:rPr>
          <w:rStyle w:val="1-Char"/>
          <w:rFonts w:hint="cs"/>
          <w:rtl/>
        </w:rPr>
        <w:t>ن معصوم</w:t>
      </w:r>
      <w:r w:rsidR="0075221F" w:rsidRPr="00860562">
        <w:rPr>
          <w:rStyle w:val="1-Char"/>
          <w:rFonts w:hint="cs"/>
          <w:rtl/>
        </w:rPr>
        <w:t xml:space="preserve"> </w:t>
      </w:r>
      <w:r w:rsidRPr="00860562">
        <w:rPr>
          <w:rStyle w:val="1-Char"/>
          <w:rFonts w:hint="cs"/>
          <w:rtl/>
        </w:rPr>
        <w:t>است. مازری می</w:t>
      </w:r>
      <w:r w:rsidRPr="00860562">
        <w:rPr>
          <w:rStyle w:val="1-Char"/>
          <w:rFonts w:hint="cs"/>
          <w:cs/>
        </w:rPr>
        <w:t>‎</w:t>
      </w:r>
      <w:r w:rsidRPr="00860562">
        <w:rPr>
          <w:rStyle w:val="1-Char"/>
          <w:rFonts w:hint="cs"/>
          <w:rtl/>
        </w:rPr>
        <w:t>افزاید: برخی از مردم</w:t>
      </w:r>
      <w:r w:rsidR="00860562">
        <w:rPr>
          <w:rStyle w:val="1-Char"/>
          <w:rFonts w:hint="cs"/>
          <w:rtl/>
        </w:rPr>
        <w:t xml:space="preserve"> می‌</w:t>
      </w:r>
      <w:r w:rsidRPr="00860562">
        <w:rPr>
          <w:rStyle w:val="1-Char"/>
          <w:rFonts w:hint="cs"/>
          <w:rtl/>
        </w:rPr>
        <w:t>گویند: مراد</w:t>
      </w:r>
      <w:r w:rsidR="00157696" w:rsidRPr="00860562">
        <w:rPr>
          <w:rStyle w:val="1-Char"/>
          <w:rFonts w:hint="cs"/>
          <w:rtl/>
        </w:rPr>
        <w:t xml:space="preserve"> </w:t>
      </w:r>
      <w:r w:rsidR="00F562F8" w:rsidRPr="00860562">
        <w:rPr>
          <w:rStyle w:val="1-Char"/>
          <w:rFonts w:hint="cs"/>
          <w:rtl/>
        </w:rPr>
        <w:t>از این خدیث آن است که پیامبر</w:t>
      </w:r>
      <w:r w:rsidR="00F562F8" w:rsidRPr="005D5F97">
        <w:rPr>
          <w:rFonts w:cs="CTraditional Arabic" w:hint="cs"/>
          <w:rtl/>
          <w:lang w:bidi="fa-IR"/>
        </w:rPr>
        <w:t>ص</w:t>
      </w:r>
      <w:r w:rsidRPr="00860562">
        <w:rPr>
          <w:rStyle w:val="1-Char"/>
          <w:rFonts w:hint="cs"/>
          <w:rtl/>
        </w:rPr>
        <w:t xml:space="preserve"> چنا</w:t>
      </w:r>
      <w:r w:rsidR="00157696" w:rsidRPr="00860562">
        <w:rPr>
          <w:rStyle w:val="1-Char"/>
          <w:rFonts w:hint="cs"/>
          <w:rtl/>
        </w:rPr>
        <w:t>ن</w:t>
      </w:r>
      <w:r w:rsidR="00086EFE" w:rsidRPr="00860562">
        <w:rPr>
          <w:rStyle w:val="1-Char"/>
          <w:rFonts w:hint="cs"/>
          <w:rtl/>
        </w:rPr>
        <w:t xml:space="preserve"> خیال می</w:t>
      </w:r>
      <w:r w:rsidR="00086EFE" w:rsidRPr="00860562">
        <w:rPr>
          <w:rStyle w:val="1-Char"/>
          <w:rFonts w:hint="eastAsia"/>
          <w:cs/>
        </w:rPr>
        <w:t>‎</w:t>
      </w:r>
      <w:r w:rsidRPr="00860562">
        <w:rPr>
          <w:rStyle w:val="1-Char"/>
          <w:rFonts w:hint="cs"/>
          <w:rtl/>
        </w:rPr>
        <w:t>کرد که</w:t>
      </w:r>
      <w:r w:rsidR="00157696" w:rsidRPr="00860562">
        <w:rPr>
          <w:rStyle w:val="1-Char"/>
          <w:rFonts w:hint="cs"/>
          <w:rtl/>
        </w:rPr>
        <w:t xml:space="preserve"> ب</w:t>
      </w:r>
      <w:r w:rsidRPr="00860562">
        <w:rPr>
          <w:rStyle w:val="1-Char"/>
          <w:rFonts w:hint="cs"/>
          <w:rtl/>
        </w:rPr>
        <w:t>ا</w:t>
      </w:r>
      <w:r w:rsidR="00157696" w:rsidRPr="00860562">
        <w:rPr>
          <w:rStyle w:val="1-Char"/>
          <w:rFonts w:hint="cs"/>
          <w:rtl/>
        </w:rPr>
        <w:t xml:space="preserve"> </w:t>
      </w:r>
      <w:r w:rsidR="00F562F8" w:rsidRPr="00860562">
        <w:rPr>
          <w:rStyle w:val="1-Char"/>
          <w:rFonts w:hint="cs"/>
          <w:rtl/>
        </w:rPr>
        <w:t>همسرش جماع</w:t>
      </w:r>
      <w:r w:rsidRPr="00860562">
        <w:rPr>
          <w:rStyle w:val="1-Char"/>
          <w:rFonts w:hint="cs"/>
          <w:rtl/>
        </w:rPr>
        <w:t xml:space="preserve"> نموده د</w:t>
      </w:r>
      <w:r w:rsidR="00157696" w:rsidRPr="00860562">
        <w:rPr>
          <w:rStyle w:val="1-Char"/>
          <w:rFonts w:hint="cs"/>
          <w:rtl/>
        </w:rPr>
        <w:t>ر</w:t>
      </w:r>
      <w:r w:rsidR="00F562F8" w:rsidRPr="00860562">
        <w:rPr>
          <w:rStyle w:val="1-Char"/>
          <w:rFonts w:hint="cs"/>
          <w:rtl/>
        </w:rPr>
        <w:t xml:space="preserve"> حالی که ننموده</w:t>
      </w:r>
      <w:r w:rsidRPr="00860562">
        <w:rPr>
          <w:rStyle w:val="1-Char"/>
          <w:rFonts w:hint="cs"/>
          <w:rtl/>
        </w:rPr>
        <w:t xml:space="preserve"> است و تخی</w:t>
      </w:r>
      <w:r w:rsidR="00F562F8" w:rsidRPr="00860562">
        <w:rPr>
          <w:rStyle w:val="1-Char"/>
          <w:rFonts w:hint="cs"/>
          <w:rtl/>
        </w:rPr>
        <w:t>ّ</w:t>
      </w:r>
      <w:r w:rsidRPr="00860562">
        <w:rPr>
          <w:rStyle w:val="1-Char"/>
          <w:rFonts w:hint="cs"/>
          <w:rtl/>
        </w:rPr>
        <w:t>ل چنین کاری برای انسان</w:t>
      </w:r>
      <w:r w:rsidR="00F562F8" w:rsidRPr="00860562">
        <w:rPr>
          <w:rStyle w:val="1-Char"/>
          <w:rFonts w:hint="cs"/>
          <w:rtl/>
        </w:rPr>
        <w:t xml:space="preserve"> به کثرت</w:t>
      </w:r>
      <w:r w:rsidRPr="00860562">
        <w:rPr>
          <w:rStyle w:val="1-Char"/>
          <w:rFonts w:hint="cs"/>
          <w:rtl/>
        </w:rPr>
        <w:t xml:space="preserve"> د</w:t>
      </w:r>
      <w:r w:rsidR="00157696" w:rsidRPr="00860562">
        <w:rPr>
          <w:rStyle w:val="1-Char"/>
          <w:rFonts w:hint="cs"/>
          <w:rtl/>
        </w:rPr>
        <w:t>ر</w:t>
      </w:r>
      <w:r w:rsidR="00F562F8" w:rsidRPr="00860562">
        <w:rPr>
          <w:rStyle w:val="1-Char"/>
          <w:rFonts w:hint="cs"/>
          <w:rtl/>
        </w:rPr>
        <w:t xml:space="preserve"> خواب یافته</w:t>
      </w:r>
      <w:r w:rsidR="00860562">
        <w:rPr>
          <w:rStyle w:val="1-Char"/>
          <w:rFonts w:hint="cs"/>
          <w:rtl/>
        </w:rPr>
        <w:t xml:space="preserve"> می‌</w:t>
      </w:r>
      <w:r w:rsidR="00F562F8" w:rsidRPr="00860562">
        <w:rPr>
          <w:rStyle w:val="1-Char"/>
          <w:rFonts w:hint="cs"/>
          <w:rtl/>
        </w:rPr>
        <w:t>شود</w:t>
      </w:r>
      <w:r w:rsidR="00157696" w:rsidRPr="00860562">
        <w:rPr>
          <w:rStyle w:val="1-Char"/>
          <w:rFonts w:hint="cs"/>
          <w:rtl/>
        </w:rPr>
        <w:t xml:space="preserve"> و بعید ن</w:t>
      </w:r>
      <w:r w:rsidRPr="00860562">
        <w:rPr>
          <w:rStyle w:val="1-Char"/>
          <w:rFonts w:hint="cs"/>
          <w:rtl/>
        </w:rPr>
        <w:t xml:space="preserve">یست </w:t>
      </w:r>
      <w:r w:rsidR="00157696" w:rsidRPr="00860562">
        <w:rPr>
          <w:rStyle w:val="1-Char"/>
          <w:rFonts w:hint="cs"/>
          <w:rtl/>
        </w:rPr>
        <w:t>ک</w:t>
      </w:r>
      <w:r w:rsidRPr="00860562">
        <w:rPr>
          <w:rStyle w:val="1-Char"/>
          <w:rFonts w:hint="cs"/>
          <w:rtl/>
        </w:rPr>
        <w:t>ه در بیداری چنین تخی</w:t>
      </w:r>
      <w:r w:rsidR="00F562F8" w:rsidRPr="00860562">
        <w:rPr>
          <w:rStyle w:val="1-Char"/>
          <w:rFonts w:hint="cs"/>
          <w:rtl/>
        </w:rPr>
        <w:t>ّ</w:t>
      </w:r>
      <w:r w:rsidRPr="00860562">
        <w:rPr>
          <w:rStyle w:val="1-Char"/>
          <w:rFonts w:hint="cs"/>
          <w:rtl/>
        </w:rPr>
        <w:t xml:space="preserve">لی برای </w:t>
      </w:r>
      <w:r w:rsidR="00086EFE" w:rsidRPr="00860562">
        <w:rPr>
          <w:rStyle w:val="1-Char"/>
          <w:rFonts w:hint="cs"/>
          <w:rtl/>
        </w:rPr>
        <w:t>ا</w:t>
      </w:r>
      <w:r w:rsidRPr="00860562">
        <w:rPr>
          <w:rStyle w:val="1-Char"/>
          <w:rFonts w:hint="cs"/>
          <w:rtl/>
        </w:rPr>
        <w:t>و پیش بیاید.</w:t>
      </w:r>
    </w:p>
    <w:p w:rsidR="00D60C9C" w:rsidRPr="00860562" w:rsidRDefault="00086EFE" w:rsidP="005D5F97">
      <w:pPr>
        <w:ind w:firstLine="284"/>
        <w:jc w:val="both"/>
        <w:rPr>
          <w:rStyle w:val="1-Char"/>
          <w:rtl/>
        </w:rPr>
      </w:pPr>
      <w:r w:rsidRPr="00860562">
        <w:rPr>
          <w:rStyle w:val="1-Char"/>
          <w:rFonts w:hint="cs"/>
          <w:rtl/>
        </w:rPr>
        <w:t>من می</w:t>
      </w:r>
      <w:r w:rsidRPr="00860562">
        <w:rPr>
          <w:rStyle w:val="1-Char"/>
          <w:rFonts w:hint="cs"/>
          <w:cs/>
        </w:rPr>
        <w:t>‎</w:t>
      </w:r>
      <w:r w:rsidRPr="00860562">
        <w:rPr>
          <w:rStyle w:val="1-Char"/>
          <w:rFonts w:hint="cs"/>
          <w:rtl/>
        </w:rPr>
        <w:t>گویم: این مطلب به صراحت در</w:t>
      </w:r>
      <w:r w:rsidR="00BF2988" w:rsidRPr="00860562">
        <w:rPr>
          <w:rStyle w:val="1-Char"/>
          <w:rFonts w:hint="cs"/>
          <w:rtl/>
        </w:rPr>
        <w:t xml:space="preserve"> </w:t>
      </w:r>
      <w:r w:rsidRPr="00860562">
        <w:rPr>
          <w:rStyle w:val="1-Char"/>
          <w:rFonts w:hint="cs"/>
          <w:rtl/>
        </w:rPr>
        <w:t>روایت ابن عی</w:t>
      </w:r>
      <w:r w:rsidR="0075221F" w:rsidRPr="00860562">
        <w:rPr>
          <w:rStyle w:val="1-Char"/>
          <w:rFonts w:hint="cs"/>
          <w:rtl/>
        </w:rPr>
        <w:t>ی</w:t>
      </w:r>
      <w:r w:rsidRPr="00860562">
        <w:rPr>
          <w:rStyle w:val="1-Char"/>
          <w:rFonts w:hint="cs"/>
          <w:rtl/>
        </w:rPr>
        <w:t>نه در بابی پس از این موضوع چنین آمده است: «تا جایی که او تصور می</w:t>
      </w:r>
      <w:r w:rsidRPr="00860562">
        <w:rPr>
          <w:rStyle w:val="1-Char"/>
          <w:rFonts w:hint="cs"/>
          <w:cs/>
        </w:rPr>
        <w:t>‎</w:t>
      </w:r>
      <w:r w:rsidRPr="00860562">
        <w:rPr>
          <w:rStyle w:val="1-Char"/>
          <w:rFonts w:hint="cs"/>
          <w:rtl/>
        </w:rPr>
        <w:t>کرد که با هم</w:t>
      </w:r>
      <w:r w:rsidR="00BF2988" w:rsidRPr="00860562">
        <w:rPr>
          <w:rStyle w:val="1-Char"/>
          <w:rFonts w:hint="cs"/>
          <w:rtl/>
        </w:rPr>
        <w:t>س</w:t>
      </w:r>
      <w:r w:rsidR="007C6A1E" w:rsidRPr="00860562">
        <w:rPr>
          <w:rStyle w:val="1-Char"/>
          <w:rFonts w:hint="cs"/>
          <w:rtl/>
        </w:rPr>
        <w:t>رانش مقاربت می</w:t>
      </w:r>
      <w:r w:rsidR="007C6A1E" w:rsidRPr="00860562">
        <w:rPr>
          <w:rStyle w:val="1-Char"/>
          <w:rFonts w:hint="cs"/>
          <w:cs/>
        </w:rPr>
        <w:t>‎</w:t>
      </w:r>
      <w:r w:rsidR="007C6A1E" w:rsidRPr="00860562">
        <w:rPr>
          <w:rStyle w:val="1-Char"/>
          <w:rFonts w:hint="cs"/>
          <w:rtl/>
        </w:rPr>
        <w:t>کند در</w:t>
      </w:r>
      <w:r w:rsidR="00F562F8" w:rsidRPr="00860562">
        <w:rPr>
          <w:rStyle w:val="1-Char"/>
          <w:rFonts w:hint="cs"/>
          <w:rtl/>
        </w:rPr>
        <w:t xml:space="preserve"> </w:t>
      </w:r>
      <w:r w:rsidRPr="00860562">
        <w:rPr>
          <w:rStyle w:val="1-Char"/>
          <w:rFonts w:hint="cs"/>
          <w:rtl/>
        </w:rPr>
        <w:t>حالی که با آنان نزدیکی نمی</w:t>
      </w:r>
      <w:r w:rsidRPr="00860562">
        <w:rPr>
          <w:rStyle w:val="1-Char"/>
          <w:rFonts w:hint="cs"/>
          <w:cs/>
        </w:rPr>
        <w:t>‎</w:t>
      </w:r>
      <w:r w:rsidR="00A96096" w:rsidRPr="00860562">
        <w:rPr>
          <w:rStyle w:val="1-Char"/>
          <w:rFonts w:hint="cs"/>
          <w:rtl/>
        </w:rPr>
        <w:t>کرد».</w:t>
      </w:r>
    </w:p>
    <w:p w:rsidR="00A96096" w:rsidRPr="00860562" w:rsidRDefault="00A96096" w:rsidP="00454F43">
      <w:pPr>
        <w:ind w:firstLine="284"/>
        <w:jc w:val="both"/>
        <w:rPr>
          <w:rStyle w:val="1-Char"/>
          <w:rtl/>
        </w:rPr>
      </w:pPr>
      <w:r w:rsidRPr="00860562">
        <w:rPr>
          <w:rStyle w:val="1-Char"/>
          <w:rFonts w:hint="cs"/>
          <w:rtl/>
        </w:rPr>
        <w:t xml:space="preserve"> در روایت</w:t>
      </w:r>
      <w:r w:rsidR="00F97284" w:rsidRPr="00860562">
        <w:rPr>
          <w:rStyle w:val="1-Char"/>
          <w:rFonts w:hint="cs"/>
          <w:rtl/>
        </w:rPr>
        <w:t xml:space="preserve"> حمیدی هم با لفظ: </w:t>
      </w:r>
      <w:r w:rsidR="00F97284" w:rsidRPr="00454F43">
        <w:rPr>
          <w:rStyle w:val="5-Char"/>
          <w:rFonts w:hint="cs"/>
          <w:rtl/>
        </w:rPr>
        <w:t>«</w:t>
      </w:r>
      <w:r w:rsidR="00B1058B" w:rsidRPr="00454F43">
        <w:rPr>
          <w:rStyle w:val="5-Char"/>
          <w:rtl/>
        </w:rPr>
        <w:t>أَنَّهُ يَأْتِي أَهْلَهُ</w:t>
      </w:r>
      <w:r w:rsidR="00B1058B" w:rsidRPr="00454F43">
        <w:rPr>
          <w:rStyle w:val="5-Char"/>
          <w:rFonts w:hint="cs"/>
          <w:rtl/>
        </w:rPr>
        <w:t xml:space="preserve"> </w:t>
      </w:r>
      <w:r w:rsidR="00F97284" w:rsidRPr="00454F43">
        <w:rPr>
          <w:rStyle w:val="5-Char"/>
          <w:rFonts w:hint="cs"/>
          <w:rtl/>
        </w:rPr>
        <w:t>ولا</w:t>
      </w:r>
      <w:r w:rsidR="00454F43">
        <w:rPr>
          <w:rStyle w:val="5-Char"/>
          <w:rFonts w:hint="cs"/>
          <w:rtl/>
        </w:rPr>
        <w:t xml:space="preserve"> </w:t>
      </w:r>
      <w:r w:rsidR="00F97284" w:rsidRPr="00454F43">
        <w:rPr>
          <w:rStyle w:val="5-Char"/>
          <w:rFonts w:hint="cs"/>
          <w:rtl/>
        </w:rPr>
        <w:t>یأتیهم»</w:t>
      </w:r>
      <w:r w:rsidR="00F97284" w:rsidRPr="00860562">
        <w:rPr>
          <w:rStyle w:val="1-Char"/>
          <w:rFonts w:hint="cs"/>
          <w:rtl/>
        </w:rPr>
        <w:t xml:space="preserve"> [به همین معنی] آمده است.</w:t>
      </w:r>
    </w:p>
    <w:p w:rsidR="00F97284" w:rsidRPr="00860562" w:rsidRDefault="00F97284" w:rsidP="005D5F97">
      <w:pPr>
        <w:ind w:firstLine="284"/>
        <w:jc w:val="both"/>
        <w:rPr>
          <w:rStyle w:val="1-Char"/>
          <w:rtl/>
        </w:rPr>
      </w:pPr>
      <w:r w:rsidRPr="00860562">
        <w:rPr>
          <w:rStyle w:val="1-Char"/>
          <w:rFonts w:hint="cs"/>
          <w:rtl/>
        </w:rPr>
        <w:t>دراوردی می</w:t>
      </w:r>
      <w:r w:rsidRPr="00860562">
        <w:rPr>
          <w:rStyle w:val="1-Char"/>
          <w:rFonts w:hint="cs"/>
          <w:cs/>
        </w:rPr>
        <w:t>‎</w:t>
      </w:r>
      <w:r w:rsidRPr="00860562">
        <w:rPr>
          <w:rStyle w:val="1-Char"/>
          <w:rFonts w:hint="cs"/>
          <w:rtl/>
        </w:rPr>
        <w:t>گوید</w:t>
      </w:r>
      <w:r w:rsidR="006D1150" w:rsidRPr="00860562">
        <w:rPr>
          <w:rStyle w:val="1-Char"/>
          <w:rFonts w:hint="cs"/>
          <w:rtl/>
        </w:rPr>
        <w:t>:</w:t>
      </w:r>
      <w:r w:rsidR="00757D92" w:rsidRPr="00860562">
        <w:rPr>
          <w:rStyle w:val="1-Char"/>
          <w:rFonts w:hint="cs"/>
          <w:rtl/>
        </w:rPr>
        <w:t xml:space="preserve"> [در روایت ابن عینیه] «یُری»</w:t>
      </w:r>
      <w:r w:rsidRPr="00860562">
        <w:rPr>
          <w:rStyle w:val="1-Char"/>
          <w:rFonts w:hint="cs"/>
          <w:rtl/>
        </w:rPr>
        <w:t xml:space="preserve"> با ضم یاء به معنی گمان کردن است. </w:t>
      </w:r>
    </w:p>
    <w:p w:rsidR="00F97284" w:rsidRPr="00860562" w:rsidRDefault="00757D92" w:rsidP="005D5F97">
      <w:pPr>
        <w:ind w:firstLine="284"/>
        <w:jc w:val="both"/>
        <w:rPr>
          <w:rStyle w:val="1-Char"/>
          <w:rtl/>
        </w:rPr>
      </w:pPr>
      <w:r w:rsidRPr="00860562">
        <w:rPr>
          <w:rStyle w:val="1-Char"/>
          <w:rFonts w:hint="cs"/>
          <w:rtl/>
        </w:rPr>
        <w:t xml:space="preserve">ابن </w:t>
      </w:r>
      <w:r w:rsidR="00F97284" w:rsidRPr="00860562">
        <w:rPr>
          <w:rStyle w:val="1-Char"/>
          <w:rFonts w:hint="cs"/>
          <w:rtl/>
        </w:rPr>
        <w:t>تین می</w:t>
      </w:r>
      <w:r w:rsidR="00F97284" w:rsidRPr="00860562">
        <w:rPr>
          <w:rStyle w:val="1-Char"/>
          <w:rFonts w:hint="cs"/>
          <w:cs/>
        </w:rPr>
        <w:t>‎</w:t>
      </w:r>
      <w:r w:rsidR="00F97284" w:rsidRPr="00860562">
        <w:rPr>
          <w:rStyle w:val="1-Char"/>
          <w:rFonts w:hint="cs"/>
          <w:rtl/>
        </w:rPr>
        <w:t xml:space="preserve">گوید: من </w:t>
      </w:r>
      <w:r w:rsidR="006D1150" w:rsidRPr="00860562">
        <w:rPr>
          <w:rStyle w:val="1-Char"/>
          <w:rFonts w:hint="cs"/>
          <w:rtl/>
        </w:rPr>
        <w:t>آ</w:t>
      </w:r>
      <w:r w:rsidRPr="00860562">
        <w:rPr>
          <w:rStyle w:val="1-Char"/>
          <w:rFonts w:hint="cs"/>
          <w:rtl/>
        </w:rPr>
        <w:t>ن را به صورت «یَری»</w:t>
      </w:r>
      <w:r w:rsidR="00F97284" w:rsidRPr="00860562">
        <w:rPr>
          <w:rStyle w:val="1-Char"/>
          <w:rFonts w:hint="cs"/>
          <w:rtl/>
        </w:rPr>
        <w:t xml:space="preserve"> با فتح یاء ضبط کرده</w:t>
      </w:r>
      <w:r w:rsidR="00F97284" w:rsidRPr="00860562">
        <w:rPr>
          <w:rStyle w:val="1-Char"/>
          <w:rFonts w:hint="cs"/>
          <w:cs/>
        </w:rPr>
        <w:t>‎</w:t>
      </w:r>
      <w:r w:rsidRPr="00860562">
        <w:rPr>
          <w:rStyle w:val="1-Char"/>
          <w:rFonts w:hint="cs"/>
          <w:rtl/>
        </w:rPr>
        <w:t>ام که از «رأی» است نه از «رؤیت» و در نهایت به معنی «ظن» و گمان</w:t>
      </w:r>
      <w:r w:rsidR="00860562">
        <w:rPr>
          <w:rStyle w:val="1-Char"/>
          <w:rFonts w:hint="cs"/>
          <w:rtl/>
        </w:rPr>
        <w:t xml:space="preserve"> می‌</w:t>
      </w:r>
      <w:r w:rsidRPr="00860562">
        <w:rPr>
          <w:rStyle w:val="1-Char"/>
          <w:rFonts w:hint="cs"/>
          <w:rtl/>
        </w:rPr>
        <w:t>باشد</w:t>
      </w:r>
      <w:r w:rsidR="00F97284" w:rsidRPr="00860562">
        <w:rPr>
          <w:rStyle w:val="1-Char"/>
          <w:rFonts w:hint="cs"/>
          <w:rtl/>
        </w:rPr>
        <w:t>.</w:t>
      </w:r>
    </w:p>
    <w:p w:rsidR="00F97284" w:rsidRPr="00860562" w:rsidRDefault="00F97284" w:rsidP="00454F43">
      <w:pPr>
        <w:ind w:firstLine="284"/>
        <w:jc w:val="both"/>
        <w:rPr>
          <w:rStyle w:val="1-Char"/>
          <w:rtl/>
        </w:rPr>
      </w:pPr>
      <w:r w:rsidRPr="00860562">
        <w:rPr>
          <w:rStyle w:val="1-Char"/>
          <w:rFonts w:hint="cs"/>
          <w:rtl/>
        </w:rPr>
        <w:t xml:space="preserve">در مرسل یحیی بن یعمر از طریق عبدالرزاق چنین </w:t>
      </w:r>
      <w:r w:rsidR="006D1150" w:rsidRPr="00860562">
        <w:rPr>
          <w:rStyle w:val="1-Char"/>
          <w:rFonts w:hint="cs"/>
          <w:rtl/>
        </w:rPr>
        <w:t>آ</w:t>
      </w:r>
      <w:r w:rsidRPr="00860562">
        <w:rPr>
          <w:rStyle w:val="1-Char"/>
          <w:rFonts w:hint="cs"/>
          <w:rtl/>
        </w:rPr>
        <w:t xml:space="preserve">مده است: </w:t>
      </w:r>
      <w:r w:rsidRPr="00454F43">
        <w:rPr>
          <w:rStyle w:val="5-Char"/>
          <w:rFonts w:hint="cs"/>
          <w:rtl/>
        </w:rPr>
        <w:t>«</w:t>
      </w:r>
      <w:r w:rsidR="00757D92" w:rsidRPr="00454F43">
        <w:rPr>
          <w:rStyle w:val="5-Char"/>
          <w:rFonts w:hint="cs"/>
          <w:rtl/>
        </w:rPr>
        <w:t>سحر النب</w:t>
      </w:r>
      <w:r w:rsidR="00454F43">
        <w:rPr>
          <w:rStyle w:val="5-Char"/>
          <w:rFonts w:hint="cs"/>
          <w:rtl/>
        </w:rPr>
        <w:t>ي</w:t>
      </w:r>
      <w:r w:rsidR="00757D92" w:rsidRPr="005D5F97">
        <w:rPr>
          <w:rFonts w:cs="CTraditional Arabic" w:hint="cs"/>
          <w:rtl/>
          <w:lang w:bidi="fa-IR"/>
        </w:rPr>
        <w:t>ص</w:t>
      </w:r>
      <w:r w:rsidR="00A05D35" w:rsidRPr="00454F43">
        <w:rPr>
          <w:rStyle w:val="5-Char"/>
          <w:rFonts w:hint="cs"/>
          <w:rtl/>
        </w:rPr>
        <w:t xml:space="preserve"> </w:t>
      </w:r>
      <w:r w:rsidR="00757D92" w:rsidRPr="00454F43">
        <w:rPr>
          <w:rStyle w:val="5-Char"/>
          <w:rFonts w:hint="cs"/>
          <w:rtl/>
        </w:rPr>
        <w:t>عن عائشة</w:t>
      </w:r>
      <w:r w:rsidRPr="00454F43">
        <w:rPr>
          <w:rStyle w:val="5-Char"/>
          <w:rFonts w:hint="cs"/>
          <w:rtl/>
        </w:rPr>
        <w:t xml:space="preserve"> حتی أنکر بصره»</w:t>
      </w:r>
      <w:r w:rsidRPr="005D5F97">
        <w:rPr>
          <w:rStyle w:val="Style1Char"/>
          <w:rFonts w:hint="cs"/>
          <w:rtl/>
        </w:rPr>
        <w:t xml:space="preserve"> </w:t>
      </w:r>
      <w:r w:rsidR="00757D92" w:rsidRPr="00860562">
        <w:rPr>
          <w:rStyle w:val="1-Char"/>
          <w:rFonts w:hint="cs"/>
          <w:rtl/>
        </w:rPr>
        <w:t xml:space="preserve">یعنی </w:t>
      </w:r>
      <w:r w:rsidRPr="00860562">
        <w:rPr>
          <w:rStyle w:val="1-Char"/>
          <w:rFonts w:hint="cs"/>
          <w:rtl/>
        </w:rPr>
        <w:t>ر</w:t>
      </w:r>
      <w:r w:rsidR="00757D92" w:rsidRPr="00860562">
        <w:rPr>
          <w:rStyle w:val="1-Char"/>
          <w:rFonts w:hint="cs"/>
          <w:rtl/>
        </w:rPr>
        <w:t xml:space="preserve">سول خدا </w:t>
      </w:r>
      <w:r w:rsidR="00757D92" w:rsidRPr="005D5F97">
        <w:rPr>
          <w:rFonts w:cs="CTraditional Arabic" w:hint="cs"/>
          <w:rtl/>
          <w:lang w:bidi="fa-IR"/>
        </w:rPr>
        <w:t>ص</w:t>
      </w:r>
      <w:r w:rsidRPr="00860562">
        <w:rPr>
          <w:rStyle w:val="1-Char"/>
          <w:rFonts w:hint="cs"/>
          <w:rtl/>
        </w:rPr>
        <w:t xml:space="preserve"> نسبت به عایشه جا</w:t>
      </w:r>
      <w:r w:rsidR="00757D92" w:rsidRPr="00860562">
        <w:rPr>
          <w:rStyle w:val="1-Char"/>
          <w:rFonts w:hint="cs"/>
          <w:rtl/>
        </w:rPr>
        <w:t>دو شد تا جایی که در چشم پیامبر</w:t>
      </w:r>
      <w:r w:rsidR="001648AB" w:rsidRPr="00860562">
        <w:rPr>
          <w:rStyle w:val="1-Char"/>
          <w:rFonts w:hint="cs"/>
          <w:rtl/>
        </w:rPr>
        <w:t xml:space="preserve"> </w:t>
      </w:r>
      <w:r w:rsidR="00757D92" w:rsidRPr="005D5F97">
        <w:rPr>
          <w:rFonts w:cs="CTraditional Arabic" w:hint="cs"/>
          <w:rtl/>
          <w:lang w:bidi="fa-IR"/>
        </w:rPr>
        <w:t>ص</w:t>
      </w:r>
      <w:r w:rsidRPr="00860562">
        <w:rPr>
          <w:rStyle w:val="1-Char"/>
          <w:rFonts w:hint="cs"/>
          <w:rtl/>
        </w:rPr>
        <w:t xml:space="preserve"> ناشناس جلوه می</w:t>
      </w:r>
      <w:r w:rsidRPr="00860562">
        <w:rPr>
          <w:rStyle w:val="1-Char"/>
          <w:rFonts w:hint="cs"/>
          <w:cs/>
        </w:rPr>
        <w:t>‎</w:t>
      </w:r>
      <w:r w:rsidRPr="00860562">
        <w:rPr>
          <w:rStyle w:val="1-Char"/>
          <w:rFonts w:hint="cs"/>
          <w:rtl/>
        </w:rPr>
        <w:t>کرد. هم چنین در مرسل سع</w:t>
      </w:r>
      <w:r w:rsidR="006D1150" w:rsidRPr="00860562">
        <w:rPr>
          <w:rStyle w:val="1-Char"/>
          <w:rFonts w:hint="cs"/>
          <w:rtl/>
        </w:rPr>
        <w:t>ی</w:t>
      </w:r>
      <w:r w:rsidR="00757D92" w:rsidRPr="00860562">
        <w:rPr>
          <w:rStyle w:val="1-Char"/>
          <w:rFonts w:hint="cs"/>
          <w:rtl/>
        </w:rPr>
        <w:t xml:space="preserve">د بن </w:t>
      </w:r>
      <w:r w:rsidRPr="00860562">
        <w:rPr>
          <w:rStyle w:val="1-Char"/>
          <w:rFonts w:hint="cs"/>
          <w:rtl/>
        </w:rPr>
        <w:t>مس</w:t>
      </w:r>
      <w:r w:rsidR="00757D92" w:rsidRPr="00860562">
        <w:rPr>
          <w:rStyle w:val="1-Char"/>
          <w:rFonts w:hint="cs"/>
          <w:rtl/>
        </w:rPr>
        <w:t>یب از طریق عبدالرزاق چنین</w:t>
      </w:r>
      <w:r w:rsidRPr="00860562">
        <w:rPr>
          <w:rStyle w:val="1-Char"/>
          <w:rFonts w:hint="cs"/>
          <w:rtl/>
        </w:rPr>
        <w:t xml:space="preserve"> روایت شده است: </w:t>
      </w:r>
      <w:r w:rsidRPr="00454F43">
        <w:rPr>
          <w:rStyle w:val="6-Char0"/>
          <w:rFonts w:hint="cs"/>
          <w:rtl/>
        </w:rPr>
        <w:t>«حتی کاد ینکر بصره</w:t>
      </w:r>
      <w:r w:rsidR="00757D92" w:rsidRPr="00454F43">
        <w:rPr>
          <w:rStyle w:val="6-Char0"/>
          <w:rFonts w:hint="cs"/>
          <w:rtl/>
        </w:rPr>
        <w:t>»</w:t>
      </w:r>
      <w:r w:rsidR="00757D92" w:rsidRPr="00860562">
        <w:rPr>
          <w:rStyle w:val="1-Char"/>
          <w:rFonts w:hint="cs"/>
          <w:rtl/>
        </w:rPr>
        <w:t xml:space="preserve"> تا آنجا که نزدیک بود او را نشناسد</w:t>
      </w:r>
      <w:r w:rsidRPr="00860562">
        <w:rPr>
          <w:rStyle w:val="1-Char"/>
          <w:rFonts w:hint="cs"/>
          <w:rtl/>
        </w:rPr>
        <w:t>.</w:t>
      </w:r>
    </w:p>
    <w:p w:rsidR="00F97284" w:rsidRPr="00860562" w:rsidRDefault="00F97284" w:rsidP="005D5F97">
      <w:pPr>
        <w:ind w:firstLine="284"/>
        <w:jc w:val="both"/>
        <w:rPr>
          <w:rStyle w:val="1-Char"/>
          <w:rtl/>
        </w:rPr>
      </w:pPr>
      <w:r w:rsidRPr="00860562">
        <w:rPr>
          <w:rStyle w:val="1-Char"/>
          <w:rFonts w:hint="cs"/>
          <w:rtl/>
        </w:rPr>
        <w:t>عیاض می</w:t>
      </w:r>
      <w:r w:rsidRPr="00860562">
        <w:rPr>
          <w:rStyle w:val="1-Char"/>
          <w:rFonts w:hint="cs"/>
          <w:cs/>
        </w:rPr>
        <w:t>‎</w:t>
      </w:r>
      <w:r w:rsidRPr="00860562">
        <w:rPr>
          <w:rStyle w:val="1-Char"/>
          <w:rFonts w:hint="cs"/>
          <w:rtl/>
        </w:rPr>
        <w:t xml:space="preserve">گوید: به این ترتیب آشکار شد که سحر </w:t>
      </w:r>
      <w:r w:rsidR="00757D92" w:rsidRPr="00860562">
        <w:rPr>
          <w:rStyle w:val="1-Char"/>
          <w:rFonts w:hint="cs"/>
          <w:rtl/>
        </w:rPr>
        <w:t xml:space="preserve">و جادو </w:t>
      </w:r>
      <w:r w:rsidRPr="00860562">
        <w:rPr>
          <w:rStyle w:val="1-Char"/>
          <w:rFonts w:hint="cs"/>
          <w:rtl/>
        </w:rPr>
        <w:t xml:space="preserve">فقط بر </w:t>
      </w:r>
      <w:r w:rsidR="0034606D" w:rsidRPr="00860562">
        <w:rPr>
          <w:rStyle w:val="1-Char"/>
          <w:rFonts w:hint="cs"/>
          <w:rtl/>
        </w:rPr>
        <w:t>جسم و</w:t>
      </w:r>
      <w:r w:rsidR="00757D92" w:rsidRPr="00860562">
        <w:rPr>
          <w:rStyle w:val="1-Char"/>
          <w:rFonts w:hint="cs"/>
          <w:rtl/>
        </w:rPr>
        <w:t xml:space="preserve"> اعضای پیامبر چیره شده نه بر نیروی</w:t>
      </w:r>
      <w:r w:rsidR="0034606D" w:rsidRPr="00860562">
        <w:rPr>
          <w:rStyle w:val="1-Char"/>
          <w:rFonts w:hint="cs"/>
          <w:rtl/>
        </w:rPr>
        <w:t xml:space="preserve"> تشخیص و عقیده</w:t>
      </w:r>
      <w:r w:rsidR="00351FFA" w:rsidRPr="00860562">
        <w:rPr>
          <w:rStyle w:val="1-Char"/>
          <w:rFonts w:hint="cs"/>
          <w:rtl/>
        </w:rPr>
        <w:t xml:space="preserve">‌ی </w:t>
      </w:r>
      <w:r w:rsidR="0034606D" w:rsidRPr="00860562">
        <w:rPr>
          <w:rStyle w:val="1-Char"/>
          <w:rFonts w:hint="cs"/>
          <w:rtl/>
        </w:rPr>
        <w:t>او.</w:t>
      </w:r>
      <w:r w:rsidR="00860562">
        <w:rPr>
          <w:rStyle w:val="1-Char"/>
          <w:rFonts w:hint="cs"/>
          <w:rtl/>
        </w:rPr>
        <w:t xml:space="preserve"> می‌</w:t>
      </w:r>
      <w:r w:rsidR="0034606D" w:rsidRPr="00860562">
        <w:rPr>
          <w:rStyle w:val="1-Char"/>
          <w:rFonts w:hint="cs"/>
          <w:rtl/>
        </w:rPr>
        <w:t>گویم: در مرسل عبدالرحمن ب</w:t>
      </w:r>
      <w:r w:rsidR="00C63899" w:rsidRPr="00860562">
        <w:rPr>
          <w:rStyle w:val="1-Char"/>
          <w:rFonts w:hint="cs"/>
          <w:rtl/>
        </w:rPr>
        <w:t>ن</w:t>
      </w:r>
      <w:r w:rsidR="0034606D" w:rsidRPr="00860562">
        <w:rPr>
          <w:rStyle w:val="1-Char"/>
          <w:rFonts w:hint="cs"/>
          <w:rtl/>
        </w:rPr>
        <w:t xml:space="preserve"> کعب از طریق ابن </w:t>
      </w:r>
      <w:r w:rsidR="00757D92" w:rsidRPr="00860562">
        <w:rPr>
          <w:rStyle w:val="1-Char"/>
          <w:rFonts w:hint="cs"/>
          <w:rtl/>
        </w:rPr>
        <w:t>سعد آمده است: «خواهر لبید بن ال</w:t>
      </w:r>
      <w:r w:rsidR="0034606D" w:rsidRPr="00860562">
        <w:rPr>
          <w:rStyle w:val="1-Char"/>
          <w:rFonts w:hint="cs"/>
          <w:rtl/>
        </w:rPr>
        <w:t>عصم گفت: اگر او</w:t>
      </w:r>
      <w:r w:rsidR="00757D92" w:rsidRPr="00860562">
        <w:rPr>
          <w:rStyle w:val="1-Char"/>
          <w:rFonts w:hint="cs"/>
          <w:rtl/>
        </w:rPr>
        <w:t xml:space="preserve"> پیامبر</w:t>
      </w:r>
      <w:r w:rsidR="001648AB" w:rsidRPr="00860562">
        <w:rPr>
          <w:rStyle w:val="1-Char"/>
          <w:rFonts w:hint="cs"/>
          <w:rtl/>
        </w:rPr>
        <w:t xml:space="preserve"> </w:t>
      </w:r>
      <w:r w:rsidR="00757D92" w:rsidRPr="005D5F97">
        <w:rPr>
          <w:rFonts w:cs="CTraditional Arabic" w:hint="cs"/>
          <w:rtl/>
          <w:lang w:bidi="fa-IR"/>
        </w:rPr>
        <w:t>ص</w:t>
      </w:r>
      <w:r w:rsidR="0034606D" w:rsidRPr="00860562">
        <w:rPr>
          <w:rStyle w:val="1-Char"/>
          <w:rFonts w:hint="cs"/>
          <w:rtl/>
        </w:rPr>
        <w:t xml:space="preserve"> </w:t>
      </w:r>
      <w:r w:rsidR="00F93195" w:rsidRPr="00860562">
        <w:rPr>
          <w:rStyle w:val="1-Char"/>
          <w:rFonts w:hint="cs"/>
          <w:rtl/>
        </w:rPr>
        <w:t>باشد [از این جادو] به او خبر</w:t>
      </w:r>
      <w:r w:rsidR="00757D92" w:rsidRPr="00860562">
        <w:rPr>
          <w:rStyle w:val="1-Char"/>
          <w:rFonts w:hint="cs"/>
          <w:rtl/>
        </w:rPr>
        <w:t xml:space="preserve"> </w:t>
      </w:r>
      <w:r w:rsidR="00F93195" w:rsidRPr="00860562">
        <w:rPr>
          <w:rStyle w:val="1-Char"/>
          <w:rFonts w:hint="cs"/>
          <w:rtl/>
        </w:rPr>
        <w:t>خواه</w:t>
      </w:r>
      <w:r w:rsidR="00275BE3" w:rsidRPr="00860562">
        <w:rPr>
          <w:rStyle w:val="1-Char"/>
          <w:rFonts w:hint="cs"/>
          <w:rtl/>
        </w:rPr>
        <w:t>ن</w:t>
      </w:r>
      <w:r w:rsidR="00F93195" w:rsidRPr="00860562">
        <w:rPr>
          <w:rStyle w:val="1-Char"/>
          <w:rFonts w:hint="cs"/>
          <w:rtl/>
        </w:rPr>
        <w:t xml:space="preserve">د داد وگرنه این </w:t>
      </w:r>
      <w:r w:rsidR="00C44ECE" w:rsidRPr="00860562">
        <w:rPr>
          <w:rStyle w:val="1-Char"/>
          <w:rFonts w:hint="cs"/>
          <w:rtl/>
        </w:rPr>
        <w:t>س</w:t>
      </w:r>
      <w:r w:rsidR="00F93195" w:rsidRPr="00860562">
        <w:rPr>
          <w:rStyle w:val="1-Char"/>
          <w:rFonts w:hint="cs"/>
          <w:rtl/>
        </w:rPr>
        <w:t>حر او را ب</w:t>
      </w:r>
      <w:r w:rsidR="00757D92" w:rsidRPr="00860562">
        <w:rPr>
          <w:rStyle w:val="1-Char"/>
          <w:rFonts w:hint="cs"/>
          <w:rtl/>
        </w:rPr>
        <w:t>یهوش</w:t>
      </w:r>
      <w:r w:rsidR="00F93195" w:rsidRPr="00860562">
        <w:rPr>
          <w:rStyle w:val="1-Char"/>
          <w:rFonts w:hint="cs"/>
          <w:rtl/>
        </w:rPr>
        <w:t xml:space="preserve"> کرده و</w:t>
      </w:r>
      <w:r w:rsidR="00C44ECE" w:rsidRPr="00860562">
        <w:rPr>
          <w:rStyle w:val="1-Char"/>
          <w:rFonts w:hint="cs"/>
          <w:rtl/>
        </w:rPr>
        <w:t xml:space="preserve"> </w:t>
      </w:r>
      <w:r w:rsidR="00757D92" w:rsidRPr="00860562">
        <w:rPr>
          <w:rStyle w:val="1-Char"/>
          <w:rFonts w:hint="cs"/>
          <w:rtl/>
        </w:rPr>
        <w:t>عقلش را</w:t>
      </w:r>
      <w:r w:rsidR="00860562">
        <w:rPr>
          <w:rStyle w:val="1-Char"/>
          <w:rFonts w:hint="cs"/>
          <w:rtl/>
        </w:rPr>
        <w:t xml:space="preserve"> می‌</w:t>
      </w:r>
      <w:r w:rsidR="00757D92" w:rsidRPr="00860562">
        <w:rPr>
          <w:rStyle w:val="1-Char"/>
          <w:rFonts w:hint="cs"/>
          <w:rtl/>
        </w:rPr>
        <w:t>رباید</w:t>
      </w:r>
      <w:r w:rsidR="00F93195" w:rsidRPr="00860562">
        <w:rPr>
          <w:rStyle w:val="1-Char"/>
          <w:rFonts w:hint="cs"/>
          <w:rtl/>
        </w:rPr>
        <w:t>.</w:t>
      </w:r>
      <w:r w:rsidR="00860562">
        <w:rPr>
          <w:rStyle w:val="1-Char"/>
          <w:rFonts w:hint="cs"/>
          <w:rtl/>
        </w:rPr>
        <w:t xml:space="preserve"> می‌</w:t>
      </w:r>
      <w:r w:rsidR="00F93195" w:rsidRPr="00860562">
        <w:rPr>
          <w:rStyle w:val="1-Char"/>
          <w:rFonts w:hint="cs"/>
          <w:rtl/>
        </w:rPr>
        <w:t>گویم: همانگونه که در این حدیث صحیح آمده است احتمال اول (باخبر شدن) روی داد.</w:t>
      </w:r>
    </w:p>
    <w:p w:rsidR="00F93195" w:rsidRPr="00860562" w:rsidRDefault="00757D92" w:rsidP="005D5F97">
      <w:pPr>
        <w:ind w:firstLine="284"/>
        <w:jc w:val="both"/>
        <w:rPr>
          <w:rStyle w:val="1-Char"/>
          <w:rtl/>
        </w:rPr>
      </w:pPr>
      <w:r w:rsidRPr="00860562">
        <w:rPr>
          <w:rStyle w:val="1-Char"/>
          <w:rFonts w:hint="cs"/>
          <w:rtl/>
        </w:rPr>
        <w:t>برخی از ع</w:t>
      </w:r>
      <w:r w:rsidR="00F93195" w:rsidRPr="00860562">
        <w:rPr>
          <w:rStyle w:val="1-Char"/>
          <w:rFonts w:hint="cs"/>
          <w:rtl/>
        </w:rPr>
        <w:t>ل</w:t>
      </w:r>
      <w:r w:rsidRPr="00860562">
        <w:rPr>
          <w:rStyle w:val="1-Char"/>
          <w:rFonts w:hint="cs"/>
          <w:rtl/>
        </w:rPr>
        <w:t>م</w:t>
      </w:r>
      <w:r w:rsidR="00F93195" w:rsidRPr="00860562">
        <w:rPr>
          <w:rStyle w:val="1-Char"/>
          <w:rFonts w:hint="cs"/>
          <w:rtl/>
        </w:rPr>
        <w:t>ا گفته</w:t>
      </w:r>
      <w:r w:rsidR="00F93195" w:rsidRPr="00860562">
        <w:rPr>
          <w:rStyle w:val="1-Char"/>
          <w:rFonts w:hint="cs"/>
          <w:cs/>
        </w:rPr>
        <w:t>‎</w:t>
      </w:r>
      <w:r w:rsidR="00F93195" w:rsidRPr="00860562">
        <w:rPr>
          <w:rStyle w:val="1-Char"/>
          <w:rFonts w:hint="cs"/>
          <w:rtl/>
        </w:rPr>
        <w:t>ان</w:t>
      </w:r>
      <w:r w:rsidR="006F750C" w:rsidRPr="00860562">
        <w:rPr>
          <w:rStyle w:val="1-Char"/>
          <w:rFonts w:hint="cs"/>
          <w:rtl/>
        </w:rPr>
        <w:t>د</w:t>
      </w:r>
      <w:r w:rsidRPr="00860562">
        <w:rPr>
          <w:rStyle w:val="1-Char"/>
          <w:rFonts w:hint="cs"/>
          <w:rtl/>
        </w:rPr>
        <w:t>: از اینکه پیامبر</w:t>
      </w:r>
      <w:r w:rsidR="001648AB" w:rsidRPr="00860562">
        <w:rPr>
          <w:rStyle w:val="1-Char"/>
          <w:rFonts w:hint="cs"/>
          <w:rtl/>
        </w:rPr>
        <w:t xml:space="preserve"> </w:t>
      </w:r>
      <w:r w:rsidRPr="005D5F97">
        <w:rPr>
          <w:rFonts w:cs="CTraditional Arabic" w:hint="cs"/>
          <w:rtl/>
          <w:lang w:bidi="fa-IR"/>
        </w:rPr>
        <w:t>ص</w:t>
      </w:r>
      <w:r w:rsidR="00F93195" w:rsidRPr="00860562">
        <w:rPr>
          <w:rStyle w:val="1-Char"/>
          <w:rFonts w:hint="cs"/>
          <w:rtl/>
        </w:rPr>
        <w:t xml:space="preserve"> گمان می</w:t>
      </w:r>
      <w:r w:rsidR="00F93195" w:rsidRPr="00860562">
        <w:rPr>
          <w:rStyle w:val="1-Char"/>
          <w:rFonts w:hint="cs"/>
          <w:cs/>
        </w:rPr>
        <w:t>‎</w:t>
      </w:r>
      <w:r w:rsidRPr="00860562">
        <w:rPr>
          <w:rStyle w:val="1-Char"/>
          <w:rFonts w:hint="cs"/>
          <w:rtl/>
        </w:rPr>
        <w:t>کرد که</w:t>
      </w:r>
      <w:r w:rsidR="00F93195" w:rsidRPr="00860562">
        <w:rPr>
          <w:rStyle w:val="1-Char"/>
          <w:rFonts w:hint="cs"/>
          <w:rtl/>
        </w:rPr>
        <w:t xml:space="preserve"> کاری را انجام می</w:t>
      </w:r>
      <w:r w:rsidR="00F93195" w:rsidRPr="00860562">
        <w:rPr>
          <w:rStyle w:val="1-Char"/>
          <w:rFonts w:hint="cs"/>
          <w:cs/>
        </w:rPr>
        <w:t>‎</w:t>
      </w:r>
      <w:r w:rsidRPr="00860562">
        <w:rPr>
          <w:rStyle w:val="1-Char"/>
          <w:rFonts w:hint="cs"/>
          <w:rtl/>
        </w:rPr>
        <w:t>دهد و</w:t>
      </w:r>
      <w:r w:rsidR="00F93195" w:rsidRPr="00860562">
        <w:rPr>
          <w:rStyle w:val="1-Char"/>
          <w:rFonts w:hint="cs"/>
          <w:rtl/>
        </w:rPr>
        <w:t xml:space="preserve"> در واقع </w:t>
      </w:r>
      <w:r w:rsidRPr="00860562">
        <w:rPr>
          <w:rStyle w:val="1-Char"/>
          <w:rFonts w:hint="cs"/>
          <w:rtl/>
        </w:rPr>
        <w:t xml:space="preserve">آن را </w:t>
      </w:r>
      <w:r w:rsidR="00F93195" w:rsidRPr="00860562">
        <w:rPr>
          <w:rStyle w:val="1-Char"/>
          <w:rFonts w:hint="cs"/>
          <w:rtl/>
        </w:rPr>
        <w:t>انجام نمی</w:t>
      </w:r>
      <w:r w:rsidR="00F93195" w:rsidRPr="00860562">
        <w:rPr>
          <w:rStyle w:val="1-Char"/>
          <w:rFonts w:hint="cs"/>
          <w:cs/>
        </w:rPr>
        <w:t>‎</w:t>
      </w:r>
      <w:r w:rsidRPr="00860562">
        <w:rPr>
          <w:rStyle w:val="1-Char"/>
          <w:rFonts w:hint="cs"/>
          <w:rtl/>
        </w:rPr>
        <w:t>داد یقین</w:t>
      </w:r>
      <w:r w:rsidR="00F93195" w:rsidRPr="00860562">
        <w:rPr>
          <w:rStyle w:val="1-Char"/>
          <w:rFonts w:hint="cs"/>
          <w:rtl/>
        </w:rPr>
        <w:t xml:space="preserve"> به </w:t>
      </w:r>
      <w:r w:rsidR="006F750C" w:rsidRPr="00860562">
        <w:rPr>
          <w:rStyle w:val="1-Char"/>
          <w:rFonts w:hint="cs"/>
          <w:rtl/>
        </w:rPr>
        <w:t>آ</w:t>
      </w:r>
      <w:r w:rsidR="00F93195" w:rsidRPr="00860562">
        <w:rPr>
          <w:rStyle w:val="1-Char"/>
          <w:rFonts w:hint="cs"/>
          <w:rtl/>
        </w:rPr>
        <w:t>ن ف</w:t>
      </w:r>
      <w:r w:rsidR="006F750C" w:rsidRPr="00860562">
        <w:rPr>
          <w:rStyle w:val="1-Char"/>
          <w:rFonts w:hint="cs"/>
          <w:rtl/>
        </w:rPr>
        <w:t>ع</w:t>
      </w:r>
      <w:r w:rsidR="00F93195" w:rsidRPr="00860562">
        <w:rPr>
          <w:rStyle w:val="1-Char"/>
          <w:rFonts w:hint="cs"/>
          <w:rtl/>
        </w:rPr>
        <w:t>ل لازم نمی</w:t>
      </w:r>
      <w:r w:rsidR="00F93195" w:rsidRPr="00860562">
        <w:rPr>
          <w:rStyle w:val="1-Char"/>
          <w:rFonts w:hint="cs"/>
          <w:cs/>
        </w:rPr>
        <w:t>‎</w:t>
      </w:r>
      <w:r w:rsidRPr="00860562">
        <w:rPr>
          <w:rStyle w:val="1-Char"/>
          <w:rFonts w:hint="cs"/>
          <w:rtl/>
        </w:rPr>
        <w:t>آید، بلکه تنها</w:t>
      </w:r>
      <w:r w:rsidR="00F93195" w:rsidRPr="00860562">
        <w:rPr>
          <w:rStyle w:val="1-Char"/>
          <w:rFonts w:hint="cs"/>
          <w:rtl/>
        </w:rPr>
        <w:t xml:space="preserve"> از</w:t>
      </w:r>
      <w:r w:rsidR="00454F43">
        <w:rPr>
          <w:rStyle w:val="1-Char"/>
          <w:rFonts w:hint="cs"/>
          <w:rtl/>
        </w:rPr>
        <w:t xml:space="preserve"> گمان‌ها</w:t>
      </w:r>
      <w:r w:rsidRPr="00860562">
        <w:rPr>
          <w:rStyle w:val="1-Char"/>
          <w:rFonts w:hint="cs"/>
          <w:rtl/>
        </w:rPr>
        <w:t>ی</w:t>
      </w:r>
      <w:r w:rsidR="00F93195" w:rsidRPr="00860562">
        <w:rPr>
          <w:rStyle w:val="1-Char"/>
          <w:rFonts w:hint="cs"/>
          <w:rtl/>
        </w:rPr>
        <w:t xml:space="preserve"> قلبی غیرثابت بوده که به قلب او خطور</w:t>
      </w:r>
      <w:r w:rsidR="00F64ADD" w:rsidRPr="00860562">
        <w:rPr>
          <w:rStyle w:val="1-Char"/>
          <w:rFonts w:hint="cs"/>
          <w:rtl/>
        </w:rPr>
        <w:t xml:space="preserve"> </w:t>
      </w:r>
      <w:r w:rsidR="00F93195" w:rsidRPr="00860562">
        <w:rPr>
          <w:rStyle w:val="1-Char"/>
          <w:rFonts w:hint="cs"/>
          <w:rtl/>
        </w:rPr>
        <w:t>کرده است، در نتیجه برای من</w:t>
      </w:r>
      <w:r w:rsidR="006F750C" w:rsidRPr="00860562">
        <w:rPr>
          <w:rStyle w:val="1-Char"/>
          <w:rFonts w:hint="cs"/>
          <w:rtl/>
        </w:rPr>
        <w:t>ک</w:t>
      </w:r>
      <w:r w:rsidR="00F93195" w:rsidRPr="00860562">
        <w:rPr>
          <w:rStyle w:val="1-Char"/>
          <w:rFonts w:hint="cs"/>
          <w:rtl/>
        </w:rPr>
        <w:t>ر</w:t>
      </w:r>
      <w:r w:rsidR="00446079" w:rsidRPr="00860562">
        <w:rPr>
          <w:rStyle w:val="1-Char"/>
          <w:rFonts w:hint="cs"/>
          <w:rtl/>
        </w:rPr>
        <w:t xml:space="preserve"> حجتی</w:t>
      </w:r>
      <w:r w:rsidR="00F93195" w:rsidRPr="00860562">
        <w:rPr>
          <w:rStyle w:val="1-Char"/>
          <w:rFonts w:hint="cs"/>
          <w:rtl/>
        </w:rPr>
        <w:t xml:space="preserve"> باقی نمی</w:t>
      </w:r>
      <w:r w:rsidR="00F93195" w:rsidRPr="00860562">
        <w:rPr>
          <w:rStyle w:val="1-Char"/>
          <w:rFonts w:hint="cs"/>
          <w:cs/>
        </w:rPr>
        <w:t>‎</w:t>
      </w:r>
      <w:r w:rsidR="00F93195" w:rsidRPr="00860562">
        <w:rPr>
          <w:rStyle w:val="1-Char"/>
          <w:rFonts w:hint="cs"/>
          <w:rtl/>
        </w:rPr>
        <w:t>ماند.</w:t>
      </w:r>
    </w:p>
    <w:p w:rsidR="00F93195" w:rsidRPr="00860562" w:rsidRDefault="00ED6DDA" w:rsidP="005D5F97">
      <w:pPr>
        <w:ind w:firstLine="284"/>
        <w:jc w:val="both"/>
        <w:rPr>
          <w:rStyle w:val="1-Char"/>
          <w:rtl/>
        </w:rPr>
      </w:pPr>
      <w:r w:rsidRPr="00860562">
        <w:rPr>
          <w:rStyle w:val="1-Char"/>
          <w:rFonts w:hint="cs"/>
          <w:rtl/>
        </w:rPr>
        <w:t>عیاض می</w:t>
      </w:r>
      <w:r w:rsidRPr="00860562">
        <w:rPr>
          <w:rStyle w:val="1-Char"/>
          <w:rFonts w:hint="eastAsia"/>
          <w:cs/>
        </w:rPr>
        <w:t>‎</w:t>
      </w:r>
      <w:r w:rsidR="00F93195" w:rsidRPr="00860562">
        <w:rPr>
          <w:rStyle w:val="1-Char"/>
          <w:rFonts w:hint="cs"/>
          <w:rtl/>
        </w:rPr>
        <w:t>گوید: ممکن است تخی</w:t>
      </w:r>
      <w:r w:rsidR="00F64ADD" w:rsidRPr="00860562">
        <w:rPr>
          <w:rStyle w:val="1-Char"/>
          <w:rFonts w:hint="cs"/>
          <w:rtl/>
        </w:rPr>
        <w:t>ّ</w:t>
      </w:r>
      <w:r w:rsidR="00F93195" w:rsidRPr="00860562">
        <w:rPr>
          <w:rStyle w:val="1-Char"/>
          <w:rFonts w:hint="cs"/>
          <w:rtl/>
        </w:rPr>
        <w:t xml:space="preserve">ل ذکر شده به آن معنی </w:t>
      </w:r>
      <w:r w:rsidR="00F64ADD" w:rsidRPr="00860562">
        <w:rPr>
          <w:rStyle w:val="1-Char"/>
          <w:rFonts w:hint="cs"/>
          <w:rtl/>
        </w:rPr>
        <w:t>باشد که قدرت و توانایی مقاربت</w:t>
      </w:r>
      <w:r w:rsidR="00F93195" w:rsidRPr="00860562">
        <w:rPr>
          <w:rStyle w:val="1-Char"/>
          <w:rFonts w:hint="cs"/>
          <w:rtl/>
        </w:rPr>
        <w:t xml:space="preserve"> مانند گذشته برای او پدید می</w:t>
      </w:r>
      <w:r w:rsidR="00F93195" w:rsidRPr="00860562">
        <w:rPr>
          <w:rStyle w:val="1-Char"/>
          <w:rFonts w:hint="cs"/>
          <w:cs/>
        </w:rPr>
        <w:t>‎</w:t>
      </w:r>
      <w:r w:rsidR="00F93195" w:rsidRPr="00860562">
        <w:rPr>
          <w:rStyle w:val="1-Char"/>
          <w:rFonts w:hint="cs"/>
          <w:rtl/>
        </w:rPr>
        <w:t>آمده اما</w:t>
      </w:r>
      <w:r w:rsidRPr="00860562">
        <w:rPr>
          <w:rStyle w:val="1-Char"/>
          <w:rFonts w:hint="cs"/>
          <w:rtl/>
        </w:rPr>
        <w:t xml:space="preserve"> </w:t>
      </w:r>
      <w:r w:rsidR="00F93195" w:rsidRPr="00860562">
        <w:rPr>
          <w:rStyle w:val="1-Char"/>
          <w:rFonts w:hint="cs"/>
          <w:rtl/>
        </w:rPr>
        <w:t>چون به همسرش نزدیک می</w:t>
      </w:r>
      <w:r w:rsidR="00F93195" w:rsidRPr="00860562">
        <w:rPr>
          <w:rStyle w:val="1-Char"/>
          <w:rFonts w:hint="cs"/>
          <w:cs/>
        </w:rPr>
        <w:t>‎</w:t>
      </w:r>
      <w:r w:rsidR="00F64ADD" w:rsidRPr="00860562">
        <w:rPr>
          <w:rStyle w:val="1-Char"/>
          <w:rFonts w:hint="cs"/>
          <w:rtl/>
        </w:rPr>
        <w:t>شده است</w:t>
      </w:r>
      <w:r w:rsidR="00540F57">
        <w:rPr>
          <w:rStyle w:val="1-Char"/>
          <w:rFonts w:hint="cs"/>
          <w:rtl/>
        </w:rPr>
        <w:t xml:space="preserve"> </w:t>
      </w:r>
      <w:r w:rsidR="00F93195" w:rsidRPr="00860562">
        <w:rPr>
          <w:rStyle w:val="1-Char"/>
          <w:rFonts w:hint="cs"/>
          <w:rtl/>
        </w:rPr>
        <w:t>مانند آدمی جادو شده از انجام آن عمل سست می</w:t>
      </w:r>
      <w:r w:rsidR="00F93195" w:rsidRPr="00860562">
        <w:rPr>
          <w:rStyle w:val="1-Char"/>
          <w:rFonts w:hint="cs"/>
          <w:cs/>
        </w:rPr>
        <w:t>‎</w:t>
      </w:r>
      <w:r w:rsidR="00F93195" w:rsidRPr="00860562">
        <w:rPr>
          <w:rStyle w:val="1-Char"/>
          <w:rFonts w:hint="cs"/>
          <w:rtl/>
        </w:rPr>
        <w:t xml:space="preserve">شده است. در روایت دیگر جمله </w:t>
      </w:r>
      <w:r w:rsidR="00F93195" w:rsidRPr="00454F43">
        <w:rPr>
          <w:rStyle w:val="6-Char0"/>
          <w:rFonts w:hint="cs"/>
          <w:rtl/>
        </w:rPr>
        <w:t xml:space="preserve">«حتی کاد </w:t>
      </w:r>
      <w:r w:rsidR="00FF258C" w:rsidRPr="00454F43">
        <w:rPr>
          <w:rStyle w:val="6-Char0"/>
          <w:rFonts w:hint="cs"/>
          <w:rtl/>
        </w:rPr>
        <w:t>ینکر بصره»</w:t>
      </w:r>
      <w:r w:rsidR="00FF258C" w:rsidRPr="00860562">
        <w:rPr>
          <w:rStyle w:val="1-Char"/>
          <w:rFonts w:hint="cs"/>
          <w:rtl/>
        </w:rPr>
        <w:t xml:space="preserve"> به آن معنی است که او مانند کسی شد که </w:t>
      </w:r>
      <w:r w:rsidR="007C4C28" w:rsidRPr="00860562">
        <w:rPr>
          <w:rStyle w:val="1-Char"/>
          <w:rFonts w:hint="cs"/>
          <w:rtl/>
        </w:rPr>
        <w:t>چ</w:t>
      </w:r>
      <w:r w:rsidR="00F64ADD" w:rsidRPr="00860562">
        <w:rPr>
          <w:rStyle w:val="1-Char"/>
          <w:rFonts w:hint="cs"/>
          <w:rtl/>
        </w:rPr>
        <w:t>ون چیزی را با</w:t>
      </w:r>
      <w:r w:rsidR="00FF258C" w:rsidRPr="00860562">
        <w:rPr>
          <w:rStyle w:val="1-Char"/>
          <w:rFonts w:hint="cs"/>
          <w:rtl/>
        </w:rPr>
        <w:t xml:space="preserve"> چشم</w:t>
      </w:r>
      <w:r w:rsidR="00FF258C" w:rsidRPr="00860562">
        <w:rPr>
          <w:rStyle w:val="1-Char"/>
          <w:rFonts w:hint="cs"/>
          <w:cs/>
        </w:rPr>
        <w:t>‎</w:t>
      </w:r>
      <w:r w:rsidR="00FF258C" w:rsidRPr="00860562">
        <w:rPr>
          <w:rStyle w:val="1-Char"/>
          <w:rFonts w:hint="cs"/>
          <w:rtl/>
        </w:rPr>
        <w:t xml:space="preserve"> می</w:t>
      </w:r>
      <w:r w:rsidR="00FF258C" w:rsidRPr="00860562">
        <w:rPr>
          <w:rStyle w:val="1-Char"/>
          <w:rFonts w:hint="cs"/>
          <w:cs/>
        </w:rPr>
        <w:t>‎</w:t>
      </w:r>
      <w:r w:rsidR="00FF258C" w:rsidRPr="00860562">
        <w:rPr>
          <w:rStyle w:val="1-Char"/>
          <w:rFonts w:hint="cs"/>
          <w:rtl/>
        </w:rPr>
        <w:t>بیند،</w:t>
      </w:r>
      <w:r w:rsidR="007C4C28" w:rsidRPr="00860562">
        <w:rPr>
          <w:rStyle w:val="1-Char"/>
          <w:rFonts w:hint="cs"/>
          <w:rtl/>
        </w:rPr>
        <w:t xml:space="preserve"> </w:t>
      </w:r>
      <w:r w:rsidR="00FF258C" w:rsidRPr="00860562">
        <w:rPr>
          <w:rStyle w:val="1-Char"/>
          <w:rFonts w:hint="cs"/>
          <w:rtl/>
        </w:rPr>
        <w:t>آن چیز بر غیر صفت حقیقی خود</w:t>
      </w:r>
      <w:r w:rsidR="00F64ADD" w:rsidRPr="00860562">
        <w:rPr>
          <w:rStyle w:val="1-Char"/>
          <w:rFonts w:hint="cs"/>
          <w:rtl/>
        </w:rPr>
        <w:t>،</w:t>
      </w:r>
      <w:r w:rsidR="00FF258C" w:rsidRPr="00860562">
        <w:rPr>
          <w:rStyle w:val="1-Char"/>
          <w:rFonts w:hint="cs"/>
          <w:rtl/>
        </w:rPr>
        <w:t xml:space="preserve"> در جلوی دیدگان او ظاهر می</w:t>
      </w:r>
      <w:r w:rsidR="00FF258C" w:rsidRPr="00860562">
        <w:rPr>
          <w:rStyle w:val="1-Char"/>
          <w:rFonts w:hint="cs"/>
          <w:cs/>
        </w:rPr>
        <w:t>‎</w:t>
      </w:r>
      <w:r w:rsidR="00FF258C" w:rsidRPr="00860562">
        <w:rPr>
          <w:rStyle w:val="1-Char"/>
          <w:rFonts w:hint="cs"/>
          <w:rtl/>
        </w:rPr>
        <w:t>شود، اما چون در</w:t>
      </w:r>
      <w:r w:rsidR="007C4C28" w:rsidRPr="00860562">
        <w:rPr>
          <w:rStyle w:val="1-Char"/>
          <w:rFonts w:hint="cs"/>
          <w:rtl/>
        </w:rPr>
        <w:t xml:space="preserve"> آ</w:t>
      </w:r>
      <w:r w:rsidR="00FF258C" w:rsidRPr="00860562">
        <w:rPr>
          <w:rStyle w:val="1-Char"/>
          <w:rFonts w:hint="cs"/>
          <w:rtl/>
        </w:rPr>
        <w:t>ن دقت کند به حقیقت آن پی</w:t>
      </w:r>
      <w:r w:rsidR="00860562">
        <w:rPr>
          <w:rStyle w:val="1-Char"/>
          <w:rFonts w:hint="cs"/>
          <w:rtl/>
        </w:rPr>
        <w:t xml:space="preserve"> می‌</w:t>
      </w:r>
      <w:r w:rsidR="00FF258C" w:rsidRPr="00860562">
        <w:rPr>
          <w:rStyle w:val="1-Char"/>
          <w:rFonts w:hint="cs"/>
          <w:rtl/>
        </w:rPr>
        <w:t>برد.</w:t>
      </w:r>
    </w:p>
    <w:p w:rsidR="00FF258C" w:rsidRPr="00860562" w:rsidRDefault="00F64ADD" w:rsidP="00454F43">
      <w:pPr>
        <w:ind w:firstLine="284"/>
        <w:jc w:val="both"/>
        <w:rPr>
          <w:rStyle w:val="1-Char"/>
          <w:rtl/>
        </w:rPr>
      </w:pPr>
      <w:r w:rsidRPr="00860562">
        <w:rPr>
          <w:rStyle w:val="1-Char"/>
          <w:rFonts w:hint="cs"/>
          <w:rtl/>
        </w:rPr>
        <w:t>همه آنچه که بیان شد بیانگر</w:t>
      </w:r>
      <w:r w:rsidR="00FF258C" w:rsidRPr="00860562">
        <w:rPr>
          <w:rStyle w:val="1-Char"/>
          <w:rFonts w:hint="cs"/>
          <w:rtl/>
        </w:rPr>
        <w:t xml:space="preserve"> </w:t>
      </w:r>
      <w:r w:rsidRPr="00860562">
        <w:rPr>
          <w:rStyle w:val="1-Char"/>
          <w:rFonts w:hint="cs"/>
          <w:rtl/>
        </w:rPr>
        <w:t>این واقعیت است که هیچ روایتی مبنی بر آنکه پیامبر</w:t>
      </w:r>
      <w:r w:rsidRPr="005D5F97">
        <w:rPr>
          <w:rFonts w:cs="CTraditional Arabic" w:hint="cs"/>
          <w:rtl/>
          <w:lang w:bidi="fa-IR"/>
        </w:rPr>
        <w:t>ص</w:t>
      </w:r>
      <w:r w:rsidRPr="00860562">
        <w:rPr>
          <w:rStyle w:val="1-Char"/>
          <w:rFonts w:hint="cs"/>
          <w:rtl/>
        </w:rPr>
        <w:t xml:space="preserve"> سخنی را گفته و سپس</w:t>
      </w:r>
      <w:r w:rsidR="00FF258C" w:rsidRPr="00860562">
        <w:rPr>
          <w:rStyle w:val="1-Char"/>
          <w:rFonts w:hint="cs"/>
          <w:rtl/>
        </w:rPr>
        <w:t xml:space="preserve"> خلاف آن ثابت شده باشد، نقل نشده است.</w:t>
      </w:r>
    </w:p>
    <w:p w:rsidR="00FF258C" w:rsidRPr="00860562" w:rsidRDefault="00FF258C" w:rsidP="00454F43">
      <w:pPr>
        <w:ind w:firstLine="284"/>
        <w:jc w:val="both"/>
        <w:rPr>
          <w:rStyle w:val="1-Char"/>
          <w:rtl/>
        </w:rPr>
      </w:pPr>
      <w:r w:rsidRPr="00860562">
        <w:rPr>
          <w:rStyle w:val="1-Char"/>
          <w:rFonts w:hint="cs"/>
          <w:rtl/>
        </w:rPr>
        <w:t>مهلب می</w:t>
      </w:r>
      <w:r w:rsidRPr="00860562">
        <w:rPr>
          <w:rStyle w:val="1-Char"/>
          <w:rFonts w:hint="cs"/>
          <w:cs/>
        </w:rPr>
        <w:t>‎</w:t>
      </w:r>
      <w:r w:rsidRPr="00860562">
        <w:rPr>
          <w:rStyle w:val="1-Char"/>
          <w:rFonts w:hint="cs"/>
          <w:rtl/>
        </w:rPr>
        <w:t>گوید: حف</w:t>
      </w:r>
      <w:r w:rsidR="00F64ADD" w:rsidRPr="00860562">
        <w:rPr>
          <w:rStyle w:val="1-Char"/>
          <w:rFonts w:hint="cs"/>
          <w:rtl/>
        </w:rPr>
        <w:t>ا</w:t>
      </w:r>
      <w:r w:rsidRPr="00860562">
        <w:rPr>
          <w:rStyle w:val="1-Char"/>
          <w:rFonts w:hint="cs"/>
          <w:rtl/>
        </w:rPr>
        <w:t>ظ</w:t>
      </w:r>
      <w:r w:rsidR="00F64ADD" w:rsidRPr="00860562">
        <w:rPr>
          <w:rStyle w:val="1-Char"/>
          <w:rFonts w:hint="cs"/>
          <w:rtl/>
        </w:rPr>
        <w:t>ت</w:t>
      </w:r>
      <w:r w:rsidR="00454F43">
        <w:rPr>
          <w:rStyle w:val="1-Char"/>
          <w:rFonts w:hint="cs"/>
          <w:rtl/>
        </w:rPr>
        <w:t>‌</w:t>
      </w:r>
      <w:r w:rsidR="00F64ADD" w:rsidRPr="00860562">
        <w:rPr>
          <w:rStyle w:val="1-Char"/>
          <w:rFonts w:hint="cs"/>
          <w:rtl/>
        </w:rPr>
        <w:t>کردن پیامبر</w:t>
      </w:r>
      <w:r w:rsidR="00F64ADD" w:rsidRPr="005D5F97">
        <w:rPr>
          <w:rFonts w:cs="CTraditional Arabic" w:hint="cs"/>
          <w:rtl/>
          <w:lang w:bidi="fa-IR"/>
        </w:rPr>
        <w:t>ص</w:t>
      </w:r>
      <w:r w:rsidR="00F64ADD" w:rsidRPr="00860562">
        <w:rPr>
          <w:rStyle w:val="1-Char"/>
          <w:rFonts w:hint="cs"/>
          <w:rtl/>
        </w:rPr>
        <w:t xml:space="preserve"> از شیاطین مانع</w:t>
      </w:r>
      <w:r w:rsidR="00540F57">
        <w:rPr>
          <w:rStyle w:val="1-Char"/>
          <w:rFonts w:hint="cs"/>
          <w:rtl/>
        </w:rPr>
        <w:t xml:space="preserve"> </w:t>
      </w:r>
      <w:r w:rsidR="00F67C06" w:rsidRPr="00860562">
        <w:rPr>
          <w:rStyle w:val="1-Char"/>
          <w:rFonts w:hint="cs"/>
          <w:rtl/>
        </w:rPr>
        <w:t>آ</w:t>
      </w:r>
      <w:r w:rsidRPr="00860562">
        <w:rPr>
          <w:rStyle w:val="1-Char"/>
          <w:rFonts w:hint="cs"/>
          <w:rtl/>
        </w:rPr>
        <w:t>ن</w:t>
      </w:r>
      <w:r w:rsidR="005875FE">
        <w:rPr>
          <w:rStyle w:val="1-Char"/>
          <w:rFonts w:hint="cs"/>
          <w:rtl/>
        </w:rPr>
        <w:t xml:space="preserve"> نمی‌</w:t>
      </w:r>
      <w:r w:rsidR="00F64ADD" w:rsidRPr="00860562">
        <w:rPr>
          <w:rStyle w:val="1-Char"/>
          <w:rFonts w:hint="cs"/>
          <w:rtl/>
        </w:rPr>
        <w:t>شود که شیاطین نتوانند نیرنگی متوجه او کنند.</w:t>
      </w:r>
      <w:r w:rsidRPr="00860562">
        <w:rPr>
          <w:rStyle w:val="1-Char"/>
          <w:rFonts w:hint="cs"/>
          <w:rtl/>
        </w:rPr>
        <w:t xml:space="preserve"> در</w:t>
      </w:r>
      <w:r w:rsidR="00F64ADD" w:rsidRPr="00860562">
        <w:rPr>
          <w:rStyle w:val="1-Char"/>
          <w:rFonts w:hint="cs"/>
          <w:rtl/>
        </w:rPr>
        <w:t xml:space="preserve"> حدیث</w:t>
      </w:r>
      <w:r w:rsidRPr="00860562">
        <w:rPr>
          <w:rStyle w:val="1-Char"/>
          <w:rFonts w:hint="cs"/>
          <w:rtl/>
        </w:rPr>
        <w:t xml:space="preserve"> صحیح آمده است </w:t>
      </w:r>
      <w:r w:rsidR="00F67C06" w:rsidRPr="00860562">
        <w:rPr>
          <w:rStyle w:val="1-Char"/>
          <w:rFonts w:hint="cs"/>
          <w:rtl/>
        </w:rPr>
        <w:t>ک</w:t>
      </w:r>
      <w:r w:rsidRPr="00860562">
        <w:rPr>
          <w:rStyle w:val="1-Char"/>
          <w:rFonts w:hint="cs"/>
          <w:rtl/>
        </w:rPr>
        <w:t>ه شیطان خ</w:t>
      </w:r>
      <w:r w:rsidR="00446079" w:rsidRPr="00860562">
        <w:rPr>
          <w:rStyle w:val="1-Char"/>
          <w:rFonts w:hint="cs"/>
          <w:rtl/>
        </w:rPr>
        <w:t>و</w:t>
      </w:r>
      <w:r w:rsidR="00F64ADD" w:rsidRPr="00860562">
        <w:rPr>
          <w:rStyle w:val="1-Char"/>
          <w:rFonts w:hint="cs"/>
          <w:rtl/>
        </w:rPr>
        <w:t>است</w:t>
      </w:r>
      <w:r w:rsidR="00540F57">
        <w:rPr>
          <w:rStyle w:val="1-Char"/>
          <w:rFonts w:hint="cs"/>
          <w:rtl/>
        </w:rPr>
        <w:t xml:space="preserve"> </w:t>
      </w:r>
      <w:r w:rsidR="00F64ADD" w:rsidRPr="00860562">
        <w:rPr>
          <w:rStyle w:val="1-Char"/>
          <w:rFonts w:hint="cs"/>
          <w:rtl/>
        </w:rPr>
        <w:t>نماز پیامبر</w:t>
      </w:r>
      <w:r w:rsidR="00893E85" w:rsidRPr="005D5F97">
        <w:rPr>
          <w:rFonts w:cs="CTraditional Arabic" w:hint="cs"/>
          <w:rtl/>
          <w:lang w:bidi="fa-IR"/>
        </w:rPr>
        <w:t>ص</w:t>
      </w:r>
      <w:r w:rsidR="00F64ADD" w:rsidRPr="00860562">
        <w:rPr>
          <w:rStyle w:val="1-Char"/>
          <w:rFonts w:hint="cs"/>
          <w:rtl/>
        </w:rPr>
        <w:t xml:space="preserve"> را</w:t>
      </w:r>
      <w:r w:rsidR="00540F57">
        <w:rPr>
          <w:rStyle w:val="1-Char"/>
          <w:rFonts w:hint="cs"/>
          <w:rtl/>
        </w:rPr>
        <w:t xml:space="preserve"> </w:t>
      </w:r>
      <w:r w:rsidRPr="00860562">
        <w:rPr>
          <w:rStyle w:val="1-Char"/>
          <w:rFonts w:hint="cs"/>
          <w:rtl/>
        </w:rPr>
        <w:t>فاسد نماید و</w:t>
      </w:r>
      <w:r w:rsidR="00CA16FA" w:rsidRPr="00860562">
        <w:rPr>
          <w:rStyle w:val="1-Char"/>
          <w:rFonts w:hint="cs"/>
          <w:rtl/>
        </w:rPr>
        <w:t xml:space="preserve"> </w:t>
      </w:r>
      <w:r w:rsidRPr="00860562">
        <w:rPr>
          <w:rStyle w:val="1-Char"/>
          <w:rFonts w:hint="cs"/>
          <w:rtl/>
        </w:rPr>
        <w:t xml:space="preserve">خداوند نیز آن شیطان </w:t>
      </w:r>
      <w:r w:rsidR="00F64ADD" w:rsidRPr="00860562">
        <w:rPr>
          <w:rStyle w:val="1-Char"/>
          <w:rFonts w:hint="cs"/>
          <w:rtl/>
        </w:rPr>
        <w:t>را بر انجام چنان کاری توانا کرد</w:t>
      </w:r>
      <w:r w:rsidRPr="00860562">
        <w:rPr>
          <w:rStyle w:val="1-Char"/>
          <w:rFonts w:hint="cs"/>
          <w:rtl/>
        </w:rPr>
        <w:t>، سحر نیز آنگونه نبوده که نقصی را متوجه امور مربوط ب</w:t>
      </w:r>
      <w:r w:rsidR="00F64ADD" w:rsidRPr="00860562">
        <w:rPr>
          <w:rStyle w:val="1-Char"/>
          <w:rFonts w:hint="cs"/>
          <w:rtl/>
        </w:rPr>
        <w:t>ه تبلیغ پیامبر نماید بلکه از</w:t>
      </w:r>
      <w:r w:rsidRPr="00860562">
        <w:rPr>
          <w:rStyle w:val="1-Char"/>
          <w:rFonts w:hint="cs"/>
          <w:rtl/>
        </w:rPr>
        <w:t xml:space="preserve"> دیگر بیماری</w:t>
      </w:r>
      <w:r w:rsidRPr="00860562">
        <w:rPr>
          <w:rStyle w:val="1-Char"/>
          <w:rFonts w:hint="cs"/>
          <w:cs/>
        </w:rPr>
        <w:t>‎</w:t>
      </w:r>
      <w:r w:rsidRPr="00860562">
        <w:rPr>
          <w:rStyle w:val="1-Char"/>
          <w:rFonts w:hint="cs"/>
          <w:rtl/>
        </w:rPr>
        <w:t>هایی بوده که وی به آن مبتلا</w:t>
      </w:r>
      <w:r w:rsidRPr="00860562">
        <w:rPr>
          <w:rStyle w:val="1-Char"/>
          <w:rFonts w:hint="cs"/>
          <w:cs/>
        </w:rPr>
        <w:t>‎</w:t>
      </w:r>
      <w:r w:rsidRPr="00860562">
        <w:rPr>
          <w:rStyle w:val="1-Char"/>
          <w:rFonts w:hint="cs"/>
          <w:rtl/>
        </w:rPr>
        <w:t xml:space="preserve"> می</w:t>
      </w:r>
      <w:r w:rsidRPr="00860562">
        <w:rPr>
          <w:rStyle w:val="1-Char"/>
          <w:rFonts w:hint="cs"/>
          <w:cs/>
        </w:rPr>
        <w:t>‎</w:t>
      </w:r>
      <w:r w:rsidRPr="00860562">
        <w:rPr>
          <w:rStyle w:val="1-Char"/>
          <w:rFonts w:hint="cs"/>
          <w:rtl/>
        </w:rPr>
        <w:t>شده است مانند ضع</w:t>
      </w:r>
      <w:r w:rsidR="00F64ADD" w:rsidRPr="00860562">
        <w:rPr>
          <w:rStyle w:val="1-Char"/>
          <w:rFonts w:hint="cs"/>
          <w:rtl/>
        </w:rPr>
        <w:t>ی</w:t>
      </w:r>
      <w:r w:rsidRPr="00860562">
        <w:rPr>
          <w:rStyle w:val="1-Char"/>
          <w:rFonts w:hint="cs"/>
          <w:rtl/>
        </w:rPr>
        <w:t>ف</w:t>
      </w:r>
      <w:r w:rsidR="00F64ADD" w:rsidRPr="00860562">
        <w:rPr>
          <w:rStyle w:val="1-Char"/>
          <w:rFonts w:hint="cs"/>
          <w:rtl/>
        </w:rPr>
        <w:t>ی</w:t>
      </w:r>
      <w:r w:rsidRPr="00860562">
        <w:rPr>
          <w:rStyle w:val="1-Char"/>
          <w:rFonts w:hint="cs"/>
          <w:rtl/>
        </w:rPr>
        <w:t xml:space="preserve"> در سخن گفتن یا ناتوانی از انجام کاری و یا پدید آمدن تخی</w:t>
      </w:r>
      <w:r w:rsidR="00F64ADD" w:rsidRPr="00860562">
        <w:rPr>
          <w:rStyle w:val="1-Char"/>
          <w:rFonts w:hint="cs"/>
          <w:rtl/>
        </w:rPr>
        <w:t>ّ</w:t>
      </w:r>
      <w:r w:rsidRPr="00860562">
        <w:rPr>
          <w:rStyle w:val="1-Char"/>
          <w:rFonts w:hint="cs"/>
          <w:rtl/>
        </w:rPr>
        <w:t>لی گذرا، که به سرعت از میان رفته و خداوند نیرنگ شیاطین را در مورد او باطل</w:t>
      </w:r>
      <w:r w:rsidR="00860562">
        <w:rPr>
          <w:rStyle w:val="1-Char"/>
          <w:rFonts w:hint="cs"/>
          <w:rtl/>
        </w:rPr>
        <w:t xml:space="preserve"> می‌</w:t>
      </w:r>
      <w:r w:rsidRPr="00860562">
        <w:rPr>
          <w:rStyle w:val="1-Char"/>
          <w:rFonts w:hint="cs"/>
          <w:rtl/>
        </w:rPr>
        <w:t>سازد.</w:t>
      </w:r>
    </w:p>
    <w:p w:rsidR="00FF258C" w:rsidRPr="00860562" w:rsidRDefault="00F64ADD" w:rsidP="00454F43">
      <w:pPr>
        <w:ind w:firstLine="284"/>
        <w:jc w:val="both"/>
        <w:rPr>
          <w:rStyle w:val="1-Char"/>
          <w:rtl/>
        </w:rPr>
      </w:pPr>
      <w:r w:rsidRPr="00860562">
        <w:rPr>
          <w:rStyle w:val="1-Char"/>
          <w:rFonts w:hint="cs"/>
          <w:rtl/>
        </w:rPr>
        <w:t xml:space="preserve">ابن </w:t>
      </w:r>
      <w:r w:rsidR="00110C72" w:rsidRPr="00860562">
        <w:rPr>
          <w:rStyle w:val="1-Char"/>
          <w:rFonts w:hint="cs"/>
          <w:rtl/>
        </w:rPr>
        <w:t>قصار برای اثبات آنکه چنان عارضه</w:t>
      </w:r>
      <w:r w:rsidR="00110C72" w:rsidRPr="00860562">
        <w:rPr>
          <w:rStyle w:val="1-Char"/>
          <w:rFonts w:hint="eastAsia"/>
          <w:cs/>
        </w:rPr>
        <w:t>‎</w:t>
      </w:r>
      <w:r w:rsidR="00FF258C" w:rsidRPr="00860562">
        <w:rPr>
          <w:rStyle w:val="1-Char"/>
          <w:rFonts w:hint="cs"/>
          <w:rtl/>
        </w:rPr>
        <w:t>ای از</w:t>
      </w:r>
      <w:r w:rsidR="00110C72" w:rsidRPr="00860562">
        <w:rPr>
          <w:rStyle w:val="1-Char"/>
          <w:rFonts w:hint="cs"/>
          <w:rtl/>
        </w:rPr>
        <w:t xml:space="preserve"> جنس بیماری بو</w:t>
      </w:r>
      <w:r w:rsidRPr="00860562">
        <w:rPr>
          <w:rStyle w:val="1-Char"/>
          <w:rFonts w:hint="cs"/>
          <w:rtl/>
        </w:rPr>
        <w:t>ده به جمله</w:t>
      </w:r>
      <w:r w:rsidR="00351FFA" w:rsidRPr="00860562">
        <w:rPr>
          <w:rStyle w:val="1-Char"/>
          <w:rFonts w:hint="cs"/>
          <w:rtl/>
        </w:rPr>
        <w:t xml:space="preserve">‌ی </w:t>
      </w:r>
      <w:r w:rsidR="00FF258C" w:rsidRPr="00860562">
        <w:rPr>
          <w:rStyle w:val="1-Char"/>
          <w:rFonts w:hint="cs"/>
          <w:rtl/>
        </w:rPr>
        <w:t>آخر حدیث اشاره و استدلال</w:t>
      </w:r>
      <w:r w:rsidR="00110C72" w:rsidRPr="00860562">
        <w:rPr>
          <w:rStyle w:val="1-Char"/>
          <w:rFonts w:hint="cs"/>
          <w:rtl/>
        </w:rPr>
        <w:t xml:space="preserve"> می</w:t>
      </w:r>
      <w:r w:rsidR="00110C72" w:rsidRPr="00860562">
        <w:rPr>
          <w:rStyle w:val="1-Char"/>
          <w:rFonts w:hint="cs"/>
          <w:cs/>
        </w:rPr>
        <w:t>‎</w:t>
      </w:r>
      <w:r w:rsidR="00110C72" w:rsidRPr="00860562">
        <w:rPr>
          <w:rStyle w:val="1-Char"/>
          <w:rFonts w:hint="cs"/>
          <w:rtl/>
        </w:rPr>
        <w:t>کند که می</w:t>
      </w:r>
      <w:r w:rsidR="00110C72" w:rsidRPr="00860562">
        <w:rPr>
          <w:rStyle w:val="1-Char"/>
          <w:rFonts w:hint="cs"/>
          <w:cs/>
        </w:rPr>
        <w:t>‎</w:t>
      </w:r>
      <w:r w:rsidR="00110C72" w:rsidRPr="00860562">
        <w:rPr>
          <w:rStyle w:val="1-Char"/>
          <w:rFonts w:hint="cs"/>
          <w:rtl/>
        </w:rPr>
        <w:t xml:space="preserve">گوید: </w:t>
      </w:r>
      <w:r w:rsidRPr="00454F43">
        <w:rPr>
          <w:rStyle w:val="5-Char"/>
          <w:rFonts w:hint="cs"/>
          <w:rtl/>
        </w:rPr>
        <w:t>«</w:t>
      </w:r>
      <w:r w:rsidR="00893E85" w:rsidRPr="00454F43">
        <w:rPr>
          <w:rStyle w:val="5-Char"/>
          <w:rtl/>
        </w:rPr>
        <w:t xml:space="preserve">أَمَّا أَنَا فَقَدْ شَفَانِي </w:t>
      </w:r>
      <w:r w:rsidR="00110C72" w:rsidRPr="00454F43">
        <w:rPr>
          <w:rStyle w:val="5-Char"/>
          <w:rFonts w:hint="cs"/>
          <w:rtl/>
        </w:rPr>
        <w:t>الله</w:t>
      </w:r>
      <w:r w:rsidRPr="00454F43">
        <w:rPr>
          <w:rStyle w:val="5-Char"/>
          <w:rFonts w:hint="cs"/>
          <w:rtl/>
        </w:rPr>
        <w:t>»</w:t>
      </w:r>
      <w:r w:rsidRPr="00860562">
        <w:rPr>
          <w:rStyle w:val="1-Char"/>
          <w:rFonts w:hint="cs"/>
          <w:rtl/>
        </w:rPr>
        <w:t xml:space="preserve"> اما من خداوند مرا شفا داد، اما استدلال به این سخن جای بررسی دارد.</w:t>
      </w:r>
      <w:r w:rsidR="00FF258C" w:rsidRPr="00860562">
        <w:rPr>
          <w:rStyle w:val="1-Char"/>
          <w:rFonts w:hint="cs"/>
          <w:rtl/>
        </w:rPr>
        <w:t xml:space="preserve"> بیهقی </w:t>
      </w:r>
      <w:r w:rsidRPr="00860562">
        <w:rPr>
          <w:rStyle w:val="1-Char"/>
          <w:rFonts w:hint="cs"/>
          <w:rtl/>
        </w:rPr>
        <w:t>در «الدلائل» از عمره از عای</w:t>
      </w:r>
      <w:r w:rsidR="00DD7953" w:rsidRPr="00860562">
        <w:rPr>
          <w:rStyle w:val="1-Char"/>
          <w:rFonts w:hint="cs"/>
          <w:rtl/>
        </w:rPr>
        <w:t>شه روایتی نقل می</w:t>
      </w:r>
      <w:r w:rsidR="00DD7953" w:rsidRPr="00860562">
        <w:rPr>
          <w:rStyle w:val="1-Char"/>
          <w:rFonts w:hint="eastAsia"/>
          <w:cs/>
        </w:rPr>
        <w:t>‎</w:t>
      </w:r>
      <w:r w:rsidR="002D1747" w:rsidRPr="00860562">
        <w:rPr>
          <w:rStyle w:val="1-Char"/>
          <w:rFonts w:hint="cs"/>
          <w:rtl/>
        </w:rPr>
        <w:t>کند که</w:t>
      </w:r>
      <w:r w:rsidRPr="00860562">
        <w:rPr>
          <w:rStyle w:val="1-Char"/>
          <w:rFonts w:hint="cs"/>
          <w:rtl/>
        </w:rPr>
        <w:t xml:space="preserve"> بیانگر تأیید این ادعا است</w:t>
      </w:r>
      <w:r w:rsidR="002D1747" w:rsidRPr="00860562">
        <w:rPr>
          <w:rStyle w:val="1-Char"/>
          <w:rFonts w:hint="cs"/>
          <w:rtl/>
        </w:rPr>
        <w:t xml:space="preserve">. در این روایت آمده است </w:t>
      </w:r>
      <w:r w:rsidRPr="00454F43">
        <w:rPr>
          <w:rStyle w:val="6-Char0"/>
          <w:rFonts w:hint="cs"/>
          <w:rtl/>
        </w:rPr>
        <w:t>«</w:t>
      </w:r>
      <w:r w:rsidR="002D1747" w:rsidRPr="00454F43">
        <w:rPr>
          <w:rStyle w:val="6-Char0"/>
          <w:rFonts w:hint="cs"/>
          <w:rtl/>
        </w:rPr>
        <w:t>فکان یدور ولایدری ما</w:t>
      </w:r>
      <w:r w:rsidR="00E52505" w:rsidRPr="00454F43">
        <w:rPr>
          <w:rStyle w:val="6-Char0"/>
          <w:rFonts w:hint="cs"/>
          <w:rtl/>
        </w:rPr>
        <w:t xml:space="preserve"> وجعه</w:t>
      </w:r>
      <w:r w:rsidRPr="00454F43">
        <w:rPr>
          <w:rStyle w:val="6-Char0"/>
          <w:rFonts w:hint="cs"/>
          <w:rtl/>
        </w:rPr>
        <w:t>»</w:t>
      </w:r>
      <w:r w:rsidRPr="00860562">
        <w:rPr>
          <w:rStyle w:val="1-Char"/>
          <w:rFonts w:hint="cs"/>
          <w:rtl/>
        </w:rPr>
        <w:t xml:space="preserve"> </w:t>
      </w:r>
      <w:r w:rsidR="002D1747" w:rsidRPr="00860562">
        <w:rPr>
          <w:rStyle w:val="1-Char"/>
          <w:rFonts w:hint="cs"/>
          <w:rtl/>
        </w:rPr>
        <w:t>به دور خود</w:t>
      </w:r>
      <w:r w:rsidR="00DD7953" w:rsidRPr="00860562">
        <w:rPr>
          <w:rStyle w:val="1-Char"/>
          <w:rFonts w:hint="cs"/>
          <w:rtl/>
        </w:rPr>
        <w:t xml:space="preserve"> </w:t>
      </w:r>
      <w:r w:rsidR="002D1747" w:rsidRPr="00860562">
        <w:rPr>
          <w:rStyle w:val="1-Char"/>
          <w:rFonts w:hint="cs"/>
          <w:rtl/>
        </w:rPr>
        <w:t>می</w:t>
      </w:r>
      <w:r w:rsidR="002D1747" w:rsidRPr="00860562">
        <w:rPr>
          <w:rStyle w:val="1-Char"/>
          <w:rFonts w:hint="cs"/>
          <w:cs/>
        </w:rPr>
        <w:t>‎</w:t>
      </w:r>
      <w:r w:rsidRPr="00860562">
        <w:rPr>
          <w:rStyle w:val="1-Char"/>
          <w:rFonts w:hint="cs"/>
          <w:rtl/>
        </w:rPr>
        <w:t>گشت و</w:t>
      </w:r>
      <w:r w:rsidR="005875FE">
        <w:rPr>
          <w:rStyle w:val="1-Char"/>
          <w:rFonts w:hint="cs"/>
          <w:rtl/>
        </w:rPr>
        <w:t xml:space="preserve"> نمی‌</w:t>
      </w:r>
      <w:r w:rsidRPr="00860562">
        <w:rPr>
          <w:rStyle w:val="1-Char"/>
          <w:rFonts w:hint="cs"/>
          <w:rtl/>
        </w:rPr>
        <w:t>دانست دردش چیست</w:t>
      </w:r>
      <w:r w:rsidR="002D1747" w:rsidRPr="00860562">
        <w:rPr>
          <w:rStyle w:val="1-Char"/>
          <w:rFonts w:hint="cs"/>
          <w:rtl/>
        </w:rPr>
        <w:t>. ابن سعد هم از ابن عباس</w:t>
      </w:r>
      <w:r w:rsidR="00454F43">
        <w:rPr>
          <w:rFonts w:cs="CTraditional Arabic" w:hint="cs"/>
          <w:rtl/>
          <w:lang w:bidi="fa-IR"/>
        </w:rPr>
        <w:t>ب</w:t>
      </w:r>
      <w:r w:rsidR="00900E06" w:rsidRPr="005D5F97">
        <w:rPr>
          <w:rFonts w:cs="CTraditional Arabic"/>
          <w:lang w:bidi="fa-IR"/>
        </w:rPr>
        <w:t xml:space="preserve"> </w:t>
      </w:r>
      <w:r w:rsidR="002D1747" w:rsidRPr="00860562">
        <w:rPr>
          <w:rStyle w:val="1-Char"/>
          <w:rFonts w:hint="cs"/>
          <w:rtl/>
        </w:rPr>
        <w:t xml:space="preserve">روایت کرده است: </w:t>
      </w:r>
      <w:r w:rsidRPr="00454F43">
        <w:rPr>
          <w:rStyle w:val="5-Char"/>
          <w:rFonts w:hint="cs"/>
          <w:rtl/>
        </w:rPr>
        <w:t>«</w:t>
      </w:r>
      <w:r w:rsidR="00A137F6" w:rsidRPr="00454F43">
        <w:rPr>
          <w:rStyle w:val="5-Char"/>
          <w:rtl/>
        </w:rPr>
        <w:t>مَرِضَ النَّبِيّ صَلَّى اللَّه عَلَيْهِ وَسَلَّمَ وَأُخِذَ عَنْ النِّسَاء وَالطَّعَام وَالشَّرَاب، فَهَبَطَ عَلَيْهِ مَلَكَانِ</w:t>
      </w:r>
      <w:r w:rsidRPr="00454F43">
        <w:rPr>
          <w:rStyle w:val="5-Char"/>
          <w:rFonts w:hint="cs"/>
          <w:rtl/>
        </w:rPr>
        <w:t>»</w:t>
      </w:r>
      <w:r w:rsidR="003142B6" w:rsidRPr="00860562">
        <w:rPr>
          <w:rStyle w:val="1-Char"/>
          <w:vertAlign w:val="superscript"/>
          <w:rtl/>
        </w:rPr>
        <w:footnoteReference w:id="196"/>
      </w:r>
      <w:r w:rsidRPr="00860562">
        <w:rPr>
          <w:rStyle w:val="1-Char"/>
          <w:rFonts w:hint="cs"/>
          <w:rtl/>
        </w:rPr>
        <w:t xml:space="preserve"> «پیامبر</w:t>
      </w:r>
      <w:r w:rsidR="00A137F6" w:rsidRPr="00860562">
        <w:rPr>
          <w:rStyle w:val="1-Char"/>
          <w:rtl/>
        </w:rPr>
        <w:t xml:space="preserve"> </w:t>
      </w:r>
      <w:r w:rsidRPr="005D5F97">
        <w:rPr>
          <w:rFonts w:cs="CTraditional Arabic" w:hint="cs"/>
          <w:rtl/>
          <w:lang w:bidi="fa-IR"/>
        </w:rPr>
        <w:t>ص</w:t>
      </w:r>
      <w:r w:rsidR="00991E0B" w:rsidRPr="00860562">
        <w:rPr>
          <w:rStyle w:val="1-Char"/>
          <w:rFonts w:hint="cs"/>
          <w:rtl/>
        </w:rPr>
        <w:t xml:space="preserve"> بیمار شد و نسبت به زن و خوراک و آشامیدن بی</w:t>
      </w:r>
      <w:r w:rsidR="00991E0B" w:rsidRPr="00860562">
        <w:rPr>
          <w:rStyle w:val="1-Char"/>
          <w:rFonts w:hint="cs"/>
          <w:cs/>
        </w:rPr>
        <w:t>‎</w:t>
      </w:r>
      <w:r w:rsidR="00991E0B" w:rsidRPr="00860562">
        <w:rPr>
          <w:rStyle w:val="1-Char"/>
          <w:rFonts w:hint="cs"/>
          <w:rtl/>
        </w:rPr>
        <w:t>رغبت گشت و دو فرشته بر او فرود آمدند».</w:t>
      </w:r>
    </w:p>
    <w:p w:rsidR="00991E0B" w:rsidRPr="00860562" w:rsidRDefault="00F64ADD" w:rsidP="005D5F97">
      <w:pPr>
        <w:ind w:firstLine="284"/>
        <w:jc w:val="both"/>
        <w:rPr>
          <w:rStyle w:val="1-Char"/>
          <w:rtl/>
        </w:rPr>
      </w:pPr>
      <w:r w:rsidRPr="00860562">
        <w:rPr>
          <w:rStyle w:val="1-Char"/>
          <w:rFonts w:hint="cs"/>
          <w:rtl/>
        </w:rPr>
        <w:t xml:space="preserve"> یکی از</w:t>
      </w:r>
      <w:r w:rsidR="00991E0B" w:rsidRPr="00860562">
        <w:rPr>
          <w:rStyle w:val="1-Char"/>
          <w:rFonts w:hint="cs"/>
          <w:rtl/>
        </w:rPr>
        <w:t xml:space="preserve"> کسانی که به رد این شبهه پرداخته</w:t>
      </w:r>
      <w:r w:rsidR="00991E0B" w:rsidRPr="00860562">
        <w:rPr>
          <w:rStyle w:val="1-Char"/>
          <w:rFonts w:hint="cs"/>
          <w:cs/>
        </w:rPr>
        <w:t>‎</w:t>
      </w:r>
      <w:r w:rsidR="00991E0B" w:rsidRPr="00860562">
        <w:rPr>
          <w:rStyle w:val="1-Char"/>
          <w:rFonts w:hint="cs"/>
          <w:rtl/>
        </w:rPr>
        <w:t>اند قاضی</w:t>
      </w:r>
      <w:r w:rsidR="00CF7507" w:rsidRPr="00860562">
        <w:rPr>
          <w:rStyle w:val="1-Char"/>
          <w:rFonts w:hint="cs"/>
          <w:rtl/>
        </w:rPr>
        <w:t xml:space="preserve"> </w:t>
      </w:r>
      <w:r w:rsidRPr="00860562">
        <w:rPr>
          <w:rStyle w:val="1-Char"/>
          <w:rFonts w:hint="cs"/>
          <w:rtl/>
        </w:rPr>
        <w:t>عیاض است، او پس</w:t>
      </w:r>
      <w:r w:rsidR="00991E0B" w:rsidRPr="00860562">
        <w:rPr>
          <w:rStyle w:val="1-Char"/>
          <w:rFonts w:hint="cs"/>
          <w:rtl/>
        </w:rPr>
        <w:t xml:space="preserve"> از نقل حدیث می</w:t>
      </w:r>
      <w:r w:rsidR="00991E0B" w:rsidRPr="00860562">
        <w:rPr>
          <w:rStyle w:val="1-Char"/>
          <w:rFonts w:hint="cs"/>
          <w:cs/>
        </w:rPr>
        <w:t>‎</w:t>
      </w:r>
      <w:r w:rsidR="00991E0B" w:rsidRPr="00860562">
        <w:rPr>
          <w:rStyle w:val="1-Char"/>
          <w:rFonts w:hint="cs"/>
          <w:rtl/>
        </w:rPr>
        <w:t xml:space="preserve">گوید: </w:t>
      </w:r>
      <w:r w:rsidR="00CF7507" w:rsidRPr="00860562">
        <w:rPr>
          <w:rStyle w:val="1-Char"/>
          <w:rFonts w:hint="cs"/>
          <w:rtl/>
        </w:rPr>
        <w:t>«</w:t>
      </w:r>
      <w:r w:rsidR="00991E0B" w:rsidRPr="00860562">
        <w:rPr>
          <w:rStyle w:val="1-Char"/>
          <w:rFonts w:hint="cs"/>
          <w:rtl/>
        </w:rPr>
        <w:t>اگر این واقعه نیز از جنس مشتبه شدن ا</w:t>
      </w:r>
      <w:r w:rsidR="00446079" w:rsidRPr="00860562">
        <w:rPr>
          <w:rStyle w:val="1-Char"/>
          <w:rFonts w:hint="cs"/>
          <w:rtl/>
        </w:rPr>
        <w:t>مر</w:t>
      </w:r>
      <w:r w:rsidR="00991E0B" w:rsidRPr="00860562">
        <w:rPr>
          <w:rStyle w:val="1-Char"/>
          <w:rFonts w:hint="cs"/>
          <w:rtl/>
        </w:rPr>
        <w:t xml:space="preserve"> بر فرد جادو </w:t>
      </w:r>
      <w:r w:rsidRPr="00860562">
        <w:rPr>
          <w:rStyle w:val="1-Char"/>
          <w:rFonts w:hint="cs"/>
          <w:rtl/>
        </w:rPr>
        <w:t>شده باشد، آن را در مورد پیامبر</w:t>
      </w:r>
      <w:r w:rsidR="00A137F6" w:rsidRPr="00860562">
        <w:rPr>
          <w:rStyle w:val="1-Char"/>
          <w:rtl/>
        </w:rPr>
        <w:t xml:space="preserve"> </w:t>
      </w:r>
      <w:r w:rsidRPr="005D5F97">
        <w:rPr>
          <w:rFonts w:cs="CTraditional Arabic" w:hint="cs"/>
          <w:rtl/>
          <w:lang w:bidi="fa-IR"/>
        </w:rPr>
        <w:t>ص</w:t>
      </w:r>
      <w:r w:rsidR="00991E0B" w:rsidRPr="00860562">
        <w:rPr>
          <w:rStyle w:val="1-Char"/>
          <w:rFonts w:hint="cs"/>
          <w:rtl/>
        </w:rPr>
        <w:t xml:space="preserve"> چگونه می</w:t>
      </w:r>
      <w:r w:rsidR="00991E0B" w:rsidRPr="00860562">
        <w:rPr>
          <w:rStyle w:val="1-Char"/>
          <w:rFonts w:hint="cs"/>
          <w:cs/>
        </w:rPr>
        <w:t>‎</w:t>
      </w:r>
      <w:r w:rsidR="00991E0B" w:rsidRPr="00860562">
        <w:rPr>
          <w:rStyle w:val="1-Char"/>
          <w:rFonts w:hint="cs"/>
          <w:rtl/>
        </w:rPr>
        <w:t>توان توجیه کرد؟ و چگونه چنین چیزی در مورد او جا</w:t>
      </w:r>
      <w:r w:rsidRPr="00860562">
        <w:rPr>
          <w:rStyle w:val="1-Char"/>
          <w:rFonts w:hint="cs"/>
          <w:rtl/>
        </w:rPr>
        <w:t>یز است در حالی که پیامبر</w:t>
      </w:r>
      <w:r w:rsidR="00A137F6" w:rsidRPr="00860562">
        <w:rPr>
          <w:rStyle w:val="1-Char"/>
          <w:rtl/>
        </w:rPr>
        <w:t xml:space="preserve"> </w:t>
      </w:r>
      <w:r w:rsidRPr="005D5F97">
        <w:rPr>
          <w:rFonts w:cs="CTraditional Arabic" w:hint="cs"/>
          <w:rtl/>
          <w:lang w:bidi="fa-IR"/>
        </w:rPr>
        <w:t>ص</w:t>
      </w:r>
      <w:r w:rsidR="00991E0B" w:rsidRPr="00860562">
        <w:rPr>
          <w:rStyle w:val="1-Char"/>
          <w:rFonts w:hint="cs"/>
          <w:rtl/>
        </w:rPr>
        <w:t xml:space="preserve"> معصوم است؟ بدان- خداوند شما و ما را توفیق دهد- که این حدیث صحیح و متفق علیه است</w:t>
      </w:r>
      <w:r w:rsidRPr="00860562">
        <w:rPr>
          <w:rStyle w:val="1-Char"/>
          <w:rFonts w:hint="cs"/>
          <w:rtl/>
        </w:rPr>
        <w:t>، ملحدان به آن اشکال وارد کرد</w:t>
      </w:r>
      <w:r w:rsidR="00991E0B" w:rsidRPr="00860562">
        <w:rPr>
          <w:rStyle w:val="1-Char"/>
          <w:rFonts w:hint="cs"/>
          <w:rtl/>
        </w:rPr>
        <w:t>ه</w:t>
      </w:r>
      <w:r w:rsidR="00991E0B" w:rsidRPr="00860562">
        <w:rPr>
          <w:rStyle w:val="1-Char"/>
          <w:rFonts w:hint="cs"/>
          <w:cs/>
        </w:rPr>
        <w:t>‎</w:t>
      </w:r>
      <w:r w:rsidR="00991E0B" w:rsidRPr="00860562">
        <w:rPr>
          <w:rStyle w:val="1-Char"/>
          <w:rFonts w:hint="cs"/>
          <w:rtl/>
        </w:rPr>
        <w:t>اند و</w:t>
      </w:r>
      <w:r w:rsidR="00C81643" w:rsidRPr="00860562">
        <w:rPr>
          <w:rStyle w:val="1-Char"/>
          <w:rFonts w:hint="cs"/>
          <w:rtl/>
        </w:rPr>
        <w:t xml:space="preserve"> </w:t>
      </w:r>
      <w:r w:rsidR="00991E0B" w:rsidRPr="00860562">
        <w:rPr>
          <w:rStyle w:val="1-Char"/>
          <w:rFonts w:hint="cs"/>
          <w:rtl/>
        </w:rPr>
        <w:t>چون</w:t>
      </w:r>
      <w:r w:rsidR="00540F57">
        <w:rPr>
          <w:rStyle w:val="1-Char"/>
          <w:rFonts w:hint="cs"/>
          <w:rtl/>
        </w:rPr>
        <w:t xml:space="preserve"> آن‌ها </w:t>
      </w:r>
      <w:r w:rsidR="00991E0B" w:rsidRPr="00860562">
        <w:rPr>
          <w:rStyle w:val="1-Char"/>
          <w:rFonts w:hint="cs"/>
          <w:rtl/>
        </w:rPr>
        <w:t>جماعتی بی</w:t>
      </w:r>
      <w:r w:rsidR="00991E0B" w:rsidRPr="00860562">
        <w:rPr>
          <w:rStyle w:val="1-Char"/>
          <w:rFonts w:hint="cs"/>
          <w:cs/>
        </w:rPr>
        <w:t>‎</w:t>
      </w:r>
      <w:r w:rsidR="00991E0B" w:rsidRPr="00860562">
        <w:rPr>
          <w:rStyle w:val="1-Char"/>
          <w:rFonts w:hint="cs"/>
          <w:rtl/>
        </w:rPr>
        <w:t>عقل بوده و</w:t>
      </w:r>
      <w:r w:rsidR="00CF7507" w:rsidRPr="00860562">
        <w:rPr>
          <w:rStyle w:val="1-Char"/>
          <w:rFonts w:hint="cs"/>
          <w:rtl/>
        </w:rPr>
        <w:t xml:space="preserve"> </w:t>
      </w:r>
      <w:r w:rsidR="00D52859" w:rsidRPr="00860562">
        <w:rPr>
          <w:rStyle w:val="1-Char"/>
          <w:rFonts w:hint="cs"/>
          <w:rtl/>
        </w:rPr>
        <w:t>خواسته</w:t>
      </w:r>
      <w:r w:rsidR="00D52859" w:rsidRPr="00860562">
        <w:rPr>
          <w:rStyle w:val="1-Char"/>
          <w:rFonts w:hint="cs"/>
          <w:cs/>
        </w:rPr>
        <w:t>‎</w:t>
      </w:r>
      <w:r w:rsidR="00D52859" w:rsidRPr="00860562">
        <w:rPr>
          <w:rStyle w:val="1-Char"/>
          <w:rFonts w:hint="cs"/>
          <w:rtl/>
        </w:rPr>
        <w:t xml:space="preserve">اند با نیرنگ و ظاهرسازی </w:t>
      </w:r>
      <w:r w:rsidR="00C81643" w:rsidRPr="00860562">
        <w:rPr>
          <w:rStyle w:val="1-Char"/>
          <w:rFonts w:hint="cs"/>
          <w:rtl/>
        </w:rPr>
        <w:t>امر شر</w:t>
      </w:r>
      <w:r w:rsidRPr="00860562">
        <w:rPr>
          <w:rStyle w:val="1-Char"/>
          <w:rFonts w:hint="cs"/>
          <w:rtl/>
        </w:rPr>
        <w:t>ی</w:t>
      </w:r>
      <w:r w:rsidR="00C81643" w:rsidRPr="00860562">
        <w:rPr>
          <w:rStyle w:val="1-Char"/>
          <w:rFonts w:hint="cs"/>
          <w:rtl/>
        </w:rPr>
        <w:t>ع</w:t>
      </w:r>
      <w:r w:rsidRPr="00860562">
        <w:rPr>
          <w:rStyle w:val="1-Char"/>
          <w:rFonts w:hint="cs"/>
          <w:rtl/>
        </w:rPr>
        <w:t>ت</w:t>
      </w:r>
      <w:r w:rsidR="00C81643" w:rsidRPr="00860562">
        <w:rPr>
          <w:rStyle w:val="1-Char"/>
          <w:rFonts w:hint="cs"/>
          <w:rtl/>
        </w:rPr>
        <w:t xml:space="preserve"> را بر دیگ</w:t>
      </w:r>
      <w:r w:rsidR="00991E0B" w:rsidRPr="00860562">
        <w:rPr>
          <w:rStyle w:val="1-Char"/>
          <w:rFonts w:hint="cs"/>
          <w:rtl/>
        </w:rPr>
        <w:t>ران مشتبه نمایند [چنان ادعاهایی کرده</w:t>
      </w:r>
      <w:r w:rsidR="00991E0B" w:rsidRPr="00860562">
        <w:rPr>
          <w:rStyle w:val="1-Char"/>
          <w:rFonts w:hint="cs"/>
          <w:cs/>
        </w:rPr>
        <w:t>‎</w:t>
      </w:r>
      <w:r w:rsidRPr="00860562">
        <w:rPr>
          <w:rStyle w:val="1-Char"/>
          <w:rFonts w:hint="cs"/>
          <w:rtl/>
        </w:rPr>
        <w:t>اند] در حالی که خداوند شریعت</w:t>
      </w:r>
      <w:r w:rsidR="008D157B" w:rsidRPr="00860562">
        <w:rPr>
          <w:rStyle w:val="1-Char"/>
          <w:rFonts w:hint="cs"/>
          <w:rtl/>
        </w:rPr>
        <w:t xml:space="preserve"> و پیامبر را از</w:t>
      </w:r>
      <w:r w:rsidR="00991E0B" w:rsidRPr="00860562">
        <w:rPr>
          <w:rStyle w:val="1-Char"/>
          <w:rFonts w:hint="cs"/>
          <w:rtl/>
        </w:rPr>
        <w:t xml:space="preserve"> هر </w:t>
      </w:r>
      <w:r w:rsidR="008D157B" w:rsidRPr="00860562">
        <w:rPr>
          <w:rStyle w:val="1-Char"/>
          <w:rFonts w:hint="cs"/>
          <w:rtl/>
        </w:rPr>
        <w:t>امر متشبه</w:t>
      </w:r>
      <w:r w:rsidR="00540F57">
        <w:rPr>
          <w:rStyle w:val="1-Char"/>
          <w:rFonts w:hint="cs"/>
          <w:rtl/>
        </w:rPr>
        <w:t xml:space="preserve"> </w:t>
      </w:r>
      <w:r w:rsidR="00B061F3" w:rsidRPr="00860562">
        <w:rPr>
          <w:rStyle w:val="1-Char"/>
          <w:rFonts w:hint="cs"/>
          <w:rtl/>
        </w:rPr>
        <w:t xml:space="preserve">و </w:t>
      </w:r>
      <w:r w:rsidR="008D157B" w:rsidRPr="00860562">
        <w:rPr>
          <w:rStyle w:val="1-Char"/>
          <w:rFonts w:hint="cs"/>
          <w:rtl/>
        </w:rPr>
        <w:t>م</w:t>
      </w:r>
      <w:r w:rsidR="00B061F3" w:rsidRPr="00860562">
        <w:rPr>
          <w:rStyle w:val="1-Char"/>
          <w:rFonts w:hint="cs"/>
          <w:rtl/>
        </w:rPr>
        <w:t>شک</w:t>
      </w:r>
      <w:r w:rsidR="008D157B" w:rsidRPr="00860562">
        <w:rPr>
          <w:rStyle w:val="1-Char"/>
          <w:rFonts w:hint="cs"/>
          <w:rtl/>
        </w:rPr>
        <w:t>وکی منزه نموده</w:t>
      </w:r>
      <w:r w:rsidR="00B061F3" w:rsidRPr="00860562">
        <w:rPr>
          <w:rStyle w:val="1-Char"/>
          <w:rFonts w:hint="cs"/>
          <w:rtl/>
        </w:rPr>
        <w:t xml:space="preserve"> است.</w:t>
      </w:r>
    </w:p>
    <w:p w:rsidR="00B061F3" w:rsidRPr="00860562" w:rsidRDefault="00B061F3" w:rsidP="005D5F97">
      <w:pPr>
        <w:ind w:firstLine="284"/>
        <w:jc w:val="both"/>
        <w:rPr>
          <w:rStyle w:val="1-Char"/>
          <w:rtl/>
        </w:rPr>
      </w:pPr>
      <w:r w:rsidRPr="00860562">
        <w:rPr>
          <w:rStyle w:val="1-Char"/>
          <w:rFonts w:hint="cs"/>
          <w:rtl/>
        </w:rPr>
        <w:t>آن جادو چیزی نبود جز یک ب</w:t>
      </w:r>
      <w:r w:rsidR="00192CA8" w:rsidRPr="00860562">
        <w:rPr>
          <w:rStyle w:val="1-Char"/>
          <w:rFonts w:hint="cs"/>
          <w:rtl/>
        </w:rPr>
        <w:t>ی</w:t>
      </w:r>
      <w:r w:rsidR="008D157B" w:rsidRPr="00860562">
        <w:rPr>
          <w:rStyle w:val="1-Char"/>
          <w:rFonts w:hint="cs"/>
          <w:rtl/>
        </w:rPr>
        <w:t>ماری و عارضه طبیعی که</w:t>
      </w:r>
      <w:r w:rsidRPr="00860562">
        <w:rPr>
          <w:rStyle w:val="1-Char"/>
          <w:rFonts w:hint="cs"/>
          <w:rtl/>
        </w:rPr>
        <w:t xml:space="preserve"> مانند سایر بیماریها پیامبر</w:t>
      </w:r>
      <w:r w:rsidR="007B5AC9" w:rsidRPr="00860562">
        <w:rPr>
          <w:rStyle w:val="1-Char"/>
          <w:rFonts w:hint="cs"/>
          <w:rtl/>
        </w:rPr>
        <w:t xml:space="preserve"> </w:t>
      </w:r>
      <w:r w:rsidR="00CE4512" w:rsidRPr="00860562">
        <w:rPr>
          <w:rStyle w:val="1-Char"/>
          <w:rFonts w:hint="cs"/>
          <w:rtl/>
        </w:rPr>
        <w:t>نیز به آن دچار می</w:t>
      </w:r>
      <w:r w:rsidR="00CE4512" w:rsidRPr="00860562">
        <w:rPr>
          <w:rStyle w:val="1-Char"/>
          <w:rFonts w:hint="eastAsia"/>
          <w:cs/>
        </w:rPr>
        <w:t>‎</w:t>
      </w:r>
      <w:r w:rsidR="008D157B" w:rsidRPr="00860562">
        <w:rPr>
          <w:rStyle w:val="1-Char"/>
          <w:rFonts w:hint="cs"/>
          <w:rtl/>
        </w:rPr>
        <w:t>شود و هیچ خللی را به نبوت وارد</w:t>
      </w:r>
      <w:r w:rsidR="005875FE">
        <w:rPr>
          <w:rStyle w:val="1-Char"/>
          <w:rFonts w:hint="cs"/>
          <w:rtl/>
        </w:rPr>
        <w:t xml:space="preserve"> نمی‌</w:t>
      </w:r>
      <w:r w:rsidR="008D157B" w:rsidRPr="00860562">
        <w:rPr>
          <w:rStyle w:val="1-Char"/>
          <w:rFonts w:hint="cs"/>
          <w:rtl/>
        </w:rPr>
        <w:t>نماید</w:t>
      </w:r>
      <w:r w:rsidRPr="00860562">
        <w:rPr>
          <w:rStyle w:val="1-Char"/>
          <w:rFonts w:hint="cs"/>
          <w:rtl/>
        </w:rPr>
        <w:t>.</w:t>
      </w:r>
    </w:p>
    <w:p w:rsidR="007B5AC9" w:rsidRPr="00860562" w:rsidRDefault="001F4968" w:rsidP="005D5F97">
      <w:pPr>
        <w:ind w:firstLine="284"/>
        <w:jc w:val="both"/>
        <w:rPr>
          <w:rStyle w:val="1-Char"/>
          <w:rtl/>
        </w:rPr>
      </w:pPr>
      <w:r w:rsidRPr="00860562">
        <w:rPr>
          <w:rStyle w:val="1-Char"/>
          <w:rFonts w:hint="cs"/>
          <w:rtl/>
        </w:rPr>
        <w:t xml:space="preserve"> اما اینکه او گمان می</w:t>
      </w:r>
      <w:r w:rsidRPr="00860562">
        <w:rPr>
          <w:rStyle w:val="1-Char"/>
          <w:rFonts w:hint="eastAsia"/>
          <w:cs/>
        </w:rPr>
        <w:t>‎</w:t>
      </w:r>
      <w:r w:rsidR="007B5AC9" w:rsidRPr="00860562">
        <w:rPr>
          <w:rStyle w:val="1-Char"/>
          <w:rFonts w:hint="cs"/>
          <w:rtl/>
        </w:rPr>
        <w:t>کرد که</w:t>
      </w:r>
      <w:r w:rsidRPr="00860562">
        <w:rPr>
          <w:rStyle w:val="1-Char"/>
          <w:rFonts w:hint="cs"/>
          <w:rtl/>
        </w:rPr>
        <w:t xml:space="preserve"> </w:t>
      </w:r>
      <w:r w:rsidR="007B5AC9" w:rsidRPr="00860562">
        <w:rPr>
          <w:rStyle w:val="1-Char"/>
          <w:rFonts w:hint="cs"/>
          <w:rtl/>
        </w:rPr>
        <w:t>کاری را انج</w:t>
      </w:r>
      <w:r w:rsidRPr="00860562">
        <w:rPr>
          <w:rStyle w:val="1-Char"/>
          <w:rFonts w:hint="cs"/>
          <w:rtl/>
        </w:rPr>
        <w:t>ا</w:t>
      </w:r>
      <w:r w:rsidR="007B5AC9" w:rsidRPr="00860562">
        <w:rPr>
          <w:rStyle w:val="1-Char"/>
          <w:rFonts w:hint="cs"/>
          <w:rtl/>
        </w:rPr>
        <w:t>م داده و</w:t>
      </w:r>
      <w:r w:rsidRPr="00860562">
        <w:rPr>
          <w:rStyle w:val="1-Char"/>
          <w:rFonts w:hint="cs"/>
          <w:rtl/>
        </w:rPr>
        <w:t xml:space="preserve"> </w:t>
      </w:r>
      <w:r w:rsidR="007B5AC9" w:rsidRPr="00860562">
        <w:rPr>
          <w:rStyle w:val="1-Char"/>
          <w:rFonts w:hint="cs"/>
          <w:rtl/>
        </w:rPr>
        <w:t>در واقع آن کار را انجام نداده بود، هیچ نقص و اشکالی را در تبلیغ و شریعت و راست</w:t>
      </w:r>
      <w:r w:rsidR="007B5AC9" w:rsidRPr="00860562">
        <w:rPr>
          <w:rStyle w:val="1-Char"/>
          <w:rFonts w:hint="cs"/>
          <w:cs/>
        </w:rPr>
        <w:t>‎</w:t>
      </w:r>
      <w:r w:rsidR="008D157B" w:rsidRPr="00860562">
        <w:rPr>
          <w:rStyle w:val="1-Char"/>
          <w:rFonts w:hint="cs"/>
          <w:rtl/>
        </w:rPr>
        <w:t>گویی پیامبر</w:t>
      </w:r>
      <w:r w:rsidR="00A137F6" w:rsidRPr="00860562">
        <w:rPr>
          <w:rStyle w:val="1-Char"/>
          <w:rtl/>
        </w:rPr>
        <w:t xml:space="preserve"> </w:t>
      </w:r>
      <w:r w:rsidR="008D157B" w:rsidRPr="005D5F97">
        <w:rPr>
          <w:rFonts w:cs="CTraditional Arabic" w:hint="cs"/>
          <w:rtl/>
          <w:lang w:bidi="fa-IR"/>
        </w:rPr>
        <w:t>ص</w:t>
      </w:r>
      <w:r w:rsidR="007B5AC9" w:rsidRPr="00860562">
        <w:rPr>
          <w:rStyle w:val="1-Char"/>
          <w:rFonts w:hint="cs"/>
          <w:rtl/>
        </w:rPr>
        <w:t xml:space="preserve"> وارد نمی</w:t>
      </w:r>
      <w:r w:rsidR="007B5AC9" w:rsidRPr="00860562">
        <w:rPr>
          <w:rStyle w:val="1-Char"/>
          <w:rFonts w:hint="cs"/>
          <w:cs/>
        </w:rPr>
        <w:t>‎</w:t>
      </w:r>
      <w:r w:rsidR="007B5AC9" w:rsidRPr="00860562">
        <w:rPr>
          <w:rStyle w:val="1-Char"/>
          <w:rFonts w:hint="cs"/>
          <w:rtl/>
        </w:rPr>
        <w:t>سازد، زیرا د</w:t>
      </w:r>
      <w:r w:rsidR="008D157B" w:rsidRPr="00860562">
        <w:rPr>
          <w:rStyle w:val="1-Char"/>
          <w:rFonts w:hint="cs"/>
          <w:rtl/>
        </w:rPr>
        <w:t>لیل و اجماع امت بر عصمت پیامبر</w:t>
      </w:r>
      <w:r w:rsidR="00A137F6" w:rsidRPr="00860562">
        <w:rPr>
          <w:rStyle w:val="1-Char"/>
          <w:rtl/>
        </w:rPr>
        <w:t xml:space="preserve"> </w:t>
      </w:r>
      <w:r w:rsidR="008D157B" w:rsidRPr="005D5F97">
        <w:rPr>
          <w:rFonts w:cs="CTraditional Arabic" w:hint="cs"/>
          <w:rtl/>
          <w:lang w:bidi="fa-IR"/>
        </w:rPr>
        <w:t>ص</w:t>
      </w:r>
      <w:r w:rsidR="007B5AC9" w:rsidRPr="00860562">
        <w:rPr>
          <w:rStyle w:val="1-Char"/>
          <w:rFonts w:hint="cs"/>
          <w:rtl/>
        </w:rPr>
        <w:t xml:space="preserve"> واقع شده اس</w:t>
      </w:r>
      <w:r w:rsidR="008D157B" w:rsidRPr="00860562">
        <w:rPr>
          <w:rStyle w:val="1-Char"/>
          <w:rFonts w:hint="cs"/>
          <w:rtl/>
        </w:rPr>
        <w:t>ت. ولی در امور دنیوی که پیامبر</w:t>
      </w:r>
      <w:r w:rsidR="00A137F6" w:rsidRPr="00860562">
        <w:rPr>
          <w:rStyle w:val="1-Char"/>
          <w:rtl/>
        </w:rPr>
        <w:t xml:space="preserve"> </w:t>
      </w:r>
      <w:r w:rsidR="008D157B" w:rsidRPr="005D5F97">
        <w:rPr>
          <w:rFonts w:cs="CTraditional Arabic" w:hint="cs"/>
          <w:rtl/>
          <w:lang w:bidi="fa-IR"/>
        </w:rPr>
        <w:t>ص</w:t>
      </w:r>
      <w:r w:rsidRPr="00860562">
        <w:rPr>
          <w:rStyle w:val="1-Char"/>
          <w:rFonts w:hint="cs"/>
          <w:rtl/>
        </w:rPr>
        <w:t xml:space="preserve"> به سبب آن مبعوث نش</w:t>
      </w:r>
      <w:r w:rsidR="007B5AC9" w:rsidRPr="00860562">
        <w:rPr>
          <w:rStyle w:val="1-Char"/>
          <w:rFonts w:hint="cs"/>
          <w:rtl/>
        </w:rPr>
        <w:t>ده و به خاطر آن بر سایر پیامبر</w:t>
      </w:r>
      <w:r w:rsidR="008D157B" w:rsidRPr="00860562">
        <w:rPr>
          <w:rStyle w:val="1-Char"/>
          <w:rFonts w:hint="cs"/>
          <w:rtl/>
        </w:rPr>
        <w:t>ان برتری نیافته است، او نیز مانند دیگر انسان</w:t>
      </w:r>
      <w:r w:rsidR="005875FE">
        <w:rPr>
          <w:rStyle w:val="1-Char"/>
          <w:rFonts w:hint="cs"/>
          <w:rtl/>
        </w:rPr>
        <w:t xml:space="preserve">‌ها </w:t>
      </w:r>
      <w:r w:rsidR="007B5AC9" w:rsidRPr="00860562">
        <w:rPr>
          <w:rStyle w:val="1-Char"/>
          <w:rFonts w:hint="cs"/>
          <w:rtl/>
        </w:rPr>
        <w:t>در معرض بیماری</w:t>
      </w:r>
      <w:r w:rsidR="007B5AC9" w:rsidRPr="00860562">
        <w:rPr>
          <w:rStyle w:val="1-Char"/>
          <w:rFonts w:hint="cs"/>
          <w:cs/>
        </w:rPr>
        <w:t>‎</w:t>
      </w:r>
      <w:r w:rsidR="008D157B" w:rsidRPr="00860562">
        <w:rPr>
          <w:rStyle w:val="1-Char"/>
          <w:rFonts w:hint="cs"/>
          <w:rtl/>
        </w:rPr>
        <w:t>ها و آفات قرار</w:t>
      </w:r>
      <w:r w:rsidR="00860562">
        <w:rPr>
          <w:rStyle w:val="1-Char"/>
          <w:rFonts w:hint="cs"/>
          <w:rtl/>
        </w:rPr>
        <w:t xml:space="preserve"> می‌</w:t>
      </w:r>
      <w:r w:rsidR="008D157B" w:rsidRPr="00860562">
        <w:rPr>
          <w:rStyle w:val="1-Char"/>
          <w:rFonts w:hint="cs"/>
          <w:rtl/>
        </w:rPr>
        <w:t>گرفت و ممکن است</w:t>
      </w:r>
      <w:r w:rsidR="007B5AC9" w:rsidRPr="00860562">
        <w:rPr>
          <w:rStyle w:val="1-Char"/>
          <w:rFonts w:hint="cs"/>
          <w:rtl/>
        </w:rPr>
        <w:t xml:space="preserve"> که امری غیر واقعی را برای لحظه</w:t>
      </w:r>
      <w:r w:rsidR="007B5AC9" w:rsidRPr="00860562">
        <w:rPr>
          <w:rStyle w:val="1-Char"/>
          <w:rFonts w:hint="cs"/>
          <w:cs/>
        </w:rPr>
        <w:t>‎</w:t>
      </w:r>
      <w:r w:rsidR="007B5AC9" w:rsidRPr="00860562">
        <w:rPr>
          <w:rStyle w:val="1-Char"/>
          <w:rFonts w:hint="cs"/>
          <w:rtl/>
        </w:rPr>
        <w:t>ای تصو</w:t>
      </w:r>
      <w:r w:rsidR="008D157B" w:rsidRPr="00860562">
        <w:rPr>
          <w:rStyle w:val="1-Char"/>
          <w:rFonts w:hint="cs"/>
          <w:rtl/>
        </w:rPr>
        <w:t>ّر کرده، سپس حقیقت آن</w:t>
      </w:r>
      <w:r w:rsidR="007B5AC9" w:rsidRPr="00860562">
        <w:rPr>
          <w:rStyle w:val="1-Char"/>
          <w:rFonts w:hint="cs"/>
          <w:rtl/>
        </w:rPr>
        <w:t xml:space="preserve"> بر او آشکار شده باشد.</w:t>
      </w:r>
    </w:p>
    <w:p w:rsidR="007B5AC9" w:rsidRPr="00860562" w:rsidRDefault="007B5AC9" w:rsidP="00454F43">
      <w:pPr>
        <w:ind w:firstLine="284"/>
        <w:jc w:val="both"/>
        <w:rPr>
          <w:rStyle w:val="1-Char"/>
          <w:rtl/>
        </w:rPr>
      </w:pPr>
      <w:r w:rsidRPr="00860562">
        <w:rPr>
          <w:rStyle w:val="1-Char"/>
          <w:rFonts w:hint="cs"/>
          <w:rtl/>
        </w:rPr>
        <w:t>همچنین این حدیث را روایت دیگری تفسیر می</w:t>
      </w:r>
      <w:r w:rsidRPr="00860562">
        <w:rPr>
          <w:rStyle w:val="1-Char"/>
          <w:rFonts w:hint="cs"/>
          <w:cs/>
        </w:rPr>
        <w:t>‎</w:t>
      </w:r>
      <w:r w:rsidRPr="00860562">
        <w:rPr>
          <w:rStyle w:val="1-Char"/>
          <w:rFonts w:hint="cs"/>
          <w:rtl/>
        </w:rPr>
        <w:t>نماید که در</w:t>
      </w:r>
      <w:r w:rsidR="0092745C" w:rsidRPr="00860562">
        <w:rPr>
          <w:rStyle w:val="1-Char"/>
          <w:rFonts w:hint="cs"/>
          <w:rtl/>
        </w:rPr>
        <w:t xml:space="preserve"> آ</w:t>
      </w:r>
      <w:r w:rsidRPr="00860562">
        <w:rPr>
          <w:rStyle w:val="1-Char"/>
          <w:rFonts w:hint="cs"/>
          <w:rtl/>
        </w:rPr>
        <w:t xml:space="preserve">ن آمده است: </w:t>
      </w:r>
      <w:r w:rsidR="008D157B" w:rsidRPr="00454F43">
        <w:rPr>
          <w:rStyle w:val="5-Char"/>
          <w:rFonts w:hint="cs"/>
          <w:rtl/>
        </w:rPr>
        <w:t>«</w:t>
      </w:r>
      <w:r w:rsidRPr="00454F43">
        <w:rPr>
          <w:rStyle w:val="5-Char"/>
          <w:rFonts w:hint="cs"/>
          <w:rtl/>
        </w:rPr>
        <w:t xml:space="preserve">حتی یخیل إلیه </w:t>
      </w:r>
      <w:r w:rsidR="00574E59" w:rsidRPr="00454F43">
        <w:rPr>
          <w:rStyle w:val="5-Char"/>
          <w:rFonts w:hint="cs"/>
          <w:rtl/>
        </w:rPr>
        <w:t>أ</w:t>
      </w:r>
      <w:r w:rsidRPr="00454F43">
        <w:rPr>
          <w:rStyle w:val="5-Char"/>
          <w:rFonts w:hint="cs"/>
          <w:rtl/>
        </w:rPr>
        <w:t>نه یأت</w:t>
      </w:r>
      <w:r w:rsidR="00454F43">
        <w:rPr>
          <w:rStyle w:val="5-Char"/>
          <w:rFonts w:hint="cs"/>
          <w:rtl/>
        </w:rPr>
        <w:t>ي</w:t>
      </w:r>
      <w:r w:rsidRPr="00454F43">
        <w:rPr>
          <w:rStyle w:val="5-Char"/>
          <w:rFonts w:hint="cs"/>
          <w:rtl/>
        </w:rPr>
        <w:t xml:space="preserve"> أهله ولا</w:t>
      </w:r>
      <w:r w:rsidR="00454F43">
        <w:rPr>
          <w:rStyle w:val="5-Char"/>
          <w:rFonts w:hint="cs"/>
          <w:rtl/>
        </w:rPr>
        <w:t xml:space="preserve"> </w:t>
      </w:r>
      <w:r w:rsidRPr="00454F43">
        <w:rPr>
          <w:rStyle w:val="5-Char"/>
          <w:rFonts w:hint="cs"/>
          <w:rtl/>
        </w:rPr>
        <w:t>یأتیهن</w:t>
      </w:r>
      <w:r w:rsidR="008D157B" w:rsidRPr="00454F43">
        <w:rPr>
          <w:rStyle w:val="5-Char"/>
          <w:rFonts w:hint="cs"/>
          <w:rtl/>
        </w:rPr>
        <w:t>»</w:t>
      </w:r>
      <w:r w:rsidR="008D157B" w:rsidRPr="00860562">
        <w:rPr>
          <w:rStyle w:val="1-Char"/>
          <w:rFonts w:hint="cs"/>
          <w:rtl/>
        </w:rPr>
        <w:t xml:space="preserve"> </w:t>
      </w:r>
      <w:r w:rsidRPr="00860562">
        <w:rPr>
          <w:rStyle w:val="1-Char"/>
          <w:rFonts w:hint="cs"/>
          <w:rtl/>
        </w:rPr>
        <w:t>آنچنان می</w:t>
      </w:r>
      <w:r w:rsidRPr="00860562">
        <w:rPr>
          <w:rStyle w:val="1-Char"/>
          <w:rFonts w:hint="cs"/>
          <w:cs/>
        </w:rPr>
        <w:t>‎</w:t>
      </w:r>
      <w:r w:rsidRPr="00860562">
        <w:rPr>
          <w:rStyle w:val="1-Char"/>
          <w:rFonts w:hint="cs"/>
          <w:rtl/>
        </w:rPr>
        <w:t>پنداشت که</w:t>
      </w:r>
      <w:r w:rsidR="0092745C" w:rsidRPr="00860562">
        <w:rPr>
          <w:rStyle w:val="1-Char"/>
          <w:rFonts w:hint="cs"/>
          <w:rtl/>
        </w:rPr>
        <w:t xml:space="preserve"> </w:t>
      </w:r>
      <w:r w:rsidRPr="00860562">
        <w:rPr>
          <w:rStyle w:val="1-Char"/>
          <w:rFonts w:hint="cs"/>
          <w:rtl/>
        </w:rPr>
        <w:t>نزد</w:t>
      </w:r>
      <w:r w:rsidR="0092745C" w:rsidRPr="00860562">
        <w:rPr>
          <w:rStyle w:val="1-Char"/>
          <w:rFonts w:hint="cs"/>
          <w:rtl/>
        </w:rPr>
        <w:t xml:space="preserve"> </w:t>
      </w:r>
      <w:r w:rsidRPr="00860562">
        <w:rPr>
          <w:rStyle w:val="1-Char"/>
          <w:rFonts w:hint="cs"/>
          <w:rtl/>
        </w:rPr>
        <w:t>همسر</w:t>
      </w:r>
      <w:r w:rsidR="00446079" w:rsidRPr="00860562">
        <w:rPr>
          <w:rStyle w:val="1-Char"/>
          <w:rFonts w:hint="cs"/>
          <w:rtl/>
        </w:rPr>
        <w:t>ان</w:t>
      </w:r>
      <w:r w:rsidRPr="00860562">
        <w:rPr>
          <w:rStyle w:val="1-Char"/>
          <w:rFonts w:hint="cs"/>
          <w:rtl/>
        </w:rPr>
        <w:t>ش آمده</w:t>
      </w:r>
      <w:r w:rsidR="008D157B" w:rsidRPr="00860562">
        <w:rPr>
          <w:rStyle w:val="1-Char"/>
          <w:rFonts w:hint="cs"/>
          <w:rtl/>
        </w:rPr>
        <w:t xml:space="preserve"> در حالی که نزد</w:t>
      </w:r>
      <w:r w:rsidR="00540F57">
        <w:rPr>
          <w:rStyle w:val="1-Char"/>
          <w:rFonts w:hint="cs"/>
          <w:rtl/>
        </w:rPr>
        <w:t xml:space="preserve"> آن‌ها </w:t>
      </w:r>
      <w:r w:rsidR="008D157B" w:rsidRPr="00860562">
        <w:rPr>
          <w:rStyle w:val="1-Char"/>
          <w:rFonts w:hint="cs"/>
          <w:rtl/>
        </w:rPr>
        <w:t>نیامده بود.</w:t>
      </w:r>
      <w:r w:rsidRPr="00860562">
        <w:rPr>
          <w:rStyle w:val="1-Char"/>
          <w:rFonts w:hint="cs"/>
          <w:rtl/>
        </w:rPr>
        <w:t xml:space="preserve"> سفیان می</w:t>
      </w:r>
      <w:r w:rsidRPr="00860562">
        <w:rPr>
          <w:rStyle w:val="1-Char"/>
          <w:rFonts w:hint="cs"/>
          <w:cs/>
        </w:rPr>
        <w:t>‎</w:t>
      </w:r>
      <w:r w:rsidRPr="00860562">
        <w:rPr>
          <w:rStyle w:val="1-Char"/>
          <w:rFonts w:hint="cs"/>
          <w:rtl/>
        </w:rPr>
        <w:t>گوید: ای</w:t>
      </w:r>
      <w:r w:rsidR="009F265F" w:rsidRPr="00860562">
        <w:rPr>
          <w:rStyle w:val="1-Char"/>
          <w:rFonts w:hint="cs"/>
          <w:rtl/>
        </w:rPr>
        <w:t>ن</w:t>
      </w:r>
      <w:r w:rsidR="008D157B" w:rsidRPr="00860562">
        <w:rPr>
          <w:rStyle w:val="1-Char"/>
          <w:rFonts w:hint="cs"/>
          <w:rtl/>
        </w:rPr>
        <w:t xml:space="preserve"> تندترین نوع جادو</w:t>
      </w:r>
      <w:r w:rsidRPr="00860562">
        <w:rPr>
          <w:rStyle w:val="1-Char"/>
          <w:rFonts w:hint="cs"/>
          <w:rtl/>
        </w:rPr>
        <w:t>ست، اما در</w:t>
      </w:r>
      <w:r w:rsidR="005875FE">
        <w:rPr>
          <w:rStyle w:val="1-Char"/>
          <w:rFonts w:hint="cs"/>
          <w:rtl/>
        </w:rPr>
        <w:t xml:space="preserve"> هیچکدام </w:t>
      </w:r>
      <w:r w:rsidR="008D157B" w:rsidRPr="00860562">
        <w:rPr>
          <w:rStyle w:val="1-Char"/>
          <w:rFonts w:hint="cs"/>
          <w:rtl/>
        </w:rPr>
        <w:t>از آن روایات نیامده که پیامبر</w:t>
      </w:r>
      <w:r w:rsidR="00847F9A" w:rsidRPr="00860562">
        <w:rPr>
          <w:rStyle w:val="1-Char"/>
          <w:rtl/>
        </w:rPr>
        <w:t xml:space="preserve"> </w:t>
      </w:r>
      <w:r w:rsidR="008D157B" w:rsidRPr="005D5F97">
        <w:rPr>
          <w:rFonts w:cs="CTraditional Arabic" w:hint="cs"/>
          <w:rtl/>
          <w:lang w:bidi="fa-IR"/>
        </w:rPr>
        <w:t>ص</w:t>
      </w:r>
      <w:r w:rsidRPr="00860562">
        <w:rPr>
          <w:rStyle w:val="1-Char"/>
          <w:rFonts w:hint="cs"/>
          <w:rtl/>
        </w:rPr>
        <w:t xml:space="preserve"> از انجام کاری خبر داده و خلاف آن ثابت شده </w:t>
      </w:r>
      <w:r w:rsidR="00574E59" w:rsidRPr="00860562">
        <w:rPr>
          <w:rStyle w:val="1-Char"/>
          <w:rFonts w:hint="cs"/>
          <w:rtl/>
        </w:rPr>
        <w:t>ب</w:t>
      </w:r>
      <w:r w:rsidRPr="00860562">
        <w:rPr>
          <w:rStyle w:val="1-Char"/>
          <w:rFonts w:hint="cs"/>
          <w:rtl/>
        </w:rPr>
        <w:t>اشد، بلکه فقط خواطر قلبی و تخی</w:t>
      </w:r>
      <w:r w:rsidR="008D157B" w:rsidRPr="00860562">
        <w:rPr>
          <w:rStyle w:val="1-Char"/>
          <w:rFonts w:hint="cs"/>
          <w:rtl/>
        </w:rPr>
        <w:t>ّ</w:t>
      </w:r>
      <w:r w:rsidRPr="00860562">
        <w:rPr>
          <w:rStyle w:val="1-Char"/>
          <w:rFonts w:hint="cs"/>
          <w:rtl/>
        </w:rPr>
        <w:t>ل بوده</w:t>
      </w:r>
      <w:r w:rsidR="009F265F" w:rsidRPr="00860562">
        <w:rPr>
          <w:rStyle w:val="1-Char"/>
          <w:rFonts w:hint="cs"/>
          <w:rtl/>
        </w:rPr>
        <w:t xml:space="preserve"> </w:t>
      </w:r>
      <w:r w:rsidRPr="00860562">
        <w:rPr>
          <w:rStyle w:val="1-Char"/>
          <w:rFonts w:hint="cs"/>
          <w:rtl/>
        </w:rPr>
        <w:t>است.</w:t>
      </w:r>
    </w:p>
    <w:p w:rsidR="009F265F" w:rsidRPr="00860562" w:rsidRDefault="00A3756C" w:rsidP="005D5F97">
      <w:pPr>
        <w:ind w:firstLine="284"/>
        <w:jc w:val="both"/>
        <w:rPr>
          <w:rStyle w:val="1-Char"/>
          <w:rtl/>
        </w:rPr>
      </w:pPr>
      <w:r w:rsidRPr="00860562">
        <w:rPr>
          <w:rStyle w:val="1-Char"/>
          <w:rFonts w:hint="cs"/>
          <w:rtl/>
        </w:rPr>
        <w:t>گفته شده است: منظور</w:t>
      </w:r>
      <w:r w:rsidR="009F265F" w:rsidRPr="00860562">
        <w:rPr>
          <w:rStyle w:val="1-Char"/>
          <w:rFonts w:hint="cs"/>
          <w:rtl/>
        </w:rPr>
        <w:t xml:space="preserve"> این حدیث </w:t>
      </w:r>
      <w:r w:rsidR="00C07C3F" w:rsidRPr="00860562">
        <w:rPr>
          <w:rStyle w:val="1-Char"/>
          <w:rFonts w:hint="cs"/>
          <w:rtl/>
        </w:rPr>
        <w:t>آن است که او در</w:t>
      </w:r>
      <w:r w:rsidR="003142B6" w:rsidRPr="00860562">
        <w:rPr>
          <w:rStyle w:val="1-Char"/>
          <w:rFonts w:hint="cs"/>
          <w:rtl/>
        </w:rPr>
        <w:t xml:space="preserve"> </w:t>
      </w:r>
      <w:r w:rsidR="009F265F" w:rsidRPr="00860562">
        <w:rPr>
          <w:rStyle w:val="1-Char"/>
          <w:rFonts w:hint="cs"/>
          <w:rtl/>
        </w:rPr>
        <w:t>خیال چنان پنداشت که کار را انجام داده و</w:t>
      </w:r>
      <w:r w:rsidR="00310999" w:rsidRPr="00860562">
        <w:rPr>
          <w:rStyle w:val="1-Char"/>
          <w:rFonts w:hint="cs"/>
          <w:rtl/>
        </w:rPr>
        <w:t xml:space="preserve"> </w:t>
      </w:r>
      <w:r w:rsidR="009F265F" w:rsidRPr="00860562">
        <w:rPr>
          <w:rStyle w:val="1-Char"/>
          <w:rFonts w:hint="cs"/>
          <w:rtl/>
        </w:rPr>
        <w:t>در</w:t>
      </w:r>
      <w:r w:rsidR="003142B6" w:rsidRPr="00860562">
        <w:rPr>
          <w:rStyle w:val="1-Char"/>
          <w:rFonts w:hint="cs"/>
          <w:rtl/>
        </w:rPr>
        <w:t xml:space="preserve"> واقع کار </w:t>
      </w:r>
      <w:r w:rsidRPr="00860562">
        <w:rPr>
          <w:rStyle w:val="1-Char"/>
          <w:rFonts w:hint="cs"/>
          <w:rtl/>
        </w:rPr>
        <w:t>انجام نشده است، اما خود پیامبر</w:t>
      </w:r>
      <w:r w:rsidR="005C73EB" w:rsidRPr="00860562">
        <w:rPr>
          <w:rStyle w:val="1-Char"/>
          <w:rtl/>
        </w:rPr>
        <w:t xml:space="preserve"> </w:t>
      </w:r>
      <w:r w:rsidRPr="005D5F97">
        <w:rPr>
          <w:rFonts w:cs="CTraditional Arabic" w:hint="cs"/>
          <w:rtl/>
          <w:lang w:bidi="fa-IR"/>
        </w:rPr>
        <w:t>ص</w:t>
      </w:r>
      <w:r w:rsidR="003142B6" w:rsidRPr="00860562">
        <w:rPr>
          <w:rStyle w:val="1-Char"/>
          <w:rFonts w:hint="cs"/>
          <w:rtl/>
        </w:rPr>
        <w:t xml:space="preserve"> به صحت آن </w:t>
      </w:r>
      <w:r w:rsidR="000144EA" w:rsidRPr="00860562">
        <w:rPr>
          <w:rStyle w:val="1-Char"/>
          <w:rFonts w:hint="cs"/>
          <w:rtl/>
        </w:rPr>
        <w:t>خ</w:t>
      </w:r>
      <w:r w:rsidR="003142B6" w:rsidRPr="00860562">
        <w:rPr>
          <w:rStyle w:val="1-Char"/>
          <w:rFonts w:hint="cs"/>
          <w:rtl/>
        </w:rPr>
        <w:t>یال معتقد</w:t>
      </w:r>
      <w:r w:rsidR="000144EA" w:rsidRPr="00860562">
        <w:rPr>
          <w:rStyle w:val="1-Char"/>
          <w:rFonts w:hint="cs"/>
          <w:rtl/>
        </w:rPr>
        <w:t xml:space="preserve"> </w:t>
      </w:r>
      <w:r w:rsidR="003142B6" w:rsidRPr="00860562">
        <w:rPr>
          <w:rStyle w:val="1-Char"/>
          <w:rFonts w:hint="cs"/>
          <w:rtl/>
        </w:rPr>
        <w:t>نبوده و</w:t>
      </w:r>
      <w:r w:rsidR="007B1548" w:rsidRPr="00860562">
        <w:rPr>
          <w:rStyle w:val="1-Char"/>
          <w:rFonts w:hint="cs"/>
          <w:rtl/>
        </w:rPr>
        <w:t xml:space="preserve"> </w:t>
      </w:r>
      <w:r w:rsidR="003142B6" w:rsidRPr="00860562">
        <w:rPr>
          <w:rStyle w:val="1-Char"/>
          <w:rFonts w:hint="cs"/>
          <w:rtl/>
        </w:rPr>
        <w:t>تمام اعتقادات او راست و</w:t>
      </w:r>
      <w:r w:rsidRPr="00860562">
        <w:rPr>
          <w:rStyle w:val="1-Char"/>
          <w:rFonts w:hint="cs"/>
          <w:rtl/>
        </w:rPr>
        <w:t xml:space="preserve"> </w:t>
      </w:r>
      <w:r w:rsidR="003142B6" w:rsidRPr="00860562">
        <w:rPr>
          <w:rStyle w:val="1-Char"/>
          <w:rFonts w:hint="cs"/>
          <w:rtl/>
        </w:rPr>
        <w:t>گفتارهایش درست بوده</w:t>
      </w:r>
      <w:r w:rsidR="003142B6" w:rsidRPr="00860562">
        <w:rPr>
          <w:rStyle w:val="1-Char"/>
          <w:rFonts w:hint="cs"/>
          <w:cs/>
        </w:rPr>
        <w:t>‎</w:t>
      </w:r>
      <w:r w:rsidR="003142B6" w:rsidRPr="00860562">
        <w:rPr>
          <w:rStyle w:val="1-Char"/>
          <w:rFonts w:hint="cs"/>
          <w:rtl/>
        </w:rPr>
        <w:t>اند».</w:t>
      </w:r>
      <w:r w:rsidR="003142B6" w:rsidRPr="00860562">
        <w:rPr>
          <w:rStyle w:val="1-Char"/>
          <w:vertAlign w:val="superscript"/>
          <w:rtl/>
        </w:rPr>
        <w:footnoteReference w:id="197"/>
      </w:r>
    </w:p>
    <w:p w:rsidR="00A102F4" w:rsidRPr="00860562" w:rsidRDefault="000144EA" w:rsidP="00442CE1">
      <w:pPr>
        <w:pStyle w:val="ListParagraph"/>
        <w:numPr>
          <w:ilvl w:val="0"/>
          <w:numId w:val="18"/>
        </w:numPr>
        <w:jc w:val="both"/>
        <w:rPr>
          <w:rStyle w:val="1-Char"/>
          <w:rtl/>
        </w:rPr>
      </w:pPr>
      <w:r w:rsidRPr="00860562">
        <w:rPr>
          <w:rStyle w:val="1-Char"/>
          <w:rFonts w:hint="cs"/>
          <w:rtl/>
        </w:rPr>
        <w:t>می</w:t>
      </w:r>
      <w:r w:rsidRPr="00860562">
        <w:rPr>
          <w:rStyle w:val="1-Char"/>
          <w:rFonts w:hint="cs"/>
          <w:cs/>
        </w:rPr>
        <w:t>‎</w:t>
      </w:r>
      <w:r w:rsidRPr="00860562">
        <w:rPr>
          <w:rStyle w:val="1-Char"/>
          <w:rFonts w:hint="cs"/>
          <w:rtl/>
        </w:rPr>
        <w:t xml:space="preserve">گویند سحر </w:t>
      </w:r>
      <w:r w:rsidR="00A3756C" w:rsidRPr="00860562">
        <w:rPr>
          <w:rStyle w:val="1-Char"/>
          <w:rFonts w:hint="cs"/>
          <w:rtl/>
        </w:rPr>
        <w:t xml:space="preserve">و جادو </w:t>
      </w:r>
      <w:r w:rsidRPr="00860562">
        <w:rPr>
          <w:rStyle w:val="1-Char"/>
          <w:rFonts w:hint="cs"/>
          <w:rtl/>
        </w:rPr>
        <w:t>کار شیطان است و</w:t>
      </w:r>
      <w:r w:rsidR="001803DA" w:rsidRPr="00860562">
        <w:rPr>
          <w:rStyle w:val="1-Char"/>
          <w:rFonts w:hint="cs"/>
          <w:rtl/>
        </w:rPr>
        <w:t xml:space="preserve"> </w:t>
      </w:r>
      <w:r w:rsidRPr="00860562">
        <w:rPr>
          <w:rStyle w:val="1-Char"/>
          <w:rFonts w:hint="cs"/>
          <w:rtl/>
        </w:rPr>
        <w:t>شی</w:t>
      </w:r>
      <w:r w:rsidR="00A3756C" w:rsidRPr="00860562">
        <w:rPr>
          <w:rStyle w:val="1-Char"/>
          <w:rFonts w:hint="cs"/>
          <w:rtl/>
        </w:rPr>
        <w:t xml:space="preserve">طان بر بندگان خداوند قدرت ندارد </w:t>
      </w:r>
      <w:r w:rsidRPr="00860562">
        <w:rPr>
          <w:rStyle w:val="1-Char"/>
          <w:rFonts w:hint="cs"/>
          <w:rtl/>
        </w:rPr>
        <w:t>د</w:t>
      </w:r>
      <w:r w:rsidR="00A3756C" w:rsidRPr="00860562">
        <w:rPr>
          <w:rStyle w:val="1-Char"/>
          <w:rFonts w:hint="cs"/>
          <w:rtl/>
        </w:rPr>
        <w:t>ر</w:t>
      </w:r>
      <w:r w:rsidRPr="00860562">
        <w:rPr>
          <w:rStyle w:val="1-Char"/>
          <w:rFonts w:hint="cs"/>
          <w:rtl/>
        </w:rPr>
        <w:t xml:space="preserve"> جواب</w:t>
      </w:r>
      <w:r w:rsidR="00860562">
        <w:rPr>
          <w:rStyle w:val="1-Char"/>
          <w:rFonts w:hint="cs"/>
          <w:rtl/>
        </w:rPr>
        <w:t xml:space="preserve"> می‌</w:t>
      </w:r>
      <w:r w:rsidRPr="00860562">
        <w:rPr>
          <w:rStyle w:val="1-Char"/>
          <w:rFonts w:hint="cs"/>
          <w:rtl/>
        </w:rPr>
        <w:t>گوییم: منظور از سخن خداوند</w:t>
      </w:r>
      <w:r w:rsidR="00D97B53" w:rsidRPr="00860562">
        <w:rPr>
          <w:rStyle w:val="1-Char"/>
          <w:rFonts w:hint="cs"/>
          <w:rtl/>
        </w:rPr>
        <w:t>:</w:t>
      </w:r>
    </w:p>
    <w:p w:rsidR="00D97B53" w:rsidRPr="00860562" w:rsidRDefault="00A102F4" w:rsidP="00A102F4">
      <w:pPr>
        <w:ind w:firstLine="284"/>
        <w:jc w:val="both"/>
        <w:rPr>
          <w:rStyle w:val="1-Char"/>
          <w:rtl/>
        </w:rPr>
      </w:pPr>
      <w:r>
        <w:rPr>
          <w:rFonts w:cs="Traditional Arabic"/>
          <w:color w:val="000000"/>
          <w:shd w:val="clear" w:color="auto" w:fill="FFFFFF"/>
          <w:rtl/>
          <w:lang w:bidi="fa-IR"/>
        </w:rPr>
        <w:t>﴿</w:t>
      </w:r>
      <w:r w:rsidRPr="00EE767A">
        <w:rPr>
          <w:rStyle w:val="Char4"/>
          <w:rtl/>
        </w:rPr>
        <w:t>إِنَّ عِبَادِي لَيۡسَ لَكَ عَلَيۡهِمۡ سُلۡطَٰنٌ</w:t>
      </w:r>
      <w:r>
        <w:rPr>
          <w:rFonts w:cs="Traditional Arabic"/>
          <w:color w:val="000000"/>
          <w:shd w:val="clear" w:color="auto" w:fill="FFFFFF"/>
          <w:rtl/>
          <w:lang w:bidi="fa-IR"/>
        </w:rPr>
        <w:t>﴾</w:t>
      </w:r>
      <w:r w:rsidRPr="00EE767A">
        <w:rPr>
          <w:rStyle w:val="Char4"/>
          <w:rtl/>
        </w:rPr>
        <w:t xml:space="preserve"> </w:t>
      </w:r>
      <w:r w:rsidRPr="00EE767A">
        <w:rPr>
          <w:rStyle w:val="Char2"/>
          <w:rtl/>
        </w:rPr>
        <w:t>[الحجر: 42]</w:t>
      </w:r>
      <w:r w:rsidRPr="00EE767A">
        <w:rPr>
          <w:rStyle w:val="Char2"/>
          <w:rFonts w:hint="cs"/>
          <w:rtl/>
        </w:rPr>
        <w:t>.</w:t>
      </w:r>
      <w:r w:rsidR="00BD00CC" w:rsidRPr="00860562">
        <w:rPr>
          <w:rStyle w:val="1-Char"/>
          <w:rFonts w:hint="cs"/>
          <w:rtl/>
        </w:rPr>
        <w:t xml:space="preserve"> </w:t>
      </w:r>
    </w:p>
    <w:p w:rsidR="005C73EB" w:rsidRPr="00860562" w:rsidRDefault="000144EA" w:rsidP="005D5F97">
      <w:pPr>
        <w:ind w:firstLine="284"/>
        <w:jc w:val="both"/>
        <w:rPr>
          <w:rStyle w:val="1-Char"/>
          <w:rtl/>
        </w:rPr>
      </w:pPr>
      <w:r w:rsidRPr="00860562">
        <w:rPr>
          <w:rStyle w:val="1-Char"/>
          <w:rFonts w:hint="cs"/>
          <w:rtl/>
        </w:rPr>
        <w:t>«بی</w:t>
      </w:r>
      <w:r w:rsidRPr="00860562">
        <w:rPr>
          <w:rStyle w:val="1-Char"/>
          <w:rFonts w:hint="cs"/>
          <w:cs/>
        </w:rPr>
        <w:t>‎</w:t>
      </w:r>
      <w:r w:rsidRPr="00860562">
        <w:rPr>
          <w:rStyle w:val="1-Char"/>
          <w:rFonts w:hint="cs"/>
          <w:rtl/>
        </w:rPr>
        <w:t>گمان تو</w:t>
      </w:r>
      <w:r w:rsidR="008B6AA7">
        <w:rPr>
          <w:rStyle w:val="1-Char"/>
          <w:rFonts w:hint="cs"/>
          <w:rtl/>
        </w:rPr>
        <w:t xml:space="preserve"> هیچگونه </w:t>
      </w:r>
      <w:r w:rsidRPr="00860562">
        <w:rPr>
          <w:rStyle w:val="1-Char"/>
          <w:rFonts w:hint="cs"/>
          <w:rtl/>
        </w:rPr>
        <w:t>تس</w:t>
      </w:r>
      <w:r w:rsidR="001803DA" w:rsidRPr="00860562">
        <w:rPr>
          <w:rStyle w:val="1-Char"/>
          <w:rFonts w:hint="cs"/>
          <w:rtl/>
        </w:rPr>
        <w:t>ل</w:t>
      </w:r>
      <w:r w:rsidR="00A3756C" w:rsidRPr="00860562">
        <w:rPr>
          <w:rStyle w:val="1-Char"/>
          <w:rFonts w:hint="cs"/>
          <w:rtl/>
        </w:rPr>
        <w:t>ّ</w:t>
      </w:r>
      <w:r w:rsidRPr="00860562">
        <w:rPr>
          <w:rStyle w:val="1-Char"/>
          <w:rFonts w:hint="cs"/>
          <w:rtl/>
        </w:rPr>
        <w:t>ط و قدرتی بر بندگان من ندار</w:t>
      </w:r>
      <w:r w:rsidR="001803DA" w:rsidRPr="00860562">
        <w:rPr>
          <w:rStyle w:val="1-Char"/>
          <w:rFonts w:hint="cs"/>
          <w:rtl/>
        </w:rPr>
        <w:t>ی</w:t>
      </w:r>
      <w:r w:rsidRPr="00860562">
        <w:rPr>
          <w:rStyle w:val="1-Char"/>
          <w:rFonts w:hint="cs"/>
          <w:rtl/>
        </w:rPr>
        <w:t>»</w:t>
      </w:r>
      <w:r w:rsidR="00A3756C" w:rsidRPr="00860562">
        <w:rPr>
          <w:rStyle w:val="1-Char"/>
          <w:rFonts w:hint="cs"/>
          <w:rtl/>
        </w:rPr>
        <w:t>،</w:t>
      </w:r>
      <w:r w:rsidRPr="00860562">
        <w:rPr>
          <w:rStyle w:val="1-Char"/>
          <w:rFonts w:hint="cs"/>
          <w:rtl/>
        </w:rPr>
        <w:t xml:space="preserve"> عدم توانایی در گمراه ساختن و اغوا کردن است و این شبیه همان آیه است که از قول شیطان خطاب به پروردگار</w:t>
      </w:r>
      <w:r w:rsidR="00860562">
        <w:rPr>
          <w:rStyle w:val="1-Char"/>
          <w:rFonts w:hint="cs"/>
          <w:rtl/>
        </w:rPr>
        <w:t xml:space="preserve"> می‌</w:t>
      </w:r>
      <w:r w:rsidRPr="00860562">
        <w:rPr>
          <w:rStyle w:val="1-Char"/>
          <w:rFonts w:hint="cs"/>
          <w:rtl/>
        </w:rPr>
        <w:t>گوید:</w:t>
      </w:r>
    </w:p>
    <w:p w:rsidR="00A102F4" w:rsidRPr="00EE767A" w:rsidRDefault="00A102F4" w:rsidP="00A102F4">
      <w:pPr>
        <w:ind w:firstLine="284"/>
        <w:jc w:val="both"/>
        <w:rPr>
          <w:rStyle w:val="Char2"/>
        </w:rPr>
      </w:pPr>
      <w:r>
        <w:rPr>
          <w:rFonts w:cs="Traditional Arabic"/>
          <w:color w:val="000000"/>
          <w:shd w:val="clear" w:color="auto" w:fill="FFFFFF"/>
          <w:rtl/>
          <w:lang w:bidi="fa-IR"/>
        </w:rPr>
        <w:t>﴿</w:t>
      </w:r>
      <w:r w:rsidRPr="00EE767A">
        <w:rPr>
          <w:rStyle w:val="Char4"/>
          <w:rtl/>
        </w:rPr>
        <w:t xml:space="preserve">لَأُغۡوِيَنَّهُمۡ أَجۡمَعِينَ٨٢ إِلَّا عِبَادَكَ مِنۡهُمُ </w:t>
      </w:r>
      <w:r w:rsidRPr="00EE767A">
        <w:rPr>
          <w:rStyle w:val="Char4"/>
          <w:rFonts w:hint="cs"/>
          <w:rtl/>
        </w:rPr>
        <w:t>ٱلۡمُخۡلَصِينَ</w:t>
      </w:r>
      <w:r w:rsidRPr="00EE767A">
        <w:rPr>
          <w:rStyle w:val="Char4"/>
          <w:rtl/>
        </w:rPr>
        <w:t>٨٣</w:t>
      </w:r>
      <w:r>
        <w:rPr>
          <w:rFonts w:cs="Traditional Arabic"/>
          <w:color w:val="000000"/>
          <w:shd w:val="clear" w:color="auto" w:fill="FFFFFF"/>
          <w:rtl/>
          <w:lang w:bidi="fa-IR"/>
        </w:rPr>
        <w:t>﴾</w:t>
      </w:r>
      <w:r w:rsidRPr="00EE767A">
        <w:rPr>
          <w:rStyle w:val="Char4"/>
          <w:rtl/>
        </w:rPr>
        <w:t xml:space="preserve"> </w:t>
      </w:r>
      <w:r w:rsidRPr="00EE767A">
        <w:rPr>
          <w:rStyle w:val="Char2"/>
          <w:rtl/>
        </w:rPr>
        <w:t>[ص: 82-83]</w:t>
      </w:r>
      <w:r w:rsidRPr="00EE767A">
        <w:rPr>
          <w:rStyle w:val="Char2"/>
          <w:rFonts w:hint="cs"/>
          <w:rtl/>
        </w:rPr>
        <w:t>.</w:t>
      </w:r>
    </w:p>
    <w:p w:rsidR="000144EA" w:rsidRPr="005D5F97" w:rsidRDefault="00B045DC" w:rsidP="00A102F4">
      <w:pPr>
        <w:pStyle w:val="1-"/>
        <w:rPr>
          <w:rtl/>
        </w:rPr>
      </w:pPr>
      <w:r w:rsidRPr="005D5F97">
        <w:rPr>
          <w:rFonts w:hint="cs"/>
          <w:rtl/>
        </w:rPr>
        <w:t>«همه</w:t>
      </w:r>
      <w:r w:rsidR="00351FFA" w:rsidRPr="005D5F97">
        <w:rPr>
          <w:rFonts w:hint="cs"/>
          <w:rtl/>
        </w:rPr>
        <w:t xml:space="preserve">‌ی </w:t>
      </w:r>
      <w:r w:rsidRPr="005D5F97">
        <w:rPr>
          <w:rFonts w:hint="cs"/>
          <w:rtl/>
        </w:rPr>
        <w:t>آنان را گمراه</w:t>
      </w:r>
      <w:r w:rsidR="0015343C" w:rsidRPr="005D5F97">
        <w:rPr>
          <w:rFonts w:hint="cs"/>
          <w:rtl/>
        </w:rPr>
        <w:t xml:space="preserve"> </w:t>
      </w:r>
      <w:r w:rsidRPr="005D5F97">
        <w:rPr>
          <w:rFonts w:hint="cs"/>
          <w:rtl/>
        </w:rPr>
        <w:t>خواهم کرد مگر بندگان مخلص تو از ایشان را».</w:t>
      </w:r>
    </w:p>
    <w:p w:rsidR="005C73EB" w:rsidRPr="005D5F97" w:rsidRDefault="00B045DC" w:rsidP="00A102F4">
      <w:pPr>
        <w:pStyle w:val="1-"/>
        <w:rPr>
          <w:rFonts w:ascii="B Lotus" w:hAnsi="Arial"/>
          <w:color w:val="000000"/>
          <w:sz w:val="27"/>
          <w:szCs w:val="27"/>
        </w:rPr>
      </w:pPr>
      <w:r w:rsidRPr="005D5F97">
        <w:rPr>
          <w:rFonts w:hint="cs"/>
          <w:rtl/>
        </w:rPr>
        <w:t>اما اینکه شیطان جسم و بدن بنده</w:t>
      </w:r>
      <w:r w:rsidR="00351FFA" w:rsidRPr="005D5F97">
        <w:rPr>
          <w:rFonts w:hint="cs"/>
          <w:rtl/>
        </w:rPr>
        <w:t xml:space="preserve">‌ی </w:t>
      </w:r>
      <w:r w:rsidRPr="005D5F97">
        <w:rPr>
          <w:rFonts w:hint="cs"/>
          <w:rtl/>
        </w:rPr>
        <w:t>صالحی را تحت تاثیر قرار دهد، هیچ آیه</w:t>
      </w:r>
      <w:r w:rsidRPr="005D5F97">
        <w:rPr>
          <w:rFonts w:hint="cs"/>
          <w:rtl/>
          <w:cs/>
        </w:rPr>
        <w:t>‎</w:t>
      </w:r>
      <w:r w:rsidRPr="005D5F97">
        <w:rPr>
          <w:rFonts w:hint="cs"/>
          <w:rtl/>
        </w:rPr>
        <w:t xml:space="preserve">ای </w:t>
      </w:r>
      <w:r w:rsidR="0015343C" w:rsidRPr="005D5F97">
        <w:rPr>
          <w:rFonts w:hint="cs"/>
          <w:rtl/>
        </w:rPr>
        <w:t>آ</w:t>
      </w:r>
      <w:r w:rsidRPr="005D5F97">
        <w:rPr>
          <w:rFonts w:hint="cs"/>
          <w:rtl/>
        </w:rPr>
        <w:t>ن را نفی نمی</w:t>
      </w:r>
      <w:r w:rsidRPr="005D5F97">
        <w:rPr>
          <w:rFonts w:hint="cs"/>
          <w:rtl/>
          <w:cs/>
        </w:rPr>
        <w:t>‎</w:t>
      </w:r>
      <w:r w:rsidR="00A3756C" w:rsidRPr="005D5F97">
        <w:rPr>
          <w:rFonts w:hint="cs"/>
          <w:rtl/>
        </w:rPr>
        <w:t>کند و در قرآن آیاتی وجود دارد که بیانگر</w:t>
      </w:r>
      <w:r w:rsidRPr="005D5F97">
        <w:rPr>
          <w:rFonts w:hint="cs"/>
          <w:rtl/>
        </w:rPr>
        <w:t xml:space="preserve"> ا</w:t>
      </w:r>
      <w:r w:rsidR="00A3756C" w:rsidRPr="005D5F97">
        <w:rPr>
          <w:rFonts w:hint="cs"/>
          <w:rtl/>
        </w:rPr>
        <w:t>مکان وقوع چنین تاثیراتی</w:t>
      </w:r>
      <w:r w:rsidR="00860562">
        <w:rPr>
          <w:rFonts w:hint="cs"/>
          <w:rtl/>
        </w:rPr>
        <w:t xml:space="preserve"> می‌</w:t>
      </w:r>
      <w:r w:rsidR="00A3756C" w:rsidRPr="005D5F97">
        <w:rPr>
          <w:rFonts w:hint="cs"/>
          <w:rtl/>
        </w:rPr>
        <w:t>باشد.</w:t>
      </w:r>
      <w:r w:rsidRPr="005D5F97">
        <w:rPr>
          <w:rFonts w:hint="cs"/>
          <w:rtl/>
        </w:rPr>
        <w:t xml:space="preserve"> از </w:t>
      </w:r>
      <w:r w:rsidR="00A47577" w:rsidRPr="005D5F97">
        <w:rPr>
          <w:rFonts w:hint="cs"/>
          <w:rtl/>
        </w:rPr>
        <w:t>آ</w:t>
      </w:r>
      <w:r w:rsidRPr="005D5F97">
        <w:rPr>
          <w:rFonts w:hint="cs"/>
          <w:rtl/>
        </w:rPr>
        <w:t>ن جمله دعای</w:t>
      </w:r>
      <w:r w:rsidR="00A3756C" w:rsidRPr="005D5F97">
        <w:rPr>
          <w:rFonts w:hint="cs"/>
          <w:rtl/>
        </w:rPr>
        <w:t xml:space="preserve"> حضرت</w:t>
      </w:r>
      <w:r w:rsidRPr="005D5F97">
        <w:rPr>
          <w:rFonts w:hint="cs"/>
          <w:rtl/>
        </w:rPr>
        <w:t xml:space="preserve"> ایوب</w:t>
      </w:r>
      <w:r w:rsidR="00A102F4">
        <w:rPr>
          <w:rFonts w:cs="CTraditional Arabic" w:hint="cs"/>
          <w:rtl/>
        </w:rPr>
        <w:t>÷</w:t>
      </w:r>
      <w:r w:rsidRPr="005D5F97">
        <w:rPr>
          <w:rFonts w:hint="cs"/>
          <w:rtl/>
        </w:rPr>
        <w:t xml:space="preserve"> است که به پروردگار خویش می</w:t>
      </w:r>
      <w:r w:rsidRPr="005D5F97">
        <w:rPr>
          <w:rFonts w:hint="cs"/>
          <w:rtl/>
          <w:cs/>
        </w:rPr>
        <w:t>‎</w:t>
      </w:r>
      <w:r w:rsidRPr="005D5F97">
        <w:rPr>
          <w:rFonts w:hint="cs"/>
          <w:rtl/>
        </w:rPr>
        <w:t>گوید:</w:t>
      </w:r>
      <w:r w:rsidR="00A102F4">
        <w:rPr>
          <w:rFonts w:hint="cs"/>
          <w:rtl/>
        </w:rPr>
        <w:t xml:space="preserve"> </w:t>
      </w:r>
      <w:r w:rsidR="00A102F4">
        <w:rPr>
          <w:rFonts w:cs="Traditional Arabic"/>
          <w:color w:val="000000"/>
          <w:shd w:val="clear" w:color="auto" w:fill="FFFFFF"/>
          <w:rtl/>
        </w:rPr>
        <w:t>﴿</w:t>
      </w:r>
      <w:r w:rsidR="00A102F4" w:rsidRPr="00EE767A">
        <w:rPr>
          <w:rStyle w:val="Char4"/>
          <w:rtl/>
        </w:rPr>
        <w:t xml:space="preserve">أَنِّي مَسَّنِيَ </w:t>
      </w:r>
      <w:r w:rsidR="00A102F4" w:rsidRPr="00EE767A">
        <w:rPr>
          <w:rStyle w:val="Char4"/>
          <w:rFonts w:hint="cs"/>
          <w:rtl/>
        </w:rPr>
        <w:t>ٱلشَّيۡطَٰنُ</w:t>
      </w:r>
      <w:r w:rsidR="00A102F4" w:rsidRPr="00EE767A">
        <w:rPr>
          <w:rStyle w:val="Char4"/>
          <w:rtl/>
        </w:rPr>
        <w:t xml:space="preserve"> بِنُصۡبٖ وَعَذَابٍ٤١</w:t>
      </w:r>
      <w:r w:rsidR="00A102F4">
        <w:rPr>
          <w:rFonts w:cs="Traditional Arabic"/>
          <w:color w:val="000000"/>
          <w:shd w:val="clear" w:color="auto" w:fill="FFFFFF"/>
          <w:rtl/>
        </w:rPr>
        <w:t>﴾</w:t>
      </w:r>
      <w:r w:rsidR="00A102F4" w:rsidRPr="00EE767A">
        <w:rPr>
          <w:rStyle w:val="Char4"/>
          <w:rtl/>
        </w:rPr>
        <w:t xml:space="preserve"> </w:t>
      </w:r>
      <w:r w:rsidR="00A102F4" w:rsidRPr="00EE767A">
        <w:rPr>
          <w:rStyle w:val="Char2"/>
          <w:rtl/>
        </w:rPr>
        <w:t>[ص: 41]</w:t>
      </w:r>
      <w:r w:rsidR="00A102F4" w:rsidRPr="00EE767A">
        <w:rPr>
          <w:rStyle w:val="Char2"/>
          <w:rFonts w:hint="cs"/>
          <w:rtl/>
        </w:rPr>
        <w:t>.</w:t>
      </w:r>
    </w:p>
    <w:p w:rsidR="005C73EB" w:rsidRPr="005D5F97" w:rsidRDefault="006A2332" w:rsidP="00A102F4">
      <w:pPr>
        <w:ind w:firstLine="284"/>
        <w:jc w:val="both"/>
        <w:rPr>
          <w:rFonts w:ascii="B Lotus" w:hAnsi="QCF_BSML"/>
          <w:color w:val="000000"/>
          <w:sz w:val="27"/>
          <w:szCs w:val="27"/>
        </w:rPr>
      </w:pPr>
      <w:r w:rsidRPr="005D5F97">
        <w:rPr>
          <w:rFonts w:ascii="Arial" w:hAnsi="Arial" w:cs="Arial"/>
          <w:color w:val="000000"/>
          <w:sz w:val="27"/>
          <w:szCs w:val="27"/>
        </w:rPr>
        <w:t xml:space="preserve"> </w:t>
      </w:r>
      <w:r w:rsidR="00B045DC" w:rsidRPr="00860562">
        <w:rPr>
          <w:rStyle w:val="1-Char"/>
          <w:rFonts w:hint="cs"/>
          <w:rtl/>
        </w:rPr>
        <w:t>«اهریمن مرا دچ</w:t>
      </w:r>
      <w:r w:rsidR="00A3756C" w:rsidRPr="00860562">
        <w:rPr>
          <w:rStyle w:val="1-Char"/>
          <w:rFonts w:hint="cs"/>
          <w:rtl/>
        </w:rPr>
        <w:t>ار رنج و درد کرده است» و یا سخن موسی پس از آنکه فرد</w:t>
      </w:r>
      <w:r w:rsidR="00B045DC" w:rsidRPr="00860562">
        <w:rPr>
          <w:rStyle w:val="1-Char"/>
          <w:rFonts w:hint="cs"/>
          <w:rtl/>
        </w:rPr>
        <w:t xml:space="preserve"> قبطی ر</w:t>
      </w:r>
      <w:r w:rsidR="00A211F6" w:rsidRPr="00860562">
        <w:rPr>
          <w:rStyle w:val="1-Char"/>
          <w:rFonts w:hint="cs"/>
          <w:rtl/>
        </w:rPr>
        <w:t>ا</w:t>
      </w:r>
      <w:r w:rsidR="00B045DC" w:rsidRPr="00860562">
        <w:rPr>
          <w:rStyle w:val="1-Char"/>
          <w:rFonts w:hint="cs"/>
          <w:rtl/>
        </w:rPr>
        <w:t xml:space="preserve"> ک</w:t>
      </w:r>
      <w:r w:rsidR="00A3756C" w:rsidRPr="00860562">
        <w:rPr>
          <w:rStyle w:val="1-Char"/>
          <w:rFonts w:hint="cs"/>
          <w:rtl/>
        </w:rPr>
        <w:t>ُ</w:t>
      </w:r>
      <w:r w:rsidR="00B045DC" w:rsidRPr="00860562">
        <w:rPr>
          <w:rStyle w:val="1-Char"/>
          <w:rFonts w:hint="cs"/>
          <w:rtl/>
        </w:rPr>
        <w:t>شت:</w:t>
      </w:r>
      <w:r w:rsidR="00A102F4" w:rsidRPr="00860562">
        <w:rPr>
          <w:rStyle w:val="1-Char"/>
          <w:rFonts w:hint="cs"/>
          <w:rtl/>
        </w:rPr>
        <w:t xml:space="preserve"> </w:t>
      </w:r>
      <w:r w:rsidR="00A102F4">
        <w:rPr>
          <w:rFonts w:cs="Traditional Arabic"/>
          <w:color w:val="000000"/>
          <w:shd w:val="clear" w:color="auto" w:fill="FFFFFF"/>
          <w:rtl/>
          <w:lang w:bidi="fa-IR"/>
        </w:rPr>
        <w:t>﴿</w:t>
      </w:r>
      <w:r w:rsidR="00A102F4" w:rsidRPr="00EE767A">
        <w:rPr>
          <w:rStyle w:val="Char4"/>
          <w:rtl/>
        </w:rPr>
        <w:t xml:space="preserve">هَٰذَا مِنۡ عَمَلِ </w:t>
      </w:r>
      <w:r w:rsidR="00A102F4" w:rsidRPr="00EE767A">
        <w:rPr>
          <w:rStyle w:val="Char4"/>
          <w:rFonts w:hint="cs"/>
          <w:rtl/>
        </w:rPr>
        <w:t>ٱلشَّيۡطَٰنِۖ</w:t>
      </w:r>
      <w:r w:rsidR="00A102F4">
        <w:rPr>
          <w:rFonts w:cs="Traditional Arabic"/>
          <w:color w:val="000000"/>
          <w:shd w:val="clear" w:color="auto" w:fill="FFFFFF"/>
          <w:rtl/>
          <w:lang w:bidi="fa-IR"/>
        </w:rPr>
        <w:t>﴾</w:t>
      </w:r>
      <w:r w:rsidR="00A102F4" w:rsidRPr="00EE767A">
        <w:rPr>
          <w:rStyle w:val="Char4"/>
          <w:rtl/>
        </w:rPr>
        <w:t xml:space="preserve"> </w:t>
      </w:r>
      <w:r w:rsidR="00A102F4" w:rsidRPr="00EE767A">
        <w:rPr>
          <w:rStyle w:val="Char2"/>
          <w:rtl/>
        </w:rPr>
        <w:t>[القصص: 15]</w:t>
      </w:r>
      <w:r w:rsidR="00A102F4" w:rsidRPr="00EE767A">
        <w:rPr>
          <w:rStyle w:val="Char2"/>
          <w:rFonts w:hint="cs"/>
          <w:rtl/>
        </w:rPr>
        <w:t>.</w:t>
      </w:r>
    </w:p>
    <w:p w:rsidR="005C73EB" w:rsidRPr="00860562" w:rsidRDefault="00CC4460" w:rsidP="005D5F97">
      <w:pPr>
        <w:ind w:firstLine="284"/>
        <w:jc w:val="both"/>
        <w:rPr>
          <w:rStyle w:val="1-Char"/>
          <w:rtl/>
        </w:rPr>
      </w:pPr>
      <w:r w:rsidRPr="005D5F97">
        <w:rPr>
          <w:rFonts w:ascii="Arial" w:hAnsi="Arial" w:cs="Arial"/>
          <w:color w:val="000000"/>
          <w:sz w:val="27"/>
          <w:szCs w:val="27"/>
        </w:rPr>
        <w:t xml:space="preserve"> </w:t>
      </w:r>
      <w:r w:rsidRPr="00860562">
        <w:rPr>
          <w:rStyle w:val="1-Char"/>
          <w:rFonts w:hint="cs"/>
          <w:rtl/>
        </w:rPr>
        <w:t>«این از عمل شیطان بود» و یا جا</w:t>
      </w:r>
      <w:r w:rsidR="00A3756C" w:rsidRPr="00860562">
        <w:rPr>
          <w:rStyle w:val="1-Char"/>
          <w:rFonts w:hint="cs"/>
          <w:rtl/>
        </w:rPr>
        <w:t>دو شدن حضرت موسی آنگاه که جادوگران</w:t>
      </w:r>
      <w:r w:rsidRPr="00860562">
        <w:rPr>
          <w:rStyle w:val="1-Char"/>
          <w:rFonts w:hint="cs"/>
          <w:rtl/>
        </w:rPr>
        <w:t xml:space="preserve"> ریسمان</w:t>
      </w:r>
      <w:r w:rsidR="005875FE">
        <w:rPr>
          <w:rStyle w:val="1-Char"/>
          <w:rFonts w:hint="cs"/>
          <w:rtl/>
        </w:rPr>
        <w:t xml:space="preserve">‌ها </w:t>
      </w:r>
      <w:r w:rsidRPr="00860562">
        <w:rPr>
          <w:rStyle w:val="1-Char"/>
          <w:rFonts w:hint="cs"/>
          <w:rtl/>
        </w:rPr>
        <w:t>و عصاهای خویش را انداختند:</w:t>
      </w:r>
    </w:p>
    <w:p w:rsidR="00A102F4" w:rsidRPr="00EE767A" w:rsidRDefault="00A102F4" w:rsidP="00A102F4">
      <w:pPr>
        <w:ind w:firstLine="284"/>
        <w:jc w:val="both"/>
        <w:rPr>
          <w:rStyle w:val="Char2"/>
        </w:rPr>
      </w:pPr>
      <w:r>
        <w:rPr>
          <w:rFonts w:cs="Traditional Arabic"/>
          <w:color w:val="000000"/>
          <w:shd w:val="clear" w:color="auto" w:fill="FFFFFF"/>
          <w:rtl/>
          <w:lang w:bidi="fa-IR"/>
        </w:rPr>
        <w:t>﴿</w:t>
      </w:r>
      <w:r w:rsidRPr="00EE767A">
        <w:rPr>
          <w:rStyle w:val="Char4"/>
          <w:rtl/>
        </w:rPr>
        <w:t>فَإِذَا حِبَالُهُمۡ وَعِصِيُّهُمۡ يُخَيَّلُ إِلَيۡهِ مِن سِحۡرِهِمۡ أَنَّهَا تَسۡعَىٰ٦٦</w:t>
      </w:r>
      <w:r>
        <w:rPr>
          <w:rFonts w:cs="Traditional Arabic"/>
          <w:color w:val="000000"/>
          <w:shd w:val="clear" w:color="auto" w:fill="FFFFFF"/>
          <w:rtl/>
          <w:lang w:bidi="fa-IR"/>
        </w:rPr>
        <w:t>﴾</w:t>
      </w:r>
      <w:r w:rsidRPr="00EE767A">
        <w:rPr>
          <w:rStyle w:val="Char4"/>
          <w:rtl/>
        </w:rPr>
        <w:t xml:space="preserve"> </w:t>
      </w:r>
      <w:r w:rsidRPr="00EE767A">
        <w:rPr>
          <w:rStyle w:val="Char2"/>
          <w:rtl/>
        </w:rPr>
        <w:t>[طه: 66]</w:t>
      </w:r>
      <w:r w:rsidRPr="00EE767A">
        <w:rPr>
          <w:rStyle w:val="Char2"/>
          <w:rFonts w:hint="cs"/>
          <w:rtl/>
        </w:rPr>
        <w:t>.</w:t>
      </w:r>
    </w:p>
    <w:p w:rsidR="00B045DC" w:rsidRPr="00860562" w:rsidRDefault="00B045DC" w:rsidP="005D5F97">
      <w:pPr>
        <w:ind w:firstLine="284"/>
        <w:jc w:val="both"/>
        <w:rPr>
          <w:rStyle w:val="1-Char"/>
          <w:rtl/>
        </w:rPr>
      </w:pPr>
      <w:r w:rsidRPr="00860562">
        <w:rPr>
          <w:rStyle w:val="1-Char"/>
          <w:rFonts w:hint="cs"/>
          <w:rtl/>
        </w:rPr>
        <w:t>«مو</w:t>
      </w:r>
      <w:r w:rsidR="0015343C" w:rsidRPr="00860562">
        <w:rPr>
          <w:rStyle w:val="1-Char"/>
          <w:rFonts w:hint="cs"/>
          <w:rtl/>
        </w:rPr>
        <w:t>س</w:t>
      </w:r>
      <w:r w:rsidRPr="00860562">
        <w:rPr>
          <w:rStyle w:val="1-Char"/>
          <w:rFonts w:hint="cs"/>
          <w:rtl/>
        </w:rPr>
        <w:t>ی چنان</w:t>
      </w:r>
      <w:r w:rsidR="00A3756C" w:rsidRPr="00860562">
        <w:rPr>
          <w:rStyle w:val="1-Char"/>
          <w:rFonts w:hint="cs"/>
          <w:rtl/>
        </w:rPr>
        <w:t xml:space="preserve"> </w:t>
      </w:r>
      <w:r w:rsidRPr="00860562">
        <w:rPr>
          <w:rStyle w:val="1-Char"/>
          <w:rFonts w:hint="cs"/>
          <w:rtl/>
        </w:rPr>
        <w:t>به</w:t>
      </w:r>
      <w:r w:rsidR="00A3756C" w:rsidRPr="00860562">
        <w:rPr>
          <w:rStyle w:val="1-Char"/>
          <w:rFonts w:hint="cs"/>
          <w:rtl/>
        </w:rPr>
        <w:t xml:space="preserve"> </w:t>
      </w:r>
      <w:r w:rsidRPr="00860562">
        <w:rPr>
          <w:rStyle w:val="1-Char"/>
          <w:rFonts w:hint="cs"/>
          <w:rtl/>
        </w:rPr>
        <w:t xml:space="preserve">نظرش </w:t>
      </w:r>
      <w:r w:rsidR="00A47577" w:rsidRPr="00860562">
        <w:rPr>
          <w:rStyle w:val="1-Char"/>
          <w:rFonts w:hint="cs"/>
          <w:rtl/>
        </w:rPr>
        <w:t>ر</w:t>
      </w:r>
      <w:r w:rsidRPr="00860562">
        <w:rPr>
          <w:rStyle w:val="1-Char"/>
          <w:rFonts w:hint="cs"/>
          <w:rtl/>
        </w:rPr>
        <w:t>سید که بر اثر جادوی ایشان بناگاه طنابها و عصاهای آنان ما</w:t>
      </w:r>
      <w:r w:rsidR="0015343C" w:rsidRPr="00860562">
        <w:rPr>
          <w:rStyle w:val="1-Char"/>
          <w:rFonts w:hint="cs"/>
          <w:rtl/>
        </w:rPr>
        <w:t>ر</w:t>
      </w:r>
      <w:r w:rsidRPr="00860562">
        <w:rPr>
          <w:rStyle w:val="1-Char"/>
          <w:rFonts w:hint="cs"/>
          <w:rtl/>
        </w:rPr>
        <w:t xml:space="preserve"> شده</w:t>
      </w:r>
      <w:r w:rsidRPr="00860562">
        <w:rPr>
          <w:rStyle w:val="1-Char"/>
          <w:rFonts w:hint="cs"/>
          <w:cs/>
        </w:rPr>
        <w:t>‎</w:t>
      </w:r>
      <w:r w:rsidRPr="00860562">
        <w:rPr>
          <w:rStyle w:val="1-Char"/>
          <w:rFonts w:hint="cs"/>
          <w:rtl/>
        </w:rPr>
        <w:t>اند و می</w:t>
      </w:r>
      <w:r w:rsidRPr="00860562">
        <w:rPr>
          <w:rStyle w:val="1-Char"/>
          <w:rFonts w:hint="cs"/>
          <w:cs/>
        </w:rPr>
        <w:t>‎</w:t>
      </w:r>
      <w:r w:rsidRPr="00860562">
        <w:rPr>
          <w:rStyle w:val="1-Char"/>
          <w:rFonts w:hint="cs"/>
          <w:rtl/>
        </w:rPr>
        <w:t>خزند و تند</w:t>
      </w:r>
      <w:r w:rsidR="0015343C" w:rsidRPr="00860562">
        <w:rPr>
          <w:rStyle w:val="1-Char"/>
          <w:rFonts w:hint="cs"/>
          <w:rtl/>
        </w:rPr>
        <w:t xml:space="preserve"> </w:t>
      </w:r>
      <w:r w:rsidRPr="00860562">
        <w:rPr>
          <w:rStyle w:val="1-Char"/>
          <w:rFonts w:hint="cs"/>
          <w:rtl/>
        </w:rPr>
        <w:t>راه می</w:t>
      </w:r>
      <w:r w:rsidRPr="00860562">
        <w:rPr>
          <w:rStyle w:val="1-Char"/>
          <w:rFonts w:hint="cs"/>
          <w:cs/>
        </w:rPr>
        <w:t>‎</w:t>
      </w:r>
      <w:r w:rsidRPr="00860562">
        <w:rPr>
          <w:rStyle w:val="1-Char"/>
          <w:rFonts w:hint="cs"/>
          <w:rtl/>
        </w:rPr>
        <w:t>روند».</w:t>
      </w:r>
    </w:p>
    <w:p w:rsidR="00CA07B4" w:rsidRPr="00860562" w:rsidRDefault="00B045DC" w:rsidP="00454F43">
      <w:pPr>
        <w:ind w:firstLine="284"/>
        <w:jc w:val="both"/>
        <w:rPr>
          <w:rStyle w:val="1-Char"/>
          <w:rtl/>
        </w:rPr>
      </w:pPr>
      <w:r w:rsidRPr="00860562">
        <w:rPr>
          <w:rStyle w:val="1-Char"/>
          <w:rFonts w:hint="cs"/>
          <w:rtl/>
        </w:rPr>
        <w:t>6-</w:t>
      </w:r>
      <w:r w:rsidR="00860562">
        <w:rPr>
          <w:rStyle w:val="1-Char"/>
          <w:rFonts w:hint="cs"/>
          <w:rtl/>
        </w:rPr>
        <w:t xml:space="preserve"> می‌</w:t>
      </w:r>
      <w:r w:rsidRPr="00860562">
        <w:rPr>
          <w:rStyle w:val="1-Char"/>
          <w:rFonts w:hint="cs"/>
          <w:rtl/>
        </w:rPr>
        <w:t>گویند این حدیث با قر</w:t>
      </w:r>
      <w:r w:rsidR="00A47577" w:rsidRPr="00860562">
        <w:rPr>
          <w:rStyle w:val="1-Char"/>
          <w:rFonts w:hint="cs"/>
          <w:rtl/>
        </w:rPr>
        <w:t>آ</w:t>
      </w:r>
      <w:r w:rsidR="00A3756C" w:rsidRPr="00860562">
        <w:rPr>
          <w:rStyle w:val="1-Char"/>
          <w:rFonts w:hint="cs"/>
          <w:rtl/>
        </w:rPr>
        <w:t>ن تعارض دارد</w:t>
      </w:r>
      <w:r w:rsidRPr="00860562">
        <w:rPr>
          <w:rStyle w:val="1-Char"/>
          <w:rFonts w:hint="cs"/>
          <w:rtl/>
        </w:rPr>
        <w:t xml:space="preserve"> و </w:t>
      </w:r>
      <w:r w:rsidR="00A3756C" w:rsidRPr="00860562">
        <w:rPr>
          <w:rStyle w:val="1-Char"/>
          <w:rFonts w:hint="cs"/>
          <w:rtl/>
        </w:rPr>
        <w:t>بیانگر تأیید پندار مشرکان است</w:t>
      </w:r>
      <w:r w:rsidRPr="00860562">
        <w:rPr>
          <w:rStyle w:val="1-Char"/>
          <w:rFonts w:hint="cs"/>
          <w:rtl/>
        </w:rPr>
        <w:t xml:space="preserve"> که گمان می</w:t>
      </w:r>
      <w:r w:rsidRPr="00860562">
        <w:rPr>
          <w:rStyle w:val="1-Char"/>
          <w:rFonts w:hint="cs"/>
          <w:cs/>
        </w:rPr>
        <w:t>‎</w:t>
      </w:r>
      <w:r w:rsidRPr="00860562">
        <w:rPr>
          <w:rStyle w:val="1-Char"/>
          <w:rFonts w:hint="cs"/>
          <w:rtl/>
        </w:rPr>
        <w:t>کر</w:t>
      </w:r>
      <w:r w:rsidR="00A3756C" w:rsidRPr="00860562">
        <w:rPr>
          <w:rStyle w:val="1-Char"/>
          <w:rFonts w:hint="cs"/>
          <w:rtl/>
        </w:rPr>
        <w:t>دند پیامبر</w:t>
      </w:r>
      <w:r w:rsidR="00454F43">
        <w:rPr>
          <w:rFonts w:cs="CTraditional Arabic" w:hint="cs"/>
          <w:rtl/>
          <w:lang w:bidi="fa-IR"/>
        </w:rPr>
        <w:t>÷</w:t>
      </w:r>
      <w:r w:rsidR="00A3756C" w:rsidRPr="00860562">
        <w:rPr>
          <w:rStyle w:val="1-Char"/>
          <w:rFonts w:hint="cs"/>
          <w:rtl/>
        </w:rPr>
        <w:t xml:space="preserve"> سحر شد</w:t>
      </w:r>
      <w:r w:rsidRPr="00860562">
        <w:rPr>
          <w:rStyle w:val="1-Char"/>
          <w:rFonts w:hint="cs"/>
          <w:rtl/>
        </w:rPr>
        <w:t>ه است، اما قرآن آنان</w:t>
      </w:r>
      <w:r w:rsidR="00A47577" w:rsidRPr="00860562">
        <w:rPr>
          <w:rStyle w:val="1-Char"/>
          <w:rFonts w:hint="cs"/>
          <w:rtl/>
        </w:rPr>
        <w:t xml:space="preserve"> </w:t>
      </w:r>
      <w:r w:rsidRPr="00860562">
        <w:rPr>
          <w:rStyle w:val="1-Char"/>
          <w:rFonts w:hint="cs"/>
          <w:rtl/>
        </w:rPr>
        <w:t>را در این گفتار تکذیب نمو</w:t>
      </w:r>
      <w:r w:rsidR="00A47577" w:rsidRPr="00860562">
        <w:rPr>
          <w:rStyle w:val="1-Char"/>
          <w:rFonts w:hint="cs"/>
          <w:rtl/>
        </w:rPr>
        <w:t>د</w:t>
      </w:r>
      <w:r w:rsidR="00A3756C" w:rsidRPr="00860562">
        <w:rPr>
          <w:rStyle w:val="1-Char"/>
          <w:rFonts w:hint="cs"/>
          <w:rtl/>
        </w:rPr>
        <w:t>.</w:t>
      </w:r>
      <w:r w:rsidRPr="00860562">
        <w:rPr>
          <w:rStyle w:val="1-Char"/>
          <w:rFonts w:hint="cs"/>
          <w:rtl/>
        </w:rPr>
        <w:t xml:space="preserve"> در جواب این شبهه باید گفت: اگر دقت کنند این حدیث موافق </w:t>
      </w:r>
      <w:r w:rsidR="00A3756C" w:rsidRPr="00860562">
        <w:rPr>
          <w:rStyle w:val="1-Char"/>
          <w:rFonts w:hint="cs"/>
          <w:rtl/>
        </w:rPr>
        <w:t xml:space="preserve">با </w:t>
      </w:r>
      <w:r w:rsidRPr="00860562">
        <w:rPr>
          <w:rStyle w:val="1-Char"/>
          <w:rFonts w:hint="cs"/>
          <w:rtl/>
        </w:rPr>
        <w:t>قرآن است. زیرا حضرت موسی</w:t>
      </w:r>
      <w:r w:rsidR="00454F43">
        <w:rPr>
          <w:rFonts w:cs="CTraditional Arabic" w:hint="cs"/>
          <w:rtl/>
          <w:lang w:bidi="fa-IR"/>
        </w:rPr>
        <w:t>÷</w:t>
      </w:r>
      <w:r w:rsidR="00CA07B4" w:rsidRPr="005D5F97">
        <w:rPr>
          <w:rFonts w:cs="CTraditional Arabic"/>
          <w:lang w:bidi="fa-IR"/>
        </w:rPr>
        <w:t xml:space="preserve"> </w:t>
      </w:r>
      <w:r w:rsidRPr="00860562">
        <w:rPr>
          <w:rStyle w:val="1-Char"/>
          <w:rFonts w:hint="cs"/>
          <w:rtl/>
        </w:rPr>
        <w:t>از پ</w:t>
      </w:r>
      <w:r w:rsidR="000C763C" w:rsidRPr="00860562">
        <w:rPr>
          <w:rStyle w:val="1-Char"/>
          <w:rFonts w:hint="cs"/>
          <w:rtl/>
        </w:rPr>
        <w:t>یامبران اولوالعزم بود با این وجود آنگاه که جادوگران عصاها را</w:t>
      </w:r>
      <w:r w:rsidRPr="00860562">
        <w:rPr>
          <w:rStyle w:val="1-Char"/>
          <w:rFonts w:hint="cs"/>
          <w:rtl/>
        </w:rPr>
        <w:t xml:space="preserve"> بر زمین انداختند چنا</w:t>
      </w:r>
      <w:r w:rsidR="007401EF" w:rsidRPr="00860562">
        <w:rPr>
          <w:rStyle w:val="1-Char"/>
          <w:rFonts w:hint="cs"/>
          <w:rtl/>
        </w:rPr>
        <w:t>ن</w:t>
      </w:r>
      <w:r w:rsidR="000C763C" w:rsidRPr="00860562">
        <w:rPr>
          <w:rStyle w:val="1-Char"/>
          <w:rFonts w:hint="cs"/>
          <w:rtl/>
        </w:rPr>
        <w:t xml:space="preserve"> خیال کرد که</w:t>
      </w:r>
      <w:r w:rsidRPr="00860562">
        <w:rPr>
          <w:rStyle w:val="1-Char"/>
          <w:rFonts w:hint="cs"/>
          <w:rtl/>
        </w:rPr>
        <w:t xml:space="preserve"> حرکت</w:t>
      </w:r>
      <w:r w:rsidRPr="00860562">
        <w:rPr>
          <w:rStyle w:val="1-Char"/>
          <w:rFonts w:hint="cs"/>
          <w:cs/>
        </w:rPr>
        <w:t>‎</w:t>
      </w:r>
      <w:r w:rsidR="00860562">
        <w:rPr>
          <w:rStyle w:val="1-Char"/>
          <w:rFonts w:hint="cs"/>
          <w:rtl/>
        </w:rPr>
        <w:t xml:space="preserve"> می‌</w:t>
      </w:r>
      <w:r w:rsidR="000C763C" w:rsidRPr="00860562">
        <w:rPr>
          <w:rStyle w:val="1-Char"/>
          <w:rFonts w:hint="cs"/>
          <w:rtl/>
        </w:rPr>
        <w:t>کند</w:t>
      </w:r>
      <w:r w:rsidRPr="00860562">
        <w:rPr>
          <w:rStyle w:val="1-Char"/>
          <w:rFonts w:hint="cs"/>
          <w:rtl/>
        </w:rPr>
        <w:t>:</w:t>
      </w:r>
      <w:r w:rsidR="00904BE4" w:rsidRPr="00860562">
        <w:rPr>
          <w:rStyle w:val="1-Char"/>
          <w:rFonts w:hint="cs"/>
          <w:rtl/>
        </w:rPr>
        <w:t xml:space="preserve"> </w:t>
      </w:r>
    </w:p>
    <w:p w:rsidR="00A102F4" w:rsidRPr="00EE767A" w:rsidRDefault="00A102F4" w:rsidP="00A102F4">
      <w:pPr>
        <w:ind w:firstLine="284"/>
        <w:jc w:val="both"/>
        <w:rPr>
          <w:rStyle w:val="Char2"/>
        </w:rPr>
      </w:pPr>
      <w:r>
        <w:rPr>
          <w:rFonts w:cs="Traditional Arabic"/>
          <w:color w:val="000000"/>
          <w:shd w:val="clear" w:color="auto" w:fill="FFFFFF"/>
          <w:rtl/>
          <w:lang w:bidi="fa-IR"/>
        </w:rPr>
        <w:t>﴿</w:t>
      </w:r>
      <w:r w:rsidRPr="00EE767A">
        <w:rPr>
          <w:rStyle w:val="Char4"/>
          <w:rtl/>
        </w:rPr>
        <w:t>فَأَوۡجَسَ فِي نَفۡسِهِ</w:t>
      </w:r>
      <w:r w:rsidRPr="00EE767A">
        <w:rPr>
          <w:rStyle w:val="Char4"/>
          <w:rFonts w:hint="cs"/>
          <w:rtl/>
        </w:rPr>
        <w:t>ۦ</w:t>
      </w:r>
      <w:r w:rsidRPr="00EE767A">
        <w:rPr>
          <w:rStyle w:val="Char4"/>
          <w:rtl/>
        </w:rPr>
        <w:t xml:space="preserve"> خِيفَةٗ مُّوسَىٰ٦٧</w:t>
      </w:r>
      <w:r>
        <w:rPr>
          <w:rFonts w:cs="Traditional Arabic"/>
          <w:color w:val="000000"/>
          <w:shd w:val="clear" w:color="auto" w:fill="FFFFFF"/>
          <w:rtl/>
          <w:lang w:bidi="fa-IR"/>
        </w:rPr>
        <w:t>﴾</w:t>
      </w:r>
      <w:r w:rsidRPr="00EE767A">
        <w:rPr>
          <w:rStyle w:val="Char4"/>
          <w:rtl/>
        </w:rPr>
        <w:t xml:space="preserve"> </w:t>
      </w:r>
      <w:r w:rsidRPr="00EE767A">
        <w:rPr>
          <w:rStyle w:val="Char2"/>
          <w:rtl/>
        </w:rPr>
        <w:t>[طه: 67]</w:t>
      </w:r>
      <w:r w:rsidRPr="00EE767A">
        <w:rPr>
          <w:rStyle w:val="Char2"/>
          <w:rFonts w:hint="cs"/>
          <w:rtl/>
        </w:rPr>
        <w:t>.</w:t>
      </w:r>
    </w:p>
    <w:p w:rsidR="00B045DC" w:rsidRPr="00860562" w:rsidRDefault="00B045DC" w:rsidP="005D5F97">
      <w:pPr>
        <w:ind w:firstLine="284"/>
        <w:jc w:val="both"/>
        <w:rPr>
          <w:rStyle w:val="1-Char"/>
          <w:rtl/>
        </w:rPr>
      </w:pPr>
      <w:r w:rsidRPr="00860562">
        <w:rPr>
          <w:rStyle w:val="1-Char"/>
          <w:rFonts w:hint="cs"/>
          <w:rtl/>
        </w:rPr>
        <w:t>«در این</w:t>
      </w:r>
      <w:r w:rsidR="007401EF" w:rsidRPr="00860562">
        <w:rPr>
          <w:rStyle w:val="1-Char"/>
          <w:rFonts w:hint="cs"/>
          <w:rtl/>
        </w:rPr>
        <w:t xml:space="preserve"> </w:t>
      </w:r>
      <w:r w:rsidRPr="00860562">
        <w:rPr>
          <w:rStyle w:val="1-Char"/>
          <w:rFonts w:hint="cs"/>
          <w:rtl/>
        </w:rPr>
        <w:t>هنگام موسی</w:t>
      </w:r>
      <w:r w:rsidRPr="005D5F97">
        <w:rPr>
          <w:rFonts w:hint="cs"/>
          <w:sz w:val="10"/>
          <w:szCs w:val="14"/>
          <w:rtl/>
          <w:lang w:bidi="fa-IR"/>
        </w:rPr>
        <w:t xml:space="preserve"> </w:t>
      </w:r>
      <w:r w:rsidRPr="00860562">
        <w:rPr>
          <w:rStyle w:val="1-Char"/>
          <w:rFonts w:hint="cs"/>
          <w:rtl/>
        </w:rPr>
        <w:t>در درون</w:t>
      </w:r>
      <w:r w:rsidRPr="005D5F97">
        <w:rPr>
          <w:rFonts w:hint="cs"/>
          <w:sz w:val="6"/>
          <w:szCs w:val="10"/>
          <w:rtl/>
          <w:lang w:bidi="fa-IR"/>
        </w:rPr>
        <w:t xml:space="preserve"> </w:t>
      </w:r>
      <w:r w:rsidRPr="00860562">
        <w:rPr>
          <w:rStyle w:val="1-Char"/>
          <w:rFonts w:hint="cs"/>
          <w:rtl/>
        </w:rPr>
        <w:t>خود</w:t>
      </w:r>
      <w:r w:rsidRPr="005D5F97">
        <w:rPr>
          <w:rFonts w:hint="cs"/>
          <w:sz w:val="22"/>
          <w:szCs w:val="26"/>
          <w:rtl/>
          <w:lang w:bidi="fa-IR"/>
        </w:rPr>
        <w:t xml:space="preserve"> </w:t>
      </w:r>
      <w:r w:rsidRPr="00860562">
        <w:rPr>
          <w:rStyle w:val="1-Char"/>
          <w:rFonts w:hint="cs"/>
          <w:rtl/>
        </w:rPr>
        <w:t>احساس اندکی هراس کرد».</w:t>
      </w:r>
    </w:p>
    <w:p w:rsidR="004715DF" w:rsidRPr="00860562" w:rsidRDefault="004715DF" w:rsidP="005D5F97">
      <w:pPr>
        <w:ind w:firstLine="284"/>
        <w:jc w:val="both"/>
        <w:rPr>
          <w:rStyle w:val="1-Char"/>
          <w:rtl/>
        </w:rPr>
      </w:pPr>
      <w:r w:rsidRPr="00860562">
        <w:rPr>
          <w:rStyle w:val="1-Char"/>
          <w:rFonts w:hint="cs"/>
          <w:rtl/>
        </w:rPr>
        <w:t>آری، قرآن کریم به صر</w:t>
      </w:r>
      <w:r w:rsidR="008F7697" w:rsidRPr="00860562">
        <w:rPr>
          <w:rStyle w:val="1-Char"/>
          <w:rFonts w:hint="cs"/>
          <w:rtl/>
        </w:rPr>
        <w:t>ا</w:t>
      </w:r>
      <w:r w:rsidRPr="00860562">
        <w:rPr>
          <w:rStyle w:val="1-Char"/>
          <w:rFonts w:hint="cs"/>
          <w:rtl/>
        </w:rPr>
        <w:t>حت</w:t>
      </w:r>
      <w:r w:rsidR="00860562">
        <w:rPr>
          <w:rStyle w:val="1-Char"/>
          <w:rFonts w:hint="cs"/>
          <w:rtl/>
        </w:rPr>
        <w:t xml:space="preserve"> می‌</w:t>
      </w:r>
      <w:r w:rsidR="00A15646" w:rsidRPr="00860562">
        <w:rPr>
          <w:rStyle w:val="1-Char"/>
          <w:rFonts w:hint="cs"/>
          <w:rtl/>
        </w:rPr>
        <w:t>گوید که سحر</w:t>
      </w:r>
      <w:r w:rsidR="000F3A11" w:rsidRPr="00860562">
        <w:rPr>
          <w:rStyle w:val="1-Char"/>
          <w:rFonts w:hint="cs"/>
          <w:rtl/>
        </w:rPr>
        <w:t xml:space="preserve"> و جادو</w:t>
      </w:r>
      <w:r w:rsidR="00A15646" w:rsidRPr="00860562">
        <w:rPr>
          <w:rStyle w:val="1-Char"/>
          <w:rFonts w:hint="cs"/>
          <w:rtl/>
        </w:rPr>
        <w:t xml:space="preserve"> در پیامبران اثر می</w:t>
      </w:r>
      <w:r w:rsidR="00A15646" w:rsidRPr="00860562">
        <w:rPr>
          <w:rStyle w:val="1-Char"/>
          <w:rFonts w:hint="eastAsia"/>
          <w:cs/>
        </w:rPr>
        <w:t>‎</w:t>
      </w:r>
      <w:r w:rsidRPr="00860562">
        <w:rPr>
          <w:rStyle w:val="1-Char"/>
          <w:rFonts w:hint="cs"/>
          <w:rtl/>
        </w:rPr>
        <w:t>کند، اما اگر منکران ب</w:t>
      </w:r>
      <w:r w:rsidR="000F3A11" w:rsidRPr="00860562">
        <w:rPr>
          <w:rStyle w:val="1-Char"/>
          <w:rFonts w:hint="cs"/>
          <w:rtl/>
        </w:rPr>
        <w:t>گویند: این تاثیر به عقل پیامبر</w:t>
      </w:r>
      <w:r w:rsidR="00CA07B4" w:rsidRPr="00860562">
        <w:rPr>
          <w:rStyle w:val="1-Char"/>
          <w:rtl/>
        </w:rPr>
        <w:t xml:space="preserve"> </w:t>
      </w:r>
      <w:r w:rsidR="000F3A11" w:rsidRPr="005D5F97">
        <w:rPr>
          <w:rFonts w:cs="CTraditional Arabic" w:hint="cs"/>
          <w:rtl/>
          <w:lang w:bidi="fa-IR"/>
        </w:rPr>
        <w:t>ص</w:t>
      </w:r>
      <w:r w:rsidRPr="00860562">
        <w:rPr>
          <w:rStyle w:val="1-Char"/>
          <w:rFonts w:hint="cs"/>
          <w:rtl/>
        </w:rPr>
        <w:t xml:space="preserve"> هم سرایت نموده است، در جواب</w:t>
      </w:r>
      <w:r w:rsidR="00860562">
        <w:rPr>
          <w:rStyle w:val="1-Char"/>
          <w:rFonts w:hint="cs"/>
          <w:rtl/>
        </w:rPr>
        <w:t xml:space="preserve"> می‌</w:t>
      </w:r>
      <w:r w:rsidRPr="00860562">
        <w:rPr>
          <w:rStyle w:val="1-Char"/>
          <w:rFonts w:hint="cs"/>
          <w:rtl/>
        </w:rPr>
        <w:t>گوییم: ما چنین ادعایی</w:t>
      </w:r>
      <w:r w:rsidR="005875FE">
        <w:rPr>
          <w:rStyle w:val="1-Char"/>
          <w:rFonts w:hint="cs"/>
          <w:rtl/>
        </w:rPr>
        <w:t xml:space="preserve"> نمی‌</w:t>
      </w:r>
      <w:r w:rsidRPr="00860562">
        <w:rPr>
          <w:rStyle w:val="1-Char"/>
          <w:rFonts w:hint="cs"/>
          <w:rtl/>
        </w:rPr>
        <w:t>کنیم و منکر</w:t>
      </w:r>
      <w:r w:rsidR="000F3A11" w:rsidRPr="00860562">
        <w:rPr>
          <w:rStyle w:val="1-Char"/>
          <w:rFonts w:hint="cs"/>
          <w:rtl/>
        </w:rPr>
        <w:t xml:space="preserve"> آنیم، تاثیر سحر</w:t>
      </w:r>
      <w:r w:rsidR="00540F57">
        <w:rPr>
          <w:rStyle w:val="1-Char"/>
          <w:rFonts w:hint="cs"/>
          <w:rtl/>
        </w:rPr>
        <w:t xml:space="preserve"> </w:t>
      </w:r>
      <w:r w:rsidRPr="00860562">
        <w:rPr>
          <w:rStyle w:val="1-Char"/>
          <w:rFonts w:hint="cs"/>
          <w:rtl/>
        </w:rPr>
        <w:t>این اندازه نبوده است و همانگونه که قبلاً نیز یادآوری کردیم جادو</w:t>
      </w:r>
      <w:r w:rsidR="005875FE">
        <w:rPr>
          <w:rStyle w:val="1-Char"/>
          <w:rFonts w:hint="cs"/>
          <w:rtl/>
        </w:rPr>
        <w:t xml:space="preserve"> نمی‌</w:t>
      </w:r>
      <w:r w:rsidRPr="00860562">
        <w:rPr>
          <w:rStyle w:val="1-Char"/>
          <w:rFonts w:hint="cs"/>
          <w:rtl/>
        </w:rPr>
        <w:t>تواند دریاف</w:t>
      </w:r>
      <w:r w:rsidR="00D81A9B" w:rsidRPr="00860562">
        <w:rPr>
          <w:rStyle w:val="1-Char"/>
          <w:rFonts w:hint="cs"/>
          <w:rtl/>
        </w:rPr>
        <w:t>ت</w:t>
      </w:r>
      <w:r w:rsidRPr="00860562">
        <w:rPr>
          <w:rStyle w:val="1-Char"/>
          <w:rFonts w:hint="cs"/>
          <w:rtl/>
        </w:rPr>
        <w:t xml:space="preserve"> وحی، عمل به آن و تبلیغ آن را تحت تاثیر قرار دهد، زیرا نص</w:t>
      </w:r>
      <w:r w:rsidR="000F3A11" w:rsidRPr="00860562">
        <w:rPr>
          <w:rStyle w:val="1-Char"/>
          <w:rFonts w:hint="cs"/>
          <w:rtl/>
        </w:rPr>
        <w:t xml:space="preserve"> قرآن حاکی از آن است که پیامبر</w:t>
      </w:r>
      <w:r w:rsidR="00CA07B4" w:rsidRPr="00860562">
        <w:rPr>
          <w:rStyle w:val="1-Char"/>
          <w:rtl/>
        </w:rPr>
        <w:t xml:space="preserve"> </w:t>
      </w:r>
      <w:r w:rsidR="000F3A11" w:rsidRPr="005D5F97">
        <w:rPr>
          <w:rFonts w:cs="CTraditional Arabic" w:hint="cs"/>
          <w:rtl/>
          <w:lang w:bidi="fa-IR"/>
        </w:rPr>
        <w:t>ص</w:t>
      </w:r>
      <w:r w:rsidRPr="00860562">
        <w:rPr>
          <w:rStyle w:val="1-Char"/>
          <w:rFonts w:hint="cs"/>
          <w:rtl/>
        </w:rPr>
        <w:t xml:space="preserve"> در این خصوص معصوم بوده است.</w:t>
      </w:r>
    </w:p>
    <w:p w:rsidR="00CA07B4" w:rsidRPr="005D5F97" w:rsidRDefault="004715DF" w:rsidP="00A102F4">
      <w:pPr>
        <w:ind w:firstLine="284"/>
        <w:jc w:val="both"/>
        <w:rPr>
          <w:rFonts w:ascii="Arial" w:hAnsi="Arial" w:cs="Arial"/>
          <w:color w:val="000000"/>
          <w:sz w:val="26"/>
          <w:szCs w:val="26"/>
        </w:rPr>
      </w:pPr>
      <w:r w:rsidRPr="00860562">
        <w:rPr>
          <w:rStyle w:val="1-Char"/>
          <w:rFonts w:hint="cs"/>
          <w:rtl/>
        </w:rPr>
        <w:t>منظور مشرکان از اینکه می</w:t>
      </w:r>
      <w:r w:rsidRPr="00860562">
        <w:rPr>
          <w:rStyle w:val="1-Char"/>
          <w:rFonts w:hint="cs"/>
          <w:cs/>
        </w:rPr>
        <w:t>‎</w:t>
      </w:r>
      <w:r w:rsidRPr="00860562">
        <w:rPr>
          <w:rStyle w:val="1-Char"/>
          <w:rFonts w:hint="cs"/>
          <w:rtl/>
        </w:rPr>
        <w:t>گفتند:</w:t>
      </w:r>
      <w:r w:rsidR="00A102F4" w:rsidRPr="00860562">
        <w:rPr>
          <w:rStyle w:val="1-Char"/>
          <w:rFonts w:hint="cs"/>
          <w:rtl/>
        </w:rPr>
        <w:t xml:space="preserve"> </w:t>
      </w:r>
      <w:r w:rsidR="00A102F4">
        <w:rPr>
          <w:rFonts w:cs="Traditional Arabic"/>
          <w:color w:val="000000"/>
          <w:shd w:val="clear" w:color="auto" w:fill="FFFFFF"/>
          <w:rtl/>
          <w:lang w:bidi="fa-IR"/>
        </w:rPr>
        <w:t>﴿</w:t>
      </w:r>
      <w:r w:rsidR="00A102F4" w:rsidRPr="00EE767A">
        <w:rPr>
          <w:rStyle w:val="Char4"/>
          <w:rtl/>
        </w:rPr>
        <w:t>إِن تَتَّبِعُونَ إِلَّا رَجُلٗا مَّسۡحُورًا٤٧</w:t>
      </w:r>
      <w:r w:rsidR="00A102F4">
        <w:rPr>
          <w:rFonts w:cs="Traditional Arabic"/>
          <w:color w:val="000000"/>
          <w:shd w:val="clear" w:color="auto" w:fill="FFFFFF"/>
          <w:rtl/>
          <w:lang w:bidi="fa-IR"/>
        </w:rPr>
        <w:t>﴾</w:t>
      </w:r>
      <w:r w:rsidR="00A102F4" w:rsidRPr="00EE767A">
        <w:rPr>
          <w:rStyle w:val="Char4"/>
          <w:rtl/>
        </w:rPr>
        <w:t xml:space="preserve"> </w:t>
      </w:r>
      <w:r w:rsidR="00A102F4" w:rsidRPr="00EE767A">
        <w:rPr>
          <w:rStyle w:val="Char2"/>
          <w:rtl/>
        </w:rPr>
        <w:t>[الإسراء: 47]</w:t>
      </w:r>
      <w:r w:rsidR="00A102F4" w:rsidRPr="00EE767A">
        <w:rPr>
          <w:rStyle w:val="Char2"/>
          <w:rFonts w:hint="cs"/>
          <w:rtl/>
        </w:rPr>
        <w:t>.</w:t>
      </w:r>
    </w:p>
    <w:p w:rsidR="004715DF" w:rsidRPr="00860562" w:rsidRDefault="00281655" w:rsidP="005D5F97">
      <w:pPr>
        <w:ind w:firstLine="284"/>
        <w:jc w:val="both"/>
        <w:rPr>
          <w:rStyle w:val="1-Char"/>
          <w:rtl/>
        </w:rPr>
      </w:pPr>
      <w:r w:rsidRPr="005D5F97">
        <w:rPr>
          <w:rFonts w:hint="cs"/>
          <w:sz w:val="26"/>
          <w:szCs w:val="26"/>
          <w:rtl/>
          <w:lang w:bidi="fa-IR"/>
        </w:rPr>
        <w:t xml:space="preserve"> </w:t>
      </w:r>
      <w:r w:rsidR="00DA1A26" w:rsidRPr="00860562">
        <w:rPr>
          <w:rStyle w:val="1-Char"/>
          <w:rFonts w:hint="cs"/>
          <w:rtl/>
        </w:rPr>
        <w:t>«شما جز از مرد جادو ش</w:t>
      </w:r>
      <w:r w:rsidR="00E97505" w:rsidRPr="00860562">
        <w:rPr>
          <w:rStyle w:val="1-Char"/>
          <w:rFonts w:hint="cs"/>
          <w:rtl/>
        </w:rPr>
        <w:t>ده</w:t>
      </w:r>
      <w:r w:rsidR="00E97505" w:rsidRPr="00860562">
        <w:rPr>
          <w:rStyle w:val="1-Char"/>
          <w:rFonts w:hint="cs"/>
          <w:cs/>
        </w:rPr>
        <w:t>‎</w:t>
      </w:r>
      <w:r w:rsidR="00E97505" w:rsidRPr="00860562">
        <w:rPr>
          <w:rStyle w:val="1-Char"/>
          <w:rFonts w:hint="cs"/>
          <w:rtl/>
        </w:rPr>
        <w:t>ای پیروی نمی</w:t>
      </w:r>
      <w:r w:rsidR="00E97505" w:rsidRPr="00860562">
        <w:rPr>
          <w:rStyle w:val="1-Char"/>
          <w:rFonts w:hint="cs"/>
          <w:cs/>
        </w:rPr>
        <w:t>‎</w:t>
      </w:r>
      <w:r w:rsidR="000F3A11" w:rsidRPr="00860562">
        <w:rPr>
          <w:rStyle w:val="1-Char"/>
          <w:rFonts w:hint="cs"/>
          <w:rtl/>
        </w:rPr>
        <w:t>کنید» آن بود که تمام اعمال و گفتار رسول خدا</w:t>
      </w:r>
      <w:r w:rsidR="00CA07B4" w:rsidRPr="00860562">
        <w:rPr>
          <w:rStyle w:val="1-Char"/>
          <w:rtl/>
        </w:rPr>
        <w:t xml:space="preserve"> </w:t>
      </w:r>
      <w:r w:rsidR="000F3A11" w:rsidRPr="005D5F97">
        <w:rPr>
          <w:rFonts w:cs="CTraditional Arabic" w:hint="cs"/>
          <w:rtl/>
          <w:lang w:bidi="fa-IR"/>
        </w:rPr>
        <w:t>ص</w:t>
      </w:r>
      <w:r w:rsidR="00E97505" w:rsidRPr="00860562">
        <w:rPr>
          <w:rStyle w:val="1-Char"/>
          <w:rFonts w:hint="cs"/>
          <w:rtl/>
        </w:rPr>
        <w:t xml:space="preserve"> ناشی از دیوانگی و خیال است، و</w:t>
      </w:r>
      <w:r w:rsidR="00B63D92" w:rsidRPr="00860562">
        <w:rPr>
          <w:rStyle w:val="1-Char"/>
          <w:rFonts w:hint="cs"/>
          <w:rtl/>
        </w:rPr>
        <w:t xml:space="preserve"> </w:t>
      </w:r>
      <w:r w:rsidR="00E97505" w:rsidRPr="00860562">
        <w:rPr>
          <w:rStyle w:val="1-Char"/>
          <w:rFonts w:hint="cs"/>
          <w:rtl/>
        </w:rPr>
        <w:t>او در واقع پیامبر نیست و به او وحی</w:t>
      </w:r>
      <w:r w:rsidR="005875FE">
        <w:rPr>
          <w:rStyle w:val="1-Char"/>
          <w:rFonts w:hint="cs"/>
          <w:rtl/>
        </w:rPr>
        <w:t xml:space="preserve"> نمی‌</w:t>
      </w:r>
      <w:r w:rsidR="00E97505" w:rsidRPr="00860562">
        <w:rPr>
          <w:rStyle w:val="1-Char"/>
          <w:rFonts w:hint="cs"/>
          <w:rtl/>
        </w:rPr>
        <w:t>شود و قرآن هم از جانب پروردگار او نیست بلکه ناشی از خیال و سحر است.</w:t>
      </w:r>
      <w:r w:rsidR="00E97505" w:rsidRPr="00860562">
        <w:rPr>
          <w:rStyle w:val="1-Char"/>
          <w:vertAlign w:val="superscript"/>
          <w:rtl/>
        </w:rPr>
        <w:footnoteReference w:id="198"/>
      </w:r>
    </w:p>
    <w:p w:rsidR="00DA1A26" w:rsidRPr="00860562" w:rsidRDefault="00DA1A26" w:rsidP="005D5F97">
      <w:pPr>
        <w:ind w:firstLine="284"/>
        <w:jc w:val="both"/>
        <w:rPr>
          <w:rStyle w:val="1-Char"/>
          <w:rtl/>
        </w:rPr>
      </w:pPr>
      <w:r w:rsidRPr="00860562">
        <w:rPr>
          <w:rStyle w:val="1-Char"/>
          <w:rFonts w:hint="cs"/>
          <w:rtl/>
        </w:rPr>
        <w:t>د</w:t>
      </w:r>
      <w:r w:rsidR="000F3A11" w:rsidRPr="00860562">
        <w:rPr>
          <w:rStyle w:val="1-Char"/>
          <w:rFonts w:hint="cs"/>
          <w:rtl/>
        </w:rPr>
        <w:t xml:space="preserve">ر نتیجه این </w:t>
      </w:r>
      <w:r w:rsidRPr="00860562">
        <w:rPr>
          <w:rStyle w:val="1-Char"/>
          <w:rFonts w:hint="cs"/>
          <w:rtl/>
        </w:rPr>
        <w:t>که پیامبر جادو شده است</w:t>
      </w:r>
      <w:r w:rsidR="000F3A11" w:rsidRPr="00860562">
        <w:rPr>
          <w:rStyle w:val="1-Char"/>
          <w:rFonts w:hint="cs"/>
          <w:rtl/>
        </w:rPr>
        <w:t>،</w:t>
      </w:r>
      <w:r w:rsidRPr="00860562">
        <w:rPr>
          <w:rStyle w:val="1-Char"/>
          <w:rFonts w:hint="cs"/>
          <w:rtl/>
        </w:rPr>
        <w:t xml:space="preserve"> تصد</w:t>
      </w:r>
      <w:r w:rsidR="000F3A11" w:rsidRPr="00860562">
        <w:rPr>
          <w:rStyle w:val="1-Char"/>
          <w:rFonts w:hint="cs"/>
          <w:rtl/>
        </w:rPr>
        <w:t>یق مشرکان و موافقان آنان در اهداف</w:t>
      </w:r>
      <w:r w:rsidRPr="00860562">
        <w:rPr>
          <w:rStyle w:val="1-Char"/>
          <w:rFonts w:hint="cs"/>
          <w:rtl/>
        </w:rPr>
        <w:t xml:space="preserve"> و نیتشان نیست.</w:t>
      </w:r>
    </w:p>
    <w:p w:rsidR="00A102F4" w:rsidRPr="00860562" w:rsidRDefault="00A102F4" w:rsidP="005D5F97">
      <w:pPr>
        <w:ind w:firstLine="284"/>
        <w:jc w:val="both"/>
        <w:rPr>
          <w:rStyle w:val="1-Char"/>
          <w:rtl/>
        </w:rPr>
        <w:sectPr w:rsidR="00A102F4" w:rsidRPr="00860562" w:rsidSect="008B6AA7">
          <w:headerReference w:type="default" r:id="rId23"/>
          <w:footnotePr>
            <w:numRestart w:val="eachPage"/>
          </w:footnotePr>
          <w:type w:val="oddPage"/>
          <w:pgSz w:w="9356" w:h="13608" w:code="9"/>
          <w:pgMar w:top="567" w:right="1134" w:bottom="851" w:left="1134" w:header="454" w:footer="0" w:gutter="0"/>
          <w:cols w:space="708"/>
          <w:titlePg/>
          <w:bidi/>
          <w:rtlGutter/>
          <w:docGrid w:linePitch="360"/>
        </w:sectPr>
      </w:pPr>
    </w:p>
    <w:p w:rsidR="00DA1A26" w:rsidRPr="005D5F97" w:rsidRDefault="00DA1A26" w:rsidP="00A102F4">
      <w:pPr>
        <w:pStyle w:val="a1"/>
        <w:rPr>
          <w:rtl/>
        </w:rPr>
      </w:pPr>
      <w:bookmarkStart w:id="165" w:name="_Toc319134853"/>
      <w:bookmarkStart w:id="166" w:name="_Toc435622085"/>
      <w:r w:rsidRPr="005D5F97">
        <w:rPr>
          <w:rFonts w:hint="cs"/>
          <w:rtl/>
        </w:rPr>
        <w:t xml:space="preserve">فصل </w:t>
      </w:r>
      <w:bookmarkStart w:id="167" w:name="_Toc210291227"/>
      <w:bookmarkStart w:id="168" w:name="_Toc211417261"/>
      <w:r w:rsidR="00E131D8" w:rsidRPr="005D5F97">
        <w:rPr>
          <w:rFonts w:hint="cs"/>
          <w:rtl/>
        </w:rPr>
        <w:t>ششم</w:t>
      </w:r>
      <w:r w:rsidR="00A102F4">
        <w:rPr>
          <w:rFonts w:hint="cs"/>
          <w:rtl/>
        </w:rPr>
        <w:t>:</w:t>
      </w:r>
      <w:r w:rsidR="00A102F4">
        <w:rPr>
          <w:rtl/>
        </w:rPr>
        <w:br/>
      </w:r>
      <w:r w:rsidR="00F56509" w:rsidRPr="005D5F97">
        <w:rPr>
          <w:rFonts w:hint="cs"/>
          <w:rtl/>
        </w:rPr>
        <w:t>درمان</w:t>
      </w:r>
      <w:r w:rsidRPr="005D5F97">
        <w:rPr>
          <w:rFonts w:hint="cs"/>
          <w:rtl/>
        </w:rPr>
        <w:t xml:space="preserve"> سحر و پرهیز از آن</w:t>
      </w:r>
      <w:bookmarkEnd w:id="165"/>
      <w:bookmarkEnd w:id="166"/>
      <w:bookmarkEnd w:id="167"/>
      <w:bookmarkEnd w:id="168"/>
    </w:p>
    <w:p w:rsidR="00DA1A26" w:rsidRPr="00A102F4" w:rsidRDefault="00A102F4" w:rsidP="00A102F4">
      <w:pPr>
        <w:pStyle w:val="a3"/>
        <w:rPr>
          <w:rtl/>
        </w:rPr>
      </w:pPr>
      <w:bookmarkStart w:id="169" w:name="_Toc210291229"/>
      <w:bookmarkStart w:id="170" w:name="_Toc211417263"/>
      <w:bookmarkStart w:id="171" w:name="_Toc319134854"/>
      <w:bookmarkStart w:id="172" w:name="_Toc435622086"/>
      <w:r w:rsidRPr="00A102F4">
        <w:rPr>
          <w:rFonts w:hint="cs"/>
          <w:rtl/>
        </w:rPr>
        <w:t xml:space="preserve">1- </w:t>
      </w:r>
      <w:r w:rsidR="00DA1A26" w:rsidRPr="00A102F4">
        <w:rPr>
          <w:rFonts w:hint="cs"/>
          <w:rtl/>
        </w:rPr>
        <w:t>شیوه امت</w:t>
      </w:r>
      <w:r w:rsidR="00DA1A26" w:rsidRPr="00A102F4">
        <w:rPr>
          <w:rFonts w:hint="cs"/>
          <w:rtl/>
          <w:cs/>
        </w:rPr>
        <w:t>‎</w:t>
      </w:r>
      <w:r w:rsidR="00F56509" w:rsidRPr="00A102F4">
        <w:rPr>
          <w:rFonts w:hint="cs"/>
          <w:rtl/>
        </w:rPr>
        <w:t xml:space="preserve">ها </w:t>
      </w:r>
      <w:r w:rsidR="00395892" w:rsidRPr="00A102F4">
        <w:rPr>
          <w:rFonts w:hint="cs"/>
          <w:rtl/>
        </w:rPr>
        <w:t xml:space="preserve"> در پرهیز از </w:t>
      </w:r>
      <w:r w:rsidR="00F56509" w:rsidRPr="00A102F4">
        <w:rPr>
          <w:rFonts w:hint="cs"/>
          <w:rtl/>
        </w:rPr>
        <w:t>سحر و رهایی</w:t>
      </w:r>
      <w:r>
        <w:rPr>
          <w:rFonts w:hint="cs"/>
          <w:rtl/>
        </w:rPr>
        <w:t>‌</w:t>
      </w:r>
      <w:r w:rsidR="00395892" w:rsidRPr="00A102F4">
        <w:rPr>
          <w:rFonts w:hint="cs"/>
          <w:rtl/>
        </w:rPr>
        <w:t>یافتن ا</w:t>
      </w:r>
      <w:r w:rsidR="00DA1A26" w:rsidRPr="00A102F4">
        <w:rPr>
          <w:rFonts w:hint="cs"/>
          <w:rtl/>
        </w:rPr>
        <w:t>ز آن</w:t>
      </w:r>
      <w:bookmarkEnd w:id="169"/>
      <w:bookmarkEnd w:id="170"/>
      <w:bookmarkEnd w:id="171"/>
      <w:bookmarkEnd w:id="172"/>
    </w:p>
    <w:p w:rsidR="00DA1A26" w:rsidRPr="00860562" w:rsidRDefault="00DA1A26" w:rsidP="005D5F97">
      <w:pPr>
        <w:ind w:firstLine="284"/>
        <w:jc w:val="both"/>
        <w:rPr>
          <w:rStyle w:val="1-Char"/>
          <w:rtl/>
        </w:rPr>
      </w:pPr>
      <w:r w:rsidRPr="00860562">
        <w:rPr>
          <w:rStyle w:val="1-Char"/>
          <w:rFonts w:hint="cs"/>
          <w:rtl/>
        </w:rPr>
        <w:t>ادیان آسمانی مردم را به</w:t>
      </w:r>
      <w:r w:rsidR="008B6AA7">
        <w:rPr>
          <w:rStyle w:val="1-Char"/>
          <w:rFonts w:hint="cs"/>
          <w:rtl/>
        </w:rPr>
        <w:t xml:space="preserve"> راه‌های</w:t>
      </w:r>
      <w:r w:rsidRPr="00860562">
        <w:rPr>
          <w:rStyle w:val="1-Char"/>
          <w:rFonts w:hint="cs"/>
          <w:rtl/>
        </w:rPr>
        <w:t xml:space="preserve"> پرهیز و خلاص شدن از سحر</w:t>
      </w:r>
      <w:r w:rsidR="00F56509" w:rsidRPr="00860562">
        <w:rPr>
          <w:rStyle w:val="1-Char"/>
          <w:rFonts w:hint="cs"/>
          <w:rtl/>
        </w:rPr>
        <w:t xml:space="preserve"> وجادو</w:t>
      </w:r>
      <w:r w:rsidRPr="00860562">
        <w:rPr>
          <w:rStyle w:val="1-Char"/>
          <w:rFonts w:hint="cs"/>
          <w:rtl/>
        </w:rPr>
        <w:t xml:space="preserve"> رهنمو</w:t>
      </w:r>
      <w:r w:rsidR="00F56509" w:rsidRPr="00860562">
        <w:rPr>
          <w:rStyle w:val="1-Char"/>
          <w:rFonts w:hint="cs"/>
          <w:rtl/>
        </w:rPr>
        <w:t>ن</w:t>
      </w:r>
      <w:r w:rsidR="00860562">
        <w:rPr>
          <w:rStyle w:val="1-Char"/>
          <w:rFonts w:hint="cs"/>
          <w:rtl/>
        </w:rPr>
        <w:t xml:space="preserve"> می‌</w:t>
      </w:r>
      <w:r w:rsidR="00F56509" w:rsidRPr="00860562">
        <w:rPr>
          <w:rStyle w:val="1-Char"/>
          <w:rFonts w:hint="cs"/>
          <w:rtl/>
        </w:rPr>
        <w:t>شدند. در مؤطای</w:t>
      </w:r>
      <w:r w:rsidRPr="00860562">
        <w:rPr>
          <w:rStyle w:val="1-Char"/>
          <w:rFonts w:hint="cs"/>
          <w:rtl/>
        </w:rPr>
        <w:t xml:space="preserve"> مالک از کعب روایت شده که گفت: «این</w:t>
      </w:r>
      <w:r w:rsidR="00454F43">
        <w:rPr>
          <w:rStyle w:val="1-Char"/>
          <w:rFonts w:hint="cs"/>
          <w:rtl/>
        </w:rPr>
        <w:t>‌</w:t>
      </w:r>
      <w:r w:rsidRPr="00860562">
        <w:rPr>
          <w:rStyle w:val="1-Char"/>
          <w:rFonts w:hint="cs"/>
          <w:rtl/>
        </w:rPr>
        <w:t>ها کلماتی هستند که از تورات به یاد دارم، اگر آن</w:t>
      </w:r>
      <w:r w:rsidR="00796A69" w:rsidRPr="00860562">
        <w:rPr>
          <w:rStyle w:val="1-Char"/>
          <w:rFonts w:hint="cs"/>
          <w:rtl/>
        </w:rPr>
        <w:t xml:space="preserve"> </w:t>
      </w:r>
      <w:r w:rsidR="00A15646" w:rsidRPr="00860562">
        <w:rPr>
          <w:rStyle w:val="1-Char"/>
          <w:rFonts w:hint="cs"/>
          <w:rtl/>
        </w:rPr>
        <w:t xml:space="preserve">کلمات نبودند </w:t>
      </w:r>
      <w:r w:rsidRPr="00860562">
        <w:rPr>
          <w:rStyle w:val="1-Char"/>
          <w:rFonts w:hint="cs"/>
          <w:rtl/>
        </w:rPr>
        <w:t>یهود مرا به درازگوشی تبدیل</w:t>
      </w:r>
      <w:r w:rsidR="00860562">
        <w:rPr>
          <w:rStyle w:val="1-Char"/>
          <w:rFonts w:hint="cs"/>
          <w:rtl/>
        </w:rPr>
        <w:t xml:space="preserve"> می‌</w:t>
      </w:r>
      <w:r w:rsidR="00A15646" w:rsidRPr="00860562">
        <w:rPr>
          <w:rStyle w:val="1-Char"/>
          <w:rFonts w:hint="cs"/>
          <w:rtl/>
        </w:rPr>
        <w:t>کرد</w:t>
      </w:r>
      <w:r w:rsidRPr="00860562">
        <w:rPr>
          <w:rStyle w:val="1-Char"/>
          <w:rFonts w:hint="cs"/>
          <w:rtl/>
        </w:rPr>
        <w:t>ند، پناه می</w:t>
      </w:r>
      <w:r w:rsidRPr="00860562">
        <w:rPr>
          <w:rStyle w:val="1-Char"/>
          <w:rFonts w:hint="cs"/>
          <w:cs/>
        </w:rPr>
        <w:t>‎</w:t>
      </w:r>
      <w:r w:rsidRPr="00860562">
        <w:rPr>
          <w:rStyle w:val="1-Char"/>
          <w:rFonts w:hint="cs"/>
          <w:rtl/>
        </w:rPr>
        <w:t>برم به خداوند بزرگ که چیزی بزرگتر از او نیست و پناه می</w:t>
      </w:r>
      <w:r w:rsidRPr="00860562">
        <w:rPr>
          <w:rStyle w:val="1-Char"/>
          <w:rFonts w:hint="cs"/>
          <w:cs/>
        </w:rPr>
        <w:t>‎</w:t>
      </w:r>
      <w:r w:rsidRPr="00860562">
        <w:rPr>
          <w:rStyle w:val="1-Char"/>
          <w:rFonts w:hint="cs"/>
          <w:rtl/>
        </w:rPr>
        <w:t>برم به کلمات تامّه</w:t>
      </w:r>
      <w:r w:rsidR="00351FFA" w:rsidRPr="00860562">
        <w:rPr>
          <w:rStyle w:val="1-Char"/>
          <w:rFonts w:hint="cs"/>
          <w:rtl/>
        </w:rPr>
        <w:t xml:space="preserve">‌ی </w:t>
      </w:r>
      <w:r w:rsidRPr="00860562">
        <w:rPr>
          <w:rStyle w:val="1-Char"/>
          <w:rFonts w:hint="cs"/>
          <w:rtl/>
        </w:rPr>
        <w:t>خداوند که هیچ آدم نیکوکار</w:t>
      </w:r>
      <w:r w:rsidR="006802D1" w:rsidRPr="00860562">
        <w:rPr>
          <w:rStyle w:val="1-Char"/>
          <w:rFonts w:hint="cs"/>
          <w:rtl/>
        </w:rPr>
        <w:t xml:space="preserve"> و</w:t>
      </w:r>
      <w:r w:rsidR="00F56509" w:rsidRPr="00860562">
        <w:rPr>
          <w:rStyle w:val="1-Char"/>
          <w:rFonts w:hint="cs"/>
          <w:rtl/>
        </w:rPr>
        <w:t xml:space="preserve"> بدکاری</w:t>
      </w:r>
      <w:r w:rsidR="005875FE">
        <w:rPr>
          <w:rStyle w:val="1-Char"/>
          <w:rFonts w:hint="cs"/>
          <w:rtl/>
        </w:rPr>
        <w:t xml:space="preserve"> نمی‌</w:t>
      </w:r>
      <w:r w:rsidRPr="00860562">
        <w:rPr>
          <w:rStyle w:val="1-Char"/>
          <w:rFonts w:hint="cs"/>
          <w:rtl/>
        </w:rPr>
        <w:t>تواند از</w:t>
      </w:r>
      <w:r w:rsidR="00540F57">
        <w:rPr>
          <w:rStyle w:val="1-Char"/>
          <w:rFonts w:hint="cs"/>
          <w:rtl/>
        </w:rPr>
        <w:t xml:space="preserve"> آن‌ها </w:t>
      </w:r>
      <w:r w:rsidR="00F56509" w:rsidRPr="00860562">
        <w:rPr>
          <w:rStyle w:val="1-Char"/>
          <w:rFonts w:hint="cs"/>
          <w:rtl/>
        </w:rPr>
        <w:t>تجاوز</w:t>
      </w:r>
      <w:r w:rsidRPr="00860562">
        <w:rPr>
          <w:rStyle w:val="1-Char"/>
          <w:rFonts w:hint="cs"/>
          <w:rtl/>
        </w:rPr>
        <w:t xml:space="preserve"> کرده و بگذرد و پناه می</w:t>
      </w:r>
      <w:r w:rsidRPr="00860562">
        <w:rPr>
          <w:rStyle w:val="1-Char"/>
          <w:rFonts w:hint="cs"/>
          <w:cs/>
        </w:rPr>
        <w:t>‎</w:t>
      </w:r>
      <w:r w:rsidR="00F56509" w:rsidRPr="00860562">
        <w:rPr>
          <w:rStyle w:val="1-Char"/>
          <w:rFonts w:hint="cs"/>
          <w:rtl/>
        </w:rPr>
        <w:t>برم به</w:t>
      </w:r>
      <w:r w:rsidR="00BA2E11">
        <w:rPr>
          <w:rStyle w:val="1-Char"/>
          <w:rFonts w:hint="cs"/>
          <w:rtl/>
        </w:rPr>
        <w:t xml:space="preserve"> نام‌های </w:t>
      </w:r>
      <w:r w:rsidR="00F56509" w:rsidRPr="00860562">
        <w:rPr>
          <w:rStyle w:val="1-Char"/>
          <w:rFonts w:hint="cs"/>
          <w:rtl/>
        </w:rPr>
        <w:t>نیکوی خداوند، به آنان</w:t>
      </w:r>
      <w:r w:rsidRPr="00860562">
        <w:rPr>
          <w:rStyle w:val="1-Char"/>
          <w:rFonts w:hint="cs"/>
          <w:rtl/>
        </w:rPr>
        <w:t xml:space="preserve"> که می</w:t>
      </w:r>
      <w:r w:rsidRPr="00860562">
        <w:rPr>
          <w:rStyle w:val="1-Char"/>
          <w:rFonts w:hint="cs"/>
          <w:cs/>
        </w:rPr>
        <w:t>‎</w:t>
      </w:r>
      <w:r w:rsidR="00F56509" w:rsidRPr="00860562">
        <w:rPr>
          <w:rStyle w:val="1-Char"/>
          <w:rFonts w:hint="cs"/>
          <w:rtl/>
        </w:rPr>
        <w:t>دانم و</w:t>
      </w:r>
      <w:r w:rsidRPr="00860562">
        <w:rPr>
          <w:rStyle w:val="1-Char"/>
          <w:rFonts w:hint="cs"/>
          <w:rtl/>
        </w:rPr>
        <w:t xml:space="preserve"> نمی</w:t>
      </w:r>
      <w:r w:rsidRPr="00860562">
        <w:rPr>
          <w:rStyle w:val="1-Char"/>
          <w:rFonts w:hint="cs"/>
          <w:cs/>
        </w:rPr>
        <w:t>‎</w:t>
      </w:r>
      <w:r w:rsidRPr="00860562">
        <w:rPr>
          <w:rStyle w:val="1-Char"/>
          <w:rFonts w:hint="cs"/>
          <w:rtl/>
        </w:rPr>
        <w:t>دانم از شر آنچه که آفریده و خلق نموده است».</w:t>
      </w:r>
    </w:p>
    <w:p w:rsidR="00DA1A26" w:rsidRPr="00860562" w:rsidRDefault="00DA1A26" w:rsidP="005D5F97">
      <w:pPr>
        <w:ind w:firstLine="284"/>
        <w:jc w:val="both"/>
        <w:rPr>
          <w:rStyle w:val="1-Char"/>
          <w:rtl/>
        </w:rPr>
      </w:pPr>
      <w:r w:rsidRPr="00860562">
        <w:rPr>
          <w:rStyle w:val="1-Char"/>
          <w:rFonts w:hint="cs"/>
          <w:rtl/>
        </w:rPr>
        <w:t>اما</w:t>
      </w:r>
      <w:r w:rsidR="00796A69" w:rsidRPr="00860562">
        <w:rPr>
          <w:rStyle w:val="1-Char"/>
          <w:rFonts w:hint="cs"/>
          <w:rtl/>
        </w:rPr>
        <w:t xml:space="preserve"> </w:t>
      </w:r>
      <w:r w:rsidR="00F56509" w:rsidRPr="00860562">
        <w:rPr>
          <w:rStyle w:val="1-Char"/>
          <w:rFonts w:hint="cs"/>
          <w:rtl/>
        </w:rPr>
        <w:t>درمان</w:t>
      </w:r>
      <w:r w:rsidRPr="00860562">
        <w:rPr>
          <w:rStyle w:val="1-Char"/>
          <w:rFonts w:hint="cs"/>
          <w:rtl/>
        </w:rPr>
        <w:t xml:space="preserve"> و پرهیز ا</w:t>
      </w:r>
      <w:r w:rsidR="00F56509" w:rsidRPr="00860562">
        <w:rPr>
          <w:rStyle w:val="1-Char"/>
          <w:rFonts w:hint="cs"/>
          <w:rtl/>
        </w:rPr>
        <w:t>ز سحر نزد ملل مختلف ناشی از گذشته</w:t>
      </w:r>
      <w:r w:rsidR="005875FE">
        <w:rPr>
          <w:rStyle w:val="1-Char"/>
          <w:rFonts w:hint="cs"/>
          <w:rtl/>
        </w:rPr>
        <w:t xml:space="preserve">‌های </w:t>
      </w:r>
      <w:r w:rsidR="00F56509" w:rsidRPr="00860562">
        <w:rPr>
          <w:rStyle w:val="1-Char"/>
          <w:rFonts w:hint="cs"/>
          <w:rtl/>
        </w:rPr>
        <w:t>بسیار دوری است</w:t>
      </w:r>
      <w:r w:rsidRPr="00860562">
        <w:rPr>
          <w:rStyle w:val="1-Char"/>
          <w:rFonts w:hint="cs"/>
          <w:rtl/>
        </w:rPr>
        <w:t xml:space="preserve">. </w:t>
      </w:r>
      <w:r w:rsidR="00796A69" w:rsidRPr="00860562">
        <w:rPr>
          <w:rStyle w:val="1-Char"/>
          <w:rFonts w:hint="cs"/>
          <w:rtl/>
        </w:rPr>
        <w:t>آ</w:t>
      </w:r>
      <w:r w:rsidR="001852B4" w:rsidRPr="00860562">
        <w:rPr>
          <w:rStyle w:val="1-Char"/>
          <w:rFonts w:hint="cs"/>
          <w:rtl/>
        </w:rPr>
        <w:t>ثار گذشتگان افسون</w:t>
      </w:r>
      <w:r w:rsidR="001852B4" w:rsidRPr="00860562">
        <w:rPr>
          <w:rStyle w:val="1-Char"/>
          <w:rFonts w:hint="cs"/>
          <w:cs/>
        </w:rPr>
        <w:t>‎</w:t>
      </w:r>
      <w:r w:rsidR="001852B4" w:rsidRPr="00860562">
        <w:rPr>
          <w:rStyle w:val="1-Char"/>
          <w:rFonts w:hint="cs"/>
          <w:rtl/>
        </w:rPr>
        <w:t>ها و طلسم</w:t>
      </w:r>
      <w:r w:rsidR="001852B4" w:rsidRPr="00860562">
        <w:rPr>
          <w:rStyle w:val="1-Char"/>
          <w:rFonts w:hint="eastAsia"/>
          <w:cs/>
        </w:rPr>
        <w:t>‎</w:t>
      </w:r>
      <w:r w:rsidRPr="00860562">
        <w:rPr>
          <w:rStyle w:val="1-Char"/>
          <w:rFonts w:hint="cs"/>
          <w:rtl/>
        </w:rPr>
        <w:t xml:space="preserve">هایی برای ما بر جای گذاشته که در </w:t>
      </w:r>
      <w:r w:rsidR="00796A69" w:rsidRPr="00860562">
        <w:rPr>
          <w:rStyle w:val="1-Char"/>
          <w:rFonts w:hint="cs"/>
          <w:rtl/>
        </w:rPr>
        <w:t>آ</w:t>
      </w:r>
      <w:r w:rsidRPr="00860562">
        <w:rPr>
          <w:rStyle w:val="1-Char"/>
          <w:rFonts w:hint="cs"/>
          <w:rtl/>
        </w:rPr>
        <w:t xml:space="preserve">ن </w:t>
      </w:r>
      <w:r w:rsidR="008F7697" w:rsidRPr="00860562">
        <w:rPr>
          <w:rStyle w:val="1-Char"/>
          <w:rFonts w:hint="cs"/>
          <w:rtl/>
        </w:rPr>
        <w:t>ا</w:t>
      </w:r>
      <w:r w:rsidRPr="00860562">
        <w:rPr>
          <w:rStyle w:val="1-Char"/>
          <w:rFonts w:hint="cs"/>
          <w:rtl/>
        </w:rPr>
        <w:t>شخ</w:t>
      </w:r>
      <w:r w:rsidR="008F7697" w:rsidRPr="00860562">
        <w:rPr>
          <w:rStyle w:val="1-Char"/>
          <w:rFonts w:hint="cs"/>
          <w:rtl/>
        </w:rPr>
        <w:t>ا</w:t>
      </w:r>
      <w:r w:rsidRPr="00860562">
        <w:rPr>
          <w:rStyle w:val="1-Char"/>
          <w:rFonts w:hint="cs"/>
          <w:rtl/>
        </w:rPr>
        <w:t>ص جادو شده یا کس</w:t>
      </w:r>
      <w:r w:rsidR="008F7697" w:rsidRPr="00860562">
        <w:rPr>
          <w:rStyle w:val="1-Char"/>
          <w:rFonts w:hint="cs"/>
          <w:rtl/>
        </w:rPr>
        <w:t>ان</w:t>
      </w:r>
      <w:r w:rsidRPr="00860562">
        <w:rPr>
          <w:rStyle w:val="1-Char"/>
          <w:rFonts w:hint="cs"/>
          <w:rtl/>
        </w:rPr>
        <w:t>ی که از</w:t>
      </w:r>
      <w:r w:rsidR="00796A69" w:rsidRPr="00860562">
        <w:rPr>
          <w:rStyle w:val="1-Char"/>
          <w:rFonts w:hint="cs"/>
          <w:rtl/>
        </w:rPr>
        <w:t xml:space="preserve"> </w:t>
      </w:r>
      <w:r w:rsidR="00F56509" w:rsidRPr="00860562">
        <w:rPr>
          <w:rStyle w:val="1-Char"/>
          <w:rFonts w:hint="cs"/>
          <w:rtl/>
        </w:rPr>
        <w:t>سحر هراس داشته</w:t>
      </w:r>
      <w:r w:rsidR="005875FE">
        <w:rPr>
          <w:rStyle w:val="1-Char"/>
          <w:rFonts w:hint="cs"/>
          <w:rtl/>
        </w:rPr>
        <w:t xml:space="preserve">‌اند </w:t>
      </w:r>
      <w:r w:rsidRPr="00860562">
        <w:rPr>
          <w:rStyle w:val="1-Char"/>
          <w:rFonts w:hint="cs"/>
          <w:rtl/>
        </w:rPr>
        <w:t>به خدایان خویش پناه می</w:t>
      </w:r>
      <w:r w:rsidRPr="00860562">
        <w:rPr>
          <w:rStyle w:val="1-Char"/>
          <w:rFonts w:hint="cs"/>
          <w:cs/>
        </w:rPr>
        <w:t>‎</w:t>
      </w:r>
      <w:r w:rsidRPr="00860562">
        <w:rPr>
          <w:rStyle w:val="1-Char"/>
          <w:rFonts w:hint="cs"/>
          <w:rtl/>
        </w:rPr>
        <w:t>برده</w:t>
      </w:r>
      <w:r w:rsidRPr="00860562">
        <w:rPr>
          <w:rStyle w:val="1-Char"/>
          <w:rFonts w:hint="cs"/>
          <w:cs/>
        </w:rPr>
        <w:t>‎</w:t>
      </w:r>
      <w:r w:rsidR="00F56509" w:rsidRPr="00860562">
        <w:rPr>
          <w:rStyle w:val="1-Char"/>
          <w:rFonts w:hint="cs"/>
          <w:rtl/>
        </w:rPr>
        <w:t>اند تا</w:t>
      </w:r>
      <w:r w:rsidR="00540F57">
        <w:rPr>
          <w:rStyle w:val="1-Char"/>
          <w:rFonts w:hint="cs"/>
          <w:rtl/>
        </w:rPr>
        <w:t xml:space="preserve"> آن‌ها </w:t>
      </w:r>
      <w:r w:rsidR="00F56509" w:rsidRPr="00860562">
        <w:rPr>
          <w:rStyle w:val="1-Char"/>
          <w:rFonts w:hint="cs"/>
          <w:rtl/>
        </w:rPr>
        <w:t>را از جادو و جادوگران</w:t>
      </w:r>
      <w:r w:rsidRPr="00860562">
        <w:rPr>
          <w:rStyle w:val="1-Char"/>
          <w:rFonts w:hint="cs"/>
          <w:rtl/>
        </w:rPr>
        <w:t xml:space="preserve"> و نیرنگ </w:t>
      </w:r>
      <w:r w:rsidR="00796A69" w:rsidRPr="00860562">
        <w:rPr>
          <w:rStyle w:val="1-Char"/>
          <w:rFonts w:hint="cs"/>
          <w:rtl/>
        </w:rPr>
        <w:t>آ</w:t>
      </w:r>
      <w:r w:rsidRPr="00860562">
        <w:rPr>
          <w:rStyle w:val="1-Char"/>
          <w:rFonts w:hint="cs"/>
          <w:rtl/>
        </w:rPr>
        <w:t>نان حراست</w:t>
      </w:r>
      <w:r w:rsidR="00796A69" w:rsidRPr="00860562">
        <w:rPr>
          <w:rStyle w:val="1-Char"/>
          <w:rFonts w:hint="cs"/>
          <w:rtl/>
        </w:rPr>
        <w:t xml:space="preserve"> </w:t>
      </w:r>
      <w:r w:rsidRPr="00860562">
        <w:rPr>
          <w:rStyle w:val="1-Char"/>
          <w:rFonts w:hint="cs"/>
          <w:rtl/>
        </w:rPr>
        <w:t>نمایند.</w:t>
      </w:r>
    </w:p>
    <w:p w:rsidR="001B673F" w:rsidRPr="00860562" w:rsidRDefault="007735E7" w:rsidP="005D5F97">
      <w:pPr>
        <w:ind w:firstLine="284"/>
        <w:jc w:val="both"/>
        <w:rPr>
          <w:rStyle w:val="1-Char"/>
          <w:rtl/>
        </w:rPr>
      </w:pPr>
      <w:r w:rsidRPr="00860562">
        <w:rPr>
          <w:rStyle w:val="1-Char"/>
          <w:rFonts w:hint="cs"/>
          <w:rtl/>
        </w:rPr>
        <w:t>از جمله این افسون</w:t>
      </w:r>
      <w:r w:rsidRPr="00860562">
        <w:rPr>
          <w:rStyle w:val="1-Char"/>
          <w:rFonts w:hint="cs"/>
          <w:cs/>
        </w:rPr>
        <w:t>‎</w:t>
      </w:r>
      <w:r w:rsidRPr="00860562">
        <w:rPr>
          <w:rStyle w:val="1-Char"/>
          <w:rFonts w:hint="cs"/>
          <w:rtl/>
        </w:rPr>
        <w:t>ها و ور</w:t>
      </w:r>
      <w:r w:rsidR="001B673F" w:rsidRPr="00860562">
        <w:rPr>
          <w:rStyle w:val="1-Char"/>
          <w:rFonts w:hint="cs"/>
          <w:rtl/>
        </w:rPr>
        <w:t>دهای شرک</w:t>
      </w:r>
      <w:r w:rsidR="00A46A87" w:rsidRPr="00860562">
        <w:rPr>
          <w:rStyle w:val="1-Char"/>
          <w:rFonts w:hint="cs"/>
          <w:rtl/>
        </w:rPr>
        <w:t xml:space="preserve"> </w:t>
      </w:r>
      <w:r w:rsidR="008F7697" w:rsidRPr="00860562">
        <w:rPr>
          <w:rStyle w:val="1-Char"/>
          <w:rFonts w:hint="cs"/>
          <w:rtl/>
        </w:rPr>
        <w:t>آ</w:t>
      </w:r>
      <w:r w:rsidR="00A46A87" w:rsidRPr="00860562">
        <w:rPr>
          <w:rStyle w:val="1-Char"/>
          <w:rFonts w:hint="cs"/>
          <w:rtl/>
        </w:rPr>
        <w:t>لود،</w:t>
      </w:r>
      <w:r w:rsidR="001B673F" w:rsidRPr="00860562">
        <w:rPr>
          <w:rStyle w:val="1-Char"/>
          <w:rFonts w:hint="cs"/>
          <w:rtl/>
        </w:rPr>
        <w:t xml:space="preserve"> این </w:t>
      </w:r>
      <w:r w:rsidR="008F7697" w:rsidRPr="00860562">
        <w:rPr>
          <w:rStyle w:val="1-Char"/>
          <w:rFonts w:hint="cs"/>
          <w:rtl/>
        </w:rPr>
        <w:t>ط</w:t>
      </w:r>
      <w:r w:rsidR="001B673F" w:rsidRPr="00860562">
        <w:rPr>
          <w:rStyle w:val="1-Char"/>
          <w:rFonts w:hint="cs"/>
          <w:rtl/>
        </w:rPr>
        <w:t>ل</w:t>
      </w:r>
      <w:r w:rsidR="008F7697" w:rsidRPr="00860562">
        <w:rPr>
          <w:rStyle w:val="1-Char"/>
          <w:rFonts w:hint="cs"/>
          <w:rtl/>
        </w:rPr>
        <w:t>س</w:t>
      </w:r>
      <w:r w:rsidR="001B673F" w:rsidRPr="00860562">
        <w:rPr>
          <w:rStyle w:val="1-Char"/>
          <w:rFonts w:hint="cs"/>
          <w:rtl/>
        </w:rPr>
        <w:t>م فرعونی است که می</w:t>
      </w:r>
      <w:r w:rsidR="001B673F" w:rsidRPr="00860562">
        <w:rPr>
          <w:rStyle w:val="1-Char"/>
          <w:rFonts w:hint="cs"/>
          <w:cs/>
        </w:rPr>
        <w:t>‎</w:t>
      </w:r>
      <w:r w:rsidR="001B673F" w:rsidRPr="00860562">
        <w:rPr>
          <w:rStyle w:val="1-Char"/>
          <w:rFonts w:hint="cs"/>
          <w:rtl/>
        </w:rPr>
        <w:t>گوید:</w:t>
      </w:r>
    </w:p>
    <w:p w:rsidR="001B673F" w:rsidRPr="00860562" w:rsidRDefault="001B673F" w:rsidP="005D5F97">
      <w:pPr>
        <w:ind w:firstLine="284"/>
        <w:jc w:val="both"/>
        <w:rPr>
          <w:rStyle w:val="1-Char"/>
          <w:rtl/>
        </w:rPr>
      </w:pPr>
      <w:r w:rsidRPr="00860562">
        <w:rPr>
          <w:rStyle w:val="1-Char"/>
          <w:rFonts w:hint="cs"/>
          <w:rtl/>
        </w:rPr>
        <w:t>درود بر تو ای حورس.</w:t>
      </w:r>
    </w:p>
    <w:p w:rsidR="001B673F" w:rsidRPr="00860562" w:rsidRDefault="001B673F" w:rsidP="005D5F97">
      <w:pPr>
        <w:ind w:firstLine="284"/>
        <w:jc w:val="both"/>
        <w:rPr>
          <w:rStyle w:val="1-Char"/>
          <w:rtl/>
        </w:rPr>
      </w:pPr>
      <w:r w:rsidRPr="00860562">
        <w:rPr>
          <w:rStyle w:val="1-Char"/>
          <w:rFonts w:hint="cs"/>
          <w:rtl/>
        </w:rPr>
        <w:t xml:space="preserve">ای کسی که در سرزمین </w:t>
      </w:r>
      <w:r w:rsidR="006802D1" w:rsidRPr="00860562">
        <w:rPr>
          <w:rStyle w:val="1-Char"/>
          <w:rFonts w:hint="cs"/>
          <w:rtl/>
        </w:rPr>
        <w:t>ص</w:t>
      </w:r>
      <w:r w:rsidRPr="00860562">
        <w:rPr>
          <w:rStyle w:val="1-Char"/>
          <w:rFonts w:hint="cs"/>
          <w:rtl/>
        </w:rPr>
        <w:t>دگان هستی.</w:t>
      </w:r>
    </w:p>
    <w:p w:rsidR="001B673F" w:rsidRPr="00860562" w:rsidRDefault="001B673F" w:rsidP="005D5F97">
      <w:pPr>
        <w:ind w:firstLine="284"/>
        <w:jc w:val="both"/>
        <w:rPr>
          <w:rStyle w:val="1-Char"/>
          <w:rtl/>
        </w:rPr>
      </w:pPr>
      <w:r w:rsidRPr="00860562">
        <w:rPr>
          <w:rStyle w:val="1-Char"/>
          <w:rFonts w:hint="cs"/>
          <w:rtl/>
        </w:rPr>
        <w:t>ای دارای دو شاخ تیز.</w:t>
      </w:r>
    </w:p>
    <w:p w:rsidR="001B673F" w:rsidRPr="00860562" w:rsidRDefault="001B673F" w:rsidP="005D5F97">
      <w:pPr>
        <w:ind w:firstLine="284"/>
        <w:jc w:val="both"/>
        <w:rPr>
          <w:rStyle w:val="1-Char"/>
          <w:rtl/>
        </w:rPr>
      </w:pPr>
      <w:r w:rsidRPr="00860562">
        <w:rPr>
          <w:rStyle w:val="1-Char"/>
          <w:rFonts w:hint="cs"/>
          <w:rtl/>
        </w:rPr>
        <w:t>ای رسیده به مقصود.</w:t>
      </w:r>
    </w:p>
    <w:p w:rsidR="001B673F" w:rsidRPr="00860562" w:rsidRDefault="00F56509" w:rsidP="005D5F97">
      <w:pPr>
        <w:ind w:firstLine="284"/>
        <w:jc w:val="both"/>
        <w:rPr>
          <w:rStyle w:val="1-Char"/>
          <w:rtl/>
        </w:rPr>
      </w:pPr>
      <w:r w:rsidRPr="00860562">
        <w:rPr>
          <w:rStyle w:val="1-Char"/>
          <w:rFonts w:hint="cs"/>
          <w:rtl/>
        </w:rPr>
        <w:t xml:space="preserve">من قصد تو کردم </w:t>
      </w:r>
      <w:r w:rsidR="001B673F" w:rsidRPr="00860562">
        <w:rPr>
          <w:rStyle w:val="1-Char"/>
          <w:rFonts w:hint="cs"/>
          <w:rtl/>
        </w:rPr>
        <w:t>زیبایی تو را بستایم.</w:t>
      </w:r>
    </w:p>
    <w:p w:rsidR="001B673F" w:rsidRPr="00860562" w:rsidRDefault="006802D1" w:rsidP="005D5F97">
      <w:pPr>
        <w:ind w:firstLine="284"/>
        <w:jc w:val="both"/>
        <w:rPr>
          <w:rStyle w:val="1-Char"/>
          <w:rtl/>
        </w:rPr>
      </w:pPr>
      <w:r w:rsidRPr="00860562">
        <w:rPr>
          <w:rStyle w:val="1-Char"/>
          <w:rFonts w:hint="cs"/>
          <w:rtl/>
        </w:rPr>
        <w:t>ه</w:t>
      </w:r>
      <w:r w:rsidR="001B673F" w:rsidRPr="00860562">
        <w:rPr>
          <w:rStyle w:val="1-Char"/>
          <w:rFonts w:hint="cs"/>
          <w:rtl/>
        </w:rPr>
        <w:t>ا</w:t>
      </w:r>
      <w:r w:rsidR="00F56509" w:rsidRPr="00860562">
        <w:rPr>
          <w:rStyle w:val="1-Char"/>
          <w:rFonts w:hint="cs"/>
          <w:rtl/>
        </w:rPr>
        <w:t>ن، شیطانی را که جسم مرا تصرف نموده</w:t>
      </w:r>
      <w:r w:rsidR="00540F57">
        <w:rPr>
          <w:rStyle w:val="1-Char"/>
          <w:rFonts w:hint="cs"/>
          <w:rtl/>
        </w:rPr>
        <w:t xml:space="preserve"> </w:t>
      </w:r>
      <w:r w:rsidR="00F56509" w:rsidRPr="00860562">
        <w:rPr>
          <w:rStyle w:val="1-Char"/>
          <w:rFonts w:hint="cs"/>
          <w:rtl/>
        </w:rPr>
        <w:t>نابود کن</w:t>
      </w:r>
      <w:r w:rsidR="001B673F" w:rsidRPr="00860562">
        <w:rPr>
          <w:rStyle w:val="1-Char"/>
          <w:rFonts w:hint="cs"/>
          <w:rtl/>
        </w:rPr>
        <w:t>.</w:t>
      </w:r>
    </w:p>
    <w:p w:rsidR="001B673F" w:rsidRPr="00860562" w:rsidRDefault="001B673F" w:rsidP="005D5F97">
      <w:pPr>
        <w:ind w:firstLine="284"/>
        <w:jc w:val="both"/>
        <w:rPr>
          <w:rStyle w:val="1-Char"/>
          <w:rtl/>
        </w:rPr>
      </w:pPr>
      <w:r w:rsidRPr="00860562">
        <w:rPr>
          <w:rStyle w:val="1-Char"/>
          <w:rFonts w:hint="cs"/>
          <w:rtl/>
        </w:rPr>
        <w:t xml:space="preserve">این در حالی است که </w:t>
      </w:r>
      <w:r w:rsidR="006802D1" w:rsidRPr="00860562">
        <w:rPr>
          <w:rStyle w:val="1-Char"/>
          <w:rFonts w:hint="cs"/>
          <w:rtl/>
        </w:rPr>
        <w:t>آ</w:t>
      </w:r>
      <w:r w:rsidRPr="00860562">
        <w:rPr>
          <w:rStyle w:val="1-Char"/>
          <w:rFonts w:hint="cs"/>
          <w:rtl/>
        </w:rPr>
        <w:t>ن بیچاره نمی</w:t>
      </w:r>
      <w:r w:rsidRPr="00860562">
        <w:rPr>
          <w:rStyle w:val="1-Char"/>
          <w:rFonts w:hint="cs"/>
          <w:cs/>
        </w:rPr>
        <w:t>‎</w:t>
      </w:r>
      <w:r w:rsidRPr="00860562">
        <w:rPr>
          <w:rStyle w:val="1-Char"/>
          <w:rFonts w:hint="cs"/>
          <w:rtl/>
        </w:rPr>
        <w:t>دانسته که به کسی پناه برده که هیچ سودی برایش ندارد.</w:t>
      </w:r>
    </w:p>
    <w:p w:rsidR="001B673F" w:rsidRPr="00860562" w:rsidRDefault="00F56509" w:rsidP="005D5F97">
      <w:pPr>
        <w:ind w:firstLine="284"/>
        <w:jc w:val="both"/>
        <w:rPr>
          <w:rStyle w:val="1-Char"/>
          <w:rtl/>
        </w:rPr>
      </w:pPr>
      <w:r w:rsidRPr="00860562">
        <w:rPr>
          <w:rStyle w:val="1-Char"/>
          <w:rFonts w:hint="cs"/>
          <w:rtl/>
        </w:rPr>
        <w:t>آثار یافته شده</w:t>
      </w:r>
      <w:r w:rsidR="001B673F" w:rsidRPr="00860562">
        <w:rPr>
          <w:rStyle w:val="1-Char"/>
          <w:rFonts w:hint="cs"/>
          <w:rtl/>
        </w:rPr>
        <w:t xml:space="preserve"> در شهر بابل</w:t>
      </w:r>
      <w:r w:rsidR="00A46A87" w:rsidRPr="00860562">
        <w:rPr>
          <w:rStyle w:val="1-Char"/>
          <w:rFonts w:hint="cs"/>
          <w:rtl/>
        </w:rPr>
        <w:t>،</w:t>
      </w:r>
      <w:r w:rsidR="001B673F" w:rsidRPr="00860562">
        <w:rPr>
          <w:rStyle w:val="1-Char"/>
          <w:rFonts w:hint="cs"/>
          <w:rtl/>
        </w:rPr>
        <w:t xml:space="preserve"> طلسم شرک</w:t>
      </w:r>
      <w:r w:rsidR="001B673F" w:rsidRPr="00860562">
        <w:rPr>
          <w:rStyle w:val="1-Char"/>
          <w:rFonts w:hint="cs"/>
          <w:cs/>
        </w:rPr>
        <w:t>‎</w:t>
      </w:r>
      <w:r w:rsidR="001B673F" w:rsidRPr="00860562">
        <w:rPr>
          <w:rStyle w:val="1-Char"/>
          <w:rFonts w:hint="cs"/>
          <w:rtl/>
        </w:rPr>
        <w:t>آ</w:t>
      </w:r>
      <w:r w:rsidR="00EF718A" w:rsidRPr="00860562">
        <w:rPr>
          <w:rStyle w:val="1-Char"/>
          <w:rFonts w:hint="cs"/>
          <w:rtl/>
        </w:rPr>
        <w:t>ل</w:t>
      </w:r>
      <w:r w:rsidR="001B673F" w:rsidRPr="00860562">
        <w:rPr>
          <w:rStyle w:val="1-Char"/>
          <w:rFonts w:hint="cs"/>
          <w:rtl/>
        </w:rPr>
        <w:t>ود دیگری را برای ما بر جای گذا</w:t>
      </w:r>
      <w:r w:rsidR="009A12A8" w:rsidRPr="00860562">
        <w:rPr>
          <w:rStyle w:val="1-Char"/>
          <w:rFonts w:hint="cs"/>
          <w:rtl/>
        </w:rPr>
        <w:t>ش</w:t>
      </w:r>
      <w:r w:rsidRPr="00860562">
        <w:rPr>
          <w:rStyle w:val="1-Char"/>
          <w:rFonts w:hint="cs"/>
          <w:rtl/>
        </w:rPr>
        <w:t>ته که خطاب به معبود</w:t>
      </w:r>
      <w:r w:rsidR="006802D1" w:rsidRPr="00860562">
        <w:rPr>
          <w:rStyle w:val="1-Char"/>
          <w:rFonts w:hint="cs"/>
          <w:rtl/>
        </w:rPr>
        <w:t xml:space="preserve"> </w:t>
      </w:r>
      <w:r w:rsidR="001B673F" w:rsidRPr="00860562">
        <w:rPr>
          <w:rStyle w:val="1-Char"/>
          <w:rFonts w:hint="cs"/>
          <w:rtl/>
        </w:rPr>
        <w:t>خیالی خود چنین می</w:t>
      </w:r>
      <w:r w:rsidR="001B673F" w:rsidRPr="00860562">
        <w:rPr>
          <w:rStyle w:val="1-Char"/>
          <w:rFonts w:hint="cs"/>
          <w:cs/>
        </w:rPr>
        <w:t>‎</w:t>
      </w:r>
      <w:r w:rsidR="001B673F" w:rsidRPr="00860562">
        <w:rPr>
          <w:rStyle w:val="1-Char"/>
          <w:rFonts w:hint="cs"/>
          <w:rtl/>
        </w:rPr>
        <w:t>گوید:</w:t>
      </w:r>
    </w:p>
    <w:p w:rsidR="00EF718A" w:rsidRPr="00860562" w:rsidRDefault="00EF718A" w:rsidP="005D5F97">
      <w:pPr>
        <w:ind w:firstLine="284"/>
        <w:jc w:val="both"/>
        <w:rPr>
          <w:rStyle w:val="1-Char"/>
          <w:rtl/>
        </w:rPr>
      </w:pPr>
      <w:r w:rsidRPr="00860562">
        <w:rPr>
          <w:rStyle w:val="1-Char"/>
          <w:rFonts w:hint="cs"/>
          <w:rtl/>
        </w:rPr>
        <w:t>ای ایزد بانو</w:t>
      </w:r>
      <w:r w:rsidR="006E668C" w:rsidRPr="00860562">
        <w:rPr>
          <w:rStyle w:val="1-Char"/>
          <w:rFonts w:hint="cs"/>
          <w:rtl/>
        </w:rPr>
        <w:t>!</w:t>
      </w:r>
      <w:r w:rsidRPr="00860562">
        <w:rPr>
          <w:rStyle w:val="1-Char"/>
          <w:rFonts w:hint="cs"/>
          <w:rtl/>
        </w:rPr>
        <w:t xml:space="preserve"> برخیز و </w:t>
      </w:r>
      <w:r w:rsidR="006E668C" w:rsidRPr="00860562">
        <w:rPr>
          <w:rStyle w:val="1-Char"/>
          <w:rFonts w:hint="cs"/>
          <w:rtl/>
        </w:rPr>
        <w:t xml:space="preserve">به </w:t>
      </w:r>
      <w:r w:rsidRPr="00860562">
        <w:rPr>
          <w:rStyle w:val="1-Char"/>
          <w:rFonts w:hint="cs"/>
          <w:rtl/>
        </w:rPr>
        <w:t>شِکوه</w:t>
      </w:r>
      <w:r w:rsidR="00351FFA" w:rsidRPr="00860562">
        <w:rPr>
          <w:rStyle w:val="1-Char"/>
          <w:rFonts w:hint="cs"/>
          <w:rtl/>
        </w:rPr>
        <w:t xml:space="preserve">‌ی </w:t>
      </w:r>
      <w:r w:rsidR="006E668C" w:rsidRPr="00860562">
        <w:rPr>
          <w:rStyle w:val="1-Char"/>
          <w:rFonts w:hint="cs"/>
          <w:rtl/>
        </w:rPr>
        <w:t>من گوش فرا ده</w:t>
      </w:r>
      <w:r w:rsidRPr="00860562">
        <w:rPr>
          <w:rStyle w:val="1-Char"/>
          <w:rFonts w:hint="cs"/>
          <w:rtl/>
        </w:rPr>
        <w:t>.</w:t>
      </w:r>
    </w:p>
    <w:p w:rsidR="00EF718A" w:rsidRPr="00860562" w:rsidRDefault="006E668C" w:rsidP="005D5F97">
      <w:pPr>
        <w:ind w:firstLine="284"/>
        <w:jc w:val="both"/>
        <w:rPr>
          <w:rStyle w:val="1-Char"/>
          <w:rtl/>
        </w:rPr>
      </w:pPr>
      <w:r w:rsidRPr="00860562">
        <w:rPr>
          <w:rStyle w:val="1-Char"/>
          <w:rFonts w:hint="cs"/>
          <w:rtl/>
        </w:rPr>
        <w:t>عدالت را به من ارزانی دار و از</w:t>
      </w:r>
      <w:r w:rsidR="00EF718A" w:rsidRPr="00860562">
        <w:rPr>
          <w:rStyle w:val="1-Char"/>
          <w:rFonts w:hint="cs"/>
          <w:rtl/>
        </w:rPr>
        <w:t xml:space="preserve"> </w:t>
      </w:r>
      <w:r w:rsidR="006802D1" w:rsidRPr="00860562">
        <w:rPr>
          <w:rStyle w:val="1-Char"/>
          <w:rFonts w:hint="cs"/>
          <w:rtl/>
        </w:rPr>
        <w:t>ح</w:t>
      </w:r>
      <w:r w:rsidR="00EF718A" w:rsidRPr="00860562">
        <w:rPr>
          <w:rStyle w:val="1-Char"/>
          <w:rFonts w:hint="cs"/>
          <w:rtl/>
        </w:rPr>
        <w:t>ال</w:t>
      </w:r>
      <w:r w:rsidRPr="00860562">
        <w:rPr>
          <w:rStyle w:val="1-Char"/>
          <w:rFonts w:hint="cs"/>
          <w:rtl/>
        </w:rPr>
        <w:t>ات</w:t>
      </w:r>
      <w:r w:rsidR="00EF718A" w:rsidRPr="00860562">
        <w:rPr>
          <w:rStyle w:val="1-Char"/>
          <w:rFonts w:hint="cs"/>
          <w:rtl/>
        </w:rPr>
        <w:t>م آگاه باش.</w:t>
      </w:r>
    </w:p>
    <w:p w:rsidR="00EF718A" w:rsidRPr="00860562" w:rsidRDefault="009A12A8" w:rsidP="005D5F97">
      <w:pPr>
        <w:ind w:firstLine="284"/>
        <w:jc w:val="both"/>
        <w:rPr>
          <w:rStyle w:val="1-Char"/>
          <w:rtl/>
        </w:rPr>
      </w:pPr>
      <w:r w:rsidRPr="00860562">
        <w:rPr>
          <w:rStyle w:val="1-Char"/>
          <w:rFonts w:hint="cs"/>
          <w:rtl/>
        </w:rPr>
        <w:t>همانا پیکره</w:t>
      </w:r>
      <w:r w:rsidRPr="00860562">
        <w:rPr>
          <w:rStyle w:val="1-Char"/>
          <w:rFonts w:hint="eastAsia"/>
          <w:cs/>
        </w:rPr>
        <w:t>‎</w:t>
      </w:r>
      <w:r w:rsidR="00EF718A" w:rsidRPr="00860562">
        <w:rPr>
          <w:rStyle w:val="1-Char"/>
          <w:rFonts w:hint="cs"/>
          <w:rtl/>
        </w:rPr>
        <w:t xml:space="preserve">ای </w:t>
      </w:r>
      <w:r w:rsidR="0075178A" w:rsidRPr="00860562">
        <w:rPr>
          <w:rStyle w:val="1-Char"/>
          <w:rFonts w:hint="cs"/>
          <w:rtl/>
        </w:rPr>
        <w:t>برای مرد و زن جادوگرم ساختم.</w:t>
      </w:r>
    </w:p>
    <w:p w:rsidR="00EF718A" w:rsidRPr="00860562" w:rsidRDefault="00EF718A" w:rsidP="005D5F97">
      <w:pPr>
        <w:ind w:firstLine="284"/>
        <w:jc w:val="both"/>
        <w:rPr>
          <w:rStyle w:val="1-Char"/>
          <w:rtl/>
        </w:rPr>
      </w:pPr>
      <w:r w:rsidRPr="00860562">
        <w:rPr>
          <w:rStyle w:val="1-Char"/>
          <w:rFonts w:hint="cs"/>
          <w:rtl/>
        </w:rPr>
        <w:t>در پیشگ</w:t>
      </w:r>
      <w:r w:rsidR="0075178A" w:rsidRPr="00860562">
        <w:rPr>
          <w:rStyle w:val="1-Char"/>
          <w:rFonts w:hint="cs"/>
          <w:rtl/>
        </w:rPr>
        <w:t>اه تو خوار ایستادم و حاجتم را به تو عرضه نمودم</w:t>
      </w:r>
      <w:r w:rsidRPr="00860562">
        <w:rPr>
          <w:rStyle w:val="1-Char"/>
          <w:rFonts w:hint="cs"/>
          <w:rtl/>
        </w:rPr>
        <w:t>.</w:t>
      </w:r>
    </w:p>
    <w:p w:rsidR="00EF718A" w:rsidRPr="00860562" w:rsidRDefault="00EF718A" w:rsidP="005D5F97">
      <w:pPr>
        <w:ind w:firstLine="284"/>
        <w:jc w:val="both"/>
        <w:rPr>
          <w:rStyle w:val="1-Char"/>
          <w:rtl/>
        </w:rPr>
      </w:pPr>
      <w:r w:rsidRPr="00860562">
        <w:rPr>
          <w:rStyle w:val="1-Char"/>
          <w:rFonts w:hint="cs"/>
          <w:rtl/>
        </w:rPr>
        <w:t>و آ</w:t>
      </w:r>
      <w:r w:rsidR="006802D1" w:rsidRPr="00860562">
        <w:rPr>
          <w:rStyle w:val="1-Char"/>
          <w:rFonts w:hint="cs"/>
          <w:rtl/>
        </w:rPr>
        <w:t>ن</w:t>
      </w:r>
      <w:r w:rsidRPr="00860562">
        <w:rPr>
          <w:rStyle w:val="1-Char"/>
          <w:rFonts w:hint="cs"/>
          <w:rtl/>
        </w:rPr>
        <w:t xml:space="preserve"> به سبب ضرری است </w:t>
      </w:r>
      <w:r w:rsidR="00F20787" w:rsidRPr="00860562">
        <w:rPr>
          <w:rStyle w:val="1-Char"/>
          <w:rFonts w:hint="cs"/>
          <w:rtl/>
        </w:rPr>
        <w:t>ک</w:t>
      </w:r>
      <w:r w:rsidRPr="00860562">
        <w:rPr>
          <w:rStyle w:val="1-Char"/>
          <w:rFonts w:hint="cs"/>
          <w:rtl/>
        </w:rPr>
        <w:t>ه آن دو به من رساندند.</w:t>
      </w:r>
    </w:p>
    <w:p w:rsidR="00EF718A" w:rsidRPr="00860562" w:rsidRDefault="00CF310B" w:rsidP="005D5F97">
      <w:pPr>
        <w:ind w:firstLine="284"/>
        <w:jc w:val="both"/>
        <w:rPr>
          <w:rStyle w:val="1-Char"/>
          <w:rtl/>
        </w:rPr>
      </w:pPr>
      <w:r w:rsidRPr="00860562">
        <w:rPr>
          <w:rStyle w:val="1-Char"/>
          <w:rFonts w:hint="cs"/>
          <w:rtl/>
        </w:rPr>
        <w:t>و به سبب آن چیزها</w:t>
      </w:r>
      <w:r w:rsidR="00EF718A" w:rsidRPr="00860562">
        <w:rPr>
          <w:rStyle w:val="1-Char"/>
          <w:rFonts w:hint="cs"/>
          <w:rtl/>
        </w:rPr>
        <w:t>ی پس</w:t>
      </w:r>
      <w:r w:rsidR="0075178A" w:rsidRPr="00860562">
        <w:rPr>
          <w:rStyle w:val="1-Char"/>
          <w:rFonts w:hint="cs"/>
          <w:rtl/>
        </w:rPr>
        <w:t>تی که آن دو گرفتند و خوردند</w:t>
      </w:r>
      <w:r w:rsidR="00EF718A" w:rsidRPr="00860562">
        <w:rPr>
          <w:rStyle w:val="1-Char"/>
          <w:rFonts w:hint="cs"/>
          <w:rtl/>
        </w:rPr>
        <w:t>.</w:t>
      </w:r>
    </w:p>
    <w:p w:rsidR="00EF718A" w:rsidRPr="00860562" w:rsidRDefault="0075178A" w:rsidP="005D5F97">
      <w:pPr>
        <w:ind w:firstLine="284"/>
        <w:jc w:val="both"/>
        <w:rPr>
          <w:rStyle w:val="1-Char"/>
          <w:rtl/>
        </w:rPr>
      </w:pPr>
      <w:r w:rsidRPr="00860562">
        <w:rPr>
          <w:rStyle w:val="1-Char"/>
          <w:rFonts w:hint="cs"/>
          <w:rtl/>
        </w:rPr>
        <w:t>بگذار این زن جادوگر</w:t>
      </w:r>
      <w:r w:rsidR="00441FB0" w:rsidRPr="00860562">
        <w:rPr>
          <w:rStyle w:val="1-Char"/>
          <w:rFonts w:hint="cs"/>
          <w:rtl/>
        </w:rPr>
        <w:t xml:space="preserve"> بمیرد و تو ای ایزد بانو</w:t>
      </w:r>
      <w:r w:rsidRPr="00860562">
        <w:rPr>
          <w:rStyle w:val="1-Char"/>
          <w:rFonts w:hint="cs"/>
          <w:rtl/>
        </w:rPr>
        <w:t>،</w:t>
      </w:r>
      <w:r w:rsidR="00441FB0" w:rsidRPr="00860562">
        <w:rPr>
          <w:rStyle w:val="1-Char"/>
          <w:rFonts w:hint="cs"/>
          <w:rtl/>
        </w:rPr>
        <w:t xml:space="preserve"> به من زندگی ببخش.</w:t>
      </w:r>
    </w:p>
    <w:p w:rsidR="00441FB0" w:rsidRPr="00860562" w:rsidRDefault="0075178A" w:rsidP="005D5F97">
      <w:pPr>
        <w:ind w:firstLine="284"/>
        <w:jc w:val="both"/>
        <w:rPr>
          <w:rStyle w:val="1-Char"/>
          <w:rtl/>
        </w:rPr>
      </w:pPr>
      <w:r w:rsidRPr="00860562">
        <w:rPr>
          <w:rStyle w:val="1-Char"/>
          <w:rFonts w:hint="cs"/>
          <w:rtl/>
        </w:rPr>
        <w:t>بگذار که افسون این زن جادوگر</w:t>
      </w:r>
      <w:r w:rsidR="00441FB0" w:rsidRPr="00860562">
        <w:rPr>
          <w:rStyle w:val="1-Char"/>
          <w:rFonts w:hint="cs"/>
          <w:rtl/>
        </w:rPr>
        <w:t xml:space="preserve"> فرو ریزد و سحرش باطل گردد.</w:t>
      </w:r>
    </w:p>
    <w:p w:rsidR="00441FB0" w:rsidRPr="00860562" w:rsidRDefault="00441FB0" w:rsidP="005D5F97">
      <w:pPr>
        <w:ind w:firstLine="284"/>
        <w:jc w:val="both"/>
        <w:rPr>
          <w:rStyle w:val="1-Char"/>
          <w:rtl/>
        </w:rPr>
      </w:pPr>
      <w:r w:rsidRPr="00860562">
        <w:rPr>
          <w:rStyle w:val="1-Char"/>
          <w:rFonts w:hint="cs"/>
          <w:rtl/>
        </w:rPr>
        <w:t>بگذار شاخه</w:t>
      </w:r>
      <w:r w:rsidR="00351FFA" w:rsidRPr="00860562">
        <w:rPr>
          <w:rStyle w:val="1-Char"/>
          <w:rFonts w:hint="cs"/>
          <w:rtl/>
        </w:rPr>
        <w:t xml:space="preserve">‌ی </w:t>
      </w:r>
      <w:r w:rsidR="0075178A" w:rsidRPr="00860562">
        <w:rPr>
          <w:rStyle w:val="1-Char"/>
          <w:rFonts w:hint="cs"/>
          <w:rtl/>
        </w:rPr>
        <w:t>گرفته شده از درخت «بینو» مرا پاک نماید</w:t>
      </w:r>
      <w:r w:rsidRPr="00860562">
        <w:rPr>
          <w:rStyle w:val="1-Char"/>
          <w:rFonts w:hint="cs"/>
          <w:rtl/>
        </w:rPr>
        <w:t>.</w:t>
      </w:r>
    </w:p>
    <w:p w:rsidR="00441FB0" w:rsidRPr="00860562" w:rsidRDefault="00441FB0" w:rsidP="005D5F97">
      <w:pPr>
        <w:ind w:firstLine="284"/>
        <w:jc w:val="both"/>
        <w:rPr>
          <w:rStyle w:val="1-Char"/>
          <w:rtl/>
        </w:rPr>
      </w:pPr>
      <w:r w:rsidRPr="00860562">
        <w:rPr>
          <w:rStyle w:val="1-Char"/>
          <w:rFonts w:hint="cs"/>
          <w:rtl/>
        </w:rPr>
        <w:t>بگذار</w:t>
      </w:r>
      <w:r w:rsidR="00F20787" w:rsidRPr="00860562">
        <w:rPr>
          <w:rStyle w:val="1-Char"/>
          <w:rFonts w:hint="cs"/>
          <w:rtl/>
        </w:rPr>
        <w:t xml:space="preserve"> </w:t>
      </w:r>
      <w:r w:rsidR="0075178A" w:rsidRPr="00860562">
        <w:rPr>
          <w:rStyle w:val="1-Char"/>
          <w:rFonts w:hint="cs"/>
          <w:rtl/>
        </w:rPr>
        <w:t>این شاخه مرا رها کند</w:t>
      </w:r>
      <w:r w:rsidRPr="00860562">
        <w:rPr>
          <w:rStyle w:val="1-Char"/>
          <w:rFonts w:hint="cs"/>
          <w:rtl/>
        </w:rPr>
        <w:t xml:space="preserve"> و بوی بد دهانم در هوا نابود شود.</w:t>
      </w:r>
    </w:p>
    <w:p w:rsidR="00441FB0" w:rsidRPr="00860562" w:rsidRDefault="0075178A" w:rsidP="005D5F97">
      <w:pPr>
        <w:ind w:firstLine="284"/>
        <w:jc w:val="both"/>
        <w:rPr>
          <w:rStyle w:val="1-Char"/>
          <w:rtl/>
        </w:rPr>
      </w:pPr>
      <w:r w:rsidRPr="00860562">
        <w:rPr>
          <w:rStyle w:val="1-Char"/>
          <w:rFonts w:hint="cs"/>
          <w:rtl/>
        </w:rPr>
        <w:t>و گیاه «مشتکل»</w:t>
      </w:r>
      <w:r w:rsidR="00441FB0" w:rsidRPr="00860562">
        <w:rPr>
          <w:rStyle w:val="1-Char"/>
          <w:rFonts w:hint="cs"/>
          <w:rtl/>
        </w:rPr>
        <w:t xml:space="preserve"> که زمین را پر می</w:t>
      </w:r>
      <w:r w:rsidR="00441FB0" w:rsidRPr="00860562">
        <w:rPr>
          <w:rStyle w:val="1-Char"/>
          <w:rFonts w:hint="cs"/>
          <w:cs/>
        </w:rPr>
        <w:t>‎</w:t>
      </w:r>
      <w:r w:rsidRPr="00860562">
        <w:rPr>
          <w:rStyle w:val="1-Char"/>
          <w:rFonts w:hint="cs"/>
          <w:rtl/>
        </w:rPr>
        <w:t>کند مرا پاک نماید</w:t>
      </w:r>
      <w:r w:rsidR="00441FB0" w:rsidRPr="00860562">
        <w:rPr>
          <w:rStyle w:val="1-Char"/>
          <w:rFonts w:hint="cs"/>
          <w:rtl/>
        </w:rPr>
        <w:t>.</w:t>
      </w:r>
    </w:p>
    <w:p w:rsidR="00441FB0" w:rsidRPr="00860562" w:rsidRDefault="0075178A" w:rsidP="005D5F97">
      <w:pPr>
        <w:ind w:firstLine="284"/>
        <w:jc w:val="both"/>
        <w:rPr>
          <w:rStyle w:val="1-Char"/>
          <w:rtl/>
        </w:rPr>
      </w:pPr>
      <w:r w:rsidRPr="00860562">
        <w:rPr>
          <w:rStyle w:val="1-Char"/>
          <w:rFonts w:hint="cs"/>
          <w:rtl/>
        </w:rPr>
        <w:t>قبل از آنکه مرا در زیر گیاه «کنکل»</w:t>
      </w:r>
      <w:r w:rsidR="00195602" w:rsidRPr="00860562">
        <w:rPr>
          <w:rStyle w:val="1-Char"/>
          <w:rFonts w:hint="cs"/>
          <w:rtl/>
        </w:rPr>
        <w:t xml:space="preserve"> قرار دهید.</w:t>
      </w:r>
    </w:p>
    <w:p w:rsidR="00195602" w:rsidRPr="00860562" w:rsidRDefault="0075178A" w:rsidP="005D5F97">
      <w:pPr>
        <w:ind w:firstLine="284"/>
        <w:jc w:val="both"/>
        <w:rPr>
          <w:rStyle w:val="1-Char"/>
          <w:rtl/>
        </w:rPr>
      </w:pPr>
      <w:r w:rsidRPr="00860562">
        <w:rPr>
          <w:rStyle w:val="1-Char"/>
          <w:rFonts w:hint="cs"/>
          <w:rtl/>
        </w:rPr>
        <w:t>بگذار در نظافت گیاه «لاردو»</w:t>
      </w:r>
      <w:r w:rsidR="00195602" w:rsidRPr="00860562">
        <w:rPr>
          <w:rStyle w:val="1-Char"/>
          <w:rFonts w:hint="cs"/>
          <w:rtl/>
        </w:rPr>
        <w:t xml:space="preserve"> و طراوات آن باشم.</w:t>
      </w:r>
    </w:p>
    <w:p w:rsidR="0092279A" w:rsidRPr="00860562" w:rsidRDefault="0092279A" w:rsidP="005D5F97">
      <w:pPr>
        <w:ind w:firstLine="284"/>
        <w:jc w:val="both"/>
        <w:rPr>
          <w:rStyle w:val="1-Char"/>
          <w:rtl/>
        </w:rPr>
      </w:pPr>
      <w:r w:rsidRPr="00860562">
        <w:rPr>
          <w:rStyle w:val="1-Char"/>
          <w:rFonts w:hint="cs"/>
          <w:rtl/>
        </w:rPr>
        <w:t xml:space="preserve">طلسم </w:t>
      </w:r>
      <w:r w:rsidR="008B4C36" w:rsidRPr="00860562">
        <w:rPr>
          <w:rStyle w:val="1-Char"/>
          <w:rFonts w:hint="cs"/>
          <w:rtl/>
        </w:rPr>
        <w:t>آ</w:t>
      </w:r>
      <w:r w:rsidR="0075178A" w:rsidRPr="00860562">
        <w:rPr>
          <w:rStyle w:val="1-Char"/>
          <w:rFonts w:hint="cs"/>
          <w:rtl/>
        </w:rPr>
        <w:t>ن جادوگر، پلید و زیان آور</w:t>
      </w:r>
      <w:r w:rsidRPr="00860562">
        <w:rPr>
          <w:rStyle w:val="1-Char"/>
          <w:rFonts w:hint="cs"/>
          <w:rtl/>
        </w:rPr>
        <w:t xml:space="preserve"> است.</w:t>
      </w:r>
    </w:p>
    <w:p w:rsidR="0092279A" w:rsidRPr="00860562" w:rsidRDefault="0092279A" w:rsidP="005D5F97">
      <w:pPr>
        <w:ind w:firstLine="284"/>
        <w:jc w:val="both"/>
        <w:rPr>
          <w:rStyle w:val="1-Char"/>
          <w:rtl/>
        </w:rPr>
      </w:pPr>
      <w:r w:rsidRPr="00860562">
        <w:rPr>
          <w:rStyle w:val="1-Char"/>
          <w:rFonts w:hint="cs"/>
          <w:rtl/>
        </w:rPr>
        <w:t>بگذار که کلماتش ب</w:t>
      </w:r>
      <w:r w:rsidR="00CF310B" w:rsidRPr="00860562">
        <w:rPr>
          <w:rStyle w:val="1-Char"/>
          <w:rFonts w:hint="cs"/>
          <w:rtl/>
        </w:rPr>
        <w:t>ه</w:t>
      </w:r>
      <w:r w:rsidRPr="00860562">
        <w:rPr>
          <w:rStyle w:val="1-Char"/>
          <w:rFonts w:hint="cs"/>
          <w:rtl/>
        </w:rPr>
        <w:t xml:space="preserve"> دهانش باز گردند و </w:t>
      </w:r>
      <w:r w:rsidR="008B4C36" w:rsidRPr="00860562">
        <w:rPr>
          <w:rStyle w:val="1-Char"/>
          <w:rFonts w:hint="cs"/>
          <w:rtl/>
        </w:rPr>
        <w:t>ز</w:t>
      </w:r>
      <w:r w:rsidRPr="00860562">
        <w:rPr>
          <w:rStyle w:val="1-Char"/>
          <w:rFonts w:hint="cs"/>
          <w:rtl/>
        </w:rPr>
        <w:t>بانش بریده شود.</w:t>
      </w:r>
    </w:p>
    <w:p w:rsidR="0092279A" w:rsidRPr="00860562" w:rsidRDefault="0075178A" w:rsidP="005D5F97">
      <w:pPr>
        <w:ind w:firstLine="284"/>
        <w:jc w:val="both"/>
        <w:rPr>
          <w:rStyle w:val="1-Char"/>
          <w:rtl/>
        </w:rPr>
      </w:pPr>
      <w:r w:rsidRPr="00860562">
        <w:rPr>
          <w:rStyle w:val="1-Char"/>
          <w:rFonts w:hint="cs"/>
          <w:rtl/>
        </w:rPr>
        <w:t>معبود شب او را به خاطر جادویش</w:t>
      </w:r>
      <w:r w:rsidR="0092279A" w:rsidRPr="00860562">
        <w:rPr>
          <w:rStyle w:val="1-Char"/>
          <w:rFonts w:hint="cs"/>
          <w:rtl/>
        </w:rPr>
        <w:t xml:space="preserve"> به دردی مبتلا کند.</w:t>
      </w:r>
    </w:p>
    <w:p w:rsidR="0092279A" w:rsidRPr="00860562" w:rsidRDefault="0092279A" w:rsidP="005D5F97">
      <w:pPr>
        <w:ind w:firstLine="284"/>
        <w:jc w:val="both"/>
        <w:rPr>
          <w:rStyle w:val="1-Char"/>
          <w:rtl/>
        </w:rPr>
      </w:pPr>
      <w:r w:rsidRPr="00860562">
        <w:rPr>
          <w:rStyle w:val="1-Char"/>
          <w:rFonts w:hint="cs"/>
          <w:rtl/>
        </w:rPr>
        <w:t>نگ</w:t>
      </w:r>
      <w:r w:rsidR="004C43C2" w:rsidRPr="00860562">
        <w:rPr>
          <w:rStyle w:val="1-Char"/>
          <w:rFonts w:hint="cs"/>
          <w:rtl/>
        </w:rPr>
        <w:t>ه</w:t>
      </w:r>
      <w:r w:rsidRPr="00860562">
        <w:rPr>
          <w:rStyle w:val="1-Char"/>
          <w:rFonts w:hint="cs"/>
          <w:rtl/>
        </w:rPr>
        <w:t>بانان سه گانه</w:t>
      </w:r>
      <w:r w:rsidR="00351FFA" w:rsidRPr="00860562">
        <w:rPr>
          <w:rStyle w:val="1-Char"/>
          <w:rFonts w:hint="cs"/>
          <w:rtl/>
        </w:rPr>
        <w:t xml:space="preserve">‌ی </w:t>
      </w:r>
      <w:r w:rsidRPr="00860562">
        <w:rPr>
          <w:rStyle w:val="1-Char"/>
          <w:rFonts w:hint="cs"/>
          <w:rtl/>
        </w:rPr>
        <w:t>شب</w:t>
      </w:r>
      <w:r w:rsidR="0075178A" w:rsidRPr="00860562">
        <w:rPr>
          <w:rStyle w:val="1-Char"/>
          <w:rFonts w:hint="cs"/>
          <w:rtl/>
        </w:rPr>
        <w:t>،</w:t>
      </w:r>
      <w:r w:rsidRPr="00860562">
        <w:rPr>
          <w:rStyle w:val="1-Char"/>
          <w:rFonts w:hint="cs"/>
          <w:rtl/>
        </w:rPr>
        <w:t xml:space="preserve"> جادوی گناهکار او را باطل</w:t>
      </w:r>
      <w:r w:rsidR="00860562">
        <w:rPr>
          <w:rStyle w:val="1-Char"/>
          <w:rFonts w:hint="cs"/>
          <w:rtl/>
        </w:rPr>
        <w:t xml:space="preserve"> می‌</w:t>
      </w:r>
      <w:r w:rsidRPr="00860562">
        <w:rPr>
          <w:rStyle w:val="1-Char"/>
          <w:rFonts w:hint="cs"/>
          <w:rtl/>
        </w:rPr>
        <w:t>کنند.</w:t>
      </w:r>
    </w:p>
    <w:p w:rsidR="0092279A" w:rsidRPr="00860562" w:rsidRDefault="0092279A" w:rsidP="005D5F97">
      <w:pPr>
        <w:ind w:firstLine="284"/>
        <w:jc w:val="both"/>
        <w:rPr>
          <w:rStyle w:val="1-Char"/>
          <w:rtl/>
        </w:rPr>
      </w:pPr>
      <w:r w:rsidRPr="00860562">
        <w:rPr>
          <w:rStyle w:val="1-Char"/>
          <w:rFonts w:hint="cs"/>
          <w:rtl/>
        </w:rPr>
        <w:t xml:space="preserve">و بگذار دهان او </w:t>
      </w:r>
      <w:r w:rsidR="00A93766" w:rsidRPr="00860562">
        <w:rPr>
          <w:rStyle w:val="1-Char"/>
          <w:rFonts w:hint="cs"/>
          <w:rtl/>
        </w:rPr>
        <w:t>مو</w:t>
      </w:r>
      <w:r w:rsidR="004C43C2" w:rsidRPr="00860562">
        <w:rPr>
          <w:rStyle w:val="1-Char"/>
          <w:rFonts w:hint="cs"/>
          <w:rtl/>
        </w:rPr>
        <w:t>م</w:t>
      </w:r>
      <w:r w:rsidR="00A93766" w:rsidRPr="00860562">
        <w:rPr>
          <w:rStyle w:val="1-Char"/>
          <w:rFonts w:hint="cs"/>
          <w:rtl/>
        </w:rPr>
        <w:t>ی و زبانش عسلی باشد.</w:t>
      </w:r>
    </w:p>
    <w:p w:rsidR="00A93766" w:rsidRPr="00860562" w:rsidRDefault="00A93766" w:rsidP="005D5F97">
      <w:pPr>
        <w:ind w:firstLine="284"/>
        <w:jc w:val="both"/>
        <w:rPr>
          <w:rStyle w:val="1-Char"/>
          <w:rtl/>
        </w:rPr>
      </w:pPr>
      <w:r w:rsidRPr="00860562">
        <w:rPr>
          <w:rStyle w:val="1-Char"/>
          <w:rFonts w:hint="cs"/>
          <w:rtl/>
        </w:rPr>
        <w:t>بگذار کلمه ای را ک</w:t>
      </w:r>
      <w:r w:rsidR="00E84095" w:rsidRPr="00860562">
        <w:rPr>
          <w:rStyle w:val="1-Char"/>
          <w:rFonts w:hint="cs"/>
          <w:rtl/>
        </w:rPr>
        <w:t>ه</w:t>
      </w:r>
      <w:r w:rsidRPr="00860562">
        <w:rPr>
          <w:rStyle w:val="1-Char"/>
          <w:rFonts w:hint="cs"/>
          <w:rtl/>
        </w:rPr>
        <w:t xml:space="preserve"> او گفته </w:t>
      </w:r>
      <w:r w:rsidR="0075178A" w:rsidRPr="00860562">
        <w:rPr>
          <w:rStyle w:val="1-Char"/>
          <w:rFonts w:hint="cs"/>
          <w:rtl/>
        </w:rPr>
        <w:t xml:space="preserve">چون موم </w:t>
      </w:r>
      <w:r w:rsidRPr="00860562">
        <w:rPr>
          <w:rStyle w:val="1-Char"/>
          <w:rFonts w:hint="cs"/>
          <w:rtl/>
        </w:rPr>
        <w:t>آب شو</w:t>
      </w:r>
      <w:r w:rsidR="0075178A" w:rsidRPr="00860562">
        <w:rPr>
          <w:rStyle w:val="1-Char"/>
          <w:rFonts w:hint="cs"/>
          <w:rtl/>
        </w:rPr>
        <w:t>د</w:t>
      </w:r>
      <w:r w:rsidRPr="00860562">
        <w:rPr>
          <w:rStyle w:val="1-Char"/>
          <w:rFonts w:hint="cs"/>
          <w:rtl/>
        </w:rPr>
        <w:t xml:space="preserve"> که همان سبب بدبختی من بود.</w:t>
      </w:r>
    </w:p>
    <w:p w:rsidR="00A93766" w:rsidRPr="00860562" w:rsidRDefault="00A93766" w:rsidP="005D5F97">
      <w:pPr>
        <w:ind w:firstLine="284"/>
        <w:jc w:val="both"/>
        <w:rPr>
          <w:rStyle w:val="1-Char"/>
          <w:rtl/>
        </w:rPr>
      </w:pPr>
      <w:r w:rsidRPr="00860562">
        <w:rPr>
          <w:rStyle w:val="1-Char"/>
          <w:rFonts w:hint="cs"/>
          <w:rtl/>
        </w:rPr>
        <w:t>و بگذار افسونی که او کرده چون عسل ذوب گردد.</w:t>
      </w:r>
    </w:p>
    <w:p w:rsidR="00A93766" w:rsidRPr="00860562" w:rsidRDefault="00A93766" w:rsidP="005D5F97">
      <w:pPr>
        <w:ind w:firstLine="284"/>
        <w:jc w:val="both"/>
        <w:rPr>
          <w:rStyle w:val="1-Char"/>
          <w:rtl/>
        </w:rPr>
      </w:pPr>
      <w:r w:rsidRPr="00860562">
        <w:rPr>
          <w:rStyle w:val="1-Char"/>
          <w:rFonts w:hint="cs"/>
          <w:rtl/>
        </w:rPr>
        <w:t>و آن گره که او بسته به دو ن</w:t>
      </w:r>
      <w:r w:rsidR="00E84095" w:rsidRPr="00860562">
        <w:rPr>
          <w:rStyle w:val="1-Char"/>
          <w:rFonts w:hint="cs"/>
          <w:rtl/>
        </w:rPr>
        <w:t>یم</w:t>
      </w:r>
      <w:r w:rsidRPr="00860562">
        <w:rPr>
          <w:rStyle w:val="1-Char"/>
          <w:rFonts w:hint="cs"/>
          <w:rtl/>
        </w:rPr>
        <w:t xml:space="preserve"> شود و</w:t>
      </w:r>
      <w:r w:rsidR="00C63381">
        <w:rPr>
          <w:rStyle w:val="1-Char"/>
          <w:rFonts w:hint="cs"/>
          <w:rtl/>
        </w:rPr>
        <w:t xml:space="preserve"> هرآنچه </w:t>
      </w:r>
      <w:r w:rsidRPr="00860562">
        <w:rPr>
          <w:rStyle w:val="1-Char"/>
          <w:rFonts w:hint="cs"/>
          <w:rtl/>
        </w:rPr>
        <w:t>که انجام داده متلاشی گردد.</w:t>
      </w:r>
    </w:p>
    <w:p w:rsidR="00A93766" w:rsidRPr="00860562" w:rsidRDefault="00A93766" w:rsidP="005D5F97">
      <w:pPr>
        <w:ind w:firstLine="284"/>
        <w:jc w:val="both"/>
        <w:rPr>
          <w:rStyle w:val="1-Char"/>
          <w:rtl/>
        </w:rPr>
      </w:pPr>
      <w:r w:rsidRPr="00860562">
        <w:rPr>
          <w:rStyle w:val="1-Char"/>
          <w:rFonts w:hint="cs"/>
          <w:rtl/>
        </w:rPr>
        <w:t xml:space="preserve">این یکی </w:t>
      </w:r>
      <w:r w:rsidR="00E84095" w:rsidRPr="00860562">
        <w:rPr>
          <w:rStyle w:val="1-Char"/>
          <w:rFonts w:hint="cs"/>
          <w:rtl/>
        </w:rPr>
        <w:t>از آن وردهای شرک</w:t>
      </w:r>
      <w:r w:rsidR="00E84095" w:rsidRPr="00860562">
        <w:rPr>
          <w:rStyle w:val="1-Char"/>
          <w:rFonts w:hint="cs"/>
          <w:cs/>
        </w:rPr>
        <w:t>‎</w:t>
      </w:r>
      <w:r w:rsidR="00E84095" w:rsidRPr="00860562">
        <w:rPr>
          <w:rStyle w:val="1-Char"/>
          <w:rFonts w:hint="cs"/>
          <w:rtl/>
        </w:rPr>
        <w:t xml:space="preserve">آلود </w:t>
      </w:r>
      <w:r w:rsidR="0075178A" w:rsidRPr="00860562">
        <w:rPr>
          <w:rStyle w:val="1-Char"/>
          <w:rFonts w:hint="cs"/>
          <w:rtl/>
        </w:rPr>
        <w:t xml:space="preserve">و </w:t>
      </w:r>
      <w:r w:rsidR="00CF310B" w:rsidRPr="00860562">
        <w:rPr>
          <w:rStyle w:val="1-Char"/>
          <w:rFonts w:hint="cs"/>
          <w:rtl/>
        </w:rPr>
        <w:t>کفرآ</w:t>
      </w:r>
      <w:r w:rsidR="00E84095" w:rsidRPr="00860562">
        <w:rPr>
          <w:rStyle w:val="1-Char"/>
          <w:rFonts w:hint="cs"/>
          <w:rtl/>
        </w:rPr>
        <w:t xml:space="preserve">میز است </w:t>
      </w:r>
      <w:r w:rsidRPr="00860562">
        <w:rPr>
          <w:rStyle w:val="1-Char"/>
          <w:rFonts w:hint="cs"/>
          <w:rtl/>
        </w:rPr>
        <w:t>که در قدیم در</w:t>
      </w:r>
      <w:r w:rsidR="0075178A" w:rsidRPr="00860562">
        <w:rPr>
          <w:rStyle w:val="1-Char"/>
          <w:rFonts w:hint="cs"/>
          <w:rtl/>
        </w:rPr>
        <w:t xml:space="preserve"> </w:t>
      </w:r>
      <w:r w:rsidRPr="00860562">
        <w:rPr>
          <w:rStyle w:val="1-Char"/>
          <w:rFonts w:hint="cs"/>
          <w:rtl/>
        </w:rPr>
        <w:t>بابل و آشور به کار برده</w:t>
      </w:r>
      <w:r w:rsidR="00860562">
        <w:rPr>
          <w:rStyle w:val="1-Char"/>
          <w:rFonts w:hint="cs"/>
          <w:rtl/>
        </w:rPr>
        <w:t xml:space="preserve"> می‌</w:t>
      </w:r>
      <w:r w:rsidRPr="00860562">
        <w:rPr>
          <w:rStyle w:val="1-Char"/>
          <w:rFonts w:hint="cs"/>
          <w:rtl/>
        </w:rPr>
        <w:t>شد و نشان</w:t>
      </w:r>
      <w:r w:rsidR="00860562">
        <w:rPr>
          <w:rStyle w:val="1-Char"/>
          <w:rFonts w:hint="cs"/>
          <w:rtl/>
        </w:rPr>
        <w:t xml:space="preserve"> می‌</w:t>
      </w:r>
      <w:r w:rsidRPr="00860562">
        <w:rPr>
          <w:rStyle w:val="1-Char"/>
          <w:rFonts w:hint="cs"/>
          <w:rtl/>
        </w:rPr>
        <w:t>دهد که آنان در جادوی خود از پیکره</w:t>
      </w:r>
      <w:r w:rsidRPr="00860562">
        <w:rPr>
          <w:rStyle w:val="1-Char"/>
          <w:rFonts w:hint="cs"/>
          <w:cs/>
        </w:rPr>
        <w:t>‎</w:t>
      </w:r>
      <w:r w:rsidRPr="00860562">
        <w:rPr>
          <w:rStyle w:val="1-Char"/>
          <w:rFonts w:hint="cs"/>
          <w:rtl/>
        </w:rPr>
        <w:t>های سحرآمیز و گره</w:t>
      </w:r>
      <w:r w:rsidRPr="00860562">
        <w:rPr>
          <w:rStyle w:val="1-Char"/>
          <w:rFonts w:hint="cs"/>
          <w:cs/>
        </w:rPr>
        <w:t>‎</w:t>
      </w:r>
      <w:r w:rsidRPr="00860562">
        <w:rPr>
          <w:rStyle w:val="1-Char"/>
          <w:rFonts w:hint="cs"/>
          <w:rtl/>
        </w:rPr>
        <w:t xml:space="preserve">ها و خواص </w:t>
      </w:r>
      <w:r w:rsidR="00E84095" w:rsidRPr="00860562">
        <w:rPr>
          <w:rStyle w:val="1-Char"/>
          <w:rFonts w:hint="cs"/>
          <w:rtl/>
        </w:rPr>
        <w:t>برخی درختان و گیاهان استفاده می</w:t>
      </w:r>
      <w:r w:rsidR="00E84095" w:rsidRPr="00860562">
        <w:rPr>
          <w:rStyle w:val="1-Char"/>
          <w:rFonts w:hint="eastAsia"/>
          <w:cs/>
        </w:rPr>
        <w:t>‎</w:t>
      </w:r>
      <w:r w:rsidRPr="00860562">
        <w:rPr>
          <w:rStyle w:val="1-Char"/>
          <w:rFonts w:hint="cs"/>
          <w:rtl/>
        </w:rPr>
        <w:t>کرده</w:t>
      </w:r>
      <w:r w:rsidRPr="00860562">
        <w:rPr>
          <w:rStyle w:val="1-Char"/>
          <w:rFonts w:hint="cs"/>
          <w:cs/>
        </w:rPr>
        <w:t>‎</w:t>
      </w:r>
      <w:r w:rsidRPr="00860562">
        <w:rPr>
          <w:rStyle w:val="1-Char"/>
          <w:rFonts w:hint="cs"/>
          <w:rtl/>
        </w:rPr>
        <w:t>اند و پیکره</w:t>
      </w:r>
      <w:r w:rsidRPr="00860562">
        <w:rPr>
          <w:rStyle w:val="1-Char"/>
          <w:rFonts w:hint="cs"/>
          <w:cs/>
        </w:rPr>
        <w:t>‎</w:t>
      </w:r>
      <w:r w:rsidRPr="00860562">
        <w:rPr>
          <w:rStyle w:val="1-Char"/>
          <w:rFonts w:hint="cs"/>
          <w:rtl/>
        </w:rPr>
        <w:t xml:space="preserve">های جادویی در </w:t>
      </w:r>
      <w:r w:rsidR="00E84095" w:rsidRPr="00860562">
        <w:rPr>
          <w:rStyle w:val="1-Char"/>
          <w:rFonts w:hint="cs"/>
          <w:rtl/>
        </w:rPr>
        <w:t>آ</w:t>
      </w:r>
      <w:r w:rsidRPr="00860562">
        <w:rPr>
          <w:rStyle w:val="1-Char"/>
          <w:rFonts w:hint="cs"/>
          <w:rtl/>
        </w:rPr>
        <w:t xml:space="preserve">ن زمان از </w:t>
      </w:r>
      <w:r w:rsidR="00E84095" w:rsidRPr="00860562">
        <w:rPr>
          <w:rStyle w:val="1-Char"/>
          <w:rFonts w:hint="cs"/>
          <w:rtl/>
        </w:rPr>
        <w:t>رسوبات و مو</w:t>
      </w:r>
      <w:r w:rsidR="00CF310B" w:rsidRPr="00860562">
        <w:rPr>
          <w:rStyle w:val="1-Char"/>
          <w:rFonts w:hint="cs"/>
          <w:rtl/>
        </w:rPr>
        <w:t>م</w:t>
      </w:r>
      <w:r w:rsidR="00E84095" w:rsidRPr="00860562">
        <w:rPr>
          <w:rStyle w:val="1-Char"/>
          <w:rFonts w:hint="cs"/>
          <w:rtl/>
        </w:rPr>
        <w:t xml:space="preserve"> و روغن و مانند آن د</w:t>
      </w:r>
      <w:r w:rsidRPr="00860562">
        <w:rPr>
          <w:rStyle w:val="1-Char"/>
          <w:rFonts w:hint="cs"/>
          <w:rtl/>
        </w:rPr>
        <w:t>رست می</w:t>
      </w:r>
      <w:r w:rsidRPr="00860562">
        <w:rPr>
          <w:rStyle w:val="1-Char"/>
          <w:rFonts w:hint="cs"/>
          <w:cs/>
        </w:rPr>
        <w:t>‎</w:t>
      </w:r>
      <w:r w:rsidRPr="00860562">
        <w:rPr>
          <w:rStyle w:val="1-Char"/>
          <w:rFonts w:hint="cs"/>
          <w:rtl/>
        </w:rPr>
        <w:t>شده و به شیو</w:t>
      </w:r>
      <w:r w:rsidR="00E84095" w:rsidRPr="00860562">
        <w:rPr>
          <w:rStyle w:val="1-Char"/>
          <w:rFonts w:hint="cs"/>
          <w:rtl/>
        </w:rPr>
        <w:t>ه</w:t>
      </w:r>
      <w:r w:rsidR="005875FE">
        <w:rPr>
          <w:rStyle w:val="1-Char"/>
          <w:rFonts w:hint="cs"/>
          <w:rtl/>
        </w:rPr>
        <w:t xml:space="preserve">‌های </w:t>
      </w:r>
      <w:r w:rsidR="00E84095" w:rsidRPr="00860562">
        <w:rPr>
          <w:rStyle w:val="1-Char"/>
          <w:rFonts w:hint="cs"/>
          <w:rtl/>
        </w:rPr>
        <w:t xml:space="preserve">گوناگون </w:t>
      </w:r>
      <w:r w:rsidR="00CF310B" w:rsidRPr="00860562">
        <w:rPr>
          <w:rStyle w:val="1-Char"/>
          <w:rFonts w:hint="cs"/>
          <w:rtl/>
        </w:rPr>
        <w:t>استفاده</w:t>
      </w:r>
      <w:r w:rsidR="00E84095" w:rsidRPr="00860562">
        <w:rPr>
          <w:rStyle w:val="1-Char"/>
          <w:rFonts w:hint="cs"/>
          <w:rtl/>
        </w:rPr>
        <w:t xml:space="preserve"> می</w:t>
      </w:r>
      <w:r w:rsidR="00E84095" w:rsidRPr="00860562">
        <w:rPr>
          <w:rStyle w:val="1-Char"/>
          <w:rFonts w:hint="eastAsia"/>
          <w:cs/>
        </w:rPr>
        <w:t>‎</w:t>
      </w:r>
      <w:r w:rsidR="00E84095" w:rsidRPr="00860562">
        <w:rPr>
          <w:rStyle w:val="1-Char"/>
          <w:rFonts w:hint="cs"/>
          <w:rtl/>
        </w:rPr>
        <w:t>ش</w:t>
      </w:r>
      <w:r w:rsidRPr="00860562">
        <w:rPr>
          <w:rStyle w:val="1-Char"/>
          <w:rFonts w:hint="cs"/>
          <w:rtl/>
        </w:rPr>
        <w:t>ده است.</w:t>
      </w:r>
    </w:p>
    <w:p w:rsidR="00A93766" w:rsidRPr="00860562" w:rsidRDefault="00165672" w:rsidP="005D5F97">
      <w:pPr>
        <w:ind w:firstLine="284"/>
        <w:jc w:val="both"/>
        <w:rPr>
          <w:rStyle w:val="1-Char"/>
          <w:rtl/>
        </w:rPr>
      </w:pPr>
      <w:r w:rsidRPr="00860562">
        <w:rPr>
          <w:rStyle w:val="1-Char"/>
          <w:rFonts w:hint="cs"/>
          <w:rtl/>
        </w:rPr>
        <w:t>تحقیقات نشان می</w:t>
      </w:r>
      <w:r w:rsidRPr="00860562">
        <w:rPr>
          <w:rStyle w:val="1-Char"/>
          <w:rFonts w:hint="eastAsia"/>
          <w:cs/>
        </w:rPr>
        <w:t>‎</w:t>
      </w:r>
      <w:r w:rsidR="00A93766" w:rsidRPr="00860562">
        <w:rPr>
          <w:rStyle w:val="1-Char"/>
          <w:rFonts w:hint="cs"/>
          <w:rtl/>
        </w:rPr>
        <w:t>دهد که بابلیان در جادو از مواد</w:t>
      </w:r>
      <w:r w:rsidR="0075178A" w:rsidRPr="00860562">
        <w:rPr>
          <w:rStyle w:val="1-Char"/>
          <w:rFonts w:hint="cs"/>
          <w:rtl/>
        </w:rPr>
        <w:t>ی</w:t>
      </w:r>
      <w:r w:rsidR="00540F57">
        <w:rPr>
          <w:rStyle w:val="1-Char"/>
          <w:rFonts w:hint="cs"/>
          <w:rtl/>
        </w:rPr>
        <w:t xml:space="preserve"> </w:t>
      </w:r>
      <w:r w:rsidR="00A93766" w:rsidRPr="00860562">
        <w:rPr>
          <w:rStyle w:val="1-Char"/>
          <w:rFonts w:hint="cs"/>
          <w:rtl/>
        </w:rPr>
        <w:t>چون شراب، روغن، نمک، خرما، پیاز و لعاب استفاده</w:t>
      </w:r>
      <w:r w:rsidR="00860562">
        <w:rPr>
          <w:rStyle w:val="1-Char"/>
          <w:rFonts w:hint="cs"/>
          <w:rtl/>
        </w:rPr>
        <w:t xml:space="preserve"> می‌</w:t>
      </w:r>
      <w:r w:rsidR="00A93766" w:rsidRPr="00860562">
        <w:rPr>
          <w:rStyle w:val="1-Char"/>
          <w:rFonts w:hint="cs"/>
          <w:rtl/>
        </w:rPr>
        <w:t>نموده و</w:t>
      </w:r>
      <w:r w:rsidRPr="00860562">
        <w:rPr>
          <w:rStyle w:val="1-Char"/>
          <w:rFonts w:hint="cs"/>
          <w:rtl/>
        </w:rPr>
        <w:t xml:space="preserve"> </w:t>
      </w:r>
      <w:r w:rsidR="00A93766" w:rsidRPr="00860562">
        <w:rPr>
          <w:rStyle w:val="1-Char"/>
          <w:rFonts w:hint="cs"/>
          <w:rtl/>
        </w:rPr>
        <w:t>نوشیدنی</w:t>
      </w:r>
      <w:r w:rsidR="00A93766" w:rsidRPr="00860562">
        <w:rPr>
          <w:rStyle w:val="1-Char"/>
          <w:rFonts w:hint="cs"/>
          <w:cs/>
        </w:rPr>
        <w:t>‎</w:t>
      </w:r>
      <w:r w:rsidR="00A93766" w:rsidRPr="00860562">
        <w:rPr>
          <w:rStyle w:val="1-Char"/>
          <w:rFonts w:hint="cs"/>
          <w:rtl/>
        </w:rPr>
        <w:t>ها و</w:t>
      </w:r>
      <w:r w:rsidR="0075178A" w:rsidRPr="00860562">
        <w:rPr>
          <w:rStyle w:val="1-Char"/>
          <w:rFonts w:hint="cs"/>
          <w:rtl/>
        </w:rPr>
        <w:t xml:space="preserve"> </w:t>
      </w:r>
      <w:r w:rsidR="00A93766" w:rsidRPr="00860562">
        <w:rPr>
          <w:rStyle w:val="1-Char"/>
          <w:rFonts w:hint="cs"/>
          <w:rtl/>
        </w:rPr>
        <w:t>معجون</w:t>
      </w:r>
      <w:r w:rsidR="00A93766" w:rsidRPr="00860562">
        <w:rPr>
          <w:rStyle w:val="1-Char"/>
          <w:rFonts w:hint="cs"/>
          <w:cs/>
        </w:rPr>
        <w:t>‎</w:t>
      </w:r>
      <w:r w:rsidR="00A93766" w:rsidRPr="00860562">
        <w:rPr>
          <w:rStyle w:val="1-Char"/>
          <w:rFonts w:hint="cs"/>
          <w:rtl/>
        </w:rPr>
        <w:t>هایی را که دارای تاثیرات جادویی بوده</w:t>
      </w:r>
      <w:r w:rsidR="00A93766" w:rsidRPr="00860562">
        <w:rPr>
          <w:rStyle w:val="1-Char"/>
          <w:rFonts w:hint="cs"/>
          <w:cs/>
        </w:rPr>
        <w:t>‎</w:t>
      </w:r>
      <w:r w:rsidR="00A93766" w:rsidRPr="00860562">
        <w:rPr>
          <w:rStyle w:val="1-Char"/>
          <w:rFonts w:hint="cs"/>
          <w:rtl/>
        </w:rPr>
        <w:t>اند به کار می</w:t>
      </w:r>
      <w:r w:rsidR="00A93766" w:rsidRPr="00860562">
        <w:rPr>
          <w:rStyle w:val="1-Char"/>
          <w:rFonts w:hint="cs"/>
          <w:cs/>
        </w:rPr>
        <w:t>‎</w:t>
      </w:r>
      <w:r w:rsidR="00A93766" w:rsidRPr="00860562">
        <w:rPr>
          <w:rStyle w:val="1-Char"/>
          <w:rFonts w:hint="cs"/>
          <w:rtl/>
        </w:rPr>
        <w:t>گرفته</w:t>
      </w:r>
      <w:r w:rsidR="00A93766" w:rsidRPr="00860562">
        <w:rPr>
          <w:rStyle w:val="1-Char"/>
          <w:rFonts w:hint="cs"/>
          <w:cs/>
        </w:rPr>
        <w:t>‎</w:t>
      </w:r>
      <w:r w:rsidR="00A93766" w:rsidRPr="00860562">
        <w:rPr>
          <w:rStyle w:val="1-Char"/>
          <w:rFonts w:hint="cs"/>
          <w:rtl/>
        </w:rPr>
        <w:t>اند و</w:t>
      </w:r>
      <w:r w:rsidR="009D2BD4" w:rsidRPr="00860562">
        <w:rPr>
          <w:rStyle w:val="1-Char"/>
          <w:rFonts w:hint="cs"/>
          <w:rtl/>
        </w:rPr>
        <w:t xml:space="preserve"> </w:t>
      </w:r>
      <w:r w:rsidR="00A93766" w:rsidRPr="00860562">
        <w:rPr>
          <w:rStyle w:val="1-Char"/>
          <w:rFonts w:hint="cs"/>
          <w:rtl/>
        </w:rPr>
        <w:t>برخی آیین</w:t>
      </w:r>
      <w:r w:rsidR="00A93766" w:rsidRPr="00860562">
        <w:rPr>
          <w:rStyle w:val="1-Char"/>
          <w:rFonts w:hint="cs"/>
          <w:cs/>
        </w:rPr>
        <w:t>‎</w:t>
      </w:r>
      <w:r w:rsidR="00A93766" w:rsidRPr="00860562">
        <w:rPr>
          <w:rStyle w:val="1-Char"/>
          <w:rFonts w:hint="cs"/>
          <w:rtl/>
        </w:rPr>
        <w:t>های مخصوص سحر مانند روشن کردن آتش و سوزاندن بخور را نیز انجام می</w:t>
      </w:r>
      <w:r w:rsidR="00A93766" w:rsidRPr="00860562">
        <w:rPr>
          <w:rStyle w:val="1-Char"/>
          <w:rFonts w:hint="cs"/>
          <w:cs/>
        </w:rPr>
        <w:t>‎</w:t>
      </w:r>
      <w:r w:rsidR="00A93766" w:rsidRPr="00860562">
        <w:rPr>
          <w:rStyle w:val="1-Char"/>
          <w:rFonts w:hint="cs"/>
          <w:rtl/>
        </w:rPr>
        <w:t>داده</w:t>
      </w:r>
      <w:r w:rsidR="00A93766" w:rsidRPr="00860562">
        <w:rPr>
          <w:rStyle w:val="1-Char"/>
          <w:rFonts w:hint="cs"/>
          <w:cs/>
        </w:rPr>
        <w:t>‎</w:t>
      </w:r>
      <w:r w:rsidR="00A93766" w:rsidRPr="00860562">
        <w:rPr>
          <w:rStyle w:val="1-Char"/>
          <w:rFonts w:hint="cs"/>
          <w:rtl/>
        </w:rPr>
        <w:t>اند.</w:t>
      </w:r>
    </w:p>
    <w:p w:rsidR="00A93766" w:rsidRPr="00860562" w:rsidRDefault="00A93766" w:rsidP="005D5F97">
      <w:pPr>
        <w:ind w:firstLine="284"/>
        <w:jc w:val="both"/>
        <w:rPr>
          <w:rStyle w:val="1-Char"/>
          <w:rtl/>
        </w:rPr>
      </w:pPr>
      <w:r w:rsidRPr="00860562">
        <w:rPr>
          <w:rStyle w:val="1-Char"/>
          <w:rFonts w:hint="cs"/>
          <w:rtl/>
        </w:rPr>
        <w:t>بسیاری هنوز در دنیای غرب از افسون</w:t>
      </w:r>
      <w:r w:rsidRPr="00860562">
        <w:rPr>
          <w:rStyle w:val="1-Char"/>
          <w:rFonts w:hint="cs"/>
          <w:cs/>
        </w:rPr>
        <w:t>‎</w:t>
      </w:r>
      <w:r w:rsidR="00942056" w:rsidRPr="00860562">
        <w:rPr>
          <w:rStyle w:val="1-Char"/>
          <w:rFonts w:hint="cs"/>
          <w:rtl/>
        </w:rPr>
        <w:t>ها و دعاها برای باطل کردن کار جادوگران</w:t>
      </w:r>
      <w:r w:rsidRPr="00860562">
        <w:rPr>
          <w:rStyle w:val="1-Char"/>
          <w:rFonts w:hint="cs"/>
          <w:rtl/>
        </w:rPr>
        <w:t xml:space="preserve"> استفاده می</w:t>
      </w:r>
      <w:r w:rsidRPr="00860562">
        <w:rPr>
          <w:rStyle w:val="1-Char"/>
          <w:rFonts w:hint="cs"/>
          <w:cs/>
        </w:rPr>
        <w:t>‎</w:t>
      </w:r>
      <w:r w:rsidRPr="00860562">
        <w:rPr>
          <w:rStyle w:val="1-Char"/>
          <w:rFonts w:hint="cs"/>
          <w:rtl/>
        </w:rPr>
        <w:t>کنند که به آن «جادوی سفید» می</w:t>
      </w:r>
      <w:r w:rsidRPr="00860562">
        <w:rPr>
          <w:rStyle w:val="1-Char"/>
          <w:rFonts w:hint="cs"/>
          <w:cs/>
        </w:rPr>
        <w:t>‎</w:t>
      </w:r>
      <w:r w:rsidRPr="00860562">
        <w:rPr>
          <w:rStyle w:val="1-Char"/>
          <w:rFonts w:hint="cs"/>
          <w:rtl/>
        </w:rPr>
        <w:t>گویند.</w:t>
      </w:r>
    </w:p>
    <w:p w:rsidR="00A93766" w:rsidRPr="00860562" w:rsidRDefault="00A93766" w:rsidP="005D5F97">
      <w:pPr>
        <w:ind w:firstLine="284"/>
        <w:jc w:val="both"/>
        <w:rPr>
          <w:rStyle w:val="1-Char"/>
          <w:rtl/>
        </w:rPr>
      </w:pPr>
      <w:r w:rsidRPr="00860562">
        <w:rPr>
          <w:rStyle w:val="1-Char"/>
          <w:rFonts w:hint="cs"/>
          <w:rtl/>
        </w:rPr>
        <w:t>آنان معتق</w:t>
      </w:r>
      <w:r w:rsidR="00942056" w:rsidRPr="00860562">
        <w:rPr>
          <w:rStyle w:val="1-Char"/>
          <w:rFonts w:hint="cs"/>
          <w:rtl/>
        </w:rPr>
        <w:t>دند بهترین وسیله برای باطل نمودن جادو و از بین بردن اثر آن</w:t>
      </w:r>
      <w:r w:rsidRPr="00860562">
        <w:rPr>
          <w:rStyle w:val="1-Char"/>
          <w:rFonts w:hint="cs"/>
          <w:rtl/>
        </w:rPr>
        <w:t xml:space="preserve"> کمک گرفتن از مردان دین جهت خواندن آیه</w:t>
      </w:r>
      <w:r w:rsidRPr="00860562">
        <w:rPr>
          <w:rStyle w:val="1-Char"/>
          <w:rFonts w:hint="cs"/>
          <w:cs/>
        </w:rPr>
        <w:t>‎</w:t>
      </w:r>
      <w:r w:rsidRPr="00860562">
        <w:rPr>
          <w:rStyle w:val="1-Char"/>
          <w:rFonts w:hint="cs"/>
          <w:rtl/>
        </w:rPr>
        <w:t>های دینی و برگزاری آیین</w:t>
      </w:r>
      <w:r w:rsidRPr="00860562">
        <w:rPr>
          <w:rStyle w:val="1-Char"/>
          <w:rFonts w:hint="cs"/>
          <w:cs/>
        </w:rPr>
        <w:t>‎</w:t>
      </w:r>
      <w:r w:rsidR="00942056" w:rsidRPr="00860562">
        <w:rPr>
          <w:rStyle w:val="1-Char"/>
          <w:rFonts w:hint="cs"/>
          <w:rtl/>
        </w:rPr>
        <w:t xml:space="preserve">ها </w:t>
      </w:r>
      <w:r w:rsidRPr="00860562">
        <w:rPr>
          <w:rStyle w:val="1-Char"/>
          <w:rFonts w:hint="cs"/>
          <w:rtl/>
        </w:rPr>
        <w:t xml:space="preserve">همراه </w:t>
      </w:r>
      <w:r w:rsidR="00942056" w:rsidRPr="00860562">
        <w:rPr>
          <w:rStyle w:val="1-Char"/>
          <w:rFonts w:hint="cs"/>
          <w:rtl/>
        </w:rPr>
        <w:t xml:space="preserve">با </w:t>
      </w:r>
      <w:r w:rsidRPr="00860562">
        <w:rPr>
          <w:rStyle w:val="1-Char"/>
          <w:rFonts w:hint="cs"/>
          <w:rtl/>
        </w:rPr>
        <w:t>دعا و</w:t>
      </w:r>
      <w:r w:rsidR="001D662E" w:rsidRPr="00860562">
        <w:rPr>
          <w:rStyle w:val="1-Char"/>
          <w:rFonts w:hint="cs"/>
          <w:rtl/>
        </w:rPr>
        <w:t xml:space="preserve"> </w:t>
      </w:r>
      <w:r w:rsidRPr="00860562">
        <w:rPr>
          <w:rStyle w:val="1-Char"/>
          <w:rFonts w:hint="cs"/>
          <w:rtl/>
        </w:rPr>
        <w:t>تضر</w:t>
      </w:r>
      <w:r w:rsidR="00942056" w:rsidRPr="00860562">
        <w:rPr>
          <w:rStyle w:val="1-Char"/>
          <w:rFonts w:hint="cs"/>
          <w:rtl/>
        </w:rPr>
        <w:t>ّ</w:t>
      </w:r>
      <w:r w:rsidRPr="00860562">
        <w:rPr>
          <w:rStyle w:val="1-Char"/>
          <w:rFonts w:hint="cs"/>
          <w:rtl/>
        </w:rPr>
        <w:t>ع به درگاه خداوند بلندمرتبه می</w:t>
      </w:r>
      <w:r w:rsidRPr="00860562">
        <w:rPr>
          <w:rStyle w:val="1-Char"/>
          <w:rFonts w:hint="cs"/>
          <w:cs/>
        </w:rPr>
        <w:t>‎</w:t>
      </w:r>
      <w:r w:rsidRPr="00860562">
        <w:rPr>
          <w:rStyle w:val="1-Char"/>
          <w:rFonts w:hint="cs"/>
          <w:rtl/>
        </w:rPr>
        <w:t>باشد تا ز</w:t>
      </w:r>
      <w:r w:rsidR="00943B30" w:rsidRPr="00860562">
        <w:rPr>
          <w:rStyle w:val="1-Char"/>
          <w:rFonts w:hint="cs"/>
          <w:rtl/>
        </w:rPr>
        <w:t>ی</w:t>
      </w:r>
      <w:r w:rsidRPr="00860562">
        <w:rPr>
          <w:rStyle w:val="1-Char"/>
          <w:rFonts w:hint="cs"/>
          <w:rtl/>
        </w:rPr>
        <w:t>ان فرود آمده بر جادو شدگان برداشت</w:t>
      </w:r>
      <w:r w:rsidR="00943B30" w:rsidRPr="00860562">
        <w:rPr>
          <w:rStyle w:val="1-Char"/>
          <w:rFonts w:hint="cs"/>
          <w:rtl/>
        </w:rPr>
        <w:t>ه</w:t>
      </w:r>
      <w:r w:rsidR="00942056" w:rsidRPr="00860562">
        <w:rPr>
          <w:rStyle w:val="1-Char"/>
          <w:rFonts w:hint="cs"/>
          <w:rtl/>
        </w:rPr>
        <w:t xml:space="preserve"> شود. شیو</w:t>
      </w:r>
      <w:r w:rsidRPr="00860562">
        <w:rPr>
          <w:rStyle w:val="1-Char"/>
          <w:rFonts w:hint="cs"/>
          <w:rtl/>
        </w:rPr>
        <w:t>ه</w:t>
      </w:r>
      <w:r w:rsidR="00351FFA" w:rsidRPr="00860562">
        <w:rPr>
          <w:rStyle w:val="1-Char"/>
          <w:rFonts w:hint="cs"/>
          <w:rtl/>
        </w:rPr>
        <w:t xml:space="preserve">‌ی </w:t>
      </w:r>
      <w:r w:rsidRPr="00860562">
        <w:rPr>
          <w:rStyle w:val="1-Char"/>
          <w:rFonts w:hint="cs"/>
          <w:rtl/>
        </w:rPr>
        <w:t>دیگر یاری خواستن از</w:t>
      </w:r>
      <w:r w:rsidR="00942056" w:rsidRPr="00860562">
        <w:rPr>
          <w:rStyle w:val="1-Char"/>
          <w:rFonts w:hint="cs"/>
          <w:rtl/>
        </w:rPr>
        <w:t xml:space="preserve"> دانشمندان متخصصی است که به فوای</w:t>
      </w:r>
      <w:r w:rsidRPr="00860562">
        <w:rPr>
          <w:rStyle w:val="1-Char"/>
          <w:rFonts w:hint="cs"/>
          <w:rtl/>
        </w:rPr>
        <w:t xml:space="preserve">د </w:t>
      </w:r>
      <w:r w:rsidR="002D3F24" w:rsidRPr="00860562">
        <w:rPr>
          <w:rStyle w:val="1-Char"/>
          <w:rFonts w:hint="cs"/>
          <w:rtl/>
        </w:rPr>
        <w:t>و ضررهای دانه</w:t>
      </w:r>
      <w:r w:rsidR="002D3F24" w:rsidRPr="00860562">
        <w:rPr>
          <w:rStyle w:val="1-Char"/>
          <w:rFonts w:hint="cs"/>
          <w:cs/>
        </w:rPr>
        <w:t>‎</w:t>
      </w:r>
      <w:r w:rsidR="002D3F24" w:rsidRPr="00860562">
        <w:rPr>
          <w:rStyle w:val="1-Char"/>
          <w:rFonts w:hint="cs"/>
          <w:rtl/>
        </w:rPr>
        <w:t>ها و گیاهان آگاه بوده و نسبت به ا</w:t>
      </w:r>
      <w:r w:rsidR="00942056" w:rsidRPr="00860562">
        <w:rPr>
          <w:rStyle w:val="1-Char"/>
          <w:rFonts w:hint="cs"/>
          <w:rtl/>
        </w:rPr>
        <w:t>جرام آسمانی و تاثیرات مفید و</w:t>
      </w:r>
      <w:r w:rsidR="00540F57">
        <w:rPr>
          <w:rStyle w:val="1-Char"/>
          <w:rFonts w:hint="cs"/>
          <w:rtl/>
        </w:rPr>
        <w:t xml:space="preserve">  </w:t>
      </w:r>
      <w:r w:rsidR="00942056" w:rsidRPr="00860562">
        <w:rPr>
          <w:rStyle w:val="1-Char"/>
          <w:rFonts w:hint="cs"/>
          <w:rtl/>
        </w:rPr>
        <w:t xml:space="preserve"> زیان آور</w:t>
      </w:r>
      <w:r w:rsidR="002D3F24" w:rsidRPr="00860562">
        <w:rPr>
          <w:rStyle w:val="1-Char"/>
          <w:rFonts w:hint="cs"/>
          <w:rtl/>
        </w:rPr>
        <w:t xml:space="preserve"> آن شناخت دارند، تا آنان معلومات خویش را</w:t>
      </w:r>
      <w:r w:rsidR="00942056" w:rsidRPr="00860562">
        <w:rPr>
          <w:rStyle w:val="1-Char"/>
          <w:rFonts w:hint="cs"/>
          <w:rtl/>
        </w:rPr>
        <w:t xml:space="preserve"> برای باطل نمودن</w:t>
      </w:r>
      <w:r w:rsidR="002D3F24" w:rsidRPr="00860562">
        <w:rPr>
          <w:rStyle w:val="1-Char"/>
          <w:rFonts w:hint="cs"/>
          <w:rtl/>
        </w:rPr>
        <w:t xml:space="preserve"> جادو به کار گیرند.</w:t>
      </w:r>
    </w:p>
    <w:p w:rsidR="00E34BA9" w:rsidRPr="00860562" w:rsidRDefault="00E34BA9" w:rsidP="005D5F97">
      <w:pPr>
        <w:ind w:firstLine="284"/>
        <w:jc w:val="both"/>
        <w:rPr>
          <w:rStyle w:val="1-Char"/>
          <w:rtl/>
        </w:rPr>
      </w:pPr>
      <w:r w:rsidRPr="00860562">
        <w:rPr>
          <w:rStyle w:val="1-Char"/>
          <w:rFonts w:hint="cs"/>
          <w:rtl/>
        </w:rPr>
        <w:t>این تفکر موجب شد تا شیوه</w:t>
      </w:r>
      <w:r w:rsidRPr="00860562">
        <w:rPr>
          <w:rStyle w:val="1-Char"/>
          <w:rFonts w:hint="cs"/>
          <w:cs/>
        </w:rPr>
        <w:t>‎</w:t>
      </w:r>
      <w:r w:rsidRPr="00860562">
        <w:rPr>
          <w:rStyle w:val="1-Char"/>
          <w:rFonts w:hint="cs"/>
          <w:rtl/>
        </w:rPr>
        <w:t>ها</w:t>
      </w:r>
      <w:r w:rsidR="00942056" w:rsidRPr="00860562">
        <w:rPr>
          <w:rStyle w:val="1-Char"/>
          <w:rFonts w:hint="cs"/>
          <w:rtl/>
        </w:rPr>
        <w:t>ی گوناگون «سحر مفید» برای درمان</w:t>
      </w:r>
      <w:r w:rsidRPr="00860562">
        <w:rPr>
          <w:rStyle w:val="1-Char"/>
          <w:rFonts w:hint="cs"/>
          <w:rtl/>
        </w:rPr>
        <w:t xml:space="preserve"> «سحر سیاه» رواج پیدا کند</w:t>
      </w:r>
      <w:r w:rsidR="00942056" w:rsidRPr="00860562">
        <w:rPr>
          <w:rStyle w:val="1-Char"/>
          <w:rFonts w:hint="cs"/>
          <w:rtl/>
        </w:rPr>
        <w:t>،</w:t>
      </w:r>
      <w:r w:rsidRPr="00860562">
        <w:rPr>
          <w:rStyle w:val="1-Char"/>
          <w:rFonts w:hint="cs"/>
          <w:rtl/>
        </w:rPr>
        <w:t xml:space="preserve"> در سراسر اروپا طلسم</w:t>
      </w:r>
      <w:r w:rsidRPr="00860562">
        <w:rPr>
          <w:rStyle w:val="1-Char"/>
          <w:rFonts w:hint="cs"/>
          <w:cs/>
        </w:rPr>
        <w:t>‎</w:t>
      </w:r>
      <w:r w:rsidR="00942056" w:rsidRPr="00860562">
        <w:rPr>
          <w:rStyle w:val="1-Char"/>
          <w:rFonts w:hint="cs"/>
          <w:rtl/>
        </w:rPr>
        <w:t>ها و دعاهایی که این جادوگران</w:t>
      </w:r>
      <w:r w:rsidRPr="00860562">
        <w:rPr>
          <w:rStyle w:val="1-Char"/>
          <w:rFonts w:hint="cs"/>
          <w:rtl/>
        </w:rPr>
        <w:t xml:space="preserve"> درست می</w:t>
      </w:r>
      <w:r w:rsidRPr="00860562">
        <w:rPr>
          <w:rStyle w:val="1-Char"/>
          <w:rFonts w:hint="cs"/>
          <w:cs/>
        </w:rPr>
        <w:t>‎</w:t>
      </w:r>
      <w:r w:rsidRPr="00860562">
        <w:rPr>
          <w:rStyle w:val="1-Char"/>
          <w:rFonts w:hint="cs"/>
          <w:rtl/>
        </w:rPr>
        <w:t>کردند منتشر شد و به شدت رواج یافت</w:t>
      </w:r>
      <w:r w:rsidR="00942056" w:rsidRPr="00860562">
        <w:rPr>
          <w:rStyle w:val="1-Char"/>
          <w:rFonts w:hint="cs"/>
          <w:rtl/>
        </w:rPr>
        <w:t>، از جمله این جادوگران</w:t>
      </w:r>
      <w:r w:rsidR="00860562">
        <w:rPr>
          <w:rStyle w:val="1-Char"/>
          <w:rFonts w:hint="cs"/>
          <w:rtl/>
        </w:rPr>
        <w:t xml:space="preserve"> می‌</w:t>
      </w:r>
      <w:r w:rsidR="00942056" w:rsidRPr="00860562">
        <w:rPr>
          <w:rStyle w:val="1-Char"/>
          <w:rFonts w:hint="cs"/>
          <w:rtl/>
        </w:rPr>
        <w:t>توان به «جیمز هالس»</w:t>
      </w:r>
      <w:r w:rsidRPr="00860562">
        <w:rPr>
          <w:rStyle w:val="1-Char"/>
          <w:rFonts w:hint="cs"/>
          <w:rtl/>
        </w:rPr>
        <w:t xml:space="preserve"> که خود را</w:t>
      </w:r>
      <w:r w:rsidR="00942056" w:rsidRPr="00860562">
        <w:rPr>
          <w:rStyle w:val="1-Char"/>
          <w:rFonts w:hint="cs"/>
          <w:rtl/>
        </w:rPr>
        <w:t xml:space="preserve"> «جادوگر سفید»</w:t>
      </w:r>
      <w:r w:rsidR="000D143C" w:rsidRPr="00860562">
        <w:rPr>
          <w:rStyle w:val="1-Char"/>
          <w:rFonts w:hint="cs"/>
          <w:rtl/>
        </w:rPr>
        <w:t xml:space="preserve"> </w:t>
      </w:r>
      <w:r w:rsidR="00942056" w:rsidRPr="00860562">
        <w:rPr>
          <w:rStyle w:val="1-Char"/>
          <w:rFonts w:hint="cs"/>
          <w:rtl/>
        </w:rPr>
        <w:t>نامیده بود و «شارل لام» شارح داستانهای شکسپیر و «</w:t>
      </w:r>
      <w:r w:rsidR="00151980" w:rsidRPr="00860562">
        <w:rPr>
          <w:rStyle w:val="1-Char"/>
          <w:rFonts w:hint="cs"/>
          <w:rtl/>
        </w:rPr>
        <w:t>دکتر سی</w:t>
      </w:r>
      <w:r w:rsidR="00130E8C" w:rsidRPr="00860562">
        <w:rPr>
          <w:rStyle w:val="1-Char"/>
          <w:rFonts w:hint="cs"/>
          <w:rtl/>
        </w:rPr>
        <w:t>م</w:t>
      </w:r>
      <w:r w:rsidR="00942056" w:rsidRPr="00860562">
        <w:rPr>
          <w:rStyle w:val="1-Char"/>
          <w:rFonts w:hint="cs"/>
          <w:rtl/>
        </w:rPr>
        <w:t>ون رید»</w:t>
      </w:r>
      <w:r w:rsidR="00151980" w:rsidRPr="00860562">
        <w:rPr>
          <w:rStyle w:val="1-Char"/>
          <w:rFonts w:hint="cs"/>
          <w:rtl/>
        </w:rPr>
        <w:t xml:space="preserve"> متخصص افسون</w:t>
      </w:r>
      <w:r w:rsidR="00151980" w:rsidRPr="00860562">
        <w:rPr>
          <w:rStyle w:val="1-Char"/>
          <w:rFonts w:hint="cs"/>
          <w:cs/>
        </w:rPr>
        <w:t>‎</w:t>
      </w:r>
      <w:r w:rsidR="00151980" w:rsidRPr="00860562">
        <w:rPr>
          <w:rStyle w:val="1-Char"/>
          <w:rFonts w:hint="cs"/>
          <w:rtl/>
        </w:rPr>
        <w:t>های عشق و علاقه اشاره کرد.</w:t>
      </w:r>
    </w:p>
    <w:p w:rsidR="00151980" w:rsidRPr="00860562" w:rsidRDefault="00151980" w:rsidP="005D5F97">
      <w:pPr>
        <w:ind w:firstLine="284"/>
        <w:jc w:val="both"/>
        <w:rPr>
          <w:rStyle w:val="1-Char"/>
          <w:rtl/>
        </w:rPr>
      </w:pPr>
      <w:r w:rsidRPr="00860562">
        <w:rPr>
          <w:rStyle w:val="1-Char"/>
          <w:rFonts w:hint="cs"/>
          <w:rtl/>
        </w:rPr>
        <w:t>این طلسم</w:t>
      </w:r>
      <w:r w:rsidR="005875FE">
        <w:rPr>
          <w:rStyle w:val="1-Char"/>
          <w:rFonts w:hint="cs"/>
          <w:rtl/>
        </w:rPr>
        <w:t xml:space="preserve">‌ها </w:t>
      </w:r>
      <w:r w:rsidRPr="00860562">
        <w:rPr>
          <w:rStyle w:val="1-Char"/>
          <w:rFonts w:hint="cs"/>
          <w:rtl/>
        </w:rPr>
        <w:t>تنها برای از بین بردن جادو</w:t>
      </w:r>
      <w:r w:rsidR="00540F57">
        <w:rPr>
          <w:rStyle w:val="1-Char"/>
          <w:rFonts w:hint="cs"/>
          <w:rtl/>
        </w:rPr>
        <w:t xml:space="preserve"> </w:t>
      </w:r>
      <w:r w:rsidR="00942056" w:rsidRPr="00860562">
        <w:rPr>
          <w:rStyle w:val="1-Char"/>
          <w:rFonts w:hint="cs"/>
          <w:rtl/>
        </w:rPr>
        <w:t>و باطل نمودن</w:t>
      </w:r>
      <w:r w:rsidRPr="00860562">
        <w:rPr>
          <w:rStyle w:val="1-Char"/>
          <w:rFonts w:hint="cs"/>
          <w:rtl/>
        </w:rPr>
        <w:t xml:space="preserve"> آن استفاده نمی</w:t>
      </w:r>
      <w:r w:rsidRPr="00860562">
        <w:rPr>
          <w:rStyle w:val="1-Char"/>
          <w:rFonts w:hint="cs"/>
          <w:cs/>
        </w:rPr>
        <w:t>‎</w:t>
      </w:r>
      <w:r w:rsidRPr="00860562">
        <w:rPr>
          <w:rStyle w:val="1-Char"/>
          <w:rFonts w:hint="cs"/>
          <w:rtl/>
        </w:rPr>
        <w:t>شد، بلکه بسیاری از مردم از آن برای اهداف مفید گوناگونی چون منع بدشگونی و حسد،</w:t>
      </w:r>
      <w:r w:rsidR="00942056" w:rsidRPr="00860562">
        <w:rPr>
          <w:rStyle w:val="1-Char"/>
          <w:rFonts w:hint="cs"/>
          <w:rtl/>
        </w:rPr>
        <w:t xml:space="preserve"> گشایش در روزی و رواج در تجارت و یا</w:t>
      </w:r>
      <w:r w:rsidR="00540F57">
        <w:rPr>
          <w:rStyle w:val="1-Char"/>
          <w:rFonts w:hint="cs"/>
          <w:rtl/>
        </w:rPr>
        <w:t xml:space="preserve"> </w:t>
      </w:r>
      <w:r w:rsidRPr="00860562">
        <w:rPr>
          <w:rStyle w:val="1-Char"/>
          <w:rFonts w:hint="cs"/>
          <w:rtl/>
        </w:rPr>
        <w:t xml:space="preserve">از بین بردن بحرانهای روانی و مانند آن که در واقع هیچ ارتباطی با سحر </w:t>
      </w:r>
      <w:r w:rsidR="00942056" w:rsidRPr="00860562">
        <w:rPr>
          <w:rStyle w:val="1-Char"/>
          <w:rFonts w:hint="cs"/>
          <w:rtl/>
        </w:rPr>
        <w:t xml:space="preserve">و جادو </w:t>
      </w:r>
      <w:r w:rsidRPr="00860562">
        <w:rPr>
          <w:rStyle w:val="1-Char"/>
          <w:rFonts w:hint="cs"/>
          <w:rtl/>
        </w:rPr>
        <w:t>نداشت استفاده</w:t>
      </w:r>
      <w:r w:rsidR="00860562">
        <w:rPr>
          <w:rStyle w:val="1-Char"/>
          <w:rFonts w:hint="cs"/>
          <w:rtl/>
        </w:rPr>
        <w:t xml:space="preserve"> می‌</w:t>
      </w:r>
      <w:r w:rsidRPr="00860562">
        <w:rPr>
          <w:rStyle w:val="1-Char"/>
          <w:rFonts w:hint="cs"/>
          <w:rtl/>
        </w:rPr>
        <w:t>کردند.</w:t>
      </w:r>
    </w:p>
    <w:p w:rsidR="00151980" w:rsidRPr="00860562" w:rsidRDefault="00015B00" w:rsidP="005D5F97">
      <w:pPr>
        <w:ind w:firstLine="284"/>
        <w:jc w:val="both"/>
        <w:rPr>
          <w:rStyle w:val="1-Char"/>
          <w:rtl/>
        </w:rPr>
      </w:pPr>
      <w:r w:rsidRPr="00860562">
        <w:rPr>
          <w:rStyle w:val="1-Char"/>
          <w:rFonts w:hint="cs"/>
          <w:rtl/>
        </w:rPr>
        <w:t>نسخه</w:t>
      </w:r>
      <w:r w:rsidRPr="00860562">
        <w:rPr>
          <w:rStyle w:val="1-Char"/>
          <w:rFonts w:hint="eastAsia"/>
          <w:cs/>
        </w:rPr>
        <w:t>‎</w:t>
      </w:r>
      <w:r w:rsidR="00151980" w:rsidRPr="00860562">
        <w:rPr>
          <w:rStyle w:val="1-Char"/>
          <w:rFonts w:hint="cs"/>
          <w:rtl/>
        </w:rPr>
        <w:t>های بسیار زیادی از این افسون</w:t>
      </w:r>
      <w:r w:rsidR="005875FE">
        <w:rPr>
          <w:rStyle w:val="1-Char"/>
          <w:rFonts w:hint="cs"/>
          <w:rtl/>
        </w:rPr>
        <w:t xml:space="preserve">‌ها </w:t>
      </w:r>
      <w:r w:rsidR="00151980" w:rsidRPr="00860562">
        <w:rPr>
          <w:rStyle w:val="1-Char"/>
          <w:rFonts w:hint="cs"/>
          <w:rtl/>
        </w:rPr>
        <w:t>برای اهداف گوناگون مشاهده شده است مثلاً آدم منحوس</w:t>
      </w:r>
      <w:r w:rsidR="00E5254B" w:rsidRPr="00860562">
        <w:rPr>
          <w:rStyle w:val="1-Char"/>
          <w:rFonts w:hint="cs"/>
          <w:rtl/>
        </w:rPr>
        <w:t>- مرد یا زن- انگشتری از نقره می</w:t>
      </w:r>
      <w:r w:rsidR="00E5254B" w:rsidRPr="00860562">
        <w:rPr>
          <w:rStyle w:val="1-Char"/>
          <w:rFonts w:hint="eastAsia"/>
          <w:cs/>
        </w:rPr>
        <w:t>‎</w:t>
      </w:r>
      <w:r w:rsidR="00151980" w:rsidRPr="00860562">
        <w:rPr>
          <w:rStyle w:val="1-Char"/>
          <w:rFonts w:hint="cs"/>
          <w:rtl/>
        </w:rPr>
        <w:t>سازد که تصویر زن یا مردی (به فراخور حال) نشسته بر</w:t>
      </w:r>
      <w:r w:rsidR="00E5254B" w:rsidRPr="00860562">
        <w:rPr>
          <w:rStyle w:val="1-Char"/>
          <w:rFonts w:hint="cs"/>
          <w:rtl/>
        </w:rPr>
        <w:t xml:space="preserve"> </w:t>
      </w:r>
      <w:r w:rsidR="00151980" w:rsidRPr="00860562">
        <w:rPr>
          <w:rStyle w:val="1-Char"/>
          <w:rFonts w:hint="cs"/>
          <w:rtl/>
        </w:rPr>
        <w:t xml:space="preserve">زمین بر </w:t>
      </w:r>
      <w:r w:rsidR="00E5254B" w:rsidRPr="00860562">
        <w:rPr>
          <w:rStyle w:val="1-Char"/>
          <w:rFonts w:hint="cs"/>
          <w:rtl/>
        </w:rPr>
        <w:t>آ</w:t>
      </w:r>
      <w:r w:rsidR="00151980" w:rsidRPr="00860562">
        <w:rPr>
          <w:rStyle w:val="1-Char"/>
          <w:rFonts w:hint="cs"/>
          <w:rtl/>
        </w:rPr>
        <w:t>ن نقش بسته است، اگر شخص منحوس زن باشد تصویر نقش بس</w:t>
      </w:r>
      <w:r w:rsidR="00130E8C" w:rsidRPr="00860562">
        <w:rPr>
          <w:rStyle w:val="1-Char"/>
          <w:rFonts w:hint="cs"/>
          <w:rtl/>
        </w:rPr>
        <w:t>ت</w:t>
      </w:r>
      <w:r w:rsidR="00151980" w:rsidRPr="00860562">
        <w:rPr>
          <w:rStyle w:val="1-Char"/>
          <w:rFonts w:hint="cs"/>
          <w:rtl/>
        </w:rPr>
        <w:t>ه سرش را به دست راست و اگر شخص م</w:t>
      </w:r>
      <w:r w:rsidR="00942056" w:rsidRPr="00860562">
        <w:rPr>
          <w:rStyle w:val="1-Char"/>
          <w:rFonts w:hint="cs"/>
          <w:rtl/>
        </w:rPr>
        <w:t>نحوس مرد باشد سر را به دست چپ</w:t>
      </w:r>
      <w:r w:rsidR="00540F57">
        <w:rPr>
          <w:rStyle w:val="1-Char"/>
          <w:rFonts w:hint="cs"/>
          <w:rtl/>
        </w:rPr>
        <w:t xml:space="preserve"> </w:t>
      </w:r>
      <w:r w:rsidR="00151980" w:rsidRPr="00860562">
        <w:rPr>
          <w:rStyle w:val="1-Char"/>
          <w:rFonts w:hint="cs"/>
          <w:rtl/>
        </w:rPr>
        <w:t xml:space="preserve">مانند </w:t>
      </w:r>
      <w:r w:rsidR="00E5254B" w:rsidRPr="00860562">
        <w:rPr>
          <w:rStyle w:val="1-Char"/>
          <w:rFonts w:hint="cs"/>
          <w:rtl/>
        </w:rPr>
        <w:t>آ</w:t>
      </w:r>
      <w:r w:rsidR="00151980" w:rsidRPr="00860562">
        <w:rPr>
          <w:rStyle w:val="1-Char"/>
          <w:rFonts w:hint="cs"/>
          <w:rtl/>
        </w:rPr>
        <w:t>دمی فرو رفته در فکر تکیه داده است.</w:t>
      </w:r>
    </w:p>
    <w:p w:rsidR="00151980" w:rsidRPr="00860562" w:rsidRDefault="00151980" w:rsidP="005D5F97">
      <w:pPr>
        <w:ind w:firstLine="284"/>
        <w:jc w:val="both"/>
        <w:rPr>
          <w:rStyle w:val="1-Char"/>
          <w:rtl/>
        </w:rPr>
      </w:pPr>
      <w:r w:rsidRPr="00860562">
        <w:rPr>
          <w:rStyle w:val="1-Char"/>
          <w:rFonts w:hint="cs"/>
          <w:rtl/>
        </w:rPr>
        <w:t xml:space="preserve">اگر شخص </w:t>
      </w:r>
      <w:r w:rsidR="00A46F97" w:rsidRPr="00860562">
        <w:rPr>
          <w:rStyle w:val="1-Char"/>
          <w:rFonts w:hint="cs"/>
          <w:rtl/>
        </w:rPr>
        <w:t>منحوس معتقد باشد که بدیُمنی او ناشی از جادوی جادوگر مرد و</w:t>
      </w:r>
      <w:r w:rsidRPr="00860562">
        <w:rPr>
          <w:rStyle w:val="1-Char"/>
          <w:rFonts w:hint="cs"/>
          <w:rtl/>
        </w:rPr>
        <w:t xml:space="preserve"> یا </w:t>
      </w:r>
      <w:r w:rsidR="00494618" w:rsidRPr="00860562">
        <w:rPr>
          <w:rStyle w:val="1-Char"/>
          <w:rFonts w:hint="cs"/>
          <w:rtl/>
        </w:rPr>
        <w:t>زن است</w:t>
      </w:r>
      <w:r w:rsidRPr="00860562">
        <w:rPr>
          <w:rStyle w:val="1-Char"/>
          <w:rFonts w:hint="cs"/>
          <w:rtl/>
        </w:rPr>
        <w:t>، عروسکی پارچه</w:t>
      </w:r>
      <w:r w:rsidRPr="00860562">
        <w:rPr>
          <w:rStyle w:val="1-Char"/>
          <w:rFonts w:hint="cs"/>
          <w:cs/>
        </w:rPr>
        <w:t>‎</w:t>
      </w:r>
      <w:r w:rsidRPr="00860562">
        <w:rPr>
          <w:rStyle w:val="1-Char"/>
          <w:rFonts w:hint="cs"/>
          <w:rtl/>
        </w:rPr>
        <w:t>ای به شکل زن یا مرد (به فراخور عقیده او در مورد جنسیت کسی که او را</w:t>
      </w:r>
      <w:r w:rsidR="00E5254B" w:rsidRPr="00860562">
        <w:rPr>
          <w:rStyle w:val="1-Char"/>
          <w:rFonts w:hint="cs"/>
          <w:rtl/>
        </w:rPr>
        <w:t xml:space="preserve"> </w:t>
      </w:r>
      <w:r w:rsidRPr="00860562">
        <w:rPr>
          <w:rStyle w:val="1-Char"/>
          <w:rFonts w:hint="cs"/>
          <w:rtl/>
        </w:rPr>
        <w:t>جادو کرده) درس</w:t>
      </w:r>
      <w:r w:rsidR="00494618" w:rsidRPr="00860562">
        <w:rPr>
          <w:rStyle w:val="1-Char"/>
          <w:rFonts w:hint="cs"/>
          <w:rtl/>
        </w:rPr>
        <w:t>ت</w:t>
      </w:r>
      <w:r w:rsidR="00540F57">
        <w:rPr>
          <w:rStyle w:val="1-Char"/>
          <w:rFonts w:hint="cs"/>
          <w:rtl/>
        </w:rPr>
        <w:t xml:space="preserve"> </w:t>
      </w:r>
      <w:r w:rsidR="00E5254B" w:rsidRPr="00860562">
        <w:rPr>
          <w:rStyle w:val="1-Char"/>
          <w:rFonts w:hint="cs"/>
          <w:rtl/>
        </w:rPr>
        <w:t>مانند عروسک کودکان درست می</w:t>
      </w:r>
      <w:r w:rsidR="00E5254B" w:rsidRPr="00860562">
        <w:rPr>
          <w:rStyle w:val="1-Char"/>
          <w:rFonts w:hint="eastAsia"/>
          <w:cs/>
        </w:rPr>
        <w:t>‎</w:t>
      </w:r>
      <w:r w:rsidRPr="00860562">
        <w:rPr>
          <w:rStyle w:val="1-Char"/>
          <w:rFonts w:hint="cs"/>
          <w:rtl/>
        </w:rPr>
        <w:t>کند و</w:t>
      </w:r>
      <w:r w:rsidR="00454F43">
        <w:rPr>
          <w:rStyle w:val="1-Char"/>
          <w:rFonts w:hint="cs"/>
          <w:rtl/>
        </w:rPr>
        <w:t xml:space="preserve"> لباس‌های </w:t>
      </w:r>
      <w:r w:rsidRPr="00860562">
        <w:rPr>
          <w:rStyle w:val="1-Char"/>
          <w:rFonts w:hint="cs"/>
          <w:rtl/>
        </w:rPr>
        <w:t>م</w:t>
      </w:r>
      <w:r w:rsidR="00C12E17" w:rsidRPr="00860562">
        <w:rPr>
          <w:rStyle w:val="1-Char"/>
          <w:rFonts w:hint="cs"/>
          <w:rtl/>
        </w:rPr>
        <w:t>خصوص مردانه یا زنانه (به فراخور</w:t>
      </w:r>
      <w:r w:rsidRPr="00860562">
        <w:rPr>
          <w:rStyle w:val="1-Char"/>
          <w:rFonts w:hint="cs"/>
          <w:rtl/>
        </w:rPr>
        <w:t>حال) به تن آن می</w:t>
      </w:r>
      <w:r w:rsidRPr="00860562">
        <w:rPr>
          <w:rStyle w:val="1-Char"/>
          <w:rFonts w:hint="cs"/>
          <w:cs/>
        </w:rPr>
        <w:t>‎</w:t>
      </w:r>
      <w:r w:rsidRPr="00860562">
        <w:rPr>
          <w:rStyle w:val="1-Char"/>
          <w:rFonts w:hint="cs"/>
          <w:rtl/>
        </w:rPr>
        <w:t>کند و برایش چشم و ابرو و دهان و</w:t>
      </w:r>
      <w:r w:rsidR="005875FE">
        <w:rPr>
          <w:rStyle w:val="1-Char"/>
          <w:rFonts w:hint="cs"/>
          <w:rtl/>
        </w:rPr>
        <w:t>.</w:t>
      </w:r>
      <w:r w:rsidRPr="00860562">
        <w:rPr>
          <w:rStyle w:val="1-Char"/>
          <w:rFonts w:hint="cs"/>
          <w:rtl/>
        </w:rPr>
        <w:t>.. می</w:t>
      </w:r>
      <w:r w:rsidR="00E5254B" w:rsidRPr="00860562">
        <w:rPr>
          <w:rStyle w:val="1-Char"/>
          <w:rFonts w:hint="eastAsia"/>
          <w:cs/>
        </w:rPr>
        <w:t>‎</w:t>
      </w:r>
      <w:r w:rsidRPr="00860562">
        <w:rPr>
          <w:rStyle w:val="1-Char"/>
          <w:rFonts w:hint="cs"/>
          <w:rtl/>
        </w:rPr>
        <w:t>سازد</w:t>
      </w:r>
      <w:r w:rsidR="00540F57">
        <w:rPr>
          <w:rStyle w:val="1-Char"/>
          <w:rFonts w:hint="cs"/>
          <w:rtl/>
        </w:rPr>
        <w:t xml:space="preserve"> </w:t>
      </w:r>
      <w:r w:rsidRPr="00860562">
        <w:rPr>
          <w:rStyle w:val="1-Char"/>
          <w:rFonts w:hint="cs"/>
          <w:rtl/>
        </w:rPr>
        <w:t>و پاره</w:t>
      </w:r>
      <w:r w:rsidRPr="00860562">
        <w:rPr>
          <w:rStyle w:val="1-Char"/>
          <w:rFonts w:hint="cs"/>
          <w:cs/>
        </w:rPr>
        <w:t>‎</w:t>
      </w:r>
      <w:r w:rsidRPr="00860562">
        <w:rPr>
          <w:rStyle w:val="1-Char"/>
          <w:rFonts w:hint="cs"/>
          <w:rtl/>
        </w:rPr>
        <w:t>ای مو بر سر او</w:t>
      </w:r>
      <w:r w:rsidR="00860562">
        <w:rPr>
          <w:rStyle w:val="1-Char"/>
          <w:rFonts w:hint="cs"/>
          <w:rtl/>
        </w:rPr>
        <w:t xml:space="preserve"> می‌</w:t>
      </w:r>
      <w:r w:rsidRPr="00860562">
        <w:rPr>
          <w:rStyle w:val="1-Char"/>
          <w:rFonts w:hint="cs"/>
          <w:rtl/>
        </w:rPr>
        <w:t>گذارد تا به شکل زن و</w:t>
      </w:r>
      <w:r w:rsidR="00E5254B" w:rsidRPr="00860562">
        <w:rPr>
          <w:rStyle w:val="1-Char"/>
          <w:rFonts w:hint="cs"/>
          <w:rtl/>
        </w:rPr>
        <w:t xml:space="preserve"> </w:t>
      </w:r>
      <w:r w:rsidRPr="00860562">
        <w:rPr>
          <w:rStyle w:val="1-Char"/>
          <w:rFonts w:hint="cs"/>
          <w:rtl/>
        </w:rPr>
        <w:t>یا مردی جلوه کند، سپس تمام بدن عروسک را با سنجاق پر می</w:t>
      </w:r>
      <w:r w:rsidRPr="00860562">
        <w:rPr>
          <w:rStyle w:val="1-Char"/>
          <w:rFonts w:hint="cs"/>
          <w:cs/>
        </w:rPr>
        <w:t>‎</w:t>
      </w:r>
      <w:r w:rsidRPr="00860562">
        <w:rPr>
          <w:rStyle w:val="1-Char"/>
          <w:rFonts w:hint="cs"/>
          <w:rtl/>
        </w:rPr>
        <w:t xml:space="preserve">کند و آن را در آتش </w:t>
      </w:r>
      <w:r w:rsidR="00E5254B" w:rsidRPr="00860562">
        <w:rPr>
          <w:rStyle w:val="1-Char"/>
          <w:rFonts w:hint="cs"/>
          <w:rtl/>
        </w:rPr>
        <w:t>م</w:t>
      </w:r>
      <w:r w:rsidRPr="00860562">
        <w:rPr>
          <w:rStyle w:val="1-Char"/>
          <w:rFonts w:hint="cs"/>
          <w:rtl/>
        </w:rPr>
        <w:t>ی</w:t>
      </w:r>
      <w:r w:rsidRPr="00860562">
        <w:rPr>
          <w:rStyle w:val="1-Char"/>
          <w:rFonts w:hint="cs"/>
          <w:cs/>
        </w:rPr>
        <w:t>‎</w:t>
      </w:r>
      <w:r w:rsidR="00494618" w:rsidRPr="00860562">
        <w:rPr>
          <w:rStyle w:val="1-Char"/>
          <w:rFonts w:hint="cs"/>
          <w:rtl/>
        </w:rPr>
        <w:t>اندازد و همراه این عمل از خوش بویی بخور</w:t>
      </w:r>
      <w:r w:rsidR="00540F57">
        <w:rPr>
          <w:rStyle w:val="1-Char"/>
          <w:rFonts w:hint="cs"/>
          <w:rtl/>
        </w:rPr>
        <w:t xml:space="preserve"> </w:t>
      </w:r>
      <w:r w:rsidRPr="00860562">
        <w:rPr>
          <w:rStyle w:val="1-Char"/>
          <w:rFonts w:hint="cs"/>
          <w:rtl/>
        </w:rPr>
        <w:t>نیز استفاده می</w:t>
      </w:r>
      <w:r w:rsidRPr="00860562">
        <w:rPr>
          <w:rStyle w:val="1-Char"/>
          <w:rFonts w:hint="cs"/>
          <w:cs/>
        </w:rPr>
        <w:t>‎</w:t>
      </w:r>
      <w:r w:rsidRPr="00860562">
        <w:rPr>
          <w:rStyle w:val="1-Char"/>
          <w:rFonts w:hint="cs"/>
          <w:rtl/>
        </w:rPr>
        <w:t>شود.</w:t>
      </w:r>
    </w:p>
    <w:p w:rsidR="00151980" w:rsidRPr="00860562" w:rsidRDefault="00151980" w:rsidP="005D5F97">
      <w:pPr>
        <w:ind w:firstLine="284"/>
        <w:jc w:val="both"/>
        <w:rPr>
          <w:rStyle w:val="1-Char"/>
          <w:rtl/>
        </w:rPr>
      </w:pPr>
      <w:r w:rsidRPr="00860562">
        <w:rPr>
          <w:rStyle w:val="1-Char"/>
          <w:rFonts w:hint="cs"/>
          <w:rtl/>
        </w:rPr>
        <w:t xml:space="preserve">هر مملکت و ملتی آداب و رسوم خاص خود را در ساختن </w:t>
      </w:r>
      <w:r w:rsidR="00C12E17" w:rsidRPr="00860562">
        <w:rPr>
          <w:rStyle w:val="1-Char"/>
          <w:rFonts w:hint="cs"/>
          <w:rtl/>
        </w:rPr>
        <w:t>افسون</w:t>
      </w:r>
      <w:r w:rsidR="005875FE">
        <w:rPr>
          <w:rStyle w:val="1-Char"/>
          <w:rFonts w:hint="cs"/>
          <w:rtl/>
        </w:rPr>
        <w:t xml:space="preserve">‌ها </w:t>
      </w:r>
      <w:r w:rsidR="00C12E17" w:rsidRPr="00860562">
        <w:rPr>
          <w:rStyle w:val="1-Char"/>
          <w:rFonts w:hint="cs"/>
          <w:rtl/>
        </w:rPr>
        <w:t>و طلسم</w:t>
      </w:r>
      <w:r w:rsidR="00C12E17" w:rsidRPr="00860562">
        <w:rPr>
          <w:rStyle w:val="1-Char"/>
          <w:rFonts w:hint="eastAsia"/>
          <w:cs/>
        </w:rPr>
        <w:t>‎</w:t>
      </w:r>
      <w:r w:rsidRPr="00860562">
        <w:rPr>
          <w:rStyle w:val="1-Char"/>
          <w:rFonts w:hint="cs"/>
          <w:rtl/>
        </w:rPr>
        <w:t xml:space="preserve">های بازدارنده و </w:t>
      </w:r>
      <w:r w:rsidR="00C12E17" w:rsidRPr="00860562">
        <w:rPr>
          <w:rStyle w:val="1-Char"/>
          <w:rFonts w:hint="cs"/>
          <w:rtl/>
        </w:rPr>
        <w:t>باطل کننده</w:t>
      </w:r>
      <w:r w:rsidR="00351FFA" w:rsidRPr="00860562">
        <w:rPr>
          <w:rStyle w:val="1-Char"/>
          <w:rFonts w:hint="cs"/>
          <w:rtl/>
        </w:rPr>
        <w:t xml:space="preserve">‌ی </w:t>
      </w:r>
      <w:r w:rsidR="00C12E17" w:rsidRPr="00860562">
        <w:rPr>
          <w:rStyle w:val="1-Char"/>
          <w:rFonts w:hint="cs"/>
          <w:rtl/>
        </w:rPr>
        <w:t>سحر دارند. ایتالیایی</w:t>
      </w:r>
      <w:r w:rsidR="00C12E17" w:rsidRPr="00860562">
        <w:rPr>
          <w:rStyle w:val="1-Char"/>
          <w:rFonts w:hint="eastAsia"/>
          <w:cs/>
        </w:rPr>
        <w:t>‎</w:t>
      </w:r>
      <w:r w:rsidRPr="00860562">
        <w:rPr>
          <w:rStyle w:val="1-Char"/>
          <w:rFonts w:hint="cs"/>
          <w:rtl/>
        </w:rPr>
        <w:t>ها کوبیده</w:t>
      </w:r>
      <w:r w:rsidR="00351FFA" w:rsidRPr="00860562">
        <w:rPr>
          <w:rStyle w:val="1-Char"/>
          <w:rFonts w:hint="cs"/>
          <w:rtl/>
        </w:rPr>
        <w:t xml:space="preserve">‌ی </w:t>
      </w:r>
      <w:r w:rsidRPr="00860562">
        <w:rPr>
          <w:rStyle w:val="1-Char"/>
          <w:rFonts w:hint="cs"/>
          <w:rtl/>
        </w:rPr>
        <w:t>گیاه خاصی را در تک</w:t>
      </w:r>
      <w:r w:rsidR="00130E8C" w:rsidRPr="00860562">
        <w:rPr>
          <w:rStyle w:val="1-Char"/>
          <w:rFonts w:hint="cs"/>
          <w:rtl/>
        </w:rPr>
        <w:t>ه کوچکی از پار</w:t>
      </w:r>
      <w:r w:rsidRPr="00860562">
        <w:rPr>
          <w:rStyle w:val="1-Char"/>
          <w:rFonts w:hint="cs"/>
          <w:rtl/>
        </w:rPr>
        <w:t>چه یا یک کیسه چرمی کوچک</w:t>
      </w:r>
      <w:r w:rsidR="00860562">
        <w:rPr>
          <w:rStyle w:val="1-Char"/>
          <w:rFonts w:hint="cs"/>
          <w:rtl/>
        </w:rPr>
        <w:t xml:space="preserve"> می‌</w:t>
      </w:r>
      <w:r w:rsidRPr="00860562">
        <w:rPr>
          <w:rStyle w:val="1-Char"/>
          <w:rFonts w:hint="cs"/>
          <w:rtl/>
        </w:rPr>
        <w:t>ریزند و آن را بر گردن کودکان، چهارپایان و حیوانات اهلی می</w:t>
      </w:r>
      <w:r w:rsidRPr="00860562">
        <w:rPr>
          <w:rStyle w:val="1-Char"/>
          <w:rFonts w:hint="cs"/>
          <w:cs/>
        </w:rPr>
        <w:t>‎</w:t>
      </w:r>
      <w:r w:rsidRPr="00860562">
        <w:rPr>
          <w:rStyle w:val="1-Char"/>
          <w:rFonts w:hint="cs"/>
          <w:rtl/>
        </w:rPr>
        <w:t xml:space="preserve">آویزند و اگر شخص بالغ و بزرگ باشد </w:t>
      </w:r>
      <w:r w:rsidR="00C12E17" w:rsidRPr="00860562">
        <w:rPr>
          <w:rStyle w:val="1-Char"/>
          <w:rFonts w:hint="cs"/>
          <w:rtl/>
        </w:rPr>
        <w:t>آن را در لباس او قرار می</w:t>
      </w:r>
      <w:r w:rsidR="00C12E17" w:rsidRPr="00860562">
        <w:rPr>
          <w:rStyle w:val="1-Char"/>
          <w:rFonts w:hint="eastAsia"/>
          <w:cs/>
        </w:rPr>
        <w:t>‎</w:t>
      </w:r>
      <w:r w:rsidRPr="00860562">
        <w:rPr>
          <w:rStyle w:val="1-Char"/>
          <w:rFonts w:hint="cs"/>
          <w:rtl/>
        </w:rPr>
        <w:t>دهند</w:t>
      </w:r>
      <w:r w:rsidR="00540F57">
        <w:rPr>
          <w:rStyle w:val="1-Char"/>
          <w:rFonts w:hint="cs"/>
          <w:rtl/>
        </w:rPr>
        <w:t xml:space="preserve"> </w:t>
      </w:r>
      <w:r w:rsidRPr="00860562">
        <w:rPr>
          <w:rStyle w:val="1-Char"/>
          <w:rFonts w:hint="cs"/>
          <w:rtl/>
        </w:rPr>
        <w:t>تا</w:t>
      </w:r>
      <w:r w:rsidR="00C12E17" w:rsidRPr="00860562">
        <w:rPr>
          <w:rStyle w:val="1-Char"/>
          <w:rFonts w:hint="cs"/>
          <w:rtl/>
        </w:rPr>
        <w:t xml:space="preserve"> </w:t>
      </w:r>
      <w:r w:rsidR="00494618" w:rsidRPr="00860562">
        <w:rPr>
          <w:rStyle w:val="1-Char"/>
          <w:rFonts w:hint="cs"/>
          <w:rtl/>
        </w:rPr>
        <w:t>در مقابل جادو و جادوگران</w:t>
      </w:r>
      <w:r w:rsidRPr="00860562">
        <w:rPr>
          <w:rStyle w:val="1-Char"/>
          <w:rFonts w:hint="cs"/>
          <w:rtl/>
        </w:rPr>
        <w:t xml:space="preserve"> او را محافظت نماید.</w:t>
      </w:r>
    </w:p>
    <w:p w:rsidR="00BF66F1" w:rsidRPr="00860562" w:rsidRDefault="00BF66F1" w:rsidP="005D5F97">
      <w:pPr>
        <w:ind w:firstLine="284"/>
        <w:jc w:val="both"/>
        <w:rPr>
          <w:rStyle w:val="1-Char"/>
          <w:rtl/>
        </w:rPr>
      </w:pPr>
      <w:r w:rsidRPr="00860562">
        <w:rPr>
          <w:rStyle w:val="1-Char"/>
          <w:rFonts w:hint="cs"/>
          <w:rtl/>
        </w:rPr>
        <w:t>کشاورز فرانسوی اگر</w:t>
      </w:r>
      <w:r w:rsidR="00741477" w:rsidRPr="00860562">
        <w:rPr>
          <w:rStyle w:val="1-Char"/>
          <w:rFonts w:hint="cs"/>
          <w:rtl/>
        </w:rPr>
        <w:t xml:space="preserve"> شک</w:t>
      </w:r>
      <w:r w:rsidR="00860562">
        <w:rPr>
          <w:rStyle w:val="1-Char"/>
          <w:rFonts w:hint="cs"/>
          <w:rtl/>
        </w:rPr>
        <w:t xml:space="preserve"> می‌</w:t>
      </w:r>
      <w:r w:rsidR="00741477" w:rsidRPr="00860562">
        <w:rPr>
          <w:rStyle w:val="1-Char"/>
          <w:rFonts w:hint="cs"/>
          <w:rtl/>
        </w:rPr>
        <w:t>کرد که شخص</w:t>
      </w:r>
      <w:r w:rsidR="00494618" w:rsidRPr="00860562">
        <w:rPr>
          <w:rStyle w:val="1-Char"/>
          <w:rFonts w:hint="cs"/>
          <w:rtl/>
        </w:rPr>
        <w:t>ی</w:t>
      </w:r>
      <w:r w:rsidR="00741477" w:rsidRPr="00860562">
        <w:rPr>
          <w:rStyle w:val="1-Char"/>
          <w:rFonts w:hint="cs"/>
          <w:rtl/>
        </w:rPr>
        <w:t xml:space="preserve"> می</w:t>
      </w:r>
      <w:r w:rsidR="00741477" w:rsidRPr="00860562">
        <w:rPr>
          <w:rStyle w:val="1-Char"/>
          <w:rFonts w:hint="eastAsia"/>
          <w:cs/>
        </w:rPr>
        <w:t>‎</w:t>
      </w:r>
      <w:r w:rsidRPr="00860562">
        <w:rPr>
          <w:rStyle w:val="1-Char"/>
          <w:rFonts w:hint="cs"/>
          <w:rtl/>
        </w:rPr>
        <w:t>خواهد حیوانات یا محصولات او را جادو کند، با شتاب شیر یکی از گاوهای خود</w:t>
      </w:r>
      <w:r w:rsidR="00741477" w:rsidRPr="00860562">
        <w:rPr>
          <w:rStyle w:val="1-Char"/>
          <w:rFonts w:hint="cs"/>
          <w:rtl/>
        </w:rPr>
        <w:t xml:space="preserve"> </w:t>
      </w:r>
      <w:r w:rsidRPr="00860562">
        <w:rPr>
          <w:rStyle w:val="1-Char"/>
          <w:rFonts w:hint="cs"/>
          <w:rtl/>
        </w:rPr>
        <w:t>را می</w:t>
      </w:r>
      <w:r w:rsidRPr="00860562">
        <w:rPr>
          <w:rStyle w:val="1-Char"/>
          <w:rFonts w:hint="cs"/>
          <w:cs/>
        </w:rPr>
        <w:t>‎</w:t>
      </w:r>
      <w:r w:rsidRPr="00860562">
        <w:rPr>
          <w:rStyle w:val="1-Char"/>
          <w:rFonts w:hint="cs"/>
          <w:rtl/>
        </w:rPr>
        <w:t>دوشید و</w:t>
      </w:r>
      <w:r w:rsidR="00741477" w:rsidRPr="00860562">
        <w:rPr>
          <w:rStyle w:val="1-Char"/>
          <w:rFonts w:hint="cs"/>
          <w:rtl/>
        </w:rPr>
        <w:t xml:space="preserve"> </w:t>
      </w:r>
      <w:r w:rsidRPr="00860562">
        <w:rPr>
          <w:rStyle w:val="1-Char"/>
          <w:rFonts w:hint="cs"/>
          <w:rtl/>
        </w:rPr>
        <w:t>آن را آمیخته با آب جو به شخص مظنون تقدیم</w:t>
      </w:r>
      <w:r w:rsidR="00860562">
        <w:rPr>
          <w:rStyle w:val="1-Char"/>
          <w:rFonts w:hint="cs"/>
          <w:rtl/>
        </w:rPr>
        <w:t xml:space="preserve"> می‌</w:t>
      </w:r>
      <w:r w:rsidRPr="00860562">
        <w:rPr>
          <w:rStyle w:val="1-Char"/>
          <w:rFonts w:hint="cs"/>
          <w:rtl/>
        </w:rPr>
        <w:t>ک</w:t>
      </w:r>
      <w:r w:rsidR="00741477" w:rsidRPr="00860562">
        <w:rPr>
          <w:rStyle w:val="1-Char"/>
          <w:rFonts w:hint="cs"/>
          <w:rtl/>
        </w:rPr>
        <w:t>رد، اگر آن را می</w:t>
      </w:r>
      <w:r w:rsidR="00741477" w:rsidRPr="00860562">
        <w:rPr>
          <w:rStyle w:val="1-Char"/>
          <w:rFonts w:hint="cs"/>
          <w:cs/>
        </w:rPr>
        <w:t>‎</w:t>
      </w:r>
      <w:r w:rsidR="00741477" w:rsidRPr="00860562">
        <w:rPr>
          <w:rStyle w:val="1-Char"/>
          <w:rFonts w:hint="cs"/>
          <w:rtl/>
        </w:rPr>
        <w:t>نوشید معلوم می</w:t>
      </w:r>
      <w:r w:rsidR="00741477" w:rsidRPr="00860562">
        <w:rPr>
          <w:rStyle w:val="1-Char"/>
          <w:rFonts w:hint="eastAsia"/>
          <w:cs/>
        </w:rPr>
        <w:t>‎</w:t>
      </w:r>
      <w:r w:rsidRPr="00860562">
        <w:rPr>
          <w:rStyle w:val="1-Char"/>
          <w:rFonts w:hint="cs"/>
          <w:rtl/>
        </w:rPr>
        <w:t>شد که درست حدس زده و</w:t>
      </w:r>
      <w:r w:rsidR="00741477" w:rsidRPr="00860562">
        <w:rPr>
          <w:rStyle w:val="1-Char"/>
          <w:rFonts w:hint="cs"/>
          <w:rtl/>
        </w:rPr>
        <w:t xml:space="preserve"> </w:t>
      </w:r>
      <w:r w:rsidRPr="00860562">
        <w:rPr>
          <w:rStyle w:val="1-Char"/>
          <w:rFonts w:hint="cs"/>
          <w:rtl/>
        </w:rPr>
        <w:t>آرام می</w:t>
      </w:r>
      <w:r w:rsidRPr="00860562">
        <w:rPr>
          <w:rStyle w:val="1-Char"/>
          <w:rFonts w:hint="cs"/>
          <w:cs/>
        </w:rPr>
        <w:t>‎</w:t>
      </w:r>
      <w:r w:rsidRPr="00860562">
        <w:rPr>
          <w:rStyle w:val="1-Char"/>
          <w:rFonts w:hint="cs"/>
          <w:rtl/>
        </w:rPr>
        <w:t>یافت و اگر آن را رد</w:t>
      </w:r>
      <w:r w:rsidR="00860562">
        <w:rPr>
          <w:rStyle w:val="1-Char"/>
          <w:rFonts w:hint="cs"/>
          <w:rtl/>
        </w:rPr>
        <w:t xml:space="preserve"> می‌</w:t>
      </w:r>
      <w:r w:rsidRPr="00860562">
        <w:rPr>
          <w:rStyle w:val="1-Char"/>
          <w:rFonts w:hint="cs"/>
          <w:rtl/>
        </w:rPr>
        <w:t>کرد بر حیو</w:t>
      </w:r>
      <w:r w:rsidR="00741477" w:rsidRPr="00860562">
        <w:rPr>
          <w:rStyle w:val="1-Char"/>
          <w:rFonts w:hint="cs"/>
          <w:rtl/>
        </w:rPr>
        <w:t>ا</w:t>
      </w:r>
      <w:r w:rsidRPr="00860562">
        <w:rPr>
          <w:rStyle w:val="1-Char"/>
          <w:rFonts w:hint="cs"/>
          <w:rtl/>
        </w:rPr>
        <w:t>نات یا محصول خود می</w:t>
      </w:r>
      <w:r w:rsidRPr="00860562">
        <w:rPr>
          <w:rStyle w:val="1-Char"/>
          <w:rFonts w:hint="cs"/>
          <w:cs/>
        </w:rPr>
        <w:t>‎</w:t>
      </w:r>
      <w:r w:rsidR="00494618" w:rsidRPr="00860562">
        <w:rPr>
          <w:rStyle w:val="1-Char"/>
          <w:rFonts w:hint="cs"/>
          <w:rtl/>
        </w:rPr>
        <w:t>پاشید به گمان این که جادوی جادوگران</w:t>
      </w:r>
      <w:r w:rsidRPr="00860562">
        <w:rPr>
          <w:rStyle w:val="1-Char"/>
          <w:rFonts w:hint="cs"/>
          <w:rtl/>
        </w:rPr>
        <w:t xml:space="preserve"> را باطل می</w:t>
      </w:r>
      <w:r w:rsidR="00FE035F" w:rsidRPr="00860562">
        <w:rPr>
          <w:rStyle w:val="1-Char"/>
          <w:rFonts w:hint="cs"/>
          <w:cs/>
        </w:rPr>
        <w:t>‎</w:t>
      </w:r>
      <w:r w:rsidR="00FE035F" w:rsidRPr="00860562">
        <w:rPr>
          <w:rStyle w:val="1-Char"/>
          <w:rFonts w:hint="cs"/>
          <w:rtl/>
        </w:rPr>
        <w:t>سازد.</w:t>
      </w:r>
    </w:p>
    <w:p w:rsidR="00FE035F" w:rsidRPr="00860562" w:rsidRDefault="00FE035F" w:rsidP="005D5F97">
      <w:pPr>
        <w:ind w:firstLine="284"/>
        <w:jc w:val="both"/>
        <w:rPr>
          <w:rStyle w:val="1-Char"/>
          <w:rtl/>
        </w:rPr>
      </w:pPr>
      <w:r w:rsidRPr="00860562">
        <w:rPr>
          <w:rStyle w:val="1-Char"/>
          <w:rFonts w:hint="cs"/>
          <w:rtl/>
        </w:rPr>
        <w:t>آنان افسون</w:t>
      </w:r>
      <w:r w:rsidRPr="00860562">
        <w:rPr>
          <w:rStyle w:val="1-Char"/>
          <w:rFonts w:hint="cs"/>
          <w:cs/>
        </w:rPr>
        <w:t>‎</w:t>
      </w:r>
      <w:r w:rsidRPr="00860562">
        <w:rPr>
          <w:rStyle w:val="1-Char"/>
          <w:rFonts w:hint="cs"/>
          <w:rtl/>
        </w:rPr>
        <w:t>ها و طلسم</w:t>
      </w:r>
      <w:r w:rsidRPr="00860562">
        <w:rPr>
          <w:rStyle w:val="1-Char"/>
          <w:rFonts w:hint="cs"/>
          <w:cs/>
        </w:rPr>
        <w:t>‎</w:t>
      </w:r>
      <w:r w:rsidRPr="00860562">
        <w:rPr>
          <w:rStyle w:val="1-Char"/>
          <w:rFonts w:hint="cs"/>
          <w:rtl/>
        </w:rPr>
        <w:t>هایی به شکل النگو یا انگش</w:t>
      </w:r>
      <w:r w:rsidR="00130E8C" w:rsidRPr="00860562">
        <w:rPr>
          <w:rStyle w:val="1-Char"/>
          <w:rFonts w:hint="cs"/>
          <w:rtl/>
        </w:rPr>
        <w:t>ت</w:t>
      </w:r>
      <w:r w:rsidRPr="00860562">
        <w:rPr>
          <w:rStyle w:val="1-Char"/>
          <w:rFonts w:hint="cs"/>
          <w:rtl/>
        </w:rPr>
        <w:t>ر با نگینی از سنگ</w:t>
      </w:r>
      <w:r w:rsidRPr="00860562">
        <w:rPr>
          <w:rStyle w:val="1-Char"/>
          <w:rFonts w:hint="cs"/>
          <w:cs/>
        </w:rPr>
        <w:t>‎</w:t>
      </w:r>
      <w:r w:rsidRPr="00860562">
        <w:rPr>
          <w:rStyle w:val="1-Char"/>
          <w:rFonts w:hint="cs"/>
          <w:rtl/>
        </w:rPr>
        <w:t>های گرانبها درست می</w:t>
      </w:r>
      <w:r w:rsidRPr="00860562">
        <w:rPr>
          <w:rStyle w:val="1-Char"/>
          <w:rFonts w:hint="cs"/>
          <w:cs/>
        </w:rPr>
        <w:t>‎</w:t>
      </w:r>
      <w:r w:rsidRPr="00860562">
        <w:rPr>
          <w:rStyle w:val="1-Char"/>
          <w:rFonts w:hint="cs"/>
          <w:rtl/>
        </w:rPr>
        <w:t>کردند و</w:t>
      </w:r>
      <w:r w:rsidR="00494618" w:rsidRPr="00860562">
        <w:rPr>
          <w:rStyle w:val="1-Char"/>
          <w:rFonts w:hint="cs"/>
          <w:rtl/>
        </w:rPr>
        <w:t xml:space="preserve"> </w:t>
      </w:r>
      <w:r w:rsidRPr="00860562">
        <w:rPr>
          <w:rStyle w:val="1-Char"/>
          <w:rFonts w:hint="cs"/>
          <w:rtl/>
        </w:rPr>
        <w:t xml:space="preserve">یا خود </w:t>
      </w:r>
      <w:r w:rsidR="0023526F" w:rsidRPr="00860562">
        <w:rPr>
          <w:rStyle w:val="1-Char"/>
          <w:rFonts w:hint="cs"/>
          <w:rtl/>
        </w:rPr>
        <w:t>آ</w:t>
      </w:r>
      <w:r w:rsidRPr="00860562">
        <w:rPr>
          <w:rStyle w:val="1-Char"/>
          <w:rFonts w:hint="cs"/>
          <w:rtl/>
        </w:rPr>
        <w:t>ن سنگ</w:t>
      </w:r>
      <w:r w:rsidR="005875FE">
        <w:rPr>
          <w:rStyle w:val="1-Char"/>
          <w:rFonts w:hint="cs"/>
          <w:rtl/>
        </w:rPr>
        <w:t xml:space="preserve">‌ها </w:t>
      </w:r>
      <w:r w:rsidRPr="00860562">
        <w:rPr>
          <w:rStyle w:val="1-Char"/>
          <w:rFonts w:hint="cs"/>
          <w:rtl/>
        </w:rPr>
        <w:t>را به برخی از تصاویر و رمزها منق</w:t>
      </w:r>
      <w:r w:rsidR="00494618" w:rsidRPr="00860562">
        <w:rPr>
          <w:rStyle w:val="1-Char"/>
          <w:rFonts w:hint="cs"/>
          <w:rtl/>
        </w:rPr>
        <w:t>ّش نمودند</w:t>
      </w:r>
      <w:r w:rsidRPr="00860562">
        <w:rPr>
          <w:rStyle w:val="1-Char"/>
          <w:rFonts w:hint="cs"/>
          <w:rtl/>
        </w:rPr>
        <w:t xml:space="preserve"> و</w:t>
      </w:r>
      <w:r w:rsidR="00644AF1" w:rsidRPr="00860562">
        <w:rPr>
          <w:rStyle w:val="1-Char"/>
          <w:rFonts w:hint="cs"/>
          <w:rtl/>
        </w:rPr>
        <w:t xml:space="preserve"> </w:t>
      </w:r>
      <w:r w:rsidRPr="00860562">
        <w:rPr>
          <w:rStyle w:val="1-Char"/>
          <w:rFonts w:hint="cs"/>
          <w:rtl/>
        </w:rPr>
        <w:t xml:space="preserve">به عنوان </w:t>
      </w:r>
      <w:r w:rsidR="00644AF1" w:rsidRPr="00860562">
        <w:rPr>
          <w:rStyle w:val="1-Char"/>
          <w:rFonts w:hint="cs"/>
          <w:rtl/>
        </w:rPr>
        <w:t>طلسم استفاده می</w:t>
      </w:r>
      <w:r w:rsidR="00644AF1" w:rsidRPr="00860562">
        <w:rPr>
          <w:rStyle w:val="1-Char"/>
          <w:rFonts w:hint="eastAsia"/>
          <w:cs/>
        </w:rPr>
        <w:t>‎</w:t>
      </w:r>
      <w:r w:rsidR="0023526F" w:rsidRPr="00860562">
        <w:rPr>
          <w:rStyle w:val="1-Char"/>
          <w:rFonts w:hint="cs"/>
          <w:rtl/>
        </w:rPr>
        <w:t>کردند و این عمل</w:t>
      </w:r>
      <w:r w:rsidRPr="00860562">
        <w:rPr>
          <w:rStyle w:val="1-Char"/>
          <w:rFonts w:hint="cs"/>
          <w:rtl/>
        </w:rPr>
        <w:t xml:space="preserve"> هم اکنون نیز انجام می</w:t>
      </w:r>
      <w:r w:rsidRPr="00860562">
        <w:rPr>
          <w:rStyle w:val="1-Char"/>
          <w:rFonts w:hint="cs"/>
          <w:cs/>
        </w:rPr>
        <w:t>‎</w:t>
      </w:r>
      <w:r w:rsidRPr="00860562">
        <w:rPr>
          <w:rStyle w:val="1-Char"/>
          <w:rFonts w:hint="cs"/>
          <w:rtl/>
        </w:rPr>
        <w:t>شود.</w:t>
      </w:r>
    </w:p>
    <w:p w:rsidR="00FE035F" w:rsidRPr="00860562" w:rsidRDefault="00FE035F" w:rsidP="005D5F97">
      <w:pPr>
        <w:ind w:firstLine="284"/>
        <w:jc w:val="both"/>
        <w:rPr>
          <w:rStyle w:val="1-Char"/>
          <w:rtl/>
        </w:rPr>
      </w:pPr>
      <w:r w:rsidRPr="00860562">
        <w:rPr>
          <w:rStyle w:val="1-Char"/>
          <w:rFonts w:hint="cs"/>
          <w:rtl/>
        </w:rPr>
        <w:t>در م</w:t>
      </w:r>
      <w:r w:rsidR="00E30ECD" w:rsidRPr="00860562">
        <w:rPr>
          <w:rStyle w:val="1-Char"/>
          <w:rFonts w:hint="cs"/>
          <w:rtl/>
        </w:rPr>
        <w:t>و</w:t>
      </w:r>
      <w:r w:rsidR="00EA154F" w:rsidRPr="00860562">
        <w:rPr>
          <w:rStyle w:val="1-Char"/>
          <w:rFonts w:hint="cs"/>
          <w:rtl/>
        </w:rPr>
        <w:t>زه</w:t>
      </w:r>
      <w:r w:rsidR="00351FFA" w:rsidRPr="00860562">
        <w:rPr>
          <w:rStyle w:val="1-Char"/>
          <w:rFonts w:hint="cs"/>
          <w:rtl/>
        </w:rPr>
        <w:t xml:space="preserve">‌ی </w:t>
      </w:r>
      <w:r w:rsidR="00EA154F" w:rsidRPr="00860562">
        <w:rPr>
          <w:rStyle w:val="1-Char"/>
          <w:rFonts w:hint="cs"/>
          <w:rtl/>
        </w:rPr>
        <w:t>بریتانیا انگشتری نگهداری می</w:t>
      </w:r>
      <w:r w:rsidR="00EA154F" w:rsidRPr="00860562">
        <w:rPr>
          <w:rStyle w:val="1-Char"/>
          <w:rFonts w:hint="eastAsia"/>
          <w:cs/>
        </w:rPr>
        <w:t>‎</w:t>
      </w:r>
      <w:r w:rsidR="00494618" w:rsidRPr="00860562">
        <w:rPr>
          <w:rStyle w:val="1-Char"/>
          <w:rFonts w:hint="cs"/>
          <w:rtl/>
        </w:rPr>
        <w:t xml:space="preserve">شود که جادوگر مشهور «لوردنیفل» </w:t>
      </w:r>
      <w:r w:rsidRPr="00860562">
        <w:rPr>
          <w:rStyle w:val="1-Char"/>
          <w:rFonts w:hint="cs"/>
          <w:rtl/>
        </w:rPr>
        <w:t>آن</w:t>
      </w:r>
      <w:r w:rsidR="00EA154F" w:rsidRPr="00860562">
        <w:rPr>
          <w:rStyle w:val="1-Char"/>
          <w:rFonts w:hint="cs"/>
          <w:rtl/>
        </w:rPr>
        <w:t xml:space="preserve"> </w:t>
      </w:r>
      <w:r w:rsidRPr="00860562">
        <w:rPr>
          <w:rStyle w:val="1-Char"/>
          <w:rFonts w:hint="cs"/>
          <w:rtl/>
        </w:rPr>
        <w:t>را ساخته است، او</w:t>
      </w:r>
      <w:r w:rsidR="00EA154F" w:rsidRPr="00860562">
        <w:rPr>
          <w:rStyle w:val="1-Char"/>
          <w:rFonts w:hint="cs"/>
          <w:rtl/>
        </w:rPr>
        <w:t xml:space="preserve"> </w:t>
      </w:r>
      <w:r w:rsidRPr="00860562">
        <w:rPr>
          <w:rStyle w:val="1-Char"/>
          <w:rFonts w:hint="cs"/>
          <w:rtl/>
        </w:rPr>
        <w:t>جوانی قمارب</w:t>
      </w:r>
      <w:r w:rsidR="00494618" w:rsidRPr="00860562">
        <w:rPr>
          <w:rStyle w:val="1-Char"/>
          <w:rFonts w:hint="cs"/>
          <w:rtl/>
        </w:rPr>
        <w:t>از و ماجراجو بود که از خانواده «وستمورلاند» ثروت فراوانی به ارث برد.</w:t>
      </w:r>
      <w:r w:rsidRPr="00860562">
        <w:rPr>
          <w:rStyle w:val="1-Char"/>
          <w:rFonts w:hint="cs"/>
          <w:rtl/>
        </w:rPr>
        <w:t xml:space="preserve"> گفته می</w:t>
      </w:r>
      <w:r w:rsidRPr="00860562">
        <w:rPr>
          <w:rStyle w:val="1-Char"/>
          <w:rFonts w:hint="cs"/>
          <w:cs/>
        </w:rPr>
        <w:t>‎</w:t>
      </w:r>
      <w:r w:rsidRPr="00860562">
        <w:rPr>
          <w:rStyle w:val="1-Char"/>
          <w:rFonts w:hint="cs"/>
          <w:rtl/>
        </w:rPr>
        <w:t>شود وی ب</w:t>
      </w:r>
      <w:r w:rsidR="00741477" w:rsidRPr="00860562">
        <w:rPr>
          <w:rStyle w:val="1-Char"/>
          <w:rFonts w:hint="cs"/>
          <w:rtl/>
        </w:rPr>
        <w:t>ه</w:t>
      </w:r>
      <w:r w:rsidRPr="00860562">
        <w:rPr>
          <w:rStyle w:val="1-Char"/>
          <w:rFonts w:hint="cs"/>
          <w:rtl/>
        </w:rPr>
        <w:t xml:space="preserve"> وسیله</w:t>
      </w:r>
      <w:r w:rsidR="00351FFA" w:rsidRPr="00860562">
        <w:rPr>
          <w:rStyle w:val="1-Char"/>
          <w:rFonts w:hint="cs"/>
          <w:rtl/>
        </w:rPr>
        <w:t xml:space="preserve">‌ی </w:t>
      </w:r>
      <w:r w:rsidRPr="00860562">
        <w:rPr>
          <w:rStyle w:val="1-Char"/>
          <w:rFonts w:hint="cs"/>
          <w:rtl/>
        </w:rPr>
        <w:t>این انگشتر در قمار و یا مضاربه</w:t>
      </w:r>
      <w:r w:rsidRPr="00860562">
        <w:rPr>
          <w:rStyle w:val="1-Char"/>
          <w:rFonts w:hint="cs"/>
          <w:cs/>
        </w:rPr>
        <w:t>‎</w:t>
      </w:r>
      <w:r w:rsidRPr="00860562">
        <w:rPr>
          <w:rStyle w:val="1-Char"/>
          <w:rFonts w:hint="cs"/>
          <w:rtl/>
        </w:rPr>
        <w:t>های مالی به ثروت فراوانی دست یافت اما زیاد از</w:t>
      </w:r>
      <w:r w:rsidR="00741477" w:rsidRPr="00860562">
        <w:rPr>
          <w:rStyle w:val="1-Char"/>
          <w:rFonts w:hint="cs"/>
          <w:rtl/>
        </w:rPr>
        <w:t xml:space="preserve"> آ</w:t>
      </w:r>
      <w:r w:rsidRPr="00860562">
        <w:rPr>
          <w:rStyle w:val="1-Char"/>
          <w:rFonts w:hint="cs"/>
          <w:rtl/>
        </w:rPr>
        <w:t>ن بهره نگرفت</w:t>
      </w:r>
      <w:r w:rsidR="00494618" w:rsidRPr="00860562">
        <w:rPr>
          <w:rStyle w:val="1-Char"/>
          <w:rFonts w:hint="cs"/>
          <w:rtl/>
        </w:rPr>
        <w:t>،</w:t>
      </w:r>
      <w:r w:rsidRPr="00860562">
        <w:rPr>
          <w:rStyle w:val="1-Char"/>
          <w:rFonts w:hint="cs"/>
          <w:rtl/>
        </w:rPr>
        <w:t xml:space="preserve"> زیرا در</w:t>
      </w:r>
      <w:r w:rsidR="00540F57">
        <w:rPr>
          <w:rStyle w:val="1-Char"/>
          <w:rFonts w:hint="cs"/>
          <w:rtl/>
        </w:rPr>
        <w:t xml:space="preserve"> </w:t>
      </w:r>
      <w:r w:rsidR="00741477" w:rsidRPr="00860562">
        <w:rPr>
          <w:rStyle w:val="1-Char"/>
          <w:rFonts w:hint="cs"/>
          <w:rtl/>
        </w:rPr>
        <w:t>د</w:t>
      </w:r>
      <w:r w:rsidRPr="00860562">
        <w:rPr>
          <w:rStyle w:val="1-Char"/>
          <w:rFonts w:hint="cs"/>
          <w:rtl/>
        </w:rPr>
        <w:t>هه</w:t>
      </w:r>
      <w:r w:rsidR="00351FFA" w:rsidRPr="00860562">
        <w:rPr>
          <w:rStyle w:val="1-Char"/>
          <w:rFonts w:hint="cs"/>
          <w:rtl/>
        </w:rPr>
        <w:t xml:space="preserve">‌ی </w:t>
      </w:r>
      <w:r w:rsidRPr="00860562">
        <w:rPr>
          <w:rStyle w:val="1-Char"/>
          <w:rFonts w:hint="cs"/>
          <w:rtl/>
        </w:rPr>
        <w:t>سوم زندگی مرگ به سراغش آمد.</w:t>
      </w:r>
    </w:p>
    <w:p w:rsidR="00FE035F" w:rsidRPr="00860562" w:rsidRDefault="00494618" w:rsidP="005D5F97">
      <w:pPr>
        <w:ind w:firstLine="284"/>
        <w:jc w:val="both"/>
        <w:rPr>
          <w:rStyle w:val="1-Char"/>
          <w:rtl/>
        </w:rPr>
      </w:pPr>
      <w:r w:rsidRPr="00860562">
        <w:rPr>
          <w:rStyle w:val="1-Char"/>
          <w:rFonts w:hint="cs"/>
          <w:rtl/>
        </w:rPr>
        <w:t xml:space="preserve"> از</w:t>
      </w:r>
      <w:r w:rsidR="00FE035F" w:rsidRPr="00860562">
        <w:rPr>
          <w:rStyle w:val="1-Char"/>
          <w:rFonts w:hint="cs"/>
          <w:rtl/>
        </w:rPr>
        <w:t xml:space="preserve"> عادتهای رایج در انگلیس آن بود که اگر کسی</w:t>
      </w:r>
      <w:r w:rsidR="00E30ECD" w:rsidRPr="00860562">
        <w:rPr>
          <w:rStyle w:val="1-Char"/>
          <w:rFonts w:hint="cs"/>
          <w:rtl/>
        </w:rPr>
        <w:t xml:space="preserve"> به</w:t>
      </w:r>
      <w:r w:rsidRPr="00860562">
        <w:rPr>
          <w:rStyle w:val="1-Char"/>
          <w:rFonts w:hint="cs"/>
          <w:rtl/>
        </w:rPr>
        <w:t xml:space="preserve"> چنان بیماری</w:t>
      </w:r>
      <w:r w:rsidR="00E30ECD" w:rsidRPr="00860562">
        <w:rPr>
          <w:rStyle w:val="1-Char"/>
          <w:rFonts w:hint="cs"/>
          <w:rtl/>
        </w:rPr>
        <w:t xml:space="preserve"> مبتلا می</w:t>
      </w:r>
      <w:r w:rsidR="00E30ECD" w:rsidRPr="00860562">
        <w:rPr>
          <w:rStyle w:val="1-Char"/>
          <w:rFonts w:hint="eastAsia"/>
          <w:cs/>
        </w:rPr>
        <w:t>‎</w:t>
      </w:r>
      <w:r w:rsidR="00E30ECD" w:rsidRPr="00860562">
        <w:rPr>
          <w:rStyle w:val="1-Char"/>
          <w:rFonts w:hint="cs"/>
          <w:rtl/>
        </w:rPr>
        <w:t>شد</w:t>
      </w:r>
      <w:r w:rsidRPr="00860562">
        <w:rPr>
          <w:rStyle w:val="1-Char"/>
          <w:rFonts w:hint="cs"/>
          <w:rtl/>
        </w:rPr>
        <w:t xml:space="preserve"> که درمان نداشت</w:t>
      </w:r>
      <w:r w:rsidR="00E30ECD" w:rsidRPr="00860562">
        <w:rPr>
          <w:rStyle w:val="1-Char"/>
          <w:rFonts w:hint="cs"/>
          <w:rtl/>
        </w:rPr>
        <w:t xml:space="preserve"> و مردم گمان می</w:t>
      </w:r>
      <w:r w:rsidR="00E30ECD" w:rsidRPr="00860562">
        <w:rPr>
          <w:rStyle w:val="1-Char"/>
          <w:rFonts w:hint="eastAsia"/>
          <w:cs/>
        </w:rPr>
        <w:t>‎</w:t>
      </w:r>
      <w:r w:rsidR="00FE035F" w:rsidRPr="00860562">
        <w:rPr>
          <w:rStyle w:val="1-Char"/>
          <w:rFonts w:hint="cs"/>
          <w:rtl/>
        </w:rPr>
        <w:t xml:space="preserve">کردند که </w:t>
      </w:r>
      <w:r w:rsidR="00E30ECD" w:rsidRPr="00860562">
        <w:rPr>
          <w:rStyle w:val="1-Char"/>
          <w:rFonts w:hint="cs"/>
          <w:rtl/>
        </w:rPr>
        <w:t>آ</w:t>
      </w:r>
      <w:r w:rsidR="00FE035F" w:rsidRPr="00860562">
        <w:rPr>
          <w:rStyle w:val="1-Char"/>
          <w:rFonts w:hint="cs"/>
          <w:rtl/>
        </w:rPr>
        <w:t>ن شخص جادو شده است، وی</w:t>
      </w:r>
      <w:r w:rsidR="00D513E4" w:rsidRPr="00860562">
        <w:rPr>
          <w:rStyle w:val="1-Char"/>
          <w:rFonts w:hint="cs"/>
          <w:rtl/>
        </w:rPr>
        <w:t xml:space="preserve"> را وارو</w:t>
      </w:r>
      <w:r w:rsidR="00FE035F" w:rsidRPr="00860562">
        <w:rPr>
          <w:rStyle w:val="1-Char"/>
          <w:rFonts w:hint="cs"/>
          <w:rtl/>
        </w:rPr>
        <w:t>نه</w:t>
      </w:r>
      <w:r w:rsidR="00540F57">
        <w:rPr>
          <w:rStyle w:val="1-Char"/>
          <w:rFonts w:hint="cs"/>
          <w:rtl/>
        </w:rPr>
        <w:t xml:space="preserve"> </w:t>
      </w:r>
      <w:r w:rsidR="00FB6A32" w:rsidRPr="00860562">
        <w:rPr>
          <w:rStyle w:val="1-Char"/>
          <w:rFonts w:hint="cs"/>
          <w:rtl/>
        </w:rPr>
        <w:t>بر</w:t>
      </w:r>
      <w:r w:rsidR="00FE035F" w:rsidRPr="00860562">
        <w:rPr>
          <w:rStyle w:val="1-Char"/>
          <w:rFonts w:hint="cs"/>
          <w:rtl/>
        </w:rPr>
        <w:t xml:space="preserve"> الاغی </w:t>
      </w:r>
      <w:r w:rsidR="00FB6A32" w:rsidRPr="00860562">
        <w:rPr>
          <w:rStyle w:val="1-Char"/>
          <w:rFonts w:hint="cs"/>
          <w:rtl/>
        </w:rPr>
        <w:t xml:space="preserve">سوار </w:t>
      </w:r>
      <w:r w:rsidR="00FE035F" w:rsidRPr="00860562">
        <w:rPr>
          <w:rStyle w:val="1-Char"/>
          <w:rFonts w:hint="cs"/>
          <w:rtl/>
        </w:rPr>
        <w:t>می</w:t>
      </w:r>
      <w:r w:rsidR="00FE035F" w:rsidRPr="00860562">
        <w:rPr>
          <w:rStyle w:val="1-Char"/>
          <w:rFonts w:hint="cs"/>
          <w:cs/>
        </w:rPr>
        <w:t>‎</w:t>
      </w:r>
      <w:r w:rsidR="00FE035F" w:rsidRPr="00860562">
        <w:rPr>
          <w:rStyle w:val="1-Char"/>
          <w:rFonts w:hint="cs"/>
          <w:rtl/>
        </w:rPr>
        <w:t>کردند و چند تار مو از د</w:t>
      </w:r>
      <w:r w:rsidR="00D513E4" w:rsidRPr="00860562">
        <w:rPr>
          <w:rStyle w:val="1-Char"/>
          <w:rFonts w:hint="cs"/>
          <w:rtl/>
        </w:rPr>
        <w:t>ُ</w:t>
      </w:r>
      <w:r w:rsidR="00FE035F" w:rsidRPr="00860562">
        <w:rPr>
          <w:rStyle w:val="1-Char"/>
          <w:rFonts w:hint="cs"/>
          <w:rtl/>
        </w:rPr>
        <w:t>م الاغ را کنده و در داخل یک کیسه پوستی کوچک</w:t>
      </w:r>
      <w:r w:rsidR="00860562">
        <w:rPr>
          <w:rStyle w:val="1-Char"/>
          <w:rFonts w:hint="cs"/>
          <w:rtl/>
        </w:rPr>
        <w:t xml:space="preserve"> می‌</w:t>
      </w:r>
      <w:r w:rsidR="00FE035F" w:rsidRPr="00860562">
        <w:rPr>
          <w:rStyle w:val="1-Char"/>
          <w:rFonts w:hint="cs"/>
          <w:rtl/>
        </w:rPr>
        <w:t xml:space="preserve">گذاشتند و </w:t>
      </w:r>
      <w:r w:rsidR="00702292" w:rsidRPr="00860562">
        <w:rPr>
          <w:rStyle w:val="1-Char"/>
          <w:rFonts w:hint="cs"/>
          <w:rtl/>
        </w:rPr>
        <w:t>آ</w:t>
      </w:r>
      <w:r w:rsidR="00FE035F" w:rsidRPr="00860562">
        <w:rPr>
          <w:rStyle w:val="1-Char"/>
          <w:rFonts w:hint="cs"/>
          <w:rtl/>
        </w:rPr>
        <w:t>ن را بر گردن شخص بیمار</w:t>
      </w:r>
      <w:r w:rsidR="00130E8C" w:rsidRPr="00860562">
        <w:rPr>
          <w:rStyle w:val="1-Char"/>
          <w:rFonts w:hint="cs"/>
          <w:rtl/>
        </w:rPr>
        <w:t xml:space="preserve"> می</w:t>
      </w:r>
      <w:r w:rsidR="00130E8C" w:rsidRPr="00860562">
        <w:rPr>
          <w:rStyle w:val="1-Char"/>
          <w:rFonts w:hint="cs"/>
          <w:cs/>
        </w:rPr>
        <w:t>‎</w:t>
      </w:r>
      <w:r w:rsidR="00FE035F" w:rsidRPr="00860562">
        <w:rPr>
          <w:rStyle w:val="1-Char"/>
          <w:rFonts w:hint="cs"/>
          <w:rtl/>
        </w:rPr>
        <w:t>آویختند، سپس تاجی از خار برایش تهیه</w:t>
      </w:r>
      <w:r w:rsidR="00FE035F" w:rsidRPr="00860562">
        <w:rPr>
          <w:rStyle w:val="1-Char"/>
          <w:rFonts w:hint="cs"/>
          <w:cs/>
        </w:rPr>
        <w:t>‎</w:t>
      </w:r>
      <w:r w:rsidR="00FE035F" w:rsidRPr="00860562">
        <w:rPr>
          <w:rStyle w:val="1-Char"/>
          <w:rFonts w:hint="cs"/>
          <w:rtl/>
        </w:rPr>
        <w:t xml:space="preserve"> می</w:t>
      </w:r>
      <w:r w:rsidR="00FE035F" w:rsidRPr="00860562">
        <w:rPr>
          <w:rStyle w:val="1-Char"/>
          <w:rFonts w:hint="cs"/>
          <w:cs/>
        </w:rPr>
        <w:t>‎</w:t>
      </w:r>
      <w:r w:rsidR="00FE035F" w:rsidRPr="00860562">
        <w:rPr>
          <w:rStyle w:val="1-Char"/>
          <w:rFonts w:hint="cs"/>
          <w:rtl/>
        </w:rPr>
        <w:t>کردند و بر سر او می</w:t>
      </w:r>
      <w:r w:rsidR="00FE035F" w:rsidRPr="00860562">
        <w:rPr>
          <w:rStyle w:val="1-Char"/>
          <w:rFonts w:hint="cs"/>
          <w:cs/>
        </w:rPr>
        <w:t>‎</w:t>
      </w:r>
      <w:r w:rsidR="00FE035F" w:rsidRPr="00860562">
        <w:rPr>
          <w:rStyle w:val="1-Char"/>
          <w:rFonts w:hint="cs"/>
          <w:rtl/>
        </w:rPr>
        <w:t>گذاشتند و او را به بیابانی</w:t>
      </w:r>
      <w:r w:rsidR="00860562">
        <w:rPr>
          <w:rStyle w:val="1-Char"/>
          <w:rFonts w:hint="cs"/>
          <w:rtl/>
        </w:rPr>
        <w:t xml:space="preserve"> می‌</w:t>
      </w:r>
      <w:r w:rsidR="00FE035F" w:rsidRPr="00860562">
        <w:rPr>
          <w:rStyle w:val="1-Char"/>
          <w:rFonts w:hint="cs"/>
          <w:rtl/>
        </w:rPr>
        <w:t xml:space="preserve">بردند تا در جای وسیعی </w:t>
      </w:r>
      <w:r w:rsidR="00E30ECD" w:rsidRPr="00860562">
        <w:rPr>
          <w:rStyle w:val="1-Char"/>
          <w:rFonts w:hint="cs"/>
          <w:rtl/>
        </w:rPr>
        <w:t>آ</w:t>
      </w:r>
      <w:r w:rsidR="00FE035F" w:rsidRPr="00860562">
        <w:rPr>
          <w:rStyle w:val="1-Char"/>
          <w:rFonts w:hint="cs"/>
          <w:rtl/>
        </w:rPr>
        <w:t>ن الاغ نُه مرتبه بیمار را با خود حمل کرده و بیاورد و بعد از آن با اطمینان و آرامش به خانه</w:t>
      </w:r>
      <w:r w:rsidR="00FE035F" w:rsidRPr="00860562">
        <w:rPr>
          <w:rStyle w:val="1-Char"/>
          <w:rFonts w:hint="cs"/>
          <w:cs/>
        </w:rPr>
        <w:t>‎</w:t>
      </w:r>
      <w:r w:rsidR="00FE035F" w:rsidRPr="00860562">
        <w:rPr>
          <w:rStyle w:val="1-Char"/>
          <w:rFonts w:hint="cs"/>
          <w:rtl/>
        </w:rPr>
        <w:t>های خود باز می</w:t>
      </w:r>
      <w:r w:rsidR="00FE035F" w:rsidRPr="00860562">
        <w:rPr>
          <w:rStyle w:val="1-Char"/>
          <w:rFonts w:hint="cs"/>
          <w:cs/>
        </w:rPr>
        <w:t>‎</w:t>
      </w:r>
      <w:r w:rsidR="00FE035F" w:rsidRPr="00860562">
        <w:rPr>
          <w:rStyle w:val="1-Char"/>
          <w:rFonts w:hint="cs"/>
          <w:rtl/>
        </w:rPr>
        <w:t>گشتند.</w:t>
      </w:r>
    </w:p>
    <w:p w:rsidR="008D3AB6" w:rsidRPr="00860562" w:rsidRDefault="00FE035F" w:rsidP="005D5F97">
      <w:pPr>
        <w:ind w:firstLine="284"/>
        <w:jc w:val="both"/>
        <w:rPr>
          <w:rStyle w:val="1-Char"/>
          <w:rtl/>
        </w:rPr>
      </w:pPr>
      <w:r w:rsidRPr="00860562">
        <w:rPr>
          <w:rStyle w:val="1-Char"/>
          <w:rFonts w:hint="cs"/>
          <w:rtl/>
        </w:rPr>
        <w:t>در فرانسه بیمار را در یک شب مهتاب</w:t>
      </w:r>
      <w:r w:rsidR="00073A89" w:rsidRPr="00860562">
        <w:rPr>
          <w:rStyle w:val="1-Char"/>
          <w:rFonts w:hint="cs"/>
          <w:rtl/>
        </w:rPr>
        <w:t xml:space="preserve">ی </w:t>
      </w:r>
      <w:r w:rsidR="00FB6A32" w:rsidRPr="00860562">
        <w:rPr>
          <w:rStyle w:val="1-Char"/>
          <w:rFonts w:hint="cs"/>
          <w:rtl/>
        </w:rPr>
        <w:t xml:space="preserve">با </w:t>
      </w:r>
      <w:r w:rsidR="00073A89" w:rsidRPr="00860562">
        <w:rPr>
          <w:rStyle w:val="1-Char"/>
          <w:rFonts w:hint="cs"/>
          <w:rtl/>
        </w:rPr>
        <w:t>چشم</w:t>
      </w:r>
      <w:r w:rsidR="00FB6A32" w:rsidRPr="00860562">
        <w:rPr>
          <w:rStyle w:val="1-Char"/>
          <w:rFonts w:hint="cs"/>
          <w:rtl/>
        </w:rPr>
        <w:t>انی</w:t>
      </w:r>
      <w:r w:rsidR="00073A89" w:rsidRPr="00860562">
        <w:rPr>
          <w:rStyle w:val="1-Char"/>
          <w:rFonts w:hint="cs"/>
          <w:rtl/>
        </w:rPr>
        <w:t xml:space="preserve"> بسته از منزل خارج کرده و به یک بوستان عمومی می</w:t>
      </w:r>
      <w:r w:rsidR="00073A89" w:rsidRPr="00860562">
        <w:rPr>
          <w:rStyle w:val="1-Char"/>
          <w:rFonts w:hint="eastAsia"/>
          <w:cs/>
        </w:rPr>
        <w:t>‎</w:t>
      </w:r>
      <w:r w:rsidRPr="00860562">
        <w:rPr>
          <w:rStyle w:val="1-Char"/>
          <w:rFonts w:hint="cs"/>
          <w:rtl/>
        </w:rPr>
        <w:t xml:space="preserve">بردند و مکانی را در آنجا به عنوان کانون انجام </w:t>
      </w:r>
      <w:r w:rsidR="0099200C" w:rsidRPr="00860562">
        <w:rPr>
          <w:rStyle w:val="1-Char"/>
          <w:rFonts w:hint="cs"/>
          <w:rtl/>
        </w:rPr>
        <w:t>آیین انتخاب می</w:t>
      </w:r>
      <w:r w:rsidR="0099200C" w:rsidRPr="00860562">
        <w:rPr>
          <w:rStyle w:val="1-Char"/>
          <w:rFonts w:hint="cs"/>
          <w:cs/>
        </w:rPr>
        <w:t>‎</w:t>
      </w:r>
      <w:r w:rsidR="0099200C" w:rsidRPr="00860562">
        <w:rPr>
          <w:rStyle w:val="1-Char"/>
          <w:rFonts w:hint="cs"/>
          <w:rtl/>
        </w:rPr>
        <w:t>کردند؛ بیما</w:t>
      </w:r>
      <w:r w:rsidR="00CB6087" w:rsidRPr="00860562">
        <w:rPr>
          <w:rStyle w:val="1-Char"/>
          <w:rFonts w:hint="cs"/>
          <w:rtl/>
        </w:rPr>
        <w:t>ر</w:t>
      </w:r>
      <w:r w:rsidR="0099200C" w:rsidRPr="00860562">
        <w:rPr>
          <w:rStyle w:val="1-Char"/>
          <w:rFonts w:hint="cs"/>
          <w:rtl/>
        </w:rPr>
        <w:t xml:space="preserve"> در این محل پشت به ماه به رکوع</w:t>
      </w:r>
      <w:r w:rsidR="00860562">
        <w:rPr>
          <w:rStyle w:val="1-Char"/>
          <w:rFonts w:hint="cs"/>
          <w:rtl/>
        </w:rPr>
        <w:t xml:space="preserve"> می‌</w:t>
      </w:r>
      <w:r w:rsidR="0099200C" w:rsidRPr="00860562">
        <w:rPr>
          <w:rStyle w:val="1-Char"/>
          <w:rFonts w:hint="cs"/>
          <w:rtl/>
        </w:rPr>
        <w:t>رفت و از خاک آن بر می</w:t>
      </w:r>
      <w:r w:rsidR="0099200C" w:rsidRPr="00860562">
        <w:rPr>
          <w:rStyle w:val="1-Char"/>
          <w:rFonts w:hint="cs"/>
          <w:cs/>
        </w:rPr>
        <w:t>‎‎</w:t>
      </w:r>
      <w:r w:rsidR="0099200C" w:rsidRPr="00860562">
        <w:rPr>
          <w:rStyle w:val="1-Char"/>
          <w:rFonts w:hint="cs"/>
          <w:rtl/>
        </w:rPr>
        <w:t>گرفت و به محل بیماری خود</w:t>
      </w:r>
      <w:r w:rsidR="00860562">
        <w:rPr>
          <w:rStyle w:val="1-Char"/>
          <w:rFonts w:hint="cs"/>
          <w:rtl/>
        </w:rPr>
        <w:t xml:space="preserve"> می‌</w:t>
      </w:r>
      <w:r w:rsidR="0099200C" w:rsidRPr="00860562">
        <w:rPr>
          <w:rStyle w:val="1-Char"/>
          <w:rFonts w:hint="cs"/>
          <w:rtl/>
        </w:rPr>
        <w:t>مالید و یک سک</w:t>
      </w:r>
      <w:r w:rsidR="008D3AB6" w:rsidRPr="00860562">
        <w:rPr>
          <w:rStyle w:val="1-Char"/>
          <w:rFonts w:hint="cs"/>
          <w:rtl/>
        </w:rPr>
        <w:t>ه نقره ای را در آن محل می</w:t>
      </w:r>
      <w:r w:rsidR="008D3AB6" w:rsidRPr="00860562">
        <w:rPr>
          <w:rStyle w:val="1-Char"/>
          <w:rFonts w:hint="cs"/>
          <w:cs/>
        </w:rPr>
        <w:t>‎</w:t>
      </w:r>
      <w:r w:rsidR="008D3AB6" w:rsidRPr="00860562">
        <w:rPr>
          <w:rStyle w:val="1-Char"/>
          <w:rFonts w:hint="cs"/>
          <w:rtl/>
        </w:rPr>
        <w:t>گذاشت</w:t>
      </w:r>
      <w:r w:rsidR="00FB6A32" w:rsidRPr="00860562">
        <w:rPr>
          <w:rStyle w:val="1-Char"/>
          <w:rFonts w:hint="cs"/>
          <w:rtl/>
        </w:rPr>
        <w:t>،</w:t>
      </w:r>
      <w:r w:rsidR="008D3AB6" w:rsidRPr="00860562">
        <w:rPr>
          <w:rStyle w:val="1-Char"/>
          <w:rFonts w:hint="cs"/>
          <w:rtl/>
        </w:rPr>
        <w:t xml:space="preserve"> سپس در همان محل به ماه روی</w:t>
      </w:r>
      <w:r w:rsidR="003F27EC" w:rsidRPr="00860562">
        <w:rPr>
          <w:rStyle w:val="1-Char"/>
          <w:rFonts w:hint="cs"/>
          <w:rtl/>
        </w:rPr>
        <w:t xml:space="preserve"> </w:t>
      </w:r>
      <w:r w:rsidR="008D3AB6" w:rsidRPr="00860562">
        <w:rPr>
          <w:rStyle w:val="1-Char"/>
          <w:rFonts w:hint="cs"/>
          <w:cs/>
        </w:rPr>
        <w:t>‎</w:t>
      </w:r>
      <w:r w:rsidR="008D3AB6" w:rsidRPr="00860562">
        <w:rPr>
          <w:rStyle w:val="1-Char"/>
          <w:rFonts w:hint="cs"/>
          <w:rtl/>
        </w:rPr>
        <w:t>می</w:t>
      </w:r>
      <w:r w:rsidR="008D3AB6" w:rsidRPr="00860562">
        <w:rPr>
          <w:rStyle w:val="1-Char"/>
          <w:rFonts w:hint="cs"/>
          <w:cs/>
        </w:rPr>
        <w:t>‎</w:t>
      </w:r>
      <w:r w:rsidR="00420BE4" w:rsidRPr="00860562">
        <w:rPr>
          <w:rStyle w:val="1-Char"/>
          <w:rFonts w:hint="cs"/>
          <w:rtl/>
        </w:rPr>
        <w:t>کرد و به رکوع می</w:t>
      </w:r>
      <w:r w:rsidR="00420BE4" w:rsidRPr="00860562">
        <w:rPr>
          <w:rStyle w:val="1-Char"/>
          <w:rFonts w:hint="eastAsia"/>
          <w:cs/>
        </w:rPr>
        <w:t>‎</w:t>
      </w:r>
      <w:r w:rsidR="008D3AB6" w:rsidRPr="00860562">
        <w:rPr>
          <w:rStyle w:val="1-Char"/>
          <w:rFonts w:hint="cs"/>
          <w:rtl/>
        </w:rPr>
        <w:t>رفت و همان کارها را تکرار می</w:t>
      </w:r>
      <w:r w:rsidR="008D3AB6" w:rsidRPr="00860562">
        <w:rPr>
          <w:rStyle w:val="1-Char"/>
          <w:rFonts w:hint="cs"/>
          <w:cs/>
        </w:rPr>
        <w:t>‎</w:t>
      </w:r>
      <w:r w:rsidR="00FB6A32" w:rsidRPr="00860562">
        <w:rPr>
          <w:rStyle w:val="1-Char"/>
          <w:rFonts w:hint="cs"/>
          <w:rtl/>
        </w:rPr>
        <w:t>نمود. پس</w:t>
      </w:r>
      <w:r w:rsidR="008D3AB6" w:rsidRPr="00860562">
        <w:rPr>
          <w:rStyle w:val="1-Char"/>
          <w:rFonts w:hint="cs"/>
          <w:rtl/>
        </w:rPr>
        <w:t xml:space="preserve"> از </w:t>
      </w:r>
      <w:r w:rsidR="00420BE4" w:rsidRPr="00860562">
        <w:rPr>
          <w:rStyle w:val="1-Char"/>
          <w:rFonts w:hint="cs"/>
          <w:rtl/>
        </w:rPr>
        <w:t>آ</w:t>
      </w:r>
      <w:r w:rsidR="008D3AB6" w:rsidRPr="00860562">
        <w:rPr>
          <w:rStyle w:val="1-Char"/>
          <w:rFonts w:hint="cs"/>
          <w:rtl/>
        </w:rPr>
        <w:t>ن پارچه را</w:t>
      </w:r>
      <w:r w:rsidR="00FB6A32" w:rsidRPr="00860562">
        <w:rPr>
          <w:rStyle w:val="1-Char"/>
          <w:rFonts w:hint="cs"/>
          <w:rtl/>
        </w:rPr>
        <w:t xml:space="preserve"> از روی چشمانش بر</w:t>
      </w:r>
      <w:r w:rsidR="008D3AB6" w:rsidRPr="00860562">
        <w:rPr>
          <w:rStyle w:val="1-Char"/>
          <w:rFonts w:hint="cs"/>
          <w:rtl/>
        </w:rPr>
        <w:t xml:space="preserve">می </w:t>
      </w:r>
      <w:r w:rsidR="00420BE4" w:rsidRPr="00860562">
        <w:rPr>
          <w:rStyle w:val="1-Char"/>
          <w:rFonts w:hint="cs"/>
          <w:rtl/>
        </w:rPr>
        <w:t>د</w:t>
      </w:r>
      <w:r w:rsidR="008D3AB6" w:rsidRPr="00860562">
        <w:rPr>
          <w:rStyle w:val="1-Char"/>
          <w:rFonts w:hint="cs"/>
          <w:rtl/>
        </w:rPr>
        <w:t>اشت و برای مدت کوتاهی به ماه می</w:t>
      </w:r>
      <w:r w:rsidR="008D3AB6" w:rsidRPr="00860562">
        <w:rPr>
          <w:rStyle w:val="1-Char"/>
          <w:rFonts w:hint="cs"/>
          <w:cs/>
        </w:rPr>
        <w:t>‎</w:t>
      </w:r>
      <w:r w:rsidR="008D3AB6" w:rsidRPr="00860562">
        <w:rPr>
          <w:rStyle w:val="1-Char"/>
          <w:rFonts w:hint="cs"/>
          <w:rtl/>
        </w:rPr>
        <w:t>نگریست و به منزل باز</w:t>
      </w:r>
      <w:r w:rsidR="00860562">
        <w:rPr>
          <w:rStyle w:val="1-Char"/>
          <w:rFonts w:hint="cs"/>
          <w:rtl/>
        </w:rPr>
        <w:t xml:space="preserve"> می‌</w:t>
      </w:r>
      <w:r w:rsidR="008D3AB6" w:rsidRPr="00860562">
        <w:rPr>
          <w:rStyle w:val="1-Char"/>
          <w:rFonts w:hint="cs"/>
          <w:rtl/>
        </w:rPr>
        <w:t>گشت.</w:t>
      </w:r>
    </w:p>
    <w:p w:rsidR="00FB6A32" w:rsidRPr="00860562" w:rsidRDefault="00420BE4" w:rsidP="005D5F97">
      <w:pPr>
        <w:ind w:firstLine="284"/>
        <w:jc w:val="both"/>
        <w:rPr>
          <w:rStyle w:val="1-Char"/>
          <w:rtl/>
        </w:rPr>
      </w:pPr>
      <w:r w:rsidRPr="00860562">
        <w:rPr>
          <w:rStyle w:val="1-Char"/>
          <w:rFonts w:hint="cs"/>
          <w:rtl/>
        </w:rPr>
        <w:t>در ترکیه و شبه جزیره</w:t>
      </w:r>
      <w:r w:rsidR="00351FFA" w:rsidRPr="00860562">
        <w:rPr>
          <w:rStyle w:val="1-Char"/>
          <w:rFonts w:hint="cs"/>
          <w:rtl/>
        </w:rPr>
        <w:t xml:space="preserve">‌ی </w:t>
      </w:r>
      <w:r w:rsidRPr="00860562">
        <w:rPr>
          <w:rStyle w:val="1-Char"/>
          <w:rFonts w:hint="cs"/>
          <w:rtl/>
        </w:rPr>
        <w:t>ب</w:t>
      </w:r>
      <w:r w:rsidR="00FB6A32" w:rsidRPr="00860562">
        <w:rPr>
          <w:rStyle w:val="1-Char"/>
          <w:rFonts w:hint="cs"/>
          <w:rtl/>
        </w:rPr>
        <w:t>ا</w:t>
      </w:r>
      <w:r w:rsidRPr="00860562">
        <w:rPr>
          <w:rStyle w:val="1-Char"/>
          <w:rFonts w:hint="cs"/>
          <w:rtl/>
        </w:rPr>
        <w:t>لکان تخم مرغی می</w:t>
      </w:r>
      <w:r w:rsidRPr="00860562">
        <w:rPr>
          <w:rStyle w:val="1-Char"/>
          <w:rFonts w:hint="cs"/>
          <w:cs/>
        </w:rPr>
        <w:t>‎</w:t>
      </w:r>
      <w:r w:rsidR="00FB6A32" w:rsidRPr="00860562">
        <w:rPr>
          <w:rStyle w:val="1-Char"/>
          <w:rFonts w:hint="cs"/>
          <w:rtl/>
        </w:rPr>
        <w:t xml:space="preserve">آوردند که بر روی پوست آن با </w:t>
      </w:r>
      <w:r w:rsidRPr="00860562">
        <w:rPr>
          <w:rStyle w:val="1-Char"/>
          <w:rFonts w:hint="cs"/>
          <w:rtl/>
        </w:rPr>
        <w:t>مداد و یا رنگ قرمز یا آبی کلماتی نوشته شده بود و آب آن را پاک نمی</w:t>
      </w:r>
      <w:r w:rsidRPr="00860562">
        <w:rPr>
          <w:rStyle w:val="1-Char"/>
          <w:rFonts w:hint="cs"/>
          <w:cs/>
        </w:rPr>
        <w:t>‎</w:t>
      </w:r>
      <w:r w:rsidRPr="00860562">
        <w:rPr>
          <w:rStyle w:val="1-Char"/>
          <w:rFonts w:hint="cs"/>
          <w:rtl/>
        </w:rPr>
        <w:t>کرد</w:t>
      </w:r>
      <w:r w:rsidR="00FB6A32" w:rsidRPr="00860562">
        <w:rPr>
          <w:rStyle w:val="1-Char"/>
          <w:rFonts w:hint="cs"/>
          <w:rtl/>
        </w:rPr>
        <w:t>.</w:t>
      </w:r>
      <w:r w:rsidRPr="00860562">
        <w:rPr>
          <w:rStyle w:val="1-Char"/>
          <w:rFonts w:hint="cs"/>
          <w:rtl/>
        </w:rPr>
        <w:t xml:space="preserve"> این تخم</w:t>
      </w:r>
      <w:r w:rsidRPr="00860562">
        <w:rPr>
          <w:rStyle w:val="1-Char"/>
          <w:rFonts w:hint="cs"/>
          <w:cs/>
        </w:rPr>
        <w:t>‎</w:t>
      </w:r>
      <w:r w:rsidR="00FB6A32" w:rsidRPr="00860562">
        <w:rPr>
          <w:rStyle w:val="1-Char"/>
          <w:rFonts w:hint="cs"/>
          <w:rtl/>
        </w:rPr>
        <w:t>مرغ</w:t>
      </w:r>
      <w:r w:rsidRPr="00860562">
        <w:rPr>
          <w:rStyle w:val="1-Char"/>
          <w:rFonts w:hint="cs"/>
          <w:rtl/>
        </w:rPr>
        <w:t xml:space="preserve"> را در ظرفی پر از</w:t>
      </w:r>
      <w:r w:rsidR="003F27EC" w:rsidRPr="00860562">
        <w:rPr>
          <w:rStyle w:val="1-Char"/>
          <w:rFonts w:hint="cs"/>
          <w:rtl/>
        </w:rPr>
        <w:t xml:space="preserve"> آب جوش می</w:t>
      </w:r>
      <w:r w:rsidR="003F27EC" w:rsidRPr="00860562">
        <w:rPr>
          <w:rStyle w:val="1-Char"/>
          <w:rFonts w:hint="eastAsia"/>
          <w:cs/>
        </w:rPr>
        <w:t>‎</w:t>
      </w:r>
      <w:r w:rsidRPr="00860562">
        <w:rPr>
          <w:rStyle w:val="1-Char"/>
          <w:rFonts w:hint="cs"/>
          <w:rtl/>
        </w:rPr>
        <w:t xml:space="preserve">گذاشتند تا کاملاً بپزد، </w:t>
      </w:r>
      <w:r w:rsidR="003F27EC" w:rsidRPr="00860562">
        <w:rPr>
          <w:rStyle w:val="1-Char"/>
          <w:rFonts w:hint="cs"/>
          <w:rtl/>
        </w:rPr>
        <w:t>سپس آن را در اجاق آتشی مدفون می</w:t>
      </w:r>
      <w:r w:rsidR="003F27EC" w:rsidRPr="00860562">
        <w:rPr>
          <w:rStyle w:val="1-Char"/>
          <w:rFonts w:hint="eastAsia"/>
          <w:cs/>
        </w:rPr>
        <w:t>‎</w:t>
      </w:r>
      <w:r w:rsidR="003F27EC" w:rsidRPr="00860562">
        <w:rPr>
          <w:rStyle w:val="1-Char"/>
          <w:rFonts w:hint="cs"/>
          <w:rtl/>
        </w:rPr>
        <w:t>ک</w:t>
      </w:r>
      <w:r w:rsidRPr="00860562">
        <w:rPr>
          <w:rStyle w:val="1-Char"/>
          <w:rFonts w:hint="cs"/>
          <w:rtl/>
        </w:rPr>
        <w:t xml:space="preserve">ردند و </w:t>
      </w:r>
      <w:r w:rsidR="003F27EC" w:rsidRPr="00860562">
        <w:rPr>
          <w:rStyle w:val="1-Char"/>
          <w:rFonts w:hint="cs"/>
          <w:rtl/>
        </w:rPr>
        <w:t>آ</w:t>
      </w:r>
      <w:r w:rsidRPr="00860562">
        <w:rPr>
          <w:rStyle w:val="1-Char"/>
          <w:rFonts w:hint="cs"/>
          <w:rtl/>
        </w:rPr>
        <w:t>ب جوش بر اجا</w:t>
      </w:r>
      <w:r w:rsidR="00FB6A32" w:rsidRPr="00860562">
        <w:rPr>
          <w:rStyle w:val="1-Char"/>
          <w:rFonts w:hint="cs"/>
          <w:rtl/>
        </w:rPr>
        <w:t>ق</w:t>
      </w:r>
      <w:r w:rsidR="00860562">
        <w:rPr>
          <w:rStyle w:val="1-Char"/>
          <w:rFonts w:hint="cs"/>
          <w:rtl/>
        </w:rPr>
        <w:t xml:space="preserve"> می‌</w:t>
      </w:r>
      <w:r w:rsidR="00FB6A32" w:rsidRPr="00860562">
        <w:rPr>
          <w:rStyle w:val="1-Char"/>
          <w:rFonts w:hint="cs"/>
          <w:rtl/>
        </w:rPr>
        <w:t>ریختند تا آتش آن خاموش شود</w:t>
      </w:r>
      <w:r w:rsidRPr="00860562">
        <w:rPr>
          <w:rStyle w:val="1-Char"/>
          <w:rFonts w:hint="cs"/>
          <w:rtl/>
        </w:rPr>
        <w:t>، سپس تخم</w:t>
      </w:r>
      <w:r w:rsidRPr="00860562">
        <w:rPr>
          <w:rStyle w:val="1-Char"/>
          <w:rFonts w:hint="cs"/>
          <w:cs/>
        </w:rPr>
        <w:t>‎</w:t>
      </w:r>
      <w:r w:rsidRPr="00860562">
        <w:rPr>
          <w:rStyle w:val="1-Char"/>
          <w:rFonts w:hint="cs"/>
          <w:rtl/>
        </w:rPr>
        <w:t>مرغ را بیرون می</w:t>
      </w:r>
      <w:r w:rsidRPr="00860562">
        <w:rPr>
          <w:rStyle w:val="1-Char"/>
          <w:rFonts w:hint="cs"/>
          <w:cs/>
        </w:rPr>
        <w:t>‎</w:t>
      </w:r>
      <w:r w:rsidRPr="00860562">
        <w:rPr>
          <w:rStyle w:val="1-Char"/>
          <w:rFonts w:hint="cs"/>
          <w:rtl/>
        </w:rPr>
        <w:t>آوردند و</w:t>
      </w:r>
      <w:r w:rsidR="003F27EC" w:rsidRPr="00860562">
        <w:rPr>
          <w:rStyle w:val="1-Char"/>
          <w:rFonts w:hint="cs"/>
          <w:rtl/>
        </w:rPr>
        <w:t xml:space="preserve"> </w:t>
      </w:r>
      <w:r w:rsidR="00FB6A32" w:rsidRPr="00860562">
        <w:rPr>
          <w:rStyle w:val="1-Char"/>
          <w:rFonts w:hint="cs"/>
          <w:rtl/>
        </w:rPr>
        <w:t>به</w:t>
      </w:r>
      <w:r w:rsidRPr="00860562">
        <w:rPr>
          <w:rStyle w:val="1-Char"/>
          <w:rFonts w:hint="cs"/>
          <w:rtl/>
        </w:rPr>
        <w:t xml:space="preserve"> بیمار می</w:t>
      </w:r>
      <w:r w:rsidRPr="00860562">
        <w:rPr>
          <w:rStyle w:val="1-Char"/>
          <w:rFonts w:hint="cs"/>
          <w:cs/>
        </w:rPr>
        <w:t>‎</w:t>
      </w:r>
      <w:r w:rsidRPr="00860562">
        <w:rPr>
          <w:rStyle w:val="1-Char"/>
          <w:rFonts w:hint="cs"/>
          <w:rtl/>
        </w:rPr>
        <w:t>دادند.</w:t>
      </w:r>
    </w:p>
    <w:p w:rsidR="00420BE4" w:rsidRPr="00860562" w:rsidRDefault="003F27EC" w:rsidP="005D5F97">
      <w:pPr>
        <w:ind w:firstLine="284"/>
        <w:jc w:val="both"/>
        <w:rPr>
          <w:rStyle w:val="1-Char"/>
          <w:rtl/>
        </w:rPr>
      </w:pPr>
      <w:r w:rsidRPr="00860562">
        <w:rPr>
          <w:rStyle w:val="1-Char"/>
          <w:rFonts w:hint="cs"/>
          <w:rtl/>
        </w:rPr>
        <w:t xml:space="preserve"> در آلمان اگر می</w:t>
      </w:r>
      <w:r w:rsidRPr="00860562">
        <w:rPr>
          <w:rStyle w:val="1-Char"/>
          <w:rFonts w:hint="eastAsia"/>
          <w:cs/>
        </w:rPr>
        <w:t>‎</w:t>
      </w:r>
      <w:r w:rsidR="00FB6A32" w:rsidRPr="00860562">
        <w:rPr>
          <w:rStyle w:val="1-Char"/>
          <w:rFonts w:hint="cs"/>
          <w:rtl/>
        </w:rPr>
        <w:t>خواستند که مرد یا زن جادوگری</w:t>
      </w:r>
      <w:r w:rsidR="00420BE4" w:rsidRPr="00860562">
        <w:rPr>
          <w:rStyle w:val="1-Char"/>
          <w:rFonts w:hint="cs"/>
          <w:rtl/>
        </w:rPr>
        <w:t xml:space="preserve"> را از نزدیک شدن به منازلشان و یا ضرر رساندن به خودشان منع نمایند، خرگوش یا خروسی را سر می</w:t>
      </w:r>
      <w:r w:rsidR="00420BE4" w:rsidRPr="00860562">
        <w:rPr>
          <w:rStyle w:val="1-Char"/>
          <w:rFonts w:hint="cs"/>
          <w:cs/>
        </w:rPr>
        <w:t>‎</w:t>
      </w:r>
      <w:r w:rsidR="00420BE4" w:rsidRPr="00860562">
        <w:rPr>
          <w:rStyle w:val="1-Char"/>
          <w:rFonts w:hint="cs"/>
          <w:rtl/>
        </w:rPr>
        <w:t>بریدند و قلب آن</w:t>
      </w:r>
      <w:r w:rsidRPr="00860562">
        <w:rPr>
          <w:rStyle w:val="1-Char"/>
          <w:rFonts w:hint="cs"/>
          <w:rtl/>
        </w:rPr>
        <w:t xml:space="preserve"> </w:t>
      </w:r>
      <w:r w:rsidR="00420BE4" w:rsidRPr="00860562">
        <w:rPr>
          <w:rStyle w:val="1-Char"/>
          <w:rFonts w:hint="cs"/>
          <w:rtl/>
        </w:rPr>
        <w:t>را گرفته و چند سنجاق کوچک در آن قرار می</w:t>
      </w:r>
      <w:r w:rsidR="00420BE4" w:rsidRPr="00860562">
        <w:rPr>
          <w:rStyle w:val="1-Char"/>
          <w:rFonts w:hint="cs"/>
          <w:cs/>
        </w:rPr>
        <w:t>‎</w:t>
      </w:r>
      <w:r w:rsidR="00420BE4" w:rsidRPr="00860562">
        <w:rPr>
          <w:rStyle w:val="1-Char"/>
          <w:rFonts w:hint="cs"/>
          <w:rtl/>
        </w:rPr>
        <w:t>دادند و آن را کباب می</w:t>
      </w:r>
      <w:r w:rsidR="00420BE4" w:rsidRPr="00860562">
        <w:rPr>
          <w:rStyle w:val="1-Char"/>
          <w:rFonts w:hint="cs"/>
          <w:cs/>
        </w:rPr>
        <w:t>‎</w:t>
      </w:r>
      <w:r w:rsidRPr="00860562">
        <w:rPr>
          <w:rStyle w:val="1-Char"/>
          <w:rFonts w:hint="cs"/>
          <w:rtl/>
        </w:rPr>
        <w:t>ک</w:t>
      </w:r>
      <w:r w:rsidR="00FB6A32" w:rsidRPr="00860562">
        <w:rPr>
          <w:rStyle w:val="1-Char"/>
          <w:rFonts w:hint="cs"/>
          <w:rtl/>
        </w:rPr>
        <w:t>ردند،</w:t>
      </w:r>
      <w:r w:rsidR="00540F57">
        <w:rPr>
          <w:rStyle w:val="1-Char"/>
          <w:rFonts w:hint="cs"/>
          <w:rtl/>
        </w:rPr>
        <w:t xml:space="preserve"> هرگاه </w:t>
      </w:r>
      <w:r w:rsidR="00FB6A32" w:rsidRPr="00860562">
        <w:rPr>
          <w:rStyle w:val="1-Char"/>
          <w:rFonts w:hint="cs"/>
          <w:rtl/>
        </w:rPr>
        <w:t>سگ و یا گربه ای جلوی</w:t>
      </w:r>
      <w:r w:rsidR="00420BE4" w:rsidRPr="00860562">
        <w:rPr>
          <w:rStyle w:val="1-Char"/>
          <w:rFonts w:hint="cs"/>
          <w:rtl/>
        </w:rPr>
        <w:t xml:space="preserve"> خانه به صدا در می</w:t>
      </w:r>
      <w:r w:rsidR="00420BE4" w:rsidRPr="00860562">
        <w:rPr>
          <w:rStyle w:val="1-Char"/>
          <w:rFonts w:hint="cs"/>
          <w:cs/>
        </w:rPr>
        <w:t>‎</w:t>
      </w:r>
      <w:r w:rsidR="00420BE4" w:rsidRPr="00860562">
        <w:rPr>
          <w:rStyle w:val="1-Char"/>
          <w:rFonts w:hint="cs"/>
          <w:rtl/>
        </w:rPr>
        <w:t>آمد</w:t>
      </w:r>
      <w:r w:rsidR="00FB6A32" w:rsidRPr="00860562">
        <w:rPr>
          <w:rStyle w:val="1-Char"/>
          <w:rFonts w:hint="cs"/>
          <w:rtl/>
        </w:rPr>
        <w:t>،</w:t>
      </w:r>
      <w:r w:rsidR="00420BE4" w:rsidRPr="00860562">
        <w:rPr>
          <w:rStyle w:val="1-Char"/>
          <w:rFonts w:hint="cs"/>
          <w:rtl/>
        </w:rPr>
        <w:t xml:space="preserve"> یکی از اعضای خانواده بیرون می</w:t>
      </w:r>
      <w:r w:rsidR="00420BE4" w:rsidRPr="00860562">
        <w:rPr>
          <w:rStyle w:val="1-Char"/>
          <w:rFonts w:hint="cs"/>
          <w:cs/>
        </w:rPr>
        <w:t>‎</w:t>
      </w:r>
      <w:r w:rsidR="00FB6A32" w:rsidRPr="00860562">
        <w:rPr>
          <w:rStyle w:val="1-Char"/>
          <w:rFonts w:hint="cs"/>
          <w:rtl/>
        </w:rPr>
        <w:t>رفت و آن قلب را به آن</w:t>
      </w:r>
      <w:r w:rsidR="00420BE4" w:rsidRPr="00860562">
        <w:rPr>
          <w:rStyle w:val="1-Char"/>
          <w:rFonts w:hint="cs"/>
          <w:rtl/>
        </w:rPr>
        <w:t xml:space="preserve"> حیوان می</w:t>
      </w:r>
      <w:r w:rsidR="00420BE4" w:rsidRPr="00860562">
        <w:rPr>
          <w:rStyle w:val="1-Char"/>
          <w:rFonts w:hint="cs"/>
          <w:cs/>
        </w:rPr>
        <w:t>‎</w:t>
      </w:r>
      <w:r w:rsidR="00420BE4" w:rsidRPr="00860562">
        <w:rPr>
          <w:rStyle w:val="1-Char"/>
          <w:rFonts w:hint="cs"/>
          <w:rtl/>
        </w:rPr>
        <w:t>داد؛ سنجاق</w:t>
      </w:r>
      <w:r w:rsidR="00420BE4" w:rsidRPr="00860562">
        <w:rPr>
          <w:rStyle w:val="1-Char"/>
          <w:rFonts w:hint="cs"/>
          <w:cs/>
        </w:rPr>
        <w:t>‎</w:t>
      </w:r>
      <w:r w:rsidR="00420BE4" w:rsidRPr="00860562">
        <w:rPr>
          <w:rStyle w:val="1-Char"/>
          <w:rFonts w:hint="cs"/>
          <w:rtl/>
        </w:rPr>
        <w:t>ها در بدن</w:t>
      </w:r>
      <w:r w:rsidRPr="00860562">
        <w:rPr>
          <w:rStyle w:val="1-Char"/>
          <w:rFonts w:hint="cs"/>
          <w:rtl/>
        </w:rPr>
        <w:t xml:space="preserve"> </w:t>
      </w:r>
      <w:r w:rsidR="00420BE4" w:rsidRPr="00860562">
        <w:rPr>
          <w:rStyle w:val="1-Char"/>
          <w:rFonts w:hint="cs"/>
          <w:rtl/>
        </w:rPr>
        <w:t>حیوان کا</w:t>
      </w:r>
      <w:r w:rsidRPr="00860562">
        <w:rPr>
          <w:rStyle w:val="1-Char"/>
          <w:rFonts w:hint="cs"/>
          <w:rtl/>
        </w:rPr>
        <w:t>ر</w:t>
      </w:r>
      <w:r w:rsidR="00420BE4" w:rsidRPr="00860562">
        <w:rPr>
          <w:rStyle w:val="1-Char"/>
          <w:rFonts w:hint="cs"/>
          <w:rtl/>
        </w:rPr>
        <w:t>گر می</w:t>
      </w:r>
      <w:r w:rsidR="00420BE4" w:rsidRPr="00860562">
        <w:rPr>
          <w:rStyle w:val="1-Char"/>
          <w:rFonts w:hint="eastAsia"/>
          <w:cs/>
        </w:rPr>
        <w:t>‎</w:t>
      </w:r>
      <w:r w:rsidR="00420BE4" w:rsidRPr="00860562">
        <w:rPr>
          <w:rStyle w:val="1-Char"/>
          <w:rFonts w:hint="eastAsia"/>
          <w:rtl/>
        </w:rPr>
        <w:t>شد و</w:t>
      </w:r>
      <w:r w:rsidRPr="00860562">
        <w:rPr>
          <w:rStyle w:val="1-Char"/>
          <w:rFonts w:hint="cs"/>
          <w:rtl/>
        </w:rPr>
        <w:t xml:space="preserve"> </w:t>
      </w:r>
      <w:r w:rsidR="00420BE4" w:rsidRPr="00860562">
        <w:rPr>
          <w:rStyle w:val="1-Char"/>
          <w:rFonts w:hint="eastAsia"/>
          <w:rtl/>
        </w:rPr>
        <w:t>با</w:t>
      </w:r>
      <w:r w:rsidRPr="00860562">
        <w:rPr>
          <w:rStyle w:val="1-Char"/>
          <w:rFonts w:hint="cs"/>
          <w:rtl/>
        </w:rPr>
        <w:t xml:space="preserve"> </w:t>
      </w:r>
      <w:r w:rsidR="00420BE4" w:rsidRPr="00860562">
        <w:rPr>
          <w:rStyle w:val="1-Char"/>
          <w:rFonts w:hint="eastAsia"/>
          <w:rtl/>
        </w:rPr>
        <w:t>سروصدا به این طرف و آن طرف می</w:t>
      </w:r>
      <w:r w:rsidR="00420BE4" w:rsidRPr="00860562">
        <w:rPr>
          <w:rStyle w:val="1-Char"/>
          <w:rFonts w:hint="eastAsia"/>
          <w:cs/>
        </w:rPr>
        <w:t>‎</w:t>
      </w:r>
      <w:r w:rsidR="00FB6A32" w:rsidRPr="00860562">
        <w:rPr>
          <w:rStyle w:val="1-Char"/>
          <w:rFonts w:hint="eastAsia"/>
          <w:rtl/>
        </w:rPr>
        <w:t xml:space="preserve">رفت، و پس از آن دیگر </w:t>
      </w:r>
      <w:r w:rsidR="00FB6A32" w:rsidRPr="00860562">
        <w:rPr>
          <w:rStyle w:val="1-Char"/>
          <w:rFonts w:hint="cs"/>
          <w:rtl/>
        </w:rPr>
        <w:t>مرد</w:t>
      </w:r>
      <w:r w:rsidR="00FB6A32" w:rsidRPr="00860562">
        <w:rPr>
          <w:rStyle w:val="1-Char"/>
          <w:rFonts w:hint="eastAsia"/>
          <w:rtl/>
        </w:rPr>
        <w:t xml:space="preserve"> یا </w:t>
      </w:r>
      <w:r w:rsidR="00FB6A32" w:rsidRPr="00860562">
        <w:rPr>
          <w:rStyle w:val="1-Char"/>
          <w:rFonts w:hint="cs"/>
          <w:rtl/>
        </w:rPr>
        <w:t>زن جادوگر</w:t>
      </w:r>
      <w:r w:rsidR="00420BE4" w:rsidRPr="00860562">
        <w:rPr>
          <w:rStyle w:val="1-Char"/>
          <w:rFonts w:hint="eastAsia"/>
          <w:rtl/>
        </w:rPr>
        <w:t xml:space="preserve"> جرأت نمی</w:t>
      </w:r>
      <w:r w:rsidR="00420BE4" w:rsidRPr="00860562">
        <w:rPr>
          <w:rStyle w:val="1-Char"/>
          <w:rFonts w:hint="eastAsia"/>
          <w:cs/>
        </w:rPr>
        <w:t>‎</w:t>
      </w:r>
      <w:r w:rsidR="00420BE4" w:rsidRPr="00860562">
        <w:rPr>
          <w:rStyle w:val="1-Char"/>
          <w:rFonts w:hint="eastAsia"/>
          <w:rtl/>
        </w:rPr>
        <w:t xml:space="preserve">کرد که به </w:t>
      </w:r>
      <w:r w:rsidRPr="00860562">
        <w:rPr>
          <w:rStyle w:val="1-Char"/>
          <w:rFonts w:hint="cs"/>
          <w:rtl/>
        </w:rPr>
        <w:t>آ</w:t>
      </w:r>
      <w:r w:rsidR="00420BE4" w:rsidRPr="00860562">
        <w:rPr>
          <w:rStyle w:val="1-Char"/>
          <w:rFonts w:hint="eastAsia"/>
          <w:rtl/>
        </w:rPr>
        <w:t>ن خانواده ضرر برساند.</w:t>
      </w:r>
    </w:p>
    <w:p w:rsidR="00420BE4" w:rsidRPr="00860562" w:rsidRDefault="00420BE4" w:rsidP="005D5F97">
      <w:pPr>
        <w:ind w:firstLine="284"/>
        <w:jc w:val="both"/>
        <w:rPr>
          <w:rStyle w:val="1-Char"/>
          <w:rtl/>
        </w:rPr>
      </w:pPr>
      <w:r w:rsidRPr="00860562">
        <w:rPr>
          <w:rStyle w:val="1-Char"/>
          <w:rFonts w:hint="cs"/>
          <w:rtl/>
        </w:rPr>
        <w:t xml:space="preserve"> از طلسم</w:t>
      </w:r>
      <w:r w:rsidRPr="00860562">
        <w:rPr>
          <w:rStyle w:val="1-Char"/>
          <w:rFonts w:hint="cs"/>
          <w:cs/>
        </w:rPr>
        <w:t>‎</w:t>
      </w:r>
      <w:r w:rsidRPr="00860562">
        <w:rPr>
          <w:rStyle w:val="1-Char"/>
          <w:rFonts w:hint="cs"/>
          <w:rtl/>
        </w:rPr>
        <w:t>ها</w:t>
      </w:r>
      <w:r w:rsidR="00130E8C" w:rsidRPr="00860562">
        <w:rPr>
          <w:rStyle w:val="1-Char"/>
          <w:rFonts w:hint="cs"/>
          <w:rtl/>
        </w:rPr>
        <w:t>ی</w:t>
      </w:r>
      <w:r w:rsidRPr="00860562">
        <w:rPr>
          <w:rStyle w:val="1-Char"/>
          <w:rFonts w:hint="cs"/>
          <w:rtl/>
        </w:rPr>
        <w:t>ی که میان زن و شوهرها در تم</w:t>
      </w:r>
      <w:r w:rsidR="00FB6A32" w:rsidRPr="00860562">
        <w:rPr>
          <w:rStyle w:val="1-Char"/>
          <w:rFonts w:hint="cs"/>
          <w:rtl/>
        </w:rPr>
        <w:t>ام نواحی جنوب اروپا به کثرت رواج</w:t>
      </w:r>
      <w:r w:rsidRPr="00860562">
        <w:rPr>
          <w:rStyle w:val="1-Char"/>
          <w:rFonts w:hint="cs"/>
          <w:rtl/>
        </w:rPr>
        <w:t xml:space="preserve"> </w:t>
      </w:r>
      <w:r w:rsidR="00BA2E11">
        <w:rPr>
          <w:rStyle w:val="1-Char"/>
          <w:rFonts w:hint="cs"/>
          <w:rtl/>
        </w:rPr>
        <w:t>ی</w:t>
      </w:r>
      <w:r w:rsidR="0047058B" w:rsidRPr="00860562">
        <w:rPr>
          <w:rStyle w:val="1-Char"/>
          <w:rFonts w:hint="cs"/>
          <w:rtl/>
        </w:rPr>
        <w:t>افت</w:t>
      </w:r>
      <w:r w:rsidRPr="00860562">
        <w:rPr>
          <w:rStyle w:val="1-Char"/>
          <w:rFonts w:hint="cs"/>
          <w:rtl/>
        </w:rPr>
        <w:t xml:space="preserve"> </w:t>
      </w:r>
      <w:r w:rsidR="00B10CA9" w:rsidRPr="00860562">
        <w:rPr>
          <w:rStyle w:val="1-Char"/>
          <w:rFonts w:hint="cs"/>
          <w:rtl/>
        </w:rPr>
        <w:t>آن بود</w:t>
      </w:r>
      <w:r w:rsidR="00130E8C" w:rsidRPr="00860562">
        <w:rPr>
          <w:rStyle w:val="1-Char"/>
          <w:rFonts w:hint="cs"/>
          <w:rtl/>
        </w:rPr>
        <w:t xml:space="preserve"> ک</w:t>
      </w:r>
      <w:r w:rsidRPr="00860562">
        <w:rPr>
          <w:rStyle w:val="1-Char"/>
          <w:rFonts w:hint="cs"/>
          <w:rtl/>
        </w:rPr>
        <w:t>ه هرگاه زنی نسبت به شوهرش بد گمان</w:t>
      </w:r>
      <w:r w:rsidR="00860562">
        <w:rPr>
          <w:rStyle w:val="1-Char"/>
          <w:rFonts w:hint="cs"/>
          <w:rtl/>
        </w:rPr>
        <w:t xml:space="preserve"> می‌</w:t>
      </w:r>
      <w:r w:rsidRPr="00860562">
        <w:rPr>
          <w:rStyle w:val="1-Char"/>
          <w:rFonts w:hint="cs"/>
          <w:rtl/>
        </w:rPr>
        <w:t>شد و</w:t>
      </w:r>
      <w:r w:rsidR="00B10CA9" w:rsidRPr="00860562">
        <w:rPr>
          <w:rStyle w:val="1-Char"/>
          <w:rFonts w:hint="cs"/>
          <w:rtl/>
        </w:rPr>
        <w:t xml:space="preserve"> </w:t>
      </w:r>
      <w:r w:rsidRPr="00860562">
        <w:rPr>
          <w:rStyle w:val="1-Char"/>
          <w:rFonts w:hint="cs"/>
          <w:rtl/>
        </w:rPr>
        <w:t>یا خیال می</w:t>
      </w:r>
      <w:r w:rsidRPr="00860562">
        <w:rPr>
          <w:rStyle w:val="1-Char"/>
          <w:rFonts w:hint="cs"/>
          <w:cs/>
        </w:rPr>
        <w:t>‎</w:t>
      </w:r>
      <w:r w:rsidRPr="00860562">
        <w:rPr>
          <w:rStyle w:val="1-Char"/>
          <w:rFonts w:hint="cs"/>
          <w:rtl/>
        </w:rPr>
        <w:t xml:space="preserve">کرد که کسی او </w:t>
      </w:r>
      <w:r w:rsidR="00B10CA9" w:rsidRPr="00860562">
        <w:rPr>
          <w:rStyle w:val="1-Char"/>
          <w:rFonts w:hint="cs"/>
          <w:rtl/>
        </w:rPr>
        <w:t>ر</w:t>
      </w:r>
      <w:r w:rsidRPr="00860562">
        <w:rPr>
          <w:rStyle w:val="1-Char"/>
          <w:rFonts w:hint="cs"/>
          <w:rtl/>
        </w:rPr>
        <w:t>ا جادو کرده و</w:t>
      </w:r>
      <w:r w:rsidR="00B10CA9" w:rsidRPr="00860562">
        <w:rPr>
          <w:rStyle w:val="1-Char"/>
          <w:rFonts w:hint="cs"/>
          <w:rtl/>
        </w:rPr>
        <w:t xml:space="preserve"> </w:t>
      </w:r>
      <w:r w:rsidRPr="00860562">
        <w:rPr>
          <w:rStyle w:val="1-Char"/>
          <w:rFonts w:hint="cs"/>
          <w:rtl/>
        </w:rPr>
        <w:t>از زنش دور نموده است، دست</w:t>
      </w:r>
      <w:r w:rsidR="00B10CA9" w:rsidRPr="00860562">
        <w:rPr>
          <w:rStyle w:val="1-Char"/>
          <w:rFonts w:hint="cs"/>
          <w:rtl/>
        </w:rPr>
        <w:t>ه کوچکی</w:t>
      </w:r>
      <w:r w:rsidR="00540F57">
        <w:rPr>
          <w:rStyle w:val="1-Char"/>
          <w:rFonts w:hint="cs"/>
          <w:rtl/>
        </w:rPr>
        <w:t xml:space="preserve"> </w:t>
      </w:r>
      <w:r w:rsidR="00B10CA9" w:rsidRPr="00860562">
        <w:rPr>
          <w:rStyle w:val="1-Char"/>
          <w:rFonts w:hint="cs"/>
          <w:rtl/>
        </w:rPr>
        <w:t>از موی خود را در تکه گ</w:t>
      </w:r>
      <w:r w:rsidRPr="00860562">
        <w:rPr>
          <w:rStyle w:val="1-Char"/>
          <w:rFonts w:hint="cs"/>
          <w:rtl/>
        </w:rPr>
        <w:t>وش</w:t>
      </w:r>
      <w:r w:rsidR="00B10CA9" w:rsidRPr="00860562">
        <w:rPr>
          <w:rStyle w:val="1-Char"/>
          <w:rFonts w:hint="cs"/>
          <w:rtl/>
        </w:rPr>
        <w:t>ت</w:t>
      </w:r>
      <w:r w:rsidRPr="00860562">
        <w:rPr>
          <w:rStyle w:val="1-Char"/>
          <w:rFonts w:hint="cs"/>
          <w:rtl/>
        </w:rPr>
        <w:t xml:space="preserve"> کوچکی می</w:t>
      </w:r>
      <w:r w:rsidRPr="00860562">
        <w:rPr>
          <w:rStyle w:val="1-Char"/>
          <w:rFonts w:hint="cs"/>
          <w:cs/>
        </w:rPr>
        <w:t>‎</w:t>
      </w:r>
      <w:r w:rsidRPr="00860562">
        <w:rPr>
          <w:rStyle w:val="1-Char"/>
          <w:rFonts w:hint="cs"/>
          <w:rtl/>
        </w:rPr>
        <w:t>گذ</w:t>
      </w:r>
      <w:r w:rsidR="00B10CA9" w:rsidRPr="00860562">
        <w:rPr>
          <w:rStyle w:val="1-Char"/>
          <w:rFonts w:hint="cs"/>
          <w:rtl/>
        </w:rPr>
        <w:t>ا</w:t>
      </w:r>
      <w:r w:rsidRPr="00860562">
        <w:rPr>
          <w:rStyle w:val="1-Char"/>
          <w:rFonts w:hint="cs"/>
          <w:rtl/>
        </w:rPr>
        <w:t>شت و آن را در اتاق خواب دفن می</w:t>
      </w:r>
      <w:r w:rsidRPr="00860562">
        <w:rPr>
          <w:rStyle w:val="1-Char"/>
          <w:rFonts w:hint="cs"/>
          <w:cs/>
        </w:rPr>
        <w:t>‎</w:t>
      </w:r>
      <w:r w:rsidRPr="00860562">
        <w:rPr>
          <w:rStyle w:val="1-Char"/>
          <w:rFonts w:hint="cs"/>
          <w:rtl/>
        </w:rPr>
        <w:t xml:space="preserve">نمود، سپس بر سر </w:t>
      </w:r>
      <w:r w:rsidR="00C252FC" w:rsidRPr="00860562">
        <w:rPr>
          <w:rStyle w:val="1-Char"/>
          <w:rFonts w:hint="cs"/>
          <w:rtl/>
        </w:rPr>
        <w:t>«گوانتی»</w:t>
      </w:r>
      <w:r w:rsidR="004B2A3E" w:rsidRPr="00860562">
        <w:rPr>
          <w:rStyle w:val="1-Char"/>
          <w:rFonts w:hint="cs"/>
          <w:rtl/>
        </w:rPr>
        <w:t xml:space="preserve"> حاضر می</w:t>
      </w:r>
      <w:r w:rsidR="004B2A3E" w:rsidRPr="00860562">
        <w:rPr>
          <w:rStyle w:val="1-Char"/>
          <w:rFonts w:hint="cs"/>
          <w:cs/>
        </w:rPr>
        <w:t>‎</w:t>
      </w:r>
      <w:r w:rsidR="004B2A3E" w:rsidRPr="00860562">
        <w:rPr>
          <w:rStyle w:val="1-Char"/>
          <w:rFonts w:hint="cs"/>
          <w:rtl/>
        </w:rPr>
        <w:t>شد و یک سنجاق را در دست راست و سوزنی را دست چپ او قرار</w:t>
      </w:r>
      <w:r w:rsidR="00860562">
        <w:rPr>
          <w:rStyle w:val="1-Char"/>
          <w:rFonts w:hint="cs"/>
          <w:rtl/>
        </w:rPr>
        <w:t xml:space="preserve"> می‌</w:t>
      </w:r>
      <w:r w:rsidR="004B2A3E" w:rsidRPr="00860562">
        <w:rPr>
          <w:rStyle w:val="1-Char"/>
          <w:rFonts w:hint="cs"/>
          <w:rtl/>
        </w:rPr>
        <w:t xml:space="preserve"> داد و</w:t>
      </w:r>
      <w:r w:rsidR="00540F57">
        <w:rPr>
          <w:rStyle w:val="1-Char"/>
          <w:rFonts w:hint="cs"/>
          <w:rtl/>
        </w:rPr>
        <w:t xml:space="preserve"> آن‌ها </w:t>
      </w:r>
      <w:r w:rsidR="004B2A3E" w:rsidRPr="00860562">
        <w:rPr>
          <w:rStyle w:val="1-Char"/>
          <w:rFonts w:hint="cs"/>
          <w:rtl/>
        </w:rPr>
        <w:t>را می</w:t>
      </w:r>
      <w:r w:rsidR="004B2A3E" w:rsidRPr="00860562">
        <w:rPr>
          <w:rStyle w:val="1-Char"/>
          <w:rFonts w:hint="cs"/>
          <w:cs/>
        </w:rPr>
        <w:t>‎</w:t>
      </w:r>
      <w:r w:rsidR="004B2A3E" w:rsidRPr="00860562">
        <w:rPr>
          <w:rStyle w:val="1-Char"/>
          <w:rFonts w:hint="cs"/>
          <w:rtl/>
        </w:rPr>
        <w:t>سوزاند تا به خاکس</w:t>
      </w:r>
      <w:r w:rsidR="0047058B" w:rsidRPr="00860562">
        <w:rPr>
          <w:rStyle w:val="1-Char"/>
          <w:rFonts w:hint="cs"/>
          <w:rtl/>
        </w:rPr>
        <w:t>ت</w:t>
      </w:r>
      <w:r w:rsidR="00B10CA9" w:rsidRPr="00860562">
        <w:rPr>
          <w:rStyle w:val="1-Char"/>
          <w:rFonts w:hint="cs"/>
          <w:rtl/>
        </w:rPr>
        <w:t>ر</w:t>
      </w:r>
      <w:r w:rsidR="004B2A3E" w:rsidRPr="00860562">
        <w:rPr>
          <w:rStyle w:val="1-Char"/>
          <w:rFonts w:hint="cs"/>
          <w:rtl/>
        </w:rPr>
        <w:t xml:space="preserve"> تبدیل شوند و </w:t>
      </w:r>
      <w:r w:rsidR="00B10CA9" w:rsidRPr="00860562">
        <w:rPr>
          <w:rStyle w:val="1-Char"/>
          <w:rFonts w:hint="cs"/>
          <w:rtl/>
        </w:rPr>
        <w:t>آ</w:t>
      </w:r>
      <w:r w:rsidR="004B2A3E" w:rsidRPr="00860562">
        <w:rPr>
          <w:rStyle w:val="1-Char"/>
          <w:rFonts w:hint="cs"/>
          <w:rtl/>
        </w:rPr>
        <w:t>ن خاکستر را در لفافه</w:t>
      </w:r>
      <w:r w:rsidR="004B2A3E" w:rsidRPr="00860562">
        <w:rPr>
          <w:rStyle w:val="1-Char"/>
          <w:rFonts w:hint="cs"/>
          <w:cs/>
        </w:rPr>
        <w:t>‎</w:t>
      </w:r>
      <w:r w:rsidR="004B2A3E" w:rsidRPr="00860562">
        <w:rPr>
          <w:rStyle w:val="1-Char"/>
          <w:rFonts w:hint="cs"/>
          <w:rtl/>
        </w:rPr>
        <w:t>ای جمع</w:t>
      </w:r>
      <w:r w:rsidR="00B10CA9" w:rsidRPr="00860562">
        <w:rPr>
          <w:rStyle w:val="1-Char"/>
          <w:rFonts w:hint="cs"/>
          <w:rtl/>
        </w:rPr>
        <w:t xml:space="preserve"> </w:t>
      </w:r>
      <w:r w:rsidR="004B2A3E" w:rsidRPr="00860562">
        <w:rPr>
          <w:rStyle w:val="1-Char"/>
          <w:rFonts w:hint="cs"/>
          <w:rtl/>
        </w:rPr>
        <w:t>کرده و زی</w:t>
      </w:r>
      <w:r w:rsidR="00130E8C" w:rsidRPr="00860562">
        <w:rPr>
          <w:rStyle w:val="1-Char"/>
          <w:rFonts w:hint="cs"/>
          <w:rtl/>
        </w:rPr>
        <w:t>ر</w:t>
      </w:r>
      <w:r w:rsidR="00B10CA9" w:rsidRPr="00860562">
        <w:rPr>
          <w:rStyle w:val="1-Char"/>
          <w:rFonts w:hint="cs"/>
          <w:rtl/>
        </w:rPr>
        <w:t xml:space="preserve"> </w:t>
      </w:r>
      <w:r w:rsidR="004B2A3E" w:rsidRPr="00860562">
        <w:rPr>
          <w:rStyle w:val="1-Char"/>
          <w:rFonts w:hint="cs"/>
          <w:rtl/>
        </w:rPr>
        <w:t>بالش یا تشک پنهان می</w:t>
      </w:r>
      <w:r w:rsidR="004B2A3E" w:rsidRPr="00860562">
        <w:rPr>
          <w:rStyle w:val="1-Char"/>
          <w:rFonts w:hint="cs"/>
          <w:cs/>
        </w:rPr>
        <w:t>‎</w:t>
      </w:r>
      <w:r w:rsidR="004B2A3E" w:rsidRPr="00860562">
        <w:rPr>
          <w:rStyle w:val="1-Char"/>
          <w:rFonts w:hint="cs"/>
          <w:rtl/>
        </w:rPr>
        <w:t>کرد.</w:t>
      </w:r>
    </w:p>
    <w:p w:rsidR="004B2A3E" w:rsidRPr="00860562" w:rsidRDefault="004B2A3E" w:rsidP="005D5F97">
      <w:pPr>
        <w:ind w:firstLine="284"/>
        <w:jc w:val="both"/>
        <w:rPr>
          <w:rStyle w:val="1-Char"/>
          <w:rtl/>
        </w:rPr>
      </w:pPr>
      <w:r w:rsidRPr="00860562">
        <w:rPr>
          <w:rStyle w:val="1-Char"/>
          <w:rFonts w:hint="cs"/>
          <w:rtl/>
        </w:rPr>
        <w:t>همه ما خرافات رایج در مورد نعل اس</w:t>
      </w:r>
      <w:r w:rsidR="00C252FC" w:rsidRPr="00860562">
        <w:rPr>
          <w:rStyle w:val="1-Char"/>
          <w:rFonts w:hint="cs"/>
          <w:rtl/>
        </w:rPr>
        <w:t>ب، و اینکه</w:t>
      </w:r>
      <w:r w:rsidRPr="00860562">
        <w:rPr>
          <w:rStyle w:val="1-Char"/>
          <w:rFonts w:hint="cs"/>
          <w:rtl/>
        </w:rPr>
        <w:t xml:space="preserve"> نعل اسب شانس می</w:t>
      </w:r>
      <w:r w:rsidRPr="00860562">
        <w:rPr>
          <w:rStyle w:val="1-Char"/>
          <w:rFonts w:hint="cs"/>
          <w:cs/>
        </w:rPr>
        <w:t>‎</w:t>
      </w:r>
      <w:r w:rsidRPr="00860562">
        <w:rPr>
          <w:rStyle w:val="1-Char"/>
          <w:rFonts w:hint="cs"/>
          <w:rtl/>
        </w:rPr>
        <w:t>آورد و یا بدشگون است را شنیده و می</w:t>
      </w:r>
      <w:r w:rsidRPr="00860562">
        <w:rPr>
          <w:rStyle w:val="1-Char"/>
          <w:rFonts w:hint="cs"/>
          <w:cs/>
        </w:rPr>
        <w:t>‎</w:t>
      </w:r>
      <w:r w:rsidRPr="00860562">
        <w:rPr>
          <w:rStyle w:val="1-Char"/>
          <w:rFonts w:hint="cs"/>
          <w:rtl/>
        </w:rPr>
        <w:t>دانیم.</w:t>
      </w:r>
    </w:p>
    <w:p w:rsidR="00734DF1" w:rsidRPr="00860562" w:rsidRDefault="00734DF1" w:rsidP="005D5F97">
      <w:pPr>
        <w:ind w:firstLine="284"/>
        <w:jc w:val="both"/>
        <w:rPr>
          <w:rStyle w:val="1-Char"/>
          <w:rtl/>
        </w:rPr>
      </w:pPr>
      <w:r w:rsidRPr="00860562">
        <w:rPr>
          <w:rStyle w:val="1-Char"/>
          <w:rFonts w:hint="cs"/>
          <w:rtl/>
        </w:rPr>
        <w:t>این مورد یکی از بقایای طلسم</w:t>
      </w:r>
      <w:r w:rsidRPr="00860562">
        <w:rPr>
          <w:rStyle w:val="1-Char"/>
          <w:rFonts w:hint="cs"/>
          <w:cs/>
        </w:rPr>
        <w:t>‎</w:t>
      </w:r>
      <w:r w:rsidR="00C252FC" w:rsidRPr="00860562">
        <w:rPr>
          <w:rStyle w:val="1-Char"/>
          <w:rFonts w:hint="cs"/>
          <w:rtl/>
        </w:rPr>
        <w:t>هایی است که ساکنان «لانکشیر»</w:t>
      </w:r>
      <w:r w:rsidRPr="00860562">
        <w:rPr>
          <w:rStyle w:val="1-Char"/>
          <w:rFonts w:hint="cs"/>
          <w:rtl/>
        </w:rPr>
        <w:t xml:space="preserve"> در انگلیس به هنگام شدت گرفتن سحر</w:t>
      </w:r>
      <w:r w:rsidR="00C252FC" w:rsidRPr="00860562">
        <w:rPr>
          <w:rStyle w:val="1-Char"/>
          <w:rFonts w:hint="cs"/>
          <w:rtl/>
        </w:rPr>
        <w:t xml:space="preserve"> و جادو</w:t>
      </w:r>
      <w:r w:rsidRPr="00860562">
        <w:rPr>
          <w:rStyle w:val="1-Char"/>
          <w:rFonts w:hint="cs"/>
          <w:rtl/>
        </w:rPr>
        <w:t xml:space="preserve"> انجام</w:t>
      </w:r>
      <w:r w:rsidR="00860562">
        <w:rPr>
          <w:rStyle w:val="1-Char"/>
          <w:rFonts w:hint="cs"/>
          <w:rtl/>
        </w:rPr>
        <w:t xml:space="preserve"> می‌</w:t>
      </w:r>
      <w:r w:rsidRPr="00860562">
        <w:rPr>
          <w:rStyle w:val="1-Char"/>
          <w:rFonts w:hint="cs"/>
          <w:rtl/>
        </w:rPr>
        <w:t>دادند.</w:t>
      </w:r>
    </w:p>
    <w:p w:rsidR="00734DF1" w:rsidRPr="00860562" w:rsidRDefault="00C252FC" w:rsidP="005D5F97">
      <w:pPr>
        <w:ind w:firstLine="284"/>
        <w:jc w:val="both"/>
        <w:rPr>
          <w:rStyle w:val="1-Char"/>
          <w:rtl/>
        </w:rPr>
      </w:pPr>
      <w:r w:rsidRPr="00860562">
        <w:rPr>
          <w:rStyle w:val="1-Char"/>
          <w:rFonts w:hint="cs"/>
          <w:rtl/>
        </w:rPr>
        <w:t>اهالی «لانکشیر»</w:t>
      </w:r>
      <w:r w:rsidR="008F3F65" w:rsidRPr="00860562">
        <w:rPr>
          <w:rStyle w:val="1-Char"/>
          <w:rFonts w:hint="cs"/>
          <w:rtl/>
        </w:rPr>
        <w:t xml:space="preserve"> به بزرگان دی</w:t>
      </w:r>
      <w:r w:rsidR="00734DF1" w:rsidRPr="00860562">
        <w:rPr>
          <w:rStyle w:val="1-Char"/>
          <w:rFonts w:hint="cs"/>
          <w:rtl/>
        </w:rPr>
        <w:t>ن</w:t>
      </w:r>
      <w:r w:rsidR="008F3F65" w:rsidRPr="00860562">
        <w:rPr>
          <w:rStyle w:val="1-Char"/>
          <w:rFonts w:hint="cs"/>
          <w:rtl/>
        </w:rPr>
        <w:t>ی</w:t>
      </w:r>
      <w:r w:rsidRPr="00860562">
        <w:rPr>
          <w:rStyle w:val="1-Char"/>
          <w:rFonts w:hint="cs"/>
          <w:rtl/>
        </w:rPr>
        <w:t xml:space="preserve"> شکایت کردند که جادوگران</w:t>
      </w:r>
      <w:r w:rsidR="00734DF1" w:rsidRPr="00860562">
        <w:rPr>
          <w:rStyle w:val="1-Char"/>
          <w:rFonts w:hint="cs"/>
          <w:rtl/>
        </w:rPr>
        <w:t xml:space="preserve"> اسبان</w:t>
      </w:r>
      <w:r w:rsidR="00540F57">
        <w:rPr>
          <w:rStyle w:val="1-Char"/>
          <w:rFonts w:hint="cs"/>
          <w:rtl/>
        </w:rPr>
        <w:t xml:space="preserve"> آن‌ها </w:t>
      </w:r>
      <w:r w:rsidR="00734DF1" w:rsidRPr="00860562">
        <w:rPr>
          <w:rStyle w:val="1-Char"/>
          <w:rFonts w:hint="cs"/>
          <w:rtl/>
        </w:rPr>
        <w:t>را با هدف شکنجه و کشتن به سرقت بر</w:t>
      </w:r>
      <w:r w:rsidR="00D9157A" w:rsidRPr="00860562">
        <w:rPr>
          <w:rStyle w:val="1-Char"/>
          <w:rFonts w:hint="cs"/>
          <w:rtl/>
        </w:rPr>
        <w:t>ده</w:t>
      </w:r>
      <w:r w:rsidR="00D9157A" w:rsidRPr="00860562">
        <w:rPr>
          <w:rStyle w:val="1-Char"/>
          <w:rFonts w:hint="eastAsia"/>
          <w:cs/>
        </w:rPr>
        <w:t>‎</w:t>
      </w:r>
      <w:r w:rsidR="00734DF1" w:rsidRPr="00860562">
        <w:rPr>
          <w:rStyle w:val="1-Char"/>
          <w:rFonts w:hint="cs"/>
          <w:rtl/>
        </w:rPr>
        <w:t>اند- زیرا تمام جادوگران دنیا از هیچ موجود ی</w:t>
      </w:r>
      <w:r w:rsidR="00D9157A" w:rsidRPr="00860562">
        <w:rPr>
          <w:rStyle w:val="1-Char"/>
          <w:rFonts w:hint="cs"/>
          <w:rtl/>
        </w:rPr>
        <w:t>ا</w:t>
      </w:r>
      <w:r w:rsidR="00734DF1" w:rsidRPr="00860562">
        <w:rPr>
          <w:rStyle w:val="1-Char"/>
          <w:rFonts w:hint="cs"/>
          <w:rtl/>
        </w:rPr>
        <w:t xml:space="preserve"> حیوانی به اندازه</w:t>
      </w:r>
      <w:r w:rsidR="00351FFA" w:rsidRPr="00860562">
        <w:rPr>
          <w:rStyle w:val="1-Char"/>
          <w:rFonts w:hint="cs"/>
          <w:rtl/>
        </w:rPr>
        <w:t xml:space="preserve">‌ی </w:t>
      </w:r>
      <w:r w:rsidR="00734DF1" w:rsidRPr="00860562">
        <w:rPr>
          <w:rStyle w:val="1-Char"/>
          <w:rFonts w:hint="cs"/>
          <w:rtl/>
        </w:rPr>
        <w:t>اسب متنفر نیستند- گفته می</w:t>
      </w:r>
      <w:r w:rsidR="00734DF1" w:rsidRPr="00860562">
        <w:rPr>
          <w:rStyle w:val="1-Char"/>
          <w:rFonts w:hint="cs"/>
          <w:cs/>
        </w:rPr>
        <w:t>‎</w:t>
      </w:r>
      <w:r w:rsidR="00734DF1" w:rsidRPr="00860562">
        <w:rPr>
          <w:rStyle w:val="1-Char"/>
          <w:rFonts w:hint="cs"/>
          <w:rtl/>
        </w:rPr>
        <w:t>شود که از میان حیوانات تنها اسب است که با غریزه</w:t>
      </w:r>
      <w:r w:rsidR="00351FFA" w:rsidRPr="00860562">
        <w:rPr>
          <w:rStyle w:val="1-Char"/>
          <w:rFonts w:hint="cs"/>
          <w:rtl/>
        </w:rPr>
        <w:t xml:space="preserve">‌ی </w:t>
      </w:r>
      <w:r w:rsidR="00734DF1" w:rsidRPr="00860562">
        <w:rPr>
          <w:rStyle w:val="1-Char"/>
          <w:rFonts w:hint="cs"/>
          <w:rtl/>
        </w:rPr>
        <w:t>خود نزدیک شدن چیز ترسناکی را به خود احساس می</w:t>
      </w:r>
      <w:r w:rsidR="00734DF1" w:rsidRPr="00860562">
        <w:rPr>
          <w:rStyle w:val="1-Char"/>
          <w:rFonts w:hint="cs"/>
          <w:cs/>
        </w:rPr>
        <w:t>‎</w:t>
      </w:r>
      <w:r w:rsidR="00734DF1" w:rsidRPr="00860562">
        <w:rPr>
          <w:rStyle w:val="1-Char"/>
          <w:rFonts w:hint="cs"/>
          <w:rtl/>
        </w:rPr>
        <w:t>کند و</w:t>
      </w:r>
      <w:r w:rsidR="00DE5F28" w:rsidRPr="00860562">
        <w:rPr>
          <w:rStyle w:val="1-Char"/>
          <w:rFonts w:hint="cs"/>
          <w:rtl/>
        </w:rPr>
        <w:t xml:space="preserve"> </w:t>
      </w:r>
      <w:r w:rsidR="00734DF1" w:rsidRPr="00860562">
        <w:rPr>
          <w:rStyle w:val="1-Char"/>
          <w:rFonts w:hint="cs"/>
          <w:rtl/>
        </w:rPr>
        <w:t xml:space="preserve">به </w:t>
      </w:r>
      <w:r w:rsidR="00DE5F28" w:rsidRPr="00860562">
        <w:rPr>
          <w:rStyle w:val="1-Char"/>
          <w:rFonts w:hint="cs"/>
          <w:rtl/>
        </w:rPr>
        <w:t>آسانی روحهای پلید را می</w:t>
      </w:r>
      <w:r w:rsidR="00DE5F28" w:rsidRPr="00860562">
        <w:rPr>
          <w:rStyle w:val="1-Char"/>
          <w:rFonts w:hint="eastAsia"/>
          <w:cs/>
        </w:rPr>
        <w:t>‎</w:t>
      </w:r>
      <w:r w:rsidR="00734DF1" w:rsidRPr="00860562">
        <w:rPr>
          <w:rStyle w:val="1-Char"/>
          <w:rFonts w:hint="cs"/>
          <w:rtl/>
        </w:rPr>
        <w:t>بیند و شیهه</w:t>
      </w:r>
      <w:r w:rsidR="00860562">
        <w:rPr>
          <w:rStyle w:val="1-Char"/>
          <w:rFonts w:hint="cs"/>
          <w:rtl/>
        </w:rPr>
        <w:t xml:space="preserve"> می‌</w:t>
      </w:r>
      <w:r w:rsidR="00734DF1" w:rsidRPr="00860562">
        <w:rPr>
          <w:rStyle w:val="1-Char"/>
          <w:rFonts w:hint="cs"/>
          <w:rtl/>
        </w:rPr>
        <w:t>کشد و از رفتن سر</w:t>
      </w:r>
      <w:r w:rsidR="00A46A87" w:rsidRPr="00860562">
        <w:rPr>
          <w:rStyle w:val="1-Char"/>
          <w:rFonts w:hint="cs"/>
          <w:rtl/>
        </w:rPr>
        <w:t xml:space="preserve"> </w:t>
      </w:r>
      <w:r w:rsidR="00734DF1" w:rsidRPr="00860562">
        <w:rPr>
          <w:rStyle w:val="1-Char"/>
          <w:rFonts w:hint="cs"/>
          <w:rtl/>
        </w:rPr>
        <w:t>باز</w:t>
      </w:r>
      <w:r w:rsidR="00860562">
        <w:rPr>
          <w:rStyle w:val="1-Char"/>
          <w:rFonts w:hint="cs"/>
          <w:rtl/>
        </w:rPr>
        <w:t xml:space="preserve"> می‌</w:t>
      </w:r>
      <w:r w:rsidR="00734DF1" w:rsidRPr="00860562">
        <w:rPr>
          <w:rStyle w:val="1-Char"/>
          <w:rFonts w:hint="cs"/>
          <w:rtl/>
        </w:rPr>
        <w:t xml:space="preserve">زند... به همین </w:t>
      </w:r>
      <w:r w:rsidR="009E45AA" w:rsidRPr="00860562">
        <w:rPr>
          <w:rStyle w:val="1-Char"/>
          <w:rFonts w:hint="cs"/>
          <w:rtl/>
        </w:rPr>
        <w:t>دلیل این روح</w:t>
      </w:r>
      <w:r w:rsidR="009E45AA" w:rsidRPr="00860562">
        <w:rPr>
          <w:rStyle w:val="1-Char"/>
          <w:rFonts w:hint="cs"/>
          <w:cs/>
        </w:rPr>
        <w:t>‎</w:t>
      </w:r>
      <w:r w:rsidRPr="00860562">
        <w:rPr>
          <w:rStyle w:val="1-Char"/>
          <w:rFonts w:hint="cs"/>
          <w:rtl/>
        </w:rPr>
        <w:t>های پلید و جادوگران</w:t>
      </w:r>
      <w:r w:rsidR="009E45AA" w:rsidRPr="00860562">
        <w:rPr>
          <w:rStyle w:val="1-Char"/>
          <w:rFonts w:hint="cs"/>
          <w:rtl/>
        </w:rPr>
        <w:t xml:space="preserve"> </w:t>
      </w:r>
      <w:r w:rsidR="00734DF1" w:rsidRPr="00860562">
        <w:rPr>
          <w:rStyle w:val="1-Char"/>
          <w:rFonts w:hint="cs"/>
          <w:rtl/>
        </w:rPr>
        <w:t xml:space="preserve">به شدت از اسب متنفر هستند، زیرا اسب مردم را از آمدن </w:t>
      </w:r>
      <w:r w:rsidR="00DE5F28" w:rsidRPr="00860562">
        <w:rPr>
          <w:rStyle w:val="1-Char"/>
          <w:rFonts w:hint="cs"/>
          <w:rtl/>
        </w:rPr>
        <w:t>آ</w:t>
      </w:r>
      <w:r w:rsidR="00734DF1" w:rsidRPr="00860562">
        <w:rPr>
          <w:rStyle w:val="1-Char"/>
          <w:rFonts w:hint="cs"/>
          <w:rtl/>
        </w:rPr>
        <w:t>نان خبر</w:t>
      </w:r>
      <w:r w:rsidR="00860562">
        <w:rPr>
          <w:rStyle w:val="1-Char"/>
          <w:rFonts w:hint="cs"/>
          <w:rtl/>
        </w:rPr>
        <w:t xml:space="preserve"> می‌</w:t>
      </w:r>
      <w:r w:rsidR="00734DF1" w:rsidRPr="00860562">
        <w:rPr>
          <w:rStyle w:val="1-Char"/>
          <w:rFonts w:hint="cs"/>
          <w:rtl/>
        </w:rPr>
        <w:t>دهد و نسبت به وجود آنان</w:t>
      </w:r>
      <w:r w:rsidR="008714EE" w:rsidRPr="00860562">
        <w:rPr>
          <w:rStyle w:val="1-Char"/>
          <w:rFonts w:hint="cs"/>
          <w:rtl/>
        </w:rPr>
        <w:t xml:space="preserve"> هشدار می</w:t>
      </w:r>
      <w:r w:rsidR="008714EE" w:rsidRPr="00860562">
        <w:rPr>
          <w:rStyle w:val="1-Char"/>
          <w:rFonts w:hint="cs"/>
          <w:cs/>
        </w:rPr>
        <w:t>‎</w:t>
      </w:r>
      <w:r w:rsidR="008714EE" w:rsidRPr="00860562">
        <w:rPr>
          <w:rStyle w:val="1-Char"/>
          <w:rFonts w:hint="cs"/>
          <w:rtl/>
        </w:rPr>
        <w:t xml:space="preserve">دهد. </w:t>
      </w:r>
      <w:r w:rsidR="008F3F65" w:rsidRPr="00860562">
        <w:rPr>
          <w:rStyle w:val="1-Char"/>
          <w:rFonts w:hint="cs"/>
          <w:rtl/>
        </w:rPr>
        <w:t>بزرگ</w:t>
      </w:r>
      <w:r w:rsidRPr="00860562">
        <w:rPr>
          <w:rStyle w:val="1-Char"/>
          <w:rFonts w:hint="cs"/>
          <w:rtl/>
        </w:rPr>
        <w:t>ان دین در «لانکشیر»</w:t>
      </w:r>
      <w:r w:rsidR="00734DF1" w:rsidRPr="00860562">
        <w:rPr>
          <w:rStyle w:val="1-Char"/>
          <w:rFonts w:hint="cs"/>
          <w:rtl/>
        </w:rPr>
        <w:t xml:space="preserve"> از مردم خواستند که</w:t>
      </w:r>
      <w:r w:rsidR="005875FE">
        <w:rPr>
          <w:rStyle w:val="1-Char"/>
          <w:rFonts w:hint="cs"/>
          <w:rtl/>
        </w:rPr>
        <w:t xml:space="preserve"> هرکدام </w:t>
      </w:r>
      <w:r w:rsidR="00734DF1" w:rsidRPr="00860562">
        <w:rPr>
          <w:rStyle w:val="1-Char"/>
          <w:rFonts w:hint="cs"/>
          <w:rtl/>
        </w:rPr>
        <w:t xml:space="preserve">نعل اسبی را در جای مخصوص در منزل خود بیاویزند </w:t>
      </w:r>
      <w:r w:rsidRPr="00860562">
        <w:rPr>
          <w:rStyle w:val="1-Char"/>
          <w:rFonts w:hint="cs"/>
          <w:rtl/>
        </w:rPr>
        <w:t>که این کار مانع نزدیک شدن جادوگران</w:t>
      </w:r>
      <w:r w:rsidR="00734DF1" w:rsidRPr="00860562">
        <w:rPr>
          <w:rStyle w:val="1-Char"/>
          <w:rFonts w:hint="cs"/>
          <w:rtl/>
        </w:rPr>
        <w:t xml:space="preserve"> به</w:t>
      </w:r>
      <w:r w:rsidR="00540F57">
        <w:rPr>
          <w:rStyle w:val="1-Char"/>
          <w:rFonts w:hint="cs"/>
          <w:rtl/>
        </w:rPr>
        <w:t xml:space="preserve"> آن‌ها </w:t>
      </w:r>
      <w:r w:rsidR="00734DF1" w:rsidRPr="00860562">
        <w:rPr>
          <w:rStyle w:val="1-Char"/>
          <w:rFonts w:hint="cs"/>
          <w:rtl/>
        </w:rPr>
        <w:t>می</w:t>
      </w:r>
      <w:r w:rsidR="00734DF1" w:rsidRPr="00860562">
        <w:rPr>
          <w:rStyle w:val="1-Char"/>
          <w:rFonts w:hint="cs"/>
          <w:cs/>
        </w:rPr>
        <w:t>‎</w:t>
      </w:r>
      <w:r w:rsidR="00734DF1" w:rsidRPr="00860562">
        <w:rPr>
          <w:rStyle w:val="1-Char"/>
          <w:rFonts w:hint="cs"/>
          <w:rtl/>
        </w:rPr>
        <w:t>شود.</w:t>
      </w:r>
    </w:p>
    <w:p w:rsidR="00734DF1" w:rsidRPr="00860562" w:rsidRDefault="00C252FC" w:rsidP="005D5F97">
      <w:pPr>
        <w:ind w:firstLine="284"/>
        <w:jc w:val="both"/>
        <w:rPr>
          <w:rStyle w:val="1-Char"/>
          <w:rtl/>
        </w:rPr>
      </w:pPr>
      <w:r w:rsidRPr="00860562">
        <w:rPr>
          <w:rStyle w:val="1-Char"/>
          <w:rFonts w:hint="cs"/>
          <w:rtl/>
        </w:rPr>
        <w:t>اهالی «ویلز»</w:t>
      </w:r>
      <w:r w:rsidR="00734DF1" w:rsidRPr="00860562">
        <w:rPr>
          <w:rStyle w:val="1-Char"/>
          <w:rFonts w:hint="cs"/>
          <w:rtl/>
        </w:rPr>
        <w:t xml:space="preserve"> در انگلیس برای از بین بر</w:t>
      </w:r>
      <w:r w:rsidRPr="00860562">
        <w:rPr>
          <w:rStyle w:val="1-Char"/>
          <w:rFonts w:hint="cs"/>
          <w:rtl/>
        </w:rPr>
        <w:t>دن سحر از گیاهی به نام «انجیر قدیس جون»</w:t>
      </w:r>
      <w:r w:rsidR="00734DF1" w:rsidRPr="00860562">
        <w:rPr>
          <w:rStyle w:val="1-Char"/>
          <w:rFonts w:hint="cs"/>
          <w:rtl/>
        </w:rPr>
        <w:t xml:space="preserve"> است</w:t>
      </w:r>
      <w:r w:rsidR="008714EE" w:rsidRPr="00860562">
        <w:rPr>
          <w:rStyle w:val="1-Char"/>
          <w:rFonts w:hint="cs"/>
          <w:rtl/>
        </w:rPr>
        <w:t>ف</w:t>
      </w:r>
      <w:r w:rsidR="00734DF1" w:rsidRPr="00860562">
        <w:rPr>
          <w:rStyle w:val="1-Char"/>
          <w:rFonts w:hint="cs"/>
          <w:rtl/>
        </w:rPr>
        <w:t>اده می</w:t>
      </w:r>
      <w:r w:rsidR="00734DF1" w:rsidRPr="00860562">
        <w:rPr>
          <w:rStyle w:val="1-Char"/>
          <w:rFonts w:hint="cs"/>
          <w:cs/>
        </w:rPr>
        <w:t>‎‎</w:t>
      </w:r>
      <w:r w:rsidR="00734DF1" w:rsidRPr="00860562">
        <w:rPr>
          <w:rStyle w:val="1-Char"/>
          <w:rFonts w:hint="cs"/>
          <w:rtl/>
        </w:rPr>
        <w:t>کردند،</w:t>
      </w:r>
      <w:r w:rsidR="00540F57">
        <w:rPr>
          <w:rStyle w:val="1-Char"/>
          <w:rFonts w:hint="cs"/>
          <w:rtl/>
        </w:rPr>
        <w:t xml:space="preserve"> آن‌ها </w:t>
      </w:r>
      <w:r w:rsidR="00734DF1" w:rsidRPr="00860562">
        <w:rPr>
          <w:rStyle w:val="1-Char"/>
          <w:rFonts w:hint="cs"/>
          <w:rtl/>
        </w:rPr>
        <w:t xml:space="preserve">از </w:t>
      </w:r>
      <w:r w:rsidR="008714EE" w:rsidRPr="00860562">
        <w:rPr>
          <w:rStyle w:val="1-Char"/>
          <w:rFonts w:hint="cs"/>
          <w:rtl/>
        </w:rPr>
        <w:t>آن گیاه فتیله و یا مشعلی درست می</w:t>
      </w:r>
      <w:r w:rsidR="008714EE" w:rsidRPr="00860562">
        <w:rPr>
          <w:rStyle w:val="1-Char"/>
          <w:rFonts w:hint="eastAsia"/>
          <w:cs/>
        </w:rPr>
        <w:t>‎</w:t>
      </w:r>
      <w:r w:rsidR="008714EE" w:rsidRPr="00860562">
        <w:rPr>
          <w:rStyle w:val="1-Char"/>
          <w:rFonts w:hint="cs"/>
          <w:rtl/>
        </w:rPr>
        <w:t>ک</w:t>
      </w:r>
      <w:r w:rsidR="00734DF1" w:rsidRPr="00860562">
        <w:rPr>
          <w:rStyle w:val="1-Char"/>
          <w:rFonts w:hint="cs"/>
          <w:rtl/>
        </w:rPr>
        <w:t>ردند و</w:t>
      </w:r>
      <w:r w:rsidR="008714EE" w:rsidRPr="00860562">
        <w:rPr>
          <w:rStyle w:val="1-Char"/>
          <w:rFonts w:hint="cs"/>
          <w:rtl/>
        </w:rPr>
        <w:t xml:space="preserve"> در</w:t>
      </w:r>
      <w:r w:rsidRPr="00860562">
        <w:rPr>
          <w:rStyle w:val="1-Char"/>
          <w:rFonts w:hint="cs"/>
          <w:rtl/>
        </w:rPr>
        <w:t xml:space="preserve"> </w:t>
      </w:r>
      <w:r w:rsidR="00734DF1" w:rsidRPr="00860562">
        <w:rPr>
          <w:rStyle w:val="1-Char"/>
          <w:rFonts w:hint="cs"/>
          <w:rtl/>
        </w:rPr>
        <w:t>خانه</w:t>
      </w:r>
      <w:r w:rsidR="00734DF1" w:rsidRPr="00860562">
        <w:rPr>
          <w:rStyle w:val="1-Char"/>
          <w:rFonts w:hint="cs"/>
          <w:cs/>
        </w:rPr>
        <w:t>‎</w:t>
      </w:r>
      <w:r w:rsidR="00734DF1" w:rsidRPr="00860562">
        <w:rPr>
          <w:rStyle w:val="1-Char"/>
          <w:rFonts w:hint="cs"/>
          <w:rtl/>
        </w:rPr>
        <w:t>های خود روشن می</w:t>
      </w:r>
      <w:r w:rsidR="00734DF1" w:rsidRPr="00860562">
        <w:rPr>
          <w:rStyle w:val="1-Char"/>
          <w:rFonts w:hint="cs"/>
          <w:cs/>
        </w:rPr>
        <w:t>‎</w:t>
      </w:r>
      <w:r w:rsidRPr="00860562">
        <w:rPr>
          <w:rStyle w:val="1-Char"/>
          <w:rFonts w:hint="cs"/>
          <w:rtl/>
        </w:rPr>
        <w:t>نمودند</w:t>
      </w:r>
      <w:r w:rsidR="00734DF1" w:rsidRPr="00860562">
        <w:rPr>
          <w:rStyle w:val="1-Char"/>
          <w:rFonts w:hint="cs"/>
          <w:rtl/>
        </w:rPr>
        <w:t>... این عادت هنوز هم در میان ما و</w:t>
      </w:r>
      <w:r w:rsidR="008714EE" w:rsidRPr="00860562">
        <w:rPr>
          <w:rStyle w:val="1-Char"/>
          <w:rFonts w:hint="cs"/>
          <w:rtl/>
        </w:rPr>
        <w:t xml:space="preserve"> </w:t>
      </w:r>
      <w:r w:rsidR="00734DF1" w:rsidRPr="00860562">
        <w:rPr>
          <w:rStyle w:val="1-Char"/>
          <w:rFonts w:hint="cs"/>
          <w:rtl/>
        </w:rPr>
        <w:t>به خصوص نزد بیگانه</w:t>
      </w:r>
      <w:r w:rsidR="00734DF1" w:rsidRPr="00860562">
        <w:rPr>
          <w:rStyle w:val="1-Char"/>
          <w:rFonts w:hint="cs"/>
          <w:cs/>
        </w:rPr>
        <w:t>‎</w:t>
      </w:r>
      <w:r w:rsidR="00734DF1" w:rsidRPr="00860562">
        <w:rPr>
          <w:rStyle w:val="1-Char"/>
          <w:rFonts w:hint="cs"/>
          <w:rtl/>
        </w:rPr>
        <w:t>های مقیم نزد ما وجود دارد. نوعروسان پس از ازدواج دسته</w:t>
      </w:r>
      <w:r w:rsidR="00734DF1" w:rsidRPr="00860562">
        <w:rPr>
          <w:rStyle w:val="1-Char"/>
          <w:rFonts w:hint="cs"/>
          <w:cs/>
        </w:rPr>
        <w:t>‎</w:t>
      </w:r>
      <w:r w:rsidR="00734DF1" w:rsidRPr="00860562">
        <w:rPr>
          <w:rStyle w:val="1-Char"/>
          <w:rFonts w:hint="cs"/>
          <w:rtl/>
        </w:rPr>
        <w:t>ای از این گی</w:t>
      </w:r>
      <w:r w:rsidRPr="00860562">
        <w:rPr>
          <w:rStyle w:val="1-Char"/>
          <w:rFonts w:hint="cs"/>
          <w:rtl/>
        </w:rPr>
        <w:t>اه را جهت دور کردن</w:t>
      </w:r>
      <w:r w:rsidR="00734DF1" w:rsidRPr="00860562">
        <w:rPr>
          <w:rStyle w:val="1-Char"/>
          <w:rFonts w:hint="cs"/>
          <w:rtl/>
        </w:rPr>
        <w:t xml:space="preserve"> حسد و</w:t>
      </w:r>
      <w:r w:rsidR="008714EE" w:rsidRPr="00860562">
        <w:rPr>
          <w:rStyle w:val="1-Char"/>
          <w:rFonts w:hint="cs"/>
          <w:rtl/>
        </w:rPr>
        <w:t xml:space="preserve"> </w:t>
      </w:r>
      <w:r w:rsidR="00734DF1" w:rsidRPr="00860562">
        <w:rPr>
          <w:rStyle w:val="1-Char"/>
          <w:rFonts w:hint="cs"/>
          <w:rtl/>
        </w:rPr>
        <w:t>جادو در خانه</w:t>
      </w:r>
      <w:r w:rsidR="005875FE">
        <w:rPr>
          <w:rStyle w:val="1-Char"/>
          <w:rFonts w:hint="cs"/>
          <w:rtl/>
        </w:rPr>
        <w:t xml:space="preserve">‌های </w:t>
      </w:r>
      <w:r w:rsidR="00734DF1" w:rsidRPr="00860562">
        <w:rPr>
          <w:rStyle w:val="1-Char"/>
          <w:rFonts w:hint="cs"/>
          <w:rtl/>
        </w:rPr>
        <w:t>خود آویزان</w:t>
      </w:r>
      <w:r w:rsidR="00860562">
        <w:rPr>
          <w:rStyle w:val="1-Char"/>
          <w:rFonts w:hint="cs"/>
          <w:rtl/>
        </w:rPr>
        <w:t xml:space="preserve"> می‌</w:t>
      </w:r>
      <w:r w:rsidR="00734DF1" w:rsidRPr="00860562">
        <w:rPr>
          <w:rStyle w:val="1-Char"/>
          <w:rFonts w:hint="cs"/>
          <w:rtl/>
        </w:rPr>
        <w:t>کنند.</w:t>
      </w:r>
      <w:r w:rsidRPr="00860562">
        <w:rPr>
          <w:rStyle w:val="1-Char"/>
          <w:vertAlign w:val="superscript"/>
          <w:rtl/>
        </w:rPr>
        <w:footnoteReference w:id="199"/>
      </w:r>
    </w:p>
    <w:p w:rsidR="00734DF1" w:rsidRPr="00860562" w:rsidRDefault="00734DF1" w:rsidP="005D5F97">
      <w:pPr>
        <w:ind w:firstLine="284"/>
        <w:jc w:val="both"/>
        <w:rPr>
          <w:rStyle w:val="1-Char"/>
          <w:rtl/>
        </w:rPr>
      </w:pPr>
      <w:r w:rsidRPr="00860562">
        <w:rPr>
          <w:rStyle w:val="1-Char"/>
          <w:rFonts w:hint="cs"/>
          <w:rtl/>
        </w:rPr>
        <w:t>این دید</w:t>
      </w:r>
      <w:r w:rsidR="00C252FC" w:rsidRPr="00860562">
        <w:rPr>
          <w:rStyle w:val="1-Char"/>
          <w:rFonts w:hint="cs"/>
          <w:rtl/>
        </w:rPr>
        <w:t>گاه</w:t>
      </w:r>
      <w:r w:rsidRPr="00860562">
        <w:rPr>
          <w:rStyle w:val="1-Char"/>
          <w:rFonts w:hint="cs"/>
          <w:rtl/>
        </w:rPr>
        <w:t xml:space="preserve"> تاریخی</w:t>
      </w:r>
      <w:r w:rsidR="008B6AA7">
        <w:rPr>
          <w:rStyle w:val="1-Char"/>
          <w:rFonts w:hint="cs"/>
          <w:rtl/>
        </w:rPr>
        <w:t xml:space="preserve"> راه‌های</w:t>
      </w:r>
      <w:r w:rsidRPr="00860562">
        <w:rPr>
          <w:rStyle w:val="1-Char"/>
          <w:rFonts w:hint="cs"/>
          <w:rtl/>
        </w:rPr>
        <w:t xml:space="preserve"> مبارزه ملت</w:t>
      </w:r>
      <w:r w:rsidRPr="00860562">
        <w:rPr>
          <w:rStyle w:val="1-Char"/>
          <w:rFonts w:hint="cs"/>
          <w:cs/>
        </w:rPr>
        <w:t>‎</w:t>
      </w:r>
      <w:r w:rsidR="00C252FC" w:rsidRPr="00860562">
        <w:rPr>
          <w:rStyle w:val="1-Char"/>
          <w:rFonts w:hint="cs"/>
          <w:rtl/>
        </w:rPr>
        <w:t>های غیرمسلمان با جادو</w:t>
      </w:r>
      <w:r w:rsidRPr="00860562">
        <w:rPr>
          <w:rStyle w:val="1-Char"/>
          <w:rFonts w:hint="cs"/>
          <w:rtl/>
        </w:rPr>
        <w:t xml:space="preserve"> و پیشگیری از آن را برای ما آشکار می</w:t>
      </w:r>
      <w:r w:rsidRPr="00860562">
        <w:rPr>
          <w:rStyle w:val="1-Char"/>
          <w:rFonts w:hint="cs"/>
          <w:cs/>
        </w:rPr>
        <w:t>‎</w:t>
      </w:r>
      <w:r w:rsidRPr="00860562">
        <w:rPr>
          <w:rStyle w:val="1-Char"/>
          <w:rFonts w:hint="cs"/>
          <w:rtl/>
        </w:rPr>
        <w:t>سازد، این</w:t>
      </w:r>
      <w:r w:rsidR="00454F43">
        <w:rPr>
          <w:rStyle w:val="1-Char"/>
          <w:rFonts w:hint="cs"/>
          <w:rtl/>
        </w:rPr>
        <w:t xml:space="preserve"> راه‌ها </w:t>
      </w:r>
      <w:r w:rsidR="00F77281" w:rsidRPr="00860562">
        <w:rPr>
          <w:rStyle w:val="1-Char"/>
          <w:rFonts w:hint="cs"/>
          <w:rtl/>
        </w:rPr>
        <w:t>در افسون</w:t>
      </w:r>
      <w:r w:rsidR="00F77281" w:rsidRPr="00860562">
        <w:rPr>
          <w:rStyle w:val="1-Char"/>
          <w:rFonts w:hint="cs"/>
          <w:cs/>
        </w:rPr>
        <w:t>‎</w:t>
      </w:r>
      <w:r w:rsidR="00F77281" w:rsidRPr="00860562">
        <w:rPr>
          <w:rStyle w:val="1-Char"/>
          <w:rFonts w:hint="cs"/>
          <w:rtl/>
        </w:rPr>
        <w:t>ها و طلسم</w:t>
      </w:r>
      <w:r w:rsidR="00F77281" w:rsidRPr="00860562">
        <w:rPr>
          <w:rStyle w:val="1-Char"/>
          <w:rFonts w:hint="cs"/>
          <w:cs/>
        </w:rPr>
        <w:t>‎</w:t>
      </w:r>
      <w:r w:rsidR="00F77281" w:rsidRPr="00860562">
        <w:rPr>
          <w:rStyle w:val="1-Char"/>
          <w:rFonts w:hint="cs"/>
          <w:rtl/>
        </w:rPr>
        <w:t>ها خلاصه می</w:t>
      </w:r>
      <w:r w:rsidR="00F77281" w:rsidRPr="00860562">
        <w:rPr>
          <w:rStyle w:val="1-Char"/>
          <w:rFonts w:hint="eastAsia"/>
          <w:cs/>
        </w:rPr>
        <w:t>‎</w:t>
      </w:r>
      <w:r w:rsidRPr="00860562">
        <w:rPr>
          <w:rStyle w:val="1-Char"/>
          <w:rFonts w:hint="cs"/>
          <w:rtl/>
        </w:rPr>
        <w:t>شد که همه شرک</w:t>
      </w:r>
      <w:r w:rsidRPr="00860562">
        <w:rPr>
          <w:rStyle w:val="1-Char"/>
          <w:rFonts w:hint="cs"/>
          <w:cs/>
        </w:rPr>
        <w:t>‎</w:t>
      </w:r>
      <w:r w:rsidRPr="00860562">
        <w:rPr>
          <w:rStyle w:val="1-Char"/>
          <w:rFonts w:hint="cs"/>
          <w:rtl/>
        </w:rPr>
        <w:t>آلود و کفر</w:t>
      </w:r>
      <w:r w:rsidRPr="00860562">
        <w:rPr>
          <w:rStyle w:val="1-Char"/>
          <w:rFonts w:hint="cs"/>
          <w:cs/>
        </w:rPr>
        <w:t>‎</w:t>
      </w:r>
      <w:r w:rsidR="00C252FC" w:rsidRPr="00860562">
        <w:rPr>
          <w:rStyle w:val="1-Char"/>
          <w:rFonts w:hint="cs"/>
          <w:rtl/>
        </w:rPr>
        <w:t>آمیز و بندگی شیطان بود. این بیانگر این است که شیطان</w:t>
      </w:r>
      <w:r w:rsidR="00860562">
        <w:rPr>
          <w:rStyle w:val="1-Char"/>
          <w:rFonts w:hint="cs"/>
          <w:rtl/>
        </w:rPr>
        <w:t xml:space="preserve"> می‌</w:t>
      </w:r>
      <w:r w:rsidRPr="00860562">
        <w:rPr>
          <w:rStyle w:val="1-Char"/>
          <w:rFonts w:hint="cs"/>
          <w:rtl/>
        </w:rPr>
        <w:t>تواند</w:t>
      </w:r>
      <w:r w:rsidR="00513CE4" w:rsidRPr="00860562">
        <w:rPr>
          <w:rStyle w:val="1-Char"/>
          <w:rFonts w:hint="cs"/>
          <w:rtl/>
        </w:rPr>
        <w:t xml:space="preserve"> </w:t>
      </w:r>
      <w:r w:rsidRPr="00860562">
        <w:rPr>
          <w:rStyle w:val="1-Char"/>
          <w:rFonts w:hint="cs"/>
          <w:rtl/>
        </w:rPr>
        <w:t>انسان را گمرا</w:t>
      </w:r>
      <w:r w:rsidR="00513CE4" w:rsidRPr="00860562">
        <w:rPr>
          <w:rStyle w:val="1-Char"/>
          <w:rFonts w:hint="cs"/>
          <w:rtl/>
        </w:rPr>
        <w:t>ه</w:t>
      </w:r>
      <w:r w:rsidRPr="00860562">
        <w:rPr>
          <w:rStyle w:val="1-Char"/>
          <w:rFonts w:hint="cs"/>
          <w:rtl/>
        </w:rPr>
        <w:t xml:space="preserve"> سازد، ا</w:t>
      </w:r>
      <w:r w:rsidR="00C252FC" w:rsidRPr="00860562">
        <w:rPr>
          <w:rStyle w:val="1-Char"/>
          <w:rFonts w:hint="cs"/>
          <w:rtl/>
        </w:rPr>
        <w:t>و برخی از مردم را با مشغول نمودن</w:t>
      </w:r>
      <w:r w:rsidRPr="00860562">
        <w:rPr>
          <w:rStyle w:val="1-Char"/>
          <w:rFonts w:hint="cs"/>
          <w:rtl/>
        </w:rPr>
        <w:t xml:space="preserve"> به سحر و جادو گمراه می</w:t>
      </w:r>
      <w:r w:rsidRPr="00860562">
        <w:rPr>
          <w:rStyle w:val="1-Char"/>
          <w:rFonts w:hint="cs"/>
          <w:cs/>
        </w:rPr>
        <w:t>‎</w:t>
      </w:r>
      <w:r w:rsidRPr="00860562">
        <w:rPr>
          <w:rStyle w:val="1-Char"/>
          <w:rFonts w:hint="cs"/>
          <w:rtl/>
        </w:rPr>
        <w:t>کند و</w:t>
      </w:r>
      <w:r w:rsidR="00513CE4" w:rsidRPr="00860562">
        <w:rPr>
          <w:rStyle w:val="1-Char"/>
          <w:rFonts w:hint="cs"/>
          <w:rtl/>
        </w:rPr>
        <w:t xml:space="preserve"> </w:t>
      </w:r>
      <w:r w:rsidRPr="00860562">
        <w:rPr>
          <w:rStyle w:val="1-Char"/>
          <w:rFonts w:hint="cs"/>
          <w:rtl/>
        </w:rPr>
        <w:t>بر</w:t>
      </w:r>
      <w:r w:rsidR="00513CE4" w:rsidRPr="00860562">
        <w:rPr>
          <w:rStyle w:val="1-Char"/>
          <w:rFonts w:hint="cs"/>
          <w:rtl/>
        </w:rPr>
        <w:t>خ</w:t>
      </w:r>
      <w:r w:rsidRPr="00860562">
        <w:rPr>
          <w:rStyle w:val="1-Char"/>
          <w:rFonts w:hint="cs"/>
          <w:rtl/>
        </w:rPr>
        <w:t xml:space="preserve">ی دیگر را </w:t>
      </w:r>
      <w:r w:rsidR="00513CE4" w:rsidRPr="00860562">
        <w:rPr>
          <w:rStyle w:val="1-Char"/>
          <w:rFonts w:hint="cs"/>
          <w:rtl/>
        </w:rPr>
        <w:t>با مشغول کردن به گشودن و باطل ک</w:t>
      </w:r>
      <w:r w:rsidRPr="00860562">
        <w:rPr>
          <w:rStyle w:val="1-Char"/>
          <w:rFonts w:hint="cs"/>
          <w:rtl/>
        </w:rPr>
        <w:t>ردن آن.</w:t>
      </w:r>
    </w:p>
    <w:p w:rsidR="00427F55" w:rsidRPr="005D5F97" w:rsidRDefault="00A102F4" w:rsidP="00A102F4">
      <w:pPr>
        <w:pStyle w:val="a3"/>
        <w:rPr>
          <w:rtl/>
        </w:rPr>
      </w:pPr>
      <w:bookmarkStart w:id="173" w:name="_Toc210291231"/>
      <w:bookmarkStart w:id="174" w:name="_Toc319134855"/>
      <w:bookmarkStart w:id="175" w:name="_Toc435622087"/>
      <w:r>
        <w:rPr>
          <w:rFonts w:hint="cs"/>
          <w:rtl/>
        </w:rPr>
        <w:t xml:space="preserve">2- </w:t>
      </w:r>
      <w:r w:rsidR="00D57CC3" w:rsidRPr="005D5F97">
        <w:rPr>
          <w:rFonts w:hint="cs"/>
          <w:rtl/>
        </w:rPr>
        <w:t>دیدگاه اسلام درباره درمان</w:t>
      </w:r>
      <w:r w:rsidR="00427F55" w:rsidRPr="005D5F97">
        <w:rPr>
          <w:rFonts w:hint="cs"/>
          <w:rtl/>
        </w:rPr>
        <w:t xml:space="preserve"> جادو و پیشگیری از</w:t>
      </w:r>
      <w:r w:rsidR="000175CE" w:rsidRPr="005D5F97">
        <w:rPr>
          <w:rFonts w:hint="cs"/>
          <w:rtl/>
        </w:rPr>
        <w:t xml:space="preserve"> آ</w:t>
      </w:r>
      <w:r w:rsidR="00427F55" w:rsidRPr="005D5F97">
        <w:rPr>
          <w:rFonts w:hint="cs"/>
          <w:rtl/>
        </w:rPr>
        <w:t>ن</w:t>
      </w:r>
      <w:bookmarkEnd w:id="173"/>
      <w:bookmarkEnd w:id="174"/>
      <w:bookmarkEnd w:id="175"/>
    </w:p>
    <w:p w:rsidR="00392A2D" w:rsidRPr="00860562" w:rsidRDefault="00427F55" w:rsidP="005D5F97">
      <w:pPr>
        <w:ind w:firstLine="284"/>
        <w:jc w:val="both"/>
        <w:rPr>
          <w:rStyle w:val="1-Char"/>
          <w:rtl/>
        </w:rPr>
      </w:pPr>
      <w:r w:rsidRPr="00860562">
        <w:rPr>
          <w:rStyle w:val="1-Char"/>
          <w:rFonts w:hint="cs"/>
          <w:rtl/>
        </w:rPr>
        <w:t>دان</w:t>
      </w:r>
      <w:r w:rsidR="000E5529" w:rsidRPr="00860562">
        <w:rPr>
          <w:rStyle w:val="1-Char"/>
          <w:rFonts w:hint="cs"/>
          <w:rtl/>
        </w:rPr>
        <w:t>ش</w:t>
      </w:r>
      <w:r w:rsidRPr="00860562">
        <w:rPr>
          <w:rStyle w:val="1-Char"/>
          <w:rFonts w:hint="cs"/>
          <w:rtl/>
        </w:rPr>
        <w:t>مندان مسلمان گشودن جاد</w:t>
      </w:r>
      <w:r w:rsidR="00DC1488" w:rsidRPr="00860562">
        <w:rPr>
          <w:rStyle w:val="1-Char"/>
          <w:rFonts w:hint="cs"/>
          <w:rtl/>
        </w:rPr>
        <w:t>و از شخص جادو شده را «نَشره»</w:t>
      </w:r>
      <w:r w:rsidR="00392A2D" w:rsidRPr="00860562">
        <w:rPr>
          <w:rStyle w:val="1-Char"/>
          <w:rFonts w:hint="cs"/>
          <w:rtl/>
        </w:rPr>
        <w:t xml:space="preserve"> می</w:t>
      </w:r>
      <w:r w:rsidR="00392A2D" w:rsidRPr="00860562">
        <w:rPr>
          <w:rStyle w:val="1-Char"/>
          <w:rFonts w:hint="cs"/>
          <w:cs/>
        </w:rPr>
        <w:t>‎</w:t>
      </w:r>
      <w:r w:rsidR="00392A2D" w:rsidRPr="00860562">
        <w:rPr>
          <w:rStyle w:val="1-Char"/>
          <w:rFonts w:hint="cs"/>
          <w:rtl/>
        </w:rPr>
        <w:t>نامند.</w:t>
      </w:r>
    </w:p>
    <w:p w:rsidR="00427F55" w:rsidRPr="00860562" w:rsidRDefault="00392A2D" w:rsidP="005D5F97">
      <w:pPr>
        <w:ind w:firstLine="284"/>
        <w:jc w:val="both"/>
        <w:rPr>
          <w:rStyle w:val="1-Char"/>
          <w:rtl/>
        </w:rPr>
      </w:pPr>
      <w:r w:rsidRPr="00860562">
        <w:rPr>
          <w:rStyle w:val="1-Char"/>
          <w:rFonts w:hint="cs"/>
          <w:rtl/>
        </w:rPr>
        <w:t>شیخ سلیمان بن محمد بن عبدالوهاب می</w:t>
      </w:r>
      <w:r w:rsidRPr="00860562">
        <w:rPr>
          <w:rStyle w:val="1-Char"/>
          <w:rFonts w:hint="cs"/>
          <w:cs/>
        </w:rPr>
        <w:t>‎</w:t>
      </w:r>
      <w:r w:rsidR="00DC1488" w:rsidRPr="00860562">
        <w:rPr>
          <w:rStyle w:val="1-Char"/>
          <w:rFonts w:hint="cs"/>
          <w:rtl/>
        </w:rPr>
        <w:t>گوید: «أبو</w:t>
      </w:r>
      <w:r w:rsidRPr="00860562">
        <w:rPr>
          <w:rStyle w:val="1-Char"/>
          <w:rFonts w:hint="cs"/>
          <w:rtl/>
        </w:rPr>
        <w:t>سعادات می</w:t>
      </w:r>
      <w:r w:rsidRPr="00860562">
        <w:rPr>
          <w:rStyle w:val="1-Char"/>
          <w:rFonts w:hint="eastAsia"/>
          <w:cs/>
        </w:rPr>
        <w:t>‎</w:t>
      </w:r>
      <w:r w:rsidR="00DC1488" w:rsidRPr="00860562">
        <w:rPr>
          <w:rStyle w:val="1-Char"/>
          <w:rFonts w:hint="cs"/>
          <w:rtl/>
        </w:rPr>
        <w:t>گوید: «</w:t>
      </w:r>
      <w:r w:rsidRPr="00860562">
        <w:rPr>
          <w:rStyle w:val="1-Char"/>
          <w:rFonts w:hint="cs"/>
          <w:rtl/>
        </w:rPr>
        <w:t>نشره</w:t>
      </w:r>
      <w:r w:rsidR="00DC1488" w:rsidRPr="00860562">
        <w:rPr>
          <w:rStyle w:val="1-Char"/>
          <w:rFonts w:hint="cs"/>
          <w:rtl/>
        </w:rPr>
        <w:t>»</w:t>
      </w:r>
      <w:r w:rsidR="00427F55" w:rsidRPr="00860562">
        <w:rPr>
          <w:rStyle w:val="1-Char"/>
          <w:rFonts w:hint="cs"/>
          <w:rtl/>
        </w:rPr>
        <w:t xml:space="preserve"> نوعی ا</w:t>
      </w:r>
      <w:r w:rsidRPr="00860562">
        <w:rPr>
          <w:rStyle w:val="1-Char"/>
          <w:rFonts w:hint="cs"/>
          <w:rtl/>
        </w:rPr>
        <w:t>ز</w:t>
      </w:r>
      <w:r w:rsidR="00427F55" w:rsidRPr="00860562">
        <w:rPr>
          <w:rStyle w:val="1-Char"/>
          <w:rFonts w:hint="cs"/>
          <w:rtl/>
        </w:rPr>
        <w:t xml:space="preserve"> علاج و افسون است </w:t>
      </w:r>
      <w:r w:rsidRPr="00860562">
        <w:rPr>
          <w:rStyle w:val="1-Char"/>
          <w:rFonts w:hint="cs"/>
          <w:rtl/>
        </w:rPr>
        <w:t>و</w:t>
      </w:r>
      <w:r w:rsidR="005D5F97" w:rsidRPr="00860562">
        <w:rPr>
          <w:rStyle w:val="1-Char"/>
          <w:rFonts w:hint="cs"/>
          <w:rtl/>
        </w:rPr>
        <w:t xml:space="preserve"> هرکس </w:t>
      </w:r>
      <w:r w:rsidRPr="00860562">
        <w:rPr>
          <w:rStyle w:val="1-Char"/>
          <w:rFonts w:hint="cs"/>
          <w:rtl/>
        </w:rPr>
        <w:t>که گمان کند گرفتار جن شده ا</w:t>
      </w:r>
      <w:r w:rsidR="000E5529" w:rsidRPr="00860562">
        <w:rPr>
          <w:rStyle w:val="1-Char"/>
          <w:rFonts w:hint="cs"/>
          <w:rtl/>
        </w:rPr>
        <w:t>ز</w:t>
      </w:r>
      <w:r w:rsidRPr="00860562">
        <w:rPr>
          <w:rStyle w:val="1-Char"/>
          <w:rFonts w:hint="cs"/>
          <w:rtl/>
        </w:rPr>
        <w:t xml:space="preserve"> </w:t>
      </w:r>
      <w:r w:rsidR="000E5529" w:rsidRPr="00860562">
        <w:rPr>
          <w:rStyle w:val="1-Char"/>
          <w:rFonts w:hint="cs"/>
          <w:rtl/>
        </w:rPr>
        <w:t>آ</w:t>
      </w:r>
      <w:r w:rsidRPr="00860562">
        <w:rPr>
          <w:rStyle w:val="1-Char"/>
          <w:rFonts w:hint="cs"/>
          <w:rtl/>
        </w:rPr>
        <w:t>ن</w:t>
      </w:r>
      <w:r w:rsidR="000E5529" w:rsidRPr="00860562">
        <w:rPr>
          <w:rStyle w:val="1-Char"/>
          <w:rFonts w:hint="cs"/>
          <w:rtl/>
        </w:rPr>
        <w:t xml:space="preserve"> </w:t>
      </w:r>
      <w:r w:rsidRPr="00860562">
        <w:rPr>
          <w:rStyle w:val="1-Char"/>
          <w:rFonts w:hint="cs"/>
          <w:rtl/>
        </w:rPr>
        <w:t>استفاده می</w:t>
      </w:r>
      <w:r w:rsidRPr="00860562">
        <w:rPr>
          <w:rStyle w:val="1-Char"/>
          <w:rFonts w:hint="cs"/>
          <w:cs/>
        </w:rPr>
        <w:t>‎</w:t>
      </w:r>
      <w:r w:rsidRPr="00860562">
        <w:rPr>
          <w:rStyle w:val="1-Char"/>
          <w:rFonts w:hint="cs"/>
          <w:rtl/>
        </w:rPr>
        <w:t>نماید</w:t>
      </w:r>
      <w:r w:rsidR="00DC1488" w:rsidRPr="00860562">
        <w:rPr>
          <w:rStyle w:val="1-Char"/>
          <w:rFonts w:hint="cs"/>
          <w:rtl/>
        </w:rPr>
        <w:t>،</w:t>
      </w:r>
      <w:r w:rsidRPr="00860562">
        <w:rPr>
          <w:rStyle w:val="1-Char"/>
          <w:rFonts w:hint="cs"/>
          <w:rtl/>
        </w:rPr>
        <w:t xml:space="preserve"> و</w:t>
      </w:r>
      <w:r w:rsidR="000E5529" w:rsidRPr="00860562">
        <w:rPr>
          <w:rStyle w:val="1-Char"/>
          <w:rFonts w:hint="cs"/>
          <w:rtl/>
        </w:rPr>
        <w:t xml:space="preserve"> </w:t>
      </w:r>
      <w:r w:rsidR="00DC1488" w:rsidRPr="00860562">
        <w:rPr>
          <w:rStyle w:val="1-Char"/>
          <w:rFonts w:hint="cs"/>
          <w:rtl/>
        </w:rPr>
        <w:t>به این دلیل به آن «نشره»</w:t>
      </w:r>
      <w:r w:rsidRPr="00860562">
        <w:rPr>
          <w:rStyle w:val="1-Char"/>
          <w:rFonts w:hint="cs"/>
          <w:rtl/>
        </w:rPr>
        <w:t xml:space="preserve"> می</w:t>
      </w:r>
      <w:r w:rsidRPr="00860562">
        <w:rPr>
          <w:rStyle w:val="1-Char"/>
          <w:rFonts w:hint="cs"/>
          <w:cs/>
        </w:rPr>
        <w:t>‎</w:t>
      </w:r>
      <w:r w:rsidRPr="00860562">
        <w:rPr>
          <w:rStyle w:val="1-Char"/>
          <w:rFonts w:hint="cs"/>
          <w:rtl/>
        </w:rPr>
        <w:t>گویند</w:t>
      </w:r>
      <w:r w:rsidR="001F2EF1" w:rsidRPr="00860562">
        <w:rPr>
          <w:rStyle w:val="1-Char"/>
          <w:rFonts w:hint="cs"/>
          <w:rtl/>
        </w:rPr>
        <w:t>، آ</w:t>
      </w:r>
      <w:r w:rsidR="000E5529" w:rsidRPr="00860562">
        <w:rPr>
          <w:rStyle w:val="1-Char"/>
          <w:rFonts w:hint="cs"/>
          <w:rtl/>
        </w:rPr>
        <w:t>ن درد و</w:t>
      </w:r>
      <w:r w:rsidR="001F2EF1" w:rsidRPr="00860562">
        <w:rPr>
          <w:rStyle w:val="1-Char"/>
          <w:rFonts w:hint="cs"/>
          <w:rtl/>
        </w:rPr>
        <w:t xml:space="preserve"> </w:t>
      </w:r>
      <w:r w:rsidR="000E5529" w:rsidRPr="00860562">
        <w:rPr>
          <w:rStyle w:val="1-Char"/>
          <w:rFonts w:hint="cs"/>
          <w:rtl/>
        </w:rPr>
        <w:t>رنج را از شخص جادو ش</w:t>
      </w:r>
      <w:r w:rsidRPr="00860562">
        <w:rPr>
          <w:rStyle w:val="1-Char"/>
          <w:rFonts w:hint="cs"/>
          <w:rtl/>
        </w:rPr>
        <w:t>ده می</w:t>
      </w:r>
      <w:r w:rsidRPr="00860562">
        <w:rPr>
          <w:rStyle w:val="1-Char"/>
          <w:rFonts w:hint="cs"/>
          <w:cs/>
        </w:rPr>
        <w:t>‎</w:t>
      </w:r>
      <w:r w:rsidRPr="00860562">
        <w:rPr>
          <w:rStyle w:val="1-Char"/>
          <w:rFonts w:hint="cs"/>
          <w:rtl/>
        </w:rPr>
        <w:t>گشاید و آن را از بین می</w:t>
      </w:r>
      <w:r w:rsidRPr="00860562">
        <w:rPr>
          <w:rStyle w:val="1-Char"/>
          <w:rFonts w:hint="cs"/>
          <w:cs/>
        </w:rPr>
        <w:t>‎</w:t>
      </w:r>
      <w:r w:rsidRPr="00860562">
        <w:rPr>
          <w:rStyle w:val="1-Char"/>
          <w:rFonts w:hint="cs"/>
          <w:rtl/>
        </w:rPr>
        <w:t>برد.</w:t>
      </w:r>
    </w:p>
    <w:p w:rsidR="00A46A87" w:rsidRPr="00860562" w:rsidRDefault="00392A2D" w:rsidP="00454F43">
      <w:pPr>
        <w:ind w:firstLine="284"/>
        <w:jc w:val="both"/>
        <w:rPr>
          <w:rStyle w:val="1-Char"/>
        </w:rPr>
      </w:pPr>
      <w:r w:rsidRPr="00860562">
        <w:rPr>
          <w:rStyle w:val="1-Char"/>
          <w:rFonts w:hint="cs"/>
          <w:rtl/>
        </w:rPr>
        <w:t>دیگر</w:t>
      </w:r>
      <w:r w:rsidR="008F3F65" w:rsidRPr="00860562">
        <w:rPr>
          <w:rStyle w:val="1-Char"/>
          <w:rFonts w:hint="cs"/>
          <w:rtl/>
        </w:rPr>
        <w:t>ی</w:t>
      </w:r>
      <w:r w:rsidR="001F2EF1" w:rsidRPr="00860562">
        <w:rPr>
          <w:rStyle w:val="1-Char"/>
          <w:rFonts w:hint="cs"/>
          <w:rtl/>
        </w:rPr>
        <w:t xml:space="preserve"> گفته است: «نَشَرَهُ» به معنی نوشتن «نشره»</w:t>
      </w:r>
      <w:r w:rsidRPr="00860562">
        <w:rPr>
          <w:rStyle w:val="1-Char"/>
          <w:rFonts w:hint="cs"/>
          <w:rtl/>
        </w:rPr>
        <w:t xml:space="preserve"> بر</w:t>
      </w:r>
      <w:r w:rsidR="000E5529" w:rsidRPr="00860562">
        <w:rPr>
          <w:rStyle w:val="1-Char"/>
          <w:rFonts w:hint="cs"/>
          <w:rtl/>
        </w:rPr>
        <w:t>ا</w:t>
      </w:r>
      <w:r w:rsidRPr="00860562">
        <w:rPr>
          <w:rStyle w:val="1-Char"/>
          <w:rFonts w:hint="cs"/>
          <w:rtl/>
        </w:rPr>
        <w:t>ی جادو شده است که چ</w:t>
      </w:r>
      <w:r w:rsidR="001F2EF1" w:rsidRPr="00860562">
        <w:rPr>
          <w:rStyle w:val="1-Char"/>
          <w:rFonts w:hint="cs"/>
          <w:rtl/>
        </w:rPr>
        <w:t xml:space="preserve">یزی است مثل طلسم و افسون. ابن </w:t>
      </w:r>
      <w:r w:rsidRPr="00860562">
        <w:rPr>
          <w:rStyle w:val="1-Char"/>
          <w:rFonts w:hint="cs"/>
          <w:rtl/>
        </w:rPr>
        <w:t>جوزی می</w:t>
      </w:r>
      <w:r w:rsidRPr="00860562">
        <w:rPr>
          <w:rStyle w:val="1-Char"/>
          <w:rFonts w:hint="cs"/>
          <w:cs/>
        </w:rPr>
        <w:t>‎</w:t>
      </w:r>
      <w:r w:rsidRPr="00860562">
        <w:rPr>
          <w:rStyle w:val="1-Char"/>
          <w:rFonts w:hint="cs"/>
          <w:rtl/>
        </w:rPr>
        <w:t xml:space="preserve">گوید: </w:t>
      </w:r>
      <w:r w:rsidR="001F2EF1" w:rsidRPr="00860562">
        <w:rPr>
          <w:rStyle w:val="1-Char"/>
          <w:rFonts w:hint="cs"/>
          <w:rtl/>
        </w:rPr>
        <w:t>««</w:t>
      </w:r>
      <w:r w:rsidRPr="00860562">
        <w:rPr>
          <w:rStyle w:val="1-Char"/>
          <w:rFonts w:hint="cs"/>
          <w:rtl/>
        </w:rPr>
        <w:t>نشرَه</w:t>
      </w:r>
      <w:r w:rsidR="001F2EF1" w:rsidRPr="00860562">
        <w:rPr>
          <w:rStyle w:val="1-Char"/>
          <w:rFonts w:hint="cs"/>
          <w:rtl/>
        </w:rPr>
        <w:t>»</w:t>
      </w:r>
      <w:r w:rsidR="00721FEC" w:rsidRPr="00860562">
        <w:rPr>
          <w:rStyle w:val="1-Char"/>
          <w:rFonts w:hint="cs"/>
          <w:rtl/>
        </w:rPr>
        <w:t xml:space="preserve"> گشودن سحر از جادو شده اس</w:t>
      </w:r>
      <w:r w:rsidR="000E5529" w:rsidRPr="00860562">
        <w:rPr>
          <w:rStyle w:val="1-Char"/>
          <w:rFonts w:hint="cs"/>
          <w:rtl/>
        </w:rPr>
        <w:t>ت</w:t>
      </w:r>
      <w:r w:rsidR="00721FEC" w:rsidRPr="00860562">
        <w:rPr>
          <w:rStyle w:val="1-Char"/>
          <w:rFonts w:hint="cs"/>
          <w:rtl/>
        </w:rPr>
        <w:t xml:space="preserve"> و </w:t>
      </w:r>
      <w:r w:rsidR="000E5529" w:rsidRPr="00860562">
        <w:rPr>
          <w:rStyle w:val="1-Char"/>
          <w:rFonts w:hint="cs"/>
          <w:rtl/>
        </w:rPr>
        <w:t>ج</w:t>
      </w:r>
      <w:r w:rsidR="00721FEC" w:rsidRPr="00860562">
        <w:rPr>
          <w:rStyle w:val="1-Char"/>
          <w:rFonts w:hint="cs"/>
          <w:rtl/>
        </w:rPr>
        <w:t>ز کسی که سحر می</w:t>
      </w:r>
      <w:r w:rsidR="00721FEC" w:rsidRPr="00860562">
        <w:rPr>
          <w:rStyle w:val="1-Char"/>
          <w:rFonts w:hint="cs"/>
          <w:cs/>
        </w:rPr>
        <w:t>‎</w:t>
      </w:r>
      <w:r w:rsidR="00721FEC" w:rsidRPr="00860562">
        <w:rPr>
          <w:rStyle w:val="1-Char"/>
          <w:rFonts w:hint="cs"/>
          <w:rtl/>
        </w:rPr>
        <w:t>داند بر آن توانا نیست».</w:t>
      </w:r>
      <w:r w:rsidR="00721FEC" w:rsidRPr="00860562">
        <w:rPr>
          <w:rStyle w:val="1-Char"/>
          <w:vertAlign w:val="superscript"/>
          <w:rtl/>
        </w:rPr>
        <w:footnoteReference w:id="200"/>
      </w:r>
      <w:r w:rsidR="00721FEC" w:rsidRPr="00860562">
        <w:rPr>
          <w:rStyle w:val="1-Char"/>
          <w:rFonts w:hint="cs"/>
          <w:rtl/>
        </w:rPr>
        <w:t xml:space="preserve"> به همین دلیل پیامبر</w:t>
      </w:r>
      <w:r w:rsidR="001F2EF1" w:rsidRPr="00860562">
        <w:rPr>
          <w:rStyle w:val="1-Char"/>
          <w:rFonts w:hint="cs"/>
          <w:rtl/>
        </w:rPr>
        <w:t xml:space="preserve"> خدا</w:t>
      </w:r>
      <w:r w:rsidR="001F2EF1" w:rsidRPr="005D5F97">
        <w:rPr>
          <w:rFonts w:cs="CTraditional Arabic" w:hint="cs"/>
          <w:rtl/>
          <w:lang w:bidi="fa-IR"/>
        </w:rPr>
        <w:t>ص</w:t>
      </w:r>
      <w:r w:rsidR="00721FEC" w:rsidRPr="00860562">
        <w:rPr>
          <w:rStyle w:val="1-Char"/>
          <w:rFonts w:hint="cs"/>
          <w:rtl/>
        </w:rPr>
        <w:t xml:space="preserve"> آن را از کارهای شیطان به شمار آو</w:t>
      </w:r>
      <w:r w:rsidR="001F2EF1" w:rsidRPr="00860562">
        <w:rPr>
          <w:rStyle w:val="1-Char"/>
          <w:rFonts w:hint="cs"/>
          <w:rtl/>
        </w:rPr>
        <w:t>رده است. در سنن ابوداود و مسند ا</w:t>
      </w:r>
      <w:r w:rsidR="00721FEC" w:rsidRPr="00860562">
        <w:rPr>
          <w:rStyle w:val="1-Char"/>
          <w:rFonts w:hint="cs"/>
          <w:rtl/>
        </w:rPr>
        <w:t>حمد از جابر روایت شده که</w:t>
      </w:r>
      <w:r w:rsidR="001F2EF1" w:rsidRPr="00860562">
        <w:rPr>
          <w:rStyle w:val="1-Char"/>
          <w:rFonts w:hint="cs"/>
          <w:rtl/>
        </w:rPr>
        <w:t>، از پیامبر خدا</w:t>
      </w:r>
      <w:r w:rsidR="001F2EF1" w:rsidRPr="005D5F97">
        <w:rPr>
          <w:rFonts w:cs="CTraditional Arabic" w:hint="cs"/>
          <w:rtl/>
          <w:lang w:bidi="fa-IR"/>
        </w:rPr>
        <w:t>ص</w:t>
      </w:r>
      <w:r w:rsidR="00721FEC" w:rsidRPr="00860562">
        <w:rPr>
          <w:rStyle w:val="1-Char"/>
          <w:rFonts w:hint="cs"/>
          <w:rtl/>
        </w:rPr>
        <w:t xml:space="preserve"> در</w:t>
      </w:r>
      <w:r w:rsidR="00757A47" w:rsidRPr="00860562">
        <w:rPr>
          <w:rStyle w:val="1-Char"/>
          <w:rFonts w:hint="cs"/>
          <w:rtl/>
        </w:rPr>
        <w:t xml:space="preserve"> </w:t>
      </w:r>
      <w:r w:rsidR="001F2EF1" w:rsidRPr="00860562">
        <w:rPr>
          <w:rStyle w:val="1-Char"/>
          <w:rFonts w:hint="cs"/>
          <w:rtl/>
        </w:rPr>
        <w:t>مورد «نشره»</w:t>
      </w:r>
      <w:r w:rsidR="00721FEC" w:rsidRPr="00860562">
        <w:rPr>
          <w:rStyle w:val="1-Char"/>
          <w:rFonts w:hint="cs"/>
          <w:rtl/>
        </w:rPr>
        <w:t xml:space="preserve"> س</w:t>
      </w:r>
      <w:r w:rsidR="00757A47" w:rsidRPr="00860562">
        <w:rPr>
          <w:rStyle w:val="1-Char"/>
          <w:rFonts w:hint="cs"/>
          <w:rtl/>
        </w:rPr>
        <w:t>ؤ</w:t>
      </w:r>
      <w:r w:rsidR="00721FEC" w:rsidRPr="00860562">
        <w:rPr>
          <w:rStyle w:val="1-Char"/>
          <w:rFonts w:hint="cs"/>
          <w:rtl/>
        </w:rPr>
        <w:t>ال</w:t>
      </w:r>
      <w:r w:rsidR="00757A47" w:rsidRPr="00860562">
        <w:rPr>
          <w:rStyle w:val="1-Char"/>
          <w:rFonts w:hint="cs"/>
          <w:rtl/>
        </w:rPr>
        <w:t xml:space="preserve"> </w:t>
      </w:r>
      <w:r w:rsidR="001F2EF1" w:rsidRPr="00860562">
        <w:rPr>
          <w:rStyle w:val="1-Char"/>
          <w:rFonts w:hint="cs"/>
          <w:rtl/>
        </w:rPr>
        <w:t xml:space="preserve">شد، ایشان </w:t>
      </w:r>
      <w:r w:rsidR="00721FEC" w:rsidRPr="00860562">
        <w:rPr>
          <w:rStyle w:val="1-Char"/>
          <w:rFonts w:hint="cs"/>
          <w:rtl/>
        </w:rPr>
        <w:t>فرمودند: «</w:t>
      </w:r>
      <w:r w:rsidR="00B03054" w:rsidRPr="00860562">
        <w:rPr>
          <w:rStyle w:val="1-Char"/>
          <w:rFonts w:hint="cs"/>
          <w:rtl/>
        </w:rPr>
        <w:t>آن کار شیطان</w:t>
      </w:r>
      <w:r w:rsidR="000175CE" w:rsidRPr="00860562">
        <w:rPr>
          <w:rStyle w:val="1-Char"/>
          <w:rFonts w:hint="cs"/>
          <w:rtl/>
        </w:rPr>
        <w:t xml:space="preserve"> </w:t>
      </w:r>
      <w:r w:rsidR="00B03054" w:rsidRPr="00860562">
        <w:rPr>
          <w:rStyle w:val="1-Char"/>
          <w:rFonts w:hint="cs"/>
          <w:rtl/>
        </w:rPr>
        <w:t>است».</w:t>
      </w:r>
    </w:p>
    <w:p w:rsidR="00B03054" w:rsidRPr="005D5F97" w:rsidRDefault="001F2EF1" w:rsidP="005D5F97">
      <w:pPr>
        <w:pStyle w:val="a0"/>
        <w:rPr>
          <w:rtl/>
        </w:rPr>
      </w:pPr>
      <w:bookmarkStart w:id="176" w:name="_Toc210291233"/>
      <w:bookmarkStart w:id="177" w:name="_Toc211417267"/>
      <w:bookmarkStart w:id="178" w:name="_Toc435622088"/>
      <w:r w:rsidRPr="005D5F97">
        <w:rPr>
          <w:rFonts w:hint="cs"/>
          <w:rtl/>
        </w:rPr>
        <w:t>1</w:t>
      </w:r>
      <w:r w:rsidR="00900E06" w:rsidRPr="005D5F97">
        <w:rPr>
          <w:rFonts w:hint="cs"/>
          <w:rtl/>
        </w:rPr>
        <w:t>-</w:t>
      </w:r>
      <w:r w:rsidRPr="005D5F97">
        <w:rPr>
          <w:rFonts w:hint="cs"/>
          <w:rtl/>
        </w:rPr>
        <w:t xml:space="preserve"> حکم اسلام در پناه بردن به جادوگر</w:t>
      </w:r>
      <w:r w:rsidR="00B03054" w:rsidRPr="005D5F97">
        <w:rPr>
          <w:rFonts w:hint="cs"/>
          <w:rtl/>
        </w:rPr>
        <w:t xml:space="preserve"> جهت </w:t>
      </w:r>
      <w:r w:rsidR="00757A47" w:rsidRPr="005D5F97">
        <w:rPr>
          <w:rFonts w:hint="cs"/>
          <w:rtl/>
        </w:rPr>
        <w:t>گشود</w:t>
      </w:r>
      <w:r w:rsidR="00B03054" w:rsidRPr="005D5F97">
        <w:rPr>
          <w:rFonts w:hint="cs"/>
          <w:rtl/>
        </w:rPr>
        <w:t xml:space="preserve">ن و از بین بردن </w:t>
      </w:r>
      <w:bookmarkEnd w:id="176"/>
      <w:bookmarkEnd w:id="177"/>
      <w:r w:rsidRPr="005D5F97">
        <w:rPr>
          <w:rFonts w:hint="cs"/>
          <w:rtl/>
        </w:rPr>
        <w:t>جادو</w:t>
      </w:r>
      <w:bookmarkEnd w:id="178"/>
    </w:p>
    <w:p w:rsidR="00B03054" w:rsidRPr="00860562" w:rsidRDefault="00B03054" w:rsidP="005D5F97">
      <w:pPr>
        <w:ind w:firstLine="284"/>
        <w:jc w:val="both"/>
        <w:rPr>
          <w:rStyle w:val="1-Char"/>
          <w:rtl/>
        </w:rPr>
      </w:pPr>
      <w:r w:rsidRPr="00860562">
        <w:rPr>
          <w:rStyle w:val="1-Char"/>
          <w:rFonts w:hint="cs"/>
          <w:rtl/>
        </w:rPr>
        <w:t xml:space="preserve"> اسلام به پیروان خود اجازه نمی</w:t>
      </w:r>
      <w:r w:rsidRPr="00860562">
        <w:rPr>
          <w:rStyle w:val="1-Char"/>
          <w:rFonts w:hint="cs"/>
          <w:cs/>
        </w:rPr>
        <w:t>‎</w:t>
      </w:r>
      <w:r w:rsidR="001F2EF1" w:rsidRPr="00860562">
        <w:rPr>
          <w:rStyle w:val="1-Char"/>
          <w:rFonts w:hint="cs"/>
          <w:rtl/>
        </w:rPr>
        <w:t>دهد که جهت گشودن جادو از شخص جادو شده به جادوگر</w:t>
      </w:r>
      <w:r w:rsidRPr="00860562">
        <w:rPr>
          <w:rStyle w:val="1-Char"/>
          <w:rFonts w:hint="cs"/>
          <w:rtl/>
        </w:rPr>
        <w:t xml:space="preserve"> پناه ببرند.</w:t>
      </w:r>
      <w:r w:rsidR="001F2EF1" w:rsidRPr="00860562">
        <w:rPr>
          <w:rStyle w:val="1-Char"/>
          <w:rFonts w:hint="cs"/>
          <w:rtl/>
        </w:rPr>
        <w:t xml:space="preserve"> </w:t>
      </w:r>
      <w:r w:rsidRPr="00860562">
        <w:rPr>
          <w:rStyle w:val="1-Char"/>
          <w:rFonts w:hint="cs"/>
          <w:rtl/>
        </w:rPr>
        <w:t>کسی که این کا</w:t>
      </w:r>
      <w:r w:rsidR="001F2EF1" w:rsidRPr="00860562">
        <w:rPr>
          <w:rStyle w:val="1-Char"/>
          <w:rFonts w:hint="cs"/>
          <w:rtl/>
        </w:rPr>
        <w:t>ر</w:t>
      </w:r>
      <w:r w:rsidRPr="00860562">
        <w:rPr>
          <w:rStyle w:val="1-Char"/>
          <w:rFonts w:hint="cs"/>
          <w:rtl/>
        </w:rPr>
        <w:t xml:space="preserve"> را می</w:t>
      </w:r>
      <w:r w:rsidRPr="00860562">
        <w:rPr>
          <w:rStyle w:val="1-Char"/>
          <w:rFonts w:hint="cs"/>
          <w:cs/>
        </w:rPr>
        <w:t>‎</w:t>
      </w:r>
      <w:r w:rsidR="001F2EF1" w:rsidRPr="00860562">
        <w:rPr>
          <w:rStyle w:val="1-Char"/>
          <w:rFonts w:hint="cs"/>
          <w:rtl/>
        </w:rPr>
        <w:t>کند</w:t>
      </w:r>
      <w:r w:rsidRPr="00860562">
        <w:rPr>
          <w:rStyle w:val="1-Char"/>
          <w:rFonts w:hint="cs"/>
          <w:rtl/>
        </w:rPr>
        <w:t xml:space="preserve"> مانند کسی است که</w:t>
      </w:r>
      <w:r w:rsidR="00860562">
        <w:rPr>
          <w:rStyle w:val="1-Char"/>
          <w:rFonts w:hint="cs"/>
          <w:rtl/>
        </w:rPr>
        <w:t xml:space="preserve"> می‌</w:t>
      </w:r>
      <w:r w:rsidRPr="00860562">
        <w:rPr>
          <w:rStyle w:val="1-Char"/>
          <w:rFonts w:hint="cs"/>
          <w:rtl/>
        </w:rPr>
        <w:t>گوید: مرا با همان</w:t>
      </w:r>
      <w:r w:rsidR="001F2EF1" w:rsidRPr="00860562">
        <w:rPr>
          <w:rStyle w:val="1-Char"/>
          <w:rFonts w:hint="cs"/>
          <w:rtl/>
        </w:rPr>
        <w:t xml:space="preserve"> دارویی</w:t>
      </w:r>
      <w:r w:rsidRPr="00860562">
        <w:rPr>
          <w:rStyle w:val="1-Char"/>
          <w:rFonts w:hint="cs"/>
          <w:rtl/>
        </w:rPr>
        <w:t xml:space="preserve"> </w:t>
      </w:r>
      <w:r w:rsidR="00F539F9" w:rsidRPr="00860562">
        <w:rPr>
          <w:rStyle w:val="1-Char"/>
          <w:rFonts w:hint="cs"/>
          <w:rtl/>
        </w:rPr>
        <w:t>ک</w:t>
      </w:r>
      <w:r w:rsidR="001F2EF1" w:rsidRPr="00860562">
        <w:rPr>
          <w:rStyle w:val="1-Char"/>
          <w:rFonts w:hint="cs"/>
          <w:rtl/>
        </w:rPr>
        <w:t>ه</w:t>
      </w:r>
      <w:r w:rsidR="00540F57">
        <w:rPr>
          <w:rStyle w:val="1-Char"/>
          <w:rFonts w:hint="cs"/>
          <w:rtl/>
        </w:rPr>
        <w:t xml:space="preserve"> </w:t>
      </w:r>
      <w:r w:rsidRPr="00860562">
        <w:rPr>
          <w:rStyle w:val="1-Char"/>
          <w:rFonts w:hint="cs"/>
          <w:rtl/>
        </w:rPr>
        <w:t>درد است درمان کن! و یا چون شخصی است که از آتش به ریگ سوزان پناه برده است.</w:t>
      </w:r>
    </w:p>
    <w:p w:rsidR="00D55143" w:rsidRPr="00860562" w:rsidRDefault="001D40DB" w:rsidP="005D5F97">
      <w:pPr>
        <w:ind w:firstLine="284"/>
        <w:jc w:val="both"/>
        <w:rPr>
          <w:rStyle w:val="1-Char"/>
          <w:rtl/>
        </w:rPr>
      </w:pPr>
      <w:r w:rsidRPr="00860562">
        <w:rPr>
          <w:rStyle w:val="1-Char"/>
          <w:rFonts w:hint="cs"/>
          <w:rtl/>
        </w:rPr>
        <w:t>شیخ حافظ حک</w:t>
      </w:r>
      <w:r w:rsidR="00B03054" w:rsidRPr="00860562">
        <w:rPr>
          <w:rStyle w:val="1-Char"/>
          <w:rFonts w:hint="cs"/>
          <w:rtl/>
        </w:rPr>
        <w:t>می</w:t>
      </w:r>
      <w:r w:rsidR="00900E06" w:rsidRPr="005D5F97">
        <w:rPr>
          <w:rFonts w:cs="CTraditional Arabic" w:hint="cs"/>
          <w:rtl/>
          <w:lang w:bidi="fa-IR"/>
        </w:rPr>
        <w:t>/</w:t>
      </w:r>
      <w:r w:rsidR="00B03054" w:rsidRPr="00860562">
        <w:rPr>
          <w:rStyle w:val="1-Char"/>
          <w:rFonts w:hint="cs"/>
          <w:rtl/>
        </w:rPr>
        <w:t xml:space="preserve"> می</w:t>
      </w:r>
      <w:r w:rsidR="00B03054" w:rsidRPr="00860562">
        <w:rPr>
          <w:rStyle w:val="1-Char"/>
          <w:rFonts w:hint="cs"/>
          <w:cs/>
        </w:rPr>
        <w:t>‎</w:t>
      </w:r>
      <w:r w:rsidR="00B03054" w:rsidRPr="00860562">
        <w:rPr>
          <w:rStyle w:val="1-Char"/>
          <w:rFonts w:hint="cs"/>
          <w:rtl/>
        </w:rPr>
        <w:t>گوید: «گ</w:t>
      </w:r>
      <w:r w:rsidR="001F2EF1" w:rsidRPr="00860562">
        <w:rPr>
          <w:rStyle w:val="1-Char"/>
          <w:rFonts w:hint="cs"/>
          <w:rtl/>
        </w:rPr>
        <w:t>شودن سحر از فرد جادو شده با جادوی دیگری</w:t>
      </w:r>
      <w:r w:rsidR="00B03054" w:rsidRPr="00860562">
        <w:rPr>
          <w:rStyle w:val="1-Char"/>
          <w:rFonts w:hint="cs"/>
          <w:rtl/>
        </w:rPr>
        <w:t xml:space="preserve"> مانند آن حرام اس</w:t>
      </w:r>
      <w:r w:rsidR="00CC4905" w:rsidRPr="00860562">
        <w:rPr>
          <w:rStyle w:val="1-Char"/>
          <w:rFonts w:hint="cs"/>
          <w:rtl/>
        </w:rPr>
        <w:t>ت</w:t>
      </w:r>
      <w:r w:rsidR="001F2EF1" w:rsidRPr="00860562">
        <w:rPr>
          <w:rStyle w:val="1-Char"/>
          <w:rFonts w:hint="cs"/>
          <w:rtl/>
        </w:rPr>
        <w:t>، زیرا این کار یاری دادن جا</w:t>
      </w:r>
      <w:r w:rsidR="0047058B" w:rsidRPr="00860562">
        <w:rPr>
          <w:rStyle w:val="1-Char"/>
          <w:rFonts w:hint="cs"/>
          <w:rtl/>
        </w:rPr>
        <w:t>د</w:t>
      </w:r>
      <w:r w:rsidR="001F2EF1" w:rsidRPr="00860562">
        <w:rPr>
          <w:rStyle w:val="1-Char"/>
          <w:rFonts w:hint="cs"/>
          <w:rtl/>
        </w:rPr>
        <w:t>وگر</w:t>
      </w:r>
      <w:r w:rsidR="00B03054" w:rsidRPr="00860562">
        <w:rPr>
          <w:rStyle w:val="1-Char"/>
          <w:rFonts w:hint="cs"/>
          <w:rtl/>
        </w:rPr>
        <w:t xml:space="preserve"> و تایید کردن کار او </w:t>
      </w:r>
      <w:r w:rsidRPr="00860562">
        <w:rPr>
          <w:rStyle w:val="1-Char"/>
          <w:rFonts w:hint="cs"/>
          <w:rtl/>
        </w:rPr>
        <w:t xml:space="preserve">و </w:t>
      </w:r>
      <w:r w:rsidR="00B03054" w:rsidRPr="00860562">
        <w:rPr>
          <w:rStyle w:val="1-Char"/>
          <w:rFonts w:hint="cs"/>
          <w:rtl/>
        </w:rPr>
        <w:t>نزدیکی به شیطان ا</w:t>
      </w:r>
      <w:r w:rsidR="002671FA" w:rsidRPr="00860562">
        <w:rPr>
          <w:rStyle w:val="1-Char"/>
          <w:rFonts w:hint="cs"/>
          <w:rtl/>
        </w:rPr>
        <w:t>ز</w:t>
      </w:r>
      <w:r w:rsidR="008B6AA7">
        <w:rPr>
          <w:rStyle w:val="1-Char"/>
          <w:rFonts w:hint="cs"/>
          <w:rtl/>
        </w:rPr>
        <w:t xml:space="preserve"> راه‌های</w:t>
      </w:r>
      <w:r w:rsidR="00B03054" w:rsidRPr="00860562">
        <w:rPr>
          <w:rStyle w:val="1-Char"/>
          <w:rFonts w:hint="cs"/>
          <w:rtl/>
        </w:rPr>
        <w:t xml:space="preserve"> گوناگون برای باطل کردن جادو است. به همین دلیل حسن می</w:t>
      </w:r>
      <w:r w:rsidR="00B03054" w:rsidRPr="00860562">
        <w:rPr>
          <w:rStyle w:val="1-Char"/>
          <w:rFonts w:hint="cs"/>
          <w:cs/>
        </w:rPr>
        <w:t>‎</w:t>
      </w:r>
      <w:r w:rsidR="00B03054" w:rsidRPr="00860562">
        <w:rPr>
          <w:rStyle w:val="1-Char"/>
          <w:rFonts w:hint="cs"/>
          <w:rtl/>
        </w:rPr>
        <w:t xml:space="preserve">گوید: </w:t>
      </w:r>
      <w:r w:rsidR="001F2EF1" w:rsidRPr="00860562">
        <w:rPr>
          <w:rStyle w:val="1-Char"/>
          <w:rFonts w:hint="cs"/>
          <w:rtl/>
        </w:rPr>
        <w:t>«جادو</w:t>
      </w:r>
      <w:r w:rsidR="00FB356F" w:rsidRPr="00860562">
        <w:rPr>
          <w:rStyle w:val="1-Char"/>
          <w:rFonts w:hint="cs"/>
          <w:rtl/>
        </w:rPr>
        <w:t xml:space="preserve"> را جز </w:t>
      </w:r>
      <w:r w:rsidR="001F2EF1" w:rsidRPr="00860562">
        <w:rPr>
          <w:rStyle w:val="1-Char"/>
          <w:rFonts w:hint="cs"/>
          <w:rtl/>
        </w:rPr>
        <w:t>جادوگر</w:t>
      </w:r>
      <w:r w:rsidR="00FB356F" w:rsidRPr="00860562">
        <w:rPr>
          <w:rStyle w:val="1-Char"/>
          <w:rFonts w:hint="cs"/>
          <w:rtl/>
        </w:rPr>
        <w:t xml:space="preserve"> نمی</w:t>
      </w:r>
      <w:r w:rsidR="00FB356F" w:rsidRPr="00860562">
        <w:rPr>
          <w:rStyle w:val="1-Char"/>
          <w:rFonts w:hint="cs"/>
          <w:cs/>
        </w:rPr>
        <w:t>‎</w:t>
      </w:r>
      <w:r w:rsidR="00FB356F" w:rsidRPr="00860562">
        <w:rPr>
          <w:rStyle w:val="1-Char"/>
          <w:rFonts w:hint="cs"/>
          <w:rtl/>
        </w:rPr>
        <w:t>گشاید.... به</w:t>
      </w:r>
      <w:r w:rsidR="001F2EF1" w:rsidRPr="00860562">
        <w:rPr>
          <w:rStyle w:val="1-Char"/>
          <w:rFonts w:hint="cs"/>
          <w:rtl/>
        </w:rPr>
        <w:t xml:space="preserve"> همین خاطر بسیاری از جادوگران جنایتکار</w:t>
      </w:r>
      <w:r w:rsidR="00FB356F" w:rsidRPr="00860562">
        <w:rPr>
          <w:rStyle w:val="1-Char"/>
          <w:rFonts w:hint="cs"/>
          <w:rtl/>
        </w:rPr>
        <w:t xml:space="preserve"> </w:t>
      </w:r>
      <w:r w:rsidR="00CC4905" w:rsidRPr="00860562">
        <w:rPr>
          <w:rStyle w:val="1-Char"/>
          <w:rFonts w:hint="cs"/>
          <w:rtl/>
        </w:rPr>
        <w:t>آ</w:t>
      </w:r>
      <w:r w:rsidR="00FB356F" w:rsidRPr="00860562">
        <w:rPr>
          <w:rStyle w:val="1-Char"/>
          <w:rFonts w:hint="cs"/>
          <w:rtl/>
        </w:rPr>
        <w:t>نگاه که ببینند قدرتی مانع کار</w:t>
      </w:r>
      <w:r w:rsidR="00540F57">
        <w:rPr>
          <w:rStyle w:val="1-Char"/>
          <w:rFonts w:hint="cs"/>
          <w:rtl/>
        </w:rPr>
        <w:t xml:space="preserve"> آن‌ها </w:t>
      </w:r>
      <w:r w:rsidR="00FB356F" w:rsidRPr="00860562">
        <w:rPr>
          <w:rStyle w:val="1-Char"/>
          <w:rFonts w:hint="cs"/>
          <w:rtl/>
        </w:rPr>
        <w:t>نمی</w:t>
      </w:r>
      <w:r w:rsidR="00FB356F" w:rsidRPr="00860562">
        <w:rPr>
          <w:rStyle w:val="1-Char"/>
          <w:rFonts w:hint="cs"/>
          <w:cs/>
        </w:rPr>
        <w:t>‎</w:t>
      </w:r>
      <w:r w:rsidR="00FB356F" w:rsidRPr="00860562">
        <w:rPr>
          <w:rStyle w:val="1-Char"/>
          <w:rFonts w:hint="cs"/>
          <w:rtl/>
        </w:rPr>
        <w:t>شود دوستان و دشمنان خود</w:t>
      </w:r>
      <w:r w:rsidR="00CC4905" w:rsidRPr="00860562">
        <w:rPr>
          <w:rStyle w:val="1-Char"/>
          <w:rFonts w:hint="cs"/>
          <w:rtl/>
        </w:rPr>
        <w:t xml:space="preserve"> </w:t>
      </w:r>
      <w:r w:rsidR="00F35726" w:rsidRPr="00860562">
        <w:rPr>
          <w:rStyle w:val="1-Char"/>
          <w:rFonts w:hint="cs"/>
          <w:rtl/>
        </w:rPr>
        <w:t>را جادو می</w:t>
      </w:r>
      <w:r w:rsidR="00F35726" w:rsidRPr="00860562">
        <w:rPr>
          <w:rStyle w:val="1-Char"/>
          <w:rFonts w:hint="cs"/>
          <w:cs/>
        </w:rPr>
        <w:t>‎</w:t>
      </w:r>
      <w:r w:rsidR="00F35726" w:rsidRPr="00860562">
        <w:rPr>
          <w:rStyle w:val="1-Char"/>
          <w:rFonts w:hint="cs"/>
          <w:rtl/>
        </w:rPr>
        <w:t>کنند، تا آنان را</w:t>
      </w:r>
      <w:r w:rsidR="00330DC8" w:rsidRPr="00860562">
        <w:rPr>
          <w:rStyle w:val="1-Char"/>
          <w:rFonts w:hint="cs"/>
          <w:rtl/>
        </w:rPr>
        <w:t xml:space="preserve"> مجبور</w:t>
      </w:r>
      <w:r w:rsidR="001F2EF1" w:rsidRPr="00860562">
        <w:rPr>
          <w:rStyle w:val="1-Char"/>
          <w:rFonts w:hint="cs"/>
          <w:rtl/>
        </w:rPr>
        <w:t xml:space="preserve"> </w:t>
      </w:r>
      <w:r w:rsidR="00330DC8" w:rsidRPr="00860562">
        <w:rPr>
          <w:rStyle w:val="1-Char"/>
          <w:rFonts w:hint="cs"/>
          <w:rtl/>
        </w:rPr>
        <w:t>سازند که برای گشودن آن نزد خودشان بیایند</w:t>
      </w:r>
      <w:r w:rsidR="001F2EF1" w:rsidRPr="00860562">
        <w:rPr>
          <w:rStyle w:val="1-Char"/>
          <w:rFonts w:hint="cs"/>
          <w:rtl/>
        </w:rPr>
        <w:t xml:space="preserve"> و به این وسیله به ناحق اموال مردم را</w:t>
      </w:r>
      <w:r w:rsidR="00860562">
        <w:rPr>
          <w:rStyle w:val="1-Char"/>
          <w:rFonts w:hint="cs"/>
          <w:rtl/>
        </w:rPr>
        <w:t xml:space="preserve"> می‌</w:t>
      </w:r>
      <w:r w:rsidR="001F2EF1" w:rsidRPr="00860562">
        <w:rPr>
          <w:rStyle w:val="1-Char"/>
          <w:rFonts w:hint="cs"/>
          <w:rtl/>
        </w:rPr>
        <w:t>گیرند</w:t>
      </w:r>
      <w:r w:rsidR="00330DC8" w:rsidRPr="00860562">
        <w:rPr>
          <w:rStyle w:val="1-Char"/>
          <w:rFonts w:hint="cs"/>
          <w:rtl/>
        </w:rPr>
        <w:t xml:space="preserve"> و بر ثروت و دین آنان چیره شوند».</w:t>
      </w:r>
      <w:r w:rsidR="00330DC8" w:rsidRPr="00860562">
        <w:rPr>
          <w:rStyle w:val="1-Char"/>
          <w:vertAlign w:val="superscript"/>
          <w:rtl/>
        </w:rPr>
        <w:footnoteReference w:id="201"/>
      </w:r>
    </w:p>
    <w:p w:rsidR="00330DC8" w:rsidRPr="00860562" w:rsidRDefault="001F2EF1" w:rsidP="005D5F97">
      <w:pPr>
        <w:ind w:firstLine="284"/>
        <w:jc w:val="both"/>
        <w:rPr>
          <w:rStyle w:val="1-Char"/>
          <w:rtl/>
        </w:rPr>
      </w:pPr>
      <w:r w:rsidRPr="00860562">
        <w:rPr>
          <w:rStyle w:val="1-Char"/>
          <w:rFonts w:hint="cs"/>
          <w:rtl/>
        </w:rPr>
        <w:t xml:space="preserve">اما برخی از </w:t>
      </w:r>
      <w:r w:rsidR="00330DC8" w:rsidRPr="00860562">
        <w:rPr>
          <w:rStyle w:val="1-Char"/>
          <w:rFonts w:hint="cs"/>
          <w:rtl/>
        </w:rPr>
        <w:t>علم</w:t>
      </w:r>
      <w:r w:rsidRPr="00860562">
        <w:rPr>
          <w:rStyle w:val="1-Char"/>
          <w:rFonts w:hint="cs"/>
          <w:rtl/>
        </w:rPr>
        <w:t>ا</w:t>
      </w:r>
      <w:r w:rsidR="00330DC8" w:rsidRPr="00860562">
        <w:rPr>
          <w:rStyle w:val="1-Char"/>
          <w:rFonts w:hint="cs"/>
          <w:rtl/>
        </w:rPr>
        <w:t xml:space="preserve"> این کار را جایز دانسته</w:t>
      </w:r>
      <w:r w:rsidR="00330DC8" w:rsidRPr="00860562">
        <w:rPr>
          <w:rStyle w:val="1-Char"/>
          <w:rFonts w:hint="cs"/>
          <w:cs/>
        </w:rPr>
        <w:t>‎</w:t>
      </w:r>
      <w:r w:rsidR="00330DC8" w:rsidRPr="00860562">
        <w:rPr>
          <w:rStyle w:val="1-Char"/>
          <w:rFonts w:hint="cs"/>
          <w:rtl/>
        </w:rPr>
        <w:t>اند. د</w:t>
      </w:r>
      <w:r w:rsidR="00F154B8" w:rsidRPr="00860562">
        <w:rPr>
          <w:rStyle w:val="1-Char"/>
          <w:rFonts w:hint="cs"/>
          <w:rtl/>
        </w:rPr>
        <w:t>ر</w:t>
      </w:r>
      <w:r w:rsidR="00330DC8" w:rsidRPr="00860562">
        <w:rPr>
          <w:rStyle w:val="1-Char"/>
          <w:rFonts w:hint="cs"/>
          <w:rtl/>
        </w:rPr>
        <w:t xml:space="preserve"> صحیح بخاری از قتاده روایت شده که او گفت: </w:t>
      </w:r>
      <w:r w:rsidRPr="00860562">
        <w:rPr>
          <w:rStyle w:val="1-Char"/>
          <w:rFonts w:hint="cs"/>
          <w:rtl/>
        </w:rPr>
        <w:t xml:space="preserve">به سعید بن </w:t>
      </w:r>
      <w:r w:rsidR="002908B8" w:rsidRPr="00860562">
        <w:rPr>
          <w:rStyle w:val="1-Char"/>
          <w:rFonts w:hint="cs"/>
          <w:rtl/>
        </w:rPr>
        <w:t>مسیب گفتم: «شخص</w:t>
      </w:r>
      <w:r w:rsidR="001D40DB" w:rsidRPr="00860562">
        <w:rPr>
          <w:rStyle w:val="1-Char"/>
          <w:rFonts w:hint="cs"/>
          <w:rtl/>
        </w:rPr>
        <w:t>ی</w:t>
      </w:r>
      <w:r w:rsidR="002908B8" w:rsidRPr="00860562">
        <w:rPr>
          <w:rStyle w:val="1-Char"/>
          <w:rFonts w:hint="cs"/>
          <w:rtl/>
        </w:rPr>
        <w:t xml:space="preserve"> جادو شده یا او را نسبت</w:t>
      </w:r>
      <w:r w:rsidR="00C93473" w:rsidRPr="00860562">
        <w:rPr>
          <w:rStyle w:val="1-Char"/>
          <w:rFonts w:hint="cs"/>
          <w:rtl/>
        </w:rPr>
        <w:t xml:space="preserve"> به مقاربت با همسرش ناتوان کرده</w:t>
      </w:r>
      <w:r w:rsidR="00C93473" w:rsidRPr="00860562">
        <w:rPr>
          <w:rStyle w:val="1-Char"/>
          <w:rFonts w:hint="cs"/>
          <w:cs/>
        </w:rPr>
        <w:t>‎</w:t>
      </w:r>
      <w:r w:rsidR="002908B8" w:rsidRPr="00860562">
        <w:rPr>
          <w:rStyle w:val="1-Char"/>
          <w:rFonts w:hint="cs"/>
          <w:rtl/>
        </w:rPr>
        <w:t>اند، آیا می</w:t>
      </w:r>
      <w:r w:rsidR="002908B8" w:rsidRPr="00860562">
        <w:rPr>
          <w:rStyle w:val="1-Char"/>
          <w:rFonts w:hint="cs"/>
          <w:cs/>
        </w:rPr>
        <w:t>‎</w:t>
      </w:r>
      <w:r w:rsidR="002908B8" w:rsidRPr="00860562">
        <w:rPr>
          <w:rStyle w:val="1-Char"/>
          <w:rFonts w:hint="cs"/>
          <w:rtl/>
        </w:rPr>
        <w:t>توان جادو را باطل نمود و آن را گشود؟ گفت: اشکالی ندارد، این کار را برای اصلاح انجام می</w:t>
      </w:r>
      <w:r w:rsidR="002908B8" w:rsidRPr="00860562">
        <w:rPr>
          <w:rStyle w:val="1-Char"/>
          <w:rFonts w:hint="cs"/>
          <w:cs/>
        </w:rPr>
        <w:t>‎</w:t>
      </w:r>
      <w:r w:rsidR="002908B8" w:rsidRPr="00860562">
        <w:rPr>
          <w:rStyle w:val="1-Char"/>
          <w:cs/>
        </w:rPr>
        <w:t>‎</w:t>
      </w:r>
      <w:r w:rsidR="002908B8" w:rsidRPr="00860562">
        <w:rPr>
          <w:rStyle w:val="1-Char"/>
          <w:rFonts w:hint="cs"/>
          <w:rtl/>
        </w:rPr>
        <w:t>دهند، و</w:t>
      </w:r>
      <w:r w:rsidR="005875FE">
        <w:rPr>
          <w:rStyle w:val="1-Char"/>
          <w:rFonts w:hint="cs"/>
          <w:rtl/>
        </w:rPr>
        <w:t xml:space="preserve"> هر‌چه </w:t>
      </w:r>
      <w:r w:rsidR="002908B8" w:rsidRPr="00860562">
        <w:rPr>
          <w:rStyle w:val="1-Char"/>
          <w:rFonts w:hint="cs"/>
          <w:rtl/>
        </w:rPr>
        <w:t>که منفعتی در آن باشد</w:t>
      </w:r>
      <w:r w:rsidR="00C43111" w:rsidRPr="00860562">
        <w:rPr>
          <w:rStyle w:val="1-Char"/>
          <w:rFonts w:hint="cs"/>
          <w:rtl/>
        </w:rPr>
        <w:t xml:space="preserve"> از </w:t>
      </w:r>
      <w:r w:rsidR="00246ED7" w:rsidRPr="00860562">
        <w:rPr>
          <w:rStyle w:val="1-Char"/>
          <w:rFonts w:hint="cs"/>
          <w:rtl/>
        </w:rPr>
        <w:t>آ</w:t>
      </w:r>
      <w:r w:rsidR="00C43111" w:rsidRPr="00860562">
        <w:rPr>
          <w:rStyle w:val="1-Char"/>
          <w:rFonts w:hint="cs"/>
          <w:rtl/>
        </w:rPr>
        <w:t>ن نهی نشده است».</w:t>
      </w:r>
      <w:r w:rsidR="00C43111" w:rsidRPr="00860562">
        <w:rPr>
          <w:rStyle w:val="1-Char"/>
          <w:vertAlign w:val="superscript"/>
          <w:rtl/>
        </w:rPr>
        <w:footnoteReference w:id="202"/>
      </w:r>
      <w:r w:rsidR="00427007" w:rsidRPr="00860562">
        <w:rPr>
          <w:rStyle w:val="1-Char"/>
          <w:rFonts w:hint="cs"/>
          <w:rtl/>
        </w:rPr>
        <w:t xml:space="preserve"> از احمد نیز روایت شده</w:t>
      </w:r>
      <w:r w:rsidR="00B6086B" w:rsidRPr="00860562">
        <w:rPr>
          <w:rStyle w:val="1-Char"/>
          <w:rFonts w:hint="cs"/>
          <w:rtl/>
        </w:rPr>
        <w:t xml:space="preserve"> که چنین عملی را جایز دانسته اس</w:t>
      </w:r>
      <w:r w:rsidR="00427007" w:rsidRPr="00860562">
        <w:rPr>
          <w:rStyle w:val="1-Char"/>
          <w:rFonts w:hint="cs"/>
          <w:rtl/>
        </w:rPr>
        <w:t>ت، اما</w:t>
      </w:r>
      <w:r w:rsidR="00246ED7" w:rsidRPr="00860562">
        <w:rPr>
          <w:rStyle w:val="1-Char"/>
          <w:rFonts w:hint="cs"/>
          <w:rtl/>
        </w:rPr>
        <w:t xml:space="preserve"> </w:t>
      </w:r>
      <w:r w:rsidR="00427007" w:rsidRPr="00860562">
        <w:rPr>
          <w:rStyle w:val="1-Char"/>
          <w:rFonts w:hint="cs"/>
          <w:rtl/>
        </w:rPr>
        <w:t>ابن مسعود و حسن آن را نهی</w:t>
      </w:r>
      <w:r w:rsidR="00427007" w:rsidRPr="00860562">
        <w:rPr>
          <w:rStyle w:val="1-Char"/>
          <w:rFonts w:hint="cs"/>
          <w:cs/>
        </w:rPr>
        <w:t>‎</w:t>
      </w:r>
      <w:r w:rsidR="00427007" w:rsidRPr="00860562">
        <w:rPr>
          <w:rStyle w:val="1-Char"/>
          <w:rFonts w:hint="cs"/>
          <w:rtl/>
        </w:rPr>
        <w:t xml:space="preserve"> کرده</w:t>
      </w:r>
      <w:r w:rsidR="00427007" w:rsidRPr="00860562">
        <w:rPr>
          <w:rStyle w:val="1-Char"/>
          <w:rFonts w:hint="cs"/>
          <w:cs/>
        </w:rPr>
        <w:t>‎</w:t>
      </w:r>
      <w:r w:rsidR="00427007" w:rsidRPr="00860562">
        <w:rPr>
          <w:rStyle w:val="1-Char"/>
          <w:rFonts w:hint="cs"/>
          <w:rtl/>
        </w:rPr>
        <w:t xml:space="preserve">اند که سخن درست همان نظر دوم است. شیخ محمد بن ابراهیم </w:t>
      </w:r>
      <w:r w:rsidR="00900E06" w:rsidRPr="005D5F97">
        <w:rPr>
          <w:rFonts w:cs="CTraditional Arabic" w:hint="cs"/>
          <w:rtl/>
          <w:lang w:bidi="fa-IR"/>
        </w:rPr>
        <w:t>:</w:t>
      </w:r>
      <w:r w:rsidR="00427007" w:rsidRPr="00860562">
        <w:rPr>
          <w:rStyle w:val="1-Char"/>
          <w:rFonts w:hint="cs"/>
          <w:rtl/>
        </w:rPr>
        <w:t xml:space="preserve"> می</w:t>
      </w:r>
      <w:r w:rsidR="00427007" w:rsidRPr="00860562">
        <w:rPr>
          <w:rStyle w:val="1-Char"/>
          <w:rFonts w:hint="cs"/>
          <w:cs/>
        </w:rPr>
        <w:t>‎</w:t>
      </w:r>
      <w:r w:rsidR="00427007" w:rsidRPr="00860562">
        <w:rPr>
          <w:rStyle w:val="1-Char"/>
          <w:rFonts w:hint="cs"/>
          <w:rtl/>
        </w:rPr>
        <w:t>گو</w:t>
      </w:r>
      <w:r w:rsidR="00B6086B" w:rsidRPr="00860562">
        <w:rPr>
          <w:rStyle w:val="1-Char"/>
          <w:rFonts w:hint="cs"/>
          <w:rtl/>
        </w:rPr>
        <w:t>ی</w:t>
      </w:r>
      <w:r w:rsidR="00427007" w:rsidRPr="00860562">
        <w:rPr>
          <w:rStyle w:val="1-Char"/>
          <w:rFonts w:hint="cs"/>
          <w:rtl/>
        </w:rPr>
        <w:t xml:space="preserve">د: «برخی از </w:t>
      </w:r>
      <w:r w:rsidRPr="00860562">
        <w:rPr>
          <w:rStyle w:val="1-Char"/>
          <w:rFonts w:hint="cs"/>
          <w:rtl/>
        </w:rPr>
        <w:t>حنابله معتقدند که هنگام ضرورت</w:t>
      </w:r>
      <w:r w:rsidR="00427007" w:rsidRPr="00860562">
        <w:rPr>
          <w:rStyle w:val="1-Char"/>
          <w:rFonts w:hint="cs"/>
          <w:rtl/>
        </w:rPr>
        <w:t xml:space="preserve"> گشود</w:t>
      </w:r>
      <w:r w:rsidR="00E63F15" w:rsidRPr="00860562">
        <w:rPr>
          <w:rStyle w:val="1-Char"/>
          <w:rFonts w:hint="cs"/>
          <w:rtl/>
        </w:rPr>
        <w:t>ن</w:t>
      </w:r>
      <w:r w:rsidRPr="00860562">
        <w:rPr>
          <w:rStyle w:val="1-Char"/>
          <w:rFonts w:hint="cs"/>
          <w:rtl/>
        </w:rPr>
        <w:t xml:space="preserve"> جادو با جادو</w:t>
      </w:r>
      <w:r w:rsidR="00427007" w:rsidRPr="00860562">
        <w:rPr>
          <w:rStyle w:val="1-Char"/>
          <w:rFonts w:hint="cs"/>
          <w:rtl/>
        </w:rPr>
        <w:t xml:space="preserve"> درست است، و برخ</w:t>
      </w:r>
      <w:r w:rsidR="004B3BF9" w:rsidRPr="00860562">
        <w:rPr>
          <w:rStyle w:val="1-Char"/>
          <w:rFonts w:hint="cs"/>
          <w:rtl/>
        </w:rPr>
        <w:t>ی آن را جایز نمی</w:t>
      </w:r>
      <w:r w:rsidR="004B3BF9" w:rsidRPr="00860562">
        <w:rPr>
          <w:rStyle w:val="1-Char"/>
          <w:rFonts w:hint="cs"/>
          <w:cs/>
        </w:rPr>
        <w:t>‎</w:t>
      </w:r>
      <w:r w:rsidRPr="00860562">
        <w:rPr>
          <w:rStyle w:val="1-Char"/>
          <w:rFonts w:hint="cs"/>
          <w:rtl/>
        </w:rPr>
        <w:t>دانند که دیدگاه</w:t>
      </w:r>
      <w:r w:rsidR="004B3BF9" w:rsidRPr="00860562">
        <w:rPr>
          <w:rStyle w:val="1-Char"/>
          <w:rFonts w:hint="cs"/>
          <w:rtl/>
        </w:rPr>
        <w:t xml:space="preserve"> </w:t>
      </w:r>
      <w:r w:rsidR="00427007" w:rsidRPr="00860562">
        <w:rPr>
          <w:rStyle w:val="1-Char"/>
          <w:rFonts w:hint="cs"/>
          <w:rtl/>
        </w:rPr>
        <w:t>درست همین نظر</w:t>
      </w:r>
      <w:r w:rsidRPr="00860562">
        <w:rPr>
          <w:rStyle w:val="1-Char"/>
          <w:rFonts w:hint="cs"/>
          <w:rtl/>
        </w:rPr>
        <w:t>یه</w:t>
      </w:r>
      <w:r w:rsidR="00351FFA" w:rsidRPr="00860562">
        <w:rPr>
          <w:rStyle w:val="1-Char"/>
          <w:rFonts w:hint="cs"/>
          <w:rtl/>
        </w:rPr>
        <w:t xml:space="preserve">‌ی </w:t>
      </w:r>
      <w:r w:rsidR="00427007" w:rsidRPr="00860562">
        <w:rPr>
          <w:rStyle w:val="1-Char"/>
          <w:rFonts w:hint="cs"/>
          <w:rtl/>
        </w:rPr>
        <w:t>دوم است.</w:t>
      </w:r>
    </w:p>
    <w:p w:rsidR="00427007" w:rsidRPr="00860562" w:rsidRDefault="00427007" w:rsidP="005D5F97">
      <w:pPr>
        <w:ind w:firstLine="284"/>
        <w:jc w:val="both"/>
        <w:rPr>
          <w:rStyle w:val="1-Char"/>
          <w:rtl/>
        </w:rPr>
      </w:pPr>
      <w:r w:rsidRPr="00860562">
        <w:rPr>
          <w:rStyle w:val="1-Char"/>
          <w:rFonts w:hint="cs"/>
          <w:rtl/>
        </w:rPr>
        <w:t xml:space="preserve">در واقع به هنگام انجام این کار شخص گشاینده و شخص رها شده </w:t>
      </w:r>
      <w:r w:rsidR="00925857" w:rsidRPr="00860562">
        <w:rPr>
          <w:rStyle w:val="1-Char"/>
          <w:rFonts w:hint="cs"/>
          <w:rtl/>
        </w:rPr>
        <w:t>از جادو</w:t>
      </w:r>
      <w:r w:rsidR="001F2EF1" w:rsidRPr="00860562">
        <w:rPr>
          <w:rStyle w:val="1-Char"/>
          <w:rFonts w:hint="cs"/>
          <w:rtl/>
        </w:rPr>
        <w:t>،</w:t>
      </w:r>
      <w:r w:rsidR="00BA2E11">
        <w:rPr>
          <w:rStyle w:val="1-Char"/>
          <w:rFonts w:hint="cs"/>
          <w:rtl/>
        </w:rPr>
        <w:t xml:space="preserve"> هردو </w:t>
      </w:r>
      <w:r w:rsidR="004B3BF9" w:rsidRPr="00860562">
        <w:rPr>
          <w:rStyle w:val="1-Char"/>
          <w:rFonts w:hint="cs"/>
          <w:rtl/>
        </w:rPr>
        <w:t>از طریق قربانی کردن و سجده برد</w:t>
      </w:r>
      <w:r w:rsidR="00925857" w:rsidRPr="00860562">
        <w:rPr>
          <w:rStyle w:val="1-Char"/>
          <w:rFonts w:hint="cs"/>
          <w:rtl/>
        </w:rPr>
        <w:t>ن و</w:t>
      </w:r>
      <w:r w:rsidR="001F2EF1" w:rsidRPr="00860562">
        <w:rPr>
          <w:rStyle w:val="1-Char"/>
          <w:rFonts w:hint="cs"/>
          <w:rtl/>
        </w:rPr>
        <w:t xml:space="preserve"> </w:t>
      </w:r>
      <w:r w:rsidR="00925857" w:rsidRPr="00860562">
        <w:rPr>
          <w:rStyle w:val="1-Char"/>
          <w:rFonts w:hint="cs"/>
          <w:rtl/>
        </w:rPr>
        <w:t>مانند آن شیطان را خشنود می</w:t>
      </w:r>
      <w:r w:rsidR="00925857" w:rsidRPr="00860562">
        <w:rPr>
          <w:rStyle w:val="1-Char"/>
          <w:rFonts w:hint="cs"/>
          <w:cs/>
        </w:rPr>
        <w:t>‎</w:t>
      </w:r>
      <w:r w:rsidR="00925857" w:rsidRPr="00860562">
        <w:rPr>
          <w:rStyle w:val="1-Char"/>
          <w:rFonts w:hint="cs"/>
          <w:rtl/>
        </w:rPr>
        <w:t>کنند و با این کار به شیطان یاری می</w:t>
      </w:r>
      <w:r w:rsidR="00925857" w:rsidRPr="00860562">
        <w:rPr>
          <w:rStyle w:val="1-Char"/>
          <w:rFonts w:hint="cs"/>
          <w:cs/>
        </w:rPr>
        <w:t>‎</w:t>
      </w:r>
      <w:r w:rsidR="00925857" w:rsidRPr="00860562">
        <w:rPr>
          <w:rStyle w:val="1-Char"/>
          <w:rFonts w:hint="cs"/>
          <w:rtl/>
        </w:rPr>
        <w:t>رسانند و</w:t>
      </w:r>
      <w:r w:rsidR="004B3BF9" w:rsidRPr="00860562">
        <w:rPr>
          <w:rStyle w:val="1-Char"/>
          <w:rFonts w:hint="cs"/>
          <w:rtl/>
        </w:rPr>
        <w:t xml:space="preserve"> </w:t>
      </w:r>
      <w:r w:rsidR="00925857" w:rsidRPr="00860562">
        <w:rPr>
          <w:rStyle w:val="1-Char"/>
          <w:rFonts w:hint="cs"/>
          <w:rtl/>
        </w:rPr>
        <w:t>او نزد یاران خود که سحر را انجام داده</w:t>
      </w:r>
      <w:r w:rsidR="00925857" w:rsidRPr="00860562">
        <w:rPr>
          <w:rStyle w:val="1-Char"/>
          <w:rFonts w:hint="cs"/>
          <w:cs/>
        </w:rPr>
        <w:t>‎</w:t>
      </w:r>
      <w:r w:rsidR="00925857" w:rsidRPr="00860562">
        <w:rPr>
          <w:rStyle w:val="1-Char"/>
          <w:rFonts w:hint="cs"/>
          <w:rtl/>
        </w:rPr>
        <w:t>اند می</w:t>
      </w:r>
      <w:r w:rsidR="00925857" w:rsidRPr="00860562">
        <w:rPr>
          <w:rStyle w:val="1-Char"/>
          <w:rFonts w:hint="cs"/>
          <w:cs/>
        </w:rPr>
        <w:t>‎</w:t>
      </w:r>
      <w:r w:rsidR="00925857" w:rsidRPr="00860562">
        <w:rPr>
          <w:rStyle w:val="1-Char"/>
          <w:rFonts w:hint="cs"/>
          <w:rtl/>
        </w:rPr>
        <w:t>رود، و به این طریق اثر جادو از بین می</w:t>
      </w:r>
      <w:r w:rsidR="00925857" w:rsidRPr="00860562">
        <w:rPr>
          <w:rStyle w:val="1-Char"/>
          <w:rFonts w:hint="cs"/>
          <w:cs/>
        </w:rPr>
        <w:t>‎</w:t>
      </w:r>
      <w:r w:rsidR="00925857" w:rsidRPr="00860562">
        <w:rPr>
          <w:rStyle w:val="1-Char"/>
          <w:rFonts w:hint="cs"/>
          <w:rtl/>
        </w:rPr>
        <w:t>رود.</w:t>
      </w:r>
    </w:p>
    <w:p w:rsidR="00925857" w:rsidRPr="00860562" w:rsidRDefault="001F2EF1" w:rsidP="005D5F97">
      <w:pPr>
        <w:ind w:firstLine="284"/>
        <w:jc w:val="both"/>
        <w:rPr>
          <w:rStyle w:val="1-Char"/>
          <w:rtl/>
        </w:rPr>
      </w:pPr>
      <w:r w:rsidRPr="00860562">
        <w:rPr>
          <w:rStyle w:val="1-Char"/>
          <w:rFonts w:hint="cs"/>
          <w:rtl/>
        </w:rPr>
        <w:t>اصحاب ما در این موضوع دو دیدگاه دارند</w:t>
      </w:r>
      <w:r w:rsidR="00925857" w:rsidRPr="00860562">
        <w:rPr>
          <w:rStyle w:val="1-Char"/>
          <w:rFonts w:hint="cs"/>
          <w:rtl/>
        </w:rPr>
        <w:t>، گروهی آن را حرام می</w:t>
      </w:r>
      <w:r w:rsidR="00925857" w:rsidRPr="00860562">
        <w:rPr>
          <w:rStyle w:val="1-Char"/>
          <w:rFonts w:hint="cs"/>
          <w:cs/>
        </w:rPr>
        <w:t>‎</w:t>
      </w:r>
      <w:r w:rsidRPr="00860562">
        <w:rPr>
          <w:rStyle w:val="1-Char"/>
          <w:rFonts w:hint="cs"/>
          <w:rtl/>
        </w:rPr>
        <w:t>دانند و گروهی تنها هنگام</w:t>
      </w:r>
      <w:r w:rsidR="00925857" w:rsidRPr="00860562">
        <w:rPr>
          <w:rStyle w:val="1-Char"/>
          <w:rFonts w:hint="cs"/>
          <w:rtl/>
        </w:rPr>
        <w:t xml:space="preserve"> ضرورت آ</w:t>
      </w:r>
      <w:r w:rsidRPr="00860562">
        <w:rPr>
          <w:rStyle w:val="1-Char"/>
          <w:rFonts w:hint="cs"/>
          <w:rtl/>
        </w:rPr>
        <w:t>ن را جایز</w:t>
      </w:r>
      <w:r w:rsidR="00860562">
        <w:rPr>
          <w:rStyle w:val="1-Char"/>
          <w:rFonts w:hint="cs"/>
          <w:rtl/>
        </w:rPr>
        <w:t xml:space="preserve"> می‌</w:t>
      </w:r>
      <w:r w:rsidRPr="00860562">
        <w:rPr>
          <w:rStyle w:val="1-Char"/>
          <w:rFonts w:hint="cs"/>
          <w:rtl/>
        </w:rPr>
        <w:t>شمارند، اما این نظریه</w:t>
      </w:r>
      <w:r w:rsidR="00351FFA" w:rsidRPr="00860562">
        <w:rPr>
          <w:rStyle w:val="1-Char"/>
          <w:rFonts w:hint="cs"/>
          <w:rtl/>
        </w:rPr>
        <w:t xml:space="preserve">‌ی </w:t>
      </w:r>
      <w:r w:rsidRPr="00860562">
        <w:rPr>
          <w:rStyle w:val="1-Char"/>
          <w:rFonts w:hint="cs"/>
          <w:rtl/>
        </w:rPr>
        <w:t>دوم نیازمند دلیل است</w:t>
      </w:r>
      <w:r w:rsidR="00925857" w:rsidRPr="00860562">
        <w:rPr>
          <w:rStyle w:val="1-Char"/>
          <w:rFonts w:hint="cs"/>
          <w:rtl/>
        </w:rPr>
        <w:t xml:space="preserve"> و</w:t>
      </w:r>
      <w:r w:rsidR="004B3BF9" w:rsidRPr="00860562">
        <w:rPr>
          <w:rStyle w:val="1-Char"/>
          <w:rFonts w:hint="cs"/>
          <w:rtl/>
        </w:rPr>
        <w:t xml:space="preserve"> </w:t>
      </w:r>
      <w:r w:rsidRPr="00860562">
        <w:rPr>
          <w:rStyle w:val="1-Char"/>
          <w:rFonts w:hint="cs"/>
          <w:rtl/>
        </w:rPr>
        <w:t xml:space="preserve">جز سخن ابن </w:t>
      </w:r>
      <w:r w:rsidR="00925857" w:rsidRPr="00860562">
        <w:rPr>
          <w:rStyle w:val="1-Char"/>
          <w:rFonts w:hint="cs"/>
          <w:rtl/>
        </w:rPr>
        <w:t>مسیب دلیلی</w:t>
      </w:r>
      <w:r w:rsidRPr="00860562">
        <w:rPr>
          <w:rStyle w:val="1-Char"/>
          <w:rFonts w:hint="cs"/>
          <w:rtl/>
        </w:rPr>
        <w:t xml:space="preserve"> وجود ندارد</w:t>
      </w:r>
      <w:r w:rsidR="00925857" w:rsidRPr="00860562">
        <w:rPr>
          <w:rStyle w:val="1-Char"/>
          <w:rFonts w:hint="cs"/>
          <w:rtl/>
        </w:rPr>
        <w:t>.</w:t>
      </w:r>
    </w:p>
    <w:p w:rsidR="00925857" w:rsidRPr="00860562" w:rsidRDefault="00925857" w:rsidP="005D5F97">
      <w:pPr>
        <w:ind w:firstLine="284"/>
        <w:jc w:val="both"/>
        <w:rPr>
          <w:rStyle w:val="1-Char"/>
          <w:rtl/>
        </w:rPr>
      </w:pPr>
      <w:r w:rsidRPr="00860562">
        <w:rPr>
          <w:rStyle w:val="1-Char"/>
          <w:rFonts w:hint="cs"/>
          <w:rtl/>
        </w:rPr>
        <w:t xml:space="preserve">در </w:t>
      </w:r>
      <w:r w:rsidR="00D52B63" w:rsidRPr="00860562">
        <w:rPr>
          <w:rStyle w:val="1-Char"/>
          <w:rFonts w:hint="cs"/>
          <w:rtl/>
        </w:rPr>
        <w:t>حالی ک</w:t>
      </w:r>
      <w:r w:rsidR="001F2EF1" w:rsidRPr="00860562">
        <w:rPr>
          <w:rStyle w:val="1-Char"/>
          <w:rFonts w:hint="cs"/>
          <w:rtl/>
        </w:rPr>
        <w:t>ه ما برای اثبات ا</w:t>
      </w:r>
      <w:r w:rsidRPr="00860562">
        <w:rPr>
          <w:rStyle w:val="1-Char"/>
          <w:rFonts w:hint="cs"/>
          <w:rtl/>
        </w:rPr>
        <w:t>دعای خود حدیث جابر</w:t>
      </w:r>
      <w:r w:rsidRPr="00860562">
        <w:rPr>
          <w:rStyle w:val="1-Char"/>
          <w:vertAlign w:val="superscript"/>
          <w:rtl/>
        </w:rPr>
        <w:footnoteReference w:id="203"/>
      </w:r>
      <w:r w:rsidR="001F2EF1" w:rsidRPr="00860562">
        <w:rPr>
          <w:rStyle w:val="1-Char"/>
          <w:rFonts w:hint="cs"/>
          <w:rtl/>
        </w:rPr>
        <w:t xml:space="preserve"> و سخن</w:t>
      </w:r>
      <w:r w:rsidR="00D52B63" w:rsidRPr="00860562">
        <w:rPr>
          <w:rStyle w:val="1-Char"/>
          <w:rFonts w:hint="cs"/>
          <w:rtl/>
        </w:rPr>
        <w:t xml:space="preserve"> ابن مسعود و نیز س</w:t>
      </w:r>
      <w:r w:rsidR="00A15769" w:rsidRPr="00860562">
        <w:rPr>
          <w:rStyle w:val="1-Char"/>
          <w:rFonts w:hint="cs"/>
          <w:rtl/>
        </w:rPr>
        <w:t>خن حسن را داریم که گفت: فقط جادوگر</w:t>
      </w:r>
      <w:r w:rsidR="00D52B63" w:rsidRPr="00860562">
        <w:rPr>
          <w:rStyle w:val="1-Char"/>
          <w:rFonts w:hint="cs"/>
          <w:rtl/>
        </w:rPr>
        <w:t xml:space="preserve"> می</w:t>
      </w:r>
      <w:r w:rsidR="00D52B63" w:rsidRPr="00860562">
        <w:rPr>
          <w:rStyle w:val="1-Char"/>
          <w:rFonts w:hint="cs"/>
          <w:cs/>
        </w:rPr>
        <w:t>‎</w:t>
      </w:r>
      <w:r w:rsidR="00A15769" w:rsidRPr="00860562">
        <w:rPr>
          <w:rStyle w:val="1-Char"/>
          <w:rFonts w:hint="cs"/>
          <w:rtl/>
        </w:rPr>
        <w:t>تواند جادو</w:t>
      </w:r>
      <w:r w:rsidR="004B3BF9" w:rsidRPr="00860562">
        <w:rPr>
          <w:rStyle w:val="1-Char"/>
          <w:rFonts w:hint="cs"/>
          <w:rtl/>
        </w:rPr>
        <w:t xml:space="preserve"> </w:t>
      </w:r>
      <w:r w:rsidR="00D52B63" w:rsidRPr="00860562">
        <w:rPr>
          <w:rStyle w:val="1-Char"/>
          <w:rFonts w:hint="cs"/>
          <w:rtl/>
        </w:rPr>
        <w:t>را بگشا</w:t>
      </w:r>
      <w:r w:rsidR="0047058B" w:rsidRPr="00860562">
        <w:rPr>
          <w:rStyle w:val="1-Char"/>
          <w:rFonts w:hint="cs"/>
          <w:rtl/>
        </w:rPr>
        <w:t>ی</w:t>
      </w:r>
      <w:r w:rsidR="00D52B63" w:rsidRPr="00860562">
        <w:rPr>
          <w:rStyle w:val="1-Char"/>
          <w:rFonts w:hint="cs"/>
          <w:rtl/>
        </w:rPr>
        <w:t>د و ای</w:t>
      </w:r>
      <w:r w:rsidR="004B3BF9" w:rsidRPr="00860562">
        <w:rPr>
          <w:rStyle w:val="1-Char"/>
          <w:rFonts w:hint="cs"/>
          <w:rtl/>
        </w:rPr>
        <w:t>ن</w:t>
      </w:r>
      <w:r w:rsidR="00A15769" w:rsidRPr="00860562">
        <w:rPr>
          <w:rStyle w:val="1-Char"/>
          <w:rFonts w:hint="cs"/>
          <w:rtl/>
        </w:rPr>
        <w:t xml:space="preserve"> کار را به وسیله جادوی</w:t>
      </w:r>
      <w:r w:rsidR="00D52B63" w:rsidRPr="00860562">
        <w:rPr>
          <w:rStyle w:val="1-Char"/>
          <w:rFonts w:hint="cs"/>
          <w:rtl/>
        </w:rPr>
        <w:t xml:space="preserve"> دیگری انجام می</w:t>
      </w:r>
      <w:r w:rsidR="00D52B63" w:rsidRPr="00860562">
        <w:rPr>
          <w:rStyle w:val="1-Char"/>
          <w:rFonts w:hint="cs"/>
          <w:cs/>
        </w:rPr>
        <w:t>‎</w:t>
      </w:r>
      <w:r w:rsidR="00D52B63" w:rsidRPr="00860562">
        <w:rPr>
          <w:rStyle w:val="1-Char"/>
          <w:rFonts w:hint="cs"/>
          <w:rtl/>
        </w:rPr>
        <w:t>دهد و</w:t>
      </w:r>
      <w:r w:rsidR="00D123A8" w:rsidRPr="00860562">
        <w:rPr>
          <w:rStyle w:val="1-Char"/>
          <w:rFonts w:hint="cs"/>
          <w:rtl/>
        </w:rPr>
        <w:t xml:space="preserve"> </w:t>
      </w:r>
      <w:r w:rsidR="00A15769" w:rsidRPr="00860562">
        <w:rPr>
          <w:rStyle w:val="1-Char"/>
          <w:rFonts w:hint="cs"/>
          <w:rtl/>
        </w:rPr>
        <w:t>جادو</w:t>
      </w:r>
      <w:r w:rsidR="00D52B63" w:rsidRPr="00860562">
        <w:rPr>
          <w:rStyle w:val="1-Char"/>
          <w:rFonts w:hint="cs"/>
          <w:rtl/>
        </w:rPr>
        <w:t xml:space="preserve"> </w:t>
      </w:r>
      <w:r w:rsidR="00E74ED6" w:rsidRPr="00860562">
        <w:rPr>
          <w:rStyle w:val="1-Char"/>
          <w:rFonts w:hint="cs"/>
          <w:rtl/>
        </w:rPr>
        <w:t xml:space="preserve">حرام و کفر است. </w:t>
      </w:r>
      <w:r w:rsidR="00350E0A" w:rsidRPr="00860562">
        <w:rPr>
          <w:rStyle w:val="1-Char"/>
          <w:rFonts w:hint="cs"/>
          <w:rtl/>
        </w:rPr>
        <w:t>آ</w:t>
      </w:r>
      <w:r w:rsidR="00A15769" w:rsidRPr="00860562">
        <w:rPr>
          <w:rStyle w:val="1-Char"/>
          <w:rFonts w:hint="cs"/>
          <w:rtl/>
        </w:rPr>
        <w:t>یا برای</w:t>
      </w:r>
      <w:r w:rsidR="00E74ED6" w:rsidRPr="00860562">
        <w:rPr>
          <w:rStyle w:val="1-Char"/>
          <w:rFonts w:hint="cs"/>
          <w:rtl/>
        </w:rPr>
        <w:t xml:space="preserve"> گرفتن </w:t>
      </w:r>
      <w:r w:rsidR="00A15769" w:rsidRPr="00860562">
        <w:rPr>
          <w:rStyle w:val="1-Char"/>
          <w:rFonts w:hint="cs"/>
          <w:rtl/>
        </w:rPr>
        <w:t xml:space="preserve">جان </w:t>
      </w:r>
      <w:r w:rsidR="00E74ED6" w:rsidRPr="00860562">
        <w:rPr>
          <w:rStyle w:val="1-Char"/>
          <w:rFonts w:hint="cs"/>
          <w:rtl/>
        </w:rPr>
        <w:t>آدمهای بیمار و جادو شده باید به کفر متوسل شد؟ در حالی که ش</w:t>
      </w:r>
      <w:r w:rsidR="00D123A8" w:rsidRPr="00860562">
        <w:rPr>
          <w:rStyle w:val="1-Char"/>
          <w:rFonts w:hint="cs"/>
          <w:rtl/>
        </w:rPr>
        <w:t>خص جادو شده در غالب اوقات یا می</w:t>
      </w:r>
      <w:r w:rsidR="00D123A8" w:rsidRPr="00860562">
        <w:rPr>
          <w:rStyle w:val="1-Char"/>
          <w:rFonts w:hint="cs"/>
          <w:cs/>
        </w:rPr>
        <w:t>‎</w:t>
      </w:r>
      <w:r w:rsidR="00E74ED6" w:rsidRPr="00860562">
        <w:rPr>
          <w:rStyle w:val="1-Char"/>
          <w:rFonts w:hint="cs"/>
          <w:rtl/>
        </w:rPr>
        <w:t>میرد و یا دیوانه می</w:t>
      </w:r>
      <w:r w:rsidR="00E74ED6" w:rsidRPr="00860562">
        <w:rPr>
          <w:rStyle w:val="1-Char"/>
          <w:rFonts w:hint="cs"/>
          <w:cs/>
        </w:rPr>
        <w:t>‎</w:t>
      </w:r>
      <w:r w:rsidR="00A15769" w:rsidRPr="00860562">
        <w:rPr>
          <w:rStyle w:val="1-Char"/>
          <w:rFonts w:hint="cs"/>
          <w:rtl/>
        </w:rPr>
        <w:t>شود. به همین خاطر پیامبر</w:t>
      </w:r>
      <w:r w:rsidR="00900E06" w:rsidRPr="00860562">
        <w:rPr>
          <w:rStyle w:val="1-Char"/>
          <w:rtl/>
        </w:rPr>
        <w:t xml:space="preserve"> </w:t>
      </w:r>
      <w:r w:rsidR="00A15769" w:rsidRPr="005D5F97">
        <w:rPr>
          <w:rFonts w:cs="CTraditional Arabic" w:hint="cs"/>
          <w:rtl/>
          <w:lang w:bidi="fa-IR"/>
        </w:rPr>
        <w:t>ص</w:t>
      </w:r>
      <w:r w:rsidR="00E74ED6" w:rsidRPr="00860562">
        <w:rPr>
          <w:rStyle w:val="1-Char"/>
          <w:rFonts w:hint="cs"/>
          <w:rtl/>
        </w:rPr>
        <w:t xml:space="preserve"> به کلی از </w:t>
      </w:r>
      <w:r w:rsidR="00460A74" w:rsidRPr="00860562">
        <w:rPr>
          <w:rStyle w:val="1-Char"/>
          <w:rFonts w:hint="cs"/>
          <w:rtl/>
        </w:rPr>
        <w:t>آ</w:t>
      </w:r>
      <w:r w:rsidR="00E74ED6" w:rsidRPr="00860562">
        <w:rPr>
          <w:rStyle w:val="1-Char"/>
          <w:rFonts w:hint="cs"/>
          <w:rtl/>
        </w:rPr>
        <w:t>ن منع کرده و کار شیطان را از کار شخص جادو ش</w:t>
      </w:r>
      <w:r w:rsidR="00A15769" w:rsidRPr="00860562">
        <w:rPr>
          <w:rStyle w:val="1-Char"/>
          <w:rFonts w:hint="cs"/>
          <w:rtl/>
        </w:rPr>
        <w:t>ده جدا نکرده [و در واقع کار جادوگر و جادو شده</w:t>
      </w:r>
      <w:r w:rsidR="00E74ED6" w:rsidRPr="00860562">
        <w:rPr>
          <w:rStyle w:val="1-Char"/>
          <w:rFonts w:hint="cs"/>
          <w:rtl/>
        </w:rPr>
        <w:t xml:space="preserve"> را </w:t>
      </w:r>
      <w:r w:rsidR="00A15769" w:rsidRPr="00860562">
        <w:rPr>
          <w:rStyle w:val="1-Char"/>
          <w:rFonts w:hint="cs"/>
          <w:rtl/>
        </w:rPr>
        <w:t>در این زمینه یکسان</w:t>
      </w:r>
      <w:r w:rsidR="00E74ED6" w:rsidRPr="00860562">
        <w:rPr>
          <w:rStyle w:val="1-Char"/>
          <w:rFonts w:hint="cs"/>
          <w:rtl/>
        </w:rPr>
        <w:t xml:space="preserve"> دانسته است].</w:t>
      </w:r>
      <w:r w:rsidR="00E74ED6" w:rsidRPr="00860562">
        <w:rPr>
          <w:rStyle w:val="1-Char"/>
          <w:vertAlign w:val="superscript"/>
          <w:rtl/>
        </w:rPr>
        <w:footnoteReference w:id="204"/>
      </w:r>
    </w:p>
    <w:p w:rsidR="00C373F5" w:rsidRPr="00860562" w:rsidRDefault="00A15769" w:rsidP="00454F43">
      <w:pPr>
        <w:ind w:firstLine="284"/>
        <w:jc w:val="both"/>
        <w:rPr>
          <w:rStyle w:val="1-Char"/>
          <w:rtl/>
        </w:rPr>
      </w:pPr>
      <w:r w:rsidRPr="00860562">
        <w:rPr>
          <w:rStyle w:val="1-Char"/>
          <w:rFonts w:hint="cs"/>
          <w:rtl/>
        </w:rPr>
        <w:t>سخن معتقدان و طرفداران</w:t>
      </w:r>
      <w:r w:rsidR="00C373F5" w:rsidRPr="00860562">
        <w:rPr>
          <w:rStyle w:val="1-Char"/>
          <w:rFonts w:hint="cs"/>
          <w:rtl/>
        </w:rPr>
        <w:t xml:space="preserve"> این کار را م</w:t>
      </w:r>
      <w:r w:rsidR="000D5166" w:rsidRPr="00860562">
        <w:rPr>
          <w:rStyle w:val="1-Char"/>
          <w:rFonts w:hint="cs"/>
          <w:rtl/>
        </w:rPr>
        <w:t>ی</w:t>
      </w:r>
      <w:r w:rsidR="000D5166" w:rsidRPr="00860562">
        <w:rPr>
          <w:rStyle w:val="1-Char"/>
          <w:rFonts w:hint="cs"/>
          <w:cs/>
        </w:rPr>
        <w:t>‎</w:t>
      </w:r>
      <w:r w:rsidR="00C373F5" w:rsidRPr="00860562">
        <w:rPr>
          <w:rStyle w:val="1-Char"/>
          <w:rFonts w:hint="cs"/>
          <w:rtl/>
        </w:rPr>
        <w:t>توان بر شیوه</w:t>
      </w:r>
      <w:r w:rsidR="00C373F5" w:rsidRPr="00860562">
        <w:rPr>
          <w:rStyle w:val="1-Char"/>
          <w:rFonts w:hint="cs"/>
          <w:cs/>
        </w:rPr>
        <w:t>‎</w:t>
      </w:r>
      <w:r w:rsidR="00C373F5" w:rsidRPr="00860562">
        <w:rPr>
          <w:rStyle w:val="1-Char"/>
          <w:rFonts w:hint="cs"/>
          <w:rtl/>
        </w:rPr>
        <w:t>های مشروع و جایز آن حمل نمود. شیخ سلیمان بن عبدالله بن محمد بن عبدالوهاب می</w:t>
      </w:r>
      <w:r w:rsidR="00C373F5" w:rsidRPr="00860562">
        <w:rPr>
          <w:rStyle w:val="1-Char"/>
          <w:rFonts w:hint="cs"/>
          <w:cs/>
        </w:rPr>
        <w:t>‎</w:t>
      </w:r>
      <w:r w:rsidRPr="00860562">
        <w:rPr>
          <w:rStyle w:val="1-Char"/>
          <w:rFonts w:hint="cs"/>
          <w:rtl/>
        </w:rPr>
        <w:t xml:space="preserve">گوید: «ابن </w:t>
      </w:r>
      <w:r w:rsidR="00C373F5" w:rsidRPr="00860562">
        <w:rPr>
          <w:rStyle w:val="1-Char"/>
          <w:rFonts w:hint="cs"/>
          <w:rtl/>
        </w:rPr>
        <w:t xml:space="preserve">قیم </w:t>
      </w:r>
      <w:r w:rsidRPr="00860562">
        <w:rPr>
          <w:rStyle w:val="1-Char"/>
          <w:rFonts w:hint="cs"/>
          <w:rtl/>
        </w:rPr>
        <w:t>می</w:t>
      </w:r>
      <w:r w:rsidR="00454F43">
        <w:rPr>
          <w:rStyle w:val="1-Char"/>
          <w:rFonts w:hint="cs"/>
          <w:rtl/>
        </w:rPr>
        <w:t>‌</w:t>
      </w:r>
      <w:r w:rsidRPr="00860562">
        <w:rPr>
          <w:rStyle w:val="1-Char"/>
          <w:rFonts w:hint="cs"/>
          <w:rtl/>
        </w:rPr>
        <w:t>گوید: «نشره» گشودن جادو</w:t>
      </w:r>
      <w:r w:rsidR="00C373F5" w:rsidRPr="00860562">
        <w:rPr>
          <w:rStyle w:val="1-Char"/>
          <w:rFonts w:hint="cs"/>
          <w:rtl/>
        </w:rPr>
        <w:t xml:space="preserve"> از فرد جادو شده است و</w:t>
      </w:r>
      <w:r w:rsidR="000D5166" w:rsidRPr="00860562">
        <w:rPr>
          <w:rStyle w:val="1-Char"/>
          <w:rFonts w:hint="cs"/>
          <w:rtl/>
        </w:rPr>
        <w:t xml:space="preserve"> </w:t>
      </w:r>
      <w:r w:rsidRPr="00860562">
        <w:rPr>
          <w:rStyle w:val="1-Char"/>
          <w:rFonts w:hint="cs"/>
          <w:rtl/>
        </w:rPr>
        <w:t>آن دو نوع است: گشودن جادو با جادو</w:t>
      </w:r>
      <w:r w:rsidR="00C373F5" w:rsidRPr="00860562">
        <w:rPr>
          <w:rStyle w:val="1-Char"/>
          <w:rFonts w:hint="cs"/>
          <w:rtl/>
        </w:rPr>
        <w:t xml:space="preserve"> که کار شیطان است و سخن حسن نیز بر همین نوع حمل می</w:t>
      </w:r>
      <w:r w:rsidR="00C373F5" w:rsidRPr="00860562">
        <w:rPr>
          <w:rStyle w:val="1-Char"/>
          <w:rFonts w:hint="cs"/>
          <w:cs/>
        </w:rPr>
        <w:t>‎</w:t>
      </w:r>
      <w:r w:rsidR="00C373F5" w:rsidRPr="00860562">
        <w:rPr>
          <w:rStyle w:val="1-Char"/>
          <w:rFonts w:hint="cs"/>
          <w:rtl/>
        </w:rPr>
        <w:t>شود که در آن گشاینده و از جادو رها شده با شیوه</w:t>
      </w:r>
      <w:r w:rsidR="00C373F5" w:rsidRPr="00860562">
        <w:rPr>
          <w:rStyle w:val="1-Char"/>
          <w:rFonts w:hint="cs"/>
          <w:cs/>
        </w:rPr>
        <w:t>‎</w:t>
      </w:r>
      <w:r w:rsidR="00C373F5" w:rsidRPr="00860562">
        <w:rPr>
          <w:rStyle w:val="1-Char"/>
          <w:rFonts w:hint="cs"/>
          <w:rtl/>
        </w:rPr>
        <w:t>های مورد</w:t>
      </w:r>
      <w:r w:rsidRPr="00860562">
        <w:rPr>
          <w:rStyle w:val="1-Char"/>
          <w:rFonts w:hint="cs"/>
          <w:rtl/>
        </w:rPr>
        <w:t xml:space="preserve"> </w:t>
      </w:r>
      <w:r w:rsidR="00C373F5" w:rsidRPr="00860562">
        <w:rPr>
          <w:rStyle w:val="1-Char"/>
          <w:rFonts w:hint="cs"/>
          <w:rtl/>
        </w:rPr>
        <w:t>پسند شیطا</w:t>
      </w:r>
      <w:r w:rsidR="000D5166" w:rsidRPr="00860562">
        <w:rPr>
          <w:rStyle w:val="1-Char"/>
          <w:rFonts w:hint="cs"/>
          <w:rtl/>
        </w:rPr>
        <w:t>ن</w:t>
      </w:r>
      <w:r w:rsidR="00C373F5" w:rsidRPr="00860562">
        <w:rPr>
          <w:rStyle w:val="1-Char"/>
          <w:rFonts w:hint="cs"/>
          <w:rtl/>
        </w:rPr>
        <w:t xml:space="preserve"> به او نزدیک می</w:t>
      </w:r>
      <w:r w:rsidR="00C373F5" w:rsidRPr="00860562">
        <w:rPr>
          <w:rStyle w:val="1-Char"/>
          <w:rFonts w:hint="cs"/>
          <w:cs/>
        </w:rPr>
        <w:t>‎</w:t>
      </w:r>
      <w:r w:rsidR="00C373F5" w:rsidRPr="00860562">
        <w:rPr>
          <w:rStyle w:val="1-Char"/>
          <w:rFonts w:hint="cs"/>
          <w:rtl/>
        </w:rPr>
        <w:t>شوند و او نیز اثر جادو را از فرد جادو شده برداشته و آن را باطل</w:t>
      </w:r>
      <w:r w:rsidR="00860562">
        <w:rPr>
          <w:rStyle w:val="1-Char"/>
          <w:rFonts w:hint="cs"/>
          <w:rtl/>
        </w:rPr>
        <w:t xml:space="preserve"> می‌</w:t>
      </w:r>
      <w:r w:rsidR="00C373F5" w:rsidRPr="00860562">
        <w:rPr>
          <w:rStyle w:val="1-Char"/>
          <w:rFonts w:hint="cs"/>
          <w:rtl/>
        </w:rPr>
        <w:t>کند.</w:t>
      </w:r>
    </w:p>
    <w:p w:rsidR="00C373F5" w:rsidRPr="00860562" w:rsidRDefault="00A15769" w:rsidP="005D5F97">
      <w:pPr>
        <w:ind w:firstLine="284"/>
        <w:jc w:val="both"/>
        <w:rPr>
          <w:rStyle w:val="1-Char"/>
          <w:rtl/>
        </w:rPr>
      </w:pPr>
      <w:r w:rsidRPr="00860562">
        <w:rPr>
          <w:rStyle w:val="1-Char"/>
          <w:rFonts w:hint="cs"/>
          <w:rtl/>
        </w:rPr>
        <w:t>نوع دوم گشودن جادو</w:t>
      </w:r>
      <w:r w:rsidR="00C373F5" w:rsidRPr="00860562">
        <w:rPr>
          <w:rStyle w:val="1-Char"/>
          <w:rFonts w:hint="cs"/>
          <w:rtl/>
        </w:rPr>
        <w:t xml:space="preserve"> با استفاده از دعاها</w:t>
      </w:r>
      <w:r w:rsidR="000D5166" w:rsidRPr="00860562">
        <w:rPr>
          <w:rStyle w:val="1-Char"/>
          <w:rFonts w:hint="cs"/>
          <w:rtl/>
        </w:rPr>
        <w:t xml:space="preserve"> </w:t>
      </w:r>
      <w:r w:rsidR="00C373F5" w:rsidRPr="00860562">
        <w:rPr>
          <w:rStyle w:val="1-Char"/>
          <w:rFonts w:hint="cs"/>
          <w:rtl/>
        </w:rPr>
        <w:t>و اوراد و داروهای مباح است، که این نوع جایز می</w:t>
      </w:r>
      <w:r w:rsidR="00C373F5" w:rsidRPr="00860562">
        <w:rPr>
          <w:rStyle w:val="1-Char"/>
          <w:rFonts w:hint="cs"/>
          <w:cs/>
        </w:rPr>
        <w:t>‎</w:t>
      </w:r>
      <w:r w:rsidR="00C373F5" w:rsidRPr="00860562">
        <w:rPr>
          <w:rStyle w:val="1-Char"/>
          <w:rFonts w:hint="cs"/>
          <w:rtl/>
        </w:rPr>
        <w:t>باشد.</w:t>
      </w:r>
    </w:p>
    <w:p w:rsidR="00C373F5" w:rsidRPr="00860562" w:rsidRDefault="00C373F5" w:rsidP="005D5F97">
      <w:pPr>
        <w:ind w:firstLine="284"/>
        <w:jc w:val="both"/>
        <w:rPr>
          <w:rStyle w:val="1-Char"/>
          <w:rtl/>
        </w:rPr>
      </w:pPr>
      <w:r w:rsidRPr="00860562">
        <w:rPr>
          <w:rStyle w:val="1-Char"/>
          <w:rFonts w:hint="cs"/>
          <w:rtl/>
        </w:rPr>
        <w:t>شیخ در شرح این سخن می</w:t>
      </w:r>
      <w:r w:rsidRPr="00860562">
        <w:rPr>
          <w:rStyle w:val="1-Char"/>
          <w:rFonts w:hint="cs"/>
          <w:cs/>
        </w:rPr>
        <w:t>‎</w:t>
      </w:r>
      <w:r w:rsidR="00A15769" w:rsidRPr="00860562">
        <w:rPr>
          <w:rStyle w:val="1-Char"/>
          <w:rFonts w:hint="cs"/>
          <w:rtl/>
        </w:rPr>
        <w:t xml:space="preserve">گوید: سخن ابن </w:t>
      </w:r>
      <w:r w:rsidRPr="00860562">
        <w:rPr>
          <w:rStyle w:val="1-Char"/>
          <w:rFonts w:hint="cs"/>
          <w:rtl/>
        </w:rPr>
        <w:t>مسیب را بر این نو</w:t>
      </w:r>
      <w:r w:rsidR="00A15769" w:rsidRPr="00860562">
        <w:rPr>
          <w:rStyle w:val="1-Char"/>
          <w:rFonts w:hint="cs"/>
          <w:rtl/>
        </w:rPr>
        <w:t>ع یا بر نوعی که مشخص نیست که جادو</w:t>
      </w:r>
      <w:r w:rsidRPr="00860562">
        <w:rPr>
          <w:rStyle w:val="1-Char"/>
          <w:rFonts w:hint="cs"/>
          <w:rtl/>
        </w:rPr>
        <w:t xml:space="preserve"> است یا خیر، می</w:t>
      </w:r>
      <w:r w:rsidRPr="00860562">
        <w:rPr>
          <w:rStyle w:val="1-Char"/>
          <w:rFonts w:hint="cs"/>
          <w:cs/>
        </w:rPr>
        <w:t>‎</w:t>
      </w:r>
      <w:r w:rsidRPr="00860562">
        <w:rPr>
          <w:rStyle w:val="1-Char"/>
          <w:rFonts w:hint="cs"/>
          <w:rtl/>
        </w:rPr>
        <w:t>توان حمل نم</w:t>
      </w:r>
      <w:r w:rsidR="00A15769" w:rsidRPr="00860562">
        <w:rPr>
          <w:rStyle w:val="1-Char"/>
          <w:rFonts w:hint="cs"/>
          <w:rtl/>
        </w:rPr>
        <w:t>ود. آنچه که از امام احمد در مورد جایز بودن این عمل روایت شده نیز از همین قبیل است</w:t>
      </w:r>
      <w:r w:rsidRPr="00860562">
        <w:rPr>
          <w:rStyle w:val="1-Char"/>
          <w:rFonts w:hint="cs"/>
          <w:rtl/>
        </w:rPr>
        <w:t>، و کسی که گمان</w:t>
      </w:r>
      <w:r w:rsidR="00540F57">
        <w:rPr>
          <w:rStyle w:val="1-Char"/>
          <w:rFonts w:hint="cs"/>
          <w:rtl/>
        </w:rPr>
        <w:t xml:space="preserve">  </w:t>
      </w:r>
      <w:r w:rsidR="00860562">
        <w:rPr>
          <w:rStyle w:val="1-Char"/>
          <w:rFonts w:hint="cs"/>
          <w:rtl/>
        </w:rPr>
        <w:t xml:space="preserve"> می‌</w:t>
      </w:r>
      <w:r w:rsidRPr="00860562">
        <w:rPr>
          <w:rStyle w:val="1-Char"/>
          <w:rFonts w:hint="cs"/>
          <w:rtl/>
        </w:rPr>
        <w:t>کند او نشره به واس</w:t>
      </w:r>
      <w:r w:rsidR="00A15769" w:rsidRPr="00860562">
        <w:rPr>
          <w:rStyle w:val="1-Char"/>
          <w:rFonts w:hint="cs"/>
          <w:rtl/>
        </w:rPr>
        <w:t>طه جادو</w:t>
      </w:r>
      <w:r w:rsidRPr="00860562">
        <w:rPr>
          <w:rStyle w:val="1-Char"/>
          <w:rFonts w:hint="cs"/>
          <w:rtl/>
        </w:rPr>
        <w:t xml:space="preserve"> را جایز دانسته در اش</w:t>
      </w:r>
      <w:r w:rsidR="00BE0984" w:rsidRPr="00860562">
        <w:rPr>
          <w:rStyle w:val="1-Char"/>
          <w:rFonts w:hint="cs"/>
          <w:rtl/>
        </w:rPr>
        <w:t>ت</w:t>
      </w:r>
      <w:r w:rsidR="00A15769" w:rsidRPr="00860562">
        <w:rPr>
          <w:rStyle w:val="1-Char"/>
          <w:rFonts w:hint="cs"/>
          <w:rtl/>
        </w:rPr>
        <w:t>باه است و سخن</w:t>
      </w:r>
      <w:r w:rsidRPr="00860562">
        <w:rPr>
          <w:rStyle w:val="1-Char"/>
          <w:rFonts w:hint="cs"/>
          <w:rtl/>
        </w:rPr>
        <w:t xml:space="preserve"> او بر چنین حالتی دلالت ندارد، ب</w:t>
      </w:r>
      <w:r w:rsidR="001D40DB" w:rsidRPr="00860562">
        <w:rPr>
          <w:rStyle w:val="1-Char"/>
          <w:rFonts w:hint="cs"/>
          <w:rtl/>
        </w:rPr>
        <w:t>ل</w:t>
      </w:r>
      <w:r w:rsidRPr="00860562">
        <w:rPr>
          <w:rStyle w:val="1-Char"/>
          <w:rFonts w:hint="cs"/>
          <w:rtl/>
        </w:rPr>
        <w:t xml:space="preserve">که </w:t>
      </w:r>
      <w:r w:rsidR="001D40DB" w:rsidRPr="00860562">
        <w:rPr>
          <w:rStyle w:val="1-Char"/>
          <w:rFonts w:hint="cs"/>
          <w:rtl/>
        </w:rPr>
        <w:t>آ</w:t>
      </w:r>
      <w:r w:rsidRPr="00860562">
        <w:rPr>
          <w:rStyle w:val="1-Char"/>
          <w:rFonts w:hint="cs"/>
          <w:rtl/>
        </w:rPr>
        <w:t>نگاه که ا</w:t>
      </w:r>
      <w:r w:rsidR="00A15769" w:rsidRPr="00860562">
        <w:rPr>
          <w:rStyle w:val="1-Char"/>
          <w:rFonts w:hint="cs"/>
          <w:rtl/>
        </w:rPr>
        <w:t>ز او در مورد شخصی سؤال شد که جادو</w:t>
      </w:r>
      <w:r w:rsidRPr="00860562">
        <w:rPr>
          <w:rStyle w:val="1-Char"/>
          <w:rFonts w:hint="cs"/>
          <w:rtl/>
        </w:rPr>
        <w:t xml:space="preserve"> را می</w:t>
      </w:r>
      <w:r w:rsidRPr="00860562">
        <w:rPr>
          <w:rStyle w:val="1-Char"/>
          <w:rFonts w:hint="cs"/>
          <w:cs/>
        </w:rPr>
        <w:t>‎</w:t>
      </w:r>
      <w:r w:rsidRPr="00860562">
        <w:rPr>
          <w:rStyle w:val="1-Char"/>
          <w:rFonts w:hint="cs"/>
          <w:rtl/>
        </w:rPr>
        <w:t xml:space="preserve">گشاید، در جواب گفت: برخی از مردم آن </w:t>
      </w:r>
      <w:r w:rsidR="00BE0984" w:rsidRPr="00860562">
        <w:rPr>
          <w:rStyle w:val="1-Char"/>
          <w:rFonts w:hint="cs"/>
          <w:rtl/>
        </w:rPr>
        <w:t>ر</w:t>
      </w:r>
      <w:r w:rsidRPr="00860562">
        <w:rPr>
          <w:rStyle w:val="1-Char"/>
          <w:rFonts w:hint="cs"/>
          <w:rtl/>
        </w:rPr>
        <w:t>ا جایز دان</w:t>
      </w:r>
      <w:r w:rsidR="00BE0984" w:rsidRPr="00860562">
        <w:rPr>
          <w:rStyle w:val="1-Char"/>
          <w:rFonts w:hint="cs"/>
          <w:rtl/>
        </w:rPr>
        <w:t>س</w:t>
      </w:r>
      <w:r w:rsidRPr="00860562">
        <w:rPr>
          <w:rStyle w:val="1-Char"/>
          <w:rFonts w:hint="cs"/>
          <w:rtl/>
        </w:rPr>
        <w:t>ته</w:t>
      </w:r>
      <w:r w:rsidRPr="00860562">
        <w:rPr>
          <w:rStyle w:val="1-Char"/>
          <w:rFonts w:hint="cs"/>
          <w:cs/>
        </w:rPr>
        <w:t>‎</w:t>
      </w:r>
      <w:r w:rsidRPr="00860562">
        <w:rPr>
          <w:rStyle w:val="1-Char"/>
          <w:rFonts w:hint="cs"/>
          <w:rtl/>
        </w:rPr>
        <w:t>اند.</w:t>
      </w:r>
    </w:p>
    <w:p w:rsidR="00C373F5" w:rsidRPr="00860562" w:rsidRDefault="00C373F5" w:rsidP="005D5F97">
      <w:pPr>
        <w:ind w:firstLine="284"/>
        <w:jc w:val="both"/>
        <w:rPr>
          <w:rStyle w:val="1-Char"/>
          <w:rtl/>
        </w:rPr>
      </w:pPr>
      <w:r w:rsidRPr="00860562">
        <w:rPr>
          <w:rStyle w:val="1-Char"/>
          <w:rFonts w:hint="cs"/>
          <w:rtl/>
        </w:rPr>
        <w:t>گفتند: او در دیگچه</w:t>
      </w:r>
      <w:r w:rsidRPr="00860562">
        <w:rPr>
          <w:rStyle w:val="1-Char"/>
          <w:rFonts w:hint="cs"/>
          <w:cs/>
        </w:rPr>
        <w:t>‎</w:t>
      </w:r>
      <w:r w:rsidRPr="00860562">
        <w:rPr>
          <w:rStyle w:val="1-Char"/>
          <w:rFonts w:hint="cs"/>
          <w:rtl/>
        </w:rPr>
        <w:t>ای آب می</w:t>
      </w:r>
      <w:r w:rsidRPr="00860562">
        <w:rPr>
          <w:rStyle w:val="1-Char"/>
          <w:rFonts w:hint="cs"/>
          <w:cs/>
        </w:rPr>
        <w:t>‎</w:t>
      </w:r>
      <w:r w:rsidRPr="00860562">
        <w:rPr>
          <w:rStyle w:val="1-Char"/>
          <w:rFonts w:hint="cs"/>
          <w:rtl/>
        </w:rPr>
        <w:t>ریزد و د</w:t>
      </w:r>
      <w:r w:rsidR="003B19C4" w:rsidRPr="00860562">
        <w:rPr>
          <w:rStyle w:val="1-Char"/>
          <w:rFonts w:hint="cs"/>
          <w:rtl/>
        </w:rPr>
        <w:t>ر</w:t>
      </w:r>
      <w:r w:rsidR="00BE0984" w:rsidRPr="00860562">
        <w:rPr>
          <w:rStyle w:val="1-Char"/>
          <w:rFonts w:hint="cs"/>
          <w:rtl/>
        </w:rPr>
        <w:t xml:space="preserve"> </w:t>
      </w:r>
      <w:r w:rsidR="00A15769" w:rsidRPr="00860562">
        <w:rPr>
          <w:rStyle w:val="1-Char"/>
          <w:rFonts w:hint="cs"/>
          <w:rtl/>
        </w:rPr>
        <w:t>آن پنهان</w:t>
      </w:r>
      <w:r w:rsidR="00860562">
        <w:rPr>
          <w:rStyle w:val="1-Char"/>
          <w:rFonts w:hint="cs"/>
          <w:rtl/>
        </w:rPr>
        <w:t xml:space="preserve"> می‌</w:t>
      </w:r>
      <w:r w:rsidRPr="00860562">
        <w:rPr>
          <w:rStyle w:val="1-Char"/>
          <w:rFonts w:hint="cs"/>
          <w:rtl/>
        </w:rPr>
        <w:t xml:space="preserve">شود، </w:t>
      </w:r>
      <w:r w:rsidR="00114999" w:rsidRPr="00860562">
        <w:rPr>
          <w:rStyle w:val="1-Char"/>
          <w:rFonts w:hint="cs"/>
          <w:rtl/>
        </w:rPr>
        <w:t>در پاسخ گفت: نمی</w:t>
      </w:r>
      <w:r w:rsidR="00114999" w:rsidRPr="00860562">
        <w:rPr>
          <w:rStyle w:val="1-Char"/>
          <w:rFonts w:hint="cs"/>
          <w:cs/>
        </w:rPr>
        <w:t>‎</w:t>
      </w:r>
      <w:r w:rsidR="00114999" w:rsidRPr="00860562">
        <w:rPr>
          <w:rStyle w:val="1-Char"/>
          <w:rFonts w:hint="cs"/>
          <w:rtl/>
        </w:rPr>
        <w:t>دانم</w:t>
      </w:r>
      <w:r w:rsidR="00BE0984" w:rsidRPr="00860562">
        <w:rPr>
          <w:rStyle w:val="1-Char"/>
          <w:rFonts w:hint="cs"/>
          <w:rtl/>
        </w:rPr>
        <w:t xml:space="preserve"> </w:t>
      </w:r>
      <w:r w:rsidR="00114999" w:rsidRPr="00860562">
        <w:rPr>
          <w:rStyle w:val="1-Char"/>
          <w:rFonts w:hint="cs"/>
          <w:rtl/>
        </w:rPr>
        <w:t>و خود را از توضیح خلاص نمود.</w:t>
      </w:r>
    </w:p>
    <w:p w:rsidR="00114999" w:rsidRPr="00860562" w:rsidRDefault="00114999" w:rsidP="005D5F97">
      <w:pPr>
        <w:ind w:firstLine="284"/>
        <w:jc w:val="both"/>
        <w:rPr>
          <w:rStyle w:val="1-Char"/>
          <w:rtl/>
        </w:rPr>
      </w:pPr>
      <w:r w:rsidRPr="00860562">
        <w:rPr>
          <w:rStyle w:val="1-Char"/>
          <w:rFonts w:hint="cs"/>
          <w:rtl/>
        </w:rPr>
        <w:t>گفتند: آ</w:t>
      </w:r>
      <w:r w:rsidR="00A15769" w:rsidRPr="00860562">
        <w:rPr>
          <w:rStyle w:val="1-Char"/>
          <w:rFonts w:hint="cs"/>
          <w:rtl/>
        </w:rPr>
        <w:t>یا به چنین کارهایی را جایز</w:t>
      </w:r>
      <w:r w:rsidR="00860562">
        <w:rPr>
          <w:rStyle w:val="1-Char"/>
          <w:rFonts w:hint="cs"/>
          <w:rtl/>
        </w:rPr>
        <w:t xml:space="preserve"> می‌</w:t>
      </w:r>
      <w:r w:rsidR="00A15769" w:rsidRPr="00860562">
        <w:rPr>
          <w:rStyle w:val="1-Char"/>
          <w:rFonts w:hint="cs"/>
          <w:rtl/>
        </w:rPr>
        <w:t>دانی</w:t>
      </w:r>
      <w:r w:rsidRPr="00860562">
        <w:rPr>
          <w:rStyle w:val="1-Char"/>
          <w:rFonts w:hint="cs"/>
          <w:rtl/>
        </w:rPr>
        <w:t>؟ گفت: نمی</w:t>
      </w:r>
      <w:r w:rsidRPr="00860562">
        <w:rPr>
          <w:rStyle w:val="1-Char"/>
          <w:rFonts w:hint="cs"/>
          <w:cs/>
        </w:rPr>
        <w:t>‎</w:t>
      </w:r>
      <w:r w:rsidRPr="00860562">
        <w:rPr>
          <w:rStyle w:val="1-Char"/>
          <w:rFonts w:hint="cs"/>
          <w:rtl/>
        </w:rPr>
        <w:t xml:space="preserve">دانم چگونه است. و </w:t>
      </w:r>
      <w:r w:rsidR="00BE0984" w:rsidRPr="00860562">
        <w:rPr>
          <w:rStyle w:val="1-Char"/>
          <w:rFonts w:hint="cs"/>
          <w:rtl/>
        </w:rPr>
        <w:t>این جواب تصریح می</w:t>
      </w:r>
      <w:r w:rsidR="00BE0984" w:rsidRPr="00860562">
        <w:rPr>
          <w:rStyle w:val="1-Char"/>
          <w:rFonts w:hint="cs"/>
          <w:cs/>
        </w:rPr>
        <w:t>‎</w:t>
      </w:r>
      <w:r w:rsidR="00BE0984" w:rsidRPr="00860562">
        <w:rPr>
          <w:rStyle w:val="1-Char"/>
          <w:rFonts w:hint="cs"/>
          <w:rtl/>
        </w:rPr>
        <w:t>کند که او از گ</w:t>
      </w:r>
      <w:r w:rsidR="00A15769" w:rsidRPr="00860562">
        <w:rPr>
          <w:rStyle w:val="1-Char"/>
          <w:rFonts w:hint="cs"/>
          <w:rtl/>
        </w:rPr>
        <w:t>شودن جادو</w:t>
      </w:r>
      <w:r w:rsidRPr="00860562">
        <w:rPr>
          <w:rStyle w:val="1-Char"/>
          <w:rFonts w:hint="cs"/>
          <w:rtl/>
        </w:rPr>
        <w:t xml:space="preserve"> به روش</w:t>
      </w:r>
      <w:r w:rsidRPr="00860562">
        <w:rPr>
          <w:rStyle w:val="1-Char"/>
          <w:rFonts w:hint="cs"/>
          <w:cs/>
        </w:rPr>
        <w:t>‎</w:t>
      </w:r>
      <w:r w:rsidRPr="00860562">
        <w:rPr>
          <w:rStyle w:val="1-Char"/>
          <w:rFonts w:hint="cs"/>
          <w:rtl/>
        </w:rPr>
        <w:t>های مکروه نهی کرده است.</w:t>
      </w:r>
    </w:p>
    <w:p w:rsidR="00A46A87" w:rsidRPr="00860562" w:rsidRDefault="002D30A8" w:rsidP="005D5F97">
      <w:pPr>
        <w:ind w:firstLine="284"/>
        <w:jc w:val="both"/>
        <w:rPr>
          <w:rStyle w:val="1-Char"/>
          <w:rtl/>
        </w:rPr>
      </w:pPr>
      <w:r w:rsidRPr="00860562">
        <w:rPr>
          <w:rStyle w:val="1-Char"/>
          <w:rFonts w:hint="cs"/>
          <w:rtl/>
        </w:rPr>
        <w:t xml:space="preserve">چگونه </w:t>
      </w:r>
      <w:r w:rsidR="00114999" w:rsidRPr="00860562">
        <w:rPr>
          <w:rStyle w:val="1-Char"/>
          <w:rFonts w:hint="cs"/>
          <w:rtl/>
        </w:rPr>
        <w:t>امام احمد چنین اعمالی را جایز</w:t>
      </w:r>
      <w:r w:rsidR="00860562">
        <w:rPr>
          <w:rStyle w:val="1-Char"/>
          <w:rFonts w:hint="cs"/>
          <w:rtl/>
        </w:rPr>
        <w:t xml:space="preserve"> می‌</w:t>
      </w:r>
      <w:r w:rsidR="00114999" w:rsidRPr="00860562">
        <w:rPr>
          <w:rStyle w:val="1-Char"/>
          <w:rFonts w:hint="cs"/>
          <w:rtl/>
        </w:rPr>
        <w:t xml:space="preserve">داند در حالی که حدیثی روایت کرده که از </w:t>
      </w:r>
      <w:r w:rsidR="00BE0984" w:rsidRPr="00860562">
        <w:rPr>
          <w:rStyle w:val="1-Char"/>
          <w:rFonts w:hint="cs"/>
          <w:rtl/>
        </w:rPr>
        <w:t>آ</w:t>
      </w:r>
      <w:r w:rsidR="00114999" w:rsidRPr="00860562">
        <w:rPr>
          <w:rStyle w:val="1-Char"/>
          <w:rFonts w:hint="cs"/>
          <w:rtl/>
        </w:rPr>
        <w:t>ن</w:t>
      </w:r>
      <w:r w:rsidR="00AC5744" w:rsidRPr="00860562">
        <w:rPr>
          <w:rStyle w:val="1-Char"/>
          <w:rFonts w:hint="cs"/>
          <w:rtl/>
        </w:rPr>
        <w:t xml:space="preserve"> به عمل شیطان</w:t>
      </w:r>
      <w:r w:rsidR="00114999" w:rsidRPr="00860562">
        <w:rPr>
          <w:rStyle w:val="1-Char"/>
          <w:rFonts w:hint="cs"/>
          <w:rtl/>
        </w:rPr>
        <w:t xml:space="preserve"> یاد می</w:t>
      </w:r>
      <w:r w:rsidR="00114999" w:rsidRPr="00860562">
        <w:rPr>
          <w:rStyle w:val="1-Char"/>
          <w:rFonts w:hint="cs"/>
          <w:cs/>
        </w:rPr>
        <w:t>‎</w:t>
      </w:r>
      <w:r w:rsidR="00AC5744" w:rsidRPr="00860562">
        <w:rPr>
          <w:rStyle w:val="1-Char"/>
          <w:rFonts w:hint="cs"/>
          <w:rtl/>
        </w:rPr>
        <w:t>کند. اما چون کلمه «نشره»</w:t>
      </w:r>
      <w:r w:rsidR="00114999" w:rsidRPr="00860562">
        <w:rPr>
          <w:rStyle w:val="1-Char"/>
          <w:rFonts w:hint="cs"/>
          <w:rtl/>
        </w:rPr>
        <w:t xml:space="preserve"> واژه مشترکی است میان گشودن جایز و گشودنی که کار شیطان</w:t>
      </w:r>
      <w:r w:rsidR="00BE0984" w:rsidRPr="00860562">
        <w:rPr>
          <w:rStyle w:val="1-Char"/>
          <w:rFonts w:hint="cs"/>
          <w:rtl/>
        </w:rPr>
        <w:t xml:space="preserve"> </w:t>
      </w:r>
      <w:r w:rsidR="00114999" w:rsidRPr="00860562">
        <w:rPr>
          <w:rStyle w:val="1-Char"/>
          <w:rFonts w:hint="cs"/>
          <w:rtl/>
        </w:rPr>
        <w:t>است، و</w:t>
      </w:r>
      <w:r w:rsidR="00BE0984" w:rsidRPr="00860562">
        <w:rPr>
          <w:rStyle w:val="1-Char"/>
          <w:rFonts w:hint="cs"/>
          <w:rtl/>
        </w:rPr>
        <w:t xml:space="preserve"> </w:t>
      </w:r>
      <w:r w:rsidR="00114999" w:rsidRPr="00860562">
        <w:rPr>
          <w:rStyle w:val="1-Char"/>
          <w:rFonts w:hint="cs"/>
          <w:rtl/>
        </w:rPr>
        <w:t>مرد</w:t>
      </w:r>
      <w:r w:rsidR="00AC5744" w:rsidRPr="00860562">
        <w:rPr>
          <w:rStyle w:val="1-Char"/>
          <w:rFonts w:hint="cs"/>
          <w:rtl/>
        </w:rPr>
        <w:t>م نیز دیده بودند که ایشان گاهی «نشره»</w:t>
      </w:r>
      <w:r w:rsidR="00114999" w:rsidRPr="00860562">
        <w:rPr>
          <w:rStyle w:val="1-Char"/>
          <w:rFonts w:hint="cs"/>
          <w:rtl/>
        </w:rPr>
        <w:t xml:space="preserve"> را جایز دانسته است، چنان گمان کرده</w:t>
      </w:r>
      <w:r w:rsidR="00114999" w:rsidRPr="00860562">
        <w:rPr>
          <w:rStyle w:val="1-Char"/>
          <w:rFonts w:hint="cs"/>
          <w:cs/>
        </w:rPr>
        <w:t>‎</w:t>
      </w:r>
      <w:r w:rsidR="00114999" w:rsidRPr="00860562">
        <w:rPr>
          <w:rStyle w:val="1-Char"/>
          <w:rFonts w:hint="cs"/>
          <w:rtl/>
        </w:rPr>
        <w:t xml:space="preserve">اند که او </w:t>
      </w:r>
      <w:r w:rsidR="00BE0984" w:rsidRPr="00860562">
        <w:rPr>
          <w:rStyle w:val="1-Char"/>
          <w:rFonts w:hint="cs"/>
          <w:rtl/>
        </w:rPr>
        <w:t>آ</w:t>
      </w:r>
      <w:r w:rsidR="00AC5744" w:rsidRPr="00860562">
        <w:rPr>
          <w:rStyle w:val="1-Char"/>
          <w:rFonts w:hint="cs"/>
          <w:rtl/>
        </w:rPr>
        <w:t>ن بخشی</w:t>
      </w:r>
      <w:r w:rsidR="00114999" w:rsidRPr="00860562">
        <w:rPr>
          <w:rStyle w:val="1-Char"/>
          <w:rFonts w:hint="cs"/>
          <w:rtl/>
        </w:rPr>
        <w:t xml:space="preserve"> را که کار شیطان است</w:t>
      </w:r>
      <w:r w:rsidR="00AC5744" w:rsidRPr="00860562">
        <w:rPr>
          <w:rStyle w:val="1-Char"/>
          <w:rFonts w:hint="cs"/>
          <w:rtl/>
        </w:rPr>
        <w:t xml:space="preserve"> جایز شمرده است در حالی این عمل با شخصیت والای او سنخیتی ندارد</w:t>
      </w:r>
      <w:r w:rsidR="00114999" w:rsidRPr="00860562">
        <w:rPr>
          <w:rStyle w:val="1-Char"/>
          <w:rFonts w:hint="cs"/>
          <w:rtl/>
        </w:rPr>
        <w:t>.</w:t>
      </w:r>
      <w:r w:rsidR="00114999" w:rsidRPr="00860562">
        <w:rPr>
          <w:rStyle w:val="1-Char"/>
          <w:vertAlign w:val="superscript"/>
          <w:rtl/>
        </w:rPr>
        <w:footnoteReference w:id="205"/>
      </w:r>
    </w:p>
    <w:p w:rsidR="006A264C" w:rsidRPr="005D5F97" w:rsidRDefault="00AC5744" w:rsidP="005D5F97">
      <w:pPr>
        <w:pStyle w:val="a0"/>
        <w:rPr>
          <w:rtl/>
        </w:rPr>
      </w:pPr>
      <w:bookmarkStart w:id="179" w:name="_Toc210291235"/>
      <w:bookmarkStart w:id="180" w:name="_Toc211417269"/>
      <w:bookmarkStart w:id="181" w:name="_Toc435622089"/>
      <w:r w:rsidRPr="005D5F97">
        <w:rPr>
          <w:rFonts w:hint="cs"/>
          <w:rtl/>
        </w:rPr>
        <w:t>2</w:t>
      </w:r>
      <w:r w:rsidR="00900E06" w:rsidRPr="005D5F97">
        <w:rPr>
          <w:rFonts w:hint="cs"/>
          <w:rtl/>
        </w:rPr>
        <w:t>-</w:t>
      </w:r>
      <w:r w:rsidRPr="005D5F97">
        <w:rPr>
          <w:rFonts w:hint="cs"/>
          <w:rtl/>
        </w:rPr>
        <w:t xml:space="preserve"> شیوه</w:t>
      </w:r>
      <w:r w:rsidR="005875FE">
        <w:rPr>
          <w:rFonts w:hint="cs"/>
          <w:rtl/>
        </w:rPr>
        <w:t xml:space="preserve">‌های </w:t>
      </w:r>
      <w:r w:rsidRPr="005D5F97">
        <w:rPr>
          <w:rFonts w:hint="cs"/>
          <w:rtl/>
        </w:rPr>
        <w:t>جایز پرهیز از جادو و جادوگ</w:t>
      </w:r>
      <w:r w:rsidR="006A264C" w:rsidRPr="005D5F97">
        <w:rPr>
          <w:rFonts w:hint="cs"/>
          <w:rtl/>
        </w:rPr>
        <w:t>ران</w:t>
      </w:r>
      <w:bookmarkEnd w:id="179"/>
      <w:bookmarkEnd w:id="180"/>
      <w:bookmarkEnd w:id="181"/>
    </w:p>
    <w:p w:rsidR="006A264C" w:rsidRPr="00860562" w:rsidRDefault="00AC5744" w:rsidP="005D5F97">
      <w:pPr>
        <w:ind w:firstLine="284"/>
        <w:jc w:val="both"/>
        <w:rPr>
          <w:rStyle w:val="1-Char"/>
          <w:rtl/>
        </w:rPr>
      </w:pPr>
      <w:r w:rsidRPr="00860562">
        <w:rPr>
          <w:rStyle w:val="1-Char"/>
          <w:rFonts w:hint="cs"/>
          <w:rtl/>
        </w:rPr>
        <w:t>بهترین درمان جادو</w:t>
      </w:r>
      <w:r w:rsidR="006A264C" w:rsidRPr="00860562">
        <w:rPr>
          <w:rStyle w:val="1-Char"/>
          <w:rFonts w:hint="cs"/>
          <w:rtl/>
        </w:rPr>
        <w:t xml:space="preserve"> آن اس</w:t>
      </w:r>
      <w:r w:rsidRPr="00860562">
        <w:rPr>
          <w:rStyle w:val="1-Char"/>
          <w:rFonts w:hint="cs"/>
          <w:rtl/>
        </w:rPr>
        <w:t>ت که فرد قبل از واقع شدن و دچار شدن به جادو</w:t>
      </w:r>
      <w:r w:rsidR="006A264C" w:rsidRPr="00860562">
        <w:rPr>
          <w:rStyle w:val="1-Char"/>
          <w:rFonts w:hint="cs"/>
          <w:rtl/>
        </w:rPr>
        <w:t xml:space="preserve"> از </w:t>
      </w:r>
      <w:r w:rsidR="00A67510" w:rsidRPr="00860562">
        <w:rPr>
          <w:rStyle w:val="1-Char"/>
          <w:rFonts w:hint="cs"/>
          <w:rtl/>
        </w:rPr>
        <w:t>آ</w:t>
      </w:r>
      <w:r w:rsidR="006A264C" w:rsidRPr="00860562">
        <w:rPr>
          <w:rStyle w:val="1-Char"/>
          <w:rFonts w:hint="cs"/>
          <w:rtl/>
        </w:rPr>
        <w:t>ن پرهیز</w:t>
      </w:r>
      <w:r w:rsidR="00A67510" w:rsidRPr="00860562">
        <w:rPr>
          <w:rStyle w:val="1-Char"/>
          <w:rFonts w:hint="cs"/>
          <w:rtl/>
        </w:rPr>
        <w:t xml:space="preserve"> </w:t>
      </w:r>
      <w:r w:rsidR="006A264C" w:rsidRPr="00860562">
        <w:rPr>
          <w:rStyle w:val="1-Char"/>
          <w:rFonts w:hint="cs"/>
          <w:rtl/>
        </w:rPr>
        <w:t>نماید، زیرا پیشگیری بهتر از درمان است.</w:t>
      </w:r>
    </w:p>
    <w:p w:rsidR="006A264C" w:rsidRPr="00860562" w:rsidRDefault="00AC5744" w:rsidP="005D5F97">
      <w:pPr>
        <w:ind w:firstLine="284"/>
        <w:jc w:val="both"/>
        <w:rPr>
          <w:rStyle w:val="1-Char"/>
          <w:rtl/>
        </w:rPr>
      </w:pPr>
      <w:r w:rsidRPr="00860562">
        <w:rPr>
          <w:rStyle w:val="1-Char"/>
          <w:rFonts w:hint="cs"/>
          <w:rtl/>
        </w:rPr>
        <w:t>جادوگر، فردی</w:t>
      </w:r>
      <w:r w:rsidR="006A264C" w:rsidRPr="00860562">
        <w:rPr>
          <w:rStyle w:val="1-Char"/>
          <w:rFonts w:hint="cs"/>
          <w:rtl/>
        </w:rPr>
        <w:t xml:space="preserve"> گمراه و شیفته بدی و فساد است و</w:t>
      </w:r>
      <w:r w:rsidR="00AE5911" w:rsidRPr="00860562">
        <w:rPr>
          <w:rStyle w:val="1-Char"/>
          <w:rFonts w:hint="cs"/>
          <w:rtl/>
        </w:rPr>
        <w:t xml:space="preserve"> </w:t>
      </w:r>
      <w:r w:rsidRPr="00860562">
        <w:rPr>
          <w:rStyle w:val="1-Char"/>
          <w:rFonts w:hint="cs"/>
          <w:rtl/>
        </w:rPr>
        <w:t>برای محقق نمودن</w:t>
      </w:r>
      <w:r w:rsidR="006A264C" w:rsidRPr="00860562">
        <w:rPr>
          <w:rStyle w:val="1-Char"/>
          <w:rFonts w:hint="cs"/>
          <w:rtl/>
        </w:rPr>
        <w:t xml:space="preserve"> </w:t>
      </w:r>
      <w:r w:rsidR="00AE5911" w:rsidRPr="00860562">
        <w:rPr>
          <w:rStyle w:val="1-Char"/>
          <w:rFonts w:hint="cs"/>
          <w:rtl/>
        </w:rPr>
        <w:t>اهداف فاسد خود از شیطان یاری می</w:t>
      </w:r>
      <w:r w:rsidR="00AE5911" w:rsidRPr="00860562">
        <w:rPr>
          <w:rStyle w:val="1-Char"/>
          <w:rFonts w:hint="cs"/>
          <w:cs/>
        </w:rPr>
        <w:t>‎</w:t>
      </w:r>
      <w:r w:rsidR="006A264C" w:rsidRPr="00860562">
        <w:rPr>
          <w:rStyle w:val="1-Char"/>
          <w:rFonts w:hint="cs"/>
          <w:rtl/>
        </w:rPr>
        <w:t>جوید. قرآن به ما می</w:t>
      </w:r>
      <w:r w:rsidR="006A264C" w:rsidRPr="00860562">
        <w:rPr>
          <w:rStyle w:val="1-Char"/>
          <w:rFonts w:hint="cs"/>
          <w:cs/>
        </w:rPr>
        <w:t>‎</w:t>
      </w:r>
      <w:r w:rsidR="006A264C" w:rsidRPr="00860562">
        <w:rPr>
          <w:rStyle w:val="1-Char"/>
          <w:rFonts w:hint="cs"/>
          <w:rtl/>
        </w:rPr>
        <w:t>آموزد که چگونه انسان مسلمان خود را از شیطان و یاران و</w:t>
      </w:r>
      <w:r w:rsidR="00AE5911" w:rsidRPr="00860562">
        <w:rPr>
          <w:rStyle w:val="1-Char"/>
          <w:rFonts w:hint="cs"/>
          <w:rtl/>
        </w:rPr>
        <w:t xml:space="preserve"> </w:t>
      </w:r>
      <w:r w:rsidR="006A264C" w:rsidRPr="00860562">
        <w:rPr>
          <w:rStyle w:val="1-Char"/>
          <w:rFonts w:hint="cs"/>
          <w:rtl/>
        </w:rPr>
        <w:t>پیروان او در امان نگاه می</w:t>
      </w:r>
      <w:r w:rsidR="006A264C" w:rsidRPr="00860562">
        <w:rPr>
          <w:rStyle w:val="1-Char"/>
          <w:rFonts w:hint="cs"/>
          <w:cs/>
        </w:rPr>
        <w:t>‎</w:t>
      </w:r>
      <w:r w:rsidRPr="00860562">
        <w:rPr>
          <w:rStyle w:val="1-Char"/>
          <w:rFonts w:hint="cs"/>
          <w:rtl/>
        </w:rPr>
        <w:t>دارد. برخی از این شیو</w:t>
      </w:r>
      <w:r w:rsidR="006A264C" w:rsidRPr="00860562">
        <w:rPr>
          <w:rStyle w:val="1-Char"/>
          <w:rFonts w:hint="cs"/>
          <w:rtl/>
        </w:rPr>
        <w:t>ه</w:t>
      </w:r>
      <w:r w:rsidR="006A264C" w:rsidRPr="00860562">
        <w:rPr>
          <w:rStyle w:val="1-Char"/>
          <w:rFonts w:hint="cs"/>
          <w:cs/>
        </w:rPr>
        <w:t>‎</w:t>
      </w:r>
      <w:r w:rsidR="006A264C" w:rsidRPr="00860562">
        <w:rPr>
          <w:rStyle w:val="1-Char"/>
          <w:rFonts w:hint="cs"/>
          <w:rtl/>
        </w:rPr>
        <w:t>ها عبارتند از:</w:t>
      </w:r>
    </w:p>
    <w:p w:rsidR="00900E06" w:rsidRPr="00860562" w:rsidRDefault="006A264C" w:rsidP="00442CE1">
      <w:pPr>
        <w:pStyle w:val="ListParagraph"/>
        <w:numPr>
          <w:ilvl w:val="0"/>
          <w:numId w:val="19"/>
        </w:numPr>
        <w:jc w:val="both"/>
        <w:rPr>
          <w:rStyle w:val="1-Char"/>
          <w:rtl/>
        </w:rPr>
      </w:pPr>
      <w:r w:rsidRPr="00860562">
        <w:rPr>
          <w:rStyle w:val="1-Char"/>
          <w:rFonts w:hint="cs"/>
          <w:rtl/>
        </w:rPr>
        <w:t>پناه</w:t>
      </w:r>
      <w:r w:rsidR="00454F43">
        <w:rPr>
          <w:rStyle w:val="1-Char"/>
          <w:rFonts w:hint="cs"/>
          <w:rtl/>
        </w:rPr>
        <w:t>‌</w:t>
      </w:r>
      <w:r w:rsidRPr="00860562">
        <w:rPr>
          <w:rStyle w:val="1-Char"/>
          <w:rFonts w:hint="cs"/>
          <w:rtl/>
        </w:rPr>
        <w:t xml:space="preserve">بردن به خداوند. قرآن در موارد متعدد ما </w:t>
      </w:r>
      <w:r w:rsidR="00AC5744" w:rsidRPr="00860562">
        <w:rPr>
          <w:rStyle w:val="1-Char"/>
          <w:rFonts w:hint="cs"/>
          <w:rtl/>
        </w:rPr>
        <w:t>را به پناه بردن به خدا</w:t>
      </w:r>
      <w:r w:rsidRPr="00860562">
        <w:rPr>
          <w:rStyle w:val="1-Char"/>
          <w:rFonts w:hint="cs"/>
          <w:rtl/>
        </w:rPr>
        <w:t xml:space="preserve"> رهنمون شده</w:t>
      </w:r>
      <w:r w:rsidR="00540F57">
        <w:rPr>
          <w:rStyle w:val="1-Char"/>
          <w:rFonts w:hint="cs"/>
          <w:rtl/>
        </w:rPr>
        <w:t xml:space="preserve"> </w:t>
      </w:r>
      <w:r w:rsidRPr="00860562">
        <w:rPr>
          <w:rStyle w:val="1-Char"/>
          <w:rFonts w:hint="cs"/>
          <w:rtl/>
        </w:rPr>
        <w:t>است. خداوند می</w:t>
      </w:r>
      <w:r w:rsidRPr="00860562">
        <w:rPr>
          <w:rStyle w:val="1-Char"/>
          <w:rFonts w:hint="cs"/>
          <w:cs/>
        </w:rPr>
        <w:t>‎</w:t>
      </w:r>
      <w:r w:rsidRPr="00860562">
        <w:rPr>
          <w:rStyle w:val="1-Char"/>
          <w:rFonts w:hint="cs"/>
          <w:rtl/>
        </w:rPr>
        <w:t>فرماید:</w:t>
      </w:r>
    </w:p>
    <w:p w:rsidR="00A102F4" w:rsidRPr="00EE767A" w:rsidRDefault="00A102F4" w:rsidP="00A102F4">
      <w:pPr>
        <w:ind w:firstLine="284"/>
        <w:jc w:val="both"/>
        <w:rPr>
          <w:rStyle w:val="Char2"/>
        </w:rPr>
      </w:pPr>
      <w:r>
        <w:rPr>
          <w:rFonts w:cs="Traditional Arabic"/>
          <w:color w:val="000000"/>
          <w:shd w:val="clear" w:color="auto" w:fill="FFFFFF"/>
          <w:rtl/>
          <w:lang w:bidi="fa-IR"/>
        </w:rPr>
        <w:t>﴿</w:t>
      </w:r>
      <w:r w:rsidRPr="00EE767A">
        <w:rPr>
          <w:rStyle w:val="Char4"/>
          <w:rtl/>
        </w:rPr>
        <w:t xml:space="preserve">وَإِمَّا يَنزَغَنَّكَ مِنَ </w:t>
      </w:r>
      <w:r w:rsidRPr="00EE767A">
        <w:rPr>
          <w:rStyle w:val="Char4"/>
          <w:rFonts w:hint="cs"/>
          <w:rtl/>
        </w:rPr>
        <w:t>ٱلشَّيۡطَٰنِ</w:t>
      </w:r>
      <w:r w:rsidRPr="00EE767A">
        <w:rPr>
          <w:rStyle w:val="Char4"/>
          <w:rtl/>
        </w:rPr>
        <w:t xml:space="preserve"> نَزۡغٞ فَ</w:t>
      </w:r>
      <w:r w:rsidRPr="00EE767A">
        <w:rPr>
          <w:rStyle w:val="Char4"/>
          <w:rFonts w:hint="cs"/>
          <w:rtl/>
        </w:rPr>
        <w:t>ٱسۡتَعِذۡ</w:t>
      </w:r>
      <w:r w:rsidRPr="00EE767A">
        <w:rPr>
          <w:rStyle w:val="Char4"/>
          <w:rtl/>
        </w:rPr>
        <w:t xml:space="preserve"> بِ</w:t>
      </w:r>
      <w:r w:rsidRPr="00EE767A">
        <w:rPr>
          <w:rStyle w:val="Char4"/>
          <w:rFonts w:hint="cs"/>
          <w:rtl/>
        </w:rPr>
        <w:t>ٱللَّهِۚ</w:t>
      </w:r>
      <w:r>
        <w:rPr>
          <w:rFonts w:cs="Traditional Arabic"/>
          <w:color w:val="000000"/>
          <w:shd w:val="clear" w:color="auto" w:fill="FFFFFF"/>
          <w:rtl/>
          <w:lang w:bidi="fa-IR"/>
        </w:rPr>
        <w:t>﴾</w:t>
      </w:r>
      <w:r w:rsidRPr="00EE767A">
        <w:rPr>
          <w:rStyle w:val="Char4"/>
          <w:rtl/>
        </w:rPr>
        <w:t xml:space="preserve"> </w:t>
      </w:r>
      <w:r w:rsidRPr="00EE767A">
        <w:rPr>
          <w:rStyle w:val="Char2"/>
          <w:rtl/>
        </w:rPr>
        <w:t>[الأعراف: 200]</w:t>
      </w:r>
      <w:r w:rsidRPr="00EE767A">
        <w:rPr>
          <w:rStyle w:val="Char2"/>
          <w:rFonts w:hint="cs"/>
          <w:rtl/>
        </w:rPr>
        <w:t>.</w:t>
      </w:r>
    </w:p>
    <w:p w:rsidR="00900E06" w:rsidRPr="00860562" w:rsidRDefault="006A264C" w:rsidP="005D5F97">
      <w:pPr>
        <w:ind w:firstLine="284"/>
        <w:jc w:val="both"/>
        <w:rPr>
          <w:rStyle w:val="1-Char"/>
          <w:rtl/>
        </w:rPr>
      </w:pPr>
      <w:r w:rsidRPr="00860562">
        <w:rPr>
          <w:rStyle w:val="1-Char"/>
          <w:rFonts w:hint="cs"/>
          <w:rtl/>
        </w:rPr>
        <w:t>«و اگر وسوسه</w:t>
      </w:r>
      <w:r w:rsidRPr="00860562">
        <w:rPr>
          <w:rStyle w:val="1-Char"/>
          <w:rFonts w:hint="cs"/>
          <w:cs/>
        </w:rPr>
        <w:t>‎</w:t>
      </w:r>
      <w:r w:rsidRPr="00860562">
        <w:rPr>
          <w:rStyle w:val="1-Char"/>
          <w:rFonts w:hint="cs"/>
          <w:rtl/>
        </w:rPr>
        <w:t>ای از شیطان به تو رسید به خدا پناه ببر»</w:t>
      </w:r>
      <w:r w:rsidR="00AC5744" w:rsidRPr="00860562">
        <w:rPr>
          <w:rStyle w:val="1-Char"/>
          <w:rFonts w:hint="cs"/>
          <w:rtl/>
        </w:rPr>
        <w:t>.</w:t>
      </w:r>
    </w:p>
    <w:p w:rsidR="00A102F4" w:rsidRPr="00EE767A" w:rsidRDefault="00A102F4" w:rsidP="00A102F4">
      <w:pPr>
        <w:ind w:firstLine="284"/>
        <w:jc w:val="both"/>
        <w:rPr>
          <w:rStyle w:val="Char2"/>
        </w:rPr>
      </w:pPr>
      <w:r>
        <w:rPr>
          <w:rFonts w:cs="Traditional Arabic"/>
          <w:color w:val="000000"/>
          <w:shd w:val="clear" w:color="auto" w:fill="FFFFFF"/>
          <w:rtl/>
          <w:lang w:bidi="fa-IR"/>
        </w:rPr>
        <w:t>﴿</w:t>
      </w:r>
      <w:r w:rsidRPr="00EE767A">
        <w:rPr>
          <w:rStyle w:val="Char4"/>
          <w:rtl/>
        </w:rPr>
        <w:t xml:space="preserve">وَقُل رَّبِّ أَعُوذُ بِكَ مِنۡ هَمَزَٰتِ </w:t>
      </w:r>
      <w:r w:rsidRPr="00EE767A">
        <w:rPr>
          <w:rStyle w:val="Char4"/>
          <w:rFonts w:hint="cs"/>
          <w:rtl/>
        </w:rPr>
        <w:t>ٱلشَّيَٰطِينِ</w:t>
      </w:r>
      <w:r w:rsidRPr="00EE767A">
        <w:rPr>
          <w:rStyle w:val="Char4"/>
          <w:rtl/>
        </w:rPr>
        <w:t>٩٧ وَأَعُوذُ بِكَ رَبِّ أَن يَحۡضُرُونِ٩٨</w:t>
      </w:r>
      <w:r>
        <w:rPr>
          <w:rFonts w:cs="Traditional Arabic"/>
          <w:color w:val="000000"/>
          <w:shd w:val="clear" w:color="auto" w:fill="FFFFFF"/>
          <w:rtl/>
          <w:lang w:bidi="fa-IR"/>
        </w:rPr>
        <w:t>﴾</w:t>
      </w:r>
      <w:r w:rsidRPr="00EE767A">
        <w:rPr>
          <w:rStyle w:val="Char4"/>
          <w:rtl/>
        </w:rPr>
        <w:t xml:space="preserve"> </w:t>
      </w:r>
      <w:r w:rsidRPr="00EE767A">
        <w:rPr>
          <w:rStyle w:val="Char2"/>
          <w:rtl/>
        </w:rPr>
        <w:t>[المؤمنون: 97-98]</w:t>
      </w:r>
      <w:r w:rsidRPr="00EE767A">
        <w:rPr>
          <w:rStyle w:val="Char2"/>
          <w:rFonts w:hint="cs"/>
          <w:rtl/>
        </w:rPr>
        <w:t>.</w:t>
      </w:r>
    </w:p>
    <w:p w:rsidR="006A264C" w:rsidRPr="00860562" w:rsidRDefault="006A264C" w:rsidP="00A102F4">
      <w:pPr>
        <w:ind w:firstLine="284"/>
        <w:jc w:val="both"/>
        <w:rPr>
          <w:rStyle w:val="1-Char"/>
          <w:rtl/>
        </w:rPr>
      </w:pPr>
      <w:r w:rsidRPr="00860562">
        <w:rPr>
          <w:rStyle w:val="1-Char"/>
          <w:rFonts w:hint="cs"/>
          <w:rtl/>
        </w:rPr>
        <w:t>«و بگو پروردگارا</w:t>
      </w:r>
      <w:r w:rsidR="00AC5744" w:rsidRPr="00860562">
        <w:rPr>
          <w:rStyle w:val="1-Char"/>
          <w:rFonts w:hint="cs"/>
          <w:rtl/>
        </w:rPr>
        <w:t>!</w:t>
      </w:r>
      <w:r w:rsidRPr="00860562">
        <w:rPr>
          <w:rStyle w:val="1-Char"/>
          <w:rFonts w:hint="cs"/>
          <w:rtl/>
        </w:rPr>
        <w:t xml:space="preserve"> خویشتن را از وسوسه</w:t>
      </w:r>
      <w:r w:rsidRPr="00860562">
        <w:rPr>
          <w:rStyle w:val="1-Char"/>
          <w:rFonts w:hint="cs"/>
          <w:cs/>
        </w:rPr>
        <w:t>‎</w:t>
      </w:r>
      <w:r w:rsidRPr="00860562">
        <w:rPr>
          <w:rStyle w:val="1-Char"/>
          <w:rFonts w:hint="cs"/>
          <w:rtl/>
        </w:rPr>
        <w:t>های اهریمنان در پناه تو می</w:t>
      </w:r>
      <w:r w:rsidRPr="00860562">
        <w:rPr>
          <w:rStyle w:val="1-Char"/>
          <w:rFonts w:hint="cs"/>
          <w:cs/>
        </w:rPr>
        <w:t>‎</w:t>
      </w:r>
      <w:r w:rsidRPr="00860562">
        <w:rPr>
          <w:rStyle w:val="1-Char"/>
          <w:rFonts w:hint="cs"/>
          <w:rtl/>
        </w:rPr>
        <w:t>دارم و خویشتن را در پناه تو می</w:t>
      </w:r>
      <w:r w:rsidRPr="00860562">
        <w:rPr>
          <w:rStyle w:val="1-Char"/>
          <w:rFonts w:hint="cs"/>
          <w:cs/>
        </w:rPr>
        <w:t>‎</w:t>
      </w:r>
      <w:r w:rsidRPr="00860562">
        <w:rPr>
          <w:rStyle w:val="1-Char"/>
          <w:rFonts w:hint="cs"/>
          <w:rtl/>
        </w:rPr>
        <w:t>دارم از اینکه با م</w:t>
      </w:r>
      <w:r w:rsidR="007663E8" w:rsidRPr="00860562">
        <w:rPr>
          <w:rStyle w:val="1-Char"/>
          <w:rFonts w:hint="cs"/>
          <w:rtl/>
        </w:rPr>
        <w:t>ن</w:t>
      </w:r>
      <w:r w:rsidR="00AC5744" w:rsidRPr="00860562">
        <w:rPr>
          <w:rStyle w:val="1-Char"/>
          <w:rFonts w:hint="cs"/>
          <w:rtl/>
        </w:rPr>
        <w:t xml:space="preserve"> گرد آیند».</w:t>
      </w:r>
      <w:r w:rsidRPr="00860562">
        <w:rPr>
          <w:rStyle w:val="1-Char"/>
          <w:rFonts w:hint="cs"/>
          <w:rtl/>
        </w:rPr>
        <w:t xml:space="preserve"> بهترین وسیله</w:t>
      </w:r>
      <w:r w:rsidR="00351FFA" w:rsidRPr="00860562">
        <w:rPr>
          <w:rStyle w:val="1-Char"/>
          <w:rFonts w:hint="cs"/>
          <w:rtl/>
        </w:rPr>
        <w:t xml:space="preserve">‌ی </w:t>
      </w:r>
      <w:r w:rsidRPr="00860562">
        <w:rPr>
          <w:rStyle w:val="1-Char"/>
          <w:rFonts w:hint="cs"/>
          <w:rtl/>
        </w:rPr>
        <w:t>پناه بردن به خدا خواندن معو</w:t>
      </w:r>
      <w:r w:rsidR="00AC5744" w:rsidRPr="00860562">
        <w:rPr>
          <w:rStyle w:val="1-Char"/>
          <w:rFonts w:hint="cs"/>
          <w:rtl/>
        </w:rPr>
        <w:t>ّ</w:t>
      </w:r>
      <w:r w:rsidRPr="00860562">
        <w:rPr>
          <w:rStyle w:val="1-Char"/>
          <w:rFonts w:hint="cs"/>
          <w:rtl/>
        </w:rPr>
        <w:t>ذتین یعنی:</w:t>
      </w:r>
      <w:r w:rsidR="00A102F4" w:rsidRPr="00860562">
        <w:rPr>
          <w:rStyle w:val="1-Char"/>
          <w:rFonts w:hint="cs"/>
          <w:rtl/>
        </w:rPr>
        <w:t xml:space="preserve"> </w:t>
      </w:r>
      <w:r w:rsidR="00A102F4">
        <w:rPr>
          <w:rFonts w:cs="Traditional Arabic"/>
          <w:color w:val="000000"/>
          <w:shd w:val="clear" w:color="auto" w:fill="FFFFFF"/>
          <w:rtl/>
          <w:lang w:bidi="fa-IR"/>
        </w:rPr>
        <w:t>﴿</w:t>
      </w:r>
      <w:r w:rsidR="00A102F4" w:rsidRPr="00EE767A">
        <w:rPr>
          <w:rStyle w:val="Char4"/>
          <w:rtl/>
        </w:rPr>
        <w:t xml:space="preserve">قُلۡ أَعُوذُ بِرَبِّ </w:t>
      </w:r>
      <w:r w:rsidR="00A102F4" w:rsidRPr="00EE767A">
        <w:rPr>
          <w:rStyle w:val="Char4"/>
          <w:rFonts w:hint="cs"/>
          <w:rtl/>
        </w:rPr>
        <w:t>ٱلۡفَلَقِ</w:t>
      </w:r>
      <w:r w:rsidR="00A102F4" w:rsidRPr="00EE767A">
        <w:rPr>
          <w:rStyle w:val="Char4"/>
          <w:rtl/>
        </w:rPr>
        <w:t>١</w:t>
      </w:r>
      <w:r w:rsidR="00A102F4">
        <w:rPr>
          <w:rFonts w:cs="Traditional Arabic"/>
          <w:color w:val="000000"/>
          <w:shd w:val="clear" w:color="auto" w:fill="FFFFFF"/>
          <w:rtl/>
          <w:lang w:bidi="fa-IR"/>
        </w:rPr>
        <w:t>﴾</w:t>
      </w:r>
      <w:r w:rsidR="00A102F4" w:rsidRPr="00A102F4">
        <w:rPr>
          <w:rFonts w:cs="Traditional Arabic" w:hint="cs"/>
          <w:color w:val="000000"/>
          <w:shd w:val="clear" w:color="auto" w:fill="FFFFFF"/>
          <w:rtl/>
          <w:lang w:bidi="fa-IR"/>
        </w:rPr>
        <w:t xml:space="preserve"> </w:t>
      </w:r>
      <w:r w:rsidR="00E05E58" w:rsidRPr="005D5F97">
        <w:rPr>
          <w:rFonts w:ascii="B Lotus" w:eastAsia="Times New Roman" w:hAnsi="Arial" w:hint="cs"/>
          <w:color w:val="000000"/>
          <w:sz w:val="30"/>
          <w:szCs w:val="30"/>
          <w:rtl/>
        </w:rPr>
        <w:t>و</w:t>
      </w:r>
      <w:r w:rsidR="00A102F4">
        <w:rPr>
          <w:rFonts w:ascii="B Lotus" w:eastAsia="Times New Roman" w:hAnsi="Arial" w:hint="cs"/>
          <w:color w:val="000000"/>
          <w:sz w:val="30"/>
          <w:szCs w:val="30"/>
          <w:rtl/>
        </w:rPr>
        <w:t xml:space="preserve"> </w:t>
      </w:r>
      <w:r w:rsidR="00A102F4">
        <w:rPr>
          <w:rFonts w:ascii="B Lotus" w:eastAsia="Times New Roman" w:hAnsi="Arial" w:cs="Traditional Arabic"/>
          <w:color w:val="000000"/>
          <w:sz w:val="30"/>
          <w:shd w:val="clear" w:color="auto" w:fill="FFFFFF"/>
          <w:rtl/>
        </w:rPr>
        <w:t>﴿</w:t>
      </w:r>
      <w:r w:rsidR="00A102F4" w:rsidRPr="00EE767A">
        <w:rPr>
          <w:rStyle w:val="Char4"/>
          <w:rtl/>
        </w:rPr>
        <w:t xml:space="preserve">قُلۡ أَعُوذُ بِرَبِّ </w:t>
      </w:r>
      <w:r w:rsidR="00A102F4" w:rsidRPr="00EE767A">
        <w:rPr>
          <w:rStyle w:val="Char4"/>
          <w:rFonts w:hint="cs"/>
          <w:rtl/>
        </w:rPr>
        <w:t>ٱ</w:t>
      </w:r>
      <w:r w:rsidR="00A102F4" w:rsidRPr="00EE767A">
        <w:rPr>
          <w:rStyle w:val="Char4"/>
          <w:rFonts w:hint="eastAsia"/>
          <w:rtl/>
        </w:rPr>
        <w:t>لنَّاسِ</w:t>
      </w:r>
      <w:r w:rsidR="00A102F4" w:rsidRPr="00EE767A">
        <w:rPr>
          <w:rStyle w:val="Char4"/>
          <w:rtl/>
        </w:rPr>
        <w:t>١</w:t>
      </w:r>
      <w:r w:rsidR="00A102F4">
        <w:rPr>
          <w:rFonts w:ascii="B Lotus" w:eastAsia="Times New Roman" w:hAnsi="Arial" w:cs="Traditional Arabic"/>
          <w:color w:val="000000"/>
          <w:sz w:val="30"/>
          <w:shd w:val="clear" w:color="auto" w:fill="FFFFFF"/>
          <w:rtl/>
        </w:rPr>
        <w:t>﴾</w:t>
      </w:r>
      <w:r w:rsidR="00A102F4">
        <w:rPr>
          <w:rFonts w:ascii="B Lotus" w:eastAsia="Times New Roman" w:hAnsi="Arial" w:cs="Traditional Arabic" w:hint="cs"/>
          <w:color w:val="000000"/>
          <w:sz w:val="30"/>
          <w:shd w:val="clear" w:color="auto" w:fill="FFFFFF"/>
          <w:rtl/>
        </w:rPr>
        <w:t xml:space="preserve"> </w:t>
      </w:r>
      <w:r w:rsidR="00B57179" w:rsidRPr="00860562">
        <w:rPr>
          <w:rStyle w:val="1-Char"/>
          <w:rFonts w:hint="cs"/>
          <w:rtl/>
        </w:rPr>
        <w:t>است.</w:t>
      </w:r>
    </w:p>
    <w:p w:rsidR="00956F3E" w:rsidRPr="00860562" w:rsidRDefault="00AC5744" w:rsidP="005D5F97">
      <w:pPr>
        <w:ind w:firstLine="284"/>
        <w:jc w:val="both"/>
        <w:rPr>
          <w:rStyle w:val="1-Char"/>
          <w:rtl/>
        </w:rPr>
      </w:pPr>
      <w:r w:rsidRPr="00860562">
        <w:rPr>
          <w:rStyle w:val="1-Char"/>
          <w:rFonts w:hint="cs"/>
          <w:rtl/>
        </w:rPr>
        <w:t>«استعاذه»</w:t>
      </w:r>
      <w:r w:rsidR="00956F3E" w:rsidRPr="00860562">
        <w:rPr>
          <w:rStyle w:val="1-Char"/>
          <w:rFonts w:hint="cs"/>
          <w:rtl/>
        </w:rPr>
        <w:t xml:space="preserve"> پناه بردن به خداوند حکیم و دانا و</w:t>
      </w:r>
      <w:r w:rsidR="003C796C" w:rsidRPr="00860562">
        <w:rPr>
          <w:rStyle w:val="1-Char"/>
          <w:rFonts w:hint="cs"/>
          <w:rtl/>
        </w:rPr>
        <w:t xml:space="preserve"> </w:t>
      </w:r>
      <w:r w:rsidR="00956F3E" w:rsidRPr="00860562">
        <w:rPr>
          <w:rStyle w:val="1-Char"/>
          <w:rFonts w:hint="cs"/>
          <w:rtl/>
        </w:rPr>
        <w:t>بی</w:t>
      </w:r>
      <w:r w:rsidRPr="00860562">
        <w:rPr>
          <w:rStyle w:val="1-Char"/>
          <w:rFonts w:hint="cs"/>
          <w:rtl/>
        </w:rPr>
        <w:t>نایی است که نیرنگ شیطان و جادوگران</w:t>
      </w:r>
      <w:r w:rsidR="00956F3E" w:rsidRPr="00860562">
        <w:rPr>
          <w:rStyle w:val="1-Char"/>
          <w:rFonts w:hint="cs"/>
          <w:rtl/>
        </w:rPr>
        <w:t xml:space="preserve"> را می</w:t>
      </w:r>
      <w:r w:rsidR="00956F3E" w:rsidRPr="00860562">
        <w:rPr>
          <w:rStyle w:val="1-Char"/>
          <w:rFonts w:hint="cs"/>
          <w:cs/>
        </w:rPr>
        <w:t>‎</w:t>
      </w:r>
      <w:r w:rsidR="00956F3E" w:rsidRPr="00860562">
        <w:rPr>
          <w:rStyle w:val="1-Char"/>
          <w:rFonts w:hint="cs"/>
          <w:rtl/>
        </w:rPr>
        <w:t>داند و بر رد آن تواناست.</w:t>
      </w:r>
    </w:p>
    <w:p w:rsidR="00A102F4" w:rsidRPr="00860562" w:rsidRDefault="00B57179" w:rsidP="00442CE1">
      <w:pPr>
        <w:pStyle w:val="ListParagraph"/>
        <w:numPr>
          <w:ilvl w:val="0"/>
          <w:numId w:val="19"/>
        </w:numPr>
        <w:jc w:val="both"/>
        <w:rPr>
          <w:rStyle w:val="1-Char"/>
          <w:rtl/>
        </w:rPr>
      </w:pPr>
      <w:r w:rsidRPr="00860562">
        <w:rPr>
          <w:rStyle w:val="1-Char"/>
          <w:rFonts w:hint="cs"/>
          <w:rtl/>
        </w:rPr>
        <w:t xml:space="preserve">تقوای خداوند و رعایت اوامر و نواهی او. کسی که تقوای خدا </w:t>
      </w:r>
      <w:r w:rsidR="00AC5744" w:rsidRPr="00860562">
        <w:rPr>
          <w:rStyle w:val="1-Char"/>
          <w:rFonts w:hint="cs"/>
          <w:rtl/>
        </w:rPr>
        <w:t xml:space="preserve">را </w:t>
      </w:r>
      <w:r w:rsidRPr="00860562">
        <w:rPr>
          <w:rStyle w:val="1-Char"/>
          <w:rFonts w:hint="cs"/>
          <w:rtl/>
        </w:rPr>
        <w:t>پیشه کند، خدا</w:t>
      </w:r>
      <w:r w:rsidR="00817B5C" w:rsidRPr="00860562">
        <w:rPr>
          <w:rStyle w:val="1-Char"/>
          <w:rFonts w:hint="cs"/>
          <w:rtl/>
        </w:rPr>
        <w:t>وند</w:t>
      </w:r>
      <w:r w:rsidRPr="00860562">
        <w:rPr>
          <w:rStyle w:val="1-Char"/>
          <w:rFonts w:hint="cs"/>
          <w:rtl/>
        </w:rPr>
        <w:t xml:space="preserve"> نیز حراست </w:t>
      </w:r>
      <w:r w:rsidR="00817B5C" w:rsidRPr="00860562">
        <w:rPr>
          <w:rStyle w:val="1-Char"/>
          <w:rFonts w:hint="cs"/>
          <w:rtl/>
        </w:rPr>
        <w:t xml:space="preserve">و حفاظت </w:t>
      </w:r>
      <w:r w:rsidRPr="00860562">
        <w:rPr>
          <w:rStyle w:val="1-Char"/>
          <w:rFonts w:hint="cs"/>
          <w:rtl/>
        </w:rPr>
        <w:t>او</w:t>
      </w:r>
      <w:r w:rsidR="009C631F" w:rsidRPr="00860562">
        <w:rPr>
          <w:rStyle w:val="1-Char"/>
          <w:rFonts w:hint="cs"/>
          <w:rtl/>
        </w:rPr>
        <w:t xml:space="preserve"> را به عهده می</w:t>
      </w:r>
      <w:r w:rsidR="009C631F" w:rsidRPr="00860562">
        <w:rPr>
          <w:rStyle w:val="1-Char"/>
          <w:rFonts w:hint="cs"/>
          <w:cs/>
        </w:rPr>
        <w:t>‎</w:t>
      </w:r>
      <w:r w:rsidR="009C631F" w:rsidRPr="00860562">
        <w:rPr>
          <w:rStyle w:val="1-Char"/>
          <w:rFonts w:hint="cs"/>
          <w:rtl/>
        </w:rPr>
        <w:t xml:space="preserve">گیرد </w:t>
      </w:r>
      <w:r w:rsidRPr="00860562">
        <w:rPr>
          <w:rStyle w:val="1-Char"/>
          <w:rFonts w:hint="cs"/>
          <w:rtl/>
        </w:rPr>
        <w:t>و</w:t>
      </w:r>
      <w:r w:rsidR="00817B5C" w:rsidRPr="00860562">
        <w:rPr>
          <w:rStyle w:val="1-Char"/>
          <w:rFonts w:hint="cs"/>
          <w:rtl/>
        </w:rPr>
        <w:t xml:space="preserve"> او را</w:t>
      </w:r>
      <w:r w:rsidR="009C631F" w:rsidRPr="00860562">
        <w:rPr>
          <w:rStyle w:val="1-Char"/>
          <w:rFonts w:hint="cs"/>
          <w:rtl/>
        </w:rPr>
        <w:t xml:space="preserve"> </w:t>
      </w:r>
      <w:r w:rsidRPr="00860562">
        <w:rPr>
          <w:rStyle w:val="1-Char"/>
          <w:rFonts w:hint="cs"/>
          <w:rtl/>
        </w:rPr>
        <w:t>به دیگری نمی</w:t>
      </w:r>
      <w:r w:rsidRPr="00860562">
        <w:rPr>
          <w:rStyle w:val="1-Char"/>
          <w:rFonts w:hint="cs"/>
          <w:cs/>
        </w:rPr>
        <w:t>‎</w:t>
      </w:r>
      <w:r w:rsidRPr="00860562">
        <w:rPr>
          <w:rStyle w:val="1-Char"/>
          <w:rFonts w:hint="cs"/>
          <w:rtl/>
        </w:rPr>
        <w:t>سپارد</w:t>
      </w:r>
      <w:r w:rsidR="00817B5C" w:rsidRPr="00860562">
        <w:rPr>
          <w:rStyle w:val="1-Char"/>
          <w:rFonts w:hint="cs"/>
          <w:rtl/>
        </w:rPr>
        <w:t>.</w:t>
      </w:r>
    </w:p>
    <w:p w:rsidR="00900E06" w:rsidRPr="00860562" w:rsidRDefault="00A102F4" w:rsidP="00A102F4">
      <w:pPr>
        <w:ind w:firstLine="284"/>
        <w:jc w:val="both"/>
        <w:rPr>
          <w:rStyle w:val="1-Char"/>
        </w:rPr>
      </w:pPr>
      <w:r>
        <w:rPr>
          <w:rFonts w:cs="Traditional Arabic"/>
          <w:color w:val="000000"/>
          <w:shd w:val="clear" w:color="auto" w:fill="FFFFFF"/>
          <w:rtl/>
          <w:lang w:bidi="fa-IR"/>
        </w:rPr>
        <w:t>﴿</w:t>
      </w:r>
      <w:r w:rsidRPr="00EE767A">
        <w:rPr>
          <w:rStyle w:val="Char4"/>
          <w:rtl/>
        </w:rPr>
        <w:t xml:space="preserve">وَمَن يَتَّقِ </w:t>
      </w:r>
      <w:r w:rsidRPr="00EE767A">
        <w:rPr>
          <w:rStyle w:val="Char4"/>
          <w:rFonts w:hint="cs"/>
          <w:rtl/>
        </w:rPr>
        <w:t>ٱللّ</w:t>
      </w:r>
      <w:r w:rsidRPr="00EE767A">
        <w:rPr>
          <w:rStyle w:val="Char4"/>
          <w:rtl/>
        </w:rPr>
        <w:t>َهَ يَجۡعَل لَّهُ</w:t>
      </w:r>
      <w:r w:rsidRPr="00EE767A">
        <w:rPr>
          <w:rStyle w:val="Char4"/>
          <w:rFonts w:hint="cs"/>
          <w:rtl/>
        </w:rPr>
        <w:t>ۥ</w:t>
      </w:r>
      <w:r w:rsidRPr="00EE767A">
        <w:rPr>
          <w:rStyle w:val="Char4"/>
          <w:rtl/>
        </w:rPr>
        <w:t xml:space="preserve"> مَخۡرَجٗا٢</w:t>
      </w:r>
      <w:r>
        <w:rPr>
          <w:rFonts w:cs="Traditional Arabic"/>
          <w:color w:val="000000"/>
          <w:shd w:val="clear" w:color="auto" w:fill="FFFFFF"/>
          <w:rtl/>
          <w:lang w:bidi="fa-IR"/>
        </w:rPr>
        <w:t>﴾</w:t>
      </w:r>
      <w:r w:rsidRPr="00EE767A">
        <w:rPr>
          <w:rStyle w:val="Char4"/>
          <w:rtl/>
        </w:rPr>
        <w:t xml:space="preserve"> </w:t>
      </w:r>
      <w:r w:rsidRPr="00EE767A">
        <w:rPr>
          <w:rStyle w:val="Char2"/>
          <w:rtl/>
        </w:rPr>
        <w:t>[الطلاق: 2]</w:t>
      </w:r>
      <w:r w:rsidRPr="00EE767A">
        <w:rPr>
          <w:rStyle w:val="Char2"/>
          <w:rFonts w:hint="cs"/>
          <w:rtl/>
        </w:rPr>
        <w:t>.</w:t>
      </w:r>
      <w:r w:rsidR="003C796C" w:rsidRPr="00860562">
        <w:rPr>
          <w:rStyle w:val="1-Char"/>
          <w:rFonts w:hint="cs"/>
          <w:rtl/>
        </w:rPr>
        <w:t xml:space="preserve"> </w:t>
      </w:r>
    </w:p>
    <w:p w:rsidR="00900E06" w:rsidRPr="00860562" w:rsidRDefault="00B57179" w:rsidP="00A102F4">
      <w:pPr>
        <w:ind w:firstLine="284"/>
        <w:jc w:val="both"/>
        <w:rPr>
          <w:rStyle w:val="1-Char"/>
          <w:rtl/>
        </w:rPr>
      </w:pPr>
      <w:r w:rsidRPr="00860562">
        <w:rPr>
          <w:rStyle w:val="1-Char"/>
          <w:rFonts w:hint="cs"/>
          <w:rtl/>
        </w:rPr>
        <w:t>«هرکس از خدا بترسد و پرهیزکاری کند خدا</w:t>
      </w:r>
      <w:r w:rsidR="00817B5C" w:rsidRPr="00860562">
        <w:rPr>
          <w:rStyle w:val="1-Char"/>
          <w:rFonts w:hint="cs"/>
          <w:rtl/>
        </w:rPr>
        <w:t>وند</w:t>
      </w:r>
      <w:r w:rsidRPr="00860562">
        <w:rPr>
          <w:rStyle w:val="1-Char"/>
          <w:rFonts w:hint="cs"/>
          <w:rtl/>
        </w:rPr>
        <w:t xml:space="preserve"> راه نجات را برای او فراهم می</w:t>
      </w:r>
      <w:r w:rsidRPr="00860562">
        <w:rPr>
          <w:rStyle w:val="1-Char"/>
          <w:rFonts w:hint="cs"/>
          <w:cs/>
        </w:rPr>
        <w:t>‎</w:t>
      </w:r>
      <w:r w:rsidRPr="00860562">
        <w:rPr>
          <w:rStyle w:val="1-Char"/>
          <w:rFonts w:hint="cs"/>
          <w:rtl/>
        </w:rPr>
        <w:t>سازد»</w:t>
      </w:r>
      <w:r w:rsidR="00817B5C" w:rsidRPr="00860562">
        <w:rPr>
          <w:rStyle w:val="1-Char"/>
          <w:rFonts w:hint="cs"/>
          <w:rtl/>
        </w:rPr>
        <w:t>.</w:t>
      </w:r>
      <w:r w:rsidRPr="00860562">
        <w:rPr>
          <w:rStyle w:val="1-Char"/>
          <w:rFonts w:hint="cs"/>
          <w:rtl/>
        </w:rPr>
        <w:t xml:space="preserve"> و می</w:t>
      </w:r>
      <w:r w:rsidRPr="00860562">
        <w:rPr>
          <w:rStyle w:val="1-Char"/>
          <w:rFonts w:hint="cs"/>
          <w:cs/>
        </w:rPr>
        <w:t>‎</w:t>
      </w:r>
      <w:r w:rsidRPr="00860562">
        <w:rPr>
          <w:rStyle w:val="1-Char"/>
          <w:rFonts w:hint="cs"/>
          <w:rtl/>
        </w:rPr>
        <w:t>فرماید:</w:t>
      </w:r>
    </w:p>
    <w:p w:rsidR="00A102F4" w:rsidRPr="00EE767A" w:rsidRDefault="00A102F4" w:rsidP="00A102F4">
      <w:pPr>
        <w:ind w:firstLine="284"/>
        <w:jc w:val="both"/>
        <w:rPr>
          <w:rStyle w:val="Char2"/>
        </w:rPr>
      </w:pPr>
      <w:r>
        <w:rPr>
          <w:rFonts w:cs="Traditional Arabic"/>
          <w:color w:val="000000"/>
          <w:shd w:val="clear" w:color="auto" w:fill="FFFFFF"/>
          <w:rtl/>
          <w:lang w:bidi="fa-IR"/>
        </w:rPr>
        <w:t>﴿</w:t>
      </w:r>
      <w:r w:rsidRPr="00EE767A">
        <w:rPr>
          <w:rStyle w:val="Char4"/>
          <w:rtl/>
        </w:rPr>
        <w:t>وَإِن تَصۡبِرُواْ وَتَتَّقُواْ لَا يَضُرُّكُمۡ كَيۡدُهُمۡ شَيۡ‍ًٔاۗ</w:t>
      </w:r>
      <w:r>
        <w:rPr>
          <w:rFonts w:cs="Traditional Arabic"/>
          <w:color w:val="000000"/>
          <w:shd w:val="clear" w:color="auto" w:fill="FFFFFF"/>
          <w:rtl/>
          <w:lang w:bidi="fa-IR"/>
        </w:rPr>
        <w:t>﴾</w:t>
      </w:r>
      <w:r w:rsidRPr="00EE767A">
        <w:rPr>
          <w:rStyle w:val="Char4"/>
          <w:rtl/>
        </w:rPr>
        <w:t xml:space="preserve"> </w:t>
      </w:r>
      <w:r w:rsidRPr="00EE767A">
        <w:rPr>
          <w:rStyle w:val="Char2"/>
          <w:rtl/>
        </w:rPr>
        <w:t>[آل عمران: 120]</w:t>
      </w:r>
      <w:r w:rsidRPr="00EE767A">
        <w:rPr>
          <w:rStyle w:val="Char2"/>
          <w:rFonts w:hint="cs"/>
          <w:rtl/>
        </w:rPr>
        <w:t>.</w:t>
      </w:r>
    </w:p>
    <w:p w:rsidR="00B57179" w:rsidRPr="00860562" w:rsidRDefault="00B57179" w:rsidP="005D5F97">
      <w:pPr>
        <w:ind w:firstLine="284"/>
        <w:jc w:val="both"/>
        <w:rPr>
          <w:rStyle w:val="1-Char"/>
          <w:rtl/>
        </w:rPr>
      </w:pPr>
      <w:r w:rsidRPr="00860562">
        <w:rPr>
          <w:rStyle w:val="1-Char"/>
          <w:rFonts w:hint="cs"/>
          <w:rtl/>
        </w:rPr>
        <w:t>«و اگر بردباری کنید و بپرهیزید حیله</w:t>
      </w:r>
      <w:r w:rsidRPr="00860562">
        <w:rPr>
          <w:rStyle w:val="1-Char"/>
          <w:rFonts w:hint="cs"/>
          <w:cs/>
        </w:rPr>
        <w:t>‎</w:t>
      </w:r>
      <w:r w:rsidRPr="00860562">
        <w:rPr>
          <w:rStyle w:val="1-Char"/>
          <w:rFonts w:hint="cs"/>
          <w:rtl/>
        </w:rPr>
        <w:t>گری آنان به شما</w:t>
      </w:r>
      <w:r w:rsidR="006C288B" w:rsidRPr="00860562">
        <w:rPr>
          <w:rStyle w:val="1-Char"/>
          <w:rFonts w:hint="cs"/>
          <w:rtl/>
        </w:rPr>
        <w:t xml:space="preserve"> هیچ زیانی نمی</w:t>
      </w:r>
      <w:r w:rsidR="006C288B" w:rsidRPr="00860562">
        <w:rPr>
          <w:rStyle w:val="1-Char"/>
          <w:rFonts w:hint="cs"/>
          <w:cs/>
        </w:rPr>
        <w:t>‎</w:t>
      </w:r>
      <w:r w:rsidRPr="00860562">
        <w:rPr>
          <w:rStyle w:val="1-Char"/>
          <w:rFonts w:hint="cs"/>
          <w:rtl/>
        </w:rPr>
        <w:t>رساند».</w:t>
      </w:r>
    </w:p>
    <w:p w:rsidR="00900E06" w:rsidRPr="00454F43" w:rsidRDefault="00EE68DE" w:rsidP="00442CE1">
      <w:pPr>
        <w:pStyle w:val="ListParagraph"/>
        <w:numPr>
          <w:ilvl w:val="0"/>
          <w:numId w:val="19"/>
        </w:numPr>
        <w:jc w:val="both"/>
        <w:rPr>
          <w:rFonts w:ascii="B Lotus" w:eastAsia="Times New Roman" w:hAnsi="QCF_BSML"/>
          <w:color w:val="000000"/>
          <w:sz w:val="27"/>
          <w:szCs w:val="27"/>
        </w:rPr>
      </w:pPr>
      <w:r w:rsidRPr="00860562">
        <w:rPr>
          <w:rStyle w:val="1-Char"/>
          <w:rFonts w:hint="cs"/>
          <w:rtl/>
        </w:rPr>
        <w:t>توکل و اعتماد به خداوند. کسی که به خ</w:t>
      </w:r>
      <w:r w:rsidR="00A62D81" w:rsidRPr="00860562">
        <w:rPr>
          <w:rStyle w:val="1-Char"/>
          <w:rFonts w:hint="cs"/>
          <w:rtl/>
        </w:rPr>
        <w:t>د</w:t>
      </w:r>
      <w:r w:rsidRPr="00860562">
        <w:rPr>
          <w:rStyle w:val="1-Char"/>
          <w:rFonts w:hint="cs"/>
          <w:rtl/>
        </w:rPr>
        <w:t>اوند</w:t>
      </w:r>
      <w:r w:rsidR="00A62D81" w:rsidRPr="00860562">
        <w:rPr>
          <w:rStyle w:val="1-Char"/>
          <w:rFonts w:hint="cs"/>
          <w:rtl/>
        </w:rPr>
        <w:t xml:space="preserve"> </w:t>
      </w:r>
      <w:r w:rsidRPr="00860562">
        <w:rPr>
          <w:rStyle w:val="1-Char"/>
          <w:rFonts w:hint="cs"/>
          <w:rtl/>
        </w:rPr>
        <w:t>توکل می</w:t>
      </w:r>
      <w:r w:rsidRPr="00860562">
        <w:rPr>
          <w:rStyle w:val="1-Char"/>
          <w:rFonts w:hint="cs"/>
          <w:cs/>
        </w:rPr>
        <w:t>‎</w:t>
      </w:r>
      <w:r w:rsidRPr="00860562">
        <w:rPr>
          <w:rStyle w:val="1-Char"/>
          <w:rFonts w:hint="cs"/>
          <w:rtl/>
        </w:rPr>
        <w:t>کند، خدا برای او کافی است و</w:t>
      </w:r>
      <w:r w:rsidR="00A62D81" w:rsidRPr="00860562">
        <w:rPr>
          <w:rStyle w:val="1-Char"/>
          <w:rFonts w:hint="cs"/>
          <w:rtl/>
        </w:rPr>
        <w:t xml:space="preserve"> </w:t>
      </w:r>
      <w:r w:rsidRPr="00860562">
        <w:rPr>
          <w:rStyle w:val="1-Char"/>
          <w:rFonts w:hint="cs"/>
          <w:rtl/>
        </w:rPr>
        <w:t>توکل از قوی</w:t>
      </w:r>
      <w:r w:rsidRPr="00860562">
        <w:rPr>
          <w:rStyle w:val="1-Char"/>
          <w:rFonts w:hint="cs"/>
          <w:cs/>
        </w:rPr>
        <w:t>‎</w:t>
      </w:r>
      <w:r w:rsidRPr="00860562">
        <w:rPr>
          <w:rStyle w:val="1-Char"/>
          <w:rFonts w:hint="cs"/>
          <w:rtl/>
        </w:rPr>
        <w:t>تری</w:t>
      </w:r>
      <w:r w:rsidR="00A62D81" w:rsidRPr="00860562">
        <w:rPr>
          <w:rStyle w:val="1-Char"/>
          <w:rFonts w:hint="cs"/>
          <w:rtl/>
        </w:rPr>
        <w:t>ن</w:t>
      </w:r>
      <w:r w:rsidRPr="00860562">
        <w:rPr>
          <w:rStyle w:val="1-Char"/>
          <w:rFonts w:hint="cs"/>
          <w:rtl/>
        </w:rPr>
        <w:t xml:space="preserve"> شیوه</w:t>
      </w:r>
      <w:r w:rsidRPr="00860562">
        <w:rPr>
          <w:rStyle w:val="1-Char"/>
          <w:rFonts w:hint="cs"/>
          <w:cs/>
        </w:rPr>
        <w:t>‎</w:t>
      </w:r>
      <w:r w:rsidR="00817B5C" w:rsidRPr="00860562">
        <w:rPr>
          <w:rStyle w:val="1-Char"/>
          <w:rFonts w:hint="cs"/>
          <w:rtl/>
        </w:rPr>
        <w:t>هایی است که انسان</w:t>
      </w:r>
      <w:r w:rsidRPr="00860562">
        <w:rPr>
          <w:rStyle w:val="1-Char"/>
          <w:rFonts w:hint="cs"/>
          <w:rtl/>
        </w:rPr>
        <w:t xml:space="preserve"> آزار و ظلم و</w:t>
      </w:r>
      <w:r w:rsidR="00A62D81" w:rsidRPr="00860562">
        <w:rPr>
          <w:rStyle w:val="1-Char"/>
          <w:rFonts w:hint="cs"/>
          <w:rtl/>
        </w:rPr>
        <w:t xml:space="preserve"> </w:t>
      </w:r>
      <w:r w:rsidRPr="00860562">
        <w:rPr>
          <w:rStyle w:val="1-Char"/>
          <w:rFonts w:hint="cs"/>
          <w:rtl/>
        </w:rPr>
        <w:t>تجاوز دیگران را بدان وسیله از خود دور می</w:t>
      </w:r>
      <w:r w:rsidRPr="00860562">
        <w:rPr>
          <w:rStyle w:val="1-Char"/>
          <w:rFonts w:hint="cs"/>
          <w:cs/>
        </w:rPr>
        <w:t>‎</w:t>
      </w:r>
      <w:r w:rsidRPr="00860562">
        <w:rPr>
          <w:rStyle w:val="1-Char"/>
          <w:rFonts w:hint="cs"/>
          <w:rtl/>
        </w:rPr>
        <w:t>کند.</w:t>
      </w:r>
      <w:r w:rsidR="00A102F4" w:rsidRPr="00860562">
        <w:rPr>
          <w:rStyle w:val="1-Char"/>
          <w:rFonts w:hint="cs"/>
          <w:rtl/>
        </w:rPr>
        <w:t xml:space="preserve"> </w:t>
      </w:r>
      <w:r w:rsidR="00A102F4" w:rsidRPr="00454F43">
        <w:rPr>
          <w:rFonts w:cs="Traditional Arabic"/>
          <w:color w:val="000000"/>
          <w:shd w:val="clear" w:color="auto" w:fill="FFFFFF"/>
          <w:rtl/>
          <w:lang w:bidi="fa-IR"/>
        </w:rPr>
        <w:t>﴿</w:t>
      </w:r>
      <w:r w:rsidR="00A102F4" w:rsidRPr="00EE767A">
        <w:rPr>
          <w:rStyle w:val="Char4"/>
          <w:rtl/>
        </w:rPr>
        <w:t xml:space="preserve">وَمَن يَتَوَكَّلۡ عَلَى </w:t>
      </w:r>
      <w:r w:rsidR="00A102F4" w:rsidRPr="00EE767A">
        <w:rPr>
          <w:rStyle w:val="Char4"/>
          <w:rFonts w:hint="cs"/>
          <w:rtl/>
        </w:rPr>
        <w:t>ٱللَّهِ</w:t>
      </w:r>
      <w:r w:rsidR="00A102F4" w:rsidRPr="00EE767A">
        <w:rPr>
          <w:rStyle w:val="Char4"/>
          <w:rtl/>
        </w:rPr>
        <w:t xml:space="preserve"> فَهُوَ حَسۡبُهُ</w:t>
      </w:r>
      <w:r w:rsidR="00A102F4" w:rsidRPr="00EE767A">
        <w:rPr>
          <w:rStyle w:val="Char4"/>
          <w:rFonts w:hint="cs"/>
          <w:rtl/>
        </w:rPr>
        <w:t>ۥٓۚ</w:t>
      </w:r>
      <w:r w:rsidR="00A102F4" w:rsidRPr="00454F43">
        <w:rPr>
          <w:rFonts w:cs="Traditional Arabic"/>
          <w:color w:val="000000"/>
          <w:shd w:val="clear" w:color="auto" w:fill="FFFFFF"/>
          <w:rtl/>
          <w:lang w:bidi="fa-IR"/>
        </w:rPr>
        <w:t>﴾</w:t>
      </w:r>
      <w:r w:rsidR="00A102F4" w:rsidRPr="00EE767A">
        <w:rPr>
          <w:rStyle w:val="Char4"/>
          <w:rtl/>
        </w:rPr>
        <w:t xml:space="preserve"> </w:t>
      </w:r>
      <w:r w:rsidR="00A102F4" w:rsidRPr="00EE767A">
        <w:rPr>
          <w:rStyle w:val="Char2"/>
          <w:rtl/>
        </w:rPr>
        <w:t>[الطلاق: 3]</w:t>
      </w:r>
      <w:r w:rsidR="00A102F4" w:rsidRPr="00EE767A">
        <w:rPr>
          <w:rStyle w:val="Char2"/>
          <w:rFonts w:hint="cs"/>
          <w:rtl/>
        </w:rPr>
        <w:t>.</w:t>
      </w:r>
    </w:p>
    <w:p w:rsidR="002C6262" w:rsidRPr="00860562" w:rsidRDefault="00EE68DE" w:rsidP="00A102F4">
      <w:pPr>
        <w:ind w:firstLine="284"/>
        <w:jc w:val="both"/>
        <w:rPr>
          <w:rStyle w:val="1-Char"/>
          <w:rtl/>
        </w:rPr>
      </w:pPr>
      <w:r w:rsidRPr="00860562">
        <w:rPr>
          <w:rStyle w:val="1-Char"/>
          <w:rFonts w:hint="cs"/>
          <w:rtl/>
        </w:rPr>
        <w:t>«هرکس بر خدا توکل کند خدا او را بسنده است»</w:t>
      </w:r>
      <w:r w:rsidR="006F495E" w:rsidRPr="00860562">
        <w:rPr>
          <w:rStyle w:val="1-Char"/>
          <w:rFonts w:hint="cs"/>
          <w:rtl/>
        </w:rPr>
        <w:t>.</w:t>
      </w:r>
    </w:p>
    <w:p w:rsidR="00900E06" w:rsidRPr="00860562" w:rsidRDefault="006F495E" w:rsidP="00442CE1">
      <w:pPr>
        <w:pStyle w:val="ListParagraph"/>
        <w:numPr>
          <w:ilvl w:val="0"/>
          <w:numId w:val="19"/>
        </w:numPr>
        <w:jc w:val="both"/>
        <w:rPr>
          <w:rStyle w:val="1-Char"/>
          <w:rtl/>
        </w:rPr>
      </w:pPr>
      <w:r w:rsidRPr="00860562">
        <w:rPr>
          <w:rStyle w:val="1-Char"/>
          <w:rFonts w:hint="cs"/>
          <w:rtl/>
        </w:rPr>
        <w:t>توبه خالصانه در</w:t>
      </w:r>
      <w:r w:rsidR="00A62D81" w:rsidRPr="00860562">
        <w:rPr>
          <w:rStyle w:val="1-Char"/>
          <w:rFonts w:hint="cs"/>
          <w:rtl/>
        </w:rPr>
        <w:t xml:space="preserve"> </w:t>
      </w:r>
      <w:r w:rsidRPr="00860562">
        <w:rPr>
          <w:rStyle w:val="1-Char"/>
          <w:rFonts w:hint="cs"/>
          <w:rtl/>
        </w:rPr>
        <w:t>برابر خداوند از تمام گناهانی که دشمن را بر او</w:t>
      </w:r>
      <w:r w:rsidR="000548C8" w:rsidRPr="00860562">
        <w:rPr>
          <w:rStyle w:val="1-Char"/>
          <w:rFonts w:hint="cs"/>
          <w:rtl/>
        </w:rPr>
        <w:t xml:space="preserve"> </w:t>
      </w:r>
      <w:r w:rsidR="00817B5C" w:rsidRPr="00860562">
        <w:rPr>
          <w:rStyle w:val="1-Char"/>
          <w:rFonts w:hint="cs"/>
          <w:rtl/>
        </w:rPr>
        <w:t>مسلط نموده</w:t>
      </w:r>
      <w:r w:rsidRPr="00860562">
        <w:rPr>
          <w:rStyle w:val="1-Char"/>
          <w:rFonts w:hint="cs"/>
          <w:rtl/>
        </w:rPr>
        <w:t xml:space="preserve"> است. خداوند متعال می</w:t>
      </w:r>
      <w:r w:rsidRPr="00860562">
        <w:rPr>
          <w:rStyle w:val="1-Char"/>
          <w:rFonts w:hint="cs"/>
          <w:cs/>
        </w:rPr>
        <w:t>‎</w:t>
      </w:r>
      <w:r w:rsidRPr="00860562">
        <w:rPr>
          <w:rStyle w:val="1-Char"/>
          <w:rFonts w:hint="cs"/>
          <w:rtl/>
        </w:rPr>
        <w:t>فرماید:</w:t>
      </w:r>
    </w:p>
    <w:p w:rsidR="00A102F4" w:rsidRPr="00EE767A" w:rsidRDefault="00A102F4" w:rsidP="00A102F4">
      <w:pPr>
        <w:ind w:firstLine="284"/>
        <w:jc w:val="both"/>
        <w:rPr>
          <w:rStyle w:val="Char2"/>
        </w:rPr>
      </w:pPr>
      <w:r>
        <w:rPr>
          <w:rFonts w:cs="Traditional Arabic"/>
          <w:color w:val="000000"/>
          <w:shd w:val="clear" w:color="auto" w:fill="FFFFFF"/>
          <w:rtl/>
          <w:lang w:bidi="fa-IR"/>
        </w:rPr>
        <w:t>﴿</w:t>
      </w:r>
      <w:r w:rsidRPr="00EE767A">
        <w:rPr>
          <w:rStyle w:val="Char4"/>
          <w:rtl/>
        </w:rPr>
        <w:t>وَمَآ أَصَٰبَكُم مِّن مُّصِيبَةٖ فَبِمَا كَسَبَتۡ أَيۡدِيكُمۡ</w:t>
      </w:r>
      <w:r>
        <w:rPr>
          <w:rFonts w:cs="Traditional Arabic"/>
          <w:color w:val="000000"/>
          <w:shd w:val="clear" w:color="auto" w:fill="FFFFFF"/>
          <w:rtl/>
          <w:lang w:bidi="fa-IR"/>
        </w:rPr>
        <w:t>﴾</w:t>
      </w:r>
      <w:r w:rsidRPr="00EE767A">
        <w:rPr>
          <w:rStyle w:val="Char4"/>
          <w:rtl/>
        </w:rPr>
        <w:t xml:space="preserve"> </w:t>
      </w:r>
      <w:r w:rsidRPr="00EE767A">
        <w:rPr>
          <w:rStyle w:val="Char2"/>
          <w:rtl/>
        </w:rPr>
        <w:t>[الشورى: 30]</w:t>
      </w:r>
      <w:r w:rsidRPr="00EE767A">
        <w:rPr>
          <w:rStyle w:val="Char2"/>
          <w:rFonts w:hint="cs"/>
          <w:rtl/>
        </w:rPr>
        <w:t>.</w:t>
      </w:r>
    </w:p>
    <w:p w:rsidR="00900E06" w:rsidRPr="00860562" w:rsidRDefault="006F495E" w:rsidP="005D5F97">
      <w:pPr>
        <w:ind w:firstLine="284"/>
        <w:jc w:val="both"/>
        <w:rPr>
          <w:rStyle w:val="1-Char"/>
          <w:rtl/>
        </w:rPr>
      </w:pPr>
      <w:r w:rsidRPr="00860562">
        <w:rPr>
          <w:rStyle w:val="1-Char"/>
          <w:rFonts w:hint="cs"/>
          <w:rtl/>
        </w:rPr>
        <w:t>«آنچه از مصائب و بلایا به شما می</w:t>
      </w:r>
      <w:r w:rsidRPr="00860562">
        <w:rPr>
          <w:rStyle w:val="1-Char"/>
          <w:rFonts w:hint="cs"/>
          <w:cs/>
        </w:rPr>
        <w:t>‎</w:t>
      </w:r>
      <w:r w:rsidRPr="00860562">
        <w:rPr>
          <w:rStyle w:val="1-Char"/>
          <w:rFonts w:hint="cs"/>
          <w:rtl/>
        </w:rPr>
        <w:t>رسد به خاط</w:t>
      </w:r>
      <w:r w:rsidR="000548C8" w:rsidRPr="00860562">
        <w:rPr>
          <w:rStyle w:val="1-Char"/>
          <w:rFonts w:hint="cs"/>
          <w:rtl/>
        </w:rPr>
        <w:t>ر</w:t>
      </w:r>
      <w:r w:rsidRPr="00860562">
        <w:rPr>
          <w:rStyle w:val="1-Char"/>
          <w:rFonts w:hint="cs"/>
          <w:rtl/>
        </w:rPr>
        <w:t xml:space="preserve"> کارهایی است که خود کرده</w:t>
      </w:r>
      <w:r w:rsidRPr="00860562">
        <w:rPr>
          <w:rStyle w:val="1-Char"/>
          <w:rFonts w:hint="cs"/>
          <w:cs/>
        </w:rPr>
        <w:t>‎</w:t>
      </w:r>
      <w:r w:rsidRPr="00860562">
        <w:rPr>
          <w:rStyle w:val="1-Char"/>
          <w:rFonts w:hint="cs"/>
          <w:rtl/>
        </w:rPr>
        <w:t>اید». و می</w:t>
      </w:r>
      <w:r w:rsidRPr="00860562">
        <w:rPr>
          <w:rStyle w:val="1-Char"/>
          <w:rFonts w:hint="cs"/>
          <w:cs/>
        </w:rPr>
        <w:t>‎</w:t>
      </w:r>
      <w:r w:rsidRPr="00860562">
        <w:rPr>
          <w:rStyle w:val="1-Char"/>
          <w:rFonts w:hint="cs"/>
          <w:rtl/>
        </w:rPr>
        <w:t>فرماید:</w:t>
      </w:r>
    </w:p>
    <w:p w:rsidR="00A102F4" w:rsidRPr="00EE767A" w:rsidRDefault="00A102F4" w:rsidP="00A102F4">
      <w:pPr>
        <w:ind w:firstLine="284"/>
        <w:jc w:val="both"/>
        <w:rPr>
          <w:rStyle w:val="Char2"/>
        </w:rPr>
      </w:pPr>
      <w:r>
        <w:rPr>
          <w:rFonts w:cs="Traditional Arabic"/>
          <w:color w:val="000000"/>
          <w:shd w:val="clear" w:color="auto" w:fill="FFFFFF"/>
          <w:rtl/>
          <w:lang w:bidi="fa-IR"/>
        </w:rPr>
        <w:t>﴿</w:t>
      </w:r>
      <w:r w:rsidRPr="00EE767A">
        <w:rPr>
          <w:rStyle w:val="Char4"/>
          <w:rtl/>
        </w:rPr>
        <w:t>أَوَلَمَّآ أَصَٰبَتۡكُم مُّصِيبَةٞ قَدۡ أَصَبۡتُم مِّثۡلَيۡهَا قُلۡتُمۡ أَنَّىٰ هَٰذَاۖ قُلۡ هُوَ مِنۡ عِندِ أَنفُسِكُمۡۗ</w:t>
      </w:r>
      <w:r>
        <w:rPr>
          <w:rFonts w:cs="Traditional Arabic"/>
          <w:color w:val="000000"/>
          <w:shd w:val="clear" w:color="auto" w:fill="FFFFFF"/>
          <w:rtl/>
          <w:lang w:bidi="fa-IR"/>
        </w:rPr>
        <w:t>﴾</w:t>
      </w:r>
      <w:r w:rsidRPr="00EE767A">
        <w:rPr>
          <w:rStyle w:val="Char4"/>
          <w:rtl/>
        </w:rPr>
        <w:t xml:space="preserve"> </w:t>
      </w:r>
      <w:r w:rsidRPr="00EE767A">
        <w:rPr>
          <w:rStyle w:val="Char2"/>
          <w:rtl/>
        </w:rPr>
        <w:t>[آل عمران: 165]</w:t>
      </w:r>
      <w:r w:rsidRPr="00EE767A">
        <w:rPr>
          <w:rStyle w:val="Char2"/>
          <w:rFonts w:hint="cs"/>
          <w:rtl/>
        </w:rPr>
        <w:t>.</w:t>
      </w:r>
    </w:p>
    <w:p w:rsidR="006F495E" w:rsidRPr="00860562" w:rsidRDefault="006F495E" w:rsidP="005D5F97">
      <w:pPr>
        <w:ind w:firstLine="284"/>
        <w:jc w:val="both"/>
        <w:rPr>
          <w:rStyle w:val="1-Char"/>
          <w:rtl/>
        </w:rPr>
      </w:pPr>
      <w:r w:rsidRPr="00860562">
        <w:rPr>
          <w:rStyle w:val="1-Char"/>
          <w:rFonts w:hint="cs"/>
          <w:rtl/>
        </w:rPr>
        <w:t xml:space="preserve">«آیا هنگامی که مصیبتی در جنگ </w:t>
      </w:r>
      <w:r w:rsidR="00387C9A" w:rsidRPr="00860562">
        <w:rPr>
          <w:rStyle w:val="1-Char"/>
          <w:rFonts w:hint="cs"/>
          <w:rtl/>
        </w:rPr>
        <w:t>ا</w:t>
      </w:r>
      <w:r w:rsidRPr="00860562">
        <w:rPr>
          <w:rStyle w:val="1-Char"/>
          <w:rFonts w:hint="cs"/>
          <w:rtl/>
        </w:rPr>
        <w:t>حد</w:t>
      </w:r>
      <w:r w:rsidR="00817B5C" w:rsidRPr="00860562">
        <w:rPr>
          <w:rStyle w:val="1-Char"/>
          <w:rFonts w:hint="cs"/>
          <w:rtl/>
        </w:rPr>
        <w:t xml:space="preserve"> به شما دست داده است به ناله و </w:t>
      </w:r>
      <w:r w:rsidRPr="00860562">
        <w:rPr>
          <w:rStyle w:val="1-Char"/>
          <w:rFonts w:hint="cs"/>
          <w:rtl/>
        </w:rPr>
        <w:t>فغان افتاده</w:t>
      </w:r>
      <w:r w:rsidRPr="00860562">
        <w:rPr>
          <w:rStyle w:val="1-Char"/>
          <w:rFonts w:hint="cs"/>
          <w:cs/>
        </w:rPr>
        <w:t>‎</w:t>
      </w:r>
      <w:r w:rsidRPr="00860562">
        <w:rPr>
          <w:rStyle w:val="1-Char"/>
          <w:rFonts w:hint="cs"/>
          <w:rtl/>
        </w:rPr>
        <w:t>اید و حال آنکه در جنگ بدر دو برابر آن کسب کرده</w:t>
      </w:r>
      <w:r w:rsidRPr="00860562">
        <w:rPr>
          <w:rStyle w:val="1-Char"/>
          <w:rFonts w:hint="cs"/>
          <w:cs/>
        </w:rPr>
        <w:t>‎</w:t>
      </w:r>
      <w:r w:rsidRPr="00860562">
        <w:rPr>
          <w:rStyle w:val="1-Char"/>
          <w:rFonts w:hint="cs"/>
          <w:rtl/>
        </w:rPr>
        <w:t>اید گفتند</w:t>
      </w:r>
      <w:r w:rsidR="00817B5C" w:rsidRPr="00860562">
        <w:rPr>
          <w:rStyle w:val="1-Char"/>
          <w:rFonts w:hint="cs"/>
          <w:rtl/>
        </w:rPr>
        <w:t>: این از کجاست؟</w:t>
      </w:r>
      <w:r w:rsidRPr="00860562">
        <w:rPr>
          <w:rStyle w:val="1-Char"/>
          <w:rFonts w:hint="cs"/>
          <w:rtl/>
        </w:rPr>
        <w:t xml:space="preserve"> بگو از ناحیه</w:t>
      </w:r>
      <w:r w:rsidR="00351FFA" w:rsidRPr="00860562">
        <w:rPr>
          <w:rStyle w:val="1-Char"/>
          <w:rFonts w:hint="cs"/>
          <w:rtl/>
        </w:rPr>
        <w:t xml:space="preserve">‌ی </w:t>
      </w:r>
      <w:r w:rsidRPr="00860562">
        <w:rPr>
          <w:rStyle w:val="1-Char"/>
          <w:rFonts w:hint="cs"/>
          <w:rtl/>
        </w:rPr>
        <w:t>خودتان است».</w:t>
      </w:r>
    </w:p>
    <w:p w:rsidR="00387C9A" w:rsidRPr="00860562" w:rsidRDefault="00387C9A" w:rsidP="00442CE1">
      <w:pPr>
        <w:pStyle w:val="ListParagraph"/>
        <w:numPr>
          <w:ilvl w:val="0"/>
          <w:numId w:val="19"/>
        </w:numPr>
        <w:jc w:val="both"/>
        <w:rPr>
          <w:rStyle w:val="1-Char"/>
          <w:rtl/>
        </w:rPr>
      </w:pPr>
      <w:r w:rsidRPr="00860562">
        <w:rPr>
          <w:rStyle w:val="1-Char"/>
          <w:rFonts w:hint="cs"/>
          <w:rtl/>
        </w:rPr>
        <w:t>صدقه و ا</w:t>
      </w:r>
      <w:r w:rsidR="00817B5C" w:rsidRPr="00860562">
        <w:rPr>
          <w:rStyle w:val="1-Char"/>
          <w:rFonts w:hint="cs"/>
          <w:rtl/>
        </w:rPr>
        <w:t>حسان که تاثیر شگفتی در دور نمودن بلا و جادو</w:t>
      </w:r>
      <w:r w:rsidRPr="00860562">
        <w:rPr>
          <w:rStyle w:val="1-Char"/>
          <w:rFonts w:hint="cs"/>
          <w:rtl/>
        </w:rPr>
        <w:t xml:space="preserve"> و حسد دارد.</w:t>
      </w:r>
    </w:p>
    <w:p w:rsidR="00900E06" w:rsidRPr="00860562" w:rsidRDefault="00387C9A" w:rsidP="00442CE1">
      <w:pPr>
        <w:pStyle w:val="ListParagraph"/>
        <w:numPr>
          <w:ilvl w:val="0"/>
          <w:numId w:val="19"/>
        </w:numPr>
        <w:jc w:val="both"/>
        <w:rPr>
          <w:rStyle w:val="1-Char"/>
          <w:rtl/>
        </w:rPr>
      </w:pPr>
      <w:r w:rsidRPr="00860562">
        <w:rPr>
          <w:rStyle w:val="1-Char"/>
          <w:rFonts w:hint="cs"/>
          <w:rtl/>
        </w:rPr>
        <w:t>توحید خالص</w:t>
      </w:r>
      <w:r w:rsidR="004A0C16" w:rsidRPr="00860562">
        <w:rPr>
          <w:rStyle w:val="1-Char"/>
          <w:rFonts w:hint="cs"/>
          <w:rtl/>
        </w:rPr>
        <w:t xml:space="preserve"> </w:t>
      </w:r>
      <w:r w:rsidR="00817B5C" w:rsidRPr="00860562">
        <w:rPr>
          <w:rStyle w:val="1-Char"/>
          <w:rFonts w:hint="cs"/>
          <w:rtl/>
        </w:rPr>
        <w:t>و ناب و اینکه شخص</w:t>
      </w:r>
      <w:r w:rsidR="00540F57">
        <w:rPr>
          <w:rStyle w:val="1-Char"/>
          <w:rFonts w:hint="cs"/>
          <w:rtl/>
        </w:rPr>
        <w:t xml:space="preserve"> </w:t>
      </w:r>
      <w:r w:rsidRPr="00860562">
        <w:rPr>
          <w:rStyle w:val="1-Char"/>
          <w:rFonts w:hint="cs"/>
          <w:rtl/>
        </w:rPr>
        <w:t xml:space="preserve">هنگام مشاهده </w:t>
      </w:r>
      <w:r w:rsidR="00817B5C" w:rsidRPr="00860562">
        <w:rPr>
          <w:rStyle w:val="1-Char"/>
          <w:rFonts w:hint="cs"/>
          <w:rtl/>
        </w:rPr>
        <w:t xml:space="preserve">نمودن </w:t>
      </w:r>
      <w:r w:rsidRPr="00860562">
        <w:rPr>
          <w:rStyle w:val="1-Char"/>
          <w:rFonts w:hint="cs"/>
          <w:rtl/>
        </w:rPr>
        <w:t>اسباب ظاهری تمام فکر و ذهن خود را متوجه مسب</w:t>
      </w:r>
      <w:r w:rsidR="00817B5C" w:rsidRPr="00860562">
        <w:rPr>
          <w:rStyle w:val="1-Char"/>
          <w:rFonts w:hint="cs"/>
          <w:rtl/>
        </w:rPr>
        <w:t>ّ</w:t>
      </w:r>
      <w:r w:rsidRPr="00860562">
        <w:rPr>
          <w:rStyle w:val="1-Char"/>
          <w:rFonts w:hint="cs"/>
          <w:rtl/>
        </w:rPr>
        <w:t xml:space="preserve">ب حقیقی یعنی خداوند حکیم </w:t>
      </w:r>
      <w:r w:rsidR="00817B5C" w:rsidRPr="00860562">
        <w:rPr>
          <w:rStyle w:val="1-Char"/>
          <w:rFonts w:hint="cs"/>
          <w:rtl/>
        </w:rPr>
        <w:t xml:space="preserve">و </w:t>
      </w:r>
      <w:r w:rsidRPr="00860562">
        <w:rPr>
          <w:rStyle w:val="1-Char"/>
          <w:rFonts w:hint="cs"/>
          <w:rtl/>
        </w:rPr>
        <w:t>توانا نما</w:t>
      </w:r>
      <w:r w:rsidR="00DC012F" w:rsidRPr="00860562">
        <w:rPr>
          <w:rStyle w:val="1-Char"/>
          <w:rFonts w:hint="cs"/>
          <w:rtl/>
        </w:rPr>
        <w:t>ی</w:t>
      </w:r>
      <w:r w:rsidRPr="00860562">
        <w:rPr>
          <w:rStyle w:val="1-Char"/>
          <w:rFonts w:hint="cs"/>
          <w:rtl/>
        </w:rPr>
        <w:t>د و</w:t>
      </w:r>
      <w:r w:rsidR="00DC012F" w:rsidRPr="00860562">
        <w:rPr>
          <w:rStyle w:val="1-Char"/>
          <w:rFonts w:hint="cs"/>
          <w:rtl/>
        </w:rPr>
        <w:t xml:space="preserve"> </w:t>
      </w:r>
      <w:r w:rsidRPr="00860562">
        <w:rPr>
          <w:rStyle w:val="1-Char"/>
          <w:rFonts w:hint="cs"/>
          <w:rtl/>
        </w:rPr>
        <w:t>یقین داشت</w:t>
      </w:r>
      <w:r w:rsidR="00DE1016" w:rsidRPr="00860562">
        <w:rPr>
          <w:rStyle w:val="1-Char"/>
          <w:rFonts w:hint="cs"/>
          <w:rtl/>
        </w:rPr>
        <w:t xml:space="preserve">ه باشد که این ابزار ظاهری مانند </w:t>
      </w:r>
      <w:r w:rsidRPr="00860562">
        <w:rPr>
          <w:rStyle w:val="1-Char"/>
          <w:rFonts w:hint="cs"/>
          <w:rtl/>
        </w:rPr>
        <w:t>حرکات باد هستند که در دست قدرت محر</w:t>
      </w:r>
      <w:r w:rsidR="00817B5C" w:rsidRPr="00860562">
        <w:rPr>
          <w:rStyle w:val="1-Char"/>
          <w:rFonts w:hint="cs"/>
          <w:rtl/>
        </w:rPr>
        <w:t>ّک و آفریننده خود قرار دارند و جز به اجازه</w:t>
      </w:r>
      <w:r w:rsidR="00351FFA" w:rsidRPr="00860562">
        <w:rPr>
          <w:rStyle w:val="1-Char"/>
          <w:rFonts w:hint="cs"/>
          <w:rtl/>
        </w:rPr>
        <w:t xml:space="preserve">‌ی </w:t>
      </w:r>
      <w:r w:rsidRPr="00860562">
        <w:rPr>
          <w:rStyle w:val="1-Char"/>
          <w:rFonts w:hint="cs"/>
          <w:rtl/>
        </w:rPr>
        <w:t>او سود و زیانی</w:t>
      </w:r>
      <w:r w:rsidR="005875FE">
        <w:rPr>
          <w:rStyle w:val="1-Char"/>
          <w:rFonts w:hint="cs"/>
          <w:rtl/>
        </w:rPr>
        <w:t xml:space="preserve"> نمی‌</w:t>
      </w:r>
      <w:r w:rsidRPr="00860562">
        <w:rPr>
          <w:rStyle w:val="1-Char"/>
          <w:rFonts w:hint="cs"/>
          <w:rtl/>
        </w:rPr>
        <w:t>رسانند. پروردگار توانا در مورد سحر</w:t>
      </w:r>
      <w:r w:rsidR="00860562">
        <w:rPr>
          <w:rStyle w:val="1-Char"/>
          <w:rFonts w:hint="cs"/>
          <w:rtl/>
        </w:rPr>
        <w:t xml:space="preserve"> می‌</w:t>
      </w:r>
      <w:r w:rsidRPr="00860562">
        <w:rPr>
          <w:rStyle w:val="1-Char"/>
          <w:rFonts w:hint="cs"/>
          <w:rtl/>
        </w:rPr>
        <w:t>فرماید:</w:t>
      </w:r>
    </w:p>
    <w:p w:rsidR="00A102F4" w:rsidRPr="00EE767A" w:rsidRDefault="00A102F4" w:rsidP="00A102F4">
      <w:pPr>
        <w:ind w:firstLine="284"/>
        <w:jc w:val="both"/>
        <w:rPr>
          <w:rStyle w:val="Char2"/>
        </w:rPr>
      </w:pPr>
      <w:r>
        <w:rPr>
          <w:rFonts w:cs="Traditional Arabic"/>
          <w:color w:val="000000"/>
          <w:shd w:val="clear" w:color="auto" w:fill="FFFFFF"/>
          <w:rtl/>
          <w:lang w:bidi="fa-IR"/>
        </w:rPr>
        <w:t>﴿</w:t>
      </w:r>
      <w:r w:rsidRPr="00EE767A">
        <w:rPr>
          <w:rStyle w:val="Char4"/>
          <w:rtl/>
        </w:rPr>
        <w:t>وَمَا هُم بِضَآرِّينَ بِهِ</w:t>
      </w:r>
      <w:r w:rsidRPr="00EE767A">
        <w:rPr>
          <w:rStyle w:val="Char4"/>
          <w:rFonts w:hint="cs"/>
          <w:rtl/>
        </w:rPr>
        <w:t>ۦ</w:t>
      </w:r>
      <w:r w:rsidRPr="00EE767A">
        <w:rPr>
          <w:rStyle w:val="Char4"/>
          <w:rtl/>
        </w:rPr>
        <w:t xml:space="preserve"> مِنۡ أَحَدٍ إِلَّا بِإِذۡنِ </w:t>
      </w:r>
      <w:r w:rsidRPr="00EE767A">
        <w:rPr>
          <w:rStyle w:val="Char4"/>
          <w:rFonts w:hint="cs"/>
          <w:rtl/>
        </w:rPr>
        <w:t>ٱللَّهِۚ</w:t>
      </w:r>
      <w:r>
        <w:rPr>
          <w:rFonts w:cs="Traditional Arabic"/>
          <w:color w:val="000000"/>
          <w:shd w:val="clear" w:color="auto" w:fill="FFFFFF"/>
          <w:rtl/>
          <w:lang w:bidi="fa-IR"/>
        </w:rPr>
        <w:t>﴾</w:t>
      </w:r>
      <w:r w:rsidRPr="00EE767A">
        <w:rPr>
          <w:rStyle w:val="Char4"/>
          <w:rtl/>
        </w:rPr>
        <w:t xml:space="preserve"> </w:t>
      </w:r>
      <w:r w:rsidRPr="00EE767A">
        <w:rPr>
          <w:rStyle w:val="Char2"/>
          <w:rtl/>
        </w:rPr>
        <w:t>[البقرة: 102]</w:t>
      </w:r>
      <w:r w:rsidRPr="00EE767A">
        <w:rPr>
          <w:rStyle w:val="Char2"/>
          <w:rFonts w:hint="cs"/>
          <w:rtl/>
        </w:rPr>
        <w:t>.</w:t>
      </w:r>
    </w:p>
    <w:p w:rsidR="00A102F4" w:rsidRPr="00860562" w:rsidRDefault="00387C9A" w:rsidP="005D5F97">
      <w:pPr>
        <w:ind w:firstLine="284"/>
        <w:jc w:val="both"/>
        <w:rPr>
          <w:rStyle w:val="1-Char"/>
          <w:rtl/>
        </w:rPr>
      </w:pPr>
      <w:r w:rsidRPr="00860562">
        <w:rPr>
          <w:rStyle w:val="1-Char"/>
          <w:rFonts w:hint="cs"/>
          <w:rtl/>
        </w:rPr>
        <w:t>«و حال آنکه با چنین جادوی خویش نمی</w:t>
      </w:r>
      <w:r w:rsidRPr="00860562">
        <w:rPr>
          <w:rStyle w:val="1-Char"/>
          <w:rFonts w:hint="cs"/>
          <w:cs/>
        </w:rPr>
        <w:t>‎</w:t>
      </w:r>
      <w:r w:rsidRPr="00860562">
        <w:rPr>
          <w:rStyle w:val="1-Char"/>
          <w:rFonts w:hint="cs"/>
          <w:rtl/>
        </w:rPr>
        <w:t xml:space="preserve">توانند به کسی زیان برسانند مگر اینکه </w:t>
      </w:r>
      <w:r w:rsidR="00B46D37" w:rsidRPr="00860562">
        <w:rPr>
          <w:rStyle w:val="1-Char"/>
          <w:rFonts w:hint="cs"/>
          <w:rtl/>
        </w:rPr>
        <w:t>با اجازه و خواست خدا باشد»</w:t>
      </w:r>
      <w:r w:rsidR="00817B5C" w:rsidRPr="00860562">
        <w:rPr>
          <w:rStyle w:val="1-Char"/>
          <w:rFonts w:hint="cs"/>
          <w:rtl/>
        </w:rPr>
        <w:t>.</w:t>
      </w:r>
      <w:r w:rsidR="00B46D37" w:rsidRPr="00860562">
        <w:rPr>
          <w:rStyle w:val="1-Char"/>
          <w:rFonts w:hint="cs"/>
          <w:rtl/>
        </w:rPr>
        <w:t xml:space="preserve"> و می</w:t>
      </w:r>
      <w:r w:rsidR="00B46D37" w:rsidRPr="00860562">
        <w:rPr>
          <w:rStyle w:val="1-Char"/>
          <w:rFonts w:hint="cs"/>
          <w:cs/>
        </w:rPr>
        <w:t>‎</w:t>
      </w:r>
      <w:r w:rsidR="00B46D37" w:rsidRPr="00860562">
        <w:rPr>
          <w:rStyle w:val="1-Char"/>
          <w:rFonts w:hint="cs"/>
          <w:rtl/>
        </w:rPr>
        <w:t>فرماید:</w:t>
      </w:r>
    </w:p>
    <w:p w:rsidR="00900E06" w:rsidRPr="00860562" w:rsidRDefault="00A102F4" w:rsidP="00A102F4">
      <w:pPr>
        <w:ind w:firstLine="284"/>
        <w:jc w:val="both"/>
        <w:rPr>
          <w:rStyle w:val="1-Char"/>
        </w:rPr>
      </w:pPr>
      <w:r>
        <w:rPr>
          <w:rFonts w:cs="Traditional Arabic"/>
          <w:color w:val="000000"/>
          <w:shd w:val="clear" w:color="auto" w:fill="FFFFFF"/>
          <w:rtl/>
          <w:lang w:bidi="fa-IR"/>
        </w:rPr>
        <w:t>﴿</w:t>
      </w:r>
      <w:r w:rsidRPr="00EE767A">
        <w:rPr>
          <w:rStyle w:val="Char4"/>
          <w:rtl/>
        </w:rPr>
        <w:t xml:space="preserve">وَإِن يَمۡسَسۡكَ </w:t>
      </w:r>
      <w:r w:rsidRPr="00EE767A">
        <w:rPr>
          <w:rStyle w:val="Char4"/>
          <w:rFonts w:hint="cs"/>
          <w:rtl/>
        </w:rPr>
        <w:t>ٱللَّهُ</w:t>
      </w:r>
      <w:r w:rsidRPr="00EE767A">
        <w:rPr>
          <w:rStyle w:val="Char4"/>
          <w:rtl/>
        </w:rPr>
        <w:t xml:space="preserve"> بِضُرّٖ فَلَا كَاشِفَ لَهُ</w:t>
      </w:r>
      <w:r w:rsidRPr="00EE767A">
        <w:rPr>
          <w:rStyle w:val="Char4"/>
          <w:rFonts w:hint="cs"/>
          <w:rtl/>
        </w:rPr>
        <w:t>ۥٓ</w:t>
      </w:r>
      <w:r w:rsidRPr="00EE767A">
        <w:rPr>
          <w:rStyle w:val="Char4"/>
          <w:rtl/>
        </w:rPr>
        <w:t xml:space="preserve"> إِلَّا هُوَۖ وَإِن يُرِدۡكَ بِخَيۡرٖ فَلَا رَآدَّ لِفَضۡلِهِ</w:t>
      </w:r>
      <w:r w:rsidRPr="00EE767A">
        <w:rPr>
          <w:rStyle w:val="Char4"/>
          <w:rFonts w:hint="cs"/>
          <w:rtl/>
        </w:rPr>
        <w:t>ۦۚ</w:t>
      </w:r>
      <w:r>
        <w:rPr>
          <w:rFonts w:cs="Traditional Arabic"/>
          <w:color w:val="000000"/>
          <w:shd w:val="clear" w:color="auto" w:fill="FFFFFF"/>
          <w:rtl/>
          <w:lang w:bidi="fa-IR"/>
        </w:rPr>
        <w:t>﴾</w:t>
      </w:r>
      <w:r w:rsidRPr="00EE767A">
        <w:rPr>
          <w:rStyle w:val="Char4"/>
          <w:rtl/>
        </w:rPr>
        <w:t xml:space="preserve"> </w:t>
      </w:r>
      <w:r w:rsidRPr="00EE767A">
        <w:rPr>
          <w:rStyle w:val="Char2"/>
          <w:rtl/>
        </w:rPr>
        <w:t>[يونس: 107]</w:t>
      </w:r>
      <w:r w:rsidRPr="00EE767A">
        <w:rPr>
          <w:rStyle w:val="Char2"/>
          <w:rFonts w:hint="cs"/>
          <w:rtl/>
        </w:rPr>
        <w:t>.</w:t>
      </w:r>
      <w:r w:rsidR="00B42583" w:rsidRPr="00860562">
        <w:rPr>
          <w:rStyle w:val="1-Char"/>
          <w:rFonts w:hint="cs"/>
          <w:rtl/>
        </w:rPr>
        <w:t xml:space="preserve"> </w:t>
      </w:r>
    </w:p>
    <w:p w:rsidR="00387C9A" w:rsidRPr="00860562" w:rsidRDefault="00B46D37" w:rsidP="005D5F97">
      <w:pPr>
        <w:ind w:firstLine="284"/>
        <w:jc w:val="both"/>
        <w:rPr>
          <w:rStyle w:val="1-Char"/>
          <w:rtl/>
        </w:rPr>
      </w:pPr>
      <w:r w:rsidRPr="00860562">
        <w:rPr>
          <w:rStyle w:val="1-Char"/>
          <w:rFonts w:hint="cs"/>
          <w:rtl/>
        </w:rPr>
        <w:t xml:space="preserve">«اگر خداوند زیانی به تو </w:t>
      </w:r>
      <w:r w:rsidR="00817B5C" w:rsidRPr="00860562">
        <w:rPr>
          <w:rStyle w:val="1-Char"/>
          <w:rFonts w:hint="cs"/>
          <w:rtl/>
        </w:rPr>
        <w:t>ب</w:t>
      </w:r>
      <w:r w:rsidRPr="00860562">
        <w:rPr>
          <w:rStyle w:val="1-Char"/>
          <w:rFonts w:hint="cs"/>
          <w:rtl/>
        </w:rPr>
        <w:t>رساند هیچ کس جز او نمی</w:t>
      </w:r>
      <w:r w:rsidRPr="00860562">
        <w:rPr>
          <w:rStyle w:val="1-Char"/>
          <w:rFonts w:hint="cs"/>
          <w:cs/>
        </w:rPr>
        <w:t>‎</w:t>
      </w:r>
      <w:r w:rsidRPr="00860562">
        <w:rPr>
          <w:rStyle w:val="1-Char"/>
          <w:rFonts w:hint="cs"/>
          <w:rtl/>
        </w:rPr>
        <w:t>تواند آن را برطرف گرداند و اگر بخواهد خیری به تو برساند هیچ کس نمی</w:t>
      </w:r>
      <w:r w:rsidRPr="00860562">
        <w:rPr>
          <w:rStyle w:val="1-Char"/>
          <w:rFonts w:hint="cs"/>
          <w:cs/>
        </w:rPr>
        <w:t>‎</w:t>
      </w:r>
      <w:r w:rsidRPr="00860562">
        <w:rPr>
          <w:rStyle w:val="1-Char"/>
          <w:rFonts w:hint="cs"/>
          <w:rtl/>
        </w:rPr>
        <w:t>تواند فضل و لطف او را از تو برگرداند».</w:t>
      </w:r>
    </w:p>
    <w:p w:rsidR="00B46D37" w:rsidRPr="00454F43" w:rsidRDefault="000D7C11" w:rsidP="005D5F97">
      <w:pPr>
        <w:ind w:firstLine="284"/>
        <w:jc w:val="both"/>
        <w:rPr>
          <w:rStyle w:val="1-Char"/>
          <w:spacing w:val="-2"/>
          <w:rtl/>
        </w:rPr>
      </w:pPr>
      <w:r w:rsidRPr="00454F43">
        <w:rPr>
          <w:rStyle w:val="1-Char"/>
          <w:rFonts w:hint="cs"/>
          <w:spacing w:val="-2"/>
          <w:rtl/>
        </w:rPr>
        <w:t>آنگاه که انسان</w:t>
      </w:r>
      <w:r w:rsidR="00B46D37" w:rsidRPr="00454F43">
        <w:rPr>
          <w:rStyle w:val="1-Char"/>
          <w:rFonts w:hint="cs"/>
          <w:spacing w:val="-2"/>
          <w:rtl/>
        </w:rPr>
        <w:t xml:space="preserve"> کاملاً متوجه خداوند شده و به</w:t>
      </w:r>
      <w:r w:rsidR="004E3D74" w:rsidRPr="00454F43">
        <w:rPr>
          <w:rStyle w:val="1-Char"/>
          <w:rFonts w:hint="cs"/>
          <w:spacing w:val="-2"/>
          <w:rtl/>
        </w:rPr>
        <w:t xml:space="preserve"> </w:t>
      </w:r>
      <w:r w:rsidR="00B46D37" w:rsidRPr="00454F43">
        <w:rPr>
          <w:rStyle w:val="1-Char"/>
          <w:rFonts w:hint="cs"/>
          <w:spacing w:val="-2"/>
          <w:rtl/>
        </w:rPr>
        <w:t>توحید ناب می</w:t>
      </w:r>
      <w:r w:rsidR="00B46D37" w:rsidRPr="00454F43">
        <w:rPr>
          <w:rStyle w:val="1-Char"/>
          <w:rFonts w:hint="cs"/>
          <w:spacing w:val="-2"/>
          <w:cs/>
        </w:rPr>
        <w:t>‎</w:t>
      </w:r>
      <w:r w:rsidR="00B46D37" w:rsidRPr="00454F43">
        <w:rPr>
          <w:rStyle w:val="1-Char"/>
          <w:rFonts w:hint="cs"/>
          <w:spacing w:val="-2"/>
          <w:rtl/>
        </w:rPr>
        <w:t>رسد، خوف غیرخدا از دلش بیرون</w:t>
      </w:r>
      <w:r w:rsidR="00860562" w:rsidRPr="00454F43">
        <w:rPr>
          <w:rStyle w:val="1-Char"/>
          <w:rFonts w:hint="cs"/>
          <w:spacing w:val="-2"/>
          <w:rtl/>
        </w:rPr>
        <w:t xml:space="preserve"> می‌</w:t>
      </w:r>
      <w:r w:rsidR="00B46D37" w:rsidRPr="00454F43">
        <w:rPr>
          <w:rStyle w:val="1-Char"/>
          <w:rFonts w:hint="cs"/>
          <w:spacing w:val="-2"/>
          <w:rtl/>
        </w:rPr>
        <w:t>رود و د</w:t>
      </w:r>
      <w:r w:rsidR="004F11AC" w:rsidRPr="00454F43">
        <w:rPr>
          <w:rStyle w:val="1-Char"/>
          <w:rFonts w:hint="cs"/>
          <w:spacing w:val="-2"/>
          <w:rtl/>
        </w:rPr>
        <w:t>ش</w:t>
      </w:r>
      <w:r w:rsidR="00B46D37" w:rsidRPr="00454F43">
        <w:rPr>
          <w:rStyle w:val="1-Char"/>
          <w:rFonts w:hint="cs"/>
          <w:spacing w:val="-2"/>
          <w:rtl/>
        </w:rPr>
        <w:t xml:space="preserve">من در چشم او کوچکتر از </w:t>
      </w:r>
      <w:r w:rsidR="004F11AC" w:rsidRPr="00454F43">
        <w:rPr>
          <w:rStyle w:val="1-Char"/>
          <w:rFonts w:hint="cs"/>
          <w:spacing w:val="-2"/>
          <w:rtl/>
        </w:rPr>
        <w:t>آ</w:t>
      </w:r>
      <w:r w:rsidR="00B46D37" w:rsidRPr="00454F43">
        <w:rPr>
          <w:rStyle w:val="1-Char"/>
          <w:rFonts w:hint="cs"/>
          <w:spacing w:val="-2"/>
          <w:rtl/>
        </w:rPr>
        <w:t>ن می</w:t>
      </w:r>
      <w:r w:rsidR="00B46D37" w:rsidRPr="00454F43">
        <w:rPr>
          <w:rStyle w:val="1-Char"/>
          <w:rFonts w:hint="cs"/>
          <w:spacing w:val="-2"/>
          <w:cs/>
        </w:rPr>
        <w:t>‎</w:t>
      </w:r>
      <w:r w:rsidR="00B46D37" w:rsidRPr="00454F43">
        <w:rPr>
          <w:rStyle w:val="1-Char"/>
          <w:rFonts w:hint="cs"/>
          <w:spacing w:val="-2"/>
          <w:rtl/>
        </w:rPr>
        <w:t>شود که در کنار خداوند از او بترسد، بلکه فقط از خداوندی هراس دارد که او را از دشمنش در امان نگاه داشته است.</w:t>
      </w:r>
    </w:p>
    <w:p w:rsidR="00703151" w:rsidRPr="00860562" w:rsidRDefault="000D7C11" w:rsidP="00442CE1">
      <w:pPr>
        <w:pStyle w:val="ListParagraph"/>
        <w:numPr>
          <w:ilvl w:val="0"/>
          <w:numId w:val="19"/>
        </w:numPr>
        <w:jc w:val="both"/>
        <w:rPr>
          <w:rStyle w:val="1-Char"/>
          <w:rtl/>
        </w:rPr>
      </w:pPr>
      <w:r w:rsidRPr="00860562">
        <w:rPr>
          <w:rStyle w:val="1-Char"/>
          <w:rFonts w:hint="cs"/>
          <w:rtl/>
        </w:rPr>
        <w:t>به کثرت</w:t>
      </w:r>
      <w:r w:rsidR="00BC038D" w:rsidRPr="00860562">
        <w:rPr>
          <w:rStyle w:val="1-Char"/>
          <w:rFonts w:hint="cs"/>
          <w:rtl/>
        </w:rPr>
        <w:t xml:space="preserve"> ق</w:t>
      </w:r>
      <w:r w:rsidRPr="00860562">
        <w:rPr>
          <w:rStyle w:val="1-Char"/>
          <w:rFonts w:hint="cs"/>
          <w:rtl/>
        </w:rPr>
        <w:t xml:space="preserve">رآن خواندن و دعا کردن. ابن </w:t>
      </w:r>
      <w:r w:rsidR="00703151" w:rsidRPr="00860562">
        <w:rPr>
          <w:rStyle w:val="1-Char"/>
          <w:rFonts w:hint="cs"/>
          <w:rtl/>
        </w:rPr>
        <w:t>قیم دعاهای</w:t>
      </w:r>
      <w:r w:rsidRPr="00860562">
        <w:rPr>
          <w:rStyle w:val="1-Char"/>
          <w:rFonts w:hint="cs"/>
          <w:rtl/>
        </w:rPr>
        <w:t>ی که در قرآن و حدیث وارد شده</w:t>
      </w:r>
      <w:r w:rsidR="00703151" w:rsidRPr="00860562">
        <w:rPr>
          <w:rStyle w:val="1-Char"/>
          <w:rFonts w:hint="cs"/>
          <w:rtl/>
        </w:rPr>
        <w:t xml:space="preserve"> را داروهای الهی نام</w:t>
      </w:r>
      <w:r w:rsidR="00703151" w:rsidRPr="00860562">
        <w:rPr>
          <w:rStyle w:val="1-Char"/>
          <w:rFonts w:hint="cs"/>
          <w:cs/>
        </w:rPr>
        <w:t>‎</w:t>
      </w:r>
      <w:r w:rsidR="00703151" w:rsidRPr="00860562">
        <w:rPr>
          <w:rStyle w:val="1-Char"/>
          <w:rFonts w:hint="cs"/>
          <w:rtl/>
        </w:rPr>
        <w:t>گذاری کرده و</w:t>
      </w:r>
      <w:r w:rsidR="00540F57">
        <w:rPr>
          <w:rStyle w:val="1-Char"/>
          <w:rFonts w:hint="cs"/>
          <w:rtl/>
        </w:rPr>
        <w:t xml:space="preserve"> آن‌ها </w:t>
      </w:r>
      <w:r w:rsidRPr="00860562">
        <w:rPr>
          <w:rStyle w:val="1-Char"/>
          <w:rFonts w:hint="cs"/>
          <w:rtl/>
        </w:rPr>
        <w:t>را مؤثرترین شیوه برای پرهیز از جادو</w:t>
      </w:r>
      <w:r w:rsidR="00703151" w:rsidRPr="00860562">
        <w:rPr>
          <w:rStyle w:val="1-Char"/>
          <w:rFonts w:hint="cs"/>
          <w:rtl/>
        </w:rPr>
        <w:t xml:space="preserve"> و</w:t>
      </w:r>
      <w:r w:rsidR="006C7D68" w:rsidRPr="00860562">
        <w:rPr>
          <w:rStyle w:val="1-Char"/>
          <w:rFonts w:hint="cs"/>
          <w:rtl/>
        </w:rPr>
        <w:t xml:space="preserve"> </w:t>
      </w:r>
      <w:r w:rsidRPr="00860562">
        <w:rPr>
          <w:rStyle w:val="1-Char"/>
          <w:rFonts w:hint="cs"/>
          <w:rtl/>
        </w:rPr>
        <w:t>دور کردن شر جادوگران</w:t>
      </w:r>
      <w:r w:rsidR="00860562">
        <w:rPr>
          <w:rStyle w:val="1-Char"/>
          <w:rFonts w:hint="cs"/>
          <w:rtl/>
        </w:rPr>
        <w:t xml:space="preserve"> می‌</w:t>
      </w:r>
      <w:r w:rsidRPr="00860562">
        <w:rPr>
          <w:rStyle w:val="1-Char"/>
          <w:rFonts w:hint="cs"/>
          <w:rtl/>
        </w:rPr>
        <w:t>داند. او</w:t>
      </w:r>
      <w:r w:rsidR="00703151" w:rsidRPr="00860562">
        <w:rPr>
          <w:rStyle w:val="1-Char"/>
          <w:rFonts w:hint="cs"/>
          <w:rtl/>
        </w:rPr>
        <w:t xml:space="preserve"> می</w:t>
      </w:r>
      <w:r w:rsidR="00703151" w:rsidRPr="00860562">
        <w:rPr>
          <w:rStyle w:val="1-Char"/>
          <w:rFonts w:hint="cs"/>
          <w:cs/>
        </w:rPr>
        <w:t>‎</w:t>
      </w:r>
      <w:r w:rsidR="00703151" w:rsidRPr="00860562">
        <w:rPr>
          <w:rStyle w:val="1-Char"/>
          <w:rFonts w:hint="cs"/>
          <w:rtl/>
        </w:rPr>
        <w:t>گوید: «از</w:t>
      </w:r>
      <w:r w:rsidRPr="00860562">
        <w:rPr>
          <w:rStyle w:val="1-Char"/>
          <w:rFonts w:hint="cs"/>
          <w:rtl/>
        </w:rPr>
        <w:t xml:space="preserve"> سودمندترین شیو</w:t>
      </w:r>
      <w:r w:rsidR="00703151" w:rsidRPr="00860562">
        <w:rPr>
          <w:rStyle w:val="1-Char"/>
          <w:rFonts w:hint="cs"/>
          <w:rtl/>
        </w:rPr>
        <w:t>ه</w:t>
      </w:r>
      <w:r w:rsidR="005875FE">
        <w:rPr>
          <w:rStyle w:val="1-Char"/>
          <w:rFonts w:hint="cs"/>
          <w:rtl/>
        </w:rPr>
        <w:t xml:space="preserve">‌های </w:t>
      </w:r>
      <w:r w:rsidRPr="00860562">
        <w:rPr>
          <w:rStyle w:val="1-Char"/>
          <w:rFonts w:hint="cs"/>
          <w:rtl/>
        </w:rPr>
        <w:t>درمان جادو</w:t>
      </w:r>
      <w:r w:rsidR="00703151" w:rsidRPr="00860562">
        <w:rPr>
          <w:rStyle w:val="1-Char"/>
          <w:rFonts w:hint="cs"/>
          <w:rtl/>
        </w:rPr>
        <w:t xml:space="preserve"> استفاده از داروهای الهی است و</w:t>
      </w:r>
      <w:r w:rsidRPr="00860562">
        <w:rPr>
          <w:rStyle w:val="1-Char"/>
          <w:rFonts w:hint="cs"/>
          <w:rtl/>
        </w:rPr>
        <w:t xml:space="preserve"> در حقیقت داروی اصلی جادو</w:t>
      </w:r>
      <w:r w:rsidR="00703151" w:rsidRPr="00860562">
        <w:rPr>
          <w:rStyle w:val="1-Char"/>
          <w:rFonts w:hint="cs"/>
          <w:rtl/>
        </w:rPr>
        <w:t xml:space="preserve"> همین است. زیر</w:t>
      </w:r>
      <w:r w:rsidR="006C7D68" w:rsidRPr="00860562">
        <w:rPr>
          <w:rStyle w:val="1-Char"/>
          <w:rFonts w:hint="cs"/>
          <w:rtl/>
        </w:rPr>
        <w:t>ا</w:t>
      </w:r>
      <w:r w:rsidR="00703151" w:rsidRPr="00860562">
        <w:rPr>
          <w:rStyle w:val="1-Char"/>
          <w:rFonts w:hint="cs"/>
          <w:rtl/>
        </w:rPr>
        <w:t xml:space="preserve"> سحر و جادو </w:t>
      </w:r>
      <w:r w:rsidRPr="00860562">
        <w:rPr>
          <w:rStyle w:val="1-Char"/>
          <w:rFonts w:hint="cs"/>
          <w:rtl/>
        </w:rPr>
        <w:t xml:space="preserve">ناشی </w:t>
      </w:r>
      <w:r w:rsidR="00703151" w:rsidRPr="00860562">
        <w:rPr>
          <w:rStyle w:val="1-Char"/>
          <w:rFonts w:hint="cs"/>
          <w:rtl/>
        </w:rPr>
        <w:t>از تاثیرات روح</w:t>
      </w:r>
      <w:r w:rsidR="00703151" w:rsidRPr="00860562">
        <w:rPr>
          <w:rStyle w:val="1-Char"/>
          <w:rFonts w:hint="cs"/>
          <w:cs/>
        </w:rPr>
        <w:t>‎</w:t>
      </w:r>
      <w:r w:rsidRPr="00860562">
        <w:rPr>
          <w:rStyle w:val="1-Char"/>
          <w:rFonts w:hint="cs"/>
          <w:rtl/>
        </w:rPr>
        <w:t>های پلید و پست است و</w:t>
      </w:r>
      <w:r w:rsidR="00703151" w:rsidRPr="00860562">
        <w:rPr>
          <w:rStyle w:val="1-Char"/>
          <w:rFonts w:hint="cs"/>
          <w:rtl/>
        </w:rPr>
        <w:t xml:space="preserve"> </w:t>
      </w:r>
      <w:r w:rsidR="006C7D68" w:rsidRPr="00860562">
        <w:rPr>
          <w:rStyle w:val="1-Char"/>
          <w:rFonts w:hint="cs"/>
          <w:rtl/>
        </w:rPr>
        <w:t>آ</w:t>
      </w:r>
      <w:r w:rsidR="00703151" w:rsidRPr="00860562">
        <w:rPr>
          <w:rStyle w:val="1-Char"/>
          <w:rFonts w:hint="cs"/>
          <w:rtl/>
        </w:rPr>
        <w:t>ن را باید با چیزی درمان کرد که در مقابل این روح</w:t>
      </w:r>
      <w:r w:rsidR="00703151" w:rsidRPr="00860562">
        <w:rPr>
          <w:rStyle w:val="1-Char"/>
          <w:rFonts w:hint="cs"/>
          <w:cs/>
        </w:rPr>
        <w:t>‎</w:t>
      </w:r>
      <w:r w:rsidR="00703151" w:rsidRPr="00860562">
        <w:rPr>
          <w:rStyle w:val="1-Char"/>
          <w:rFonts w:hint="cs"/>
          <w:rtl/>
        </w:rPr>
        <w:t>ها مقاومت و پیکار نماید یعنی اذکار و آیات و دعاه</w:t>
      </w:r>
      <w:r w:rsidRPr="00860562">
        <w:rPr>
          <w:rStyle w:val="1-Char"/>
          <w:rFonts w:hint="cs"/>
          <w:rtl/>
        </w:rPr>
        <w:t>ایی که سحر و تاثیر آن را باطل نماید</w:t>
      </w:r>
      <w:r w:rsidR="00BC038D" w:rsidRPr="00860562">
        <w:rPr>
          <w:rStyle w:val="1-Char"/>
          <w:rFonts w:hint="cs"/>
          <w:rtl/>
        </w:rPr>
        <w:t>.</w:t>
      </w:r>
    </w:p>
    <w:p w:rsidR="00BC038D" w:rsidRPr="00860562" w:rsidRDefault="00BC038D" w:rsidP="005D5F97">
      <w:pPr>
        <w:ind w:firstLine="284"/>
        <w:jc w:val="both"/>
        <w:rPr>
          <w:rStyle w:val="1-Char"/>
          <w:rtl/>
        </w:rPr>
      </w:pPr>
      <w:r w:rsidRPr="00860562">
        <w:rPr>
          <w:rStyle w:val="1-Char"/>
          <w:rFonts w:hint="cs"/>
          <w:rtl/>
        </w:rPr>
        <w:t>این دعاها</w:t>
      </w:r>
      <w:r w:rsidR="005875FE">
        <w:rPr>
          <w:rStyle w:val="1-Char"/>
          <w:rFonts w:hint="cs"/>
          <w:rtl/>
        </w:rPr>
        <w:t xml:space="preserve"> هر‌چه </w:t>
      </w:r>
      <w:r w:rsidRPr="00860562">
        <w:rPr>
          <w:rStyle w:val="1-Char"/>
          <w:rFonts w:hint="cs"/>
          <w:rtl/>
        </w:rPr>
        <w:t>نیرومندتر ب</w:t>
      </w:r>
      <w:r w:rsidR="006C7D68" w:rsidRPr="00860562">
        <w:rPr>
          <w:rStyle w:val="1-Char"/>
          <w:rFonts w:hint="cs"/>
          <w:rtl/>
        </w:rPr>
        <w:t>ا</w:t>
      </w:r>
      <w:r w:rsidR="000D7C11" w:rsidRPr="00860562">
        <w:rPr>
          <w:rStyle w:val="1-Char"/>
          <w:rFonts w:hint="cs"/>
          <w:rtl/>
        </w:rPr>
        <w:t>شند، جادو</w:t>
      </w:r>
      <w:r w:rsidRPr="00860562">
        <w:rPr>
          <w:rStyle w:val="1-Char"/>
          <w:rFonts w:hint="cs"/>
          <w:rtl/>
        </w:rPr>
        <w:t xml:space="preserve"> را بهتر می</w:t>
      </w:r>
      <w:r w:rsidRPr="00860562">
        <w:rPr>
          <w:rStyle w:val="1-Char"/>
          <w:rFonts w:hint="cs"/>
          <w:cs/>
        </w:rPr>
        <w:t>‎</w:t>
      </w:r>
      <w:r w:rsidRPr="00860562">
        <w:rPr>
          <w:rStyle w:val="1-Char"/>
          <w:rFonts w:hint="cs"/>
          <w:rtl/>
        </w:rPr>
        <w:t>گشایند، این کار مانند روبرو شدن دو لشکر است که</w:t>
      </w:r>
      <w:r w:rsidR="005875FE">
        <w:rPr>
          <w:rStyle w:val="1-Char"/>
          <w:rFonts w:hint="cs"/>
          <w:rtl/>
        </w:rPr>
        <w:t xml:space="preserve"> هرکدام </w:t>
      </w:r>
      <w:r w:rsidRPr="00860562">
        <w:rPr>
          <w:rStyle w:val="1-Char"/>
          <w:rFonts w:hint="cs"/>
          <w:rtl/>
        </w:rPr>
        <w:t>اسلحه و تجهیزات مخصوص به خود را دارد، و هر لشکری که قوی</w:t>
      </w:r>
      <w:r w:rsidRPr="00860562">
        <w:rPr>
          <w:rStyle w:val="1-Char"/>
          <w:rFonts w:hint="cs"/>
          <w:cs/>
        </w:rPr>
        <w:t>‎</w:t>
      </w:r>
      <w:r w:rsidRPr="00860562">
        <w:rPr>
          <w:rStyle w:val="1-Char"/>
          <w:rFonts w:hint="cs"/>
          <w:rtl/>
        </w:rPr>
        <w:t xml:space="preserve">تر </w:t>
      </w:r>
      <w:r w:rsidR="000D7C11" w:rsidRPr="00860562">
        <w:rPr>
          <w:rStyle w:val="1-Char"/>
          <w:rFonts w:hint="cs"/>
          <w:rtl/>
        </w:rPr>
        <w:t>و نیرومندتر باشد پیروز خواهد شد</w:t>
      </w:r>
      <w:r w:rsidRPr="00860562">
        <w:rPr>
          <w:rStyle w:val="1-Char"/>
          <w:rFonts w:hint="cs"/>
          <w:rtl/>
        </w:rPr>
        <w:t>.</w:t>
      </w:r>
    </w:p>
    <w:p w:rsidR="00BC038D" w:rsidRPr="00860562" w:rsidRDefault="00BC038D" w:rsidP="005D5F97">
      <w:pPr>
        <w:ind w:firstLine="284"/>
        <w:jc w:val="both"/>
        <w:rPr>
          <w:rStyle w:val="1-Char"/>
          <w:rtl/>
        </w:rPr>
      </w:pPr>
      <w:r w:rsidRPr="00860562">
        <w:rPr>
          <w:rStyle w:val="1-Char"/>
          <w:rFonts w:hint="cs"/>
          <w:rtl/>
        </w:rPr>
        <w:t>اگر دل انسان لبریز از یاد خدا باشد و فرد در کنار آن دعاها و اورادی را بخواند که منافاتی با یاد خدا نداشته باشد و قلب و زبان در</w:t>
      </w:r>
      <w:r w:rsidR="000D7C11" w:rsidRPr="00860562">
        <w:rPr>
          <w:rStyle w:val="1-Char"/>
          <w:rFonts w:hint="cs"/>
          <w:rtl/>
        </w:rPr>
        <w:t xml:space="preserve"> آن مطابق و همراه هم باشند، </w:t>
      </w:r>
      <w:r w:rsidRPr="00860562">
        <w:rPr>
          <w:rStyle w:val="1-Char"/>
          <w:rFonts w:hint="cs"/>
          <w:rtl/>
        </w:rPr>
        <w:t>این بزرگتر</w:t>
      </w:r>
      <w:r w:rsidR="000D7C11" w:rsidRPr="00860562">
        <w:rPr>
          <w:rStyle w:val="1-Char"/>
          <w:rFonts w:hint="cs"/>
          <w:rtl/>
        </w:rPr>
        <w:t>ین و بهترین وسیله برای دور نمودن جادو از انسان است، و</w:t>
      </w:r>
      <w:r w:rsidR="00540F57">
        <w:rPr>
          <w:rStyle w:val="1-Char"/>
          <w:rFonts w:hint="cs"/>
          <w:rtl/>
        </w:rPr>
        <w:t xml:space="preserve"> </w:t>
      </w:r>
      <w:r w:rsidRPr="00860562">
        <w:rPr>
          <w:rStyle w:val="1-Char"/>
          <w:rFonts w:hint="cs"/>
          <w:rtl/>
        </w:rPr>
        <w:t>هنگام مبتلا شدن به جادو ن</w:t>
      </w:r>
      <w:r w:rsidR="000D7C11" w:rsidRPr="00860562">
        <w:rPr>
          <w:rStyle w:val="1-Char"/>
          <w:rFonts w:hint="cs"/>
          <w:rtl/>
        </w:rPr>
        <w:t>یز همین بهترین درمان است، زیرا جادوی جادوگران</w:t>
      </w:r>
      <w:r w:rsidR="00C83236" w:rsidRPr="00860562">
        <w:rPr>
          <w:rStyle w:val="1-Char"/>
          <w:rFonts w:hint="cs"/>
          <w:rtl/>
        </w:rPr>
        <w:t xml:space="preserve"> فقط در زنان و کودکان </w:t>
      </w:r>
      <w:r w:rsidR="000D7C11" w:rsidRPr="00860562">
        <w:rPr>
          <w:rStyle w:val="1-Char"/>
          <w:rFonts w:hint="cs"/>
          <w:rtl/>
        </w:rPr>
        <w:t>و نادانان و مردم</w:t>
      </w:r>
      <w:r w:rsidRPr="00860562">
        <w:rPr>
          <w:rStyle w:val="1-Char"/>
          <w:rFonts w:hint="cs"/>
          <w:rtl/>
        </w:rPr>
        <w:t xml:space="preserve"> ساده لوح بیابان و کسانی که از دین و توکل و توحید بهره</w:t>
      </w:r>
      <w:r w:rsidR="00351FFA" w:rsidRPr="00860562">
        <w:rPr>
          <w:rStyle w:val="1-Char"/>
          <w:rFonts w:hint="cs"/>
          <w:rtl/>
        </w:rPr>
        <w:t xml:space="preserve">‌ی </w:t>
      </w:r>
      <w:r w:rsidRPr="00860562">
        <w:rPr>
          <w:rStyle w:val="1-Char"/>
          <w:rFonts w:hint="cs"/>
          <w:rtl/>
        </w:rPr>
        <w:t>کاف</w:t>
      </w:r>
      <w:r w:rsidR="000D7C11" w:rsidRPr="00860562">
        <w:rPr>
          <w:rStyle w:val="1-Char"/>
          <w:rFonts w:hint="cs"/>
          <w:rtl/>
        </w:rPr>
        <w:t>ی ندارند و از دعاهای الهی واحادیث نبوی محرومند تأثیر</w:t>
      </w:r>
      <w:r w:rsidR="00860562">
        <w:rPr>
          <w:rStyle w:val="1-Char"/>
          <w:rFonts w:hint="cs"/>
          <w:rtl/>
        </w:rPr>
        <w:t xml:space="preserve"> می‌</w:t>
      </w:r>
      <w:r w:rsidR="000D7C11" w:rsidRPr="00860562">
        <w:rPr>
          <w:rStyle w:val="1-Char"/>
          <w:rFonts w:hint="cs"/>
          <w:rtl/>
        </w:rPr>
        <w:t>گذارد</w:t>
      </w:r>
      <w:r w:rsidRPr="00860562">
        <w:rPr>
          <w:rStyle w:val="1-Char"/>
          <w:rFonts w:hint="cs"/>
          <w:rtl/>
        </w:rPr>
        <w:t xml:space="preserve"> و خلاصه </w:t>
      </w:r>
      <w:r w:rsidR="000D7C11" w:rsidRPr="00860562">
        <w:rPr>
          <w:rStyle w:val="1-Char"/>
          <w:rFonts w:hint="cs"/>
          <w:rtl/>
        </w:rPr>
        <w:t xml:space="preserve">اینکه </w:t>
      </w:r>
      <w:r w:rsidRPr="00860562">
        <w:rPr>
          <w:rStyle w:val="1-Char"/>
          <w:rFonts w:hint="cs"/>
          <w:rtl/>
        </w:rPr>
        <w:t>جاد</w:t>
      </w:r>
      <w:r w:rsidR="007634AB" w:rsidRPr="00860562">
        <w:rPr>
          <w:rStyle w:val="1-Char"/>
          <w:rFonts w:hint="cs"/>
          <w:rtl/>
        </w:rPr>
        <w:t>و در</w:t>
      </w:r>
      <w:r w:rsidR="0080376C">
        <w:rPr>
          <w:rStyle w:val="1-Char"/>
          <w:rFonts w:hint="cs"/>
          <w:rtl/>
        </w:rPr>
        <w:t xml:space="preserve"> دل‌های </w:t>
      </w:r>
      <w:r w:rsidR="007634AB" w:rsidRPr="00860562">
        <w:rPr>
          <w:rStyle w:val="1-Char"/>
          <w:rFonts w:hint="cs"/>
          <w:rtl/>
        </w:rPr>
        <w:t>ضعیف و اثر پذیری که</w:t>
      </w:r>
      <w:r w:rsidRPr="00860562">
        <w:rPr>
          <w:rStyle w:val="1-Char"/>
          <w:rFonts w:hint="cs"/>
          <w:rtl/>
        </w:rPr>
        <w:t xml:space="preserve"> به پستی</w:t>
      </w:r>
      <w:r w:rsidRPr="00860562">
        <w:rPr>
          <w:rStyle w:val="1-Char"/>
          <w:rFonts w:hint="cs"/>
          <w:cs/>
        </w:rPr>
        <w:t>‎</w:t>
      </w:r>
      <w:r w:rsidRPr="00860562">
        <w:rPr>
          <w:rStyle w:val="1-Char"/>
          <w:rFonts w:hint="cs"/>
          <w:rtl/>
        </w:rPr>
        <w:t xml:space="preserve">ها </w:t>
      </w:r>
      <w:r w:rsidR="007634AB" w:rsidRPr="00860562">
        <w:rPr>
          <w:rStyle w:val="1-Char"/>
          <w:rFonts w:hint="cs"/>
          <w:rtl/>
        </w:rPr>
        <w:t xml:space="preserve">تمایل دارد </w:t>
      </w:r>
      <w:r w:rsidRPr="00860562">
        <w:rPr>
          <w:rStyle w:val="1-Char"/>
          <w:rFonts w:hint="cs"/>
          <w:rtl/>
        </w:rPr>
        <w:t>اثر می</w:t>
      </w:r>
      <w:r w:rsidRPr="00860562">
        <w:rPr>
          <w:rStyle w:val="1-Char"/>
          <w:rFonts w:hint="cs"/>
          <w:cs/>
        </w:rPr>
        <w:t>‎</w:t>
      </w:r>
      <w:r w:rsidRPr="00860562">
        <w:rPr>
          <w:rStyle w:val="1-Char"/>
          <w:rFonts w:hint="cs"/>
          <w:rtl/>
        </w:rPr>
        <w:t>کند.</w:t>
      </w:r>
    </w:p>
    <w:p w:rsidR="00BC038D" w:rsidRPr="00860562" w:rsidRDefault="00BC038D" w:rsidP="005D5F97">
      <w:pPr>
        <w:ind w:firstLine="284"/>
        <w:jc w:val="both"/>
        <w:rPr>
          <w:rStyle w:val="1-Char"/>
          <w:rtl/>
        </w:rPr>
      </w:pPr>
      <w:r w:rsidRPr="00860562">
        <w:rPr>
          <w:rStyle w:val="1-Char"/>
          <w:rFonts w:hint="cs"/>
          <w:rtl/>
        </w:rPr>
        <w:t>گفته</w:t>
      </w:r>
      <w:r w:rsidRPr="00860562">
        <w:rPr>
          <w:rStyle w:val="1-Char"/>
          <w:rFonts w:hint="cs"/>
          <w:cs/>
        </w:rPr>
        <w:t>‎</w:t>
      </w:r>
      <w:r w:rsidRPr="00860562">
        <w:rPr>
          <w:rStyle w:val="1-Char"/>
          <w:rFonts w:hint="cs"/>
          <w:rtl/>
        </w:rPr>
        <w:t>اند: شخص جادو شده خود نیز در رساندن ضرر به خویش کمک می</w:t>
      </w:r>
      <w:r w:rsidRPr="00860562">
        <w:rPr>
          <w:rStyle w:val="1-Char"/>
          <w:rFonts w:hint="cs"/>
          <w:cs/>
        </w:rPr>
        <w:t>‎</w:t>
      </w:r>
      <w:r w:rsidR="007634AB" w:rsidRPr="00860562">
        <w:rPr>
          <w:rStyle w:val="1-Char"/>
          <w:rFonts w:hint="cs"/>
          <w:rtl/>
        </w:rPr>
        <w:t>کند، زیرا در اغلب</w:t>
      </w:r>
      <w:r w:rsidRPr="00860562">
        <w:rPr>
          <w:rStyle w:val="1-Char"/>
          <w:rFonts w:hint="cs"/>
          <w:rtl/>
        </w:rPr>
        <w:t xml:space="preserve"> اوقات دل او متوجه چیزی است و آن چیز به سبب میل و التفاتی که در دل اوست بر قلب مسلط می</w:t>
      </w:r>
      <w:r w:rsidRPr="00860562">
        <w:rPr>
          <w:rStyle w:val="1-Char"/>
          <w:rFonts w:hint="cs"/>
          <w:cs/>
        </w:rPr>
        <w:t>‎</w:t>
      </w:r>
      <w:r w:rsidRPr="00860562">
        <w:rPr>
          <w:rStyle w:val="1-Char"/>
          <w:rFonts w:hint="cs"/>
          <w:rtl/>
        </w:rPr>
        <w:t>شود. روح</w:t>
      </w:r>
      <w:r w:rsidR="005875FE">
        <w:rPr>
          <w:rStyle w:val="1-Char"/>
          <w:rFonts w:hint="cs"/>
          <w:rtl/>
        </w:rPr>
        <w:t xml:space="preserve">‌های </w:t>
      </w:r>
      <w:r w:rsidRPr="00860562">
        <w:rPr>
          <w:rStyle w:val="1-Char"/>
          <w:rFonts w:hint="cs"/>
          <w:rtl/>
        </w:rPr>
        <w:t>پلید</w:t>
      </w:r>
      <w:r w:rsidR="007634AB" w:rsidRPr="00860562">
        <w:rPr>
          <w:rStyle w:val="1-Char"/>
          <w:rFonts w:hint="cs"/>
          <w:rtl/>
        </w:rPr>
        <w:t xml:space="preserve"> </w:t>
      </w:r>
      <w:r w:rsidRPr="00860562">
        <w:rPr>
          <w:rStyle w:val="1-Char"/>
          <w:rFonts w:hint="cs"/>
          <w:rtl/>
        </w:rPr>
        <w:t>هم به محض آنکه چنان قلب</w:t>
      </w:r>
      <w:r w:rsidRPr="00860562">
        <w:rPr>
          <w:rStyle w:val="1-Char"/>
          <w:rFonts w:hint="cs"/>
          <w:cs/>
        </w:rPr>
        <w:t>‎</w:t>
      </w:r>
      <w:r w:rsidRPr="00860562">
        <w:rPr>
          <w:rStyle w:val="1-Char"/>
          <w:rFonts w:hint="cs"/>
          <w:rtl/>
        </w:rPr>
        <w:t>هایی را مشاهده کردند و</w:t>
      </w:r>
      <w:r w:rsidR="001044BC" w:rsidRPr="00860562">
        <w:rPr>
          <w:rStyle w:val="1-Char"/>
          <w:rFonts w:hint="cs"/>
          <w:rtl/>
        </w:rPr>
        <w:t xml:space="preserve"> </w:t>
      </w:r>
      <w:r w:rsidRPr="00860562">
        <w:rPr>
          <w:rStyle w:val="1-Char"/>
          <w:rFonts w:hint="cs"/>
          <w:rtl/>
        </w:rPr>
        <w:t xml:space="preserve">دانستند که در </w:t>
      </w:r>
      <w:r w:rsidR="001044BC" w:rsidRPr="00860562">
        <w:rPr>
          <w:rStyle w:val="1-Char"/>
          <w:rFonts w:hint="cs"/>
          <w:rtl/>
        </w:rPr>
        <w:t>آ</w:t>
      </w:r>
      <w:r w:rsidRPr="00860562">
        <w:rPr>
          <w:rStyle w:val="1-Char"/>
          <w:rFonts w:hint="cs"/>
          <w:rtl/>
        </w:rPr>
        <w:t>ن چیزی است که با</w:t>
      </w:r>
      <w:r w:rsidR="00540F57">
        <w:rPr>
          <w:rStyle w:val="1-Char"/>
          <w:rFonts w:hint="cs"/>
          <w:rtl/>
        </w:rPr>
        <w:t xml:space="preserve"> آن‌ها </w:t>
      </w:r>
      <w:r w:rsidRPr="00860562">
        <w:rPr>
          <w:rStyle w:val="1-Char"/>
          <w:rFonts w:hint="cs"/>
          <w:rtl/>
        </w:rPr>
        <w:t>[روح</w:t>
      </w:r>
      <w:r w:rsidR="005875FE">
        <w:rPr>
          <w:rStyle w:val="1-Char"/>
          <w:rFonts w:hint="cs"/>
          <w:rtl/>
        </w:rPr>
        <w:t xml:space="preserve">‌های </w:t>
      </w:r>
      <w:r w:rsidRPr="00860562">
        <w:rPr>
          <w:rStyle w:val="1-Char"/>
          <w:rFonts w:hint="cs"/>
          <w:rtl/>
        </w:rPr>
        <w:t>پلید] تناسب دارد، و از سویی هیچ قدرت و نیروی الهی هم در آن</w:t>
      </w:r>
      <w:r w:rsidR="00454F43">
        <w:rPr>
          <w:rStyle w:val="1-Char"/>
          <w:rFonts w:hint="cs"/>
          <w:rtl/>
        </w:rPr>
        <w:t xml:space="preserve"> دل‌ها </w:t>
      </w:r>
      <w:r w:rsidRPr="00860562">
        <w:rPr>
          <w:rStyle w:val="1-Char"/>
          <w:rFonts w:hint="cs"/>
          <w:rtl/>
        </w:rPr>
        <w:t>نیست و سا</w:t>
      </w:r>
      <w:r w:rsidR="00747BC2" w:rsidRPr="00860562">
        <w:rPr>
          <w:rStyle w:val="1-Char"/>
          <w:rFonts w:hint="cs"/>
          <w:rtl/>
        </w:rPr>
        <w:t>ز</w:t>
      </w:r>
      <w:r w:rsidRPr="00860562">
        <w:rPr>
          <w:rStyle w:val="1-Char"/>
          <w:rFonts w:hint="cs"/>
          <w:rtl/>
        </w:rPr>
        <w:t xml:space="preserve"> و برگ مبارزه با</w:t>
      </w:r>
      <w:r w:rsidR="00540F57">
        <w:rPr>
          <w:rStyle w:val="1-Char"/>
          <w:rFonts w:hint="cs"/>
          <w:rtl/>
        </w:rPr>
        <w:t xml:space="preserve"> آن‌ها </w:t>
      </w:r>
      <w:r w:rsidRPr="00860562">
        <w:rPr>
          <w:rStyle w:val="1-Char"/>
          <w:rFonts w:hint="cs"/>
          <w:rtl/>
        </w:rPr>
        <w:t>را ندارند، زمینه را مناسب می</w:t>
      </w:r>
      <w:r w:rsidRPr="00860562">
        <w:rPr>
          <w:rStyle w:val="1-Char"/>
          <w:rFonts w:hint="cs"/>
          <w:cs/>
        </w:rPr>
        <w:t>‎</w:t>
      </w:r>
      <w:r w:rsidRPr="00860562">
        <w:rPr>
          <w:rStyle w:val="1-Char"/>
          <w:rFonts w:hint="cs"/>
          <w:rtl/>
        </w:rPr>
        <w:t>بینند و بر آن مسلط می</w:t>
      </w:r>
      <w:r w:rsidRPr="00860562">
        <w:rPr>
          <w:rStyle w:val="1-Char"/>
          <w:rFonts w:hint="cs"/>
          <w:cs/>
        </w:rPr>
        <w:t>‎</w:t>
      </w:r>
      <w:r w:rsidRPr="00860562">
        <w:rPr>
          <w:rStyle w:val="1-Char"/>
          <w:rFonts w:hint="cs"/>
          <w:rtl/>
        </w:rPr>
        <w:t>شوند و</w:t>
      </w:r>
      <w:r w:rsidR="00945EF2" w:rsidRPr="00860562">
        <w:rPr>
          <w:rStyle w:val="1-Char"/>
          <w:rFonts w:hint="cs"/>
          <w:rtl/>
        </w:rPr>
        <w:t xml:space="preserve"> </w:t>
      </w:r>
      <w:r w:rsidRPr="00860562">
        <w:rPr>
          <w:rStyle w:val="1-Char"/>
          <w:rFonts w:hint="cs"/>
          <w:rtl/>
        </w:rPr>
        <w:t xml:space="preserve">ممکن است با جادو و </w:t>
      </w:r>
      <w:r w:rsidR="00293FB8" w:rsidRPr="00860562">
        <w:rPr>
          <w:rStyle w:val="1-Char"/>
          <w:rFonts w:hint="cs"/>
          <w:rtl/>
        </w:rPr>
        <w:t>یا چیزی شبیه جادو</w:t>
      </w:r>
      <w:r w:rsidRPr="00860562">
        <w:rPr>
          <w:rStyle w:val="1-Char"/>
          <w:rFonts w:hint="cs"/>
          <w:rtl/>
        </w:rPr>
        <w:t xml:space="preserve"> در</w:t>
      </w:r>
      <w:r w:rsidR="00945EF2" w:rsidRPr="00860562">
        <w:rPr>
          <w:rStyle w:val="1-Char"/>
          <w:rFonts w:hint="cs"/>
          <w:rtl/>
        </w:rPr>
        <w:t xml:space="preserve"> آ</w:t>
      </w:r>
      <w:r w:rsidRPr="00860562">
        <w:rPr>
          <w:rStyle w:val="1-Char"/>
          <w:rFonts w:hint="cs"/>
          <w:rtl/>
        </w:rPr>
        <w:t>ن تاثیر نمایند.</w:t>
      </w:r>
      <w:r w:rsidRPr="00860562">
        <w:rPr>
          <w:rStyle w:val="1-Char"/>
          <w:vertAlign w:val="superscript"/>
          <w:rtl/>
        </w:rPr>
        <w:footnoteReference w:id="206"/>
      </w:r>
    </w:p>
    <w:p w:rsidR="00A46A87" w:rsidRPr="00860562" w:rsidRDefault="00BD0203" w:rsidP="005D5F97">
      <w:pPr>
        <w:ind w:firstLine="284"/>
        <w:jc w:val="both"/>
        <w:rPr>
          <w:rStyle w:val="1-Char"/>
          <w:rtl/>
        </w:rPr>
      </w:pPr>
      <w:r w:rsidRPr="00860562">
        <w:rPr>
          <w:rStyle w:val="1-Char"/>
          <w:rFonts w:hint="cs"/>
          <w:rtl/>
        </w:rPr>
        <w:t>این گفتار ارزشمند</w:t>
      </w:r>
      <w:r w:rsidR="00945EF2" w:rsidRPr="00860562">
        <w:rPr>
          <w:rStyle w:val="1-Char"/>
          <w:rFonts w:hint="cs"/>
          <w:rtl/>
        </w:rPr>
        <w:t xml:space="preserve"> </w:t>
      </w:r>
      <w:r w:rsidR="00293FB8" w:rsidRPr="00860562">
        <w:rPr>
          <w:rStyle w:val="1-Char"/>
          <w:rFonts w:hint="cs"/>
          <w:rtl/>
        </w:rPr>
        <w:t>ا</w:t>
      </w:r>
      <w:r w:rsidRPr="00860562">
        <w:rPr>
          <w:rStyle w:val="1-Char"/>
          <w:rFonts w:hint="cs"/>
          <w:rtl/>
        </w:rPr>
        <w:t>بن قیم</w:t>
      </w:r>
      <w:r w:rsidR="00945EF2" w:rsidRPr="00860562">
        <w:rPr>
          <w:rStyle w:val="1-Char"/>
          <w:rFonts w:hint="cs"/>
          <w:rtl/>
        </w:rPr>
        <w:t xml:space="preserve"> را به ای</w:t>
      </w:r>
      <w:r w:rsidR="00C82595" w:rsidRPr="00860562">
        <w:rPr>
          <w:rStyle w:val="1-Char"/>
          <w:rFonts w:hint="cs"/>
          <w:rtl/>
        </w:rPr>
        <w:t>ن</w:t>
      </w:r>
      <w:r w:rsidR="00945EF2" w:rsidRPr="00860562">
        <w:rPr>
          <w:rStyle w:val="1-Char"/>
          <w:rFonts w:hint="cs"/>
          <w:rtl/>
        </w:rPr>
        <w:t xml:space="preserve"> حقیقت راهنمایی می</w:t>
      </w:r>
      <w:r w:rsidR="00945EF2" w:rsidRPr="00860562">
        <w:rPr>
          <w:rStyle w:val="1-Char"/>
          <w:rFonts w:hint="cs"/>
          <w:cs/>
        </w:rPr>
        <w:t>‎</w:t>
      </w:r>
      <w:r w:rsidRPr="00860562">
        <w:rPr>
          <w:rStyle w:val="1-Char"/>
          <w:rFonts w:hint="cs"/>
          <w:rtl/>
        </w:rPr>
        <w:t>کند که بر مسلمان واجب است که همیشه</w:t>
      </w:r>
      <w:r w:rsidR="00945EF2" w:rsidRPr="00860562">
        <w:rPr>
          <w:rStyle w:val="1-Char"/>
          <w:rFonts w:hint="cs"/>
          <w:rtl/>
        </w:rPr>
        <w:t xml:space="preserve"> جان</w:t>
      </w:r>
      <w:r w:rsidR="00293FB8" w:rsidRPr="00860562">
        <w:rPr>
          <w:rStyle w:val="1-Char"/>
          <w:rFonts w:hint="cs"/>
          <w:rtl/>
        </w:rPr>
        <w:t xml:space="preserve"> </w:t>
      </w:r>
      <w:r w:rsidR="00945EF2" w:rsidRPr="00860562">
        <w:rPr>
          <w:rStyle w:val="1-Char"/>
          <w:rFonts w:hint="cs"/>
          <w:rtl/>
        </w:rPr>
        <w:t>خود را به وسیله</w:t>
      </w:r>
      <w:r w:rsidR="00351FFA" w:rsidRPr="00860562">
        <w:rPr>
          <w:rStyle w:val="1-Char"/>
          <w:rFonts w:hint="cs"/>
          <w:rtl/>
        </w:rPr>
        <w:t xml:space="preserve">‌ی </w:t>
      </w:r>
      <w:r w:rsidR="00945EF2" w:rsidRPr="00860562">
        <w:rPr>
          <w:rStyle w:val="1-Char"/>
          <w:rFonts w:hint="cs"/>
          <w:rtl/>
        </w:rPr>
        <w:t xml:space="preserve">دعاها و اوراد الهی و </w:t>
      </w:r>
      <w:r w:rsidR="0047058B" w:rsidRPr="00860562">
        <w:rPr>
          <w:rStyle w:val="1-Char"/>
          <w:rFonts w:hint="cs"/>
          <w:rtl/>
        </w:rPr>
        <w:t>اذکار</w:t>
      </w:r>
      <w:r w:rsidR="00536EDF" w:rsidRPr="00860562">
        <w:rPr>
          <w:rStyle w:val="1-Char"/>
          <w:rFonts w:hint="cs"/>
          <w:rtl/>
        </w:rPr>
        <w:t xml:space="preserve"> نبوی مصون و</w:t>
      </w:r>
      <w:r w:rsidR="004F6497" w:rsidRPr="00860562">
        <w:rPr>
          <w:rStyle w:val="1-Char"/>
          <w:rFonts w:hint="cs"/>
          <w:rtl/>
        </w:rPr>
        <w:t xml:space="preserve"> </w:t>
      </w:r>
      <w:r w:rsidR="00536EDF" w:rsidRPr="00860562">
        <w:rPr>
          <w:rStyle w:val="1-Char"/>
          <w:rFonts w:hint="cs"/>
          <w:rtl/>
        </w:rPr>
        <w:t>محفوظ نگاه دارد. به این ترتیب</w:t>
      </w:r>
      <w:r w:rsidR="00860562">
        <w:rPr>
          <w:rStyle w:val="1-Char"/>
          <w:rFonts w:hint="cs"/>
          <w:rtl/>
        </w:rPr>
        <w:t xml:space="preserve"> می‌</w:t>
      </w:r>
      <w:r w:rsidR="00536EDF" w:rsidRPr="00860562">
        <w:rPr>
          <w:rStyle w:val="1-Char"/>
          <w:rFonts w:hint="cs"/>
          <w:rtl/>
        </w:rPr>
        <w:t>تواند از وقوع سحر و جادو پیشگیری نماید. اما کسی که خود را به وسیله</w:t>
      </w:r>
      <w:r w:rsidR="00351FFA" w:rsidRPr="00860562">
        <w:rPr>
          <w:rStyle w:val="1-Char"/>
          <w:rFonts w:hint="cs"/>
          <w:rtl/>
        </w:rPr>
        <w:t xml:space="preserve">‌ی </w:t>
      </w:r>
      <w:r w:rsidR="00536EDF" w:rsidRPr="00860562">
        <w:rPr>
          <w:rStyle w:val="1-Char"/>
          <w:rFonts w:hint="cs"/>
          <w:rtl/>
        </w:rPr>
        <w:t>این داروها</w:t>
      </w:r>
      <w:r w:rsidR="00293FB8" w:rsidRPr="00860562">
        <w:rPr>
          <w:rStyle w:val="1-Char"/>
          <w:rFonts w:hint="cs"/>
          <w:rtl/>
        </w:rPr>
        <w:t>ی</w:t>
      </w:r>
      <w:r w:rsidR="00536EDF" w:rsidRPr="00860562">
        <w:rPr>
          <w:rStyle w:val="1-Char"/>
          <w:rFonts w:hint="cs"/>
          <w:rtl/>
        </w:rPr>
        <w:t xml:space="preserve"> الهی حف</w:t>
      </w:r>
      <w:r w:rsidR="004F6497" w:rsidRPr="00860562">
        <w:rPr>
          <w:rStyle w:val="1-Char"/>
          <w:rFonts w:hint="cs"/>
          <w:rtl/>
        </w:rPr>
        <w:t>ظ</w:t>
      </w:r>
      <w:r w:rsidR="00536EDF" w:rsidRPr="00860562">
        <w:rPr>
          <w:rStyle w:val="1-Char"/>
          <w:rFonts w:hint="cs"/>
          <w:rtl/>
        </w:rPr>
        <w:t xml:space="preserve"> نمی</w:t>
      </w:r>
      <w:r w:rsidR="00536EDF" w:rsidRPr="00860562">
        <w:rPr>
          <w:rStyle w:val="1-Char"/>
          <w:rFonts w:hint="cs"/>
          <w:cs/>
        </w:rPr>
        <w:t>‎</w:t>
      </w:r>
      <w:r w:rsidR="00536EDF" w:rsidRPr="00860562">
        <w:rPr>
          <w:rStyle w:val="1-Char"/>
          <w:rFonts w:hint="cs"/>
          <w:rtl/>
        </w:rPr>
        <w:t>کند</w:t>
      </w:r>
      <w:r w:rsidRPr="00860562">
        <w:rPr>
          <w:rStyle w:val="1-Char"/>
          <w:rFonts w:hint="cs"/>
          <w:rtl/>
        </w:rPr>
        <w:t>،</w:t>
      </w:r>
      <w:r w:rsidR="00536EDF" w:rsidRPr="00860562">
        <w:rPr>
          <w:rStyle w:val="1-Char"/>
          <w:rFonts w:hint="cs"/>
          <w:rtl/>
        </w:rPr>
        <w:t xml:space="preserve"> همان کسی است</w:t>
      </w:r>
      <w:r w:rsidR="004F6497" w:rsidRPr="00860562">
        <w:rPr>
          <w:rStyle w:val="1-Char"/>
          <w:rFonts w:hint="cs"/>
          <w:rtl/>
        </w:rPr>
        <w:t xml:space="preserve"> </w:t>
      </w:r>
      <w:r w:rsidR="00536EDF" w:rsidRPr="00860562">
        <w:rPr>
          <w:rStyle w:val="1-Char"/>
          <w:rFonts w:hint="cs"/>
          <w:rtl/>
        </w:rPr>
        <w:t>که خود به ضرر خود</w:t>
      </w:r>
      <w:r w:rsidR="004F6497" w:rsidRPr="00860562">
        <w:rPr>
          <w:rStyle w:val="1-Char"/>
          <w:rFonts w:hint="cs"/>
          <w:rtl/>
        </w:rPr>
        <w:t xml:space="preserve"> کار می</w:t>
      </w:r>
      <w:r w:rsidR="004F6497" w:rsidRPr="00860562">
        <w:rPr>
          <w:rStyle w:val="1-Char"/>
          <w:rFonts w:hint="cs"/>
          <w:cs/>
        </w:rPr>
        <w:t>‎</w:t>
      </w:r>
      <w:r w:rsidRPr="00860562">
        <w:rPr>
          <w:rStyle w:val="1-Char"/>
          <w:rFonts w:hint="cs"/>
          <w:rtl/>
        </w:rPr>
        <w:t>کند و به ویژه</w:t>
      </w:r>
      <w:r w:rsidR="00536EDF" w:rsidRPr="00860562">
        <w:rPr>
          <w:rStyle w:val="1-Char"/>
          <w:rFonts w:hint="cs"/>
          <w:rtl/>
        </w:rPr>
        <w:t xml:space="preserve"> اگر دلش را به غیر</w:t>
      </w:r>
      <w:r w:rsidRPr="00860562">
        <w:rPr>
          <w:rStyle w:val="1-Char"/>
          <w:rFonts w:hint="cs"/>
          <w:rtl/>
        </w:rPr>
        <w:t xml:space="preserve"> </w:t>
      </w:r>
      <w:r w:rsidR="00536EDF" w:rsidRPr="00860562">
        <w:rPr>
          <w:rStyle w:val="1-Char"/>
          <w:rFonts w:hint="cs"/>
          <w:rtl/>
        </w:rPr>
        <w:t>خدا</w:t>
      </w:r>
      <w:r w:rsidR="004F6497" w:rsidRPr="00860562">
        <w:rPr>
          <w:rStyle w:val="1-Char"/>
          <w:rFonts w:hint="cs"/>
          <w:rtl/>
        </w:rPr>
        <w:t xml:space="preserve"> </w:t>
      </w:r>
      <w:r w:rsidRPr="00860562">
        <w:rPr>
          <w:rStyle w:val="1-Char"/>
          <w:rFonts w:hint="cs"/>
          <w:rtl/>
        </w:rPr>
        <w:t>مشغول نماید</w:t>
      </w:r>
      <w:r w:rsidR="00536EDF" w:rsidRPr="00860562">
        <w:rPr>
          <w:rStyle w:val="1-Char"/>
          <w:rFonts w:hint="cs"/>
          <w:rtl/>
        </w:rPr>
        <w:t>. در پایان این مبحث بر</w:t>
      </w:r>
      <w:r w:rsidRPr="00860562">
        <w:rPr>
          <w:rStyle w:val="1-Char"/>
          <w:rFonts w:hint="cs"/>
          <w:rtl/>
        </w:rPr>
        <w:t>خی از دعاها و اوراد و اذکاری که انسان را در مقابل جادو</w:t>
      </w:r>
      <w:r w:rsidR="00536EDF" w:rsidRPr="00860562">
        <w:rPr>
          <w:rStyle w:val="1-Char"/>
          <w:rFonts w:hint="cs"/>
          <w:rtl/>
        </w:rPr>
        <w:t xml:space="preserve"> و شیاطین حف</w:t>
      </w:r>
      <w:r w:rsidRPr="00860562">
        <w:rPr>
          <w:rStyle w:val="1-Char"/>
          <w:rFonts w:hint="cs"/>
          <w:rtl/>
        </w:rPr>
        <w:t>ا</w:t>
      </w:r>
      <w:r w:rsidR="00536EDF" w:rsidRPr="00860562">
        <w:rPr>
          <w:rStyle w:val="1-Char"/>
          <w:rFonts w:hint="cs"/>
          <w:rtl/>
        </w:rPr>
        <w:t>ظ</w:t>
      </w:r>
      <w:r w:rsidRPr="00860562">
        <w:rPr>
          <w:rStyle w:val="1-Char"/>
          <w:rFonts w:hint="cs"/>
          <w:rtl/>
        </w:rPr>
        <w:t>ت</w:t>
      </w:r>
      <w:r w:rsidR="00536EDF" w:rsidRPr="00860562">
        <w:rPr>
          <w:rStyle w:val="1-Char"/>
          <w:rFonts w:hint="cs"/>
          <w:rtl/>
        </w:rPr>
        <w:t xml:space="preserve"> می</w:t>
      </w:r>
      <w:r w:rsidR="00536EDF" w:rsidRPr="00860562">
        <w:rPr>
          <w:rStyle w:val="1-Char"/>
          <w:rFonts w:hint="cs"/>
          <w:cs/>
        </w:rPr>
        <w:t>‎</w:t>
      </w:r>
      <w:r w:rsidR="00536EDF" w:rsidRPr="00860562">
        <w:rPr>
          <w:rStyle w:val="1-Char"/>
          <w:rFonts w:hint="cs"/>
          <w:rtl/>
        </w:rPr>
        <w:t>ک</w:t>
      </w:r>
      <w:r w:rsidRPr="00860562">
        <w:rPr>
          <w:rStyle w:val="1-Char"/>
          <w:rFonts w:hint="cs"/>
          <w:rtl/>
        </w:rPr>
        <w:t>ن</w:t>
      </w:r>
      <w:r w:rsidR="00536EDF" w:rsidRPr="00860562">
        <w:rPr>
          <w:rStyle w:val="1-Char"/>
          <w:rFonts w:hint="cs"/>
          <w:rtl/>
        </w:rPr>
        <w:t>ند و</w:t>
      </w:r>
      <w:r w:rsidRPr="00860562">
        <w:rPr>
          <w:rStyle w:val="1-Char"/>
          <w:rFonts w:hint="cs"/>
          <w:rtl/>
        </w:rPr>
        <w:t xml:space="preserve"> </w:t>
      </w:r>
      <w:r w:rsidR="00536EDF" w:rsidRPr="00860562">
        <w:rPr>
          <w:rStyle w:val="1-Char"/>
          <w:rFonts w:hint="cs"/>
          <w:rtl/>
        </w:rPr>
        <w:t>در درمان شخص جا</w:t>
      </w:r>
      <w:r w:rsidRPr="00860562">
        <w:rPr>
          <w:rStyle w:val="1-Char"/>
          <w:rFonts w:hint="cs"/>
          <w:rtl/>
        </w:rPr>
        <w:t>دو شده هم مفید است، برای شما بیان</w:t>
      </w:r>
      <w:r w:rsidR="00536EDF" w:rsidRPr="00860562">
        <w:rPr>
          <w:rStyle w:val="1-Char"/>
          <w:rFonts w:hint="cs"/>
          <w:rtl/>
        </w:rPr>
        <w:t xml:space="preserve"> می</w:t>
      </w:r>
      <w:r w:rsidR="00536EDF" w:rsidRPr="00860562">
        <w:rPr>
          <w:rStyle w:val="1-Char"/>
          <w:rFonts w:hint="cs"/>
          <w:cs/>
        </w:rPr>
        <w:t>‎</w:t>
      </w:r>
      <w:r w:rsidR="00536EDF" w:rsidRPr="00860562">
        <w:rPr>
          <w:rStyle w:val="1-Char"/>
          <w:rFonts w:hint="cs"/>
          <w:rtl/>
        </w:rPr>
        <w:t>کنم.</w:t>
      </w:r>
    </w:p>
    <w:p w:rsidR="00E6510B" w:rsidRPr="005D5F97" w:rsidRDefault="00BD0203" w:rsidP="00A102F4">
      <w:pPr>
        <w:pStyle w:val="a0"/>
        <w:rPr>
          <w:rtl/>
        </w:rPr>
      </w:pPr>
      <w:bookmarkStart w:id="182" w:name="_Toc435622090"/>
      <w:bookmarkStart w:id="183" w:name="_Toc210291237"/>
      <w:bookmarkStart w:id="184" w:name="_Toc211417271"/>
      <w:r w:rsidRPr="005D5F97">
        <w:rPr>
          <w:rFonts w:hint="cs"/>
          <w:rtl/>
        </w:rPr>
        <w:t>3</w:t>
      </w:r>
      <w:r w:rsidR="00A2455D" w:rsidRPr="005D5F97">
        <w:rPr>
          <w:rFonts w:hint="cs"/>
          <w:rtl/>
        </w:rPr>
        <w:t>-</w:t>
      </w:r>
      <w:r w:rsidRPr="005D5F97">
        <w:rPr>
          <w:rFonts w:hint="cs"/>
          <w:rtl/>
        </w:rPr>
        <w:t xml:space="preserve"> شیوه</w:t>
      </w:r>
      <w:r w:rsidR="00A102F4">
        <w:rPr>
          <w:rFonts w:hint="eastAsia"/>
          <w:rtl/>
        </w:rPr>
        <w:t>‌</w:t>
      </w:r>
      <w:r w:rsidRPr="005D5F97">
        <w:rPr>
          <w:rFonts w:hint="cs"/>
          <w:rtl/>
        </w:rPr>
        <w:t>های جایز</w:t>
      </w:r>
      <w:r w:rsidR="00E6510B" w:rsidRPr="005D5F97">
        <w:rPr>
          <w:rFonts w:hint="cs"/>
          <w:rtl/>
        </w:rPr>
        <w:t xml:space="preserve"> از بین بردن سحر </w:t>
      </w:r>
      <w:r w:rsidRPr="005D5F97">
        <w:rPr>
          <w:rFonts w:hint="cs"/>
          <w:rtl/>
        </w:rPr>
        <w:t>و جادو</w:t>
      </w:r>
      <w:bookmarkEnd w:id="182"/>
      <w:r w:rsidRPr="005D5F97">
        <w:rPr>
          <w:rFonts w:hint="cs"/>
          <w:rtl/>
        </w:rPr>
        <w:t xml:space="preserve"> </w:t>
      </w:r>
      <w:bookmarkEnd w:id="183"/>
      <w:bookmarkEnd w:id="184"/>
    </w:p>
    <w:p w:rsidR="00E4348D" w:rsidRPr="005D5F97" w:rsidRDefault="00E4348D" w:rsidP="005D5F97">
      <w:pPr>
        <w:pStyle w:val="a"/>
        <w:rPr>
          <w:rtl/>
        </w:rPr>
      </w:pPr>
      <w:bookmarkStart w:id="185" w:name="_Toc435622091"/>
      <w:r w:rsidRPr="005D5F97">
        <w:rPr>
          <w:rFonts w:hint="cs"/>
          <w:rtl/>
        </w:rPr>
        <w:t xml:space="preserve">1- </w:t>
      </w:r>
      <w:r w:rsidR="00A2455D" w:rsidRPr="005D5F97">
        <w:rPr>
          <w:rFonts w:hint="cs"/>
          <w:rtl/>
        </w:rPr>
        <w:t>دعاها و تعویذها</w:t>
      </w:r>
      <w:bookmarkEnd w:id="185"/>
    </w:p>
    <w:p w:rsidR="00E4348D" w:rsidRPr="00860562" w:rsidRDefault="00E4348D" w:rsidP="005D5F97">
      <w:pPr>
        <w:ind w:firstLine="284"/>
        <w:jc w:val="both"/>
        <w:rPr>
          <w:rStyle w:val="1-Char"/>
          <w:rtl/>
        </w:rPr>
      </w:pPr>
      <w:r w:rsidRPr="00860562">
        <w:rPr>
          <w:rStyle w:val="1-Char"/>
          <w:rFonts w:hint="cs"/>
          <w:rtl/>
        </w:rPr>
        <w:t>دعاها از بزرگترین و مهمترین اسبا</w:t>
      </w:r>
      <w:r w:rsidR="00BD0203" w:rsidRPr="00860562">
        <w:rPr>
          <w:rStyle w:val="1-Char"/>
          <w:rFonts w:hint="cs"/>
          <w:rtl/>
        </w:rPr>
        <w:t>ب از بین بردن</w:t>
      </w:r>
      <w:r w:rsidR="002D6B8F" w:rsidRPr="00860562">
        <w:rPr>
          <w:rStyle w:val="1-Char"/>
          <w:rFonts w:hint="cs"/>
          <w:rtl/>
        </w:rPr>
        <w:t xml:space="preserve"> سحر</w:t>
      </w:r>
      <w:r w:rsidR="00BD0203" w:rsidRPr="00860562">
        <w:rPr>
          <w:rStyle w:val="1-Char"/>
          <w:rFonts w:hint="cs"/>
          <w:rtl/>
        </w:rPr>
        <w:t xml:space="preserve"> وجادو هستند</w:t>
      </w:r>
      <w:r w:rsidRPr="00860562">
        <w:rPr>
          <w:rStyle w:val="1-Char"/>
          <w:rFonts w:hint="cs"/>
          <w:rtl/>
        </w:rPr>
        <w:t>. ابن حزم می</w:t>
      </w:r>
      <w:r w:rsidRPr="00860562">
        <w:rPr>
          <w:rStyle w:val="1-Char"/>
          <w:rFonts w:hint="cs"/>
          <w:cs/>
        </w:rPr>
        <w:t>‎</w:t>
      </w:r>
      <w:r w:rsidRPr="00860562">
        <w:rPr>
          <w:rStyle w:val="1-Char"/>
          <w:rFonts w:hint="cs"/>
          <w:rtl/>
        </w:rPr>
        <w:t xml:space="preserve">گوید: «ما کسی </w:t>
      </w:r>
      <w:r w:rsidR="00D81EDC" w:rsidRPr="00860562">
        <w:rPr>
          <w:rStyle w:val="1-Char"/>
          <w:rFonts w:hint="cs"/>
          <w:rtl/>
        </w:rPr>
        <w:t>را که بر د</w:t>
      </w:r>
      <w:r w:rsidR="00BD0203" w:rsidRPr="00860562">
        <w:rPr>
          <w:rStyle w:val="1-Char"/>
          <w:rFonts w:hint="cs"/>
          <w:rtl/>
        </w:rPr>
        <w:t>ُ</w:t>
      </w:r>
      <w:r w:rsidR="00D81EDC" w:rsidRPr="00860562">
        <w:rPr>
          <w:rStyle w:val="1-Char"/>
          <w:rFonts w:hint="cs"/>
          <w:rtl/>
        </w:rPr>
        <w:t xml:space="preserve">مل حادّ و </w:t>
      </w:r>
      <w:r w:rsidR="0047058B" w:rsidRPr="00860562">
        <w:rPr>
          <w:rStyle w:val="1-Char"/>
          <w:rFonts w:hint="cs"/>
          <w:rtl/>
        </w:rPr>
        <w:t>بزرگی</w:t>
      </w:r>
      <w:r w:rsidR="00D81EDC" w:rsidRPr="00860562">
        <w:rPr>
          <w:rStyle w:val="1-Char"/>
          <w:rFonts w:hint="cs"/>
          <w:rtl/>
        </w:rPr>
        <w:t xml:space="preserve"> در</w:t>
      </w:r>
      <w:r w:rsidR="00BD0203" w:rsidRPr="00860562">
        <w:rPr>
          <w:rStyle w:val="1-Char"/>
          <w:rFonts w:hint="cs"/>
          <w:rtl/>
        </w:rPr>
        <w:t xml:space="preserve"> همان ابتدای</w:t>
      </w:r>
      <w:r w:rsidRPr="00860562">
        <w:rPr>
          <w:rStyle w:val="1-Char"/>
          <w:rFonts w:hint="cs"/>
          <w:rtl/>
        </w:rPr>
        <w:t xml:space="preserve"> پیدایش</w:t>
      </w:r>
      <w:r w:rsidR="00936DBF" w:rsidRPr="00860562">
        <w:rPr>
          <w:rStyle w:val="1-Char"/>
          <w:rFonts w:hint="cs"/>
          <w:rtl/>
        </w:rPr>
        <w:t>،</w:t>
      </w:r>
      <w:r w:rsidRPr="00860562">
        <w:rPr>
          <w:rStyle w:val="1-Char"/>
          <w:rFonts w:hint="cs"/>
          <w:rtl/>
        </w:rPr>
        <w:t xml:space="preserve"> دعا و</w:t>
      </w:r>
      <w:r w:rsidR="002D6B8F" w:rsidRPr="00860562">
        <w:rPr>
          <w:rStyle w:val="1-Char"/>
          <w:rFonts w:hint="cs"/>
          <w:rtl/>
        </w:rPr>
        <w:t xml:space="preserve"> </w:t>
      </w:r>
      <w:r w:rsidR="00655C68" w:rsidRPr="00860562">
        <w:rPr>
          <w:rStyle w:val="1-Char"/>
          <w:rFonts w:hint="cs"/>
          <w:rtl/>
        </w:rPr>
        <w:t>تعویذ می</w:t>
      </w:r>
      <w:r w:rsidR="00655C68" w:rsidRPr="00860562">
        <w:rPr>
          <w:rStyle w:val="1-Char"/>
          <w:rFonts w:hint="cs"/>
          <w:cs/>
        </w:rPr>
        <w:t>‎</w:t>
      </w:r>
      <w:r w:rsidRPr="00860562">
        <w:rPr>
          <w:rStyle w:val="1-Char"/>
          <w:rFonts w:hint="cs"/>
          <w:rtl/>
        </w:rPr>
        <w:t>خواند آزمودیم و مشاهده کرد</w:t>
      </w:r>
      <w:r w:rsidR="00BD0203" w:rsidRPr="00860562">
        <w:rPr>
          <w:rStyle w:val="1-Char"/>
          <w:rFonts w:hint="cs"/>
          <w:rtl/>
        </w:rPr>
        <w:t xml:space="preserve">یم که آن دُمل </w:t>
      </w:r>
      <w:r w:rsidR="0047058B" w:rsidRPr="00860562">
        <w:rPr>
          <w:rStyle w:val="1-Char"/>
          <w:rFonts w:hint="cs"/>
          <w:rtl/>
        </w:rPr>
        <w:t>بتدریج فروکش می</w:t>
      </w:r>
      <w:r w:rsidR="0047058B" w:rsidRPr="00860562">
        <w:rPr>
          <w:rStyle w:val="1-Char"/>
          <w:rtl/>
        </w:rPr>
        <w:softHyphen/>
      </w:r>
      <w:r w:rsidR="0047058B" w:rsidRPr="00860562">
        <w:rPr>
          <w:rStyle w:val="1-Char"/>
          <w:rFonts w:hint="cs"/>
          <w:rtl/>
        </w:rPr>
        <w:t>کند</w:t>
      </w:r>
      <w:r w:rsidRPr="00860562">
        <w:rPr>
          <w:rStyle w:val="1-Char"/>
          <w:rFonts w:hint="cs"/>
          <w:rtl/>
        </w:rPr>
        <w:t xml:space="preserve"> و در روز سوم </w:t>
      </w:r>
      <w:r w:rsidR="00BD0203" w:rsidRPr="00860562">
        <w:rPr>
          <w:rStyle w:val="1-Char"/>
          <w:rFonts w:hint="cs"/>
          <w:rtl/>
        </w:rPr>
        <w:t>کاملاً</w:t>
      </w:r>
      <w:r w:rsidRPr="00860562">
        <w:rPr>
          <w:rStyle w:val="1-Char"/>
          <w:rFonts w:hint="cs"/>
          <w:rtl/>
        </w:rPr>
        <w:t xml:space="preserve"> </w:t>
      </w:r>
      <w:r w:rsidR="00936DBF" w:rsidRPr="00860562">
        <w:rPr>
          <w:rStyle w:val="1-Char"/>
          <w:rFonts w:hint="cs"/>
          <w:rtl/>
        </w:rPr>
        <w:t>می</w:t>
      </w:r>
      <w:r w:rsidR="00936DBF" w:rsidRPr="00860562">
        <w:rPr>
          <w:rStyle w:val="1-Char"/>
          <w:rFonts w:hint="cs"/>
          <w:cs/>
        </w:rPr>
        <w:t>‎</w:t>
      </w:r>
      <w:r w:rsidR="00936DBF" w:rsidRPr="00860562">
        <w:rPr>
          <w:rStyle w:val="1-Char"/>
          <w:rFonts w:hint="cs"/>
          <w:rtl/>
        </w:rPr>
        <w:t>خشکد و سپس مانند پوست زخمی ک</w:t>
      </w:r>
      <w:r w:rsidRPr="00860562">
        <w:rPr>
          <w:rStyle w:val="1-Char"/>
          <w:rFonts w:hint="cs"/>
          <w:rtl/>
        </w:rPr>
        <w:t>نده می</w:t>
      </w:r>
      <w:r w:rsidRPr="00860562">
        <w:rPr>
          <w:rStyle w:val="1-Char"/>
          <w:rFonts w:hint="cs"/>
          <w:cs/>
        </w:rPr>
        <w:t>‎</w:t>
      </w:r>
      <w:r w:rsidRPr="00860562">
        <w:rPr>
          <w:rStyle w:val="1-Char"/>
          <w:rFonts w:hint="cs"/>
          <w:rtl/>
        </w:rPr>
        <w:t>شود. ما از این نمونه</w:t>
      </w:r>
      <w:r w:rsidRPr="00860562">
        <w:rPr>
          <w:rStyle w:val="1-Char"/>
          <w:rFonts w:hint="cs"/>
          <w:cs/>
        </w:rPr>
        <w:t>‎</w:t>
      </w:r>
      <w:r w:rsidRPr="00860562">
        <w:rPr>
          <w:rStyle w:val="1-Char"/>
          <w:rFonts w:hint="cs"/>
          <w:rtl/>
        </w:rPr>
        <w:t>ها بسیار آزموده</w:t>
      </w:r>
      <w:r w:rsidRPr="00860562">
        <w:rPr>
          <w:rStyle w:val="1-Char"/>
          <w:rFonts w:hint="cs"/>
          <w:cs/>
        </w:rPr>
        <w:t>‎</w:t>
      </w:r>
      <w:r w:rsidRPr="00860562">
        <w:rPr>
          <w:rStyle w:val="1-Char"/>
          <w:rFonts w:hint="cs"/>
          <w:rtl/>
        </w:rPr>
        <w:t xml:space="preserve">ایم. نمونه دیگر زنی بود که بر </w:t>
      </w:r>
      <w:r w:rsidR="00C64B4B" w:rsidRPr="00860562">
        <w:rPr>
          <w:rStyle w:val="1-Char"/>
          <w:rFonts w:hint="cs"/>
          <w:rtl/>
        </w:rPr>
        <w:t>ی</w:t>
      </w:r>
      <w:r w:rsidRPr="00860562">
        <w:rPr>
          <w:rStyle w:val="1-Char"/>
          <w:rFonts w:hint="cs"/>
          <w:rtl/>
        </w:rPr>
        <w:t>کی از دو د</w:t>
      </w:r>
      <w:r w:rsidR="00C64B4B" w:rsidRPr="00860562">
        <w:rPr>
          <w:rStyle w:val="1-Char"/>
          <w:rFonts w:hint="cs"/>
          <w:rtl/>
        </w:rPr>
        <w:t>ُ</w:t>
      </w:r>
      <w:r w:rsidRPr="00860562">
        <w:rPr>
          <w:rStyle w:val="1-Char"/>
          <w:rFonts w:hint="cs"/>
          <w:rtl/>
        </w:rPr>
        <w:t>مل سر برآورده بر روی بدن شخصی دعا و تعوی</w:t>
      </w:r>
      <w:r w:rsidR="004311D6" w:rsidRPr="00860562">
        <w:rPr>
          <w:rStyle w:val="1-Char"/>
          <w:rFonts w:hint="cs"/>
          <w:rtl/>
        </w:rPr>
        <w:t>ذ</w:t>
      </w:r>
      <w:r w:rsidRPr="00860562">
        <w:rPr>
          <w:rStyle w:val="1-Char"/>
          <w:rFonts w:hint="cs"/>
          <w:rtl/>
        </w:rPr>
        <w:t xml:space="preserve"> خواند و</w:t>
      </w:r>
      <w:r w:rsidR="00BD0203" w:rsidRPr="00860562">
        <w:rPr>
          <w:rStyle w:val="1-Char"/>
          <w:rFonts w:hint="cs"/>
          <w:rtl/>
        </w:rPr>
        <w:t xml:space="preserve"> دیگری را رها کرد</w:t>
      </w:r>
      <w:r w:rsidRPr="00860562">
        <w:rPr>
          <w:rStyle w:val="1-Char"/>
          <w:rFonts w:hint="cs"/>
          <w:rtl/>
        </w:rPr>
        <w:t>، اولی خشکید امّا دومی به تدریج رشد کرد و آن شخص را ب</w:t>
      </w:r>
      <w:r w:rsidR="004311D6" w:rsidRPr="00860562">
        <w:rPr>
          <w:rStyle w:val="1-Char"/>
          <w:rFonts w:hint="cs"/>
          <w:rtl/>
        </w:rPr>
        <w:t>ه</w:t>
      </w:r>
      <w:r w:rsidR="00BD0203" w:rsidRPr="00860562">
        <w:rPr>
          <w:rStyle w:val="1-Char"/>
          <w:rFonts w:hint="cs"/>
          <w:rtl/>
        </w:rPr>
        <w:t xml:space="preserve"> شدت اذیت و آزار نمود</w:t>
      </w:r>
      <w:r w:rsidRPr="00860562">
        <w:rPr>
          <w:rStyle w:val="1-Char"/>
          <w:rFonts w:hint="cs"/>
          <w:rtl/>
        </w:rPr>
        <w:t>. همچنین مشاهده کرده</w:t>
      </w:r>
      <w:r w:rsidRPr="00860562">
        <w:rPr>
          <w:rStyle w:val="1-Char"/>
          <w:rFonts w:hint="cs"/>
          <w:cs/>
        </w:rPr>
        <w:t>‎</w:t>
      </w:r>
      <w:r w:rsidRPr="00860562">
        <w:rPr>
          <w:rStyle w:val="1-Char"/>
          <w:rFonts w:hint="cs"/>
          <w:rtl/>
        </w:rPr>
        <w:t xml:space="preserve">ایم </w:t>
      </w:r>
      <w:r w:rsidR="00577665" w:rsidRPr="00860562">
        <w:rPr>
          <w:rStyle w:val="1-Char"/>
          <w:rFonts w:hint="cs"/>
          <w:rtl/>
        </w:rPr>
        <w:t>که ک</w:t>
      </w:r>
      <w:r w:rsidR="00BD0203" w:rsidRPr="00860562">
        <w:rPr>
          <w:rStyle w:val="1-Char"/>
          <w:rFonts w:hint="cs"/>
          <w:rtl/>
        </w:rPr>
        <w:t>سی بر ورم مشهور «خنازیر»</w:t>
      </w:r>
      <w:r w:rsidR="00AD283D" w:rsidRPr="00860562">
        <w:rPr>
          <w:rStyle w:val="1-Char"/>
          <w:rFonts w:hint="cs"/>
          <w:rtl/>
        </w:rPr>
        <w:t xml:space="preserve"> دعا می</w:t>
      </w:r>
      <w:r w:rsidR="00AD283D" w:rsidRPr="00860562">
        <w:rPr>
          <w:rStyle w:val="1-Char"/>
          <w:rFonts w:hint="cs"/>
          <w:cs/>
        </w:rPr>
        <w:t>‎</w:t>
      </w:r>
      <w:r w:rsidR="00577665" w:rsidRPr="00860562">
        <w:rPr>
          <w:rStyle w:val="1-Char"/>
          <w:rFonts w:hint="cs"/>
          <w:rtl/>
        </w:rPr>
        <w:t>خواند و در ن</w:t>
      </w:r>
      <w:r w:rsidR="003152FC" w:rsidRPr="00860562">
        <w:rPr>
          <w:rStyle w:val="1-Char"/>
          <w:rFonts w:hint="cs"/>
          <w:rtl/>
        </w:rPr>
        <w:t>ت</w:t>
      </w:r>
      <w:r w:rsidR="00577665" w:rsidRPr="00860562">
        <w:rPr>
          <w:rStyle w:val="1-Char"/>
          <w:rFonts w:hint="cs"/>
          <w:rtl/>
        </w:rPr>
        <w:t>یجه آن قسمت</w:t>
      </w:r>
      <w:r w:rsidR="00577665" w:rsidRPr="00860562">
        <w:rPr>
          <w:rStyle w:val="1-Char"/>
          <w:rFonts w:hint="cs"/>
          <w:cs/>
        </w:rPr>
        <w:t>‎</w:t>
      </w:r>
      <w:r w:rsidR="00BD0203" w:rsidRPr="00860562">
        <w:rPr>
          <w:rStyle w:val="1-Char"/>
          <w:rFonts w:hint="cs"/>
          <w:rtl/>
        </w:rPr>
        <w:t>های باز «خنازیر»</w:t>
      </w:r>
      <w:r w:rsidR="00577665" w:rsidRPr="00860562">
        <w:rPr>
          <w:rStyle w:val="1-Char"/>
          <w:rFonts w:hint="cs"/>
          <w:rtl/>
        </w:rPr>
        <w:t xml:space="preserve"> پیوند خورده و قسمت</w:t>
      </w:r>
      <w:r w:rsidR="00577665" w:rsidRPr="00860562">
        <w:rPr>
          <w:rStyle w:val="1-Char"/>
          <w:rFonts w:hint="cs"/>
          <w:cs/>
        </w:rPr>
        <w:t>‎</w:t>
      </w:r>
      <w:r w:rsidR="00577665" w:rsidRPr="00860562">
        <w:rPr>
          <w:rStyle w:val="1-Char"/>
          <w:rFonts w:hint="cs"/>
          <w:rtl/>
        </w:rPr>
        <w:t>های بست</w:t>
      </w:r>
      <w:r w:rsidR="00BD0203" w:rsidRPr="00860562">
        <w:rPr>
          <w:rStyle w:val="1-Char"/>
          <w:rFonts w:hint="cs"/>
          <w:rtl/>
        </w:rPr>
        <w:t>ه فروکش کرده و بیماری درمان شده</w:t>
      </w:r>
      <w:r w:rsidR="00577665" w:rsidRPr="00860562">
        <w:rPr>
          <w:rStyle w:val="1-Char"/>
          <w:rFonts w:hint="cs"/>
          <w:rtl/>
        </w:rPr>
        <w:t xml:space="preserve"> است».</w:t>
      </w:r>
      <w:r w:rsidR="00577665" w:rsidRPr="00860562">
        <w:rPr>
          <w:rStyle w:val="1-Char"/>
          <w:vertAlign w:val="superscript"/>
          <w:rtl/>
        </w:rPr>
        <w:footnoteReference w:id="207"/>
      </w:r>
    </w:p>
    <w:p w:rsidR="007B2DF9" w:rsidRPr="00860562" w:rsidRDefault="00BD0203" w:rsidP="005D5F97">
      <w:pPr>
        <w:ind w:firstLine="284"/>
        <w:jc w:val="both"/>
        <w:rPr>
          <w:rStyle w:val="1-Char"/>
          <w:rtl/>
        </w:rPr>
      </w:pPr>
      <w:r w:rsidRPr="00860562">
        <w:rPr>
          <w:rStyle w:val="1-Char"/>
          <w:rFonts w:hint="cs"/>
          <w:rtl/>
        </w:rPr>
        <w:t>از دیدگاه قرافی «رُقیه»</w:t>
      </w:r>
      <w:r w:rsidR="00AD283D" w:rsidRPr="00860562">
        <w:rPr>
          <w:rStyle w:val="1-Char"/>
          <w:rFonts w:hint="cs"/>
          <w:cs/>
        </w:rPr>
        <w:t>‎</w:t>
      </w:r>
      <w:r w:rsidRPr="00860562">
        <w:rPr>
          <w:rStyle w:val="1-Char"/>
          <w:rFonts w:hint="cs"/>
          <w:rtl/>
        </w:rPr>
        <w:t>ها</w:t>
      </w:r>
      <w:r w:rsidR="00AD283D" w:rsidRPr="00860562">
        <w:rPr>
          <w:rStyle w:val="1-Char"/>
          <w:rFonts w:hint="cs"/>
          <w:rtl/>
        </w:rPr>
        <w:t xml:space="preserve"> </w:t>
      </w:r>
      <w:r w:rsidR="007B2DF9" w:rsidRPr="00860562">
        <w:rPr>
          <w:rStyle w:val="1-Char"/>
          <w:rFonts w:hint="cs"/>
          <w:rtl/>
        </w:rPr>
        <w:t>الفاظ خاصی هستند که دردها و</w:t>
      </w:r>
      <w:r w:rsidR="00143991" w:rsidRPr="00860562">
        <w:rPr>
          <w:rStyle w:val="1-Char"/>
          <w:rFonts w:hint="cs"/>
          <w:rtl/>
        </w:rPr>
        <w:t xml:space="preserve"> </w:t>
      </w:r>
      <w:r w:rsidR="007B2DF9" w:rsidRPr="00860562">
        <w:rPr>
          <w:rStyle w:val="1-Char"/>
          <w:rFonts w:hint="cs"/>
          <w:rtl/>
        </w:rPr>
        <w:t>بیماری</w:t>
      </w:r>
      <w:r w:rsidR="007B2DF9" w:rsidRPr="00860562">
        <w:rPr>
          <w:rStyle w:val="1-Char"/>
          <w:rFonts w:hint="cs"/>
          <w:cs/>
        </w:rPr>
        <w:t>‎</w:t>
      </w:r>
      <w:r w:rsidR="007B2DF9" w:rsidRPr="00860562">
        <w:rPr>
          <w:rStyle w:val="1-Char"/>
          <w:rFonts w:hint="cs"/>
          <w:rtl/>
        </w:rPr>
        <w:t xml:space="preserve">های </w:t>
      </w:r>
      <w:r w:rsidR="003152FC" w:rsidRPr="00860562">
        <w:rPr>
          <w:rStyle w:val="1-Char"/>
          <w:rFonts w:hint="cs"/>
          <w:rtl/>
        </w:rPr>
        <w:t>ک</w:t>
      </w:r>
      <w:r w:rsidRPr="00860562">
        <w:rPr>
          <w:rStyle w:val="1-Char"/>
          <w:rFonts w:hint="cs"/>
          <w:rtl/>
        </w:rPr>
        <w:t>شنده بوسیله</w:t>
      </w:r>
      <w:r w:rsidR="00351FFA" w:rsidRPr="00860562">
        <w:rPr>
          <w:rStyle w:val="1-Char"/>
          <w:rFonts w:hint="cs"/>
          <w:rtl/>
        </w:rPr>
        <w:t xml:space="preserve">‌ی </w:t>
      </w:r>
      <w:r w:rsidR="007B2DF9" w:rsidRPr="00860562">
        <w:rPr>
          <w:rStyle w:val="1-Char"/>
          <w:rFonts w:hint="cs"/>
          <w:rtl/>
        </w:rPr>
        <w:t>آن بهبود می</w:t>
      </w:r>
      <w:r w:rsidR="007B2DF9" w:rsidRPr="00860562">
        <w:rPr>
          <w:rStyle w:val="1-Char"/>
          <w:rFonts w:hint="cs"/>
          <w:cs/>
        </w:rPr>
        <w:t>‎</w:t>
      </w:r>
      <w:r w:rsidR="007B2DF9" w:rsidRPr="00860562">
        <w:rPr>
          <w:rStyle w:val="1-Char"/>
          <w:rFonts w:hint="cs"/>
          <w:rtl/>
        </w:rPr>
        <w:t>یابند، و ب</w:t>
      </w:r>
      <w:r w:rsidRPr="00860562">
        <w:rPr>
          <w:rStyle w:val="1-Char"/>
          <w:rFonts w:hint="cs"/>
          <w:rtl/>
        </w:rPr>
        <w:t>ه لفظی که به انسان ضرری برساند «رُقیه»</w:t>
      </w:r>
      <w:r w:rsidR="007B2DF9" w:rsidRPr="00860562">
        <w:rPr>
          <w:rStyle w:val="1-Char"/>
          <w:rFonts w:hint="cs"/>
          <w:rtl/>
        </w:rPr>
        <w:t xml:space="preserve"> گفته نمی</w:t>
      </w:r>
      <w:r w:rsidR="007B2DF9" w:rsidRPr="00860562">
        <w:rPr>
          <w:rStyle w:val="1-Char"/>
          <w:rFonts w:hint="cs"/>
          <w:cs/>
        </w:rPr>
        <w:t>‎</w:t>
      </w:r>
      <w:r w:rsidR="007B2DF9" w:rsidRPr="00860562">
        <w:rPr>
          <w:rStyle w:val="1-Char"/>
          <w:rFonts w:hint="cs"/>
          <w:rtl/>
        </w:rPr>
        <w:t>شود، بلکه آن سحر و جادو است. برخی از این الفاظ جایز و مشروع هستند مانند خوا</w:t>
      </w:r>
      <w:r w:rsidR="00C52DE0" w:rsidRPr="00860562">
        <w:rPr>
          <w:rStyle w:val="1-Char"/>
          <w:rFonts w:hint="cs"/>
          <w:rtl/>
        </w:rPr>
        <w:t>ندن فاتحه و معو</w:t>
      </w:r>
      <w:r w:rsidRPr="00860562">
        <w:rPr>
          <w:rStyle w:val="1-Char"/>
          <w:rFonts w:hint="cs"/>
          <w:rtl/>
        </w:rPr>
        <w:t>ّ</w:t>
      </w:r>
      <w:r w:rsidR="00C52DE0" w:rsidRPr="00860562">
        <w:rPr>
          <w:rStyle w:val="1-Char"/>
          <w:rFonts w:hint="cs"/>
          <w:rtl/>
        </w:rPr>
        <w:t>ذتین و برخی</w:t>
      </w:r>
      <w:r w:rsidR="00723BD8" w:rsidRPr="00860562">
        <w:rPr>
          <w:rStyle w:val="1-Char"/>
          <w:rFonts w:hint="cs"/>
          <w:rtl/>
        </w:rPr>
        <w:t xml:space="preserve"> دیگر نامشروع مانند دعاهای دورا</w:t>
      </w:r>
      <w:r w:rsidR="00C52DE0" w:rsidRPr="00860562">
        <w:rPr>
          <w:rStyle w:val="1-Char"/>
          <w:rFonts w:hint="cs"/>
          <w:rtl/>
        </w:rPr>
        <w:t>ن جاهل</w:t>
      </w:r>
      <w:r w:rsidR="003152FC" w:rsidRPr="00860562">
        <w:rPr>
          <w:rStyle w:val="1-Char"/>
          <w:rFonts w:hint="cs"/>
          <w:rtl/>
        </w:rPr>
        <w:t>ی و یا</w:t>
      </w:r>
      <w:r w:rsidR="006E2DB9" w:rsidRPr="00860562">
        <w:rPr>
          <w:rStyle w:val="1-Char"/>
          <w:rFonts w:hint="cs"/>
          <w:rtl/>
        </w:rPr>
        <w:t xml:space="preserve"> دعای هندی</w:t>
      </w:r>
      <w:r w:rsidR="006E2DB9" w:rsidRPr="00860562">
        <w:rPr>
          <w:rStyle w:val="1-Char"/>
          <w:rFonts w:hint="cs"/>
          <w:cs/>
        </w:rPr>
        <w:t>‎</w:t>
      </w:r>
      <w:r w:rsidR="006E2DB9" w:rsidRPr="00860562">
        <w:rPr>
          <w:rStyle w:val="1-Char"/>
          <w:rFonts w:hint="cs"/>
          <w:rtl/>
        </w:rPr>
        <w:t>ها و مانند آن</w:t>
      </w:r>
      <w:r w:rsidRPr="00860562">
        <w:rPr>
          <w:rStyle w:val="1-Char"/>
          <w:rFonts w:hint="cs"/>
          <w:rtl/>
        </w:rPr>
        <w:t>،</w:t>
      </w:r>
      <w:r w:rsidR="006E2DB9" w:rsidRPr="00860562">
        <w:rPr>
          <w:rStyle w:val="1-Char"/>
          <w:rFonts w:hint="cs"/>
          <w:rtl/>
        </w:rPr>
        <w:t xml:space="preserve"> و حتی گاهی این الفاظ کفر</w:t>
      </w:r>
      <w:r w:rsidR="006E2DB9" w:rsidRPr="00860562">
        <w:rPr>
          <w:rStyle w:val="1-Char"/>
          <w:rFonts w:hint="cs"/>
          <w:cs/>
        </w:rPr>
        <w:t>‎</w:t>
      </w:r>
      <w:r w:rsidR="006E2DB9" w:rsidRPr="00860562">
        <w:rPr>
          <w:rStyle w:val="1-Char"/>
          <w:rFonts w:hint="cs"/>
          <w:rtl/>
        </w:rPr>
        <w:t>آمیزند و به همین دلیل امام مالک و دیگران از خواندن دعاها</w:t>
      </w:r>
      <w:r w:rsidR="003152FC" w:rsidRPr="00860562">
        <w:rPr>
          <w:rStyle w:val="1-Char"/>
          <w:rFonts w:hint="cs"/>
          <w:rtl/>
        </w:rPr>
        <w:t>ی</w:t>
      </w:r>
      <w:r w:rsidR="006E2DB9" w:rsidRPr="00860562">
        <w:rPr>
          <w:rStyle w:val="1-Char"/>
          <w:rFonts w:hint="cs"/>
          <w:rtl/>
        </w:rPr>
        <w:t xml:space="preserve"> غیرعربی مردم را نهی کرده</w:t>
      </w:r>
      <w:r w:rsidR="006E2DB9" w:rsidRPr="00860562">
        <w:rPr>
          <w:rStyle w:val="1-Char"/>
          <w:rFonts w:hint="cs"/>
          <w:cs/>
        </w:rPr>
        <w:t>‎</w:t>
      </w:r>
      <w:r w:rsidR="006E2DB9" w:rsidRPr="00860562">
        <w:rPr>
          <w:rStyle w:val="1-Char"/>
          <w:rFonts w:hint="cs"/>
          <w:rtl/>
        </w:rPr>
        <w:t>اند</w:t>
      </w:r>
      <w:r w:rsidRPr="00860562">
        <w:rPr>
          <w:rStyle w:val="1-Char"/>
          <w:rFonts w:hint="cs"/>
          <w:rtl/>
        </w:rPr>
        <w:t>،</w:t>
      </w:r>
      <w:r w:rsidR="006E2DB9" w:rsidRPr="00860562">
        <w:rPr>
          <w:rStyle w:val="1-Char"/>
          <w:rFonts w:hint="cs"/>
          <w:rtl/>
        </w:rPr>
        <w:t xml:space="preserve"> زیرا احتمال دارد کلمه</w:t>
      </w:r>
      <w:r w:rsidR="00351FFA" w:rsidRPr="00860562">
        <w:rPr>
          <w:rStyle w:val="1-Char"/>
          <w:rFonts w:hint="cs"/>
          <w:rtl/>
        </w:rPr>
        <w:t xml:space="preserve">‌ی </w:t>
      </w:r>
      <w:r w:rsidRPr="00860562">
        <w:rPr>
          <w:rStyle w:val="1-Char"/>
          <w:rFonts w:hint="cs"/>
          <w:rtl/>
        </w:rPr>
        <w:t>حرامی در آن باشد</w:t>
      </w:r>
      <w:r w:rsidR="006E2DB9" w:rsidRPr="00860562">
        <w:rPr>
          <w:rStyle w:val="1-Char"/>
          <w:rFonts w:hint="cs"/>
          <w:rtl/>
        </w:rPr>
        <w:t>».</w:t>
      </w:r>
      <w:r w:rsidR="006E2DB9" w:rsidRPr="00860562">
        <w:rPr>
          <w:rStyle w:val="1-Char"/>
          <w:vertAlign w:val="superscript"/>
          <w:rtl/>
        </w:rPr>
        <w:footnoteReference w:id="208"/>
      </w:r>
    </w:p>
    <w:p w:rsidR="006E2DB9" w:rsidRPr="00860562" w:rsidRDefault="00C46994" w:rsidP="00454F43">
      <w:pPr>
        <w:ind w:firstLine="284"/>
        <w:jc w:val="both"/>
        <w:rPr>
          <w:rStyle w:val="1-Char"/>
          <w:rtl/>
        </w:rPr>
      </w:pPr>
      <w:r w:rsidRPr="00860562">
        <w:rPr>
          <w:rStyle w:val="1-Char"/>
          <w:rFonts w:hint="cs"/>
          <w:rtl/>
        </w:rPr>
        <w:t>ابن تیمیه</w:t>
      </w:r>
      <w:r w:rsidR="00454F43">
        <w:rPr>
          <w:rFonts w:cs="CTraditional Arabic" w:hint="cs"/>
          <w:rtl/>
          <w:lang w:bidi="fa-IR"/>
        </w:rPr>
        <w:t>/</w:t>
      </w:r>
      <w:r w:rsidRPr="00860562">
        <w:rPr>
          <w:rStyle w:val="1-Char"/>
          <w:rFonts w:hint="cs"/>
          <w:rtl/>
        </w:rPr>
        <w:t xml:space="preserve"> می</w:t>
      </w:r>
      <w:r w:rsidRPr="00860562">
        <w:rPr>
          <w:rStyle w:val="1-Char"/>
          <w:rFonts w:hint="cs"/>
          <w:cs/>
        </w:rPr>
        <w:t>‎</w:t>
      </w:r>
      <w:r w:rsidRPr="00860562">
        <w:rPr>
          <w:rStyle w:val="1-Char"/>
          <w:rFonts w:hint="cs"/>
          <w:rtl/>
        </w:rPr>
        <w:t>گوید: «علمای اسلام مردم را از خواندن دعاهای نامفهوم نهی کرده</w:t>
      </w:r>
      <w:r w:rsidRPr="00860562">
        <w:rPr>
          <w:rStyle w:val="1-Char"/>
          <w:rFonts w:hint="cs"/>
          <w:cs/>
        </w:rPr>
        <w:t>‎</w:t>
      </w:r>
      <w:r w:rsidRPr="00860562">
        <w:rPr>
          <w:rStyle w:val="1-Char"/>
          <w:rFonts w:hint="cs"/>
          <w:rtl/>
        </w:rPr>
        <w:t>اند، زیرا احتمال وجود کلمات شرک</w:t>
      </w:r>
      <w:r w:rsidRPr="00860562">
        <w:rPr>
          <w:rStyle w:val="1-Char"/>
          <w:rFonts w:hint="cs"/>
          <w:cs/>
        </w:rPr>
        <w:t>‎‎</w:t>
      </w:r>
      <w:r w:rsidRPr="00860562">
        <w:rPr>
          <w:rStyle w:val="1-Char"/>
          <w:rFonts w:hint="cs"/>
          <w:rtl/>
        </w:rPr>
        <w:t>آلود در</w:t>
      </w:r>
      <w:r w:rsidR="00324742" w:rsidRPr="00860562">
        <w:rPr>
          <w:rStyle w:val="1-Char"/>
          <w:rFonts w:hint="cs"/>
          <w:rtl/>
        </w:rPr>
        <w:t xml:space="preserve"> </w:t>
      </w:r>
      <w:r w:rsidRPr="00860562">
        <w:rPr>
          <w:rStyle w:val="1-Char"/>
          <w:rFonts w:hint="cs"/>
          <w:rtl/>
        </w:rPr>
        <w:t>آن وجود دارد،</w:t>
      </w:r>
      <w:r w:rsidR="00454F43">
        <w:rPr>
          <w:rStyle w:val="1-Char"/>
          <w:rFonts w:hint="cs"/>
          <w:rtl/>
        </w:rPr>
        <w:t xml:space="preserve"> اگرچه </w:t>
      </w:r>
      <w:r w:rsidRPr="00860562">
        <w:rPr>
          <w:rStyle w:val="1-Char"/>
          <w:rFonts w:hint="cs"/>
          <w:rtl/>
        </w:rPr>
        <w:t>خواننده</w:t>
      </w:r>
      <w:r w:rsidR="00351FFA" w:rsidRPr="00860562">
        <w:rPr>
          <w:rStyle w:val="1-Char"/>
          <w:rFonts w:hint="cs"/>
          <w:rtl/>
        </w:rPr>
        <w:t xml:space="preserve">‌ی </w:t>
      </w:r>
      <w:r w:rsidR="00BD0203" w:rsidRPr="00860562">
        <w:rPr>
          <w:rStyle w:val="1-Char"/>
          <w:rFonts w:hint="cs"/>
          <w:rtl/>
        </w:rPr>
        <w:t>دعا</w:t>
      </w:r>
      <w:r w:rsidR="00540F57">
        <w:rPr>
          <w:rStyle w:val="1-Char"/>
          <w:rFonts w:hint="cs"/>
          <w:rtl/>
        </w:rPr>
        <w:t xml:space="preserve"> </w:t>
      </w:r>
      <w:r w:rsidRPr="00860562">
        <w:rPr>
          <w:rStyle w:val="1-Char"/>
          <w:rFonts w:hint="cs"/>
          <w:rtl/>
        </w:rPr>
        <w:t xml:space="preserve">نداند که آن شرک است. در صحیح مسلم از عوف بن مالک أشجعی نقل شده است که گفت: «ما در دوران جاهلیت از این دعاها و تعویذها </w:t>
      </w:r>
      <w:r w:rsidR="003152FC" w:rsidRPr="00860562">
        <w:rPr>
          <w:rStyle w:val="1-Char"/>
          <w:rFonts w:hint="cs"/>
          <w:rtl/>
        </w:rPr>
        <w:t>می</w:t>
      </w:r>
      <w:r w:rsidR="003152FC" w:rsidRPr="00860562">
        <w:rPr>
          <w:rStyle w:val="1-Char"/>
          <w:rFonts w:hint="cs"/>
          <w:cs/>
        </w:rPr>
        <w:t>‎</w:t>
      </w:r>
      <w:r w:rsidRPr="00860562">
        <w:rPr>
          <w:rStyle w:val="1-Char"/>
          <w:rFonts w:hint="cs"/>
          <w:rtl/>
        </w:rPr>
        <w:t>خواندیم، [پس از اسلام] از رسول خدا</w:t>
      </w:r>
      <w:r w:rsidR="00BD0203" w:rsidRPr="00860562">
        <w:rPr>
          <w:rStyle w:val="1-Char"/>
          <w:rFonts w:hint="cs"/>
          <w:rtl/>
        </w:rPr>
        <w:t xml:space="preserve"> </w:t>
      </w:r>
      <w:r w:rsidR="00BD0203" w:rsidRPr="005D5F97">
        <w:rPr>
          <w:rFonts w:cs="CTraditional Arabic" w:hint="cs"/>
          <w:rtl/>
          <w:lang w:bidi="fa-IR"/>
        </w:rPr>
        <w:t>ص</w:t>
      </w:r>
      <w:r w:rsidRPr="00860562">
        <w:rPr>
          <w:rStyle w:val="1-Char"/>
          <w:rFonts w:hint="cs"/>
          <w:rtl/>
        </w:rPr>
        <w:t xml:space="preserve"> پرسیدم</w:t>
      </w:r>
      <w:r w:rsidR="003133AA" w:rsidRPr="00860562">
        <w:rPr>
          <w:rStyle w:val="1-Char"/>
          <w:rFonts w:hint="cs"/>
          <w:rtl/>
        </w:rPr>
        <w:t>: نظر شما در مورد آن چیست؟</w:t>
      </w:r>
      <w:r w:rsidRPr="00860562">
        <w:rPr>
          <w:rStyle w:val="1-Char"/>
          <w:rFonts w:hint="cs"/>
          <w:rtl/>
        </w:rPr>
        <w:t xml:space="preserve"> فرمودند: دعاهای خود را بر</w:t>
      </w:r>
      <w:r w:rsidR="003133AA" w:rsidRPr="00860562">
        <w:rPr>
          <w:rStyle w:val="1-Char"/>
          <w:rFonts w:hint="cs"/>
          <w:rtl/>
        </w:rPr>
        <w:t xml:space="preserve"> </w:t>
      </w:r>
      <w:r w:rsidRPr="00860562">
        <w:rPr>
          <w:rStyle w:val="1-Char"/>
          <w:rFonts w:hint="cs"/>
          <w:rtl/>
        </w:rPr>
        <w:t xml:space="preserve">من عرضه </w:t>
      </w:r>
      <w:r w:rsidR="003133AA" w:rsidRPr="00860562">
        <w:rPr>
          <w:rStyle w:val="1-Char"/>
          <w:rFonts w:hint="cs"/>
          <w:rtl/>
        </w:rPr>
        <w:t>دارید، اگر</w:t>
      </w:r>
      <w:r w:rsidRPr="00860562">
        <w:rPr>
          <w:rStyle w:val="1-Char"/>
          <w:rFonts w:hint="cs"/>
          <w:rtl/>
        </w:rPr>
        <w:t xml:space="preserve"> در </w:t>
      </w:r>
      <w:r w:rsidR="00363F31" w:rsidRPr="00860562">
        <w:rPr>
          <w:rStyle w:val="1-Char"/>
          <w:rFonts w:hint="cs"/>
          <w:rtl/>
        </w:rPr>
        <w:t>آ</w:t>
      </w:r>
      <w:r w:rsidRPr="00860562">
        <w:rPr>
          <w:rStyle w:val="1-Char"/>
          <w:rFonts w:hint="cs"/>
          <w:rtl/>
        </w:rPr>
        <w:t xml:space="preserve">ن </w:t>
      </w:r>
      <w:r w:rsidR="003133AA" w:rsidRPr="00860562">
        <w:rPr>
          <w:rStyle w:val="1-Char"/>
          <w:rFonts w:hint="cs"/>
          <w:rtl/>
        </w:rPr>
        <w:t xml:space="preserve">شرک </w:t>
      </w:r>
      <w:r w:rsidRPr="00860562">
        <w:rPr>
          <w:rStyle w:val="1-Char"/>
          <w:rFonts w:hint="cs"/>
          <w:rtl/>
        </w:rPr>
        <w:t>نباشد اشکالی ندارد».</w:t>
      </w:r>
    </w:p>
    <w:p w:rsidR="00363F31" w:rsidRPr="00860562" w:rsidRDefault="003133AA" w:rsidP="005D5F97">
      <w:pPr>
        <w:ind w:firstLine="284"/>
        <w:jc w:val="both"/>
        <w:rPr>
          <w:rStyle w:val="1-Char"/>
          <w:rtl/>
        </w:rPr>
      </w:pPr>
      <w:r w:rsidRPr="00860562">
        <w:rPr>
          <w:rStyle w:val="1-Char"/>
          <w:rFonts w:hint="cs"/>
          <w:rtl/>
        </w:rPr>
        <w:t>همچنین</w:t>
      </w:r>
      <w:r w:rsidR="00363F31" w:rsidRPr="00860562">
        <w:rPr>
          <w:rStyle w:val="1-Char"/>
          <w:rFonts w:hint="cs"/>
          <w:rtl/>
        </w:rPr>
        <w:t xml:space="preserve"> در صحیح مسلم از جابر </w:t>
      </w:r>
      <w:r w:rsidRPr="00860562">
        <w:rPr>
          <w:rStyle w:val="1-Char"/>
          <w:rFonts w:hint="cs"/>
          <w:rtl/>
        </w:rPr>
        <w:t xml:space="preserve">روایت شده که گفت: «پیامبر خدا </w:t>
      </w:r>
      <w:r w:rsidRPr="005D5F97">
        <w:rPr>
          <w:rFonts w:cs="CTraditional Arabic" w:hint="cs"/>
          <w:rtl/>
          <w:lang w:bidi="fa-IR"/>
        </w:rPr>
        <w:t>ص</w:t>
      </w:r>
      <w:r w:rsidR="00363F31" w:rsidRPr="00860562">
        <w:rPr>
          <w:rStyle w:val="1-Char"/>
          <w:rFonts w:hint="cs"/>
          <w:rtl/>
        </w:rPr>
        <w:t xml:space="preserve"> مردم را از خواندن دعا و تعویذ نهی کرد، تا آنکه آل عمرو بن حزم نزد رسول خدا</w:t>
      </w:r>
      <w:r w:rsidRPr="00860562">
        <w:rPr>
          <w:rStyle w:val="1-Char"/>
          <w:rFonts w:hint="cs"/>
          <w:rtl/>
        </w:rPr>
        <w:t xml:space="preserve"> </w:t>
      </w:r>
      <w:r w:rsidRPr="005D5F97">
        <w:rPr>
          <w:rFonts w:cs="CTraditional Arabic" w:hint="cs"/>
          <w:rtl/>
          <w:lang w:bidi="fa-IR"/>
        </w:rPr>
        <w:t>ص</w:t>
      </w:r>
      <w:r w:rsidR="00363F31" w:rsidRPr="00860562">
        <w:rPr>
          <w:rStyle w:val="1-Char"/>
          <w:rFonts w:hint="cs"/>
          <w:rtl/>
        </w:rPr>
        <w:t xml:space="preserve"> آمدند و</w:t>
      </w:r>
      <w:r w:rsidR="002E5D61" w:rsidRPr="00860562">
        <w:rPr>
          <w:rStyle w:val="1-Char"/>
          <w:rFonts w:hint="cs"/>
          <w:rtl/>
        </w:rPr>
        <w:t xml:space="preserve"> </w:t>
      </w:r>
      <w:r w:rsidR="00363F31" w:rsidRPr="00860562">
        <w:rPr>
          <w:rStyle w:val="1-Char"/>
          <w:rFonts w:hint="cs"/>
          <w:rtl/>
        </w:rPr>
        <w:t>گفتند: ای رسول خدا</w:t>
      </w:r>
      <w:r w:rsidRPr="00860562">
        <w:rPr>
          <w:rStyle w:val="1-Char"/>
          <w:rFonts w:hint="cs"/>
          <w:rtl/>
        </w:rPr>
        <w:t>!</w:t>
      </w:r>
      <w:r w:rsidR="00363F31" w:rsidRPr="00860562">
        <w:rPr>
          <w:rStyle w:val="1-Char"/>
          <w:rFonts w:hint="cs"/>
          <w:rtl/>
        </w:rPr>
        <w:t xml:space="preserve"> ما دعاها و تعو</w:t>
      </w:r>
      <w:r w:rsidRPr="00860562">
        <w:rPr>
          <w:rStyle w:val="1-Char"/>
          <w:rFonts w:hint="cs"/>
          <w:rtl/>
        </w:rPr>
        <w:t>یذهایی داشتیم که</w:t>
      </w:r>
      <w:r w:rsidR="002E5D61" w:rsidRPr="00860562">
        <w:rPr>
          <w:rStyle w:val="1-Char"/>
          <w:rFonts w:hint="cs"/>
          <w:rtl/>
        </w:rPr>
        <w:t xml:space="preserve"> هنگام نیش ز</w:t>
      </w:r>
      <w:r w:rsidR="00363F31" w:rsidRPr="00860562">
        <w:rPr>
          <w:rStyle w:val="1-Char"/>
          <w:rFonts w:hint="cs"/>
          <w:rtl/>
        </w:rPr>
        <w:t>دن عقرب از آن بهره می</w:t>
      </w:r>
      <w:r w:rsidR="00363F31" w:rsidRPr="00860562">
        <w:rPr>
          <w:rStyle w:val="1-Char"/>
          <w:rFonts w:hint="cs"/>
          <w:cs/>
        </w:rPr>
        <w:t>‎</w:t>
      </w:r>
      <w:r w:rsidR="00363F31" w:rsidRPr="00860562">
        <w:rPr>
          <w:rStyle w:val="1-Char"/>
          <w:rFonts w:hint="cs"/>
          <w:rtl/>
        </w:rPr>
        <w:t>گرفتیم و شما ما را از دعاها و تعویذ نهی می</w:t>
      </w:r>
      <w:r w:rsidR="00363F31" w:rsidRPr="00860562">
        <w:rPr>
          <w:rStyle w:val="1-Char"/>
          <w:rFonts w:hint="cs"/>
          <w:cs/>
        </w:rPr>
        <w:t>‎</w:t>
      </w:r>
      <w:r w:rsidRPr="00860562">
        <w:rPr>
          <w:rStyle w:val="1-Char"/>
          <w:rFonts w:hint="cs"/>
          <w:rtl/>
        </w:rPr>
        <w:t>کنید.</w:t>
      </w:r>
      <w:r w:rsidR="00363F31" w:rsidRPr="00860562">
        <w:rPr>
          <w:rStyle w:val="1-Char"/>
          <w:rFonts w:hint="cs"/>
          <w:rtl/>
        </w:rPr>
        <w:t xml:space="preserve"> جابر می</w:t>
      </w:r>
      <w:r w:rsidR="00363F31" w:rsidRPr="00860562">
        <w:rPr>
          <w:rStyle w:val="1-Char"/>
          <w:rFonts w:hint="cs"/>
          <w:cs/>
        </w:rPr>
        <w:t>‎</w:t>
      </w:r>
      <w:r w:rsidR="00363F31" w:rsidRPr="00860562">
        <w:rPr>
          <w:rStyle w:val="1-Char"/>
          <w:rFonts w:hint="cs"/>
          <w:rtl/>
        </w:rPr>
        <w:t>گوید:</w:t>
      </w:r>
      <w:r w:rsidR="00540F57">
        <w:rPr>
          <w:rStyle w:val="1-Char"/>
          <w:rFonts w:hint="cs"/>
          <w:rtl/>
        </w:rPr>
        <w:t xml:space="preserve"> آن‌ها </w:t>
      </w:r>
      <w:r w:rsidR="00363F31" w:rsidRPr="00860562">
        <w:rPr>
          <w:rStyle w:val="1-Char"/>
          <w:rFonts w:hint="cs"/>
          <w:rtl/>
        </w:rPr>
        <w:t>دعاهای خود را بر پیامبر عرضه داشتند و پیامبر فرمودند: اشکالی در آن نمی</w:t>
      </w:r>
      <w:r w:rsidR="00363F31" w:rsidRPr="00860562">
        <w:rPr>
          <w:rStyle w:val="1-Char"/>
          <w:rFonts w:hint="cs"/>
          <w:cs/>
        </w:rPr>
        <w:t>‎</w:t>
      </w:r>
      <w:r w:rsidR="00363F31" w:rsidRPr="00860562">
        <w:rPr>
          <w:rStyle w:val="1-Char"/>
          <w:rFonts w:hint="cs"/>
          <w:rtl/>
        </w:rPr>
        <w:t>بینم،</w:t>
      </w:r>
      <w:r w:rsidR="008B6AA7">
        <w:rPr>
          <w:rStyle w:val="1-Char"/>
          <w:rFonts w:hint="cs"/>
          <w:rtl/>
        </w:rPr>
        <w:t xml:space="preserve"> هرکه </w:t>
      </w:r>
      <w:r w:rsidR="00363F31" w:rsidRPr="00860562">
        <w:rPr>
          <w:rStyle w:val="1-Char"/>
          <w:rFonts w:hint="cs"/>
          <w:rtl/>
        </w:rPr>
        <w:t>می</w:t>
      </w:r>
      <w:r w:rsidR="00363F31" w:rsidRPr="00860562">
        <w:rPr>
          <w:rStyle w:val="1-Char"/>
          <w:rFonts w:hint="cs"/>
          <w:cs/>
        </w:rPr>
        <w:t>‎</w:t>
      </w:r>
      <w:r w:rsidR="00363F31" w:rsidRPr="00860562">
        <w:rPr>
          <w:rStyle w:val="1-Char"/>
          <w:rFonts w:hint="cs"/>
          <w:rtl/>
        </w:rPr>
        <w:t>تواند به برادر خود یاری برساند، آن کار را بکند».</w:t>
      </w:r>
      <w:r w:rsidR="00363F31" w:rsidRPr="00860562">
        <w:rPr>
          <w:rStyle w:val="1-Char"/>
          <w:vertAlign w:val="superscript"/>
          <w:rtl/>
        </w:rPr>
        <w:footnoteReference w:id="209"/>
      </w:r>
    </w:p>
    <w:p w:rsidR="00363F31" w:rsidRPr="00860562" w:rsidRDefault="003133AA" w:rsidP="005D5F97">
      <w:pPr>
        <w:ind w:firstLine="284"/>
        <w:jc w:val="both"/>
        <w:rPr>
          <w:rStyle w:val="1-Char"/>
          <w:rtl/>
        </w:rPr>
      </w:pPr>
      <w:r w:rsidRPr="00860562">
        <w:rPr>
          <w:rStyle w:val="1-Char"/>
          <w:rFonts w:hint="cs"/>
          <w:rtl/>
        </w:rPr>
        <w:t>از گفتار</w:t>
      </w:r>
      <w:r w:rsidR="003E2268" w:rsidRPr="00860562">
        <w:rPr>
          <w:rStyle w:val="1-Char"/>
          <w:rFonts w:hint="cs"/>
          <w:rtl/>
        </w:rPr>
        <w:t xml:space="preserve"> علم</w:t>
      </w:r>
      <w:r w:rsidRPr="00860562">
        <w:rPr>
          <w:rStyle w:val="1-Char"/>
          <w:rFonts w:hint="cs"/>
          <w:rtl/>
        </w:rPr>
        <w:t>ا</w:t>
      </w:r>
      <w:r w:rsidR="00540F57">
        <w:rPr>
          <w:rStyle w:val="1-Char"/>
          <w:rFonts w:hint="cs"/>
          <w:rtl/>
        </w:rPr>
        <w:t xml:space="preserve"> </w:t>
      </w:r>
      <w:r w:rsidRPr="00860562">
        <w:rPr>
          <w:rStyle w:val="1-Char"/>
          <w:rFonts w:hint="cs"/>
          <w:rtl/>
        </w:rPr>
        <w:t>چنین معلوم</w:t>
      </w:r>
      <w:r w:rsidR="00860562">
        <w:rPr>
          <w:rStyle w:val="1-Char"/>
          <w:rFonts w:hint="cs"/>
          <w:rtl/>
        </w:rPr>
        <w:t xml:space="preserve"> می‌</w:t>
      </w:r>
      <w:r w:rsidRPr="00860562">
        <w:rPr>
          <w:rStyle w:val="1-Char"/>
          <w:rFonts w:hint="cs"/>
          <w:rtl/>
        </w:rPr>
        <w:t>شود</w:t>
      </w:r>
      <w:r w:rsidR="003E2268" w:rsidRPr="00860562">
        <w:rPr>
          <w:rStyle w:val="1-Char"/>
          <w:rFonts w:hint="cs"/>
          <w:rtl/>
        </w:rPr>
        <w:t xml:space="preserve"> </w:t>
      </w:r>
      <w:r w:rsidR="002E5D61" w:rsidRPr="00860562">
        <w:rPr>
          <w:rStyle w:val="1-Char"/>
          <w:rFonts w:hint="cs"/>
          <w:rtl/>
        </w:rPr>
        <w:t xml:space="preserve">که </w:t>
      </w:r>
      <w:r w:rsidRPr="00860562">
        <w:rPr>
          <w:rStyle w:val="1-Char"/>
          <w:rFonts w:hint="cs"/>
          <w:rtl/>
        </w:rPr>
        <w:t xml:space="preserve">اگر </w:t>
      </w:r>
      <w:r w:rsidR="002E5D61" w:rsidRPr="00860562">
        <w:rPr>
          <w:rStyle w:val="1-Char"/>
          <w:rFonts w:hint="cs"/>
          <w:rtl/>
        </w:rPr>
        <w:t>دعاها و تع</w:t>
      </w:r>
      <w:r w:rsidRPr="00860562">
        <w:rPr>
          <w:rStyle w:val="1-Char"/>
          <w:rFonts w:hint="cs"/>
          <w:rtl/>
        </w:rPr>
        <w:t>ویذها</w:t>
      </w:r>
      <w:r w:rsidR="003E2268" w:rsidRPr="00860562">
        <w:rPr>
          <w:rStyle w:val="1-Char"/>
          <w:rFonts w:hint="cs"/>
          <w:rtl/>
        </w:rPr>
        <w:t xml:space="preserve"> دارای سه شرط زیر باشند مشروع و جایز هستند:</w:t>
      </w:r>
    </w:p>
    <w:p w:rsidR="003E2268" w:rsidRPr="00860562" w:rsidRDefault="003E2268" w:rsidP="00442CE1">
      <w:pPr>
        <w:pStyle w:val="ListParagraph"/>
        <w:numPr>
          <w:ilvl w:val="0"/>
          <w:numId w:val="20"/>
        </w:numPr>
        <w:jc w:val="both"/>
        <w:rPr>
          <w:rStyle w:val="1-Char"/>
          <w:rtl/>
        </w:rPr>
      </w:pPr>
      <w:r w:rsidRPr="00860562">
        <w:rPr>
          <w:rStyle w:val="1-Char"/>
          <w:rFonts w:hint="cs"/>
          <w:rtl/>
        </w:rPr>
        <w:t>در آن کلمات شرک</w:t>
      </w:r>
      <w:r w:rsidRPr="00860562">
        <w:rPr>
          <w:rStyle w:val="1-Char"/>
          <w:rFonts w:hint="cs"/>
          <w:cs/>
        </w:rPr>
        <w:t>‎</w:t>
      </w:r>
      <w:r w:rsidR="003133AA" w:rsidRPr="00860562">
        <w:rPr>
          <w:rStyle w:val="1-Char"/>
          <w:rFonts w:hint="cs"/>
          <w:rtl/>
        </w:rPr>
        <w:t>آلود و گناه</w:t>
      </w:r>
      <w:r w:rsidR="00540F57">
        <w:rPr>
          <w:rStyle w:val="1-Char"/>
          <w:rFonts w:hint="cs"/>
          <w:rtl/>
        </w:rPr>
        <w:t xml:space="preserve"> </w:t>
      </w:r>
      <w:r w:rsidRPr="00860562">
        <w:rPr>
          <w:rStyle w:val="1-Char"/>
          <w:rFonts w:hint="cs"/>
          <w:rtl/>
        </w:rPr>
        <w:t>مانند خواندن غیر</w:t>
      </w:r>
      <w:r w:rsidR="003133AA" w:rsidRPr="00860562">
        <w:rPr>
          <w:rStyle w:val="1-Char"/>
          <w:rFonts w:hint="cs"/>
          <w:rtl/>
        </w:rPr>
        <w:t xml:space="preserve"> خدا و سوگند</w:t>
      </w:r>
      <w:r w:rsidR="00540F57">
        <w:rPr>
          <w:rStyle w:val="1-Char"/>
          <w:rFonts w:hint="cs"/>
          <w:rtl/>
        </w:rPr>
        <w:t xml:space="preserve"> </w:t>
      </w:r>
      <w:r w:rsidRPr="00860562">
        <w:rPr>
          <w:rStyle w:val="1-Char"/>
          <w:rFonts w:hint="cs"/>
          <w:rtl/>
        </w:rPr>
        <w:t>دادن خدا به غیرخدا وجود نداشته باشد.</w:t>
      </w:r>
    </w:p>
    <w:p w:rsidR="003E2268" w:rsidRPr="00860562" w:rsidRDefault="003133AA" w:rsidP="00442CE1">
      <w:pPr>
        <w:pStyle w:val="ListParagraph"/>
        <w:numPr>
          <w:ilvl w:val="0"/>
          <w:numId w:val="20"/>
        </w:numPr>
        <w:jc w:val="both"/>
        <w:rPr>
          <w:rStyle w:val="1-Char"/>
          <w:rtl/>
        </w:rPr>
      </w:pPr>
      <w:r w:rsidRPr="00860562">
        <w:rPr>
          <w:rStyle w:val="1-Char"/>
          <w:rFonts w:hint="cs"/>
          <w:rtl/>
        </w:rPr>
        <w:t>به زبان عربی و یا اینکه</w:t>
      </w:r>
      <w:r w:rsidR="003E2268" w:rsidRPr="00860562">
        <w:rPr>
          <w:rStyle w:val="1-Char"/>
          <w:rFonts w:hint="cs"/>
          <w:rtl/>
        </w:rPr>
        <w:t xml:space="preserve"> مفهوم باشد.</w:t>
      </w:r>
    </w:p>
    <w:p w:rsidR="003E2268" w:rsidRPr="00860562" w:rsidRDefault="003E2268" w:rsidP="00442CE1">
      <w:pPr>
        <w:pStyle w:val="ListParagraph"/>
        <w:numPr>
          <w:ilvl w:val="0"/>
          <w:numId w:val="20"/>
        </w:numPr>
        <w:jc w:val="both"/>
        <w:rPr>
          <w:rStyle w:val="1-Char"/>
          <w:rtl/>
        </w:rPr>
      </w:pPr>
      <w:r w:rsidRPr="00860562">
        <w:rPr>
          <w:rStyle w:val="1-Char"/>
          <w:rFonts w:hint="cs"/>
          <w:rtl/>
        </w:rPr>
        <w:t>نباید چنان پنداشت که این دعاها ذاتاً مؤثرند.</w:t>
      </w:r>
    </w:p>
    <w:p w:rsidR="003E2268" w:rsidRPr="00860562" w:rsidRDefault="003E2268" w:rsidP="005D5F97">
      <w:pPr>
        <w:ind w:firstLine="284"/>
        <w:jc w:val="both"/>
        <w:rPr>
          <w:rStyle w:val="1-Char"/>
          <w:rtl/>
        </w:rPr>
      </w:pPr>
      <w:r w:rsidRPr="00860562">
        <w:rPr>
          <w:rStyle w:val="1-Char"/>
          <w:rFonts w:hint="cs"/>
          <w:rtl/>
        </w:rPr>
        <w:t>شارح طحاویه می</w:t>
      </w:r>
      <w:r w:rsidRPr="00860562">
        <w:rPr>
          <w:rStyle w:val="1-Char"/>
          <w:rFonts w:hint="cs"/>
          <w:cs/>
        </w:rPr>
        <w:t>‎</w:t>
      </w:r>
      <w:r w:rsidR="00EF79EE" w:rsidRPr="00860562">
        <w:rPr>
          <w:rStyle w:val="1-Char"/>
          <w:rFonts w:hint="cs"/>
          <w:rtl/>
        </w:rPr>
        <w:t xml:space="preserve">گوید: «علمای اسلام بر این مطلب </w:t>
      </w:r>
      <w:r w:rsidRPr="00860562">
        <w:rPr>
          <w:rStyle w:val="1-Char"/>
          <w:rFonts w:hint="cs"/>
          <w:rtl/>
        </w:rPr>
        <w:t xml:space="preserve">اتفاق </w:t>
      </w:r>
      <w:r w:rsidR="00EF79EE" w:rsidRPr="00860562">
        <w:rPr>
          <w:rStyle w:val="1-Char"/>
          <w:rFonts w:hint="cs"/>
          <w:rtl/>
        </w:rPr>
        <w:t xml:space="preserve">نظر </w:t>
      </w:r>
      <w:r w:rsidRPr="00860562">
        <w:rPr>
          <w:rStyle w:val="1-Char"/>
          <w:rFonts w:hint="cs"/>
          <w:rtl/>
        </w:rPr>
        <w:t xml:space="preserve">دارند که هر دعا و </w:t>
      </w:r>
      <w:r w:rsidR="00EF79EE" w:rsidRPr="00860562">
        <w:rPr>
          <w:rStyle w:val="1-Char"/>
          <w:rFonts w:hint="cs"/>
          <w:rtl/>
        </w:rPr>
        <w:t>عزیمت و سوگندی</w:t>
      </w:r>
      <w:r w:rsidR="00015F8F" w:rsidRPr="00860562">
        <w:rPr>
          <w:rStyle w:val="1-Char"/>
          <w:rFonts w:hint="cs"/>
          <w:rtl/>
        </w:rPr>
        <w:t xml:space="preserve"> که حاوی کلمات شرک</w:t>
      </w:r>
      <w:r w:rsidR="00015F8F" w:rsidRPr="00860562">
        <w:rPr>
          <w:rStyle w:val="1-Char"/>
          <w:rFonts w:hint="cs"/>
          <w:cs/>
        </w:rPr>
        <w:t>‎</w:t>
      </w:r>
      <w:r w:rsidR="00015F8F" w:rsidRPr="00860562">
        <w:rPr>
          <w:rStyle w:val="1-Char"/>
          <w:rFonts w:hint="cs"/>
          <w:rtl/>
        </w:rPr>
        <w:t xml:space="preserve">آمیز باشد، بر زبان راندن </w:t>
      </w:r>
      <w:r w:rsidR="00EA11C6" w:rsidRPr="00860562">
        <w:rPr>
          <w:rStyle w:val="1-Char"/>
          <w:rFonts w:hint="cs"/>
          <w:rtl/>
        </w:rPr>
        <w:t>آ</w:t>
      </w:r>
      <w:r w:rsidR="00EF79EE" w:rsidRPr="00860562">
        <w:rPr>
          <w:rStyle w:val="1-Char"/>
          <w:rFonts w:hint="cs"/>
          <w:rtl/>
        </w:rPr>
        <w:t>ن جایز نیست،</w:t>
      </w:r>
      <w:r w:rsidR="00454F43">
        <w:rPr>
          <w:rStyle w:val="1-Char"/>
          <w:rFonts w:hint="cs"/>
          <w:rtl/>
        </w:rPr>
        <w:t xml:space="preserve"> اگرچه </w:t>
      </w:r>
      <w:r w:rsidR="00EF79EE" w:rsidRPr="00860562">
        <w:rPr>
          <w:rStyle w:val="1-Char"/>
          <w:rFonts w:hint="cs"/>
          <w:rtl/>
        </w:rPr>
        <w:t>جن</w:t>
      </w:r>
      <w:r w:rsidR="005875FE">
        <w:rPr>
          <w:rStyle w:val="1-Char"/>
          <w:rFonts w:hint="cs"/>
          <w:rtl/>
        </w:rPr>
        <w:t xml:space="preserve">‌ها </w:t>
      </w:r>
      <w:r w:rsidR="00015F8F" w:rsidRPr="00860562">
        <w:rPr>
          <w:rStyle w:val="1-Char"/>
          <w:rFonts w:hint="cs"/>
          <w:rtl/>
        </w:rPr>
        <w:t>و یا غیر آنان</w:t>
      </w:r>
      <w:r w:rsidR="00EF79EE" w:rsidRPr="00860562">
        <w:rPr>
          <w:rStyle w:val="1-Char"/>
          <w:rFonts w:hint="cs"/>
          <w:rtl/>
        </w:rPr>
        <w:t xml:space="preserve"> از آن فرد</w:t>
      </w:r>
      <w:r w:rsidR="00540F57">
        <w:rPr>
          <w:rStyle w:val="1-Char"/>
          <w:rFonts w:hint="cs"/>
          <w:rtl/>
        </w:rPr>
        <w:t xml:space="preserve"> </w:t>
      </w:r>
      <w:r w:rsidR="00015F8F" w:rsidRPr="00860562">
        <w:rPr>
          <w:rStyle w:val="1-Char"/>
          <w:rFonts w:hint="cs"/>
          <w:rtl/>
        </w:rPr>
        <w:t>اطاعت کنند»</w:t>
      </w:r>
      <w:r w:rsidR="00EF79EE" w:rsidRPr="00860562">
        <w:rPr>
          <w:rStyle w:val="1-Char"/>
          <w:rFonts w:hint="cs"/>
          <w:rtl/>
        </w:rPr>
        <w:t>.</w:t>
      </w:r>
      <w:r w:rsidR="00015F8F" w:rsidRPr="00860562">
        <w:rPr>
          <w:rStyle w:val="1-Char"/>
          <w:rFonts w:hint="cs"/>
          <w:rtl/>
        </w:rPr>
        <w:t xml:space="preserve"> همچنین بر زبا</w:t>
      </w:r>
      <w:r w:rsidR="00EA11C6" w:rsidRPr="00860562">
        <w:rPr>
          <w:rStyle w:val="1-Char"/>
          <w:rFonts w:hint="cs"/>
          <w:rtl/>
        </w:rPr>
        <w:t>ن</w:t>
      </w:r>
      <w:r w:rsidR="00015F8F" w:rsidRPr="00860562">
        <w:rPr>
          <w:rStyle w:val="1-Char"/>
          <w:rFonts w:hint="cs"/>
          <w:rtl/>
        </w:rPr>
        <w:t xml:space="preserve"> راندن کلمات کفرآمیز و نامفهوم جایز نیست، زیرا ممکن است این کلمات نامفهوم حاوی شرک باشند و فرد از آن بی</w:t>
      </w:r>
      <w:r w:rsidR="00015F8F" w:rsidRPr="00860562">
        <w:rPr>
          <w:rStyle w:val="1-Char"/>
          <w:rFonts w:hint="cs"/>
          <w:cs/>
        </w:rPr>
        <w:t>‎</w:t>
      </w:r>
      <w:r w:rsidR="003152FC" w:rsidRPr="00860562">
        <w:rPr>
          <w:rStyle w:val="1-Char"/>
          <w:rFonts w:hint="cs"/>
          <w:rtl/>
        </w:rPr>
        <w:t>خبر</w:t>
      </w:r>
      <w:r w:rsidR="00015F8F" w:rsidRPr="00860562">
        <w:rPr>
          <w:rStyle w:val="1-Char"/>
          <w:rFonts w:hint="cs"/>
          <w:rtl/>
        </w:rPr>
        <w:t xml:space="preserve"> باشد و به همین علت پیامبر</w:t>
      </w:r>
      <w:r w:rsidR="00EF79EE" w:rsidRPr="00860562">
        <w:rPr>
          <w:rStyle w:val="1-Char"/>
          <w:rFonts w:hint="cs"/>
          <w:rtl/>
        </w:rPr>
        <w:t xml:space="preserve"> خدا </w:t>
      </w:r>
      <w:r w:rsidR="00EF79EE" w:rsidRPr="005D5F97">
        <w:rPr>
          <w:rFonts w:cs="CTraditional Arabic" w:hint="cs"/>
          <w:rtl/>
          <w:lang w:bidi="fa-IR"/>
        </w:rPr>
        <w:t>ص</w:t>
      </w:r>
      <w:r w:rsidR="00015F8F" w:rsidRPr="00860562">
        <w:rPr>
          <w:rStyle w:val="1-Char"/>
          <w:rFonts w:hint="cs"/>
          <w:rtl/>
        </w:rPr>
        <w:t xml:space="preserve"> فرمودند: «دعا و ت</w:t>
      </w:r>
      <w:r w:rsidR="003152FC" w:rsidRPr="00860562">
        <w:rPr>
          <w:rStyle w:val="1-Char"/>
          <w:rFonts w:hint="cs"/>
          <w:rtl/>
        </w:rPr>
        <w:t>عویذ</w:t>
      </w:r>
      <w:r w:rsidR="00EF79EE" w:rsidRPr="00860562">
        <w:rPr>
          <w:rStyle w:val="1-Char"/>
          <w:rFonts w:hint="cs"/>
          <w:rtl/>
        </w:rPr>
        <w:t xml:space="preserve"> تا زمانی</w:t>
      </w:r>
      <w:r w:rsidR="00015F8F" w:rsidRPr="00860562">
        <w:rPr>
          <w:rStyle w:val="1-Char"/>
          <w:rFonts w:hint="cs"/>
          <w:rtl/>
        </w:rPr>
        <w:t xml:space="preserve"> که شرک نباشد اشکال ندارد».</w:t>
      </w:r>
      <w:r w:rsidR="00015F8F" w:rsidRPr="00860562">
        <w:rPr>
          <w:rStyle w:val="1-Char"/>
          <w:vertAlign w:val="superscript"/>
          <w:rtl/>
        </w:rPr>
        <w:footnoteReference w:id="210"/>
      </w:r>
    </w:p>
    <w:p w:rsidR="00A102F4" w:rsidRPr="00EE767A" w:rsidRDefault="00291D49" w:rsidP="00454F43">
      <w:pPr>
        <w:ind w:firstLine="284"/>
        <w:jc w:val="both"/>
        <w:rPr>
          <w:rStyle w:val="Char2"/>
          <w:rtl/>
        </w:rPr>
      </w:pPr>
      <w:r w:rsidRPr="00860562">
        <w:rPr>
          <w:rStyle w:val="1-Char"/>
          <w:rFonts w:hint="cs"/>
          <w:rtl/>
        </w:rPr>
        <w:t>سودمندترین انواع دعا و</w:t>
      </w:r>
      <w:r w:rsidR="00EF79EE" w:rsidRPr="00860562">
        <w:rPr>
          <w:rStyle w:val="1-Char"/>
          <w:rFonts w:hint="cs"/>
          <w:rtl/>
        </w:rPr>
        <w:t xml:space="preserve"> تعویذ قرآن کریم است</w:t>
      </w:r>
      <w:r w:rsidRPr="00860562">
        <w:rPr>
          <w:rStyle w:val="1-Char"/>
          <w:rFonts w:hint="cs"/>
          <w:rtl/>
        </w:rPr>
        <w:t>. شیخ بدرالدین بن ع</w:t>
      </w:r>
      <w:r w:rsidR="00280492" w:rsidRPr="00860562">
        <w:rPr>
          <w:rStyle w:val="1-Char"/>
          <w:rFonts w:hint="cs"/>
          <w:rtl/>
        </w:rPr>
        <w:t>ب</w:t>
      </w:r>
      <w:r w:rsidRPr="00860562">
        <w:rPr>
          <w:rStyle w:val="1-Char"/>
          <w:rFonts w:hint="cs"/>
          <w:rtl/>
        </w:rPr>
        <w:t>دالله شبلی د</w:t>
      </w:r>
      <w:r w:rsidR="00280492" w:rsidRPr="00860562">
        <w:rPr>
          <w:rStyle w:val="1-Char"/>
          <w:rFonts w:hint="cs"/>
          <w:rtl/>
        </w:rPr>
        <w:t>ر</w:t>
      </w:r>
      <w:r w:rsidRPr="00860562">
        <w:rPr>
          <w:rStyle w:val="1-Char"/>
          <w:rFonts w:hint="cs"/>
          <w:rtl/>
        </w:rPr>
        <w:t xml:space="preserve"> این مورد می</w:t>
      </w:r>
      <w:r w:rsidRPr="00860562">
        <w:rPr>
          <w:rStyle w:val="1-Char"/>
          <w:rFonts w:hint="cs"/>
          <w:cs/>
        </w:rPr>
        <w:t>‎</w:t>
      </w:r>
      <w:r w:rsidRPr="00860562">
        <w:rPr>
          <w:rStyle w:val="1-Char"/>
          <w:rFonts w:hint="cs"/>
          <w:rtl/>
        </w:rPr>
        <w:t>گوید</w:t>
      </w:r>
      <w:r w:rsidR="00EF79EE" w:rsidRPr="00860562">
        <w:rPr>
          <w:rStyle w:val="1-Char"/>
          <w:rFonts w:hint="cs"/>
          <w:rtl/>
        </w:rPr>
        <w:t>: «معالجه و درمان</w:t>
      </w:r>
      <w:r w:rsidRPr="00860562">
        <w:rPr>
          <w:rStyle w:val="1-Char"/>
          <w:rFonts w:hint="cs"/>
          <w:rtl/>
        </w:rPr>
        <w:t xml:space="preserve"> با کتاب خداوند بلند مرتبه ما را به</w:t>
      </w:r>
      <w:r w:rsidR="00540F57">
        <w:rPr>
          <w:rStyle w:val="1-Char"/>
          <w:rFonts w:hint="cs"/>
          <w:rtl/>
        </w:rPr>
        <w:t xml:space="preserve"> </w:t>
      </w:r>
      <w:r w:rsidRPr="00860562">
        <w:rPr>
          <w:rStyle w:val="1-Char"/>
          <w:rFonts w:hint="cs"/>
          <w:rtl/>
        </w:rPr>
        <w:t>طور کامل از همه چیز بی</w:t>
      </w:r>
      <w:r w:rsidRPr="00860562">
        <w:rPr>
          <w:rStyle w:val="1-Char"/>
          <w:rFonts w:hint="cs"/>
          <w:cs/>
        </w:rPr>
        <w:t>‎</w:t>
      </w:r>
      <w:r w:rsidRPr="00860562">
        <w:rPr>
          <w:rStyle w:val="1-Char"/>
          <w:rFonts w:hint="cs"/>
          <w:rtl/>
        </w:rPr>
        <w:t>نیاز می</w:t>
      </w:r>
      <w:r w:rsidRPr="00860562">
        <w:rPr>
          <w:rStyle w:val="1-Char"/>
          <w:rFonts w:hint="cs"/>
          <w:cs/>
        </w:rPr>
        <w:t>‎</w:t>
      </w:r>
      <w:r w:rsidRPr="00860562">
        <w:rPr>
          <w:rStyle w:val="1-Char"/>
          <w:rFonts w:hint="cs"/>
          <w:rtl/>
        </w:rPr>
        <w:t>سازد، زیرا قرآن نور و شفای [بیماری</w:t>
      </w:r>
      <w:r w:rsidRPr="00860562">
        <w:rPr>
          <w:rStyle w:val="1-Char"/>
          <w:rFonts w:hint="cs"/>
          <w:cs/>
        </w:rPr>
        <w:t>‎</w:t>
      </w:r>
      <w:r w:rsidRPr="00860562">
        <w:rPr>
          <w:rStyle w:val="1-Char"/>
          <w:rFonts w:hint="cs"/>
          <w:rtl/>
        </w:rPr>
        <w:t>های موجود] در سینه</w:t>
      </w:r>
      <w:r w:rsidRPr="00860562">
        <w:rPr>
          <w:rStyle w:val="1-Char"/>
          <w:rFonts w:hint="cs"/>
          <w:cs/>
        </w:rPr>
        <w:t>‎</w:t>
      </w:r>
      <w:r w:rsidRPr="00860562">
        <w:rPr>
          <w:rStyle w:val="1-Char"/>
          <w:rFonts w:hint="cs"/>
          <w:rtl/>
        </w:rPr>
        <w:t>هاست، بدی</w:t>
      </w:r>
      <w:r w:rsidRPr="00860562">
        <w:rPr>
          <w:rStyle w:val="1-Char"/>
          <w:rFonts w:hint="cs"/>
          <w:cs/>
        </w:rPr>
        <w:t>‎</w:t>
      </w:r>
      <w:r w:rsidR="00EF79EE" w:rsidRPr="00860562">
        <w:rPr>
          <w:rStyle w:val="1-Char"/>
          <w:rFonts w:hint="cs"/>
          <w:rtl/>
        </w:rPr>
        <w:t>ها را کاملاً</w:t>
      </w:r>
      <w:r w:rsidRPr="00860562">
        <w:rPr>
          <w:rStyle w:val="1-Char"/>
          <w:rFonts w:hint="cs"/>
          <w:rtl/>
        </w:rPr>
        <w:t xml:space="preserve"> از بین می</w:t>
      </w:r>
      <w:r w:rsidRPr="00860562">
        <w:rPr>
          <w:rStyle w:val="1-Char"/>
          <w:rFonts w:hint="cs"/>
          <w:cs/>
        </w:rPr>
        <w:t>‎</w:t>
      </w:r>
      <w:r w:rsidRPr="00860562">
        <w:rPr>
          <w:rStyle w:val="1-Char"/>
          <w:rFonts w:hint="cs"/>
          <w:rtl/>
        </w:rPr>
        <w:t>برد و برای مؤمنان و مردگان رحمت است. خداوند ما را بر درک معانی آن توفی</w:t>
      </w:r>
      <w:r w:rsidR="003152FC" w:rsidRPr="00860562">
        <w:rPr>
          <w:rStyle w:val="1-Char"/>
          <w:rFonts w:hint="cs"/>
          <w:rtl/>
        </w:rPr>
        <w:t>ق</w:t>
      </w:r>
      <w:r w:rsidRPr="00860562">
        <w:rPr>
          <w:rStyle w:val="1-Char"/>
          <w:rFonts w:hint="cs"/>
          <w:rtl/>
        </w:rPr>
        <w:t xml:space="preserve"> دهد و</w:t>
      </w:r>
      <w:r w:rsidR="0017070F" w:rsidRPr="00860562">
        <w:rPr>
          <w:rStyle w:val="1-Char"/>
          <w:rFonts w:hint="cs"/>
          <w:rtl/>
        </w:rPr>
        <w:t xml:space="preserve"> </w:t>
      </w:r>
      <w:r w:rsidRPr="00860562">
        <w:rPr>
          <w:rStyle w:val="1-Char"/>
          <w:rFonts w:hint="cs"/>
          <w:rtl/>
        </w:rPr>
        <w:t>به رعایت حدود اوامر و نواه</w:t>
      </w:r>
      <w:r w:rsidR="0047058B" w:rsidRPr="00860562">
        <w:rPr>
          <w:rStyle w:val="1-Char"/>
          <w:rFonts w:hint="cs"/>
          <w:rtl/>
        </w:rPr>
        <w:t>ی</w:t>
      </w:r>
      <w:r w:rsidR="00540F57">
        <w:rPr>
          <w:rStyle w:val="1-Char"/>
          <w:rFonts w:hint="cs"/>
          <w:rtl/>
        </w:rPr>
        <w:t xml:space="preserve">‌اش </w:t>
      </w:r>
      <w:r w:rsidR="00EF79EE" w:rsidRPr="00860562">
        <w:rPr>
          <w:rStyle w:val="1-Char"/>
          <w:rFonts w:hint="cs"/>
          <w:rtl/>
        </w:rPr>
        <w:t>ملزم گرداند، هر انسان فهمیده و بادرایتی که</w:t>
      </w:r>
      <w:r w:rsidR="00540F57">
        <w:rPr>
          <w:rStyle w:val="1-Char"/>
          <w:rFonts w:hint="cs"/>
          <w:rtl/>
        </w:rPr>
        <w:t xml:space="preserve"> </w:t>
      </w:r>
      <w:r w:rsidRPr="00860562">
        <w:rPr>
          <w:rStyle w:val="1-Char"/>
          <w:rFonts w:hint="cs"/>
          <w:rtl/>
        </w:rPr>
        <w:t>در آیه</w:t>
      </w:r>
      <w:r w:rsidRPr="00860562">
        <w:rPr>
          <w:rStyle w:val="1-Char"/>
          <w:rFonts w:hint="cs"/>
          <w:cs/>
        </w:rPr>
        <w:t>‎</w:t>
      </w:r>
      <w:r w:rsidRPr="00860562">
        <w:rPr>
          <w:rStyle w:val="1-Char"/>
          <w:rFonts w:hint="cs"/>
          <w:rtl/>
        </w:rPr>
        <w:t>های قرآن تدب</w:t>
      </w:r>
      <w:r w:rsidR="00EF79EE" w:rsidRPr="00860562">
        <w:rPr>
          <w:rStyle w:val="1-Char"/>
          <w:rFonts w:hint="cs"/>
          <w:rtl/>
        </w:rPr>
        <w:t>ّ</w:t>
      </w:r>
      <w:r w:rsidRPr="00860562">
        <w:rPr>
          <w:rStyle w:val="1-Char"/>
          <w:rFonts w:hint="cs"/>
          <w:rtl/>
        </w:rPr>
        <w:t>ر کند</w:t>
      </w:r>
      <w:r w:rsidR="00EF79EE" w:rsidRPr="00860562">
        <w:rPr>
          <w:rStyle w:val="1-Char"/>
          <w:rFonts w:hint="cs"/>
          <w:rtl/>
        </w:rPr>
        <w:t>،</w:t>
      </w:r>
      <w:r w:rsidRPr="00860562">
        <w:rPr>
          <w:rStyle w:val="1-Char"/>
          <w:rFonts w:hint="cs"/>
          <w:rtl/>
        </w:rPr>
        <w:t xml:space="preserve"> در می</w:t>
      </w:r>
      <w:r w:rsidRPr="00860562">
        <w:rPr>
          <w:rStyle w:val="1-Char"/>
          <w:rFonts w:hint="cs"/>
          <w:cs/>
        </w:rPr>
        <w:t>‎</w:t>
      </w:r>
      <w:r w:rsidRPr="00860562">
        <w:rPr>
          <w:rStyle w:val="1-Char"/>
          <w:rFonts w:hint="cs"/>
          <w:rtl/>
        </w:rPr>
        <w:t>یابد که آن آیه</w:t>
      </w:r>
      <w:r w:rsidRPr="00860562">
        <w:rPr>
          <w:rStyle w:val="1-Char"/>
          <w:rFonts w:hint="cs"/>
          <w:cs/>
        </w:rPr>
        <w:t>‎</w:t>
      </w:r>
      <w:r w:rsidR="00EF79EE" w:rsidRPr="00860562">
        <w:rPr>
          <w:rStyle w:val="1-Char"/>
          <w:rFonts w:hint="cs"/>
          <w:rtl/>
        </w:rPr>
        <w:t>ها شفای</w:t>
      </w:r>
      <w:r w:rsidRPr="00860562">
        <w:rPr>
          <w:rStyle w:val="1-Char"/>
          <w:rFonts w:hint="cs"/>
          <w:rtl/>
        </w:rPr>
        <w:t xml:space="preserve"> هر دردی</w:t>
      </w:r>
      <w:r w:rsidR="00EF79EE" w:rsidRPr="00860562">
        <w:rPr>
          <w:rStyle w:val="1-Char"/>
          <w:rFonts w:hint="cs"/>
          <w:rtl/>
        </w:rPr>
        <w:t xml:space="preserve"> است</w:t>
      </w:r>
      <w:r w:rsidR="00540F57">
        <w:rPr>
          <w:rStyle w:val="1-Char"/>
          <w:rFonts w:hint="cs"/>
          <w:rtl/>
        </w:rPr>
        <w:t xml:space="preserve"> </w:t>
      </w:r>
      <w:r w:rsidRPr="00860562">
        <w:rPr>
          <w:rStyle w:val="1-Char"/>
          <w:rFonts w:hint="cs"/>
          <w:rtl/>
        </w:rPr>
        <w:t>جز مرگ که سرانجا</w:t>
      </w:r>
      <w:r w:rsidR="00EF79EE" w:rsidRPr="00860562">
        <w:rPr>
          <w:rStyle w:val="1-Char"/>
          <w:rFonts w:hint="cs"/>
          <w:rtl/>
        </w:rPr>
        <w:t>م هر موجود زنده ای است-</w:t>
      </w:r>
      <w:r w:rsidRPr="00860562">
        <w:rPr>
          <w:rStyle w:val="1-Char"/>
          <w:rFonts w:hint="cs"/>
          <w:rtl/>
        </w:rPr>
        <w:t xml:space="preserve"> خداوند بلند مرتبه می</w:t>
      </w:r>
      <w:r w:rsidR="00454F43">
        <w:rPr>
          <w:rStyle w:val="1-Char"/>
          <w:rFonts w:hint="cs"/>
          <w:rtl/>
        </w:rPr>
        <w:t>‌</w:t>
      </w:r>
      <w:r w:rsidRPr="00860562">
        <w:rPr>
          <w:rStyle w:val="1-Char"/>
          <w:rFonts w:hint="cs"/>
          <w:rtl/>
        </w:rPr>
        <w:t>گوید:</w:t>
      </w:r>
      <w:r w:rsidR="00A102F4" w:rsidRPr="00860562">
        <w:rPr>
          <w:rStyle w:val="1-Char"/>
          <w:rFonts w:hint="cs"/>
          <w:rtl/>
        </w:rPr>
        <w:t xml:space="preserve"> </w:t>
      </w:r>
      <w:r w:rsidR="00A102F4">
        <w:rPr>
          <w:rFonts w:cs="Traditional Arabic"/>
          <w:color w:val="000000"/>
          <w:shd w:val="clear" w:color="auto" w:fill="FFFFFF"/>
          <w:rtl/>
          <w:lang w:bidi="fa-IR"/>
        </w:rPr>
        <w:t>﴿</w:t>
      </w:r>
      <w:r w:rsidR="00A102F4" w:rsidRPr="00EE767A">
        <w:rPr>
          <w:rStyle w:val="Char4"/>
          <w:rtl/>
        </w:rPr>
        <w:t xml:space="preserve">مَّا فَرَّطۡنَا فِي </w:t>
      </w:r>
      <w:r w:rsidR="00A102F4" w:rsidRPr="00EE767A">
        <w:rPr>
          <w:rStyle w:val="Char4"/>
          <w:rFonts w:hint="cs"/>
          <w:rtl/>
        </w:rPr>
        <w:t>ٱلۡكِتَٰبِ</w:t>
      </w:r>
      <w:r w:rsidR="00A102F4" w:rsidRPr="00EE767A">
        <w:rPr>
          <w:rStyle w:val="Char4"/>
          <w:rtl/>
        </w:rPr>
        <w:t xml:space="preserve"> مِن شَيۡءٖۚ</w:t>
      </w:r>
      <w:r w:rsidR="00A102F4">
        <w:rPr>
          <w:rFonts w:cs="Traditional Arabic"/>
          <w:color w:val="000000"/>
          <w:shd w:val="clear" w:color="auto" w:fill="FFFFFF"/>
          <w:rtl/>
          <w:lang w:bidi="fa-IR"/>
        </w:rPr>
        <w:t>﴾</w:t>
      </w:r>
      <w:r w:rsidR="00A102F4" w:rsidRPr="00EE767A">
        <w:rPr>
          <w:rStyle w:val="Char4"/>
          <w:rtl/>
        </w:rPr>
        <w:t xml:space="preserve"> </w:t>
      </w:r>
      <w:r w:rsidR="00A102F4" w:rsidRPr="00EE767A">
        <w:rPr>
          <w:rStyle w:val="Char2"/>
          <w:rtl/>
        </w:rPr>
        <w:t>[الأنعام: 38]</w:t>
      </w:r>
      <w:r w:rsidR="00A102F4" w:rsidRPr="00EE767A">
        <w:rPr>
          <w:rStyle w:val="Char2"/>
          <w:rFonts w:hint="cs"/>
          <w:rtl/>
        </w:rPr>
        <w:t>.</w:t>
      </w:r>
    </w:p>
    <w:p w:rsidR="00291D49" w:rsidRPr="00860562" w:rsidRDefault="00291D49" w:rsidP="005D5F97">
      <w:pPr>
        <w:ind w:firstLine="284"/>
        <w:jc w:val="both"/>
        <w:rPr>
          <w:rStyle w:val="1-Char"/>
          <w:rtl/>
        </w:rPr>
      </w:pPr>
      <w:r w:rsidRPr="00860562">
        <w:rPr>
          <w:rStyle w:val="1-Char"/>
          <w:rFonts w:hint="cs"/>
          <w:rtl/>
        </w:rPr>
        <w:t>«د</w:t>
      </w:r>
      <w:r w:rsidR="00280492" w:rsidRPr="00860562">
        <w:rPr>
          <w:rStyle w:val="1-Char"/>
          <w:rFonts w:hint="cs"/>
          <w:rtl/>
        </w:rPr>
        <w:t>ر کتاب هیچ چیز را فروگذار نکرده</w:t>
      </w:r>
      <w:r w:rsidR="00280492" w:rsidRPr="00860562">
        <w:rPr>
          <w:rStyle w:val="1-Char"/>
          <w:rFonts w:hint="cs"/>
          <w:cs/>
        </w:rPr>
        <w:t>‎</w:t>
      </w:r>
      <w:r w:rsidR="00EF79EE" w:rsidRPr="00860562">
        <w:rPr>
          <w:rStyle w:val="1-Char"/>
          <w:rFonts w:hint="cs"/>
          <w:rtl/>
        </w:rPr>
        <w:t>ایم» و جز افراد</w:t>
      </w:r>
      <w:r w:rsidRPr="00860562">
        <w:rPr>
          <w:rStyle w:val="1-Char"/>
          <w:rFonts w:hint="cs"/>
          <w:rtl/>
        </w:rPr>
        <w:t xml:space="preserve"> سست عقیده کسی خواص آیه</w:t>
      </w:r>
      <w:r w:rsidRPr="00860562">
        <w:rPr>
          <w:rStyle w:val="1-Char"/>
          <w:rFonts w:hint="cs"/>
          <w:cs/>
        </w:rPr>
        <w:t>‎</w:t>
      </w:r>
      <w:r w:rsidRPr="00860562">
        <w:rPr>
          <w:rStyle w:val="1-Char"/>
          <w:rFonts w:hint="cs"/>
          <w:rtl/>
        </w:rPr>
        <w:t>ها و اذکار قرآنی را انکار نمی</w:t>
      </w:r>
      <w:r w:rsidRPr="00860562">
        <w:rPr>
          <w:rStyle w:val="1-Char"/>
          <w:rFonts w:hint="cs"/>
          <w:cs/>
        </w:rPr>
        <w:t>‎</w:t>
      </w:r>
      <w:r w:rsidR="00EF79EE" w:rsidRPr="00860562">
        <w:rPr>
          <w:rStyle w:val="1-Char"/>
          <w:rFonts w:hint="cs"/>
          <w:rtl/>
        </w:rPr>
        <w:t>کند، اما جز دانایان کسی از این حقیقت باخبر</w:t>
      </w:r>
      <w:r w:rsidRPr="00860562">
        <w:rPr>
          <w:rStyle w:val="1-Char"/>
          <w:rFonts w:hint="cs"/>
          <w:rtl/>
        </w:rPr>
        <w:t xml:space="preserve"> نیست، زیرا آیات قرآن همه پند و یادآوری </w:t>
      </w:r>
      <w:r w:rsidR="00EF79EE" w:rsidRPr="00860562">
        <w:rPr>
          <w:rStyle w:val="1-Char"/>
          <w:rFonts w:hint="cs"/>
          <w:rtl/>
        </w:rPr>
        <w:t>ا</w:t>
      </w:r>
      <w:r w:rsidRPr="00860562">
        <w:rPr>
          <w:rStyle w:val="1-Char"/>
          <w:rFonts w:hint="cs"/>
          <w:rtl/>
        </w:rPr>
        <w:t>ست و</w:t>
      </w:r>
      <w:r w:rsidR="009C5C28" w:rsidRPr="00860562">
        <w:rPr>
          <w:rStyle w:val="1-Char"/>
          <w:rFonts w:hint="cs"/>
          <w:rtl/>
        </w:rPr>
        <w:t xml:space="preserve"> </w:t>
      </w:r>
      <w:r w:rsidRPr="00860562">
        <w:rPr>
          <w:rStyle w:val="1-Char"/>
          <w:rFonts w:hint="cs"/>
          <w:rtl/>
        </w:rPr>
        <w:t>تنها</w:t>
      </w:r>
      <w:r w:rsidR="00454F43">
        <w:rPr>
          <w:rStyle w:val="1-Char"/>
          <w:rFonts w:hint="cs"/>
          <w:rtl/>
        </w:rPr>
        <w:t xml:space="preserve"> گوش‌ها</w:t>
      </w:r>
      <w:r w:rsidRPr="00860562">
        <w:rPr>
          <w:rStyle w:val="1-Char"/>
          <w:rFonts w:hint="cs"/>
          <w:rtl/>
        </w:rPr>
        <w:t>ی شنوا ا</w:t>
      </w:r>
      <w:r w:rsidR="009C5C28" w:rsidRPr="00860562">
        <w:rPr>
          <w:rStyle w:val="1-Char"/>
          <w:rFonts w:hint="cs"/>
          <w:rtl/>
        </w:rPr>
        <w:t>ز</w:t>
      </w:r>
      <w:r w:rsidRPr="00860562">
        <w:rPr>
          <w:rStyle w:val="1-Char"/>
          <w:rFonts w:hint="cs"/>
          <w:rtl/>
        </w:rPr>
        <w:t xml:space="preserve"> </w:t>
      </w:r>
      <w:r w:rsidR="009C5C28" w:rsidRPr="00860562">
        <w:rPr>
          <w:rStyle w:val="1-Char"/>
          <w:rFonts w:hint="cs"/>
          <w:rtl/>
        </w:rPr>
        <w:t>آ</w:t>
      </w:r>
      <w:r w:rsidRPr="00860562">
        <w:rPr>
          <w:rStyle w:val="1-Char"/>
          <w:rFonts w:hint="cs"/>
          <w:rtl/>
        </w:rPr>
        <w:t>ن عبرت می</w:t>
      </w:r>
      <w:r w:rsidRPr="00860562">
        <w:rPr>
          <w:rStyle w:val="1-Char"/>
          <w:rFonts w:hint="cs"/>
          <w:cs/>
        </w:rPr>
        <w:t>‎</w:t>
      </w:r>
      <w:r w:rsidRPr="00860562">
        <w:rPr>
          <w:rStyle w:val="1-Char"/>
          <w:rFonts w:hint="cs"/>
          <w:rtl/>
        </w:rPr>
        <w:t>گیرند و فقط خدا</w:t>
      </w:r>
      <w:r w:rsidR="0047058B" w:rsidRPr="00860562">
        <w:rPr>
          <w:rStyle w:val="1-Char"/>
          <w:rFonts w:hint="cs"/>
          <w:rtl/>
        </w:rPr>
        <w:t>وند</w:t>
      </w:r>
      <w:r w:rsidRPr="00860562">
        <w:rPr>
          <w:rStyle w:val="1-Char"/>
          <w:rFonts w:hint="cs"/>
          <w:rtl/>
        </w:rPr>
        <w:t xml:space="preserve"> ما را به حقیقت رهنمون</w:t>
      </w:r>
      <w:r w:rsidR="00860562">
        <w:rPr>
          <w:rStyle w:val="1-Char"/>
          <w:rFonts w:hint="cs"/>
          <w:rtl/>
        </w:rPr>
        <w:t xml:space="preserve"> می‌</w:t>
      </w:r>
      <w:r w:rsidRPr="00860562">
        <w:rPr>
          <w:rStyle w:val="1-Char"/>
          <w:rFonts w:hint="cs"/>
          <w:rtl/>
        </w:rPr>
        <w:t>شود».</w:t>
      </w:r>
      <w:r w:rsidRPr="00860562">
        <w:rPr>
          <w:rStyle w:val="1-Char"/>
          <w:vertAlign w:val="superscript"/>
          <w:rtl/>
        </w:rPr>
        <w:footnoteReference w:id="211"/>
      </w:r>
    </w:p>
    <w:p w:rsidR="00A102F4" w:rsidRPr="00860562" w:rsidRDefault="009C5C28" w:rsidP="005D5F97">
      <w:pPr>
        <w:ind w:firstLine="284"/>
        <w:jc w:val="both"/>
        <w:rPr>
          <w:rStyle w:val="1-Char"/>
          <w:rtl/>
        </w:rPr>
      </w:pPr>
      <w:r w:rsidRPr="00860562">
        <w:rPr>
          <w:rStyle w:val="1-Char"/>
          <w:rFonts w:hint="cs"/>
          <w:rtl/>
        </w:rPr>
        <w:t xml:space="preserve">دوست </w:t>
      </w:r>
      <w:r w:rsidR="00953A1B" w:rsidRPr="00860562">
        <w:rPr>
          <w:rStyle w:val="1-Char"/>
          <w:rFonts w:hint="cs"/>
          <w:rtl/>
        </w:rPr>
        <w:t>دارم ای</w:t>
      </w:r>
      <w:r w:rsidRPr="00860562">
        <w:rPr>
          <w:rStyle w:val="1-Char"/>
          <w:rFonts w:hint="cs"/>
          <w:rtl/>
        </w:rPr>
        <w:t>نجا</w:t>
      </w:r>
      <w:r w:rsidR="00953A1B" w:rsidRPr="00860562">
        <w:rPr>
          <w:rStyle w:val="1-Char"/>
          <w:rFonts w:hint="cs"/>
          <w:rtl/>
        </w:rPr>
        <w:t xml:space="preserve"> </w:t>
      </w:r>
      <w:r w:rsidRPr="00860562">
        <w:rPr>
          <w:rStyle w:val="1-Char"/>
          <w:rFonts w:hint="cs"/>
          <w:rtl/>
        </w:rPr>
        <w:t>مطلبی را یادآوری کنم و</w:t>
      </w:r>
      <w:r w:rsidR="00EF79EE" w:rsidRPr="00860562">
        <w:rPr>
          <w:rStyle w:val="1-Char"/>
          <w:rFonts w:hint="cs"/>
          <w:rtl/>
        </w:rPr>
        <w:t xml:space="preserve"> </w:t>
      </w:r>
      <w:r w:rsidRPr="00860562">
        <w:rPr>
          <w:rStyle w:val="1-Char"/>
          <w:rFonts w:hint="cs"/>
          <w:rtl/>
        </w:rPr>
        <w:t>آن اینکه خواندن دعا و</w:t>
      </w:r>
      <w:r w:rsidR="00953A1B" w:rsidRPr="00860562">
        <w:rPr>
          <w:rStyle w:val="1-Char"/>
          <w:rFonts w:hint="cs"/>
          <w:rtl/>
        </w:rPr>
        <w:t xml:space="preserve"> </w:t>
      </w:r>
      <w:r w:rsidR="00EF79EE" w:rsidRPr="00860562">
        <w:rPr>
          <w:rStyle w:val="1-Char"/>
          <w:rFonts w:hint="cs"/>
          <w:rtl/>
        </w:rPr>
        <w:t>تعویذ مخصو</w:t>
      </w:r>
      <w:r w:rsidRPr="00860562">
        <w:rPr>
          <w:rStyle w:val="1-Char"/>
          <w:rFonts w:hint="cs"/>
          <w:rtl/>
        </w:rPr>
        <w:t>ص گروه</w:t>
      </w:r>
      <w:r w:rsidR="00953A1B" w:rsidRPr="00860562">
        <w:rPr>
          <w:rStyle w:val="1-Char"/>
          <w:rFonts w:hint="cs"/>
          <w:rtl/>
        </w:rPr>
        <w:t xml:space="preserve"> </w:t>
      </w:r>
      <w:r w:rsidRPr="00860562">
        <w:rPr>
          <w:rStyle w:val="1-Char"/>
          <w:rFonts w:hint="cs"/>
          <w:rtl/>
        </w:rPr>
        <w:t>خاصی از</w:t>
      </w:r>
      <w:r w:rsidR="005875FE">
        <w:rPr>
          <w:rStyle w:val="1-Char"/>
          <w:rFonts w:hint="cs"/>
          <w:rtl/>
        </w:rPr>
        <w:t xml:space="preserve"> انسان‌ها </w:t>
      </w:r>
      <w:r w:rsidRPr="00860562">
        <w:rPr>
          <w:rStyle w:val="1-Char"/>
          <w:rFonts w:hint="cs"/>
          <w:rtl/>
        </w:rPr>
        <w:t xml:space="preserve">نیست، انسان </w:t>
      </w:r>
      <w:r w:rsidR="00953A1B" w:rsidRPr="00860562">
        <w:rPr>
          <w:rStyle w:val="1-Char"/>
          <w:rFonts w:hint="cs"/>
          <w:rtl/>
        </w:rPr>
        <w:t>مسلمان می</w:t>
      </w:r>
      <w:r w:rsidR="00953A1B" w:rsidRPr="00860562">
        <w:rPr>
          <w:rStyle w:val="1-Char"/>
          <w:rFonts w:hint="cs"/>
          <w:cs/>
        </w:rPr>
        <w:t>‎</w:t>
      </w:r>
      <w:r w:rsidR="00953A1B" w:rsidRPr="00860562">
        <w:rPr>
          <w:rStyle w:val="1-Char"/>
          <w:rFonts w:hint="cs"/>
          <w:rtl/>
        </w:rPr>
        <w:t>تواند بر خویش دعا و تعویذ بخواند همانگونه که بر دیگر</w:t>
      </w:r>
      <w:r w:rsidR="001C2B5B" w:rsidRPr="00860562">
        <w:rPr>
          <w:rStyle w:val="1-Char"/>
          <w:rFonts w:hint="cs"/>
          <w:rtl/>
        </w:rPr>
        <w:t>ا</w:t>
      </w:r>
      <w:r w:rsidR="00953A1B" w:rsidRPr="00860562">
        <w:rPr>
          <w:rStyle w:val="1-Char"/>
          <w:rFonts w:hint="cs"/>
          <w:rtl/>
        </w:rPr>
        <w:t>ن می</w:t>
      </w:r>
      <w:r w:rsidR="00953A1B" w:rsidRPr="00860562">
        <w:rPr>
          <w:rStyle w:val="1-Char"/>
          <w:rFonts w:hint="cs"/>
          <w:cs/>
        </w:rPr>
        <w:t>‎</w:t>
      </w:r>
      <w:r w:rsidR="00953A1B" w:rsidRPr="00860562">
        <w:rPr>
          <w:rStyle w:val="1-Char"/>
          <w:rFonts w:hint="cs"/>
          <w:rtl/>
        </w:rPr>
        <w:t>خواند و</w:t>
      </w:r>
      <w:r w:rsidR="00280492" w:rsidRPr="00860562">
        <w:rPr>
          <w:rStyle w:val="1-Char"/>
          <w:rFonts w:hint="cs"/>
          <w:rtl/>
        </w:rPr>
        <w:t xml:space="preserve"> </w:t>
      </w:r>
      <w:r w:rsidR="00953A1B" w:rsidRPr="00860562">
        <w:rPr>
          <w:rStyle w:val="1-Char"/>
          <w:rFonts w:hint="cs"/>
          <w:rtl/>
        </w:rPr>
        <w:t>دیگران نی</w:t>
      </w:r>
      <w:r w:rsidR="001C2B5B" w:rsidRPr="00860562">
        <w:rPr>
          <w:rStyle w:val="1-Char"/>
          <w:rFonts w:hint="cs"/>
          <w:rtl/>
        </w:rPr>
        <w:t>ز</w:t>
      </w:r>
      <w:r w:rsidR="00953A1B" w:rsidRPr="00860562">
        <w:rPr>
          <w:rStyle w:val="1-Char"/>
          <w:rFonts w:hint="cs"/>
          <w:rtl/>
        </w:rPr>
        <w:t xml:space="preserve"> می</w:t>
      </w:r>
      <w:r w:rsidR="00953A1B" w:rsidRPr="00860562">
        <w:rPr>
          <w:rStyle w:val="1-Char"/>
          <w:rFonts w:hint="cs"/>
          <w:cs/>
        </w:rPr>
        <w:t>‎</w:t>
      </w:r>
      <w:r w:rsidR="00953A1B" w:rsidRPr="00860562">
        <w:rPr>
          <w:rStyle w:val="1-Char"/>
          <w:rFonts w:hint="cs"/>
          <w:rtl/>
        </w:rPr>
        <w:t>توانند بر او دعا و تعویذ بخوانند، زن و شوهر نیز</w:t>
      </w:r>
      <w:r w:rsidR="005875FE">
        <w:rPr>
          <w:rStyle w:val="1-Char"/>
          <w:rFonts w:hint="cs"/>
          <w:rtl/>
        </w:rPr>
        <w:t xml:space="preserve"> هرکدام </w:t>
      </w:r>
      <w:r w:rsidR="00953A1B" w:rsidRPr="00860562">
        <w:rPr>
          <w:rStyle w:val="1-Char"/>
          <w:rFonts w:hint="cs"/>
          <w:rtl/>
        </w:rPr>
        <w:t>می</w:t>
      </w:r>
      <w:r w:rsidR="00953A1B" w:rsidRPr="00860562">
        <w:rPr>
          <w:rStyle w:val="1-Char"/>
          <w:rFonts w:hint="cs"/>
          <w:cs/>
        </w:rPr>
        <w:t>‎</w:t>
      </w:r>
      <w:r w:rsidR="00953A1B" w:rsidRPr="00860562">
        <w:rPr>
          <w:rStyle w:val="1-Char"/>
          <w:rFonts w:hint="cs"/>
          <w:rtl/>
        </w:rPr>
        <w:t>تواند بر دیگری دعا و تعویذ بخوانند، اما بی</w:t>
      </w:r>
      <w:r w:rsidR="00953A1B" w:rsidRPr="00860562">
        <w:rPr>
          <w:rStyle w:val="1-Char"/>
          <w:rFonts w:hint="cs"/>
          <w:cs/>
        </w:rPr>
        <w:t>‎</w:t>
      </w:r>
      <w:r w:rsidR="00953A1B" w:rsidRPr="00860562">
        <w:rPr>
          <w:rStyle w:val="1-Char"/>
          <w:rFonts w:hint="cs"/>
          <w:rtl/>
        </w:rPr>
        <w:t>گمان پ</w:t>
      </w:r>
      <w:r w:rsidR="00ED7ECA" w:rsidRPr="00860562">
        <w:rPr>
          <w:rStyle w:val="1-Char"/>
          <w:rFonts w:hint="cs"/>
          <w:rtl/>
        </w:rPr>
        <w:t>رهیزکاری انسان در اثر بخشی آن مؤ</w:t>
      </w:r>
      <w:r w:rsidR="00953A1B" w:rsidRPr="00860562">
        <w:rPr>
          <w:rStyle w:val="1-Char"/>
          <w:rFonts w:hint="cs"/>
          <w:rtl/>
        </w:rPr>
        <w:t>ثر است و</w:t>
      </w:r>
      <w:r w:rsidR="005875FE">
        <w:rPr>
          <w:rStyle w:val="1-Char"/>
          <w:rFonts w:hint="cs"/>
          <w:rtl/>
        </w:rPr>
        <w:t xml:space="preserve"> هر‌چه </w:t>
      </w:r>
      <w:r w:rsidR="00953A1B" w:rsidRPr="00860562">
        <w:rPr>
          <w:rStyle w:val="1-Char"/>
          <w:rFonts w:hint="cs"/>
          <w:rtl/>
        </w:rPr>
        <w:t>انسان پرهیزکارتر و باتقواتر باشد اثر آن دعا هم بیشتر است</w:t>
      </w:r>
      <w:r w:rsidR="00F81462" w:rsidRPr="00860562">
        <w:rPr>
          <w:rStyle w:val="1-Char"/>
          <w:rFonts w:hint="cs"/>
          <w:rtl/>
        </w:rPr>
        <w:t>،</w:t>
      </w:r>
      <w:r w:rsidR="00953A1B" w:rsidRPr="00860562">
        <w:rPr>
          <w:rStyle w:val="1-Char"/>
          <w:rFonts w:hint="cs"/>
          <w:rtl/>
        </w:rPr>
        <w:t xml:space="preserve"> زیرا خداوند می</w:t>
      </w:r>
      <w:r w:rsidR="00953A1B" w:rsidRPr="00860562">
        <w:rPr>
          <w:rStyle w:val="1-Char"/>
          <w:rFonts w:hint="cs"/>
          <w:cs/>
        </w:rPr>
        <w:t>‎</w:t>
      </w:r>
      <w:r w:rsidR="00953A1B" w:rsidRPr="00860562">
        <w:rPr>
          <w:rStyle w:val="1-Char"/>
          <w:rFonts w:hint="cs"/>
          <w:rtl/>
        </w:rPr>
        <w:t>فرماید:</w:t>
      </w:r>
    </w:p>
    <w:p w:rsidR="00A2455D" w:rsidRPr="00860562" w:rsidRDefault="00A102F4" w:rsidP="00A102F4">
      <w:pPr>
        <w:ind w:firstLine="284"/>
        <w:jc w:val="both"/>
        <w:rPr>
          <w:rStyle w:val="1-Char"/>
        </w:rPr>
      </w:pPr>
      <w:r>
        <w:rPr>
          <w:rFonts w:cs="Traditional Arabic"/>
          <w:color w:val="000000"/>
          <w:shd w:val="clear" w:color="auto" w:fill="FFFFFF"/>
          <w:rtl/>
          <w:lang w:bidi="fa-IR"/>
        </w:rPr>
        <w:t>﴿</w:t>
      </w:r>
      <w:r w:rsidRPr="00EE767A">
        <w:rPr>
          <w:rStyle w:val="Char4"/>
          <w:rtl/>
        </w:rPr>
        <w:t xml:space="preserve">إِنَّمَا يَتَقَبَّلُ </w:t>
      </w:r>
      <w:r w:rsidRPr="00EE767A">
        <w:rPr>
          <w:rStyle w:val="Char4"/>
          <w:rFonts w:hint="cs"/>
          <w:rtl/>
        </w:rPr>
        <w:t>ٱللَّهُ</w:t>
      </w:r>
      <w:r w:rsidRPr="00EE767A">
        <w:rPr>
          <w:rStyle w:val="Char4"/>
          <w:rtl/>
        </w:rPr>
        <w:t xml:space="preserve"> مِنَ </w:t>
      </w:r>
      <w:r w:rsidRPr="00EE767A">
        <w:rPr>
          <w:rStyle w:val="Char4"/>
          <w:rFonts w:hint="cs"/>
          <w:rtl/>
        </w:rPr>
        <w:t>ٱلۡمُتَّقِينَ</w:t>
      </w:r>
      <w:r w:rsidRPr="00EE767A">
        <w:rPr>
          <w:rStyle w:val="Char4"/>
          <w:rtl/>
        </w:rPr>
        <w:t>٢٧</w:t>
      </w:r>
      <w:r>
        <w:rPr>
          <w:rFonts w:cs="Traditional Arabic"/>
          <w:color w:val="000000"/>
          <w:shd w:val="clear" w:color="auto" w:fill="FFFFFF"/>
          <w:rtl/>
          <w:lang w:bidi="fa-IR"/>
        </w:rPr>
        <w:t>﴾</w:t>
      </w:r>
      <w:r w:rsidRPr="00EE767A">
        <w:rPr>
          <w:rStyle w:val="Char4"/>
          <w:rtl/>
        </w:rPr>
        <w:t xml:space="preserve"> </w:t>
      </w:r>
      <w:r w:rsidRPr="00EE767A">
        <w:rPr>
          <w:rStyle w:val="Char2"/>
          <w:rtl/>
        </w:rPr>
        <w:t>[المائدة: 27]</w:t>
      </w:r>
      <w:r w:rsidRPr="00EE767A">
        <w:rPr>
          <w:rStyle w:val="Char2"/>
          <w:rFonts w:hint="cs"/>
          <w:rtl/>
        </w:rPr>
        <w:t>.</w:t>
      </w:r>
      <w:r w:rsidR="00953A1B" w:rsidRPr="00860562">
        <w:rPr>
          <w:rStyle w:val="1-Char"/>
          <w:rFonts w:hint="cs"/>
          <w:rtl/>
        </w:rPr>
        <w:t xml:space="preserve"> </w:t>
      </w:r>
    </w:p>
    <w:p w:rsidR="00953A1B" w:rsidRPr="00860562" w:rsidRDefault="00953A1B" w:rsidP="005D5F97">
      <w:pPr>
        <w:ind w:firstLine="284"/>
        <w:jc w:val="both"/>
        <w:rPr>
          <w:rStyle w:val="1-Char"/>
          <w:rtl/>
        </w:rPr>
      </w:pPr>
      <w:r w:rsidRPr="00860562">
        <w:rPr>
          <w:rStyle w:val="1-Char"/>
          <w:rFonts w:hint="cs"/>
          <w:rtl/>
        </w:rPr>
        <w:t>«خدا</w:t>
      </w:r>
      <w:r w:rsidR="00F81462" w:rsidRPr="00860562">
        <w:rPr>
          <w:rStyle w:val="1-Char"/>
          <w:rFonts w:hint="cs"/>
          <w:rtl/>
        </w:rPr>
        <w:t>وند</w:t>
      </w:r>
      <w:r w:rsidRPr="00860562">
        <w:rPr>
          <w:rStyle w:val="1-Char"/>
          <w:rFonts w:hint="cs"/>
          <w:rtl/>
        </w:rPr>
        <w:t xml:space="preserve"> تنها از پرهیزکاران می</w:t>
      </w:r>
      <w:r w:rsidRPr="00860562">
        <w:rPr>
          <w:rStyle w:val="1-Char"/>
          <w:rFonts w:hint="cs"/>
          <w:cs/>
        </w:rPr>
        <w:t>‎</w:t>
      </w:r>
      <w:r w:rsidRPr="00860562">
        <w:rPr>
          <w:rStyle w:val="1-Char"/>
          <w:rFonts w:hint="cs"/>
          <w:rtl/>
        </w:rPr>
        <w:t>پذیرد».</w:t>
      </w:r>
    </w:p>
    <w:p w:rsidR="00A2455D" w:rsidRPr="005D5F97" w:rsidRDefault="00953A1B" w:rsidP="00A102F4">
      <w:pPr>
        <w:ind w:firstLine="284"/>
        <w:jc w:val="both"/>
        <w:rPr>
          <w:rFonts w:ascii="B Lotus" w:eastAsia="Times New Roman" w:hAnsi="QCF_BSML"/>
          <w:color w:val="000000"/>
          <w:sz w:val="27"/>
          <w:szCs w:val="27"/>
        </w:rPr>
      </w:pPr>
      <w:r w:rsidRPr="00860562">
        <w:rPr>
          <w:rStyle w:val="1-Char"/>
          <w:rFonts w:hint="cs"/>
          <w:rtl/>
        </w:rPr>
        <w:t xml:space="preserve"> اینکه برخی ادعا می</w:t>
      </w:r>
      <w:r w:rsidRPr="00860562">
        <w:rPr>
          <w:rStyle w:val="1-Char"/>
          <w:rFonts w:hint="cs"/>
          <w:cs/>
        </w:rPr>
        <w:t>‎</w:t>
      </w:r>
      <w:r w:rsidRPr="00860562">
        <w:rPr>
          <w:rStyle w:val="1-Char"/>
          <w:rFonts w:hint="cs"/>
          <w:rtl/>
        </w:rPr>
        <w:t>کنند دارای خصوصیاتی هستند که دعا و</w:t>
      </w:r>
      <w:r w:rsidR="00280492" w:rsidRPr="00860562">
        <w:rPr>
          <w:rStyle w:val="1-Char"/>
          <w:rFonts w:hint="cs"/>
          <w:rtl/>
        </w:rPr>
        <w:t xml:space="preserve"> تعویذ</w:t>
      </w:r>
      <w:r w:rsidR="00540F57">
        <w:rPr>
          <w:rStyle w:val="1-Char"/>
          <w:rFonts w:hint="cs"/>
          <w:rtl/>
        </w:rPr>
        <w:t xml:space="preserve"> آن‌ها </w:t>
      </w:r>
      <w:r w:rsidR="00280492" w:rsidRPr="00860562">
        <w:rPr>
          <w:rStyle w:val="1-Char"/>
          <w:rFonts w:hint="cs"/>
          <w:rtl/>
        </w:rPr>
        <w:t>اثر</w:t>
      </w:r>
      <w:r w:rsidRPr="00860562">
        <w:rPr>
          <w:rStyle w:val="1-Char"/>
          <w:rFonts w:hint="cs"/>
          <w:rtl/>
        </w:rPr>
        <w:t xml:space="preserve">بخش </w:t>
      </w:r>
      <w:r w:rsidR="0047058B" w:rsidRPr="00860562">
        <w:rPr>
          <w:rStyle w:val="1-Char"/>
          <w:rFonts w:hint="cs"/>
          <w:rtl/>
        </w:rPr>
        <w:t>می</w:t>
      </w:r>
      <w:r w:rsidR="0047058B" w:rsidRPr="00860562">
        <w:rPr>
          <w:rStyle w:val="1-Char"/>
          <w:rtl/>
        </w:rPr>
        <w:softHyphen/>
      </w:r>
      <w:r w:rsidR="0047058B" w:rsidRPr="00860562">
        <w:rPr>
          <w:rStyle w:val="1-Char"/>
          <w:rFonts w:hint="cs"/>
          <w:rtl/>
        </w:rPr>
        <w:t>باشد</w:t>
      </w:r>
      <w:r w:rsidR="00F81462" w:rsidRPr="00860562">
        <w:rPr>
          <w:rStyle w:val="1-Char"/>
          <w:rFonts w:hint="cs"/>
          <w:rtl/>
        </w:rPr>
        <w:t>،</w:t>
      </w:r>
      <w:r w:rsidRPr="00860562">
        <w:rPr>
          <w:rStyle w:val="1-Char"/>
          <w:rFonts w:hint="cs"/>
          <w:rtl/>
        </w:rPr>
        <w:t xml:space="preserve"> زیر</w:t>
      </w:r>
      <w:r w:rsidR="00280492" w:rsidRPr="00860562">
        <w:rPr>
          <w:rStyle w:val="1-Char"/>
          <w:rFonts w:hint="cs"/>
          <w:rtl/>
        </w:rPr>
        <w:t>ا</w:t>
      </w:r>
      <w:r w:rsidRPr="00860562">
        <w:rPr>
          <w:rStyle w:val="1-Char"/>
          <w:rFonts w:hint="cs"/>
          <w:rtl/>
        </w:rPr>
        <w:t xml:space="preserve"> آنان از شیخ و یا صاحب طریقتی پیمان گرفته</w:t>
      </w:r>
      <w:r w:rsidRPr="00860562">
        <w:rPr>
          <w:rStyle w:val="1-Char"/>
          <w:rFonts w:hint="cs"/>
          <w:cs/>
        </w:rPr>
        <w:t>‎</w:t>
      </w:r>
      <w:r w:rsidRPr="00860562">
        <w:rPr>
          <w:rStyle w:val="1-Char"/>
          <w:rFonts w:hint="cs"/>
          <w:rtl/>
        </w:rPr>
        <w:t>اند</w:t>
      </w:r>
      <w:r w:rsidR="00280492" w:rsidRPr="00860562">
        <w:rPr>
          <w:rStyle w:val="1-Char"/>
          <w:rFonts w:hint="cs"/>
          <w:rtl/>
        </w:rPr>
        <w:t>، ادعایی نادرست و بی</w:t>
      </w:r>
      <w:r w:rsidR="00280492" w:rsidRPr="00860562">
        <w:rPr>
          <w:rStyle w:val="1-Char"/>
          <w:rFonts w:hint="cs"/>
          <w:cs/>
        </w:rPr>
        <w:t>‎</w:t>
      </w:r>
      <w:r w:rsidR="00F81462" w:rsidRPr="00860562">
        <w:rPr>
          <w:rStyle w:val="1-Char"/>
          <w:rFonts w:hint="cs"/>
          <w:rtl/>
        </w:rPr>
        <w:t>اساس و</w:t>
      </w:r>
      <w:r w:rsidRPr="00860562">
        <w:rPr>
          <w:rStyle w:val="1-Char"/>
          <w:rFonts w:hint="cs"/>
          <w:rtl/>
        </w:rPr>
        <w:t xml:space="preserve"> گ</w:t>
      </w:r>
      <w:r w:rsidR="006867D5" w:rsidRPr="00860562">
        <w:rPr>
          <w:rStyle w:val="1-Char"/>
          <w:rFonts w:hint="cs"/>
          <w:rtl/>
        </w:rPr>
        <w:t>م</w:t>
      </w:r>
      <w:r w:rsidRPr="00860562">
        <w:rPr>
          <w:rStyle w:val="1-Char"/>
          <w:rFonts w:hint="cs"/>
          <w:rtl/>
        </w:rPr>
        <w:t>راهی است. زیرا</w:t>
      </w:r>
      <w:r w:rsidR="00280492" w:rsidRPr="00860562">
        <w:rPr>
          <w:rStyle w:val="1-Char"/>
          <w:rFonts w:hint="cs"/>
          <w:rtl/>
        </w:rPr>
        <w:t xml:space="preserve"> تعویذ جز دعا و پناه بردن به خد</w:t>
      </w:r>
      <w:r w:rsidRPr="00860562">
        <w:rPr>
          <w:rStyle w:val="1-Char"/>
          <w:rFonts w:hint="cs"/>
          <w:rtl/>
        </w:rPr>
        <w:t>ا</w:t>
      </w:r>
      <w:r w:rsidR="00F81462" w:rsidRPr="00860562">
        <w:rPr>
          <w:rStyle w:val="1-Char"/>
          <w:rFonts w:hint="cs"/>
          <w:rtl/>
        </w:rPr>
        <w:t>وند</w:t>
      </w:r>
      <w:r w:rsidRPr="00860562">
        <w:rPr>
          <w:rStyle w:val="1-Char"/>
          <w:rFonts w:hint="cs"/>
          <w:rtl/>
        </w:rPr>
        <w:t xml:space="preserve"> نیست و</w:t>
      </w:r>
      <w:r w:rsidR="008B6AA7">
        <w:rPr>
          <w:rStyle w:val="1-Char"/>
          <w:rFonts w:hint="cs"/>
          <w:rtl/>
        </w:rPr>
        <w:t xml:space="preserve"> هرکه </w:t>
      </w:r>
      <w:r w:rsidRPr="00860562">
        <w:rPr>
          <w:rStyle w:val="1-Char"/>
          <w:rFonts w:hint="cs"/>
          <w:rtl/>
        </w:rPr>
        <w:t>خدا را بخواند، او را اجابت</w:t>
      </w:r>
      <w:r w:rsidR="00860562">
        <w:rPr>
          <w:rStyle w:val="1-Char"/>
          <w:rFonts w:hint="cs"/>
          <w:rtl/>
        </w:rPr>
        <w:t xml:space="preserve"> می‌</w:t>
      </w:r>
      <w:r w:rsidRPr="00860562">
        <w:rPr>
          <w:rStyle w:val="1-Char"/>
          <w:rFonts w:hint="cs"/>
          <w:rtl/>
        </w:rPr>
        <w:t>کند</w:t>
      </w:r>
      <w:r w:rsidR="00F81462" w:rsidRPr="00860562">
        <w:rPr>
          <w:rStyle w:val="1-Char"/>
          <w:rFonts w:hint="cs"/>
          <w:rtl/>
        </w:rPr>
        <w:t>.</w:t>
      </w:r>
      <w:r w:rsidR="00A102F4" w:rsidRPr="00860562">
        <w:rPr>
          <w:rStyle w:val="1-Char"/>
          <w:rFonts w:hint="cs"/>
          <w:rtl/>
        </w:rPr>
        <w:t xml:space="preserve"> </w:t>
      </w:r>
      <w:r w:rsidR="00A102F4">
        <w:rPr>
          <w:rFonts w:cs="Traditional Arabic"/>
          <w:color w:val="000000"/>
          <w:shd w:val="clear" w:color="auto" w:fill="FFFFFF"/>
          <w:rtl/>
          <w:lang w:bidi="fa-IR"/>
        </w:rPr>
        <w:t>﴿</w:t>
      </w:r>
      <w:r w:rsidR="00A102F4" w:rsidRPr="00EE767A">
        <w:rPr>
          <w:rStyle w:val="Char4"/>
          <w:rtl/>
        </w:rPr>
        <w:t xml:space="preserve">وَقَالَ رَبُّكُمُ </w:t>
      </w:r>
      <w:r w:rsidR="00A102F4" w:rsidRPr="00EE767A">
        <w:rPr>
          <w:rStyle w:val="Char4"/>
          <w:rFonts w:hint="cs"/>
          <w:rtl/>
        </w:rPr>
        <w:t>ٱدۡعُونِيٓ</w:t>
      </w:r>
      <w:r w:rsidR="00A102F4" w:rsidRPr="00EE767A">
        <w:rPr>
          <w:rStyle w:val="Char4"/>
          <w:rtl/>
        </w:rPr>
        <w:t xml:space="preserve"> أَسۡتَجِبۡ لَكُمۡۚ</w:t>
      </w:r>
      <w:r w:rsidR="00A102F4">
        <w:rPr>
          <w:rFonts w:cs="Traditional Arabic"/>
          <w:color w:val="000000"/>
          <w:shd w:val="clear" w:color="auto" w:fill="FFFFFF"/>
          <w:rtl/>
          <w:lang w:bidi="fa-IR"/>
        </w:rPr>
        <w:t>﴾</w:t>
      </w:r>
      <w:r w:rsidR="00A102F4" w:rsidRPr="00EE767A">
        <w:rPr>
          <w:rStyle w:val="Char4"/>
          <w:rtl/>
        </w:rPr>
        <w:t xml:space="preserve"> </w:t>
      </w:r>
      <w:r w:rsidR="00A102F4" w:rsidRPr="00EE767A">
        <w:rPr>
          <w:rStyle w:val="Char2"/>
          <w:rtl/>
        </w:rPr>
        <w:t>[غافر: 60]</w:t>
      </w:r>
      <w:r w:rsidR="00A102F4" w:rsidRPr="00EE767A">
        <w:rPr>
          <w:rStyle w:val="Char2"/>
          <w:rFonts w:hint="cs"/>
          <w:rtl/>
        </w:rPr>
        <w:t>.</w:t>
      </w:r>
    </w:p>
    <w:p w:rsidR="009C5C28" w:rsidRPr="00860562" w:rsidRDefault="006867D5" w:rsidP="005D5F97">
      <w:pPr>
        <w:ind w:firstLine="284"/>
        <w:jc w:val="both"/>
        <w:rPr>
          <w:rStyle w:val="1-Char"/>
          <w:rtl/>
        </w:rPr>
      </w:pPr>
      <w:r w:rsidRPr="005D5F97">
        <w:rPr>
          <w:rFonts w:ascii="Arial" w:eastAsia="Times New Roman" w:hAnsi="Arial" w:cs="Arial"/>
          <w:color w:val="000000"/>
          <w:sz w:val="27"/>
          <w:szCs w:val="27"/>
        </w:rPr>
        <w:t xml:space="preserve"> </w:t>
      </w:r>
      <w:r w:rsidR="00920ED7" w:rsidRPr="00860562">
        <w:rPr>
          <w:rStyle w:val="1-Char"/>
          <w:rFonts w:hint="cs"/>
          <w:rtl/>
        </w:rPr>
        <w:t>«پروردگار شما می</w:t>
      </w:r>
      <w:r w:rsidR="00920ED7" w:rsidRPr="00860562">
        <w:rPr>
          <w:rStyle w:val="1-Char"/>
          <w:rFonts w:hint="cs"/>
          <w:cs/>
        </w:rPr>
        <w:t>‎</w:t>
      </w:r>
      <w:r w:rsidR="00953A1B" w:rsidRPr="00860562">
        <w:rPr>
          <w:rStyle w:val="1-Char"/>
          <w:rFonts w:hint="cs"/>
          <w:rtl/>
        </w:rPr>
        <w:t>گوید مرا به فریاد بخوانید تا بپذیرم».</w:t>
      </w:r>
      <w:r w:rsidR="009C5C28" w:rsidRPr="00860562">
        <w:rPr>
          <w:rStyle w:val="1-Char"/>
          <w:rFonts w:hint="cs"/>
          <w:rtl/>
        </w:rPr>
        <w:t xml:space="preserve"> </w:t>
      </w:r>
    </w:p>
    <w:p w:rsidR="006867D5" w:rsidRPr="00860562" w:rsidRDefault="0017671B" w:rsidP="005D5F97">
      <w:pPr>
        <w:ind w:firstLine="284"/>
        <w:jc w:val="both"/>
        <w:rPr>
          <w:rStyle w:val="1-Char"/>
          <w:rtl/>
        </w:rPr>
      </w:pPr>
      <w:r w:rsidRPr="00860562">
        <w:rPr>
          <w:rStyle w:val="1-Char"/>
          <w:rFonts w:hint="cs"/>
          <w:rtl/>
        </w:rPr>
        <w:t>خواند</w:t>
      </w:r>
      <w:r w:rsidR="00287855" w:rsidRPr="00860562">
        <w:rPr>
          <w:rStyle w:val="1-Char"/>
          <w:rFonts w:hint="cs"/>
          <w:rtl/>
        </w:rPr>
        <w:t>ن</w:t>
      </w:r>
      <w:r w:rsidRPr="00860562">
        <w:rPr>
          <w:rStyle w:val="1-Char"/>
          <w:rFonts w:hint="cs"/>
          <w:rtl/>
        </w:rPr>
        <w:t xml:space="preserve"> قرآن و دع</w:t>
      </w:r>
      <w:r w:rsidR="00F81462" w:rsidRPr="00860562">
        <w:rPr>
          <w:rStyle w:val="1-Char"/>
          <w:rFonts w:hint="cs"/>
          <w:rtl/>
        </w:rPr>
        <w:t>اهای مأثور در درمان و معالجه جادو</w:t>
      </w:r>
      <w:r w:rsidRPr="00860562">
        <w:rPr>
          <w:rStyle w:val="1-Char"/>
          <w:rFonts w:hint="cs"/>
          <w:rtl/>
        </w:rPr>
        <w:t xml:space="preserve"> سودمند است به شرطی که خواننده آن پرهیزکار بوده و</w:t>
      </w:r>
      <w:r w:rsidR="00287855" w:rsidRPr="00860562">
        <w:rPr>
          <w:rStyle w:val="1-Char"/>
          <w:rFonts w:hint="cs"/>
          <w:rtl/>
        </w:rPr>
        <w:t xml:space="preserve"> </w:t>
      </w:r>
      <w:r w:rsidRPr="00860562">
        <w:rPr>
          <w:rStyle w:val="1-Char"/>
          <w:rFonts w:hint="cs"/>
          <w:rtl/>
        </w:rPr>
        <w:t>به اثربخشی آن یقین داشته باشد.</w:t>
      </w:r>
    </w:p>
    <w:p w:rsidR="0017671B" w:rsidRPr="005D5F97" w:rsidRDefault="0017671B" w:rsidP="00A102F4">
      <w:pPr>
        <w:pStyle w:val="a"/>
        <w:rPr>
          <w:rtl/>
        </w:rPr>
      </w:pPr>
      <w:bookmarkStart w:id="186" w:name="_Toc435622092"/>
      <w:r w:rsidRPr="005D5F97">
        <w:rPr>
          <w:rFonts w:hint="cs"/>
          <w:rtl/>
        </w:rPr>
        <w:t>2- خارج ساختن جادو</w:t>
      </w:r>
      <w:r w:rsidR="00287855" w:rsidRPr="005D5F97">
        <w:rPr>
          <w:rFonts w:hint="cs"/>
          <w:rtl/>
        </w:rPr>
        <w:t xml:space="preserve"> و</w:t>
      </w:r>
      <w:r w:rsidRPr="005D5F97">
        <w:rPr>
          <w:rFonts w:hint="cs"/>
          <w:rtl/>
        </w:rPr>
        <w:t xml:space="preserve"> باطل</w:t>
      </w:r>
      <w:r w:rsidR="00A102F4">
        <w:rPr>
          <w:rFonts w:hint="eastAsia"/>
          <w:rtl/>
        </w:rPr>
        <w:t>‌</w:t>
      </w:r>
      <w:r w:rsidRPr="005D5F97">
        <w:rPr>
          <w:rFonts w:hint="cs"/>
          <w:rtl/>
        </w:rPr>
        <w:t>کردن آن</w:t>
      </w:r>
      <w:bookmarkEnd w:id="186"/>
    </w:p>
    <w:p w:rsidR="00C46994" w:rsidRPr="005D5F97" w:rsidRDefault="00F81462" w:rsidP="005D5F97">
      <w:pPr>
        <w:ind w:firstLine="284"/>
        <w:jc w:val="both"/>
        <w:rPr>
          <w:rFonts w:cs="Times New Roman"/>
          <w:rtl/>
          <w:lang w:bidi="fa-IR"/>
        </w:rPr>
      </w:pPr>
      <w:r w:rsidRPr="00860562">
        <w:rPr>
          <w:rStyle w:val="1-Char"/>
          <w:rFonts w:hint="cs"/>
          <w:rtl/>
        </w:rPr>
        <w:t>یکی از شیو</w:t>
      </w:r>
      <w:r w:rsidR="0017671B" w:rsidRPr="00860562">
        <w:rPr>
          <w:rStyle w:val="1-Char"/>
          <w:rFonts w:hint="cs"/>
          <w:rtl/>
        </w:rPr>
        <w:t>ه</w:t>
      </w:r>
      <w:r w:rsidR="005875FE">
        <w:rPr>
          <w:rStyle w:val="1-Char"/>
          <w:rFonts w:hint="cs"/>
          <w:rtl/>
        </w:rPr>
        <w:t xml:space="preserve">‌های </w:t>
      </w:r>
      <w:r w:rsidR="0017671B" w:rsidRPr="00860562">
        <w:rPr>
          <w:rStyle w:val="1-Char"/>
          <w:rFonts w:hint="cs"/>
          <w:rtl/>
        </w:rPr>
        <w:t xml:space="preserve">درمان سحر خارج کردن و باطل نمودن </w:t>
      </w:r>
      <w:r w:rsidR="00287855" w:rsidRPr="00860562">
        <w:rPr>
          <w:rStyle w:val="1-Char"/>
          <w:rFonts w:hint="cs"/>
          <w:rtl/>
        </w:rPr>
        <w:t>آ</w:t>
      </w:r>
      <w:r w:rsidRPr="00860562">
        <w:rPr>
          <w:rStyle w:val="1-Char"/>
          <w:rFonts w:hint="cs"/>
          <w:rtl/>
        </w:rPr>
        <w:t xml:space="preserve">ن است. ابن </w:t>
      </w:r>
      <w:r w:rsidR="0017671B" w:rsidRPr="00860562">
        <w:rPr>
          <w:rStyle w:val="1-Char"/>
          <w:rFonts w:hint="cs"/>
          <w:rtl/>
        </w:rPr>
        <w:t>قی</w:t>
      </w:r>
      <w:r w:rsidRPr="00860562">
        <w:rPr>
          <w:rStyle w:val="1-Char"/>
          <w:rFonts w:hint="cs"/>
          <w:rtl/>
        </w:rPr>
        <w:t>ّ</w:t>
      </w:r>
      <w:r w:rsidR="0017671B" w:rsidRPr="00860562">
        <w:rPr>
          <w:rStyle w:val="1-Char"/>
          <w:rFonts w:hint="cs"/>
          <w:rtl/>
        </w:rPr>
        <w:t>م رحمه الله تعالی می</w:t>
      </w:r>
      <w:r w:rsidR="0017671B" w:rsidRPr="00860562">
        <w:rPr>
          <w:rStyle w:val="1-Char"/>
          <w:rFonts w:hint="cs"/>
          <w:cs/>
        </w:rPr>
        <w:t>‎</w:t>
      </w:r>
      <w:r w:rsidRPr="00860562">
        <w:rPr>
          <w:rStyle w:val="1-Char"/>
          <w:rFonts w:hint="cs"/>
          <w:rtl/>
        </w:rPr>
        <w:t>گوید: «دو شیوه در مورد درمان</w:t>
      </w:r>
      <w:r w:rsidR="0017671B" w:rsidRPr="00860562">
        <w:rPr>
          <w:rStyle w:val="1-Char"/>
          <w:rFonts w:hint="cs"/>
          <w:rtl/>
        </w:rPr>
        <w:t xml:space="preserve"> سحر از پیامبر</w:t>
      </w:r>
      <w:r w:rsidRPr="00860562">
        <w:rPr>
          <w:rStyle w:val="1-Char"/>
          <w:rFonts w:hint="cs"/>
          <w:rtl/>
        </w:rPr>
        <w:t xml:space="preserve"> خدا</w:t>
      </w:r>
      <w:r w:rsidR="00A2455D" w:rsidRPr="00860562">
        <w:rPr>
          <w:rStyle w:val="1-Char"/>
          <w:rtl/>
        </w:rPr>
        <w:t xml:space="preserve"> </w:t>
      </w:r>
      <w:r w:rsidRPr="005D5F97">
        <w:rPr>
          <w:rFonts w:cs="CTraditional Arabic" w:hint="cs"/>
          <w:rtl/>
          <w:lang w:bidi="fa-IR"/>
        </w:rPr>
        <w:t>ص</w:t>
      </w:r>
      <w:r w:rsidR="0017671B" w:rsidRPr="00860562">
        <w:rPr>
          <w:rStyle w:val="1-Char"/>
          <w:rFonts w:hint="cs"/>
          <w:rtl/>
        </w:rPr>
        <w:t xml:space="preserve"> روایت شده است، یکی از</w:t>
      </w:r>
      <w:r w:rsidR="00287855" w:rsidRPr="00860562">
        <w:rPr>
          <w:rStyle w:val="1-Char"/>
          <w:rFonts w:hint="cs"/>
          <w:rtl/>
        </w:rPr>
        <w:t xml:space="preserve"> آ</w:t>
      </w:r>
      <w:r w:rsidR="0017671B" w:rsidRPr="00860562">
        <w:rPr>
          <w:rStyle w:val="1-Char"/>
          <w:rFonts w:hint="cs"/>
          <w:rtl/>
        </w:rPr>
        <w:t>ن دو که سودمندتر هم</w:t>
      </w:r>
      <w:r w:rsidR="00860562">
        <w:rPr>
          <w:rStyle w:val="1-Char"/>
          <w:rFonts w:hint="cs"/>
          <w:rtl/>
        </w:rPr>
        <w:t xml:space="preserve"> می‌</w:t>
      </w:r>
      <w:r w:rsidR="0017671B" w:rsidRPr="00860562">
        <w:rPr>
          <w:rStyle w:val="1-Char"/>
          <w:rFonts w:hint="cs"/>
          <w:rtl/>
        </w:rPr>
        <w:t>باشد خار</w:t>
      </w:r>
      <w:r w:rsidR="00ED1FAF" w:rsidRPr="00860562">
        <w:rPr>
          <w:rStyle w:val="1-Char"/>
          <w:rFonts w:hint="cs"/>
          <w:rtl/>
        </w:rPr>
        <w:t>ج</w:t>
      </w:r>
      <w:r w:rsidRPr="00860562">
        <w:rPr>
          <w:rStyle w:val="1-Char"/>
          <w:rFonts w:hint="cs"/>
          <w:rtl/>
        </w:rPr>
        <w:t xml:space="preserve"> ساختن و باطل نمودن جادوست.</w:t>
      </w:r>
      <w:r w:rsidR="0017671B" w:rsidRPr="00860562">
        <w:rPr>
          <w:rStyle w:val="1-Char"/>
          <w:rFonts w:hint="cs"/>
          <w:rtl/>
        </w:rPr>
        <w:t xml:space="preserve"> در حدیث صحیح آمده است که پیامبر</w:t>
      </w:r>
      <w:r w:rsidRPr="00860562">
        <w:rPr>
          <w:rStyle w:val="1-Char"/>
          <w:rFonts w:hint="cs"/>
          <w:rtl/>
        </w:rPr>
        <w:t xml:space="preserve"> خدا</w:t>
      </w:r>
      <w:r w:rsidR="00A2455D" w:rsidRPr="00860562">
        <w:rPr>
          <w:rStyle w:val="1-Char"/>
          <w:rtl/>
        </w:rPr>
        <w:t xml:space="preserve"> </w:t>
      </w:r>
      <w:r w:rsidRPr="005D5F97">
        <w:rPr>
          <w:rFonts w:cs="CTraditional Arabic" w:hint="cs"/>
          <w:rtl/>
          <w:lang w:bidi="fa-IR"/>
        </w:rPr>
        <w:t>ص</w:t>
      </w:r>
      <w:r w:rsidR="0017671B" w:rsidRPr="00860562">
        <w:rPr>
          <w:rStyle w:val="1-Char"/>
          <w:rFonts w:hint="cs"/>
          <w:rtl/>
        </w:rPr>
        <w:t xml:space="preserve"> در این مورد از خدای خویش درخواست کرد، و او به مح</w:t>
      </w:r>
      <w:r w:rsidR="00604B61" w:rsidRPr="00860562">
        <w:rPr>
          <w:rStyle w:val="1-Char"/>
          <w:rFonts w:hint="cs"/>
          <w:rtl/>
        </w:rPr>
        <w:t xml:space="preserve">ل پنهان ساختن جادو راهنمایی شد و </w:t>
      </w:r>
      <w:r w:rsidRPr="00860562">
        <w:rPr>
          <w:rStyle w:val="1-Char"/>
          <w:rFonts w:hint="cs"/>
          <w:rtl/>
        </w:rPr>
        <w:t>پیامبر</w:t>
      </w:r>
      <w:r w:rsidR="00A2455D" w:rsidRPr="00860562">
        <w:rPr>
          <w:rStyle w:val="1-Char"/>
          <w:rtl/>
        </w:rPr>
        <w:t xml:space="preserve"> </w:t>
      </w:r>
      <w:r w:rsidRPr="005D5F97">
        <w:rPr>
          <w:rFonts w:cs="CTraditional Arabic" w:hint="cs"/>
          <w:rtl/>
          <w:lang w:bidi="fa-IR"/>
        </w:rPr>
        <w:t>ص</w:t>
      </w:r>
      <w:r w:rsidR="00604B61" w:rsidRPr="00860562">
        <w:rPr>
          <w:rStyle w:val="1-Char"/>
          <w:rFonts w:hint="cs"/>
          <w:rtl/>
        </w:rPr>
        <w:t xml:space="preserve"> آ</w:t>
      </w:r>
      <w:r w:rsidRPr="00860562">
        <w:rPr>
          <w:rStyle w:val="1-Char"/>
          <w:rFonts w:hint="cs"/>
          <w:rtl/>
        </w:rPr>
        <w:t>ن را بیرون کرد</w:t>
      </w:r>
      <w:r w:rsidR="0017671B" w:rsidRPr="00860562">
        <w:rPr>
          <w:rStyle w:val="1-Char"/>
          <w:rFonts w:hint="cs"/>
          <w:rtl/>
        </w:rPr>
        <w:t xml:space="preserve">. جادو به </w:t>
      </w:r>
      <w:r w:rsidR="00604B61" w:rsidRPr="00860562">
        <w:rPr>
          <w:rStyle w:val="1-Char"/>
          <w:rFonts w:hint="cs"/>
          <w:rtl/>
        </w:rPr>
        <w:t>و</w:t>
      </w:r>
      <w:r w:rsidR="0017671B" w:rsidRPr="00860562">
        <w:rPr>
          <w:rStyle w:val="1-Char"/>
          <w:rFonts w:hint="cs"/>
          <w:rtl/>
        </w:rPr>
        <w:t>س</w:t>
      </w:r>
      <w:r w:rsidR="00E550E6" w:rsidRPr="00860562">
        <w:rPr>
          <w:rStyle w:val="1-Char"/>
          <w:rFonts w:hint="cs"/>
          <w:rtl/>
        </w:rPr>
        <w:t>یله</w:t>
      </w:r>
      <w:r w:rsidR="00351FFA" w:rsidRPr="00860562">
        <w:rPr>
          <w:rStyle w:val="1-Char"/>
          <w:rFonts w:hint="cs"/>
          <w:rtl/>
        </w:rPr>
        <w:t xml:space="preserve">‌ی </w:t>
      </w:r>
      <w:r w:rsidR="00E550E6" w:rsidRPr="00860562">
        <w:rPr>
          <w:rStyle w:val="1-Char"/>
          <w:rFonts w:hint="cs"/>
          <w:rtl/>
        </w:rPr>
        <w:t>شانه و چند تار</w:t>
      </w:r>
      <w:r w:rsidRPr="00860562">
        <w:rPr>
          <w:rStyle w:val="1-Char"/>
          <w:rFonts w:hint="cs"/>
          <w:rtl/>
        </w:rPr>
        <w:t xml:space="preserve"> </w:t>
      </w:r>
      <w:r w:rsidR="0017671B" w:rsidRPr="00860562">
        <w:rPr>
          <w:rStyle w:val="1-Char"/>
          <w:rFonts w:hint="cs"/>
          <w:rtl/>
        </w:rPr>
        <w:t>مو و پوست جوانه خرمایی صورت گرفته بود و</w:t>
      </w:r>
      <w:r w:rsidR="00E550E6" w:rsidRPr="00860562">
        <w:rPr>
          <w:rStyle w:val="1-Char"/>
          <w:rFonts w:hint="cs"/>
          <w:rtl/>
        </w:rPr>
        <w:t xml:space="preserve"> </w:t>
      </w:r>
      <w:r w:rsidRPr="00860562">
        <w:rPr>
          <w:rStyle w:val="1-Char"/>
          <w:rFonts w:hint="cs"/>
          <w:rtl/>
        </w:rPr>
        <w:t>چون پیامبر</w:t>
      </w:r>
      <w:r w:rsidR="00A2455D" w:rsidRPr="00860562">
        <w:rPr>
          <w:rStyle w:val="1-Char"/>
          <w:rtl/>
        </w:rPr>
        <w:t xml:space="preserve"> </w:t>
      </w:r>
      <w:r w:rsidRPr="005D5F97">
        <w:rPr>
          <w:rFonts w:cs="CTraditional Arabic" w:hint="cs"/>
          <w:rtl/>
          <w:lang w:bidi="fa-IR"/>
        </w:rPr>
        <w:t>ص</w:t>
      </w:r>
      <w:r w:rsidR="00540F57">
        <w:rPr>
          <w:rStyle w:val="1-Char"/>
          <w:rFonts w:hint="cs"/>
          <w:rtl/>
        </w:rPr>
        <w:t xml:space="preserve"> آن‌ها </w:t>
      </w:r>
      <w:r w:rsidRPr="00860562">
        <w:rPr>
          <w:rStyle w:val="1-Char"/>
          <w:rFonts w:hint="cs"/>
          <w:rtl/>
        </w:rPr>
        <w:t>را بیرون کرد</w:t>
      </w:r>
      <w:r w:rsidR="00E550E6" w:rsidRPr="00860562">
        <w:rPr>
          <w:rStyle w:val="1-Char"/>
          <w:rFonts w:hint="cs"/>
          <w:rtl/>
        </w:rPr>
        <w:t xml:space="preserve"> عوارض جادو </w:t>
      </w:r>
      <w:r w:rsidRPr="00860562">
        <w:rPr>
          <w:rStyle w:val="1-Char"/>
          <w:rFonts w:hint="cs"/>
          <w:rtl/>
        </w:rPr>
        <w:t>نیز از میان رفت چنانکه گویا</w:t>
      </w:r>
      <w:r w:rsidR="0017671B" w:rsidRPr="00860562">
        <w:rPr>
          <w:rStyle w:val="1-Char"/>
          <w:rFonts w:hint="cs"/>
          <w:rtl/>
        </w:rPr>
        <w:t xml:space="preserve"> از بندی رسته است.</w:t>
      </w:r>
    </w:p>
    <w:p w:rsidR="0017671B" w:rsidRPr="00860562" w:rsidRDefault="0017671B" w:rsidP="005D5F97">
      <w:pPr>
        <w:ind w:firstLine="284"/>
        <w:jc w:val="both"/>
        <w:rPr>
          <w:rStyle w:val="1-Char"/>
          <w:rtl/>
        </w:rPr>
      </w:pPr>
      <w:r w:rsidRPr="00860562">
        <w:rPr>
          <w:rStyle w:val="1-Char"/>
          <w:rFonts w:hint="cs"/>
          <w:rtl/>
        </w:rPr>
        <w:t>این سودمندترین</w:t>
      </w:r>
      <w:r w:rsidR="00F81462" w:rsidRPr="00860562">
        <w:rPr>
          <w:rStyle w:val="1-Char"/>
          <w:rFonts w:hint="cs"/>
          <w:rtl/>
        </w:rPr>
        <w:t xml:space="preserve"> شیو</w:t>
      </w:r>
      <w:r w:rsidRPr="00860562">
        <w:rPr>
          <w:rStyle w:val="1-Char"/>
          <w:rFonts w:hint="cs"/>
          <w:rtl/>
        </w:rPr>
        <w:t xml:space="preserve">ه </w:t>
      </w:r>
      <w:r w:rsidR="00E550E6" w:rsidRPr="00860562">
        <w:rPr>
          <w:rStyle w:val="1-Char"/>
          <w:rFonts w:hint="cs"/>
          <w:rtl/>
        </w:rPr>
        <w:t>د</w:t>
      </w:r>
      <w:r w:rsidRPr="00860562">
        <w:rPr>
          <w:rStyle w:val="1-Char"/>
          <w:rFonts w:hint="cs"/>
          <w:rtl/>
        </w:rPr>
        <w:t>رمان شخص جادو شده است و به منزله خارج کردن ماده پلید و دور ساختن آن از بدن به وسیله</w:t>
      </w:r>
      <w:r w:rsidR="00351FFA" w:rsidRPr="00860562">
        <w:rPr>
          <w:rStyle w:val="1-Char"/>
          <w:rFonts w:hint="cs"/>
          <w:rtl/>
        </w:rPr>
        <w:t xml:space="preserve">‌ی </w:t>
      </w:r>
      <w:r w:rsidRPr="00860562">
        <w:rPr>
          <w:rStyle w:val="1-Char"/>
          <w:rFonts w:hint="cs"/>
          <w:rtl/>
        </w:rPr>
        <w:t>استفراغ می</w:t>
      </w:r>
      <w:r w:rsidRPr="00860562">
        <w:rPr>
          <w:rStyle w:val="1-Char"/>
          <w:rFonts w:hint="cs"/>
          <w:cs/>
        </w:rPr>
        <w:t>‎</w:t>
      </w:r>
      <w:r w:rsidRPr="00860562">
        <w:rPr>
          <w:rStyle w:val="1-Char"/>
          <w:rFonts w:hint="cs"/>
          <w:rtl/>
        </w:rPr>
        <w:t>باشد».</w:t>
      </w:r>
      <w:r w:rsidRPr="00860562">
        <w:rPr>
          <w:rStyle w:val="FootnoteReference"/>
          <w:rFonts w:cs="IRNazli"/>
          <w:rtl/>
          <w:lang w:bidi="fa-IR"/>
        </w:rPr>
        <w:footnoteReference w:id="212"/>
      </w:r>
    </w:p>
    <w:p w:rsidR="00EF021D" w:rsidRPr="005D5F97" w:rsidRDefault="00F81462" w:rsidP="005D5F97">
      <w:pPr>
        <w:pStyle w:val="a"/>
        <w:rPr>
          <w:rtl/>
        </w:rPr>
      </w:pPr>
      <w:bookmarkStart w:id="187" w:name="_Toc435622093"/>
      <w:r w:rsidRPr="005D5F97">
        <w:rPr>
          <w:rFonts w:hint="cs"/>
          <w:rtl/>
        </w:rPr>
        <w:t>3- استفاده از</w:t>
      </w:r>
      <w:r w:rsidR="00287855" w:rsidRPr="005D5F97">
        <w:rPr>
          <w:rFonts w:hint="cs"/>
          <w:rtl/>
        </w:rPr>
        <w:t xml:space="preserve"> </w:t>
      </w:r>
      <w:r w:rsidR="00EF021D" w:rsidRPr="005D5F97">
        <w:rPr>
          <w:rFonts w:hint="cs"/>
          <w:rtl/>
        </w:rPr>
        <w:t>داروهای مباح</w:t>
      </w:r>
      <w:bookmarkEnd w:id="187"/>
    </w:p>
    <w:p w:rsidR="00EF021D" w:rsidRPr="00860562" w:rsidRDefault="00EF021D" w:rsidP="00454F43">
      <w:pPr>
        <w:ind w:firstLine="284"/>
        <w:jc w:val="both"/>
        <w:rPr>
          <w:rStyle w:val="1-Char"/>
          <w:rtl/>
        </w:rPr>
      </w:pPr>
      <w:r w:rsidRPr="00860562">
        <w:rPr>
          <w:rStyle w:val="1-Char"/>
          <w:rFonts w:hint="cs"/>
          <w:rtl/>
        </w:rPr>
        <w:t xml:space="preserve"> از وقوع جادو</w:t>
      </w:r>
      <w:r w:rsidR="00860562">
        <w:rPr>
          <w:rStyle w:val="1-Char"/>
          <w:rFonts w:hint="cs"/>
          <w:rtl/>
        </w:rPr>
        <w:t xml:space="preserve"> می‌</w:t>
      </w:r>
      <w:r w:rsidR="00F81462" w:rsidRPr="00860562">
        <w:rPr>
          <w:rStyle w:val="1-Char"/>
          <w:rFonts w:hint="cs"/>
          <w:rtl/>
        </w:rPr>
        <w:t xml:space="preserve">توان </w:t>
      </w:r>
      <w:r w:rsidRPr="00860562">
        <w:rPr>
          <w:rStyle w:val="1-Char"/>
          <w:rFonts w:hint="cs"/>
          <w:rtl/>
        </w:rPr>
        <w:t>پیشگیری کرد، همانگو</w:t>
      </w:r>
      <w:r w:rsidR="00F34459" w:rsidRPr="00860562">
        <w:rPr>
          <w:rStyle w:val="1-Char"/>
          <w:rFonts w:hint="cs"/>
          <w:rtl/>
        </w:rPr>
        <w:t>ن</w:t>
      </w:r>
      <w:r w:rsidRPr="00860562">
        <w:rPr>
          <w:rStyle w:val="1-Char"/>
          <w:rFonts w:hint="cs"/>
          <w:rtl/>
        </w:rPr>
        <w:t>ه که با</w:t>
      </w:r>
      <w:r w:rsidR="00287855" w:rsidRPr="00860562">
        <w:rPr>
          <w:rStyle w:val="1-Char"/>
          <w:rFonts w:hint="cs"/>
          <w:rtl/>
        </w:rPr>
        <w:t xml:space="preserve"> </w:t>
      </w:r>
      <w:r w:rsidRPr="00860562">
        <w:rPr>
          <w:rStyle w:val="1-Char"/>
          <w:rFonts w:hint="cs"/>
          <w:rtl/>
        </w:rPr>
        <w:t xml:space="preserve">خوردن برخی داروها و یا ایجاد </w:t>
      </w:r>
      <w:r w:rsidR="00F81462" w:rsidRPr="00860562">
        <w:rPr>
          <w:rStyle w:val="1-Char"/>
          <w:rFonts w:hint="cs"/>
          <w:rtl/>
        </w:rPr>
        <w:t>جراحاتی که پزشکان و دانشمندان از آن باخبرند</w:t>
      </w:r>
      <w:r w:rsidRPr="00860562">
        <w:rPr>
          <w:rStyle w:val="1-Char"/>
          <w:rFonts w:hint="cs"/>
          <w:rtl/>
        </w:rPr>
        <w:t xml:space="preserve"> می</w:t>
      </w:r>
      <w:r w:rsidRPr="00860562">
        <w:rPr>
          <w:rStyle w:val="1-Char"/>
          <w:rFonts w:hint="cs"/>
          <w:cs/>
        </w:rPr>
        <w:t>‎</w:t>
      </w:r>
      <w:r w:rsidRPr="00860562">
        <w:rPr>
          <w:rStyle w:val="1-Char"/>
          <w:rFonts w:hint="cs"/>
          <w:rtl/>
        </w:rPr>
        <w:t>توان آن را د</w:t>
      </w:r>
      <w:r w:rsidR="006D5F47" w:rsidRPr="00860562">
        <w:rPr>
          <w:rStyle w:val="1-Char"/>
          <w:rFonts w:hint="cs"/>
          <w:rtl/>
        </w:rPr>
        <w:t>ر</w:t>
      </w:r>
      <w:r w:rsidR="00F34459" w:rsidRPr="00860562">
        <w:rPr>
          <w:rStyle w:val="1-Char"/>
          <w:rFonts w:hint="cs"/>
          <w:rtl/>
        </w:rPr>
        <w:t xml:space="preserve">مان نمود. یکی </w:t>
      </w:r>
      <w:r w:rsidR="00626D65" w:rsidRPr="00860562">
        <w:rPr>
          <w:rStyle w:val="1-Char"/>
          <w:rFonts w:hint="cs"/>
          <w:rtl/>
        </w:rPr>
        <w:t>از این شیو</w:t>
      </w:r>
      <w:r w:rsidR="00F34459" w:rsidRPr="00860562">
        <w:rPr>
          <w:rStyle w:val="1-Char"/>
          <w:rFonts w:hint="cs"/>
          <w:rtl/>
        </w:rPr>
        <w:t>ه</w:t>
      </w:r>
      <w:r w:rsidR="00F34459" w:rsidRPr="00860562">
        <w:rPr>
          <w:rStyle w:val="1-Char"/>
          <w:rFonts w:hint="cs"/>
          <w:cs/>
        </w:rPr>
        <w:t>‎</w:t>
      </w:r>
      <w:r w:rsidR="00F34459" w:rsidRPr="00860562">
        <w:rPr>
          <w:rStyle w:val="1-Char"/>
          <w:rFonts w:hint="cs"/>
          <w:rtl/>
        </w:rPr>
        <w:t>ها آ</w:t>
      </w:r>
      <w:r w:rsidRPr="00860562">
        <w:rPr>
          <w:rStyle w:val="1-Char"/>
          <w:rFonts w:hint="cs"/>
          <w:rtl/>
        </w:rPr>
        <w:t xml:space="preserve">ن است که فرد هر روز صبح </w:t>
      </w:r>
      <w:r w:rsidR="00626D65" w:rsidRPr="00860562">
        <w:rPr>
          <w:rStyle w:val="1-Char"/>
          <w:rFonts w:hint="cs"/>
          <w:rtl/>
        </w:rPr>
        <w:t>هفت عدد خرمای فشرده را بخورد</w:t>
      </w:r>
      <w:r w:rsidRPr="00860562">
        <w:rPr>
          <w:rStyle w:val="1-Char"/>
          <w:rFonts w:hint="cs"/>
          <w:rtl/>
        </w:rPr>
        <w:t>. در صحیح بخاری از عامر بن سعد روایت شده که او از پدرش روایت کرده که پیامبر</w:t>
      </w:r>
      <w:r w:rsidR="00626D65" w:rsidRPr="00860562">
        <w:rPr>
          <w:rStyle w:val="1-Char"/>
          <w:rFonts w:hint="cs"/>
          <w:rtl/>
        </w:rPr>
        <w:t xml:space="preserve"> خدا</w:t>
      </w:r>
      <w:r w:rsidR="00A2455D" w:rsidRPr="00860562">
        <w:rPr>
          <w:rStyle w:val="1-Char"/>
          <w:rtl/>
        </w:rPr>
        <w:t xml:space="preserve"> </w:t>
      </w:r>
      <w:r w:rsidR="00626D65" w:rsidRPr="005D5F97">
        <w:rPr>
          <w:rFonts w:cs="CTraditional Arabic" w:hint="cs"/>
          <w:rtl/>
          <w:lang w:bidi="fa-IR"/>
        </w:rPr>
        <w:t>ص</w:t>
      </w:r>
      <w:r w:rsidRPr="00860562">
        <w:rPr>
          <w:rStyle w:val="1-Char"/>
          <w:rFonts w:hint="cs"/>
          <w:rtl/>
        </w:rPr>
        <w:t xml:space="preserve"> فرمودند:</w:t>
      </w:r>
      <w:r w:rsidR="00626D65" w:rsidRPr="00860562">
        <w:rPr>
          <w:rStyle w:val="1-Char"/>
          <w:rFonts w:hint="cs"/>
          <w:rtl/>
        </w:rPr>
        <w:t xml:space="preserve"> </w:t>
      </w:r>
      <w:r w:rsidR="00626D65" w:rsidRPr="00454F43">
        <w:rPr>
          <w:rStyle w:val="5-Char"/>
          <w:rFonts w:hint="cs"/>
          <w:rtl/>
        </w:rPr>
        <w:t>«</w:t>
      </w:r>
      <w:r w:rsidR="00645D74" w:rsidRPr="00454F43">
        <w:rPr>
          <w:rStyle w:val="5-Char"/>
          <w:rtl/>
        </w:rPr>
        <w:t>مَنْ اصْطَبَحَ</w:t>
      </w:r>
      <w:r w:rsidR="00645D74" w:rsidRPr="00860562">
        <w:rPr>
          <w:rStyle w:val="FootnoteReference"/>
          <w:rFonts w:ascii="Lotus Linotype" w:hAnsi="Lotus Linotype" w:cs="IRNazli"/>
          <w:sz w:val="28"/>
          <w:rtl/>
        </w:rPr>
        <w:footnoteReference w:id="213"/>
      </w:r>
      <w:r w:rsidR="00454F43" w:rsidRPr="00454F43">
        <w:rPr>
          <w:rStyle w:val="5-Char"/>
          <w:rFonts w:hint="cs"/>
          <w:rtl/>
        </w:rPr>
        <w:t xml:space="preserve"> </w:t>
      </w:r>
      <w:r w:rsidR="00645D74" w:rsidRPr="00454F43">
        <w:rPr>
          <w:rStyle w:val="5-Char"/>
          <w:rtl/>
        </w:rPr>
        <w:t>كُلَّ يَوْمٍ تَمَرَاتٍ عَجْوَةً لَمْ يَضُرَّهُ سُمٌّ وَلَا سِحْرٌ ذَلِكَ الْيَوْمَ إِلَى</w:t>
      </w:r>
      <w:r w:rsidR="00626D65" w:rsidRPr="00454F43">
        <w:rPr>
          <w:rStyle w:val="5-Char"/>
          <w:rFonts w:hint="cs"/>
          <w:rtl/>
        </w:rPr>
        <w:t>»</w:t>
      </w:r>
      <w:r w:rsidR="001B4B75" w:rsidRPr="005D5F97">
        <w:rPr>
          <w:rStyle w:val="Style1Char"/>
          <w:rFonts w:hint="cs"/>
          <w:rtl/>
        </w:rPr>
        <w:t>.</w:t>
      </w:r>
      <w:r w:rsidR="00626D65" w:rsidRPr="00860562">
        <w:rPr>
          <w:rStyle w:val="1-Char"/>
          <w:rFonts w:hint="cs"/>
          <w:rtl/>
        </w:rPr>
        <w:t xml:space="preserve"> آنکه هر روز صبح</w:t>
      </w:r>
      <w:r w:rsidRPr="00860562">
        <w:rPr>
          <w:rStyle w:val="1-Char"/>
          <w:rFonts w:hint="cs"/>
          <w:rtl/>
        </w:rPr>
        <w:t xml:space="preserve"> چند عدد خرمای ف</w:t>
      </w:r>
      <w:r w:rsidR="00793705" w:rsidRPr="00860562">
        <w:rPr>
          <w:rStyle w:val="1-Char"/>
          <w:rFonts w:hint="cs"/>
          <w:rtl/>
        </w:rPr>
        <w:t>ش</w:t>
      </w:r>
      <w:r w:rsidRPr="00860562">
        <w:rPr>
          <w:rStyle w:val="1-Char"/>
          <w:rFonts w:hint="cs"/>
          <w:rtl/>
        </w:rPr>
        <w:t>رده را بخورد</w:t>
      </w:r>
      <w:r w:rsidR="00626D65" w:rsidRPr="00860562">
        <w:rPr>
          <w:rStyle w:val="1-Char"/>
          <w:rFonts w:hint="cs"/>
          <w:rtl/>
        </w:rPr>
        <w:t>،</w:t>
      </w:r>
      <w:r w:rsidRPr="00860562">
        <w:rPr>
          <w:rStyle w:val="1-Char"/>
          <w:rFonts w:hint="cs"/>
          <w:rtl/>
        </w:rPr>
        <w:t xml:space="preserve"> </w:t>
      </w:r>
      <w:r w:rsidR="00EA3E88" w:rsidRPr="00860562">
        <w:rPr>
          <w:rStyle w:val="1-Char"/>
          <w:rFonts w:hint="cs"/>
          <w:rtl/>
        </w:rPr>
        <w:t>آ</w:t>
      </w:r>
      <w:r w:rsidRPr="00860562">
        <w:rPr>
          <w:rStyle w:val="1-Char"/>
          <w:rFonts w:hint="cs"/>
          <w:rtl/>
        </w:rPr>
        <w:t>ن روز هیچ سم و</w:t>
      </w:r>
      <w:r w:rsidR="00EA3E88" w:rsidRPr="00860562">
        <w:rPr>
          <w:rStyle w:val="1-Char"/>
          <w:rFonts w:hint="cs"/>
          <w:rtl/>
        </w:rPr>
        <w:t xml:space="preserve"> </w:t>
      </w:r>
      <w:r w:rsidR="00626D65" w:rsidRPr="00860562">
        <w:rPr>
          <w:rStyle w:val="1-Char"/>
          <w:rFonts w:hint="cs"/>
          <w:rtl/>
        </w:rPr>
        <w:t>جادویی تا</w:t>
      </w:r>
      <w:r w:rsidR="00540F57">
        <w:rPr>
          <w:rStyle w:val="1-Char"/>
          <w:rFonts w:hint="cs"/>
          <w:rtl/>
        </w:rPr>
        <w:t xml:space="preserve"> </w:t>
      </w:r>
      <w:r w:rsidRPr="00860562">
        <w:rPr>
          <w:rStyle w:val="1-Char"/>
          <w:rFonts w:hint="cs"/>
          <w:rtl/>
        </w:rPr>
        <w:t>شب متوجه او نمی</w:t>
      </w:r>
      <w:r w:rsidRPr="00860562">
        <w:rPr>
          <w:rStyle w:val="1-Char"/>
          <w:rFonts w:hint="cs"/>
          <w:cs/>
        </w:rPr>
        <w:t>‎</w:t>
      </w:r>
      <w:r w:rsidRPr="00860562">
        <w:rPr>
          <w:rStyle w:val="1-Char"/>
          <w:rFonts w:hint="cs"/>
          <w:rtl/>
        </w:rPr>
        <w:t>گردد.</w:t>
      </w:r>
    </w:p>
    <w:p w:rsidR="000C2A04" w:rsidRPr="00860562" w:rsidRDefault="000C2A04" w:rsidP="00454F43">
      <w:pPr>
        <w:ind w:firstLine="284"/>
        <w:jc w:val="both"/>
        <w:rPr>
          <w:rStyle w:val="1-Char"/>
          <w:rtl/>
        </w:rPr>
      </w:pPr>
      <w:r w:rsidRPr="00860562">
        <w:rPr>
          <w:rStyle w:val="1-Char"/>
          <w:rFonts w:hint="cs"/>
          <w:rtl/>
        </w:rPr>
        <w:t xml:space="preserve">در روایت دیگری این گونه </w:t>
      </w:r>
      <w:r w:rsidR="005B39ED" w:rsidRPr="00860562">
        <w:rPr>
          <w:rStyle w:val="1-Char"/>
          <w:rFonts w:hint="cs"/>
          <w:rtl/>
        </w:rPr>
        <w:t>آ</w:t>
      </w:r>
      <w:r w:rsidR="00626D65" w:rsidRPr="00860562">
        <w:rPr>
          <w:rStyle w:val="1-Char"/>
          <w:rFonts w:hint="cs"/>
          <w:rtl/>
        </w:rPr>
        <w:t xml:space="preserve">مده است: </w:t>
      </w:r>
      <w:r w:rsidR="00626D65" w:rsidRPr="00454F43">
        <w:rPr>
          <w:rStyle w:val="5-Char"/>
          <w:rFonts w:hint="cs"/>
          <w:rtl/>
        </w:rPr>
        <w:t>«</w:t>
      </w:r>
      <w:r w:rsidR="00645D74" w:rsidRPr="00454F43">
        <w:rPr>
          <w:rStyle w:val="5-Char"/>
          <w:rtl/>
        </w:rPr>
        <w:t>مَنْ تَصَبَّحَ سَبْعَ تَمَرَاتٍ مِنْ عَجْوَةٍ لَمْ يَضُرَّهُ ذَلِكَ الْيَوْمَ سُمٌّ وَلاَ سِحْرٌ</w:t>
      </w:r>
      <w:r w:rsidR="00626D65" w:rsidRPr="00454F43">
        <w:rPr>
          <w:rStyle w:val="5-Char"/>
          <w:rFonts w:hint="cs"/>
          <w:rtl/>
        </w:rPr>
        <w:t>»</w:t>
      </w:r>
      <w:r w:rsidR="005B39ED" w:rsidRPr="00860562">
        <w:rPr>
          <w:rStyle w:val="1-Char"/>
          <w:vertAlign w:val="superscript"/>
          <w:rtl/>
        </w:rPr>
        <w:footnoteReference w:id="214"/>
      </w:r>
      <w:r w:rsidR="005B39ED" w:rsidRPr="00860562">
        <w:rPr>
          <w:rStyle w:val="1-Char"/>
          <w:rFonts w:hint="cs"/>
          <w:rtl/>
        </w:rPr>
        <w:t xml:space="preserve"> [در این حدیث به جای </w:t>
      </w:r>
      <w:r w:rsidR="00626D65" w:rsidRPr="00454F43">
        <w:rPr>
          <w:rStyle w:val="5-Char"/>
          <w:rFonts w:hint="cs"/>
          <w:rtl/>
        </w:rPr>
        <w:t>«</w:t>
      </w:r>
      <w:r w:rsidR="00645D74" w:rsidRPr="00454F43">
        <w:rPr>
          <w:rStyle w:val="5-Char"/>
          <w:rtl/>
        </w:rPr>
        <w:t>تَمَرَاتٍ</w:t>
      </w:r>
      <w:r w:rsidR="00626D65" w:rsidRPr="00454F43">
        <w:rPr>
          <w:rStyle w:val="5-Char"/>
          <w:rFonts w:hint="cs"/>
          <w:rtl/>
        </w:rPr>
        <w:t>»</w:t>
      </w:r>
      <w:r w:rsidR="005B39ED" w:rsidRPr="00454F43">
        <w:rPr>
          <w:rStyle w:val="5-Char"/>
          <w:rFonts w:hint="cs"/>
          <w:rtl/>
        </w:rPr>
        <w:t xml:space="preserve"> </w:t>
      </w:r>
      <w:r w:rsidR="00626D65" w:rsidRPr="00454F43">
        <w:rPr>
          <w:rStyle w:val="5-Char"/>
          <w:rFonts w:hint="cs"/>
          <w:rtl/>
        </w:rPr>
        <w:t>«</w:t>
      </w:r>
      <w:r w:rsidR="00645D74" w:rsidRPr="00454F43">
        <w:rPr>
          <w:rStyle w:val="5-Char"/>
          <w:rtl/>
        </w:rPr>
        <w:t>سَبْعَ تَمَرَاتٍ</w:t>
      </w:r>
      <w:r w:rsidR="00626D65" w:rsidRPr="00454F43">
        <w:rPr>
          <w:rStyle w:val="5-Char"/>
          <w:rFonts w:hint="cs"/>
          <w:rtl/>
        </w:rPr>
        <w:t>»</w:t>
      </w:r>
      <w:r w:rsidR="005B39ED" w:rsidRPr="00860562">
        <w:rPr>
          <w:rStyle w:val="1-Char"/>
          <w:rFonts w:hint="cs"/>
          <w:rtl/>
        </w:rPr>
        <w:t xml:space="preserve"> ذکر</w:t>
      </w:r>
      <w:r w:rsidR="00626D65" w:rsidRPr="00860562">
        <w:rPr>
          <w:rStyle w:val="1-Char"/>
          <w:rFonts w:hint="cs"/>
          <w:rtl/>
        </w:rPr>
        <w:t xml:space="preserve"> </w:t>
      </w:r>
      <w:r w:rsidR="005B39ED" w:rsidRPr="00860562">
        <w:rPr>
          <w:rStyle w:val="1-Char"/>
          <w:rFonts w:hint="cs"/>
          <w:rtl/>
        </w:rPr>
        <w:t>شده و عدد خرما را هم بیان کرده است (هفت عدد)].</w:t>
      </w:r>
    </w:p>
    <w:p w:rsidR="00B764DF" w:rsidRPr="00860562" w:rsidRDefault="00B764DF" w:rsidP="005D5F97">
      <w:pPr>
        <w:ind w:firstLine="284"/>
        <w:jc w:val="both"/>
        <w:rPr>
          <w:rStyle w:val="1-Char"/>
          <w:rtl/>
        </w:rPr>
      </w:pPr>
      <w:r w:rsidRPr="00860562">
        <w:rPr>
          <w:rStyle w:val="1-Char"/>
          <w:rFonts w:hint="cs"/>
          <w:rtl/>
        </w:rPr>
        <w:t>برخی از روایت</w:t>
      </w:r>
      <w:r w:rsidRPr="00860562">
        <w:rPr>
          <w:rStyle w:val="1-Char"/>
          <w:rFonts w:hint="cs"/>
          <w:cs/>
        </w:rPr>
        <w:t>‎</w:t>
      </w:r>
      <w:r w:rsidRPr="00860562">
        <w:rPr>
          <w:rStyle w:val="1-Char"/>
          <w:rFonts w:hint="cs"/>
          <w:rtl/>
        </w:rPr>
        <w:t>ها حاکی از آن ا</w:t>
      </w:r>
      <w:r w:rsidR="00626D65" w:rsidRPr="00860562">
        <w:rPr>
          <w:rStyle w:val="1-Char"/>
          <w:rFonts w:hint="cs"/>
          <w:rtl/>
        </w:rPr>
        <w:t>ست که خرما باید محصول مدینه یا «عالیه المدینه»</w:t>
      </w:r>
      <w:r w:rsidRPr="00860562">
        <w:rPr>
          <w:rStyle w:val="1-Char"/>
          <w:rFonts w:hint="cs"/>
          <w:rtl/>
        </w:rPr>
        <w:t xml:space="preserve"> باشد.</w:t>
      </w:r>
    </w:p>
    <w:p w:rsidR="00B764DF" w:rsidRPr="00860562" w:rsidRDefault="00B764DF" w:rsidP="005D5F97">
      <w:pPr>
        <w:ind w:firstLine="284"/>
        <w:jc w:val="both"/>
        <w:rPr>
          <w:rStyle w:val="1-Char"/>
          <w:rtl/>
        </w:rPr>
      </w:pPr>
      <w:r w:rsidRPr="00860562">
        <w:rPr>
          <w:rStyle w:val="1-Char"/>
          <w:rFonts w:hint="cs"/>
          <w:rtl/>
        </w:rPr>
        <w:t>ابن حجر در فتح الباری می</w:t>
      </w:r>
      <w:r w:rsidRPr="00860562">
        <w:rPr>
          <w:rStyle w:val="1-Char"/>
          <w:rFonts w:hint="cs"/>
          <w:cs/>
        </w:rPr>
        <w:t>‎</w:t>
      </w:r>
      <w:r w:rsidRPr="00860562">
        <w:rPr>
          <w:rStyle w:val="1-Char"/>
          <w:rFonts w:hint="cs"/>
          <w:rtl/>
        </w:rPr>
        <w:t>گوید: «عبدالرزاق از طریق شعبی</w:t>
      </w:r>
      <w:r w:rsidR="0061336D" w:rsidRPr="00860562">
        <w:rPr>
          <w:rStyle w:val="1-Char"/>
          <w:rFonts w:hint="cs"/>
          <w:rtl/>
        </w:rPr>
        <w:t xml:space="preserve"> </w:t>
      </w:r>
      <w:r w:rsidR="00626D65" w:rsidRPr="00860562">
        <w:rPr>
          <w:rStyle w:val="1-Char"/>
          <w:rFonts w:hint="cs"/>
          <w:rtl/>
        </w:rPr>
        <w:t>چنین روایت کرده است: «نشره»</w:t>
      </w:r>
      <w:r w:rsidRPr="00860562">
        <w:rPr>
          <w:rStyle w:val="1-Char"/>
          <w:rFonts w:hint="cs"/>
          <w:rtl/>
        </w:rPr>
        <w:t xml:space="preserve"> عربی که به </w:t>
      </w:r>
      <w:r w:rsidR="00626D65" w:rsidRPr="00860562">
        <w:rPr>
          <w:rStyle w:val="1-Char"/>
          <w:rFonts w:hint="cs"/>
          <w:rtl/>
        </w:rPr>
        <w:t>انسان</w:t>
      </w:r>
      <w:r w:rsidRPr="00860562">
        <w:rPr>
          <w:rStyle w:val="1-Char"/>
          <w:rFonts w:hint="cs"/>
          <w:rtl/>
        </w:rPr>
        <w:t xml:space="preserve"> ضرر نرساند اشکالی ندارد و</w:t>
      </w:r>
      <w:r w:rsidR="0061336D" w:rsidRPr="00860562">
        <w:rPr>
          <w:rStyle w:val="1-Char"/>
          <w:rFonts w:hint="cs"/>
          <w:rtl/>
        </w:rPr>
        <w:t xml:space="preserve"> </w:t>
      </w:r>
      <w:r w:rsidRPr="00860562">
        <w:rPr>
          <w:rStyle w:val="1-Char"/>
          <w:rFonts w:hint="cs"/>
          <w:rtl/>
        </w:rPr>
        <w:t>آن به این صورت</w:t>
      </w:r>
      <w:r w:rsidR="0061336D" w:rsidRPr="00860562">
        <w:rPr>
          <w:rStyle w:val="1-Char"/>
          <w:rFonts w:hint="cs"/>
          <w:rtl/>
        </w:rPr>
        <w:t xml:space="preserve"> </w:t>
      </w:r>
      <w:r w:rsidRPr="00860562">
        <w:rPr>
          <w:rStyle w:val="1-Char"/>
          <w:rFonts w:hint="cs"/>
          <w:rtl/>
        </w:rPr>
        <w:t>است که شخص به م</w:t>
      </w:r>
      <w:r w:rsidR="0061336D" w:rsidRPr="00860562">
        <w:rPr>
          <w:rStyle w:val="1-Char"/>
          <w:rFonts w:hint="cs"/>
          <w:rtl/>
        </w:rPr>
        <w:t>ی</w:t>
      </w:r>
      <w:r w:rsidRPr="00860562">
        <w:rPr>
          <w:rStyle w:val="1-Char"/>
          <w:rFonts w:hint="cs"/>
          <w:rtl/>
        </w:rPr>
        <w:t>ان خار بوته</w:t>
      </w:r>
      <w:r w:rsidRPr="00860562">
        <w:rPr>
          <w:rStyle w:val="1-Char"/>
          <w:rFonts w:hint="cs"/>
          <w:cs/>
        </w:rPr>
        <w:t>‎</w:t>
      </w:r>
      <w:r w:rsidRPr="00860562">
        <w:rPr>
          <w:rStyle w:val="1-Char"/>
          <w:rFonts w:hint="cs"/>
          <w:rtl/>
        </w:rPr>
        <w:t>ها می</w:t>
      </w:r>
      <w:r w:rsidRPr="00860562">
        <w:rPr>
          <w:rStyle w:val="1-Char"/>
          <w:rFonts w:hint="cs"/>
          <w:cs/>
        </w:rPr>
        <w:t>‎</w:t>
      </w:r>
      <w:r w:rsidRPr="00860562">
        <w:rPr>
          <w:rStyle w:val="1-Char"/>
          <w:rFonts w:hint="cs"/>
          <w:rtl/>
        </w:rPr>
        <w:t>رود و از چپ و راست</w:t>
      </w:r>
      <w:r w:rsidR="00F34459" w:rsidRPr="00860562">
        <w:rPr>
          <w:rStyle w:val="1-Char"/>
          <w:rFonts w:hint="cs"/>
          <w:rtl/>
        </w:rPr>
        <w:t xml:space="preserve"> </w:t>
      </w:r>
      <w:r w:rsidR="00626D65" w:rsidRPr="00860562">
        <w:rPr>
          <w:rStyle w:val="1-Char"/>
          <w:rFonts w:hint="cs"/>
          <w:rtl/>
        </w:rPr>
        <w:t>خود گیاهان و برگ درختان را بر</w:t>
      </w:r>
      <w:r w:rsidR="00B81295" w:rsidRPr="00860562">
        <w:rPr>
          <w:rStyle w:val="1-Char"/>
          <w:rFonts w:hint="cs"/>
          <w:rtl/>
        </w:rPr>
        <w:t>می</w:t>
      </w:r>
      <w:r w:rsidR="00B81295" w:rsidRPr="00860562">
        <w:rPr>
          <w:rStyle w:val="1-Char"/>
          <w:rFonts w:hint="cs"/>
          <w:cs/>
        </w:rPr>
        <w:t>‎</w:t>
      </w:r>
      <w:r w:rsidR="00B81295" w:rsidRPr="00860562">
        <w:rPr>
          <w:rStyle w:val="1-Char"/>
          <w:rFonts w:hint="cs"/>
          <w:rtl/>
        </w:rPr>
        <w:t>گیرد و آن را خ</w:t>
      </w:r>
      <w:r w:rsidR="00626D65" w:rsidRPr="00860562">
        <w:rPr>
          <w:rStyle w:val="1-Char"/>
          <w:rFonts w:hint="cs"/>
          <w:rtl/>
        </w:rPr>
        <w:t>ُ</w:t>
      </w:r>
      <w:r w:rsidR="00B81295" w:rsidRPr="00860562">
        <w:rPr>
          <w:rStyle w:val="1-Char"/>
          <w:rFonts w:hint="cs"/>
          <w:rtl/>
        </w:rPr>
        <w:t>رد کرده و می</w:t>
      </w:r>
      <w:r w:rsidR="00B81295" w:rsidRPr="00860562">
        <w:rPr>
          <w:rStyle w:val="1-Char"/>
          <w:rFonts w:hint="cs"/>
          <w:cs/>
        </w:rPr>
        <w:t>‎</w:t>
      </w:r>
      <w:r w:rsidR="00B81295" w:rsidRPr="00860562">
        <w:rPr>
          <w:rStyle w:val="1-Char"/>
          <w:rFonts w:hint="cs"/>
          <w:rtl/>
        </w:rPr>
        <w:t>کوبد سپس بر آن دعا می</w:t>
      </w:r>
      <w:r w:rsidR="00B81295" w:rsidRPr="00860562">
        <w:rPr>
          <w:rStyle w:val="1-Char"/>
          <w:rFonts w:hint="cs"/>
          <w:cs/>
        </w:rPr>
        <w:t>‎</w:t>
      </w:r>
      <w:r w:rsidR="00B81295" w:rsidRPr="00860562">
        <w:rPr>
          <w:rStyle w:val="1-Char"/>
          <w:rFonts w:hint="cs"/>
          <w:rtl/>
        </w:rPr>
        <w:t>خواند و با آن خود را غسل می</w:t>
      </w:r>
      <w:r w:rsidR="00B81295" w:rsidRPr="00860562">
        <w:rPr>
          <w:rStyle w:val="1-Char"/>
          <w:rFonts w:hint="cs"/>
          <w:cs/>
        </w:rPr>
        <w:t>‎</w:t>
      </w:r>
      <w:r w:rsidR="00B81295" w:rsidRPr="00860562">
        <w:rPr>
          <w:rStyle w:val="1-Char"/>
          <w:rFonts w:hint="cs"/>
          <w:rtl/>
        </w:rPr>
        <w:t>دهد.</w:t>
      </w:r>
    </w:p>
    <w:p w:rsidR="00B81295" w:rsidRPr="00860562" w:rsidRDefault="00B81295" w:rsidP="005D5F97">
      <w:pPr>
        <w:ind w:firstLine="284"/>
        <w:jc w:val="both"/>
        <w:rPr>
          <w:rStyle w:val="1-Char"/>
          <w:rtl/>
        </w:rPr>
      </w:pPr>
      <w:r w:rsidRPr="00860562">
        <w:rPr>
          <w:rStyle w:val="1-Char"/>
          <w:rFonts w:hint="cs"/>
          <w:rtl/>
        </w:rPr>
        <w:t>ابن بطال به نقل از کتاب</w:t>
      </w:r>
      <w:r w:rsidRPr="00860562">
        <w:rPr>
          <w:rStyle w:val="1-Char"/>
          <w:rFonts w:hint="cs"/>
          <w:cs/>
        </w:rPr>
        <w:t>‎</w:t>
      </w:r>
      <w:r w:rsidRPr="00860562">
        <w:rPr>
          <w:rStyle w:val="1-Char"/>
          <w:rFonts w:hint="cs"/>
          <w:rtl/>
        </w:rPr>
        <w:t xml:space="preserve">های </w:t>
      </w:r>
      <w:r w:rsidR="00626D65" w:rsidRPr="00860562">
        <w:rPr>
          <w:rStyle w:val="1-Char"/>
          <w:rFonts w:hint="cs"/>
          <w:rtl/>
        </w:rPr>
        <w:t>وهب بن منبه چنین آورده است: شخص</w:t>
      </w:r>
      <w:r w:rsidRPr="00860562">
        <w:rPr>
          <w:rStyle w:val="1-Char"/>
          <w:rFonts w:hint="cs"/>
          <w:rtl/>
        </w:rPr>
        <w:t xml:space="preserve"> جادو شده هفت برگ از سدر</w:t>
      </w:r>
      <w:r w:rsidR="00626D65" w:rsidRPr="00860562">
        <w:rPr>
          <w:rStyle w:val="1-Char"/>
          <w:rFonts w:hint="cs"/>
          <w:rtl/>
        </w:rPr>
        <w:t xml:space="preserve"> </w:t>
      </w:r>
      <w:r w:rsidRPr="00454F43">
        <w:rPr>
          <w:rStyle w:val="1-Char"/>
          <w:rFonts w:hint="cs"/>
          <w:rtl/>
        </w:rPr>
        <w:t>سبز برمی</w:t>
      </w:r>
      <w:r w:rsidRPr="00454F43">
        <w:rPr>
          <w:rStyle w:val="1-Char"/>
          <w:rFonts w:hint="cs"/>
          <w:cs/>
        </w:rPr>
        <w:t>‎</w:t>
      </w:r>
      <w:r w:rsidRPr="00454F43">
        <w:rPr>
          <w:rStyle w:val="1-Char"/>
          <w:rFonts w:hint="cs"/>
          <w:rtl/>
        </w:rPr>
        <w:t>گیرد و آن را میان دو سنگ خ</w:t>
      </w:r>
      <w:r w:rsidR="00626D65" w:rsidRPr="00454F43">
        <w:rPr>
          <w:rStyle w:val="1-Char"/>
          <w:rFonts w:hint="cs"/>
          <w:rtl/>
        </w:rPr>
        <w:t>ُ</w:t>
      </w:r>
      <w:r w:rsidRPr="00454F43">
        <w:rPr>
          <w:rStyle w:val="1-Char"/>
          <w:rFonts w:hint="cs"/>
          <w:rtl/>
        </w:rPr>
        <w:t>رد می</w:t>
      </w:r>
      <w:r w:rsidRPr="00454F43">
        <w:rPr>
          <w:rStyle w:val="1-Char"/>
          <w:rFonts w:hint="cs"/>
          <w:cs/>
        </w:rPr>
        <w:t>‎</w:t>
      </w:r>
      <w:r w:rsidRPr="00454F43">
        <w:rPr>
          <w:rStyle w:val="1-Char"/>
          <w:rFonts w:hint="cs"/>
          <w:rtl/>
        </w:rPr>
        <w:t>ک</w:t>
      </w:r>
      <w:r w:rsidR="00626D65" w:rsidRPr="00454F43">
        <w:rPr>
          <w:rStyle w:val="1-Char"/>
          <w:rFonts w:hint="cs"/>
          <w:rtl/>
        </w:rPr>
        <w:t>ند، سپس آن را در آب ریخته و</w:t>
      </w:r>
      <w:r w:rsidR="00626D65" w:rsidRPr="00454F43">
        <w:rPr>
          <w:rStyle w:val="1-Char"/>
          <w:rtl/>
        </w:rPr>
        <w:t xml:space="preserve"> آیةالکرسی</w:t>
      </w:r>
      <w:r w:rsidR="00626D65" w:rsidRPr="00454F43">
        <w:rPr>
          <w:rStyle w:val="1-Char"/>
          <w:rFonts w:hint="cs"/>
          <w:rtl/>
        </w:rPr>
        <w:t xml:space="preserve"> و اواخر</w:t>
      </w:r>
      <w:r w:rsidR="00626D65" w:rsidRPr="00860562">
        <w:rPr>
          <w:rStyle w:val="1-Char"/>
          <w:rFonts w:hint="cs"/>
          <w:rtl/>
        </w:rPr>
        <w:t xml:space="preserve"> قرآن سوره</w:t>
      </w:r>
      <w:r w:rsidR="005875FE">
        <w:rPr>
          <w:rStyle w:val="1-Char"/>
          <w:rFonts w:hint="cs"/>
          <w:rtl/>
        </w:rPr>
        <w:t xml:space="preserve">‌های </w:t>
      </w:r>
      <w:r w:rsidRPr="00860562">
        <w:rPr>
          <w:rStyle w:val="1-Char"/>
          <w:rFonts w:hint="cs"/>
          <w:rtl/>
        </w:rPr>
        <w:t>توحید و معو</w:t>
      </w:r>
      <w:r w:rsidR="00626D65" w:rsidRPr="00860562">
        <w:rPr>
          <w:rStyle w:val="1-Char"/>
          <w:rFonts w:hint="cs"/>
          <w:rtl/>
        </w:rPr>
        <w:t>ّذتین</w:t>
      </w:r>
      <w:r w:rsidRPr="00860562">
        <w:rPr>
          <w:rStyle w:val="1-Char"/>
          <w:rFonts w:hint="cs"/>
          <w:rtl/>
        </w:rPr>
        <w:t xml:space="preserve"> را بر</w:t>
      </w:r>
      <w:r w:rsidR="00E863F8" w:rsidRPr="00860562">
        <w:rPr>
          <w:rStyle w:val="1-Char"/>
          <w:rFonts w:hint="cs"/>
          <w:rtl/>
        </w:rPr>
        <w:t xml:space="preserve"> </w:t>
      </w:r>
      <w:r w:rsidRPr="00860562">
        <w:rPr>
          <w:rStyle w:val="1-Char"/>
          <w:rFonts w:hint="cs"/>
          <w:rtl/>
        </w:rPr>
        <w:t>آن می</w:t>
      </w:r>
      <w:r w:rsidRPr="00860562">
        <w:rPr>
          <w:rStyle w:val="1-Char"/>
          <w:rFonts w:hint="cs"/>
          <w:cs/>
        </w:rPr>
        <w:t>‎</w:t>
      </w:r>
      <w:r w:rsidRPr="00860562">
        <w:rPr>
          <w:rStyle w:val="1-Char"/>
          <w:rFonts w:hint="cs"/>
          <w:rtl/>
        </w:rPr>
        <w:t>خواند و سه جرعه از آن می</w:t>
      </w:r>
      <w:r w:rsidRPr="00860562">
        <w:rPr>
          <w:rStyle w:val="1-Char"/>
          <w:rFonts w:hint="cs"/>
          <w:cs/>
        </w:rPr>
        <w:t>‎</w:t>
      </w:r>
      <w:r w:rsidR="00626D65" w:rsidRPr="00860562">
        <w:rPr>
          <w:rStyle w:val="1-Char"/>
          <w:rFonts w:hint="cs"/>
          <w:rtl/>
        </w:rPr>
        <w:t>آشامد و پس</w:t>
      </w:r>
      <w:r w:rsidRPr="00860562">
        <w:rPr>
          <w:rStyle w:val="1-Char"/>
          <w:rFonts w:hint="cs"/>
          <w:rtl/>
        </w:rPr>
        <w:t xml:space="preserve"> از آن خود را با آن آب می</w:t>
      </w:r>
      <w:r w:rsidRPr="00860562">
        <w:rPr>
          <w:rStyle w:val="1-Char"/>
          <w:rFonts w:hint="cs"/>
          <w:cs/>
        </w:rPr>
        <w:t>‎</w:t>
      </w:r>
      <w:r w:rsidRPr="00860562">
        <w:rPr>
          <w:rStyle w:val="1-Char"/>
          <w:rFonts w:hint="cs"/>
          <w:rtl/>
        </w:rPr>
        <w:t>شوید، این سبب می</w:t>
      </w:r>
      <w:r w:rsidRPr="00860562">
        <w:rPr>
          <w:rStyle w:val="1-Char"/>
          <w:rFonts w:hint="cs"/>
          <w:cs/>
        </w:rPr>
        <w:t>‎</w:t>
      </w:r>
      <w:r w:rsidRPr="00860562">
        <w:rPr>
          <w:rStyle w:val="1-Char"/>
          <w:rFonts w:hint="cs"/>
          <w:rtl/>
        </w:rPr>
        <w:t xml:space="preserve">شود که تمام عوارض </w:t>
      </w:r>
      <w:r w:rsidR="001C2B5B" w:rsidRPr="00860562">
        <w:rPr>
          <w:rStyle w:val="1-Char"/>
          <w:rFonts w:hint="cs"/>
          <w:rtl/>
        </w:rPr>
        <w:t>جادو</w:t>
      </w:r>
      <w:r w:rsidRPr="00860562">
        <w:rPr>
          <w:rStyle w:val="1-Char"/>
          <w:rFonts w:hint="cs"/>
          <w:rtl/>
        </w:rPr>
        <w:t xml:space="preserve"> از بین برود و به خصوص برای کسی که از مقاربت با همسرش بازداشته شده (و جادو شده) بسیار مفید است.</w:t>
      </w:r>
      <w:r w:rsidRPr="00860562">
        <w:rPr>
          <w:rStyle w:val="1-Char"/>
          <w:vertAlign w:val="superscript"/>
          <w:rtl/>
        </w:rPr>
        <w:footnoteReference w:id="215"/>
      </w:r>
    </w:p>
    <w:p w:rsidR="00B81295" w:rsidRPr="00860562" w:rsidRDefault="00B81295" w:rsidP="005D5F97">
      <w:pPr>
        <w:ind w:firstLine="284"/>
        <w:jc w:val="both"/>
        <w:rPr>
          <w:rStyle w:val="1-Char"/>
          <w:rtl/>
        </w:rPr>
      </w:pPr>
      <w:r w:rsidRPr="00860562">
        <w:rPr>
          <w:rStyle w:val="1-Char"/>
          <w:rFonts w:hint="cs"/>
          <w:rtl/>
        </w:rPr>
        <w:t>ابن حجر در ادامه می</w:t>
      </w:r>
      <w:r w:rsidRPr="00860562">
        <w:rPr>
          <w:rStyle w:val="1-Char"/>
          <w:rFonts w:hint="cs"/>
          <w:cs/>
        </w:rPr>
        <w:t>‎</w:t>
      </w:r>
      <w:r w:rsidRPr="00860562">
        <w:rPr>
          <w:rStyle w:val="1-Char"/>
          <w:rFonts w:hint="cs"/>
          <w:rtl/>
        </w:rPr>
        <w:t xml:space="preserve">گوید: «در </w:t>
      </w:r>
      <w:r w:rsidR="00732CEB" w:rsidRPr="00860562">
        <w:rPr>
          <w:rStyle w:val="1-Char"/>
          <w:rFonts w:hint="cs"/>
          <w:rtl/>
        </w:rPr>
        <w:t>کتاب «الطب النبوی»</w:t>
      </w:r>
      <w:r w:rsidR="00457372" w:rsidRPr="00860562">
        <w:rPr>
          <w:rStyle w:val="1-Char"/>
          <w:rFonts w:hint="cs"/>
          <w:rtl/>
        </w:rPr>
        <w:t xml:space="preserve"> جع</w:t>
      </w:r>
      <w:r w:rsidRPr="00860562">
        <w:rPr>
          <w:rStyle w:val="1-Char"/>
          <w:rFonts w:hint="cs"/>
          <w:rtl/>
        </w:rPr>
        <w:t>فر مستغفری چگونگی نشره (گشودن جادو) را خواندم. او می</w:t>
      </w:r>
      <w:r w:rsidRPr="00860562">
        <w:rPr>
          <w:rStyle w:val="1-Char"/>
          <w:rFonts w:hint="cs"/>
          <w:cs/>
        </w:rPr>
        <w:t>‎</w:t>
      </w:r>
      <w:r w:rsidRPr="00860562">
        <w:rPr>
          <w:rStyle w:val="1-Char"/>
          <w:rFonts w:hint="cs"/>
          <w:rtl/>
        </w:rPr>
        <w:t>گوید: در نوشته</w:t>
      </w:r>
      <w:r w:rsidRPr="00860562">
        <w:rPr>
          <w:rStyle w:val="1-Char"/>
          <w:rFonts w:hint="cs"/>
          <w:cs/>
        </w:rPr>
        <w:t>‎</w:t>
      </w:r>
      <w:r w:rsidRPr="00860562">
        <w:rPr>
          <w:rStyle w:val="1-Char"/>
          <w:rFonts w:hint="cs"/>
          <w:rtl/>
        </w:rPr>
        <w:t>های نصوح بن واصل دیدم که حماد بن شاکر به او چنین آموزش داده است: اگر شخصی از مقاربت با همسرش ناتوان شد در حالی</w:t>
      </w:r>
      <w:r w:rsidR="00457372" w:rsidRPr="00860562">
        <w:rPr>
          <w:rStyle w:val="1-Char"/>
          <w:rFonts w:hint="cs"/>
          <w:rtl/>
        </w:rPr>
        <w:t xml:space="preserve"> که می</w:t>
      </w:r>
      <w:r w:rsidR="00457372" w:rsidRPr="00860562">
        <w:rPr>
          <w:rStyle w:val="1-Char"/>
          <w:rFonts w:hint="cs"/>
          <w:cs/>
        </w:rPr>
        <w:t>‎</w:t>
      </w:r>
      <w:r w:rsidR="00457372" w:rsidRPr="00860562">
        <w:rPr>
          <w:rStyle w:val="1-Char"/>
          <w:rFonts w:hint="cs"/>
          <w:rtl/>
        </w:rPr>
        <w:t xml:space="preserve">توانست کارهای دیگرش را </w:t>
      </w:r>
      <w:r w:rsidRPr="00860562">
        <w:rPr>
          <w:rStyle w:val="1-Char"/>
          <w:rFonts w:hint="cs"/>
          <w:rtl/>
        </w:rPr>
        <w:t>انجام دهد، کومه</w:t>
      </w:r>
      <w:r w:rsidRPr="00860562">
        <w:rPr>
          <w:rStyle w:val="1-Char"/>
          <w:rFonts w:hint="cs"/>
          <w:cs/>
        </w:rPr>
        <w:t>‎</w:t>
      </w:r>
      <w:r w:rsidRPr="00860562">
        <w:rPr>
          <w:rStyle w:val="1-Char"/>
          <w:rFonts w:hint="cs"/>
          <w:rtl/>
        </w:rPr>
        <w:t>ای از شاخه درختان فراهم آورد و</w:t>
      </w:r>
      <w:r w:rsidR="00457372" w:rsidRPr="00860562">
        <w:rPr>
          <w:rStyle w:val="1-Char"/>
          <w:rFonts w:hint="cs"/>
          <w:rtl/>
        </w:rPr>
        <w:t xml:space="preserve"> </w:t>
      </w:r>
      <w:r w:rsidRPr="00860562">
        <w:rPr>
          <w:rStyle w:val="1-Char"/>
          <w:rFonts w:hint="cs"/>
          <w:rtl/>
        </w:rPr>
        <w:t xml:space="preserve">تبری دو لبه در داخل آن قرار دهد، سپس کومه را آتش بزند تا جایی که تبر داغ شود، سپس تبر را از آتش بیرون بیاورد و </w:t>
      </w:r>
      <w:r w:rsidR="00457372" w:rsidRPr="00860562">
        <w:rPr>
          <w:rStyle w:val="1-Char"/>
          <w:rFonts w:hint="cs"/>
          <w:rtl/>
        </w:rPr>
        <w:t>ب</w:t>
      </w:r>
      <w:r w:rsidRPr="00860562">
        <w:rPr>
          <w:rStyle w:val="1-Char"/>
          <w:rFonts w:hint="cs"/>
          <w:rtl/>
        </w:rPr>
        <w:t>ر</w:t>
      </w:r>
      <w:r w:rsidR="00457372" w:rsidRPr="00860562">
        <w:rPr>
          <w:rStyle w:val="1-Char"/>
          <w:rFonts w:hint="cs"/>
          <w:rtl/>
        </w:rPr>
        <w:t xml:space="preserve"> </w:t>
      </w:r>
      <w:r w:rsidRPr="00860562">
        <w:rPr>
          <w:rStyle w:val="1-Char"/>
          <w:rFonts w:hint="cs"/>
          <w:rtl/>
        </w:rPr>
        <w:t>آن ادر</w:t>
      </w:r>
      <w:r w:rsidR="00732CEB" w:rsidRPr="00860562">
        <w:rPr>
          <w:rStyle w:val="1-Char"/>
          <w:rFonts w:hint="cs"/>
          <w:rtl/>
        </w:rPr>
        <w:t>ار کند، به اذن خدا شفا</w:t>
      </w:r>
      <w:r w:rsidR="00860562">
        <w:rPr>
          <w:rStyle w:val="1-Char"/>
          <w:rFonts w:hint="cs"/>
          <w:rtl/>
        </w:rPr>
        <w:t xml:space="preserve"> می‌</w:t>
      </w:r>
      <w:r w:rsidR="00732CEB" w:rsidRPr="00860562">
        <w:rPr>
          <w:rStyle w:val="1-Char"/>
          <w:rFonts w:hint="cs"/>
          <w:rtl/>
        </w:rPr>
        <w:t>یابد</w:t>
      </w:r>
      <w:r w:rsidRPr="00860562">
        <w:rPr>
          <w:rStyle w:val="1-Char"/>
          <w:rFonts w:hint="cs"/>
          <w:rtl/>
        </w:rPr>
        <w:t>».</w:t>
      </w:r>
    </w:p>
    <w:p w:rsidR="00E565CA" w:rsidRPr="00860562" w:rsidRDefault="00B81295" w:rsidP="005D5F97">
      <w:pPr>
        <w:ind w:firstLine="284"/>
        <w:jc w:val="both"/>
        <w:rPr>
          <w:rStyle w:val="1-Char"/>
          <w:rtl/>
        </w:rPr>
      </w:pPr>
      <w:r w:rsidRPr="00860562">
        <w:rPr>
          <w:rStyle w:val="1-Char"/>
          <w:rFonts w:hint="cs"/>
          <w:rtl/>
        </w:rPr>
        <w:t>او در مورد گشودن جادو</w:t>
      </w:r>
      <w:r w:rsidR="00860562">
        <w:rPr>
          <w:rStyle w:val="1-Char"/>
          <w:rFonts w:hint="cs"/>
          <w:rtl/>
        </w:rPr>
        <w:t xml:space="preserve"> می‌</w:t>
      </w:r>
      <w:r w:rsidRPr="00860562">
        <w:rPr>
          <w:rStyle w:val="1-Char"/>
          <w:rFonts w:hint="cs"/>
          <w:rtl/>
        </w:rPr>
        <w:t>گوید: «ب</w:t>
      </w:r>
      <w:r w:rsidR="00732CEB" w:rsidRPr="00860562">
        <w:rPr>
          <w:rStyle w:val="1-Char"/>
          <w:rFonts w:hint="cs"/>
          <w:rtl/>
        </w:rPr>
        <w:t>رای گشودن جادو</w:t>
      </w:r>
      <w:r w:rsidR="00457372" w:rsidRPr="00860562">
        <w:rPr>
          <w:rStyle w:val="1-Char"/>
          <w:rFonts w:hint="cs"/>
          <w:rtl/>
        </w:rPr>
        <w:t xml:space="preserve"> در موسم</w:t>
      </w:r>
      <w:r w:rsidR="00457372" w:rsidRPr="00860562">
        <w:rPr>
          <w:rStyle w:val="1-Char"/>
          <w:rFonts w:hint="cs"/>
          <w:cs/>
        </w:rPr>
        <w:t>‎</w:t>
      </w:r>
      <w:r w:rsidR="00457372" w:rsidRPr="00860562">
        <w:rPr>
          <w:rStyle w:val="1-Char"/>
          <w:rFonts w:hint="cs"/>
          <w:rtl/>
        </w:rPr>
        <w:t xml:space="preserve"> بهار گل </w:t>
      </w:r>
      <w:r w:rsidRPr="00860562">
        <w:rPr>
          <w:rStyle w:val="1-Char"/>
          <w:rFonts w:hint="cs"/>
          <w:rtl/>
        </w:rPr>
        <w:t>غارها و باغ</w:t>
      </w:r>
      <w:r w:rsidRPr="00860562">
        <w:rPr>
          <w:rStyle w:val="1-Char"/>
          <w:rFonts w:hint="cs"/>
          <w:cs/>
        </w:rPr>
        <w:t>‎</w:t>
      </w:r>
      <w:r w:rsidRPr="00860562">
        <w:rPr>
          <w:rStyle w:val="1-Char"/>
          <w:rFonts w:hint="cs"/>
          <w:rtl/>
        </w:rPr>
        <w:t>ها را جمع</w:t>
      </w:r>
      <w:r w:rsidRPr="00860562">
        <w:rPr>
          <w:rStyle w:val="1-Char"/>
          <w:rFonts w:hint="cs"/>
          <w:cs/>
        </w:rPr>
        <w:t>‎</w:t>
      </w:r>
      <w:r w:rsidRPr="00860562">
        <w:rPr>
          <w:rStyle w:val="1-Char"/>
          <w:rFonts w:hint="cs"/>
          <w:rtl/>
        </w:rPr>
        <w:t>آوری کند و</w:t>
      </w:r>
      <w:r w:rsidR="00457372" w:rsidRPr="00860562">
        <w:rPr>
          <w:rStyle w:val="1-Char"/>
          <w:rFonts w:hint="cs"/>
          <w:rtl/>
        </w:rPr>
        <w:t xml:space="preserve"> </w:t>
      </w:r>
      <w:r w:rsidR="00732CEB" w:rsidRPr="00860562">
        <w:rPr>
          <w:rStyle w:val="1-Char"/>
          <w:rFonts w:hint="cs"/>
          <w:rtl/>
        </w:rPr>
        <w:t>در ظرف تمیزی</w:t>
      </w:r>
      <w:r w:rsidRPr="00860562">
        <w:rPr>
          <w:rStyle w:val="1-Char"/>
          <w:rFonts w:hint="cs"/>
          <w:rtl/>
        </w:rPr>
        <w:t xml:space="preserve"> بریزد، سپس آب گوارایی به آن اضافه نمای</w:t>
      </w:r>
      <w:r w:rsidR="00732CEB" w:rsidRPr="00860562">
        <w:rPr>
          <w:rStyle w:val="1-Char"/>
          <w:rFonts w:hint="cs"/>
          <w:rtl/>
        </w:rPr>
        <w:t>د و آن را به آرامی بجوشاند و پس</w:t>
      </w:r>
      <w:r w:rsidRPr="00860562">
        <w:rPr>
          <w:rStyle w:val="1-Char"/>
          <w:rFonts w:hint="cs"/>
          <w:rtl/>
        </w:rPr>
        <w:t xml:space="preserve"> از سرد </w:t>
      </w:r>
      <w:r w:rsidR="00457372" w:rsidRPr="00860562">
        <w:rPr>
          <w:rStyle w:val="1-Char"/>
          <w:rFonts w:hint="cs"/>
          <w:rtl/>
        </w:rPr>
        <w:t xml:space="preserve">شدن آن را بر خود بریزد، به اذن </w:t>
      </w:r>
      <w:r w:rsidR="00732CEB" w:rsidRPr="00860562">
        <w:rPr>
          <w:rStyle w:val="1-Char"/>
          <w:rFonts w:hint="cs"/>
          <w:rtl/>
        </w:rPr>
        <w:t>خدا درمان</w:t>
      </w:r>
      <w:r w:rsidRPr="00860562">
        <w:rPr>
          <w:rStyle w:val="1-Char"/>
          <w:rFonts w:hint="cs"/>
          <w:rtl/>
        </w:rPr>
        <w:t xml:space="preserve"> شود».</w:t>
      </w:r>
      <w:r w:rsidR="00E565CA" w:rsidRPr="00860562">
        <w:rPr>
          <w:rStyle w:val="1-Char"/>
          <w:vertAlign w:val="superscript"/>
          <w:rtl/>
        </w:rPr>
        <w:footnoteReference w:id="216"/>
      </w:r>
    </w:p>
    <w:p w:rsidR="00E565CA" w:rsidRPr="005D5F97" w:rsidRDefault="00E565CA" w:rsidP="005D5F97">
      <w:pPr>
        <w:pStyle w:val="a"/>
        <w:rPr>
          <w:rtl/>
        </w:rPr>
      </w:pPr>
      <w:bookmarkStart w:id="188" w:name="_Toc435622094"/>
      <w:r w:rsidRPr="005D5F97">
        <w:rPr>
          <w:rFonts w:hint="cs"/>
          <w:rtl/>
        </w:rPr>
        <w:t>4- درمان با حجامت و</w:t>
      </w:r>
      <w:r w:rsidR="00067DFB" w:rsidRPr="005D5F97">
        <w:rPr>
          <w:rFonts w:hint="cs"/>
          <w:rtl/>
        </w:rPr>
        <w:t xml:space="preserve"> </w:t>
      </w:r>
      <w:r w:rsidRPr="005D5F97">
        <w:rPr>
          <w:rFonts w:hint="cs"/>
          <w:rtl/>
        </w:rPr>
        <w:t>ایجاد زخم</w:t>
      </w:r>
      <w:bookmarkEnd w:id="188"/>
    </w:p>
    <w:p w:rsidR="00E565CA" w:rsidRPr="00860562" w:rsidRDefault="00E565CA" w:rsidP="005D5F97">
      <w:pPr>
        <w:ind w:firstLine="284"/>
        <w:jc w:val="both"/>
        <w:rPr>
          <w:rStyle w:val="1-Char"/>
          <w:rtl/>
        </w:rPr>
      </w:pPr>
      <w:r w:rsidRPr="00860562">
        <w:rPr>
          <w:rStyle w:val="1-Char"/>
          <w:rFonts w:hint="cs"/>
          <w:rtl/>
        </w:rPr>
        <w:t>یکی ا</w:t>
      </w:r>
      <w:r w:rsidR="00067DFB" w:rsidRPr="00860562">
        <w:rPr>
          <w:rStyle w:val="1-Char"/>
          <w:rFonts w:hint="cs"/>
          <w:rtl/>
        </w:rPr>
        <w:t>ز این شیوه</w:t>
      </w:r>
      <w:r w:rsidR="00067DFB" w:rsidRPr="00860562">
        <w:rPr>
          <w:rStyle w:val="1-Char"/>
          <w:rFonts w:hint="cs"/>
          <w:cs/>
        </w:rPr>
        <w:t>‎</w:t>
      </w:r>
      <w:r w:rsidR="00732CEB" w:rsidRPr="00860562">
        <w:rPr>
          <w:rStyle w:val="1-Char"/>
          <w:rFonts w:hint="cs"/>
          <w:rtl/>
        </w:rPr>
        <w:t xml:space="preserve">ها که ابن </w:t>
      </w:r>
      <w:r w:rsidR="00067DFB" w:rsidRPr="00860562">
        <w:rPr>
          <w:rStyle w:val="1-Char"/>
          <w:rFonts w:hint="cs"/>
          <w:rtl/>
        </w:rPr>
        <w:t>قیم در</w:t>
      </w:r>
      <w:r w:rsidR="00732CEB" w:rsidRPr="00860562">
        <w:rPr>
          <w:rStyle w:val="1-Char"/>
          <w:rFonts w:hint="cs"/>
          <w:rtl/>
        </w:rPr>
        <w:t xml:space="preserve"> «</w:t>
      </w:r>
      <w:r w:rsidRPr="00860562">
        <w:rPr>
          <w:rStyle w:val="1-Char"/>
          <w:rFonts w:hint="cs"/>
          <w:rtl/>
        </w:rPr>
        <w:t>ز</w:t>
      </w:r>
      <w:r w:rsidR="00067DFB" w:rsidRPr="00860562">
        <w:rPr>
          <w:rStyle w:val="1-Char"/>
          <w:rFonts w:hint="cs"/>
          <w:rtl/>
        </w:rPr>
        <w:t>ا</w:t>
      </w:r>
      <w:r w:rsidR="00732CEB" w:rsidRPr="00860562">
        <w:rPr>
          <w:rStyle w:val="1-Char"/>
          <w:rFonts w:hint="cs"/>
          <w:rtl/>
        </w:rPr>
        <w:t>د المعاد» از آن سخن گفته است، درمان جادو</w:t>
      </w:r>
      <w:r w:rsidRPr="00860562">
        <w:rPr>
          <w:rStyle w:val="1-Char"/>
          <w:rFonts w:hint="cs"/>
          <w:rtl/>
        </w:rPr>
        <w:t xml:space="preserve"> به وسیله</w:t>
      </w:r>
      <w:r w:rsidR="00351FFA" w:rsidRPr="00860562">
        <w:rPr>
          <w:rStyle w:val="1-Char"/>
          <w:rFonts w:hint="cs"/>
          <w:rtl/>
        </w:rPr>
        <w:t xml:space="preserve">‌ی </w:t>
      </w:r>
      <w:r w:rsidRPr="00860562">
        <w:rPr>
          <w:rStyle w:val="1-Char"/>
          <w:rFonts w:hint="cs"/>
          <w:rtl/>
        </w:rPr>
        <w:t>حجامت است</w:t>
      </w:r>
      <w:r w:rsidR="00732CEB" w:rsidRPr="00860562">
        <w:rPr>
          <w:rStyle w:val="1-Char"/>
          <w:rFonts w:hint="cs"/>
          <w:rtl/>
        </w:rPr>
        <w:t>،</w:t>
      </w:r>
      <w:r w:rsidRPr="00860562">
        <w:rPr>
          <w:rStyle w:val="1-Char"/>
          <w:rFonts w:hint="cs"/>
          <w:rtl/>
        </w:rPr>
        <w:t xml:space="preserve"> او در این مورد می</w:t>
      </w:r>
      <w:r w:rsidRPr="00860562">
        <w:rPr>
          <w:rStyle w:val="1-Char"/>
          <w:rFonts w:hint="cs"/>
          <w:cs/>
        </w:rPr>
        <w:t>‎</w:t>
      </w:r>
      <w:r w:rsidRPr="00860562">
        <w:rPr>
          <w:rStyle w:val="1-Char"/>
          <w:rFonts w:hint="cs"/>
          <w:rtl/>
        </w:rPr>
        <w:t>گوید:</w:t>
      </w:r>
    </w:p>
    <w:p w:rsidR="00E565CA" w:rsidRPr="00860562" w:rsidRDefault="00E565CA" w:rsidP="005D5F97">
      <w:pPr>
        <w:ind w:firstLine="284"/>
        <w:jc w:val="both"/>
        <w:rPr>
          <w:rStyle w:val="1-Char"/>
          <w:rtl/>
        </w:rPr>
      </w:pPr>
      <w:r w:rsidRPr="00860562">
        <w:rPr>
          <w:rStyle w:val="1-Char"/>
          <w:rFonts w:hint="cs"/>
          <w:rtl/>
        </w:rPr>
        <w:t>«نوع دوم خالی کردن و خارج ساختن ماده پلید از محلی است که جادو در</w:t>
      </w:r>
      <w:r w:rsidR="00732CEB" w:rsidRPr="00860562">
        <w:rPr>
          <w:rStyle w:val="1-Char"/>
          <w:rFonts w:hint="cs"/>
          <w:rtl/>
        </w:rPr>
        <w:t xml:space="preserve"> آن اثر کرده</w:t>
      </w:r>
      <w:r w:rsidRPr="00860562">
        <w:rPr>
          <w:rStyle w:val="1-Char"/>
          <w:rFonts w:hint="cs"/>
          <w:rtl/>
        </w:rPr>
        <w:t xml:space="preserve"> است. زیرا سحر در تغییر</w:t>
      </w:r>
      <w:r w:rsidR="00732CEB" w:rsidRPr="00860562">
        <w:rPr>
          <w:rStyle w:val="1-Char"/>
          <w:rFonts w:hint="cs"/>
          <w:rtl/>
        </w:rPr>
        <w:t xml:space="preserve"> </w:t>
      </w:r>
      <w:r w:rsidRPr="00860562">
        <w:rPr>
          <w:rStyle w:val="1-Char"/>
          <w:rFonts w:hint="cs"/>
          <w:rtl/>
        </w:rPr>
        <w:t xml:space="preserve">سرشت و جنباندن اخلاط و برهم زدن </w:t>
      </w:r>
      <w:r w:rsidR="00732CEB" w:rsidRPr="00860562">
        <w:rPr>
          <w:rStyle w:val="1-Char"/>
          <w:rFonts w:hint="cs"/>
          <w:rtl/>
        </w:rPr>
        <w:t>مزاج مؤثر است؛ اگر اثرا</w:t>
      </w:r>
      <w:r w:rsidRPr="00860562">
        <w:rPr>
          <w:rStyle w:val="1-Char"/>
          <w:rFonts w:hint="cs"/>
          <w:rtl/>
        </w:rPr>
        <w:t xml:space="preserve"> جادو در عضوی ظاهر شد و خارج ساختن ماده پلید از آن عضو امکان</w:t>
      </w:r>
      <w:r w:rsidR="00732CEB" w:rsidRPr="00860562">
        <w:rPr>
          <w:rStyle w:val="1-Char"/>
          <w:rFonts w:hint="cs"/>
          <w:rtl/>
        </w:rPr>
        <w:t xml:space="preserve"> داشت، این کار بسیار سودمند است. ا</w:t>
      </w:r>
      <w:r w:rsidRPr="00860562">
        <w:rPr>
          <w:rStyle w:val="1-Char"/>
          <w:rFonts w:hint="cs"/>
          <w:rtl/>
        </w:rPr>
        <w:t xml:space="preserve">بوعبید در کتاب </w:t>
      </w:r>
      <w:r w:rsidR="00732CEB" w:rsidRPr="00860562">
        <w:rPr>
          <w:rStyle w:val="1-Char"/>
          <w:rFonts w:hint="cs"/>
          <w:rtl/>
        </w:rPr>
        <w:t>«</w:t>
      </w:r>
      <w:r w:rsidR="00E44AED" w:rsidRPr="00860562">
        <w:rPr>
          <w:rStyle w:val="1-Char"/>
          <w:rFonts w:hint="cs"/>
          <w:rtl/>
        </w:rPr>
        <w:t>غریب ا</w:t>
      </w:r>
      <w:r w:rsidR="00732CEB" w:rsidRPr="00860562">
        <w:rPr>
          <w:rStyle w:val="1-Char"/>
          <w:rFonts w:hint="cs"/>
          <w:rtl/>
        </w:rPr>
        <w:t>لحدیث» از عبدالرحمن بن ا</w:t>
      </w:r>
      <w:r w:rsidR="00E44AED" w:rsidRPr="00860562">
        <w:rPr>
          <w:rStyle w:val="1-Char"/>
          <w:rFonts w:hint="cs"/>
          <w:rtl/>
        </w:rPr>
        <w:t>بی لیلی روایت می</w:t>
      </w:r>
      <w:r w:rsidR="00E44AED" w:rsidRPr="00860562">
        <w:rPr>
          <w:rStyle w:val="1-Char"/>
          <w:rFonts w:hint="cs"/>
          <w:cs/>
        </w:rPr>
        <w:t>‎</w:t>
      </w:r>
      <w:r w:rsidR="00E44AED" w:rsidRPr="00860562">
        <w:rPr>
          <w:rStyle w:val="1-Char"/>
          <w:rFonts w:hint="cs"/>
          <w:rtl/>
        </w:rPr>
        <w:t xml:space="preserve">کند که هنگامی که </w:t>
      </w:r>
      <w:r w:rsidR="00732CEB" w:rsidRPr="00860562">
        <w:rPr>
          <w:rStyle w:val="1-Char"/>
          <w:rFonts w:hint="cs"/>
          <w:rtl/>
        </w:rPr>
        <w:t>پیامبر خدا</w:t>
      </w:r>
      <w:r w:rsidR="00645D74" w:rsidRPr="00860562">
        <w:rPr>
          <w:rStyle w:val="1-Char"/>
          <w:rtl/>
        </w:rPr>
        <w:t xml:space="preserve"> </w:t>
      </w:r>
      <w:r w:rsidR="00732CEB" w:rsidRPr="005D5F97">
        <w:rPr>
          <w:rFonts w:cs="CTraditional Arabic" w:hint="cs"/>
          <w:rtl/>
          <w:lang w:bidi="fa-IR"/>
        </w:rPr>
        <w:t>ص</w:t>
      </w:r>
      <w:r w:rsidR="00732CEB" w:rsidRPr="00860562">
        <w:rPr>
          <w:rStyle w:val="1-Char"/>
          <w:rFonts w:hint="cs"/>
          <w:rtl/>
        </w:rPr>
        <w:t xml:space="preserve"> </w:t>
      </w:r>
      <w:r w:rsidR="00E44AED" w:rsidRPr="00860562">
        <w:rPr>
          <w:rStyle w:val="1-Char"/>
          <w:rFonts w:hint="cs"/>
          <w:rtl/>
        </w:rPr>
        <w:t>جادو شده بود به وسیله</w:t>
      </w:r>
      <w:r w:rsidR="00351FFA" w:rsidRPr="00860562">
        <w:rPr>
          <w:rStyle w:val="1-Char"/>
          <w:rFonts w:hint="cs"/>
          <w:rtl/>
        </w:rPr>
        <w:t xml:space="preserve">‌ی </w:t>
      </w:r>
      <w:r w:rsidR="00732CEB" w:rsidRPr="00860562">
        <w:rPr>
          <w:rStyle w:val="1-Char"/>
          <w:rFonts w:hint="cs"/>
          <w:rtl/>
        </w:rPr>
        <w:t>شاخی بر</w:t>
      </w:r>
      <w:r w:rsidR="00E44AED" w:rsidRPr="00860562">
        <w:rPr>
          <w:rStyle w:val="1-Char"/>
          <w:rFonts w:hint="cs"/>
          <w:rtl/>
        </w:rPr>
        <w:t xml:space="preserve"> سرِ خود حجامت نمود.</w:t>
      </w:r>
    </w:p>
    <w:p w:rsidR="00E44AED" w:rsidRPr="00860562" w:rsidRDefault="00E44AED" w:rsidP="005D5F97">
      <w:pPr>
        <w:ind w:firstLine="284"/>
        <w:jc w:val="both"/>
        <w:rPr>
          <w:rStyle w:val="1-Char"/>
          <w:rtl/>
        </w:rPr>
      </w:pPr>
      <w:r w:rsidRPr="00860562">
        <w:rPr>
          <w:rStyle w:val="1-Char"/>
          <w:rFonts w:hint="cs"/>
          <w:rtl/>
        </w:rPr>
        <w:t xml:space="preserve"> این کار ممکن است برای</w:t>
      </w:r>
      <w:r w:rsidR="00732CEB" w:rsidRPr="00860562">
        <w:rPr>
          <w:rStyle w:val="1-Char"/>
          <w:rFonts w:hint="cs"/>
          <w:rtl/>
        </w:rPr>
        <w:t xml:space="preserve"> فردی که علم و دانشش کم باشد شگفت آسا بود</w:t>
      </w:r>
      <w:r w:rsidRPr="00860562">
        <w:rPr>
          <w:rStyle w:val="1-Char"/>
          <w:rFonts w:hint="cs"/>
          <w:rtl/>
        </w:rPr>
        <w:t xml:space="preserve"> </w:t>
      </w:r>
      <w:r w:rsidR="00732CEB" w:rsidRPr="00860562">
        <w:rPr>
          <w:rStyle w:val="1-Char"/>
          <w:rFonts w:hint="cs"/>
          <w:rtl/>
        </w:rPr>
        <w:t xml:space="preserve">و </w:t>
      </w:r>
      <w:r w:rsidRPr="00860562">
        <w:rPr>
          <w:rStyle w:val="1-Char"/>
          <w:rFonts w:hint="cs"/>
          <w:rtl/>
        </w:rPr>
        <w:t>آن را مورد اشکال قرا</w:t>
      </w:r>
      <w:r w:rsidR="00732CEB" w:rsidRPr="00860562">
        <w:rPr>
          <w:rStyle w:val="1-Char"/>
          <w:rFonts w:hint="cs"/>
          <w:rtl/>
        </w:rPr>
        <w:t>ر</w:t>
      </w:r>
      <w:r w:rsidRPr="00860562">
        <w:rPr>
          <w:rStyle w:val="1-Char"/>
          <w:rFonts w:hint="cs"/>
          <w:rtl/>
        </w:rPr>
        <w:t xml:space="preserve"> دهد و</w:t>
      </w:r>
      <w:r w:rsidR="00FE2E69" w:rsidRPr="00860562">
        <w:rPr>
          <w:rStyle w:val="1-Char"/>
          <w:rFonts w:hint="cs"/>
          <w:rtl/>
        </w:rPr>
        <w:t xml:space="preserve"> </w:t>
      </w:r>
      <w:r w:rsidR="00732CEB" w:rsidRPr="00860562">
        <w:rPr>
          <w:rStyle w:val="1-Char"/>
          <w:rFonts w:hint="cs"/>
          <w:rtl/>
        </w:rPr>
        <w:t>بگوید: حجامت چه ارتباطی با جادو دارد؟</w:t>
      </w:r>
      <w:r w:rsidR="00540F57">
        <w:rPr>
          <w:rStyle w:val="1-Char"/>
          <w:rFonts w:hint="cs"/>
          <w:rtl/>
        </w:rPr>
        <w:t xml:space="preserve"> </w:t>
      </w:r>
      <w:r w:rsidR="00732CEB" w:rsidRPr="00860562">
        <w:rPr>
          <w:rStyle w:val="1-Char"/>
          <w:rFonts w:hint="cs"/>
          <w:rtl/>
        </w:rPr>
        <w:t>این درد</w:t>
      </w:r>
      <w:r w:rsidR="00540F57">
        <w:rPr>
          <w:rStyle w:val="1-Char"/>
          <w:rFonts w:hint="cs"/>
          <w:rtl/>
        </w:rPr>
        <w:t xml:space="preserve"> </w:t>
      </w:r>
      <w:r w:rsidR="00732CEB" w:rsidRPr="00860562">
        <w:rPr>
          <w:rStyle w:val="1-Char"/>
          <w:rFonts w:hint="cs"/>
          <w:rtl/>
        </w:rPr>
        <w:t>با آن درمان چه ارتباطی دارد</w:t>
      </w:r>
      <w:r w:rsidRPr="00860562">
        <w:rPr>
          <w:rStyle w:val="1-Char"/>
          <w:rFonts w:hint="cs"/>
          <w:rtl/>
        </w:rPr>
        <w:t>؟</w:t>
      </w:r>
      <w:r w:rsidR="00540F57">
        <w:rPr>
          <w:rStyle w:val="1-Char"/>
          <w:rFonts w:hint="cs"/>
          <w:rtl/>
        </w:rPr>
        <w:t xml:space="preserve"> </w:t>
      </w:r>
      <w:r w:rsidRPr="00860562">
        <w:rPr>
          <w:rStyle w:val="1-Char"/>
          <w:rFonts w:hint="cs"/>
          <w:rtl/>
        </w:rPr>
        <w:t>اگر او می</w:t>
      </w:r>
      <w:r w:rsidRPr="00860562">
        <w:rPr>
          <w:rStyle w:val="1-Char"/>
          <w:rFonts w:hint="cs"/>
          <w:cs/>
        </w:rPr>
        <w:t>‎</w:t>
      </w:r>
      <w:r w:rsidRPr="00860562">
        <w:rPr>
          <w:rStyle w:val="1-Char"/>
          <w:rFonts w:hint="cs"/>
          <w:rtl/>
        </w:rPr>
        <w:t>دانست که بقراط و ابن سینا و دیگران به این امر تصریح کرده</w:t>
      </w:r>
      <w:r w:rsidRPr="00860562">
        <w:rPr>
          <w:rStyle w:val="1-Char"/>
          <w:rFonts w:hint="cs"/>
          <w:cs/>
        </w:rPr>
        <w:t>‎</w:t>
      </w:r>
      <w:r w:rsidRPr="00860562">
        <w:rPr>
          <w:rStyle w:val="1-Char"/>
          <w:rFonts w:hint="cs"/>
          <w:rtl/>
        </w:rPr>
        <w:t>اند آن را می</w:t>
      </w:r>
      <w:r w:rsidRPr="00860562">
        <w:rPr>
          <w:rStyle w:val="1-Char"/>
          <w:rFonts w:hint="cs"/>
          <w:cs/>
        </w:rPr>
        <w:t>‎</w:t>
      </w:r>
      <w:r w:rsidRPr="00860562">
        <w:rPr>
          <w:rStyle w:val="1-Char"/>
          <w:rFonts w:hint="cs"/>
          <w:rtl/>
        </w:rPr>
        <w:t>پ</w:t>
      </w:r>
      <w:r w:rsidR="00FE2E69" w:rsidRPr="00860562">
        <w:rPr>
          <w:rStyle w:val="1-Char"/>
          <w:rFonts w:hint="cs"/>
          <w:rtl/>
        </w:rPr>
        <w:t>ذ</w:t>
      </w:r>
      <w:r w:rsidRPr="00860562">
        <w:rPr>
          <w:rStyle w:val="1-Char"/>
          <w:rFonts w:hint="cs"/>
          <w:rtl/>
        </w:rPr>
        <w:t>یرفت و تسلیم می</w:t>
      </w:r>
      <w:r w:rsidRPr="00860562">
        <w:rPr>
          <w:rStyle w:val="1-Char"/>
          <w:rFonts w:hint="cs"/>
          <w:cs/>
        </w:rPr>
        <w:t>‎</w:t>
      </w:r>
      <w:r w:rsidRPr="00860562">
        <w:rPr>
          <w:rStyle w:val="1-Char"/>
          <w:rFonts w:hint="cs"/>
          <w:rtl/>
        </w:rPr>
        <w:t>شد و می</w:t>
      </w:r>
      <w:r w:rsidRPr="00860562">
        <w:rPr>
          <w:rStyle w:val="1-Char"/>
          <w:rFonts w:hint="cs"/>
          <w:cs/>
        </w:rPr>
        <w:t>‎</w:t>
      </w:r>
      <w:r w:rsidRPr="00860562">
        <w:rPr>
          <w:rStyle w:val="1-Char"/>
          <w:rFonts w:hint="cs"/>
          <w:rtl/>
        </w:rPr>
        <w:t xml:space="preserve">گفت: کسی به </w:t>
      </w:r>
      <w:r w:rsidR="00FE2E69" w:rsidRPr="00860562">
        <w:rPr>
          <w:rStyle w:val="1-Char"/>
          <w:rFonts w:hint="cs"/>
          <w:rtl/>
        </w:rPr>
        <w:t>آ</w:t>
      </w:r>
      <w:r w:rsidRPr="00860562">
        <w:rPr>
          <w:rStyle w:val="1-Char"/>
          <w:rFonts w:hint="cs"/>
          <w:rtl/>
        </w:rPr>
        <w:t xml:space="preserve">ن تصریح نموده که در علم و دانش او شک </w:t>
      </w:r>
      <w:r w:rsidR="00732CEB" w:rsidRPr="00860562">
        <w:rPr>
          <w:rStyle w:val="1-Char"/>
          <w:rFonts w:hint="cs"/>
          <w:rtl/>
        </w:rPr>
        <w:t xml:space="preserve">و تردید </w:t>
      </w:r>
      <w:r w:rsidRPr="00860562">
        <w:rPr>
          <w:rStyle w:val="1-Char"/>
          <w:rFonts w:hint="cs"/>
          <w:rtl/>
        </w:rPr>
        <w:t>نداریم.</w:t>
      </w:r>
    </w:p>
    <w:p w:rsidR="00E44AED" w:rsidRPr="00860562" w:rsidRDefault="00E44AED" w:rsidP="005D5F97">
      <w:pPr>
        <w:ind w:firstLine="284"/>
        <w:jc w:val="both"/>
        <w:rPr>
          <w:rStyle w:val="1-Char"/>
          <w:rtl/>
        </w:rPr>
      </w:pPr>
      <w:r w:rsidRPr="00860562">
        <w:rPr>
          <w:rStyle w:val="1-Char"/>
          <w:rFonts w:hint="cs"/>
          <w:rtl/>
        </w:rPr>
        <w:t>پس بدا</w:t>
      </w:r>
      <w:r w:rsidR="00FE2E69" w:rsidRPr="00860562">
        <w:rPr>
          <w:rStyle w:val="1-Char"/>
          <w:rFonts w:hint="cs"/>
          <w:rtl/>
        </w:rPr>
        <w:t>ن</w:t>
      </w:r>
      <w:r w:rsidRPr="00860562">
        <w:rPr>
          <w:rStyle w:val="1-Char"/>
          <w:rFonts w:hint="cs"/>
          <w:rtl/>
        </w:rPr>
        <w:t xml:space="preserve"> که ماده جادویی که پیامبر</w:t>
      </w:r>
      <w:r w:rsidR="00D266D3" w:rsidRPr="00860562">
        <w:rPr>
          <w:rStyle w:val="1-Char"/>
          <w:rFonts w:hint="cs"/>
          <w:rtl/>
        </w:rPr>
        <w:t xml:space="preserve">خدا </w:t>
      </w:r>
      <w:r w:rsidR="00D266D3" w:rsidRPr="005D5F97">
        <w:rPr>
          <w:rFonts w:cs="CTraditional Arabic" w:hint="cs"/>
          <w:rtl/>
          <w:lang w:bidi="fa-IR"/>
        </w:rPr>
        <w:t>ص</w:t>
      </w:r>
      <w:r w:rsidRPr="00860562">
        <w:rPr>
          <w:rStyle w:val="1-Char"/>
          <w:rFonts w:hint="cs"/>
          <w:rtl/>
        </w:rPr>
        <w:t xml:space="preserve"> به </w:t>
      </w:r>
      <w:r w:rsidR="00FE2E69" w:rsidRPr="00860562">
        <w:rPr>
          <w:rStyle w:val="1-Char"/>
          <w:rFonts w:hint="cs"/>
          <w:rtl/>
        </w:rPr>
        <w:t>آ</w:t>
      </w:r>
      <w:r w:rsidRPr="00860562">
        <w:rPr>
          <w:rStyle w:val="1-Char"/>
          <w:rFonts w:hint="cs"/>
          <w:rtl/>
        </w:rPr>
        <w:t>ن مبتلا شد به یکی ا</w:t>
      </w:r>
      <w:r w:rsidR="00FE2E69" w:rsidRPr="00860562">
        <w:rPr>
          <w:rStyle w:val="1-Char"/>
          <w:rFonts w:hint="cs"/>
          <w:rtl/>
        </w:rPr>
        <w:t>ز</w:t>
      </w:r>
      <w:r w:rsidRPr="00860562">
        <w:rPr>
          <w:rStyle w:val="1-Char"/>
          <w:rFonts w:hint="cs"/>
          <w:rtl/>
        </w:rPr>
        <w:t xml:space="preserve"> نیروهای موجود د</w:t>
      </w:r>
      <w:r w:rsidR="00FE2E69" w:rsidRPr="00860562">
        <w:rPr>
          <w:rStyle w:val="1-Char"/>
          <w:rFonts w:hint="cs"/>
          <w:rtl/>
        </w:rPr>
        <w:t>ر</w:t>
      </w:r>
      <w:r w:rsidRPr="00860562">
        <w:rPr>
          <w:rStyle w:val="1-Char"/>
          <w:rFonts w:hint="cs"/>
          <w:rtl/>
        </w:rPr>
        <w:t xml:space="preserve"> سرِ او رسید به گونه</w:t>
      </w:r>
      <w:r w:rsidRPr="00860562">
        <w:rPr>
          <w:rStyle w:val="1-Char"/>
          <w:rFonts w:hint="cs"/>
          <w:cs/>
        </w:rPr>
        <w:t>‎</w:t>
      </w:r>
      <w:r w:rsidRPr="00860562">
        <w:rPr>
          <w:rStyle w:val="1-Char"/>
          <w:rFonts w:hint="cs"/>
          <w:rtl/>
        </w:rPr>
        <w:t xml:space="preserve">ای </w:t>
      </w:r>
      <w:r w:rsidR="00FE2E69" w:rsidRPr="00860562">
        <w:rPr>
          <w:rStyle w:val="1-Char"/>
          <w:rFonts w:hint="cs"/>
          <w:rtl/>
        </w:rPr>
        <w:t>ک</w:t>
      </w:r>
      <w:r w:rsidRPr="00860562">
        <w:rPr>
          <w:rStyle w:val="1-Char"/>
          <w:rFonts w:hint="cs"/>
          <w:rtl/>
        </w:rPr>
        <w:t>ه چنان می</w:t>
      </w:r>
      <w:r w:rsidRPr="00860562">
        <w:rPr>
          <w:rStyle w:val="1-Char"/>
          <w:rFonts w:hint="cs"/>
          <w:cs/>
        </w:rPr>
        <w:t>‎</w:t>
      </w:r>
      <w:r w:rsidRPr="00860562">
        <w:rPr>
          <w:rStyle w:val="1-Char"/>
          <w:rFonts w:hint="cs"/>
          <w:rtl/>
        </w:rPr>
        <w:t>پنداشت که کاری را انجام داده در حا</w:t>
      </w:r>
      <w:r w:rsidR="00FE2E69" w:rsidRPr="00860562">
        <w:rPr>
          <w:rStyle w:val="1-Char"/>
          <w:rFonts w:hint="cs"/>
          <w:rtl/>
        </w:rPr>
        <w:t>ل</w:t>
      </w:r>
      <w:r w:rsidRPr="00860562">
        <w:rPr>
          <w:rStyle w:val="1-Char"/>
          <w:rFonts w:hint="cs"/>
          <w:rtl/>
        </w:rPr>
        <w:t>ی که د</w:t>
      </w:r>
      <w:r w:rsidR="00FE2E69" w:rsidRPr="00860562">
        <w:rPr>
          <w:rStyle w:val="1-Char"/>
          <w:rFonts w:hint="cs"/>
          <w:rtl/>
        </w:rPr>
        <w:t>ر</w:t>
      </w:r>
      <w:r w:rsidRPr="00860562">
        <w:rPr>
          <w:rStyle w:val="1-Char"/>
          <w:rFonts w:hint="cs"/>
          <w:rtl/>
        </w:rPr>
        <w:t xml:space="preserve"> واقع آ</w:t>
      </w:r>
      <w:r w:rsidR="00FE2E69" w:rsidRPr="00860562">
        <w:rPr>
          <w:rStyle w:val="1-Char"/>
          <w:rFonts w:hint="cs"/>
          <w:rtl/>
        </w:rPr>
        <w:t>ن</w:t>
      </w:r>
      <w:r w:rsidR="00D266D3" w:rsidRPr="00860562">
        <w:rPr>
          <w:rStyle w:val="1-Char"/>
          <w:rFonts w:hint="cs"/>
          <w:rtl/>
        </w:rPr>
        <w:t xml:space="preserve"> کار را انجام نداده</w:t>
      </w:r>
      <w:r w:rsidRPr="00860562">
        <w:rPr>
          <w:rStyle w:val="1-Char"/>
          <w:rFonts w:hint="cs"/>
          <w:rtl/>
        </w:rPr>
        <w:t xml:space="preserve"> بود. این عارضه </w:t>
      </w:r>
      <w:r w:rsidR="00D266D3" w:rsidRPr="00860562">
        <w:rPr>
          <w:rStyle w:val="1-Char"/>
          <w:rFonts w:hint="cs"/>
          <w:rtl/>
        </w:rPr>
        <w:t>بدان سبب است که جادوگر</w:t>
      </w:r>
      <w:r w:rsidRPr="00860562">
        <w:rPr>
          <w:rStyle w:val="1-Char"/>
          <w:rFonts w:hint="cs"/>
          <w:rtl/>
        </w:rPr>
        <w:t xml:space="preserve"> د</w:t>
      </w:r>
      <w:r w:rsidR="00C75061" w:rsidRPr="00860562">
        <w:rPr>
          <w:rStyle w:val="1-Char"/>
          <w:rFonts w:hint="cs"/>
          <w:rtl/>
        </w:rPr>
        <w:t xml:space="preserve">ر </w:t>
      </w:r>
      <w:r w:rsidRPr="00860562">
        <w:rPr>
          <w:rStyle w:val="1-Char"/>
          <w:rFonts w:hint="cs"/>
          <w:rtl/>
        </w:rPr>
        <w:t>طبیعت و ماده</w:t>
      </w:r>
      <w:r w:rsidR="00C75061" w:rsidRPr="00860562">
        <w:rPr>
          <w:rStyle w:val="1-Char"/>
          <w:rFonts w:hint="cs"/>
          <w:rtl/>
        </w:rPr>
        <w:t xml:space="preserve"> </w:t>
      </w:r>
      <w:r w:rsidRPr="00860562">
        <w:rPr>
          <w:rStyle w:val="1-Char"/>
          <w:rFonts w:hint="cs"/>
          <w:rtl/>
        </w:rPr>
        <w:t>خونی به گون</w:t>
      </w:r>
      <w:r w:rsidR="00C75061" w:rsidRPr="00860562">
        <w:rPr>
          <w:rStyle w:val="1-Char"/>
          <w:rFonts w:hint="cs"/>
          <w:rtl/>
        </w:rPr>
        <w:t>ه</w:t>
      </w:r>
      <w:r w:rsidR="00C75061" w:rsidRPr="00860562">
        <w:rPr>
          <w:rStyle w:val="1-Char"/>
          <w:rFonts w:hint="cs"/>
          <w:cs/>
        </w:rPr>
        <w:t>‎</w:t>
      </w:r>
      <w:r w:rsidRPr="00860562">
        <w:rPr>
          <w:rStyle w:val="1-Char"/>
          <w:rFonts w:hint="cs"/>
          <w:cs/>
        </w:rPr>
        <w:t>‎</w:t>
      </w:r>
      <w:r w:rsidRPr="00860562">
        <w:rPr>
          <w:rStyle w:val="1-Char"/>
          <w:rFonts w:hint="cs"/>
          <w:rtl/>
        </w:rPr>
        <w:t>ای تصرف می</w:t>
      </w:r>
      <w:r w:rsidRPr="00860562">
        <w:rPr>
          <w:rStyle w:val="1-Char"/>
          <w:rFonts w:hint="cs"/>
          <w:cs/>
        </w:rPr>
        <w:t>‎</w:t>
      </w:r>
      <w:r w:rsidRPr="00860562">
        <w:rPr>
          <w:rStyle w:val="1-Char"/>
          <w:rFonts w:hint="cs"/>
          <w:rtl/>
        </w:rPr>
        <w:t>کند که در بطن پیشین مغز افزایش یابد و موجب تغییر مزاج و سرشت اصلی شخص شود.</w:t>
      </w:r>
    </w:p>
    <w:p w:rsidR="00E44AED" w:rsidRPr="00860562" w:rsidRDefault="00E44AED" w:rsidP="005D5F97">
      <w:pPr>
        <w:ind w:firstLine="284"/>
        <w:jc w:val="both"/>
        <w:rPr>
          <w:rStyle w:val="1-Char"/>
          <w:rtl/>
        </w:rPr>
      </w:pPr>
      <w:r w:rsidRPr="00860562">
        <w:rPr>
          <w:rStyle w:val="1-Char"/>
          <w:rFonts w:hint="cs"/>
          <w:rtl/>
        </w:rPr>
        <w:t>این سحر آمیزه</w:t>
      </w:r>
      <w:r w:rsidRPr="00860562">
        <w:rPr>
          <w:rStyle w:val="1-Char"/>
          <w:rFonts w:hint="cs"/>
          <w:cs/>
        </w:rPr>
        <w:t>‎</w:t>
      </w:r>
      <w:r w:rsidRPr="00860562">
        <w:rPr>
          <w:rStyle w:val="1-Char"/>
          <w:rFonts w:hint="cs"/>
          <w:rtl/>
        </w:rPr>
        <w:t>ای است از تاثیرات ارواح پلید و</w:t>
      </w:r>
      <w:r w:rsidR="00FE2E69" w:rsidRPr="00860562">
        <w:rPr>
          <w:rStyle w:val="1-Char"/>
          <w:rFonts w:hint="cs"/>
          <w:rtl/>
        </w:rPr>
        <w:t xml:space="preserve"> </w:t>
      </w:r>
      <w:r w:rsidRPr="00860562">
        <w:rPr>
          <w:rStyle w:val="1-Char"/>
          <w:rFonts w:hint="cs"/>
          <w:rtl/>
        </w:rPr>
        <w:t>منفعل شد</w:t>
      </w:r>
      <w:r w:rsidR="00D266D3" w:rsidRPr="00860562">
        <w:rPr>
          <w:rStyle w:val="1-Char"/>
          <w:rFonts w:hint="cs"/>
          <w:rtl/>
        </w:rPr>
        <w:t>ن نیروهای طبیعی در برابر آن و</w:t>
      </w:r>
      <w:r w:rsidRPr="00860562">
        <w:rPr>
          <w:rStyle w:val="1-Char"/>
          <w:rFonts w:hint="cs"/>
          <w:rtl/>
        </w:rPr>
        <w:t xml:space="preserve"> </w:t>
      </w:r>
      <w:r w:rsidR="00FE2E69" w:rsidRPr="00860562">
        <w:rPr>
          <w:rStyle w:val="1-Char"/>
          <w:rFonts w:hint="cs"/>
          <w:rtl/>
        </w:rPr>
        <w:t>آ</w:t>
      </w:r>
      <w:r w:rsidR="002C20E0" w:rsidRPr="00860562">
        <w:rPr>
          <w:rStyle w:val="1-Char"/>
          <w:rFonts w:hint="cs"/>
          <w:rtl/>
        </w:rPr>
        <w:t>ن سحر تمریخ</w:t>
      </w:r>
      <w:r w:rsidRPr="00860562">
        <w:rPr>
          <w:rStyle w:val="1-Char"/>
          <w:rFonts w:hint="cs"/>
          <w:rtl/>
        </w:rPr>
        <w:t>ات (</w:t>
      </w:r>
      <w:r w:rsidR="002C20E0" w:rsidRPr="00860562">
        <w:rPr>
          <w:rStyle w:val="1-Char"/>
          <w:rFonts w:hint="cs"/>
          <w:rtl/>
        </w:rPr>
        <w:t>یعنی عجین شدن</w:t>
      </w:r>
      <w:r w:rsidRPr="00860562">
        <w:rPr>
          <w:rStyle w:val="1-Char"/>
          <w:rFonts w:hint="cs"/>
          <w:rtl/>
        </w:rPr>
        <w:t xml:space="preserve"> روح پلید</w:t>
      </w:r>
      <w:r w:rsidR="002C20E0" w:rsidRPr="00860562">
        <w:rPr>
          <w:rStyle w:val="1-Char"/>
          <w:rFonts w:hint="cs"/>
          <w:rtl/>
        </w:rPr>
        <w:t xml:space="preserve"> با نیروهای بدن) نامیده</w:t>
      </w:r>
      <w:r w:rsidR="00540F57">
        <w:rPr>
          <w:rStyle w:val="1-Char"/>
          <w:rFonts w:hint="cs"/>
          <w:rtl/>
        </w:rPr>
        <w:t xml:space="preserve"> </w:t>
      </w:r>
      <w:r w:rsidR="00860562">
        <w:rPr>
          <w:rStyle w:val="1-Char"/>
          <w:rFonts w:hint="cs"/>
          <w:rtl/>
        </w:rPr>
        <w:t xml:space="preserve"> می‌</w:t>
      </w:r>
      <w:r w:rsidR="002C20E0" w:rsidRPr="00860562">
        <w:rPr>
          <w:rStyle w:val="1-Char"/>
          <w:rFonts w:hint="cs"/>
          <w:rtl/>
        </w:rPr>
        <w:t>شود</w:t>
      </w:r>
      <w:r w:rsidRPr="00860562">
        <w:rPr>
          <w:rStyle w:val="1-Char"/>
          <w:rFonts w:hint="cs"/>
          <w:rtl/>
        </w:rPr>
        <w:t xml:space="preserve"> که سخت</w:t>
      </w:r>
      <w:r w:rsidRPr="00860562">
        <w:rPr>
          <w:rStyle w:val="1-Char"/>
          <w:rFonts w:hint="cs"/>
          <w:cs/>
        </w:rPr>
        <w:t>‎</w:t>
      </w:r>
      <w:r w:rsidR="002C20E0" w:rsidRPr="00860562">
        <w:rPr>
          <w:rStyle w:val="1-Char"/>
          <w:rFonts w:hint="cs"/>
          <w:rtl/>
        </w:rPr>
        <w:t>ترین نوع جادوست، و بویژه</w:t>
      </w:r>
      <w:r w:rsidRPr="00860562">
        <w:rPr>
          <w:rStyle w:val="1-Char"/>
          <w:rFonts w:hint="cs"/>
          <w:rtl/>
        </w:rPr>
        <w:t xml:space="preserve"> بیشترین ضرر را به عضوی می</w:t>
      </w:r>
      <w:r w:rsidRPr="00860562">
        <w:rPr>
          <w:rStyle w:val="1-Char"/>
          <w:rFonts w:hint="cs"/>
          <w:cs/>
        </w:rPr>
        <w:t>‎</w:t>
      </w:r>
      <w:r w:rsidRPr="00860562">
        <w:rPr>
          <w:rStyle w:val="1-Char"/>
          <w:rFonts w:hint="cs"/>
          <w:rtl/>
        </w:rPr>
        <w:t>رساند که سحر</w:t>
      </w:r>
      <w:r w:rsidR="002C20E0" w:rsidRPr="00860562">
        <w:rPr>
          <w:rStyle w:val="1-Char"/>
          <w:rFonts w:hint="cs"/>
          <w:rtl/>
        </w:rPr>
        <w:t xml:space="preserve"> به آن اصابت کرده است.</w:t>
      </w:r>
      <w:r w:rsidR="005740A5" w:rsidRPr="00860562">
        <w:rPr>
          <w:rStyle w:val="1-Char"/>
          <w:rFonts w:hint="cs"/>
          <w:rtl/>
        </w:rPr>
        <w:t xml:space="preserve"> حجامت اگر به شکل صحیح</w:t>
      </w:r>
      <w:r w:rsidR="002C20E0" w:rsidRPr="00860562">
        <w:rPr>
          <w:rStyle w:val="1-Char"/>
          <w:rFonts w:hint="cs"/>
          <w:rtl/>
        </w:rPr>
        <w:t xml:space="preserve"> و طبق قوانین خاص خود انجام شود سودمندترین درمان</w:t>
      </w:r>
      <w:r w:rsidR="005740A5" w:rsidRPr="00860562">
        <w:rPr>
          <w:rStyle w:val="1-Char"/>
          <w:rFonts w:hint="cs"/>
          <w:rtl/>
        </w:rPr>
        <w:t xml:space="preserve"> برای عضو آسیب</w:t>
      </w:r>
      <w:r w:rsidR="005740A5" w:rsidRPr="00860562">
        <w:rPr>
          <w:rStyle w:val="1-Char"/>
          <w:rFonts w:hint="cs"/>
          <w:cs/>
        </w:rPr>
        <w:t>‎</w:t>
      </w:r>
      <w:r w:rsidR="005740A5" w:rsidRPr="00860562">
        <w:rPr>
          <w:rStyle w:val="1-Char"/>
          <w:rFonts w:hint="cs"/>
          <w:rtl/>
        </w:rPr>
        <w:t>دیده</w:t>
      </w:r>
      <w:r w:rsidR="00351FFA" w:rsidRPr="00860562">
        <w:rPr>
          <w:rStyle w:val="1-Char"/>
          <w:rFonts w:hint="cs"/>
          <w:rtl/>
        </w:rPr>
        <w:t xml:space="preserve">‌ی </w:t>
      </w:r>
      <w:r w:rsidR="002C20E0" w:rsidRPr="00860562">
        <w:rPr>
          <w:rStyle w:val="1-Char"/>
          <w:rFonts w:hint="cs"/>
          <w:rtl/>
        </w:rPr>
        <w:t>جادو شده ا</w:t>
      </w:r>
      <w:r w:rsidR="005740A5" w:rsidRPr="00860562">
        <w:rPr>
          <w:rStyle w:val="1-Char"/>
          <w:rFonts w:hint="cs"/>
          <w:rtl/>
        </w:rPr>
        <w:t>ست.</w:t>
      </w:r>
    </w:p>
    <w:p w:rsidR="005740A5" w:rsidRPr="00860562" w:rsidRDefault="005740A5" w:rsidP="005D5F97">
      <w:pPr>
        <w:ind w:firstLine="284"/>
        <w:jc w:val="both"/>
        <w:rPr>
          <w:rStyle w:val="1-Char"/>
          <w:rtl/>
        </w:rPr>
      </w:pPr>
      <w:r w:rsidRPr="00860562">
        <w:rPr>
          <w:rStyle w:val="1-Char"/>
          <w:rFonts w:hint="cs"/>
          <w:rtl/>
        </w:rPr>
        <w:t>بقراط می</w:t>
      </w:r>
      <w:r w:rsidRPr="00860562">
        <w:rPr>
          <w:rStyle w:val="1-Char"/>
          <w:rFonts w:hint="cs"/>
          <w:cs/>
        </w:rPr>
        <w:t>‎</w:t>
      </w:r>
      <w:r w:rsidRPr="00860562">
        <w:rPr>
          <w:rStyle w:val="1-Char"/>
          <w:rFonts w:hint="cs"/>
          <w:rtl/>
        </w:rPr>
        <w:t>گو</w:t>
      </w:r>
      <w:r w:rsidR="00F13E1E" w:rsidRPr="00860562">
        <w:rPr>
          <w:rStyle w:val="1-Char"/>
          <w:rFonts w:hint="cs"/>
          <w:rtl/>
        </w:rPr>
        <w:t>ی</w:t>
      </w:r>
      <w:r w:rsidRPr="00860562">
        <w:rPr>
          <w:rStyle w:val="1-Char"/>
          <w:rFonts w:hint="cs"/>
          <w:rtl/>
        </w:rPr>
        <w:t>د: خارج ساختن مواد باید از محل</w:t>
      </w:r>
      <w:r w:rsidRPr="00860562">
        <w:rPr>
          <w:rStyle w:val="1-Char"/>
          <w:rFonts w:hint="cs"/>
          <w:cs/>
        </w:rPr>
        <w:t>‎</w:t>
      </w:r>
      <w:r w:rsidRPr="00860562">
        <w:rPr>
          <w:rStyle w:val="1-Char"/>
          <w:rFonts w:hint="cs"/>
          <w:rtl/>
        </w:rPr>
        <w:t>های</w:t>
      </w:r>
      <w:r w:rsidR="001C2B5B" w:rsidRPr="00860562">
        <w:rPr>
          <w:rStyle w:val="1-Char"/>
          <w:rFonts w:hint="cs"/>
          <w:rtl/>
        </w:rPr>
        <w:t>ی</w:t>
      </w:r>
      <w:r w:rsidRPr="00860562">
        <w:rPr>
          <w:rStyle w:val="1-Char"/>
          <w:rFonts w:hint="cs"/>
          <w:rtl/>
        </w:rPr>
        <w:t xml:space="preserve"> صور</w:t>
      </w:r>
      <w:r w:rsidR="001C2B5B" w:rsidRPr="00860562">
        <w:rPr>
          <w:rStyle w:val="1-Char"/>
          <w:rFonts w:hint="cs"/>
          <w:rtl/>
        </w:rPr>
        <w:t>ت</w:t>
      </w:r>
      <w:r w:rsidRPr="00860562">
        <w:rPr>
          <w:rStyle w:val="1-Char"/>
          <w:rFonts w:hint="cs"/>
          <w:rtl/>
        </w:rPr>
        <w:t xml:space="preserve"> گیرد که این مواد بیشتر </w:t>
      </w:r>
      <w:r w:rsidR="00F13E1E" w:rsidRPr="00860562">
        <w:rPr>
          <w:rStyle w:val="1-Char"/>
          <w:rFonts w:hint="cs"/>
          <w:rtl/>
        </w:rPr>
        <w:t>ب</w:t>
      </w:r>
      <w:r w:rsidR="002C20E0" w:rsidRPr="00860562">
        <w:rPr>
          <w:rStyle w:val="1-Char"/>
          <w:rFonts w:hint="cs"/>
          <w:rtl/>
        </w:rPr>
        <w:t>ه</w:t>
      </w:r>
      <w:r w:rsidR="00540F57">
        <w:rPr>
          <w:rStyle w:val="1-Char"/>
          <w:rFonts w:hint="cs"/>
          <w:rtl/>
        </w:rPr>
        <w:t xml:space="preserve"> آن‌ها </w:t>
      </w:r>
      <w:r w:rsidRPr="00860562">
        <w:rPr>
          <w:rStyle w:val="1-Char"/>
          <w:rFonts w:hint="cs"/>
          <w:rtl/>
        </w:rPr>
        <w:t>تمایل دارند و در این کار باید از وسایل مناسب آن استفاده نمود.</w:t>
      </w:r>
    </w:p>
    <w:p w:rsidR="005740A5" w:rsidRPr="00860562" w:rsidRDefault="005740A5" w:rsidP="00454F43">
      <w:pPr>
        <w:ind w:firstLine="284"/>
        <w:jc w:val="both"/>
        <w:rPr>
          <w:rStyle w:val="1-Char"/>
          <w:rtl/>
        </w:rPr>
      </w:pPr>
      <w:r w:rsidRPr="00860562">
        <w:rPr>
          <w:rStyle w:val="1-Char"/>
          <w:rFonts w:hint="cs"/>
          <w:rtl/>
        </w:rPr>
        <w:t>گروهی از مردم می</w:t>
      </w:r>
      <w:r w:rsidRPr="00860562">
        <w:rPr>
          <w:rStyle w:val="1-Char"/>
          <w:rFonts w:hint="cs"/>
          <w:cs/>
        </w:rPr>
        <w:t>‎</w:t>
      </w:r>
      <w:r w:rsidR="002C20E0" w:rsidRPr="00860562">
        <w:rPr>
          <w:rStyle w:val="1-Char"/>
          <w:rFonts w:hint="cs"/>
          <w:rtl/>
        </w:rPr>
        <w:t>گویند: آنگاه که رسول خدا</w:t>
      </w:r>
      <w:r w:rsidR="002C20E0" w:rsidRPr="005D5F97">
        <w:rPr>
          <w:rFonts w:cs="CTraditional Arabic" w:hint="cs"/>
          <w:rtl/>
          <w:lang w:bidi="fa-IR"/>
        </w:rPr>
        <w:t>ص</w:t>
      </w:r>
      <w:r w:rsidRPr="00860562">
        <w:rPr>
          <w:rStyle w:val="1-Char"/>
          <w:rFonts w:hint="cs"/>
          <w:rtl/>
        </w:rPr>
        <w:t xml:space="preserve"> به این عارضه دچار شد </w:t>
      </w:r>
      <w:r w:rsidR="001C2B5B" w:rsidRPr="00860562">
        <w:rPr>
          <w:rStyle w:val="1-Char"/>
          <w:rFonts w:hint="cs"/>
          <w:rtl/>
        </w:rPr>
        <w:t>و چنان می</w:t>
      </w:r>
      <w:r w:rsidR="001C2B5B" w:rsidRPr="00860562">
        <w:rPr>
          <w:rStyle w:val="1-Char"/>
          <w:rFonts w:hint="cs"/>
          <w:cs/>
        </w:rPr>
        <w:t>‎</w:t>
      </w:r>
      <w:r w:rsidR="001C2B5B" w:rsidRPr="00860562">
        <w:rPr>
          <w:rStyle w:val="1-Char"/>
          <w:rFonts w:hint="cs"/>
          <w:rtl/>
        </w:rPr>
        <w:t>پنداشت که کاری را انج</w:t>
      </w:r>
      <w:r w:rsidRPr="00860562">
        <w:rPr>
          <w:rStyle w:val="1-Char"/>
          <w:rFonts w:hint="cs"/>
          <w:rtl/>
        </w:rPr>
        <w:t>ام داده در حالی که اصلاً آن را انجام نداده بود، گمان کرده که این در اثر ماده</w:t>
      </w:r>
      <w:r w:rsidRPr="00860562">
        <w:rPr>
          <w:rStyle w:val="1-Char"/>
          <w:rFonts w:hint="cs"/>
          <w:cs/>
        </w:rPr>
        <w:t>‎</w:t>
      </w:r>
      <w:r w:rsidRPr="00860562">
        <w:rPr>
          <w:rStyle w:val="1-Char"/>
          <w:rFonts w:hint="cs"/>
          <w:rtl/>
        </w:rPr>
        <w:t xml:space="preserve">ای خونی </w:t>
      </w:r>
      <w:r w:rsidR="001C2B5B" w:rsidRPr="00860562">
        <w:rPr>
          <w:rStyle w:val="1-Char"/>
          <w:rFonts w:hint="cs"/>
          <w:rtl/>
        </w:rPr>
        <w:t>ی</w:t>
      </w:r>
      <w:r w:rsidRPr="00860562">
        <w:rPr>
          <w:rStyle w:val="1-Char"/>
          <w:rFonts w:hint="cs"/>
          <w:rtl/>
        </w:rPr>
        <w:t>ا مانند آن است که به سمت مغز حرکت کرده و بر بطن پیشین آن غالب شده و مزاج او را ا</w:t>
      </w:r>
      <w:r w:rsidR="00F13E1E" w:rsidRPr="00860562">
        <w:rPr>
          <w:rStyle w:val="1-Char"/>
          <w:rFonts w:hint="cs"/>
          <w:rtl/>
        </w:rPr>
        <w:t>ز</w:t>
      </w:r>
      <w:r w:rsidR="002C20E0" w:rsidRPr="00860562">
        <w:rPr>
          <w:rStyle w:val="1-Char"/>
          <w:rFonts w:hint="cs"/>
          <w:rtl/>
        </w:rPr>
        <w:t xml:space="preserve"> حالت طبیعی خویش خارج نموده</w:t>
      </w:r>
      <w:r w:rsidRPr="00860562">
        <w:rPr>
          <w:rStyle w:val="1-Char"/>
          <w:rFonts w:hint="cs"/>
          <w:rtl/>
        </w:rPr>
        <w:t xml:space="preserve"> است.</w:t>
      </w:r>
    </w:p>
    <w:p w:rsidR="005740A5" w:rsidRPr="00860562" w:rsidRDefault="005740A5" w:rsidP="00454F43">
      <w:pPr>
        <w:ind w:firstLine="284"/>
        <w:jc w:val="both"/>
        <w:rPr>
          <w:rStyle w:val="1-Char"/>
          <w:rtl/>
        </w:rPr>
      </w:pPr>
      <w:r w:rsidRPr="00860562">
        <w:rPr>
          <w:rStyle w:val="1-Char"/>
          <w:rFonts w:hint="cs"/>
          <w:rtl/>
        </w:rPr>
        <w:t xml:space="preserve"> </w:t>
      </w:r>
      <w:r w:rsidR="002C20E0" w:rsidRPr="00860562">
        <w:rPr>
          <w:rStyle w:val="1-Char"/>
          <w:rFonts w:hint="cs"/>
          <w:rtl/>
        </w:rPr>
        <w:t xml:space="preserve">حجامت </w:t>
      </w:r>
      <w:r w:rsidRPr="00860562">
        <w:rPr>
          <w:rStyle w:val="1-Char"/>
          <w:rFonts w:hint="cs"/>
          <w:rtl/>
        </w:rPr>
        <w:t xml:space="preserve">در </w:t>
      </w:r>
      <w:r w:rsidR="003C456C" w:rsidRPr="00860562">
        <w:rPr>
          <w:rStyle w:val="1-Char"/>
          <w:rFonts w:hint="cs"/>
          <w:rtl/>
        </w:rPr>
        <w:t>آ</w:t>
      </w:r>
      <w:r w:rsidR="002C20E0" w:rsidRPr="00860562">
        <w:rPr>
          <w:rStyle w:val="1-Char"/>
          <w:rFonts w:hint="cs"/>
          <w:rtl/>
        </w:rPr>
        <w:t>ن زمان رایج</w:t>
      </w:r>
      <w:r w:rsidR="005875FE">
        <w:rPr>
          <w:rStyle w:val="1-Char"/>
          <w:rFonts w:hint="cs"/>
          <w:rtl/>
        </w:rPr>
        <w:t xml:space="preserve">‌ترین </w:t>
      </w:r>
      <w:r w:rsidRPr="00860562">
        <w:rPr>
          <w:rStyle w:val="1-Char"/>
          <w:rFonts w:hint="cs"/>
          <w:rtl/>
        </w:rPr>
        <w:t>و سودمندترین شیوه</w:t>
      </w:r>
      <w:r w:rsidR="00351FFA" w:rsidRPr="00860562">
        <w:rPr>
          <w:rStyle w:val="1-Char"/>
          <w:rFonts w:hint="cs"/>
          <w:rtl/>
        </w:rPr>
        <w:t xml:space="preserve">‌ی </w:t>
      </w:r>
      <w:r w:rsidRPr="00860562">
        <w:rPr>
          <w:rStyle w:val="1-Char"/>
          <w:rFonts w:hint="cs"/>
          <w:rtl/>
        </w:rPr>
        <w:t>درمان بود، و رسول خدا</w:t>
      </w:r>
      <w:r w:rsidR="002C20E0" w:rsidRPr="005D5F97">
        <w:rPr>
          <w:rFonts w:cs="CTraditional Arabic" w:hint="cs"/>
          <w:rtl/>
          <w:lang w:bidi="fa-IR"/>
        </w:rPr>
        <w:t>ص</w:t>
      </w:r>
      <w:r w:rsidRPr="00860562">
        <w:rPr>
          <w:rStyle w:val="1-Char"/>
          <w:rFonts w:hint="cs"/>
          <w:rtl/>
        </w:rPr>
        <w:t xml:space="preserve"> حجامت کرد، این واقعه قبل از آن رخ داد که از طریق </w:t>
      </w:r>
      <w:r w:rsidR="003C456C" w:rsidRPr="00860562">
        <w:rPr>
          <w:rStyle w:val="1-Char"/>
          <w:rFonts w:hint="cs"/>
          <w:rtl/>
        </w:rPr>
        <w:t xml:space="preserve">وحی به او خبر دهند که آن عارضه </w:t>
      </w:r>
      <w:r w:rsidR="002C20E0" w:rsidRPr="00860562">
        <w:rPr>
          <w:rStyle w:val="1-Char"/>
          <w:rFonts w:hint="cs"/>
          <w:rtl/>
        </w:rPr>
        <w:t>بر اثر جادو</w:t>
      </w:r>
      <w:r w:rsidRPr="00860562">
        <w:rPr>
          <w:rStyle w:val="1-Char"/>
          <w:rFonts w:hint="cs"/>
          <w:rtl/>
        </w:rPr>
        <w:t xml:space="preserve"> بوده است و چون از جانب خداوند وحی</w:t>
      </w:r>
      <w:r w:rsidR="002C20E0" w:rsidRPr="00860562">
        <w:rPr>
          <w:rStyle w:val="1-Char"/>
          <w:rFonts w:hint="cs"/>
          <w:rtl/>
        </w:rPr>
        <w:t xml:space="preserve"> آمد و به او خبر داد که بیماری ب</w:t>
      </w:r>
      <w:r w:rsidRPr="00860562">
        <w:rPr>
          <w:rStyle w:val="1-Char"/>
          <w:rFonts w:hint="cs"/>
          <w:rtl/>
        </w:rPr>
        <w:t>ر اثر سحر است متوجه درمان واقعی آن شد».</w:t>
      </w:r>
      <w:r w:rsidRPr="00860562">
        <w:rPr>
          <w:rStyle w:val="1-Char"/>
          <w:vertAlign w:val="superscript"/>
          <w:rtl/>
        </w:rPr>
        <w:footnoteReference w:id="217"/>
      </w:r>
    </w:p>
    <w:p w:rsidR="005740A5" w:rsidRPr="005D5F97" w:rsidRDefault="002C20E0" w:rsidP="005D5F97">
      <w:pPr>
        <w:pStyle w:val="a0"/>
        <w:rPr>
          <w:rtl/>
        </w:rPr>
      </w:pPr>
      <w:bookmarkStart w:id="189" w:name="_Toc210291239"/>
      <w:bookmarkStart w:id="190" w:name="_Toc211417273"/>
      <w:bookmarkStart w:id="191" w:name="_Toc435622095"/>
      <w:r w:rsidRPr="005D5F97">
        <w:rPr>
          <w:rFonts w:hint="cs"/>
          <w:rtl/>
        </w:rPr>
        <w:t>4</w:t>
      </w:r>
      <w:r w:rsidR="00645D74" w:rsidRPr="005D5F97">
        <w:rPr>
          <w:rFonts w:hint="cs"/>
          <w:rtl/>
        </w:rPr>
        <w:t>-</w:t>
      </w:r>
      <w:r w:rsidRPr="005D5F97">
        <w:rPr>
          <w:rFonts w:hint="cs"/>
          <w:rtl/>
        </w:rPr>
        <w:t xml:space="preserve"> آیه</w:t>
      </w:r>
      <w:r w:rsidR="005875FE">
        <w:rPr>
          <w:rFonts w:hint="cs"/>
          <w:rtl/>
        </w:rPr>
        <w:t xml:space="preserve">‌ها </w:t>
      </w:r>
      <w:r w:rsidR="005740A5" w:rsidRPr="005D5F97">
        <w:rPr>
          <w:rFonts w:hint="cs"/>
          <w:rtl/>
        </w:rPr>
        <w:t xml:space="preserve">و </w:t>
      </w:r>
      <w:r w:rsidRPr="005D5F97">
        <w:rPr>
          <w:rFonts w:hint="cs"/>
          <w:rtl/>
        </w:rPr>
        <w:t>دعاها</w:t>
      </w:r>
      <w:r w:rsidR="005740A5" w:rsidRPr="005D5F97">
        <w:rPr>
          <w:rFonts w:hint="cs"/>
          <w:rtl/>
        </w:rPr>
        <w:t>ی پیشگیری</w:t>
      </w:r>
      <w:r w:rsidRPr="005D5F97">
        <w:rPr>
          <w:rFonts w:hint="cs"/>
          <w:rtl/>
        </w:rPr>
        <w:t xml:space="preserve"> از جادو</w:t>
      </w:r>
      <w:r w:rsidR="00540F57">
        <w:rPr>
          <w:rFonts w:hint="cs"/>
          <w:rtl/>
        </w:rPr>
        <w:t xml:space="preserve"> </w:t>
      </w:r>
      <w:r w:rsidR="005740A5" w:rsidRPr="005D5F97">
        <w:rPr>
          <w:rFonts w:hint="cs"/>
          <w:rtl/>
        </w:rPr>
        <w:t>و</w:t>
      </w:r>
      <w:r w:rsidR="00540F57">
        <w:rPr>
          <w:rFonts w:hint="cs"/>
          <w:rtl/>
        </w:rPr>
        <w:t xml:space="preserve"> </w:t>
      </w:r>
      <w:r w:rsidR="005740A5" w:rsidRPr="005D5F97">
        <w:rPr>
          <w:rFonts w:hint="cs"/>
          <w:rtl/>
        </w:rPr>
        <w:t>پس از</w:t>
      </w:r>
      <w:bookmarkEnd w:id="189"/>
      <w:bookmarkEnd w:id="190"/>
      <w:r w:rsidR="00540F57">
        <w:rPr>
          <w:rFonts w:hint="cs"/>
          <w:rtl/>
        </w:rPr>
        <w:t xml:space="preserve"> </w:t>
      </w:r>
      <w:r w:rsidRPr="005D5F97">
        <w:rPr>
          <w:rFonts w:hint="cs"/>
          <w:rtl/>
        </w:rPr>
        <w:t>دچار شدن به آن</w:t>
      </w:r>
      <w:bookmarkEnd w:id="191"/>
    </w:p>
    <w:p w:rsidR="006D4439" w:rsidRPr="00860562" w:rsidRDefault="002C20E0" w:rsidP="005D5F97">
      <w:pPr>
        <w:ind w:firstLine="284"/>
        <w:jc w:val="both"/>
        <w:rPr>
          <w:rStyle w:val="1-Char"/>
          <w:rtl/>
        </w:rPr>
      </w:pPr>
      <w:r w:rsidRPr="00860562">
        <w:rPr>
          <w:rStyle w:val="1-Char"/>
          <w:rFonts w:hint="cs"/>
          <w:rtl/>
        </w:rPr>
        <w:t>همه</w:t>
      </w:r>
      <w:r w:rsidR="00E242BD" w:rsidRPr="00860562">
        <w:rPr>
          <w:rStyle w:val="1-Char"/>
          <w:rtl/>
        </w:rPr>
        <w:softHyphen/>
      </w:r>
      <w:r w:rsidRPr="00860562">
        <w:rPr>
          <w:rStyle w:val="1-Char"/>
          <w:rFonts w:hint="cs"/>
          <w:rtl/>
        </w:rPr>
        <w:t>ی</w:t>
      </w:r>
      <w:r w:rsidR="005740A5" w:rsidRPr="00860562">
        <w:rPr>
          <w:rStyle w:val="1-Char"/>
          <w:rFonts w:hint="cs"/>
          <w:rtl/>
        </w:rPr>
        <w:t xml:space="preserve"> قرآن برای مؤمنان شفا و</w:t>
      </w:r>
      <w:r w:rsidRPr="00860562">
        <w:rPr>
          <w:rStyle w:val="1-Char"/>
          <w:rFonts w:hint="cs"/>
          <w:rtl/>
        </w:rPr>
        <w:t xml:space="preserve"> </w:t>
      </w:r>
      <w:r w:rsidR="005740A5" w:rsidRPr="00860562">
        <w:rPr>
          <w:rStyle w:val="1-Char"/>
          <w:rFonts w:hint="cs"/>
          <w:rtl/>
        </w:rPr>
        <w:t>رحم</w:t>
      </w:r>
      <w:r w:rsidR="00F13E1E" w:rsidRPr="00860562">
        <w:rPr>
          <w:rStyle w:val="1-Char"/>
          <w:rFonts w:hint="cs"/>
          <w:rtl/>
        </w:rPr>
        <w:t>ت</w:t>
      </w:r>
      <w:r w:rsidR="005740A5" w:rsidRPr="00860562">
        <w:rPr>
          <w:rStyle w:val="1-Char"/>
          <w:rFonts w:hint="cs"/>
          <w:rtl/>
        </w:rPr>
        <w:t xml:space="preserve"> است</w:t>
      </w:r>
      <w:r w:rsidR="00400D42" w:rsidRPr="00860562">
        <w:rPr>
          <w:rStyle w:val="1-Char"/>
          <w:rFonts w:hint="cs"/>
          <w:rtl/>
        </w:rPr>
        <w:t>:</w:t>
      </w:r>
    </w:p>
    <w:p w:rsidR="00400D42" w:rsidRPr="00EE767A" w:rsidRDefault="00400D42" w:rsidP="00400D42">
      <w:pPr>
        <w:ind w:firstLine="284"/>
        <w:jc w:val="both"/>
        <w:rPr>
          <w:rStyle w:val="Char2"/>
          <w:rtl/>
        </w:rPr>
      </w:pPr>
      <w:r>
        <w:rPr>
          <w:rFonts w:cs="Traditional Arabic"/>
          <w:color w:val="000000"/>
          <w:shd w:val="clear" w:color="auto" w:fill="FFFFFF"/>
          <w:rtl/>
          <w:lang w:bidi="fa-IR"/>
        </w:rPr>
        <w:t>﴿</w:t>
      </w:r>
      <w:r w:rsidRPr="00EE767A">
        <w:rPr>
          <w:rStyle w:val="Char4"/>
          <w:rtl/>
        </w:rPr>
        <w:t xml:space="preserve">وَنُنَزِّلُ مِنَ </w:t>
      </w:r>
      <w:r w:rsidRPr="00EE767A">
        <w:rPr>
          <w:rStyle w:val="Char4"/>
          <w:rFonts w:hint="cs"/>
          <w:rtl/>
        </w:rPr>
        <w:t>ٱلۡقُرۡءَانِ</w:t>
      </w:r>
      <w:r w:rsidRPr="00EE767A">
        <w:rPr>
          <w:rStyle w:val="Char4"/>
          <w:rtl/>
        </w:rPr>
        <w:t xml:space="preserve"> مَا هُوَ شِفَآءٞ وَرَحۡمَةٞ لِّلۡمُؤۡمِنِينَ</w:t>
      </w:r>
      <w:r>
        <w:rPr>
          <w:rFonts w:cs="Traditional Arabic"/>
          <w:color w:val="000000"/>
          <w:shd w:val="clear" w:color="auto" w:fill="FFFFFF"/>
          <w:rtl/>
          <w:lang w:bidi="fa-IR"/>
        </w:rPr>
        <w:t>﴾</w:t>
      </w:r>
      <w:r w:rsidRPr="00EE767A">
        <w:rPr>
          <w:rStyle w:val="Char4"/>
          <w:rtl/>
        </w:rPr>
        <w:t xml:space="preserve"> </w:t>
      </w:r>
      <w:r w:rsidRPr="00EE767A">
        <w:rPr>
          <w:rStyle w:val="Char2"/>
          <w:rtl/>
        </w:rPr>
        <w:t>[الإسراء: 82]</w:t>
      </w:r>
      <w:r w:rsidRPr="00EE767A">
        <w:rPr>
          <w:rStyle w:val="Char2"/>
          <w:rFonts w:hint="cs"/>
          <w:rtl/>
        </w:rPr>
        <w:t>.</w:t>
      </w:r>
    </w:p>
    <w:p w:rsidR="005740A5" w:rsidRPr="00860562" w:rsidRDefault="005740A5" w:rsidP="005D5F97">
      <w:pPr>
        <w:ind w:firstLine="284"/>
        <w:jc w:val="both"/>
        <w:rPr>
          <w:rStyle w:val="1-Char"/>
          <w:rtl/>
        </w:rPr>
      </w:pPr>
      <w:r w:rsidRPr="00860562">
        <w:rPr>
          <w:rStyle w:val="1-Char"/>
          <w:rFonts w:hint="cs"/>
          <w:rtl/>
        </w:rPr>
        <w:t xml:space="preserve">«و ما آیاتی از قرآن </w:t>
      </w:r>
      <w:r w:rsidR="00972C08" w:rsidRPr="00860562">
        <w:rPr>
          <w:rStyle w:val="1-Char"/>
          <w:rFonts w:hint="cs"/>
          <w:rtl/>
        </w:rPr>
        <w:t>ر</w:t>
      </w:r>
      <w:r w:rsidRPr="00860562">
        <w:rPr>
          <w:rStyle w:val="1-Char"/>
          <w:rFonts w:hint="cs"/>
          <w:rtl/>
        </w:rPr>
        <w:t>ا فرو می</w:t>
      </w:r>
      <w:r w:rsidRPr="00860562">
        <w:rPr>
          <w:rStyle w:val="1-Char"/>
          <w:rFonts w:hint="cs"/>
          <w:cs/>
        </w:rPr>
        <w:t>‎</w:t>
      </w:r>
      <w:r w:rsidRPr="00860562">
        <w:rPr>
          <w:rStyle w:val="1-Char"/>
          <w:rFonts w:hint="cs"/>
          <w:rtl/>
        </w:rPr>
        <w:t>فرستیم که مایه بهبودی و رحمت مؤمنان است».</w:t>
      </w:r>
    </w:p>
    <w:p w:rsidR="005740A5" w:rsidRPr="00860562" w:rsidRDefault="005740A5" w:rsidP="005D5F97">
      <w:pPr>
        <w:ind w:firstLine="284"/>
        <w:jc w:val="both"/>
        <w:rPr>
          <w:rStyle w:val="1-Char"/>
          <w:rtl/>
        </w:rPr>
      </w:pPr>
      <w:r w:rsidRPr="00860562">
        <w:rPr>
          <w:rStyle w:val="1-Char"/>
          <w:rFonts w:hint="cs"/>
          <w:rtl/>
        </w:rPr>
        <w:t>ذکر خدا و</w:t>
      </w:r>
      <w:r w:rsidR="00A575C4" w:rsidRPr="00860562">
        <w:rPr>
          <w:rStyle w:val="1-Char"/>
          <w:rFonts w:hint="cs"/>
          <w:rtl/>
        </w:rPr>
        <w:t xml:space="preserve"> </w:t>
      </w:r>
      <w:r w:rsidRPr="00860562">
        <w:rPr>
          <w:rStyle w:val="1-Char"/>
          <w:rFonts w:hint="cs"/>
          <w:rtl/>
        </w:rPr>
        <w:t xml:space="preserve">دعاها و تعویذهایی </w:t>
      </w:r>
      <w:r w:rsidR="001C2B5B" w:rsidRPr="00860562">
        <w:rPr>
          <w:rStyle w:val="1-Char"/>
          <w:rFonts w:hint="cs"/>
          <w:rtl/>
        </w:rPr>
        <w:t>که</w:t>
      </w:r>
      <w:r w:rsidRPr="00860562">
        <w:rPr>
          <w:rStyle w:val="1-Char"/>
          <w:rFonts w:hint="cs"/>
          <w:rtl/>
        </w:rPr>
        <w:t xml:space="preserve"> انسان به وسیله</w:t>
      </w:r>
      <w:r w:rsidR="00351FFA" w:rsidRPr="00860562">
        <w:rPr>
          <w:rStyle w:val="1-Char"/>
          <w:rFonts w:hint="cs"/>
          <w:rtl/>
        </w:rPr>
        <w:t xml:space="preserve">‌ی </w:t>
      </w:r>
      <w:r w:rsidRPr="00860562">
        <w:rPr>
          <w:rStyle w:val="1-Char"/>
          <w:rFonts w:hint="cs"/>
          <w:rtl/>
        </w:rPr>
        <w:t>آن به خدا پناه برده و متوجه او می</w:t>
      </w:r>
      <w:r w:rsidRPr="00860562">
        <w:rPr>
          <w:rStyle w:val="1-Char"/>
          <w:rFonts w:hint="cs"/>
          <w:cs/>
        </w:rPr>
        <w:t>‎</w:t>
      </w:r>
      <w:r w:rsidRPr="00860562">
        <w:rPr>
          <w:rStyle w:val="1-Char"/>
          <w:rFonts w:hint="cs"/>
          <w:rtl/>
        </w:rPr>
        <w:t>گردد به شرطی که ان</w:t>
      </w:r>
      <w:r w:rsidR="00972C08" w:rsidRPr="00860562">
        <w:rPr>
          <w:rStyle w:val="1-Char"/>
          <w:rFonts w:hint="cs"/>
          <w:rtl/>
        </w:rPr>
        <w:t>سا</w:t>
      </w:r>
      <w:r w:rsidRPr="00860562">
        <w:rPr>
          <w:rStyle w:val="1-Char"/>
          <w:rFonts w:hint="cs"/>
          <w:rtl/>
        </w:rPr>
        <w:t xml:space="preserve">ن از روی یقین و صداقت </w:t>
      </w:r>
      <w:r w:rsidR="00A575C4" w:rsidRPr="00860562">
        <w:rPr>
          <w:rStyle w:val="1-Char"/>
          <w:rFonts w:hint="cs"/>
          <w:rtl/>
        </w:rPr>
        <w:t>از آن استفاده کند</w:t>
      </w:r>
      <w:r w:rsidRPr="00860562">
        <w:rPr>
          <w:rStyle w:val="1-Char"/>
          <w:rFonts w:hint="cs"/>
          <w:rtl/>
        </w:rPr>
        <w:t>، ه</w:t>
      </w:r>
      <w:r w:rsidR="00A575C4" w:rsidRPr="00860562">
        <w:rPr>
          <w:rStyle w:val="1-Char"/>
          <w:rFonts w:hint="cs"/>
          <w:rtl/>
        </w:rPr>
        <w:t>مگی شفابخش و به اذن خدا مؤثر واقع</w:t>
      </w:r>
      <w:r w:rsidR="00860562">
        <w:rPr>
          <w:rStyle w:val="1-Char"/>
          <w:rFonts w:hint="cs"/>
          <w:rtl/>
        </w:rPr>
        <w:t xml:space="preserve"> می‌</w:t>
      </w:r>
      <w:r w:rsidR="00A575C4" w:rsidRPr="00860562">
        <w:rPr>
          <w:rStyle w:val="1-Char"/>
          <w:rFonts w:hint="cs"/>
          <w:rtl/>
        </w:rPr>
        <w:t>شوند</w:t>
      </w:r>
      <w:r w:rsidRPr="00860562">
        <w:rPr>
          <w:rStyle w:val="1-Char"/>
          <w:rFonts w:hint="cs"/>
          <w:rtl/>
        </w:rPr>
        <w:t>.</w:t>
      </w:r>
    </w:p>
    <w:p w:rsidR="005740A5" w:rsidRPr="00860562" w:rsidRDefault="00A575C4" w:rsidP="005D5F97">
      <w:pPr>
        <w:ind w:firstLine="284"/>
        <w:jc w:val="both"/>
        <w:rPr>
          <w:rStyle w:val="1-Char"/>
          <w:rtl/>
        </w:rPr>
      </w:pPr>
      <w:r w:rsidRPr="00860562">
        <w:rPr>
          <w:rStyle w:val="1-Char"/>
          <w:rFonts w:hint="cs"/>
          <w:rtl/>
        </w:rPr>
        <w:t>اکنون</w:t>
      </w:r>
      <w:r w:rsidR="005740A5" w:rsidRPr="00860562">
        <w:rPr>
          <w:rStyle w:val="1-Char"/>
          <w:rFonts w:hint="cs"/>
          <w:rtl/>
        </w:rPr>
        <w:t xml:space="preserve"> به برخی از آیات و</w:t>
      </w:r>
      <w:r w:rsidRPr="00860562">
        <w:rPr>
          <w:rStyle w:val="1-Char"/>
          <w:rFonts w:hint="cs"/>
          <w:rtl/>
        </w:rPr>
        <w:t xml:space="preserve"> احادیث و سخنان</w:t>
      </w:r>
      <w:r w:rsidR="005740A5" w:rsidRPr="00860562">
        <w:rPr>
          <w:rStyle w:val="1-Char"/>
          <w:rFonts w:hint="cs"/>
          <w:rtl/>
        </w:rPr>
        <w:t xml:space="preserve"> علما در این زمینه اشاره می</w:t>
      </w:r>
      <w:r w:rsidR="005740A5" w:rsidRPr="00860562">
        <w:rPr>
          <w:rStyle w:val="1-Char"/>
          <w:rFonts w:hint="cs"/>
          <w:cs/>
        </w:rPr>
        <w:t>‎</w:t>
      </w:r>
      <w:r w:rsidR="005740A5" w:rsidRPr="00860562">
        <w:rPr>
          <w:rStyle w:val="1-Char"/>
          <w:rFonts w:hint="cs"/>
          <w:rtl/>
        </w:rPr>
        <w:t>کنیم.</w:t>
      </w:r>
    </w:p>
    <w:p w:rsidR="00E65FED" w:rsidRPr="00860562" w:rsidRDefault="005740A5" w:rsidP="00442CE1">
      <w:pPr>
        <w:pStyle w:val="ListParagraph"/>
        <w:numPr>
          <w:ilvl w:val="0"/>
          <w:numId w:val="21"/>
        </w:numPr>
        <w:jc w:val="both"/>
        <w:rPr>
          <w:rStyle w:val="1-Char"/>
          <w:rtl/>
        </w:rPr>
      </w:pPr>
      <w:r w:rsidRPr="00860562">
        <w:rPr>
          <w:rStyle w:val="1-Char"/>
          <w:rFonts w:hint="cs"/>
          <w:rtl/>
        </w:rPr>
        <w:t xml:space="preserve">پناه بردن به خداوند بزرگ از شر دشمن نفرین شده انسان (شیطان). </w:t>
      </w:r>
    </w:p>
    <w:p w:rsidR="00400D42" w:rsidRDefault="005740A5" w:rsidP="00400D42">
      <w:pPr>
        <w:pStyle w:val="1-"/>
        <w:rPr>
          <w:rtl/>
        </w:rPr>
      </w:pPr>
      <w:r w:rsidRPr="005D5F97">
        <w:rPr>
          <w:rFonts w:hint="cs"/>
          <w:rtl/>
        </w:rPr>
        <w:t>خداوند می</w:t>
      </w:r>
      <w:r w:rsidRPr="005D5F97">
        <w:rPr>
          <w:rFonts w:hint="cs"/>
          <w:rtl/>
          <w:cs/>
        </w:rPr>
        <w:t>‎</w:t>
      </w:r>
      <w:r w:rsidRPr="005D5F97">
        <w:rPr>
          <w:rFonts w:hint="cs"/>
          <w:rtl/>
        </w:rPr>
        <w:t>فرماید:</w:t>
      </w:r>
    </w:p>
    <w:p w:rsidR="00645D74" w:rsidRPr="005D5F97" w:rsidRDefault="00400D42" w:rsidP="00400D42">
      <w:pPr>
        <w:pStyle w:val="1-"/>
      </w:pPr>
      <w:r>
        <w:rPr>
          <w:rFonts w:cs="Traditional Arabic"/>
          <w:color w:val="000000"/>
          <w:shd w:val="clear" w:color="auto" w:fill="FFFFFF"/>
          <w:rtl/>
        </w:rPr>
        <w:t>﴿</w:t>
      </w:r>
      <w:r w:rsidRPr="00EE767A">
        <w:rPr>
          <w:rStyle w:val="Char4"/>
          <w:rtl/>
        </w:rPr>
        <w:t xml:space="preserve">وَإِمَّا يَنزَغَنَّكَ مِنَ </w:t>
      </w:r>
      <w:r w:rsidRPr="00EE767A">
        <w:rPr>
          <w:rStyle w:val="Char4"/>
          <w:rFonts w:hint="cs"/>
          <w:rtl/>
        </w:rPr>
        <w:t>ٱلشَّيۡطَٰنِ</w:t>
      </w:r>
      <w:r w:rsidRPr="00EE767A">
        <w:rPr>
          <w:rStyle w:val="Char4"/>
          <w:rtl/>
        </w:rPr>
        <w:t xml:space="preserve"> نَزۡغٞ فَ</w:t>
      </w:r>
      <w:r w:rsidRPr="00EE767A">
        <w:rPr>
          <w:rStyle w:val="Char4"/>
          <w:rFonts w:hint="cs"/>
          <w:rtl/>
        </w:rPr>
        <w:t>ٱسۡتَعِذۡ</w:t>
      </w:r>
      <w:r w:rsidRPr="00EE767A">
        <w:rPr>
          <w:rStyle w:val="Char4"/>
          <w:rtl/>
        </w:rPr>
        <w:t xml:space="preserve"> بِ</w:t>
      </w:r>
      <w:r w:rsidRPr="00EE767A">
        <w:rPr>
          <w:rStyle w:val="Char4"/>
          <w:rFonts w:hint="cs"/>
          <w:rtl/>
        </w:rPr>
        <w:t>ٱللَّهِۚ</w:t>
      </w:r>
      <w:r w:rsidRPr="00EE767A">
        <w:rPr>
          <w:rStyle w:val="Char4"/>
          <w:rtl/>
        </w:rPr>
        <w:t xml:space="preserve"> إِنَّهُ</w:t>
      </w:r>
      <w:r w:rsidRPr="00EE767A">
        <w:rPr>
          <w:rStyle w:val="Char4"/>
          <w:rFonts w:hint="cs"/>
          <w:rtl/>
        </w:rPr>
        <w:t>ۥ</w:t>
      </w:r>
      <w:r w:rsidRPr="00EE767A">
        <w:rPr>
          <w:rStyle w:val="Char4"/>
          <w:rtl/>
        </w:rPr>
        <w:t xml:space="preserve"> سَمِيعٌ عَلِيمٌ٢٠٠</w:t>
      </w:r>
      <w:r>
        <w:rPr>
          <w:rFonts w:cs="Traditional Arabic"/>
          <w:color w:val="000000"/>
          <w:shd w:val="clear" w:color="auto" w:fill="FFFFFF"/>
          <w:rtl/>
        </w:rPr>
        <w:t>﴾</w:t>
      </w:r>
      <w:r w:rsidRPr="00EE767A">
        <w:rPr>
          <w:rStyle w:val="Char4"/>
          <w:rtl/>
        </w:rPr>
        <w:t xml:space="preserve"> </w:t>
      </w:r>
      <w:r w:rsidRPr="00EE767A">
        <w:rPr>
          <w:rStyle w:val="Char2"/>
          <w:rtl/>
        </w:rPr>
        <w:t>[الأعراف: 200]</w:t>
      </w:r>
      <w:r w:rsidRPr="00EE767A">
        <w:rPr>
          <w:rStyle w:val="Char2"/>
          <w:rFonts w:hint="cs"/>
          <w:rtl/>
        </w:rPr>
        <w:t>.</w:t>
      </w:r>
      <w:r w:rsidR="00F01FF2" w:rsidRPr="005D5F97">
        <w:rPr>
          <w:rFonts w:hint="cs"/>
          <w:rtl/>
        </w:rPr>
        <w:t xml:space="preserve"> </w:t>
      </w:r>
    </w:p>
    <w:p w:rsidR="00E65FED" w:rsidRPr="005D5F97" w:rsidRDefault="005740A5" w:rsidP="00400D42">
      <w:pPr>
        <w:pStyle w:val="1-"/>
        <w:rPr>
          <w:rtl/>
        </w:rPr>
      </w:pPr>
      <w:r w:rsidRPr="005D5F97">
        <w:rPr>
          <w:rFonts w:hint="cs"/>
          <w:rtl/>
        </w:rPr>
        <w:t>«و اگر وسوسه</w:t>
      </w:r>
      <w:r w:rsidRPr="005D5F97">
        <w:rPr>
          <w:rFonts w:hint="cs"/>
          <w:rtl/>
          <w:cs/>
        </w:rPr>
        <w:t>‎</w:t>
      </w:r>
      <w:r w:rsidRPr="005D5F97">
        <w:rPr>
          <w:rFonts w:hint="cs"/>
          <w:rtl/>
        </w:rPr>
        <w:t>ای از شیطان به تو رسید به خدا پناه ببر</w:t>
      </w:r>
      <w:r w:rsidR="00A575C4" w:rsidRPr="005D5F97">
        <w:rPr>
          <w:rFonts w:hint="cs"/>
          <w:rtl/>
        </w:rPr>
        <w:t>،</w:t>
      </w:r>
      <w:r w:rsidRPr="005D5F97">
        <w:rPr>
          <w:rFonts w:hint="cs"/>
          <w:rtl/>
        </w:rPr>
        <w:t xml:space="preserve"> او شنوای داناست»</w:t>
      </w:r>
    </w:p>
    <w:p w:rsidR="006D4439" w:rsidRDefault="00F01FF2" w:rsidP="00400D42">
      <w:pPr>
        <w:pStyle w:val="1-"/>
        <w:rPr>
          <w:rtl/>
        </w:rPr>
      </w:pPr>
      <w:r w:rsidRPr="005D5F97">
        <w:rPr>
          <w:rFonts w:hint="cs"/>
          <w:rtl/>
        </w:rPr>
        <w:t xml:space="preserve"> و می</w:t>
      </w:r>
      <w:r w:rsidRPr="005D5F97">
        <w:rPr>
          <w:rFonts w:hint="cs"/>
          <w:rtl/>
          <w:cs/>
        </w:rPr>
        <w:t>‎</w:t>
      </w:r>
      <w:r w:rsidRPr="005D5F97">
        <w:rPr>
          <w:rFonts w:hint="cs"/>
          <w:rtl/>
        </w:rPr>
        <w:t>فرماید:</w:t>
      </w:r>
    </w:p>
    <w:p w:rsidR="00400D42" w:rsidRPr="00EE767A" w:rsidRDefault="00400D42" w:rsidP="00400D42">
      <w:pPr>
        <w:pStyle w:val="1-"/>
        <w:rPr>
          <w:rStyle w:val="Char2"/>
          <w:rtl/>
        </w:rPr>
      </w:pPr>
      <w:r>
        <w:rPr>
          <w:rFonts w:cs="Traditional Arabic"/>
          <w:color w:val="000000"/>
          <w:shd w:val="clear" w:color="auto" w:fill="FFFFFF"/>
          <w:rtl/>
        </w:rPr>
        <w:t>﴿</w:t>
      </w:r>
      <w:r w:rsidRPr="00EE767A">
        <w:rPr>
          <w:rStyle w:val="Char4"/>
          <w:rtl/>
        </w:rPr>
        <w:t xml:space="preserve">وَقُل رَّبِّ أَعُوذُ بِكَ مِنۡ هَمَزَٰتِ </w:t>
      </w:r>
      <w:r w:rsidRPr="00EE767A">
        <w:rPr>
          <w:rStyle w:val="Char4"/>
          <w:rFonts w:hint="cs"/>
          <w:rtl/>
        </w:rPr>
        <w:t>ٱلشَّيَٰطِينِ</w:t>
      </w:r>
      <w:r w:rsidRPr="00EE767A">
        <w:rPr>
          <w:rStyle w:val="Char4"/>
          <w:rtl/>
        </w:rPr>
        <w:t>٩٧ وَأَعُوذُ بِكَ رَبِّ أَن يَحۡضُرُونِ٩٨</w:t>
      </w:r>
      <w:r>
        <w:rPr>
          <w:rFonts w:cs="Traditional Arabic"/>
          <w:color w:val="000000"/>
          <w:shd w:val="clear" w:color="auto" w:fill="FFFFFF"/>
          <w:rtl/>
        </w:rPr>
        <w:t>﴾</w:t>
      </w:r>
      <w:r w:rsidRPr="00EE767A">
        <w:rPr>
          <w:rStyle w:val="Char4"/>
          <w:rtl/>
        </w:rPr>
        <w:t xml:space="preserve"> </w:t>
      </w:r>
      <w:r w:rsidRPr="00EE767A">
        <w:rPr>
          <w:rStyle w:val="Char2"/>
          <w:rtl/>
        </w:rPr>
        <w:t>[المؤمنون: 97-98]</w:t>
      </w:r>
      <w:r w:rsidRPr="00EE767A">
        <w:rPr>
          <w:rStyle w:val="Char2"/>
          <w:rFonts w:hint="cs"/>
          <w:rtl/>
        </w:rPr>
        <w:t>.</w:t>
      </w:r>
    </w:p>
    <w:p w:rsidR="00F01FF2" w:rsidRPr="00860562" w:rsidRDefault="00F01FF2" w:rsidP="005D5F97">
      <w:pPr>
        <w:ind w:firstLine="284"/>
        <w:jc w:val="both"/>
        <w:rPr>
          <w:rStyle w:val="1-Char"/>
          <w:rtl/>
        </w:rPr>
      </w:pPr>
      <w:r w:rsidRPr="00860562">
        <w:rPr>
          <w:rStyle w:val="1-Char"/>
          <w:rFonts w:hint="cs"/>
          <w:rtl/>
        </w:rPr>
        <w:t>«بگو پروردگارا</w:t>
      </w:r>
      <w:r w:rsidR="00A575C4" w:rsidRPr="00860562">
        <w:rPr>
          <w:rStyle w:val="1-Char"/>
          <w:rFonts w:hint="cs"/>
          <w:rtl/>
        </w:rPr>
        <w:t xml:space="preserve">! </w:t>
      </w:r>
      <w:r w:rsidRPr="00860562">
        <w:rPr>
          <w:rStyle w:val="1-Char"/>
          <w:rFonts w:hint="cs"/>
          <w:rtl/>
        </w:rPr>
        <w:t>خویشتن را از وسوسه</w:t>
      </w:r>
      <w:r w:rsidRPr="00860562">
        <w:rPr>
          <w:rStyle w:val="1-Char"/>
          <w:rFonts w:hint="cs"/>
          <w:cs/>
        </w:rPr>
        <w:t>‎</w:t>
      </w:r>
      <w:r w:rsidRPr="00860562">
        <w:rPr>
          <w:rStyle w:val="1-Char"/>
          <w:rFonts w:hint="cs"/>
          <w:rtl/>
        </w:rPr>
        <w:t>های اهریمنا</w:t>
      </w:r>
      <w:r w:rsidR="005E1DD1" w:rsidRPr="00860562">
        <w:rPr>
          <w:rStyle w:val="1-Char"/>
          <w:rFonts w:hint="cs"/>
          <w:rtl/>
        </w:rPr>
        <w:t>ن</w:t>
      </w:r>
      <w:r w:rsidRPr="00860562">
        <w:rPr>
          <w:rStyle w:val="1-Char"/>
          <w:rFonts w:hint="cs"/>
          <w:rtl/>
        </w:rPr>
        <w:t xml:space="preserve"> در پناه تو می</w:t>
      </w:r>
      <w:r w:rsidRPr="00860562">
        <w:rPr>
          <w:rStyle w:val="1-Char"/>
          <w:rFonts w:hint="cs"/>
          <w:cs/>
        </w:rPr>
        <w:t>‎</w:t>
      </w:r>
      <w:r w:rsidRPr="00860562">
        <w:rPr>
          <w:rStyle w:val="1-Char"/>
          <w:rFonts w:hint="cs"/>
          <w:rtl/>
        </w:rPr>
        <w:t>دارم و خویشت</w:t>
      </w:r>
      <w:r w:rsidR="005E1DD1" w:rsidRPr="00860562">
        <w:rPr>
          <w:rStyle w:val="1-Char"/>
          <w:rFonts w:hint="cs"/>
          <w:rtl/>
        </w:rPr>
        <w:t>ن</w:t>
      </w:r>
      <w:r w:rsidRPr="00860562">
        <w:rPr>
          <w:rStyle w:val="1-Char"/>
          <w:rFonts w:hint="cs"/>
          <w:rtl/>
        </w:rPr>
        <w:t xml:space="preserve"> ر</w:t>
      </w:r>
      <w:r w:rsidR="005E1DD1" w:rsidRPr="00860562">
        <w:rPr>
          <w:rStyle w:val="1-Char"/>
          <w:rFonts w:hint="cs"/>
          <w:rtl/>
        </w:rPr>
        <w:t>ا</w:t>
      </w:r>
      <w:r w:rsidRPr="00860562">
        <w:rPr>
          <w:rStyle w:val="1-Char"/>
          <w:rFonts w:hint="cs"/>
          <w:rtl/>
        </w:rPr>
        <w:t xml:space="preserve"> در پناه تو می</w:t>
      </w:r>
      <w:r w:rsidRPr="00860562">
        <w:rPr>
          <w:rStyle w:val="1-Char"/>
          <w:rFonts w:hint="cs"/>
          <w:cs/>
        </w:rPr>
        <w:t>‎</w:t>
      </w:r>
      <w:r w:rsidRPr="00860562">
        <w:rPr>
          <w:rStyle w:val="1-Char"/>
          <w:rFonts w:hint="cs"/>
          <w:rtl/>
        </w:rPr>
        <w:t>دارم از اینکه با من گرد آیند».</w:t>
      </w:r>
    </w:p>
    <w:p w:rsidR="005E1DD1" w:rsidRPr="00860562" w:rsidRDefault="005E1DD1" w:rsidP="00454F43">
      <w:pPr>
        <w:ind w:firstLine="284"/>
        <w:jc w:val="both"/>
        <w:rPr>
          <w:rStyle w:val="1-Char"/>
          <w:rtl/>
        </w:rPr>
      </w:pPr>
      <w:r w:rsidRPr="00860562">
        <w:rPr>
          <w:rStyle w:val="1-Char"/>
          <w:rFonts w:hint="cs"/>
          <w:rtl/>
        </w:rPr>
        <w:t xml:space="preserve"> ابن عباس</w:t>
      </w:r>
      <w:r w:rsidR="00454F43">
        <w:rPr>
          <w:rFonts w:cs="CTraditional Arabic" w:hint="cs"/>
          <w:rtl/>
          <w:lang w:bidi="fa-IR"/>
        </w:rPr>
        <w:t>ب</w:t>
      </w:r>
      <w:r w:rsidR="00860562">
        <w:rPr>
          <w:rStyle w:val="1-Char"/>
          <w:rFonts w:hint="cs"/>
          <w:rtl/>
        </w:rPr>
        <w:t xml:space="preserve"> می‌</w:t>
      </w:r>
      <w:r w:rsidR="00A575C4" w:rsidRPr="00860562">
        <w:rPr>
          <w:rStyle w:val="1-Char"/>
          <w:rFonts w:hint="cs"/>
          <w:rtl/>
        </w:rPr>
        <w:t>گوید</w:t>
      </w:r>
      <w:r w:rsidRPr="00860562">
        <w:rPr>
          <w:rStyle w:val="1-Char"/>
          <w:rFonts w:hint="cs"/>
          <w:rtl/>
        </w:rPr>
        <w:t>: «پیامبر</w:t>
      </w:r>
      <w:r w:rsidR="00A575C4" w:rsidRPr="00860562">
        <w:rPr>
          <w:rStyle w:val="1-Char"/>
          <w:rFonts w:hint="cs"/>
          <w:rtl/>
        </w:rPr>
        <w:t xml:space="preserve"> خدا </w:t>
      </w:r>
      <w:r w:rsidR="00A575C4" w:rsidRPr="005D5F97">
        <w:rPr>
          <w:rFonts w:cs="CTraditional Arabic" w:hint="cs"/>
          <w:rtl/>
          <w:lang w:bidi="fa-IR"/>
        </w:rPr>
        <w:t>ص</w:t>
      </w:r>
      <w:r w:rsidRPr="00860562">
        <w:rPr>
          <w:rStyle w:val="1-Char"/>
          <w:rFonts w:hint="cs"/>
          <w:rtl/>
        </w:rPr>
        <w:t xml:space="preserve"> حسن و</w:t>
      </w:r>
      <w:r w:rsidR="0091183E" w:rsidRPr="00860562">
        <w:rPr>
          <w:rStyle w:val="1-Char"/>
          <w:rFonts w:hint="cs"/>
          <w:rtl/>
        </w:rPr>
        <w:t xml:space="preserve"> </w:t>
      </w:r>
      <w:r w:rsidRPr="00860562">
        <w:rPr>
          <w:rStyle w:val="1-Char"/>
          <w:rFonts w:hint="cs"/>
          <w:rtl/>
        </w:rPr>
        <w:t>حسین را از شر شیطان به خدا می</w:t>
      </w:r>
      <w:r w:rsidRPr="00860562">
        <w:rPr>
          <w:rStyle w:val="1-Char"/>
          <w:rFonts w:hint="cs"/>
          <w:cs/>
        </w:rPr>
        <w:t>‎</w:t>
      </w:r>
      <w:r w:rsidRPr="00860562">
        <w:rPr>
          <w:rStyle w:val="1-Char"/>
          <w:rFonts w:hint="cs"/>
          <w:rtl/>
        </w:rPr>
        <w:t>سپرد و</w:t>
      </w:r>
      <w:r w:rsidR="00860562">
        <w:rPr>
          <w:rStyle w:val="1-Char"/>
          <w:rFonts w:hint="cs"/>
          <w:rtl/>
        </w:rPr>
        <w:t xml:space="preserve"> می‌</w:t>
      </w:r>
      <w:r w:rsidRPr="00860562">
        <w:rPr>
          <w:rStyle w:val="1-Char"/>
          <w:rFonts w:hint="cs"/>
          <w:rtl/>
        </w:rPr>
        <w:t xml:space="preserve">فرمود: «پدر شما (ابراهیم) </w:t>
      </w:r>
      <w:r w:rsidR="009A41B1" w:rsidRPr="00860562">
        <w:rPr>
          <w:rStyle w:val="1-Char"/>
          <w:rFonts w:hint="cs"/>
          <w:rtl/>
        </w:rPr>
        <w:t>ا</w:t>
      </w:r>
      <w:r w:rsidRPr="00860562">
        <w:rPr>
          <w:rStyle w:val="1-Char"/>
          <w:rFonts w:hint="cs"/>
          <w:rtl/>
        </w:rPr>
        <w:t>سماعیل و اسحاق را به خداوند می</w:t>
      </w:r>
      <w:r w:rsidRPr="00860562">
        <w:rPr>
          <w:rStyle w:val="1-Char"/>
          <w:rFonts w:hint="cs"/>
          <w:cs/>
        </w:rPr>
        <w:t>‎</w:t>
      </w:r>
      <w:r w:rsidRPr="00860562">
        <w:rPr>
          <w:rStyle w:val="1-Char"/>
          <w:rFonts w:hint="cs"/>
          <w:rtl/>
        </w:rPr>
        <w:t>سپرد: پناه می</w:t>
      </w:r>
      <w:r w:rsidRPr="00860562">
        <w:rPr>
          <w:rStyle w:val="1-Char"/>
          <w:rFonts w:hint="cs"/>
          <w:cs/>
        </w:rPr>
        <w:t>‎</w:t>
      </w:r>
      <w:r w:rsidRPr="00860562">
        <w:rPr>
          <w:rStyle w:val="1-Char"/>
          <w:rFonts w:hint="cs"/>
          <w:rtl/>
        </w:rPr>
        <w:t>برم به کلمات</w:t>
      </w:r>
      <w:r w:rsidR="009A41B1" w:rsidRPr="00860562">
        <w:rPr>
          <w:rStyle w:val="1-Char"/>
          <w:rFonts w:hint="cs"/>
          <w:rtl/>
        </w:rPr>
        <w:t xml:space="preserve"> تامه</w:t>
      </w:r>
      <w:r w:rsidR="00351FFA" w:rsidRPr="00860562">
        <w:rPr>
          <w:rStyle w:val="1-Char"/>
          <w:rFonts w:hint="cs"/>
          <w:rtl/>
        </w:rPr>
        <w:t xml:space="preserve">‌ی </w:t>
      </w:r>
      <w:r w:rsidR="009A41B1" w:rsidRPr="00860562">
        <w:rPr>
          <w:rStyle w:val="1-Char"/>
          <w:rFonts w:hint="cs"/>
          <w:rtl/>
        </w:rPr>
        <w:t>خ</w:t>
      </w:r>
      <w:r w:rsidRPr="00860562">
        <w:rPr>
          <w:rStyle w:val="1-Char"/>
          <w:rFonts w:hint="cs"/>
          <w:rtl/>
        </w:rPr>
        <w:t>داوند از هر شیطان و جنبنده</w:t>
      </w:r>
      <w:r w:rsidR="00351FFA" w:rsidRPr="00860562">
        <w:rPr>
          <w:rStyle w:val="1-Char"/>
          <w:rFonts w:hint="cs"/>
          <w:rtl/>
        </w:rPr>
        <w:t xml:space="preserve">‌ی </w:t>
      </w:r>
      <w:r w:rsidR="001C2B5B" w:rsidRPr="00860562">
        <w:rPr>
          <w:rStyle w:val="1-Char"/>
          <w:rFonts w:hint="cs"/>
          <w:rtl/>
        </w:rPr>
        <w:t>سمی</w:t>
      </w:r>
      <w:r w:rsidRPr="00860562">
        <w:rPr>
          <w:rStyle w:val="1-Char"/>
          <w:rFonts w:hint="cs"/>
          <w:rtl/>
        </w:rPr>
        <w:t xml:space="preserve"> و خطرناکی (مانند عقرب و مار و...) و از هر چشم</w:t>
      </w:r>
      <w:r w:rsidR="00A575C4" w:rsidRPr="00860562">
        <w:rPr>
          <w:rStyle w:val="1-Char"/>
          <w:rFonts w:hint="cs"/>
          <w:rtl/>
        </w:rPr>
        <w:t xml:space="preserve"> </w:t>
      </w:r>
      <w:r w:rsidRPr="00860562">
        <w:rPr>
          <w:rStyle w:val="1-Char"/>
          <w:rFonts w:hint="cs"/>
          <w:cs/>
        </w:rPr>
        <w:t>‎</w:t>
      </w:r>
      <w:r w:rsidR="00A575C4" w:rsidRPr="00860562">
        <w:rPr>
          <w:rStyle w:val="1-Char"/>
          <w:rFonts w:hint="cs"/>
          <w:rtl/>
        </w:rPr>
        <w:t>بدی که آدم را فرا گیرد»</w:t>
      </w:r>
      <w:r w:rsidRPr="00860562">
        <w:rPr>
          <w:rStyle w:val="1-Char"/>
          <w:rFonts w:hint="cs"/>
          <w:rtl/>
        </w:rPr>
        <w:t>.</w:t>
      </w:r>
      <w:r w:rsidRPr="00860562">
        <w:rPr>
          <w:rStyle w:val="1-Char"/>
          <w:vertAlign w:val="superscript"/>
          <w:rtl/>
        </w:rPr>
        <w:footnoteReference w:id="218"/>
      </w:r>
    </w:p>
    <w:p w:rsidR="005E1DD1" w:rsidRPr="00860562" w:rsidRDefault="00A575C4" w:rsidP="005D5F97">
      <w:pPr>
        <w:ind w:firstLine="284"/>
        <w:jc w:val="both"/>
        <w:rPr>
          <w:rStyle w:val="1-Char"/>
          <w:rtl/>
        </w:rPr>
      </w:pPr>
      <w:r w:rsidRPr="00860562">
        <w:rPr>
          <w:rStyle w:val="1-Char"/>
          <w:rFonts w:hint="cs"/>
          <w:rtl/>
        </w:rPr>
        <w:t>2- گفتن</w:t>
      </w:r>
      <w:r w:rsidR="005E1DD1" w:rsidRPr="00860562">
        <w:rPr>
          <w:rStyle w:val="1-Char"/>
          <w:rFonts w:hint="cs"/>
          <w:rtl/>
        </w:rPr>
        <w:t xml:space="preserve"> </w:t>
      </w:r>
      <w:r w:rsidR="005E1DD1" w:rsidRPr="00454F43">
        <w:rPr>
          <w:rStyle w:val="6-Char0"/>
          <w:rFonts w:hint="cs"/>
          <w:rtl/>
        </w:rPr>
        <w:t>«</w:t>
      </w:r>
      <w:r w:rsidR="00645D74" w:rsidRPr="00454F43">
        <w:rPr>
          <w:rStyle w:val="6-Char0"/>
          <w:rtl/>
        </w:rPr>
        <w:t>بِسْمِ اللَّهِ الرَّحْمَنِ الرَّحِيمِ</w:t>
      </w:r>
      <w:r w:rsidR="005E1DD1" w:rsidRPr="00454F43">
        <w:rPr>
          <w:rStyle w:val="6-Char0"/>
          <w:rFonts w:hint="cs"/>
          <w:rtl/>
        </w:rPr>
        <w:t>»</w:t>
      </w:r>
    </w:p>
    <w:p w:rsidR="005E1DD1" w:rsidRPr="00860562" w:rsidRDefault="005E1DD1" w:rsidP="005D5F97">
      <w:pPr>
        <w:ind w:firstLine="284"/>
        <w:jc w:val="both"/>
        <w:rPr>
          <w:rStyle w:val="1-Char"/>
          <w:rtl/>
        </w:rPr>
      </w:pPr>
      <w:r w:rsidRPr="00860562">
        <w:rPr>
          <w:rStyle w:val="1-Char"/>
          <w:rFonts w:hint="cs"/>
          <w:rtl/>
        </w:rPr>
        <w:t xml:space="preserve">جابر بن عبدالله </w:t>
      </w:r>
      <w:r w:rsidR="00645D74" w:rsidRPr="005D5F97">
        <w:rPr>
          <w:rFonts w:cs="CTraditional Arabic" w:hint="cs"/>
          <w:rtl/>
          <w:lang w:bidi="fa-IR"/>
        </w:rPr>
        <w:t>س</w:t>
      </w:r>
      <w:r w:rsidRPr="00860562">
        <w:rPr>
          <w:rStyle w:val="1-Char"/>
          <w:rFonts w:hint="cs"/>
          <w:rtl/>
        </w:rPr>
        <w:t xml:space="preserve"> روایت کرده که پیامبر خدا</w:t>
      </w:r>
      <w:r w:rsidR="00A575C4" w:rsidRPr="00860562">
        <w:rPr>
          <w:rStyle w:val="1-Char"/>
          <w:rFonts w:hint="cs"/>
          <w:rtl/>
        </w:rPr>
        <w:t xml:space="preserve"> </w:t>
      </w:r>
      <w:r w:rsidR="00A575C4" w:rsidRPr="005D5F97">
        <w:rPr>
          <w:rFonts w:cs="CTraditional Arabic" w:hint="cs"/>
          <w:rtl/>
          <w:lang w:bidi="fa-IR"/>
        </w:rPr>
        <w:t>ص</w:t>
      </w:r>
      <w:r w:rsidR="00A575C4" w:rsidRPr="00860562">
        <w:rPr>
          <w:rStyle w:val="1-Char"/>
          <w:rFonts w:hint="cs"/>
          <w:rtl/>
        </w:rPr>
        <w:t xml:space="preserve"> گفت: «</w:t>
      </w:r>
      <w:r w:rsidRPr="00860562">
        <w:rPr>
          <w:rStyle w:val="1-Char"/>
          <w:rFonts w:hint="cs"/>
          <w:rtl/>
        </w:rPr>
        <w:t>چون شب فرا رسد کو</w:t>
      </w:r>
      <w:r w:rsidR="009A41B1" w:rsidRPr="00860562">
        <w:rPr>
          <w:rStyle w:val="1-Char"/>
          <w:rFonts w:hint="cs"/>
          <w:rtl/>
        </w:rPr>
        <w:t>دکانتان را نگه دارید، زیرا شی</w:t>
      </w:r>
      <w:r w:rsidR="000F7D97" w:rsidRPr="00860562">
        <w:rPr>
          <w:rStyle w:val="1-Char"/>
          <w:rFonts w:hint="cs"/>
          <w:rtl/>
        </w:rPr>
        <w:t>ا</w:t>
      </w:r>
      <w:r w:rsidR="009A41B1" w:rsidRPr="00860562">
        <w:rPr>
          <w:rStyle w:val="1-Char"/>
          <w:rFonts w:hint="cs"/>
          <w:rtl/>
        </w:rPr>
        <w:t>ط</w:t>
      </w:r>
      <w:r w:rsidR="000F7D97" w:rsidRPr="00860562">
        <w:rPr>
          <w:rStyle w:val="1-Char"/>
          <w:rFonts w:hint="cs"/>
          <w:rtl/>
        </w:rPr>
        <w:t>ی</w:t>
      </w:r>
      <w:r w:rsidRPr="00860562">
        <w:rPr>
          <w:rStyle w:val="1-Char"/>
          <w:rFonts w:hint="cs"/>
          <w:rtl/>
        </w:rPr>
        <w:t>ن در این وقت پراکنده می</w:t>
      </w:r>
      <w:r w:rsidRPr="00860562">
        <w:rPr>
          <w:rStyle w:val="1-Char"/>
          <w:rFonts w:hint="cs"/>
          <w:cs/>
        </w:rPr>
        <w:t>‎</w:t>
      </w:r>
      <w:r w:rsidRPr="00860562">
        <w:rPr>
          <w:rStyle w:val="1-Char"/>
          <w:rFonts w:hint="cs"/>
          <w:rtl/>
        </w:rPr>
        <w:t>شوند. و</w:t>
      </w:r>
      <w:r w:rsidR="009A41B1" w:rsidRPr="00860562">
        <w:rPr>
          <w:rStyle w:val="1-Char"/>
          <w:rFonts w:hint="cs"/>
          <w:rtl/>
        </w:rPr>
        <w:t xml:space="preserve"> </w:t>
      </w:r>
      <w:r w:rsidRPr="00860562">
        <w:rPr>
          <w:rStyle w:val="1-Char"/>
          <w:rFonts w:hint="cs"/>
          <w:rtl/>
        </w:rPr>
        <w:t>چون ساعتی از شب گذشت آنان را رها کرده و (به حال خود وا گذارید) درها را ببندید و نام خدا را یاد کن</w:t>
      </w:r>
      <w:r w:rsidR="000F7D97" w:rsidRPr="00860562">
        <w:rPr>
          <w:rStyle w:val="1-Char"/>
          <w:rFonts w:hint="cs"/>
          <w:rtl/>
        </w:rPr>
        <w:t>ی</w:t>
      </w:r>
      <w:r w:rsidRPr="00860562">
        <w:rPr>
          <w:rStyle w:val="1-Char"/>
          <w:rFonts w:hint="cs"/>
          <w:rtl/>
        </w:rPr>
        <w:t>د، زیرا شیطان هیچ در بسته</w:t>
      </w:r>
      <w:r w:rsidRPr="00860562">
        <w:rPr>
          <w:rStyle w:val="1-Char"/>
          <w:rFonts w:hint="cs"/>
          <w:cs/>
        </w:rPr>
        <w:t>‎</w:t>
      </w:r>
      <w:r w:rsidRPr="00860562">
        <w:rPr>
          <w:rStyle w:val="1-Char"/>
          <w:rFonts w:hint="cs"/>
          <w:rtl/>
        </w:rPr>
        <w:t>ای را نمی</w:t>
      </w:r>
      <w:r w:rsidRPr="00860562">
        <w:rPr>
          <w:rStyle w:val="1-Char"/>
          <w:rFonts w:hint="cs"/>
          <w:cs/>
        </w:rPr>
        <w:t>‎</w:t>
      </w:r>
      <w:r w:rsidR="009A41B1" w:rsidRPr="00860562">
        <w:rPr>
          <w:rStyle w:val="1-Char"/>
          <w:rFonts w:hint="cs"/>
          <w:rtl/>
        </w:rPr>
        <w:t>گ</w:t>
      </w:r>
      <w:r w:rsidRPr="00860562">
        <w:rPr>
          <w:rStyle w:val="1-Char"/>
          <w:rFonts w:hint="cs"/>
          <w:rtl/>
        </w:rPr>
        <w:t>شاید، و</w:t>
      </w:r>
      <w:r w:rsidR="00540F57">
        <w:rPr>
          <w:rStyle w:val="1-Char"/>
          <w:rFonts w:hint="cs"/>
          <w:rtl/>
        </w:rPr>
        <w:t xml:space="preserve"> </w:t>
      </w:r>
      <w:r w:rsidRPr="00860562">
        <w:rPr>
          <w:rStyle w:val="1-Char"/>
          <w:rFonts w:hint="cs"/>
          <w:rtl/>
        </w:rPr>
        <w:t>دهانه مشک</w:t>
      </w:r>
      <w:r w:rsidRPr="00860562">
        <w:rPr>
          <w:rStyle w:val="1-Char"/>
          <w:rFonts w:hint="cs"/>
          <w:cs/>
        </w:rPr>
        <w:t>‎</w:t>
      </w:r>
      <w:r w:rsidRPr="00860562">
        <w:rPr>
          <w:rStyle w:val="1-Char"/>
          <w:rFonts w:hint="cs"/>
          <w:rtl/>
        </w:rPr>
        <w:t>ه</w:t>
      </w:r>
      <w:r w:rsidR="009A41B1" w:rsidRPr="00860562">
        <w:rPr>
          <w:rStyle w:val="1-Char"/>
          <w:rFonts w:hint="cs"/>
          <w:rtl/>
        </w:rPr>
        <w:t>ا</w:t>
      </w:r>
      <w:r w:rsidRPr="00860562">
        <w:rPr>
          <w:rStyle w:val="1-Char"/>
          <w:rFonts w:hint="cs"/>
          <w:rtl/>
        </w:rPr>
        <w:t>ی خود را ببندید و نام خدا را یاد کنید، و ظرف</w:t>
      </w:r>
      <w:r w:rsidRPr="00860562">
        <w:rPr>
          <w:rStyle w:val="1-Char"/>
          <w:rFonts w:hint="cs"/>
          <w:cs/>
        </w:rPr>
        <w:t>‎</w:t>
      </w:r>
      <w:r w:rsidRPr="00860562">
        <w:rPr>
          <w:rStyle w:val="1-Char"/>
          <w:rFonts w:hint="cs"/>
          <w:rtl/>
        </w:rPr>
        <w:t>های خود را بپوشانید و نام خدا را یاد کنید اگرچه [پوشاندن ظروف] با قرار دادن چیزی روی آن باشد، و چراغ</w:t>
      </w:r>
      <w:r w:rsidRPr="00860562">
        <w:rPr>
          <w:rStyle w:val="1-Char"/>
          <w:rFonts w:hint="cs"/>
          <w:cs/>
        </w:rPr>
        <w:t>‎</w:t>
      </w:r>
      <w:r w:rsidRPr="00860562">
        <w:rPr>
          <w:rStyle w:val="1-Char"/>
          <w:rFonts w:hint="cs"/>
          <w:rtl/>
        </w:rPr>
        <w:t>هایتان را خاموش کنید».</w:t>
      </w:r>
      <w:r w:rsidRPr="00860562">
        <w:rPr>
          <w:rStyle w:val="1-Char"/>
          <w:vertAlign w:val="superscript"/>
          <w:rtl/>
        </w:rPr>
        <w:footnoteReference w:id="219"/>
      </w:r>
    </w:p>
    <w:p w:rsidR="001B2D01" w:rsidRPr="00860562" w:rsidRDefault="001B2D01" w:rsidP="00400D42">
      <w:pPr>
        <w:ind w:firstLine="284"/>
        <w:jc w:val="both"/>
        <w:rPr>
          <w:rStyle w:val="1-Char"/>
          <w:rtl/>
        </w:rPr>
      </w:pPr>
      <w:r w:rsidRPr="00860562">
        <w:rPr>
          <w:rStyle w:val="1-Char"/>
          <w:rFonts w:hint="cs"/>
          <w:rtl/>
        </w:rPr>
        <w:t>3- خواندن</w:t>
      </w:r>
      <w:r w:rsidR="00400D42" w:rsidRPr="00860562">
        <w:rPr>
          <w:rStyle w:val="1-Char"/>
          <w:rFonts w:hint="cs"/>
          <w:rtl/>
        </w:rPr>
        <w:t xml:space="preserve"> </w:t>
      </w:r>
      <w:r w:rsidR="00400D42">
        <w:rPr>
          <w:rFonts w:cs="Traditional Arabic"/>
          <w:color w:val="000000"/>
          <w:shd w:val="clear" w:color="auto" w:fill="FFFFFF"/>
          <w:rtl/>
          <w:lang w:bidi="fa-IR"/>
        </w:rPr>
        <w:t>﴿</w:t>
      </w:r>
      <w:r w:rsidR="00400D42" w:rsidRPr="00EE767A">
        <w:rPr>
          <w:rStyle w:val="Char4"/>
          <w:rtl/>
        </w:rPr>
        <w:t xml:space="preserve">قُلۡ هُوَ </w:t>
      </w:r>
      <w:r w:rsidR="00400D42" w:rsidRPr="00EE767A">
        <w:rPr>
          <w:rStyle w:val="Char4"/>
          <w:rFonts w:hint="cs"/>
          <w:rtl/>
        </w:rPr>
        <w:t>ٱللَّهُ</w:t>
      </w:r>
      <w:r w:rsidR="00400D42" w:rsidRPr="00EE767A">
        <w:rPr>
          <w:rStyle w:val="Char4"/>
          <w:rtl/>
        </w:rPr>
        <w:t xml:space="preserve"> أَحَدٌ١</w:t>
      </w:r>
      <w:r w:rsidR="00400D42">
        <w:rPr>
          <w:rFonts w:cs="Traditional Arabic"/>
          <w:color w:val="000000"/>
          <w:shd w:val="clear" w:color="auto" w:fill="FFFFFF"/>
          <w:rtl/>
          <w:lang w:bidi="fa-IR"/>
        </w:rPr>
        <w:t>﴾</w:t>
      </w:r>
      <w:r w:rsidRPr="00860562">
        <w:rPr>
          <w:rStyle w:val="1-Char"/>
          <w:rFonts w:hint="cs"/>
          <w:rtl/>
        </w:rPr>
        <w:t xml:space="preserve"> و معو</w:t>
      </w:r>
      <w:r w:rsidR="00A575C4" w:rsidRPr="00860562">
        <w:rPr>
          <w:rStyle w:val="1-Char"/>
          <w:rFonts w:hint="cs"/>
          <w:rtl/>
        </w:rPr>
        <w:t>ّ</w:t>
      </w:r>
      <w:r w:rsidRPr="00860562">
        <w:rPr>
          <w:rStyle w:val="1-Char"/>
          <w:rFonts w:hint="cs"/>
          <w:rtl/>
        </w:rPr>
        <w:t>ذتین در صبحگاه و شامگاه</w:t>
      </w:r>
      <w:r w:rsidR="00A85991" w:rsidRPr="00860562">
        <w:rPr>
          <w:rStyle w:val="1-Char"/>
          <w:rFonts w:hint="cs"/>
          <w:rtl/>
        </w:rPr>
        <w:t>.</w:t>
      </w:r>
    </w:p>
    <w:p w:rsidR="001B2D01" w:rsidRPr="00860562" w:rsidRDefault="001B2D01" w:rsidP="00400D42">
      <w:pPr>
        <w:ind w:firstLine="284"/>
        <w:jc w:val="both"/>
        <w:rPr>
          <w:rStyle w:val="1-Char"/>
          <w:rtl/>
        </w:rPr>
      </w:pPr>
      <w:r w:rsidRPr="00860562">
        <w:rPr>
          <w:rStyle w:val="1-Char"/>
          <w:rFonts w:hint="cs"/>
          <w:rtl/>
        </w:rPr>
        <w:t xml:space="preserve"> مع</w:t>
      </w:r>
      <w:r w:rsidR="00885E2B" w:rsidRPr="00860562">
        <w:rPr>
          <w:rStyle w:val="1-Char"/>
          <w:rFonts w:hint="cs"/>
          <w:rtl/>
        </w:rPr>
        <w:t>ا</w:t>
      </w:r>
      <w:r w:rsidR="009404D8" w:rsidRPr="00860562">
        <w:rPr>
          <w:rStyle w:val="1-Char"/>
          <w:rFonts w:hint="cs"/>
          <w:rtl/>
        </w:rPr>
        <w:t xml:space="preserve">ذ بن عبدالله بن خبیب </w:t>
      </w:r>
      <w:r w:rsidRPr="00860562">
        <w:rPr>
          <w:rStyle w:val="1-Char"/>
          <w:rFonts w:hint="cs"/>
          <w:rtl/>
        </w:rPr>
        <w:t>از پدرش روایت کرده که گفت: «در یک شب بارانی و بسیار تاریک در جستجوی رسول خدا</w:t>
      </w:r>
      <w:r w:rsidR="009404D8" w:rsidRPr="00860562">
        <w:rPr>
          <w:rStyle w:val="1-Char"/>
          <w:rFonts w:hint="cs"/>
          <w:rtl/>
        </w:rPr>
        <w:t xml:space="preserve"> </w:t>
      </w:r>
      <w:r w:rsidR="009404D8" w:rsidRPr="005D5F97">
        <w:rPr>
          <w:rFonts w:cs="CTraditional Arabic" w:hint="cs"/>
          <w:rtl/>
          <w:lang w:bidi="fa-IR"/>
        </w:rPr>
        <w:t>ص</w:t>
      </w:r>
      <w:r w:rsidRPr="00860562">
        <w:rPr>
          <w:rStyle w:val="1-Char"/>
          <w:rFonts w:hint="cs"/>
          <w:rtl/>
        </w:rPr>
        <w:t xml:space="preserve"> خ</w:t>
      </w:r>
      <w:r w:rsidR="009404D8" w:rsidRPr="00860562">
        <w:rPr>
          <w:rStyle w:val="1-Char"/>
          <w:rFonts w:hint="cs"/>
          <w:rtl/>
        </w:rPr>
        <w:t>ارج شدیم تا برایمان نماز بخواند.</w:t>
      </w:r>
      <w:r w:rsidRPr="00860562">
        <w:rPr>
          <w:rStyle w:val="1-Char"/>
          <w:rFonts w:hint="cs"/>
          <w:rtl/>
        </w:rPr>
        <w:t xml:space="preserve"> عبدالله بن خبیب می</w:t>
      </w:r>
      <w:r w:rsidRPr="00860562">
        <w:rPr>
          <w:rStyle w:val="1-Char"/>
          <w:rFonts w:hint="cs"/>
          <w:cs/>
        </w:rPr>
        <w:t>‎</w:t>
      </w:r>
      <w:r w:rsidRPr="00860562">
        <w:rPr>
          <w:rStyle w:val="1-Char"/>
          <w:rFonts w:hint="cs"/>
          <w:rtl/>
        </w:rPr>
        <w:t>گوید:</w:t>
      </w:r>
      <w:r w:rsidR="000F7D97" w:rsidRPr="00860562">
        <w:rPr>
          <w:rStyle w:val="1-Char"/>
          <w:rFonts w:hint="cs"/>
          <w:rtl/>
        </w:rPr>
        <w:t xml:space="preserve"> من پیامبر را یافتم</w:t>
      </w:r>
      <w:r w:rsidR="005B58F3" w:rsidRPr="00860562">
        <w:rPr>
          <w:rStyle w:val="1-Char"/>
          <w:rFonts w:hint="cs"/>
          <w:rtl/>
        </w:rPr>
        <w:t xml:space="preserve"> و او به من فرمود: بگو،</w:t>
      </w:r>
      <w:r w:rsidRPr="00860562">
        <w:rPr>
          <w:rStyle w:val="1-Char"/>
          <w:rFonts w:hint="cs"/>
          <w:rtl/>
        </w:rPr>
        <w:t xml:space="preserve"> من چیزی نگفتم. دوباره فرمود: بگو، من باز چیزی نگفتم؛ باز هم فرمود: بگو، عرض کردم</w:t>
      </w:r>
      <w:r w:rsidR="009404D8" w:rsidRPr="00860562">
        <w:rPr>
          <w:rStyle w:val="1-Char"/>
          <w:rFonts w:hint="cs"/>
          <w:rtl/>
        </w:rPr>
        <w:t>:</w:t>
      </w:r>
      <w:r w:rsidRPr="00860562">
        <w:rPr>
          <w:rStyle w:val="1-Char"/>
          <w:rFonts w:hint="cs"/>
          <w:rtl/>
        </w:rPr>
        <w:t xml:space="preserve"> چه بگویم؟ فرمود:</w:t>
      </w:r>
      <w:r w:rsidR="00400D42" w:rsidRPr="00860562">
        <w:rPr>
          <w:rStyle w:val="1-Char"/>
          <w:rFonts w:hint="cs"/>
          <w:rtl/>
        </w:rPr>
        <w:t xml:space="preserve"> </w:t>
      </w:r>
      <w:r w:rsidR="00400D42">
        <w:rPr>
          <w:rFonts w:cs="Traditional Arabic"/>
          <w:color w:val="000000"/>
          <w:shd w:val="clear" w:color="auto" w:fill="FFFFFF"/>
          <w:rtl/>
          <w:lang w:bidi="fa-IR"/>
        </w:rPr>
        <w:t>﴿</w:t>
      </w:r>
      <w:r w:rsidR="00400D42" w:rsidRPr="00EE767A">
        <w:rPr>
          <w:rStyle w:val="Char4"/>
          <w:rtl/>
        </w:rPr>
        <w:t xml:space="preserve">قُلۡ هُوَ </w:t>
      </w:r>
      <w:r w:rsidR="00400D42" w:rsidRPr="00EE767A">
        <w:rPr>
          <w:rStyle w:val="Char4"/>
          <w:rFonts w:hint="cs"/>
          <w:rtl/>
        </w:rPr>
        <w:t>ٱللَّهُ</w:t>
      </w:r>
      <w:r w:rsidR="00400D42" w:rsidRPr="00EE767A">
        <w:rPr>
          <w:rStyle w:val="Char4"/>
          <w:rtl/>
        </w:rPr>
        <w:t xml:space="preserve"> أَحَدٌ١</w:t>
      </w:r>
      <w:r w:rsidR="00400D42">
        <w:rPr>
          <w:rFonts w:cs="Traditional Arabic"/>
          <w:color w:val="000000"/>
          <w:shd w:val="clear" w:color="auto" w:fill="FFFFFF"/>
          <w:rtl/>
          <w:lang w:bidi="fa-IR"/>
        </w:rPr>
        <w:t>﴾</w:t>
      </w:r>
      <w:r w:rsidRPr="00860562">
        <w:rPr>
          <w:rStyle w:val="1-Char"/>
          <w:rFonts w:hint="cs"/>
          <w:rtl/>
        </w:rPr>
        <w:t xml:space="preserve"> و معو</w:t>
      </w:r>
      <w:r w:rsidR="009404D8" w:rsidRPr="00860562">
        <w:rPr>
          <w:rStyle w:val="1-Char"/>
          <w:rFonts w:hint="cs"/>
          <w:rtl/>
        </w:rPr>
        <w:t>ّ</w:t>
      </w:r>
      <w:r w:rsidRPr="00860562">
        <w:rPr>
          <w:rStyle w:val="1-Char"/>
          <w:rFonts w:hint="cs"/>
          <w:rtl/>
        </w:rPr>
        <w:t xml:space="preserve">ذتین را شامگاه و </w:t>
      </w:r>
      <w:r w:rsidR="00FF653F" w:rsidRPr="00860562">
        <w:rPr>
          <w:rStyle w:val="1-Char"/>
          <w:rFonts w:hint="cs"/>
          <w:rtl/>
        </w:rPr>
        <w:t xml:space="preserve">صبحگاه سه مرتبه بخوان که تو را </w:t>
      </w:r>
      <w:r w:rsidRPr="00860562">
        <w:rPr>
          <w:rStyle w:val="1-Char"/>
          <w:rFonts w:hint="cs"/>
          <w:rtl/>
        </w:rPr>
        <w:t>از همه چیز بی</w:t>
      </w:r>
      <w:r w:rsidRPr="00860562">
        <w:rPr>
          <w:rStyle w:val="1-Char"/>
          <w:rFonts w:hint="cs"/>
          <w:cs/>
        </w:rPr>
        <w:t>‎</w:t>
      </w:r>
      <w:r w:rsidRPr="00860562">
        <w:rPr>
          <w:rStyle w:val="1-Char"/>
          <w:rFonts w:hint="cs"/>
          <w:rtl/>
        </w:rPr>
        <w:t>نیاز</w:t>
      </w:r>
      <w:r w:rsidR="00860562">
        <w:rPr>
          <w:rStyle w:val="1-Char"/>
          <w:rFonts w:hint="cs"/>
          <w:rtl/>
        </w:rPr>
        <w:t xml:space="preserve"> می‌</w:t>
      </w:r>
      <w:r w:rsidRPr="00860562">
        <w:rPr>
          <w:rStyle w:val="1-Char"/>
          <w:rFonts w:hint="cs"/>
          <w:rtl/>
        </w:rPr>
        <w:t>کند».</w:t>
      </w:r>
      <w:r w:rsidRPr="00860562">
        <w:rPr>
          <w:rStyle w:val="1-Char"/>
          <w:vertAlign w:val="superscript"/>
          <w:rtl/>
        </w:rPr>
        <w:footnoteReference w:id="220"/>
      </w:r>
    </w:p>
    <w:p w:rsidR="007A6D72" w:rsidRPr="00860562" w:rsidRDefault="006D3593" w:rsidP="005D5F97">
      <w:pPr>
        <w:ind w:firstLine="284"/>
        <w:jc w:val="both"/>
        <w:rPr>
          <w:rStyle w:val="1-Char"/>
          <w:rtl/>
        </w:rPr>
      </w:pPr>
      <w:r w:rsidRPr="00860562">
        <w:rPr>
          <w:rStyle w:val="1-Char"/>
          <w:rFonts w:hint="cs"/>
          <w:rtl/>
        </w:rPr>
        <w:t>صدیق حسن خان</w:t>
      </w:r>
      <w:r w:rsidR="00860562">
        <w:rPr>
          <w:rStyle w:val="1-Char"/>
          <w:rFonts w:hint="cs"/>
          <w:rtl/>
        </w:rPr>
        <w:t xml:space="preserve"> می‌</w:t>
      </w:r>
      <w:r w:rsidRPr="00860562">
        <w:rPr>
          <w:rStyle w:val="1-Char"/>
          <w:rFonts w:hint="cs"/>
          <w:rtl/>
        </w:rPr>
        <w:t>گوید: معو</w:t>
      </w:r>
      <w:r w:rsidR="009404D8" w:rsidRPr="00860562">
        <w:rPr>
          <w:rStyle w:val="1-Char"/>
          <w:rFonts w:hint="cs"/>
          <w:rtl/>
        </w:rPr>
        <w:t>ّ</w:t>
      </w:r>
      <w:r w:rsidRPr="00860562">
        <w:rPr>
          <w:rStyle w:val="1-Char"/>
          <w:rFonts w:hint="cs"/>
          <w:rtl/>
        </w:rPr>
        <w:t>ذتین تاثیر عجیبی در از بین بردن سحر</w:t>
      </w:r>
      <w:r w:rsidR="009404D8" w:rsidRPr="00860562">
        <w:rPr>
          <w:rStyle w:val="1-Char"/>
          <w:rFonts w:hint="cs"/>
          <w:rtl/>
        </w:rPr>
        <w:t xml:space="preserve"> و جادو</w:t>
      </w:r>
      <w:r w:rsidRPr="00860562">
        <w:rPr>
          <w:rStyle w:val="1-Char"/>
          <w:rFonts w:hint="cs"/>
          <w:rtl/>
        </w:rPr>
        <w:t xml:space="preserve"> دارند.</w:t>
      </w:r>
    </w:p>
    <w:p w:rsidR="006D3593" w:rsidRPr="00860562" w:rsidRDefault="006D3593" w:rsidP="005D5F97">
      <w:pPr>
        <w:ind w:firstLine="284"/>
        <w:jc w:val="both"/>
        <w:rPr>
          <w:rStyle w:val="1-Char"/>
          <w:rtl/>
        </w:rPr>
      </w:pPr>
      <w:r w:rsidRPr="00860562">
        <w:rPr>
          <w:rStyle w:val="1-Char"/>
          <w:rFonts w:hint="cs"/>
          <w:rtl/>
        </w:rPr>
        <w:t>کسی که شبانه روز بر خواندن آن دو سوره مداومت داشته باشد به اذن خداوند هیچ سحری به او زیان نمی</w:t>
      </w:r>
      <w:r w:rsidRPr="00860562">
        <w:rPr>
          <w:rStyle w:val="1-Char"/>
          <w:rFonts w:hint="cs"/>
          <w:cs/>
        </w:rPr>
        <w:t>‎</w:t>
      </w:r>
      <w:r w:rsidRPr="00860562">
        <w:rPr>
          <w:rStyle w:val="1-Char"/>
          <w:rFonts w:hint="cs"/>
          <w:rtl/>
        </w:rPr>
        <w:t>رساند، و اگر شخص جادو شده آن سوره</w:t>
      </w:r>
      <w:r w:rsidRPr="00860562">
        <w:rPr>
          <w:rStyle w:val="1-Char"/>
          <w:rFonts w:hint="cs"/>
          <w:cs/>
        </w:rPr>
        <w:t>‎</w:t>
      </w:r>
      <w:r w:rsidR="009404D8" w:rsidRPr="00860562">
        <w:rPr>
          <w:rStyle w:val="1-Char"/>
          <w:rFonts w:hint="cs"/>
          <w:rtl/>
        </w:rPr>
        <w:t>ها را بخواند إ</w:t>
      </w:r>
      <w:r w:rsidRPr="00860562">
        <w:rPr>
          <w:rStyle w:val="1-Char"/>
          <w:rFonts w:hint="cs"/>
          <w:rtl/>
        </w:rPr>
        <w:t>ن شاء الله اثر آن سحر از بین خواهد رفت.</w:t>
      </w:r>
      <w:r w:rsidRPr="00860562">
        <w:rPr>
          <w:rStyle w:val="1-Char"/>
          <w:vertAlign w:val="superscript"/>
          <w:rtl/>
        </w:rPr>
        <w:footnoteReference w:id="221"/>
      </w:r>
    </w:p>
    <w:p w:rsidR="000B4E66" w:rsidRPr="00860562" w:rsidRDefault="009404D8" w:rsidP="00C63381">
      <w:pPr>
        <w:ind w:firstLine="284"/>
        <w:jc w:val="both"/>
        <w:rPr>
          <w:rStyle w:val="1-Char"/>
          <w:rtl/>
        </w:rPr>
      </w:pPr>
      <w:r w:rsidRPr="00860562">
        <w:rPr>
          <w:rStyle w:val="1-Char"/>
          <w:rFonts w:hint="cs"/>
          <w:rtl/>
        </w:rPr>
        <w:t>عای</w:t>
      </w:r>
      <w:r w:rsidR="000B4E66" w:rsidRPr="00860562">
        <w:rPr>
          <w:rStyle w:val="1-Char"/>
          <w:rFonts w:hint="cs"/>
          <w:rtl/>
        </w:rPr>
        <w:t>شه</w:t>
      </w:r>
      <w:r w:rsidR="00E55336" w:rsidRPr="005D5F97">
        <w:rPr>
          <w:rFonts w:cs="CTraditional Arabic" w:hint="cs"/>
          <w:rtl/>
          <w:lang w:bidi="fa-IR"/>
        </w:rPr>
        <w:t>ب</w:t>
      </w:r>
      <w:r w:rsidR="000B4E66" w:rsidRPr="00860562">
        <w:rPr>
          <w:rStyle w:val="1-Char"/>
          <w:rFonts w:hint="cs"/>
          <w:rtl/>
        </w:rPr>
        <w:t xml:space="preserve"> می</w:t>
      </w:r>
      <w:r w:rsidR="000B4E66" w:rsidRPr="00860562">
        <w:rPr>
          <w:rStyle w:val="1-Char"/>
          <w:rFonts w:hint="cs"/>
          <w:cs/>
        </w:rPr>
        <w:t>‎</w:t>
      </w:r>
      <w:r w:rsidR="000B4E66" w:rsidRPr="00860562">
        <w:rPr>
          <w:rStyle w:val="1-Char"/>
          <w:rFonts w:hint="cs"/>
          <w:rtl/>
        </w:rPr>
        <w:t>گوید: «هرگاه رسول خدا</w:t>
      </w:r>
      <w:r w:rsidRPr="00860562">
        <w:rPr>
          <w:rStyle w:val="1-Char"/>
          <w:rFonts w:hint="cs"/>
          <w:rtl/>
        </w:rPr>
        <w:t xml:space="preserve"> </w:t>
      </w:r>
      <w:r w:rsidRPr="005D5F97">
        <w:rPr>
          <w:rFonts w:cs="CTraditional Arabic" w:hint="cs"/>
          <w:rtl/>
          <w:lang w:bidi="fa-IR"/>
        </w:rPr>
        <w:t>ص</w:t>
      </w:r>
      <w:r w:rsidR="000B4E66" w:rsidRPr="00860562">
        <w:rPr>
          <w:rStyle w:val="1-Char"/>
          <w:rFonts w:hint="cs"/>
          <w:rtl/>
        </w:rPr>
        <w:t xml:space="preserve"> دچار رنج و دردی می</w:t>
      </w:r>
      <w:r w:rsidR="000B4E66" w:rsidRPr="00860562">
        <w:rPr>
          <w:rStyle w:val="1-Char"/>
          <w:rFonts w:hint="cs"/>
          <w:cs/>
        </w:rPr>
        <w:t>‎</w:t>
      </w:r>
      <w:r w:rsidR="000B4E66" w:rsidRPr="00860562">
        <w:rPr>
          <w:rStyle w:val="1-Char"/>
          <w:rFonts w:hint="cs"/>
          <w:rtl/>
        </w:rPr>
        <w:t>شد معو</w:t>
      </w:r>
      <w:r w:rsidRPr="00860562">
        <w:rPr>
          <w:rStyle w:val="1-Char"/>
          <w:rFonts w:hint="cs"/>
          <w:rtl/>
        </w:rPr>
        <w:t>ّ</w:t>
      </w:r>
      <w:r w:rsidR="000B4E66" w:rsidRPr="00860562">
        <w:rPr>
          <w:rStyle w:val="1-Char"/>
          <w:rFonts w:hint="cs"/>
          <w:rtl/>
        </w:rPr>
        <w:t>ذتین را بر خود می</w:t>
      </w:r>
      <w:r w:rsidR="000B4E66" w:rsidRPr="00860562">
        <w:rPr>
          <w:rStyle w:val="1-Char"/>
          <w:rFonts w:hint="cs"/>
          <w:cs/>
        </w:rPr>
        <w:t>‎</w:t>
      </w:r>
      <w:r w:rsidR="000B4E66" w:rsidRPr="00860562">
        <w:rPr>
          <w:rStyle w:val="1-Char"/>
          <w:rFonts w:hint="cs"/>
          <w:rtl/>
        </w:rPr>
        <w:t>خواند و [به اطراف خود] می</w:t>
      </w:r>
      <w:r w:rsidR="000B4E66" w:rsidRPr="00860562">
        <w:rPr>
          <w:rStyle w:val="1-Char"/>
          <w:rFonts w:hint="cs"/>
          <w:cs/>
        </w:rPr>
        <w:t>‎</w:t>
      </w:r>
      <w:r w:rsidR="000B4E66" w:rsidRPr="00860562">
        <w:rPr>
          <w:rStyle w:val="1-Char"/>
          <w:rFonts w:hint="cs"/>
          <w:rtl/>
        </w:rPr>
        <w:t>دمید، این حدیث را مالک در مؤطأ روایت کرده، و</w:t>
      </w:r>
      <w:r w:rsidRPr="00860562">
        <w:rPr>
          <w:rStyle w:val="1-Char"/>
          <w:rFonts w:hint="cs"/>
          <w:rtl/>
        </w:rPr>
        <w:t xml:space="preserve"> </w:t>
      </w:r>
      <w:r w:rsidR="000B4E66" w:rsidRPr="00860562">
        <w:rPr>
          <w:rStyle w:val="1-Char"/>
          <w:rFonts w:hint="cs"/>
          <w:rtl/>
        </w:rPr>
        <w:t>در صحیح بخاری و صحیح مسلم نیز از طریق او آمده است.</w:t>
      </w:r>
    </w:p>
    <w:p w:rsidR="009404D8" w:rsidRPr="00860562" w:rsidRDefault="00237395" w:rsidP="00442CE1">
      <w:pPr>
        <w:pStyle w:val="ListParagraph"/>
        <w:numPr>
          <w:ilvl w:val="0"/>
          <w:numId w:val="20"/>
        </w:numPr>
        <w:jc w:val="both"/>
        <w:rPr>
          <w:rStyle w:val="1-Char"/>
          <w:rtl/>
        </w:rPr>
      </w:pPr>
      <w:r w:rsidRPr="00860562">
        <w:rPr>
          <w:rStyle w:val="1-Char"/>
          <w:rFonts w:hint="cs"/>
          <w:rtl/>
        </w:rPr>
        <w:t>خواند</w:t>
      </w:r>
      <w:r w:rsidR="000B4E66" w:rsidRPr="00860562">
        <w:rPr>
          <w:rStyle w:val="1-Char"/>
          <w:rFonts w:hint="cs"/>
          <w:rtl/>
        </w:rPr>
        <w:t>ن سوره</w:t>
      </w:r>
      <w:r w:rsidR="00351FFA" w:rsidRPr="00860562">
        <w:rPr>
          <w:rStyle w:val="1-Char"/>
          <w:rFonts w:hint="cs"/>
          <w:rtl/>
        </w:rPr>
        <w:t xml:space="preserve">‌ی </w:t>
      </w:r>
      <w:r w:rsidR="000B4E66" w:rsidRPr="00860562">
        <w:rPr>
          <w:rStyle w:val="1-Char"/>
          <w:rFonts w:hint="cs"/>
          <w:rtl/>
        </w:rPr>
        <w:t xml:space="preserve">بقره. </w:t>
      </w:r>
    </w:p>
    <w:p w:rsidR="000B4E66" w:rsidRPr="00860562" w:rsidRDefault="009404D8" w:rsidP="005D5F97">
      <w:pPr>
        <w:ind w:firstLine="284"/>
        <w:jc w:val="both"/>
        <w:rPr>
          <w:rStyle w:val="1-Char"/>
          <w:rtl/>
        </w:rPr>
      </w:pPr>
      <w:r w:rsidRPr="00860562">
        <w:rPr>
          <w:rStyle w:val="1-Char"/>
          <w:rFonts w:hint="cs"/>
          <w:rtl/>
        </w:rPr>
        <w:t>درصحیح مسلم از بوهریره روایت شده که پیامبر</w:t>
      </w:r>
      <w:r w:rsidR="00E55336" w:rsidRPr="00860562">
        <w:rPr>
          <w:rStyle w:val="1-Char"/>
          <w:rtl/>
        </w:rPr>
        <w:t xml:space="preserve"> </w:t>
      </w:r>
      <w:r w:rsidRPr="005D5F97">
        <w:rPr>
          <w:rFonts w:cs="CTraditional Arabic" w:hint="cs"/>
          <w:rtl/>
          <w:lang w:bidi="fa-IR"/>
        </w:rPr>
        <w:t>ص</w:t>
      </w:r>
      <w:r w:rsidR="000B4E66" w:rsidRPr="00860562">
        <w:rPr>
          <w:rStyle w:val="1-Char"/>
          <w:rFonts w:hint="cs"/>
          <w:rtl/>
        </w:rPr>
        <w:t xml:space="preserve"> فرمودند: </w:t>
      </w:r>
      <w:r w:rsidRPr="00C63381">
        <w:rPr>
          <w:rStyle w:val="5-Char"/>
          <w:rFonts w:hint="cs"/>
          <w:rtl/>
        </w:rPr>
        <w:t>«</w:t>
      </w:r>
      <w:r w:rsidR="00E55336" w:rsidRPr="00C63381">
        <w:rPr>
          <w:rStyle w:val="5-Char"/>
          <w:rtl/>
        </w:rPr>
        <w:t>لاَ تَجْعَلُوا بُيُوتَكُمْ مَقَابِرَ إِنَّ الشَّيْطَانَ يَنْفِرُ مِنَ الْبَيْتِ الَّذِى تُقْرَأُ فِيهِ سُورَةُ الْبَقَرَةِ</w:t>
      </w:r>
      <w:r w:rsidRPr="00C63381">
        <w:rPr>
          <w:rStyle w:val="5-Char"/>
          <w:rFonts w:hint="cs"/>
          <w:rtl/>
        </w:rPr>
        <w:t>»</w:t>
      </w:r>
      <w:r w:rsidR="00F90C18" w:rsidRPr="00860562">
        <w:rPr>
          <w:rStyle w:val="1-Char"/>
          <w:vertAlign w:val="superscript"/>
          <w:rtl/>
        </w:rPr>
        <w:footnoteReference w:id="222"/>
      </w:r>
      <w:r w:rsidRPr="00860562">
        <w:rPr>
          <w:rStyle w:val="1-Char"/>
          <w:rFonts w:hint="cs"/>
          <w:rtl/>
        </w:rPr>
        <w:t xml:space="preserve"> </w:t>
      </w:r>
      <w:r w:rsidR="00993EBB" w:rsidRPr="00860562">
        <w:rPr>
          <w:rStyle w:val="1-Char"/>
          <w:rFonts w:hint="cs"/>
          <w:rtl/>
        </w:rPr>
        <w:t>خانه</w:t>
      </w:r>
      <w:r w:rsidR="00993EBB" w:rsidRPr="00860562">
        <w:rPr>
          <w:rStyle w:val="1-Char"/>
          <w:rFonts w:hint="cs"/>
          <w:cs/>
        </w:rPr>
        <w:t>‎</w:t>
      </w:r>
      <w:r w:rsidRPr="00860562">
        <w:rPr>
          <w:rStyle w:val="1-Char"/>
          <w:rFonts w:hint="cs"/>
          <w:rtl/>
        </w:rPr>
        <w:t>های خود را به گورستان</w:t>
      </w:r>
      <w:r w:rsidR="00993EBB" w:rsidRPr="00860562">
        <w:rPr>
          <w:rStyle w:val="1-Char"/>
          <w:rFonts w:hint="cs"/>
          <w:rtl/>
        </w:rPr>
        <w:t xml:space="preserve"> تبدیل نکنید، همانا شیطان از خانه</w:t>
      </w:r>
      <w:r w:rsidR="00993EBB" w:rsidRPr="00860562">
        <w:rPr>
          <w:rStyle w:val="1-Char"/>
          <w:rFonts w:hint="cs"/>
          <w:cs/>
        </w:rPr>
        <w:t>‎</w:t>
      </w:r>
      <w:r w:rsidR="00993EBB" w:rsidRPr="00860562">
        <w:rPr>
          <w:rStyle w:val="1-Char"/>
          <w:rFonts w:hint="cs"/>
          <w:rtl/>
        </w:rPr>
        <w:t>ای که سوره</w:t>
      </w:r>
      <w:r w:rsidR="00351FFA" w:rsidRPr="00860562">
        <w:rPr>
          <w:rStyle w:val="1-Char"/>
          <w:rFonts w:hint="cs"/>
          <w:rtl/>
        </w:rPr>
        <w:t xml:space="preserve">‌ی </w:t>
      </w:r>
      <w:r w:rsidR="00993EBB" w:rsidRPr="00860562">
        <w:rPr>
          <w:rStyle w:val="1-Char"/>
          <w:rFonts w:hint="cs"/>
          <w:rtl/>
        </w:rPr>
        <w:t>بقره در آن خوانده می</w:t>
      </w:r>
      <w:r w:rsidR="00993EBB" w:rsidRPr="00860562">
        <w:rPr>
          <w:rStyle w:val="1-Char"/>
          <w:rFonts w:hint="cs"/>
          <w:cs/>
        </w:rPr>
        <w:t>‎</w:t>
      </w:r>
      <w:r w:rsidR="00993EBB" w:rsidRPr="00860562">
        <w:rPr>
          <w:rStyle w:val="1-Char"/>
          <w:rFonts w:hint="cs"/>
          <w:rtl/>
        </w:rPr>
        <w:t>شود فرار می</w:t>
      </w:r>
      <w:r w:rsidR="00993EBB" w:rsidRPr="00860562">
        <w:rPr>
          <w:rStyle w:val="1-Char"/>
          <w:rFonts w:hint="cs"/>
          <w:cs/>
        </w:rPr>
        <w:t>‎</w:t>
      </w:r>
      <w:r w:rsidRPr="00860562">
        <w:rPr>
          <w:rStyle w:val="1-Char"/>
          <w:rFonts w:hint="cs"/>
          <w:rtl/>
        </w:rPr>
        <w:t>کند</w:t>
      </w:r>
      <w:r w:rsidR="00993EBB" w:rsidRPr="00860562">
        <w:rPr>
          <w:rStyle w:val="1-Char"/>
          <w:rFonts w:hint="cs"/>
          <w:rtl/>
        </w:rPr>
        <w:t>.</w:t>
      </w:r>
    </w:p>
    <w:p w:rsidR="009404D8" w:rsidRPr="00860562" w:rsidRDefault="0006390F" w:rsidP="00442CE1">
      <w:pPr>
        <w:pStyle w:val="ListParagraph"/>
        <w:numPr>
          <w:ilvl w:val="0"/>
          <w:numId w:val="20"/>
        </w:numPr>
        <w:jc w:val="both"/>
        <w:rPr>
          <w:rStyle w:val="1-Char"/>
          <w:rtl/>
        </w:rPr>
      </w:pPr>
      <w:r w:rsidRPr="00400D42">
        <w:rPr>
          <w:rStyle w:val="1-Char"/>
          <w:rFonts w:hint="cs"/>
          <w:rtl/>
        </w:rPr>
        <w:t>خواند</w:t>
      </w:r>
      <w:r w:rsidR="009404D8" w:rsidRPr="00400D42">
        <w:rPr>
          <w:rStyle w:val="1-Char"/>
          <w:rFonts w:hint="cs"/>
          <w:rtl/>
        </w:rPr>
        <w:t xml:space="preserve">ن </w:t>
      </w:r>
      <w:r w:rsidR="009404D8" w:rsidRPr="00400D42">
        <w:rPr>
          <w:rStyle w:val="1-Char"/>
          <w:rtl/>
        </w:rPr>
        <w:t>آیة</w:t>
      </w:r>
      <w:r w:rsidRPr="00400D42">
        <w:rPr>
          <w:rStyle w:val="1-Char"/>
          <w:rtl/>
        </w:rPr>
        <w:t xml:space="preserve"> الکرسی</w:t>
      </w:r>
      <w:r w:rsidRPr="00400D42">
        <w:rPr>
          <w:rStyle w:val="1-Char"/>
          <w:rFonts w:hint="cs"/>
          <w:rtl/>
        </w:rPr>
        <w:t>.</w:t>
      </w:r>
      <w:r w:rsidRPr="00860562">
        <w:rPr>
          <w:rStyle w:val="1-Char"/>
          <w:rFonts w:hint="cs"/>
          <w:rtl/>
        </w:rPr>
        <w:t xml:space="preserve"> </w:t>
      </w:r>
    </w:p>
    <w:p w:rsidR="0006390F" w:rsidRPr="005D5F97" w:rsidRDefault="0006390F" w:rsidP="00400D42">
      <w:pPr>
        <w:pStyle w:val="1-"/>
        <w:rPr>
          <w:rtl/>
        </w:rPr>
      </w:pPr>
      <w:r w:rsidRPr="005D5F97">
        <w:rPr>
          <w:rFonts w:hint="cs"/>
          <w:rtl/>
        </w:rPr>
        <w:t>در داستانی که بخاری در صحیح خود آن را روایت کرده، شیطانی به ابوهریره گ</w:t>
      </w:r>
      <w:r w:rsidR="009404D8" w:rsidRPr="005D5F97">
        <w:rPr>
          <w:rFonts w:hint="cs"/>
          <w:rtl/>
        </w:rPr>
        <w:t xml:space="preserve">فت: آنگاه که به رختخواب </w:t>
      </w:r>
      <w:r w:rsidR="009404D8" w:rsidRPr="00400D42">
        <w:rPr>
          <w:rFonts w:hint="cs"/>
          <w:rtl/>
        </w:rPr>
        <w:t>رفتی</w:t>
      </w:r>
      <w:r w:rsidR="009404D8" w:rsidRPr="00400D42">
        <w:rPr>
          <w:rtl/>
        </w:rPr>
        <w:t xml:space="preserve"> آیة</w:t>
      </w:r>
      <w:r w:rsidRPr="00400D42">
        <w:rPr>
          <w:rtl/>
        </w:rPr>
        <w:t xml:space="preserve"> الکرسی</w:t>
      </w:r>
      <w:r w:rsidR="009404D8" w:rsidRPr="00400D42">
        <w:rPr>
          <w:rFonts w:hint="cs"/>
          <w:rtl/>
        </w:rPr>
        <w:t xml:space="preserve"> را</w:t>
      </w:r>
      <w:r w:rsidRPr="005D5F97">
        <w:rPr>
          <w:rFonts w:hint="cs"/>
          <w:rtl/>
        </w:rPr>
        <w:t xml:space="preserve"> بخوان</w:t>
      </w:r>
      <w:r w:rsidR="00400D42">
        <w:rPr>
          <w:rFonts w:hint="cs"/>
          <w:rtl/>
        </w:rPr>
        <w:t xml:space="preserve"> </w:t>
      </w:r>
      <w:r w:rsidR="00400D42">
        <w:rPr>
          <w:rFonts w:cs="Traditional Arabic"/>
          <w:color w:val="000000"/>
          <w:shd w:val="clear" w:color="auto" w:fill="FFFFFF"/>
          <w:rtl/>
        </w:rPr>
        <w:t>﴿</w:t>
      </w:r>
      <w:r w:rsidR="00400D42" w:rsidRPr="00EE767A">
        <w:rPr>
          <w:rStyle w:val="Char4"/>
          <w:rFonts w:hint="cs"/>
          <w:rtl/>
        </w:rPr>
        <w:t>ٱللَّهُ</w:t>
      </w:r>
      <w:r w:rsidR="00400D42" w:rsidRPr="00EE767A">
        <w:rPr>
          <w:rStyle w:val="Char4"/>
          <w:rtl/>
        </w:rPr>
        <w:t xml:space="preserve"> لَآ إِلَٰهَ إِلَّا هُوَ </w:t>
      </w:r>
      <w:r w:rsidR="00400D42" w:rsidRPr="00EE767A">
        <w:rPr>
          <w:rStyle w:val="Char4"/>
          <w:rFonts w:hint="cs"/>
          <w:rtl/>
        </w:rPr>
        <w:t>ٱلۡحَيُّ</w:t>
      </w:r>
      <w:r w:rsidR="00400D42" w:rsidRPr="00EE767A">
        <w:rPr>
          <w:rStyle w:val="Char4"/>
          <w:rtl/>
        </w:rPr>
        <w:t xml:space="preserve"> </w:t>
      </w:r>
      <w:r w:rsidR="00400D42" w:rsidRPr="00EE767A">
        <w:rPr>
          <w:rStyle w:val="Char4"/>
          <w:rFonts w:hint="cs"/>
          <w:rtl/>
        </w:rPr>
        <w:t>ٱلۡقَيُّومُۚ</w:t>
      </w:r>
      <w:r w:rsidR="00400D42">
        <w:rPr>
          <w:rFonts w:cs="Traditional Arabic"/>
          <w:color w:val="000000"/>
          <w:shd w:val="clear" w:color="auto" w:fill="FFFFFF"/>
          <w:rtl/>
        </w:rPr>
        <w:t>﴾</w:t>
      </w:r>
      <w:r w:rsidR="002849B7" w:rsidRPr="005D5F97">
        <w:rPr>
          <w:rFonts w:hint="cs"/>
          <w:rtl/>
        </w:rPr>
        <w:t xml:space="preserve"> </w:t>
      </w:r>
      <w:r w:rsidRPr="005D5F97">
        <w:rPr>
          <w:rFonts w:hint="cs"/>
          <w:rtl/>
        </w:rPr>
        <w:t>تا آخر آیه، زیرا این آیه همیشه نگاهبان تو خواهد بود و تا ص</w:t>
      </w:r>
      <w:r w:rsidR="00FF6BD1" w:rsidRPr="005D5F97">
        <w:rPr>
          <w:rFonts w:hint="cs"/>
          <w:rtl/>
        </w:rPr>
        <w:t>ب</w:t>
      </w:r>
      <w:r w:rsidRPr="005D5F97">
        <w:rPr>
          <w:rFonts w:hint="cs"/>
          <w:rtl/>
        </w:rPr>
        <w:t>ح هیچ شیطانی به تو نزدیک نمی</w:t>
      </w:r>
      <w:r w:rsidRPr="005D5F97">
        <w:rPr>
          <w:rFonts w:hint="cs"/>
          <w:rtl/>
          <w:cs/>
        </w:rPr>
        <w:t>‎</w:t>
      </w:r>
      <w:r w:rsidRPr="005D5F97">
        <w:rPr>
          <w:rFonts w:hint="cs"/>
          <w:rtl/>
        </w:rPr>
        <w:t>شود.</w:t>
      </w:r>
    </w:p>
    <w:p w:rsidR="0006390F" w:rsidRPr="00860562" w:rsidRDefault="0006390F" w:rsidP="00C63381">
      <w:pPr>
        <w:ind w:firstLine="284"/>
        <w:jc w:val="both"/>
        <w:rPr>
          <w:rStyle w:val="1-Char"/>
          <w:rtl/>
        </w:rPr>
      </w:pPr>
      <w:r w:rsidRPr="00860562">
        <w:rPr>
          <w:rStyle w:val="1-Char"/>
          <w:rFonts w:hint="cs"/>
          <w:rtl/>
        </w:rPr>
        <w:t>آنگاه که ابوهریره این ماجرا را برای پیامبر</w:t>
      </w:r>
      <w:r w:rsidR="009404D8" w:rsidRPr="00860562">
        <w:rPr>
          <w:rStyle w:val="1-Char"/>
          <w:rFonts w:hint="cs"/>
          <w:rtl/>
        </w:rPr>
        <w:t xml:space="preserve"> خدا </w:t>
      </w:r>
      <w:r w:rsidR="009404D8" w:rsidRPr="005D5F97">
        <w:rPr>
          <w:rFonts w:cs="CTraditional Arabic" w:hint="cs"/>
          <w:rtl/>
          <w:lang w:bidi="fa-IR"/>
        </w:rPr>
        <w:t>ص</w:t>
      </w:r>
      <w:r w:rsidR="009404D8" w:rsidRPr="00860562">
        <w:rPr>
          <w:rStyle w:val="1-Char"/>
          <w:rFonts w:hint="cs"/>
          <w:rtl/>
        </w:rPr>
        <w:t xml:space="preserve"> تعریف نمود، آن حضرت</w:t>
      </w:r>
      <w:r w:rsidR="00E55336" w:rsidRPr="00860562">
        <w:rPr>
          <w:rStyle w:val="1-Char"/>
          <w:rFonts w:hint="cs"/>
          <w:rtl/>
        </w:rPr>
        <w:t xml:space="preserve"> </w:t>
      </w:r>
      <w:r w:rsidR="009404D8" w:rsidRPr="005D5F97">
        <w:rPr>
          <w:rFonts w:cs="CTraditional Arabic" w:hint="cs"/>
          <w:rtl/>
          <w:lang w:bidi="fa-IR"/>
        </w:rPr>
        <w:t>ص</w:t>
      </w:r>
      <w:r w:rsidRPr="00860562">
        <w:rPr>
          <w:rStyle w:val="1-Char"/>
          <w:rFonts w:hint="cs"/>
          <w:rtl/>
        </w:rPr>
        <w:t xml:space="preserve"> فرمود: </w:t>
      </w:r>
      <w:r w:rsidR="009404D8" w:rsidRPr="00C63381">
        <w:rPr>
          <w:rStyle w:val="5-Char"/>
          <w:rFonts w:hint="cs"/>
          <w:rtl/>
        </w:rPr>
        <w:t>«</w:t>
      </w:r>
      <w:r w:rsidRPr="00C63381">
        <w:rPr>
          <w:rStyle w:val="5-Char"/>
          <w:rFonts w:hint="cs"/>
          <w:rtl/>
        </w:rPr>
        <w:t>أما إنه صدق</w:t>
      </w:r>
      <w:r w:rsidR="00C63381">
        <w:rPr>
          <w:rStyle w:val="5-Char"/>
          <w:rFonts w:hint="cs"/>
          <w:rtl/>
        </w:rPr>
        <w:t>ك</w:t>
      </w:r>
      <w:r w:rsidRPr="00C63381">
        <w:rPr>
          <w:rStyle w:val="5-Char"/>
          <w:rFonts w:hint="cs"/>
          <w:rtl/>
        </w:rPr>
        <w:t xml:space="preserve"> وهو کذوب</w:t>
      </w:r>
      <w:r w:rsidR="009404D8" w:rsidRPr="00C63381">
        <w:rPr>
          <w:rStyle w:val="5-Char"/>
          <w:rFonts w:hint="cs"/>
          <w:rtl/>
        </w:rPr>
        <w:t>»</w:t>
      </w:r>
      <w:r w:rsidRPr="00860562">
        <w:rPr>
          <w:rStyle w:val="1-Char"/>
          <w:vertAlign w:val="superscript"/>
          <w:rtl/>
        </w:rPr>
        <w:footnoteReference w:id="223"/>
      </w:r>
      <w:r w:rsidR="009404D8" w:rsidRPr="00860562">
        <w:rPr>
          <w:rStyle w:val="1-Char"/>
          <w:rFonts w:hint="cs"/>
          <w:rtl/>
        </w:rPr>
        <w:t xml:space="preserve"> </w:t>
      </w:r>
      <w:r w:rsidR="000F7D97" w:rsidRPr="00860562">
        <w:rPr>
          <w:rStyle w:val="1-Char"/>
          <w:rFonts w:hint="cs"/>
          <w:rtl/>
        </w:rPr>
        <w:t>ا</w:t>
      </w:r>
      <w:r w:rsidRPr="00860562">
        <w:rPr>
          <w:rStyle w:val="1-Char"/>
          <w:rFonts w:hint="cs"/>
          <w:rtl/>
        </w:rPr>
        <w:t>و به تو راس</w:t>
      </w:r>
      <w:r w:rsidR="009404D8" w:rsidRPr="00860562">
        <w:rPr>
          <w:rStyle w:val="1-Char"/>
          <w:rFonts w:hint="cs"/>
          <w:rtl/>
        </w:rPr>
        <w:t>ت گفته</w:t>
      </w:r>
      <w:r w:rsidR="004B48A4">
        <w:rPr>
          <w:rStyle w:val="1-Char"/>
          <w:rFonts w:hint="cs"/>
          <w:rtl/>
        </w:rPr>
        <w:t xml:space="preserve"> هرچند </w:t>
      </w:r>
      <w:r w:rsidR="009404D8" w:rsidRPr="00860562">
        <w:rPr>
          <w:rStyle w:val="1-Char"/>
          <w:rFonts w:hint="cs"/>
          <w:rtl/>
        </w:rPr>
        <w:t>که بسیار دروغگوست</w:t>
      </w:r>
      <w:r w:rsidRPr="00860562">
        <w:rPr>
          <w:rStyle w:val="1-Char"/>
          <w:rFonts w:hint="cs"/>
          <w:rtl/>
        </w:rPr>
        <w:t>.</w:t>
      </w:r>
    </w:p>
    <w:p w:rsidR="00400D42" w:rsidRDefault="009404D8" w:rsidP="00400D42">
      <w:pPr>
        <w:pStyle w:val="1-"/>
        <w:rPr>
          <w:rtl/>
        </w:rPr>
      </w:pPr>
      <w:r w:rsidRPr="00400D42">
        <w:rPr>
          <w:rtl/>
        </w:rPr>
        <w:t>آی</w:t>
      </w:r>
      <w:r w:rsidRPr="00400D42">
        <w:rPr>
          <w:rFonts w:hint="cs"/>
          <w:rtl/>
        </w:rPr>
        <w:t>ة</w:t>
      </w:r>
      <w:r w:rsidR="0006390F" w:rsidRPr="00400D42">
        <w:rPr>
          <w:rtl/>
        </w:rPr>
        <w:t xml:space="preserve"> الکرسی</w:t>
      </w:r>
      <w:r w:rsidR="0006390F" w:rsidRPr="005D5F97">
        <w:rPr>
          <w:rFonts w:hint="cs"/>
          <w:rtl/>
        </w:rPr>
        <w:t xml:space="preserve"> ای</w:t>
      </w:r>
      <w:r w:rsidR="008F7D85" w:rsidRPr="005D5F97">
        <w:rPr>
          <w:rFonts w:hint="cs"/>
          <w:rtl/>
        </w:rPr>
        <w:t>ن</w:t>
      </w:r>
      <w:r w:rsidR="0006390F" w:rsidRPr="005D5F97">
        <w:rPr>
          <w:rFonts w:hint="cs"/>
          <w:rtl/>
        </w:rPr>
        <w:t xml:space="preserve"> است:</w:t>
      </w:r>
    </w:p>
    <w:p w:rsidR="00E55336" w:rsidRPr="005D5F97" w:rsidRDefault="00400D42" w:rsidP="00400D42">
      <w:pPr>
        <w:pStyle w:val="1-"/>
      </w:pPr>
      <w:r>
        <w:rPr>
          <w:rFonts w:cs="Traditional Arabic"/>
          <w:color w:val="000000"/>
          <w:shd w:val="clear" w:color="auto" w:fill="FFFFFF"/>
          <w:rtl/>
        </w:rPr>
        <w:t>﴿</w:t>
      </w:r>
      <w:r w:rsidRPr="00EE767A">
        <w:rPr>
          <w:rStyle w:val="Char4"/>
          <w:rFonts w:hint="cs"/>
          <w:rtl/>
        </w:rPr>
        <w:t>ٱللَّهُ</w:t>
      </w:r>
      <w:r w:rsidRPr="00EE767A">
        <w:rPr>
          <w:rStyle w:val="Char4"/>
          <w:rtl/>
        </w:rPr>
        <w:t xml:space="preserve"> لَآ إِلَٰهَ إِلَّا هُوَ </w:t>
      </w:r>
      <w:r w:rsidRPr="00EE767A">
        <w:rPr>
          <w:rStyle w:val="Char4"/>
          <w:rFonts w:hint="cs"/>
          <w:rtl/>
        </w:rPr>
        <w:t>ٱلۡحَيُّ</w:t>
      </w:r>
      <w:r w:rsidRPr="00EE767A">
        <w:rPr>
          <w:rStyle w:val="Char4"/>
          <w:rtl/>
        </w:rPr>
        <w:t xml:space="preserve"> </w:t>
      </w:r>
      <w:r w:rsidRPr="00EE767A">
        <w:rPr>
          <w:rStyle w:val="Char4"/>
          <w:rFonts w:hint="cs"/>
          <w:rtl/>
        </w:rPr>
        <w:t>ٱلۡقَيُّومُۚ</w:t>
      </w:r>
      <w:r w:rsidRPr="00EE767A">
        <w:rPr>
          <w:rStyle w:val="Char4"/>
          <w:rtl/>
        </w:rPr>
        <w:t xml:space="preserve"> لَا تَأۡخُذُهُ</w:t>
      </w:r>
      <w:r w:rsidRPr="00EE767A">
        <w:rPr>
          <w:rStyle w:val="Char4"/>
          <w:rFonts w:hint="cs"/>
          <w:rtl/>
        </w:rPr>
        <w:t>ۥ</w:t>
      </w:r>
      <w:r w:rsidRPr="00EE767A">
        <w:rPr>
          <w:rStyle w:val="Char4"/>
          <w:rtl/>
        </w:rPr>
        <w:t xml:space="preserve"> سِنَةٞ وَلَا نَوۡمٞۚ لَّهُ</w:t>
      </w:r>
      <w:r w:rsidRPr="00EE767A">
        <w:rPr>
          <w:rStyle w:val="Char4"/>
          <w:rFonts w:hint="cs"/>
          <w:rtl/>
        </w:rPr>
        <w:t>ۥ</w:t>
      </w:r>
      <w:r w:rsidRPr="00EE767A">
        <w:rPr>
          <w:rStyle w:val="Char4"/>
          <w:rtl/>
        </w:rPr>
        <w:t xml:space="preserve"> مَا فِي </w:t>
      </w:r>
      <w:r w:rsidRPr="00EE767A">
        <w:rPr>
          <w:rStyle w:val="Char4"/>
          <w:rFonts w:hint="cs"/>
          <w:rtl/>
        </w:rPr>
        <w:t>ٱلسَّمَٰوَٰتِ</w:t>
      </w:r>
      <w:r w:rsidRPr="00EE767A">
        <w:rPr>
          <w:rStyle w:val="Char4"/>
          <w:rtl/>
        </w:rPr>
        <w:t xml:space="preserve"> وَمَا فِي </w:t>
      </w:r>
      <w:r w:rsidRPr="00EE767A">
        <w:rPr>
          <w:rStyle w:val="Char4"/>
          <w:rFonts w:hint="cs"/>
          <w:rtl/>
        </w:rPr>
        <w:t>ٱلۡأَرۡضِۗ</w:t>
      </w:r>
      <w:r w:rsidRPr="00EE767A">
        <w:rPr>
          <w:rStyle w:val="Char4"/>
          <w:rtl/>
        </w:rPr>
        <w:t xml:space="preserve"> مَن ذَا </w:t>
      </w:r>
      <w:r w:rsidRPr="00EE767A">
        <w:rPr>
          <w:rStyle w:val="Char4"/>
          <w:rFonts w:hint="cs"/>
          <w:rtl/>
        </w:rPr>
        <w:t>ٱلَّذِي</w:t>
      </w:r>
      <w:r w:rsidRPr="00EE767A">
        <w:rPr>
          <w:rStyle w:val="Char4"/>
          <w:rtl/>
        </w:rPr>
        <w:t xml:space="preserve"> يَشۡفَعُ عِندَهُ</w:t>
      </w:r>
      <w:r w:rsidRPr="00EE767A">
        <w:rPr>
          <w:rStyle w:val="Char4"/>
          <w:rFonts w:hint="cs"/>
          <w:rtl/>
        </w:rPr>
        <w:t>ۥٓ</w:t>
      </w:r>
      <w:r w:rsidRPr="00EE767A">
        <w:rPr>
          <w:rStyle w:val="Char4"/>
          <w:rtl/>
        </w:rPr>
        <w:t xml:space="preserve"> إِلَّا بِإِذۡنِهِ</w:t>
      </w:r>
      <w:r w:rsidRPr="00EE767A">
        <w:rPr>
          <w:rStyle w:val="Char4"/>
          <w:rFonts w:hint="cs"/>
          <w:rtl/>
        </w:rPr>
        <w:t>ۦۚ</w:t>
      </w:r>
      <w:r w:rsidRPr="00EE767A">
        <w:rPr>
          <w:rStyle w:val="Char4"/>
          <w:rtl/>
        </w:rPr>
        <w:t xml:space="preserve"> يَعۡلَمُ مَا بَيۡنَ أَيۡدِيهِمۡ وَمَا خَلۡفَهُمۡۖ وَلَا يُ</w:t>
      </w:r>
      <w:r w:rsidRPr="00EE767A">
        <w:rPr>
          <w:rStyle w:val="Char4"/>
          <w:rFonts w:hint="cs"/>
          <w:rtl/>
        </w:rPr>
        <w:t>حِيطُونَ</w:t>
      </w:r>
      <w:r w:rsidRPr="00EE767A">
        <w:rPr>
          <w:rStyle w:val="Char4"/>
          <w:rtl/>
        </w:rPr>
        <w:t xml:space="preserve"> بِشَيۡءٖ مِّنۡ عِلۡمِهِ</w:t>
      </w:r>
      <w:r w:rsidRPr="00EE767A">
        <w:rPr>
          <w:rStyle w:val="Char4"/>
          <w:rFonts w:hint="cs"/>
          <w:rtl/>
        </w:rPr>
        <w:t>ۦٓ</w:t>
      </w:r>
      <w:r w:rsidRPr="00EE767A">
        <w:rPr>
          <w:rStyle w:val="Char4"/>
          <w:rtl/>
        </w:rPr>
        <w:t xml:space="preserve"> إِلَّا بِمَا شَآءَۚ وَسِعَ كُرۡسِيُّهُ </w:t>
      </w:r>
      <w:r w:rsidRPr="00EE767A">
        <w:rPr>
          <w:rStyle w:val="Char4"/>
          <w:rFonts w:hint="cs"/>
          <w:rtl/>
        </w:rPr>
        <w:t>ٱلسَّمَٰوَٰتِ</w:t>
      </w:r>
      <w:r w:rsidRPr="00EE767A">
        <w:rPr>
          <w:rStyle w:val="Char4"/>
          <w:rtl/>
        </w:rPr>
        <w:t xml:space="preserve"> وَ</w:t>
      </w:r>
      <w:r w:rsidRPr="00EE767A">
        <w:rPr>
          <w:rStyle w:val="Char4"/>
          <w:rFonts w:hint="cs"/>
          <w:rtl/>
        </w:rPr>
        <w:t>ٱلۡأَرۡضَۖ</w:t>
      </w:r>
      <w:r w:rsidRPr="00EE767A">
        <w:rPr>
          <w:rStyle w:val="Char4"/>
          <w:rtl/>
        </w:rPr>
        <w:t xml:space="preserve"> وَلَا يَ‍ُٔودُهُ</w:t>
      </w:r>
      <w:r w:rsidRPr="00EE767A">
        <w:rPr>
          <w:rStyle w:val="Char4"/>
          <w:rFonts w:hint="cs"/>
          <w:rtl/>
        </w:rPr>
        <w:t>ۥ</w:t>
      </w:r>
      <w:r w:rsidRPr="00EE767A">
        <w:rPr>
          <w:rStyle w:val="Char4"/>
          <w:rtl/>
        </w:rPr>
        <w:t xml:space="preserve"> حِفۡظُهُمَاۚ وَهُوَ </w:t>
      </w:r>
      <w:r w:rsidRPr="00EE767A">
        <w:rPr>
          <w:rStyle w:val="Char4"/>
          <w:rFonts w:hint="cs"/>
          <w:rtl/>
        </w:rPr>
        <w:t>ٱلۡعَلِيُّ</w:t>
      </w:r>
      <w:r w:rsidRPr="00EE767A">
        <w:rPr>
          <w:rStyle w:val="Char4"/>
          <w:rtl/>
        </w:rPr>
        <w:t xml:space="preserve"> </w:t>
      </w:r>
      <w:r w:rsidRPr="00EE767A">
        <w:rPr>
          <w:rStyle w:val="Char4"/>
          <w:rFonts w:hint="cs"/>
          <w:rtl/>
        </w:rPr>
        <w:t>ٱلۡعَظِيمُ</w:t>
      </w:r>
      <w:r w:rsidRPr="00EE767A">
        <w:rPr>
          <w:rStyle w:val="Char4"/>
          <w:rtl/>
        </w:rPr>
        <w:t>٢٥٥</w:t>
      </w:r>
      <w:r>
        <w:rPr>
          <w:rFonts w:cs="Traditional Arabic"/>
          <w:color w:val="000000"/>
          <w:shd w:val="clear" w:color="auto" w:fill="FFFFFF"/>
          <w:rtl/>
        </w:rPr>
        <w:t>﴾</w:t>
      </w:r>
      <w:r w:rsidRPr="00EE767A">
        <w:rPr>
          <w:rStyle w:val="Char4"/>
          <w:rtl/>
        </w:rPr>
        <w:t xml:space="preserve"> </w:t>
      </w:r>
      <w:r w:rsidRPr="00EE767A">
        <w:rPr>
          <w:rStyle w:val="Char2"/>
          <w:rtl/>
        </w:rPr>
        <w:t>[البقرة: 255]</w:t>
      </w:r>
      <w:r w:rsidRPr="00EE767A">
        <w:rPr>
          <w:rStyle w:val="Char2"/>
          <w:rFonts w:hint="cs"/>
          <w:rtl/>
        </w:rPr>
        <w:t>.</w:t>
      </w:r>
      <w:r w:rsidR="00C94B3A" w:rsidRPr="005D5F97">
        <w:rPr>
          <w:rFonts w:hint="cs"/>
          <w:rtl/>
        </w:rPr>
        <w:t xml:space="preserve"> </w:t>
      </w:r>
    </w:p>
    <w:p w:rsidR="006D01D2" w:rsidRPr="00860562" w:rsidRDefault="009404D8" w:rsidP="005D5F97">
      <w:pPr>
        <w:ind w:firstLine="284"/>
        <w:jc w:val="both"/>
        <w:rPr>
          <w:rStyle w:val="1-Char"/>
          <w:rtl/>
        </w:rPr>
      </w:pPr>
      <w:r w:rsidRPr="00860562">
        <w:rPr>
          <w:rStyle w:val="1-Char"/>
          <w:rFonts w:hint="cs"/>
          <w:rtl/>
        </w:rPr>
        <w:t xml:space="preserve">«خدایی </w:t>
      </w:r>
      <w:r w:rsidR="00F87294" w:rsidRPr="00860562">
        <w:rPr>
          <w:rStyle w:val="1-Char"/>
          <w:rFonts w:hint="cs"/>
          <w:rtl/>
        </w:rPr>
        <w:t>جز الله وجود ندارد و او زنده</w:t>
      </w:r>
      <w:r w:rsidR="006D01D2" w:rsidRPr="00860562">
        <w:rPr>
          <w:rStyle w:val="1-Char"/>
          <w:rFonts w:hint="cs"/>
          <w:rtl/>
        </w:rPr>
        <w:t xml:space="preserve"> پایدار دو جهان هستی را نگهدار است. او را نه چُرتی و نه خوابی فرا نمی</w:t>
      </w:r>
      <w:r w:rsidR="006D01D2" w:rsidRPr="00860562">
        <w:rPr>
          <w:rStyle w:val="1-Char"/>
          <w:rFonts w:hint="cs"/>
          <w:cs/>
        </w:rPr>
        <w:t>‎</w:t>
      </w:r>
      <w:r w:rsidR="006D01D2" w:rsidRPr="00860562">
        <w:rPr>
          <w:rStyle w:val="1-Char"/>
          <w:rFonts w:hint="cs"/>
          <w:rtl/>
        </w:rPr>
        <w:t>گیرد</w:t>
      </w:r>
      <w:r w:rsidRPr="00860562">
        <w:rPr>
          <w:rStyle w:val="1-Char"/>
          <w:rFonts w:hint="cs"/>
          <w:rtl/>
        </w:rPr>
        <w:t>،</w:t>
      </w:r>
      <w:r w:rsidR="006D01D2" w:rsidRPr="00860562">
        <w:rPr>
          <w:rStyle w:val="1-Char"/>
          <w:rFonts w:hint="cs"/>
          <w:rtl/>
        </w:rPr>
        <w:t xml:space="preserve"> از</w:t>
      </w:r>
      <w:r w:rsidR="00B41BCD" w:rsidRPr="00860562">
        <w:rPr>
          <w:rStyle w:val="1-Char"/>
          <w:rFonts w:hint="cs"/>
          <w:rtl/>
        </w:rPr>
        <w:t xml:space="preserve"> </w:t>
      </w:r>
      <w:r w:rsidR="006D01D2" w:rsidRPr="00860562">
        <w:rPr>
          <w:rStyle w:val="1-Char"/>
          <w:rFonts w:hint="cs"/>
          <w:rtl/>
        </w:rPr>
        <w:t>آن اوست آنچه در</w:t>
      </w:r>
      <w:r w:rsidR="00540F57">
        <w:rPr>
          <w:rStyle w:val="1-Char"/>
          <w:rFonts w:hint="cs"/>
          <w:rtl/>
        </w:rPr>
        <w:t xml:space="preserve"> آسمان‌ها </w:t>
      </w:r>
      <w:r w:rsidR="006D01D2" w:rsidRPr="00860562">
        <w:rPr>
          <w:rStyle w:val="1-Char"/>
          <w:rFonts w:hint="cs"/>
          <w:rtl/>
        </w:rPr>
        <w:t>و</w:t>
      </w:r>
      <w:r w:rsidRPr="00860562">
        <w:rPr>
          <w:rStyle w:val="1-Char"/>
          <w:rFonts w:hint="cs"/>
          <w:rtl/>
        </w:rPr>
        <w:t xml:space="preserve"> </w:t>
      </w:r>
      <w:r w:rsidR="006D01D2" w:rsidRPr="00860562">
        <w:rPr>
          <w:rStyle w:val="1-Char"/>
          <w:rFonts w:hint="cs"/>
          <w:rtl/>
        </w:rPr>
        <w:t>آنچه در زمین است. کیست آنکه در پیشگاه او میانجیگری کند مگر با اجازه</w:t>
      </w:r>
      <w:r w:rsidR="00351FFA" w:rsidRPr="00860562">
        <w:rPr>
          <w:rStyle w:val="1-Char"/>
          <w:rFonts w:hint="cs"/>
          <w:rtl/>
        </w:rPr>
        <w:t xml:space="preserve">‌ی </w:t>
      </w:r>
      <w:r w:rsidR="006D01D2" w:rsidRPr="00860562">
        <w:rPr>
          <w:rStyle w:val="1-Char"/>
          <w:rFonts w:hint="cs"/>
          <w:rtl/>
        </w:rPr>
        <w:t>او؟ می</w:t>
      </w:r>
      <w:r w:rsidR="006D01D2" w:rsidRPr="00860562">
        <w:rPr>
          <w:rStyle w:val="1-Char"/>
          <w:rFonts w:hint="cs"/>
          <w:cs/>
        </w:rPr>
        <w:t>‎</w:t>
      </w:r>
      <w:r w:rsidR="006D01D2" w:rsidRPr="00860562">
        <w:rPr>
          <w:rStyle w:val="1-Char"/>
          <w:rFonts w:hint="cs"/>
          <w:rtl/>
        </w:rPr>
        <w:t>داند آنچه را که در</w:t>
      </w:r>
      <w:r w:rsidR="00B41BCD" w:rsidRPr="00860562">
        <w:rPr>
          <w:rStyle w:val="1-Char"/>
          <w:rFonts w:hint="cs"/>
          <w:rtl/>
        </w:rPr>
        <w:t xml:space="preserve"> </w:t>
      </w:r>
      <w:r w:rsidR="006D01D2" w:rsidRPr="00860562">
        <w:rPr>
          <w:rStyle w:val="1-Char"/>
          <w:rFonts w:hint="cs"/>
          <w:rtl/>
        </w:rPr>
        <w:t>پیش روی مردمان است و آنچه را که در پشت سر آنان است. چیزی از ع</w:t>
      </w:r>
      <w:r w:rsidR="00B41BCD" w:rsidRPr="00860562">
        <w:rPr>
          <w:rStyle w:val="1-Char"/>
          <w:rFonts w:hint="cs"/>
          <w:rtl/>
        </w:rPr>
        <w:t>ل</w:t>
      </w:r>
      <w:r w:rsidR="006D01D2" w:rsidRPr="00860562">
        <w:rPr>
          <w:rStyle w:val="1-Char"/>
          <w:rFonts w:hint="cs"/>
          <w:rtl/>
        </w:rPr>
        <w:t>م او را فراچنگ ن</w:t>
      </w:r>
      <w:r w:rsidR="00B41BCD" w:rsidRPr="00860562">
        <w:rPr>
          <w:rStyle w:val="1-Char"/>
          <w:rFonts w:hint="cs"/>
          <w:rtl/>
        </w:rPr>
        <w:t>م</w:t>
      </w:r>
      <w:r w:rsidR="006D01D2" w:rsidRPr="00860562">
        <w:rPr>
          <w:rStyle w:val="1-Char"/>
          <w:rFonts w:hint="cs"/>
          <w:rtl/>
        </w:rPr>
        <w:t>ی</w:t>
      </w:r>
      <w:r w:rsidR="00B41BCD" w:rsidRPr="00860562">
        <w:rPr>
          <w:rStyle w:val="1-Char"/>
          <w:rFonts w:hint="cs"/>
          <w:cs/>
        </w:rPr>
        <w:t>‎</w:t>
      </w:r>
      <w:r w:rsidR="00B41BCD" w:rsidRPr="00860562">
        <w:rPr>
          <w:rStyle w:val="1-Char"/>
          <w:rFonts w:hint="cs"/>
          <w:rtl/>
        </w:rPr>
        <w:t xml:space="preserve">آورند جز آن مقداری </w:t>
      </w:r>
      <w:r w:rsidR="006D01D2" w:rsidRPr="00860562">
        <w:rPr>
          <w:rStyle w:val="1-Char"/>
          <w:rFonts w:hint="cs"/>
          <w:rtl/>
        </w:rPr>
        <w:t>را که وی بخواهد، فرماندهی و فرمانروایی او</w:t>
      </w:r>
      <w:r w:rsidR="00540F57">
        <w:rPr>
          <w:rStyle w:val="1-Char"/>
          <w:rFonts w:hint="cs"/>
          <w:rtl/>
        </w:rPr>
        <w:t xml:space="preserve"> آسمان‌ها </w:t>
      </w:r>
      <w:r w:rsidR="006D01D2" w:rsidRPr="00860562">
        <w:rPr>
          <w:rStyle w:val="1-Char"/>
          <w:rFonts w:hint="cs"/>
          <w:rtl/>
        </w:rPr>
        <w:t>و زمین را در برگرفته است و نگاهداری آن دو وی را درمانده و</w:t>
      </w:r>
      <w:r w:rsidR="00B41BCD" w:rsidRPr="00860562">
        <w:rPr>
          <w:rStyle w:val="1-Char"/>
          <w:rFonts w:hint="cs"/>
          <w:rtl/>
        </w:rPr>
        <w:t xml:space="preserve"> </w:t>
      </w:r>
      <w:r w:rsidR="006D01D2" w:rsidRPr="00860562">
        <w:rPr>
          <w:rStyle w:val="1-Char"/>
          <w:rFonts w:hint="cs"/>
          <w:rtl/>
        </w:rPr>
        <w:t>ناتوان نسازد و</w:t>
      </w:r>
      <w:r w:rsidR="00B41BCD" w:rsidRPr="00860562">
        <w:rPr>
          <w:rStyle w:val="1-Char"/>
          <w:rFonts w:hint="cs"/>
          <w:rtl/>
        </w:rPr>
        <w:t xml:space="preserve"> او </w:t>
      </w:r>
      <w:r w:rsidR="006D01D2" w:rsidRPr="00860562">
        <w:rPr>
          <w:rStyle w:val="1-Char"/>
          <w:rFonts w:hint="cs"/>
          <w:rtl/>
        </w:rPr>
        <w:t>بلندمرتبه و سترگ است».</w:t>
      </w:r>
    </w:p>
    <w:p w:rsidR="009404D8" w:rsidRPr="00860562" w:rsidRDefault="008220D8" w:rsidP="00442CE1">
      <w:pPr>
        <w:pStyle w:val="ListParagraph"/>
        <w:numPr>
          <w:ilvl w:val="0"/>
          <w:numId w:val="20"/>
        </w:numPr>
        <w:jc w:val="both"/>
        <w:rPr>
          <w:rStyle w:val="1-Char"/>
          <w:rtl/>
        </w:rPr>
      </w:pPr>
      <w:r w:rsidRPr="00860562">
        <w:rPr>
          <w:rStyle w:val="1-Char"/>
          <w:rFonts w:hint="cs"/>
          <w:rtl/>
        </w:rPr>
        <w:t>خواندن دو آیه</w:t>
      </w:r>
      <w:r w:rsidR="00351FFA" w:rsidRPr="00860562">
        <w:rPr>
          <w:rStyle w:val="1-Char"/>
          <w:rFonts w:hint="cs"/>
          <w:rtl/>
        </w:rPr>
        <w:t xml:space="preserve">‌ی </w:t>
      </w:r>
      <w:r w:rsidRPr="00860562">
        <w:rPr>
          <w:rStyle w:val="1-Char"/>
          <w:rFonts w:hint="cs"/>
          <w:rtl/>
        </w:rPr>
        <w:t>آخر سوره بقره.</w:t>
      </w:r>
    </w:p>
    <w:p w:rsidR="00F87294" w:rsidRPr="00860562" w:rsidRDefault="00B41BCD" w:rsidP="00C63381">
      <w:pPr>
        <w:autoSpaceDE w:val="0"/>
        <w:autoSpaceDN w:val="0"/>
        <w:adjustRightInd w:val="0"/>
        <w:ind w:firstLine="284"/>
        <w:jc w:val="both"/>
        <w:rPr>
          <w:rStyle w:val="1-Char"/>
          <w:rtl/>
        </w:rPr>
      </w:pPr>
      <w:r w:rsidRPr="00860562">
        <w:rPr>
          <w:rStyle w:val="1-Char"/>
          <w:rFonts w:hint="cs"/>
          <w:rtl/>
        </w:rPr>
        <w:t xml:space="preserve"> </w:t>
      </w:r>
      <w:r w:rsidR="008220D8" w:rsidRPr="00860562">
        <w:rPr>
          <w:rStyle w:val="1-Char"/>
          <w:rFonts w:hint="cs"/>
          <w:rtl/>
        </w:rPr>
        <w:t>ا</w:t>
      </w:r>
      <w:r w:rsidRPr="00860562">
        <w:rPr>
          <w:rStyle w:val="1-Char"/>
          <w:rFonts w:hint="cs"/>
          <w:rtl/>
        </w:rPr>
        <w:t>ب</w:t>
      </w:r>
      <w:r w:rsidR="008220D8" w:rsidRPr="00860562">
        <w:rPr>
          <w:rStyle w:val="1-Char"/>
          <w:rFonts w:hint="cs"/>
          <w:rtl/>
        </w:rPr>
        <w:t xml:space="preserve">ن مسعود </w:t>
      </w:r>
      <w:r w:rsidR="006D4439" w:rsidRPr="005D5F97">
        <w:rPr>
          <w:rFonts w:cs="CTraditional Arabic" w:hint="cs"/>
          <w:rtl/>
          <w:lang w:bidi="fa-IR"/>
        </w:rPr>
        <w:t>س</w:t>
      </w:r>
      <w:r w:rsidR="009404D8" w:rsidRPr="00860562">
        <w:rPr>
          <w:rStyle w:val="1-Char"/>
          <w:rFonts w:hint="cs"/>
          <w:rtl/>
        </w:rPr>
        <w:t xml:space="preserve"> روایت کرده که رسول خدا </w:t>
      </w:r>
      <w:r w:rsidR="009404D8" w:rsidRPr="005D5F97">
        <w:rPr>
          <w:rFonts w:cs="CTraditional Arabic" w:hint="cs"/>
          <w:rtl/>
          <w:lang w:bidi="fa-IR"/>
        </w:rPr>
        <w:t>ص</w:t>
      </w:r>
      <w:r w:rsidR="009404D8" w:rsidRPr="00860562">
        <w:rPr>
          <w:rStyle w:val="1-Char"/>
          <w:rFonts w:hint="cs"/>
          <w:rtl/>
        </w:rPr>
        <w:t xml:space="preserve"> فرمود</w:t>
      </w:r>
      <w:r w:rsidR="008220D8" w:rsidRPr="00860562">
        <w:rPr>
          <w:rStyle w:val="1-Char"/>
          <w:rFonts w:hint="cs"/>
          <w:rtl/>
        </w:rPr>
        <w:t xml:space="preserve">: </w:t>
      </w:r>
      <w:r w:rsidR="008220D8" w:rsidRPr="00C63381">
        <w:rPr>
          <w:rStyle w:val="5-Char"/>
          <w:rFonts w:hint="cs"/>
          <w:rtl/>
        </w:rPr>
        <w:t>«</w:t>
      </w:r>
      <w:r w:rsidR="00E55336" w:rsidRPr="00C63381">
        <w:rPr>
          <w:rStyle w:val="5-Char"/>
          <w:rtl/>
        </w:rPr>
        <w:t>مَنْ قَرَأَ بِالْآيَتَيْنِ مِنْ آخِرِ سُورَةِ الْبَقَرَةِ فِي لَيْلَةٍ كَفَتَاهُ</w:t>
      </w:r>
      <w:r w:rsidR="008220D8" w:rsidRPr="00C63381">
        <w:rPr>
          <w:rStyle w:val="5-Char"/>
          <w:rFonts w:hint="cs"/>
          <w:rtl/>
        </w:rPr>
        <w:t>»</w:t>
      </w:r>
      <w:r w:rsidR="008220D8" w:rsidRPr="00860562">
        <w:rPr>
          <w:rStyle w:val="1-Char"/>
          <w:vertAlign w:val="superscript"/>
          <w:rtl/>
        </w:rPr>
        <w:footnoteReference w:id="224"/>
      </w:r>
      <w:r w:rsidR="009404D8" w:rsidRPr="00860562">
        <w:rPr>
          <w:rStyle w:val="1-Char"/>
          <w:rFonts w:hint="cs"/>
          <w:rtl/>
        </w:rPr>
        <w:t xml:space="preserve"> هر </w:t>
      </w:r>
      <w:r w:rsidR="008220D8" w:rsidRPr="00860562">
        <w:rPr>
          <w:rStyle w:val="1-Char"/>
          <w:rFonts w:hint="cs"/>
          <w:rtl/>
        </w:rPr>
        <w:t>کسی که دو آیه</w:t>
      </w:r>
      <w:r w:rsidR="00351FFA" w:rsidRPr="00860562">
        <w:rPr>
          <w:rStyle w:val="1-Char"/>
          <w:rFonts w:hint="cs"/>
          <w:rtl/>
        </w:rPr>
        <w:t xml:space="preserve">‌ی </w:t>
      </w:r>
      <w:r w:rsidR="008220D8" w:rsidRPr="00860562">
        <w:rPr>
          <w:rStyle w:val="1-Char"/>
          <w:rFonts w:hint="cs"/>
          <w:rtl/>
        </w:rPr>
        <w:t>آخر سوره</w:t>
      </w:r>
      <w:r w:rsidR="00351FFA" w:rsidRPr="00860562">
        <w:rPr>
          <w:rStyle w:val="1-Char"/>
          <w:rFonts w:hint="cs"/>
          <w:rtl/>
        </w:rPr>
        <w:t xml:space="preserve">‌ی </w:t>
      </w:r>
      <w:r w:rsidR="008220D8" w:rsidRPr="00860562">
        <w:rPr>
          <w:rStyle w:val="1-Char"/>
          <w:rFonts w:hint="cs"/>
          <w:rtl/>
        </w:rPr>
        <w:t xml:space="preserve">بقره را در شبی بخواند برای </w:t>
      </w:r>
      <w:r w:rsidR="00EC3779" w:rsidRPr="00860562">
        <w:rPr>
          <w:rStyle w:val="1-Char"/>
          <w:rFonts w:hint="cs"/>
          <w:rtl/>
        </w:rPr>
        <w:t>ا</w:t>
      </w:r>
      <w:r w:rsidR="008220D8" w:rsidRPr="00860562">
        <w:rPr>
          <w:rStyle w:val="1-Char"/>
          <w:rFonts w:hint="cs"/>
          <w:rtl/>
        </w:rPr>
        <w:t>و کفایت می</w:t>
      </w:r>
      <w:r w:rsidR="008220D8" w:rsidRPr="00860562">
        <w:rPr>
          <w:rStyle w:val="1-Char"/>
          <w:rFonts w:hint="cs"/>
          <w:cs/>
        </w:rPr>
        <w:t>‎</w:t>
      </w:r>
      <w:r w:rsidR="009404D8" w:rsidRPr="00860562">
        <w:rPr>
          <w:rStyle w:val="1-Char"/>
          <w:rFonts w:hint="cs"/>
          <w:rtl/>
        </w:rPr>
        <w:t>کند</w:t>
      </w:r>
      <w:r w:rsidR="008220D8" w:rsidRPr="00860562">
        <w:rPr>
          <w:rStyle w:val="1-Char"/>
          <w:rFonts w:hint="cs"/>
          <w:rtl/>
        </w:rPr>
        <w:t>.</w:t>
      </w:r>
      <w:r w:rsidR="00747AE7" w:rsidRPr="00860562">
        <w:rPr>
          <w:rStyle w:val="1-Char"/>
          <w:rtl/>
        </w:rPr>
        <w:t xml:space="preserve"> </w:t>
      </w:r>
    </w:p>
    <w:p w:rsidR="00400D42" w:rsidRPr="00860562" w:rsidRDefault="009404D8" w:rsidP="005D5F97">
      <w:pPr>
        <w:ind w:firstLine="284"/>
        <w:jc w:val="both"/>
        <w:rPr>
          <w:rStyle w:val="1-Char"/>
          <w:rtl/>
        </w:rPr>
      </w:pPr>
      <w:r w:rsidRPr="00860562">
        <w:rPr>
          <w:rStyle w:val="1-Char"/>
          <w:rFonts w:hint="cs"/>
          <w:rtl/>
        </w:rPr>
        <w:t>دو آن</w:t>
      </w:r>
      <w:r w:rsidR="00EC3779" w:rsidRPr="00860562">
        <w:rPr>
          <w:rStyle w:val="1-Char"/>
          <w:rFonts w:hint="cs"/>
          <w:rtl/>
        </w:rPr>
        <w:t xml:space="preserve"> این است:</w:t>
      </w:r>
    </w:p>
    <w:p w:rsidR="00A46A87" w:rsidRPr="00860562" w:rsidRDefault="00400D42" w:rsidP="00400D42">
      <w:pPr>
        <w:ind w:firstLine="284"/>
        <w:jc w:val="both"/>
        <w:rPr>
          <w:rStyle w:val="1-Char"/>
          <w:rtl/>
        </w:rPr>
      </w:pPr>
      <w:r>
        <w:rPr>
          <w:rFonts w:cs="Traditional Arabic"/>
          <w:color w:val="000000"/>
          <w:shd w:val="clear" w:color="auto" w:fill="FFFFFF"/>
          <w:rtl/>
          <w:lang w:bidi="fa-IR"/>
        </w:rPr>
        <w:t>﴿</w:t>
      </w:r>
      <w:r w:rsidRPr="00EE767A">
        <w:rPr>
          <w:rStyle w:val="Char4"/>
          <w:rtl/>
        </w:rPr>
        <w:t xml:space="preserve">ءَامَنَ </w:t>
      </w:r>
      <w:r w:rsidRPr="00EE767A">
        <w:rPr>
          <w:rStyle w:val="Char4"/>
          <w:rFonts w:hint="cs"/>
          <w:rtl/>
        </w:rPr>
        <w:t>ٱلرَّسُولُ</w:t>
      </w:r>
      <w:r w:rsidRPr="00EE767A">
        <w:rPr>
          <w:rStyle w:val="Char4"/>
          <w:rtl/>
        </w:rPr>
        <w:t xml:space="preserve"> بِمَآ أُنزِلَ إِلَيۡهِ مِن رَّبِّهِ</w:t>
      </w:r>
      <w:r w:rsidRPr="00EE767A">
        <w:rPr>
          <w:rStyle w:val="Char4"/>
          <w:rFonts w:hint="cs"/>
          <w:rtl/>
        </w:rPr>
        <w:t>ۦ</w:t>
      </w:r>
      <w:r w:rsidRPr="00EE767A">
        <w:rPr>
          <w:rStyle w:val="Char4"/>
          <w:rtl/>
        </w:rPr>
        <w:t xml:space="preserve"> وَ</w:t>
      </w:r>
      <w:r w:rsidRPr="00EE767A">
        <w:rPr>
          <w:rStyle w:val="Char4"/>
          <w:rFonts w:hint="cs"/>
          <w:rtl/>
        </w:rPr>
        <w:t>ٱلۡمُؤۡمِنُونَۚ</w:t>
      </w:r>
      <w:r w:rsidRPr="00EE767A">
        <w:rPr>
          <w:rStyle w:val="Char4"/>
          <w:rtl/>
        </w:rPr>
        <w:t xml:space="preserve"> كُلٌّ ءَامَنَ بِ</w:t>
      </w:r>
      <w:r w:rsidRPr="00EE767A">
        <w:rPr>
          <w:rStyle w:val="Char4"/>
          <w:rFonts w:hint="cs"/>
          <w:rtl/>
        </w:rPr>
        <w:t>ٱللَّهِ</w:t>
      </w:r>
      <w:r w:rsidRPr="00EE767A">
        <w:rPr>
          <w:rStyle w:val="Char4"/>
          <w:rtl/>
        </w:rPr>
        <w:t xml:space="preserve"> وَمَلَٰٓئِكَتِهِ</w:t>
      </w:r>
      <w:r w:rsidRPr="00EE767A">
        <w:rPr>
          <w:rStyle w:val="Char4"/>
          <w:rFonts w:hint="cs"/>
          <w:rtl/>
        </w:rPr>
        <w:t>ۦ</w:t>
      </w:r>
      <w:r w:rsidRPr="00EE767A">
        <w:rPr>
          <w:rStyle w:val="Char4"/>
          <w:rtl/>
        </w:rPr>
        <w:t xml:space="preserve"> وَكُتُبِهِ</w:t>
      </w:r>
      <w:r w:rsidRPr="00EE767A">
        <w:rPr>
          <w:rStyle w:val="Char4"/>
          <w:rFonts w:hint="cs"/>
          <w:rtl/>
        </w:rPr>
        <w:t>ۦ</w:t>
      </w:r>
      <w:r w:rsidRPr="00EE767A">
        <w:rPr>
          <w:rStyle w:val="Char4"/>
          <w:rtl/>
        </w:rPr>
        <w:t xml:space="preserve"> وَرُسُلِهِ</w:t>
      </w:r>
      <w:r w:rsidRPr="00EE767A">
        <w:rPr>
          <w:rStyle w:val="Char4"/>
          <w:rFonts w:hint="cs"/>
          <w:rtl/>
        </w:rPr>
        <w:t>ۦ</w:t>
      </w:r>
      <w:r w:rsidRPr="00EE767A">
        <w:rPr>
          <w:rStyle w:val="Char4"/>
          <w:rtl/>
        </w:rPr>
        <w:t xml:space="preserve"> لَا نُفَرِّقُ بَيۡنَ أَحَدٖ مِّن رُّسُلِهِ</w:t>
      </w:r>
      <w:r w:rsidRPr="00EE767A">
        <w:rPr>
          <w:rStyle w:val="Char4"/>
          <w:rFonts w:hint="cs"/>
          <w:rtl/>
        </w:rPr>
        <w:t>ۦۚ</w:t>
      </w:r>
      <w:r w:rsidRPr="00EE767A">
        <w:rPr>
          <w:rStyle w:val="Char4"/>
          <w:rtl/>
        </w:rPr>
        <w:t xml:space="preserve"> وَقَالُواْ سَمِعۡنَا وَأَطَعۡنَاۖ غُفۡرَانَكَ رَبَّنَا وَإِلَيۡكَ </w:t>
      </w:r>
      <w:r w:rsidRPr="00EE767A">
        <w:rPr>
          <w:rStyle w:val="Char4"/>
          <w:rFonts w:hint="cs"/>
          <w:rtl/>
        </w:rPr>
        <w:t>ٱلۡ</w:t>
      </w:r>
      <w:r w:rsidRPr="00EE767A">
        <w:rPr>
          <w:rStyle w:val="Char4"/>
          <w:rtl/>
        </w:rPr>
        <w:t xml:space="preserve">مَصِيرُ٢٨٥ لَا يُكَلِّفُ </w:t>
      </w:r>
      <w:r w:rsidRPr="00EE767A">
        <w:rPr>
          <w:rStyle w:val="Char4"/>
          <w:rFonts w:hint="cs"/>
          <w:rtl/>
        </w:rPr>
        <w:t>ٱللَّهُ</w:t>
      </w:r>
      <w:r w:rsidRPr="00EE767A">
        <w:rPr>
          <w:rStyle w:val="Char4"/>
          <w:rtl/>
        </w:rPr>
        <w:t xml:space="preserve"> نَفۡسًا إِلَّا وُسۡعَهَاۚ لَهَا مَا كَسَبَتۡ وَعَلَيۡهَا مَا </w:t>
      </w:r>
      <w:r w:rsidRPr="00EE767A">
        <w:rPr>
          <w:rStyle w:val="Char4"/>
          <w:rFonts w:hint="cs"/>
          <w:rtl/>
        </w:rPr>
        <w:t>ٱكۡتَسَبَتۡۗ</w:t>
      </w:r>
      <w:r w:rsidRPr="00EE767A">
        <w:rPr>
          <w:rStyle w:val="Char4"/>
          <w:rtl/>
        </w:rPr>
        <w:t xml:space="preserve"> رَبَّنَا لَا تُؤَاخِذۡنَآ إِن نَّسِينَآ أَوۡ أَخۡطَأۡنَاۚ رَبَّنَا وَلَا تَحۡمِلۡ عَلَيۡنَآ إِصۡرٗا كَمَا حَمَلۡتَهُ</w:t>
      </w:r>
      <w:r w:rsidRPr="00EE767A">
        <w:rPr>
          <w:rStyle w:val="Char4"/>
          <w:rFonts w:hint="cs"/>
          <w:rtl/>
        </w:rPr>
        <w:t>ۥ</w:t>
      </w:r>
      <w:r w:rsidRPr="00EE767A">
        <w:rPr>
          <w:rStyle w:val="Char4"/>
          <w:rtl/>
        </w:rPr>
        <w:t xml:space="preserve"> عَلَى </w:t>
      </w:r>
      <w:r w:rsidRPr="00EE767A">
        <w:rPr>
          <w:rStyle w:val="Char4"/>
          <w:rFonts w:hint="cs"/>
          <w:rtl/>
        </w:rPr>
        <w:t>ٱلَّذِينَ</w:t>
      </w:r>
      <w:r w:rsidRPr="00EE767A">
        <w:rPr>
          <w:rStyle w:val="Char4"/>
          <w:rtl/>
        </w:rPr>
        <w:t xml:space="preserve"> مِن قَبۡلِنَاۚ رَبَّنَ</w:t>
      </w:r>
      <w:r w:rsidRPr="00EE767A">
        <w:rPr>
          <w:rStyle w:val="Char4"/>
          <w:rFonts w:hint="cs"/>
          <w:rtl/>
        </w:rPr>
        <w:t>ا</w:t>
      </w:r>
      <w:r w:rsidRPr="00EE767A">
        <w:rPr>
          <w:rStyle w:val="Char4"/>
          <w:rtl/>
        </w:rPr>
        <w:t xml:space="preserve"> وَلَا تُحَمِّلۡنَا مَا لَا طَاقَةَ لَنَا بِهِ</w:t>
      </w:r>
      <w:r w:rsidRPr="00EE767A">
        <w:rPr>
          <w:rStyle w:val="Char4"/>
          <w:rFonts w:hint="cs"/>
          <w:rtl/>
        </w:rPr>
        <w:t>ۦۖ</w:t>
      </w:r>
      <w:r w:rsidRPr="00EE767A">
        <w:rPr>
          <w:rStyle w:val="Char4"/>
          <w:rtl/>
        </w:rPr>
        <w:t xml:space="preserve"> وَ</w:t>
      </w:r>
      <w:r w:rsidRPr="00EE767A">
        <w:rPr>
          <w:rStyle w:val="Char4"/>
          <w:rFonts w:hint="cs"/>
          <w:rtl/>
        </w:rPr>
        <w:t>ٱعۡفُ</w:t>
      </w:r>
      <w:r w:rsidRPr="00EE767A">
        <w:rPr>
          <w:rStyle w:val="Char4"/>
          <w:rtl/>
        </w:rPr>
        <w:t xml:space="preserve"> عَنَّا وَ</w:t>
      </w:r>
      <w:r w:rsidRPr="00EE767A">
        <w:rPr>
          <w:rStyle w:val="Char4"/>
          <w:rFonts w:hint="cs"/>
          <w:rtl/>
        </w:rPr>
        <w:t>ٱغۡفِرۡ</w:t>
      </w:r>
      <w:r w:rsidRPr="00EE767A">
        <w:rPr>
          <w:rStyle w:val="Char4"/>
          <w:rtl/>
        </w:rPr>
        <w:t xml:space="preserve"> لَنَا وَ</w:t>
      </w:r>
      <w:r w:rsidRPr="00EE767A">
        <w:rPr>
          <w:rStyle w:val="Char4"/>
          <w:rFonts w:hint="cs"/>
          <w:rtl/>
        </w:rPr>
        <w:t>ٱرۡحَمۡنَآۚ</w:t>
      </w:r>
      <w:r w:rsidRPr="00EE767A">
        <w:rPr>
          <w:rStyle w:val="Char4"/>
          <w:rtl/>
        </w:rPr>
        <w:t xml:space="preserve"> أَنتَ مَوۡلَىٰنَا فَ</w:t>
      </w:r>
      <w:r w:rsidRPr="00EE767A">
        <w:rPr>
          <w:rStyle w:val="Char4"/>
          <w:rFonts w:hint="cs"/>
          <w:rtl/>
        </w:rPr>
        <w:t>ٱنصُرۡنَا</w:t>
      </w:r>
      <w:r w:rsidRPr="00EE767A">
        <w:rPr>
          <w:rStyle w:val="Char4"/>
          <w:rtl/>
        </w:rPr>
        <w:t xml:space="preserve"> عَلَى </w:t>
      </w:r>
      <w:r w:rsidRPr="00EE767A">
        <w:rPr>
          <w:rStyle w:val="Char4"/>
          <w:rFonts w:hint="cs"/>
          <w:rtl/>
        </w:rPr>
        <w:t>ٱلۡقَوۡمِ</w:t>
      </w:r>
      <w:r w:rsidRPr="00EE767A">
        <w:rPr>
          <w:rStyle w:val="Char4"/>
          <w:rtl/>
        </w:rPr>
        <w:t xml:space="preserve"> </w:t>
      </w:r>
      <w:r w:rsidRPr="00EE767A">
        <w:rPr>
          <w:rStyle w:val="Char4"/>
          <w:rFonts w:hint="cs"/>
          <w:rtl/>
        </w:rPr>
        <w:t>ٱلۡكَٰفِرِينَ</w:t>
      </w:r>
      <w:r w:rsidRPr="00EE767A">
        <w:rPr>
          <w:rStyle w:val="Char4"/>
          <w:rtl/>
        </w:rPr>
        <w:t>٢٨٦</w:t>
      </w:r>
      <w:r>
        <w:rPr>
          <w:rFonts w:cs="Traditional Arabic"/>
          <w:color w:val="000000"/>
          <w:shd w:val="clear" w:color="auto" w:fill="FFFFFF"/>
          <w:rtl/>
          <w:lang w:bidi="fa-IR"/>
        </w:rPr>
        <w:t>﴾</w:t>
      </w:r>
      <w:r w:rsidRPr="00EE767A">
        <w:rPr>
          <w:rStyle w:val="Char4"/>
          <w:rtl/>
        </w:rPr>
        <w:t xml:space="preserve"> </w:t>
      </w:r>
      <w:r w:rsidRPr="00EE767A">
        <w:rPr>
          <w:rStyle w:val="Char2"/>
          <w:rtl/>
        </w:rPr>
        <w:t>[البقرة: 285-286]</w:t>
      </w:r>
      <w:r w:rsidRPr="00EE767A">
        <w:rPr>
          <w:rStyle w:val="Char2"/>
          <w:rFonts w:hint="cs"/>
          <w:rtl/>
        </w:rPr>
        <w:t>.</w:t>
      </w:r>
      <w:r w:rsidR="009B6129" w:rsidRPr="00860562">
        <w:rPr>
          <w:rStyle w:val="1-Char"/>
          <w:rFonts w:hint="cs"/>
          <w:rtl/>
        </w:rPr>
        <w:t xml:space="preserve"> </w:t>
      </w:r>
    </w:p>
    <w:p w:rsidR="008220D8" w:rsidRPr="005D5F97" w:rsidRDefault="00E84DE9" w:rsidP="005D5F97">
      <w:pPr>
        <w:ind w:firstLine="284"/>
        <w:jc w:val="both"/>
        <w:rPr>
          <w:szCs w:val="24"/>
          <w:rtl/>
          <w:lang w:bidi="fa-IR"/>
        </w:rPr>
      </w:pPr>
      <w:r w:rsidRPr="00860562">
        <w:rPr>
          <w:rStyle w:val="1-Char"/>
          <w:rtl/>
        </w:rPr>
        <w:t xml:space="preserve"> فرستاده (خدا</w:t>
      </w:r>
      <w:r w:rsidR="00D4217B" w:rsidRPr="00860562">
        <w:rPr>
          <w:rStyle w:val="1-Char"/>
          <w:rtl/>
        </w:rPr>
        <w:t>، محمّد) معتقد است بدانچه از سو</w:t>
      </w:r>
      <w:r w:rsidR="00BA2E11">
        <w:rPr>
          <w:rStyle w:val="1-Char"/>
          <w:rtl/>
        </w:rPr>
        <w:t>ی</w:t>
      </w:r>
      <w:r w:rsidRPr="00860562">
        <w:rPr>
          <w:rStyle w:val="1-Char"/>
          <w:rtl/>
        </w:rPr>
        <w:t xml:space="preserve"> پروردگارش بر او نازل شده است (</w:t>
      </w:r>
      <w:r w:rsidR="00D4217B" w:rsidRPr="00860562">
        <w:rPr>
          <w:rStyle w:val="1-Char"/>
          <w:rtl/>
        </w:rPr>
        <w:t>و</w:t>
      </w:r>
      <w:r w:rsidRPr="00860562">
        <w:rPr>
          <w:rStyle w:val="1-Char"/>
          <w:rtl/>
        </w:rPr>
        <w:t xml:space="preserve"> ش</w:t>
      </w:r>
      <w:r w:rsidR="00BA2E11">
        <w:rPr>
          <w:rStyle w:val="1-Char"/>
          <w:rtl/>
        </w:rPr>
        <w:t>کی</w:t>
      </w:r>
      <w:r w:rsidRPr="00860562">
        <w:rPr>
          <w:rStyle w:val="1-Char"/>
          <w:rtl/>
        </w:rPr>
        <w:t xml:space="preserve"> در رسالت آسمان</w:t>
      </w:r>
      <w:r w:rsidR="00BA2E11">
        <w:rPr>
          <w:rStyle w:val="1-Char"/>
          <w:rtl/>
        </w:rPr>
        <w:t>ی</w:t>
      </w:r>
      <w:r w:rsidRPr="00860562">
        <w:rPr>
          <w:rStyle w:val="1-Char"/>
          <w:rtl/>
        </w:rPr>
        <w:t xml:space="preserve"> خود ندارد) و مؤمنان (ن</w:t>
      </w:r>
      <w:r w:rsidR="00BA2E11">
        <w:rPr>
          <w:rStyle w:val="1-Char"/>
          <w:rtl/>
        </w:rPr>
        <w:t>ی</w:t>
      </w:r>
      <w:r w:rsidRPr="00860562">
        <w:rPr>
          <w:rStyle w:val="1-Char"/>
          <w:rtl/>
        </w:rPr>
        <w:t>ز</w:t>
      </w:r>
      <w:r w:rsidR="00D4217B" w:rsidRPr="00860562">
        <w:rPr>
          <w:rStyle w:val="1-Char"/>
          <w:rtl/>
        </w:rPr>
        <w:t>) بدان باور د</w:t>
      </w:r>
      <w:r w:rsidRPr="00860562">
        <w:rPr>
          <w:rStyle w:val="1-Char"/>
          <w:rtl/>
        </w:rPr>
        <w:t>ارند</w:t>
      </w:r>
      <w:r w:rsidR="00D4217B" w:rsidRPr="00860562">
        <w:rPr>
          <w:rStyle w:val="1-Char"/>
          <w:rtl/>
        </w:rPr>
        <w:t>. همگ</w:t>
      </w:r>
      <w:r w:rsidR="00BA2E11">
        <w:rPr>
          <w:rStyle w:val="1-Char"/>
          <w:rtl/>
        </w:rPr>
        <w:t>ی</w:t>
      </w:r>
      <w:r w:rsidR="00D4217B" w:rsidRPr="00860562">
        <w:rPr>
          <w:rStyle w:val="1-Char"/>
          <w:rtl/>
        </w:rPr>
        <w:t xml:space="preserve"> به خدا و فرشتگان او و</w:t>
      </w:r>
      <w:r w:rsidR="00454F43">
        <w:rPr>
          <w:rStyle w:val="1-Char"/>
          <w:rtl/>
        </w:rPr>
        <w:t xml:space="preserve"> کتاب‌های </w:t>
      </w:r>
      <w:r w:rsidRPr="00860562">
        <w:rPr>
          <w:rStyle w:val="1-Char"/>
          <w:rtl/>
        </w:rPr>
        <w:t>و</w:t>
      </w:r>
      <w:r w:rsidR="00BA2E11">
        <w:rPr>
          <w:rStyle w:val="1-Char"/>
          <w:rtl/>
        </w:rPr>
        <w:t>ی</w:t>
      </w:r>
      <w:r w:rsidRPr="00860562">
        <w:rPr>
          <w:rStyle w:val="1-Char"/>
          <w:rtl/>
        </w:rPr>
        <w:t xml:space="preserve"> و پ</w:t>
      </w:r>
      <w:r w:rsidR="00BA2E11">
        <w:rPr>
          <w:rStyle w:val="1-Char"/>
          <w:rtl/>
        </w:rPr>
        <w:t>ی</w:t>
      </w:r>
      <w:r w:rsidRPr="00860562">
        <w:rPr>
          <w:rStyle w:val="1-Char"/>
          <w:rtl/>
        </w:rPr>
        <w:t>غمبرانش ا</w:t>
      </w:r>
      <w:r w:rsidR="00BA2E11">
        <w:rPr>
          <w:rStyle w:val="1-Char"/>
          <w:rtl/>
        </w:rPr>
        <w:t>ی</w:t>
      </w:r>
      <w:r w:rsidRPr="00860562">
        <w:rPr>
          <w:rStyle w:val="1-Char"/>
          <w:rtl/>
        </w:rPr>
        <w:t>مان داشته (و م</w:t>
      </w:r>
      <w:r w:rsidR="00BA2E11">
        <w:rPr>
          <w:rStyle w:val="1-Char"/>
          <w:rtl/>
        </w:rPr>
        <w:t>ی</w:t>
      </w:r>
      <w:r w:rsidRPr="00860562">
        <w:rPr>
          <w:rStyle w:val="1-Char"/>
          <w:rtl/>
        </w:rPr>
        <w:t>‌گو</w:t>
      </w:r>
      <w:r w:rsidR="00BA2E11">
        <w:rPr>
          <w:rStyle w:val="1-Char"/>
          <w:rtl/>
        </w:rPr>
        <w:t>ی</w:t>
      </w:r>
      <w:r w:rsidRPr="00860562">
        <w:rPr>
          <w:rStyle w:val="1-Char"/>
          <w:rtl/>
        </w:rPr>
        <w:t>ند:</w:t>
      </w:r>
      <w:r w:rsidR="00D4217B" w:rsidRPr="00860562">
        <w:rPr>
          <w:rStyle w:val="1-Char"/>
          <w:rtl/>
        </w:rPr>
        <w:t>) م</w:t>
      </w:r>
      <w:r w:rsidR="00BA2E11">
        <w:rPr>
          <w:rStyle w:val="1-Char"/>
          <w:rtl/>
        </w:rPr>
        <w:t>ی</w:t>
      </w:r>
      <w:r w:rsidR="00D4217B" w:rsidRPr="00860562">
        <w:rPr>
          <w:rStyle w:val="1-Char"/>
          <w:rtl/>
        </w:rPr>
        <w:t>ان ه</w:t>
      </w:r>
      <w:r w:rsidR="00BA2E11">
        <w:rPr>
          <w:rStyle w:val="1-Char"/>
          <w:rtl/>
        </w:rPr>
        <w:t>ی</w:t>
      </w:r>
      <w:r w:rsidR="00D4217B" w:rsidRPr="00860562">
        <w:rPr>
          <w:rStyle w:val="1-Char"/>
          <w:rtl/>
        </w:rPr>
        <w:t xml:space="preserve">چ </w:t>
      </w:r>
      <w:r w:rsidR="00BA2E11">
        <w:rPr>
          <w:rStyle w:val="1-Char"/>
          <w:rtl/>
        </w:rPr>
        <w:t>یک</w:t>
      </w:r>
      <w:r w:rsidR="00D4217B" w:rsidRPr="00860562">
        <w:rPr>
          <w:rStyle w:val="1-Char"/>
          <w:rtl/>
        </w:rPr>
        <w:t xml:space="preserve"> از پ</w:t>
      </w:r>
      <w:r w:rsidR="00BA2E11">
        <w:rPr>
          <w:rStyle w:val="1-Char"/>
          <w:rtl/>
        </w:rPr>
        <w:t>ی</w:t>
      </w:r>
      <w:r w:rsidR="00D4217B" w:rsidRPr="00860562">
        <w:rPr>
          <w:rStyle w:val="1-Char"/>
          <w:rtl/>
        </w:rPr>
        <w:t>غمبران او فرق نم</w:t>
      </w:r>
      <w:r w:rsidR="00BA2E11">
        <w:rPr>
          <w:rStyle w:val="1-Char"/>
          <w:rtl/>
        </w:rPr>
        <w:t>ی</w:t>
      </w:r>
      <w:r w:rsidR="00D4217B" w:rsidRPr="00860562">
        <w:rPr>
          <w:rStyle w:val="1-Char"/>
          <w:rtl/>
        </w:rPr>
        <w:t>‌گذار</w:t>
      </w:r>
      <w:r w:rsidR="00BA2E11">
        <w:rPr>
          <w:rStyle w:val="1-Char"/>
          <w:rtl/>
        </w:rPr>
        <w:t>ی</w:t>
      </w:r>
      <w:r w:rsidR="00D4217B" w:rsidRPr="00860562">
        <w:rPr>
          <w:rStyle w:val="1-Char"/>
          <w:rtl/>
        </w:rPr>
        <w:t>م (و سرچ</w:t>
      </w:r>
      <w:r w:rsidRPr="00860562">
        <w:rPr>
          <w:rStyle w:val="1-Char"/>
          <w:rtl/>
        </w:rPr>
        <w:t>شمه رسالت ا</w:t>
      </w:r>
      <w:r w:rsidR="00BA2E11">
        <w:rPr>
          <w:rStyle w:val="1-Char"/>
          <w:rtl/>
        </w:rPr>
        <w:t>ی</w:t>
      </w:r>
      <w:r w:rsidRPr="00860562">
        <w:rPr>
          <w:rStyle w:val="1-Char"/>
          <w:rtl/>
        </w:rPr>
        <w:t xml:space="preserve">شان را </w:t>
      </w:r>
      <w:r w:rsidR="00BA2E11">
        <w:rPr>
          <w:rStyle w:val="1-Char"/>
          <w:rtl/>
        </w:rPr>
        <w:t>یکی</w:t>
      </w:r>
      <w:r w:rsidRPr="00860562">
        <w:rPr>
          <w:rStyle w:val="1-Char"/>
          <w:rtl/>
        </w:rPr>
        <w:t xml:space="preserve"> م</w:t>
      </w:r>
      <w:r w:rsidR="00BA2E11">
        <w:rPr>
          <w:rStyle w:val="1-Char"/>
          <w:rtl/>
        </w:rPr>
        <w:t>ی</w:t>
      </w:r>
      <w:r w:rsidRPr="00860562">
        <w:rPr>
          <w:rStyle w:val="1-Char"/>
          <w:rtl/>
        </w:rPr>
        <w:t>‌دان</w:t>
      </w:r>
      <w:r w:rsidR="00BA2E11">
        <w:rPr>
          <w:rStyle w:val="1-Char"/>
          <w:rtl/>
        </w:rPr>
        <w:t>ی</w:t>
      </w:r>
      <w:r w:rsidRPr="00860562">
        <w:rPr>
          <w:rStyle w:val="1-Char"/>
          <w:rtl/>
        </w:rPr>
        <w:t>م). و م</w:t>
      </w:r>
      <w:r w:rsidR="00BA2E11">
        <w:rPr>
          <w:rStyle w:val="1-Char"/>
          <w:rtl/>
        </w:rPr>
        <w:t>ی</w:t>
      </w:r>
      <w:r w:rsidRPr="00860562">
        <w:rPr>
          <w:rStyle w:val="1-Char"/>
          <w:rtl/>
        </w:rPr>
        <w:t>‌گو</w:t>
      </w:r>
      <w:r w:rsidR="00BA2E11">
        <w:rPr>
          <w:rStyle w:val="1-Char"/>
          <w:rtl/>
        </w:rPr>
        <w:t>ی</w:t>
      </w:r>
      <w:r w:rsidRPr="00860562">
        <w:rPr>
          <w:rStyle w:val="1-Char"/>
          <w:rtl/>
        </w:rPr>
        <w:t>ند: (</w:t>
      </w:r>
      <w:r w:rsidR="00D4217B" w:rsidRPr="00860562">
        <w:rPr>
          <w:rStyle w:val="1-Char"/>
          <w:rtl/>
        </w:rPr>
        <w:t>اوام</w:t>
      </w:r>
      <w:r w:rsidRPr="00860562">
        <w:rPr>
          <w:rStyle w:val="1-Char"/>
          <w:rtl/>
        </w:rPr>
        <w:t>ر و نواه</w:t>
      </w:r>
      <w:r w:rsidR="00BA2E11">
        <w:rPr>
          <w:rStyle w:val="1-Char"/>
          <w:rtl/>
        </w:rPr>
        <w:t>ی</w:t>
      </w:r>
      <w:r w:rsidRPr="00860562">
        <w:rPr>
          <w:rStyle w:val="1-Char"/>
          <w:rtl/>
        </w:rPr>
        <w:t xml:space="preserve"> ربّان</w:t>
      </w:r>
      <w:r w:rsidR="00BA2E11">
        <w:rPr>
          <w:rStyle w:val="1-Char"/>
          <w:rtl/>
        </w:rPr>
        <w:t>ی</w:t>
      </w:r>
      <w:r w:rsidRPr="00860562">
        <w:rPr>
          <w:rStyle w:val="1-Char"/>
          <w:rtl/>
        </w:rPr>
        <w:t xml:space="preserve"> را توسّط محمّد) شن</w:t>
      </w:r>
      <w:r w:rsidR="00BA2E11">
        <w:rPr>
          <w:rStyle w:val="1-Char"/>
          <w:rtl/>
        </w:rPr>
        <w:t>ی</w:t>
      </w:r>
      <w:r w:rsidRPr="00860562">
        <w:rPr>
          <w:rStyle w:val="1-Char"/>
          <w:rtl/>
        </w:rPr>
        <w:t>د</w:t>
      </w:r>
      <w:r w:rsidR="00BA2E11">
        <w:rPr>
          <w:rStyle w:val="1-Char"/>
          <w:rtl/>
        </w:rPr>
        <w:t>ی</w:t>
      </w:r>
      <w:r w:rsidRPr="00860562">
        <w:rPr>
          <w:rStyle w:val="1-Char"/>
          <w:rtl/>
        </w:rPr>
        <w:t xml:space="preserve">م و اطاعت </w:t>
      </w:r>
      <w:r w:rsidR="00BA2E11">
        <w:rPr>
          <w:rStyle w:val="1-Char"/>
          <w:rtl/>
        </w:rPr>
        <w:t>ک</w:t>
      </w:r>
      <w:r w:rsidRPr="00860562">
        <w:rPr>
          <w:rStyle w:val="1-Char"/>
          <w:rtl/>
        </w:rPr>
        <w:t>رد</w:t>
      </w:r>
      <w:r w:rsidR="00BA2E11">
        <w:rPr>
          <w:rStyle w:val="1-Char"/>
          <w:rtl/>
        </w:rPr>
        <w:t>ی</w:t>
      </w:r>
      <w:r w:rsidRPr="00860562">
        <w:rPr>
          <w:rStyle w:val="1-Char"/>
          <w:rtl/>
        </w:rPr>
        <w:t>م</w:t>
      </w:r>
      <w:r w:rsidR="00D4217B" w:rsidRPr="00860562">
        <w:rPr>
          <w:rStyle w:val="1-Char"/>
          <w:rtl/>
        </w:rPr>
        <w:t>. پروردگار</w:t>
      </w:r>
      <w:r w:rsidRPr="00860562">
        <w:rPr>
          <w:rStyle w:val="1-Char"/>
          <w:rtl/>
        </w:rPr>
        <w:t>ا! آمرزش تو را خواهان</w:t>
      </w:r>
      <w:r w:rsidR="00BA2E11">
        <w:rPr>
          <w:rStyle w:val="1-Char"/>
          <w:rtl/>
        </w:rPr>
        <w:t>ی</w:t>
      </w:r>
      <w:r w:rsidRPr="00860562">
        <w:rPr>
          <w:rStyle w:val="1-Char"/>
          <w:rtl/>
        </w:rPr>
        <w:t>م، و بازگشت به سو</w:t>
      </w:r>
      <w:r w:rsidR="00BA2E11">
        <w:rPr>
          <w:rStyle w:val="1-Char"/>
          <w:rtl/>
        </w:rPr>
        <w:t>ی</w:t>
      </w:r>
      <w:r w:rsidRPr="00860562">
        <w:rPr>
          <w:rStyle w:val="1-Char"/>
          <w:rtl/>
        </w:rPr>
        <w:t xml:space="preserve"> ت</w:t>
      </w:r>
      <w:r w:rsidRPr="00860562">
        <w:rPr>
          <w:rStyle w:val="1-Char"/>
          <w:rFonts w:hint="cs"/>
          <w:rtl/>
        </w:rPr>
        <w:t>و</w:t>
      </w:r>
      <w:r w:rsidRPr="00860562">
        <w:rPr>
          <w:rStyle w:val="1-Char"/>
          <w:rtl/>
        </w:rPr>
        <w:t xml:space="preserve">ست. </w:t>
      </w:r>
    </w:p>
    <w:p w:rsidR="00D4217B" w:rsidRPr="00860562" w:rsidRDefault="00D4217B" w:rsidP="00400D42">
      <w:pPr>
        <w:ind w:firstLine="284"/>
        <w:jc w:val="both"/>
        <w:rPr>
          <w:rStyle w:val="1-Char"/>
          <w:rtl/>
        </w:rPr>
      </w:pPr>
      <w:r w:rsidRPr="00860562">
        <w:rPr>
          <w:rStyle w:val="1-Char"/>
          <w:rtl/>
        </w:rPr>
        <w:t>‏خداوند به ه</w:t>
      </w:r>
      <w:r w:rsidR="00BA2E11">
        <w:rPr>
          <w:rStyle w:val="1-Char"/>
          <w:rtl/>
        </w:rPr>
        <w:t>ی</w:t>
      </w:r>
      <w:r w:rsidRPr="00860562">
        <w:rPr>
          <w:rStyle w:val="1-Char"/>
          <w:rtl/>
        </w:rPr>
        <w:t xml:space="preserve">چ </w:t>
      </w:r>
      <w:r w:rsidR="00BA2E11">
        <w:rPr>
          <w:rStyle w:val="1-Char"/>
          <w:rtl/>
        </w:rPr>
        <w:t>ک</w:t>
      </w:r>
      <w:r w:rsidRPr="00860562">
        <w:rPr>
          <w:rStyle w:val="1-Char"/>
          <w:rtl/>
        </w:rPr>
        <w:t xml:space="preserve">س جز به </w:t>
      </w:r>
      <w:r w:rsidR="00E84DE9" w:rsidRPr="00860562">
        <w:rPr>
          <w:rStyle w:val="1-Char"/>
          <w:rtl/>
        </w:rPr>
        <w:t>اندازه توانائ</w:t>
      </w:r>
      <w:r w:rsidR="00BA2E11">
        <w:rPr>
          <w:rStyle w:val="1-Char"/>
          <w:rtl/>
        </w:rPr>
        <w:t>ی</w:t>
      </w:r>
      <w:r w:rsidR="00E84DE9" w:rsidRPr="00860562">
        <w:rPr>
          <w:rStyle w:val="1-Char"/>
          <w:rtl/>
        </w:rPr>
        <w:t>ش ت</w:t>
      </w:r>
      <w:r w:rsidR="00BA2E11">
        <w:rPr>
          <w:rStyle w:val="1-Char"/>
          <w:rtl/>
        </w:rPr>
        <w:t>ک</w:t>
      </w:r>
      <w:r w:rsidR="00E84DE9" w:rsidRPr="00860562">
        <w:rPr>
          <w:rStyle w:val="1-Char"/>
          <w:rtl/>
        </w:rPr>
        <w:t>ل</w:t>
      </w:r>
      <w:r w:rsidR="00BA2E11">
        <w:rPr>
          <w:rStyle w:val="1-Char"/>
          <w:rtl/>
        </w:rPr>
        <w:t>ی</w:t>
      </w:r>
      <w:r w:rsidR="00E84DE9" w:rsidRPr="00860562">
        <w:rPr>
          <w:rStyle w:val="1-Char"/>
          <w:rtl/>
        </w:rPr>
        <w:t>ف نم</w:t>
      </w:r>
      <w:r w:rsidR="00BA2E11">
        <w:rPr>
          <w:rStyle w:val="1-Char"/>
          <w:rtl/>
        </w:rPr>
        <w:t>ی</w:t>
      </w:r>
      <w:r w:rsidR="00E84DE9" w:rsidRPr="00860562">
        <w:rPr>
          <w:rStyle w:val="1-Char"/>
          <w:rtl/>
        </w:rPr>
        <w:t>‌</w:t>
      </w:r>
      <w:r w:rsidR="00BA2E11">
        <w:rPr>
          <w:rStyle w:val="1-Char"/>
          <w:rtl/>
        </w:rPr>
        <w:t>ک</w:t>
      </w:r>
      <w:r w:rsidR="00E84DE9" w:rsidRPr="00860562">
        <w:rPr>
          <w:rStyle w:val="1-Char"/>
          <w:rtl/>
        </w:rPr>
        <w:t>ند (</w:t>
      </w:r>
      <w:r w:rsidRPr="00860562">
        <w:rPr>
          <w:rStyle w:val="1-Char"/>
          <w:rtl/>
        </w:rPr>
        <w:t>و ه</w:t>
      </w:r>
      <w:r w:rsidR="00BA2E11">
        <w:rPr>
          <w:rStyle w:val="1-Char"/>
          <w:rtl/>
        </w:rPr>
        <w:t>ی</w:t>
      </w:r>
      <w:r w:rsidRPr="00860562">
        <w:rPr>
          <w:rStyle w:val="1-Char"/>
          <w:rtl/>
        </w:rPr>
        <w:t>چ‌گاه بالاتر از م</w:t>
      </w:r>
      <w:r w:rsidR="00BA2E11">
        <w:rPr>
          <w:rStyle w:val="1-Char"/>
          <w:rtl/>
        </w:rPr>
        <w:t>ی</w:t>
      </w:r>
      <w:r w:rsidRPr="00860562">
        <w:rPr>
          <w:rStyle w:val="1-Char"/>
          <w:rtl/>
        </w:rPr>
        <w:t>زان قدرت شخص</w:t>
      </w:r>
      <w:r w:rsidR="00E84DE9" w:rsidRPr="00860562">
        <w:rPr>
          <w:rStyle w:val="1-Char"/>
          <w:rtl/>
        </w:rPr>
        <w:t xml:space="preserve"> از او وظائف و ت</w:t>
      </w:r>
      <w:r w:rsidR="00BA2E11">
        <w:rPr>
          <w:rStyle w:val="1-Char"/>
          <w:rtl/>
        </w:rPr>
        <w:t>ک</w:t>
      </w:r>
      <w:r w:rsidR="00E84DE9" w:rsidRPr="00860562">
        <w:rPr>
          <w:rStyle w:val="1-Char"/>
          <w:rtl/>
        </w:rPr>
        <w:t>ال</w:t>
      </w:r>
      <w:r w:rsidR="00BA2E11">
        <w:rPr>
          <w:rStyle w:val="1-Char"/>
          <w:rtl/>
        </w:rPr>
        <w:t>ی</w:t>
      </w:r>
      <w:r w:rsidR="00E84DE9" w:rsidRPr="00860562">
        <w:rPr>
          <w:rStyle w:val="1-Char"/>
          <w:rtl/>
        </w:rPr>
        <w:t>ف نم</w:t>
      </w:r>
      <w:r w:rsidR="00BA2E11">
        <w:rPr>
          <w:rStyle w:val="1-Char"/>
          <w:rtl/>
        </w:rPr>
        <w:t>ی</w:t>
      </w:r>
      <w:r w:rsidR="00E84DE9" w:rsidRPr="00860562">
        <w:rPr>
          <w:rStyle w:val="1-Char"/>
          <w:rtl/>
        </w:rPr>
        <w:t xml:space="preserve">‌خواهد. انسان) هر </w:t>
      </w:r>
      <w:r w:rsidR="00BA2E11">
        <w:rPr>
          <w:rStyle w:val="1-Char"/>
          <w:rtl/>
        </w:rPr>
        <w:t>ک</w:t>
      </w:r>
      <w:r w:rsidR="00E84DE9" w:rsidRPr="00860562">
        <w:rPr>
          <w:rStyle w:val="1-Char"/>
          <w:rtl/>
        </w:rPr>
        <w:t>ار (ن</w:t>
      </w:r>
      <w:r w:rsidR="00BA2E11">
        <w:rPr>
          <w:rStyle w:val="1-Char"/>
          <w:rtl/>
        </w:rPr>
        <w:t>یکی</w:t>
      </w:r>
      <w:r w:rsidR="00E84DE9" w:rsidRPr="00860562">
        <w:rPr>
          <w:rStyle w:val="1-Char"/>
          <w:rtl/>
        </w:rPr>
        <w:t xml:space="preserve"> </w:t>
      </w:r>
      <w:r w:rsidR="00BA2E11">
        <w:rPr>
          <w:rStyle w:val="1-Char"/>
          <w:rtl/>
        </w:rPr>
        <w:t>ک</w:t>
      </w:r>
      <w:r w:rsidR="00E84DE9" w:rsidRPr="00860562">
        <w:rPr>
          <w:rStyle w:val="1-Char"/>
          <w:rtl/>
        </w:rPr>
        <w:t>ه</w:t>
      </w:r>
      <w:r w:rsidRPr="00860562">
        <w:rPr>
          <w:rStyle w:val="1-Char"/>
          <w:rtl/>
        </w:rPr>
        <w:t>) انجام دهد</w:t>
      </w:r>
      <w:r w:rsidR="00E84DE9" w:rsidRPr="00860562">
        <w:rPr>
          <w:rStyle w:val="1-Char"/>
          <w:rtl/>
        </w:rPr>
        <w:t xml:space="preserve"> برا</w:t>
      </w:r>
      <w:r w:rsidR="00BA2E11">
        <w:rPr>
          <w:rStyle w:val="1-Char"/>
          <w:rtl/>
        </w:rPr>
        <w:t>ی</w:t>
      </w:r>
      <w:r w:rsidR="00E84DE9" w:rsidRPr="00860562">
        <w:rPr>
          <w:rStyle w:val="1-Char"/>
          <w:rtl/>
        </w:rPr>
        <w:t xml:space="preserve"> خود انجام داده و هر </w:t>
      </w:r>
      <w:r w:rsidR="00BA2E11">
        <w:rPr>
          <w:rStyle w:val="1-Char"/>
          <w:rtl/>
        </w:rPr>
        <w:t>ک</w:t>
      </w:r>
      <w:r w:rsidR="00E84DE9" w:rsidRPr="00860562">
        <w:rPr>
          <w:rStyle w:val="1-Char"/>
          <w:rtl/>
        </w:rPr>
        <w:t>ار (بد</w:t>
      </w:r>
      <w:r w:rsidR="00BA2E11">
        <w:rPr>
          <w:rStyle w:val="1-Char"/>
          <w:rtl/>
        </w:rPr>
        <w:t>ی</w:t>
      </w:r>
      <w:r w:rsidR="00E84DE9" w:rsidRPr="00860562">
        <w:rPr>
          <w:rStyle w:val="1-Char"/>
          <w:rtl/>
        </w:rPr>
        <w:t xml:space="preserve"> </w:t>
      </w:r>
      <w:r w:rsidR="00BA2E11">
        <w:rPr>
          <w:rStyle w:val="1-Char"/>
          <w:rtl/>
        </w:rPr>
        <w:t>ک</w:t>
      </w:r>
      <w:r w:rsidR="00E84DE9" w:rsidRPr="00860562">
        <w:rPr>
          <w:rStyle w:val="1-Char"/>
          <w:rtl/>
        </w:rPr>
        <w:t>ه</w:t>
      </w:r>
      <w:r w:rsidRPr="00860562">
        <w:rPr>
          <w:rStyle w:val="1-Char"/>
          <w:rtl/>
        </w:rPr>
        <w:t xml:space="preserve">) </w:t>
      </w:r>
      <w:r w:rsidR="00E84DE9" w:rsidRPr="00860562">
        <w:rPr>
          <w:rStyle w:val="1-Char"/>
          <w:rtl/>
        </w:rPr>
        <w:t>ب</w:t>
      </w:r>
      <w:r w:rsidR="00BA2E11">
        <w:rPr>
          <w:rStyle w:val="1-Char"/>
          <w:rtl/>
        </w:rPr>
        <w:t>ک</w:t>
      </w:r>
      <w:r w:rsidR="00E84DE9" w:rsidRPr="00860562">
        <w:rPr>
          <w:rStyle w:val="1-Char"/>
          <w:rtl/>
        </w:rPr>
        <w:t>ند به ز</w:t>
      </w:r>
      <w:r w:rsidR="00BA2E11">
        <w:rPr>
          <w:rStyle w:val="1-Char"/>
          <w:rtl/>
        </w:rPr>
        <w:t>ی</w:t>
      </w:r>
      <w:r w:rsidR="00E84DE9" w:rsidRPr="00860562">
        <w:rPr>
          <w:rStyle w:val="1-Char"/>
          <w:rtl/>
        </w:rPr>
        <w:t xml:space="preserve">ان خود </w:t>
      </w:r>
      <w:r w:rsidR="00BA2E11">
        <w:rPr>
          <w:rStyle w:val="1-Char"/>
          <w:rtl/>
        </w:rPr>
        <w:t>ک</w:t>
      </w:r>
      <w:r w:rsidR="00E84DE9" w:rsidRPr="00860562">
        <w:rPr>
          <w:rStyle w:val="1-Char"/>
          <w:rtl/>
        </w:rPr>
        <w:t>رده است. پروردگارا</w:t>
      </w:r>
      <w:r w:rsidRPr="00860562">
        <w:rPr>
          <w:rStyle w:val="1-Char"/>
          <w:rtl/>
        </w:rPr>
        <w:t xml:space="preserve">! اگر </w:t>
      </w:r>
      <w:r w:rsidR="00E84DE9" w:rsidRPr="00860562">
        <w:rPr>
          <w:rStyle w:val="1-Char"/>
          <w:rtl/>
        </w:rPr>
        <w:t xml:space="preserve">ما فراموش </w:t>
      </w:r>
      <w:r w:rsidR="00BA2E11">
        <w:rPr>
          <w:rStyle w:val="1-Char"/>
          <w:rtl/>
        </w:rPr>
        <w:t>ک</w:t>
      </w:r>
      <w:r w:rsidR="00E84DE9" w:rsidRPr="00860562">
        <w:rPr>
          <w:rStyle w:val="1-Char"/>
          <w:rtl/>
        </w:rPr>
        <w:t>رد</w:t>
      </w:r>
      <w:r w:rsidR="00BA2E11">
        <w:rPr>
          <w:rStyle w:val="1-Char"/>
          <w:rtl/>
        </w:rPr>
        <w:t>ی</w:t>
      </w:r>
      <w:r w:rsidR="00E84DE9" w:rsidRPr="00860562">
        <w:rPr>
          <w:rStyle w:val="1-Char"/>
          <w:rtl/>
        </w:rPr>
        <w:t xml:space="preserve">م </w:t>
      </w:r>
      <w:r w:rsidR="00BA2E11">
        <w:rPr>
          <w:rStyle w:val="1-Char"/>
          <w:rtl/>
        </w:rPr>
        <w:t>ی</w:t>
      </w:r>
      <w:r w:rsidR="00E84DE9" w:rsidRPr="00860562">
        <w:rPr>
          <w:rStyle w:val="1-Char"/>
          <w:rtl/>
        </w:rPr>
        <w:t>ا به خطا رفت</w:t>
      </w:r>
      <w:r w:rsidR="00BA2E11">
        <w:rPr>
          <w:rStyle w:val="1-Char"/>
          <w:rtl/>
        </w:rPr>
        <w:t>ی</w:t>
      </w:r>
      <w:r w:rsidR="00E84DE9" w:rsidRPr="00860562">
        <w:rPr>
          <w:rStyle w:val="1-Char"/>
          <w:rtl/>
        </w:rPr>
        <w:t>م، ما را (بدان) مگ</w:t>
      </w:r>
      <w:r w:rsidR="00BA2E11">
        <w:rPr>
          <w:rStyle w:val="1-Char"/>
          <w:rtl/>
        </w:rPr>
        <w:t>ی</w:t>
      </w:r>
      <w:r w:rsidR="00E84DE9" w:rsidRPr="00860562">
        <w:rPr>
          <w:rStyle w:val="1-Char"/>
          <w:rtl/>
        </w:rPr>
        <w:t>ر (</w:t>
      </w:r>
      <w:r w:rsidRPr="00860562">
        <w:rPr>
          <w:rStyle w:val="1-Char"/>
          <w:rtl/>
        </w:rPr>
        <w:t>و مورد</w:t>
      </w:r>
      <w:r w:rsidR="00E84DE9" w:rsidRPr="00860562">
        <w:rPr>
          <w:rStyle w:val="1-Char"/>
          <w:rFonts w:hint="cs"/>
          <w:rtl/>
        </w:rPr>
        <w:t xml:space="preserve"> آن</w:t>
      </w:r>
      <w:r w:rsidR="00E84DE9" w:rsidRPr="00860562">
        <w:rPr>
          <w:rStyle w:val="1-Char"/>
          <w:rtl/>
        </w:rPr>
        <w:t xml:space="preserve"> مؤاخذه و پرس و جو قرار مده)، پروردگارا! بار سنگ</w:t>
      </w:r>
      <w:r w:rsidR="00BA2E11">
        <w:rPr>
          <w:rStyle w:val="1-Char"/>
          <w:rtl/>
        </w:rPr>
        <w:t>ی</w:t>
      </w:r>
      <w:r w:rsidR="00E84DE9" w:rsidRPr="00860562">
        <w:rPr>
          <w:rStyle w:val="1-Char"/>
          <w:rtl/>
        </w:rPr>
        <w:t>ن (ت</w:t>
      </w:r>
      <w:r w:rsidR="00BA2E11">
        <w:rPr>
          <w:rStyle w:val="1-Char"/>
          <w:rtl/>
        </w:rPr>
        <w:t>ک</w:t>
      </w:r>
      <w:r w:rsidR="00E84DE9" w:rsidRPr="00860562">
        <w:rPr>
          <w:rStyle w:val="1-Char"/>
          <w:rtl/>
        </w:rPr>
        <w:t>ال</w:t>
      </w:r>
      <w:r w:rsidR="00BA2E11">
        <w:rPr>
          <w:rStyle w:val="1-Char"/>
          <w:rtl/>
        </w:rPr>
        <w:t>ی</w:t>
      </w:r>
      <w:r w:rsidR="00E84DE9" w:rsidRPr="00860562">
        <w:rPr>
          <w:rStyle w:val="1-Char"/>
          <w:rtl/>
        </w:rPr>
        <w:t xml:space="preserve">ف دشوار) را بر (دوش) ما مگذار آن چنان </w:t>
      </w:r>
      <w:r w:rsidR="00BA2E11">
        <w:rPr>
          <w:rStyle w:val="1-Char"/>
          <w:rtl/>
        </w:rPr>
        <w:t>ک</w:t>
      </w:r>
      <w:r w:rsidR="00E84DE9" w:rsidRPr="00860562">
        <w:rPr>
          <w:rStyle w:val="1-Char"/>
          <w:rtl/>
        </w:rPr>
        <w:t>ه (به خاطر گناه و طغ</w:t>
      </w:r>
      <w:r w:rsidR="00BA2E11">
        <w:rPr>
          <w:rStyle w:val="1-Char"/>
          <w:rtl/>
        </w:rPr>
        <w:t>ی</w:t>
      </w:r>
      <w:r w:rsidR="00E84DE9" w:rsidRPr="00860562">
        <w:rPr>
          <w:rStyle w:val="1-Char"/>
          <w:rtl/>
        </w:rPr>
        <w:t>ان) بر (دوش</w:t>
      </w:r>
      <w:r w:rsidRPr="00860562">
        <w:rPr>
          <w:rStyle w:val="1-Char"/>
          <w:rtl/>
        </w:rPr>
        <w:t xml:space="preserve">) </w:t>
      </w:r>
      <w:r w:rsidR="00BA2E11">
        <w:rPr>
          <w:rStyle w:val="1-Char"/>
          <w:rtl/>
        </w:rPr>
        <w:t>ک</w:t>
      </w:r>
      <w:r w:rsidRPr="00860562">
        <w:rPr>
          <w:rStyle w:val="1-Char"/>
          <w:rtl/>
        </w:rPr>
        <w:t>سان</w:t>
      </w:r>
      <w:r w:rsidR="00BA2E11">
        <w:rPr>
          <w:rStyle w:val="1-Char"/>
          <w:rtl/>
        </w:rPr>
        <w:t>ی</w:t>
      </w:r>
      <w:r w:rsidRPr="00860562">
        <w:rPr>
          <w:rStyle w:val="1-Char"/>
          <w:rtl/>
        </w:rPr>
        <w:t xml:space="preserve"> </w:t>
      </w:r>
      <w:r w:rsidR="00BA2E11">
        <w:rPr>
          <w:rStyle w:val="1-Char"/>
          <w:rtl/>
        </w:rPr>
        <w:t>ک</w:t>
      </w:r>
      <w:r w:rsidRPr="00860562">
        <w:rPr>
          <w:rStyle w:val="1-Char"/>
          <w:rtl/>
        </w:rPr>
        <w:t xml:space="preserve">ه </w:t>
      </w:r>
      <w:r w:rsidR="00E84DE9" w:rsidRPr="00860562">
        <w:rPr>
          <w:rStyle w:val="1-Char"/>
          <w:rtl/>
        </w:rPr>
        <w:t>پ</w:t>
      </w:r>
      <w:r w:rsidR="00BA2E11">
        <w:rPr>
          <w:rStyle w:val="1-Char"/>
          <w:rtl/>
        </w:rPr>
        <w:t>ی</w:t>
      </w:r>
      <w:r w:rsidR="00E84DE9" w:rsidRPr="00860562">
        <w:rPr>
          <w:rStyle w:val="1-Char"/>
          <w:rtl/>
        </w:rPr>
        <w:t>ش از ما بودند گذاشت</w:t>
      </w:r>
      <w:r w:rsidR="00BA2E11">
        <w:rPr>
          <w:rStyle w:val="1-Char"/>
          <w:rtl/>
        </w:rPr>
        <w:t>ی</w:t>
      </w:r>
      <w:r w:rsidR="00E84DE9" w:rsidRPr="00860562">
        <w:rPr>
          <w:rStyle w:val="1-Char"/>
          <w:rtl/>
        </w:rPr>
        <w:t>. پروردگارا</w:t>
      </w:r>
      <w:r w:rsidRPr="00860562">
        <w:rPr>
          <w:rStyle w:val="1-Char"/>
          <w:rtl/>
        </w:rPr>
        <w:t xml:space="preserve">! آنچه را </w:t>
      </w:r>
      <w:r w:rsidR="00BA2E11">
        <w:rPr>
          <w:rStyle w:val="1-Char"/>
          <w:rtl/>
        </w:rPr>
        <w:t>ک</w:t>
      </w:r>
      <w:r w:rsidRPr="00860562">
        <w:rPr>
          <w:rStyle w:val="1-Char"/>
          <w:rtl/>
        </w:rPr>
        <w:t xml:space="preserve">ه </w:t>
      </w:r>
      <w:r w:rsidR="00BA2E11">
        <w:rPr>
          <w:rStyle w:val="1-Char"/>
          <w:rtl/>
        </w:rPr>
        <w:t>ی</w:t>
      </w:r>
      <w:r w:rsidRPr="00860562">
        <w:rPr>
          <w:rStyle w:val="1-Char"/>
          <w:rtl/>
        </w:rPr>
        <w:t>ار</w:t>
      </w:r>
      <w:r w:rsidR="00E84DE9" w:rsidRPr="00860562">
        <w:rPr>
          <w:rStyle w:val="1-Char"/>
          <w:rtl/>
        </w:rPr>
        <w:t>ا</w:t>
      </w:r>
      <w:r w:rsidR="00BA2E11">
        <w:rPr>
          <w:rStyle w:val="1-Char"/>
          <w:rtl/>
        </w:rPr>
        <w:t>ی</w:t>
      </w:r>
      <w:r w:rsidR="00E84DE9" w:rsidRPr="00860562">
        <w:rPr>
          <w:rStyle w:val="1-Char"/>
          <w:rtl/>
        </w:rPr>
        <w:t xml:space="preserve"> آن را ندار</w:t>
      </w:r>
      <w:r w:rsidR="00BA2E11">
        <w:rPr>
          <w:rStyle w:val="1-Char"/>
          <w:rtl/>
        </w:rPr>
        <w:t>ی</w:t>
      </w:r>
      <w:r w:rsidR="00E84DE9" w:rsidRPr="00860562">
        <w:rPr>
          <w:rStyle w:val="1-Char"/>
          <w:rtl/>
        </w:rPr>
        <w:t>م بر ما بار م</w:t>
      </w:r>
      <w:r w:rsidR="00BA2E11">
        <w:rPr>
          <w:rStyle w:val="1-Char"/>
          <w:rtl/>
        </w:rPr>
        <w:t>ک</w:t>
      </w:r>
      <w:r w:rsidR="00E84DE9" w:rsidRPr="00860562">
        <w:rPr>
          <w:rStyle w:val="1-Char"/>
          <w:rtl/>
        </w:rPr>
        <w:t>ن (</w:t>
      </w:r>
      <w:r w:rsidRPr="00860562">
        <w:rPr>
          <w:rStyle w:val="1-Char"/>
          <w:rtl/>
        </w:rPr>
        <w:t>و ما ر</w:t>
      </w:r>
      <w:r w:rsidR="00E84DE9" w:rsidRPr="00860562">
        <w:rPr>
          <w:rStyle w:val="1-Char"/>
          <w:rtl/>
        </w:rPr>
        <w:t>ا به بلاها و محنتها گرفتار مساز</w:t>
      </w:r>
      <w:r w:rsidRPr="00860562">
        <w:rPr>
          <w:rStyle w:val="1-Char"/>
          <w:rtl/>
        </w:rPr>
        <w:t>) و از ما درگذر و (</w:t>
      </w:r>
      <w:r w:rsidR="00E84DE9" w:rsidRPr="00860562">
        <w:rPr>
          <w:rStyle w:val="1-Char"/>
          <w:rtl/>
        </w:rPr>
        <w:t xml:space="preserve">قلم عفو بر گناهانمان </w:t>
      </w:r>
      <w:r w:rsidR="00BA2E11">
        <w:rPr>
          <w:rStyle w:val="1-Char"/>
          <w:rtl/>
        </w:rPr>
        <w:t>ک</w:t>
      </w:r>
      <w:r w:rsidR="00E84DE9" w:rsidRPr="00860562">
        <w:rPr>
          <w:rStyle w:val="1-Char"/>
          <w:rtl/>
        </w:rPr>
        <w:t>ش</w:t>
      </w:r>
      <w:r w:rsidRPr="00860562">
        <w:rPr>
          <w:rStyle w:val="1-Char"/>
          <w:rtl/>
        </w:rPr>
        <w:t>) و</w:t>
      </w:r>
      <w:r w:rsidR="00E84DE9" w:rsidRPr="00860562">
        <w:rPr>
          <w:rStyle w:val="1-Char"/>
          <w:rtl/>
        </w:rPr>
        <w:t xml:space="preserve"> ما را ببخشا</w:t>
      </w:r>
      <w:r w:rsidR="00BA2E11">
        <w:rPr>
          <w:rStyle w:val="1-Char"/>
          <w:rtl/>
        </w:rPr>
        <w:t>ی</w:t>
      </w:r>
      <w:r w:rsidR="00E84DE9" w:rsidRPr="00860562">
        <w:rPr>
          <w:rStyle w:val="1-Char"/>
          <w:rtl/>
        </w:rPr>
        <w:t xml:space="preserve"> و به ما رحم فرما</w:t>
      </w:r>
      <w:r w:rsidR="00BA2E11">
        <w:rPr>
          <w:rStyle w:val="1-Char"/>
          <w:rtl/>
        </w:rPr>
        <w:t>ی</w:t>
      </w:r>
      <w:r w:rsidR="00E84DE9" w:rsidRPr="00860562">
        <w:rPr>
          <w:rStyle w:val="1-Char"/>
          <w:rtl/>
        </w:rPr>
        <w:t xml:space="preserve">. تو </w:t>
      </w:r>
      <w:r w:rsidR="00BA2E11">
        <w:rPr>
          <w:rStyle w:val="1-Char"/>
          <w:rtl/>
        </w:rPr>
        <w:t>ی</w:t>
      </w:r>
      <w:r w:rsidR="00E84DE9" w:rsidRPr="00860562">
        <w:rPr>
          <w:rStyle w:val="1-Char"/>
          <w:rtl/>
        </w:rPr>
        <w:t>اور و سرور ما</w:t>
      </w:r>
      <w:r w:rsidR="00E84DE9" w:rsidRPr="00860562">
        <w:rPr>
          <w:rStyle w:val="1-Char"/>
          <w:rFonts w:hint="cs"/>
          <w:rtl/>
        </w:rPr>
        <w:t>ی</w:t>
      </w:r>
      <w:r w:rsidR="00BA2E11">
        <w:rPr>
          <w:rStyle w:val="1-Char"/>
          <w:rtl/>
        </w:rPr>
        <w:t>ی</w:t>
      </w:r>
      <w:r w:rsidRPr="00860562">
        <w:rPr>
          <w:rStyle w:val="1-Char"/>
          <w:rtl/>
        </w:rPr>
        <w:t>، پس ما را بر جمع</w:t>
      </w:r>
      <w:r w:rsidR="00BA2E11">
        <w:rPr>
          <w:rStyle w:val="1-Char"/>
          <w:rtl/>
        </w:rPr>
        <w:t>ی</w:t>
      </w:r>
      <w:r w:rsidRPr="00860562">
        <w:rPr>
          <w:rStyle w:val="1-Char"/>
          <w:rtl/>
        </w:rPr>
        <w:t xml:space="preserve">ت </w:t>
      </w:r>
      <w:r w:rsidR="00BA2E11">
        <w:rPr>
          <w:rStyle w:val="1-Char"/>
          <w:rtl/>
        </w:rPr>
        <w:t>ک</w:t>
      </w:r>
      <w:r w:rsidRPr="00860562">
        <w:rPr>
          <w:rStyle w:val="1-Char"/>
          <w:rtl/>
        </w:rPr>
        <w:t>افران پ</w:t>
      </w:r>
      <w:r w:rsidR="00BA2E11">
        <w:rPr>
          <w:rStyle w:val="1-Char"/>
          <w:rtl/>
        </w:rPr>
        <w:t>ی</w:t>
      </w:r>
      <w:r w:rsidRPr="00860562">
        <w:rPr>
          <w:rStyle w:val="1-Char"/>
          <w:rtl/>
        </w:rPr>
        <w:t xml:space="preserve">روز </w:t>
      </w:r>
      <w:r w:rsidR="00E84DE9" w:rsidRPr="00860562">
        <w:rPr>
          <w:rStyle w:val="1-Char"/>
          <w:rtl/>
        </w:rPr>
        <w:t>گردان</w:t>
      </w:r>
      <w:r w:rsidRPr="00860562">
        <w:rPr>
          <w:rStyle w:val="1-Char"/>
          <w:rtl/>
        </w:rPr>
        <w:t>. ‏</w:t>
      </w:r>
    </w:p>
    <w:p w:rsidR="002360FC" w:rsidRPr="00860562" w:rsidRDefault="00E84DE9" w:rsidP="005D5F97">
      <w:pPr>
        <w:ind w:firstLine="284"/>
        <w:jc w:val="both"/>
        <w:rPr>
          <w:rStyle w:val="1-Char"/>
          <w:rtl/>
        </w:rPr>
      </w:pPr>
      <w:r w:rsidRPr="00860562">
        <w:rPr>
          <w:rStyle w:val="1-Char"/>
          <w:rFonts w:hint="cs"/>
          <w:rtl/>
        </w:rPr>
        <w:t>«</w:t>
      </w:r>
      <w:r w:rsidR="002360FC" w:rsidRPr="00860562">
        <w:rPr>
          <w:rStyle w:val="1-Char"/>
          <w:rFonts w:hint="cs"/>
          <w:rtl/>
        </w:rPr>
        <w:t>کفتاهُ</w:t>
      </w:r>
      <w:r w:rsidRPr="00860562">
        <w:rPr>
          <w:rStyle w:val="1-Char"/>
          <w:rFonts w:hint="cs"/>
          <w:rtl/>
        </w:rPr>
        <w:t>»</w:t>
      </w:r>
      <w:r w:rsidR="002360FC" w:rsidRPr="00860562">
        <w:rPr>
          <w:rStyle w:val="1-Char"/>
          <w:rFonts w:hint="cs"/>
          <w:rtl/>
        </w:rPr>
        <w:t xml:space="preserve"> در حدیث فوق به معنی کافی بودن در مقابله با شیطان است. در حدیث</w:t>
      </w:r>
      <w:r w:rsidR="00540F57">
        <w:rPr>
          <w:rStyle w:val="1-Char"/>
          <w:rFonts w:hint="cs"/>
          <w:rtl/>
        </w:rPr>
        <w:t xml:space="preserve"> </w:t>
      </w:r>
      <w:r w:rsidR="002360FC" w:rsidRPr="00860562">
        <w:rPr>
          <w:rStyle w:val="1-Char"/>
          <w:rFonts w:hint="cs"/>
          <w:rtl/>
        </w:rPr>
        <w:t xml:space="preserve">مرفوعی از نعمان بن بشیر </w:t>
      </w:r>
      <w:r w:rsidRPr="00860562">
        <w:rPr>
          <w:rStyle w:val="1-Char"/>
          <w:rFonts w:hint="cs"/>
          <w:rtl/>
        </w:rPr>
        <w:t xml:space="preserve">چنین </w:t>
      </w:r>
      <w:r w:rsidR="002360FC" w:rsidRPr="00860562">
        <w:rPr>
          <w:rStyle w:val="1-Char"/>
          <w:rFonts w:hint="cs"/>
          <w:rtl/>
        </w:rPr>
        <w:t xml:space="preserve">آمده است: </w:t>
      </w:r>
      <w:r w:rsidR="00AD1035" w:rsidRPr="00C63381">
        <w:rPr>
          <w:rStyle w:val="5-Char"/>
          <w:rFonts w:hint="cs"/>
          <w:rtl/>
        </w:rPr>
        <w:t>«</w:t>
      </w:r>
      <w:r w:rsidR="00AD1035" w:rsidRPr="00C63381">
        <w:rPr>
          <w:rStyle w:val="5-Char"/>
          <w:rtl/>
        </w:rPr>
        <w:t>إِنَّ اللَّهَ كَتَبَ كِتَابًا فَأَنْزَلَ مِنْهُ آيَتَيْنِ خَتَمَ بِهِمَا سُورَةَ الْبَقَرَةِ لَا يُقْرَآنِ فِي دَارٍ فَيَقْرَبَهَا الشَّيْطَانُ ثَلَاثَ لَيَالٍ</w:t>
      </w:r>
      <w:r w:rsidRPr="00C63381">
        <w:rPr>
          <w:rStyle w:val="5-Char"/>
          <w:rFonts w:hint="cs"/>
          <w:rtl/>
        </w:rPr>
        <w:t>»</w:t>
      </w:r>
      <w:r w:rsidRPr="00860562">
        <w:rPr>
          <w:rStyle w:val="1-Char"/>
          <w:rFonts w:hint="cs"/>
          <w:rtl/>
        </w:rPr>
        <w:t xml:space="preserve"> </w:t>
      </w:r>
      <w:r w:rsidR="002360FC" w:rsidRPr="00860562">
        <w:rPr>
          <w:rStyle w:val="1-Char"/>
          <w:rFonts w:hint="cs"/>
          <w:rtl/>
        </w:rPr>
        <w:t xml:space="preserve">خداوند [در ازل] کتابی را </w:t>
      </w:r>
      <w:r w:rsidR="00D01354" w:rsidRPr="00860562">
        <w:rPr>
          <w:rStyle w:val="1-Char"/>
          <w:rFonts w:hint="cs"/>
          <w:rtl/>
        </w:rPr>
        <w:t>ب</w:t>
      </w:r>
      <w:r w:rsidR="002360FC" w:rsidRPr="00860562">
        <w:rPr>
          <w:rStyle w:val="1-Char"/>
          <w:rFonts w:hint="cs"/>
          <w:rtl/>
        </w:rPr>
        <w:t>ر شما فرض کرده و دو آیه از آن نازل نموده که سوره</w:t>
      </w:r>
      <w:r w:rsidR="00351FFA" w:rsidRPr="00860562">
        <w:rPr>
          <w:rStyle w:val="1-Char"/>
          <w:rFonts w:hint="cs"/>
          <w:rtl/>
        </w:rPr>
        <w:t xml:space="preserve">‌ی </w:t>
      </w:r>
      <w:r w:rsidR="002360FC" w:rsidRPr="00860562">
        <w:rPr>
          <w:rStyle w:val="1-Char"/>
          <w:rFonts w:hint="cs"/>
          <w:rtl/>
        </w:rPr>
        <w:t>بقره را با آن تمام کرده است، اگر در خانه</w:t>
      </w:r>
      <w:r w:rsidR="002360FC" w:rsidRPr="00860562">
        <w:rPr>
          <w:rStyle w:val="1-Char"/>
          <w:rFonts w:hint="cs"/>
          <w:cs/>
        </w:rPr>
        <w:t>‎</w:t>
      </w:r>
      <w:r w:rsidR="002360FC" w:rsidRPr="00860562">
        <w:rPr>
          <w:rStyle w:val="1-Char"/>
          <w:rFonts w:hint="cs"/>
          <w:rtl/>
        </w:rPr>
        <w:t xml:space="preserve">ای این دو آیه </w:t>
      </w:r>
      <w:r w:rsidR="0021073B" w:rsidRPr="00860562">
        <w:rPr>
          <w:rStyle w:val="1-Char"/>
          <w:rFonts w:hint="cs"/>
          <w:rtl/>
        </w:rPr>
        <w:t>خوانده شود شیط</w:t>
      </w:r>
      <w:r w:rsidRPr="00860562">
        <w:rPr>
          <w:rStyle w:val="1-Char"/>
          <w:rFonts w:hint="cs"/>
          <w:rtl/>
        </w:rPr>
        <w:t>ان تا سه شب به آن نزدیک</w:t>
      </w:r>
      <w:r w:rsidR="005875FE">
        <w:rPr>
          <w:rStyle w:val="1-Char"/>
          <w:rFonts w:hint="cs"/>
          <w:rtl/>
        </w:rPr>
        <w:t xml:space="preserve"> نمی‌</w:t>
      </w:r>
      <w:r w:rsidRPr="00860562">
        <w:rPr>
          <w:rStyle w:val="1-Char"/>
          <w:rFonts w:hint="cs"/>
          <w:rtl/>
        </w:rPr>
        <w:t>شود</w:t>
      </w:r>
      <w:r w:rsidR="0021073B" w:rsidRPr="00860562">
        <w:rPr>
          <w:rStyle w:val="1-Char"/>
          <w:rFonts w:hint="cs"/>
          <w:rtl/>
        </w:rPr>
        <w:t xml:space="preserve">. حاکم این حدیث </w:t>
      </w:r>
      <w:r w:rsidR="0021073B" w:rsidRPr="00C63381">
        <w:rPr>
          <w:rStyle w:val="1-Char"/>
          <w:rFonts w:hint="cs"/>
          <w:rtl/>
        </w:rPr>
        <w:t xml:space="preserve">را روایت کرده و آن را صحیح دانسته است. در تفسیر </w:t>
      </w:r>
      <w:r w:rsidRPr="00C63381">
        <w:rPr>
          <w:rStyle w:val="1-Char"/>
          <w:rFonts w:hint="cs"/>
          <w:rtl/>
        </w:rPr>
        <w:t>«</w:t>
      </w:r>
      <w:r w:rsidR="0021073B" w:rsidRPr="00C63381">
        <w:rPr>
          <w:rStyle w:val="1-Char"/>
          <w:rFonts w:hint="cs"/>
          <w:rtl/>
        </w:rPr>
        <w:t>کفتاهُ</w:t>
      </w:r>
      <w:r w:rsidRPr="00C63381">
        <w:rPr>
          <w:rStyle w:val="1-Char"/>
          <w:rFonts w:hint="cs"/>
          <w:rtl/>
        </w:rPr>
        <w:t>»</w:t>
      </w:r>
      <w:r w:rsidR="0021073B" w:rsidRPr="00C63381">
        <w:rPr>
          <w:rStyle w:val="1-Char"/>
          <w:rFonts w:hint="cs"/>
          <w:rtl/>
        </w:rPr>
        <w:t xml:space="preserve"> اقوال دیگری نی</w:t>
      </w:r>
      <w:r w:rsidR="0052475F" w:rsidRPr="00C63381">
        <w:rPr>
          <w:rStyle w:val="1-Char"/>
          <w:rFonts w:hint="cs"/>
          <w:rtl/>
        </w:rPr>
        <w:t>ز</w:t>
      </w:r>
      <w:r w:rsidR="0021073B" w:rsidRPr="00C63381">
        <w:rPr>
          <w:rStyle w:val="1-Char"/>
          <w:rFonts w:hint="cs"/>
          <w:rtl/>
        </w:rPr>
        <w:t xml:space="preserve"> وجو</w:t>
      </w:r>
      <w:r w:rsidR="0021073B" w:rsidRPr="00860562">
        <w:rPr>
          <w:rStyle w:val="1-Char"/>
          <w:rFonts w:hint="cs"/>
          <w:rtl/>
        </w:rPr>
        <w:t>د دارد.</w:t>
      </w:r>
    </w:p>
    <w:p w:rsidR="00125107" w:rsidRPr="00860562" w:rsidRDefault="0021073B" w:rsidP="00442CE1">
      <w:pPr>
        <w:pStyle w:val="ListParagraph"/>
        <w:numPr>
          <w:ilvl w:val="0"/>
          <w:numId w:val="20"/>
        </w:numPr>
        <w:jc w:val="both"/>
        <w:rPr>
          <w:rStyle w:val="1-Char"/>
          <w:rtl/>
        </w:rPr>
      </w:pPr>
      <w:r w:rsidRPr="00860562">
        <w:rPr>
          <w:rStyle w:val="1-Char"/>
          <w:rFonts w:hint="cs"/>
          <w:rtl/>
        </w:rPr>
        <w:t xml:space="preserve">گفتن </w:t>
      </w:r>
      <w:r w:rsidRPr="00C63381">
        <w:rPr>
          <w:rStyle w:val="6-Char0"/>
          <w:rFonts w:hint="cs"/>
          <w:rtl/>
        </w:rPr>
        <w:t>«</w:t>
      </w:r>
      <w:r w:rsidR="00125107" w:rsidRPr="00C63381">
        <w:rPr>
          <w:rStyle w:val="6-Char0"/>
          <w:rFonts w:hint="cs"/>
          <w:rtl/>
        </w:rPr>
        <w:t>لا إله إ</w:t>
      </w:r>
      <w:r w:rsidRPr="00C63381">
        <w:rPr>
          <w:rStyle w:val="6-Char0"/>
          <w:rFonts w:hint="cs"/>
          <w:rtl/>
        </w:rPr>
        <w:t>لا الله»</w:t>
      </w:r>
      <w:r w:rsidRPr="00860562">
        <w:rPr>
          <w:rStyle w:val="1-Char"/>
          <w:rFonts w:hint="cs"/>
          <w:rtl/>
        </w:rPr>
        <w:t xml:space="preserve"> صد مرتبه در روز.</w:t>
      </w:r>
    </w:p>
    <w:p w:rsidR="000A7046" w:rsidRPr="00860562" w:rsidRDefault="0021073B" w:rsidP="00C63381">
      <w:pPr>
        <w:autoSpaceDE w:val="0"/>
        <w:autoSpaceDN w:val="0"/>
        <w:adjustRightInd w:val="0"/>
        <w:ind w:firstLine="284"/>
        <w:jc w:val="both"/>
        <w:rPr>
          <w:rStyle w:val="1-Char"/>
          <w:rtl/>
        </w:rPr>
      </w:pPr>
      <w:r w:rsidRPr="00860562">
        <w:rPr>
          <w:rStyle w:val="1-Char"/>
          <w:rFonts w:hint="cs"/>
          <w:rtl/>
        </w:rPr>
        <w:t xml:space="preserve"> </w:t>
      </w:r>
      <w:r w:rsidR="00125107" w:rsidRPr="00860562">
        <w:rPr>
          <w:rStyle w:val="1-Char"/>
          <w:rFonts w:hint="cs"/>
          <w:rtl/>
        </w:rPr>
        <w:t>ابوهریره</w:t>
      </w:r>
      <w:r w:rsidR="00AD1035" w:rsidRPr="005D5F97">
        <w:rPr>
          <w:rFonts w:cs="CTraditional Arabic" w:hint="cs"/>
          <w:rtl/>
          <w:lang w:bidi="fa-IR"/>
        </w:rPr>
        <w:t>س</w:t>
      </w:r>
      <w:r w:rsidR="00860562">
        <w:rPr>
          <w:rStyle w:val="1-Char"/>
          <w:rFonts w:hint="cs"/>
          <w:rtl/>
        </w:rPr>
        <w:t xml:space="preserve"> می‌</w:t>
      </w:r>
      <w:r w:rsidR="00125107" w:rsidRPr="00860562">
        <w:rPr>
          <w:rStyle w:val="1-Char"/>
          <w:rFonts w:hint="cs"/>
          <w:rtl/>
        </w:rPr>
        <w:t>گوید:</w:t>
      </w:r>
      <w:r w:rsidRPr="00860562">
        <w:rPr>
          <w:rStyle w:val="1-Char"/>
          <w:rFonts w:hint="cs"/>
          <w:rtl/>
        </w:rPr>
        <w:t xml:space="preserve"> پیامبر</w:t>
      </w:r>
      <w:r w:rsidR="00125107" w:rsidRPr="00860562">
        <w:rPr>
          <w:rStyle w:val="1-Char"/>
          <w:rFonts w:hint="cs"/>
          <w:rtl/>
        </w:rPr>
        <w:t xml:space="preserve"> خدا </w:t>
      </w:r>
      <w:r w:rsidR="00125107" w:rsidRPr="005D5F97">
        <w:rPr>
          <w:rFonts w:cs="CTraditional Arabic" w:hint="cs"/>
          <w:rtl/>
          <w:lang w:bidi="fa-IR"/>
        </w:rPr>
        <w:t>ص</w:t>
      </w:r>
      <w:r w:rsidRPr="00860562">
        <w:rPr>
          <w:rStyle w:val="1-Char"/>
          <w:rFonts w:hint="cs"/>
          <w:rtl/>
        </w:rPr>
        <w:t xml:space="preserve"> فرمودند: </w:t>
      </w:r>
      <w:r w:rsidR="00125107" w:rsidRPr="00C63381">
        <w:rPr>
          <w:rStyle w:val="5-Char"/>
          <w:rFonts w:hint="cs"/>
          <w:rtl/>
        </w:rPr>
        <w:t>«</w:t>
      </w:r>
      <w:r w:rsidR="00FA3B32" w:rsidRPr="00C63381">
        <w:rPr>
          <w:rStyle w:val="5-Char"/>
          <w:rFonts w:hint="eastAsia"/>
          <w:rtl/>
        </w:rPr>
        <w:t>مَنْ</w:t>
      </w:r>
      <w:r w:rsidR="00FA3B32" w:rsidRPr="00C63381">
        <w:rPr>
          <w:rStyle w:val="5-Char"/>
          <w:rtl/>
        </w:rPr>
        <w:t xml:space="preserve"> </w:t>
      </w:r>
      <w:r w:rsidR="00FA3B32" w:rsidRPr="00C63381">
        <w:rPr>
          <w:rStyle w:val="5-Char"/>
          <w:rFonts w:hint="eastAsia"/>
          <w:rtl/>
        </w:rPr>
        <w:t>قَالَ</w:t>
      </w:r>
      <w:r w:rsidR="00FA3B32" w:rsidRPr="00C63381">
        <w:rPr>
          <w:rStyle w:val="5-Char"/>
          <w:rtl/>
        </w:rPr>
        <w:t xml:space="preserve"> </w:t>
      </w:r>
      <w:r w:rsidR="00FA3B32" w:rsidRPr="00C63381">
        <w:rPr>
          <w:rStyle w:val="5-Char"/>
          <w:rFonts w:hint="eastAsia"/>
          <w:rtl/>
        </w:rPr>
        <w:t>لَا</w:t>
      </w:r>
      <w:r w:rsidR="00FA3B32" w:rsidRPr="00C63381">
        <w:rPr>
          <w:rStyle w:val="5-Char"/>
          <w:rtl/>
        </w:rPr>
        <w:t xml:space="preserve"> </w:t>
      </w:r>
      <w:r w:rsidR="00FA3B32" w:rsidRPr="00C63381">
        <w:rPr>
          <w:rStyle w:val="5-Char"/>
          <w:rFonts w:hint="eastAsia"/>
          <w:rtl/>
        </w:rPr>
        <w:t>إِلَهَ</w:t>
      </w:r>
      <w:r w:rsidR="00FA3B32" w:rsidRPr="00C63381">
        <w:rPr>
          <w:rStyle w:val="5-Char"/>
          <w:rtl/>
        </w:rPr>
        <w:t xml:space="preserve"> </w:t>
      </w:r>
      <w:r w:rsidR="00FA3B32" w:rsidRPr="00C63381">
        <w:rPr>
          <w:rStyle w:val="5-Char"/>
          <w:rFonts w:hint="eastAsia"/>
          <w:rtl/>
        </w:rPr>
        <w:t>إِلَّا</w:t>
      </w:r>
      <w:r w:rsidR="00FA3B32" w:rsidRPr="00C63381">
        <w:rPr>
          <w:rStyle w:val="5-Char"/>
          <w:rtl/>
        </w:rPr>
        <w:t xml:space="preserve"> </w:t>
      </w:r>
      <w:r w:rsidR="00FA3B32" w:rsidRPr="00C63381">
        <w:rPr>
          <w:rStyle w:val="5-Char"/>
          <w:rFonts w:hint="eastAsia"/>
          <w:rtl/>
        </w:rPr>
        <w:t>اللَّهُ</w:t>
      </w:r>
      <w:r w:rsidR="00FA3B32" w:rsidRPr="00C63381">
        <w:rPr>
          <w:rStyle w:val="5-Char"/>
          <w:rtl/>
        </w:rPr>
        <w:t xml:space="preserve"> </w:t>
      </w:r>
      <w:r w:rsidR="00FA3B32" w:rsidRPr="00C63381">
        <w:rPr>
          <w:rStyle w:val="5-Char"/>
          <w:rFonts w:hint="eastAsia"/>
          <w:rtl/>
        </w:rPr>
        <w:t>وَحْدَهُ</w:t>
      </w:r>
      <w:r w:rsidR="00FA3B32" w:rsidRPr="00C63381">
        <w:rPr>
          <w:rStyle w:val="5-Char"/>
          <w:rtl/>
        </w:rPr>
        <w:t xml:space="preserve"> </w:t>
      </w:r>
      <w:r w:rsidR="00FA3B32" w:rsidRPr="00C63381">
        <w:rPr>
          <w:rStyle w:val="5-Char"/>
          <w:rFonts w:hint="eastAsia"/>
          <w:rtl/>
        </w:rPr>
        <w:t>لَا</w:t>
      </w:r>
      <w:r w:rsidR="00FA3B32" w:rsidRPr="00C63381">
        <w:rPr>
          <w:rStyle w:val="5-Char"/>
          <w:rtl/>
        </w:rPr>
        <w:t xml:space="preserve"> </w:t>
      </w:r>
      <w:r w:rsidR="00FA3B32" w:rsidRPr="00C63381">
        <w:rPr>
          <w:rStyle w:val="5-Char"/>
          <w:rFonts w:hint="eastAsia"/>
          <w:rtl/>
        </w:rPr>
        <w:t>شَرِيكَ</w:t>
      </w:r>
      <w:r w:rsidR="00FA3B32" w:rsidRPr="00C63381">
        <w:rPr>
          <w:rStyle w:val="5-Char"/>
          <w:rtl/>
        </w:rPr>
        <w:t xml:space="preserve"> </w:t>
      </w:r>
      <w:r w:rsidR="00FA3B32" w:rsidRPr="00C63381">
        <w:rPr>
          <w:rStyle w:val="5-Char"/>
          <w:rFonts w:hint="eastAsia"/>
          <w:rtl/>
        </w:rPr>
        <w:t>لَهُ</w:t>
      </w:r>
      <w:r w:rsidR="00FA3B32" w:rsidRPr="00C63381">
        <w:rPr>
          <w:rStyle w:val="5-Char"/>
          <w:rtl/>
        </w:rPr>
        <w:t xml:space="preserve"> </w:t>
      </w:r>
      <w:r w:rsidR="00FA3B32" w:rsidRPr="00C63381">
        <w:rPr>
          <w:rStyle w:val="5-Char"/>
          <w:rFonts w:hint="eastAsia"/>
          <w:rtl/>
        </w:rPr>
        <w:t>لَهُ</w:t>
      </w:r>
      <w:r w:rsidR="00FA3B32" w:rsidRPr="00C63381">
        <w:rPr>
          <w:rStyle w:val="5-Char"/>
          <w:rtl/>
        </w:rPr>
        <w:t xml:space="preserve"> </w:t>
      </w:r>
      <w:r w:rsidR="00FA3B32" w:rsidRPr="00C63381">
        <w:rPr>
          <w:rStyle w:val="5-Char"/>
          <w:rFonts w:hint="eastAsia"/>
          <w:rtl/>
        </w:rPr>
        <w:t>الْمُلْكُ</w:t>
      </w:r>
      <w:r w:rsidR="00FA3B32" w:rsidRPr="00C63381">
        <w:rPr>
          <w:rStyle w:val="5-Char"/>
          <w:rtl/>
        </w:rPr>
        <w:t xml:space="preserve"> </w:t>
      </w:r>
      <w:r w:rsidR="00FA3B32" w:rsidRPr="00C63381">
        <w:rPr>
          <w:rStyle w:val="5-Char"/>
          <w:rFonts w:hint="eastAsia"/>
          <w:rtl/>
        </w:rPr>
        <w:t>وَلَهُ</w:t>
      </w:r>
      <w:r w:rsidR="00FA3B32" w:rsidRPr="00C63381">
        <w:rPr>
          <w:rStyle w:val="5-Char"/>
          <w:rtl/>
        </w:rPr>
        <w:t xml:space="preserve"> </w:t>
      </w:r>
      <w:r w:rsidR="00FA3B32" w:rsidRPr="00C63381">
        <w:rPr>
          <w:rStyle w:val="5-Char"/>
          <w:rFonts w:hint="eastAsia"/>
          <w:rtl/>
        </w:rPr>
        <w:t>الْحَمْدُ</w:t>
      </w:r>
      <w:r w:rsidR="00FA3B32" w:rsidRPr="00C63381">
        <w:rPr>
          <w:rStyle w:val="5-Char"/>
          <w:rtl/>
        </w:rPr>
        <w:t xml:space="preserve"> </w:t>
      </w:r>
      <w:r w:rsidR="00FA3B32" w:rsidRPr="00C63381">
        <w:rPr>
          <w:rStyle w:val="5-Char"/>
          <w:rFonts w:hint="eastAsia"/>
          <w:rtl/>
        </w:rPr>
        <w:t>وَهُوَ</w:t>
      </w:r>
      <w:r w:rsidR="00FA3B32" w:rsidRPr="00C63381">
        <w:rPr>
          <w:rStyle w:val="5-Char"/>
          <w:rtl/>
        </w:rPr>
        <w:t xml:space="preserve"> </w:t>
      </w:r>
      <w:r w:rsidR="00FA3B32" w:rsidRPr="00C63381">
        <w:rPr>
          <w:rStyle w:val="5-Char"/>
          <w:rFonts w:hint="eastAsia"/>
          <w:rtl/>
        </w:rPr>
        <w:t>عَلَى</w:t>
      </w:r>
      <w:r w:rsidR="00FA3B32" w:rsidRPr="00C63381">
        <w:rPr>
          <w:rStyle w:val="5-Char"/>
          <w:rtl/>
        </w:rPr>
        <w:t xml:space="preserve"> </w:t>
      </w:r>
      <w:r w:rsidR="00FA3B32" w:rsidRPr="00C63381">
        <w:rPr>
          <w:rStyle w:val="5-Char"/>
          <w:rFonts w:hint="eastAsia"/>
          <w:rtl/>
        </w:rPr>
        <w:t>كُلِّ</w:t>
      </w:r>
      <w:r w:rsidR="00FA3B32" w:rsidRPr="00C63381">
        <w:rPr>
          <w:rStyle w:val="5-Char"/>
          <w:rtl/>
        </w:rPr>
        <w:t xml:space="preserve"> </w:t>
      </w:r>
      <w:r w:rsidR="00FA3B32" w:rsidRPr="00C63381">
        <w:rPr>
          <w:rStyle w:val="5-Char"/>
          <w:rFonts w:hint="eastAsia"/>
          <w:rtl/>
        </w:rPr>
        <w:t>شَيْءٍ</w:t>
      </w:r>
      <w:r w:rsidR="00FA3B32" w:rsidRPr="00C63381">
        <w:rPr>
          <w:rStyle w:val="5-Char"/>
          <w:rtl/>
        </w:rPr>
        <w:t xml:space="preserve"> </w:t>
      </w:r>
      <w:r w:rsidR="00FA3B32" w:rsidRPr="00C63381">
        <w:rPr>
          <w:rStyle w:val="5-Char"/>
          <w:rFonts w:hint="eastAsia"/>
          <w:rtl/>
        </w:rPr>
        <w:t>قَدِيرٌ</w:t>
      </w:r>
      <w:r w:rsidR="00FA3B32" w:rsidRPr="00C63381">
        <w:rPr>
          <w:rStyle w:val="5-Char"/>
          <w:rtl/>
        </w:rPr>
        <w:t xml:space="preserve"> </w:t>
      </w:r>
      <w:r w:rsidR="00FA3B32" w:rsidRPr="00C63381">
        <w:rPr>
          <w:rStyle w:val="5-Char"/>
          <w:rFonts w:hint="eastAsia"/>
          <w:rtl/>
        </w:rPr>
        <w:t>فِي</w:t>
      </w:r>
      <w:r w:rsidR="00FA3B32" w:rsidRPr="00C63381">
        <w:rPr>
          <w:rStyle w:val="5-Char"/>
          <w:rtl/>
        </w:rPr>
        <w:t xml:space="preserve"> </w:t>
      </w:r>
      <w:r w:rsidR="00FA3B32" w:rsidRPr="00C63381">
        <w:rPr>
          <w:rStyle w:val="5-Char"/>
          <w:rFonts w:hint="eastAsia"/>
          <w:rtl/>
        </w:rPr>
        <w:t>يَوْمٍ</w:t>
      </w:r>
      <w:r w:rsidR="00FA3B32" w:rsidRPr="00C63381">
        <w:rPr>
          <w:rStyle w:val="5-Char"/>
          <w:rtl/>
        </w:rPr>
        <w:t xml:space="preserve"> </w:t>
      </w:r>
      <w:r w:rsidR="00FA3B32" w:rsidRPr="00C63381">
        <w:rPr>
          <w:rStyle w:val="5-Char"/>
          <w:rFonts w:hint="eastAsia"/>
          <w:rtl/>
        </w:rPr>
        <w:t>مِائَةَ</w:t>
      </w:r>
      <w:r w:rsidR="00FA3B32" w:rsidRPr="00C63381">
        <w:rPr>
          <w:rStyle w:val="5-Char"/>
          <w:rtl/>
        </w:rPr>
        <w:t xml:space="preserve"> </w:t>
      </w:r>
      <w:r w:rsidR="00FA3B32" w:rsidRPr="00C63381">
        <w:rPr>
          <w:rStyle w:val="5-Char"/>
          <w:rFonts w:hint="eastAsia"/>
          <w:rtl/>
        </w:rPr>
        <w:t>مَرَّةٍ</w:t>
      </w:r>
      <w:r w:rsidR="00FA3B32" w:rsidRPr="00C63381">
        <w:rPr>
          <w:rStyle w:val="5-Char"/>
          <w:rtl/>
        </w:rPr>
        <w:t xml:space="preserve"> </w:t>
      </w:r>
      <w:r w:rsidR="00FA3B32" w:rsidRPr="00C63381">
        <w:rPr>
          <w:rStyle w:val="5-Char"/>
          <w:rFonts w:hint="eastAsia"/>
          <w:rtl/>
        </w:rPr>
        <w:t>كَانَتْ</w:t>
      </w:r>
      <w:r w:rsidR="00FA3B32" w:rsidRPr="00C63381">
        <w:rPr>
          <w:rStyle w:val="5-Char"/>
          <w:rtl/>
        </w:rPr>
        <w:t xml:space="preserve"> </w:t>
      </w:r>
      <w:r w:rsidR="00FA3B32" w:rsidRPr="00C63381">
        <w:rPr>
          <w:rStyle w:val="5-Char"/>
          <w:rFonts w:hint="eastAsia"/>
          <w:rtl/>
        </w:rPr>
        <w:t>لَهُ</w:t>
      </w:r>
      <w:r w:rsidR="00FA3B32" w:rsidRPr="00C63381">
        <w:rPr>
          <w:rStyle w:val="5-Char"/>
          <w:rtl/>
        </w:rPr>
        <w:t xml:space="preserve"> </w:t>
      </w:r>
      <w:r w:rsidR="00FA3B32" w:rsidRPr="00C63381">
        <w:rPr>
          <w:rStyle w:val="5-Char"/>
          <w:rFonts w:hint="eastAsia"/>
          <w:rtl/>
        </w:rPr>
        <w:t>عَدْلَ</w:t>
      </w:r>
      <w:r w:rsidR="00FA3B32" w:rsidRPr="00C63381">
        <w:rPr>
          <w:rStyle w:val="5-Char"/>
          <w:rtl/>
        </w:rPr>
        <w:t xml:space="preserve"> </w:t>
      </w:r>
      <w:r w:rsidR="00FA3B32" w:rsidRPr="00C63381">
        <w:rPr>
          <w:rStyle w:val="5-Char"/>
          <w:rFonts w:hint="eastAsia"/>
          <w:rtl/>
        </w:rPr>
        <w:t>عَشْرِ</w:t>
      </w:r>
      <w:r w:rsidR="00FA3B32" w:rsidRPr="00C63381">
        <w:rPr>
          <w:rStyle w:val="5-Char"/>
          <w:rtl/>
        </w:rPr>
        <w:t xml:space="preserve"> </w:t>
      </w:r>
      <w:r w:rsidR="00FA3B32" w:rsidRPr="00C63381">
        <w:rPr>
          <w:rStyle w:val="5-Char"/>
          <w:rFonts w:hint="eastAsia"/>
          <w:rtl/>
        </w:rPr>
        <w:t>رِقَابٍ</w:t>
      </w:r>
      <w:r w:rsidR="00FA3B32" w:rsidRPr="00C63381">
        <w:rPr>
          <w:rStyle w:val="5-Char"/>
          <w:rtl/>
        </w:rPr>
        <w:t xml:space="preserve"> </w:t>
      </w:r>
      <w:r w:rsidR="00FA3B32" w:rsidRPr="00C63381">
        <w:rPr>
          <w:rStyle w:val="5-Char"/>
          <w:rFonts w:hint="eastAsia"/>
          <w:rtl/>
        </w:rPr>
        <w:t>وَكُتِبَتْ</w:t>
      </w:r>
      <w:r w:rsidR="00FA3B32" w:rsidRPr="00C63381">
        <w:rPr>
          <w:rStyle w:val="5-Char"/>
          <w:rtl/>
        </w:rPr>
        <w:t xml:space="preserve"> </w:t>
      </w:r>
      <w:r w:rsidR="00FA3B32" w:rsidRPr="00C63381">
        <w:rPr>
          <w:rStyle w:val="5-Char"/>
          <w:rFonts w:hint="eastAsia"/>
          <w:rtl/>
        </w:rPr>
        <w:t>لَهُ</w:t>
      </w:r>
      <w:r w:rsidR="00FA3B32" w:rsidRPr="00C63381">
        <w:rPr>
          <w:rStyle w:val="5-Char"/>
          <w:rtl/>
        </w:rPr>
        <w:t xml:space="preserve"> </w:t>
      </w:r>
      <w:r w:rsidR="00FA3B32" w:rsidRPr="00C63381">
        <w:rPr>
          <w:rStyle w:val="5-Char"/>
          <w:rFonts w:hint="eastAsia"/>
          <w:rtl/>
        </w:rPr>
        <w:t>مِائَةُ</w:t>
      </w:r>
      <w:r w:rsidR="00FA3B32" w:rsidRPr="00C63381">
        <w:rPr>
          <w:rStyle w:val="5-Char"/>
          <w:rtl/>
        </w:rPr>
        <w:t xml:space="preserve"> </w:t>
      </w:r>
      <w:r w:rsidR="00FA3B32" w:rsidRPr="00C63381">
        <w:rPr>
          <w:rStyle w:val="5-Char"/>
          <w:rFonts w:hint="eastAsia"/>
          <w:rtl/>
        </w:rPr>
        <w:t>حَسَنَةٍ</w:t>
      </w:r>
      <w:r w:rsidR="00FA3B32" w:rsidRPr="00C63381">
        <w:rPr>
          <w:rStyle w:val="5-Char"/>
          <w:rtl/>
        </w:rPr>
        <w:t xml:space="preserve"> </w:t>
      </w:r>
      <w:r w:rsidR="00FA3B32" w:rsidRPr="00C63381">
        <w:rPr>
          <w:rStyle w:val="5-Char"/>
          <w:rFonts w:hint="eastAsia"/>
          <w:rtl/>
        </w:rPr>
        <w:t>وَمُحِيَتْ</w:t>
      </w:r>
      <w:r w:rsidR="00FA3B32" w:rsidRPr="00C63381">
        <w:rPr>
          <w:rStyle w:val="5-Char"/>
          <w:rtl/>
        </w:rPr>
        <w:t xml:space="preserve"> </w:t>
      </w:r>
      <w:r w:rsidR="00FA3B32" w:rsidRPr="00C63381">
        <w:rPr>
          <w:rStyle w:val="5-Char"/>
          <w:rFonts w:hint="eastAsia"/>
          <w:rtl/>
        </w:rPr>
        <w:t>مِائَةُ</w:t>
      </w:r>
      <w:r w:rsidR="00FA3B32" w:rsidRPr="00C63381">
        <w:rPr>
          <w:rStyle w:val="5-Char"/>
          <w:rtl/>
        </w:rPr>
        <w:t xml:space="preserve"> </w:t>
      </w:r>
      <w:r w:rsidR="00FA3B32" w:rsidRPr="00C63381">
        <w:rPr>
          <w:rStyle w:val="5-Char"/>
          <w:rFonts w:hint="eastAsia"/>
          <w:rtl/>
        </w:rPr>
        <w:t>سَيِّئَةٍ</w:t>
      </w:r>
      <w:r w:rsidR="00FA3B32" w:rsidRPr="00C63381">
        <w:rPr>
          <w:rStyle w:val="5-Char"/>
          <w:rtl/>
        </w:rPr>
        <w:t xml:space="preserve"> </w:t>
      </w:r>
      <w:r w:rsidR="00FA3B32" w:rsidRPr="00C63381">
        <w:rPr>
          <w:rStyle w:val="5-Char"/>
          <w:rFonts w:hint="eastAsia"/>
          <w:rtl/>
        </w:rPr>
        <w:t>وَكَانَتْ</w:t>
      </w:r>
      <w:r w:rsidR="00FA3B32" w:rsidRPr="00C63381">
        <w:rPr>
          <w:rStyle w:val="5-Char"/>
          <w:rtl/>
        </w:rPr>
        <w:t xml:space="preserve"> </w:t>
      </w:r>
      <w:r w:rsidR="00FA3B32" w:rsidRPr="00C63381">
        <w:rPr>
          <w:rStyle w:val="5-Char"/>
          <w:rFonts w:hint="eastAsia"/>
          <w:rtl/>
        </w:rPr>
        <w:t>لَهُ</w:t>
      </w:r>
      <w:r w:rsidR="00FA3B32" w:rsidRPr="00C63381">
        <w:rPr>
          <w:rStyle w:val="5-Char"/>
          <w:rtl/>
        </w:rPr>
        <w:t xml:space="preserve"> </w:t>
      </w:r>
      <w:r w:rsidR="00FA3B32" w:rsidRPr="00C63381">
        <w:rPr>
          <w:rStyle w:val="5-Char"/>
          <w:rFonts w:hint="eastAsia"/>
          <w:rtl/>
        </w:rPr>
        <w:t>حِرْزًا</w:t>
      </w:r>
      <w:r w:rsidR="00FA3B32" w:rsidRPr="00C63381">
        <w:rPr>
          <w:rStyle w:val="5-Char"/>
          <w:rtl/>
        </w:rPr>
        <w:t xml:space="preserve"> </w:t>
      </w:r>
      <w:r w:rsidR="00FA3B32" w:rsidRPr="00C63381">
        <w:rPr>
          <w:rStyle w:val="5-Char"/>
          <w:rFonts w:hint="eastAsia"/>
          <w:rtl/>
        </w:rPr>
        <w:t>مِنْ</w:t>
      </w:r>
      <w:r w:rsidR="00FA3B32" w:rsidRPr="00C63381">
        <w:rPr>
          <w:rStyle w:val="5-Char"/>
          <w:rtl/>
        </w:rPr>
        <w:t xml:space="preserve"> </w:t>
      </w:r>
      <w:r w:rsidR="00FA3B32" w:rsidRPr="00C63381">
        <w:rPr>
          <w:rStyle w:val="5-Char"/>
          <w:rFonts w:hint="eastAsia"/>
          <w:rtl/>
        </w:rPr>
        <w:t>الشَّيْطَانِ</w:t>
      </w:r>
      <w:r w:rsidR="00FA3B32" w:rsidRPr="00C63381">
        <w:rPr>
          <w:rStyle w:val="5-Char"/>
          <w:rtl/>
        </w:rPr>
        <w:t xml:space="preserve"> </w:t>
      </w:r>
      <w:r w:rsidR="00FA3B32" w:rsidRPr="00C63381">
        <w:rPr>
          <w:rStyle w:val="5-Char"/>
          <w:rFonts w:hint="eastAsia"/>
          <w:rtl/>
        </w:rPr>
        <w:t>يَوْمَهُ</w:t>
      </w:r>
      <w:r w:rsidR="00FA3B32" w:rsidRPr="00C63381">
        <w:rPr>
          <w:rStyle w:val="5-Char"/>
          <w:rtl/>
        </w:rPr>
        <w:t xml:space="preserve"> </w:t>
      </w:r>
      <w:r w:rsidR="00FA3B32" w:rsidRPr="00C63381">
        <w:rPr>
          <w:rStyle w:val="5-Char"/>
          <w:rFonts w:hint="eastAsia"/>
          <w:rtl/>
        </w:rPr>
        <w:t>ذَلِكَ</w:t>
      </w:r>
      <w:r w:rsidR="00FA3B32" w:rsidRPr="00C63381">
        <w:rPr>
          <w:rStyle w:val="5-Char"/>
          <w:rtl/>
        </w:rPr>
        <w:t xml:space="preserve"> </w:t>
      </w:r>
      <w:r w:rsidR="00FA3B32" w:rsidRPr="00C63381">
        <w:rPr>
          <w:rStyle w:val="5-Char"/>
          <w:rFonts w:hint="eastAsia"/>
          <w:rtl/>
        </w:rPr>
        <w:t>حَتَّى</w:t>
      </w:r>
      <w:r w:rsidR="00FA3B32" w:rsidRPr="00C63381">
        <w:rPr>
          <w:rStyle w:val="5-Char"/>
          <w:rtl/>
        </w:rPr>
        <w:t xml:space="preserve"> </w:t>
      </w:r>
      <w:r w:rsidR="00FA3B32" w:rsidRPr="00C63381">
        <w:rPr>
          <w:rStyle w:val="5-Char"/>
          <w:rFonts w:hint="eastAsia"/>
          <w:rtl/>
        </w:rPr>
        <w:t>يُمْسِيَ</w:t>
      </w:r>
      <w:r w:rsidR="00FA3B32" w:rsidRPr="00C63381">
        <w:rPr>
          <w:rStyle w:val="5-Char"/>
          <w:rtl/>
        </w:rPr>
        <w:t xml:space="preserve"> </w:t>
      </w:r>
      <w:r w:rsidR="00FA3B32" w:rsidRPr="00C63381">
        <w:rPr>
          <w:rStyle w:val="5-Char"/>
          <w:rFonts w:hint="eastAsia"/>
          <w:rtl/>
        </w:rPr>
        <w:t>وَلَمْ</w:t>
      </w:r>
      <w:r w:rsidR="00FA3B32" w:rsidRPr="00C63381">
        <w:rPr>
          <w:rStyle w:val="5-Char"/>
          <w:rtl/>
        </w:rPr>
        <w:t xml:space="preserve"> </w:t>
      </w:r>
      <w:r w:rsidR="00FA3B32" w:rsidRPr="00C63381">
        <w:rPr>
          <w:rStyle w:val="5-Char"/>
          <w:rFonts w:hint="eastAsia"/>
          <w:rtl/>
        </w:rPr>
        <w:t>يَأْتِ</w:t>
      </w:r>
      <w:r w:rsidR="00FA3B32" w:rsidRPr="00C63381">
        <w:rPr>
          <w:rStyle w:val="5-Char"/>
          <w:rtl/>
        </w:rPr>
        <w:t xml:space="preserve"> </w:t>
      </w:r>
      <w:r w:rsidR="00FA3B32" w:rsidRPr="00C63381">
        <w:rPr>
          <w:rStyle w:val="5-Char"/>
          <w:rFonts w:hint="eastAsia"/>
          <w:rtl/>
        </w:rPr>
        <w:t>أَحَدٌ</w:t>
      </w:r>
      <w:r w:rsidR="00FA3B32" w:rsidRPr="00C63381">
        <w:rPr>
          <w:rStyle w:val="5-Char"/>
          <w:rtl/>
        </w:rPr>
        <w:t xml:space="preserve"> </w:t>
      </w:r>
      <w:r w:rsidR="00FA3B32" w:rsidRPr="00C63381">
        <w:rPr>
          <w:rStyle w:val="5-Char"/>
          <w:rFonts w:hint="eastAsia"/>
          <w:rtl/>
        </w:rPr>
        <w:t>بِأَفْضَلَ</w:t>
      </w:r>
      <w:r w:rsidR="00FA3B32" w:rsidRPr="00C63381">
        <w:rPr>
          <w:rStyle w:val="5-Char"/>
          <w:rtl/>
        </w:rPr>
        <w:t xml:space="preserve"> </w:t>
      </w:r>
      <w:r w:rsidR="00FA3B32" w:rsidRPr="00C63381">
        <w:rPr>
          <w:rStyle w:val="5-Char"/>
          <w:rFonts w:hint="eastAsia"/>
          <w:rtl/>
        </w:rPr>
        <w:t>مِمَّا</w:t>
      </w:r>
      <w:r w:rsidR="00FA3B32" w:rsidRPr="00C63381">
        <w:rPr>
          <w:rStyle w:val="5-Char"/>
          <w:rtl/>
        </w:rPr>
        <w:t xml:space="preserve"> </w:t>
      </w:r>
      <w:r w:rsidR="00FA3B32" w:rsidRPr="00C63381">
        <w:rPr>
          <w:rStyle w:val="5-Char"/>
          <w:rFonts w:hint="eastAsia"/>
          <w:rtl/>
        </w:rPr>
        <w:t>جَاءَ</w:t>
      </w:r>
      <w:r w:rsidR="00FA3B32" w:rsidRPr="00C63381">
        <w:rPr>
          <w:rStyle w:val="5-Char"/>
          <w:rtl/>
        </w:rPr>
        <w:t xml:space="preserve"> </w:t>
      </w:r>
      <w:r w:rsidR="00FA3B32" w:rsidRPr="00C63381">
        <w:rPr>
          <w:rStyle w:val="5-Char"/>
          <w:rFonts w:hint="eastAsia"/>
          <w:rtl/>
        </w:rPr>
        <w:t>بِهِ</w:t>
      </w:r>
      <w:r w:rsidR="00FA3B32" w:rsidRPr="00C63381">
        <w:rPr>
          <w:rStyle w:val="5-Char"/>
          <w:rtl/>
        </w:rPr>
        <w:t xml:space="preserve"> </w:t>
      </w:r>
      <w:r w:rsidR="00FA3B32" w:rsidRPr="00C63381">
        <w:rPr>
          <w:rStyle w:val="5-Char"/>
          <w:rFonts w:hint="eastAsia"/>
          <w:rtl/>
        </w:rPr>
        <w:t>إِلَّا</w:t>
      </w:r>
      <w:r w:rsidR="00FA3B32" w:rsidRPr="00C63381">
        <w:rPr>
          <w:rStyle w:val="5-Char"/>
          <w:rtl/>
        </w:rPr>
        <w:t xml:space="preserve"> </w:t>
      </w:r>
      <w:r w:rsidR="00FA3B32" w:rsidRPr="00C63381">
        <w:rPr>
          <w:rStyle w:val="5-Char"/>
          <w:rFonts w:hint="eastAsia"/>
          <w:rtl/>
        </w:rPr>
        <w:t>أَحَدٌ</w:t>
      </w:r>
      <w:r w:rsidR="00FA3B32" w:rsidRPr="00C63381">
        <w:rPr>
          <w:rStyle w:val="5-Char"/>
          <w:rtl/>
        </w:rPr>
        <w:t xml:space="preserve"> </w:t>
      </w:r>
      <w:r w:rsidR="00FA3B32" w:rsidRPr="00C63381">
        <w:rPr>
          <w:rStyle w:val="5-Char"/>
          <w:rFonts w:hint="eastAsia"/>
          <w:rtl/>
        </w:rPr>
        <w:t>عَمِلَ</w:t>
      </w:r>
      <w:r w:rsidR="00FA3B32" w:rsidRPr="00C63381">
        <w:rPr>
          <w:rStyle w:val="5-Char"/>
          <w:rtl/>
        </w:rPr>
        <w:t xml:space="preserve"> </w:t>
      </w:r>
      <w:r w:rsidR="00FA3B32" w:rsidRPr="00C63381">
        <w:rPr>
          <w:rStyle w:val="5-Char"/>
          <w:rFonts w:hint="eastAsia"/>
          <w:rtl/>
        </w:rPr>
        <w:t>أَكْثَرَ</w:t>
      </w:r>
      <w:r w:rsidR="00FA3B32" w:rsidRPr="00C63381">
        <w:rPr>
          <w:rStyle w:val="5-Char"/>
          <w:rtl/>
        </w:rPr>
        <w:t xml:space="preserve"> </w:t>
      </w:r>
      <w:r w:rsidR="00FA3B32" w:rsidRPr="00C63381">
        <w:rPr>
          <w:rStyle w:val="5-Char"/>
          <w:rFonts w:hint="eastAsia"/>
          <w:rtl/>
        </w:rPr>
        <w:t>مِنْ</w:t>
      </w:r>
      <w:r w:rsidR="00FA3B32" w:rsidRPr="00C63381">
        <w:rPr>
          <w:rStyle w:val="5-Char"/>
          <w:rtl/>
        </w:rPr>
        <w:t xml:space="preserve"> </w:t>
      </w:r>
      <w:r w:rsidR="00FA3B32" w:rsidRPr="00C63381">
        <w:rPr>
          <w:rStyle w:val="5-Char"/>
          <w:rFonts w:hint="eastAsia"/>
          <w:rtl/>
        </w:rPr>
        <w:t>ذَلِكَ</w:t>
      </w:r>
      <w:r w:rsidR="00125107" w:rsidRPr="00C63381">
        <w:rPr>
          <w:rStyle w:val="5-Char"/>
          <w:rFonts w:hint="cs"/>
          <w:rtl/>
        </w:rPr>
        <w:t>»</w:t>
      </w:r>
      <w:r w:rsidR="00C175D8" w:rsidRPr="00860562">
        <w:rPr>
          <w:rStyle w:val="1-Char"/>
          <w:vertAlign w:val="superscript"/>
          <w:rtl/>
        </w:rPr>
        <w:footnoteReference w:id="225"/>
      </w:r>
      <w:r w:rsidR="00125107" w:rsidRPr="00860562">
        <w:rPr>
          <w:rStyle w:val="1-Char"/>
          <w:rFonts w:hint="cs"/>
          <w:rtl/>
        </w:rPr>
        <w:t xml:space="preserve"> «کسی که هر روز صد مرتبه </w:t>
      </w:r>
      <w:r w:rsidR="00FA3B32" w:rsidRPr="00C63381">
        <w:rPr>
          <w:rStyle w:val="6-Char0"/>
          <w:rFonts w:hint="eastAsia"/>
          <w:rtl/>
        </w:rPr>
        <w:t>لَا</w:t>
      </w:r>
      <w:r w:rsidR="00FA3B32" w:rsidRPr="00C63381">
        <w:rPr>
          <w:rStyle w:val="6-Char0"/>
          <w:rtl/>
        </w:rPr>
        <w:t xml:space="preserve"> </w:t>
      </w:r>
      <w:r w:rsidR="00FA3B32" w:rsidRPr="00C63381">
        <w:rPr>
          <w:rStyle w:val="6-Char0"/>
          <w:rFonts w:hint="eastAsia"/>
          <w:rtl/>
        </w:rPr>
        <w:t>إِلَهَ</w:t>
      </w:r>
      <w:r w:rsidR="00FA3B32" w:rsidRPr="00C63381">
        <w:rPr>
          <w:rStyle w:val="6-Char0"/>
          <w:rtl/>
        </w:rPr>
        <w:t xml:space="preserve"> </w:t>
      </w:r>
      <w:r w:rsidR="00FA3B32" w:rsidRPr="00C63381">
        <w:rPr>
          <w:rStyle w:val="6-Char0"/>
          <w:rFonts w:hint="eastAsia"/>
          <w:rtl/>
        </w:rPr>
        <w:t>إِلَّا</w:t>
      </w:r>
      <w:r w:rsidR="00FA3B32" w:rsidRPr="00C63381">
        <w:rPr>
          <w:rStyle w:val="6-Char0"/>
          <w:rtl/>
        </w:rPr>
        <w:t xml:space="preserve"> </w:t>
      </w:r>
      <w:r w:rsidR="00FA3B32" w:rsidRPr="00C63381">
        <w:rPr>
          <w:rStyle w:val="6-Char0"/>
          <w:rFonts w:hint="eastAsia"/>
          <w:rtl/>
        </w:rPr>
        <w:t>اللَّهُ</w:t>
      </w:r>
      <w:r w:rsidR="00FA3B32" w:rsidRPr="00C63381">
        <w:rPr>
          <w:rStyle w:val="6-Char0"/>
          <w:rtl/>
        </w:rPr>
        <w:t xml:space="preserve"> </w:t>
      </w:r>
      <w:r w:rsidR="00FA3B32" w:rsidRPr="00C63381">
        <w:rPr>
          <w:rStyle w:val="6-Char0"/>
          <w:rFonts w:hint="eastAsia"/>
          <w:rtl/>
        </w:rPr>
        <w:t>وَحْدَهُ</w:t>
      </w:r>
      <w:r w:rsidR="00FA3B32" w:rsidRPr="00C63381">
        <w:rPr>
          <w:rStyle w:val="6-Char0"/>
          <w:rtl/>
        </w:rPr>
        <w:t xml:space="preserve"> </w:t>
      </w:r>
      <w:r w:rsidR="00FA3B32" w:rsidRPr="00C63381">
        <w:rPr>
          <w:rStyle w:val="6-Char0"/>
          <w:rFonts w:hint="eastAsia"/>
          <w:rtl/>
        </w:rPr>
        <w:t>لَا</w:t>
      </w:r>
      <w:r w:rsidR="00FA3B32" w:rsidRPr="00C63381">
        <w:rPr>
          <w:rStyle w:val="6-Char0"/>
          <w:rtl/>
        </w:rPr>
        <w:t xml:space="preserve"> </w:t>
      </w:r>
      <w:r w:rsidR="00FA3B32" w:rsidRPr="00C63381">
        <w:rPr>
          <w:rStyle w:val="6-Char0"/>
          <w:rFonts w:hint="eastAsia"/>
          <w:rtl/>
        </w:rPr>
        <w:t>شَرِيكَ</w:t>
      </w:r>
      <w:r w:rsidR="00FA3B32" w:rsidRPr="00C63381">
        <w:rPr>
          <w:rStyle w:val="6-Char0"/>
          <w:rtl/>
        </w:rPr>
        <w:t xml:space="preserve"> </w:t>
      </w:r>
      <w:r w:rsidR="00FA3B32" w:rsidRPr="00C63381">
        <w:rPr>
          <w:rStyle w:val="6-Char0"/>
          <w:rFonts w:hint="eastAsia"/>
          <w:rtl/>
        </w:rPr>
        <w:t>لَهُ</w:t>
      </w:r>
      <w:r w:rsidR="00FA3B32" w:rsidRPr="00C63381">
        <w:rPr>
          <w:rStyle w:val="6-Char0"/>
          <w:rtl/>
        </w:rPr>
        <w:t xml:space="preserve"> </w:t>
      </w:r>
      <w:r w:rsidR="00FA3B32" w:rsidRPr="00C63381">
        <w:rPr>
          <w:rStyle w:val="6-Char0"/>
          <w:rFonts w:hint="eastAsia"/>
          <w:rtl/>
        </w:rPr>
        <w:t>لَهُ</w:t>
      </w:r>
      <w:r w:rsidR="00FA3B32" w:rsidRPr="00C63381">
        <w:rPr>
          <w:rStyle w:val="6-Char0"/>
          <w:rtl/>
        </w:rPr>
        <w:t xml:space="preserve"> </w:t>
      </w:r>
      <w:r w:rsidR="00FA3B32" w:rsidRPr="00C63381">
        <w:rPr>
          <w:rStyle w:val="6-Char0"/>
          <w:rFonts w:hint="eastAsia"/>
          <w:rtl/>
        </w:rPr>
        <w:t>الْمُلْكُ</w:t>
      </w:r>
      <w:r w:rsidR="00FA3B32" w:rsidRPr="00C63381">
        <w:rPr>
          <w:rStyle w:val="6-Char0"/>
          <w:rtl/>
        </w:rPr>
        <w:t xml:space="preserve"> </w:t>
      </w:r>
      <w:r w:rsidR="00FA3B32" w:rsidRPr="00C63381">
        <w:rPr>
          <w:rStyle w:val="6-Char0"/>
          <w:rFonts w:hint="eastAsia"/>
          <w:rtl/>
        </w:rPr>
        <w:t>وَلَهُ</w:t>
      </w:r>
      <w:r w:rsidR="00FA3B32" w:rsidRPr="00C63381">
        <w:rPr>
          <w:rStyle w:val="6-Char0"/>
          <w:rtl/>
        </w:rPr>
        <w:t xml:space="preserve"> </w:t>
      </w:r>
      <w:r w:rsidR="00FA3B32" w:rsidRPr="00C63381">
        <w:rPr>
          <w:rStyle w:val="6-Char0"/>
          <w:rFonts w:hint="eastAsia"/>
          <w:rtl/>
        </w:rPr>
        <w:t>الْحَمْدُ</w:t>
      </w:r>
      <w:r w:rsidR="00FA3B32" w:rsidRPr="00C63381">
        <w:rPr>
          <w:rStyle w:val="6-Char0"/>
          <w:rtl/>
        </w:rPr>
        <w:t xml:space="preserve"> </w:t>
      </w:r>
      <w:r w:rsidR="00FA3B32" w:rsidRPr="00C63381">
        <w:rPr>
          <w:rStyle w:val="6-Char0"/>
          <w:rFonts w:hint="eastAsia"/>
          <w:rtl/>
        </w:rPr>
        <w:t>وَهُوَ</w:t>
      </w:r>
      <w:r w:rsidR="00FA3B32" w:rsidRPr="00C63381">
        <w:rPr>
          <w:rStyle w:val="6-Char0"/>
          <w:rtl/>
        </w:rPr>
        <w:t xml:space="preserve"> </w:t>
      </w:r>
      <w:r w:rsidR="00FA3B32" w:rsidRPr="00C63381">
        <w:rPr>
          <w:rStyle w:val="6-Char0"/>
          <w:rFonts w:hint="eastAsia"/>
          <w:rtl/>
        </w:rPr>
        <w:t>عَلَى</w:t>
      </w:r>
      <w:r w:rsidR="00FA3B32" w:rsidRPr="00C63381">
        <w:rPr>
          <w:rStyle w:val="6-Char0"/>
          <w:rtl/>
        </w:rPr>
        <w:t xml:space="preserve"> </w:t>
      </w:r>
      <w:r w:rsidR="00FA3B32" w:rsidRPr="00C63381">
        <w:rPr>
          <w:rStyle w:val="6-Char0"/>
          <w:rFonts w:hint="eastAsia"/>
          <w:rtl/>
        </w:rPr>
        <w:t>كُلِّ</w:t>
      </w:r>
      <w:r w:rsidR="00FA3B32" w:rsidRPr="00C63381">
        <w:rPr>
          <w:rStyle w:val="6-Char0"/>
          <w:rtl/>
        </w:rPr>
        <w:t xml:space="preserve"> </w:t>
      </w:r>
      <w:r w:rsidR="00FA3B32" w:rsidRPr="00C63381">
        <w:rPr>
          <w:rStyle w:val="6-Char0"/>
          <w:rFonts w:hint="eastAsia"/>
          <w:rtl/>
        </w:rPr>
        <w:t>شَيْءٍ</w:t>
      </w:r>
      <w:r w:rsidR="00FA3B32" w:rsidRPr="00C63381">
        <w:rPr>
          <w:rStyle w:val="6-Char0"/>
          <w:rtl/>
        </w:rPr>
        <w:t xml:space="preserve"> </w:t>
      </w:r>
      <w:r w:rsidR="00FA3B32" w:rsidRPr="00C63381">
        <w:rPr>
          <w:rStyle w:val="6-Char0"/>
          <w:rFonts w:hint="eastAsia"/>
          <w:rtl/>
        </w:rPr>
        <w:t>قَدِيرٌ</w:t>
      </w:r>
      <w:r w:rsidR="00125107" w:rsidRPr="00860562">
        <w:rPr>
          <w:rStyle w:val="1-Char"/>
          <w:rFonts w:hint="cs"/>
          <w:rtl/>
        </w:rPr>
        <w:t xml:space="preserve"> را بخواند، [این ذکر] به اندازه ده غلام برایش ارزش دارد و صد نیکی</w:t>
      </w:r>
      <w:r w:rsidR="00C175D8" w:rsidRPr="00860562">
        <w:rPr>
          <w:rStyle w:val="1-Char"/>
          <w:rFonts w:hint="cs"/>
          <w:rtl/>
        </w:rPr>
        <w:t xml:space="preserve"> برای </w:t>
      </w:r>
      <w:r w:rsidR="00602C9A" w:rsidRPr="00860562">
        <w:rPr>
          <w:rStyle w:val="1-Char"/>
          <w:rFonts w:hint="cs"/>
          <w:rtl/>
        </w:rPr>
        <w:t>ا</w:t>
      </w:r>
      <w:r w:rsidR="00C175D8" w:rsidRPr="00860562">
        <w:rPr>
          <w:rStyle w:val="1-Char"/>
          <w:rFonts w:hint="cs"/>
          <w:rtl/>
        </w:rPr>
        <w:t>و نوشته می</w:t>
      </w:r>
      <w:r w:rsidR="00C175D8" w:rsidRPr="00860562">
        <w:rPr>
          <w:rStyle w:val="1-Char"/>
          <w:rFonts w:hint="cs"/>
          <w:cs/>
        </w:rPr>
        <w:t>‎</w:t>
      </w:r>
      <w:r w:rsidR="00C175D8" w:rsidRPr="00860562">
        <w:rPr>
          <w:rStyle w:val="1-Char"/>
          <w:rFonts w:hint="cs"/>
          <w:rtl/>
        </w:rPr>
        <w:t>شود و صد گناه از گناهانش محو می</w:t>
      </w:r>
      <w:r w:rsidR="00C175D8" w:rsidRPr="00860562">
        <w:rPr>
          <w:rStyle w:val="1-Char"/>
          <w:rFonts w:hint="cs"/>
          <w:cs/>
        </w:rPr>
        <w:t>‎</w:t>
      </w:r>
      <w:r w:rsidR="00C175D8" w:rsidRPr="00860562">
        <w:rPr>
          <w:rStyle w:val="1-Char"/>
          <w:rFonts w:hint="cs"/>
          <w:rtl/>
        </w:rPr>
        <w:t>گردد و در</w:t>
      </w:r>
      <w:r w:rsidR="00D137E4" w:rsidRPr="00860562">
        <w:rPr>
          <w:rStyle w:val="1-Char"/>
          <w:rFonts w:hint="cs"/>
          <w:rtl/>
        </w:rPr>
        <w:t xml:space="preserve"> آ</w:t>
      </w:r>
      <w:r w:rsidR="00C175D8" w:rsidRPr="00860562">
        <w:rPr>
          <w:rStyle w:val="1-Char"/>
          <w:rFonts w:hint="cs"/>
          <w:rtl/>
        </w:rPr>
        <w:t>ن رو</w:t>
      </w:r>
      <w:r w:rsidR="00D137E4" w:rsidRPr="00860562">
        <w:rPr>
          <w:rStyle w:val="1-Char"/>
          <w:rFonts w:hint="cs"/>
          <w:rtl/>
        </w:rPr>
        <w:t>ز</w:t>
      </w:r>
      <w:r w:rsidR="00C175D8" w:rsidRPr="00860562">
        <w:rPr>
          <w:rStyle w:val="1-Char"/>
          <w:rFonts w:hint="cs"/>
          <w:rtl/>
        </w:rPr>
        <w:t xml:space="preserve"> تا غروب به سپری در برابر شیطان برای او تبدیل می</w:t>
      </w:r>
      <w:r w:rsidR="00C175D8" w:rsidRPr="00860562">
        <w:rPr>
          <w:rStyle w:val="1-Char"/>
          <w:rFonts w:hint="cs"/>
          <w:cs/>
        </w:rPr>
        <w:t>‎</w:t>
      </w:r>
      <w:r w:rsidR="00C175D8" w:rsidRPr="00860562">
        <w:rPr>
          <w:rStyle w:val="1-Char"/>
          <w:rFonts w:hint="cs"/>
          <w:rtl/>
        </w:rPr>
        <w:t>شود و</w:t>
      </w:r>
      <w:r w:rsidR="00D137E4" w:rsidRPr="00860562">
        <w:rPr>
          <w:rStyle w:val="1-Char"/>
          <w:rFonts w:hint="cs"/>
          <w:rtl/>
        </w:rPr>
        <w:t xml:space="preserve"> </w:t>
      </w:r>
      <w:r w:rsidR="00C175D8" w:rsidRPr="00860562">
        <w:rPr>
          <w:rStyle w:val="1-Char"/>
          <w:rFonts w:hint="cs"/>
          <w:rtl/>
        </w:rPr>
        <w:t>هیچ کس عملی بهتر از</w:t>
      </w:r>
      <w:r w:rsidR="00D137E4" w:rsidRPr="00860562">
        <w:rPr>
          <w:rStyle w:val="1-Char"/>
          <w:rFonts w:hint="cs"/>
          <w:rtl/>
        </w:rPr>
        <w:t xml:space="preserve"> آن انجام نمی</w:t>
      </w:r>
      <w:r w:rsidR="00D137E4" w:rsidRPr="00860562">
        <w:rPr>
          <w:rStyle w:val="1-Char"/>
          <w:rFonts w:hint="cs"/>
          <w:cs/>
        </w:rPr>
        <w:t>‎</w:t>
      </w:r>
      <w:r w:rsidR="00C175D8" w:rsidRPr="00860562">
        <w:rPr>
          <w:rStyle w:val="1-Char"/>
          <w:rFonts w:hint="cs"/>
          <w:rtl/>
        </w:rPr>
        <w:t>دهد مگر اینکه بیشتر از او آن ذِکر را بگوید» [معنی ذکر</w:t>
      </w:r>
      <w:r w:rsidR="00125107" w:rsidRPr="00860562">
        <w:rPr>
          <w:rStyle w:val="1-Char"/>
          <w:rFonts w:hint="cs"/>
          <w:rtl/>
        </w:rPr>
        <w:t>: هیچ معبود</w:t>
      </w:r>
      <w:r w:rsidR="00540F57">
        <w:rPr>
          <w:rStyle w:val="1-Char"/>
          <w:rFonts w:hint="cs"/>
          <w:rtl/>
        </w:rPr>
        <w:t xml:space="preserve"> </w:t>
      </w:r>
      <w:r w:rsidR="00125107" w:rsidRPr="00860562">
        <w:rPr>
          <w:rStyle w:val="1-Char"/>
          <w:rFonts w:hint="cs"/>
          <w:rtl/>
        </w:rPr>
        <w:t>بر</w:t>
      </w:r>
      <w:r w:rsidR="006637DC" w:rsidRPr="00860562">
        <w:rPr>
          <w:rStyle w:val="1-Char"/>
          <w:rFonts w:hint="cs"/>
          <w:rtl/>
        </w:rPr>
        <w:t xml:space="preserve"> حقی جز او نیست، </w:t>
      </w:r>
      <w:r w:rsidR="00C175D8" w:rsidRPr="00860562">
        <w:rPr>
          <w:rStyle w:val="1-Char"/>
          <w:rFonts w:hint="cs"/>
          <w:rtl/>
        </w:rPr>
        <w:t>او تنها و بی</w:t>
      </w:r>
      <w:r w:rsidR="00C175D8" w:rsidRPr="00860562">
        <w:rPr>
          <w:rStyle w:val="1-Char"/>
          <w:rFonts w:hint="cs"/>
          <w:cs/>
        </w:rPr>
        <w:t>‎</w:t>
      </w:r>
      <w:r w:rsidR="00C175D8" w:rsidRPr="00860562">
        <w:rPr>
          <w:rStyle w:val="1-Char"/>
          <w:rFonts w:hint="cs"/>
          <w:rtl/>
        </w:rPr>
        <w:t xml:space="preserve">شریک است، همه ملک از </w:t>
      </w:r>
      <w:r w:rsidR="00092D11" w:rsidRPr="00860562">
        <w:rPr>
          <w:rStyle w:val="1-Char"/>
          <w:rFonts w:hint="cs"/>
          <w:rtl/>
        </w:rPr>
        <w:t>آن</w:t>
      </w:r>
      <w:r w:rsidR="00C175D8" w:rsidRPr="00860562">
        <w:rPr>
          <w:rStyle w:val="1-Char"/>
          <w:rFonts w:hint="cs"/>
          <w:rtl/>
        </w:rPr>
        <w:t xml:space="preserve"> </w:t>
      </w:r>
      <w:r w:rsidR="00092D11" w:rsidRPr="00860562">
        <w:rPr>
          <w:rStyle w:val="1-Char"/>
          <w:rFonts w:hint="cs"/>
          <w:rtl/>
        </w:rPr>
        <w:t>ا</w:t>
      </w:r>
      <w:r w:rsidR="00C175D8" w:rsidRPr="00860562">
        <w:rPr>
          <w:rStyle w:val="1-Char"/>
          <w:rFonts w:hint="cs"/>
          <w:rtl/>
        </w:rPr>
        <w:t>وست و تمام ستایش و حمد برای او و او بر هر چیزی قادر و تواناست].</w:t>
      </w:r>
      <w:r w:rsidR="00540F57">
        <w:rPr>
          <w:rStyle w:val="1-Char"/>
          <w:rFonts w:hint="cs"/>
          <w:rtl/>
        </w:rPr>
        <w:t xml:space="preserve"> </w:t>
      </w:r>
    </w:p>
    <w:p w:rsidR="00125107" w:rsidRPr="00860562" w:rsidRDefault="006637DC" w:rsidP="00442CE1">
      <w:pPr>
        <w:pStyle w:val="ListParagraph"/>
        <w:numPr>
          <w:ilvl w:val="0"/>
          <w:numId w:val="20"/>
        </w:numPr>
        <w:jc w:val="both"/>
        <w:rPr>
          <w:rStyle w:val="1-Char"/>
          <w:rtl/>
        </w:rPr>
      </w:pPr>
      <w:r w:rsidRPr="00860562">
        <w:rPr>
          <w:rStyle w:val="1-Char"/>
          <w:rFonts w:hint="cs"/>
          <w:rtl/>
        </w:rPr>
        <w:t>آیه</w:t>
      </w:r>
      <w:r w:rsidRPr="00860562">
        <w:rPr>
          <w:rStyle w:val="1-Char"/>
          <w:rFonts w:hint="cs"/>
          <w:cs/>
        </w:rPr>
        <w:t>‎</w:t>
      </w:r>
      <w:r w:rsidRPr="00860562">
        <w:rPr>
          <w:rStyle w:val="1-Char"/>
          <w:rFonts w:hint="cs"/>
          <w:rtl/>
        </w:rPr>
        <w:t>های</w:t>
      </w:r>
      <w:r w:rsidR="00602C9A" w:rsidRPr="00860562">
        <w:rPr>
          <w:rStyle w:val="1-Char"/>
          <w:rFonts w:hint="cs"/>
          <w:rtl/>
        </w:rPr>
        <w:t>ی</w:t>
      </w:r>
      <w:r w:rsidR="00125107" w:rsidRPr="00860562">
        <w:rPr>
          <w:rStyle w:val="1-Char"/>
          <w:rFonts w:hint="cs"/>
          <w:rtl/>
        </w:rPr>
        <w:t xml:space="preserve"> که لفظ آن بیانگر</w:t>
      </w:r>
      <w:r w:rsidRPr="00860562">
        <w:rPr>
          <w:rStyle w:val="1-Char"/>
          <w:rFonts w:hint="cs"/>
          <w:rtl/>
        </w:rPr>
        <w:t xml:space="preserve"> ابطال سحر</w:t>
      </w:r>
      <w:r w:rsidR="00125107" w:rsidRPr="00860562">
        <w:rPr>
          <w:rStyle w:val="1-Char"/>
          <w:rFonts w:hint="cs"/>
          <w:rtl/>
        </w:rPr>
        <w:t xml:space="preserve"> وجادو</w:t>
      </w:r>
      <w:r w:rsidRPr="00860562">
        <w:rPr>
          <w:rStyle w:val="1-Char"/>
          <w:rFonts w:hint="cs"/>
          <w:rtl/>
        </w:rPr>
        <w:t xml:space="preserve"> است.</w:t>
      </w:r>
    </w:p>
    <w:p w:rsidR="00400D42" w:rsidRPr="00860562" w:rsidRDefault="006637DC" w:rsidP="005D5F97">
      <w:pPr>
        <w:ind w:firstLine="284"/>
        <w:jc w:val="both"/>
        <w:rPr>
          <w:rStyle w:val="1-Char"/>
          <w:rtl/>
        </w:rPr>
      </w:pPr>
      <w:r w:rsidRPr="00860562">
        <w:rPr>
          <w:rStyle w:val="1-Char"/>
          <w:rFonts w:hint="cs"/>
          <w:rtl/>
        </w:rPr>
        <w:t xml:space="preserve"> مانند این سخن خداوند متعال که می</w:t>
      </w:r>
      <w:r w:rsidRPr="00860562">
        <w:rPr>
          <w:rStyle w:val="1-Char"/>
          <w:rFonts w:hint="cs"/>
          <w:cs/>
        </w:rPr>
        <w:t>‎</w:t>
      </w:r>
      <w:r w:rsidRPr="00860562">
        <w:rPr>
          <w:rStyle w:val="1-Char"/>
          <w:rFonts w:hint="cs"/>
          <w:rtl/>
        </w:rPr>
        <w:t>فرماید:</w:t>
      </w:r>
    </w:p>
    <w:p w:rsidR="00FA3B32" w:rsidRPr="00860562" w:rsidRDefault="00400D42" w:rsidP="00400D42">
      <w:pPr>
        <w:ind w:firstLine="284"/>
        <w:jc w:val="both"/>
        <w:rPr>
          <w:rStyle w:val="1-Char"/>
          <w:rtl/>
        </w:rPr>
      </w:pPr>
      <w:r>
        <w:rPr>
          <w:rFonts w:cs="Traditional Arabic"/>
          <w:color w:val="000000"/>
          <w:shd w:val="clear" w:color="auto" w:fill="FFFFFF"/>
          <w:rtl/>
          <w:lang w:bidi="fa-IR"/>
        </w:rPr>
        <w:t>﴿</w:t>
      </w:r>
      <w:r w:rsidRPr="00EE767A">
        <w:rPr>
          <w:rStyle w:val="Char4"/>
          <w:rtl/>
        </w:rPr>
        <w:t xml:space="preserve">فَوَقَعَ </w:t>
      </w:r>
      <w:r w:rsidRPr="00EE767A">
        <w:rPr>
          <w:rStyle w:val="Char4"/>
          <w:rFonts w:hint="cs"/>
          <w:rtl/>
        </w:rPr>
        <w:t>ٱلۡحَقُّ</w:t>
      </w:r>
      <w:r w:rsidRPr="00EE767A">
        <w:rPr>
          <w:rStyle w:val="Char4"/>
          <w:rtl/>
        </w:rPr>
        <w:t xml:space="preserve"> وَبَطَلَ مَا كَانُواْ يَعۡمَلُونَ١١٨</w:t>
      </w:r>
      <w:r>
        <w:rPr>
          <w:rFonts w:cs="Traditional Arabic"/>
          <w:color w:val="000000"/>
          <w:shd w:val="clear" w:color="auto" w:fill="FFFFFF"/>
          <w:rtl/>
          <w:lang w:bidi="fa-IR"/>
        </w:rPr>
        <w:t>﴾</w:t>
      </w:r>
      <w:r w:rsidRPr="00EE767A">
        <w:rPr>
          <w:rStyle w:val="Char4"/>
          <w:rtl/>
        </w:rPr>
        <w:t xml:space="preserve"> </w:t>
      </w:r>
      <w:r w:rsidRPr="00EE767A">
        <w:rPr>
          <w:rStyle w:val="Char2"/>
          <w:rtl/>
        </w:rPr>
        <w:t>[الأعراف: 118]</w:t>
      </w:r>
      <w:r w:rsidRPr="00EE767A">
        <w:rPr>
          <w:rStyle w:val="Char2"/>
          <w:rFonts w:hint="cs"/>
          <w:rtl/>
        </w:rPr>
        <w:t>.</w:t>
      </w:r>
      <w:r w:rsidR="00092D11" w:rsidRPr="00860562">
        <w:rPr>
          <w:rStyle w:val="1-Char"/>
          <w:rFonts w:hint="cs"/>
          <w:rtl/>
        </w:rPr>
        <w:t xml:space="preserve"> </w:t>
      </w:r>
    </w:p>
    <w:p w:rsidR="006637DC" w:rsidRPr="00860562" w:rsidRDefault="006637DC" w:rsidP="005D5F97">
      <w:pPr>
        <w:ind w:firstLine="284"/>
        <w:jc w:val="both"/>
        <w:rPr>
          <w:rStyle w:val="1-Char"/>
          <w:rtl/>
        </w:rPr>
      </w:pPr>
      <w:r w:rsidRPr="00860562">
        <w:rPr>
          <w:rStyle w:val="1-Char"/>
          <w:rFonts w:hint="cs"/>
          <w:rtl/>
        </w:rPr>
        <w:t>«پس حق ثابت و ظاهر گردید و آنچه آنان</w:t>
      </w:r>
      <w:r w:rsidR="00860562">
        <w:rPr>
          <w:rStyle w:val="1-Char"/>
          <w:rFonts w:hint="cs"/>
          <w:rtl/>
        </w:rPr>
        <w:t xml:space="preserve"> می‌</w:t>
      </w:r>
      <w:r w:rsidRPr="00860562">
        <w:rPr>
          <w:rStyle w:val="1-Char"/>
          <w:rFonts w:hint="cs"/>
          <w:rtl/>
        </w:rPr>
        <w:t>کردند باطل شد».</w:t>
      </w:r>
    </w:p>
    <w:p w:rsidR="00400D42" w:rsidRPr="00EE767A" w:rsidRDefault="00400D42" w:rsidP="00400D42">
      <w:pPr>
        <w:ind w:firstLine="284"/>
        <w:jc w:val="both"/>
        <w:rPr>
          <w:rStyle w:val="Char2"/>
          <w:rtl/>
        </w:rPr>
      </w:pPr>
      <w:r>
        <w:rPr>
          <w:rFonts w:cs="Traditional Arabic"/>
          <w:color w:val="000000"/>
          <w:shd w:val="clear" w:color="auto" w:fill="FFFFFF"/>
          <w:rtl/>
          <w:lang w:bidi="fa-IR"/>
        </w:rPr>
        <w:t>﴿</w:t>
      </w:r>
      <w:r w:rsidRPr="00EE767A">
        <w:rPr>
          <w:rStyle w:val="Char4"/>
          <w:rtl/>
        </w:rPr>
        <w:t>فَغُلِبُواْ هُنَالِكَ وَ</w:t>
      </w:r>
      <w:r w:rsidRPr="00EE767A">
        <w:rPr>
          <w:rStyle w:val="Char4"/>
          <w:rFonts w:hint="cs"/>
          <w:rtl/>
        </w:rPr>
        <w:t>ٱنقَلَبُواْ</w:t>
      </w:r>
      <w:r w:rsidRPr="00EE767A">
        <w:rPr>
          <w:rStyle w:val="Char4"/>
          <w:rtl/>
        </w:rPr>
        <w:t xml:space="preserve"> صَٰغِرِينَ١١٩</w:t>
      </w:r>
      <w:r>
        <w:rPr>
          <w:rFonts w:cs="Traditional Arabic"/>
          <w:color w:val="000000"/>
          <w:shd w:val="clear" w:color="auto" w:fill="FFFFFF"/>
          <w:rtl/>
          <w:lang w:bidi="fa-IR"/>
        </w:rPr>
        <w:t>﴾</w:t>
      </w:r>
      <w:r w:rsidRPr="00EE767A">
        <w:rPr>
          <w:rStyle w:val="Char4"/>
          <w:rtl/>
        </w:rPr>
        <w:t xml:space="preserve"> </w:t>
      </w:r>
      <w:r w:rsidRPr="00EE767A">
        <w:rPr>
          <w:rStyle w:val="Char2"/>
          <w:rtl/>
        </w:rPr>
        <w:t>[الأعراف: 119]</w:t>
      </w:r>
      <w:r w:rsidRPr="00EE767A">
        <w:rPr>
          <w:rStyle w:val="Char2"/>
          <w:rFonts w:hint="cs"/>
          <w:rtl/>
        </w:rPr>
        <w:t>.</w:t>
      </w:r>
    </w:p>
    <w:p w:rsidR="000A7046" w:rsidRPr="00860562" w:rsidRDefault="00EE0BF1" w:rsidP="005D5F97">
      <w:pPr>
        <w:ind w:firstLine="284"/>
        <w:jc w:val="both"/>
        <w:rPr>
          <w:rStyle w:val="1-Char"/>
          <w:rtl/>
        </w:rPr>
      </w:pPr>
      <w:r w:rsidRPr="00860562">
        <w:rPr>
          <w:rStyle w:val="1-Char"/>
          <w:rFonts w:hint="cs"/>
          <w:rtl/>
        </w:rPr>
        <w:t>«در</w:t>
      </w:r>
      <w:r w:rsidRPr="005D5F97">
        <w:rPr>
          <w:rFonts w:hint="cs"/>
          <w:sz w:val="16"/>
          <w:szCs w:val="20"/>
          <w:rtl/>
          <w:lang w:bidi="fa-IR"/>
        </w:rPr>
        <w:t xml:space="preserve"> </w:t>
      </w:r>
      <w:r w:rsidRPr="00860562">
        <w:rPr>
          <w:rStyle w:val="1-Char"/>
          <w:rFonts w:hint="cs"/>
          <w:rtl/>
        </w:rPr>
        <w:t>آنجا</w:t>
      </w:r>
      <w:r w:rsidR="00F13627" w:rsidRPr="00860562">
        <w:rPr>
          <w:rStyle w:val="1-Char"/>
          <w:rtl/>
        </w:rPr>
        <w:t xml:space="preserve"> </w:t>
      </w:r>
      <w:r w:rsidRPr="00860562">
        <w:rPr>
          <w:rStyle w:val="1-Char"/>
          <w:rFonts w:hint="cs"/>
          <w:rtl/>
        </w:rPr>
        <w:t>که</w:t>
      </w:r>
      <w:r w:rsidRPr="005D5F97">
        <w:rPr>
          <w:rFonts w:hint="cs"/>
          <w:sz w:val="12"/>
          <w:szCs w:val="16"/>
          <w:rtl/>
          <w:lang w:bidi="fa-IR"/>
        </w:rPr>
        <w:t xml:space="preserve"> </w:t>
      </w:r>
      <w:r w:rsidRPr="00860562">
        <w:rPr>
          <w:rStyle w:val="1-Char"/>
          <w:rFonts w:hint="cs"/>
          <w:rtl/>
        </w:rPr>
        <w:t>گرد</w:t>
      </w:r>
      <w:r w:rsidRPr="005D5F97">
        <w:rPr>
          <w:rFonts w:hint="cs"/>
          <w:sz w:val="12"/>
          <w:szCs w:val="16"/>
          <w:rtl/>
          <w:lang w:bidi="fa-IR"/>
        </w:rPr>
        <w:t xml:space="preserve"> </w:t>
      </w:r>
      <w:r w:rsidRPr="00860562">
        <w:rPr>
          <w:rStyle w:val="1-Char"/>
          <w:rFonts w:hint="cs"/>
          <w:rtl/>
        </w:rPr>
        <w:t>آمده بودند، فرعون و فرعونیان شکست خوردند و خوار و رسوا برگشتند».</w:t>
      </w:r>
    </w:p>
    <w:p w:rsidR="00FA3B32" w:rsidRPr="00860562" w:rsidRDefault="00995EE9" w:rsidP="005D5F97">
      <w:pPr>
        <w:ind w:firstLine="284"/>
        <w:jc w:val="both"/>
        <w:rPr>
          <w:rStyle w:val="1-Char"/>
          <w:rtl/>
        </w:rPr>
      </w:pPr>
      <w:r w:rsidRPr="00860562">
        <w:rPr>
          <w:rStyle w:val="1-Char"/>
          <w:rFonts w:hint="cs"/>
          <w:rtl/>
        </w:rPr>
        <w:t>و مانند گفته خداوند بلندمرتبه:</w:t>
      </w:r>
    </w:p>
    <w:p w:rsidR="00400D42" w:rsidRPr="00EE767A" w:rsidRDefault="00400D42" w:rsidP="00400D42">
      <w:pPr>
        <w:ind w:firstLine="284"/>
        <w:jc w:val="both"/>
        <w:rPr>
          <w:rStyle w:val="Char2"/>
        </w:rPr>
      </w:pPr>
      <w:r>
        <w:rPr>
          <w:rFonts w:cs="Traditional Arabic"/>
          <w:color w:val="000000"/>
          <w:shd w:val="clear" w:color="auto" w:fill="FFFFFF"/>
          <w:rtl/>
          <w:lang w:bidi="fa-IR"/>
        </w:rPr>
        <w:t>﴿</w:t>
      </w:r>
      <w:r w:rsidRPr="00EE767A">
        <w:rPr>
          <w:rStyle w:val="Char4"/>
          <w:rtl/>
        </w:rPr>
        <w:t xml:space="preserve">مَا جِئۡتُم بِهِ </w:t>
      </w:r>
      <w:r w:rsidRPr="00EE767A">
        <w:rPr>
          <w:rStyle w:val="Char4"/>
          <w:rFonts w:hint="cs"/>
          <w:rtl/>
        </w:rPr>
        <w:t>ٱلسِّحۡرُۖ</w:t>
      </w:r>
      <w:r w:rsidRPr="00EE767A">
        <w:rPr>
          <w:rStyle w:val="Char4"/>
          <w:rtl/>
        </w:rPr>
        <w:t xml:space="preserve"> إِنَّ </w:t>
      </w:r>
      <w:r w:rsidRPr="00EE767A">
        <w:rPr>
          <w:rStyle w:val="Char4"/>
          <w:rFonts w:hint="cs"/>
          <w:rtl/>
        </w:rPr>
        <w:t>ٱللَّهَ</w:t>
      </w:r>
      <w:r w:rsidRPr="00EE767A">
        <w:rPr>
          <w:rStyle w:val="Char4"/>
          <w:rtl/>
        </w:rPr>
        <w:t xml:space="preserve"> سَيُبۡطِلُهُ</w:t>
      </w:r>
      <w:r w:rsidRPr="00EE767A">
        <w:rPr>
          <w:rStyle w:val="Char4"/>
          <w:rFonts w:hint="cs"/>
          <w:rtl/>
        </w:rPr>
        <w:t>ۥٓ</w:t>
      </w:r>
      <w:r w:rsidRPr="00EE767A">
        <w:rPr>
          <w:rStyle w:val="Char4"/>
          <w:rtl/>
        </w:rPr>
        <w:t xml:space="preserve"> إِنَّ </w:t>
      </w:r>
      <w:r w:rsidRPr="00EE767A">
        <w:rPr>
          <w:rStyle w:val="Char4"/>
          <w:rFonts w:hint="cs"/>
          <w:rtl/>
        </w:rPr>
        <w:t>ٱللَّهَ</w:t>
      </w:r>
      <w:r w:rsidRPr="00EE767A">
        <w:rPr>
          <w:rStyle w:val="Char4"/>
          <w:rtl/>
        </w:rPr>
        <w:t xml:space="preserve"> لَا يُصۡلِحُ عَمَلَ </w:t>
      </w:r>
      <w:r w:rsidRPr="00EE767A">
        <w:rPr>
          <w:rStyle w:val="Char4"/>
          <w:rFonts w:hint="cs"/>
          <w:rtl/>
        </w:rPr>
        <w:t>ٱلۡمُفۡسِدِينَ</w:t>
      </w:r>
      <w:r w:rsidRPr="00EE767A">
        <w:rPr>
          <w:rStyle w:val="Char4"/>
          <w:rtl/>
        </w:rPr>
        <w:t>٨١</w:t>
      </w:r>
      <w:r>
        <w:rPr>
          <w:rFonts w:cs="Traditional Arabic"/>
          <w:color w:val="000000"/>
          <w:shd w:val="clear" w:color="auto" w:fill="FFFFFF"/>
          <w:rtl/>
          <w:lang w:bidi="fa-IR"/>
        </w:rPr>
        <w:t>﴾</w:t>
      </w:r>
      <w:r w:rsidRPr="00EE767A">
        <w:rPr>
          <w:rStyle w:val="Char4"/>
          <w:rtl/>
        </w:rPr>
        <w:t xml:space="preserve"> </w:t>
      </w:r>
      <w:r w:rsidRPr="00EE767A">
        <w:rPr>
          <w:rStyle w:val="Char2"/>
          <w:rtl/>
        </w:rPr>
        <w:t>[يونس: 81]</w:t>
      </w:r>
      <w:r w:rsidRPr="00EE767A">
        <w:rPr>
          <w:rStyle w:val="Char2"/>
          <w:rFonts w:hint="cs"/>
          <w:rtl/>
        </w:rPr>
        <w:t>.</w:t>
      </w:r>
    </w:p>
    <w:p w:rsidR="004413D5" w:rsidRPr="00860562" w:rsidRDefault="00995EE9" w:rsidP="005D5F97">
      <w:pPr>
        <w:ind w:firstLine="284"/>
        <w:jc w:val="both"/>
        <w:rPr>
          <w:rStyle w:val="1-Char"/>
        </w:rPr>
      </w:pPr>
      <w:r w:rsidRPr="00860562">
        <w:rPr>
          <w:rStyle w:val="1-Char"/>
          <w:rFonts w:hint="cs"/>
          <w:rtl/>
        </w:rPr>
        <w:t>«آنچه ارائه دادید واقعاً جادوست قطعاً خداوند آن را پوچ و نابود</w:t>
      </w:r>
      <w:r w:rsidR="002D03B2" w:rsidRPr="00860562">
        <w:rPr>
          <w:rStyle w:val="1-Char"/>
          <w:rFonts w:hint="cs"/>
          <w:rtl/>
        </w:rPr>
        <w:t xml:space="preserve"> </w:t>
      </w:r>
      <w:r w:rsidRPr="00860562">
        <w:rPr>
          <w:rStyle w:val="1-Char"/>
          <w:rFonts w:hint="cs"/>
          <w:rtl/>
        </w:rPr>
        <w:t xml:space="preserve">خواهد </w:t>
      </w:r>
      <w:r w:rsidR="00125107" w:rsidRPr="00860562">
        <w:rPr>
          <w:rStyle w:val="1-Char"/>
          <w:rFonts w:hint="cs"/>
          <w:rtl/>
        </w:rPr>
        <w:t xml:space="preserve">کرد </w:t>
      </w:r>
      <w:r w:rsidRPr="00860562">
        <w:rPr>
          <w:rStyle w:val="1-Char"/>
          <w:rFonts w:hint="cs"/>
          <w:rtl/>
        </w:rPr>
        <w:t>و خداوند کار تبهکاران را شایسته و سودمند نمی</w:t>
      </w:r>
      <w:r w:rsidRPr="00860562">
        <w:rPr>
          <w:rStyle w:val="1-Char"/>
          <w:rFonts w:hint="cs"/>
          <w:cs/>
        </w:rPr>
        <w:t>‎</w:t>
      </w:r>
      <w:r w:rsidRPr="00860562">
        <w:rPr>
          <w:rStyle w:val="1-Char"/>
          <w:rFonts w:hint="cs"/>
          <w:rtl/>
        </w:rPr>
        <w:t>گرداند»</w:t>
      </w:r>
      <w:r w:rsidR="00400D42" w:rsidRPr="00860562">
        <w:rPr>
          <w:rStyle w:val="1-Char"/>
          <w:rFonts w:hint="cs"/>
          <w:rtl/>
        </w:rPr>
        <w:t>.</w:t>
      </w:r>
    </w:p>
    <w:p w:rsidR="004413D5" w:rsidRPr="00860562" w:rsidRDefault="00995EE9" w:rsidP="00400D42">
      <w:pPr>
        <w:ind w:firstLine="284"/>
        <w:jc w:val="both"/>
        <w:rPr>
          <w:rStyle w:val="1-Char"/>
        </w:rPr>
      </w:pPr>
      <w:r w:rsidRPr="00860562">
        <w:rPr>
          <w:rStyle w:val="1-Char"/>
          <w:rFonts w:hint="cs"/>
          <w:rtl/>
        </w:rPr>
        <w:t>و یا</w:t>
      </w:r>
      <w:r w:rsidR="00400D42" w:rsidRPr="00860562">
        <w:rPr>
          <w:rStyle w:val="1-Char"/>
          <w:rFonts w:hint="cs"/>
          <w:rtl/>
        </w:rPr>
        <w:t xml:space="preserve"> </w:t>
      </w:r>
      <w:r w:rsidR="00400D42">
        <w:rPr>
          <w:rFonts w:cs="Traditional Arabic"/>
          <w:color w:val="000000"/>
          <w:shd w:val="clear" w:color="auto" w:fill="FFFFFF"/>
          <w:rtl/>
          <w:lang w:bidi="fa-IR"/>
        </w:rPr>
        <w:t>﴿</w:t>
      </w:r>
      <w:r w:rsidR="00400D42" w:rsidRPr="00EE767A">
        <w:rPr>
          <w:rStyle w:val="Char4"/>
          <w:rtl/>
        </w:rPr>
        <w:t xml:space="preserve">إِنَّمَا صَنَعُواْ كَيۡدُ سَٰحِرٖۖ وَلَا يُفۡلِحُ </w:t>
      </w:r>
      <w:r w:rsidR="00400D42" w:rsidRPr="00EE767A">
        <w:rPr>
          <w:rStyle w:val="Char4"/>
          <w:rFonts w:hint="cs"/>
          <w:rtl/>
        </w:rPr>
        <w:t>ٱلسَّاحِرُ</w:t>
      </w:r>
      <w:r w:rsidR="00400D42" w:rsidRPr="00EE767A">
        <w:rPr>
          <w:rStyle w:val="Char4"/>
          <w:rtl/>
        </w:rPr>
        <w:t xml:space="preserve"> حَيۡثُ أَتَىٰ٦٩</w:t>
      </w:r>
      <w:r w:rsidR="00400D42">
        <w:rPr>
          <w:rFonts w:cs="Traditional Arabic"/>
          <w:color w:val="000000"/>
          <w:shd w:val="clear" w:color="auto" w:fill="FFFFFF"/>
          <w:rtl/>
          <w:lang w:bidi="fa-IR"/>
        </w:rPr>
        <w:t>﴾</w:t>
      </w:r>
      <w:r w:rsidR="00400D42" w:rsidRPr="00EE767A">
        <w:rPr>
          <w:rStyle w:val="Char4"/>
          <w:rtl/>
        </w:rPr>
        <w:t xml:space="preserve"> </w:t>
      </w:r>
      <w:r w:rsidR="00400D42" w:rsidRPr="00EE767A">
        <w:rPr>
          <w:rStyle w:val="Char2"/>
          <w:rtl/>
        </w:rPr>
        <w:t>[طه: 69]</w:t>
      </w:r>
      <w:r w:rsidR="00400D42" w:rsidRPr="00EE767A">
        <w:rPr>
          <w:rStyle w:val="Char2"/>
          <w:rFonts w:hint="cs"/>
          <w:rtl/>
        </w:rPr>
        <w:t>.</w:t>
      </w:r>
      <w:r w:rsidR="00B77E72" w:rsidRPr="00860562">
        <w:rPr>
          <w:rStyle w:val="1-Char"/>
          <w:rFonts w:hint="cs"/>
          <w:rtl/>
        </w:rPr>
        <w:t xml:space="preserve"> </w:t>
      </w:r>
    </w:p>
    <w:p w:rsidR="00995EE9" w:rsidRPr="00860562" w:rsidRDefault="00995EE9" w:rsidP="005D5F97">
      <w:pPr>
        <w:ind w:firstLine="284"/>
        <w:jc w:val="both"/>
        <w:rPr>
          <w:rStyle w:val="1-Char"/>
          <w:rtl/>
        </w:rPr>
      </w:pPr>
      <w:r w:rsidRPr="00860562">
        <w:rPr>
          <w:rStyle w:val="1-Char"/>
          <w:rFonts w:hint="cs"/>
          <w:rtl/>
        </w:rPr>
        <w:t>«کار</w:t>
      </w:r>
      <w:r w:rsidR="002D03B2" w:rsidRPr="00860562">
        <w:rPr>
          <w:rStyle w:val="1-Char"/>
          <w:rFonts w:hint="cs"/>
          <w:rtl/>
        </w:rPr>
        <w:t>ه</w:t>
      </w:r>
      <w:r w:rsidRPr="00860562">
        <w:rPr>
          <w:rStyle w:val="1-Char"/>
          <w:rFonts w:hint="cs"/>
          <w:rtl/>
        </w:rPr>
        <w:t>ایی که کرده</w:t>
      </w:r>
      <w:r w:rsidRPr="00860562">
        <w:rPr>
          <w:rStyle w:val="1-Char"/>
          <w:rFonts w:hint="cs"/>
          <w:cs/>
        </w:rPr>
        <w:t>‎</w:t>
      </w:r>
      <w:r w:rsidRPr="00860562">
        <w:rPr>
          <w:rStyle w:val="1-Char"/>
          <w:rFonts w:hint="cs"/>
          <w:rtl/>
        </w:rPr>
        <w:t xml:space="preserve">اند نیرنگ و </w:t>
      </w:r>
      <w:r w:rsidR="00125107" w:rsidRPr="00860562">
        <w:rPr>
          <w:rStyle w:val="1-Char"/>
          <w:rFonts w:hint="cs"/>
          <w:rtl/>
        </w:rPr>
        <w:t>جادو</w:t>
      </w:r>
      <w:r w:rsidRPr="00860562">
        <w:rPr>
          <w:rStyle w:val="1-Char"/>
          <w:rFonts w:hint="cs"/>
          <w:rtl/>
        </w:rPr>
        <w:t>ست و جادوگر</w:t>
      </w:r>
      <w:r w:rsidR="00454F43">
        <w:rPr>
          <w:rStyle w:val="1-Char"/>
          <w:rFonts w:hint="cs"/>
          <w:rtl/>
        </w:rPr>
        <w:t xml:space="preserve"> هرکجا </w:t>
      </w:r>
      <w:r w:rsidRPr="00860562">
        <w:rPr>
          <w:rStyle w:val="1-Char"/>
          <w:rFonts w:hint="cs"/>
          <w:rtl/>
        </w:rPr>
        <w:t>برود پیروز</w:t>
      </w:r>
      <w:r w:rsidR="005875FE">
        <w:rPr>
          <w:rStyle w:val="1-Char"/>
          <w:rFonts w:hint="cs"/>
          <w:rtl/>
        </w:rPr>
        <w:t xml:space="preserve"> نمی‌</w:t>
      </w:r>
      <w:r w:rsidRPr="00860562">
        <w:rPr>
          <w:rStyle w:val="1-Char"/>
          <w:rFonts w:hint="cs"/>
          <w:rtl/>
        </w:rPr>
        <w:t>شود».</w:t>
      </w:r>
    </w:p>
    <w:p w:rsidR="00ED7089" w:rsidRPr="00860562" w:rsidRDefault="00995EE9" w:rsidP="00442CE1">
      <w:pPr>
        <w:pStyle w:val="ListParagraph"/>
        <w:numPr>
          <w:ilvl w:val="0"/>
          <w:numId w:val="20"/>
        </w:numPr>
        <w:jc w:val="both"/>
        <w:rPr>
          <w:rStyle w:val="1-Char"/>
          <w:rtl/>
        </w:rPr>
      </w:pPr>
      <w:r w:rsidRPr="00860562">
        <w:rPr>
          <w:rStyle w:val="1-Char"/>
          <w:rFonts w:hint="cs"/>
          <w:rtl/>
        </w:rPr>
        <w:t>دعاها و</w:t>
      </w:r>
      <w:r w:rsidR="00ED7089" w:rsidRPr="00860562">
        <w:rPr>
          <w:rStyle w:val="1-Char"/>
          <w:rFonts w:hint="cs"/>
          <w:rtl/>
        </w:rPr>
        <w:t xml:space="preserve"> </w:t>
      </w:r>
      <w:r w:rsidRPr="00860562">
        <w:rPr>
          <w:rStyle w:val="1-Char"/>
          <w:rFonts w:hint="cs"/>
          <w:rtl/>
        </w:rPr>
        <w:t>تعویذهای مأثور از پیامبر</w:t>
      </w:r>
      <w:r w:rsidR="00ED7089" w:rsidRPr="00860562">
        <w:rPr>
          <w:rStyle w:val="1-Char"/>
          <w:rFonts w:hint="cs"/>
          <w:rtl/>
        </w:rPr>
        <w:t xml:space="preserve"> خدا </w:t>
      </w:r>
      <w:r w:rsidR="00ED7089" w:rsidRPr="00C63381">
        <w:rPr>
          <w:rFonts w:cs="CTraditional Arabic" w:hint="cs"/>
          <w:rtl/>
          <w:lang w:bidi="fa-IR"/>
        </w:rPr>
        <w:t>ص</w:t>
      </w:r>
      <w:r w:rsidRPr="00860562">
        <w:rPr>
          <w:rStyle w:val="1-Char"/>
          <w:rFonts w:hint="cs"/>
          <w:rtl/>
        </w:rPr>
        <w:t xml:space="preserve"> که در احادیث صحیح آمده است.</w:t>
      </w:r>
    </w:p>
    <w:p w:rsidR="00995EE9" w:rsidRPr="00860562" w:rsidRDefault="00995EE9" w:rsidP="00C63381">
      <w:pPr>
        <w:ind w:firstLine="284"/>
        <w:jc w:val="both"/>
        <w:rPr>
          <w:rStyle w:val="1-Char"/>
          <w:rtl/>
        </w:rPr>
      </w:pPr>
      <w:r w:rsidRPr="00860562">
        <w:rPr>
          <w:rStyle w:val="1-Char"/>
          <w:rFonts w:hint="cs"/>
          <w:rtl/>
        </w:rPr>
        <w:t xml:space="preserve"> مانند حدیث </w:t>
      </w:r>
      <w:r w:rsidR="00ED7089" w:rsidRPr="00C63381">
        <w:rPr>
          <w:rStyle w:val="5-Char"/>
          <w:rFonts w:hint="cs"/>
          <w:rtl/>
        </w:rPr>
        <w:t>«</w:t>
      </w:r>
      <w:r w:rsidR="004413D5" w:rsidRPr="00C63381">
        <w:rPr>
          <w:rStyle w:val="5-Char"/>
          <w:rtl/>
        </w:rPr>
        <w:t>رَبَّنَا اللَّهَ الَّذِي فِي السَّمَاءِ، تبار</w:t>
      </w:r>
      <w:r w:rsidR="00C63381">
        <w:rPr>
          <w:rStyle w:val="5-Char"/>
          <w:rFonts w:hint="cs"/>
          <w:rtl/>
        </w:rPr>
        <w:t>ك</w:t>
      </w:r>
      <w:r w:rsidR="004413D5" w:rsidRPr="00C63381">
        <w:rPr>
          <w:rStyle w:val="5-Char"/>
          <w:rtl/>
        </w:rPr>
        <w:t xml:space="preserve"> اسْمُكَ، أَمْرُكَ فِي السَّمَاءِ وَالأَرْضِ، كَمَا </w:t>
      </w:r>
      <w:r w:rsidR="004413D5" w:rsidRPr="00C63381">
        <w:rPr>
          <w:rStyle w:val="5-Char"/>
          <w:rFonts w:hint="eastAsia"/>
          <w:rtl/>
        </w:rPr>
        <w:t>رَحْمَتُكَ</w:t>
      </w:r>
      <w:r w:rsidR="004413D5" w:rsidRPr="00C63381">
        <w:rPr>
          <w:rStyle w:val="5-Char"/>
          <w:rtl/>
        </w:rPr>
        <w:t xml:space="preserve"> </w:t>
      </w:r>
      <w:r w:rsidR="004413D5" w:rsidRPr="00C63381">
        <w:rPr>
          <w:rStyle w:val="5-Char"/>
          <w:rFonts w:hint="eastAsia"/>
          <w:rtl/>
        </w:rPr>
        <w:t>فِي</w:t>
      </w:r>
      <w:r w:rsidR="004413D5" w:rsidRPr="00C63381">
        <w:rPr>
          <w:rStyle w:val="5-Char"/>
          <w:rtl/>
        </w:rPr>
        <w:t xml:space="preserve"> </w:t>
      </w:r>
      <w:r w:rsidR="004413D5" w:rsidRPr="00C63381">
        <w:rPr>
          <w:rStyle w:val="5-Char"/>
          <w:rFonts w:hint="eastAsia"/>
          <w:rtl/>
        </w:rPr>
        <w:t>السَّمَاءِ،</w:t>
      </w:r>
      <w:r w:rsidR="004413D5" w:rsidRPr="00C63381">
        <w:rPr>
          <w:rStyle w:val="5-Char"/>
          <w:rFonts w:hint="cs"/>
          <w:rtl/>
        </w:rPr>
        <w:t xml:space="preserve"> أنزل رحمه من رحمت</w:t>
      </w:r>
      <w:r w:rsidR="00C63381">
        <w:rPr>
          <w:rStyle w:val="5-Char"/>
          <w:rFonts w:hint="cs"/>
          <w:rtl/>
        </w:rPr>
        <w:t>ك</w:t>
      </w:r>
      <w:r w:rsidR="004413D5" w:rsidRPr="00C63381">
        <w:rPr>
          <w:rStyle w:val="5-Char"/>
          <w:rFonts w:hint="cs"/>
          <w:rtl/>
        </w:rPr>
        <w:t xml:space="preserve"> وشفاء من شفائ</w:t>
      </w:r>
      <w:r w:rsidR="00C63381">
        <w:rPr>
          <w:rStyle w:val="5-Char"/>
          <w:rFonts w:hint="cs"/>
          <w:rtl/>
        </w:rPr>
        <w:t>ك</w:t>
      </w:r>
      <w:r w:rsidR="004413D5" w:rsidRPr="00C63381">
        <w:rPr>
          <w:rStyle w:val="5-Char"/>
          <w:rtl/>
        </w:rPr>
        <w:t xml:space="preserve"> </w:t>
      </w:r>
      <w:r w:rsidR="004413D5" w:rsidRPr="00C63381">
        <w:rPr>
          <w:rStyle w:val="5-Char"/>
          <w:rFonts w:hint="eastAsia"/>
          <w:rtl/>
        </w:rPr>
        <w:t>عَلَى</w:t>
      </w:r>
      <w:r w:rsidR="004413D5" w:rsidRPr="00C63381">
        <w:rPr>
          <w:rStyle w:val="5-Char"/>
          <w:rtl/>
        </w:rPr>
        <w:t xml:space="preserve"> </w:t>
      </w:r>
      <w:r w:rsidR="004413D5" w:rsidRPr="00C63381">
        <w:rPr>
          <w:rStyle w:val="5-Char"/>
          <w:rFonts w:hint="eastAsia"/>
          <w:rtl/>
        </w:rPr>
        <w:t>هَذَا</w:t>
      </w:r>
      <w:r w:rsidR="004413D5" w:rsidRPr="00C63381">
        <w:rPr>
          <w:rStyle w:val="5-Char"/>
          <w:rtl/>
        </w:rPr>
        <w:t xml:space="preserve"> </w:t>
      </w:r>
      <w:r w:rsidR="004413D5" w:rsidRPr="00C63381">
        <w:rPr>
          <w:rStyle w:val="5-Char"/>
          <w:rFonts w:hint="eastAsia"/>
          <w:rtl/>
        </w:rPr>
        <w:t>الْوَجَعِ،</w:t>
      </w:r>
      <w:r w:rsidR="004413D5" w:rsidRPr="00C63381">
        <w:rPr>
          <w:rStyle w:val="5-Char"/>
          <w:rtl/>
        </w:rPr>
        <w:t xml:space="preserve"> </w:t>
      </w:r>
      <w:r w:rsidR="004413D5" w:rsidRPr="00C63381">
        <w:rPr>
          <w:rStyle w:val="5-Char"/>
          <w:rFonts w:hint="eastAsia"/>
          <w:rtl/>
        </w:rPr>
        <w:t>فَيَبْرَأُ</w:t>
      </w:r>
      <w:r w:rsidR="00ED7089" w:rsidRPr="00C63381">
        <w:rPr>
          <w:rStyle w:val="5-Char"/>
          <w:rFonts w:hint="cs"/>
          <w:rtl/>
        </w:rPr>
        <w:t>»</w:t>
      </w:r>
      <w:r w:rsidR="00ED7089" w:rsidRPr="00860562">
        <w:rPr>
          <w:rStyle w:val="1-Char"/>
          <w:rFonts w:hint="cs"/>
          <w:rtl/>
        </w:rPr>
        <w:t xml:space="preserve"> «پرو</w:t>
      </w:r>
      <w:r w:rsidR="00D91846" w:rsidRPr="00860562">
        <w:rPr>
          <w:rStyle w:val="1-Char"/>
          <w:rFonts w:hint="cs"/>
          <w:rtl/>
        </w:rPr>
        <w:t>ر</w:t>
      </w:r>
      <w:r w:rsidR="00ED7089" w:rsidRPr="00860562">
        <w:rPr>
          <w:rStyle w:val="1-Char"/>
          <w:rFonts w:hint="cs"/>
          <w:rtl/>
        </w:rPr>
        <w:t>د</w:t>
      </w:r>
      <w:r w:rsidR="00D91846" w:rsidRPr="00860562">
        <w:rPr>
          <w:rStyle w:val="1-Char"/>
          <w:rFonts w:hint="cs"/>
          <w:rtl/>
        </w:rPr>
        <w:t>گار ما، ای خدایی که در</w:t>
      </w:r>
      <w:r w:rsidR="00ED7089" w:rsidRPr="00860562">
        <w:rPr>
          <w:rStyle w:val="1-Char"/>
          <w:rFonts w:hint="cs"/>
          <w:rtl/>
        </w:rPr>
        <w:t xml:space="preserve"> </w:t>
      </w:r>
      <w:r w:rsidR="00D91846" w:rsidRPr="00860562">
        <w:rPr>
          <w:rStyle w:val="1-Char"/>
          <w:rFonts w:hint="cs"/>
          <w:rtl/>
        </w:rPr>
        <w:t>آسمان، اسم تو مبارک و ا</w:t>
      </w:r>
      <w:r w:rsidR="00FB1716" w:rsidRPr="00860562">
        <w:rPr>
          <w:rStyle w:val="1-Char"/>
          <w:rFonts w:hint="cs"/>
          <w:rtl/>
        </w:rPr>
        <w:t>م</w:t>
      </w:r>
      <w:r w:rsidR="002D03B2" w:rsidRPr="00860562">
        <w:rPr>
          <w:rStyle w:val="1-Char"/>
          <w:rFonts w:hint="cs"/>
          <w:rtl/>
        </w:rPr>
        <w:t>ر</w:t>
      </w:r>
      <w:r w:rsidR="00D91846" w:rsidRPr="00860562">
        <w:rPr>
          <w:rStyle w:val="1-Char"/>
          <w:rFonts w:hint="cs"/>
          <w:rtl/>
        </w:rPr>
        <w:t xml:space="preserve"> تو در</w:t>
      </w:r>
      <w:r w:rsidR="00ED7089" w:rsidRPr="00860562">
        <w:rPr>
          <w:rStyle w:val="1-Char"/>
          <w:rFonts w:hint="cs"/>
          <w:rtl/>
        </w:rPr>
        <w:t xml:space="preserve"> </w:t>
      </w:r>
      <w:r w:rsidR="00D91846" w:rsidRPr="00860562">
        <w:rPr>
          <w:rStyle w:val="1-Char"/>
          <w:rFonts w:hint="cs"/>
          <w:rtl/>
        </w:rPr>
        <w:t xml:space="preserve">آسمان و زمین و رحمت تو در آسمان است، رحمت و شفایی از جانب خود برای </w:t>
      </w:r>
      <w:r w:rsidR="004113AD" w:rsidRPr="00860562">
        <w:rPr>
          <w:rStyle w:val="1-Char"/>
          <w:rFonts w:hint="cs"/>
          <w:rtl/>
        </w:rPr>
        <w:t>ای</w:t>
      </w:r>
      <w:r w:rsidR="00D91846" w:rsidRPr="00860562">
        <w:rPr>
          <w:rStyle w:val="1-Char"/>
          <w:rFonts w:hint="cs"/>
          <w:rtl/>
        </w:rPr>
        <w:t>ن</w:t>
      </w:r>
      <w:r w:rsidR="004113AD" w:rsidRPr="00860562">
        <w:rPr>
          <w:rStyle w:val="1-Char"/>
          <w:rFonts w:hint="cs"/>
          <w:rtl/>
        </w:rPr>
        <w:t>ِ</w:t>
      </w:r>
      <w:r w:rsidR="00D91846" w:rsidRPr="00860562">
        <w:rPr>
          <w:rStyle w:val="1-Char"/>
          <w:rFonts w:hint="cs"/>
          <w:rtl/>
        </w:rPr>
        <w:t xml:space="preserve"> درد نازل</w:t>
      </w:r>
      <w:r w:rsidR="00ED7089" w:rsidRPr="00860562">
        <w:rPr>
          <w:rStyle w:val="1-Char"/>
          <w:rFonts w:hint="cs"/>
          <w:rtl/>
        </w:rPr>
        <w:t xml:space="preserve"> کن تا بهبود یابد» این حدیث را ا</w:t>
      </w:r>
      <w:r w:rsidR="00D91846" w:rsidRPr="00860562">
        <w:rPr>
          <w:rStyle w:val="1-Char"/>
          <w:rFonts w:hint="cs"/>
          <w:rtl/>
        </w:rPr>
        <w:t>بوداود روایت کرده است.</w:t>
      </w:r>
    </w:p>
    <w:p w:rsidR="004113AD" w:rsidRPr="00860562" w:rsidRDefault="004113AD" w:rsidP="00C63381">
      <w:pPr>
        <w:ind w:firstLine="284"/>
        <w:jc w:val="both"/>
        <w:rPr>
          <w:rStyle w:val="1-Char"/>
          <w:rtl/>
        </w:rPr>
      </w:pPr>
      <w:r w:rsidRPr="00860562">
        <w:rPr>
          <w:rStyle w:val="1-Char"/>
          <w:rFonts w:hint="cs"/>
          <w:rtl/>
        </w:rPr>
        <w:t>و مانند این حدی</w:t>
      </w:r>
      <w:r w:rsidR="002D03B2" w:rsidRPr="00860562">
        <w:rPr>
          <w:rStyle w:val="1-Char"/>
          <w:rFonts w:hint="cs"/>
          <w:rtl/>
        </w:rPr>
        <w:t>ث</w:t>
      </w:r>
      <w:r w:rsidR="00ED7089" w:rsidRPr="00860562">
        <w:rPr>
          <w:rStyle w:val="1-Char"/>
          <w:rFonts w:hint="cs"/>
          <w:rtl/>
        </w:rPr>
        <w:t xml:space="preserve"> عثمان بن ا</w:t>
      </w:r>
      <w:r w:rsidRPr="00860562">
        <w:rPr>
          <w:rStyle w:val="1-Char"/>
          <w:rFonts w:hint="cs"/>
          <w:rtl/>
        </w:rPr>
        <w:t>بی العاص که می</w:t>
      </w:r>
      <w:r w:rsidRPr="00860562">
        <w:rPr>
          <w:rStyle w:val="1-Char"/>
          <w:rFonts w:hint="cs"/>
          <w:cs/>
        </w:rPr>
        <w:t>‎</w:t>
      </w:r>
      <w:r w:rsidRPr="00860562">
        <w:rPr>
          <w:rStyle w:val="1-Char"/>
          <w:rFonts w:hint="cs"/>
          <w:rtl/>
        </w:rPr>
        <w:t>گوید: پیامبر</w:t>
      </w:r>
      <w:r w:rsidR="00ED7089" w:rsidRPr="00860562">
        <w:rPr>
          <w:rStyle w:val="1-Char"/>
          <w:rFonts w:hint="cs"/>
          <w:rtl/>
        </w:rPr>
        <w:t xml:space="preserve"> خدا </w:t>
      </w:r>
      <w:r w:rsidR="00ED7089" w:rsidRPr="005D5F97">
        <w:rPr>
          <w:rFonts w:cs="CTraditional Arabic" w:hint="cs"/>
          <w:rtl/>
          <w:lang w:bidi="fa-IR"/>
        </w:rPr>
        <w:t>ص</w:t>
      </w:r>
      <w:r w:rsidR="00540F57">
        <w:rPr>
          <w:rStyle w:val="1-Char"/>
          <w:rFonts w:hint="cs"/>
          <w:rtl/>
        </w:rPr>
        <w:t xml:space="preserve"> </w:t>
      </w:r>
      <w:r w:rsidRPr="00860562">
        <w:rPr>
          <w:rStyle w:val="1-Char"/>
          <w:rFonts w:hint="cs"/>
          <w:rtl/>
        </w:rPr>
        <w:t>نزد</w:t>
      </w:r>
      <w:r w:rsidR="00ED7089" w:rsidRPr="00860562">
        <w:rPr>
          <w:rStyle w:val="1-Char"/>
          <w:rFonts w:hint="cs"/>
          <w:rtl/>
        </w:rPr>
        <w:t xml:space="preserve"> من آمد در حالی که به دردی دچار شده بودم که داشت مرا نابود</w:t>
      </w:r>
      <w:r w:rsidR="00860562">
        <w:rPr>
          <w:rStyle w:val="1-Char"/>
          <w:rFonts w:hint="cs"/>
          <w:rtl/>
        </w:rPr>
        <w:t xml:space="preserve"> می‌</w:t>
      </w:r>
      <w:r w:rsidR="00ED7089" w:rsidRPr="00860562">
        <w:rPr>
          <w:rStyle w:val="1-Char"/>
          <w:rFonts w:hint="cs"/>
          <w:rtl/>
        </w:rPr>
        <w:t>کرد، آن حضرت</w:t>
      </w:r>
      <w:r w:rsidR="004413D5" w:rsidRPr="00860562">
        <w:rPr>
          <w:rStyle w:val="1-Char"/>
          <w:rFonts w:hint="cs"/>
          <w:rtl/>
        </w:rPr>
        <w:t xml:space="preserve"> </w:t>
      </w:r>
      <w:r w:rsidR="00ED7089" w:rsidRPr="005D5F97">
        <w:rPr>
          <w:rFonts w:cs="CTraditional Arabic" w:hint="cs"/>
          <w:rtl/>
          <w:lang w:bidi="fa-IR"/>
        </w:rPr>
        <w:t>ص</w:t>
      </w:r>
      <w:r w:rsidRPr="00860562">
        <w:rPr>
          <w:rStyle w:val="1-Char"/>
          <w:rFonts w:hint="cs"/>
          <w:rtl/>
        </w:rPr>
        <w:t xml:space="preserve"> فرمودند: </w:t>
      </w:r>
      <w:r w:rsidR="00ED7089" w:rsidRPr="00C63381">
        <w:rPr>
          <w:rStyle w:val="5-Char"/>
          <w:rFonts w:hint="cs"/>
          <w:rtl/>
        </w:rPr>
        <w:t>«</w:t>
      </w:r>
      <w:r w:rsidRPr="00C63381">
        <w:rPr>
          <w:rStyle w:val="5-Char"/>
          <w:rFonts w:hint="cs"/>
          <w:rtl/>
        </w:rPr>
        <w:t>امسح بیمین</w:t>
      </w:r>
      <w:r w:rsidR="00C63381">
        <w:rPr>
          <w:rStyle w:val="5-Char"/>
          <w:rFonts w:hint="cs"/>
          <w:rtl/>
        </w:rPr>
        <w:t>ك</w:t>
      </w:r>
      <w:r w:rsidRPr="00C63381">
        <w:rPr>
          <w:rStyle w:val="5-Char"/>
          <w:rFonts w:hint="cs"/>
          <w:rtl/>
        </w:rPr>
        <w:t xml:space="preserve"> سبع مرات وقل: أعوذ </w:t>
      </w:r>
      <w:r w:rsidR="00516368" w:rsidRPr="00C63381">
        <w:rPr>
          <w:rStyle w:val="5-Char"/>
          <w:rFonts w:hint="cs"/>
          <w:rtl/>
        </w:rPr>
        <w:t>بعز</w:t>
      </w:r>
      <w:r w:rsidR="00D40129" w:rsidRPr="00C63381">
        <w:rPr>
          <w:rStyle w:val="5-Char"/>
          <w:rFonts w:hint="cs"/>
          <w:rtl/>
        </w:rPr>
        <w:t>ة</w:t>
      </w:r>
      <w:r w:rsidR="00516368" w:rsidRPr="00C63381">
        <w:rPr>
          <w:rStyle w:val="5-Char"/>
          <w:rFonts w:hint="cs"/>
          <w:rtl/>
        </w:rPr>
        <w:t xml:space="preserve"> الله وقدرته وسلطانه من شرّ ما أجد</w:t>
      </w:r>
      <w:r w:rsidR="00ED7089" w:rsidRPr="00C63381">
        <w:rPr>
          <w:rStyle w:val="5-Char"/>
          <w:rFonts w:hint="cs"/>
          <w:rtl/>
        </w:rPr>
        <w:t>»</w:t>
      </w:r>
      <w:r w:rsidR="00516368" w:rsidRPr="00860562">
        <w:rPr>
          <w:rStyle w:val="1-Char"/>
          <w:rFonts w:hint="cs"/>
          <w:rtl/>
        </w:rPr>
        <w:t xml:space="preserve"> «هفت</w:t>
      </w:r>
      <w:r w:rsidR="00577876" w:rsidRPr="00860562">
        <w:rPr>
          <w:rStyle w:val="1-Char"/>
          <w:rFonts w:hint="cs"/>
          <w:rtl/>
        </w:rPr>
        <w:t xml:space="preserve"> </w:t>
      </w:r>
      <w:r w:rsidR="00516368" w:rsidRPr="00860562">
        <w:rPr>
          <w:rStyle w:val="1-Char"/>
          <w:rFonts w:hint="cs"/>
          <w:rtl/>
        </w:rPr>
        <w:t>مرتبه با دست راست</w:t>
      </w:r>
      <w:r w:rsidR="00ED7089" w:rsidRPr="00860562">
        <w:rPr>
          <w:rStyle w:val="1-Char"/>
          <w:rFonts w:hint="cs"/>
          <w:rtl/>
        </w:rPr>
        <w:t xml:space="preserve"> </w:t>
      </w:r>
      <w:r w:rsidR="00516368" w:rsidRPr="00860562">
        <w:rPr>
          <w:rStyle w:val="1-Char"/>
          <w:rFonts w:hint="cs"/>
          <w:rtl/>
        </w:rPr>
        <w:t>[محل درد را] مسح کن و بگو</w:t>
      </w:r>
      <w:r w:rsidR="00ED7089" w:rsidRPr="00860562">
        <w:rPr>
          <w:rStyle w:val="1-Char"/>
          <w:rFonts w:hint="cs"/>
          <w:rtl/>
        </w:rPr>
        <w:t>:</w:t>
      </w:r>
      <w:r w:rsidR="00516368" w:rsidRPr="00860562">
        <w:rPr>
          <w:rStyle w:val="1-Char"/>
          <w:rFonts w:hint="cs"/>
          <w:rtl/>
        </w:rPr>
        <w:t xml:space="preserve"> پناه می</w:t>
      </w:r>
      <w:r w:rsidR="00516368" w:rsidRPr="00860562">
        <w:rPr>
          <w:rStyle w:val="1-Char"/>
          <w:rFonts w:hint="cs"/>
          <w:cs/>
        </w:rPr>
        <w:t>‎</w:t>
      </w:r>
      <w:r w:rsidR="00516368" w:rsidRPr="00860562">
        <w:rPr>
          <w:rStyle w:val="1-Char"/>
          <w:rFonts w:hint="cs"/>
          <w:rtl/>
        </w:rPr>
        <w:t>برم به بزرگی و قدرت و سلطنت خدا از شر آن [دردی] که احساس می</w:t>
      </w:r>
      <w:r w:rsidR="00516368" w:rsidRPr="00860562">
        <w:rPr>
          <w:rStyle w:val="1-Char"/>
          <w:rFonts w:hint="cs"/>
          <w:cs/>
        </w:rPr>
        <w:t>‎</w:t>
      </w:r>
      <w:r w:rsidR="00516368" w:rsidRPr="00860562">
        <w:rPr>
          <w:rStyle w:val="1-Char"/>
          <w:rFonts w:hint="cs"/>
          <w:rtl/>
        </w:rPr>
        <w:t>کنم»</w:t>
      </w:r>
      <w:r w:rsidR="00ED7089" w:rsidRPr="00860562">
        <w:rPr>
          <w:rStyle w:val="1-Char"/>
          <w:rFonts w:hint="cs"/>
          <w:rtl/>
        </w:rPr>
        <w:t>. عثمان بن ا</w:t>
      </w:r>
      <w:r w:rsidR="00516368" w:rsidRPr="00860562">
        <w:rPr>
          <w:rStyle w:val="1-Char"/>
          <w:rFonts w:hint="cs"/>
          <w:rtl/>
        </w:rPr>
        <w:t>بی ا</w:t>
      </w:r>
      <w:r w:rsidR="00ED7089" w:rsidRPr="00860562">
        <w:rPr>
          <w:rStyle w:val="1-Char"/>
          <w:rFonts w:hint="cs"/>
          <w:rtl/>
        </w:rPr>
        <w:t>ل</w:t>
      </w:r>
      <w:r w:rsidR="00516368" w:rsidRPr="00860562">
        <w:rPr>
          <w:rStyle w:val="1-Char"/>
          <w:rFonts w:hint="cs"/>
          <w:rtl/>
        </w:rPr>
        <w:t>عاص می</w:t>
      </w:r>
      <w:r w:rsidR="00516368" w:rsidRPr="00860562">
        <w:rPr>
          <w:rStyle w:val="1-Char"/>
          <w:rFonts w:hint="cs"/>
          <w:cs/>
        </w:rPr>
        <w:t>‎</w:t>
      </w:r>
      <w:r w:rsidR="00516368" w:rsidRPr="00860562">
        <w:rPr>
          <w:rStyle w:val="1-Char"/>
          <w:rFonts w:hint="cs"/>
          <w:rtl/>
        </w:rPr>
        <w:t>گوید: من آن کار را انجام دادم و خداوند درد مرا به آن وسیله از میان برد و من همیشه خانواده خودم و دیگران</w:t>
      </w:r>
      <w:r w:rsidR="00602C9A" w:rsidRPr="00860562">
        <w:rPr>
          <w:rStyle w:val="1-Char"/>
          <w:rFonts w:hint="cs"/>
          <w:rtl/>
        </w:rPr>
        <w:t xml:space="preserve"> را</w:t>
      </w:r>
      <w:r w:rsidR="00516368" w:rsidRPr="00860562">
        <w:rPr>
          <w:rStyle w:val="1-Char"/>
          <w:rFonts w:hint="cs"/>
          <w:rtl/>
        </w:rPr>
        <w:t xml:space="preserve"> به خواندن آن امر می</w:t>
      </w:r>
      <w:r w:rsidR="00516368" w:rsidRPr="00860562">
        <w:rPr>
          <w:rStyle w:val="1-Char"/>
          <w:rFonts w:hint="cs"/>
          <w:cs/>
        </w:rPr>
        <w:t>‎</w:t>
      </w:r>
      <w:r w:rsidR="00516368" w:rsidRPr="00860562">
        <w:rPr>
          <w:rStyle w:val="1-Char"/>
          <w:rFonts w:hint="cs"/>
          <w:rtl/>
        </w:rPr>
        <w:t xml:space="preserve">کنم. ترمذی </w:t>
      </w:r>
      <w:r w:rsidR="00602C9A" w:rsidRPr="00860562">
        <w:rPr>
          <w:rStyle w:val="1-Char"/>
          <w:rFonts w:hint="cs"/>
          <w:rtl/>
        </w:rPr>
        <w:t>می</w:t>
      </w:r>
      <w:r w:rsidR="00602C9A" w:rsidRPr="00860562">
        <w:rPr>
          <w:rStyle w:val="1-Char"/>
          <w:rFonts w:hint="cs"/>
          <w:cs/>
        </w:rPr>
        <w:t>‎</w:t>
      </w:r>
      <w:r w:rsidR="00516368" w:rsidRPr="00860562">
        <w:rPr>
          <w:rStyle w:val="1-Char"/>
          <w:rFonts w:hint="cs"/>
          <w:rtl/>
        </w:rPr>
        <w:t>گوید</w:t>
      </w:r>
      <w:r w:rsidR="00ED7089" w:rsidRPr="00860562">
        <w:rPr>
          <w:rStyle w:val="1-Char"/>
          <w:rFonts w:hint="cs"/>
          <w:rtl/>
        </w:rPr>
        <w:t>:</w:t>
      </w:r>
      <w:r w:rsidR="00516368" w:rsidRPr="00860562">
        <w:rPr>
          <w:rStyle w:val="1-Char"/>
          <w:rFonts w:hint="cs"/>
          <w:rtl/>
        </w:rPr>
        <w:t xml:space="preserve"> این حدیث حسن</w:t>
      </w:r>
      <w:r w:rsidR="00ED7089" w:rsidRPr="00860562">
        <w:rPr>
          <w:rStyle w:val="1-Char"/>
          <w:rFonts w:hint="cs"/>
          <w:rtl/>
        </w:rPr>
        <w:t xml:space="preserve"> و</w:t>
      </w:r>
      <w:r w:rsidR="00516368" w:rsidRPr="00860562">
        <w:rPr>
          <w:rStyle w:val="1-Char"/>
          <w:rFonts w:hint="cs"/>
          <w:rtl/>
        </w:rPr>
        <w:t xml:space="preserve"> صحیح است. تما</w:t>
      </w:r>
      <w:r w:rsidR="000C11A1" w:rsidRPr="00860562">
        <w:rPr>
          <w:rStyle w:val="1-Char"/>
          <w:rFonts w:hint="cs"/>
          <w:rtl/>
        </w:rPr>
        <w:t>م ک</w:t>
      </w:r>
      <w:r w:rsidR="00516368" w:rsidRPr="00860562">
        <w:rPr>
          <w:rStyle w:val="1-Char"/>
          <w:rFonts w:hint="cs"/>
          <w:rtl/>
        </w:rPr>
        <w:t>تاب</w:t>
      </w:r>
      <w:r w:rsidR="00516368" w:rsidRPr="00860562">
        <w:rPr>
          <w:rStyle w:val="1-Char"/>
          <w:rFonts w:hint="cs"/>
          <w:cs/>
        </w:rPr>
        <w:t>‎</w:t>
      </w:r>
      <w:r w:rsidR="00516368" w:rsidRPr="00860562">
        <w:rPr>
          <w:rStyle w:val="1-Char"/>
          <w:rFonts w:hint="cs"/>
          <w:rtl/>
        </w:rPr>
        <w:t>های حدیث آکنده از چنین دعاها و</w:t>
      </w:r>
      <w:r w:rsidR="000C11A1" w:rsidRPr="00860562">
        <w:rPr>
          <w:rStyle w:val="1-Char"/>
          <w:rFonts w:hint="cs"/>
          <w:rtl/>
        </w:rPr>
        <w:t xml:space="preserve"> </w:t>
      </w:r>
      <w:r w:rsidR="00516368" w:rsidRPr="00860562">
        <w:rPr>
          <w:rStyle w:val="1-Char"/>
          <w:rFonts w:hint="cs"/>
          <w:rtl/>
        </w:rPr>
        <w:t>تعویذهایی است که به ا</w:t>
      </w:r>
      <w:r w:rsidR="00ED7089" w:rsidRPr="00860562">
        <w:rPr>
          <w:rStyle w:val="1-Char"/>
          <w:rFonts w:hint="cs"/>
          <w:rtl/>
        </w:rPr>
        <w:t>ذن خداوند بلند مرتبه کافی و شفا دهنده</w:t>
      </w:r>
      <w:r w:rsidR="00516368" w:rsidRPr="00860562">
        <w:rPr>
          <w:rStyle w:val="1-Char"/>
          <w:rFonts w:hint="cs"/>
          <w:rtl/>
        </w:rPr>
        <w:t xml:space="preserve"> هستند.</w:t>
      </w:r>
    </w:p>
    <w:p w:rsidR="00516368" w:rsidRPr="00860562" w:rsidRDefault="00ED7089" w:rsidP="005D5F97">
      <w:pPr>
        <w:ind w:firstLine="284"/>
        <w:jc w:val="both"/>
        <w:rPr>
          <w:rStyle w:val="1-Char"/>
          <w:rtl/>
        </w:rPr>
      </w:pPr>
      <w:r w:rsidRPr="00860562">
        <w:rPr>
          <w:rStyle w:val="1-Char"/>
          <w:rFonts w:hint="cs"/>
          <w:rtl/>
        </w:rPr>
        <w:t xml:space="preserve">در پایان ما نیز </w:t>
      </w:r>
      <w:r w:rsidR="00516368" w:rsidRPr="00860562">
        <w:rPr>
          <w:rStyle w:val="1-Char"/>
          <w:rFonts w:hint="cs"/>
          <w:rtl/>
        </w:rPr>
        <w:t>مانند صدیق حسن خان می</w:t>
      </w:r>
      <w:r w:rsidR="00516368" w:rsidRPr="00860562">
        <w:rPr>
          <w:rStyle w:val="1-Char"/>
          <w:rFonts w:hint="cs"/>
          <w:cs/>
        </w:rPr>
        <w:t>‎</w:t>
      </w:r>
      <w:r w:rsidR="00516368" w:rsidRPr="00860562">
        <w:rPr>
          <w:rStyle w:val="1-Char"/>
          <w:rFonts w:hint="cs"/>
          <w:rtl/>
        </w:rPr>
        <w:t>گوییم: «هر عمل و دعایی که بیماری و</w:t>
      </w:r>
      <w:r w:rsidR="00385A47" w:rsidRPr="00860562">
        <w:rPr>
          <w:rStyle w:val="1-Char"/>
          <w:rFonts w:hint="cs"/>
          <w:rtl/>
        </w:rPr>
        <w:t xml:space="preserve"> </w:t>
      </w:r>
      <w:r w:rsidR="00516368" w:rsidRPr="00860562">
        <w:rPr>
          <w:rStyle w:val="1-Char"/>
          <w:rFonts w:hint="cs"/>
          <w:rtl/>
        </w:rPr>
        <w:t>درد به وسیله</w:t>
      </w:r>
      <w:r w:rsidR="006D4439" w:rsidRPr="00860562">
        <w:rPr>
          <w:rStyle w:val="1-Char"/>
          <w:rtl/>
        </w:rPr>
        <w:softHyphen/>
      </w:r>
      <w:r w:rsidRPr="00860562">
        <w:rPr>
          <w:rStyle w:val="1-Char"/>
          <w:rFonts w:hint="cs"/>
          <w:rtl/>
        </w:rPr>
        <w:t>ی</w:t>
      </w:r>
      <w:r w:rsidR="00516368" w:rsidRPr="00860562">
        <w:rPr>
          <w:rStyle w:val="1-Char"/>
          <w:rFonts w:hint="cs"/>
          <w:rtl/>
        </w:rPr>
        <w:t xml:space="preserve"> آن برداشته بود و</w:t>
      </w:r>
      <w:r w:rsidR="00385A47" w:rsidRPr="00860562">
        <w:rPr>
          <w:rStyle w:val="1-Char"/>
          <w:rFonts w:hint="cs"/>
          <w:rtl/>
        </w:rPr>
        <w:t xml:space="preserve"> </w:t>
      </w:r>
      <w:r w:rsidR="00516368" w:rsidRPr="00860562">
        <w:rPr>
          <w:rStyle w:val="1-Char"/>
          <w:rFonts w:hint="cs"/>
          <w:rtl/>
        </w:rPr>
        <w:t>به عبارتی برای دردها و</w:t>
      </w:r>
      <w:r w:rsidR="00385A47" w:rsidRPr="00860562">
        <w:rPr>
          <w:rStyle w:val="1-Char"/>
          <w:rFonts w:hint="cs"/>
          <w:rtl/>
        </w:rPr>
        <w:t xml:space="preserve"> </w:t>
      </w:r>
      <w:r w:rsidR="00516368" w:rsidRPr="00860562">
        <w:rPr>
          <w:rStyle w:val="1-Char"/>
          <w:rFonts w:hint="cs"/>
          <w:rtl/>
        </w:rPr>
        <w:t>ناراحتی</w:t>
      </w:r>
      <w:r w:rsidR="00516368" w:rsidRPr="00860562">
        <w:rPr>
          <w:rStyle w:val="1-Char"/>
          <w:rFonts w:hint="cs"/>
          <w:cs/>
        </w:rPr>
        <w:t>‎</w:t>
      </w:r>
      <w:r w:rsidR="00516368" w:rsidRPr="00860562">
        <w:rPr>
          <w:rStyle w:val="1-Char"/>
          <w:rFonts w:hint="cs"/>
          <w:rtl/>
        </w:rPr>
        <w:t>ها سودمند</w:t>
      </w:r>
      <w:r w:rsidR="0071235E" w:rsidRPr="00860562">
        <w:rPr>
          <w:rStyle w:val="1-Char"/>
          <w:rFonts w:hint="cs"/>
          <w:rtl/>
        </w:rPr>
        <w:t xml:space="preserve"> باشد، اگر از الفاظ</w:t>
      </w:r>
      <w:r w:rsidRPr="00860562">
        <w:rPr>
          <w:rStyle w:val="1-Char"/>
          <w:rFonts w:hint="cs"/>
          <w:rtl/>
        </w:rPr>
        <w:t xml:space="preserve"> قرآن و حدیث و سخنان مأ</w:t>
      </w:r>
      <w:r w:rsidR="0071235E" w:rsidRPr="00860562">
        <w:rPr>
          <w:rStyle w:val="1-Char"/>
          <w:rFonts w:hint="cs"/>
          <w:rtl/>
        </w:rPr>
        <w:t>ثور سلف صالح و عاری از اسامی و صفات شرک</w:t>
      </w:r>
      <w:r w:rsidR="0071235E" w:rsidRPr="00860562">
        <w:rPr>
          <w:rStyle w:val="1-Char"/>
          <w:rFonts w:hint="cs"/>
          <w:cs/>
        </w:rPr>
        <w:t>‎</w:t>
      </w:r>
      <w:r w:rsidR="0071235E" w:rsidRPr="00860562">
        <w:rPr>
          <w:rStyle w:val="1-Char"/>
          <w:rFonts w:hint="cs"/>
          <w:rtl/>
        </w:rPr>
        <w:t>آمیز باشد، می</w:t>
      </w:r>
      <w:r w:rsidR="0071235E" w:rsidRPr="00860562">
        <w:rPr>
          <w:rStyle w:val="1-Char"/>
          <w:rFonts w:hint="cs"/>
          <w:cs/>
        </w:rPr>
        <w:t>‎</w:t>
      </w:r>
      <w:r w:rsidR="0071235E" w:rsidRPr="00860562">
        <w:rPr>
          <w:rStyle w:val="1-Char"/>
          <w:rFonts w:hint="cs"/>
          <w:rtl/>
        </w:rPr>
        <w:t>توان از آن بهره برد، در غیر این صورت حرام و شرک است».</w:t>
      </w:r>
      <w:r w:rsidR="0071235E" w:rsidRPr="00860562">
        <w:rPr>
          <w:rStyle w:val="1-Char"/>
          <w:vertAlign w:val="superscript"/>
          <w:rtl/>
        </w:rPr>
        <w:footnoteReference w:id="226"/>
      </w:r>
    </w:p>
    <w:p w:rsidR="00400D42" w:rsidRPr="00860562" w:rsidRDefault="00400D42" w:rsidP="005D5F97">
      <w:pPr>
        <w:ind w:firstLine="284"/>
        <w:jc w:val="both"/>
        <w:rPr>
          <w:rStyle w:val="1-Char"/>
          <w:rtl/>
        </w:rPr>
        <w:sectPr w:rsidR="00400D42" w:rsidRPr="00860562" w:rsidSect="008B6AA7">
          <w:headerReference w:type="default" r:id="rId24"/>
          <w:footnotePr>
            <w:numRestart w:val="eachPage"/>
          </w:footnotePr>
          <w:type w:val="oddPage"/>
          <w:pgSz w:w="9356" w:h="13608" w:code="9"/>
          <w:pgMar w:top="567" w:right="1134" w:bottom="851" w:left="1134" w:header="454" w:footer="0" w:gutter="0"/>
          <w:cols w:space="708"/>
          <w:titlePg/>
          <w:bidi/>
          <w:rtlGutter/>
          <w:docGrid w:linePitch="360"/>
        </w:sectPr>
      </w:pPr>
    </w:p>
    <w:p w:rsidR="009279C2" w:rsidRPr="005D5F97" w:rsidRDefault="009279C2" w:rsidP="00400D42">
      <w:pPr>
        <w:pStyle w:val="a1"/>
        <w:rPr>
          <w:rtl/>
        </w:rPr>
      </w:pPr>
      <w:bookmarkStart w:id="192" w:name="_Toc319134856"/>
      <w:bookmarkStart w:id="193" w:name="_Toc435622096"/>
      <w:r w:rsidRPr="005D5F97">
        <w:rPr>
          <w:rFonts w:hint="cs"/>
          <w:rtl/>
        </w:rPr>
        <w:t xml:space="preserve">فصل </w:t>
      </w:r>
      <w:bookmarkStart w:id="194" w:name="_Toc210291241"/>
      <w:bookmarkStart w:id="195" w:name="_Toc211417275"/>
      <w:r w:rsidR="00340499" w:rsidRPr="005D5F97">
        <w:rPr>
          <w:rFonts w:hint="cs"/>
          <w:rtl/>
        </w:rPr>
        <w:t>هفتم</w:t>
      </w:r>
      <w:r w:rsidR="00400D42">
        <w:rPr>
          <w:rFonts w:hint="cs"/>
          <w:rtl/>
        </w:rPr>
        <w:t>:</w:t>
      </w:r>
      <w:r w:rsidR="00400D42">
        <w:rPr>
          <w:rtl/>
        </w:rPr>
        <w:br/>
      </w:r>
      <w:r w:rsidRPr="005D5F97">
        <w:rPr>
          <w:rFonts w:hint="cs"/>
          <w:rtl/>
        </w:rPr>
        <w:t xml:space="preserve">حکم </w:t>
      </w:r>
      <w:bookmarkEnd w:id="194"/>
      <w:bookmarkEnd w:id="195"/>
      <w:r w:rsidR="00774645" w:rsidRPr="005D5F97">
        <w:rPr>
          <w:rFonts w:hint="cs"/>
          <w:rtl/>
        </w:rPr>
        <w:t>جادو و جادوگران</w:t>
      </w:r>
      <w:bookmarkEnd w:id="192"/>
      <w:bookmarkEnd w:id="193"/>
    </w:p>
    <w:p w:rsidR="009279C2" w:rsidRPr="005D5F97" w:rsidRDefault="00774645" w:rsidP="00400D42">
      <w:pPr>
        <w:pStyle w:val="a3"/>
        <w:rPr>
          <w:rtl/>
        </w:rPr>
      </w:pPr>
      <w:bookmarkStart w:id="196" w:name="_Toc210291243"/>
      <w:bookmarkStart w:id="197" w:name="_Toc211417277"/>
      <w:bookmarkStart w:id="198" w:name="_Toc319134857"/>
      <w:bookmarkStart w:id="199" w:name="_Toc435622097"/>
      <w:r w:rsidRPr="005D5F97">
        <w:rPr>
          <w:rFonts w:hint="cs"/>
          <w:rtl/>
        </w:rPr>
        <w:t>حکم آموزش</w:t>
      </w:r>
      <w:r w:rsidR="00400D42">
        <w:rPr>
          <w:rFonts w:hint="cs"/>
          <w:rtl/>
        </w:rPr>
        <w:t>‌</w:t>
      </w:r>
      <w:r w:rsidR="009279C2" w:rsidRPr="005D5F97">
        <w:rPr>
          <w:rFonts w:hint="cs"/>
          <w:rtl/>
        </w:rPr>
        <w:t>دادن و</w:t>
      </w:r>
      <w:r w:rsidR="00471695" w:rsidRPr="005D5F97">
        <w:rPr>
          <w:rFonts w:hint="cs"/>
          <w:rtl/>
        </w:rPr>
        <w:t xml:space="preserve"> </w:t>
      </w:r>
      <w:bookmarkEnd w:id="196"/>
      <w:bookmarkEnd w:id="197"/>
      <w:r w:rsidRPr="005D5F97">
        <w:rPr>
          <w:rFonts w:hint="cs"/>
          <w:rtl/>
        </w:rPr>
        <w:t>آموختن جادو</w:t>
      </w:r>
      <w:bookmarkEnd w:id="198"/>
      <w:bookmarkEnd w:id="199"/>
    </w:p>
    <w:p w:rsidR="009279C2" w:rsidRPr="00860562" w:rsidRDefault="009279C2" w:rsidP="005D5F97">
      <w:pPr>
        <w:ind w:firstLine="284"/>
        <w:jc w:val="both"/>
        <w:rPr>
          <w:rStyle w:val="1-Char"/>
          <w:rtl/>
        </w:rPr>
      </w:pPr>
      <w:r w:rsidRPr="00860562">
        <w:rPr>
          <w:rStyle w:val="1-Char"/>
          <w:rFonts w:hint="cs"/>
          <w:rtl/>
        </w:rPr>
        <w:t>در</w:t>
      </w:r>
      <w:r w:rsidR="00471695" w:rsidRPr="00860562">
        <w:rPr>
          <w:rStyle w:val="1-Char"/>
          <w:rFonts w:hint="cs"/>
          <w:rtl/>
        </w:rPr>
        <w:t xml:space="preserve"> </w:t>
      </w:r>
      <w:r w:rsidRPr="00860562">
        <w:rPr>
          <w:rStyle w:val="1-Char"/>
          <w:rFonts w:hint="cs"/>
          <w:rtl/>
        </w:rPr>
        <w:t>مباحث گذشته ب</w:t>
      </w:r>
      <w:r w:rsidR="00471695" w:rsidRPr="00860562">
        <w:rPr>
          <w:rStyle w:val="1-Char"/>
          <w:rFonts w:hint="cs"/>
          <w:rtl/>
        </w:rPr>
        <w:t>ی</w:t>
      </w:r>
      <w:r w:rsidRPr="00860562">
        <w:rPr>
          <w:rStyle w:val="1-Char"/>
          <w:rFonts w:hint="cs"/>
          <w:rtl/>
        </w:rPr>
        <w:t>ان کردیم که سحر جز با یاری شیطان و بندگی او</w:t>
      </w:r>
      <w:r w:rsidR="00774645" w:rsidRPr="00860562">
        <w:rPr>
          <w:rStyle w:val="1-Char"/>
          <w:rFonts w:hint="cs"/>
          <w:rtl/>
        </w:rPr>
        <w:t xml:space="preserve"> در کردار و گفتار و خوردن چیزهای حرام</w:t>
      </w:r>
      <w:r w:rsidRPr="00860562">
        <w:rPr>
          <w:rStyle w:val="1-Char"/>
          <w:rFonts w:hint="cs"/>
          <w:rtl/>
        </w:rPr>
        <w:t xml:space="preserve"> و پلیدی</w:t>
      </w:r>
      <w:r w:rsidRPr="00860562">
        <w:rPr>
          <w:rStyle w:val="1-Char"/>
          <w:rFonts w:hint="cs"/>
          <w:cs/>
        </w:rPr>
        <w:t>‎</w:t>
      </w:r>
      <w:r w:rsidRPr="00860562">
        <w:rPr>
          <w:rStyle w:val="1-Char"/>
          <w:rFonts w:hint="cs"/>
          <w:rtl/>
        </w:rPr>
        <w:t xml:space="preserve">ها و مانند </w:t>
      </w:r>
      <w:r w:rsidR="00471695" w:rsidRPr="00860562">
        <w:rPr>
          <w:rStyle w:val="1-Char"/>
          <w:rFonts w:hint="cs"/>
          <w:rtl/>
        </w:rPr>
        <w:t>آن به انجام نمی</w:t>
      </w:r>
      <w:r w:rsidR="00471695" w:rsidRPr="00860562">
        <w:rPr>
          <w:rStyle w:val="1-Char"/>
          <w:rFonts w:hint="cs"/>
          <w:cs/>
        </w:rPr>
        <w:t>‎</w:t>
      </w:r>
      <w:r w:rsidRPr="00860562">
        <w:rPr>
          <w:rStyle w:val="1-Char"/>
          <w:rFonts w:hint="cs"/>
          <w:rtl/>
        </w:rPr>
        <w:t xml:space="preserve">رسد، و تمام این کارها کفر و شرک است. </w:t>
      </w:r>
      <w:r w:rsidR="00602C9A" w:rsidRPr="00860562">
        <w:rPr>
          <w:rStyle w:val="1-Char"/>
          <w:rFonts w:hint="cs"/>
          <w:rtl/>
        </w:rPr>
        <w:t xml:space="preserve">برای </w:t>
      </w:r>
      <w:r w:rsidRPr="00860562">
        <w:rPr>
          <w:rStyle w:val="1-Char"/>
          <w:rFonts w:hint="cs"/>
          <w:rtl/>
        </w:rPr>
        <w:t>فرد مسلمان که به خدا و</w:t>
      </w:r>
      <w:r w:rsidR="00471695" w:rsidRPr="00860562">
        <w:rPr>
          <w:rStyle w:val="1-Char"/>
          <w:rFonts w:hint="cs"/>
          <w:rtl/>
        </w:rPr>
        <w:t xml:space="preserve"> </w:t>
      </w:r>
      <w:r w:rsidRPr="00860562">
        <w:rPr>
          <w:rStyle w:val="1-Char"/>
          <w:rFonts w:hint="cs"/>
          <w:rtl/>
        </w:rPr>
        <w:t>روز آخرت ایمان د</w:t>
      </w:r>
      <w:r w:rsidR="00774645" w:rsidRPr="00860562">
        <w:rPr>
          <w:rStyle w:val="1-Char"/>
          <w:rFonts w:hint="cs"/>
          <w:rtl/>
        </w:rPr>
        <w:t>ارد هرگز جایز نیست که به جادوگری مبادرت ورزد</w:t>
      </w:r>
      <w:r w:rsidRPr="00860562">
        <w:rPr>
          <w:rStyle w:val="1-Char"/>
          <w:rFonts w:hint="cs"/>
          <w:rtl/>
        </w:rPr>
        <w:t xml:space="preserve">. دلایل زیادی </w:t>
      </w:r>
      <w:r w:rsidR="00774645" w:rsidRPr="00860562">
        <w:rPr>
          <w:rStyle w:val="1-Char"/>
          <w:rFonts w:hint="cs"/>
          <w:rtl/>
        </w:rPr>
        <w:t>مبنی بر کافر بودن جادوگر وجود دارد از قبیل</w:t>
      </w:r>
      <w:r w:rsidRPr="00860562">
        <w:rPr>
          <w:rStyle w:val="1-Char"/>
          <w:rFonts w:hint="cs"/>
          <w:rtl/>
        </w:rPr>
        <w:t>:</w:t>
      </w:r>
    </w:p>
    <w:p w:rsidR="004413D5" w:rsidRDefault="009279C2" w:rsidP="00400D42">
      <w:pPr>
        <w:pStyle w:val="1-"/>
        <w:rPr>
          <w:rtl/>
        </w:rPr>
      </w:pPr>
      <w:r w:rsidRPr="005D5F97">
        <w:rPr>
          <w:rFonts w:hint="cs"/>
          <w:rtl/>
        </w:rPr>
        <w:t>خداوند متعال می</w:t>
      </w:r>
      <w:r w:rsidRPr="005D5F97">
        <w:rPr>
          <w:rFonts w:hint="cs"/>
          <w:rtl/>
          <w:cs/>
        </w:rPr>
        <w:t>‎</w:t>
      </w:r>
      <w:r w:rsidRPr="005D5F97">
        <w:rPr>
          <w:rFonts w:hint="cs"/>
          <w:rtl/>
        </w:rPr>
        <w:t>فرماید:</w:t>
      </w:r>
    </w:p>
    <w:p w:rsidR="00400D42" w:rsidRPr="00EE767A" w:rsidRDefault="00400D42" w:rsidP="00400D42">
      <w:pPr>
        <w:pStyle w:val="1-"/>
        <w:rPr>
          <w:rStyle w:val="Char2"/>
          <w:rtl/>
        </w:rPr>
      </w:pPr>
      <w:r>
        <w:rPr>
          <w:rFonts w:cs="Traditional Arabic"/>
          <w:color w:val="000000"/>
          <w:shd w:val="clear" w:color="auto" w:fill="FFFFFF"/>
          <w:rtl/>
        </w:rPr>
        <w:t>﴿</w:t>
      </w:r>
      <w:r w:rsidRPr="00EE767A">
        <w:rPr>
          <w:rStyle w:val="Char4"/>
          <w:rtl/>
        </w:rPr>
        <w:t xml:space="preserve">وَمَا كَفَرَ سُلَيۡمَٰنُ وَلَٰكِنَّ </w:t>
      </w:r>
      <w:r w:rsidRPr="00EE767A">
        <w:rPr>
          <w:rStyle w:val="Char4"/>
          <w:rFonts w:hint="cs"/>
          <w:rtl/>
        </w:rPr>
        <w:t>ٱلشَّيَٰطِينَ</w:t>
      </w:r>
      <w:r w:rsidRPr="00EE767A">
        <w:rPr>
          <w:rStyle w:val="Char4"/>
          <w:rtl/>
        </w:rPr>
        <w:t xml:space="preserve"> كَفَرُواْ يُعَلِّمُونَ </w:t>
      </w:r>
      <w:r w:rsidRPr="00EE767A">
        <w:rPr>
          <w:rStyle w:val="Char4"/>
          <w:rFonts w:hint="cs"/>
          <w:rtl/>
        </w:rPr>
        <w:t>ٱلنَّاسَ</w:t>
      </w:r>
      <w:r w:rsidRPr="00EE767A">
        <w:rPr>
          <w:rStyle w:val="Char4"/>
          <w:rtl/>
        </w:rPr>
        <w:t xml:space="preserve"> </w:t>
      </w:r>
      <w:r w:rsidRPr="00EE767A">
        <w:rPr>
          <w:rStyle w:val="Char4"/>
          <w:rFonts w:hint="cs"/>
          <w:rtl/>
        </w:rPr>
        <w:t>ٱلسِّحۡرَ</w:t>
      </w:r>
      <w:r>
        <w:rPr>
          <w:rFonts w:cs="Traditional Arabic"/>
          <w:color w:val="000000"/>
          <w:shd w:val="clear" w:color="auto" w:fill="FFFFFF"/>
          <w:rtl/>
        </w:rPr>
        <w:t>﴾</w:t>
      </w:r>
      <w:r w:rsidRPr="00EE767A">
        <w:rPr>
          <w:rStyle w:val="Char4"/>
          <w:rtl/>
        </w:rPr>
        <w:t xml:space="preserve"> </w:t>
      </w:r>
      <w:r w:rsidRPr="00EE767A">
        <w:rPr>
          <w:rStyle w:val="Char2"/>
          <w:rtl/>
        </w:rPr>
        <w:t>[البقرة: 102]</w:t>
      </w:r>
      <w:r w:rsidRPr="00EE767A">
        <w:rPr>
          <w:rStyle w:val="Char2"/>
          <w:rFonts w:hint="cs"/>
          <w:rtl/>
        </w:rPr>
        <w:t>.</w:t>
      </w:r>
    </w:p>
    <w:p w:rsidR="00DF7BB3" w:rsidRPr="005D5F97" w:rsidRDefault="009279C2" w:rsidP="00400D42">
      <w:pPr>
        <w:pStyle w:val="1-"/>
        <w:rPr>
          <w:rtl/>
        </w:rPr>
      </w:pPr>
      <w:r w:rsidRPr="005D5F97">
        <w:rPr>
          <w:rFonts w:hint="cs"/>
          <w:rtl/>
        </w:rPr>
        <w:t>«سلیمان هرگز کفر نورزیده است بلکه شیاطین کفر ورزیده</w:t>
      </w:r>
      <w:r w:rsidRPr="005D5F97">
        <w:rPr>
          <w:rFonts w:hint="cs"/>
          <w:rtl/>
          <w:cs/>
        </w:rPr>
        <w:t>‎</w:t>
      </w:r>
      <w:r w:rsidRPr="005D5F97">
        <w:rPr>
          <w:rFonts w:hint="cs"/>
          <w:rtl/>
        </w:rPr>
        <w:t>اند زیرا به مردم جادو می</w:t>
      </w:r>
      <w:r w:rsidRPr="005D5F97">
        <w:rPr>
          <w:rFonts w:hint="cs"/>
          <w:rtl/>
          <w:cs/>
        </w:rPr>
        <w:t>‎</w:t>
      </w:r>
      <w:r w:rsidR="003837DC" w:rsidRPr="005D5F97">
        <w:rPr>
          <w:rFonts w:hint="cs"/>
          <w:rtl/>
        </w:rPr>
        <w:t>آ</w:t>
      </w:r>
      <w:r w:rsidRPr="005D5F97">
        <w:rPr>
          <w:rFonts w:hint="cs"/>
          <w:rtl/>
        </w:rPr>
        <w:t>موزند».</w:t>
      </w:r>
    </w:p>
    <w:p w:rsidR="00DF7BB3" w:rsidRPr="00860562" w:rsidRDefault="009279C2" w:rsidP="005D5F97">
      <w:pPr>
        <w:ind w:firstLine="284"/>
        <w:jc w:val="both"/>
        <w:rPr>
          <w:rStyle w:val="1-Char"/>
          <w:rtl/>
        </w:rPr>
      </w:pPr>
      <w:r w:rsidRPr="00860562">
        <w:rPr>
          <w:rStyle w:val="1-Char"/>
          <w:rFonts w:hint="cs"/>
          <w:rtl/>
        </w:rPr>
        <w:t>شیوه</w:t>
      </w:r>
      <w:r w:rsidR="00351FFA" w:rsidRPr="00860562">
        <w:rPr>
          <w:rStyle w:val="1-Char"/>
          <w:rFonts w:hint="cs"/>
          <w:rtl/>
        </w:rPr>
        <w:t xml:space="preserve">‌ی </w:t>
      </w:r>
      <w:r w:rsidRPr="00860562">
        <w:rPr>
          <w:rStyle w:val="1-Char"/>
          <w:rFonts w:hint="cs"/>
          <w:rtl/>
        </w:rPr>
        <w:t>استدلال</w:t>
      </w:r>
      <w:r w:rsidR="00DF7BB3" w:rsidRPr="00860562">
        <w:rPr>
          <w:rStyle w:val="1-Char"/>
          <w:rFonts w:hint="cs"/>
          <w:rtl/>
        </w:rPr>
        <w:t xml:space="preserve"> به این آیه این گونه است که چون در این آیه</w:t>
      </w:r>
      <w:r w:rsidR="00774645" w:rsidRPr="00860562">
        <w:rPr>
          <w:rStyle w:val="1-Char"/>
          <w:rFonts w:hint="cs"/>
          <w:rtl/>
        </w:rPr>
        <w:t xml:space="preserve"> حکم کفر بر وصف مناسب کفر اطلاق</w:t>
      </w:r>
      <w:r w:rsidR="00DF7BB3" w:rsidRPr="00860562">
        <w:rPr>
          <w:rStyle w:val="1-Char"/>
          <w:rFonts w:hint="cs"/>
          <w:rtl/>
        </w:rPr>
        <w:t xml:space="preserve"> شده است می</w:t>
      </w:r>
      <w:r w:rsidR="00DF7BB3" w:rsidRPr="00860562">
        <w:rPr>
          <w:rStyle w:val="1-Char"/>
          <w:rFonts w:hint="cs"/>
          <w:cs/>
        </w:rPr>
        <w:t>‎</w:t>
      </w:r>
      <w:r w:rsidR="00DF7BB3" w:rsidRPr="00860562">
        <w:rPr>
          <w:rStyle w:val="1-Char"/>
          <w:rFonts w:hint="cs"/>
          <w:rtl/>
        </w:rPr>
        <w:t>توان نتیجه گ</w:t>
      </w:r>
      <w:r w:rsidR="00774645" w:rsidRPr="00860562">
        <w:rPr>
          <w:rStyle w:val="1-Char"/>
          <w:rFonts w:hint="cs"/>
          <w:rtl/>
        </w:rPr>
        <w:t>رفت که علت کفر همان جادو است.</w:t>
      </w:r>
    </w:p>
    <w:p w:rsidR="004413D5" w:rsidRDefault="00DF7BB3" w:rsidP="00400D42">
      <w:pPr>
        <w:pStyle w:val="1-"/>
        <w:rPr>
          <w:rtl/>
        </w:rPr>
      </w:pPr>
      <w:r w:rsidRPr="005D5F97">
        <w:rPr>
          <w:rFonts w:hint="cs"/>
          <w:rtl/>
        </w:rPr>
        <w:t>خداو</w:t>
      </w:r>
      <w:r w:rsidR="00F57329" w:rsidRPr="005D5F97">
        <w:rPr>
          <w:rFonts w:hint="cs"/>
          <w:rtl/>
        </w:rPr>
        <w:t>ن</w:t>
      </w:r>
      <w:r w:rsidRPr="005D5F97">
        <w:rPr>
          <w:rFonts w:hint="cs"/>
          <w:rtl/>
        </w:rPr>
        <w:t>د می</w:t>
      </w:r>
      <w:r w:rsidRPr="005D5F97">
        <w:rPr>
          <w:rFonts w:hint="cs"/>
          <w:rtl/>
          <w:cs/>
        </w:rPr>
        <w:t>‎</w:t>
      </w:r>
      <w:r w:rsidRPr="005D5F97">
        <w:rPr>
          <w:rFonts w:hint="cs"/>
          <w:rtl/>
        </w:rPr>
        <w:t>فرماید</w:t>
      </w:r>
      <w:r w:rsidR="00F57329" w:rsidRPr="005D5F97">
        <w:rPr>
          <w:rFonts w:hint="cs"/>
          <w:rtl/>
        </w:rPr>
        <w:t>:</w:t>
      </w:r>
    </w:p>
    <w:p w:rsidR="00400D42" w:rsidRPr="00EE767A" w:rsidRDefault="00400D42" w:rsidP="00400D42">
      <w:pPr>
        <w:pStyle w:val="1-"/>
        <w:rPr>
          <w:rStyle w:val="Char2"/>
        </w:rPr>
      </w:pPr>
      <w:r>
        <w:rPr>
          <w:rFonts w:cs="Traditional Arabic"/>
          <w:color w:val="000000"/>
          <w:shd w:val="clear" w:color="auto" w:fill="FFFFFF"/>
          <w:rtl/>
        </w:rPr>
        <w:t>﴿</w:t>
      </w:r>
      <w:r w:rsidRPr="00EE767A">
        <w:rPr>
          <w:rStyle w:val="Char4"/>
          <w:rtl/>
        </w:rPr>
        <w:t>وَمَا يُعَلِّمَانِ مِنۡ أَحَ</w:t>
      </w:r>
      <w:r w:rsidRPr="00EE767A">
        <w:rPr>
          <w:rStyle w:val="Char4"/>
          <w:rFonts w:hint="cs"/>
          <w:rtl/>
        </w:rPr>
        <w:t>دٍ</w:t>
      </w:r>
      <w:r w:rsidRPr="00EE767A">
        <w:rPr>
          <w:rStyle w:val="Char4"/>
          <w:rtl/>
        </w:rPr>
        <w:t xml:space="preserve"> حَتَّىٰ يَقُولَآ إِنَّمَا نَحۡنُ فِتۡنَةٞ فَلَا تَكۡفُرۡۖ فَيَتَعَلَّمُونَ مِنۡهُمَا مَا يُفَرِّقُونَ بِهِ</w:t>
      </w:r>
      <w:r w:rsidRPr="00EE767A">
        <w:rPr>
          <w:rStyle w:val="Char4"/>
          <w:rFonts w:hint="cs"/>
          <w:rtl/>
        </w:rPr>
        <w:t>ۦ</w:t>
      </w:r>
      <w:r w:rsidRPr="00EE767A">
        <w:rPr>
          <w:rStyle w:val="Char4"/>
          <w:rtl/>
        </w:rPr>
        <w:t xml:space="preserve"> بَيۡنَ </w:t>
      </w:r>
      <w:r w:rsidRPr="00EE767A">
        <w:rPr>
          <w:rStyle w:val="Char4"/>
          <w:rFonts w:hint="cs"/>
          <w:rtl/>
        </w:rPr>
        <w:t>ٱلۡمَرۡءِ</w:t>
      </w:r>
      <w:r w:rsidRPr="00EE767A">
        <w:rPr>
          <w:rStyle w:val="Char4"/>
          <w:rtl/>
        </w:rPr>
        <w:t xml:space="preserve"> وَزَوۡجِهِ</w:t>
      </w:r>
      <w:r w:rsidRPr="00EE767A">
        <w:rPr>
          <w:rStyle w:val="Char4"/>
          <w:rFonts w:hint="cs"/>
          <w:rtl/>
        </w:rPr>
        <w:t>ۦۚ</w:t>
      </w:r>
      <w:r w:rsidRPr="00EE767A">
        <w:rPr>
          <w:rStyle w:val="Char4"/>
          <w:rtl/>
        </w:rPr>
        <w:t xml:space="preserve"> وَمَا هُم بِضَآرِّينَ بِهِ</w:t>
      </w:r>
      <w:r w:rsidRPr="00EE767A">
        <w:rPr>
          <w:rStyle w:val="Char4"/>
          <w:rFonts w:hint="cs"/>
          <w:rtl/>
        </w:rPr>
        <w:t>ۦ</w:t>
      </w:r>
      <w:r w:rsidRPr="00EE767A">
        <w:rPr>
          <w:rStyle w:val="Char4"/>
          <w:rtl/>
        </w:rPr>
        <w:t xml:space="preserve"> مِنۡ أَحَدٍ إِلَّا بِإِذۡنِ </w:t>
      </w:r>
      <w:r w:rsidRPr="00EE767A">
        <w:rPr>
          <w:rStyle w:val="Char4"/>
          <w:rFonts w:hint="cs"/>
          <w:rtl/>
        </w:rPr>
        <w:t>ٱللَّهِۚ</w:t>
      </w:r>
      <w:r w:rsidRPr="00EE767A">
        <w:rPr>
          <w:rStyle w:val="Char4"/>
          <w:rtl/>
        </w:rPr>
        <w:t xml:space="preserve"> وَيَتَعَلَّمُونَ مَا يَضُرُّهُمۡ وَلَا يَنفَعُه</w:t>
      </w:r>
      <w:r w:rsidRPr="00EE767A">
        <w:rPr>
          <w:rStyle w:val="Char4"/>
          <w:rFonts w:hint="cs"/>
          <w:rtl/>
        </w:rPr>
        <w:t>ُمۡۚ</w:t>
      </w:r>
      <w:r w:rsidRPr="00EE767A">
        <w:rPr>
          <w:rStyle w:val="Char4"/>
          <w:rtl/>
        </w:rPr>
        <w:t xml:space="preserve"> وَلَقَدۡ عَلِمُواْ لَمَنِ </w:t>
      </w:r>
      <w:r w:rsidRPr="00EE767A">
        <w:rPr>
          <w:rStyle w:val="Char4"/>
          <w:rFonts w:hint="cs"/>
          <w:rtl/>
        </w:rPr>
        <w:t>ٱشۡتَرَىٰهُ</w:t>
      </w:r>
      <w:r w:rsidRPr="00EE767A">
        <w:rPr>
          <w:rStyle w:val="Char4"/>
          <w:rtl/>
        </w:rPr>
        <w:t xml:space="preserve"> مَا لَهُ</w:t>
      </w:r>
      <w:r w:rsidRPr="00EE767A">
        <w:rPr>
          <w:rStyle w:val="Char4"/>
          <w:rFonts w:hint="cs"/>
          <w:rtl/>
        </w:rPr>
        <w:t>ۥ</w:t>
      </w:r>
      <w:r w:rsidRPr="00EE767A">
        <w:rPr>
          <w:rStyle w:val="Char4"/>
          <w:rtl/>
        </w:rPr>
        <w:t xml:space="preserve"> فِي </w:t>
      </w:r>
      <w:r w:rsidRPr="00EE767A">
        <w:rPr>
          <w:rStyle w:val="Char4"/>
          <w:rFonts w:hint="cs"/>
          <w:rtl/>
        </w:rPr>
        <w:t>ٱلۡأٓخِرَةِ</w:t>
      </w:r>
      <w:r w:rsidRPr="00EE767A">
        <w:rPr>
          <w:rStyle w:val="Char4"/>
          <w:rtl/>
        </w:rPr>
        <w:t xml:space="preserve"> مِنۡ خَلَٰقٖۚ</w:t>
      </w:r>
      <w:r>
        <w:rPr>
          <w:rFonts w:cs="Traditional Arabic"/>
          <w:color w:val="000000"/>
          <w:shd w:val="clear" w:color="auto" w:fill="FFFFFF"/>
          <w:rtl/>
        </w:rPr>
        <w:t>﴾</w:t>
      </w:r>
      <w:r w:rsidRPr="00EE767A">
        <w:rPr>
          <w:rStyle w:val="Char4"/>
          <w:rtl/>
        </w:rPr>
        <w:t xml:space="preserve"> </w:t>
      </w:r>
      <w:r w:rsidRPr="00EE767A">
        <w:rPr>
          <w:rStyle w:val="Char2"/>
          <w:rtl/>
        </w:rPr>
        <w:t>[البقرة: 102]</w:t>
      </w:r>
      <w:r w:rsidRPr="00EE767A">
        <w:rPr>
          <w:rStyle w:val="Char2"/>
          <w:rFonts w:hint="cs"/>
          <w:rtl/>
        </w:rPr>
        <w:t>.</w:t>
      </w:r>
    </w:p>
    <w:p w:rsidR="009279C2" w:rsidRPr="005D5F97" w:rsidRDefault="00DF7BB3" w:rsidP="00400D42">
      <w:pPr>
        <w:pStyle w:val="1-"/>
        <w:rPr>
          <w:rtl/>
        </w:rPr>
      </w:pPr>
      <w:r w:rsidRPr="005D5F97">
        <w:rPr>
          <w:rFonts w:hint="cs"/>
          <w:rtl/>
        </w:rPr>
        <w:t>«و به هیچ کس چیزی نمی</w:t>
      </w:r>
      <w:r w:rsidRPr="005D5F97">
        <w:rPr>
          <w:rFonts w:hint="cs"/>
          <w:rtl/>
          <w:cs/>
        </w:rPr>
        <w:t>‎</w:t>
      </w:r>
      <w:r w:rsidRPr="005D5F97">
        <w:rPr>
          <w:rFonts w:hint="cs"/>
          <w:rtl/>
        </w:rPr>
        <w:t>آموختند مگر اینکه پیشا</w:t>
      </w:r>
      <w:r w:rsidR="009C2070" w:rsidRPr="005D5F97">
        <w:rPr>
          <w:rFonts w:hint="cs"/>
          <w:rtl/>
        </w:rPr>
        <w:t>پیش بدو می</w:t>
      </w:r>
      <w:r w:rsidR="009C2070" w:rsidRPr="005D5F97">
        <w:rPr>
          <w:rFonts w:hint="cs"/>
          <w:rtl/>
          <w:cs/>
        </w:rPr>
        <w:t>‎</w:t>
      </w:r>
      <w:r w:rsidRPr="005D5F97">
        <w:rPr>
          <w:rFonts w:hint="cs"/>
          <w:rtl/>
        </w:rPr>
        <w:t>گفتند: ما وسیله آزمایش هستیم کافر نشو. از ایشان چیزهایی آم</w:t>
      </w:r>
      <w:r w:rsidR="00B25E54" w:rsidRPr="005D5F97">
        <w:rPr>
          <w:rFonts w:hint="cs"/>
          <w:rtl/>
        </w:rPr>
        <w:t>و</w:t>
      </w:r>
      <w:r w:rsidRPr="005D5F97">
        <w:rPr>
          <w:rFonts w:hint="cs"/>
          <w:rtl/>
        </w:rPr>
        <w:t>ختند که با آن میان مرد و همسرش جدایی</w:t>
      </w:r>
      <w:r w:rsidR="00B25E54" w:rsidRPr="005D5F97">
        <w:rPr>
          <w:rFonts w:hint="cs"/>
          <w:rtl/>
        </w:rPr>
        <w:t xml:space="preserve"> </w:t>
      </w:r>
      <w:r w:rsidRPr="005D5F97">
        <w:rPr>
          <w:rFonts w:hint="cs"/>
          <w:rtl/>
        </w:rPr>
        <w:t>می</w:t>
      </w:r>
      <w:r w:rsidRPr="005D5F97">
        <w:rPr>
          <w:rFonts w:hint="cs"/>
          <w:rtl/>
          <w:cs/>
        </w:rPr>
        <w:t>‎</w:t>
      </w:r>
      <w:r w:rsidRPr="005D5F97">
        <w:rPr>
          <w:rFonts w:hint="cs"/>
          <w:rtl/>
        </w:rPr>
        <w:t xml:space="preserve">افکندند و حال </w:t>
      </w:r>
      <w:r w:rsidR="003642A8" w:rsidRPr="005D5F97">
        <w:rPr>
          <w:rFonts w:hint="cs"/>
          <w:rtl/>
        </w:rPr>
        <w:t>آ</w:t>
      </w:r>
      <w:r w:rsidRPr="005D5F97">
        <w:rPr>
          <w:rFonts w:hint="cs"/>
          <w:rtl/>
        </w:rPr>
        <w:t>نکه با چنین جادوی خویش نمی</w:t>
      </w:r>
      <w:r w:rsidRPr="005D5F97">
        <w:rPr>
          <w:rFonts w:hint="cs"/>
          <w:rtl/>
          <w:cs/>
        </w:rPr>
        <w:t>‎</w:t>
      </w:r>
      <w:r w:rsidRPr="005D5F97">
        <w:rPr>
          <w:rFonts w:hint="cs"/>
          <w:rtl/>
        </w:rPr>
        <w:t>توانند به کسی زیان برسانند مگر اینکه با اجازه و خواست خدا</w:t>
      </w:r>
      <w:r w:rsidR="00774645" w:rsidRPr="005D5F97">
        <w:rPr>
          <w:rFonts w:hint="cs"/>
          <w:rtl/>
        </w:rPr>
        <w:t>وند</w:t>
      </w:r>
      <w:r w:rsidRPr="005D5F97">
        <w:rPr>
          <w:rFonts w:hint="cs"/>
          <w:rtl/>
        </w:rPr>
        <w:t xml:space="preserve"> باشد و</w:t>
      </w:r>
      <w:r w:rsidR="009C2070" w:rsidRPr="005D5F97">
        <w:rPr>
          <w:rFonts w:hint="cs"/>
          <w:rtl/>
        </w:rPr>
        <w:t xml:space="preserve"> آنان قسمت</w:t>
      </w:r>
      <w:r w:rsidR="009C2070" w:rsidRPr="005D5F97">
        <w:rPr>
          <w:rFonts w:hint="cs"/>
          <w:rtl/>
          <w:cs/>
        </w:rPr>
        <w:t>‎</w:t>
      </w:r>
      <w:r w:rsidR="009C2070" w:rsidRPr="005D5F97">
        <w:rPr>
          <w:rFonts w:hint="cs"/>
          <w:rtl/>
        </w:rPr>
        <w:t>هایی را فرا می</w:t>
      </w:r>
      <w:r w:rsidR="009C2070" w:rsidRPr="005D5F97">
        <w:rPr>
          <w:rFonts w:hint="cs"/>
          <w:rtl/>
          <w:cs/>
        </w:rPr>
        <w:t>‎</w:t>
      </w:r>
      <w:r w:rsidRPr="005D5F97">
        <w:rPr>
          <w:rFonts w:hint="cs"/>
          <w:rtl/>
        </w:rPr>
        <w:t>گرفتند که برایشان ز</w:t>
      </w:r>
      <w:r w:rsidR="009C2070" w:rsidRPr="005D5F97">
        <w:rPr>
          <w:rFonts w:hint="cs"/>
          <w:rtl/>
        </w:rPr>
        <w:t>ی</w:t>
      </w:r>
      <w:r w:rsidRPr="005D5F97">
        <w:rPr>
          <w:rFonts w:hint="cs"/>
          <w:rtl/>
        </w:rPr>
        <w:t>ا</w:t>
      </w:r>
      <w:r w:rsidR="009C2070" w:rsidRPr="005D5F97">
        <w:rPr>
          <w:rFonts w:hint="cs"/>
          <w:rtl/>
        </w:rPr>
        <w:t>ن</w:t>
      </w:r>
      <w:r w:rsidRPr="005D5F97">
        <w:rPr>
          <w:rFonts w:hint="cs"/>
          <w:rtl/>
        </w:rPr>
        <w:t xml:space="preserve"> داشت و به ا</w:t>
      </w:r>
      <w:r w:rsidR="00B25E54" w:rsidRPr="005D5F97">
        <w:rPr>
          <w:rFonts w:hint="cs"/>
          <w:rtl/>
        </w:rPr>
        <w:t>یشان سودی</w:t>
      </w:r>
      <w:r w:rsidR="005875FE">
        <w:rPr>
          <w:rFonts w:hint="cs"/>
          <w:rtl/>
        </w:rPr>
        <w:t xml:space="preserve"> نمی‌</w:t>
      </w:r>
      <w:r w:rsidR="00B25E54" w:rsidRPr="005D5F97">
        <w:rPr>
          <w:rFonts w:hint="cs"/>
          <w:rtl/>
        </w:rPr>
        <w:t>رساند و مسلماً می</w:t>
      </w:r>
      <w:r w:rsidR="00B25E54" w:rsidRPr="005D5F97">
        <w:rPr>
          <w:rFonts w:hint="cs"/>
          <w:rtl/>
          <w:cs/>
        </w:rPr>
        <w:t>‎</w:t>
      </w:r>
      <w:r w:rsidRPr="005D5F97">
        <w:rPr>
          <w:rFonts w:hint="cs"/>
          <w:rtl/>
        </w:rPr>
        <w:t>دانستند</w:t>
      </w:r>
      <w:r w:rsidR="005D5F97" w:rsidRPr="005D5F97">
        <w:rPr>
          <w:rFonts w:hint="cs"/>
          <w:rtl/>
        </w:rPr>
        <w:t xml:space="preserve"> هرکس </w:t>
      </w:r>
      <w:r w:rsidRPr="005D5F97">
        <w:rPr>
          <w:rFonts w:hint="cs"/>
          <w:rtl/>
        </w:rPr>
        <w:t>خریدار این گو</w:t>
      </w:r>
      <w:r w:rsidR="009C2070" w:rsidRPr="005D5F97">
        <w:rPr>
          <w:rFonts w:hint="cs"/>
          <w:rtl/>
        </w:rPr>
        <w:t>ن</w:t>
      </w:r>
      <w:r w:rsidRPr="005D5F97">
        <w:rPr>
          <w:rFonts w:hint="cs"/>
          <w:rtl/>
        </w:rPr>
        <w:t>ه متاع باشد بهره</w:t>
      </w:r>
      <w:r w:rsidRPr="005D5F97">
        <w:rPr>
          <w:rFonts w:hint="cs"/>
          <w:rtl/>
          <w:cs/>
        </w:rPr>
        <w:t>‎</w:t>
      </w:r>
      <w:r w:rsidRPr="005D5F97">
        <w:rPr>
          <w:rFonts w:hint="cs"/>
          <w:rtl/>
        </w:rPr>
        <w:t xml:space="preserve">ای در آخرت نخواهد داشت». </w:t>
      </w:r>
    </w:p>
    <w:p w:rsidR="00B53C25" w:rsidRPr="00860562" w:rsidRDefault="00225064" w:rsidP="005D5F97">
      <w:pPr>
        <w:ind w:firstLine="284"/>
        <w:jc w:val="both"/>
        <w:rPr>
          <w:rStyle w:val="1-Char"/>
          <w:rtl/>
        </w:rPr>
      </w:pPr>
      <w:r w:rsidRPr="00860562">
        <w:rPr>
          <w:rStyle w:val="1-Char"/>
          <w:rFonts w:hint="cs"/>
          <w:rtl/>
        </w:rPr>
        <w:t>این آیه از چند طریق بیانگر کافر بودن جادوگر است</w:t>
      </w:r>
      <w:r w:rsidR="00B53C25" w:rsidRPr="00860562">
        <w:rPr>
          <w:rStyle w:val="1-Char"/>
          <w:rFonts w:hint="cs"/>
          <w:rtl/>
        </w:rPr>
        <w:t>:</w:t>
      </w:r>
    </w:p>
    <w:p w:rsidR="00B53C25" w:rsidRPr="00860562" w:rsidRDefault="00225064" w:rsidP="005D5F97">
      <w:pPr>
        <w:ind w:firstLine="284"/>
        <w:jc w:val="both"/>
        <w:rPr>
          <w:rStyle w:val="1-Char"/>
          <w:rtl/>
        </w:rPr>
      </w:pPr>
      <w:r w:rsidRPr="00860562">
        <w:rPr>
          <w:rStyle w:val="1-Char"/>
          <w:rFonts w:hint="cs"/>
          <w:rtl/>
        </w:rPr>
        <w:t xml:space="preserve">الف- </w:t>
      </w:r>
      <w:r w:rsidR="00B53C25" w:rsidRPr="00860562">
        <w:rPr>
          <w:rStyle w:val="1-Char"/>
          <w:rFonts w:hint="cs"/>
          <w:rtl/>
        </w:rPr>
        <w:t>یاد گرفت</w:t>
      </w:r>
      <w:r w:rsidR="003642A8" w:rsidRPr="00860562">
        <w:rPr>
          <w:rStyle w:val="1-Char"/>
          <w:rFonts w:hint="cs"/>
          <w:rtl/>
        </w:rPr>
        <w:t>ن</w:t>
      </w:r>
      <w:r w:rsidRPr="00860562">
        <w:rPr>
          <w:rStyle w:val="1-Char"/>
          <w:rFonts w:hint="cs"/>
          <w:rtl/>
        </w:rPr>
        <w:t xml:space="preserve"> سحر کفر محسوب</w:t>
      </w:r>
      <w:r w:rsidR="00860562">
        <w:rPr>
          <w:rStyle w:val="1-Char"/>
          <w:rFonts w:hint="cs"/>
          <w:rtl/>
        </w:rPr>
        <w:t xml:space="preserve"> می‌</w:t>
      </w:r>
      <w:r w:rsidRPr="00860562">
        <w:rPr>
          <w:rStyle w:val="1-Char"/>
          <w:rFonts w:hint="cs"/>
          <w:rtl/>
        </w:rPr>
        <w:t>شود: «فلاتکفر»</w:t>
      </w:r>
      <w:r w:rsidR="00B53C25" w:rsidRPr="00860562">
        <w:rPr>
          <w:rStyle w:val="1-Char"/>
          <w:rFonts w:hint="cs"/>
          <w:rtl/>
        </w:rPr>
        <w:t>. صدیق حسن خان می</w:t>
      </w:r>
      <w:r w:rsidR="00B53C25" w:rsidRPr="00860562">
        <w:rPr>
          <w:rStyle w:val="1-Char"/>
          <w:rFonts w:hint="cs"/>
          <w:cs/>
        </w:rPr>
        <w:t>‎</w:t>
      </w:r>
      <w:r w:rsidR="00B53C25" w:rsidRPr="00860562">
        <w:rPr>
          <w:rStyle w:val="1-Char"/>
          <w:rFonts w:hint="cs"/>
          <w:rtl/>
        </w:rPr>
        <w:t xml:space="preserve">گوید: «این آیه دلیلی است بر </w:t>
      </w:r>
      <w:r w:rsidR="00AB11E7" w:rsidRPr="00860562">
        <w:rPr>
          <w:rStyle w:val="1-Char"/>
          <w:rFonts w:hint="cs"/>
          <w:rtl/>
        </w:rPr>
        <w:t>آ</w:t>
      </w:r>
      <w:r w:rsidRPr="00860562">
        <w:rPr>
          <w:rStyle w:val="1-Char"/>
          <w:rFonts w:hint="cs"/>
          <w:rtl/>
        </w:rPr>
        <w:t>نکه یادگیری جادو</w:t>
      </w:r>
      <w:r w:rsidR="00B53C25" w:rsidRPr="00860562">
        <w:rPr>
          <w:rStyle w:val="1-Char"/>
          <w:rFonts w:hint="cs"/>
          <w:rtl/>
        </w:rPr>
        <w:t xml:space="preserve"> کفر است، و</w:t>
      </w:r>
      <w:r w:rsidR="00AB11E7" w:rsidRPr="00860562">
        <w:rPr>
          <w:rStyle w:val="1-Char"/>
          <w:rFonts w:hint="cs"/>
          <w:rtl/>
        </w:rPr>
        <w:t xml:space="preserve"> </w:t>
      </w:r>
      <w:r w:rsidR="00B53C25" w:rsidRPr="00860562">
        <w:rPr>
          <w:rStyle w:val="1-Char"/>
          <w:rFonts w:hint="cs"/>
          <w:rtl/>
        </w:rPr>
        <w:t>از ظاهر آیه چنان پیداست که در این حکم ه</w:t>
      </w:r>
      <w:r w:rsidR="00AB11E7" w:rsidRPr="00860562">
        <w:rPr>
          <w:rStyle w:val="1-Char"/>
          <w:rFonts w:hint="cs"/>
          <w:rtl/>
        </w:rPr>
        <w:t>ی</w:t>
      </w:r>
      <w:r w:rsidR="00B53C25" w:rsidRPr="00860562">
        <w:rPr>
          <w:rStyle w:val="1-Char"/>
          <w:rFonts w:hint="cs"/>
          <w:rtl/>
        </w:rPr>
        <w:t>چ فرقی میان معتقد و غیرمعتقد نیست و کسی که سحر</w:t>
      </w:r>
      <w:r w:rsidR="00C45834" w:rsidRPr="00860562">
        <w:rPr>
          <w:rStyle w:val="1-Char"/>
          <w:rFonts w:hint="cs"/>
          <w:rtl/>
        </w:rPr>
        <w:t xml:space="preserve"> </w:t>
      </w:r>
      <w:r w:rsidRPr="00860562">
        <w:rPr>
          <w:rStyle w:val="1-Char"/>
          <w:rFonts w:hint="cs"/>
          <w:rtl/>
        </w:rPr>
        <w:t>را برای جادوگری</w:t>
      </w:r>
      <w:r w:rsidR="00B53C25" w:rsidRPr="00860562">
        <w:rPr>
          <w:rStyle w:val="1-Char"/>
          <w:rFonts w:hint="cs"/>
          <w:rtl/>
        </w:rPr>
        <w:t xml:space="preserve"> یاد می</w:t>
      </w:r>
      <w:r w:rsidR="00B53C25" w:rsidRPr="00860562">
        <w:rPr>
          <w:rStyle w:val="1-Char"/>
          <w:rFonts w:hint="cs"/>
          <w:cs/>
        </w:rPr>
        <w:t>‎</w:t>
      </w:r>
      <w:r w:rsidR="00B53C25" w:rsidRPr="00860562">
        <w:rPr>
          <w:rStyle w:val="1-Char"/>
          <w:rFonts w:hint="cs"/>
          <w:rtl/>
        </w:rPr>
        <w:t>گیرد با کسی که برای دفع آن به یاد گرف</w:t>
      </w:r>
      <w:r w:rsidRPr="00860562">
        <w:rPr>
          <w:rStyle w:val="1-Char"/>
          <w:rFonts w:hint="cs"/>
          <w:rtl/>
        </w:rPr>
        <w:t>تن جادو</w:t>
      </w:r>
      <w:r w:rsidR="00B53C25" w:rsidRPr="00860562">
        <w:rPr>
          <w:rStyle w:val="1-Char"/>
          <w:rFonts w:hint="cs"/>
          <w:rtl/>
        </w:rPr>
        <w:t xml:space="preserve"> اقدام می</w:t>
      </w:r>
      <w:r w:rsidR="00B53C25" w:rsidRPr="00860562">
        <w:rPr>
          <w:rStyle w:val="1-Char"/>
          <w:rFonts w:hint="cs"/>
          <w:cs/>
        </w:rPr>
        <w:t>‎</w:t>
      </w:r>
      <w:r w:rsidRPr="00860562">
        <w:rPr>
          <w:rStyle w:val="1-Char"/>
          <w:rFonts w:hint="cs"/>
          <w:rtl/>
        </w:rPr>
        <w:t>کند یکسان هستند</w:t>
      </w:r>
      <w:r w:rsidR="00B53C25" w:rsidRPr="00860562">
        <w:rPr>
          <w:rStyle w:val="1-Char"/>
          <w:rFonts w:hint="cs"/>
          <w:rtl/>
        </w:rPr>
        <w:t>».</w:t>
      </w:r>
      <w:r w:rsidR="00B53C25" w:rsidRPr="00860562">
        <w:rPr>
          <w:rStyle w:val="1-Char"/>
          <w:vertAlign w:val="superscript"/>
          <w:rtl/>
        </w:rPr>
        <w:footnoteReference w:id="227"/>
      </w:r>
    </w:p>
    <w:p w:rsidR="00B53C25" w:rsidRPr="00860562" w:rsidRDefault="00B53C25" w:rsidP="005D5F97">
      <w:pPr>
        <w:ind w:firstLine="284"/>
        <w:jc w:val="both"/>
        <w:rPr>
          <w:rStyle w:val="1-Char"/>
          <w:rtl/>
        </w:rPr>
      </w:pPr>
      <w:r w:rsidRPr="00860562">
        <w:rPr>
          <w:rStyle w:val="1-Char"/>
          <w:rFonts w:hint="cs"/>
          <w:rtl/>
        </w:rPr>
        <w:t xml:space="preserve">ب- هیچ سودی در سحر نیست </w:t>
      </w:r>
      <w:r w:rsidR="003642A8" w:rsidRPr="00860562">
        <w:rPr>
          <w:rStyle w:val="1-Char"/>
          <w:rFonts w:hint="cs"/>
          <w:rtl/>
        </w:rPr>
        <w:t xml:space="preserve">و </w:t>
      </w:r>
      <w:r w:rsidRPr="00860562">
        <w:rPr>
          <w:rStyle w:val="1-Char"/>
          <w:rFonts w:hint="cs"/>
          <w:rtl/>
        </w:rPr>
        <w:t>خداوند</w:t>
      </w:r>
      <w:r w:rsidR="00225064" w:rsidRPr="00860562">
        <w:rPr>
          <w:rStyle w:val="1-Char"/>
          <w:rFonts w:hint="cs"/>
          <w:rtl/>
        </w:rPr>
        <w:t xml:space="preserve"> هیچ چیز زیان آوری</w:t>
      </w:r>
      <w:r w:rsidR="003642A8" w:rsidRPr="00860562">
        <w:rPr>
          <w:rStyle w:val="1-Char"/>
          <w:rFonts w:hint="cs"/>
          <w:rtl/>
        </w:rPr>
        <w:t xml:space="preserve"> را</w:t>
      </w:r>
      <w:r w:rsidRPr="00860562">
        <w:rPr>
          <w:rStyle w:val="1-Char"/>
          <w:rFonts w:hint="cs"/>
          <w:rtl/>
        </w:rPr>
        <w:t xml:space="preserve"> برای بندگان خود مباح نساخته است.</w:t>
      </w:r>
    </w:p>
    <w:p w:rsidR="00B53C25" w:rsidRPr="00860562" w:rsidRDefault="00225064" w:rsidP="005D5F97">
      <w:pPr>
        <w:ind w:firstLine="284"/>
        <w:jc w:val="both"/>
        <w:rPr>
          <w:rStyle w:val="1-Char"/>
          <w:rtl/>
        </w:rPr>
      </w:pPr>
      <w:r w:rsidRPr="00860562">
        <w:rPr>
          <w:rStyle w:val="1-Char"/>
          <w:rFonts w:hint="cs"/>
          <w:rtl/>
        </w:rPr>
        <w:t xml:space="preserve">ج- </w:t>
      </w:r>
      <w:r w:rsidR="00B53C25" w:rsidRPr="00860562">
        <w:rPr>
          <w:rStyle w:val="1-Char"/>
          <w:rFonts w:hint="cs"/>
          <w:rtl/>
        </w:rPr>
        <w:t>اینکه چنین اشخاصی در آخرت هیچ بهره و نصیبی ندارند. و فقط کافر است که در</w:t>
      </w:r>
      <w:r w:rsidR="00C45834" w:rsidRPr="00860562">
        <w:rPr>
          <w:rStyle w:val="1-Char"/>
          <w:rFonts w:hint="cs"/>
          <w:rtl/>
        </w:rPr>
        <w:t xml:space="preserve"> </w:t>
      </w:r>
      <w:r w:rsidR="00B53C25" w:rsidRPr="00860562">
        <w:rPr>
          <w:rStyle w:val="1-Char"/>
          <w:rFonts w:hint="cs"/>
          <w:rtl/>
        </w:rPr>
        <w:t>آخرت بی</w:t>
      </w:r>
      <w:r w:rsidR="00B53C25" w:rsidRPr="00860562">
        <w:rPr>
          <w:rStyle w:val="1-Char"/>
          <w:rFonts w:hint="cs"/>
          <w:cs/>
        </w:rPr>
        <w:t>‎</w:t>
      </w:r>
      <w:r w:rsidR="00B53C25" w:rsidRPr="00860562">
        <w:rPr>
          <w:rStyle w:val="1-Char"/>
          <w:rFonts w:hint="cs"/>
          <w:rtl/>
        </w:rPr>
        <w:t>نصیب می</w:t>
      </w:r>
      <w:r w:rsidR="00B53C25" w:rsidRPr="00860562">
        <w:rPr>
          <w:rStyle w:val="1-Char"/>
          <w:rFonts w:hint="cs"/>
          <w:cs/>
        </w:rPr>
        <w:t>‎</w:t>
      </w:r>
      <w:r w:rsidR="00B53C25" w:rsidRPr="00860562">
        <w:rPr>
          <w:rStyle w:val="1-Char"/>
          <w:rFonts w:hint="cs"/>
          <w:rtl/>
        </w:rPr>
        <w:t>ماند.</w:t>
      </w:r>
    </w:p>
    <w:p w:rsidR="00C520E0" w:rsidRPr="00860562" w:rsidRDefault="00B53C25" w:rsidP="00400D42">
      <w:pPr>
        <w:ind w:firstLine="284"/>
        <w:jc w:val="both"/>
        <w:rPr>
          <w:rStyle w:val="1-Char"/>
        </w:rPr>
      </w:pPr>
      <w:r w:rsidRPr="00860562">
        <w:rPr>
          <w:rStyle w:val="1-Char"/>
          <w:rFonts w:hint="cs"/>
          <w:rtl/>
        </w:rPr>
        <w:t>3- خداوند می</w:t>
      </w:r>
      <w:r w:rsidRPr="00860562">
        <w:rPr>
          <w:rStyle w:val="1-Char"/>
          <w:rFonts w:hint="cs"/>
          <w:cs/>
        </w:rPr>
        <w:t>‎</w:t>
      </w:r>
      <w:r w:rsidRPr="00860562">
        <w:rPr>
          <w:rStyle w:val="1-Char"/>
          <w:rFonts w:hint="cs"/>
          <w:rtl/>
        </w:rPr>
        <w:t>فرماید:</w:t>
      </w:r>
      <w:r w:rsidR="00400D42" w:rsidRPr="00860562">
        <w:rPr>
          <w:rStyle w:val="1-Char"/>
          <w:rFonts w:hint="cs"/>
          <w:rtl/>
        </w:rPr>
        <w:t xml:space="preserve"> </w:t>
      </w:r>
      <w:r w:rsidR="00400D42">
        <w:rPr>
          <w:rFonts w:cs="Traditional Arabic"/>
          <w:color w:val="000000"/>
          <w:shd w:val="clear" w:color="auto" w:fill="FFFFFF"/>
          <w:rtl/>
          <w:lang w:bidi="fa-IR"/>
        </w:rPr>
        <w:t>﴿</w:t>
      </w:r>
      <w:r w:rsidR="00400D42" w:rsidRPr="00EE767A">
        <w:rPr>
          <w:rStyle w:val="Char4"/>
          <w:rtl/>
        </w:rPr>
        <w:t xml:space="preserve">وَلَا يُفۡلِحُ </w:t>
      </w:r>
      <w:r w:rsidR="00400D42" w:rsidRPr="00EE767A">
        <w:rPr>
          <w:rStyle w:val="Char4"/>
          <w:rFonts w:hint="cs"/>
          <w:rtl/>
        </w:rPr>
        <w:t>ٱلسَّاحِرُ</w:t>
      </w:r>
      <w:r w:rsidR="00400D42" w:rsidRPr="00EE767A">
        <w:rPr>
          <w:rStyle w:val="Char4"/>
          <w:rtl/>
        </w:rPr>
        <w:t xml:space="preserve"> حَيۡثُ أَتَىٰ٦٩</w:t>
      </w:r>
      <w:r w:rsidR="00400D42">
        <w:rPr>
          <w:rFonts w:cs="Traditional Arabic"/>
          <w:color w:val="000000"/>
          <w:shd w:val="clear" w:color="auto" w:fill="FFFFFF"/>
          <w:rtl/>
          <w:lang w:bidi="fa-IR"/>
        </w:rPr>
        <w:t>﴾</w:t>
      </w:r>
      <w:r w:rsidR="00400D42" w:rsidRPr="00EE767A">
        <w:rPr>
          <w:rStyle w:val="Char4"/>
          <w:rtl/>
        </w:rPr>
        <w:t xml:space="preserve"> </w:t>
      </w:r>
      <w:r w:rsidR="00400D42" w:rsidRPr="00EE767A">
        <w:rPr>
          <w:rStyle w:val="Char2"/>
          <w:rtl/>
        </w:rPr>
        <w:t>[طه: 69]</w:t>
      </w:r>
      <w:r w:rsidR="00400D42" w:rsidRPr="00EE767A">
        <w:rPr>
          <w:rStyle w:val="Char2"/>
          <w:rFonts w:hint="cs"/>
          <w:rtl/>
        </w:rPr>
        <w:t>.</w:t>
      </w:r>
      <w:r w:rsidRPr="00860562">
        <w:rPr>
          <w:rStyle w:val="1-Char"/>
          <w:rFonts w:hint="cs"/>
          <w:rtl/>
        </w:rPr>
        <w:t xml:space="preserve"> </w:t>
      </w:r>
    </w:p>
    <w:p w:rsidR="00B53C25" w:rsidRPr="00860562" w:rsidRDefault="00B53C25" w:rsidP="005D5F97">
      <w:pPr>
        <w:ind w:firstLine="284"/>
        <w:jc w:val="both"/>
        <w:rPr>
          <w:rStyle w:val="1-Char"/>
          <w:rtl/>
        </w:rPr>
      </w:pPr>
      <w:r w:rsidRPr="00860562">
        <w:rPr>
          <w:rStyle w:val="1-Char"/>
          <w:rFonts w:hint="cs"/>
          <w:rtl/>
        </w:rPr>
        <w:t>«و جادوگر</w:t>
      </w:r>
      <w:r w:rsidR="00454F43">
        <w:rPr>
          <w:rStyle w:val="1-Char"/>
          <w:rFonts w:hint="cs"/>
          <w:rtl/>
        </w:rPr>
        <w:t xml:space="preserve"> هرکجا </w:t>
      </w:r>
      <w:r w:rsidRPr="00860562">
        <w:rPr>
          <w:rStyle w:val="1-Char"/>
          <w:rFonts w:hint="cs"/>
          <w:rtl/>
        </w:rPr>
        <w:t>برود پیروز نمی</w:t>
      </w:r>
      <w:r w:rsidRPr="00860562">
        <w:rPr>
          <w:rStyle w:val="1-Char"/>
          <w:rFonts w:hint="cs"/>
          <w:cs/>
        </w:rPr>
        <w:t>‎</w:t>
      </w:r>
      <w:r w:rsidRPr="00860562">
        <w:rPr>
          <w:rStyle w:val="1-Char"/>
          <w:rFonts w:hint="cs"/>
          <w:rtl/>
        </w:rPr>
        <w:t>شود» نفی در این آیه همه انواع فلاح و</w:t>
      </w:r>
      <w:r w:rsidR="00225064" w:rsidRPr="00860562">
        <w:rPr>
          <w:rStyle w:val="1-Char"/>
          <w:rFonts w:hint="cs"/>
          <w:rtl/>
        </w:rPr>
        <w:t xml:space="preserve"> </w:t>
      </w:r>
      <w:r w:rsidRPr="00860562">
        <w:rPr>
          <w:rStyle w:val="1-Char"/>
          <w:rFonts w:hint="cs"/>
          <w:rtl/>
        </w:rPr>
        <w:t>رستگاری را شامل می</w:t>
      </w:r>
      <w:r w:rsidRPr="00860562">
        <w:rPr>
          <w:rStyle w:val="1-Char"/>
          <w:rFonts w:hint="cs"/>
          <w:cs/>
        </w:rPr>
        <w:t>‎</w:t>
      </w:r>
      <w:r w:rsidRPr="00860562">
        <w:rPr>
          <w:rStyle w:val="1-Char"/>
          <w:rFonts w:hint="cs"/>
          <w:rtl/>
        </w:rPr>
        <w:t>شود.</w:t>
      </w:r>
    </w:p>
    <w:p w:rsidR="00B53C25" w:rsidRPr="00860562" w:rsidRDefault="00B53C25" w:rsidP="00400D42">
      <w:pPr>
        <w:ind w:firstLine="284"/>
        <w:jc w:val="both"/>
        <w:rPr>
          <w:rStyle w:val="1-Char"/>
          <w:rtl/>
        </w:rPr>
      </w:pPr>
      <w:r w:rsidRPr="00860562">
        <w:rPr>
          <w:rStyle w:val="1-Char"/>
          <w:rFonts w:hint="cs"/>
          <w:rtl/>
        </w:rPr>
        <w:t>عمومیت مکانی</w:t>
      </w:r>
      <w:r w:rsidR="00400D42" w:rsidRPr="00860562">
        <w:rPr>
          <w:rStyle w:val="1-Char"/>
          <w:rFonts w:hint="cs"/>
          <w:rtl/>
        </w:rPr>
        <w:t xml:space="preserve"> </w:t>
      </w:r>
      <w:r w:rsidR="00400D42">
        <w:rPr>
          <w:rFonts w:ascii="Traditional Arabic" w:hAnsi="Traditional Arabic" w:cs="Traditional Arabic"/>
          <w:rtl/>
          <w:lang w:bidi="fa-IR"/>
        </w:rPr>
        <w:t>﴿</w:t>
      </w:r>
      <w:r w:rsidR="00400D42" w:rsidRPr="00EE767A">
        <w:rPr>
          <w:rStyle w:val="Char4"/>
          <w:rtl/>
        </w:rPr>
        <w:t>حَيۡثُ أَتَىٰ</w:t>
      </w:r>
      <w:r w:rsidR="00400D42">
        <w:rPr>
          <w:rFonts w:ascii="Traditional Arabic" w:hAnsi="Traditional Arabic" w:cs="Traditional Arabic"/>
          <w:color w:val="000000"/>
          <w:shd w:val="clear" w:color="auto" w:fill="FFFFFF"/>
          <w:rtl/>
          <w:lang w:bidi="fa-IR"/>
        </w:rPr>
        <w:t>﴾</w:t>
      </w:r>
      <w:r w:rsidRPr="00860562">
        <w:rPr>
          <w:rStyle w:val="1-Char"/>
          <w:rFonts w:hint="cs"/>
          <w:rtl/>
        </w:rPr>
        <w:t xml:space="preserve"> نیز این مطلب را تاکید می</w:t>
      </w:r>
      <w:r w:rsidRPr="00860562">
        <w:rPr>
          <w:rStyle w:val="1-Char"/>
          <w:rFonts w:hint="cs"/>
          <w:cs/>
        </w:rPr>
        <w:t>‎</w:t>
      </w:r>
      <w:r w:rsidRPr="00860562">
        <w:rPr>
          <w:rStyle w:val="1-Char"/>
          <w:rFonts w:hint="cs"/>
          <w:rtl/>
        </w:rPr>
        <w:t>نمای</w:t>
      </w:r>
      <w:r w:rsidR="00225064" w:rsidRPr="00860562">
        <w:rPr>
          <w:rStyle w:val="1-Char"/>
          <w:rFonts w:hint="cs"/>
          <w:rtl/>
        </w:rPr>
        <w:t>د، و این دلیل کافر بودن شخص جادوگر</w:t>
      </w:r>
      <w:r w:rsidRPr="00860562">
        <w:rPr>
          <w:rStyle w:val="1-Char"/>
          <w:rFonts w:hint="cs"/>
          <w:rtl/>
        </w:rPr>
        <w:t xml:space="preserve"> است، زیرا فلاح و رستگاری تنها از کسی به طور ک</w:t>
      </w:r>
      <w:r w:rsidR="00F6628C" w:rsidRPr="00860562">
        <w:rPr>
          <w:rStyle w:val="1-Char"/>
          <w:rFonts w:hint="cs"/>
          <w:rtl/>
        </w:rPr>
        <w:t>ل</w:t>
      </w:r>
      <w:r w:rsidRPr="00860562">
        <w:rPr>
          <w:rStyle w:val="1-Char"/>
          <w:rFonts w:hint="cs"/>
          <w:rtl/>
        </w:rPr>
        <w:t>ی و عام نفی می</w:t>
      </w:r>
      <w:r w:rsidRPr="00860562">
        <w:rPr>
          <w:rStyle w:val="1-Char"/>
          <w:rFonts w:hint="cs"/>
          <w:cs/>
        </w:rPr>
        <w:t>‎</w:t>
      </w:r>
      <w:r w:rsidRPr="00860562">
        <w:rPr>
          <w:rStyle w:val="1-Char"/>
          <w:rFonts w:hint="cs"/>
          <w:rtl/>
        </w:rPr>
        <w:t>گردد که هیچ خیری در او</w:t>
      </w:r>
      <w:r w:rsidR="00C45834" w:rsidRPr="00860562">
        <w:rPr>
          <w:rStyle w:val="1-Char"/>
          <w:rFonts w:hint="cs"/>
          <w:rtl/>
        </w:rPr>
        <w:t xml:space="preserve"> </w:t>
      </w:r>
      <w:r w:rsidRPr="00860562">
        <w:rPr>
          <w:rStyle w:val="1-Char"/>
          <w:rFonts w:hint="cs"/>
          <w:rtl/>
        </w:rPr>
        <w:t>نباشد، و</w:t>
      </w:r>
      <w:r w:rsidR="00C45834" w:rsidRPr="00860562">
        <w:rPr>
          <w:rStyle w:val="1-Char"/>
          <w:rFonts w:hint="cs"/>
          <w:rtl/>
        </w:rPr>
        <w:t xml:space="preserve"> </w:t>
      </w:r>
      <w:r w:rsidRPr="00860562">
        <w:rPr>
          <w:rStyle w:val="1-Char"/>
          <w:rFonts w:hint="cs"/>
          <w:rtl/>
        </w:rPr>
        <w:t>او جز کافر کسی نمی</w:t>
      </w:r>
      <w:r w:rsidRPr="00860562">
        <w:rPr>
          <w:rStyle w:val="1-Char"/>
          <w:rFonts w:hint="cs"/>
          <w:cs/>
        </w:rPr>
        <w:t>‎</w:t>
      </w:r>
      <w:r w:rsidRPr="00860562">
        <w:rPr>
          <w:rStyle w:val="1-Char"/>
          <w:rFonts w:hint="cs"/>
          <w:rtl/>
        </w:rPr>
        <w:t>تواند باشد.</w:t>
      </w:r>
    </w:p>
    <w:p w:rsidR="00400D42" w:rsidRPr="00860562" w:rsidRDefault="00225064" w:rsidP="00400D42">
      <w:pPr>
        <w:ind w:firstLine="284"/>
        <w:jc w:val="both"/>
        <w:rPr>
          <w:rStyle w:val="1-Char"/>
          <w:rtl/>
        </w:rPr>
      </w:pPr>
      <w:r w:rsidRPr="00860562">
        <w:rPr>
          <w:rStyle w:val="1-Char"/>
          <w:rFonts w:hint="cs"/>
          <w:rtl/>
        </w:rPr>
        <w:t>با بررسی</w:t>
      </w:r>
      <w:r w:rsidR="00B53C25" w:rsidRPr="00860562">
        <w:rPr>
          <w:rStyle w:val="1-Char"/>
          <w:rFonts w:hint="cs"/>
          <w:rtl/>
        </w:rPr>
        <w:t xml:space="preserve"> در آیات قرآن می</w:t>
      </w:r>
      <w:r w:rsidR="00B53C25" w:rsidRPr="00860562">
        <w:rPr>
          <w:rStyle w:val="1-Char"/>
          <w:rFonts w:hint="cs"/>
          <w:cs/>
        </w:rPr>
        <w:t>‎</w:t>
      </w:r>
      <w:r w:rsidR="00B53C25" w:rsidRPr="00860562">
        <w:rPr>
          <w:rStyle w:val="1-Char"/>
          <w:rFonts w:hint="cs"/>
          <w:rtl/>
        </w:rPr>
        <w:t>توان فهمید که لفظ</w:t>
      </w:r>
      <w:r w:rsidR="00400D42" w:rsidRPr="00860562">
        <w:rPr>
          <w:rStyle w:val="1-Char"/>
          <w:rFonts w:hint="cs"/>
          <w:rtl/>
        </w:rPr>
        <w:t xml:space="preserve"> </w:t>
      </w:r>
      <w:r w:rsidR="00400D42">
        <w:rPr>
          <w:rFonts w:cs="Traditional Arabic"/>
          <w:color w:val="000000"/>
          <w:shd w:val="clear" w:color="auto" w:fill="FFFFFF"/>
          <w:rtl/>
          <w:lang w:bidi="fa-IR"/>
        </w:rPr>
        <w:t>﴿</w:t>
      </w:r>
      <w:r w:rsidR="00400D42" w:rsidRPr="00EE767A">
        <w:rPr>
          <w:rStyle w:val="Char4"/>
          <w:rtl/>
        </w:rPr>
        <w:t>وَلَا يُفۡلِحُ</w:t>
      </w:r>
      <w:r w:rsidR="00400D42">
        <w:rPr>
          <w:rFonts w:ascii="Traditional Arabic" w:hAnsi="Traditional Arabic" w:cs="Traditional Arabic"/>
          <w:color w:val="000000"/>
          <w:shd w:val="clear" w:color="auto" w:fill="FFFFFF"/>
          <w:rtl/>
          <w:lang w:bidi="fa-IR"/>
        </w:rPr>
        <w:t>﴾</w:t>
      </w:r>
      <w:r w:rsidR="00B53C25" w:rsidRPr="00860562">
        <w:rPr>
          <w:rStyle w:val="1-Char"/>
          <w:rFonts w:hint="cs"/>
          <w:rtl/>
        </w:rPr>
        <w:t xml:space="preserve"> غالباً برای کافر به کار برده می</w:t>
      </w:r>
      <w:r w:rsidR="00B53C25" w:rsidRPr="00860562">
        <w:rPr>
          <w:rStyle w:val="1-Char"/>
          <w:rFonts w:hint="cs"/>
          <w:cs/>
        </w:rPr>
        <w:t>‎</w:t>
      </w:r>
      <w:r w:rsidR="00B53C25" w:rsidRPr="00860562">
        <w:rPr>
          <w:rStyle w:val="1-Char"/>
          <w:rFonts w:hint="cs"/>
          <w:rtl/>
        </w:rPr>
        <w:t>شود:</w:t>
      </w:r>
      <w:r w:rsidR="00B53C25" w:rsidRPr="00860562">
        <w:rPr>
          <w:rStyle w:val="1-Char"/>
          <w:vertAlign w:val="superscript"/>
          <w:rtl/>
        </w:rPr>
        <w:footnoteReference w:id="228"/>
      </w:r>
    </w:p>
    <w:p w:rsidR="00E65FED" w:rsidRPr="00860562" w:rsidRDefault="00400D42" w:rsidP="00400D42">
      <w:pPr>
        <w:ind w:firstLine="284"/>
        <w:jc w:val="both"/>
        <w:rPr>
          <w:rStyle w:val="1-Char"/>
          <w:rtl/>
        </w:rPr>
      </w:pPr>
      <w:r>
        <w:rPr>
          <w:rFonts w:cs="Traditional Arabic"/>
          <w:color w:val="000000"/>
          <w:shd w:val="clear" w:color="auto" w:fill="FFFFFF"/>
          <w:rtl/>
          <w:lang w:bidi="fa-IR"/>
        </w:rPr>
        <w:t>﴿</w:t>
      </w:r>
      <w:r w:rsidRPr="00EE767A">
        <w:rPr>
          <w:rStyle w:val="Char4"/>
          <w:rtl/>
        </w:rPr>
        <w:t xml:space="preserve">قُلۡ إِنَّ </w:t>
      </w:r>
      <w:r w:rsidRPr="00EE767A">
        <w:rPr>
          <w:rStyle w:val="Char4"/>
          <w:rFonts w:hint="cs"/>
          <w:rtl/>
        </w:rPr>
        <w:t>ٱلَّذِينَ</w:t>
      </w:r>
      <w:r w:rsidRPr="00EE767A">
        <w:rPr>
          <w:rStyle w:val="Char4"/>
          <w:rtl/>
        </w:rPr>
        <w:t xml:space="preserve"> يَفۡتَرُونَ عَلَى </w:t>
      </w:r>
      <w:r w:rsidRPr="00EE767A">
        <w:rPr>
          <w:rStyle w:val="Char4"/>
          <w:rFonts w:hint="cs"/>
          <w:rtl/>
        </w:rPr>
        <w:t>ٱللَّهِ</w:t>
      </w:r>
      <w:r w:rsidRPr="00EE767A">
        <w:rPr>
          <w:rStyle w:val="Char4"/>
          <w:rtl/>
        </w:rPr>
        <w:t xml:space="preserve"> </w:t>
      </w:r>
      <w:r w:rsidRPr="00EE767A">
        <w:rPr>
          <w:rStyle w:val="Char4"/>
          <w:rFonts w:hint="cs"/>
          <w:rtl/>
        </w:rPr>
        <w:t>ٱلۡكَذِبَ</w:t>
      </w:r>
      <w:r w:rsidRPr="00EE767A">
        <w:rPr>
          <w:rStyle w:val="Char4"/>
          <w:rtl/>
        </w:rPr>
        <w:t xml:space="preserve"> لَا يُفۡلِحُونَ٦٩ مَتَٰعٞ فِي </w:t>
      </w:r>
      <w:r w:rsidRPr="00EE767A">
        <w:rPr>
          <w:rStyle w:val="Char4"/>
          <w:rFonts w:hint="cs"/>
          <w:rtl/>
        </w:rPr>
        <w:t>ٱلدُّنۡيَا</w:t>
      </w:r>
      <w:r w:rsidRPr="00EE767A">
        <w:rPr>
          <w:rStyle w:val="Char4"/>
          <w:rtl/>
        </w:rPr>
        <w:t xml:space="preserve"> ثُمَّ إِلَيۡنَا مَرۡجِعُهُمۡ ثُمَّ نُذِيقُهُمُ </w:t>
      </w:r>
      <w:r w:rsidRPr="00EE767A">
        <w:rPr>
          <w:rStyle w:val="Char4"/>
          <w:rFonts w:hint="cs"/>
          <w:rtl/>
        </w:rPr>
        <w:t>ٱلۡعَذَابَ</w:t>
      </w:r>
      <w:r w:rsidRPr="00EE767A">
        <w:rPr>
          <w:rStyle w:val="Char4"/>
          <w:rtl/>
        </w:rPr>
        <w:t xml:space="preserve"> </w:t>
      </w:r>
      <w:r w:rsidRPr="00EE767A">
        <w:rPr>
          <w:rStyle w:val="Char4"/>
          <w:rFonts w:hint="cs"/>
          <w:rtl/>
        </w:rPr>
        <w:t>ٱلشَّدِيدَ</w:t>
      </w:r>
      <w:r w:rsidRPr="00EE767A">
        <w:rPr>
          <w:rStyle w:val="Char4"/>
          <w:rtl/>
        </w:rPr>
        <w:t xml:space="preserve"> بِمَا كَانُواْ يَكۡفُرُونَ٧٠</w:t>
      </w:r>
      <w:r>
        <w:rPr>
          <w:rFonts w:cs="Traditional Arabic"/>
          <w:color w:val="000000"/>
          <w:shd w:val="clear" w:color="auto" w:fill="FFFFFF"/>
          <w:rtl/>
          <w:lang w:bidi="fa-IR"/>
        </w:rPr>
        <w:t>﴾</w:t>
      </w:r>
      <w:r w:rsidRPr="00EE767A">
        <w:rPr>
          <w:rStyle w:val="Char4"/>
          <w:rtl/>
        </w:rPr>
        <w:t xml:space="preserve"> </w:t>
      </w:r>
      <w:r w:rsidRPr="00EE767A">
        <w:rPr>
          <w:rStyle w:val="Char2"/>
          <w:rtl/>
        </w:rPr>
        <w:t>[يونس: 69-70]</w:t>
      </w:r>
      <w:r w:rsidRPr="00EE767A">
        <w:rPr>
          <w:rStyle w:val="Char2"/>
          <w:rFonts w:hint="cs"/>
          <w:rtl/>
        </w:rPr>
        <w:t>.</w:t>
      </w:r>
      <w:r w:rsidR="00F56A28" w:rsidRPr="00860562">
        <w:rPr>
          <w:rStyle w:val="1-Char"/>
          <w:rFonts w:hint="cs"/>
          <w:rtl/>
        </w:rPr>
        <w:t xml:space="preserve"> </w:t>
      </w:r>
    </w:p>
    <w:p w:rsidR="00B53C25" w:rsidRPr="00860562" w:rsidRDefault="00647312" w:rsidP="005D5F97">
      <w:pPr>
        <w:ind w:firstLine="284"/>
        <w:jc w:val="both"/>
        <w:rPr>
          <w:rStyle w:val="1-Char"/>
          <w:rtl/>
        </w:rPr>
      </w:pPr>
      <w:r w:rsidRPr="00860562">
        <w:rPr>
          <w:rStyle w:val="1-Char"/>
          <w:rFonts w:hint="cs"/>
          <w:rtl/>
        </w:rPr>
        <w:t xml:space="preserve">«بگو قطعاً کسانی </w:t>
      </w:r>
      <w:r w:rsidR="00AB11E7" w:rsidRPr="00860562">
        <w:rPr>
          <w:rStyle w:val="1-Char"/>
          <w:rFonts w:hint="cs"/>
          <w:rtl/>
        </w:rPr>
        <w:t>ک</w:t>
      </w:r>
      <w:r w:rsidR="000F5E4C" w:rsidRPr="00860562">
        <w:rPr>
          <w:rStyle w:val="1-Char"/>
          <w:rFonts w:hint="cs"/>
          <w:rtl/>
        </w:rPr>
        <w:t>ه به دروغ چیزی را به خد</w:t>
      </w:r>
      <w:r w:rsidR="00AC0931" w:rsidRPr="00860562">
        <w:rPr>
          <w:rStyle w:val="1-Char"/>
          <w:rFonts w:hint="cs"/>
          <w:rtl/>
        </w:rPr>
        <w:t>ا</w:t>
      </w:r>
      <w:r w:rsidR="00225064" w:rsidRPr="00860562">
        <w:rPr>
          <w:rStyle w:val="1-Char"/>
          <w:rFonts w:hint="cs"/>
          <w:rtl/>
        </w:rPr>
        <w:t>وند</w:t>
      </w:r>
      <w:r w:rsidR="00AC0931" w:rsidRPr="00860562">
        <w:rPr>
          <w:rStyle w:val="1-Char"/>
          <w:rFonts w:hint="cs"/>
          <w:rtl/>
        </w:rPr>
        <w:t xml:space="preserve"> نسبت می</w:t>
      </w:r>
      <w:r w:rsidR="00AC0931" w:rsidRPr="00860562">
        <w:rPr>
          <w:rStyle w:val="1-Char"/>
          <w:rFonts w:hint="cs"/>
          <w:cs/>
        </w:rPr>
        <w:t>‎</w:t>
      </w:r>
      <w:r w:rsidRPr="00860562">
        <w:rPr>
          <w:rStyle w:val="1-Char"/>
          <w:rFonts w:hint="cs"/>
          <w:rtl/>
        </w:rPr>
        <w:t>دهند رستگار نمی</w:t>
      </w:r>
      <w:r w:rsidRPr="00860562">
        <w:rPr>
          <w:rStyle w:val="1-Char"/>
          <w:rFonts w:hint="cs"/>
          <w:cs/>
        </w:rPr>
        <w:t>‎</w:t>
      </w:r>
      <w:r w:rsidRPr="00860562">
        <w:rPr>
          <w:rStyle w:val="1-Char"/>
          <w:rFonts w:hint="cs"/>
          <w:rtl/>
        </w:rPr>
        <w:t xml:space="preserve">شوند. [با این حرفها چند روزی مردم را اغفال کردن و چند صباحی به مال و منال دنیا رسیدن] بهره گرفتنی </w:t>
      </w:r>
      <w:r w:rsidR="00A43620" w:rsidRPr="00860562">
        <w:rPr>
          <w:rStyle w:val="1-Char"/>
          <w:rFonts w:hint="cs"/>
          <w:rtl/>
        </w:rPr>
        <w:t>از این دنیاست سپس به سوی ما برم</w:t>
      </w:r>
      <w:r w:rsidRPr="00860562">
        <w:rPr>
          <w:rStyle w:val="1-Char"/>
          <w:rFonts w:hint="cs"/>
          <w:rtl/>
        </w:rPr>
        <w:t>ی</w:t>
      </w:r>
      <w:r w:rsidRPr="00860562">
        <w:rPr>
          <w:rStyle w:val="1-Char"/>
          <w:rFonts w:hint="cs"/>
          <w:cs/>
        </w:rPr>
        <w:t>‎</w:t>
      </w:r>
      <w:r w:rsidRPr="00860562">
        <w:rPr>
          <w:rStyle w:val="1-Char"/>
          <w:rFonts w:hint="cs"/>
          <w:rtl/>
        </w:rPr>
        <w:t xml:space="preserve">گردند و آنگاه </w:t>
      </w:r>
      <w:r w:rsidR="00192640" w:rsidRPr="00860562">
        <w:rPr>
          <w:rStyle w:val="1-Char"/>
          <w:rFonts w:hint="cs"/>
          <w:rtl/>
        </w:rPr>
        <w:t>م</w:t>
      </w:r>
      <w:r w:rsidRPr="00860562">
        <w:rPr>
          <w:rStyle w:val="1-Char"/>
          <w:rFonts w:hint="cs"/>
          <w:rtl/>
        </w:rPr>
        <w:t xml:space="preserve">ا عذاب شدید را به سبب </w:t>
      </w:r>
      <w:r w:rsidR="00AB11E7" w:rsidRPr="00860562">
        <w:rPr>
          <w:rStyle w:val="1-Char"/>
          <w:rFonts w:hint="cs"/>
          <w:rtl/>
        </w:rPr>
        <w:t>کفری که ورزیده</w:t>
      </w:r>
      <w:r w:rsidR="00AB11E7" w:rsidRPr="00860562">
        <w:rPr>
          <w:rStyle w:val="1-Char"/>
          <w:rFonts w:hint="cs"/>
          <w:cs/>
        </w:rPr>
        <w:t>‎</w:t>
      </w:r>
      <w:r w:rsidR="00AB11E7" w:rsidRPr="00860562">
        <w:rPr>
          <w:rStyle w:val="1-Char"/>
          <w:rFonts w:hint="cs"/>
          <w:rtl/>
        </w:rPr>
        <w:t>اند به آنان</w:t>
      </w:r>
      <w:r w:rsidR="00860562">
        <w:rPr>
          <w:rStyle w:val="1-Char"/>
          <w:rFonts w:hint="cs"/>
          <w:rtl/>
        </w:rPr>
        <w:t xml:space="preserve"> می‌</w:t>
      </w:r>
      <w:r w:rsidR="00AB11E7" w:rsidRPr="00860562">
        <w:rPr>
          <w:rStyle w:val="1-Char"/>
          <w:rFonts w:hint="cs"/>
          <w:rtl/>
        </w:rPr>
        <w:t>چشانیم».</w:t>
      </w:r>
    </w:p>
    <w:p w:rsidR="00400D42" w:rsidRPr="00EE767A" w:rsidRDefault="00400D42" w:rsidP="00400D42">
      <w:pPr>
        <w:ind w:firstLine="284"/>
        <w:jc w:val="both"/>
        <w:rPr>
          <w:rStyle w:val="Char2"/>
          <w:rtl/>
        </w:rPr>
      </w:pPr>
      <w:r>
        <w:rPr>
          <w:rFonts w:cs="Traditional Arabic"/>
          <w:color w:val="000000"/>
          <w:shd w:val="clear" w:color="auto" w:fill="FFFFFF"/>
          <w:rtl/>
          <w:lang w:bidi="fa-IR"/>
        </w:rPr>
        <w:t>﴿</w:t>
      </w:r>
      <w:r w:rsidRPr="00EE767A">
        <w:rPr>
          <w:rStyle w:val="Char4"/>
          <w:rtl/>
        </w:rPr>
        <w:t xml:space="preserve">فَمَنۡ أَظۡلَمُ مِمَّنِ </w:t>
      </w:r>
      <w:r w:rsidRPr="00EE767A">
        <w:rPr>
          <w:rStyle w:val="Char4"/>
          <w:rFonts w:hint="cs"/>
          <w:rtl/>
        </w:rPr>
        <w:t>ٱفۡتَرَىٰ</w:t>
      </w:r>
      <w:r w:rsidRPr="00EE767A">
        <w:rPr>
          <w:rStyle w:val="Char4"/>
          <w:rtl/>
        </w:rPr>
        <w:t xml:space="preserve"> عَلَى </w:t>
      </w:r>
      <w:r w:rsidRPr="00EE767A">
        <w:rPr>
          <w:rStyle w:val="Char4"/>
          <w:rFonts w:hint="cs"/>
          <w:rtl/>
        </w:rPr>
        <w:t>ٱللَّهِ</w:t>
      </w:r>
      <w:r w:rsidRPr="00EE767A">
        <w:rPr>
          <w:rStyle w:val="Char4"/>
          <w:rtl/>
        </w:rPr>
        <w:t xml:space="preserve"> كَذِبًا أَوۡ كَذَّبَ بِ‍َٔايَٰتِهِ</w:t>
      </w:r>
      <w:r w:rsidRPr="00EE767A">
        <w:rPr>
          <w:rStyle w:val="Char4"/>
          <w:rFonts w:hint="cs"/>
          <w:rtl/>
        </w:rPr>
        <w:t>ۦٓۚ</w:t>
      </w:r>
      <w:r w:rsidRPr="00EE767A">
        <w:rPr>
          <w:rStyle w:val="Char4"/>
          <w:rtl/>
        </w:rPr>
        <w:t xml:space="preserve"> إِنَّهُ</w:t>
      </w:r>
      <w:r w:rsidRPr="00EE767A">
        <w:rPr>
          <w:rStyle w:val="Char4"/>
          <w:rFonts w:hint="cs"/>
          <w:rtl/>
        </w:rPr>
        <w:t>ۥ</w:t>
      </w:r>
      <w:r w:rsidRPr="00EE767A">
        <w:rPr>
          <w:rStyle w:val="Char4"/>
          <w:rtl/>
        </w:rPr>
        <w:t xml:space="preserve"> لَا يُفۡلِحُ </w:t>
      </w:r>
      <w:r w:rsidRPr="00EE767A">
        <w:rPr>
          <w:rStyle w:val="Char4"/>
          <w:rFonts w:hint="cs"/>
          <w:rtl/>
        </w:rPr>
        <w:t>ٱلۡمُجۡرِمُونَ</w:t>
      </w:r>
      <w:r w:rsidRPr="00EE767A">
        <w:rPr>
          <w:rStyle w:val="Char4"/>
          <w:rtl/>
        </w:rPr>
        <w:t>١٧</w:t>
      </w:r>
      <w:r>
        <w:rPr>
          <w:rFonts w:cs="Traditional Arabic"/>
          <w:color w:val="000000"/>
          <w:shd w:val="clear" w:color="auto" w:fill="FFFFFF"/>
          <w:rtl/>
          <w:lang w:bidi="fa-IR"/>
        </w:rPr>
        <w:t>﴾</w:t>
      </w:r>
      <w:r w:rsidRPr="00EE767A">
        <w:rPr>
          <w:rStyle w:val="Char4"/>
          <w:rtl/>
        </w:rPr>
        <w:t xml:space="preserve"> </w:t>
      </w:r>
      <w:r w:rsidRPr="00EE767A">
        <w:rPr>
          <w:rStyle w:val="Char2"/>
          <w:rtl/>
        </w:rPr>
        <w:t>[يونس: 17]</w:t>
      </w:r>
      <w:r w:rsidRPr="00EE767A">
        <w:rPr>
          <w:rStyle w:val="Char2"/>
          <w:rFonts w:hint="cs"/>
          <w:rtl/>
        </w:rPr>
        <w:t>.</w:t>
      </w:r>
    </w:p>
    <w:p w:rsidR="00AC0931" w:rsidRPr="00860562" w:rsidRDefault="00A43620" w:rsidP="005D5F97">
      <w:pPr>
        <w:ind w:firstLine="284"/>
        <w:jc w:val="both"/>
        <w:rPr>
          <w:rStyle w:val="1-Char"/>
          <w:rtl/>
        </w:rPr>
      </w:pPr>
      <w:r w:rsidRPr="00860562">
        <w:rPr>
          <w:rStyle w:val="1-Char"/>
          <w:rFonts w:hint="cs"/>
          <w:rtl/>
        </w:rPr>
        <w:t>«چه کسی ستمکارتر از آن</w:t>
      </w:r>
      <w:r w:rsidR="00AC0931" w:rsidRPr="00860562">
        <w:rPr>
          <w:rStyle w:val="1-Char"/>
          <w:rFonts w:hint="cs"/>
          <w:rtl/>
        </w:rPr>
        <w:t xml:space="preserve"> است که دروغی ر</w:t>
      </w:r>
      <w:r w:rsidR="00D03063" w:rsidRPr="00860562">
        <w:rPr>
          <w:rStyle w:val="1-Char"/>
          <w:rFonts w:hint="cs"/>
          <w:rtl/>
        </w:rPr>
        <w:t>ا</w:t>
      </w:r>
      <w:r w:rsidR="00192640" w:rsidRPr="00860562">
        <w:rPr>
          <w:rStyle w:val="1-Char"/>
          <w:rFonts w:hint="cs"/>
          <w:rtl/>
        </w:rPr>
        <w:t xml:space="preserve"> به خدا نسبت دهد یا آیه</w:t>
      </w:r>
      <w:r w:rsidR="00192640" w:rsidRPr="00860562">
        <w:rPr>
          <w:rStyle w:val="1-Char"/>
          <w:rFonts w:hint="cs"/>
          <w:cs/>
        </w:rPr>
        <w:t>‎</w:t>
      </w:r>
      <w:r w:rsidR="00192640" w:rsidRPr="00860562">
        <w:rPr>
          <w:rStyle w:val="1-Char"/>
          <w:rFonts w:hint="cs"/>
          <w:rtl/>
        </w:rPr>
        <w:t>ها</w:t>
      </w:r>
      <w:r w:rsidR="00AC0931" w:rsidRPr="00860562">
        <w:rPr>
          <w:rStyle w:val="1-Char"/>
          <w:rFonts w:hint="cs"/>
          <w:rtl/>
        </w:rPr>
        <w:t>ی او را تکذیب کند. هرگز م</w:t>
      </w:r>
      <w:r w:rsidR="00D03063" w:rsidRPr="00860562">
        <w:rPr>
          <w:rStyle w:val="1-Char"/>
          <w:rFonts w:hint="cs"/>
          <w:rtl/>
        </w:rPr>
        <w:t>ج</w:t>
      </w:r>
      <w:r w:rsidR="00AC0931" w:rsidRPr="00860562">
        <w:rPr>
          <w:rStyle w:val="1-Char"/>
          <w:rFonts w:hint="cs"/>
          <w:rtl/>
        </w:rPr>
        <w:t>رمان رستگار نمی</w:t>
      </w:r>
      <w:r w:rsidR="00AC0931" w:rsidRPr="00860562">
        <w:rPr>
          <w:rStyle w:val="1-Char"/>
          <w:rFonts w:hint="cs"/>
          <w:cs/>
        </w:rPr>
        <w:t>‎</w:t>
      </w:r>
      <w:r w:rsidR="00AC0931" w:rsidRPr="00860562">
        <w:rPr>
          <w:rStyle w:val="1-Char"/>
          <w:rFonts w:hint="cs"/>
          <w:rtl/>
        </w:rPr>
        <w:t>گردند».</w:t>
      </w:r>
    </w:p>
    <w:p w:rsidR="00D03063" w:rsidRPr="00860562" w:rsidRDefault="00A43620" w:rsidP="005D5F97">
      <w:pPr>
        <w:ind w:firstLine="284"/>
        <w:jc w:val="both"/>
        <w:rPr>
          <w:rStyle w:val="1-Char"/>
          <w:rtl/>
        </w:rPr>
      </w:pPr>
      <w:r w:rsidRPr="00860562">
        <w:rPr>
          <w:rStyle w:val="1-Char"/>
          <w:rFonts w:hint="cs"/>
          <w:rtl/>
        </w:rPr>
        <w:t>آیات و روایات فراوانی مبنی بر نکوهش</w:t>
      </w:r>
      <w:r w:rsidR="00D03063" w:rsidRPr="00860562">
        <w:rPr>
          <w:rStyle w:val="1-Char"/>
          <w:rFonts w:hint="cs"/>
          <w:rtl/>
        </w:rPr>
        <w:t xml:space="preserve"> مراجعه کنندگان به کاهنان و پیشگویان وارد شده ک</w:t>
      </w:r>
      <w:r w:rsidR="00192640" w:rsidRPr="00860562">
        <w:rPr>
          <w:rStyle w:val="1-Char"/>
          <w:rFonts w:hint="cs"/>
          <w:rtl/>
        </w:rPr>
        <w:t>ه</w:t>
      </w:r>
      <w:r w:rsidR="00F00C91" w:rsidRPr="00860562">
        <w:rPr>
          <w:rStyle w:val="1-Char"/>
          <w:rFonts w:hint="cs"/>
          <w:rtl/>
        </w:rPr>
        <w:t xml:space="preserve"> </w:t>
      </w:r>
      <w:r w:rsidR="00D03063" w:rsidRPr="00860562">
        <w:rPr>
          <w:rStyle w:val="1-Char"/>
          <w:rFonts w:hint="cs"/>
          <w:rtl/>
        </w:rPr>
        <w:t>در آن کسانی که کاهنان و پیشگویان را تصدیق کنند، کافر شمرده شده</w:t>
      </w:r>
      <w:r w:rsidR="00D03063" w:rsidRPr="00860562">
        <w:rPr>
          <w:rStyle w:val="1-Char"/>
          <w:rFonts w:hint="cs"/>
          <w:cs/>
        </w:rPr>
        <w:t>‎</w:t>
      </w:r>
      <w:r w:rsidRPr="00860562">
        <w:rPr>
          <w:rStyle w:val="1-Char"/>
          <w:rFonts w:hint="cs"/>
          <w:rtl/>
        </w:rPr>
        <w:t>اند و ما در مبحث مدعیان علم</w:t>
      </w:r>
      <w:r w:rsidR="00540F57">
        <w:rPr>
          <w:rStyle w:val="1-Char"/>
          <w:rFonts w:hint="cs"/>
          <w:rtl/>
        </w:rPr>
        <w:t xml:space="preserve"> </w:t>
      </w:r>
      <w:r w:rsidR="00D03063" w:rsidRPr="00860562">
        <w:rPr>
          <w:rStyle w:val="1-Char"/>
          <w:rFonts w:hint="cs"/>
          <w:rtl/>
        </w:rPr>
        <w:t xml:space="preserve">غیب آن را </w:t>
      </w:r>
      <w:r w:rsidRPr="00860562">
        <w:rPr>
          <w:rStyle w:val="1-Char"/>
          <w:rFonts w:hint="cs"/>
          <w:rtl/>
        </w:rPr>
        <w:t>بیان خواهیم نمو</w:t>
      </w:r>
      <w:r w:rsidR="00D03063" w:rsidRPr="00860562">
        <w:rPr>
          <w:rStyle w:val="1-Char"/>
          <w:rFonts w:hint="cs"/>
          <w:rtl/>
        </w:rPr>
        <w:t>د.</w:t>
      </w:r>
    </w:p>
    <w:p w:rsidR="00D03063" w:rsidRPr="00860562" w:rsidRDefault="00A43620" w:rsidP="005D5F97">
      <w:pPr>
        <w:ind w:firstLine="284"/>
        <w:jc w:val="both"/>
        <w:rPr>
          <w:rStyle w:val="1-Char"/>
          <w:rtl/>
        </w:rPr>
      </w:pPr>
      <w:r w:rsidRPr="00860562">
        <w:rPr>
          <w:rStyle w:val="1-Char"/>
          <w:rFonts w:hint="cs"/>
          <w:rtl/>
        </w:rPr>
        <w:t>سحر مجازی هم اگرچه به درجه</w:t>
      </w:r>
      <w:r w:rsidR="00351FFA" w:rsidRPr="00860562">
        <w:rPr>
          <w:rStyle w:val="1-Char"/>
          <w:rFonts w:hint="cs"/>
          <w:rtl/>
        </w:rPr>
        <w:t xml:space="preserve">‌ی </w:t>
      </w:r>
      <w:r w:rsidR="00D03063" w:rsidRPr="00860562">
        <w:rPr>
          <w:rStyle w:val="1-Char"/>
          <w:rFonts w:hint="cs"/>
          <w:rtl/>
        </w:rPr>
        <w:t>کفر نمی</w:t>
      </w:r>
      <w:r w:rsidR="00D03063" w:rsidRPr="00860562">
        <w:rPr>
          <w:rStyle w:val="1-Char"/>
          <w:rFonts w:hint="cs"/>
          <w:cs/>
        </w:rPr>
        <w:t>‎</w:t>
      </w:r>
      <w:r w:rsidR="00D03063" w:rsidRPr="00860562">
        <w:rPr>
          <w:rStyle w:val="1-Char"/>
          <w:rFonts w:hint="cs"/>
          <w:rtl/>
        </w:rPr>
        <w:t>رسد، اما</w:t>
      </w:r>
      <w:r w:rsidRPr="00860562">
        <w:rPr>
          <w:rStyle w:val="1-Char"/>
          <w:rFonts w:hint="cs"/>
          <w:rtl/>
        </w:rPr>
        <w:t xml:space="preserve"> چون عقاید عموم</w:t>
      </w:r>
      <w:r w:rsidR="00F00C91" w:rsidRPr="00860562">
        <w:rPr>
          <w:rStyle w:val="1-Char"/>
          <w:rFonts w:hint="cs"/>
          <w:rtl/>
        </w:rPr>
        <w:t xml:space="preserve"> مردم را فاسد می</w:t>
      </w:r>
      <w:r w:rsidR="00F00C91" w:rsidRPr="00860562">
        <w:rPr>
          <w:rStyle w:val="1-Char"/>
          <w:rFonts w:hint="cs"/>
          <w:cs/>
        </w:rPr>
        <w:t>‎</w:t>
      </w:r>
      <w:r w:rsidRPr="00860562">
        <w:rPr>
          <w:rStyle w:val="1-Char"/>
          <w:rFonts w:hint="cs"/>
          <w:rtl/>
        </w:rPr>
        <w:t>نماید حرام است. زیرا شخص عادی هنگام مشاهده کارهای شگفت انگیزی که دلیل</w:t>
      </w:r>
      <w:r w:rsidR="00D03063" w:rsidRPr="00860562">
        <w:rPr>
          <w:rStyle w:val="1-Char"/>
          <w:rFonts w:hint="cs"/>
          <w:rtl/>
        </w:rPr>
        <w:t xml:space="preserve"> آن را نمی</w:t>
      </w:r>
      <w:r w:rsidR="00D03063" w:rsidRPr="00860562">
        <w:rPr>
          <w:rStyle w:val="1-Char"/>
          <w:rFonts w:hint="cs"/>
          <w:cs/>
        </w:rPr>
        <w:t>‎</w:t>
      </w:r>
      <w:r w:rsidRPr="00860562">
        <w:rPr>
          <w:rStyle w:val="1-Char"/>
          <w:rFonts w:hint="cs"/>
          <w:rtl/>
        </w:rPr>
        <w:t>داند و ممکن است صفات خداوند را به جادوگر نسبت دهد و در نتیجه</w:t>
      </w:r>
      <w:r w:rsidR="00540F57">
        <w:rPr>
          <w:rStyle w:val="1-Char"/>
          <w:rFonts w:hint="cs"/>
          <w:rtl/>
        </w:rPr>
        <w:t xml:space="preserve"> </w:t>
      </w:r>
      <w:r w:rsidRPr="00860562">
        <w:rPr>
          <w:rStyle w:val="1-Char"/>
          <w:rFonts w:hint="cs"/>
          <w:rtl/>
        </w:rPr>
        <w:t>نابود</w:t>
      </w:r>
      <w:r w:rsidR="00D03063" w:rsidRPr="00860562">
        <w:rPr>
          <w:rStyle w:val="1-Char"/>
          <w:rFonts w:hint="cs"/>
          <w:rtl/>
        </w:rPr>
        <w:t xml:space="preserve"> گردد.</w:t>
      </w:r>
    </w:p>
    <w:p w:rsidR="00D03063" w:rsidRPr="00860562" w:rsidRDefault="00D03063" w:rsidP="005D5F97">
      <w:pPr>
        <w:ind w:firstLine="284"/>
        <w:jc w:val="both"/>
        <w:rPr>
          <w:rStyle w:val="1-Char"/>
          <w:rtl/>
        </w:rPr>
      </w:pPr>
      <w:r w:rsidRPr="00860562">
        <w:rPr>
          <w:rStyle w:val="1-Char"/>
          <w:rFonts w:hint="cs"/>
          <w:rtl/>
        </w:rPr>
        <w:t>ابن خلدون می</w:t>
      </w:r>
      <w:r w:rsidRPr="00860562">
        <w:rPr>
          <w:rStyle w:val="1-Char"/>
          <w:rFonts w:hint="cs"/>
          <w:cs/>
        </w:rPr>
        <w:t>‎</w:t>
      </w:r>
      <w:r w:rsidR="00A43620" w:rsidRPr="00860562">
        <w:rPr>
          <w:rStyle w:val="1-Char"/>
          <w:rFonts w:hint="cs"/>
          <w:rtl/>
        </w:rPr>
        <w:t>گوید: شریعت اسلام</w:t>
      </w:r>
      <w:r w:rsidR="00540F57">
        <w:rPr>
          <w:rStyle w:val="1-Char"/>
          <w:rFonts w:hint="cs"/>
          <w:rtl/>
        </w:rPr>
        <w:t xml:space="preserve"> </w:t>
      </w:r>
      <w:r w:rsidR="00A43620" w:rsidRPr="00860562">
        <w:rPr>
          <w:rStyle w:val="1-Char"/>
          <w:rFonts w:hint="cs"/>
          <w:rtl/>
        </w:rPr>
        <w:t>سحر و افسون را یکسان دانسته و همه را از امور ممنوع بر</w:t>
      </w:r>
      <w:r w:rsidR="0096366F" w:rsidRPr="00860562">
        <w:rPr>
          <w:rStyle w:val="1-Char"/>
          <w:rFonts w:hint="cs"/>
          <w:rtl/>
        </w:rPr>
        <w:t>ش</w:t>
      </w:r>
      <w:r w:rsidRPr="00860562">
        <w:rPr>
          <w:rStyle w:val="1-Char"/>
          <w:rFonts w:hint="cs"/>
          <w:rtl/>
        </w:rPr>
        <w:t>مرده است، زیرا شارع تنها ک</w:t>
      </w:r>
      <w:r w:rsidR="00A43620" w:rsidRPr="00860562">
        <w:rPr>
          <w:rStyle w:val="1-Char"/>
          <w:rFonts w:hint="cs"/>
          <w:rtl/>
        </w:rPr>
        <w:t>ارهایی را مباح کرده که در امور</w:t>
      </w:r>
      <w:r w:rsidRPr="00860562">
        <w:rPr>
          <w:rStyle w:val="1-Char"/>
          <w:rFonts w:hint="cs"/>
          <w:rtl/>
        </w:rPr>
        <w:t xml:space="preserve"> دینمان که صلاح آخرت م</w:t>
      </w:r>
      <w:r w:rsidR="00A43620" w:rsidRPr="00860562">
        <w:rPr>
          <w:rStyle w:val="1-Char"/>
          <w:rFonts w:hint="cs"/>
          <w:rtl/>
        </w:rPr>
        <w:t>ا نیز بر</w:t>
      </w:r>
      <w:r w:rsidRPr="00860562">
        <w:rPr>
          <w:rStyle w:val="1-Char"/>
          <w:rFonts w:hint="cs"/>
          <w:rtl/>
        </w:rPr>
        <w:t xml:space="preserve"> آن است به کار آید و یا در </w:t>
      </w:r>
      <w:r w:rsidR="0030598A" w:rsidRPr="00860562">
        <w:rPr>
          <w:rStyle w:val="1-Char"/>
          <w:rFonts w:hint="cs"/>
          <w:rtl/>
        </w:rPr>
        <w:t>آ</w:t>
      </w:r>
      <w:r w:rsidR="00A43620" w:rsidRPr="00860562">
        <w:rPr>
          <w:rStyle w:val="1-Char"/>
          <w:rFonts w:hint="cs"/>
          <w:rtl/>
        </w:rPr>
        <w:t>ن مصلحتی دنیوی</w:t>
      </w:r>
      <w:r w:rsidR="00540F57">
        <w:rPr>
          <w:rStyle w:val="1-Char"/>
          <w:rFonts w:hint="cs"/>
          <w:rtl/>
        </w:rPr>
        <w:t xml:space="preserve"> </w:t>
      </w:r>
      <w:r w:rsidRPr="00860562">
        <w:rPr>
          <w:rStyle w:val="1-Char"/>
          <w:rFonts w:hint="cs"/>
          <w:rtl/>
        </w:rPr>
        <w:t>باشد</w:t>
      </w:r>
      <w:r w:rsidR="00A43620" w:rsidRPr="00860562">
        <w:rPr>
          <w:rStyle w:val="1-Char"/>
          <w:rFonts w:hint="cs"/>
          <w:rtl/>
        </w:rPr>
        <w:t>، اما شعبده</w:t>
      </w:r>
      <w:r w:rsidR="00540F57">
        <w:rPr>
          <w:rStyle w:val="1-Char"/>
          <w:rFonts w:hint="cs"/>
          <w:rtl/>
        </w:rPr>
        <w:t xml:space="preserve"> </w:t>
      </w:r>
      <w:r w:rsidRPr="00860562">
        <w:rPr>
          <w:rStyle w:val="1-Char"/>
          <w:rFonts w:hint="cs"/>
          <w:rtl/>
        </w:rPr>
        <w:t>مانند جادو و افسون همان اثرات سوء را دارد</w:t>
      </w:r>
      <w:r w:rsidR="00192640" w:rsidRPr="00860562">
        <w:rPr>
          <w:rStyle w:val="1-Char"/>
          <w:rFonts w:hint="cs"/>
          <w:rtl/>
        </w:rPr>
        <w:t>؛</w:t>
      </w:r>
      <w:r w:rsidRPr="00860562">
        <w:rPr>
          <w:rStyle w:val="1-Char"/>
          <w:rFonts w:hint="cs"/>
          <w:rtl/>
        </w:rPr>
        <w:t xml:space="preserve"> طالع</w:t>
      </w:r>
      <w:r w:rsidRPr="00860562">
        <w:rPr>
          <w:rStyle w:val="1-Char"/>
          <w:rFonts w:hint="cs"/>
          <w:cs/>
        </w:rPr>
        <w:t>‎</w:t>
      </w:r>
      <w:r w:rsidRPr="00860562">
        <w:rPr>
          <w:rStyle w:val="1-Char"/>
          <w:rFonts w:hint="cs"/>
          <w:rtl/>
        </w:rPr>
        <w:t>بینی نیز که به عقاید مردم ضرر رسانده و</w:t>
      </w:r>
      <w:r w:rsidR="00BB001E" w:rsidRPr="00860562">
        <w:rPr>
          <w:rStyle w:val="1-Char"/>
          <w:rFonts w:hint="cs"/>
          <w:rtl/>
        </w:rPr>
        <w:t xml:space="preserve"> </w:t>
      </w:r>
      <w:r w:rsidRPr="00860562">
        <w:rPr>
          <w:rStyle w:val="1-Char"/>
          <w:rFonts w:hint="cs"/>
          <w:rtl/>
        </w:rPr>
        <w:t>ایمان آنان را ب</w:t>
      </w:r>
      <w:r w:rsidR="00BB001E" w:rsidRPr="00860562">
        <w:rPr>
          <w:rStyle w:val="1-Char"/>
          <w:rFonts w:hint="cs"/>
          <w:rtl/>
        </w:rPr>
        <w:t>ا</w:t>
      </w:r>
      <w:r w:rsidRPr="00860562">
        <w:rPr>
          <w:rStyle w:val="1-Char"/>
          <w:rFonts w:hint="cs"/>
          <w:rtl/>
        </w:rPr>
        <w:t xml:space="preserve"> نسبت دادن امور به غیر</w:t>
      </w:r>
      <w:r w:rsidR="00A43620" w:rsidRPr="00860562">
        <w:rPr>
          <w:rStyle w:val="1-Char"/>
          <w:rFonts w:hint="cs"/>
          <w:rtl/>
        </w:rPr>
        <w:t xml:space="preserve"> </w:t>
      </w:r>
      <w:r w:rsidRPr="00860562">
        <w:rPr>
          <w:rStyle w:val="1-Char"/>
          <w:rFonts w:hint="cs"/>
          <w:rtl/>
        </w:rPr>
        <w:t>خدا فاسد می</w:t>
      </w:r>
      <w:r w:rsidRPr="00860562">
        <w:rPr>
          <w:rStyle w:val="1-Char"/>
          <w:rFonts w:hint="cs"/>
          <w:cs/>
        </w:rPr>
        <w:t>‎</w:t>
      </w:r>
      <w:r w:rsidR="00A43620" w:rsidRPr="00860562">
        <w:rPr>
          <w:rStyle w:val="1-Char"/>
          <w:rFonts w:hint="cs"/>
          <w:rtl/>
        </w:rPr>
        <w:t>نماید از همین نوع</w:t>
      </w:r>
      <w:r w:rsidRPr="00860562">
        <w:rPr>
          <w:rStyle w:val="1-Char"/>
          <w:rFonts w:hint="cs"/>
          <w:rtl/>
        </w:rPr>
        <w:t xml:space="preserve"> است. به همین سبب شری</w:t>
      </w:r>
      <w:r w:rsidR="00BB001E" w:rsidRPr="00860562">
        <w:rPr>
          <w:rStyle w:val="1-Char"/>
          <w:rFonts w:hint="cs"/>
          <w:rtl/>
        </w:rPr>
        <w:t>ع</w:t>
      </w:r>
      <w:r w:rsidRPr="00860562">
        <w:rPr>
          <w:rStyle w:val="1-Char"/>
          <w:rFonts w:hint="cs"/>
          <w:rtl/>
        </w:rPr>
        <w:t>ت اسلام سحر و افسون و شعبده</w:t>
      </w:r>
      <w:r w:rsidR="00A43620" w:rsidRPr="00860562">
        <w:rPr>
          <w:rStyle w:val="1-Char"/>
          <w:rFonts w:hint="cs"/>
          <w:rtl/>
        </w:rPr>
        <w:t xml:space="preserve"> بازی</w:t>
      </w:r>
      <w:r w:rsidRPr="00860562">
        <w:rPr>
          <w:rStyle w:val="1-Char"/>
          <w:rFonts w:hint="cs"/>
          <w:rtl/>
        </w:rPr>
        <w:t xml:space="preserve"> را به علت ضرری که در آن</w:t>
      </w:r>
      <w:r w:rsidR="00BB001E" w:rsidRPr="00860562">
        <w:rPr>
          <w:rStyle w:val="1-Char"/>
          <w:rFonts w:hint="cs"/>
          <w:rtl/>
        </w:rPr>
        <w:t xml:space="preserve"> </w:t>
      </w:r>
      <w:r w:rsidR="00A43620" w:rsidRPr="00860562">
        <w:rPr>
          <w:rStyle w:val="1-Char"/>
          <w:rFonts w:hint="cs"/>
          <w:rtl/>
        </w:rPr>
        <w:t>است از یک نوع دانسته و همه را حرام نموده</w:t>
      </w:r>
      <w:r w:rsidRPr="00860562">
        <w:rPr>
          <w:rStyle w:val="1-Char"/>
          <w:rFonts w:hint="cs"/>
          <w:rtl/>
        </w:rPr>
        <w:t xml:space="preserve"> است؟</w:t>
      </w:r>
      <w:r w:rsidRPr="00860562">
        <w:rPr>
          <w:rStyle w:val="1-Char"/>
          <w:vertAlign w:val="superscript"/>
          <w:rtl/>
        </w:rPr>
        <w:footnoteReference w:id="229"/>
      </w:r>
    </w:p>
    <w:p w:rsidR="00D03063" w:rsidRPr="00860562" w:rsidRDefault="00A43620" w:rsidP="005D5F97">
      <w:pPr>
        <w:ind w:firstLine="284"/>
        <w:jc w:val="both"/>
        <w:rPr>
          <w:rStyle w:val="1-Char"/>
          <w:rtl/>
        </w:rPr>
      </w:pPr>
      <w:r w:rsidRPr="00860562">
        <w:rPr>
          <w:rStyle w:val="1-Char"/>
          <w:rFonts w:hint="cs"/>
          <w:rtl/>
        </w:rPr>
        <w:t>ابن حجر در مورد حکم یادگیری جادو</w:t>
      </w:r>
      <w:r w:rsidR="00D03063" w:rsidRPr="00860562">
        <w:rPr>
          <w:rStyle w:val="1-Char"/>
          <w:rFonts w:hint="cs"/>
          <w:rtl/>
        </w:rPr>
        <w:t xml:space="preserve"> می</w:t>
      </w:r>
      <w:r w:rsidR="00D03063" w:rsidRPr="00860562">
        <w:rPr>
          <w:rStyle w:val="1-Char"/>
          <w:rFonts w:hint="cs"/>
          <w:cs/>
        </w:rPr>
        <w:t>‎</w:t>
      </w:r>
      <w:r w:rsidR="00D03063" w:rsidRPr="00860562">
        <w:rPr>
          <w:rStyle w:val="1-Char"/>
          <w:rFonts w:hint="cs"/>
          <w:rtl/>
        </w:rPr>
        <w:t>گوید: «</w:t>
      </w:r>
      <w:r w:rsidR="00192640" w:rsidRPr="00860562">
        <w:rPr>
          <w:rStyle w:val="1-Char"/>
          <w:rFonts w:hint="cs"/>
          <w:rtl/>
        </w:rPr>
        <w:t xml:space="preserve">[علما] </w:t>
      </w:r>
      <w:r w:rsidR="00D03063" w:rsidRPr="00860562">
        <w:rPr>
          <w:rStyle w:val="1-Char"/>
          <w:rFonts w:hint="cs"/>
          <w:rtl/>
        </w:rPr>
        <w:t>با استدلال به</w:t>
      </w:r>
      <w:r w:rsidR="00D2627A" w:rsidRPr="00860562">
        <w:rPr>
          <w:rStyle w:val="1-Char"/>
          <w:rtl/>
        </w:rPr>
        <w:t xml:space="preserve"> </w:t>
      </w:r>
      <w:r w:rsidR="00D03063" w:rsidRPr="00860562">
        <w:rPr>
          <w:rStyle w:val="1-Char"/>
          <w:rFonts w:hint="cs"/>
          <w:rtl/>
        </w:rPr>
        <w:t>این آیه</w:t>
      </w:r>
      <w:r w:rsidR="002B2665" w:rsidRPr="00860562">
        <w:rPr>
          <w:rStyle w:val="1-Char"/>
          <w:vertAlign w:val="superscript"/>
          <w:rtl/>
        </w:rPr>
        <w:footnoteReference w:id="230"/>
      </w:r>
      <w:r w:rsidR="00E6141E" w:rsidRPr="00860562">
        <w:rPr>
          <w:rStyle w:val="1-Char"/>
          <w:rFonts w:hint="cs"/>
          <w:rtl/>
        </w:rPr>
        <w:t>، سحر را کفر شمرده و یاد</w:t>
      </w:r>
      <w:r w:rsidR="002B2665" w:rsidRPr="00860562">
        <w:rPr>
          <w:rStyle w:val="1-Char"/>
          <w:rFonts w:hint="cs"/>
          <w:rtl/>
        </w:rPr>
        <w:t>گیرنده</w:t>
      </w:r>
      <w:r w:rsidR="00351FFA" w:rsidRPr="00860562">
        <w:rPr>
          <w:rStyle w:val="1-Char"/>
          <w:rFonts w:hint="cs"/>
          <w:rtl/>
        </w:rPr>
        <w:t xml:space="preserve">‌ی </w:t>
      </w:r>
      <w:r w:rsidR="00454E81" w:rsidRPr="00860562">
        <w:rPr>
          <w:rStyle w:val="1-Char"/>
          <w:rFonts w:hint="cs"/>
          <w:rtl/>
        </w:rPr>
        <w:t>آ</w:t>
      </w:r>
      <w:r w:rsidR="002B2665" w:rsidRPr="00860562">
        <w:rPr>
          <w:rStyle w:val="1-Char"/>
          <w:rFonts w:hint="cs"/>
          <w:rtl/>
        </w:rPr>
        <w:t>ن را کافر دانسته</w:t>
      </w:r>
      <w:r w:rsidR="002B2665" w:rsidRPr="00860562">
        <w:rPr>
          <w:rStyle w:val="1-Char"/>
          <w:rFonts w:hint="cs"/>
          <w:cs/>
        </w:rPr>
        <w:t>‎</w:t>
      </w:r>
      <w:r w:rsidR="002B2665" w:rsidRPr="00860562">
        <w:rPr>
          <w:rStyle w:val="1-Char"/>
          <w:rFonts w:hint="cs"/>
          <w:rtl/>
        </w:rPr>
        <w:t>اند. این حکم در مورد برخی از اقسام سحر</w:t>
      </w:r>
      <w:r w:rsidRPr="00860562">
        <w:rPr>
          <w:rStyle w:val="1-Char"/>
          <w:rFonts w:hint="cs"/>
          <w:rtl/>
        </w:rPr>
        <w:t xml:space="preserve"> و جادو</w:t>
      </w:r>
      <w:r w:rsidR="002B2665" w:rsidRPr="00860562">
        <w:rPr>
          <w:rStyle w:val="1-Char"/>
          <w:rFonts w:hint="cs"/>
          <w:rtl/>
        </w:rPr>
        <w:t xml:space="preserve"> مانند بندگی شیطان و ستارگان بدیهی است،</w:t>
      </w:r>
      <w:r w:rsidR="00454E81" w:rsidRPr="00860562">
        <w:rPr>
          <w:rStyle w:val="1-Char"/>
          <w:rFonts w:hint="cs"/>
          <w:rtl/>
        </w:rPr>
        <w:t xml:space="preserve"> اما نوع دیگر آن که همان شعبده</w:t>
      </w:r>
      <w:r w:rsidR="00687050" w:rsidRPr="00860562">
        <w:rPr>
          <w:rStyle w:val="1-Char"/>
          <w:rFonts w:hint="cs"/>
          <w:rtl/>
        </w:rPr>
        <w:t xml:space="preserve"> بازی</w:t>
      </w:r>
      <w:r w:rsidR="00454E81" w:rsidRPr="00860562">
        <w:rPr>
          <w:rStyle w:val="1-Char"/>
          <w:rFonts w:hint="cs"/>
          <w:rtl/>
        </w:rPr>
        <w:t xml:space="preserve"> </w:t>
      </w:r>
      <w:r w:rsidR="00687050" w:rsidRPr="00860562">
        <w:rPr>
          <w:rStyle w:val="1-Char"/>
          <w:rFonts w:hint="cs"/>
          <w:rtl/>
        </w:rPr>
        <w:t>است شخص با یادگیری آن</w:t>
      </w:r>
      <w:r w:rsidR="002B2665" w:rsidRPr="00860562">
        <w:rPr>
          <w:rStyle w:val="1-Char"/>
          <w:rFonts w:hint="cs"/>
          <w:rtl/>
        </w:rPr>
        <w:t xml:space="preserve"> کافر نمی</w:t>
      </w:r>
      <w:r w:rsidR="002B2665" w:rsidRPr="00860562">
        <w:rPr>
          <w:rStyle w:val="1-Char"/>
          <w:rFonts w:hint="cs"/>
          <w:cs/>
        </w:rPr>
        <w:t>‎</w:t>
      </w:r>
      <w:r w:rsidR="002B2665" w:rsidRPr="00860562">
        <w:rPr>
          <w:rStyle w:val="1-Char"/>
          <w:rFonts w:hint="cs"/>
          <w:rtl/>
        </w:rPr>
        <w:t>شود».</w:t>
      </w:r>
    </w:p>
    <w:p w:rsidR="002B2665" w:rsidRPr="00860562" w:rsidRDefault="002B2665" w:rsidP="005D5F97">
      <w:pPr>
        <w:ind w:firstLine="284"/>
        <w:jc w:val="both"/>
        <w:rPr>
          <w:rStyle w:val="1-Char"/>
          <w:rtl/>
        </w:rPr>
      </w:pPr>
      <w:r w:rsidRPr="00860562">
        <w:rPr>
          <w:rStyle w:val="1-Char"/>
          <w:rFonts w:hint="cs"/>
          <w:rtl/>
        </w:rPr>
        <w:t>نووی می</w:t>
      </w:r>
      <w:r w:rsidRPr="00860562">
        <w:rPr>
          <w:rStyle w:val="1-Char"/>
          <w:rFonts w:hint="cs"/>
          <w:cs/>
        </w:rPr>
        <w:t>‎</w:t>
      </w:r>
      <w:r w:rsidRPr="00860562">
        <w:rPr>
          <w:rStyle w:val="1-Char"/>
          <w:rFonts w:hint="cs"/>
          <w:rtl/>
        </w:rPr>
        <w:t xml:space="preserve">گوید: </w:t>
      </w:r>
      <w:r w:rsidR="00454E81" w:rsidRPr="00860562">
        <w:rPr>
          <w:rStyle w:val="1-Char"/>
          <w:rFonts w:hint="cs"/>
          <w:rtl/>
        </w:rPr>
        <w:t>«</w:t>
      </w:r>
      <w:r w:rsidRPr="00860562">
        <w:rPr>
          <w:rStyle w:val="1-Char"/>
          <w:rFonts w:hint="cs"/>
          <w:rtl/>
        </w:rPr>
        <w:t>سحر</w:t>
      </w:r>
      <w:r w:rsidR="00687050" w:rsidRPr="00860562">
        <w:rPr>
          <w:rStyle w:val="1-Char"/>
          <w:rFonts w:hint="cs"/>
          <w:rtl/>
        </w:rPr>
        <w:t xml:space="preserve"> و جادو</w:t>
      </w:r>
      <w:r w:rsidRPr="00860562">
        <w:rPr>
          <w:rStyle w:val="1-Char"/>
          <w:rFonts w:hint="cs"/>
          <w:rtl/>
        </w:rPr>
        <w:t xml:space="preserve"> عملی حرام و به اجماع عل</w:t>
      </w:r>
      <w:r w:rsidR="00454E81" w:rsidRPr="00860562">
        <w:rPr>
          <w:rStyle w:val="1-Char"/>
          <w:rFonts w:hint="cs"/>
          <w:rtl/>
        </w:rPr>
        <w:t>م</w:t>
      </w:r>
      <w:r w:rsidR="00687050" w:rsidRPr="00860562">
        <w:rPr>
          <w:rStyle w:val="1-Char"/>
          <w:rFonts w:hint="cs"/>
          <w:rtl/>
        </w:rPr>
        <w:t>ا جزء گناهان کبیره</w:t>
      </w:r>
      <w:r w:rsidRPr="00860562">
        <w:rPr>
          <w:rStyle w:val="1-Char"/>
          <w:rFonts w:hint="cs"/>
          <w:rtl/>
        </w:rPr>
        <w:t xml:space="preserve"> است. پیامبر</w:t>
      </w:r>
      <w:r w:rsidR="00687050" w:rsidRPr="00860562">
        <w:rPr>
          <w:rStyle w:val="1-Char"/>
          <w:rFonts w:hint="cs"/>
          <w:rtl/>
        </w:rPr>
        <w:t xml:space="preserve"> خدا </w:t>
      </w:r>
      <w:r w:rsidR="00687050" w:rsidRPr="005D5F97">
        <w:rPr>
          <w:rFonts w:cs="CTraditional Arabic" w:hint="cs"/>
          <w:rtl/>
          <w:lang w:bidi="fa-IR"/>
        </w:rPr>
        <w:t>ص</w:t>
      </w:r>
      <w:r w:rsidRPr="00860562">
        <w:rPr>
          <w:rStyle w:val="1-Char"/>
          <w:rFonts w:hint="cs"/>
          <w:rtl/>
        </w:rPr>
        <w:t xml:space="preserve"> سحر را جزو هفت گناه هلاک کننده</w:t>
      </w:r>
      <w:r w:rsidR="00351FFA" w:rsidRPr="00860562">
        <w:rPr>
          <w:rStyle w:val="1-Char"/>
          <w:rFonts w:hint="cs"/>
          <w:rtl/>
        </w:rPr>
        <w:t xml:space="preserve">‌ی </w:t>
      </w:r>
      <w:r w:rsidRPr="00860562">
        <w:rPr>
          <w:rStyle w:val="1-Char"/>
          <w:rFonts w:hint="cs"/>
          <w:rtl/>
        </w:rPr>
        <w:t xml:space="preserve">انسان </w:t>
      </w:r>
      <w:r w:rsidR="00687050" w:rsidRPr="00860562">
        <w:rPr>
          <w:rStyle w:val="1-Char"/>
          <w:rFonts w:hint="cs"/>
          <w:rtl/>
        </w:rPr>
        <w:t>بر</w:t>
      </w:r>
      <w:r w:rsidRPr="00860562">
        <w:rPr>
          <w:rStyle w:val="1-Char"/>
          <w:rFonts w:hint="cs"/>
          <w:rtl/>
        </w:rPr>
        <w:t>شمرده</w:t>
      </w:r>
      <w:r w:rsidRPr="00860562">
        <w:rPr>
          <w:rStyle w:val="1-Char"/>
          <w:rFonts w:hint="cs"/>
          <w:cs/>
        </w:rPr>
        <w:t>‎</w:t>
      </w:r>
      <w:r w:rsidRPr="00860562">
        <w:rPr>
          <w:rStyle w:val="1-Char"/>
          <w:rFonts w:hint="cs"/>
          <w:rtl/>
        </w:rPr>
        <w:t>اند. برخی از اقسام سحر، کفر است</w:t>
      </w:r>
      <w:r w:rsidR="00454E81" w:rsidRPr="00860562">
        <w:rPr>
          <w:rStyle w:val="1-Char"/>
          <w:rFonts w:hint="cs"/>
          <w:rtl/>
        </w:rPr>
        <w:t xml:space="preserve"> </w:t>
      </w:r>
      <w:r w:rsidRPr="00860562">
        <w:rPr>
          <w:rStyle w:val="1-Char"/>
          <w:rFonts w:hint="cs"/>
          <w:rtl/>
        </w:rPr>
        <w:t>و برخی دیگر</w:t>
      </w:r>
      <w:r w:rsidR="009F7560" w:rsidRPr="00860562">
        <w:rPr>
          <w:rStyle w:val="1-Char"/>
          <w:rFonts w:hint="cs"/>
          <w:rtl/>
        </w:rPr>
        <w:t xml:space="preserve"> کفر محسوب نمی</w:t>
      </w:r>
      <w:r w:rsidR="009F7560" w:rsidRPr="00860562">
        <w:rPr>
          <w:rStyle w:val="1-Char"/>
          <w:rFonts w:hint="cs"/>
          <w:cs/>
        </w:rPr>
        <w:t>‎</w:t>
      </w:r>
      <w:r w:rsidR="009F7560" w:rsidRPr="00860562">
        <w:rPr>
          <w:rStyle w:val="1-Char"/>
          <w:rFonts w:hint="cs"/>
          <w:rtl/>
        </w:rPr>
        <w:t>شود</w:t>
      </w:r>
      <w:r w:rsidR="00687050" w:rsidRPr="00860562">
        <w:rPr>
          <w:rStyle w:val="1-Char"/>
          <w:rFonts w:hint="cs"/>
          <w:rtl/>
        </w:rPr>
        <w:t>،</w:t>
      </w:r>
      <w:r w:rsidR="009F7560" w:rsidRPr="00860562">
        <w:rPr>
          <w:rStyle w:val="1-Char"/>
          <w:rFonts w:hint="cs"/>
          <w:rtl/>
        </w:rPr>
        <w:t xml:space="preserve"> اما در هر حال گناه</w:t>
      </w:r>
      <w:r w:rsidR="00687050" w:rsidRPr="00860562">
        <w:rPr>
          <w:rStyle w:val="1-Char"/>
          <w:rFonts w:hint="cs"/>
          <w:rtl/>
        </w:rPr>
        <w:t xml:space="preserve"> کبیره است. اگر سحر و جادو بیانگر</w:t>
      </w:r>
      <w:r w:rsidR="009F7560" w:rsidRPr="00860562">
        <w:rPr>
          <w:rStyle w:val="1-Char"/>
          <w:rFonts w:hint="cs"/>
          <w:rtl/>
        </w:rPr>
        <w:t xml:space="preserve"> گفتار و یا کردار کفر</w:t>
      </w:r>
      <w:r w:rsidR="009F7560" w:rsidRPr="00860562">
        <w:rPr>
          <w:rStyle w:val="1-Char"/>
          <w:rFonts w:hint="cs"/>
          <w:cs/>
        </w:rPr>
        <w:t>‎</w:t>
      </w:r>
      <w:r w:rsidR="009F7560" w:rsidRPr="00860562">
        <w:rPr>
          <w:rStyle w:val="1-Char"/>
          <w:rFonts w:hint="cs"/>
          <w:rtl/>
        </w:rPr>
        <w:t>آمیزی باشد کفر است و گرنه کفر نیست ولی یادگیری و یاد دادن آن حرام است».</w:t>
      </w:r>
      <w:r w:rsidR="009F7560" w:rsidRPr="00860562">
        <w:rPr>
          <w:rStyle w:val="1-Char"/>
          <w:vertAlign w:val="superscript"/>
          <w:rtl/>
        </w:rPr>
        <w:footnoteReference w:id="231"/>
      </w:r>
    </w:p>
    <w:p w:rsidR="00C31428" w:rsidRPr="00860562" w:rsidRDefault="00687050" w:rsidP="005D5F97">
      <w:pPr>
        <w:ind w:firstLine="284"/>
        <w:jc w:val="both"/>
        <w:rPr>
          <w:rStyle w:val="1-Char"/>
          <w:rtl/>
        </w:rPr>
      </w:pPr>
      <w:r w:rsidRPr="00860562">
        <w:rPr>
          <w:rStyle w:val="1-Char"/>
          <w:rFonts w:hint="cs"/>
          <w:rtl/>
        </w:rPr>
        <w:t>ابن قد</w:t>
      </w:r>
      <w:r w:rsidR="00C31428" w:rsidRPr="00860562">
        <w:rPr>
          <w:rStyle w:val="1-Char"/>
          <w:rFonts w:hint="cs"/>
          <w:rtl/>
        </w:rPr>
        <w:t>ا</w:t>
      </w:r>
      <w:r w:rsidR="00192640" w:rsidRPr="00860562">
        <w:rPr>
          <w:rStyle w:val="1-Char"/>
          <w:rFonts w:hint="cs"/>
          <w:rtl/>
        </w:rPr>
        <w:t>م</w:t>
      </w:r>
      <w:r w:rsidR="00C31428" w:rsidRPr="00860562">
        <w:rPr>
          <w:rStyle w:val="1-Char"/>
          <w:rFonts w:hint="cs"/>
          <w:rtl/>
        </w:rPr>
        <w:t>ه نیز حکم یادگیری</w:t>
      </w:r>
      <w:r w:rsidR="00192640" w:rsidRPr="00860562">
        <w:rPr>
          <w:rStyle w:val="1-Char"/>
          <w:rFonts w:hint="cs"/>
          <w:rtl/>
        </w:rPr>
        <w:t xml:space="preserve"> سحر</w:t>
      </w:r>
      <w:r w:rsidR="00C31428" w:rsidRPr="00860562">
        <w:rPr>
          <w:rStyle w:val="1-Char"/>
          <w:rFonts w:hint="cs"/>
          <w:rtl/>
        </w:rPr>
        <w:t xml:space="preserve"> را بیان کرده و می</w:t>
      </w:r>
      <w:r w:rsidR="00C31428" w:rsidRPr="00860562">
        <w:rPr>
          <w:rStyle w:val="1-Char"/>
          <w:rFonts w:hint="cs"/>
          <w:cs/>
        </w:rPr>
        <w:t>‎</w:t>
      </w:r>
      <w:r w:rsidRPr="00860562">
        <w:rPr>
          <w:rStyle w:val="1-Char"/>
          <w:rFonts w:hint="cs"/>
          <w:rtl/>
        </w:rPr>
        <w:t>گوید: «آموختن و یاد دادن</w:t>
      </w:r>
      <w:r w:rsidR="00C31428" w:rsidRPr="00860562">
        <w:rPr>
          <w:rStyle w:val="1-Char"/>
          <w:rFonts w:hint="cs"/>
          <w:rtl/>
        </w:rPr>
        <w:t xml:space="preserve"> سحر</w:t>
      </w:r>
      <w:r w:rsidRPr="00860562">
        <w:rPr>
          <w:rStyle w:val="1-Char"/>
          <w:rFonts w:hint="cs"/>
          <w:rtl/>
        </w:rPr>
        <w:t xml:space="preserve"> و جادو</w:t>
      </w:r>
      <w:r w:rsidR="00C31428" w:rsidRPr="00860562">
        <w:rPr>
          <w:rStyle w:val="1-Char"/>
          <w:rFonts w:hint="cs"/>
          <w:rtl/>
        </w:rPr>
        <w:t xml:space="preserve"> حرام است و د</w:t>
      </w:r>
      <w:r w:rsidRPr="00860562">
        <w:rPr>
          <w:rStyle w:val="1-Char"/>
          <w:rFonts w:hint="cs"/>
          <w:rtl/>
        </w:rPr>
        <w:t>ر این باره هیج اختلافی میان علما وجود ندارد</w:t>
      </w:r>
      <w:r w:rsidR="00C31428" w:rsidRPr="00860562">
        <w:rPr>
          <w:rStyle w:val="1-Char"/>
          <w:rFonts w:hint="cs"/>
          <w:rtl/>
        </w:rPr>
        <w:t>».</w:t>
      </w:r>
    </w:p>
    <w:p w:rsidR="00C31428" w:rsidRPr="00860562" w:rsidRDefault="00C31428" w:rsidP="005D5F97">
      <w:pPr>
        <w:ind w:firstLine="284"/>
        <w:jc w:val="both"/>
        <w:rPr>
          <w:rStyle w:val="1-Char"/>
          <w:rtl/>
        </w:rPr>
      </w:pPr>
      <w:r w:rsidRPr="00860562">
        <w:rPr>
          <w:rStyle w:val="1-Char"/>
          <w:rFonts w:hint="cs"/>
          <w:rtl/>
        </w:rPr>
        <w:t>اصحاب ما</w:t>
      </w:r>
      <w:r w:rsidR="0001390C" w:rsidRPr="00860562">
        <w:rPr>
          <w:rStyle w:val="1-Char"/>
          <w:rFonts w:hint="cs"/>
          <w:rtl/>
        </w:rPr>
        <w:t xml:space="preserve"> گفته</w:t>
      </w:r>
      <w:r w:rsidR="0001390C" w:rsidRPr="00860562">
        <w:rPr>
          <w:rStyle w:val="1-Char"/>
          <w:rFonts w:hint="cs"/>
          <w:cs/>
        </w:rPr>
        <w:t>‎</w:t>
      </w:r>
      <w:r w:rsidR="00687050" w:rsidRPr="00860562">
        <w:rPr>
          <w:rStyle w:val="1-Char"/>
          <w:rFonts w:hint="cs"/>
          <w:rtl/>
        </w:rPr>
        <w:t>اند: «جادوگر</w:t>
      </w:r>
      <w:r w:rsidR="0001390C" w:rsidRPr="00860562">
        <w:rPr>
          <w:rStyle w:val="1-Char"/>
          <w:rFonts w:hint="cs"/>
          <w:rtl/>
        </w:rPr>
        <w:t xml:space="preserve"> </w:t>
      </w:r>
      <w:r w:rsidRPr="00860562">
        <w:rPr>
          <w:rStyle w:val="1-Char"/>
          <w:rFonts w:hint="cs"/>
          <w:rtl/>
        </w:rPr>
        <w:t>با یاد گرفتن سحر و انجام دادن آن کافر می</w:t>
      </w:r>
      <w:r w:rsidRPr="00860562">
        <w:rPr>
          <w:rStyle w:val="1-Char"/>
          <w:rFonts w:hint="cs"/>
          <w:cs/>
        </w:rPr>
        <w:t>‎</w:t>
      </w:r>
      <w:r w:rsidR="00687050" w:rsidRPr="00860562">
        <w:rPr>
          <w:rStyle w:val="1-Char"/>
          <w:rFonts w:hint="cs"/>
          <w:rtl/>
        </w:rPr>
        <w:t>شود خواه به حرام بودن آن معتقد باشد و یا</w:t>
      </w:r>
      <w:r w:rsidRPr="00860562">
        <w:rPr>
          <w:rStyle w:val="1-Char"/>
          <w:rFonts w:hint="cs"/>
          <w:rtl/>
        </w:rPr>
        <w:t xml:space="preserve"> به مباح بودنش. </w:t>
      </w:r>
      <w:r w:rsidR="00687050" w:rsidRPr="00860562">
        <w:rPr>
          <w:rStyle w:val="1-Char"/>
          <w:rFonts w:hint="cs"/>
          <w:rtl/>
        </w:rPr>
        <w:t>در روایتی از امام احمد آمده</w:t>
      </w:r>
      <w:r w:rsidR="0001390C" w:rsidRPr="00860562">
        <w:rPr>
          <w:rStyle w:val="1-Char"/>
          <w:rFonts w:hint="cs"/>
          <w:rtl/>
        </w:rPr>
        <w:t xml:space="preserve"> </w:t>
      </w:r>
      <w:r w:rsidRPr="00860562">
        <w:rPr>
          <w:rStyle w:val="1-Char"/>
          <w:rFonts w:hint="cs"/>
          <w:rtl/>
        </w:rPr>
        <w:t xml:space="preserve">است </w:t>
      </w:r>
      <w:r w:rsidR="0001390C" w:rsidRPr="00860562">
        <w:rPr>
          <w:rStyle w:val="1-Char"/>
          <w:rFonts w:hint="cs"/>
          <w:rtl/>
        </w:rPr>
        <w:t>ک</w:t>
      </w:r>
      <w:r w:rsidR="00687050" w:rsidRPr="00860562">
        <w:rPr>
          <w:rStyle w:val="1-Char"/>
          <w:rFonts w:hint="cs"/>
          <w:rtl/>
        </w:rPr>
        <w:t>ه طبق آن جادوگر</w:t>
      </w:r>
      <w:r w:rsidRPr="00860562">
        <w:rPr>
          <w:rStyle w:val="1-Char"/>
          <w:rFonts w:hint="cs"/>
          <w:rtl/>
        </w:rPr>
        <w:t xml:space="preserve"> تکفیر ن</w:t>
      </w:r>
      <w:r w:rsidR="0001390C" w:rsidRPr="00860562">
        <w:rPr>
          <w:rStyle w:val="1-Char"/>
          <w:rFonts w:hint="cs"/>
          <w:rtl/>
        </w:rPr>
        <w:t>م</w:t>
      </w:r>
      <w:r w:rsidRPr="00860562">
        <w:rPr>
          <w:rStyle w:val="1-Char"/>
          <w:rFonts w:hint="cs"/>
          <w:rtl/>
        </w:rPr>
        <w:t>ی</w:t>
      </w:r>
      <w:r w:rsidR="0001390C" w:rsidRPr="00860562">
        <w:rPr>
          <w:rStyle w:val="1-Char"/>
          <w:rFonts w:hint="cs"/>
          <w:cs/>
        </w:rPr>
        <w:t>‎</w:t>
      </w:r>
      <w:r w:rsidRPr="00860562">
        <w:rPr>
          <w:rStyle w:val="1-Char"/>
          <w:rFonts w:hint="cs"/>
          <w:rtl/>
        </w:rPr>
        <w:t xml:space="preserve">شود، حنبل از او </w:t>
      </w:r>
      <w:r w:rsidR="00687050" w:rsidRPr="00860562">
        <w:rPr>
          <w:rStyle w:val="1-Char"/>
          <w:rFonts w:hint="cs"/>
          <w:rtl/>
        </w:rPr>
        <w:t>چنین روایت</w:t>
      </w:r>
      <w:r w:rsidR="00860562">
        <w:rPr>
          <w:rStyle w:val="1-Char"/>
          <w:rFonts w:hint="cs"/>
          <w:rtl/>
        </w:rPr>
        <w:t xml:space="preserve"> می‌</w:t>
      </w:r>
      <w:r w:rsidR="00687050" w:rsidRPr="00860562">
        <w:rPr>
          <w:rStyle w:val="1-Char"/>
          <w:rFonts w:hint="cs"/>
          <w:rtl/>
        </w:rPr>
        <w:t>کند</w:t>
      </w:r>
      <w:r w:rsidRPr="00860562">
        <w:rPr>
          <w:rStyle w:val="1-Char"/>
          <w:rFonts w:hint="cs"/>
          <w:rtl/>
        </w:rPr>
        <w:t>: عم</w:t>
      </w:r>
      <w:r w:rsidR="00687050" w:rsidRPr="00860562">
        <w:rPr>
          <w:rStyle w:val="1-Char"/>
          <w:rFonts w:hint="cs"/>
          <w:rtl/>
        </w:rPr>
        <w:t>ویم در مورد پیشگو و کاهن و جادوگ</w:t>
      </w:r>
      <w:r w:rsidRPr="00860562">
        <w:rPr>
          <w:rStyle w:val="1-Char"/>
          <w:rFonts w:hint="cs"/>
          <w:rtl/>
        </w:rPr>
        <w:t xml:space="preserve">ر گفت: به نظرم به سبب انجام این اعمال باید از او بخواهند که توبه کند، زیرا من معتقدم که چنان شخصی حکم </w:t>
      </w:r>
      <w:r w:rsidR="00687050" w:rsidRPr="00860562">
        <w:rPr>
          <w:rStyle w:val="1-Char"/>
          <w:rFonts w:hint="cs"/>
          <w:rtl/>
        </w:rPr>
        <w:t>مرتد را دارد، اگر</w:t>
      </w:r>
      <w:r w:rsidRPr="00860562">
        <w:rPr>
          <w:rStyle w:val="1-Char"/>
          <w:rFonts w:hint="cs"/>
          <w:rtl/>
        </w:rPr>
        <w:t xml:space="preserve"> توبه کرد و</w:t>
      </w:r>
      <w:r w:rsidR="0001390C" w:rsidRPr="00860562">
        <w:rPr>
          <w:rStyle w:val="1-Char"/>
          <w:rFonts w:hint="cs"/>
          <w:rtl/>
        </w:rPr>
        <w:t xml:space="preserve"> </w:t>
      </w:r>
      <w:r w:rsidRPr="00860562">
        <w:rPr>
          <w:rStyle w:val="1-Char"/>
          <w:rFonts w:hint="cs"/>
          <w:rtl/>
        </w:rPr>
        <w:t>پشیمان شد باید رها شود. من به او گفتم: آیا کشته می</w:t>
      </w:r>
      <w:r w:rsidRPr="00860562">
        <w:rPr>
          <w:rStyle w:val="1-Char"/>
          <w:rFonts w:hint="cs"/>
          <w:cs/>
        </w:rPr>
        <w:t>‎</w:t>
      </w:r>
      <w:r w:rsidR="00687050" w:rsidRPr="00860562">
        <w:rPr>
          <w:rStyle w:val="1-Char"/>
          <w:rFonts w:hint="cs"/>
          <w:rtl/>
        </w:rPr>
        <w:t>شود؟ گفت: نه بلکه او را زندان</w:t>
      </w:r>
      <w:r w:rsidRPr="00860562">
        <w:rPr>
          <w:rStyle w:val="1-Char"/>
          <w:rFonts w:hint="cs"/>
          <w:rtl/>
        </w:rPr>
        <w:t xml:space="preserve"> می</w:t>
      </w:r>
      <w:r w:rsidRPr="00860562">
        <w:rPr>
          <w:rStyle w:val="1-Char"/>
          <w:rFonts w:hint="cs"/>
          <w:cs/>
        </w:rPr>
        <w:t>‎</w:t>
      </w:r>
      <w:r w:rsidRPr="00860562">
        <w:rPr>
          <w:rStyle w:val="1-Char"/>
          <w:rFonts w:hint="cs"/>
          <w:rtl/>
        </w:rPr>
        <w:t>کنند شاید از کار خود پشیمان شد.</w:t>
      </w:r>
    </w:p>
    <w:p w:rsidR="00825DAF" w:rsidRPr="00860562" w:rsidRDefault="00C31428" w:rsidP="005D5F97">
      <w:pPr>
        <w:ind w:firstLine="284"/>
        <w:jc w:val="both"/>
        <w:rPr>
          <w:rStyle w:val="1-Char"/>
          <w:rtl/>
        </w:rPr>
      </w:pPr>
      <w:r w:rsidRPr="00860562">
        <w:rPr>
          <w:rStyle w:val="1-Char"/>
          <w:rFonts w:hint="cs"/>
          <w:rtl/>
        </w:rPr>
        <w:t>ذهبی می</w:t>
      </w:r>
      <w:r w:rsidRPr="00860562">
        <w:rPr>
          <w:rStyle w:val="1-Char"/>
          <w:rFonts w:hint="cs"/>
          <w:cs/>
        </w:rPr>
        <w:t>‎</w:t>
      </w:r>
      <w:r w:rsidRPr="00860562">
        <w:rPr>
          <w:rStyle w:val="1-Char"/>
          <w:rFonts w:hint="cs"/>
          <w:rtl/>
        </w:rPr>
        <w:t xml:space="preserve">گوید: </w:t>
      </w:r>
      <w:r w:rsidR="00687050" w:rsidRPr="00860562">
        <w:rPr>
          <w:rStyle w:val="1-Char"/>
          <w:rFonts w:hint="cs"/>
          <w:rtl/>
        </w:rPr>
        <w:t>سومین گناه کبیره</w:t>
      </w:r>
      <w:r w:rsidR="004C29EF" w:rsidRPr="00860562">
        <w:rPr>
          <w:rStyle w:val="1-Char"/>
          <w:rFonts w:hint="cs"/>
          <w:rtl/>
        </w:rPr>
        <w:t xml:space="preserve"> سحر </w:t>
      </w:r>
      <w:r w:rsidR="00687050" w:rsidRPr="00860562">
        <w:rPr>
          <w:rStyle w:val="1-Char"/>
          <w:rFonts w:hint="cs"/>
          <w:rtl/>
        </w:rPr>
        <w:t>و جادو است، زیرا جادوگر</w:t>
      </w:r>
      <w:r w:rsidR="004C29EF" w:rsidRPr="00860562">
        <w:rPr>
          <w:rStyle w:val="1-Char"/>
          <w:rFonts w:hint="cs"/>
          <w:rtl/>
        </w:rPr>
        <w:t xml:space="preserve"> حتماً باید کافر باشد</w:t>
      </w:r>
      <w:r w:rsidR="00567EE0" w:rsidRPr="00860562">
        <w:rPr>
          <w:rStyle w:val="1-Char"/>
          <w:rFonts w:hint="cs"/>
          <w:rtl/>
        </w:rPr>
        <w:t>،</w:t>
      </w:r>
      <w:r w:rsidR="004C29EF" w:rsidRPr="00860562">
        <w:rPr>
          <w:rStyle w:val="1-Char"/>
          <w:rFonts w:hint="cs"/>
          <w:rtl/>
        </w:rPr>
        <w:t xml:space="preserve"> خداوند</w:t>
      </w:r>
      <w:r w:rsidR="00567EE0" w:rsidRPr="00860562">
        <w:rPr>
          <w:rStyle w:val="1-Char"/>
          <w:rFonts w:hint="cs"/>
          <w:rtl/>
        </w:rPr>
        <w:t xml:space="preserve"> </w:t>
      </w:r>
      <w:r w:rsidR="004C29EF" w:rsidRPr="00860562">
        <w:rPr>
          <w:rStyle w:val="1-Char"/>
          <w:rFonts w:hint="cs"/>
          <w:rtl/>
        </w:rPr>
        <w:t>متعال می</w:t>
      </w:r>
      <w:r w:rsidR="004C29EF" w:rsidRPr="00860562">
        <w:rPr>
          <w:rStyle w:val="1-Char"/>
          <w:rFonts w:hint="cs"/>
          <w:cs/>
        </w:rPr>
        <w:t>‎</w:t>
      </w:r>
      <w:r w:rsidR="004C29EF" w:rsidRPr="00860562">
        <w:rPr>
          <w:rStyle w:val="1-Char"/>
          <w:rFonts w:hint="cs"/>
          <w:rtl/>
        </w:rPr>
        <w:t>فرماید:</w:t>
      </w:r>
    </w:p>
    <w:p w:rsidR="00400D42" w:rsidRPr="00EE767A" w:rsidRDefault="00400D42" w:rsidP="00400D42">
      <w:pPr>
        <w:ind w:firstLine="284"/>
        <w:jc w:val="both"/>
        <w:rPr>
          <w:rStyle w:val="Char2"/>
        </w:rPr>
      </w:pPr>
      <w:r>
        <w:rPr>
          <w:rFonts w:cs="Traditional Arabic"/>
          <w:color w:val="000000"/>
          <w:shd w:val="clear" w:color="auto" w:fill="FFFFFF"/>
          <w:rtl/>
          <w:lang w:bidi="fa-IR"/>
        </w:rPr>
        <w:t>﴿</w:t>
      </w:r>
      <w:r w:rsidRPr="00EE767A">
        <w:rPr>
          <w:rStyle w:val="Char4"/>
          <w:rtl/>
        </w:rPr>
        <w:t xml:space="preserve">وَلَٰكِنَّ </w:t>
      </w:r>
      <w:r w:rsidRPr="00EE767A">
        <w:rPr>
          <w:rStyle w:val="Char4"/>
          <w:rFonts w:hint="cs"/>
          <w:rtl/>
        </w:rPr>
        <w:t>ٱلشَّيَٰطِينَ</w:t>
      </w:r>
      <w:r w:rsidRPr="00EE767A">
        <w:rPr>
          <w:rStyle w:val="Char4"/>
          <w:rtl/>
        </w:rPr>
        <w:t xml:space="preserve"> كَفَرُواْ يُعَلِّمُونَ </w:t>
      </w:r>
      <w:r w:rsidRPr="00EE767A">
        <w:rPr>
          <w:rStyle w:val="Char4"/>
          <w:rFonts w:hint="cs"/>
          <w:rtl/>
        </w:rPr>
        <w:t>ٱلنَّاسَ</w:t>
      </w:r>
      <w:r w:rsidRPr="00EE767A">
        <w:rPr>
          <w:rStyle w:val="Char4"/>
          <w:rtl/>
        </w:rPr>
        <w:t xml:space="preserve"> </w:t>
      </w:r>
      <w:r w:rsidRPr="00EE767A">
        <w:rPr>
          <w:rStyle w:val="Char4"/>
          <w:rFonts w:hint="cs"/>
          <w:rtl/>
        </w:rPr>
        <w:t>ٱلسِّحۡرَ</w:t>
      </w:r>
      <w:r>
        <w:rPr>
          <w:rFonts w:cs="Traditional Arabic"/>
          <w:color w:val="000000"/>
          <w:shd w:val="clear" w:color="auto" w:fill="FFFFFF"/>
          <w:rtl/>
          <w:lang w:bidi="fa-IR"/>
        </w:rPr>
        <w:t>﴾</w:t>
      </w:r>
      <w:r w:rsidRPr="00EE767A">
        <w:rPr>
          <w:rStyle w:val="Char4"/>
          <w:rtl/>
        </w:rPr>
        <w:t xml:space="preserve"> </w:t>
      </w:r>
      <w:r w:rsidRPr="00EE767A">
        <w:rPr>
          <w:rStyle w:val="Char2"/>
          <w:rtl/>
        </w:rPr>
        <w:t>[البقرة: 102]</w:t>
      </w:r>
      <w:r w:rsidRPr="00EE767A">
        <w:rPr>
          <w:rStyle w:val="Char2"/>
          <w:rFonts w:hint="cs"/>
          <w:rtl/>
        </w:rPr>
        <w:t>.</w:t>
      </w:r>
    </w:p>
    <w:p w:rsidR="00400D42" w:rsidRPr="00860562" w:rsidRDefault="004C29EF" w:rsidP="005D5F97">
      <w:pPr>
        <w:ind w:firstLine="284"/>
        <w:jc w:val="both"/>
        <w:rPr>
          <w:rStyle w:val="1-Char"/>
          <w:rtl/>
        </w:rPr>
      </w:pPr>
      <w:r w:rsidRPr="00860562">
        <w:rPr>
          <w:rStyle w:val="1-Char"/>
          <w:rFonts w:hint="cs"/>
          <w:rtl/>
        </w:rPr>
        <w:t>«بلکه شیاط</w:t>
      </w:r>
      <w:r w:rsidR="00567EE0" w:rsidRPr="00860562">
        <w:rPr>
          <w:rStyle w:val="1-Char"/>
          <w:rFonts w:hint="cs"/>
          <w:rtl/>
        </w:rPr>
        <w:t xml:space="preserve">ین کافر شدند زیرا به مردم جادو </w:t>
      </w:r>
      <w:r w:rsidRPr="00860562">
        <w:rPr>
          <w:rStyle w:val="1-Char"/>
          <w:rFonts w:hint="cs"/>
          <w:rtl/>
        </w:rPr>
        <w:t>یاد می</w:t>
      </w:r>
      <w:r w:rsidRPr="00860562">
        <w:rPr>
          <w:rStyle w:val="1-Char"/>
          <w:rFonts w:hint="cs"/>
          <w:cs/>
        </w:rPr>
        <w:t>‎</w:t>
      </w:r>
      <w:r w:rsidRPr="00860562">
        <w:rPr>
          <w:rStyle w:val="1-Char"/>
          <w:rFonts w:hint="cs"/>
          <w:rtl/>
        </w:rPr>
        <w:t>دادند». شیاطین ملعون در</w:t>
      </w:r>
      <w:r w:rsidR="00687050" w:rsidRPr="00860562">
        <w:rPr>
          <w:rStyle w:val="1-Char"/>
          <w:rFonts w:hint="cs"/>
          <w:rtl/>
        </w:rPr>
        <w:t xml:space="preserve"> آموزش دادن</w:t>
      </w:r>
      <w:r w:rsidR="00567EE0" w:rsidRPr="00860562">
        <w:rPr>
          <w:rStyle w:val="1-Char"/>
          <w:rFonts w:hint="cs"/>
          <w:rtl/>
        </w:rPr>
        <w:t xml:space="preserve"> سحر به </w:t>
      </w:r>
      <w:r w:rsidRPr="00860562">
        <w:rPr>
          <w:rStyle w:val="1-Char"/>
          <w:rFonts w:hint="cs"/>
          <w:rtl/>
        </w:rPr>
        <w:t>مردم هدفی جز مشرک ساختن آنان ندارند. خداوند</w:t>
      </w:r>
      <w:r w:rsidR="00567EE0" w:rsidRPr="00860562">
        <w:rPr>
          <w:rStyle w:val="1-Char"/>
          <w:rFonts w:hint="cs"/>
          <w:rtl/>
        </w:rPr>
        <w:t xml:space="preserve"> </w:t>
      </w:r>
      <w:r w:rsidRPr="00860562">
        <w:rPr>
          <w:rStyle w:val="1-Char"/>
          <w:rFonts w:hint="cs"/>
          <w:rtl/>
        </w:rPr>
        <w:t>در مورد هاروت و ماروت می</w:t>
      </w:r>
      <w:r w:rsidRPr="00860562">
        <w:rPr>
          <w:rStyle w:val="1-Char"/>
          <w:rFonts w:hint="cs"/>
          <w:cs/>
        </w:rPr>
        <w:t>‎</w:t>
      </w:r>
      <w:r w:rsidRPr="00860562">
        <w:rPr>
          <w:rStyle w:val="1-Char"/>
          <w:rFonts w:hint="cs"/>
          <w:rtl/>
        </w:rPr>
        <w:t>فرماید:</w:t>
      </w:r>
    </w:p>
    <w:p w:rsidR="00E83F52" w:rsidRPr="00860562" w:rsidRDefault="00400D42" w:rsidP="00400D42">
      <w:pPr>
        <w:ind w:firstLine="284"/>
        <w:jc w:val="both"/>
        <w:rPr>
          <w:rStyle w:val="1-Char"/>
          <w:rtl/>
        </w:rPr>
      </w:pPr>
      <w:r>
        <w:rPr>
          <w:rFonts w:cs="Traditional Arabic"/>
          <w:color w:val="000000"/>
          <w:shd w:val="clear" w:color="auto" w:fill="FFFFFF"/>
          <w:rtl/>
          <w:lang w:bidi="fa-IR"/>
        </w:rPr>
        <w:t>﴿</w:t>
      </w:r>
      <w:r w:rsidRPr="00EE767A">
        <w:rPr>
          <w:rStyle w:val="Char4"/>
          <w:rtl/>
        </w:rPr>
        <w:t>وَمَا يُعَلِّمَانِ مِنۡ أَحَ</w:t>
      </w:r>
      <w:r w:rsidRPr="00EE767A">
        <w:rPr>
          <w:rStyle w:val="Char4"/>
          <w:rFonts w:hint="cs"/>
          <w:rtl/>
        </w:rPr>
        <w:t>دٍ</w:t>
      </w:r>
      <w:r w:rsidRPr="00EE767A">
        <w:rPr>
          <w:rStyle w:val="Char4"/>
          <w:rtl/>
        </w:rPr>
        <w:t xml:space="preserve"> حَتَّىٰ يَقُولَآ إِنَّمَا نَحۡنُ فِتۡنَةٞ فَلَا تَكۡفُرۡۖ فَيَتَعَلَّمُونَ مِنۡهُمَا مَا يُفَرِّقُونَ بِهِ</w:t>
      </w:r>
      <w:r w:rsidRPr="00EE767A">
        <w:rPr>
          <w:rStyle w:val="Char4"/>
          <w:rFonts w:hint="cs"/>
          <w:rtl/>
        </w:rPr>
        <w:t>ۦ</w:t>
      </w:r>
      <w:r w:rsidRPr="00EE767A">
        <w:rPr>
          <w:rStyle w:val="Char4"/>
          <w:rtl/>
        </w:rPr>
        <w:t xml:space="preserve"> بَيۡنَ </w:t>
      </w:r>
      <w:r w:rsidRPr="00EE767A">
        <w:rPr>
          <w:rStyle w:val="Char4"/>
          <w:rFonts w:hint="cs"/>
          <w:rtl/>
        </w:rPr>
        <w:t>ٱلۡمَرۡءِ</w:t>
      </w:r>
      <w:r w:rsidRPr="00EE767A">
        <w:rPr>
          <w:rStyle w:val="Char4"/>
          <w:rtl/>
        </w:rPr>
        <w:t xml:space="preserve"> وَزَوۡجِهِ</w:t>
      </w:r>
      <w:r w:rsidRPr="00EE767A">
        <w:rPr>
          <w:rStyle w:val="Char4"/>
          <w:rFonts w:hint="cs"/>
          <w:rtl/>
        </w:rPr>
        <w:t>ۦۚ</w:t>
      </w:r>
      <w:r w:rsidRPr="00EE767A">
        <w:rPr>
          <w:rStyle w:val="Char4"/>
          <w:rtl/>
        </w:rPr>
        <w:t xml:space="preserve"> وَمَا هُم بِضَآرِّينَ بِهِ</w:t>
      </w:r>
      <w:r w:rsidRPr="00EE767A">
        <w:rPr>
          <w:rStyle w:val="Char4"/>
          <w:rFonts w:hint="cs"/>
          <w:rtl/>
        </w:rPr>
        <w:t>ۦ</w:t>
      </w:r>
      <w:r w:rsidRPr="00EE767A">
        <w:rPr>
          <w:rStyle w:val="Char4"/>
          <w:rtl/>
        </w:rPr>
        <w:t xml:space="preserve"> مِنۡ أَحَدٍ إِلَّا بِإِذۡنِ </w:t>
      </w:r>
      <w:r w:rsidRPr="00EE767A">
        <w:rPr>
          <w:rStyle w:val="Char4"/>
          <w:rFonts w:hint="cs"/>
          <w:rtl/>
        </w:rPr>
        <w:t>ٱللَّهِۚ</w:t>
      </w:r>
      <w:r w:rsidRPr="00EE767A">
        <w:rPr>
          <w:rStyle w:val="Char4"/>
          <w:rtl/>
        </w:rPr>
        <w:t xml:space="preserve"> وَيَتَعَلَّمُونَ مَا يَضُرُّهُمۡ وَلَا يَنفَعُه</w:t>
      </w:r>
      <w:r w:rsidRPr="00EE767A">
        <w:rPr>
          <w:rStyle w:val="Char4"/>
          <w:rFonts w:hint="cs"/>
          <w:rtl/>
        </w:rPr>
        <w:t>ُمۡۚ</w:t>
      </w:r>
      <w:r w:rsidRPr="00EE767A">
        <w:rPr>
          <w:rStyle w:val="Char4"/>
          <w:rtl/>
        </w:rPr>
        <w:t xml:space="preserve"> وَلَقَدۡ عَلِمُواْ لَمَنِ </w:t>
      </w:r>
      <w:r w:rsidRPr="00EE767A">
        <w:rPr>
          <w:rStyle w:val="Char4"/>
          <w:rFonts w:hint="cs"/>
          <w:rtl/>
        </w:rPr>
        <w:t>ٱشۡتَرَىٰهُ</w:t>
      </w:r>
      <w:r w:rsidRPr="00EE767A">
        <w:rPr>
          <w:rStyle w:val="Char4"/>
          <w:rtl/>
        </w:rPr>
        <w:t xml:space="preserve"> مَا لَهُ</w:t>
      </w:r>
      <w:r w:rsidRPr="00EE767A">
        <w:rPr>
          <w:rStyle w:val="Char4"/>
          <w:rFonts w:hint="cs"/>
          <w:rtl/>
        </w:rPr>
        <w:t>ۥ</w:t>
      </w:r>
      <w:r w:rsidRPr="00EE767A">
        <w:rPr>
          <w:rStyle w:val="Char4"/>
          <w:rtl/>
        </w:rPr>
        <w:t xml:space="preserve"> فِي </w:t>
      </w:r>
      <w:r w:rsidRPr="00EE767A">
        <w:rPr>
          <w:rStyle w:val="Char4"/>
          <w:rFonts w:hint="cs"/>
          <w:rtl/>
        </w:rPr>
        <w:t>ٱلۡأٓخِرَةِ</w:t>
      </w:r>
      <w:r w:rsidRPr="00EE767A">
        <w:rPr>
          <w:rStyle w:val="Char4"/>
          <w:rtl/>
        </w:rPr>
        <w:t xml:space="preserve"> مِنۡ خَلَٰقٖۚ وَلَبِئۡسَ مَا شَرَوۡاْ بِهِ</w:t>
      </w:r>
      <w:r w:rsidRPr="00EE767A">
        <w:rPr>
          <w:rStyle w:val="Char4"/>
          <w:rFonts w:hint="cs"/>
          <w:rtl/>
        </w:rPr>
        <w:t>ۦٓ</w:t>
      </w:r>
      <w:r w:rsidRPr="00EE767A">
        <w:rPr>
          <w:rStyle w:val="Char4"/>
          <w:rtl/>
        </w:rPr>
        <w:t xml:space="preserve"> أَنفُسَهُمۡۚ لَوۡ كَانُواْ يَعۡلَمُونَ١٠٢</w:t>
      </w:r>
      <w:r>
        <w:rPr>
          <w:rFonts w:cs="Traditional Arabic"/>
          <w:color w:val="000000"/>
          <w:shd w:val="clear" w:color="auto" w:fill="FFFFFF"/>
          <w:rtl/>
          <w:lang w:bidi="fa-IR"/>
        </w:rPr>
        <w:t>﴾</w:t>
      </w:r>
      <w:r w:rsidRPr="00EE767A">
        <w:rPr>
          <w:rStyle w:val="Char4"/>
          <w:rtl/>
        </w:rPr>
        <w:t xml:space="preserve"> </w:t>
      </w:r>
      <w:r w:rsidRPr="00EE767A">
        <w:rPr>
          <w:rStyle w:val="Char2"/>
          <w:rtl/>
        </w:rPr>
        <w:t>[البقرة: 102]</w:t>
      </w:r>
      <w:r w:rsidRPr="00EE767A">
        <w:rPr>
          <w:rStyle w:val="Char2"/>
          <w:rFonts w:hint="cs"/>
          <w:rtl/>
        </w:rPr>
        <w:t>.</w:t>
      </w:r>
      <w:r w:rsidR="00A83F79" w:rsidRPr="00860562">
        <w:rPr>
          <w:rStyle w:val="1-Char"/>
          <w:rFonts w:hint="cs"/>
          <w:rtl/>
        </w:rPr>
        <w:t xml:space="preserve"> </w:t>
      </w:r>
    </w:p>
    <w:p w:rsidR="00C31428" w:rsidRPr="005D5F97" w:rsidRDefault="004C29EF" w:rsidP="005D5F97">
      <w:pPr>
        <w:ind w:firstLine="284"/>
        <w:jc w:val="both"/>
        <w:rPr>
          <w:rFonts w:ascii="SimSun" w:hAnsi="SimSun" w:cs="Times New Roman"/>
          <w:rtl/>
          <w:lang w:eastAsia="zh-CN" w:bidi="fa-IR"/>
        </w:rPr>
      </w:pPr>
      <w:r w:rsidRPr="00860562">
        <w:rPr>
          <w:rStyle w:val="1-Char"/>
          <w:rFonts w:hint="cs"/>
          <w:rtl/>
        </w:rPr>
        <w:t>«و به هیچ کس چیزی نمی</w:t>
      </w:r>
      <w:r w:rsidR="00A83F79" w:rsidRPr="00860562">
        <w:rPr>
          <w:rStyle w:val="1-Char"/>
          <w:rFonts w:hint="cs"/>
          <w:cs/>
        </w:rPr>
        <w:t>‎</w:t>
      </w:r>
      <w:r w:rsidR="005E22FF" w:rsidRPr="00860562">
        <w:rPr>
          <w:rStyle w:val="1-Char"/>
          <w:rFonts w:hint="cs"/>
          <w:rtl/>
        </w:rPr>
        <w:t>آ</w:t>
      </w:r>
      <w:r w:rsidRPr="00860562">
        <w:rPr>
          <w:rStyle w:val="1-Char"/>
          <w:rFonts w:hint="cs"/>
          <w:rtl/>
        </w:rPr>
        <w:t>موختند مگر اینکه پی</w:t>
      </w:r>
      <w:r w:rsidR="005E22FF" w:rsidRPr="00860562">
        <w:rPr>
          <w:rStyle w:val="1-Char"/>
          <w:rFonts w:hint="cs"/>
          <w:rtl/>
        </w:rPr>
        <w:t>شاپیش به او می</w:t>
      </w:r>
      <w:r w:rsidR="005E22FF" w:rsidRPr="00860562">
        <w:rPr>
          <w:rStyle w:val="1-Char"/>
          <w:rFonts w:hint="cs"/>
          <w:cs/>
        </w:rPr>
        <w:t>‎</w:t>
      </w:r>
      <w:r w:rsidRPr="00860562">
        <w:rPr>
          <w:rStyle w:val="1-Char"/>
          <w:rFonts w:hint="cs"/>
          <w:rtl/>
        </w:rPr>
        <w:t>گفتند: ما وسیله آزمایش هستیم کافر نشو. از ایشان چیزهایی آموختند که با آن میان مرد</w:t>
      </w:r>
      <w:r w:rsidR="005E22FF" w:rsidRPr="00860562">
        <w:rPr>
          <w:rStyle w:val="1-Char"/>
          <w:rFonts w:hint="cs"/>
          <w:rtl/>
        </w:rPr>
        <w:t xml:space="preserve"> </w:t>
      </w:r>
      <w:r w:rsidRPr="00860562">
        <w:rPr>
          <w:rStyle w:val="1-Char"/>
          <w:rFonts w:hint="cs"/>
          <w:rtl/>
        </w:rPr>
        <w:t>و همسرش جدایی می</w:t>
      </w:r>
      <w:r w:rsidRPr="00860562">
        <w:rPr>
          <w:rStyle w:val="1-Char"/>
          <w:rFonts w:hint="cs"/>
          <w:cs/>
        </w:rPr>
        <w:t>‎</w:t>
      </w:r>
      <w:r w:rsidRPr="00860562">
        <w:rPr>
          <w:rStyle w:val="1-Char"/>
          <w:rFonts w:hint="cs"/>
          <w:rtl/>
        </w:rPr>
        <w:t>افکندند و ح</w:t>
      </w:r>
      <w:r w:rsidR="00A83F79" w:rsidRPr="00860562">
        <w:rPr>
          <w:rStyle w:val="1-Char"/>
          <w:rFonts w:hint="cs"/>
          <w:rtl/>
        </w:rPr>
        <w:t>ا</w:t>
      </w:r>
      <w:r w:rsidRPr="00860562">
        <w:rPr>
          <w:rStyle w:val="1-Char"/>
          <w:rFonts w:hint="cs"/>
          <w:rtl/>
        </w:rPr>
        <w:t>ل آنکه با چنین جادوی خویش نمی</w:t>
      </w:r>
      <w:r w:rsidRPr="00860562">
        <w:rPr>
          <w:rStyle w:val="1-Char"/>
          <w:rFonts w:hint="cs"/>
          <w:cs/>
        </w:rPr>
        <w:t>‎</w:t>
      </w:r>
      <w:r w:rsidRPr="00860562">
        <w:rPr>
          <w:rStyle w:val="1-Char"/>
          <w:rFonts w:hint="cs"/>
          <w:rtl/>
        </w:rPr>
        <w:t>توانند به کسی زیان برسانند مگر اینکه با اجازه و خواست خدا باشد</w:t>
      </w:r>
      <w:r w:rsidR="00A04667" w:rsidRPr="00860562">
        <w:rPr>
          <w:rStyle w:val="1-Char"/>
          <w:rFonts w:hint="cs"/>
          <w:rtl/>
        </w:rPr>
        <w:t>.</w:t>
      </w:r>
      <w:r w:rsidRPr="00860562">
        <w:rPr>
          <w:rStyle w:val="1-Char"/>
          <w:rFonts w:hint="cs"/>
          <w:rtl/>
        </w:rPr>
        <w:t xml:space="preserve"> و</w:t>
      </w:r>
      <w:r w:rsidR="005E22FF" w:rsidRPr="00860562">
        <w:rPr>
          <w:rStyle w:val="1-Char"/>
          <w:rFonts w:hint="cs"/>
          <w:rtl/>
        </w:rPr>
        <w:t xml:space="preserve"> </w:t>
      </w:r>
      <w:r w:rsidRPr="00860562">
        <w:rPr>
          <w:rStyle w:val="1-Char"/>
          <w:rFonts w:hint="cs"/>
          <w:rtl/>
        </w:rPr>
        <w:t>آنان قسمت</w:t>
      </w:r>
      <w:r w:rsidRPr="00860562">
        <w:rPr>
          <w:rStyle w:val="1-Char"/>
          <w:rFonts w:hint="cs"/>
          <w:cs/>
        </w:rPr>
        <w:t>‎</w:t>
      </w:r>
      <w:r w:rsidRPr="00860562">
        <w:rPr>
          <w:rStyle w:val="1-Char"/>
          <w:rFonts w:hint="cs"/>
          <w:rtl/>
        </w:rPr>
        <w:t>هایی را فرا می</w:t>
      </w:r>
      <w:r w:rsidRPr="00860562">
        <w:rPr>
          <w:rStyle w:val="1-Char"/>
          <w:rFonts w:hint="cs"/>
          <w:cs/>
        </w:rPr>
        <w:t>‎</w:t>
      </w:r>
      <w:r w:rsidRPr="00860562">
        <w:rPr>
          <w:rStyle w:val="1-Char"/>
          <w:rFonts w:hint="cs"/>
          <w:rtl/>
        </w:rPr>
        <w:t>گرفتند که برایشا</w:t>
      </w:r>
      <w:r w:rsidR="005E22FF" w:rsidRPr="00860562">
        <w:rPr>
          <w:rStyle w:val="1-Char"/>
          <w:rFonts w:hint="cs"/>
          <w:rtl/>
        </w:rPr>
        <w:t>ن</w:t>
      </w:r>
      <w:r w:rsidRPr="00860562">
        <w:rPr>
          <w:rStyle w:val="1-Char"/>
          <w:rFonts w:hint="cs"/>
          <w:rtl/>
        </w:rPr>
        <w:t xml:space="preserve"> زیان داشت و به ایشان سودی ن</w:t>
      </w:r>
      <w:r w:rsidR="005E22FF" w:rsidRPr="00860562">
        <w:rPr>
          <w:rStyle w:val="1-Char"/>
          <w:rFonts w:hint="cs"/>
          <w:rtl/>
        </w:rPr>
        <w:t>می</w:t>
      </w:r>
      <w:r w:rsidR="005E22FF" w:rsidRPr="00860562">
        <w:rPr>
          <w:rStyle w:val="1-Char"/>
          <w:rFonts w:hint="cs"/>
          <w:cs/>
        </w:rPr>
        <w:t>‎</w:t>
      </w:r>
      <w:r w:rsidRPr="00860562">
        <w:rPr>
          <w:rStyle w:val="1-Char"/>
          <w:rFonts w:hint="cs"/>
          <w:rtl/>
        </w:rPr>
        <w:t>رساند</w:t>
      </w:r>
      <w:r w:rsidR="00A04667" w:rsidRPr="00860562">
        <w:rPr>
          <w:rStyle w:val="1-Char"/>
          <w:rFonts w:hint="cs"/>
          <w:rtl/>
        </w:rPr>
        <w:t>،</w:t>
      </w:r>
      <w:r w:rsidRPr="00860562">
        <w:rPr>
          <w:rStyle w:val="1-Char"/>
          <w:rFonts w:hint="cs"/>
          <w:rtl/>
        </w:rPr>
        <w:t xml:space="preserve"> و مسلماً</w:t>
      </w:r>
      <w:r w:rsidR="00860562">
        <w:rPr>
          <w:rStyle w:val="1-Char"/>
          <w:rFonts w:hint="cs"/>
          <w:rtl/>
        </w:rPr>
        <w:t xml:space="preserve"> می‌</w:t>
      </w:r>
      <w:r w:rsidRPr="00860562">
        <w:rPr>
          <w:rStyle w:val="1-Char"/>
          <w:rFonts w:hint="cs"/>
          <w:rtl/>
        </w:rPr>
        <w:t>دانستند هر کسی خریدار این گو</w:t>
      </w:r>
      <w:r w:rsidR="005E22FF" w:rsidRPr="00860562">
        <w:rPr>
          <w:rStyle w:val="1-Char"/>
          <w:rFonts w:hint="cs"/>
          <w:rtl/>
        </w:rPr>
        <w:t>ن</w:t>
      </w:r>
      <w:r w:rsidRPr="00860562">
        <w:rPr>
          <w:rStyle w:val="1-Char"/>
          <w:rFonts w:hint="cs"/>
          <w:rtl/>
        </w:rPr>
        <w:t>ه متاع باشد بهره</w:t>
      </w:r>
      <w:r w:rsidRPr="00860562">
        <w:rPr>
          <w:rStyle w:val="1-Char"/>
          <w:rFonts w:hint="cs"/>
          <w:cs/>
        </w:rPr>
        <w:t>‎</w:t>
      </w:r>
      <w:r w:rsidRPr="00860562">
        <w:rPr>
          <w:rStyle w:val="1-Char"/>
          <w:rFonts w:hint="cs"/>
          <w:rtl/>
        </w:rPr>
        <w:t>ای د</w:t>
      </w:r>
      <w:r w:rsidR="005E22FF" w:rsidRPr="00860562">
        <w:rPr>
          <w:rStyle w:val="1-Char"/>
          <w:rFonts w:hint="cs"/>
          <w:rtl/>
        </w:rPr>
        <w:t>ر</w:t>
      </w:r>
      <w:r w:rsidRPr="00860562">
        <w:rPr>
          <w:rStyle w:val="1-Char"/>
          <w:rFonts w:hint="cs"/>
          <w:rtl/>
        </w:rPr>
        <w:t xml:space="preserve"> آخرت نخواهد داشت</w:t>
      </w:r>
      <w:r w:rsidR="00A04667" w:rsidRPr="00860562">
        <w:rPr>
          <w:rStyle w:val="1-Char"/>
          <w:rFonts w:hint="cs"/>
          <w:rtl/>
        </w:rPr>
        <w:t>،</w:t>
      </w:r>
      <w:r w:rsidRPr="00860562">
        <w:rPr>
          <w:rStyle w:val="1-Char"/>
          <w:rFonts w:hint="cs"/>
          <w:rtl/>
        </w:rPr>
        <w:t xml:space="preserve"> و چه زشت و نا</w:t>
      </w:r>
      <w:r w:rsidR="005E22FF" w:rsidRPr="00860562">
        <w:rPr>
          <w:rStyle w:val="1-Char"/>
          <w:rFonts w:hint="cs"/>
          <w:rtl/>
        </w:rPr>
        <w:t>پ</w:t>
      </w:r>
      <w:r w:rsidRPr="00860562">
        <w:rPr>
          <w:rStyle w:val="1-Char"/>
          <w:rFonts w:hint="cs"/>
          <w:rtl/>
        </w:rPr>
        <w:t>سند است آنچه خود را بدان فروخته</w:t>
      </w:r>
      <w:r w:rsidRPr="00860562">
        <w:rPr>
          <w:rStyle w:val="1-Char"/>
          <w:rFonts w:hint="cs"/>
          <w:cs/>
        </w:rPr>
        <w:t>‎</w:t>
      </w:r>
      <w:r w:rsidRPr="00860562">
        <w:rPr>
          <w:rStyle w:val="1-Char"/>
          <w:rFonts w:hint="cs"/>
          <w:rtl/>
        </w:rPr>
        <w:t>اند</w:t>
      </w:r>
      <w:r w:rsidR="005E22FF" w:rsidRPr="00860562">
        <w:rPr>
          <w:rStyle w:val="1-Char"/>
          <w:rFonts w:hint="cs"/>
          <w:rtl/>
        </w:rPr>
        <w:t xml:space="preserve"> </w:t>
      </w:r>
      <w:r w:rsidRPr="00860562">
        <w:rPr>
          <w:rStyle w:val="1-Char"/>
          <w:rFonts w:hint="cs"/>
          <w:rtl/>
        </w:rPr>
        <w:t>اگر می</w:t>
      </w:r>
      <w:r w:rsidRPr="00860562">
        <w:rPr>
          <w:rStyle w:val="1-Char"/>
          <w:rFonts w:hint="cs"/>
          <w:cs/>
        </w:rPr>
        <w:t>‎</w:t>
      </w:r>
      <w:r w:rsidRPr="00860562">
        <w:rPr>
          <w:rStyle w:val="1-Char"/>
          <w:rFonts w:hint="cs"/>
          <w:rtl/>
        </w:rPr>
        <w:t>دانستند».</w:t>
      </w:r>
    </w:p>
    <w:p w:rsidR="0051245A" w:rsidRPr="00860562" w:rsidRDefault="0051245A" w:rsidP="005D5F97">
      <w:pPr>
        <w:ind w:firstLine="284"/>
        <w:jc w:val="both"/>
        <w:rPr>
          <w:rStyle w:val="1-Char"/>
          <w:rtl/>
        </w:rPr>
      </w:pPr>
      <w:r w:rsidRPr="00860562">
        <w:rPr>
          <w:rStyle w:val="1-Char"/>
          <w:rFonts w:hint="cs"/>
          <w:rtl/>
        </w:rPr>
        <w:t>بسیار</w:t>
      </w:r>
      <w:r w:rsidR="00A04667" w:rsidRPr="00860562">
        <w:rPr>
          <w:rStyle w:val="1-Char"/>
          <w:rFonts w:hint="cs"/>
          <w:rtl/>
        </w:rPr>
        <w:t>ی از مردم ب</w:t>
      </w:r>
      <w:r w:rsidRPr="00860562">
        <w:rPr>
          <w:rStyle w:val="1-Char"/>
          <w:rFonts w:hint="cs"/>
          <w:rtl/>
        </w:rPr>
        <w:t>ر اثر گمراهی مرتکب سحر</w:t>
      </w:r>
      <w:r w:rsidR="00A04667" w:rsidRPr="00860562">
        <w:rPr>
          <w:rStyle w:val="1-Char"/>
          <w:rFonts w:hint="cs"/>
          <w:rtl/>
        </w:rPr>
        <w:t xml:space="preserve"> وجادو</w:t>
      </w:r>
      <w:r w:rsidRPr="00860562">
        <w:rPr>
          <w:rStyle w:val="1-Char"/>
          <w:rFonts w:hint="cs"/>
          <w:rtl/>
        </w:rPr>
        <w:t xml:space="preserve"> شده و</w:t>
      </w:r>
      <w:r w:rsidR="00FA34ED" w:rsidRPr="00860562">
        <w:rPr>
          <w:rStyle w:val="1-Char"/>
          <w:rFonts w:hint="cs"/>
          <w:rtl/>
        </w:rPr>
        <w:t xml:space="preserve"> </w:t>
      </w:r>
      <w:r w:rsidRPr="00860562">
        <w:rPr>
          <w:rStyle w:val="1-Char"/>
          <w:rFonts w:hint="cs"/>
          <w:rtl/>
        </w:rPr>
        <w:t xml:space="preserve">تنها </w:t>
      </w:r>
      <w:r w:rsidR="00FA34ED" w:rsidRPr="00860562">
        <w:rPr>
          <w:rStyle w:val="1-Char"/>
          <w:rFonts w:hint="cs"/>
          <w:rtl/>
        </w:rPr>
        <w:t>آ</w:t>
      </w:r>
      <w:r w:rsidRPr="00860562">
        <w:rPr>
          <w:rStyle w:val="1-Char"/>
          <w:rFonts w:hint="cs"/>
          <w:rtl/>
        </w:rPr>
        <w:t>ن را حر</w:t>
      </w:r>
      <w:r w:rsidR="00FA34ED" w:rsidRPr="00860562">
        <w:rPr>
          <w:rStyle w:val="1-Char"/>
          <w:rFonts w:hint="cs"/>
          <w:rtl/>
        </w:rPr>
        <w:t>ا</w:t>
      </w:r>
      <w:r w:rsidRPr="00860562">
        <w:rPr>
          <w:rStyle w:val="1-Char"/>
          <w:rFonts w:hint="cs"/>
          <w:rtl/>
        </w:rPr>
        <w:t>م می</w:t>
      </w:r>
      <w:r w:rsidRPr="00860562">
        <w:rPr>
          <w:rStyle w:val="1-Char"/>
          <w:rFonts w:hint="cs"/>
          <w:cs/>
        </w:rPr>
        <w:t>‎</w:t>
      </w:r>
      <w:r w:rsidRPr="00860562">
        <w:rPr>
          <w:rStyle w:val="1-Char"/>
          <w:rFonts w:hint="cs"/>
          <w:rtl/>
        </w:rPr>
        <w:t>دانند و نمی</w:t>
      </w:r>
      <w:r w:rsidRPr="00860562">
        <w:rPr>
          <w:rStyle w:val="1-Char"/>
          <w:rFonts w:hint="cs"/>
          <w:cs/>
        </w:rPr>
        <w:t>‎</w:t>
      </w:r>
      <w:r w:rsidRPr="00860562">
        <w:rPr>
          <w:rStyle w:val="1-Char"/>
          <w:rFonts w:hint="cs"/>
          <w:rtl/>
        </w:rPr>
        <w:t>دانند ک</w:t>
      </w:r>
      <w:r w:rsidR="00A04667" w:rsidRPr="00860562">
        <w:rPr>
          <w:rStyle w:val="1-Char"/>
          <w:rFonts w:hint="cs"/>
          <w:rtl/>
        </w:rPr>
        <w:t>ه کفر است، در نتیجه به یادگیری «سیمیاء»</w:t>
      </w:r>
      <w:r w:rsidRPr="00860562">
        <w:rPr>
          <w:rStyle w:val="1-Char"/>
          <w:rFonts w:hint="cs"/>
          <w:rtl/>
        </w:rPr>
        <w:t xml:space="preserve"> مشغول می</w:t>
      </w:r>
      <w:r w:rsidRPr="00860562">
        <w:rPr>
          <w:rStyle w:val="1-Char"/>
          <w:rFonts w:hint="cs"/>
          <w:cs/>
        </w:rPr>
        <w:t>‎</w:t>
      </w:r>
      <w:r w:rsidRPr="00860562">
        <w:rPr>
          <w:rStyle w:val="1-Char"/>
          <w:rFonts w:hint="cs"/>
          <w:rtl/>
        </w:rPr>
        <w:t xml:space="preserve">شوند </w:t>
      </w:r>
      <w:r w:rsidR="00A04667" w:rsidRPr="00860562">
        <w:rPr>
          <w:rStyle w:val="1-Char"/>
          <w:rFonts w:hint="cs"/>
          <w:rtl/>
        </w:rPr>
        <w:t>که نوعی جادو</w:t>
      </w:r>
      <w:r w:rsidR="00501491" w:rsidRPr="00860562">
        <w:rPr>
          <w:rStyle w:val="1-Char"/>
          <w:rFonts w:hint="cs"/>
          <w:rtl/>
        </w:rPr>
        <w:t xml:space="preserve"> است، و یا مرد را نسبت به همسرش بسته و ناتوان می</w:t>
      </w:r>
      <w:r w:rsidR="00501491" w:rsidRPr="00860562">
        <w:rPr>
          <w:rStyle w:val="1-Char"/>
          <w:rFonts w:hint="cs"/>
          <w:cs/>
        </w:rPr>
        <w:t>‎</w:t>
      </w:r>
      <w:r w:rsidR="00501491" w:rsidRPr="00860562">
        <w:rPr>
          <w:rStyle w:val="1-Char"/>
          <w:rFonts w:hint="cs"/>
          <w:rtl/>
        </w:rPr>
        <w:t>کنند که آن هم سحر است و یا در ایجاد محبت و بغض مرد نسبت به همسر و مانند آن به وسیله</w:t>
      </w:r>
      <w:r w:rsidR="00351FFA" w:rsidRPr="00860562">
        <w:rPr>
          <w:rStyle w:val="1-Char"/>
          <w:rFonts w:hint="cs"/>
          <w:rtl/>
        </w:rPr>
        <w:t xml:space="preserve">‌ی </w:t>
      </w:r>
      <w:r w:rsidR="00501491" w:rsidRPr="00860562">
        <w:rPr>
          <w:rStyle w:val="1-Char"/>
          <w:rFonts w:hint="cs"/>
          <w:rtl/>
        </w:rPr>
        <w:t>کلمات نامفه</w:t>
      </w:r>
      <w:r w:rsidR="00FA34ED" w:rsidRPr="00860562">
        <w:rPr>
          <w:rStyle w:val="1-Char"/>
          <w:rFonts w:hint="cs"/>
          <w:rtl/>
        </w:rPr>
        <w:t>وم که بیشترین</w:t>
      </w:r>
      <w:r w:rsidR="00540F57">
        <w:rPr>
          <w:rStyle w:val="1-Char"/>
          <w:rFonts w:hint="cs"/>
          <w:rtl/>
        </w:rPr>
        <w:t xml:space="preserve"> آن‌ها </w:t>
      </w:r>
      <w:r w:rsidR="00FA34ED" w:rsidRPr="00860562">
        <w:rPr>
          <w:rStyle w:val="1-Char"/>
          <w:rFonts w:hint="cs"/>
          <w:rtl/>
        </w:rPr>
        <w:t>شرک و گمراهی است، و</w:t>
      </w:r>
      <w:r w:rsidR="00501491" w:rsidRPr="00860562">
        <w:rPr>
          <w:rStyle w:val="1-Char"/>
          <w:rFonts w:hint="cs"/>
          <w:rtl/>
        </w:rPr>
        <w:t>ارد می</w:t>
      </w:r>
      <w:r w:rsidR="00501491" w:rsidRPr="00860562">
        <w:rPr>
          <w:rStyle w:val="1-Char"/>
          <w:rFonts w:hint="cs"/>
          <w:cs/>
        </w:rPr>
        <w:t>‎‎</w:t>
      </w:r>
      <w:r w:rsidR="00501491" w:rsidRPr="00860562">
        <w:rPr>
          <w:rStyle w:val="1-Char"/>
          <w:rFonts w:hint="cs"/>
          <w:rtl/>
        </w:rPr>
        <w:t>شوند.</w:t>
      </w:r>
    </w:p>
    <w:p w:rsidR="00825DAF" w:rsidRPr="00860562" w:rsidRDefault="00A04667" w:rsidP="005D5F97">
      <w:pPr>
        <w:ind w:firstLine="284"/>
        <w:jc w:val="both"/>
        <w:rPr>
          <w:rStyle w:val="1-Char"/>
          <w:rtl/>
        </w:rPr>
      </w:pPr>
      <w:r w:rsidRPr="00860562">
        <w:rPr>
          <w:rStyle w:val="1-Char"/>
          <w:rFonts w:hint="cs"/>
          <w:rtl/>
        </w:rPr>
        <w:t xml:space="preserve">ابن </w:t>
      </w:r>
      <w:r w:rsidR="00501491" w:rsidRPr="00860562">
        <w:rPr>
          <w:rStyle w:val="1-Char"/>
          <w:rFonts w:hint="cs"/>
          <w:rtl/>
        </w:rPr>
        <w:t>عربی می</w:t>
      </w:r>
      <w:r w:rsidR="00501491" w:rsidRPr="00860562">
        <w:rPr>
          <w:rStyle w:val="1-Char"/>
          <w:rFonts w:hint="cs"/>
          <w:cs/>
        </w:rPr>
        <w:t>‎</w:t>
      </w:r>
      <w:r w:rsidR="00501491" w:rsidRPr="00860562">
        <w:rPr>
          <w:rStyle w:val="1-Char"/>
          <w:rFonts w:hint="cs"/>
          <w:rtl/>
        </w:rPr>
        <w:t xml:space="preserve">گوید: «از </w:t>
      </w:r>
      <w:r w:rsidRPr="00860562">
        <w:rPr>
          <w:rStyle w:val="1-Char"/>
          <w:rFonts w:hint="cs"/>
          <w:rtl/>
        </w:rPr>
        <w:t>انواع سحر اعمالی است که با</w:t>
      </w:r>
      <w:r w:rsidR="00501491" w:rsidRPr="00860562">
        <w:rPr>
          <w:rStyle w:val="1-Char"/>
          <w:rFonts w:hint="cs"/>
          <w:rtl/>
        </w:rPr>
        <w:t xml:space="preserve"> آن میان مرد و همسرش جدایی انداخته شود، از دیگر انواع آن ای</w:t>
      </w:r>
      <w:r w:rsidRPr="00860562">
        <w:rPr>
          <w:rStyle w:val="1-Char"/>
          <w:rFonts w:hint="cs"/>
          <w:rtl/>
        </w:rPr>
        <w:t>جاد محبت میان زن و شوهر است که «توله»</w:t>
      </w:r>
      <w:r w:rsidR="00501491" w:rsidRPr="00860562">
        <w:rPr>
          <w:rStyle w:val="1-Char"/>
          <w:rFonts w:hint="cs"/>
          <w:rtl/>
        </w:rPr>
        <w:t xml:space="preserve"> نام دارد و این</w:t>
      </w:r>
      <w:r w:rsidR="00BA2E11">
        <w:rPr>
          <w:rStyle w:val="1-Char"/>
          <w:rFonts w:hint="cs"/>
          <w:rtl/>
        </w:rPr>
        <w:t xml:space="preserve"> هردو </w:t>
      </w:r>
      <w:r w:rsidR="00501491" w:rsidRPr="00860562">
        <w:rPr>
          <w:rStyle w:val="1-Char"/>
          <w:rFonts w:hint="cs"/>
          <w:rtl/>
        </w:rPr>
        <w:t>نوع کفر به حساب می</w:t>
      </w:r>
      <w:r w:rsidR="00501491" w:rsidRPr="00860562">
        <w:rPr>
          <w:rStyle w:val="1-Char"/>
          <w:rFonts w:hint="cs"/>
          <w:cs/>
        </w:rPr>
        <w:t>‎</w:t>
      </w:r>
      <w:r w:rsidR="00501491" w:rsidRPr="00860562">
        <w:rPr>
          <w:rStyle w:val="1-Char"/>
          <w:rFonts w:hint="cs"/>
          <w:rtl/>
        </w:rPr>
        <w:t>آیند».</w:t>
      </w:r>
      <w:r w:rsidR="00501491" w:rsidRPr="00860562">
        <w:rPr>
          <w:rStyle w:val="1-Char"/>
          <w:vertAlign w:val="superscript"/>
          <w:rtl/>
        </w:rPr>
        <w:footnoteReference w:id="232"/>
      </w:r>
    </w:p>
    <w:p w:rsidR="00501491" w:rsidRPr="005D5F97" w:rsidRDefault="00501491" w:rsidP="00A22A56">
      <w:pPr>
        <w:pStyle w:val="a3"/>
        <w:rPr>
          <w:rtl/>
          <w:lang w:eastAsia="zh-CN"/>
        </w:rPr>
      </w:pPr>
      <w:bookmarkStart w:id="200" w:name="_Toc435622098"/>
      <w:r w:rsidRPr="005D5F97">
        <w:rPr>
          <w:rFonts w:hint="cs"/>
          <w:rtl/>
          <w:lang w:eastAsia="zh-CN"/>
        </w:rPr>
        <w:t>کسانی که یادگیری سحر</w:t>
      </w:r>
      <w:r w:rsidR="00A04667" w:rsidRPr="005D5F97">
        <w:rPr>
          <w:rFonts w:hint="cs"/>
          <w:rtl/>
          <w:lang w:eastAsia="zh-CN"/>
        </w:rPr>
        <w:t xml:space="preserve"> و جاود</w:t>
      </w:r>
      <w:r w:rsidR="00FA34ED" w:rsidRPr="005D5F97">
        <w:rPr>
          <w:rFonts w:hint="cs"/>
          <w:rtl/>
          <w:lang w:eastAsia="zh-CN"/>
        </w:rPr>
        <w:t xml:space="preserve"> </w:t>
      </w:r>
      <w:r w:rsidRPr="005D5F97">
        <w:rPr>
          <w:rFonts w:hint="cs"/>
          <w:rtl/>
          <w:lang w:eastAsia="zh-CN"/>
        </w:rPr>
        <w:t>را واجب یا مستحب و مشروع می</w:t>
      </w:r>
      <w:r w:rsidRPr="005D5F97">
        <w:rPr>
          <w:rFonts w:hint="cs"/>
          <w:rtl/>
          <w:cs/>
          <w:lang w:eastAsia="zh-CN"/>
        </w:rPr>
        <w:t>‎</w:t>
      </w:r>
      <w:r w:rsidRPr="005D5F97">
        <w:rPr>
          <w:rFonts w:hint="cs"/>
          <w:rtl/>
          <w:lang w:eastAsia="zh-CN"/>
        </w:rPr>
        <w:t>دانند:</w:t>
      </w:r>
      <w:bookmarkEnd w:id="200"/>
    </w:p>
    <w:p w:rsidR="00A22A56" w:rsidRPr="00EE767A" w:rsidRDefault="00465384" w:rsidP="00A22A56">
      <w:pPr>
        <w:ind w:firstLine="284"/>
        <w:jc w:val="both"/>
        <w:rPr>
          <w:rStyle w:val="Char2"/>
          <w:rtl/>
        </w:rPr>
      </w:pPr>
      <w:r w:rsidRPr="00860562">
        <w:rPr>
          <w:rStyle w:val="1-Char"/>
          <w:rFonts w:hint="cs"/>
          <w:rtl/>
        </w:rPr>
        <w:t xml:space="preserve">به ندرت برخی از </w:t>
      </w:r>
      <w:r w:rsidR="00501491" w:rsidRPr="00860562">
        <w:rPr>
          <w:rStyle w:val="1-Char"/>
          <w:rFonts w:hint="cs"/>
          <w:rtl/>
        </w:rPr>
        <w:t>علم</w:t>
      </w:r>
      <w:r w:rsidRPr="00860562">
        <w:rPr>
          <w:rStyle w:val="1-Char"/>
          <w:rFonts w:hint="cs"/>
          <w:rtl/>
        </w:rPr>
        <w:t>ا</w:t>
      </w:r>
      <w:r w:rsidR="00501491" w:rsidRPr="00860562">
        <w:rPr>
          <w:rStyle w:val="1-Char"/>
          <w:rFonts w:hint="cs"/>
          <w:rtl/>
        </w:rPr>
        <w:t xml:space="preserve"> را می</w:t>
      </w:r>
      <w:r w:rsidR="00501491" w:rsidRPr="00860562">
        <w:rPr>
          <w:rStyle w:val="1-Char"/>
          <w:rFonts w:hint="cs"/>
          <w:cs/>
        </w:rPr>
        <w:t>‎</w:t>
      </w:r>
      <w:r w:rsidR="00501491" w:rsidRPr="00860562">
        <w:rPr>
          <w:rStyle w:val="1-Char"/>
          <w:rFonts w:hint="cs"/>
          <w:rtl/>
        </w:rPr>
        <w:t xml:space="preserve">توان یافت که یاد گرفتن سحر </w:t>
      </w:r>
      <w:r w:rsidRPr="00860562">
        <w:rPr>
          <w:rStyle w:val="1-Char"/>
          <w:rFonts w:hint="cs"/>
          <w:rtl/>
        </w:rPr>
        <w:t xml:space="preserve">و جادو </w:t>
      </w:r>
      <w:r w:rsidR="00501491" w:rsidRPr="00860562">
        <w:rPr>
          <w:rStyle w:val="1-Char"/>
          <w:rFonts w:hint="cs"/>
          <w:rtl/>
        </w:rPr>
        <w:t>را واجب و یا مستحب و یا مشروع دانسته</w:t>
      </w:r>
      <w:r w:rsidR="00501491" w:rsidRPr="00860562">
        <w:rPr>
          <w:rStyle w:val="1-Char"/>
          <w:rFonts w:hint="cs"/>
          <w:cs/>
        </w:rPr>
        <w:t>‎</w:t>
      </w:r>
      <w:r w:rsidR="00501491" w:rsidRPr="00860562">
        <w:rPr>
          <w:rStyle w:val="1-Char"/>
          <w:rFonts w:hint="cs"/>
          <w:rtl/>
        </w:rPr>
        <w:t>اند، از جمله این گروه رازی است</w:t>
      </w:r>
      <w:r w:rsidR="00F67344" w:rsidRPr="00860562">
        <w:rPr>
          <w:rStyle w:val="1-Char"/>
          <w:rFonts w:hint="cs"/>
          <w:rtl/>
        </w:rPr>
        <w:t xml:space="preserve"> که</w:t>
      </w:r>
      <w:r w:rsidRPr="00860562">
        <w:rPr>
          <w:rStyle w:val="1-Char"/>
          <w:rFonts w:hint="cs"/>
          <w:rtl/>
        </w:rPr>
        <w:t xml:space="preserve"> آموختن</w:t>
      </w:r>
      <w:r w:rsidR="00501491" w:rsidRPr="00860562">
        <w:rPr>
          <w:rStyle w:val="1-Char"/>
          <w:rFonts w:hint="cs"/>
          <w:rtl/>
        </w:rPr>
        <w:t xml:space="preserve"> سحر را واجب پند</w:t>
      </w:r>
      <w:r w:rsidRPr="00860562">
        <w:rPr>
          <w:rStyle w:val="1-Char"/>
          <w:rFonts w:hint="cs"/>
          <w:rtl/>
        </w:rPr>
        <w:t>اشته است. حافظ ابن کثیر سخنان</w:t>
      </w:r>
      <w:r w:rsidR="00501491" w:rsidRPr="00860562">
        <w:rPr>
          <w:rStyle w:val="1-Char"/>
          <w:rFonts w:hint="cs"/>
          <w:rtl/>
        </w:rPr>
        <w:t xml:space="preserve"> رازی را در تفسیر خود آورده است، او می</w:t>
      </w:r>
      <w:r w:rsidR="00501491" w:rsidRPr="00860562">
        <w:rPr>
          <w:rStyle w:val="1-Char"/>
          <w:rFonts w:hint="cs"/>
          <w:cs/>
        </w:rPr>
        <w:t>‎</w:t>
      </w:r>
      <w:r w:rsidR="00501491" w:rsidRPr="00860562">
        <w:rPr>
          <w:rStyle w:val="1-Char"/>
          <w:rFonts w:hint="cs"/>
          <w:rtl/>
        </w:rPr>
        <w:t>گوید: «آگاه شدن به سحر ناپسند و ممنوع نیست</w:t>
      </w:r>
      <w:r w:rsidRPr="00860562">
        <w:rPr>
          <w:rStyle w:val="1-Char"/>
          <w:rFonts w:hint="cs"/>
          <w:rtl/>
        </w:rPr>
        <w:t>، پژوهشگران</w:t>
      </w:r>
      <w:r w:rsidR="00501491" w:rsidRPr="00860562">
        <w:rPr>
          <w:rStyle w:val="1-Char"/>
          <w:rFonts w:hint="cs"/>
          <w:rtl/>
        </w:rPr>
        <w:t xml:space="preserve"> بر این مط</w:t>
      </w:r>
      <w:r w:rsidR="00241368" w:rsidRPr="00860562">
        <w:rPr>
          <w:rStyle w:val="1-Char"/>
          <w:rFonts w:hint="cs"/>
          <w:rtl/>
        </w:rPr>
        <w:t>لب اتفاق</w:t>
      </w:r>
      <w:r w:rsidRPr="00860562">
        <w:rPr>
          <w:rStyle w:val="1-Char"/>
          <w:rFonts w:hint="cs"/>
          <w:rtl/>
        </w:rPr>
        <w:t xml:space="preserve"> نظر</w:t>
      </w:r>
      <w:r w:rsidR="00241368" w:rsidRPr="00860562">
        <w:rPr>
          <w:rStyle w:val="1-Char"/>
          <w:rFonts w:hint="cs"/>
          <w:rtl/>
        </w:rPr>
        <w:t xml:space="preserve"> دارند، زیرا علم و د</w:t>
      </w:r>
      <w:r w:rsidRPr="00860562">
        <w:rPr>
          <w:rStyle w:val="1-Char"/>
          <w:rFonts w:hint="cs"/>
          <w:rtl/>
        </w:rPr>
        <w:t xml:space="preserve">انش </w:t>
      </w:r>
      <w:r w:rsidR="00501491" w:rsidRPr="00860562">
        <w:rPr>
          <w:rStyle w:val="1-Char"/>
          <w:rFonts w:hint="cs"/>
          <w:rtl/>
        </w:rPr>
        <w:t>دارای</w:t>
      </w:r>
      <w:r w:rsidRPr="00860562">
        <w:rPr>
          <w:rStyle w:val="1-Char"/>
          <w:rFonts w:hint="cs"/>
          <w:rtl/>
        </w:rPr>
        <w:t xml:space="preserve"> مقام و مرتبه</w:t>
      </w:r>
      <w:r w:rsidR="00501491" w:rsidRPr="00860562">
        <w:rPr>
          <w:rStyle w:val="1-Char"/>
          <w:rFonts w:hint="cs"/>
          <w:rtl/>
        </w:rPr>
        <w:t xml:space="preserve"> است، و نیز به </w:t>
      </w:r>
      <w:r w:rsidR="00241368" w:rsidRPr="00860562">
        <w:rPr>
          <w:rStyle w:val="1-Char"/>
          <w:rFonts w:hint="cs"/>
          <w:rtl/>
        </w:rPr>
        <w:t>د</w:t>
      </w:r>
      <w:r w:rsidR="00F67344" w:rsidRPr="00860562">
        <w:rPr>
          <w:rStyle w:val="1-Char"/>
          <w:rFonts w:hint="cs"/>
          <w:rtl/>
        </w:rPr>
        <w:t>ل</w:t>
      </w:r>
      <w:r w:rsidRPr="00860562">
        <w:rPr>
          <w:rStyle w:val="1-Char"/>
          <w:rFonts w:hint="cs"/>
          <w:rtl/>
        </w:rPr>
        <w:t>یل عام بودن</w:t>
      </w:r>
      <w:r w:rsidR="00241368" w:rsidRPr="00860562">
        <w:rPr>
          <w:rStyle w:val="1-Char"/>
          <w:rFonts w:hint="cs"/>
          <w:rtl/>
        </w:rPr>
        <w:t xml:space="preserve"> آیه</w:t>
      </w:r>
      <w:r w:rsidRPr="00860562">
        <w:rPr>
          <w:rStyle w:val="1-Char"/>
          <w:rFonts w:hint="cs"/>
          <w:rtl/>
        </w:rPr>
        <w:t>:</w:t>
      </w:r>
      <w:r w:rsidR="00A22A56" w:rsidRPr="00860562">
        <w:rPr>
          <w:rStyle w:val="1-Char"/>
          <w:rFonts w:hint="cs"/>
          <w:rtl/>
        </w:rPr>
        <w:t xml:space="preserve"> </w:t>
      </w:r>
      <w:r w:rsidR="00A22A56">
        <w:rPr>
          <w:rFonts w:cs="Traditional Arabic"/>
          <w:color w:val="000000"/>
          <w:shd w:val="clear" w:color="auto" w:fill="FFFFFF"/>
          <w:rtl/>
          <w:lang w:eastAsia="zh-CN" w:bidi="fa-IR"/>
        </w:rPr>
        <w:t>﴿</w:t>
      </w:r>
      <w:r w:rsidR="00A22A56" w:rsidRPr="00EE767A">
        <w:rPr>
          <w:rStyle w:val="Char4"/>
          <w:rtl/>
        </w:rPr>
        <w:t xml:space="preserve">قُلۡ هَلۡ يَسۡتَوِي </w:t>
      </w:r>
      <w:r w:rsidR="00A22A56" w:rsidRPr="00EE767A">
        <w:rPr>
          <w:rStyle w:val="Char4"/>
          <w:rFonts w:hint="cs"/>
          <w:rtl/>
        </w:rPr>
        <w:t>ٱلَّذِينَ</w:t>
      </w:r>
      <w:r w:rsidR="00A22A56" w:rsidRPr="00EE767A">
        <w:rPr>
          <w:rStyle w:val="Char4"/>
          <w:rtl/>
        </w:rPr>
        <w:t xml:space="preserve"> يَعۡلَمُونَ وَ</w:t>
      </w:r>
      <w:r w:rsidR="00A22A56" w:rsidRPr="00EE767A">
        <w:rPr>
          <w:rStyle w:val="Char4"/>
          <w:rFonts w:hint="cs"/>
          <w:rtl/>
        </w:rPr>
        <w:t>ٱلَّذِينَ</w:t>
      </w:r>
      <w:r w:rsidR="00A22A56" w:rsidRPr="00EE767A">
        <w:rPr>
          <w:rStyle w:val="Char4"/>
          <w:rtl/>
        </w:rPr>
        <w:t xml:space="preserve"> لَا يَعۡلَمُونَۗ</w:t>
      </w:r>
      <w:r w:rsidR="00A22A56">
        <w:rPr>
          <w:rFonts w:cs="Traditional Arabic"/>
          <w:color w:val="000000"/>
          <w:shd w:val="clear" w:color="auto" w:fill="FFFFFF"/>
          <w:rtl/>
          <w:lang w:eastAsia="zh-CN" w:bidi="fa-IR"/>
        </w:rPr>
        <w:t>﴾</w:t>
      </w:r>
      <w:r w:rsidR="00A22A56" w:rsidRPr="00EE767A">
        <w:rPr>
          <w:rStyle w:val="Char4"/>
          <w:rtl/>
        </w:rPr>
        <w:t xml:space="preserve"> </w:t>
      </w:r>
      <w:r w:rsidR="00A22A56" w:rsidRPr="00EE767A">
        <w:rPr>
          <w:rStyle w:val="Char2"/>
          <w:rtl/>
        </w:rPr>
        <w:t>[الزمر: 9]</w:t>
      </w:r>
      <w:r w:rsidR="00A22A56" w:rsidRPr="00EE767A">
        <w:rPr>
          <w:rStyle w:val="Char2"/>
          <w:rFonts w:hint="cs"/>
          <w:rtl/>
        </w:rPr>
        <w:t>.</w:t>
      </w:r>
    </w:p>
    <w:p w:rsidR="00501491" w:rsidRPr="00860562" w:rsidRDefault="0091700D" w:rsidP="005D5F97">
      <w:pPr>
        <w:ind w:firstLine="284"/>
        <w:jc w:val="both"/>
        <w:rPr>
          <w:rStyle w:val="1-Char"/>
          <w:rtl/>
        </w:rPr>
      </w:pPr>
      <w:r w:rsidRPr="00860562">
        <w:rPr>
          <w:rStyle w:val="1-Char"/>
          <w:rFonts w:hint="cs"/>
          <w:rtl/>
        </w:rPr>
        <w:t>«بگو آیا کسانی که می</w:t>
      </w:r>
      <w:r w:rsidR="006D4439" w:rsidRPr="00860562">
        <w:rPr>
          <w:rStyle w:val="1-Char"/>
          <w:rtl/>
        </w:rPr>
        <w:softHyphen/>
      </w:r>
      <w:r w:rsidRPr="00860562">
        <w:rPr>
          <w:rStyle w:val="1-Char"/>
          <w:rFonts w:hint="cs"/>
          <w:rtl/>
        </w:rPr>
        <w:t xml:space="preserve">دانند با کسانی که </w:t>
      </w:r>
      <w:r w:rsidR="006D4439" w:rsidRPr="00860562">
        <w:rPr>
          <w:rStyle w:val="1-Char"/>
          <w:rFonts w:hint="cs"/>
          <w:rtl/>
        </w:rPr>
        <w:t>نم</w:t>
      </w:r>
      <w:r w:rsidRPr="00860562">
        <w:rPr>
          <w:rStyle w:val="1-Char"/>
          <w:rFonts w:hint="cs"/>
          <w:rtl/>
        </w:rPr>
        <w:t>ی</w:t>
      </w:r>
      <w:r w:rsidR="006D4439" w:rsidRPr="00860562">
        <w:rPr>
          <w:rStyle w:val="1-Char"/>
          <w:rtl/>
        </w:rPr>
        <w:softHyphen/>
      </w:r>
      <w:r w:rsidRPr="00860562">
        <w:rPr>
          <w:rStyle w:val="1-Char"/>
          <w:rFonts w:hint="cs"/>
          <w:rtl/>
        </w:rPr>
        <w:t>دانند برابر و یکسانند</w:t>
      </w:r>
      <w:r w:rsidR="00501491" w:rsidRPr="00860562">
        <w:rPr>
          <w:rStyle w:val="1-Char"/>
          <w:rFonts w:hint="cs"/>
          <w:rtl/>
        </w:rPr>
        <w:t>؟»</w:t>
      </w:r>
    </w:p>
    <w:p w:rsidR="00501491" w:rsidRPr="00860562" w:rsidRDefault="00501491" w:rsidP="005D5F97">
      <w:pPr>
        <w:ind w:firstLine="284"/>
        <w:jc w:val="both"/>
        <w:rPr>
          <w:rStyle w:val="1-Char"/>
          <w:rtl/>
        </w:rPr>
      </w:pPr>
      <w:r w:rsidRPr="00860562">
        <w:rPr>
          <w:rStyle w:val="1-Char"/>
          <w:rFonts w:hint="cs"/>
          <w:rtl/>
        </w:rPr>
        <w:t xml:space="preserve"> دلیل دیگر آن است </w:t>
      </w:r>
      <w:r w:rsidR="00A54098" w:rsidRPr="00860562">
        <w:rPr>
          <w:rStyle w:val="1-Char"/>
          <w:rFonts w:hint="cs"/>
          <w:rtl/>
        </w:rPr>
        <w:t>ک</w:t>
      </w:r>
      <w:r w:rsidRPr="00860562">
        <w:rPr>
          <w:rStyle w:val="1-Char"/>
          <w:rFonts w:hint="cs"/>
          <w:rtl/>
        </w:rPr>
        <w:t>ه اگر مردم نسبت به سحر</w:t>
      </w:r>
      <w:r w:rsidR="0091700D" w:rsidRPr="00860562">
        <w:rPr>
          <w:rStyle w:val="1-Char"/>
          <w:rFonts w:hint="cs"/>
          <w:rtl/>
        </w:rPr>
        <w:t xml:space="preserve"> و جادو </w:t>
      </w:r>
      <w:r w:rsidRPr="00860562">
        <w:rPr>
          <w:rStyle w:val="1-Char"/>
          <w:rFonts w:hint="cs"/>
          <w:rtl/>
        </w:rPr>
        <w:t>آگاهی نداشته باشند، فرق میان سحر و معجزه را درک نمی</w:t>
      </w:r>
      <w:r w:rsidRPr="00860562">
        <w:rPr>
          <w:rStyle w:val="1-Char"/>
          <w:rFonts w:hint="cs"/>
          <w:cs/>
        </w:rPr>
        <w:t>‎</w:t>
      </w:r>
      <w:r w:rsidRPr="00860562">
        <w:rPr>
          <w:rStyle w:val="1-Char"/>
          <w:rFonts w:hint="cs"/>
          <w:rtl/>
        </w:rPr>
        <w:t xml:space="preserve">کنند در حالی که </w:t>
      </w:r>
      <w:r w:rsidR="00A54098" w:rsidRPr="00860562">
        <w:rPr>
          <w:rStyle w:val="1-Char"/>
          <w:rFonts w:hint="cs"/>
          <w:rtl/>
        </w:rPr>
        <w:t>ع</w:t>
      </w:r>
      <w:r w:rsidRPr="00860562">
        <w:rPr>
          <w:rStyle w:val="1-Char"/>
          <w:rFonts w:hint="cs"/>
          <w:rtl/>
        </w:rPr>
        <w:t>لم به اینکه معجزه</w:t>
      </w:r>
      <w:r w:rsidR="0091700D" w:rsidRPr="00860562">
        <w:rPr>
          <w:rStyle w:val="1-Char"/>
          <w:rFonts w:hint="cs"/>
          <w:rtl/>
        </w:rPr>
        <w:t>،</w:t>
      </w:r>
      <w:r w:rsidRPr="00860562">
        <w:rPr>
          <w:rStyle w:val="1-Char"/>
          <w:rFonts w:hint="cs"/>
          <w:rtl/>
        </w:rPr>
        <w:t xml:space="preserve"> معجزه است</w:t>
      </w:r>
      <w:r w:rsidR="00F67344" w:rsidRPr="00860562">
        <w:rPr>
          <w:rStyle w:val="1-Char"/>
          <w:rFonts w:hint="cs"/>
          <w:rtl/>
        </w:rPr>
        <w:t xml:space="preserve"> واجب است</w:t>
      </w:r>
      <w:r w:rsidRPr="00860562">
        <w:rPr>
          <w:rStyle w:val="1-Char"/>
          <w:rFonts w:hint="cs"/>
          <w:rtl/>
        </w:rPr>
        <w:t xml:space="preserve"> و</w:t>
      </w:r>
      <w:r w:rsidR="00A54098" w:rsidRPr="00860562">
        <w:rPr>
          <w:rStyle w:val="1-Char"/>
          <w:rFonts w:hint="cs"/>
          <w:rtl/>
        </w:rPr>
        <w:t xml:space="preserve"> هر چیزی ک</w:t>
      </w:r>
      <w:r w:rsidR="00F67344" w:rsidRPr="00860562">
        <w:rPr>
          <w:rStyle w:val="1-Char"/>
          <w:rFonts w:hint="cs"/>
          <w:rtl/>
        </w:rPr>
        <w:t>ه</w:t>
      </w:r>
      <w:r w:rsidR="00A54098" w:rsidRPr="00860562">
        <w:rPr>
          <w:rStyle w:val="1-Char"/>
          <w:rFonts w:hint="cs"/>
          <w:rtl/>
        </w:rPr>
        <w:t xml:space="preserve"> امر واجبی بر آن متوقف باشد نیز واجب می</w:t>
      </w:r>
      <w:r w:rsidR="00A54098" w:rsidRPr="00860562">
        <w:rPr>
          <w:rStyle w:val="1-Char"/>
          <w:rFonts w:hint="cs"/>
          <w:cs/>
        </w:rPr>
        <w:t>‎</w:t>
      </w:r>
      <w:r w:rsidR="00A54098" w:rsidRPr="00860562">
        <w:rPr>
          <w:rStyle w:val="1-Char"/>
          <w:rFonts w:hint="cs"/>
          <w:rtl/>
        </w:rPr>
        <w:t>گردد، و</w:t>
      </w:r>
      <w:r w:rsidRPr="00860562">
        <w:rPr>
          <w:rStyle w:val="1-Char"/>
          <w:rFonts w:hint="cs"/>
          <w:rtl/>
        </w:rPr>
        <w:t xml:space="preserve"> این مقتضی </w:t>
      </w:r>
      <w:r w:rsidR="00A54098" w:rsidRPr="00860562">
        <w:rPr>
          <w:rStyle w:val="1-Char"/>
          <w:rFonts w:hint="cs"/>
          <w:rtl/>
        </w:rPr>
        <w:t>آ</w:t>
      </w:r>
      <w:r w:rsidRPr="00860562">
        <w:rPr>
          <w:rStyle w:val="1-Char"/>
          <w:rFonts w:hint="cs"/>
          <w:rtl/>
        </w:rPr>
        <w:t>ن است که یادگیری علم سحر واجب باشد، پس چگونه امر واجبی حر</w:t>
      </w:r>
      <w:r w:rsidR="00A54098" w:rsidRPr="00860562">
        <w:rPr>
          <w:rStyle w:val="1-Char"/>
          <w:rFonts w:hint="cs"/>
          <w:rtl/>
        </w:rPr>
        <w:t>ا</w:t>
      </w:r>
      <w:r w:rsidR="0091700D" w:rsidRPr="00860562">
        <w:rPr>
          <w:rStyle w:val="1-Char"/>
          <w:rFonts w:hint="cs"/>
          <w:rtl/>
        </w:rPr>
        <w:t>م و قبیح شمرده</w:t>
      </w:r>
      <w:r w:rsidRPr="00860562">
        <w:rPr>
          <w:rStyle w:val="1-Char"/>
          <w:rFonts w:hint="cs"/>
          <w:rtl/>
        </w:rPr>
        <w:t xml:space="preserve"> می</w:t>
      </w:r>
      <w:r w:rsidRPr="00860562">
        <w:rPr>
          <w:rStyle w:val="1-Char"/>
          <w:rFonts w:hint="cs"/>
          <w:cs/>
        </w:rPr>
        <w:t>‎</w:t>
      </w:r>
      <w:r w:rsidRPr="00860562">
        <w:rPr>
          <w:rStyle w:val="1-Char"/>
          <w:rFonts w:hint="cs"/>
          <w:rtl/>
        </w:rPr>
        <w:t>شود؟»</w:t>
      </w:r>
      <w:r w:rsidRPr="00860562">
        <w:rPr>
          <w:rStyle w:val="1-Char"/>
          <w:vertAlign w:val="superscript"/>
          <w:rtl/>
        </w:rPr>
        <w:footnoteReference w:id="233"/>
      </w:r>
    </w:p>
    <w:p w:rsidR="00501491" w:rsidRPr="00860562" w:rsidRDefault="00501491" w:rsidP="005D5F97">
      <w:pPr>
        <w:ind w:firstLine="284"/>
        <w:jc w:val="both"/>
        <w:rPr>
          <w:rStyle w:val="1-Char"/>
          <w:rtl/>
        </w:rPr>
      </w:pPr>
      <w:r w:rsidRPr="00860562">
        <w:rPr>
          <w:rStyle w:val="1-Char"/>
          <w:rFonts w:hint="cs"/>
          <w:rtl/>
        </w:rPr>
        <w:t>برخی از علما ادعا کرده</w:t>
      </w:r>
      <w:r w:rsidRPr="00860562">
        <w:rPr>
          <w:rStyle w:val="1-Char"/>
          <w:rFonts w:hint="cs"/>
          <w:cs/>
        </w:rPr>
        <w:t>‎</w:t>
      </w:r>
      <w:r w:rsidRPr="00860562">
        <w:rPr>
          <w:rStyle w:val="1-Char"/>
          <w:rFonts w:hint="cs"/>
          <w:rtl/>
        </w:rPr>
        <w:t>اند که ی</w:t>
      </w:r>
      <w:r w:rsidR="0091700D" w:rsidRPr="00860562">
        <w:rPr>
          <w:rStyle w:val="1-Char"/>
          <w:rFonts w:hint="cs"/>
          <w:rtl/>
        </w:rPr>
        <w:t>اد گرفتن سحر برای مقابله با جادوگر</w:t>
      </w:r>
      <w:r w:rsidRPr="00860562">
        <w:rPr>
          <w:rStyle w:val="1-Char"/>
          <w:rFonts w:hint="cs"/>
          <w:rtl/>
        </w:rPr>
        <w:t xml:space="preserve"> حرب</w:t>
      </w:r>
      <w:r w:rsidR="00776F28" w:rsidRPr="00860562">
        <w:rPr>
          <w:rStyle w:val="1-Char"/>
          <w:rFonts w:hint="cs"/>
          <w:rtl/>
        </w:rPr>
        <w:t>ی</w:t>
      </w:r>
      <w:r w:rsidRPr="00860562">
        <w:rPr>
          <w:rStyle w:val="1-Char"/>
          <w:rFonts w:hint="cs"/>
          <w:rtl/>
        </w:rPr>
        <w:t xml:space="preserve"> فرض و جهت ایجاد محبت میان زن و</w:t>
      </w:r>
      <w:r w:rsidR="0091700D" w:rsidRPr="00860562">
        <w:rPr>
          <w:rStyle w:val="1-Char"/>
          <w:rFonts w:hint="cs"/>
          <w:rtl/>
        </w:rPr>
        <w:t xml:space="preserve"> </w:t>
      </w:r>
      <w:r w:rsidRPr="00860562">
        <w:rPr>
          <w:rStyle w:val="1-Char"/>
          <w:rFonts w:hint="cs"/>
          <w:rtl/>
        </w:rPr>
        <w:t xml:space="preserve">شوهر و یا جدایی میان دو نفر که بر امر شری اتفاق </w:t>
      </w:r>
      <w:r w:rsidR="0091700D" w:rsidRPr="00860562">
        <w:rPr>
          <w:rStyle w:val="1-Char"/>
          <w:rFonts w:hint="cs"/>
          <w:rtl/>
        </w:rPr>
        <w:t xml:space="preserve">نظر </w:t>
      </w:r>
      <w:r w:rsidR="00776F28" w:rsidRPr="00860562">
        <w:rPr>
          <w:rStyle w:val="1-Char"/>
          <w:rFonts w:hint="cs"/>
          <w:rtl/>
        </w:rPr>
        <w:t>ک</w:t>
      </w:r>
      <w:r w:rsidRPr="00860562">
        <w:rPr>
          <w:rStyle w:val="1-Char"/>
          <w:rFonts w:hint="cs"/>
          <w:rtl/>
        </w:rPr>
        <w:t>رده</w:t>
      </w:r>
      <w:r w:rsidRPr="00860562">
        <w:rPr>
          <w:rStyle w:val="1-Char"/>
          <w:rFonts w:hint="cs"/>
          <w:cs/>
        </w:rPr>
        <w:t>‎</w:t>
      </w:r>
      <w:r w:rsidRPr="00860562">
        <w:rPr>
          <w:rStyle w:val="1-Char"/>
          <w:rFonts w:hint="cs"/>
          <w:rtl/>
        </w:rPr>
        <w:t>اند مستحب است. ابن عابدین می</w:t>
      </w:r>
      <w:r w:rsidRPr="00860562">
        <w:rPr>
          <w:rStyle w:val="1-Char"/>
          <w:rFonts w:hint="cs"/>
          <w:cs/>
        </w:rPr>
        <w:t>‎</w:t>
      </w:r>
      <w:r w:rsidR="0091700D" w:rsidRPr="00860562">
        <w:rPr>
          <w:rStyle w:val="1-Char"/>
          <w:rFonts w:hint="cs"/>
          <w:rtl/>
        </w:rPr>
        <w:t>گوید: در «ذخیره الناظر»</w:t>
      </w:r>
      <w:r w:rsidRPr="00860562">
        <w:rPr>
          <w:rStyle w:val="1-Char"/>
          <w:rFonts w:hint="cs"/>
          <w:rtl/>
        </w:rPr>
        <w:t xml:space="preserve"> چنین </w:t>
      </w:r>
      <w:r w:rsidR="00776F28" w:rsidRPr="00860562">
        <w:rPr>
          <w:rStyle w:val="1-Char"/>
          <w:rFonts w:hint="cs"/>
          <w:rtl/>
        </w:rPr>
        <w:t>آ</w:t>
      </w:r>
      <w:r w:rsidRPr="00860562">
        <w:rPr>
          <w:rStyle w:val="1-Char"/>
          <w:rFonts w:hint="cs"/>
          <w:rtl/>
        </w:rPr>
        <w:t>مده است که</w:t>
      </w:r>
      <w:r w:rsidR="0091700D" w:rsidRPr="00860562">
        <w:rPr>
          <w:rStyle w:val="1-Char"/>
          <w:rFonts w:hint="cs"/>
          <w:rtl/>
        </w:rPr>
        <w:t>: یادگیری سحر برای مقابله با جادوگر</w:t>
      </w:r>
      <w:r w:rsidRPr="00860562">
        <w:rPr>
          <w:rStyle w:val="1-Char"/>
          <w:rFonts w:hint="cs"/>
          <w:rtl/>
        </w:rPr>
        <w:t xml:space="preserve"> حربی واجب و برای جدایی میان زن و</w:t>
      </w:r>
      <w:r w:rsidR="0091700D" w:rsidRPr="00860562">
        <w:rPr>
          <w:rStyle w:val="1-Char"/>
          <w:rFonts w:hint="cs"/>
          <w:rtl/>
        </w:rPr>
        <w:t xml:space="preserve"> </w:t>
      </w:r>
      <w:r w:rsidRPr="00860562">
        <w:rPr>
          <w:rStyle w:val="1-Char"/>
          <w:rFonts w:hint="cs"/>
          <w:rtl/>
        </w:rPr>
        <w:t>شوهر حرام و</w:t>
      </w:r>
      <w:r w:rsidR="00A54098" w:rsidRPr="00860562">
        <w:rPr>
          <w:rStyle w:val="1-Char"/>
          <w:rFonts w:hint="cs"/>
          <w:rtl/>
        </w:rPr>
        <w:t xml:space="preserve"> </w:t>
      </w:r>
      <w:r w:rsidRPr="00860562">
        <w:rPr>
          <w:rStyle w:val="1-Char"/>
          <w:rFonts w:hint="cs"/>
          <w:rtl/>
        </w:rPr>
        <w:t>جهت ایجاد محبت میان آنان جایز است».</w:t>
      </w:r>
      <w:r w:rsidRPr="00860562">
        <w:rPr>
          <w:rStyle w:val="1-Char"/>
          <w:vertAlign w:val="superscript"/>
          <w:rtl/>
        </w:rPr>
        <w:footnoteReference w:id="234"/>
      </w:r>
    </w:p>
    <w:p w:rsidR="00752B8B" w:rsidRPr="00860562" w:rsidRDefault="00752B8B" w:rsidP="005D5F97">
      <w:pPr>
        <w:ind w:firstLine="284"/>
        <w:jc w:val="both"/>
        <w:rPr>
          <w:rStyle w:val="1-Char"/>
          <w:rtl/>
        </w:rPr>
      </w:pPr>
      <w:r w:rsidRPr="00860562">
        <w:rPr>
          <w:rStyle w:val="1-Char"/>
          <w:rFonts w:hint="cs"/>
          <w:rtl/>
        </w:rPr>
        <w:t>قرافی می</w:t>
      </w:r>
      <w:r w:rsidRPr="00860562">
        <w:rPr>
          <w:rStyle w:val="1-Char"/>
          <w:rFonts w:hint="cs"/>
          <w:cs/>
        </w:rPr>
        <w:t>‎</w:t>
      </w:r>
      <w:r w:rsidRPr="00860562">
        <w:rPr>
          <w:rStyle w:val="1-Char"/>
          <w:rFonts w:hint="cs"/>
          <w:rtl/>
        </w:rPr>
        <w:t xml:space="preserve">گوید: </w:t>
      </w:r>
      <w:r w:rsidR="00F764B4" w:rsidRPr="00860562">
        <w:rPr>
          <w:rStyle w:val="1-Char"/>
          <w:rFonts w:hint="cs"/>
          <w:rtl/>
        </w:rPr>
        <w:t>«برخی از علما مع</w:t>
      </w:r>
      <w:r w:rsidRPr="00860562">
        <w:rPr>
          <w:rStyle w:val="1-Char"/>
          <w:rFonts w:hint="cs"/>
          <w:rtl/>
        </w:rPr>
        <w:t>تقدند که</w:t>
      </w:r>
      <w:r w:rsidR="0091700D" w:rsidRPr="00860562">
        <w:rPr>
          <w:rStyle w:val="1-Char"/>
          <w:rFonts w:hint="cs"/>
          <w:rtl/>
        </w:rPr>
        <w:t xml:space="preserve"> اگر یاد گرفتن سحر برای شناسایی آن از معجزه باشد، کاری پسندیده است</w:t>
      </w:r>
      <w:r w:rsidRPr="00860562">
        <w:rPr>
          <w:rStyle w:val="1-Char"/>
          <w:rFonts w:hint="cs"/>
          <w:rtl/>
        </w:rPr>
        <w:t>، ما نیز [با قیاس بر این</w:t>
      </w:r>
      <w:r w:rsidR="00F764B4" w:rsidRPr="00860562">
        <w:rPr>
          <w:rStyle w:val="1-Char"/>
          <w:rFonts w:hint="cs"/>
          <w:rtl/>
        </w:rPr>
        <w:t xml:space="preserve"> </w:t>
      </w:r>
      <w:r w:rsidRPr="00860562">
        <w:rPr>
          <w:rStyle w:val="1-Char"/>
          <w:rFonts w:hint="cs"/>
          <w:rtl/>
        </w:rPr>
        <w:t>مسأله] می</w:t>
      </w:r>
      <w:r w:rsidRPr="00860562">
        <w:rPr>
          <w:rStyle w:val="1-Char"/>
          <w:rFonts w:hint="cs"/>
          <w:cs/>
        </w:rPr>
        <w:t>‎</w:t>
      </w:r>
      <w:r w:rsidRPr="00860562">
        <w:rPr>
          <w:rStyle w:val="1-Char"/>
          <w:rFonts w:hint="cs"/>
          <w:rtl/>
        </w:rPr>
        <w:t xml:space="preserve">گوییم: انجام دادن سحر به وسیله امری مباح برای جدا کردن کسانی که برای زنا گرد هم </w:t>
      </w:r>
      <w:r w:rsidR="00A2211C" w:rsidRPr="00860562">
        <w:rPr>
          <w:rStyle w:val="1-Char"/>
          <w:rFonts w:hint="cs"/>
          <w:rtl/>
        </w:rPr>
        <w:t>آ</w:t>
      </w:r>
      <w:r w:rsidR="00F764B4" w:rsidRPr="00860562">
        <w:rPr>
          <w:rStyle w:val="1-Char"/>
          <w:rFonts w:hint="cs"/>
          <w:rtl/>
        </w:rPr>
        <w:t>مده</w:t>
      </w:r>
      <w:r w:rsidR="00F764B4" w:rsidRPr="00860562">
        <w:rPr>
          <w:rStyle w:val="1-Char"/>
          <w:rFonts w:hint="cs"/>
          <w:cs/>
        </w:rPr>
        <w:t>‎</w:t>
      </w:r>
      <w:r w:rsidR="00F764B4" w:rsidRPr="00860562">
        <w:rPr>
          <w:rStyle w:val="1-Char"/>
          <w:rFonts w:hint="cs"/>
          <w:rtl/>
        </w:rPr>
        <w:t>اند یا می</w:t>
      </w:r>
      <w:r w:rsidR="00F764B4" w:rsidRPr="00860562">
        <w:rPr>
          <w:rStyle w:val="1-Char"/>
          <w:rFonts w:hint="cs"/>
          <w:cs/>
        </w:rPr>
        <w:t>‎</w:t>
      </w:r>
      <w:r w:rsidRPr="00860562">
        <w:rPr>
          <w:rStyle w:val="1-Char"/>
          <w:rFonts w:hint="cs"/>
          <w:rtl/>
        </w:rPr>
        <w:t>خواهند از طریق ایجاد کینه و دشمنی با س</w:t>
      </w:r>
      <w:r w:rsidR="00CE390C" w:rsidRPr="00860562">
        <w:rPr>
          <w:rStyle w:val="1-Char"/>
          <w:rFonts w:hint="cs"/>
          <w:rtl/>
        </w:rPr>
        <w:t>پ</w:t>
      </w:r>
      <w:r w:rsidRPr="00860562">
        <w:rPr>
          <w:rStyle w:val="1-Char"/>
          <w:rFonts w:hint="cs"/>
          <w:rtl/>
        </w:rPr>
        <w:t>اه</w:t>
      </w:r>
      <w:r w:rsidR="00CE390C" w:rsidRPr="00860562">
        <w:rPr>
          <w:rStyle w:val="1-Char"/>
          <w:rFonts w:hint="cs"/>
          <w:rtl/>
        </w:rPr>
        <w:t>ی</w:t>
      </w:r>
      <w:r w:rsidRPr="00860562">
        <w:rPr>
          <w:rStyle w:val="1-Char"/>
          <w:rFonts w:hint="cs"/>
          <w:rtl/>
        </w:rPr>
        <w:t xml:space="preserve">ان کفر کاری بکنند که </w:t>
      </w:r>
      <w:r w:rsidR="00CE390C" w:rsidRPr="00860562">
        <w:rPr>
          <w:rStyle w:val="1-Char"/>
          <w:rFonts w:hint="cs"/>
          <w:rtl/>
        </w:rPr>
        <w:t>آ</w:t>
      </w:r>
      <w:r w:rsidR="0091700D" w:rsidRPr="00860562">
        <w:rPr>
          <w:rStyle w:val="1-Char"/>
          <w:rFonts w:hint="cs"/>
          <w:rtl/>
        </w:rPr>
        <w:t>نان پادشاه مسلمان را بکشند، پسندیده</w:t>
      </w:r>
      <w:r w:rsidRPr="00860562">
        <w:rPr>
          <w:rStyle w:val="1-Char"/>
          <w:rFonts w:hint="cs"/>
          <w:rtl/>
        </w:rPr>
        <w:t xml:space="preserve"> است. از همین قبیل است سحری که برای ایجاد محبت میان زن و</w:t>
      </w:r>
      <w:r w:rsidR="00CE390C" w:rsidRPr="00860562">
        <w:rPr>
          <w:rStyle w:val="1-Char"/>
          <w:rFonts w:hint="cs"/>
          <w:rtl/>
        </w:rPr>
        <w:t xml:space="preserve"> </w:t>
      </w:r>
      <w:r w:rsidRPr="00860562">
        <w:rPr>
          <w:rStyle w:val="1-Char"/>
          <w:rFonts w:hint="cs"/>
          <w:rtl/>
        </w:rPr>
        <w:t>شوهر یا</w:t>
      </w:r>
      <w:r w:rsidR="00CE390C" w:rsidRPr="00860562">
        <w:rPr>
          <w:rStyle w:val="1-Char"/>
          <w:rFonts w:hint="cs"/>
          <w:rtl/>
        </w:rPr>
        <w:t xml:space="preserve"> میان پا</w:t>
      </w:r>
      <w:r w:rsidRPr="00860562">
        <w:rPr>
          <w:rStyle w:val="1-Char"/>
          <w:rFonts w:hint="cs"/>
          <w:rtl/>
        </w:rPr>
        <w:t>دشاه و سپاه اسلام صورت گیرد».</w:t>
      </w:r>
    </w:p>
    <w:p w:rsidR="00752B8B" w:rsidRPr="00860562" w:rsidRDefault="00752B8B" w:rsidP="005D5F97">
      <w:pPr>
        <w:ind w:firstLine="284"/>
        <w:jc w:val="both"/>
        <w:rPr>
          <w:rStyle w:val="1-Char"/>
          <w:rtl/>
        </w:rPr>
      </w:pPr>
      <w:r w:rsidRPr="00860562">
        <w:rPr>
          <w:rStyle w:val="1-Char"/>
          <w:rFonts w:hint="cs"/>
          <w:rtl/>
        </w:rPr>
        <w:t>ابن</w:t>
      </w:r>
      <w:r w:rsidR="00CE390C" w:rsidRPr="00860562">
        <w:rPr>
          <w:rStyle w:val="1-Char"/>
          <w:rFonts w:hint="cs"/>
          <w:rtl/>
        </w:rPr>
        <w:t xml:space="preserve"> </w:t>
      </w:r>
      <w:r w:rsidRPr="00860562">
        <w:rPr>
          <w:rStyle w:val="1-Char"/>
          <w:rFonts w:hint="cs"/>
          <w:rtl/>
        </w:rPr>
        <w:t>حجر می</w:t>
      </w:r>
      <w:r w:rsidRPr="00860562">
        <w:rPr>
          <w:rStyle w:val="1-Char"/>
          <w:rFonts w:hint="cs"/>
          <w:cs/>
        </w:rPr>
        <w:t>‎</w:t>
      </w:r>
      <w:r w:rsidRPr="00860562">
        <w:rPr>
          <w:rStyle w:val="1-Char"/>
          <w:rFonts w:hint="cs"/>
          <w:rtl/>
        </w:rPr>
        <w:t>گوید: برخی ا</w:t>
      </w:r>
      <w:r w:rsidR="00CE390C" w:rsidRPr="00860562">
        <w:rPr>
          <w:rStyle w:val="1-Char"/>
          <w:rFonts w:hint="cs"/>
          <w:rtl/>
        </w:rPr>
        <w:t>ز</w:t>
      </w:r>
      <w:r w:rsidRPr="00860562">
        <w:rPr>
          <w:rStyle w:val="1-Char"/>
          <w:rFonts w:hint="cs"/>
          <w:rtl/>
        </w:rPr>
        <w:t xml:space="preserve"> عالم</w:t>
      </w:r>
      <w:r w:rsidR="00CE390C" w:rsidRPr="00860562">
        <w:rPr>
          <w:rStyle w:val="1-Char"/>
          <w:rFonts w:hint="cs"/>
          <w:rtl/>
        </w:rPr>
        <w:t>ان یاد گرفت</w:t>
      </w:r>
      <w:r w:rsidR="00F67344" w:rsidRPr="00860562">
        <w:rPr>
          <w:rStyle w:val="1-Char"/>
          <w:rFonts w:hint="cs"/>
          <w:rtl/>
        </w:rPr>
        <w:t>ن</w:t>
      </w:r>
      <w:r w:rsidR="00CE390C" w:rsidRPr="00860562">
        <w:rPr>
          <w:rStyle w:val="1-Char"/>
          <w:rFonts w:hint="cs"/>
          <w:rtl/>
        </w:rPr>
        <w:t xml:space="preserve"> سحر را به دو منظور </w:t>
      </w:r>
      <w:r w:rsidRPr="00860562">
        <w:rPr>
          <w:rStyle w:val="1-Char"/>
          <w:rFonts w:hint="cs"/>
          <w:rtl/>
        </w:rPr>
        <w:t>اجازه داده</w:t>
      </w:r>
      <w:r w:rsidRPr="00860562">
        <w:rPr>
          <w:rStyle w:val="1-Char"/>
          <w:rFonts w:hint="cs"/>
          <w:cs/>
        </w:rPr>
        <w:t>‎</w:t>
      </w:r>
      <w:r w:rsidR="0091700D" w:rsidRPr="00860562">
        <w:rPr>
          <w:rStyle w:val="1-Char"/>
          <w:rFonts w:hint="cs"/>
          <w:rtl/>
        </w:rPr>
        <w:t>اند: برای شناسایی و تشخیص کفر از غیر و یا برای باطل نمودن سحر و دور کردن</w:t>
      </w:r>
      <w:r w:rsidRPr="00860562">
        <w:rPr>
          <w:rStyle w:val="1-Char"/>
          <w:rFonts w:hint="cs"/>
          <w:rtl/>
        </w:rPr>
        <w:t xml:space="preserve"> آن از شخص جادو شده».</w:t>
      </w:r>
      <w:r w:rsidRPr="00860562">
        <w:rPr>
          <w:rStyle w:val="1-Char"/>
          <w:vertAlign w:val="superscript"/>
          <w:rtl/>
        </w:rPr>
        <w:footnoteReference w:id="235"/>
      </w:r>
    </w:p>
    <w:p w:rsidR="00752B8B" w:rsidRPr="00860562" w:rsidRDefault="00752B8B" w:rsidP="005D5F97">
      <w:pPr>
        <w:ind w:firstLine="284"/>
        <w:jc w:val="both"/>
        <w:rPr>
          <w:rStyle w:val="1-Char"/>
          <w:rtl/>
        </w:rPr>
      </w:pPr>
      <w:r w:rsidRPr="00860562">
        <w:rPr>
          <w:rStyle w:val="1-Char"/>
          <w:rFonts w:hint="cs"/>
          <w:rtl/>
        </w:rPr>
        <w:t>ابن جریر و آلوسی</w:t>
      </w:r>
      <w:r w:rsidR="00860562">
        <w:rPr>
          <w:rStyle w:val="1-Char"/>
          <w:rFonts w:hint="cs"/>
          <w:rtl/>
        </w:rPr>
        <w:t xml:space="preserve"> می‌</w:t>
      </w:r>
      <w:r w:rsidRPr="00860562">
        <w:rPr>
          <w:rStyle w:val="1-Char"/>
          <w:rFonts w:hint="cs"/>
          <w:rtl/>
        </w:rPr>
        <w:t>گوی</w:t>
      </w:r>
      <w:r w:rsidR="00F67344" w:rsidRPr="00860562">
        <w:rPr>
          <w:rStyle w:val="1-Char"/>
          <w:rFonts w:hint="cs"/>
          <w:rtl/>
        </w:rPr>
        <w:t>ن</w:t>
      </w:r>
      <w:r w:rsidRPr="00860562">
        <w:rPr>
          <w:rStyle w:val="1-Char"/>
          <w:rFonts w:hint="cs"/>
          <w:rtl/>
        </w:rPr>
        <w:t xml:space="preserve">د: استدلال برخی از علما بر جایز بودن یادگیری سحر آن است که هاروت و ماروت </w:t>
      </w:r>
      <w:r w:rsidR="00223231" w:rsidRPr="00860562">
        <w:rPr>
          <w:rStyle w:val="1-Char"/>
          <w:rFonts w:hint="cs"/>
          <w:rtl/>
        </w:rPr>
        <w:t>ک</w:t>
      </w:r>
      <w:r w:rsidR="00A2211C" w:rsidRPr="00860562">
        <w:rPr>
          <w:rStyle w:val="1-Char"/>
          <w:rFonts w:hint="cs"/>
          <w:rtl/>
        </w:rPr>
        <w:t>ه فرشته بودند به اذن خدا سحر را آموزش می</w:t>
      </w:r>
      <w:r w:rsidR="00A2211C" w:rsidRPr="00860562">
        <w:rPr>
          <w:rStyle w:val="1-Char"/>
          <w:rFonts w:hint="cs"/>
          <w:cs/>
        </w:rPr>
        <w:t>‎</w:t>
      </w:r>
      <w:r w:rsidRPr="00860562">
        <w:rPr>
          <w:rStyle w:val="1-Char"/>
          <w:rFonts w:hint="cs"/>
          <w:rtl/>
        </w:rPr>
        <w:t>دادند.</w:t>
      </w:r>
      <w:r w:rsidRPr="00860562">
        <w:rPr>
          <w:rStyle w:val="1-Char"/>
          <w:vertAlign w:val="superscript"/>
          <w:rtl/>
        </w:rPr>
        <w:footnoteReference w:id="236"/>
      </w:r>
    </w:p>
    <w:p w:rsidR="00223231" w:rsidRPr="00860562" w:rsidRDefault="00223231" w:rsidP="005D5F97">
      <w:pPr>
        <w:ind w:firstLine="284"/>
        <w:jc w:val="both"/>
        <w:rPr>
          <w:rStyle w:val="1-Char"/>
          <w:rtl/>
        </w:rPr>
      </w:pPr>
      <w:r w:rsidRPr="00860562">
        <w:rPr>
          <w:rStyle w:val="1-Char"/>
          <w:rFonts w:hint="cs"/>
          <w:rtl/>
        </w:rPr>
        <w:t xml:space="preserve">دلایل طرفداران این </w:t>
      </w:r>
      <w:r w:rsidR="00A2211C" w:rsidRPr="00860562">
        <w:rPr>
          <w:rStyle w:val="1-Char"/>
          <w:rFonts w:hint="cs"/>
          <w:rtl/>
        </w:rPr>
        <w:t>ن</w:t>
      </w:r>
      <w:r w:rsidRPr="00860562">
        <w:rPr>
          <w:rStyle w:val="1-Char"/>
          <w:rFonts w:hint="cs"/>
          <w:rtl/>
        </w:rPr>
        <w:t>ظریه را می</w:t>
      </w:r>
      <w:r w:rsidRPr="00860562">
        <w:rPr>
          <w:rStyle w:val="1-Char"/>
          <w:rFonts w:hint="cs"/>
          <w:cs/>
        </w:rPr>
        <w:t>‎</w:t>
      </w:r>
      <w:r w:rsidRPr="00860562">
        <w:rPr>
          <w:rStyle w:val="1-Char"/>
          <w:rFonts w:hint="cs"/>
          <w:rtl/>
        </w:rPr>
        <w:t>توان چنی</w:t>
      </w:r>
      <w:r w:rsidR="00024872" w:rsidRPr="00860562">
        <w:rPr>
          <w:rStyle w:val="1-Char"/>
          <w:rFonts w:hint="cs"/>
          <w:rtl/>
        </w:rPr>
        <w:t>ن</w:t>
      </w:r>
      <w:r w:rsidRPr="00860562">
        <w:rPr>
          <w:rStyle w:val="1-Char"/>
          <w:rFonts w:hint="cs"/>
          <w:rtl/>
        </w:rPr>
        <w:t xml:space="preserve"> خلاصه کرد:</w:t>
      </w:r>
    </w:p>
    <w:p w:rsidR="00223231" w:rsidRPr="00860562" w:rsidRDefault="00223231" w:rsidP="00442CE1">
      <w:pPr>
        <w:numPr>
          <w:ilvl w:val="0"/>
          <w:numId w:val="1"/>
        </w:numPr>
        <w:tabs>
          <w:tab w:val="clear" w:pos="720"/>
        </w:tabs>
        <w:ind w:left="641" w:hanging="357"/>
        <w:jc w:val="both"/>
        <w:rPr>
          <w:rStyle w:val="1-Char"/>
          <w:rtl/>
        </w:rPr>
      </w:pPr>
      <w:r w:rsidRPr="00860562">
        <w:rPr>
          <w:rStyle w:val="1-Char"/>
          <w:rFonts w:hint="cs"/>
          <w:rtl/>
        </w:rPr>
        <w:t>یادگیری سحر</w:t>
      </w:r>
      <w:r w:rsidR="00B01E47" w:rsidRPr="00860562">
        <w:rPr>
          <w:rStyle w:val="1-Char"/>
          <w:rFonts w:hint="cs"/>
          <w:rtl/>
        </w:rPr>
        <w:t xml:space="preserve"> وجادو</w:t>
      </w:r>
      <w:r w:rsidRPr="00860562">
        <w:rPr>
          <w:rStyle w:val="1-Char"/>
          <w:rFonts w:hint="cs"/>
          <w:rtl/>
        </w:rPr>
        <w:t xml:space="preserve"> ناپسند نیست.</w:t>
      </w:r>
    </w:p>
    <w:p w:rsidR="00223231" w:rsidRPr="00860562" w:rsidRDefault="00223231" w:rsidP="00442CE1">
      <w:pPr>
        <w:numPr>
          <w:ilvl w:val="0"/>
          <w:numId w:val="1"/>
        </w:numPr>
        <w:tabs>
          <w:tab w:val="clear" w:pos="720"/>
        </w:tabs>
        <w:ind w:left="641" w:hanging="357"/>
        <w:jc w:val="both"/>
        <w:rPr>
          <w:rStyle w:val="1-Char"/>
        </w:rPr>
      </w:pPr>
      <w:r w:rsidRPr="00860562">
        <w:rPr>
          <w:rStyle w:val="1-Char"/>
          <w:rFonts w:hint="cs"/>
          <w:rtl/>
        </w:rPr>
        <w:t>یادگیری سحر ممنوع نیس</w:t>
      </w:r>
      <w:r w:rsidR="00024872" w:rsidRPr="00860562">
        <w:rPr>
          <w:rStyle w:val="1-Char"/>
          <w:rFonts w:hint="cs"/>
          <w:rtl/>
        </w:rPr>
        <w:t>ت</w:t>
      </w:r>
      <w:r w:rsidRPr="00860562">
        <w:rPr>
          <w:rStyle w:val="1-Char"/>
          <w:rFonts w:hint="cs"/>
          <w:rtl/>
        </w:rPr>
        <w:t>.</w:t>
      </w:r>
    </w:p>
    <w:p w:rsidR="00223231" w:rsidRPr="00860562" w:rsidRDefault="00223231" w:rsidP="00442CE1">
      <w:pPr>
        <w:numPr>
          <w:ilvl w:val="0"/>
          <w:numId w:val="1"/>
        </w:numPr>
        <w:tabs>
          <w:tab w:val="clear" w:pos="720"/>
        </w:tabs>
        <w:ind w:left="641" w:hanging="357"/>
        <w:jc w:val="both"/>
        <w:rPr>
          <w:rStyle w:val="1-Char"/>
        </w:rPr>
      </w:pPr>
      <w:r w:rsidRPr="00860562">
        <w:rPr>
          <w:rStyle w:val="1-Char"/>
          <w:rFonts w:hint="cs"/>
          <w:rtl/>
        </w:rPr>
        <w:t>یادگیری سحر پسندیده و نیکو است.</w:t>
      </w:r>
    </w:p>
    <w:p w:rsidR="00223231" w:rsidRPr="00860562" w:rsidRDefault="00B01E47" w:rsidP="00442CE1">
      <w:pPr>
        <w:numPr>
          <w:ilvl w:val="0"/>
          <w:numId w:val="1"/>
        </w:numPr>
        <w:tabs>
          <w:tab w:val="clear" w:pos="720"/>
        </w:tabs>
        <w:ind w:left="641" w:hanging="357"/>
        <w:jc w:val="both"/>
        <w:rPr>
          <w:rStyle w:val="1-Char"/>
        </w:rPr>
      </w:pPr>
      <w:r w:rsidRPr="00860562">
        <w:rPr>
          <w:rStyle w:val="1-Char"/>
          <w:rFonts w:hint="cs"/>
          <w:rtl/>
        </w:rPr>
        <w:t>برای شناختن</w:t>
      </w:r>
      <w:r w:rsidR="00223231" w:rsidRPr="00860562">
        <w:rPr>
          <w:rStyle w:val="1-Char"/>
          <w:rFonts w:hint="cs"/>
          <w:rtl/>
        </w:rPr>
        <w:t xml:space="preserve"> معجزه از سحر و نیز جدا کردن اهل شر </w:t>
      </w:r>
      <w:r w:rsidRPr="00860562">
        <w:rPr>
          <w:rStyle w:val="1-Char"/>
          <w:rFonts w:hint="cs"/>
          <w:rtl/>
        </w:rPr>
        <w:t>و فساد از همدیگر و دفع فتنه جادوگر</w:t>
      </w:r>
      <w:r w:rsidR="00223231" w:rsidRPr="00860562">
        <w:rPr>
          <w:rStyle w:val="1-Char"/>
          <w:rFonts w:hint="cs"/>
          <w:rtl/>
        </w:rPr>
        <w:t xml:space="preserve"> حربی و ایجاد عشق و محبت می</w:t>
      </w:r>
      <w:r w:rsidR="00024872" w:rsidRPr="00860562">
        <w:rPr>
          <w:rStyle w:val="1-Char"/>
          <w:rFonts w:hint="cs"/>
          <w:rtl/>
        </w:rPr>
        <w:t>ا</w:t>
      </w:r>
      <w:r w:rsidRPr="00860562">
        <w:rPr>
          <w:rStyle w:val="1-Char"/>
          <w:rFonts w:hint="cs"/>
          <w:rtl/>
        </w:rPr>
        <w:t>ن زن و شوهر به سحر نیاز ا</w:t>
      </w:r>
      <w:r w:rsidR="00223231" w:rsidRPr="00860562">
        <w:rPr>
          <w:rStyle w:val="1-Char"/>
          <w:rFonts w:hint="cs"/>
          <w:rtl/>
        </w:rPr>
        <w:t>ست.</w:t>
      </w:r>
    </w:p>
    <w:p w:rsidR="00223231" w:rsidRPr="00860562" w:rsidRDefault="00B01E47" w:rsidP="00442CE1">
      <w:pPr>
        <w:numPr>
          <w:ilvl w:val="0"/>
          <w:numId w:val="1"/>
        </w:numPr>
        <w:tabs>
          <w:tab w:val="clear" w:pos="720"/>
        </w:tabs>
        <w:ind w:left="641" w:hanging="357"/>
        <w:jc w:val="both"/>
        <w:rPr>
          <w:rStyle w:val="1-Char"/>
          <w:rtl/>
        </w:rPr>
      </w:pPr>
      <w:r w:rsidRPr="00860562">
        <w:rPr>
          <w:rStyle w:val="1-Char"/>
          <w:rFonts w:hint="cs"/>
          <w:rtl/>
        </w:rPr>
        <w:t>استدلال به اینکه فرشتگان</w:t>
      </w:r>
      <w:r w:rsidR="00066A19" w:rsidRPr="00860562">
        <w:rPr>
          <w:rStyle w:val="1-Char"/>
          <w:rFonts w:hint="cs"/>
          <w:rtl/>
        </w:rPr>
        <w:t xml:space="preserve"> اجازه</w:t>
      </w:r>
      <w:r w:rsidR="00351FFA" w:rsidRPr="00860562">
        <w:rPr>
          <w:rStyle w:val="1-Char"/>
          <w:rFonts w:hint="cs"/>
          <w:rtl/>
        </w:rPr>
        <w:t xml:space="preserve">‌ی </w:t>
      </w:r>
      <w:r w:rsidR="00066A19" w:rsidRPr="00860562">
        <w:rPr>
          <w:rStyle w:val="1-Char"/>
          <w:rFonts w:hint="cs"/>
          <w:rtl/>
        </w:rPr>
        <w:t>آموزش سحر را داشته</w:t>
      </w:r>
      <w:r w:rsidR="00066A19" w:rsidRPr="00860562">
        <w:rPr>
          <w:rStyle w:val="1-Char"/>
          <w:rFonts w:hint="cs"/>
          <w:cs/>
        </w:rPr>
        <w:t>‎</w:t>
      </w:r>
      <w:r w:rsidR="00066A19" w:rsidRPr="00860562">
        <w:rPr>
          <w:rStyle w:val="1-Char"/>
          <w:rFonts w:hint="cs"/>
          <w:rtl/>
        </w:rPr>
        <w:t>اند.</w:t>
      </w:r>
    </w:p>
    <w:p w:rsidR="00C31428" w:rsidRPr="00860562" w:rsidRDefault="00B01E47" w:rsidP="005D5F97">
      <w:pPr>
        <w:ind w:firstLine="284"/>
        <w:jc w:val="both"/>
        <w:rPr>
          <w:rStyle w:val="1-Char"/>
          <w:rtl/>
        </w:rPr>
      </w:pPr>
      <w:r w:rsidRPr="00860562">
        <w:rPr>
          <w:rStyle w:val="1-Char"/>
          <w:rFonts w:hint="cs"/>
          <w:rtl/>
        </w:rPr>
        <w:t>این دلایل طرفداران</w:t>
      </w:r>
      <w:r w:rsidR="00540F57">
        <w:rPr>
          <w:rStyle w:val="1-Char"/>
          <w:rFonts w:hint="cs"/>
          <w:rtl/>
        </w:rPr>
        <w:t xml:space="preserve"> </w:t>
      </w:r>
      <w:r w:rsidRPr="00860562">
        <w:rPr>
          <w:rStyle w:val="1-Char"/>
          <w:rFonts w:hint="cs"/>
          <w:rtl/>
        </w:rPr>
        <w:t>را به شیوه</w:t>
      </w:r>
      <w:r w:rsidR="005875FE">
        <w:rPr>
          <w:rStyle w:val="1-Char"/>
          <w:rFonts w:hint="cs"/>
          <w:rtl/>
        </w:rPr>
        <w:t xml:space="preserve">‌های </w:t>
      </w:r>
      <w:r w:rsidR="00066A19" w:rsidRPr="00860562">
        <w:rPr>
          <w:rStyle w:val="1-Char"/>
          <w:rFonts w:hint="cs"/>
          <w:rtl/>
        </w:rPr>
        <w:t>زیر می</w:t>
      </w:r>
      <w:r w:rsidR="00066A19" w:rsidRPr="00860562">
        <w:rPr>
          <w:rStyle w:val="1-Char"/>
          <w:rFonts w:hint="cs"/>
          <w:cs/>
        </w:rPr>
        <w:t>‎</w:t>
      </w:r>
      <w:r w:rsidR="00066A19" w:rsidRPr="00860562">
        <w:rPr>
          <w:rStyle w:val="1-Char"/>
          <w:rFonts w:hint="cs"/>
          <w:rtl/>
        </w:rPr>
        <w:t>توان رد نمود:</w:t>
      </w:r>
    </w:p>
    <w:p w:rsidR="00066A19" w:rsidRPr="00860562" w:rsidRDefault="00E22B25" w:rsidP="00442CE1">
      <w:pPr>
        <w:pStyle w:val="ListParagraph"/>
        <w:numPr>
          <w:ilvl w:val="0"/>
          <w:numId w:val="22"/>
        </w:numPr>
        <w:jc w:val="both"/>
        <w:rPr>
          <w:rStyle w:val="1-Char"/>
          <w:rtl/>
        </w:rPr>
      </w:pPr>
      <w:r w:rsidRPr="00860562">
        <w:rPr>
          <w:rStyle w:val="1-Char"/>
          <w:rFonts w:hint="cs"/>
          <w:rtl/>
        </w:rPr>
        <w:t>آ</w:t>
      </w:r>
      <w:r w:rsidR="00066A19" w:rsidRPr="00860562">
        <w:rPr>
          <w:rStyle w:val="1-Char"/>
          <w:rFonts w:hint="cs"/>
          <w:rtl/>
        </w:rPr>
        <w:t>نان می</w:t>
      </w:r>
      <w:r w:rsidR="00066A19" w:rsidRPr="00860562">
        <w:rPr>
          <w:rStyle w:val="1-Char"/>
          <w:rFonts w:hint="cs"/>
          <w:cs/>
        </w:rPr>
        <w:t>‎</w:t>
      </w:r>
      <w:r w:rsidR="00066A19" w:rsidRPr="00860562">
        <w:rPr>
          <w:rStyle w:val="1-Char"/>
          <w:rFonts w:hint="cs"/>
          <w:rtl/>
        </w:rPr>
        <w:t>گویند یاد</w:t>
      </w:r>
      <w:r w:rsidRPr="00860562">
        <w:rPr>
          <w:rStyle w:val="1-Char"/>
          <w:rFonts w:hint="cs"/>
          <w:rtl/>
        </w:rPr>
        <w:t xml:space="preserve"> گرفتن سحر</w:t>
      </w:r>
      <w:r w:rsidR="00B01E47" w:rsidRPr="00860562">
        <w:rPr>
          <w:rStyle w:val="1-Char"/>
          <w:rFonts w:hint="cs"/>
          <w:rtl/>
        </w:rPr>
        <w:t xml:space="preserve"> و جادو</w:t>
      </w:r>
      <w:r w:rsidRPr="00860562">
        <w:rPr>
          <w:rStyle w:val="1-Char"/>
          <w:rFonts w:hint="cs"/>
          <w:rtl/>
        </w:rPr>
        <w:t xml:space="preserve"> قبیح </w:t>
      </w:r>
      <w:r w:rsidR="00F67344" w:rsidRPr="00860562">
        <w:rPr>
          <w:rStyle w:val="1-Char"/>
          <w:rFonts w:hint="cs"/>
          <w:rtl/>
        </w:rPr>
        <w:t>نی</w:t>
      </w:r>
      <w:r w:rsidR="00B01E47" w:rsidRPr="00860562">
        <w:rPr>
          <w:rStyle w:val="1-Char"/>
          <w:rFonts w:hint="cs"/>
          <w:rtl/>
        </w:rPr>
        <w:t>ست، اگر منظور</w:t>
      </w:r>
      <w:r w:rsidRPr="00860562">
        <w:rPr>
          <w:rStyle w:val="1-Char"/>
          <w:rFonts w:hint="cs"/>
          <w:rtl/>
        </w:rPr>
        <w:t xml:space="preserve"> آ</w:t>
      </w:r>
      <w:r w:rsidR="00066A19" w:rsidRPr="00860562">
        <w:rPr>
          <w:rStyle w:val="1-Char"/>
          <w:rFonts w:hint="cs"/>
          <w:rtl/>
        </w:rPr>
        <w:t xml:space="preserve">نان از کلمه </w:t>
      </w:r>
      <w:r w:rsidRPr="00860562">
        <w:rPr>
          <w:rStyle w:val="1-Char"/>
          <w:rFonts w:hint="cs"/>
          <w:rtl/>
        </w:rPr>
        <w:t>«</w:t>
      </w:r>
      <w:r w:rsidR="00066A19" w:rsidRPr="00860562">
        <w:rPr>
          <w:rStyle w:val="1-Char"/>
          <w:rFonts w:hint="cs"/>
          <w:rtl/>
        </w:rPr>
        <w:t xml:space="preserve">قبیح»، قبیح عقلی است، معتزله در این خصوص با </w:t>
      </w:r>
      <w:r w:rsidR="00B326EB" w:rsidRPr="00860562">
        <w:rPr>
          <w:rStyle w:val="1-Char"/>
          <w:rFonts w:hint="cs"/>
          <w:rtl/>
        </w:rPr>
        <w:t>آ</w:t>
      </w:r>
      <w:r w:rsidR="00066A19" w:rsidRPr="00860562">
        <w:rPr>
          <w:rStyle w:val="1-Char"/>
          <w:rFonts w:hint="cs"/>
          <w:rtl/>
        </w:rPr>
        <w:t>نا</w:t>
      </w:r>
      <w:r w:rsidR="00B01E47" w:rsidRPr="00860562">
        <w:rPr>
          <w:rStyle w:val="1-Char"/>
          <w:rFonts w:hint="cs"/>
          <w:rtl/>
        </w:rPr>
        <w:t>ن مخالفند و جادو</w:t>
      </w:r>
      <w:r w:rsidR="00B326EB" w:rsidRPr="00860562">
        <w:rPr>
          <w:rStyle w:val="1-Char"/>
          <w:rFonts w:hint="cs"/>
          <w:rtl/>
        </w:rPr>
        <w:t xml:space="preserve"> را قبیح می</w:t>
      </w:r>
      <w:r w:rsidR="00B326EB" w:rsidRPr="00860562">
        <w:rPr>
          <w:rStyle w:val="1-Char"/>
          <w:rFonts w:hint="cs"/>
          <w:cs/>
        </w:rPr>
        <w:t>‎</w:t>
      </w:r>
      <w:r w:rsidR="00066A19" w:rsidRPr="00860562">
        <w:rPr>
          <w:rStyle w:val="1-Char"/>
          <w:rFonts w:hint="cs"/>
          <w:rtl/>
        </w:rPr>
        <w:t>دانند، و اگر ادعا می</w:t>
      </w:r>
      <w:r w:rsidR="00066A19" w:rsidRPr="00860562">
        <w:rPr>
          <w:rStyle w:val="1-Char"/>
          <w:rFonts w:hint="cs"/>
          <w:cs/>
        </w:rPr>
        <w:t>‎</w:t>
      </w:r>
      <w:r w:rsidR="00066A19" w:rsidRPr="00860562">
        <w:rPr>
          <w:rStyle w:val="1-Char"/>
          <w:rFonts w:hint="cs"/>
          <w:rtl/>
        </w:rPr>
        <w:t xml:space="preserve">کنند که سحر قبیح شرعی نیست آیه ذکر شده </w:t>
      </w:r>
      <w:r w:rsidR="00B326EB" w:rsidRPr="00860562">
        <w:rPr>
          <w:rStyle w:val="1-Char"/>
          <w:rFonts w:hint="cs"/>
          <w:rtl/>
        </w:rPr>
        <w:t>آ</w:t>
      </w:r>
      <w:r w:rsidR="00790A50" w:rsidRPr="00860562">
        <w:rPr>
          <w:rStyle w:val="1-Char"/>
          <w:rFonts w:hint="cs"/>
          <w:rtl/>
        </w:rPr>
        <w:t>ن را رد می</w:t>
      </w:r>
      <w:r w:rsidR="00790A50" w:rsidRPr="00860562">
        <w:rPr>
          <w:rStyle w:val="1-Char"/>
          <w:rFonts w:hint="cs"/>
          <w:cs/>
        </w:rPr>
        <w:t>‎</w:t>
      </w:r>
      <w:r w:rsidR="00790A50" w:rsidRPr="00860562">
        <w:rPr>
          <w:rStyle w:val="1-Char"/>
          <w:rFonts w:hint="cs"/>
          <w:rtl/>
        </w:rPr>
        <w:t>کند، زیرا آن آیه کسانی را که به یاد گرفتن سحر</w:t>
      </w:r>
      <w:r w:rsidR="006D4439" w:rsidRPr="00860562">
        <w:rPr>
          <w:rStyle w:val="1-Char"/>
          <w:rFonts w:hint="cs"/>
          <w:rtl/>
        </w:rPr>
        <w:t xml:space="preserve"> مبادرت</w:t>
      </w:r>
      <w:r w:rsidR="00B01E47" w:rsidRPr="00860562">
        <w:rPr>
          <w:rStyle w:val="1-Char"/>
          <w:rFonts w:hint="cs"/>
          <w:rtl/>
        </w:rPr>
        <w:t xml:space="preserve"> ورزند نکوهش نموده و بیانگر این است</w:t>
      </w:r>
      <w:r w:rsidR="00790A50" w:rsidRPr="00860562">
        <w:rPr>
          <w:rStyle w:val="1-Char"/>
          <w:rFonts w:hint="cs"/>
          <w:rtl/>
        </w:rPr>
        <w:t xml:space="preserve"> که یاد گرفتن سحر کفر است.</w:t>
      </w:r>
    </w:p>
    <w:p w:rsidR="00AC0931" w:rsidRPr="00860562" w:rsidRDefault="00B52253" w:rsidP="00442CE1">
      <w:pPr>
        <w:pStyle w:val="ListParagraph"/>
        <w:numPr>
          <w:ilvl w:val="0"/>
          <w:numId w:val="22"/>
        </w:numPr>
        <w:jc w:val="both"/>
        <w:rPr>
          <w:rStyle w:val="1-Char"/>
          <w:rtl/>
        </w:rPr>
      </w:pPr>
      <w:r w:rsidRPr="00860562">
        <w:rPr>
          <w:rStyle w:val="1-Char"/>
          <w:rFonts w:hint="cs"/>
          <w:rtl/>
        </w:rPr>
        <w:t>آ</w:t>
      </w:r>
      <w:r w:rsidR="00790A50" w:rsidRPr="00860562">
        <w:rPr>
          <w:rStyle w:val="1-Char"/>
          <w:rFonts w:hint="cs"/>
          <w:rtl/>
        </w:rPr>
        <w:t>نان</w:t>
      </w:r>
      <w:r w:rsidR="00B01E47" w:rsidRPr="00860562">
        <w:rPr>
          <w:rStyle w:val="1-Char"/>
          <w:rFonts w:hint="cs"/>
          <w:rtl/>
        </w:rPr>
        <w:t>ی که</w:t>
      </w:r>
      <w:r w:rsidR="00790A50" w:rsidRPr="00860562">
        <w:rPr>
          <w:rStyle w:val="1-Char"/>
          <w:rFonts w:hint="cs"/>
          <w:rtl/>
        </w:rPr>
        <w:t xml:space="preserve"> ادعا می</w:t>
      </w:r>
      <w:r w:rsidR="00790A50" w:rsidRPr="00860562">
        <w:rPr>
          <w:rStyle w:val="1-Char"/>
          <w:rFonts w:hint="cs"/>
          <w:cs/>
        </w:rPr>
        <w:t>‎</w:t>
      </w:r>
      <w:r w:rsidR="00B01E47" w:rsidRPr="00860562">
        <w:rPr>
          <w:rStyle w:val="1-Char"/>
          <w:rFonts w:hint="cs"/>
          <w:rtl/>
        </w:rPr>
        <w:t>کنند</w:t>
      </w:r>
      <w:r w:rsidR="00790A50" w:rsidRPr="00860562">
        <w:rPr>
          <w:rStyle w:val="1-Char"/>
          <w:rFonts w:hint="cs"/>
          <w:rtl/>
        </w:rPr>
        <w:t xml:space="preserve"> یاد</w:t>
      </w:r>
      <w:r w:rsidRPr="00860562">
        <w:rPr>
          <w:rStyle w:val="1-Char"/>
          <w:rFonts w:hint="cs"/>
          <w:rtl/>
        </w:rPr>
        <w:t xml:space="preserve"> </w:t>
      </w:r>
      <w:r w:rsidR="00790A50" w:rsidRPr="00860562">
        <w:rPr>
          <w:rStyle w:val="1-Char"/>
          <w:rFonts w:hint="cs"/>
          <w:rtl/>
        </w:rPr>
        <w:t>گرفتن سحر ممنوع نیست و محققان بر این امر اتفاق نظر د</w:t>
      </w:r>
      <w:r w:rsidR="00F67344" w:rsidRPr="00860562">
        <w:rPr>
          <w:rStyle w:val="1-Char"/>
          <w:rFonts w:hint="cs"/>
          <w:rtl/>
        </w:rPr>
        <w:t>ا</w:t>
      </w:r>
      <w:r w:rsidR="00790A50" w:rsidRPr="00860562">
        <w:rPr>
          <w:rStyle w:val="1-Char"/>
          <w:rFonts w:hint="cs"/>
          <w:rtl/>
        </w:rPr>
        <w:t>رند، چنین ادعایی نادرست است</w:t>
      </w:r>
      <w:r w:rsidR="00B01E47" w:rsidRPr="00860562">
        <w:rPr>
          <w:rStyle w:val="1-Char"/>
          <w:rFonts w:hint="cs"/>
          <w:rtl/>
        </w:rPr>
        <w:t>، زیرا آیات و احادیث بیانگر</w:t>
      </w:r>
      <w:r w:rsidR="00790A50" w:rsidRPr="00860562">
        <w:rPr>
          <w:rStyle w:val="1-Char"/>
          <w:rFonts w:hint="cs"/>
          <w:rtl/>
        </w:rPr>
        <w:t xml:space="preserve"> نکوهش ی</w:t>
      </w:r>
      <w:r w:rsidRPr="00860562">
        <w:rPr>
          <w:rStyle w:val="1-Char"/>
          <w:rFonts w:hint="cs"/>
          <w:rtl/>
        </w:rPr>
        <w:t>اد</w:t>
      </w:r>
      <w:r w:rsidR="00B01E47" w:rsidRPr="00860562">
        <w:rPr>
          <w:rStyle w:val="1-Char"/>
          <w:rFonts w:hint="cs"/>
          <w:rtl/>
        </w:rPr>
        <w:t>گیرنده آن هستند</w:t>
      </w:r>
      <w:r w:rsidR="00790A50" w:rsidRPr="00860562">
        <w:rPr>
          <w:rStyle w:val="1-Char"/>
          <w:rFonts w:hint="cs"/>
          <w:rtl/>
        </w:rPr>
        <w:t xml:space="preserve"> و علمای بزرگ ما نیز به ح</w:t>
      </w:r>
      <w:r w:rsidR="00B01E47" w:rsidRPr="00860562">
        <w:rPr>
          <w:rStyle w:val="1-Char"/>
          <w:rFonts w:hint="cs"/>
          <w:rtl/>
        </w:rPr>
        <w:t>رام بودن یاد گرفتن سحر تصریح نمود</w:t>
      </w:r>
      <w:r w:rsidR="00790A50" w:rsidRPr="00860562">
        <w:rPr>
          <w:rStyle w:val="1-Char"/>
          <w:rFonts w:hint="cs"/>
          <w:rtl/>
        </w:rPr>
        <w:t>ه و بسیاری از</w:t>
      </w:r>
      <w:r w:rsidR="00540F57">
        <w:rPr>
          <w:rStyle w:val="1-Char"/>
          <w:rFonts w:hint="cs"/>
          <w:rtl/>
        </w:rPr>
        <w:t xml:space="preserve"> آن‌ها </w:t>
      </w:r>
      <w:r w:rsidR="00790A50" w:rsidRPr="00860562">
        <w:rPr>
          <w:rStyle w:val="1-Char"/>
          <w:rFonts w:hint="cs"/>
          <w:rtl/>
        </w:rPr>
        <w:t>یاد گیرنده</w:t>
      </w:r>
      <w:r w:rsidR="00351FFA" w:rsidRPr="00860562">
        <w:rPr>
          <w:rStyle w:val="1-Char"/>
          <w:rFonts w:hint="cs"/>
          <w:rtl/>
        </w:rPr>
        <w:t xml:space="preserve">‌ی </w:t>
      </w:r>
      <w:r w:rsidR="00790A50" w:rsidRPr="00860562">
        <w:rPr>
          <w:rStyle w:val="1-Char"/>
          <w:rFonts w:hint="cs"/>
          <w:rtl/>
        </w:rPr>
        <w:t>سحر را کافر دانسته و حکم به قتل او داده</w:t>
      </w:r>
      <w:r w:rsidR="00790A50" w:rsidRPr="00860562">
        <w:rPr>
          <w:rStyle w:val="1-Char"/>
          <w:rFonts w:hint="cs"/>
          <w:cs/>
        </w:rPr>
        <w:t>‎</w:t>
      </w:r>
      <w:r w:rsidR="00B01E47" w:rsidRPr="00860562">
        <w:rPr>
          <w:rStyle w:val="1-Char"/>
          <w:rFonts w:hint="cs"/>
          <w:rtl/>
        </w:rPr>
        <w:t>اند، همچنین آنان</w:t>
      </w:r>
      <w:r w:rsidR="00790A50" w:rsidRPr="00860562">
        <w:rPr>
          <w:rStyle w:val="1-Char"/>
          <w:rFonts w:hint="cs"/>
          <w:rtl/>
        </w:rPr>
        <w:t xml:space="preserve"> نگفته</w:t>
      </w:r>
      <w:r w:rsidR="00790A50" w:rsidRPr="00860562">
        <w:rPr>
          <w:rStyle w:val="1-Char"/>
          <w:rFonts w:hint="cs"/>
          <w:cs/>
        </w:rPr>
        <w:t>‎</w:t>
      </w:r>
      <w:r w:rsidR="00790A50" w:rsidRPr="00860562">
        <w:rPr>
          <w:rStyle w:val="1-Char"/>
          <w:rFonts w:hint="cs"/>
          <w:rtl/>
        </w:rPr>
        <w:t xml:space="preserve">اند که </w:t>
      </w:r>
      <w:r w:rsidRPr="00860562">
        <w:rPr>
          <w:rStyle w:val="1-Char"/>
          <w:rFonts w:hint="cs"/>
          <w:rtl/>
        </w:rPr>
        <w:t>محققان</w:t>
      </w:r>
      <w:r w:rsidR="00B01E47" w:rsidRPr="00860562">
        <w:rPr>
          <w:rStyle w:val="1-Char"/>
          <w:rFonts w:hint="cs"/>
          <w:rtl/>
        </w:rPr>
        <w:t>ی که</w:t>
      </w:r>
      <w:r w:rsidR="00540F57">
        <w:rPr>
          <w:rStyle w:val="1-Char"/>
          <w:rFonts w:hint="cs"/>
          <w:rtl/>
        </w:rPr>
        <w:t xml:space="preserve"> </w:t>
      </w:r>
      <w:r w:rsidR="00B01E47" w:rsidRPr="00860562">
        <w:rPr>
          <w:rStyle w:val="1-Char"/>
          <w:rFonts w:hint="cs"/>
          <w:rtl/>
        </w:rPr>
        <w:t>بر این موضوع اتفاق نظر دارند</w:t>
      </w:r>
      <w:r w:rsidRPr="00860562">
        <w:rPr>
          <w:rStyle w:val="1-Char"/>
          <w:rFonts w:hint="cs"/>
          <w:rtl/>
        </w:rPr>
        <w:t xml:space="preserve"> چه کسا</w:t>
      </w:r>
      <w:r w:rsidR="00790A50" w:rsidRPr="00860562">
        <w:rPr>
          <w:rStyle w:val="1-Char"/>
          <w:rFonts w:hint="cs"/>
          <w:rtl/>
        </w:rPr>
        <w:t>نی هستند!</w:t>
      </w:r>
    </w:p>
    <w:p w:rsidR="006D4439" w:rsidRPr="00C63381" w:rsidRDefault="00790A50" w:rsidP="00442CE1">
      <w:pPr>
        <w:pStyle w:val="ListParagraph"/>
        <w:numPr>
          <w:ilvl w:val="0"/>
          <w:numId w:val="22"/>
        </w:numPr>
        <w:jc w:val="both"/>
        <w:rPr>
          <w:rFonts w:ascii="QCF_BSML" w:eastAsia="Times New Roman" w:hAnsi="QCF_BSML" w:cs="QCF_BSML"/>
          <w:color w:val="000000"/>
          <w:sz w:val="30"/>
          <w:szCs w:val="30"/>
          <w:rtl/>
        </w:rPr>
      </w:pPr>
      <w:r w:rsidRPr="00860562">
        <w:rPr>
          <w:rStyle w:val="1-Char"/>
          <w:rFonts w:hint="cs"/>
          <w:rtl/>
        </w:rPr>
        <w:t>استدلال به آیه</w:t>
      </w:r>
      <w:r w:rsidR="00A22A56" w:rsidRPr="00860562">
        <w:rPr>
          <w:rStyle w:val="1-Char"/>
          <w:rFonts w:hint="cs"/>
          <w:rtl/>
        </w:rPr>
        <w:t xml:space="preserve"> </w:t>
      </w:r>
      <w:r w:rsidR="00A22A56" w:rsidRPr="00C63381">
        <w:rPr>
          <w:rFonts w:cs="Traditional Arabic"/>
          <w:color w:val="000000"/>
          <w:shd w:val="clear" w:color="auto" w:fill="FFFFFF"/>
          <w:rtl/>
          <w:lang w:eastAsia="zh-CN" w:bidi="fa-IR"/>
        </w:rPr>
        <w:t>﴿</w:t>
      </w:r>
      <w:r w:rsidR="00A22A56" w:rsidRPr="00EE767A">
        <w:rPr>
          <w:rStyle w:val="Char4"/>
          <w:rtl/>
        </w:rPr>
        <w:t xml:space="preserve">قُلۡ هَلۡ يَسۡتَوِي </w:t>
      </w:r>
      <w:r w:rsidR="00A22A56" w:rsidRPr="00EE767A">
        <w:rPr>
          <w:rStyle w:val="Char4"/>
          <w:rFonts w:hint="cs"/>
          <w:rtl/>
        </w:rPr>
        <w:t>ٱلَّذِينَ</w:t>
      </w:r>
      <w:r w:rsidR="00A22A56" w:rsidRPr="00EE767A">
        <w:rPr>
          <w:rStyle w:val="Char4"/>
          <w:rtl/>
        </w:rPr>
        <w:t xml:space="preserve"> يَعۡلَمُونَ وَ</w:t>
      </w:r>
      <w:r w:rsidR="00A22A56" w:rsidRPr="00EE767A">
        <w:rPr>
          <w:rStyle w:val="Char4"/>
          <w:rFonts w:hint="cs"/>
          <w:rtl/>
        </w:rPr>
        <w:t>ٱلَّذِينَ</w:t>
      </w:r>
      <w:r w:rsidR="00A22A56" w:rsidRPr="00EE767A">
        <w:rPr>
          <w:rStyle w:val="Char4"/>
          <w:rtl/>
        </w:rPr>
        <w:t xml:space="preserve"> لَا يَعۡلَمُونَۗ</w:t>
      </w:r>
      <w:r w:rsidR="00A22A56" w:rsidRPr="00C63381">
        <w:rPr>
          <w:rFonts w:cs="Traditional Arabic"/>
          <w:color w:val="000000"/>
          <w:shd w:val="clear" w:color="auto" w:fill="FFFFFF"/>
          <w:rtl/>
          <w:lang w:eastAsia="zh-CN" w:bidi="fa-IR"/>
        </w:rPr>
        <w:t>﴾</w:t>
      </w:r>
      <w:r w:rsidR="00A22A56" w:rsidRPr="00860562">
        <w:rPr>
          <w:rStyle w:val="1-Char"/>
          <w:rFonts w:hint="cs"/>
          <w:rtl/>
        </w:rPr>
        <w:t>.</w:t>
      </w:r>
    </w:p>
    <w:p w:rsidR="00790A50" w:rsidRPr="00860562" w:rsidRDefault="006E54EA" w:rsidP="005D5F97">
      <w:pPr>
        <w:ind w:firstLine="284"/>
        <w:jc w:val="both"/>
        <w:rPr>
          <w:rStyle w:val="1-Char"/>
          <w:rtl/>
        </w:rPr>
      </w:pPr>
      <w:r w:rsidRPr="005D5F97">
        <w:rPr>
          <w:rFonts w:ascii="B Lotus" w:eastAsia="Times New Roman" w:hAnsi="QCF_BSML" w:hint="cs"/>
          <w:color w:val="000000"/>
          <w:sz w:val="30"/>
          <w:szCs w:val="30"/>
          <w:rtl/>
        </w:rPr>
        <w:t xml:space="preserve"> </w:t>
      </w:r>
      <w:r w:rsidR="00B01E47" w:rsidRPr="00860562">
        <w:rPr>
          <w:rStyle w:val="1-Char"/>
          <w:rFonts w:hint="cs"/>
          <w:rtl/>
        </w:rPr>
        <w:t>درست نیست</w:t>
      </w:r>
      <w:r w:rsidR="00790A50" w:rsidRPr="00860562">
        <w:rPr>
          <w:rStyle w:val="1-Char"/>
          <w:rFonts w:hint="cs"/>
          <w:rtl/>
        </w:rPr>
        <w:t xml:space="preserve">. زیرا این آیه علم به شریعت یا علمی که شریعت آن </w:t>
      </w:r>
      <w:r w:rsidRPr="00860562">
        <w:rPr>
          <w:rStyle w:val="1-Char"/>
          <w:rFonts w:hint="cs"/>
          <w:rtl/>
        </w:rPr>
        <w:t>ر</w:t>
      </w:r>
      <w:r w:rsidR="00790A50" w:rsidRPr="00860562">
        <w:rPr>
          <w:rStyle w:val="1-Char"/>
          <w:rFonts w:hint="cs"/>
          <w:rtl/>
        </w:rPr>
        <w:t>ا مباح دانسته را می</w:t>
      </w:r>
      <w:r w:rsidR="00790A50" w:rsidRPr="00860562">
        <w:rPr>
          <w:rStyle w:val="1-Char"/>
          <w:rFonts w:hint="cs"/>
          <w:cs/>
        </w:rPr>
        <w:t>‎</w:t>
      </w:r>
      <w:r w:rsidR="00790A50" w:rsidRPr="00860562">
        <w:rPr>
          <w:rStyle w:val="1-Char"/>
          <w:rFonts w:hint="cs"/>
          <w:rtl/>
        </w:rPr>
        <w:t>ستاید نه مطلق علم را.</w:t>
      </w:r>
    </w:p>
    <w:p w:rsidR="00790A50" w:rsidRPr="00860562" w:rsidRDefault="00790A50" w:rsidP="00442CE1">
      <w:pPr>
        <w:pStyle w:val="ListParagraph"/>
        <w:numPr>
          <w:ilvl w:val="0"/>
          <w:numId w:val="22"/>
        </w:numPr>
        <w:jc w:val="both"/>
        <w:rPr>
          <w:rStyle w:val="1-Char"/>
          <w:rtl/>
        </w:rPr>
      </w:pPr>
      <w:r w:rsidRPr="00860562">
        <w:rPr>
          <w:rStyle w:val="1-Char"/>
          <w:rFonts w:hint="cs"/>
          <w:rtl/>
        </w:rPr>
        <w:t>آنان گمان کرده</w:t>
      </w:r>
      <w:r w:rsidRPr="00860562">
        <w:rPr>
          <w:rStyle w:val="1-Char"/>
          <w:rFonts w:hint="cs"/>
          <w:cs/>
        </w:rPr>
        <w:t>‎</w:t>
      </w:r>
      <w:r w:rsidR="00B01E47" w:rsidRPr="00860562">
        <w:rPr>
          <w:rStyle w:val="1-Char"/>
          <w:rFonts w:hint="cs"/>
          <w:rtl/>
        </w:rPr>
        <w:t xml:space="preserve">اند که شناخت معجزه منوط به شناخت سحر و جادو است در حالی که این پندار آنان </w:t>
      </w:r>
      <w:r w:rsidRPr="00860562">
        <w:rPr>
          <w:rStyle w:val="1-Char"/>
          <w:rFonts w:hint="cs"/>
          <w:rtl/>
        </w:rPr>
        <w:t>نادرست</w:t>
      </w:r>
      <w:r w:rsidR="00B01E47" w:rsidRPr="00860562">
        <w:rPr>
          <w:rStyle w:val="1-Char"/>
          <w:rFonts w:hint="cs"/>
          <w:rtl/>
        </w:rPr>
        <w:t xml:space="preserve"> است، زیرا بزرگترین معجزه پیامبر</w:t>
      </w:r>
      <w:r w:rsidR="00825DAF" w:rsidRPr="00860562">
        <w:rPr>
          <w:rStyle w:val="1-Char"/>
          <w:rtl/>
        </w:rPr>
        <w:t xml:space="preserve"> </w:t>
      </w:r>
      <w:r w:rsidR="00B01E47" w:rsidRPr="00C63381">
        <w:rPr>
          <w:rFonts w:cs="CTraditional Arabic" w:hint="cs"/>
          <w:rtl/>
          <w:lang w:bidi="fa-IR"/>
        </w:rPr>
        <w:t>ص</w:t>
      </w:r>
      <w:r w:rsidRPr="00860562">
        <w:rPr>
          <w:rStyle w:val="1-Char"/>
          <w:rFonts w:hint="cs"/>
          <w:rtl/>
        </w:rPr>
        <w:t xml:space="preserve"> قرآن کریم است و بدیهی است که </w:t>
      </w:r>
      <w:r w:rsidR="00C0444A" w:rsidRPr="00860562">
        <w:rPr>
          <w:rStyle w:val="1-Char"/>
          <w:rFonts w:hint="cs"/>
          <w:rtl/>
        </w:rPr>
        <w:t>ع</w:t>
      </w:r>
      <w:r w:rsidR="00630C86" w:rsidRPr="00860562">
        <w:rPr>
          <w:rStyle w:val="1-Char"/>
          <w:rFonts w:hint="cs"/>
          <w:rtl/>
        </w:rPr>
        <w:t>لم به معجزه بودن قرآن منوط به</w:t>
      </w:r>
      <w:r w:rsidRPr="00860562">
        <w:rPr>
          <w:rStyle w:val="1-Char"/>
          <w:rFonts w:hint="cs"/>
          <w:rtl/>
        </w:rPr>
        <w:t xml:space="preserve"> یاد </w:t>
      </w:r>
      <w:r w:rsidR="00C0444A" w:rsidRPr="00860562">
        <w:rPr>
          <w:rStyle w:val="1-Char"/>
          <w:rFonts w:hint="cs"/>
          <w:rtl/>
        </w:rPr>
        <w:t>گ</w:t>
      </w:r>
      <w:r w:rsidR="00630C86" w:rsidRPr="00860562">
        <w:rPr>
          <w:rStyle w:val="1-Char"/>
          <w:rFonts w:hint="cs"/>
          <w:rtl/>
        </w:rPr>
        <w:t>رفتن سحر</w:t>
      </w:r>
      <w:r w:rsidRPr="00860562">
        <w:rPr>
          <w:rStyle w:val="1-Char"/>
          <w:rFonts w:hint="cs"/>
          <w:rtl/>
        </w:rPr>
        <w:t xml:space="preserve"> نیست و اصحاب و تابعین</w:t>
      </w:r>
      <w:r w:rsidR="00630C86" w:rsidRPr="00860562">
        <w:rPr>
          <w:rStyle w:val="1-Char"/>
          <w:rFonts w:hint="cs"/>
          <w:rtl/>
        </w:rPr>
        <w:t xml:space="preserve"> و ائمه ما بدون یاد گرفتن سحر از</w:t>
      </w:r>
      <w:r w:rsidRPr="00860562">
        <w:rPr>
          <w:rStyle w:val="1-Char"/>
          <w:rFonts w:hint="cs"/>
          <w:rtl/>
        </w:rPr>
        <w:t xml:space="preserve"> اعجاز قرآن آگاه بوده</w:t>
      </w:r>
      <w:r w:rsidRPr="00860562">
        <w:rPr>
          <w:rStyle w:val="1-Char"/>
          <w:rFonts w:hint="cs"/>
          <w:cs/>
        </w:rPr>
        <w:t>‎</w:t>
      </w:r>
      <w:r w:rsidRPr="00860562">
        <w:rPr>
          <w:rStyle w:val="1-Char"/>
          <w:rFonts w:hint="cs"/>
          <w:rtl/>
        </w:rPr>
        <w:t>اند.</w:t>
      </w:r>
      <w:r w:rsidRPr="00860562">
        <w:rPr>
          <w:rStyle w:val="1-Char"/>
          <w:vertAlign w:val="superscript"/>
          <w:rtl/>
        </w:rPr>
        <w:footnoteReference w:id="237"/>
      </w:r>
    </w:p>
    <w:p w:rsidR="00790A50" w:rsidRPr="00860562" w:rsidRDefault="00790A50" w:rsidP="00442CE1">
      <w:pPr>
        <w:pStyle w:val="ListParagraph"/>
        <w:numPr>
          <w:ilvl w:val="0"/>
          <w:numId w:val="22"/>
        </w:numPr>
        <w:jc w:val="both"/>
        <w:rPr>
          <w:rStyle w:val="1-Char"/>
          <w:rtl/>
        </w:rPr>
      </w:pPr>
      <w:r w:rsidRPr="00860562">
        <w:rPr>
          <w:rStyle w:val="1-Char"/>
          <w:rFonts w:hint="cs"/>
          <w:rtl/>
        </w:rPr>
        <w:t>واضح است که بسیاری ا</w:t>
      </w:r>
      <w:r w:rsidR="00C0444A" w:rsidRPr="00860562">
        <w:rPr>
          <w:rStyle w:val="1-Char"/>
          <w:rFonts w:hint="cs"/>
          <w:rtl/>
        </w:rPr>
        <w:t>ز</w:t>
      </w:r>
      <w:r w:rsidRPr="00860562">
        <w:rPr>
          <w:rStyle w:val="1-Char"/>
          <w:rFonts w:hint="cs"/>
          <w:rtl/>
        </w:rPr>
        <w:t xml:space="preserve"> مفاسد</w:t>
      </w:r>
      <w:r w:rsidR="00630C86" w:rsidRPr="00860562">
        <w:rPr>
          <w:rStyle w:val="1-Char"/>
          <w:rFonts w:hint="cs"/>
          <w:rtl/>
        </w:rPr>
        <w:t xml:space="preserve"> ناشی</w:t>
      </w:r>
      <w:r w:rsidRPr="00860562">
        <w:rPr>
          <w:rStyle w:val="1-Char"/>
          <w:rFonts w:hint="cs"/>
          <w:rtl/>
        </w:rPr>
        <w:t xml:space="preserve"> ا</w:t>
      </w:r>
      <w:r w:rsidR="00C0444A" w:rsidRPr="00860562">
        <w:rPr>
          <w:rStyle w:val="1-Char"/>
          <w:rFonts w:hint="cs"/>
          <w:rtl/>
        </w:rPr>
        <w:t>ز</w:t>
      </w:r>
      <w:r w:rsidRPr="00860562">
        <w:rPr>
          <w:rStyle w:val="1-Char"/>
          <w:rFonts w:hint="cs"/>
          <w:rtl/>
        </w:rPr>
        <w:t xml:space="preserve"> سحر</w:t>
      </w:r>
      <w:r w:rsidR="00630C86" w:rsidRPr="00860562">
        <w:rPr>
          <w:rStyle w:val="1-Char"/>
          <w:rFonts w:hint="cs"/>
          <w:rtl/>
        </w:rPr>
        <w:t xml:space="preserve"> و جادوست و در نتیجه حرام بودن</w:t>
      </w:r>
      <w:r w:rsidRPr="00860562">
        <w:rPr>
          <w:rStyle w:val="1-Char"/>
          <w:rFonts w:hint="cs"/>
          <w:rtl/>
        </w:rPr>
        <w:t xml:space="preserve"> سحر از باب «سد ذرایع» به شما</w:t>
      </w:r>
      <w:r w:rsidR="001B3DDC" w:rsidRPr="00860562">
        <w:rPr>
          <w:rStyle w:val="1-Char"/>
          <w:rFonts w:hint="cs"/>
          <w:rtl/>
        </w:rPr>
        <w:t>ر</w:t>
      </w:r>
      <w:r w:rsidRPr="00860562">
        <w:rPr>
          <w:rStyle w:val="1-Char"/>
          <w:rFonts w:hint="cs"/>
          <w:rtl/>
        </w:rPr>
        <w:t xml:space="preserve"> می</w:t>
      </w:r>
      <w:r w:rsidRPr="00860562">
        <w:rPr>
          <w:rStyle w:val="1-Char"/>
          <w:rFonts w:hint="cs"/>
          <w:cs/>
        </w:rPr>
        <w:t>‎‎</w:t>
      </w:r>
      <w:r w:rsidRPr="00860562">
        <w:rPr>
          <w:rStyle w:val="1-Char"/>
          <w:rFonts w:hint="cs"/>
          <w:rtl/>
        </w:rPr>
        <w:t>آید و</w:t>
      </w:r>
      <w:r w:rsidR="00630C86" w:rsidRPr="00860562">
        <w:rPr>
          <w:rStyle w:val="1-Char"/>
          <w:rFonts w:hint="cs"/>
          <w:rtl/>
        </w:rPr>
        <w:t>امری</w:t>
      </w:r>
      <w:r w:rsidRPr="00860562">
        <w:rPr>
          <w:rStyle w:val="1-Char"/>
          <w:rFonts w:hint="cs"/>
          <w:rtl/>
        </w:rPr>
        <w:t xml:space="preserve"> ضروری و واجب</w:t>
      </w:r>
      <w:r w:rsidR="00630C86" w:rsidRPr="00860562">
        <w:rPr>
          <w:rStyle w:val="1-Char"/>
          <w:rFonts w:hint="cs"/>
          <w:rtl/>
        </w:rPr>
        <w:t xml:space="preserve"> است</w:t>
      </w:r>
      <w:r w:rsidRPr="00860562">
        <w:rPr>
          <w:rStyle w:val="1-Char"/>
          <w:rFonts w:hint="cs"/>
          <w:rtl/>
        </w:rPr>
        <w:t>.</w:t>
      </w:r>
    </w:p>
    <w:p w:rsidR="00790A50" w:rsidRPr="00860562" w:rsidRDefault="00630C86" w:rsidP="00C63381">
      <w:pPr>
        <w:ind w:firstLine="284"/>
        <w:jc w:val="both"/>
        <w:rPr>
          <w:rStyle w:val="1-Char"/>
          <w:rtl/>
        </w:rPr>
      </w:pPr>
      <w:r w:rsidRPr="00860562">
        <w:rPr>
          <w:rStyle w:val="1-Char"/>
          <w:rFonts w:hint="cs"/>
          <w:rtl/>
        </w:rPr>
        <w:t>در حدیث</w:t>
      </w:r>
      <w:r w:rsidR="00790A50" w:rsidRPr="00860562">
        <w:rPr>
          <w:rStyle w:val="1-Char"/>
          <w:rFonts w:hint="cs"/>
          <w:rtl/>
        </w:rPr>
        <w:t xml:space="preserve"> آمده است: </w:t>
      </w:r>
      <w:r w:rsidRPr="00C63381">
        <w:rPr>
          <w:rStyle w:val="5-Char"/>
          <w:rFonts w:hint="cs"/>
          <w:rtl/>
        </w:rPr>
        <w:t>«</w:t>
      </w:r>
      <w:r w:rsidR="00790A50" w:rsidRPr="00C63381">
        <w:rPr>
          <w:rStyle w:val="5-Char"/>
          <w:rFonts w:hint="cs"/>
          <w:rtl/>
        </w:rPr>
        <w:t>من حام حول الحمی یوش</w:t>
      </w:r>
      <w:r w:rsidR="00C63381">
        <w:rPr>
          <w:rStyle w:val="5-Char"/>
          <w:rFonts w:hint="cs"/>
          <w:rtl/>
        </w:rPr>
        <w:t>ك</w:t>
      </w:r>
      <w:r w:rsidR="00790A50" w:rsidRPr="00C63381">
        <w:rPr>
          <w:rStyle w:val="5-Char"/>
          <w:rFonts w:hint="cs"/>
          <w:rtl/>
        </w:rPr>
        <w:t xml:space="preserve"> أن یر</w:t>
      </w:r>
      <w:r w:rsidR="003E30C6" w:rsidRPr="00C63381">
        <w:rPr>
          <w:rStyle w:val="5-Char"/>
          <w:rFonts w:hint="cs"/>
          <w:rtl/>
        </w:rPr>
        <w:t>تع فیه</w:t>
      </w:r>
      <w:r w:rsidRPr="00C63381">
        <w:rPr>
          <w:rStyle w:val="5-Char"/>
          <w:rFonts w:hint="cs"/>
          <w:rtl/>
        </w:rPr>
        <w:t>»</w:t>
      </w:r>
      <w:r w:rsidR="003E30C6" w:rsidRPr="00860562">
        <w:rPr>
          <w:rStyle w:val="1-Char"/>
          <w:rFonts w:hint="cs"/>
          <w:rtl/>
        </w:rPr>
        <w:t xml:space="preserve"> «</w:t>
      </w:r>
      <w:r w:rsidR="00C0444A" w:rsidRPr="00860562">
        <w:rPr>
          <w:rStyle w:val="1-Char"/>
          <w:rFonts w:hint="cs"/>
          <w:rtl/>
        </w:rPr>
        <w:t>آ</w:t>
      </w:r>
      <w:r w:rsidR="003E30C6" w:rsidRPr="00860562">
        <w:rPr>
          <w:rStyle w:val="1-Char"/>
          <w:rFonts w:hint="cs"/>
          <w:rtl/>
        </w:rPr>
        <w:t>نکه</w:t>
      </w:r>
      <w:r w:rsidRPr="00860562">
        <w:rPr>
          <w:rStyle w:val="1-Char"/>
          <w:rFonts w:hint="cs"/>
          <w:rtl/>
        </w:rPr>
        <w:t xml:space="preserve"> به گرد محل ممنوع</w:t>
      </w:r>
      <w:r w:rsidR="00C0444A" w:rsidRPr="00860562">
        <w:rPr>
          <w:rStyle w:val="1-Char"/>
          <w:rFonts w:hint="cs"/>
          <w:rtl/>
        </w:rPr>
        <w:t xml:space="preserve"> و ق</w:t>
      </w:r>
      <w:r w:rsidRPr="00860562">
        <w:rPr>
          <w:rStyle w:val="1-Char"/>
          <w:rFonts w:hint="cs"/>
          <w:rtl/>
        </w:rPr>
        <w:t>ُ</w:t>
      </w:r>
      <w:r w:rsidR="00C0444A" w:rsidRPr="00860562">
        <w:rPr>
          <w:rStyle w:val="1-Char"/>
          <w:rFonts w:hint="cs"/>
          <w:rtl/>
        </w:rPr>
        <w:t>ر</w:t>
      </w:r>
      <w:r w:rsidRPr="00860562">
        <w:rPr>
          <w:rStyle w:val="1-Char"/>
          <w:rFonts w:hint="cs"/>
          <w:rtl/>
        </w:rPr>
        <w:t>ُ</w:t>
      </w:r>
      <w:r w:rsidR="00C0444A" w:rsidRPr="00860562">
        <w:rPr>
          <w:rStyle w:val="1-Char"/>
          <w:rFonts w:hint="cs"/>
          <w:rtl/>
        </w:rPr>
        <w:t>ق شده می</w:t>
      </w:r>
      <w:r w:rsidR="00C0444A" w:rsidRPr="00860562">
        <w:rPr>
          <w:rStyle w:val="1-Char"/>
          <w:rFonts w:hint="cs"/>
          <w:cs/>
        </w:rPr>
        <w:t>‎</w:t>
      </w:r>
      <w:r w:rsidR="003E30C6" w:rsidRPr="00860562">
        <w:rPr>
          <w:rStyle w:val="1-Char"/>
          <w:rFonts w:hint="cs"/>
          <w:rtl/>
        </w:rPr>
        <w:t xml:space="preserve">گردد بعید نیست </w:t>
      </w:r>
      <w:r w:rsidR="00C0444A" w:rsidRPr="00860562">
        <w:rPr>
          <w:rStyle w:val="1-Char"/>
          <w:rFonts w:hint="cs"/>
          <w:rtl/>
        </w:rPr>
        <w:t>ک</w:t>
      </w:r>
      <w:r w:rsidR="003E30C6" w:rsidRPr="00860562">
        <w:rPr>
          <w:rStyle w:val="1-Char"/>
          <w:rFonts w:hint="cs"/>
          <w:rtl/>
        </w:rPr>
        <w:t xml:space="preserve">ه در </w:t>
      </w:r>
      <w:r w:rsidR="00C0444A" w:rsidRPr="00860562">
        <w:rPr>
          <w:rStyle w:val="1-Char"/>
          <w:rFonts w:hint="cs"/>
          <w:rtl/>
        </w:rPr>
        <w:t>آ</w:t>
      </w:r>
      <w:r w:rsidR="003E30C6" w:rsidRPr="00860562">
        <w:rPr>
          <w:rStyle w:val="1-Char"/>
          <w:rFonts w:hint="cs"/>
          <w:rtl/>
        </w:rPr>
        <w:t>ن بچرد».</w:t>
      </w:r>
    </w:p>
    <w:p w:rsidR="003E30C6" w:rsidRPr="00860562" w:rsidRDefault="00630C86" w:rsidP="005D5F97">
      <w:pPr>
        <w:ind w:firstLine="284"/>
        <w:jc w:val="both"/>
        <w:rPr>
          <w:rStyle w:val="1-Char"/>
          <w:rtl/>
        </w:rPr>
      </w:pPr>
      <w:r w:rsidRPr="00860562">
        <w:rPr>
          <w:rStyle w:val="1-Char"/>
          <w:rFonts w:hint="cs"/>
          <w:rtl/>
        </w:rPr>
        <w:t>امروزه، با وجود</w:t>
      </w:r>
      <w:r w:rsidR="003E30C6" w:rsidRPr="00860562">
        <w:rPr>
          <w:rStyle w:val="1-Char"/>
          <w:rFonts w:hint="cs"/>
          <w:rtl/>
        </w:rPr>
        <w:t xml:space="preserve"> پیشرفت علمی می</w:t>
      </w:r>
      <w:r w:rsidR="003E30C6" w:rsidRPr="00860562">
        <w:rPr>
          <w:rStyle w:val="1-Char"/>
          <w:rFonts w:hint="cs"/>
          <w:cs/>
        </w:rPr>
        <w:t>‎</w:t>
      </w:r>
      <w:r w:rsidR="003E30C6" w:rsidRPr="00860562">
        <w:rPr>
          <w:rStyle w:val="1-Char"/>
          <w:rFonts w:hint="cs"/>
          <w:rtl/>
        </w:rPr>
        <w:t xml:space="preserve">بینیم که </w:t>
      </w:r>
      <w:r w:rsidRPr="00860562">
        <w:rPr>
          <w:rStyle w:val="1-Char"/>
          <w:rFonts w:hint="cs"/>
          <w:rtl/>
        </w:rPr>
        <w:t>جادو چگونه</w:t>
      </w:r>
      <w:r w:rsidR="00540F57">
        <w:rPr>
          <w:rStyle w:val="1-Char"/>
          <w:rFonts w:hint="cs"/>
          <w:rtl/>
        </w:rPr>
        <w:t xml:space="preserve"> </w:t>
      </w:r>
      <w:r w:rsidR="003E30C6" w:rsidRPr="00860562">
        <w:rPr>
          <w:rStyle w:val="1-Char"/>
          <w:rFonts w:hint="cs"/>
          <w:rtl/>
        </w:rPr>
        <w:t>عقاید مردم را متزلزل می</w:t>
      </w:r>
      <w:r w:rsidR="003E30C6" w:rsidRPr="00860562">
        <w:rPr>
          <w:rStyle w:val="1-Char"/>
          <w:rFonts w:hint="cs"/>
          <w:cs/>
        </w:rPr>
        <w:t>‎</w:t>
      </w:r>
      <w:r w:rsidR="003E30C6" w:rsidRPr="00860562">
        <w:rPr>
          <w:rStyle w:val="1-Char"/>
          <w:rFonts w:hint="cs"/>
          <w:rtl/>
        </w:rPr>
        <w:t>کند و</w:t>
      </w:r>
      <w:r w:rsidR="00C0444A" w:rsidRPr="00860562">
        <w:rPr>
          <w:rStyle w:val="1-Char"/>
          <w:rFonts w:hint="cs"/>
          <w:rtl/>
        </w:rPr>
        <w:t xml:space="preserve"> </w:t>
      </w:r>
      <w:r w:rsidRPr="00860562">
        <w:rPr>
          <w:rStyle w:val="1-Char"/>
          <w:rFonts w:hint="cs"/>
          <w:rtl/>
        </w:rPr>
        <w:t>برای بسیاری مایه شک و تردید</w:t>
      </w:r>
      <w:r w:rsidR="00860562">
        <w:rPr>
          <w:rStyle w:val="1-Char"/>
          <w:rFonts w:hint="cs"/>
          <w:rtl/>
        </w:rPr>
        <w:t xml:space="preserve"> می‌</w:t>
      </w:r>
      <w:r w:rsidRPr="00860562">
        <w:rPr>
          <w:rStyle w:val="1-Char"/>
          <w:rFonts w:hint="cs"/>
          <w:rtl/>
        </w:rPr>
        <w:t>گردد</w:t>
      </w:r>
      <w:r w:rsidR="003E30C6" w:rsidRPr="00860562">
        <w:rPr>
          <w:rStyle w:val="1-Char"/>
          <w:rFonts w:hint="cs"/>
          <w:rtl/>
        </w:rPr>
        <w:t>.</w:t>
      </w:r>
    </w:p>
    <w:p w:rsidR="003E30C6" w:rsidRPr="00860562" w:rsidRDefault="003E30C6" w:rsidP="00C63381">
      <w:pPr>
        <w:ind w:firstLine="284"/>
        <w:jc w:val="both"/>
        <w:rPr>
          <w:rStyle w:val="1-Char"/>
          <w:rtl/>
        </w:rPr>
      </w:pPr>
      <w:r w:rsidRPr="00860562">
        <w:rPr>
          <w:rStyle w:val="1-Char"/>
          <w:rFonts w:hint="cs"/>
          <w:rtl/>
        </w:rPr>
        <w:t>امام نووی</w:t>
      </w:r>
      <w:r w:rsidR="00C63381">
        <w:rPr>
          <w:rFonts w:cs="CTraditional Arabic" w:hint="cs"/>
          <w:rtl/>
          <w:lang w:bidi="fa-IR"/>
        </w:rPr>
        <w:t>/</w:t>
      </w:r>
      <w:r w:rsidRPr="00860562">
        <w:rPr>
          <w:rStyle w:val="1-Char"/>
          <w:rFonts w:hint="cs"/>
          <w:rtl/>
        </w:rPr>
        <w:t xml:space="preserve"> می</w:t>
      </w:r>
      <w:r w:rsidRPr="00860562">
        <w:rPr>
          <w:rStyle w:val="1-Char"/>
          <w:rFonts w:hint="cs"/>
          <w:cs/>
        </w:rPr>
        <w:t>‎</w:t>
      </w:r>
      <w:r w:rsidRPr="00860562">
        <w:rPr>
          <w:rStyle w:val="1-Char"/>
          <w:rFonts w:hint="cs"/>
          <w:rtl/>
        </w:rPr>
        <w:t>گوید: «یاد گرفتن سحر</w:t>
      </w:r>
      <w:r w:rsidR="00630C86" w:rsidRPr="00860562">
        <w:rPr>
          <w:rStyle w:val="1-Char"/>
          <w:rFonts w:hint="cs"/>
          <w:rtl/>
        </w:rPr>
        <w:t xml:space="preserve"> و جادو</w:t>
      </w:r>
      <w:r w:rsidRPr="00860562">
        <w:rPr>
          <w:rStyle w:val="1-Char"/>
          <w:rFonts w:hint="cs"/>
          <w:rtl/>
        </w:rPr>
        <w:t xml:space="preserve"> بنا به قول صحیح حرام است</w:t>
      </w:r>
      <w:r w:rsidR="00630C86" w:rsidRPr="00860562">
        <w:rPr>
          <w:rStyle w:val="1-Char"/>
          <w:rFonts w:hint="cs"/>
          <w:rtl/>
        </w:rPr>
        <w:t>»</w:t>
      </w:r>
      <w:r w:rsidR="00E106C1" w:rsidRPr="00860562">
        <w:rPr>
          <w:rStyle w:val="1-Char"/>
          <w:rFonts w:hint="cs"/>
          <w:rtl/>
        </w:rPr>
        <w:t>.</w:t>
      </w:r>
    </w:p>
    <w:p w:rsidR="00E106C1" w:rsidRPr="00860562" w:rsidRDefault="00630C86" w:rsidP="005D5F97">
      <w:pPr>
        <w:ind w:firstLine="284"/>
        <w:jc w:val="both"/>
        <w:rPr>
          <w:rStyle w:val="1-Char"/>
          <w:rtl/>
        </w:rPr>
      </w:pPr>
      <w:r w:rsidRPr="00860562">
        <w:rPr>
          <w:rStyle w:val="1-Char"/>
          <w:rFonts w:hint="cs"/>
          <w:rtl/>
        </w:rPr>
        <w:t>و جمهور علما به آن تصریح</w:t>
      </w:r>
      <w:r w:rsidR="00E106C1" w:rsidRPr="00860562">
        <w:rPr>
          <w:rStyle w:val="1-Char"/>
          <w:rFonts w:hint="cs"/>
          <w:rtl/>
        </w:rPr>
        <w:t xml:space="preserve"> کرده</w:t>
      </w:r>
      <w:r w:rsidR="00E106C1" w:rsidRPr="00860562">
        <w:rPr>
          <w:rStyle w:val="1-Char"/>
          <w:rFonts w:hint="cs"/>
          <w:cs/>
        </w:rPr>
        <w:t>‎</w:t>
      </w:r>
      <w:r w:rsidR="00E106C1" w:rsidRPr="00860562">
        <w:rPr>
          <w:rStyle w:val="1-Char"/>
          <w:rFonts w:hint="cs"/>
          <w:rtl/>
        </w:rPr>
        <w:t>اند، همانگونه که یادگیری فلسفه و شعبده</w:t>
      </w:r>
      <w:r w:rsidRPr="00860562">
        <w:rPr>
          <w:rStyle w:val="1-Char"/>
          <w:rFonts w:hint="cs"/>
          <w:rtl/>
        </w:rPr>
        <w:t xml:space="preserve"> بازی</w:t>
      </w:r>
      <w:r w:rsidR="00E106C1" w:rsidRPr="00860562">
        <w:rPr>
          <w:rStyle w:val="1-Char"/>
          <w:rFonts w:hint="cs"/>
          <w:rtl/>
        </w:rPr>
        <w:t xml:space="preserve"> </w:t>
      </w:r>
      <w:r w:rsidR="00FD604C" w:rsidRPr="00860562">
        <w:rPr>
          <w:rStyle w:val="1-Char"/>
          <w:rFonts w:hint="cs"/>
          <w:rtl/>
        </w:rPr>
        <w:t>و ستاره</w:t>
      </w:r>
      <w:r w:rsidR="00FD604C" w:rsidRPr="00860562">
        <w:rPr>
          <w:rStyle w:val="1-Char"/>
          <w:rFonts w:hint="cs"/>
          <w:cs/>
        </w:rPr>
        <w:t>‎</w:t>
      </w:r>
      <w:r w:rsidR="00FD604C" w:rsidRPr="00860562">
        <w:rPr>
          <w:rStyle w:val="1-Char"/>
          <w:rFonts w:hint="cs"/>
          <w:rtl/>
        </w:rPr>
        <w:t>شناسی (طالع بینی) و دان</w:t>
      </w:r>
      <w:r w:rsidR="00E106C1" w:rsidRPr="00860562">
        <w:rPr>
          <w:rStyle w:val="1-Char"/>
          <w:rFonts w:hint="cs"/>
          <w:rtl/>
        </w:rPr>
        <w:t>ش</w:t>
      </w:r>
      <w:r w:rsidR="00E106C1" w:rsidRPr="00860562">
        <w:rPr>
          <w:rStyle w:val="1-Char"/>
          <w:rFonts w:hint="cs"/>
          <w:cs/>
        </w:rPr>
        <w:t>‎</w:t>
      </w:r>
      <w:r w:rsidRPr="00860562">
        <w:rPr>
          <w:rStyle w:val="1-Char"/>
          <w:rFonts w:hint="cs"/>
          <w:rtl/>
        </w:rPr>
        <w:t>های مربوط به طبیعت اشیا</w:t>
      </w:r>
      <w:r w:rsidR="00E106C1" w:rsidRPr="00860562">
        <w:rPr>
          <w:rStyle w:val="1-Char"/>
          <w:rFonts w:hint="cs"/>
          <w:rtl/>
        </w:rPr>
        <w:t xml:space="preserve"> و</w:t>
      </w:r>
      <w:r w:rsidR="00C63381">
        <w:rPr>
          <w:rStyle w:val="1-Char"/>
          <w:rFonts w:hint="cs"/>
          <w:rtl/>
        </w:rPr>
        <w:t xml:space="preserve"> هرآنچه </w:t>
      </w:r>
      <w:r w:rsidR="00E106C1" w:rsidRPr="00860562">
        <w:rPr>
          <w:rStyle w:val="1-Char"/>
          <w:rFonts w:hint="cs"/>
          <w:rtl/>
        </w:rPr>
        <w:t>که مو</w:t>
      </w:r>
      <w:r w:rsidR="001B3DDC" w:rsidRPr="00860562">
        <w:rPr>
          <w:rStyle w:val="1-Char"/>
          <w:rFonts w:hint="cs"/>
          <w:rtl/>
        </w:rPr>
        <w:t>ج</w:t>
      </w:r>
      <w:r w:rsidR="00E106C1" w:rsidRPr="00860562">
        <w:rPr>
          <w:rStyle w:val="1-Char"/>
          <w:rFonts w:hint="cs"/>
          <w:rtl/>
        </w:rPr>
        <w:t>ب شوراندن و [خ</w:t>
      </w:r>
      <w:r w:rsidR="001B3DDC" w:rsidRPr="00860562">
        <w:rPr>
          <w:rStyle w:val="1-Char"/>
          <w:rFonts w:hint="cs"/>
          <w:rtl/>
        </w:rPr>
        <w:t>ر</w:t>
      </w:r>
      <w:r w:rsidR="00E106C1" w:rsidRPr="00860562">
        <w:rPr>
          <w:rStyle w:val="1-Char"/>
          <w:rFonts w:hint="cs"/>
          <w:rtl/>
        </w:rPr>
        <w:t>اب کردن ذهن مردم] شود حرام است».</w:t>
      </w:r>
      <w:r w:rsidR="00E106C1" w:rsidRPr="00860562">
        <w:rPr>
          <w:rStyle w:val="1-Char"/>
          <w:vertAlign w:val="superscript"/>
          <w:rtl/>
        </w:rPr>
        <w:footnoteReference w:id="238"/>
      </w:r>
    </w:p>
    <w:p w:rsidR="00665FD8" w:rsidRPr="00860562" w:rsidRDefault="00203986" w:rsidP="00442CE1">
      <w:pPr>
        <w:pStyle w:val="ListParagraph"/>
        <w:numPr>
          <w:ilvl w:val="0"/>
          <w:numId w:val="22"/>
        </w:numPr>
        <w:jc w:val="both"/>
        <w:rPr>
          <w:rStyle w:val="1-Char"/>
          <w:rtl/>
        </w:rPr>
      </w:pPr>
      <w:r w:rsidRPr="00860562">
        <w:rPr>
          <w:rStyle w:val="1-Char"/>
          <w:rFonts w:hint="cs"/>
          <w:rtl/>
        </w:rPr>
        <w:t>یادگیری سحری که خداوند صا</w:t>
      </w:r>
      <w:r w:rsidR="00CB3983" w:rsidRPr="00860562">
        <w:rPr>
          <w:rStyle w:val="1-Char"/>
          <w:rFonts w:hint="cs"/>
          <w:rtl/>
        </w:rPr>
        <w:t xml:space="preserve">حب </w:t>
      </w:r>
      <w:r w:rsidRPr="00860562">
        <w:rPr>
          <w:rStyle w:val="1-Char"/>
          <w:rFonts w:hint="cs"/>
          <w:rtl/>
        </w:rPr>
        <w:t>آ</w:t>
      </w:r>
      <w:r w:rsidR="00CB3983" w:rsidRPr="00860562">
        <w:rPr>
          <w:rStyle w:val="1-Char"/>
          <w:rFonts w:hint="cs"/>
          <w:rtl/>
        </w:rPr>
        <w:t>ن را کافر دانسته جز ب</w:t>
      </w:r>
      <w:r w:rsidR="00630C86" w:rsidRPr="00860562">
        <w:rPr>
          <w:rStyle w:val="1-Char"/>
          <w:rFonts w:hint="cs"/>
          <w:rtl/>
        </w:rPr>
        <w:t>ا همراهی و دوستی با شیطان و</w:t>
      </w:r>
      <w:r w:rsidR="00CB3983" w:rsidRPr="00860562">
        <w:rPr>
          <w:rStyle w:val="1-Char"/>
          <w:rFonts w:hint="cs"/>
          <w:rtl/>
        </w:rPr>
        <w:t xml:space="preserve"> دخالت مستقیم او ممکن نیست، همانطور که نی</w:t>
      </w:r>
      <w:r w:rsidR="00C63381">
        <w:rPr>
          <w:rStyle w:val="1-Char"/>
          <w:rFonts w:hint="cs"/>
          <w:rtl/>
        </w:rPr>
        <w:t>‌</w:t>
      </w:r>
      <w:r w:rsidR="00CB3983" w:rsidRPr="00860562">
        <w:rPr>
          <w:rStyle w:val="1-Char"/>
          <w:rFonts w:hint="cs"/>
          <w:rtl/>
        </w:rPr>
        <w:t>زدن و عودزد</w:t>
      </w:r>
      <w:r w:rsidR="00CB4DDB" w:rsidRPr="00860562">
        <w:rPr>
          <w:rStyle w:val="1-Char"/>
          <w:rFonts w:hint="cs"/>
          <w:rtl/>
        </w:rPr>
        <w:t>ن را</w:t>
      </w:r>
      <w:r w:rsidR="005875FE">
        <w:rPr>
          <w:rStyle w:val="1-Char"/>
          <w:rFonts w:hint="cs"/>
          <w:rtl/>
        </w:rPr>
        <w:t xml:space="preserve"> نمی‌</w:t>
      </w:r>
      <w:r w:rsidR="00630C86" w:rsidRPr="00860562">
        <w:rPr>
          <w:rStyle w:val="1-Char"/>
          <w:rFonts w:hint="cs"/>
          <w:rtl/>
        </w:rPr>
        <w:t>توان جز از استاد متخصص آن</w:t>
      </w:r>
      <w:r w:rsidR="00540F57">
        <w:rPr>
          <w:rStyle w:val="1-Char"/>
          <w:rFonts w:hint="cs"/>
          <w:rtl/>
        </w:rPr>
        <w:t xml:space="preserve"> </w:t>
      </w:r>
      <w:r w:rsidR="00CB3983" w:rsidRPr="00860562">
        <w:rPr>
          <w:rStyle w:val="1-Char"/>
          <w:rFonts w:hint="cs"/>
          <w:rtl/>
        </w:rPr>
        <w:t>یاد گرفت.</w:t>
      </w:r>
      <w:r w:rsidR="00CB3983" w:rsidRPr="00860562">
        <w:rPr>
          <w:rStyle w:val="1-Char"/>
          <w:vertAlign w:val="superscript"/>
          <w:rtl/>
        </w:rPr>
        <w:footnoteReference w:id="239"/>
      </w:r>
    </w:p>
    <w:p w:rsidR="00CB3983" w:rsidRPr="00860562" w:rsidRDefault="00CB3983" w:rsidP="00442CE1">
      <w:pPr>
        <w:pStyle w:val="ListParagraph"/>
        <w:numPr>
          <w:ilvl w:val="0"/>
          <w:numId w:val="22"/>
        </w:numPr>
        <w:jc w:val="both"/>
        <w:rPr>
          <w:rStyle w:val="1-Char"/>
          <w:rtl/>
        </w:rPr>
      </w:pPr>
      <w:r w:rsidRPr="00860562">
        <w:rPr>
          <w:rStyle w:val="1-Char"/>
          <w:rFonts w:hint="cs"/>
          <w:rtl/>
        </w:rPr>
        <w:t>این نوع یادگیری جز با کفر و شرک به</w:t>
      </w:r>
      <w:r w:rsidR="00CB4DDB" w:rsidRPr="00860562">
        <w:rPr>
          <w:rStyle w:val="1-Char"/>
          <w:rFonts w:hint="cs"/>
          <w:rtl/>
        </w:rPr>
        <w:t xml:space="preserve"> انجام</w:t>
      </w:r>
      <w:r w:rsidR="005875FE">
        <w:rPr>
          <w:rStyle w:val="1-Char"/>
          <w:rFonts w:hint="cs"/>
          <w:rtl/>
        </w:rPr>
        <w:t xml:space="preserve"> نمی‌</w:t>
      </w:r>
      <w:r w:rsidR="00CB4DDB" w:rsidRPr="00860562">
        <w:rPr>
          <w:rStyle w:val="1-Char"/>
          <w:rFonts w:hint="cs"/>
          <w:rtl/>
        </w:rPr>
        <w:t>رسد. مثلاً کسی که می</w:t>
      </w:r>
      <w:r w:rsidR="00CB4DDB" w:rsidRPr="00860562">
        <w:rPr>
          <w:rStyle w:val="1-Char"/>
          <w:rFonts w:hint="cs"/>
          <w:cs/>
        </w:rPr>
        <w:t>‎</w:t>
      </w:r>
      <w:r w:rsidRPr="00860562">
        <w:rPr>
          <w:rStyle w:val="1-Char"/>
          <w:rFonts w:hint="cs"/>
          <w:rtl/>
        </w:rPr>
        <w:t>خواهد پادشاهی را جادو کند باید در مقابل برج اسد بایستد و در نهایت خضوع و خ</w:t>
      </w:r>
      <w:r w:rsidR="001B3DDC" w:rsidRPr="00860562">
        <w:rPr>
          <w:rStyle w:val="1-Char"/>
          <w:rFonts w:hint="cs"/>
          <w:rtl/>
        </w:rPr>
        <w:t>ش</w:t>
      </w:r>
      <w:r w:rsidRPr="00860562">
        <w:rPr>
          <w:rStyle w:val="1-Char"/>
          <w:rFonts w:hint="cs"/>
          <w:rtl/>
        </w:rPr>
        <w:t>وع بگوید: سرور من، بزرگ من، فقط تو هستی که پادشاهان و جب</w:t>
      </w:r>
      <w:r w:rsidR="00630C86" w:rsidRPr="00860562">
        <w:rPr>
          <w:rStyle w:val="1-Char"/>
          <w:rFonts w:hint="cs"/>
          <w:rtl/>
        </w:rPr>
        <w:t>ّ</w:t>
      </w:r>
      <w:r w:rsidRPr="00860562">
        <w:rPr>
          <w:rStyle w:val="1-Char"/>
          <w:rFonts w:hint="cs"/>
          <w:rtl/>
        </w:rPr>
        <w:t>اران و شیران در مقابل</w:t>
      </w:r>
      <w:r w:rsidR="00630C86" w:rsidRPr="00860562">
        <w:rPr>
          <w:rStyle w:val="1-Char"/>
          <w:rFonts w:hint="cs"/>
          <w:rtl/>
        </w:rPr>
        <w:t xml:space="preserve"> </w:t>
      </w:r>
      <w:r w:rsidRPr="00860562">
        <w:rPr>
          <w:rStyle w:val="1-Char"/>
          <w:rFonts w:hint="cs"/>
          <w:rtl/>
        </w:rPr>
        <w:t>ت</w:t>
      </w:r>
      <w:r w:rsidR="00630C86" w:rsidRPr="00860562">
        <w:rPr>
          <w:rStyle w:val="1-Char"/>
          <w:rFonts w:hint="cs"/>
          <w:rtl/>
        </w:rPr>
        <w:t>و</w:t>
      </w:r>
      <w:r w:rsidRPr="00860562">
        <w:rPr>
          <w:rStyle w:val="1-Char"/>
          <w:rFonts w:hint="cs"/>
          <w:rtl/>
        </w:rPr>
        <w:t xml:space="preserve"> تسلیم می</w:t>
      </w:r>
      <w:r w:rsidRPr="00860562">
        <w:rPr>
          <w:rStyle w:val="1-Char"/>
          <w:rFonts w:hint="cs"/>
          <w:cs/>
        </w:rPr>
        <w:t>‎</w:t>
      </w:r>
      <w:r w:rsidRPr="00860562">
        <w:rPr>
          <w:rStyle w:val="1-Char"/>
          <w:rFonts w:hint="cs"/>
          <w:rtl/>
        </w:rPr>
        <w:t>شوند، از تو</w:t>
      </w:r>
      <w:r w:rsidR="00860562">
        <w:rPr>
          <w:rStyle w:val="1-Char"/>
          <w:rFonts w:hint="cs"/>
          <w:rtl/>
        </w:rPr>
        <w:t xml:space="preserve"> می‌</w:t>
      </w:r>
      <w:r w:rsidRPr="00860562">
        <w:rPr>
          <w:rStyle w:val="1-Char"/>
          <w:rFonts w:hint="cs"/>
          <w:rtl/>
        </w:rPr>
        <w:t>خواهم قلب فلان جب</w:t>
      </w:r>
      <w:r w:rsidR="00630C86" w:rsidRPr="00860562">
        <w:rPr>
          <w:rStyle w:val="1-Char"/>
          <w:rFonts w:hint="cs"/>
          <w:rtl/>
        </w:rPr>
        <w:t>ّار را مطیع من بگردان</w:t>
      </w:r>
      <w:r w:rsidRPr="00860562">
        <w:rPr>
          <w:rStyle w:val="1-Char"/>
          <w:rFonts w:hint="cs"/>
          <w:rtl/>
        </w:rPr>
        <w:t>».</w:t>
      </w:r>
      <w:r w:rsidRPr="00860562">
        <w:rPr>
          <w:rStyle w:val="1-Char"/>
          <w:vertAlign w:val="superscript"/>
          <w:rtl/>
        </w:rPr>
        <w:footnoteReference w:id="240"/>
      </w:r>
    </w:p>
    <w:p w:rsidR="00CB3983" w:rsidRPr="00860562" w:rsidRDefault="00CB3983" w:rsidP="005D5F97">
      <w:pPr>
        <w:ind w:firstLine="284"/>
        <w:jc w:val="both"/>
        <w:rPr>
          <w:rStyle w:val="1-Char"/>
          <w:rtl/>
        </w:rPr>
      </w:pPr>
      <w:r w:rsidRPr="00860562">
        <w:rPr>
          <w:rStyle w:val="1-Char"/>
          <w:rFonts w:hint="cs"/>
          <w:rtl/>
        </w:rPr>
        <w:t>بسیا</w:t>
      </w:r>
      <w:r w:rsidR="00630C86" w:rsidRPr="00860562">
        <w:rPr>
          <w:rStyle w:val="1-Char"/>
          <w:rFonts w:hint="cs"/>
          <w:rtl/>
        </w:rPr>
        <w:t xml:space="preserve">ری از دانشمندان و از جمله ابن </w:t>
      </w:r>
      <w:r w:rsidRPr="00860562">
        <w:rPr>
          <w:rStyle w:val="1-Char"/>
          <w:rFonts w:hint="cs"/>
          <w:rtl/>
        </w:rPr>
        <w:t>عربی این مسأله را فهمیده</w:t>
      </w:r>
      <w:r w:rsidRPr="00860562">
        <w:rPr>
          <w:rStyle w:val="1-Char"/>
          <w:rFonts w:hint="cs"/>
          <w:cs/>
        </w:rPr>
        <w:t>‎</w:t>
      </w:r>
      <w:r w:rsidRPr="00860562">
        <w:rPr>
          <w:rStyle w:val="1-Char"/>
          <w:rFonts w:hint="cs"/>
          <w:rtl/>
        </w:rPr>
        <w:t>اند</w:t>
      </w:r>
      <w:r w:rsidR="00630C86" w:rsidRPr="00860562">
        <w:rPr>
          <w:rStyle w:val="1-Char"/>
          <w:rFonts w:hint="cs"/>
          <w:rtl/>
        </w:rPr>
        <w:t>،</w:t>
      </w:r>
      <w:r w:rsidR="00CB4DDB" w:rsidRPr="00860562">
        <w:rPr>
          <w:rStyle w:val="1-Char"/>
          <w:rFonts w:hint="cs"/>
          <w:rtl/>
        </w:rPr>
        <w:t xml:space="preserve"> </w:t>
      </w:r>
      <w:r w:rsidRPr="00860562">
        <w:rPr>
          <w:rStyle w:val="1-Char"/>
          <w:rFonts w:hint="cs"/>
          <w:rtl/>
        </w:rPr>
        <w:t>او می</w:t>
      </w:r>
      <w:r w:rsidRPr="00860562">
        <w:rPr>
          <w:rStyle w:val="1-Char"/>
          <w:rFonts w:hint="cs"/>
          <w:cs/>
        </w:rPr>
        <w:t>‎</w:t>
      </w:r>
      <w:r w:rsidRPr="00860562">
        <w:rPr>
          <w:rStyle w:val="1-Char"/>
          <w:rFonts w:hint="cs"/>
          <w:rtl/>
        </w:rPr>
        <w:t>گوید: «حقیقت سحر عبارت است از سخنان بافته شده</w:t>
      </w:r>
      <w:r w:rsidRPr="00860562">
        <w:rPr>
          <w:rStyle w:val="1-Char"/>
          <w:rFonts w:hint="cs"/>
          <w:cs/>
        </w:rPr>
        <w:t>‎</w:t>
      </w:r>
      <w:r w:rsidRPr="00860562">
        <w:rPr>
          <w:rStyle w:val="1-Char"/>
          <w:rFonts w:hint="cs"/>
          <w:rtl/>
        </w:rPr>
        <w:t>ای که با آن غیرخدا را تعظیم کرد</w:t>
      </w:r>
      <w:r w:rsidR="001B3DDC" w:rsidRPr="00860562">
        <w:rPr>
          <w:rStyle w:val="1-Char"/>
          <w:rFonts w:hint="cs"/>
          <w:rtl/>
        </w:rPr>
        <w:t>ه</w:t>
      </w:r>
      <w:r w:rsidR="00CB4A44" w:rsidRPr="00860562">
        <w:rPr>
          <w:rStyle w:val="1-Char"/>
          <w:rFonts w:hint="cs"/>
          <w:rtl/>
        </w:rPr>
        <w:t xml:space="preserve"> و</w:t>
      </w:r>
      <w:r w:rsidRPr="00860562">
        <w:rPr>
          <w:rStyle w:val="1-Char"/>
          <w:rFonts w:hint="cs"/>
          <w:rtl/>
        </w:rPr>
        <w:t xml:space="preserve"> قضا و قدر و وجود کائنات را به او نسبت می</w:t>
      </w:r>
      <w:r w:rsidRPr="00860562">
        <w:rPr>
          <w:rStyle w:val="1-Char"/>
          <w:rFonts w:hint="cs"/>
          <w:cs/>
        </w:rPr>
        <w:t>‎</w:t>
      </w:r>
      <w:r w:rsidRPr="00860562">
        <w:rPr>
          <w:rStyle w:val="1-Char"/>
          <w:rFonts w:hint="cs"/>
          <w:rtl/>
        </w:rPr>
        <w:t>دهند».</w:t>
      </w:r>
      <w:r w:rsidRPr="00860562">
        <w:rPr>
          <w:rStyle w:val="1-Char"/>
          <w:vertAlign w:val="superscript"/>
          <w:rtl/>
        </w:rPr>
        <w:footnoteReference w:id="241"/>
      </w:r>
    </w:p>
    <w:p w:rsidR="00CB4A44" w:rsidRPr="00860562" w:rsidRDefault="00CB4A44" w:rsidP="005D5F97">
      <w:pPr>
        <w:ind w:firstLine="284"/>
        <w:jc w:val="both"/>
        <w:rPr>
          <w:rStyle w:val="1-Char"/>
          <w:rtl/>
        </w:rPr>
      </w:pPr>
      <w:r w:rsidRPr="00860562">
        <w:rPr>
          <w:rStyle w:val="1-Char"/>
          <w:rFonts w:hint="cs"/>
          <w:rtl/>
        </w:rPr>
        <w:t>قرطبی می</w:t>
      </w:r>
      <w:r w:rsidRPr="00860562">
        <w:rPr>
          <w:rStyle w:val="1-Char"/>
          <w:rFonts w:hint="cs"/>
          <w:cs/>
        </w:rPr>
        <w:t>‎</w:t>
      </w:r>
      <w:r w:rsidRPr="00860562">
        <w:rPr>
          <w:rStyle w:val="1-Char"/>
          <w:rFonts w:hint="cs"/>
          <w:rtl/>
        </w:rPr>
        <w:t>گوید: «برخی از علما گفته</w:t>
      </w:r>
      <w:r w:rsidRPr="00860562">
        <w:rPr>
          <w:rStyle w:val="1-Char"/>
          <w:rFonts w:hint="cs"/>
          <w:cs/>
        </w:rPr>
        <w:t>‎</w:t>
      </w:r>
      <w:r w:rsidRPr="00860562">
        <w:rPr>
          <w:rStyle w:val="1-Char"/>
          <w:rFonts w:hint="cs"/>
          <w:rtl/>
        </w:rPr>
        <w:t>اند: به نظر اهل فن سحر جز با کفر و استکبار و یا تعظیم شیطان به انجام نمی</w:t>
      </w:r>
      <w:r w:rsidRPr="00860562">
        <w:rPr>
          <w:rStyle w:val="1-Char"/>
          <w:rFonts w:hint="cs"/>
          <w:cs/>
        </w:rPr>
        <w:t>‎</w:t>
      </w:r>
      <w:r w:rsidR="005A5FDE" w:rsidRPr="00860562">
        <w:rPr>
          <w:rStyle w:val="1-Char"/>
          <w:rFonts w:hint="cs"/>
          <w:rtl/>
        </w:rPr>
        <w:t>رسد، اگر چنین باشد سحر بیانگر کفر است</w:t>
      </w:r>
      <w:r w:rsidRPr="00860562">
        <w:rPr>
          <w:rStyle w:val="1-Char"/>
          <w:rFonts w:hint="cs"/>
          <w:rtl/>
        </w:rPr>
        <w:t>».</w:t>
      </w:r>
      <w:r w:rsidRPr="00860562">
        <w:rPr>
          <w:rStyle w:val="1-Char"/>
          <w:vertAlign w:val="superscript"/>
          <w:rtl/>
        </w:rPr>
        <w:footnoteReference w:id="242"/>
      </w:r>
    </w:p>
    <w:p w:rsidR="00CB4A44" w:rsidRPr="00860562" w:rsidRDefault="00CB4A44" w:rsidP="005D5F97">
      <w:pPr>
        <w:ind w:firstLine="284"/>
        <w:jc w:val="both"/>
        <w:rPr>
          <w:rStyle w:val="1-Char"/>
          <w:rtl/>
        </w:rPr>
      </w:pPr>
      <w:r w:rsidRPr="00860562">
        <w:rPr>
          <w:rStyle w:val="1-Char"/>
          <w:rFonts w:hint="cs"/>
          <w:rtl/>
        </w:rPr>
        <w:t>شیخ حافظ حکمی می</w:t>
      </w:r>
      <w:r w:rsidRPr="00860562">
        <w:rPr>
          <w:rStyle w:val="1-Char"/>
          <w:rFonts w:hint="cs"/>
          <w:cs/>
        </w:rPr>
        <w:t>‎</w:t>
      </w:r>
      <w:r w:rsidRPr="00860562">
        <w:rPr>
          <w:rStyle w:val="1-Char"/>
          <w:rFonts w:hint="cs"/>
          <w:rtl/>
        </w:rPr>
        <w:t>گوید: «مشخص شد ک</w:t>
      </w:r>
      <w:r w:rsidR="00CB4DDB" w:rsidRPr="00860562">
        <w:rPr>
          <w:rStyle w:val="1-Char"/>
          <w:rFonts w:hint="cs"/>
          <w:rtl/>
        </w:rPr>
        <w:t>ه</w:t>
      </w:r>
      <w:r w:rsidRPr="00860562">
        <w:rPr>
          <w:rStyle w:val="1-Char"/>
          <w:rFonts w:hint="cs"/>
          <w:rtl/>
        </w:rPr>
        <w:t xml:space="preserve"> سحر ج</w:t>
      </w:r>
      <w:r w:rsidR="00CB4DDB" w:rsidRPr="00860562">
        <w:rPr>
          <w:rStyle w:val="1-Char"/>
          <w:rFonts w:hint="cs"/>
          <w:rtl/>
        </w:rPr>
        <w:t>ز</w:t>
      </w:r>
      <w:r w:rsidRPr="00860562">
        <w:rPr>
          <w:rStyle w:val="1-Char"/>
          <w:rFonts w:hint="cs"/>
          <w:rtl/>
        </w:rPr>
        <w:t xml:space="preserve"> با کفر </w:t>
      </w:r>
      <w:r w:rsidR="005A5FDE" w:rsidRPr="00860562">
        <w:rPr>
          <w:rStyle w:val="1-Char"/>
          <w:rFonts w:hint="cs"/>
          <w:rtl/>
        </w:rPr>
        <w:t>ورزیدن به خدا اثر</w:t>
      </w:r>
      <w:r w:rsidR="005875FE">
        <w:rPr>
          <w:rStyle w:val="1-Char"/>
          <w:rFonts w:hint="cs"/>
          <w:rtl/>
        </w:rPr>
        <w:t xml:space="preserve"> نمی‌</w:t>
      </w:r>
      <w:r w:rsidR="005A5FDE" w:rsidRPr="00860562">
        <w:rPr>
          <w:rStyle w:val="1-Char"/>
          <w:rFonts w:hint="cs"/>
          <w:rtl/>
        </w:rPr>
        <w:t>گذارد</w:t>
      </w:r>
      <w:r w:rsidRPr="00860562">
        <w:rPr>
          <w:rStyle w:val="1-Char"/>
          <w:rFonts w:hint="cs"/>
          <w:rtl/>
        </w:rPr>
        <w:t>، و این مطلب از سبب نزول آیه فهمیده</w:t>
      </w:r>
      <w:r w:rsidR="00860562">
        <w:rPr>
          <w:rStyle w:val="1-Char"/>
          <w:rFonts w:hint="cs"/>
          <w:rtl/>
        </w:rPr>
        <w:t xml:space="preserve"> می‌</w:t>
      </w:r>
      <w:r w:rsidRPr="00860562">
        <w:rPr>
          <w:rStyle w:val="1-Char"/>
          <w:rFonts w:hint="cs"/>
          <w:rtl/>
        </w:rPr>
        <w:t>شود».</w:t>
      </w:r>
      <w:r w:rsidRPr="00860562">
        <w:rPr>
          <w:rStyle w:val="1-Char"/>
          <w:vertAlign w:val="superscript"/>
          <w:rtl/>
        </w:rPr>
        <w:footnoteReference w:id="243"/>
      </w:r>
    </w:p>
    <w:p w:rsidR="00CB4A44" w:rsidRPr="00860562" w:rsidRDefault="005A5FDE" w:rsidP="005D5F97">
      <w:pPr>
        <w:ind w:firstLine="284"/>
        <w:jc w:val="both"/>
        <w:rPr>
          <w:rStyle w:val="1-Char"/>
          <w:rtl/>
        </w:rPr>
      </w:pPr>
      <w:r w:rsidRPr="00860562">
        <w:rPr>
          <w:rStyle w:val="1-Char"/>
          <w:rFonts w:hint="cs"/>
          <w:rtl/>
        </w:rPr>
        <w:t>شیخ سلیمان شارح «کتاب التوحید»</w:t>
      </w:r>
      <w:r w:rsidR="00CB4A44" w:rsidRPr="00860562">
        <w:rPr>
          <w:rStyle w:val="1-Char"/>
          <w:rFonts w:hint="cs"/>
          <w:rtl/>
        </w:rPr>
        <w:t xml:space="preserve"> می</w:t>
      </w:r>
      <w:r w:rsidR="00CB4A44" w:rsidRPr="00860562">
        <w:rPr>
          <w:rStyle w:val="1-Char"/>
          <w:rFonts w:hint="cs"/>
          <w:cs/>
        </w:rPr>
        <w:t>‎</w:t>
      </w:r>
      <w:r w:rsidR="00CB4A44" w:rsidRPr="00860562">
        <w:rPr>
          <w:rStyle w:val="1-Char"/>
          <w:rFonts w:hint="cs"/>
          <w:rtl/>
        </w:rPr>
        <w:t>گو</w:t>
      </w:r>
      <w:r w:rsidR="00045B23" w:rsidRPr="00860562">
        <w:rPr>
          <w:rStyle w:val="1-Char"/>
          <w:rFonts w:hint="cs"/>
          <w:rtl/>
        </w:rPr>
        <w:t>ی</w:t>
      </w:r>
      <w:r w:rsidR="00CB4A44" w:rsidRPr="00860562">
        <w:rPr>
          <w:rStyle w:val="1-Char"/>
          <w:rFonts w:hint="cs"/>
          <w:rtl/>
        </w:rPr>
        <w:t>د: «چون سحر از انواع شرک است و</w:t>
      </w:r>
      <w:r w:rsidR="00045B23" w:rsidRPr="00860562">
        <w:rPr>
          <w:rStyle w:val="1-Char"/>
          <w:rFonts w:hint="cs"/>
          <w:rtl/>
        </w:rPr>
        <w:t xml:space="preserve"> </w:t>
      </w:r>
      <w:r w:rsidR="00CB4A44" w:rsidRPr="00860562">
        <w:rPr>
          <w:rStyle w:val="1-Char"/>
          <w:rFonts w:hint="cs"/>
          <w:rtl/>
        </w:rPr>
        <w:t>بدون آن به انجام</w:t>
      </w:r>
      <w:r w:rsidR="005875FE">
        <w:rPr>
          <w:rStyle w:val="1-Char"/>
          <w:rFonts w:hint="cs"/>
          <w:rtl/>
        </w:rPr>
        <w:t xml:space="preserve"> نمی‌</w:t>
      </w:r>
      <w:r w:rsidR="00CB4A44" w:rsidRPr="00860562">
        <w:rPr>
          <w:rStyle w:val="1-Char"/>
          <w:rFonts w:hint="cs"/>
          <w:rtl/>
        </w:rPr>
        <w:t>رسد</w:t>
      </w:r>
      <w:r w:rsidRPr="00860562">
        <w:rPr>
          <w:rStyle w:val="1-Char"/>
          <w:rFonts w:hint="cs"/>
          <w:rtl/>
        </w:rPr>
        <w:t>، مصنف در «کتاب التوحید»</w:t>
      </w:r>
      <w:r w:rsidR="00CB4A44" w:rsidRPr="00860562">
        <w:rPr>
          <w:rStyle w:val="1-Char"/>
          <w:rFonts w:hint="cs"/>
          <w:rtl/>
        </w:rPr>
        <w:t xml:space="preserve"> از </w:t>
      </w:r>
      <w:r w:rsidR="00EA0382" w:rsidRPr="00860562">
        <w:rPr>
          <w:rStyle w:val="1-Char"/>
          <w:rFonts w:hint="cs"/>
          <w:rtl/>
        </w:rPr>
        <w:t>آ</w:t>
      </w:r>
      <w:r w:rsidR="00CB4A44" w:rsidRPr="00860562">
        <w:rPr>
          <w:rStyle w:val="1-Char"/>
          <w:rFonts w:hint="cs"/>
          <w:rtl/>
        </w:rPr>
        <w:t>ن سخن به م</w:t>
      </w:r>
      <w:r w:rsidRPr="00860562">
        <w:rPr>
          <w:rStyle w:val="1-Char"/>
          <w:rFonts w:hint="cs"/>
          <w:rtl/>
        </w:rPr>
        <w:t>یان آورده تا</w:t>
      </w:r>
      <w:r w:rsidR="00540F57">
        <w:rPr>
          <w:rStyle w:val="1-Char"/>
          <w:rFonts w:hint="cs"/>
          <w:rtl/>
        </w:rPr>
        <w:t xml:space="preserve"> </w:t>
      </w:r>
      <w:r w:rsidR="00CB4A44" w:rsidRPr="00860562">
        <w:rPr>
          <w:rStyle w:val="1-Char"/>
          <w:rFonts w:hint="cs"/>
          <w:rtl/>
        </w:rPr>
        <w:t>مانند سایر اقسام شرک نس</w:t>
      </w:r>
      <w:r w:rsidR="009455FD" w:rsidRPr="00860562">
        <w:rPr>
          <w:rStyle w:val="1-Char"/>
          <w:rFonts w:hint="cs"/>
          <w:rtl/>
        </w:rPr>
        <w:t>ب</w:t>
      </w:r>
      <w:r w:rsidR="00CB4A44" w:rsidRPr="00860562">
        <w:rPr>
          <w:rStyle w:val="1-Char"/>
          <w:rFonts w:hint="cs"/>
          <w:rtl/>
        </w:rPr>
        <w:t>ت به آن هشدار دهد».</w:t>
      </w:r>
      <w:r w:rsidR="00CB4A44" w:rsidRPr="00860562">
        <w:rPr>
          <w:rStyle w:val="1-Char"/>
          <w:vertAlign w:val="superscript"/>
          <w:rtl/>
        </w:rPr>
        <w:footnoteReference w:id="244"/>
      </w:r>
    </w:p>
    <w:p w:rsidR="00825DAF" w:rsidRPr="00860562" w:rsidRDefault="00EA0382" w:rsidP="005D5F97">
      <w:pPr>
        <w:ind w:firstLine="284"/>
        <w:jc w:val="both"/>
        <w:rPr>
          <w:rStyle w:val="1-Char"/>
          <w:rtl/>
        </w:rPr>
      </w:pPr>
      <w:r w:rsidRPr="00860562">
        <w:rPr>
          <w:rStyle w:val="1-Char"/>
          <w:rFonts w:hint="cs"/>
          <w:rtl/>
        </w:rPr>
        <w:t>ابن عابدین می</w:t>
      </w:r>
      <w:r w:rsidRPr="00860562">
        <w:rPr>
          <w:rStyle w:val="1-Char"/>
          <w:rFonts w:hint="cs"/>
          <w:cs/>
        </w:rPr>
        <w:t>‎</w:t>
      </w:r>
      <w:r w:rsidRPr="00860562">
        <w:rPr>
          <w:rStyle w:val="1-Char"/>
          <w:rFonts w:hint="cs"/>
          <w:rtl/>
        </w:rPr>
        <w:t>گوید: «شاید آنچه که مؤلف از اصحاب نقل نموده است (در مورد تکفیر ساحر) مبتنی بر این</w:t>
      </w:r>
      <w:r w:rsidR="00CA12A5" w:rsidRPr="00860562">
        <w:rPr>
          <w:rStyle w:val="1-Char"/>
          <w:rFonts w:hint="cs"/>
          <w:rtl/>
        </w:rPr>
        <w:t xml:space="preserve"> </w:t>
      </w:r>
      <w:r w:rsidRPr="00860562">
        <w:rPr>
          <w:rStyle w:val="1-Char"/>
          <w:rFonts w:hint="cs"/>
          <w:rtl/>
        </w:rPr>
        <w:t xml:space="preserve">باشد که انجام سحر </w:t>
      </w:r>
      <w:r w:rsidR="005A5FDE" w:rsidRPr="00860562">
        <w:rPr>
          <w:rStyle w:val="1-Char"/>
          <w:rFonts w:hint="cs"/>
          <w:rtl/>
        </w:rPr>
        <w:t xml:space="preserve">و جادو </w:t>
      </w:r>
      <w:r w:rsidRPr="00860562">
        <w:rPr>
          <w:rStyle w:val="1-Char"/>
          <w:rFonts w:hint="cs"/>
          <w:rtl/>
        </w:rPr>
        <w:t>جز با کفر ممکن نیست، همانگونه که خداوند متعال می</w:t>
      </w:r>
      <w:r w:rsidRPr="00860562">
        <w:rPr>
          <w:rStyle w:val="1-Char"/>
          <w:rFonts w:hint="cs"/>
          <w:cs/>
        </w:rPr>
        <w:t>‎</w:t>
      </w:r>
      <w:r w:rsidRPr="00860562">
        <w:rPr>
          <w:rStyle w:val="1-Char"/>
          <w:rFonts w:hint="cs"/>
          <w:rtl/>
        </w:rPr>
        <w:t>فرماید:</w:t>
      </w:r>
    </w:p>
    <w:p w:rsidR="00A22A56" w:rsidRPr="00EE767A" w:rsidRDefault="00A22A56" w:rsidP="00A22A56">
      <w:pPr>
        <w:ind w:firstLine="284"/>
        <w:jc w:val="both"/>
        <w:rPr>
          <w:rStyle w:val="Char2"/>
        </w:rPr>
      </w:pPr>
      <w:r>
        <w:rPr>
          <w:rFonts w:cs="Traditional Arabic"/>
          <w:color w:val="000000"/>
          <w:shd w:val="clear" w:color="auto" w:fill="FFFFFF"/>
          <w:rtl/>
          <w:lang w:bidi="fa-IR"/>
        </w:rPr>
        <w:t>﴿</w:t>
      </w:r>
      <w:r w:rsidRPr="00EE767A">
        <w:rPr>
          <w:rStyle w:val="Char4"/>
          <w:rtl/>
        </w:rPr>
        <w:t>وَمَا يُعَلِّمَانِ مِنۡ أَحَ</w:t>
      </w:r>
      <w:r w:rsidRPr="00EE767A">
        <w:rPr>
          <w:rStyle w:val="Char4"/>
          <w:rFonts w:hint="cs"/>
          <w:rtl/>
        </w:rPr>
        <w:t>دٍ</w:t>
      </w:r>
      <w:r w:rsidRPr="00EE767A">
        <w:rPr>
          <w:rStyle w:val="Char4"/>
          <w:rtl/>
        </w:rPr>
        <w:t xml:space="preserve"> حَتَّىٰ يَقُولَآ إِنَّمَا نَحۡنُ فِتۡنَةٞ فَلَا تَكۡفُرۡۖ</w:t>
      </w:r>
      <w:r>
        <w:rPr>
          <w:rFonts w:cs="Traditional Arabic"/>
          <w:color w:val="000000"/>
          <w:shd w:val="clear" w:color="auto" w:fill="FFFFFF"/>
          <w:rtl/>
          <w:lang w:bidi="fa-IR"/>
        </w:rPr>
        <w:t>﴾</w:t>
      </w:r>
      <w:r w:rsidRPr="00EE767A">
        <w:rPr>
          <w:rStyle w:val="Char4"/>
          <w:rtl/>
        </w:rPr>
        <w:t xml:space="preserve"> </w:t>
      </w:r>
      <w:r w:rsidRPr="00EE767A">
        <w:rPr>
          <w:rStyle w:val="Char2"/>
          <w:rtl/>
        </w:rPr>
        <w:t>[البقرة: 102]</w:t>
      </w:r>
      <w:r w:rsidRPr="00EE767A">
        <w:rPr>
          <w:rStyle w:val="Char2"/>
          <w:rFonts w:hint="cs"/>
          <w:rtl/>
        </w:rPr>
        <w:t>.</w:t>
      </w:r>
    </w:p>
    <w:p w:rsidR="00EA0382" w:rsidRPr="00860562" w:rsidRDefault="00EA0382" w:rsidP="005D5F97">
      <w:pPr>
        <w:ind w:firstLine="284"/>
        <w:jc w:val="both"/>
        <w:rPr>
          <w:rStyle w:val="1-Char"/>
          <w:rtl/>
        </w:rPr>
      </w:pPr>
      <w:r w:rsidRPr="00860562">
        <w:rPr>
          <w:rStyle w:val="1-Char"/>
          <w:rFonts w:hint="cs"/>
          <w:rtl/>
        </w:rPr>
        <w:t>در مباحث گذشته</w:t>
      </w:r>
      <w:r w:rsidR="005A5FDE" w:rsidRPr="00860562">
        <w:rPr>
          <w:rStyle w:val="1-Char"/>
          <w:rFonts w:hint="cs"/>
          <w:rtl/>
        </w:rPr>
        <w:t xml:space="preserve"> از ارتباط شیطان با جادو و جادوگران</w:t>
      </w:r>
      <w:r w:rsidRPr="00860562">
        <w:rPr>
          <w:rStyle w:val="1-Char"/>
          <w:rFonts w:hint="cs"/>
          <w:rtl/>
        </w:rPr>
        <w:t xml:space="preserve"> سخن</w:t>
      </w:r>
      <w:r w:rsidR="005A5FDE" w:rsidRPr="00860562">
        <w:rPr>
          <w:rStyle w:val="1-Char"/>
          <w:rFonts w:hint="cs"/>
          <w:rtl/>
        </w:rPr>
        <w:t xml:space="preserve"> گفتیم و بیان نمودیم که کار جادوگر</w:t>
      </w:r>
      <w:r w:rsidRPr="00860562">
        <w:rPr>
          <w:rStyle w:val="1-Char"/>
          <w:rFonts w:hint="cs"/>
          <w:rtl/>
        </w:rPr>
        <w:t xml:space="preserve"> جز با</w:t>
      </w:r>
      <w:r w:rsidR="005A5FDE" w:rsidRPr="00860562">
        <w:rPr>
          <w:rStyle w:val="1-Char"/>
          <w:rFonts w:hint="cs"/>
          <w:rtl/>
        </w:rPr>
        <w:t xml:space="preserve"> توسل به کفر و شرک تأثیری ندارد</w:t>
      </w:r>
      <w:r w:rsidRPr="00860562">
        <w:rPr>
          <w:rStyle w:val="1-Char"/>
          <w:rFonts w:hint="cs"/>
          <w:rtl/>
        </w:rPr>
        <w:t>.</w:t>
      </w:r>
    </w:p>
    <w:p w:rsidR="00EA0382" w:rsidRPr="00860562" w:rsidRDefault="00EA0382" w:rsidP="00442CE1">
      <w:pPr>
        <w:pStyle w:val="ListParagraph"/>
        <w:numPr>
          <w:ilvl w:val="0"/>
          <w:numId w:val="22"/>
        </w:numPr>
        <w:jc w:val="both"/>
        <w:rPr>
          <w:rStyle w:val="1-Char"/>
          <w:rtl/>
        </w:rPr>
      </w:pPr>
      <w:r w:rsidRPr="00860562">
        <w:rPr>
          <w:rStyle w:val="1-Char"/>
          <w:rFonts w:hint="cs"/>
          <w:rtl/>
        </w:rPr>
        <w:t>کسی نمی</w:t>
      </w:r>
      <w:r w:rsidRPr="00860562">
        <w:rPr>
          <w:rStyle w:val="1-Char"/>
          <w:rFonts w:hint="cs"/>
          <w:cs/>
        </w:rPr>
        <w:t>‎</w:t>
      </w:r>
      <w:r w:rsidRPr="00860562">
        <w:rPr>
          <w:rStyle w:val="1-Char"/>
          <w:rFonts w:hint="cs"/>
          <w:rtl/>
        </w:rPr>
        <w:t xml:space="preserve">تواند </w:t>
      </w:r>
      <w:r w:rsidR="00B24439" w:rsidRPr="00860562">
        <w:rPr>
          <w:rStyle w:val="1-Char"/>
          <w:rFonts w:hint="cs"/>
          <w:rtl/>
        </w:rPr>
        <w:t>آ</w:t>
      </w:r>
      <w:r w:rsidRPr="00860562">
        <w:rPr>
          <w:rStyle w:val="1-Char"/>
          <w:rFonts w:hint="cs"/>
          <w:rtl/>
        </w:rPr>
        <w:t>نچه را که خداوند تحریم و منع نموده و یادگیرنده</w:t>
      </w:r>
      <w:r w:rsidR="00351FFA" w:rsidRPr="00860562">
        <w:rPr>
          <w:rStyle w:val="1-Char"/>
          <w:rFonts w:hint="cs"/>
          <w:rtl/>
        </w:rPr>
        <w:t xml:space="preserve">‌ی </w:t>
      </w:r>
      <w:r w:rsidR="00B24439" w:rsidRPr="00860562">
        <w:rPr>
          <w:rStyle w:val="1-Char"/>
          <w:rFonts w:hint="cs"/>
          <w:rtl/>
        </w:rPr>
        <w:t>آ</w:t>
      </w:r>
      <w:r w:rsidRPr="00860562">
        <w:rPr>
          <w:rStyle w:val="1-Char"/>
          <w:rFonts w:hint="cs"/>
          <w:rtl/>
        </w:rPr>
        <w:t>ن را کافر دانسته است</w:t>
      </w:r>
      <w:r w:rsidR="005A5FDE" w:rsidRPr="00860562">
        <w:rPr>
          <w:rStyle w:val="1-Char"/>
          <w:rFonts w:hint="cs"/>
          <w:rtl/>
        </w:rPr>
        <w:t xml:space="preserve"> و تصریح نموده که او</w:t>
      </w:r>
      <w:r w:rsidR="00B24439" w:rsidRPr="00860562">
        <w:rPr>
          <w:rStyle w:val="1-Char"/>
          <w:rFonts w:hint="cs"/>
          <w:rtl/>
        </w:rPr>
        <w:t xml:space="preserve"> نمی</w:t>
      </w:r>
      <w:r w:rsidR="00B24439" w:rsidRPr="00860562">
        <w:rPr>
          <w:rStyle w:val="1-Char"/>
          <w:rFonts w:hint="cs"/>
          <w:cs/>
        </w:rPr>
        <w:t>‎</w:t>
      </w:r>
      <w:r w:rsidRPr="00860562">
        <w:rPr>
          <w:rStyle w:val="1-Char"/>
          <w:rFonts w:hint="cs"/>
          <w:rtl/>
        </w:rPr>
        <w:t>تواند به کسی سود و یا زیانی برساند، مباح بشمارد.</w:t>
      </w:r>
    </w:p>
    <w:p w:rsidR="00A85991" w:rsidRPr="00860562" w:rsidRDefault="005A5FDE" w:rsidP="00442CE1">
      <w:pPr>
        <w:pStyle w:val="ListParagraph"/>
        <w:numPr>
          <w:ilvl w:val="0"/>
          <w:numId w:val="22"/>
        </w:numPr>
        <w:jc w:val="both"/>
        <w:rPr>
          <w:rStyle w:val="1-Char"/>
          <w:rtl/>
        </w:rPr>
      </w:pPr>
      <w:r w:rsidRPr="00860562">
        <w:rPr>
          <w:rStyle w:val="1-Char"/>
          <w:rFonts w:hint="cs"/>
          <w:rtl/>
        </w:rPr>
        <w:t>اینکه سحر سودمند است و جادوگر</w:t>
      </w:r>
      <w:r w:rsidR="00EA0382" w:rsidRPr="00860562">
        <w:rPr>
          <w:rStyle w:val="1-Char"/>
          <w:rFonts w:hint="cs"/>
          <w:rtl/>
        </w:rPr>
        <w:t xml:space="preserve"> به وسیله</w:t>
      </w:r>
      <w:r w:rsidR="00351FFA" w:rsidRPr="00860562">
        <w:rPr>
          <w:rStyle w:val="1-Char"/>
          <w:rFonts w:hint="cs"/>
          <w:rtl/>
        </w:rPr>
        <w:t xml:space="preserve">‌ی </w:t>
      </w:r>
      <w:r w:rsidR="00EA0382" w:rsidRPr="00860562">
        <w:rPr>
          <w:rStyle w:val="1-Char"/>
          <w:rFonts w:hint="cs"/>
          <w:rtl/>
        </w:rPr>
        <w:t>آن دفع شر می</w:t>
      </w:r>
      <w:r w:rsidR="00EA0382" w:rsidRPr="00860562">
        <w:rPr>
          <w:rStyle w:val="1-Char"/>
          <w:rFonts w:hint="cs"/>
          <w:cs/>
        </w:rPr>
        <w:t>‎</w:t>
      </w:r>
      <w:r w:rsidRPr="00860562">
        <w:rPr>
          <w:rStyle w:val="1-Char"/>
          <w:rFonts w:hint="cs"/>
          <w:rtl/>
        </w:rPr>
        <w:t>کند با کلام خداوند</w:t>
      </w:r>
      <w:r w:rsidR="00EA0382" w:rsidRPr="00860562">
        <w:rPr>
          <w:rStyle w:val="1-Char"/>
          <w:rFonts w:hint="cs"/>
          <w:rtl/>
        </w:rPr>
        <w:t>در قرآن منافات</w:t>
      </w:r>
      <w:r w:rsidR="007E0E6F" w:rsidRPr="00860562">
        <w:rPr>
          <w:rStyle w:val="1-Char"/>
          <w:rFonts w:hint="cs"/>
          <w:rtl/>
        </w:rPr>
        <w:t xml:space="preserve"> </w:t>
      </w:r>
      <w:r w:rsidR="00EA0382" w:rsidRPr="00860562">
        <w:rPr>
          <w:rStyle w:val="1-Char"/>
          <w:rFonts w:hint="cs"/>
          <w:rtl/>
        </w:rPr>
        <w:t>دارد. خداوند می</w:t>
      </w:r>
      <w:r w:rsidR="00EA0382" w:rsidRPr="00860562">
        <w:rPr>
          <w:rStyle w:val="1-Char"/>
          <w:rFonts w:hint="cs"/>
          <w:cs/>
        </w:rPr>
        <w:t>‎</w:t>
      </w:r>
      <w:r w:rsidR="00B24439" w:rsidRPr="00860562">
        <w:rPr>
          <w:rStyle w:val="1-Char"/>
          <w:rFonts w:hint="cs"/>
          <w:rtl/>
        </w:rPr>
        <w:t>فرماید:</w:t>
      </w:r>
    </w:p>
    <w:p w:rsidR="00A22A56" w:rsidRPr="00EE767A" w:rsidRDefault="00A22A56" w:rsidP="00A22A56">
      <w:pPr>
        <w:ind w:firstLine="284"/>
        <w:jc w:val="both"/>
        <w:rPr>
          <w:rStyle w:val="Char2"/>
          <w:rtl/>
        </w:rPr>
      </w:pPr>
      <w:r>
        <w:rPr>
          <w:rFonts w:cs="Traditional Arabic"/>
          <w:color w:val="000000"/>
          <w:shd w:val="clear" w:color="auto" w:fill="FFFFFF"/>
          <w:rtl/>
          <w:lang w:bidi="fa-IR"/>
        </w:rPr>
        <w:t>﴿</w:t>
      </w:r>
      <w:r w:rsidRPr="00EE767A">
        <w:rPr>
          <w:rStyle w:val="Char4"/>
          <w:rtl/>
        </w:rPr>
        <w:t>وَيَتَعَلَّمُونَ مَا يَضُرُّهُمۡ وَلَا يَنفَعُه</w:t>
      </w:r>
      <w:r w:rsidRPr="00EE767A">
        <w:rPr>
          <w:rStyle w:val="Char4"/>
          <w:rFonts w:hint="cs"/>
          <w:rtl/>
        </w:rPr>
        <w:t>ُمۡۚ</w:t>
      </w:r>
      <w:r>
        <w:rPr>
          <w:rFonts w:cs="Traditional Arabic"/>
          <w:color w:val="000000"/>
          <w:shd w:val="clear" w:color="auto" w:fill="FFFFFF"/>
          <w:rtl/>
          <w:lang w:bidi="fa-IR"/>
        </w:rPr>
        <w:t>﴾</w:t>
      </w:r>
      <w:r w:rsidRPr="00EE767A">
        <w:rPr>
          <w:rStyle w:val="Char4"/>
          <w:rtl/>
        </w:rPr>
        <w:t xml:space="preserve"> </w:t>
      </w:r>
      <w:r w:rsidRPr="00EE767A">
        <w:rPr>
          <w:rStyle w:val="Char2"/>
          <w:rtl/>
        </w:rPr>
        <w:t>[البقرة: 102]</w:t>
      </w:r>
      <w:r w:rsidRPr="00860562">
        <w:rPr>
          <w:rStyle w:val="FootnoteReference"/>
          <w:rFonts w:ascii="B Lotus" w:eastAsia="Times New Roman" w:hAnsi="QCF_BSML" w:cs="IRNazli"/>
          <w:color w:val="000000"/>
          <w:sz w:val="27"/>
          <w:rtl/>
        </w:rPr>
        <w:footnoteReference w:id="245"/>
      </w:r>
      <w:r w:rsidRPr="00EE767A">
        <w:rPr>
          <w:rStyle w:val="Char2"/>
          <w:rFonts w:hint="cs"/>
          <w:rtl/>
        </w:rPr>
        <w:t>.</w:t>
      </w:r>
    </w:p>
    <w:p w:rsidR="00EA0382" w:rsidRPr="00860562" w:rsidRDefault="00B24439" w:rsidP="005D5F97">
      <w:pPr>
        <w:ind w:firstLine="284"/>
        <w:jc w:val="both"/>
        <w:rPr>
          <w:rStyle w:val="1-Char"/>
          <w:rtl/>
        </w:rPr>
      </w:pPr>
      <w:r w:rsidRPr="00860562">
        <w:rPr>
          <w:rStyle w:val="1-Char"/>
          <w:rFonts w:hint="cs"/>
          <w:rtl/>
        </w:rPr>
        <w:t>«آنان چیزهایی را یاد می</w:t>
      </w:r>
      <w:r w:rsidRPr="00860562">
        <w:rPr>
          <w:rStyle w:val="1-Char"/>
          <w:rFonts w:hint="cs"/>
          <w:cs/>
        </w:rPr>
        <w:t>‎</w:t>
      </w:r>
      <w:r w:rsidR="00EA0382" w:rsidRPr="00860562">
        <w:rPr>
          <w:rStyle w:val="1-Char"/>
          <w:rFonts w:hint="cs"/>
          <w:rtl/>
        </w:rPr>
        <w:t>گرفتند که برایشان زیان داشت و</w:t>
      </w:r>
      <w:r w:rsidR="000B5442" w:rsidRPr="00860562">
        <w:rPr>
          <w:rStyle w:val="1-Char"/>
          <w:rFonts w:hint="cs"/>
          <w:rtl/>
        </w:rPr>
        <w:t xml:space="preserve"> به ایشان سودی نمی</w:t>
      </w:r>
      <w:r w:rsidR="000B5442" w:rsidRPr="00860562">
        <w:rPr>
          <w:rStyle w:val="1-Char"/>
          <w:rFonts w:hint="cs"/>
          <w:cs/>
        </w:rPr>
        <w:t>‎</w:t>
      </w:r>
      <w:r w:rsidR="00EA0382" w:rsidRPr="00860562">
        <w:rPr>
          <w:rStyle w:val="1-Char"/>
          <w:rFonts w:hint="cs"/>
          <w:rtl/>
        </w:rPr>
        <w:t>رساند».</w:t>
      </w:r>
    </w:p>
    <w:p w:rsidR="00EA0382" w:rsidRPr="00860562" w:rsidRDefault="00025F30" w:rsidP="005D5F97">
      <w:pPr>
        <w:ind w:firstLine="284"/>
        <w:jc w:val="both"/>
        <w:rPr>
          <w:rStyle w:val="1-Char"/>
          <w:rtl/>
        </w:rPr>
      </w:pPr>
      <w:r w:rsidRPr="00860562">
        <w:rPr>
          <w:rStyle w:val="1-Char"/>
          <w:rFonts w:hint="cs"/>
          <w:rtl/>
        </w:rPr>
        <w:t xml:space="preserve">جادوگر با یاری شیطان به </w:t>
      </w:r>
      <w:r w:rsidR="006D4439" w:rsidRPr="00860562">
        <w:rPr>
          <w:rStyle w:val="1-Char"/>
          <w:rFonts w:hint="cs"/>
          <w:rtl/>
        </w:rPr>
        <w:t>آ</w:t>
      </w:r>
      <w:r w:rsidRPr="00860562">
        <w:rPr>
          <w:rStyle w:val="1-Char"/>
          <w:rFonts w:hint="cs"/>
          <w:rtl/>
        </w:rPr>
        <w:t>مو</w:t>
      </w:r>
      <w:r w:rsidR="006D4439" w:rsidRPr="00860562">
        <w:rPr>
          <w:rStyle w:val="1-Char"/>
          <w:rFonts w:hint="cs"/>
          <w:rtl/>
        </w:rPr>
        <w:t>ز</w:t>
      </w:r>
      <w:r w:rsidRPr="00860562">
        <w:rPr>
          <w:rStyle w:val="1-Char"/>
          <w:rFonts w:hint="cs"/>
          <w:rtl/>
        </w:rPr>
        <w:t>ش می</w:t>
      </w:r>
      <w:r w:rsidR="006D4439" w:rsidRPr="00860562">
        <w:rPr>
          <w:rStyle w:val="1-Char"/>
          <w:rtl/>
        </w:rPr>
        <w:softHyphen/>
      </w:r>
      <w:r w:rsidRPr="00860562">
        <w:rPr>
          <w:rStyle w:val="1-Char"/>
          <w:rFonts w:hint="cs"/>
          <w:rtl/>
        </w:rPr>
        <w:t>پردازد</w:t>
      </w:r>
      <w:r w:rsidR="00EA0382" w:rsidRPr="00860562">
        <w:rPr>
          <w:rStyle w:val="1-Char"/>
          <w:rFonts w:hint="cs"/>
          <w:rtl/>
        </w:rPr>
        <w:t>، پس چگونه شیطان از اولیای خدا دفع شر</w:t>
      </w:r>
      <w:r w:rsidR="00860562">
        <w:rPr>
          <w:rStyle w:val="1-Char"/>
          <w:rFonts w:hint="cs"/>
          <w:rtl/>
        </w:rPr>
        <w:t xml:space="preserve"> می‌</w:t>
      </w:r>
      <w:r w:rsidR="00EA0382" w:rsidRPr="00860562">
        <w:rPr>
          <w:rStyle w:val="1-Char"/>
          <w:rFonts w:hint="cs"/>
          <w:rtl/>
        </w:rPr>
        <w:t xml:space="preserve">کند؟! و چگونه گرد </w:t>
      </w:r>
      <w:r w:rsidR="000B5442" w:rsidRPr="00860562">
        <w:rPr>
          <w:rStyle w:val="1-Char"/>
          <w:rFonts w:hint="cs"/>
          <w:rtl/>
        </w:rPr>
        <w:t>آ</w:t>
      </w:r>
      <w:r w:rsidR="00EA0382" w:rsidRPr="00860562">
        <w:rPr>
          <w:rStyle w:val="1-Char"/>
          <w:rFonts w:hint="cs"/>
          <w:rtl/>
        </w:rPr>
        <w:t>مد</w:t>
      </w:r>
      <w:r w:rsidR="000B5442" w:rsidRPr="00860562">
        <w:rPr>
          <w:rStyle w:val="1-Char"/>
          <w:rFonts w:hint="cs"/>
          <w:rtl/>
        </w:rPr>
        <w:t>گا</w:t>
      </w:r>
      <w:r w:rsidR="00EA0382" w:rsidRPr="00860562">
        <w:rPr>
          <w:rStyle w:val="1-Char"/>
          <w:rFonts w:hint="cs"/>
          <w:rtl/>
        </w:rPr>
        <w:t>ن بر شر</w:t>
      </w:r>
      <w:r w:rsidRPr="00860562">
        <w:rPr>
          <w:rStyle w:val="1-Char"/>
          <w:rFonts w:hint="cs"/>
          <w:rtl/>
        </w:rPr>
        <w:t>ّ</w:t>
      </w:r>
      <w:r w:rsidR="00EA0382" w:rsidRPr="00860562">
        <w:rPr>
          <w:rStyle w:val="1-Char"/>
          <w:rFonts w:hint="cs"/>
          <w:rtl/>
        </w:rPr>
        <w:t xml:space="preserve"> و بدی را می</w:t>
      </w:r>
      <w:r w:rsidR="00EA0382" w:rsidRPr="00860562">
        <w:rPr>
          <w:rStyle w:val="1-Char"/>
          <w:rFonts w:hint="cs"/>
          <w:cs/>
        </w:rPr>
        <w:t>‎</w:t>
      </w:r>
      <w:r w:rsidR="00EA0382" w:rsidRPr="00860562">
        <w:rPr>
          <w:rStyle w:val="1-Char"/>
          <w:rFonts w:hint="cs"/>
          <w:rtl/>
        </w:rPr>
        <w:t>آزارد</w:t>
      </w:r>
      <w:r w:rsidRPr="00860562">
        <w:rPr>
          <w:rStyle w:val="1-Char"/>
          <w:rFonts w:hint="cs"/>
          <w:rtl/>
        </w:rPr>
        <w:t>،</w:t>
      </w:r>
      <w:r w:rsidR="00EA0382" w:rsidRPr="00860562">
        <w:rPr>
          <w:rStyle w:val="1-Char"/>
          <w:rFonts w:hint="cs"/>
          <w:rtl/>
        </w:rPr>
        <w:t xml:space="preserve"> </w:t>
      </w:r>
      <w:r w:rsidRPr="00860562">
        <w:rPr>
          <w:rStyle w:val="1-Char"/>
          <w:rFonts w:hint="cs"/>
          <w:rtl/>
        </w:rPr>
        <w:t>در حالی که او خود دوست آنهاست! آ</w:t>
      </w:r>
      <w:r w:rsidR="00EA0382" w:rsidRPr="00860562">
        <w:rPr>
          <w:rStyle w:val="1-Char"/>
          <w:rFonts w:hint="cs"/>
          <w:rtl/>
        </w:rPr>
        <w:t>نان که به گمان خویش سحر</w:t>
      </w:r>
      <w:r w:rsidRPr="00860562">
        <w:rPr>
          <w:rStyle w:val="1-Char"/>
          <w:rFonts w:hint="cs"/>
          <w:rtl/>
        </w:rPr>
        <w:t xml:space="preserve"> و جادو</w:t>
      </w:r>
      <w:r w:rsidR="00EA0382" w:rsidRPr="00860562">
        <w:rPr>
          <w:rStyle w:val="1-Char"/>
          <w:rFonts w:hint="cs"/>
          <w:rtl/>
        </w:rPr>
        <w:t xml:space="preserve"> را</w:t>
      </w:r>
      <w:r w:rsidR="000B5442" w:rsidRPr="00860562">
        <w:rPr>
          <w:rStyle w:val="1-Char"/>
          <w:rFonts w:hint="cs"/>
          <w:rtl/>
        </w:rPr>
        <w:t xml:space="preserve"> </w:t>
      </w:r>
      <w:r w:rsidR="00EA0382" w:rsidRPr="00860562">
        <w:rPr>
          <w:rStyle w:val="1-Char"/>
          <w:rFonts w:hint="cs"/>
          <w:rtl/>
        </w:rPr>
        <w:t>برای دفع ش</w:t>
      </w:r>
      <w:r w:rsidRPr="00860562">
        <w:rPr>
          <w:rStyle w:val="1-Char"/>
          <w:rFonts w:hint="cs"/>
          <w:rtl/>
        </w:rPr>
        <w:t>ر و انجام کار نیک</w:t>
      </w:r>
      <w:r w:rsidR="00860562">
        <w:rPr>
          <w:rStyle w:val="1-Char"/>
          <w:rFonts w:hint="cs"/>
          <w:rtl/>
        </w:rPr>
        <w:t xml:space="preserve"> می‌</w:t>
      </w:r>
      <w:r w:rsidRPr="00860562">
        <w:rPr>
          <w:rStyle w:val="1-Char"/>
          <w:rFonts w:hint="cs"/>
          <w:rtl/>
        </w:rPr>
        <w:t>آموزند</w:t>
      </w:r>
      <w:r w:rsidR="000B5442" w:rsidRPr="00860562">
        <w:rPr>
          <w:rStyle w:val="1-Char"/>
          <w:rFonts w:hint="cs"/>
          <w:rtl/>
        </w:rPr>
        <w:t xml:space="preserve"> </w:t>
      </w:r>
      <w:r w:rsidR="00EA0382" w:rsidRPr="00860562">
        <w:rPr>
          <w:rStyle w:val="1-Char"/>
          <w:rFonts w:hint="cs"/>
          <w:rtl/>
        </w:rPr>
        <w:t>از حقیقت سحر هیچ اطلاعی ندارند.</w:t>
      </w:r>
    </w:p>
    <w:p w:rsidR="00EA0382" w:rsidRPr="00860562" w:rsidRDefault="00025F30" w:rsidP="00442CE1">
      <w:pPr>
        <w:pStyle w:val="ListParagraph"/>
        <w:numPr>
          <w:ilvl w:val="0"/>
          <w:numId w:val="22"/>
        </w:numPr>
        <w:jc w:val="both"/>
        <w:rPr>
          <w:rStyle w:val="1-Char"/>
          <w:rtl/>
        </w:rPr>
      </w:pPr>
      <w:r w:rsidRPr="00860562">
        <w:rPr>
          <w:rStyle w:val="1-Char"/>
          <w:rFonts w:hint="cs"/>
          <w:rtl/>
        </w:rPr>
        <w:t>این طایفه برای اثبات ا</w:t>
      </w:r>
      <w:r w:rsidR="00EA0382" w:rsidRPr="00860562">
        <w:rPr>
          <w:rStyle w:val="1-Char"/>
          <w:rFonts w:hint="cs"/>
          <w:rtl/>
        </w:rPr>
        <w:t>دعای خود چنین استدلال می</w:t>
      </w:r>
      <w:r w:rsidR="00EA0382" w:rsidRPr="00860562">
        <w:rPr>
          <w:rStyle w:val="1-Char"/>
          <w:rFonts w:hint="cs"/>
          <w:cs/>
        </w:rPr>
        <w:t>‎</w:t>
      </w:r>
      <w:r w:rsidRPr="00860562">
        <w:rPr>
          <w:rStyle w:val="1-Char"/>
          <w:rFonts w:hint="cs"/>
          <w:rtl/>
        </w:rPr>
        <w:t>کنند که فرشتگان</w:t>
      </w:r>
      <w:r w:rsidR="00EA0382" w:rsidRPr="00860562">
        <w:rPr>
          <w:rStyle w:val="1-Char"/>
          <w:rFonts w:hint="cs"/>
          <w:rtl/>
        </w:rPr>
        <w:t xml:space="preserve"> سحر را آموزش داده</w:t>
      </w:r>
      <w:r w:rsidR="00EA0382" w:rsidRPr="00860562">
        <w:rPr>
          <w:rStyle w:val="1-Char"/>
          <w:rFonts w:hint="cs"/>
          <w:cs/>
        </w:rPr>
        <w:t>‎</w:t>
      </w:r>
      <w:r w:rsidRPr="00860562">
        <w:rPr>
          <w:rStyle w:val="1-Char"/>
          <w:rFonts w:hint="cs"/>
          <w:rtl/>
        </w:rPr>
        <w:t>اند، اما این استدلال ضعیف است و ابن جریر ضعف</w:t>
      </w:r>
      <w:r w:rsidR="00EA0382" w:rsidRPr="00860562">
        <w:rPr>
          <w:rStyle w:val="1-Char"/>
          <w:rFonts w:hint="cs"/>
          <w:rtl/>
        </w:rPr>
        <w:t xml:space="preserve"> آن را بیان نموده و </w:t>
      </w:r>
      <w:r w:rsidR="00704AF1" w:rsidRPr="00860562">
        <w:rPr>
          <w:rStyle w:val="1-Char"/>
          <w:rFonts w:hint="cs"/>
          <w:rtl/>
        </w:rPr>
        <w:t>آ</w:t>
      </w:r>
      <w:r w:rsidR="00EA0382" w:rsidRPr="00860562">
        <w:rPr>
          <w:rStyle w:val="1-Char"/>
          <w:rFonts w:hint="cs"/>
          <w:rtl/>
        </w:rPr>
        <w:t>ن را رد کرده است. ا</w:t>
      </w:r>
      <w:r w:rsidRPr="00860562">
        <w:rPr>
          <w:rStyle w:val="1-Char"/>
          <w:rFonts w:hint="cs"/>
          <w:rtl/>
        </w:rPr>
        <w:t>و</w:t>
      </w:r>
      <w:r w:rsidR="00860562">
        <w:rPr>
          <w:rStyle w:val="1-Char"/>
          <w:rFonts w:hint="cs"/>
          <w:rtl/>
        </w:rPr>
        <w:t xml:space="preserve"> می‌</w:t>
      </w:r>
      <w:r w:rsidRPr="00860562">
        <w:rPr>
          <w:rStyle w:val="1-Char"/>
          <w:rFonts w:hint="cs"/>
          <w:rtl/>
        </w:rPr>
        <w:t>گوید: «اگر این موضوع</w:t>
      </w:r>
      <w:r w:rsidR="00704AF1" w:rsidRPr="00860562">
        <w:rPr>
          <w:rStyle w:val="1-Char"/>
          <w:rFonts w:hint="cs"/>
          <w:rtl/>
        </w:rPr>
        <w:t xml:space="preserve"> بر آد</w:t>
      </w:r>
      <w:r w:rsidR="00EA0382" w:rsidRPr="00860562">
        <w:rPr>
          <w:rStyle w:val="1-Char"/>
          <w:rFonts w:hint="cs"/>
          <w:rtl/>
        </w:rPr>
        <w:t>م ساده لوح و کودنی مشتبه شود و</w:t>
      </w:r>
      <w:r w:rsidRPr="00860562">
        <w:rPr>
          <w:rStyle w:val="1-Char"/>
          <w:rFonts w:hint="cs"/>
          <w:rtl/>
        </w:rPr>
        <w:t xml:space="preserve"> بگوید: چگونه ممکن است که فرشتگان</w:t>
      </w:r>
      <w:r w:rsidR="00EA0382" w:rsidRPr="00860562">
        <w:rPr>
          <w:rStyle w:val="1-Char"/>
          <w:rFonts w:hint="cs"/>
          <w:rtl/>
        </w:rPr>
        <w:t xml:space="preserve"> خدا شیوه</w:t>
      </w:r>
      <w:r w:rsidR="00351FFA" w:rsidRPr="00860562">
        <w:rPr>
          <w:rStyle w:val="1-Char"/>
          <w:rFonts w:hint="cs"/>
          <w:rtl/>
        </w:rPr>
        <w:t xml:space="preserve">‌ی </w:t>
      </w:r>
      <w:r w:rsidRPr="00860562">
        <w:rPr>
          <w:rStyle w:val="1-Char"/>
          <w:rFonts w:hint="cs"/>
          <w:rtl/>
        </w:rPr>
        <w:t>جدا کردن زن و شوهر را به مرد</w:t>
      </w:r>
      <w:r w:rsidR="00EA0382" w:rsidRPr="00860562">
        <w:rPr>
          <w:rStyle w:val="1-Char"/>
          <w:rFonts w:hint="cs"/>
          <w:rtl/>
        </w:rPr>
        <w:t>م یاد دهند</w:t>
      </w:r>
      <w:r w:rsidRPr="00860562">
        <w:rPr>
          <w:rStyle w:val="1-Char"/>
          <w:rFonts w:hint="cs"/>
          <w:rtl/>
        </w:rPr>
        <w:t>؟ و چگونه جایز است که نازل کردن چنین امری بر فرشتگان</w:t>
      </w:r>
      <w:r w:rsidR="00EA0382" w:rsidRPr="00860562">
        <w:rPr>
          <w:rStyle w:val="1-Char"/>
          <w:rFonts w:hint="cs"/>
          <w:rtl/>
        </w:rPr>
        <w:t xml:space="preserve"> به </w:t>
      </w:r>
      <w:r w:rsidRPr="00860562">
        <w:rPr>
          <w:rStyle w:val="1-Char"/>
          <w:rFonts w:hint="cs"/>
          <w:rtl/>
        </w:rPr>
        <w:t>خدا نسبت داده شود؟ در پاسخ</w:t>
      </w:r>
      <w:r w:rsidR="00860562">
        <w:rPr>
          <w:rStyle w:val="1-Char"/>
          <w:rFonts w:hint="cs"/>
          <w:rtl/>
        </w:rPr>
        <w:t xml:space="preserve"> می‌</w:t>
      </w:r>
      <w:r w:rsidR="00EA0382" w:rsidRPr="00860562">
        <w:rPr>
          <w:rStyle w:val="1-Char"/>
          <w:rFonts w:hint="cs"/>
          <w:rtl/>
        </w:rPr>
        <w:t xml:space="preserve">گوییم: خداوند متعال در ابتدا تمام </w:t>
      </w:r>
      <w:r w:rsidR="00704AF1" w:rsidRPr="00860562">
        <w:rPr>
          <w:rStyle w:val="1-Char"/>
          <w:rFonts w:hint="cs"/>
          <w:rtl/>
        </w:rPr>
        <w:t>آ</w:t>
      </w:r>
      <w:r w:rsidR="00EA0382" w:rsidRPr="00860562">
        <w:rPr>
          <w:rStyle w:val="1-Char"/>
          <w:rFonts w:hint="cs"/>
          <w:rtl/>
        </w:rPr>
        <w:t xml:space="preserve">نچه را که مردم </w:t>
      </w:r>
      <w:r w:rsidR="00704AF1" w:rsidRPr="00860562">
        <w:rPr>
          <w:rStyle w:val="1-Char"/>
          <w:rFonts w:hint="cs"/>
          <w:rtl/>
        </w:rPr>
        <w:t>را به آن امر و ی</w:t>
      </w:r>
      <w:r w:rsidRPr="00860562">
        <w:rPr>
          <w:rStyle w:val="1-Char"/>
          <w:rFonts w:hint="cs"/>
          <w:rtl/>
        </w:rPr>
        <w:t>ا از آن نهی نموده به آنان شناسانده است و پس</w:t>
      </w:r>
      <w:r w:rsidR="00704AF1" w:rsidRPr="00860562">
        <w:rPr>
          <w:rStyle w:val="1-Char"/>
          <w:rFonts w:hint="cs"/>
          <w:rtl/>
        </w:rPr>
        <w:t xml:space="preserve"> از آنکه مردم به آن علم پیدا کرده</w:t>
      </w:r>
      <w:r w:rsidR="00704AF1" w:rsidRPr="00860562">
        <w:rPr>
          <w:rStyle w:val="1-Char"/>
          <w:rFonts w:hint="cs"/>
          <w:cs/>
        </w:rPr>
        <w:t>‎</w:t>
      </w:r>
      <w:r w:rsidR="00704AF1" w:rsidRPr="00860562">
        <w:rPr>
          <w:rStyle w:val="1-Char"/>
          <w:rFonts w:hint="cs"/>
          <w:rtl/>
        </w:rPr>
        <w:t>اند به آنان امر</w:t>
      </w:r>
      <w:r w:rsidR="0001506B" w:rsidRPr="00860562">
        <w:rPr>
          <w:rStyle w:val="1-Char"/>
          <w:rFonts w:hint="cs"/>
          <w:rtl/>
        </w:rPr>
        <w:t xml:space="preserve"> </w:t>
      </w:r>
      <w:r w:rsidR="00704AF1" w:rsidRPr="00860562">
        <w:rPr>
          <w:rStyle w:val="1-Char"/>
          <w:rFonts w:hint="cs"/>
          <w:rtl/>
        </w:rPr>
        <w:t xml:space="preserve">و نهی کرده است و اگر غیر </w:t>
      </w:r>
      <w:r w:rsidRPr="00860562">
        <w:rPr>
          <w:rStyle w:val="1-Char"/>
          <w:rFonts w:hint="cs"/>
          <w:rtl/>
        </w:rPr>
        <w:t>از این بود امر و نهی فایده ای نداشت</w:t>
      </w:r>
      <w:r w:rsidR="00704AF1" w:rsidRPr="00860562">
        <w:rPr>
          <w:rStyle w:val="1-Char"/>
          <w:rFonts w:hint="cs"/>
          <w:rtl/>
        </w:rPr>
        <w:t>.</w:t>
      </w:r>
    </w:p>
    <w:p w:rsidR="006048FB" w:rsidRPr="00860562" w:rsidRDefault="00025F30" w:rsidP="00A22A56">
      <w:pPr>
        <w:ind w:firstLine="284"/>
        <w:jc w:val="both"/>
        <w:rPr>
          <w:rStyle w:val="1-Char"/>
          <w:rtl/>
        </w:rPr>
      </w:pPr>
      <w:r w:rsidRPr="00860562">
        <w:rPr>
          <w:rStyle w:val="1-Char"/>
          <w:rFonts w:hint="cs"/>
          <w:rtl/>
        </w:rPr>
        <w:t>جادو</w:t>
      </w:r>
      <w:r w:rsidR="0001506B" w:rsidRPr="00860562">
        <w:rPr>
          <w:rStyle w:val="1-Char"/>
          <w:rFonts w:hint="cs"/>
          <w:rtl/>
        </w:rPr>
        <w:t xml:space="preserve"> از </w:t>
      </w:r>
      <w:r w:rsidR="008C523E" w:rsidRPr="00860562">
        <w:rPr>
          <w:rStyle w:val="1-Char"/>
          <w:rFonts w:hint="cs"/>
          <w:rtl/>
        </w:rPr>
        <w:t>آ</w:t>
      </w:r>
      <w:r w:rsidRPr="00860562">
        <w:rPr>
          <w:rStyle w:val="1-Char"/>
          <w:rFonts w:hint="cs"/>
          <w:rtl/>
        </w:rPr>
        <w:t>ن</w:t>
      </w:r>
      <w:r w:rsidR="0001506B" w:rsidRPr="00860562">
        <w:rPr>
          <w:rStyle w:val="1-Char"/>
          <w:rFonts w:hint="cs"/>
          <w:rtl/>
        </w:rPr>
        <w:t xml:space="preserve"> کارهایی است که خداوند انس</w:t>
      </w:r>
      <w:r w:rsidR="008C523E" w:rsidRPr="00860562">
        <w:rPr>
          <w:rStyle w:val="1-Char"/>
          <w:rFonts w:hint="cs"/>
          <w:rtl/>
        </w:rPr>
        <w:t>ا</w:t>
      </w:r>
      <w:r w:rsidR="0001506B" w:rsidRPr="00860562">
        <w:rPr>
          <w:rStyle w:val="1-Char"/>
          <w:rFonts w:hint="cs"/>
          <w:rtl/>
        </w:rPr>
        <w:t xml:space="preserve">ن را از </w:t>
      </w:r>
      <w:r w:rsidR="008C523E" w:rsidRPr="00860562">
        <w:rPr>
          <w:rStyle w:val="1-Char"/>
          <w:rFonts w:hint="cs"/>
          <w:rtl/>
        </w:rPr>
        <w:t>آ</w:t>
      </w:r>
      <w:r w:rsidR="0001506B" w:rsidRPr="00860562">
        <w:rPr>
          <w:rStyle w:val="1-Char"/>
          <w:rFonts w:hint="cs"/>
          <w:rtl/>
        </w:rPr>
        <w:t>ن نهی کرده است، و</w:t>
      </w:r>
      <w:r w:rsidR="008C523E" w:rsidRPr="00860562">
        <w:rPr>
          <w:rStyle w:val="1-Char"/>
          <w:rFonts w:hint="cs"/>
          <w:rtl/>
        </w:rPr>
        <w:t xml:space="preserve"> </w:t>
      </w:r>
      <w:r w:rsidRPr="00860562">
        <w:rPr>
          <w:rStyle w:val="1-Char"/>
          <w:rFonts w:hint="cs"/>
          <w:rtl/>
        </w:rPr>
        <w:t>شگفت</w:t>
      </w:r>
      <w:r w:rsidR="008C523E" w:rsidRPr="00860562">
        <w:rPr>
          <w:rStyle w:val="1-Char"/>
          <w:rFonts w:hint="cs"/>
          <w:rtl/>
        </w:rPr>
        <w:t xml:space="preserve"> نیست اگر خداوند آن را در ابتد</w:t>
      </w:r>
      <w:r w:rsidR="0001506B" w:rsidRPr="00860562">
        <w:rPr>
          <w:rStyle w:val="1-Char"/>
          <w:rFonts w:hint="cs"/>
          <w:rtl/>
        </w:rPr>
        <w:t xml:space="preserve">ا به </w:t>
      </w:r>
      <w:r w:rsidR="008C523E" w:rsidRPr="00860562">
        <w:rPr>
          <w:rStyle w:val="1-Char"/>
          <w:rFonts w:hint="cs"/>
          <w:rtl/>
        </w:rPr>
        <w:t>آ</w:t>
      </w:r>
      <w:r w:rsidR="0001506B" w:rsidRPr="00860562">
        <w:rPr>
          <w:rStyle w:val="1-Char"/>
          <w:rFonts w:hint="cs"/>
          <w:rtl/>
        </w:rPr>
        <w:t>ن دو فرشته که در قرآن از</w:t>
      </w:r>
      <w:r w:rsidR="00540F57">
        <w:rPr>
          <w:rStyle w:val="1-Char"/>
          <w:rFonts w:hint="cs"/>
          <w:rtl/>
        </w:rPr>
        <w:t xml:space="preserve"> آن‌ها </w:t>
      </w:r>
      <w:r w:rsidR="0001506B" w:rsidRPr="00860562">
        <w:rPr>
          <w:rStyle w:val="1-Char"/>
          <w:rFonts w:hint="cs"/>
          <w:rtl/>
        </w:rPr>
        <w:t>نام برده است، یاد داده باشد و از طریق</w:t>
      </w:r>
      <w:r w:rsidR="00540F57">
        <w:rPr>
          <w:rStyle w:val="1-Char"/>
          <w:rFonts w:hint="cs"/>
          <w:rtl/>
        </w:rPr>
        <w:t xml:space="preserve"> آن‌ها </w:t>
      </w:r>
      <w:r w:rsidR="0001506B" w:rsidRPr="00860562">
        <w:rPr>
          <w:rStyle w:val="1-Char"/>
          <w:rFonts w:hint="cs"/>
          <w:rtl/>
        </w:rPr>
        <w:t>انسان را آزمایش کرده باشد. همانگونه که قرآن به این مطلب اشاره کرده و می</w:t>
      </w:r>
      <w:r w:rsidR="0001506B" w:rsidRPr="00860562">
        <w:rPr>
          <w:rStyle w:val="1-Char"/>
          <w:rFonts w:hint="cs"/>
          <w:cs/>
        </w:rPr>
        <w:t>‎</w:t>
      </w:r>
      <w:r w:rsidR="0001506B" w:rsidRPr="00860562">
        <w:rPr>
          <w:rStyle w:val="1-Char"/>
          <w:rFonts w:hint="cs"/>
          <w:rtl/>
        </w:rPr>
        <w:t>گوید: آن دو فرشته به کسانی که سحر را</w:t>
      </w:r>
      <w:r w:rsidR="009455FD" w:rsidRPr="00860562">
        <w:rPr>
          <w:rStyle w:val="1-Char"/>
          <w:rFonts w:hint="cs"/>
          <w:rtl/>
        </w:rPr>
        <w:t xml:space="preserve"> از</w:t>
      </w:r>
      <w:r w:rsidR="00540F57">
        <w:rPr>
          <w:rStyle w:val="1-Char"/>
          <w:rFonts w:hint="cs"/>
          <w:rtl/>
        </w:rPr>
        <w:t xml:space="preserve"> آن‌ها </w:t>
      </w:r>
      <w:r w:rsidR="0001506B" w:rsidRPr="00860562">
        <w:rPr>
          <w:rStyle w:val="1-Char"/>
          <w:rFonts w:hint="cs"/>
          <w:rtl/>
        </w:rPr>
        <w:t>یاد می</w:t>
      </w:r>
      <w:r w:rsidR="0001506B" w:rsidRPr="00860562">
        <w:rPr>
          <w:rStyle w:val="1-Char"/>
          <w:rFonts w:hint="cs"/>
          <w:cs/>
        </w:rPr>
        <w:t>‎</w:t>
      </w:r>
      <w:r w:rsidR="0001506B" w:rsidRPr="00860562">
        <w:rPr>
          <w:rStyle w:val="1-Char"/>
          <w:rFonts w:hint="cs"/>
          <w:rtl/>
        </w:rPr>
        <w:t>گرفتند می</w:t>
      </w:r>
      <w:r w:rsidR="0001506B" w:rsidRPr="00860562">
        <w:rPr>
          <w:rStyle w:val="1-Char"/>
          <w:rFonts w:hint="cs"/>
          <w:cs/>
        </w:rPr>
        <w:t>‎</w:t>
      </w:r>
      <w:r w:rsidR="0001506B" w:rsidRPr="00860562">
        <w:rPr>
          <w:rStyle w:val="1-Char"/>
          <w:rFonts w:hint="cs"/>
          <w:rtl/>
        </w:rPr>
        <w:t>گفتند:</w:t>
      </w:r>
      <w:r w:rsidR="00A22A56" w:rsidRPr="00860562">
        <w:rPr>
          <w:rStyle w:val="1-Char"/>
          <w:rFonts w:hint="cs"/>
          <w:rtl/>
        </w:rPr>
        <w:t xml:space="preserve"> </w:t>
      </w:r>
      <w:r w:rsidR="00A22A56">
        <w:rPr>
          <w:rFonts w:cs="Traditional Arabic"/>
          <w:color w:val="000000"/>
          <w:shd w:val="clear" w:color="auto" w:fill="FFFFFF"/>
          <w:rtl/>
          <w:lang w:bidi="fa-IR"/>
        </w:rPr>
        <w:t>﴿</w:t>
      </w:r>
      <w:r w:rsidR="00A22A56" w:rsidRPr="00EE767A">
        <w:rPr>
          <w:rStyle w:val="Char4"/>
          <w:rtl/>
        </w:rPr>
        <w:t>إِنَّمَا نَحۡنُ فِتۡنَةٞ فَلَا تَكۡفُرۡۖ</w:t>
      </w:r>
      <w:r w:rsidR="00A22A56">
        <w:rPr>
          <w:rFonts w:ascii="Traditional Arabic" w:hAnsi="Traditional Arabic" w:cs="Traditional Arabic"/>
          <w:color w:val="000000"/>
          <w:shd w:val="clear" w:color="auto" w:fill="FFFFFF"/>
          <w:rtl/>
          <w:lang w:bidi="fa-IR"/>
        </w:rPr>
        <w:t>﴾</w:t>
      </w:r>
      <w:r w:rsidR="00011008" w:rsidRPr="00860562">
        <w:rPr>
          <w:rStyle w:val="1-Char"/>
          <w:rFonts w:hint="cs"/>
          <w:rtl/>
        </w:rPr>
        <w:t xml:space="preserve"> </w:t>
      </w:r>
      <w:r w:rsidR="0001506B" w:rsidRPr="00860562">
        <w:rPr>
          <w:rStyle w:val="1-Char"/>
          <w:rFonts w:hint="cs"/>
          <w:rtl/>
        </w:rPr>
        <w:t>«ما</w:t>
      </w:r>
      <w:r w:rsidR="00011008" w:rsidRPr="00860562">
        <w:rPr>
          <w:rStyle w:val="1-Char"/>
          <w:rFonts w:hint="cs"/>
          <w:rtl/>
        </w:rPr>
        <w:t xml:space="preserve"> </w:t>
      </w:r>
      <w:r w:rsidR="0001506B" w:rsidRPr="00860562">
        <w:rPr>
          <w:rStyle w:val="1-Char"/>
          <w:rFonts w:hint="cs"/>
          <w:rtl/>
        </w:rPr>
        <w:t>وسیله آزمایش هستیم کافر نشو»</w:t>
      </w:r>
      <w:r w:rsidRPr="00860562">
        <w:rPr>
          <w:rStyle w:val="1-Char"/>
          <w:rFonts w:hint="cs"/>
          <w:rtl/>
        </w:rPr>
        <w:t>،</w:t>
      </w:r>
      <w:r w:rsidR="0001506B" w:rsidRPr="00860562">
        <w:rPr>
          <w:rStyle w:val="1-Char"/>
          <w:rFonts w:hint="cs"/>
          <w:rtl/>
        </w:rPr>
        <w:t xml:space="preserve"> تا در نتیجه این آزمایش بندگان خود که آنان را از جدا کردن میان زن و شوهر و انجام سحر نهی نموده بود از همدیگر باز شناسد، هم مؤمنی را که از </w:t>
      </w:r>
      <w:r w:rsidR="008C523E" w:rsidRPr="00860562">
        <w:rPr>
          <w:rStyle w:val="1-Char"/>
          <w:rFonts w:hint="cs"/>
          <w:rtl/>
        </w:rPr>
        <w:t>آ</w:t>
      </w:r>
      <w:r w:rsidR="0001506B" w:rsidRPr="00860562">
        <w:rPr>
          <w:rStyle w:val="1-Char"/>
          <w:rFonts w:hint="cs"/>
          <w:rtl/>
        </w:rPr>
        <w:t>ن دو سحر نیاموخته برگزیند</w:t>
      </w:r>
      <w:r w:rsidRPr="00860562">
        <w:rPr>
          <w:rStyle w:val="1-Char"/>
          <w:rFonts w:hint="cs"/>
          <w:rtl/>
        </w:rPr>
        <w:t>،</w:t>
      </w:r>
      <w:r w:rsidR="0001506B" w:rsidRPr="00860562">
        <w:rPr>
          <w:rStyle w:val="1-Char"/>
          <w:rFonts w:hint="cs"/>
          <w:rtl/>
        </w:rPr>
        <w:t xml:space="preserve"> و هم کافری را که سحر و کفر ر</w:t>
      </w:r>
      <w:r w:rsidRPr="00860562">
        <w:rPr>
          <w:rStyle w:val="1-Char"/>
          <w:rFonts w:hint="cs"/>
          <w:rtl/>
        </w:rPr>
        <w:t>ا</w:t>
      </w:r>
      <w:r w:rsidR="0001506B" w:rsidRPr="00860562">
        <w:rPr>
          <w:rStyle w:val="1-Char"/>
          <w:rFonts w:hint="cs"/>
          <w:rtl/>
        </w:rPr>
        <w:t xml:space="preserve"> از </w:t>
      </w:r>
      <w:r w:rsidR="00011008" w:rsidRPr="00860562">
        <w:rPr>
          <w:rStyle w:val="1-Char"/>
          <w:rFonts w:hint="cs"/>
          <w:rtl/>
        </w:rPr>
        <w:t>آ</w:t>
      </w:r>
      <w:r w:rsidR="0001506B" w:rsidRPr="00860562">
        <w:rPr>
          <w:rStyle w:val="1-Char"/>
          <w:rFonts w:hint="cs"/>
          <w:rtl/>
        </w:rPr>
        <w:t>ن</w:t>
      </w:r>
      <w:r w:rsidR="00011008" w:rsidRPr="00860562">
        <w:rPr>
          <w:rStyle w:val="1-Char"/>
          <w:rFonts w:hint="cs"/>
          <w:rtl/>
        </w:rPr>
        <w:t>ا</w:t>
      </w:r>
      <w:r w:rsidR="0001506B" w:rsidRPr="00860562">
        <w:rPr>
          <w:rStyle w:val="1-Char"/>
          <w:rFonts w:hint="cs"/>
          <w:rtl/>
        </w:rPr>
        <w:t>ن یاد گرفته خوار و زبون نماید</w:t>
      </w:r>
      <w:r w:rsidRPr="00860562">
        <w:rPr>
          <w:rStyle w:val="1-Char"/>
          <w:rFonts w:hint="cs"/>
          <w:rtl/>
        </w:rPr>
        <w:t>،</w:t>
      </w:r>
      <w:r w:rsidR="0001506B" w:rsidRPr="00860562">
        <w:rPr>
          <w:rStyle w:val="1-Char"/>
          <w:rFonts w:hint="cs"/>
          <w:rtl/>
        </w:rPr>
        <w:t xml:space="preserve"> و</w:t>
      </w:r>
      <w:r w:rsidR="008C523E" w:rsidRPr="00860562">
        <w:rPr>
          <w:rStyle w:val="1-Char"/>
          <w:rFonts w:hint="cs"/>
          <w:rtl/>
        </w:rPr>
        <w:t xml:space="preserve"> </w:t>
      </w:r>
      <w:r w:rsidR="0001506B" w:rsidRPr="00860562">
        <w:rPr>
          <w:rStyle w:val="1-Char"/>
          <w:rFonts w:hint="cs"/>
          <w:rtl/>
        </w:rPr>
        <w:t xml:space="preserve">هم </w:t>
      </w:r>
      <w:r w:rsidR="008C523E" w:rsidRPr="00860562">
        <w:rPr>
          <w:rStyle w:val="1-Char"/>
          <w:rFonts w:hint="cs"/>
          <w:rtl/>
        </w:rPr>
        <w:t>آ</w:t>
      </w:r>
      <w:r w:rsidR="0001506B" w:rsidRPr="00860562">
        <w:rPr>
          <w:rStyle w:val="1-Char"/>
          <w:rFonts w:hint="cs"/>
          <w:rtl/>
        </w:rPr>
        <w:t>ن دو فرشته در</w:t>
      </w:r>
      <w:r w:rsidR="00011008" w:rsidRPr="00860562">
        <w:rPr>
          <w:rStyle w:val="1-Char"/>
          <w:rFonts w:hint="cs"/>
          <w:rtl/>
        </w:rPr>
        <w:t xml:space="preserve"> آ</w:t>
      </w:r>
      <w:r w:rsidRPr="00860562">
        <w:rPr>
          <w:rStyle w:val="1-Char"/>
          <w:rFonts w:hint="cs"/>
          <w:rtl/>
        </w:rPr>
        <w:t>موزش جادو</w:t>
      </w:r>
      <w:r w:rsidR="0001506B" w:rsidRPr="00860562">
        <w:rPr>
          <w:rStyle w:val="1-Char"/>
          <w:rFonts w:hint="cs"/>
          <w:rtl/>
        </w:rPr>
        <w:t xml:space="preserve"> به کسانی که از آنان یاد گرفته</w:t>
      </w:r>
      <w:r w:rsidR="0001506B" w:rsidRPr="00860562">
        <w:rPr>
          <w:rStyle w:val="1-Char"/>
          <w:rFonts w:hint="cs"/>
          <w:cs/>
        </w:rPr>
        <w:t>‎</w:t>
      </w:r>
      <w:r w:rsidR="0001506B" w:rsidRPr="00860562">
        <w:rPr>
          <w:rStyle w:val="1-Char"/>
          <w:rFonts w:hint="cs"/>
          <w:rtl/>
        </w:rPr>
        <w:t>اند</w:t>
      </w:r>
      <w:r w:rsidR="008C523E" w:rsidRPr="00860562">
        <w:rPr>
          <w:rStyle w:val="1-Char"/>
          <w:rFonts w:hint="cs"/>
          <w:rtl/>
        </w:rPr>
        <w:t xml:space="preserve"> </w:t>
      </w:r>
      <w:r w:rsidR="0001506B" w:rsidRPr="00860562">
        <w:rPr>
          <w:rStyle w:val="1-Char"/>
          <w:rFonts w:hint="cs"/>
          <w:rtl/>
        </w:rPr>
        <w:t>مطیع امر</w:t>
      </w:r>
      <w:r w:rsidR="00011008" w:rsidRPr="00860562">
        <w:rPr>
          <w:rStyle w:val="1-Char"/>
          <w:rFonts w:hint="cs"/>
          <w:rtl/>
        </w:rPr>
        <w:t xml:space="preserve"> </w:t>
      </w:r>
      <w:r w:rsidR="0001506B" w:rsidRPr="00860562">
        <w:rPr>
          <w:rStyle w:val="1-Char"/>
          <w:rFonts w:hint="cs"/>
          <w:rtl/>
        </w:rPr>
        <w:t>خدا بوده باشند</w:t>
      </w:r>
      <w:r w:rsidRPr="00860562">
        <w:rPr>
          <w:rStyle w:val="1-Char"/>
          <w:rFonts w:hint="cs"/>
          <w:rtl/>
        </w:rPr>
        <w:t>،</w:t>
      </w:r>
      <w:r w:rsidR="0001506B" w:rsidRPr="00860562">
        <w:rPr>
          <w:rStyle w:val="1-Char"/>
          <w:rFonts w:hint="cs"/>
          <w:rtl/>
        </w:rPr>
        <w:t xml:space="preserve"> و هم سحر کسانی که با</w:t>
      </w:r>
      <w:r w:rsidR="00540F57">
        <w:rPr>
          <w:rStyle w:val="1-Char"/>
          <w:rFonts w:hint="cs"/>
          <w:rtl/>
        </w:rPr>
        <w:t xml:space="preserve"> </w:t>
      </w:r>
      <w:r w:rsidR="0001506B" w:rsidRPr="00860562">
        <w:rPr>
          <w:rStyle w:val="1-Char"/>
          <w:rFonts w:hint="cs"/>
          <w:rtl/>
        </w:rPr>
        <w:t>وجود نهی کردن آن دو، جادو را از</w:t>
      </w:r>
      <w:r w:rsidR="008C523E" w:rsidRPr="00860562">
        <w:rPr>
          <w:rStyle w:val="1-Char"/>
          <w:rFonts w:hint="cs"/>
          <w:rtl/>
        </w:rPr>
        <w:t xml:space="preserve"> آ</w:t>
      </w:r>
      <w:r w:rsidR="0001506B" w:rsidRPr="00860562">
        <w:rPr>
          <w:rStyle w:val="1-Char"/>
          <w:rFonts w:hint="cs"/>
          <w:rtl/>
        </w:rPr>
        <w:t>نان آموختند ضرری به حال ف</w:t>
      </w:r>
      <w:r w:rsidR="007A0BC7" w:rsidRPr="00860562">
        <w:rPr>
          <w:rStyle w:val="1-Char"/>
          <w:rFonts w:hint="cs"/>
          <w:rtl/>
        </w:rPr>
        <w:t>ر</w:t>
      </w:r>
      <w:r w:rsidR="0001506B" w:rsidRPr="00860562">
        <w:rPr>
          <w:rStyle w:val="1-Char"/>
          <w:rFonts w:hint="cs"/>
          <w:rtl/>
        </w:rPr>
        <w:t>شتگان نداشته باشد».</w:t>
      </w:r>
      <w:r w:rsidR="0001506B" w:rsidRPr="00860562">
        <w:rPr>
          <w:rStyle w:val="1-Char"/>
          <w:vertAlign w:val="superscript"/>
          <w:rtl/>
        </w:rPr>
        <w:footnoteReference w:id="246"/>
      </w:r>
    </w:p>
    <w:p w:rsidR="007A0BC7" w:rsidRPr="005D5F97" w:rsidRDefault="007A0BC7" w:rsidP="00A22A56">
      <w:pPr>
        <w:pStyle w:val="a3"/>
        <w:rPr>
          <w:rtl/>
        </w:rPr>
      </w:pPr>
      <w:bookmarkStart w:id="201" w:name="_Toc319134858"/>
      <w:bookmarkStart w:id="202" w:name="_Toc435622099"/>
      <w:r w:rsidRPr="005D5F97">
        <w:rPr>
          <w:rFonts w:hint="cs"/>
          <w:rtl/>
        </w:rPr>
        <w:t>حکم سحر ستارگان</w:t>
      </w:r>
      <w:bookmarkEnd w:id="201"/>
      <w:bookmarkEnd w:id="202"/>
    </w:p>
    <w:p w:rsidR="007A0BC7" w:rsidRPr="00860562" w:rsidRDefault="007A0BC7" w:rsidP="005D5F97">
      <w:pPr>
        <w:ind w:firstLine="284"/>
        <w:jc w:val="both"/>
        <w:rPr>
          <w:rStyle w:val="1-Char"/>
          <w:rtl/>
        </w:rPr>
      </w:pPr>
      <w:r w:rsidRPr="00860562">
        <w:rPr>
          <w:rStyle w:val="1-Char"/>
          <w:rFonts w:hint="cs"/>
          <w:rtl/>
        </w:rPr>
        <w:t xml:space="preserve"> کسی که</w:t>
      </w:r>
      <w:r w:rsidR="00D17892" w:rsidRPr="00860562">
        <w:rPr>
          <w:rStyle w:val="1-Char"/>
          <w:rFonts w:hint="cs"/>
          <w:rtl/>
        </w:rPr>
        <w:t xml:space="preserve"> معتقد</w:t>
      </w:r>
      <w:r w:rsidRPr="00860562">
        <w:rPr>
          <w:rStyle w:val="1-Char"/>
          <w:rFonts w:hint="cs"/>
          <w:rtl/>
        </w:rPr>
        <w:t xml:space="preserve"> به تاثیر ستارگان در تعیین روزی و عمر و</w:t>
      </w:r>
      <w:r w:rsidR="00D17892" w:rsidRPr="00860562">
        <w:rPr>
          <w:rStyle w:val="1-Char"/>
          <w:rFonts w:hint="cs"/>
          <w:rtl/>
        </w:rPr>
        <w:t xml:space="preserve"> </w:t>
      </w:r>
      <w:r w:rsidRPr="00860562">
        <w:rPr>
          <w:rStyle w:val="1-Char"/>
          <w:rFonts w:hint="cs"/>
          <w:rtl/>
        </w:rPr>
        <w:t>خوشبختی و بد</w:t>
      </w:r>
      <w:r w:rsidR="00D17892" w:rsidRPr="00860562">
        <w:rPr>
          <w:rStyle w:val="1-Char"/>
          <w:rFonts w:hint="cs"/>
          <w:rtl/>
        </w:rPr>
        <w:t>بختی و پیروزی و شکست آدمیان</w:t>
      </w:r>
      <w:r w:rsidR="00540F57">
        <w:rPr>
          <w:rStyle w:val="1-Char"/>
          <w:rFonts w:hint="cs"/>
          <w:rtl/>
        </w:rPr>
        <w:t xml:space="preserve"> </w:t>
      </w:r>
      <w:r w:rsidR="00D17892" w:rsidRPr="00860562">
        <w:rPr>
          <w:rStyle w:val="1-Char"/>
          <w:rFonts w:hint="cs"/>
          <w:rtl/>
        </w:rPr>
        <w:t>باشد کافر است، و اگر</w:t>
      </w:r>
      <w:r w:rsidRPr="00860562">
        <w:rPr>
          <w:rStyle w:val="1-Char"/>
          <w:rFonts w:hint="cs"/>
          <w:rtl/>
        </w:rPr>
        <w:t xml:space="preserve"> از ستارگان یاری بخواهد و به آن پناه ببرد کفری ر</w:t>
      </w:r>
      <w:r w:rsidR="007F3520" w:rsidRPr="00860562">
        <w:rPr>
          <w:rStyle w:val="1-Char"/>
          <w:rFonts w:hint="cs"/>
          <w:rtl/>
        </w:rPr>
        <w:t>ا</w:t>
      </w:r>
      <w:r w:rsidRPr="00860562">
        <w:rPr>
          <w:rStyle w:val="1-Char"/>
          <w:rFonts w:hint="cs"/>
          <w:rtl/>
        </w:rPr>
        <w:t xml:space="preserve"> بر کفری افزود</w:t>
      </w:r>
      <w:r w:rsidR="00D17892" w:rsidRPr="00860562">
        <w:rPr>
          <w:rStyle w:val="1-Char"/>
          <w:rFonts w:hint="cs"/>
          <w:rtl/>
        </w:rPr>
        <w:t>ه و گمراهی خود را دو چندان نموده</w:t>
      </w:r>
      <w:r w:rsidRPr="00860562">
        <w:rPr>
          <w:rStyle w:val="1-Char"/>
          <w:rFonts w:hint="cs"/>
          <w:rtl/>
        </w:rPr>
        <w:t xml:space="preserve"> است.</w:t>
      </w:r>
    </w:p>
    <w:p w:rsidR="007A0BC7" w:rsidRPr="00860562" w:rsidRDefault="007A0BC7" w:rsidP="005D5F97">
      <w:pPr>
        <w:ind w:firstLine="284"/>
        <w:jc w:val="both"/>
        <w:rPr>
          <w:rStyle w:val="1-Char"/>
          <w:rtl/>
        </w:rPr>
      </w:pPr>
      <w:r w:rsidRPr="00860562">
        <w:rPr>
          <w:rStyle w:val="1-Char"/>
          <w:rFonts w:hint="cs"/>
          <w:rtl/>
        </w:rPr>
        <w:t>پیامبر</w:t>
      </w:r>
      <w:r w:rsidR="00D17892" w:rsidRPr="00860562">
        <w:rPr>
          <w:rStyle w:val="1-Char"/>
          <w:rFonts w:hint="cs"/>
          <w:rtl/>
        </w:rPr>
        <w:t xml:space="preserve"> خدا </w:t>
      </w:r>
      <w:r w:rsidR="00D17892" w:rsidRPr="005D5F97">
        <w:rPr>
          <w:rFonts w:cs="CTraditional Arabic" w:hint="cs"/>
          <w:rtl/>
          <w:lang w:bidi="fa-IR"/>
        </w:rPr>
        <w:t>ص</w:t>
      </w:r>
      <w:r w:rsidR="00D17892" w:rsidRPr="00860562">
        <w:rPr>
          <w:rStyle w:val="1-Char"/>
          <w:rFonts w:hint="cs"/>
          <w:rtl/>
        </w:rPr>
        <w:t xml:space="preserve"> فساد این عقیده را بیان نم</w:t>
      </w:r>
      <w:r w:rsidRPr="00860562">
        <w:rPr>
          <w:rStyle w:val="1-Char"/>
          <w:rFonts w:hint="cs"/>
          <w:rtl/>
        </w:rPr>
        <w:t>وده و</w:t>
      </w:r>
      <w:r w:rsidR="00D40947" w:rsidRPr="00860562">
        <w:rPr>
          <w:rStyle w:val="1-Char"/>
          <w:rFonts w:hint="cs"/>
          <w:rtl/>
        </w:rPr>
        <w:t xml:space="preserve"> </w:t>
      </w:r>
      <w:r w:rsidRPr="00860562">
        <w:rPr>
          <w:rStyle w:val="1-Char"/>
          <w:rFonts w:hint="cs"/>
          <w:rtl/>
        </w:rPr>
        <w:t>آن را کفر دانسته</w:t>
      </w:r>
      <w:r w:rsidR="00D40947" w:rsidRPr="00860562">
        <w:rPr>
          <w:rStyle w:val="1-Char"/>
          <w:rFonts w:hint="cs"/>
          <w:rtl/>
        </w:rPr>
        <w:t xml:space="preserve"> </w:t>
      </w:r>
      <w:r w:rsidRPr="00860562">
        <w:rPr>
          <w:rStyle w:val="1-Char"/>
          <w:rFonts w:hint="cs"/>
          <w:rtl/>
        </w:rPr>
        <w:t>است.</w:t>
      </w:r>
    </w:p>
    <w:p w:rsidR="007A0BC7" w:rsidRPr="00860562" w:rsidRDefault="00D17892" w:rsidP="005D5F97">
      <w:pPr>
        <w:ind w:firstLine="284"/>
        <w:jc w:val="both"/>
        <w:rPr>
          <w:rStyle w:val="1-Char"/>
          <w:rtl/>
        </w:rPr>
      </w:pPr>
      <w:r w:rsidRPr="00860562">
        <w:rPr>
          <w:rStyle w:val="1-Char"/>
          <w:rFonts w:hint="cs"/>
          <w:rtl/>
        </w:rPr>
        <w:t>زید بن خالد جهنی</w:t>
      </w:r>
      <w:r w:rsidR="00860562">
        <w:rPr>
          <w:rStyle w:val="1-Char"/>
          <w:rFonts w:hint="cs"/>
          <w:rtl/>
        </w:rPr>
        <w:t xml:space="preserve"> می‌</w:t>
      </w:r>
      <w:r w:rsidRPr="00860562">
        <w:rPr>
          <w:rStyle w:val="1-Char"/>
          <w:rFonts w:hint="cs"/>
          <w:rtl/>
        </w:rPr>
        <w:t>گوید: «پیامبر خدا</w:t>
      </w:r>
      <w:r w:rsidR="00825DAF" w:rsidRPr="00860562">
        <w:rPr>
          <w:rStyle w:val="1-Char"/>
          <w:rtl/>
        </w:rPr>
        <w:t xml:space="preserve"> </w:t>
      </w:r>
      <w:r w:rsidRPr="005D5F97">
        <w:rPr>
          <w:rFonts w:cs="CTraditional Arabic" w:hint="cs"/>
          <w:rtl/>
          <w:lang w:bidi="fa-IR"/>
        </w:rPr>
        <w:t>ص</w:t>
      </w:r>
      <w:r w:rsidR="007A0BC7" w:rsidRPr="00860562">
        <w:rPr>
          <w:rStyle w:val="1-Char"/>
          <w:rFonts w:hint="cs"/>
          <w:rtl/>
        </w:rPr>
        <w:t xml:space="preserve"> در حدیبیه</w:t>
      </w:r>
      <w:r w:rsidR="00CB1DF0" w:rsidRPr="00860562">
        <w:rPr>
          <w:rStyle w:val="1-Char"/>
          <w:rFonts w:hint="cs"/>
          <w:rtl/>
        </w:rPr>
        <w:t xml:space="preserve"> به دنبال بارانی که شب باریده بود، نماز صبح را برایمان</w:t>
      </w:r>
      <w:r w:rsidR="00557343" w:rsidRPr="00860562">
        <w:rPr>
          <w:rStyle w:val="1-Char"/>
          <w:rFonts w:hint="cs"/>
          <w:rtl/>
        </w:rPr>
        <w:t xml:space="preserve"> </w:t>
      </w:r>
      <w:r w:rsidRPr="00860562">
        <w:rPr>
          <w:rStyle w:val="1-Char"/>
          <w:rFonts w:hint="cs"/>
          <w:rtl/>
        </w:rPr>
        <w:t>اقامه کرد و چون رهسپار شد به</w:t>
      </w:r>
      <w:r w:rsidR="00CB1DF0" w:rsidRPr="00860562">
        <w:rPr>
          <w:rStyle w:val="1-Char"/>
          <w:rFonts w:hint="cs"/>
          <w:rtl/>
        </w:rPr>
        <w:t xml:space="preserve"> مردم فرمود: </w:t>
      </w:r>
      <w:r w:rsidR="00557343" w:rsidRPr="00860562">
        <w:rPr>
          <w:rStyle w:val="1-Char"/>
          <w:rFonts w:hint="cs"/>
          <w:rtl/>
        </w:rPr>
        <w:t>آیا می</w:t>
      </w:r>
      <w:r w:rsidR="00557343" w:rsidRPr="00860562">
        <w:rPr>
          <w:rStyle w:val="1-Char"/>
          <w:rFonts w:hint="cs"/>
          <w:cs/>
        </w:rPr>
        <w:t>‎</w:t>
      </w:r>
      <w:r w:rsidR="00557343" w:rsidRPr="00860562">
        <w:rPr>
          <w:rStyle w:val="1-Char"/>
          <w:rFonts w:hint="cs"/>
          <w:rtl/>
        </w:rPr>
        <w:t xml:space="preserve">دانید که پروردگارتان چه </w:t>
      </w:r>
      <w:r w:rsidR="00CB1DF0" w:rsidRPr="00860562">
        <w:rPr>
          <w:rStyle w:val="1-Char"/>
          <w:rFonts w:hint="cs"/>
          <w:rtl/>
        </w:rPr>
        <w:t xml:space="preserve">گفت؟ مردم گفتند: خدا و رسولش </w:t>
      </w:r>
      <w:r w:rsidRPr="00860562">
        <w:rPr>
          <w:rStyle w:val="1-Char"/>
          <w:rFonts w:hint="cs"/>
          <w:rtl/>
        </w:rPr>
        <w:t xml:space="preserve">بهتر </w:t>
      </w:r>
      <w:r w:rsidR="00CB1DF0" w:rsidRPr="00860562">
        <w:rPr>
          <w:rStyle w:val="1-Char"/>
          <w:rFonts w:hint="cs"/>
          <w:rtl/>
        </w:rPr>
        <w:t>می</w:t>
      </w:r>
      <w:r w:rsidR="00CB1DF0" w:rsidRPr="00860562">
        <w:rPr>
          <w:rStyle w:val="1-Char"/>
          <w:rFonts w:hint="cs"/>
          <w:cs/>
        </w:rPr>
        <w:t>‎</w:t>
      </w:r>
      <w:r w:rsidR="00CB1DF0" w:rsidRPr="00860562">
        <w:rPr>
          <w:rStyle w:val="1-Char"/>
          <w:rFonts w:hint="cs"/>
          <w:rtl/>
        </w:rPr>
        <w:t>دانند، فرمود: خداوند گفت: بندگان من چون به صبح د</w:t>
      </w:r>
      <w:r w:rsidR="00557343" w:rsidRPr="00860562">
        <w:rPr>
          <w:rStyle w:val="1-Char"/>
          <w:rFonts w:hint="cs"/>
          <w:rtl/>
        </w:rPr>
        <w:t>ر</w:t>
      </w:r>
      <w:r w:rsidR="00CB1DF0" w:rsidRPr="00860562">
        <w:rPr>
          <w:rStyle w:val="1-Char"/>
          <w:rFonts w:hint="cs"/>
          <w:rtl/>
        </w:rPr>
        <w:t xml:space="preserve"> آیند یا مؤمنند یا کافر،</w:t>
      </w:r>
      <w:r w:rsidR="00557343" w:rsidRPr="00860562">
        <w:rPr>
          <w:rStyle w:val="1-Char"/>
          <w:rFonts w:hint="cs"/>
          <w:rtl/>
        </w:rPr>
        <w:t xml:space="preserve"> </w:t>
      </w:r>
      <w:r w:rsidR="00DC1CF2" w:rsidRPr="00860562">
        <w:rPr>
          <w:rStyle w:val="1-Char"/>
          <w:rFonts w:hint="cs"/>
          <w:rtl/>
        </w:rPr>
        <w:t>آنکه می</w:t>
      </w:r>
      <w:r w:rsidR="00DC1CF2" w:rsidRPr="00860562">
        <w:rPr>
          <w:rStyle w:val="1-Char"/>
          <w:rFonts w:hint="cs"/>
          <w:cs/>
        </w:rPr>
        <w:t>‎</w:t>
      </w:r>
      <w:r w:rsidR="00DC1CF2" w:rsidRPr="00860562">
        <w:rPr>
          <w:rStyle w:val="1-Char"/>
          <w:rFonts w:hint="cs"/>
          <w:rtl/>
        </w:rPr>
        <w:t>گوید: به فضل و رحمت خدا باران بر ما بارید مؤمن به من و</w:t>
      </w:r>
      <w:r w:rsidR="00557343" w:rsidRPr="00860562">
        <w:rPr>
          <w:rStyle w:val="1-Char"/>
          <w:rFonts w:hint="cs"/>
          <w:rtl/>
        </w:rPr>
        <w:t xml:space="preserve"> </w:t>
      </w:r>
      <w:r w:rsidR="00DC1CF2" w:rsidRPr="00860562">
        <w:rPr>
          <w:rStyle w:val="1-Char"/>
          <w:rFonts w:hint="cs"/>
          <w:rtl/>
        </w:rPr>
        <w:t>کافر به س</w:t>
      </w:r>
      <w:r w:rsidR="00557343" w:rsidRPr="00860562">
        <w:rPr>
          <w:rStyle w:val="1-Char"/>
          <w:rFonts w:hint="cs"/>
          <w:rtl/>
        </w:rPr>
        <w:t>ت</w:t>
      </w:r>
      <w:r w:rsidR="00DC1CF2" w:rsidRPr="00860562">
        <w:rPr>
          <w:rStyle w:val="1-Char"/>
          <w:rFonts w:hint="cs"/>
          <w:rtl/>
        </w:rPr>
        <w:t>ارگان است و آنکه</w:t>
      </w:r>
      <w:r w:rsidR="00860562">
        <w:rPr>
          <w:rStyle w:val="1-Char"/>
          <w:rFonts w:hint="cs"/>
          <w:rtl/>
        </w:rPr>
        <w:t xml:space="preserve"> می‌</w:t>
      </w:r>
      <w:r w:rsidR="00DC1CF2" w:rsidRPr="00860562">
        <w:rPr>
          <w:rStyle w:val="1-Char"/>
          <w:rFonts w:hint="cs"/>
          <w:rtl/>
        </w:rPr>
        <w:t>گوید: در اثر طلوع فلان ستاره و فل</w:t>
      </w:r>
      <w:r w:rsidRPr="00860562">
        <w:rPr>
          <w:rStyle w:val="1-Char"/>
          <w:rFonts w:hint="cs"/>
          <w:rtl/>
        </w:rPr>
        <w:t xml:space="preserve">ان ستاره باران بر ما بارید </w:t>
      </w:r>
      <w:r w:rsidR="00DC1CF2" w:rsidRPr="00860562">
        <w:rPr>
          <w:rStyle w:val="1-Char"/>
          <w:rFonts w:hint="cs"/>
          <w:rtl/>
        </w:rPr>
        <w:t>به من</w:t>
      </w:r>
      <w:r w:rsidRPr="00860562">
        <w:rPr>
          <w:rStyle w:val="1-Char"/>
          <w:rFonts w:hint="cs"/>
          <w:rtl/>
        </w:rPr>
        <w:t xml:space="preserve"> کفر ورزیده و</w:t>
      </w:r>
      <w:r w:rsidR="00DC1CF2" w:rsidRPr="00860562">
        <w:rPr>
          <w:rStyle w:val="1-Char"/>
          <w:rFonts w:hint="cs"/>
          <w:rtl/>
        </w:rPr>
        <w:t xml:space="preserve"> به ستارگان </w:t>
      </w:r>
      <w:r w:rsidRPr="00860562">
        <w:rPr>
          <w:rStyle w:val="1-Char"/>
          <w:rFonts w:hint="cs"/>
          <w:rtl/>
        </w:rPr>
        <w:t xml:space="preserve">ایمان آورده </w:t>
      </w:r>
      <w:r w:rsidR="00DC1CF2" w:rsidRPr="00860562">
        <w:rPr>
          <w:rStyle w:val="1-Char"/>
          <w:rFonts w:hint="cs"/>
          <w:rtl/>
        </w:rPr>
        <w:t>است».</w:t>
      </w:r>
      <w:r w:rsidR="00DC1CF2" w:rsidRPr="00860562">
        <w:rPr>
          <w:rStyle w:val="1-Char"/>
          <w:vertAlign w:val="superscript"/>
          <w:rtl/>
        </w:rPr>
        <w:footnoteReference w:id="247"/>
      </w:r>
    </w:p>
    <w:p w:rsidR="00632C5F" w:rsidRPr="00860562" w:rsidRDefault="00632C5F" w:rsidP="005D5F97">
      <w:pPr>
        <w:ind w:firstLine="284"/>
        <w:jc w:val="both"/>
        <w:rPr>
          <w:rStyle w:val="1-Char"/>
          <w:rtl/>
        </w:rPr>
      </w:pPr>
      <w:r w:rsidRPr="00860562">
        <w:rPr>
          <w:rStyle w:val="1-Char"/>
          <w:rFonts w:hint="cs"/>
          <w:rtl/>
        </w:rPr>
        <w:t xml:space="preserve">آیا کفری که حدیث فوق به </w:t>
      </w:r>
      <w:r w:rsidR="00557343" w:rsidRPr="00860562">
        <w:rPr>
          <w:rStyle w:val="1-Char"/>
          <w:rFonts w:hint="cs"/>
          <w:rtl/>
        </w:rPr>
        <w:t>آ</w:t>
      </w:r>
      <w:r w:rsidRPr="00860562">
        <w:rPr>
          <w:rStyle w:val="1-Char"/>
          <w:rFonts w:hint="cs"/>
          <w:rtl/>
        </w:rPr>
        <w:t>ن اشاره می</w:t>
      </w:r>
      <w:r w:rsidRPr="00860562">
        <w:rPr>
          <w:rStyle w:val="1-Char"/>
          <w:rFonts w:hint="cs"/>
          <w:cs/>
        </w:rPr>
        <w:t>‎</w:t>
      </w:r>
      <w:r w:rsidRPr="00860562">
        <w:rPr>
          <w:rStyle w:val="1-Char"/>
          <w:rFonts w:hint="cs"/>
          <w:rtl/>
        </w:rPr>
        <w:t xml:space="preserve">کند اصل ایمان را از </w:t>
      </w:r>
      <w:r w:rsidR="00D17892" w:rsidRPr="00860562">
        <w:rPr>
          <w:rStyle w:val="1-Char"/>
          <w:rFonts w:hint="cs"/>
          <w:rtl/>
        </w:rPr>
        <w:t>انسان سلب و او را از دایره</w:t>
      </w:r>
      <w:r w:rsidRPr="00860562">
        <w:rPr>
          <w:rStyle w:val="1-Char"/>
          <w:rFonts w:hint="cs"/>
          <w:rtl/>
        </w:rPr>
        <w:t xml:space="preserve"> اسلام خارج می</w:t>
      </w:r>
      <w:r w:rsidRPr="00860562">
        <w:rPr>
          <w:rStyle w:val="1-Char"/>
          <w:rFonts w:hint="cs"/>
          <w:cs/>
        </w:rPr>
        <w:t>‎</w:t>
      </w:r>
      <w:r w:rsidR="005D1B61" w:rsidRPr="00860562">
        <w:rPr>
          <w:rStyle w:val="1-Char"/>
          <w:rFonts w:hint="cs"/>
          <w:rtl/>
        </w:rPr>
        <w:t xml:space="preserve">کند؟ در جواب باید گفت: بله، </w:t>
      </w:r>
      <w:r w:rsidRPr="00860562">
        <w:rPr>
          <w:rStyle w:val="1-Char"/>
          <w:rFonts w:hint="cs"/>
          <w:rtl/>
        </w:rPr>
        <w:t>این کفر اصل ایمان را سلب نموده و</w:t>
      </w:r>
      <w:r w:rsidR="005214A9" w:rsidRPr="00860562">
        <w:rPr>
          <w:rStyle w:val="1-Char"/>
          <w:rFonts w:hint="cs"/>
          <w:rtl/>
        </w:rPr>
        <w:t xml:space="preserve"> </w:t>
      </w:r>
      <w:r w:rsidRPr="00860562">
        <w:rPr>
          <w:rStyle w:val="1-Char"/>
          <w:rFonts w:hint="cs"/>
          <w:rtl/>
        </w:rPr>
        <w:t>شخص را از اسلام خارج می</w:t>
      </w:r>
      <w:r w:rsidRPr="00860562">
        <w:rPr>
          <w:rStyle w:val="1-Char"/>
          <w:rFonts w:hint="cs"/>
          <w:cs/>
        </w:rPr>
        <w:t>‎</w:t>
      </w:r>
      <w:r w:rsidR="005D1B61" w:rsidRPr="00860562">
        <w:rPr>
          <w:rStyle w:val="1-Char"/>
          <w:rFonts w:hint="cs"/>
          <w:rtl/>
        </w:rPr>
        <w:t>نمای</w:t>
      </w:r>
      <w:r w:rsidRPr="00860562">
        <w:rPr>
          <w:rStyle w:val="1-Char"/>
          <w:rFonts w:hint="cs"/>
          <w:rtl/>
        </w:rPr>
        <w:t>د، به شرطی که چنان معتقد</w:t>
      </w:r>
      <w:r w:rsidR="005D1B61" w:rsidRPr="00860562">
        <w:rPr>
          <w:rStyle w:val="1-Char"/>
          <w:rFonts w:hint="cs"/>
          <w:rtl/>
        </w:rPr>
        <w:t xml:space="preserve"> باشد که ستاره فاعل حقیقی و تدبیر کننده</w:t>
      </w:r>
      <w:r w:rsidRPr="00860562">
        <w:rPr>
          <w:rStyle w:val="1-Char"/>
          <w:rFonts w:hint="cs"/>
          <w:rtl/>
        </w:rPr>
        <w:t xml:space="preserve"> و بوجود آورنده</w:t>
      </w:r>
      <w:r w:rsidR="00351FFA" w:rsidRPr="00860562">
        <w:rPr>
          <w:rStyle w:val="1-Char"/>
          <w:rFonts w:hint="cs"/>
          <w:rtl/>
        </w:rPr>
        <w:t xml:space="preserve">‌ی </w:t>
      </w:r>
      <w:r w:rsidRPr="00860562">
        <w:rPr>
          <w:rStyle w:val="1-Char"/>
          <w:rFonts w:hint="cs"/>
          <w:rtl/>
        </w:rPr>
        <w:t>باران است آ</w:t>
      </w:r>
      <w:r w:rsidR="005214A9" w:rsidRPr="00860562">
        <w:rPr>
          <w:rStyle w:val="1-Char"/>
          <w:rFonts w:hint="cs"/>
          <w:rtl/>
        </w:rPr>
        <w:t>ن</w:t>
      </w:r>
      <w:r w:rsidRPr="00860562">
        <w:rPr>
          <w:rStyle w:val="1-Char"/>
          <w:rFonts w:hint="cs"/>
          <w:rtl/>
        </w:rPr>
        <w:t>گونه که برخی از اهل جاهلیت می</w:t>
      </w:r>
      <w:r w:rsidRPr="00860562">
        <w:rPr>
          <w:rStyle w:val="1-Char"/>
          <w:rFonts w:hint="cs"/>
          <w:cs/>
        </w:rPr>
        <w:t>‎</w:t>
      </w:r>
      <w:r w:rsidRPr="00860562">
        <w:rPr>
          <w:rStyle w:val="1-Char"/>
          <w:rFonts w:hint="cs"/>
          <w:rtl/>
        </w:rPr>
        <w:t>پنداشتند</w:t>
      </w:r>
      <w:r w:rsidR="005214A9" w:rsidRPr="00860562">
        <w:rPr>
          <w:rStyle w:val="1-Char"/>
          <w:rFonts w:hint="cs"/>
          <w:rtl/>
        </w:rPr>
        <w:t>، و همانطوری که نووی تصریح می</w:t>
      </w:r>
      <w:r w:rsidR="005214A9" w:rsidRPr="00860562">
        <w:rPr>
          <w:rStyle w:val="1-Char"/>
          <w:rFonts w:hint="cs"/>
          <w:cs/>
        </w:rPr>
        <w:t>‎</w:t>
      </w:r>
      <w:r w:rsidR="005D1B61" w:rsidRPr="00860562">
        <w:rPr>
          <w:rStyle w:val="1-Char"/>
          <w:rFonts w:hint="cs"/>
          <w:rtl/>
        </w:rPr>
        <w:t>کند</w:t>
      </w:r>
      <w:r w:rsidR="005214A9" w:rsidRPr="00860562">
        <w:rPr>
          <w:rStyle w:val="1-Char"/>
          <w:rFonts w:hint="cs"/>
          <w:rtl/>
        </w:rPr>
        <w:t xml:space="preserve"> صاحب چنین عقیده</w:t>
      </w:r>
      <w:r w:rsidR="005214A9" w:rsidRPr="00860562">
        <w:rPr>
          <w:rStyle w:val="1-Char"/>
          <w:rFonts w:hint="cs"/>
          <w:cs/>
        </w:rPr>
        <w:t>‎</w:t>
      </w:r>
      <w:r w:rsidRPr="00860562">
        <w:rPr>
          <w:rStyle w:val="1-Char"/>
          <w:rFonts w:hint="cs"/>
          <w:rtl/>
        </w:rPr>
        <w:t>ای کافر است</w:t>
      </w:r>
      <w:r w:rsidR="005D1B61" w:rsidRPr="00860562">
        <w:rPr>
          <w:rStyle w:val="1-Char"/>
          <w:rFonts w:hint="cs"/>
          <w:rtl/>
        </w:rPr>
        <w:t>، و این مذهب جمهور علما و امام</w:t>
      </w:r>
      <w:r w:rsidRPr="00860562">
        <w:rPr>
          <w:rStyle w:val="1-Char"/>
          <w:rFonts w:hint="cs"/>
          <w:rtl/>
        </w:rPr>
        <w:t xml:space="preserve"> شافعی است و ظاهر حدیث نیز حاکی از آن است.</w:t>
      </w:r>
    </w:p>
    <w:p w:rsidR="00C63381" w:rsidRPr="00860562" w:rsidRDefault="00632C5F" w:rsidP="00C63381">
      <w:pPr>
        <w:ind w:firstLine="284"/>
        <w:jc w:val="both"/>
        <w:rPr>
          <w:rStyle w:val="1-Char"/>
          <w:rtl/>
        </w:rPr>
      </w:pPr>
      <w:r w:rsidRPr="00860562">
        <w:rPr>
          <w:rStyle w:val="1-Char"/>
          <w:rFonts w:hint="cs"/>
          <w:rtl/>
        </w:rPr>
        <w:t>اما اگر بگوید</w:t>
      </w:r>
      <w:r w:rsidR="005214A9" w:rsidRPr="00860562">
        <w:rPr>
          <w:rStyle w:val="1-Char"/>
          <w:rFonts w:hint="cs"/>
          <w:rtl/>
        </w:rPr>
        <w:t>:</w:t>
      </w:r>
      <w:r w:rsidRPr="00860562">
        <w:rPr>
          <w:rStyle w:val="1-Char"/>
          <w:rFonts w:hint="cs"/>
          <w:rtl/>
        </w:rPr>
        <w:t xml:space="preserve"> در اثر طلوع فلان ستاره بر ما باران بارید و در اصل معتقد باشد که باران از جانب خدا و</w:t>
      </w:r>
      <w:r w:rsidR="00282D03" w:rsidRPr="00860562">
        <w:rPr>
          <w:rStyle w:val="1-Char"/>
          <w:rFonts w:hint="cs"/>
          <w:rtl/>
        </w:rPr>
        <w:t xml:space="preserve"> </w:t>
      </w:r>
      <w:r w:rsidRPr="00860562">
        <w:rPr>
          <w:rStyle w:val="1-Char"/>
          <w:rFonts w:hint="cs"/>
          <w:rtl/>
        </w:rPr>
        <w:t>د</w:t>
      </w:r>
      <w:r w:rsidR="005214A9" w:rsidRPr="00860562">
        <w:rPr>
          <w:rStyle w:val="1-Char"/>
          <w:rFonts w:hint="cs"/>
          <w:rtl/>
        </w:rPr>
        <w:t xml:space="preserve">ر </w:t>
      </w:r>
      <w:r w:rsidRPr="00860562">
        <w:rPr>
          <w:rStyle w:val="1-Char"/>
          <w:rFonts w:hint="cs"/>
          <w:rtl/>
        </w:rPr>
        <w:t>نتیجه</w:t>
      </w:r>
      <w:r w:rsidR="00351FFA" w:rsidRPr="00860562">
        <w:rPr>
          <w:rStyle w:val="1-Char"/>
          <w:rFonts w:hint="cs"/>
          <w:rtl/>
        </w:rPr>
        <w:t xml:space="preserve">‌ی </w:t>
      </w:r>
      <w:r w:rsidRPr="00860562">
        <w:rPr>
          <w:rStyle w:val="1-Char"/>
          <w:rFonts w:hint="cs"/>
          <w:rtl/>
        </w:rPr>
        <w:t>رحمت اوست</w:t>
      </w:r>
      <w:r w:rsidR="005D1B61" w:rsidRPr="00860562">
        <w:rPr>
          <w:rStyle w:val="1-Char"/>
          <w:rFonts w:hint="cs"/>
          <w:rtl/>
        </w:rPr>
        <w:t>،</w:t>
      </w:r>
      <w:r w:rsidRPr="00860562">
        <w:rPr>
          <w:rStyle w:val="1-Char"/>
          <w:rFonts w:hint="cs"/>
          <w:rtl/>
        </w:rPr>
        <w:t xml:space="preserve"> و طلوع ستارگان تنها میقات و</w:t>
      </w:r>
      <w:r w:rsidR="00540F57">
        <w:rPr>
          <w:rStyle w:val="1-Char"/>
          <w:rFonts w:hint="cs"/>
          <w:rtl/>
        </w:rPr>
        <w:t xml:space="preserve"> </w:t>
      </w:r>
      <w:r w:rsidRPr="00860562">
        <w:rPr>
          <w:rStyle w:val="1-Char"/>
          <w:rFonts w:hint="cs"/>
          <w:rtl/>
        </w:rPr>
        <w:t>نشانه</w:t>
      </w:r>
      <w:r w:rsidR="00351FFA" w:rsidRPr="00860562">
        <w:rPr>
          <w:rStyle w:val="1-Char"/>
          <w:rFonts w:hint="cs"/>
          <w:rtl/>
        </w:rPr>
        <w:t xml:space="preserve">‌ی </w:t>
      </w:r>
      <w:r w:rsidRPr="00860562">
        <w:rPr>
          <w:rStyle w:val="1-Char"/>
          <w:rFonts w:hint="cs"/>
          <w:rtl/>
        </w:rPr>
        <w:t>عادی باریدن هستند، مانند آن است که گفته باشد: در</w:t>
      </w:r>
      <w:r w:rsidR="007F420E" w:rsidRPr="00860562">
        <w:rPr>
          <w:rStyle w:val="1-Char"/>
          <w:rFonts w:hint="cs"/>
          <w:rtl/>
        </w:rPr>
        <w:t xml:space="preserve"> </w:t>
      </w:r>
      <w:r w:rsidRPr="00860562">
        <w:rPr>
          <w:rStyle w:val="1-Char"/>
          <w:rFonts w:hint="cs"/>
          <w:rtl/>
        </w:rPr>
        <w:t>آن وقت و زمان مشخص بر ما باران بارید، و</w:t>
      </w:r>
      <w:r w:rsidR="005214A9" w:rsidRPr="00860562">
        <w:rPr>
          <w:rStyle w:val="1-Char"/>
          <w:rFonts w:hint="cs"/>
          <w:rtl/>
        </w:rPr>
        <w:t xml:space="preserve"> </w:t>
      </w:r>
      <w:r w:rsidRPr="00860562">
        <w:rPr>
          <w:rStyle w:val="1-Char"/>
          <w:rFonts w:hint="cs"/>
          <w:rtl/>
        </w:rPr>
        <w:t xml:space="preserve">این </w:t>
      </w:r>
      <w:r w:rsidR="005214A9" w:rsidRPr="00860562">
        <w:rPr>
          <w:rStyle w:val="1-Char"/>
          <w:rFonts w:hint="cs"/>
          <w:rtl/>
        </w:rPr>
        <w:t>ک</w:t>
      </w:r>
      <w:r w:rsidRPr="00860562">
        <w:rPr>
          <w:rStyle w:val="1-Char"/>
          <w:rFonts w:hint="cs"/>
          <w:rtl/>
        </w:rPr>
        <w:t xml:space="preserve">فر نیست. علما در مکروه بودن این </w:t>
      </w:r>
      <w:r w:rsidR="002C6BFA" w:rsidRPr="00860562">
        <w:rPr>
          <w:rStyle w:val="1-Char"/>
          <w:rFonts w:hint="cs"/>
          <w:rtl/>
        </w:rPr>
        <w:t>گفته اختلاف نظر دارند و بهترین نظر آن است که این سخن مکروه تنزیهی است و گوینده گناهکار</w:t>
      </w:r>
      <w:r w:rsidR="005875FE">
        <w:rPr>
          <w:rStyle w:val="1-Char"/>
          <w:rFonts w:hint="cs"/>
          <w:rtl/>
        </w:rPr>
        <w:t xml:space="preserve"> نمی‌</w:t>
      </w:r>
      <w:r w:rsidR="002C6BFA" w:rsidRPr="00860562">
        <w:rPr>
          <w:rStyle w:val="1-Char"/>
          <w:rFonts w:hint="cs"/>
          <w:rtl/>
        </w:rPr>
        <w:t>شود، سبب کراهت این است که</w:t>
      </w:r>
      <w:r w:rsidR="00540F57">
        <w:rPr>
          <w:rStyle w:val="1-Char"/>
          <w:rFonts w:hint="cs"/>
          <w:rtl/>
        </w:rPr>
        <w:t xml:space="preserve"> </w:t>
      </w:r>
      <w:r w:rsidRPr="00860562">
        <w:rPr>
          <w:rStyle w:val="1-Char"/>
          <w:rFonts w:hint="cs"/>
          <w:rtl/>
        </w:rPr>
        <w:t>سخن دوپهلو است و موجب</w:t>
      </w:r>
      <w:r w:rsidR="00860562">
        <w:rPr>
          <w:rStyle w:val="1-Char"/>
          <w:rFonts w:hint="cs"/>
          <w:rtl/>
        </w:rPr>
        <w:t xml:space="preserve"> می‌</w:t>
      </w:r>
      <w:r w:rsidRPr="00860562">
        <w:rPr>
          <w:rStyle w:val="1-Char"/>
          <w:rFonts w:hint="cs"/>
          <w:rtl/>
        </w:rPr>
        <w:t>شود که دیگران نسبت به گوینده</w:t>
      </w:r>
      <w:r w:rsidR="00351FFA" w:rsidRPr="00860562">
        <w:rPr>
          <w:rStyle w:val="1-Char"/>
          <w:rFonts w:hint="cs"/>
          <w:rtl/>
        </w:rPr>
        <w:t xml:space="preserve">‌ی </w:t>
      </w:r>
      <w:r w:rsidR="002C6BFA" w:rsidRPr="00860562">
        <w:rPr>
          <w:rStyle w:val="1-Char"/>
          <w:rFonts w:hint="cs"/>
          <w:rtl/>
        </w:rPr>
        <w:t>آن دچار سوءظن شوند، همچنین</w:t>
      </w:r>
      <w:r w:rsidRPr="00860562">
        <w:rPr>
          <w:rStyle w:val="1-Char"/>
          <w:rFonts w:hint="cs"/>
          <w:rtl/>
        </w:rPr>
        <w:t xml:space="preserve"> </w:t>
      </w:r>
      <w:r w:rsidR="003B4AFA" w:rsidRPr="00860562">
        <w:rPr>
          <w:rStyle w:val="1-Char"/>
          <w:rFonts w:hint="cs"/>
          <w:rtl/>
        </w:rPr>
        <w:t>ا</w:t>
      </w:r>
      <w:r w:rsidR="002C6BFA" w:rsidRPr="00860562">
        <w:rPr>
          <w:rStyle w:val="1-Char"/>
          <w:rFonts w:hint="cs"/>
          <w:rtl/>
        </w:rPr>
        <w:t>ین سخن شعار نادانان</w:t>
      </w:r>
      <w:r w:rsidRPr="00860562">
        <w:rPr>
          <w:rStyle w:val="1-Char"/>
          <w:rFonts w:hint="cs"/>
          <w:rtl/>
        </w:rPr>
        <w:t xml:space="preserve"> و پیروان آنان است.</w:t>
      </w:r>
    </w:p>
    <w:p w:rsidR="00A85991" w:rsidRPr="00860562" w:rsidRDefault="00E256BA" w:rsidP="005D5F97">
      <w:pPr>
        <w:ind w:firstLine="284"/>
        <w:jc w:val="both"/>
        <w:rPr>
          <w:rStyle w:val="1-Char"/>
          <w:rtl/>
        </w:rPr>
      </w:pPr>
      <w:r w:rsidRPr="00860562">
        <w:rPr>
          <w:rStyle w:val="1-Char"/>
          <w:rFonts w:hint="cs"/>
          <w:rtl/>
        </w:rPr>
        <w:t>برخی از علما معتقدند کفری که متوجه گوینده</w:t>
      </w:r>
      <w:r w:rsidR="00351FFA" w:rsidRPr="00860562">
        <w:rPr>
          <w:rStyle w:val="1-Char"/>
          <w:rFonts w:hint="cs"/>
          <w:rtl/>
        </w:rPr>
        <w:t xml:space="preserve">‌ی </w:t>
      </w:r>
      <w:r w:rsidR="002C6BFA" w:rsidRPr="00860562">
        <w:rPr>
          <w:rStyle w:val="1-Char"/>
          <w:rFonts w:hint="cs"/>
          <w:rtl/>
        </w:rPr>
        <w:t>این سخن</w:t>
      </w:r>
      <w:r w:rsidR="00860562">
        <w:rPr>
          <w:rStyle w:val="1-Char"/>
          <w:rFonts w:hint="cs"/>
          <w:rtl/>
        </w:rPr>
        <w:t xml:space="preserve"> می‌</w:t>
      </w:r>
      <w:r w:rsidR="002C6BFA" w:rsidRPr="00860562">
        <w:rPr>
          <w:rStyle w:val="1-Char"/>
          <w:rFonts w:hint="cs"/>
          <w:rtl/>
        </w:rPr>
        <w:t>شود</w:t>
      </w:r>
      <w:r w:rsidRPr="00860562">
        <w:rPr>
          <w:rStyle w:val="1-Char"/>
          <w:rFonts w:hint="cs"/>
          <w:rtl/>
        </w:rPr>
        <w:t xml:space="preserve"> کفران نعمت است</w:t>
      </w:r>
      <w:r w:rsidR="002C6BFA" w:rsidRPr="00860562">
        <w:rPr>
          <w:rStyle w:val="1-Char"/>
          <w:rFonts w:hint="cs"/>
          <w:rtl/>
        </w:rPr>
        <w:t>؛</w:t>
      </w:r>
      <w:r w:rsidRPr="00860562">
        <w:rPr>
          <w:rStyle w:val="1-Char"/>
          <w:rFonts w:hint="cs"/>
          <w:rtl/>
        </w:rPr>
        <w:t xml:space="preserve"> زیرا او به نسبت</w:t>
      </w:r>
      <w:r w:rsidR="009455FD" w:rsidRPr="00860562">
        <w:rPr>
          <w:rStyle w:val="1-Char"/>
          <w:rFonts w:hint="cs"/>
          <w:rtl/>
        </w:rPr>
        <w:t xml:space="preserve"> دادن باران</w:t>
      </w:r>
      <w:r w:rsidR="002C6BFA" w:rsidRPr="00860562">
        <w:rPr>
          <w:rStyle w:val="1-Char"/>
          <w:rFonts w:hint="cs"/>
          <w:rtl/>
        </w:rPr>
        <w:t xml:space="preserve"> به ستارگان بسنده کرده است.</w:t>
      </w:r>
      <w:r w:rsidRPr="00860562">
        <w:rPr>
          <w:rStyle w:val="1-Char"/>
          <w:rFonts w:hint="cs"/>
          <w:rtl/>
        </w:rPr>
        <w:t xml:space="preserve"> گوینده</w:t>
      </w:r>
      <w:r w:rsidR="00351FFA" w:rsidRPr="00860562">
        <w:rPr>
          <w:rStyle w:val="1-Char"/>
          <w:rFonts w:hint="cs"/>
          <w:rtl/>
        </w:rPr>
        <w:t xml:space="preserve">‌ی </w:t>
      </w:r>
      <w:r w:rsidRPr="00860562">
        <w:rPr>
          <w:rStyle w:val="1-Char"/>
          <w:rFonts w:hint="cs"/>
          <w:rtl/>
        </w:rPr>
        <w:t>این سخن لازم است کلام خود را به عدم اعتقاد به ستارگان و تدبیر و</w:t>
      </w:r>
      <w:r w:rsidR="0079100A" w:rsidRPr="00860562">
        <w:rPr>
          <w:rStyle w:val="1-Char"/>
          <w:rFonts w:hint="cs"/>
          <w:rtl/>
        </w:rPr>
        <w:t xml:space="preserve"> </w:t>
      </w:r>
      <w:r w:rsidRPr="00860562">
        <w:rPr>
          <w:rStyle w:val="1-Char"/>
          <w:rFonts w:hint="cs"/>
          <w:rtl/>
        </w:rPr>
        <w:t>تاثیر آنان در بارش باران، مقی</w:t>
      </w:r>
      <w:r w:rsidR="00EC19CB" w:rsidRPr="00860562">
        <w:rPr>
          <w:rStyle w:val="1-Char"/>
          <w:rFonts w:hint="cs"/>
          <w:rtl/>
        </w:rPr>
        <w:t>ّد نماید [</w:t>
      </w:r>
      <w:r w:rsidRPr="00860562">
        <w:rPr>
          <w:rStyle w:val="1-Char"/>
          <w:rFonts w:hint="cs"/>
          <w:rtl/>
        </w:rPr>
        <w:t xml:space="preserve">یعنی بگوید منظور من از این سخن آن نیست که </w:t>
      </w:r>
      <w:r w:rsidR="00EC19CB" w:rsidRPr="00860562">
        <w:rPr>
          <w:rStyle w:val="1-Char"/>
          <w:rFonts w:hint="cs"/>
          <w:rtl/>
        </w:rPr>
        <w:t xml:space="preserve">خود </w:t>
      </w:r>
      <w:r w:rsidRPr="00860562">
        <w:rPr>
          <w:rStyle w:val="1-Char"/>
          <w:rFonts w:hint="cs"/>
          <w:rtl/>
        </w:rPr>
        <w:t>ستا</w:t>
      </w:r>
      <w:r w:rsidR="001377D0" w:rsidRPr="00860562">
        <w:rPr>
          <w:rStyle w:val="1-Char"/>
          <w:rFonts w:hint="cs"/>
          <w:rtl/>
        </w:rPr>
        <w:t>ر</w:t>
      </w:r>
      <w:r w:rsidR="00EC19CB" w:rsidRPr="00860562">
        <w:rPr>
          <w:rStyle w:val="1-Char"/>
          <w:rFonts w:hint="cs"/>
          <w:rtl/>
        </w:rPr>
        <w:t>گان</w:t>
      </w:r>
      <w:r w:rsidR="00540F57">
        <w:rPr>
          <w:rStyle w:val="1-Char"/>
          <w:rFonts w:hint="cs"/>
          <w:rtl/>
        </w:rPr>
        <w:t xml:space="preserve"> </w:t>
      </w:r>
      <w:r w:rsidRPr="00860562">
        <w:rPr>
          <w:rStyle w:val="1-Char"/>
          <w:rFonts w:hint="cs"/>
          <w:rtl/>
        </w:rPr>
        <w:t>باران را ایجاد می</w:t>
      </w:r>
      <w:r w:rsidRPr="00860562">
        <w:rPr>
          <w:rStyle w:val="1-Char"/>
          <w:rFonts w:hint="cs"/>
          <w:cs/>
        </w:rPr>
        <w:t>‎</w:t>
      </w:r>
      <w:r w:rsidRPr="00860562">
        <w:rPr>
          <w:rStyle w:val="1-Char"/>
          <w:rFonts w:hint="cs"/>
          <w:rtl/>
        </w:rPr>
        <w:t>کنن</w:t>
      </w:r>
      <w:r w:rsidR="00EC19CB" w:rsidRPr="00860562">
        <w:rPr>
          <w:rStyle w:val="1-Char"/>
          <w:rFonts w:hint="cs"/>
          <w:rtl/>
        </w:rPr>
        <w:t>د] برخی از روایات صحیح مسلم</w:t>
      </w:r>
      <w:r w:rsidR="00540F57">
        <w:rPr>
          <w:rStyle w:val="1-Char"/>
          <w:rFonts w:hint="cs"/>
          <w:rtl/>
        </w:rPr>
        <w:t xml:space="preserve"> </w:t>
      </w:r>
      <w:r w:rsidR="00EC19CB" w:rsidRPr="00860562">
        <w:rPr>
          <w:rStyle w:val="1-Char"/>
          <w:rFonts w:hint="cs"/>
          <w:rtl/>
        </w:rPr>
        <w:t>این نظر را تأیید</w:t>
      </w:r>
      <w:r w:rsidR="00860562">
        <w:rPr>
          <w:rStyle w:val="1-Char"/>
          <w:rFonts w:hint="cs"/>
          <w:rtl/>
        </w:rPr>
        <w:t xml:space="preserve"> می‌</w:t>
      </w:r>
      <w:r w:rsidR="00EC19CB" w:rsidRPr="00860562">
        <w:rPr>
          <w:rStyle w:val="1-Char"/>
          <w:rFonts w:hint="cs"/>
          <w:rtl/>
        </w:rPr>
        <w:t>کنند</w:t>
      </w:r>
      <w:r w:rsidRPr="00860562">
        <w:rPr>
          <w:rStyle w:val="1-Char"/>
          <w:rFonts w:hint="cs"/>
          <w:rtl/>
        </w:rPr>
        <w:t xml:space="preserve">. در روایتی از </w:t>
      </w:r>
      <w:r w:rsidR="00282D03" w:rsidRPr="00860562">
        <w:rPr>
          <w:rStyle w:val="1-Char"/>
          <w:rFonts w:hint="cs"/>
          <w:rtl/>
        </w:rPr>
        <w:t>م</w:t>
      </w:r>
      <w:r w:rsidR="00EC19CB" w:rsidRPr="00860562">
        <w:rPr>
          <w:rStyle w:val="1-Char"/>
          <w:rFonts w:hint="cs"/>
          <w:rtl/>
        </w:rPr>
        <w:t xml:space="preserve">سلم چنین آمده است: </w:t>
      </w:r>
      <w:r w:rsidR="00EC19CB" w:rsidRPr="00C63381">
        <w:rPr>
          <w:rStyle w:val="5-Char"/>
          <w:rFonts w:hint="cs"/>
          <w:rtl/>
        </w:rPr>
        <w:t>«</w:t>
      </w:r>
      <w:r w:rsidR="00C92872" w:rsidRPr="00C63381">
        <w:rPr>
          <w:rStyle w:val="5-Char"/>
          <w:rFonts w:hint="eastAsia"/>
          <w:rtl/>
        </w:rPr>
        <w:t>أَصْبَحَ</w:t>
      </w:r>
      <w:r w:rsidR="00C92872" w:rsidRPr="00C63381">
        <w:rPr>
          <w:rStyle w:val="5-Char"/>
          <w:rtl/>
        </w:rPr>
        <w:t xml:space="preserve"> </w:t>
      </w:r>
      <w:r w:rsidR="00C92872" w:rsidRPr="00C63381">
        <w:rPr>
          <w:rStyle w:val="5-Char"/>
          <w:rFonts w:hint="eastAsia"/>
          <w:rtl/>
        </w:rPr>
        <w:t>مِنَ</w:t>
      </w:r>
      <w:r w:rsidR="00C92872" w:rsidRPr="00C63381">
        <w:rPr>
          <w:rStyle w:val="5-Char"/>
          <w:rtl/>
        </w:rPr>
        <w:t xml:space="preserve"> </w:t>
      </w:r>
      <w:r w:rsidR="00C92872" w:rsidRPr="00C63381">
        <w:rPr>
          <w:rStyle w:val="5-Char"/>
          <w:rFonts w:hint="eastAsia"/>
          <w:rtl/>
        </w:rPr>
        <w:t>النَّاسِ</w:t>
      </w:r>
      <w:r w:rsidR="00C92872" w:rsidRPr="00C63381">
        <w:rPr>
          <w:rStyle w:val="5-Char"/>
          <w:rtl/>
        </w:rPr>
        <w:t xml:space="preserve"> </w:t>
      </w:r>
      <w:r w:rsidR="00C92872" w:rsidRPr="00C63381">
        <w:rPr>
          <w:rStyle w:val="5-Char"/>
          <w:rFonts w:hint="eastAsia"/>
          <w:rtl/>
        </w:rPr>
        <w:t>شَاكِرٌ</w:t>
      </w:r>
      <w:r w:rsidR="00C92872" w:rsidRPr="00C63381">
        <w:rPr>
          <w:rStyle w:val="5-Char"/>
          <w:rtl/>
        </w:rPr>
        <w:t xml:space="preserve"> </w:t>
      </w:r>
      <w:r w:rsidR="00C92872" w:rsidRPr="00C63381">
        <w:rPr>
          <w:rStyle w:val="5-Char"/>
          <w:rFonts w:hint="eastAsia"/>
          <w:rtl/>
        </w:rPr>
        <w:t>كَافِرٌ</w:t>
      </w:r>
      <w:r w:rsidR="00EC19CB" w:rsidRPr="00C63381">
        <w:rPr>
          <w:rStyle w:val="5-Char"/>
          <w:rFonts w:hint="cs"/>
          <w:rtl/>
        </w:rPr>
        <w:t>»</w:t>
      </w:r>
      <w:r w:rsidRPr="00860562">
        <w:rPr>
          <w:rStyle w:val="1-Char"/>
          <w:rFonts w:hint="cs"/>
          <w:rtl/>
        </w:rPr>
        <w:t xml:space="preserve"> [که نشان می</w:t>
      </w:r>
      <w:r w:rsidRPr="00860562">
        <w:rPr>
          <w:rStyle w:val="1-Char"/>
          <w:rFonts w:hint="cs"/>
          <w:cs/>
        </w:rPr>
        <w:t>‎</w:t>
      </w:r>
      <w:r w:rsidRPr="00860562">
        <w:rPr>
          <w:rStyle w:val="1-Char"/>
          <w:rFonts w:hint="cs"/>
          <w:rtl/>
        </w:rPr>
        <w:t xml:space="preserve">دهد منظور از کفر، کفران نعمت است]. در روایتی دیگر آمده است: </w:t>
      </w:r>
      <w:r w:rsidR="00EC19CB" w:rsidRPr="00C63381">
        <w:rPr>
          <w:rStyle w:val="5-Char"/>
          <w:rFonts w:hint="cs"/>
          <w:rtl/>
        </w:rPr>
        <w:t>«</w:t>
      </w:r>
      <w:r w:rsidR="00E173F9" w:rsidRPr="00C63381">
        <w:rPr>
          <w:rStyle w:val="5-Char"/>
          <w:rtl/>
        </w:rPr>
        <w:t>مَا أَنْعَمْتُ عَلَى عِبَادِى مِنْ نِعْمَةٍ إِلاَّ أَصْبَحَ فَرِيقٌ مِنْهُمْ بِهَا كَافِرِينَ</w:t>
      </w:r>
      <w:r w:rsidR="00EC19CB" w:rsidRPr="00C63381">
        <w:rPr>
          <w:rStyle w:val="5-Char"/>
          <w:rFonts w:hint="cs"/>
          <w:rtl/>
        </w:rPr>
        <w:t>»</w:t>
      </w:r>
      <w:r w:rsidRPr="005D5F97">
        <w:rPr>
          <w:rStyle w:val="Style1Char"/>
          <w:rFonts w:hint="cs"/>
          <w:rtl/>
        </w:rPr>
        <w:t xml:space="preserve"> </w:t>
      </w:r>
      <w:r w:rsidRPr="00860562">
        <w:rPr>
          <w:rStyle w:val="1-Char"/>
          <w:rFonts w:hint="cs"/>
          <w:rtl/>
        </w:rPr>
        <w:t xml:space="preserve">[به بندگان خود نعمتی نبخشیدم جز </w:t>
      </w:r>
      <w:r w:rsidR="009455FD" w:rsidRPr="00860562">
        <w:rPr>
          <w:rStyle w:val="1-Char"/>
          <w:rFonts w:hint="cs"/>
          <w:rtl/>
        </w:rPr>
        <w:t>آ</w:t>
      </w:r>
      <w:r w:rsidRPr="00860562">
        <w:rPr>
          <w:rStyle w:val="1-Char"/>
          <w:rFonts w:hint="cs"/>
          <w:rtl/>
        </w:rPr>
        <w:t>نکه گروهی از آن</w:t>
      </w:r>
      <w:r w:rsidR="00282D03" w:rsidRPr="00860562">
        <w:rPr>
          <w:rStyle w:val="1-Char"/>
          <w:rFonts w:hint="cs"/>
          <w:rtl/>
        </w:rPr>
        <w:t>ا</w:t>
      </w:r>
      <w:r w:rsidRPr="00860562">
        <w:rPr>
          <w:rStyle w:val="1-Char"/>
          <w:rFonts w:hint="cs"/>
          <w:rtl/>
        </w:rPr>
        <w:t>ن نعمت مرا کفران کردند</w:t>
      </w:r>
      <w:r w:rsidR="00995B35" w:rsidRPr="00860562">
        <w:rPr>
          <w:rStyle w:val="1-Char"/>
          <w:rFonts w:hint="cs"/>
          <w:rtl/>
        </w:rPr>
        <w:t>]</w:t>
      </w:r>
      <w:r w:rsidR="00EC19CB" w:rsidRPr="00860562">
        <w:rPr>
          <w:rStyle w:val="1-Char"/>
          <w:rFonts w:hint="cs"/>
          <w:rtl/>
        </w:rPr>
        <w:t>. و در روایت دیگری آمد</w:t>
      </w:r>
      <w:r w:rsidR="00995B35" w:rsidRPr="00860562">
        <w:rPr>
          <w:rStyle w:val="1-Char"/>
          <w:rFonts w:hint="cs"/>
          <w:rtl/>
        </w:rPr>
        <w:t xml:space="preserve">ه است: </w:t>
      </w:r>
      <w:r w:rsidR="00EC19CB" w:rsidRPr="00C63381">
        <w:rPr>
          <w:rStyle w:val="5-Char"/>
          <w:rFonts w:hint="cs"/>
          <w:rtl/>
        </w:rPr>
        <w:t>«</w:t>
      </w:r>
      <w:r w:rsidR="00825DAF" w:rsidRPr="00C63381">
        <w:rPr>
          <w:rStyle w:val="5-Char"/>
          <w:rtl/>
        </w:rPr>
        <w:t>مَا أَنْزَلَ اللَّهُ مِنَ السَّمَاءِ مِنْ بَرَكَةٍ إِلاَّ أَصْبَحَ فَرِيقٌ مِنَ النَّاسِ بِهَا كَافِرِينَ</w:t>
      </w:r>
      <w:r w:rsidR="00EC19CB" w:rsidRPr="00C63381">
        <w:rPr>
          <w:rStyle w:val="5-Char"/>
          <w:rFonts w:hint="cs"/>
          <w:rtl/>
        </w:rPr>
        <w:t>»</w:t>
      </w:r>
      <w:r w:rsidR="00EC19CB" w:rsidRPr="00860562">
        <w:rPr>
          <w:rStyle w:val="1-Char"/>
          <w:rFonts w:hint="cs"/>
          <w:rtl/>
        </w:rPr>
        <w:t xml:space="preserve"> که ضمیر </w:t>
      </w:r>
      <w:r w:rsidR="00EC19CB" w:rsidRPr="00C63381">
        <w:rPr>
          <w:rStyle w:val="5-Char"/>
          <w:rFonts w:hint="cs"/>
          <w:rtl/>
        </w:rPr>
        <w:t>«</w:t>
      </w:r>
      <w:r w:rsidR="00825DAF" w:rsidRPr="00C63381">
        <w:rPr>
          <w:rStyle w:val="5-Char"/>
          <w:rtl/>
        </w:rPr>
        <w:t>بِهَا</w:t>
      </w:r>
      <w:r w:rsidR="00EC19CB" w:rsidRPr="00C63381">
        <w:rPr>
          <w:rStyle w:val="5-Char"/>
          <w:rFonts w:hint="cs"/>
          <w:rtl/>
        </w:rPr>
        <w:t>»</w:t>
      </w:r>
      <w:r w:rsidR="00995B35" w:rsidRPr="00860562">
        <w:rPr>
          <w:rStyle w:val="1-Char"/>
          <w:rFonts w:hint="cs"/>
          <w:rtl/>
        </w:rPr>
        <w:t xml:space="preserve"> نشانه</w:t>
      </w:r>
      <w:r w:rsidR="00351FFA" w:rsidRPr="00860562">
        <w:rPr>
          <w:rStyle w:val="1-Char"/>
          <w:rFonts w:hint="cs"/>
          <w:rtl/>
        </w:rPr>
        <w:t xml:space="preserve">‌ی </w:t>
      </w:r>
      <w:r w:rsidR="00995B35" w:rsidRPr="00860562">
        <w:rPr>
          <w:rStyle w:val="1-Char"/>
          <w:rFonts w:hint="cs"/>
          <w:rtl/>
        </w:rPr>
        <w:t>آن است که منظور از کفر، کفران نعمت است.</w:t>
      </w:r>
      <w:r w:rsidR="00995B35" w:rsidRPr="00860562">
        <w:rPr>
          <w:rStyle w:val="1-Char"/>
          <w:vertAlign w:val="superscript"/>
          <w:rtl/>
        </w:rPr>
        <w:footnoteReference w:id="248"/>
      </w:r>
      <w:r w:rsidR="00EC19CB" w:rsidRPr="00860562">
        <w:rPr>
          <w:rStyle w:val="1-Char"/>
          <w:rFonts w:hint="cs"/>
          <w:rtl/>
        </w:rPr>
        <w:t xml:space="preserve"> یعنی </w:t>
      </w:r>
      <w:r w:rsidR="00AD267C" w:rsidRPr="00860562">
        <w:rPr>
          <w:rStyle w:val="1-Char"/>
          <w:rFonts w:hint="cs"/>
          <w:rtl/>
        </w:rPr>
        <w:t>خداوند هیچ برکتی از آسمان نازل ن</w:t>
      </w:r>
      <w:r w:rsidR="00EC19CB" w:rsidRPr="00860562">
        <w:rPr>
          <w:rStyle w:val="1-Char"/>
          <w:rFonts w:hint="cs"/>
          <w:rtl/>
        </w:rPr>
        <w:t>نموده</w:t>
      </w:r>
      <w:r w:rsidR="00AD267C" w:rsidRPr="00860562">
        <w:rPr>
          <w:rStyle w:val="1-Char"/>
          <w:rFonts w:hint="cs"/>
          <w:rtl/>
        </w:rPr>
        <w:t xml:space="preserve"> جز آنکه گروهی از مر</w:t>
      </w:r>
      <w:r w:rsidR="00EC19CB" w:rsidRPr="00860562">
        <w:rPr>
          <w:rStyle w:val="1-Char"/>
          <w:rFonts w:hint="cs"/>
          <w:rtl/>
        </w:rPr>
        <w:t>دم نسبت به آن کفران نعمت نمودند</w:t>
      </w:r>
      <w:r w:rsidR="00AD267C" w:rsidRPr="00860562">
        <w:rPr>
          <w:rStyle w:val="1-Char"/>
          <w:rFonts w:hint="cs"/>
          <w:rtl/>
        </w:rPr>
        <w:t>.</w:t>
      </w:r>
    </w:p>
    <w:p w:rsidR="006E4CC7" w:rsidRPr="005D5F97" w:rsidRDefault="006E4CC7" w:rsidP="00A22A56">
      <w:pPr>
        <w:pStyle w:val="a3"/>
        <w:rPr>
          <w:rtl/>
        </w:rPr>
      </w:pPr>
      <w:bookmarkStart w:id="203" w:name="_Toc210291246"/>
      <w:bookmarkStart w:id="204" w:name="_Toc211417280"/>
      <w:bookmarkStart w:id="205" w:name="_Toc319134859"/>
      <w:bookmarkStart w:id="206" w:name="_Toc435622100"/>
      <w:r w:rsidRPr="005D5F97">
        <w:rPr>
          <w:rFonts w:hint="cs"/>
          <w:rtl/>
        </w:rPr>
        <w:t xml:space="preserve">كيفر </w:t>
      </w:r>
      <w:bookmarkEnd w:id="203"/>
      <w:bookmarkEnd w:id="204"/>
      <w:r w:rsidR="00EC19CB" w:rsidRPr="005D5F97">
        <w:rPr>
          <w:rFonts w:hint="cs"/>
          <w:rtl/>
        </w:rPr>
        <w:t>جادوگر</w:t>
      </w:r>
      <w:bookmarkEnd w:id="205"/>
      <w:bookmarkEnd w:id="206"/>
    </w:p>
    <w:p w:rsidR="006E4CC7" w:rsidRPr="005D5F97" w:rsidRDefault="00EC19CB" w:rsidP="005D5F97">
      <w:pPr>
        <w:pStyle w:val="a0"/>
        <w:rPr>
          <w:rtl/>
        </w:rPr>
      </w:pPr>
      <w:bookmarkStart w:id="207" w:name="_Toc210291248"/>
      <w:bookmarkStart w:id="208" w:name="_Toc435622101"/>
      <w:r w:rsidRPr="005D5F97">
        <w:rPr>
          <w:rFonts w:hint="cs"/>
          <w:rtl/>
        </w:rPr>
        <w:t>کیفر جادوگر</w:t>
      </w:r>
      <w:r w:rsidR="006E4CC7" w:rsidRPr="005D5F97">
        <w:rPr>
          <w:rFonts w:hint="cs"/>
          <w:rtl/>
        </w:rPr>
        <w:t xml:space="preserve"> در میان غیرمسلمانان</w:t>
      </w:r>
      <w:bookmarkEnd w:id="207"/>
      <w:bookmarkEnd w:id="208"/>
    </w:p>
    <w:p w:rsidR="006E4CC7" w:rsidRPr="00860562" w:rsidRDefault="006E4CC7" w:rsidP="00C63381">
      <w:pPr>
        <w:ind w:firstLine="284"/>
        <w:jc w:val="both"/>
        <w:rPr>
          <w:rStyle w:val="1-Char"/>
          <w:rtl/>
        </w:rPr>
      </w:pPr>
      <w:r w:rsidRPr="00860562">
        <w:rPr>
          <w:rStyle w:val="1-Char"/>
          <w:rFonts w:hint="cs"/>
          <w:rtl/>
        </w:rPr>
        <w:t>بسیاری از ک</w:t>
      </w:r>
      <w:r w:rsidR="00EC19CB" w:rsidRPr="00860562">
        <w:rPr>
          <w:rStyle w:val="1-Char"/>
          <w:rFonts w:hint="cs"/>
          <w:rtl/>
        </w:rPr>
        <w:t>شورهای غربی برای رهایی از جادوگران نهایت تلاش را می</w:t>
      </w:r>
      <w:r w:rsidR="006D4439" w:rsidRPr="00860562">
        <w:rPr>
          <w:rStyle w:val="1-Char"/>
          <w:rtl/>
        </w:rPr>
        <w:softHyphen/>
      </w:r>
      <w:r w:rsidR="00EC19CB" w:rsidRPr="00860562">
        <w:rPr>
          <w:rStyle w:val="1-Char"/>
          <w:rFonts w:hint="cs"/>
          <w:rtl/>
        </w:rPr>
        <w:t>کنند</w:t>
      </w:r>
      <w:r w:rsidRPr="00860562">
        <w:rPr>
          <w:rStyle w:val="1-Char"/>
          <w:rFonts w:hint="cs"/>
          <w:rtl/>
        </w:rPr>
        <w:t>. در این راستا سخت</w:t>
      </w:r>
      <w:r w:rsidRPr="00860562">
        <w:rPr>
          <w:rStyle w:val="1-Char"/>
          <w:rFonts w:hint="cs"/>
          <w:cs/>
        </w:rPr>
        <w:t>‎</w:t>
      </w:r>
      <w:r w:rsidRPr="00860562">
        <w:rPr>
          <w:rStyle w:val="1-Char"/>
          <w:rFonts w:hint="cs"/>
          <w:rtl/>
        </w:rPr>
        <w:t>ترین</w:t>
      </w:r>
      <w:r w:rsidR="00C63381">
        <w:rPr>
          <w:rStyle w:val="1-Char"/>
          <w:rFonts w:hint="cs"/>
          <w:rtl/>
        </w:rPr>
        <w:t xml:space="preserve"> مجازات‌ها </w:t>
      </w:r>
      <w:r w:rsidR="00EC19CB" w:rsidRPr="00860562">
        <w:rPr>
          <w:rStyle w:val="1-Char"/>
          <w:rFonts w:hint="cs"/>
          <w:rtl/>
        </w:rPr>
        <w:t>را- که کمترین آن اعدام</w:t>
      </w:r>
      <w:r w:rsidRPr="00860562">
        <w:rPr>
          <w:rStyle w:val="1-Char"/>
          <w:rFonts w:hint="cs"/>
          <w:rtl/>
        </w:rPr>
        <w:t xml:space="preserve"> است- بر</w:t>
      </w:r>
      <w:r w:rsidR="00540F57">
        <w:rPr>
          <w:rStyle w:val="1-Char"/>
          <w:rFonts w:hint="cs"/>
          <w:rtl/>
        </w:rPr>
        <w:t xml:space="preserve"> آن‌ها </w:t>
      </w:r>
      <w:r w:rsidRPr="00860562">
        <w:rPr>
          <w:rStyle w:val="1-Char"/>
          <w:rFonts w:hint="cs"/>
          <w:rtl/>
        </w:rPr>
        <w:t>تحمیل کرده و انواع شکنجه و تنبیه و رسواسازی و مصادره</w:t>
      </w:r>
      <w:r w:rsidRPr="00860562">
        <w:rPr>
          <w:rStyle w:val="1-Char"/>
          <w:rFonts w:hint="cs"/>
          <w:cs/>
        </w:rPr>
        <w:t>‎</w:t>
      </w:r>
      <w:r w:rsidRPr="00860562">
        <w:rPr>
          <w:rStyle w:val="1-Char"/>
          <w:rFonts w:hint="cs"/>
          <w:rtl/>
        </w:rPr>
        <w:t>ی داراییها و تحمیل مجازاتهایی بر خود و فرزندانش</w:t>
      </w:r>
      <w:r w:rsidR="00EC19CB" w:rsidRPr="00860562">
        <w:rPr>
          <w:rStyle w:val="1-Char"/>
          <w:rFonts w:hint="cs"/>
          <w:rtl/>
        </w:rPr>
        <w:t>ان را در مورد</w:t>
      </w:r>
      <w:r w:rsidR="00540F57">
        <w:rPr>
          <w:rStyle w:val="1-Char"/>
          <w:rFonts w:hint="cs"/>
          <w:rtl/>
        </w:rPr>
        <w:t xml:space="preserve"> آن‌ها </w:t>
      </w:r>
      <w:r w:rsidR="00EC19CB" w:rsidRPr="00860562">
        <w:rPr>
          <w:rStyle w:val="1-Char"/>
          <w:rFonts w:hint="cs"/>
          <w:rtl/>
        </w:rPr>
        <w:t>اجرا کرده</w:t>
      </w:r>
      <w:r w:rsidR="00860562">
        <w:rPr>
          <w:rStyle w:val="1-Char"/>
          <w:rFonts w:hint="cs"/>
          <w:rtl/>
        </w:rPr>
        <w:t>‌اند.</w:t>
      </w:r>
      <w:r w:rsidR="00EC19CB" w:rsidRPr="00860562">
        <w:rPr>
          <w:rStyle w:val="1-Char"/>
          <w:rFonts w:hint="cs"/>
          <w:rtl/>
        </w:rPr>
        <w:t xml:space="preserve"> در</w:t>
      </w:r>
      <w:r w:rsidRPr="00860562">
        <w:rPr>
          <w:rStyle w:val="1-Char"/>
          <w:rFonts w:hint="cs"/>
          <w:rtl/>
        </w:rPr>
        <w:t xml:space="preserve"> کشورها</w:t>
      </w:r>
      <w:r w:rsidR="00EC19CB" w:rsidRPr="00860562">
        <w:rPr>
          <w:rStyle w:val="1-Char"/>
          <w:rFonts w:hint="cs"/>
          <w:rtl/>
        </w:rPr>
        <w:t>ی فرانسه، آلمان و ایتالیا، همه، جادوگران</w:t>
      </w:r>
      <w:r w:rsidRPr="00860562">
        <w:rPr>
          <w:rStyle w:val="1-Char"/>
          <w:rFonts w:hint="cs"/>
          <w:rtl/>
        </w:rPr>
        <w:t xml:space="preserve"> را محکوم به سوزانده شدن کرده</w:t>
      </w:r>
      <w:r w:rsidRPr="00860562">
        <w:rPr>
          <w:rStyle w:val="1-Char"/>
          <w:rFonts w:hint="cs"/>
          <w:cs/>
        </w:rPr>
        <w:t>‎</w:t>
      </w:r>
      <w:r w:rsidRPr="00860562">
        <w:rPr>
          <w:rStyle w:val="1-Char"/>
          <w:rFonts w:hint="cs"/>
          <w:rtl/>
        </w:rPr>
        <w:t>اند. در اسکاتلند مجازاتشان انداخته شدن در ظرف بزرگ آهنی پر از قیر جوشیده بود. ا</w:t>
      </w:r>
      <w:r w:rsidR="00EC19CB" w:rsidRPr="00860562">
        <w:rPr>
          <w:rStyle w:val="1-Char"/>
          <w:rFonts w:hint="cs"/>
          <w:rtl/>
        </w:rPr>
        <w:t>نگلیس و برخی دیگر از کشورهای ارو</w:t>
      </w:r>
      <w:r w:rsidRPr="00860562">
        <w:rPr>
          <w:rStyle w:val="1-Char"/>
          <w:rFonts w:hint="cs"/>
          <w:rtl/>
        </w:rPr>
        <w:t>پایی نی</w:t>
      </w:r>
      <w:r w:rsidR="00EC19CB" w:rsidRPr="00860562">
        <w:rPr>
          <w:rStyle w:val="1-Char"/>
          <w:rFonts w:hint="cs"/>
          <w:rtl/>
        </w:rPr>
        <w:t>ز</w:t>
      </w:r>
      <w:r w:rsidR="00540F57">
        <w:rPr>
          <w:rStyle w:val="1-Char"/>
          <w:rFonts w:hint="cs"/>
          <w:rtl/>
        </w:rPr>
        <w:t xml:space="preserve"> آن‌ها </w:t>
      </w:r>
      <w:r w:rsidR="00EC19CB" w:rsidRPr="00860562">
        <w:rPr>
          <w:rStyle w:val="1-Char"/>
          <w:rFonts w:hint="cs"/>
          <w:rtl/>
        </w:rPr>
        <w:t>را در میان عموم اعدام</w:t>
      </w:r>
      <w:r w:rsidR="00860562">
        <w:rPr>
          <w:rStyle w:val="1-Char"/>
          <w:rFonts w:hint="cs"/>
          <w:rtl/>
        </w:rPr>
        <w:t xml:space="preserve"> می‌</w:t>
      </w:r>
      <w:r w:rsidR="00EC19CB" w:rsidRPr="00860562">
        <w:rPr>
          <w:rStyle w:val="1-Char"/>
          <w:rFonts w:hint="cs"/>
          <w:rtl/>
        </w:rPr>
        <w:t>نمود</w:t>
      </w:r>
      <w:r w:rsidRPr="00860562">
        <w:rPr>
          <w:rStyle w:val="1-Char"/>
          <w:rFonts w:hint="cs"/>
          <w:rtl/>
        </w:rPr>
        <w:t>، اما در</w:t>
      </w:r>
      <w:r w:rsidR="00EC19CB" w:rsidRPr="00860562">
        <w:rPr>
          <w:rStyle w:val="1-Char"/>
          <w:rFonts w:hint="cs"/>
          <w:rtl/>
        </w:rPr>
        <w:t xml:space="preserve"> آمریکا مجازات مرد یا زن جادوگر</w:t>
      </w:r>
      <w:r w:rsidRPr="00860562">
        <w:rPr>
          <w:rStyle w:val="1-Char"/>
          <w:rFonts w:hint="cs"/>
          <w:rtl/>
        </w:rPr>
        <w:t xml:space="preserve"> حلق آویز کردن بر نزدیک</w:t>
      </w:r>
      <w:r w:rsidR="005875FE">
        <w:rPr>
          <w:rStyle w:val="1-Char"/>
          <w:rFonts w:hint="cs"/>
          <w:rtl/>
        </w:rPr>
        <w:t xml:space="preserve">‌ترین </w:t>
      </w:r>
      <w:r w:rsidRPr="00860562">
        <w:rPr>
          <w:rStyle w:val="1-Char"/>
          <w:rFonts w:hint="cs"/>
          <w:rtl/>
        </w:rPr>
        <w:t>درخت سر راه بود.</w:t>
      </w:r>
      <w:r w:rsidR="00EC19CB" w:rsidRPr="00860562">
        <w:rPr>
          <w:rStyle w:val="1-Char"/>
          <w:rFonts w:hint="cs"/>
          <w:rtl/>
        </w:rPr>
        <w:t xml:space="preserve"> و برخی کشورها برای اعدام جادوگران</w:t>
      </w:r>
      <w:r w:rsidRPr="00860562">
        <w:rPr>
          <w:rStyle w:val="1-Char"/>
          <w:rFonts w:hint="cs"/>
          <w:rtl/>
        </w:rPr>
        <w:t xml:space="preserve"> از دیرک مرگ استفاده می</w:t>
      </w:r>
      <w:r w:rsidRPr="00860562">
        <w:rPr>
          <w:rStyle w:val="1-Char"/>
          <w:rFonts w:hint="cs"/>
          <w:cs/>
        </w:rPr>
        <w:t>‎</w:t>
      </w:r>
      <w:r w:rsidRPr="00860562">
        <w:rPr>
          <w:rStyle w:val="1-Char"/>
          <w:rFonts w:hint="cs"/>
          <w:rtl/>
        </w:rPr>
        <w:t>کردند. در کشورهای زیادی نیز روش «تشبیح» را برای مجازات</w:t>
      </w:r>
      <w:r w:rsidR="00540F57">
        <w:rPr>
          <w:rStyle w:val="1-Char"/>
          <w:rFonts w:hint="cs"/>
          <w:rtl/>
        </w:rPr>
        <w:t xml:space="preserve"> آن‌ها </w:t>
      </w:r>
      <w:r w:rsidRPr="00860562">
        <w:rPr>
          <w:rStyle w:val="1-Char"/>
          <w:rFonts w:hint="cs"/>
          <w:rtl/>
        </w:rPr>
        <w:t>به کار می</w:t>
      </w:r>
      <w:r w:rsidRPr="00860562">
        <w:rPr>
          <w:rStyle w:val="1-Char"/>
          <w:rFonts w:hint="cs"/>
          <w:cs/>
        </w:rPr>
        <w:t>‎</w:t>
      </w:r>
      <w:r w:rsidR="00EC19CB" w:rsidRPr="00860562">
        <w:rPr>
          <w:rStyle w:val="1-Char"/>
          <w:rFonts w:hint="cs"/>
          <w:rtl/>
        </w:rPr>
        <w:t>گیرند، بدین ترتیب که جادوگر</w:t>
      </w:r>
      <w:r w:rsidRPr="00860562">
        <w:rPr>
          <w:rStyle w:val="1-Char"/>
          <w:rFonts w:hint="cs"/>
          <w:rtl/>
        </w:rPr>
        <w:t xml:space="preserve"> را بر سفره</w:t>
      </w:r>
      <w:r w:rsidRPr="00860562">
        <w:rPr>
          <w:rStyle w:val="1-Char"/>
          <w:rFonts w:hint="cs"/>
          <w:cs/>
        </w:rPr>
        <w:t>‎</w:t>
      </w:r>
      <w:r w:rsidR="00EC19CB" w:rsidRPr="00860562">
        <w:rPr>
          <w:rStyle w:val="1-Char"/>
          <w:rFonts w:hint="cs"/>
          <w:rtl/>
        </w:rPr>
        <w:t>ی ضخیم</w:t>
      </w:r>
      <w:r w:rsidRPr="00860562">
        <w:rPr>
          <w:rStyle w:val="1-Char"/>
          <w:rFonts w:hint="cs"/>
          <w:rtl/>
        </w:rPr>
        <w:t xml:space="preserve"> بزرگی که به چهار قسمت جدا از هم تقسیم شده بود، می</w:t>
      </w:r>
      <w:r w:rsidRPr="00860562">
        <w:rPr>
          <w:rStyle w:val="1-Char"/>
          <w:rFonts w:hint="cs"/>
          <w:cs/>
        </w:rPr>
        <w:t>‎</w:t>
      </w:r>
      <w:r w:rsidRPr="00860562">
        <w:rPr>
          <w:rStyle w:val="1-Char"/>
          <w:rFonts w:hint="cs"/>
          <w:rtl/>
        </w:rPr>
        <w:t>خواباندند و دستهایشان را به سوی بالا</w:t>
      </w:r>
      <w:r w:rsidR="00860562">
        <w:rPr>
          <w:rStyle w:val="1-Char"/>
          <w:rFonts w:hint="cs"/>
          <w:rtl/>
        </w:rPr>
        <w:t xml:space="preserve"> می‌</w:t>
      </w:r>
      <w:r w:rsidRPr="00860562">
        <w:rPr>
          <w:rStyle w:val="1-Char"/>
          <w:rFonts w:hint="cs"/>
          <w:rtl/>
        </w:rPr>
        <w:t>کشیدند به طوری که دست راستش را به گوشه</w:t>
      </w:r>
      <w:r w:rsidRPr="00860562">
        <w:rPr>
          <w:rStyle w:val="1-Char"/>
          <w:rFonts w:hint="cs"/>
          <w:cs/>
        </w:rPr>
        <w:t>‎</w:t>
      </w:r>
      <w:r w:rsidRPr="00860562">
        <w:rPr>
          <w:rStyle w:val="1-Char"/>
          <w:rFonts w:hint="cs"/>
          <w:rtl/>
        </w:rPr>
        <w:t>ی سمت راست ب</w:t>
      </w:r>
      <w:r w:rsidR="00EC19CB" w:rsidRPr="00860562">
        <w:rPr>
          <w:rStyle w:val="1-Char"/>
          <w:rFonts w:hint="cs"/>
          <w:rtl/>
        </w:rPr>
        <w:t>ا</w:t>
      </w:r>
      <w:r w:rsidRPr="00860562">
        <w:rPr>
          <w:rStyle w:val="1-Char"/>
          <w:rFonts w:hint="cs"/>
          <w:rtl/>
        </w:rPr>
        <w:t>لای سفره و دست چپش را به گوشه</w:t>
      </w:r>
      <w:r w:rsidRPr="00860562">
        <w:rPr>
          <w:rStyle w:val="1-Char"/>
          <w:rFonts w:hint="cs"/>
          <w:cs/>
        </w:rPr>
        <w:t>‎</w:t>
      </w:r>
      <w:r w:rsidRPr="00860562">
        <w:rPr>
          <w:rStyle w:val="1-Char"/>
          <w:rFonts w:hint="cs"/>
          <w:rtl/>
        </w:rPr>
        <w:t>ی چپ، پای راستش را به گوشه</w:t>
      </w:r>
      <w:r w:rsidRPr="00860562">
        <w:rPr>
          <w:rStyle w:val="1-Char"/>
          <w:rFonts w:hint="cs"/>
          <w:cs/>
        </w:rPr>
        <w:t>‎</w:t>
      </w:r>
      <w:r w:rsidRPr="00860562">
        <w:rPr>
          <w:rStyle w:val="1-Char"/>
          <w:rFonts w:hint="cs"/>
          <w:rtl/>
        </w:rPr>
        <w:t>ی سمت راست پایین و پای چپش را به سمت چپ آن می</w:t>
      </w:r>
      <w:r w:rsidRPr="00860562">
        <w:rPr>
          <w:rStyle w:val="1-Char"/>
          <w:rFonts w:hint="cs"/>
          <w:cs/>
        </w:rPr>
        <w:t>‎</w:t>
      </w:r>
      <w:r w:rsidRPr="00860562">
        <w:rPr>
          <w:rStyle w:val="1-Char"/>
          <w:rFonts w:hint="cs"/>
          <w:rtl/>
        </w:rPr>
        <w:t>بستند و در وسط این سفره چرخی مصنوعی نصب و به شکل مخصوصی به آن وصل شده بود، آن گونه که با چرخش</w:t>
      </w:r>
      <w:r w:rsidR="00C51AED" w:rsidRPr="00860562">
        <w:rPr>
          <w:rStyle w:val="1-Char"/>
          <w:rFonts w:hint="eastAsia"/>
          <w:rtl/>
        </w:rPr>
        <w:t>ِ</w:t>
      </w:r>
      <w:r w:rsidRPr="00860562">
        <w:rPr>
          <w:rStyle w:val="1-Char"/>
          <w:rFonts w:hint="cs"/>
          <w:rtl/>
        </w:rPr>
        <w:t xml:space="preserve"> آن سطحش به چهار جزء تقسیم می</w:t>
      </w:r>
      <w:r w:rsidRPr="00860562">
        <w:rPr>
          <w:rStyle w:val="1-Char"/>
          <w:rFonts w:hint="cs"/>
          <w:cs/>
        </w:rPr>
        <w:t>‎</w:t>
      </w:r>
      <w:r w:rsidRPr="00860562">
        <w:rPr>
          <w:rStyle w:val="1-Char"/>
          <w:rFonts w:hint="cs"/>
          <w:rtl/>
        </w:rPr>
        <w:t>شد و هر جزء آن به سمتی خلاف دیگری حرکت می</w:t>
      </w:r>
      <w:r w:rsidRPr="00860562">
        <w:rPr>
          <w:rStyle w:val="1-Char"/>
          <w:rFonts w:hint="cs"/>
          <w:cs/>
        </w:rPr>
        <w:t>‎</w:t>
      </w:r>
      <w:r w:rsidRPr="00860562">
        <w:rPr>
          <w:rStyle w:val="1-Char"/>
          <w:rFonts w:hint="cs"/>
          <w:rtl/>
        </w:rPr>
        <w:t>کرد و در نتیجه دست راست به طرف شمال غربی و دست چپ به سوی شمال شرقی و پای راست به طرف جنوب غربی و پای چپ به سمت جنوب شرقی کشیده می</w:t>
      </w:r>
      <w:r w:rsidRPr="00860562">
        <w:rPr>
          <w:rStyle w:val="1-Char"/>
          <w:rFonts w:hint="cs"/>
          <w:cs/>
        </w:rPr>
        <w:t>‎</w:t>
      </w:r>
      <w:r w:rsidRPr="00860562">
        <w:rPr>
          <w:rStyle w:val="1-Char"/>
          <w:rFonts w:hint="cs"/>
          <w:rtl/>
        </w:rPr>
        <w:t>شد... و بدین وسیله رگ</w:t>
      </w:r>
      <w:r w:rsidR="00C63381">
        <w:rPr>
          <w:rStyle w:val="1-Char"/>
          <w:rFonts w:hint="cs"/>
          <w:rtl/>
        </w:rPr>
        <w:t>‌</w:t>
      </w:r>
      <w:r w:rsidRPr="00860562">
        <w:rPr>
          <w:rStyle w:val="1-Char"/>
          <w:rFonts w:hint="cs"/>
          <w:rtl/>
        </w:rPr>
        <w:t>ها، عضله</w:t>
      </w:r>
      <w:r w:rsidRPr="00860562">
        <w:rPr>
          <w:rStyle w:val="1-Char"/>
          <w:rFonts w:hint="cs"/>
          <w:cs/>
        </w:rPr>
        <w:t>‎</w:t>
      </w:r>
      <w:r w:rsidR="00EC19CB" w:rsidRPr="00860562">
        <w:rPr>
          <w:rStyle w:val="1-Char"/>
          <w:rFonts w:hint="cs"/>
          <w:rtl/>
        </w:rPr>
        <w:t>ها و مفاصل جادوگر</w:t>
      </w:r>
      <w:r w:rsidRPr="00860562">
        <w:rPr>
          <w:rStyle w:val="1-Char"/>
          <w:rFonts w:hint="cs"/>
          <w:rtl/>
        </w:rPr>
        <w:t xml:space="preserve"> متلاشی می</w:t>
      </w:r>
      <w:r w:rsidRPr="00860562">
        <w:rPr>
          <w:rStyle w:val="1-Char"/>
          <w:rFonts w:hint="cs"/>
          <w:cs/>
        </w:rPr>
        <w:t>‎</w:t>
      </w:r>
      <w:r w:rsidRPr="00860562">
        <w:rPr>
          <w:rStyle w:val="1-Char"/>
          <w:rFonts w:hint="cs"/>
          <w:rtl/>
        </w:rPr>
        <w:t>شد و</w:t>
      </w:r>
      <w:r w:rsidR="00EC19CB" w:rsidRPr="00860562">
        <w:rPr>
          <w:rStyle w:val="1-Char"/>
          <w:rFonts w:hint="cs"/>
          <w:rtl/>
        </w:rPr>
        <w:t xml:space="preserve"> </w:t>
      </w:r>
      <w:r w:rsidRPr="00860562">
        <w:rPr>
          <w:rStyle w:val="1-Char"/>
          <w:rFonts w:hint="cs"/>
          <w:rtl/>
        </w:rPr>
        <w:t>باعث ایجاد دردهای سخت و آزار دهنده</w:t>
      </w:r>
      <w:r w:rsidRPr="00860562">
        <w:rPr>
          <w:rStyle w:val="1-Char"/>
          <w:rFonts w:hint="cs"/>
          <w:cs/>
        </w:rPr>
        <w:t>‎</w:t>
      </w:r>
      <w:r w:rsidR="00EC19CB" w:rsidRPr="00860562">
        <w:rPr>
          <w:rStyle w:val="1-Char"/>
          <w:rFonts w:hint="cs"/>
          <w:rtl/>
        </w:rPr>
        <w:t>ا</w:t>
      </w:r>
      <w:r w:rsidRPr="00860562">
        <w:rPr>
          <w:rStyle w:val="1-Char"/>
          <w:rFonts w:hint="cs"/>
          <w:rtl/>
        </w:rPr>
        <w:t>ی می</w:t>
      </w:r>
      <w:r w:rsidRPr="00860562">
        <w:rPr>
          <w:rStyle w:val="1-Char"/>
          <w:rFonts w:hint="cs"/>
          <w:cs/>
        </w:rPr>
        <w:t>‎</w:t>
      </w:r>
      <w:r w:rsidR="00EC19CB" w:rsidRPr="00860562">
        <w:rPr>
          <w:rStyle w:val="1-Char"/>
          <w:rFonts w:hint="cs"/>
          <w:rtl/>
        </w:rPr>
        <w:t>شد که شیاطین هم تحمّل آن را نداشتند و سرانجام پس از چند دقیقه نابود</w:t>
      </w:r>
      <w:r w:rsidRPr="00860562">
        <w:rPr>
          <w:rStyle w:val="1-Char"/>
          <w:rFonts w:hint="cs"/>
          <w:rtl/>
        </w:rPr>
        <w:t xml:space="preserve"> می</w:t>
      </w:r>
      <w:r w:rsidRPr="00860562">
        <w:rPr>
          <w:rStyle w:val="1-Char"/>
          <w:rFonts w:hint="cs"/>
          <w:cs/>
        </w:rPr>
        <w:t>‎</w:t>
      </w:r>
      <w:r w:rsidR="00EC19CB" w:rsidRPr="00860562">
        <w:rPr>
          <w:rStyle w:val="1-Char"/>
          <w:rFonts w:hint="cs"/>
          <w:rtl/>
        </w:rPr>
        <w:t xml:space="preserve">شد، </w:t>
      </w:r>
      <w:r w:rsidRPr="00860562">
        <w:rPr>
          <w:rStyle w:val="1-Char"/>
          <w:rFonts w:hint="cs"/>
          <w:rtl/>
        </w:rPr>
        <w:t>سپس جسدش را جمع می</w:t>
      </w:r>
      <w:r w:rsidRPr="00860562">
        <w:rPr>
          <w:rStyle w:val="1-Char"/>
          <w:rFonts w:hint="cs"/>
          <w:cs/>
        </w:rPr>
        <w:t>‎</w:t>
      </w:r>
      <w:r w:rsidRPr="00860562">
        <w:rPr>
          <w:rStyle w:val="1-Char"/>
          <w:rFonts w:hint="cs"/>
          <w:rtl/>
        </w:rPr>
        <w:t>کردند و آتش</w:t>
      </w:r>
      <w:r w:rsidR="00860562">
        <w:rPr>
          <w:rStyle w:val="1-Char"/>
          <w:rFonts w:hint="cs"/>
          <w:rtl/>
        </w:rPr>
        <w:t xml:space="preserve"> می‌</w:t>
      </w:r>
      <w:r w:rsidRPr="00860562">
        <w:rPr>
          <w:rStyle w:val="1-Char"/>
          <w:rFonts w:hint="cs"/>
          <w:rtl/>
        </w:rPr>
        <w:t>زدند</w:t>
      </w:r>
      <w:r w:rsidR="00EC19CB" w:rsidRPr="00860562">
        <w:rPr>
          <w:rStyle w:val="1-Char"/>
          <w:rFonts w:hint="cs"/>
          <w:rtl/>
        </w:rPr>
        <w:t xml:space="preserve"> و خاکسترش را در خیابان</w:t>
      </w:r>
      <w:r w:rsidR="00C63381">
        <w:rPr>
          <w:rStyle w:val="1-Char"/>
          <w:rFonts w:hint="cs"/>
          <w:rtl/>
        </w:rPr>
        <w:t>‌</w:t>
      </w:r>
      <w:r w:rsidR="00EC19CB" w:rsidRPr="00860562">
        <w:rPr>
          <w:rStyle w:val="1-Char"/>
          <w:rFonts w:hint="cs"/>
          <w:rtl/>
        </w:rPr>
        <w:t>ها</w:t>
      </w:r>
      <w:r w:rsidR="00860562">
        <w:rPr>
          <w:rStyle w:val="1-Char"/>
          <w:rFonts w:hint="cs"/>
          <w:rtl/>
        </w:rPr>
        <w:t xml:space="preserve"> می‌</w:t>
      </w:r>
      <w:r w:rsidR="00EC19CB" w:rsidRPr="00860562">
        <w:rPr>
          <w:rStyle w:val="1-Char"/>
          <w:rFonts w:hint="cs"/>
          <w:rtl/>
        </w:rPr>
        <w:t>ریختند</w:t>
      </w:r>
      <w:r w:rsidRPr="00860562">
        <w:rPr>
          <w:rStyle w:val="1-Char"/>
          <w:rFonts w:hint="cs"/>
          <w:cs/>
        </w:rPr>
        <w:t>‎</w:t>
      </w:r>
      <w:r w:rsidR="00C51AED" w:rsidRPr="00860562">
        <w:rPr>
          <w:rStyle w:val="1-Char"/>
          <w:rFonts w:hint="cs"/>
          <w:rtl/>
        </w:rPr>
        <w:t>.</w:t>
      </w:r>
      <w:r w:rsidR="00EC19CB" w:rsidRPr="00860562">
        <w:rPr>
          <w:rStyle w:val="1-Char"/>
          <w:rFonts w:hint="cs"/>
          <w:rtl/>
        </w:rPr>
        <w:t xml:space="preserve"> اما</w:t>
      </w:r>
      <w:r w:rsidRPr="00860562">
        <w:rPr>
          <w:rStyle w:val="1-Char"/>
          <w:rFonts w:hint="cs"/>
          <w:rtl/>
        </w:rPr>
        <w:t xml:space="preserve"> سخت</w:t>
      </w:r>
      <w:r w:rsidRPr="00860562">
        <w:rPr>
          <w:rStyle w:val="1-Char"/>
          <w:rFonts w:hint="cs"/>
          <w:cs/>
        </w:rPr>
        <w:t>‎</w:t>
      </w:r>
      <w:r w:rsidRPr="00860562">
        <w:rPr>
          <w:rStyle w:val="1-Char"/>
          <w:rFonts w:hint="cs"/>
          <w:rtl/>
        </w:rPr>
        <w:t>ترین و زشت</w:t>
      </w:r>
      <w:r w:rsidRPr="00860562">
        <w:rPr>
          <w:rStyle w:val="1-Char"/>
          <w:rFonts w:hint="cs"/>
          <w:cs/>
        </w:rPr>
        <w:t>‎</w:t>
      </w:r>
      <w:r w:rsidRPr="00860562">
        <w:rPr>
          <w:rStyle w:val="1-Char"/>
          <w:rFonts w:hint="cs"/>
          <w:rtl/>
        </w:rPr>
        <w:t>ترین شیوه</w:t>
      </w:r>
      <w:r w:rsidRPr="00860562">
        <w:rPr>
          <w:rStyle w:val="1-Char"/>
          <w:rFonts w:hint="cs"/>
          <w:cs/>
        </w:rPr>
        <w:t>‎</w:t>
      </w:r>
      <w:r w:rsidR="00EC19CB" w:rsidRPr="00860562">
        <w:rPr>
          <w:rStyle w:val="1-Char"/>
          <w:rFonts w:hint="cs"/>
          <w:rtl/>
        </w:rPr>
        <w:t xml:space="preserve">ای که برای مجازات جادوگر در نظر </w:t>
      </w:r>
      <w:r w:rsidRPr="00860562">
        <w:rPr>
          <w:rStyle w:val="1-Char"/>
          <w:rFonts w:hint="cs"/>
          <w:rtl/>
        </w:rPr>
        <w:t>گرفته شده آن بود که دادگاههای بازپرسی در اسپانیا اجرا می</w:t>
      </w:r>
      <w:r w:rsidRPr="00860562">
        <w:rPr>
          <w:rStyle w:val="1-Char"/>
          <w:rFonts w:hint="cs"/>
          <w:cs/>
        </w:rPr>
        <w:t>‎</w:t>
      </w:r>
      <w:r w:rsidRPr="00860562">
        <w:rPr>
          <w:rStyle w:val="1-Char"/>
          <w:rFonts w:hint="cs"/>
          <w:rtl/>
        </w:rPr>
        <w:t>کردند، این دادگاه</w:t>
      </w:r>
      <w:r w:rsidR="00C63381">
        <w:rPr>
          <w:rStyle w:val="1-Char"/>
          <w:rFonts w:hint="cs"/>
          <w:rtl/>
        </w:rPr>
        <w:t>‌</w:t>
      </w:r>
      <w:r w:rsidRPr="00860562">
        <w:rPr>
          <w:rStyle w:val="1-Char"/>
          <w:rFonts w:hint="cs"/>
          <w:rtl/>
        </w:rPr>
        <w:t>ها اتاق</w:t>
      </w:r>
      <w:r w:rsidR="00C63381">
        <w:rPr>
          <w:rStyle w:val="1-Char"/>
          <w:rFonts w:hint="cs"/>
          <w:rtl/>
        </w:rPr>
        <w:t>‌</w:t>
      </w:r>
      <w:r w:rsidRPr="00860562">
        <w:rPr>
          <w:rStyle w:val="1-Char"/>
          <w:rFonts w:hint="cs"/>
          <w:rtl/>
        </w:rPr>
        <w:t>های ویژه</w:t>
      </w:r>
      <w:r w:rsidRPr="00860562">
        <w:rPr>
          <w:rStyle w:val="1-Char"/>
          <w:rFonts w:hint="cs"/>
          <w:cs/>
        </w:rPr>
        <w:t>‎</w:t>
      </w:r>
      <w:r w:rsidR="009B3263" w:rsidRPr="00860562">
        <w:rPr>
          <w:rStyle w:val="1-Char"/>
          <w:rFonts w:hint="cs"/>
          <w:rtl/>
        </w:rPr>
        <w:t>ا</w:t>
      </w:r>
      <w:r w:rsidRPr="00860562">
        <w:rPr>
          <w:rStyle w:val="1-Char"/>
          <w:rFonts w:hint="cs"/>
          <w:rtl/>
        </w:rPr>
        <w:t xml:space="preserve">ی مجهز به تمام ابزار و آلات شکنجه </w:t>
      </w:r>
      <w:r w:rsidR="00C63381">
        <w:rPr>
          <w:rStyle w:val="1-Char"/>
          <w:rFonts w:hint="cs"/>
          <w:rtl/>
        </w:rPr>
        <w:t>-</w:t>
      </w:r>
      <w:r w:rsidR="009B3263" w:rsidRPr="00860562">
        <w:rPr>
          <w:rStyle w:val="1-Char"/>
          <w:rFonts w:hint="cs"/>
          <w:rtl/>
        </w:rPr>
        <w:t xml:space="preserve"> تا آن جا که انسان گمان</w:t>
      </w:r>
      <w:r w:rsidR="00860562">
        <w:rPr>
          <w:rStyle w:val="1-Char"/>
          <w:rFonts w:hint="cs"/>
          <w:rtl/>
        </w:rPr>
        <w:t xml:space="preserve"> می‌</w:t>
      </w:r>
      <w:r w:rsidR="009B3263" w:rsidRPr="00860562">
        <w:rPr>
          <w:rStyle w:val="1-Char"/>
          <w:rFonts w:hint="cs"/>
          <w:rtl/>
        </w:rPr>
        <w:t>کرد</w:t>
      </w:r>
      <w:r w:rsidRPr="00860562">
        <w:rPr>
          <w:rStyle w:val="1-Char"/>
          <w:rFonts w:hint="cs"/>
          <w:rtl/>
        </w:rPr>
        <w:t>- آماده می</w:t>
      </w:r>
      <w:r w:rsidRPr="00860562">
        <w:rPr>
          <w:rStyle w:val="1-Char"/>
          <w:rFonts w:hint="cs"/>
          <w:cs/>
        </w:rPr>
        <w:t>‎</w:t>
      </w:r>
      <w:r w:rsidR="009B3263" w:rsidRPr="00860562">
        <w:rPr>
          <w:rStyle w:val="1-Char"/>
          <w:rFonts w:hint="cs"/>
          <w:rtl/>
        </w:rPr>
        <w:t>کردند و نام «اتاق</w:t>
      </w:r>
      <w:r w:rsidR="00C63381">
        <w:rPr>
          <w:rStyle w:val="1-Char"/>
          <w:rFonts w:hint="cs"/>
          <w:rtl/>
        </w:rPr>
        <w:t>‌</w:t>
      </w:r>
      <w:r w:rsidR="009B3263" w:rsidRPr="00860562">
        <w:rPr>
          <w:rStyle w:val="1-Char"/>
          <w:rFonts w:hint="cs"/>
          <w:rtl/>
        </w:rPr>
        <w:t>های شکنجه یا اعتراف» بر</w:t>
      </w:r>
      <w:r w:rsidR="00540F57">
        <w:rPr>
          <w:rStyle w:val="1-Char"/>
          <w:rFonts w:hint="cs"/>
          <w:rtl/>
        </w:rPr>
        <w:t xml:space="preserve"> آن‌ها </w:t>
      </w:r>
      <w:r w:rsidR="009B3263" w:rsidRPr="00860562">
        <w:rPr>
          <w:rStyle w:val="1-Char"/>
          <w:rFonts w:hint="cs"/>
          <w:rtl/>
        </w:rPr>
        <w:t>نهاده بودند. وقتی جادوگر</w:t>
      </w:r>
      <w:r w:rsidRPr="00860562">
        <w:rPr>
          <w:rStyle w:val="1-Char"/>
          <w:rFonts w:hint="cs"/>
          <w:rtl/>
        </w:rPr>
        <w:t xml:space="preserve"> دستگیر می</w:t>
      </w:r>
      <w:r w:rsidRPr="00860562">
        <w:rPr>
          <w:rStyle w:val="1-Char"/>
          <w:rFonts w:hint="cs"/>
          <w:cs/>
        </w:rPr>
        <w:t>‎</w:t>
      </w:r>
      <w:r w:rsidR="009B3263" w:rsidRPr="00860562">
        <w:rPr>
          <w:rStyle w:val="1-Char"/>
          <w:rFonts w:hint="cs"/>
          <w:rtl/>
        </w:rPr>
        <w:t>شد و به کار جادوگری</w:t>
      </w:r>
      <w:r w:rsidRPr="00860562">
        <w:rPr>
          <w:rStyle w:val="1-Char"/>
          <w:rFonts w:hint="cs"/>
          <w:rtl/>
        </w:rPr>
        <w:t xml:space="preserve"> اعتراف می</w:t>
      </w:r>
      <w:r w:rsidRPr="00860562">
        <w:rPr>
          <w:rStyle w:val="1-Char"/>
          <w:rFonts w:hint="cs"/>
          <w:cs/>
        </w:rPr>
        <w:t>‎</w:t>
      </w:r>
      <w:r w:rsidRPr="00860562">
        <w:rPr>
          <w:rStyle w:val="1-Char"/>
          <w:rFonts w:hint="cs"/>
          <w:rtl/>
        </w:rPr>
        <w:t>کرد، از اتاق آتش گرفته می</w:t>
      </w:r>
      <w:r w:rsidRPr="00860562">
        <w:rPr>
          <w:rStyle w:val="1-Char"/>
          <w:rFonts w:hint="cs"/>
          <w:cs/>
        </w:rPr>
        <w:t>‎</w:t>
      </w:r>
      <w:r w:rsidRPr="00860562">
        <w:rPr>
          <w:rStyle w:val="1-Char"/>
          <w:rFonts w:hint="cs"/>
          <w:rtl/>
        </w:rPr>
        <w:t>شد، و او را به اتاق شکنجه می</w:t>
      </w:r>
      <w:r w:rsidRPr="00860562">
        <w:rPr>
          <w:rStyle w:val="1-Char"/>
          <w:rFonts w:hint="cs"/>
          <w:cs/>
        </w:rPr>
        <w:t>‎</w:t>
      </w:r>
      <w:r w:rsidR="009B3263" w:rsidRPr="00860562">
        <w:rPr>
          <w:rStyle w:val="1-Char"/>
          <w:rFonts w:hint="cs"/>
          <w:rtl/>
        </w:rPr>
        <w:t>بردند که این</w:t>
      </w:r>
      <w:r w:rsidRPr="00860562">
        <w:rPr>
          <w:rStyle w:val="1-Char"/>
          <w:rFonts w:hint="cs"/>
          <w:rtl/>
        </w:rPr>
        <w:t xml:space="preserve"> شکنجه</w:t>
      </w:r>
      <w:r w:rsidRPr="00860562">
        <w:rPr>
          <w:rStyle w:val="1-Char"/>
          <w:rFonts w:hint="cs"/>
          <w:cs/>
        </w:rPr>
        <w:t>‎</w:t>
      </w:r>
      <w:r w:rsidR="009B3263" w:rsidRPr="00860562">
        <w:rPr>
          <w:rStyle w:val="1-Char"/>
          <w:rFonts w:hint="cs"/>
          <w:rtl/>
        </w:rPr>
        <w:t>ها</w:t>
      </w:r>
      <w:r w:rsidRPr="00860562">
        <w:rPr>
          <w:rStyle w:val="1-Char"/>
          <w:rFonts w:hint="cs"/>
          <w:rtl/>
        </w:rPr>
        <w:t xml:space="preserve"> بر او اجرا می</w:t>
      </w:r>
      <w:r w:rsidRPr="00860562">
        <w:rPr>
          <w:rStyle w:val="1-Char"/>
          <w:rFonts w:hint="cs"/>
          <w:cs/>
        </w:rPr>
        <w:t>‎</w:t>
      </w:r>
      <w:r w:rsidRPr="00860562">
        <w:rPr>
          <w:rStyle w:val="1-Char"/>
          <w:rFonts w:hint="cs"/>
          <w:rtl/>
        </w:rPr>
        <w:t xml:space="preserve">شد: او را </w:t>
      </w:r>
      <w:r w:rsidR="00C63381">
        <w:rPr>
          <w:rStyle w:val="1-Char"/>
          <w:rFonts w:hint="cs"/>
          <w:rtl/>
        </w:rPr>
        <w:t>-</w:t>
      </w:r>
      <w:r w:rsidRPr="00860562">
        <w:rPr>
          <w:rStyle w:val="1-Char"/>
          <w:rFonts w:hint="cs"/>
          <w:rtl/>
        </w:rPr>
        <w:t xml:space="preserve"> پس از بستن دستانش به پهلو- در یک فلکه</w:t>
      </w:r>
      <w:r w:rsidRPr="00860562">
        <w:rPr>
          <w:rStyle w:val="1-Char"/>
          <w:rFonts w:hint="cs"/>
          <w:cs/>
        </w:rPr>
        <w:t>‎</w:t>
      </w:r>
      <w:r w:rsidRPr="00860562">
        <w:rPr>
          <w:rStyle w:val="1-Char"/>
          <w:rFonts w:hint="cs"/>
          <w:rtl/>
        </w:rPr>
        <w:t>ی بزرگ از پایهایش آویزان می</w:t>
      </w:r>
      <w:r w:rsidRPr="00860562">
        <w:rPr>
          <w:rStyle w:val="1-Char"/>
          <w:rFonts w:hint="cs"/>
          <w:cs/>
        </w:rPr>
        <w:t>‎</w:t>
      </w:r>
      <w:r w:rsidRPr="00860562">
        <w:rPr>
          <w:rStyle w:val="1-Char"/>
          <w:rFonts w:hint="cs"/>
          <w:rtl/>
        </w:rPr>
        <w:t>کردند، چنان که سرش رو به پایین قرار بگیرد، سپس فلکه چند دور به تندی گردانده می</w:t>
      </w:r>
      <w:r w:rsidRPr="00860562">
        <w:rPr>
          <w:rStyle w:val="1-Char"/>
          <w:rFonts w:hint="eastAsia"/>
          <w:cs/>
        </w:rPr>
        <w:t>‎</w:t>
      </w:r>
      <w:r w:rsidRPr="00860562">
        <w:rPr>
          <w:rStyle w:val="1-Char"/>
          <w:rFonts w:hint="cs"/>
          <w:rtl/>
        </w:rPr>
        <w:t>شد، و پس از چند روز به حالت طبیعی در می</w:t>
      </w:r>
      <w:r w:rsidRPr="00860562">
        <w:rPr>
          <w:rStyle w:val="1-Char"/>
          <w:rFonts w:hint="cs"/>
          <w:cs/>
        </w:rPr>
        <w:t>‎</w:t>
      </w:r>
      <w:r w:rsidRPr="00860562">
        <w:rPr>
          <w:rStyle w:val="1-Char"/>
          <w:rFonts w:hint="cs"/>
          <w:rtl/>
        </w:rPr>
        <w:t>آمد- یعنی حالتش عوض</w:t>
      </w:r>
      <w:r w:rsidR="00860562">
        <w:rPr>
          <w:rStyle w:val="1-Char"/>
          <w:rFonts w:hint="cs"/>
          <w:rtl/>
        </w:rPr>
        <w:t xml:space="preserve"> می‌</w:t>
      </w:r>
      <w:r w:rsidRPr="00860562">
        <w:rPr>
          <w:rStyle w:val="1-Char"/>
          <w:rFonts w:hint="cs"/>
          <w:rtl/>
        </w:rPr>
        <w:t>شد و سرش رو به بالا و پاهایش رو به پای</w:t>
      </w:r>
      <w:r w:rsidR="009B3263" w:rsidRPr="00860562">
        <w:rPr>
          <w:rStyle w:val="1-Char"/>
          <w:rFonts w:hint="cs"/>
          <w:rtl/>
        </w:rPr>
        <w:t>ین</w:t>
      </w:r>
      <w:r w:rsidR="00860562">
        <w:rPr>
          <w:rStyle w:val="1-Char"/>
          <w:rFonts w:hint="cs"/>
          <w:rtl/>
        </w:rPr>
        <w:t xml:space="preserve"> می‌</w:t>
      </w:r>
      <w:r w:rsidR="009B3263" w:rsidRPr="00860562">
        <w:rPr>
          <w:rStyle w:val="1-Char"/>
          <w:rFonts w:hint="cs"/>
          <w:rtl/>
        </w:rPr>
        <w:t>شد- آنگاه</w:t>
      </w:r>
      <w:r w:rsidRPr="00860562">
        <w:rPr>
          <w:rStyle w:val="1-Char"/>
          <w:rFonts w:hint="cs"/>
          <w:rtl/>
        </w:rPr>
        <w:t xml:space="preserve"> یکی</w:t>
      </w:r>
      <w:r w:rsidR="009B3263" w:rsidRPr="00860562">
        <w:rPr>
          <w:rStyle w:val="1-Char"/>
          <w:rFonts w:hint="cs"/>
          <w:rtl/>
        </w:rPr>
        <w:t>، یکی</w:t>
      </w:r>
      <w:r w:rsidRPr="00860562">
        <w:rPr>
          <w:rStyle w:val="1-Char"/>
          <w:rFonts w:hint="cs"/>
          <w:rtl/>
        </w:rPr>
        <w:t xml:space="preserve"> ناخن</w:t>
      </w:r>
      <w:r w:rsidR="00C63381">
        <w:rPr>
          <w:rStyle w:val="1-Char"/>
          <w:rFonts w:hint="cs"/>
          <w:rtl/>
        </w:rPr>
        <w:t>‌</w:t>
      </w:r>
      <w:r w:rsidRPr="00860562">
        <w:rPr>
          <w:rStyle w:val="1-Char"/>
          <w:rFonts w:hint="cs"/>
          <w:rtl/>
        </w:rPr>
        <w:t>های پایش</w:t>
      </w:r>
      <w:r w:rsidR="009B3263" w:rsidRPr="00860562">
        <w:rPr>
          <w:rStyle w:val="1-Char"/>
          <w:rFonts w:hint="cs"/>
          <w:rtl/>
        </w:rPr>
        <w:t xml:space="preserve"> را بیرون</w:t>
      </w:r>
      <w:r w:rsidR="00860562">
        <w:rPr>
          <w:rStyle w:val="1-Char"/>
          <w:rFonts w:hint="cs"/>
          <w:rtl/>
        </w:rPr>
        <w:t xml:space="preserve"> می‌</w:t>
      </w:r>
      <w:r w:rsidR="009B3263" w:rsidRPr="00860562">
        <w:rPr>
          <w:rStyle w:val="1-Char"/>
          <w:rFonts w:hint="cs"/>
          <w:rtl/>
        </w:rPr>
        <w:t>کردند</w:t>
      </w:r>
      <w:r w:rsidRPr="00860562">
        <w:rPr>
          <w:rStyle w:val="1-Char"/>
          <w:rFonts w:hint="cs"/>
          <w:rtl/>
        </w:rPr>
        <w:t>، و پس از آن چرخ را می</w:t>
      </w:r>
      <w:r w:rsidR="006D4439" w:rsidRPr="00860562">
        <w:rPr>
          <w:rStyle w:val="1-Char"/>
          <w:rtl/>
        </w:rPr>
        <w:softHyphen/>
      </w:r>
      <w:r w:rsidRPr="00860562">
        <w:rPr>
          <w:rStyle w:val="1-Char"/>
          <w:rFonts w:hint="cs"/>
          <w:rtl/>
        </w:rPr>
        <w:t>گرداندند و به حالت وارونه در می</w:t>
      </w:r>
      <w:r w:rsidRPr="00860562">
        <w:rPr>
          <w:rStyle w:val="1-Char"/>
          <w:rFonts w:hint="cs"/>
          <w:cs/>
        </w:rPr>
        <w:t>‎</w:t>
      </w:r>
      <w:r w:rsidRPr="00860562">
        <w:rPr>
          <w:rStyle w:val="1-Char"/>
          <w:rFonts w:hint="cs"/>
          <w:rtl/>
        </w:rPr>
        <w:t>آوردند و این بار نوبت به ناخنهای دستش می</w:t>
      </w:r>
      <w:r w:rsidRPr="00860562">
        <w:rPr>
          <w:rStyle w:val="1-Char"/>
          <w:rFonts w:hint="cs"/>
          <w:cs/>
        </w:rPr>
        <w:t>‎</w:t>
      </w:r>
      <w:r w:rsidRPr="00860562">
        <w:rPr>
          <w:rStyle w:val="1-Char"/>
          <w:rFonts w:hint="cs"/>
          <w:rtl/>
        </w:rPr>
        <w:t>رسید. سپس چرخ دوباره می</w:t>
      </w:r>
      <w:r w:rsidRPr="00860562">
        <w:rPr>
          <w:rStyle w:val="1-Char"/>
          <w:rFonts w:hint="cs"/>
          <w:cs/>
        </w:rPr>
        <w:t>‎</w:t>
      </w:r>
      <w:r w:rsidRPr="00860562">
        <w:rPr>
          <w:rStyle w:val="1-Char"/>
          <w:rFonts w:hint="cs"/>
          <w:rtl/>
        </w:rPr>
        <w:t>گشت و او را به حالت افقی در می</w:t>
      </w:r>
      <w:r w:rsidRPr="00860562">
        <w:rPr>
          <w:rStyle w:val="1-Char"/>
          <w:rFonts w:hint="cs"/>
          <w:cs/>
        </w:rPr>
        <w:t>‎</w:t>
      </w:r>
      <w:r w:rsidRPr="00860562">
        <w:rPr>
          <w:rStyle w:val="1-Char"/>
          <w:rFonts w:hint="cs"/>
          <w:rtl/>
        </w:rPr>
        <w:t>آورد، و از بدنش جاهای پرگوشت و چربی مانند شانه</w:t>
      </w:r>
      <w:r w:rsidRPr="00860562">
        <w:rPr>
          <w:rStyle w:val="1-Char"/>
          <w:rFonts w:hint="cs"/>
          <w:cs/>
        </w:rPr>
        <w:t>‎</w:t>
      </w:r>
      <w:r w:rsidRPr="00860562">
        <w:rPr>
          <w:rStyle w:val="1-Char"/>
          <w:rFonts w:hint="cs"/>
          <w:rtl/>
        </w:rPr>
        <w:t>ها یا ران</w:t>
      </w:r>
      <w:r w:rsidR="00C63381">
        <w:rPr>
          <w:rStyle w:val="1-Char"/>
          <w:rFonts w:hint="cs"/>
          <w:rtl/>
        </w:rPr>
        <w:t>‌</w:t>
      </w:r>
      <w:r w:rsidRPr="00860562">
        <w:rPr>
          <w:rStyle w:val="1-Char"/>
          <w:rFonts w:hint="cs"/>
          <w:rtl/>
        </w:rPr>
        <w:t>ها و ساق</w:t>
      </w:r>
      <w:r w:rsidR="00C63381">
        <w:rPr>
          <w:rStyle w:val="1-Char"/>
          <w:rFonts w:hint="cs"/>
          <w:rtl/>
        </w:rPr>
        <w:t>‌</w:t>
      </w:r>
      <w:r w:rsidRPr="00860562">
        <w:rPr>
          <w:rStyle w:val="1-Char"/>
          <w:rFonts w:hint="cs"/>
          <w:rtl/>
        </w:rPr>
        <w:t>هایش را می</w:t>
      </w:r>
      <w:r w:rsidRPr="00860562">
        <w:rPr>
          <w:rStyle w:val="1-Char"/>
          <w:rFonts w:hint="cs"/>
          <w:cs/>
        </w:rPr>
        <w:t>‎</w:t>
      </w:r>
      <w:r w:rsidRPr="00860562">
        <w:rPr>
          <w:rStyle w:val="1-Char"/>
          <w:rFonts w:hint="cs"/>
          <w:rtl/>
        </w:rPr>
        <w:t>گرفتند و شکاف</w:t>
      </w:r>
      <w:r w:rsidR="00C63381">
        <w:rPr>
          <w:rStyle w:val="1-Char"/>
          <w:rFonts w:hint="cs"/>
          <w:rtl/>
        </w:rPr>
        <w:t>‌</w:t>
      </w:r>
      <w:r w:rsidRPr="00860562">
        <w:rPr>
          <w:rStyle w:val="1-Char"/>
          <w:rFonts w:hint="cs"/>
          <w:rtl/>
        </w:rPr>
        <w:t>های کوتاه یا درازی آن چنان که به نظرشان می</w:t>
      </w:r>
      <w:r w:rsidRPr="00860562">
        <w:rPr>
          <w:rStyle w:val="1-Char"/>
          <w:rFonts w:hint="eastAsia"/>
          <w:cs/>
        </w:rPr>
        <w:t>‎</w:t>
      </w:r>
      <w:r w:rsidRPr="00860562">
        <w:rPr>
          <w:rStyle w:val="1-Char"/>
          <w:rFonts w:hint="cs"/>
          <w:rtl/>
        </w:rPr>
        <w:t>رسید، ایجاد می</w:t>
      </w:r>
      <w:r w:rsidRPr="00860562">
        <w:rPr>
          <w:rStyle w:val="1-Char"/>
          <w:rFonts w:hint="cs"/>
          <w:cs/>
        </w:rPr>
        <w:t>‎</w:t>
      </w:r>
      <w:r w:rsidRPr="00860562">
        <w:rPr>
          <w:rStyle w:val="1-Char"/>
          <w:rFonts w:hint="cs"/>
          <w:rtl/>
        </w:rPr>
        <w:t>کردند، سپس نفت یا قیر جوشیده در آن می</w:t>
      </w:r>
      <w:r w:rsidRPr="00860562">
        <w:rPr>
          <w:rStyle w:val="1-Char"/>
          <w:rFonts w:hint="cs"/>
          <w:cs/>
        </w:rPr>
        <w:t>‎</w:t>
      </w:r>
      <w:r w:rsidRPr="00860562">
        <w:rPr>
          <w:rStyle w:val="1-Char"/>
          <w:rFonts w:hint="cs"/>
          <w:rtl/>
        </w:rPr>
        <w:t>ریختند، و او</w:t>
      </w:r>
      <w:r w:rsidR="009B3263" w:rsidRPr="00860562">
        <w:rPr>
          <w:rStyle w:val="1-Char"/>
          <w:rFonts w:hint="cs"/>
          <w:rtl/>
        </w:rPr>
        <w:t xml:space="preserve"> را به حالت نخست که وارونه بود ب</w:t>
      </w:r>
      <w:r w:rsidRPr="00860562">
        <w:rPr>
          <w:rStyle w:val="1-Char"/>
          <w:rFonts w:hint="cs"/>
          <w:rtl/>
        </w:rPr>
        <w:t>ر می</w:t>
      </w:r>
      <w:r w:rsidRPr="00860562">
        <w:rPr>
          <w:rStyle w:val="1-Char"/>
          <w:rFonts w:hint="eastAsia"/>
          <w:cs/>
        </w:rPr>
        <w:t>‎</w:t>
      </w:r>
      <w:r w:rsidR="009B3263" w:rsidRPr="00860562">
        <w:rPr>
          <w:rStyle w:val="1-Char"/>
          <w:rFonts w:hint="cs"/>
          <w:rtl/>
        </w:rPr>
        <w:t>گرداندند</w:t>
      </w:r>
      <w:r w:rsidRPr="00860562">
        <w:rPr>
          <w:rStyle w:val="1-Char"/>
          <w:rFonts w:hint="eastAsia"/>
          <w:rtl/>
        </w:rPr>
        <w:t xml:space="preserve"> و با میخ</w:t>
      </w:r>
      <w:r w:rsidR="00C63381">
        <w:rPr>
          <w:rStyle w:val="1-Char"/>
          <w:rFonts w:hint="cs"/>
          <w:rtl/>
        </w:rPr>
        <w:t>‌</w:t>
      </w:r>
      <w:r w:rsidRPr="00860562">
        <w:rPr>
          <w:rStyle w:val="1-Char"/>
          <w:rFonts w:hint="eastAsia"/>
          <w:rtl/>
        </w:rPr>
        <w:t>های بزرگ و سرخ شده</w:t>
      </w:r>
      <w:r w:rsidRPr="00860562">
        <w:rPr>
          <w:rStyle w:val="1-Char"/>
          <w:rFonts w:hint="cs"/>
          <w:cs/>
        </w:rPr>
        <w:t>‎</w:t>
      </w:r>
      <w:r w:rsidR="009B3263" w:rsidRPr="00860562">
        <w:rPr>
          <w:rStyle w:val="1-Char"/>
          <w:rFonts w:hint="cs"/>
          <w:rtl/>
        </w:rPr>
        <w:t>ا</w:t>
      </w:r>
      <w:r w:rsidR="009B3263" w:rsidRPr="00860562">
        <w:rPr>
          <w:rStyle w:val="1-Char"/>
          <w:rFonts w:hint="eastAsia"/>
          <w:rtl/>
        </w:rPr>
        <w:t xml:space="preserve">ی چشمانش را </w:t>
      </w:r>
      <w:r w:rsidR="009B3263" w:rsidRPr="00860562">
        <w:rPr>
          <w:rStyle w:val="1-Char"/>
          <w:rFonts w:hint="cs"/>
          <w:rtl/>
        </w:rPr>
        <w:t>بیرون</w:t>
      </w:r>
      <w:r w:rsidR="00860562">
        <w:rPr>
          <w:rStyle w:val="1-Char"/>
          <w:rFonts w:hint="cs"/>
          <w:rtl/>
        </w:rPr>
        <w:t xml:space="preserve"> می‌</w:t>
      </w:r>
      <w:r w:rsidR="009B3263" w:rsidRPr="00860562">
        <w:rPr>
          <w:rStyle w:val="1-Char"/>
          <w:rFonts w:hint="cs"/>
          <w:rtl/>
        </w:rPr>
        <w:t>کردند</w:t>
      </w:r>
      <w:r w:rsidR="009B3263" w:rsidRPr="00860562">
        <w:rPr>
          <w:rStyle w:val="1-Char"/>
          <w:rFonts w:hint="eastAsia"/>
          <w:rtl/>
        </w:rPr>
        <w:t xml:space="preserve"> و </w:t>
      </w:r>
      <w:r w:rsidR="009B3263" w:rsidRPr="00860562">
        <w:rPr>
          <w:rStyle w:val="1-Char"/>
          <w:rFonts w:hint="cs"/>
          <w:rtl/>
        </w:rPr>
        <w:t>سرانجام</w:t>
      </w:r>
      <w:r w:rsidR="009B3263" w:rsidRPr="00860562">
        <w:rPr>
          <w:rStyle w:val="1-Char"/>
          <w:rFonts w:hint="eastAsia"/>
          <w:rtl/>
        </w:rPr>
        <w:t xml:space="preserve"> با سوزاندن </w:t>
      </w:r>
      <w:r w:rsidR="009B3263" w:rsidRPr="00860562">
        <w:rPr>
          <w:rStyle w:val="1-Char"/>
          <w:rFonts w:hint="cs"/>
          <w:rtl/>
        </w:rPr>
        <w:t>او</w:t>
      </w:r>
      <w:r w:rsidRPr="00860562">
        <w:rPr>
          <w:rStyle w:val="1-Char"/>
          <w:rFonts w:hint="eastAsia"/>
          <w:rtl/>
        </w:rPr>
        <w:t xml:space="preserve"> این </w:t>
      </w:r>
      <w:r w:rsidRPr="00860562">
        <w:rPr>
          <w:rStyle w:val="1-Char"/>
          <w:rFonts w:hint="cs"/>
          <w:rtl/>
        </w:rPr>
        <w:t>شکنجه</w:t>
      </w:r>
      <w:r w:rsidRPr="00860562">
        <w:rPr>
          <w:rStyle w:val="1-Char"/>
          <w:rFonts w:hint="cs"/>
          <w:cs/>
        </w:rPr>
        <w:t>‎</w:t>
      </w:r>
      <w:r w:rsidR="009B3263" w:rsidRPr="00860562">
        <w:rPr>
          <w:rStyle w:val="1-Char"/>
          <w:rFonts w:hint="cs"/>
          <w:rtl/>
        </w:rPr>
        <w:t>ی بسیار سخت</w:t>
      </w:r>
      <w:r w:rsidRPr="00860562">
        <w:rPr>
          <w:rStyle w:val="1-Char"/>
          <w:rFonts w:hint="cs"/>
          <w:rtl/>
        </w:rPr>
        <w:t xml:space="preserve"> به پایان می</w:t>
      </w:r>
      <w:r w:rsidRPr="00860562">
        <w:rPr>
          <w:rStyle w:val="1-Char"/>
          <w:rFonts w:hint="cs"/>
          <w:cs/>
        </w:rPr>
        <w:t>‎</w:t>
      </w:r>
      <w:r w:rsidR="009B3263" w:rsidRPr="00860562">
        <w:rPr>
          <w:rStyle w:val="1-Char"/>
          <w:rFonts w:hint="cs"/>
          <w:rtl/>
        </w:rPr>
        <w:t>رسید</w:t>
      </w:r>
      <w:r w:rsidRPr="00860562">
        <w:rPr>
          <w:rStyle w:val="1-Char"/>
          <w:rFonts w:hint="cs"/>
          <w:rtl/>
        </w:rPr>
        <w:t>.</w:t>
      </w:r>
    </w:p>
    <w:p w:rsidR="006E4CC7" w:rsidRPr="00860562" w:rsidRDefault="009B3263" w:rsidP="005D5F97">
      <w:pPr>
        <w:ind w:firstLine="284"/>
        <w:jc w:val="both"/>
        <w:rPr>
          <w:rStyle w:val="1-Char"/>
          <w:rtl/>
        </w:rPr>
      </w:pPr>
      <w:r w:rsidRPr="00860562">
        <w:rPr>
          <w:rStyle w:val="1-Char"/>
          <w:rFonts w:hint="cs"/>
          <w:rtl/>
        </w:rPr>
        <w:t>با وجود</w:t>
      </w:r>
      <w:r w:rsidR="006E4CC7" w:rsidRPr="00860562">
        <w:rPr>
          <w:rStyle w:val="1-Char"/>
          <w:rFonts w:hint="cs"/>
          <w:rtl/>
        </w:rPr>
        <w:t xml:space="preserve"> این شکنجه</w:t>
      </w:r>
      <w:r w:rsidR="006E4CC7" w:rsidRPr="00860562">
        <w:rPr>
          <w:rStyle w:val="1-Char"/>
          <w:rFonts w:hint="cs"/>
          <w:cs/>
        </w:rPr>
        <w:t>‎</w:t>
      </w:r>
      <w:r w:rsidRPr="00860562">
        <w:rPr>
          <w:rStyle w:val="1-Char"/>
          <w:rFonts w:hint="cs"/>
          <w:rtl/>
        </w:rPr>
        <w:t>ی دردناک، دادگاه</w:t>
      </w:r>
      <w:r w:rsidR="00C63381">
        <w:rPr>
          <w:rStyle w:val="1-Char"/>
          <w:rFonts w:hint="cs"/>
          <w:rtl/>
        </w:rPr>
        <w:t>‌</w:t>
      </w:r>
      <w:r w:rsidRPr="00860562">
        <w:rPr>
          <w:rStyle w:val="1-Char"/>
          <w:rFonts w:hint="cs"/>
          <w:rtl/>
        </w:rPr>
        <w:t>های اسپانیا جادوگر</w:t>
      </w:r>
      <w:r w:rsidR="006E4CC7" w:rsidRPr="00860562">
        <w:rPr>
          <w:rStyle w:val="1-Char"/>
          <w:rFonts w:hint="cs"/>
          <w:rtl/>
        </w:rPr>
        <w:t xml:space="preserve"> را به مجازات محکوم نمی</w:t>
      </w:r>
      <w:r w:rsidR="006E4CC7" w:rsidRPr="00860562">
        <w:rPr>
          <w:rStyle w:val="1-Char"/>
          <w:rFonts w:hint="cs"/>
          <w:cs/>
        </w:rPr>
        <w:t>‎</w:t>
      </w:r>
      <w:r w:rsidR="006E4CC7" w:rsidRPr="00860562">
        <w:rPr>
          <w:rStyle w:val="1-Char"/>
          <w:rFonts w:hint="cs"/>
          <w:rtl/>
        </w:rPr>
        <w:t xml:space="preserve">کردند، مگر این که </w:t>
      </w:r>
      <w:r w:rsidRPr="00860562">
        <w:rPr>
          <w:rStyle w:val="1-Char"/>
          <w:rFonts w:hint="cs"/>
          <w:rtl/>
        </w:rPr>
        <w:t>با صراحت عمل جادو</w:t>
      </w:r>
      <w:r w:rsidR="006E4CC7" w:rsidRPr="00860562">
        <w:rPr>
          <w:rStyle w:val="1-Char"/>
          <w:rFonts w:hint="cs"/>
          <w:rtl/>
        </w:rPr>
        <w:t xml:space="preserve"> بر مبنای پیمان یا عقدی که با شیطان بسته</w:t>
      </w:r>
      <w:r w:rsidR="006E4CC7" w:rsidRPr="00860562">
        <w:rPr>
          <w:rStyle w:val="1-Char"/>
          <w:rFonts w:hint="cs"/>
          <w:cs/>
        </w:rPr>
        <w:t>‎</w:t>
      </w:r>
      <w:r w:rsidRPr="00860562">
        <w:rPr>
          <w:rStyle w:val="1-Char"/>
          <w:rFonts w:hint="cs"/>
          <w:rtl/>
        </w:rPr>
        <w:t>اند، اعتراف کنند، و جادوگر</w:t>
      </w:r>
      <w:r w:rsidR="006E4CC7" w:rsidRPr="00860562">
        <w:rPr>
          <w:rStyle w:val="1-Char"/>
          <w:rFonts w:hint="cs"/>
          <w:rtl/>
        </w:rPr>
        <w:t xml:space="preserve"> بایستی این اعتراف را بنویسد و در اعترافنامه</w:t>
      </w:r>
      <w:r w:rsidR="006E4CC7" w:rsidRPr="00860562">
        <w:rPr>
          <w:rStyle w:val="1-Char"/>
          <w:rFonts w:hint="cs"/>
          <w:cs/>
        </w:rPr>
        <w:t>‎</w:t>
      </w:r>
      <w:r w:rsidRPr="00860562">
        <w:rPr>
          <w:rStyle w:val="1-Char"/>
          <w:rFonts w:hint="cs"/>
          <w:rtl/>
        </w:rPr>
        <w:t>اش مشخص کند که چه وقت</w:t>
      </w:r>
      <w:r w:rsidR="006E4CC7" w:rsidRPr="00860562">
        <w:rPr>
          <w:rStyle w:val="1-Char"/>
          <w:rFonts w:hint="cs"/>
          <w:rtl/>
        </w:rPr>
        <w:t xml:space="preserve"> و کجا پیمان بسته است، و متن پیمان نامه و مدت اجرایی</w:t>
      </w:r>
      <w:r w:rsidRPr="00860562">
        <w:rPr>
          <w:rStyle w:val="1-Char"/>
          <w:rFonts w:hint="cs"/>
          <w:rtl/>
        </w:rPr>
        <w:t xml:space="preserve"> آن کدام است و شیطان در چه شکلی</w:t>
      </w:r>
      <w:r w:rsidR="006E4CC7" w:rsidRPr="00860562">
        <w:rPr>
          <w:rStyle w:val="1-Char"/>
          <w:rFonts w:hint="cs"/>
          <w:rtl/>
        </w:rPr>
        <w:t xml:space="preserve"> بر او نمایان می</w:t>
      </w:r>
      <w:r w:rsidR="006E4CC7" w:rsidRPr="00860562">
        <w:rPr>
          <w:rStyle w:val="1-Char"/>
          <w:rFonts w:hint="cs"/>
          <w:cs/>
        </w:rPr>
        <w:t>‎</w:t>
      </w:r>
      <w:r w:rsidR="006E4CC7" w:rsidRPr="00860562">
        <w:rPr>
          <w:rStyle w:val="1-Char"/>
          <w:rFonts w:hint="cs"/>
          <w:rtl/>
        </w:rPr>
        <w:t xml:space="preserve">شده </w:t>
      </w:r>
      <w:r w:rsidR="006E4CC7" w:rsidRPr="00860562">
        <w:rPr>
          <w:rStyle w:val="1-Char"/>
          <w:rFonts w:hint="cs"/>
          <w:cs/>
        </w:rPr>
        <w:t>‎</w:t>
      </w:r>
      <w:r w:rsidRPr="00860562">
        <w:rPr>
          <w:rStyle w:val="1-Char"/>
          <w:rFonts w:hint="cs"/>
          <w:rtl/>
        </w:rPr>
        <w:t>است. و در سحرش چه موادی</w:t>
      </w:r>
      <w:r w:rsidR="006E4CC7" w:rsidRPr="00860562">
        <w:rPr>
          <w:rStyle w:val="1-Char"/>
          <w:rFonts w:hint="cs"/>
          <w:rtl/>
        </w:rPr>
        <w:t xml:space="preserve"> به کار می</w:t>
      </w:r>
      <w:r w:rsidR="006E4CC7" w:rsidRPr="00860562">
        <w:rPr>
          <w:rStyle w:val="1-Char"/>
          <w:rFonts w:hint="cs"/>
          <w:cs/>
        </w:rPr>
        <w:t>‎</w:t>
      </w:r>
      <w:r w:rsidRPr="00860562">
        <w:rPr>
          <w:rStyle w:val="1-Char"/>
          <w:rFonts w:hint="cs"/>
          <w:rtl/>
        </w:rPr>
        <w:t>برد و این مواد</w:t>
      </w:r>
      <w:r w:rsidR="006E4CC7" w:rsidRPr="00860562">
        <w:rPr>
          <w:rStyle w:val="1-Char"/>
          <w:rFonts w:hint="cs"/>
          <w:rtl/>
        </w:rPr>
        <w:t xml:space="preserve"> را چه کسی برایش می</w:t>
      </w:r>
      <w:r w:rsidR="006E4CC7" w:rsidRPr="00860562">
        <w:rPr>
          <w:rStyle w:val="1-Char"/>
          <w:rFonts w:hint="cs"/>
          <w:cs/>
        </w:rPr>
        <w:t>‎</w:t>
      </w:r>
      <w:r w:rsidRPr="00860562">
        <w:rPr>
          <w:rStyle w:val="1-Char"/>
          <w:rFonts w:hint="cs"/>
          <w:rtl/>
        </w:rPr>
        <w:t>آورد؟ برای چه کسی و به نفع و</w:t>
      </w:r>
      <w:r w:rsidR="00540F57">
        <w:rPr>
          <w:rStyle w:val="1-Char"/>
          <w:rFonts w:hint="cs"/>
          <w:rtl/>
        </w:rPr>
        <w:t xml:space="preserve"> </w:t>
      </w:r>
      <w:r w:rsidRPr="00860562">
        <w:rPr>
          <w:rStyle w:val="1-Char"/>
          <w:rFonts w:hint="cs"/>
          <w:rtl/>
        </w:rPr>
        <w:t>ضرر چه کسی جادو</w:t>
      </w:r>
      <w:r w:rsidR="006E4CC7" w:rsidRPr="00860562">
        <w:rPr>
          <w:rStyle w:val="1-Char"/>
          <w:rFonts w:hint="cs"/>
          <w:rtl/>
        </w:rPr>
        <w:t xml:space="preserve"> می</w:t>
      </w:r>
      <w:r w:rsidR="006E4CC7" w:rsidRPr="00860562">
        <w:rPr>
          <w:rStyle w:val="1-Char"/>
          <w:rFonts w:hint="cs"/>
          <w:cs/>
        </w:rPr>
        <w:t>‎</w:t>
      </w:r>
      <w:r w:rsidR="006E4CC7" w:rsidRPr="00860562">
        <w:rPr>
          <w:rStyle w:val="1-Char"/>
          <w:rFonts w:hint="cs"/>
          <w:rtl/>
        </w:rPr>
        <w:t>کرد؟</w:t>
      </w:r>
    </w:p>
    <w:p w:rsidR="006E4CC7" w:rsidRPr="00860562" w:rsidRDefault="006E4CC7" w:rsidP="005D5F97">
      <w:pPr>
        <w:ind w:firstLine="284"/>
        <w:jc w:val="both"/>
        <w:rPr>
          <w:rStyle w:val="1-Char"/>
          <w:rtl/>
        </w:rPr>
      </w:pPr>
      <w:r w:rsidRPr="00860562">
        <w:rPr>
          <w:rStyle w:val="1-Char"/>
          <w:rFonts w:hint="cs"/>
          <w:rtl/>
        </w:rPr>
        <w:t>و سؤال</w:t>
      </w:r>
      <w:r w:rsidR="009B3263" w:rsidRPr="00860562">
        <w:rPr>
          <w:rStyle w:val="1-Char"/>
          <w:rFonts w:hint="cs"/>
          <w:rtl/>
        </w:rPr>
        <w:t>هایی دیگر از این قبیل که در نیت باطنی جادوگر هیچ تردیدی</w:t>
      </w:r>
      <w:r w:rsidRPr="00860562">
        <w:rPr>
          <w:rStyle w:val="1-Char"/>
          <w:rFonts w:hint="cs"/>
          <w:rtl/>
        </w:rPr>
        <w:t xml:space="preserve"> باقی نمی</w:t>
      </w:r>
      <w:r w:rsidRPr="00860562">
        <w:rPr>
          <w:rStyle w:val="1-Char"/>
          <w:rFonts w:hint="cs"/>
          <w:cs/>
        </w:rPr>
        <w:t>‎</w:t>
      </w:r>
      <w:r w:rsidRPr="00860562">
        <w:rPr>
          <w:rStyle w:val="1-Char"/>
          <w:rFonts w:hint="cs"/>
          <w:rtl/>
        </w:rPr>
        <w:t>گذاشت.</w:t>
      </w:r>
    </w:p>
    <w:p w:rsidR="006E4CC7" w:rsidRPr="005D5F97" w:rsidRDefault="006E4CC7" w:rsidP="005D5F97">
      <w:pPr>
        <w:ind w:firstLine="284"/>
        <w:jc w:val="both"/>
        <w:rPr>
          <w:rFonts w:cs="Times New Roman"/>
          <w:rtl/>
          <w:lang w:bidi="fa-IR"/>
        </w:rPr>
      </w:pPr>
      <w:r w:rsidRPr="00860562">
        <w:rPr>
          <w:rStyle w:val="1-Char"/>
          <w:rFonts w:hint="cs"/>
          <w:rtl/>
        </w:rPr>
        <w:t>با وجود مجازات</w:t>
      </w:r>
      <w:r w:rsidR="00C63381">
        <w:rPr>
          <w:rStyle w:val="1-Char"/>
          <w:rFonts w:hint="cs"/>
          <w:rtl/>
        </w:rPr>
        <w:t>‌</w:t>
      </w:r>
      <w:r w:rsidRPr="00860562">
        <w:rPr>
          <w:rStyle w:val="1-Char"/>
          <w:rFonts w:hint="cs"/>
          <w:rtl/>
        </w:rPr>
        <w:t>های سنگین و شکنجه</w:t>
      </w:r>
      <w:r w:rsidRPr="00860562">
        <w:rPr>
          <w:rStyle w:val="1-Char"/>
          <w:rFonts w:hint="cs"/>
          <w:cs/>
        </w:rPr>
        <w:t>‎</w:t>
      </w:r>
      <w:r w:rsidRPr="00860562">
        <w:rPr>
          <w:rStyle w:val="1-Char"/>
          <w:rFonts w:hint="cs"/>
          <w:rtl/>
        </w:rPr>
        <w:t>های گوناگونی که حکومت</w:t>
      </w:r>
      <w:r w:rsidRPr="00860562">
        <w:rPr>
          <w:rStyle w:val="1-Char"/>
          <w:rFonts w:hint="cs"/>
          <w:cs/>
        </w:rPr>
        <w:t>‎</w:t>
      </w:r>
      <w:r w:rsidR="009B3263" w:rsidRPr="00860562">
        <w:rPr>
          <w:rStyle w:val="1-Char"/>
          <w:rFonts w:hint="cs"/>
          <w:rtl/>
        </w:rPr>
        <w:t>های خارجی برای جادوگران</w:t>
      </w:r>
      <w:r w:rsidRPr="00860562">
        <w:rPr>
          <w:rStyle w:val="1-Char"/>
          <w:rFonts w:hint="cs"/>
          <w:rtl/>
        </w:rPr>
        <w:t xml:space="preserve"> در نظر گرفته</w:t>
      </w:r>
      <w:r w:rsidRPr="00860562">
        <w:rPr>
          <w:rStyle w:val="1-Char"/>
          <w:rFonts w:hint="cs"/>
          <w:cs/>
        </w:rPr>
        <w:t>‎</w:t>
      </w:r>
      <w:r w:rsidRPr="00860562">
        <w:rPr>
          <w:rStyle w:val="1-Char"/>
          <w:rFonts w:hint="cs"/>
          <w:rtl/>
        </w:rPr>
        <w:t>اند، باز</w:t>
      </w:r>
      <w:r w:rsidR="009B3263" w:rsidRPr="00860562">
        <w:rPr>
          <w:rStyle w:val="1-Char"/>
          <w:rFonts w:hint="cs"/>
          <w:rtl/>
        </w:rPr>
        <w:t xml:space="preserve"> هم</w:t>
      </w:r>
      <w:r w:rsidRPr="00860562">
        <w:rPr>
          <w:rStyle w:val="1-Char"/>
          <w:rFonts w:hint="cs"/>
          <w:rtl/>
        </w:rPr>
        <w:t xml:space="preserve"> برای فلج کردن فعالیت</w:t>
      </w:r>
      <w:r w:rsidR="00C63381">
        <w:rPr>
          <w:rStyle w:val="1-Char"/>
          <w:rFonts w:hint="cs"/>
          <w:rtl/>
        </w:rPr>
        <w:t>‌</w:t>
      </w:r>
      <w:r w:rsidRPr="00860562">
        <w:rPr>
          <w:rStyle w:val="1-Char"/>
          <w:rFonts w:hint="cs"/>
          <w:rtl/>
        </w:rPr>
        <w:t>ها و خطرهایشان و ترساندن</w:t>
      </w:r>
      <w:r w:rsidR="00540F57">
        <w:rPr>
          <w:rStyle w:val="1-Char"/>
          <w:rFonts w:hint="cs"/>
          <w:rtl/>
        </w:rPr>
        <w:t xml:space="preserve"> آن‌ها </w:t>
      </w:r>
      <w:r w:rsidRPr="00860562">
        <w:rPr>
          <w:rStyle w:val="1-Char"/>
          <w:rFonts w:hint="cs"/>
          <w:rtl/>
        </w:rPr>
        <w:t>و ریشه</w:t>
      </w:r>
      <w:r w:rsidRPr="00860562">
        <w:rPr>
          <w:rStyle w:val="1-Char"/>
          <w:rFonts w:hint="cs"/>
          <w:cs/>
        </w:rPr>
        <w:t>‎</w:t>
      </w:r>
      <w:r w:rsidRPr="00860562">
        <w:rPr>
          <w:rStyle w:val="1-Char"/>
          <w:rFonts w:hint="cs"/>
          <w:rtl/>
        </w:rPr>
        <w:t>کنی تخم بدی در ذاتشان کافی نبوده،</w:t>
      </w:r>
      <w:r w:rsidR="00540F57">
        <w:rPr>
          <w:rStyle w:val="1-Char"/>
          <w:rFonts w:hint="cs"/>
          <w:rtl/>
        </w:rPr>
        <w:t xml:space="preserve"> آن‌ها </w:t>
      </w:r>
      <w:r w:rsidRPr="00860562">
        <w:rPr>
          <w:rStyle w:val="1-Char"/>
          <w:rFonts w:hint="cs"/>
          <w:rtl/>
        </w:rPr>
        <w:t>معتقد بودند با فروختن روحشان به شیطان دیگر روحی باقی نمانده تا حکومت با به دار آویختن یا سوزاندن یا شیوه</w:t>
      </w:r>
      <w:r w:rsidRPr="00860562">
        <w:rPr>
          <w:rStyle w:val="1-Char"/>
          <w:rFonts w:hint="cs"/>
          <w:cs/>
        </w:rPr>
        <w:t>‎</w:t>
      </w:r>
      <w:r w:rsidRPr="00860562">
        <w:rPr>
          <w:rStyle w:val="1-Char"/>
          <w:rFonts w:hint="cs"/>
          <w:rtl/>
        </w:rPr>
        <w:t>های دیگر</w:t>
      </w:r>
      <w:r w:rsidR="00540F57">
        <w:rPr>
          <w:rStyle w:val="1-Char"/>
          <w:rFonts w:hint="cs"/>
          <w:rtl/>
        </w:rPr>
        <w:t xml:space="preserve"> آن‌ها </w:t>
      </w:r>
      <w:r w:rsidRPr="00860562">
        <w:rPr>
          <w:rStyle w:val="1-Char"/>
          <w:rFonts w:hint="cs"/>
          <w:rtl/>
        </w:rPr>
        <w:t>را مورد آزار و شکنجه قرار دهد.</w:t>
      </w:r>
    </w:p>
    <w:p w:rsidR="006E4CC7" w:rsidRPr="00860562" w:rsidRDefault="006E4CC7" w:rsidP="005D5F97">
      <w:pPr>
        <w:ind w:firstLine="284"/>
        <w:jc w:val="both"/>
        <w:rPr>
          <w:rStyle w:val="1-Char"/>
          <w:rtl/>
        </w:rPr>
      </w:pPr>
      <w:r w:rsidRPr="00860562">
        <w:rPr>
          <w:rStyle w:val="1-Char"/>
          <w:rFonts w:hint="cs"/>
          <w:rtl/>
        </w:rPr>
        <w:t>اما گروهی از</w:t>
      </w:r>
      <w:r w:rsidR="00407A16" w:rsidRPr="00860562">
        <w:rPr>
          <w:rStyle w:val="1-Char"/>
          <w:rFonts w:hint="cs"/>
          <w:rtl/>
        </w:rPr>
        <w:t xml:space="preserve"> جادوگران</w:t>
      </w:r>
      <w:r w:rsidRPr="00860562">
        <w:rPr>
          <w:rStyle w:val="1-Char"/>
          <w:rFonts w:hint="cs"/>
          <w:rtl/>
        </w:rPr>
        <w:t xml:space="preserve"> تحصیلکرده یا روشنفکر مانند صاحب</w:t>
      </w:r>
      <w:r w:rsidR="00407A16" w:rsidRPr="00860562">
        <w:rPr>
          <w:rStyle w:val="1-Char"/>
          <w:rFonts w:hint="cs"/>
          <w:rtl/>
        </w:rPr>
        <w:t>ان کار</w:t>
      </w:r>
      <w:r w:rsidRPr="00860562">
        <w:rPr>
          <w:rStyle w:val="1-Char"/>
          <w:rFonts w:hint="cs"/>
          <w:rtl/>
        </w:rPr>
        <w:t xml:space="preserve"> یا ثروتمندان یا اساتید بودند که از ترس کیفر سخت و قطعی</w:t>
      </w:r>
      <w:r w:rsidR="00407A16" w:rsidRPr="00860562">
        <w:rPr>
          <w:rStyle w:val="1-Char"/>
          <w:rFonts w:hint="cs"/>
          <w:rtl/>
        </w:rPr>
        <w:t>،</w:t>
      </w:r>
      <w:r w:rsidRPr="00860562">
        <w:rPr>
          <w:rStyle w:val="1-Char"/>
          <w:rFonts w:hint="cs"/>
          <w:rtl/>
        </w:rPr>
        <w:t xml:space="preserve"> اعمال سحرآمیزشان را به بهانه</w:t>
      </w:r>
      <w:r w:rsidRPr="00860562">
        <w:rPr>
          <w:rStyle w:val="1-Char"/>
          <w:rFonts w:hint="cs"/>
          <w:cs/>
        </w:rPr>
        <w:t>‎</w:t>
      </w:r>
      <w:r w:rsidRPr="00860562">
        <w:rPr>
          <w:rStyle w:val="1-Char"/>
          <w:rFonts w:hint="cs"/>
          <w:rtl/>
        </w:rPr>
        <w:t>های پوچ و واهی می</w:t>
      </w:r>
      <w:r w:rsidRPr="00860562">
        <w:rPr>
          <w:rStyle w:val="1-Char"/>
          <w:rFonts w:hint="cs"/>
          <w:cs/>
        </w:rPr>
        <w:t>‎</w:t>
      </w:r>
      <w:r w:rsidR="00407A16" w:rsidRPr="00860562">
        <w:rPr>
          <w:rStyle w:val="1-Char"/>
          <w:rFonts w:hint="cs"/>
          <w:rtl/>
        </w:rPr>
        <w:t>پوشاندند؛</w:t>
      </w:r>
      <w:r w:rsidRPr="00860562">
        <w:rPr>
          <w:rStyle w:val="1-Char"/>
          <w:rFonts w:hint="cs"/>
          <w:rtl/>
        </w:rPr>
        <w:t xml:space="preserve"> </w:t>
      </w:r>
      <w:r w:rsidR="00407A16" w:rsidRPr="00860562">
        <w:rPr>
          <w:rStyle w:val="1-Char"/>
          <w:rFonts w:hint="cs"/>
          <w:rtl/>
        </w:rPr>
        <w:t>زیرا</w:t>
      </w:r>
      <w:r w:rsidRPr="00860562">
        <w:rPr>
          <w:rStyle w:val="1-Char"/>
          <w:rFonts w:hint="cs"/>
          <w:rtl/>
        </w:rPr>
        <w:t xml:space="preserve"> ادعا می</w:t>
      </w:r>
      <w:r w:rsidRPr="00860562">
        <w:rPr>
          <w:rStyle w:val="1-Char"/>
          <w:rFonts w:hint="cs"/>
          <w:cs/>
        </w:rPr>
        <w:t>‎</w:t>
      </w:r>
      <w:r w:rsidR="00407A16" w:rsidRPr="00860562">
        <w:rPr>
          <w:rStyle w:val="1-Char"/>
          <w:rFonts w:hint="cs"/>
          <w:rtl/>
        </w:rPr>
        <w:t>کردند به خاطر کارهای نیک</w:t>
      </w:r>
      <w:r w:rsidRPr="00860562">
        <w:rPr>
          <w:rStyle w:val="1-Char"/>
          <w:rFonts w:hint="cs"/>
          <w:rtl/>
        </w:rPr>
        <w:t xml:space="preserve"> و سود رسانی</w:t>
      </w:r>
      <w:r w:rsidR="00407A16" w:rsidRPr="00860562">
        <w:rPr>
          <w:rStyle w:val="1-Char"/>
          <w:rFonts w:hint="cs"/>
          <w:rtl/>
        </w:rPr>
        <w:t xml:space="preserve"> مانند درمان</w:t>
      </w:r>
      <w:r w:rsidRPr="00860562">
        <w:rPr>
          <w:rStyle w:val="1-Char"/>
          <w:rFonts w:hint="cs"/>
          <w:rtl/>
        </w:rPr>
        <w:t xml:space="preserve"> بیماران یا آشتی خانواده</w:t>
      </w:r>
      <w:r w:rsidRPr="00860562">
        <w:rPr>
          <w:rStyle w:val="1-Char"/>
          <w:rFonts w:hint="cs"/>
          <w:cs/>
        </w:rPr>
        <w:t>‎</w:t>
      </w:r>
      <w:r w:rsidRPr="00860562">
        <w:rPr>
          <w:rStyle w:val="1-Char"/>
          <w:rFonts w:hint="cs"/>
          <w:rtl/>
        </w:rPr>
        <w:t>ها و همسران یا یافتن رمز گنجی و دانشهای پنهان که به تمدن سود می</w:t>
      </w:r>
      <w:r w:rsidRPr="00860562">
        <w:rPr>
          <w:rStyle w:val="1-Char"/>
          <w:rFonts w:hint="cs"/>
          <w:cs/>
        </w:rPr>
        <w:t>‎</w:t>
      </w:r>
      <w:r w:rsidRPr="00860562">
        <w:rPr>
          <w:rStyle w:val="1-Char"/>
          <w:rFonts w:hint="cs"/>
          <w:rtl/>
        </w:rPr>
        <w:t>رساند و مردم از</w:t>
      </w:r>
      <w:r w:rsidR="00540F57">
        <w:rPr>
          <w:rStyle w:val="1-Char"/>
          <w:rFonts w:hint="cs"/>
          <w:rtl/>
        </w:rPr>
        <w:t xml:space="preserve"> آن‌ها </w:t>
      </w:r>
      <w:r w:rsidRPr="00860562">
        <w:rPr>
          <w:rStyle w:val="1-Char"/>
          <w:rFonts w:hint="cs"/>
          <w:rtl/>
        </w:rPr>
        <w:t>بهره می</w:t>
      </w:r>
      <w:r w:rsidRPr="00860562">
        <w:rPr>
          <w:rStyle w:val="1-Char"/>
          <w:rFonts w:hint="cs"/>
          <w:cs/>
        </w:rPr>
        <w:t>‎</w:t>
      </w:r>
      <w:r w:rsidRPr="00860562">
        <w:rPr>
          <w:rStyle w:val="1-Char"/>
          <w:rFonts w:hint="cs"/>
          <w:rtl/>
        </w:rPr>
        <w:t>گیرند، سحرشان موجّه</w:t>
      </w:r>
      <w:r w:rsidR="00407A16" w:rsidRPr="00860562">
        <w:rPr>
          <w:rStyle w:val="1-Char"/>
          <w:rFonts w:hint="cs"/>
          <w:rtl/>
        </w:rPr>
        <w:t xml:space="preserve"> و جایز است. بنابراین</w:t>
      </w:r>
      <w:r w:rsidR="00540F57">
        <w:rPr>
          <w:rStyle w:val="1-Char"/>
          <w:rFonts w:hint="cs"/>
          <w:rtl/>
        </w:rPr>
        <w:t xml:space="preserve"> آن‌ها </w:t>
      </w:r>
      <w:r w:rsidRPr="00860562">
        <w:rPr>
          <w:rStyle w:val="1-Char"/>
          <w:rFonts w:hint="cs"/>
          <w:rtl/>
        </w:rPr>
        <w:t>این کارشان را سحر سفید</w:t>
      </w:r>
      <w:r w:rsidR="00A85991" w:rsidRPr="00860562">
        <w:rPr>
          <w:rStyle w:val="1-Char"/>
          <w:rFonts w:hint="cs"/>
          <w:rtl/>
        </w:rPr>
        <w:t xml:space="preserve"> </w:t>
      </w:r>
      <w:r w:rsidRPr="00860562">
        <w:rPr>
          <w:rStyle w:val="1-Char"/>
          <w:rFonts w:hint="cs"/>
          <w:rtl/>
        </w:rPr>
        <w:t>(</w:t>
      </w:r>
      <w:r w:rsidRPr="00860562">
        <w:rPr>
          <w:rStyle w:val="1-Char"/>
        </w:rPr>
        <w:t>w</w:t>
      </w:r>
      <w:r w:rsidR="00DA70EE" w:rsidRPr="00860562">
        <w:rPr>
          <w:rStyle w:val="1-Char"/>
        </w:rPr>
        <w:t>h</w:t>
      </w:r>
      <w:r w:rsidRPr="00860562">
        <w:rPr>
          <w:rStyle w:val="1-Char"/>
        </w:rPr>
        <w:t>itemagic</w:t>
      </w:r>
      <w:r w:rsidRPr="00860562">
        <w:rPr>
          <w:rStyle w:val="1-Char"/>
          <w:rFonts w:hint="cs"/>
          <w:rtl/>
        </w:rPr>
        <w:t>) می</w:t>
      </w:r>
      <w:r w:rsidRPr="00860562">
        <w:rPr>
          <w:rStyle w:val="1-Char"/>
          <w:rFonts w:hint="cs"/>
          <w:cs/>
        </w:rPr>
        <w:t>‎</w:t>
      </w:r>
      <w:r w:rsidRPr="00860562">
        <w:rPr>
          <w:rStyle w:val="1-Char"/>
          <w:rFonts w:hint="cs"/>
          <w:rtl/>
        </w:rPr>
        <w:t>نامیدند تا از سحر سیاه (</w:t>
      </w:r>
      <w:r w:rsidRPr="00860562">
        <w:rPr>
          <w:rStyle w:val="1-Char"/>
        </w:rPr>
        <w:t>blackmagic</w:t>
      </w:r>
      <w:r w:rsidRPr="00860562">
        <w:rPr>
          <w:rStyle w:val="1-Char"/>
          <w:rFonts w:hint="cs"/>
          <w:rtl/>
        </w:rPr>
        <w:t>) که</w:t>
      </w:r>
      <w:r w:rsidR="00407A16" w:rsidRPr="00860562">
        <w:rPr>
          <w:rStyle w:val="1-Char"/>
          <w:rFonts w:hint="cs"/>
          <w:rtl/>
        </w:rPr>
        <w:t xml:space="preserve"> در برگیرنده</w:t>
      </w:r>
      <w:r w:rsidR="00351FFA" w:rsidRPr="00860562">
        <w:rPr>
          <w:rStyle w:val="1-Char"/>
          <w:rFonts w:hint="cs"/>
          <w:rtl/>
        </w:rPr>
        <w:t xml:space="preserve">‌ی </w:t>
      </w:r>
      <w:r w:rsidRPr="00860562">
        <w:rPr>
          <w:rStyle w:val="1-Char"/>
          <w:rFonts w:hint="cs"/>
          <w:rtl/>
        </w:rPr>
        <w:t xml:space="preserve">ضرر و زیان </w:t>
      </w:r>
      <w:r w:rsidR="00407A16" w:rsidRPr="00860562">
        <w:rPr>
          <w:rStyle w:val="1-Char"/>
          <w:rFonts w:hint="cs"/>
          <w:rtl/>
        </w:rPr>
        <w:t>بود تشخیص داده شود. اما تمام این ادعاها و</w:t>
      </w:r>
      <w:r w:rsidRPr="00860562">
        <w:rPr>
          <w:rStyle w:val="1-Char"/>
          <w:rFonts w:hint="cs"/>
          <w:rtl/>
        </w:rPr>
        <w:t xml:space="preserve"> نیرنگها باعث نشد که حکومت</w:t>
      </w:r>
      <w:r w:rsidR="00DA70EE" w:rsidRPr="00860562">
        <w:rPr>
          <w:rStyle w:val="1-Char"/>
          <w:rFonts w:hint="cs"/>
          <w:cs/>
        </w:rPr>
        <w:t>‎</w:t>
      </w:r>
      <w:r w:rsidR="00DA70EE" w:rsidRPr="00860562">
        <w:rPr>
          <w:rStyle w:val="1-Char"/>
          <w:rFonts w:hint="cs"/>
          <w:rtl/>
        </w:rPr>
        <w:t>ها</w:t>
      </w:r>
      <w:r w:rsidR="00407A16" w:rsidRPr="00860562">
        <w:rPr>
          <w:rStyle w:val="1-Char"/>
          <w:rFonts w:hint="cs"/>
          <w:rtl/>
        </w:rPr>
        <w:t xml:space="preserve"> به آن توجه ویژه ای نمایند</w:t>
      </w:r>
      <w:r w:rsidRPr="00860562">
        <w:rPr>
          <w:rStyle w:val="1-Char"/>
          <w:rFonts w:hint="cs"/>
          <w:rtl/>
        </w:rPr>
        <w:t xml:space="preserve"> یا قانون به آن اعتراف کند و </w:t>
      </w:r>
      <w:r w:rsidR="00407A16" w:rsidRPr="00860562">
        <w:rPr>
          <w:rStyle w:val="1-Char"/>
          <w:rFonts w:hint="cs"/>
          <w:rtl/>
        </w:rPr>
        <w:t>هر کسی را که در کار سحر اعم از سفید و</w:t>
      </w:r>
      <w:r w:rsidRPr="00860562">
        <w:rPr>
          <w:rStyle w:val="1-Char"/>
          <w:rFonts w:hint="cs"/>
          <w:rtl/>
        </w:rPr>
        <w:t xml:space="preserve"> سیاه یا سرخ دست داشت محکوم به اعدام کردند، چون که سحر در هر حالت آن از دایره</w:t>
      </w:r>
      <w:r w:rsidRPr="00860562">
        <w:rPr>
          <w:rStyle w:val="1-Char"/>
          <w:rFonts w:hint="cs"/>
          <w:cs/>
        </w:rPr>
        <w:t>‎</w:t>
      </w:r>
      <w:r w:rsidRPr="00860562">
        <w:rPr>
          <w:rStyle w:val="1-Char"/>
          <w:rFonts w:hint="cs"/>
          <w:rtl/>
        </w:rPr>
        <w:t>ی سحر بودنش خارج</w:t>
      </w:r>
      <w:r w:rsidR="005875FE">
        <w:rPr>
          <w:rStyle w:val="1-Char"/>
          <w:rFonts w:hint="cs"/>
          <w:rtl/>
        </w:rPr>
        <w:t xml:space="preserve"> نمی‌</w:t>
      </w:r>
      <w:r w:rsidR="00407A16" w:rsidRPr="00860562">
        <w:rPr>
          <w:rStyle w:val="1-Char"/>
          <w:rFonts w:hint="cs"/>
          <w:rtl/>
        </w:rPr>
        <w:t>گردد، از طرف دیگر چون اساس</w:t>
      </w:r>
      <w:r w:rsidRPr="00860562">
        <w:rPr>
          <w:rStyle w:val="1-Char"/>
          <w:rFonts w:hint="cs"/>
          <w:rtl/>
        </w:rPr>
        <w:t xml:space="preserve"> موفقیت در آ</w:t>
      </w:r>
      <w:r w:rsidR="00407A16" w:rsidRPr="00860562">
        <w:rPr>
          <w:rStyle w:val="1-Char"/>
          <w:rFonts w:hint="cs"/>
          <w:rtl/>
        </w:rPr>
        <w:t>ن متکی</w:t>
      </w:r>
      <w:r w:rsidRPr="00860562">
        <w:rPr>
          <w:rStyle w:val="1-Char"/>
          <w:rFonts w:hint="cs"/>
          <w:rtl/>
        </w:rPr>
        <w:t xml:space="preserve"> بر نیروهای غیر طبیعی ا</w:t>
      </w:r>
      <w:r w:rsidR="00407A16" w:rsidRPr="00860562">
        <w:rPr>
          <w:rStyle w:val="1-Char"/>
          <w:rFonts w:hint="cs"/>
          <w:rtl/>
        </w:rPr>
        <w:t>ست و جادوگری</w:t>
      </w:r>
      <w:r w:rsidRPr="00860562">
        <w:rPr>
          <w:rStyle w:val="1-Char"/>
          <w:rFonts w:hint="cs"/>
          <w:rtl/>
        </w:rPr>
        <w:t xml:space="preserve"> که به آن دست می</w:t>
      </w:r>
      <w:r w:rsidRPr="00860562">
        <w:rPr>
          <w:rStyle w:val="1-Char"/>
          <w:rFonts w:hint="cs"/>
          <w:cs/>
        </w:rPr>
        <w:t>‎</w:t>
      </w:r>
      <w:r w:rsidR="00407A16" w:rsidRPr="00860562">
        <w:rPr>
          <w:rStyle w:val="1-Char"/>
          <w:rFonts w:hint="cs"/>
          <w:rtl/>
        </w:rPr>
        <w:t>یازد به خود نیرو</w:t>
      </w:r>
      <w:r w:rsidR="006D4439" w:rsidRPr="00860562">
        <w:rPr>
          <w:rStyle w:val="1-Char"/>
          <w:rFonts w:hint="cs"/>
          <w:rtl/>
        </w:rPr>
        <w:t>ی</w:t>
      </w:r>
      <w:r w:rsidRPr="00860562">
        <w:rPr>
          <w:rStyle w:val="1-Char"/>
          <w:rFonts w:hint="cs"/>
          <w:rtl/>
        </w:rPr>
        <w:t>ی برای غلبه بر قانون</w:t>
      </w:r>
      <w:r w:rsidR="00C63381">
        <w:rPr>
          <w:rStyle w:val="1-Char"/>
          <w:rFonts w:hint="cs"/>
          <w:rtl/>
        </w:rPr>
        <w:t>‌</w:t>
      </w:r>
      <w:r w:rsidRPr="00860562">
        <w:rPr>
          <w:rStyle w:val="1-Char"/>
          <w:rFonts w:hint="cs"/>
          <w:rtl/>
        </w:rPr>
        <w:t>های طبیعی و آرایش آن می</w:t>
      </w:r>
      <w:r w:rsidRPr="00860562">
        <w:rPr>
          <w:rStyle w:val="1-Char"/>
          <w:rFonts w:hint="eastAsia"/>
          <w:cs/>
        </w:rPr>
        <w:t>‎</w:t>
      </w:r>
      <w:r w:rsidRPr="00860562">
        <w:rPr>
          <w:rStyle w:val="1-Char"/>
          <w:rFonts w:hint="cs"/>
          <w:rtl/>
        </w:rPr>
        <w:t>دهد و ادعای چیرگی بر عقل</w:t>
      </w:r>
      <w:r w:rsidR="00C63381">
        <w:rPr>
          <w:rStyle w:val="1-Char"/>
          <w:rFonts w:hint="cs"/>
          <w:rtl/>
        </w:rPr>
        <w:t>‌</w:t>
      </w:r>
      <w:r w:rsidRPr="00860562">
        <w:rPr>
          <w:rStyle w:val="1-Char"/>
          <w:rFonts w:hint="cs"/>
          <w:rtl/>
        </w:rPr>
        <w:t>ها و</w:t>
      </w:r>
      <w:r w:rsidR="00454F43">
        <w:rPr>
          <w:rStyle w:val="1-Char"/>
          <w:rFonts w:hint="cs"/>
          <w:rtl/>
        </w:rPr>
        <w:t xml:space="preserve"> دل‌ها </w:t>
      </w:r>
      <w:r w:rsidR="00407A16" w:rsidRPr="00860562">
        <w:rPr>
          <w:rStyle w:val="1-Char"/>
          <w:rFonts w:hint="cs"/>
          <w:rtl/>
        </w:rPr>
        <w:t>و جان</w:t>
      </w:r>
      <w:r w:rsidR="00C63381">
        <w:rPr>
          <w:rStyle w:val="1-Char"/>
          <w:rFonts w:hint="cs"/>
          <w:rtl/>
        </w:rPr>
        <w:t>‌</w:t>
      </w:r>
      <w:r w:rsidR="00407A16" w:rsidRPr="00860562">
        <w:rPr>
          <w:rStyle w:val="1-Char"/>
          <w:rFonts w:hint="cs"/>
          <w:rtl/>
        </w:rPr>
        <w:t>های انسان</w:t>
      </w:r>
      <w:r w:rsidRPr="00860562">
        <w:rPr>
          <w:rStyle w:val="1-Char"/>
          <w:rFonts w:hint="cs"/>
          <w:rtl/>
        </w:rPr>
        <w:t xml:space="preserve"> را دارد.</w:t>
      </w:r>
      <w:r w:rsidRPr="00860562">
        <w:rPr>
          <w:rStyle w:val="1-Char"/>
          <w:vertAlign w:val="superscript"/>
          <w:rtl/>
        </w:rPr>
        <w:footnoteReference w:id="249"/>
      </w:r>
    </w:p>
    <w:p w:rsidR="006048FB" w:rsidRPr="00860562" w:rsidRDefault="006E4CC7" w:rsidP="005D5F97">
      <w:pPr>
        <w:ind w:firstLine="284"/>
        <w:jc w:val="both"/>
        <w:rPr>
          <w:rStyle w:val="1-Char"/>
          <w:rtl/>
        </w:rPr>
      </w:pPr>
      <w:r w:rsidRPr="00860562">
        <w:rPr>
          <w:rStyle w:val="1-Char"/>
          <w:rFonts w:hint="cs"/>
          <w:rtl/>
        </w:rPr>
        <w:t>«از جمله مجاز</w:t>
      </w:r>
      <w:r w:rsidR="00407A16" w:rsidRPr="00860562">
        <w:rPr>
          <w:rStyle w:val="1-Char"/>
          <w:rFonts w:hint="cs"/>
          <w:rtl/>
        </w:rPr>
        <w:t>ات</w:t>
      </w:r>
      <w:r w:rsidR="00C63381">
        <w:rPr>
          <w:rStyle w:val="1-Char"/>
          <w:rFonts w:hint="cs"/>
          <w:rtl/>
        </w:rPr>
        <w:t>‌</w:t>
      </w:r>
      <w:r w:rsidR="00407A16" w:rsidRPr="00860562">
        <w:rPr>
          <w:rStyle w:val="1-Char"/>
          <w:rFonts w:hint="cs"/>
          <w:rtl/>
        </w:rPr>
        <w:t>هایی که بر جادوگران</w:t>
      </w:r>
      <w:r w:rsidRPr="00860562">
        <w:rPr>
          <w:rStyle w:val="1-Char"/>
          <w:rFonts w:hint="cs"/>
          <w:rtl/>
        </w:rPr>
        <w:t xml:space="preserve"> زن اجرا می</w:t>
      </w:r>
      <w:r w:rsidRPr="00860562">
        <w:rPr>
          <w:rStyle w:val="1-Char"/>
          <w:rFonts w:hint="cs"/>
          <w:cs/>
        </w:rPr>
        <w:t>‎</w:t>
      </w:r>
      <w:r w:rsidR="00407A16" w:rsidRPr="00860562">
        <w:rPr>
          <w:rStyle w:val="1-Char"/>
          <w:rFonts w:hint="cs"/>
          <w:rtl/>
        </w:rPr>
        <w:t>شد این بود که او که</w:t>
      </w:r>
      <w:r w:rsidRPr="00860562">
        <w:rPr>
          <w:rStyle w:val="1-Char"/>
          <w:rFonts w:hint="cs"/>
          <w:rtl/>
        </w:rPr>
        <w:t xml:space="preserve"> محکوم به مجازات </w:t>
      </w:r>
      <w:r w:rsidR="00407A16" w:rsidRPr="00860562">
        <w:rPr>
          <w:rStyle w:val="1-Char"/>
          <w:rFonts w:hint="cs"/>
          <w:rtl/>
        </w:rPr>
        <w:t xml:space="preserve">شده بود به </w:t>
      </w:r>
      <w:r w:rsidRPr="00860562">
        <w:rPr>
          <w:rStyle w:val="1-Char"/>
          <w:rFonts w:hint="cs"/>
          <w:rtl/>
        </w:rPr>
        <w:t>اتاق شکنجه</w:t>
      </w:r>
      <w:r w:rsidRPr="00860562">
        <w:rPr>
          <w:rStyle w:val="1-Char"/>
          <w:rFonts w:hint="cs"/>
          <w:cs/>
        </w:rPr>
        <w:t>‎</w:t>
      </w:r>
      <w:r w:rsidRPr="00860562">
        <w:rPr>
          <w:rStyle w:val="1-Char"/>
          <w:rFonts w:hint="cs"/>
          <w:rtl/>
        </w:rPr>
        <w:t xml:space="preserve"> برده می</w:t>
      </w:r>
      <w:r w:rsidRPr="00860562">
        <w:rPr>
          <w:rStyle w:val="1-Char"/>
          <w:rFonts w:hint="eastAsia"/>
          <w:cs/>
        </w:rPr>
        <w:t>‎</w:t>
      </w:r>
      <w:r w:rsidRPr="00860562">
        <w:rPr>
          <w:rStyle w:val="1-Char"/>
          <w:rFonts w:hint="cs"/>
          <w:rtl/>
        </w:rPr>
        <w:t>شد و در آن جا مأمور</w:t>
      </w:r>
      <w:r w:rsidR="00407A16" w:rsidRPr="00860562">
        <w:rPr>
          <w:rStyle w:val="1-Char"/>
          <w:rFonts w:hint="cs"/>
          <w:rtl/>
        </w:rPr>
        <w:t>ان شکنجه تمام موهای بدنش را یکی،</w:t>
      </w:r>
      <w:r w:rsidRPr="00860562">
        <w:rPr>
          <w:rStyle w:val="1-Char"/>
          <w:rFonts w:hint="cs"/>
          <w:rtl/>
        </w:rPr>
        <w:t xml:space="preserve"> یکی با موچین</w:t>
      </w:r>
      <w:r w:rsidRPr="00860562">
        <w:rPr>
          <w:rStyle w:val="1-Char"/>
          <w:rFonts w:hint="cs"/>
          <w:cs/>
        </w:rPr>
        <w:t>‎</w:t>
      </w:r>
      <w:r w:rsidRPr="00860562">
        <w:rPr>
          <w:rStyle w:val="1-Char"/>
          <w:rFonts w:hint="cs"/>
          <w:rtl/>
        </w:rPr>
        <w:t>های کوچک سرخ شده</w:t>
      </w:r>
      <w:r w:rsidRPr="00860562">
        <w:rPr>
          <w:rStyle w:val="1-Char"/>
          <w:rFonts w:hint="eastAsia"/>
          <w:cs/>
        </w:rPr>
        <w:t>‎</w:t>
      </w:r>
      <w:r w:rsidR="00407A16" w:rsidRPr="00860562">
        <w:rPr>
          <w:rStyle w:val="1-Char"/>
          <w:rFonts w:hint="cs"/>
          <w:rtl/>
        </w:rPr>
        <w:t>ای</w:t>
      </w:r>
      <w:r w:rsidRPr="00860562">
        <w:rPr>
          <w:rStyle w:val="1-Char"/>
          <w:rFonts w:hint="cs"/>
          <w:rtl/>
        </w:rPr>
        <w:t xml:space="preserve"> می</w:t>
      </w:r>
      <w:r w:rsidRPr="00860562">
        <w:rPr>
          <w:rStyle w:val="1-Char"/>
          <w:rFonts w:hint="cs"/>
          <w:cs/>
        </w:rPr>
        <w:t>‎</w:t>
      </w:r>
      <w:r w:rsidRPr="00860562">
        <w:rPr>
          <w:rStyle w:val="1-Char"/>
          <w:rFonts w:hint="cs"/>
          <w:rtl/>
        </w:rPr>
        <w:t>ک</w:t>
      </w:r>
      <w:r w:rsidR="00407A16" w:rsidRPr="00860562">
        <w:rPr>
          <w:rStyle w:val="1-Char"/>
          <w:rFonts w:hint="cs"/>
          <w:rtl/>
        </w:rPr>
        <w:t xml:space="preserve">َندند، کاری که هیچ فردی تحمل آن را ندارد و هر زن جادوگری که استوار و شکیبا </w:t>
      </w:r>
      <w:r w:rsidRPr="00860562">
        <w:rPr>
          <w:rStyle w:val="1-Char"/>
          <w:rFonts w:hint="cs"/>
          <w:rtl/>
        </w:rPr>
        <w:t>باشد همین که تنها چند تار مو از بدنش کنده می</w:t>
      </w:r>
      <w:r w:rsidRPr="00860562">
        <w:rPr>
          <w:rStyle w:val="1-Char"/>
          <w:rFonts w:hint="cs"/>
          <w:cs/>
        </w:rPr>
        <w:t>‎</w:t>
      </w:r>
      <w:r w:rsidRPr="00860562">
        <w:rPr>
          <w:rStyle w:val="1-Char"/>
          <w:rFonts w:hint="cs"/>
          <w:rtl/>
        </w:rPr>
        <w:t>شد فریاد</w:t>
      </w:r>
      <w:r w:rsidR="00860562">
        <w:rPr>
          <w:rStyle w:val="1-Char"/>
          <w:rFonts w:hint="cs"/>
          <w:rtl/>
        </w:rPr>
        <w:t xml:space="preserve"> می‌</w:t>
      </w:r>
      <w:r w:rsidRPr="00860562">
        <w:rPr>
          <w:rStyle w:val="1-Char"/>
          <w:rFonts w:hint="cs"/>
          <w:rtl/>
        </w:rPr>
        <w:t>زد و از شدت درد می</w:t>
      </w:r>
      <w:r w:rsidRPr="00860562">
        <w:rPr>
          <w:rStyle w:val="1-Char"/>
          <w:rFonts w:hint="cs"/>
          <w:cs/>
        </w:rPr>
        <w:t>‎</w:t>
      </w:r>
      <w:r w:rsidRPr="00860562">
        <w:rPr>
          <w:rStyle w:val="1-Char"/>
          <w:rFonts w:hint="cs"/>
          <w:rtl/>
        </w:rPr>
        <w:t xml:space="preserve">نالید و در نتیجه به </w:t>
      </w:r>
      <w:r w:rsidR="00407A16" w:rsidRPr="00860562">
        <w:rPr>
          <w:rStyle w:val="1-Char"/>
          <w:rFonts w:hint="cs"/>
          <w:rtl/>
        </w:rPr>
        <w:t>هر آن چ</w:t>
      </w:r>
      <w:r w:rsidRPr="00860562">
        <w:rPr>
          <w:rStyle w:val="1-Char"/>
          <w:rFonts w:hint="cs"/>
          <w:rtl/>
        </w:rPr>
        <w:t>ه</w:t>
      </w:r>
      <w:r w:rsidR="00407A16" w:rsidRPr="00860562">
        <w:rPr>
          <w:rStyle w:val="1-Char"/>
          <w:rFonts w:hint="cs"/>
          <w:rtl/>
        </w:rPr>
        <w:t xml:space="preserve"> انجام داده و یا نداده</w:t>
      </w:r>
      <w:r w:rsidRPr="00860562">
        <w:rPr>
          <w:rStyle w:val="1-Char"/>
          <w:rFonts w:hint="cs"/>
          <w:rtl/>
        </w:rPr>
        <w:t>، اعتراف می</w:t>
      </w:r>
      <w:r w:rsidRPr="00860562">
        <w:rPr>
          <w:rStyle w:val="1-Char"/>
          <w:rFonts w:hint="cs"/>
          <w:cs/>
        </w:rPr>
        <w:t>‎</w:t>
      </w:r>
      <w:r w:rsidR="00407A16" w:rsidRPr="00860562">
        <w:rPr>
          <w:rStyle w:val="1-Char"/>
          <w:rFonts w:hint="cs"/>
          <w:rtl/>
        </w:rPr>
        <w:t>کرد و تهمت</w:t>
      </w:r>
      <w:r w:rsidR="00C63381">
        <w:rPr>
          <w:rStyle w:val="1-Char"/>
          <w:rFonts w:hint="cs"/>
          <w:rtl/>
        </w:rPr>
        <w:t>‌</w:t>
      </w:r>
      <w:r w:rsidR="00407A16" w:rsidRPr="00860562">
        <w:rPr>
          <w:rStyle w:val="1-Char"/>
          <w:rFonts w:hint="cs"/>
          <w:rtl/>
        </w:rPr>
        <w:t>ها را</w:t>
      </w:r>
      <w:r w:rsidRPr="00860562">
        <w:rPr>
          <w:rStyle w:val="1-Char"/>
          <w:rFonts w:hint="cs"/>
          <w:rtl/>
        </w:rPr>
        <w:t xml:space="preserve"> می</w:t>
      </w:r>
      <w:r w:rsidRPr="00860562">
        <w:rPr>
          <w:rStyle w:val="1-Char"/>
          <w:rFonts w:hint="cs"/>
          <w:cs/>
        </w:rPr>
        <w:t>‎</w:t>
      </w:r>
      <w:r w:rsidRPr="00860562">
        <w:rPr>
          <w:rStyle w:val="1-Char"/>
          <w:rFonts w:hint="cs"/>
          <w:rtl/>
        </w:rPr>
        <w:t>پذیرفت تا از فرایند کندن مو بگذرد و</w:t>
      </w:r>
      <w:r w:rsidR="005875FE">
        <w:rPr>
          <w:rStyle w:val="1-Char"/>
          <w:rFonts w:hint="cs"/>
          <w:rtl/>
        </w:rPr>
        <w:t xml:space="preserve"> هر‌چه </w:t>
      </w:r>
      <w:r w:rsidRPr="00860562">
        <w:rPr>
          <w:rStyle w:val="1-Char"/>
          <w:rFonts w:hint="cs"/>
          <w:rtl/>
        </w:rPr>
        <w:t>زودتر سوزانده شود... اما بر</w:t>
      </w:r>
      <w:r w:rsidR="00407A16" w:rsidRPr="00860562">
        <w:rPr>
          <w:rStyle w:val="1-Char"/>
          <w:rFonts w:hint="cs"/>
          <w:rtl/>
        </w:rPr>
        <w:t>ای بیشتر</w:t>
      </w:r>
      <w:r w:rsidRPr="00860562">
        <w:rPr>
          <w:rStyle w:val="1-Char"/>
          <w:rFonts w:hint="cs"/>
          <w:rtl/>
        </w:rPr>
        <w:t xml:space="preserve"> شکنجه دادنش</w:t>
      </w:r>
      <w:r w:rsidR="00407A16" w:rsidRPr="00860562">
        <w:rPr>
          <w:rStyle w:val="1-Char"/>
          <w:rFonts w:hint="cs"/>
          <w:rtl/>
        </w:rPr>
        <w:t>،</w:t>
      </w:r>
      <w:r w:rsidRPr="00860562">
        <w:rPr>
          <w:rStyle w:val="1-Char"/>
          <w:rFonts w:hint="cs"/>
          <w:rtl/>
        </w:rPr>
        <w:t xml:space="preserve"> مأموران قانو</w:t>
      </w:r>
      <w:r w:rsidR="00DA70EE" w:rsidRPr="00860562">
        <w:rPr>
          <w:rStyle w:val="1-Char"/>
          <w:rFonts w:hint="cs"/>
          <w:rtl/>
        </w:rPr>
        <w:t>ن</w:t>
      </w:r>
      <w:r w:rsidR="00407A16" w:rsidRPr="00860562">
        <w:rPr>
          <w:rStyle w:val="1-Char"/>
          <w:rFonts w:hint="cs"/>
          <w:rtl/>
        </w:rPr>
        <w:t>،</w:t>
      </w:r>
      <w:r w:rsidRPr="00860562">
        <w:rPr>
          <w:rStyle w:val="1-Char"/>
          <w:rFonts w:hint="cs"/>
          <w:rtl/>
        </w:rPr>
        <w:t xml:space="preserve"> شکنجه</w:t>
      </w:r>
      <w:r w:rsidRPr="00860562">
        <w:rPr>
          <w:rStyle w:val="1-Char"/>
          <w:rFonts w:hint="cs"/>
          <w:cs/>
        </w:rPr>
        <w:t>‎</w:t>
      </w:r>
      <w:r w:rsidRPr="00860562">
        <w:rPr>
          <w:rStyle w:val="1-Char"/>
          <w:rFonts w:hint="cs"/>
          <w:rtl/>
        </w:rPr>
        <w:t>ی او را نقطه به نقطه و جزء به جزء اجرا می</w:t>
      </w:r>
      <w:r w:rsidRPr="00860562">
        <w:rPr>
          <w:rStyle w:val="1-Char"/>
          <w:rFonts w:hint="cs"/>
          <w:cs/>
        </w:rPr>
        <w:t>‎</w:t>
      </w:r>
      <w:r w:rsidRPr="00860562">
        <w:rPr>
          <w:rStyle w:val="1-Char"/>
          <w:rFonts w:hint="cs"/>
          <w:rtl/>
        </w:rPr>
        <w:t>کردند... و او را تنها پس از ک</w:t>
      </w:r>
      <w:r w:rsidR="00407A16" w:rsidRPr="00860562">
        <w:rPr>
          <w:rStyle w:val="1-Char"/>
          <w:rFonts w:hint="cs"/>
          <w:rtl/>
        </w:rPr>
        <w:t>َ</w:t>
      </w:r>
      <w:r w:rsidRPr="00860562">
        <w:rPr>
          <w:rStyle w:val="1-Char"/>
          <w:rFonts w:hint="cs"/>
          <w:rtl/>
        </w:rPr>
        <w:t>ندن آخرین موی بدنش رها می</w:t>
      </w:r>
      <w:r w:rsidRPr="00860562">
        <w:rPr>
          <w:rStyle w:val="1-Char"/>
          <w:rFonts w:hint="cs"/>
          <w:cs/>
        </w:rPr>
        <w:t>‎</w:t>
      </w:r>
      <w:r w:rsidR="00407A16" w:rsidRPr="00860562">
        <w:rPr>
          <w:rStyle w:val="1-Char"/>
          <w:rFonts w:hint="cs"/>
          <w:rtl/>
        </w:rPr>
        <w:t>کردند و او</w:t>
      </w:r>
      <w:r w:rsidRPr="00860562">
        <w:rPr>
          <w:rStyle w:val="1-Char"/>
          <w:rFonts w:hint="cs"/>
          <w:rtl/>
        </w:rPr>
        <w:t xml:space="preserve"> در طی این فرایند شکنجه از دردهای بسیار تحمل ناپذیر و جانکاه چنان رنج می</w:t>
      </w:r>
      <w:r w:rsidRPr="00860562">
        <w:rPr>
          <w:rStyle w:val="1-Char"/>
          <w:rFonts w:hint="cs"/>
          <w:cs/>
        </w:rPr>
        <w:t>‎</w:t>
      </w:r>
      <w:r w:rsidR="00407A16" w:rsidRPr="00860562">
        <w:rPr>
          <w:rStyle w:val="1-Char"/>
          <w:rFonts w:hint="cs"/>
          <w:rtl/>
        </w:rPr>
        <w:t xml:space="preserve">برد که به </w:t>
      </w:r>
      <w:r w:rsidRPr="00860562">
        <w:rPr>
          <w:rStyle w:val="1-Char"/>
          <w:rFonts w:hint="cs"/>
          <w:rtl/>
        </w:rPr>
        <w:t>ک</w:t>
      </w:r>
      <w:r w:rsidR="00407A16" w:rsidRPr="00860562">
        <w:rPr>
          <w:rStyle w:val="1-Char"/>
          <w:rFonts w:hint="cs"/>
          <w:rtl/>
        </w:rPr>
        <w:t>ُ</w:t>
      </w:r>
      <w:r w:rsidRPr="00860562">
        <w:rPr>
          <w:rStyle w:val="1-Char"/>
          <w:rFonts w:hint="cs"/>
          <w:rtl/>
        </w:rPr>
        <w:t>ما فرو می</w:t>
      </w:r>
      <w:r w:rsidRPr="00860562">
        <w:rPr>
          <w:rStyle w:val="1-Char"/>
          <w:rFonts w:hint="cs"/>
          <w:cs/>
        </w:rPr>
        <w:t>‎</w:t>
      </w:r>
      <w:r w:rsidRPr="00860562">
        <w:rPr>
          <w:rStyle w:val="1-Char"/>
          <w:rFonts w:hint="cs"/>
          <w:rtl/>
        </w:rPr>
        <w:t>رفت و سپس برای سوزاندن برده می</w:t>
      </w:r>
      <w:r w:rsidRPr="00860562">
        <w:rPr>
          <w:rStyle w:val="1-Char"/>
          <w:rFonts w:hint="cs"/>
          <w:cs/>
        </w:rPr>
        <w:t>‎</w:t>
      </w:r>
      <w:r w:rsidRPr="00860562">
        <w:rPr>
          <w:rStyle w:val="1-Char"/>
          <w:rFonts w:hint="cs"/>
          <w:rtl/>
        </w:rPr>
        <w:t>شد».</w:t>
      </w:r>
      <w:r w:rsidRPr="00860562">
        <w:rPr>
          <w:rStyle w:val="1-Char"/>
          <w:vertAlign w:val="superscript"/>
          <w:rtl/>
        </w:rPr>
        <w:footnoteReference w:id="250"/>
      </w:r>
    </w:p>
    <w:p w:rsidR="006E4CC7" w:rsidRPr="005D5F97" w:rsidRDefault="00CC78DC" w:rsidP="005D5F97">
      <w:pPr>
        <w:pStyle w:val="a0"/>
        <w:rPr>
          <w:rtl/>
        </w:rPr>
      </w:pPr>
      <w:bookmarkStart w:id="209" w:name="_Toc210291250"/>
      <w:bookmarkStart w:id="210" w:name="_Toc211417284"/>
      <w:bookmarkStart w:id="211" w:name="_Toc435622102"/>
      <w:r w:rsidRPr="005D5F97">
        <w:rPr>
          <w:rFonts w:hint="cs"/>
          <w:rtl/>
        </w:rPr>
        <w:t>مجازات جادوگر</w:t>
      </w:r>
      <w:r w:rsidR="006E4CC7" w:rsidRPr="005D5F97">
        <w:rPr>
          <w:rFonts w:hint="cs"/>
          <w:rtl/>
        </w:rPr>
        <w:t xml:space="preserve"> در اسلام</w:t>
      </w:r>
      <w:bookmarkEnd w:id="209"/>
      <w:bookmarkEnd w:id="210"/>
      <w:bookmarkEnd w:id="211"/>
    </w:p>
    <w:p w:rsidR="00787DAA" w:rsidRPr="005D5F97" w:rsidRDefault="006E4CC7" w:rsidP="005D5F97">
      <w:pPr>
        <w:pStyle w:val="a"/>
        <w:rPr>
          <w:rtl/>
        </w:rPr>
      </w:pPr>
      <w:bookmarkStart w:id="212" w:name="_Toc435622103"/>
      <w:r w:rsidRPr="005D5F97">
        <w:rPr>
          <w:rFonts w:hint="cs"/>
          <w:rtl/>
        </w:rPr>
        <w:t>دیدگاه دانشمندان درباره</w:t>
      </w:r>
      <w:r w:rsidRPr="005D5F97">
        <w:rPr>
          <w:rFonts w:hint="cs"/>
          <w:rtl/>
          <w:cs/>
        </w:rPr>
        <w:t>‎</w:t>
      </w:r>
      <w:r w:rsidRPr="005D5F97">
        <w:rPr>
          <w:rFonts w:hint="cs"/>
          <w:rtl/>
        </w:rPr>
        <w:t xml:space="preserve">ی مجازات </w:t>
      </w:r>
      <w:r w:rsidR="00787DAA" w:rsidRPr="005D5F97">
        <w:rPr>
          <w:rFonts w:hint="cs"/>
          <w:rtl/>
        </w:rPr>
        <w:t>جادوگر</w:t>
      </w:r>
      <w:bookmarkEnd w:id="212"/>
    </w:p>
    <w:p w:rsidR="006E4CC7" w:rsidRPr="00860562" w:rsidRDefault="006E4CC7" w:rsidP="00442CE1">
      <w:pPr>
        <w:pStyle w:val="ListParagraph"/>
        <w:numPr>
          <w:ilvl w:val="0"/>
          <w:numId w:val="23"/>
        </w:numPr>
        <w:jc w:val="both"/>
        <w:rPr>
          <w:rStyle w:val="1-Char"/>
        </w:rPr>
      </w:pPr>
      <w:r w:rsidRPr="00860562">
        <w:rPr>
          <w:rStyle w:val="1-Char"/>
          <w:rFonts w:hint="cs"/>
          <w:rtl/>
        </w:rPr>
        <w:t xml:space="preserve">ابوبکر رازی در بیان دیدگاه ابوحنیفه </w:t>
      </w:r>
      <w:r w:rsidR="00C63381">
        <w:rPr>
          <w:rStyle w:val="1-Char"/>
          <w:rFonts w:hint="cs"/>
          <w:rtl/>
        </w:rPr>
        <w:t>-</w:t>
      </w:r>
      <w:r w:rsidR="00787DAA" w:rsidRPr="00860562">
        <w:rPr>
          <w:rStyle w:val="1-Char"/>
          <w:rFonts w:hint="cs"/>
          <w:rtl/>
        </w:rPr>
        <w:t xml:space="preserve"> خدایش رحمت کن</w:t>
      </w:r>
      <w:r w:rsidRPr="00860562">
        <w:rPr>
          <w:rStyle w:val="1-Char"/>
          <w:rFonts w:hint="cs"/>
          <w:rtl/>
        </w:rPr>
        <w:t>د- درباره</w:t>
      </w:r>
      <w:r w:rsidRPr="00860562">
        <w:rPr>
          <w:rStyle w:val="1-Char"/>
          <w:rFonts w:hint="cs"/>
          <w:cs/>
        </w:rPr>
        <w:t>‎</w:t>
      </w:r>
      <w:r w:rsidR="00787DAA" w:rsidRPr="00860562">
        <w:rPr>
          <w:rStyle w:val="1-Char"/>
          <w:rFonts w:hint="cs"/>
          <w:rtl/>
        </w:rPr>
        <w:t>ی مجازات جادوگر</w:t>
      </w:r>
      <w:r w:rsidRPr="00860562">
        <w:rPr>
          <w:rStyle w:val="1-Char"/>
          <w:rFonts w:hint="cs"/>
          <w:rtl/>
        </w:rPr>
        <w:t xml:space="preserve"> می</w:t>
      </w:r>
      <w:r w:rsidRPr="00860562">
        <w:rPr>
          <w:rStyle w:val="1-Char"/>
          <w:rFonts w:hint="cs"/>
          <w:cs/>
        </w:rPr>
        <w:t>‎</w:t>
      </w:r>
      <w:r w:rsidRPr="00860562">
        <w:rPr>
          <w:rStyle w:val="1-Char"/>
          <w:rFonts w:hint="cs"/>
          <w:rtl/>
        </w:rPr>
        <w:t>گوید: «ابن شجاع</w:t>
      </w:r>
      <w:r w:rsidR="00787DAA" w:rsidRPr="00860562">
        <w:rPr>
          <w:rStyle w:val="1-Char"/>
          <w:rFonts w:hint="cs"/>
          <w:rtl/>
        </w:rPr>
        <w:t>،</w:t>
      </w:r>
      <w:r w:rsidRPr="00860562">
        <w:rPr>
          <w:rStyle w:val="1-Char"/>
          <w:rFonts w:hint="cs"/>
          <w:rtl/>
        </w:rPr>
        <w:t xml:space="preserve"> از حسن بن زیاد</w:t>
      </w:r>
      <w:r w:rsidR="00787DAA" w:rsidRPr="00860562">
        <w:rPr>
          <w:rStyle w:val="1-Char"/>
          <w:rFonts w:hint="cs"/>
          <w:rtl/>
        </w:rPr>
        <w:t>،</w:t>
      </w:r>
      <w:r w:rsidRPr="00860562">
        <w:rPr>
          <w:rStyle w:val="1-Char"/>
          <w:rFonts w:hint="cs"/>
          <w:rtl/>
        </w:rPr>
        <w:t xml:space="preserve"> از ابوحنیفه روایت کرده که درباره</w:t>
      </w:r>
      <w:r w:rsidRPr="00860562">
        <w:rPr>
          <w:rStyle w:val="1-Char"/>
          <w:rFonts w:hint="cs"/>
          <w:cs/>
        </w:rPr>
        <w:t>‎</w:t>
      </w:r>
      <w:r w:rsidR="00787DAA" w:rsidRPr="00860562">
        <w:rPr>
          <w:rStyle w:val="1-Char"/>
          <w:rFonts w:hint="cs"/>
          <w:rtl/>
        </w:rPr>
        <w:t>ی جادوگر</w:t>
      </w:r>
      <w:r w:rsidRPr="00860562">
        <w:rPr>
          <w:rStyle w:val="1-Char"/>
          <w:rFonts w:hint="cs"/>
          <w:rtl/>
        </w:rPr>
        <w:t xml:space="preserve"> گفته است</w:t>
      </w:r>
      <w:r w:rsidR="00787DAA" w:rsidRPr="00860562">
        <w:rPr>
          <w:rStyle w:val="1-Char"/>
          <w:rFonts w:hint="cs"/>
          <w:rtl/>
        </w:rPr>
        <w:t>: مجازات جادوگر</w:t>
      </w:r>
      <w:r w:rsidRPr="00860562">
        <w:rPr>
          <w:rStyle w:val="1-Char"/>
          <w:rFonts w:hint="cs"/>
          <w:rtl/>
        </w:rPr>
        <w:t xml:space="preserve"> اعدام است و توبه</w:t>
      </w:r>
      <w:r w:rsidR="00351FFA" w:rsidRPr="00860562">
        <w:rPr>
          <w:rStyle w:val="1-Char"/>
          <w:rFonts w:hint="cs"/>
          <w:rtl/>
        </w:rPr>
        <w:t>‌ی</w:t>
      </w:r>
      <w:r w:rsidR="00540F57">
        <w:rPr>
          <w:rStyle w:val="1-Char"/>
          <w:rFonts w:hint="cs"/>
          <w:rtl/>
        </w:rPr>
        <w:t xml:space="preserve"> </w:t>
      </w:r>
      <w:r w:rsidR="00787DAA" w:rsidRPr="00860562">
        <w:rPr>
          <w:rStyle w:val="1-Char"/>
          <w:rFonts w:hint="cs"/>
          <w:rtl/>
        </w:rPr>
        <w:t>او پذیرفته نیست و</w:t>
      </w:r>
      <w:r w:rsidRPr="00860562">
        <w:rPr>
          <w:rStyle w:val="1-Char"/>
          <w:rFonts w:hint="cs"/>
          <w:rtl/>
        </w:rPr>
        <w:t xml:space="preserve"> این که </w:t>
      </w:r>
      <w:r w:rsidR="00787DAA" w:rsidRPr="00860562">
        <w:rPr>
          <w:rStyle w:val="1-Char"/>
          <w:rFonts w:hint="cs"/>
          <w:rtl/>
        </w:rPr>
        <w:t>بگوید جادو</w:t>
      </w:r>
      <w:r w:rsidRPr="00860562">
        <w:rPr>
          <w:rStyle w:val="1-Char"/>
          <w:rFonts w:hint="cs"/>
          <w:rtl/>
        </w:rPr>
        <w:t xml:space="preserve"> را ترک و از آن توبه می</w:t>
      </w:r>
      <w:r w:rsidRPr="00860562">
        <w:rPr>
          <w:rStyle w:val="1-Char"/>
          <w:rFonts w:hint="cs"/>
          <w:cs/>
        </w:rPr>
        <w:t>‎</w:t>
      </w:r>
      <w:r w:rsidR="00787DAA" w:rsidRPr="00860562">
        <w:rPr>
          <w:rStyle w:val="1-Char"/>
          <w:rFonts w:hint="cs"/>
          <w:rtl/>
        </w:rPr>
        <w:t>کنم مورد قبول نیست، و اگر به جادوگر</w:t>
      </w:r>
      <w:r w:rsidRPr="00860562">
        <w:rPr>
          <w:rStyle w:val="1-Char"/>
          <w:rFonts w:hint="cs"/>
          <w:rtl/>
        </w:rPr>
        <w:t xml:space="preserve"> بودن خود اقرار کند خونش مبا</w:t>
      </w:r>
      <w:r w:rsidR="00787DAA" w:rsidRPr="00860562">
        <w:rPr>
          <w:rStyle w:val="1-Char"/>
          <w:rFonts w:hint="cs"/>
          <w:rtl/>
        </w:rPr>
        <w:t xml:space="preserve">ح خواهد شد، و اگر دو نفر بر جادوگر بودنش گواهی </w:t>
      </w:r>
      <w:r w:rsidRPr="00860562">
        <w:rPr>
          <w:rStyle w:val="1-Char"/>
          <w:rFonts w:hint="cs"/>
          <w:rtl/>
        </w:rPr>
        <w:t>دهند، و این امر را طوری</w:t>
      </w:r>
      <w:r w:rsidR="00787DAA" w:rsidRPr="00860562">
        <w:rPr>
          <w:rStyle w:val="1-Char"/>
          <w:rFonts w:hint="cs"/>
          <w:rtl/>
        </w:rPr>
        <w:t xml:space="preserve"> بیان کنند که معلوم شود جادو</w:t>
      </w:r>
      <w:r w:rsidR="006D4439" w:rsidRPr="00860562">
        <w:rPr>
          <w:rStyle w:val="1-Char"/>
          <w:rFonts w:hint="cs"/>
          <w:rtl/>
        </w:rPr>
        <w:t>گر</w:t>
      </w:r>
      <w:r w:rsidRPr="00860562">
        <w:rPr>
          <w:rStyle w:val="1-Char"/>
          <w:rFonts w:hint="cs"/>
          <w:rtl/>
        </w:rPr>
        <w:t xml:space="preserve"> است، به کیفر آن کشته می</w:t>
      </w:r>
      <w:r w:rsidRPr="00860562">
        <w:rPr>
          <w:rStyle w:val="1-Char"/>
          <w:rFonts w:hint="cs"/>
          <w:cs/>
        </w:rPr>
        <w:t>‎</w:t>
      </w:r>
      <w:r w:rsidRPr="00860562">
        <w:rPr>
          <w:rStyle w:val="1-Char"/>
          <w:rFonts w:hint="cs"/>
          <w:rtl/>
        </w:rPr>
        <w:t>شود، و توبه</w:t>
      </w:r>
      <w:r w:rsidRPr="00860562">
        <w:rPr>
          <w:rStyle w:val="1-Char"/>
          <w:rFonts w:hint="eastAsia"/>
          <w:cs/>
        </w:rPr>
        <w:t>‎</w:t>
      </w:r>
      <w:r w:rsidR="00787DAA" w:rsidRPr="00860562">
        <w:rPr>
          <w:rStyle w:val="1-Char"/>
          <w:rFonts w:hint="cs"/>
          <w:rtl/>
        </w:rPr>
        <w:t>اش پذیرفته نیست.</w:t>
      </w:r>
      <w:r w:rsidRPr="00860562">
        <w:rPr>
          <w:rStyle w:val="1-Char"/>
          <w:rFonts w:hint="cs"/>
          <w:rtl/>
        </w:rPr>
        <w:t xml:space="preserve"> اما اگر اقرار کند و بگوید: من </w:t>
      </w:r>
      <w:r w:rsidR="00787DAA" w:rsidRPr="00860562">
        <w:rPr>
          <w:rStyle w:val="1-Char"/>
          <w:rFonts w:hint="cs"/>
          <w:rtl/>
        </w:rPr>
        <w:t>قبلاً</w:t>
      </w:r>
      <w:r w:rsidRPr="00860562">
        <w:rPr>
          <w:rStyle w:val="1-Char"/>
          <w:rFonts w:hint="cs"/>
          <w:rtl/>
        </w:rPr>
        <w:t>سحر می</w:t>
      </w:r>
      <w:r w:rsidRPr="00860562">
        <w:rPr>
          <w:rStyle w:val="1-Char"/>
          <w:rFonts w:hint="cs"/>
          <w:cs/>
        </w:rPr>
        <w:t>‎</w:t>
      </w:r>
      <w:r w:rsidR="00787DAA" w:rsidRPr="00860562">
        <w:rPr>
          <w:rStyle w:val="1-Char"/>
          <w:rFonts w:hint="cs"/>
          <w:rtl/>
        </w:rPr>
        <w:t>کردم ولی اکنون</w:t>
      </w:r>
      <w:r w:rsidRPr="00860562">
        <w:rPr>
          <w:rStyle w:val="1-Char"/>
          <w:rFonts w:hint="cs"/>
          <w:rtl/>
        </w:rPr>
        <w:t xml:space="preserve"> ترک کرده</w:t>
      </w:r>
      <w:r w:rsidRPr="00860562">
        <w:rPr>
          <w:rStyle w:val="1-Char"/>
          <w:rFonts w:hint="cs"/>
          <w:cs/>
        </w:rPr>
        <w:t>‎</w:t>
      </w:r>
      <w:r w:rsidRPr="00860562">
        <w:rPr>
          <w:rStyle w:val="1-Char"/>
          <w:rFonts w:hint="cs"/>
          <w:rtl/>
        </w:rPr>
        <w:t xml:space="preserve">ام، پذیرفته است و کشته نخواهد </w:t>
      </w:r>
      <w:r w:rsidR="00787DAA" w:rsidRPr="00860562">
        <w:rPr>
          <w:rStyle w:val="1-Char"/>
          <w:rFonts w:hint="cs"/>
          <w:rtl/>
        </w:rPr>
        <w:t>شد، و همین طور اگر گواهان گواهی دهند که روزی جادوگر</w:t>
      </w:r>
      <w:r w:rsidRPr="00860562">
        <w:rPr>
          <w:rStyle w:val="1-Char"/>
          <w:rFonts w:hint="cs"/>
          <w:rtl/>
        </w:rPr>
        <w:t xml:space="preserve"> بوده و مدتی است سحر را کنا</w:t>
      </w:r>
      <w:r w:rsidR="00787DAA" w:rsidRPr="00860562">
        <w:rPr>
          <w:rStyle w:val="1-Char"/>
          <w:rFonts w:hint="cs"/>
          <w:rtl/>
        </w:rPr>
        <w:t>ر گذاشته، باز هم</w:t>
      </w:r>
      <w:r w:rsidRPr="00860562">
        <w:rPr>
          <w:rStyle w:val="1-Char"/>
          <w:rFonts w:hint="cs"/>
          <w:rtl/>
        </w:rPr>
        <w:t xml:space="preserve"> کشته نمی</w:t>
      </w:r>
      <w:r w:rsidRPr="00860562">
        <w:rPr>
          <w:rStyle w:val="1-Char"/>
          <w:rFonts w:hint="cs"/>
          <w:cs/>
        </w:rPr>
        <w:t>‎</w:t>
      </w:r>
      <w:r w:rsidR="00787DAA" w:rsidRPr="00860562">
        <w:rPr>
          <w:rStyle w:val="1-Char"/>
          <w:rFonts w:hint="cs"/>
          <w:rtl/>
        </w:rPr>
        <w:t>شود، مگر این که گواهان گواهی دهند که هنوز به جادویش ادامه</w:t>
      </w:r>
      <w:r w:rsidR="00860562">
        <w:rPr>
          <w:rStyle w:val="1-Char"/>
          <w:rFonts w:hint="cs"/>
          <w:rtl/>
        </w:rPr>
        <w:t xml:space="preserve"> می‌</w:t>
      </w:r>
      <w:r w:rsidR="00787DAA" w:rsidRPr="00860562">
        <w:rPr>
          <w:rStyle w:val="1-Char"/>
          <w:rFonts w:hint="cs"/>
          <w:rtl/>
        </w:rPr>
        <w:t>دهد</w:t>
      </w:r>
      <w:r w:rsidRPr="00860562">
        <w:rPr>
          <w:rStyle w:val="1-Char"/>
          <w:rFonts w:hint="cs"/>
          <w:rtl/>
        </w:rPr>
        <w:t xml:space="preserve"> و </w:t>
      </w:r>
      <w:r w:rsidR="00787DAA" w:rsidRPr="00860562">
        <w:rPr>
          <w:rStyle w:val="1-Char"/>
          <w:rFonts w:hint="cs"/>
          <w:rtl/>
        </w:rPr>
        <w:t xml:space="preserve">یا </w:t>
      </w:r>
      <w:r w:rsidRPr="00860562">
        <w:rPr>
          <w:rStyle w:val="1-Char"/>
          <w:rFonts w:hint="cs"/>
          <w:rtl/>
        </w:rPr>
        <w:t>خود</w:t>
      </w:r>
      <w:r w:rsidR="00787DAA" w:rsidRPr="00860562">
        <w:rPr>
          <w:rStyle w:val="1-Char"/>
          <w:rFonts w:hint="cs"/>
          <w:rtl/>
        </w:rPr>
        <w:t>ش</w:t>
      </w:r>
      <w:r w:rsidR="00540F57">
        <w:rPr>
          <w:rStyle w:val="1-Char"/>
          <w:rFonts w:hint="cs"/>
          <w:rtl/>
        </w:rPr>
        <w:t xml:space="preserve"> </w:t>
      </w:r>
      <w:r w:rsidR="00787DAA" w:rsidRPr="00860562">
        <w:rPr>
          <w:rStyle w:val="1-Char"/>
          <w:rFonts w:hint="cs"/>
          <w:rtl/>
        </w:rPr>
        <w:t>اقرار کند،</w:t>
      </w:r>
      <w:r w:rsidRPr="00860562">
        <w:rPr>
          <w:rStyle w:val="1-Char"/>
          <w:rFonts w:hint="cs"/>
          <w:rtl/>
        </w:rPr>
        <w:t xml:space="preserve"> در ا</w:t>
      </w:r>
      <w:r w:rsidR="00787DAA" w:rsidRPr="00860562">
        <w:rPr>
          <w:rStyle w:val="1-Char"/>
          <w:rFonts w:hint="cs"/>
          <w:rtl/>
        </w:rPr>
        <w:t>ین صورت نیز باید کشته شود</w:t>
      </w:r>
      <w:r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چنین است برده</w:t>
      </w:r>
      <w:r w:rsidRPr="00860562">
        <w:rPr>
          <w:rStyle w:val="1-Char"/>
          <w:rFonts w:hint="cs"/>
          <w:cs/>
        </w:rPr>
        <w:t>‎</w:t>
      </w:r>
      <w:r w:rsidRPr="00860562">
        <w:rPr>
          <w:rStyle w:val="1-Char"/>
          <w:rFonts w:hint="cs"/>
          <w:rtl/>
        </w:rPr>
        <w:t xml:space="preserve">ی مسلمان و </w:t>
      </w:r>
      <w:r w:rsidR="00787DAA" w:rsidRPr="00860562">
        <w:rPr>
          <w:rStyle w:val="1-Char"/>
          <w:rFonts w:hint="cs"/>
          <w:rtl/>
        </w:rPr>
        <w:t>ذمّی آزاد که اگر</w:t>
      </w:r>
      <w:r w:rsidR="005875FE">
        <w:rPr>
          <w:rStyle w:val="1-Char"/>
          <w:rFonts w:hint="cs"/>
          <w:rtl/>
        </w:rPr>
        <w:t xml:space="preserve"> هرکدام </w:t>
      </w:r>
      <w:r w:rsidR="00787DAA" w:rsidRPr="00860562">
        <w:rPr>
          <w:rStyle w:val="1-Char"/>
          <w:rFonts w:hint="cs"/>
          <w:rtl/>
        </w:rPr>
        <w:t>به جادوگر</w:t>
      </w:r>
      <w:r w:rsidRPr="00860562">
        <w:rPr>
          <w:rStyle w:val="1-Char"/>
          <w:rFonts w:hint="cs"/>
          <w:rtl/>
        </w:rPr>
        <w:t xml:space="preserve"> بودن خود اقرار کنند، خونشان مباح است و کشته</w:t>
      </w:r>
      <w:r w:rsidR="00860562">
        <w:rPr>
          <w:rStyle w:val="1-Char"/>
          <w:rFonts w:hint="cs"/>
          <w:rtl/>
        </w:rPr>
        <w:t xml:space="preserve"> می‌</w:t>
      </w:r>
      <w:r w:rsidRPr="00860562">
        <w:rPr>
          <w:rStyle w:val="1-Char"/>
          <w:rFonts w:hint="cs"/>
          <w:rtl/>
        </w:rPr>
        <w:t>شوند و هیچ توبه</w:t>
      </w:r>
      <w:r w:rsidRPr="00860562">
        <w:rPr>
          <w:rStyle w:val="1-Char"/>
          <w:rFonts w:hint="cs"/>
          <w:cs/>
        </w:rPr>
        <w:t>‎</w:t>
      </w:r>
      <w:r w:rsidR="00787DAA" w:rsidRPr="00860562">
        <w:rPr>
          <w:rStyle w:val="1-Char"/>
          <w:rFonts w:hint="cs"/>
          <w:rtl/>
        </w:rPr>
        <w:t>ای از</w:t>
      </w:r>
      <w:r w:rsidR="00540F57">
        <w:rPr>
          <w:rStyle w:val="1-Char"/>
          <w:rFonts w:hint="cs"/>
          <w:rtl/>
        </w:rPr>
        <w:t xml:space="preserve"> آن‌ها </w:t>
      </w:r>
      <w:r w:rsidR="00787DAA" w:rsidRPr="00860562">
        <w:rPr>
          <w:rStyle w:val="1-Char"/>
          <w:rFonts w:hint="cs"/>
          <w:rtl/>
        </w:rPr>
        <w:t>پذیرفته نیست.</w:t>
      </w:r>
      <w:r w:rsidRPr="00860562">
        <w:rPr>
          <w:rStyle w:val="1-Char"/>
          <w:rFonts w:hint="cs"/>
          <w:rtl/>
        </w:rPr>
        <w:t xml:space="preserve"> اگر بر برده</w:t>
      </w:r>
      <w:r w:rsidRPr="00860562">
        <w:rPr>
          <w:rStyle w:val="1-Char"/>
          <w:rFonts w:hint="cs"/>
          <w:cs/>
        </w:rPr>
        <w:t>‎</w:t>
      </w:r>
      <w:r w:rsidRPr="00860562">
        <w:rPr>
          <w:rStyle w:val="1-Char"/>
          <w:rFonts w:hint="cs"/>
          <w:rtl/>
        </w:rPr>
        <w:t>ای یا شخصی ذم</w:t>
      </w:r>
      <w:r w:rsidR="00787DAA" w:rsidRPr="00860562">
        <w:rPr>
          <w:rStyle w:val="1-Char"/>
          <w:rFonts w:hint="cs"/>
          <w:rtl/>
        </w:rPr>
        <w:t>ّی گواهی داده شود که جادوگر</w:t>
      </w:r>
      <w:r w:rsidRPr="00860562">
        <w:rPr>
          <w:rStyle w:val="1-Char"/>
          <w:rFonts w:hint="cs"/>
          <w:rtl/>
        </w:rPr>
        <w:t xml:space="preserve"> است و چنان کارش را توصیف کنند که سحر از آن فهمیده شود، توبه</w:t>
      </w:r>
      <w:r w:rsidRPr="00860562">
        <w:rPr>
          <w:rStyle w:val="1-Char"/>
          <w:rFonts w:hint="cs"/>
          <w:cs/>
        </w:rPr>
        <w:t>‎</w:t>
      </w:r>
      <w:r w:rsidRPr="00860562">
        <w:rPr>
          <w:rStyle w:val="1-Char"/>
          <w:rFonts w:hint="cs"/>
          <w:rtl/>
        </w:rPr>
        <w:t>اش قابل قبول نیست و کشته می</w:t>
      </w:r>
      <w:r w:rsidRPr="00860562">
        <w:rPr>
          <w:rStyle w:val="1-Char"/>
          <w:rFonts w:hint="cs"/>
          <w:cs/>
        </w:rPr>
        <w:t>‎</w:t>
      </w:r>
      <w:r w:rsidRPr="00860562">
        <w:rPr>
          <w:rStyle w:val="1-Char"/>
          <w:rFonts w:hint="cs"/>
          <w:rtl/>
        </w:rPr>
        <w:t>شود، اما اگر برده یا ذم</w:t>
      </w:r>
      <w:r w:rsidR="00787DAA" w:rsidRPr="00860562">
        <w:rPr>
          <w:rStyle w:val="1-Char"/>
          <w:rFonts w:hint="cs"/>
          <w:rtl/>
        </w:rPr>
        <w:t>ّ</w:t>
      </w:r>
      <w:r w:rsidR="001900B9" w:rsidRPr="00860562">
        <w:rPr>
          <w:rStyle w:val="1-Char"/>
          <w:rFonts w:hint="cs"/>
          <w:rtl/>
        </w:rPr>
        <w:t>ی اقرار کنند که قبلاً جادوگر</w:t>
      </w:r>
      <w:r w:rsidRPr="00860562">
        <w:rPr>
          <w:rStyle w:val="1-Char"/>
          <w:rFonts w:hint="cs"/>
          <w:rtl/>
        </w:rPr>
        <w:t xml:space="preserve"> بوده</w:t>
      </w:r>
      <w:r w:rsidRPr="00860562">
        <w:rPr>
          <w:rStyle w:val="1-Char"/>
          <w:rFonts w:hint="cs"/>
          <w:cs/>
        </w:rPr>
        <w:t>‎</w:t>
      </w:r>
      <w:r w:rsidR="001900B9" w:rsidRPr="00860562">
        <w:rPr>
          <w:rStyle w:val="1-Char"/>
          <w:rFonts w:hint="cs"/>
          <w:rtl/>
        </w:rPr>
        <w:t xml:space="preserve">اند، ولی حالا </w:t>
      </w:r>
      <w:r w:rsidRPr="00860562">
        <w:rPr>
          <w:rStyle w:val="1-Char"/>
          <w:rFonts w:hint="cs"/>
          <w:rtl/>
        </w:rPr>
        <w:t>آن را رها کرده</w:t>
      </w:r>
      <w:r w:rsidRPr="00860562">
        <w:rPr>
          <w:rStyle w:val="1-Char"/>
          <w:rFonts w:hint="cs"/>
          <w:cs/>
        </w:rPr>
        <w:t>‎</w:t>
      </w:r>
      <w:r w:rsidR="001900B9" w:rsidRPr="00860562">
        <w:rPr>
          <w:rStyle w:val="1-Char"/>
          <w:rFonts w:hint="cs"/>
          <w:rtl/>
        </w:rPr>
        <w:t>اند سخنشان</w:t>
      </w:r>
      <w:r w:rsidRPr="00860562">
        <w:rPr>
          <w:rStyle w:val="1-Char"/>
          <w:rFonts w:hint="cs"/>
          <w:rtl/>
        </w:rPr>
        <w:t xml:space="preserve"> </w:t>
      </w:r>
      <w:r w:rsidR="001900B9" w:rsidRPr="00860562">
        <w:rPr>
          <w:rStyle w:val="1-Char"/>
          <w:rFonts w:hint="cs"/>
          <w:rtl/>
        </w:rPr>
        <w:t xml:space="preserve">پذیرفته </w:t>
      </w:r>
      <w:r w:rsidRPr="00860562">
        <w:rPr>
          <w:rStyle w:val="1-Char"/>
          <w:rFonts w:hint="cs"/>
          <w:rtl/>
        </w:rPr>
        <w:t>خواهد ب</w:t>
      </w:r>
      <w:r w:rsidR="001900B9" w:rsidRPr="00860562">
        <w:rPr>
          <w:rStyle w:val="1-Char"/>
          <w:rFonts w:hint="cs"/>
          <w:rtl/>
        </w:rPr>
        <w:t>ود، و همین طور اگر بر او گواهی دهند که جادوگر بوده، اما اکنون نیست و رها کرده، کشته نخواهد شد</w:t>
      </w:r>
      <w:r w:rsidRPr="00860562">
        <w:rPr>
          <w:rStyle w:val="1-Char"/>
          <w:rFonts w:hint="cs"/>
          <w:rtl/>
        </w:rPr>
        <w:t>.</w:t>
      </w:r>
    </w:p>
    <w:p w:rsidR="006E4CC7" w:rsidRPr="00860562" w:rsidRDefault="00C32965" w:rsidP="005D5F97">
      <w:pPr>
        <w:ind w:firstLine="284"/>
        <w:jc w:val="both"/>
        <w:rPr>
          <w:rStyle w:val="1-Char"/>
          <w:rtl/>
        </w:rPr>
      </w:pPr>
      <w:r w:rsidRPr="00860562">
        <w:rPr>
          <w:rStyle w:val="1-Char"/>
          <w:rFonts w:hint="cs"/>
          <w:rtl/>
        </w:rPr>
        <w:t xml:space="preserve">اما جادوگر زن: اگر گواهان گواهی </w:t>
      </w:r>
      <w:r w:rsidR="006E4CC7" w:rsidRPr="00860562">
        <w:rPr>
          <w:rStyle w:val="1-Char"/>
          <w:rFonts w:hint="cs"/>
          <w:rtl/>
        </w:rPr>
        <w:t>دهند یا خود</w:t>
      </w:r>
      <w:r w:rsidRPr="00860562">
        <w:rPr>
          <w:rStyle w:val="1-Char"/>
          <w:rFonts w:hint="cs"/>
          <w:rtl/>
        </w:rPr>
        <w:t>ش</w:t>
      </w:r>
      <w:r w:rsidR="006E4CC7" w:rsidRPr="00860562">
        <w:rPr>
          <w:rStyle w:val="1-Char"/>
          <w:rFonts w:hint="cs"/>
          <w:rtl/>
        </w:rPr>
        <w:t xml:space="preserve"> اقرار کند</w:t>
      </w:r>
      <w:r w:rsidRPr="00860562">
        <w:rPr>
          <w:rStyle w:val="1-Char"/>
          <w:rFonts w:hint="cs"/>
          <w:rtl/>
        </w:rPr>
        <w:t xml:space="preserve"> مجازاتش اعدام نیست، بلکه زندان</w:t>
      </w:r>
      <w:r w:rsidR="006E4CC7" w:rsidRPr="00860562">
        <w:rPr>
          <w:rStyle w:val="1-Char"/>
          <w:rFonts w:hint="cs"/>
          <w:rtl/>
        </w:rPr>
        <w:t xml:space="preserve"> شده و شل</w:t>
      </w:r>
      <w:r w:rsidRPr="00860562">
        <w:rPr>
          <w:rStyle w:val="1-Char"/>
          <w:rFonts w:hint="cs"/>
          <w:rtl/>
        </w:rPr>
        <w:t>ّاق زده</w:t>
      </w:r>
      <w:r w:rsidR="00860562">
        <w:rPr>
          <w:rStyle w:val="1-Char"/>
          <w:rFonts w:hint="cs"/>
          <w:rtl/>
        </w:rPr>
        <w:t xml:space="preserve"> می‌</w:t>
      </w:r>
      <w:r w:rsidRPr="00860562">
        <w:rPr>
          <w:rStyle w:val="1-Char"/>
          <w:rFonts w:hint="cs"/>
          <w:rtl/>
        </w:rPr>
        <w:t>شود</w:t>
      </w:r>
      <w:r w:rsidR="006E4CC7" w:rsidRPr="00860562">
        <w:rPr>
          <w:rStyle w:val="1-Char"/>
          <w:rFonts w:hint="cs"/>
          <w:rtl/>
        </w:rPr>
        <w:t xml:space="preserve"> تا وقتی</w:t>
      </w:r>
      <w:r w:rsidRPr="00860562">
        <w:rPr>
          <w:rStyle w:val="1-Char"/>
          <w:rFonts w:hint="cs"/>
          <w:rtl/>
        </w:rPr>
        <w:t xml:space="preserve"> که یقین حاصل شود که جادوگری را ترک کرده است. اما</w:t>
      </w:r>
      <w:r w:rsidR="006E4CC7" w:rsidRPr="00860562">
        <w:rPr>
          <w:rStyle w:val="1-Char"/>
          <w:rFonts w:hint="cs"/>
          <w:rtl/>
        </w:rPr>
        <w:t xml:space="preserve"> کنیز و دختر یا زن ذم</w:t>
      </w:r>
      <w:r w:rsidRPr="00860562">
        <w:rPr>
          <w:rStyle w:val="1-Char"/>
          <w:rFonts w:hint="cs"/>
          <w:rtl/>
        </w:rPr>
        <w:t>ّی اگر به جادوگر</w:t>
      </w:r>
      <w:r w:rsidR="006E4CC7" w:rsidRPr="00860562">
        <w:rPr>
          <w:rStyle w:val="1-Char"/>
          <w:rFonts w:hint="cs"/>
          <w:rtl/>
        </w:rPr>
        <w:t xml:space="preserve"> بودنش</w:t>
      </w:r>
      <w:r w:rsidRPr="00860562">
        <w:rPr>
          <w:rStyle w:val="1-Char"/>
          <w:rFonts w:hint="cs"/>
          <w:rtl/>
        </w:rPr>
        <w:t>ان گواهی</w:t>
      </w:r>
      <w:r w:rsidR="006E4CC7" w:rsidRPr="00860562">
        <w:rPr>
          <w:rStyle w:val="1-Char"/>
          <w:rFonts w:hint="cs"/>
          <w:rtl/>
        </w:rPr>
        <w:t xml:space="preserve"> </w:t>
      </w:r>
      <w:r w:rsidRPr="00860562">
        <w:rPr>
          <w:rStyle w:val="1-Char"/>
          <w:rFonts w:hint="cs"/>
          <w:rtl/>
        </w:rPr>
        <w:t>داده شود یا خود</w:t>
      </w:r>
      <w:r w:rsidR="006E4CC7" w:rsidRPr="00860562">
        <w:rPr>
          <w:rStyle w:val="1-Char"/>
          <w:rFonts w:hint="cs"/>
          <w:rtl/>
        </w:rPr>
        <w:t xml:space="preserve"> اعتراف کند، کشته نمی</w:t>
      </w:r>
      <w:r w:rsidR="006E4CC7" w:rsidRPr="00860562">
        <w:rPr>
          <w:rStyle w:val="1-Char"/>
          <w:rFonts w:hint="cs"/>
          <w:cs/>
        </w:rPr>
        <w:t>‎</w:t>
      </w:r>
      <w:r w:rsidRPr="00860562">
        <w:rPr>
          <w:rStyle w:val="1-Char"/>
          <w:rFonts w:hint="cs"/>
          <w:rtl/>
        </w:rPr>
        <w:t>شود، ولی باید معلوم شود که جادوگری را رها</w:t>
      </w:r>
      <w:r w:rsidR="006E4CC7" w:rsidRPr="00860562">
        <w:rPr>
          <w:rStyle w:val="1-Char"/>
          <w:rFonts w:hint="cs"/>
          <w:rtl/>
        </w:rPr>
        <w:t xml:space="preserve"> کرده است. این موارد</w:t>
      </w:r>
      <w:r w:rsidRPr="00860562">
        <w:rPr>
          <w:rStyle w:val="1-Char"/>
          <w:rFonts w:hint="cs"/>
          <w:rtl/>
        </w:rPr>
        <w:t>ی</w:t>
      </w:r>
      <w:r w:rsidR="006E4CC7" w:rsidRPr="00860562">
        <w:rPr>
          <w:rStyle w:val="1-Char"/>
          <w:rFonts w:hint="cs"/>
          <w:rtl/>
        </w:rPr>
        <w:t xml:space="preserve"> که بیان شد دیدگاه ابوحنیفه است».</w:t>
      </w:r>
      <w:r w:rsidR="006E4CC7" w:rsidRPr="00860562">
        <w:rPr>
          <w:rStyle w:val="1-Char"/>
          <w:vertAlign w:val="superscript"/>
          <w:rtl/>
        </w:rPr>
        <w:footnoteReference w:id="251"/>
      </w:r>
    </w:p>
    <w:p w:rsidR="006E4CC7" w:rsidRPr="00860562" w:rsidRDefault="00C32965" w:rsidP="005D5F97">
      <w:pPr>
        <w:ind w:firstLine="284"/>
        <w:jc w:val="both"/>
        <w:rPr>
          <w:rStyle w:val="1-Char"/>
          <w:rtl/>
        </w:rPr>
      </w:pPr>
      <w:r w:rsidRPr="00860562">
        <w:rPr>
          <w:rStyle w:val="1-Char"/>
          <w:rFonts w:hint="cs"/>
          <w:rtl/>
        </w:rPr>
        <w:t xml:space="preserve">ابوبکر رازی از محمد </w:t>
      </w:r>
      <w:r w:rsidR="006E4CC7" w:rsidRPr="00860562">
        <w:rPr>
          <w:rStyle w:val="1-Char"/>
          <w:rFonts w:hint="cs"/>
          <w:rtl/>
        </w:rPr>
        <w:t>بن شجاع روایت کرده که درباره</w:t>
      </w:r>
      <w:r w:rsidR="006E4CC7" w:rsidRPr="00860562">
        <w:rPr>
          <w:rStyle w:val="1-Char"/>
          <w:rFonts w:hint="cs"/>
          <w:cs/>
        </w:rPr>
        <w:t>‎</w:t>
      </w:r>
      <w:r w:rsidR="006E4CC7" w:rsidRPr="00860562">
        <w:rPr>
          <w:rStyle w:val="1-Char"/>
          <w:rFonts w:hint="cs"/>
          <w:rtl/>
        </w:rPr>
        <w:t xml:space="preserve">ی این نظر ابوحنیفه </w:t>
      </w:r>
      <w:r w:rsidRPr="00860562">
        <w:rPr>
          <w:rStyle w:val="1-Char"/>
          <w:rFonts w:hint="cs"/>
          <w:rtl/>
        </w:rPr>
        <w:t>که در مورد جادوگر</w:t>
      </w:r>
      <w:r w:rsidR="00860562">
        <w:rPr>
          <w:rStyle w:val="1-Char"/>
          <w:rFonts w:hint="cs"/>
          <w:rtl/>
        </w:rPr>
        <w:t xml:space="preserve"> می‌</w:t>
      </w:r>
      <w:r w:rsidRPr="00860562">
        <w:rPr>
          <w:rStyle w:val="1-Char"/>
          <w:rFonts w:hint="cs"/>
          <w:rtl/>
        </w:rPr>
        <w:t>گوید:</w:t>
      </w:r>
      <w:r w:rsidR="006E4CC7" w:rsidRPr="00860562">
        <w:rPr>
          <w:rStyle w:val="1-Char"/>
          <w:rFonts w:hint="cs"/>
          <w:rtl/>
        </w:rPr>
        <w:t xml:space="preserve"> «کشته می</w:t>
      </w:r>
      <w:r w:rsidR="006E4CC7" w:rsidRPr="00860562">
        <w:rPr>
          <w:rStyle w:val="1-Char"/>
          <w:rFonts w:hint="cs"/>
          <w:cs/>
        </w:rPr>
        <w:t>‎</w:t>
      </w:r>
      <w:r w:rsidR="006E4CC7" w:rsidRPr="00860562">
        <w:rPr>
          <w:rStyle w:val="1-Char"/>
          <w:rFonts w:hint="cs"/>
          <w:rtl/>
        </w:rPr>
        <w:t>شود و توبه</w:t>
      </w:r>
      <w:r w:rsidR="006E4CC7" w:rsidRPr="00860562">
        <w:rPr>
          <w:rStyle w:val="1-Char"/>
          <w:rFonts w:hint="cs"/>
          <w:cs/>
        </w:rPr>
        <w:t>‎‎</w:t>
      </w:r>
      <w:r w:rsidR="006E4CC7" w:rsidRPr="00860562">
        <w:rPr>
          <w:rStyle w:val="1-Char"/>
          <w:rFonts w:hint="cs"/>
          <w:rtl/>
        </w:rPr>
        <w:t>اش پذیرفته نیست» از ابویوسف</w:t>
      </w:r>
      <w:r w:rsidRPr="00860562">
        <w:rPr>
          <w:rStyle w:val="1-Char"/>
          <w:rFonts w:hint="cs"/>
          <w:rtl/>
        </w:rPr>
        <w:t xml:space="preserve"> پرسید</w:t>
      </w:r>
      <w:r w:rsidR="006E4CC7" w:rsidRPr="00860562">
        <w:rPr>
          <w:rStyle w:val="1-Char"/>
          <w:rFonts w:hint="cs"/>
          <w:rtl/>
        </w:rPr>
        <w:t>: چرا چنین شخصی مثل مرتد با او برخورد</w:t>
      </w:r>
      <w:r w:rsidR="005875FE">
        <w:rPr>
          <w:rStyle w:val="1-Char"/>
          <w:rFonts w:hint="cs"/>
          <w:rtl/>
        </w:rPr>
        <w:t xml:space="preserve"> نمی‌</w:t>
      </w:r>
      <w:r w:rsidR="006E4CC7" w:rsidRPr="00860562">
        <w:rPr>
          <w:rStyle w:val="1-Char"/>
          <w:rFonts w:hint="cs"/>
          <w:rtl/>
        </w:rPr>
        <w:t>شود</w:t>
      </w:r>
      <w:r w:rsidRPr="00860562">
        <w:rPr>
          <w:rStyle w:val="1-Char"/>
          <w:rFonts w:hint="cs"/>
          <w:rtl/>
        </w:rPr>
        <w:t>؟ او در پاسخ گفت: جادوگر</w:t>
      </w:r>
      <w:r w:rsidR="006E4CC7" w:rsidRPr="00860562">
        <w:rPr>
          <w:rStyle w:val="1-Char"/>
          <w:rFonts w:hint="cs"/>
          <w:rtl/>
        </w:rPr>
        <w:t xml:space="preserve"> علاوه بر کفرش ب</w:t>
      </w:r>
      <w:r w:rsidR="00DA70EE" w:rsidRPr="00860562">
        <w:rPr>
          <w:rStyle w:val="1-Char"/>
          <w:rFonts w:hint="cs"/>
          <w:rtl/>
        </w:rPr>
        <w:t>ه</w:t>
      </w:r>
      <w:r w:rsidR="006E4CC7" w:rsidRPr="00860562">
        <w:rPr>
          <w:rStyle w:val="1-Char"/>
          <w:rFonts w:hint="cs"/>
          <w:rtl/>
        </w:rPr>
        <w:t xml:space="preserve"> تلاش برای فساد و خرابی در زمین پرداخته و چنین شخصی اگر باعث قتل شده باشد، کشته می</w:t>
      </w:r>
      <w:r w:rsidR="006E4CC7" w:rsidRPr="00860562">
        <w:rPr>
          <w:rStyle w:val="1-Char"/>
          <w:rFonts w:hint="cs"/>
          <w:cs/>
        </w:rPr>
        <w:t>‎</w:t>
      </w:r>
      <w:r w:rsidR="006E4CC7" w:rsidRPr="00860562">
        <w:rPr>
          <w:rStyle w:val="1-Char"/>
          <w:rFonts w:hint="cs"/>
          <w:rtl/>
        </w:rPr>
        <w:t>شود».</w:t>
      </w:r>
      <w:r w:rsidR="006E4CC7" w:rsidRPr="00860562">
        <w:rPr>
          <w:rStyle w:val="1-Char"/>
          <w:vertAlign w:val="superscript"/>
          <w:rtl/>
        </w:rPr>
        <w:footnoteReference w:id="252"/>
      </w:r>
    </w:p>
    <w:p w:rsidR="006E4CC7" w:rsidRPr="00860562" w:rsidRDefault="006E4CC7" w:rsidP="005D5F97">
      <w:pPr>
        <w:ind w:firstLine="284"/>
        <w:jc w:val="both"/>
        <w:rPr>
          <w:rStyle w:val="1-Char"/>
          <w:rtl/>
        </w:rPr>
      </w:pPr>
      <w:r w:rsidRPr="00860562">
        <w:rPr>
          <w:rStyle w:val="1-Char"/>
          <w:rFonts w:hint="cs"/>
          <w:rtl/>
        </w:rPr>
        <w:t>آن چه ابوبکر از ابوحنیفه نقل کرده، دیدگاه حنفیان است، بنابراین چیزی که نزد</w:t>
      </w:r>
      <w:r w:rsidR="00540F57">
        <w:rPr>
          <w:rStyle w:val="1-Char"/>
          <w:rFonts w:hint="cs"/>
          <w:rtl/>
        </w:rPr>
        <w:t xml:space="preserve"> آن‌ها </w:t>
      </w:r>
      <w:r w:rsidRPr="00860562">
        <w:rPr>
          <w:rStyle w:val="1-Char"/>
          <w:rFonts w:hint="cs"/>
          <w:rtl/>
        </w:rPr>
        <w:t>با اهمیت به شمار می</w:t>
      </w:r>
      <w:r w:rsidRPr="00860562">
        <w:rPr>
          <w:rStyle w:val="1-Char"/>
          <w:rFonts w:hint="cs"/>
          <w:cs/>
        </w:rPr>
        <w:t>‎</w:t>
      </w:r>
      <w:r w:rsidR="008941AC" w:rsidRPr="00860562">
        <w:rPr>
          <w:rStyle w:val="1-Char"/>
          <w:rFonts w:hint="cs"/>
          <w:rtl/>
        </w:rPr>
        <w:t>آید این است که جادوگر با فرا گرفتن جادو</w:t>
      </w:r>
      <w:r w:rsidRPr="00860562">
        <w:rPr>
          <w:rStyle w:val="1-Char"/>
          <w:rFonts w:hint="cs"/>
          <w:rtl/>
        </w:rPr>
        <w:t xml:space="preserve"> و دست</w:t>
      </w:r>
      <w:r w:rsidR="008941AC" w:rsidRPr="00860562">
        <w:rPr>
          <w:rStyle w:val="1-Char"/>
          <w:rFonts w:hint="cs"/>
          <w:rtl/>
        </w:rPr>
        <w:t xml:space="preserve"> یازیدن به آن کفر ورزیده است، خواه معتقد به حرام بودن آن باشد، و یا نباشد. در میان حنفیها نویسنده</w:t>
      </w:r>
      <w:r w:rsidR="00351FFA" w:rsidRPr="00860562">
        <w:rPr>
          <w:rStyle w:val="1-Char"/>
          <w:rFonts w:hint="cs"/>
          <w:rtl/>
        </w:rPr>
        <w:t xml:space="preserve">‌ی </w:t>
      </w:r>
      <w:r w:rsidR="008941AC" w:rsidRPr="00860562">
        <w:rPr>
          <w:rStyle w:val="1-Char"/>
          <w:rFonts w:hint="cs"/>
          <w:rtl/>
        </w:rPr>
        <w:t>«فتح القدیر»</w:t>
      </w:r>
      <w:r w:rsidRPr="00860562">
        <w:rPr>
          <w:rStyle w:val="1-Char"/>
          <w:rFonts w:hint="cs"/>
          <w:rtl/>
        </w:rPr>
        <w:t xml:space="preserve"> معتقد است کفر نورزیده مگر این که معتقد به کفر بودن کار خود باشد، که در این صور</w:t>
      </w:r>
      <w:r w:rsidR="008941AC" w:rsidRPr="00860562">
        <w:rPr>
          <w:rStyle w:val="1-Char"/>
          <w:rFonts w:hint="cs"/>
          <w:rtl/>
        </w:rPr>
        <w:t>ت</w:t>
      </w:r>
      <w:r w:rsidR="00540F57">
        <w:rPr>
          <w:rStyle w:val="1-Char"/>
          <w:rFonts w:hint="cs"/>
          <w:rtl/>
        </w:rPr>
        <w:t xml:space="preserve"> </w:t>
      </w:r>
      <w:r w:rsidR="008941AC" w:rsidRPr="00860562">
        <w:rPr>
          <w:rStyle w:val="1-Char"/>
          <w:rFonts w:hint="cs"/>
          <w:rtl/>
        </w:rPr>
        <w:t>کیفر آن است که در</w:t>
      </w:r>
      <w:r w:rsidRPr="00860562">
        <w:rPr>
          <w:rStyle w:val="1-Char"/>
          <w:rFonts w:hint="cs"/>
          <w:rtl/>
        </w:rPr>
        <w:t xml:space="preserve"> رودخانه انداخته می</w:t>
      </w:r>
      <w:r w:rsidRPr="00860562">
        <w:rPr>
          <w:rStyle w:val="1-Char"/>
          <w:rFonts w:hint="cs"/>
          <w:cs/>
        </w:rPr>
        <w:t>‎</w:t>
      </w:r>
      <w:r w:rsidR="008941AC" w:rsidRPr="00860562">
        <w:rPr>
          <w:rStyle w:val="1-Char"/>
          <w:rFonts w:hint="cs"/>
          <w:rtl/>
        </w:rPr>
        <w:t>شود، شارح نیز از ایشان</w:t>
      </w:r>
      <w:r w:rsidRPr="00860562">
        <w:rPr>
          <w:rStyle w:val="1-Char"/>
          <w:rFonts w:hint="cs"/>
          <w:rtl/>
        </w:rPr>
        <w:t xml:space="preserve"> پیروی کرده، اما</w:t>
      </w:r>
      <w:r w:rsidR="00540F57">
        <w:rPr>
          <w:rStyle w:val="1-Char"/>
          <w:rFonts w:hint="cs"/>
          <w:rtl/>
        </w:rPr>
        <w:t xml:space="preserve"> آن‌ها </w:t>
      </w:r>
      <w:r w:rsidRPr="00860562">
        <w:rPr>
          <w:rStyle w:val="1-Char"/>
          <w:rFonts w:hint="cs"/>
          <w:rtl/>
        </w:rPr>
        <w:t>بر</w:t>
      </w:r>
      <w:r w:rsidR="008941AC" w:rsidRPr="00860562">
        <w:rPr>
          <w:rStyle w:val="1-Char"/>
          <w:rFonts w:hint="cs"/>
          <w:rtl/>
        </w:rPr>
        <w:t xml:space="preserve"> این اعتقادند که اگر به آن دست </w:t>
      </w:r>
      <w:r w:rsidRPr="00860562">
        <w:rPr>
          <w:rStyle w:val="1-Char"/>
          <w:rFonts w:hint="cs"/>
          <w:rtl/>
        </w:rPr>
        <w:t>یازد به طور مطلق کشته می</w:t>
      </w:r>
      <w:r w:rsidRPr="00860562">
        <w:rPr>
          <w:rStyle w:val="1-Char"/>
          <w:rFonts w:hint="cs"/>
          <w:cs/>
        </w:rPr>
        <w:t>‎</w:t>
      </w:r>
      <w:r w:rsidRPr="00860562">
        <w:rPr>
          <w:rStyle w:val="1-Char"/>
          <w:rFonts w:hint="cs"/>
          <w:rtl/>
        </w:rPr>
        <w:t>شود.</w:t>
      </w:r>
      <w:r w:rsidRPr="00860562">
        <w:rPr>
          <w:rStyle w:val="1-Char"/>
          <w:vertAlign w:val="superscript"/>
          <w:rtl/>
        </w:rPr>
        <w:footnoteReference w:id="253"/>
      </w:r>
    </w:p>
    <w:p w:rsidR="006E4CC7" w:rsidRPr="00860562" w:rsidRDefault="006E4CC7" w:rsidP="005D5F97">
      <w:pPr>
        <w:ind w:firstLine="284"/>
        <w:jc w:val="both"/>
        <w:rPr>
          <w:rStyle w:val="1-Char"/>
          <w:rtl/>
        </w:rPr>
      </w:pPr>
      <w:r w:rsidRPr="00860562">
        <w:rPr>
          <w:rStyle w:val="1-Char"/>
          <w:rFonts w:hint="cs"/>
          <w:rtl/>
        </w:rPr>
        <w:t>ابن عابدین می</w:t>
      </w:r>
      <w:r w:rsidRPr="00860562">
        <w:rPr>
          <w:rStyle w:val="1-Char"/>
          <w:rFonts w:hint="cs"/>
          <w:cs/>
        </w:rPr>
        <w:t>‎</w:t>
      </w:r>
      <w:r w:rsidR="008941AC" w:rsidRPr="00860562">
        <w:rPr>
          <w:rStyle w:val="1-Char"/>
          <w:rFonts w:hint="cs"/>
          <w:rtl/>
        </w:rPr>
        <w:t>گوید: «چه بسا آنچه نویسنده</w:t>
      </w:r>
      <w:r w:rsidR="00351FFA" w:rsidRPr="00860562">
        <w:rPr>
          <w:rStyle w:val="1-Char"/>
          <w:rFonts w:hint="cs"/>
          <w:rtl/>
        </w:rPr>
        <w:t xml:space="preserve">‌ی </w:t>
      </w:r>
      <w:r w:rsidR="008941AC" w:rsidRPr="00860562">
        <w:rPr>
          <w:rStyle w:val="1-Char"/>
          <w:rFonts w:hint="cs"/>
          <w:rtl/>
        </w:rPr>
        <w:t>«فتح القدیر» از یاران نقل کرده، این است که جادو</w:t>
      </w:r>
      <w:r w:rsidRPr="00860562">
        <w:rPr>
          <w:rStyle w:val="1-Char"/>
          <w:rFonts w:hint="cs"/>
          <w:rtl/>
        </w:rPr>
        <w:t xml:space="preserve"> جز به وسیله</w:t>
      </w:r>
      <w:r w:rsidRPr="00860562">
        <w:rPr>
          <w:rStyle w:val="1-Char"/>
          <w:rFonts w:hint="cs"/>
          <w:cs/>
        </w:rPr>
        <w:t>‎</w:t>
      </w:r>
      <w:r w:rsidRPr="00860562">
        <w:rPr>
          <w:rStyle w:val="1-Char"/>
          <w:rFonts w:hint="cs"/>
          <w:rtl/>
        </w:rPr>
        <w:t>ی چیزی که خود کفر است، انجام نمی</w:t>
      </w:r>
      <w:r w:rsidRPr="00860562">
        <w:rPr>
          <w:rStyle w:val="1-Char"/>
          <w:rFonts w:hint="cs"/>
          <w:cs/>
        </w:rPr>
        <w:t>‎</w:t>
      </w:r>
      <w:r w:rsidR="008941AC" w:rsidRPr="00860562">
        <w:rPr>
          <w:rStyle w:val="1-Char"/>
          <w:rFonts w:hint="cs"/>
          <w:rtl/>
        </w:rPr>
        <w:t>پذیرد، بنابراین غیرکفر جادو</w:t>
      </w:r>
      <w:r w:rsidRPr="00860562">
        <w:rPr>
          <w:rStyle w:val="1-Char"/>
          <w:rFonts w:hint="cs"/>
          <w:rtl/>
        </w:rPr>
        <w:t xml:space="preserve"> خوانده نمی</w:t>
      </w:r>
      <w:r w:rsidRPr="00860562">
        <w:rPr>
          <w:rStyle w:val="1-Char"/>
          <w:rFonts w:hint="cs"/>
          <w:cs/>
        </w:rPr>
        <w:t>‎</w:t>
      </w:r>
      <w:r w:rsidR="008941AC" w:rsidRPr="00860562">
        <w:rPr>
          <w:rStyle w:val="1-Char"/>
          <w:rFonts w:hint="cs"/>
          <w:rtl/>
        </w:rPr>
        <w:t>شود و آن چه از «المختارات»</w:t>
      </w:r>
      <w:r w:rsidRPr="00860562">
        <w:rPr>
          <w:rStyle w:val="1-Char"/>
          <w:rFonts w:hint="cs"/>
          <w:rtl/>
        </w:rPr>
        <w:t xml:space="preserve"> آوردیم</w:t>
      </w:r>
      <w:r w:rsidR="008941AC" w:rsidRPr="00860562">
        <w:rPr>
          <w:rStyle w:val="1-Char"/>
          <w:rFonts w:hint="cs"/>
          <w:rtl/>
        </w:rPr>
        <w:t xml:space="preserve"> بیانگر این نکته است که منظور از جادوگر</w:t>
      </w:r>
      <w:r w:rsidRPr="00860562">
        <w:rPr>
          <w:rStyle w:val="1-Char"/>
          <w:rFonts w:hint="cs"/>
          <w:rtl/>
        </w:rPr>
        <w:t xml:space="preserve"> کسی غیر از شعبده</w:t>
      </w:r>
      <w:r w:rsidRPr="00860562">
        <w:rPr>
          <w:rStyle w:val="1-Char"/>
          <w:rFonts w:hint="cs"/>
          <w:cs/>
        </w:rPr>
        <w:t>‎</w:t>
      </w:r>
      <w:r w:rsidRPr="00860562">
        <w:rPr>
          <w:rStyle w:val="1-Char"/>
          <w:rFonts w:hint="cs"/>
          <w:rtl/>
        </w:rPr>
        <w:t>باز و اهل طلسم و معتقد به اسل</w:t>
      </w:r>
      <w:r w:rsidR="00DA70EE" w:rsidRPr="00860562">
        <w:rPr>
          <w:rStyle w:val="1-Char"/>
          <w:rFonts w:hint="cs"/>
          <w:rtl/>
        </w:rPr>
        <w:t>ا</w:t>
      </w:r>
      <w:r w:rsidRPr="00860562">
        <w:rPr>
          <w:rStyle w:val="1-Char"/>
          <w:rFonts w:hint="cs"/>
          <w:rtl/>
        </w:rPr>
        <w:t>م است.</w:t>
      </w:r>
    </w:p>
    <w:p w:rsidR="006E4CC7" w:rsidRPr="00860562" w:rsidRDefault="006E4CC7" w:rsidP="005D5F97">
      <w:pPr>
        <w:ind w:firstLine="284"/>
        <w:jc w:val="both"/>
        <w:rPr>
          <w:rStyle w:val="1-Char"/>
          <w:rtl/>
        </w:rPr>
      </w:pPr>
      <w:r w:rsidRPr="00860562">
        <w:rPr>
          <w:rStyle w:val="1-Char"/>
          <w:rFonts w:hint="cs"/>
          <w:rtl/>
        </w:rPr>
        <w:t>معتقد به اسلام</w:t>
      </w:r>
      <w:r w:rsidR="00F96404" w:rsidRPr="00860562">
        <w:rPr>
          <w:rStyle w:val="1-Char"/>
          <w:rFonts w:hint="cs"/>
          <w:rtl/>
        </w:rPr>
        <w:t xml:space="preserve"> یعنی کسی که کاری منافی اسلام در فعل یا</w:t>
      </w:r>
      <w:r w:rsidR="00540F57">
        <w:rPr>
          <w:rStyle w:val="1-Char"/>
          <w:rFonts w:hint="cs"/>
          <w:rtl/>
        </w:rPr>
        <w:t xml:space="preserve"> </w:t>
      </w:r>
      <w:r w:rsidRPr="00860562">
        <w:rPr>
          <w:rStyle w:val="1-Char"/>
          <w:rFonts w:hint="cs"/>
          <w:rtl/>
        </w:rPr>
        <w:t>اعتقاد مرتکب نشود.</w:t>
      </w:r>
      <w:r w:rsidRPr="00860562">
        <w:rPr>
          <w:rStyle w:val="1-Char"/>
          <w:vertAlign w:val="superscript"/>
          <w:rtl/>
        </w:rPr>
        <w:footnoteReference w:id="254"/>
      </w:r>
    </w:p>
    <w:p w:rsidR="00B74336" w:rsidRPr="00A22A56" w:rsidRDefault="00EF57AA" w:rsidP="00442CE1">
      <w:pPr>
        <w:pStyle w:val="1-"/>
        <w:numPr>
          <w:ilvl w:val="0"/>
          <w:numId w:val="4"/>
        </w:numPr>
        <w:rPr>
          <w:rFonts w:ascii="B Lotus" w:hAnsi="QCF_BSML"/>
          <w:color w:val="000000"/>
          <w:sz w:val="27"/>
          <w:szCs w:val="27"/>
        </w:rPr>
      </w:pPr>
      <w:r w:rsidRPr="005D5F97">
        <w:rPr>
          <w:rFonts w:hint="cs"/>
          <w:rtl/>
        </w:rPr>
        <w:t>امام مالک</w:t>
      </w:r>
      <w:r w:rsidR="00A22A56">
        <w:rPr>
          <w:rFonts w:cs="CTraditional Arabic" w:hint="cs"/>
          <w:rtl/>
        </w:rPr>
        <w:t>/</w:t>
      </w:r>
      <w:r w:rsidR="006E4CC7" w:rsidRPr="005D5F97">
        <w:rPr>
          <w:rFonts w:hint="cs"/>
          <w:rtl/>
        </w:rPr>
        <w:t xml:space="preserve"> معتقد است که شخص مسلمان اگر با گ</w:t>
      </w:r>
      <w:r w:rsidRPr="005D5F97">
        <w:rPr>
          <w:rFonts w:hint="cs"/>
          <w:rtl/>
        </w:rPr>
        <w:t>فتاری کفرآمیز به کار جادوگری</w:t>
      </w:r>
      <w:r w:rsidR="006E4CC7" w:rsidRPr="005D5F97">
        <w:rPr>
          <w:rFonts w:hint="cs"/>
          <w:rtl/>
        </w:rPr>
        <w:t xml:space="preserve"> بپردازد مجازاتش قتل است و توبه</w:t>
      </w:r>
      <w:r w:rsidR="006E4CC7" w:rsidRPr="005D5F97">
        <w:rPr>
          <w:rFonts w:hint="cs"/>
          <w:rtl/>
          <w:cs/>
        </w:rPr>
        <w:t>‎</w:t>
      </w:r>
      <w:r w:rsidR="006E4CC7" w:rsidRPr="005D5F97">
        <w:rPr>
          <w:rFonts w:hint="cs"/>
          <w:rtl/>
        </w:rPr>
        <w:t>اش</w:t>
      </w:r>
      <w:r w:rsidRPr="005D5F97">
        <w:rPr>
          <w:rFonts w:hint="cs"/>
          <w:rtl/>
        </w:rPr>
        <w:t xml:space="preserve"> پذیرفته نیست. وی در کتابش «المؤطا</w:t>
      </w:r>
      <w:r w:rsidR="006E4CC7" w:rsidRPr="005D5F97">
        <w:rPr>
          <w:rFonts w:hint="cs"/>
          <w:rtl/>
        </w:rPr>
        <w:t>»</w:t>
      </w:r>
      <w:r w:rsidR="00860562">
        <w:rPr>
          <w:rFonts w:hint="cs"/>
          <w:rtl/>
        </w:rPr>
        <w:t xml:space="preserve"> می‌</w:t>
      </w:r>
      <w:r w:rsidRPr="005D5F97">
        <w:rPr>
          <w:rFonts w:hint="cs"/>
          <w:rtl/>
        </w:rPr>
        <w:t>گوید: «جادوگری که جادو</w:t>
      </w:r>
      <w:r w:rsidR="00860562">
        <w:rPr>
          <w:rFonts w:hint="cs"/>
          <w:rtl/>
        </w:rPr>
        <w:t xml:space="preserve"> می‌</w:t>
      </w:r>
      <w:r w:rsidRPr="005D5F97">
        <w:rPr>
          <w:rFonts w:hint="cs"/>
          <w:rtl/>
        </w:rPr>
        <w:t>کند به شرطی که</w:t>
      </w:r>
      <w:r w:rsidR="006E4CC7" w:rsidRPr="005D5F97">
        <w:rPr>
          <w:rFonts w:hint="cs"/>
          <w:rtl/>
        </w:rPr>
        <w:t xml:space="preserve"> دیگری این کار را برایش ا</w:t>
      </w:r>
      <w:r w:rsidRPr="005D5F97">
        <w:rPr>
          <w:rFonts w:hint="cs"/>
          <w:rtl/>
        </w:rPr>
        <w:t>نجام ندهد، مانند</w:t>
      </w:r>
      <w:r w:rsidR="006E4CC7" w:rsidRPr="005D5F97">
        <w:rPr>
          <w:rFonts w:hint="cs"/>
          <w:rtl/>
        </w:rPr>
        <w:t xml:space="preserve"> آن کسی است که خداوند درباره</w:t>
      </w:r>
      <w:r w:rsidR="006E4CC7" w:rsidRPr="005D5F97">
        <w:rPr>
          <w:rFonts w:hint="cs"/>
          <w:rtl/>
          <w:cs/>
        </w:rPr>
        <w:t>‎</w:t>
      </w:r>
      <w:r w:rsidR="006E4CC7" w:rsidRPr="005D5F97">
        <w:rPr>
          <w:rFonts w:hint="cs"/>
          <w:rtl/>
        </w:rPr>
        <w:t>ی او فرموده</w:t>
      </w:r>
      <w:r w:rsidR="00B74336" w:rsidRPr="005D5F97">
        <w:t>:</w:t>
      </w:r>
    </w:p>
    <w:p w:rsidR="00A22A56" w:rsidRPr="00EE767A" w:rsidRDefault="00A22A56" w:rsidP="00A22A56">
      <w:pPr>
        <w:pStyle w:val="1-"/>
        <w:rPr>
          <w:rStyle w:val="Char2"/>
        </w:rPr>
      </w:pPr>
      <w:r>
        <w:rPr>
          <w:rFonts w:cs="Traditional Arabic"/>
          <w:color w:val="000000"/>
          <w:shd w:val="clear" w:color="auto" w:fill="FFFFFF"/>
          <w:rtl/>
        </w:rPr>
        <w:t>﴿</w:t>
      </w:r>
      <w:r w:rsidRPr="00EE767A">
        <w:rPr>
          <w:rStyle w:val="Char4"/>
          <w:rtl/>
        </w:rPr>
        <w:t xml:space="preserve">وَلَقَدۡ عَلِمُواْ لَمَنِ </w:t>
      </w:r>
      <w:r w:rsidRPr="00EE767A">
        <w:rPr>
          <w:rStyle w:val="Char4"/>
          <w:rFonts w:hint="cs"/>
          <w:rtl/>
        </w:rPr>
        <w:t>ٱشۡتَرَىٰهُ</w:t>
      </w:r>
      <w:r w:rsidRPr="00EE767A">
        <w:rPr>
          <w:rStyle w:val="Char4"/>
          <w:rtl/>
        </w:rPr>
        <w:t xml:space="preserve"> مَا لَهُ</w:t>
      </w:r>
      <w:r w:rsidRPr="00EE767A">
        <w:rPr>
          <w:rStyle w:val="Char4"/>
          <w:rFonts w:hint="cs"/>
          <w:rtl/>
        </w:rPr>
        <w:t>ۥ</w:t>
      </w:r>
      <w:r w:rsidRPr="00EE767A">
        <w:rPr>
          <w:rStyle w:val="Char4"/>
          <w:rtl/>
        </w:rPr>
        <w:t xml:space="preserve"> فِي </w:t>
      </w:r>
      <w:r w:rsidRPr="00EE767A">
        <w:rPr>
          <w:rStyle w:val="Char4"/>
          <w:rFonts w:hint="cs"/>
          <w:rtl/>
        </w:rPr>
        <w:t>ٱلۡأٓخِرَةِ</w:t>
      </w:r>
      <w:r w:rsidRPr="00EE767A">
        <w:rPr>
          <w:rStyle w:val="Char4"/>
          <w:rtl/>
        </w:rPr>
        <w:t xml:space="preserve"> مِنۡ خَلَٰقٖۚ</w:t>
      </w:r>
      <w:r>
        <w:rPr>
          <w:rFonts w:cs="Traditional Arabic"/>
          <w:color w:val="000000"/>
          <w:shd w:val="clear" w:color="auto" w:fill="FFFFFF"/>
          <w:rtl/>
        </w:rPr>
        <w:t>﴾</w:t>
      </w:r>
      <w:r w:rsidRPr="00EE767A">
        <w:rPr>
          <w:rStyle w:val="Char4"/>
          <w:rtl/>
        </w:rPr>
        <w:t xml:space="preserve"> </w:t>
      </w:r>
      <w:r w:rsidRPr="00EE767A">
        <w:rPr>
          <w:rStyle w:val="Char2"/>
          <w:rtl/>
        </w:rPr>
        <w:t>[البقرة: 102]</w:t>
      </w:r>
      <w:r w:rsidRPr="00EE767A">
        <w:rPr>
          <w:rStyle w:val="Char2"/>
          <w:rFonts w:hint="cs"/>
          <w:rtl/>
        </w:rPr>
        <w:t>.</w:t>
      </w:r>
    </w:p>
    <w:p w:rsidR="006E4CC7" w:rsidRPr="005D5F97" w:rsidRDefault="006E4CC7" w:rsidP="00A22A56">
      <w:pPr>
        <w:pStyle w:val="1-"/>
        <w:rPr>
          <w:rtl/>
        </w:rPr>
      </w:pPr>
      <w:r w:rsidRPr="005D5F97">
        <w:rPr>
          <w:rFonts w:hint="cs"/>
          <w:rtl/>
        </w:rPr>
        <w:t>«به تحقیق دریافتند کسی که آن را بخرد در آخرت چیز شایسته</w:t>
      </w:r>
      <w:r w:rsidRPr="005D5F97">
        <w:rPr>
          <w:rFonts w:hint="cs"/>
          <w:rtl/>
          <w:cs/>
        </w:rPr>
        <w:t>‎</w:t>
      </w:r>
      <w:r w:rsidRPr="005D5F97">
        <w:rPr>
          <w:rFonts w:hint="cs"/>
          <w:rtl/>
        </w:rPr>
        <w:t>ای نخواهد داشت»</w:t>
      </w:r>
      <w:r w:rsidR="00EF57AA" w:rsidRPr="005D5F97">
        <w:rPr>
          <w:rFonts w:hint="cs"/>
          <w:rtl/>
        </w:rPr>
        <w:t>،</w:t>
      </w:r>
      <w:r w:rsidRPr="005D5F97">
        <w:rPr>
          <w:rFonts w:hint="cs"/>
          <w:rtl/>
        </w:rPr>
        <w:t xml:space="preserve"> بنابراین به نظر من چنین شخصی </w:t>
      </w:r>
      <w:r w:rsidR="00EF57AA" w:rsidRPr="005D5F97">
        <w:rPr>
          <w:rFonts w:hint="cs"/>
          <w:rtl/>
        </w:rPr>
        <w:t>اگر خود این کار را کرده باشد،</w:t>
      </w:r>
      <w:r w:rsidR="00540F57">
        <w:rPr>
          <w:rFonts w:hint="cs"/>
          <w:rtl/>
        </w:rPr>
        <w:t xml:space="preserve"> </w:t>
      </w:r>
      <w:r w:rsidRPr="005D5F97">
        <w:rPr>
          <w:rFonts w:hint="cs"/>
          <w:rtl/>
        </w:rPr>
        <w:t xml:space="preserve">سزای عملش </w:t>
      </w:r>
      <w:r w:rsidR="00EF57AA" w:rsidRPr="005D5F97">
        <w:rPr>
          <w:rFonts w:hint="cs"/>
          <w:rtl/>
        </w:rPr>
        <w:t xml:space="preserve">این است که </w:t>
      </w:r>
      <w:r w:rsidRPr="005D5F97">
        <w:rPr>
          <w:rFonts w:hint="cs"/>
          <w:rtl/>
        </w:rPr>
        <w:t>باید کشته شود.</w:t>
      </w:r>
      <w:r w:rsidRPr="00860562">
        <w:rPr>
          <w:rStyle w:val="FootnoteReference"/>
          <w:rtl/>
        </w:rPr>
        <w:footnoteReference w:id="255"/>
      </w:r>
    </w:p>
    <w:p w:rsidR="006E4CC7" w:rsidRPr="005D5F97" w:rsidRDefault="006E4CC7" w:rsidP="00442CE1">
      <w:pPr>
        <w:pStyle w:val="1-"/>
        <w:numPr>
          <w:ilvl w:val="0"/>
          <w:numId w:val="4"/>
        </w:numPr>
        <w:rPr>
          <w:rtl/>
        </w:rPr>
      </w:pPr>
      <w:r w:rsidRPr="005D5F97">
        <w:rPr>
          <w:rFonts w:hint="cs"/>
          <w:rtl/>
        </w:rPr>
        <w:t xml:space="preserve">قرافی </w:t>
      </w:r>
      <w:r w:rsidR="00EF57AA" w:rsidRPr="005D5F97">
        <w:rPr>
          <w:rFonts w:hint="cs"/>
          <w:rtl/>
        </w:rPr>
        <w:t>می</w:t>
      </w:r>
      <w:r w:rsidR="00A22A56">
        <w:rPr>
          <w:rFonts w:hint="cs"/>
          <w:rtl/>
        </w:rPr>
        <w:t>‌</w:t>
      </w:r>
      <w:r w:rsidR="00EF57AA" w:rsidRPr="005D5F97">
        <w:rPr>
          <w:rFonts w:hint="cs"/>
          <w:rtl/>
        </w:rPr>
        <w:t>گوید</w:t>
      </w:r>
      <w:r w:rsidRPr="005D5F97">
        <w:rPr>
          <w:rFonts w:hint="cs"/>
          <w:rtl/>
        </w:rPr>
        <w:t>: «طرطوشی در حاشیه</w:t>
      </w:r>
      <w:r w:rsidR="00EF57AA" w:rsidRPr="005D5F97">
        <w:rPr>
          <w:rFonts w:hint="cs"/>
          <w:rtl/>
        </w:rPr>
        <w:t xml:space="preserve"> کتاب</w:t>
      </w:r>
      <w:r w:rsidRPr="005D5F97">
        <w:rPr>
          <w:rFonts w:hint="cs"/>
          <w:rtl/>
        </w:rPr>
        <w:t>ش می</w:t>
      </w:r>
      <w:r w:rsidRPr="005D5F97">
        <w:rPr>
          <w:rFonts w:hint="cs"/>
          <w:rtl/>
          <w:cs/>
        </w:rPr>
        <w:t>‎</w:t>
      </w:r>
      <w:r w:rsidRPr="005D5F97">
        <w:rPr>
          <w:rFonts w:hint="cs"/>
          <w:rtl/>
        </w:rPr>
        <w:t>گوید</w:t>
      </w:r>
      <w:r w:rsidR="00EF57AA" w:rsidRPr="005D5F97">
        <w:rPr>
          <w:rFonts w:hint="cs"/>
          <w:rtl/>
        </w:rPr>
        <w:t>:</w:t>
      </w:r>
      <w:r w:rsidRPr="005D5F97">
        <w:rPr>
          <w:rFonts w:hint="cs"/>
          <w:rtl/>
        </w:rPr>
        <w:t xml:space="preserve"> مالک و یارانش بر </w:t>
      </w:r>
      <w:r w:rsidR="00C12680" w:rsidRPr="005D5F97">
        <w:rPr>
          <w:rFonts w:hint="cs"/>
          <w:rtl/>
        </w:rPr>
        <w:t>ا</w:t>
      </w:r>
      <w:r w:rsidRPr="005D5F97">
        <w:rPr>
          <w:rFonts w:hint="cs"/>
          <w:rtl/>
        </w:rPr>
        <w:t>ی</w:t>
      </w:r>
      <w:r w:rsidR="00C12680" w:rsidRPr="005D5F97">
        <w:rPr>
          <w:rFonts w:hint="cs"/>
          <w:rtl/>
        </w:rPr>
        <w:t>ن</w:t>
      </w:r>
      <w:r w:rsidR="00EF57AA" w:rsidRPr="005D5F97">
        <w:rPr>
          <w:rFonts w:hint="cs"/>
          <w:rtl/>
        </w:rPr>
        <w:t xml:space="preserve"> باورند که جادوگر کافر است و باید کشته شود، و جادوگر خواه</w:t>
      </w:r>
      <w:r w:rsidRPr="005D5F97">
        <w:rPr>
          <w:rFonts w:hint="cs"/>
          <w:rtl/>
        </w:rPr>
        <w:t xml:space="preserve"> مسلمان</w:t>
      </w:r>
      <w:r w:rsidR="00EF57AA" w:rsidRPr="005D5F97">
        <w:rPr>
          <w:rFonts w:hint="cs"/>
          <w:rtl/>
        </w:rPr>
        <w:t xml:space="preserve"> باشد و یا ذمّی- مانند زندیق- هرگز</w:t>
      </w:r>
      <w:r w:rsidRPr="005D5F97">
        <w:rPr>
          <w:rFonts w:hint="cs"/>
          <w:rtl/>
        </w:rPr>
        <w:t xml:space="preserve"> قابل گذشت نیست. محمد گوید: اگر آن را اظهار بدارد توبه</w:t>
      </w:r>
      <w:r w:rsidRPr="005D5F97">
        <w:rPr>
          <w:rFonts w:hint="cs"/>
          <w:rtl/>
          <w:cs/>
        </w:rPr>
        <w:t>‎</w:t>
      </w:r>
      <w:r w:rsidRPr="005D5F97">
        <w:rPr>
          <w:rFonts w:hint="cs"/>
          <w:rtl/>
        </w:rPr>
        <w:t>اش مقبول است. اصبغ نیز می</w:t>
      </w:r>
      <w:r w:rsidRPr="005D5F97">
        <w:rPr>
          <w:rFonts w:hint="cs"/>
          <w:rtl/>
          <w:cs/>
        </w:rPr>
        <w:t>‎</w:t>
      </w:r>
      <w:r w:rsidRPr="005D5F97">
        <w:rPr>
          <w:rFonts w:hint="cs"/>
          <w:rtl/>
        </w:rPr>
        <w:t>گوید: اگر اظهار بدارد و توبه نکند کشته می</w:t>
      </w:r>
      <w:r w:rsidRPr="005D5F97">
        <w:rPr>
          <w:rFonts w:hint="cs"/>
          <w:rtl/>
          <w:cs/>
        </w:rPr>
        <w:t>‎</w:t>
      </w:r>
      <w:r w:rsidRPr="005D5F97">
        <w:rPr>
          <w:rFonts w:hint="cs"/>
          <w:rtl/>
        </w:rPr>
        <w:t>شود و دارایی</w:t>
      </w:r>
      <w:r w:rsidR="00540F57">
        <w:rPr>
          <w:rFonts w:hint="cs"/>
          <w:rtl/>
        </w:rPr>
        <w:t xml:space="preserve">‌اش </w:t>
      </w:r>
      <w:r w:rsidRPr="005D5F97">
        <w:rPr>
          <w:rFonts w:hint="cs"/>
          <w:rtl/>
        </w:rPr>
        <w:t>از آن بیت المال مسلمانان است</w:t>
      </w:r>
      <w:r w:rsidR="00C12680" w:rsidRPr="005D5F97">
        <w:rPr>
          <w:rFonts w:hint="cs"/>
          <w:rtl/>
        </w:rPr>
        <w:t>.</w:t>
      </w:r>
      <w:r w:rsidRPr="005D5F97">
        <w:rPr>
          <w:rFonts w:hint="cs"/>
          <w:rtl/>
        </w:rPr>
        <w:t xml:space="preserve"> اما اگر آن را پوشیده نگه دارد، دارا</w:t>
      </w:r>
      <w:r w:rsidR="00C12680" w:rsidRPr="005D5F97">
        <w:rPr>
          <w:rFonts w:hint="cs"/>
          <w:rtl/>
        </w:rPr>
        <w:t>ی</w:t>
      </w:r>
      <w:r w:rsidRPr="005D5F97">
        <w:rPr>
          <w:rFonts w:hint="cs"/>
          <w:rtl/>
        </w:rPr>
        <w:t>ی</w:t>
      </w:r>
      <w:r w:rsidR="00540F57">
        <w:rPr>
          <w:rFonts w:hint="cs"/>
          <w:rtl/>
        </w:rPr>
        <w:t xml:space="preserve">‌اش </w:t>
      </w:r>
      <w:r w:rsidR="00EF57AA" w:rsidRPr="005D5F97">
        <w:rPr>
          <w:rFonts w:hint="cs"/>
          <w:rtl/>
        </w:rPr>
        <w:t>از</w:t>
      </w:r>
      <w:r w:rsidRPr="005D5F97">
        <w:rPr>
          <w:rFonts w:hint="cs"/>
          <w:rtl/>
        </w:rPr>
        <w:t xml:space="preserve"> وارثانش است، و من به نماز خواندن بر چنین شخصی سفارش نمی</w:t>
      </w:r>
      <w:r w:rsidRPr="005D5F97">
        <w:rPr>
          <w:rFonts w:hint="cs"/>
          <w:rtl/>
          <w:cs/>
        </w:rPr>
        <w:t>‎</w:t>
      </w:r>
      <w:r w:rsidRPr="005D5F97">
        <w:rPr>
          <w:rFonts w:hint="cs"/>
          <w:rtl/>
        </w:rPr>
        <w:t>کنم، اگر کسی این کار را کرد، خود داند».</w:t>
      </w:r>
    </w:p>
    <w:p w:rsidR="006E4CC7" w:rsidRPr="005D5F97" w:rsidRDefault="006E4CC7" w:rsidP="00A22A56">
      <w:pPr>
        <w:pStyle w:val="1-"/>
        <w:rPr>
          <w:rtl/>
        </w:rPr>
      </w:pPr>
      <w:r w:rsidRPr="005D5F97">
        <w:rPr>
          <w:rFonts w:hint="cs"/>
          <w:rtl/>
        </w:rPr>
        <w:t>وی همچنین ابراز داشته یکی از نظریات دانش</w:t>
      </w:r>
      <w:r w:rsidR="00EF57AA" w:rsidRPr="005D5F97">
        <w:rPr>
          <w:rFonts w:hint="cs"/>
          <w:rtl/>
        </w:rPr>
        <w:t>مندان پیشین این است: مجازاتش کشتن</w:t>
      </w:r>
      <w:r w:rsidRPr="005D5F97">
        <w:rPr>
          <w:rFonts w:hint="cs"/>
          <w:rtl/>
        </w:rPr>
        <w:t xml:space="preserve"> نیست تا زمانی که ثابت شود عمل او در ردیف سحری است که خداوند عزوجل آن را به کفر وصف کرده است</w:t>
      </w:r>
      <w:r w:rsidR="00EF57AA" w:rsidRPr="005D5F97">
        <w:rPr>
          <w:rFonts w:hint="cs"/>
          <w:rtl/>
        </w:rPr>
        <w:t>.</w:t>
      </w:r>
      <w:r w:rsidRPr="005D5F97">
        <w:rPr>
          <w:rFonts w:hint="cs"/>
          <w:rtl/>
        </w:rPr>
        <w:t xml:space="preserve"> اصبغ در این باره می</w:t>
      </w:r>
      <w:r w:rsidRPr="005D5F97">
        <w:rPr>
          <w:rFonts w:hint="cs"/>
          <w:rtl/>
          <w:cs/>
        </w:rPr>
        <w:t>‎</w:t>
      </w:r>
      <w:r w:rsidRPr="005D5F97">
        <w:rPr>
          <w:rFonts w:hint="cs"/>
          <w:rtl/>
        </w:rPr>
        <w:t>گوید: کسی که حقیقتش را می</w:t>
      </w:r>
      <w:r w:rsidRPr="005D5F97">
        <w:rPr>
          <w:rFonts w:hint="cs"/>
          <w:rtl/>
          <w:cs/>
        </w:rPr>
        <w:t>‎</w:t>
      </w:r>
      <w:r w:rsidRPr="005D5F97">
        <w:rPr>
          <w:rFonts w:hint="cs"/>
          <w:rtl/>
        </w:rPr>
        <w:t>داند از این امر پرده بر می</w:t>
      </w:r>
      <w:r w:rsidRPr="005D5F97">
        <w:rPr>
          <w:rFonts w:hint="cs"/>
          <w:rtl/>
          <w:cs/>
        </w:rPr>
        <w:t>‎</w:t>
      </w:r>
      <w:r w:rsidRPr="005D5F97">
        <w:rPr>
          <w:rFonts w:hint="cs"/>
          <w:rtl/>
        </w:rPr>
        <w:t>دارد.</w:t>
      </w:r>
    </w:p>
    <w:p w:rsidR="006E4CC7" w:rsidRPr="005D5F97" w:rsidRDefault="00EF57AA" w:rsidP="00A22A56">
      <w:pPr>
        <w:pStyle w:val="1-"/>
        <w:rPr>
          <w:rtl/>
        </w:rPr>
      </w:pPr>
      <w:r w:rsidRPr="005D5F97">
        <w:rPr>
          <w:rFonts w:hint="cs"/>
          <w:rtl/>
        </w:rPr>
        <w:t>مسئولیت کشتن جادوگر بر عهده</w:t>
      </w:r>
      <w:r w:rsidR="00351FFA" w:rsidRPr="005D5F97">
        <w:rPr>
          <w:rFonts w:hint="cs"/>
          <w:rtl/>
        </w:rPr>
        <w:t xml:space="preserve">‌ی </w:t>
      </w:r>
      <w:r w:rsidRPr="005D5F97">
        <w:rPr>
          <w:rFonts w:hint="cs"/>
          <w:rtl/>
        </w:rPr>
        <w:t xml:space="preserve">پادشاه </w:t>
      </w:r>
      <w:r w:rsidR="006E4CC7" w:rsidRPr="005D5F97">
        <w:rPr>
          <w:rFonts w:hint="cs"/>
          <w:rtl/>
        </w:rPr>
        <w:t>است، حتی اگر کاتب ی</w:t>
      </w:r>
      <w:r w:rsidRPr="005D5F97">
        <w:rPr>
          <w:rFonts w:hint="cs"/>
          <w:rtl/>
        </w:rPr>
        <w:t>ا برده، ارباب خود را جادو کند مسئولیت</w:t>
      </w:r>
      <w:r w:rsidR="006E4CC7" w:rsidRPr="005D5F97">
        <w:rPr>
          <w:rFonts w:hint="cs"/>
          <w:rtl/>
        </w:rPr>
        <w:t xml:space="preserve"> اعدامش بر عهده</w:t>
      </w:r>
      <w:r w:rsidR="006E4CC7" w:rsidRPr="005D5F97">
        <w:rPr>
          <w:rFonts w:hint="cs"/>
          <w:rtl/>
          <w:cs/>
        </w:rPr>
        <w:t>‎</w:t>
      </w:r>
      <w:r w:rsidR="006E4CC7" w:rsidRPr="005D5F97">
        <w:rPr>
          <w:rFonts w:hint="cs"/>
          <w:rtl/>
        </w:rPr>
        <w:t>ی او نیست بلکه بر عهده</w:t>
      </w:r>
      <w:r w:rsidR="006E4CC7" w:rsidRPr="005D5F97">
        <w:rPr>
          <w:rFonts w:hint="cs"/>
          <w:rtl/>
          <w:cs/>
        </w:rPr>
        <w:t>‎</w:t>
      </w:r>
      <w:r w:rsidR="006E4CC7" w:rsidRPr="005D5F97">
        <w:rPr>
          <w:rFonts w:hint="cs"/>
          <w:rtl/>
        </w:rPr>
        <w:t>ی امام است.</w:t>
      </w:r>
    </w:p>
    <w:p w:rsidR="006E4CC7" w:rsidRPr="005D5F97" w:rsidRDefault="00EF57AA" w:rsidP="00A22A56">
      <w:pPr>
        <w:pStyle w:val="1-"/>
        <w:rPr>
          <w:rtl/>
        </w:rPr>
      </w:pPr>
      <w:r w:rsidRPr="005D5F97">
        <w:rPr>
          <w:rFonts w:hint="cs"/>
          <w:rtl/>
        </w:rPr>
        <w:t>جادوگر</w:t>
      </w:r>
      <w:r w:rsidR="006E4CC7" w:rsidRPr="005D5F97">
        <w:rPr>
          <w:rFonts w:hint="cs"/>
          <w:rtl/>
        </w:rPr>
        <w:t xml:space="preserve"> ذمی کشته نخوا</w:t>
      </w:r>
      <w:r w:rsidRPr="005D5F97">
        <w:rPr>
          <w:rFonts w:hint="cs"/>
          <w:rtl/>
        </w:rPr>
        <w:t>هد شد مگر این که مسلمانی از جادویش</w:t>
      </w:r>
      <w:r w:rsidR="006E4CC7" w:rsidRPr="005D5F97">
        <w:rPr>
          <w:rFonts w:hint="cs"/>
          <w:rtl/>
        </w:rPr>
        <w:t xml:space="preserve"> زی</w:t>
      </w:r>
      <w:r w:rsidRPr="005D5F97">
        <w:rPr>
          <w:rFonts w:hint="cs"/>
          <w:rtl/>
        </w:rPr>
        <w:t>ان ببیند، که اگر چنین شود</w:t>
      </w:r>
      <w:r w:rsidR="006E4CC7" w:rsidRPr="005D5F97">
        <w:rPr>
          <w:rFonts w:hint="cs"/>
          <w:rtl/>
        </w:rPr>
        <w:t xml:space="preserve"> به منز</w:t>
      </w:r>
      <w:r w:rsidR="00C12680" w:rsidRPr="005D5F97">
        <w:rPr>
          <w:rFonts w:hint="cs"/>
          <w:rtl/>
        </w:rPr>
        <w:t>ل</w:t>
      </w:r>
      <w:r w:rsidR="006E4CC7" w:rsidRPr="005D5F97">
        <w:rPr>
          <w:rFonts w:hint="cs"/>
          <w:rtl/>
        </w:rPr>
        <w:t>ه</w:t>
      </w:r>
      <w:r w:rsidR="006E4CC7" w:rsidRPr="005D5F97">
        <w:rPr>
          <w:rFonts w:hint="cs"/>
          <w:rtl/>
          <w:cs/>
        </w:rPr>
        <w:t>‎</w:t>
      </w:r>
      <w:r w:rsidR="006E4CC7" w:rsidRPr="005D5F97">
        <w:rPr>
          <w:rFonts w:hint="cs"/>
          <w:rtl/>
        </w:rPr>
        <w:t>ی نقض پیمان خواهد بو</w:t>
      </w:r>
      <w:r w:rsidRPr="005D5F97">
        <w:rPr>
          <w:rFonts w:hint="cs"/>
          <w:rtl/>
        </w:rPr>
        <w:t>د و</w:t>
      </w:r>
      <w:r w:rsidR="00540F57">
        <w:rPr>
          <w:rFonts w:hint="cs"/>
          <w:rtl/>
        </w:rPr>
        <w:t xml:space="preserve"> </w:t>
      </w:r>
      <w:r w:rsidRPr="005D5F97">
        <w:rPr>
          <w:rFonts w:hint="cs"/>
          <w:rtl/>
        </w:rPr>
        <w:t>سزای او کشتن است</w:t>
      </w:r>
      <w:r w:rsidR="006E4CC7" w:rsidRPr="005D5F97">
        <w:rPr>
          <w:rFonts w:hint="cs"/>
          <w:rtl/>
        </w:rPr>
        <w:t xml:space="preserve"> و اسلام آوردن هم از او پذیرفته نمی</w:t>
      </w:r>
      <w:r w:rsidR="006E4CC7" w:rsidRPr="005D5F97">
        <w:rPr>
          <w:rFonts w:hint="cs"/>
          <w:rtl/>
          <w:cs/>
        </w:rPr>
        <w:t>‎</w:t>
      </w:r>
      <w:r w:rsidR="006E4CC7" w:rsidRPr="005D5F97">
        <w:rPr>
          <w:rFonts w:hint="cs"/>
          <w:rtl/>
        </w:rPr>
        <w:t>شود. اما اگر یکی از هم م</w:t>
      </w:r>
      <w:r w:rsidR="005A3A97" w:rsidRPr="005D5F97">
        <w:rPr>
          <w:rFonts w:hint="cs"/>
          <w:rtl/>
        </w:rPr>
        <w:t>س</w:t>
      </w:r>
      <w:r w:rsidRPr="005D5F97">
        <w:rPr>
          <w:rFonts w:hint="cs"/>
          <w:rtl/>
        </w:rPr>
        <w:t>لکان او جادو نمود</w:t>
      </w:r>
      <w:r w:rsidR="006E4CC7" w:rsidRPr="005D5F97">
        <w:rPr>
          <w:rFonts w:hint="cs"/>
          <w:rtl/>
        </w:rPr>
        <w:t>، مجازاتش فقط تنبیه است، مگر این که کسی را به قتل برساند که در این صورت قصاص می</w:t>
      </w:r>
      <w:r w:rsidR="006E4CC7" w:rsidRPr="005D5F97">
        <w:rPr>
          <w:rFonts w:hint="cs"/>
          <w:rtl/>
          <w:cs/>
        </w:rPr>
        <w:t>‎</w:t>
      </w:r>
      <w:r w:rsidR="006E4CC7" w:rsidRPr="005D5F97">
        <w:rPr>
          <w:rFonts w:hint="cs"/>
          <w:rtl/>
        </w:rPr>
        <w:t>شود. سحنون گوید: یا کشته خواهد شد یا اسلام می</w:t>
      </w:r>
      <w:r w:rsidR="006E4CC7" w:rsidRPr="005D5F97">
        <w:rPr>
          <w:rFonts w:hint="eastAsia"/>
          <w:rtl/>
          <w:cs/>
        </w:rPr>
        <w:t>‎</w:t>
      </w:r>
      <w:r w:rsidR="003104B2" w:rsidRPr="005D5F97">
        <w:rPr>
          <w:rFonts w:hint="cs"/>
          <w:rtl/>
        </w:rPr>
        <w:t>آورد، مانند فردی که</w:t>
      </w:r>
      <w:r w:rsidR="006E4CC7" w:rsidRPr="005D5F97">
        <w:rPr>
          <w:rFonts w:hint="cs"/>
          <w:rtl/>
        </w:rPr>
        <w:t xml:space="preserve"> به پیامبر</w:t>
      </w:r>
      <w:r w:rsidR="003104B2" w:rsidRPr="005D5F97">
        <w:rPr>
          <w:rFonts w:hint="cs"/>
          <w:rtl/>
        </w:rPr>
        <w:t xml:space="preserve"> خدا </w:t>
      </w:r>
      <w:r w:rsidR="003104B2" w:rsidRPr="005D5F97">
        <w:rPr>
          <w:rFonts w:cs="CTraditional Arabic" w:hint="cs"/>
          <w:rtl/>
        </w:rPr>
        <w:t>ص</w:t>
      </w:r>
      <w:r w:rsidR="003104B2" w:rsidRPr="005D5F97">
        <w:rPr>
          <w:rFonts w:hint="cs"/>
          <w:rtl/>
        </w:rPr>
        <w:t xml:space="preserve"> ناسزا و دشنام دهد که</w:t>
      </w:r>
      <w:r w:rsidR="00540F57">
        <w:rPr>
          <w:rFonts w:hint="cs"/>
          <w:rtl/>
        </w:rPr>
        <w:t xml:space="preserve"> </w:t>
      </w:r>
      <w:r w:rsidR="006E4CC7" w:rsidRPr="005D5F97">
        <w:rPr>
          <w:rFonts w:hint="cs"/>
          <w:rtl/>
        </w:rPr>
        <w:t>این مخالف سخن امام مالک است.</w:t>
      </w:r>
    </w:p>
    <w:p w:rsidR="006E4CC7" w:rsidRPr="005D5F97" w:rsidRDefault="007E0BCD" w:rsidP="00A22A56">
      <w:pPr>
        <w:pStyle w:val="1-"/>
        <w:rPr>
          <w:rtl/>
        </w:rPr>
      </w:pPr>
      <w:r w:rsidRPr="005D5F97">
        <w:rPr>
          <w:rFonts w:hint="cs"/>
          <w:rtl/>
        </w:rPr>
        <w:t>اگر فرد دیگری برای</w:t>
      </w:r>
      <w:r w:rsidR="006E4CC7" w:rsidRPr="005D5F97">
        <w:rPr>
          <w:rFonts w:hint="cs"/>
          <w:rtl/>
        </w:rPr>
        <w:t xml:space="preserve"> </w:t>
      </w:r>
      <w:r w:rsidRPr="005D5F97">
        <w:rPr>
          <w:rFonts w:hint="cs"/>
          <w:rtl/>
        </w:rPr>
        <w:t xml:space="preserve">شخصی عمل جادو را </w:t>
      </w:r>
      <w:r w:rsidR="006E4CC7" w:rsidRPr="005D5F97">
        <w:rPr>
          <w:rFonts w:hint="cs"/>
          <w:rtl/>
        </w:rPr>
        <w:t>انجام دهد و خود</w:t>
      </w:r>
      <w:r w:rsidRPr="005D5F97">
        <w:rPr>
          <w:rFonts w:hint="cs"/>
          <w:rtl/>
        </w:rPr>
        <w:t xml:space="preserve"> آن فرد</w:t>
      </w:r>
      <w:r w:rsidR="006E4CC7" w:rsidRPr="005D5F97">
        <w:rPr>
          <w:rFonts w:hint="cs"/>
          <w:rtl/>
        </w:rPr>
        <w:t xml:space="preserve"> این کار را نکرده باشد، به سختی تنبیه می</w:t>
      </w:r>
      <w:r w:rsidR="006E4CC7" w:rsidRPr="005D5F97">
        <w:rPr>
          <w:rFonts w:hint="cs"/>
          <w:rtl/>
          <w:cs/>
        </w:rPr>
        <w:t>‎</w:t>
      </w:r>
      <w:r w:rsidRPr="005D5F97">
        <w:rPr>
          <w:rFonts w:hint="cs"/>
          <w:rtl/>
        </w:rPr>
        <w:t>شود؛ چرا</w:t>
      </w:r>
      <w:r w:rsidR="006E4CC7" w:rsidRPr="005D5F97">
        <w:rPr>
          <w:rFonts w:hint="cs"/>
          <w:rtl/>
        </w:rPr>
        <w:t xml:space="preserve"> کفر نورزیده بلکه به سمت آن متمایل شده است. وی (قرافی) می</w:t>
      </w:r>
      <w:r w:rsidR="006E4CC7" w:rsidRPr="005D5F97">
        <w:rPr>
          <w:rFonts w:hint="cs"/>
          <w:rtl/>
          <w:cs/>
        </w:rPr>
        <w:t>‎</w:t>
      </w:r>
      <w:r w:rsidRPr="005D5F97">
        <w:rPr>
          <w:rFonts w:hint="cs"/>
          <w:rtl/>
        </w:rPr>
        <w:t>گوید: یادگیری جادو از دیدگاه</w:t>
      </w:r>
      <w:r w:rsidR="006E4CC7" w:rsidRPr="005D5F97">
        <w:rPr>
          <w:rFonts w:hint="cs"/>
          <w:rtl/>
        </w:rPr>
        <w:t xml:space="preserve"> امام مالک کفر است».</w:t>
      </w:r>
      <w:r w:rsidR="006E4CC7" w:rsidRPr="00860562">
        <w:rPr>
          <w:rStyle w:val="FootnoteReference"/>
          <w:rtl/>
        </w:rPr>
        <w:footnoteReference w:id="256"/>
      </w:r>
    </w:p>
    <w:p w:rsidR="006E4CC7" w:rsidRPr="005D5F97" w:rsidRDefault="006E4CC7" w:rsidP="00A22A56">
      <w:pPr>
        <w:pStyle w:val="1-"/>
        <w:rPr>
          <w:rtl/>
        </w:rPr>
      </w:pPr>
      <w:r w:rsidRPr="005D5F97">
        <w:rPr>
          <w:rFonts w:hint="cs"/>
          <w:rtl/>
        </w:rPr>
        <w:t>قرطبی در تبیین دیدگاه امام مالک درباره</w:t>
      </w:r>
      <w:r w:rsidRPr="005D5F97">
        <w:rPr>
          <w:rFonts w:hint="cs"/>
          <w:rtl/>
          <w:cs/>
        </w:rPr>
        <w:t>‎</w:t>
      </w:r>
      <w:r w:rsidR="007E0BCD" w:rsidRPr="005D5F97">
        <w:rPr>
          <w:rFonts w:hint="cs"/>
          <w:rtl/>
        </w:rPr>
        <w:t>ی مجازات جادوگر</w:t>
      </w:r>
      <w:r w:rsidRPr="005D5F97">
        <w:rPr>
          <w:rFonts w:hint="cs"/>
          <w:rtl/>
        </w:rPr>
        <w:t xml:space="preserve"> و ذم</w:t>
      </w:r>
      <w:r w:rsidR="007E0BCD" w:rsidRPr="005D5F97">
        <w:rPr>
          <w:rFonts w:hint="cs"/>
          <w:rtl/>
        </w:rPr>
        <w:t>ّ</w:t>
      </w:r>
      <w:r w:rsidRPr="005D5F97">
        <w:rPr>
          <w:rFonts w:hint="cs"/>
          <w:rtl/>
        </w:rPr>
        <w:t>ی می</w:t>
      </w:r>
      <w:r w:rsidRPr="005D5F97">
        <w:rPr>
          <w:rFonts w:hint="cs"/>
          <w:rtl/>
          <w:cs/>
        </w:rPr>
        <w:t>‎</w:t>
      </w:r>
      <w:r w:rsidRPr="005D5F97">
        <w:rPr>
          <w:rFonts w:hint="cs"/>
          <w:rtl/>
        </w:rPr>
        <w:t>گوید: مالک درباره</w:t>
      </w:r>
      <w:r w:rsidRPr="005D5F97">
        <w:rPr>
          <w:rFonts w:hint="cs"/>
          <w:rtl/>
          <w:cs/>
        </w:rPr>
        <w:t>‎</w:t>
      </w:r>
      <w:r w:rsidR="007E0BCD" w:rsidRPr="005D5F97">
        <w:rPr>
          <w:rFonts w:hint="cs"/>
          <w:rtl/>
        </w:rPr>
        <w:t>ی جادوگر</w:t>
      </w:r>
      <w:r w:rsidRPr="005D5F97">
        <w:rPr>
          <w:rFonts w:hint="cs"/>
          <w:rtl/>
        </w:rPr>
        <w:t xml:space="preserve"> ذم</w:t>
      </w:r>
      <w:r w:rsidR="007E0BCD" w:rsidRPr="005D5F97">
        <w:rPr>
          <w:rFonts w:hint="cs"/>
          <w:rtl/>
        </w:rPr>
        <w:t>ّ</w:t>
      </w:r>
      <w:r w:rsidRPr="005D5F97">
        <w:rPr>
          <w:rFonts w:hint="cs"/>
          <w:rtl/>
        </w:rPr>
        <w:t>ی گ</w:t>
      </w:r>
      <w:r w:rsidR="007E0BCD" w:rsidRPr="005D5F97">
        <w:rPr>
          <w:rFonts w:hint="cs"/>
          <w:rtl/>
        </w:rPr>
        <w:t>فته است: «مجازاتش قتل نیست</w:t>
      </w:r>
      <w:r w:rsidR="001A1FE6" w:rsidRPr="005D5F97">
        <w:rPr>
          <w:rFonts w:hint="cs"/>
          <w:rtl/>
        </w:rPr>
        <w:t>،</w:t>
      </w:r>
      <w:r w:rsidR="007E0BCD" w:rsidRPr="005D5F97">
        <w:rPr>
          <w:rFonts w:hint="cs"/>
          <w:rtl/>
        </w:rPr>
        <w:t xml:space="preserve"> مگر این که با جادویش سبب کشتن فردی شود و خود اقرار نماید. همچنین</w:t>
      </w:r>
      <w:r w:rsidRPr="005D5F97">
        <w:rPr>
          <w:rFonts w:hint="cs"/>
          <w:rtl/>
        </w:rPr>
        <w:t xml:space="preserve"> اگر چیزی که در مورد انجام آن با او به ت</w:t>
      </w:r>
      <w:r w:rsidR="007E0BCD" w:rsidRPr="005D5F97">
        <w:rPr>
          <w:rFonts w:hint="cs"/>
          <w:rtl/>
        </w:rPr>
        <w:t>وافق نرسیده باشند، از او انجام بگیرد</w:t>
      </w:r>
      <w:r w:rsidRPr="005D5F97">
        <w:rPr>
          <w:rFonts w:hint="cs"/>
          <w:rtl/>
        </w:rPr>
        <w:t>، کشته</w:t>
      </w:r>
      <w:r w:rsidR="00860562">
        <w:rPr>
          <w:rFonts w:hint="cs"/>
          <w:rtl/>
        </w:rPr>
        <w:t xml:space="preserve"> می‌</w:t>
      </w:r>
      <w:r w:rsidRPr="005D5F97">
        <w:rPr>
          <w:rFonts w:hint="cs"/>
          <w:rtl/>
        </w:rPr>
        <w:t xml:space="preserve">شود. </w:t>
      </w:r>
      <w:r w:rsidR="007E0BCD" w:rsidRPr="005D5F97">
        <w:rPr>
          <w:rFonts w:hint="cs"/>
          <w:rtl/>
        </w:rPr>
        <w:t>ابن خویز منداد</w:t>
      </w:r>
      <w:r w:rsidR="00860562">
        <w:rPr>
          <w:rFonts w:hint="cs"/>
          <w:rtl/>
        </w:rPr>
        <w:t xml:space="preserve"> می‌</w:t>
      </w:r>
      <w:r w:rsidR="007E0BCD" w:rsidRPr="005D5F97">
        <w:rPr>
          <w:rFonts w:hint="cs"/>
          <w:rtl/>
        </w:rPr>
        <w:t>گوید</w:t>
      </w:r>
      <w:r w:rsidRPr="005D5F97">
        <w:rPr>
          <w:rFonts w:hint="cs"/>
          <w:rtl/>
        </w:rPr>
        <w:t>: در مورد ذم</w:t>
      </w:r>
      <w:r w:rsidR="007E0BCD" w:rsidRPr="005D5F97">
        <w:rPr>
          <w:rFonts w:hint="cs"/>
          <w:rtl/>
        </w:rPr>
        <w:t>ّ</w:t>
      </w:r>
      <w:r w:rsidRPr="005D5F97">
        <w:rPr>
          <w:rFonts w:hint="cs"/>
          <w:rtl/>
        </w:rPr>
        <w:t>ی</w:t>
      </w:r>
      <w:r w:rsidR="0080376C">
        <w:rPr>
          <w:rFonts w:hint="cs"/>
          <w:rtl/>
        </w:rPr>
        <w:t xml:space="preserve"> روایت‌های</w:t>
      </w:r>
      <w:r w:rsidR="007E0BCD" w:rsidRPr="005D5F97">
        <w:rPr>
          <w:rFonts w:hint="cs"/>
          <w:rtl/>
        </w:rPr>
        <w:t xml:space="preserve"> گوناگونی</w:t>
      </w:r>
      <w:r w:rsidRPr="005D5F97">
        <w:rPr>
          <w:rFonts w:hint="cs"/>
          <w:rtl/>
        </w:rPr>
        <w:t xml:space="preserve"> از مالک </w:t>
      </w:r>
      <w:r w:rsidR="007E0BCD" w:rsidRPr="005D5F97">
        <w:rPr>
          <w:rFonts w:hint="cs"/>
          <w:rtl/>
        </w:rPr>
        <w:t>روایت شده مختلف است؛ زیرا</w:t>
      </w:r>
      <w:r w:rsidRPr="005D5F97">
        <w:rPr>
          <w:rFonts w:hint="cs"/>
          <w:rtl/>
        </w:rPr>
        <w:t xml:space="preserve"> یک بار چنین گفته است: توبه</w:t>
      </w:r>
      <w:r w:rsidR="00351FFA" w:rsidRPr="005D5F97">
        <w:rPr>
          <w:rFonts w:hint="cs"/>
          <w:rtl/>
        </w:rPr>
        <w:t xml:space="preserve">‌ی </w:t>
      </w:r>
      <w:r w:rsidR="006B6C1C" w:rsidRPr="005D5F97">
        <w:rPr>
          <w:rFonts w:hint="cs"/>
          <w:rtl/>
        </w:rPr>
        <w:t>او پذیرفته</w:t>
      </w:r>
      <w:r w:rsidRPr="005D5F97">
        <w:rPr>
          <w:rFonts w:hint="cs"/>
          <w:rtl/>
        </w:rPr>
        <w:t xml:space="preserve"> است و توبه</w:t>
      </w:r>
      <w:r w:rsidRPr="005D5F97">
        <w:rPr>
          <w:rFonts w:hint="cs"/>
          <w:rtl/>
          <w:cs/>
        </w:rPr>
        <w:t>‎</w:t>
      </w:r>
      <w:r w:rsidRPr="005D5F97">
        <w:rPr>
          <w:rFonts w:hint="cs"/>
          <w:rtl/>
        </w:rPr>
        <w:t xml:space="preserve">اش </w:t>
      </w:r>
      <w:r w:rsidR="006B6C1C" w:rsidRPr="005D5F97">
        <w:rPr>
          <w:rFonts w:hint="cs"/>
          <w:rtl/>
        </w:rPr>
        <w:t>این است که اسلام بیاورد و در جا</w:t>
      </w:r>
      <w:r w:rsidRPr="005D5F97">
        <w:rPr>
          <w:rFonts w:hint="cs"/>
          <w:rtl/>
        </w:rPr>
        <w:t xml:space="preserve">ی </w:t>
      </w:r>
      <w:r w:rsidR="006B6C1C" w:rsidRPr="005D5F97">
        <w:rPr>
          <w:rFonts w:hint="cs"/>
          <w:rtl/>
        </w:rPr>
        <w:t>دیگر گفته:</w:t>
      </w:r>
      <w:r w:rsidR="004B48A4">
        <w:rPr>
          <w:rFonts w:hint="cs"/>
          <w:rtl/>
        </w:rPr>
        <w:t xml:space="preserve"> هرچند </w:t>
      </w:r>
      <w:r w:rsidR="006B6C1C" w:rsidRPr="005D5F97">
        <w:rPr>
          <w:rFonts w:hint="cs"/>
          <w:rtl/>
        </w:rPr>
        <w:t>مسلمان شود</w:t>
      </w:r>
      <w:r w:rsidRPr="005D5F97">
        <w:rPr>
          <w:rFonts w:hint="cs"/>
          <w:rtl/>
        </w:rPr>
        <w:t xml:space="preserve"> اما باز </w:t>
      </w:r>
      <w:r w:rsidR="006B6C1C" w:rsidRPr="005D5F97">
        <w:rPr>
          <w:rFonts w:hint="cs"/>
          <w:rtl/>
        </w:rPr>
        <w:t xml:space="preserve">هم </w:t>
      </w:r>
      <w:r w:rsidRPr="005D5F97">
        <w:rPr>
          <w:rFonts w:hint="cs"/>
          <w:rtl/>
        </w:rPr>
        <w:t>کشته خواهد شد. اما شخص حربی اگر توبه کند کشته نمی</w:t>
      </w:r>
      <w:r w:rsidRPr="005D5F97">
        <w:rPr>
          <w:rFonts w:hint="cs"/>
          <w:rtl/>
          <w:cs/>
        </w:rPr>
        <w:t>‎</w:t>
      </w:r>
      <w:r w:rsidRPr="005D5F97">
        <w:rPr>
          <w:rFonts w:hint="cs"/>
          <w:rtl/>
        </w:rPr>
        <w:t>شود</w:t>
      </w:r>
      <w:r w:rsidR="006B6C1C" w:rsidRPr="005D5F97">
        <w:rPr>
          <w:rFonts w:hint="cs"/>
          <w:rtl/>
        </w:rPr>
        <w:t>. امام</w:t>
      </w:r>
      <w:r w:rsidRPr="005D5F97">
        <w:rPr>
          <w:rFonts w:hint="cs"/>
          <w:rtl/>
        </w:rPr>
        <w:t xml:space="preserve"> مالک درباره</w:t>
      </w:r>
      <w:r w:rsidRPr="005D5F97">
        <w:rPr>
          <w:rFonts w:hint="cs"/>
          <w:rtl/>
          <w:cs/>
        </w:rPr>
        <w:t>‎</w:t>
      </w:r>
      <w:r w:rsidRPr="005D5F97">
        <w:rPr>
          <w:rFonts w:hint="cs"/>
          <w:rtl/>
        </w:rPr>
        <w:t>ی حکم شخص ذم</w:t>
      </w:r>
      <w:r w:rsidR="006B6C1C" w:rsidRPr="005D5F97">
        <w:rPr>
          <w:rFonts w:hint="cs"/>
          <w:rtl/>
        </w:rPr>
        <w:t>ّ</w:t>
      </w:r>
      <w:r w:rsidRPr="005D5F97">
        <w:rPr>
          <w:rFonts w:hint="cs"/>
          <w:rtl/>
        </w:rPr>
        <w:t>ی که به پیامبر</w:t>
      </w:r>
      <w:r w:rsidR="006B6C1C" w:rsidRPr="005D5F97">
        <w:rPr>
          <w:rFonts w:hint="cs"/>
          <w:rtl/>
        </w:rPr>
        <w:t xml:space="preserve"> خدا</w:t>
      </w:r>
      <w:r w:rsidR="006B6C1C" w:rsidRPr="005D5F97">
        <w:rPr>
          <w:rFonts w:cs="CTraditional Arabic" w:hint="cs"/>
          <w:rtl/>
        </w:rPr>
        <w:t>ص</w:t>
      </w:r>
      <w:r w:rsidR="006B6C1C" w:rsidRPr="005D5F97">
        <w:rPr>
          <w:rFonts w:hint="cs"/>
          <w:rtl/>
        </w:rPr>
        <w:t xml:space="preserve"> ناسزا بگوید</w:t>
      </w:r>
      <w:r w:rsidRPr="005D5F97">
        <w:rPr>
          <w:rFonts w:hint="cs"/>
          <w:rtl/>
        </w:rPr>
        <w:t xml:space="preserve"> می</w:t>
      </w:r>
      <w:r w:rsidRPr="005D5F97">
        <w:rPr>
          <w:rFonts w:hint="cs"/>
          <w:rtl/>
          <w:cs/>
        </w:rPr>
        <w:t>‎</w:t>
      </w:r>
      <w:r w:rsidRPr="005D5F97">
        <w:rPr>
          <w:rFonts w:hint="cs"/>
          <w:rtl/>
        </w:rPr>
        <w:t>گوید: توبه</w:t>
      </w:r>
      <w:r w:rsidR="00540F57">
        <w:rPr>
          <w:rFonts w:hint="cs"/>
          <w:rtl/>
        </w:rPr>
        <w:t xml:space="preserve">‌اش </w:t>
      </w:r>
      <w:r w:rsidRPr="005D5F97">
        <w:rPr>
          <w:rFonts w:hint="cs"/>
          <w:rtl/>
        </w:rPr>
        <w:t>پذیرفته می</w:t>
      </w:r>
      <w:r w:rsidRPr="005D5F97">
        <w:rPr>
          <w:rFonts w:hint="cs"/>
          <w:rtl/>
          <w:cs/>
        </w:rPr>
        <w:t>‎</w:t>
      </w:r>
      <w:r w:rsidR="006B6C1C" w:rsidRPr="005D5F97">
        <w:rPr>
          <w:rFonts w:hint="cs"/>
          <w:rtl/>
        </w:rPr>
        <w:t>شود و آن این</w:t>
      </w:r>
      <w:r w:rsidR="00540F57">
        <w:rPr>
          <w:rFonts w:hint="cs"/>
          <w:rtl/>
        </w:rPr>
        <w:t xml:space="preserve"> </w:t>
      </w:r>
      <w:r w:rsidRPr="005D5F97">
        <w:rPr>
          <w:rFonts w:hint="cs"/>
          <w:rtl/>
        </w:rPr>
        <w:t>که اسلام بیاورد. در جایی دیگر درباره</w:t>
      </w:r>
      <w:r w:rsidRPr="005D5F97">
        <w:rPr>
          <w:rFonts w:hint="cs"/>
          <w:rtl/>
          <w:cs/>
        </w:rPr>
        <w:t>‎</w:t>
      </w:r>
      <w:r w:rsidRPr="005D5F97">
        <w:rPr>
          <w:rFonts w:hint="cs"/>
          <w:rtl/>
        </w:rPr>
        <w:t>ی همین موضوع گفته است: کشته</w:t>
      </w:r>
      <w:r w:rsidR="00860562">
        <w:rPr>
          <w:rFonts w:hint="cs"/>
          <w:rtl/>
        </w:rPr>
        <w:t xml:space="preserve"> می‌</w:t>
      </w:r>
      <w:r w:rsidRPr="005D5F97">
        <w:rPr>
          <w:rFonts w:hint="cs"/>
          <w:rtl/>
        </w:rPr>
        <w:t>شود و مانند شخص مسلمان توبه</w:t>
      </w:r>
      <w:r w:rsidRPr="005D5F97">
        <w:rPr>
          <w:rFonts w:hint="cs"/>
          <w:rtl/>
          <w:cs/>
        </w:rPr>
        <w:t>‎</w:t>
      </w:r>
      <w:r w:rsidR="006B6C1C" w:rsidRPr="005D5F97">
        <w:rPr>
          <w:rFonts w:hint="cs"/>
          <w:rtl/>
        </w:rPr>
        <w:t>اش پذیرفته</w:t>
      </w:r>
      <w:r w:rsidR="00860562">
        <w:rPr>
          <w:rFonts w:hint="cs"/>
          <w:rtl/>
        </w:rPr>
        <w:t xml:space="preserve"> می‌</w:t>
      </w:r>
      <w:r w:rsidR="006B6C1C" w:rsidRPr="005D5F97">
        <w:rPr>
          <w:rFonts w:hint="cs"/>
          <w:rtl/>
        </w:rPr>
        <w:t>شود</w:t>
      </w:r>
      <w:r w:rsidRPr="005D5F97">
        <w:rPr>
          <w:rFonts w:hint="cs"/>
          <w:rtl/>
        </w:rPr>
        <w:t>.</w:t>
      </w:r>
    </w:p>
    <w:p w:rsidR="006E4CC7" w:rsidRPr="005D5F97" w:rsidRDefault="006E4CC7" w:rsidP="00A22A56">
      <w:pPr>
        <w:pStyle w:val="1-"/>
        <w:rPr>
          <w:rtl/>
        </w:rPr>
      </w:pPr>
      <w:r w:rsidRPr="005D5F97">
        <w:rPr>
          <w:rFonts w:hint="cs"/>
          <w:rtl/>
        </w:rPr>
        <w:t>امام مالک همچنین درباره</w:t>
      </w:r>
      <w:r w:rsidRPr="005D5F97">
        <w:rPr>
          <w:rFonts w:hint="cs"/>
          <w:rtl/>
          <w:cs/>
        </w:rPr>
        <w:t>‎</w:t>
      </w:r>
      <w:r w:rsidR="006B6C1C" w:rsidRPr="005D5F97">
        <w:rPr>
          <w:rFonts w:hint="cs"/>
          <w:rtl/>
        </w:rPr>
        <w:t>ی جادوگر</w:t>
      </w:r>
      <w:r w:rsidRPr="005D5F97">
        <w:rPr>
          <w:rFonts w:hint="cs"/>
          <w:rtl/>
        </w:rPr>
        <w:t xml:space="preserve"> ذم</w:t>
      </w:r>
      <w:r w:rsidR="006B6C1C" w:rsidRPr="005D5F97">
        <w:rPr>
          <w:rFonts w:hint="cs"/>
          <w:rtl/>
        </w:rPr>
        <w:t>ّی</w:t>
      </w:r>
      <w:r w:rsidRPr="005D5F97">
        <w:rPr>
          <w:rFonts w:hint="cs"/>
          <w:rtl/>
        </w:rPr>
        <w:t xml:space="preserve"> گفته است: تنبیه می</w:t>
      </w:r>
      <w:r w:rsidRPr="005D5F97">
        <w:rPr>
          <w:rFonts w:hint="cs"/>
          <w:rtl/>
          <w:cs/>
        </w:rPr>
        <w:t>‎</w:t>
      </w:r>
      <w:r w:rsidRPr="005D5F97">
        <w:rPr>
          <w:rFonts w:hint="cs"/>
          <w:rtl/>
        </w:rPr>
        <w:t>شود، مگر این که با سحر</w:t>
      </w:r>
      <w:r w:rsidR="006B6C1C" w:rsidRPr="005D5F97">
        <w:rPr>
          <w:rFonts w:hint="cs"/>
          <w:rtl/>
        </w:rPr>
        <w:t>ش مرتکب قتل شود یا کار دیگری انجام دهد که در مورد</w:t>
      </w:r>
      <w:r w:rsidR="005875FE">
        <w:rPr>
          <w:rFonts w:hint="cs"/>
          <w:rtl/>
        </w:rPr>
        <w:t xml:space="preserve"> هرکدام </w:t>
      </w:r>
      <w:r w:rsidR="006B6C1C" w:rsidRPr="005D5F97">
        <w:rPr>
          <w:rFonts w:hint="cs"/>
          <w:rtl/>
        </w:rPr>
        <w:t>مطابق با آن</w:t>
      </w:r>
      <w:r w:rsidRPr="005D5F97">
        <w:rPr>
          <w:rFonts w:hint="cs"/>
          <w:rtl/>
        </w:rPr>
        <w:t xml:space="preserve"> برخورد خواهد شد</w:t>
      </w:r>
      <w:r w:rsidR="006B6C1C" w:rsidRPr="005D5F97">
        <w:rPr>
          <w:rFonts w:hint="cs"/>
          <w:rtl/>
        </w:rPr>
        <w:t>.</w:t>
      </w:r>
      <w:r w:rsidRPr="005D5F97">
        <w:rPr>
          <w:rFonts w:hint="cs"/>
          <w:rtl/>
        </w:rPr>
        <w:t xml:space="preserve"> دیگران گفته</w:t>
      </w:r>
      <w:r w:rsidRPr="005D5F97">
        <w:rPr>
          <w:rFonts w:hint="cs"/>
          <w:rtl/>
          <w:cs/>
        </w:rPr>
        <w:t>‎</w:t>
      </w:r>
      <w:r w:rsidRPr="005D5F97">
        <w:rPr>
          <w:rFonts w:hint="cs"/>
          <w:rtl/>
        </w:rPr>
        <w:t>اند</w:t>
      </w:r>
      <w:r w:rsidR="006B6C1C" w:rsidRPr="005D5F97">
        <w:rPr>
          <w:rFonts w:hint="cs"/>
          <w:rtl/>
        </w:rPr>
        <w:t>:</w:t>
      </w:r>
      <w:r w:rsidRPr="005D5F97">
        <w:rPr>
          <w:rFonts w:hint="cs"/>
          <w:rtl/>
        </w:rPr>
        <w:t xml:space="preserve"> باید کشته شود، چون نقض پیمان کرده است</w:t>
      </w:r>
      <w:r w:rsidR="006B6C1C" w:rsidRPr="005D5F97">
        <w:rPr>
          <w:rFonts w:hint="cs"/>
          <w:rtl/>
        </w:rPr>
        <w:t>. وارثان جادوگر از او به خاطر کفرش</w:t>
      </w:r>
      <w:r w:rsidRPr="005D5F97">
        <w:rPr>
          <w:rFonts w:hint="cs"/>
          <w:rtl/>
        </w:rPr>
        <w:t>، ارث نمی</w:t>
      </w:r>
      <w:r w:rsidRPr="005D5F97">
        <w:rPr>
          <w:rFonts w:hint="cs"/>
          <w:rtl/>
          <w:cs/>
        </w:rPr>
        <w:t>‎</w:t>
      </w:r>
      <w:r w:rsidR="006B6C1C" w:rsidRPr="005D5F97">
        <w:rPr>
          <w:rFonts w:hint="cs"/>
          <w:rtl/>
        </w:rPr>
        <w:t>برند، مگر این که سحرش از زمره</w:t>
      </w:r>
      <w:r w:rsidRPr="005D5F97">
        <w:rPr>
          <w:rFonts w:hint="cs"/>
          <w:rtl/>
          <w:cs/>
        </w:rPr>
        <w:t>‎</w:t>
      </w:r>
      <w:r w:rsidRPr="005D5F97">
        <w:rPr>
          <w:rFonts w:hint="cs"/>
          <w:rtl/>
        </w:rPr>
        <w:t xml:space="preserve">ی کفر نباشد. </w:t>
      </w:r>
      <w:r w:rsidR="006B6C1C" w:rsidRPr="005D5F97">
        <w:rPr>
          <w:rFonts w:hint="cs"/>
          <w:rtl/>
        </w:rPr>
        <w:t xml:space="preserve">امام </w:t>
      </w:r>
      <w:r w:rsidRPr="005D5F97">
        <w:rPr>
          <w:rFonts w:hint="cs"/>
          <w:rtl/>
        </w:rPr>
        <w:t>مالک</w:t>
      </w:r>
      <w:r w:rsidRPr="005D5F97">
        <w:rPr>
          <w:rFonts w:hint="cs"/>
          <w:rtl/>
          <w:cs/>
        </w:rPr>
        <w:t>‎</w:t>
      </w:r>
      <w:r w:rsidRPr="005D5F97">
        <w:rPr>
          <w:rFonts w:hint="cs"/>
          <w:rtl/>
        </w:rPr>
        <w:t xml:space="preserve"> درباره</w:t>
      </w:r>
      <w:r w:rsidRPr="005D5F97">
        <w:rPr>
          <w:rFonts w:hint="cs"/>
          <w:rtl/>
          <w:cs/>
        </w:rPr>
        <w:t>‎</w:t>
      </w:r>
      <w:r w:rsidRPr="005D5F97">
        <w:rPr>
          <w:rFonts w:hint="cs"/>
          <w:rtl/>
        </w:rPr>
        <w:t>ی زنی که همسرش را جادو کند، گفته است</w:t>
      </w:r>
      <w:r w:rsidR="006B6C1C" w:rsidRPr="005D5F97">
        <w:rPr>
          <w:rFonts w:hint="cs"/>
          <w:rtl/>
        </w:rPr>
        <w:t>:</w:t>
      </w:r>
      <w:r w:rsidRPr="005D5F97">
        <w:rPr>
          <w:rFonts w:hint="cs"/>
          <w:rtl/>
        </w:rPr>
        <w:t xml:space="preserve"> کشته نمی</w:t>
      </w:r>
      <w:r w:rsidRPr="005D5F97">
        <w:rPr>
          <w:rFonts w:hint="cs"/>
          <w:rtl/>
          <w:cs/>
        </w:rPr>
        <w:t>‎</w:t>
      </w:r>
      <w:r w:rsidRPr="005D5F97">
        <w:rPr>
          <w:rFonts w:hint="cs"/>
          <w:rtl/>
        </w:rPr>
        <w:t>شود بلکه سخت تنبیه می</w:t>
      </w:r>
      <w:r w:rsidRPr="005D5F97">
        <w:rPr>
          <w:rFonts w:hint="cs"/>
          <w:rtl/>
          <w:cs/>
        </w:rPr>
        <w:t>‎</w:t>
      </w:r>
      <w:r w:rsidRPr="005D5F97">
        <w:rPr>
          <w:rFonts w:hint="cs"/>
          <w:rtl/>
        </w:rPr>
        <w:t>گردد».</w:t>
      </w:r>
      <w:r w:rsidRPr="00860562">
        <w:rPr>
          <w:rStyle w:val="FootnoteReference"/>
          <w:rtl/>
        </w:rPr>
        <w:footnoteReference w:id="257"/>
      </w:r>
    </w:p>
    <w:p w:rsidR="006E4CC7" w:rsidRPr="005D5F97" w:rsidRDefault="006E4CC7" w:rsidP="00442CE1">
      <w:pPr>
        <w:pStyle w:val="1-"/>
        <w:numPr>
          <w:ilvl w:val="0"/>
          <w:numId w:val="4"/>
        </w:numPr>
        <w:rPr>
          <w:rtl/>
        </w:rPr>
      </w:pPr>
      <w:r w:rsidRPr="005D5F97">
        <w:rPr>
          <w:rFonts w:hint="cs"/>
          <w:rtl/>
        </w:rPr>
        <w:t>تقی الدین سبکی در فتاو</w:t>
      </w:r>
      <w:r w:rsidR="0067589C" w:rsidRPr="005D5F97">
        <w:rPr>
          <w:rFonts w:hint="cs"/>
          <w:rtl/>
        </w:rPr>
        <w:t>ای خود گزی</w:t>
      </w:r>
      <w:r w:rsidRPr="005D5F97">
        <w:rPr>
          <w:rFonts w:hint="cs"/>
          <w:rtl/>
        </w:rPr>
        <w:t>ده</w:t>
      </w:r>
      <w:r w:rsidRPr="005D5F97">
        <w:rPr>
          <w:rFonts w:hint="cs"/>
          <w:rtl/>
          <w:cs/>
        </w:rPr>
        <w:t>‎</w:t>
      </w:r>
      <w:r w:rsidRPr="005D5F97">
        <w:rPr>
          <w:rFonts w:hint="cs"/>
          <w:rtl/>
        </w:rPr>
        <w:t>ی دیدگاه امام شافعی</w:t>
      </w:r>
      <w:r w:rsidR="00A22A56">
        <w:rPr>
          <w:rFonts w:cs="CTraditional Arabic" w:hint="cs"/>
          <w:rtl/>
        </w:rPr>
        <w:t>/</w:t>
      </w:r>
      <w:r w:rsidRPr="005D5F97">
        <w:rPr>
          <w:rFonts w:hint="cs"/>
          <w:rtl/>
        </w:rPr>
        <w:t xml:space="preserve"> را در این باره</w:t>
      </w:r>
      <w:r w:rsidR="0067589C" w:rsidRPr="005D5F97">
        <w:rPr>
          <w:rFonts w:hint="cs"/>
          <w:rtl/>
        </w:rPr>
        <w:t xml:space="preserve"> به خوبی بیان کرده است. او</w:t>
      </w:r>
      <w:r w:rsidRPr="005D5F97">
        <w:rPr>
          <w:rFonts w:hint="cs"/>
          <w:rtl/>
        </w:rPr>
        <w:t xml:space="preserve"> می</w:t>
      </w:r>
      <w:r w:rsidRPr="005D5F97">
        <w:rPr>
          <w:rFonts w:hint="cs"/>
          <w:rtl/>
          <w:cs/>
        </w:rPr>
        <w:t>‎</w:t>
      </w:r>
      <w:r w:rsidRPr="005D5F97">
        <w:rPr>
          <w:rFonts w:hint="cs"/>
          <w:rtl/>
        </w:rPr>
        <w:t>گوید: در مجموع دیدگاه امام شافعی درباره</w:t>
      </w:r>
      <w:r w:rsidRPr="005D5F97">
        <w:rPr>
          <w:rFonts w:hint="cs"/>
          <w:rtl/>
          <w:cs/>
        </w:rPr>
        <w:t>‎</w:t>
      </w:r>
      <w:r w:rsidR="0067589C" w:rsidRPr="005D5F97">
        <w:rPr>
          <w:rFonts w:hint="cs"/>
          <w:rtl/>
        </w:rPr>
        <w:t>ی جادوگر این است که جادوگر سه حالت دارد: اول این که</w:t>
      </w:r>
      <w:r w:rsidRPr="005D5F97">
        <w:rPr>
          <w:rFonts w:hint="cs"/>
          <w:rtl/>
        </w:rPr>
        <w:t xml:space="preserve"> به خاطر کفر کشته می</w:t>
      </w:r>
      <w:r w:rsidRPr="005D5F97">
        <w:rPr>
          <w:rFonts w:hint="cs"/>
          <w:rtl/>
          <w:cs/>
        </w:rPr>
        <w:t>‎</w:t>
      </w:r>
      <w:r w:rsidR="0067589C" w:rsidRPr="005D5F97">
        <w:rPr>
          <w:rFonts w:hint="cs"/>
          <w:rtl/>
        </w:rPr>
        <w:t>شود، و دوم اینکه</w:t>
      </w:r>
      <w:r w:rsidRPr="005D5F97">
        <w:rPr>
          <w:rFonts w:hint="cs"/>
          <w:rtl/>
        </w:rPr>
        <w:t xml:space="preserve"> به حکم قصاص کشته می</w:t>
      </w:r>
      <w:r w:rsidRPr="005D5F97">
        <w:rPr>
          <w:rFonts w:hint="cs"/>
          <w:rtl/>
          <w:cs/>
        </w:rPr>
        <w:t>‎</w:t>
      </w:r>
      <w:r w:rsidR="0067589C" w:rsidRPr="005D5F97">
        <w:rPr>
          <w:rFonts w:hint="cs"/>
          <w:rtl/>
        </w:rPr>
        <w:t>شود و</w:t>
      </w:r>
      <w:r w:rsidRPr="005D5F97">
        <w:rPr>
          <w:rFonts w:hint="cs"/>
          <w:rtl/>
        </w:rPr>
        <w:t xml:space="preserve"> سوم</w:t>
      </w:r>
      <w:r w:rsidR="0067589C" w:rsidRPr="005D5F97">
        <w:rPr>
          <w:rFonts w:hint="cs"/>
          <w:rtl/>
        </w:rPr>
        <w:t xml:space="preserve"> اینکه اصلاً قتلی در کار نیست،</w:t>
      </w:r>
      <w:r w:rsidRPr="005D5F97">
        <w:rPr>
          <w:rFonts w:hint="cs"/>
          <w:rtl/>
        </w:rPr>
        <w:t xml:space="preserve"> بلکه حکمش تعزیر است.</w:t>
      </w:r>
    </w:p>
    <w:p w:rsidR="006E4CC7" w:rsidRPr="00860562" w:rsidRDefault="006E4CC7" w:rsidP="005D5F97">
      <w:pPr>
        <w:ind w:firstLine="284"/>
        <w:jc w:val="both"/>
        <w:rPr>
          <w:rStyle w:val="1-Char"/>
          <w:rtl/>
        </w:rPr>
      </w:pPr>
      <w:r w:rsidRPr="00860562">
        <w:rPr>
          <w:rStyle w:val="1-Char"/>
          <w:rFonts w:hint="cs"/>
          <w:rtl/>
        </w:rPr>
        <w:t xml:space="preserve">اما </w:t>
      </w:r>
      <w:r w:rsidR="0067589C" w:rsidRPr="00860562">
        <w:rPr>
          <w:rStyle w:val="1-Char"/>
          <w:rFonts w:hint="cs"/>
          <w:rtl/>
        </w:rPr>
        <w:t xml:space="preserve">امام شافعی </w:t>
      </w:r>
      <w:r w:rsidRPr="00860562">
        <w:rPr>
          <w:rStyle w:val="1-Char"/>
          <w:rFonts w:hint="cs"/>
          <w:rtl/>
        </w:rPr>
        <w:t>در حالت نخست که به سبب کفر کشته می</w:t>
      </w:r>
      <w:r w:rsidRPr="00860562">
        <w:rPr>
          <w:rStyle w:val="1-Char"/>
          <w:rFonts w:hint="cs"/>
          <w:cs/>
        </w:rPr>
        <w:t>‎</w:t>
      </w:r>
      <w:r w:rsidR="0067589C" w:rsidRPr="00860562">
        <w:rPr>
          <w:rStyle w:val="1-Char"/>
          <w:rFonts w:hint="cs"/>
          <w:rtl/>
        </w:rPr>
        <w:t>شود،</w:t>
      </w:r>
      <w:r w:rsidRPr="00860562">
        <w:rPr>
          <w:rStyle w:val="1-Char"/>
          <w:rFonts w:hint="cs"/>
          <w:rtl/>
        </w:rPr>
        <w:t xml:space="preserve"> می</w:t>
      </w:r>
      <w:r w:rsidRPr="00860562">
        <w:rPr>
          <w:rStyle w:val="1-Char"/>
          <w:rFonts w:hint="cs"/>
          <w:cs/>
        </w:rPr>
        <w:t>‎</w:t>
      </w:r>
      <w:r w:rsidRPr="00860562">
        <w:rPr>
          <w:rStyle w:val="1-Char"/>
          <w:rFonts w:hint="cs"/>
          <w:rtl/>
        </w:rPr>
        <w:t>گوید</w:t>
      </w:r>
      <w:r w:rsidR="0067589C" w:rsidRPr="00860562">
        <w:rPr>
          <w:rStyle w:val="1-Char"/>
          <w:rFonts w:hint="cs"/>
          <w:rtl/>
        </w:rPr>
        <w:t>:</w:t>
      </w:r>
      <w:r w:rsidRPr="00860562">
        <w:rPr>
          <w:rStyle w:val="1-Char"/>
          <w:rFonts w:hint="cs"/>
          <w:rtl/>
        </w:rPr>
        <w:t xml:space="preserve"> در صورت</w:t>
      </w:r>
      <w:r w:rsidR="0067589C" w:rsidRPr="00860562">
        <w:rPr>
          <w:rStyle w:val="1-Char"/>
          <w:rFonts w:hint="cs"/>
          <w:rtl/>
        </w:rPr>
        <w:t>ی است که با جادوگری چنان عملی انجام دهد</w:t>
      </w:r>
      <w:r w:rsidRPr="00860562">
        <w:rPr>
          <w:rStyle w:val="1-Char"/>
          <w:rFonts w:hint="cs"/>
          <w:rtl/>
        </w:rPr>
        <w:t xml:space="preserve"> که به حد کفر برسد، یاران شافعی این مسأله ر</w:t>
      </w:r>
      <w:r w:rsidR="00D87C7F" w:rsidRPr="00860562">
        <w:rPr>
          <w:rStyle w:val="1-Char"/>
          <w:rFonts w:hint="cs"/>
          <w:rtl/>
        </w:rPr>
        <w:t>ا</w:t>
      </w:r>
      <w:r w:rsidRPr="00860562">
        <w:rPr>
          <w:rStyle w:val="1-Char"/>
          <w:rFonts w:hint="cs"/>
          <w:rtl/>
        </w:rPr>
        <w:t xml:space="preserve"> با سه نمونه شرح داده</w:t>
      </w:r>
      <w:r w:rsidRPr="00860562">
        <w:rPr>
          <w:rStyle w:val="1-Char"/>
          <w:rFonts w:hint="cs"/>
          <w:cs/>
        </w:rPr>
        <w:t>‎</w:t>
      </w:r>
      <w:r w:rsidRPr="00860562">
        <w:rPr>
          <w:rStyle w:val="1-Char"/>
          <w:rFonts w:hint="cs"/>
          <w:rtl/>
        </w:rPr>
        <w:t>اند:</w:t>
      </w:r>
    </w:p>
    <w:p w:rsidR="006E4CC7" w:rsidRPr="00860562" w:rsidRDefault="006E4CC7" w:rsidP="005D5F97">
      <w:pPr>
        <w:ind w:firstLine="284"/>
        <w:jc w:val="both"/>
        <w:rPr>
          <w:rStyle w:val="1-Char"/>
          <w:rtl/>
        </w:rPr>
      </w:pPr>
      <w:r w:rsidRPr="00860562">
        <w:rPr>
          <w:rStyle w:val="1-Char"/>
          <w:rFonts w:hint="cs"/>
          <w:rtl/>
        </w:rPr>
        <w:t>اول این که سخ</w:t>
      </w:r>
      <w:r w:rsidR="00D87C7F" w:rsidRPr="00860562">
        <w:rPr>
          <w:rStyle w:val="1-Char"/>
          <w:rFonts w:hint="cs"/>
          <w:rtl/>
        </w:rPr>
        <w:t>ن</w:t>
      </w:r>
      <w:r w:rsidRPr="00860562">
        <w:rPr>
          <w:rStyle w:val="1-Char"/>
          <w:rFonts w:hint="cs"/>
          <w:rtl/>
        </w:rPr>
        <w:t xml:space="preserve">ی بر زبان براند که </w:t>
      </w:r>
      <w:r w:rsidR="0067589C" w:rsidRPr="00860562">
        <w:rPr>
          <w:rStyle w:val="1-Char"/>
          <w:rFonts w:hint="cs"/>
          <w:rtl/>
        </w:rPr>
        <w:t xml:space="preserve">سزاوار کفر باشد و بدون </w:t>
      </w:r>
      <w:r w:rsidRPr="00860562">
        <w:rPr>
          <w:rStyle w:val="1-Char"/>
          <w:rFonts w:hint="cs"/>
          <w:rtl/>
        </w:rPr>
        <w:t>شک این سبب قتل است ولی هر زمان توبه کند پذیرفته می</w:t>
      </w:r>
      <w:r w:rsidRPr="00860562">
        <w:rPr>
          <w:rStyle w:val="1-Char"/>
          <w:rFonts w:hint="eastAsia"/>
          <w:cs/>
        </w:rPr>
        <w:t>‎</w:t>
      </w:r>
      <w:r w:rsidRPr="00860562">
        <w:rPr>
          <w:rStyle w:val="1-Char"/>
          <w:rFonts w:hint="cs"/>
          <w:rtl/>
        </w:rPr>
        <w:t>شود، و حکم قتلش ساقط است</w:t>
      </w:r>
      <w:r w:rsidR="0067589C" w:rsidRPr="00860562">
        <w:rPr>
          <w:rStyle w:val="1-Char"/>
          <w:rFonts w:hint="cs"/>
          <w:rtl/>
        </w:rPr>
        <w:t>،</w:t>
      </w:r>
      <w:r w:rsidRPr="00860562">
        <w:rPr>
          <w:rStyle w:val="1-Char"/>
          <w:rFonts w:hint="cs"/>
          <w:rtl/>
        </w:rPr>
        <w:t xml:space="preserve"> </w:t>
      </w:r>
      <w:r w:rsidR="0067589C" w:rsidRPr="00860562">
        <w:rPr>
          <w:rStyle w:val="1-Char"/>
          <w:rFonts w:hint="cs"/>
          <w:rtl/>
        </w:rPr>
        <w:t>اما این امر با اقرار و دلیل قاطع</w:t>
      </w:r>
      <w:r w:rsidR="00540F57">
        <w:rPr>
          <w:rStyle w:val="1-Char"/>
          <w:rFonts w:hint="cs"/>
          <w:rtl/>
        </w:rPr>
        <w:t xml:space="preserve"> </w:t>
      </w:r>
      <w:r w:rsidRPr="00860562">
        <w:rPr>
          <w:rStyle w:val="1-Char"/>
          <w:rFonts w:hint="cs"/>
          <w:rtl/>
        </w:rPr>
        <w:t>ثابت می</w:t>
      </w:r>
      <w:r w:rsidRPr="00860562">
        <w:rPr>
          <w:rStyle w:val="1-Char"/>
          <w:rFonts w:hint="cs"/>
          <w:cs/>
        </w:rPr>
        <w:t>‎</w:t>
      </w:r>
      <w:r w:rsidRPr="00860562">
        <w:rPr>
          <w:rStyle w:val="1-Char"/>
          <w:rFonts w:hint="cs"/>
          <w:rtl/>
        </w:rPr>
        <w:t>شود.</w:t>
      </w:r>
    </w:p>
    <w:p w:rsidR="006E4CC7" w:rsidRPr="00860562" w:rsidRDefault="006E4CC7" w:rsidP="005D5F97">
      <w:pPr>
        <w:ind w:firstLine="284"/>
        <w:jc w:val="both"/>
        <w:rPr>
          <w:rStyle w:val="1-Char"/>
          <w:rtl/>
        </w:rPr>
      </w:pPr>
      <w:r w:rsidRPr="00860562">
        <w:rPr>
          <w:rStyle w:val="1-Char"/>
          <w:rFonts w:hint="cs"/>
          <w:rtl/>
        </w:rPr>
        <w:t>دوم این که معتقد به نزدیکی به ستاره</w:t>
      </w:r>
      <w:r w:rsidRPr="00860562">
        <w:rPr>
          <w:rStyle w:val="1-Char"/>
          <w:rFonts w:hint="cs"/>
          <w:cs/>
        </w:rPr>
        <w:t>‎</w:t>
      </w:r>
      <w:r w:rsidRPr="00860562">
        <w:rPr>
          <w:rStyle w:val="1-Char"/>
          <w:rFonts w:hint="cs"/>
          <w:rtl/>
        </w:rPr>
        <w:t>های هفت گان</w:t>
      </w:r>
      <w:r w:rsidR="0067589C" w:rsidRPr="00860562">
        <w:rPr>
          <w:rStyle w:val="1-Char"/>
          <w:rFonts w:hint="cs"/>
          <w:rtl/>
        </w:rPr>
        <w:t>ه باشد و این که</w:t>
      </w:r>
      <w:r w:rsidR="00540F57">
        <w:rPr>
          <w:rStyle w:val="1-Char"/>
          <w:rFonts w:hint="cs"/>
          <w:rtl/>
        </w:rPr>
        <w:t xml:space="preserve"> آن‌ها </w:t>
      </w:r>
      <w:r w:rsidR="0067589C" w:rsidRPr="00860562">
        <w:rPr>
          <w:rStyle w:val="1-Char"/>
          <w:rFonts w:hint="cs"/>
          <w:rtl/>
        </w:rPr>
        <w:t>خود</w:t>
      </w:r>
      <w:r w:rsidRPr="00860562">
        <w:rPr>
          <w:rStyle w:val="1-Char"/>
          <w:rFonts w:hint="cs"/>
          <w:rtl/>
        </w:rPr>
        <w:t xml:space="preserve"> عمل</w:t>
      </w:r>
      <w:r w:rsidR="00860562">
        <w:rPr>
          <w:rStyle w:val="1-Char"/>
          <w:rFonts w:hint="cs"/>
          <w:rtl/>
        </w:rPr>
        <w:t xml:space="preserve"> می‌</w:t>
      </w:r>
      <w:r w:rsidRPr="00860562">
        <w:rPr>
          <w:rStyle w:val="1-Char"/>
          <w:rFonts w:hint="cs"/>
          <w:rtl/>
        </w:rPr>
        <w:t xml:space="preserve">کنند، که در این صورت نیز- چنان که </w:t>
      </w:r>
      <w:r w:rsidR="0067589C" w:rsidRPr="00860562">
        <w:rPr>
          <w:rStyle w:val="1-Char"/>
          <w:rFonts w:hint="cs"/>
          <w:rtl/>
        </w:rPr>
        <w:t>ابن صباغ نقل کرده- باید کشته شود</w:t>
      </w:r>
      <w:r w:rsidRPr="00860562">
        <w:rPr>
          <w:rStyle w:val="1-Char"/>
          <w:rFonts w:hint="cs"/>
          <w:rtl/>
        </w:rPr>
        <w:t>. اما اگر توبه کند پذیرفته می</w:t>
      </w:r>
      <w:r w:rsidRPr="00860562">
        <w:rPr>
          <w:rStyle w:val="1-Char"/>
          <w:rFonts w:hint="cs"/>
          <w:cs/>
        </w:rPr>
        <w:t>‎</w:t>
      </w:r>
      <w:r w:rsidRPr="00860562">
        <w:rPr>
          <w:rStyle w:val="1-Char"/>
          <w:rFonts w:hint="cs"/>
          <w:rtl/>
        </w:rPr>
        <w:t>شود، این حالت تنها با اقرار ثابت می</w:t>
      </w:r>
      <w:r w:rsidRPr="00860562">
        <w:rPr>
          <w:rStyle w:val="1-Char"/>
          <w:rFonts w:hint="cs"/>
          <w:cs/>
        </w:rPr>
        <w:t>‎</w:t>
      </w:r>
      <w:r w:rsidRPr="00860562">
        <w:rPr>
          <w:rStyle w:val="1-Char"/>
          <w:rFonts w:hint="cs"/>
          <w:rtl/>
        </w:rPr>
        <w:t>شود.</w:t>
      </w:r>
    </w:p>
    <w:p w:rsidR="006E4CC7" w:rsidRPr="00860562" w:rsidRDefault="006E4CC7" w:rsidP="0071245A">
      <w:pPr>
        <w:ind w:firstLine="284"/>
        <w:jc w:val="both"/>
        <w:rPr>
          <w:rStyle w:val="1-Char"/>
          <w:rtl/>
        </w:rPr>
      </w:pPr>
      <w:r w:rsidRPr="00860562">
        <w:rPr>
          <w:rStyle w:val="1-Char"/>
          <w:rFonts w:hint="cs"/>
          <w:rtl/>
        </w:rPr>
        <w:t>سوم این که معتقد به حقیقتی باشد که با آن</w:t>
      </w:r>
      <w:r w:rsidR="00860562">
        <w:rPr>
          <w:rStyle w:val="1-Char"/>
          <w:rFonts w:hint="cs"/>
          <w:rtl/>
        </w:rPr>
        <w:t xml:space="preserve"> می‌</w:t>
      </w:r>
      <w:r w:rsidRPr="00860562">
        <w:rPr>
          <w:rStyle w:val="1-Char"/>
          <w:rFonts w:hint="cs"/>
          <w:rtl/>
        </w:rPr>
        <w:t>تواند واقعیت</w:t>
      </w:r>
      <w:r w:rsidR="0071245A">
        <w:rPr>
          <w:rStyle w:val="1-Char"/>
          <w:rFonts w:hint="cs"/>
          <w:rtl/>
        </w:rPr>
        <w:t>‌</w:t>
      </w:r>
      <w:r w:rsidRPr="00860562">
        <w:rPr>
          <w:rStyle w:val="1-Char"/>
          <w:rFonts w:hint="cs"/>
          <w:rtl/>
        </w:rPr>
        <w:t>ها را</w:t>
      </w:r>
      <w:r w:rsidR="00540F57">
        <w:rPr>
          <w:rStyle w:val="1-Char"/>
          <w:rFonts w:hint="cs"/>
          <w:rtl/>
        </w:rPr>
        <w:t xml:space="preserve"> </w:t>
      </w:r>
      <w:r w:rsidRPr="00860562">
        <w:rPr>
          <w:rStyle w:val="1-Char"/>
          <w:rFonts w:hint="cs"/>
          <w:rtl/>
        </w:rPr>
        <w:t xml:space="preserve">وارونه جلوه دهد، که در این حالت هم </w:t>
      </w:r>
      <w:r w:rsidR="0071245A">
        <w:rPr>
          <w:rStyle w:val="1-Char"/>
          <w:rFonts w:hint="cs"/>
          <w:rtl/>
        </w:rPr>
        <w:t>-</w:t>
      </w:r>
      <w:r w:rsidRPr="00860562">
        <w:rPr>
          <w:rStyle w:val="1-Char"/>
          <w:rFonts w:hint="cs"/>
          <w:rtl/>
        </w:rPr>
        <w:t xml:space="preserve"> بنا به قول ق</w:t>
      </w:r>
      <w:r w:rsidR="0067589C" w:rsidRPr="00860562">
        <w:rPr>
          <w:rStyle w:val="1-Char"/>
          <w:rFonts w:hint="cs"/>
          <w:rtl/>
        </w:rPr>
        <w:t xml:space="preserve">اضی حسین و ماوردی- باید کشته شود. این نوع نیز تنها با اقرار ثابت </w:t>
      </w:r>
      <w:r w:rsidRPr="00860562">
        <w:rPr>
          <w:rStyle w:val="1-Char"/>
          <w:rFonts w:hint="cs"/>
          <w:rtl/>
        </w:rPr>
        <w:t>می</w:t>
      </w:r>
      <w:r w:rsidRPr="00860562">
        <w:rPr>
          <w:rStyle w:val="1-Char"/>
          <w:rFonts w:hint="cs"/>
          <w:cs/>
        </w:rPr>
        <w:t>‎</w:t>
      </w:r>
      <w:r w:rsidR="0067589C" w:rsidRPr="00860562">
        <w:rPr>
          <w:rStyle w:val="1-Char"/>
          <w:rFonts w:hint="cs"/>
          <w:rtl/>
        </w:rPr>
        <w:t>شود و اگر توبه کند پذیرفته</w:t>
      </w:r>
      <w:r w:rsidR="00860562">
        <w:rPr>
          <w:rStyle w:val="1-Char"/>
          <w:rFonts w:hint="cs"/>
          <w:rtl/>
        </w:rPr>
        <w:t xml:space="preserve"> می‌</w:t>
      </w:r>
      <w:r w:rsidR="0067589C" w:rsidRPr="00860562">
        <w:rPr>
          <w:rStyle w:val="1-Char"/>
          <w:rFonts w:hint="cs"/>
          <w:rtl/>
        </w:rPr>
        <w:t>شود</w:t>
      </w:r>
      <w:r w:rsidRPr="00860562">
        <w:rPr>
          <w:rStyle w:val="1-Char"/>
          <w:rFonts w:hint="cs"/>
          <w:rtl/>
        </w:rPr>
        <w:t xml:space="preserve"> و </w:t>
      </w:r>
      <w:r w:rsidR="00C3652E" w:rsidRPr="00860562">
        <w:rPr>
          <w:rStyle w:val="1-Char"/>
          <w:rFonts w:hint="cs"/>
          <w:rtl/>
        </w:rPr>
        <w:t>کشته نخواهد شد</w:t>
      </w:r>
      <w:r w:rsidRPr="00860562">
        <w:rPr>
          <w:rStyle w:val="1-Char"/>
          <w:rFonts w:hint="cs"/>
          <w:rtl/>
        </w:rPr>
        <w:t>.</w:t>
      </w:r>
    </w:p>
    <w:p w:rsidR="006E4CC7" w:rsidRPr="00860562" w:rsidRDefault="00C3652E" w:rsidP="005D5F97">
      <w:pPr>
        <w:ind w:firstLine="284"/>
        <w:jc w:val="both"/>
        <w:rPr>
          <w:rStyle w:val="1-Char"/>
          <w:rtl/>
        </w:rPr>
      </w:pPr>
      <w:r w:rsidRPr="00860562">
        <w:rPr>
          <w:rStyle w:val="1-Char"/>
          <w:rFonts w:hint="cs"/>
          <w:rtl/>
        </w:rPr>
        <w:t>اما</w:t>
      </w:r>
      <w:r w:rsidR="006E4CC7" w:rsidRPr="00860562">
        <w:rPr>
          <w:rStyle w:val="1-Char"/>
          <w:rFonts w:hint="cs"/>
          <w:rtl/>
        </w:rPr>
        <w:t xml:space="preserve"> در صورتی </w:t>
      </w:r>
      <w:r w:rsidRPr="00860562">
        <w:rPr>
          <w:rStyle w:val="1-Char"/>
          <w:rFonts w:hint="cs"/>
          <w:rtl/>
        </w:rPr>
        <w:t>قصاص</w:t>
      </w:r>
      <w:r w:rsidR="00860562">
        <w:rPr>
          <w:rStyle w:val="1-Char"/>
          <w:rFonts w:hint="cs"/>
          <w:rtl/>
        </w:rPr>
        <w:t xml:space="preserve"> می‌</w:t>
      </w:r>
      <w:r w:rsidRPr="00860562">
        <w:rPr>
          <w:rStyle w:val="1-Char"/>
          <w:rFonts w:hint="cs"/>
          <w:rtl/>
        </w:rPr>
        <w:t>شود که اعتراف کند</w:t>
      </w:r>
      <w:r w:rsidR="006E4CC7" w:rsidRPr="00860562">
        <w:rPr>
          <w:rStyle w:val="1-Char"/>
          <w:rFonts w:hint="cs"/>
          <w:rtl/>
        </w:rPr>
        <w:t xml:space="preserve"> با سحرش انسانی را کشته است</w:t>
      </w:r>
      <w:r w:rsidRPr="00860562">
        <w:rPr>
          <w:rStyle w:val="1-Char"/>
          <w:rFonts w:hint="cs"/>
          <w:rtl/>
        </w:rPr>
        <w:t>؛</w:t>
      </w:r>
      <w:r w:rsidR="006E4CC7" w:rsidRPr="00860562">
        <w:rPr>
          <w:rStyle w:val="1-Char"/>
          <w:rFonts w:hint="cs"/>
          <w:rtl/>
        </w:rPr>
        <w:t xml:space="preserve"> چون همان طور که می</w:t>
      </w:r>
      <w:r w:rsidR="006E4CC7" w:rsidRPr="00860562">
        <w:rPr>
          <w:rStyle w:val="1-Char"/>
          <w:rFonts w:hint="cs"/>
          <w:cs/>
        </w:rPr>
        <w:t>‎</w:t>
      </w:r>
      <w:r w:rsidR="006E4CC7" w:rsidRPr="00860562">
        <w:rPr>
          <w:rStyle w:val="1-Char"/>
          <w:rFonts w:hint="cs"/>
          <w:rtl/>
        </w:rPr>
        <w:t>گوید: با سحر مُرد یا سحرش غالباً باعث مرگ است، به حکم قصاص کشته می</w:t>
      </w:r>
      <w:r w:rsidR="006E4CC7" w:rsidRPr="00860562">
        <w:rPr>
          <w:rStyle w:val="1-Char"/>
          <w:rFonts w:hint="cs"/>
          <w:cs/>
        </w:rPr>
        <w:t>‎</w:t>
      </w:r>
      <w:r w:rsidR="006E4CC7" w:rsidRPr="00860562">
        <w:rPr>
          <w:rStyle w:val="1-Char"/>
          <w:rFonts w:hint="cs"/>
          <w:rtl/>
        </w:rPr>
        <w:t>شود، این حالت نیز با اقرار ثابت می</w:t>
      </w:r>
      <w:r w:rsidR="006E4CC7" w:rsidRPr="00860562">
        <w:rPr>
          <w:rStyle w:val="1-Char"/>
          <w:rFonts w:hint="cs"/>
          <w:cs/>
        </w:rPr>
        <w:t>‎</w:t>
      </w:r>
      <w:r w:rsidR="006E4CC7" w:rsidRPr="00860562">
        <w:rPr>
          <w:rStyle w:val="1-Char"/>
          <w:rFonts w:hint="cs"/>
          <w:rtl/>
        </w:rPr>
        <w:t>شود ولی توبه حکم قصاص را نقض نمی</w:t>
      </w:r>
      <w:r w:rsidR="006E4CC7" w:rsidRPr="00860562">
        <w:rPr>
          <w:rStyle w:val="1-Char"/>
          <w:rFonts w:hint="cs"/>
          <w:cs/>
        </w:rPr>
        <w:t>‎</w:t>
      </w:r>
      <w:r w:rsidR="006E4CC7" w:rsidRPr="00860562">
        <w:rPr>
          <w:rStyle w:val="1-Char"/>
          <w:rFonts w:hint="cs"/>
          <w:rtl/>
        </w:rPr>
        <w:t>کند».</w:t>
      </w:r>
    </w:p>
    <w:p w:rsidR="006E4CC7" w:rsidRPr="00860562" w:rsidRDefault="006E4CC7" w:rsidP="005D5F97">
      <w:pPr>
        <w:ind w:firstLine="284"/>
        <w:jc w:val="both"/>
        <w:rPr>
          <w:rStyle w:val="1-Char"/>
          <w:rtl/>
        </w:rPr>
      </w:pPr>
      <w:r w:rsidRPr="00860562">
        <w:rPr>
          <w:rStyle w:val="1-Char"/>
          <w:rFonts w:hint="cs"/>
          <w:rtl/>
        </w:rPr>
        <w:t xml:space="preserve">و </w:t>
      </w:r>
      <w:r w:rsidR="00C3652E" w:rsidRPr="00860562">
        <w:rPr>
          <w:rStyle w:val="1-Char"/>
          <w:rFonts w:hint="cs"/>
          <w:rtl/>
        </w:rPr>
        <w:t xml:space="preserve">آن </w:t>
      </w:r>
      <w:r w:rsidRPr="00860562">
        <w:rPr>
          <w:rStyle w:val="1-Char"/>
          <w:rFonts w:hint="cs"/>
          <w:rtl/>
        </w:rPr>
        <w:t>حالتی که کشته نمی</w:t>
      </w:r>
      <w:r w:rsidRPr="00860562">
        <w:rPr>
          <w:rStyle w:val="1-Char"/>
          <w:rFonts w:hint="cs"/>
          <w:cs/>
        </w:rPr>
        <w:t>‎</w:t>
      </w:r>
      <w:r w:rsidRPr="00860562">
        <w:rPr>
          <w:rStyle w:val="1-Char"/>
          <w:rFonts w:hint="cs"/>
          <w:rtl/>
        </w:rPr>
        <w:t>شود، بلکه حکم تعزیر بر او اجرا</w:t>
      </w:r>
      <w:r w:rsidR="00860562">
        <w:rPr>
          <w:rStyle w:val="1-Char"/>
          <w:rFonts w:hint="cs"/>
          <w:rtl/>
        </w:rPr>
        <w:t xml:space="preserve"> می‌</w:t>
      </w:r>
      <w:r w:rsidRPr="00860562">
        <w:rPr>
          <w:rStyle w:val="1-Char"/>
          <w:rFonts w:hint="cs"/>
          <w:rtl/>
        </w:rPr>
        <w:t>شود، در</w:t>
      </w:r>
      <w:r w:rsidR="00C3652E" w:rsidRPr="00860562">
        <w:rPr>
          <w:rStyle w:val="1-Char"/>
          <w:rFonts w:hint="cs"/>
          <w:rtl/>
        </w:rPr>
        <w:t xml:space="preserve"> </w:t>
      </w:r>
      <w:r w:rsidRPr="00860562">
        <w:rPr>
          <w:rStyle w:val="1-Char"/>
          <w:rFonts w:hint="cs"/>
          <w:rtl/>
        </w:rPr>
        <w:t>مواردی غیر از این</w:t>
      </w:r>
      <w:r w:rsidR="00D87C7F" w:rsidRPr="00860562">
        <w:rPr>
          <w:rStyle w:val="1-Char"/>
          <w:rFonts w:hint="cs"/>
          <w:rtl/>
        </w:rPr>
        <w:t xml:space="preserve"> </w:t>
      </w:r>
      <w:r w:rsidR="00C3652E" w:rsidRPr="00860562">
        <w:rPr>
          <w:rStyle w:val="1-Char"/>
          <w:rFonts w:hint="cs"/>
          <w:rtl/>
        </w:rPr>
        <w:t xml:space="preserve">امور </w:t>
      </w:r>
      <w:r w:rsidRPr="00860562">
        <w:rPr>
          <w:rStyle w:val="1-Char"/>
          <w:rFonts w:hint="cs"/>
          <w:rtl/>
        </w:rPr>
        <w:t>است».</w:t>
      </w:r>
      <w:r w:rsidRPr="00860562">
        <w:rPr>
          <w:rStyle w:val="1-Char"/>
          <w:vertAlign w:val="superscript"/>
          <w:rtl/>
        </w:rPr>
        <w:footnoteReference w:id="258"/>
      </w:r>
    </w:p>
    <w:p w:rsidR="006E4CC7" w:rsidRPr="00860562" w:rsidRDefault="006E4CC7" w:rsidP="005D5F97">
      <w:pPr>
        <w:ind w:firstLine="284"/>
        <w:jc w:val="both"/>
        <w:rPr>
          <w:rStyle w:val="1-Char"/>
          <w:rtl/>
        </w:rPr>
      </w:pPr>
      <w:r w:rsidRPr="00860562">
        <w:rPr>
          <w:rStyle w:val="1-Char"/>
          <w:rFonts w:hint="cs"/>
          <w:rtl/>
        </w:rPr>
        <w:t>نووی می</w:t>
      </w:r>
      <w:r w:rsidRPr="00860562">
        <w:rPr>
          <w:rStyle w:val="1-Char"/>
          <w:rFonts w:hint="cs"/>
          <w:cs/>
        </w:rPr>
        <w:t>‎</w:t>
      </w:r>
      <w:r w:rsidRPr="00860562">
        <w:rPr>
          <w:rStyle w:val="1-Char"/>
          <w:rFonts w:hint="cs"/>
          <w:rtl/>
        </w:rPr>
        <w:t>گوید: «عمل سحر</w:t>
      </w:r>
      <w:r w:rsidR="008714AC" w:rsidRPr="00860562">
        <w:rPr>
          <w:rStyle w:val="1-Char"/>
          <w:rFonts w:hint="cs"/>
          <w:rtl/>
        </w:rPr>
        <w:t xml:space="preserve"> و جادو به اجماع علما</w:t>
      </w:r>
      <w:r w:rsidRPr="00860562">
        <w:rPr>
          <w:rStyle w:val="1-Char"/>
          <w:rFonts w:hint="cs"/>
          <w:rtl/>
        </w:rPr>
        <w:t xml:space="preserve"> حرام است و</w:t>
      </w:r>
      <w:r w:rsidR="005D5F97" w:rsidRPr="00860562">
        <w:rPr>
          <w:rStyle w:val="1-Char"/>
          <w:rFonts w:hint="cs"/>
          <w:rtl/>
        </w:rPr>
        <w:t xml:space="preserve"> هرکس </w:t>
      </w:r>
      <w:r w:rsidRPr="00860562">
        <w:rPr>
          <w:rStyle w:val="1-Char"/>
          <w:rFonts w:hint="cs"/>
          <w:rtl/>
        </w:rPr>
        <w:t>آن را مباح بداند کافر است</w:t>
      </w:r>
      <w:r w:rsidR="008714AC" w:rsidRPr="00860562">
        <w:rPr>
          <w:rStyle w:val="1-Char"/>
          <w:rFonts w:hint="cs"/>
          <w:rtl/>
        </w:rPr>
        <w:t>.</w:t>
      </w:r>
      <w:r w:rsidRPr="00860562">
        <w:rPr>
          <w:rStyle w:val="1-Char"/>
          <w:rFonts w:hint="cs"/>
          <w:rtl/>
        </w:rPr>
        <w:t xml:space="preserve"> اگر انسان بگوید</w:t>
      </w:r>
      <w:r w:rsidR="008714AC" w:rsidRPr="00860562">
        <w:rPr>
          <w:rStyle w:val="1-Char"/>
          <w:rFonts w:hint="cs"/>
          <w:rtl/>
        </w:rPr>
        <w:t>:</w:t>
      </w:r>
      <w:r w:rsidRPr="00860562">
        <w:rPr>
          <w:rStyle w:val="1-Char"/>
          <w:rFonts w:hint="cs"/>
          <w:rtl/>
        </w:rPr>
        <w:t xml:space="preserve"> سحر آموختم یا آن را به خوبی می</w:t>
      </w:r>
      <w:r w:rsidRPr="00860562">
        <w:rPr>
          <w:rStyle w:val="1-Char"/>
          <w:rFonts w:hint="cs"/>
          <w:cs/>
        </w:rPr>
        <w:t>‎</w:t>
      </w:r>
      <w:r w:rsidRPr="00860562">
        <w:rPr>
          <w:rStyle w:val="1-Char"/>
          <w:rFonts w:hint="cs"/>
          <w:rtl/>
        </w:rPr>
        <w:t>دانم، از او</w:t>
      </w:r>
      <w:r w:rsidR="008714AC" w:rsidRPr="00860562">
        <w:rPr>
          <w:rStyle w:val="1-Char"/>
          <w:rFonts w:hint="cs"/>
          <w:rtl/>
        </w:rPr>
        <w:t xml:space="preserve"> </w:t>
      </w:r>
      <w:r w:rsidRPr="00860562">
        <w:rPr>
          <w:rStyle w:val="1-Char"/>
          <w:rFonts w:hint="cs"/>
          <w:rtl/>
        </w:rPr>
        <w:t>خواسته می</w:t>
      </w:r>
      <w:r w:rsidRPr="00860562">
        <w:rPr>
          <w:rStyle w:val="1-Char"/>
          <w:rFonts w:hint="cs"/>
          <w:cs/>
        </w:rPr>
        <w:t>‎</w:t>
      </w:r>
      <w:r w:rsidRPr="00860562">
        <w:rPr>
          <w:rStyle w:val="1-Char"/>
          <w:rFonts w:hint="cs"/>
          <w:rtl/>
        </w:rPr>
        <w:t xml:space="preserve">شود که </w:t>
      </w:r>
      <w:r w:rsidR="000F2F08" w:rsidRPr="00860562">
        <w:rPr>
          <w:rStyle w:val="1-Char"/>
          <w:rFonts w:hint="cs"/>
          <w:rtl/>
        </w:rPr>
        <w:t>آن</w:t>
      </w:r>
      <w:r w:rsidRPr="00860562">
        <w:rPr>
          <w:rStyle w:val="1-Char"/>
          <w:rFonts w:hint="cs"/>
          <w:rtl/>
        </w:rPr>
        <w:t xml:space="preserve"> را </w:t>
      </w:r>
      <w:r w:rsidR="008714AC" w:rsidRPr="00860562">
        <w:rPr>
          <w:rStyle w:val="1-Char"/>
          <w:rFonts w:hint="cs"/>
          <w:rtl/>
        </w:rPr>
        <w:t>ت</w:t>
      </w:r>
      <w:r w:rsidRPr="00860562">
        <w:rPr>
          <w:rStyle w:val="1-Char"/>
          <w:rFonts w:hint="cs"/>
          <w:rtl/>
        </w:rPr>
        <w:t>وص</w:t>
      </w:r>
      <w:r w:rsidR="008714AC" w:rsidRPr="00860562">
        <w:rPr>
          <w:rStyle w:val="1-Char"/>
          <w:rFonts w:hint="cs"/>
          <w:rtl/>
        </w:rPr>
        <w:t>ی</w:t>
      </w:r>
      <w:r w:rsidRPr="00860562">
        <w:rPr>
          <w:rStyle w:val="1-Char"/>
          <w:rFonts w:hint="cs"/>
          <w:rtl/>
        </w:rPr>
        <w:t>ف کند، اگر در وصفش نشانه</w:t>
      </w:r>
      <w:r w:rsidRPr="00860562">
        <w:rPr>
          <w:rStyle w:val="1-Char"/>
          <w:rFonts w:hint="cs"/>
          <w:cs/>
        </w:rPr>
        <w:t>‎</w:t>
      </w:r>
      <w:r w:rsidRPr="00860562">
        <w:rPr>
          <w:rStyle w:val="1-Char"/>
          <w:rFonts w:hint="cs"/>
          <w:rtl/>
        </w:rPr>
        <w:t>های کفر مشاهده شود، کافر است. مانند این که معتقد به نزدیکی به ستاره</w:t>
      </w:r>
      <w:r w:rsidRPr="00860562">
        <w:rPr>
          <w:rStyle w:val="1-Char"/>
          <w:rFonts w:hint="cs"/>
          <w:cs/>
        </w:rPr>
        <w:t>‎</w:t>
      </w:r>
      <w:r w:rsidRPr="00860562">
        <w:rPr>
          <w:rStyle w:val="1-Char"/>
          <w:rFonts w:hint="cs"/>
          <w:rtl/>
        </w:rPr>
        <w:t>های هفتگانه باشد.</w:t>
      </w:r>
    </w:p>
    <w:p w:rsidR="006E4CC7" w:rsidRPr="00860562" w:rsidRDefault="006E4CC7" w:rsidP="005D5F97">
      <w:pPr>
        <w:ind w:firstLine="284"/>
        <w:jc w:val="both"/>
        <w:rPr>
          <w:rStyle w:val="1-Char"/>
          <w:rtl/>
        </w:rPr>
      </w:pPr>
      <w:r w:rsidRPr="00860562">
        <w:rPr>
          <w:rStyle w:val="1-Char"/>
          <w:rFonts w:hint="cs"/>
          <w:rtl/>
        </w:rPr>
        <w:t>قفال می</w:t>
      </w:r>
      <w:r w:rsidRPr="00860562">
        <w:rPr>
          <w:rStyle w:val="1-Char"/>
          <w:rFonts w:hint="cs"/>
          <w:cs/>
        </w:rPr>
        <w:t>‎</w:t>
      </w:r>
      <w:r w:rsidR="008714AC" w:rsidRPr="00860562">
        <w:rPr>
          <w:rStyle w:val="1-Char"/>
          <w:rFonts w:hint="cs"/>
          <w:rtl/>
        </w:rPr>
        <w:t>گوید: اگر بگوید</w:t>
      </w:r>
      <w:r w:rsidRPr="00860562">
        <w:rPr>
          <w:rStyle w:val="1-Char"/>
          <w:rFonts w:hint="cs"/>
          <w:rtl/>
        </w:rPr>
        <w:t xml:space="preserve"> با قدرت خود غیر از قدرت خدای تعالی انجام می</w:t>
      </w:r>
      <w:r w:rsidRPr="00860562">
        <w:rPr>
          <w:rStyle w:val="1-Char"/>
          <w:rFonts w:hint="cs"/>
          <w:cs/>
        </w:rPr>
        <w:t>‎</w:t>
      </w:r>
      <w:r w:rsidRPr="00860562">
        <w:rPr>
          <w:rStyle w:val="1-Char"/>
          <w:rFonts w:hint="cs"/>
          <w:rtl/>
        </w:rPr>
        <w:t>دهم، کافر است، اما توصیف سحر به چیزی که کفر نیست کافر بودنش را ثابت نمی</w:t>
      </w:r>
      <w:r w:rsidRPr="00860562">
        <w:rPr>
          <w:rStyle w:val="1-Char"/>
          <w:rFonts w:hint="cs"/>
          <w:cs/>
        </w:rPr>
        <w:t>‎</w:t>
      </w:r>
      <w:r w:rsidRPr="00860562">
        <w:rPr>
          <w:rStyle w:val="1-Char"/>
          <w:rFonts w:hint="cs"/>
          <w:rtl/>
        </w:rPr>
        <w:t>کند.</w:t>
      </w:r>
    </w:p>
    <w:p w:rsidR="006E4CC7" w:rsidRPr="00860562" w:rsidRDefault="006E4CC7" w:rsidP="005D5F97">
      <w:pPr>
        <w:ind w:firstLine="284"/>
        <w:jc w:val="both"/>
        <w:rPr>
          <w:rStyle w:val="1-Char"/>
          <w:rtl/>
        </w:rPr>
      </w:pPr>
      <w:r w:rsidRPr="00860562">
        <w:rPr>
          <w:rStyle w:val="1-Char"/>
          <w:rFonts w:hint="cs"/>
          <w:rtl/>
        </w:rPr>
        <w:t>اثب</w:t>
      </w:r>
      <w:r w:rsidR="00E95B44" w:rsidRPr="00860562">
        <w:rPr>
          <w:rStyle w:val="1-Char"/>
          <w:rFonts w:hint="cs"/>
          <w:rtl/>
        </w:rPr>
        <w:t>ات قتل جادوگر دشوار و حتی غیرممکن است؛ زیرا گواه از نیت و اراده</w:t>
      </w:r>
      <w:r w:rsidR="00351FFA" w:rsidRPr="00860562">
        <w:rPr>
          <w:rStyle w:val="1-Char"/>
          <w:rFonts w:hint="cs"/>
          <w:rtl/>
        </w:rPr>
        <w:t xml:space="preserve">‌ی </w:t>
      </w:r>
      <w:r w:rsidR="00E95B44" w:rsidRPr="00860562">
        <w:rPr>
          <w:rStyle w:val="1-Char"/>
          <w:rFonts w:hint="cs"/>
          <w:rtl/>
        </w:rPr>
        <w:t>جادوگر</w:t>
      </w:r>
      <w:r w:rsidRPr="00860562">
        <w:rPr>
          <w:rStyle w:val="1-Char"/>
          <w:rFonts w:hint="cs"/>
          <w:rtl/>
        </w:rPr>
        <w:t xml:space="preserve"> آگاه نیست و تاثیر او را نمی</w:t>
      </w:r>
      <w:r w:rsidRPr="00860562">
        <w:rPr>
          <w:rStyle w:val="1-Char"/>
          <w:rFonts w:hint="cs"/>
          <w:cs/>
        </w:rPr>
        <w:t>‎</w:t>
      </w:r>
      <w:r w:rsidR="00E95B44" w:rsidRPr="00860562">
        <w:rPr>
          <w:rStyle w:val="1-Char"/>
          <w:rFonts w:hint="cs"/>
          <w:rtl/>
        </w:rPr>
        <w:t>بیند، بلکه با اقرار خود جادوگر</w:t>
      </w:r>
      <w:r w:rsidRPr="00860562">
        <w:rPr>
          <w:rStyle w:val="1-Char"/>
          <w:rFonts w:hint="cs"/>
          <w:rtl/>
        </w:rPr>
        <w:t xml:space="preserve"> ثابت می</w:t>
      </w:r>
      <w:r w:rsidRPr="00860562">
        <w:rPr>
          <w:rStyle w:val="1-Char"/>
          <w:rFonts w:hint="cs"/>
          <w:cs/>
        </w:rPr>
        <w:t>‎</w:t>
      </w:r>
      <w:r w:rsidR="00E95B44" w:rsidRPr="00860562">
        <w:rPr>
          <w:rStyle w:val="1-Char"/>
          <w:rFonts w:hint="cs"/>
          <w:rtl/>
        </w:rPr>
        <w:t>شود.</w:t>
      </w:r>
      <w:r w:rsidRPr="00860562">
        <w:rPr>
          <w:rStyle w:val="1-Char"/>
          <w:rFonts w:hint="cs"/>
          <w:rtl/>
        </w:rPr>
        <w:t xml:space="preserve"> مثلاً اگر بگوی</w:t>
      </w:r>
      <w:r w:rsidR="000F2F08" w:rsidRPr="00860562">
        <w:rPr>
          <w:rStyle w:val="1-Char"/>
          <w:rFonts w:hint="cs"/>
          <w:rtl/>
        </w:rPr>
        <w:t>د</w:t>
      </w:r>
      <w:r w:rsidR="00E95B44" w:rsidRPr="00860562">
        <w:rPr>
          <w:rStyle w:val="1-Char"/>
          <w:rFonts w:hint="cs"/>
          <w:rtl/>
        </w:rPr>
        <w:t>: با جادو</w:t>
      </w:r>
      <w:r w:rsidRPr="00860562">
        <w:rPr>
          <w:rStyle w:val="1-Char"/>
          <w:rFonts w:hint="cs"/>
          <w:rtl/>
        </w:rPr>
        <w:t xml:space="preserve"> مرتکب قتل شدم، ی</w:t>
      </w:r>
      <w:r w:rsidR="000F2F08" w:rsidRPr="00860562">
        <w:rPr>
          <w:rStyle w:val="1-Char"/>
          <w:rFonts w:hint="cs"/>
          <w:rtl/>
        </w:rPr>
        <w:t>ا</w:t>
      </w:r>
      <w:r w:rsidRPr="00860562">
        <w:rPr>
          <w:rStyle w:val="1-Char"/>
          <w:rFonts w:hint="cs"/>
          <w:rtl/>
        </w:rPr>
        <w:t xml:space="preserve"> غالباً موجب قتل می</w:t>
      </w:r>
      <w:r w:rsidRPr="00860562">
        <w:rPr>
          <w:rStyle w:val="1-Char"/>
          <w:rFonts w:hint="cs"/>
          <w:cs/>
        </w:rPr>
        <w:t>‎</w:t>
      </w:r>
      <w:r w:rsidRPr="00860562">
        <w:rPr>
          <w:rStyle w:val="1-Char"/>
          <w:rFonts w:hint="cs"/>
          <w:rtl/>
        </w:rPr>
        <w:t>شود، به قتل عمد اقرار کرده است، و اگر بگوید</w:t>
      </w:r>
      <w:r w:rsidR="00E95B44" w:rsidRPr="00860562">
        <w:rPr>
          <w:rStyle w:val="1-Char"/>
          <w:rFonts w:hint="cs"/>
          <w:rtl/>
        </w:rPr>
        <w:t>:</w:t>
      </w:r>
      <w:r w:rsidRPr="00860562">
        <w:rPr>
          <w:rStyle w:val="1-Char"/>
          <w:rFonts w:hint="cs"/>
          <w:rtl/>
        </w:rPr>
        <w:t xml:space="preserve"> سحرم به ندرت سبب قتل می</w:t>
      </w:r>
      <w:r w:rsidRPr="00860562">
        <w:rPr>
          <w:rStyle w:val="1-Char"/>
          <w:rFonts w:hint="cs"/>
          <w:cs/>
        </w:rPr>
        <w:t>‎</w:t>
      </w:r>
      <w:r w:rsidRPr="00860562">
        <w:rPr>
          <w:rStyle w:val="1-Char"/>
          <w:rFonts w:hint="cs"/>
          <w:rtl/>
        </w:rPr>
        <w:t>شود، این جمله اقرار به قتل شبه عمد است. اما اگر اظهار کند که</w:t>
      </w:r>
      <w:r w:rsidR="00E95B44" w:rsidRPr="00860562">
        <w:rPr>
          <w:rStyle w:val="1-Char"/>
          <w:rFonts w:hint="cs"/>
          <w:rtl/>
        </w:rPr>
        <w:t xml:space="preserve"> از روی اشتباه</w:t>
      </w:r>
      <w:r w:rsidRPr="00860562">
        <w:rPr>
          <w:rStyle w:val="1-Char"/>
          <w:rFonts w:hint="cs"/>
          <w:rtl/>
        </w:rPr>
        <w:t xml:space="preserve"> اسمش را گفته</w:t>
      </w:r>
      <w:r w:rsidRPr="00860562">
        <w:rPr>
          <w:rStyle w:val="1-Char"/>
          <w:rFonts w:hint="cs"/>
          <w:cs/>
        </w:rPr>
        <w:t>‎</w:t>
      </w:r>
      <w:r w:rsidR="00E95B44" w:rsidRPr="00860562">
        <w:rPr>
          <w:rStyle w:val="1-Char"/>
          <w:rFonts w:hint="cs"/>
          <w:rtl/>
        </w:rPr>
        <w:t>ام، اقرار به اشتباه است.</w:t>
      </w:r>
      <w:r w:rsidRPr="00860562">
        <w:rPr>
          <w:rStyle w:val="1-Char"/>
          <w:rFonts w:hint="cs"/>
          <w:rtl/>
        </w:rPr>
        <w:t xml:space="preserve"> دیه</w:t>
      </w:r>
      <w:r w:rsidRPr="00860562">
        <w:rPr>
          <w:rStyle w:val="1-Char"/>
          <w:rFonts w:hint="cs"/>
          <w:cs/>
        </w:rPr>
        <w:t>‎</w:t>
      </w:r>
      <w:r w:rsidRPr="00860562">
        <w:rPr>
          <w:rStyle w:val="1-Char"/>
          <w:rFonts w:hint="cs"/>
          <w:rtl/>
        </w:rPr>
        <w:t>ی شبه عمد و اشتباه کوچک (مخ</w:t>
      </w:r>
      <w:r w:rsidR="000F2F08" w:rsidRPr="00860562">
        <w:rPr>
          <w:rStyle w:val="1-Char"/>
          <w:rFonts w:hint="cs"/>
          <w:rtl/>
        </w:rPr>
        <w:t>ف</w:t>
      </w:r>
      <w:r w:rsidR="00E95B44" w:rsidRPr="00860562">
        <w:rPr>
          <w:rStyle w:val="1-Char"/>
          <w:rFonts w:hint="cs"/>
          <w:rtl/>
        </w:rPr>
        <w:t>ّفه)</w:t>
      </w:r>
      <w:r w:rsidR="00BA2E11">
        <w:rPr>
          <w:rStyle w:val="1-Char"/>
          <w:rFonts w:hint="cs"/>
          <w:rtl/>
        </w:rPr>
        <w:t xml:space="preserve"> هردو </w:t>
      </w:r>
      <w:r w:rsidR="00E95B44" w:rsidRPr="00860562">
        <w:rPr>
          <w:rStyle w:val="1-Char"/>
          <w:rFonts w:hint="cs"/>
          <w:rtl/>
        </w:rPr>
        <w:t>از مال جادوگر</w:t>
      </w:r>
      <w:r w:rsidRPr="00860562">
        <w:rPr>
          <w:rStyle w:val="1-Char"/>
          <w:rFonts w:hint="cs"/>
          <w:rtl/>
        </w:rPr>
        <w:t xml:space="preserve"> داده می</w:t>
      </w:r>
      <w:r w:rsidRPr="00860562">
        <w:rPr>
          <w:rStyle w:val="1-Char"/>
          <w:rFonts w:hint="cs"/>
          <w:cs/>
        </w:rPr>
        <w:t>‎</w:t>
      </w:r>
      <w:r w:rsidRPr="00860562">
        <w:rPr>
          <w:rStyle w:val="1-Char"/>
          <w:rFonts w:hint="cs"/>
          <w:rtl/>
        </w:rPr>
        <w:t>شود، و چیزی از خویشاوندان شخص مطالبه نمی</w:t>
      </w:r>
      <w:r w:rsidRPr="00860562">
        <w:rPr>
          <w:rStyle w:val="1-Char"/>
          <w:rFonts w:hint="cs"/>
          <w:cs/>
        </w:rPr>
        <w:t>‎</w:t>
      </w:r>
      <w:r w:rsidRPr="00860562">
        <w:rPr>
          <w:rStyle w:val="1-Char"/>
          <w:rFonts w:hint="cs"/>
          <w:rtl/>
        </w:rPr>
        <w:t>شود جز این که آن را تصدیق کنند».</w:t>
      </w:r>
      <w:r w:rsidRPr="00860562">
        <w:rPr>
          <w:rStyle w:val="1-Char"/>
          <w:vertAlign w:val="superscript"/>
          <w:rtl/>
        </w:rPr>
        <w:footnoteReference w:id="259"/>
      </w:r>
    </w:p>
    <w:p w:rsidR="006E4CC7" w:rsidRPr="005D5F97" w:rsidRDefault="006E4CC7" w:rsidP="00442CE1">
      <w:pPr>
        <w:pStyle w:val="1-"/>
        <w:numPr>
          <w:ilvl w:val="0"/>
          <w:numId w:val="4"/>
        </w:numPr>
        <w:rPr>
          <w:rtl/>
        </w:rPr>
      </w:pPr>
      <w:r w:rsidRPr="005D5F97">
        <w:rPr>
          <w:rFonts w:hint="cs"/>
          <w:rtl/>
        </w:rPr>
        <w:t xml:space="preserve">امام احمد نیز در یکی </w:t>
      </w:r>
      <w:r w:rsidR="00E95B44" w:rsidRPr="005D5F97">
        <w:rPr>
          <w:rFonts w:hint="cs"/>
          <w:rtl/>
        </w:rPr>
        <w:t>از دو روایتی که از او موجود است معتقد به کفر جادوگرست و اینکه باید کشته شود. در مذهب حنبلی بر همین روایت</w:t>
      </w:r>
      <w:r w:rsidRPr="005D5F97">
        <w:rPr>
          <w:rFonts w:hint="cs"/>
          <w:rtl/>
        </w:rPr>
        <w:t xml:space="preserve"> عمل می</w:t>
      </w:r>
      <w:r w:rsidRPr="005D5F97">
        <w:rPr>
          <w:rFonts w:hint="cs"/>
          <w:rtl/>
          <w:cs/>
        </w:rPr>
        <w:t>‎</w:t>
      </w:r>
      <w:r w:rsidRPr="005D5F97">
        <w:rPr>
          <w:rFonts w:hint="cs"/>
          <w:rtl/>
        </w:rPr>
        <w:t>شود. ابن قدامه می</w:t>
      </w:r>
      <w:r w:rsidRPr="005D5F97">
        <w:rPr>
          <w:rFonts w:hint="cs"/>
          <w:rtl/>
          <w:cs/>
        </w:rPr>
        <w:t>‎</w:t>
      </w:r>
      <w:r w:rsidR="00E95B44" w:rsidRPr="005D5F97">
        <w:rPr>
          <w:rFonts w:hint="cs"/>
          <w:rtl/>
        </w:rPr>
        <w:t>گوید: «آموختن و آموزش دادن جادو بدون هیچ اختلاف نظری میان</w:t>
      </w:r>
      <w:r w:rsidRPr="005D5F97">
        <w:rPr>
          <w:rFonts w:hint="cs"/>
          <w:rtl/>
        </w:rPr>
        <w:t xml:space="preserve"> علم</w:t>
      </w:r>
      <w:r w:rsidR="00E95B44" w:rsidRPr="005D5F97">
        <w:rPr>
          <w:rFonts w:hint="cs"/>
          <w:rtl/>
        </w:rPr>
        <w:t>ا</w:t>
      </w:r>
      <w:r w:rsidRPr="005D5F97">
        <w:rPr>
          <w:rFonts w:hint="cs"/>
          <w:rtl/>
        </w:rPr>
        <w:t>، حرام است، یاران ما می</w:t>
      </w:r>
      <w:r w:rsidRPr="005D5F97">
        <w:rPr>
          <w:rFonts w:hint="cs"/>
          <w:rtl/>
          <w:cs/>
        </w:rPr>
        <w:t>‎</w:t>
      </w:r>
      <w:r w:rsidRPr="005D5F97">
        <w:rPr>
          <w:rFonts w:hint="cs"/>
          <w:rtl/>
        </w:rPr>
        <w:t>گویند: شخص با آموختن سحر</w:t>
      </w:r>
      <w:r w:rsidR="00E95B44" w:rsidRPr="005D5F97">
        <w:rPr>
          <w:rFonts w:hint="cs"/>
          <w:rtl/>
        </w:rPr>
        <w:t xml:space="preserve"> و جادو و انجام دادن آن خواه معتقد به حرام بودنش باشد و یا</w:t>
      </w:r>
      <w:r w:rsidRPr="005D5F97">
        <w:rPr>
          <w:rFonts w:hint="cs"/>
          <w:rtl/>
        </w:rPr>
        <w:t xml:space="preserve"> به مباح بودن</w:t>
      </w:r>
      <w:r w:rsidR="00E95B44" w:rsidRPr="005D5F97">
        <w:rPr>
          <w:rFonts w:hint="cs"/>
          <w:rtl/>
        </w:rPr>
        <w:t xml:space="preserve"> آن</w:t>
      </w:r>
      <w:r w:rsidRPr="005D5F97">
        <w:rPr>
          <w:rFonts w:hint="cs"/>
          <w:rtl/>
        </w:rPr>
        <w:t>، کفر ورزیده است».</w:t>
      </w:r>
      <w:r w:rsidRPr="00860562">
        <w:rPr>
          <w:rStyle w:val="FootnoteReference"/>
          <w:rtl/>
        </w:rPr>
        <w:footnoteReference w:id="260"/>
      </w:r>
    </w:p>
    <w:p w:rsidR="006E4CC7" w:rsidRPr="00860562" w:rsidRDefault="006E4CC7" w:rsidP="0071245A">
      <w:pPr>
        <w:ind w:firstLine="284"/>
        <w:jc w:val="both"/>
        <w:rPr>
          <w:rStyle w:val="1-Char"/>
          <w:rtl/>
        </w:rPr>
      </w:pPr>
      <w:r w:rsidRPr="00860562">
        <w:rPr>
          <w:rStyle w:val="1-Char"/>
          <w:rFonts w:hint="cs"/>
          <w:rtl/>
        </w:rPr>
        <w:t>ا</w:t>
      </w:r>
      <w:r w:rsidR="00E95B44" w:rsidRPr="00860562">
        <w:rPr>
          <w:rStyle w:val="1-Char"/>
          <w:rFonts w:hint="cs"/>
          <w:rtl/>
        </w:rPr>
        <w:t>بن قدامه همچنین گفته است: «جادوگری که</w:t>
      </w:r>
      <w:r w:rsidRPr="00860562">
        <w:rPr>
          <w:rStyle w:val="1-Char"/>
          <w:rFonts w:hint="cs"/>
          <w:rtl/>
        </w:rPr>
        <w:t xml:space="preserve"> بر جارو </w:t>
      </w:r>
      <w:r w:rsidR="00E95B44" w:rsidRPr="00860562">
        <w:rPr>
          <w:rStyle w:val="1-Char"/>
          <w:rFonts w:hint="cs"/>
          <w:rtl/>
        </w:rPr>
        <w:t xml:space="preserve">سوار </w:t>
      </w:r>
      <w:r w:rsidRPr="00860562">
        <w:rPr>
          <w:rStyle w:val="1-Char"/>
          <w:rFonts w:hint="cs"/>
          <w:rtl/>
        </w:rPr>
        <w:t>می</w:t>
      </w:r>
      <w:r w:rsidRPr="00860562">
        <w:rPr>
          <w:rStyle w:val="1-Char"/>
          <w:rFonts w:hint="cs"/>
          <w:cs/>
        </w:rPr>
        <w:t>‎</w:t>
      </w:r>
      <w:r w:rsidRPr="00860562">
        <w:rPr>
          <w:rStyle w:val="1-Char"/>
          <w:rFonts w:hint="cs"/>
          <w:rtl/>
        </w:rPr>
        <w:t>شود و آن را در هوا می</w:t>
      </w:r>
      <w:r w:rsidRPr="00860562">
        <w:rPr>
          <w:rStyle w:val="1-Char"/>
          <w:rFonts w:hint="cs"/>
          <w:cs/>
        </w:rPr>
        <w:t>‎</w:t>
      </w:r>
      <w:r w:rsidRPr="00860562">
        <w:rPr>
          <w:rStyle w:val="1-Char"/>
          <w:rFonts w:hint="cs"/>
          <w:rtl/>
        </w:rPr>
        <w:t>راند، وارد حوزه</w:t>
      </w:r>
      <w:r w:rsidRPr="00860562">
        <w:rPr>
          <w:rStyle w:val="1-Char"/>
          <w:rFonts w:hint="cs"/>
          <w:cs/>
        </w:rPr>
        <w:t>‎</w:t>
      </w:r>
      <w:r w:rsidR="00E95B44" w:rsidRPr="00860562">
        <w:rPr>
          <w:rStyle w:val="1-Char"/>
          <w:rFonts w:hint="cs"/>
          <w:rtl/>
        </w:rPr>
        <w:t>ی کفر شده و سزای آن کشته</w:t>
      </w:r>
      <w:r w:rsidR="0071245A">
        <w:rPr>
          <w:rStyle w:val="1-Char"/>
          <w:rFonts w:hint="cs"/>
          <w:rtl/>
        </w:rPr>
        <w:t>‌</w:t>
      </w:r>
      <w:r w:rsidR="00E95B44" w:rsidRPr="00860562">
        <w:rPr>
          <w:rStyle w:val="1-Char"/>
          <w:rFonts w:hint="cs"/>
          <w:rtl/>
        </w:rPr>
        <w:t>شدن است</w:t>
      </w:r>
      <w:r w:rsidRPr="00860562">
        <w:rPr>
          <w:rStyle w:val="1-Char"/>
          <w:rFonts w:hint="cs"/>
          <w:rtl/>
        </w:rPr>
        <w:t>، اما سحر با استفاده از داروهای گیاهی و دخانیات و نوشیدن یا نوشاندن چیزی زیان</w:t>
      </w:r>
      <w:r w:rsidRPr="00860562">
        <w:rPr>
          <w:rStyle w:val="1-Char"/>
          <w:rFonts w:hint="cs"/>
          <w:cs/>
        </w:rPr>
        <w:t>‎</w:t>
      </w:r>
      <w:r w:rsidR="00E95B44" w:rsidRPr="00860562">
        <w:rPr>
          <w:rStyle w:val="1-Char"/>
          <w:rFonts w:hint="cs"/>
          <w:rtl/>
        </w:rPr>
        <w:t>آور، دلیل کفر</w:t>
      </w:r>
      <w:r w:rsidRPr="00860562">
        <w:rPr>
          <w:rStyle w:val="1-Char"/>
          <w:rFonts w:hint="cs"/>
          <w:rtl/>
        </w:rPr>
        <w:t xml:space="preserve"> نیست و چنین شخصی مجازاتش قتل نیست، بلکه تعزیر است و اگر</w:t>
      </w:r>
      <w:r w:rsidR="00E95B44" w:rsidRPr="00860562">
        <w:rPr>
          <w:rStyle w:val="1-Char"/>
          <w:rFonts w:hint="cs"/>
          <w:rtl/>
        </w:rPr>
        <w:t xml:space="preserve"> مرتکب</w:t>
      </w:r>
      <w:r w:rsidRPr="00860562">
        <w:rPr>
          <w:rStyle w:val="1-Char"/>
          <w:rFonts w:hint="cs"/>
          <w:rtl/>
        </w:rPr>
        <w:t xml:space="preserve"> کاری </w:t>
      </w:r>
      <w:r w:rsidR="00E95B44" w:rsidRPr="00860562">
        <w:rPr>
          <w:rStyle w:val="1-Char"/>
          <w:rFonts w:hint="cs"/>
          <w:rtl/>
        </w:rPr>
        <w:t>شود که موجب قصاص است</w:t>
      </w:r>
      <w:r w:rsidRPr="00860562">
        <w:rPr>
          <w:rStyle w:val="1-Char"/>
          <w:rFonts w:hint="cs"/>
          <w:rtl/>
        </w:rPr>
        <w:t>، قصاص</w:t>
      </w:r>
      <w:r w:rsidR="00860562">
        <w:rPr>
          <w:rStyle w:val="1-Char"/>
          <w:rFonts w:hint="cs"/>
          <w:rtl/>
        </w:rPr>
        <w:t xml:space="preserve"> می‌</w:t>
      </w:r>
      <w:r w:rsidRPr="00860562">
        <w:rPr>
          <w:rStyle w:val="1-Char"/>
          <w:rFonts w:hint="cs"/>
          <w:rtl/>
        </w:rPr>
        <w:t xml:space="preserve">گردد، اما کسی که </w:t>
      </w:r>
      <w:r w:rsidR="00E95B44" w:rsidRPr="00860562">
        <w:rPr>
          <w:rStyle w:val="1-Char"/>
          <w:rFonts w:hint="cs"/>
          <w:rtl/>
        </w:rPr>
        <w:t>متکی بر یاری و کمک</w:t>
      </w:r>
      <w:r w:rsidRPr="00860562">
        <w:rPr>
          <w:rStyle w:val="1-Char"/>
          <w:rFonts w:hint="cs"/>
          <w:rtl/>
        </w:rPr>
        <w:t xml:space="preserve"> از جن</w:t>
      </w:r>
      <w:r w:rsidR="00E95B44" w:rsidRPr="00860562">
        <w:rPr>
          <w:rStyle w:val="1-Char"/>
          <w:rFonts w:hint="cs"/>
          <w:rtl/>
        </w:rPr>
        <w:t xml:space="preserve"> هاست</w:t>
      </w:r>
      <w:r w:rsidRPr="00860562">
        <w:rPr>
          <w:rStyle w:val="1-Char"/>
          <w:rFonts w:hint="cs"/>
          <w:rtl/>
        </w:rPr>
        <w:t xml:space="preserve"> و ادعا می</w:t>
      </w:r>
      <w:r w:rsidRPr="00860562">
        <w:rPr>
          <w:rStyle w:val="1-Char"/>
          <w:rFonts w:hint="cs"/>
          <w:cs/>
        </w:rPr>
        <w:t>‎</w:t>
      </w:r>
      <w:r w:rsidR="00E95B44" w:rsidRPr="00860562">
        <w:rPr>
          <w:rStyle w:val="1-Char"/>
          <w:rFonts w:hint="cs"/>
          <w:rtl/>
        </w:rPr>
        <w:t>کند که آنان</w:t>
      </w:r>
      <w:r w:rsidRPr="00860562">
        <w:rPr>
          <w:rStyle w:val="1-Char"/>
          <w:rFonts w:hint="cs"/>
          <w:rtl/>
        </w:rPr>
        <w:t xml:space="preserve"> را جمع می</w:t>
      </w:r>
      <w:r w:rsidRPr="00860562">
        <w:rPr>
          <w:rStyle w:val="1-Char"/>
          <w:rFonts w:hint="eastAsia"/>
          <w:cs/>
        </w:rPr>
        <w:t>‎</w:t>
      </w:r>
      <w:r w:rsidRPr="00860562">
        <w:rPr>
          <w:rStyle w:val="1-Char"/>
          <w:rFonts w:hint="cs"/>
          <w:rtl/>
        </w:rPr>
        <w:t>کند و</w:t>
      </w:r>
      <w:r w:rsidR="00540F57">
        <w:rPr>
          <w:rStyle w:val="1-Char"/>
          <w:rFonts w:hint="cs"/>
          <w:rtl/>
        </w:rPr>
        <w:t xml:space="preserve"> آن‌ها </w:t>
      </w:r>
      <w:r w:rsidR="00E95B44" w:rsidRPr="00860562">
        <w:rPr>
          <w:rStyle w:val="1-Char"/>
          <w:rFonts w:hint="cs"/>
          <w:rtl/>
        </w:rPr>
        <w:t>به دستورهایش عمل</w:t>
      </w:r>
      <w:r w:rsidRPr="00860562">
        <w:rPr>
          <w:rStyle w:val="1-Char"/>
          <w:rFonts w:hint="cs"/>
          <w:rtl/>
        </w:rPr>
        <w:t xml:space="preserve"> و از او پیروی می</w:t>
      </w:r>
      <w:r w:rsidRPr="00860562">
        <w:rPr>
          <w:rStyle w:val="1-Char"/>
          <w:rFonts w:hint="eastAsia"/>
          <w:cs/>
        </w:rPr>
        <w:t>‎</w:t>
      </w:r>
      <w:r w:rsidRPr="00860562">
        <w:rPr>
          <w:rStyle w:val="1-Char"/>
          <w:rFonts w:hint="cs"/>
          <w:rtl/>
        </w:rPr>
        <w:t>کنن</w:t>
      </w:r>
      <w:r w:rsidR="00E95B44" w:rsidRPr="00860562">
        <w:rPr>
          <w:rStyle w:val="1-Char"/>
          <w:rFonts w:hint="cs"/>
          <w:rtl/>
        </w:rPr>
        <w:t>د، عملش کفر نیست و کیفرش نیز کشته شدن</w:t>
      </w:r>
      <w:r w:rsidRPr="00860562">
        <w:rPr>
          <w:rStyle w:val="1-Char"/>
          <w:rFonts w:hint="cs"/>
          <w:rtl/>
        </w:rPr>
        <w:t xml:space="preserve"> نیست».</w:t>
      </w:r>
      <w:r w:rsidRPr="00860562">
        <w:rPr>
          <w:rStyle w:val="1-Char"/>
          <w:vertAlign w:val="superscript"/>
          <w:rtl/>
        </w:rPr>
        <w:footnoteReference w:id="261"/>
      </w:r>
    </w:p>
    <w:p w:rsidR="006E4CC7" w:rsidRPr="00860562" w:rsidRDefault="006E4CC7" w:rsidP="005D5F97">
      <w:pPr>
        <w:ind w:firstLine="284"/>
        <w:jc w:val="both"/>
        <w:rPr>
          <w:rStyle w:val="1-Char"/>
          <w:rtl/>
        </w:rPr>
      </w:pPr>
      <w:r w:rsidRPr="00860562">
        <w:rPr>
          <w:rStyle w:val="1-Char"/>
          <w:rFonts w:hint="cs"/>
          <w:rtl/>
        </w:rPr>
        <w:t>از امام احمد روایت دیگری هم هست که می</w:t>
      </w:r>
      <w:r w:rsidRPr="00860562">
        <w:rPr>
          <w:rStyle w:val="1-Char"/>
          <w:rFonts w:hint="cs"/>
          <w:cs/>
        </w:rPr>
        <w:t>‎</w:t>
      </w:r>
      <w:r w:rsidRPr="00860562">
        <w:rPr>
          <w:rStyle w:val="1-Char"/>
          <w:rFonts w:hint="cs"/>
          <w:rtl/>
        </w:rPr>
        <w:t>گوید</w:t>
      </w:r>
      <w:r w:rsidR="00E83F52" w:rsidRPr="00860562">
        <w:rPr>
          <w:rStyle w:val="1-Char"/>
          <w:rFonts w:hint="cs"/>
          <w:rtl/>
        </w:rPr>
        <w:t>: چنین شخصی کفر نورزیده و مجازاتش کشته شدن</w:t>
      </w:r>
      <w:r w:rsidRPr="00860562">
        <w:rPr>
          <w:rStyle w:val="1-Char"/>
          <w:rFonts w:hint="cs"/>
          <w:rtl/>
        </w:rPr>
        <w:t xml:space="preserve"> نیست، بلکه از او خواسته می</w:t>
      </w:r>
      <w:r w:rsidRPr="00860562">
        <w:rPr>
          <w:rStyle w:val="1-Char"/>
          <w:rFonts w:hint="cs"/>
          <w:cs/>
        </w:rPr>
        <w:t>‎</w:t>
      </w:r>
      <w:r w:rsidRPr="00860562">
        <w:rPr>
          <w:rStyle w:val="1-Char"/>
          <w:rFonts w:hint="cs"/>
          <w:rtl/>
        </w:rPr>
        <w:t>شود توبه کند. از میان حنبلی</w:t>
      </w:r>
      <w:r w:rsidR="0071245A">
        <w:rPr>
          <w:rStyle w:val="1-Char"/>
          <w:rFonts w:hint="cs"/>
          <w:rtl/>
        </w:rPr>
        <w:t>‌</w:t>
      </w:r>
      <w:r w:rsidRPr="00860562">
        <w:rPr>
          <w:rStyle w:val="1-Char"/>
          <w:rFonts w:hint="cs"/>
          <w:rtl/>
        </w:rPr>
        <w:t>ها</w:t>
      </w:r>
      <w:r w:rsidR="00E83F52" w:rsidRPr="00860562">
        <w:rPr>
          <w:rStyle w:val="1-Char"/>
          <w:rFonts w:hint="cs"/>
          <w:rtl/>
        </w:rPr>
        <w:t>،</w:t>
      </w:r>
      <w:r w:rsidRPr="00860562">
        <w:rPr>
          <w:rStyle w:val="1-Char"/>
          <w:rFonts w:hint="cs"/>
          <w:rtl/>
        </w:rPr>
        <w:t xml:space="preserve"> ابن عقیل به این روایت عمل می</w:t>
      </w:r>
      <w:r w:rsidRPr="00860562">
        <w:rPr>
          <w:rStyle w:val="1-Char"/>
          <w:rFonts w:hint="cs"/>
          <w:cs/>
        </w:rPr>
        <w:t>‎</w:t>
      </w:r>
      <w:r w:rsidR="00E83F52" w:rsidRPr="00860562">
        <w:rPr>
          <w:rStyle w:val="1-Char"/>
          <w:rFonts w:hint="cs"/>
          <w:rtl/>
        </w:rPr>
        <w:t>کند، وی روایت قبلی را که</w:t>
      </w:r>
      <w:r w:rsidRPr="00860562">
        <w:rPr>
          <w:rStyle w:val="1-Char"/>
          <w:rFonts w:hint="cs"/>
          <w:rtl/>
        </w:rPr>
        <w:t xml:space="preserve"> امام احمد درباره</w:t>
      </w:r>
      <w:r w:rsidRPr="00860562">
        <w:rPr>
          <w:rStyle w:val="1-Char"/>
          <w:rFonts w:hint="cs"/>
          <w:cs/>
        </w:rPr>
        <w:t>‎</w:t>
      </w:r>
      <w:r w:rsidRPr="00860562">
        <w:rPr>
          <w:rStyle w:val="1-Char"/>
          <w:rFonts w:hint="cs"/>
          <w:rtl/>
        </w:rPr>
        <w:t>ی کفر</w:t>
      </w:r>
      <w:r w:rsidR="00E83F52" w:rsidRPr="00860562">
        <w:rPr>
          <w:rStyle w:val="1-Char"/>
          <w:rFonts w:hint="cs"/>
          <w:rtl/>
        </w:rPr>
        <w:t xml:space="preserve"> جادوگر بیان نموده، بیانگر کفر جادوگر در اعتقادش</w:t>
      </w:r>
      <w:r w:rsidR="00860562">
        <w:rPr>
          <w:rStyle w:val="1-Char"/>
          <w:rFonts w:hint="cs"/>
          <w:rtl/>
        </w:rPr>
        <w:t xml:space="preserve"> می‌</w:t>
      </w:r>
      <w:r w:rsidR="00E83F52" w:rsidRPr="00860562">
        <w:rPr>
          <w:rStyle w:val="1-Char"/>
          <w:rFonts w:hint="cs"/>
          <w:rtl/>
        </w:rPr>
        <w:t>داند، از این رو حنبلی</w:t>
      </w:r>
      <w:r w:rsidR="0071245A">
        <w:rPr>
          <w:rStyle w:val="1-Char"/>
          <w:rFonts w:hint="cs"/>
          <w:rtl/>
        </w:rPr>
        <w:t>‌</w:t>
      </w:r>
      <w:r w:rsidR="00E83F52" w:rsidRPr="00860562">
        <w:rPr>
          <w:rStyle w:val="1-Char"/>
          <w:rFonts w:hint="cs"/>
          <w:rtl/>
        </w:rPr>
        <w:t>ها جادوگر را به</w:t>
      </w:r>
      <w:r w:rsidRPr="00860562">
        <w:rPr>
          <w:rStyle w:val="1-Char"/>
          <w:rFonts w:hint="cs"/>
          <w:rtl/>
        </w:rPr>
        <w:t xml:space="preserve"> شرطی</w:t>
      </w:r>
      <w:r w:rsidR="00E83F52" w:rsidRPr="00860562">
        <w:rPr>
          <w:rStyle w:val="1-Char"/>
          <w:rFonts w:hint="cs"/>
          <w:rtl/>
        </w:rPr>
        <w:t xml:space="preserve"> کافر</w:t>
      </w:r>
      <w:r w:rsidR="00860562">
        <w:rPr>
          <w:rStyle w:val="1-Char"/>
          <w:rFonts w:hint="cs"/>
          <w:rtl/>
        </w:rPr>
        <w:t xml:space="preserve"> می‌</w:t>
      </w:r>
      <w:r w:rsidR="00E83F52" w:rsidRPr="00860562">
        <w:rPr>
          <w:rStyle w:val="1-Char"/>
          <w:rFonts w:hint="cs"/>
          <w:rtl/>
        </w:rPr>
        <w:t>دانند</w:t>
      </w:r>
      <w:r w:rsidRPr="00860562">
        <w:rPr>
          <w:rStyle w:val="1-Char"/>
          <w:rFonts w:hint="cs"/>
          <w:rtl/>
        </w:rPr>
        <w:t xml:space="preserve"> که </w:t>
      </w:r>
      <w:r w:rsidR="00E83F52" w:rsidRPr="00860562">
        <w:rPr>
          <w:rStyle w:val="1-Char"/>
          <w:rFonts w:hint="cs"/>
          <w:rtl/>
        </w:rPr>
        <w:t>جادوگر معتقد به حلال بودن جادو باشد</w:t>
      </w:r>
      <w:r w:rsidRPr="00860562">
        <w:rPr>
          <w:rStyle w:val="1-Char"/>
          <w:rFonts w:hint="cs"/>
          <w:rtl/>
        </w:rPr>
        <w:t>.</w:t>
      </w:r>
      <w:r w:rsidRPr="00860562">
        <w:rPr>
          <w:rStyle w:val="1-Char"/>
          <w:vertAlign w:val="superscript"/>
          <w:rtl/>
        </w:rPr>
        <w:footnoteReference w:id="262"/>
      </w:r>
    </w:p>
    <w:p w:rsidR="006E4CC7" w:rsidRPr="00860562" w:rsidRDefault="00E83F52" w:rsidP="005D5F97">
      <w:pPr>
        <w:ind w:firstLine="284"/>
        <w:jc w:val="both"/>
        <w:rPr>
          <w:rStyle w:val="1-Char"/>
          <w:rtl/>
        </w:rPr>
      </w:pPr>
      <w:r w:rsidRPr="00860562">
        <w:rPr>
          <w:rStyle w:val="1-Char"/>
          <w:rFonts w:hint="cs"/>
          <w:rtl/>
        </w:rPr>
        <w:t>اما جادویی که فرد را به کفرمی رساند</w:t>
      </w:r>
      <w:r w:rsidR="006E4CC7" w:rsidRPr="00860562">
        <w:rPr>
          <w:rStyle w:val="1-Char"/>
          <w:rFonts w:hint="cs"/>
          <w:rtl/>
        </w:rPr>
        <w:t>- چنان که ابن قدامه می</w:t>
      </w:r>
      <w:r w:rsidR="006E4CC7" w:rsidRPr="00860562">
        <w:rPr>
          <w:rStyle w:val="1-Char"/>
          <w:rFonts w:hint="cs"/>
          <w:cs/>
        </w:rPr>
        <w:t>‎</w:t>
      </w:r>
      <w:r w:rsidR="006E4CC7" w:rsidRPr="00860562">
        <w:rPr>
          <w:rStyle w:val="1-Char"/>
          <w:rFonts w:hint="cs"/>
          <w:rtl/>
        </w:rPr>
        <w:t>گوید- همان است که در عرف</w:t>
      </w:r>
      <w:r w:rsidRPr="00860562">
        <w:rPr>
          <w:rStyle w:val="1-Char"/>
          <w:rFonts w:hint="cs"/>
          <w:rtl/>
        </w:rPr>
        <w:t xml:space="preserve"> آن را</w:t>
      </w:r>
      <w:r w:rsidR="006E4CC7" w:rsidRPr="00860562">
        <w:rPr>
          <w:rStyle w:val="1-Char"/>
          <w:rFonts w:hint="cs"/>
          <w:rtl/>
        </w:rPr>
        <w:t xml:space="preserve"> سحر</w:t>
      </w:r>
      <w:r w:rsidRPr="00860562">
        <w:rPr>
          <w:rStyle w:val="1-Char"/>
          <w:rFonts w:hint="cs"/>
          <w:rtl/>
        </w:rPr>
        <w:t xml:space="preserve"> و جادو</w:t>
      </w:r>
      <w:r w:rsidR="006E4CC7" w:rsidRPr="00860562">
        <w:rPr>
          <w:rStyle w:val="1-Char"/>
          <w:rFonts w:hint="cs"/>
          <w:rtl/>
        </w:rPr>
        <w:t xml:space="preserve"> می</w:t>
      </w:r>
      <w:r w:rsidR="006E4CC7" w:rsidRPr="00860562">
        <w:rPr>
          <w:rStyle w:val="1-Char"/>
          <w:rFonts w:hint="cs"/>
          <w:cs/>
        </w:rPr>
        <w:t>‎</w:t>
      </w:r>
      <w:r w:rsidR="006E4CC7" w:rsidRPr="00860562">
        <w:rPr>
          <w:rStyle w:val="1-Char"/>
          <w:rFonts w:hint="cs"/>
          <w:rtl/>
        </w:rPr>
        <w:t>شمارند، مانند عمل لبید بن اعصم که پیامبر را با شانه و زنی آرایشگر، سحر کرد و کسی که شخص صرع زده را افسون کند و ادعا کند جنی</w:t>
      </w:r>
      <w:r w:rsidR="006E4CC7" w:rsidRPr="00860562">
        <w:rPr>
          <w:rStyle w:val="1-Char"/>
          <w:rFonts w:hint="cs"/>
          <w:cs/>
        </w:rPr>
        <w:t>‎</w:t>
      </w:r>
      <w:r w:rsidR="006E4CC7" w:rsidRPr="00860562">
        <w:rPr>
          <w:rStyle w:val="1-Char"/>
          <w:rFonts w:hint="cs"/>
          <w:rtl/>
        </w:rPr>
        <w:t>ها را گرد هم می</w:t>
      </w:r>
      <w:r w:rsidR="006E4CC7" w:rsidRPr="00860562">
        <w:rPr>
          <w:rStyle w:val="1-Char"/>
          <w:rFonts w:hint="cs"/>
          <w:cs/>
        </w:rPr>
        <w:t>‎</w:t>
      </w:r>
      <w:r w:rsidR="006E4CC7" w:rsidRPr="00860562">
        <w:rPr>
          <w:rStyle w:val="1-Char"/>
          <w:rFonts w:hint="cs"/>
          <w:rtl/>
        </w:rPr>
        <w:t>آورد و به</w:t>
      </w:r>
      <w:r w:rsidR="00540F57">
        <w:rPr>
          <w:rStyle w:val="1-Char"/>
          <w:rFonts w:hint="cs"/>
          <w:rtl/>
        </w:rPr>
        <w:t xml:space="preserve"> آن‌ها </w:t>
      </w:r>
      <w:r w:rsidR="006E4CC7" w:rsidRPr="00860562">
        <w:rPr>
          <w:rStyle w:val="1-Char"/>
          <w:rFonts w:hint="cs"/>
          <w:rtl/>
        </w:rPr>
        <w:t>دستور می</w:t>
      </w:r>
      <w:r w:rsidR="006E4CC7" w:rsidRPr="00860562">
        <w:rPr>
          <w:rStyle w:val="1-Char"/>
          <w:rFonts w:hint="eastAsia"/>
          <w:cs/>
        </w:rPr>
        <w:t>‎</w:t>
      </w:r>
      <w:r w:rsidR="006E4CC7" w:rsidRPr="00860562">
        <w:rPr>
          <w:rStyle w:val="1-Char"/>
          <w:rFonts w:hint="cs"/>
          <w:rtl/>
        </w:rPr>
        <w:t>دهد و</w:t>
      </w:r>
      <w:r w:rsidRPr="00860562">
        <w:rPr>
          <w:rStyle w:val="1-Char"/>
          <w:rFonts w:hint="cs"/>
          <w:rtl/>
        </w:rPr>
        <w:t xml:space="preserve"> آنان از او</w:t>
      </w:r>
      <w:r w:rsidR="006E4CC7" w:rsidRPr="00860562">
        <w:rPr>
          <w:rStyle w:val="1-Char"/>
          <w:rFonts w:hint="cs"/>
          <w:rtl/>
        </w:rPr>
        <w:t xml:space="preserve"> اطاعت می</w:t>
      </w:r>
      <w:r w:rsidR="006E4CC7" w:rsidRPr="00860562">
        <w:rPr>
          <w:rStyle w:val="1-Char"/>
          <w:rFonts w:hint="cs"/>
          <w:cs/>
        </w:rPr>
        <w:t>‎</w:t>
      </w:r>
      <w:r w:rsidR="006E4CC7" w:rsidRPr="00860562">
        <w:rPr>
          <w:rStyle w:val="1-Char"/>
          <w:rFonts w:hint="cs"/>
          <w:rtl/>
        </w:rPr>
        <w:t>کنند، به ظاهر وارد این حکم نمی</w:t>
      </w:r>
      <w:r w:rsidR="006E4CC7" w:rsidRPr="00860562">
        <w:rPr>
          <w:rStyle w:val="1-Char"/>
          <w:rFonts w:hint="cs"/>
          <w:cs/>
        </w:rPr>
        <w:t>‎</w:t>
      </w:r>
      <w:r w:rsidR="00817258" w:rsidRPr="00860562">
        <w:rPr>
          <w:rStyle w:val="1-Char"/>
          <w:rFonts w:hint="cs"/>
          <w:rtl/>
        </w:rPr>
        <w:t>شود، ولی قاضی ابوخطاب حنبلی او را در زمره</w:t>
      </w:r>
      <w:r w:rsidR="00351FFA" w:rsidRPr="00860562">
        <w:rPr>
          <w:rStyle w:val="1-Char"/>
          <w:rFonts w:hint="cs"/>
          <w:rtl/>
        </w:rPr>
        <w:t xml:space="preserve">‌ی </w:t>
      </w:r>
      <w:r w:rsidR="00817258" w:rsidRPr="00860562">
        <w:rPr>
          <w:rStyle w:val="1-Char"/>
          <w:rFonts w:hint="cs"/>
          <w:rtl/>
        </w:rPr>
        <w:t>جادوگران شمرده</w:t>
      </w:r>
      <w:r w:rsidR="006E4CC7" w:rsidRPr="00860562">
        <w:rPr>
          <w:rStyle w:val="1-Char"/>
          <w:rFonts w:hint="cs"/>
          <w:rtl/>
        </w:rPr>
        <w:t xml:space="preserve"> است.</w:t>
      </w:r>
      <w:r w:rsidR="006E4CC7" w:rsidRPr="00860562">
        <w:rPr>
          <w:rStyle w:val="1-Char"/>
          <w:vertAlign w:val="superscript"/>
          <w:rtl/>
        </w:rPr>
        <w:footnoteReference w:id="263"/>
      </w:r>
    </w:p>
    <w:p w:rsidR="006E4CC7" w:rsidRPr="00860562" w:rsidRDefault="00817258" w:rsidP="005D5F97">
      <w:pPr>
        <w:ind w:firstLine="284"/>
        <w:jc w:val="both"/>
        <w:rPr>
          <w:rStyle w:val="1-Char"/>
          <w:rtl/>
        </w:rPr>
      </w:pPr>
      <w:r w:rsidRPr="00860562">
        <w:rPr>
          <w:rStyle w:val="1-Char"/>
          <w:rFonts w:hint="cs"/>
          <w:rtl/>
        </w:rPr>
        <w:t>از دیدگاه</w:t>
      </w:r>
      <w:r w:rsidR="006E4CC7" w:rsidRPr="00860562">
        <w:rPr>
          <w:rStyle w:val="1-Char"/>
          <w:rFonts w:hint="cs"/>
          <w:rtl/>
        </w:rPr>
        <w:t xml:space="preserve"> حنبلی</w:t>
      </w:r>
      <w:r w:rsidR="0071245A">
        <w:rPr>
          <w:rStyle w:val="1-Char"/>
          <w:rFonts w:hint="cs"/>
          <w:rtl/>
        </w:rPr>
        <w:t>‌</w:t>
      </w:r>
      <w:r w:rsidR="006E4CC7" w:rsidRPr="00860562">
        <w:rPr>
          <w:rStyle w:val="1-Char"/>
          <w:rFonts w:hint="cs"/>
          <w:rtl/>
        </w:rPr>
        <w:t>ها</w:t>
      </w:r>
      <w:r w:rsidRPr="00860562">
        <w:rPr>
          <w:rStyle w:val="1-Char"/>
          <w:rFonts w:hint="cs"/>
          <w:rtl/>
        </w:rPr>
        <w:t>، جادوگر</w:t>
      </w:r>
      <w:r w:rsidR="006E4CC7" w:rsidRPr="00860562">
        <w:rPr>
          <w:rStyle w:val="1-Char"/>
          <w:rFonts w:hint="cs"/>
          <w:rtl/>
        </w:rPr>
        <w:t xml:space="preserve"> اهل کتاب به سبب سحرش کشته نخواهد شد مگر این که به وسیله</w:t>
      </w:r>
      <w:r w:rsidR="006E4CC7" w:rsidRPr="00860562">
        <w:rPr>
          <w:rStyle w:val="1-Char"/>
          <w:rFonts w:hint="cs"/>
          <w:cs/>
        </w:rPr>
        <w:t>‎</w:t>
      </w:r>
      <w:r w:rsidR="006E4CC7" w:rsidRPr="00860562">
        <w:rPr>
          <w:rStyle w:val="1-Char"/>
          <w:rFonts w:hint="cs"/>
          <w:rtl/>
        </w:rPr>
        <w:t>ی آن کسی را بک</w:t>
      </w:r>
      <w:r w:rsidRPr="00860562">
        <w:rPr>
          <w:rStyle w:val="1-Char"/>
          <w:rFonts w:hint="cs"/>
          <w:rtl/>
        </w:rPr>
        <w:t>ُشد، که در این صورت قصاص</w:t>
      </w:r>
      <w:r w:rsidR="00860562">
        <w:rPr>
          <w:rStyle w:val="1-Char"/>
          <w:rFonts w:hint="cs"/>
          <w:rtl/>
        </w:rPr>
        <w:t xml:space="preserve"> می‌</w:t>
      </w:r>
      <w:r w:rsidRPr="00860562">
        <w:rPr>
          <w:rStyle w:val="1-Char"/>
          <w:rFonts w:hint="cs"/>
          <w:rtl/>
        </w:rPr>
        <w:t>شود. دلیلشان</w:t>
      </w:r>
      <w:r w:rsidR="006E4CC7" w:rsidRPr="00860562">
        <w:rPr>
          <w:rStyle w:val="1-Char"/>
          <w:rFonts w:hint="cs"/>
          <w:rtl/>
        </w:rPr>
        <w:t xml:space="preserve"> این </w:t>
      </w:r>
      <w:r w:rsidRPr="00860562">
        <w:rPr>
          <w:rStyle w:val="1-Char"/>
          <w:rFonts w:hint="cs"/>
          <w:rtl/>
        </w:rPr>
        <w:t xml:space="preserve">است </w:t>
      </w:r>
      <w:r w:rsidR="006E4CC7" w:rsidRPr="00860562">
        <w:rPr>
          <w:rStyle w:val="1-Char"/>
          <w:rFonts w:hint="cs"/>
          <w:rtl/>
        </w:rPr>
        <w:t>که پیامبر</w:t>
      </w:r>
      <w:r w:rsidRPr="00860562">
        <w:rPr>
          <w:rStyle w:val="1-Char"/>
          <w:rFonts w:hint="cs"/>
          <w:rtl/>
        </w:rPr>
        <w:t xml:space="preserve"> خدا</w:t>
      </w:r>
      <w:r w:rsidRPr="005D5F97">
        <w:rPr>
          <w:rFonts w:cs="CTraditional Arabic" w:hint="cs"/>
          <w:rtl/>
          <w:lang w:bidi="fa-IR"/>
        </w:rPr>
        <w:t xml:space="preserve"> ص</w:t>
      </w:r>
      <w:r w:rsidRPr="00860562">
        <w:rPr>
          <w:rStyle w:val="1-Char"/>
          <w:rFonts w:hint="cs"/>
          <w:rtl/>
        </w:rPr>
        <w:t xml:space="preserve"> لبید بن اعصم را که آن حضرت</w:t>
      </w:r>
      <w:r w:rsidR="00540F57">
        <w:rPr>
          <w:rStyle w:val="1-Char"/>
          <w:rFonts w:hint="cs"/>
          <w:rtl/>
        </w:rPr>
        <w:t xml:space="preserve"> </w:t>
      </w:r>
      <w:r w:rsidRPr="00860562">
        <w:rPr>
          <w:rStyle w:val="1-Char"/>
          <w:rFonts w:hint="cs"/>
          <w:rtl/>
        </w:rPr>
        <w:t>را جادو کرد، نکشت؛ چون شرک بزرگتر از جادوست، و او به خاطر آن</w:t>
      </w:r>
      <w:r w:rsidR="006E4CC7" w:rsidRPr="00860562">
        <w:rPr>
          <w:rStyle w:val="1-Char"/>
          <w:rFonts w:hint="cs"/>
          <w:rtl/>
        </w:rPr>
        <w:t xml:space="preserve"> کشته نشده بود. درباره</w:t>
      </w:r>
      <w:r w:rsidR="006E4CC7" w:rsidRPr="00860562">
        <w:rPr>
          <w:rStyle w:val="1-Char"/>
          <w:rFonts w:hint="cs"/>
          <w:cs/>
        </w:rPr>
        <w:t>‎</w:t>
      </w:r>
      <w:r w:rsidRPr="00860562">
        <w:rPr>
          <w:rStyle w:val="1-Char"/>
          <w:rFonts w:hint="cs"/>
          <w:rtl/>
        </w:rPr>
        <w:t>ی جادوگر</w:t>
      </w:r>
      <w:r w:rsidR="006E4CC7" w:rsidRPr="00860562">
        <w:rPr>
          <w:rStyle w:val="1-Char"/>
          <w:rFonts w:hint="cs"/>
          <w:rtl/>
        </w:rPr>
        <w:t xml:space="preserve"> مسلمان</w:t>
      </w:r>
      <w:r w:rsidR="0080376C">
        <w:rPr>
          <w:rStyle w:val="1-Char"/>
          <w:rFonts w:hint="cs"/>
          <w:rtl/>
        </w:rPr>
        <w:t xml:space="preserve"> روایت‌های</w:t>
      </w:r>
      <w:r w:rsidR="006E4CC7" w:rsidRPr="00860562">
        <w:rPr>
          <w:rStyle w:val="1-Char"/>
          <w:rFonts w:hint="cs"/>
          <w:rtl/>
        </w:rPr>
        <w:t>ی آمده است، چون او با سحرش کفر ور</w:t>
      </w:r>
      <w:r w:rsidRPr="00860562">
        <w:rPr>
          <w:rStyle w:val="1-Char"/>
          <w:rFonts w:hint="cs"/>
          <w:rtl/>
        </w:rPr>
        <w:t>زیده ولی شخصی مانند لبید در اصل کافر بود</w:t>
      </w:r>
      <w:r w:rsidR="006E4CC7" w:rsidRPr="00860562">
        <w:rPr>
          <w:rStyle w:val="1-Char"/>
          <w:rFonts w:hint="cs"/>
          <w:rtl/>
        </w:rPr>
        <w:t>.</w:t>
      </w:r>
      <w:r w:rsidR="006E4CC7" w:rsidRPr="00860562">
        <w:rPr>
          <w:rStyle w:val="1-Char"/>
          <w:vertAlign w:val="superscript"/>
          <w:rtl/>
        </w:rPr>
        <w:footnoteReference w:id="264"/>
      </w:r>
    </w:p>
    <w:p w:rsidR="006E4CC7" w:rsidRPr="005D5F97" w:rsidRDefault="00817258" w:rsidP="00A22A56">
      <w:pPr>
        <w:pStyle w:val="a"/>
        <w:rPr>
          <w:rtl/>
        </w:rPr>
      </w:pPr>
      <w:bookmarkStart w:id="213" w:name="_Toc435622104"/>
      <w:r w:rsidRPr="005D5F97">
        <w:rPr>
          <w:rFonts w:hint="cs"/>
          <w:rtl/>
        </w:rPr>
        <w:t>گزیده</w:t>
      </w:r>
      <w:r w:rsidR="00351FFA" w:rsidRPr="005D5F97">
        <w:rPr>
          <w:rFonts w:hint="cs"/>
          <w:rtl/>
        </w:rPr>
        <w:t>‌ی</w:t>
      </w:r>
      <w:r w:rsidR="00454F43">
        <w:rPr>
          <w:rFonts w:hint="cs"/>
          <w:rtl/>
        </w:rPr>
        <w:t xml:space="preserve"> دیدگاه‌ها</w:t>
      </w:r>
      <w:r w:rsidR="006E4CC7" w:rsidRPr="005D5F97">
        <w:rPr>
          <w:rFonts w:hint="cs"/>
          <w:rtl/>
        </w:rPr>
        <w:t>ی عل</w:t>
      </w:r>
      <w:r w:rsidRPr="005D5F97">
        <w:rPr>
          <w:rFonts w:hint="cs"/>
          <w:rtl/>
        </w:rPr>
        <w:t>ما در مورد جادوگر</w:t>
      </w:r>
      <w:r w:rsidR="006E4CC7" w:rsidRPr="005D5F97">
        <w:rPr>
          <w:rFonts w:hint="cs"/>
          <w:rtl/>
        </w:rPr>
        <w:t>:</w:t>
      </w:r>
      <w:bookmarkEnd w:id="213"/>
    </w:p>
    <w:p w:rsidR="006E4CC7" w:rsidRPr="00860562" w:rsidRDefault="00D201AD" w:rsidP="00442CE1">
      <w:pPr>
        <w:pStyle w:val="ListParagraph"/>
        <w:numPr>
          <w:ilvl w:val="0"/>
          <w:numId w:val="24"/>
        </w:numPr>
        <w:jc w:val="both"/>
        <w:rPr>
          <w:rStyle w:val="1-Char"/>
          <w:rtl/>
        </w:rPr>
      </w:pPr>
      <w:r w:rsidRPr="00860562">
        <w:rPr>
          <w:rStyle w:val="1-Char"/>
          <w:rFonts w:hint="cs"/>
          <w:rtl/>
        </w:rPr>
        <w:t>وجوب قتل جادوگر</w:t>
      </w:r>
      <w:r w:rsidR="006E4CC7" w:rsidRPr="00860562">
        <w:rPr>
          <w:rStyle w:val="1-Char"/>
          <w:rFonts w:hint="cs"/>
          <w:rtl/>
        </w:rPr>
        <w:t xml:space="preserve"> بدون درخواست توبه از او. ای</w:t>
      </w:r>
      <w:r w:rsidRPr="00860562">
        <w:rPr>
          <w:rStyle w:val="1-Char"/>
          <w:rFonts w:hint="cs"/>
          <w:rtl/>
        </w:rPr>
        <w:t>ن دیدگاه امامان ابوحنیفه، مالک</w:t>
      </w:r>
      <w:r w:rsidR="004B48A4">
        <w:rPr>
          <w:rStyle w:val="1-Char"/>
          <w:rFonts w:hint="cs"/>
          <w:rtl/>
        </w:rPr>
        <w:t>،</w:t>
      </w:r>
      <w:r w:rsidR="006E4CC7" w:rsidRPr="00860562">
        <w:rPr>
          <w:rStyle w:val="1-Char"/>
          <w:rFonts w:hint="cs"/>
          <w:rtl/>
        </w:rPr>
        <w:t xml:space="preserve"> شافعی و امام احمد در </w:t>
      </w:r>
      <w:r w:rsidRPr="00860562">
        <w:rPr>
          <w:rStyle w:val="1-Char"/>
          <w:rFonts w:hint="cs"/>
          <w:rtl/>
        </w:rPr>
        <w:t>روایتی،</w:t>
      </w:r>
      <w:r w:rsidR="006E4CC7" w:rsidRPr="00860562">
        <w:rPr>
          <w:rStyle w:val="1-Char"/>
          <w:rFonts w:hint="cs"/>
          <w:rtl/>
        </w:rPr>
        <w:t xml:space="preserve"> و در مذهب</w:t>
      </w:r>
      <w:r w:rsidR="00540F57">
        <w:rPr>
          <w:rStyle w:val="1-Char"/>
          <w:rFonts w:hint="cs"/>
          <w:rtl/>
        </w:rPr>
        <w:t xml:space="preserve"> </w:t>
      </w:r>
      <w:r w:rsidR="006E4CC7" w:rsidRPr="00860562">
        <w:rPr>
          <w:rStyle w:val="1-Char"/>
          <w:rFonts w:hint="cs"/>
          <w:rtl/>
        </w:rPr>
        <w:t>حنبلی طبق این روایت عمل می</w:t>
      </w:r>
      <w:r w:rsidR="006E4CC7" w:rsidRPr="00860562">
        <w:rPr>
          <w:rStyle w:val="1-Char"/>
          <w:rFonts w:hint="cs"/>
          <w:cs/>
        </w:rPr>
        <w:t>‎</w:t>
      </w:r>
      <w:r w:rsidR="006E4CC7" w:rsidRPr="00860562">
        <w:rPr>
          <w:rStyle w:val="1-Char"/>
          <w:rFonts w:hint="cs"/>
          <w:rtl/>
        </w:rPr>
        <w:t>شود.</w:t>
      </w:r>
    </w:p>
    <w:p w:rsidR="006E4CC7" w:rsidRPr="0071245A" w:rsidRDefault="00D201AD" w:rsidP="0071245A">
      <w:pPr>
        <w:ind w:firstLine="284"/>
        <w:jc w:val="both"/>
        <w:rPr>
          <w:rStyle w:val="1-Char"/>
          <w:spacing w:val="-3"/>
          <w:rtl/>
        </w:rPr>
      </w:pPr>
      <w:r w:rsidRPr="0071245A">
        <w:rPr>
          <w:rStyle w:val="1-Char"/>
          <w:rFonts w:hint="cs"/>
          <w:spacing w:val="-3"/>
          <w:rtl/>
        </w:rPr>
        <w:t>قرطبی این را دیدگاه عموم علما دانسته</w:t>
      </w:r>
      <w:r w:rsidR="006E4CC7" w:rsidRPr="0071245A">
        <w:rPr>
          <w:rStyle w:val="1-Char"/>
          <w:rFonts w:hint="cs"/>
          <w:spacing w:val="-3"/>
          <w:rtl/>
        </w:rPr>
        <w:t xml:space="preserve"> و</w:t>
      </w:r>
      <w:r w:rsidR="001601F6" w:rsidRPr="0071245A">
        <w:rPr>
          <w:rStyle w:val="1-Char"/>
          <w:rFonts w:hint="cs"/>
          <w:spacing w:val="-3"/>
          <w:rtl/>
        </w:rPr>
        <w:t xml:space="preserve"> </w:t>
      </w:r>
      <w:r w:rsidR="006E4CC7" w:rsidRPr="0071245A">
        <w:rPr>
          <w:rStyle w:val="1-Char"/>
          <w:rFonts w:hint="cs"/>
          <w:spacing w:val="-3"/>
          <w:rtl/>
        </w:rPr>
        <w:t>ا</w:t>
      </w:r>
      <w:r w:rsidR="001601F6" w:rsidRPr="0071245A">
        <w:rPr>
          <w:rStyle w:val="1-Char"/>
          <w:rFonts w:hint="cs"/>
          <w:spacing w:val="-3"/>
          <w:rtl/>
        </w:rPr>
        <w:t>ز</w:t>
      </w:r>
      <w:r w:rsidR="006E4CC7" w:rsidRPr="0071245A">
        <w:rPr>
          <w:rStyle w:val="1-Char"/>
          <w:rFonts w:hint="cs"/>
          <w:spacing w:val="-3"/>
          <w:rtl/>
        </w:rPr>
        <w:t xml:space="preserve"> </w:t>
      </w:r>
      <w:r w:rsidRPr="0071245A">
        <w:rPr>
          <w:rStyle w:val="1-Char"/>
          <w:rFonts w:hint="cs"/>
          <w:spacing w:val="-3"/>
          <w:rtl/>
        </w:rPr>
        <w:t>میان صحابه عمر،</w:t>
      </w:r>
      <w:r w:rsidR="0091094D" w:rsidRPr="0071245A">
        <w:rPr>
          <w:rStyle w:val="1-Char"/>
          <w:rFonts w:hint="cs"/>
          <w:spacing w:val="-3"/>
          <w:rtl/>
        </w:rPr>
        <w:t xml:space="preserve"> عثمان، ابن عمر،</w:t>
      </w:r>
      <w:r w:rsidR="006E4CC7" w:rsidRPr="0071245A">
        <w:rPr>
          <w:rStyle w:val="1-Char"/>
          <w:rFonts w:hint="cs"/>
          <w:spacing w:val="-3"/>
          <w:rtl/>
        </w:rPr>
        <w:t xml:space="preserve"> حفصه و ابوموسی اشعری</w:t>
      </w:r>
      <w:r w:rsidR="00B74336" w:rsidRPr="0071245A">
        <w:rPr>
          <w:rFonts w:cs="CTraditional Arabic" w:hint="cs"/>
          <w:spacing w:val="-3"/>
          <w:rtl/>
          <w:lang w:bidi="fa-IR"/>
        </w:rPr>
        <w:t>س</w:t>
      </w:r>
      <w:r w:rsidR="0091094D" w:rsidRPr="0071245A">
        <w:rPr>
          <w:rStyle w:val="1-Char"/>
          <w:rFonts w:hint="cs"/>
          <w:spacing w:val="-3"/>
          <w:rtl/>
        </w:rPr>
        <w:t xml:space="preserve"> معتقد به آن بودند</w:t>
      </w:r>
      <w:r w:rsidR="006E4CC7" w:rsidRPr="0071245A">
        <w:rPr>
          <w:rStyle w:val="1-Char"/>
          <w:rFonts w:hint="cs"/>
          <w:spacing w:val="-3"/>
          <w:rtl/>
        </w:rPr>
        <w:t>. همچنین قرطبی آن را به هفت نفر از تابعین نسبت داده و از فقهای دیگر سرزمین</w:t>
      </w:r>
      <w:r w:rsidR="0071245A" w:rsidRPr="0071245A">
        <w:rPr>
          <w:rStyle w:val="1-Char"/>
          <w:rFonts w:hint="cs"/>
          <w:spacing w:val="-3"/>
          <w:rtl/>
        </w:rPr>
        <w:t>‌</w:t>
      </w:r>
      <w:r w:rsidR="006E4CC7" w:rsidRPr="0071245A">
        <w:rPr>
          <w:rStyle w:val="1-Char"/>
          <w:rFonts w:hint="cs"/>
          <w:spacing w:val="-3"/>
          <w:rtl/>
        </w:rPr>
        <w:t>ها ا</w:t>
      </w:r>
      <w:r w:rsidR="0091094D" w:rsidRPr="0071245A">
        <w:rPr>
          <w:rStyle w:val="1-Char"/>
          <w:rFonts w:hint="cs"/>
          <w:spacing w:val="-3"/>
          <w:rtl/>
        </w:rPr>
        <w:t>بوثور و اسحاق چنین دیدگاهی داشتند</w:t>
      </w:r>
      <w:r w:rsidR="006E4CC7" w:rsidRPr="0071245A">
        <w:rPr>
          <w:rStyle w:val="1-Char"/>
          <w:rFonts w:hint="cs"/>
          <w:spacing w:val="-3"/>
          <w:rtl/>
        </w:rPr>
        <w:t>.</w:t>
      </w:r>
      <w:r w:rsidR="006E4CC7" w:rsidRPr="0071245A">
        <w:rPr>
          <w:rStyle w:val="1-Char"/>
          <w:spacing w:val="-3"/>
          <w:vertAlign w:val="superscript"/>
          <w:rtl/>
        </w:rPr>
        <w:footnoteReference w:id="265"/>
      </w:r>
    </w:p>
    <w:p w:rsidR="006E4CC7" w:rsidRPr="00860562" w:rsidRDefault="0091094D" w:rsidP="00442CE1">
      <w:pPr>
        <w:pStyle w:val="ListParagraph"/>
        <w:numPr>
          <w:ilvl w:val="0"/>
          <w:numId w:val="24"/>
        </w:numPr>
        <w:jc w:val="both"/>
        <w:rPr>
          <w:rStyle w:val="1-Char"/>
          <w:rtl/>
        </w:rPr>
      </w:pPr>
      <w:r w:rsidRPr="00860562">
        <w:rPr>
          <w:rStyle w:val="1-Char"/>
          <w:rFonts w:hint="cs"/>
          <w:rtl/>
        </w:rPr>
        <w:t>جادوگر</w:t>
      </w:r>
      <w:r w:rsidR="006E4CC7" w:rsidRPr="00860562">
        <w:rPr>
          <w:rStyle w:val="1-Char"/>
          <w:rFonts w:hint="cs"/>
          <w:rtl/>
        </w:rPr>
        <w:t xml:space="preserve"> به جرم کفر</w:t>
      </w:r>
      <w:r w:rsidRPr="00860562">
        <w:rPr>
          <w:rStyle w:val="1-Char"/>
          <w:rFonts w:hint="cs"/>
          <w:rtl/>
        </w:rPr>
        <w:t xml:space="preserve"> کشته شود</w:t>
      </w:r>
      <w:r w:rsidR="006E4CC7" w:rsidRPr="00860562">
        <w:rPr>
          <w:rStyle w:val="1-Char"/>
          <w:rFonts w:hint="cs"/>
          <w:rtl/>
        </w:rPr>
        <w:t>، اگر با سحرش کاری</w:t>
      </w:r>
      <w:r w:rsidRPr="00860562">
        <w:rPr>
          <w:rStyle w:val="1-Char"/>
          <w:rFonts w:hint="cs"/>
          <w:rtl/>
        </w:rPr>
        <w:t xml:space="preserve"> کفر آمیز انجام دهد و اگر سحرش بدون</w:t>
      </w:r>
      <w:r w:rsidR="006E4CC7" w:rsidRPr="00860562">
        <w:rPr>
          <w:rStyle w:val="1-Char"/>
          <w:rFonts w:hint="cs"/>
          <w:rtl/>
        </w:rPr>
        <w:t xml:space="preserve"> کفر </w:t>
      </w:r>
      <w:r w:rsidRPr="00860562">
        <w:rPr>
          <w:rStyle w:val="1-Char"/>
          <w:rFonts w:hint="cs"/>
          <w:rtl/>
        </w:rPr>
        <w:t>باشد و با آن کسی را هلاک کند، باز هم باید</w:t>
      </w:r>
      <w:r w:rsidR="006E4CC7" w:rsidRPr="00860562">
        <w:rPr>
          <w:rStyle w:val="1-Char"/>
          <w:rFonts w:hint="cs"/>
          <w:rtl/>
        </w:rPr>
        <w:t xml:space="preserve"> قصاص </w:t>
      </w:r>
      <w:r w:rsidRPr="00860562">
        <w:rPr>
          <w:rStyle w:val="1-Char"/>
          <w:rFonts w:hint="cs"/>
          <w:rtl/>
        </w:rPr>
        <w:t xml:space="preserve">و کشته </w:t>
      </w:r>
      <w:r w:rsidR="006E4CC7" w:rsidRPr="00860562">
        <w:rPr>
          <w:rStyle w:val="1-Char"/>
          <w:rFonts w:hint="cs"/>
          <w:cs/>
        </w:rPr>
        <w:t>‎</w:t>
      </w:r>
      <w:r w:rsidR="006E4CC7" w:rsidRPr="00860562">
        <w:rPr>
          <w:rStyle w:val="1-Char"/>
          <w:rFonts w:hint="cs"/>
          <w:rtl/>
        </w:rPr>
        <w:t>شود، در غیر این دو حالت مجازات</w:t>
      </w:r>
      <w:r w:rsidRPr="00860562">
        <w:rPr>
          <w:rStyle w:val="1-Char"/>
          <w:rFonts w:hint="cs"/>
          <w:rtl/>
        </w:rPr>
        <w:t>ش تعزیر است</w:t>
      </w:r>
      <w:r w:rsidR="006E4CC7" w:rsidRPr="00860562">
        <w:rPr>
          <w:rStyle w:val="1-Char"/>
          <w:rFonts w:hint="cs"/>
          <w:rtl/>
        </w:rPr>
        <w:t xml:space="preserve"> و کشته نمی</w:t>
      </w:r>
      <w:r w:rsidR="006E4CC7" w:rsidRPr="00860562">
        <w:rPr>
          <w:rStyle w:val="1-Char"/>
          <w:rFonts w:hint="eastAsia"/>
          <w:cs/>
        </w:rPr>
        <w:t>‎</w:t>
      </w:r>
      <w:r w:rsidR="006E4CC7" w:rsidRPr="00860562">
        <w:rPr>
          <w:rStyle w:val="1-Char"/>
          <w:rFonts w:hint="cs"/>
          <w:rtl/>
        </w:rPr>
        <w:t>شود</w:t>
      </w:r>
      <w:r w:rsidRPr="00860562">
        <w:rPr>
          <w:rStyle w:val="1-Char"/>
          <w:rFonts w:hint="cs"/>
          <w:rtl/>
        </w:rPr>
        <w:t>،</w:t>
      </w:r>
      <w:r w:rsidR="006E4CC7" w:rsidRPr="00860562">
        <w:rPr>
          <w:rStyle w:val="1-Char"/>
          <w:rFonts w:hint="cs"/>
          <w:rtl/>
        </w:rPr>
        <w:t xml:space="preserve"> این د</w:t>
      </w:r>
      <w:r w:rsidRPr="00860562">
        <w:rPr>
          <w:rStyle w:val="1-Char"/>
          <w:rFonts w:hint="cs"/>
          <w:rtl/>
        </w:rPr>
        <w:t>یدگاه امام شافعی و یکی از اقوال</w:t>
      </w:r>
      <w:r w:rsidR="006E4CC7" w:rsidRPr="00860562">
        <w:rPr>
          <w:rStyle w:val="1-Char"/>
          <w:rFonts w:hint="cs"/>
          <w:rtl/>
        </w:rPr>
        <w:t xml:space="preserve"> امام احمد است.</w:t>
      </w:r>
    </w:p>
    <w:p w:rsidR="006E4CC7" w:rsidRPr="00860562" w:rsidRDefault="006E4CC7" w:rsidP="0071245A">
      <w:pPr>
        <w:ind w:firstLine="284"/>
        <w:jc w:val="both"/>
        <w:rPr>
          <w:rStyle w:val="1-Char"/>
          <w:rtl/>
        </w:rPr>
      </w:pPr>
      <w:r w:rsidRPr="00860562">
        <w:rPr>
          <w:rStyle w:val="1-Char"/>
          <w:rFonts w:hint="cs"/>
          <w:rtl/>
        </w:rPr>
        <w:t xml:space="preserve">ابن منذر نیز </w:t>
      </w:r>
      <w:r w:rsidR="0071245A">
        <w:rPr>
          <w:rStyle w:val="1-Char"/>
          <w:rFonts w:hint="cs"/>
          <w:rtl/>
        </w:rPr>
        <w:t>-</w:t>
      </w:r>
      <w:r w:rsidRPr="00860562">
        <w:rPr>
          <w:rStyle w:val="1-Char"/>
          <w:rFonts w:hint="cs"/>
          <w:rtl/>
        </w:rPr>
        <w:t xml:space="preserve"> که قرطبی از او نقل کرده است- بر این باور است.</w:t>
      </w:r>
    </w:p>
    <w:p w:rsidR="006E4CC7" w:rsidRPr="00860562" w:rsidRDefault="006E4CC7" w:rsidP="005D5F97">
      <w:pPr>
        <w:ind w:firstLine="284"/>
        <w:jc w:val="both"/>
        <w:rPr>
          <w:rStyle w:val="1-Char"/>
          <w:rtl/>
        </w:rPr>
      </w:pPr>
      <w:r w:rsidRPr="00860562">
        <w:rPr>
          <w:rStyle w:val="1-Char"/>
          <w:rFonts w:hint="cs"/>
          <w:rtl/>
        </w:rPr>
        <w:t>قرطبی می</w:t>
      </w:r>
      <w:r w:rsidRPr="00860562">
        <w:rPr>
          <w:rStyle w:val="1-Char"/>
          <w:rFonts w:hint="cs"/>
          <w:cs/>
        </w:rPr>
        <w:t>‎</w:t>
      </w:r>
      <w:r w:rsidRPr="00860562">
        <w:rPr>
          <w:rStyle w:val="1-Char"/>
          <w:rFonts w:hint="cs"/>
          <w:rtl/>
        </w:rPr>
        <w:t>گوید: از ابن منذر نقل است که گفت: «اگر شخصی اعتراف کند ک</w:t>
      </w:r>
      <w:r w:rsidR="0091094D" w:rsidRPr="00860562">
        <w:rPr>
          <w:rStyle w:val="1-Char"/>
          <w:rFonts w:hint="cs"/>
          <w:rtl/>
        </w:rPr>
        <w:t>ه با سخنی کفرآمیز جادو کرده است، و توبه نکند،باید کشته شود</w:t>
      </w:r>
      <w:r w:rsidRPr="00860562">
        <w:rPr>
          <w:rStyle w:val="1-Char"/>
          <w:rFonts w:hint="cs"/>
          <w:rtl/>
        </w:rPr>
        <w:t>، و</w:t>
      </w:r>
      <w:r w:rsidR="0091094D" w:rsidRPr="00860562">
        <w:rPr>
          <w:rStyle w:val="1-Char"/>
          <w:rFonts w:hint="cs"/>
          <w:rtl/>
        </w:rPr>
        <w:t xml:space="preserve"> </w:t>
      </w:r>
      <w:r w:rsidRPr="00860562">
        <w:rPr>
          <w:rStyle w:val="1-Char"/>
          <w:rFonts w:hint="cs"/>
          <w:rtl/>
        </w:rPr>
        <w:t xml:space="preserve">همین </w:t>
      </w:r>
      <w:r w:rsidR="0091094D" w:rsidRPr="00860562">
        <w:rPr>
          <w:rStyle w:val="1-Char"/>
          <w:rFonts w:hint="cs"/>
          <w:rtl/>
        </w:rPr>
        <w:t>طور اگر حجت و دلیل قاطع مبنی بر این که سخنی کفرآمیز</w:t>
      </w:r>
      <w:r w:rsidR="00540F57">
        <w:rPr>
          <w:rStyle w:val="1-Char"/>
          <w:rFonts w:hint="cs"/>
          <w:rtl/>
        </w:rPr>
        <w:t xml:space="preserve"> </w:t>
      </w:r>
      <w:r w:rsidR="0091094D" w:rsidRPr="00860562">
        <w:rPr>
          <w:rStyle w:val="1-Char"/>
          <w:rFonts w:hint="cs"/>
          <w:rtl/>
        </w:rPr>
        <w:t>بیان نموده وجود داشته باشد</w:t>
      </w:r>
      <w:r w:rsidRPr="00860562">
        <w:rPr>
          <w:rStyle w:val="1-Char"/>
          <w:rFonts w:hint="cs"/>
          <w:rtl/>
        </w:rPr>
        <w:t>، باز حکمش همان است.</w:t>
      </w:r>
    </w:p>
    <w:p w:rsidR="006E4CC7" w:rsidRPr="00860562" w:rsidRDefault="006E4CC7" w:rsidP="005D5F97">
      <w:pPr>
        <w:ind w:firstLine="284"/>
        <w:jc w:val="both"/>
        <w:rPr>
          <w:rStyle w:val="1-Char"/>
          <w:rtl/>
        </w:rPr>
      </w:pPr>
      <w:r w:rsidRPr="00860562">
        <w:rPr>
          <w:rStyle w:val="1-Char"/>
          <w:rFonts w:hint="cs"/>
          <w:rtl/>
        </w:rPr>
        <w:t xml:space="preserve">اگر </w:t>
      </w:r>
      <w:r w:rsidR="0091094D" w:rsidRPr="00860562">
        <w:rPr>
          <w:rStyle w:val="1-Char"/>
          <w:rFonts w:hint="cs"/>
          <w:rtl/>
        </w:rPr>
        <w:t>با سخنی که کفر نباشد</w:t>
      </w:r>
      <w:r w:rsidRPr="00860562">
        <w:rPr>
          <w:rStyle w:val="1-Char"/>
          <w:rFonts w:hint="cs"/>
          <w:rtl/>
        </w:rPr>
        <w:t xml:space="preserve"> سحر</w:t>
      </w:r>
      <w:r w:rsidR="0091094D" w:rsidRPr="00860562">
        <w:rPr>
          <w:rStyle w:val="1-Char"/>
          <w:rFonts w:hint="cs"/>
          <w:rtl/>
        </w:rPr>
        <w:t xml:space="preserve"> کرده،</w:t>
      </w:r>
      <w:r w:rsidRPr="00860562">
        <w:rPr>
          <w:rStyle w:val="1-Char"/>
          <w:rFonts w:hint="cs"/>
          <w:rtl/>
        </w:rPr>
        <w:t xml:space="preserve"> قتلش جایز نیست</w:t>
      </w:r>
      <w:r w:rsidR="0091094D" w:rsidRPr="00860562">
        <w:rPr>
          <w:rStyle w:val="1-Char"/>
          <w:rFonts w:hint="cs"/>
          <w:rtl/>
        </w:rPr>
        <w:t>،</w:t>
      </w:r>
      <w:r w:rsidRPr="00860562">
        <w:rPr>
          <w:rStyle w:val="1-Char"/>
          <w:rFonts w:hint="cs"/>
          <w:rtl/>
        </w:rPr>
        <w:t xml:space="preserve"> ولی اگر در شخص سحر شده به عمد جرم</w:t>
      </w:r>
      <w:r w:rsidR="001601F6" w:rsidRPr="00860562">
        <w:rPr>
          <w:rStyle w:val="1-Char"/>
          <w:rFonts w:hint="cs"/>
          <w:rtl/>
        </w:rPr>
        <w:t>ی</w:t>
      </w:r>
      <w:r w:rsidRPr="00860562">
        <w:rPr>
          <w:rStyle w:val="1-Char"/>
          <w:rFonts w:hint="cs"/>
          <w:rtl/>
        </w:rPr>
        <w:t xml:space="preserve"> مرتکب شود که قصاص داشته باشد، حکم قصاص برایش صادر</w:t>
      </w:r>
      <w:r w:rsidR="00860562">
        <w:rPr>
          <w:rStyle w:val="1-Char"/>
          <w:rFonts w:hint="cs"/>
          <w:rtl/>
        </w:rPr>
        <w:t xml:space="preserve"> می‌</w:t>
      </w:r>
      <w:r w:rsidRPr="00860562">
        <w:rPr>
          <w:rStyle w:val="1-Char"/>
          <w:rFonts w:hint="cs"/>
          <w:rtl/>
        </w:rPr>
        <w:t>شود.</w:t>
      </w:r>
      <w:r w:rsidRPr="00860562">
        <w:rPr>
          <w:rStyle w:val="1-Char"/>
          <w:vertAlign w:val="superscript"/>
          <w:rtl/>
        </w:rPr>
        <w:footnoteReference w:id="266"/>
      </w:r>
    </w:p>
    <w:p w:rsidR="006E4CC7" w:rsidRPr="00860562" w:rsidRDefault="006E4CC7" w:rsidP="00442CE1">
      <w:pPr>
        <w:pStyle w:val="ListParagraph"/>
        <w:numPr>
          <w:ilvl w:val="0"/>
          <w:numId w:val="24"/>
        </w:numPr>
        <w:jc w:val="both"/>
        <w:rPr>
          <w:rStyle w:val="1-Char"/>
          <w:rtl/>
        </w:rPr>
      </w:pPr>
      <w:r w:rsidRPr="00860562">
        <w:rPr>
          <w:rStyle w:val="1-Char"/>
          <w:rFonts w:hint="cs"/>
          <w:rtl/>
        </w:rPr>
        <w:t>امام ابوحنیفه درباره</w:t>
      </w:r>
      <w:r w:rsidRPr="00860562">
        <w:rPr>
          <w:rStyle w:val="1-Char"/>
          <w:rFonts w:hint="cs"/>
          <w:cs/>
        </w:rPr>
        <w:t>‎</w:t>
      </w:r>
      <w:r w:rsidR="0091094D" w:rsidRPr="00860562">
        <w:rPr>
          <w:rStyle w:val="1-Char"/>
          <w:rFonts w:hint="cs"/>
          <w:rtl/>
        </w:rPr>
        <w:t>ی جادوگر</w:t>
      </w:r>
      <w:r w:rsidRPr="00860562">
        <w:rPr>
          <w:rStyle w:val="1-Char"/>
          <w:rFonts w:hint="cs"/>
          <w:rtl/>
        </w:rPr>
        <w:t xml:space="preserve"> اهل کتاب معتقد به وجوب قتل ا</w:t>
      </w:r>
      <w:r w:rsidR="0091094D" w:rsidRPr="00860562">
        <w:rPr>
          <w:rStyle w:val="1-Char"/>
          <w:rFonts w:hint="cs"/>
          <w:rtl/>
        </w:rPr>
        <w:t>و</w:t>
      </w:r>
      <w:r w:rsidRPr="00860562">
        <w:rPr>
          <w:rStyle w:val="1-Char"/>
          <w:rFonts w:hint="cs"/>
          <w:rtl/>
        </w:rPr>
        <w:t>ست و</w:t>
      </w:r>
      <w:r w:rsidR="0091094D" w:rsidRPr="00860562">
        <w:rPr>
          <w:rStyle w:val="1-Char"/>
          <w:rFonts w:hint="cs"/>
          <w:rtl/>
        </w:rPr>
        <w:t xml:space="preserve"> تفاوتی میان او با جادوگر</w:t>
      </w:r>
      <w:r w:rsidRPr="00860562">
        <w:rPr>
          <w:rStyle w:val="1-Char"/>
          <w:rFonts w:hint="cs"/>
          <w:rtl/>
        </w:rPr>
        <w:t xml:space="preserve"> مسلمان قایل نشده است.</w:t>
      </w:r>
    </w:p>
    <w:p w:rsidR="006E4CC7" w:rsidRPr="00860562" w:rsidRDefault="0091094D" w:rsidP="005D5F97">
      <w:pPr>
        <w:ind w:firstLine="284"/>
        <w:jc w:val="both"/>
        <w:rPr>
          <w:rStyle w:val="1-Char"/>
          <w:rtl/>
        </w:rPr>
      </w:pPr>
      <w:r w:rsidRPr="00860562">
        <w:rPr>
          <w:rStyle w:val="1-Char"/>
          <w:rFonts w:hint="cs"/>
          <w:rtl/>
        </w:rPr>
        <w:t>دیدگاه جمهور این است که مؤاخذه</w:t>
      </w:r>
      <w:r w:rsidR="006E4CC7" w:rsidRPr="00860562">
        <w:rPr>
          <w:rStyle w:val="1-Char"/>
          <w:rFonts w:hint="cs"/>
          <w:rtl/>
        </w:rPr>
        <w:t xml:space="preserve"> می</w:t>
      </w:r>
      <w:r w:rsidR="006E4CC7" w:rsidRPr="00860562">
        <w:rPr>
          <w:rStyle w:val="1-Char"/>
          <w:rFonts w:hint="cs"/>
          <w:cs/>
        </w:rPr>
        <w:t>‎</w:t>
      </w:r>
      <w:r w:rsidR="006E4CC7" w:rsidRPr="00860562">
        <w:rPr>
          <w:rStyle w:val="1-Char"/>
          <w:rFonts w:hint="cs"/>
          <w:rtl/>
        </w:rPr>
        <w:t>شود، و در صورت مرتکب نشدن قتل</w:t>
      </w:r>
      <w:r w:rsidRPr="00860562">
        <w:rPr>
          <w:rStyle w:val="1-Char"/>
          <w:rFonts w:hint="cs"/>
          <w:rtl/>
        </w:rPr>
        <w:t xml:space="preserve"> با جادویش</w:t>
      </w:r>
      <w:r w:rsidR="006E4CC7" w:rsidRPr="00860562">
        <w:rPr>
          <w:rStyle w:val="1-Char"/>
          <w:rFonts w:hint="cs"/>
          <w:rtl/>
        </w:rPr>
        <w:t>، کشته نخواهد شد، اگر خرابی ایجاد کرده باشد، از او بازخواست خواهد شد. امام مالک می</w:t>
      </w:r>
      <w:r w:rsidR="006E4CC7" w:rsidRPr="00860562">
        <w:rPr>
          <w:rStyle w:val="1-Char"/>
          <w:rFonts w:hint="cs"/>
          <w:cs/>
        </w:rPr>
        <w:t>‎</w:t>
      </w:r>
      <w:r w:rsidR="006E4CC7" w:rsidRPr="00860562">
        <w:rPr>
          <w:rStyle w:val="1-Char"/>
          <w:rFonts w:hint="cs"/>
          <w:rtl/>
        </w:rPr>
        <w:t>گوید: اگر</w:t>
      </w:r>
      <w:r w:rsidR="0089606A" w:rsidRPr="00860562">
        <w:rPr>
          <w:rStyle w:val="1-Char"/>
          <w:rFonts w:hint="cs"/>
          <w:rtl/>
        </w:rPr>
        <w:t xml:space="preserve"> با سحرش به</w:t>
      </w:r>
      <w:r w:rsidR="006E4CC7" w:rsidRPr="00860562">
        <w:rPr>
          <w:rStyle w:val="1-Char"/>
          <w:rFonts w:hint="cs"/>
          <w:rtl/>
        </w:rPr>
        <w:t xml:space="preserve"> شخص مسلمان</w:t>
      </w:r>
      <w:r w:rsidR="0089606A" w:rsidRPr="00860562">
        <w:rPr>
          <w:rStyle w:val="1-Char"/>
          <w:rFonts w:hint="cs"/>
          <w:rtl/>
        </w:rPr>
        <w:t>ی زیان برساند</w:t>
      </w:r>
      <w:r w:rsidR="006E4CC7" w:rsidRPr="00860562">
        <w:rPr>
          <w:rStyle w:val="1-Char"/>
          <w:rFonts w:hint="cs"/>
          <w:rtl/>
        </w:rPr>
        <w:t>، پیمانش را نقض کرده است.</w:t>
      </w:r>
      <w:r w:rsidR="006E4CC7" w:rsidRPr="00860562">
        <w:rPr>
          <w:rStyle w:val="1-Char"/>
          <w:vertAlign w:val="superscript"/>
          <w:rtl/>
        </w:rPr>
        <w:footnoteReference w:id="267"/>
      </w:r>
    </w:p>
    <w:p w:rsidR="006E4CC7" w:rsidRPr="00860562" w:rsidRDefault="006E4CC7" w:rsidP="00442CE1">
      <w:pPr>
        <w:pStyle w:val="ListParagraph"/>
        <w:numPr>
          <w:ilvl w:val="0"/>
          <w:numId w:val="24"/>
        </w:numPr>
        <w:jc w:val="both"/>
        <w:rPr>
          <w:rStyle w:val="1-Char"/>
          <w:rtl/>
        </w:rPr>
      </w:pPr>
      <w:r w:rsidRPr="00860562">
        <w:rPr>
          <w:rStyle w:val="1-Char"/>
          <w:rFonts w:hint="cs"/>
          <w:rtl/>
        </w:rPr>
        <w:t>دیدگاه ابوحنیفه درباره</w:t>
      </w:r>
      <w:r w:rsidRPr="00860562">
        <w:rPr>
          <w:rStyle w:val="1-Char"/>
          <w:rFonts w:hint="cs"/>
          <w:cs/>
        </w:rPr>
        <w:t>‎</w:t>
      </w:r>
      <w:r w:rsidR="0089606A" w:rsidRPr="00860562">
        <w:rPr>
          <w:rStyle w:val="1-Char"/>
          <w:rFonts w:hint="cs"/>
          <w:rtl/>
        </w:rPr>
        <w:t>ی زن جادوگر مسلمان و یا</w:t>
      </w:r>
      <w:r w:rsidRPr="00860562">
        <w:rPr>
          <w:rStyle w:val="1-Char"/>
          <w:rFonts w:hint="cs"/>
          <w:rtl/>
        </w:rPr>
        <w:t xml:space="preserve"> ذمّی</w:t>
      </w:r>
      <w:r w:rsidR="0089606A" w:rsidRPr="00860562">
        <w:rPr>
          <w:rStyle w:val="1-Char"/>
          <w:rFonts w:hint="cs"/>
          <w:rtl/>
        </w:rPr>
        <w:t xml:space="preserve"> این است که کشته</w:t>
      </w:r>
      <w:r w:rsidR="00540F57">
        <w:rPr>
          <w:rStyle w:val="1-Char"/>
          <w:rFonts w:hint="cs"/>
          <w:rtl/>
        </w:rPr>
        <w:t xml:space="preserve"> </w:t>
      </w:r>
      <w:r w:rsidR="005875FE">
        <w:rPr>
          <w:rStyle w:val="1-Char"/>
          <w:rFonts w:hint="cs"/>
          <w:rtl/>
        </w:rPr>
        <w:t>نمی‌</w:t>
      </w:r>
      <w:r w:rsidR="0089606A" w:rsidRPr="00860562">
        <w:rPr>
          <w:rStyle w:val="1-Char"/>
          <w:rFonts w:hint="cs"/>
          <w:rtl/>
        </w:rPr>
        <w:t>شود</w:t>
      </w:r>
      <w:r w:rsidRPr="00860562">
        <w:rPr>
          <w:rStyle w:val="1-Char"/>
          <w:rFonts w:hint="cs"/>
          <w:rtl/>
        </w:rPr>
        <w:t>،</w:t>
      </w:r>
      <w:r w:rsidR="0089606A" w:rsidRPr="00860562">
        <w:rPr>
          <w:rStyle w:val="1-Char"/>
          <w:rFonts w:hint="cs"/>
          <w:rtl/>
        </w:rPr>
        <w:t xml:space="preserve"> بلکه زندان</w:t>
      </w:r>
      <w:r w:rsidRPr="00860562">
        <w:rPr>
          <w:rStyle w:val="1-Char"/>
          <w:rFonts w:hint="cs"/>
          <w:rtl/>
        </w:rPr>
        <w:t xml:space="preserve"> می</w:t>
      </w:r>
      <w:r w:rsidRPr="00860562">
        <w:rPr>
          <w:rStyle w:val="1-Char"/>
          <w:rFonts w:hint="cs"/>
          <w:cs/>
        </w:rPr>
        <w:t>‎</w:t>
      </w:r>
      <w:r w:rsidRPr="00860562">
        <w:rPr>
          <w:rStyle w:val="1-Char"/>
          <w:rFonts w:hint="cs"/>
          <w:rtl/>
        </w:rPr>
        <w:t>شود تا توبه کند، در</w:t>
      </w:r>
      <w:r w:rsidR="0089606A" w:rsidRPr="00860562">
        <w:rPr>
          <w:rStyle w:val="1-Char"/>
          <w:rFonts w:hint="cs"/>
          <w:rtl/>
        </w:rPr>
        <w:t xml:space="preserve"> حالی که امامان سه گانه مالک، شافعی و احمد در این حکم میان</w:t>
      </w:r>
      <w:r w:rsidRPr="00860562">
        <w:rPr>
          <w:rStyle w:val="1-Char"/>
          <w:rFonts w:hint="cs"/>
          <w:rtl/>
        </w:rPr>
        <w:t xml:space="preserve"> زن و مرد تفاوتی قایل نیستند.</w:t>
      </w:r>
    </w:p>
    <w:p w:rsidR="006E4CC7" w:rsidRPr="005D5F97" w:rsidRDefault="0089606A" w:rsidP="00A22A56">
      <w:pPr>
        <w:pStyle w:val="a"/>
        <w:rPr>
          <w:rtl/>
        </w:rPr>
      </w:pPr>
      <w:bookmarkStart w:id="214" w:name="_Toc435622105"/>
      <w:r w:rsidRPr="005D5F97">
        <w:rPr>
          <w:rFonts w:hint="cs"/>
          <w:rtl/>
        </w:rPr>
        <w:t>دلایل معتقدان به دیدگاه</w:t>
      </w:r>
      <w:r w:rsidR="006E4CC7" w:rsidRPr="005D5F97">
        <w:rPr>
          <w:rFonts w:hint="cs"/>
          <w:rtl/>
        </w:rPr>
        <w:t xml:space="preserve"> نخست- وجوب قتل:</w:t>
      </w:r>
      <w:bookmarkEnd w:id="214"/>
    </w:p>
    <w:p w:rsidR="00D73FAA" w:rsidRPr="00860562" w:rsidRDefault="0089606A" w:rsidP="00442CE1">
      <w:pPr>
        <w:numPr>
          <w:ilvl w:val="0"/>
          <w:numId w:val="2"/>
        </w:numPr>
        <w:jc w:val="both"/>
        <w:rPr>
          <w:rStyle w:val="1-Char"/>
          <w:rtl/>
        </w:rPr>
      </w:pPr>
      <w:r w:rsidRPr="00860562">
        <w:rPr>
          <w:rStyle w:val="1-Char"/>
          <w:rFonts w:hint="cs"/>
          <w:rtl/>
        </w:rPr>
        <w:t>جادوگر</w:t>
      </w:r>
      <w:r w:rsidR="006E4CC7" w:rsidRPr="00860562">
        <w:rPr>
          <w:rStyle w:val="1-Char"/>
          <w:rFonts w:hint="cs"/>
          <w:rtl/>
        </w:rPr>
        <w:t xml:space="preserve"> با استناد به نص قرآن کافر است.</w:t>
      </w:r>
    </w:p>
    <w:p w:rsidR="00A22A56" w:rsidRPr="00EE767A" w:rsidRDefault="00A22A56" w:rsidP="00A22A56">
      <w:pPr>
        <w:pStyle w:val="1-"/>
        <w:rPr>
          <w:rStyle w:val="Char2"/>
          <w:rtl/>
        </w:rPr>
      </w:pPr>
      <w:r>
        <w:rPr>
          <w:rFonts w:cs="Traditional Arabic"/>
          <w:color w:val="000000"/>
          <w:shd w:val="clear" w:color="auto" w:fill="FFFFFF"/>
          <w:rtl/>
        </w:rPr>
        <w:t>﴿</w:t>
      </w:r>
      <w:r w:rsidRPr="00EE767A">
        <w:rPr>
          <w:rStyle w:val="Char4"/>
          <w:rtl/>
        </w:rPr>
        <w:t xml:space="preserve">وَمَا كَفَرَ سُلَيۡمَٰنُ وَلَٰكِنَّ </w:t>
      </w:r>
      <w:r w:rsidRPr="00EE767A">
        <w:rPr>
          <w:rStyle w:val="Char4"/>
          <w:rFonts w:hint="cs"/>
          <w:rtl/>
        </w:rPr>
        <w:t>ٱلشَّيَٰطِينَ</w:t>
      </w:r>
      <w:r w:rsidRPr="00EE767A">
        <w:rPr>
          <w:rStyle w:val="Char4"/>
          <w:rtl/>
        </w:rPr>
        <w:t xml:space="preserve"> كَفَرُواْ يُعَلِّمُونَ </w:t>
      </w:r>
      <w:r w:rsidRPr="00EE767A">
        <w:rPr>
          <w:rStyle w:val="Char4"/>
          <w:rFonts w:hint="cs"/>
          <w:rtl/>
        </w:rPr>
        <w:t>ٱلنَّاسَ</w:t>
      </w:r>
      <w:r w:rsidRPr="00EE767A">
        <w:rPr>
          <w:rStyle w:val="Char4"/>
          <w:rtl/>
        </w:rPr>
        <w:t xml:space="preserve"> </w:t>
      </w:r>
      <w:r w:rsidRPr="00EE767A">
        <w:rPr>
          <w:rStyle w:val="Char4"/>
          <w:rFonts w:hint="cs"/>
          <w:rtl/>
        </w:rPr>
        <w:t>ٱلسِّحۡرَ</w:t>
      </w:r>
      <w:r w:rsidRPr="00EE767A">
        <w:rPr>
          <w:rStyle w:val="Char4"/>
          <w:rtl/>
        </w:rPr>
        <w:t xml:space="preserve"> وَمَآ أُنزِلَ عَلَى </w:t>
      </w:r>
      <w:r w:rsidRPr="00EE767A">
        <w:rPr>
          <w:rStyle w:val="Char4"/>
          <w:rFonts w:hint="cs"/>
          <w:rtl/>
        </w:rPr>
        <w:t>ٱلۡمَلَكَيۡنِ</w:t>
      </w:r>
      <w:r w:rsidRPr="00EE767A">
        <w:rPr>
          <w:rStyle w:val="Char4"/>
          <w:rtl/>
        </w:rPr>
        <w:t xml:space="preserve"> بِبَابِلَ هَٰرُوتَ وَمَٰرُوتَۚ وَمَا يُعَلِّمَانِ مِنۡ أَحَ</w:t>
      </w:r>
      <w:r w:rsidRPr="00EE767A">
        <w:rPr>
          <w:rStyle w:val="Char4"/>
          <w:rFonts w:hint="cs"/>
          <w:rtl/>
        </w:rPr>
        <w:t>دٍ</w:t>
      </w:r>
      <w:r w:rsidRPr="00EE767A">
        <w:rPr>
          <w:rStyle w:val="Char4"/>
          <w:rtl/>
        </w:rPr>
        <w:t xml:space="preserve"> حَتَّىٰ يَقُولَآ إِنَّمَا نَحۡنُ فِتۡنَةٞ فَلَا تَكۡفُرۡۖ</w:t>
      </w:r>
      <w:r>
        <w:rPr>
          <w:rFonts w:cs="Traditional Arabic"/>
          <w:color w:val="000000"/>
          <w:shd w:val="clear" w:color="auto" w:fill="FFFFFF"/>
          <w:rtl/>
        </w:rPr>
        <w:t>﴾</w:t>
      </w:r>
      <w:r w:rsidRPr="00EE767A">
        <w:rPr>
          <w:rStyle w:val="Char4"/>
          <w:rtl/>
        </w:rPr>
        <w:t xml:space="preserve"> </w:t>
      </w:r>
      <w:r w:rsidRPr="00EE767A">
        <w:rPr>
          <w:rStyle w:val="Char2"/>
          <w:rtl/>
        </w:rPr>
        <w:t>[البقرة: 102]</w:t>
      </w:r>
      <w:r w:rsidRPr="00EE767A">
        <w:rPr>
          <w:rStyle w:val="Char2"/>
          <w:rFonts w:hint="cs"/>
          <w:rtl/>
        </w:rPr>
        <w:t>.</w:t>
      </w:r>
    </w:p>
    <w:p w:rsidR="00D73FAA" w:rsidRPr="00860562" w:rsidRDefault="006E4CC7" w:rsidP="00563955">
      <w:pPr>
        <w:ind w:firstLine="284"/>
        <w:jc w:val="both"/>
        <w:rPr>
          <w:rStyle w:val="1-Char"/>
          <w:rtl/>
        </w:rPr>
      </w:pPr>
      <w:r w:rsidRPr="00860562">
        <w:rPr>
          <w:rStyle w:val="1-Char"/>
          <w:rFonts w:hint="cs"/>
          <w:rtl/>
        </w:rPr>
        <w:t>«سلیمان هرگز کفر نورزید، بلکه شیاطین کافر شده</w:t>
      </w:r>
      <w:r w:rsidRPr="00860562">
        <w:rPr>
          <w:rStyle w:val="1-Char"/>
          <w:rFonts w:hint="cs"/>
          <w:cs/>
        </w:rPr>
        <w:t>‎</w:t>
      </w:r>
      <w:r w:rsidRPr="00860562">
        <w:rPr>
          <w:rStyle w:val="1-Char"/>
          <w:rFonts w:hint="cs"/>
          <w:rtl/>
        </w:rPr>
        <w:t>اند که به مردم سحر و آن چه در بابل بر دو فرشته هاروت و ماروت نازل شده، می</w:t>
      </w:r>
      <w:r w:rsidRPr="00860562">
        <w:rPr>
          <w:rStyle w:val="1-Char"/>
          <w:rFonts w:hint="eastAsia"/>
          <w:cs/>
        </w:rPr>
        <w:t>‎</w:t>
      </w:r>
      <w:r w:rsidR="0089606A" w:rsidRPr="00860562">
        <w:rPr>
          <w:rStyle w:val="1-Char"/>
          <w:rFonts w:hint="cs"/>
          <w:rtl/>
        </w:rPr>
        <w:t>آموزند.</w:t>
      </w:r>
      <w:r w:rsidRPr="00860562">
        <w:rPr>
          <w:rStyle w:val="1-Char"/>
          <w:rFonts w:hint="cs"/>
          <w:rtl/>
        </w:rPr>
        <w:t xml:space="preserve"> به</w:t>
      </w:r>
      <w:r w:rsidR="005D5F97" w:rsidRPr="00860562">
        <w:rPr>
          <w:rStyle w:val="1-Char"/>
          <w:rFonts w:hint="cs"/>
          <w:rtl/>
        </w:rPr>
        <w:t xml:space="preserve"> هرکس </w:t>
      </w:r>
      <w:r w:rsidRPr="00860562">
        <w:rPr>
          <w:rStyle w:val="1-Char"/>
          <w:rFonts w:hint="cs"/>
          <w:rtl/>
        </w:rPr>
        <w:t>یاد می</w:t>
      </w:r>
      <w:r w:rsidRPr="00860562">
        <w:rPr>
          <w:rStyle w:val="1-Char"/>
          <w:rFonts w:hint="cs"/>
          <w:cs/>
        </w:rPr>
        <w:t>‎</w:t>
      </w:r>
      <w:r w:rsidRPr="00860562">
        <w:rPr>
          <w:rStyle w:val="1-Char"/>
          <w:rFonts w:hint="cs"/>
          <w:rtl/>
        </w:rPr>
        <w:t>دادند تذ</w:t>
      </w:r>
      <w:r w:rsidR="0089606A" w:rsidRPr="00860562">
        <w:rPr>
          <w:rStyle w:val="1-Char"/>
          <w:rFonts w:hint="cs"/>
          <w:rtl/>
        </w:rPr>
        <w:t>ّ</w:t>
      </w:r>
      <w:r w:rsidRPr="00860562">
        <w:rPr>
          <w:rStyle w:val="1-Char"/>
          <w:rFonts w:hint="cs"/>
          <w:rtl/>
        </w:rPr>
        <w:t>کر می</w:t>
      </w:r>
      <w:r w:rsidRPr="00860562">
        <w:rPr>
          <w:rStyle w:val="1-Char"/>
          <w:rFonts w:hint="eastAsia"/>
          <w:cs/>
        </w:rPr>
        <w:t>‎</w:t>
      </w:r>
      <w:r w:rsidRPr="00860562">
        <w:rPr>
          <w:rStyle w:val="1-Char"/>
          <w:rFonts w:hint="cs"/>
          <w:rtl/>
        </w:rPr>
        <w:t>دادند که ما فقط مایه</w:t>
      </w:r>
      <w:r w:rsidRPr="00860562">
        <w:rPr>
          <w:rStyle w:val="1-Char"/>
          <w:rFonts w:hint="eastAsia"/>
          <w:cs/>
        </w:rPr>
        <w:t>‎</w:t>
      </w:r>
      <w:r w:rsidRPr="00860562">
        <w:rPr>
          <w:rStyle w:val="1-Char"/>
          <w:rFonts w:hint="cs"/>
          <w:rtl/>
        </w:rPr>
        <w:t>ی آزمایش هستیم پس کفر نورز». بنابراین نفی</w:t>
      </w:r>
      <w:r w:rsidR="0089606A" w:rsidRPr="00860562">
        <w:rPr>
          <w:rStyle w:val="1-Char"/>
          <w:rFonts w:hint="cs"/>
          <w:rtl/>
        </w:rPr>
        <w:t xml:space="preserve"> کفر از سلیمان به روشنی بیانگر</w:t>
      </w:r>
      <w:r w:rsidRPr="00860562">
        <w:rPr>
          <w:rStyle w:val="1-Char"/>
          <w:rFonts w:hint="cs"/>
          <w:rtl/>
        </w:rPr>
        <w:t xml:space="preserve"> کفر ساحر</w:t>
      </w:r>
      <w:r w:rsidR="0089606A" w:rsidRPr="00860562">
        <w:rPr>
          <w:rStyle w:val="1-Char"/>
          <w:rFonts w:hint="cs"/>
          <w:rtl/>
        </w:rPr>
        <w:t xml:space="preserve"> است</w:t>
      </w:r>
      <w:r w:rsidRPr="00860562">
        <w:rPr>
          <w:rStyle w:val="1-Char"/>
          <w:rFonts w:hint="cs"/>
          <w:rtl/>
        </w:rPr>
        <w:t>، و روشن</w:t>
      </w:r>
      <w:r w:rsidR="00563955">
        <w:rPr>
          <w:rStyle w:val="1-Char"/>
          <w:rFonts w:hint="cs"/>
          <w:rtl/>
        </w:rPr>
        <w:t>‌</w:t>
      </w:r>
      <w:r w:rsidRPr="00860562">
        <w:rPr>
          <w:rStyle w:val="1-Char"/>
          <w:rFonts w:hint="cs"/>
          <w:rtl/>
        </w:rPr>
        <w:t>تر از آن این فرموده</w:t>
      </w:r>
      <w:r w:rsidRPr="00860562">
        <w:rPr>
          <w:rStyle w:val="1-Char"/>
          <w:rFonts w:hint="cs"/>
          <w:cs/>
        </w:rPr>
        <w:t>‎</w:t>
      </w:r>
      <w:r w:rsidRPr="00860562">
        <w:rPr>
          <w:rStyle w:val="1-Char"/>
          <w:rFonts w:hint="cs"/>
          <w:rtl/>
        </w:rPr>
        <w:t>ی خداوند است ک</w:t>
      </w:r>
      <w:r w:rsidR="0089606A" w:rsidRPr="00860562">
        <w:rPr>
          <w:rStyle w:val="1-Char"/>
          <w:rFonts w:hint="cs"/>
          <w:rtl/>
        </w:rPr>
        <w:t>ه:</w:t>
      </w:r>
    </w:p>
    <w:p w:rsidR="00A22A56" w:rsidRPr="00860562" w:rsidRDefault="00A22A56" w:rsidP="005D5F97">
      <w:pPr>
        <w:ind w:firstLine="284"/>
        <w:jc w:val="both"/>
        <w:rPr>
          <w:rStyle w:val="1-Char"/>
          <w:rtl/>
        </w:rPr>
      </w:pPr>
      <w:r>
        <w:rPr>
          <w:rFonts w:ascii="Traditional Arabic" w:hAnsi="Traditional Arabic" w:cs="Traditional Arabic"/>
          <w:color w:val="000000"/>
          <w:shd w:val="clear" w:color="auto" w:fill="FFFFFF"/>
          <w:rtl/>
        </w:rPr>
        <w:t>﴿</w:t>
      </w:r>
      <w:r w:rsidRPr="00EE767A">
        <w:rPr>
          <w:rStyle w:val="Char4"/>
          <w:rtl/>
        </w:rPr>
        <w:t>إِنَّمَا نَحۡنُ فِتۡنَةٞ فَلَا تَكۡفُرۡۖ</w:t>
      </w:r>
      <w:r>
        <w:rPr>
          <w:rFonts w:cs="Traditional Arabic"/>
          <w:color w:val="000000"/>
          <w:shd w:val="clear" w:color="auto" w:fill="FFFFFF"/>
          <w:rtl/>
        </w:rPr>
        <w:t>﴾</w:t>
      </w:r>
      <w:r w:rsidRPr="00A22A56">
        <w:rPr>
          <w:rStyle w:val="Char2"/>
          <w:rFonts w:hint="cs"/>
          <w:rtl/>
        </w:rPr>
        <w:t xml:space="preserve"> [البقرة: 102]</w:t>
      </w:r>
      <w:r w:rsidRPr="00A22A56">
        <w:rPr>
          <w:rStyle w:val="1-Char"/>
          <w:rFonts w:hint="cs"/>
          <w:rtl/>
        </w:rPr>
        <w:t>.</w:t>
      </w:r>
    </w:p>
    <w:p w:rsidR="006E4CC7" w:rsidRPr="00860562" w:rsidRDefault="006E4CC7" w:rsidP="005D5F97">
      <w:pPr>
        <w:ind w:firstLine="284"/>
        <w:jc w:val="both"/>
        <w:rPr>
          <w:rStyle w:val="1-Char"/>
          <w:rtl/>
        </w:rPr>
      </w:pPr>
      <w:r w:rsidRPr="00860562">
        <w:rPr>
          <w:rStyle w:val="1-Char"/>
          <w:rFonts w:hint="cs"/>
          <w:rtl/>
        </w:rPr>
        <w:t>«ما مایه</w:t>
      </w:r>
      <w:r w:rsidRPr="00860562">
        <w:rPr>
          <w:rStyle w:val="1-Char"/>
          <w:rFonts w:hint="cs"/>
          <w:cs/>
        </w:rPr>
        <w:t>‎</w:t>
      </w:r>
      <w:r w:rsidRPr="00860562">
        <w:rPr>
          <w:rStyle w:val="1-Char"/>
          <w:rFonts w:hint="cs"/>
          <w:rtl/>
        </w:rPr>
        <w:t xml:space="preserve">ی </w:t>
      </w:r>
      <w:r w:rsidR="0089606A" w:rsidRPr="00860562">
        <w:rPr>
          <w:rStyle w:val="1-Char"/>
          <w:rFonts w:hint="cs"/>
          <w:rtl/>
        </w:rPr>
        <w:t>آ</w:t>
      </w:r>
      <w:r w:rsidRPr="00860562">
        <w:rPr>
          <w:rStyle w:val="1-Char"/>
          <w:rFonts w:hint="cs"/>
          <w:rtl/>
        </w:rPr>
        <w:t xml:space="preserve">زمایش هستیم پس کفر نورز». </w:t>
      </w:r>
    </w:p>
    <w:p w:rsidR="006E4CC7" w:rsidRPr="00860562" w:rsidRDefault="0089606A" w:rsidP="005D5F97">
      <w:pPr>
        <w:ind w:firstLine="284"/>
        <w:jc w:val="both"/>
        <w:rPr>
          <w:rStyle w:val="1-Char"/>
          <w:rtl/>
        </w:rPr>
      </w:pPr>
      <w:r w:rsidRPr="00860562">
        <w:rPr>
          <w:rStyle w:val="1-Char"/>
          <w:rFonts w:hint="cs"/>
          <w:rtl/>
        </w:rPr>
        <w:t>اگر گفته شود چرا درخواست توبه از جادوگر منع شده است در حالی که مرتد</w:t>
      </w:r>
      <w:r w:rsidR="00540F57">
        <w:rPr>
          <w:rStyle w:val="1-Char"/>
          <w:rFonts w:hint="cs"/>
          <w:rtl/>
        </w:rPr>
        <w:t xml:space="preserve"> </w:t>
      </w:r>
      <w:r w:rsidR="00860562">
        <w:rPr>
          <w:rStyle w:val="1-Char"/>
          <w:rFonts w:hint="cs"/>
          <w:rtl/>
        </w:rPr>
        <w:t>می‌</w:t>
      </w:r>
      <w:r w:rsidRPr="00860562">
        <w:rPr>
          <w:rStyle w:val="1-Char"/>
          <w:rFonts w:hint="cs"/>
          <w:rtl/>
        </w:rPr>
        <w:t>تواند توبه کند؟ پاسخ این است که جادوگر از دیدگاه مالکی</w:t>
      </w:r>
      <w:r w:rsidR="005875FE">
        <w:rPr>
          <w:rStyle w:val="1-Char"/>
          <w:rFonts w:hint="cs"/>
          <w:rtl/>
        </w:rPr>
        <w:t xml:space="preserve">‌ها </w:t>
      </w:r>
      <w:r w:rsidR="006E4CC7" w:rsidRPr="00860562">
        <w:rPr>
          <w:rStyle w:val="1-Char"/>
          <w:rFonts w:hint="cs"/>
          <w:rtl/>
        </w:rPr>
        <w:t>ما</w:t>
      </w:r>
      <w:r w:rsidRPr="00860562">
        <w:rPr>
          <w:rStyle w:val="1-Char"/>
          <w:rFonts w:hint="cs"/>
          <w:rtl/>
        </w:rPr>
        <w:t>نند زندیق است و از زندیق</w:t>
      </w:r>
      <w:r w:rsidR="006E4CC7" w:rsidRPr="00860562">
        <w:rPr>
          <w:rStyle w:val="1-Char"/>
          <w:rFonts w:hint="cs"/>
          <w:rtl/>
        </w:rPr>
        <w:t xml:space="preserve"> توبه</w:t>
      </w:r>
      <w:r w:rsidRPr="00860562">
        <w:rPr>
          <w:rStyle w:val="1-Char"/>
          <w:rFonts w:hint="cs"/>
          <w:rtl/>
        </w:rPr>
        <w:t xml:space="preserve"> قبول</w:t>
      </w:r>
      <w:r w:rsidR="006E4CC7" w:rsidRPr="00860562">
        <w:rPr>
          <w:rStyle w:val="1-Char"/>
          <w:rFonts w:hint="cs"/>
          <w:rtl/>
        </w:rPr>
        <w:t xml:space="preserve"> نمی</w:t>
      </w:r>
      <w:r w:rsidR="006E4CC7" w:rsidRPr="00860562">
        <w:rPr>
          <w:rStyle w:val="1-Char"/>
          <w:rFonts w:hint="cs"/>
          <w:cs/>
        </w:rPr>
        <w:t>‎</w:t>
      </w:r>
      <w:r w:rsidR="006E4CC7" w:rsidRPr="00860562">
        <w:rPr>
          <w:rStyle w:val="1-Char"/>
          <w:rFonts w:hint="cs"/>
          <w:rtl/>
        </w:rPr>
        <w:t>شود.</w:t>
      </w:r>
    </w:p>
    <w:p w:rsidR="006E4CC7" w:rsidRPr="00860562" w:rsidRDefault="006E4CC7" w:rsidP="00442CE1">
      <w:pPr>
        <w:pStyle w:val="ListParagraph"/>
        <w:numPr>
          <w:ilvl w:val="0"/>
          <w:numId w:val="2"/>
        </w:numPr>
        <w:jc w:val="both"/>
        <w:rPr>
          <w:rStyle w:val="1-Char"/>
          <w:rtl/>
        </w:rPr>
      </w:pPr>
      <w:r w:rsidRPr="00860562">
        <w:rPr>
          <w:rStyle w:val="1-Char"/>
          <w:rFonts w:hint="cs"/>
          <w:rtl/>
        </w:rPr>
        <w:t>می</w:t>
      </w:r>
      <w:r w:rsidRPr="00860562">
        <w:rPr>
          <w:rStyle w:val="1-Char"/>
          <w:rFonts w:hint="cs"/>
          <w:cs/>
        </w:rPr>
        <w:t>‎</w:t>
      </w:r>
      <w:r w:rsidR="0089606A" w:rsidRPr="00860562">
        <w:rPr>
          <w:rStyle w:val="1-Char"/>
          <w:rFonts w:hint="cs"/>
          <w:rtl/>
        </w:rPr>
        <w:t>گویند: «کشتن جادوگر شیوه</w:t>
      </w:r>
      <w:r w:rsidR="00351FFA" w:rsidRPr="00860562">
        <w:rPr>
          <w:rStyle w:val="1-Char"/>
          <w:rFonts w:hint="cs"/>
          <w:rtl/>
        </w:rPr>
        <w:t xml:space="preserve">‌ی </w:t>
      </w:r>
      <w:r w:rsidRPr="00860562">
        <w:rPr>
          <w:rStyle w:val="1-Char"/>
          <w:rFonts w:hint="cs"/>
          <w:rtl/>
        </w:rPr>
        <w:t>خلیفه</w:t>
      </w:r>
      <w:r w:rsidRPr="00860562">
        <w:rPr>
          <w:rStyle w:val="1-Char"/>
          <w:rFonts w:hint="cs"/>
          <w:cs/>
        </w:rPr>
        <w:t>‎</w:t>
      </w:r>
      <w:r w:rsidRPr="00860562">
        <w:rPr>
          <w:rStyle w:val="1-Char"/>
          <w:rFonts w:hint="cs"/>
          <w:rtl/>
        </w:rPr>
        <w:t xml:space="preserve">ی راشد عمر بن خطاب </w:t>
      </w:r>
      <w:r w:rsidR="0089606A" w:rsidRPr="00860562">
        <w:rPr>
          <w:rStyle w:val="1-Char"/>
          <w:rFonts w:hint="cs"/>
          <w:rtl/>
        </w:rPr>
        <w:t>رضی الله عنه است.</w:t>
      </w:r>
      <w:r w:rsidRPr="00860562">
        <w:rPr>
          <w:rStyle w:val="1-Char"/>
          <w:rFonts w:hint="cs"/>
          <w:rtl/>
        </w:rPr>
        <w:t xml:space="preserve"> بجاله بن عبده</w:t>
      </w:r>
      <w:r w:rsidR="00860562">
        <w:rPr>
          <w:rStyle w:val="1-Char"/>
          <w:rFonts w:hint="cs"/>
          <w:rtl/>
        </w:rPr>
        <w:t xml:space="preserve"> می‌</w:t>
      </w:r>
      <w:r w:rsidR="0089606A" w:rsidRPr="00860562">
        <w:rPr>
          <w:rStyle w:val="1-Char"/>
          <w:rFonts w:hint="cs"/>
          <w:rtl/>
        </w:rPr>
        <w:t>گوید</w:t>
      </w:r>
      <w:r w:rsidRPr="00860562">
        <w:rPr>
          <w:rStyle w:val="1-Char"/>
          <w:rFonts w:hint="cs"/>
          <w:rtl/>
        </w:rPr>
        <w:t>: من کاتب جزء بن معاو</w:t>
      </w:r>
      <w:r w:rsidR="001601F6" w:rsidRPr="00860562">
        <w:rPr>
          <w:rStyle w:val="1-Char"/>
          <w:rFonts w:hint="cs"/>
          <w:rtl/>
        </w:rPr>
        <w:t>ی</w:t>
      </w:r>
      <w:r w:rsidRPr="00860562">
        <w:rPr>
          <w:rStyle w:val="1-Char"/>
          <w:rFonts w:hint="cs"/>
          <w:rtl/>
        </w:rPr>
        <w:t>ه</w:t>
      </w:r>
      <w:r w:rsidR="0089606A" w:rsidRPr="00860562">
        <w:rPr>
          <w:rStyle w:val="1-Char"/>
          <w:rFonts w:hint="cs"/>
          <w:rtl/>
        </w:rPr>
        <w:t>،</w:t>
      </w:r>
      <w:r w:rsidRPr="00860562">
        <w:rPr>
          <w:rStyle w:val="1-Char"/>
          <w:rFonts w:hint="cs"/>
          <w:rtl/>
        </w:rPr>
        <w:t xml:space="preserve"> عموی احنف بن قیس بودم، که نامه</w:t>
      </w:r>
      <w:r w:rsidRPr="00860562">
        <w:rPr>
          <w:rStyle w:val="1-Char"/>
          <w:rFonts w:hint="cs"/>
          <w:cs/>
        </w:rPr>
        <w:t>‎</w:t>
      </w:r>
      <w:r w:rsidRPr="00860562">
        <w:rPr>
          <w:rStyle w:val="1-Char"/>
          <w:rFonts w:hint="cs"/>
          <w:rtl/>
        </w:rPr>
        <w:t xml:space="preserve">ای </w:t>
      </w:r>
      <w:r w:rsidR="0045576F" w:rsidRPr="00860562">
        <w:rPr>
          <w:rStyle w:val="1-Char"/>
          <w:rFonts w:hint="cs"/>
          <w:rtl/>
        </w:rPr>
        <w:t>از سوی حضرت عمر یک سال پیش از مرگش رسید که مضمونش چنین بود: «هر جادوگری</w:t>
      </w:r>
      <w:r w:rsidRPr="00860562">
        <w:rPr>
          <w:rStyle w:val="1-Char"/>
          <w:rFonts w:hint="cs"/>
          <w:rtl/>
        </w:rPr>
        <w:t xml:space="preserve"> را بکشید»</w:t>
      </w:r>
      <w:r w:rsidRPr="00860562">
        <w:rPr>
          <w:rStyle w:val="1-Char"/>
          <w:vertAlign w:val="superscript"/>
          <w:rtl/>
        </w:rPr>
        <w:footnoteReference w:id="268"/>
      </w:r>
      <w:r w:rsidR="0045576F" w:rsidRPr="00860562">
        <w:rPr>
          <w:rStyle w:val="1-Char"/>
          <w:rFonts w:hint="cs"/>
          <w:rtl/>
        </w:rPr>
        <w:t>،</w:t>
      </w:r>
      <w:r w:rsidRPr="00860562">
        <w:rPr>
          <w:rStyle w:val="1-Char"/>
          <w:rFonts w:hint="cs"/>
          <w:rtl/>
        </w:rPr>
        <w:t xml:space="preserve"> و اسنادش هم صحیح است.</w:t>
      </w:r>
    </w:p>
    <w:p w:rsidR="006E4CC7" w:rsidRPr="00860562" w:rsidRDefault="006E4CC7" w:rsidP="005D5F97">
      <w:pPr>
        <w:ind w:firstLine="284"/>
        <w:jc w:val="both"/>
        <w:rPr>
          <w:rStyle w:val="1-Char"/>
          <w:rtl/>
        </w:rPr>
      </w:pPr>
      <w:r w:rsidRPr="00860562">
        <w:rPr>
          <w:rStyle w:val="1-Char"/>
          <w:rFonts w:hint="cs"/>
          <w:rtl/>
        </w:rPr>
        <w:t xml:space="preserve"> احمد در مسندش، و بیهقی و ا</w:t>
      </w:r>
      <w:r w:rsidR="001601F6" w:rsidRPr="00860562">
        <w:rPr>
          <w:rStyle w:val="1-Char"/>
          <w:rFonts w:hint="cs"/>
          <w:rtl/>
        </w:rPr>
        <w:t>ب</w:t>
      </w:r>
      <w:r w:rsidRPr="00860562">
        <w:rPr>
          <w:rStyle w:val="1-Char"/>
          <w:rFonts w:hint="cs"/>
          <w:rtl/>
        </w:rPr>
        <w:t>ن</w:t>
      </w:r>
      <w:r w:rsidR="007909B5" w:rsidRPr="00860562">
        <w:rPr>
          <w:rStyle w:val="1-Char"/>
          <w:rFonts w:hint="cs"/>
          <w:rtl/>
        </w:rPr>
        <w:t xml:space="preserve"> حزم در «المحلی»</w:t>
      </w:r>
      <w:r w:rsidRPr="00860562">
        <w:rPr>
          <w:rStyle w:val="1-Char"/>
          <w:rFonts w:hint="cs"/>
          <w:rtl/>
        </w:rPr>
        <w:t xml:space="preserve"> این روایت را آورده</w:t>
      </w:r>
      <w:r w:rsidRPr="00860562">
        <w:rPr>
          <w:rStyle w:val="1-Char"/>
          <w:rFonts w:hint="cs"/>
          <w:cs/>
        </w:rPr>
        <w:t>‎</w:t>
      </w:r>
      <w:r w:rsidRPr="00860562">
        <w:rPr>
          <w:rStyle w:val="1-Char"/>
          <w:rFonts w:hint="cs"/>
          <w:rtl/>
        </w:rPr>
        <w:t>اند.</w:t>
      </w:r>
      <w:r w:rsidRPr="00860562">
        <w:rPr>
          <w:rStyle w:val="1-Char"/>
          <w:vertAlign w:val="superscript"/>
          <w:rtl/>
        </w:rPr>
        <w:footnoteReference w:id="269"/>
      </w:r>
    </w:p>
    <w:p w:rsidR="006E4CC7" w:rsidRPr="00860562" w:rsidRDefault="006E4CC7" w:rsidP="005D5F97">
      <w:pPr>
        <w:ind w:firstLine="284"/>
        <w:jc w:val="both"/>
        <w:rPr>
          <w:rStyle w:val="1-Char"/>
          <w:rtl/>
        </w:rPr>
      </w:pPr>
      <w:r w:rsidRPr="00860562">
        <w:rPr>
          <w:rStyle w:val="1-Char"/>
          <w:rFonts w:hint="cs"/>
          <w:rtl/>
        </w:rPr>
        <w:t>از ام المؤمنین حفصه ن</w:t>
      </w:r>
      <w:r w:rsidR="007909B5" w:rsidRPr="00860562">
        <w:rPr>
          <w:rStyle w:val="1-Char"/>
          <w:rFonts w:hint="cs"/>
          <w:rtl/>
        </w:rPr>
        <w:t>یز نقل است که جادوگر باید کشته شود</w:t>
      </w:r>
      <w:r w:rsidRPr="00860562">
        <w:rPr>
          <w:rStyle w:val="1-Char"/>
          <w:rFonts w:hint="cs"/>
          <w:rtl/>
        </w:rPr>
        <w:t>، در</w:t>
      </w:r>
      <w:r w:rsidR="007909B5" w:rsidRPr="00860562">
        <w:rPr>
          <w:rStyle w:val="1-Char"/>
          <w:rFonts w:hint="cs"/>
          <w:rtl/>
        </w:rPr>
        <w:t xml:space="preserve"> مؤ</w:t>
      </w:r>
      <w:r w:rsidRPr="00860562">
        <w:rPr>
          <w:rStyle w:val="1-Char"/>
          <w:rFonts w:hint="cs"/>
          <w:rtl/>
        </w:rPr>
        <w:t xml:space="preserve">طای امام مالک از عبدالرحمن بن سعد بن زراره آمده که شنیده است حفصه همسر پیامبر یکی از کنیزانش </w:t>
      </w:r>
      <w:r w:rsidR="007909B5" w:rsidRPr="00860562">
        <w:rPr>
          <w:rStyle w:val="1-Char"/>
          <w:rFonts w:hint="cs"/>
          <w:rtl/>
        </w:rPr>
        <w:t xml:space="preserve">را </w:t>
      </w:r>
      <w:r w:rsidRPr="00860562">
        <w:rPr>
          <w:rStyle w:val="1-Char"/>
          <w:rFonts w:hint="cs"/>
          <w:rtl/>
        </w:rPr>
        <w:t>که او را سحر کرده بود، کشته است.</w:t>
      </w:r>
      <w:r w:rsidRPr="00860562">
        <w:rPr>
          <w:rStyle w:val="1-Char"/>
          <w:vertAlign w:val="superscript"/>
          <w:rtl/>
        </w:rPr>
        <w:footnoteReference w:id="270"/>
      </w:r>
    </w:p>
    <w:p w:rsidR="006E4CC7" w:rsidRPr="00860562" w:rsidRDefault="006E4CC7" w:rsidP="00563955">
      <w:pPr>
        <w:ind w:firstLine="284"/>
        <w:jc w:val="both"/>
        <w:rPr>
          <w:rStyle w:val="1-Char"/>
          <w:rtl/>
        </w:rPr>
      </w:pPr>
      <w:r w:rsidRPr="00860562">
        <w:rPr>
          <w:rStyle w:val="1-Char"/>
          <w:rFonts w:hint="cs"/>
          <w:rtl/>
        </w:rPr>
        <w:t xml:space="preserve">بنابراین </w:t>
      </w:r>
      <w:r w:rsidR="006D41E9" w:rsidRPr="00860562">
        <w:rPr>
          <w:rStyle w:val="1-Char"/>
          <w:rFonts w:hint="cs"/>
          <w:rtl/>
        </w:rPr>
        <w:t xml:space="preserve">بسیاری از بزرگان صحابه موافق با </w:t>
      </w:r>
      <w:r w:rsidRPr="00860562">
        <w:rPr>
          <w:rStyle w:val="1-Char"/>
          <w:rFonts w:hint="cs"/>
          <w:rtl/>
        </w:rPr>
        <w:t>کشتن جادو</w:t>
      </w:r>
      <w:r w:rsidR="006D41E9" w:rsidRPr="00860562">
        <w:rPr>
          <w:rStyle w:val="1-Char"/>
          <w:rFonts w:hint="cs"/>
          <w:rtl/>
        </w:rPr>
        <w:t>گر بودند</w:t>
      </w:r>
      <w:r w:rsidRPr="00860562">
        <w:rPr>
          <w:rStyle w:val="1-Char"/>
          <w:rFonts w:hint="cs"/>
          <w:rtl/>
        </w:rPr>
        <w:t xml:space="preserve"> و در میان دانشمندان </w:t>
      </w:r>
      <w:r w:rsidR="006D41E9" w:rsidRPr="00860562">
        <w:rPr>
          <w:rStyle w:val="1-Char"/>
          <w:rFonts w:hint="cs"/>
          <w:rtl/>
        </w:rPr>
        <w:t xml:space="preserve">علم </w:t>
      </w:r>
      <w:r w:rsidRPr="00860562">
        <w:rPr>
          <w:rStyle w:val="1-Char"/>
          <w:rFonts w:hint="cs"/>
          <w:rtl/>
        </w:rPr>
        <w:t>اصول</w:t>
      </w:r>
      <w:r w:rsidR="006D41E9" w:rsidRPr="00860562">
        <w:rPr>
          <w:rStyle w:val="1-Char"/>
          <w:rFonts w:hint="cs"/>
          <w:rtl/>
        </w:rPr>
        <w:t>، چنان</w:t>
      </w:r>
      <w:r w:rsidRPr="00860562">
        <w:rPr>
          <w:rStyle w:val="1-Char"/>
          <w:rFonts w:hint="cs"/>
          <w:rtl/>
        </w:rPr>
        <w:t xml:space="preserve"> است که </w:t>
      </w:r>
      <w:r w:rsidR="006D41E9" w:rsidRPr="00860562">
        <w:rPr>
          <w:rStyle w:val="1-Char"/>
          <w:rFonts w:hint="cs"/>
          <w:rtl/>
        </w:rPr>
        <w:t>اگر صحابی</w:t>
      </w:r>
      <w:r w:rsidRPr="00860562">
        <w:rPr>
          <w:rStyle w:val="1-Char"/>
          <w:rFonts w:hint="cs"/>
          <w:rtl/>
        </w:rPr>
        <w:t xml:space="preserve"> چیزی</w:t>
      </w:r>
      <w:r w:rsidR="00860562">
        <w:rPr>
          <w:rStyle w:val="1-Char"/>
          <w:rFonts w:hint="cs"/>
          <w:rtl/>
        </w:rPr>
        <w:t xml:space="preserve"> می‌</w:t>
      </w:r>
      <w:r w:rsidR="006D41E9" w:rsidRPr="00860562">
        <w:rPr>
          <w:rStyle w:val="1-Char"/>
          <w:rFonts w:hint="cs"/>
          <w:rtl/>
        </w:rPr>
        <w:t>گفت و مخالفی نداشت، جزء</w:t>
      </w:r>
      <w:r w:rsidRPr="00860562">
        <w:rPr>
          <w:rStyle w:val="1-Char"/>
          <w:rFonts w:hint="cs"/>
          <w:rtl/>
        </w:rPr>
        <w:t xml:space="preserve"> اجماع شمرده</w:t>
      </w:r>
      <w:r w:rsidR="00860562">
        <w:rPr>
          <w:rStyle w:val="1-Char"/>
          <w:rFonts w:hint="cs"/>
          <w:rtl/>
        </w:rPr>
        <w:t xml:space="preserve"> می‌</w:t>
      </w:r>
      <w:r w:rsidR="006D41E9" w:rsidRPr="00860562">
        <w:rPr>
          <w:rStyle w:val="1-Char"/>
          <w:rFonts w:hint="cs"/>
          <w:rtl/>
        </w:rPr>
        <w:t>شد. ابن قدامه پس از بیان گفتار صحابه</w:t>
      </w:r>
      <w:r w:rsidR="00563955">
        <w:rPr>
          <w:rStyle w:val="1-Char"/>
          <w:rFonts w:hint="cs"/>
          <w:rtl/>
        </w:rPr>
        <w:t>‌</w:t>
      </w:r>
      <w:r w:rsidR="006D41E9" w:rsidRPr="00860562">
        <w:rPr>
          <w:rStyle w:val="1-Char"/>
          <w:rFonts w:hint="cs"/>
          <w:rtl/>
        </w:rPr>
        <w:t>ای که قایل به وجوب</w:t>
      </w:r>
      <w:r w:rsidR="00540F57">
        <w:rPr>
          <w:rStyle w:val="1-Char"/>
          <w:rFonts w:hint="cs"/>
          <w:rtl/>
        </w:rPr>
        <w:t xml:space="preserve"> </w:t>
      </w:r>
      <w:r w:rsidR="006D41E9" w:rsidRPr="00860562">
        <w:rPr>
          <w:rStyle w:val="1-Char"/>
          <w:rFonts w:hint="cs"/>
          <w:rtl/>
        </w:rPr>
        <w:t>کشتن جادوگر</w:t>
      </w:r>
      <w:r w:rsidRPr="00860562">
        <w:rPr>
          <w:rStyle w:val="1-Char"/>
          <w:rFonts w:hint="cs"/>
          <w:rtl/>
        </w:rPr>
        <w:t xml:space="preserve"> هستند گفته است: </w:t>
      </w:r>
      <w:r w:rsidRPr="00563955">
        <w:rPr>
          <w:rStyle w:val="6-Char0"/>
          <w:rFonts w:hint="cs"/>
          <w:rtl/>
        </w:rPr>
        <w:t>«اشتهر هذا القول فلم یُنکر فکانَ إجما</w:t>
      </w:r>
      <w:r w:rsidR="006D41E9" w:rsidRPr="00563955">
        <w:rPr>
          <w:rStyle w:val="6-Char0"/>
          <w:rFonts w:hint="cs"/>
          <w:rtl/>
        </w:rPr>
        <w:t>عًا»</w:t>
      </w:r>
      <w:r w:rsidR="00B74336" w:rsidRPr="00860562">
        <w:rPr>
          <w:rStyle w:val="1-Char"/>
          <w:vertAlign w:val="superscript"/>
          <w:rtl/>
        </w:rPr>
        <w:footnoteReference w:id="271"/>
      </w:r>
      <w:r w:rsidRPr="00860562">
        <w:rPr>
          <w:rStyle w:val="1-Char"/>
          <w:rFonts w:hint="cs"/>
          <w:rtl/>
        </w:rPr>
        <w:t>:</w:t>
      </w:r>
      <w:r w:rsidR="006D41E9" w:rsidRPr="00860562">
        <w:rPr>
          <w:rStyle w:val="1-Char"/>
          <w:rFonts w:hint="cs"/>
          <w:rtl/>
        </w:rPr>
        <w:t xml:space="preserve"> «یعنی این سخن</w:t>
      </w:r>
      <w:r w:rsidRPr="00860562">
        <w:rPr>
          <w:rStyle w:val="1-Char"/>
          <w:rFonts w:hint="cs"/>
          <w:rtl/>
        </w:rPr>
        <w:t xml:space="preserve"> مشهور بود و هیچ کس آن را انکار نکرده، بنابراین اجماع است».</w:t>
      </w:r>
    </w:p>
    <w:p w:rsidR="006E4CC7" w:rsidRPr="00860562" w:rsidRDefault="006D41E9" w:rsidP="00442CE1">
      <w:pPr>
        <w:pStyle w:val="ListParagraph"/>
        <w:numPr>
          <w:ilvl w:val="0"/>
          <w:numId w:val="2"/>
        </w:numPr>
        <w:jc w:val="both"/>
        <w:rPr>
          <w:rStyle w:val="1-Char"/>
          <w:rtl/>
        </w:rPr>
      </w:pPr>
      <w:r w:rsidRPr="00860562">
        <w:rPr>
          <w:rStyle w:val="1-Char"/>
          <w:rFonts w:hint="cs"/>
          <w:rtl/>
        </w:rPr>
        <w:t>آنانی که معتقد به کشتن جادوگر هستند</w:t>
      </w:r>
      <w:r w:rsidR="006E4CC7" w:rsidRPr="00860562">
        <w:rPr>
          <w:rStyle w:val="1-Char"/>
          <w:rFonts w:hint="cs"/>
          <w:rtl/>
        </w:rPr>
        <w:t xml:space="preserve"> به روایت ترمذی از حسن بن جندب استناد می</w:t>
      </w:r>
      <w:r w:rsidR="006E4CC7" w:rsidRPr="00860562">
        <w:rPr>
          <w:rStyle w:val="1-Char"/>
          <w:rFonts w:hint="cs"/>
          <w:cs/>
        </w:rPr>
        <w:t>‎</w:t>
      </w:r>
      <w:r w:rsidR="006E4CC7" w:rsidRPr="00860562">
        <w:rPr>
          <w:rStyle w:val="1-Char"/>
          <w:rFonts w:hint="cs"/>
          <w:rtl/>
        </w:rPr>
        <w:t>کن</w:t>
      </w:r>
      <w:r w:rsidR="001D3628" w:rsidRPr="00860562">
        <w:rPr>
          <w:rStyle w:val="1-Char"/>
          <w:rFonts w:hint="cs"/>
          <w:rtl/>
        </w:rPr>
        <w:t>ن</w:t>
      </w:r>
      <w:r w:rsidR="006E4CC7" w:rsidRPr="00860562">
        <w:rPr>
          <w:rStyle w:val="1-Char"/>
          <w:rFonts w:hint="cs"/>
          <w:rtl/>
        </w:rPr>
        <w:t>د که گفته بود: پیامبر</w:t>
      </w:r>
      <w:r w:rsidRPr="00860562">
        <w:rPr>
          <w:rStyle w:val="1-Char"/>
          <w:rFonts w:hint="cs"/>
          <w:rtl/>
        </w:rPr>
        <w:t xml:space="preserve"> خدا </w:t>
      </w:r>
      <w:r w:rsidRPr="00563955">
        <w:rPr>
          <w:rFonts w:cs="CTraditional Arabic" w:hint="cs"/>
          <w:rtl/>
          <w:lang w:bidi="fa-IR"/>
        </w:rPr>
        <w:t>ص</w:t>
      </w:r>
      <w:r w:rsidRPr="00860562">
        <w:rPr>
          <w:rStyle w:val="1-Char"/>
          <w:rFonts w:hint="cs"/>
          <w:rtl/>
        </w:rPr>
        <w:t xml:space="preserve"> </w:t>
      </w:r>
      <w:r w:rsidR="006E4CC7" w:rsidRPr="00860562">
        <w:rPr>
          <w:rStyle w:val="1-Char"/>
          <w:rFonts w:hint="cs"/>
          <w:rtl/>
        </w:rPr>
        <w:t xml:space="preserve">فرمود: </w:t>
      </w:r>
      <w:r w:rsidR="006E4CC7" w:rsidRPr="00563955">
        <w:rPr>
          <w:rStyle w:val="5-Char"/>
          <w:rFonts w:hint="cs"/>
          <w:rtl/>
        </w:rPr>
        <w:t>«</w:t>
      </w:r>
      <w:r w:rsidR="00B74336" w:rsidRPr="00563955">
        <w:rPr>
          <w:rStyle w:val="5-Char"/>
          <w:rtl/>
          <w:lang w:bidi="ar-AE"/>
        </w:rPr>
        <w:t>حَدُّ السَّاحِرِ ضَرْبُهُ بِالسَّيْفِ</w:t>
      </w:r>
      <w:r w:rsidRPr="00563955">
        <w:rPr>
          <w:rStyle w:val="5-Char"/>
          <w:rFonts w:hint="cs"/>
          <w:rtl/>
        </w:rPr>
        <w:t>»</w:t>
      </w:r>
      <w:r w:rsidR="006E4CC7" w:rsidRPr="00860562">
        <w:rPr>
          <w:rStyle w:val="1-Char"/>
          <w:rFonts w:hint="cs"/>
          <w:rtl/>
        </w:rPr>
        <w:t xml:space="preserve">: </w:t>
      </w:r>
      <w:r w:rsidRPr="00860562">
        <w:rPr>
          <w:rStyle w:val="1-Char"/>
          <w:rFonts w:hint="cs"/>
          <w:rtl/>
        </w:rPr>
        <w:t>«کیفر جادوگر</w:t>
      </w:r>
      <w:r w:rsidR="006E4CC7" w:rsidRPr="00860562">
        <w:rPr>
          <w:rStyle w:val="1-Char"/>
          <w:rFonts w:hint="cs"/>
          <w:rtl/>
        </w:rPr>
        <w:t xml:space="preserve"> ضربه</w:t>
      </w:r>
      <w:r w:rsidR="006E4CC7" w:rsidRPr="00860562">
        <w:rPr>
          <w:rStyle w:val="1-Char"/>
          <w:rFonts w:hint="cs"/>
          <w:cs/>
        </w:rPr>
        <w:t>‎</w:t>
      </w:r>
      <w:r w:rsidR="00563955">
        <w:rPr>
          <w:rStyle w:val="1-Char"/>
          <w:rFonts w:hint="cs"/>
          <w:rtl/>
          <w:cs/>
        </w:rPr>
        <w:t>‌</w:t>
      </w:r>
      <w:r w:rsidRPr="00860562">
        <w:rPr>
          <w:rStyle w:val="1-Char"/>
          <w:rFonts w:hint="cs"/>
          <w:rtl/>
        </w:rPr>
        <w:t>زدن او</w:t>
      </w:r>
      <w:r w:rsidR="006E4CC7" w:rsidRPr="00860562">
        <w:rPr>
          <w:rStyle w:val="1-Char"/>
          <w:rFonts w:hint="cs"/>
          <w:rtl/>
        </w:rPr>
        <w:t xml:space="preserve"> با شمشیر است» ترمذی روایت کرده است.</w:t>
      </w:r>
    </w:p>
    <w:p w:rsidR="006E4CC7" w:rsidRPr="00860562" w:rsidRDefault="006D41E9" w:rsidP="005D5F97">
      <w:pPr>
        <w:ind w:firstLine="284"/>
        <w:jc w:val="both"/>
        <w:rPr>
          <w:rStyle w:val="1-Char"/>
          <w:rtl/>
        </w:rPr>
      </w:pPr>
      <w:r w:rsidRPr="00860562">
        <w:rPr>
          <w:rStyle w:val="1-Char"/>
          <w:rFonts w:hint="cs"/>
          <w:rtl/>
        </w:rPr>
        <w:t>این حدیث</w:t>
      </w:r>
      <w:r w:rsidR="006E4CC7" w:rsidRPr="00860562">
        <w:rPr>
          <w:rStyle w:val="1-Char"/>
          <w:rFonts w:hint="cs"/>
          <w:rtl/>
        </w:rPr>
        <w:t xml:space="preserve"> ضعیف است، بنابراین </w:t>
      </w:r>
      <w:r w:rsidRPr="00860562">
        <w:rPr>
          <w:rStyle w:val="1-Char"/>
          <w:rFonts w:hint="cs"/>
          <w:rtl/>
        </w:rPr>
        <w:t>استناد به آن جایز نیست. ترمذی پس از بیان</w:t>
      </w:r>
      <w:r w:rsidR="006E4CC7" w:rsidRPr="00860562">
        <w:rPr>
          <w:rStyle w:val="1-Char"/>
          <w:rFonts w:hint="cs"/>
          <w:rtl/>
        </w:rPr>
        <w:t xml:space="preserve"> این حدیث می</w:t>
      </w:r>
      <w:r w:rsidR="006E4CC7" w:rsidRPr="00860562">
        <w:rPr>
          <w:rStyle w:val="1-Char"/>
          <w:rFonts w:hint="cs"/>
          <w:cs/>
        </w:rPr>
        <w:t>‎</w:t>
      </w:r>
      <w:r w:rsidR="006E4CC7" w:rsidRPr="00860562">
        <w:rPr>
          <w:rStyle w:val="1-Char"/>
          <w:rFonts w:hint="cs"/>
          <w:rtl/>
        </w:rPr>
        <w:t>گوید: «این حدیث را به صورت زنجیروار و مستند نمی</w:t>
      </w:r>
      <w:r w:rsidR="006E4CC7" w:rsidRPr="00860562">
        <w:rPr>
          <w:rStyle w:val="1-Char"/>
          <w:rFonts w:hint="cs"/>
          <w:cs/>
        </w:rPr>
        <w:t>‎</w:t>
      </w:r>
      <w:r w:rsidR="006E4CC7" w:rsidRPr="00860562">
        <w:rPr>
          <w:rStyle w:val="1-Char"/>
          <w:rFonts w:hint="cs"/>
          <w:rtl/>
        </w:rPr>
        <w:t>دانیم جز به این طریق</w:t>
      </w:r>
      <w:r w:rsidRPr="00860562">
        <w:rPr>
          <w:rStyle w:val="1-Char"/>
          <w:rFonts w:hint="cs"/>
          <w:rtl/>
        </w:rPr>
        <w:t>،</w:t>
      </w:r>
      <w:r w:rsidR="006E4CC7" w:rsidRPr="00860562">
        <w:rPr>
          <w:rStyle w:val="1-Char"/>
          <w:rFonts w:hint="cs"/>
          <w:rtl/>
        </w:rPr>
        <w:t xml:space="preserve"> و اسماعیل بن مسلم مکی (یکی از راویان این حدیث) خود آن را ضعیف می</w:t>
      </w:r>
      <w:r w:rsidR="006E4CC7" w:rsidRPr="00860562">
        <w:rPr>
          <w:rStyle w:val="1-Char"/>
          <w:rFonts w:hint="cs"/>
          <w:cs/>
        </w:rPr>
        <w:t>‎</w:t>
      </w:r>
      <w:r w:rsidR="006E4CC7" w:rsidRPr="00860562">
        <w:rPr>
          <w:rStyle w:val="1-Char"/>
          <w:rFonts w:hint="cs"/>
          <w:rtl/>
        </w:rPr>
        <w:t>داند، و وکیع درباره</w:t>
      </w:r>
      <w:r w:rsidR="006E4CC7" w:rsidRPr="00860562">
        <w:rPr>
          <w:rStyle w:val="1-Char"/>
          <w:rFonts w:hint="cs"/>
          <w:cs/>
        </w:rPr>
        <w:t>‎</w:t>
      </w:r>
      <w:r w:rsidR="006E4CC7" w:rsidRPr="00860562">
        <w:rPr>
          <w:rStyle w:val="1-Char"/>
          <w:rFonts w:hint="cs"/>
          <w:rtl/>
        </w:rPr>
        <w:t>ی اسماعیل بن مسلم عبدری بصری (یکی دیگر از راویان آن) می</w:t>
      </w:r>
      <w:r w:rsidR="006E4CC7" w:rsidRPr="00860562">
        <w:rPr>
          <w:rStyle w:val="1-Char"/>
          <w:rFonts w:hint="cs"/>
          <w:cs/>
        </w:rPr>
        <w:t>‎</w:t>
      </w:r>
      <w:r w:rsidR="006E4CC7" w:rsidRPr="00860562">
        <w:rPr>
          <w:rStyle w:val="1-Char"/>
          <w:rFonts w:hint="cs"/>
          <w:rtl/>
        </w:rPr>
        <w:t>گوید</w:t>
      </w:r>
      <w:r w:rsidRPr="00860562">
        <w:rPr>
          <w:rStyle w:val="1-Char"/>
          <w:rFonts w:hint="cs"/>
          <w:rtl/>
        </w:rPr>
        <w:t>:</w:t>
      </w:r>
      <w:r w:rsidR="006E4CC7" w:rsidRPr="00860562">
        <w:rPr>
          <w:rStyle w:val="1-Char"/>
          <w:rFonts w:hint="cs"/>
          <w:rtl/>
        </w:rPr>
        <w:t xml:space="preserve"> ثقه (مورد اعتماد) است، و از حسن نیز</w:t>
      </w:r>
      <w:r w:rsidRPr="00860562">
        <w:rPr>
          <w:rStyle w:val="1-Char"/>
          <w:rFonts w:hint="cs"/>
          <w:rtl/>
        </w:rPr>
        <w:t xml:space="preserve"> </w:t>
      </w:r>
      <w:r w:rsidR="006E4CC7" w:rsidRPr="00860562">
        <w:rPr>
          <w:rStyle w:val="1-Char"/>
          <w:rFonts w:hint="cs"/>
          <w:rtl/>
        </w:rPr>
        <w:t>روایت می</w:t>
      </w:r>
      <w:r w:rsidR="006E4CC7" w:rsidRPr="00860562">
        <w:rPr>
          <w:rStyle w:val="1-Char"/>
          <w:rFonts w:hint="cs"/>
          <w:cs/>
        </w:rPr>
        <w:t>‎</w:t>
      </w:r>
      <w:r w:rsidR="006E4CC7" w:rsidRPr="00860562">
        <w:rPr>
          <w:rStyle w:val="1-Char"/>
          <w:rFonts w:hint="cs"/>
          <w:rtl/>
        </w:rPr>
        <w:t>کند.</w:t>
      </w:r>
    </w:p>
    <w:p w:rsidR="006E4CC7" w:rsidRPr="00860562" w:rsidRDefault="006E4CC7" w:rsidP="005D5F97">
      <w:pPr>
        <w:ind w:firstLine="284"/>
        <w:jc w:val="both"/>
        <w:rPr>
          <w:rStyle w:val="1-Char"/>
          <w:rtl/>
        </w:rPr>
      </w:pPr>
      <w:r w:rsidRPr="00860562">
        <w:rPr>
          <w:rStyle w:val="1-Char"/>
          <w:rFonts w:hint="cs"/>
          <w:rtl/>
        </w:rPr>
        <w:t>در این مسأله صحیح بودن ر</w:t>
      </w:r>
      <w:r w:rsidR="006D41E9" w:rsidRPr="00860562">
        <w:rPr>
          <w:rStyle w:val="1-Char"/>
          <w:rFonts w:hint="cs"/>
          <w:rtl/>
        </w:rPr>
        <w:t>وایت این حدیث تا شخص جندب</w:t>
      </w:r>
      <w:r w:rsidR="006F6800" w:rsidRPr="00860562">
        <w:rPr>
          <w:rStyle w:val="1-Char"/>
          <w:rFonts w:hint="cs"/>
          <w:rtl/>
        </w:rPr>
        <w:t xml:space="preserve"> درست است، و نظر برخی</w:t>
      </w:r>
      <w:r w:rsidRPr="00860562">
        <w:rPr>
          <w:rStyle w:val="1-Char"/>
          <w:rFonts w:hint="cs"/>
          <w:rtl/>
        </w:rPr>
        <w:t xml:space="preserve"> از یاران پیامبر و دیگران نیز بر این اساس است».</w:t>
      </w:r>
      <w:r w:rsidRPr="00860562">
        <w:rPr>
          <w:rStyle w:val="1-Char"/>
          <w:vertAlign w:val="superscript"/>
          <w:rtl/>
        </w:rPr>
        <w:footnoteReference w:id="272"/>
      </w:r>
    </w:p>
    <w:p w:rsidR="00A85991" w:rsidRPr="00860562" w:rsidRDefault="006E4CC7" w:rsidP="005D5F97">
      <w:pPr>
        <w:ind w:firstLine="284"/>
        <w:jc w:val="both"/>
        <w:rPr>
          <w:rStyle w:val="1-Char"/>
          <w:rtl/>
        </w:rPr>
      </w:pPr>
      <w:r w:rsidRPr="00860562">
        <w:rPr>
          <w:rStyle w:val="1-Char"/>
          <w:rFonts w:hint="cs"/>
          <w:rtl/>
        </w:rPr>
        <w:t>خلاصه</w:t>
      </w:r>
      <w:r w:rsidRPr="00860562">
        <w:rPr>
          <w:rStyle w:val="1-Char"/>
          <w:rFonts w:hint="cs"/>
          <w:cs/>
        </w:rPr>
        <w:t>‎</w:t>
      </w:r>
      <w:r w:rsidRPr="00860562">
        <w:rPr>
          <w:rStyle w:val="1-Char"/>
          <w:rFonts w:hint="cs"/>
          <w:rtl/>
        </w:rPr>
        <w:t>ی سخن ترم</w:t>
      </w:r>
      <w:r w:rsidR="006F6800" w:rsidRPr="00860562">
        <w:rPr>
          <w:rStyle w:val="1-Char"/>
          <w:rFonts w:hint="cs"/>
          <w:rtl/>
        </w:rPr>
        <w:t>ذی این است که این حدیث از لحاظ سن</w:t>
      </w:r>
      <w:r w:rsidRPr="00860562">
        <w:rPr>
          <w:rStyle w:val="1-Char"/>
          <w:rFonts w:hint="cs"/>
          <w:rtl/>
        </w:rPr>
        <w:t>د ضعیف شمرد</w:t>
      </w:r>
      <w:r w:rsidRPr="00860562">
        <w:rPr>
          <w:rStyle w:val="1-Char"/>
          <w:rFonts w:hint="cs"/>
          <w:cs/>
        </w:rPr>
        <w:t>‎</w:t>
      </w:r>
      <w:r w:rsidRPr="00860562">
        <w:rPr>
          <w:rStyle w:val="1-Char"/>
          <w:rFonts w:hint="cs"/>
          <w:rtl/>
        </w:rPr>
        <w:t>ه می</w:t>
      </w:r>
      <w:r w:rsidRPr="00860562">
        <w:rPr>
          <w:rStyle w:val="1-Char"/>
          <w:rFonts w:hint="cs"/>
          <w:cs/>
        </w:rPr>
        <w:t>‎</w:t>
      </w:r>
      <w:r w:rsidRPr="00860562">
        <w:rPr>
          <w:rStyle w:val="1-Char"/>
          <w:rFonts w:hint="cs"/>
          <w:rtl/>
        </w:rPr>
        <w:t>شود</w:t>
      </w:r>
      <w:r w:rsidR="006F6800" w:rsidRPr="00860562">
        <w:rPr>
          <w:rStyle w:val="1-Char"/>
          <w:rFonts w:hint="cs"/>
          <w:rtl/>
        </w:rPr>
        <w:t>، اما چون جندب بن عبدالله جزو</w:t>
      </w:r>
      <w:r w:rsidRPr="00860562">
        <w:rPr>
          <w:rStyle w:val="1-Char"/>
          <w:rFonts w:hint="cs"/>
          <w:rtl/>
        </w:rPr>
        <w:t xml:space="preserve"> راویان آن است مقبول است.</w:t>
      </w:r>
    </w:p>
    <w:p w:rsidR="006E4CC7" w:rsidRPr="005D5F97" w:rsidRDefault="006E4CC7" w:rsidP="00563955">
      <w:pPr>
        <w:pStyle w:val="2-"/>
        <w:rPr>
          <w:rtl/>
        </w:rPr>
      </w:pPr>
      <w:r w:rsidRPr="005D5F97">
        <w:rPr>
          <w:rFonts w:hint="cs"/>
          <w:rtl/>
        </w:rPr>
        <w:t>دلایل معتقدان به نظر دوم:</w:t>
      </w:r>
    </w:p>
    <w:p w:rsidR="006E4CC7" w:rsidRPr="00860562" w:rsidRDefault="006E4CC7" w:rsidP="00563955">
      <w:pPr>
        <w:ind w:firstLine="284"/>
        <w:jc w:val="both"/>
        <w:rPr>
          <w:rStyle w:val="1-Char"/>
          <w:rtl/>
        </w:rPr>
      </w:pPr>
      <w:r w:rsidRPr="00860562">
        <w:rPr>
          <w:rStyle w:val="1-Char"/>
          <w:rFonts w:hint="cs"/>
          <w:rtl/>
        </w:rPr>
        <w:t>شافعی و ابن منذر استناد کرده</w:t>
      </w:r>
      <w:r w:rsidRPr="00860562">
        <w:rPr>
          <w:rStyle w:val="1-Char"/>
          <w:rFonts w:hint="cs"/>
          <w:cs/>
        </w:rPr>
        <w:t>‎</w:t>
      </w:r>
      <w:r w:rsidRPr="00860562">
        <w:rPr>
          <w:rStyle w:val="1-Char"/>
          <w:rFonts w:hint="cs"/>
          <w:rtl/>
        </w:rPr>
        <w:t>اند به این که عایشه دختر آموزشیاری را که جادویش کرده بود، فروخت. می</w:t>
      </w:r>
      <w:r w:rsidRPr="00860562">
        <w:rPr>
          <w:rStyle w:val="1-Char"/>
          <w:rFonts w:hint="cs"/>
          <w:cs/>
        </w:rPr>
        <w:t>‎</w:t>
      </w:r>
      <w:r w:rsidRPr="00860562">
        <w:rPr>
          <w:rStyle w:val="1-Char"/>
          <w:rFonts w:hint="cs"/>
          <w:rtl/>
        </w:rPr>
        <w:t>گویند اگر قتلش واجب می</w:t>
      </w:r>
      <w:r w:rsidRPr="00860562">
        <w:rPr>
          <w:rStyle w:val="1-Char"/>
          <w:rFonts w:hint="cs"/>
          <w:cs/>
        </w:rPr>
        <w:t>‎</w:t>
      </w:r>
      <w:r w:rsidR="0040665B" w:rsidRPr="00860562">
        <w:rPr>
          <w:rStyle w:val="1-Char"/>
          <w:rFonts w:hint="cs"/>
          <w:rtl/>
        </w:rPr>
        <w:t>بود، فروختنش جایز</w:t>
      </w:r>
      <w:r w:rsidRPr="00860562">
        <w:rPr>
          <w:rStyle w:val="1-Char"/>
          <w:rFonts w:hint="cs"/>
          <w:rtl/>
        </w:rPr>
        <w:t xml:space="preserve"> نبود و چون پیامبر فرموده: </w:t>
      </w:r>
      <w:r w:rsidRPr="00563955">
        <w:rPr>
          <w:rStyle w:val="5-Char"/>
          <w:rFonts w:hint="cs"/>
          <w:rtl/>
        </w:rPr>
        <w:t>«لا یحلّ دم امر</w:t>
      </w:r>
      <w:r w:rsidR="00563955">
        <w:rPr>
          <w:rStyle w:val="5-Char"/>
          <w:rFonts w:hint="cs"/>
          <w:rtl/>
        </w:rPr>
        <w:t>ي</w:t>
      </w:r>
      <w:r w:rsidRPr="00563955">
        <w:rPr>
          <w:rStyle w:val="5-Char"/>
          <w:rFonts w:hint="cs"/>
          <w:rtl/>
        </w:rPr>
        <w:t>ء مسلم إلا بإحدی ثلاث: کفر بعد ایمان، أو زنا بعد إحصان، أو قتل نفس بغیر</w:t>
      </w:r>
      <w:r w:rsidR="00563955">
        <w:rPr>
          <w:rStyle w:val="5-Char"/>
          <w:rFonts w:hint="cs"/>
          <w:rtl/>
        </w:rPr>
        <w:t xml:space="preserve"> </w:t>
      </w:r>
      <w:r w:rsidRPr="00563955">
        <w:rPr>
          <w:rStyle w:val="5-Char"/>
          <w:rFonts w:hint="cs"/>
          <w:rtl/>
        </w:rPr>
        <w:t>حق</w:t>
      </w:r>
      <w:r w:rsidR="0040665B" w:rsidRPr="00563955">
        <w:rPr>
          <w:rStyle w:val="5-Char"/>
          <w:rFonts w:hint="cs"/>
          <w:rtl/>
        </w:rPr>
        <w:t>»</w:t>
      </w:r>
      <w:r w:rsidR="00FF36B1" w:rsidRPr="00860562">
        <w:rPr>
          <w:rStyle w:val="1-Char"/>
          <w:vertAlign w:val="superscript"/>
          <w:rtl/>
        </w:rPr>
        <w:footnoteReference w:id="273"/>
      </w:r>
      <w:r w:rsidR="0040665B" w:rsidRPr="00860562">
        <w:rPr>
          <w:rStyle w:val="1-Char"/>
          <w:rFonts w:hint="cs"/>
          <w:rtl/>
        </w:rPr>
        <w:t xml:space="preserve"> کشتن هیچ</w:t>
      </w:r>
      <w:r w:rsidR="00540F57">
        <w:rPr>
          <w:rStyle w:val="1-Char"/>
          <w:rFonts w:hint="cs"/>
          <w:rtl/>
        </w:rPr>
        <w:t xml:space="preserve"> </w:t>
      </w:r>
      <w:r w:rsidR="0040665B" w:rsidRPr="00860562">
        <w:rPr>
          <w:rStyle w:val="1-Char"/>
          <w:rFonts w:hint="cs"/>
          <w:rtl/>
        </w:rPr>
        <w:t>مسلمانی روا نیست مگر به سه دلیل:</w:t>
      </w:r>
      <w:r w:rsidR="00540F57">
        <w:rPr>
          <w:rStyle w:val="1-Char"/>
          <w:rFonts w:hint="cs"/>
          <w:rtl/>
        </w:rPr>
        <w:t xml:space="preserve"> </w:t>
      </w:r>
      <w:r w:rsidR="0040665B" w:rsidRPr="00860562">
        <w:rPr>
          <w:rStyle w:val="1-Char"/>
          <w:rFonts w:hint="cs"/>
          <w:rtl/>
        </w:rPr>
        <w:t>«</w:t>
      </w:r>
      <w:r w:rsidRPr="00860562">
        <w:rPr>
          <w:rStyle w:val="1-Char"/>
          <w:rFonts w:hint="cs"/>
          <w:rtl/>
        </w:rPr>
        <w:t>پس از ایمان</w:t>
      </w:r>
      <w:r w:rsidR="0040665B" w:rsidRPr="00860562">
        <w:rPr>
          <w:rStyle w:val="1-Char"/>
          <w:rFonts w:hint="cs"/>
          <w:rtl/>
        </w:rPr>
        <w:t xml:space="preserve"> کافر شود، زنای فرد متأهل</w:t>
      </w:r>
      <w:r w:rsidRPr="00860562">
        <w:rPr>
          <w:rStyle w:val="1-Char"/>
          <w:rFonts w:hint="cs"/>
          <w:rtl/>
        </w:rPr>
        <w:t xml:space="preserve"> یا کشتن کسی به ناحق» و در ای</w:t>
      </w:r>
      <w:r w:rsidR="0040665B" w:rsidRPr="00860562">
        <w:rPr>
          <w:rStyle w:val="1-Char"/>
          <w:rFonts w:hint="cs"/>
          <w:rtl/>
        </w:rPr>
        <w:t>ن جا</w:t>
      </w:r>
      <w:r w:rsidR="005875FE">
        <w:rPr>
          <w:rStyle w:val="1-Char"/>
          <w:rFonts w:hint="cs"/>
          <w:rtl/>
        </w:rPr>
        <w:t xml:space="preserve"> هیچکدام </w:t>
      </w:r>
      <w:r w:rsidRPr="00860562">
        <w:rPr>
          <w:rStyle w:val="1-Char"/>
          <w:rFonts w:hint="cs"/>
          <w:rtl/>
        </w:rPr>
        <w:t>از این سه کار</w:t>
      </w:r>
      <w:r w:rsidR="0040665B" w:rsidRPr="00860562">
        <w:rPr>
          <w:rStyle w:val="1-Char"/>
          <w:rFonts w:hint="cs"/>
          <w:rtl/>
        </w:rPr>
        <w:t xml:space="preserve"> را مرتکب نشده، بنابراین کشتنش جایز</w:t>
      </w:r>
      <w:r w:rsidR="00540F57">
        <w:rPr>
          <w:rStyle w:val="1-Char"/>
          <w:rFonts w:hint="cs"/>
          <w:rtl/>
        </w:rPr>
        <w:t xml:space="preserve"> </w:t>
      </w:r>
      <w:r w:rsidRPr="00860562">
        <w:rPr>
          <w:rStyle w:val="1-Char"/>
          <w:rFonts w:hint="cs"/>
          <w:rtl/>
        </w:rPr>
        <w:t>نیست.</w:t>
      </w:r>
    </w:p>
    <w:p w:rsidR="006E4CC7" w:rsidRPr="00860562" w:rsidRDefault="006E4CC7" w:rsidP="00563955">
      <w:pPr>
        <w:ind w:firstLine="284"/>
        <w:jc w:val="both"/>
        <w:rPr>
          <w:rStyle w:val="1-Char"/>
          <w:rtl/>
        </w:rPr>
      </w:pPr>
      <w:r w:rsidRPr="00860562">
        <w:rPr>
          <w:rStyle w:val="1-Char"/>
          <w:rFonts w:hint="cs"/>
          <w:rtl/>
        </w:rPr>
        <w:t>تقی الدین شبلی در فتاو</w:t>
      </w:r>
      <w:r w:rsidR="0040665B" w:rsidRPr="00860562">
        <w:rPr>
          <w:rStyle w:val="1-Char"/>
          <w:rFonts w:hint="cs"/>
          <w:rtl/>
        </w:rPr>
        <w:t>ا</w:t>
      </w:r>
      <w:r w:rsidRPr="00860562">
        <w:rPr>
          <w:rStyle w:val="1-Char"/>
          <w:rFonts w:hint="cs"/>
          <w:rtl/>
        </w:rPr>
        <w:t>ی خود می</w:t>
      </w:r>
      <w:r w:rsidRPr="00860562">
        <w:rPr>
          <w:rStyle w:val="1-Char"/>
          <w:rFonts w:hint="cs"/>
          <w:cs/>
        </w:rPr>
        <w:t>‎</w:t>
      </w:r>
      <w:r w:rsidRPr="00860562">
        <w:rPr>
          <w:rStyle w:val="1-Char"/>
          <w:rFonts w:hint="cs"/>
          <w:rtl/>
        </w:rPr>
        <w:t>گوید: «شافعی آنچ</w:t>
      </w:r>
      <w:r w:rsidR="0040665B" w:rsidRPr="00860562">
        <w:rPr>
          <w:rStyle w:val="1-Char"/>
          <w:rFonts w:hint="cs"/>
          <w:rtl/>
        </w:rPr>
        <w:t>ه را از عمر و حفصه روایت شده</w:t>
      </w:r>
      <w:r w:rsidRPr="00860562">
        <w:rPr>
          <w:rStyle w:val="1-Char"/>
          <w:rFonts w:hint="cs"/>
          <w:rtl/>
        </w:rPr>
        <w:t xml:space="preserve"> بر سحری </w:t>
      </w:r>
      <w:r w:rsidR="0040665B" w:rsidRPr="00860562">
        <w:rPr>
          <w:rStyle w:val="1-Char"/>
          <w:rFonts w:hint="cs"/>
          <w:rtl/>
        </w:rPr>
        <w:t xml:space="preserve">حمل </w:t>
      </w:r>
      <w:r w:rsidRPr="00860562">
        <w:rPr>
          <w:rStyle w:val="1-Char"/>
          <w:rFonts w:hint="cs"/>
          <w:rtl/>
        </w:rPr>
        <w:t>ک</w:t>
      </w:r>
      <w:r w:rsidR="0040665B" w:rsidRPr="00860562">
        <w:rPr>
          <w:rStyle w:val="1-Char"/>
          <w:rFonts w:hint="cs"/>
          <w:rtl/>
        </w:rPr>
        <w:t>رده که کفر در آن هست، و آن چه</w:t>
      </w:r>
      <w:r w:rsidR="00540F57">
        <w:rPr>
          <w:rStyle w:val="1-Char"/>
          <w:rFonts w:hint="cs"/>
          <w:rtl/>
        </w:rPr>
        <w:t xml:space="preserve"> </w:t>
      </w:r>
      <w:r w:rsidRPr="00860562">
        <w:rPr>
          <w:rStyle w:val="1-Char"/>
          <w:rFonts w:hint="cs"/>
          <w:rtl/>
        </w:rPr>
        <w:t xml:space="preserve">از عایشه روایت شده که کنیزش </w:t>
      </w:r>
      <w:r w:rsidR="0040665B" w:rsidRPr="00860562">
        <w:rPr>
          <w:rStyle w:val="1-Char"/>
          <w:rFonts w:hint="cs"/>
          <w:rtl/>
        </w:rPr>
        <w:t>را فروخت و پولش را صدقه داد،</w:t>
      </w:r>
      <w:r w:rsidRPr="00860562">
        <w:rPr>
          <w:rStyle w:val="1-Char"/>
          <w:rFonts w:hint="cs"/>
          <w:rtl/>
        </w:rPr>
        <w:t xml:space="preserve"> بر</w:t>
      </w:r>
      <w:r w:rsidR="0040665B" w:rsidRPr="00860562">
        <w:rPr>
          <w:rStyle w:val="1-Char"/>
          <w:rFonts w:hint="cs"/>
          <w:rtl/>
        </w:rPr>
        <w:t xml:space="preserve"> سحر</w:t>
      </w:r>
      <w:r w:rsidRPr="00860562">
        <w:rPr>
          <w:rStyle w:val="1-Char"/>
          <w:rFonts w:hint="cs"/>
          <w:rtl/>
        </w:rPr>
        <w:t>ی</w:t>
      </w:r>
      <w:r w:rsidR="0040665B" w:rsidRPr="00860562">
        <w:rPr>
          <w:rStyle w:val="1-Char"/>
          <w:rFonts w:hint="cs"/>
          <w:rtl/>
        </w:rPr>
        <w:t xml:space="preserve"> حمل کرده که کفری در آن نیست.</w:t>
      </w:r>
      <w:r w:rsidRPr="00860562">
        <w:rPr>
          <w:rStyle w:val="1-Char"/>
          <w:rFonts w:hint="cs"/>
          <w:rtl/>
        </w:rPr>
        <w:t xml:space="preserve"> به منظور ا</w:t>
      </w:r>
      <w:r w:rsidR="0040665B" w:rsidRPr="00860562">
        <w:rPr>
          <w:rStyle w:val="1-Char"/>
          <w:rFonts w:hint="cs"/>
          <w:rtl/>
        </w:rPr>
        <w:t xml:space="preserve">یجاد هماهنگی میان سخنان صحابه و در این راستا به حدیث </w:t>
      </w:r>
      <w:r w:rsidR="0040665B" w:rsidRPr="00563955">
        <w:rPr>
          <w:rStyle w:val="5-Char"/>
          <w:rFonts w:hint="cs"/>
          <w:rtl/>
        </w:rPr>
        <w:t>«</w:t>
      </w:r>
      <w:r w:rsidR="00FF36B1" w:rsidRPr="00563955">
        <w:rPr>
          <w:rStyle w:val="5-Char"/>
          <w:rtl/>
        </w:rPr>
        <w:t>أُمِرْتُ أَنْ أُقَاتِلَ النَّاسَ</w:t>
      </w:r>
      <w:r w:rsidR="0040665B" w:rsidRPr="00563955">
        <w:rPr>
          <w:rStyle w:val="5-Char"/>
          <w:rFonts w:hint="cs"/>
          <w:rtl/>
        </w:rPr>
        <w:t>»</w:t>
      </w:r>
      <w:r w:rsidR="00FF36B1" w:rsidRPr="00860562">
        <w:rPr>
          <w:rStyle w:val="1-Char"/>
          <w:vertAlign w:val="superscript"/>
          <w:rtl/>
        </w:rPr>
        <w:footnoteReference w:id="274"/>
      </w:r>
      <w:r w:rsidRPr="00860562">
        <w:rPr>
          <w:rStyle w:val="1-Char"/>
          <w:rFonts w:hint="cs"/>
          <w:rtl/>
        </w:rPr>
        <w:t xml:space="preserve"> </w:t>
      </w:r>
      <w:r w:rsidR="0040665B" w:rsidRPr="00860562">
        <w:rPr>
          <w:rStyle w:val="1-Char"/>
          <w:rFonts w:hint="cs"/>
          <w:rtl/>
        </w:rPr>
        <w:t>«دستور یافتم که با مردم بجنگم</w:t>
      </w:r>
      <w:r w:rsidRPr="00860562">
        <w:rPr>
          <w:rStyle w:val="1-Char"/>
          <w:rFonts w:hint="cs"/>
          <w:rtl/>
        </w:rPr>
        <w:t>» توجه داشته است.</w:t>
      </w:r>
    </w:p>
    <w:p w:rsidR="006E4CC7" w:rsidRPr="00860562" w:rsidRDefault="006E4CC7" w:rsidP="005D5F97">
      <w:pPr>
        <w:ind w:firstLine="284"/>
        <w:jc w:val="both"/>
        <w:rPr>
          <w:rStyle w:val="1-Char"/>
        </w:rPr>
      </w:pPr>
      <w:r w:rsidRPr="00860562">
        <w:rPr>
          <w:rStyle w:val="1-Char"/>
          <w:rFonts w:hint="cs"/>
          <w:rtl/>
        </w:rPr>
        <w:t>البته می</w:t>
      </w:r>
      <w:r w:rsidRPr="00860562">
        <w:rPr>
          <w:rStyle w:val="1-Char"/>
          <w:rFonts w:hint="cs"/>
          <w:cs/>
        </w:rPr>
        <w:t>‎</w:t>
      </w:r>
      <w:r w:rsidR="0040665B" w:rsidRPr="00860562">
        <w:rPr>
          <w:rStyle w:val="1-Char"/>
          <w:rFonts w:hint="cs"/>
          <w:rtl/>
        </w:rPr>
        <w:t>توان برای این سخن شافعی و همراهانش</w:t>
      </w:r>
      <w:r w:rsidRPr="00860562">
        <w:rPr>
          <w:rStyle w:val="1-Char"/>
          <w:rFonts w:hint="cs"/>
          <w:rtl/>
        </w:rPr>
        <w:t xml:space="preserve"> به این</w:t>
      </w:r>
      <w:r w:rsidR="0040665B" w:rsidRPr="00860562">
        <w:rPr>
          <w:rStyle w:val="1-Char"/>
          <w:rFonts w:hint="cs"/>
          <w:rtl/>
        </w:rPr>
        <w:t xml:space="preserve"> استناد کرد</w:t>
      </w:r>
      <w:r w:rsidRPr="00860562">
        <w:rPr>
          <w:rStyle w:val="1-Char"/>
          <w:rFonts w:hint="cs"/>
          <w:rtl/>
        </w:rPr>
        <w:t xml:space="preserve"> که پیامبر لبید بن اعصم یهودی</w:t>
      </w:r>
      <w:r w:rsidR="0040665B" w:rsidRPr="00860562">
        <w:rPr>
          <w:rStyle w:val="1-Char"/>
          <w:rFonts w:hint="cs"/>
          <w:rtl/>
        </w:rPr>
        <w:t xml:space="preserve"> که آن حضرت </w:t>
      </w:r>
      <w:r w:rsidR="0040665B" w:rsidRPr="005D5F97">
        <w:rPr>
          <w:rFonts w:cs="CTraditional Arabic" w:hint="cs"/>
          <w:rtl/>
          <w:lang w:bidi="fa-IR"/>
        </w:rPr>
        <w:t>ص</w:t>
      </w:r>
      <w:r w:rsidR="0040665B" w:rsidRPr="00860562">
        <w:rPr>
          <w:rStyle w:val="1-Char"/>
          <w:rFonts w:hint="cs"/>
          <w:rtl/>
        </w:rPr>
        <w:t xml:space="preserve"> را</w:t>
      </w:r>
      <w:r w:rsidR="00540F57">
        <w:rPr>
          <w:rStyle w:val="1-Char"/>
          <w:rFonts w:hint="cs"/>
          <w:rtl/>
        </w:rPr>
        <w:t xml:space="preserve"> </w:t>
      </w:r>
      <w:r w:rsidR="0040665B" w:rsidRPr="00860562">
        <w:rPr>
          <w:rStyle w:val="1-Char"/>
          <w:rFonts w:hint="cs"/>
          <w:rtl/>
        </w:rPr>
        <w:t>سحر</w:t>
      </w:r>
      <w:r w:rsidRPr="00860562">
        <w:rPr>
          <w:rStyle w:val="1-Char"/>
          <w:rFonts w:hint="cs"/>
          <w:rtl/>
        </w:rPr>
        <w:t xml:space="preserve"> کرده بود، نک</w:t>
      </w:r>
      <w:r w:rsidR="0040665B" w:rsidRPr="00860562">
        <w:rPr>
          <w:rStyle w:val="1-Char"/>
          <w:rFonts w:hint="cs"/>
          <w:rtl/>
        </w:rPr>
        <w:t>ُ</w:t>
      </w:r>
      <w:r w:rsidRPr="00860562">
        <w:rPr>
          <w:rStyle w:val="1-Char"/>
          <w:rFonts w:hint="cs"/>
          <w:rtl/>
        </w:rPr>
        <w:t>شت.</w:t>
      </w:r>
    </w:p>
    <w:p w:rsidR="00B822A5" w:rsidRPr="005D5F97" w:rsidRDefault="0040665B" w:rsidP="00A22A56">
      <w:pPr>
        <w:pStyle w:val="a3"/>
        <w:rPr>
          <w:rtl/>
        </w:rPr>
      </w:pPr>
      <w:bookmarkStart w:id="215" w:name="_Toc319134860"/>
      <w:bookmarkStart w:id="216" w:name="_Toc435622106"/>
      <w:r w:rsidRPr="005D5F97">
        <w:rPr>
          <w:rFonts w:hint="cs"/>
          <w:rtl/>
        </w:rPr>
        <w:t>تحقیق پیرامون</w:t>
      </w:r>
      <w:r w:rsidR="006E4CC7" w:rsidRPr="005D5F97">
        <w:rPr>
          <w:rFonts w:hint="cs"/>
          <w:rtl/>
        </w:rPr>
        <w:t xml:space="preserve"> مجازات </w:t>
      </w:r>
      <w:r w:rsidRPr="005D5F97">
        <w:rPr>
          <w:rFonts w:hint="cs"/>
          <w:rtl/>
        </w:rPr>
        <w:t>جادوگر</w:t>
      </w:r>
      <w:bookmarkEnd w:id="215"/>
      <w:bookmarkEnd w:id="216"/>
    </w:p>
    <w:p w:rsidR="006E4CC7" w:rsidRPr="00860562" w:rsidRDefault="0040665B" w:rsidP="005D5F97">
      <w:pPr>
        <w:ind w:firstLine="284"/>
        <w:jc w:val="both"/>
        <w:rPr>
          <w:rStyle w:val="1-Char"/>
          <w:rtl/>
        </w:rPr>
      </w:pPr>
      <w:r w:rsidRPr="00860562">
        <w:rPr>
          <w:rStyle w:val="1-Char"/>
          <w:rFonts w:hint="cs"/>
          <w:rtl/>
        </w:rPr>
        <w:t xml:space="preserve">اگر پژوهشگر به آرای </w:t>
      </w:r>
      <w:r w:rsidR="006E4CC7" w:rsidRPr="00860562">
        <w:rPr>
          <w:rStyle w:val="1-Char"/>
          <w:rFonts w:hint="cs"/>
          <w:rtl/>
        </w:rPr>
        <w:t>علم</w:t>
      </w:r>
      <w:r w:rsidRPr="00860562">
        <w:rPr>
          <w:rStyle w:val="1-Char"/>
          <w:rFonts w:hint="cs"/>
          <w:rtl/>
        </w:rPr>
        <w:t>ا و دلایلشان بنگرد</w:t>
      </w:r>
      <w:r w:rsidR="006E4CC7" w:rsidRPr="00860562">
        <w:rPr>
          <w:rStyle w:val="1-Char"/>
          <w:rFonts w:hint="cs"/>
          <w:rtl/>
        </w:rPr>
        <w:t xml:space="preserve"> در می</w:t>
      </w:r>
      <w:r w:rsidR="006E4CC7" w:rsidRPr="00860562">
        <w:rPr>
          <w:rStyle w:val="1-Char"/>
          <w:rFonts w:hint="cs"/>
          <w:cs/>
        </w:rPr>
        <w:t>‎</w:t>
      </w:r>
      <w:r w:rsidR="006E4CC7" w:rsidRPr="00860562">
        <w:rPr>
          <w:rStyle w:val="1-Char"/>
          <w:rFonts w:hint="cs"/>
          <w:rtl/>
        </w:rPr>
        <w:t xml:space="preserve">یابد که در حقیقت </w:t>
      </w:r>
      <w:r w:rsidRPr="00860562">
        <w:rPr>
          <w:rStyle w:val="1-Char"/>
          <w:rFonts w:hint="cs"/>
          <w:rtl/>
        </w:rPr>
        <w:t>میانشان اختلاف نظری</w:t>
      </w:r>
      <w:r w:rsidR="00540F57">
        <w:rPr>
          <w:rStyle w:val="1-Char"/>
          <w:rFonts w:hint="cs"/>
          <w:rtl/>
        </w:rPr>
        <w:t xml:space="preserve"> </w:t>
      </w:r>
      <w:r w:rsidRPr="00860562">
        <w:rPr>
          <w:rStyle w:val="1-Char"/>
          <w:rFonts w:hint="cs"/>
          <w:rtl/>
        </w:rPr>
        <w:t>نیست. مثلاً طرفداران</w:t>
      </w:r>
      <w:r w:rsidR="006E4CC7" w:rsidRPr="00860562">
        <w:rPr>
          <w:rStyle w:val="1-Char"/>
          <w:rFonts w:hint="cs"/>
          <w:rtl/>
        </w:rPr>
        <w:t xml:space="preserve"> دیدگاه</w:t>
      </w:r>
      <w:r w:rsidRPr="00860562">
        <w:rPr>
          <w:rStyle w:val="1-Char"/>
          <w:rFonts w:hint="cs"/>
          <w:rtl/>
        </w:rPr>
        <w:t xml:space="preserve"> اول که معتقد به وجوب کشتن جادوگر بودند</w:t>
      </w:r>
      <w:r w:rsidR="00E76CC0" w:rsidRPr="00860562">
        <w:rPr>
          <w:rStyle w:val="1-Char"/>
          <w:rFonts w:hint="cs"/>
          <w:rtl/>
        </w:rPr>
        <w:t>، دلیلشان این بود که جادو از</w:t>
      </w:r>
      <w:r w:rsidR="006E4CC7" w:rsidRPr="00860562">
        <w:rPr>
          <w:rStyle w:val="1-Char"/>
          <w:rFonts w:hint="cs"/>
          <w:rtl/>
        </w:rPr>
        <w:t xml:space="preserve"> نظر</w:t>
      </w:r>
      <w:r w:rsidR="00540F57">
        <w:rPr>
          <w:rStyle w:val="1-Char"/>
          <w:rFonts w:hint="cs"/>
          <w:rtl/>
        </w:rPr>
        <w:t xml:space="preserve"> آن‌ها </w:t>
      </w:r>
      <w:r w:rsidR="006E4CC7" w:rsidRPr="00860562">
        <w:rPr>
          <w:rStyle w:val="1-Char"/>
          <w:rFonts w:hint="cs"/>
          <w:rtl/>
        </w:rPr>
        <w:t>جز با کفر و شرک به خدا تحقق نمی</w:t>
      </w:r>
      <w:r w:rsidR="006E4CC7" w:rsidRPr="00860562">
        <w:rPr>
          <w:rStyle w:val="1-Char"/>
          <w:rFonts w:hint="cs"/>
          <w:cs/>
        </w:rPr>
        <w:t>‎</w:t>
      </w:r>
      <w:r w:rsidR="006E4CC7" w:rsidRPr="00860562">
        <w:rPr>
          <w:rStyle w:val="1-Char"/>
          <w:rFonts w:hint="cs"/>
          <w:rtl/>
        </w:rPr>
        <w:t>یابد.</w:t>
      </w:r>
    </w:p>
    <w:p w:rsidR="006E4CC7" w:rsidRPr="00860562" w:rsidRDefault="00E76CC0" w:rsidP="005D5F97">
      <w:pPr>
        <w:ind w:firstLine="284"/>
        <w:jc w:val="both"/>
        <w:rPr>
          <w:rStyle w:val="1-Char"/>
          <w:rtl/>
        </w:rPr>
      </w:pPr>
      <w:r w:rsidRPr="00860562">
        <w:rPr>
          <w:rStyle w:val="1-Char"/>
          <w:rFonts w:hint="cs"/>
          <w:rtl/>
        </w:rPr>
        <w:t>طرفداران</w:t>
      </w:r>
      <w:r w:rsidR="006E4CC7" w:rsidRPr="00860562">
        <w:rPr>
          <w:rStyle w:val="1-Char"/>
          <w:rFonts w:hint="cs"/>
          <w:rtl/>
        </w:rPr>
        <w:t xml:space="preserve"> دیدگاه دوم نیز که در </w:t>
      </w:r>
      <w:r w:rsidRPr="00860562">
        <w:rPr>
          <w:rStyle w:val="1-Char"/>
          <w:rFonts w:hint="cs"/>
          <w:rtl/>
        </w:rPr>
        <w:t>بعضی موارد معتقد به نکشتن جادوگر</w:t>
      </w:r>
      <w:r w:rsidR="006E4CC7" w:rsidRPr="00860562">
        <w:rPr>
          <w:rStyle w:val="1-Char"/>
          <w:rFonts w:hint="cs"/>
          <w:rtl/>
        </w:rPr>
        <w:t xml:space="preserve"> هستند تنها به این دلیل این نظر را پذیرفته</w:t>
      </w:r>
      <w:r w:rsidR="006E4CC7" w:rsidRPr="00860562">
        <w:rPr>
          <w:rStyle w:val="1-Char"/>
          <w:rFonts w:hint="cs"/>
          <w:cs/>
        </w:rPr>
        <w:t>‎</w:t>
      </w:r>
      <w:r w:rsidR="006E4CC7" w:rsidRPr="00860562">
        <w:rPr>
          <w:rStyle w:val="1-Char"/>
          <w:rFonts w:hint="cs"/>
          <w:rtl/>
        </w:rPr>
        <w:t>اند ک</w:t>
      </w:r>
      <w:r w:rsidRPr="00860562">
        <w:rPr>
          <w:rStyle w:val="1-Char"/>
          <w:rFonts w:hint="cs"/>
          <w:rtl/>
        </w:rPr>
        <w:t>ه بر این باورند گاهی جادو بدون</w:t>
      </w:r>
      <w:r w:rsidR="006E4CC7" w:rsidRPr="00860562">
        <w:rPr>
          <w:rStyle w:val="1-Char"/>
          <w:rFonts w:hint="cs"/>
          <w:rtl/>
        </w:rPr>
        <w:t xml:space="preserve"> کفر هم انجام می</w:t>
      </w:r>
      <w:r w:rsidR="006E4CC7" w:rsidRPr="00860562">
        <w:rPr>
          <w:rStyle w:val="1-Char"/>
          <w:rFonts w:hint="cs"/>
          <w:cs/>
        </w:rPr>
        <w:t>‎</w:t>
      </w:r>
      <w:r w:rsidRPr="00860562">
        <w:rPr>
          <w:rStyle w:val="1-Char"/>
          <w:rFonts w:hint="cs"/>
          <w:rtl/>
        </w:rPr>
        <w:t>شود، این گروه با گروه</w:t>
      </w:r>
      <w:r w:rsidR="006E4CC7" w:rsidRPr="00860562">
        <w:rPr>
          <w:rStyle w:val="1-Char"/>
          <w:rFonts w:hint="cs"/>
          <w:rtl/>
        </w:rPr>
        <w:t xml:space="preserve"> اول</w:t>
      </w:r>
      <w:r w:rsidRPr="00860562">
        <w:rPr>
          <w:rStyle w:val="1-Char"/>
          <w:rFonts w:hint="cs"/>
          <w:rtl/>
        </w:rPr>
        <w:t>، بر اینکه</w:t>
      </w:r>
      <w:r w:rsidR="006E4CC7" w:rsidRPr="00860562">
        <w:rPr>
          <w:rStyle w:val="1-Char"/>
          <w:rFonts w:hint="cs"/>
          <w:rtl/>
        </w:rPr>
        <w:t xml:space="preserve"> اگر</w:t>
      </w:r>
      <w:r w:rsidRPr="00860562">
        <w:rPr>
          <w:rStyle w:val="1-Char"/>
          <w:rFonts w:hint="cs"/>
          <w:rtl/>
        </w:rPr>
        <w:t xml:space="preserve"> جادوی جادوگران با کلمات و افعال شرک آمیز و کفر باشد باید کشته</w:t>
      </w:r>
      <w:r w:rsidR="006E4CC7" w:rsidRPr="00860562">
        <w:rPr>
          <w:rStyle w:val="1-Char"/>
          <w:rFonts w:hint="cs"/>
          <w:rtl/>
        </w:rPr>
        <w:t xml:space="preserve"> شود، هیچ اختلافی ندارند.</w:t>
      </w:r>
    </w:p>
    <w:p w:rsidR="006E4CC7" w:rsidRPr="00860562" w:rsidRDefault="006E4CC7" w:rsidP="005D5F97">
      <w:pPr>
        <w:ind w:firstLine="284"/>
        <w:jc w:val="both"/>
        <w:rPr>
          <w:rStyle w:val="1-Char"/>
          <w:rtl/>
        </w:rPr>
      </w:pPr>
      <w:r w:rsidRPr="00860562">
        <w:rPr>
          <w:rStyle w:val="1-Char"/>
          <w:rFonts w:hint="cs"/>
          <w:rtl/>
        </w:rPr>
        <w:t>بنابراین نکته</w:t>
      </w:r>
      <w:r w:rsidRPr="00860562">
        <w:rPr>
          <w:rStyle w:val="1-Char"/>
          <w:rFonts w:hint="eastAsia"/>
          <w:cs/>
        </w:rPr>
        <w:t>‎</w:t>
      </w:r>
      <w:r w:rsidR="009E177A" w:rsidRPr="00860562">
        <w:rPr>
          <w:rStyle w:val="1-Char"/>
          <w:rFonts w:hint="cs"/>
          <w:rtl/>
        </w:rPr>
        <w:t>ی اساسی</w:t>
      </w:r>
      <w:r w:rsidR="00540F57">
        <w:rPr>
          <w:rStyle w:val="1-Char"/>
          <w:rFonts w:hint="cs"/>
          <w:rtl/>
        </w:rPr>
        <w:t xml:space="preserve"> </w:t>
      </w:r>
      <w:r w:rsidRPr="00860562">
        <w:rPr>
          <w:rStyle w:val="1-Char"/>
          <w:rFonts w:hint="cs"/>
          <w:rtl/>
        </w:rPr>
        <w:t>این</w:t>
      </w:r>
      <w:r w:rsidR="009E177A" w:rsidRPr="00860562">
        <w:rPr>
          <w:rStyle w:val="1-Char"/>
          <w:rFonts w:hint="cs"/>
          <w:rtl/>
        </w:rPr>
        <w:t xml:space="preserve"> است</w:t>
      </w:r>
      <w:r w:rsidR="00540F57">
        <w:rPr>
          <w:rStyle w:val="1-Char"/>
          <w:rFonts w:hint="cs"/>
          <w:rtl/>
        </w:rPr>
        <w:t xml:space="preserve"> </w:t>
      </w:r>
      <w:r w:rsidR="009E177A" w:rsidRPr="00860562">
        <w:rPr>
          <w:rStyle w:val="1-Char"/>
          <w:rFonts w:hint="cs"/>
          <w:rtl/>
        </w:rPr>
        <w:t>که حقیقت سحر چیست؟ در حقیقت</w:t>
      </w:r>
      <w:r w:rsidRPr="00860562">
        <w:rPr>
          <w:rStyle w:val="1-Char"/>
          <w:rFonts w:hint="cs"/>
          <w:rtl/>
        </w:rPr>
        <w:t xml:space="preserve"> سحر </w:t>
      </w:r>
      <w:r w:rsidR="009E177A" w:rsidRPr="00860562">
        <w:rPr>
          <w:rStyle w:val="1-Char"/>
          <w:rFonts w:hint="cs"/>
          <w:rtl/>
        </w:rPr>
        <w:t>بر سه نوع است: یکی سحر حقیقی که در واقع یک حقیقت</w:t>
      </w:r>
      <w:r w:rsidRPr="00860562">
        <w:rPr>
          <w:rStyle w:val="1-Char"/>
          <w:rFonts w:hint="cs"/>
          <w:rtl/>
        </w:rPr>
        <w:t xml:space="preserve"> دارد، دومی سحر خیال</w:t>
      </w:r>
      <w:r w:rsidRPr="00860562">
        <w:rPr>
          <w:rStyle w:val="1-Char"/>
          <w:rFonts w:hint="cs"/>
          <w:cs/>
        </w:rPr>
        <w:t>‎</w:t>
      </w:r>
      <w:r w:rsidRPr="00860562">
        <w:rPr>
          <w:rStyle w:val="1-Char"/>
          <w:rFonts w:hint="cs"/>
          <w:rtl/>
        </w:rPr>
        <w:t>پرداز</w:t>
      </w:r>
      <w:r w:rsidR="009E177A" w:rsidRPr="00860562">
        <w:rPr>
          <w:rStyle w:val="1-Char"/>
          <w:rFonts w:hint="cs"/>
          <w:rtl/>
        </w:rPr>
        <w:t>ا</w:t>
      </w:r>
      <w:r w:rsidRPr="00860562">
        <w:rPr>
          <w:rStyle w:val="1-Char"/>
          <w:rFonts w:hint="cs"/>
          <w:rtl/>
        </w:rPr>
        <w:t>نه و سومی سحر مجازی.</w:t>
      </w:r>
    </w:p>
    <w:p w:rsidR="006E4CC7" w:rsidRPr="00860562" w:rsidRDefault="00540F57" w:rsidP="005D5F97">
      <w:pPr>
        <w:ind w:firstLine="284"/>
        <w:jc w:val="both"/>
        <w:rPr>
          <w:rStyle w:val="1-Char"/>
          <w:rtl/>
        </w:rPr>
      </w:pPr>
      <w:r>
        <w:rPr>
          <w:rStyle w:val="1-Char"/>
          <w:rFonts w:hint="cs"/>
          <w:rtl/>
        </w:rPr>
        <w:t xml:space="preserve"> </w:t>
      </w:r>
      <w:r w:rsidR="009E177A" w:rsidRPr="00860562">
        <w:rPr>
          <w:rStyle w:val="1-Char"/>
          <w:rFonts w:hint="cs"/>
          <w:rtl/>
        </w:rPr>
        <w:t>در حقیقت</w:t>
      </w:r>
      <w:r>
        <w:rPr>
          <w:rStyle w:val="1-Char"/>
          <w:rFonts w:hint="cs"/>
          <w:rtl/>
        </w:rPr>
        <w:t xml:space="preserve"> </w:t>
      </w:r>
      <w:r w:rsidR="006E4CC7" w:rsidRPr="00860562">
        <w:rPr>
          <w:rStyle w:val="1-Char"/>
          <w:rFonts w:hint="cs"/>
          <w:rtl/>
        </w:rPr>
        <w:t>نوع اول و دوم جز با کفر و بندگی شیطان عملی نمی</w:t>
      </w:r>
      <w:r w:rsidR="006E4CC7" w:rsidRPr="00860562">
        <w:rPr>
          <w:rStyle w:val="1-Char"/>
          <w:rFonts w:hint="cs"/>
          <w:cs/>
        </w:rPr>
        <w:t>‎</w:t>
      </w:r>
      <w:r w:rsidR="006E4CC7" w:rsidRPr="00860562">
        <w:rPr>
          <w:rStyle w:val="1-Char"/>
          <w:rFonts w:hint="cs"/>
          <w:rtl/>
        </w:rPr>
        <w:t>شود و نوع سوم گاهی با کمک طلبی از جن امکان</w:t>
      </w:r>
      <w:r w:rsidR="006E4CC7" w:rsidRPr="00860562">
        <w:rPr>
          <w:rStyle w:val="1-Char"/>
          <w:rFonts w:hint="cs"/>
          <w:cs/>
        </w:rPr>
        <w:t>‎</w:t>
      </w:r>
      <w:r w:rsidR="006E4CC7" w:rsidRPr="00860562">
        <w:rPr>
          <w:rStyle w:val="1-Char"/>
          <w:rFonts w:hint="cs"/>
          <w:rtl/>
        </w:rPr>
        <w:t>پذیر است و</w:t>
      </w:r>
      <w:r w:rsidR="009E177A" w:rsidRPr="00860562">
        <w:rPr>
          <w:rStyle w:val="1-Char"/>
          <w:rFonts w:hint="cs"/>
          <w:rtl/>
        </w:rPr>
        <w:t xml:space="preserve"> </w:t>
      </w:r>
      <w:r w:rsidR="006E4CC7" w:rsidRPr="00860562">
        <w:rPr>
          <w:rStyle w:val="1-Char"/>
          <w:rFonts w:hint="cs"/>
          <w:rtl/>
        </w:rPr>
        <w:t>گاهی بدون آن.</w:t>
      </w:r>
    </w:p>
    <w:p w:rsidR="006E4CC7" w:rsidRPr="00860562" w:rsidRDefault="006E4CC7" w:rsidP="005D5F97">
      <w:pPr>
        <w:ind w:firstLine="284"/>
        <w:jc w:val="both"/>
        <w:rPr>
          <w:rStyle w:val="1-Char"/>
          <w:rtl/>
        </w:rPr>
      </w:pPr>
      <w:r w:rsidRPr="00860562">
        <w:rPr>
          <w:rStyle w:val="1-Char"/>
          <w:rFonts w:hint="cs"/>
          <w:rtl/>
        </w:rPr>
        <w:t xml:space="preserve">اما </w:t>
      </w:r>
      <w:r w:rsidR="009E177A" w:rsidRPr="00860562">
        <w:rPr>
          <w:rStyle w:val="1-Char"/>
          <w:rFonts w:hint="cs"/>
          <w:rtl/>
        </w:rPr>
        <w:t>امام ابوحنیفه</w:t>
      </w:r>
      <w:r w:rsidR="00860562">
        <w:rPr>
          <w:rStyle w:val="1-Char"/>
          <w:rFonts w:hint="cs"/>
          <w:rtl/>
        </w:rPr>
        <w:t xml:space="preserve"> می‌</w:t>
      </w:r>
      <w:r w:rsidR="009E177A" w:rsidRPr="00860562">
        <w:rPr>
          <w:rStyle w:val="1-Char"/>
          <w:rFonts w:hint="cs"/>
          <w:rtl/>
        </w:rPr>
        <w:t>گوید: کشتن جادوگر</w:t>
      </w:r>
      <w:r w:rsidRPr="00860562">
        <w:rPr>
          <w:rStyle w:val="1-Char"/>
          <w:rFonts w:hint="cs"/>
          <w:rtl/>
        </w:rPr>
        <w:t xml:space="preserve"> اهل ک</w:t>
      </w:r>
      <w:r w:rsidR="009E177A" w:rsidRPr="00860562">
        <w:rPr>
          <w:rStyle w:val="1-Char"/>
          <w:rFonts w:hint="cs"/>
          <w:rtl/>
        </w:rPr>
        <w:t>تاب</w:t>
      </w:r>
      <w:r w:rsidRPr="00860562">
        <w:rPr>
          <w:rStyle w:val="1-Char"/>
          <w:rFonts w:hint="cs"/>
          <w:rtl/>
        </w:rPr>
        <w:t xml:space="preserve"> واجب </w:t>
      </w:r>
      <w:r w:rsidR="00AF4076" w:rsidRPr="00860562">
        <w:rPr>
          <w:rStyle w:val="1-Char"/>
          <w:rFonts w:hint="cs"/>
          <w:rtl/>
        </w:rPr>
        <w:t>است به عبارت دیگر بین او با جادوگر</w:t>
      </w:r>
      <w:r w:rsidRPr="00860562">
        <w:rPr>
          <w:rStyle w:val="1-Char"/>
          <w:rFonts w:hint="cs"/>
          <w:rtl/>
        </w:rPr>
        <w:t xml:space="preserve"> مسلمان تفاوتی نگذاشته است و به همان دلا</w:t>
      </w:r>
      <w:r w:rsidR="00AF4076" w:rsidRPr="00860562">
        <w:rPr>
          <w:rStyle w:val="1-Char"/>
          <w:rFonts w:hint="cs"/>
          <w:rtl/>
        </w:rPr>
        <w:t>یلی استناد کرده که برای کشتن جادوگر مسلمان ارائ</w:t>
      </w:r>
      <w:r w:rsidRPr="00860562">
        <w:rPr>
          <w:rStyle w:val="1-Char"/>
          <w:rFonts w:hint="cs"/>
          <w:rtl/>
        </w:rPr>
        <w:t>ه کرده بود.</w:t>
      </w:r>
    </w:p>
    <w:p w:rsidR="006E4CC7" w:rsidRPr="00860562" w:rsidRDefault="006E4CC7" w:rsidP="005D5F97">
      <w:pPr>
        <w:ind w:firstLine="284"/>
        <w:jc w:val="both"/>
        <w:rPr>
          <w:rStyle w:val="1-Char"/>
          <w:rtl/>
        </w:rPr>
      </w:pPr>
      <w:r w:rsidRPr="00860562">
        <w:rPr>
          <w:rStyle w:val="1-Char"/>
          <w:rFonts w:hint="cs"/>
          <w:rtl/>
        </w:rPr>
        <w:t>جمهور معتقد</w:t>
      </w:r>
      <w:r w:rsidR="00AF4076" w:rsidRPr="00860562">
        <w:rPr>
          <w:rStyle w:val="1-Char"/>
          <w:rFonts w:hint="cs"/>
          <w:rtl/>
        </w:rPr>
        <w:t>ند که جادوگر کشته نشود. اما</w:t>
      </w:r>
      <w:r w:rsidRPr="00860562">
        <w:rPr>
          <w:rStyle w:val="1-Char"/>
          <w:rFonts w:hint="cs"/>
          <w:rtl/>
        </w:rPr>
        <w:t xml:space="preserve"> مجازات شود، مگر این که با سحرش باعث قتل </w:t>
      </w:r>
      <w:r w:rsidR="00AF4076" w:rsidRPr="00860562">
        <w:rPr>
          <w:rStyle w:val="1-Char"/>
          <w:rFonts w:hint="cs"/>
          <w:rtl/>
        </w:rPr>
        <w:t xml:space="preserve">کسی </w:t>
      </w:r>
      <w:r w:rsidRPr="00860562">
        <w:rPr>
          <w:rStyle w:val="1-Char"/>
          <w:rFonts w:hint="cs"/>
          <w:rtl/>
        </w:rPr>
        <w:t xml:space="preserve">گردد که در این صورت </w:t>
      </w:r>
      <w:r w:rsidR="00AF4076" w:rsidRPr="00860562">
        <w:rPr>
          <w:rStyle w:val="1-Char"/>
          <w:rFonts w:hint="cs"/>
          <w:rtl/>
        </w:rPr>
        <w:t>باید کشته شود، یا عمل دیگری انجام دهد</w:t>
      </w:r>
      <w:r w:rsidRPr="00860562">
        <w:rPr>
          <w:rStyle w:val="1-Char"/>
          <w:rFonts w:hint="cs"/>
          <w:rtl/>
        </w:rPr>
        <w:t xml:space="preserve"> که بازخواست خواهد شد.</w:t>
      </w:r>
    </w:p>
    <w:p w:rsidR="006E4CC7" w:rsidRPr="00860562" w:rsidRDefault="006E4CC7" w:rsidP="005D5F97">
      <w:pPr>
        <w:ind w:firstLine="284"/>
        <w:jc w:val="both"/>
        <w:rPr>
          <w:rStyle w:val="1-Char"/>
          <w:rtl/>
        </w:rPr>
      </w:pPr>
      <w:r w:rsidRPr="00860562">
        <w:rPr>
          <w:rStyle w:val="1-Char"/>
          <w:rFonts w:hint="cs"/>
          <w:rtl/>
        </w:rPr>
        <w:t>امام مالک می</w:t>
      </w:r>
      <w:r w:rsidRPr="00860562">
        <w:rPr>
          <w:rStyle w:val="1-Char"/>
          <w:rFonts w:hint="cs"/>
          <w:cs/>
        </w:rPr>
        <w:t>‎</w:t>
      </w:r>
      <w:r w:rsidRPr="00860562">
        <w:rPr>
          <w:rStyle w:val="1-Char"/>
          <w:rFonts w:hint="cs"/>
          <w:rtl/>
        </w:rPr>
        <w:t>گوید: اگر</w:t>
      </w:r>
      <w:r w:rsidR="00AF4076" w:rsidRPr="00860562">
        <w:rPr>
          <w:rStyle w:val="1-Char"/>
          <w:rFonts w:hint="cs"/>
          <w:rtl/>
        </w:rPr>
        <w:t xml:space="preserve"> جادوگر با جادویش</w:t>
      </w:r>
      <w:r w:rsidRPr="00860562">
        <w:rPr>
          <w:rStyle w:val="1-Char"/>
          <w:rFonts w:hint="cs"/>
          <w:rtl/>
        </w:rPr>
        <w:t xml:space="preserve"> به مسلمانی </w:t>
      </w:r>
      <w:r w:rsidR="00AF4076" w:rsidRPr="00860562">
        <w:rPr>
          <w:rStyle w:val="1-Char"/>
          <w:rFonts w:hint="cs"/>
          <w:rtl/>
        </w:rPr>
        <w:t xml:space="preserve">زیانی </w:t>
      </w:r>
      <w:r w:rsidRPr="00860562">
        <w:rPr>
          <w:rStyle w:val="1-Char"/>
          <w:rFonts w:hint="cs"/>
          <w:rtl/>
        </w:rPr>
        <w:t>برساند، با این کارش پیمانش را نقض کرده است.</w:t>
      </w:r>
      <w:r w:rsidRPr="00860562">
        <w:rPr>
          <w:rStyle w:val="1-Char"/>
          <w:vertAlign w:val="superscript"/>
          <w:rtl/>
        </w:rPr>
        <w:footnoteReference w:id="275"/>
      </w:r>
    </w:p>
    <w:p w:rsidR="006E4CC7" w:rsidRPr="00860562" w:rsidRDefault="006E4CC7" w:rsidP="005D5F97">
      <w:pPr>
        <w:ind w:firstLine="284"/>
        <w:jc w:val="both"/>
        <w:rPr>
          <w:rStyle w:val="1-Char"/>
          <w:rtl/>
        </w:rPr>
      </w:pPr>
      <w:r w:rsidRPr="00860562">
        <w:rPr>
          <w:rStyle w:val="1-Char"/>
          <w:rFonts w:hint="cs"/>
          <w:rtl/>
        </w:rPr>
        <w:t xml:space="preserve">از میان امامان، مالک و شافعی و احمد و نیز ابن شهاب زهری </w:t>
      </w:r>
      <w:r w:rsidR="00AF4076" w:rsidRPr="00860562">
        <w:rPr>
          <w:rStyle w:val="1-Char"/>
          <w:rFonts w:hint="cs"/>
          <w:rtl/>
        </w:rPr>
        <w:t>بر این باورند که جا</w:t>
      </w:r>
      <w:r w:rsidR="00D73FAA" w:rsidRPr="00860562">
        <w:rPr>
          <w:rStyle w:val="1-Char"/>
          <w:rFonts w:hint="cs"/>
          <w:rtl/>
        </w:rPr>
        <w:t>د</w:t>
      </w:r>
      <w:r w:rsidR="00AF4076" w:rsidRPr="00860562">
        <w:rPr>
          <w:rStyle w:val="1-Char"/>
          <w:rFonts w:hint="cs"/>
          <w:rtl/>
        </w:rPr>
        <w:t>وگر کشته</w:t>
      </w:r>
      <w:r w:rsidR="005875FE">
        <w:rPr>
          <w:rStyle w:val="1-Char"/>
          <w:rFonts w:hint="cs"/>
          <w:rtl/>
        </w:rPr>
        <w:t xml:space="preserve"> نمی‌</w:t>
      </w:r>
      <w:r w:rsidR="00AF4076" w:rsidRPr="00860562">
        <w:rPr>
          <w:rStyle w:val="1-Char"/>
          <w:rFonts w:hint="cs"/>
          <w:rtl/>
        </w:rPr>
        <w:t>شود.</w:t>
      </w:r>
      <w:r w:rsidRPr="00860562">
        <w:rPr>
          <w:rStyle w:val="1-Char"/>
          <w:rFonts w:hint="cs"/>
          <w:rtl/>
        </w:rPr>
        <w:t xml:space="preserve"> ابن وهب گفته است: یونس از ابن شهاب برایم نقل کرد که ا</w:t>
      </w:r>
      <w:r w:rsidR="00AF4076" w:rsidRPr="00860562">
        <w:rPr>
          <w:rStyle w:val="1-Char"/>
          <w:rFonts w:hint="cs"/>
          <w:rtl/>
        </w:rPr>
        <w:t>و در پاسخ این سؤال که آیا کشتن کسانی که پیمان دارند و جادو</w:t>
      </w:r>
      <w:r w:rsidR="00860562">
        <w:rPr>
          <w:rStyle w:val="1-Char"/>
          <w:rFonts w:hint="cs"/>
          <w:rtl/>
        </w:rPr>
        <w:t xml:space="preserve"> می‌</w:t>
      </w:r>
      <w:r w:rsidRPr="00860562">
        <w:rPr>
          <w:rStyle w:val="1-Char"/>
          <w:rFonts w:hint="cs"/>
          <w:rtl/>
        </w:rPr>
        <w:t>کنند، واجب است؟ گفت: نقل است که پیامبر خدا</w:t>
      </w:r>
      <w:r w:rsidR="00AF4076" w:rsidRPr="005D5F97">
        <w:rPr>
          <w:rFonts w:cs="CTraditional Arabic" w:hint="cs"/>
          <w:rtl/>
          <w:lang w:bidi="fa-IR"/>
        </w:rPr>
        <w:t xml:space="preserve"> ص</w:t>
      </w:r>
      <w:r w:rsidR="00AF4076" w:rsidRPr="00860562">
        <w:rPr>
          <w:rStyle w:val="1-Char"/>
          <w:rFonts w:hint="cs"/>
          <w:rtl/>
        </w:rPr>
        <w:t xml:space="preserve"> جادو شد و جادوگر</w:t>
      </w:r>
      <w:r w:rsidRPr="00860562">
        <w:rPr>
          <w:rStyle w:val="1-Char"/>
          <w:rFonts w:hint="cs"/>
          <w:rtl/>
        </w:rPr>
        <w:t xml:space="preserve"> را که از</w:t>
      </w:r>
      <w:r w:rsidR="00AF4076" w:rsidRPr="00860562">
        <w:rPr>
          <w:rStyle w:val="1-Char"/>
          <w:rFonts w:hint="cs"/>
          <w:rtl/>
        </w:rPr>
        <w:t xml:space="preserve"> اهل کتاب بود، نکشت</w:t>
      </w:r>
      <w:r w:rsidRPr="00860562">
        <w:rPr>
          <w:rStyle w:val="1-Char"/>
          <w:rFonts w:hint="cs"/>
          <w:rtl/>
        </w:rPr>
        <w:t>.</w:t>
      </w:r>
      <w:r w:rsidRPr="00860562">
        <w:rPr>
          <w:rStyle w:val="1-Char"/>
          <w:vertAlign w:val="superscript"/>
          <w:rtl/>
        </w:rPr>
        <w:footnoteReference w:id="276"/>
      </w:r>
    </w:p>
    <w:p w:rsidR="006E4CC7" w:rsidRPr="00860562" w:rsidRDefault="006E4CC7" w:rsidP="005D5F97">
      <w:pPr>
        <w:ind w:firstLine="284"/>
        <w:jc w:val="both"/>
        <w:rPr>
          <w:rStyle w:val="1-Char"/>
          <w:rtl/>
        </w:rPr>
      </w:pPr>
      <w:r w:rsidRPr="00860562">
        <w:rPr>
          <w:rStyle w:val="1-Char"/>
          <w:rFonts w:hint="cs"/>
          <w:rtl/>
        </w:rPr>
        <w:t>البته می</w:t>
      </w:r>
      <w:r w:rsidRPr="00860562">
        <w:rPr>
          <w:rStyle w:val="1-Char"/>
          <w:rFonts w:hint="cs"/>
          <w:cs/>
        </w:rPr>
        <w:t>‎</w:t>
      </w:r>
      <w:r w:rsidR="00AF4076" w:rsidRPr="00860562">
        <w:rPr>
          <w:rStyle w:val="1-Char"/>
          <w:rFonts w:hint="cs"/>
          <w:rtl/>
        </w:rPr>
        <w:t>توان استدلال دوم را این گونه</w:t>
      </w:r>
      <w:r w:rsidRPr="00860562">
        <w:rPr>
          <w:rStyle w:val="1-Char"/>
          <w:rFonts w:hint="cs"/>
          <w:rtl/>
        </w:rPr>
        <w:t xml:space="preserve"> پاسخ داد که پیامبر</w:t>
      </w:r>
      <w:r w:rsidR="00AF4076" w:rsidRPr="00860562">
        <w:rPr>
          <w:rStyle w:val="1-Char"/>
          <w:rFonts w:hint="cs"/>
          <w:rtl/>
        </w:rPr>
        <w:t xml:space="preserve"> بدین خاطر او را نکشت که</w:t>
      </w:r>
      <w:r w:rsidRPr="00860562">
        <w:rPr>
          <w:rStyle w:val="1-Char"/>
          <w:rFonts w:hint="cs"/>
          <w:rtl/>
        </w:rPr>
        <w:t xml:space="preserve"> انتقام </w:t>
      </w:r>
      <w:r w:rsidR="00AF4076" w:rsidRPr="00860562">
        <w:rPr>
          <w:rStyle w:val="1-Char"/>
          <w:rFonts w:hint="cs"/>
          <w:rtl/>
        </w:rPr>
        <w:t>گیرنده نبود</w:t>
      </w:r>
      <w:r w:rsidRPr="00860562">
        <w:rPr>
          <w:rStyle w:val="1-Char"/>
          <w:rFonts w:hint="cs"/>
          <w:rtl/>
        </w:rPr>
        <w:t>، و</w:t>
      </w:r>
      <w:r w:rsidR="00AF4076" w:rsidRPr="00860562">
        <w:rPr>
          <w:rStyle w:val="1-Char"/>
          <w:rFonts w:hint="cs"/>
          <w:rtl/>
        </w:rPr>
        <w:t xml:space="preserve"> از این نگران بود</w:t>
      </w:r>
      <w:r w:rsidR="003A0C68" w:rsidRPr="00860562">
        <w:rPr>
          <w:rStyle w:val="1-Char"/>
          <w:rFonts w:hint="cs"/>
          <w:rtl/>
        </w:rPr>
        <w:t xml:space="preserve"> که</w:t>
      </w:r>
      <w:r w:rsidR="00AF4076" w:rsidRPr="00860562">
        <w:rPr>
          <w:rStyle w:val="1-Char"/>
          <w:rFonts w:hint="cs"/>
          <w:rtl/>
        </w:rPr>
        <w:t xml:space="preserve"> اگر او را بکشد</w:t>
      </w:r>
      <w:r w:rsidRPr="00860562">
        <w:rPr>
          <w:rStyle w:val="1-Char"/>
          <w:rFonts w:hint="cs"/>
          <w:rtl/>
        </w:rPr>
        <w:t xml:space="preserve"> مسلمانان و هم</w:t>
      </w:r>
      <w:r w:rsidRPr="00860562">
        <w:rPr>
          <w:rStyle w:val="1-Char"/>
          <w:rFonts w:hint="eastAsia"/>
          <w:cs/>
        </w:rPr>
        <w:t>‎</w:t>
      </w:r>
      <w:r w:rsidR="00AF4076" w:rsidRPr="00860562">
        <w:rPr>
          <w:rStyle w:val="1-Char"/>
          <w:rFonts w:hint="cs"/>
          <w:rtl/>
        </w:rPr>
        <w:t>پیمانانش از انصار با یکدیگر درگیر</w:t>
      </w:r>
      <w:r w:rsidR="00860562">
        <w:rPr>
          <w:rStyle w:val="1-Char"/>
          <w:rFonts w:hint="cs"/>
          <w:rtl/>
        </w:rPr>
        <w:t xml:space="preserve"> می‌</w:t>
      </w:r>
      <w:r w:rsidR="00AF4076" w:rsidRPr="00860562">
        <w:rPr>
          <w:rStyle w:val="1-Char"/>
          <w:rFonts w:hint="cs"/>
          <w:rtl/>
        </w:rPr>
        <w:t>شوند</w:t>
      </w:r>
      <w:r w:rsidRPr="00860562">
        <w:rPr>
          <w:rStyle w:val="1-Char"/>
          <w:rFonts w:hint="cs"/>
          <w:rtl/>
        </w:rPr>
        <w:t>، و</w:t>
      </w:r>
      <w:r w:rsidR="003A0C68" w:rsidRPr="00860562">
        <w:rPr>
          <w:rStyle w:val="1-Char"/>
          <w:rFonts w:hint="cs"/>
          <w:rtl/>
        </w:rPr>
        <w:t xml:space="preserve"> این مانند صرف نظرکردن از کشتن منافق بود</w:t>
      </w:r>
      <w:r w:rsidRPr="00860562">
        <w:rPr>
          <w:rStyle w:val="1-Char"/>
          <w:rFonts w:hint="cs"/>
          <w:rtl/>
        </w:rPr>
        <w:t>».</w:t>
      </w:r>
      <w:r w:rsidRPr="00860562">
        <w:rPr>
          <w:rStyle w:val="1-Char"/>
          <w:vertAlign w:val="superscript"/>
          <w:rtl/>
        </w:rPr>
        <w:footnoteReference w:id="277"/>
      </w:r>
    </w:p>
    <w:p w:rsidR="006E4CC7" w:rsidRPr="00860562" w:rsidRDefault="003A0C68" w:rsidP="005D5F97">
      <w:pPr>
        <w:ind w:firstLine="284"/>
        <w:jc w:val="both"/>
        <w:rPr>
          <w:rStyle w:val="1-Char"/>
          <w:rtl/>
        </w:rPr>
      </w:pPr>
      <w:r w:rsidRPr="00860562">
        <w:rPr>
          <w:rStyle w:val="1-Char"/>
          <w:rFonts w:hint="cs"/>
          <w:rtl/>
        </w:rPr>
        <w:t>اما</w:t>
      </w:r>
      <w:r w:rsidR="006E4CC7" w:rsidRPr="00860562">
        <w:rPr>
          <w:rStyle w:val="1-Char"/>
          <w:rFonts w:hint="cs"/>
          <w:rtl/>
        </w:rPr>
        <w:t xml:space="preserve"> دیدگاه امام ابوحنیفه </w:t>
      </w:r>
      <w:r w:rsidRPr="00860562">
        <w:rPr>
          <w:rStyle w:val="1-Char"/>
          <w:rFonts w:hint="cs"/>
          <w:rtl/>
        </w:rPr>
        <w:t>درباره زن جادوگر این است که کشته نشود، بلکه زندان شود</w:t>
      </w:r>
      <w:r w:rsidR="006E4CC7" w:rsidRPr="00860562">
        <w:rPr>
          <w:rStyle w:val="1-Char"/>
          <w:rFonts w:hint="cs"/>
          <w:rtl/>
        </w:rPr>
        <w:t xml:space="preserve"> و از ا</w:t>
      </w:r>
      <w:r w:rsidRPr="00860562">
        <w:rPr>
          <w:rStyle w:val="1-Char"/>
          <w:rFonts w:hint="cs"/>
          <w:rtl/>
        </w:rPr>
        <w:t xml:space="preserve">و درخواست توبه </w:t>
      </w:r>
      <w:r w:rsidR="006E4CC7" w:rsidRPr="00860562">
        <w:rPr>
          <w:rStyle w:val="1-Char"/>
          <w:rFonts w:hint="eastAsia"/>
          <w:cs/>
        </w:rPr>
        <w:t>‎</w:t>
      </w:r>
      <w:r w:rsidRPr="00860562">
        <w:rPr>
          <w:rStyle w:val="1-Char"/>
          <w:rFonts w:hint="cs"/>
          <w:rtl/>
        </w:rPr>
        <w:t>شود، سه امام یعنی مالک،</w:t>
      </w:r>
      <w:r w:rsidR="00540F57">
        <w:rPr>
          <w:rStyle w:val="1-Char"/>
          <w:rFonts w:hint="cs"/>
          <w:rtl/>
        </w:rPr>
        <w:t xml:space="preserve"> </w:t>
      </w:r>
      <w:r w:rsidR="006E4CC7" w:rsidRPr="00860562">
        <w:rPr>
          <w:rStyle w:val="1-Char"/>
          <w:rFonts w:hint="cs"/>
          <w:rtl/>
        </w:rPr>
        <w:t>شافعی و احمد</w:t>
      </w:r>
      <w:r w:rsidR="00540F57">
        <w:rPr>
          <w:rStyle w:val="1-Char"/>
          <w:rFonts w:hint="cs"/>
          <w:rtl/>
        </w:rPr>
        <w:t xml:space="preserve"> </w:t>
      </w:r>
      <w:r w:rsidRPr="00860562">
        <w:rPr>
          <w:rStyle w:val="1-Char"/>
          <w:rFonts w:hint="cs"/>
          <w:rtl/>
        </w:rPr>
        <w:t xml:space="preserve">به خاطر این که دلیلی بر تفاوت میان </w:t>
      </w:r>
      <w:r w:rsidR="006E4CC7" w:rsidRPr="00860562">
        <w:rPr>
          <w:rStyle w:val="1-Char"/>
          <w:rFonts w:hint="cs"/>
          <w:rtl/>
        </w:rPr>
        <w:t>زن و</w:t>
      </w:r>
      <w:r w:rsidRPr="00860562">
        <w:rPr>
          <w:rStyle w:val="1-Char"/>
          <w:rFonts w:hint="cs"/>
          <w:rtl/>
        </w:rPr>
        <w:t xml:space="preserve"> مرد نداشتند حکم جادوگر زن و مرد نزد</w:t>
      </w:r>
      <w:r w:rsidR="00540F57">
        <w:rPr>
          <w:rStyle w:val="1-Char"/>
          <w:rFonts w:hint="cs"/>
          <w:rtl/>
        </w:rPr>
        <w:t xml:space="preserve"> آن‌ها </w:t>
      </w:r>
      <w:r w:rsidRPr="00860562">
        <w:rPr>
          <w:rStyle w:val="1-Char"/>
          <w:rFonts w:hint="cs"/>
          <w:rtl/>
        </w:rPr>
        <w:t>یکسان است</w:t>
      </w:r>
      <w:r w:rsidR="006E4CC7" w:rsidRPr="00860562">
        <w:rPr>
          <w:rStyle w:val="1-Char"/>
          <w:rFonts w:hint="cs"/>
          <w:rtl/>
        </w:rPr>
        <w:t>.</w:t>
      </w:r>
    </w:p>
    <w:p w:rsidR="00A22A56" w:rsidRPr="00860562" w:rsidRDefault="00A22A56" w:rsidP="005D5F97">
      <w:pPr>
        <w:ind w:firstLine="284"/>
        <w:jc w:val="both"/>
        <w:rPr>
          <w:rStyle w:val="1-Char"/>
          <w:rtl/>
        </w:rPr>
        <w:sectPr w:rsidR="00A22A56" w:rsidRPr="00860562" w:rsidSect="008B6AA7">
          <w:headerReference w:type="default" r:id="rId25"/>
          <w:footnotePr>
            <w:numRestart w:val="eachPage"/>
          </w:footnotePr>
          <w:type w:val="oddPage"/>
          <w:pgSz w:w="9356" w:h="13608" w:code="9"/>
          <w:pgMar w:top="567" w:right="1134" w:bottom="851" w:left="1134" w:header="454" w:footer="0" w:gutter="0"/>
          <w:cols w:space="708"/>
          <w:titlePg/>
          <w:bidi/>
          <w:rtlGutter/>
          <w:docGrid w:linePitch="360"/>
        </w:sectPr>
      </w:pPr>
    </w:p>
    <w:p w:rsidR="006E4CC7" w:rsidRPr="005D5F97" w:rsidRDefault="006E4CC7" w:rsidP="00A22A56">
      <w:pPr>
        <w:pStyle w:val="a1"/>
        <w:rPr>
          <w:rtl/>
        </w:rPr>
      </w:pPr>
      <w:bookmarkStart w:id="217" w:name="_Toc319134861"/>
      <w:bookmarkStart w:id="218" w:name="_Toc435622107"/>
      <w:r w:rsidRPr="005D5F97">
        <w:rPr>
          <w:rFonts w:hint="cs"/>
          <w:rtl/>
        </w:rPr>
        <w:t xml:space="preserve">فصل </w:t>
      </w:r>
      <w:bookmarkStart w:id="219" w:name="_Toc210291255"/>
      <w:bookmarkStart w:id="220" w:name="_Toc211417289"/>
      <w:r w:rsidR="00340499" w:rsidRPr="005D5F97">
        <w:rPr>
          <w:rFonts w:hint="cs"/>
          <w:rtl/>
        </w:rPr>
        <w:t>هشتم</w:t>
      </w:r>
      <w:r w:rsidR="00A22A56">
        <w:rPr>
          <w:rFonts w:hint="cs"/>
          <w:rtl/>
        </w:rPr>
        <w:t>:</w:t>
      </w:r>
      <w:r w:rsidR="00340499" w:rsidRPr="005D5F97">
        <w:rPr>
          <w:rtl/>
        </w:rPr>
        <w:br/>
      </w:r>
      <w:r w:rsidRPr="005D5F97">
        <w:rPr>
          <w:rFonts w:hint="cs"/>
          <w:rtl/>
        </w:rPr>
        <w:t>توبه</w:t>
      </w:r>
      <w:r w:rsidRPr="005D5F97">
        <w:rPr>
          <w:rFonts w:hint="cs"/>
          <w:rtl/>
          <w:cs/>
        </w:rPr>
        <w:t>‎</w:t>
      </w:r>
      <w:r w:rsidRPr="005D5F97">
        <w:rPr>
          <w:rFonts w:hint="cs"/>
          <w:rtl/>
        </w:rPr>
        <w:t xml:space="preserve">ی </w:t>
      </w:r>
      <w:bookmarkEnd w:id="219"/>
      <w:bookmarkEnd w:id="220"/>
      <w:r w:rsidR="00AD4552" w:rsidRPr="005D5F97">
        <w:rPr>
          <w:rFonts w:hint="cs"/>
          <w:rtl/>
        </w:rPr>
        <w:t>جادوگر</w:t>
      </w:r>
      <w:bookmarkEnd w:id="217"/>
      <w:bookmarkEnd w:id="218"/>
    </w:p>
    <w:p w:rsidR="006E4CC7" w:rsidRPr="00860562" w:rsidRDefault="00AD4552" w:rsidP="005D5F97">
      <w:pPr>
        <w:ind w:firstLine="284"/>
        <w:jc w:val="both"/>
        <w:rPr>
          <w:rStyle w:val="1-Char"/>
          <w:rtl/>
        </w:rPr>
      </w:pPr>
      <w:r w:rsidRPr="00860562">
        <w:rPr>
          <w:rStyle w:val="1-Char"/>
          <w:rFonts w:hint="cs"/>
          <w:rtl/>
        </w:rPr>
        <w:t>قبلاً بیان کردیم که دیدگاه امام ابوحنیفه،</w:t>
      </w:r>
      <w:r w:rsidR="006E4CC7" w:rsidRPr="00860562">
        <w:rPr>
          <w:rStyle w:val="1-Char"/>
          <w:rFonts w:hint="cs"/>
          <w:rtl/>
        </w:rPr>
        <w:t xml:space="preserve"> مالک و احمد- در یکی از</w:t>
      </w:r>
      <w:r w:rsidR="0080376C">
        <w:rPr>
          <w:rStyle w:val="1-Char"/>
          <w:rFonts w:hint="cs"/>
          <w:rtl/>
        </w:rPr>
        <w:t xml:space="preserve"> روایت‌های</w:t>
      </w:r>
      <w:r w:rsidR="006E4CC7" w:rsidRPr="00860562">
        <w:rPr>
          <w:rStyle w:val="1-Char"/>
          <w:rFonts w:hint="cs"/>
          <w:rtl/>
        </w:rPr>
        <w:t>ش- این است که جادوگر بدون این که از او بخ</w:t>
      </w:r>
      <w:r w:rsidRPr="00860562">
        <w:rPr>
          <w:rStyle w:val="1-Char"/>
          <w:rFonts w:hint="cs"/>
          <w:rtl/>
        </w:rPr>
        <w:t>واهند توبه کند، کشته</w:t>
      </w:r>
      <w:r w:rsidR="00860562">
        <w:rPr>
          <w:rStyle w:val="1-Char"/>
          <w:rFonts w:hint="cs"/>
          <w:rtl/>
        </w:rPr>
        <w:t xml:space="preserve"> می‌</w:t>
      </w:r>
      <w:r w:rsidRPr="00860562">
        <w:rPr>
          <w:rStyle w:val="1-Char"/>
          <w:rFonts w:hint="cs"/>
          <w:rtl/>
        </w:rPr>
        <w:t>شود. دلیلشان این بود</w:t>
      </w:r>
      <w:r w:rsidR="006E4CC7" w:rsidRPr="00860562">
        <w:rPr>
          <w:rStyle w:val="1-Char"/>
          <w:rFonts w:hint="cs"/>
          <w:rtl/>
        </w:rPr>
        <w:t xml:space="preserve"> که یاران پی</w:t>
      </w:r>
      <w:r w:rsidRPr="00860562">
        <w:rPr>
          <w:rStyle w:val="1-Char"/>
          <w:rFonts w:hint="cs"/>
          <w:rtl/>
        </w:rPr>
        <w:t>امبر بدون درخواست توبه از جادوگران</w:t>
      </w:r>
      <w:r w:rsidR="006E4CC7" w:rsidRPr="00860562">
        <w:rPr>
          <w:rStyle w:val="1-Char"/>
          <w:rFonts w:hint="cs"/>
          <w:rtl/>
        </w:rPr>
        <w:t>،</w:t>
      </w:r>
      <w:r w:rsidR="00540F57">
        <w:rPr>
          <w:rStyle w:val="1-Char"/>
          <w:rFonts w:hint="cs"/>
          <w:rtl/>
        </w:rPr>
        <w:t xml:space="preserve"> آن‌ها </w:t>
      </w:r>
      <w:r w:rsidRPr="00860562">
        <w:rPr>
          <w:rStyle w:val="1-Char"/>
          <w:rFonts w:hint="cs"/>
          <w:rtl/>
        </w:rPr>
        <w:t>را کشتند به خاطر این که توبه</w:t>
      </w:r>
      <w:r w:rsidR="00351FFA" w:rsidRPr="00860562">
        <w:rPr>
          <w:rStyle w:val="1-Char"/>
          <w:rFonts w:hint="cs"/>
          <w:rtl/>
        </w:rPr>
        <w:t xml:space="preserve">‌ی </w:t>
      </w:r>
      <w:r w:rsidR="006E4CC7" w:rsidRPr="00860562">
        <w:rPr>
          <w:rStyle w:val="1-Char"/>
          <w:rFonts w:hint="cs"/>
          <w:rtl/>
        </w:rPr>
        <w:t>جادو</w:t>
      </w:r>
      <w:r w:rsidRPr="00860562">
        <w:rPr>
          <w:rStyle w:val="1-Char"/>
          <w:rFonts w:hint="cs"/>
          <w:rtl/>
        </w:rPr>
        <w:t>گر پذیرفته</w:t>
      </w:r>
      <w:r w:rsidR="005875FE">
        <w:rPr>
          <w:rStyle w:val="1-Char"/>
          <w:rFonts w:hint="cs"/>
          <w:rtl/>
        </w:rPr>
        <w:t xml:space="preserve"> نمی‌</w:t>
      </w:r>
      <w:r w:rsidRPr="00860562">
        <w:rPr>
          <w:rStyle w:val="1-Char"/>
          <w:rFonts w:hint="cs"/>
          <w:rtl/>
        </w:rPr>
        <w:t>شود</w:t>
      </w:r>
      <w:r w:rsidR="006E4CC7"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امام مالک و یارانش بر این باورند که نباید از</w:t>
      </w:r>
      <w:r w:rsidR="00540F57">
        <w:rPr>
          <w:rStyle w:val="1-Char"/>
          <w:rFonts w:hint="cs"/>
          <w:rtl/>
        </w:rPr>
        <w:t xml:space="preserve"> آن‌ها </w:t>
      </w:r>
      <w:r w:rsidR="00AD4552" w:rsidRPr="00860562">
        <w:rPr>
          <w:rStyle w:val="1-Char"/>
          <w:rFonts w:hint="cs"/>
          <w:rtl/>
        </w:rPr>
        <w:t>درخواست توبه کرد؛ زیرا از نظر آنان حکم جادوگر- همان طور که قبلاً بیان شد- مانند حکم زندیق است</w:t>
      </w:r>
      <w:r w:rsidRPr="00860562">
        <w:rPr>
          <w:rStyle w:val="1-Char"/>
          <w:rFonts w:hint="cs"/>
          <w:rtl/>
        </w:rPr>
        <w:t xml:space="preserve"> و</w:t>
      </w:r>
      <w:r w:rsidR="00AD4552" w:rsidRPr="00860562">
        <w:rPr>
          <w:rStyle w:val="1-Char"/>
          <w:rFonts w:hint="cs"/>
          <w:rtl/>
        </w:rPr>
        <w:t xml:space="preserve"> توبه</w:t>
      </w:r>
      <w:r w:rsidR="00351FFA" w:rsidRPr="00860562">
        <w:rPr>
          <w:rStyle w:val="1-Char"/>
          <w:rFonts w:hint="cs"/>
          <w:rtl/>
        </w:rPr>
        <w:t xml:space="preserve">‌ی </w:t>
      </w:r>
      <w:r w:rsidR="00AD4552" w:rsidRPr="00860562">
        <w:rPr>
          <w:rStyle w:val="1-Char"/>
          <w:rFonts w:hint="cs"/>
          <w:rtl/>
        </w:rPr>
        <w:t>زندیق</w:t>
      </w:r>
      <w:r w:rsidR="00540F57">
        <w:rPr>
          <w:rStyle w:val="1-Char"/>
          <w:rFonts w:hint="cs"/>
          <w:rtl/>
        </w:rPr>
        <w:t xml:space="preserve"> </w:t>
      </w:r>
      <w:r w:rsidR="00AD4552" w:rsidRPr="00860562">
        <w:rPr>
          <w:rStyle w:val="1-Char"/>
          <w:rFonts w:hint="cs"/>
          <w:rtl/>
        </w:rPr>
        <w:t>پذیرفته</w:t>
      </w:r>
      <w:r w:rsidR="005875FE">
        <w:rPr>
          <w:rStyle w:val="1-Char"/>
          <w:rFonts w:hint="cs"/>
          <w:rtl/>
        </w:rPr>
        <w:t xml:space="preserve"> نمی‌</w:t>
      </w:r>
      <w:r w:rsidR="00AD4552" w:rsidRPr="00860562">
        <w:rPr>
          <w:rStyle w:val="1-Char"/>
          <w:rFonts w:hint="cs"/>
          <w:rtl/>
        </w:rPr>
        <w:t>شود</w:t>
      </w:r>
      <w:r w:rsidRPr="00860562">
        <w:rPr>
          <w:rStyle w:val="1-Char"/>
          <w:rFonts w:hint="cs"/>
          <w:rtl/>
        </w:rPr>
        <w:t xml:space="preserve"> </w:t>
      </w:r>
      <w:r w:rsidR="00AD4552" w:rsidRPr="00860562">
        <w:rPr>
          <w:rStyle w:val="1-Char"/>
          <w:rFonts w:hint="cs"/>
          <w:rtl/>
        </w:rPr>
        <w:t>مگر این که پیش از آشکار شدن جادو</w:t>
      </w:r>
      <w:r w:rsidRPr="00860562">
        <w:rPr>
          <w:rStyle w:val="1-Char"/>
          <w:rFonts w:hint="cs"/>
          <w:rtl/>
        </w:rPr>
        <w:t>یش توبه کند.</w:t>
      </w:r>
    </w:p>
    <w:p w:rsidR="006E4CC7" w:rsidRPr="00860562" w:rsidRDefault="006E4CC7" w:rsidP="005D5F97">
      <w:pPr>
        <w:ind w:firstLine="284"/>
        <w:jc w:val="both"/>
        <w:rPr>
          <w:rStyle w:val="1-Char"/>
          <w:rtl/>
        </w:rPr>
      </w:pPr>
      <w:r w:rsidRPr="00860562">
        <w:rPr>
          <w:rStyle w:val="1-Char"/>
          <w:rFonts w:hint="cs"/>
          <w:rtl/>
        </w:rPr>
        <w:t xml:space="preserve">امام شافعی در روایتی </w:t>
      </w:r>
      <w:r w:rsidR="00AD4552" w:rsidRPr="00860562">
        <w:rPr>
          <w:rStyle w:val="1-Char"/>
          <w:rFonts w:hint="cs"/>
          <w:rtl/>
        </w:rPr>
        <w:t>از امام احمد، معتقد است که از جادوگر</w:t>
      </w:r>
      <w:r w:rsidRPr="00860562">
        <w:rPr>
          <w:rStyle w:val="1-Char"/>
          <w:rFonts w:hint="cs"/>
          <w:rtl/>
        </w:rPr>
        <w:t xml:space="preserve"> درخواست توبه می</w:t>
      </w:r>
      <w:r w:rsidRPr="00860562">
        <w:rPr>
          <w:rStyle w:val="1-Char"/>
          <w:rFonts w:hint="eastAsia"/>
          <w:cs/>
        </w:rPr>
        <w:t>‎</w:t>
      </w:r>
      <w:r w:rsidR="00AD4552" w:rsidRPr="00860562">
        <w:rPr>
          <w:rStyle w:val="1-Char"/>
          <w:rFonts w:hint="cs"/>
          <w:rtl/>
        </w:rPr>
        <w:t>شود؛ زیرا گناهش بزرگتر از شرک نیست، در حالی که</w:t>
      </w:r>
      <w:r w:rsidRPr="00860562">
        <w:rPr>
          <w:rStyle w:val="1-Char"/>
          <w:rFonts w:hint="cs"/>
          <w:rtl/>
        </w:rPr>
        <w:t xml:space="preserve"> از مشرک درخواست توبه می</w:t>
      </w:r>
      <w:r w:rsidRPr="00860562">
        <w:rPr>
          <w:rStyle w:val="1-Char"/>
          <w:rFonts w:hint="cs"/>
          <w:cs/>
        </w:rPr>
        <w:t>‎</w:t>
      </w:r>
      <w:r w:rsidRPr="00860562">
        <w:rPr>
          <w:rStyle w:val="1-Char"/>
          <w:rFonts w:hint="cs"/>
          <w:rtl/>
        </w:rPr>
        <w:t>شود</w:t>
      </w:r>
      <w:r w:rsidR="00AD4552" w:rsidRPr="00860562">
        <w:rPr>
          <w:rStyle w:val="1-Char"/>
          <w:rFonts w:hint="cs"/>
          <w:rtl/>
        </w:rPr>
        <w:t>، و اگر جادوگر</w:t>
      </w:r>
      <w:r w:rsidRPr="00860562">
        <w:rPr>
          <w:rStyle w:val="1-Char"/>
          <w:rFonts w:hint="cs"/>
          <w:rtl/>
        </w:rPr>
        <w:t xml:space="preserve"> کافر</w:t>
      </w:r>
      <w:r w:rsidR="00AD4552" w:rsidRPr="00860562">
        <w:rPr>
          <w:rStyle w:val="1-Char"/>
          <w:rFonts w:hint="cs"/>
          <w:rtl/>
        </w:rPr>
        <w:t xml:space="preserve"> باشد و اسلام بیاورد، هم اسلام</w:t>
      </w:r>
      <w:r w:rsidRPr="00860562">
        <w:rPr>
          <w:rStyle w:val="1-Char"/>
          <w:rFonts w:hint="cs"/>
          <w:rtl/>
        </w:rPr>
        <w:t xml:space="preserve"> و هم توبه</w:t>
      </w:r>
      <w:r w:rsidRPr="00860562">
        <w:rPr>
          <w:rStyle w:val="1-Char"/>
          <w:rFonts w:hint="cs"/>
          <w:cs/>
        </w:rPr>
        <w:t>‎</w:t>
      </w:r>
      <w:r w:rsidR="00AD4552" w:rsidRPr="00860562">
        <w:rPr>
          <w:rStyle w:val="1-Char"/>
          <w:rFonts w:hint="cs"/>
          <w:rtl/>
        </w:rPr>
        <w:t>اش پذیرفته خواهد شد</w:t>
      </w:r>
      <w:r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 xml:space="preserve">این </w:t>
      </w:r>
      <w:r w:rsidR="00AD4552" w:rsidRPr="00860562">
        <w:rPr>
          <w:rStyle w:val="1-Char"/>
          <w:rFonts w:hint="cs"/>
          <w:rtl/>
        </w:rPr>
        <w:t>نظریه ای آشکار</w:t>
      </w:r>
      <w:r w:rsidR="002A30AF" w:rsidRPr="00860562">
        <w:rPr>
          <w:rStyle w:val="1-Char"/>
          <w:rFonts w:hint="cs"/>
          <w:rtl/>
        </w:rPr>
        <w:t xml:space="preserve"> و واضح است، اما</w:t>
      </w:r>
      <w:r w:rsidR="00540F57">
        <w:rPr>
          <w:rStyle w:val="1-Char"/>
          <w:rFonts w:hint="cs"/>
          <w:rtl/>
        </w:rPr>
        <w:t xml:space="preserve"> </w:t>
      </w:r>
      <w:r w:rsidR="002A30AF" w:rsidRPr="00860562">
        <w:rPr>
          <w:rStyle w:val="1-Char"/>
          <w:rFonts w:hint="cs"/>
          <w:rtl/>
        </w:rPr>
        <w:t>این که توبه</w:t>
      </w:r>
      <w:r w:rsidR="00351FFA" w:rsidRPr="00860562">
        <w:rPr>
          <w:rStyle w:val="1-Char"/>
          <w:rFonts w:hint="cs"/>
          <w:rtl/>
        </w:rPr>
        <w:t xml:space="preserve">‌ی </w:t>
      </w:r>
      <w:r w:rsidR="002A30AF" w:rsidRPr="00860562">
        <w:rPr>
          <w:rStyle w:val="1-Char"/>
          <w:rFonts w:hint="cs"/>
          <w:rtl/>
        </w:rPr>
        <w:t>زندیق پذیرفتنی نیست</w:t>
      </w:r>
      <w:r w:rsidRPr="00860562">
        <w:rPr>
          <w:rStyle w:val="1-Char"/>
          <w:rFonts w:hint="cs"/>
          <w:rtl/>
        </w:rPr>
        <w:t>، (یعنی اجازه</w:t>
      </w:r>
      <w:r w:rsidR="00351FFA" w:rsidRPr="00860562">
        <w:rPr>
          <w:rStyle w:val="1-Char"/>
          <w:rFonts w:hint="cs"/>
          <w:rtl/>
        </w:rPr>
        <w:t xml:space="preserve">‌ی </w:t>
      </w:r>
      <w:r w:rsidRPr="00860562">
        <w:rPr>
          <w:rStyle w:val="1-Char"/>
          <w:rFonts w:hint="cs"/>
          <w:rtl/>
        </w:rPr>
        <w:t>توبه کردن به او داده نمی</w:t>
      </w:r>
      <w:r w:rsidRPr="00860562">
        <w:rPr>
          <w:rStyle w:val="1-Char"/>
          <w:rFonts w:hint="cs"/>
          <w:cs/>
        </w:rPr>
        <w:t>‎</w:t>
      </w:r>
      <w:r w:rsidR="002A30AF" w:rsidRPr="00860562">
        <w:rPr>
          <w:rStyle w:val="1-Char"/>
          <w:rFonts w:hint="cs"/>
          <w:rtl/>
        </w:rPr>
        <w:t>شود)</w:t>
      </w:r>
      <w:r w:rsidR="00540F57">
        <w:rPr>
          <w:rStyle w:val="1-Char"/>
          <w:rFonts w:hint="cs"/>
          <w:rtl/>
        </w:rPr>
        <w:t xml:space="preserve"> </w:t>
      </w:r>
      <w:r w:rsidR="002A30AF" w:rsidRPr="00860562">
        <w:rPr>
          <w:rStyle w:val="1-Char"/>
          <w:rFonts w:hint="cs"/>
          <w:rtl/>
        </w:rPr>
        <w:t>اختلاف نظر وجود دارد</w:t>
      </w:r>
      <w:r w:rsidRPr="00860562">
        <w:rPr>
          <w:rStyle w:val="1-Char"/>
          <w:rFonts w:hint="cs"/>
          <w:rtl/>
        </w:rPr>
        <w:t>.</w:t>
      </w:r>
    </w:p>
    <w:p w:rsidR="00A22A56" w:rsidRPr="00860562" w:rsidRDefault="00A22A56" w:rsidP="005D5F97">
      <w:pPr>
        <w:ind w:firstLine="284"/>
        <w:jc w:val="both"/>
        <w:rPr>
          <w:rStyle w:val="1-Char"/>
          <w:rtl/>
        </w:rPr>
        <w:sectPr w:rsidR="00A22A56" w:rsidRPr="00860562" w:rsidSect="008B6AA7">
          <w:footnotePr>
            <w:numRestart w:val="eachPage"/>
          </w:footnotePr>
          <w:type w:val="oddPage"/>
          <w:pgSz w:w="9356" w:h="13608" w:code="9"/>
          <w:pgMar w:top="567" w:right="1134" w:bottom="851" w:left="1134" w:header="454" w:footer="0" w:gutter="0"/>
          <w:cols w:space="708"/>
          <w:titlePg/>
          <w:bidi/>
          <w:rtlGutter/>
          <w:docGrid w:linePitch="360"/>
        </w:sectPr>
      </w:pPr>
    </w:p>
    <w:p w:rsidR="006E4CC7" w:rsidRPr="005D5F97" w:rsidRDefault="006E4CC7" w:rsidP="00A22A56">
      <w:pPr>
        <w:pStyle w:val="a1"/>
        <w:rPr>
          <w:rtl/>
        </w:rPr>
      </w:pPr>
      <w:bookmarkStart w:id="221" w:name="_Toc319134862"/>
      <w:bookmarkStart w:id="222" w:name="_Toc435622108"/>
      <w:r w:rsidRPr="005D5F97">
        <w:rPr>
          <w:rFonts w:hint="cs"/>
          <w:rtl/>
        </w:rPr>
        <w:t xml:space="preserve">فصل </w:t>
      </w:r>
      <w:bookmarkStart w:id="223" w:name="_Toc210291257"/>
      <w:bookmarkStart w:id="224" w:name="_Toc211417291"/>
      <w:r w:rsidR="00340499" w:rsidRPr="005D5F97">
        <w:rPr>
          <w:rFonts w:hint="cs"/>
          <w:rtl/>
        </w:rPr>
        <w:t>نهم</w:t>
      </w:r>
      <w:r w:rsidR="00A22A56">
        <w:rPr>
          <w:rFonts w:hint="cs"/>
          <w:rtl/>
        </w:rPr>
        <w:t>:</w:t>
      </w:r>
      <w:r w:rsidR="00A22A56">
        <w:rPr>
          <w:rtl/>
        </w:rPr>
        <w:br/>
      </w:r>
      <w:r w:rsidRPr="005D5F97">
        <w:rPr>
          <w:rFonts w:hint="cs"/>
          <w:rtl/>
        </w:rPr>
        <w:t>تفسیر آیات سحر از سوره</w:t>
      </w:r>
      <w:r w:rsidRPr="005D5F97">
        <w:rPr>
          <w:rFonts w:hint="cs"/>
          <w:rtl/>
          <w:cs/>
        </w:rPr>
        <w:t>‎</w:t>
      </w:r>
      <w:r w:rsidRPr="005D5F97">
        <w:rPr>
          <w:rFonts w:hint="cs"/>
          <w:rtl/>
        </w:rPr>
        <w:t>ی بقره</w:t>
      </w:r>
      <w:bookmarkEnd w:id="221"/>
      <w:bookmarkEnd w:id="222"/>
      <w:bookmarkEnd w:id="223"/>
      <w:bookmarkEnd w:id="224"/>
    </w:p>
    <w:p w:rsidR="00D73FAA" w:rsidRPr="00860562" w:rsidRDefault="006E4CC7" w:rsidP="005D5F97">
      <w:pPr>
        <w:ind w:firstLine="284"/>
        <w:jc w:val="both"/>
        <w:rPr>
          <w:rStyle w:val="1-Char"/>
          <w:rtl/>
        </w:rPr>
      </w:pPr>
      <w:r w:rsidRPr="00860562">
        <w:rPr>
          <w:rStyle w:val="1-Char"/>
          <w:rFonts w:hint="cs"/>
          <w:rtl/>
        </w:rPr>
        <w:t>خداوند بزرگ می</w:t>
      </w:r>
      <w:r w:rsidRPr="00860562">
        <w:rPr>
          <w:rStyle w:val="1-Char"/>
          <w:rFonts w:hint="cs"/>
          <w:cs/>
        </w:rPr>
        <w:t>‎</w:t>
      </w:r>
      <w:r w:rsidRPr="00860562">
        <w:rPr>
          <w:rStyle w:val="1-Char"/>
          <w:rFonts w:hint="cs"/>
          <w:rtl/>
        </w:rPr>
        <w:t>فرماید:</w:t>
      </w:r>
    </w:p>
    <w:p w:rsidR="00A22A56" w:rsidRPr="00EE767A" w:rsidRDefault="00A22A56" w:rsidP="00A22A56">
      <w:pPr>
        <w:ind w:firstLine="284"/>
        <w:jc w:val="both"/>
        <w:rPr>
          <w:rStyle w:val="Char2"/>
          <w:rtl/>
        </w:rPr>
      </w:pPr>
      <w:r>
        <w:rPr>
          <w:rFonts w:cs="Traditional Arabic"/>
          <w:color w:val="000000"/>
          <w:shd w:val="clear" w:color="auto" w:fill="FFFFFF"/>
          <w:rtl/>
          <w:lang w:bidi="fa-IR"/>
        </w:rPr>
        <w:t>﴿</w:t>
      </w:r>
      <w:r w:rsidRPr="00EE767A">
        <w:rPr>
          <w:rStyle w:val="Char4"/>
          <w:rtl/>
        </w:rPr>
        <w:t xml:space="preserve">وَلَمَّا جَآءَهُمۡ رَسُولٞ مِّنۡ عِندِ </w:t>
      </w:r>
      <w:r w:rsidRPr="00EE767A">
        <w:rPr>
          <w:rStyle w:val="Char4"/>
          <w:rFonts w:hint="cs"/>
          <w:rtl/>
        </w:rPr>
        <w:t>ٱللَّهِ</w:t>
      </w:r>
      <w:r w:rsidRPr="00EE767A">
        <w:rPr>
          <w:rStyle w:val="Char4"/>
          <w:rtl/>
        </w:rPr>
        <w:t xml:space="preserve"> مُصَدِّقٞ لِّمَا مَعَهُمۡ نَبَذَ فَرِيقٞ مِّنَ </w:t>
      </w:r>
      <w:r w:rsidRPr="00EE767A">
        <w:rPr>
          <w:rStyle w:val="Char4"/>
          <w:rFonts w:hint="cs"/>
          <w:rtl/>
        </w:rPr>
        <w:t>ٱلَّذِينَ</w:t>
      </w:r>
      <w:r w:rsidRPr="00EE767A">
        <w:rPr>
          <w:rStyle w:val="Char4"/>
          <w:rtl/>
        </w:rPr>
        <w:t xml:space="preserve"> أُوتُواْ </w:t>
      </w:r>
      <w:r w:rsidRPr="00EE767A">
        <w:rPr>
          <w:rStyle w:val="Char4"/>
          <w:rFonts w:hint="cs"/>
          <w:rtl/>
        </w:rPr>
        <w:t>ٱلۡكِتَٰبَ</w:t>
      </w:r>
      <w:r w:rsidRPr="00EE767A">
        <w:rPr>
          <w:rStyle w:val="Char4"/>
          <w:rtl/>
        </w:rPr>
        <w:t xml:space="preserve"> كِتَٰبَ </w:t>
      </w:r>
      <w:r w:rsidRPr="00EE767A">
        <w:rPr>
          <w:rStyle w:val="Char4"/>
          <w:rFonts w:hint="cs"/>
          <w:rtl/>
        </w:rPr>
        <w:t>ٱللَّهِ</w:t>
      </w:r>
      <w:r w:rsidRPr="00EE767A">
        <w:rPr>
          <w:rStyle w:val="Char4"/>
          <w:rtl/>
        </w:rPr>
        <w:t xml:space="preserve"> وَرَآءَ ظُهُورِهِمۡ كَأَنَّهُمۡ لَا يَعۡلَمُونَ١٠١ وَ</w:t>
      </w:r>
      <w:r w:rsidRPr="00EE767A">
        <w:rPr>
          <w:rStyle w:val="Char4"/>
          <w:rFonts w:hint="cs"/>
          <w:rtl/>
        </w:rPr>
        <w:t>ٱتَّبَعُواْ</w:t>
      </w:r>
      <w:r w:rsidRPr="00EE767A">
        <w:rPr>
          <w:rStyle w:val="Char4"/>
          <w:rtl/>
        </w:rPr>
        <w:t xml:space="preserve"> مَا تَتۡلُواْ </w:t>
      </w:r>
      <w:r w:rsidRPr="00EE767A">
        <w:rPr>
          <w:rStyle w:val="Char4"/>
          <w:rFonts w:hint="cs"/>
          <w:rtl/>
        </w:rPr>
        <w:t>ٱلشَّيَٰطِينُ</w:t>
      </w:r>
      <w:r w:rsidRPr="00EE767A">
        <w:rPr>
          <w:rStyle w:val="Char4"/>
          <w:rtl/>
        </w:rPr>
        <w:t xml:space="preserve"> عَلَىٰ مُلۡكِ سُلَيۡمَٰنَۖ وَمَا كَفَرَ سُلَيۡمَٰنُ وَلَٰكِنَّ </w:t>
      </w:r>
      <w:r w:rsidRPr="00EE767A">
        <w:rPr>
          <w:rStyle w:val="Char4"/>
          <w:rFonts w:hint="cs"/>
          <w:rtl/>
        </w:rPr>
        <w:t>ٱلشَّيَٰطِينَ</w:t>
      </w:r>
      <w:r w:rsidRPr="00EE767A">
        <w:rPr>
          <w:rStyle w:val="Char4"/>
          <w:rtl/>
        </w:rPr>
        <w:t xml:space="preserve"> كَفَرُواْ يُعَلِّمُونَ </w:t>
      </w:r>
      <w:r w:rsidRPr="00EE767A">
        <w:rPr>
          <w:rStyle w:val="Char4"/>
          <w:rFonts w:hint="cs"/>
          <w:rtl/>
        </w:rPr>
        <w:t>ٱلنَّاسَ</w:t>
      </w:r>
      <w:r w:rsidRPr="00EE767A">
        <w:rPr>
          <w:rStyle w:val="Char4"/>
          <w:rtl/>
        </w:rPr>
        <w:t xml:space="preserve"> </w:t>
      </w:r>
      <w:r w:rsidRPr="00EE767A">
        <w:rPr>
          <w:rStyle w:val="Char4"/>
          <w:rFonts w:hint="cs"/>
          <w:rtl/>
        </w:rPr>
        <w:t>ٱلسِّحۡرَ</w:t>
      </w:r>
      <w:r w:rsidRPr="00EE767A">
        <w:rPr>
          <w:rStyle w:val="Char4"/>
          <w:rtl/>
        </w:rPr>
        <w:t xml:space="preserve"> وَمَآ أُنزِلَ عَلَى </w:t>
      </w:r>
      <w:r w:rsidRPr="00EE767A">
        <w:rPr>
          <w:rStyle w:val="Char4"/>
          <w:rFonts w:hint="cs"/>
          <w:rtl/>
        </w:rPr>
        <w:t>ٱلۡمَلَكَيۡنِ</w:t>
      </w:r>
      <w:r w:rsidRPr="00EE767A">
        <w:rPr>
          <w:rStyle w:val="Char4"/>
          <w:rtl/>
        </w:rPr>
        <w:t xml:space="preserve"> بِبَابِلَ هَٰرُوتَ وَمَٰرُوتَۚ وَمَا يُعَلِّمَانِ مِنۡ أَحَ</w:t>
      </w:r>
      <w:r w:rsidRPr="00EE767A">
        <w:rPr>
          <w:rStyle w:val="Char4"/>
          <w:rFonts w:hint="cs"/>
          <w:rtl/>
        </w:rPr>
        <w:t>دٍ</w:t>
      </w:r>
      <w:r w:rsidRPr="00EE767A">
        <w:rPr>
          <w:rStyle w:val="Char4"/>
          <w:rtl/>
        </w:rPr>
        <w:t xml:space="preserve"> حَتَّىٰ يَقُولَآ إِنَّمَا نَحۡنُ فِتۡنَةٞ فَلَا تَكۡفُرۡۖ فَيَتَعَلَّمُونَ مِنۡهُمَا مَا يُفَرِّقُونَ بِهِ</w:t>
      </w:r>
      <w:r w:rsidRPr="00EE767A">
        <w:rPr>
          <w:rStyle w:val="Char4"/>
          <w:rFonts w:hint="cs"/>
          <w:rtl/>
        </w:rPr>
        <w:t>ۦ</w:t>
      </w:r>
      <w:r w:rsidRPr="00EE767A">
        <w:rPr>
          <w:rStyle w:val="Char4"/>
          <w:rtl/>
        </w:rPr>
        <w:t xml:space="preserve"> بَيۡنَ </w:t>
      </w:r>
      <w:r w:rsidRPr="00EE767A">
        <w:rPr>
          <w:rStyle w:val="Char4"/>
          <w:rFonts w:hint="cs"/>
          <w:rtl/>
        </w:rPr>
        <w:t>ٱلۡمَرۡءِ</w:t>
      </w:r>
      <w:r w:rsidRPr="00EE767A">
        <w:rPr>
          <w:rStyle w:val="Char4"/>
          <w:rtl/>
        </w:rPr>
        <w:t xml:space="preserve"> وَزَوۡجِهِ</w:t>
      </w:r>
      <w:r w:rsidRPr="00EE767A">
        <w:rPr>
          <w:rStyle w:val="Char4"/>
          <w:rFonts w:hint="cs"/>
          <w:rtl/>
        </w:rPr>
        <w:t>ۦۚ</w:t>
      </w:r>
      <w:r w:rsidRPr="00EE767A">
        <w:rPr>
          <w:rStyle w:val="Char4"/>
          <w:rtl/>
        </w:rPr>
        <w:t xml:space="preserve"> وَمَا هُم بِضَآرِّينَ بِهِ</w:t>
      </w:r>
      <w:r w:rsidRPr="00EE767A">
        <w:rPr>
          <w:rStyle w:val="Char4"/>
          <w:rFonts w:hint="cs"/>
          <w:rtl/>
        </w:rPr>
        <w:t>ۦ</w:t>
      </w:r>
      <w:r w:rsidRPr="00EE767A">
        <w:rPr>
          <w:rStyle w:val="Char4"/>
          <w:rtl/>
        </w:rPr>
        <w:t xml:space="preserve"> مِنۡ أَحَدٍ إِلَّا بِإِذۡنِ </w:t>
      </w:r>
      <w:r w:rsidRPr="00EE767A">
        <w:rPr>
          <w:rStyle w:val="Char4"/>
          <w:rFonts w:hint="cs"/>
          <w:rtl/>
        </w:rPr>
        <w:t>ٱللَّهِۚ</w:t>
      </w:r>
      <w:r w:rsidRPr="00EE767A">
        <w:rPr>
          <w:rStyle w:val="Char4"/>
          <w:rtl/>
        </w:rPr>
        <w:t xml:space="preserve"> وَيَتَعَلَّمُونَ مَا يَضُرُّهُمۡ وَلَا يَنفَعُه</w:t>
      </w:r>
      <w:r w:rsidRPr="00EE767A">
        <w:rPr>
          <w:rStyle w:val="Char4"/>
          <w:rFonts w:hint="cs"/>
          <w:rtl/>
        </w:rPr>
        <w:t>ُمۡۚ</w:t>
      </w:r>
      <w:r w:rsidRPr="00EE767A">
        <w:rPr>
          <w:rStyle w:val="Char4"/>
          <w:rtl/>
        </w:rPr>
        <w:t xml:space="preserve"> وَلَقَدۡ عَلِمُواْ لَمَنِ </w:t>
      </w:r>
      <w:r w:rsidRPr="00EE767A">
        <w:rPr>
          <w:rStyle w:val="Char4"/>
          <w:rFonts w:hint="cs"/>
          <w:rtl/>
        </w:rPr>
        <w:t>ٱشۡتَرَىٰهُ</w:t>
      </w:r>
      <w:r w:rsidRPr="00EE767A">
        <w:rPr>
          <w:rStyle w:val="Char4"/>
          <w:rtl/>
        </w:rPr>
        <w:t xml:space="preserve"> مَا لَهُ</w:t>
      </w:r>
      <w:r w:rsidRPr="00EE767A">
        <w:rPr>
          <w:rStyle w:val="Char4"/>
          <w:rFonts w:hint="cs"/>
          <w:rtl/>
        </w:rPr>
        <w:t>ۥ</w:t>
      </w:r>
      <w:r w:rsidRPr="00EE767A">
        <w:rPr>
          <w:rStyle w:val="Char4"/>
          <w:rtl/>
        </w:rPr>
        <w:t xml:space="preserve"> فِي </w:t>
      </w:r>
      <w:r w:rsidRPr="00EE767A">
        <w:rPr>
          <w:rStyle w:val="Char4"/>
          <w:rFonts w:hint="cs"/>
          <w:rtl/>
        </w:rPr>
        <w:t>ٱلۡأٓخِرَةِ</w:t>
      </w:r>
      <w:r w:rsidRPr="00EE767A">
        <w:rPr>
          <w:rStyle w:val="Char4"/>
          <w:rtl/>
        </w:rPr>
        <w:t xml:space="preserve"> مِنۡ خَلَٰقٖۚ وَلَبِئۡسَ مَا شَرَوۡاْ بِهِ</w:t>
      </w:r>
      <w:r w:rsidRPr="00EE767A">
        <w:rPr>
          <w:rStyle w:val="Char4"/>
          <w:rFonts w:hint="cs"/>
          <w:rtl/>
        </w:rPr>
        <w:t>ۦٓ</w:t>
      </w:r>
      <w:r w:rsidRPr="00EE767A">
        <w:rPr>
          <w:rStyle w:val="Char4"/>
          <w:rtl/>
        </w:rPr>
        <w:t xml:space="preserve"> أَنفُسَهُمۡۚ لَوۡ كَانُواْ يَعۡلَمُونَ١٠٢ وَلَوۡ أَنَّهُمۡ ءَامَنُواْ وَ</w:t>
      </w:r>
      <w:r w:rsidRPr="00EE767A">
        <w:rPr>
          <w:rStyle w:val="Char4"/>
          <w:rFonts w:hint="cs"/>
          <w:rtl/>
        </w:rPr>
        <w:t>ٱتَّقَوۡاْ</w:t>
      </w:r>
      <w:r w:rsidRPr="00EE767A">
        <w:rPr>
          <w:rStyle w:val="Char4"/>
          <w:rtl/>
        </w:rPr>
        <w:t xml:space="preserve"> لَمَثُوبَةٞ مِّنۡ عِندِ </w:t>
      </w:r>
      <w:r w:rsidRPr="00EE767A">
        <w:rPr>
          <w:rStyle w:val="Char4"/>
          <w:rFonts w:hint="cs"/>
          <w:rtl/>
        </w:rPr>
        <w:t>ٱللَّهِ</w:t>
      </w:r>
      <w:r w:rsidRPr="00EE767A">
        <w:rPr>
          <w:rStyle w:val="Char4"/>
          <w:rtl/>
        </w:rPr>
        <w:t xml:space="preserve"> خَيۡرٞۚ لَّوۡ كَانُواْ يَعۡلَمُونَ١٠٣</w:t>
      </w:r>
      <w:r>
        <w:rPr>
          <w:rFonts w:cs="Traditional Arabic"/>
          <w:color w:val="000000"/>
          <w:shd w:val="clear" w:color="auto" w:fill="FFFFFF"/>
          <w:rtl/>
          <w:lang w:bidi="fa-IR"/>
        </w:rPr>
        <w:t>﴾</w:t>
      </w:r>
      <w:r w:rsidRPr="00EE767A">
        <w:rPr>
          <w:rStyle w:val="Char4"/>
          <w:rtl/>
        </w:rPr>
        <w:t xml:space="preserve"> </w:t>
      </w:r>
      <w:r w:rsidRPr="00EE767A">
        <w:rPr>
          <w:rStyle w:val="Char2"/>
          <w:rtl/>
        </w:rPr>
        <w:t>[البقرة: 101-103]</w:t>
      </w:r>
      <w:r w:rsidRPr="00EE767A">
        <w:rPr>
          <w:rStyle w:val="Char2"/>
          <w:rFonts w:hint="cs"/>
          <w:rtl/>
        </w:rPr>
        <w:t>.</w:t>
      </w:r>
    </w:p>
    <w:p w:rsidR="006E4CC7" w:rsidRPr="00860562" w:rsidRDefault="006E4CC7" w:rsidP="005D5F97">
      <w:pPr>
        <w:ind w:firstLine="284"/>
        <w:jc w:val="both"/>
        <w:rPr>
          <w:rStyle w:val="1-Char"/>
          <w:rtl/>
        </w:rPr>
      </w:pPr>
      <w:r w:rsidRPr="00860562">
        <w:rPr>
          <w:rStyle w:val="1-Char"/>
          <w:rFonts w:hint="cs"/>
          <w:rtl/>
        </w:rPr>
        <w:t>«</w:t>
      </w:r>
      <w:r w:rsidR="002A30AF" w:rsidRPr="00860562">
        <w:rPr>
          <w:rStyle w:val="1-Char"/>
          <w:rtl/>
        </w:rPr>
        <w:t>و هنگام</w:t>
      </w:r>
      <w:r w:rsidR="00BA2E11">
        <w:rPr>
          <w:rStyle w:val="1-Char"/>
          <w:rtl/>
        </w:rPr>
        <w:t>ی</w:t>
      </w:r>
      <w:r w:rsidR="002A30AF" w:rsidRPr="00860562">
        <w:rPr>
          <w:rStyle w:val="1-Char"/>
          <w:rtl/>
        </w:rPr>
        <w:t xml:space="preserve"> </w:t>
      </w:r>
      <w:r w:rsidR="00BA2E11">
        <w:rPr>
          <w:rStyle w:val="1-Char"/>
          <w:rtl/>
        </w:rPr>
        <w:t>ک</w:t>
      </w:r>
      <w:r w:rsidR="002A30AF" w:rsidRPr="00860562">
        <w:rPr>
          <w:rStyle w:val="1-Char"/>
          <w:rtl/>
        </w:rPr>
        <w:t>ه فرستاده‌ا</w:t>
      </w:r>
      <w:r w:rsidR="00BA2E11">
        <w:rPr>
          <w:rStyle w:val="1-Char"/>
          <w:rtl/>
        </w:rPr>
        <w:t>ی</w:t>
      </w:r>
      <w:r w:rsidR="002A30AF" w:rsidRPr="00860562">
        <w:rPr>
          <w:rStyle w:val="1-Char"/>
          <w:rtl/>
        </w:rPr>
        <w:t xml:space="preserve"> (</w:t>
      </w:r>
      <w:r w:rsidR="00D73FAA" w:rsidRPr="00860562">
        <w:rPr>
          <w:rStyle w:val="1-Char"/>
          <w:rFonts w:hint="cs"/>
          <w:rtl/>
        </w:rPr>
        <w:t xml:space="preserve">بنام </w:t>
      </w:r>
      <w:r w:rsidR="002A30AF" w:rsidRPr="00860562">
        <w:rPr>
          <w:rStyle w:val="1-Char"/>
          <w:rtl/>
        </w:rPr>
        <w:t>محمّد) از جانب خدا به سراغ آنان آمد، گرچه (</w:t>
      </w:r>
      <w:r w:rsidR="002A30AF" w:rsidRPr="00860562">
        <w:rPr>
          <w:rStyle w:val="1-Char"/>
          <w:rFonts w:hint="cs"/>
          <w:rtl/>
        </w:rPr>
        <w:t>ا</w:t>
      </w:r>
      <w:r w:rsidRPr="00860562">
        <w:rPr>
          <w:rStyle w:val="1-Char"/>
          <w:rtl/>
        </w:rPr>
        <w:t>وصافش با نشانه‌ها</w:t>
      </w:r>
      <w:r w:rsidR="006048FB" w:rsidRPr="00860562">
        <w:rPr>
          <w:rStyle w:val="1-Char"/>
          <w:rFonts w:hint="cs"/>
          <w:rtl/>
        </w:rPr>
        <w:t>ی</w:t>
      </w:r>
      <w:r w:rsidR="00BA2E11">
        <w:rPr>
          <w:rStyle w:val="1-Char"/>
          <w:rtl/>
        </w:rPr>
        <w:t>ی</w:t>
      </w:r>
      <w:r w:rsidR="002A30AF" w:rsidRPr="00860562">
        <w:rPr>
          <w:rStyle w:val="1-Char"/>
          <w:rtl/>
        </w:rPr>
        <w:t xml:space="preserve"> </w:t>
      </w:r>
      <w:r w:rsidR="00BA2E11">
        <w:rPr>
          <w:rStyle w:val="1-Char"/>
          <w:rtl/>
        </w:rPr>
        <w:t>ک</w:t>
      </w:r>
      <w:r w:rsidR="002A30AF" w:rsidRPr="00860562">
        <w:rPr>
          <w:rStyle w:val="1-Char"/>
          <w:rtl/>
        </w:rPr>
        <w:t xml:space="preserve">ه در </w:t>
      </w:r>
      <w:r w:rsidR="00BA2E11">
        <w:rPr>
          <w:rStyle w:val="1-Char"/>
          <w:rtl/>
        </w:rPr>
        <w:t>ک</w:t>
      </w:r>
      <w:r w:rsidR="002A30AF" w:rsidRPr="00860562">
        <w:rPr>
          <w:rStyle w:val="1-Char"/>
          <w:rtl/>
        </w:rPr>
        <w:t>تابها</w:t>
      </w:r>
      <w:r w:rsidR="00BA2E11">
        <w:rPr>
          <w:rStyle w:val="1-Char"/>
          <w:rtl/>
        </w:rPr>
        <w:t>ی</w:t>
      </w:r>
      <w:r w:rsidR="002A30AF" w:rsidRPr="00860562">
        <w:rPr>
          <w:rStyle w:val="1-Char"/>
          <w:rtl/>
        </w:rPr>
        <w:t>شان بود و) با آنچه با خود داشتند، مطابقت داشت، جمع</w:t>
      </w:r>
      <w:r w:rsidR="00BA2E11">
        <w:rPr>
          <w:rStyle w:val="1-Char"/>
          <w:rtl/>
        </w:rPr>
        <w:t>ی</w:t>
      </w:r>
      <w:r w:rsidR="002A30AF" w:rsidRPr="00860562">
        <w:rPr>
          <w:rStyle w:val="1-Char"/>
          <w:rtl/>
        </w:rPr>
        <w:t xml:space="preserve"> از اهل </w:t>
      </w:r>
      <w:r w:rsidR="00BA2E11">
        <w:rPr>
          <w:rStyle w:val="1-Char"/>
          <w:rtl/>
        </w:rPr>
        <w:t>ک</w:t>
      </w:r>
      <w:r w:rsidR="002A30AF" w:rsidRPr="00860562">
        <w:rPr>
          <w:rStyle w:val="1-Char"/>
          <w:rtl/>
        </w:rPr>
        <w:t xml:space="preserve">تاب، </w:t>
      </w:r>
      <w:r w:rsidR="00BA2E11">
        <w:rPr>
          <w:rStyle w:val="1-Char"/>
          <w:rtl/>
        </w:rPr>
        <w:t>ک</w:t>
      </w:r>
      <w:r w:rsidR="002A30AF" w:rsidRPr="00860562">
        <w:rPr>
          <w:rStyle w:val="1-Char"/>
          <w:rtl/>
        </w:rPr>
        <w:t>تاب خدا را پشت سر اف</w:t>
      </w:r>
      <w:r w:rsidR="00BA2E11">
        <w:rPr>
          <w:rStyle w:val="1-Char"/>
          <w:rtl/>
        </w:rPr>
        <w:t>ک</w:t>
      </w:r>
      <w:r w:rsidR="002A30AF" w:rsidRPr="00860562">
        <w:rPr>
          <w:rStyle w:val="1-Char"/>
          <w:rtl/>
        </w:rPr>
        <w:t>ندند (</w:t>
      </w:r>
      <w:r w:rsidRPr="00860562">
        <w:rPr>
          <w:rStyle w:val="1-Char"/>
          <w:rtl/>
        </w:rPr>
        <w:t>و اوصاف</w:t>
      </w:r>
      <w:r w:rsidR="002A30AF" w:rsidRPr="00860562">
        <w:rPr>
          <w:rStyle w:val="1-Char"/>
          <w:rtl/>
        </w:rPr>
        <w:t xml:space="preserve"> محمّد را از</w:t>
      </w:r>
      <w:r w:rsidR="00454F43">
        <w:rPr>
          <w:rStyle w:val="1-Char"/>
          <w:rtl/>
        </w:rPr>
        <w:t xml:space="preserve"> کتاب‌های </w:t>
      </w:r>
      <w:r w:rsidR="002A30AF" w:rsidRPr="00860562">
        <w:rPr>
          <w:rStyle w:val="1-Char"/>
          <w:rtl/>
        </w:rPr>
        <w:t>خود زدودند</w:t>
      </w:r>
      <w:r w:rsidRPr="00860562">
        <w:rPr>
          <w:rStyle w:val="1-Char"/>
          <w:rtl/>
        </w:rPr>
        <w:t xml:space="preserve">. انگار در </w:t>
      </w:r>
      <w:r w:rsidR="00BA2E11">
        <w:rPr>
          <w:rStyle w:val="1-Char"/>
          <w:rtl/>
        </w:rPr>
        <w:t>ک</w:t>
      </w:r>
      <w:r w:rsidRPr="00860562">
        <w:rPr>
          <w:rStyle w:val="1-Char"/>
          <w:rtl/>
        </w:rPr>
        <w:t>تابها</w:t>
      </w:r>
      <w:r w:rsidR="00BA2E11">
        <w:rPr>
          <w:rStyle w:val="1-Char"/>
          <w:rtl/>
        </w:rPr>
        <w:t>ی</w:t>
      </w:r>
      <w:r w:rsidRPr="00860562">
        <w:rPr>
          <w:rStyle w:val="1-Char"/>
          <w:rtl/>
        </w:rPr>
        <w:t>شان چ</w:t>
      </w:r>
      <w:r w:rsidR="00BA2E11">
        <w:rPr>
          <w:rStyle w:val="1-Char"/>
          <w:rtl/>
        </w:rPr>
        <w:t>ی</w:t>
      </w:r>
      <w:r w:rsidRPr="00860562">
        <w:rPr>
          <w:rStyle w:val="1-Char"/>
          <w:rtl/>
        </w:rPr>
        <w:t>ز</w:t>
      </w:r>
      <w:r w:rsidR="00BA2E11">
        <w:rPr>
          <w:rStyle w:val="1-Char"/>
          <w:rtl/>
        </w:rPr>
        <w:t>ی</w:t>
      </w:r>
      <w:r w:rsidRPr="00860562">
        <w:rPr>
          <w:rStyle w:val="1-Char"/>
          <w:rtl/>
        </w:rPr>
        <w:t xml:space="preserve"> درباره</w:t>
      </w:r>
      <w:r w:rsidR="00351FFA" w:rsidRPr="00860562">
        <w:rPr>
          <w:rStyle w:val="1-Char"/>
          <w:rFonts w:hint="cs"/>
          <w:rtl/>
        </w:rPr>
        <w:t xml:space="preserve">‌ی </w:t>
      </w:r>
      <w:r w:rsidR="002A30AF" w:rsidRPr="00860562">
        <w:rPr>
          <w:rStyle w:val="1-Char"/>
          <w:rtl/>
        </w:rPr>
        <w:t>او ن</w:t>
      </w:r>
      <w:r w:rsidR="00BA2E11">
        <w:rPr>
          <w:rStyle w:val="1-Char"/>
          <w:rtl/>
        </w:rPr>
        <w:t>ی</w:t>
      </w:r>
      <w:r w:rsidR="002A30AF" w:rsidRPr="00860562">
        <w:rPr>
          <w:rStyle w:val="1-Char"/>
          <w:rtl/>
        </w:rPr>
        <w:t>امده است و) گو</w:t>
      </w:r>
      <w:r w:rsidR="002A30AF" w:rsidRPr="00860562">
        <w:rPr>
          <w:rStyle w:val="1-Char"/>
          <w:rFonts w:hint="cs"/>
          <w:rtl/>
        </w:rPr>
        <w:t>ی</w:t>
      </w:r>
      <w:r w:rsidR="00BA2E11">
        <w:rPr>
          <w:rStyle w:val="1-Char"/>
          <w:rtl/>
        </w:rPr>
        <w:t>ی</w:t>
      </w:r>
      <w:r w:rsidR="002A30AF" w:rsidRPr="00860562">
        <w:rPr>
          <w:rStyle w:val="1-Char"/>
          <w:rtl/>
        </w:rPr>
        <w:t xml:space="preserve"> آنان (چ</w:t>
      </w:r>
      <w:r w:rsidR="00BA2E11">
        <w:rPr>
          <w:rStyle w:val="1-Char"/>
          <w:rtl/>
        </w:rPr>
        <w:t>ی</w:t>
      </w:r>
      <w:r w:rsidR="002A30AF" w:rsidRPr="00860562">
        <w:rPr>
          <w:rStyle w:val="1-Char"/>
          <w:rtl/>
        </w:rPr>
        <w:t>ز</w:t>
      </w:r>
      <w:r w:rsidR="00BA2E11">
        <w:rPr>
          <w:rStyle w:val="1-Char"/>
          <w:rtl/>
        </w:rPr>
        <w:t>ی</w:t>
      </w:r>
      <w:r w:rsidR="002A30AF" w:rsidRPr="00860562">
        <w:rPr>
          <w:rStyle w:val="1-Char"/>
          <w:rtl/>
        </w:rPr>
        <w:t xml:space="preserve"> از اوصاف چن</w:t>
      </w:r>
      <w:r w:rsidR="00BA2E11">
        <w:rPr>
          <w:rStyle w:val="1-Char"/>
          <w:rtl/>
        </w:rPr>
        <w:t>ی</w:t>
      </w:r>
      <w:r w:rsidR="002A30AF" w:rsidRPr="00860562">
        <w:rPr>
          <w:rStyle w:val="1-Char"/>
          <w:rtl/>
        </w:rPr>
        <w:t>ن پ</w:t>
      </w:r>
      <w:r w:rsidR="00BA2E11">
        <w:rPr>
          <w:rStyle w:val="1-Char"/>
          <w:rtl/>
        </w:rPr>
        <w:t>ی</w:t>
      </w:r>
      <w:r w:rsidR="002A30AF" w:rsidRPr="00860562">
        <w:rPr>
          <w:rStyle w:val="1-Char"/>
          <w:rtl/>
        </w:rPr>
        <w:t>غمبر</w:t>
      </w:r>
      <w:r w:rsidR="00BA2E11">
        <w:rPr>
          <w:rStyle w:val="1-Char"/>
          <w:rtl/>
        </w:rPr>
        <w:t>ی</w:t>
      </w:r>
      <w:r w:rsidRPr="00860562">
        <w:rPr>
          <w:rStyle w:val="1-Char"/>
          <w:rtl/>
        </w:rPr>
        <w:t>) نم</w:t>
      </w:r>
      <w:r w:rsidR="00BA2E11">
        <w:rPr>
          <w:rStyle w:val="1-Char"/>
          <w:rtl/>
        </w:rPr>
        <w:t>ی</w:t>
      </w:r>
      <w:r w:rsidRPr="00860562">
        <w:rPr>
          <w:rStyle w:val="1-Char"/>
          <w:rtl/>
        </w:rPr>
        <w:t>‌دانند</w:t>
      </w:r>
      <w:r w:rsidR="002A30AF" w:rsidRPr="00860562">
        <w:rPr>
          <w:rStyle w:val="1-Char"/>
          <w:rtl/>
        </w:rPr>
        <w:t>. ‏و (گروه</w:t>
      </w:r>
      <w:r w:rsidR="00BA2E11">
        <w:rPr>
          <w:rStyle w:val="1-Char"/>
          <w:rtl/>
        </w:rPr>
        <w:t>ی</w:t>
      </w:r>
      <w:r w:rsidR="002A30AF" w:rsidRPr="00860562">
        <w:rPr>
          <w:rStyle w:val="1-Char"/>
          <w:rtl/>
        </w:rPr>
        <w:t xml:space="preserve"> از احبار </w:t>
      </w:r>
      <w:r w:rsidR="00BA2E11">
        <w:rPr>
          <w:rStyle w:val="1-Char"/>
          <w:rtl/>
        </w:rPr>
        <w:t>ی</w:t>
      </w:r>
      <w:r w:rsidR="002A30AF" w:rsidRPr="00860562">
        <w:rPr>
          <w:rStyle w:val="1-Char"/>
          <w:rtl/>
        </w:rPr>
        <w:t>هود</w:t>
      </w:r>
      <w:r w:rsidRPr="00860562">
        <w:rPr>
          <w:rStyle w:val="1-Char"/>
          <w:rtl/>
        </w:rPr>
        <w:t>) به آنچه ش</w:t>
      </w:r>
      <w:r w:rsidR="00BA2E11">
        <w:rPr>
          <w:rStyle w:val="1-Char"/>
          <w:rtl/>
        </w:rPr>
        <w:t>ی</w:t>
      </w:r>
      <w:r w:rsidRPr="00860562">
        <w:rPr>
          <w:rStyle w:val="1-Char"/>
          <w:rtl/>
        </w:rPr>
        <w:t>اط</w:t>
      </w:r>
      <w:r w:rsidR="00BA2E11">
        <w:rPr>
          <w:rStyle w:val="1-Char"/>
          <w:rtl/>
        </w:rPr>
        <w:t>ی</w:t>
      </w:r>
      <w:r w:rsidRPr="00860562">
        <w:rPr>
          <w:rStyle w:val="1-Char"/>
          <w:rtl/>
        </w:rPr>
        <w:t>ن صفتان و گناه پ</w:t>
      </w:r>
      <w:r w:rsidR="00BA2E11">
        <w:rPr>
          <w:rStyle w:val="1-Char"/>
          <w:rtl/>
        </w:rPr>
        <w:t>ی</w:t>
      </w:r>
      <w:r w:rsidRPr="00860562">
        <w:rPr>
          <w:rStyle w:val="1-Char"/>
          <w:rtl/>
        </w:rPr>
        <w:t>شگانشان درباره</w:t>
      </w:r>
      <w:r w:rsidR="00351FFA" w:rsidRPr="00860562">
        <w:rPr>
          <w:rStyle w:val="1-Char"/>
          <w:rFonts w:hint="cs"/>
          <w:rtl/>
        </w:rPr>
        <w:t xml:space="preserve">‌ی </w:t>
      </w:r>
      <w:r w:rsidR="002A30AF" w:rsidRPr="00860562">
        <w:rPr>
          <w:rStyle w:val="1-Char"/>
          <w:rtl/>
        </w:rPr>
        <w:t>سلطنت سل</w:t>
      </w:r>
      <w:r w:rsidR="00BA2E11">
        <w:rPr>
          <w:rStyle w:val="1-Char"/>
          <w:rtl/>
        </w:rPr>
        <w:t>ی</w:t>
      </w:r>
      <w:r w:rsidR="002A30AF" w:rsidRPr="00860562">
        <w:rPr>
          <w:rStyle w:val="1-Char"/>
          <w:rtl/>
        </w:rPr>
        <w:t>مان (به هم م</w:t>
      </w:r>
      <w:r w:rsidR="00BA2E11">
        <w:rPr>
          <w:rStyle w:val="1-Char"/>
          <w:rtl/>
        </w:rPr>
        <w:t>ی</w:t>
      </w:r>
      <w:r w:rsidR="002A30AF" w:rsidRPr="00860562">
        <w:rPr>
          <w:rStyle w:val="1-Char"/>
          <w:rtl/>
        </w:rPr>
        <w:t>‌بافتند و بر مردم) م</w:t>
      </w:r>
      <w:r w:rsidR="00BA2E11">
        <w:rPr>
          <w:rStyle w:val="1-Char"/>
          <w:rtl/>
        </w:rPr>
        <w:t>ی</w:t>
      </w:r>
      <w:r w:rsidR="002A30AF" w:rsidRPr="00860562">
        <w:rPr>
          <w:rStyle w:val="1-Char"/>
          <w:rtl/>
        </w:rPr>
        <w:t>‌خواندند</w:t>
      </w:r>
      <w:r w:rsidRPr="00860562">
        <w:rPr>
          <w:rStyle w:val="1-Char"/>
          <w:rtl/>
        </w:rPr>
        <w:t>، باور داشتند و از آن پ</w:t>
      </w:r>
      <w:r w:rsidR="00BA2E11">
        <w:rPr>
          <w:rStyle w:val="1-Char"/>
          <w:rtl/>
        </w:rPr>
        <w:t>ی</w:t>
      </w:r>
      <w:r w:rsidRPr="00860562">
        <w:rPr>
          <w:rStyle w:val="1-Char"/>
          <w:rtl/>
        </w:rPr>
        <w:t>رو</w:t>
      </w:r>
      <w:r w:rsidR="00BA2E11">
        <w:rPr>
          <w:rStyle w:val="1-Char"/>
          <w:rtl/>
        </w:rPr>
        <w:t>ی</w:t>
      </w:r>
      <w:r w:rsidRPr="00860562">
        <w:rPr>
          <w:rStyle w:val="1-Char"/>
          <w:rtl/>
        </w:rPr>
        <w:t xml:space="preserve"> نمودند. </w:t>
      </w:r>
      <w:r w:rsidR="002A30AF" w:rsidRPr="00860562">
        <w:rPr>
          <w:rStyle w:val="1-Char"/>
          <w:rtl/>
        </w:rPr>
        <w:t>(</w:t>
      </w:r>
      <w:r w:rsidRPr="00860562">
        <w:rPr>
          <w:rStyle w:val="1-Char"/>
          <w:rtl/>
        </w:rPr>
        <w:t>چه گمان م</w:t>
      </w:r>
      <w:r w:rsidR="00BA2E11">
        <w:rPr>
          <w:rStyle w:val="1-Char"/>
          <w:rtl/>
        </w:rPr>
        <w:t>ی</w:t>
      </w:r>
      <w:r w:rsidRPr="00860562">
        <w:rPr>
          <w:rStyle w:val="1-Char"/>
          <w:rtl/>
        </w:rPr>
        <w:t xml:space="preserve">‌بردند </w:t>
      </w:r>
      <w:r w:rsidR="00BA2E11">
        <w:rPr>
          <w:rStyle w:val="1-Char"/>
          <w:rtl/>
        </w:rPr>
        <w:t>ک</w:t>
      </w:r>
      <w:r w:rsidRPr="00860562">
        <w:rPr>
          <w:rStyle w:val="1-Char"/>
          <w:rtl/>
        </w:rPr>
        <w:t>ه سل</w:t>
      </w:r>
      <w:r w:rsidR="00BA2E11">
        <w:rPr>
          <w:rStyle w:val="1-Char"/>
          <w:rtl/>
        </w:rPr>
        <w:t>ی</w:t>
      </w:r>
      <w:r w:rsidRPr="00860562">
        <w:rPr>
          <w:rStyle w:val="1-Char"/>
          <w:rtl/>
        </w:rPr>
        <w:t>مان پ</w:t>
      </w:r>
      <w:r w:rsidR="00BA2E11">
        <w:rPr>
          <w:rStyle w:val="1-Char"/>
          <w:rtl/>
        </w:rPr>
        <w:t>ی</w:t>
      </w:r>
      <w:r w:rsidRPr="00860562">
        <w:rPr>
          <w:rStyle w:val="1-Char"/>
          <w:rtl/>
        </w:rPr>
        <w:t>غمبر نبوده و بل</w:t>
      </w:r>
      <w:r w:rsidR="00BA2E11">
        <w:rPr>
          <w:rStyle w:val="1-Char"/>
          <w:rtl/>
        </w:rPr>
        <w:t>ک</w:t>
      </w:r>
      <w:r w:rsidRPr="00860562">
        <w:rPr>
          <w:rStyle w:val="1-Char"/>
          <w:rtl/>
        </w:rPr>
        <w:t>ه</w:t>
      </w:r>
      <w:r w:rsidR="002A30AF" w:rsidRPr="00860562">
        <w:rPr>
          <w:rStyle w:val="1-Char"/>
          <w:rtl/>
        </w:rPr>
        <w:t xml:space="preserve"> جادوگر بوده است و با ن</w:t>
      </w:r>
      <w:r w:rsidR="00BA2E11">
        <w:rPr>
          <w:rStyle w:val="1-Char"/>
          <w:rtl/>
        </w:rPr>
        <w:t>ی</w:t>
      </w:r>
      <w:r w:rsidR="002A30AF" w:rsidRPr="00860562">
        <w:rPr>
          <w:rStyle w:val="1-Char"/>
          <w:rtl/>
        </w:rPr>
        <w:t>رو</w:t>
      </w:r>
      <w:r w:rsidR="00BA2E11">
        <w:rPr>
          <w:rStyle w:val="1-Char"/>
          <w:rtl/>
        </w:rPr>
        <w:t>ی</w:t>
      </w:r>
      <w:r w:rsidR="002A30AF" w:rsidRPr="00860562">
        <w:rPr>
          <w:rStyle w:val="1-Char"/>
          <w:rtl/>
        </w:rPr>
        <w:t xml:space="preserve"> سحر</w:t>
      </w:r>
      <w:r w:rsidRPr="00860562">
        <w:rPr>
          <w:rStyle w:val="1-Char"/>
          <w:rtl/>
        </w:rPr>
        <w:t>، پر</w:t>
      </w:r>
      <w:r w:rsidR="00BA2E11">
        <w:rPr>
          <w:rStyle w:val="1-Char"/>
          <w:rtl/>
        </w:rPr>
        <w:t>ی</w:t>
      </w:r>
      <w:r w:rsidR="00563955">
        <w:rPr>
          <w:rStyle w:val="1-Char"/>
          <w:rFonts w:hint="cs"/>
          <w:rtl/>
        </w:rPr>
        <w:t>‌</w:t>
      </w:r>
      <w:r w:rsidRPr="00860562">
        <w:rPr>
          <w:rStyle w:val="1-Char"/>
          <w:rtl/>
        </w:rPr>
        <w:t>ها و پرندگان و بادها را به ز</w:t>
      </w:r>
      <w:r w:rsidR="00BA2E11">
        <w:rPr>
          <w:rStyle w:val="1-Char"/>
          <w:rtl/>
        </w:rPr>
        <w:t>ی</w:t>
      </w:r>
      <w:r w:rsidRPr="00860562">
        <w:rPr>
          <w:rStyle w:val="1-Char"/>
          <w:rtl/>
        </w:rPr>
        <w:t>ر فرمان خو</w:t>
      </w:r>
      <w:r w:rsidR="00BA2E11">
        <w:rPr>
          <w:rStyle w:val="1-Char"/>
          <w:rtl/>
        </w:rPr>
        <w:t>ی</w:t>
      </w:r>
      <w:r w:rsidRPr="00860562">
        <w:rPr>
          <w:rStyle w:val="1-Char"/>
          <w:rtl/>
        </w:rPr>
        <w:t>ش در آورده است و لذا ش</w:t>
      </w:r>
      <w:r w:rsidR="002A30AF" w:rsidRPr="00860562">
        <w:rPr>
          <w:rStyle w:val="1-Char"/>
          <w:rtl/>
        </w:rPr>
        <w:t xml:space="preserve">اه جادوگر </w:t>
      </w:r>
      <w:r w:rsidR="00BA2E11">
        <w:rPr>
          <w:rStyle w:val="1-Char"/>
          <w:rtl/>
        </w:rPr>
        <w:t>ک</w:t>
      </w:r>
      <w:r w:rsidR="002A30AF" w:rsidRPr="00860562">
        <w:rPr>
          <w:rStyle w:val="1-Char"/>
          <w:rtl/>
        </w:rPr>
        <w:t>افر</w:t>
      </w:r>
      <w:r w:rsidR="00BA2E11">
        <w:rPr>
          <w:rStyle w:val="1-Char"/>
          <w:rtl/>
        </w:rPr>
        <w:t>ی</w:t>
      </w:r>
      <w:r w:rsidR="002A30AF" w:rsidRPr="00860562">
        <w:rPr>
          <w:rStyle w:val="1-Char"/>
          <w:rtl/>
        </w:rPr>
        <w:t xml:space="preserve"> ب</w:t>
      </w:r>
      <w:r w:rsidR="00BA2E11">
        <w:rPr>
          <w:rStyle w:val="1-Char"/>
          <w:rtl/>
        </w:rPr>
        <w:t>ی</w:t>
      </w:r>
      <w:r w:rsidR="002A30AF" w:rsidRPr="00860562">
        <w:rPr>
          <w:rStyle w:val="1-Char"/>
          <w:rtl/>
        </w:rPr>
        <w:t>ش نبوده است</w:t>
      </w:r>
      <w:r w:rsidRPr="00860562">
        <w:rPr>
          <w:rStyle w:val="1-Char"/>
          <w:rtl/>
        </w:rPr>
        <w:t>)</w:t>
      </w:r>
      <w:r w:rsidR="002A30AF" w:rsidRPr="00860562">
        <w:rPr>
          <w:rStyle w:val="1-Char"/>
          <w:rtl/>
        </w:rPr>
        <w:t xml:space="preserve">. و حال آن </w:t>
      </w:r>
      <w:r w:rsidR="00BA2E11">
        <w:rPr>
          <w:rStyle w:val="1-Char"/>
          <w:rtl/>
        </w:rPr>
        <w:t>ک</w:t>
      </w:r>
      <w:r w:rsidR="002A30AF" w:rsidRPr="00860562">
        <w:rPr>
          <w:rStyle w:val="1-Char"/>
          <w:rtl/>
        </w:rPr>
        <w:t>ه سل</w:t>
      </w:r>
      <w:r w:rsidR="00BA2E11">
        <w:rPr>
          <w:rStyle w:val="1-Char"/>
          <w:rtl/>
        </w:rPr>
        <w:t>ی</w:t>
      </w:r>
      <w:r w:rsidR="002A30AF" w:rsidRPr="00860562">
        <w:rPr>
          <w:rStyle w:val="1-Char"/>
          <w:rtl/>
        </w:rPr>
        <w:t>مان هرگز (دست به سحر ن</w:t>
      </w:r>
      <w:r w:rsidR="00BA2E11">
        <w:rPr>
          <w:rStyle w:val="1-Char"/>
          <w:rtl/>
        </w:rPr>
        <w:t>ی</w:t>
      </w:r>
      <w:r w:rsidR="002A30AF" w:rsidRPr="00860562">
        <w:rPr>
          <w:rStyle w:val="1-Char"/>
          <w:rtl/>
        </w:rPr>
        <w:t xml:space="preserve">الوده و) </w:t>
      </w:r>
      <w:r w:rsidR="00BA2E11">
        <w:rPr>
          <w:rStyle w:val="1-Char"/>
          <w:rtl/>
        </w:rPr>
        <w:t>ک</w:t>
      </w:r>
      <w:r w:rsidR="002A30AF" w:rsidRPr="00860562">
        <w:rPr>
          <w:rStyle w:val="1-Char"/>
          <w:rtl/>
        </w:rPr>
        <w:t>فر نورز</w:t>
      </w:r>
      <w:r w:rsidR="00BA2E11">
        <w:rPr>
          <w:rStyle w:val="1-Char"/>
          <w:rtl/>
        </w:rPr>
        <w:t>ی</w:t>
      </w:r>
      <w:r w:rsidR="002A30AF" w:rsidRPr="00860562">
        <w:rPr>
          <w:rStyle w:val="1-Char"/>
          <w:rtl/>
        </w:rPr>
        <w:t>ده است</w:t>
      </w:r>
      <w:r w:rsidRPr="00860562">
        <w:rPr>
          <w:rStyle w:val="1-Char"/>
          <w:rtl/>
        </w:rPr>
        <w:t>، و بل</w:t>
      </w:r>
      <w:r w:rsidR="00BA2E11">
        <w:rPr>
          <w:rStyle w:val="1-Char"/>
          <w:rtl/>
        </w:rPr>
        <w:t>ک</w:t>
      </w:r>
      <w:r w:rsidRPr="00860562">
        <w:rPr>
          <w:rStyle w:val="1-Char"/>
          <w:rtl/>
        </w:rPr>
        <w:t xml:space="preserve">ه </w:t>
      </w:r>
      <w:r w:rsidR="002A30AF" w:rsidRPr="00860562">
        <w:rPr>
          <w:rStyle w:val="1-Char"/>
          <w:rtl/>
        </w:rPr>
        <w:t>(ا</w:t>
      </w:r>
      <w:r w:rsidR="00BA2E11">
        <w:rPr>
          <w:rStyle w:val="1-Char"/>
          <w:rtl/>
        </w:rPr>
        <w:t>ی</w:t>
      </w:r>
      <w:r w:rsidR="002A30AF" w:rsidRPr="00860562">
        <w:rPr>
          <w:rStyle w:val="1-Char"/>
          <w:rtl/>
        </w:rPr>
        <w:t>ن</w:t>
      </w:r>
      <w:r w:rsidRPr="00860562">
        <w:rPr>
          <w:rStyle w:val="1-Char"/>
          <w:rtl/>
        </w:rPr>
        <w:t>) ش</w:t>
      </w:r>
      <w:r w:rsidR="00BA2E11">
        <w:rPr>
          <w:rStyle w:val="1-Char"/>
          <w:rtl/>
        </w:rPr>
        <w:t>ی</w:t>
      </w:r>
      <w:r w:rsidRPr="00860562">
        <w:rPr>
          <w:rStyle w:val="1-Char"/>
          <w:rtl/>
        </w:rPr>
        <w:t>اط</w:t>
      </w:r>
      <w:r w:rsidR="00BA2E11">
        <w:rPr>
          <w:rStyle w:val="1-Char"/>
          <w:rtl/>
        </w:rPr>
        <w:t>ی</w:t>
      </w:r>
      <w:r w:rsidRPr="00860562">
        <w:rPr>
          <w:rStyle w:val="1-Char"/>
          <w:rtl/>
        </w:rPr>
        <w:t>ن صفتان گناه‌پ</w:t>
      </w:r>
      <w:r w:rsidR="00BA2E11">
        <w:rPr>
          <w:rStyle w:val="1-Char"/>
          <w:rtl/>
        </w:rPr>
        <w:t>ی</w:t>
      </w:r>
      <w:r w:rsidRPr="00860562">
        <w:rPr>
          <w:rStyle w:val="1-Char"/>
          <w:rtl/>
        </w:rPr>
        <w:t xml:space="preserve">شه، </w:t>
      </w:r>
      <w:r w:rsidR="00BA2E11">
        <w:rPr>
          <w:rStyle w:val="1-Char"/>
          <w:rtl/>
        </w:rPr>
        <w:t>ک</w:t>
      </w:r>
      <w:r w:rsidRPr="00860562">
        <w:rPr>
          <w:rStyle w:val="1-Char"/>
          <w:rtl/>
        </w:rPr>
        <w:t>فر ورز</w:t>
      </w:r>
      <w:r w:rsidR="00BA2E11">
        <w:rPr>
          <w:rStyle w:val="1-Char"/>
          <w:rtl/>
        </w:rPr>
        <w:t>ی</w:t>
      </w:r>
      <w:r w:rsidRPr="00860562">
        <w:rPr>
          <w:rStyle w:val="1-Char"/>
          <w:rtl/>
        </w:rPr>
        <w:t xml:space="preserve">ده‌اند. </w:t>
      </w:r>
      <w:r w:rsidR="002A30AF" w:rsidRPr="00860562">
        <w:rPr>
          <w:rStyle w:val="1-Char"/>
          <w:rtl/>
        </w:rPr>
        <w:t>(</w:t>
      </w:r>
      <w:r w:rsidRPr="00860562">
        <w:rPr>
          <w:rStyle w:val="1-Char"/>
          <w:rtl/>
        </w:rPr>
        <w:t>ز</w:t>
      </w:r>
      <w:r w:rsidR="00BA2E11">
        <w:rPr>
          <w:rStyle w:val="1-Char"/>
          <w:rtl/>
        </w:rPr>
        <w:t>ی</w:t>
      </w:r>
      <w:r w:rsidRPr="00860562">
        <w:rPr>
          <w:rStyle w:val="1-Char"/>
          <w:rtl/>
        </w:rPr>
        <w:t>را چن</w:t>
      </w:r>
      <w:r w:rsidR="00BA2E11">
        <w:rPr>
          <w:rStyle w:val="1-Char"/>
          <w:rtl/>
        </w:rPr>
        <w:t>ی</w:t>
      </w:r>
      <w:r w:rsidRPr="00860562">
        <w:rPr>
          <w:rStyle w:val="1-Char"/>
          <w:rtl/>
        </w:rPr>
        <w:t>ن سخنان</w:t>
      </w:r>
      <w:r w:rsidR="00BA2E11">
        <w:rPr>
          <w:rStyle w:val="1-Char"/>
          <w:rtl/>
        </w:rPr>
        <w:t>ی</w:t>
      </w:r>
      <w:r w:rsidRPr="00860562">
        <w:rPr>
          <w:rStyle w:val="1-Char"/>
          <w:rtl/>
        </w:rPr>
        <w:t xml:space="preserve"> را به هم بافته و به پ</w:t>
      </w:r>
      <w:r w:rsidR="00BA2E11">
        <w:rPr>
          <w:rStyle w:val="1-Char"/>
          <w:rtl/>
        </w:rPr>
        <w:t>ی</w:t>
      </w:r>
      <w:r w:rsidRPr="00860562">
        <w:rPr>
          <w:rStyle w:val="1-Char"/>
          <w:rtl/>
        </w:rPr>
        <w:t>غمبر خدا سل</w:t>
      </w:r>
      <w:r w:rsidR="00BA2E11">
        <w:rPr>
          <w:rStyle w:val="1-Char"/>
          <w:rtl/>
        </w:rPr>
        <w:t>ی</w:t>
      </w:r>
      <w:r w:rsidRPr="00860562">
        <w:rPr>
          <w:rStyle w:val="1-Char"/>
          <w:rtl/>
        </w:rPr>
        <w:t>مان افتر</w:t>
      </w:r>
      <w:r w:rsidR="002A30AF" w:rsidRPr="00860562">
        <w:rPr>
          <w:rStyle w:val="1-Char"/>
          <w:rtl/>
        </w:rPr>
        <w:t>ا</w:t>
      </w:r>
      <w:r w:rsidRPr="00860562">
        <w:rPr>
          <w:rStyle w:val="1-Char"/>
          <w:rtl/>
        </w:rPr>
        <w:t xml:space="preserve"> بسته و به جا</w:t>
      </w:r>
      <w:r w:rsidR="00BA2E11">
        <w:rPr>
          <w:rStyle w:val="1-Char"/>
          <w:rtl/>
        </w:rPr>
        <w:t>ی</w:t>
      </w:r>
      <w:r w:rsidRPr="00860562">
        <w:rPr>
          <w:rStyle w:val="1-Char"/>
          <w:rtl/>
        </w:rPr>
        <w:t xml:space="preserve"> دستورات آسمان</w:t>
      </w:r>
      <w:r w:rsidR="00BA2E11">
        <w:rPr>
          <w:rStyle w:val="1-Char"/>
          <w:rtl/>
        </w:rPr>
        <w:t>ی</w:t>
      </w:r>
      <w:r w:rsidR="002A30AF" w:rsidRPr="00860562">
        <w:rPr>
          <w:rStyle w:val="1-Char"/>
          <w:rtl/>
        </w:rPr>
        <w:t>، به مردم) جادو و (</w:t>
      </w:r>
      <w:r w:rsidRPr="00860562">
        <w:rPr>
          <w:rStyle w:val="1-Char"/>
          <w:rtl/>
        </w:rPr>
        <w:t>خرافات و از آثار بجا مانده) آنچه در بابل بر دو فرشته هاروت و ماروت نازل گرد</w:t>
      </w:r>
      <w:r w:rsidR="00BA2E11">
        <w:rPr>
          <w:rStyle w:val="1-Char"/>
          <w:rtl/>
        </w:rPr>
        <w:t>ی</w:t>
      </w:r>
      <w:r w:rsidRPr="00860562">
        <w:rPr>
          <w:rStyle w:val="1-Char"/>
          <w:rtl/>
        </w:rPr>
        <w:t>ده بود م</w:t>
      </w:r>
      <w:r w:rsidR="00BA2E11">
        <w:rPr>
          <w:rStyle w:val="1-Char"/>
          <w:rtl/>
        </w:rPr>
        <w:t>ی</w:t>
      </w:r>
      <w:r w:rsidRPr="00860562">
        <w:rPr>
          <w:rStyle w:val="1-Char"/>
          <w:rtl/>
        </w:rPr>
        <w:t>‌آموزند. (دو فرشته</w:t>
      </w:r>
      <w:r w:rsidR="002A30AF" w:rsidRPr="00860562">
        <w:rPr>
          <w:rStyle w:val="1-Char"/>
          <w:rtl/>
        </w:rPr>
        <w:t>‌ا</w:t>
      </w:r>
      <w:r w:rsidR="00BA2E11">
        <w:rPr>
          <w:rStyle w:val="1-Char"/>
          <w:rtl/>
        </w:rPr>
        <w:t>ی</w:t>
      </w:r>
      <w:r w:rsidR="002A30AF" w:rsidRPr="00860562">
        <w:rPr>
          <w:rStyle w:val="1-Char"/>
          <w:rtl/>
        </w:rPr>
        <w:t xml:space="preserve"> </w:t>
      </w:r>
      <w:r w:rsidR="00BA2E11">
        <w:rPr>
          <w:rStyle w:val="1-Char"/>
          <w:rtl/>
        </w:rPr>
        <w:t>ک</w:t>
      </w:r>
      <w:r w:rsidR="002A30AF" w:rsidRPr="00860562">
        <w:rPr>
          <w:rStyle w:val="1-Char"/>
          <w:rtl/>
        </w:rPr>
        <w:t>ه طر</w:t>
      </w:r>
      <w:r w:rsidR="00BA2E11">
        <w:rPr>
          <w:rStyle w:val="1-Char"/>
          <w:rtl/>
        </w:rPr>
        <w:t>ی</w:t>
      </w:r>
      <w:r w:rsidR="002A30AF" w:rsidRPr="00860562">
        <w:rPr>
          <w:rStyle w:val="1-Char"/>
          <w:rtl/>
        </w:rPr>
        <w:t>ق سحر</w:t>
      </w:r>
      <w:r w:rsidR="00BA2E11">
        <w:rPr>
          <w:rStyle w:val="1-Char"/>
          <w:rtl/>
        </w:rPr>
        <w:t>ک</w:t>
      </w:r>
      <w:r w:rsidR="002A30AF" w:rsidRPr="00860562">
        <w:rPr>
          <w:rStyle w:val="1-Char"/>
          <w:rtl/>
        </w:rPr>
        <w:t>ردن را برا</w:t>
      </w:r>
      <w:r w:rsidR="00BA2E11">
        <w:rPr>
          <w:rStyle w:val="1-Char"/>
          <w:rtl/>
        </w:rPr>
        <w:t>ی</w:t>
      </w:r>
      <w:r w:rsidR="002A30AF" w:rsidRPr="00860562">
        <w:rPr>
          <w:rStyle w:val="1-Char"/>
          <w:rtl/>
        </w:rPr>
        <w:t xml:space="preserve"> آشن</w:t>
      </w:r>
      <w:r w:rsidR="002A30AF" w:rsidRPr="00860562">
        <w:rPr>
          <w:rStyle w:val="1-Char"/>
          <w:rFonts w:hint="cs"/>
          <w:rtl/>
        </w:rPr>
        <w:t>ا</w:t>
      </w:r>
      <w:r w:rsidR="00D73FAA" w:rsidRPr="00860562">
        <w:rPr>
          <w:rStyle w:val="1-Char"/>
          <w:rFonts w:hint="cs"/>
          <w:rtl/>
        </w:rPr>
        <w:t>ی</w:t>
      </w:r>
      <w:r w:rsidR="002A30AF" w:rsidRPr="00860562">
        <w:rPr>
          <w:rStyle w:val="1-Char"/>
          <w:rFonts w:hint="cs"/>
          <w:rtl/>
        </w:rPr>
        <w:t>ی</w:t>
      </w:r>
      <w:r w:rsidRPr="00860562">
        <w:rPr>
          <w:rStyle w:val="1-Char"/>
          <w:rtl/>
        </w:rPr>
        <w:t xml:space="preserve"> به طر</w:t>
      </w:r>
      <w:r w:rsidR="002A30AF" w:rsidRPr="00860562">
        <w:rPr>
          <w:rStyle w:val="1-Char"/>
          <w:rtl/>
        </w:rPr>
        <w:t xml:space="preserve">ز ابطال آن به مردم </w:t>
      </w:r>
      <w:r w:rsidR="00BA2E11">
        <w:rPr>
          <w:rStyle w:val="1-Char"/>
          <w:rtl/>
        </w:rPr>
        <w:t>ی</w:t>
      </w:r>
      <w:r w:rsidR="002A30AF" w:rsidRPr="00860562">
        <w:rPr>
          <w:rStyle w:val="1-Char"/>
          <w:rtl/>
        </w:rPr>
        <w:t>اد م</w:t>
      </w:r>
      <w:r w:rsidR="00BA2E11">
        <w:rPr>
          <w:rStyle w:val="1-Char"/>
          <w:rtl/>
        </w:rPr>
        <w:t>ی</w:t>
      </w:r>
      <w:r w:rsidR="002A30AF" w:rsidRPr="00860562">
        <w:rPr>
          <w:rStyle w:val="1-Char"/>
          <w:rtl/>
        </w:rPr>
        <w:t>‌دادند</w:t>
      </w:r>
      <w:r w:rsidRPr="00860562">
        <w:rPr>
          <w:rStyle w:val="1-Char"/>
          <w:rtl/>
        </w:rPr>
        <w:t>) و به ه</w:t>
      </w:r>
      <w:r w:rsidR="00BA2E11">
        <w:rPr>
          <w:rStyle w:val="1-Char"/>
          <w:rtl/>
        </w:rPr>
        <w:t>ی</w:t>
      </w:r>
      <w:r w:rsidRPr="00860562">
        <w:rPr>
          <w:rStyle w:val="1-Char"/>
          <w:rtl/>
        </w:rPr>
        <w:t xml:space="preserve">چ </w:t>
      </w:r>
      <w:r w:rsidR="00BA2E11">
        <w:rPr>
          <w:rStyle w:val="1-Char"/>
          <w:rtl/>
        </w:rPr>
        <w:t>ک</w:t>
      </w:r>
      <w:r w:rsidRPr="00860562">
        <w:rPr>
          <w:rStyle w:val="1-Char"/>
          <w:rtl/>
        </w:rPr>
        <w:t>س چ</w:t>
      </w:r>
      <w:r w:rsidR="00BA2E11">
        <w:rPr>
          <w:rStyle w:val="1-Char"/>
          <w:rtl/>
        </w:rPr>
        <w:t>ی</w:t>
      </w:r>
      <w:r w:rsidRPr="00860562">
        <w:rPr>
          <w:rStyle w:val="1-Char"/>
          <w:rtl/>
        </w:rPr>
        <w:t>ز</w:t>
      </w:r>
      <w:r w:rsidR="00BA2E11">
        <w:rPr>
          <w:rStyle w:val="1-Char"/>
          <w:rtl/>
        </w:rPr>
        <w:t>ی</w:t>
      </w:r>
      <w:r w:rsidRPr="00860562">
        <w:rPr>
          <w:rStyle w:val="1-Char"/>
          <w:rtl/>
        </w:rPr>
        <w:t xml:space="preserve"> نم</w:t>
      </w:r>
      <w:r w:rsidR="00BA2E11">
        <w:rPr>
          <w:rStyle w:val="1-Char"/>
          <w:rtl/>
        </w:rPr>
        <w:t>ی</w:t>
      </w:r>
      <w:r w:rsidRPr="00860562">
        <w:rPr>
          <w:rStyle w:val="1-Char"/>
          <w:rtl/>
        </w:rPr>
        <w:t>‌آموختند</w:t>
      </w:r>
      <w:r w:rsidR="004B48A4">
        <w:rPr>
          <w:rStyle w:val="1-Char"/>
          <w:rtl/>
        </w:rPr>
        <w:t>،</w:t>
      </w:r>
      <w:r w:rsidRPr="00860562">
        <w:rPr>
          <w:rStyle w:val="1-Char"/>
          <w:rtl/>
        </w:rPr>
        <w:t xml:space="preserve"> مگر ا</w:t>
      </w:r>
      <w:r w:rsidR="00BA2E11">
        <w:rPr>
          <w:rStyle w:val="1-Char"/>
          <w:rtl/>
        </w:rPr>
        <w:t>ی</w:t>
      </w:r>
      <w:r w:rsidRPr="00860562">
        <w:rPr>
          <w:rStyle w:val="1-Char"/>
          <w:rtl/>
        </w:rPr>
        <w:t xml:space="preserve">ن </w:t>
      </w:r>
      <w:r w:rsidR="00BA2E11">
        <w:rPr>
          <w:rStyle w:val="1-Char"/>
          <w:rtl/>
        </w:rPr>
        <w:t>ک</w:t>
      </w:r>
      <w:r w:rsidRPr="00860562">
        <w:rPr>
          <w:rStyle w:val="1-Char"/>
          <w:rtl/>
        </w:rPr>
        <w:t>ه پ</w:t>
      </w:r>
      <w:r w:rsidR="00BA2E11">
        <w:rPr>
          <w:rStyle w:val="1-Char"/>
          <w:rtl/>
        </w:rPr>
        <w:t>ی</w:t>
      </w:r>
      <w:r w:rsidRPr="00860562">
        <w:rPr>
          <w:rStyle w:val="1-Char"/>
          <w:rtl/>
        </w:rPr>
        <w:t>شاپ</w:t>
      </w:r>
      <w:r w:rsidR="00BA2E11">
        <w:rPr>
          <w:rStyle w:val="1-Char"/>
          <w:rtl/>
        </w:rPr>
        <w:t>ی</w:t>
      </w:r>
      <w:r w:rsidRPr="00860562">
        <w:rPr>
          <w:rStyle w:val="1-Char"/>
          <w:rtl/>
        </w:rPr>
        <w:t>ش بدو م</w:t>
      </w:r>
      <w:r w:rsidR="00BA2E11">
        <w:rPr>
          <w:rStyle w:val="1-Char"/>
          <w:rtl/>
        </w:rPr>
        <w:t>ی</w:t>
      </w:r>
      <w:r w:rsidRPr="00860562">
        <w:rPr>
          <w:rStyle w:val="1-Char"/>
          <w:rtl/>
        </w:rPr>
        <w:t>‌گفتند : ما وس</w:t>
      </w:r>
      <w:r w:rsidR="00BA2E11">
        <w:rPr>
          <w:rStyle w:val="1-Char"/>
          <w:rtl/>
        </w:rPr>
        <w:t>ی</w:t>
      </w:r>
      <w:r w:rsidRPr="00860562">
        <w:rPr>
          <w:rStyle w:val="1-Char"/>
          <w:rtl/>
        </w:rPr>
        <w:t>له</w:t>
      </w:r>
      <w:r w:rsidR="00424971" w:rsidRPr="00860562">
        <w:rPr>
          <w:rStyle w:val="1-Char"/>
          <w:rFonts w:hint="cs"/>
          <w:cs/>
        </w:rPr>
        <w:t>‎</w:t>
      </w:r>
      <w:r w:rsidR="00424971" w:rsidRPr="00860562">
        <w:rPr>
          <w:rStyle w:val="1-Char"/>
          <w:rFonts w:hint="cs"/>
          <w:rtl/>
        </w:rPr>
        <w:t>ی</w:t>
      </w:r>
      <w:r w:rsidR="002A30AF" w:rsidRPr="00860562">
        <w:rPr>
          <w:rStyle w:val="1-Char"/>
          <w:rtl/>
        </w:rPr>
        <w:t xml:space="preserve"> آزما</w:t>
      </w:r>
      <w:r w:rsidR="00BA2E11">
        <w:rPr>
          <w:rStyle w:val="1-Char"/>
          <w:rtl/>
        </w:rPr>
        <w:t>ی</w:t>
      </w:r>
      <w:r w:rsidR="002A30AF" w:rsidRPr="00860562">
        <w:rPr>
          <w:rStyle w:val="1-Char"/>
          <w:rtl/>
        </w:rPr>
        <w:t>ش هست</w:t>
      </w:r>
      <w:r w:rsidR="00BA2E11">
        <w:rPr>
          <w:rStyle w:val="1-Char"/>
          <w:rtl/>
        </w:rPr>
        <w:t>ی</w:t>
      </w:r>
      <w:r w:rsidR="002A30AF" w:rsidRPr="00860562">
        <w:rPr>
          <w:rStyle w:val="1-Char"/>
          <w:rtl/>
        </w:rPr>
        <w:t xml:space="preserve">م </w:t>
      </w:r>
      <w:r w:rsidR="00BA2E11">
        <w:rPr>
          <w:rStyle w:val="1-Char"/>
          <w:rtl/>
        </w:rPr>
        <w:t>ک</w:t>
      </w:r>
      <w:r w:rsidR="002A30AF" w:rsidRPr="00860562">
        <w:rPr>
          <w:rStyle w:val="1-Char"/>
          <w:rtl/>
        </w:rPr>
        <w:t>افر نشو (و آنچه به تو م</w:t>
      </w:r>
      <w:r w:rsidR="00BA2E11">
        <w:rPr>
          <w:rStyle w:val="1-Char"/>
          <w:rtl/>
        </w:rPr>
        <w:t>ی</w:t>
      </w:r>
      <w:r w:rsidR="002A30AF" w:rsidRPr="00860562">
        <w:rPr>
          <w:rStyle w:val="1-Char"/>
          <w:rtl/>
        </w:rPr>
        <w:t>‌آموز</w:t>
      </w:r>
      <w:r w:rsidR="00BA2E11">
        <w:rPr>
          <w:rStyle w:val="1-Char"/>
          <w:rtl/>
        </w:rPr>
        <w:t>ی</w:t>
      </w:r>
      <w:r w:rsidR="002A30AF" w:rsidRPr="00860562">
        <w:rPr>
          <w:rStyle w:val="1-Char"/>
          <w:rtl/>
        </w:rPr>
        <w:t xml:space="preserve">م، به آشوب و </w:t>
      </w:r>
      <w:r w:rsidR="00BA2E11">
        <w:rPr>
          <w:rStyle w:val="1-Char"/>
          <w:rtl/>
        </w:rPr>
        <w:t>ک</w:t>
      </w:r>
      <w:r w:rsidR="002A30AF" w:rsidRPr="00860562">
        <w:rPr>
          <w:rStyle w:val="1-Char"/>
          <w:rtl/>
        </w:rPr>
        <w:t>فر منته</w:t>
      </w:r>
      <w:r w:rsidR="00BA2E11">
        <w:rPr>
          <w:rStyle w:val="1-Char"/>
          <w:rtl/>
        </w:rPr>
        <w:t>ی</w:t>
      </w:r>
      <w:r w:rsidR="002A30AF" w:rsidRPr="00860562">
        <w:rPr>
          <w:rStyle w:val="1-Char"/>
          <w:rtl/>
        </w:rPr>
        <w:t xml:space="preserve"> م</w:t>
      </w:r>
      <w:r w:rsidR="00BA2E11">
        <w:rPr>
          <w:rStyle w:val="1-Char"/>
          <w:rtl/>
        </w:rPr>
        <w:t>ی</w:t>
      </w:r>
      <w:r w:rsidR="002A30AF" w:rsidRPr="00860562">
        <w:rPr>
          <w:rStyle w:val="1-Char"/>
          <w:rtl/>
        </w:rPr>
        <w:t>‌گردد</w:t>
      </w:r>
      <w:r w:rsidRPr="00860562">
        <w:rPr>
          <w:rStyle w:val="1-Char"/>
          <w:rtl/>
        </w:rPr>
        <w:t>. آن را بشناس و خو</w:t>
      </w:r>
      <w:r w:rsidR="00BA2E11">
        <w:rPr>
          <w:rStyle w:val="1-Char"/>
          <w:rtl/>
        </w:rPr>
        <w:t>ی</w:t>
      </w:r>
      <w:r w:rsidRPr="00860562">
        <w:rPr>
          <w:rStyle w:val="1-Char"/>
          <w:rtl/>
        </w:rPr>
        <w:t>ش</w:t>
      </w:r>
      <w:r w:rsidR="002A30AF" w:rsidRPr="00860562">
        <w:rPr>
          <w:rStyle w:val="1-Char"/>
          <w:rtl/>
        </w:rPr>
        <w:t>تن را از آن به دور دار</w:t>
      </w:r>
      <w:r w:rsidRPr="00860562">
        <w:rPr>
          <w:rStyle w:val="1-Char"/>
          <w:rtl/>
        </w:rPr>
        <w:t>. ل</w:t>
      </w:r>
      <w:r w:rsidR="00BA2E11">
        <w:rPr>
          <w:rStyle w:val="1-Char"/>
          <w:rtl/>
        </w:rPr>
        <w:t>یک</w:t>
      </w:r>
      <w:r w:rsidRPr="00860562">
        <w:rPr>
          <w:rStyle w:val="1-Char"/>
          <w:rtl/>
        </w:rPr>
        <w:t>ن مردم نص</w:t>
      </w:r>
      <w:r w:rsidR="00BA2E11">
        <w:rPr>
          <w:rStyle w:val="1-Char"/>
          <w:rtl/>
        </w:rPr>
        <w:t>ی</w:t>
      </w:r>
      <w:r w:rsidRPr="00860562">
        <w:rPr>
          <w:rStyle w:val="1-Char"/>
          <w:rtl/>
        </w:rPr>
        <w:t>حت نپذ</w:t>
      </w:r>
      <w:r w:rsidR="00BA2E11">
        <w:rPr>
          <w:rStyle w:val="1-Char"/>
          <w:rtl/>
        </w:rPr>
        <w:t>ی</w:t>
      </w:r>
      <w:r w:rsidRPr="00860562">
        <w:rPr>
          <w:rStyle w:val="1-Char"/>
          <w:rtl/>
        </w:rPr>
        <w:t xml:space="preserve">رفتند و از </w:t>
      </w:r>
      <w:r w:rsidR="002A30AF" w:rsidRPr="00860562">
        <w:rPr>
          <w:rStyle w:val="1-Char"/>
          <w:rtl/>
        </w:rPr>
        <w:t>آموخته‌ها</w:t>
      </w:r>
      <w:r w:rsidR="00BA2E11">
        <w:rPr>
          <w:rStyle w:val="1-Char"/>
          <w:rtl/>
        </w:rPr>
        <w:t>ی</w:t>
      </w:r>
      <w:r w:rsidR="002A30AF" w:rsidRPr="00860562">
        <w:rPr>
          <w:rStyle w:val="1-Char"/>
          <w:rtl/>
        </w:rPr>
        <w:t xml:space="preserve">شان سوء استفاده </w:t>
      </w:r>
      <w:r w:rsidR="00BA2E11">
        <w:rPr>
          <w:rStyle w:val="1-Char"/>
          <w:rtl/>
        </w:rPr>
        <w:t>ک</w:t>
      </w:r>
      <w:r w:rsidR="002A30AF" w:rsidRPr="00860562">
        <w:rPr>
          <w:rStyle w:val="1-Char"/>
          <w:rtl/>
        </w:rPr>
        <w:t>ردند)</w:t>
      </w:r>
      <w:r w:rsidRPr="00860562">
        <w:rPr>
          <w:rStyle w:val="1-Char"/>
          <w:rtl/>
        </w:rPr>
        <w:t>. از ا</w:t>
      </w:r>
      <w:r w:rsidR="00BA2E11">
        <w:rPr>
          <w:rStyle w:val="1-Char"/>
          <w:rtl/>
        </w:rPr>
        <w:t>ی</w:t>
      </w:r>
      <w:r w:rsidRPr="00860562">
        <w:rPr>
          <w:rStyle w:val="1-Char"/>
          <w:rtl/>
        </w:rPr>
        <w:t>شان چ</w:t>
      </w:r>
      <w:r w:rsidR="00BA2E11">
        <w:rPr>
          <w:rStyle w:val="1-Char"/>
          <w:rtl/>
        </w:rPr>
        <w:t>ی</w:t>
      </w:r>
      <w:r w:rsidRPr="00860562">
        <w:rPr>
          <w:rStyle w:val="1-Char"/>
          <w:rtl/>
        </w:rPr>
        <w:t>زها</w:t>
      </w:r>
      <w:r w:rsidR="00424971" w:rsidRPr="00860562">
        <w:rPr>
          <w:rStyle w:val="1-Char"/>
          <w:rFonts w:hint="cs"/>
          <w:rtl/>
        </w:rPr>
        <w:t>ی</w:t>
      </w:r>
      <w:r w:rsidR="00BA2E11">
        <w:rPr>
          <w:rStyle w:val="1-Char"/>
          <w:rtl/>
        </w:rPr>
        <w:t>ی</w:t>
      </w:r>
      <w:r w:rsidR="002A30AF" w:rsidRPr="00860562">
        <w:rPr>
          <w:rStyle w:val="1-Char"/>
          <w:rtl/>
        </w:rPr>
        <w:t xml:space="preserve"> آموختند (و در راه</w:t>
      </w:r>
      <w:r w:rsidR="00BA2E11">
        <w:rPr>
          <w:rStyle w:val="1-Char"/>
          <w:rtl/>
        </w:rPr>
        <w:t>ی</w:t>
      </w:r>
      <w:r w:rsidR="002A30AF" w:rsidRPr="00860562">
        <w:rPr>
          <w:rStyle w:val="1-Char"/>
          <w:rtl/>
        </w:rPr>
        <w:t xml:space="preserve"> از آن استفاده </w:t>
      </w:r>
      <w:r w:rsidR="00BA2E11">
        <w:rPr>
          <w:rStyle w:val="1-Char"/>
          <w:rtl/>
        </w:rPr>
        <w:t>ک</w:t>
      </w:r>
      <w:r w:rsidR="002A30AF" w:rsidRPr="00860562">
        <w:rPr>
          <w:rStyle w:val="1-Char"/>
          <w:rtl/>
        </w:rPr>
        <w:t>ردند</w:t>
      </w:r>
      <w:r w:rsidRPr="00860562">
        <w:rPr>
          <w:rStyle w:val="1-Char"/>
          <w:rtl/>
        </w:rPr>
        <w:t xml:space="preserve">) </w:t>
      </w:r>
      <w:r w:rsidR="00BA2E11">
        <w:rPr>
          <w:rStyle w:val="1-Char"/>
          <w:rtl/>
        </w:rPr>
        <w:t>ک</w:t>
      </w:r>
      <w:r w:rsidRPr="00860562">
        <w:rPr>
          <w:rStyle w:val="1-Char"/>
          <w:rtl/>
        </w:rPr>
        <w:t>ه با آن م</w:t>
      </w:r>
      <w:r w:rsidR="00BA2E11">
        <w:rPr>
          <w:rStyle w:val="1-Char"/>
          <w:rtl/>
        </w:rPr>
        <w:t>ی</w:t>
      </w:r>
      <w:r w:rsidR="00424971" w:rsidRPr="00860562">
        <w:rPr>
          <w:rStyle w:val="1-Char"/>
          <w:rtl/>
        </w:rPr>
        <w:t>ان مرد و همسرش جدا</w:t>
      </w:r>
      <w:r w:rsidR="00424971" w:rsidRPr="00860562">
        <w:rPr>
          <w:rStyle w:val="1-Char"/>
          <w:rFonts w:hint="cs"/>
          <w:rtl/>
        </w:rPr>
        <w:t>ی</w:t>
      </w:r>
      <w:r w:rsidR="00BA2E11">
        <w:rPr>
          <w:rStyle w:val="1-Char"/>
          <w:rtl/>
        </w:rPr>
        <w:t>ی</w:t>
      </w:r>
      <w:r w:rsidR="00424971" w:rsidRPr="00860562">
        <w:rPr>
          <w:rStyle w:val="1-Char"/>
          <w:rtl/>
        </w:rPr>
        <w:t xml:space="preserve"> م</w:t>
      </w:r>
      <w:r w:rsidR="00BA2E11">
        <w:rPr>
          <w:rStyle w:val="1-Char"/>
          <w:rtl/>
        </w:rPr>
        <w:t>ی</w:t>
      </w:r>
      <w:r w:rsidR="00424971" w:rsidRPr="00860562">
        <w:rPr>
          <w:rStyle w:val="1-Char"/>
          <w:rtl/>
        </w:rPr>
        <w:t>‌اف</w:t>
      </w:r>
      <w:r w:rsidR="00BA2E11">
        <w:rPr>
          <w:rStyle w:val="1-Char"/>
          <w:rtl/>
        </w:rPr>
        <w:t>ک</w:t>
      </w:r>
      <w:r w:rsidR="00424971" w:rsidRPr="00860562">
        <w:rPr>
          <w:rStyle w:val="1-Char"/>
          <w:rtl/>
        </w:rPr>
        <w:t xml:space="preserve">ندند. </w:t>
      </w:r>
      <w:r w:rsidR="002A30AF" w:rsidRPr="00860562">
        <w:rPr>
          <w:rStyle w:val="1-Char"/>
          <w:rtl/>
        </w:rPr>
        <w:t>(</w:t>
      </w:r>
      <w:r w:rsidRPr="00860562">
        <w:rPr>
          <w:rStyle w:val="1-Char"/>
          <w:rtl/>
        </w:rPr>
        <w:t>آر</w:t>
      </w:r>
      <w:r w:rsidR="00BA2E11">
        <w:rPr>
          <w:rStyle w:val="1-Char"/>
          <w:rtl/>
        </w:rPr>
        <w:t>ی</w:t>
      </w:r>
      <w:r w:rsidRPr="00860562">
        <w:rPr>
          <w:rStyle w:val="1-Char"/>
          <w:rtl/>
        </w:rPr>
        <w:t xml:space="preserve"> ا</w:t>
      </w:r>
      <w:r w:rsidR="00BA2E11">
        <w:rPr>
          <w:rStyle w:val="1-Char"/>
          <w:rtl/>
        </w:rPr>
        <w:t>ی</w:t>
      </w:r>
      <w:r w:rsidRPr="00860562">
        <w:rPr>
          <w:rStyle w:val="1-Char"/>
          <w:rtl/>
        </w:rPr>
        <w:t>ن ش</w:t>
      </w:r>
      <w:r w:rsidR="00BA2E11">
        <w:rPr>
          <w:rStyle w:val="1-Char"/>
          <w:rtl/>
        </w:rPr>
        <w:t>ی</w:t>
      </w:r>
      <w:r w:rsidRPr="00860562">
        <w:rPr>
          <w:rStyle w:val="1-Char"/>
          <w:rtl/>
        </w:rPr>
        <w:t>طان صفتان گناه‌پ</w:t>
      </w:r>
      <w:r w:rsidR="00BA2E11">
        <w:rPr>
          <w:rStyle w:val="1-Char"/>
          <w:rtl/>
        </w:rPr>
        <w:t>ی</w:t>
      </w:r>
      <w:r w:rsidRPr="00860562">
        <w:rPr>
          <w:rStyle w:val="1-Char"/>
          <w:rtl/>
        </w:rPr>
        <w:t xml:space="preserve">شه، </w:t>
      </w:r>
      <w:r w:rsidR="00BA2E11">
        <w:rPr>
          <w:rStyle w:val="1-Char"/>
          <w:rtl/>
        </w:rPr>
        <w:t>ک</w:t>
      </w:r>
      <w:r w:rsidRPr="00860562">
        <w:rPr>
          <w:rStyle w:val="1-Char"/>
          <w:rtl/>
        </w:rPr>
        <w:t>فر ورز</w:t>
      </w:r>
      <w:r w:rsidR="00BA2E11">
        <w:rPr>
          <w:rStyle w:val="1-Char"/>
          <w:rtl/>
        </w:rPr>
        <w:t>ی</w:t>
      </w:r>
      <w:r w:rsidRPr="00860562">
        <w:rPr>
          <w:rStyle w:val="1-Char"/>
          <w:rtl/>
        </w:rPr>
        <w:t>دند، چون ا</w:t>
      </w:r>
      <w:r w:rsidR="00BA2E11">
        <w:rPr>
          <w:rStyle w:val="1-Char"/>
          <w:rtl/>
        </w:rPr>
        <w:t>ی</w:t>
      </w:r>
      <w:r w:rsidRPr="00860562">
        <w:rPr>
          <w:rStyle w:val="1-Char"/>
          <w:rtl/>
        </w:rPr>
        <w:t xml:space="preserve">ن گونه </w:t>
      </w:r>
      <w:r w:rsidR="00BA2E11">
        <w:rPr>
          <w:rStyle w:val="1-Char"/>
          <w:rtl/>
        </w:rPr>
        <w:t>ی</w:t>
      </w:r>
      <w:r w:rsidRPr="00860562">
        <w:rPr>
          <w:rStyle w:val="1-Char"/>
          <w:rtl/>
        </w:rPr>
        <w:t>اوه‌گو</w:t>
      </w:r>
      <w:r w:rsidR="00424971" w:rsidRPr="00860562">
        <w:rPr>
          <w:rStyle w:val="1-Char"/>
          <w:rFonts w:hint="cs"/>
          <w:rtl/>
        </w:rPr>
        <w:t>ی</w:t>
      </w:r>
      <w:r w:rsidR="00BA2E11">
        <w:rPr>
          <w:rStyle w:val="1-Char"/>
          <w:rtl/>
        </w:rPr>
        <w:t>ی</w:t>
      </w:r>
      <w:r w:rsidRPr="00860562">
        <w:rPr>
          <w:rStyle w:val="1-Char"/>
          <w:rtl/>
        </w:rPr>
        <w:t>ها و افسانه‌سرا</w:t>
      </w:r>
      <w:r w:rsidR="00424971" w:rsidRPr="00860562">
        <w:rPr>
          <w:rStyle w:val="1-Char"/>
          <w:rFonts w:hint="cs"/>
          <w:rtl/>
        </w:rPr>
        <w:t>ی</w:t>
      </w:r>
      <w:r w:rsidR="00BA2E11">
        <w:rPr>
          <w:rStyle w:val="1-Char"/>
          <w:rtl/>
        </w:rPr>
        <w:t>ی</w:t>
      </w:r>
      <w:r w:rsidRPr="00860562">
        <w:rPr>
          <w:rStyle w:val="1-Char"/>
          <w:rtl/>
        </w:rPr>
        <w:t>ها</w:t>
      </w:r>
      <w:r w:rsidR="00BA2E11">
        <w:rPr>
          <w:rStyle w:val="1-Char"/>
          <w:rtl/>
        </w:rPr>
        <w:t>ی</w:t>
      </w:r>
      <w:r w:rsidRPr="00860562">
        <w:rPr>
          <w:rStyle w:val="1-Char"/>
          <w:rtl/>
        </w:rPr>
        <w:t xml:space="preserve"> گذشتگان را ب</w:t>
      </w:r>
      <w:r w:rsidR="002A30AF" w:rsidRPr="00860562">
        <w:rPr>
          <w:rStyle w:val="1-Char"/>
          <w:rFonts w:hint="cs"/>
          <w:rtl/>
        </w:rPr>
        <w:t xml:space="preserve">ه </w:t>
      </w:r>
      <w:r w:rsidRPr="00860562">
        <w:rPr>
          <w:rStyle w:val="1-Char"/>
          <w:rtl/>
        </w:rPr>
        <w:t>هم بافتند و آن را وس</w:t>
      </w:r>
      <w:r w:rsidR="00BA2E11">
        <w:rPr>
          <w:rStyle w:val="1-Char"/>
          <w:rtl/>
        </w:rPr>
        <w:t>ی</w:t>
      </w:r>
      <w:r w:rsidRPr="00860562">
        <w:rPr>
          <w:rStyle w:val="1-Char"/>
          <w:rtl/>
        </w:rPr>
        <w:t>له</w:t>
      </w:r>
      <w:r w:rsidR="00424971" w:rsidRPr="00860562">
        <w:rPr>
          <w:rStyle w:val="1-Char"/>
          <w:rFonts w:hint="cs"/>
          <w:cs/>
        </w:rPr>
        <w:t>‎</w:t>
      </w:r>
      <w:r w:rsidR="00424971" w:rsidRPr="00860562">
        <w:rPr>
          <w:rStyle w:val="1-Char"/>
          <w:rFonts w:hint="cs"/>
          <w:rtl/>
        </w:rPr>
        <w:t>ی</w:t>
      </w:r>
      <w:r w:rsidR="002A30AF" w:rsidRPr="00860562">
        <w:rPr>
          <w:rStyle w:val="1-Char"/>
          <w:rtl/>
        </w:rPr>
        <w:t xml:space="preserve"> آموزش جادو به </w:t>
      </w:r>
      <w:r w:rsidR="00BA2E11">
        <w:rPr>
          <w:rStyle w:val="1-Char"/>
          <w:rtl/>
        </w:rPr>
        <w:t>ی</w:t>
      </w:r>
      <w:r w:rsidR="002A30AF" w:rsidRPr="00860562">
        <w:rPr>
          <w:rStyle w:val="1-Char"/>
          <w:rtl/>
        </w:rPr>
        <w:t>هود</w:t>
      </w:r>
      <w:r w:rsidR="00BA2E11">
        <w:rPr>
          <w:rStyle w:val="1-Char"/>
          <w:rtl/>
        </w:rPr>
        <w:t>ی</w:t>
      </w:r>
      <w:r w:rsidR="002A30AF" w:rsidRPr="00860562">
        <w:rPr>
          <w:rStyle w:val="1-Char"/>
          <w:rtl/>
        </w:rPr>
        <w:t xml:space="preserve">ان </w:t>
      </w:r>
      <w:r w:rsidR="00BA2E11">
        <w:rPr>
          <w:rStyle w:val="1-Char"/>
          <w:rtl/>
        </w:rPr>
        <w:t>ک</w:t>
      </w:r>
      <w:r w:rsidR="002A30AF" w:rsidRPr="00860562">
        <w:rPr>
          <w:rStyle w:val="1-Char"/>
          <w:rtl/>
        </w:rPr>
        <w:t xml:space="preserve">ردند) و حال آن </w:t>
      </w:r>
      <w:r w:rsidR="00BA2E11">
        <w:rPr>
          <w:rStyle w:val="1-Char"/>
          <w:rtl/>
        </w:rPr>
        <w:t>ک</w:t>
      </w:r>
      <w:r w:rsidR="002A30AF" w:rsidRPr="00860562">
        <w:rPr>
          <w:rStyle w:val="1-Char"/>
          <w:rtl/>
        </w:rPr>
        <w:t>ه با چن</w:t>
      </w:r>
      <w:r w:rsidR="00BA2E11">
        <w:rPr>
          <w:rStyle w:val="1-Char"/>
          <w:rtl/>
        </w:rPr>
        <w:t>ی</w:t>
      </w:r>
      <w:r w:rsidR="002A30AF" w:rsidRPr="00860562">
        <w:rPr>
          <w:rStyle w:val="1-Char"/>
          <w:rtl/>
        </w:rPr>
        <w:t>ن جادو</w:t>
      </w:r>
      <w:r w:rsidR="00BA2E11">
        <w:rPr>
          <w:rStyle w:val="1-Char"/>
          <w:rtl/>
        </w:rPr>
        <w:t>ی</w:t>
      </w:r>
      <w:r w:rsidR="002A30AF" w:rsidRPr="00860562">
        <w:rPr>
          <w:rStyle w:val="1-Char"/>
          <w:rtl/>
        </w:rPr>
        <w:t xml:space="preserve"> (خو</w:t>
      </w:r>
      <w:r w:rsidR="00BA2E11">
        <w:rPr>
          <w:rStyle w:val="1-Char"/>
          <w:rtl/>
        </w:rPr>
        <w:t>ی</w:t>
      </w:r>
      <w:r w:rsidR="002A30AF" w:rsidRPr="00860562">
        <w:rPr>
          <w:rStyle w:val="1-Char"/>
          <w:rtl/>
        </w:rPr>
        <w:t>ش</w:t>
      </w:r>
      <w:r w:rsidRPr="00860562">
        <w:rPr>
          <w:rStyle w:val="1-Char"/>
          <w:rtl/>
        </w:rPr>
        <w:t>) نم</w:t>
      </w:r>
      <w:r w:rsidR="00BA2E11">
        <w:rPr>
          <w:rStyle w:val="1-Char"/>
          <w:rtl/>
        </w:rPr>
        <w:t>ی</w:t>
      </w:r>
      <w:r w:rsidRPr="00860562">
        <w:rPr>
          <w:rStyle w:val="1-Char"/>
          <w:rtl/>
        </w:rPr>
        <w:t xml:space="preserve">‌توانند به </w:t>
      </w:r>
      <w:r w:rsidR="00BA2E11">
        <w:rPr>
          <w:rStyle w:val="1-Char"/>
          <w:rtl/>
        </w:rPr>
        <w:t>ک</w:t>
      </w:r>
      <w:r w:rsidRPr="00860562">
        <w:rPr>
          <w:rStyle w:val="1-Char"/>
          <w:rtl/>
        </w:rPr>
        <w:t>س</w:t>
      </w:r>
      <w:r w:rsidR="00BA2E11">
        <w:rPr>
          <w:rStyle w:val="1-Char"/>
          <w:rtl/>
        </w:rPr>
        <w:t>ی</w:t>
      </w:r>
      <w:r w:rsidRPr="00860562">
        <w:rPr>
          <w:rStyle w:val="1-Char"/>
          <w:rtl/>
        </w:rPr>
        <w:t xml:space="preserve"> ز</w:t>
      </w:r>
      <w:r w:rsidR="00BA2E11">
        <w:rPr>
          <w:rStyle w:val="1-Char"/>
          <w:rtl/>
        </w:rPr>
        <w:t>ی</w:t>
      </w:r>
      <w:r w:rsidRPr="00860562">
        <w:rPr>
          <w:rStyle w:val="1-Char"/>
          <w:rtl/>
        </w:rPr>
        <w:t>ان برسانند مگر ا</w:t>
      </w:r>
      <w:r w:rsidR="00BA2E11">
        <w:rPr>
          <w:rStyle w:val="1-Char"/>
          <w:rtl/>
        </w:rPr>
        <w:t>ی</w:t>
      </w:r>
      <w:r w:rsidRPr="00860562">
        <w:rPr>
          <w:rStyle w:val="1-Char"/>
          <w:rtl/>
        </w:rPr>
        <w:t xml:space="preserve">ن </w:t>
      </w:r>
      <w:r w:rsidR="00BA2E11">
        <w:rPr>
          <w:rStyle w:val="1-Char"/>
          <w:rtl/>
        </w:rPr>
        <w:t>ک</w:t>
      </w:r>
      <w:r w:rsidRPr="00860562">
        <w:rPr>
          <w:rStyle w:val="1-Char"/>
          <w:rtl/>
        </w:rPr>
        <w:t>ه با اجازه و خواست خدا باشد. و آنان قسمتها</w:t>
      </w:r>
      <w:r w:rsidR="00424971" w:rsidRPr="00860562">
        <w:rPr>
          <w:rStyle w:val="1-Char"/>
          <w:rFonts w:hint="cs"/>
          <w:rtl/>
        </w:rPr>
        <w:t>ی</w:t>
      </w:r>
      <w:r w:rsidR="00BA2E11">
        <w:rPr>
          <w:rStyle w:val="1-Char"/>
          <w:rtl/>
        </w:rPr>
        <w:t>ی</w:t>
      </w:r>
      <w:r w:rsidR="002A30AF" w:rsidRPr="00860562">
        <w:rPr>
          <w:rStyle w:val="1-Char"/>
          <w:rtl/>
        </w:rPr>
        <w:t xml:space="preserve"> را فرا م</w:t>
      </w:r>
      <w:r w:rsidR="00BA2E11">
        <w:rPr>
          <w:rStyle w:val="1-Char"/>
          <w:rtl/>
        </w:rPr>
        <w:t>ی</w:t>
      </w:r>
      <w:r w:rsidR="002A30AF" w:rsidRPr="00860562">
        <w:rPr>
          <w:rStyle w:val="1-Char"/>
          <w:rtl/>
        </w:rPr>
        <w:t xml:space="preserve">‌گرفتند </w:t>
      </w:r>
      <w:r w:rsidR="00BA2E11">
        <w:rPr>
          <w:rStyle w:val="1-Char"/>
          <w:rtl/>
        </w:rPr>
        <w:t>ک</w:t>
      </w:r>
      <w:r w:rsidR="002A30AF" w:rsidRPr="00860562">
        <w:rPr>
          <w:rStyle w:val="1-Char"/>
          <w:rtl/>
        </w:rPr>
        <w:t>ه برا</w:t>
      </w:r>
      <w:r w:rsidR="00BA2E11">
        <w:rPr>
          <w:rStyle w:val="1-Char"/>
          <w:rtl/>
        </w:rPr>
        <w:t>ی</w:t>
      </w:r>
      <w:r w:rsidR="002A30AF" w:rsidRPr="00860562">
        <w:rPr>
          <w:rStyle w:val="1-Char"/>
          <w:rtl/>
        </w:rPr>
        <w:t>شان (</w:t>
      </w:r>
      <w:r w:rsidRPr="00860562">
        <w:rPr>
          <w:rStyle w:val="1-Char"/>
          <w:rtl/>
        </w:rPr>
        <w:t>از لحاظ دن</w:t>
      </w:r>
      <w:r w:rsidR="00BA2E11">
        <w:rPr>
          <w:rStyle w:val="1-Char"/>
          <w:rtl/>
        </w:rPr>
        <w:t>ی</w:t>
      </w:r>
      <w:r w:rsidR="002A30AF" w:rsidRPr="00860562">
        <w:rPr>
          <w:rStyle w:val="1-Char"/>
          <w:rtl/>
        </w:rPr>
        <w:t>ا و آخرت</w:t>
      </w:r>
      <w:r w:rsidRPr="00860562">
        <w:rPr>
          <w:rStyle w:val="1-Char"/>
          <w:rtl/>
        </w:rPr>
        <w:t>) ز</w:t>
      </w:r>
      <w:r w:rsidR="00BA2E11">
        <w:rPr>
          <w:rStyle w:val="1-Char"/>
          <w:rtl/>
        </w:rPr>
        <w:t>ی</w:t>
      </w:r>
      <w:r w:rsidRPr="00860562">
        <w:rPr>
          <w:rStyle w:val="1-Char"/>
          <w:rtl/>
        </w:rPr>
        <w:t xml:space="preserve">ان داشت و </w:t>
      </w:r>
      <w:r w:rsidR="002A30AF" w:rsidRPr="00860562">
        <w:rPr>
          <w:rStyle w:val="1-Char"/>
          <w:rtl/>
        </w:rPr>
        <w:t>بد</w:t>
      </w:r>
      <w:r w:rsidR="00BA2E11">
        <w:rPr>
          <w:rStyle w:val="1-Char"/>
          <w:rtl/>
        </w:rPr>
        <w:t>ی</w:t>
      </w:r>
      <w:r w:rsidR="002A30AF" w:rsidRPr="00860562">
        <w:rPr>
          <w:rStyle w:val="1-Char"/>
          <w:rtl/>
        </w:rPr>
        <w:t>شان سود</w:t>
      </w:r>
      <w:r w:rsidR="00BA2E11">
        <w:rPr>
          <w:rStyle w:val="1-Char"/>
          <w:rtl/>
        </w:rPr>
        <w:t>ی</w:t>
      </w:r>
      <w:r w:rsidR="002A30AF" w:rsidRPr="00860562">
        <w:rPr>
          <w:rStyle w:val="1-Char"/>
          <w:rtl/>
        </w:rPr>
        <w:t xml:space="preserve"> نم</w:t>
      </w:r>
      <w:r w:rsidR="00BA2E11">
        <w:rPr>
          <w:rStyle w:val="1-Char"/>
          <w:rtl/>
        </w:rPr>
        <w:t>ی</w:t>
      </w:r>
      <w:r w:rsidR="002A30AF" w:rsidRPr="00860562">
        <w:rPr>
          <w:rStyle w:val="1-Char"/>
          <w:rtl/>
        </w:rPr>
        <w:t>‌رساند. و مسلّم</w:t>
      </w:r>
      <w:r w:rsidR="002A30AF" w:rsidRPr="00860562">
        <w:rPr>
          <w:rStyle w:val="1-Char"/>
          <w:rFonts w:hint="cs"/>
          <w:rtl/>
        </w:rPr>
        <w:t>ً</w:t>
      </w:r>
      <w:r w:rsidR="002A30AF" w:rsidRPr="00860562">
        <w:rPr>
          <w:rStyle w:val="1-Char"/>
          <w:rtl/>
        </w:rPr>
        <w:t>ا</w:t>
      </w:r>
      <w:r w:rsidRPr="00860562">
        <w:rPr>
          <w:rStyle w:val="1-Char"/>
          <w:rtl/>
        </w:rPr>
        <w:t xml:space="preserve"> م</w:t>
      </w:r>
      <w:r w:rsidR="00BA2E11">
        <w:rPr>
          <w:rStyle w:val="1-Char"/>
          <w:rtl/>
        </w:rPr>
        <w:t>ی</w:t>
      </w:r>
      <w:r w:rsidRPr="00860562">
        <w:rPr>
          <w:rStyle w:val="1-Char"/>
          <w:rtl/>
        </w:rPr>
        <w:t>‌دانستند ه</w:t>
      </w:r>
      <w:r w:rsidR="002A30AF" w:rsidRPr="00860562">
        <w:rPr>
          <w:rStyle w:val="1-Char"/>
          <w:rtl/>
        </w:rPr>
        <w:t xml:space="preserve">ر </w:t>
      </w:r>
      <w:r w:rsidR="00BA2E11">
        <w:rPr>
          <w:rStyle w:val="1-Char"/>
          <w:rtl/>
        </w:rPr>
        <w:t>ک</w:t>
      </w:r>
      <w:r w:rsidR="002A30AF" w:rsidRPr="00860562">
        <w:rPr>
          <w:rStyle w:val="1-Char"/>
          <w:rtl/>
        </w:rPr>
        <w:t>س</w:t>
      </w:r>
      <w:r w:rsidR="00BA2E11">
        <w:rPr>
          <w:rStyle w:val="1-Char"/>
          <w:rtl/>
        </w:rPr>
        <w:t>ی</w:t>
      </w:r>
      <w:r w:rsidR="002A30AF" w:rsidRPr="00860562">
        <w:rPr>
          <w:rStyle w:val="1-Char"/>
          <w:rtl/>
        </w:rPr>
        <w:t xml:space="preserve"> خر</w:t>
      </w:r>
      <w:r w:rsidR="00BA2E11">
        <w:rPr>
          <w:rStyle w:val="1-Char"/>
          <w:rtl/>
        </w:rPr>
        <w:t>ی</w:t>
      </w:r>
      <w:r w:rsidR="002A30AF" w:rsidRPr="00860562">
        <w:rPr>
          <w:rStyle w:val="1-Char"/>
          <w:rtl/>
        </w:rPr>
        <w:t>دار ا</w:t>
      </w:r>
      <w:r w:rsidR="00BA2E11">
        <w:rPr>
          <w:rStyle w:val="1-Char"/>
          <w:rtl/>
        </w:rPr>
        <w:t>ی</w:t>
      </w:r>
      <w:r w:rsidR="002A30AF" w:rsidRPr="00860562">
        <w:rPr>
          <w:rStyle w:val="1-Char"/>
          <w:rtl/>
        </w:rPr>
        <w:t>ن گونه متاع باشد، بهره‌ا</w:t>
      </w:r>
      <w:r w:rsidR="00BA2E11">
        <w:rPr>
          <w:rStyle w:val="1-Char"/>
          <w:rtl/>
        </w:rPr>
        <w:t>ی</w:t>
      </w:r>
      <w:r w:rsidR="002A30AF" w:rsidRPr="00860562">
        <w:rPr>
          <w:rStyle w:val="1-Char"/>
          <w:rtl/>
        </w:rPr>
        <w:t xml:space="preserve"> در آخرت نخواهد داشت</w:t>
      </w:r>
      <w:r w:rsidRPr="00860562">
        <w:rPr>
          <w:rStyle w:val="1-Char"/>
          <w:rtl/>
        </w:rPr>
        <w:t>. و چه زشت و ناپسن</w:t>
      </w:r>
      <w:r w:rsidR="00424971" w:rsidRPr="00860562">
        <w:rPr>
          <w:rStyle w:val="1-Char"/>
          <w:rtl/>
        </w:rPr>
        <w:t>د است آنچه خود را بدان فروخته (</w:t>
      </w:r>
      <w:r w:rsidRPr="00860562">
        <w:rPr>
          <w:rStyle w:val="1-Char"/>
          <w:rtl/>
        </w:rPr>
        <w:t>و آن را پ</w:t>
      </w:r>
      <w:r w:rsidR="00BA2E11">
        <w:rPr>
          <w:rStyle w:val="1-Char"/>
          <w:rtl/>
        </w:rPr>
        <w:t>ی</w:t>
      </w:r>
      <w:r w:rsidRPr="00860562">
        <w:rPr>
          <w:rStyle w:val="1-Char"/>
          <w:rtl/>
        </w:rPr>
        <w:t>شه</w:t>
      </w:r>
      <w:r w:rsidR="00424971" w:rsidRPr="00860562">
        <w:rPr>
          <w:rStyle w:val="1-Char"/>
          <w:rFonts w:hint="cs"/>
          <w:cs/>
        </w:rPr>
        <w:t>‎</w:t>
      </w:r>
      <w:r w:rsidR="00424971" w:rsidRPr="00860562">
        <w:rPr>
          <w:rStyle w:val="1-Char"/>
          <w:rFonts w:hint="cs"/>
          <w:rtl/>
        </w:rPr>
        <w:t>ی</w:t>
      </w:r>
      <w:r w:rsidR="002A30AF" w:rsidRPr="00860562">
        <w:rPr>
          <w:rStyle w:val="1-Char"/>
          <w:rtl/>
        </w:rPr>
        <w:t xml:space="preserve"> خو</w:t>
      </w:r>
      <w:r w:rsidR="00BA2E11">
        <w:rPr>
          <w:rStyle w:val="1-Char"/>
          <w:rtl/>
        </w:rPr>
        <w:t>ی</w:t>
      </w:r>
      <w:r w:rsidR="002A30AF" w:rsidRPr="00860562">
        <w:rPr>
          <w:rStyle w:val="1-Char"/>
          <w:rtl/>
        </w:rPr>
        <w:t>شتن ساخته‌اند</w:t>
      </w:r>
      <w:r w:rsidRPr="00860562">
        <w:rPr>
          <w:rStyle w:val="1-Char"/>
          <w:rtl/>
        </w:rPr>
        <w:t>) اگر م</w:t>
      </w:r>
      <w:r w:rsidR="00BA2E11">
        <w:rPr>
          <w:rStyle w:val="1-Char"/>
          <w:rtl/>
        </w:rPr>
        <w:t>ی</w:t>
      </w:r>
      <w:r w:rsidRPr="00860562">
        <w:rPr>
          <w:rStyle w:val="1-Char"/>
          <w:rtl/>
        </w:rPr>
        <w:t>‌دا</w:t>
      </w:r>
      <w:r w:rsidR="00424971" w:rsidRPr="00860562">
        <w:rPr>
          <w:rStyle w:val="1-Char"/>
          <w:rtl/>
        </w:rPr>
        <w:t>نستند (و علم و دانش</w:t>
      </w:r>
      <w:r w:rsidR="00BA2E11">
        <w:rPr>
          <w:rStyle w:val="1-Char"/>
          <w:rtl/>
        </w:rPr>
        <w:t>ی</w:t>
      </w:r>
      <w:r w:rsidR="00424971" w:rsidRPr="00860562">
        <w:rPr>
          <w:rStyle w:val="1-Char"/>
          <w:rtl/>
        </w:rPr>
        <w:t xml:space="preserve"> م</w:t>
      </w:r>
      <w:r w:rsidR="00BA2E11">
        <w:rPr>
          <w:rStyle w:val="1-Char"/>
          <w:rtl/>
        </w:rPr>
        <w:t>ی</w:t>
      </w:r>
      <w:r w:rsidR="00424971" w:rsidRPr="00860562">
        <w:rPr>
          <w:rStyle w:val="1-Char"/>
          <w:rtl/>
        </w:rPr>
        <w:t>‌داشتند</w:t>
      </w:r>
      <w:r w:rsidRPr="00860562">
        <w:rPr>
          <w:rStyle w:val="1-Char"/>
          <w:rtl/>
        </w:rPr>
        <w:t>). ‏ و اگر آنان ا</w:t>
      </w:r>
      <w:r w:rsidR="00BA2E11">
        <w:rPr>
          <w:rStyle w:val="1-Char"/>
          <w:rtl/>
        </w:rPr>
        <w:t>ی</w:t>
      </w:r>
      <w:r w:rsidRPr="00860562">
        <w:rPr>
          <w:rStyle w:val="1-Char"/>
          <w:rtl/>
        </w:rPr>
        <w:t>مان م</w:t>
      </w:r>
      <w:r w:rsidR="00BA2E11">
        <w:rPr>
          <w:rStyle w:val="1-Char"/>
          <w:rtl/>
        </w:rPr>
        <w:t>ی</w:t>
      </w:r>
      <w:r w:rsidRPr="00860562">
        <w:rPr>
          <w:rStyle w:val="1-Char"/>
          <w:rtl/>
        </w:rPr>
        <w:t>‌آو</w:t>
      </w:r>
      <w:r w:rsidR="00424971" w:rsidRPr="00860562">
        <w:rPr>
          <w:rStyle w:val="1-Char"/>
          <w:rtl/>
        </w:rPr>
        <w:t>ردند و پره</w:t>
      </w:r>
      <w:r w:rsidR="00BA2E11">
        <w:rPr>
          <w:rStyle w:val="1-Char"/>
          <w:rtl/>
        </w:rPr>
        <w:t>ی</w:t>
      </w:r>
      <w:r w:rsidR="00424971" w:rsidRPr="00860562">
        <w:rPr>
          <w:rStyle w:val="1-Char"/>
          <w:rtl/>
        </w:rPr>
        <w:t>زگار</w:t>
      </w:r>
      <w:r w:rsidR="00BA2E11">
        <w:rPr>
          <w:rStyle w:val="1-Char"/>
          <w:rtl/>
        </w:rPr>
        <w:t>ی</w:t>
      </w:r>
      <w:r w:rsidR="00424971" w:rsidRPr="00860562">
        <w:rPr>
          <w:rStyle w:val="1-Char"/>
          <w:rtl/>
        </w:rPr>
        <w:t xml:space="preserve"> م</w:t>
      </w:r>
      <w:r w:rsidR="00BA2E11">
        <w:rPr>
          <w:rStyle w:val="1-Char"/>
          <w:rtl/>
        </w:rPr>
        <w:t>ی</w:t>
      </w:r>
      <w:r w:rsidR="00424971" w:rsidRPr="00860562">
        <w:rPr>
          <w:rStyle w:val="1-Char"/>
          <w:rtl/>
        </w:rPr>
        <w:t>‌</w:t>
      </w:r>
      <w:r w:rsidR="00BA2E11">
        <w:rPr>
          <w:rStyle w:val="1-Char"/>
          <w:rtl/>
        </w:rPr>
        <w:t>ک</w:t>
      </w:r>
      <w:r w:rsidR="00424971" w:rsidRPr="00860562">
        <w:rPr>
          <w:rStyle w:val="1-Char"/>
          <w:rtl/>
        </w:rPr>
        <w:t>ردند (</w:t>
      </w:r>
      <w:r w:rsidRPr="00860562">
        <w:rPr>
          <w:rStyle w:val="1-Char"/>
          <w:rtl/>
        </w:rPr>
        <w:t>پروردگار پاداش ن</w:t>
      </w:r>
      <w:r w:rsidR="00BA2E11">
        <w:rPr>
          <w:rStyle w:val="1-Char"/>
          <w:rtl/>
        </w:rPr>
        <w:t>یکی</w:t>
      </w:r>
      <w:r w:rsidRPr="00860562">
        <w:rPr>
          <w:rStyle w:val="1-Char"/>
          <w:rtl/>
        </w:rPr>
        <w:t xml:space="preserve"> بدانان م</w:t>
      </w:r>
      <w:r w:rsidR="00BA2E11">
        <w:rPr>
          <w:rStyle w:val="1-Char"/>
          <w:rtl/>
        </w:rPr>
        <w:t>ی</w:t>
      </w:r>
      <w:r w:rsidRPr="00860562">
        <w:rPr>
          <w:rStyle w:val="1-Char"/>
          <w:rtl/>
        </w:rPr>
        <w:t>‌دا</w:t>
      </w:r>
      <w:r w:rsidR="00424971" w:rsidRPr="00860562">
        <w:rPr>
          <w:rStyle w:val="1-Char"/>
          <w:rtl/>
        </w:rPr>
        <w:t>د و چن</w:t>
      </w:r>
      <w:r w:rsidR="00BA2E11">
        <w:rPr>
          <w:rStyle w:val="1-Char"/>
          <w:rtl/>
        </w:rPr>
        <w:t>ی</w:t>
      </w:r>
      <w:r w:rsidR="00424971" w:rsidRPr="00860562">
        <w:rPr>
          <w:rStyle w:val="1-Char"/>
          <w:rtl/>
        </w:rPr>
        <w:t>ن</w:t>
      </w:r>
      <w:r w:rsidR="002A30AF" w:rsidRPr="00860562">
        <w:rPr>
          <w:rStyle w:val="1-Char"/>
          <w:rtl/>
        </w:rPr>
        <w:t>) پاداش</w:t>
      </w:r>
      <w:r w:rsidR="00BA2E11">
        <w:rPr>
          <w:rStyle w:val="1-Char"/>
          <w:rtl/>
        </w:rPr>
        <w:t>ی</w:t>
      </w:r>
      <w:r w:rsidRPr="00860562">
        <w:rPr>
          <w:rStyle w:val="1-Char"/>
          <w:rtl/>
        </w:rPr>
        <w:t xml:space="preserve"> </w:t>
      </w:r>
      <w:r w:rsidR="00BA2E11">
        <w:rPr>
          <w:rStyle w:val="1-Char"/>
          <w:rtl/>
        </w:rPr>
        <w:t>ک</w:t>
      </w:r>
      <w:r w:rsidRPr="00860562">
        <w:rPr>
          <w:rStyle w:val="1-Char"/>
          <w:rtl/>
        </w:rPr>
        <w:t>ه نزد خدا (محفوظ</w:t>
      </w:r>
      <w:r w:rsidR="00424971" w:rsidRPr="00860562">
        <w:rPr>
          <w:rStyle w:val="1-Char"/>
          <w:rtl/>
        </w:rPr>
        <w:t>) است بهتر (از افسانه‌ها و بد نهاد</w:t>
      </w:r>
      <w:r w:rsidR="00BA2E11">
        <w:rPr>
          <w:rStyle w:val="1-Char"/>
          <w:rtl/>
        </w:rPr>
        <w:t>ی</w:t>
      </w:r>
      <w:r w:rsidR="00424971" w:rsidRPr="00860562">
        <w:rPr>
          <w:rStyle w:val="1-Char"/>
          <w:rtl/>
        </w:rPr>
        <w:t>ها</w:t>
      </w:r>
      <w:r w:rsidRPr="00860562">
        <w:rPr>
          <w:rStyle w:val="1-Char"/>
          <w:rtl/>
        </w:rPr>
        <w:t>) است</w:t>
      </w:r>
      <w:r w:rsidR="00424971" w:rsidRPr="00860562">
        <w:rPr>
          <w:rStyle w:val="1-Char"/>
          <w:rtl/>
        </w:rPr>
        <w:t>، اگر (علم و دانش</w:t>
      </w:r>
      <w:r w:rsidR="00BA2E11">
        <w:rPr>
          <w:rStyle w:val="1-Char"/>
          <w:rtl/>
        </w:rPr>
        <w:t>ی</w:t>
      </w:r>
      <w:r w:rsidR="00424971" w:rsidRPr="00860562">
        <w:rPr>
          <w:rStyle w:val="1-Char"/>
          <w:rtl/>
        </w:rPr>
        <w:t xml:space="preserve"> م</w:t>
      </w:r>
      <w:r w:rsidR="00BA2E11">
        <w:rPr>
          <w:rStyle w:val="1-Char"/>
          <w:rtl/>
        </w:rPr>
        <w:t>ی</w:t>
      </w:r>
      <w:r w:rsidR="00424971" w:rsidRPr="00860562">
        <w:rPr>
          <w:rStyle w:val="1-Char"/>
          <w:rtl/>
        </w:rPr>
        <w:t>‌داشتند و</w:t>
      </w:r>
      <w:r w:rsidRPr="00860562">
        <w:rPr>
          <w:rStyle w:val="1-Char"/>
          <w:rtl/>
        </w:rPr>
        <w:t>) م</w:t>
      </w:r>
      <w:r w:rsidR="00BA2E11">
        <w:rPr>
          <w:rStyle w:val="1-Char"/>
          <w:rtl/>
        </w:rPr>
        <w:t>ی</w:t>
      </w:r>
      <w:r w:rsidRPr="00860562">
        <w:rPr>
          <w:rStyle w:val="1-Char"/>
          <w:rtl/>
        </w:rPr>
        <w:t>‌دانستند</w:t>
      </w:r>
      <w:r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چون این</w:t>
      </w:r>
      <w:r w:rsidR="002A30AF" w:rsidRPr="00860562">
        <w:rPr>
          <w:rStyle w:val="1-Char"/>
          <w:rFonts w:hint="cs"/>
          <w:rtl/>
        </w:rPr>
        <w:t xml:space="preserve"> مهم</w:t>
      </w:r>
      <w:r w:rsidR="005875FE">
        <w:rPr>
          <w:rStyle w:val="1-Char"/>
          <w:rFonts w:hint="cs"/>
          <w:rtl/>
        </w:rPr>
        <w:t xml:space="preserve">‌ترین </w:t>
      </w:r>
      <w:r w:rsidR="002A30AF" w:rsidRPr="00860562">
        <w:rPr>
          <w:rStyle w:val="1-Char"/>
          <w:rFonts w:hint="cs"/>
          <w:rtl/>
        </w:rPr>
        <w:t>آیات</w:t>
      </w:r>
      <w:r w:rsidRPr="00860562">
        <w:rPr>
          <w:rStyle w:val="1-Char"/>
          <w:rFonts w:hint="cs"/>
          <w:rtl/>
        </w:rPr>
        <w:t xml:space="preserve"> </w:t>
      </w:r>
      <w:r w:rsidR="00BB48A8" w:rsidRPr="00860562">
        <w:rPr>
          <w:rStyle w:val="1-Char"/>
          <w:rFonts w:hint="cs"/>
          <w:rtl/>
        </w:rPr>
        <w:t>پیرامون احکام سحر و جادو</w:t>
      </w:r>
      <w:r w:rsidRPr="00860562">
        <w:rPr>
          <w:rStyle w:val="1-Char"/>
          <w:rFonts w:hint="cs"/>
          <w:rtl/>
        </w:rPr>
        <w:t xml:space="preserve"> در کتاب</w:t>
      </w:r>
      <w:r w:rsidR="00BB48A8" w:rsidRPr="00860562">
        <w:rPr>
          <w:rStyle w:val="1-Char"/>
          <w:rFonts w:hint="cs"/>
          <w:rtl/>
        </w:rPr>
        <w:t xml:space="preserve"> خداست مشتاقم به شرح و تفسیر آن بپردازم</w:t>
      </w:r>
      <w:r w:rsidRPr="00860562">
        <w:rPr>
          <w:rStyle w:val="1-Char"/>
          <w:rFonts w:hint="cs"/>
          <w:rtl/>
        </w:rPr>
        <w:t>.</w:t>
      </w:r>
    </w:p>
    <w:p w:rsidR="006E4CC7" w:rsidRPr="005D5F97" w:rsidRDefault="00026683" w:rsidP="00A22A56">
      <w:pPr>
        <w:pStyle w:val="a3"/>
        <w:rPr>
          <w:rtl/>
        </w:rPr>
      </w:pPr>
      <w:bookmarkStart w:id="225" w:name="_Toc319134863"/>
      <w:bookmarkStart w:id="226" w:name="_Toc435622109"/>
      <w:r w:rsidRPr="005D5F97">
        <w:rPr>
          <w:rFonts w:hint="cs"/>
          <w:rtl/>
        </w:rPr>
        <w:t>1</w:t>
      </w:r>
      <w:r w:rsidR="00E65FED" w:rsidRPr="005D5F97">
        <w:rPr>
          <w:rFonts w:hint="cs"/>
          <w:rtl/>
        </w:rPr>
        <w:t>-</w:t>
      </w:r>
      <w:r w:rsidRPr="005D5F97">
        <w:rPr>
          <w:rFonts w:hint="cs"/>
          <w:rtl/>
        </w:rPr>
        <w:t xml:space="preserve"> </w:t>
      </w:r>
      <w:r w:rsidR="006E4CC7" w:rsidRPr="005D5F97">
        <w:rPr>
          <w:rFonts w:hint="cs"/>
          <w:rtl/>
        </w:rPr>
        <w:t>شأن نزول</w:t>
      </w:r>
      <w:bookmarkEnd w:id="225"/>
      <w:bookmarkEnd w:id="226"/>
    </w:p>
    <w:p w:rsidR="006E4CC7" w:rsidRPr="00860562" w:rsidRDefault="00026683" w:rsidP="005D5F97">
      <w:pPr>
        <w:ind w:firstLine="284"/>
        <w:jc w:val="both"/>
        <w:rPr>
          <w:rStyle w:val="1-Char"/>
          <w:rtl/>
        </w:rPr>
      </w:pPr>
      <w:r w:rsidRPr="00860562">
        <w:rPr>
          <w:rStyle w:val="1-Char"/>
          <w:rFonts w:hint="cs"/>
          <w:rtl/>
        </w:rPr>
        <w:t>خداوند قانون پاک و با برکتی</w:t>
      </w:r>
      <w:r w:rsidR="006E4CC7" w:rsidRPr="00860562">
        <w:rPr>
          <w:rStyle w:val="1-Char"/>
          <w:rFonts w:hint="cs"/>
          <w:rtl/>
        </w:rPr>
        <w:t xml:space="preserve"> که شریع</w:t>
      </w:r>
      <w:r w:rsidRPr="00860562">
        <w:rPr>
          <w:rStyle w:val="1-Char"/>
          <w:rFonts w:hint="cs"/>
          <w:rtl/>
        </w:rPr>
        <w:t>ت</w:t>
      </w:r>
      <w:r w:rsidR="006E4CC7" w:rsidRPr="00860562">
        <w:rPr>
          <w:rStyle w:val="1-Char"/>
          <w:rFonts w:hint="cs"/>
          <w:rtl/>
        </w:rPr>
        <w:t xml:space="preserve"> تورات بود به سوی بنی اس</w:t>
      </w:r>
      <w:r w:rsidRPr="00860562">
        <w:rPr>
          <w:rStyle w:val="1-Char"/>
          <w:rFonts w:hint="cs"/>
          <w:rtl/>
        </w:rPr>
        <w:t>رائیل فرستاد، اما</w:t>
      </w:r>
      <w:r w:rsidR="00540F57">
        <w:rPr>
          <w:rStyle w:val="1-Char"/>
          <w:rFonts w:hint="cs"/>
          <w:rtl/>
        </w:rPr>
        <w:t xml:space="preserve"> آن‌ها </w:t>
      </w:r>
      <w:r w:rsidRPr="00860562">
        <w:rPr>
          <w:rStyle w:val="1-Char"/>
          <w:rFonts w:hint="cs"/>
          <w:rtl/>
        </w:rPr>
        <w:t>آن را رها کردند و</w:t>
      </w:r>
      <w:r w:rsidR="006E4CC7" w:rsidRPr="00860562">
        <w:rPr>
          <w:rStyle w:val="1-Char"/>
          <w:rFonts w:hint="cs"/>
          <w:rtl/>
        </w:rPr>
        <w:t xml:space="preserve"> به سحر و جادو که</w:t>
      </w:r>
      <w:r w:rsidR="00540F57">
        <w:rPr>
          <w:rStyle w:val="1-Char"/>
          <w:rFonts w:hint="cs"/>
          <w:rtl/>
        </w:rPr>
        <w:t xml:space="preserve"> آن‌ها </w:t>
      </w:r>
      <w:r w:rsidR="006E4CC7" w:rsidRPr="00860562">
        <w:rPr>
          <w:rStyle w:val="1-Char"/>
          <w:rFonts w:hint="cs"/>
          <w:rtl/>
        </w:rPr>
        <w:t>را برده</w:t>
      </w:r>
      <w:r w:rsidR="006E4CC7" w:rsidRPr="00860562">
        <w:rPr>
          <w:rStyle w:val="1-Char"/>
          <w:rFonts w:hint="cs"/>
          <w:cs/>
        </w:rPr>
        <w:t>‎</w:t>
      </w:r>
      <w:r w:rsidR="006E4CC7" w:rsidRPr="00860562">
        <w:rPr>
          <w:rStyle w:val="1-Char"/>
          <w:rFonts w:hint="cs"/>
          <w:rtl/>
        </w:rPr>
        <w:t>ی شیطان می</w:t>
      </w:r>
      <w:r w:rsidR="006E4CC7" w:rsidRPr="00860562">
        <w:rPr>
          <w:rStyle w:val="1-Char"/>
          <w:rFonts w:hint="cs"/>
          <w:cs/>
        </w:rPr>
        <w:t>‎</w:t>
      </w:r>
      <w:r w:rsidR="006E4CC7" w:rsidRPr="00860562">
        <w:rPr>
          <w:rStyle w:val="1-Char"/>
          <w:rFonts w:hint="cs"/>
          <w:rtl/>
        </w:rPr>
        <w:t>کرد، روی آوردند و چون شریعتی که خداوند بر پیامبر خاتم فرستاده به میان آمد و</w:t>
      </w:r>
      <w:r w:rsidRPr="00860562">
        <w:rPr>
          <w:rStyle w:val="1-Char"/>
          <w:rFonts w:hint="cs"/>
          <w:rtl/>
        </w:rPr>
        <w:t xml:space="preserve"> از آن باخبر شدند</w:t>
      </w:r>
      <w:r w:rsidR="006E4CC7" w:rsidRPr="00860562">
        <w:rPr>
          <w:rStyle w:val="1-Char"/>
          <w:rFonts w:hint="cs"/>
          <w:rtl/>
        </w:rPr>
        <w:t>، به گمراهی خود</w:t>
      </w:r>
      <w:r w:rsidRPr="00860562">
        <w:rPr>
          <w:rStyle w:val="1-Char"/>
          <w:rFonts w:hint="cs"/>
          <w:rtl/>
        </w:rPr>
        <w:t xml:space="preserve"> مبنی بر پیروی از</w:t>
      </w:r>
      <w:r w:rsidR="006E4CC7" w:rsidRPr="00860562">
        <w:rPr>
          <w:rStyle w:val="1-Char"/>
          <w:rFonts w:hint="cs"/>
          <w:rtl/>
        </w:rPr>
        <w:t xml:space="preserve"> سحر</w:t>
      </w:r>
      <w:r w:rsidRPr="00860562">
        <w:rPr>
          <w:rStyle w:val="1-Char"/>
          <w:rFonts w:hint="cs"/>
          <w:rtl/>
        </w:rPr>
        <w:t>و جادو و</w:t>
      </w:r>
      <w:r w:rsidR="006E4CC7" w:rsidRPr="00860562">
        <w:rPr>
          <w:rStyle w:val="1-Char"/>
          <w:rFonts w:hint="cs"/>
          <w:rtl/>
        </w:rPr>
        <w:t xml:space="preserve"> روگردانی از وحی آسمانی ادامه دادند و ادعا کردند که سلیمان پیامبر از طریق سحر</w:t>
      </w:r>
      <w:r w:rsidRPr="00860562">
        <w:rPr>
          <w:rStyle w:val="1-Char"/>
          <w:rFonts w:hint="cs"/>
          <w:rtl/>
        </w:rPr>
        <w:t xml:space="preserve"> و جادو</w:t>
      </w:r>
      <w:r w:rsidR="006E4CC7" w:rsidRPr="00860562">
        <w:rPr>
          <w:rStyle w:val="1-Char"/>
          <w:rFonts w:hint="cs"/>
          <w:rtl/>
        </w:rPr>
        <w:t xml:space="preserve"> جن و انس</w:t>
      </w:r>
      <w:r w:rsidRPr="00860562">
        <w:rPr>
          <w:rStyle w:val="1-Char"/>
          <w:rFonts w:hint="cs"/>
          <w:rtl/>
        </w:rPr>
        <w:t>ان</w:t>
      </w:r>
      <w:r w:rsidR="006E4CC7" w:rsidRPr="00860562">
        <w:rPr>
          <w:rStyle w:val="1-Char"/>
          <w:rFonts w:hint="cs"/>
          <w:rtl/>
        </w:rPr>
        <w:t xml:space="preserve"> و پر</w:t>
      </w:r>
      <w:r w:rsidRPr="00860562">
        <w:rPr>
          <w:rStyle w:val="1-Char"/>
          <w:rFonts w:hint="cs"/>
          <w:rtl/>
        </w:rPr>
        <w:t>ندگان و باد برایش مسخّر شده بود. از این رو</w:t>
      </w:r>
      <w:r w:rsidR="006E4CC7" w:rsidRPr="00860562">
        <w:rPr>
          <w:rStyle w:val="1-Char"/>
          <w:rFonts w:hint="cs"/>
          <w:rtl/>
        </w:rPr>
        <w:t xml:space="preserve"> خداوند در سرزنش و نکوهش</w:t>
      </w:r>
      <w:r w:rsidR="00540F57">
        <w:rPr>
          <w:rStyle w:val="1-Char"/>
          <w:rFonts w:hint="cs"/>
          <w:rtl/>
        </w:rPr>
        <w:t xml:space="preserve"> آن‌ها </w:t>
      </w:r>
      <w:r w:rsidR="006E4CC7" w:rsidRPr="00860562">
        <w:rPr>
          <w:rStyle w:val="1-Char"/>
          <w:rFonts w:hint="cs"/>
          <w:rtl/>
        </w:rPr>
        <w:t>این آیات را فرو فرستاد</w:t>
      </w:r>
      <w:r w:rsidRPr="00860562">
        <w:rPr>
          <w:rStyle w:val="1-Char"/>
          <w:rFonts w:hint="cs"/>
          <w:rtl/>
        </w:rPr>
        <w:t>،</w:t>
      </w:r>
      <w:r w:rsidR="006E4CC7" w:rsidRPr="00860562">
        <w:rPr>
          <w:rStyle w:val="1-Char"/>
          <w:rFonts w:hint="cs"/>
          <w:rtl/>
        </w:rPr>
        <w:t xml:space="preserve"> از کفر و گمراهی</w:t>
      </w:r>
      <w:r w:rsidRPr="00860562">
        <w:rPr>
          <w:rStyle w:val="1-Char"/>
          <w:rFonts w:hint="cs"/>
          <w:rtl/>
        </w:rPr>
        <w:t xml:space="preserve"> </w:t>
      </w:r>
      <w:r w:rsidR="006E4CC7" w:rsidRPr="00860562">
        <w:rPr>
          <w:rStyle w:val="1-Char"/>
          <w:rFonts w:hint="cs"/>
          <w:rtl/>
        </w:rPr>
        <w:t xml:space="preserve">شان پرده برداشت و بنده و پیامبر خود </w:t>
      </w:r>
      <w:r w:rsidRPr="00860562">
        <w:rPr>
          <w:rStyle w:val="1-Char"/>
          <w:rFonts w:hint="cs"/>
          <w:rtl/>
        </w:rPr>
        <w:t>«</w:t>
      </w:r>
      <w:r w:rsidR="006E4CC7" w:rsidRPr="00860562">
        <w:rPr>
          <w:rStyle w:val="1-Char"/>
          <w:rFonts w:hint="cs"/>
          <w:rtl/>
        </w:rPr>
        <w:t>سلیمان</w:t>
      </w:r>
      <w:r w:rsidRPr="00860562">
        <w:rPr>
          <w:rStyle w:val="1-Char"/>
          <w:rFonts w:hint="cs"/>
          <w:rtl/>
        </w:rPr>
        <w:t>»</w:t>
      </w:r>
      <w:r w:rsidR="006E4CC7" w:rsidRPr="00860562">
        <w:rPr>
          <w:rStyle w:val="1-Char"/>
          <w:rFonts w:hint="cs"/>
          <w:rtl/>
        </w:rPr>
        <w:t xml:space="preserve"> ر</w:t>
      </w:r>
      <w:r w:rsidRPr="00860562">
        <w:rPr>
          <w:rStyle w:val="1-Char"/>
          <w:rFonts w:hint="cs"/>
          <w:rtl/>
        </w:rPr>
        <w:t>ا از تهمتی که آن گمراهان به او نسبت دا</w:t>
      </w:r>
      <w:r w:rsidR="006E4CC7" w:rsidRPr="00860562">
        <w:rPr>
          <w:rStyle w:val="1-Char"/>
          <w:rFonts w:hint="cs"/>
          <w:rtl/>
        </w:rPr>
        <w:t>ده بودند مبرّا کرد.</w:t>
      </w:r>
    </w:p>
    <w:p w:rsidR="006E4CC7" w:rsidRPr="00860562" w:rsidRDefault="006E4CC7" w:rsidP="005D5F97">
      <w:pPr>
        <w:ind w:firstLine="284"/>
        <w:jc w:val="both"/>
        <w:rPr>
          <w:rStyle w:val="1-Char"/>
          <w:rtl/>
        </w:rPr>
      </w:pPr>
      <w:r w:rsidRPr="00860562">
        <w:rPr>
          <w:rStyle w:val="1-Char"/>
          <w:rFonts w:hint="cs"/>
          <w:rtl/>
        </w:rPr>
        <w:t>ابن جوزی می</w:t>
      </w:r>
      <w:r w:rsidRPr="00860562">
        <w:rPr>
          <w:rStyle w:val="1-Char"/>
          <w:rFonts w:hint="cs"/>
          <w:cs/>
        </w:rPr>
        <w:t>‎</w:t>
      </w:r>
      <w:r w:rsidRPr="00860562">
        <w:rPr>
          <w:rStyle w:val="1-Char"/>
          <w:rFonts w:hint="cs"/>
          <w:rtl/>
        </w:rPr>
        <w:t xml:space="preserve">گوید: </w:t>
      </w:r>
      <w:r w:rsidR="00026683" w:rsidRPr="00860562">
        <w:rPr>
          <w:rStyle w:val="1-Char"/>
          <w:rFonts w:hint="cs"/>
          <w:rtl/>
        </w:rPr>
        <w:t>«در سبب نزول این آیات دو دیدگاه وجود دارد</w:t>
      </w:r>
      <w:r w:rsidRPr="00860562">
        <w:rPr>
          <w:rStyle w:val="1-Char"/>
          <w:rFonts w:hint="cs"/>
          <w:rtl/>
        </w:rPr>
        <w:t>:</w:t>
      </w:r>
    </w:p>
    <w:p w:rsidR="006E4CC7" w:rsidRPr="00860562" w:rsidRDefault="006E4CC7" w:rsidP="00563955">
      <w:pPr>
        <w:ind w:firstLine="284"/>
        <w:jc w:val="both"/>
        <w:rPr>
          <w:rStyle w:val="1-Char"/>
          <w:rtl/>
        </w:rPr>
      </w:pPr>
      <w:r w:rsidRPr="00860562">
        <w:rPr>
          <w:rStyle w:val="1-Char"/>
          <w:rFonts w:hint="cs"/>
          <w:rtl/>
        </w:rPr>
        <w:t>نخست آنکه یهودیان هر چیزی درباره</w:t>
      </w:r>
      <w:r w:rsidRPr="00860562">
        <w:rPr>
          <w:rStyle w:val="1-Char"/>
          <w:rFonts w:hint="cs"/>
          <w:cs/>
        </w:rPr>
        <w:t>‎</w:t>
      </w:r>
      <w:r w:rsidRPr="00860562">
        <w:rPr>
          <w:rStyle w:val="1-Char"/>
          <w:rFonts w:hint="cs"/>
          <w:rtl/>
        </w:rPr>
        <w:t>ی تورات از پیامبر می</w:t>
      </w:r>
      <w:r w:rsidRPr="00860562">
        <w:rPr>
          <w:rStyle w:val="1-Char"/>
          <w:rFonts w:hint="cs"/>
          <w:cs/>
        </w:rPr>
        <w:t>‎</w:t>
      </w:r>
      <w:r w:rsidRPr="00860562">
        <w:rPr>
          <w:rStyle w:val="1-Char"/>
          <w:rFonts w:hint="cs"/>
          <w:rtl/>
        </w:rPr>
        <w:t xml:space="preserve">پرسیدند </w:t>
      </w:r>
      <w:r w:rsidR="00026683" w:rsidRPr="00860562">
        <w:rPr>
          <w:rStyle w:val="1-Char"/>
          <w:rFonts w:hint="cs"/>
          <w:rtl/>
        </w:rPr>
        <w:t>آن حضرت</w:t>
      </w:r>
      <w:r w:rsidR="00026683" w:rsidRPr="005D5F97">
        <w:rPr>
          <w:rFonts w:cs="CTraditional Arabic" w:hint="cs"/>
          <w:rtl/>
          <w:lang w:bidi="fa-IR"/>
        </w:rPr>
        <w:t>ص</w:t>
      </w:r>
      <w:r w:rsidR="00026683" w:rsidRPr="00860562">
        <w:rPr>
          <w:rStyle w:val="1-Char"/>
          <w:rFonts w:hint="cs"/>
          <w:rtl/>
        </w:rPr>
        <w:t xml:space="preserve"> </w:t>
      </w:r>
      <w:r w:rsidRPr="00860562">
        <w:rPr>
          <w:rStyle w:val="1-Char"/>
          <w:rFonts w:hint="cs"/>
          <w:rtl/>
        </w:rPr>
        <w:t>جواب می</w:t>
      </w:r>
      <w:r w:rsidRPr="00860562">
        <w:rPr>
          <w:rStyle w:val="1-Char"/>
          <w:rFonts w:hint="eastAsia"/>
          <w:cs/>
        </w:rPr>
        <w:t>‎</w:t>
      </w:r>
      <w:r w:rsidRPr="00860562">
        <w:rPr>
          <w:rStyle w:val="1-Char"/>
          <w:rFonts w:hint="cs"/>
          <w:rtl/>
        </w:rPr>
        <w:t>داد».</w:t>
      </w:r>
    </w:p>
    <w:p w:rsidR="006E4CC7" w:rsidRPr="00860562" w:rsidRDefault="00026683" w:rsidP="005D5F97">
      <w:pPr>
        <w:ind w:firstLine="284"/>
        <w:jc w:val="both"/>
        <w:rPr>
          <w:rStyle w:val="1-Char"/>
          <w:rtl/>
        </w:rPr>
      </w:pPr>
      <w:r w:rsidRPr="00860562">
        <w:rPr>
          <w:rStyle w:val="1-Char"/>
          <w:rFonts w:hint="cs"/>
          <w:rtl/>
        </w:rPr>
        <w:t>درباره</w:t>
      </w:r>
      <w:r w:rsidR="00351FFA" w:rsidRPr="00860562">
        <w:rPr>
          <w:rStyle w:val="1-Char"/>
          <w:rFonts w:hint="cs"/>
          <w:rtl/>
        </w:rPr>
        <w:t xml:space="preserve">‌ی </w:t>
      </w:r>
      <w:r w:rsidR="006E4CC7" w:rsidRPr="00860562">
        <w:rPr>
          <w:rStyle w:val="1-Char"/>
          <w:rFonts w:hint="cs"/>
          <w:rtl/>
        </w:rPr>
        <w:t xml:space="preserve">جادو پرسیدند و با او </w:t>
      </w:r>
      <w:r w:rsidRPr="00860562">
        <w:rPr>
          <w:rStyle w:val="1-Char"/>
          <w:rFonts w:hint="cs"/>
          <w:rtl/>
        </w:rPr>
        <w:t>به</w:t>
      </w:r>
      <w:r w:rsidR="00540F57">
        <w:rPr>
          <w:rStyle w:val="1-Char"/>
          <w:rFonts w:hint="cs"/>
          <w:rtl/>
        </w:rPr>
        <w:t xml:space="preserve"> </w:t>
      </w:r>
      <w:r w:rsidR="006E4CC7" w:rsidRPr="00860562">
        <w:rPr>
          <w:rStyle w:val="1-Char"/>
          <w:rFonts w:hint="cs"/>
          <w:rtl/>
        </w:rPr>
        <w:t>جدال</w:t>
      </w:r>
      <w:r w:rsidRPr="00860562">
        <w:rPr>
          <w:rStyle w:val="1-Char"/>
          <w:rFonts w:hint="cs"/>
          <w:rtl/>
        </w:rPr>
        <w:t xml:space="preserve"> و خصومت پرداختند، آنگاه این آیات فرو فرستاده شد. این دیدگاه</w:t>
      </w:r>
      <w:r w:rsidR="00540F57">
        <w:rPr>
          <w:rStyle w:val="1-Char"/>
          <w:rFonts w:hint="cs"/>
          <w:rtl/>
        </w:rPr>
        <w:t xml:space="preserve"> </w:t>
      </w:r>
      <w:r w:rsidR="006E4CC7" w:rsidRPr="00860562">
        <w:rPr>
          <w:rStyle w:val="1-Char"/>
          <w:rFonts w:hint="cs"/>
          <w:rtl/>
        </w:rPr>
        <w:t>ابوالعالیه است.</w:t>
      </w:r>
    </w:p>
    <w:p w:rsidR="006E4CC7" w:rsidRPr="00860562" w:rsidRDefault="006E4CC7" w:rsidP="00563955">
      <w:pPr>
        <w:ind w:firstLine="284"/>
        <w:jc w:val="both"/>
        <w:rPr>
          <w:rStyle w:val="1-Char"/>
          <w:rtl/>
        </w:rPr>
      </w:pPr>
      <w:r w:rsidRPr="00860562">
        <w:rPr>
          <w:rStyle w:val="1-Char"/>
          <w:rFonts w:hint="cs"/>
          <w:rtl/>
        </w:rPr>
        <w:t>دوم آن که هنگامی که در قرآن از سلیمان یاد شد</w:t>
      </w:r>
      <w:r w:rsidR="00026683" w:rsidRPr="00860562">
        <w:rPr>
          <w:rStyle w:val="1-Char"/>
          <w:rFonts w:hint="cs"/>
          <w:rtl/>
        </w:rPr>
        <w:t>،</w:t>
      </w:r>
      <w:r w:rsidRPr="00860562">
        <w:rPr>
          <w:rStyle w:val="1-Char"/>
          <w:rFonts w:hint="cs"/>
          <w:rtl/>
        </w:rPr>
        <w:t xml:space="preserve"> یهودیان مدینه گفتند</w:t>
      </w:r>
      <w:r w:rsidR="00026683" w:rsidRPr="00860562">
        <w:rPr>
          <w:rStyle w:val="1-Char"/>
          <w:rFonts w:hint="cs"/>
          <w:rtl/>
        </w:rPr>
        <w:t>: از محمد</w:t>
      </w:r>
      <w:r w:rsidR="00026683" w:rsidRPr="005D5F97">
        <w:rPr>
          <w:rFonts w:cs="CTraditional Arabic" w:hint="cs"/>
          <w:rtl/>
          <w:lang w:bidi="fa-IR"/>
        </w:rPr>
        <w:t>ص</w:t>
      </w:r>
      <w:r w:rsidRPr="00860562">
        <w:rPr>
          <w:rStyle w:val="1-Char"/>
          <w:rFonts w:hint="cs"/>
          <w:rtl/>
        </w:rPr>
        <w:t xml:space="preserve"> در شگفتیم که پسر داوود را پیامبر می</w:t>
      </w:r>
      <w:r w:rsidRPr="00860562">
        <w:rPr>
          <w:rStyle w:val="1-Char"/>
          <w:rFonts w:hint="cs"/>
          <w:cs/>
        </w:rPr>
        <w:t>‎</w:t>
      </w:r>
      <w:r w:rsidRPr="00860562">
        <w:rPr>
          <w:rStyle w:val="1-Char"/>
          <w:rFonts w:hint="cs"/>
          <w:rtl/>
        </w:rPr>
        <w:t xml:space="preserve">پندارد! </w:t>
      </w:r>
      <w:r w:rsidR="00026683" w:rsidRPr="00860562">
        <w:rPr>
          <w:rStyle w:val="1-Char"/>
          <w:rFonts w:hint="cs"/>
          <w:rtl/>
        </w:rPr>
        <w:t>سوگند به خدا او جادوگری بیش نبود.</w:t>
      </w:r>
    </w:p>
    <w:p w:rsidR="006E4CC7" w:rsidRPr="00860562" w:rsidRDefault="007034CF" w:rsidP="005D5F97">
      <w:pPr>
        <w:ind w:firstLine="284"/>
        <w:jc w:val="both"/>
        <w:rPr>
          <w:rStyle w:val="1-Char"/>
          <w:rtl/>
        </w:rPr>
      </w:pPr>
      <w:r w:rsidRPr="00860562">
        <w:rPr>
          <w:rStyle w:val="1-Char"/>
          <w:rFonts w:hint="cs"/>
          <w:rtl/>
        </w:rPr>
        <w:t>از این رو</w:t>
      </w:r>
      <w:r w:rsidR="006E4CC7" w:rsidRPr="00860562">
        <w:rPr>
          <w:rStyle w:val="1-Char"/>
          <w:rFonts w:hint="cs"/>
          <w:rtl/>
        </w:rPr>
        <w:t xml:space="preserve"> این آیات فرود آمد.</w:t>
      </w:r>
      <w:r w:rsidRPr="00860562">
        <w:rPr>
          <w:rStyle w:val="1-Char"/>
          <w:rFonts w:hint="cs"/>
          <w:rtl/>
        </w:rPr>
        <w:t xml:space="preserve"> این دیدگاه ابن اسحاق</w:t>
      </w:r>
      <w:r w:rsidR="006E4CC7" w:rsidRPr="00860562">
        <w:rPr>
          <w:rStyle w:val="1-Char"/>
          <w:rFonts w:hint="cs"/>
          <w:rtl/>
        </w:rPr>
        <w:t xml:space="preserve"> است».</w:t>
      </w:r>
      <w:r w:rsidR="006E4CC7" w:rsidRPr="00860562">
        <w:rPr>
          <w:rStyle w:val="1-Char"/>
          <w:vertAlign w:val="superscript"/>
          <w:rtl/>
        </w:rPr>
        <w:footnoteReference w:id="278"/>
      </w:r>
    </w:p>
    <w:p w:rsidR="006E4CC7" w:rsidRPr="005D5F97" w:rsidRDefault="004C3E8E" w:rsidP="00465A8E">
      <w:pPr>
        <w:pStyle w:val="a3"/>
        <w:rPr>
          <w:rtl/>
        </w:rPr>
      </w:pPr>
      <w:bookmarkStart w:id="227" w:name="_Toc319134864"/>
      <w:bookmarkStart w:id="228" w:name="_Toc435622110"/>
      <w:r w:rsidRPr="005D5F97">
        <w:rPr>
          <w:rFonts w:hint="cs"/>
          <w:rtl/>
        </w:rPr>
        <w:t>2</w:t>
      </w:r>
      <w:r w:rsidR="00E65FED" w:rsidRPr="005D5F97">
        <w:rPr>
          <w:rFonts w:hint="cs"/>
          <w:rtl/>
        </w:rPr>
        <w:t>-</w:t>
      </w:r>
      <w:r w:rsidRPr="005D5F97">
        <w:rPr>
          <w:rFonts w:hint="cs"/>
          <w:rtl/>
        </w:rPr>
        <w:t xml:space="preserve"> </w:t>
      </w:r>
      <w:r w:rsidR="006E4CC7" w:rsidRPr="005D5F97">
        <w:rPr>
          <w:rFonts w:hint="cs"/>
          <w:rtl/>
        </w:rPr>
        <w:t xml:space="preserve"> تفسیر و تبیین</w:t>
      </w:r>
      <w:bookmarkEnd w:id="227"/>
      <w:bookmarkEnd w:id="228"/>
    </w:p>
    <w:p w:rsidR="006E4CC7" w:rsidRPr="00860562" w:rsidRDefault="004C3E8E" w:rsidP="005D5F97">
      <w:pPr>
        <w:ind w:firstLine="284"/>
        <w:jc w:val="both"/>
        <w:rPr>
          <w:rStyle w:val="1-Char"/>
          <w:rtl/>
        </w:rPr>
      </w:pPr>
      <w:r w:rsidRPr="00860562">
        <w:rPr>
          <w:rStyle w:val="1-Char"/>
          <w:rFonts w:hint="cs"/>
          <w:rtl/>
        </w:rPr>
        <w:t>مرجع «ضمیر هم» در «جاءَهم»</w:t>
      </w:r>
      <w:r w:rsidR="00540F57">
        <w:rPr>
          <w:rStyle w:val="1-Char"/>
          <w:rFonts w:hint="cs"/>
          <w:rtl/>
        </w:rPr>
        <w:t xml:space="preserve"> </w:t>
      </w:r>
      <w:r w:rsidRPr="00860562">
        <w:rPr>
          <w:rStyle w:val="1-Char"/>
          <w:rFonts w:hint="cs"/>
          <w:rtl/>
        </w:rPr>
        <w:t>اهل کتاب است</w:t>
      </w:r>
      <w:r w:rsidR="006E4CC7" w:rsidRPr="00860562">
        <w:rPr>
          <w:rStyle w:val="1-Char"/>
          <w:rFonts w:hint="cs"/>
          <w:rtl/>
        </w:rPr>
        <w:t xml:space="preserve"> که خد</w:t>
      </w:r>
      <w:r w:rsidRPr="00860562">
        <w:rPr>
          <w:rStyle w:val="1-Char"/>
          <w:rFonts w:hint="cs"/>
          <w:rtl/>
        </w:rPr>
        <w:t>اوند در این سوره بسیاری از عیب هایشان</w:t>
      </w:r>
      <w:r w:rsidR="006E4CC7" w:rsidRPr="00860562">
        <w:rPr>
          <w:rStyle w:val="1-Char"/>
          <w:rFonts w:hint="cs"/>
          <w:rtl/>
        </w:rPr>
        <w:t xml:space="preserve"> را آشکار کرده است.</w:t>
      </w:r>
      <w:r w:rsidR="00540F57">
        <w:rPr>
          <w:rStyle w:val="1-Char"/>
          <w:rFonts w:hint="cs"/>
          <w:rtl/>
        </w:rPr>
        <w:t xml:space="preserve"> آن‌ها </w:t>
      </w:r>
      <w:r w:rsidR="006E4CC7" w:rsidRPr="00860562">
        <w:rPr>
          <w:rStyle w:val="1-Char"/>
          <w:rFonts w:hint="cs"/>
          <w:rtl/>
        </w:rPr>
        <w:t>گمان می</w:t>
      </w:r>
      <w:r w:rsidR="006E4CC7" w:rsidRPr="00860562">
        <w:rPr>
          <w:rStyle w:val="1-Char"/>
          <w:rFonts w:hint="cs"/>
          <w:cs/>
        </w:rPr>
        <w:t>‎</w:t>
      </w:r>
      <w:r w:rsidR="006E4CC7" w:rsidRPr="00860562">
        <w:rPr>
          <w:rStyle w:val="1-Char"/>
          <w:rFonts w:hint="cs"/>
          <w:rtl/>
        </w:rPr>
        <w:t>ک</w:t>
      </w:r>
      <w:r w:rsidRPr="00860562">
        <w:rPr>
          <w:rStyle w:val="1-Char"/>
          <w:rFonts w:hint="cs"/>
          <w:rtl/>
        </w:rPr>
        <w:t>ردند همان ملت برگزیده و رستگار</w:t>
      </w:r>
      <w:r w:rsidR="006E4CC7" w:rsidRPr="00860562">
        <w:rPr>
          <w:rStyle w:val="1-Char"/>
          <w:rFonts w:hint="cs"/>
          <w:rtl/>
        </w:rPr>
        <w:t xml:space="preserve"> و اهل علم و</w:t>
      </w:r>
      <w:r w:rsidRPr="00860562">
        <w:rPr>
          <w:rStyle w:val="1-Char"/>
          <w:rFonts w:hint="cs"/>
          <w:rtl/>
        </w:rPr>
        <w:t xml:space="preserve"> دارای</w:t>
      </w:r>
      <w:r w:rsidR="00540F57">
        <w:rPr>
          <w:rStyle w:val="1-Char"/>
          <w:rFonts w:hint="cs"/>
          <w:rtl/>
        </w:rPr>
        <w:t xml:space="preserve"> </w:t>
      </w:r>
      <w:r w:rsidR="006E4CC7" w:rsidRPr="00860562">
        <w:rPr>
          <w:rStyle w:val="1-Char"/>
          <w:rFonts w:hint="cs"/>
          <w:rtl/>
        </w:rPr>
        <w:t>کتاب آسمانی</w:t>
      </w:r>
      <w:r w:rsidRPr="00860562">
        <w:rPr>
          <w:rStyle w:val="1-Char"/>
          <w:rFonts w:hint="cs"/>
          <w:rtl/>
        </w:rPr>
        <w:t xml:space="preserve"> هستند</w:t>
      </w:r>
      <w:r w:rsidR="006E4CC7" w:rsidRPr="00860562">
        <w:rPr>
          <w:rStyle w:val="1-Char"/>
          <w:rFonts w:hint="cs"/>
          <w:rtl/>
        </w:rPr>
        <w:t>.</w:t>
      </w:r>
    </w:p>
    <w:p w:rsidR="00D73FAA" w:rsidRPr="00860562" w:rsidRDefault="004C3E8E" w:rsidP="005D5F97">
      <w:pPr>
        <w:ind w:firstLine="284"/>
        <w:jc w:val="both"/>
        <w:rPr>
          <w:rStyle w:val="1-Char"/>
          <w:rtl/>
        </w:rPr>
      </w:pPr>
      <w:r w:rsidRPr="00860562">
        <w:rPr>
          <w:rStyle w:val="1-Char"/>
          <w:rFonts w:hint="cs"/>
          <w:rtl/>
        </w:rPr>
        <w:t>از این رو</w:t>
      </w:r>
      <w:r w:rsidR="006E4CC7" w:rsidRPr="00860562">
        <w:rPr>
          <w:rStyle w:val="1-Char"/>
          <w:rFonts w:hint="cs"/>
          <w:rtl/>
        </w:rPr>
        <w:t xml:space="preserve"> می</w:t>
      </w:r>
      <w:r w:rsidR="006E4CC7" w:rsidRPr="00860562">
        <w:rPr>
          <w:rStyle w:val="1-Char"/>
          <w:rFonts w:hint="eastAsia"/>
          <w:cs/>
        </w:rPr>
        <w:t>‎</w:t>
      </w:r>
      <w:r w:rsidR="006E4CC7" w:rsidRPr="00860562">
        <w:rPr>
          <w:rStyle w:val="1-Char"/>
          <w:rFonts w:hint="cs"/>
          <w:rtl/>
        </w:rPr>
        <w:t>بای</w:t>
      </w:r>
      <w:r w:rsidRPr="00860562">
        <w:rPr>
          <w:rStyle w:val="1-Char"/>
          <w:rFonts w:hint="cs"/>
          <w:rtl/>
        </w:rPr>
        <w:t>ست</w:t>
      </w:r>
      <w:r w:rsidR="006E4CC7" w:rsidRPr="00860562">
        <w:rPr>
          <w:rStyle w:val="1-Char"/>
          <w:rFonts w:hint="cs"/>
          <w:rtl/>
        </w:rPr>
        <w:t xml:space="preserve"> به سوی ایمان آوردن به محم</w:t>
      </w:r>
      <w:r w:rsidRPr="00860562">
        <w:rPr>
          <w:rStyle w:val="1-Char"/>
          <w:rFonts w:hint="cs"/>
          <w:rtl/>
        </w:rPr>
        <w:t>ّ</w:t>
      </w:r>
      <w:r w:rsidR="006E4CC7" w:rsidRPr="00860562">
        <w:rPr>
          <w:rStyle w:val="1-Char"/>
          <w:rFonts w:hint="cs"/>
          <w:rtl/>
        </w:rPr>
        <w:t>د- هنگامی که به پیامبری مبعوث شد- می</w:t>
      </w:r>
      <w:r w:rsidR="006E4CC7" w:rsidRPr="00860562">
        <w:rPr>
          <w:rStyle w:val="1-Char"/>
          <w:rFonts w:hint="cs"/>
          <w:cs/>
        </w:rPr>
        <w:t>‎</w:t>
      </w:r>
      <w:r w:rsidRPr="00860562">
        <w:rPr>
          <w:rStyle w:val="1-Char"/>
          <w:rFonts w:hint="cs"/>
          <w:rtl/>
        </w:rPr>
        <w:t>شتافتند؛ زیرا</w:t>
      </w:r>
      <w:r w:rsidR="006E4CC7" w:rsidRPr="00860562">
        <w:rPr>
          <w:rStyle w:val="1-Char"/>
          <w:rFonts w:hint="cs"/>
          <w:rtl/>
        </w:rPr>
        <w:t xml:space="preserve"> او به سوی</w:t>
      </w:r>
      <w:r w:rsidR="00540F57">
        <w:rPr>
          <w:rStyle w:val="1-Char"/>
          <w:rFonts w:hint="cs"/>
          <w:rtl/>
        </w:rPr>
        <w:t xml:space="preserve"> آن‌ها </w:t>
      </w:r>
      <w:r w:rsidR="006E4CC7" w:rsidRPr="00860562">
        <w:rPr>
          <w:rStyle w:val="1-Char"/>
          <w:rFonts w:hint="cs"/>
          <w:rtl/>
        </w:rPr>
        <w:t>مبعوث شده بود همان</w:t>
      </w:r>
      <w:r w:rsidR="00A40F85" w:rsidRPr="00860562">
        <w:rPr>
          <w:rStyle w:val="1-Char"/>
          <w:rFonts w:hint="cs"/>
          <w:rtl/>
        </w:rPr>
        <w:t xml:space="preserve"> </w:t>
      </w:r>
      <w:r w:rsidR="006E4CC7" w:rsidRPr="00860562">
        <w:rPr>
          <w:rStyle w:val="1-Char"/>
          <w:rFonts w:hint="cs"/>
          <w:rtl/>
        </w:rPr>
        <w:t>طور که به سوی دیگران نیز</w:t>
      </w:r>
      <w:r w:rsidRPr="00860562">
        <w:rPr>
          <w:rStyle w:val="1-Char"/>
          <w:rFonts w:hint="cs"/>
          <w:rtl/>
        </w:rPr>
        <w:t xml:space="preserve"> فرستاده شده بود، و</w:t>
      </w:r>
      <w:r w:rsidR="006E4CC7" w:rsidRPr="00860562">
        <w:rPr>
          <w:rStyle w:val="1-Char"/>
          <w:rFonts w:hint="cs"/>
          <w:rtl/>
        </w:rPr>
        <w:t xml:space="preserve"> به </w:t>
      </w:r>
      <w:r w:rsidRPr="00860562">
        <w:rPr>
          <w:rStyle w:val="1-Char"/>
          <w:rFonts w:hint="cs"/>
          <w:rtl/>
        </w:rPr>
        <w:t>این خاطر</w:t>
      </w:r>
      <w:r w:rsidR="00540F57">
        <w:rPr>
          <w:rStyle w:val="1-Char"/>
          <w:rFonts w:hint="cs"/>
          <w:rtl/>
        </w:rPr>
        <w:t xml:space="preserve"> </w:t>
      </w:r>
      <w:r w:rsidR="006E4CC7" w:rsidRPr="00860562">
        <w:rPr>
          <w:rStyle w:val="1-Char"/>
          <w:rFonts w:hint="cs"/>
          <w:rtl/>
        </w:rPr>
        <w:t>که کتابشان به</w:t>
      </w:r>
      <w:r w:rsidR="00540F57">
        <w:rPr>
          <w:rStyle w:val="1-Char"/>
          <w:rFonts w:hint="cs"/>
          <w:rtl/>
        </w:rPr>
        <w:t xml:space="preserve"> آن‌ها </w:t>
      </w:r>
      <w:r w:rsidR="006E4CC7" w:rsidRPr="00860562">
        <w:rPr>
          <w:rStyle w:val="1-Char"/>
          <w:rFonts w:hint="cs"/>
          <w:rtl/>
        </w:rPr>
        <w:t>امر کرد که او را تصدیق کنند و به او ایمان بیاورند و پیشاپیش ویژگی</w:t>
      </w:r>
      <w:r w:rsidR="006E4CC7" w:rsidRPr="00860562">
        <w:rPr>
          <w:rStyle w:val="1-Char"/>
          <w:rFonts w:hint="cs"/>
          <w:cs/>
        </w:rPr>
        <w:t>‎</w:t>
      </w:r>
      <w:r w:rsidR="006E4CC7" w:rsidRPr="00860562">
        <w:rPr>
          <w:rStyle w:val="1-Char"/>
          <w:rFonts w:hint="cs"/>
          <w:rtl/>
        </w:rPr>
        <w:t>های آن پیامبر برگزیده (محمد) را به اطلاع</w:t>
      </w:r>
      <w:r w:rsidR="00540F57">
        <w:rPr>
          <w:rStyle w:val="1-Char"/>
          <w:rFonts w:hint="cs"/>
          <w:rtl/>
        </w:rPr>
        <w:t xml:space="preserve"> آن‌ها </w:t>
      </w:r>
      <w:r w:rsidR="006E4CC7" w:rsidRPr="00860562">
        <w:rPr>
          <w:rStyle w:val="1-Char"/>
          <w:rFonts w:hint="cs"/>
          <w:rtl/>
        </w:rPr>
        <w:t>رسانده بود.</w:t>
      </w:r>
    </w:p>
    <w:p w:rsidR="00465A8E" w:rsidRPr="00EE767A" w:rsidRDefault="00465A8E" w:rsidP="00465A8E">
      <w:pPr>
        <w:ind w:firstLine="284"/>
        <w:jc w:val="both"/>
        <w:rPr>
          <w:rStyle w:val="Char2"/>
          <w:rtl/>
        </w:rPr>
      </w:pPr>
      <w:r>
        <w:rPr>
          <w:rFonts w:cs="Traditional Arabic"/>
          <w:color w:val="000000"/>
          <w:shd w:val="clear" w:color="auto" w:fill="FFFFFF"/>
          <w:rtl/>
          <w:lang w:bidi="fa-IR"/>
        </w:rPr>
        <w:t>﴿</w:t>
      </w:r>
      <w:r w:rsidRPr="00EE767A">
        <w:rPr>
          <w:rStyle w:val="Char4"/>
          <w:rFonts w:hint="cs"/>
          <w:rtl/>
        </w:rPr>
        <w:t>ٱلَّذِينَ</w:t>
      </w:r>
      <w:r w:rsidRPr="00EE767A">
        <w:rPr>
          <w:rStyle w:val="Char4"/>
          <w:rtl/>
        </w:rPr>
        <w:t xml:space="preserve"> يَتَّبِعُونَ </w:t>
      </w:r>
      <w:r w:rsidRPr="00EE767A">
        <w:rPr>
          <w:rStyle w:val="Char4"/>
          <w:rFonts w:hint="cs"/>
          <w:rtl/>
        </w:rPr>
        <w:t>ٱلرَّسُولَ</w:t>
      </w:r>
      <w:r w:rsidRPr="00EE767A">
        <w:rPr>
          <w:rStyle w:val="Char4"/>
          <w:rtl/>
        </w:rPr>
        <w:t xml:space="preserve"> </w:t>
      </w:r>
      <w:r w:rsidRPr="00EE767A">
        <w:rPr>
          <w:rStyle w:val="Char4"/>
          <w:rFonts w:hint="cs"/>
          <w:rtl/>
        </w:rPr>
        <w:t>ٱلنَّبِيَّ</w:t>
      </w:r>
      <w:r w:rsidRPr="00EE767A">
        <w:rPr>
          <w:rStyle w:val="Char4"/>
          <w:rtl/>
        </w:rPr>
        <w:t xml:space="preserve"> </w:t>
      </w:r>
      <w:r w:rsidRPr="00EE767A">
        <w:rPr>
          <w:rStyle w:val="Char4"/>
          <w:rFonts w:hint="cs"/>
          <w:rtl/>
        </w:rPr>
        <w:t>ٱلۡأُمِّيَّ</w:t>
      </w:r>
      <w:r w:rsidRPr="00EE767A">
        <w:rPr>
          <w:rStyle w:val="Char4"/>
          <w:rtl/>
        </w:rPr>
        <w:t xml:space="preserve"> </w:t>
      </w:r>
      <w:r w:rsidRPr="00EE767A">
        <w:rPr>
          <w:rStyle w:val="Char4"/>
          <w:rFonts w:hint="cs"/>
          <w:rtl/>
        </w:rPr>
        <w:t>ٱلَّذِي</w:t>
      </w:r>
      <w:r w:rsidRPr="00EE767A">
        <w:rPr>
          <w:rStyle w:val="Char4"/>
          <w:rtl/>
        </w:rPr>
        <w:t xml:space="preserve"> يَجِدُونَهُ</w:t>
      </w:r>
      <w:r w:rsidRPr="00EE767A">
        <w:rPr>
          <w:rStyle w:val="Char4"/>
          <w:rFonts w:hint="cs"/>
          <w:rtl/>
        </w:rPr>
        <w:t>ۥ</w:t>
      </w:r>
      <w:r w:rsidRPr="00EE767A">
        <w:rPr>
          <w:rStyle w:val="Char4"/>
          <w:rtl/>
        </w:rPr>
        <w:t xml:space="preserve"> مَكۡتُوبًا عِندَهُمۡ فِي </w:t>
      </w:r>
      <w:r w:rsidRPr="00EE767A">
        <w:rPr>
          <w:rStyle w:val="Char4"/>
          <w:rFonts w:hint="cs"/>
          <w:rtl/>
        </w:rPr>
        <w:t>ٱلتَّوۡرَىٰةِ</w:t>
      </w:r>
      <w:r w:rsidRPr="00EE767A">
        <w:rPr>
          <w:rStyle w:val="Char4"/>
          <w:rtl/>
        </w:rPr>
        <w:t xml:space="preserve"> وَ</w:t>
      </w:r>
      <w:r w:rsidRPr="00EE767A">
        <w:rPr>
          <w:rStyle w:val="Char4"/>
          <w:rFonts w:hint="cs"/>
          <w:rtl/>
        </w:rPr>
        <w:t>ٱلۡإِنجِيلِ</w:t>
      </w:r>
      <w:r>
        <w:rPr>
          <w:rFonts w:cs="Traditional Arabic"/>
          <w:color w:val="000000"/>
          <w:shd w:val="clear" w:color="auto" w:fill="FFFFFF"/>
          <w:rtl/>
          <w:lang w:bidi="fa-IR"/>
        </w:rPr>
        <w:t>﴾</w:t>
      </w:r>
      <w:r w:rsidRPr="00EE767A">
        <w:rPr>
          <w:rStyle w:val="Char4"/>
          <w:rtl/>
        </w:rPr>
        <w:t xml:space="preserve"> </w:t>
      </w:r>
      <w:r w:rsidRPr="00EE767A">
        <w:rPr>
          <w:rStyle w:val="Char2"/>
          <w:rtl/>
        </w:rPr>
        <w:t>[الأعراف: 157]</w:t>
      </w:r>
      <w:r w:rsidRPr="00EE767A">
        <w:rPr>
          <w:rStyle w:val="Char2"/>
          <w:rFonts w:hint="cs"/>
          <w:rtl/>
        </w:rPr>
        <w:t>.</w:t>
      </w:r>
    </w:p>
    <w:p w:rsidR="006E4CC7" w:rsidRPr="00860562" w:rsidRDefault="006E4CC7" w:rsidP="005D5F97">
      <w:pPr>
        <w:ind w:firstLine="284"/>
        <w:jc w:val="both"/>
        <w:rPr>
          <w:rStyle w:val="1-Char"/>
          <w:rtl/>
        </w:rPr>
      </w:pPr>
      <w:r w:rsidRPr="00860562">
        <w:rPr>
          <w:rStyle w:val="1-Char"/>
          <w:rFonts w:hint="cs"/>
          <w:rtl/>
        </w:rPr>
        <w:t>«آنهایی که از پیامبر برگزیده</w:t>
      </w:r>
      <w:r w:rsidRPr="00860562">
        <w:rPr>
          <w:rStyle w:val="1-Char"/>
          <w:rFonts w:hint="cs"/>
          <w:cs/>
        </w:rPr>
        <w:t>‎</w:t>
      </w:r>
      <w:r w:rsidRPr="00860562">
        <w:rPr>
          <w:rStyle w:val="1-Char"/>
          <w:rFonts w:hint="cs"/>
          <w:rtl/>
        </w:rPr>
        <w:t>ی ام</w:t>
      </w:r>
      <w:r w:rsidR="004C3E8E" w:rsidRPr="00860562">
        <w:rPr>
          <w:rStyle w:val="1-Char"/>
          <w:rFonts w:hint="cs"/>
          <w:rtl/>
        </w:rPr>
        <w:t>ّ</w:t>
      </w:r>
      <w:r w:rsidRPr="00860562">
        <w:rPr>
          <w:rStyle w:val="1-Char"/>
          <w:rFonts w:hint="cs"/>
          <w:rtl/>
        </w:rPr>
        <w:t>ی که در کتاب خود تورات و انجیل هست پیروی می</w:t>
      </w:r>
      <w:r w:rsidRPr="00860562">
        <w:rPr>
          <w:rStyle w:val="1-Char"/>
          <w:rFonts w:hint="cs"/>
          <w:cs/>
        </w:rPr>
        <w:t>‎</w:t>
      </w:r>
      <w:r w:rsidRPr="00860562">
        <w:rPr>
          <w:rStyle w:val="1-Char"/>
          <w:rFonts w:hint="cs"/>
          <w:rtl/>
        </w:rPr>
        <w:t>کنند».</w:t>
      </w:r>
    </w:p>
    <w:p w:rsidR="006E4CC7" w:rsidRPr="00860562" w:rsidRDefault="006E4CC7" w:rsidP="005D5F97">
      <w:pPr>
        <w:ind w:firstLine="284"/>
        <w:jc w:val="both"/>
        <w:rPr>
          <w:rStyle w:val="1-Char"/>
          <w:rtl/>
        </w:rPr>
      </w:pPr>
      <w:r w:rsidRPr="00860562">
        <w:rPr>
          <w:rStyle w:val="1-Char"/>
          <w:rFonts w:hint="cs"/>
          <w:rtl/>
        </w:rPr>
        <w:t>اما با وجود این همه دل</w:t>
      </w:r>
      <w:r w:rsidR="004C3E8E" w:rsidRPr="00860562">
        <w:rPr>
          <w:rStyle w:val="1-Char"/>
          <w:rFonts w:hint="cs"/>
          <w:rtl/>
        </w:rPr>
        <w:t>یل و برهان به او کفر ورزیده</w:t>
      </w:r>
      <w:r w:rsidRPr="00860562">
        <w:rPr>
          <w:rStyle w:val="1-Char"/>
          <w:rFonts w:hint="cs"/>
          <w:rtl/>
        </w:rPr>
        <w:t xml:space="preserve"> و از او روی برتافتند و کتاب خدا را که به پیروی از این رسول کریم دستو</w:t>
      </w:r>
      <w:r w:rsidR="004C3E8E" w:rsidRPr="00860562">
        <w:rPr>
          <w:rStyle w:val="1-Char"/>
          <w:rFonts w:hint="cs"/>
          <w:rtl/>
        </w:rPr>
        <w:t>ر داده بود، دور انداختند و به سحر و جادویی روی آوردند</w:t>
      </w:r>
      <w:r w:rsidRPr="00860562">
        <w:rPr>
          <w:rStyle w:val="1-Char"/>
          <w:rFonts w:hint="cs"/>
          <w:rtl/>
        </w:rPr>
        <w:t xml:space="preserve"> که شیاطین یا آن دو فرشته در بابل آورده بودند.</w:t>
      </w:r>
    </w:p>
    <w:p w:rsidR="006E4CC7" w:rsidRPr="00860562" w:rsidRDefault="004C3E8E" w:rsidP="005D5F97">
      <w:pPr>
        <w:ind w:firstLine="284"/>
        <w:jc w:val="both"/>
        <w:rPr>
          <w:rStyle w:val="1-Char"/>
          <w:rtl/>
        </w:rPr>
      </w:pPr>
      <w:r w:rsidRPr="00860562">
        <w:rPr>
          <w:rStyle w:val="1-Char"/>
          <w:rFonts w:hint="cs"/>
          <w:rtl/>
        </w:rPr>
        <w:t>نکره آمدن «رسول»</w:t>
      </w:r>
      <w:r w:rsidR="006E4CC7" w:rsidRPr="00860562">
        <w:rPr>
          <w:rStyle w:val="1-Char"/>
          <w:rFonts w:hint="cs"/>
          <w:rtl/>
        </w:rPr>
        <w:t xml:space="preserve"> در آیه برای بزرگداشت و</w:t>
      </w:r>
      <w:r w:rsidRPr="00860562">
        <w:rPr>
          <w:rStyle w:val="1-Char"/>
          <w:rFonts w:hint="cs"/>
          <w:rtl/>
        </w:rPr>
        <w:t xml:space="preserve"> </w:t>
      </w:r>
      <w:r w:rsidR="006E4CC7" w:rsidRPr="00860562">
        <w:rPr>
          <w:rStyle w:val="1-Char"/>
          <w:rFonts w:hint="cs"/>
          <w:rtl/>
        </w:rPr>
        <w:t>گرامیداشت</w:t>
      </w:r>
      <w:r w:rsidR="00540F57">
        <w:rPr>
          <w:rStyle w:val="1-Char"/>
          <w:rFonts w:hint="cs"/>
          <w:rtl/>
        </w:rPr>
        <w:t xml:space="preserve"> </w:t>
      </w:r>
      <w:r w:rsidRPr="00860562">
        <w:rPr>
          <w:rStyle w:val="1-Char"/>
          <w:rFonts w:hint="cs"/>
          <w:rtl/>
        </w:rPr>
        <w:t xml:space="preserve">است و تقدیر آن چنین است </w:t>
      </w:r>
      <w:r w:rsidRPr="0080376C">
        <w:rPr>
          <w:rStyle w:val="6-Char0"/>
          <w:rFonts w:hint="cs"/>
          <w:rtl/>
        </w:rPr>
        <w:t>«</w:t>
      </w:r>
      <w:r w:rsidR="00A40F85" w:rsidRPr="0080376C">
        <w:rPr>
          <w:rStyle w:val="6-Char0"/>
          <w:rFonts w:hint="cs"/>
          <w:rtl/>
        </w:rPr>
        <w:t>ل</w:t>
      </w:r>
      <w:r w:rsidR="006E4CC7" w:rsidRPr="0080376C">
        <w:rPr>
          <w:rStyle w:val="6-Char0"/>
          <w:rFonts w:hint="cs"/>
          <w:rtl/>
        </w:rPr>
        <w:t xml:space="preserve">ما </w:t>
      </w:r>
      <w:r w:rsidRPr="0080376C">
        <w:rPr>
          <w:rStyle w:val="6-Char0"/>
          <w:rFonts w:hint="cs"/>
          <w:rtl/>
        </w:rPr>
        <w:t>جاءهم رسولٌ عظیمٌ کریمٌ»</w:t>
      </w:r>
      <w:r w:rsidR="006E4CC7" w:rsidRPr="0080376C">
        <w:rPr>
          <w:rStyle w:val="1-Char"/>
          <w:rFonts w:hint="cs"/>
          <w:rtl/>
        </w:rPr>
        <w:t>.</w:t>
      </w:r>
    </w:p>
    <w:p w:rsidR="006E4CC7" w:rsidRPr="00860562" w:rsidRDefault="004C3E8E" w:rsidP="005D5F97">
      <w:pPr>
        <w:ind w:firstLine="284"/>
        <w:jc w:val="both"/>
        <w:rPr>
          <w:rStyle w:val="1-Char"/>
          <w:rtl/>
        </w:rPr>
      </w:pPr>
      <w:r w:rsidRPr="00860562">
        <w:rPr>
          <w:rStyle w:val="1-Char"/>
          <w:rFonts w:hint="cs"/>
          <w:rtl/>
        </w:rPr>
        <w:t xml:space="preserve">و </w:t>
      </w:r>
      <w:r w:rsidRPr="0080376C">
        <w:rPr>
          <w:rStyle w:val="6-Char0"/>
          <w:rFonts w:hint="cs"/>
          <w:rtl/>
        </w:rPr>
        <w:t>«من عند الله»</w:t>
      </w:r>
      <w:r w:rsidR="006E4CC7" w:rsidRPr="00860562">
        <w:rPr>
          <w:rStyle w:val="1-Char"/>
          <w:rFonts w:hint="cs"/>
          <w:rtl/>
        </w:rPr>
        <w:t xml:space="preserve"> جار و مجرور متع</w:t>
      </w:r>
      <w:r w:rsidRPr="00860562">
        <w:rPr>
          <w:rStyle w:val="1-Char"/>
          <w:rFonts w:hint="cs"/>
          <w:rtl/>
        </w:rPr>
        <w:t xml:space="preserve">لق به صفت محذوف رسول است، یعنی </w:t>
      </w:r>
      <w:r w:rsidRPr="0080376C">
        <w:rPr>
          <w:rStyle w:val="6-Char0"/>
          <w:rFonts w:hint="cs"/>
          <w:rtl/>
        </w:rPr>
        <w:t>«رسولٌ کائنٌ من عند الله»</w:t>
      </w:r>
      <w:r w:rsidRPr="00860562">
        <w:rPr>
          <w:rStyle w:val="1-Char"/>
          <w:rFonts w:hint="cs"/>
          <w:rtl/>
        </w:rPr>
        <w:t xml:space="preserve"> و «مصدق» صفت دیگری </w:t>
      </w:r>
      <w:r w:rsidR="006E4CC7" w:rsidRPr="00860562">
        <w:rPr>
          <w:rStyle w:val="1-Char"/>
          <w:rFonts w:hint="cs"/>
          <w:rtl/>
        </w:rPr>
        <w:t>برای رسول</w:t>
      </w:r>
      <w:r w:rsidRPr="00860562">
        <w:rPr>
          <w:rStyle w:val="1-Char"/>
          <w:rFonts w:hint="cs"/>
          <w:rtl/>
        </w:rPr>
        <w:t xml:space="preserve"> است</w:t>
      </w:r>
      <w:r w:rsidR="006E4CC7" w:rsidRPr="00860562">
        <w:rPr>
          <w:rStyle w:val="1-Char"/>
          <w:rFonts w:hint="cs"/>
          <w:rtl/>
        </w:rPr>
        <w:t>. دلیل این که تأیید و تصدیق کننده</w:t>
      </w:r>
      <w:r w:rsidR="006E4CC7" w:rsidRPr="00860562">
        <w:rPr>
          <w:rStyle w:val="1-Char"/>
          <w:rFonts w:hint="cs"/>
          <w:cs/>
        </w:rPr>
        <w:t>‎</w:t>
      </w:r>
      <w:r w:rsidR="006E4CC7" w:rsidRPr="00860562">
        <w:rPr>
          <w:rStyle w:val="1-Char"/>
          <w:rFonts w:hint="cs"/>
          <w:rtl/>
        </w:rPr>
        <w:t>ی چیزی است که با</w:t>
      </w:r>
      <w:r w:rsidR="00540F57">
        <w:rPr>
          <w:rStyle w:val="1-Char"/>
          <w:rFonts w:hint="cs"/>
          <w:rtl/>
        </w:rPr>
        <w:t xml:space="preserve"> آن‌ها </w:t>
      </w:r>
      <w:r w:rsidR="006E4CC7" w:rsidRPr="00860562">
        <w:rPr>
          <w:rStyle w:val="1-Char"/>
          <w:rFonts w:hint="cs"/>
          <w:rtl/>
        </w:rPr>
        <w:t>هست، این است که به</w:t>
      </w:r>
      <w:r w:rsidR="00540F57">
        <w:rPr>
          <w:rStyle w:val="1-Char"/>
          <w:rFonts w:hint="cs"/>
          <w:rtl/>
        </w:rPr>
        <w:t xml:space="preserve"> آن‌ها </w:t>
      </w:r>
      <w:r w:rsidR="006E4CC7" w:rsidRPr="00860562">
        <w:rPr>
          <w:rStyle w:val="1-Char"/>
          <w:rFonts w:hint="cs"/>
          <w:rtl/>
        </w:rPr>
        <w:t>خبر داده که تورات راست می</w:t>
      </w:r>
      <w:r w:rsidR="006E4CC7" w:rsidRPr="00860562">
        <w:rPr>
          <w:rStyle w:val="1-Char"/>
          <w:rFonts w:hint="cs"/>
          <w:cs/>
        </w:rPr>
        <w:t>‎</w:t>
      </w:r>
      <w:r w:rsidR="006E4CC7" w:rsidRPr="00860562">
        <w:rPr>
          <w:rStyle w:val="1-Char"/>
          <w:rFonts w:hint="cs"/>
          <w:rtl/>
        </w:rPr>
        <w:t>گوید، و این که از جانب خدا نازل شده و</w:t>
      </w:r>
      <w:r w:rsidR="005875FE">
        <w:rPr>
          <w:rStyle w:val="1-Char"/>
          <w:rFonts w:hint="cs"/>
          <w:rtl/>
        </w:rPr>
        <w:t xml:space="preserve"> هر‌چه </w:t>
      </w:r>
      <w:r w:rsidR="006E4CC7" w:rsidRPr="00860562">
        <w:rPr>
          <w:rStyle w:val="1-Char"/>
          <w:rFonts w:hint="cs"/>
          <w:rtl/>
        </w:rPr>
        <w:t>درباره</w:t>
      </w:r>
      <w:r w:rsidR="006E4CC7" w:rsidRPr="00860562">
        <w:rPr>
          <w:rStyle w:val="1-Char"/>
          <w:rFonts w:hint="cs"/>
          <w:cs/>
        </w:rPr>
        <w:t>‎</w:t>
      </w:r>
      <w:r w:rsidR="006E4CC7" w:rsidRPr="00860562">
        <w:rPr>
          <w:rStyle w:val="1-Char"/>
          <w:rFonts w:hint="cs"/>
          <w:rtl/>
        </w:rPr>
        <w:t>ی یکتاپرستی و اصول دین و اخبار ملت</w:t>
      </w:r>
      <w:r w:rsidR="006E4CC7" w:rsidRPr="00860562">
        <w:rPr>
          <w:rStyle w:val="1-Char"/>
          <w:rFonts w:hint="cs"/>
          <w:cs/>
        </w:rPr>
        <w:t>‎</w:t>
      </w:r>
      <w:r w:rsidR="00DF716A" w:rsidRPr="00860562">
        <w:rPr>
          <w:rStyle w:val="1-Char"/>
          <w:rFonts w:hint="cs"/>
          <w:rtl/>
        </w:rPr>
        <w:t>ها و پند و اندرز در آن است، راست</w:t>
      </w:r>
      <w:r w:rsidR="006E4CC7" w:rsidRPr="00860562">
        <w:rPr>
          <w:rStyle w:val="1-Char"/>
          <w:rFonts w:hint="cs"/>
          <w:rtl/>
        </w:rPr>
        <w:t xml:space="preserve"> است و</w:t>
      </w:r>
      <w:r w:rsidR="005875FE">
        <w:rPr>
          <w:rStyle w:val="1-Char"/>
          <w:rFonts w:hint="cs"/>
          <w:rtl/>
        </w:rPr>
        <w:t xml:space="preserve"> هر‌چه </w:t>
      </w:r>
      <w:r w:rsidR="006E4CC7" w:rsidRPr="00860562">
        <w:rPr>
          <w:rStyle w:val="1-Char"/>
          <w:rFonts w:hint="cs"/>
          <w:rtl/>
        </w:rPr>
        <w:t>از پیچیدگی</w:t>
      </w:r>
      <w:r w:rsidR="006E4CC7" w:rsidRPr="00860562">
        <w:rPr>
          <w:rStyle w:val="1-Char"/>
          <w:rFonts w:hint="cs"/>
          <w:cs/>
        </w:rPr>
        <w:t>‎</w:t>
      </w:r>
      <w:r w:rsidR="006E4CC7" w:rsidRPr="00860562">
        <w:rPr>
          <w:rStyle w:val="1-Char"/>
          <w:rFonts w:hint="cs"/>
          <w:rtl/>
        </w:rPr>
        <w:t>ها و نکته</w:t>
      </w:r>
      <w:r w:rsidR="006E4CC7" w:rsidRPr="00860562">
        <w:rPr>
          <w:rStyle w:val="1-Char"/>
          <w:rFonts w:hint="cs"/>
          <w:cs/>
        </w:rPr>
        <w:t>‎</w:t>
      </w:r>
      <w:r w:rsidR="006E4CC7" w:rsidRPr="00860562">
        <w:rPr>
          <w:rStyle w:val="1-Char"/>
          <w:rFonts w:hint="cs"/>
          <w:rtl/>
        </w:rPr>
        <w:t>های بغرنج تورات از او می</w:t>
      </w:r>
      <w:r w:rsidR="006E4CC7" w:rsidRPr="00860562">
        <w:rPr>
          <w:rStyle w:val="1-Char"/>
          <w:rFonts w:hint="cs"/>
          <w:cs/>
        </w:rPr>
        <w:t>‎</w:t>
      </w:r>
      <w:r w:rsidR="006E4CC7" w:rsidRPr="00860562">
        <w:rPr>
          <w:rStyle w:val="1-Char"/>
          <w:rFonts w:hint="cs"/>
          <w:rtl/>
        </w:rPr>
        <w:t>پرسیدند، روشن می</w:t>
      </w:r>
      <w:r w:rsidR="006E4CC7" w:rsidRPr="00860562">
        <w:rPr>
          <w:rStyle w:val="1-Char"/>
          <w:rFonts w:hint="cs"/>
          <w:cs/>
        </w:rPr>
        <w:t>‎</w:t>
      </w:r>
      <w:r w:rsidR="006E4CC7" w:rsidRPr="00860562">
        <w:rPr>
          <w:rStyle w:val="1-Char"/>
          <w:rFonts w:hint="cs"/>
          <w:rtl/>
        </w:rPr>
        <w:t>کرد.</w:t>
      </w:r>
    </w:p>
    <w:p w:rsidR="006E4CC7" w:rsidRPr="00860562" w:rsidRDefault="006E4CC7" w:rsidP="005D5F97">
      <w:pPr>
        <w:ind w:firstLine="284"/>
        <w:jc w:val="both"/>
        <w:rPr>
          <w:rStyle w:val="1-Char"/>
          <w:rtl/>
        </w:rPr>
      </w:pPr>
      <w:r w:rsidRPr="00860562">
        <w:rPr>
          <w:rStyle w:val="1-Char"/>
          <w:rFonts w:hint="cs"/>
          <w:rtl/>
        </w:rPr>
        <w:t xml:space="preserve">گویند تصدیق تورات از جانب پیامبر با نازل شدن قرآن و مبعوث شدن خودش به همان توصیفی که </w:t>
      </w:r>
      <w:r w:rsidR="00DF716A" w:rsidRPr="00860562">
        <w:rPr>
          <w:rStyle w:val="1-Char"/>
          <w:rFonts w:hint="cs"/>
          <w:rtl/>
        </w:rPr>
        <w:t>تورات بیان کرده، تحقق یافته است؛ زیرا</w:t>
      </w:r>
      <w:r w:rsidRPr="00860562">
        <w:rPr>
          <w:rStyle w:val="1-Char"/>
          <w:rFonts w:hint="cs"/>
          <w:rtl/>
        </w:rPr>
        <w:t xml:space="preserve"> وجود پیامبر و صفات و ویژگی</w:t>
      </w:r>
      <w:r w:rsidRPr="00860562">
        <w:rPr>
          <w:rStyle w:val="1-Char"/>
          <w:rFonts w:hint="cs"/>
          <w:cs/>
        </w:rPr>
        <w:t>‎</w:t>
      </w:r>
      <w:r w:rsidR="00DF716A" w:rsidRPr="00860562">
        <w:rPr>
          <w:rStyle w:val="1-Char"/>
          <w:rFonts w:hint="cs"/>
          <w:rtl/>
        </w:rPr>
        <w:t>های او مطابق</w:t>
      </w:r>
      <w:r w:rsidRPr="00860562">
        <w:rPr>
          <w:rStyle w:val="1-Char"/>
          <w:rFonts w:hint="cs"/>
          <w:rtl/>
        </w:rPr>
        <w:t xml:space="preserve"> با صفاتی</w:t>
      </w:r>
      <w:r w:rsidR="00DF716A" w:rsidRPr="00860562">
        <w:rPr>
          <w:rStyle w:val="1-Char"/>
          <w:rFonts w:hint="cs"/>
          <w:rtl/>
        </w:rPr>
        <w:t xml:space="preserve"> است</w:t>
      </w:r>
      <w:r w:rsidRPr="00860562">
        <w:rPr>
          <w:rStyle w:val="1-Char"/>
          <w:rFonts w:hint="cs"/>
          <w:rtl/>
        </w:rPr>
        <w:t xml:space="preserve"> که تورات خبر داده است، و اگر چنان</w:t>
      </w:r>
      <w:r w:rsidR="00DF716A" w:rsidRPr="00860562">
        <w:rPr>
          <w:rStyle w:val="1-Char"/>
          <w:rFonts w:hint="cs"/>
          <w:rtl/>
        </w:rPr>
        <w:t>چه</w:t>
      </w:r>
      <w:r w:rsidR="00540F57">
        <w:rPr>
          <w:rStyle w:val="1-Char"/>
          <w:rFonts w:hint="cs"/>
          <w:rtl/>
        </w:rPr>
        <w:t xml:space="preserve"> </w:t>
      </w:r>
      <w:r w:rsidR="00DF716A" w:rsidRPr="00860562">
        <w:rPr>
          <w:rStyle w:val="1-Char"/>
          <w:rFonts w:hint="cs"/>
          <w:rtl/>
        </w:rPr>
        <w:t>پیامبر با این هیأت</w:t>
      </w:r>
      <w:r w:rsidR="00540F57">
        <w:rPr>
          <w:rStyle w:val="1-Char"/>
          <w:rFonts w:hint="cs"/>
          <w:rtl/>
        </w:rPr>
        <w:t xml:space="preserve"> </w:t>
      </w:r>
      <w:r w:rsidRPr="00860562">
        <w:rPr>
          <w:rStyle w:val="1-Char"/>
          <w:rFonts w:hint="cs"/>
          <w:rtl/>
        </w:rPr>
        <w:t>ترتیب نمی</w:t>
      </w:r>
      <w:r w:rsidRPr="00860562">
        <w:rPr>
          <w:rStyle w:val="1-Char"/>
          <w:rFonts w:hint="cs"/>
          <w:cs/>
        </w:rPr>
        <w:t>‎</w:t>
      </w:r>
      <w:r w:rsidRPr="00860562">
        <w:rPr>
          <w:rStyle w:val="1-Char"/>
          <w:rFonts w:hint="cs"/>
          <w:rtl/>
        </w:rPr>
        <w:t xml:space="preserve">آمد، پیشگویی تورات </w:t>
      </w:r>
      <w:r w:rsidR="00DF716A" w:rsidRPr="00860562">
        <w:rPr>
          <w:rStyle w:val="1-Char"/>
          <w:rFonts w:hint="cs"/>
          <w:rtl/>
        </w:rPr>
        <w:t>صحیح</w:t>
      </w:r>
      <w:r w:rsidR="005875FE">
        <w:rPr>
          <w:rStyle w:val="1-Char"/>
          <w:rFonts w:hint="cs"/>
          <w:rtl/>
        </w:rPr>
        <w:t xml:space="preserve"> نمی‌</w:t>
      </w:r>
      <w:r w:rsidR="00DF716A" w:rsidRPr="00860562">
        <w:rPr>
          <w:rStyle w:val="1-Char"/>
          <w:rFonts w:hint="cs"/>
          <w:rtl/>
        </w:rPr>
        <w:t>بود</w:t>
      </w:r>
      <w:r w:rsidRPr="00860562">
        <w:rPr>
          <w:rStyle w:val="1-Char"/>
          <w:rFonts w:hint="cs"/>
          <w:rtl/>
        </w:rPr>
        <w:t>. اما صحیح آن است که</w:t>
      </w:r>
      <w:r w:rsidR="00BA2E11">
        <w:rPr>
          <w:rStyle w:val="1-Char"/>
          <w:rFonts w:hint="cs"/>
          <w:rtl/>
        </w:rPr>
        <w:t xml:space="preserve"> هردو </w:t>
      </w:r>
      <w:r w:rsidR="00DF716A" w:rsidRPr="00860562">
        <w:rPr>
          <w:rStyle w:val="1-Char"/>
          <w:rFonts w:hint="cs"/>
          <w:rtl/>
        </w:rPr>
        <w:t>معنی درست</w:t>
      </w:r>
      <w:r w:rsidRPr="00860562">
        <w:rPr>
          <w:rStyle w:val="1-Char"/>
          <w:rFonts w:hint="cs"/>
          <w:rtl/>
        </w:rPr>
        <w:t xml:space="preserve"> است.</w:t>
      </w:r>
    </w:p>
    <w:p w:rsidR="006E4CC7" w:rsidRPr="00860562" w:rsidRDefault="00DF716A" w:rsidP="005D5F97">
      <w:pPr>
        <w:ind w:firstLine="284"/>
        <w:jc w:val="both"/>
        <w:rPr>
          <w:rStyle w:val="1-Char"/>
          <w:rtl/>
        </w:rPr>
      </w:pPr>
      <w:r w:rsidRPr="00860562">
        <w:rPr>
          <w:rStyle w:val="1-Char"/>
          <w:rFonts w:hint="cs"/>
          <w:rtl/>
        </w:rPr>
        <w:t>اصل «نبذ»</w:t>
      </w:r>
      <w:r w:rsidR="006E4CC7" w:rsidRPr="00860562">
        <w:rPr>
          <w:rStyle w:val="1-Char"/>
          <w:rFonts w:hint="cs"/>
          <w:rtl/>
        </w:rPr>
        <w:t xml:space="preserve"> در زبان عربی انداختن است. به همین خاطر بچه</w:t>
      </w:r>
      <w:r w:rsidRPr="00860562">
        <w:rPr>
          <w:rStyle w:val="1-Char"/>
          <w:rFonts w:hint="cs"/>
          <w:rtl/>
        </w:rPr>
        <w:t xml:space="preserve"> ا</w:t>
      </w:r>
      <w:r w:rsidR="006E4CC7" w:rsidRPr="00860562">
        <w:rPr>
          <w:rStyle w:val="1-Char"/>
          <w:rFonts w:hint="cs"/>
          <w:cs/>
        </w:rPr>
        <w:t>‎</w:t>
      </w:r>
      <w:r w:rsidR="006E4CC7" w:rsidRPr="00860562">
        <w:rPr>
          <w:rStyle w:val="1-Char"/>
          <w:rFonts w:hint="cs"/>
          <w:rtl/>
        </w:rPr>
        <w:t>ی</w:t>
      </w:r>
      <w:r w:rsidR="00AD55C2" w:rsidRPr="00860562">
        <w:rPr>
          <w:rStyle w:val="1-Char"/>
          <w:rFonts w:hint="cs"/>
          <w:rtl/>
        </w:rPr>
        <w:t xml:space="preserve"> که سرراه «لقیط» یافته</w:t>
      </w:r>
      <w:r w:rsidR="00860562">
        <w:rPr>
          <w:rStyle w:val="1-Char"/>
          <w:rFonts w:hint="cs"/>
          <w:rtl/>
        </w:rPr>
        <w:t xml:space="preserve"> می‌</w:t>
      </w:r>
      <w:r w:rsidR="00AD55C2" w:rsidRPr="00860562">
        <w:rPr>
          <w:rStyle w:val="1-Char"/>
          <w:rFonts w:hint="cs"/>
          <w:rtl/>
        </w:rPr>
        <w:t>شود</w:t>
      </w:r>
      <w:r w:rsidR="006E4CC7" w:rsidRPr="00860562">
        <w:rPr>
          <w:rStyle w:val="1-Char"/>
          <w:rFonts w:hint="cs"/>
          <w:rtl/>
        </w:rPr>
        <w:t xml:space="preserve"> </w:t>
      </w:r>
      <w:r w:rsidR="00AD55C2" w:rsidRPr="00860562">
        <w:rPr>
          <w:rStyle w:val="1-Char"/>
          <w:rFonts w:hint="cs"/>
          <w:rtl/>
        </w:rPr>
        <w:t>و «منبوذ»</w:t>
      </w:r>
      <w:r w:rsidR="00860562">
        <w:rPr>
          <w:rStyle w:val="1-Char"/>
          <w:rFonts w:hint="cs"/>
          <w:rtl/>
        </w:rPr>
        <w:t xml:space="preserve"> می‌</w:t>
      </w:r>
      <w:r w:rsidR="00AD55C2" w:rsidRPr="00860562">
        <w:rPr>
          <w:rStyle w:val="1-Char"/>
          <w:rFonts w:hint="cs"/>
          <w:rtl/>
        </w:rPr>
        <w:t>نامند،</w:t>
      </w:r>
      <w:r w:rsidR="006E4CC7" w:rsidRPr="00860562">
        <w:rPr>
          <w:rStyle w:val="1-Char"/>
          <w:rFonts w:hint="cs"/>
          <w:rtl/>
        </w:rPr>
        <w:t xml:space="preserve"> و خرما و کشمشی را که در</w:t>
      </w:r>
      <w:r w:rsidR="00AD55C2" w:rsidRPr="00860562">
        <w:rPr>
          <w:rStyle w:val="1-Char"/>
          <w:rFonts w:hint="cs"/>
          <w:rtl/>
        </w:rPr>
        <w:t xml:space="preserve"> </w:t>
      </w:r>
      <w:r w:rsidR="006E4CC7" w:rsidRPr="00860562">
        <w:rPr>
          <w:rStyle w:val="1-Char"/>
          <w:rFonts w:hint="cs"/>
          <w:rtl/>
        </w:rPr>
        <w:t>آب می</w:t>
      </w:r>
      <w:r w:rsidR="006E4CC7" w:rsidRPr="00860562">
        <w:rPr>
          <w:rStyle w:val="1-Char"/>
          <w:rFonts w:hint="cs"/>
          <w:cs/>
        </w:rPr>
        <w:t>‎</w:t>
      </w:r>
      <w:r w:rsidR="006E4CC7" w:rsidRPr="00860562">
        <w:rPr>
          <w:rStyle w:val="1-Char"/>
          <w:rFonts w:hint="cs"/>
          <w:rtl/>
        </w:rPr>
        <w:t xml:space="preserve">ریزند </w:t>
      </w:r>
      <w:r w:rsidR="00AD55C2" w:rsidRPr="00860562">
        <w:rPr>
          <w:rStyle w:val="1-Char"/>
          <w:rFonts w:hint="cs"/>
          <w:rtl/>
        </w:rPr>
        <w:t>«</w:t>
      </w:r>
      <w:r w:rsidR="006E4CC7" w:rsidRPr="00860562">
        <w:rPr>
          <w:rStyle w:val="1-Char"/>
          <w:rFonts w:hint="cs"/>
          <w:rtl/>
        </w:rPr>
        <w:t>نبیذ</w:t>
      </w:r>
      <w:r w:rsidR="00AD55C2" w:rsidRPr="00860562">
        <w:rPr>
          <w:rStyle w:val="1-Char"/>
          <w:rFonts w:hint="cs"/>
          <w:rtl/>
        </w:rPr>
        <w:t>»</w:t>
      </w:r>
      <w:r w:rsidR="006E4CC7" w:rsidRPr="00860562">
        <w:rPr>
          <w:rStyle w:val="1-Char"/>
          <w:rFonts w:hint="cs"/>
          <w:rtl/>
        </w:rPr>
        <w:t xml:space="preserve"> می</w:t>
      </w:r>
      <w:r w:rsidR="006E4CC7" w:rsidRPr="00860562">
        <w:rPr>
          <w:rStyle w:val="1-Char"/>
          <w:rFonts w:hint="eastAsia"/>
          <w:cs/>
        </w:rPr>
        <w:t>‎</w:t>
      </w:r>
      <w:r w:rsidR="00AD55C2" w:rsidRPr="00860562">
        <w:rPr>
          <w:rStyle w:val="1-Char"/>
          <w:rFonts w:hint="cs"/>
          <w:rtl/>
        </w:rPr>
        <w:t>گویند.</w:t>
      </w:r>
      <w:r w:rsidR="00540F57">
        <w:rPr>
          <w:rStyle w:val="1-Char"/>
          <w:rFonts w:hint="cs"/>
          <w:rtl/>
        </w:rPr>
        <w:t xml:space="preserve"> </w:t>
      </w:r>
      <w:r w:rsidR="006E4CC7" w:rsidRPr="00860562">
        <w:rPr>
          <w:rStyle w:val="1-Char"/>
          <w:rFonts w:hint="cs"/>
          <w:rtl/>
        </w:rPr>
        <w:t>مقصود از نبذ در این آیه روی</w:t>
      </w:r>
      <w:r w:rsidR="006E4CC7" w:rsidRPr="00860562">
        <w:rPr>
          <w:rStyle w:val="1-Char"/>
          <w:rFonts w:hint="cs"/>
          <w:cs/>
        </w:rPr>
        <w:t>‎</w:t>
      </w:r>
      <w:r w:rsidR="006E4CC7" w:rsidRPr="00860562">
        <w:rPr>
          <w:rStyle w:val="1-Char"/>
          <w:rFonts w:hint="cs"/>
          <w:rtl/>
        </w:rPr>
        <w:t>گردانی</w:t>
      </w:r>
      <w:r w:rsidR="00540F57">
        <w:rPr>
          <w:rStyle w:val="1-Char"/>
          <w:rFonts w:hint="cs"/>
          <w:rtl/>
        </w:rPr>
        <w:t xml:space="preserve"> آن‌ها </w:t>
      </w:r>
      <w:r w:rsidR="006E4CC7" w:rsidRPr="00860562">
        <w:rPr>
          <w:rStyle w:val="1-Char"/>
          <w:rFonts w:hint="cs"/>
          <w:rtl/>
        </w:rPr>
        <w:t>از چیزی است که کتابشان دستور داده و آن پیروی از پیامبر و ایمان به او و عمل</w:t>
      </w:r>
      <w:r w:rsidR="00AD55C2" w:rsidRPr="00860562">
        <w:rPr>
          <w:rStyle w:val="1-Char"/>
          <w:rFonts w:hint="cs"/>
          <w:rtl/>
        </w:rPr>
        <w:t xml:space="preserve"> کردن</w:t>
      </w:r>
      <w:r w:rsidR="006E4CC7" w:rsidRPr="00860562">
        <w:rPr>
          <w:rStyle w:val="1-Char"/>
          <w:rFonts w:hint="cs"/>
          <w:rtl/>
        </w:rPr>
        <w:t xml:space="preserve"> به کتابی است که آورده است. سدی می</w:t>
      </w:r>
      <w:r w:rsidR="006E4CC7" w:rsidRPr="00860562">
        <w:rPr>
          <w:rStyle w:val="1-Char"/>
          <w:rFonts w:hint="cs"/>
          <w:cs/>
        </w:rPr>
        <w:t>‎</w:t>
      </w:r>
      <w:r w:rsidR="006E4CC7" w:rsidRPr="00860562">
        <w:rPr>
          <w:rStyle w:val="1-Char"/>
          <w:rFonts w:hint="cs"/>
          <w:rtl/>
        </w:rPr>
        <w:t>گوید: «تورات را رها کرده و نوشته</w:t>
      </w:r>
      <w:r w:rsidR="006E4CC7" w:rsidRPr="00860562">
        <w:rPr>
          <w:rStyle w:val="1-Char"/>
          <w:rFonts w:hint="cs"/>
          <w:cs/>
        </w:rPr>
        <w:t>‎</w:t>
      </w:r>
      <w:r w:rsidR="00AD55C2" w:rsidRPr="00860562">
        <w:rPr>
          <w:rStyle w:val="1-Char"/>
          <w:rFonts w:hint="cs"/>
          <w:rtl/>
        </w:rPr>
        <w:t>ی آصف و</w:t>
      </w:r>
      <w:r w:rsidR="006E4CC7" w:rsidRPr="00860562">
        <w:rPr>
          <w:rStyle w:val="1-Char"/>
          <w:rFonts w:hint="cs"/>
          <w:rtl/>
        </w:rPr>
        <w:t xml:space="preserve"> جادوی هاروت و ماروت را برگرفتند»</w:t>
      </w:r>
      <w:r w:rsidR="00AD55C2" w:rsidRPr="00860562">
        <w:rPr>
          <w:rStyle w:val="1-Char"/>
          <w:rFonts w:hint="cs"/>
          <w:rtl/>
        </w:rPr>
        <w:t>.</w:t>
      </w:r>
      <w:r w:rsidR="006E4CC7" w:rsidRPr="00860562">
        <w:rPr>
          <w:rStyle w:val="1-Char"/>
          <w:rFonts w:hint="cs"/>
          <w:rtl/>
        </w:rPr>
        <w:t xml:space="preserve"> شعبی نیز</w:t>
      </w:r>
      <w:r w:rsidR="00AD55C2" w:rsidRPr="00860562">
        <w:rPr>
          <w:rStyle w:val="1-Char"/>
          <w:rFonts w:hint="cs"/>
          <w:rtl/>
        </w:rPr>
        <w:t xml:space="preserve"> </w:t>
      </w:r>
      <w:r w:rsidR="006E4CC7" w:rsidRPr="00860562">
        <w:rPr>
          <w:rStyle w:val="1-Char"/>
          <w:rFonts w:hint="cs"/>
          <w:rtl/>
        </w:rPr>
        <w:t>گفته است: تورات در میانشان بود، آن را می</w:t>
      </w:r>
      <w:r w:rsidR="006E4CC7" w:rsidRPr="00860562">
        <w:rPr>
          <w:rStyle w:val="1-Char"/>
          <w:rFonts w:hint="eastAsia"/>
          <w:cs/>
        </w:rPr>
        <w:t>‎</w:t>
      </w:r>
      <w:r w:rsidR="006E4CC7" w:rsidRPr="00860562">
        <w:rPr>
          <w:rStyle w:val="1-Char"/>
          <w:rFonts w:hint="cs"/>
          <w:rtl/>
        </w:rPr>
        <w:t xml:space="preserve">خواندند ولی عمل </w:t>
      </w:r>
      <w:r w:rsidR="00AD55C2" w:rsidRPr="00860562">
        <w:rPr>
          <w:rStyle w:val="1-Char"/>
          <w:rFonts w:hint="cs"/>
          <w:rtl/>
        </w:rPr>
        <w:t xml:space="preserve">به آن را رها کرده بودند. سفیان </w:t>
      </w:r>
      <w:r w:rsidR="006E4CC7" w:rsidRPr="00860562">
        <w:rPr>
          <w:rStyle w:val="1-Char"/>
          <w:rFonts w:hint="cs"/>
          <w:rtl/>
        </w:rPr>
        <w:t>بن عی</w:t>
      </w:r>
      <w:r w:rsidR="0086446C" w:rsidRPr="00860562">
        <w:rPr>
          <w:rStyle w:val="1-Char"/>
          <w:rFonts w:hint="cs"/>
          <w:rtl/>
        </w:rPr>
        <w:t>ی</w:t>
      </w:r>
      <w:r w:rsidR="006E4CC7" w:rsidRPr="00860562">
        <w:rPr>
          <w:rStyle w:val="1-Char"/>
          <w:rFonts w:hint="cs"/>
          <w:rtl/>
        </w:rPr>
        <w:t>نه می</w:t>
      </w:r>
      <w:r w:rsidR="006E4CC7" w:rsidRPr="00860562">
        <w:rPr>
          <w:rStyle w:val="1-Char"/>
          <w:rFonts w:hint="cs"/>
          <w:cs/>
        </w:rPr>
        <w:t>‎</w:t>
      </w:r>
      <w:r w:rsidR="006E4CC7" w:rsidRPr="00860562">
        <w:rPr>
          <w:rStyle w:val="1-Char"/>
          <w:rFonts w:hint="cs"/>
          <w:rtl/>
        </w:rPr>
        <w:t>گوید: آن را در حریر و دیباج می</w:t>
      </w:r>
      <w:r w:rsidR="006E4CC7" w:rsidRPr="00860562">
        <w:rPr>
          <w:rStyle w:val="1-Char"/>
          <w:rFonts w:hint="eastAsia"/>
          <w:cs/>
        </w:rPr>
        <w:t>‎</w:t>
      </w:r>
      <w:r w:rsidR="006E4CC7" w:rsidRPr="00860562">
        <w:rPr>
          <w:rStyle w:val="1-Char"/>
          <w:rFonts w:hint="cs"/>
          <w:rtl/>
        </w:rPr>
        <w:t>گذاشتند و با طلا و نقره آرا</w:t>
      </w:r>
      <w:r w:rsidR="00AD55C2" w:rsidRPr="00860562">
        <w:rPr>
          <w:rStyle w:val="1-Char"/>
          <w:rFonts w:hint="cs"/>
          <w:rtl/>
        </w:rPr>
        <w:t>سته بودند، اما حلالش را حلال</w:t>
      </w:r>
      <w:r w:rsidR="006E4CC7" w:rsidRPr="00860562">
        <w:rPr>
          <w:rStyle w:val="1-Char"/>
          <w:rFonts w:hint="cs"/>
          <w:rtl/>
        </w:rPr>
        <w:t xml:space="preserve"> و حرامش را حرام نمی</w:t>
      </w:r>
      <w:r w:rsidR="006E4CC7" w:rsidRPr="00860562">
        <w:rPr>
          <w:rStyle w:val="1-Char"/>
          <w:rFonts w:hint="cs"/>
          <w:cs/>
        </w:rPr>
        <w:t>‎</w:t>
      </w:r>
      <w:r w:rsidR="006E4CC7" w:rsidRPr="00860562">
        <w:rPr>
          <w:rStyle w:val="1-Char"/>
          <w:rFonts w:hint="cs"/>
          <w:rtl/>
        </w:rPr>
        <w:t>شمردند، به آن عمل نمی</w:t>
      </w:r>
      <w:r w:rsidR="006E4CC7" w:rsidRPr="00860562">
        <w:rPr>
          <w:rStyle w:val="1-Char"/>
          <w:rFonts w:hint="cs"/>
          <w:cs/>
        </w:rPr>
        <w:t>‎</w:t>
      </w:r>
      <w:r w:rsidR="006E4CC7" w:rsidRPr="00860562">
        <w:rPr>
          <w:rStyle w:val="1-Char"/>
          <w:rFonts w:hint="cs"/>
          <w:rtl/>
        </w:rPr>
        <w:t>کردند و نبذ (دور انداختن و رها کردن) چنین است».</w:t>
      </w:r>
      <w:r w:rsidR="006E4CC7" w:rsidRPr="00860562">
        <w:rPr>
          <w:rStyle w:val="1-Char"/>
          <w:vertAlign w:val="superscript"/>
          <w:rtl/>
        </w:rPr>
        <w:footnoteReference w:id="279"/>
      </w:r>
    </w:p>
    <w:p w:rsidR="0086446C" w:rsidRPr="00860562" w:rsidRDefault="006E4CC7" w:rsidP="0080376C">
      <w:pPr>
        <w:ind w:firstLine="284"/>
        <w:jc w:val="both"/>
        <w:rPr>
          <w:rStyle w:val="1-Char"/>
          <w:rtl/>
        </w:rPr>
      </w:pPr>
      <w:r w:rsidRPr="00860562">
        <w:rPr>
          <w:rStyle w:val="1-Char"/>
          <w:rFonts w:hint="cs"/>
          <w:rtl/>
        </w:rPr>
        <w:t xml:space="preserve">خداوند این کارشان </w:t>
      </w:r>
      <w:r w:rsidRPr="005D5F97">
        <w:rPr>
          <w:rFonts w:cs="Times New Roman" w:hint="cs"/>
          <w:rtl/>
          <w:lang w:bidi="fa-IR"/>
        </w:rPr>
        <w:t>–</w:t>
      </w:r>
      <w:r w:rsidRPr="00860562">
        <w:rPr>
          <w:rStyle w:val="1-Char"/>
          <w:rFonts w:hint="cs"/>
          <w:rtl/>
        </w:rPr>
        <w:t xml:space="preserve"> رها کردن کتاب خدا و روی</w:t>
      </w:r>
      <w:r w:rsidRPr="00860562">
        <w:rPr>
          <w:rStyle w:val="1-Char"/>
          <w:rFonts w:hint="cs"/>
          <w:cs/>
        </w:rPr>
        <w:t>‎</w:t>
      </w:r>
      <w:r w:rsidR="00AD55C2" w:rsidRPr="00860562">
        <w:rPr>
          <w:rStyle w:val="1-Char"/>
          <w:rFonts w:hint="cs"/>
          <w:rtl/>
        </w:rPr>
        <w:t xml:space="preserve">گردانی از آن- را به </w:t>
      </w:r>
      <w:r w:rsidRPr="00860562">
        <w:rPr>
          <w:rStyle w:val="1-Char"/>
          <w:rFonts w:hint="cs"/>
          <w:rtl/>
        </w:rPr>
        <w:t>کسی تشبیه کرده است که چیزی را که نمی</w:t>
      </w:r>
      <w:r w:rsidRPr="00860562">
        <w:rPr>
          <w:rStyle w:val="1-Char"/>
          <w:rFonts w:hint="cs"/>
          <w:cs/>
        </w:rPr>
        <w:t>‎</w:t>
      </w:r>
      <w:r w:rsidRPr="00860562">
        <w:rPr>
          <w:rStyle w:val="1-Char"/>
          <w:rFonts w:hint="cs"/>
          <w:rtl/>
        </w:rPr>
        <w:t>خواهد یا آن را بی</w:t>
      </w:r>
      <w:r w:rsidRPr="00860562">
        <w:rPr>
          <w:rStyle w:val="1-Char"/>
          <w:rFonts w:hint="cs"/>
          <w:cs/>
        </w:rPr>
        <w:t>‎</w:t>
      </w:r>
      <w:r w:rsidRPr="00860562">
        <w:rPr>
          <w:rStyle w:val="1-Char"/>
          <w:rFonts w:hint="cs"/>
          <w:rtl/>
        </w:rPr>
        <w:t>ارزش</w:t>
      </w:r>
      <w:r w:rsidR="00860562">
        <w:rPr>
          <w:rStyle w:val="1-Char"/>
          <w:rFonts w:hint="cs"/>
          <w:rtl/>
        </w:rPr>
        <w:t xml:space="preserve"> می‌</w:t>
      </w:r>
      <w:r w:rsidRPr="00860562">
        <w:rPr>
          <w:rStyle w:val="1-Char"/>
          <w:rFonts w:hint="cs"/>
          <w:rtl/>
        </w:rPr>
        <w:t>داند، پشت سر می</w:t>
      </w:r>
      <w:r w:rsidRPr="00860562">
        <w:rPr>
          <w:rStyle w:val="1-Char"/>
          <w:rFonts w:hint="cs"/>
          <w:cs/>
        </w:rPr>
        <w:t>‎</w:t>
      </w:r>
      <w:r w:rsidRPr="00860562">
        <w:rPr>
          <w:rStyle w:val="1-Char"/>
          <w:rFonts w:hint="cs"/>
          <w:rtl/>
        </w:rPr>
        <w:t>اندازد. قرطبی می</w:t>
      </w:r>
      <w:r w:rsidRPr="00860562">
        <w:rPr>
          <w:rStyle w:val="1-Char"/>
          <w:rFonts w:hint="cs"/>
          <w:cs/>
        </w:rPr>
        <w:t>‎</w:t>
      </w:r>
      <w:r w:rsidR="00AD55C2" w:rsidRPr="00860562">
        <w:rPr>
          <w:rStyle w:val="1-Char"/>
          <w:rFonts w:hint="cs"/>
          <w:rtl/>
        </w:rPr>
        <w:t>گوید: «این مثال</w:t>
      </w:r>
      <w:r w:rsidR="00540F57">
        <w:rPr>
          <w:rStyle w:val="1-Char"/>
          <w:rFonts w:hint="cs"/>
          <w:rtl/>
        </w:rPr>
        <w:t xml:space="preserve"> </w:t>
      </w:r>
      <w:r w:rsidRPr="00860562">
        <w:rPr>
          <w:rStyle w:val="1-Char"/>
          <w:rFonts w:hint="cs"/>
          <w:rtl/>
        </w:rPr>
        <w:t xml:space="preserve">برای کسی </w:t>
      </w:r>
      <w:r w:rsidR="00AD55C2" w:rsidRPr="00860562">
        <w:rPr>
          <w:rStyle w:val="1-Char"/>
          <w:rFonts w:hint="cs"/>
          <w:rtl/>
        </w:rPr>
        <w:t xml:space="preserve">است </w:t>
      </w:r>
      <w:r w:rsidRPr="00860562">
        <w:rPr>
          <w:rStyle w:val="1-Char"/>
          <w:rFonts w:hint="cs"/>
          <w:rtl/>
        </w:rPr>
        <w:t>که چیزی را بی</w:t>
      </w:r>
      <w:r w:rsidRPr="00860562">
        <w:rPr>
          <w:rStyle w:val="1-Char"/>
          <w:rFonts w:hint="cs"/>
          <w:cs/>
        </w:rPr>
        <w:t>‎</w:t>
      </w:r>
      <w:r w:rsidR="00AD55C2" w:rsidRPr="00860562">
        <w:rPr>
          <w:rStyle w:val="1-Char"/>
          <w:rFonts w:hint="cs"/>
          <w:rtl/>
        </w:rPr>
        <w:t xml:space="preserve">ارزش بشمارد </w:t>
      </w:r>
      <w:r w:rsidRPr="00860562">
        <w:rPr>
          <w:rStyle w:val="1-Char"/>
          <w:rFonts w:hint="cs"/>
          <w:rtl/>
        </w:rPr>
        <w:t>به آن عمل نمی</w:t>
      </w:r>
      <w:r w:rsidRPr="00860562">
        <w:rPr>
          <w:rStyle w:val="1-Char"/>
          <w:rFonts w:hint="cs"/>
          <w:cs/>
        </w:rPr>
        <w:t>‎</w:t>
      </w:r>
      <w:r w:rsidRPr="00860562">
        <w:rPr>
          <w:rStyle w:val="1-Char"/>
          <w:rFonts w:hint="cs"/>
          <w:rtl/>
        </w:rPr>
        <w:t>کند، عرب</w:t>
      </w:r>
      <w:r w:rsidR="0080376C">
        <w:rPr>
          <w:rStyle w:val="1-Char"/>
          <w:rFonts w:hint="cs"/>
          <w:rtl/>
        </w:rPr>
        <w:t>‌</w:t>
      </w:r>
      <w:r w:rsidRPr="00860562">
        <w:rPr>
          <w:rStyle w:val="1-Char"/>
          <w:rFonts w:hint="cs"/>
          <w:rtl/>
        </w:rPr>
        <w:t>ها می</w:t>
      </w:r>
      <w:r w:rsidRPr="00860562">
        <w:rPr>
          <w:rStyle w:val="1-Char"/>
          <w:rFonts w:hint="cs"/>
          <w:cs/>
        </w:rPr>
        <w:t>‎</w:t>
      </w:r>
      <w:r w:rsidRPr="00860562">
        <w:rPr>
          <w:rStyle w:val="1-Char"/>
          <w:rFonts w:hint="cs"/>
          <w:rtl/>
        </w:rPr>
        <w:t xml:space="preserve">گویند: </w:t>
      </w:r>
      <w:r w:rsidRPr="0080376C">
        <w:rPr>
          <w:rStyle w:val="6-Char0"/>
          <w:rFonts w:hint="cs"/>
          <w:rtl/>
        </w:rPr>
        <w:t>«</w:t>
      </w:r>
      <w:r w:rsidR="00AD55C2" w:rsidRPr="0080376C">
        <w:rPr>
          <w:rStyle w:val="6-Char0"/>
          <w:rFonts w:hint="cs"/>
          <w:rtl/>
        </w:rPr>
        <w:t>إجعل هذا خلف ظهر</w:t>
      </w:r>
      <w:r w:rsidR="0080376C">
        <w:rPr>
          <w:rStyle w:val="6-Char0"/>
          <w:rFonts w:hint="cs"/>
          <w:rtl/>
        </w:rPr>
        <w:t>ك</w:t>
      </w:r>
      <w:r w:rsidR="00AD55C2" w:rsidRPr="0080376C">
        <w:rPr>
          <w:rStyle w:val="6-Char0"/>
          <w:rFonts w:hint="cs"/>
          <w:rtl/>
        </w:rPr>
        <w:t xml:space="preserve"> ودبرًا</w:t>
      </w:r>
      <w:r w:rsidRPr="0080376C">
        <w:rPr>
          <w:rStyle w:val="6-Char0"/>
          <w:rFonts w:hint="cs"/>
          <w:rtl/>
        </w:rPr>
        <w:t xml:space="preserve"> من</w:t>
      </w:r>
      <w:r w:rsidR="0080376C">
        <w:rPr>
          <w:rStyle w:val="6-Char0"/>
          <w:rFonts w:hint="cs"/>
          <w:rtl/>
        </w:rPr>
        <w:t>ك</w:t>
      </w:r>
      <w:r w:rsidRPr="0080376C">
        <w:rPr>
          <w:rStyle w:val="6-Char0"/>
          <w:rFonts w:hint="cs"/>
          <w:rtl/>
        </w:rPr>
        <w:t>َ وتحت قدم</w:t>
      </w:r>
      <w:r w:rsidR="0080376C">
        <w:rPr>
          <w:rStyle w:val="6-Char0"/>
          <w:rFonts w:hint="cs"/>
          <w:rtl/>
        </w:rPr>
        <w:t>ك</w:t>
      </w:r>
      <w:r w:rsidRPr="0080376C">
        <w:rPr>
          <w:rStyle w:val="6-Char0"/>
          <w:rFonts w:hint="cs"/>
          <w:rtl/>
        </w:rPr>
        <w:t>»</w:t>
      </w:r>
      <w:r w:rsidRPr="00860562">
        <w:rPr>
          <w:rStyle w:val="1-Char"/>
          <w:rFonts w:hint="cs"/>
          <w:rtl/>
        </w:rPr>
        <w:t xml:space="preserve"> یعنی رهایش کن و از آن روی</w:t>
      </w:r>
      <w:r w:rsidRPr="00860562">
        <w:rPr>
          <w:rStyle w:val="1-Char"/>
          <w:rFonts w:hint="cs"/>
          <w:cs/>
        </w:rPr>
        <w:t>‎</w:t>
      </w:r>
      <w:r w:rsidRPr="00860562">
        <w:rPr>
          <w:rStyle w:val="1-Char"/>
          <w:rFonts w:hint="cs"/>
          <w:rtl/>
        </w:rPr>
        <w:t xml:space="preserve"> بگردان و پشت سر بینداز. خداوند بزرگ فرموده</w:t>
      </w:r>
      <w:r w:rsidR="00465A8E" w:rsidRPr="00860562">
        <w:rPr>
          <w:rStyle w:val="1-Char"/>
          <w:rFonts w:hint="cs"/>
          <w:rtl/>
        </w:rPr>
        <w:t>:</w:t>
      </w:r>
    </w:p>
    <w:p w:rsidR="00465A8E" w:rsidRPr="00EE767A" w:rsidRDefault="00465A8E" w:rsidP="00465A8E">
      <w:pPr>
        <w:ind w:firstLine="284"/>
        <w:jc w:val="both"/>
        <w:rPr>
          <w:rStyle w:val="Char2"/>
          <w:rtl/>
        </w:rPr>
      </w:pPr>
      <w:r>
        <w:rPr>
          <w:rFonts w:cs="Traditional Arabic"/>
          <w:color w:val="000000"/>
          <w:shd w:val="clear" w:color="auto" w:fill="FFFFFF"/>
          <w:rtl/>
          <w:lang w:bidi="fa-IR"/>
        </w:rPr>
        <w:t>﴿</w:t>
      </w:r>
      <w:r w:rsidRPr="00EE767A">
        <w:rPr>
          <w:rStyle w:val="Char4"/>
          <w:rtl/>
        </w:rPr>
        <w:t>وَ</w:t>
      </w:r>
      <w:r w:rsidRPr="00EE767A">
        <w:rPr>
          <w:rStyle w:val="Char4"/>
          <w:rFonts w:hint="cs"/>
          <w:rtl/>
        </w:rPr>
        <w:t>ٱتَّخَذۡتُمُوهُ</w:t>
      </w:r>
      <w:r w:rsidRPr="00EE767A">
        <w:rPr>
          <w:rStyle w:val="Char4"/>
          <w:rtl/>
        </w:rPr>
        <w:t xml:space="preserve"> وَرَآءَكُمۡ ظِهۡرِيًّاۖ</w:t>
      </w:r>
      <w:r>
        <w:rPr>
          <w:rFonts w:cs="Traditional Arabic"/>
          <w:color w:val="000000"/>
          <w:shd w:val="clear" w:color="auto" w:fill="FFFFFF"/>
          <w:rtl/>
          <w:lang w:bidi="fa-IR"/>
        </w:rPr>
        <w:t>﴾</w:t>
      </w:r>
      <w:r w:rsidRPr="00EE767A">
        <w:rPr>
          <w:rStyle w:val="Char4"/>
          <w:rtl/>
        </w:rPr>
        <w:t xml:space="preserve"> </w:t>
      </w:r>
      <w:r w:rsidRPr="00EE767A">
        <w:rPr>
          <w:rStyle w:val="Char2"/>
          <w:rtl/>
        </w:rPr>
        <w:t>[هود: 92]</w:t>
      </w:r>
      <w:r w:rsidRPr="00EE767A">
        <w:rPr>
          <w:rStyle w:val="Char2"/>
          <w:rFonts w:hint="cs"/>
          <w:rtl/>
        </w:rPr>
        <w:t>.</w:t>
      </w:r>
    </w:p>
    <w:p w:rsidR="006E4CC7" w:rsidRPr="005D5F97" w:rsidRDefault="006E4CC7" w:rsidP="00465A8E">
      <w:pPr>
        <w:pStyle w:val="1-"/>
        <w:rPr>
          <w:rtl/>
        </w:rPr>
      </w:pPr>
      <w:r w:rsidRPr="005D5F97">
        <w:rPr>
          <w:rFonts w:hint="cs"/>
          <w:sz w:val="26"/>
          <w:szCs w:val="26"/>
          <w:rtl/>
        </w:rPr>
        <w:t>«</w:t>
      </w:r>
      <w:r w:rsidRPr="005D5F97">
        <w:rPr>
          <w:rFonts w:hint="cs"/>
          <w:rtl/>
        </w:rPr>
        <w:t>آن را پشت سرتان انداختید».</w:t>
      </w:r>
    </w:p>
    <w:p w:rsidR="006E4CC7" w:rsidRPr="00860562" w:rsidRDefault="006E4CC7" w:rsidP="005D5F97">
      <w:pPr>
        <w:ind w:firstLine="284"/>
        <w:jc w:val="both"/>
        <w:rPr>
          <w:rStyle w:val="1-Char"/>
          <w:rtl/>
        </w:rPr>
      </w:pPr>
      <w:r w:rsidRPr="00860562">
        <w:rPr>
          <w:rStyle w:val="1-Char"/>
          <w:rFonts w:hint="cs"/>
          <w:rtl/>
        </w:rPr>
        <w:t>استاد سی</w:t>
      </w:r>
      <w:r w:rsidR="00065B73" w:rsidRPr="00860562">
        <w:rPr>
          <w:rStyle w:val="1-Char"/>
          <w:rFonts w:hint="cs"/>
          <w:rtl/>
        </w:rPr>
        <w:t>ّ</w:t>
      </w:r>
      <w:r w:rsidRPr="00860562">
        <w:rPr>
          <w:rStyle w:val="1-Char"/>
          <w:rFonts w:hint="cs"/>
          <w:rtl/>
        </w:rPr>
        <w:t>د</w:t>
      </w:r>
      <w:r w:rsidR="00065B73" w:rsidRPr="00860562">
        <w:rPr>
          <w:rStyle w:val="1-Char"/>
          <w:rFonts w:hint="cs"/>
          <w:rtl/>
        </w:rPr>
        <w:t xml:space="preserve"> </w:t>
      </w:r>
      <w:r w:rsidRPr="00860562">
        <w:rPr>
          <w:rStyle w:val="1-Char"/>
          <w:rFonts w:hint="cs"/>
          <w:rtl/>
        </w:rPr>
        <w:t>قطب می</w:t>
      </w:r>
      <w:r w:rsidRPr="00860562">
        <w:rPr>
          <w:rStyle w:val="1-Char"/>
          <w:rFonts w:hint="cs"/>
          <w:cs/>
        </w:rPr>
        <w:t>‎</w:t>
      </w:r>
      <w:r w:rsidRPr="00860562">
        <w:rPr>
          <w:rStyle w:val="1-Char"/>
          <w:rFonts w:hint="cs"/>
          <w:rtl/>
        </w:rPr>
        <w:t>گوید: «کتاب خدا را پشت سر انداخت</w:t>
      </w:r>
      <w:r w:rsidR="007F637C" w:rsidRPr="00860562">
        <w:rPr>
          <w:rStyle w:val="1-Char"/>
          <w:rFonts w:hint="cs"/>
          <w:rtl/>
        </w:rPr>
        <w:t>ن</w:t>
      </w:r>
      <w:r w:rsidRPr="00860562">
        <w:rPr>
          <w:rStyle w:val="1-Char"/>
          <w:rFonts w:hint="cs"/>
          <w:rtl/>
        </w:rPr>
        <w:t>د، یعنی آن را انکار کردند و عمل به آن را نادیده گرفتند و آن را از میدان اندیشه و زندگی خود دور کردند. این تعبیر تصویرگر این معنی را از دایره</w:t>
      </w:r>
      <w:r w:rsidR="007F637C" w:rsidRPr="00860562">
        <w:rPr>
          <w:rStyle w:val="1-Char"/>
          <w:rFonts w:hint="cs"/>
          <w:cs/>
        </w:rPr>
        <w:t>‎</w:t>
      </w:r>
      <w:r w:rsidR="007F637C" w:rsidRPr="00860562">
        <w:rPr>
          <w:rStyle w:val="1-Char"/>
          <w:rFonts w:hint="cs"/>
          <w:rtl/>
        </w:rPr>
        <w:t>ی</w:t>
      </w:r>
      <w:r w:rsidRPr="00860562">
        <w:rPr>
          <w:rStyle w:val="1-Char"/>
          <w:rFonts w:hint="cs"/>
          <w:rtl/>
        </w:rPr>
        <w:t xml:space="preserve"> ذهن به دایره</w:t>
      </w:r>
      <w:r w:rsidR="007F637C" w:rsidRPr="00860562">
        <w:rPr>
          <w:rStyle w:val="1-Char"/>
          <w:rFonts w:hint="cs"/>
          <w:cs/>
        </w:rPr>
        <w:t>‎</w:t>
      </w:r>
      <w:r w:rsidR="007F637C" w:rsidRPr="00860562">
        <w:rPr>
          <w:rStyle w:val="1-Char"/>
          <w:rFonts w:hint="cs"/>
          <w:rtl/>
        </w:rPr>
        <w:t>ی</w:t>
      </w:r>
      <w:r w:rsidRPr="00860562">
        <w:rPr>
          <w:rStyle w:val="1-Char"/>
          <w:rFonts w:hint="cs"/>
          <w:rtl/>
        </w:rPr>
        <w:t xml:space="preserve"> حس منتقل می</w:t>
      </w:r>
      <w:r w:rsidRPr="00860562">
        <w:rPr>
          <w:rStyle w:val="1-Char"/>
          <w:rFonts w:hint="eastAsia"/>
          <w:cs/>
        </w:rPr>
        <w:t>‎</w:t>
      </w:r>
      <w:r w:rsidRPr="00860562">
        <w:rPr>
          <w:rStyle w:val="1-Char"/>
          <w:rFonts w:hint="cs"/>
          <w:rtl/>
        </w:rPr>
        <w:t>کند</w:t>
      </w:r>
      <w:r w:rsidR="00065B73" w:rsidRPr="00860562">
        <w:rPr>
          <w:rStyle w:val="1-Char"/>
          <w:rFonts w:hint="cs"/>
          <w:rtl/>
        </w:rPr>
        <w:t>.</w:t>
      </w:r>
      <w:r w:rsidRPr="00860562">
        <w:rPr>
          <w:rStyle w:val="1-Char"/>
          <w:rFonts w:hint="cs"/>
          <w:rtl/>
        </w:rPr>
        <w:t xml:space="preserve"> این کارشان را در خیال با حرکتی مادی نشان</w:t>
      </w:r>
      <w:r w:rsidR="00860562">
        <w:rPr>
          <w:rStyle w:val="1-Char"/>
          <w:rFonts w:hint="cs"/>
          <w:rtl/>
        </w:rPr>
        <w:t xml:space="preserve"> می‌</w:t>
      </w:r>
      <w:r w:rsidRPr="00860562">
        <w:rPr>
          <w:rStyle w:val="1-Char"/>
          <w:rFonts w:hint="cs"/>
          <w:rtl/>
        </w:rPr>
        <w:t>دهد، و این رفتار را به شکلی زشت و توهین</w:t>
      </w:r>
      <w:r w:rsidRPr="00860562">
        <w:rPr>
          <w:rStyle w:val="1-Char"/>
          <w:rFonts w:hint="cs"/>
          <w:cs/>
        </w:rPr>
        <w:t>‎</w:t>
      </w:r>
      <w:r w:rsidRPr="00860562">
        <w:rPr>
          <w:rStyle w:val="1-Char"/>
          <w:rFonts w:hint="cs"/>
          <w:rtl/>
        </w:rPr>
        <w:t>آمیز به تصویر می</w:t>
      </w:r>
      <w:r w:rsidRPr="00860562">
        <w:rPr>
          <w:rStyle w:val="1-Char"/>
          <w:rFonts w:hint="eastAsia"/>
          <w:cs/>
        </w:rPr>
        <w:t>‎</w:t>
      </w:r>
      <w:r w:rsidRPr="00860562">
        <w:rPr>
          <w:rStyle w:val="1-Char"/>
          <w:rFonts w:hint="cs"/>
          <w:rtl/>
        </w:rPr>
        <w:t xml:space="preserve">کشد که </w:t>
      </w:r>
      <w:r w:rsidR="00065B73" w:rsidRPr="00860562">
        <w:rPr>
          <w:rStyle w:val="1-Char"/>
          <w:rFonts w:hint="cs"/>
          <w:rtl/>
        </w:rPr>
        <w:t>بیانگر نافرمانی و انکار</w:t>
      </w:r>
      <w:r w:rsidR="00540F57">
        <w:rPr>
          <w:rStyle w:val="1-Char"/>
          <w:rFonts w:hint="cs"/>
          <w:rtl/>
        </w:rPr>
        <w:t xml:space="preserve"> </w:t>
      </w:r>
      <w:r w:rsidR="00065B73" w:rsidRPr="00860562">
        <w:rPr>
          <w:rStyle w:val="1-Char"/>
          <w:rFonts w:hint="cs"/>
          <w:rtl/>
        </w:rPr>
        <w:t>و</w:t>
      </w:r>
      <w:r w:rsidRPr="00860562">
        <w:rPr>
          <w:rStyle w:val="1-Char"/>
          <w:rFonts w:hint="cs"/>
          <w:rtl/>
        </w:rPr>
        <w:t xml:space="preserve"> سبک</w:t>
      </w:r>
      <w:r w:rsidRPr="00860562">
        <w:rPr>
          <w:rStyle w:val="1-Char"/>
          <w:rFonts w:hint="cs"/>
          <w:cs/>
        </w:rPr>
        <w:t>‎</w:t>
      </w:r>
      <w:r w:rsidRPr="00860562">
        <w:rPr>
          <w:rStyle w:val="1-Char"/>
          <w:rFonts w:hint="cs"/>
          <w:rtl/>
        </w:rPr>
        <w:t xml:space="preserve">سری </w:t>
      </w:r>
      <w:r w:rsidR="00065B73" w:rsidRPr="00860562">
        <w:rPr>
          <w:rStyle w:val="1-Char"/>
          <w:rFonts w:hint="cs"/>
          <w:rtl/>
        </w:rPr>
        <w:t xml:space="preserve">و حماقت </w:t>
      </w:r>
      <w:r w:rsidRPr="00860562">
        <w:rPr>
          <w:rStyle w:val="1-Char"/>
          <w:rFonts w:hint="cs"/>
          <w:rtl/>
        </w:rPr>
        <w:t>سرشار از بی</w:t>
      </w:r>
      <w:r w:rsidRPr="00860562">
        <w:rPr>
          <w:rStyle w:val="1-Char"/>
          <w:rFonts w:hint="cs"/>
          <w:cs/>
        </w:rPr>
        <w:t>‎</w:t>
      </w:r>
      <w:r w:rsidRPr="00860562">
        <w:rPr>
          <w:rStyle w:val="1-Char"/>
          <w:rFonts w:hint="cs"/>
          <w:rtl/>
        </w:rPr>
        <w:t>ادبی و بی</w:t>
      </w:r>
      <w:r w:rsidRPr="00860562">
        <w:rPr>
          <w:rStyle w:val="1-Char"/>
          <w:rFonts w:hint="cs"/>
          <w:cs/>
        </w:rPr>
        <w:t>‎</w:t>
      </w:r>
      <w:r w:rsidRPr="00860562">
        <w:rPr>
          <w:rStyle w:val="1-Char"/>
          <w:rFonts w:hint="cs"/>
          <w:rtl/>
        </w:rPr>
        <w:t>شرمی ا</w:t>
      </w:r>
      <w:r w:rsidR="00065B73" w:rsidRPr="00860562">
        <w:rPr>
          <w:rStyle w:val="1-Char"/>
          <w:rFonts w:hint="cs"/>
          <w:rtl/>
        </w:rPr>
        <w:t>ست. این تعبیر قرآنی به خیال گنجایش آن داده</w:t>
      </w:r>
      <w:r w:rsidR="00540F57">
        <w:rPr>
          <w:rStyle w:val="1-Char"/>
          <w:rFonts w:hint="cs"/>
          <w:rtl/>
        </w:rPr>
        <w:t xml:space="preserve"> </w:t>
      </w:r>
      <w:r w:rsidRPr="00860562">
        <w:rPr>
          <w:rStyle w:val="1-Char"/>
          <w:rFonts w:hint="cs"/>
          <w:rtl/>
        </w:rPr>
        <w:t>تا این حرکت خشم</w:t>
      </w:r>
      <w:r w:rsidRPr="00860562">
        <w:rPr>
          <w:rStyle w:val="1-Char"/>
          <w:rFonts w:hint="cs"/>
          <w:cs/>
        </w:rPr>
        <w:t>‎</w:t>
      </w:r>
      <w:r w:rsidRPr="00860562">
        <w:rPr>
          <w:rStyle w:val="1-Char"/>
          <w:rFonts w:hint="cs"/>
          <w:rtl/>
        </w:rPr>
        <w:t>آلود، حرکت دستان در حالی که کتاب خدا را پشت سر می</w:t>
      </w:r>
      <w:r w:rsidRPr="00860562">
        <w:rPr>
          <w:rStyle w:val="1-Char"/>
          <w:rFonts w:hint="cs"/>
          <w:cs/>
        </w:rPr>
        <w:t>‎</w:t>
      </w:r>
      <w:r w:rsidRPr="00860562">
        <w:rPr>
          <w:rStyle w:val="1-Char"/>
          <w:rFonts w:hint="cs"/>
          <w:rtl/>
        </w:rPr>
        <w:t xml:space="preserve">اندازد </w:t>
      </w:r>
      <w:r w:rsidR="00065B73" w:rsidRPr="00860562">
        <w:rPr>
          <w:rStyle w:val="1-Char"/>
          <w:rFonts w:hint="cs"/>
          <w:rtl/>
        </w:rPr>
        <w:t>را به تصویر کشد</w:t>
      </w:r>
      <w:r w:rsidRPr="00860562">
        <w:rPr>
          <w:rStyle w:val="1-Char"/>
          <w:rFonts w:hint="cs"/>
          <w:rtl/>
        </w:rPr>
        <w:t>».</w:t>
      </w:r>
      <w:r w:rsidRPr="00860562">
        <w:rPr>
          <w:rStyle w:val="1-Char"/>
          <w:vertAlign w:val="superscript"/>
          <w:rtl/>
        </w:rPr>
        <w:footnoteReference w:id="280"/>
      </w:r>
    </w:p>
    <w:p w:rsidR="006E4CC7" w:rsidRPr="00860562" w:rsidRDefault="006E4CC7" w:rsidP="005D5F97">
      <w:pPr>
        <w:ind w:firstLine="284"/>
        <w:jc w:val="both"/>
        <w:rPr>
          <w:rStyle w:val="1-Char"/>
          <w:rtl/>
        </w:rPr>
      </w:pPr>
      <w:r w:rsidRPr="00860562">
        <w:rPr>
          <w:rStyle w:val="1-Char"/>
          <w:rFonts w:hint="cs"/>
          <w:rtl/>
        </w:rPr>
        <w:t xml:space="preserve">جمله </w:t>
      </w:r>
      <w:r w:rsidR="00065B73" w:rsidRPr="0080376C">
        <w:rPr>
          <w:rStyle w:val="6-Char0"/>
          <w:rFonts w:hint="cs"/>
          <w:rtl/>
        </w:rPr>
        <w:t>«</w:t>
      </w:r>
      <w:r w:rsidRPr="0080376C">
        <w:rPr>
          <w:rStyle w:val="6-Char0"/>
          <w:rFonts w:hint="cs"/>
          <w:rtl/>
        </w:rPr>
        <w:t>کأنهم لا یعلمون</w:t>
      </w:r>
      <w:r w:rsidR="00065B73" w:rsidRPr="0080376C">
        <w:rPr>
          <w:rStyle w:val="6-Char0"/>
          <w:rFonts w:hint="cs"/>
          <w:rtl/>
        </w:rPr>
        <w:t>»</w:t>
      </w:r>
      <w:r w:rsidRPr="00860562">
        <w:rPr>
          <w:rStyle w:val="1-Char"/>
          <w:rFonts w:hint="cs"/>
          <w:rtl/>
        </w:rPr>
        <w:t xml:space="preserve"> در محل نصب حال است، یعنی آن را دور انداختند در حالی که مانند کسی بود که</w:t>
      </w:r>
      <w:r w:rsidR="005875FE">
        <w:rPr>
          <w:rStyle w:val="1-Char"/>
          <w:rFonts w:hint="cs"/>
          <w:rtl/>
        </w:rPr>
        <w:t xml:space="preserve"> نمی‌</w:t>
      </w:r>
      <w:r w:rsidRPr="00860562">
        <w:rPr>
          <w:rStyle w:val="1-Char"/>
          <w:rFonts w:hint="cs"/>
          <w:rtl/>
        </w:rPr>
        <w:t>داند «در تورات دستوراتی به پیروی از محمد و تصدیق او هست و این از جانب خدای تعالی خبر</w:t>
      </w:r>
      <w:r w:rsidR="00065B73" w:rsidRPr="00860562">
        <w:rPr>
          <w:rStyle w:val="1-Char"/>
          <w:rFonts w:hint="cs"/>
          <w:rtl/>
        </w:rPr>
        <w:t xml:space="preserve"> </w:t>
      </w:r>
      <w:r w:rsidRPr="00860562">
        <w:rPr>
          <w:rStyle w:val="1-Char"/>
          <w:rFonts w:hint="cs"/>
          <w:rtl/>
        </w:rPr>
        <w:t>دادن از این است که</w:t>
      </w:r>
      <w:r w:rsidR="00540F57">
        <w:rPr>
          <w:rStyle w:val="1-Char"/>
          <w:rFonts w:hint="cs"/>
          <w:rtl/>
        </w:rPr>
        <w:t xml:space="preserve"> آن‌ها </w:t>
      </w:r>
      <w:r w:rsidRPr="00860562">
        <w:rPr>
          <w:rStyle w:val="1-Char"/>
          <w:rFonts w:hint="cs"/>
          <w:rtl/>
        </w:rPr>
        <w:t>آگاهانه و با شناخت، حقیقت را انک</w:t>
      </w:r>
      <w:r w:rsidR="00065B73" w:rsidRPr="00860562">
        <w:rPr>
          <w:rStyle w:val="1-Char"/>
          <w:rFonts w:hint="cs"/>
          <w:rtl/>
        </w:rPr>
        <w:t>ار کردند و با فرمان خدا به ستیز</w:t>
      </w:r>
      <w:r w:rsidRPr="00860562">
        <w:rPr>
          <w:rStyle w:val="1-Char"/>
          <w:rFonts w:hint="cs"/>
          <w:rtl/>
        </w:rPr>
        <w:t xml:space="preserve"> برخاستند، لذا با وجود اطاعت از دستور خدا با آن مخالفت کردند».</w:t>
      </w:r>
      <w:r w:rsidRPr="00860562">
        <w:rPr>
          <w:rStyle w:val="1-Char"/>
          <w:vertAlign w:val="superscript"/>
          <w:rtl/>
        </w:rPr>
        <w:footnoteReference w:id="281"/>
      </w:r>
    </w:p>
    <w:p w:rsidR="00FF36B1" w:rsidRPr="005D5F97" w:rsidRDefault="006E4CC7" w:rsidP="00465A8E">
      <w:pPr>
        <w:ind w:firstLine="284"/>
        <w:jc w:val="both"/>
        <w:rPr>
          <w:sz w:val="2"/>
          <w:szCs w:val="2"/>
          <w:lang w:bidi="fa-IR"/>
        </w:rPr>
      </w:pPr>
      <w:r w:rsidRPr="00860562">
        <w:rPr>
          <w:rStyle w:val="1-Char"/>
          <w:rFonts w:hint="cs"/>
          <w:rtl/>
        </w:rPr>
        <w:t>در</w:t>
      </w:r>
      <w:r w:rsidR="00065B73" w:rsidRPr="00860562">
        <w:rPr>
          <w:rStyle w:val="1-Char"/>
          <w:rFonts w:hint="cs"/>
          <w:rtl/>
        </w:rPr>
        <w:t xml:space="preserve"> </w:t>
      </w:r>
      <w:r w:rsidRPr="00860562">
        <w:rPr>
          <w:rStyle w:val="1-Char"/>
          <w:rFonts w:hint="cs"/>
          <w:rtl/>
        </w:rPr>
        <w:t>آیه</w:t>
      </w:r>
      <w:r w:rsidRPr="00860562">
        <w:rPr>
          <w:rStyle w:val="1-Char"/>
          <w:rFonts w:hint="cs"/>
          <w:cs/>
        </w:rPr>
        <w:t>‎</w:t>
      </w:r>
      <w:r w:rsidRPr="00860562">
        <w:rPr>
          <w:rStyle w:val="1-Char"/>
          <w:rFonts w:hint="cs"/>
          <w:rtl/>
        </w:rPr>
        <w:t>ی</w:t>
      </w:r>
      <w:r w:rsidR="00465A8E" w:rsidRPr="00860562">
        <w:rPr>
          <w:rStyle w:val="1-Char"/>
          <w:rFonts w:hint="cs"/>
          <w:rtl/>
        </w:rPr>
        <w:t xml:space="preserve"> </w:t>
      </w:r>
      <w:r w:rsidR="00465A8E">
        <w:rPr>
          <w:rFonts w:cs="Traditional Arabic"/>
          <w:color w:val="000000"/>
          <w:shd w:val="clear" w:color="auto" w:fill="FFFFFF"/>
          <w:rtl/>
          <w:lang w:bidi="fa-IR"/>
        </w:rPr>
        <w:t>﴿</w:t>
      </w:r>
      <w:r w:rsidR="00465A8E" w:rsidRPr="00EE767A">
        <w:rPr>
          <w:rStyle w:val="Char4"/>
          <w:rtl/>
        </w:rPr>
        <w:t>وَ</w:t>
      </w:r>
      <w:r w:rsidR="00465A8E" w:rsidRPr="00EE767A">
        <w:rPr>
          <w:rStyle w:val="Char4"/>
          <w:rFonts w:hint="cs"/>
          <w:rtl/>
        </w:rPr>
        <w:t>ٱتَّبَعُواْ</w:t>
      </w:r>
      <w:r w:rsidR="00465A8E" w:rsidRPr="00EE767A">
        <w:rPr>
          <w:rStyle w:val="Char4"/>
          <w:rtl/>
        </w:rPr>
        <w:t xml:space="preserve"> مَا تَتۡلُواْ </w:t>
      </w:r>
      <w:r w:rsidR="00465A8E" w:rsidRPr="00EE767A">
        <w:rPr>
          <w:rStyle w:val="Char4"/>
          <w:rFonts w:hint="cs"/>
          <w:rtl/>
        </w:rPr>
        <w:t>ٱلشَّيَٰطِينُ</w:t>
      </w:r>
      <w:r w:rsidR="00465A8E">
        <w:rPr>
          <w:rFonts w:cs="Traditional Arabic"/>
          <w:color w:val="000000"/>
          <w:shd w:val="clear" w:color="auto" w:fill="FFFFFF"/>
          <w:rtl/>
          <w:lang w:bidi="fa-IR"/>
        </w:rPr>
        <w:t>﴾</w:t>
      </w:r>
      <w:r w:rsidR="00465A8E" w:rsidRPr="00EE767A">
        <w:rPr>
          <w:rStyle w:val="Char4"/>
          <w:rtl/>
        </w:rPr>
        <w:t xml:space="preserve"> </w:t>
      </w:r>
      <w:r w:rsidR="00465A8E" w:rsidRPr="00EE767A">
        <w:rPr>
          <w:rStyle w:val="Char2"/>
          <w:rtl/>
        </w:rPr>
        <w:t>[البقرة: 102]</w:t>
      </w:r>
      <w:r w:rsidR="00465A8E" w:rsidRPr="00EE767A">
        <w:rPr>
          <w:rStyle w:val="Char2"/>
          <w:rFonts w:hint="cs"/>
          <w:rtl/>
        </w:rPr>
        <w:t>.</w:t>
      </w:r>
      <w:r w:rsidRPr="005D5F97">
        <w:rPr>
          <w:rFonts w:hint="cs"/>
          <w:sz w:val="2"/>
          <w:szCs w:val="2"/>
          <w:rtl/>
          <w:lang w:bidi="fa-IR"/>
        </w:rPr>
        <w:t xml:space="preserve"> </w:t>
      </w:r>
    </w:p>
    <w:p w:rsidR="00065B73" w:rsidRPr="00860562" w:rsidRDefault="00465A8E" w:rsidP="00465A8E">
      <w:pPr>
        <w:ind w:firstLine="284"/>
        <w:jc w:val="both"/>
        <w:rPr>
          <w:rStyle w:val="1-Char"/>
          <w:rtl/>
        </w:rPr>
      </w:pPr>
      <w:r>
        <w:rPr>
          <w:rFonts w:ascii="Traditional Arabic" w:hAnsi="Traditional Arabic" w:cs="Traditional Arabic"/>
          <w:color w:val="000000"/>
          <w:shd w:val="clear" w:color="auto" w:fill="FFFFFF"/>
          <w:rtl/>
          <w:lang w:bidi="fa-IR"/>
        </w:rPr>
        <w:t>﴿</w:t>
      </w:r>
      <w:r w:rsidRPr="00EE767A">
        <w:rPr>
          <w:rStyle w:val="Char4"/>
          <w:rtl/>
        </w:rPr>
        <w:t>تَتۡلُواْ</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006E4CC7" w:rsidRPr="00860562">
        <w:rPr>
          <w:rStyle w:val="1-Char"/>
          <w:rFonts w:hint="cs"/>
          <w:rtl/>
        </w:rPr>
        <w:t xml:space="preserve">فعل مضارع به معنای ماضی است یعنی خواندند. </w:t>
      </w:r>
      <w:r w:rsidR="00065B73" w:rsidRPr="00860562">
        <w:rPr>
          <w:rStyle w:val="1-Char"/>
          <w:rFonts w:hint="cs"/>
          <w:rtl/>
        </w:rPr>
        <w:t>«</w:t>
      </w:r>
      <w:r w:rsidR="006E4CC7" w:rsidRPr="00860562">
        <w:rPr>
          <w:rStyle w:val="1-Char"/>
          <w:rFonts w:hint="cs"/>
          <w:rtl/>
        </w:rPr>
        <w:t>تتلوا</w:t>
      </w:r>
      <w:r w:rsidR="00065B73" w:rsidRPr="00860562">
        <w:rPr>
          <w:rStyle w:val="1-Char"/>
          <w:rFonts w:hint="cs"/>
          <w:rtl/>
        </w:rPr>
        <w:t>»</w:t>
      </w:r>
      <w:r w:rsidR="006E4CC7" w:rsidRPr="00860562">
        <w:rPr>
          <w:rStyle w:val="1-Char"/>
          <w:rFonts w:hint="cs"/>
          <w:rtl/>
        </w:rPr>
        <w:t xml:space="preserve"> دو معنی دارد</w:t>
      </w:r>
      <w:r w:rsidR="00065B73" w:rsidRPr="00860562">
        <w:rPr>
          <w:rStyle w:val="1-Char"/>
          <w:rFonts w:hint="cs"/>
          <w:rtl/>
        </w:rPr>
        <w:t>: یکی پیروی مانند: «تلوثُ فلاًنا</w:t>
      </w:r>
      <w:r w:rsidR="006E4CC7" w:rsidRPr="00860562">
        <w:rPr>
          <w:rStyle w:val="1-Char"/>
          <w:rFonts w:hint="cs"/>
          <w:rtl/>
        </w:rPr>
        <w:t>» یعنی پش</w:t>
      </w:r>
      <w:r w:rsidR="00065B73" w:rsidRPr="00860562">
        <w:rPr>
          <w:rStyle w:val="1-Char"/>
          <w:rFonts w:hint="cs"/>
          <w:rtl/>
        </w:rPr>
        <w:t>ت سرش راه افتادند و او را تعقیب کردند</w:t>
      </w:r>
      <w:r w:rsidR="006E4CC7" w:rsidRPr="00860562">
        <w:rPr>
          <w:rStyle w:val="1-Char"/>
          <w:rFonts w:hint="cs"/>
          <w:rtl/>
        </w:rPr>
        <w:t>. خداوند فرموده</w:t>
      </w:r>
      <w:r w:rsidRPr="00860562">
        <w:rPr>
          <w:rStyle w:val="1-Char"/>
          <w:rFonts w:hint="cs"/>
          <w:rtl/>
        </w:rPr>
        <w:t xml:space="preserve">: </w:t>
      </w:r>
      <w:r>
        <w:rPr>
          <w:rFonts w:cs="Traditional Arabic"/>
          <w:color w:val="000000"/>
          <w:shd w:val="clear" w:color="auto" w:fill="FFFFFF"/>
          <w:rtl/>
          <w:lang w:bidi="fa-IR"/>
        </w:rPr>
        <w:t>﴿</w:t>
      </w:r>
      <w:r w:rsidRPr="00EE767A">
        <w:rPr>
          <w:rStyle w:val="Char4"/>
          <w:rtl/>
        </w:rPr>
        <w:t>وَ</w:t>
      </w:r>
      <w:r w:rsidRPr="00EE767A">
        <w:rPr>
          <w:rStyle w:val="Char4"/>
          <w:rFonts w:hint="cs"/>
          <w:rtl/>
        </w:rPr>
        <w:t>ٱلشَّمۡسِ</w:t>
      </w:r>
      <w:r w:rsidRPr="00EE767A">
        <w:rPr>
          <w:rStyle w:val="Char4"/>
          <w:rtl/>
        </w:rPr>
        <w:t xml:space="preserve"> وَضُحَىٰهَا١ وَ</w:t>
      </w:r>
      <w:r w:rsidRPr="00EE767A">
        <w:rPr>
          <w:rStyle w:val="Char4"/>
          <w:rFonts w:hint="cs"/>
          <w:rtl/>
        </w:rPr>
        <w:t>ٱلۡقَمَرِ</w:t>
      </w:r>
      <w:r w:rsidRPr="00EE767A">
        <w:rPr>
          <w:rStyle w:val="Char4"/>
          <w:rtl/>
        </w:rPr>
        <w:t xml:space="preserve"> إِذَا تَلَىٰهَا٢</w:t>
      </w:r>
      <w:r>
        <w:rPr>
          <w:rFonts w:cs="Traditional Arabic"/>
          <w:color w:val="000000"/>
          <w:shd w:val="clear" w:color="auto" w:fill="FFFFFF"/>
          <w:rtl/>
          <w:lang w:bidi="fa-IR"/>
        </w:rPr>
        <w:t>﴾</w:t>
      </w:r>
      <w:r w:rsidRPr="00EE767A">
        <w:rPr>
          <w:rStyle w:val="Char4"/>
          <w:rtl/>
        </w:rPr>
        <w:t xml:space="preserve"> </w:t>
      </w:r>
      <w:r w:rsidRPr="00EE767A">
        <w:rPr>
          <w:rStyle w:val="Char2"/>
          <w:rtl/>
        </w:rPr>
        <w:t>[الشمس: 1-2]</w:t>
      </w:r>
      <w:r w:rsidRPr="00EE767A">
        <w:rPr>
          <w:rStyle w:val="Char2"/>
          <w:rFonts w:hint="cs"/>
          <w:rtl/>
        </w:rPr>
        <w:t>.</w:t>
      </w:r>
      <w:r w:rsidR="00065B73" w:rsidRPr="00860562">
        <w:rPr>
          <w:rStyle w:val="1-Char"/>
          <w:rFonts w:hint="cs"/>
          <w:rtl/>
        </w:rPr>
        <w:t xml:space="preserve"> </w:t>
      </w:r>
    </w:p>
    <w:p w:rsidR="00465A8E" w:rsidRPr="00EE767A" w:rsidRDefault="006E4CC7" w:rsidP="00465A8E">
      <w:pPr>
        <w:ind w:firstLine="284"/>
        <w:jc w:val="both"/>
        <w:rPr>
          <w:rStyle w:val="Char2"/>
          <w:rtl/>
        </w:rPr>
      </w:pPr>
      <w:r w:rsidRPr="00860562">
        <w:rPr>
          <w:rStyle w:val="1-Char"/>
          <w:rFonts w:hint="cs"/>
          <w:rtl/>
        </w:rPr>
        <w:t>«سوگند به خورشید و برآمدنش و سوگند به ماه که به دنبال آن آید». یعنی به دنبال آن آمد. معنی دوم که بیشتر در کتاب خدا آمده: خواندن و بررسی است، مانند</w:t>
      </w:r>
      <w:r w:rsidR="00465A8E" w:rsidRPr="00860562">
        <w:rPr>
          <w:rStyle w:val="1-Char"/>
          <w:rFonts w:hint="cs"/>
          <w:rtl/>
        </w:rPr>
        <w:t xml:space="preserve"> </w:t>
      </w:r>
      <w:r w:rsidR="00465A8E">
        <w:rPr>
          <w:rFonts w:cs="Traditional Arabic"/>
          <w:color w:val="000000"/>
          <w:shd w:val="clear" w:color="auto" w:fill="FFFFFF"/>
          <w:rtl/>
          <w:lang w:bidi="fa-IR"/>
        </w:rPr>
        <w:t>﴿</w:t>
      </w:r>
      <w:r w:rsidR="00465A8E" w:rsidRPr="00EE767A">
        <w:rPr>
          <w:rStyle w:val="Char4"/>
          <w:rtl/>
        </w:rPr>
        <w:t>رَبَّنَا وَ</w:t>
      </w:r>
      <w:r w:rsidR="00465A8E" w:rsidRPr="00EE767A">
        <w:rPr>
          <w:rStyle w:val="Char4"/>
          <w:rFonts w:hint="cs"/>
          <w:rtl/>
        </w:rPr>
        <w:t>ٱبۡعَثۡ</w:t>
      </w:r>
      <w:r w:rsidR="00465A8E" w:rsidRPr="00EE767A">
        <w:rPr>
          <w:rStyle w:val="Char4"/>
          <w:rtl/>
        </w:rPr>
        <w:t xml:space="preserve"> فِيهِمۡ رَسُولٗا مِّنۡهُمۡ يَتۡلُواْ عَلَيۡهِمۡ ءَايَٰتِكَ</w:t>
      </w:r>
      <w:r w:rsidR="00465A8E">
        <w:rPr>
          <w:rFonts w:cs="Traditional Arabic"/>
          <w:color w:val="000000"/>
          <w:shd w:val="clear" w:color="auto" w:fill="FFFFFF"/>
          <w:rtl/>
          <w:lang w:bidi="fa-IR"/>
        </w:rPr>
        <w:t>﴾</w:t>
      </w:r>
      <w:r w:rsidR="00465A8E" w:rsidRPr="00EE767A">
        <w:rPr>
          <w:rStyle w:val="Char4"/>
          <w:rtl/>
        </w:rPr>
        <w:t xml:space="preserve"> </w:t>
      </w:r>
      <w:r w:rsidR="00465A8E" w:rsidRPr="00EE767A">
        <w:rPr>
          <w:rStyle w:val="Char2"/>
          <w:rtl/>
        </w:rPr>
        <w:t>[البقرة: 129]</w:t>
      </w:r>
      <w:r w:rsidR="00465A8E" w:rsidRPr="00EE767A">
        <w:rPr>
          <w:rStyle w:val="Char2"/>
          <w:rFonts w:hint="cs"/>
          <w:rtl/>
        </w:rPr>
        <w:t>.</w:t>
      </w:r>
    </w:p>
    <w:p w:rsidR="006E4CC7" w:rsidRPr="00860562" w:rsidRDefault="006E4CC7" w:rsidP="005D5F97">
      <w:pPr>
        <w:ind w:firstLine="284"/>
        <w:jc w:val="both"/>
        <w:rPr>
          <w:rStyle w:val="1-Char"/>
          <w:rtl/>
        </w:rPr>
      </w:pPr>
      <w:r w:rsidRPr="00860562">
        <w:rPr>
          <w:rStyle w:val="1-Char"/>
          <w:rFonts w:hint="cs"/>
          <w:rtl/>
        </w:rPr>
        <w:t>«پروردگارا</w:t>
      </w:r>
      <w:r w:rsidR="00CD347E" w:rsidRPr="00860562">
        <w:rPr>
          <w:rStyle w:val="1-Char"/>
          <w:rFonts w:hint="cs"/>
          <w:rtl/>
        </w:rPr>
        <w:t>!</w:t>
      </w:r>
      <w:r w:rsidRPr="00860562">
        <w:rPr>
          <w:rStyle w:val="1-Char"/>
          <w:rFonts w:hint="cs"/>
          <w:rtl/>
        </w:rPr>
        <w:t xml:space="preserve"> پیامبری در میان</w:t>
      </w:r>
      <w:r w:rsidR="00540F57">
        <w:rPr>
          <w:rStyle w:val="1-Char"/>
          <w:rFonts w:hint="cs"/>
          <w:rtl/>
        </w:rPr>
        <w:t xml:space="preserve"> آن‌ها </w:t>
      </w:r>
      <w:r w:rsidRPr="00860562">
        <w:rPr>
          <w:rStyle w:val="1-Char"/>
          <w:rFonts w:hint="cs"/>
          <w:rtl/>
        </w:rPr>
        <w:t>بفرست که آیات تو را بر</w:t>
      </w:r>
      <w:r w:rsidR="00540F57">
        <w:rPr>
          <w:rStyle w:val="1-Char"/>
          <w:rFonts w:hint="cs"/>
          <w:rtl/>
        </w:rPr>
        <w:t xml:space="preserve"> آن‌ها </w:t>
      </w:r>
      <w:r w:rsidRPr="00860562">
        <w:rPr>
          <w:rStyle w:val="1-Char"/>
          <w:rFonts w:hint="cs"/>
          <w:rtl/>
        </w:rPr>
        <w:t>بخواند».</w:t>
      </w:r>
    </w:p>
    <w:p w:rsidR="00465A8E" w:rsidRPr="00EE767A" w:rsidRDefault="00465A8E" w:rsidP="00465A8E">
      <w:pPr>
        <w:ind w:firstLine="284"/>
        <w:jc w:val="both"/>
        <w:rPr>
          <w:rStyle w:val="Char2"/>
          <w:rtl/>
        </w:rPr>
      </w:pPr>
      <w:r w:rsidRPr="00465A8E">
        <w:rPr>
          <w:rStyle w:val="1-Char"/>
          <w:rFonts w:hint="cs"/>
          <w:rtl/>
        </w:rPr>
        <w:t xml:space="preserve">و </w:t>
      </w:r>
      <w:r>
        <w:rPr>
          <w:rFonts w:cs="Traditional Arabic"/>
          <w:color w:val="000000"/>
          <w:shd w:val="clear" w:color="auto" w:fill="FFFFFF"/>
          <w:rtl/>
          <w:lang w:bidi="fa-IR"/>
        </w:rPr>
        <w:t>﴿</w:t>
      </w:r>
      <w:r w:rsidRPr="00EE767A">
        <w:rPr>
          <w:rStyle w:val="Char4"/>
          <w:rtl/>
        </w:rPr>
        <w:t xml:space="preserve">رَسُولٞ مِّنَ </w:t>
      </w:r>
      <w:r w:rsidRPr="00EE767A">
        <w:rPr>
          <w:rStyle w:val="Char4"/>
          <w:rFonts w:hint="cs"/>
          <w:rtl/>
        </w:rPr>
        <w:t>ٱللَّهِ</w:t>
      </w:r>
      <w:r w:rsidRPr="00EE767A">
        <w:rPr>
          <w:rStyle w:val="Char4"/>
          <w:rtl/>
        </w:rPr>
        <w:t xml:space="preserve"> يَتۡلُواْ صُحُفٗا مُّطَهَّرَةٗ٢</w:t>
      </w:r>
      <w:r>
        <w:rPr>
          <w:rFonts w:cs="Traditional Arabic"/>
          <w:color w:val="000000"/>
          <w:shd w:val="clear" w:color="auto" w:fill="FFFFFF"/>
          <w:rtl/>
          <w:lang w:bidi="fa-IR"/>
        </w:rPr>
        <w:t>﴾</w:t>
      </w:r>
      <w:r w:rsidRPr="00EE767A">
        <w:rPr>
          <w:rStyle w:val="Char4"/>
          <w:rtl/>
        </w:rPr>
        <w:t xml:space="preserve"> </w:t>
      </w:r>
      <w:r w:rsidRPr="00EE767A">
        <w:rPr>
          <w:rStyle w:val="Char2"/>
          <w:rtl/>
        </w:rPr>
        <w:t>[البينة: 2]</w:t>
      </w:r>
      <w:r w:rsidRPr="00EE767A">
        <w:rPr>
          <w:rStyle w:val="Char2"/>
          <w:rFonts w:hint="cs"/>
          <w:rtl/>
        </w:rPr>
        <w:t>.</w:t>
      </w:r>
    </w:p>
    <w:p w:rsidR="006E4CC7" w:rsidRPr="00860562" w:rsidRDefault="006E4CC7" w:rsidP="00465A8E">
      <w:pPr>
        <w:ind w:firstLine="284"/>
        <w:jc w:val="both"/>
        <w:rPr>
          <w:rStyle w:val="1-Char"/>
          <w:rtl/>
        </w:rPr>
      </w:pPr>
      <w:r w:rsidRPr="00860562">
        <w:rPr>
          <w:rStyle w:val="1-Char"/>
          <w:rFonts w:hint="cs"/>
          <w:rtl/>
        </w:rPr>
        <w:t>«فرستاده</w:t>
      </w:r>
      <w:r w:rsidRPr="00860562">
        <w:rPr>
          <w:rStyle w:val="1-Char"/>
          <w:rFonts w:hint="cs"/>
          <w:cs/>
        </w:rPr>
        <w:t>‎</w:t>
      </w:r>
      <w:r w:rsidRPr="00860562">
        <w:rPr>
          <w:rStyle w:val="1-Char"/>
          <w:rFonts w:hint="cs"/>
          <w:rtl/>
        </w:rPr>
        <w:t>ای</w:t>
      </w:r>
      <w:r w:rsidRPr="005D5F97">
        <w:rPr>
          <w:rFonts w:hint="cs"/>
          <w:sz w:val="10"/>
          <w:szCs w:val="14"/>
          <w:rtl/>
          <w:lang w:bidi="fa-IR"/>
        </w:rPr>
        <w:t xml:space="preserve"> </w:t>
      </w:r>
      <w:r w:rsidRPr="00860562">
        <w:rPr>
          <w:rStyle w:val="1-Char"/>
          <w:rFonts w:hint="cs"/>
          <w:rtl/>
        </w:rPr>
        <w:t>از</w:t>
      </w:r>
      <w:r w:rsidRPr="005D5F97">
        <w:rPr>
          <w:rFonts w:hint="cs"/>
          <w:sz w:val="10"/>
          <w:szCs w:val="14"/>
          <w:rtl/>
          <w:lang w:bidi="fa-IR"/>
        </w:rPr>
        <w:t xml:space="preserve"> </w:t>
      </w:r>
      <w:r w:rsidRPr="00860562">
        <w:rPr>
          <w:rStyle w:val="1-Char"/>
          <w:rFonts w:hint="cs"/>
          <w:rtl/>
        </w:rPr>
        <w:t>جانب</w:t>
      </w:r>
      <w:r w:rsidRPr="005D5F97">
        <w:rPr>
          <w:rFonts w:hint="cs"/>
          <w:sz w:val="10"/>
          <w:szCs w:val="14"/>
          <w:rtl/>
          <w:lang w:bidi="fa-IR"/>
        </w:rPr>
        <w:t xml:space="preserve"> </w:t>
      </w:r>
      <w:r w:rsidRPr="00860562">
        <w:rPr>
          <w:rStyle w:val="1-Char"/>
          <w:rFonts w:hint="cs"/>
          <w:rtl/>
        </w:rPr>
        <w:t>خدا</w:t>
      </w:r>
      <w:r w:rsidRPr="005D5F97">
        <w:rPr>
          <w:rFonts w:hint="cs"/>
          <w:sz w:val="10"/>
          <w:szCs w:val="14"/>
          <w:rtl/>
          <w:lang w:bidi="fa-IR"/>
        </w:rPr>
        <w:t xml:space="preserve"> </w:t>
      </w:r>
      <w:r w:rsidRPr="00860562">
        <w:rPr>
          <w:rStyle w:val="1-Char"/>
          <w:rFonts w:hint="cs"/>
          <w:rtl/>
        </w:rPr>
        <w:t>که</w:t>
      </w:r>
      <w:r w:rsidRPr="005D5F97">
        <w:rPr>
          <w:rFonts w:hint="cs"/>
          <w:sz w:val="14"/>
          <w:szCs w:val="18"/>
          <w:rtl/>
          <w:lang w:bidi="fa-IR"/>
        </w:rPr>
        <w:t xml:space="preserve"> </w:t>
      </w:r>
      <w:r w:rsidRPr="00860562">
        <w:rPr>
          <w:rStyle w:val="1-Char"/>
          <w:rFonts w:hint="cs"/>
          <w:rtl/>
        </w:rPr>
        <w:t>صحیفه</w:t>
      </w:r>
      <w:r w:rsidRPr="00860562">
        <w:rPr>
          <w:rStyle w:val="1-Char"/>
          <w:rFonts w:hint="cs"/>
          <w:cs/>
        </w:rPr>
        <w:t>‎</w:t>
      </w:r>
      <w:r w:rsidRPr="00860562">
        <w:rPr>
          <w:rStyle w:val="1-Char"/>
          <w:rFonts w:hint="cs"/>
          <w:rtl/>
        </w:rPr>
        <w:t>های پاک را بر</w:t>
      </w:r>
      <w:r w:rsidR="00860562">
        <w:rPr>
          <w:rStyle w:val="1-Char"/>
          <w:rFonts w:hint="cs"/>
          <w:rtl/>
        </w:rPr>
        <w:t xml:space="preserve"> می‌</w:t>
      </w:r>
      <w:r w:rsidRPr="00860562">
        <w:rPr>
          <w:rStyle w:val="1-Char"/>
          <w:rFonts w:hint="cs"/>
          <w:rtl/>
        </w:rPr>
        <w:t>خواند».</w:t>
      </w:r>
    </w:p>
    <w:p w:rsidR="006E4CC7" w:rsidRPr="00860562" w:rsidRDefault="006E4CC7" w:rsidP="005D5F97">
      <w:pPr>
        <w:ind w:firstLine="284"/>
        <w:jc w:val="both"/>
        <w:rPr>
          <w:rStyle w:val="1-Char"/>
          <w:rtl/>
        </w:rPr>
      </w:pPr>
      <w:r w:rsidRPr="00860562">
        <w:rPr>
          <w:rStyle w:val="1-Char"/>
          <w:rFonts w:hint="cs"/>
          <w:rtl/>
        </w:rPr>
        <w:t xml:space="preserve"> هیچ روایت درستی ب</w:t>
      </w:r>
      <w:r w:rsidR="00D263A5" w:rsidRPr="00860562">
        <w:rPr>
          <w:rStyle w:val="1-Char"/>
          <w:rFonts w:hint="cs"/>
          <w:rtl/>
        </w:rPr>
        <w:t>ه ما نرسیده که بیانگر این باشد که</w:t>
      </w:r>
      <w:r w:rsidRPr="00860562">
        <w:rPr>
          <w:rStyle w:val="1-Char"/>
          <w:rFonts w:hint="cs"/>
          <w:rtl/>
        </w:rPr>
        <w:t xml:space="preserve"> شیاطین </w:t>
      </w:r>
      <w:r w:rsidR="00D263A5" w:rsidRPr="00860562">
        <w:rPr>
          <w:rStyle w:val="1-Char"/>
          <w:rFonts w:hint="cs"/>
          <w:rtl/>
        </w:rPr>
        <w:t>در آن زمان چگونه سحر</w:t>
      </w:r>
      <w:r w:rsidR="00860562">
        <w:rPr>
          <w:rStyle w:val="1-Char"/>
          <w:rFonts w:hint="cs"/>
          <w:rtl/>
        </w:rPr>
        <w:t xml:space="preserve"> می‌</w:t>
      </w:r>
      <w:r w:rsidR="00D263A5" w:rsidRPr="00860562">
        <w:rPr>
          <w:rStyle w:val="1-Char"/>
          <w:rFonts w:hint="cs"/>
          <w:rtl/>
        </w:rPr>
        <w:t>خواندند؛</w:t>
      </w:r>
      <w:r w:rsidRPr="00860562">
        <w:rPr>
          <w:rStyle w:val="1-Char"/>
          <w:rFonts w:hint="cs"/>
          <w:rtl/>
        </w:rPr>
        <w:t xml:space="preserve"> (اما</w:t>
      </w:r>
      <w:r w:rsidR="0080376C">
        <w:rPr>
          <w:rStyle w:val="1-Char"/>
          <w:rFonts w:hint="cs"/>
          <w:rtl/>
        </w:rPr>
        <w:t xml:space="preserve"> روایت‌های</w:t>
      </w:r>
      <w:r w:rsidRPr="00860562">
        <w:rPr>
          <w:rStyle w:val="1-Char"/>
          <w:rFonts w:hint="cs"/>
          <w:rtl/>
        </w:rPr>
        <w:t>ی که در کتب تفسیر فراوان آمده و چگونگی سحر خواندن شیاطین را بیان می</w:t>
      </w:r>
      <w:r w:rsidRPr="00860562">
        <w:rPr>
          <w:rStyle w:val="1-Char"/>
          <w:rFonts w:hint="cs"/>
          <w:cs/>
        </w:rPr>
        <w:t>‎</w:t>
      </w:r>
      <w:r w:rsidRPr="00860562">
        <w:rPr>
          <w:rStyle w:val="1-Char"/>
          <w:rFonts w:hint="cs"/>
          <w:rtl/>
        </w:rPr>
        <w:t>کند، صحیح نیست) و همان نص قرآنی برای مثال دادن نکوهش یهود که کتاب خدا را پشت سر انداختند و از چیزی که شیاطین به</w:t>
      </w:r>
      <w:r w:rsidR="00540F57">
        <w:rPr>
          <w:rStyle w:val="1-Char"/>
          <w:rFonts w:hint="cs"/>
          <w:rtl/>
        </w:rPr>
        <w:t xml:space="preserve"> آن‌ها </w:t>
      </w:r>
      <w:r w:rsidRPr="00860562">
        <w:rPr>
          <w:rStyle w:val="1-Char"/>
          <w:rFonts w:hint="cs"/>
          <w:rtl/>
        </w:rPr>
        <w:t>القا می</w:t>
      </w:r>
      <w:r w:rsidRPr="00860562">
        <w:rPr>
          <w:rStyle w:val="1-Char"/>
          <w:rFonts w:hint="cs"/>
          <w:cs/>
        </w:rPr>
        <w:t>‎</w:t>
      </w:r>
      <w:r w:rsidRPr="00860562">
        <w:rPr>
          <w:rStyle w:val="1-Char"/>
          <w:rFonts w:hint="cs"/>
          <w:rtl/>
        </w:rPr>
        <w:t>کردند، پیروی کردند، کفایت می</w:t>
      </w:r>
      <w:r w:rsidRPr="00860562">
        <w:rPr>
          <w:rStyle w:val="1-Char"/>
          <w:rFonts w:hint="cs"/>
          <w:cs/>
        </w:rPr>
        <w:t>‎</w:t>
      </w:r>
      <w:r w:rsidRPr="00860562">
        <w:rPr>
          <w:rStyle w:val="1-Char"/>
          <w:rFonts w:hint="cs"/>
          <w:rtl/>
        </w:rPr>
        <w:t>کند.</w:t>
      </w:r>
    </w:p>
    <w:p w:rsidR="00FD1CAC" w:rsidRPr="00860562" w:rsidRDefault="00D263A5" w:rsidP="005D5F97">
      <w:pPr>
        <w:ind w:firstLine="284"/>
        <w:jc w:val="both"/>
        <w:rPr>
          <w:rStyle w:val="1-Char"/>
          <w:rtl/>
        </w:rPr>
      </w:pPr>
      <w:r w:rsidRPr="00860562">
        <w:rPr>
          <w:rStyle w:val="1-Char"/>
          <w:rFonts w:hint="cs"/>
          <w:rtl/>
        </w:rPr>
        <w:t>«علی» در این آیه به معنای «فی»</w:t>
      </w:r>
      <w:r w:rsidR="006E4CC7" w:rsidRPr="00860562">
        <w:rPr>
          <w:rStyle w:val="1-Char"/>
          <w:rFonts w:hint="cs"/>
          <w:rtl/>
        </w:rPr>
        <w:t xml:space="preserve"> است که این نکته در زب</w:t>
      </w:r>
      <w:r w:rsidRPr="00860562">
        <w:rPr>
          <w:rStyle w:val="1-Char"/>
          <w:rFonts w:hint="cs"/>
          <w:rtl/>
        </w:rPr>
        <w:t>ان عربی بسیار است، همان طور که «فی» به جای «علی»</w:t>
      </w:r>
      <w:r w:rsidR="006E4CC7" w:rsidRPr="00860562">
        <w:rPr>
          <w:rStyle w:val="1-Char"/>
          <w:rFonts w:hint="cs"/>
          <w:rtl/>
        </w:rPr>
        <w:t xml:space="preserve"> می</w:t>
      </w:r>
      <w:r w:rsidR="006E4CC7" w:rsidRPr="00860562">
        <w:rPr>
          <w:rStyle w:val="1-Char"/>
          <w:rFonts w:hint="cs"/>
          <w:cs/>
        </w:rPr>
        <w:t>‎</w:t>
      </w:r>
      <w:r w:rsidR="006E4CC7" w:rsidRPr="00860562">
        <w:rPr>
          <w:rStyle w:val="1-Char"/>
          <w:rFonts w:hint="cs"/>
          <w:rtl/>
        </w:rPr>
        <w:t>آید، مانند آیه</w:t>
      </w:r>
      <w:r w:rsidR="006E4CC7" w:rsidRPr="00860562">
        <w:rPr>
          <w:rStyle w:val="1-Char"/>
          <w:rFonts w:hint="cs"/>
          <w:cs/>
        </w:rPr>
        <w:t>‎</w:t>
      </w:r>
      <w:r w:rsidR="006E4CC7" w:rsidRPr="00860562">
        <w:rPr>
          <w:rStyle w:val="1-Char"/>
          <w:rFonts w:hint="cs"/>
          <w:rtl/>
        </w:rPr>
        <w:t>ی</w:t>
      </w:r>
      <w:r w:rsidRPr="00860562">
        <w:rPr>
          <w:rStyle w:val="1-Char"/>
          <w:rFonts w:hint="cs"/>
          <w:rtl/>
        </w:rPr>
        <w:t>:</w:t>
      </w:r>
    </w:p>
    <w:p w:rsidR="00465A8E" w:rsidRPr="00EE767A" w:rsidRDefault="00465A8E" w:rsidP="00465A8E">
      <w:pPr>
        <w:ind w:firstLine="284"/>
        <w:jc w:val="both"/>
        <w:rPr>
          <w:rStyle w:val="Char2"/>
        </w:rPr>
      </w:pPr>
      <w:r>
        <w:rPr>
          <w:rFonts w:cs="Traditional Arabic"/>
          <w:color w:val="000000"/>
          <w:shd w:val="clear" w:color="auto" w:fill="FFFFFF"/>
          <w:rtl/>
          <w:lang w:bidi="fa-IR"/>
        </w:rPr>
        <w:t>﴿</w:t>
      </w:r>
      <w:r w:rsidRPr="00EE767A">
        <w:rPr>
          <w:rStyle w:val="Char4"/>
          <w:rtl/>
        </w:rPr>
        <w:t xml:space="preserve">وَلَأُصَلِّبَنَّكُمۡ فِي جُذُوعِ </w:t>
      </w:r>
      <w:r w:rsidRPr="00EE767A">
        <w:rPr>
          <w:rStyle w:val="Char4"/>
          <w:rFonts w:hint="cs"/>
          <w:rtl/>
        </w:rPr>
        <w:t>ٱلنَّخۡلِ</w:t>
      </w:r>
      <w:r>
        <w:rPr>
          <w:rFonts w:cs="Traditional Arabic"/>
          <w:color w:val="000000"/>
          <w:shd w:val="clear" w:color="auto" w:fill="FFFFFF"/>
          <w:rtl/>
          <w:lang w:bidi="fa-IR"/>
        </w:rPr>
        <w:t>﴾</w:t>
      </w:r>
      <w:r w:rsidRPr="00EE767A">
        <w:rPr>
          <w:rStyle w:val="Char4"/>
          <w:rtl/>
        </w:rPr>
        <w:t xml:space="preserve"> </w:t>
      </w:r>
      <w:r w:rsidRPr="00EE767A">
        <w:rPr>
          <w:rStyle w:val="Char2"/>
          <w:rtl/>
        </w:rPr>
        <w:t>[طه: 71]</w:t>
      </w:r>
      <w:r w:rsidRPr="00EE767A">
        <w:rPr>
          <w:rStyle w:val="Char2"/>
          <w:rFonts w:hint="cs"/>
          <w:rtl/>
        </w:rPr>
        <w:t>.</w:t>
      </w:r>
    </w:p>
    <w:p w:rsidR="006E4CC7" w:rsidRPr="00860562" w:rsidRDefault="006E4CC7" w:rsidP="005D5F97">
      <w:pPr>
        <w:ind w:firstLine="284"/>
        <w:jc w:val="both"/>
        <w:rPr>
          <w:rStyle w:val="1-Char"/>
          <w:rtl/>
        </w:rPr>
      </w:pPr>
      <w:r w:rsidRPr="00860562">
        <w:rPr>
          <w:rStyle w:val="1-Char"/>
          <w:rFonts w:hint="cs"/>
          <w:rtl/>
        </w:rPr>
        <w:t>«شما را بر شاخه</w:t>
      </w:r>
      <w:r w:rsidRPr="00860562">
        <w:rPr>
          <w:rStyle w:val="1-Char"/>
          <w:rFonts w:hint="cs"/>
          <w:cs/>
        </w:rPr>
        <w:t>‎</w:t>
      </w:r>
      <w:r w:rsidRPr="00860562">
        <w:rPr>
          <w:rStyle w:val="1-Char"/>
          <w:rFonts w:hint="cs"/>
          <w:rtl/>
        </w:rPr>
        <w:t>های درخت خرما به دار می</w:t>
      </w:r>
      <w:r w:rsidRPr="00860562">
        <w:rPr>
          <w:rStyle w:val="1-Char"/>
          <w:rFonts w:hint="eastAsia"/>
          <w:cs/>
        </w:rPr>
        <w:t>‎</w:t>
      </w:r>
      <w:r w:rsidR="00D263A5" w:rsidRPr="00860562">
        <w:rPr>
          <w:rStyle w:val="1-Char"/>
          <w:rFonts w:hint="cs"/>
          <w:rtl/>
        </w:rPr>
        <w:t>آویزم» که «فی»</w:t>
      </w:r>
      <w:r w:rsidRPr="00860562">
        <w:rPr>
          <w:rStyle w:val="1-Char"/>
          <w:rFonts w:hint="cs"/>
          <w:rtl/>
        </w:rPr>
        <w:t xml:space="preserve"> در این جا به جای </w:t>
      </w:r>
      <w:r w:rsidR="00D263A5" w:rsidRPr="00860562">
        <w:rPr>
          <w:rStyle w:val="1-Char"/>
          <w:rFonts w:hint="cs"/>
          <w:rtl/>
        </w:rPr>
        <w:t>«علی»</w:t>
      </w:r>
      <w:r w:rsidRPr="00860562">
        <w:rPr>
          <w:rStyle w:val="1-Char"/>
          <w:rFonts w:hint="cs"/>
          <w:rtl/>
        </w:rPr>
        <w:t xml:space="preserve"> آمده است.</w:t>
      </w:r>
    </w:p>
    <w:p w:rsidR="006E4CC7" w:rsidRPr="00860562" w:rsidRDefault="006E4CC7" w:rsidP="005D5F97">
      <w:pPr>
        <w:ind w:firstLine="284"/>
        <w:jc w:val="both"/>
        <w:rPr>
          <w:rStyle w:val="1-Char"/>
          <w:rtl/>
        </w:rPr>
      </w:pPr>
      <w:r w:rsidRPr="00860562">
        <w:rPr>
          <w:rStyle w:val="1-Char"/>
          <w:rFonts w:hint="cs"/>
          <w:rtl/>
        </w:rPr>
        <w:t xml:space="preserve"> جمله</w:t>
      </w:r>
      <w:r w:rsidRPr="00860562">
        <w:rPr>
          <w:rStyle w:val="1-Char"/>
          <w:rFonts w:hint="eastAsia"/>
          <w:cs/>
        </w:rPr>
        <w:t>‎</w:t>
      </w:r>
      <w:r w:rsidR="00D263A5" w:rsidRPr="00860562">
        <w:rPr>
          <w:rStyle w:val="1-Char"/>
          <w:rFonts w:hint="cs"/>
          <w:rtl/>
        </w:rPr>
        <w:t>ی «و ما کفر سلیمان»</w:t>
      </w:r>
      <w:r w:rsidRPr="00860562">
        <w:rPr>
          <w:rStyle w:val="1-Char"/>
          <w:rFonts w:hint="cs"/>
          <w:rtl/>
        </w:rPr>
        <w:t xml:space="preserve"> خداوند پی</w:t>
      </w:r>
      <w:r w:rsidR="00D263A5" w:rsidRPr="00860562">
        <w:rPr>
          <w:rStyle w:val="1-Char"/>
          <w:rFonts w:hint="cs"/>
          <w:rtl/>
        </w:rPr>
        <w:t>ا</w:t>
      </w:r>
      <w:r w:rsidRPr="00860562">
        <w:rPr>
          <w:rStyle w:val="1-Char"/>
          <w:rFonts w:hint="cs"/>
          <w:rtl/>
        </w:rPr>
        <w:t xml:space="preserve">مبرش </w:t>
      </w:r>
      <w:r w:rsidR="00D263A5" w:rsidRPr="00860562">
        <w:rPr>
          <w:rStyle w:val="1-Char"/>
          <w:rFonts w:hint="cs"/>
          <w:rtl/>
        </w:rPr>
        <w:t>«</w:t>
      </w:r>
      <w:r w:rsidRPr="00860562">
        <w:rPr>
          <w:rStyle w:val="1-Char"/>
          <w:rFonts w:hint="cs"/>
          <w:rtl/>
        </w:rPr>
        <w:t>سلیمان</w:t>
      </w:r>
      <w:r w:rsidR="00D263A5" w:rsidRPr="00860562">
        <w:rPr>
          <w:rStyle w:val="1-Char"/>
          <w:rFonts w:hint="cs"/>
          <w:rtl/>
        </w:rPr>
        <w:t>» را از تهمتی که یهود به او نسبت داده بودند تبرئه کرد؛ زیرا</w:t>
      </w:r>
      <w:r w:rsidR="00540F57">
        <w:rPr>
          <w:rStyle w:val="1-Char"/>
          <w:rFonts w:hint="cs"/>
          <w:rtl/>
        </w:rPr>
        <w:t xml:space="preserve"> آن‌ها </w:t>
      </w:r>
      <w:r w:rsidRPr="00860562">
        <w:rPr>
          <w:rStyle w:val="1-Char"/>
          <w:rFonts w:hint="cs"/>
          <w:rtl/>
        </w:rPr>
        <w:t>گمان می</w:t>
      </w:r>
      <w:r w:rsidRPr="00860562">
        <w:rPr>
          <w:rStyle w:val="1-Char"/>
          <w:rFonts w:hint="cs"/>
          <w:cs/>
        </w:rPr>
        <w:t>‎</w:t>
      </w:r>
      <w:r w:rsidR="00D263A5" w:rsidRPr="00860562">
        <w:rPr>
          <w:rStyle w:val="1-Char"/>
          <w:rFonts w:hint="cs"/>
          <w:rtl/>
        </w:rPr>
        <w:t>کردند سلیمان جادوگر</w:t>
      </w:r>
      <w:r w:rsidRPr="00860562">
        <w:rPr>
          <w:rStyle w:val="1-Char"/>
          <w:rFonts w:hint="cs"/>
          <w:rtl/>
        </w:rPr>
        <w:t xml:space="preserve"> بوده، و جن و انس</w:t>
      </w:r>
      <w:r w:rsidR="00D263A5" w:rsidRPr="00860562">
        <w:rPr>
          <w:rStyle w:val="1-Char"/>
          <w:rFonts w:hint="cs"/>
          <w:rtl/>
        </w:rPr>
        <w:t>ان</w:t>
      </w:r>
      <w:r w:rsidRPr="00860562">
        <w:rPr>
          <w:rStyle w:val="1-Char"/>
          <w:rFonts w:hint="cs"/>
          <w:rtl/>
        </w:rPr>
        <w:t xml:space="preserve"> و پرنده با سحر مطیع او شده و باد زیر فرمان او</w:t>
      </w:r>
      <w:r w:rsidR="00D263A5" w:rsidRPr="00860562">
        <w:rPr>
          <w:rStyle w:val="1-Char"/>
          <w:rFonts w:hint="cs"/>
          <w:rtl/>
        </w:rPr>
        <w:t>ست. از این رو</w:t>
      </w:r>
      <w:r w:rsidRPr="00860562">
        <w:rPr>
          <w:rStyle w:val="1-Char"/>
          <w:rFonts w:hint="cs"/>
          <w:rtl/>
        </w:rPr>
        <w:t xml:space="preserve"> یهود همیشه تلاش می</w:t>
      </w:r>
      <w:r w:rsidRPr="00860562">
        <w:rPr>
          <w:rStyle w:val="1-Char"/>
          <w:rFonts w:hint="eastAsia"/>
          <w:cs/>
        </w:rPr>
        <w:t>‎</w:t>
      </w:r>
      <w:r w:rsidRPr="00860562">
        <w:rPr>
          <w:rStyle w:val="1-Char"/>
          <w:rFonts w:hint="cs"/>
          <w:rtl/>
        </w:rPr>
        <w:t>کردند که زشتی</w:t>
      </w:r>
      <w:r w:rsidR="0080376C">
        <w:rPr>
          <w:rStyle w:val="1-Char"/>
          <w:rFonts w:hint="cs"/>
          <w:rtl/>
        </w:rPr>
        <w:t>‌</w:t>
      </w:r>
      <w:r w:rsidRPr="00860562">
        <w:rPr>
          <w:rStyle w:val="1-Char"/>
          <w:rFonts w:hint="cs"/>
          <w:rtl/>
        </w:rPr>
        <w:t>ها و گناهانی را که دارند توجیه کنند، و یکی از روش</w:t>
      </w:r>
      <w:r w:rsidR="0080376C">
        <w:rPr>
          <w:rStyle w:val="1-Char"/>
          <w:rFonts w:hint="cs"/>
          <w:rtl/>
        </w:rPr>
        <w:t>‌</w:t>
      </w:r>
      <w:r w:rsidRPr="00860562">
        <w:rPr>
          <w:rStyle w:val="1-Char"/>
          <w:rFonts w:hint="cs"/>
          <w:rtl/>
        </w:rPr>
        <w:t>هایشان برای این منظور این بود که لکه</w:t>
      </w:r>
      <w:r w:rsidRPr="00860562">
        <w:rPr>
          <w:rStyle w:val="1-Char"/>
          <w:rFonts w:hint="cs"/>
          <w:cs/>
        </w:rPr>
        <w:t>‎</w:t>
      </w:r>
      <w:r w:rsidRPr="00860562">
        <w:rPr>
          <w:rStyle w:val="1-Char"/>
          <w:rFonts w:hint="cs"/>
          <w:rtl/>
        </w:rPr>
        <w:t xml:space="preserve">ی این گناهان بزرگ را </w:t>
      </w:r>
      <w:r w:rsidR="00D263A5" w:rsidRPr="00860562">
        <w:rPr>
          <w:rStyle w:val="1-Char"/>
          <w:rFonts w:hint="cs"/>
          <w:rtl/>
        </w:rPr>
        <w:t>به پیامبران و فرستادگان نسبت دهند</w:t>
      </w:r>
      <w:r w:rsidRPr="00860562">
        <w:rPr>
          <w:rStyle w:val="1-Char"/>
          <w:rFonts w:hint="cs"/>
          <w:rtl/>
        </w:rPr>
        <w:t>، مثلاً</w:t>
      </w:r>
      <w:r w:rsidR="00860562">
        <w:rPr>
          <w:rStyle w:val="1-Char"/>
          <w:rFonts w:hint="cs"/>
          <w:rtl/>
        </w:rPr>
        <w:t xml:space="preserve"> می‌</w:t>
      </w:r>
      <w:r w:rsidRPr="00860562">
        <w:rPr>
          <w:rStyle w:val="1-Char"/>
          <w:rFonts w:hint="cs"/>
          <w:rtl/>
        </w:rPr>
        <w:t>گفتند: لوط با دو دخترش زنا کرده، و یکی از پسران یعقوب به برادر خود خیانت کرده و سلیمان جادوگر بوده است. انگار می</w:t>
      </w:r>
      <w:r w:rsidRPr="00860562">
        <w:rPr>
          <w:rStyle w:val="1-Char"/>
          <w:rFonts w:hint="eastAsia"/>
          <w:cs/>
        </w:rPr>
        <w:t>‎</w:t>
      </w:r>
      <w:r w:rsidRPr="00860562">
        <w:rPr>
          <w:rStyle w:val="1-Char"/>
          <w:rFonts w:hint="cs"/>
          <w:rtl/>
        </w:rPr>
        <w:t>خواستند بگویند اگر</w:t>
      </w:r>
      <w:r w:rsidR="00D263A5" w:rsidRPr="00860562">
        <w:rPr>
          <w:rStyle w:val="1-Char"/>
          <w:rFonts w:hint="cs"/>
          <w:rtl/>
        </w:rPr>
        <w:t xml:space="preserve"> ما چنین کنیم</w:t>
      </w:r>
      <w:r w:rsidRPr="00860562">
        <w:rPr>
          <w:rStyle w:val="1-Char"/>
          <w:rFonts w:hint="cs"/>
          <w:rtl/>
        </w:rPr>
        <w:t xml:space="preserve">، </w:t>
      </w:r>
      <w:r w:rsidR="00D263A5" w:rsidRPr="00860562">
        <w:rPr>
          <w:rStyle w:val="1-Char"/>
          <w:rFonts w:hint="cs"/>
          <w:rtl/>
        </w:rPr>
        <w:t>بر ما گناهی نیست، زیرا</w:t>
      </w:r>
      <w:r w:rsidRPr="00860562">
        <w:rPr>
          <w:rStyle w:val="1-Char"/>
          <w:rFonts w:hint="cs"/>
          <w:rtl/>
        </w:rPr>
        <w:t xml:space="preserve"> پی</w:t>
      </w:r>
      <w:r w:rsidR="00D263A5" w:rsidRPr="00860562">
        <w:rPr>
          <w:rStyle w:val="1-Char"/>
          <w:rFonts w:hint="cs"/>
          <w:rtl/>
        </w:rPr>
        <w:t>ا</w:t>
      </w:r>
      <w:r w:rsidRPr="00860562">
        <w:rPr>
          <w:rStyle w:val="1-Char"/>
          <w:rFonts w:hint="cs"/>
          <w:rtl/>
        </w:rPr>
        <w:t>مبران الهی هم چنان گناهان بزرگی مرتکب شده</w:t>
      </w:r>
      <w:r w:rsidRPr="00860562">
        <w:rPr>
          <w:rStyle w:val="1-Char"/>
          <w:rFonts w:hint="cs"/>
          <w:cs/>
        </w:rPr>
        <w:t>‎</w:t>
      </w:r>
      <w:r w:rsidRPr="00860562">
        <w:rPr>
          <w:rStyle w:val="1-Char"/>
          <w:rFonts w:hint="cs"/>
          <w:rtl/>
        </w:rPr>
        <w:t>اند و چه بسا پندار دیگرشان درباره</w:t>
      </w:r>
      <w:r w:rsidRPr="00860562">
        <w:rPr>
          <w:rStyle w:val="1-Char"/>
          <w:rFonts w:hint="cs"/>
          <w:cs/>
        </w:rPr>
        <w:t>‎</w:t>
      </w:r>
      <w:r w:rsidRPr="00860562">
        <w:rPr>
          <w:rStyle w:val="1-Char"/>
          <w:rFonts w:hint="cs"/>
          <w:rtl/>
        </w:rPr>
        <w:t>ی اینکه خداوند شهوت را بر دو فر</w:t>
      </w:r>
      <w:r w:rsidR="00D263A5" w:rsidRPr="00860562">
        <w:rPr>
          <w:rStyle w:val="1-Char"/>
          <w:rFonts w:hint="cs"/>
          <w:rtl/>
        </w:rPr>
        <w:t>شته هاروت و ماروت چیره کرده، از این رو</w:t>
      </w:r>
      <w:r w:rsidRPr="00860562">
        <w:rPr>
          <w:rStyle w:val="1-Char"/>
          <w:rFonts w:hint="cs"/>
          <w:rtl/>
        </w:rPr>
        <w:t xml:space="preserve"> چون بر زمین فرود آمدند چندان طول نکشید که وارد چیزهایی شدند که خداوند حرام کرده بود، از همین قبیل باشد. اما خداوند پیامبران و فرستادگانش را از تهمت</w:t>
      </w:r>
      <w:r w:rsidRPr="00860562">
        <w:rPr>
          <w:rStyle w:val="1-Char"/>
          <w:rFonts w:hint="cs"/>
          <w:cs/>
        </w:rPr>
        <w:t>‎</w:t>
      </w:r>
      <w:r w:rsidR="00D263A5" w:rsidRPr="00860562">
        <w:rPr>
          <w:rStyle w:val="1-Char"/>
          <w:rFonts w:hint="cs"/>
          <w:rtl/>
        </w:rPr>
        <w:t>های یهود تبرئه نمود</w:t>
      </w:r>
      <w:r w:rsidRPr="00860562">
        <w:rPr>
          <w:rStyle w:val="1-Char"/>
          <w:rFonts w:hint="cs"/>
          <w:rtl/>
        </w:rPr>
        <w:t xml:space="preserve"> و</w:t>
      </w:r>
      <w:r w:rsidR="00540F57">
        <w:rPr>
          <w:rStyle w:val="1-Char"/>
          <w:rFonts w:hint="cs"/>
          <w:rtl/>
        </w:rPr>
        <w:t xml:space="preserve"> آن‌ها </w:t>
      </w:r>
      <w:r w:rsidRPr="00860562">
        <w:rPr>
          <w:rStyle w:val="1-Char"/>
          <w:rFonts w:hint="cs"/>
          <w:rtl/>
        </w:rPr>
        <w:t>را با دروغگویی</w:t>
      </w:r>
      <w:r w:rsidRPr="00860562">
        <w:rPr>
          <w:rStyle w:val="1-Char"/>
          <w:rFonts w:hint="cs"/>
          <w:cs/>
        </w:rPr>
        <w:t>‎</w:t>
      </w:r>
      <w:r w:rsidRPr="00860562">
        <w:rPr>
          <w:rStyle w:val="1-Char"/>
          <w:rFonts w:hint="cs"/>
          <w:rtl/>
        </w:rPr>
        <w:t>ها و ادعاها</w:t>
      </w:r>
      <w:r w:rsidR="00D263A5" w:rsidRPr="00860562">
        <w:rPr>
          <w:rStyle w:val="1-Char"/>
          <w:rFonts w:hint="cs"/>
          <w:rtl/>
        </w:rPr>
        <w:t>ی</w:t>
      </w:r>
      <w:r w:rsidRPr="00860562">
        <w:rPr>
          <w:rStyle w:val="1-Char"/>
          <w:rFonts w:hint="cs"/>
          <w:rtl/>
        </w:rPr>
        <w:t>شان رسوا کرد.</w:t>
      </w:r>
    </w:p>
    <w:p w:rsidR="006E4CC7" w:rsidRPr="00860562" w:rsidRDefault="006E4CC7" w:rsidP="005D5F97">
      <w:pPr>
        <w:ind w:firstLine="284"/>
        <w:jc w:val="both"/>
        <w:rPr>
          <w:rStyle w:val="1-Char"/>
          <w:rtl/>
        </w:rPr>
      </w:pPr>
      <w:r w:rsidRPr="00860562">
        <w:rPr>
          <w:rStyle w:val="1-Char"/>
          <w:rFonts w:hint="cs"/>
          <w:rtl/>
        </w:rPr>
        <w:t>صدیق حسن خان درباره</w:t>
      </w:r>
      <w:r w:rsidRPr="00860562">
        <w:rPr>
          <w:rStyle w:val="1-Char"/>
          <w:rFonts w:hint="cs"/>
          <w:cs/>
        </w:rPr>
        <w:t>‎</w:t>
      </w:r>
      <w:r w:rsidRPr="00860562">
        <w:rPr>
          <w:rStyle w:val="1-Char"/>
          <w:rFonts w:hint="cs"/>
          <w:rtl/>
        </w:rPr>
        <w:t>ی این آیه می</w:t>
      </w:r>
      <w:r w:rsidRPr="00860562">
        <w:rPr>
          <w:rStyle w:val="1-Char"/>
          <w:rFonts w:hint="cs"/>
          <w:cs/>
        </w:rPr>
        <w:t>‎</w:t>
      </w:r>
      <w:r w:rsidRPr="00860562">
        <w:rPr>
          <w:rStyle w:val="1-Char"/>
          <w:rFonts w:hint="cs"/>
          <w:rtl/>
        </w:rPr>
        <w:t>گوید: «خدا</w:t>
      </w:r>
      <w:r w:rsidR="00D263A5" w:rsidRPr="00860562">
        <w:rPr>
          <w:rStyle w:val="1-Char"/>
          <w:rFonts w:hint="cs"/>
          <w:rtl/>
        </w:rPr>
        <w:t>وند</w:t>
      </w:r>
      <w:r w:rsidRPr="00860562">
        <w:rPr>
          <w:rStyle w:val="1-Char"/>
          <w:rFonts w:hint="cs"/>
          <w:rtl/>
        </w:rPr>
        <w:t xml:space="preserve"> پیامبرش </w:t>
      </w:r>
      <w:r w:rsidR="00D263A5" w:rsidRPr="00860562">
        <w:rPr>
          <w:rStyle w:val="1-Char"/>
          <w:rFonts w:hint="cs"/>
          <w:rtl/>
        </w:rPr>
        <w:t>را از کفر تبرئه کرد، قبلاً</w:t>
      </w:r>
      <w:r w:rsidRPr="00860562">
        <w:rPr>
          <w:rStyle w:val="1-Char"/>
          <w:rFonts w:hint="cs"/>
          <w:rtl/>
        </w:rPr>
        <w:t xml:space="preserve"> هیچ کس او را به کفر نسبت نداد</w:t>
      </w:r>
      <w:r w:rsidR="00D263A5" w:rsidRPr="00860562">
        <w:rPr>
          <w:rStyle w:val="1-Char"/>
          <w:rFonts w:hint="cs"/>
          <w:rtl/>
        </w:rPr>
        <w:t>ه بود، اما چون یهود او را به جادوگری</w:t>
      </w:r>
      <w:r w:rsidRPr="00860562">
        <w:rPr>
          <w:rStyle w:val="1-Char"/>
          <w:rFonts w:hint="cs"/>
          <w:rtl/>
        </w:rPr>
        <w:t xml:space="preserve"> نسبت دادند مانند این</w:t>
      </w:r>
      <w:r w:rsidR="001B0805" w:rsidRPr="00860562">
        <w:rPr>
          <w:rStyle w:val="1-Char"/>
          <w:rFonts w:hint="cs"/>
          <w:rtl/>
        </w:rPr>
        <w:t xml:space="preserve"> بود که او را به کفر نسبت بدهند؛</w:t>
      </w:r>
      <w:r w:rsidRPr="00860562">
        <w:rPr>
          <w:rStyle w:val="1-Char"/>
          <w:rFonts w:hint="cs"/>
          <w:rtl/>
        </w:rPr>
        <w:t xml:space="preserve"> زیرا کفر لازمه</w:t>
      </w:r>
      <w:r w:rsidRPr="00860562">
        <w:rPr>
          <w:rStyle w:val="1-Char"/>
          <w:rFonts w:hint="cs"/>
          <w:cs/>
        </w:rPr>
        <w:t>‎</w:t>
      </w:r>
      <w:r w:rsidR="001B0805" w:rsidRPr="00860562">
        <w:rPr>
          <w:rStyle w:val="1-Char"/>
          <w:rFonts w:hint="cs"/>
          <w:rtl/>
        </w:rPr>
        <w:t>ی جادو</w:t>
      </w:r>
      <w:r w:rsidRPr="00860562">
        <w:rPr>
          <w:rStyle w:val="1-Char"/>
          <w:rFonts w:hint="cs"/>
          <w:rtl/>
        </w:rPr>
        <w:t>ست»</w:t>
      </w:r>
      <w:r w:rsidRPr="00860562">
        <w:rPr>
          <w:rStyle w:val="1-Char"/>
          <w:vertAlign w:val="superscript"/>
          <w:rtl/>
        </w:rPr>
        <w:footnoteReference w:id="282"/>
      </w:r>
    </w:p>
    <w:p w:rsidR="001B0805" w:rsidRPr="00860562" w:rsidRDefault="006E4CC7" w:rsidP="005D5F97">
      <w:pPr>
        <w:ind w:firstLine="284"/>
        <w:jc w:val="both"/>
        <w:rPr>
          <w:rStyle w:val="1-Char"/>
          <w:rtl/>
        </w:rPr>
      </w:pPr>
      <w:r w:rsidRPr="00860562">
        <w:rPr>
          <w:rStyle w:val="1-Char"/>
          <w:rFonts w:hint="cs"/>
          <w:rtl/>
        </w:rPr>
        <w:t>ابن حجر عسقلانی می</w:t>
      </w:r>
      <w:r w:rsidRPr="00860562">
        <w:rPr>
          <w:rStyle w:val="1-Char"/>
          <w:rFonts w:hint="cs"/>
          <w:cs/>
        </w:rPr>
        <w:t>‎</w:t>
      </w:r>
      <w:r w:rsidRPr="00860562">
        <w:rPr>
          <w:rStyle w:val="1-Char"/>
          <w:rFonts w:hint="cs"/>
          <w:rtl/>
        </w:rPr>
        <w:t>گوید: «درباره</w:t>
      </w:r>
      <w:r w:rsidRPr="00860562">
        <w:rPr>
          <w:rStyle w:val="1-Char"/>
          <w:rFonts w:hint="cs"/>
          <w:cs/>
        </w:rPr>
        <w:t>‎</w:t>
      </w:r>
      <w:r w:rsidR="001B0805" w:rsidRPr="00860562">
        <w:rPr>
          <w:rStyle w:val="1-Char"/>
          <w:rFonts w:hint="cs"/>
          <w:rtl/>
        </w:rPr>
        <w:t>ی مقصود این آیه اختلاف نظر وجود دارد،</w:t>
      </w:r>
      <w:r w:rsidR="00540F57">
        <w:rPr>
          <w:rStyle w:val="1-Char"/>
          <w:rFonts w:hint="cs"/>
          <w:rtl/>
        </w:rPr>
        <w:t xml:space="preserve"> </w:t>
      </w:r>
      <w:r w:rsidRPr="00860562">
        <w:rPr>
          <w:rStyle w:val="1-Char"/>
          <w:rFonts w:hint="cs"/>
          <w:rtl/>
        </w:rPr>
        <w:t>نقل است: سلیمان</w:t>
      </w:r>
      <w:r w:rsidR="00454F43">
        <w:rPr>
          <w:rStyle w:val="1-Char"/>
          <w:rFonts w:hint="cs"/>
          <w:rtl/>
        </w:rPr>
        <w:t xml:space="preserve"> کتاب‌های </w:t>
      </w:r>
      <w:r w:rsidRPr="00860562">
        <w:rPr>
          <w:rStyle w:val="1-Char"/>
          <w:rFonts w:hint="cs"/>
          <w:rtl/>
        </w:rPr>
        <w:t>سحر و کهانت را</w:t>
      </w:r>
      <w:r w:rsidR="0003799B" w:rsidRPr="00860562">
        <w:rPr>
          <w:rStyle w:val="1-Char"/>
          <w:rFonts w:hint="cs"/>
          <w:rtl/>
        </w:rPr>
        <w:t xml:space="preserve"> </w:t>
      </w:r>
      <w:r w:rsidRPr="00860562">
        <w:rPr>
          <w:rStyle w:val="1-Char"/>
          <w:rFonts w:hint="cs"/>
          <w:rtl/>
        </w:rPr>
        <w:t>ج</w:t>
      </w:r>
      <w:r w:rsidR="0003799B" w:rsidRPr="00860562">
        <w:rPr>
          <w:rStyle w:val="1-Char"/>
          <w:rFonts w:hint="cs"/>
          <w:rtl/>
        </w:rPr>
        <w:t>م</w:t>
      </w:r>
      <w:r w:rsidRPr="00860562">
        <w:rPr>
          <w:rStyle w:val="1-Char"/>
          <w:rFonts w:hint="cs"/>
          <w:rtl/>
        </w:rPr>
        <w:t>ع</w:t>
      </w:r>
      <w:r w:rsidR="001B0805" w:rsidRPr="00860562">
        <w:rPr>
          <w:rStyle w:val="1-Char"/>
          <w:rFonts w:hint="cs"/>
          <w:rtl/>
        </w:rPr>
        <w:t xml:space="preserve"> آوری نمود</w:t>
      </w:r>
      <w:r w:rsidRPr="00860562">
        <w:rPr>
          <w:rStyle w:val="1-Char"/>
          <w:rFonts w:hint="cs"/>
          <w:rtl/>
        </w:rPr>
        <w:t xml:space="preserve"> و</w:t>
      </w:r>
      <w:r w:rsidR="00540F57">
        <w:rPr>
          <w:rStyle w:val="1-Char"/>
          <w:rFonts w:hint="cs"/>
          <w:rtl/>
        </w:rPr>
        <w:t xml:space="preserve"> آن‌ها </w:t>
      </w:r>
      <w:r w:rsidRPr="00860562">
        <w:rPr>
          <w:rStyle w:val="1-Char"/>
          <w:rFonts w:hint="cs"/>
          <w:rtl/>
        </w:rPr>
        <w:t xml:space="preserve">را زیر تختش </w:t>
      </w:r>
      <w:r w:rsidR="0003799B" w:rsidRPr="00860562">
        <w:rPr>
          <w:rStyle w:val="1-Char"/>
          <w:rFonts w:hint="cs"/>
          <w:rtl/>
        </w:rPr>
        <w:t>د</w:t>
      </w:r>
      <w:r w:rsidRPr="00860562">
        <w:rPr>
          <w:rStyle w:val="1-Char"/>
          <w:rFonts w:hint="cs"/>
          <w:rtl/>
        </w:rPr>
        <w:t>فن کرد، و</w:t>
      </w:r>
      <w:r w:rsidR="008B6AA7">
        <w:rPr>
          <w:rStyle w:val="1-Char"/>
          <w:rFonts w:hint="cs"/>
          <w:rtl/>
        </w:rPr>
        <w:t xml:space="preserve"> هیچیک </w:t>
      </w:r>
      <w:r w:rsidRPr="00860562">
        <w:rPr>
          <w:rStyle w:val="1-Char"/>
          <w:rFonts w:hint="cs"/>
          <w:rtl/>
        </w:rPr>
        <w:t>از شیاطین</w:t>
      </w:r>
      <w:r w:rsidR="005875FE">
        <w:rPr>
          <w:rStyle w:val="1-Char"/>
          <w:rFonts w:hint="cs"/>
          <w:rtl/>
        </w:rPr>
        <w:t xml:space="preserve"> نمی‌</w:t>
      </w:r>
      <w:r w:rsidRPr="00860562">
        <w:rPr>
          <w:rStyle w:val="1-Char"/>
          <w:rFonts w:hint="cs"/>
          <w:rtl/>
        </w:rPr>
        <w:t>توانست به تخت نزدیک ش</w:t>
      </w:r>
      <w:r w:rsidR="0003799B" w:rsidRPr="00860562">
        <w:rPr>
          <w:rStyle w:val="1-Char"/>
          <w:rFonts w:hint="cs"/>
          <w:rtl/>
        </w:rPr>
        <w:t>و</w:t>
      </w:r>
      <w:r w:rsidRPr="00860562">
        <w:rPr>
          <w:rStyle w:val="1-Char"/>
          <w:rFonts w:hint="cs"/>
          <w:rtl/>
        </w:rPr>
        <w:t>د. تا این که سلیمان وفات یافت و دانشمندانی که از این امر باخبر بودند رفت</w:t>
      </w:r>
      <w:r w:rsidR="001B0805" w:rsidRPr="00860562">
        <w:rPr>
          <w:rStyle w:val="1-Char"/>
          <w:rFonts w:hint="cs"/>
          <w:rtl/>
        </w:rPr>
        <w:t>ند و پراکنده شدند. شیطان به شکل</w:t>
      </w:r>
      <w:r w:rsidRPr="00860562">
        <w:rPr>
          <w:rStyle w:val="1-Char"/>
          <w:rFonts w:hint="cs"/>
          <w:rtl/>
        </w:rPr>
        <w:t xml:space="preserve"> انسانی آمد و به یهود گفت: آیا</w:t>
      </w:r>
      <w:r w:rsidR="00860562">
        <w:rPr>
          <w:rStyle w:val="1-Char"/>
          <w:rFonts w:hint="cs"/>
          <w:rtl/>
        </w:rPr>
        <w:t xml:space="preserve"> می‌</w:t>
      </w:r>
      <w:r w:rsidRPr="00860562">
        <w:rPr>
          <w:rStyle w:val="1-Char"/>
          <w:rFonts w:hint="cs"/>
          <w:rtl/>
        </w:rPr>
        <w:t>خواهید گنج</w:t>
      </w:r>
      <w:r w:rsidR="005875FE">
        <w:rPr>
          <w:rStyle w:val="1-Char"/>
          <w:rFonts w:hint="cs"/>
          <w:rtl/>
        </w:rPr>
        <w:t xml:space="preserve"> بی‌</w:t>
      </w:r>
      <w:r w:rsidR="001B0805" w:rsidRPr="00860562">
        <w:rPr>
          <w:rStyle w:val="1-Char"/>
          <w:rFonts w:hint="cs"/>
          <w:rtl/>
        </w:rPr>
        <w:t>مانند سلیمان را به شما نشان دهم؟ گفتند: آری،</w:t>
      </w:r>
      <w:r w:rsidRPr="00860562">
        <w:rPr>
          <w:rStyle w:val="1-Char"/>
          <w:rFonts w:hint="cs"/>
          <w:rtl/>
        </w:rPr>
        <w:t xml:space="preserve"> گفت: پس زیر تخت را حف</w:t>
      </w:r>
      <w:r w:rsidR="001B0805" w:rsidRPr="00860562">
        <w:rPr>
          <w:rStyle w:val="1-Char"/>
          <w:rFonts w:hint="cs"/>
          <w:rtl/>
        </w:rPr>
        <w:t>ر کنید.</w:t>
      </w:r>
      <w:r w:rsidR="00540F57">
        <w:rPr>
          <w:rStyle w:val="1-Char"/>
          <w:rFonts w:hint="cs"/>
          <w:rtl/>
        </w:rPr>
        <w:t xml:space="preserve"> آن‌ها </w:t>
      </w:r>
      <w:r w:rsidR="001B0805" w:rsidRPr="00860562">
        <w:rPr>
          <w:rStyle w:val="1-Char"/>
          <w:rFonts w:hint="cs"/>
          <w:rtl/>
        </w:rPr>
        <w:t>حفّاری کردند- در حالی که شیطان</w:t>
      </w:r>
      <w:r w:rsidRPr="00860562">
        <w:rPr>
          <w:rStyle w:val="1-Char"/>
          <w:rFonts w:hint="cs"/>
          <w:rtl/>
        </w:rPr>
        <w:t xml:space="preserve"> ایستاده بود-</w:t>
      </w:r>
      <w:r w:rsidR="008B6AA7">
        <w:rPr>
          <w:rStyle w:val="1-Char"/>
          <w:rFonts w:hint="cs"/>
          <w:rtl/>
        </w:rPr>
        <w:t xml:space="preserve"> کتاب‌ها </w:t>
      </w:r>
      <w:r w:rsidRPr="00860562">
        <w:rPr>
          <w:rStyle w:val="1-Char"/>
          <w:rFonts w:hint="cs"/>
          <w:rtl/>
        </w:rPr>
        <w:t>را پیدا کردند. به</w:t>
      </w:r>
      <w:r w:rsidR="00540F57">
        <w:rPr>
          <w:rStyle w:val="1-Char"/>
          <w:rFonts w:hint="cs"/>
          <w:rtl/>
        </w:rPr>
        <w:t xml:space="preserve"> آن‌ها </w:t>
      </w:r>
      <w:r w:rsidRPr="00860562">
        <w:rPr>
          <w:rStyle w:val="1-Char"/>
          <w:rFonts w:hint="cs"/>
          <w:rtl/>
        </w:rPr>
        <w:t>گفت: سلیمان با</w:t>
      </w:r>
      <w:r w:rsidR="004B48A4">
        <w:rPr>
          <w:rStyle w:val="1-Char"/>
          <w:rFonts w:hint="cs"/>
          <w:rtl/>
        </w:rPr>
        <w:t xml:space="preserve"> این‌ها </w:t>
      </w:r>
      <w:r w:rsidR="001B0805" w:rsidRPr="00860562">
        <w:rPr>
          <w:rStyle w:val="1-Char"/>
          <w:rFonts w:hint="cs"/>
          <w:rtl/>
        </w:rPr>
        <w:t xml:space="preserve">بر </w:t>
      </w:r>
      <w:r w:rsidRPr="00860562">
        <w:rPr>
          <w:rStyle w:val="1-Char"/>
          <w:rFonts w:hint="cs"/>
          <w:rtl/>
        </w:rPr>
        <w:t>انس</w:t>
      </w:r>
      <w:r w:rsidR="001B0805" w:rsidRPr="00860562">
        <w:rPr>
          <w:rStyle w:val="1-Char"/>
          <w:rFonts w:hint="cs"/>
          <w:rtl/>
        </w:rPr>
        <w:t>ان و جن مسخر بود. از آن پس منتشر</w:t>
      </w:r>
      <w:r w:rsidRPr="00860562">
        <w:rPr>
          <w:rStyle w:val="1-Char"/>
          <w:rFonts w:hint="cs"/>
          <w:rtl/>
        </w:rPr>
        <w:t xml:space="preserve"> شد که سلیمان </w:t>
      </w:r>
      <w:r w:rsidR="001B0805" w:rsidRPr="00860562">
        <w:rPr>
          <w:rStyle w:val="1-Char"/>
          <w:rFonts w:hint="cs"/>
          <w:rtl/>
        </w:rPr>
        <w:t>جادوگر</w:t>
      </w:r>
      <w:r w:rsidRPr="00860562">
        <w:rPr>
          <w:rStyle w:val="1-Char"/>
          <w:rFonts w:hint="cs"/>
          <w:rtl/>
        </w:rPr>
        <w:t xml:space="preserve"> بوده است، و هنگامی </w:t>
      </w:r>
      <w:r w:rsidR="001B0805" w:rsidRPr="00860562">
        <w:rPr>
          <w:rStyle w:val="1-Char"/>
          <w:rFonts w:hint="cs"/>
          <w:rtl/>
        </w:rPr>
        <w:t>که قرآن از سلیمان یاد کرد و در قرآن جزو</w:t>
      </w:r>
      <w:r w:rsidRPr="00860562">
        <w:rPr>
          <w:rStyle w:val="1-Char"/>
          <w:rFonts w:hint="cs"/>
          <w:rtl/>
        </w:rPr>
        <w:t xml:space="preserve"> پیامبران </w:t>
      </w:r>
      <w:r w:rsidR="001B0805" w:rsidRPr="00860562">
        <w:rPr>
          <w:rStyle w:val="1-Char"/>
          <w:rFonts w:hint="cs"/>
          <w:rtl/>
        </w:rPr>
        <w:t>به شمار آمد، یهود انکار کرده</w:t>
      </w:r>
      <w:r w:rsidRPr="00860562">
        <w:rPr>
          <w:rStyle w:val="1-Char"/>
          <w:rFonts w:hint="cs"/>
          <w:rtl/>
        </w:rPr>
        <w:t xml:space="preserve">، </w:t>
      </w:r>
      <w:r w:rsidR="001B0805" w:rsidRPr="00860562">
        <w:rPr>
          <w:rStyle w:val="1-Char"/>
          <w:rFonts w:hint="cs"/>
          <w:rtl/>
        </w:rPr>
        <w:t>و گفتند: او جادوگر بوده است. سپس این آیه نازل شد.</w:t>
      </w:r>
      <w:r w:rsidRPr="00860562">
        <w:rPr>
          <w:rStyle w:val="1-Char"/>
          <w:rFonts w:hint="cs"/>
          <w:rtl/>
        </w:rPr>
        <w:t xml:space="preserve"> طبری و دیگران این خبر را از سدی نقل کرده</w:t>
      </w:r>
      <w:r w:rsidRPr="00860562">
        <w:rPr>
          <w:rStyle w:val="1-Char"/>
          <w:rFonts w:hint="cs"/>
          <w:cs/>
        </w:rPr>
        <w:t>‎</w:t>
      </w:r>
      <w:r w:rsidRPr="00860562">
        <w:rPr>
          <w:rStyle w:val="1-Char"/>
          <w:rFonts w:hint="cs"/>
          <w:rtl/>
        </w:rPr>
        <w:t xml:space="preserve">اند و از سعید بن جبیر با سند صحیح </w:t>
      </w:r>
      <w:r w:rsidR="001B0805" w:rsidRPr="00860562">
        <w:rPr>
          <w:rStyle w:val="1-Char"/>
          <w:rFonts w:hint="cs"/>
          <w:rtl/>
        </w:rPr>
        <w:t>چنین روایتی</w:t>
      </w:r>
      <w:r w:rsidRPr="00860562">
        <w:rPr>
          <w:rStyle w:val="1-Char"/>
          <w:rFonts w:hint="cs"/>
          <w:rtl/>
        </w:rPr>
        <w:t xml:space="preserve"> آمده است، </w:t>
      </w:r>
      <w:r w:rsidR="001B0805" w:rsidRPr="00860562">
        <w:rPr>
          <w:rStyle w:val="1-Char"/>
          <w:rFonts w:hint="cs"/>
          <w:rtl/>
        </w:rPr>
        <w:t xml:space="preserve">و </w:t>
      </w:r>
      <w:r w:rsidRPr="00860562">
        <w:rPr>
          <w:rStyle w:val="1-Char"/>
          <w:rFonts w:hint="cs"/>
          <w:rtl/>
        </w:rPr>
        <w:t xml:space="preserve">از عمران بن حارث از ابن عباس معنایش نقل شده است. </w:t>
      </w:r>
    </w:p>
    <w:p w:rsidR="006E4CC7" w:rsidRPr="00860562" w:rsidRDefault="006E4CC7" w:rsidP="005D5F97">
      <w:pPr>
        <w:ind w:firstLine="284"/>
        <w:jc w:val="both"/>
        <w:rPr>
          <w:rStyle w:val="1-Char"/>
          <w:rtl/>
        </w:rPr>
      </w:pPr>
      <w:r w:rsidRPr="00860562">
        <w:rPr>
          <w:rStyle w:val="1-Char"/>
          <w:rFonts w:hint="cs"/>
          <w:rtl/>
        </w:rPr>
        <w:t>از ربیع بن انس نیز نظیر این خبر نقل شده، اما گفته است: شیاطین سحر</w:t>
      </w:r>
      <w:r w:rsidR="0003799B" w:rsidRPr="00860562">
        <w:rPr>
          <w:rStyle w:val="1-Char"/>
          <w:rFonts w:hint="cs"/>
          <w:rtl/>
        </w:rPr>
        <w:t xml:space="preserve"> </w:t>
      </w:r>
      <w:r w:rsidRPr="00860562">
        <w:rPr>
          <w:rStyle w:val="1-Char"/>
          <w:rFonts w:hint="cs"/>
          <w:rtl/>
        </w:rPr>
        <w:t>را نوشتند و زیر</w:t>
      </w:r>
      <w:r w:rsidR="001B0805" w:rsidRPr="00860562">
        <w:rPr>
          <w:rStyle w:val="1-Char"/>
          <w:rFonts w:hint="cs"/>
          <w:rtl/>
        </w:rPr>
        <w:t xml:space="preserve"> تختش دفن کردند، و چون سلیمان وفات کرد</w:t>
      </w:r>
      <w:r w:rsidR="00540F57">
        <w:rPr>
          <w:rStyle w:val="1-Char"/>
          <w:rFonts w:hint="cs"/>
          <w:rtl/>
        </w:rPr>
        <w:t xml:space="preserve"> آن‌ها </w:t>
      </w:r>
      <w:r w:rsidR="001B0805" w:rsidRPr="00860562">
        <w:rPr>
          <w:rStyle w:val="1-Char"/>
          <w:rFonts w:hint="cs"/>
          <w:rtl/>
        </w:rPr>
        <w:t>را بیرون</w:t>
      </w:r>
      <w:r w:rsidRPr="00860562">
        <w:rPr>
          <w:rStyle w:val="1-Char"/>
          <w:rFonts w:hint="cs"/>
          <w:rtl/>
        </w:rPr>
        <w:t xml:space="preserve"> آوردند، و گفتند: این همان علمی است که سلیمان از مردم پنهان می</w:t>
      </w:r>
      <w:r w:rsidRPr="00860562">
        <w:rPr>
          <w:rStyle w:val="1-Char"/>
          <w:rFonts w:hint="cs"/>
          <w:cs/>
        </w:rPr>
        <w:t>‎</w:t>
      </w:r>
      <w:r w:rsidRPr="00860562">
        <w:rPr>
          <w:rStyle w:val="1-Char"/>
          <w:rFonts w:hint="cs"/>
          <w:rtl/>
        </w:rPr>
        <w:t>کرد. این خبر از محمد بن اسحاق چنان روایت شده که</w:t>
      </w:r>
      <w:r w:rsidR="00540F57">
        <w:rPr>
          <w:rStyle w:val="1-Char"/>
          <w:rFonts w:hint="cs"/>
          <w:rtl/>
        </w:rPr>
        <w:t xml:space="preserve"> آن‌ها </w:t>
      </w:r>
      <w:r w:rsidRPr="00860562">
        <w:rPr>
          <w:rStyle w:val="1-Char"/>
          <w:rFonts w:hint="cs"/>
          <w:rtl/>
        </w:rPr>
        <w:t>انگشتری مانند انگشتر سلیمان ساختند. کتاب را با آن مهر کردند و عنوانش را چن</w:t>
      </w:r>
      <w:r w:rsidR="0003799B" w:rsidRPr="00860562">
        <w:rPr>
          <w:rStyle w:val="1-Char"/>
          <w:rFonts w:hint="cs"/>
          <w:rtl/>
        </w:rPr>
        <w:t>ی</w:t>
      </w:r>
      <w:r w:rsidRPr="00860562">
        <w:rPr>
          <w:rStyle w:val="1-Char"/>
          <w:rFonts w:hint="cs"/>
          <w:rtl/>
        </w:rPr>
        <w:t>ن نگاشتند: «این کتاب را آصف بن برخیا به پادشاه سلیمان پسر داو</w:t>
      </w:r>
      <w:r w:rsidR="001B0805" w:rsidRPr="00860562">
        <w:rPr>
          <w:rStyle w:val="1-Char"/>
          <w:rFonts w:hint="cs"/>
          <w:rtl/>
        </w:rPr>
        <w:t>و</w:t>
      </w:r>
      <w:r w:rsidRPr="00860562">
        <w:rPr>
          <w:rStyle w:val="1-Char"/>
          <w:rFonts w:hint="cs"/>
          <w:rtl/>
        </w:rPr>
        <w:t>د نوشته که سرشار از ذخایر و گنج</w:t>
      </w:r>
      <w:r w:rsidR="0080376C">
        <w:rPr>
          <w:rStyle w:val="1-Char"/>
          <w:rFonts w:hint="cs"/>
          <w:rtl/>
        </w:rPr>
        <w:t>‌</w:t>
      </w:r>
      <w:r w:rsidRPr="00860562">
        <w:rPr>
          <w:rStyle w:val="1-Char"/>
          <w:rFonts w:hint="cs"/>
          <w:rtl/>
        </w:rPr>
        <w:t>های دانش است». سپس دفنش کردند. و ادامه</w:t>
      </w:r>
      <w:r w:rsidRPr="00860562">
        <w:rPr>
          <w:rStyle w:val="1-Char"/>
          <w:rFonts w:hint="cs"/>
          <w:cs/>
        </w:rPr>
        <w:t>‎</w:t>
      </w:r>
      <w:r w:rsidRPr="00860562">
        <w:rPr>
          <w:rStyle w:val="1-Char"/>
          <w:rFonts w:hint="cs"/>
          <w:rtl/>
        </w:rPr>
        <w:t>اش را مانند آن چه اشاره شد آورده است.از عوفی از ابن عب</w:t>
      </w:r>
      <w:r w:rsidR="001B0805" w:rsidRPr="00860562">
        <w:rPr>
          <w:rStyle w:val="1-Char"/>
          <w:rFonts w:hint="cs"/>
          <w:rtl/>
        </w:rPr>
        <w:t>اس هم نظیر روایت سدی نقل شده</w:t>
      </w:r>
      <w:r w:rsidR="00540F57">
        <w:rPr>
          <w:rStyle w:val="1-Char"/>
          <w:rFonts w:hint="cs"/>
          <w:rtl/>
        </w:rPr>
        <w:t xml:space="preserve"> </w:t>
      </w:r>
      <w:r w:rsidR="001B0805" w:rsidRPr="00860562">
        <w:rPr>
          <w:rStyle w:val="1-Char"/>
          <w:rFonts w:hint="cs"/>
          <w:rtl/>
        </w:rPr>
        <w:t>اما گفته است: وقتی</w:t>
      </w:r>
      <w:r w:rsidR="008B6AA7">
        <w:rPr>
          <w:rStyle w:val="1-Char"/>
          <w:rFonts w:hint="cs"/>
          <w:rtl/>
        </w:rPr>
        <w:t xml:space="preserve"> کتاب‌ها </w:t>
      </w:r>
      <w:r w:rsidRPr="00860562">
        <w:rPr>
          <w:rStyle w:val="1-Char"/>
          <w:rFonts w:hint="cs"/>
          <w:rtl/>
        </w:rPr>
        <w:t>را پیدا کردند، گفتند:</w:t>
      </w:r>
      <w:r w:rsidR="001B0805" w:rsidRPr="00860562">
        <w:rPr>
          <w:rStyle w:val="1-Char"/>
          <w:rFonts w:hint="cs"/>
          <w:rtl/>
        </w:rPr>
        <w:t xml:space="preserve"> خداوند</w:t>
      </w:r>
      <w:r w:rsidR="004B48A4">
        <w:rPr>
          <w:rStyle w:val="1-Char"/>
          <w:rFonts w:hint="cs"/>
          <w:rtl/>
        </w:rPr>
        <w:t xml:space="preserve"> این‌ها </w:t>
      </w:r>
      <w:r w:rsidR="001B0805" w:rsidRPr="00860562">
        <w:rPr>
          <w:rStyle w:val="1-Char"/>
          <w:rFonts w:hint="cs"/>
          <w:rtl/>
        </w:rPr>
        <w:t>را</w:t>
      </w:r>
      <w:r w:rsidRPr="00860562">
        <w:rPr>
          <w:rStyle w:val="1-Char"/>
          <w:rFonts w:hint="cs"/>
          <w:rtl/>
        </w:rPr>
        <w:t xml:space="preserve"> بر سلیمان نازل کرده و او از ما مخفی کرده است. همچنین با سندی صحیح از سعید بن جبیر از </w:t>
      </w:r>
      <w:r w:rsidR="001B0805" w:rsidRPr="00860562">
        <w:rPr>
          <w:rStyle w:val="1-Char"/>
          <w:rFonts w:hint="cs"/>
          <w:rtl/>
        </w:rPr>
        <w:t>ابن عباس روایت شده که</w:t>
      </w:r>
      <w:r w:rsidRPr="00860562">
        <w:rPr>
          <w:rStyle w:val="1-Char"/>
          <w:rFonts w:hint="cs"/>
          <w:rtl/>
        </w:rPr>
        <w:t xml:space="preserve"> گفته است: در روزهای بیم</w:t>
      </w:r>
      <w:r w:rsidR="001B0805" w:rsidRPr="00860562">
        <w:rPr>
          <w:rStyle w:val="1-Char"/>
          <w:rFonts w:hint="cs"/>
          <w:rtl/>
        </w:rPr>
        <w:t xml:space="preserve">اری سلیمان، شیاطین </w:t>
      </w:r>
      <w:r w:rsidRPr="00860562">
        <w:rPr>
          <w:rStyle w:val="1-Char"/>
          <w:rFonts w:hint="cs"/>
          <w:rtl/>
        </w:rPr>
        <w:t>نوشته</w:t>
      </w:r>
      <w:r w:rsidRPr="00860562">
        <w:rPr>
          <w:rStyle w:val="1-Char"/>
          <w:rFonts w:hint="cs"/>
          <w:cs/>
        </w:rPr>
        <w:t>‎</w:t>
      </w:r>
      <w:r w:rsidRPr="00860562">
        <w:rPr>
          <w:rStyle w:val="1-Char"/>
          <w:rFonts w:hint="cs"/>
          <w:rtl/>
        </w:rPr>
        <w:t>هایی آمیخته با سحر و کفر ته</w:t>
      </w:r>
      <w:r w:rsidR="001B0805" w:rsidRPr="00860562">
        <w:rPr>
          <w:rStyle w:val="1-Char"/>
          <w:rFonts w:hint="cs"/>
          <w:rtl/>
        </w:rPr>
        <w:t>یه کردند و زیر تخت او دفن نمودند</w:t>
      </w:r>
      <w:r w:rsidRPr="00860562">
        <w:rPr>
          <w:rStyle w:val="1-Char"/>
          <w:rFonts w:hint="cs"/>
          <w:rtl/>
        </w:rPr>
        <w:t>، و پس از مرگ سلیمان آن را بیرون آورد</w:t>
      </w:r>
      <w:r w:rsidR="0003799B" w:rsidRPr="00860562">
        <w:rPr>
          <w:rStyle w:val="1-Char"/>
          <w:rFonts w:hint="cs"/>
          <w:rtl/>
        </w:rPr>
        <w:t>ند</w:t>
      </w:r>
      <w:r w:rsidR="001B0805" w:rsidRPr="00860562">
        <w:rPr>
          <w:rStyle w:val="1-Char"/>
          <w:rFonts w:hint="cs"/>
          <w:rtl/>
        </w:rPr>
        <w:t xml:space="preserve"> و برای مردم خواندند. ابن حجر</w:t>
      </w:r>
      <w:r w:rsidRPr="00860562">
        <w:rPr>
          <w:rStyle w:val="1-Char"/>
          <w:rFonts w:hint="cs"/>
          <w:rtl/>
        </w:rPr>
        <w:t xml:space="preserve"> می</w:t>
      </w:r>
      <w:r w:rsidRPr="00860562">
        <w:rPr>
          <w:rStyle w:val="1-Char"/>
          <w:rFonts w:hint="cs"/>
          <w:cs/>
        </w:rPr>
        <w:t>‎</w:t>
      </w:r>
      <w:r w:rsidRPr="00860562">
        <w:rPr>
          <w:rStyle w:val="1-Char"/>
          <w:rFonts w:hint="cs"/>
          <w:rtl/>
        </w:rPr>
        <w:t>گوید: گزیده</w:t>
      </w:r>
      <w:r w:rsidRPr="00860562">
        <w:rPr>
          <w:rStyle w:val="1-Char"/>
          <w:rFonts w:hint="cs"/>
          <w:cs/>
        </w:rPr>
        <w:t>‎</w:t>
      </w:r>
      <w:r w:rsidRPr="00860562">
        <w:rPr>
          <w:rStyle w:val="1-Char"/>
          <w:rFonts w:hint="cs"/>
          <w:rtl/>
        </w:rPr>
        <w:t>ی آنچه در تفسیر این آیه آمده، این است که از آنچه شیاطین می</w:t>
      </w:r>
      <w:r w:rsidRPr="00860562">
        <w:rPr>
          <w:rStyle w:val="1-Char"/>
          <w:rFonts w:hint="cs"/>
          <w:cs/>
        </w:rPr>
        <w:t>‎</w:t>
      </w:r>
      <w:r w:rsidRPr="00860562">
        <w:rPr>
          <w:rStyle w:val="1-Char"/>
          <w:rFonts w:hint="cs"/>
          <w:rtl/>
        </w:rPr>
        <w:t>خواندند پیروی کردند».</w:t>
      </w:r>
      <w:r w:rsidRPr="00860562">
        <w:rPr>
          <w:rStyle w:val="1-Char"/>
          <w:vertAlign w:val="superscript"/>
          <w:rtl/>
        </w:rPr>
        <w:footnoteReference w:id="283"/>
      </w:r>
    </w:p>
    <w:p w:rsidR="00C41918" w:rsidRPr="005D5F97" w:rsidRDefault="006E4CC7" w:rsidP="00465A8E">
      <w:pPr>
        <w:ind w:firstLine="284"/>
        <w:jc w:val="both"/>
        <w:rPr>
          <w:rFonts w:ascii="Arial" w:hAnsi="Arial" w:cs="Arial"/>
          <w:color w:val="000000"/>
          <w:sz w:val="27"/>
          <w:szCs w:val="27"/>
        </w:rPr>
      </w:pPr>
      <w:r w:rsidRPr="00860562">
        <w:rPr>
          <w:rStyle w:val="1-Char"/>
          <w:rFonts w:hint="cs"/>
          <w:rtl/>
        </w:rPr>
        <w:t>فرموده</w:t>
      </w:r>
      <w:r w:rsidRPr="00860562">
        <w:rPr>
          <w:rStyle w:val="1-Char"/>
          <w:rFonts w:hint="cs"/>
          <w:cs/>
        </w:rPr>
        <w:t>‎</w:t>
      </w:r>
      <w:r w:rsidRPr="00860562">
        <w:rPr>
          <w:rStyle w:val="1-Char"/>
          <w:rFonts w:hint="cs"/>
          <w:rtl/>
        </w:rPr>
        <w:t>ی خداوند</w:t>
      </w:r>
      <w:r w:rsidR="00C41918" w:rsidRPr="00860562">
        <w:rPr>
          <w:rStyle w:val="1-Char"/>
          <w:rFonts w:hint="cs"/>
          <w:rtl/>
        </w:rPr>
        <w:t>:</w:t>
      </w:r>
      <w:r w:rsidR="00465A8E" w:rsidRPr="00860562">
        <w:rPr>
          <w:rStyle w:val="1-Char"/>
          <w:rFonts w:hint="cs"/>
          <w:rtl/>
        </w:rPr>
        <w:t xml:space="preserve"> </w:t>
      </w:r>
      <w:r w:rsidR="00465A8E">
        <w:rPr>
          <w:rFonts w:cs="Traditional Arabic"/>
          <w:color w:val="000000"/>
          <w:shd w:val="clear" w:color="auto" w:fill="FFFFFF"/>
          <w:rtl/>
          <w:lang w:bidi="fa-IR"/>
        </w:rPr>
        <w:t>﴿</w:t>
      </w:r>
      <w:r w:rsidR="00465A8E" w:rsidRPr="00EE767A">
        <w:rPr>
          <w:rStyle w:val="Char4"/>
          <w:rtl/>
        </w:rPr>
        <w:t xml:space="preserve">وَلَٰكِنَّ </w:t>
      </w:r>
      <w:r w:rsidR="00465A8E" w:rsidRPr="00EE767A">
        <w:rPr>
          <w:rStyle w:val="Char4"/>
          <w:rFonts w:hint="cs"/>
          <w:rtl/>
        </w:rPr>
        <w:t>ٱلشَّيَٰطِينَ</w:t>
      </w:r>
      <w:r w:rsidR="00465A8E" w:rsidRPr="00EE767A">
        <w:rPr>
          <w:rStyle w:val="Char4"/>
          <w:rtl/>
        </w:rPr>
        <w:t xml:space="preserve"> كَفَرُواْ يُعَلِّمُونَ </w:t>
      </w:r>
      <w:r w:rsidR="00465A8E" w:rsidRPr="00EE767A">
        <w:rPr>
          <w:rStyle w:val="Char4"/>
          <w:rFonts w:hint="cs"/>
          <w:rtl/>
        </w:rPr>
        <w:t>ٱلنَّاسَ</w:t>
      </w:r>
      <w:r w:rsidR="00465A8E" w:rsidRPr="00EE767A">
        <w:rPr>
          <w:rStyle w:val="Char4"/>
          <w:rtl/>
        </w:rPr>
        <w:t xml:space="preserve"> </w:t>
      </w:r>
      <w:r w:rsidR="00465A8E" w:rsidRPr="00EE767A">
        <w:rPr>
          <w:rStyle w:val="Char4"/>
          <w:rFonts w:hint="cs"/>
          <w:rtl/>
        </w:rPr>
        <w:t>ٱلسِّحۡرَ</w:t>
      </w:r>
      <w:r w:rsidR="00465A8E" w:rsidRPr="00EE767A">
        <w:rPr>
          <w:rStyle w:val="Char4"/>
          <w:rtl/>
        </w:rPr>
        <w:t xml:space="preserve"> وَمَآ أُنزِلَ عَلَى </w:t>
      </w:r>
      <w:r w:rsidR="00465A8E" w:rsidRPr="00EE767A">
        <w:rPr>
          <w:rStyle w:val="Char4"/>
          <w:rFonts w:hint="cs"/>
          <w:rtl/>
        </w:rPr>
        <w:t>ٱلۡمَلَكَيۡنِ</w:t>
      </w:r>
      <w:r w:rsidR="00465A8E" w:rsidRPr="00EE767A">
        <w:rPr>
          <w:rStyle w:val="Char4"/>
          <w:rtl/>
        </w:rPr>
        <w:t xml:space="preserve"> بِبَابِلَ هَٰرُوتَ وَمَٰرُوتَۚ</w:t>
      </w:r>
      <w:r w:rsidR="00465A8E">
        <w:rPr>
          <w:rFonts w:cs="Traditional Arabic"/>
          <w:color w:val="000000"/>
          <w:shd w:val="clear" w:color="auto" w:fill="FFFFFF"/>
          <w:rtl/>
          <w:lang w:bidi="fa-IR"/>
        </w:rPr>
        <w:t>﴾</w:t>
      </w:r>
      <w:r w:rsidR="00465A8E" w:rsidRPr="00EE767A">
        <w:rPr>
          <w:rStyle w:val="Char4"/>
          <w:rtl/>
        </w:rPr>
        <w:t xml:space="preserve"> </w:t>
      </w:r>
      <w:r w:rsidR="00465A8E" w:rsidRPr="00EE767A">
        <w:rPr>
          <w:rStyle w:val="Char2"/>
          <w:rtl/>
        </w:rPr>
        <w:t>[البقرة: 102]</w:t>
      </w:r>
      <w:r w:rsidR="00465A8E" w:rsidRPr="00EE767A">
        <w:rPr>
          <w:rStyle w:val="Char2"/>
          <w:rFonts w:hint="cs"/>
          <w:rtl/>
        </w:rPr>
        <w:t>.</w:t>
      </w:r>
    </w:p>
    <w:p w:rsidR="006E4CC7" w:rsidRPr="00860562" w:rsidRDefault="006E4CC7" w:rsidP="0080376C">
      <w:pPr>
        <w:ind w:firstLine="284"/>
        <w:jc w:val="both"/>
        <w:rPr>
          <w:rStyle w:val="1-Char"/>
          <w:rtl/>
        </w:rPr>
      </w:pPr>
      <w:r w:rsidRPr="00860562">
        <w:rPr>
          <w:rStyle w:val="1-Char"/>
          <w:rFonts w:hint="cs"/>
          <w:rtl/>
        </w:rPr>
        <w:t xml:space="preserve">«اما </w:t>
      </w:r>
      <w:r w:rsidR="00C41918" w:rsidRPr="00860562">
        <w:rPr>
          <w:rStyle w:val="1-Char"/>
          <w:rFonts w:hint="cs"/>
          <w:rtl/>
        </w:rPr>
        <w:t>شیاطین کفر ورزیدند، به مردم سحر</w:t>
      </w:r>
      <w:r w:rsidRPr="00860562">
        <w:rPr>
          <w:rStyle w:val="1-Char"/>
          <w:rFonts w:hint="cs"/>
          <w:rtl/>
        </w:rPr>
        <w:t xml:space="preserve"> و آنچه در بابل به دو فرشته هاروت و ماروت نازل شده بود، می</w:t>
      </w:r>
      <w:r w:rsidRPr="00860562">
        <w:rPr>
          <w:rStyle w:val="1-Char"/>
          <w:rFonts w:hint="eastAsia"/>
          <w:cs/>
        </w:rPr>
        <w:t>‎</w:t>
      </w:r>
      <w:r w:rsidRPr="00860562">
        <w:rPr>
          <w:rStyle w:val="1-Char"/>
          <w:rFonts w:hint="cs"/>
          <w:rtl/>
        </w:rPr>
        <w:t>آ</w:t>
      </w:r>
      <w:r w:rsidRPr="00860562">
        <w:rPr>
          <w:rStyle w:val="1-Char"/>
          <w:rFonts w:hint="cs"/>
          <w:cs/>
        </w:rPr>
        <w:t>‎</w:t>
      </w:r>
      <w:r w:rsidRPr="00860562">
        <w:rPr>
          <w:rStyle w:val="1-Char"/>
          <w:rFonts w:hint="cs"/>
          <w:rtl/>
        </w:rPr>
        <w:t xml:space="preserve">موختند». </w:t>
      </w:r>
      <w:r w:rsidR="0003799B" w:rsidRPr="00860562">
        <w:rPr>
          <w:rStyle w:val="1-Char"/>
          <w:rFonts w:hint="cs"/>
          <w:rtl/>
        </w:rPr>
        <w:t>ا</w:t>
      </w:r>
      <w:r w:rsidR="00C41918" w:rsidRPr="00860562">
        <w:rPr>
          <w:rStyle w:val="1-Char"/>
          <w:rFonts w:hint="cs"/>
          <w:rtl/>
        </w:rPr>
        <w:t>بن عامر و حمزه و کسائی «ولکنَّ» را «</w:t>
      </w:r>
      <w:r w:rsidRPr="00860562">
        <w:rPr>
          <w:rStyle w:val="1-Char"/>
          <w:rFonts w:hint="cs"/>
          <w:rtl/>
        </w:rPr>
        <w:t>و لک</w:t>
      </w:r>
      <w:r w:rsidRPr="0080376C">
        <w:rPr>
          <w:rStyle w:val="1-Char"/>
          <w:rFonts w:hint="cs"/>
          <w:rtl/>
        </w:rPr>
        <w:t>ن</w:t>
      </w:r>
      <w:r w:rsidRPr="0080376C">
        <w:rPr>
          <w:rStyle w:val="1-Char"/>
          <w:rFonts w:hint="eastAsia"/>
        </w:rPr>
        <w:t></w:t>
      </w:r>
      <w:r w:rsidR="00C41918" w:rsidRPr="00860562">
        <w:rPr>
          <w:rStyle w:val="1-Char"/>
          <w:rFonts w:hint="cs"/>
          <w:rtl/>
        </w:rPr>
        <w:t>»</w:t>
      </w:r>
      <w:r w:rsidRPr="00860562">
        <w:rPr>
          <w:rStyle w:val="1-Char"/>
          <w:rFonts w:hint="eastAsia"/>
          <w:rtl/>
        </w:rPr>
        <w:t xml:space="preserve"> با</w:t>
      </w:r>
      <w:r w:rsidRPr="00860562">
        <w:rPr>
          <w:rStyle w:val="1-Char"/>
          <w:rFonts w:hint="cs"/>
          <w:rtl/>
        </w:rPr>
        <w:t xml:space="preserve"> </w:t>
      </w:r>
      <w:r w:rsidRPr="00860562">
        <w:rPr>
          <w:rStyle w:val="1-Char"/>
          <w:rFonts w:hint="eastAsia"/>
          <w:rtl/>
        </w:rPr>
        <w:t>تخفیف نون و</w:t>
      </w:r>
      <w:r w:rsidRPr="00860562">
        <w:rPr>
          <w:rStyle w:val="1-Char"/>
          <w:rFonts w:hint="cs"/>
          <w:rtl/>
        </w:rPr>
        <w:t xml:space="preserve"> </w:t>
      </w:r>
      <w:r w:rsidR="00C41918" w:rsidRPr="00860562">
        <w:rPr>
          <w:rStyle w:val="1-Char"/>
          <w:rFonts w:hint="eastAsia"/>
          <w:rtl/>
        </w:rPr>
        <w:t xml:space="preserve">رفع نون </w:t>
      </w:r>
      <w:r w:rsidR="00C41918" w:rsidRPr="00860562">
        <w:rPr>
          <w:rStyle w:val="1-Char"/>
          <w:rFonts w:hint="cs"/>
          <w:rtl/>
        </w:rPr>
        <w:t>«</w:t>
      </w:r>
      <w:r w:rsidR="00C41918" w:rsidRPr="00860562">
        <w:rPr>
          <w:rStyle w:val="1-Char"/>
          <w:rFonts w:hint="eastAsia"/>
          <w:rtl/>
        </w:rPr>
        <w:t>الشیاطین</w:t>
      </w:r>
      <w:r w:rsidR="00C41918" w:rsidRPr="00860562">
        <w:rPr>
          <w:rStyle w:val="1-Char"/>
          <w:rFonts w:hint="cs"/>
          <w:rtl/>
        </w:rPr>
        <w:t>»</w:t>
      </w:r>
      <w:r w:rsidRPr="00860562">
        <w:rPr>
          <w:rStyle w:val="1-Char"/>
          <w:rFonts w:hint="eastAsia"/>
          <w:rtl/>
        </w:rPr>
        <w:t xml:space="preserve"> خوانده</w:t>
      </w:r>
      <w:r w:rsidRPr="00860562">
        <w:rPr>
          <w:rStyle w:val="1-Char"/>
          <w:rFonts w:hint="eastAsia"/>
          <w:cs/>
        </w:rPr>
        <w:t>‎</w:t>
      </w:r>
      <w:r w:rsidR="00C41918" w:rsidRPr="00860562">
        <w:rPr>
          <w:rStyle w:val="1-Char"/>
          <w:rFonts w:hint="eastAsia"/>
          <w:rtl/>
        </w:rPr>
        <w:t xml:space="preserve">اند، و بقیه </w:t>
      </w:r>
      <w:r w:rsidR="00C41918" w:rsidRPr="00860562">
        <w:rPr>
          <w:rStyle w:val="1-Char"/>
          <w:rFonts w:hint="cs"/>
          <w:rtl/>
        </w:rPr>
        <w:t>«</w:t>
      </w:r>
      <w:r w:rsidRPr="00860562">
        <w:rPr>
          <w:rStyle w:val="1-Char"/>
          <w:rFonts w:hint="eastAsia"/>
          <w:rtl/>
        </w:rPr>
        <w:t>و</w:t>
      </w:r>
      <w:r w:rsidR="0080376C">
        <w:rPr>
          <w:rStyle w:val="1-Char"/>
          <w:rFonts w:hint="cs"/>
          <w:rtl/>
        </w:rPr>
        <w:t>لکنَّ</w:t>
      </w:r>
      <w:r w:rsidR="00C41918" w:rsidRPr="00860562">
        <w:rPr>
          <w:rStyle w:val="1-Char"/>
          <w:rFonts w:hint="cs"/>
          <w:rtl/>
        </w:rPr>
        <w:t>»</w:t>
      </w:r>
      <w:r w:rsidR="00C41918" w:rsidRPr="00860562">
        <w:rPr>
          <w:rStyle w:val="1-Char"/>
          <w:rFonts w:hint="eastAsia"/>
          <w:rtl/>
        </w:rPr>
        <w:t xml:space="preserve"> با تشدید نون و نصب </w:t>
      </w:r>
      <w:r w:rsidR="00C41918" w:rsidRPr="00860562">
        <w:rPr>
          <w:rStyle w:val="1-Char"/>
          <w:rFonts w:hint="cs"/>
          <w:rtl/>
        </w:rPr>
        <w:t>«</w:t>
      </w:r>
      <w:r w:rsidR="00C41918" w:rsidRPr="00860562">
        <w:rPr>
          <w:rStyle w:val="1-Char"/>
          <w:rFonts w:hint="eastAsia"/>
          <w:rtl/>
        </w:rPr>
        <w:t>الشیاطین</w:t>
      </w:r>
      <w:r w:rsidR="00C41918" w:rsidRPr="00860562">
        <w:rPr>
          <w:rStyle w:val="1-Char"/>
          <w:rFonts w:hint="cs"/>
          <w:rtl/>
        </w:rPr>
        <w:t>»</w:t>
      </w:r>
      <w:r w:rsidRPr="00860562">
        <w:rPr>
          <w:rStyle w:val="1-Char"/>
          <w:rFonts w:hint="eastAsia"/>
          <w:rtl/>
        </w:rPr>
        <w:t xml:space="preserve"> خوانده</w:t>
      </w:r>
      <w:r w:rsidRPr="00860562">
        <w:rPr>
          <w:rStyle w:val="1-Char"/>
          <w:rFonts w:hint="eastAsia"/>
          <w:cs/>
        </w:rPr>
        <w:t>‎</w:t>
      </w:r>
      <w:r w:rsidRPr="00860562">
        <w:rPr>
          <w:rStyle w:val="1-Char"/>
          <w:rFonts w:hint="eastAsia"/>
          <w:rtl/>
        </w:rPr>
        <w:t>اند، و الب</w:t>
      </w:r>
      <w:r w:rsidRPr="00860562">
        <w:rPr>
          <w:rStyle w:val="1-Char"/>
          <w:rFonts w:hint="cs"/>
          <w:rtl/>
        </w:rPr>
        <w:t>ته</w:t>
      </w:r>
      <w:r w:rsidR="00BA2E11">
        <w:rPr>
          <w:rStyle w:val="1-Char"/>
          <w:rFonts w:hint="eastAsia"/>
          <w:rtl/>
        </w:rPr>
        <w:t xml:space="preserve"> هردو </w:t>
      </w:r>
      <w:r w:rsidRPr="00860562">
        <w:rPr>
          <w:rStyle w:val="1-Char"/>
          <w:rFonts w:hint="eastAsia"/>
          <w:rtl/>
        </w:rPr>
        <w:t>قرا</w:t>
      </w:r>
      <w:r w:rsidRPr="00860562">
        <w:rPr>
          <w:rStyle w:val="1-Char"/>
          <w:rFonts w:hint="cs"/>
          <w:rtl/>
        </w:rPr>
        <w:t>ءت</w:t>
      </w:r>
      <w:r w:rsidRPr="00860562">
        <w:rPr>
          <w:rStyle w:val="1-Char"/>
          <w:rFonts w:hint="eastAsia"/>
          <w:rtl/>
        </w:rPr>
        <w:t xml:space="preserve"> درست است.</w:t>
      </w:r>
      <w:r w:rsidRPr="00860562">
        <w:rPr>
          <w:rStyle w:val="1-Char"/>
          <w:vertAlign w:val="superscript"/>
          <w:rtl/>
        </w:rPr>
        <w:footnoteReference w:id="284"/>
      </w:r>
      <w:r w:rsidRPr="005D5F97">
        <w:rPr>
          <w:rFonts w:cs="Times New Roman" w:hint="cs"/>
          <w:rtl/>
          <w:lang w:bidi="fa-IR"/>
        </w:rPr>
        <w:t xml:space="preserve"> </w:t>
      </w:r>
      <w:r w:rsidR="00C41918" w:rsidRPr="00860562">
        <w:rPr>
          <w:rStyle w:val="1-Char"/>
          <w:rFonts w:hint="cs"/>
          <w:rtl/>
        </w:rPr>
        <w:t xml:space="preserve"> ابن عباس، حسن، سعید بن جبیر و زهری «الملکین»</w:t>
      </w:r>
      <w:r w:rsidRPr="00860562">
        <w:rPr>
          <w:rStyle w:val="1-Char"/>
          <w:rFonts w:hint="cs"/>
          <w:rtl/>
        </w:rPr>
        <w:t xml:space="preserve"> با کسر لام خوانده</w:t>
      </w:r>
      <w:r w:rsidRPr="00860562">
        <w:rPr>
          <w:rStyle w:val="1-Char"/>
          <w:rFonts w:hint="cs"/>
          <w:cs/>
        </w:rPr>
        <w:t>‎</w:t>
      </w:r>
      <w:r w:rsidRPr="00860562">
        <w:rPr>
          <w:rStyle w:val="1-Char"/>
          <w:rFonts w:hint="cs"/>
          <w:rtl/>
        </w:rPr>
        <w:t>اند</w:t>
      </w:r>
      <w:r w:rsidRPr="00860562">
        <w:rPr>
          <w:rStyle w:val="1-Char"/>
          <w:vertAlign w:val="superscript"/>
          <w:rtl/>
        </w:rPr>
        <w:footnoteReference w:id="285"/>
      </w:r>
      <w:r w:rsidRPr="00860562">
        <w:rPr>
          <w:rStyle w:val="1-Char"/>
          <w:rFonts w:hint="cs"/>
          <w:rtl/>
        </w:rPr>
        <w:t xml:space="preserve"> و منظور از</w:t>
      </w:r>
      <w:r w:rsidR="00540F57">
        <w:rPr>
          <w:rStyle w:val="1-Char"/>
          <w:rFonts w:hint="cs"/>
          <w:rtl/>
        </w:rPr>
        <w:t xml:space="preserve"> آن‌ها </w:t>
      </w:r>
      <w:r w:rsidRPr="00860562">
        <w:rPr>
          <w:rStyle w:val="1-Char"/>
          <w:rFonts w:hint="cs"/>
          <w:rtl/>
        </w:rPr>
        <w:t>دا</w:t>
      </w:r>
      <w:r w:rsidR="00C41918" w:rsidRPr="00860562">
        <w:rPr>
          <w:rStyle w:val="1-Char"/>
          <w:rFonts w:hint="cs"/>
          <w:rtl/>
        </w:rPr>
        <w:t>و</w:t>
      </w:r>
      <w:r w:rsidRPr="00860562">
        <w:rPr>
          <w:rStyle w:val="1-Char"/>
          <w:rFonts w:hint="cs"/>
          <w:rtl/>
        </w:rPr>
        <w:t>ود</w:t>
      </w:r>
      <w:r w:rsidR="00C41918" w:rsidRPr="00860562">
        <w:rPr>
          <w:rStyle w:val="1-Char"/>
          <w:rFonts w:hint="cs"/>
          <w:rtl/>
        </w:rPr>
        <w:t xml:space="preserve"> و سلیمان، یا دو نفر از انسانها</w:t>
      </w:r>
      <w:r w:rsidRPr="00860562">
        <w:rPr>
          <w:rStyle w:val="1-Char"/>
          <w:rFonts w:hint="cs"/>
          <w:rtl/>
        </w:rPr>
        <w:t>ست.</w:t>
      </w:r>
    </w:p>
    <w:p w:rsidR="006E4CC7" w:rsidRPr="00860562" w:rsidRDefault="006E4CC7" w:rsidP="005D5F97">
      <w:pPr>
        <w:ind w:firstLine="284"/>
        <w:jc w:val="both"/>
        <w:rPr>
          <w:rStyle w:val="1-Char"/>
          <w:rtl/>
        </w:rPr>
      </w:pPr>
      <w:r w:rsidRPr="00860562">
        <w:rPr>
          <w:rStyle w:val="1-Char"/>
          <w:rFonts w:hint="cs"/>
          <w:rtl/>
        </w:rPr>
        <w:t>طبری پس از اشاره به این قراءت (</w:t>
      </w:r>
      <w:r w:rsidR="00A51608" w:rsidRPr="00860562">
        <w:rPr>
          <w:rStyle w:val="1-Char"/>
          <w:rFonts w:hint="cs"/>
          <w:rtl/>
        </w:rPr>
        <w:t>ا</w:t>
      </w:r>
      <w:r w:rsidRPr="00860562">
        <w:rPr>
          <w:rStyle w:val="1-Char"/>
          <w:rFonts w:hint="cs"/>
          <w:rtl/>
        </w:rPr>
        <w:t>خیر) می</w:t>
      </w:r>
      <w:r w:rsidRPr="00860562">
        <w:rPr>
          <w:rStyle w:val="1-Char"/>
          <w:rFonts w:hint="cs"/>
          <w:cs/>
        </w:rPr>
        <w:t>‎</w:t>
      </w:r>
      <w:r w:rsidR="00C41918" w:rsidRPr="00860562">
        <w:rPr>
          <w:rStyle w:val="1-Char"/>
          <w:rFonts w:hint="cs"/>
          <w:rtl/>
        </w:rPr>
        <w:t>گوید: «اجماع</w:t>
      </w:r>
      <w:r w:rsidRPr="00860562">
        <w:rPr>
          <w:rStyle w:val="1-Char"/>
          <w:rFonts w:hint="cs"/>
          <w:rtl/>
        </w:rPr>
        <w:t xml:space="preserve"> صحابه و ت</w:t>
      </w:r>
      <w:r w:rsidR="00C41918" w:rsidRPr="00860562">
        <w:rPr>
          <w:rStyle w:val="1-Char"/>
          <w:rFonts w:hint="cs"/>
          <w:rtl/>
        </w:rPr>
        <w:t>ابعین و قاریان ممالک مختلف</w:t>
      </w:r>
      <w:r w:rsidR="00540F57">
        <w:rPr>
          <w:rStyle w:val="1-Char"/>
          <w:rFonts w:hint="cs"/>
          <w:rtl/>
        </w:rPr>
        <w:t xml:space="preserve"> </w:t>
      </w:r>
      <w:r w:rsidR="00C41918" w:rsidRPr="00860562">
        <w:rPr>
          <w:rStyle w:val="1-Char"/>
          <w:rFonts w:hint="cs"/>
          <w:rtl/>
        </w:rPr>
        <w:t>بر اشتباه بودن</w:t>
      </w:r>
      <w:r w:rsidRPr="00860562">
        <w:rPr>
          <w:rStyle w:val="1-Char"/>
          <w:rFonts w:hint="cs"/>
          <w:rtl/>
        </w:rPr>
        <w:t xml:space="preserve"> این قراءت است».</w:t>
      </w:r>
      <w:r w:rsidRPr="00860562">
        <w:rPr>
          <w:rStyle w:val="1-Char"/>
          <w:vertAlign w:val="superscript"/>
          <w:rtl/>
        </w:rPr>
        <w:footnoteReference w:id="286"/>
      </w:r>
    </w:p>
    <w:p w:rsidR="006E4CC7" w:rsidRPr="00860562" w:rsidRDefault="00C41918" w:rsidP="005D5F97">
      <w:pPr>
        <w:ind w:firstLine="284"/>
        <w:jc w:val="both"/>
        <w:rPr>
          <w:rStyle w:val="1-Char"/>
          <w:rtl/>
        </w:rPr>
      </w:pPr>
      <w:r w:rsidRPr="00860562">
        <w:rPr>
          <w:rStyle w:val="1-Char"/>
          <w:rFonts w:hint="cs"/>
          <w:rtl/>
        </w:rPr>
        <w:t>علما</w:t>
      </w:r>
      <w:r w:rsidR="006E4CC7" w:rsidRPr="00860562">
        <w:rPr>
          <w:rStyle w:val="1-Char"/>
          <w:rFonts w:hint="cs"/>
          <w:rtl/>
        </w:rPr>
        <w:t xml:space="preserve"> در مورد بابل که در این آیه آمده، اختلاف نظر دارند، که کدام است؟ و کجاست؟</w:t>
      </w:r>
      <w:r w:rsidRPr="00860562">
        <w:rPr>
          <w:rStyle w:val="1-Char"/>
          <w:rFonts w:hint="cs"/>
          <w:rtl/>
        </w:rPr>
        <w:t xml:space="preserve"> قرطبی به این اختلاف پرداخته و</w:t>
      </w:r>
      <w:r w:rsidR="006E4CC7" w:rsidRPr="00860562">
        <w:rPr>
          <w:rStyle w:val="1-Char"/>
          <w:rFonts w:hint="cs"/>
          <w:rtl/>
        </w:rPr>
        <w:t xml:space="preserve"> می</w:t>
      </w:r>
      <w:r w:rsidR="006E4CC7" w:rsidRPr="00860562">
        <w:rPr>
          <w:rStyle w:val="1-Char"/>
          <w:rFonts w:hint="cs"/>
          <w:cs/>
        </w:rPr>
        <w:t>‎</w:t>
      </w:r>
      <w:r w:rsidRPr="00860562">
        <w:rPr>
          <w:rStyle w:val="1-Char"/>
          <w:rFonts w:hint="cs"/>
          <w:rtl/>
        </w:rPr>
        <w:t>گوید: «بابل به خاطر تأنیث، معرفه</w:t>
      </w:r>
      <w:r w:rsidR="006E4CC7" w:rsidRPr="00860562">
        <w:rPr>
          <w:rStyle w:val="1-Char"/>
          <w:rFonts w:hint="cs"/>
          <w:rtl/>
        </w:rPr>
        <w:t xml:space="preserve"> و عجمی بودن غیرمنصرف است، و آن یکی از ناحیه</w:t>
      </w:r>
      <w:r w:rsidR="006E4CC7" w:rsidRPr="00860562">
        <w:rPr>
          <w:rStyle w:val="1-Char"/>
          <w:rFonts w:hint="cs"/>
          <w:cs/>
        </w:rPr>
        <w:t>‎</w:t>
      </w:r>
      <w:r w:rsidR="006E4CC7" w:rsidRPr="00860562">
        <w:rPr>
          <w:rStyle w:val="1-Char"/>
          <w:rFonts w:hint="cs"/>
          <w:rtl/>
        </w:rPr>
        <w:t>های زمین است. گویند عراق و بالاتر از آن است</w:t>
      </w:r>
      <w:r w:rsidR="00A51608" w:rsidRPr="00860562">
        <w:rPr>
          <w:rStyle w:val="1-Char"/>
          <w:rFonts w:hint="cs"/>
          <w:rtl/>
        </w:rPr>
        <w:t>.</w:t>
      </w:r>
      <w:r w:rsidR="006E4CC7" w:rsidRPr="00860562">
        <w:rPr>
          <w:rStyle w:val="1-Char"/>
          <w:rFonts w:hint="cs"/>
          <w:rtl/>
        </w:rPr>
        <w:t xml:space="preserve"> ابن مسعود به اهل کوفه گفته است: شما در میان حیره و بابل قرار دارید. قتاده نیز گفته: بابل سرزمین</w:t>
      </w:r>
      <w:r w:rsidR="00A51608" w:rsidRPr="00860562">
        <w:rPr>
          <w:rStyle w:val="1-Char"/>
          <w:rFonts w:hint="cs"/>
          <w:rtl/>
        </w:rPr>
        <w:t>ی</w:t>
      </w:r>
      <w:r w:rsidR="006E4CC7" w:rsidRPr="00860562">
        <w:rPr>
          <w:rStyle w:val="1-Char"/>
          <w:rFonts w:hint="cs"/>
          <w:rtl/>
        </w:rPr>
        <w:t xml:space="preserve"> است از </w:t>
      </w:r>
      <w:r w:rsidRPr="00860562">
        <w:rPr>
          <w:rStyle w:val="1-Char"/>
          <w:rFonts w:hint="cs"/>
          <w:rtl/>
        </w:rPr>
        <w:t>ِ</w:t>
      </w:r>
      <w:r w:rsidR="006E4CC7" w:rsidRPr="00860562">
        <w:rPr>
          <w:rStyle w:val="1-Char"/>
          <w:rFonts w:hint="cs"/>
          <w:rtl/>
        </w:rPr>
        <w:t>نصیبین تا رأس العین. گروهی نیز گفت</w:t>
      </w:r>
      <w:r w:rsidR="00A51608" w:rsidRPr="00860562">
        <w:rPr>
          <w:rStyle w:val="1-Char"/>
          <w:rFonts w:hint="cs"/>
          <w:rtl/>
        </w:rPr>
        <w:t>ه</w:t>
      </w:r>
      <w:r w:rsidR="00A51608" w:rsidRPr="00860562">
        <w:rPr>
          <w:rStyle w:val="1-Char"/>
          <w:rFonts w:hint="cs"/>
          <w:cs/>
        </w:rPr>
        <w:t>‎</w:t>
      </w:r>
      <w:r w:rsidR="006E4CC7" w:rsidRPr="00860562">
        <w:rPr>
          <w:rStyle w:val="1-Char"/>
          <w:rFonts w:hint="cs"/>
          <w:cs/>
        </w:rPr>
        <w:t>‎</w:t>
      </w:r>
      <w:r w:rsidR="006E4CC7" w:rsidRPr="00860562">
        <w:rPr>
          <w:rStyle w:val="1-Char"/>
          <w:rFonts w:hint="cs"/>
          <w:rtl/>
        </w:rPr>
        <w:t>اند: در مغرب (مراکش) است</w:t>
      </w:r>
      <w:r w:rsidR="00A51608" w:rsidRPr="00860562">
        <w:rPr>
          <w:rStyle w:val="1-Char"/>
          <w:rFonts w:hint="cs"/>
          <w:rtl/>
        </w:rPr>
        <w:t>،</w:t>
      </w:r>
      <w:r w:rsidR="006E4CC7" w:rsidRPr="00860562">
        <w:rPr>
          <w:rStyle w:val="1-Char"/>
          <w:rFonts w:hint="cs"/>
          <w:rtl/>
        </w:rPr>
        <w:t xml:space="preserve"> البته ا</w:t>
      </w:r>
      <w:r w:rsidRPr="00860562">
        <w:rPr>
          <w:rStyle w:val="1-Char"/>
          <w:rFonts w:hint="cs"/>
          <w:rtl/>
        </w:rPr>
        <w:t xml:space="preserve">بن عطیه این دیدگاه را ضعیف شمرده است. گروهی دیگر معتقدند: کوهی </w:t>
      </w:r>
      <w:r w:rsidR="006E4CC7" w:rsidRPr="00860562">
        <w:rPr>
          <w:rStyle w:val="1-Char"/>
          <w:rFonts w:hint="cs"/>
          <w:rtl/>
        </w:rPr>
        <w:t>در نهاوند</w:t>
      </w:r>
      <w:r w:rsidRPr="00860562">
        <w:rPr>
          <w:rStyle w:val="1-Char"/>
          <w:rFonts w:hint="cs"/>
          <w:rtl/>
        </w:rPr>
        <w:t xml:space="preserve"> است. همچنین</w:t>
      </w:r>
      <w:r w:rsidR="006E4CC7" w:rsidRPr="00860562">
        <w:rPr>
          <w:rStyle w:val="1-Char"/>
          <w:rFonts w:hint="cs"/>
          <w:rtl/>
        </w:rPr>
        <w:t xml:space="preserve"> در نامگذاری بابل هم اختلاف </w:t>
      </w:r>
      <w:r w:rsidRPr="00860562">
        <w:rPr>
          <w:rStyle w:val="1-Char"/>
          <w:rFonts w:hint="cs"/>
          <w:rtl/>
        </w:rPr>
        <w:t xml:space="preserve">نظر </w:t>
      </w:r>
      <w:r w:rsidR="006E4CC7" w:rsidRPr="00860562">
        <w:rPr>
          <w:rStyle w:val="1-Char"/>
          <w:rFonts w:hint="cs"/>
          <w:rtl/>
        </w:rPr>
        <w:t>است. بعضی گفته</w:t>
      </w:r>
      <w:r w:rsidR="006E4CC7" w:rsidRPr="00860562">
        <w:rPr>
          <w:rStyle w:val="1-Char"/>
          <w:rFonts w:hint="cs"/>
          <w:cs/>
        </w:rPr>
        <w:t>‎</w:t>
      </w:r>
      <w:r w:rsidRPr="00860562">
        <w:rPr>
          <w:rStyle w:val="1-Char"/>
          <w:rFonts w:hint="cs"/>
          <w:rtl/>
        </w:rPr>
        <w:t>اند: بدین خاطر آن</w:t>
      </w:r>
      <w:r w:rsidR="006E4CC7" w:rsidRPr="00860562">
        <w:rPr>
          <w:rStyle w:val="1-Char"/>
          <w:rFonts w:hint="cs"/>
          <w:rtl/>
        </w:rPr>
        <w:t xml:space="preserve"> را بابل نامیدند</w:t>
      </w:r>
      <w:r w:rsidRPr="00860562">
        <w:rPr>
          <w:rStyle w:val="1-Char"/>
          <w:rFonts w:hint="cs"/>
          <w:rtl/>
        </w:rPr>
        <w:t>؛</w:t>
      </w:r>
      <w:r w:rsidR="006E4CC7" w:rsidRPr="00860562">
        <w:rPr>
          <w:rStyle w:val="1-Char"/>
          <w:rFonts w:hint="cs"/>
          <w:rtl/>
        </w:rPr>
        <w:t xml:space="preserve"> زیرا هنگامی که کاخ نمرود فرو ریخت </w:t>
      </w:r>
      <w:r w:rsidRPr="00860562">
        <w:rPr>
          <w:rStyle w:val="1-Char"/>
          <w:rFonts w:hint="cs"/>
          <w:rtl/>
        </w:rPr>
        <w:t>مردم به تبلبل (اختلاف در سخن گفتن</w:t>
      </w:r>
      <w:r w:rsidR="006E4CC7" w:rsidRPr="00860562">
        <w:rPr>
          <w:rStyle w:val="1-Char"/>
          <w:rFonts w:hint="cs"/>
          <w:rtl/>
        </w:rPr>
        <w:t>) افتادند. برخی دیگر چنین گفته</w:t>
      </w:r>
      <w:r w:rsidR="006E4CC7" w:rsidRPr="00860562">
        <w:rPr>
          <w:rStyle w:val="1-Char"/>
          <w:rFonts w:hint="cs"/>
          <w:cs/>
        </w:rPr>
        <w:t>‎</w:t>
      </w:r>
      <w:r w:rsidR="006E4CC7" w:rsidRPr="00860562">
        <w:rPr>
          <w:rStyle w:val="1-Char"/>
          <w:rFonts w:hint="cs"/>
          <w:rtl/>
        </w:rPr>
        <w:t xml:space="preserve">اند: </w:t>
      </w:r>
      <w:r w:rsidRPr="00860562">
        <w:rPr>
          <w:rStyle w:val="1-Char"/>
          <w:rFonts w:hint="cs"/>
          <w:rtl/>
        </w:rPr>
        <w:t xml:space="preserve">بدین سبب </w:t>
      </w:r>
      <w:r w:rsidR="006E4CC7" w:rsidRPr="00860562">
        <w:rPr>
          <w:rStyle w:val="1-Char"/>
          <w:rFonts w:hint="cs"/>
          <w:rtl/>
        </w:rPr>
        <w:t xml:space="preserve">به این نام خوانده شده، چون </w:t>
      </w:r>
      <w:r w:rsidRPr="00860562">
        <w:rPr>
          <w:rStyle w:val="1-Char"/>
          <w:rFonts w:hint="cs"/>
          <w:rtl/>
        </w:rPr>
        <w:t>وقتی خداوند خواست لهجه</w:t>
      </w:r>
      <w:r w:rsidR="005875FE">
        <w:rPr>
          <w:rStyle w:val="1-Char"/>
          <w:rFonts w:hint="cs"/>
          <w:rtl/>
        </w:rPr>
        <w:t xml:space="preserve">‌های انسان‌ها </w:t>
      </w:r>
      <w:r w:rsidR="006E4CC7" w:rsidRPr="00860562">
        <w:rPr>
          <w:rStyle w:val="1-Char"/>
          <w:rFonts w:hint="cs"/>
          <w:rtl/>
        </w:rPr>
        <w:t>مختلف باشد، بادی برانگیخت که</w:t>
      </w:r>
      <w:r w:rsidR="00540F57">
        <w:rPr>
          <w:rStyle w:val="1-Char"/>
          <w:rFonts w:hint="cs"/>
          <w:rtl/>
        </w:rPr>
        <w:t xml:space="preserve"> آن‌ها </w:t>
      </w:r>
      <w:r w:rsidR="006E4CC7" w:rsidRPr="00860562">
        <w:rPr>
          <w:rStyle w:val="1-Char"/>
          <w:rFonts w:hint="cs"/>
          <w:rtl/>
        </w:rPr>
        <w:t>را از جاهای مختلف در بابل گرد آورد، و خداوند این بلبله یا جدایی را در زبان</w:t>
      </w:r>
      <w:r w:rsidR="0080376C">
        <w:rPr>
          <w:rStyle w:val="1-Char"/>
          <w:rFonts w:hint="cs"/>
          <w:rtl/>
        </w:rPr>
        <w:t>‌</w:t>
      </w:r>
      <w:r w:rsidR="006E4CC7" w:rsidRPr="00860562">
        <w:rPr>
          <w:rStyle w:val="1-Char"/>
          <w:rFonts w:hint="cs"/>
          <w:rtl/>
        </w:rPr>
        <w:t>هایشان انداخت و</w:t>
      </w:r>
      <w:r w:rsidR="00DB5FEA" w:rsidRPr="00860562">
        <w:rPr>
          <w:rStyle w:val="1-Char"/>
          <w:rFonts w:hint="cs"/>
          <w:rtl/>
        </w:rPr>
        <w:t xml:space="preserve"> همان باد</w:t>
      </w:r>
      <w:r w:rsidR="00540F57">
        <w:rPr>
          <w:rStyle w:val="1-Char"/>
          <w:rFonts w:hint="cs"/>
          <w:rtl/>
        </w:rPr>
        <w:t xml:space="preserve"> آن‌ها </w:t>
      </w:r>
      <w:r w:rsidR="00DB5FEA" w:rsidRPr="00860562">
        <w:rPr>
          <w:rStyle w:val="1-Char"/>
          <w:rFonts w:hint="cs"/>
          <w:rtl/>
        </w:rPr>
        <w:t>را به ممالک گوناگون منتشر</w:t>
      </w:r>
      <w:r w:rsidR="006E4CC7" w:rsidRPr="00860562">
        <w:rPr>
          <w:rStyle w:val="1-Char"/>
          <w:rFonts w:hint="cs"/>
          <w:rtl/>
        </w:rPr>
        <w:t xml:space="preserve"> کرد. </w:t>
      </w:r>
      <w:r w:rsidR="00DB5FEA" w:rsidRPr="00860562">
        <w:rPr>
          <w:rStyle w:val="1-Char"/>
          <w:rFonts w:hint="cs"/>
          <w:rtl/>
        </w:rPr>
        <w:t>خلیل می</w:t>
      </w:r>
      <w:r w:rsidR="00D73FAA" w:rsidRPr="00860562">
        <w:rPr>
          <w:rStyle w:val="1-Char"/>
          <w:rtl/>
        </w:rPr>
        <w:softHyphen/>
      </w:r>
      <w:r w:rsidR="00DB5FEA" w:rsidRPr="00860562">
        <w:rPr>
          <w:rStyle w:val="1-Char"/>
          <w:rFonts w:hint="cs"/>
          <w:rtl/>
        </w:rPr>
        <w:t>گوید:</w:t>
      </w:r>
      <w:r w:rsidR="00D73FAA" w:rsidRPr="00860562">
        <w:rPr>
          <w:rStyle w:val="1-Char"/>
          <w:rFonts w:hint="cs"/>
          <w:rtl/>
        </w:rPr>
        <w:t xml:space="preserve"> </w:t>
      </w:r>
      <w:r w:rsidR="00DB5FEA" w:rsidRPr="00860562">
        <w:rPr>
          <w:rStyle w:val="1-Char"/>
          <w:rFonts w:hint="cs"/>
          <w:rtl/>
        </w:rPr>
        <w:t>بلبله به معنای اختلاف و جدایی</w:t>
      </w:r>
      <w:r w:rsidR="006E4CC7" w:rsidRPr="00860562">
        <w:rPr>
          <w:rStyle w:val="1-Char"/>
          <w:rFonts w:hint="cs"/>
          <w:rtl/>
        </w:rPr>
        <w:t xml:space="preserve"> است</w:t>
      </w:r>
      <w:r w:rsidR="00DB5FEA" w:rsidRPr="00860562">
        <w:rPr>
          <w:rStyle w:val="1-Char"/>
          <w:rFonts w:hint="cs"/>
          <w:rtl/>
        </w:rPr>
        <w:t>. ابوعمر بن عبدالله گفته: از</w:t>
      </w:r>
      <w:r w:rsidR="006E4CC7" w:rsidRPr="00860562">
        <w:rPr>
          <w:rStyle w:val="1-Char"/>
          <w:rFonts w:hint="cs"/>
          <w:rtl/>
        </w:rPr>
        <w:t xml:space="preserve"> خلاصه</w:t>
      </w:r>
      <w:r w:rsidR="006E4CC7" w:rsidRPr="00860562">
        <w:rPr>
          <w:rStyle w:val="1-Char"/>
          <w:rFonts w:hint="cs"/>
          <w:cs/>
        </w:rPr>
        <w:t>‎</w:t>
      </w:r>
      <w:r w:rsidR="00DB5FEA" w:rsidRPr="00860562">
        <w:rPr>
          <w:rStyle w:val="1-Char"/>
          <w:rFonts w:hint="cs"/>
          <w:rtl/>
        </w:rPr>
        <w:t xml:space="preserve">ترین نظر </w:t>
      </w:r>
      <w:r w:rsidR="006E4CC7" w:rsidRPr="00860562">
        <w:rPr>
          <w:rStyle w:val="1-Char"/>
          <w:rFonts w:hint="cs"/>
          <w:rtl/>
        </w:rPr>
        <w:t>که در</w:t>
      </w:r>
      <w:r w:rsidR="00DB5FEA" w:rsidRPr="00860562">
        <w:rPr>
          <w:rStyle w:val="1-Char"/>
          <w:rFonts w:hint="cs"/>
          <w:rtl/>
        </w:rPr>
        <w:t xml:space="preserve"> مورد</w:t>
      </w:r>
      <w:r w:rsidR="006E4CC7" w:rsidRPr="00860562">
        <w:rPr>
          <w:rStyle w:val="1-Char"/>
          <w:rFonts w:hint="cs"/>
          <w:rtl/>
        </w:rPr>
        <w:t xml:space="preserve"> بلبله (با معنی مذکور) </w:t>
      </w:r>
      <w:r w:rsidR="00DB5FEA" w:rsidRPr="00860562">
        <w:rPr>
          <w:rStyle w:val="1-Char"/>
          <w:rFonts w:hint="cs"/>
          <w:rtl/>
        </w:rPr>
        <w:t xml:space="preserve">آن است که </w:t>
      </w:r>
      <w:r w:rsidR="006E4CC7" w:rsidRPr="00860562">
        <w:rPr>
          <w:rStyle w:val="1-Char"/>
          <w:rFonts w:hint="cs"/>
          <w:rtl/>
        </w:rPr>
        <w:t>گفته شد و زیباترینش روایتی است از دا</w:t>
      </w:r>
      <w:r w:rsidR="00DB5FEA" w:rsidRPr="00860562">
        <w:rPr>
          <w:rStyle w:val="1-Char"/>
          <w:rFonts w:hint="cs"/>
          <w:rtl/>
        </w:rPr>
        <w:t>و</w:t>
      </w:r>
      <w:r w:rsidR="006E4CC7" w:rsidRPr="00860562">
        <w:rPr>
          <w:rStyle w:val="1-Char"/>
          <w:rFonts w:hint="cs"/>
          <w:rtl/>
        </w:rPr>
        <w:t>ود بن ابی هند از علیا بن احمر از عکرمه، از ا</w:t>
      </w:r>
      <w:r w:rsidR="00A51608" w:rsidRPr="00860562">
        <w:rPr>
          <w:rStyle w:val="1-Char"/>
          <w:rFonts w:hint="cs"/>
          <w:rtl/>
        </w:rPr>
        <w:t>ب</w:t>
      </w:r>
      <w:r w:rsidR="006E4CC7" w:rsidRPr="00860562">
        <w:rPr>
          <w:rStyle w:val="1-Char"/>
          <w:rFonts w:hint="cs"/>
          <w:rtl/>
        </w:rPr>
        <w:t xml:space="preserve">ن عباس که </w:t>
      </w:r>
      <w:r w:rsidR="00DB5FEA" w:rsidRPr="00860562">
        <w:rPr>
          <w:rStyle w:val="1-Char"/>
          <w:rFonts w:hint="cs"/>
          <w:rtl/>
        </w:rPr>
        <w:t>وقتی نوح</w:t>
      </w:r>
      <w:r w:rsidR="006E4CC7" w:rsidRPr="00860562">
        <w:rPr>
          <w:rStyle w:val="1-Char"/>
          <w:rFonts w:hint="cs"/>
          <w:rtl/>
        </w:rPr>
        <w:t xml:space="preserve"> به دامنه</w:t>
      </w:r>
      <w:r w:rsidR="006E4CC7" w:rsidRPr="00860562">
        <w:rPr>
          <w:rStyle w:val="1-Char"/>
          <w:rFonts w:hint="cs"/>
          <w:cs/>
        </w:rPr>
        <w:t>‎</w:t>
      </w:r>
      <w:r w:rsidR="006E4CC7" w:rsidRPr="00860562">
        <w:rPr>
          <w:rStyle w:val="1-Char"/>
          <w:rFonts w:hint="cs"/>
          <w:rtl/>
        </w:rPr>
        <w:t xml:space="preserve">های کوه جودی فرود آمد روستایی بنا نهاد </w:t>
      </w:r>
      <w:r w:rsidR="00DB5FEA" w:rsidRPr="00860562">
        <w:rPr>
          <w:rStyle w:val="1-Char"/>
          <w:rFonts w:hint="cs"/>
          <w:rtl/>
        </w:rPr>
        <w:t>و آن را ثمانین (هشتاد) نامگذاری نمود</w:t>
      </w:r>
      <w:r w:rsidR="006E4CC7" w:rsidRPr="00860562">
        <w:rPr>
          <w:rStyle w:val="1-Char"/>
          <w:rFonts w:hint="cs"/>
          <w:rtl/>
        </w:rPr>
        <w:t>، ت</w:t>
      </w:r>
      <w:r w:rsidR="00DB5FEA" w:rsidRPr="00860562">
        <w:rPr>
          <w:rStyle w:val="1-Char"/>
          <w:rFonts w:hint="cs"/>
          <w:rtl/>
        </w:rPr>
        <w:t>ا روزی فرا رسید که تعداد لهجه</w:t>
      </w:r>
      <w:r w:rsidR="005875FE">
        <w:rPr>
          <w:rStyle w:val="1-Char"/>
          <w:rFonts w:hint="cs"/>
          <w:rtl/>
        </w:rPr>
        <w:t xml:space="preserve">‌های </w:t>
      </w:r>
      <w:r w:rsidR="00DB5FEA" w:rsidRPr="00860562">
        <w:rPr>
          <w:rStyle w:val="1-Char"/>
          <w:rFonts w:hint="cs"/>
          <w:rtl/>
        </w:rPr>
        <w:t>آن منطقه به هشتاد لهجه رسید که یکی از</w:t>
      </w:r>
      <w:r w:rsidR="00540F57">
        <w:rPr>
          <w:rStyle w:val="1-Char"/>
          <w:rFonts w:hint="cs"/>
          <w:rtl/>
        </w:rPr>
        <w:t xml:space="preserve"> آن‌ها </w:t>
      </w:r>
      <w:r w:rsidR="00DB5FEA" w:rsidRPr="00860562">
        <w:rPr>
          <w:rStyle w:val="1-Char"/>
          <w:rFonts w:hint="cs"/>
          <w:rtl/>
        </w:rPr>
        <w:t>زبان عربی است. مردم آن سخنان همدیگر را</w:t>
      </w:r>
      <w:r w:rsidR="005875FE">
        <w:rPr>
          <w:rStyle w:val="1-Char"/>
          <w:rFonts w:hint="cs"/>
          <w:rtl/>
        </w:rPr>
        <w:t xml:space="preserve"> نمی‌</w:t>
      </w:r>
      <w:r w:rsidR="00DB5FEA" w:rsidRPr="00860562">
        <w:rPr>
          <w:rStyle w:val="1-Char"/>
          <w:rFonts w:hint="cs"/>
          <w:rtl/>
        </w:rPr>
        <w:t>فهمیدند</w:t>
      </w:r>
      <w:r w:rsidR="006E4CC7" w:rsidRPr="00860562">
        <w:rPr>
          <w:rStyle w:val="1-Char"/>
          <w:rFonts w:hint="cs"/>
          <w:rtl/>
        </w:rPr>
        <w:t>».</w:t>
      </w:r>
      <w:r w:rsidR="006E4CC7" w:rsidRPr="00860562">
        <w:rPr>
          <w:rStyle w:val="1-Char"/>
          <w:vertAlign w:val="superscript"/>
          <w:rtl/>
        </w:rPr>
        <w:footnoteReference w:id="287"/>
      </w:r>
    </w:p>
    <w:p w:rsidR="006E4CC7" w:rsidRPr="00860562" w:rsidRDefault="006E4CC7" w:rsidP="005D5F97">
      <w:pPr>
        <w:ind w:firstLine="284"/>
        <w:jc w:val="both"/>
        <w:rPr>
          <w:rStyle w:val="1-Char"/>
          <w:rtl/>
        </w:rPr>
      </w:pPr>
      <w:r w:rsidRPr="00860562">
        <w:rPr>
          <w:rStyle w:val="1-Char"/>
          <w:rFonts w:hint="cs"/>
          <w:rtl/>
        </w:rPr>
        <w:t>اما درباره</w:t>
      </w:r>
      <w:r w:rsidRPr="00860562">
        <w:rPr>
          <w:rStyle w:val="1-Char"/>
          <w:rFonts w:hint="cs"/>
          <w:cs/>
        </w:rPr>
        <w:t>‎</w:t>
      </w:r>
      <w:r w:rsidRPr="00860562">
        <w:rPr>
          <w:rStyle w:val="1-Char"/>
          <w:rFonts w:hint="cs"/>
          <w:rtl/>
        </w:rPr>
        <w:t xml:space="preserve">ی بابل </w:t>
      </w:r>
      <w:r w:rsidR="00DB5FEA" w:rsidRPr="00860562">
        <w:rPr>
          <w:rStyle w:val="1-Char"/>
          <w:rFonts w:hint="cs"/>
          <w:rtl/>
        </w:rPr>
        <w:t>درست</w:t>
      </w:r>
      <w:r w:rsidR="00AC56BA" w:rsidRPr="00860562">
        <w:rPr>
          <w:rStyle w:val="1-Char"/>
          <w:rFonts w:hint="cs"/>
          <w:rtl/>
        </w:rPr>
        <w:t xml:space="preserve"> این</w:t>
      </w:r>
      <w:r w:rsidR="00DB5FEA" w:rsidRPr="00860562">
        <w:rPr>
          <w:rStyle w:val="1-Char"/>
          <w:rFonts w:hint="cs"/>
          <w:rtl/>
        </w:rPr>
        <w:t xml:space="preserve"> </w:t>
      </w:r>
      <w:r w:rsidRPr="00860562">
        <w:rPr>
          <w:rStyle w:val="1-Char"/>
          <w:rFonts w:hint="cs"/>
          <w:rtl/>
        </w:rPr>
        <w:t>است که شهری بوده در عراق بر ساحل رودخانه</w:t>
      </w:r>
      <w:r w:rsidRPr="00860562">
        <w:rPr>
          <w:rStyle w:val="1-Char"/>
          <w:rFonts w:hint="cs"/>
          <w:cs/>
        </w:rPr>
        <w:t>‎</w:t>
      </w:r>
      <w:r w:rsidRPr="00860562">
        <w:rPr>
          <w:rStyle w:val="1-Char"/>
          <w:rFonts w:hint="cs"/>
          <w:rtl/>
        </w:rPr>
        <w:t>ی فرات، و</w:t>
      </w:r>
      <w:r w:rsidR="00DB5FEA" w:rsidRPr="00860562">
        <w:rPr>
          <w:rStyle w:val="1-Char"/>
          <w:rFonts w:hint="cs"/>
          <w:rtl/>
        </w:rPr>
        <w:t xml:space="preserve"> </w:t>
      </w:r>
      <w:r w:rsidRPr="00860562">
        <w:rPr>
          <w:rStyle w:val="1-Char"/>
          <w:rFonts w:hint="cs"/>
          <w:rtl/>
        </w:rPr>
        <w:t>در</w:t>
      </w:r>
      <w:r w:rsidR="00DB5FEA" w:rsidRPr="00860562">
        <w:rPr>
          <w:rStyle w:val="1-Char"/>
          <w:rFonts w:hint="cs"/>
          <w:rtl/>
        </w:rPr>
        <w:t xml:space="preserve"> زمان خود بزرگترین شهر دنیا بود.</w:t>
      </w:r>
      <w:r w:rsidRPr="00860562">
        <w:rPr>
          <w:rStyle w:val="1-Char"/>
          <w:rFonts w:hint="cs"/>
          <w:rtl/>
        </w:rPr>
        <w:t xml:space="preserve"> هرودوت</w:t>
      </w:r>
      <w:r w:rsidR="00404ECE" w:rsidRPr="00860562">
        <w:rPr>
          <w:rStyle w:val="1-Char"/>
          <w:vertAlign w:val="superscript"/>
          <w:rtl/>
        </w:rPr>
        <w:footnoteReference w:id="288"/>
      </w:r>
      <w:r w:rsidR="00540F57">
        <w:rPr>
          <w:rStyle w:val="1-Char"/>
          <w:rFonts w:hint="cs"/>
          <w:rtl/>
        </w:rPr>
        <w:t xml:space="preserve"> </w:t>
      </w:r>
      <w:r w:rsidR="00DB5FEA" w:rsidRPr="00860562">
        <w:rPr>
          <w:rStyle w:val="1-Char"/>
          <w:rFonts w:hint="cs"/>
          <w:rtl/>
        </w:rPr>
        <w:t>تاریخ نگار معروف</w:t>
      </w:r>
      <w:r w:rsidRPr="00860562">
        <w:rPr>
          <w:rStyle w:val="1-Char"/>
          <w:rFonts w:hint="cs"/>
          <w:rtl/>
        </w:rPr>
        <w:t xml:space="preserve"> آن زمان این شهر را به بزرگی</w:t>
      </w:r>
      <w:r w:rsidR="00404ECE" w:rsidRPr="00860562">
        <w:rPr>
          <w:rStyle w:val="1-Char"/>
          <w:rFonts w:hint="cs"/>
          <w:rtl/>
        </w:rPr>
        <w:t>،</w:t>
      </w:r>
      <w:r w:rsidRPr="00860562">
        <w:rPr>
          <w:rStyle w:val="1-Char"/>
          <w:rFonts w:hint="cs"/>
          <w:rtl/>
        </w:rPr>
        <w:t xml:space="preserve"> فراوانی دانش</w:t>
      </w:r>
      <w:r w:rsidR="0080376C">
        <w:rPr>
          <w:rStyle w:val="1-Char"/>
          <w:rFonts w:hint="cs"/>
          <w:rtl/>
        </w:rPr>
        <w:t>‌</w:t>
      </w:r>
      <w:r w:rsidRPr="00860562">
        <w:rPr>
          <w:rStyle w:val="1-Char"/>
          <w:rFonts w:hint="cs"/>
          <w:rtl/>
        </w:rPr>
        <w:t>ها و فنون که از جمله</w:t>
      </w:r>
      <w:r w:rsidRPr="00860562">
        <w:rPr>
          <w:rStyle w:val="1-Char"/>
          <w:rFonts w:hint="cs"/>
          <w:cs/>
        </w:rPr>
        <w:t>‎</w:t>
      </w:r>
      <w:r w:rsidRPr="00860562">
        <w:rPr>
          <w:rStyle w:val="1-Char"/>
          <w:rFonts w:hint="cs"/>
          <w:rtl/>
        </w:rPr>
        <w:t>ی آن جادو و اخترشناسی بوده، وصف کرده است.</w:t>
      </w:r>
    </w:p>
    <w:p w:rsidR="006E4CC7" w:rsidRPr="00860562" w:rsidRDefault="00DB5FEA" w:rsidP="0080376C">
      <w:pPr>
        <w:ind w:firstLine="284"/>
        <w:jc w:val="both"/>
        <w:rPr>
          <w:rStyle w:val="1-Char"/>
          <w:rtl/>
        </w:rPr>
      </w:pPr>
      <w:r w:rsidRPr="00860562">
        <w:rPr>
          <w:rStyle w:val="1-Char"/>
          <w:rFonts w:hint="cs"/>
          <w:rtl/>
        </w:rPr>
        <w:t>هنوز با وجود سپری شدن صدها سال در عراق جادوگری به وضوح یافته</w:t>
      </w:r>
      <w:r w:rsidR="006E4CC7" w:rsidRPr="00860562">
        <w:rPr>
          <w:rStyle w:val="1-Char"/>
          <w:rFonts w:hint="cs"/>
          <w:rtl/>
        </w:rPr>
        <w:t xml:space="preserve"> می</w:t>
      </w:r>
      <w:r w:rsidR="006E4CC7" w:rsidRPr="00860562">
        <w:rPr>
          <w:rStyle w:val="1-Char"/>
          <w:rFonts w:hint="cs"/>
          <w:cs/>
        </w:rPr>
        <w:t>‎</w:t>
      </w:r>
      <w:r w:rsidRPr="00860562">
        <w:rPr>
          <w:rStyle w:val="1-Char"/>
          <w:rFonts w:hint="cs"/>
          <w:rtl/>
        </w:rPr>
        <w:t>شود.</w:t>
      </w:r>
      <w:r w:rsidR="006E4CC7" w:rsidRPr="00860562">
        <w:rPr>
          <w:rStyle w:val="1-Char"/>
          <w:rFonts w:hint="cs"/>
          <w:rtl/>
        </w:rPr>
        <w:t xml:space="preserve"> بدرالدین شبلی می</w:t>
      </w:r>
      <w:r w:rsidR="006E4CC7" w:rsidRPr="00860562">
        <w:rPr>
          <w:rStyle w:val="1-Char"/>
          <w:rFonts w:hint="cs"/>
          <w:cs/>
        </w:rPr>
        <w:t>‎</w:t>
      </w:r>
      <w:r w:rsidR="006E4CC7" w:rsidRPr="00860562">
        <w:rPr>
          <w:rStyle w:val="1-Char"/>
          <w:rFonts w:hint="cs"/>
          <w:rtl/>
        </w:rPr>
        <w:t>گوید: امام مالک ش</w:t>
      </w:r>
      <w:r w:rsidR="00A71DAB" w:rsidRPr="00860562">
        <w:rPr>
          <w:rStyle w:val="1-Char"/>
          <w:rFonts w:hint="cs"/>
          <w:rtl/>
        </w:rPr>
        <w:t xml:space="preserve">نیده است که عمر بن خطاب </w:t>
      </w:r>
      <w:r w:rsidR="00D73FAA" w:rsidRPr="005D5F97">
        <w:rPr>
          <w:rFonts w:cs="CTraditional Arabic" w:hint="cs"/>
          <w:rtl/>
          <w:lang w:bidi="fa-IR"/>
        </w:rPr>
        <w:t>س</w:t>
      </w:r>
      <w:r w:rsidR="00A71DAB" w:rsidRPr="00860562">
        <w:rPr>
          <w:rStyle w:val="1-Char"/>
          <w:rFonts w:hint="cs"/>
          <w:rtl/>
        </w:rPr>
        <w:t xml:space="preserve"> می</w:t>
      </w:r>
      <w:r w:rsidR="00D73FAA" w:rsidRPr="00860562">
        <w:rPr>
          <w:rStyle w:val="1-Char"/>
          <w:rtl/>
        </w:rPr>
        <w:softHyphen/>
      </w:r>
      <w:r w:rsidR="00A71DAB" w:rsidRPr="00860562">
        <w:rPr>
          <w:rStyle w:val="1-Char"/>
          <w:rFonts w:hint="cs"/>
          <w:rtl/>
        </w:rPr>
        <w:t>خواست</w:t>
      </w:r>
      <w:r w:rsidR="002B4A67" w:rsidRPr="00860562">
        <w:rPr>
          <w:rStyle w:val="1-Char"/>
          <w:rFonts w:hint="cs"/>
          <w:rtl/>
        </w:rPr>
        <w:t xml:space="preserve"> به عراق برود، کعب احبار به او گفت: «ای امیرالمؤمنین!</w:t>
      </w:r>
      <w:r w:rsidR="006E4CC7" w:rsidRPr="00860562">
        <w:rPr>
          <w:rStyle w:val="1-Char"/>
          <w:rFonts w:hint="cs"/>
          <w:rtl/>
        </w:rPr>
        <w:t xml:space="preserve"> به آن جا نرو</w:t>
      </w:r>
      <w:r w:rsidR="002B4A67" w:rsidRPr="00860562">
        <w:rPr>
          <w:rStyle w:val="1-Char"/>
          <w:rFonts w:hint="cs"/>
          <w:rtl/>
        </w:rPr>
        <w:t>،</w:t>
      </w:r>
      <w:r w:rsidR="0080376C">
        <w:rPr>
          <w:rStyle w:val="1-Char"/>
          <w:rFonts w:hint="cs"/>
          <w:rtl/>
        </w:rPr>
        <w:t xml:space="preserve"> </w:t>
      </w:r>
      <m:oMath>
        <m:f>
          <m:fPr>
            <m:ctrlPr>
              <w:rPr>
                <w:rStyle w:val="1-Char"/>
                <w:rFonts w:ascii="Cambria Math" w:hAnsi="Cambria Math"/>
              </w:rPr>
            </m:ctrlPr>
          </m:fPr>
          <m:num>
            <m:r>
              <w:rPr>
                <w:rStyle w:val="1-Char"/>
                <w:rFonts w:ascii="Cambria Math" w:hAnsi="Cambria Math"/>
              </w:rPr>
              <m:t>9</m:t>
            </m:r>
          </m:num>
          <m:den>
            <m:r>
              <w:rPr>
                <w:rStyle w:val="1-Char"/>
                <w:rFonts w:ascii="Cambria Math" w:hAnsi="Cambria Math"/>
              </w:rPr>
              <m:t>10</m:t>
            </m:r>
          </m:den>
        </m:f>
      </m:oMath>
      <w:r w:rsidR="006E4CC7" w:rsidRPr="00860562">
        <w:rPr>
          <w:rStyle w:val="1-Char"/>
          <w:rFonts w:hint="cs"/>
          <w:rtl/>
        </w:rPr>
        <w:t xml:space="preserve"> سحر و</w:t>
      </w:r>
      <w:r w:rsidR="00404ECE" w:rsidRPr="00860562">
        <w:rPr>
          <w:rStyle w:val="1-Char"/>
          <w:rFonts w:hint="cs"/>
          <w:rtl/>
        </w:rPr>
        <w:t xml:space="preserve"> بدی در آن سرزم</w:t>
      </w:r>
      <w:r w:rsidR="006E4CC7" w:rsidRPr="00860562">
        <w:rPr>
          <w:rStyle w:val="1-Char"/>
          <w:rFonts w:hint="cs"/>
          <w:rtl/>
        </w:rPr>
        <w:t>ین است».</w:t>
      </w:r>
    </w:p>
    <w:p w:rsidR="006E4CC7" w:rsidRPr="00860562" w:rsidRDefault="006E4CC7" w:rsidP="005D5F97">
      <w:pPr>
        <w:ind w:firstLine="284"/>
        <w:jc w:val="both"/>
        <w:rPr>
          <w:rStyle w:val="1-Char"/>
          <w:rtl/>
        </w:rPr>
      </w:pPr>
      <w:r w:rsidRPr="00860562">
        <w:rPr>
          <w:rStyle w:val="1-Char"/>
          <w:rFonts w:hint="cs"/>
          <w:rtl/>
        </w:rPr>
        <w:t>بدرالدی</w:t>
      </w:r>
      <w:r w:rsidR="002B4A67" w:rsidRPr="00860562">
        <w:rPr>
          <w:rStyle w:val="1-Char"/>
          <w:rFonts w:hint="cs"/>
          <w:rtl/>
        </w:rPr>
        <w:t>ن این خبر را به امام مالک در مؤ</w:t>
      </w:r>
      <w:r w:rsidRPr="00860562">
        <w:rPr>
          <w:rStyle w:val="1-Char"/>
          <w:rFonts w:hint="cs"/>
          <w:rtl/>
        </w:rPr>
        <w:t>ط</w:t>
      </w:r>
      <w:r w:rsidR="002B4A67" w:rsidRPr="00860562">
        <w:rPr>
          <w:rStyle w:val="1-Char"/>
          <w:rFonts w:hint="cs"/>
          <w:rtl/>
        </w:rPr>
        <w:t>ایش نسبت داده است و همچنین</w:t>
      </w:r>
      <w:r w:rsidRPr="00860562">
        <w:rPr>
          <w:rStyle w:val="1-Char"/>
          <w:rFonts w:hint="cs"/>
          <w:rtl/>
        </w:rPr>
        <w:t xml:space="preserve"> تاریخ نویسان </w:t>
      </w:r>
      <w:r w:rsidR="002B4A67" w:rsidRPr="00860562">
        <w:rPr>
          <w:rStyle w:val="1-Char"/>
          <w:rFonts w:hint="cs"/>
          <w:rtl/>
        </w:rPr>
        <w:t>حکایت</w:t>
      </w:r>
      <w:r w:rsidR="0080376C">
        <w:rPr>
          <w:rStyle w:val="1-Char"/>
          <w:rFonts w:hint="cs"/>
          <w:rtl/>
        </w:rPr>
        <w:t>‌</w:t>
      </w:r>
      <w:r w:rsidR="002B4A67" w:rsidRPr="00860562">
        <w:rPr>
          <w:rStyle w:val="1-Char"/>
          <w:rFonts w:hint="cs"/>
          <w:rtl/>
        </w:rPr>
        <w:t>ها،</w:t>
      </w:r>
      <w:r w:rsidR="00540F57">
        <w:rPr>
          <w:rStyle w:val="1-Char"/>
          <w:rFonts w:hint="cs"/>
          <w:rtl/>
        </w:rPr>
        <w:t xml:space="preserve"> </w:t>
      </w:r>
      <w:r w:rsidRPr="00860562">
        <w:rPr>
          <w:rStyle w:val="1-Char"/>
          <w:rFonts w:hint="cs"/>
          <w:rtl/>
        </w:rPr>
        <w:t>افسانه</w:t>
      </w:r>
      <w:r w:rsidRPr="00860562">
        <w:rPr>
          <w:rStyle w:val="1-Char"/>
          <w:rFonts w:hint="cs"/>
          <w:cs/>
        </w:rPr>
        <w:t>‎</w:t>
      </w:r>
      <w:r w:rsidR="002B4A67" w:rsidRPr="00860562">
        <w:rPr>
          <w:rStyle w:val="1-Char"/>
          <w:rFonts w:hint="cs"/>
          <w:rtl/>
        </w:rPr>
        <w:t>ها و داستان</w:t>
      </w:r>
      <w:r w:rsidR="0080376C">
        <w:rPr>
          <w:rStyle w:val="1-Char"/>
          <w:rFonts w:hint="cs"/>
          <w:rtl/>
        </w:rPr>
        <w:t>‌</w:t>
      </w:r>
      <w:r w:rsidR="002B4A67" w:rsidRPr="00860562">
        <w:rPr>
          <w:rStyle w:val="1-Char"/>
          <w:rFonts w:hint="cs"/>
          <w:rtl/>
        </w:rPr>
        <w:t>هایی مملو از خیال از سرزمین بابل بیان</w:t>
      </w:r>
      <w:r w:rsidRPr="00860562">
        <w:rPr>
          <w:rStyle w:val="1-Char"/>
          <w:rFonts w:hint="cs"/>
          <w:rtl/>
        </w:rPr>
        <w:t xml:space="preserve"> کرده</w:t>
      </w:r>
      <w:r w:rsidRPr="00860562">
        <w:rPr>
          <w:rStyle w:val="1-Char"/>
          <w:rFonts w:hint="cs"/>
          <w:cs/>
        </w:rPr>
        <w:t>‎</w:t>
      </w:r>
      <w:r w:rsidRPr="00860562">
        <w:rPr>
          <w:rStyle w:val="1-Char"/>
          <w:rFonts w:hint="cs"/>
          <w:rtl/>
        </w:rPr>
        <w:t>اند.</w:t>
      </w:r>
      <w:r w:rsidRPr="00860562">
        <w:rPr>
          <w:rStyle w:val="1-Char"/>
          <w:vertAlign w:val="superscript"/>
          <w:rtl/>
        </w:rPr>
        <w:footnoteReference w:id="289"/>
      </w:r>
    </w:p>
    <w:p w:rsidR="00FD1CAC" w:rsidRPr="005D5F97" w:rsidRDefault="002B4A67" w:rsidP="00465A8E">
      <w:pPr>
        <w:ind w:firstLine="284"/>
        <w:jc w:val="both"/>
        <w:rPr>
          <w:rFonts w:ascii="B Lotus" w:hAnsi="Arial"/>
          <w:color w:val="000000"/>
          <w:sz w:val="27"/>
          <w:szCs w:val="27"/>
        </w:rPr>
      </w:pPr>
      <w:r w:rsidRPr="00860562">
        <w:rPr>
          <w:rStyle w:val="1-Char"/>
          <w:rFonts w:hint="cs"/>
          <w:rtl/>
        </w:rPr>
        <w:t>علما</w:t>
      </w:r>
      <w:r w:rsidR="006E4CC7" w:rsidRPr="00860562">
        <w:rPr>
          <w:rStyle w:val="1-Char"/>
          <w:rFonts w:hint="cs"/>
          <w:rtl/>
        </w:rPr>
        <w:t xml:space="preserve"> درباره</w:t>
      </w:r>
      <w:r w:rsidR="006E4CC7" w:rsidRPr="00860562">
        <w:rPr>
          <w:rStyle w:val="1-Char"/>
          <w:rFonts w:hint="eastAsia"/>
          <w:cs/>
        </w:rPr>
        <w:t>‎</w:t>
      </w:r>
      <w:r w:rsidRPr="00860562">
        <w:rPr>
          <w:rStyle w:val="1-Char"/>
          <w:rFonts w:hint="cs"/>
          <w:rtl/>
        </w:rPr>
        <w:t>ی «ما»</w:t>
      </w:r>
      <w:r w:rsidR="00404ECE" w:rsidRPr="00860562">
        <w:rPr>
          <w:rStyle w:val="1-Char"/>
          <w:rFonts w:hint="cs"/>
          <w:rtl/>
        </w:rPr>
        <w:t xml:space="preserve"> در</w:t>
      </w:r>
      <w:r w:rsidR="006E4CC7" w:rsidRPr="00860562">
        <w:rPr>
          <w:rStyle w:val="1-Char"/>
          <w:rFonts w:hint="cs"/>
          <w:rtl/>
        </w:rPr>
        <w:t xml:space="preserve"> جمله</w:t>
      </w:r>
      <w:r w:rsidR="00465A8E" w:rsidRPr="00860562">
        <w:rPr>
          <w:rStyle w:val="1-Char"/>
          <w:rFonts w:hint="cs"/>
          <w:rtl/>
        </w:rPr>
        <w:t xml:space="preserve"> </w:t>
      </w:r>
      <w:r w:rsidR="00465A8E">
        <w:rPr>
          <w:rFonts w:cs="Traditional Arabic"/>
          <w:color w:val="000000"/>
          <w:shd w:val="clear" w:color="auto" w:fill="FFFFFF"/>
          <w:rtl/>
          <w:lang w:bidi="fa-IR"/>
        </w:rPr>
        <w:t>﴿</w:t>
      </w:r>
      <w:r w:rsidR="00465A8E" w:rsidRPr="00EE767A">
        <w:rPr>
          <w:rStyle w:val="Char4"/>
          <w:rtl/>
        </w:rPr>
        <w:t xml:space="preserve">وَمَآ أُنزِلَ عَلَى </w:t>
      </w:r>
      <w:r w:rsidR="00465A8E" w:rsidRPr="00EE767A">
        <w:rPr>
          <w:rStyle w:val="Char4"/>
          <w:rFonts w:hint="cs"/>
          <w:rtl/>
        </w:rPr>
        <w:t>ٱلۡمَلَكَيۡنِ</w:t>
      </w:r>
      <w:r w:rsidR="00465A8E">
        <w:rPr>
          <w:rFonts w:cs="Traditional Arabic"/>
          <w:color w:val="000000"/>
          <w:shd w:val="clear" w:color="auto" w:fill="FFFFFF"/>
          <w:rtl/>
          <w:lang w:bidi="fa-IR"/>
        </w:rPr>
        <w:t>﴾</w:t>
      </w:r>
      <w:r w:rsidR="00465A8E" w:rsidRPr="00EE767A">
        <w:rPr>
          <w:rStyle w:val="Char4"/>
          <w:rtl/>
        </w:rPr>
        <w:t xml:space="preserve"> </w:t>
      </w:r>
      <w:r w:rsidR="00465A8E" w:rsidRPr="00EE767A">
        <w:rPr>
          <w:rStyle w:val="Char2"/>
          <w:rtl/>
        </w:rPr>
        <w:t>[البقرة: 102]</w:t>
      </w:r>
      <w:r w:rsidR="00465A8E" w:rsidRPr="00EE767A">
        <w:rPr>
          <w:rStyle w:val="Char2"/>
          <w:rFonts w:hint="cs"/>
          <w:rtl/>
        </w:rPr>
        <w:t>.</w:t>
      </w:r>
    </w:p>
    <w:p w:rsidR="006E4CC7" w:rsidRPr="00860562" w:rsidRDefault="009E1FFC" w:rsidP="005D5F97">
      <w:pPr>
        <w:ind w:firstLine="284"/>
        <w:jc w:val="both"/>
        <w:rPr>
          <w:rStyle w:val="1-Char"/>
          <w:rtl/>
        </w:rPr>
      </w:pPr>
      <w:r w:rsidRPr="00860562">
        <w:rPr>
          <w:rStyle w:val="1-Char"/>
          <w:rFonts w:hint="cs"/>
          <w:rtl/>
        </w:rPr>
        <w:t>اختلاف نظر دارند که آیا</w:t>
      </w:r>
      <w:r w:rsidR="00540F57">
        <w:rPr>
          <w:rStyle w:val="1-Char"/>
          <w:rFonts w:hint="cs"/>
          <w:rtl/>
        </w:rPr>
        <w:t xml:space="preserve"> </w:t>
      </w:r>
      <w:r w:rsidRPr="00860562">
        <w:rPr>
          <w:rStyle w:val="1-Char"/>
          <w:rFonts w:hint="cs"/>
          <w:rtl/>
        </w:rPr>
        <w:t xml:space="preserve">موصول است یا </w:t>
      </w:r>
      <w:r w:rsidR="00D73FAA" w:rsidRPr="00860562">
        <w:rPr>
          <w:rStyle w:val="1-Char"/>
          <w:rFonts w:hint="cs"/>
          <w:rtl/>
        </w:rPr>
        <w:t>ن</w:t>
      </w:r>
      <w:r w:rsidR="006E4CC7" w:rsidRPr="00860562">
        <w:rPr>
          <w:rStyle w:val="1-Char"/>
          <w:rFonts w:hint="cs"/>
          <w:rtl/>
        </w:rPr>
        <w:t>افیه؟</w:t>
      </w:r>
    </w:p>
    <w:p w:rsidR="00FD1CAC" w:rsidRPr="005D5F97" w:rsidRDefault="006E4CC7" w:rsidP="00465A8E">
      <w:pPr>
        <w:ind w:firstLine="284"/>
        <w:jc w:val="both"/>
        <w:rPr>
          <w:rFonts w:ascii="B Lotus" w:hAnsi="QCF_BSML"/>
          <w:color w:val="000000"/>
          <w:sz w:val="27"/>
          <w:szCs w:val="27"/>
        </w:rPr>
      </w:pPr>
      <w:r w:rsidRPr="00860562">
        <w:rPr>
          <w:rStyle w:val="1-Char"/>
          <w:rFonts w:hint="cs"/>
          <w:rtl/>
        </w:rPr>
        <w:t xml:space="preserve">محمد بن جریر طبری </w:t>
      </w:r>
      <w:r w:rsidR="00AC56BA" w:rsidRPr="00860562">
        <w:rPr>
          <w:rStyle w:val="1-Char"/>
          <w:rFonts w:hint="cs"/>
          <w:rtl/>
        </w:rPr>
        <w:t>می</w:t>
      </w:r>
      <w:r w:rsidR="00465A8E" w:rsidRPr="00860562">
        <w:rPr>
          <w:rStyle w:val="1-Char"/>
          <w:rFonts w:hint="cs"/>
          <w:rtl/>
        </w:rPr>
        <w:t>‌</w:t>
      </w:r>
      <w:r w:rsidR="00AC56BA" w:rsidRPr="00860562">
        <w:rPr>
          <w:rStyle w:val="1-Char"/>
          <w:rFonts w:hint="cs"/>
          <w:rtl/>
        </w:rPr>
        <w:t>گوید:</w:t>
      </w:r>
      <w:r w:rsidRPr="00860562">
        <w:rPr>
          <w:rStyle w:val="1-Char"/>
          <w:rFonts w:hint="cs"/>
          <w:rtl/>
        </w:rPr>
        <w:t xml:space="preserve"> ما</w:t>
      </w:r>
      <w:r w:rsidRPr="00860562">
        <w:rPr>
          <w:rStyle w:val="1-Char"/>
          <w:rtl/>
        </w:rPr>
        <w:softHyphen/>
      </w:r>
      <w:r w:rsidRPr="00860562">
        <w:rPr>
          <w:rStyle w:val="1-Char"/>
          <w:rFonts w:hint="cs"/>
          <w:rtl/>
        </w:rPr>
        <w:t>ی موصول</w:t>
      </w:r>
      <w:r w:rsidR="00AC56BA" w:rsidRPr="00860562">
        <w:rPr>
          <w:rStyle w:val="1-Char"/>
          <w:rFonts w:hint="cs"/>
          <w:rtl/>
        </w:rPr>
        <w:t xml:space="preserve"> است</w:t>
      </w:r>
      <w:r w:rsidRPr="00860562">
        <w:rPr>
          <w:rStyle w:val="1-Char"/>
          <w:rFonts w:hint="cs"/>
          <w:rtl/>
        </w:rPr>
        <w:t xml:space="preserve">، و </w:t>
      </w:r>
      <w:r w:rsidR="00AC56BA" w:rsidRPr="00860562">
        <w:rPr>
          <w:rStyle w:val="1-Char"/>
          <w:rFonts w:hint="cs"/>
          <w:rtl/>
        </w:rPr>
        <w:t>«ما» در آیه</w:t>
      </w:r>
      <w:r w:rsidR="00351FFA" w:rsidRPr="00860562">
        <w:rPr>
          <w:rStyle w:val="1-Char"/>
          <w:rFonts w:hint="cs"/>
          <w:rtl/>
        </w:rPr>
        <w:t>‌ی</w:t>
      </w:r>
      <w:r w:rsidR="00465A8E" w:rsidRPr="00860562">
        <w:rPr>
          <w:rStyle w:val="1-Char"/>
          <w:rFonts w:hint="cs"/>
          <w:rtl/>
        </w:rPr>
        <w:t xml:space="preserve"> </w:t>
      </w:r>
      <w:r w:rsidR="00465A8E">
        <w:rPr>
          <w:rFonts w:cs="Traditional Arabic"/>
          <w:color w:val="000000"/>
          <w:shd w:val="clear" w:color="auto" w:fill="FFFFFF"/>
          <w:rtl/>
          <w:lang w:bidi="fa-IR"/>
        </w:rPr>
        <w:t>﴿</w:t>
      </w:r>
      <w:r w:rsidR="00465A8E" w:rsidRPr="00EE767A">
        <w:rPr>
          <w:rStyle w:val="Char4"/>
          <w:rtl/>
        </w:rPr>
        <w:t>وَ</w:t>
      </w:r>
      <w:r w:rsidR="00465A8E" w:rsidRPr="00EE767A">
        <w:rPr>
          <w:rStyle w:val="Char4"/>
          <w:rFonts w:hint="cs"/>
          <w:rtl/>
        </w:rPr>
        <w:t>ٱتَّبَعُواْ</w:t>
      </w:r>
      <w:r w:rsidR="00465A8E" w:rsidRPr="00EE767A">
        <w:rPr>
          <w:rStyle w:val="Char4"/>
          <w:rtl/>
        </w:rPr>
        <w:t xml:space="preserve"> مَا تَتۡلُواْ </w:t>
      </w:r>
      <w:r w:rsidR="00465A8E" w:rsidRPr="00EE767A">
        <w:rPr>
          <w:rStyle w:val="Char4"/>
          <w:rFonts w:hint="cs"/>
          <w:rtl/>
        </w:rPr>
        <w:t>ٱلشَّيَٰطِينُ</w:t>
      </w:r>
      <w:r w:rsidR="00465A8E" w:rsidRPr="00EE767A">
        <w:rPr>
          <w:rStyle w:val="Char4"/>
          <w:rtl/>
        </w:rPr>
        <w:t xml:space="preserve"> عَلَىٰ مُلۡكِ سُلَيۡمَٰنَۖ</w:t>
      </w:r>
      <w:r w:rsidR="00465A8E">
        <w:rPr>
          <w:rFonts w:cs="Traditional Arabic"/>
          <w:color w:val="000000"/>
          <w:shd w:val="clear" w:color="auto" w:fill="FFFFFF"/>
          <w:rtl/>
          <w:lang w:bidi="fa-IR"/>
        </w:rPr>
        <w:t>﴾</w:t>
      </w:r>
      <w:r w:rsidR="00465A8E" w:rsidRPr="00EE767A">
        <w:rPr>
          <w:rStyle w:val="Char4"/>
          <w:rtl/>
        </w:rPr>
        <w:t xml:space="preserve"> </w:t>
      </w:r>
      <w:r w:rsidR="00465A8E" w:rsidRPr="00EE767A">
        <w:rPr>
          <w:rStyle w:val="Char2"/>
          <w:rtl/>
        </w:rPr>
        <w:t>[البقرة: 102]</w:t>
      </w:r>
      <w:r w:rsidR="00465A8E" w:rsidRPr="00EE767A">
        <w:rPr>
          <w:rStyle w:val="Char2"/>
          <w:rFonts w:hint="cs"/>
          <w:rtl/>
        </w:rPr>
        <w:t>.</w:t>
      </w:r>
    </w:p>
    <w:p w:rsidR="006E4CC7" w:rsidRPr="00860562" w:rsidRDefault="00AC56BA" w:rsidP="005D5F97">
      <w:pPr>
        <w:ind w:firstLine="284"/>
        <w:jc w:val="both"/>
        <w:rPr>
          <w:rStyle w:val="1-Char"/>
          <w:rtl/>
        </w:rPr>
      </w:pPr>
      <w:r w:rsidRPr="005D5F97">
        <w:rPr>
          <w:rFonts w:ascii="B Lotus" w:hAnsi="Arial" w:hint="cs"/>
          <w:color w:val="000000"/>
          <w:sz w:val="27"/>
          <w:szCs w:val="27"/>
          <w:rtl/>
        </w:rPr>
        <w:t xml:space="preserve">معطوف است </w:t>
      </w:r>
      <w:r w:rsidR="006E4CC7" w:rsidRPr="00860562">
        <w:rPr>
          <w:rStyle w:val="1-Char"/>
          <w:rFonts w:hint="cs"/>
          <w:rtl/>
        </w:rPr>
        <w:t>یعنی پیروی کردند از چیزی که شیاطین خواندند و چیزی که بر دو فرشته نازل شده، نیز عطف آن به سحر صحیح می</w:t>
      </w:r>
      <w:r w:rsidR="006E4CC7" w:rsidRPr="00860562">
        <w:rPr>
          <w:rStyle w:val="1-Char"/>
          <w:rFonts w:hint="cs"/>
          <w:cs/>
        </w:rPr>
        <w:t>‎</w:t>
      </w:r>
      <w:r w:rsidR="006E4CC7" w:rsidRPr="00860562">
        <w:rPr>
          <w:rStyle w:val="1-Char"/>
          <w:rFonts w:hint="cs"/>
          <w:rtl/>
        </w:rPr>
        <w:t>باشد، و معنایش این است که شیاطین به مردم سحر و آن چه بر آن دو نازل شده، می</w:t>
      </w:r>
      <w:r w:rsidR="006E4CC7" w:rsidRPr="00860562">
        <w:rPr>
          <w:rStyle w:val="1-Char"/>
          <w:rFonts w:hint="cs"/>
          <w:rtl/>
        </w:rPr>
        <w:softHyphen/>
        <w:t>آموزند.</w:t>
      </w:r>
      <w:r w:rsidR="006E4CC7" w:rsidRPr="00860562">
        <w:rPr>
          <w:rStyle w:val="1-Char"/>
          <w:vertAlign w:val="superscript"/>
          <w:rtl/>
        </w:rPr>
        <w:footnoteReference w:id="290"/>
      </w:r>
    </w:p>
    <w:p w:rsidR="00465A8E" w:rsidRPr="00EE767A" w:rsidRDefault="006E4CC7" w:rsidP="00465A8E">
      <w:pPr>
        <w:ind w:firstLine="284"/>
        <w:jc w:val="both"/>
        <w:rPr>
          <w:rStyle w:val="Char2"/>
          <w:rtl/>
        </w:rPr>
      </w:pPr>
      <w:r w:rsidRPr="00860562">
        <w:rPr>
          <w:rStyle w:val="1-Char"/>
          <w:rFonts w:hint="cs"/>
          <w:rtl/>
        </w:rPr>
        <w:t>گروهی از مفسر</w:t>
      </w:r>
      <w:r w:rsidR="00AC56BA" w:rsidRPr="00860562">
        <w:rPr>
          <w:rStyle w:val="1-Char"/>
          <w:rFonts w:hint="cs"/>
          <w:rtl/>
        </w:rPr>
        <w:t>ا</w:t>
      </w:r>
      <w:r w:rsidRPr="00860562">
        <w:rPr>
          <w:rStyle w:val="1-Char"/>
          <w:rFonts w:hint="cs"/>
          <w:rtl/>
        </w:rPr>
        <w:t xml:space="preserve">ن از </w:t>
      </w:r>
      <w:r w:rsidR="00AC56BA" w:rsidRPr="00860562">
        <w:rPr>
          <w:rStyle w:val="1-Char"/>
          <w:rFonts w:hint="cs"/>
          <w:rtl/>
        </w:rPr>
        <w:t>قبیل</w:t>
      </w:r>
      <w:r w:rsidRPr="00860562">
        <w:rPr>
          <w:rStyle w:val="1-Char"/>
          <w:rFonts w:hint="cs"/>
          <w:rtl/>
        </w:rPr>
        <w:t xml:space="preserve"> قرطبی این نظر</w:t>
      </w:r>
      <w:r w:rsidR="00AC56BA" w:rsidRPr="00860562">
        <w:rPr>
          <w:rStyle w:val="1-Char"/>
          <w:rFonts w:hint="cs"/>
          <w:rtl/>
        </w:rPr>
        <w:t>یه</w:t>
      </w:r>
      <w:r w:rsidRPr="00860562">
        <w:rPr>
          <w:rStyle w:val="1-Char"/>
          <w:rFonts w:hint="cs"/>
          <w:rtl/>
        </w:rPr>
        <w:t xml:space="preserve"> را در تفسیر آیه رد کرده</w:t>
      </w:r>
      <w:r w:rsidRPr="00860562">
        <w:rPr>
          <w:rStyle w:val="1-Char"/>
          <w:rFonts w:hint="cs"/>
          <w:cs/>
        </w:rPr>
        <w:t>‎</w:t>
      </w:r>
      <w:r w:rsidRPr="00860562">
        <w:rPr>
          <w:rStyle w:val="1-Char"/>
          <w:rFonts w:hint="cs"/>
          <w:rtl/>
        </w:rPr>
        <w:t xml:space="preserve">اند، زیرا </w:t>
      </w:r>
      <w:r w:rsidR="00AC56BA" w:rsidRPr="00860562">
        <w:rPr>
          <w:rStyle w:val="1-Char"/>
          <w:rFonts w:hint="cs"/>
          <w:rtl/>
        </w:rPr>
        <w:t>در</w:t>
      </w:r>
      <w:r w:rsidRPr="00860562">
        <w:rPr>
          <w:rStyle w:val="1-Char"/>
          <w:rFonts w:hint="cs"/>
          <w:rtl/>
        </w:rPr>
        <w:t xml:space="preserve"> این</w:t>
      </w:r>
      <w:r w:rsidR="00AC56BA" w:rsidRPr="00860562">
        <w:rPr>
          <w:rStyle w:val="1-Char"/>
          <w:rFonts w:hint="cs"/>
          <w:rtl/>
        </w:rPr>
        <w:t xml:space="preserve"> صورت</w:t>
      </w:r>
      <w:r w:rsidRPr="00860562">
        <w:rPr>
          <w:rStyle w:val="1-Char"/>
          <w:rFonts w:hint="cs"/>
          <w:rtl/>
        </w:rPr>
        <w:t xml:space="preserve"> خداوند</w:t>
      </w:r>
      <w:r w:rsidR="00260714" w:rsidRPr="00860562">
        <w:rPr>
          <w:rStyle w:val="1-Char"/>
          <w:rFonts w:hint="cs"/>
          <w:rtl/>
        </w:rPr>
        <w:t xml:space="preserve"> باید</w:t>
      </w:r>
      <w:r w:rsidRPr="00860562">
        <w:rPr>
          <w:rStyle w:val="1-Char"/>
          <w:rFonts w:hint="cs"/>
          <w:rtl/>
        </w:rPr>
        <w:t xml:space="preserve"> سحر را بر ملایکه نازل </w:t>
      </w:r>
      <w:r w:rsidR="00260714" w:rsidRPr="00860562">
        <w:rPr>
          <w:rStyle w:val="1-Char"/>
          <w:rFonts w:hint="cs"/>
          <w:rtl/>
        </w:rPr>
        <w:t>می</w:t>
      </w:r>
      <w:r w:rsidR="00260714" w:rsidRPr="005D5F97">
        <w:rPr>
          <w:rFonts w:hint="cs"/>
          <w:sz w:val="2"/>
          <w:szCs w:val="2"/>
          <w:rtl/>
          <w:lang w:bidi="fa-IR"/>
        </w:rPr>
        <w:t xml:space="preserve"> </w:t>
      </w:r>
      <w:r w:rsidRPr="00860562">
        <w:rPr>
          <w:rStyle w:val="1-Char"/>
          <w:rFonts w:hint="cs"/>
          <w:rtl/>
        </w:rPr>
        <w:t>کرد، و</w:t>
      </w:r>
      <w:r w:rsidR="00540F57">
        <w:rPr>
          <w:rStyle w:val="1-Char"/>
          <w:rFonts w:hint="cs"/>
          <w:rtl/>
        </w:rPr>
        <w:t xml:space="preserve"> آن‌ها </w:t>
      </w:r>
      <w:r w:rsidRPr="00860562">
        <w:rPr>
          <w:rStyle w:val="1-Char"/>
          <w:rFonts w:hint="cs"/>
          <w:rtl/>
        </w:rPr>
        <w:t>به مردم یاد می</w:t>
      </w:r>
      <w:r w:rsidRPr="00860562">
        <w:rPr>
          <w:rStyle w:val="1-Char"/>
          <w:rFonts w:hint="cs"/>
          <w:cs/>
        </w:rPr>
        <w:t>‎</w:t>
      </w:r>
      <w:r w:rsidRPr="00860562">
        <w:rPr>
          <w:rStyle w:val="1-Char"/>
          <w:rFonts w:hint="cs"/>
          <w:rtl/>
        </w:rPr>
        <w:t>دهند و می</w:t>
      </w:r>
      <w:r w:rsidRPr="005D5F97">
        <w:rPr>
          <w:rFonts w:hint="cs"/>
          <w:sz w:val="2"/>
          <w:szCs w:val="2"/>
          <w:rtl/>
          <w:lang w:bidi="fa-IR"/>
        </w:rPr>
        <w:t xml:space="preserve"> </w:t>
      </w:r>
      <w:r w:rsidRPr="00860562">
        <w:rPr>
          <w:rStyle w:val="1-Char"/>
          <w:rFonts w:hint="cs"/>
          <w:rtl/>
        </w:rPr>
        <w:t>گویند: قواعد شریعت این امر را بر نمی</w:t>
      </w:r>
      <w:r w:rsidRPr="00860562">
        <w:rPr>
          <w:rStyle w:val="1-Char"/>
          <w:rFonts w:hint="cs"/>
          <w:cs/>
        </w:rPr>
        <w:t>‎</w:t>
      </w:r>
      <w:r w:rsidR="00260714" w:rsidRPr="00860562">
        <w:rPr>
          <w:rStyle w:val="1-Char"/>
          <w:rFonts w:hint="cs"/>
          <w:rtl/>
        </w:rPr>
        <w:t>پذیر</w:t>
      </w:r>
      <w:r w:rsidRPr="00860562">
        <w:rPr>
          <w:rStyle w:val="1-Char"/>
          <w:rFonts w:hint="cs"/>
          <w:rtl/>
        </w:rPr>
        <w:t>د.</w:t>
      </w:r>
      <w:r w:rsidR="004B48A4">
        <w:rPr>
          <w:rStyle w:val="1-Char"/>
          <w:rFonts w:hint="cs"/>
          <w:rtl/>
        </w:rPr>
        <w:t xml:space="preserve"> این‌ها </w:t>
      </w:r>
      <w:r w:rsidR="00260714" w:rsidRPr="00860562">
        <w:rPr>
          <w:rStyle w:val="1-Char"/>
          <w:rFonts w:hint="cs"/>
          <w:rtl/>
        </w:rPr>
        <w:t>بر این باورند که</w:t>
      </w:r>
      <w:r w:rsidRPr="00860562">
        <w:rPr>
          <w:rStyle w:val="1-Char"/>
          <w:rFonts w:hint="cs"/>
          <w:rtl/>
        </w:rPr>
        <w:t xml:space="preserve"> </w:t>
      </w:r>
      <w:r w:rsidR="00260714" w:rsidRPr="00860562">
        <w:rPr>
          <w:rStyle w:val="1-Char"/>
          <w:rFonts w:hint="cs"/>
          <w:rtl/>
        </w:rPr>
        <w:t>«</w:t>
      </w:r>
      <w:r w:rsidRPr="00860562">
        <w:rPr>
          <w:rStyle w:val="1-Char"/>
          <w:rFonts w:hint="cs"/>
          <w:rtl/>
        </w:rPr>
        <w:t>ما</w:t>
      </w:r>
      <w:r w:rsidR="00260714" w:rsidRPr="00860562">
        <w:rPr>
          <w:rStyle w:val="1-Char"/>
          <w:rFonts w:hint="cs"/>
          <w:rtl/>
        </w:rPr>
        <w:t>»</w:t>
      </w:r>
      <w:r w:rsidRPr="00860562">
        <w:rPr>
          <w:rStyle w:val="1-Char"/>
          <w:rFonts w:hint="cs"/>
          <w:rtl/>
        </w:rPr>
        <w:t xml:space="preserve"> در</w:t>
      </w:r>
      <w:r w:rsidR="00465A8E" w:rsidRPr="00860562">
        <w:rPr>
          <w:rStyle w:val="1-Char"/>
          <w:rFonts w:hint="cs"/>
          <w:rtl/>
        </w:rPr>
        <w:t xml:space="preserve"> </w:t>
      </w:r>
      <w:r w:rsidR="00465A8E">
        <w:rPr>
          <w:rFonts w:cs="Traditional Arabic"/>
          <w:color w:val="000000"/>
          <w:shd w:val="clear" w:color="auto" w:fill="FFFFFF"/>
          <w:rtl/>
          <w:lang w:bidi="fa-IR"/>
        </w:rPr>
        <w:t>﴿</w:t>
      </w:r>
      <w:r w:rsidR="00465A8E" w:rsidRPr="00EE767A">
        <w:rPr>
          <w:rStyle w:val="Char4"/>
          <w:rtl/>
        </w:rPr>
        <w:t>وَمَا كَفَرَ سُلَيۡمَٰنُ</w:t>
      </w:r>
      <w:r w:rsidR="00465A8E">
        <w:rPr>
          <w:rFonts w:cs="Traditional Arabic"/>
          <w:color w:val="000000"/>
          <w:shd w:val="clear" w:color="auto" w:fill="FFFFFF"/>
          <w:rtl/>
          <w:lang w:bidi="fa-IR"/>
        </w:rPr>
        <w:t>﴾</w:t>
      </w:r>
      <w:r w:rsidR="00465A8E" w:rsidRPr="00EE767A">
        <w:rPr>
          <w:rStyle w:val="Char4"/>
          <w:rtl/>
        </w:rPr>
        <w:t xml:space="preserve"> </w:t>
      </w:r>
      <w:r w:rsidR="00465A8E" w:rsidRPr="00EE767A">
        <w:rPr>
          <w:rStyle w:val="Char2"/>
          <w:rtl/>
        </w:rPr>
        <w:t>[البقرة: 102]</w:t>
      </w:r>
      <w:r w:rsidR="00465A8E" w:rsidRPr="00EE767A">
        <w:rPr>
          <w:rStyle w:val="Char2"/>
          <w:rFonts w:hint="cs"/>
          <w:rtl/>
        </w:rPr>
        <w:t>.</w:t>
      </w:r>
    </w:p>
    <w:p w:rsidR="006E4CC7" w:rsidRPr="00860562" w:rsidRDefault="00260714" w:rsidP="005D5F97">
      <w:pPr>
        <w:ind w:firstLine="284"/>
        <w:jc w:val="both"/>
        <w:rPr>
          <w:rStyle w:val="1-Char"/>
          <w:rtl/>
        </w:rPr>
      </w:pPr>
      <w:r w:rsidRPr="00860562">
        <w:rPr>
          <w:rStyle w:val="1-Char"/>
          <w:rFonts w:hint="cs"/>
          <w:rtl/>
        </w:rPr>
        <w:t xml:space="preserve">نافیه و معطوف است </w:t>
      </w:r>
      <w:r w:rsidR="006E4CC7" w:rsidRPr="00860562">
        <w:rPr>
          <w:rStyle w:val="1-Char"/>
          <w:rFonts w:hint="cs"/>
          <w:rtl/>
        </w:rPr>
        <w:t>این چنین آیه</w:t>
      </w:r>
      <w:r w:rsidRPr="00860562">
        <w:rPr>
          <w:rStyle w:val="1-Char"/>
          <w:rFonts w:hint="cs"/>
          <w:rtl/>
        </w:rPr>
        <w:t xml:space="preserve"> بیانگر تبرئه</w:t>
      </w:r>
      <w:r w:rsidR="00351FFA" w:rsidRPr="005D5F97">
        <w:rPr>
          <w:rFonts w:hint="cs"/>
          <w:sz w:val="2"/>
          <w:szCs w:val="2"/>
          <w:rtl/>
          <w:lang w:bidi="fa-IR"/>
        </w:rPr>
        <w:t xml:space="preserve">‌ی </w:t>
      </w:r>
      <w:r w:rsidRPr="00860562">
        <w:rPr>
          <w:rStyle w:val="1-Char"/>
          <w:rFonts w:hint="cs"/>
          <w:rtl/>
        </w:rPr>
        <w:t>فرشتگان</w:t>
      </w:r>
      <w:r w:rsidR="006E4CC7" w:rsidRPr="00860562">
        <w:rPr>
          <w:rStyle w:val="1-Char"/>
          <w:rFonts w:hint="cs"/>
          <w:rtl/>
        </w:rPr>
        <w:t xml:space="preserve"> از ادعاهای یهود</w:t>
      </w:r>
      <w:r w:rsidRPr="00860562">
        <w:rPr>
          <w:rStyle w:val="1-Char"/>
          <w:rFonts w:hint="cs"/>
          <w:rtl/>
        </w:rPr>
        <w:t xml:space="preserve"> </w:t>
      </w:r>
      <w:r w:rsidR="006E4CC7" w:rsidRPr="00860562">
        <w:rPr>
          <w:rStyle w:val="1-Char"/>
          <w:rFonts w:hint="cs"/>
          <w:rtl/>
        </w:rPr>
        <w:t>مبنی بر اینکه سحر آموزش می</w:t>
      </w:r>
      <w:r w:rsidR="006E4CC7" w:rsidRPr="00860562">
        <w:rPr>
          <w:rStyle w:val="1-Char"/>
          <w:rFonts w:hint="cs"/>
          <w:cs/>
        </w:rPr>
        <w:t>‎</w:t>
      </w:r>
      <w:r w:rsidR="006E4CC7" w:rsidRPr="00860562">
        <w:rPr>
          <w:rStyle w:val="1-Char"/>
          <w:rFonts w:hint="cs"/>
          <w:rtl/>
        </w:rPr>
        <w:t xml:space="preserve">دادند، </w:t>
      </w:r>
      <w:r w:rsidRPr="00860562">
        <w:rPr>
          <w:rStyle w:val="1-Char"/>
          <w:rFonts w:hint="cs"/>
          <w:rtl/>
        </w:rPr>
        <w:t>می</w:t>
      </w:r>
      <w:r w:rsidRPr="005D5F97">
        <w:rPr>
          <w:rFonts w:hint="cs"/>
          <w:sz w:val="2"/>
          <w:szCs w:val="4"/>
          <w:rtl/>
          <w:lang w:bidi="fa-IR"/>
        </w:rPr>
        <w:t xml:space="preserve"> </w:t>
      </w:r>
      <w:r w:rsidRPr="00860562">
        <w:rPr>
          <w:rStyle w:val="1-Char"/>
          <w:rFonts w:hint="cs"/>
          <w:rtl/>
        </w:rPr>
        <w:t>باشد</w:t>
      </w:r>
      <w:r w:rsidR="006E4CC7" w:rsidRPr="00860562">
        <w:rPr>
          <w:rStyle w:val="1-Char"/>
          <w:rFonts w:hint="cs"/>
          <w:rtl/>
        </w:rPr>
        <w:t xml:space="preserve">. همانطور که سلیمان </w:t>
      </w:r>
      <w:r w:rsidRPr="00860562">
        <w:rPr>
          <w:rStyle w:val="1-Char"/>
          <w:rFonts w:hint="cs"/>
          <w:rtl/>
        </w:rPr>
        <w:t>تبرئه شد</w:t>
      </w:r>
      <w:r w:rsidR="006E4CC7" w:rsidRPr="00860562">
        <w:rPr>
          <w:rStyle w:val="1-Char"/>
          <w:rFonts w:hint="cs"/>
          <w:rtl/>
        </w:rPr>
        <w:t>. معنی آ</w:t>
      </w:r>
      <w:r w:rsidRPr="00860562">
        <w:rPr>
          <w:rStyle w:val="1-Char"/>
          <w:rFonts w:hint="cs"/>
          <w:rtl/>
        </w:rPr>
        <w:t>یه</w:t>
      </w:r>
      <w:r w:rsidR="006E4CC7" w:rsidRPr="00860562">
        <w:rPr>
          <w:rStyle w:val="1-Char"/>
          <w:rFonts w:hint="cs"/>
          <w:rtl/>
        </w:rPr>
        <w:t xml:space="preserve"> چنین خواهد بود: سلیمان کفر نورزیده، و چیزی بر آن دو فرشته نازل نشده است.</w:t>
      </w:r>
    </w:p>
    <w:p w:rsidR="00D73FAA" w:rsidRPr="00860562" w:rsidRDefault="004333CE" w:rsidP="005D5F97">
      <w:pPr>
        <w:ind w:firstLine="284"/>
        <w:jc w:val="both"/>
        <w:rPr>
          <w:rStyle w:val="1-Char"/>
          <w:rtl/>
        </w:rPr>
      </w:pPr>
      <w:r w:rsidRPr="00860562">
        <w:rPr>
          <w:rStyle w:val="1-Char"/>
          <w:rFonts w:hint="cs"/>
          <w:rtl/>
        </w:rPr>
        <w:t>ا</w:t>
      </w:r>
      <w:r w:rsidR="006E4CC7" w:rsidRPr="00860562">
        <w:rPr>
          <w:rStyle w:val="1-Char"/>
          <w:rFonts w:hint="cs"/>
          <w:rtl/>
        </w:rPr>
        <w:t>ما این گروه با این تفسیر خود مشکلی پیدا می</w:t>
      </w:r>
      <w:r w:rsidR="006E4CC7" w:rsidRPr="00860562">
        <w:rPr>
          <w:rStyle w:val="1-Char"/>
          <w:rFonts w:hint="cs"/>
          <w:cs/>
        </w:rPr>
        <w:t>‎</w:t>
      </w:r>
      <w:r w:rsidR="006E4CC7" w:rsidRPr="00860562">
        <w:rPr>
          <w:rStyle w:val="1-Char"/>
          <w:rFonts w:hint="cs"/>
          <w:rtl/>
        </w:rPr>
        <w:t>کنند</w:t>
      </w:r>
      <w:r w:rsidR="00260714" w:rsidRPr="00860562">
        <w:rPr>
          <w:rStyle w:val="1-Char"/>
          <w:rFonts w:hint="cs"/>
          <w:rtl/>
        </w:rPr>
        <w:t>؛</w:t>
      </w:r>
      <w:r w:rsidR="006E4CC7" w:rsidRPr="00860562">
        <w:rPr>
          <w:rStyle w:val="1-Char"/>
          <w:rFonts w:hint="cs"/>
          <w:rtl/>
        </w:rPr>
        <w:t xml:space="preserve"> زیرا آیه</w:t>
      </w:r>
      <w:r w:rsidR="006E4CC7" w:rsidRPr="00860562">
        <w:rPr>
          <w:rStyle w:val="1-Char"/>
          <w:rFonts w:hint="cs"/>
          <w:cs/>
        </w:rPr>
        <w:t>‎</w:t>
      </w:r>
      <w:r w:rsidR="006E4CC7" w:rsidRPr="00860562">
        <w:rPr>
          <w:rStyle w:val="1-Char"/>
          <w:rFonts w:hint="cs"/>
          <w:rtl/>
        </w:rPr>
        <w:t>ی</w:t>
      </w:r>
      <w:r w:rsidR="00260714" w:rsidRPr="00860562">
        <w:rPr>
          <w:rStyle w:val="1-Char"/>
          <w:rFonts w:hint="cs"/>
          <w:rtl/>
        </w:rPr>
        <w:t xml:space="preserve"> </w:t>
      </w:r>
      <w:r w:rsidR="006E4CC7" w:rsidRPr="00860562">
        <w:rPr>
          <w:rStyle w:val="1-Char"/>
          <w:rFonts w:hint="cs"/>
          <w:rtl/>
        </w:rPr>
        <w:t>«هیچ</w:t>
      </w:r>
      <w:r w:rsidR="006E4CC7" w:rsidRPr="00860562">
        <w:rPr>
          <w:rStyle w:val="1-Char"/>
          <w:rFonts w:hint="cs"/>
          <w:cs/>
        </w:rPr>
        <w:t>‎</w:t>
      </w:r>
      <w:r w:rsidR="006E4CC7" w:rsidRPr="00860562">
        <w:rPr>
          <w:rStyle w:val="1-Char"/>
          <w:rFonts w:hint="cs"/>
          <w:rtl/>
        </w:rPr>
        <w:t xml:space="preserve"> کس را آموزش نمی</w:t>
      </w:r>
      <w:r w:rsidR="006E4CC7" w:rsidRPr="00860562">
        <w:rPr>
          <w:rStyle w:val="1-Char"/>
          <w:rFonts w:hint="cs"/>
          <w:cs/>
        </w:rPr>
        <w:t>‎</w:t>
      </w:r>
      <w:r w:rsidR="006E4CC7" w:rsidRPr="00860562">
        <w:rPr>
          <w:rStyle w:val="1-Char"/>
          <w:rFonts w:hint="cs"/>
          <w:rtl/>
        </w:rPr>
        <w:t>دادند مگر این که به او می</w:t>
      </w:r>
      <w:r w:rsidR="006E4CC7" w:rsidRPr="00860562">
        <w:rPr>
          <w:rStyle w:val="1-Char"/>
          <w:rFonts w:hint="cs"/>
          <w:cs/>
        </w:rPr>
        <w:t>‎</w:t>
      </w:r>
      <w:r w:rsidR="006E4CC7" w:rsidRPr="00860562">
        <w:rPr>
          <w:rStyle w:val="1-Char"/>
          <w:rFonts w:hint="cs"/>
          <w:rtl/>
        </w:rPr>
        <w:t>گفتند ما تنها مایه</w:t>
      </w:r>
      <w:r w:rsidR="006E4CC7" w:rsidRPr="00860562">
        <w:rPr>
          <w:rStyle w:val="1-Char"/>
          <w:rFonts w:hint="cs"/>
          <w:cs/>
        </w:rPr>
        <w:t>‎</w:t>
      </w:r>
      <w:r w:rsidR="006E4CC7" w:rsidRPr="00860562">
        <w:rPr>
          <w:rStyle w:val="1-Char"/>
          <w:rFonts w:hint="cs"/>
          <w:rtl/>
        </w:rPr>
        <w:t>ی امتحانیم پس کافر نشو»</w:t>
      </w:r>
      <w:r w:rsidR="00D06F13" w:rsidRPr="00860562">
        <w:rPr>
          <w:rStyle w:val="1-Char"/>
          <w:rFonts w:hint="cs"/>
          <w:rtl/>
        </w:rPr>
        <w:t>،</w:t>
      </w:r>
      <w:r w:rsidR="006E4CC7" w:rsidRPr="00860562">
        <w:rPr>
          <w:rStyle w:val="1-Char"/>
          <w:rFonts w:hint="cs"/>
          <w:rtl/>
        </w:rPr>
        <w:t xml:space="preserve"> و جمله</w:t>
      </w:r>
      <w:r w:rsidR="006E4CC7" w:rsidRPr="00860562">
        <w:rPr>
          <w:rStyle w:val="1-Char"/>
          <w:rFonts w:hint="cs"/>
          <w:cs/>
        </w:rPr>
        <w:t>‎</w:t>
      </w:r>
      <w:r w:rsidR="006E4CC7" w:rsidRPr="00860562">
        <w:rPr>
          <w:rStyle w:val="1-Char"/>
          <w:rFonts w:hint="cs"/>
          <w:rtl/>
        </w:rPr>
        <w:t>ی «از</w:t>
      </w:r>
      <w:r w:rsidR="00540F57">
        <w:rPr>
          <w:rStyle w:val="1-Char"/>
          <w:rFonts w:hint="cs"/>
          <w:rtl/>
        </w:rPr>
        <w:t xml:space="preserve"> آن‌ها </w:t>
      </w:r>
      <w:r w:rsidR="006E4CC7" w:rsidRPr="00860562">
        <w:rPr>
          <w:rStyle w:val="1-Char"/>
          <w:rFonts w:hint="cs"/>
          <w:rtl/>
        </w:rPr>
        <w:t>چیزی فرا می</w:t>
      </w:r>
      <w:r w:rsidR="006E4CC7" w:rsidRPr="00860562">
        <w:rPr>
          <w:rStyle w:val="1-Char"/>
          <w:rFonts w:hint="cs"/>
          <w:cs/>
        </w:rPr>
        <w:t>‎</w:t>
      </w:r>
      <w:r w:rsidR="006E4CC7" w:rsidRPr="00860562">
        <w:rPr>
          <w:rStyle w:val="1-Char"/>
          <w:rFonts w:hint="cs"/>
          <w:rtl/>
        </w:rPr>
        <w:t xml:space="preserve">گرفتند که </w:t>
      </w:r>
      <w:r w:rsidR="00D06F13" w:rsidRPr="00860562">
        <w:rPr>
          <w:rStyle w:val="1-Char"/>
          <w:rFonts w:hint="cs"/>
          <w:rtl/>
        </w:rPr>
        <w:t>م</w:t>
      </w:r>
      <w:r w:rsidR="006E4CC7" w:rsidRPr="00860562">
        <w:rPr>
          <w:rStyle w:val="1-Char"/>
          <w:rFonts w:hint="cs"/>
          <w:rtl/>
        </w:rPr>
        <w:t>ی</w:t>
      </w:r>
      <w:r w:rsidR="00D06F13" w:rsidRPr="00860562">
        <w:rPr>
          <w:rStyle w:val="1-Char"/>
          <w:rFonts w:hint="cs"/>
          <w:rtl/>
        </w:rPr>
        <w:t>ا</w:t>
      </w:r>
      <w:r w:rsidR="006E4CC7" w:rsidRPr="00860562">
        <w:rPr>
          <w:rStyle w:val="1-Char"/>
          <w:rFonts w:hint="cs"/>
          <w:rtl/>
        </w:rPr>
        <w:t>ن زن و</w:t>
      </w:r>
      <w:r w:rsidR="00D06F13" w:rsidRPr="00860562">
        <w:rPr>
          <w:rStyle w:val="1-Char"/>
          <w:rFonts w:hint="cs"/>
          <w:rtl/>
        </w:rPr>
        <w:t xml:space="preserve"> </w:t>
      </w:r>
      <w:r w:rsidR="006E4CC7" w:rsidRPr="00860562">
        <w:rPr>
          <w:rStyle w:val="1-Char"/>
          <w:rFonts w:hint="cs"/>
          <w:rtl/>
        </w:rPr>
        <w:t>شوهر جدایی می</w:t>
      </w:r>
      <w:r w:rsidR="006E4CC7" w:rsidRPr="00860562">
        <w:rPr>
          <w:rStyle w:val="1-Char"/>
          <w:rFonts w:hint="cs"/>
          <w:cs/>
        </w:rPr>
        <w:t>‎</w:t>
      </w:r>
      <w:r w:rsidR="006E4CC7" w:rsidRPr="00860562">
        <w:rPr>
          <w:rStyle w:val="1-Char"/>
          <w:rFonts w:hint="cs"/>
          <w:rtl/>
        </w:rPr>
        <w:t xml:space="preserve">انداخت» به روشنی </w:t>
      </w:r>
      <w:r w:rsidR="00D06F13" w:rsidRPr="00860562">
        <w:rPr>
          <w:rStyle w:val="1-Char"/>
          <w:rFonts w:hint="cs"/>
          <w:rtl/>
        </w:rPr>
        <w:t>بیانگر</w:t>
      </w:r>
      <w:r w:rsidR="006E4CC7" w:rsidRPr="00860562">
        <w:rPr>
          <w:rStyle w:val="1-Char"/>
          <w:rFonts w:hint="cs"/>
          <w:rtl/>
        </w:rPr>
        <w:t xml:space="preserve"> بر وجود دو نفر</w:t>
      </w:r>
      <w:r w:rsidR="00D06F13" w:rsidRPr="00860562">
        <w:rPr>
          <w:rStyle w:val="1-Char"/>
          <w:rFonts w:hint="cs"/>
          <w:rtl/>
        </w:rPr>
        <w:t xml:space="preserve"> است</w:t>
      </w:r>
      <w:r w:rsidR="006E4CC7" w:rsidRPr="00860562">
        <w:rPr>
          <w:rStyle w:val="1-Char"/>
          <w:rFonts w:hint="cs"/>
          <w:rtl/>
        </w:rPr>
        <w:t xml:space="preserve"> که با وجود برحذر داشتن یاد گیرنده از آموختن، باز خود آموزش می</w:t>
      </w:r>
      <w:r w:rsidR="006E4CC7" w:rsidRPr="00860562">
        <w:rPr>
          <w:rStyle w:val="1-Char"/>
          <w:rFonts w:hint="cs"/>
          <w:cs/>
        </w:rPr>
        <w:t>‎</w:t>
      </w:r>
      <w:r w:rsidR="006E4CC7" w:rsidRPr="00860562">
        <w:rPr>
          <w:rStyle w:val="1-Char"/>
          <w:rFonts w:hint="cs"/>
          <w:rtl/>
        </w:rPr>
        <w:t>داده</w:t>
      </w:r>
      <w:r w:rsidR="006E4CC7" w:rsidRPr="00860562">
        <w:rPr>
          <w:rStyle w:val="1-Char"/>
          <w:rFonts w:hint="cs"/>
          <w:cs/>
        </w:rPr>
        <w:t>‎</w:t>
      </w:r>
      <w:r w:rsidR="006E4CC7" w:rsidRPr="00860562">
        <w:rPr>
          <w:rStyle w:val="1-Char"/>
          <w:rFonts w:hint="cs"/>
          <w:rtl/>
        </w:rPr>
        <w:t>اند و این که یاد گیرنده دانشش را که از</w:t>
      </w:r>
      <w:r w:rsidR="00540F57">
        <w:rPr>
          <w:rStyle w:val="1-Char"/>
          <w:rFonts w:hint="cs"/>
          <w:rtl/>
        </w:rPr>
        <w:t xml:space="preserve"> آن‌ها </w:t>
      </w:r>
      <w:r w:rsidR="00D06F13" w:rsidRPr="00860562">
        <w:rPr>
          <w:rStyle w:val="1-Char"/>
          <w:rFonts w:hint="cs"/>
          <w:rtl/>
        </w:rPr>
        <w:t>فرا</w:t>
      </w:r>
      <w:r w:rsidR="006E4CC7" w:rsidRPr="00860562">
        <w:rPr>
          <w:rStyle w:val="1-Char"/>
          <w:rFonts w:hint="cs"/>
          <w:rtl/>
        </w:rPr>
        <w:t xml:space="preserve"> گرفته بود در</w:t>
      </w:r>
      <w:r w:rsidR="00D06F13" w:rsidRPr="00860562">
        <w:rPr>
          <w:rStyle w:val="1-Char"/>
          <w:rFonts w:hint="cs"/>
          <w:rtl/>
        </w:rPr>
        <w:t xml:space="preserve"> ضرر و</w:t>
      </w:r>
      <w:r w:rsidR="006E4CC7" w:rsidRPr="00860562">
        <w:rPr>
          <w:rStyle w:val="1-Char"/>
          <w:rFonts w:hint="cs"/>
          <w:rtl/>
        </w:rPr>
        <w:t xml:space="preserve"> زیان</w:t>
      </w:r>
      <w:r w:rsidR="006E4CC7" w:rsidRPr="00860562">
        <w:rPr>
          <w:rStyle w:val="1-Char"/>
          <w:rFonts w:hint="cs"/>
          <w:cs/>
        </w:rPr>
        <w:t>‎‎</w:t>
      </w:r>
      <w:r w:rsidR="006E4CC7" w:rsidRPr="00860562">
        <w:rPr>
          <w:rStyle w:val="1-Char"/>
          <w:rFonts w:hint="cs"/>
          <w:rtl/>
        </w:rPr>
        <w:t xml:space="preserve">رسانی که آیه اشاره کرده </w:t>
      </w:r>
      <w:r w:rsidR="00D06F13" w:rsidRPr="00860562">
        <w:rPr>
          <w:rStyle w:val="1-Char"/>
          <w:rFonts w:hint="cs"/>
          <w:rtl/>
        </w:rPr>
        <w:t>استفاده می</w:t>
      </w:r>
      <w:r w:rsidR="00D06F13" w:rsidRPr="005D5F97">
        <w:rPr>
          <w:rFonts w:hint="cs"/>
          <w:sz w:val="2"/>
          <w:szCs w:val="2"/>
          <w:rtl/>
          <w:lang w:bidi="fa-IR"/>
        </w:rPr>
        <w:t xml:space="preserve"> </w:t>
      </w:r>
      <w:r w:rsidR="00D06F13" w:rsidRPr="00860562">
        <w:rPr>
          <w:rStyle w:val="1-Char"/>
          <w:rFonts w:hint="cs"/>
          <w:rtl/>
        </w:rPr>
        <w:t>کردند</w:t>
      </w:r>
      <w:r w:rsidR="006E4CC7" w:rsidRPr="00860562">
        <w:rPr>
          <w:rStyle w:val="1-Char"/>
          <w:rFonts w:hint="cs"/>
          <w:rtl/>
        </w:rPr>
        <w:t xml:space="preserve">. این گروه در تأویل متن قرآن </w:t>
      </w:r>
      <w:r w:rsidR="00D06F13" w:rsidRPr="00860562">
        <w:rPr>
          <w:rStyle w:val="1-Char"/>
          <w:rFonts w:hint="cs"/>
          <w:rtl/>
        </w:rPr>
        <w:t>به خطا</w:t>
      </w:r>
      <w:r w:rsidR="006E4CC7" w:rsidRPr="00860562">
        <w:rPr>
          <w:rStyle w:val="1-Char"/>
          <w:rFonts w:hint="cs"/>
          <w:rtl/>
        </w:rPr>
        <w:t xml:space="preserve"> رفته</w:t>
      </w:r>
      <w:r w:rsidR="006E4CC7" w:rsidRPr="00860562">
        <w:rPr>
          <w:rStyle w:val="1-Char"/>
          <w:rFonts w:hint="cs"/>
          <w:cs/>
        </w:rPr>
        <w:t>‎</w:t>
      </w:r>
      <w:r w:rsidR="00D06F13" w:rsidRPr="00860562">
        <w:rPr>
          <w:rStyle w:val="1-Char"/>
          <w:rFonts w:hint="cs"/>
          <w:rtl/>
        </w:rPr>
        <w:t xml:space="preserve"> </w:t>
      </w:r>
      <w:r w:rsidR="006E4CC7" w:rsidRPr="00860562">
        <w:rPr>
          <w:rStyle w:val="1-Char"/>
          <w:rFonts w:hint="cs"/>
          <w:rtl/>
        </w:rPr>
        <w:t>و اظهار داشته</w:t>
      </w:r>
      <w:r w:rsidR="006E4CC7" w:rsidRPr="00860562">
        <w:rPr>
          <w:rStyle w:val="1-Char"/>
          <w:rFonts w:hint="cs"/>
          <w:cs/>
        </w:rPr>
        <w:t>‎</w:t>
      </w:r>
      <w:r w:rsidR="006E4CC7" w:rsidRPr="00860562">
        <w:rPr>
          <w:rStyle w:val="1-Char"/>
          <w:rFonts w:hint="cs"/>
          <w:rtl/>
        </w:rPr>
        <w:t>اند در این آیه تقدیم و ت</w:t>
      </w:r>
      <w:r w:rsidR="00D06F13" w:rsidRPr="00860562">
        <w:rPr>
          <w:rStyle w:val="1-Char"/>
          <w:rFonts w:hint="cs"/>
          <w:rtl/>
        </w:rPr>
        <w:t>أ</w:t>
      </w:r>
      <w:r w:rsidR="006E4CC7" w:rsidRPr="00860562">
        <w:rPr>
          <w:rStyle w:val="1-Char"/>
          <w:rFonts w:hint="cs"/>
          <w:rtl/>
        </w:rPr>
        <w:t xml:space="preserve">خیری هست، </w:t>
      </w:r>
      <w:r w:rsidR="00D06F13" w:rsidRPr="00860562">
        <w:rPr>
          <w:rStyle w:val="1-Char"/>
          <w:rFonts w:hint="cs"/>
          <w:rtl/>
        </w:rPr>
        <w:t>که</w:t>
      </w:r>
      <w:r w:rsidR="006E4CC7" w:rsidRPr="00860562">
        <w:rPr>
          <w:rStyle w:val="1-Char"/>
          <w:rFonts w:hint="cs"/>
          <w:rtl/>
        </w:rPr>
        <w:t xml:space="preserve"> تقدیرش چنین است:</w:t>
      </w:r>
    </w:p>
    <w:p w:rsidR="00465A8E" w:rsidRPr="00EE767A" w:rsidRDefault="00465A8E" w:rsidP="00465A8E">
      <w:pPr>
        <w:ind w:firstLine="284"/>
        <w:jc w:val="both"/>
        <w:rPr>
          <w:rStyle w:val="Char2"/>
          <w:rtl/>
        </w:rPr>
      </w:pPr>
      <w:r>
        <w:rPr>
          <w:rFonts w:cs="Traditional Arabic"/>
          <w:color w:val="000000"/>
          <w:shd w:val="clear" w:color="auto" w:fill="FFFFFF"/>
          <w:rtl/>
          <w:lang w:bidi="fa-IR"/>
        </w:rPr>
        <w:t>﴿</w:t>
      </w:r>
      <w:r w:rsidRPr="00EE767A">
        <w:rPr>
          <w:rStyle w:val="Char4"/>
          <w:rtl/>
        </w:rPr>
        <w:t xml:space="preserve">وَمَا كَفَرَ سُلَيۡمَٰنُ وَلَٰكِنَّ </w:t>
      </w:r>
      <w:r w:rsidRPr="00EE767A">
        <w:rPr>
          <w:rStyle w:val="Char4"/>
          <w:rFonts w:hint="cs"/>
          <w:rtl/>
        </w:rPr>
        <w:t>ٱلشَّيَٰطِينَ</w:t>
      </w:r>
      <w:r w:rsidRPr="00EE767A">
        <w:rPr>
          <w:rStyle w:val="Char4"/>
          <w:rtl/>
        </w:rPr>
        <w:t xml:space="preserve"> كَفَرُواْ يُعَلِّمُونَ </w:t>
      </w:r>
      <w:r w:rsidRPr="00EE767A">
        <w:rPr>
          <w:rStyle w:val="Char4"/>
          <w:rFonts w:hint="cs"/>
          <w:rtl/>
        </w:rPr>
        <w:t>ٱلنَّاسَ</w:t>
      </w:r>
      <w:r w:rsidRPr="00EE767A">
        <w:rPr>
          <w:rStyle w:val="Char4"/>
          <w:rtl/>
        </w:rPr>
        <w:t xml:space="preserve"> </w:t>
      </w:r>
      <w:r w:rsidRPr="00EE767A">
        <w:rPr>
          <w:rStyle w:val="Char4"/>
          <w:rFonts w:hint="cs"/>
          <w:rtl/>
        </w:rPr>
        <w:t>ٱلسِّحۡرَ</w:t>
      </w:r>
      <w:r w:rsidRPr="00EE767A">
        <w:rPr>
          <w:rStyle w:val="Char4"/>
          <w:rtl/>
        </w:rPr>
        <w:t xml:space="preserve"> وَمَآ أُنزِلَ عَلَى </w:t>
      </w:r>
      <w:r w:rsidRPr="00EE767A">
        <w:rPr>
          <w:rStyle w:val="Char4"/>
          <w:rFonts w:hint="cs"/>
          <w:rtl/>
        </w:rPr>
        <w:t>ٱلۡمَلَكَيۡنِ</w:t>
      </w:r>
      <w:r w:rsidRPr="00EE767A">
        <w:rPr>
          <w:rStyle w:val="Char4"/>
          <w:rtl/>
        </w:rPr>
        <w:t xml:space="preserve"> بِبَابِلَ هَٰرُوتَ وَمَٰرُوتَۚ وَمَا يُعَلِّمَانِ</w:t>
      </w:r>
      <w:r>
        <w:rPr>
          <w:rFonts w:cs="Traditional Arabic"/>
          <w:color w:val="000000"/>
          <w:shd w:val="clear" w:color="auto" w:fill="FFFFFF"/>
          <w:rtl/>
          <w:lang w:bidi="fa-IR"/>
        </w:rPr>
        <w:t>﴾</w:t>
      </w:r>
      <w:r w:rsidRPr="00EE767A">
        <w:rPr>
          <w:rStyle w:val="Char4"/>
          <w:rtl/>
        </w:rPr>
        <w:t xml:space="preserve"> </w:t>
      </w:r>
      <w:r w:rsidRPr="00EE767A">
        <w:rPr>
          <w:rStyle w:val="Char2"/>
          <w:rtl/>
        </w:rPr>
        <w:t>[البقرة: 102]</w:t>
      </w:r>
      <w:r w:rsidRPr="00EE767A">
        <w:rPr>
          <w:rStyle w:val="Char2"/>
          <w:rFonts w:hint="cs"/>
          <w:rtl/>
        </w:rPr>
        <w:t>.</w:t>
      </w:r>
    </w:p>
    <w:p w:rsidR="006E4CC7" w:rsidRPr="00860562" w:rsidRDefault="006E4CC7" w:rsidP="005D5F97">
      <w:pPr>
        <w:ind w:firstLine="284"/>
        <w:jc w:val="both"/>
        <w:rPr>
          <w:rStyle w:val="1-Char"/>
          <w:rtl/>
        </w:rPr>
      </w:pPr>
      <w:r w:rsidRPr="00860562">
        <w:rPr>
          <w:rStyle w:val="1-Char"/>
          <w:rFonts w:hint="cs"/>
          <w:rtl/>
        </w:rPr>
        <w:t>إن شاء</w:t>
      </w:r>
      <w:r w:rsidR="00D06F13" w:rsidRPr="00860562">
        <w:rPr>
          <w:rStyle w:val="1-Char"/>
          <w:rFonts w:hint="cs"/>
          <w:rtl/>
        </w:rPr>
        <w:t xml:space="preserve"> </w:t>
      </w:r>
      <w:r w:rsidRPr="00860562">
        <w:rPr>
          <w:rStyle w:val="1-Char"/>
          <w:rFonts w:hint="cs"/>
          <w:rtl/>
        </w:rPr>
        <w:t xml:space="preserve">الله همان </w:t>
      </w:r>
      <w:r w:rsidR="00D06F13" w:rsidRPr="00860562">
        <w:rPr>
          <w:rStyle w:val="1-Char"/>
          <w:rFonts w:hint="cs"/>
          <w:rtl/>
        </w:rPr>
        <w:t>دیدگاه</w:t>
      </w:r>
      <w:r w:rsidRPr="00860562">
        <w:rPr>
          <w:rStyle w:val="1-Char"/>
          <w:rFonts w:hint="cs"/>
          <w:rtl/>
        </w:rPr>
        <w:t xml:space="preserve"> نخست صحیح است، به دل</w:t>
      </w:r>
      <w:r w:rsidR="00D06F13" w:rsidRPr="00860562">
        <w:rPr>
          <w:rStyle w:val="1-Char"/>
          <w:rFonts w:hint="cs"/>
          <w:rtl/>
        </w:rPr>
        <w:t>ا</w:t>
      </w:r>
      <w:r w:rsidRPr="00860562">
        <w:rPr>
          <w:rStyle w:val="1-Char"/>
          <w:rFonts w:hint="cs"/>
          <w:rtl/>
        </w:rPr>
        <w:t>یل:</w:t>
      </w:r>
    </w:p>
    <w:p w:rsidR="006E4CC7" w:rsidRPr="00860562" w:rsidRDefault="006E4CC7" w:rsidP="00442CE1">
      <w:pPr>
        <w:pStyle w:val="ListParagraph"/>
        <w:numPr>
          <w:ilvl w:val="0"/>
          <w:numId w:val="25"/>
        </w:numPr>
        <w:jc w:val="both"/>
        <w:rPr>
          <w:rStyle w:val="1-Char"/>
          <w:rtl/>
        </w:rPr>
      </w:pPr>
      <w:r w:rsidRPr="00860562">
        <w:rPr>
          <w:rStyle w:val="1-Char"/>
          <w:rFonts w:hint="cs"/>
          <w:rtl/>
        </w:rPr>
        <w:t xml:space="preserve">هاروت و ماروت را </w:t>
      </w:r>
      <w:r w:rsidR="00D06F13" w:rsidRPr="00860562">
        <w:rPr>
          <w:rStyle w:val="1-Char"/>
          <w:rFonts w:hint="cs"/>
          <w:rtl/>
        </w:rPr>
        <w:t xml:space="preserve">بجای </w:t>
      </w:r>
      <w:r w:rsidRPr="00860562">
        <w:rPr>
          <w:rStyle w:val="1-Char"/>
          <w:rFonts w:hint="cs"/>
          <w:rtl/>
        </w:rPr>
        <w:t xml:space="preserve">شیاطین </w:t>
      </w:r>
      <w:r w:rsidR="00822B45" w:rsidRPr="00860562">
        <w:rPr>
          <w:rStyle w:val="1-Char"/>
          <w:rFonts w:hint="cs"/>
          <w:rtl/>
        </w:rPr>
        <w:t>قرار دادند</w:t>
      </w:r>
      <w:r w:rsidRPr="00860562">
        <w:rPr>
          <w:rStyle w:val="1-Char"/>
          <w:rFonts w:hint="cs"/>
          <w:rtl/>
        </w:rPr>
        <w:t xml:space="preserve">، و در </w:t>
      </w:r>
      <w:r w:rsidR="00822B45" w:rsidRPr="00860562">
        <w:rPr>
          <w:rStyle w:val="1-Char"/>
          <w:rFonts w:hint="cs"/>
          <w:rtl/>
        </w:rPr>
        <w:t>زبان</w:t>
      </w:r>
      <w:r w:rsidRPr="00860562">
        <w:rPr>
          <w:rStyle w:val="1-Char"/>
          <w:rFonts w:hint="cs"/>
          <w:rtl/>
        </w:rPr>
        <w:t xml:space="preserve"> عربی بدل باید مانند م</w:t>
      </w:r>
      <w:r w:rsidR="00822B45" w:rsidRPr="00860562">
        <w:rPr>
          <w:rStyle w:val="1-Char"/>
          <w:rFonts w:hint="cs"/>
          <w:rtl/>
        </w:rPr>
        <w:t>ُ</w:t>
      </w:r>
      <w:r w:rsidRPr="00860562">
        <w:rPr>
          <w:rStyle w:val="1-Char"/>
          <w:rFonts w:hint="cs"/>
          <w:rtl/>
        </w:rPr>
        <w:t>بد</w:t>
      </w:r>
      <w:r w:rsidR="00822B45" w:rsidRPr="00860562">
        <w:rPr>
          <w:rStyle w:val="1-Char"/>
          <w:rFonts w:hint="cs"/>
          <w:rtl/>
        </w:rPr>
        <w:t>َ</w:t>
      </w:r>
      <w:r w:rsidRPr="00860562">
        <w:rPr>
          <w:rStyle w:val="1-Char"/>
          <w:rFonts w:hint="cs"/>
          <w:rtl/>
        </w:rPr>
        <w:t xml:space="preserve">ل منه باشد، اما </w:t>
      </w:r>
      <w:r w:rsidR="00822B45" w:rsidRPr="00860562">
        <w:rPr>
          <w:rStyle w:val="1-Char"/>
          <w:rFonts w:hint="cs"/>
          <w:rtl/>
        </w:rPr>
        <w:t>بدل</w:t>
      </w:r>
      <w:r w:rsidRPr="00860562">
        <w:rPr>
          <w:rStyle w:val="1-Char"/>
          <w:rFonts w:hint="cs"/>
          <w:rtl/>
        </w:rPr>
        <w:t xml:space="preserve"> این جا مثنی و م</w:t>
      </w:r>
      <w:r w:rsidR="00822B45" w:rsidRPr="00860562">
        <w:rPr>
          <w:rStyle w:val="1-Char"/>
          <w:rFonts w:hint="cs"/>
          <w:rtl/>
        </w:rPr>
        <w:t>ُ</w:t>
      </w:r>
      <w:r w:rsidRPr="00860562">
        <w:rPr>
          <w:rStyle w:val="1-Char"/>
          <w:rFonts w:hint="cs"/>
          <w:rtl/>
        </w:rPr>
        <w:t>بد</w:t>
      </w:r>
      <w:r w:rsidR="00822B45" w:rsidRPr="00860562">
        <w:rPr>
          <w:rStyle w:val="1-Char"/>
          <w:rFonts w:hint="cs"/>
          <w:rtl/>
        </w:rPr>
        <w:t>َ</w:t>
      </w:r>
      <w:r w:rsidRPr="00860562">
        <w:rPr>
          <w:rStyle w:val="1-Char"/>
          <w:rFonts w:hint="cs"/>
          <w:rtl/>
        </w:rPr>
        <w:t>ل منه جمع است، و این ایراد</w:t>
      </w:r>
      <w:r w:rsidR="00822B45" w:rsidRPr="00860562">
        <w:rPr>
          <w:rStyle w:val="1-Char"/>
          <w:rFonts w:hint="cs"/>
          <w:rtl/>
        </w:rPr>
        <w:t xml:space="preserve"> و اشکالی نیست</w:t>
      </w:r>
      <w:r w:rsidRPr="00860562">
        <w:rPr>
          <w:rStyle w:val="1-Char"/>
          <w:rFonts w:hint="cs"/>
          <w:rtl/>
        </w:rPr>
        <w:t xml:space="preserve"> که نمی</w:t>
      </w:r>
      <w:r w:rsidRPr="00860562">
        <w:rPr>
          <w:rStyle w:val="1-Char"/>
          <w:rFonts w:hint="cs"/>
          <w:cs/>
        </w:rPr>
        <w:t>‎‎</w:t>
      </w:r>
      <w:r w:rsidRPr="00860562">
        <w:rPr>
          <w:rStyle w:val="1-Char"/>
          <w:rFonts w:hint="cs"/>
          <w:rtl/>
        </w:rPr>
        <w:t xml:space="preserve">توان </w:t>
      </w:r>
      <w:r w:rsidR="00822B45" w:rsidRPr="00860562">
        <w:rPr>
          <w:rStyle w:val="1-Char"/>
          <w:rFonts w:hint="cs"/>
          <w:rtl/>
        </w:rPr>
        <w:t>پنهان</w:t>
      </w:r>
      <w:r w:rsidR="004333CE" w:rsidRPr="00860562">
        <w:rPr>
          <w:rStyle w:val="1-Char"/>
          <w:rFonts w:hint="cs"/>
          <w:rtl/>
        </w:rPr>
        <w:t xml:space="preserve"> </w:t>
      </w:r>
      <w:r w:rsidRPr="00860562">
        <w:rPr>
          <w:rStyle w:val="1-Char"/>
          <w:rFonts w:hint="cs"/>
          <w:rtl/>
        </w:rPr>
        <w:t>کرد، و قرطبی در توجیه اعراب</w:t>
      </w:r>
      <w:r w:rsidRPr="00860562">
        <w:rPr>
          <w:rStyle w:val="1-Char"/>
          <w:rFonts w:hint="cs"/>
          <w:cs/>
        </w:rPr>
        <w:t>‎</w:t>
      </w:r>
      <w:r w:rsidRPr="00860562">
        <w:rPr>
          <w:rStyle w:val="1-Char"/>
          <w:rFonts w:hint="cs"/>
          <w:rtl/>
        </w:rPr>
        <w:t xml:space="preserve"> هاروت و ماروت تکلف کرده است.</w:t>
      </w:r>
    </w:p>
    <w:p w:rsidR="006E4CC7" w:rsidRPr="00860562" w:rsidRDefault="006E4CC7" w:rsidP="00442CE1">
      <w:pPr>
        <w:pStyle w:val="ListParagraph"/>
        <w:numPr>
          <w:ilvl w:val="0"/>
          <w:numId w:val="25"/>
        </w:numPr>
        <w:jc w:val="both"/>
        <w:rPr>
          <w:rStyle w:val="1-Char"/>
          <w:rtl/>
        </w:rPr>
      </w:pPr>
      <w:r w:rsidRPr="00860562">
        <w:rPr>
          <w:rStyle w:val="1-Char"/>
          <w:rFonts w:hint="cs"/>
          <w:rtl/>
        </w:rPr>
        <w:t>تقدیم و ت</w:t>
      </w:r>
      <w:r w:rsidR="00822B45" w:rsidRPr="00860562">
        <w:rPr>
          <w:rStyle w:val="1-Char"/>
          <w:rFonts w:hint="cs"/>
          <w:rtl/>
        </w:rPr>
        <w:t>أ</w:t>
      </w:r>
      <w:r w:rsidRPr="00860562">
        <w:rPr>
          <w:rStyle w:val="1-Char"/>
          <w:rFonts w:hint="cs"/>
          <w:rtl/>
        </w:rPr>
        <w:t>خیر در متن قرآن با این شیوه</w:t>
      </w:r>
      <w:r w:rsidR="00822B45" w:rsidRPr="0080376C">
        <w:rPr>
          <w:rFonts w:hint="cs"/>
          <w:sz w:val="2"/>
          <w:szCs w:val="2"/>
          <w:rtl/>
          <w:lang w:bidi="fa-IR"/>
        </w:rPr>
        <w:t xml:space="preserve"> </w:t>
      </w:r>
      <w:r w:rsidR="00822B45" w:rsidRPr="00860562">
        <w:rPr>
          <w:rStyle w:val="1-Char"/>
          <w:rFonts w:hint="cs"/>
          <w:rtl/>
        </w:rPr>
        <w:t>ای</w:t>
      </w:r>
      <w:r w:rsidRPr="00860562">
        <w:rPr>
          <w:rStyle w:val="1-Char"/>
          <w:rFonts w:hint="cs"/>
          <w:rtl/>
        </w:rPr>
        <w:t xml:space="preserve"> که به معما و</w:t>
      </w:r>
      <w:r w:rsidR="00822B45" w:rsidRPr="00860562">
        <w:rPr>
          <w:rStyle w:val="1-Char"/>
          <w:rFonts w:hint="cs"/>
          <w:rtl/>
        </w:rPr>
        <w:t xml:space="preserve"> </w:t>
      </w:r>
      <w:r w:rsidRPr="00860562">
        <w:rPr>
          <w:rStyle w:val="1-Char"/>
          <w:rFonts w:hint="cs"/>
          <w:rtl/>
        </w:rPr>
        <w:t>لغز نزدیک</w:t>
      </w:r>
      <w:r w:rsidR="00822B45" w:rsidRPr="00860562">
        <w:rPr>
          <w:rStyle w:val="1-Char"/>
          <w:rFonts w:hint="cs"/>
          <w:rtl/>
        </w:rPr>
        <w:t xml:space="preserve"> </w:t>
      </w:r>
      <w:r w:rsidRPr="00860562">
        <w:rPr>
          <w:rStyle w:val="1-Char"/>
          <w:rFonts w:hint="cs"/>
          <w:rtl/>
        </w:rPr>
        <w:t>تر است، شایسته</w:t>
      </w:r>
      <w:r w:rsidRPr="00860562">
        <w:rPr>
          <w:rStyle w:val="1-Char"/>
          <w:rFonts w:hint="cs"/>
          <w:cs/>
        </w:rPr>
        <w:t>‎</w:t>
      </w:r>
      <w:r w:rsidRPr="00860562">
        <w:rPr>
          <w:rStyle w:val="1-Char"/>
          <w:rFonts w:hint="cs"/>
          <w:rtl/>
        </w:rPr>
        <w:t xml:space="preserve">ی سبک قرآن نیست </w:t>
      </w:r>
      <w:r w:rsidR="0080376C">
        <w:rPr>
          <w:rStyle w:val="1-Char"/>
          <w:rFonts w:hint="cs"/>
          <w:rtl/>
        </w:rPr>
        <w:t>-</w:t>
      </w:r>
      <w:r w:rsidRPr="00860562">
        <w:rPr>
          <w:rStyle w:val="1-Char"/>
          <w:rFonts w:hint="cs"/>
          <w:rtl/>
        </w:rPr>
        <w:t xml:space="preserve"> که به قل</w:t>
      </w:r>
      <w:r w:rsidR="00822B45" w:rsidRPr="00860562">
        <w:rPr>
          <w:rStyle w:val="1-Char"/>
          <w:rFonts w:hint="cs"/>
          <w:rtl/>
        </w:rPr>
        <w:t>ّ</w:t>
      </w:r>
      <w:r w:rsidRPr="00860562">
        <w:rPr>
          <w:rStyle w:val="1-Char"/>
          <w:rFonts w:hint="cs"/>
          <w:rtl/>
        </w:rPr>
        <w:t>ه</w:t>
      </w:r>
      <w:r w:rsidRPr="00860562">
        <w:rPr>
          <w:rStyle w:val="1-Char"/>
          <w:rFonts w:hint="cs"/>
          <w:cs/>
        </w:rPr>
        <w:t>‎</w:t>
      </w:r>
      <w:r w:rsidRPr="00860562">
        <w:rPr>
          <w:rStyle w:val="1-Char"/>
          <w:rFonts w:hint="cs"/>
          <w:rtl/>
        </w:rPr>
        <w:t>های بلند فصاحت و بلاغت رسیده است. شوکانی بر این گونه تفسیر تعلیقی آورده و گفته است: «به نظر من به این</w:t>
      </w:r>
      <w:r w:rsidRPr="0080376C">
        <w:rPr>
          <w:rFonts w:hint="cs"/>
          <w:sz w:val="2"/>
          <w:szCs w:val="6"/>
          <w:rtl/>
          <w:lang w:bidi="fa-IR"/>
        </w:rPr>
        <w:t xml:space="preserve"> </w:t>
      </w:r>
      <w:r w:rsidR="00822B45" w:rsidRPr="00860562">
        <w:rPr>
          <w:rStyle w:val="1-Char"/>
          <w:rFonts w:hint="cs"/>
          <w:rtl/>
        </w:rPr>
        <w:t>چنین</w:t>
      </w:r>
      <w:r w:rsidRPr="00860562">
        <w:rPr>
          <w:rStyle w:val="1-Char"/>
          <w:rFonts w:hint="cs"/>
          <w:rtl/>
        </w:rPr>
        <w:t xml:space="preserve"> پیچیدگی و کج راهی که مخالف با ظاهر و واقع</w:t>
      </w:r>
      <w:r w:rsidR="00822B45" w:rsidRPr="00860562">
        <w:rPr>
          <w:rStyle w:val="1-Char"/>
          <w:rFonts w:hint="cs"/>
          <w:rtl/>
        </w:rPr>
        <w:t xml:space="preserve"> است</w:t>
      </w:r>
      <w:r w:rsidRPr="00860562">
        <w:rPr>
          <w:rStyle w:val="1-Char"/>
          <w:rFonts w:hint="cs"/>
          <w:rtl/>
        </w:rPr>
        <w:t>،</w:t>
      </w:r>
      <w:r w:rsidR="00822B45" w:rsidRPr="00860562">
        <w:rPr>
          <w:rStyle w:val="1-Char"/>
          <w:rFonts w:hint="cs"/>
          <w:rtl/>
        </w:rPr>
        <w:t xml:space="preserve"> نیازی</w:t>
      </w:r>
      <w:r w:rsidRPr="00860562">
        <w:rPr>
          <w:rStyle w:val="1-Char"/>
          <w:rFonts w:hint="cs"/>
          <w:rtl/>
        </w:rPr>
        <w:t xml:space="preserve"> نیست».</w:t>
      </w:r>
    </w:p>
    <w:p w:rsidR="006E4CC7" w:rsidRPr="00860562" w:rsidRDefault="006E4CC7" w:rsidP="005D5F97">
      <w:pPr>
        <w:ind w:firstLine="284"/>
        <w:jc w:val="both"/>
        <w:rPr>
          <w:rStyle w:val="1-Char"/>
          <w:rtl/>
        </w:rPr>
      </w:pPr>
      <w:r w:rsidRPr="00860562">
        <w:rPr>
          <w:rStyle w:val="1-Char"/>
          <w:rFonts w:hint="cs"/>
          <w:rtl/>
        </w:rPr>
        <w:t>آلوسی هم اظهار داشته است: «نباید کلام خداوند را که بالاترین درجه</w:t>
      </w:r>
      <w:r w:rsidRPr="00860562">
        <w:rPr>
          <w:rStyle w:val="1-Char"/>
          <w:rFonts w:hint="cs"/>
          <w:cs/>
        </w:rPr>
        <w:t>‎</w:t>
      </w:r>
      <w:r w:rsidRPr="00860562">
        <w:rPr>
          <w:rStyle w:val="1-Char"/>
          <w:rFonts w:hint="cs"/>
          <w:rtl/>
        </w:rPr>
        <w:t>ی فصاحت و بلاغت است، بر چیزی</w:t>
      </w:r>
      <w:r w:rsidR="00822B45" w:rsidRPr="00860562">
        <w:rPr>
          <w:rStyle w:val="1-Char"/>
          <w:rFonts w:hint="cs"/>
          <w:rtl/>
        </w:rPr>
        <w:t xml:space="preserve"> حمل</w:t>
      </w:r>
      <w:r w:rsidRPr="00860562">
        <w:rPr>
          <w:rStyle w:val="1-Char"/>
          <w:rFonts w:hint="cs"/>
          <w:rtl/>
        </w:rPr>
        <w:t xml:space="preserve"> کرد که پایین</w:t>
      </w:r>
      <w:r w:rsidRPr="00860562">
        <w:rPr>
          <w:rStyle w:val="1-Char"/>
          <w:rFonts w:hint="cs"/>
          <w:cs/>
        </w:rPr>
        <w:t>‎</w:t>
      </w:r>
      <w:r w:rsidRPr="00860562">
        <w:rPr>
          <w:rStyle w:val="1-Char"/>
          <w:rFonts w:hint="cs"/>
          <w:rtl/>
        </w:rPr>
        <w:t xml:space="preserve">تر از آن است، </w:t>
      </w:r>
      <w:r w:rsidR="00822B45" w:rsidRPr="00860562">
        <w:rPr>
          <w:rStyle w:val="1-Char"/>
          <w:rFonts w:hint="cs"/>
          <w:rtl/>
        </w:rPr>
        <w:t>زیرا</w:t>
      </w:r>
      <w:r w:rsidRPr="00860562">
        <w:rPr>
          <w:rStyle w:val="1-Char"/>
          <w:rFonts w:hint="cs"/>
          <w:rtl/>
        </w:rPr>
        <w:t xml:space="preserve"> این کار تحریف کتاب خدا و کاستن از مقام و ارزش والای آن است و زیان کم مایگی بی</w:t>
      </w:r>
      <w:r w:rsidRPr="00860562">
        <w:rPr>
          <w:rStyle w:val="1-Char"/>
          <w:rFonts w:hint="cs"/>
          <w:cs/>
        </w:rPr>
        <w:t>‎</w:t>
      </w:r>
      <w:r w:rsidRPr="00860562">
        <w:rPr>
          <w:rStyle w:val="1-Char"/>
          <w:rFonts w:hint="cs"/>
          <w:rtl/>
        </w:rPr>
        <w:t>شمار است».</w:t>
      </w:r>
    </w:p>
    <w:p w:rsidR="006E4CC7" w:rsidRPr="00860562" w:rsidRDefault="006E4CC7" w:rsidP="00442CE1">
      <w:pPr>
        <w:pStyle w:val="ListParagraph"/>
        <w:numPr>
          <w:ilvl w:val="0"/>
          <w:numId w:val="25"/>
        </w:numPr>
        <w:jc w:val="both"/>
        <w:rPr>
          <w:rStyle w:val="1-Char"/>
          <w:rtl/>
        </w:rPr>
      </w:pPr>
      <w:r w:rsidRPr="00860562">
        <w:rPr>
          <w:rStyle w:val="1-Char"/>
          <w:rFonts w:hint="cs"/>
          <w:rtl/>
        </w:rPr>
        <w:t>چطور ممکن است هاروت و ماروت دو شیطان باشند، سپس کسی را که</w:t>
      </w:r>
      <w:r w:rsidR="00860562">
        <w:rPr>
          <w:rStyle w:val="1-Char"/>
          <w:rFonts w:hint="cs"/>
          <w:rtl/>
        </w:rPr>
        <w:t xml:space="preserve"> می‌</w:t>
      </w:r>
      <w:r w:rsidR="00822B45" w:rsidRPr="00860562">
        <w:rPr>
          <w:rStyle w:val="1-Char"/>
          <w:rFonts w:hint="cs"/>
          <w:rtl/>
        </w:rPr>
        <w:t>خواهد</w:t>
      </w:r>
      <w:r w:rsidRPr="00860562">
        <w:rPr>
          <w:rStyle w:val="1-Char"/>
          <w:rFonts w:hint="cs"/>
          <w:rtl/>
        </w:rPr>
        <w:t xml:space="preserve"> سحر </w:t>
      </w:r>
      <w:r w:rsidR="00822B45" w:rsidRPr="00860562">
        <w:rPr>
          <w:rStyle w:val="1-Char"/>
          <w:rFonts w:hint="cs"/>
          <w:rtl/>
        </w:rPr>
        <w:t>و جادو بیاموزد</w:t>
      </w:r>
      <w:r w:rsidRPr="00860562">
        <w:rPr>
          <w:rStyle w:val="1-Char"/>
          <w:rFonts w:hint="cs"/>
          <w:rtl/>
        </w:rPr>
        <w:t xml:space="preserve"> نصیحت می</w:t>
      </w:r>
      <w:r w:rsidRPr="00860562">
        <w:rPr>
          <w:rStyle w:val="1-Char"/>
          <w:rFonts w:hint="cs"/>
          <w:cs/>
        </w:rPr>
        <w:t>‎</w:t>
      </w:r>
      <w:r w:rsidRPr="00860562">
        <w:rPr>
          <w:rStyle w:val="1-Char"/>
          <w:rFonts w:hint="cs"/>
          <w:rtl/>
        </w:rPr>
        <w:t>کنند و به او</w:t>
      </w:r>
      <w:r w:rsidR="00860562">
        <w:rPr>
          <w:rStyle w:val="1-Char"/>
          <w:rFonts w:hint="cs"/>
          <w:rtl/>
        </w:rPr>
        <w:t xml:space="preserve"> می‌</w:t>
      </w:r>
      <w:r w:rsidRPr="00860562">
        <w:rPr>
          <w:rStyle w:val="1-Char"/>
          <w:rFonts w:hint="cs"/>
          <w:rtl/>
        </w:rPr>
        <w:t>گویند: «ما مایه</w:t>
      </w:r>
      <w:r w:rsidRPr="00860562">
        <w:rPr>
          <w:rStyle w:val="1-Char"/>
          <w:rFonts w:hint="cs"/>
          <w:cs/>
        </w:rPr>
        <w:t>‎</w:t>
      </w:r>
      <w:r w:rsidRPr="00860562">
        <w:rPr>
          <w:rStyle w:val="1-Char"/>
          <w:rFonts w:hint="cs"/>
          <w:rtl/>
        </w:rPr>
        <w:t>ی امتحان هستیم پس تو کفر نورز»</w:t>
      </w:r>
      <w:r w:rsidR="00822B45" w:rsidRPr="00860562">
        <w:rPr>
          <w:rStyle w:val="1-Char"/>
          <w:rFonts w:hint="cs"/>
          <w:rtl/>
        </w:rPr>
        <w:t>،</w:t>
      </w:r>
      <w:r w:rsidRPr="00860562">
        <w:rPr>
          <w:rStyle w:val="1-Char"/>
          <w:rFonts w:hint="cs"/>
          <w:rtl/>
        </w:rPr>
        <w:t xml:space="preserve"> در حالی که ما از شیطان جز یک چهره</w:t>
      </w:r>
      <w:r w:rsidRPr="00860562">
        <w:rPr>
          <w:rStyle w:val="1-Char"/>
          <w:rFonts w:hint="cs"/>
          <w:cs/>
        </w:rPr>
        <w:t>‎</w:t>
      </w:r>
      <w:r w:rsidRPr="00860562">
        <w:rPr>
          <w:rStyle w:val="1-Char"/>
          <w:rFonts w:hint="cs"/>
          <w:rtl/>
        </w:rPr>
        <w:t>ی وسوسه گر به بدی ندیده</w:t>
      </w:r>
      <w:r w:rsidRPr="00860562">
        <w:rPr>
          <w:rStyle w:val="1-Char"/>
          <w:rFonts w:hint="cs"/>
          <w:cs/>
        </w:rPr>
        <w:t>‎</w:t>
      </w:r>
      <w:r w:rsidRPr="00860562">
        <w:rPr>
          <w:rStyle w:val="1-Char"/>
          <w:rFonts w:hint="cs"/>
          <w:rtl/>
        </w:rPr>
        <w:t>ایم و هرگز نشنیده</w:t>
      </w:r>
      <w:r w:rsidRPr="00860562">
        <w:rPr>
          <w:rStyle w:val="1-Char"/>
          <w:rFonts w:hint="cs"/>
          <w:cs/>
        </w:rPr>
        <w:t>‎</w:t>
      </w:r>
      <w:r w:rsidRPr="00860562">
        <w:rPr>
          <w:rStyle w:val="1-Char"/>
          <w:rFonts w:hint="cs"/>
          <w:rtl/>
        </w:rPr>
        <w:t>ایم که نصیحت</w:t>
      </w:r>
      <w:r w:rsidRPr="00860562">
        <w:rPr>
          <w:rStyle w:val="1-Char"/>
          <w:rFonts w:hint="cs"/>
          <w:cs/>
        </w:rPr>
        <w:t>‎</w:t>
      </w:r>
      <w:r w:rsidRPr="00860562">
        <w:rPr>
          <w:rStyle w:val="1-Char"/>
          <w:rFonts w:hint="cs"/>
          <w:rtl/>
        </w:rPr>
        <w:t xml:space="preserve">گر و سفارش کننده به نیکی و مانع </w:t>
      </w:r>
      <w:r w:rsidR="00822B45" w:rsidRPr="00860562">
        <w:rPr>
          <w:rStyle w:val="1-Char"/>
          <w:rFonts w:hint="cs"/>
          <w:rtl/>
        </w:rPr>
        <w:t>بدی</w:t>
      </w:r>
      <w:r w:rsidRPr="00860562">
        <w:rPr>
          <w:rStyle w:val="1-Char"/>
          <w:rFonts w:hint="cs"/>
          <w:rtl/>
        </w:rPr>
        <w:t xml:space="preserve"> باشد».</w:t>
      </w:r>
    </w:p>
    <w:p w:rsidR="006E4CC7" w:rsidRPr="00860562" w:rsidRDefault="00822B45" w:rsidP="005D5F97">
      <w:pPr>
        <w:ind w:firstLine="284"/>
        <w:jc w:val="both"/>
        <w:rPr>
          <w:rStyle w:val="1-Char"/>
          <w:rtl/>
        </w:rPr>
      </w:pPr>
      <w:r w:rsidRPr="00860562">
        <w:rPr>
          <w:rStyle w:val="1-Char"/>
          <w:rFonts w:hint="cs"/>
          <w:rtl/>
        </w:rPr>
        <w:t xml:space="preserve">از </w:t>
      </w:r>
      <w:r w:rsidR="006E4CC7" w:rsidRPr="00860562">
        <w:rPr>
          <w:rStyle w:val="1-Char"/>
          <w:rFonts w:hint="cs"/>
          <w:rtl/>
        </w:rPr>
        <w:t xml:space="preserve">متن قرآن به روشنی </w:t>
      </w:r>
      <w:r w:rsidRPr="00860562">
        <w:rPr>
          <w:rStyle w:val="1-Char"/>
          <w:rFonts w:hint="cs"/>
          <w:rtl/>
        </w:rPr>
        <w:t>معلوم می</w:t>
      </w:r>
      <w:r w:rsidRPr="005D5F97">
        <w:rPr>
          <w:rFonts w:hint="cs"/>
          <w:sz w:val="2"/>
          <w:szCs w:val="2"/>
          <w:rtl/>
          <w:lang w:bidi="fa-IR"/>
        </w:rPr>
        <w:t xml:space="preserve"> </w:t>
      </w:r>
      <w:r w:rsidRPr="00860562">
        <w:rPr>
          <w:rStyle w:val="1-Char"/>
          <w:rFonts w:hint="cs"/>
          <w:rtl/>
        </w:rPr>
        <w:t>شود</w:t>
      </w:r>
      <w:r w:rsidR="006E4CC7" w:rsidRPr="00860562">
        <w:rPr>
          <w:rStyle w:val="1-Char"/>
          <w:rFonts w:hint="cs"/>
          <w:rtl/>
        </w:rPr>
        <w:t xml:space="preserve"> که خداوند سحر را </w:t>
      </w:r>
      <w:r w:rsidR="00C439A1" w:rsidRPr="00860562">
        <w:rPr>
          <w:rStyle w:val="1-Char"/>
          <w:rFonts w:hint="cs"/>
          <w:rtl/>
        </w:rPr>
        <w:t>در سرزمین</w:t>
      </w:r>
      <w:r w:rsidR="006E4CC7" w:rsidRPr="00860562">
        <w:rPr>
          <w:rStyle w:val="1-Char"/>
          <w:rFonts w:hint="cs"/>
          <w:rtl/>
        </w:rPr>
        <w:t xml:space="preserve"> بابل به قصد آزمایش و تجربه </w:t>
      </w:r>
      <w:r w:rsidR="00C439A1" w:rsidRPr="00860562">
        <w:rPr>
          <w:rStyle w:val="1-Char"/>
          <w:rFonts w:hint="cs"/>
          <w:rtl/>
        </w:rPr>
        <w:t>بر دو فرشته</w:t>
      </w:r>
      <w:r w:rsidR="006E4CC7" w:rsidRPr="00860562">
        <w:rPr>
          <w:rStyle w:val="1-Char"/>
          <w:rFonts w:hint="cs"/>
          <w:rtl/>
        </w:rPr>
        <w:t xml:space="preserve"> نازل کرد، خداوند هر طور که می</w:t>
      </w:r>
      <w:r w:rsidR="006E4CC7" w:rsidRPr="00860562">
        <w:rPr>
          <w:rStyle w:val="1-Char"/>
          <w:rFonts w:hint="cs"/>
          <w:cs/>
        </w:rPr>
        <w:t>‎</w:t>
      </w:r>
      <w:r w:rsidR="006E4CC7" w:rsidRPr="00860562">
        <w:rPr>
          <w:rStyle w:val="1-Char"/>
          <w:rFonts w:hint="cs"/>
          <w:rtl/>
        </w:rPr>
        <w:t>خواهد بندگانش را بیازماید.</w:t>
      </w:r>
    </w:p>
    <w:p w:rsidR="006E4CC7" w:rsidRPr="00860562" w:rsidRDefault="006E4CC7" w:rsidP="005D5F97">
      <w:pPr>
        <w:ind w:firstLine="284"/>
        <w:jc w:val="both"/>
        <w:rPr>
          <w:rStyle w:val="1-Char"/>
          <w:rtl/>
        </w:rPr>
      </w:pPr>
      <w:r w:rsidRPr="00860562">
        <w:rPr>
          <w:rStyle w:val="1-Char"/>
          <w:rFonts w:hint="cs"/>
          <w:rtl/>
        </w:rPr>
        <w:t>او ابلیس را که ریشه</w:t>
      </w:r>
      <w:r w:rsidRPr="00860562">
        <w:rPr>
          <w:rStyle w:val="1-Char"/>
          <w:rFonts w:hint="cs"/>
          <w:cs/>
        </w:rPr>
        <w:t>‎</w:t>
      </w:r>
      <w:r w:rsidRPr="00860562">
        <w:rPr>
          <w:rStyle w:val="1-Char"/>
          <w:rFonts w:hint="cs"/>
          <w:rtl/>
        </w:rPr>
        <w:t xml:space="preserve">ی </w:t>
      </w:r>
      <w:r w:rsidR="00C439A1" w:rsidRPr="00860562">
        <w:rPr>
          <w:rStyle w:val="1-Char"/>
          <w:rFonts w:hint="cs"/>
          <w:rtl/>
        </w:rPr>
        <w:t>منکر و بدی</w:t>
      </w:r>
      <w:r w:rsidRPr="00860562">
        <w:rPr>
          <w:rStyle w:val="1-Char"/>
          <w:rFonts w:hint="cs"/>
          <w:rtl/>
        </w:rPr>
        <w:t xml:space="preserve"> است، آفرید و بندگانش را از پیروی</w:t>
      </w:r>
      <w:r w:rsidR="00C439A1" w:rsidRPr="00860562">
        <w:rPr>
          <w:rStyle w:val="1-Char"/>
          <w:rFonts w:hint="cs"/>
          <w:rtl/>
        </w:rPr>
        <w:t xml:space="preserve"> از</w:t>
      </w:r>
      <w:r w:rsidRPr="00860562">
        <w:rPr>
          <w:rStyle w:val="1-Char"/>
          <w:rFonts w:hint="cs"/>
          <w:rtl/>
        </w:rPr>
        <w:t xml:space="preserve"> او منع کرد</w:t>
      </w:r>
      <w:r w:rsidR="00C439A1" w:rsidRPr="00860562">
        <w:rPr>
          <w:rStyle w:val="1-Char"/>
          <w:rFonts w:hint="cs"/>
          <w:rtl/>
        </w:rPr>
        <w:t xml:space="preserve"> </w:t>
      </w:r>
      <w:r w:rsidRPr="00860562">
        <w:rPr>
          <w:rStyle w:val="1-Char"/>
          <w:rFonts w:hint="cs"/>
          <w:rtl/>
        </w:rPr>
        <w:t>و لشکریان طا</w:t>
      </w:r>
      <w:r w:rsidR="004333CE" w:rsidRPr="00860562">
        <w:rPr>
          <w:rStyle w:val="1-Char"/>
          <w:rFonts w:hint="cs"/>
          <w:rtl/>
        </w:rPr>
        <w:t>ل</w:t>
      </w:r>
      <w:r w:rsidRPr="00860562">
        <w:rPr>
          <w:rStyle w:val="1-Char"/>
          <w:rFonts w:hint="cs"/>
          <w:rtl/>
        </w:rPr>
        <w:t>وت را با ننوشیدن از آب رودخانه آزمود.</w:t>
      </w:r>
    </w:p>
    <w:p w:rsidR="006E4CC7" w:rsidRPr="00860562" w:rsidRDefault="006E4CC7" w:rsidP="005D5F97">
      <w:pPr>
        <w:ind w:firstLine="284"/>
        <w:jc w:val="both"/>
        <w:rPr>
          <w:rStyle w:val="1-Char"/>
          <w:rtl/>
        </w:rPr>
      </w:pPr>
      <w:r w:rsidRPr="00860562">
        <w:rPr>
          <w:rStyle w:val="1-Char"/>
          <w:rFonts w:hint="cs"/>
          <w:rtl/>
        </w:rPr>
        <w:t>چه بسا حکمت</w:t>
      </w:r>
      <w:r w:rsidR="00C439A1" w:rsidRPr="00860562">
        <w:rPr>
          <w:rStyle w:val="1-Char"/>
          <w:rFonts w:hint="cs"/>
          <w:rtl/>
        </w:rPr>
        <w:t xml:space="preserve"> نهفته</w:t>
      </w:r>
      <w:r w:rsidRPr="00860562">
        <w:rPr>
          <w:rStyle w:val="1-Char"/>
          <w:rFonts w:hint="cs"/>
          <w:rtl/>
        </w:rPr>
        <w:t xml:space="preserve"> این آزمایش، آگاه</w:t>
      </w:r>
      <w:r w:rsidR="00A90CC0" w:rsidRPr="00860562">
        <w:rPr>
          <w:rStyle w:val="1-Char"/>
          <w:rFonts w:hint="cs"/>
          <w:rtl/>
        </w:rPr>
        <w:t xml:space="preserve"> </w:t>
      </w:r>
      <w:r w:rsidR="00BA2E11">
        <w:rPr>
          <w:rStyle w:val="1-Char"/>
          <w:rFonts w:hint="cs"/>
          <w:rtl/>
        </w:rPr>
        <w:t>ک</w:t>
      </w:r>
      <w:r w:rsidR="00A90CC0" w:rsidRPr="00860562">
        <w:rPr>
          <w:rStyle w:val="1-Char"/>
          <w:rFonts w:hint="cs"/>
          <w:rtl/>
        </w:rPr>
        <w:t>رد</w:t>
      </w:r>
      <w:r w:rsidRPr="00860562">
        <w:rPr>
          <w:rStyle w:val="1-Char"/>
          <w:rFonts w:hint="cs"/>
          <w:rtl/>
        </w:rPr>
        <w:t>ن مردم در آن روزگار نسبت به این نکته باشد که سحر و جادو چیز بزرگی نیست که- آن گونه که بسیاری از مردم آن روزگار گمان می</w:t>
      </w:r>
      <w:r w:rsidRPr="00860562">
        <w:rPr>
          <w:rStyle w:val="1-Char"/>
          <w:rFonts w:hint="cs"/>
          <w:cs/>
        </w:rPr>
        <w:t>‎</w:t>
      </w:r>
      <w:r w:rsidRPr="00860562">
        <w:rPr>
          <w:rStyle w:val="1-Char"/>
          <w:rFonts w:hint="cs"/>
          <w:rtl/>
        </w:rPr>
        <w:t>کردند- جز خواص و خردمندان کسی به آن دست</w:t>
      </w:r>
      <w:r w:rsidR="00C439A1" w:rsidRPr="00860562">
        <w:rPr>
          <w:rStyle w:val="1-Char"/>
          <w:rFonts w:hint="cs"/>
          <w:rtl/>
        </w:rPr>
        <w:t>رسی</w:t>
      </w:r>
      <w:r w:rsidR="005875FE">
        <w:rPr>
          <w:rStyle w:val="1-Char"/>
          <w:rFonts w:hint="cs"/>
          <w:rtl/>
        </w:rPr>
        <w:t xml:space="preserve"> نمی‌</w:t>
      </w:r>
      <w:r w:rsidR="00C439A1" w:rsidRPr="00860562">
        <w:rPr>
          <w:rStyle w:val="1-Char"/>
          <w:rFonts w:hint="cs"/>
          <w:rtl/>
        </w:rPr>
        <w:t>ی</w:t>
      </w:r>
      <w:r w:rsidRPr="00860562">
        <w:rPr>
          <w:rStyle w:val="1-Char"/>
          <w:rFonts w:hint="cs"/>
          <w:rtl/>
        </w:rPr>
        <w:t xml:space="preserve">ابد، </w:t>
      </w:r>
      <w:r w:rsidR="00C439A1" w:rsidRPr="00860562">
        <w:rPr>
          <w:rStyle w:val="1-Char"/>
          <w:rFonts w:hint="cs"/>
          <w:rtl/>
        </w:rPr>
        <w:t>از این رو</w:t>
      </w:r>
      <w:r w:rsidRPr="00860562">
        <w:rPr>
          <w:rStyle w:val="1-Char"/>
          <w:rFonts w:hint="cs"/>
          <w:rtl/>
        </w:rPr>
        <w:t xml:space="preserve"> خداوند آن دو فرشته را واداشت تا به مردم سحر بیاموزند و به</w:t>
      </w:r>
      <w:r w:rsidR="00540F57">
        <w:rPr>
          <w:rStyle w:val="1-Char"/>
          <w:rFonts w:hint="cs"/>
          <w:rtl/>
        </w:rPr>
        <w:t xml:space="preserve"> آن‌ها </w:t>
      </w:r>
      <w:r w:rsidRPr="00860562">
        <w:rPr>
          <w:rStyle w:val="1-Char"/>
          <w:rFonts w:hint="cs"/>
          <w:rtl/>
        </w:rPr>
        <w:t>بفهمانند،</w:t>
      </w:r>
      <w:r w:rsidR="005D5F97" w:rsidRPr="00860562">
        <w:rPr>
          <w:rStyle w:val="1-Char"/>
          <w:rFonts w:hint="cs"/>
          <w:rtl/>
        </w:rPr>
        <w:t xml:space="preserve"> هرکس </w:t>
      </w:r>
      <w:r w:rsidRPr="00860562">
        <w:rPr>
          <w:rStyle w:val="1-Char"/>
          <w:rFonts w:hint="cs"/>
          <w:rtl/>
        </w:rPr>
        <w:t>می</w:t>
      </w:r>
      <w:r w:rsidRPr="00860562">
        <w:rPr>
          <w:rStyle w:val="1-Char"/>
          <w:rFonts w:hint="cs"/>
          <w:cs/>
        </w:rPr>
        <w:t>‎</w:t>
      </w:r>
      <w:r w:rsidRPr="00860562">
        <w:rPr>
          <w:rStyle w:val="1-Char"/>
          <w:rFonts w:hint="cs"/>
          <w:rtl/>
        </w:rPr>
        <w:t xml:space="preserve">تواند </w:t>
      </w:r>
      <w:r w:rsidR="00C439A1" w:rsidRPr="00860562">
        <w:rPr>
          <w:rStyle w:val="1-Char"/>
          <w:rFonts w:hint="cs"/>
          <w:rtl/>
        </w:rPr>
        <w:t>جادوگر</w:t>
      </w:r>
      <w:r w:rsidRPr="00860562">
        <w:rPr>
          <w:rStyle w:val="1-Char"/>
          <w:rFonts w:hint="cs"/>
          <w:rtl/>
        </w:rPr>
        <w:t xml:space="preserve"> بشود، اما ما شما را از سحر و جادو برحذر می</w:t>
      </w:r>
      <w:r w:rsidRPr="00860562">
        <w:rPr>
          <w:rStyle w:val="1-Char"/>
          <w:rFonts w:hint="cs"/>
          <w:cs/>
        </w:rPr>
        <w:t>‎</w:t>
      </w:r>
      <w:r w:rsidRPr="00860562">
        <w:rPr>
          <w:rStyle w:val="1-Char"/>
          <w:rFonts w:hint="cs"/>
          <w:rtl/>
        </w:rPr>
        <w:t xml:space="preserve"> داریم، زیرا سحر</w:t>
      </w:r>
      <w:r w:rsidR="00C439A1" w:rsidRPr="00860562">
        <w:rPr>
          <w:rStyle w:val="1-Char"/>
          <w:rFonts w:hint="cs"/>
          <w:rtl/>
        </w:rPr>
        <w:t xml:space="preserve"> و جادو</w:t>
      </w:r>
      <w:r w:rsidRPr="00860562">
        <w:rPr>
          <w:rStyle w:val="1-Char"/>
          <w:rFonts w:hint="cs"/>
          <w:rtl/>
        </w:rPr>
        <w:t xml:space="preserve"> کفر است و</w:t>
      </w:r>
      <w:r w:rsidR="00C439A1" w:rsidRPr="00860562">
        <w:rPr>
          <w:rStyle w:val="1-Char"/>
          <w:rFonts w:hint="cs"/>
          <w:rtl/>
        </w:rPr>
        <w:t xml:space="preserve"> مایه</w:t>
      </w:r>
      <w:r w:rsidR="00351FFA" w:rsidRPr="005D5F97">
        <w:rPr>
          <w:rFonts w:hint="cs"/>
          <w:sz w:val="2"/>
          <w:szCs w:val="2"/>
          <w:rtl/>
          <w:lang w:bidi="fa-IR"/>
        </w:rPr>
        <w:t xml:space="preserve">‌ی </w:t>
      </w:r>
      <w:r w:rsidRPr="00860562">
        <w:rPr>
          <w:rStyle w:val="1-Char"/>
          <w:rFonts w:hint="cs"/>
          <w:rtl/>
        </w:rPr>
        <w:t>خشم خدا</w:t>
      </w:r>
      <w:r w:rsidR="00C439A1" w:rsidRPr="00860562">
        <w:rPr>
          <w:rStyle w:val="1-Char"/>
          <w:rFonts w:hint="cs"/>
          <w:rtl/>
        </w:rPr>
        <w:t>ست</w:t>
      </w:r>
      <w:r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 xml:space="preserve">علامه ابن عربی به دو </w:t>
      </w:r>
      <w:r w:rsidR="00684B6A" w:rsidRPr="00860562">
        <w:rPr>
          <w:rStyle w:val="1-Char"/>
          <w:rFonts w:hint="cs"/>
          <w:rtl/>
        </w:rPr>
        <w:t>اعتراض</w:t>
      </w:r>
      <w:r w:rsidRPr="00860562">
        <w:rPr>
          <w:rStyle w:val="1-Char"/>
          <w:rFonts w:hint="cs"/>
          <w:rtl/>
        </w:rPr>
        <w:t xml:space="preserve"> به وجود آمده </w:t>
      </w:r>
      <w:r w:rsidR="00684B6A" w:rsidRPr="00860562">
        <w:rPr>
          <w:rStyle w:val="1-Char"/>
          <w:rFonts w:hint="cs"/>
          <w:rtl/>
        </w:rPr>
        <w:t>از</w:t>
      </w:r>
      <w:r w:rsidRPr="00860562">
        <w:rPr>
          <w:rStyle w:val="1-Char"/>
          <w:rFonts w:hint="cs"/>
          <w:rtl/>
        </w:rPr>
        <w:t xml:space="preserve"> نظر آنهایی که نازل شدن سحر از جانب خدا و آموزش </w:t>
      </w:r>
      <w:r w:rsidR="00684B6A" w:rsidRPr="00860562">
        <w:rPr>
          <w:rStyle w:val="1-Char"/>
          <w:rFonts w:hint="cs"/>
          <w:rtl/>
        </w:rPr>
        <w:t>فرشتگان</w:t>
      </w:r>
      <w:r w:rsidRPr="00860562">
        <w:rPr>
          <w:rStyle w:val="1-Char"/>
          <w:rFonts w:hint="cs"/>
          <w:rtl/>
        </w:rPr>
        <w:t xml:space="preserve"> را نفی می</w:t>
      </w:r>
      <w:r w:rsidRPr="00860562">
        <w:rPr>
          <w:rStyle w:val="1-Char"/>
          <w:rFonts w:hint="cs"/>
          <w:cs/>
        </w:rPr>
        <w:t>‎</w:t>
      </w:r>
      <w:r w:rsidRPr="00860562">
        <w:rPr>
          <w:rStyle w:val="1-Char"/>
          <w:rFonts w:hint="cs"/>
          <w:rtl/>
        </w:rPr>
        <w:t xml:space="preserve">کردند، پاسخ داده و </w:t>
      </w:r>
      <w:r w:rsidR="00684B6A" w:rsidRPr="00860562">
        <w:rPr>
          <w:rStyle w:val="1-Char"/>
          <w:rFonts w:hint="cs"/>
          <w:rtl/>
        </w:rPr>
        <w:t>می</w:t>
      </w:r>
      <w:r w:rsidR="00684B6A" w:rsidRPr="005D5F97">
        <w:rPr>
          <w:rFonts w:hint="cs"/>
          <w:sz w:val="2"/>
          <w:szCs w:val="2"/>
          <w:rtl/>
          <w:lang w:bidi="fa-IR"/>
        </w:rPr>
        <w:t xml:space="preserve"> </w:t>
      </w:r>
      <w:r w:rsidR="00684B6A" w:rsidRPr="00860562">
        <w:rPr>
          <w:rStyle w:val="1-Char"/>
          <w:rFonts w:hint="cs"/>
          <w:rtl/>
        </w:rPr>
        <w:t>گوید:</w:t>
      </w:r>
      <w:r w:rsidRPr="00860562">
        <w:rPr>
          <w:rStyle w:val="1-Char"/>
          <w:rFonts w:hint="cs"/>
          <w:rtl/>
        </w:rPr>
        <w:t xml:space="preserve"> «اگر بپرسند چگونه خدا باطل و کفر را نازل کرده است؟ می</w:t>
      </w:r>
      <w:r w:rsidRPr="005D5F97">
        <w:rPr>
          <w:rFonts w:hint="cs"/>
          <w:sz w:val="2"/>
          <w:szCs w:val="2"/>
          <w:rtl/>
          <w:lang w:bidi="fa-IR"/>
        </w:rPr>
        <w:t xml:space="preserve"> </w:t>
      </w:r>
      <w:r w:rsidRPr="00860562">
        <w:rPr>
          <w:rStyle w:val="1-Char"/>
          <w:rFonts w:hint="cs"/>
          <w:rtl/>
        </w:rPr>
        <w:t>گوییم</w:t>
      </w:r>
      <w:r w:rsidR="00684B6A" w:rsidRPr="00860562">
        <w:rPr>
          <w:rStyle w:val="1-Char"/>
          <w:rFonts w:hint="cs"/>
          <w:rtl/>
        </w:rPr>
        <w:t>:</w:t>
      </w:r>
      <w:r w:rsidR="00860562">
        <w:rPr>
          <w:rStyle w:val="1-Char"/>
          <w:rFonts w:hint="cs"/>
          <w:rtl/>
        </w:rPr>
        <w:t xml:space="preserve"> هرگونه </w:t>
      </w:r>
      <w:r w:rsidR="00684B6A" w:rsidRPr="00860562">
        <w:rPr>
          <w:rStyle w:val="1-Char"/>
          <w:rFonts w:hint="cs"/>
          <w:rtl/>
        </w:rPr>
        <w:t>نیک</w:t>
      </w:r>
      <w:r w:rsidRPr="00860562">
        <w:rPr>
          <w:rStyle w:val="1-Char"/>
          <w:rFonts w:hint="cs"/>
          <w:rtl/>
        </w:rPr>
        <w:t xml:space="preserve"> و </w:t>
      </w:r>
      <w:r w:rsidR="00684B6A" w:rsidRPr="00860562">
        <w:rPr>
          <w:rStyle w:val="1-Char"/>
          <w:rFonts w:hint="cs"/>
          <w:rtl/>
        </w:rPr>
        <w:t>بدی</w:t>
      </w:r>
      <w:r w:rsidRPr="00860562">
        <w:rPr>
          <w:rStyle w:val="1-Char"/>
          <w:rFonts w:hint="cs"/>
          <w:rtl/>
        </w:rPr>
        <w:t>، فرمانبری و یا سرکشی و ایمان و کفر از سوی خدا</w:t>
      </w:r>
      <w:r w:rsidR="00684B6A" w:rsidRPr="00860562">
        <w:rPr>
          <w:rStyle w:val="1-Char"/>
          <w:rFonts w:hint="cs"/>
          <w:rtl/>
        </w:rPr>
        <w:t>وند بلند مرتبه</w:t>
      </w:r>
      <w:r w:rsidRPr="00860562">
        <w:rPr>
          <w:rStyle w:val="1-Char"/>
          <w:rFonts w:hint="cs"/>
          <w:rtl/>
        </w:rPr>
        <w:t xml:space="preserve"> نازل شده ا</w:t>
      </w:r>
      <w:r w:rsidR="004333CE" w:rsidRPr="00860562">
        <w:rPr>
          <w:rStyle w:val="1-Char"/>
          <w:rFonts w:hint="cs"/>
          <w:rtl/>
        </w:rPr>
        <w:t>س</w:t>
      </w:r>
      <w:r w:rsidRPr="00860562">
        <w:rPr>
          <w:rStyle w:val="1-Char"/>
          <w:rFonts w:hint="cs"/>
          <w:rtl/>
        </w:rPr>
        <w:t>ت. پیامبر فرمود: «امشب چه گنجهایی گشوده شد؟ و خداوند چه بلاها و آزمایش</w:t>
      </w:r>
      <w:r w:rsidR="0080376C">
        <w:rPr>
          <w:rStyle w:val="1-Char"/>
          <w:rFonts w:hint="cs"/>
          <w:rtl/>
        </w:rPr>
        <w:t>‌</w:t>
      </w:r>
      <w:r w:rsidRPr="00860562">
        <w:rPr>
          <w:rStyle w:val="1-Char"/>
          <w:rFonts w:hint="cs"/>
          <w:rtl/>
        </w:rPr>
        <w:t>هایی نازل کرده است! صاحب خانه</w:t>
      </w:r>
      <w:r w:rsidRPr="00860562">
        <w:rPr>
          <w:rStyle w:val="1-Char"/>
          <w:rFonts w:hint="cs"/>
          <w:cs/>
        </w:rPr>
        <w:t>‎</w:t>
      </w:r>
      <w:r w:rsidRPr="00860562">
        <w:rPr>
          <w:rStyle w:val="1-Char"/>
          <w:rFonts w:hint="cs"/>
          <w:rtl/>
        </w:rPr>
        <w:t>ها را بیدار کنید، چه بسا شخص</w:t>
      </w:r>
      <w:r w:rsidR="00684B6A" w:rsidRPr="00860562">
        <w:rPr>
          <w:rStyle w:val="1-Char"/>
          <w:rFonts w:hint="cs"/>
          <w:rtl/>
        </w:rPr>
        <w:t>ی</w:t>
      </w:r>
      <w:r w:rsidRPr="00860562">
        <w:rPr>
          <w:rStyle w:val="1-Char"/>
          <w:rFonts w:hint="cs"/>
          <w:rtl/>
        </w:rPr>
        <w:t xml:space="preserve"> در دنیا</w:t>
      </w:r>
      <w:r w:rsidR="00684B6A" w:rsidRPr="00860562">
        <w:rPr>
          <w:rStyle w:val="1-Char"/>
          <w:rFonts w:hint="cs"/>
          <w:rtl/>
        </w:rPr>
        <w:t xml:space="preserve"> لباس</w:t>
      </w:r>
      <w:r w:rsidRPr="00860562">
        <w:rPr>
          <w:rStyle w:val="1-Char"/>
          <w:rFonts w:hint="cs"/>
          <w:rtl/>
        </w:rPr>
        <w:t xml:space="preserve"> پوشیده اما در روز قیامت </w:t>
      </w:r>
      <w:r w:rsidR="00684B6A" w:rsidRPr="00860562">
        <w:rPr>
          <w:rStyle w:val="1-Char"/>
          <w:rFonts w:hint="cs"/>
          <w:rtl/>
        </w:rPr>
        <w:t>لخت و برهنه</w:t>
      </w:r>
      <w:r w:rsidR="00860562">
        <w:rPr>
          <w:rStyle w:val="1-Char"/>
          <w:rFonts w:hint="cs"/>
          <w:rtl/>
        </w:rPr>
        <w:t xml:space="preserve"> می‌</w:t>
      </w:r>
      <w:r w:rsidR="00684B6A" w:rsidRPr="00860562">
        <w:rPr>
          <w:rStyle w:val="1-Char"/>
          <w:rFonts w:hint="cs"/>
          <w:rtl/>
        </w:rPr>
        <w:t>باشد</w:t>
      </w:r>
      <w:r w:rsidRPr="00860562">
        <w:rPr>
          <w:rStyle w:val="1-Char"/>
          <w:rFonts w:hint="cs"/>
          <w:rtl/>
        </w:rPr>
        <w:t>!».</w:t>
      </w:r>
    </w:p>
    <w:p w:rsidR="006E4CC7" w:rsidRPr="00860562" w:rsidRDefault="00684B6A" w:rsidP="005D5F97">
      <w:pPr>
        <w:ind w:firstLine="284"/>
        <w:jc w:val="both"/>
        <w:rPr>
          <w:rStyle w:val="1-Char"/>
          <w:rtl/>
        </w:rPr>
      </w:pPr>
      <w:r w:rsidRPr="00860562">
        <w:rPr>
          <w:rStyle w:val="1-Char"/>
          <w:rFonts w:hint="cs"/>
          <w:rtl/>
        </w:rPr>
        <w:t xml:space="preserve">پیامبر </w:t>
      </w:r>
      <w:r w:rsidR="006E4CC7" w:rsidRPr="00860562">
        <w:rPr>
          <w:rStyle w:val="1-Char"/>
          <w:rFonts w:hint="cs"/>
          <w:rtl/>
        </w:rPr>
        <w:t>این چنین از فرود آمدن بلاها و آزمایش</w:t>
      </w:r>
      <w:r w:rsidR="0080376C">
        <w:rPr>
          <w:rStyle w:val="1-Char"/>
          <w:rFonts w:hint="cs"/>
          <w:rtl/>
        </w:rPr>
        <w:t>‌</w:t>
      </w:r>
      <w:r w:rsidR="006E4CC7" w:rsidRPr="00860562">
        <w:rPr>
          <w:rStyle w:val="1-Char"/>
          <w:rFonts w:hint="cs"/>
          <w:rtl/>
        </w:rPr>
        <w:t>ها بر مردم</w:t>
      </w:r>
      <w:r w:rsidRPr="00860562">
        <w:rPr>
          <w:rStyle w:val="1-Char"/>
          <w:rFonts w:hint="cs"/>
          <w:rtl/>
        </w:rPr>
        <w:t>،</w:t>
      </w:r>
      <w:r w:rsidR="006E4CC7" w:rsidRPr="00860562">
        <w:rPr>
          <w:rStyle w:val="1-Char"/>
          <w:rFonts w:hint="cs"/>
          <w:rtl/>
        </w:rPr>
        <w:t xml:space="preserve"> خبر داد».</w:t>
      </w:r>
      <w:r w:rsidR="006E4CC7" w:rsidRPr="00860562">
        <w:rPr>
          <w:rStyle w:val="1-Char"/>
          <w:vertAlign w:val="superscript"/>
          <w:rtl/>
        </w:rPr>
        <w:footnoteReference w:id="291"/>
      </w:r>
    </w:p>
    <w:p w:rsidR="006E4CC7" w:rsidRPr="00860562" w:rsidRDefault="006E4CC7" w:rsidP="005D5F97">
      <w:pPr>
        <w:ind w:firstLine="284"/>
        <w:jc w:val="both"/>
        <w:rPr>
          <w:rStyle w:val="1-Char"/>
          <w:rtl/>
        </w:rPr>
      </w:pPr>
      <w:r w:rsidRPr="00860562">
        <w:rPr>
          <w:rStyle w:val="1-Char"/>
          <w:rFonts w:hint="cs"/>
          <w:rtl/>
        </w:rPr>
        <w:t>اگر بگویند: چگونه کفر را بر آن دو فرشته نازل کرد؟ در حالی که</w:t>
      </w:r>
      <w:r w:rsidR="005875FE">
        <w:rPr>
          <w:rStyle w:val="1-Char"/>
          <w:rFonts w:hint="cs"/>
          <w:rtl/>
        </w:rPr>
        <w:t xml:space="preserve"> هر‌چه </w:t>
      </w:r>
      <w:r w:rsidR="00684B6A" w:rsidRPr="00860562">
        <w:rPr>
          <w:rStyle w:val="1-Char"/>
          <w:rFonts w:hint="cs"/>
          <w:rtl/>
        </w:rPr>
        <w:t>به</w:t>
      </w:r>
      <w:r w:rsidR="00540F57">
        <w:rPr>
          <w:rStyle w:val="1-Char"/>
          <w:rFonts w:hint="cs"/>
          <w:rtl/>
        </w:rPr>
        <w:t xml:space="preserve"> آن‌ها </w:t>
      </w:r>
      <w:r w:rsidRPr="00860562">
        <w:rPr>
          <w:rStyle w:val="1-Char"/>
          <w:rFonts w:hint="cs"/>
          <w:rtl/>
        </w:rPr>
        <w:t xml:space="preserve">دستور </w:t>
      </w:r>
      <w:r w:rsidR="00684B6A" w:rsidRPr="00860562">
        <w:rPr>
          <w:rStyle w:val="1-Char"/>
          <w:rFonts w:hint="cs"/>
          <w:rtl/>
        </w:rPr>
        <w:t>داده می</w:t>
      </w:r>
      <w:r w:rsidR="00684B6A" w:rsidRPr="005D5F97">
        <w:rPr>
          <w:rFonts w:hint="cs"/>
          <w:sz w:val="2"/>
          <w:szCs w:val="2"/>
          <w:rtl/>
          <w:lang w:bidi="fa-IR"/>
        </w:rPr>
        <w:t xml:space="preserve"> </w:t>
      </w:r>
      <w:r w:rsidR="00684B6A" w:rsidRPr="00860562">
        <w:rPr>
          <w:rStyle w:val="1-Char"/>
          <w:rFonts w:hint="cs"/>
          <w:rtl/>
        </w:rPr>
        <w:t>شد</w:t>
      </w:r>
      <w:r w:rsidRPr="00860562">
        <w:rPr>
          <w:rStyle w:val="1-Char"/>
          <w:rFonts w:hint="cs"/>
          <w:rtl/>
        </w:rPr>
        <w:t xml:space="preserve"> انجام می</w:t>
      </w:r>
      <w:r w:rsidRPr="005D5F97">
        <w:rPr>
          <w:rFonts w:hint="cs"/>
          <w:sz w:val="2"/>
          <w:szCs w:val="2"/>
          <w:rtl/>
          <w:lang w:bidi="fa-IR"/>
        </w:rPr>
        <w:t xml:space="preserve"> </w:t>
      </w:r>
      <w:r w:rsidRPr="00860562">
        <w:rPr>
          <w:rStyle w:val="1-Char"/>
          <w:rFonts w:hint="cs"/>
          <w:rtl/>
        </w:rPr>
        <w:t>دادند، و بدون سستی و تنبلی شب و روز تسبیح می</w:t>
      </w:r>
      <w:r w:rsidRPr="00860562">
        <w:rPr>
          <w:rStyle w:val="1-Char"/>
          <w:rFonts w:hint="cs"/>
          <w:cs/>
        </w:rPr>
        <w:t>‎</w:t>
      </w:r>
      <w:r w:rsidRPr="00860562">
        <w:rPr>
          <w:rStyle w:val="1-Char"/>
          <w:rFonts w:hint="cs"/>
          <w:rtl/>
        </w:rPr>
        <w:t xml:space="preserve">گفتند، پس چطور درست است </w:t>
      </w:r>
      <w:r w:rsidR="00684B6A" w:rsidRPr="00860562">
        <w:rPr>
          <w:rStyle w:val="1-Char"/>
          <w:rFonts w:hint="cs"/>
          <w:rtl/>
        </w:rPr>
        <w:t>سخن</w:t>
      </w:r>
      <w:r w:rsidRPr="00860562">
        <w:rPr>
          <w:rStyle w:val="1-Char"/>
          <w:rFonts w:hint="cs"/>
          <w:rtl/>
        </w:rPr>
        <w:t xml:space="preserve"> کفرآمیز </w:t>
      </w:r>
      <w:r w:rsidR="00684B6A" w:rsidRPr="00860562">
        <w:rPr>
          <w:rStyle w:val="1-Char"/>
          <w:rFonts w:hint="cs"/>
          <w:rtl/>
        </w:rPr>
        <w:t>بگویند</w:t>
      </w:r>
      <w:r w:rsidRPr="00860562">
        <w:rPr>
          <w:rStyle w:val="1-Char"/>
          <w:rFonts w:hint="cs"/>
          <w:rtl/>
        </w:rPr>
        <w:t xml:space="preserve"> و آموزش بدهند؟</w:t>
      </w:r>
    </w:p>
    <w:p w:rsidR="006E4CC7" w:rsidRPr="00860562" w:rsidRDefault="006E4CC7" w:rsidP="005D5F97">
      <w:pPr>
        <w:ind w:firstLine="284"/>
        <w:jc w:val="both"/>
        <w:rPr>
          <w:rStyle w:val="1-Char"/>
          <w:rtl/>
        </w:rPr>
      </w:pPr>
      <w:r w:rsidRPr="00860562">
        <w:rPr>
          <w:rStyle w:val="1-Char"/>
          <w:rFonts w:hint="cs"/>
          <w:rtl/>
        </w:rPr>
        <w:t>پاسخ این است که</w:t>
      </w:r>
      <w:r w:rsidR="00540F57">
        <w:rPr>
          <w:rStyle w:val="1-Char"/>
          <w:rFonts w:hint="cs"/>
          <w:rtl/>
        </w:rPr>
        <w:t xml:space="preserve"> آن‌ها </w:t>
      </w:r>
      <w:r w:rsidRPr="00860562">
        <w:rPr>
          <w:rStyle w:val="1-Char"/>
          <w:rFonts w:hint="cs"/>
          <w:rtl/>
        </w:rPr>
        <w:t>هنگام آموزش سحر به مردم، گناهکار نبوده</w:t>
      </w:r>
      <w:r w:rsidRPr="00860562">
        <w:rPr>
          <w:rStyle w:val="1-Char"/>
          <w:rFonts w:hint="cs"/>
          <w:cs/>
        </w:rPr>
        <w:t>‎</w:t>
      </w:r>
      <w:r w:rsidRPr="00860562">
        <w:rPr>
          <w:rStyle w:val="1-Char"/>
          <w:rFonts w:hint="cs"/>
          <w:rtl/>
        </w:rPr>
        <w:t xml:space="preserve">اند، بلکه </w:t>
      </w:r>
      <w:r w:rsidR="00684B6A" w:rsidRPr="00860562">
        <w:rPr>
          <w:rStyle w:val="1-Char"/>
          <w:rFonts w:hint="cs"/>
          <w:rtl/>
        </w:rPr>
        <w:t>فرمان بردار</w:t>
      </w:r>
      <w:r w:rsidRPr="00860562">
        <w:rPr>
          <w:rStyle w:val="1-Char"/>
          <w:rFonts w:hint="cs"/>
          <w:rtl/>
        </w:rPr>
        <w:t xml:space="preserve"> خدا</w:t>
      </w:r>
      <w:r w:rsidR="00684B6A" w:rsidRPr="00860562">
        <w:rPr>
          <w:rStyle w:val="1-Char"/>
          <w:rFonts w:hint="cs"/>
          <w:rtl/>
        </w:rPr>
        <w:t>وند</w:t>
      </w:r>
      <w:r w:rsidRPr="00860562">
        <w:rPr>
          <w:rStyle w:val="1-Char"/>
          <w:rFonts w:hint="cs"/>
          <w:rtl/>
        </w:rPr>
        <w:t xml:space="preserve"> </w:t>
      </w:r>
      <w:r w:rsidR="00684B6A" w:rsidRPr="00860562">
        <w:rPr>
          <w:rStyle w:val="1-Char"/>
          <w:rFonts w:hint="cs"/>
          <w:rtl/>
        </w:rPr>
        <w:t>بودند</w:t>
      </w:r>
      <w:r w:rsidRPr="00860562">
        <w:rPr>
          <w:rStyle w:val="1-Char"/>
          <w:rFonts w:hint="cs"/>
          <w:rtl/>
        </w:rPr>
        <w:t>، چون</w:t>
      </w:r>
      <w:r w:rsidR="00540F57">
        <w:rPr>
          <w:rStyle w:val="1-Char"/>
          <w:rFonts w:hint="cs"/>
          <w:rtl/>
        </w:rPr>
        <w:t xml:space="preserve"> آن‌ها </w:t>
      </w:r>
      <w:r w:rsidRPr="00860562">
        <w:rPr>
          <w:rStyle w:val="1-Char"/>
          <w:rFonts w:hint="cs"/>
          <w:rtl/>
        </w:rPr>
        <w:t>از سوی خداوند</w:t>
      </w:r>
      <w:r w:rsidR="00C53968" w:rsidRPr="00860562">
        <w:rPr>
          <w:rStyle w:val="1-Char"/>
          <w:rFonts w:hint="cs"/>
          <w:rtl/>
        </w:rPr>
        <w:t xml:space="preserve"> موظف شدند بندگان خداوند را مورد</w:t>
      </w:r>
      <w:r w:rsidRPr="00860562">
        <w:rPr>
          <w:rStyle w:val="1-Char"/>
          <w:rFonts w:hint="cs"/>
          <w:rtl/>
        </w:rPr>
        <w:t xml:space="preserve"> آزمایش و امتحان </w:t>
      </w:r>
      <w:r w:rsidR="00C53968" w:rsidRPr="00860562">
        <w:rPr>
          <w:rStyle w:val="1-Char"/>
          <w:rFonts w:hint="cs"/>
          <w:rtl/>
        </w:rPr>
        <w:t>قرار دهند</w:t>
      </w:r>
      <w:r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آلوسی می</w:t>
      </w:r>
      <w:r w:rsidRPr="00860562">
        <w:rPr>
          <w:rStyle w:val="1-Char"/>
          <w:rFonts w:hint="cs"/>
          <w:cs/>
        </w:rPr>
        <w:t>‎</w:t>
      </w:r>
      <w:r w:rsidRPr="00860562">
        <w:rPr>
          <w:rStyle w:val="1-Char"/>
          <w:rFonts w:hint="cs"/>
          <w:rtl/>
        </w:rPr>
        <w:t>گوید: «این دو</w:t>
      </w:r>
      <w:r w:rsidR="00C53968" w:rsidRPr="00860562">
        <w:rPr>
          <w:rStyle w:val="1-Char"/>
          <w:rFonts w:hint="cs"/>
          <w:rtl/>
        </w:rPr>
        <w:t xml:space="preserve"> فرشته</w:t>
      </w:r>
      <w:r w:rsidRPr="00860562">
        <w:rPr>
          <w:rStyle w:val="1-Char"/>
          <w:rFonts w:hint="cs"/>
          <w:rtl/>
        </w:rPr>
        <w:t xml:space="preserve"> برای آموزش سحر</w:t>
      </w:r>
      <w:r w:rsidR="00C53968" w:rsidRPr="00860562">
        <w:rPr>
          <w:rStyle w:val="1-Char"/>
          <w:rFonts w:hint="cs"/>
          <w:rtl/>
        </w:rPr>
        <w:t xml:space="preserve"> و جادو</w:t>
      </w:r>
      <w:r w:rsidRPr="00860562">
        <w:rPr>
          <w:rStyle w:val="1-Char"/>
          <w:rFonts w:hint="cs"/>
          <w:rtl/>
        </w:rPr>
        <w:t xml:space="preserve"> به مردم به منظور امتحان الهی نازل شدند</w:t>
      </w:r>
      <w:r w:rsidR="00C53968" w:rsidRPr="00860562">
        <w:rPr>
          <w:rStyle w:val="1-Char"/>
          <w:rFonts w:hint="cs"/>
          <w:rtl/>
        </w:rPr>
        <w:t>،</w:t>
      </w:r>
      <w:r w:rsidRPr="00860562">
        <w:rPr>
          <w:rStyle w:val="1-Char"/>
          <w:rFonts w:hint="cs"/>
          <w:rtl/>
        </w:rPr>
        <w:t xml:space="preserve"> </w:t>
      </w:r>
      <w:r w:rsidR="00C53968" w:rsidRPr="00860562">
        <w:rPr>
          <w:rStyle w:val="1-Char"/>
          <w:rFonts w:hint="cs"/>
          <w:rtl/>
        </w:rPr>
        <w:t>از این رو</w:t>
      </w:r>
      <w:r w:rsidR="005D5F97" w:rsidRPr="00860562">
        <w:rPr>
          <w:rStyle w:val="1-Char"/>
          <w:rFonts w:hint="cs"/>
          <w:rtl/>
        </w:rPr>
        <w:t xml:space="preserve"> هرکس </w:t>
      </w:r>
      <w:r w:rsidRPr="00860562">
        <w:rPr>
          <w:rStyle w:val="1-Char"/>
          <w:rFonts w:hint="cs"/>
          <w:rtl/>
        </w:rPr>
        <w:t>آن را بیاموزد و اجرا کند، کفر ورزیده و</w:t>
      </w:r>
      <w:r w:rsidR="005D5F97" w:rsidRPr="00860562">
        <w:rPr>
          <w:rStyle w:val="1-Char"/>
          <w:rFonts w:hint="cs"/>
          <w:rtl/>
        </w:rPr>
        <w:t xml:space="preserve"> هرکس </w:t>
      </w:r>
      <w:r w:rsidRPr="00860562">
        <w:rPr>
          <w:rStyle w:val="1-Char"/>
          <w:rFonts w:hint="cs"/>
          <w:rtl/>
        </w:rPr>
        <w:t xml:space="preserve">بیاموزد و از انجام آن </w:t>
      </w:r>
      <w:r w:rsidR="00C53968" w:rsidRPr="00860562">
        <w:rPr>
          <w:rStyle w:val="1-Char"/>
          <w:rFonts w:hint="cs"/>
          <w:rtl/>
        </w:rPr>
        <w:t>خودداری نماید</w:t>
      </w:r>
      <w:r w:rsidRPr="00860562">
        <w:rPr>
          <w:rStyle w:val="1-Char"/>
          <w:rFonts w:hint="cs"/>
          <w:rtl/>
        </w:rPr>
        <w:t>، بر ایمان، پایدار خواهد بود و</w:t>
      </w:r>
      <w:r w:rsidR="00C53968" w:rsidRPr="00860562">
        <w:rPr>
          <w:rStyle w:val="1-Char"/>
          <w:rFonts w:hint="cs"/>
          <w:rtl/>
        </w:rPr>
        <w:t xml:space="preserve"> </w:t>
      </w:r>
      <w:r w:rsidRPr="00860562">
        <w:rPr>
          <w:rStyle w:val="1-Char"/>
          <w:rFonts w:hint="cs"/>
          <w:rtl/>
        </w:rPr>
        <w:t>خداوند اختیار دارد بندگانش را به هر وسیله</w:t>
      </w:r>
      <w:r w:rsidRPr="00860562">
        <w:rPr>
          <w:rStyle w:val="1-Char"/>
          <w:rFonts w:hint="eastAsia"/>
          <w:cs/>
        </w:rPr>
        <w:t>‎</w:t>
      </w:r>
      <w:r w:rsidR="00C53968" w:rsidRPr="00860562">
        <w:rPr>
          <w:rStyle w:val="1-Char"/>
          <w:rFonts w:hint="cs"/>
          <w:rtl/>
        </w:rPr>
        <w:t>ا</w:t>
      </w:r>
      <w:r w:rsidRPr="00860562">
        <w:rPr>
          <w:rStyle w:val="1-Char"/>
          <w:rFonts w:hint="cs"/>
          <w:rtl/>
        </w:rPr>
        <w:t>ی بیازماید</w:t>
      </w:r>
      <w:r w:rsidR="00C53968" w:rsidRPr="00860562">
        <w:rPr>
          <w:rStyle w:val="1-Char"/>
          <w:rFonts w:hint="cs"/>
          <w:rtl/>
        </w:rPr>
        <w:t>،</w:t>
      </w:r>
      <w:r w:rsidRPr="00860562">
        <w:rPr>
          <w:rStyle w:val="1-Char"/>
          <w:rFonts w:hint="cs"/>
          <w:rtl/>
        </w:rPr>
        <w:t xml:space="preserve"> همان طور که قوم طالوت را با رودخانه در بوته</w:t>
      </w:r>
      <w:r w:rsidRPr="00860562">
        <w:rPr>
          <w:rStyle w:val="1-Char"/>
          <w:rFonts w:hint="cs"/>
          <w:cs/>
        </w:rPr>
        <w:t>‎</w:t>
      </w:r>
      <w:r w:rsidRPr="00860562">
        <w:rPr>
          <w:rStyle w:val="1-Char"/>
          <w:rFonts w:hint="cs"/>
          <w:rtl/>
        </w:rPr>
        <w:t>ی آزمایش قرار داد».</w:t>
      </w:r>
      <w:r w:rsidRPr="00860562">
        <w:rPr>
          <w:rStyle w:val="1-Char"/>
          <w:vertAlign w:val="superscript"/>
          <w:rtl/>
        </w:rPr>
        <w:footnoteReference w:id="292"/>
      </w:r>
    </w:p>
    <w:p w:rsidR="006E4CC7" w:rsidRPr="00860562" w:rsidRDefault="006E4CC7" w:rsidP="005D5F97">
      <w:pPr>
        <w:ind w:firstLine="284"/>
        <w:jc w:val="both"/>
        <w:rPr>
          <w:rStyle w:val="1-Char"/>
          <w:rtl/>
        </w:rPr>
      </w:pPr>
      <w:r w:rsidRPr="00860562">
        <w:rPr>
          <w:rStyle w:val="1-Char"/>
          <w:rFonts w:hint="cs"/>
          <w:rtl/>
        </w:rPr>
        <w:t xml:space="preserve">فتنه: به معنای آزمودن و به مصیبت گرفتار کردن است، مانند: </w:t>
      </w:r>
      <w:r w:rsidR="004333CE" w:rsidRPr="0080376C">
        <w:rPr>
          <w:rStyle w:val="6-Char0"/>
          <w:rFonts w:hint="cs"/>
          <w:rtl/>
        </w:rPr>
        <w:t>«</w:t>
      </w:r>
      <w:r w:rsidRPr="0080376C">
        <w:rPr>
          <w:rStyle w:val="6-Char0"/>
          <w:rFonts w:hint="cs"/>
          <w:rtl/>
        </w:rPr>
        <w:t>فَتَنتُ الذهبَ بالنار</w:t>
      </w:r>
      <w:r w:rsidR="00C53968" w:rsidRPr="0080376C">
        <w:rPr>
          <w:rStyle w:val="6-Char0"/>
          <w:rFonts w:hint="cs"/>
          <w:rtl/>
        </w:rPr>
        <w:t>»</w:t>
      </w:r>
      <w:r w:rsidR="00C53968" w:rsidRPr="005D5F97">
        <w:rPr>
          <w:rStyle w:val="Style1Char"/>
          <w:rFonts w:hint="cs"/>
          <w:rtl/>
        </w:rPr>
        <w:t xml:space="preserve"> </w:t>
      </w:r>
      <w:r w:rsidR="00C53968" w:rsidRPr="005D5F97">
        <w:rPr>
          <w:rStyle w:val="Style1Char"/>
          <w:rFonts w:cs="2  Lotus" w:hint="cs"/>
          <w:b/>
          <w:bCs w:val="0"/>
          <w:rtl/>
        </w:rPr>
        <w:t>یعنی</w:t>
      </w:r>
      <w:r w:rsidRPr="005D5F97">
        <w:rPr>
          <w:rStyle w:val="Style1Char"/>
          <w:rFonts w:hint="cs"/>
          <w:rtl/>
        </w:rPr>
        <w:t>:</w:t>
      </w:r>
      <w:r w:rsidRPr="00860562">
        <w:rPr>
          <w:rStyle w:val="1-Char"/>
          <w:rFonts w:hint="cs"/>
          <w:rtl/>
        </w:rPr>
        <w:t xml:space="preserve"> طلا را با آتش آزمایش کردم» </w:t>
      </w:r>
      <w:r w:rsidR="00C53968" w:rsidRPr="00860562">
        <w:rPr>
          <w:rStyle w:val="1-Char"/>
          <w:rFonts w:hint="cs"/>
          <w:rtl/>
        </w:rPr>
        <w:t>جهت</w:t>
      </w:r>
      <w:r w:rsidR="00540F57">
        <w:rPr>
          <w:rStyle w:val="1-Char"/>
          <w:rFonts w:hint="cs"/>
          <w:rtl/>
        </w:rPr>
        <w:t xml:space="preserve"> </w:t>
      </w:r>
      <w:r w:rsidRPr="00860562">
        <w:rPr>
          <w:rStyle w:val="1-Char"/>
          <w:rFonts w:hint="cs"/>
          <w:rtl/>
        </w:rPr>
        <w:t>شناختن مرغوبیت یا بی</w:t>
      </w:r>
      <w:r w:rsidRPr="00860562">
        <w:rPr>
          <w:rStyle w:val="1-Char"/>
          <w:rFonts w:hint="cs"/>
          <w:cs/>
        </w:rPr>
        <w:t>‎</w:t>
      </w:r>
      <w:r w:rsidRPr="00860562">
        <w:rPr>
          <w:rStyle w:val="1-Char"/>
          <w:rFonts w:hint="cs"/>
          <w:rtl/>
        </w:rPr>
        <w:t>ارزشی آن.</w:t>
      </w:r>
    </w:p>
    <w:p w:rsidR="006E4CC7" w:rsidRPr="00860562" w:rsidRDefault="006E4CC7" w:rsidP="005D5F97">
      <w:pPr>
        <w:ind w:firstLine="284"/>
        <w:jc w:val="both"/>
        <w:rPr>
          <w:rStyle w:val="1-Char"/>
          <w:rtl/>
        </w:rPr>
      </w:pPr>
      <w:r w:rsidRPr="00860562">
        <w:rPr>
          <w:rStyle w:val="1-Char"/>
          <w:rFonts w:hint="cs"/>
          <w:rtl/>
        </w:rPr>
        <w:t>هیچ کس نباید سحر</w:t>
      </w:r>
      <w:r w:rsidR="00C53968" w:rsidRPr="00860562">
        <w:rPr>
          <w:rStyle w:val="1-Char"/>
          <w:rFonts w:hint="cs"/>
          <w:rtl/>
        </w:rPr>
        <w:t xml:space="preserve"> و جادو</w:t>
      </w:r>
      <w:r w:rsidRPr="00860562">
        <w:rPr>
          <w:rStyle w:val="1-Char"/>
          <w:rFonts w:hint="cs"/>
          <w:rtl/>
        </w:rPr>
        <w:t xml:space="preserve"> بیاموزد و به دیگران </w:t>
      </w:r>
      <w:r w:rsidR="00C53968" w:rsidRPr="00860562">
        <w:rPr>
          <w:rStyle w:val="1-Char"/>
          <w:rFonts w:hint="cs"/>
          <w:rtl/>
        </w:rPr>
        <w:t>بیاموزد مبنی بر</w:t>
      </w:r>
      <w:r w:rsidRPr="00860562">
        <w:rPr>
          <w:rStyle w:val="1-Char"/>
          <w:rFonts w:hint="cs"/>
          <w:rtl/>
        </w:rPr>
        <w:t xml:space="preserve"> این که به آن دو فرشته اقتدا کرده است</w:t>
      </w:r>
      <w:r w:rsidR="00C53968" w:rsidRPr="00860562">
        <w:rPr>
          <w:rStyle w:val="1-Char"/>
          <w:rFonts w:hint="cs"/>
          <w:rtl/>
        </w:rPr>
        <w:t>؛</w:t>
      </w:r>
      <w:r w:rsidRPr="00860562">
        <w:rPr>
          <w:rStyle w:val="1-Char"/>
          <w:rFonts w:hint="cs"/>
          <w:rtl/>
        </w:rPr>
        <w:t xml:space="preserve"> زیرا خداوند آن دو را</w:t>
      </w:r>
      <w:r w:rsidR="00C53968" w:rsidRPr="00860562">
        <w:rPr>
          <w:rStyle w:val="1-Char"/>
          <w:rFonts w:hint="cs"/>
          <w:rtl/>
        </w:rPr>
        <w:t xml:space="preserve"> موظف</w:t>
      </w:r>
      <w:r w:rsidRPr="00860562">
        <w:rPr>
          <w:rStyle w:val="1-Char"/>
          <w:rFonts w:hint="cs"/>
          <w:rtl/>
        </w:rPr>
        <w:t xml:space="preserve"> کرد که به آموزش دادن آن اقدام کنند، اما بندگا</w:t>
      </w:r>
      <w:r w:rsidR="00C53968" w:rsidRPr="00860562">
        <w:rPr>
          <w:rStyle w:val="1-Char"/>
          <w:rFonts w:hint="cs"/>
          <w:rtl/>
        </w:rPr>
        <w:t>ن</w:t>
      </w:r>
      <w:r w:rsidRPr="00860562">
        <w:rPr>
          <w:rStyle w:val="1-Char"/>
          <w:rFonts w:hint="cs"/>
          <w:rtl/>
        </w:rPr>
        <w:t xml:space="preserve"> را از </w:t>
      </w:r>
      <w:r w:rsidR="00C53968" w:rsidRPr="00860562">
        <w:rPr>
          <w:rStyle w:val="1-Char"/>
          <w:rFonts w:hint="cs"/>
          <w:rtl/>
        </w:rPr>
        <w:t>آموختن</w:t>
      </w:r>
      <w:r w:rsidRPr="00860562">
        <w:rPr>
          <w:rStyle w:val="1-Char"/>
          <w:rFonts w:hint="cs"/>
          <w:rtl/>
        </w:rPr>
        <w:t xml:space="preserve"> آن نهی </w:t>
      </w:r>
      <w:r w:rsidR="00C53968" w:rsidRPr="00860562">
        <w:rPr>
          <w:rStyle w:val="1-Char"/>
          <w:rFonts w:hint="cs"/>
          <w:rtl/>
        </w:rPr>
        <w:t>ن</w:t>
      </w:r>
      <w:r w:rsidRPr="00860562">
        <w:rPr>
          <w:rStyle w:val="1-Char"/>
          <w:rFonts w:hint="cs"/>
          <w:rtl/>
        </w:rPr>
        <w:t>مود. بدین سان نادرستی و ظلمی را که برخی شیادان کلاهبردار مرتکب می</w:t>
      </w:r>
      <w:r w:rsidRPr="00860562">
        <w:rPr>
          <w:rStyle w:val="1-Char"/>
          <w:rFonts w:hint="cs"/>
          <w:cs/>
        </w:rPr>
        <w:t>‎</w:t>
      </w:r>
      <w:r w:rsidRPr="00860562">
        <w:rPr>
          <w:rStyle w:val="1-Char"/>
          <w:rFonts w:hint="cs"/>
          <w:rtl/>
        </w:rPr>
        <w:t>شوند، فاش می</w:t>
      </w:r>
      <w:r w:rsidRPr="005D5F97">
        <w:rPr>
          <w:rFonts w:hint="cs"/>
          <w:sz w:val="2"/>
          <w:szCs w:val="2"/>
          <w:rtl/>
          <w:lang w:bidi="fa-IR"/>
        </w:rPr>
        <w:t xml:space="preserve"> </w:t>
      </w:r>
      <w:r w:rsidR="0039677F" w:rsidRPr="00860562">
        <w:rPr>
          <w:rStyle w:val="1-Char"/>
          <w:rFonts w:hint="cs"/>
          <w:rtl/>
        </w:rPr>
        <w:t>نمایی</w:t>
      </w:r>
      <w:r w:rsidRPr="00860562">
        <w:rPr>
          <w:rStyle w:val="1-Char"/>
          <w:rFonts w:hint="cs"/>
          <w:rtl/>
        </w:rPr>
        <w:t>م،</w:t>
      </w:r>
      <w:r w:rsidR="00540F57">
        <w:rPr>
          <w:rStyle w:val="1-Char"/>
          <w:rFonts w:hint="cs"/>
          <w:rtl/>
        </w:rPr>
        <w:t xml:space="preserve"> آن‌ها </w:t>
      </w:r>
      <w:r w:rsidR="0039677F" w:rsidRPr="00860562">
        <w:rPr>
          <w:rStyle w:val="1-Char"/>
          <w:rFonts w:hint="cs"/>
          <w:rtl/>
        </w:rPr>
        <w:t>به</w:t>
      </w:r>
      <w:r w:rsidRPr="00860562">
        <w:rPr>
          <w:rStyle w:val="1-Char"/>
          <w:rFonts w:hint="cs"/>
          <w:rtl/>
        </w:rPr>
        <w:t xml:space="preserve"> مرد</w:t>
      </w:r>
      <w:r w:rsidR="0039677F" w:rsidRPr="00860562">
        <w:rPr>
          <w:rStyle w:val="1-Char"/>
          <w:rFonts w:hint="cs"/>
          <w:rtl/>
        </w:rPr>
        <w:t>م</w:t>
      </w:r>
      <w:r w:rsidRPr="00860562">
        <w:rPr>
          <w:rStyle w:val="1-Char"/>
          <w:rFonts w:hint="cs"/>
          <w:rtl/>
        </w:rPr>
        <w:t xml:space="preserve"> </w:t>
      </w:r>
      <w:r w:rsidR="0039677F" w:rsidRPr="00860562">
        <w:rPr>
          <w:rStyle w:val="1-Char"/>
          <w:rFonts w:hint="cs"/>
          <w:rtl/>
        </w:rPr>
        <w:t xml:space="preserve">چنین </w:t>
      </w:r>
      <w:r w:rsidRPr="00860562">
        <w:rPr>
          <w:rStyle w:val="1-Char"/>
          <w:rFonts w:hint="cs"/>
          <w:rtl/>
        </w:rPr>
        <w:t>وهم</w:t>
      </w:r>
      <w:r w:rsidR="0039677F" w:rsidRPr="00860562">
        <w:rPr>
          <w:rStyle w:val="1-Char"/>
          <w:rFonts w:hint="cs"/>
          <w:rtl/>
        </w:rPr>
        <w:t xml:space="preserve"> و گمان</w:t>
      </w:r>
      <w:r w:rsidRPr="00860562">
        <w:rPr>
          <w:rStyle w:val="1-Char"/>
          <w:rFonts w:hint="cs"/>
          <w:rtl/>
        </w:rPr>
        <w:t xml:space="preserve"> </w:t>
      </w:r>
      <w:r w:rsidR="0039677F" w:rsidRPr="00860562">
        <w:rPr>
          <w:rStyle w:val="1-Char"/>
          <w:rFonts w:hint="cs"/>
          <w:rtl/>
        </w:rPr>
        <w:t>تلقین می</w:t>
      </w:r>
      <w:r w:rsidR="0039677F" w:rsidRPr="005D5F97">
        <w:rPr>
          <w:rFonts w:hint="cs"/>
          <w:sz w:val="2"/>
          <w:szCs w:val="2"/>
          <w:rtl/>
          <w:lang w:bidi="fa-IR"/>
        </w:rPr>
        <w:t xml:space="preserve"> </w:t>
      </w:r>
      <w:r w:rsidR="0039677F" w:rsidRPr="00860562">
        <w:rPr>
          <w:rStyle w:val="1-Char"/>
          <w:rFonts w:hint="cs"/>
          <w:rtl/>
        </w:rPr>
        <w:t>کنند</w:t>
      </w:r>
      <w:r w:rsidRPr="00860562">
        <w:rPr>
          <w:rStyle w:val="1-Char"/>
          <w:rFonts w:hint="cs"/>
          <w:rtl/>
        </w:rPr>
        <w:t xml:space="preserve"> که روحانی هستند</w:t>
      </w:r>
      <w:r w:rsidR="0039677F" w:rsidRPr="00860562">
        <w:rPr>
          <w:rStyle w:val="1-Char"/>
          <w:rFonts w:hint="cs"/>
          <w:rtl/>
        </w:rPr>
        <w:t xml:space="preserve"> و</w:t>
      </w:r>
      <w:r w:rsidRPr="00860562">
        <w:rPr>
          <w:rStyle w:val="1-Char"/>
          <w:rFonts w:hint="cs"/>
          <w:rtl/>
        </w:rPr>
        <w:t xml:space="preserve"> به هاروت و ماروت اقتدا کرده و به مردمی که نوشتن را به</w:t>
      </w:r>
      <w:r w:rsidR="00540F57">
        <w:rPr>
          <w:rStyle w:val="1-Char"/>
          <w:rFonts w:hint="cs"/>
          <w:rtl/>
        </w:rPr>
        <w:t xml:space="preserve"> آن‌ها </w:t>
      </w:r>
      <w:r w:rsidRPr="00860562">
        <w:rPr>
          <w:rStyle w:val="1-Char"/>
          <w:rFonts w:hint="cs"/>
          <w:rtl/>
        </w:rPr>
        <w:t>یاد می</w:t>
      </w:r>
      <w:r w:rsidRPr="00860562">
        <w:rPr>
          <w:rStyle w:val="1-Char"/>
          <w:rFonts w:hint="cs"/>
          <w:cs/>
        </w:rPr>
        <w:t>‎</w:t>
      </w:r>
      <w:r w:rsidRPr="00860562">
        <w:rPr>
          <w:rStyle w:val="1-Char"/>
          <w:rFonts w:hint="cs"/>
          <w:rtl/>
        </w:rPr>
        <w:t>دهند، می</w:t>
      </w:r>
      <w:r w:rsidRPr="005D5F97">
        <w:rPr>
          <w:rFonts w:hint="cs"/>
          <w:sz w:val="2"/>
          <w:szCs w:val="2"/>
          <w:rtl/>
          <w:lang w:bidi="fa-IR"/>
        </w:rPr>
        <w:t xml:space="preserve"> </w:t>
      </w:r>
      <w:r w:rsidRPr="00860562">
        <w:rPr>
          <w:rStyle w:val="1-Char"/>
          <w:rFonts w:hint="cs"/>
          <w:rtl/>
        </w:rPr>
        <w:t>گویند: توصیه می</w:t>
      </w:r>
      <w:r w:rsidRPr="00860562">
        <w:rPr>
          <w:rStyle w:val="1-Char"/>
          <w:rFonts w:hint="cs"/>
          <w:cs/>
        </w:rPr>
        <w:t>‎</w:t>
      </w:r>
      <w:r w:rsidRPr="00860562">
        <w:rPr>
          <w:rStyle w:val="1-Char"/>
          <w:rFonts w:hint="cs"/>
          <w:rtl/>
        </w:rPr>
        <w:t xml:space="preserve">کنیم این مطلب را برای </w:t>
      </w:r>
      <w:r w:rsidR="0039677F" w:rsidRPr="00860562">
        <w:rPr>
          <w:rStyle w:val="1-Char"/>
          <w:rFonts w:hint="cs"/>
          <w:rtl/>
        </w:rPr>
        <w:t>جلب</w:t>
      </w:r>
      <w:r w:rsidRPr="00860562">
        <w:rPr>
          <w:rStyle w:val="1-Char"/>
          <w:rFonts w:hint="cs"/>
          <w:rtl/>
        </w:rPr>
        <w:t xml:space="preserve"> زنی شوهردار به</w:t>
      </w:r>
      <w:r w:rsidR="0039677F" w:rsidRPr="00860562">
        <w:rPr>
          <w:rStyle w:val="1-Char"/>
          <w:rFonts w:hint="cs"/>
          <w:rtl/>
        </w:rPr>
        <w:t xml:space="preserve"> سوی</w:t>
      </w:r>
      <w:r w:rsidRPr="00860562">
        <w:rPr>
          <w:rStyle w:val="1-Char"/>
          <w:rFonts w:hint="cs"/>
          <w:rtl/>
        </w:rPr>
        <w:t xml:space="preserve"> عشق مردی </w:t>
      </w:r>
      <w:r w:rsidR="0039677F" w:rsidRPr="00860562">
        <w:rPr>
          <w:rStyle w:val="1-Char"/>
          <w:rFonts w:hint="cs"/>
          <w:rtl/>
        </w:rPr>
        <w:t>جز</w:t>
      </w:r>
      <w:r w:rsidRPr="00860562">
        <w:rPr>
          <w:rStyle w:val="1-Char"/>
          <w:rFonts w:hint="cs"/>
          <w:rtl/>
        </w:rPr>
        <w:t xml:space="preserve"> همسرش ننویس؟ و برای زن یا شوهری که دیگری را دوست نداشته باشد</w:t>
      </w:r>
      <w:r w:rsidR="0039677F" w:rsidRPr="00860562">
        <w:rPr>
          <w:rStyle w:val="1-Char"/>
          <w:rFonts w:hint="cs"/>
          <w:rtl/>
        </w:rPr>
        <w:t xml:space="preserve"> ننویس</w:t>
      </w:r>
      <w:r w:rsidRPr="00860562">
        <w:rPr>
          <w:rStyle w:val="1-Char"/>
          <w:rFonts w:hint="cs"/>
          <w:rtl/>
        </w:rPr>
        <w:t>؟ و این فواید را به مصلحت</w:t>
      </w:r>
      <w:r w:rsidR="008B6AA7">
        <w:rPr>
          <w:rStyle w:val="1-Char"/>
          <w:rFonts w:hint="cs"/>
          <w:rtl/>
        </w:rPr>
        <w:t xml:space="preserve">‌هایی </w:t>
      </w:r>
      <w:r w:rsidRPr="00860562">
        <w:rPr>
          <w:rStyle w:val="1-Char"/>
          <w:rFonts w:hint="cs"/>
          <w:rtl/>
        </w:rPr>
        <w:t xml:space="preserve">مانند ایجاد دوستی </w:t>
      </w:r>
      <w:r w:rsidR="0039677F" w:rsidRPr="00860562">
        <w:rPr>
          <w:rStyle w:val="1-Char"/>
          <w:rFonts w:hint="cs"/>
          <w:rtl/>
        </w:rPr>
        <w:t>میان زن و شوهری که نسبت به هم بغض و کینه دارند</w:t>
      </w:r>
      <w:r w:rsidRPr="00860562">
        <w:rPr>
          <w:rStyle w:val="1-Char"/>
          <w:rFonts w:hint="cs"/>
          <w:rtl/>
        </w:rPr>
        <w:t xml:space="preserve">، و جدایی بین دو عاشق </w:t>
      </w:r>
      <w:r w:rsidR="0039677F" w:rsidRPr="00860562">
        <w:rPr>
          <w:rStyle w:val="1-Char"/>
          <w:rFonts w:hint="cs"/>
          <w:rtl/>
        </w:rPr>
        <w:t>فاسق</w:t>
      </w:r>
      <w:r w:rsidRPr="00860562">
        <w:rPr>
          <w:rStyle w:val="1-Char"/>
          <w:rFonts w:hint="cs"/>
          <w:rtl/>
        </w:rPr>
        <w:t xml:space="preserve"> اختصاص بده.</w:t>
      </w:r>
      <w:r w:rsidR="00540F57">
        <w:rPr>
          <w:rStyle w:val="1-Char"/>
          <w:rFonts w:hint="cs"/>
          <w:rtl/>
        </w:rPr>
        <w:t xml:space="preserve"> آن‌ها </w:t>
      </w:r>
      <w:r w:rsidR="0039677F" w:rsidRPr="00860562">
        <w:rPr>
          <w:rStyle w:val="1-Char"/>
          <w:rFonts w:hint="cs"/>
          <w:rtl/>
        </w:rPr>
        <w:t>با این</w:t>
      </w:r>
      <w:r w:rsidRPr="00860562">
        <w:rPr>
          <w:rStyle w:val="1-Char"/>
          <w:rFonts w:hint="cs"/>
          <w:rtl/>
        </w:rPr>
        <w:t xml:space="preserve"> سخنان</w:t>
      </w:r>
      <w:r w:rsidR="0039677F" w:rsidRPr="00860562">
        <w:rPr>
          <w:rStyle w:val="1-Char"/>
          <w:rFonts w:hint="cs"/>
          <w:rtl/>
        </w:rPr>
        <w:t>شان</w:t>
      </w:r>
      <w:r w:rsidRPr="00860562">
        <w:rPr>
          <w:rStyle w:val="1-Char"/>
          <w:rFonts w:hint="cs"/>
          <w:rtl/>
        </w:rPr>
        <w:t xml:space="preserve"> </w:t>
      </w:r>
      <w:r w:rsidR="0039677F" w:rsidRPr="00860562">
        <w:rPr>
          <w:rStyle w:val="1-Char"/>
          <w:rFonts w:hint="cs"/>
          <w:rtl/>
        </w:rPr>
        <w:t>می</w:t>
      </w:r>
      <w:r w:rsidR="0039677F" w:rsidRPr="005D5F97">
        <w:rPr>
          <w:rFonts w:hint="cs"/>
          <w:sz w:val="2"/>
          <w:szCs w:val="2"/>
          <w:rtl/>
          <w:lang w:bidi="fa-IR"/>
        </w:rPr>
        <w:t xml:space="preserve"> </w:t>
      </w:r>
      <w:r w:rsidR="0039677F" w:rsidRPr="00860562">
        <w:rPr>
          <w:rStyle w:val="1-Char"/>
          <w:rFonts w:hint="cs"/>
          <w:rtl/>
        </w:rPr>
        <w:t>خواهند به</w:t>
      </w:r>
      <w:r w:rsidRPr="00860562">
        <w:rPr>
          <w:rStyle w:val="1-Char"/>
          <w:rFonts w:hint="cs"/>
          <w:rtl/>
        </w:rPr>
        <w:t xml:space="preserve"> مردم بفهمانند</w:t>
      </w:r>
      <w:r w:rsidR="0039677F" w:rsidRPr="00860562">
        <w:rPr>
          <w:rStyle w:val="1-Char"/>
          <w:rFonts w:hint="cs"/>
          <w:rtl/>
        </w:rPr>
        <w:t xml:space="preserve"> که</w:t>
      </w:r>
      <w:r w:rsidRPr="00860562">
        <w:rPr>
          <w:rStyle w:val="1-Char"/>
          <w:rFonts w:hint="cs"/>
          <w:rtl/>
        </w:rPr>
        <w:t xml:space="preserve"> دانش</w:t>
      </w:r>
      <w:r w:rsidR="0039677F" w:rsidRPr="00860562">
        <w:rPr>
          <w:rStyle w:val="1-Char"/>
          <w:rFonts w:hint="cs"/>
          <w:rtl/>
        </w:rPr>
        <w:t xml:space="preserve"> </w:t>
      </w:r>
      <w:r w:rsidRPr="00860562">
        <w:rPr>
          <w:rStyle w:val="1-Char"/>
          <w:rFonts w:hint="cs"/>
          <w:rtl/>
        </w:rPr>
        <w:t>های</w:t>
      </w:r>
      <w:r w:rsidR="0039677F" w:rsidRPr="00860562">
        <w:rPr>
          <w:rStyle w:val="1-Char"/>
          <w:rFonts w:hint="cs"/>
          <w:rtl/>
        </w:rPr>
        <w:t>ش</w:t>
      </w:r>
      <w:r w:rsidRPr="00860562">
        <w:rPr>
          <w:rStyle w:val="1-Char"/>
          <w:rFonts w:hint="cs"/>
          <w:rtl/>
        </w:rPr>
        <w:t>ان الهی و پیشه</w:t>
      </w:r>
      <w:r w:rsidRPr="00860562">
        <w:rPr>
          <w:rStyle w:val="1-Char"/>
          <w:rFonts w:hint="eastAsia"/>
          <w:cs/>
        </w:rPr>
        <w:t>‎</w:t>
      </w:r>
      <w:r w:rsidRPr="00860562">
        <w:rPr>
          <w:rStyle w:val="1-Char"/>
          <w:rFonts w:hint="cs"/>
          <w:rtl/>
        </w:rPr>
        <w:t>هایشان روحانی است و خود نیز نیتی خالصانه دارند!</w:t>
      </w:r>
      <w:r w:rsidRPr="00860562">
        <w:rPr>
          <w:rStyle w:val="1-Char"/>
          <w:vertAlign w:val="superscript"/>
          <w:rtl/>
        </w:rPr>
        <w:footnoteReference w:id="293"/>
      </w:r>
    </w:p>
    <w:p w:rsidR="006E4CC7" w:rsidRPr="00860562" w:rsidRDefault="006E4CC7" w:rsidP="005D5F97">
      <w:pPr>
        <w:ind w:firstLine="284"/>
        <w:jc w:val="both"/>
        <w:rPr>
          <w:rStyle w:val="1-Char"/>
          <w:rtl/>
        </w:rPr>
      </w:pPr>
      <w:r w:rsidRPr="00860562">
        <w:rPr>
          <w:rStyle w:val="1-Char"/>
          <w:rFonts w:hint="cs"/>
          <w:rtl/>
        </w:rPr>
        <w:t>درباره</w:t>
      </w:r>
      <w:r w:rsidRPr="00860562">
        <w:rPr>
          <w:rStyle w:val="1-Char"/>
          <w:rFonts w:hint="eastAsia"/>
          <w:cs/>
        </w:rPr>
        <w:t>‎</w:t>
      </w:r>
      <w:r w:rsidRPr="00860562">
        <w:rPr>
          <w:rStyle w:val="1-Char"/>
          <w:rFonts w:hint="cs"/>
          <w:rtl/>
        </w:rPr>
        <w:t xml:space="preserve">ی داستان هاروت و ماروت احادیث و </w:t>
      </w:r>
      <w:r w:rsidR="0039677F" w:rsidRPr="00860562">
        <w:rPr>
          <w:rStyle w:val="1-Char"/>
          <w:rFonts w:hint="cs"/>
          <w:rtl/>
        </w:rPr>
        <w:t>روایت</w:t>
      </w:r>
      <w:r w:rsidR="0039677F" w:rsidRPr="005D5F97">
        <w:rPr>
          <w:rFonts w:hint="cs"/>
          <w:sz w:val="2"/>
          <w:szCs w:val="2"/>
          <w:rtl/>
          <w:lang w:bidi="fa-IR"/>
        </w:rPr>
        <w:t xml:space="preserve"> </w:t>
      </w:r>
      <w:r w:rsidR="0039677F" w:rsidRPr="00860562">
        <w:rPr>
          <w:rStyle w:val="1-Char"/>
          <w:rFonts w:hint="cs"/>
          <w:rtl/>
        </w:rPr>
        <w:t>های</w:t>
      </w:r>
      <w:r w:rsidRPr="00860562">
        <w:rPr>
          <w:rStyle w:val="1-Char"/>
          <w:rFonts w:hint="cs"/>
          <w:rtl/>
        </w:rPr>
        <w:t xml:space="preserve"> زیادی </w:t>
      </w:r>
      <w:r w:rsidR="0039677F" w:rsidRPr="00860562">
        <w:rPr>
          <w:rStyle w:val="1-Char"/>
          <w:rFonts w:hint="cs"/>
          <w:rtl/>
        </w:rPr>
        <w:t>وجود دارد،</w:t>
      </w:r>
      <w:r w:rsidRPr="00860562">
        <w:rPr>
          <w:rStyle w:val="1-Char"/>
          <w:rFonts w:hint="cs"/>
          <w:rtl/>
        </w:rPr>
        <w:t xml:space="preserve"> </w:t>
      </w:r>
      <w:r w:rsidR="0039677F" w:rsidRPr="00860562">
        <w:rPr>
          <w:rStyle w:val="1-Char"/>
          <w:rFonts w:hint="cs"/>
          <w:rtl/>
        </w:rPr>
        <w:t>خلاصه</w:t>
      </w:r>
      <w:r w:rsidR="00A90CC0" w:rsidRPr="005D5F97">
        <w:rPr>
          <w:sz w:val="2"/>
          <w:szCs w:val="2"/>
          <w:rtl/>
          <w:lang w:bidi="fa-IR"/>
        </w:rPr>
        <w:softHyphen/>
      </w:r>
      <w:r w:rsidR="0039677F" w:rsidRPr="00860562">
        <w:rPr>
          <w:rStyle w:val="1-Char"/>
          <w:rFonts w:hint="cs"/>
          <w:rtl/>
        </w:rPr>
        <w:t>ی</w:t>
      </w:r>
      <w:r w:rsidR="00540F57">
        <w:rPr>
          <w:rStyle w:val="1-Char"/>
          <w:rFonts w:hint="cs"/>
          <w:rtl/>
        </w:rPr>
        <w:t xml:space="preserve"> آن‌ها </w:t>
      </w:r>
      <w:r w:rsidRPr="00860562">
        <w:rPr>
          <w:rStyle w:val="1-Char"/>
          <w:rFonts w:hint="cs"/>
          <w:rtl/>
        </w:rPr>
        <w:t>چنین است:</w:t>
      </w:r>
      <w:r w:rsidR="00540F57">
        <w:rPr>
          <w:rStyle w:val="1-Char"/>
          <w:rFonts w:hint="cs"/>
          <w:rtl/>
        </w:rPr>
        <w:t xml:space="preserve"> آن‌ها </w:t>
      </w:r>
      <w:r w:rsidRPr="00860562">
        <w:rPr>
          <w:rStyle w:val="1-Char"/>
          <w:rFonts w:hint="cs"/>
          <w:rtl/>
        </w:rPr>
        <w:t>دو فرشته بودند که به زم</w:t>
      </w:r>
      <w:r w:rsidR="0039677F" w:rsidRPr="00860562">
        <w:rPr>
          <w:rStyle w:val="1-Char"/>
          <w:rFonts w:hint="cs"/>
          <w:rtl/>
        </w:rPr>
        <w:t>ی</w:t>
      </w:r>
      <w:r w:rsidRPr="00860562">
        <w:rPr>
          <w:rStyle w:val="1-Char"/>
          <w:rFonts w:hint="cs"/>
          <w:rtl/>
        </w:rPr>
        <w:t>ن فرود آمده</w:t>
      </w:r>
      <w:r w:rsidRPr="00860562">
        <w:rPr>
          <w:rStyle w:val="1-Char"/>
          <w:rFonts w:hint="cs"/>
          <w:cs/>
        </w:rPr>
        <w:t>‎</w:t>
      </w:r>
      <w:r w:rsidRPr="00860562">
        <w:rPr>
          <w:rStyle w:val="1-Char"/>
          <w:rFonts w:hint="cs"/>
          <w:rtl/>
        </w:rPr>
        <w:t>اند</w:t>
      </w:r>
      <w:r w:rsidR="0039677F" w:rsidRPr="00860562">
        <w:rPr>
          <w:rStyle w:val="1-Char"/>
          <w:rFonts w:hint="cs"/>
          <w:rtl/>
        </w:rPr>
        <w:t>.</w:t>
      </w:r>
      <w:r w:rsidRPr="00860562">
        <w:rPr>
          <w:rStyle w:val="1-Char"/>
          <w:rFonts w:hint="cs"/>
          <w:rtl/>
        </w:rPr>
        <w:t xml:space="preserve"> </w:t>
      </w:r>
      <w:r w:rsidR="0039677F" w:rsidRPr="00860562">
        <w:rPr>
          <w:rStyle w:val="1-Char"/>
          <w:rFonts w:hint="cs"/>
          <w:rtl/>
        </w:rPr>
        <w:t>دلیل</w:t>
      </w:r>
      <w:r w:rsidRPr="00860562">
        <w:rPr>
          <w:rStyle w:val="1-Char"/>
          <w:rFonts w:hint="cs"/>
          <w:rtl/>
        </w:rPr>
        <w:t xml:space="preserve"> آمدنشان این بود که</w:t>
      </w:r>
      <w:r w:rsidR="0039677F" w:rsidRPr="00860562">
        <w:rPr>
          <w:rStyle w:val="1-Char"/>
          <w:rFonts w:hint="cs"/>
          <w:rtl/>
        </w:rPr>
        <w:t xml:space="preserve"> وقتی</w:t>
      </w:r>
      <w:r w:rsidRPr="00860562">
        <w:rPr>
          <w:rStyle w:val="1-Char"/>
          <w:rFonts w:hint="cs"/>
          <w:rtl/>
        </w:rPr>
        <w:t xml:space="preserve"> خداوند به اطلاع فرشتگان رسانید، از گناهان و سرپیچی</w:t>
      </w:r>
      <w:r w:rsidR="0039677F" w:rsidRPr="00860562">
        <w:rPr>
          <w:rStyle w:val="1-Char"/>
          <w:rFonts w:hint="cs"/>
          <w:rtl/>
        </w:rPr>
        <w:t xml:space="preserve"> </w:t>
      </w:r>
      <w:r w:rsidRPr="00860562">
        <w:rPr>
          <w:rStyle w:val="1-Char"/>
          <w:rFonts w:hint="cs"/>
          <w:rtl/>
        </w:rPr>
        <w:t xml:space="preserve">شان از فرمان خدا </w:t>
      </w:r>
      <w:r w:rsidRPr="005D5F97">
        <w:rPr>
          <w:rFonts w:cs="Times New Roman" w:hint="cs"/>
          <w:rtl/>
          <w:lang w:bidi="fa-IR"/>
        </w:rPr>
        <w:t>–</w:t>
      </w:r>
      <w:r w:rsidRPr="00860562">
        <w:rPr>
          <w:rStyle w:val="1-Char"/>
          <w:rFonts w:hint="cs"/>
          <w:rtl/>
        </w:rPr>
        <w:t xml:space="preserve"> با وجود نعمت</w:t>
      </w:r>
      <w:r w:rsidR="0080376C">
        <w:rPr>
          <w:rStyle w:val="1-Char"/>
          <w:rFonts w:hint="cs"/>
          <w:rtl/>
        </w:rPr>
        <w:t>‌</w:t>
      </w:r>
      <w:r w:rsidRPr="00860562">
        <w:rPr>
          <w:rStyle w:val="1-Char"/>
          <w:rFonts w:hint="cs"/>
          <w:rtl/>
        </w:rPr>
        <w:t>های فراوانی که به</w:t>
      </w:r>
      <w:r w:rsidR="00540F57">
        <w:rPr>
          <w:rStyle w:val="1-Char"/>
          <w:rFonts w:hint="cs"/>
          <w:rtl/>
        </w:rPr>
        <w:t xml:space="preserve"> آن‌ها </w:t>
      </w:r>
      <w:r w:rsidRPr="00860562">
        <w:rPr>
          <w:rStyle w:val="1-Char"/>
          <w:rFonts w:hint="cs"/>
          <w:rtl/>
        </w:rPr>
        <w:t>ارزانی داشته بود- در شگفت آمدند.</w:t>
      </w:r>
      <w:r w:rsidR="0039677F" w:rsidRPr="00860562">
        <w:rPr>
          <w:rStyle w:val="1-Char"/>
          <w:rFonts w:hint="cs"/>
          <w:rtl/>
        </w:rPr>
        <w:t xml:space="preserve"> آنگاه</w:t>
      </w:r>
      <w:r w:rsidRPr="00860562">
        <w:rPr>
          <w:rStyle w:val="1-Char"/>
          <w:rFonts w:hint="cs"/>
          <w:rtl/>
        </w:rPr>
        <w:t xml:space="preserve"> خدا</w:t>
      </w:r>
      <w:r w:rsidR="0039677F" w:rsidRPr="00860562">
        <w:rPr>
          <w:rStyle w:val="1-Char"/>
          <w:rFonts w:hint="cs"/>
          <w:rtl/>
        </w:rPr>
        <w:t>وند</w:t>
      </w:r>
      <w:r w:rsidRPr="00860562">
        <w:rPr>
          <w:rStyle w:val="1-Char"/>
          <w:rFonts w:hint="cs"/>
          <w:rtl/>
        </w:rPr>
        <w:t xml:space="preserve"> هم به </w:t>
      </w:r>
      <w:r w:rsidR="0039677F" w:rsidRPr="00860562">
        <w:rPr>
          <w:rStyle w:val="1-Char"/>
          <w:rFonts w:hint="cs"/>
          <w:rtl/>
        </w:rPr>
        <w:t>فرشتگان فرمود</w:t>
      </w:r>
      <w:r w:rsidRPr="00860562">
        <w:rPr>
          <w:rStyle w:val="1-Char"/>
          <w:rFonts w:hint="cs"/>
          <w:rtl/>
        </w:rPr>
        <w:t>: اگر شما هم به جای</w:t>
      </w:r>
      <w:r w:rsidR="00540F57">
        <w:rPr>
          <w:rStyle w:val="1-Char"/>
          <w:rFonts w:hint="cs"/>
          <w:rtl/>
        </w:rPr>
        <w:t xml:space="preserve"> آن‌ها </w:t>
      </w:r>
      <w:r w:rsidRPr="00860562">
        <w:rPr>
          <w:rStyle w:val="1-Char"/>
          <w:rFonts w:hint="cs"/>
          <w:rtl/>
        </w:rPr>
        <w:t>بودید، همان طور عمل</w:t>
      </w:r>
      <w:r w:rsidR="00860562">
        <w:rPr>
          <w:rStyle w:val="1-Char"/>
          <w:rFonts w:hint="cs"/>
          <w:rtl/>
        </w:rPr>
        <w:t xml:space="preserve"> می‌</w:t>
      </w:r>
      <w:r w:rsidRPr="00860562">
        <w:rPr>
          <w:rStyle w:val="1-Char"/>
          <w:rFonts w:hint="cs"/>
          <w:rtl/>
        </w:rPr>
        <w:t>کردید.</w:t>
      </w:r>
    </w:p>
    <w:p w:rsidR="006E4CC7" w:rsidRPr="00860562" w:rsidRDefault="006E4CC7" w:rsidP="005D5F97">
      <w:pPr>
        <w:ind w:firstLine="284"/>
        <w:jc w:val="both"/>
        <w:rPr>
          <w:rStyle w:val="1-Char"/>
          <w:rtl/>
        </w:rPr>
      </w:pPr>
      <w:r w:rsidRPr="00860562">
        <w:rPr>
          <w:rStyle w:val="1-Char"/>
          <w:rFonts w:hint="cs"/>
          <w:rtl/>
        </w:rPr>
        <w:t>گفتند: سبحان الله! این شایسته</w:t>
      </w:r>
      <w:r w:rsidRPr="00860562">
        <w:rPr>
          <w:rStyle w:val="1-Char"/>
          <w:rFonts w:hint="cs"/>
          <w:cs/>
        </w:rPr>
        <w:t>‎</w:t>
      </w:r>
      <w:r w:rsidRPr="00860562">
        <w:rPr>
          <w:rStyle w:val="1-Char"/>
          <w:rFonts w:hint="cs"/>
          <w:rtl/>
        </w:rPr>
        <w:t>ی ما نیست</w:t>
      </w:r>
      <w:r w:rsidR="0039677F"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به همین منظور خداوند به</w:t>
      </w:r>
      <w:r w:rsidR="00540F57">
        <w:rPr>
          <w:rStyle w:val="1-Char"/>
          <w:rFonts w:hint="cs"/>
          <w:rtl/>
        </w:rPr>
        <w:t xml:space="preserve"> آن‌ها </w:t>
      </w:r>
      <w:r w:rsidRPr="00860562">
        <w:rPr>
          <w:rStyle w:val="1-Char"/>
          <w:rFonts w:hint="cs"/>
          <w:rtl/>
        </w:rPr>
        <w:t xml:space="preserve">دستور داد از </w:t>
      </w:r>
      <w:r w:rsidR="0039677F" w:rsidRPr="00860562">
        <w:rPr>
          <w:rStyle w:val="1-Char"/>
          <w:rFonts w:hint="cs"/>
          <w:rtl/>
        </w:rPr>
        <w:t>م</w:t>
      </w:r>
      <w:r w:rsidRPr="00860562">
        <w:rPr>
          <w:rStyle w:val="1-Char"/>
          <w:rFonts w:hint="cs"/>
          <w:rtl/>
        </w:rPr>
        <w:t>ی</w:t>
      </w:r>
      <w:r w:rsidR="0039677F" w:rsidRPr="00860562">
        <w:rPr>
          <w:rStyle w:val="1-Char"/>
          <w:rFonts w:hint="cs"/>
          <w:rtl/>
        </w:rPr>
        <w:t>ا</w:t>
      </w:r>
      <w:r w:rsidRPr="00860562">
        <w:rPr>
          <w:rStyle w:val="1-Char"/>
          <w:rFonts w:hint="cs"/>
          <w:rtl/>
        </w:rPr>
        <w:t>ن خود دو فرشته را انتخاب کنند تا به زمین بروند</w:t>
      </w:r>
      <w:r w:rsidR="0039677F" w:rsidRPr="00860562">
        <w:rPr>
          <w:rStyle w:val="1-Char"/>
          <w:rFonts w:hint="cs"/>
          <w:rtl/>
        </w:rPr>
        <w:t>،</w:t>
      </w:r>
      <w:r w:rsidR="00540F57">
        <w:rPr>
          <w:rStyle w:val="1-Char"/>
          <w:rFonts w:hint="cs"/>
          <w:rtl/>
        </w:rPr>
        <w:t xml:space="preserve"> آن‌ها </w:t>
      </w:r>
      <w:r w:rsidRPr="00860562">
        <w:rPr>
          <w:rStyle w:val="1-Char"/>
          <w:rFonts w:hint="cs"/>
          <w:rtl/>
        </w:rPr>
        <w:t>هاروت و ماروت را برگزیدند، و به زمین فرود آمدند. خداوند همه چیز</w:t>
      </w:r>
      <w:r w:rsidR="0039677F" w:rsidRPr="00860562">
        <w:rPr>
          <w:rStyle w:val="1-Char"/>
          <w:rFonts w:hint="cs"/>
          <w:rtl/>
        </w:rPr>
        <w:t>ها</w:t>
      </w:r>
      <w:r w:rsidRPr="00860562">
        <w:rPr>
          <w:rStyle w:val="1-Char"/>
          <w:rFonts w:hint="cs"/>
          <w:rtl/>
        </w:rPr>
        <w:t xml:space="preserve"> را برای</w:t>
      </w:r>
      <w:r w:rsidR="00540F57">
        <w:rPr>
          <w:rStyle w:val="1-Char"/>
          <w:rFonts w:hint="cs"/>
          <w:rtl/>
        </w:rPr>
        <w:t xml:space="preserve"> آن‌ها </w:t>
      </w:r>
      <w:r w:rsidRPr="00860562">
        <w:rPr>
          <w:rStyle w:val="1-Char"/>
          <w:rFonts w:hint="cs"/>
          <w:rtl/>
        </w:rPr>
        <w:t>حلال کرد</w:t>
      </w:r>
      <w:r w:rsidR="0039677F" w:rsidRPr="00860562">
        <w:rPr>
          <w:rStyle w:val="1-Char"/>
          <w:rFonts w:hint="cs"/>
          <w:rtl/>
        </w:rPr>
        <w:t xml:space="preserve"> </w:t>
      </w:r>
      <w:r w:rsidR="00BB5FAB" w:rsidRPr="00860562">
        <w:rPr>
          <w:rStyle w:val="1-Char"/>
          <w:rFonts w:hint="cs"/>
          <w:rtl/>
        </w:rPr>
        <w:t>م</w:t>
      </w:r>
      <w:r w:rsidR="0039677F" w:rsidRPr="00860562">
        <w:rPr>
          <w:rStyle w:val="1-Char"/>
          <w:rFonts w:hint="cs"/>
          <w:rtl/>
        </w:rPr>
        <w:t>شروط</w:t>
      </w:r>
      <w:r w:rsidRPr="00860562">
        <w:rPr>
          <w:rStyle w:val="1-Char"/>
          <w:rFonts w:hint="cs"/>
          <w:rtl/>
        </w:rPr>
        <w:t xml:space="preserve"> به </w:t>
      </w:r>
      <w:r w:rsidR="0039677F" w:rsidRPr="00860562">
        <w:rPr>
          <w:rStyle w:val="1-Char"/>
          <w:rFonts w:hint="cs"/>
          <w:rtl/>
        </w:rPr>
        <w:t>این</w:t>
      </w:r>
      <w:r w:rsidRPr="00860562">
        <w:rPr>
          <w:rStyle w:val="1-Char"/>
          <w:rFonts w:hint="cs"/>
          <w:rtl/>
        </w:rPr>
        <w:t xml:space="preserve"> که به خدا شرک نورزند، دزدی و زنا نکنند، شراب ننوشند، و خون کسی را که خداوند حرام کرده بیهوده نریزند. پس از </w:t>
      </w:r>
      <w:r w:rsidR="00BB5FAB" w:rsidRPr="00860562">
        <w:rPr>
          <w:rStyle w:val="1-Char"/>
          <w:rFonts w:hint="cs"/>
          <w:rtl/>
        </w:rPr>
        <w:t>سپری شدن</w:t>
      </w:r>
      <w:r w:rsidRPr="00860562">
        <w:rPr>
          <w:rStyle w:val="1-Char"/>
          <w:rFonts w:hint="cs"/>
          <w:rtl/>
        </w:rPr>
        <w:t xml:space="preserve"> مدت</w:t>
      </w:r>
      <w:r w:rsidR="00BB5FAB" w:rsidRPr="00860562">
        <w:rPr>
          <w:rStyle w:val="1-Char"/>
          <w:rFonts w:hint="cs"/>
          <w:rtl/>
        </w:rPr>
        <w:t xml:space="preserve"> زمان</w:t>
      </w:r>
      <w:r w:rsidRPr="00860562">
        <w:rPr>
          <w:rStyle w:val="1-Char"/>
          <w:rFonts w:hint="cs"/>
          <w:rtl/>
        </w:rPr>
        <w:t xml:space="preserve"> که به امر قضاوت در میان مردم مشغول بودند، زنی که با شوهرش دعوا کرده بود، پیش</w:t>
      </w:r>
      <w:r w:rsidR="00540F57">
        <w:rPr>
          <w:rStyle w:val="1-Char"/>
          <w:rFonts w:hint="cs"/>
          <w:rtl/>
        </w:rPr>
        <w:t xml:space="preserve"> آن‌ها </w:t>
      </w:r>
      <w:r w:rsidRPr="00860562">
        <w:rPr>
          <w:rStyle w:val="1-Char"/>
          <w:rFonts w:hint="cs"/>
          <w:rtl/>
        </w:rPr>
        <w:t xml:space="preserve">آمد، </w:t>
      </w:r>
      <w:r w:rsidR="000C4A76" w:rsidRPr="00860562">
        <w:rPr>
          <w:rStyle w:val="1-Char"/>
          <w:rFonts w:hint="cs"/>
          <w:rtl/>
        </w:rPr>
        <w:t>نامش</w:t>
      </w:r>
      <w:r w:rsidRPr="00860562">
        <w:rPr>
          <w:rStyle w:val="1-Char"/>
          <w:rFonts w:hint="cs"/>
          <w:rtl/>
        </w:rPr>
        <w:t xml:space="preserve"> به عربی </w:t>
      </w:r>
      <w:r w:rsidR="000C4A76" w:rsidRPr="00860562">
        <w:rPr>
          <w:rStyle w:val="1-Char"/>
          <w:rFonts w:hint="cs"/>
          <w:rtl/>
        </w:rPr>
        <w:t>«</w:t>
      </w:r>
      <w:r w:rsidRPr="00860562">
        <w:rPr>
          <w:rStyle w:val="1-Char"/>
          <w:rFonts w:hint="cs"/>
          <w:rtl/>
        </w:rPr>
        <w:t>زهره</w:t>
      </w:r>
      <w:r w:rsidR="000C4A76" w:rsidRPr="00860562">
        <w:rPr>
          <w:rStyle w:val="1-Char"/>
          <w:rFonts w:hint="cs"/>
          <w:rtl/>
        </w:rPr>
        <w:t>»</w:t>
      </w:r>
      <w:r w:rsidRPr="00860562">
        <w:rPr>
          <w:rStyle w:val="1-Char"/>
          <w:rFonts w:hint="cs"/>
          <w:rtl/>
        </w:rPr>
        <w:t xml:space="preserve"> و به فارسی </w:t>
      </w:r>
      <w:r w:rsidR="000C4A76" w:rsidRPr="00860562">
        <w:rPr>
          <w:rStyle w:val="1-Char"/>
          <w:rFonts w:hint="cs"/>
          <w:rtl/>
        </w:rPr>
        <w:t>«</w:t>
      </w:r>
      <w:r w:rsidRPr="00860562">
        <w:rPr>
          <w:rStyle w:val="1-Char"/>
          <w:rFonts w:hint="cs"/>
          <w:rtl/>
        </w:rPr>
        <w:t>فندرخت</w:t>
      </w:r>
      <w:r w:rsidR="000C4A76" w:rsidRPr="00860562">
        <w:rPr>
          <w:rStyle w:val="1-Char"/>
          <w:rFonts w:hint="cs"/>
          <w:rtl/>
        </w:rPr>
        <w:t>»</w:t>
      </w:r>
      <w:r w:rsidRPr="00860562">
        <w:rPr>
          <w:rStyle w:val="1-Char"/>
          <w:rFonts w:hint="cs"/>
          <w:rtl/>
        </w:rPr>
        <w:t xml:space="preserve"> بود</w:t>
      </w:r>
      <w:r w:rsidR="000C4A76" w:rsidRPr="00860562">
        <w:rPr>
          <w:rStyle w:val="1-Char"/>
          <w:rFonts w:hint="cs"/>
          <w:rtl/>
        </w:rPr>
        <w:t>. هاروت و ماروت شیفته</w:t>
      </w:r>
      <w:r w:rsidR="00351FFA" w:rsidRPr="005D5F97">
        <w:rPr>
          <w:rFonts w:hint="cs"/>
          <w:sz w:val="2"/>
          <w:szCs w:val="2"/>
          <w:rtl/>
          <w:lang w:bidi="fa-IR"/>
        </w:rPr>
        <w:t xml:space="preserve">‌ی </w:t>
      </w:r>
      <w:r w:rsidR="000C4A76" w:rsidRPr="00860562">
        <w:rPr>
          <w:rStyle w:val="1-Char"/>
          <w:rFonts w:hint="cs"/>
          <w:rtl/>
        </w:rPr>
        <w:t>او شدند؛</w:t>
      </w:r>
      <w:r w:rsidRPr="00860562">
        <w:rPr>
          <w:rStyle w:val="1-Char"/>
          <w:rFonts w:hint="cs"/>
          <w:rtl/>
        </w:rPr>
        <w:t xml:space="preserve"> از او تقاضا کردند، اما او </w:t>
      </w:r>
      <w:r w:rsidR="000C4A76" w:rsidRPr="00860562">
        <w:rPr>
          <w:rStyle w:val="1-Char"/>
          <w:rFonts w:hint="cs"/>
          <w:rtl/>
        </w:rPr>
        <w:t>خودداری</w:t>
      </w:r>
      <w:r w:rsidRPr="00860562">
        <w:rPr>
          <w:rStyle w:val="1-Char"/>
          <w:rFonts w:hint="cs"/>
          <w:rtl/>
        </w:rPr>
        <w:t xml:space="preserve"> ورزید مگر این که بت</w:t>
      </w:r>
      <w:r w:rsidR="000C4A76" w:rsidRPr="00860562">
        <w:rPr>
          <w:rStyle w:val="1-Char"/>
          <w:rFonts w:hint="cs"/>
          <w:rtl/>
        </w:rPr>
        <w:t xml:space="preserve"> را</w:t>
      </w:r>
      <w:r w:rsidRPr="00860562">
        <w:rPr>
          <w:rStyle w:val="1-Char"/>
          <w:rFonts w:hint="cs"/>
          <w:rtl/>
        </w:rPr>
        <w:t xml:space="preserve"> پرست</w:t>
      </w:r>
      <w:r w:rsidR="000C4A76" w:rsidRPr="00860562">
        <w:rPr>
          <w:rStyle w:val="1-Char"/>
          <w:rFonts w:hint="cs"/>
          <w:rtl/>
        </w:rPr>
        <w:t>ند</w:t>
      </w:r>
      <w:r w:rsidRPr="00860562">
        <w:rPr>
          <w:rStyle w:val="1-Char"/>
          <w:rFonts w:hint="cs"/>
          <w:rtl/>
        </w:rPr>
        <w:t xml:space="preserve"> و شراب بنوشند. آن دو فرشته</w:t>
      </w:r>
      <w:r w:rsidRPr="00860562">
        <w:rPr>
          <w:rStyle w:val="1-Char"/>
          <w:rFonts w:hint="eastAsia"/>
          <w:cs/>
        </w:rPr>
        <w:t>‎</w:t>
      </w:r>
      <w:r w:rsidRPr="00860562">
        <w:rPr>
          <w:rStyle w:val="1-Char"/>
          <w:rFonts w:hint="cs"/>
          <w:rtl/>
        </w:rPr>
        <w:t xml:space="preserve"> شراب نوشیدند و بت</w:t>
      </w:r>
      <w:r w:rsidR="000C4A76" w:rsidRPr="00860562">
        <w:rPr>
          <w:rStyle w:val="1-Char"/>
          <w:rFonts w:hint="cs"/>
          <w:rtl/>
        </w:rPr>
        <w:t xml:space="preserve"> را</w:t>
      </w:r>
      <w:r w:rsidRPr="00860562">
        <w:rPr>
          <w:rStyle w:val="1-Char"/>
          <w:rFonts w:hint="cs"/>
          <w:rtl/>
        </w:rPr>
        <w:t xml:space="preserve"> پرستیدند و با</w:t>
      </w:r>
      <w:r w:rsidR="000C4A76" w:rsidRPr="00860562">
        <w:rPr>
          <w:rStyle w:val="1-Char"/>
          <w:rFonts w:hint="cs"/>
          <w:rtl/>
        </w:rPr>
        <w:t xml:space="preserve"> آن</w:t>
      </w:r>
      <w:r w:rsidRPr="00860562">
        <w:rPr>
          <w:rStyle w:val="1-Char"/>
          <w:rFonts w:hint="cs"/>
          <w:rtl/>
        </w:rPr>
        <w:t xml:space="preserve"> زن </w:t>
      </w:r>
      <w:r w:rsidR="000C4A76" w:rsidRPr="00860562">
        <w:rPr>
          <w:rStyle w:val="1-Char"/>
          <w:rFonts w:hint="cs"/>
          <w:rtl/>
        </w:rPr>
        <w:t>همبستر شدند.</w:t>
      </w:r>
      <w:r w:rsidRPr="00860562">
        <w:rPr>
          <w:rStyle w:val="1-Char"/>
          <w:rFonts w:hint="cs"/>
          <w:rtl/>
        </w:rPr>
        <w:t xml:space="preserve"> و رهگذری را در راه دیدند از ترس این که مبادا راز</w:t>
      </w:r>
      <w:r w:rsidR="00540F57">
        <w:rPr>
          <w:rStyle w:val="1-Char"/>
          <w:rFonts w:hint="cs"/>
          <w:rtl/>
        </w:rPr>
        <w:t xml:space="preserve"> آن‌ها </w:t>
      </w:r>
      <w:r w:rsidRPr="00860562">
        <w:rPr>
          <w:rStyle w:val="1-Char"/>
          <w:rFonts w:hint="cs"/>
          <w:rtl/>
        </w:rPr>
        <w:t>را فاش کند،</w:t>
      </w:r>
      <w:r w:rsidR="000C4A76" w:rsidRPr="00860562">
        <w:rPr>
          <w:rStyle w:val="1-Char"/>
          <w:rFonts w:hint="cs"/>
          <w:rtl/>
        </w:rPr>
        <w:t xml:space="preserve"> او را</w:t>
      </w:r>
      <w:r w:rsidRPr="00860562">
        <w:rPr>
          <w:rStyle w:val="1-Char"/>
          <w:rFonts w:hint="cs"/>
          <w:rtl/>
        </w:rPr>
        <w:t xml:space="preserve"> کشتند. و به زن سخنانی آموختند که</w:t>
      </w:r>
      <w:r w:rsidR="005D5F97" w:rsidRPr="00860562">
        <w:rPr>
          <w:rStyle w:val="1-Char"/>
          <w:rFonts w:hint="cs"/>
          <w:rtl/>
        </w:rPr>
        <w:t xml:space="preserve"> هرکس </w:t>
      </w:r>
      <w:r w:rsidRPr="00860562">
        <w:rPr>
          <w:rStyle w:val="1-Char"/>
          <w:rFonts w:hint="cs"/>
          <w:rtl/>
        </w:rPr>
        <w:t>بر زبان بیاورد به آسمان عروج می</w:t>
      </w:r>
      <w:r w:rsidRPr="00860562">
        <w:rPr>
          <w:rStyle w:val="1-Char"/>
          <w:rFonts w:hint="cs"/>
          <w:cs/>
        </w:rPr>
        <w:t>‎</w:t>
      </w:r>
      <w:r w:rsidRPr="00860562">
        <w:rPr>
          <w:rStyle w:val="1-Char"/>
          <w:rFonts w:hint="cs"/>
          <w:rtl/>
        </w:rPr>
        <w:t xml:space="preserve">کند، </w:t>
      </w:r>
      <w:r w:rsidR="000C4A76" w:rsidRPr="00860562">
        <w:rPr>
          <w:rStyle w:val="1-Char"/>
          <w:rFonts w:hint="cs"/>
          <w:rtl/>
        </w:rPr>
        <w:t>آن زن چنین کرد</w:t>
      </w:r>
      <w:r w:rsidRPr="00860562">
        <w:rPr>
          <w:rStyle w:val="1-Char"/>
          <w:rFonts w:hint="cs"/>
          <w:rtl/>
        </w:rPr>
        <w:t xml:space="preserve"> و عروج کرد، اما فراموش کرد که برای پایین آمدن چه بگوید، </w:t>
      </w:r>
      <w:r w:rsidR="000C4A76" w:rsidRPr="00860562">
        <w:rPr>
          <w:rStyle w:val="1-Char"/>
          <w:rFonts w:hint="cs"/>
          <w:rtl/>
        </w:rPr>
        <w:t>از این رو</w:t>
      </w:r>
      <w:r w:rsidRPr="00860562">
        <w:rPr>
          <w:rStyle w:val="1-Char"/>
          <w:rFonts w:hint="cs"/>
          <w:rtl/>
        </w:rPr>
        <w:t xml:space="preserve"> به یک ستاره</w:t>
      </w:r>
      <w:r w:rsidR="000C4A76" w:rsidRPr="00860562">
        <w:rPr>
          <w:rStyle w:val="1-Char"/>
          <w:rFonts w:hint="cs"/>
          <w:rtl/>
        </w:rPr>
        <w:t xml:space="preserve"> تبدیل</w:t>
      </w:r>
      <w:r w:rsidRPr="00860562">
        <w:rPr>
          <w:rStyle w:val="1-Char"/>
          <w:rFonts w:hint="cs"/>
          <w:rtl/>
        </w:rPr>
        <w:t xml:space="preserve"> شد.</w:t>
      </w:r>
    </w:p>
    <w:p w:rsidR="006E4CC7" w:rsidRPr="00860562" w:rsidRDefault="006E4CC7" w:rsidP="005D5F97">
      <w:pPr>
        <w:ind w:firstLine="284"/>
        <w:jc w:val="both"/>
        <w:rPr>
          <w:rStyle w:val="1-Char"/>
          <w:rtl/>
        </w:rPr>
      </w:pPr>
      <w:r w:rsidRPr="00860562">
        <w:rPr>
          <w:rStyle w:val="1-Char"/>
          <w:rFonts w:hint="cs"/>
          <w:rtl/>
        </w:rPr>
        <w:t>کعب (ال</w:t>
      </w:r>
      <w:r w:rsidR="00BF70F1" w:rsidRPr="00860562">
        <w:rPr>
          <w:rStyle w:val="1-Char"/>
          <w:rFonts w:hint="cs"/>
          <w:rtl/>
        </w:rPr>
        <w:t>ا</w:t>
      </w:r>
      <w:r w:rsidRPr="00860562">
        <w:rPr>
          <w:rStyle w:val="1-Char"/>
          <w:rFonts w:hint="cs"/>
          <w:rtl/>
        </w:rPr>
        <w:t>حبار) می</w:t>
      </w:r>
      <w:r w:rsidRPr="00860562">
        <w:rPr>
          <w:rStyle w:val="1-Char"/>
          <w:rFonts w:hint="cs"/>
          <w:cs/>
        </w:rPr>
        <w:t>‎</w:t>
      </w:r>
      <w:r w:rsidRPr="00860562">
        <w:rPr>
          <w:rStyle w:val="1-Char"/>
          <w:rFonts w:hint="cs"/>
          <w:rtl/>
        </w:rPr>
        <w:t>گوید:</w:t>
      </w:r>
      <w:r w:rsidR="009051F5" w:rsidRPr="00860562">
        <w:rPr>
          <w:rStyle w:val="1-Char"/>
          <w:rFonts w:hint="cs"/>
          <w:rtl/>
        </w:rPr>
        <w:t xml:space="preserve"> قسم</w:t>
      </w:r>
      <w:r w:rsidRPr="00860562">
        <w:rPr>
          <w:rStyle w:val="1-Char"/>
          <w:rFonts w:hint="cs"/>
          <w:rtl/>
        </w:rPr>
        <w:t xml:space="preserve"> به خدا</w:t>
      </w:r>
      <w:r w:rsidR="009051F5" w:rsidRPr="00860562">
        <w:rPr>
          <w:rStyle w:val="1-Char"/>
          <w:rFonts w:hint="cs"/>
          <w:rtl/>
        </w:rPr>
        <w:t>،</w:t>
      </w:r>
      <w:r w:rsidRPr="00860562">
        <w:rPr>
          <w:rStyle w:val="1-Char"/>
          <w:rFonts w:hint="cs"/>
          <w:rtl/>
        </w:rPr>
        <w:t xml:space="preserve"> آن دو فرشته همان روزی را که فرود آمده بودند، به شب نرساندند، که تمام مواردی را که از آن نهی شده بودند مرتکب شدند، </w:t>
      </w:r>
      <w:r w:rsidR="009051F5" w:rsidRPr="00860562">
        <w:rPr>
          <w:rStyle w:val="1-Char"/>
          <w:rFonts w:hint="cs"/>
          <w:rtl/>
        </w:rPr>
        <w:t>فرشتگان</w:t>
      </w:r>
      <w:r w:rsidRPr="00860562">
        <w:rPr>
          <w:rStyle w:val="1-Char"/>
          <w:rFonts w:hint="cs"/>
          <w:rtl/>
        </w:rPr>
        <w:t xml:space="preserve"> از ین امر بسیار </w:t>
      </w:r>
      <w:r w:rsidR="009051F5" w:rsidRPr="00860562">
        <w:rPr>
          <w:rStyle w:val="1-Char"/>
          <w:rFonts w:hint="cs"/>
          <w:rtl/>
        </w:rPr>
        <w:t>شگفت زده</w:t>
      </w:r>
      <w:r w:rsidRPr="00860562">
        <w:rPr>
          <w:rStyle w:val="1-Char"/>
          <w:rFonts w:hint="cs"/>
          <w:rtl/>
        </w:rPr>
        <w:t xml:space="preserve"> شدند، از آن پس هاروت و ماروت نتوانستند به آسمان برگردند، </w:t>
      </w:r>
      <w:r w:rsidR="009051F5" w:rsidRPr="00860562">
        <w:rPr>
          <w:rStyle w:val="1-Char"/>
          <w:rFonts w:hint="cs"/>
          <w:rtl/>
        </w:rPr>
        <w:t>از این رو</w:t>
      </w:r>
      <w:r w:rsidRPr="00860562">
        <w:rPr>
          <w:rStyle w:val="1-Char"/>
          <w:rFonts w:hint="cs"/>
          <w:rtl/>
        </w:rPr>
        <w:t xml:space="preserve"> به آموزش سحر</w:t>
      </w:r>
      <w:r w:rsidR="009051F5" w:rsidRPr="00860562">
        <w:rPr>
          <w:rStyle w:val="1-Char"/>
          <w:rFonts w:hint="cs"/>
          <w:rtl/>
        </w:rPr>
        <w:t xml:space="preserve"> و جادو</w:t>
      </w:r>
      <w:r w:rsidRPr="00860562">
        <w:rPr>
          <w:rStyle w:val="1-Char"/>
          <w:rFonts w:hint="cs"/>
          <w:rtl/>
        </w:rPr>
        <w:t xml:space="preserve"> روی آوردند.</w:t>
      </w:r>
      <w:r w:rsidRPr="00860562">
        <w:rPr>
          <w:rStyle w:val="1-Char"/>
          <w:vertAlign w:val="superscript"/>
          <w:rtl/>
        </w:rPr>
        <w:footnoteReference w:id="294"/>
      </w:r>
    </w:p>
    <w:p w:rsidR="006E4CC7" w:rsidRPr="00860562" w:rsidRDefault="006E4CC7" w:rsidP="005D5F97">
      <w:pPr>
        <w:ind w:firstLine="284"/>
        <w:jc w:val="both"/>
        <w:rPr>
          <w:rStyle w:val="1-Char"/>
          <w:rtl/>
        </w:rPr>
      </w:pPr>
      <w:r w:rsidRPr="00860562">
        <w:rPr>
          <w:rStyle w:val="1-Char"/>
          <w:rFonts w:hint="cs"/>
          <w:rtl/>
        </w:rPr>
        <w:t>اما این داستان که مفسر</w:t>
      </w:r>
      <w:r w:rsidR="009051F5" w:rsidRPr="00860562">
        <w:rPr>
          <w:rStyle w:val="1-Char"/>
          <w:rFonts w:hint="cs"/>
          <w:rtl/>
        </w:rPr>
        <w:t>ا</w:t>
      </w:r>
      <w:r w:rsidRPr="00860562">
        <w:rPr>
          <w:rStyle w:val="1-Char"/>
          <w:rFonts w:hint="cs"/>
          <w:rtl/>
        </w:rPr>
        <w:t xml:space="preserve">ن </w:t>
      </w:r>
      <w:r w:rsidR="009051F5" w:rsidRPr="00860562">
        <w:rPr>
          <w:rStyle w:val="1-Char"/>
          <w:rFonts w:hint="cs"/>
          <w:rtl/>
        </w:rPr>
        <w:t>در</w:t>
      </w:r>
      <w:r w:rsidRPr="00860562">
        <w:rPr>
          <w:rStyle w:val="1-Char"/>
          <w:rFonts w:hint="cs"/>
          <w:rtl/>
        </w:rPr>
        <w:t xml:space="preserve"> تفسیر این آیه </w:t>
      </w:r>
      <w:r w:rsidR="009051F5" w:rsidRPr="00860562">
        <w:rPr>
          <w:rStyle w:val="1-Char"/>
          <w:rFonts w:hint="cs"/>
          <w:rtl/>
        </w:rPr>
        <w:t>ذکر نمودند</w:t>
      </w:r>
      <w:r w:rsidRPr="00860562">
        <w:rPr>
          <w:rStyle w:val="1-Char"/>
          <w:rFonts w:hint="cs"/>
          <w:rtl/>
        </w:rPr>
        <w:t>، درست نیست</w:t>
      </w:r>
      <w:r w:rsidR="009051F5" w:rsidRPr="00860562">
        <w:rPr>
          <w:rStyle w:val="1-Char"/>
          <w:rFonts w:hint="cs"/>
          <w:rtl/>
        </w:rPr>
        <w:t>.</w:t>
      </w:r>
      <w:r w:rsidRPr="00860562">
        <w:rPr>
          <w:rStyle w:val="1-Char"/>
          <w:rFonts w:hint="cs"/>
          <w:rtl/>
        </w:rPr>
        <w:t xml:space="preserve"> قاضی عیاض می</w:t>
      </w:r>
      <w:r w:rsidRPr="00860562">
        <w:rPr>
          <w:rStyle w:val="1-Char"/>
          <w:rFonts w:hint="cs"/>
          <w:cs/>
        </w:rPr>
        <w:t>‎</w:t>
      </w:r>
      <w:r w:rsidRPr="00860562">
        <w:rPr>
          <w:rStyle w:val="1-Char"/>
          <w:rFonts w:hint="cs"/>
          <w:rtl/>
        </w:rPr>
        <w:t>گوید: ای بزرگوار! بدان که آن چه روایتگران درباره</w:t>
      </w:r>
      <w:r w:rsidRPr="00860562">
        <w:rPr>
          <w:rStyle w:val="1-Char"/>
          <w:rFonts w:hint="cs"/>
          <w:cs/>
        </w:rPr>
        <w:t>‎</w:t>
      </w:r>
      <w:r w:rsidRPr="00860562">
        <w:rPr>
          <w:rStyle w:val="1-Char"/>
          <w:rFonts w:hint="cs"/>
          <w:rtl/>
        </w:rPr>
        <w:t>ی داستان هاروت و ماروت می</w:t>
      </w:r>
      <w:r w:rsidRPr="00860562">
        <w:rPr>
          <w:rStyle w:val="1-Char"/>
          <w:rFonts w:hint="cs"/>
          <w:cs/>
        </w:rPr>
        <w:t>‎</w:t>
      </w:r>
      <w:r w:rsidRPr="00860562">
        <w:rPr>
          <w:rStyle w:val="1-Char"/>
          <w:rFonts w:hint="cs"/>
          <w:rtl/>
        </w:rPr>
        <w:t>گویند و مفسر</w:t>
      </w:r>
      <w:r w:rsidR="009051F5" w:rsidRPr="00860562">
        <w:rPr>
          <w:rStyle w:val="1-Char"/>
          <w:rFonts w:hint="cs"/>
          <w:rtl/>
        </w:rPr>
        <w:t>ا</w:t>
      </w:r>
      <w:r w:rsidRPr="00860562">
        <w:rPr>
          <w:rStyle w:val="1-Char"/>
          <w:rFonts w:hint="cs"/>
          <w:rtl/>
        </w:rPr>
        <w:t>ن آن را نقل می</w:t>
      </w:r>
      <w:r w:rsidRPr="00860562">
        <w:rPr>
          <w:rStyle w:val="1-Char"/>
          <w:rFonts w:hint="cs"/>
          <w:cs/>
        </w:rPr>
        <w:t>‎</w:t>
      </w:r>
      <w:r w:rsidRPr="00860562">
        <w:rPr>
          <w:rStyle w:val="1-Char"/>
          <w:rFonts w:hint="cs"/>
          <w:rtl/>
        </w:rPr>
        <w:t>کنند، و نیز آن چه از علی و ابن عباس در تأویل آن روایت شده، درست و نادرست</w:t>
      </w:r>
      <w:r w:rsidR="00493484" w:rsidRPr="00860562">
        <w:rPr>
          <w:rStyle w:val="1-Char"/>
          <w:rFonts w:hint="eastAsia"/>
        </w:rPr>
        <w:t></w:t>
      </w:r>
      <w:r w:rsidRPr="00860562">
        <w:rPr>
          <w:rStyle w:val="1-Char"/>
          <w:rFonts w:hint="cs"/>
          <w:rtl/>
        </w:rPr>
        <w:t xml:space="preserve"> آن از پیامبر</w:t>
      </w:r>
      <w:r w:rsidR="009051F5" w:rsidRPr="00860562">
        <w:rPr>
          <w:rStyle w:val="1-Char"/>
          <w:rFonts w:hint="cs"/>
          <w:rtl/>
        </w:rPr>
        <w:t xml:space="preserve"> خدا </w:t>
      </w:r>
      <w:r w:rsidRPr="00860562">
        <w:rPr>
          <w:rStyle w:val="1-Char"/>
          <w:rFonts w:hint="cs"/>
          <w:rtl/>
        </w:rPr>
        <w:t>روایت نشده است، و قیاس شود، و مواردی از آن که در قرآن آمده مفسر</w:t>
      </w:r>
      <w:r w:rsidR="0067174A" w:rsidRPr="00860562">
        <w:rPr>
          <w:rStyle w:val="1-Char"/>
          <w:rFonts w:hint="cs"/>
          <w:rtl/>
        </w:rPr>
        <w:t>ا</w:t>
      </w:r>
      <w:r w:rsidRPr="00860562">
        <w:rPr>
          <w:rStyle w:val="1-Char"/>
          <w:rFonts w:hint="cs"/>
          <w:rtl/>
        </w:rPr>
        <w:t>ن در معنایش اختلاف</w:t>
      </w:r>
      <w:r w:rsidR="00D93452" w:rsidRPr="00860562">
        <w:rPr>
          <w:rStyle w:val="1-Char"/>
          <w:rFonts w:hint="cs"/>
          <w:rtl/>
        </w:rPr>
        <w:t xml:space="preserve"> نظر</w:t>
      </w:r>
      <w:r w:rsidRPr="00860562">
        <w:rPr>
          <w:rStyle w:val="1-Char"/>
          <w:rFonts w:hint="cs"/>
          <w:rtl/>
        </w:rPr>
        <w:t xml:space="preserve"> دارند، حتی بسیاری از پیشینیان گفتا</w:t>
      </w:r>
      <w:r w:rsidR="00D93452" w:rsidRPr="00860562">
        <w:rPr>
          <w:rStyle w:val="1-Char"/>
          <w:rFonts w:hint="cs"/>
          <w:rtl/>
        </w:rPr>
        <w:t>ر</w:t>
      </w:r>
      <w:r w:rsidRPr="00860562">
        <w:rPr>
          <w:rStyle w:val="1-Char"/>
          <w:rFonts w:hint="cs"/>
          <w:rtl/>
        </w:rPr>
        <w:t xml:space="preserve"> برخی از</w:t>
      </w:r>
      <w:r w:rsidR="00540F57">
        <w:rPr>
          <w:rStyle w:val="1-Char"/>
          <w:rFonts w:hint="cs"/>
          <w:rtl/>
        </w:rPr>
        <w:t xml:space="preserve"> آن‌ها </w:t>
      </w:r>
      <w:r w:rsidRPr="00860562">
        <w:rPr>
          <w:rStyle w:val="1-Char"/>
          <w:rFonts w:hint="cs"/>
          <w:rtl/>
        </w:rPr>
        <w:t>را انکار کرده</w:t>
      </w:r>
      <w:r w:rsidRPr="00860562">
        <w:rPr>
          <w:rStyle w:val="1-Char"/>
          <w:rFonts w:hint="cs"/>
          <w:cs/>
        </w:rPr>
        <w:t>‎</w:t>
      </w:r>
      <w:r w:rsidRPr="00860562">
        <w:rPr>
          <w:rStyle w:val="1-Char"/>
          <w:rFonts w:hint="cs"/>
          <w:rtl/>
        </w:rPr>
        <w:t>اند،</w:t>
      </w:r>
      <w:r w:rsidR="00D93452" w:rsidRPr="00860562">
        <w:rPr>
          <w:rStyle w:val="1-Char"/>
          <w:rFonts w:hint="cs"/>
          <w:rtl/>
        </w:rPr>
        <w:t xml:space="preserve"> سرچشمه</w:t>
      </w:r>
      <w:r w:rsidR="00351FFA" w:rsidRPr="005D5F97">
        <w:rPr>
          <w:rFonts w:hint="cs"/>
          <w:sz w:val="2"/>
          <w:szCs w:val="2"/>
          <w:rtl/>
          <w:lang w:bidi="fa-IR"/>
        </w:rPr>
        <w:t xml:space="preserve">‌ی </w:t>
      </w:r>
      <w:r w:rsidRPr="00860562">
        <w:rPr>
          <w:rStyle w:val="1-Char"/>
          <w:rFonts w:hint="cs"/>
          <w:rtl/>
        </w:rPr>
        <w:t>این روایات نوشته</w:t>
      </w:r>
      <w:r w:rsidRPr="005D5F97">
        <w:rPr>
          <w:rFonts w:hint="cs"/>
          <w:sz w:val="2"/>
          <w:szCs w:val="2"/>
          <w:rtl/>
          <w:lang w:bidi="fa-IR"/>
        </w:rPr>
        <w:t xml:space="preserve"> </w:t>
      </w:r>
      <w:r w:rsidRPr="00860562">
        <w:rPr>
          <w:rStyle w:val="1-Char"/>
          <w:rFonts w:hint="cs"/>
          <w:rtl/>
        </w:rPr>
        <w:t>ها و</w:t>
      </w:r>
      <w:r w:rsidR="00454F43">
        <w:rPr>
          <w:rStyle w:val="1-Char"/>
          <w:rFonts w:hint="cs"/>
          <w:rtl/>
        </w:rPr>
        <w:t xml:space="preserve"> کتاب‌های </w:t>
      </w:r>
      <w:r w:rsidRPr="00860562">
        <w:rPr>
          <w:rStyle w:val="1-Char"/>
          <w:rFonts w:hint="cs"/>
          <w:rtl/>
        </w:rPr>
        <w:t>یهود و افتراهایشان</w:t>
      </w:r>
      <w:r w:rsidR="00860562">
        <w:rPr>
          <w:rStyle w:val="1-Char"/>
          <w:rFonts w:hint="cs"/>
          <w:rtl/>
        </w:rPr>
        <w:t xml:space="preserve"> می‌</w:t>
      </w:r>
      <w:r w:rsidR="00D93452" w:rsidRPr="00860562">
        <w:rPr>
          <w:rStyle w:val="1-Char"/>
          <w:rFonts w:hint="cs"/>
          <w:rtl/>
        </w:rPr>
        <w:t>باشد</w:t>
      </w:r>
      <w:r w:rsidRPr="00860562">
        <w:rPr>
          <w:rStyle w:val="1-Char"/>
          <w:rFonts w:hint="cs"/>
          <w:rtl/>
        </w:rPr>
        <w:t>، همان طور که خداوند نیز در آغاز آیات بر آن تأکید کرده است».</w:t>
      </w:r>
      <w:r w:rsidRPr="00860562">
        <w:rPr>
          <w:rStyle w:val="1-Char"/>
          <w:vertAlign w:val="superscript"/>
          <w:rtl/>
        </w:rPr>
        <w:footnoteReference w:id="295"/>
      </w:r>
    </w:p>
    <w:p w:rsidR="006E4CC7" w:rsidRPr="00860562" w:rsidRDefault="006E4CC7" w:rsidP="0080376C">
      <w:pPr>
        <w:ind w:firstLine="284"/>
        <w:jc w:val="both"/>
        <w:rPr>
          <w:rStyle w:val="1-Char"/>
          <w:rtl/>
        </w:rPr>
      </w:pPr>
      <w:r w:rsidRPr="00860562">
        <w:rPr>
          <w:rStyle w:val="1-Char"/>
          <w:rFonts w:hint="cs"/>
          <w:rtl/>
        </w:rPr>
        <w:t xml:space="preserve">ابن کثیر چه زیبا گفته، آن جا که پس از آوردن احادیث و </w:t>
      </w:r>
      <w:r w:rsidR="00D93452" w:rsidRPr="00860562">
        <w:rPr>
          <w:rStyle w:val="1-Char"/>
          <w:rFonts w:hint="cs"/>
          <w:rtl/>
        </w:rPr>
        <w:t>روایاتی</w:t>
      </w:r>
      <w:r w:rsidRPr="00860562">
        <w:rPr>
          <w:rStyle w:val="1-Char"/>
          <w:rFonts w:hint="cs"/>
          <w:rtl/>
        </w:rPr>
        <w:t xml:space="preserve"> که درباره</w:t>
      </w:r>
      <w:r w:rsidRPr="00860562">
        <w:rPr>
          <w:rStyle w:val="1-Char"/>
          <w:rFonts w:hint="eastAsia"/>
          <w:cs/>
        </w:rPr>
        <w:t>‎</w:t>
      </w:r>
      <w:r w:rsidRPr="00860562">
        <w:rPr>
          <w:rStyle w:val="1-Char"/>
          <w:rFonts w:hint="cs"/>
          <w:rtl/>
        </w:rPr>
        <w:t xml:space="preserve">ی داستان هاروت و ماروت آمده، </w:t>
      </w:r>
      <w:r w:rsidR="00D93452" w:rsidRPr="00860562">
        <w:rPr>
          <w:rStyle w:val="1-Char"/>
          <w:rFonts w:hint="cs"/>
          <w:rtl/>
        </w:rPr>
        <w:t>می</w:t>
      </w:r>
      <w:r w:rsidR="00D93452" w:rsidRPr="005D5F97">
        <w:rPr>
          <w:rFonts w:hint="cs"/>
          <w:sz w:val="2"/>
          <w:szCs w:val="2"/>
          <w:rtl/>
          <w:lang w:bidi="fa-IR"/>
        </w:rPr>
        <w:t xml:space="preserve"> </w:t>
      </w:r>
      <w:r w:rsidR="00D93452" w:rsidRPr="00860562">
        <w:rPr>
          <w:rStyle w:val="1-Char"/>
          <w:rFonts w:hint="cs"/>
          <w:rtl/>
        </w:rPr>
        <w:t>گوید</w:t>
      </w:r>
      <w:r w:rsidRPr="00860562">
        <w:rPr>
          <w:rStyle w:val="1-Char"/>
          <w:rFonts w:hint="cs"/>
          <w:rtl/>
        </w:rPr>
        <w:t>: «مجموع آن به تفصیل</w:t>
      </w:r>
      <w:r w:rsidR="00D93452" w:rsidRPr="00860562">
        <w:rPr>
          <w:rStyle w:val="1-Char"/>
          <w:rFonts w:hint="cs"/>
          <w:rtl/>
        </w:rPr>
        <w:t>،</w:t>
      </w:r>
      <w:r w:rsidR="0080376C">
        <w:rPr>
          <w:rStyle w:val="1-Char"/>
          <w:rFonts w:hint="cs"/>
          <w:rtl/>
        </w:rPr>
        <w:t xml:space="preserve"> روایت‌های</w:t>
      </w:r>
      <w:r w:rsidRPr="00860562">
        <w:rPr>
          <w:rStyle w:val="1-Char"/>
          <w:rFonts w:hint="cs"/>
          <w:rtl/>
        </w:rPr>
        <w:t xml:space="preserve"> بنی</w:t>
      </w:r>
      <w:r w:rsidRPr="00860562">
        <w:rPr>
          <w:rStyle w:val="1-Char"/>
          <w:rFonts w:hint="eastAsia"/>
          <w:cs/>
        </w:rPr>
        <w:t>‎</w:t>
      </w:r>
      <w:r w:rsidRPr="00860562">
        <w:rPr>
          <w:rStyle w:val="1-Char"/>
          <w:rFonts w:hint="cs"/>
          <w:rtl/>
        </w:rPr>
        <w:t>اسرائیل</w:t>
      </w:r>
      <w:r w:rsidR="00D93452" w:rsidRPr="00860562">
        <w:rPr>
          <w:rStyle w:val="1-Char"/>
          <w:rFonts w:hint="cs"/>
          <w:rtl/>
        </w:rPr>
        <w:t xml:space="preserve"> می</w:t>
      </w:r>
      <w:r w:rsidR="00D93452" w:rsidRPr="005D5F97">
        <w:rPr>
          <w:rFonts w:hint="cs"/>
          <w:sz w:val="2"/>
          <w:szCs w:val="2"/>
          <w:rtl/>
          <w:lang w:bidi="fa-IR"/>
        </w:rPr>
        <w:t xml:space="preserve"> </w:t>
      </w:r>
      <w:r w:rsidR="00D93452" w:rsidRPr="00860562">
        <w:rPr>
          <w:rStyle w:val="1-Char"/>
          <w:rFonts w:hint="cs"/>
          <w:rtl/>
        </w:rPr>
        <w:t>باشد</w:t>
      </w:r>
      <w:r w:rsidRPr="00860562">
        <w:rPr>
          <w:rStyle w:val="1-Char"/>
          <w:rFonts w:hint="cs"/>
          <w:rtl/>
        </w:rPr>
        <w:t>، زیرا هیچ حدیث</w:t>
      </w:r>
      <w:r w:rsidR="00D93452" w:rsidRPr="00860562">
        <w:rPr>
          <w:rStyle w:val="1-Char"/>
          <w:rFonts w:hint="cs"/>
          <w:rtl/>
        </w:rPr>
        <w:t xml:space="preserve"> موضوع،</w:t>
      </w:r>
      <w:r w:rsidRPr="00860562">
        <w:rPr>
          <w:rStyle w:val="1-Char"/>
          <w:rFonts w:hint="cs"/>
          <w:rtl/>
        </w:rPr>
        <w:t xml:space="preserve"> صحیحِ متصلِ به یک شخصِ راستگوی مورد اطمینان معصومی که از روی هوس سخن نگوید، وجود ندارد، و داستان مختصراً بدون بسط و اطناب از سیاق قرآن</w:t>
      </w:r>
      <w:r w:rsidR="00D93452" w:rsidRPr="00860562">
        <w:rPr>
          <w:rStyle w:val="1-Char"/>
          <w:rFonts w:hint="cs"/>
          <w:rtl/>
        </w:rPr>
        <w:t xml:space="preserve"> فهمیده می</w:t>
      </w:r>
      <w:r w:rsidR="00D93452" w:rsidRPr="005D5F97">
        <w:rPr>
          <w:rFonts w:hint="cs"/>
          <w:sz w:val="2"/>
          <w:szCs w:val="2"/>
          <w:rtl/>
          <w:lang w:bidi="fa-IR"/>
        </w:rPr>
        <w:t xml:space="preserve"> </w:t>
      </w:r>
      <w:r w:rsidR="00D93452" w:rsidRPr="00860562">
        <w:rPr>
          <w:rStyle w:val="1-Char"/>
          <w:rFonts w:hint="cs"/>
          <w:rtl/>
        </w:rPr>
        <w:t>شود</w:t>
      </w:r>
      <w:r w:rsidRPr="00860562">
        <w:rPr>
          <w:rStyle w:val="1-Char"/>
          <w:rFonts w:hint="cs"/>
          <w:rtl/>
        </w:rPr>
        <w:t xml:space="preserve"> و ما به آن چه در قرآن آمده بر این اساس که خدا</w:t>
      </w:r>
      <w:r w:rsidR="00D93452" w:rsidRPr="00860562">
        <w:rPr>
          <w:rStyle w:val="1-Char"/>
          <w:rFonts w:hint="cs"/>
          <w:rtl/>
        </w:rPr>
        <w:t>وند</w:t>
      </w:r>
      <w:r w:rsidRPr="00860562">
        <w:rPr>
          <w:rStyle w:val="1-Char"/>
          <w:rFonts w:hint="cs"/>
          <w:rtl/>
        </w:rPr>
        <w:t xml:space="preserve"> اراده کرده، ایمان داریم، اما در هر حال خدا به حقیقت آگاه</w:t>
      </w:r>
      <w:r w:rsidR="00545F65" w:rsidRPr="005D5F97">
        <w:rPr>
          <w:rFonts w:hint="cs"/>
          <w:sz w:val="8"/>
          <w:szCs w:val="12"/>
          <w:rtl/>
          <w:lang w:bidi="fa-IR"/>
        </w:rPr>
        <w:t xml:space="preserve"> </w:t>
      </w:r>
      <w:r w:rsidRPr="00860562">
        <w:rPr>
          <w:rStyle w:val="1-Char"/>
          <w:rFonts w:hint="cs"/>
          <w:rtl/>
        </w:rPr>
        <w:t>تر است».</w:t>
      </w:r>
      <w:r w:rsidRPr="00860562">
        <w:rPr>
          <w:rStyle w:val="1-Char"/>
          <w:vertAlign w:val="superscript"/>
          <w:rtl/>
        </w:rPr>
        <w:footnoteReference w:id="296"/>
      </w:r>
    </w:p>
    <w:p w:rsidR="006E4CC7" w:rsidRPr="00860562" w:rsidRDefault="006E4CC7" w:rsidP="005D5F97">
      <w:pPr>
        <w:ind w:firstLine="284"/>
        <w:jc w:val="both"/>
        <w:rPr>
          <w:rStyle w:val="1-Char"/>
          <w:rtl/>
        </w:rPr>
      </w:pPr>
      <w:r w:rsidRPr="00860562">
        <w:rPr>
          <w:rStyle w:val="1-Char"/>
          <w:rFonts w:hint="cs"/>
          <w:rtl/>
        </w:rPr>
        <w:t>ابن کثیر در جایی دیگر می</w:t>
      </w:r>
      <w:r w:rsidRPr="005D5F97">
        <w:rPr>
          <w:rFonts w:hint="cs"/>
          <w:sz w:val="2"/>
          <w:szCs w:val="2"/>
          <w:rtl/>
          <w:lang w:bidi="fa-IR"/>
        </w:rPr>
        <w:t xml:space="preserve"> </w:t>
      </w:r>
      <w:r w:rsidRPr="00860562">
        <w:rPr>
          <w:rStyle w:val="1-Char"/>
          <w:rFonts w:hint="cs"/>
          <w:rtl/>
        </w:rPr>
        <w:t>گوید: «اما آن چه بسیاری از مفسر</w:t>
      </w:r>
      <w:r w:rsidR="00545F65" w:rsidRPr="00860562">
        <w:rPr>
          <w:rStyle w:val="1-Char"/>
          <w:rFonts w:hint="cs"/>
          <w:rtl/>
        </w:rPr>
        <w:t>ا</w:t>
      </w:r>
      <w:r w:rsidRPr="00860562">
        <w:rPr>
          <w:rStyle w:val="1-Char"/>
          <w:rFonts w:hint="cs"/>
          <w:rtl/>
        </w:rPr>
        <w:t>ن درباره</w:t>
      </w:r>
      <w:r w:rsidRPr="00860562">
        <w:rPr>
          <w:rStyle w:val="1-Char"/>
          <w:rFonts w:hint="eastAsia"/>
          <w:cs/>
        </w:rPr>
        <w:t>‎</w:t>
      </w:r>
      <w:r w:rsidRPr="00860562">
        <w:rPr>
          <w:rStyle w:val="1-Char"/>
          <w:rFonts w:hint="cs"/>
          <w:rtl/>
        </w:rPr>
        <w:t>ی داستان هاروت و ماروت اشاره کرده</w:t>
      </w:r>
      <w:r w:rsidRPr="00860562">
        <w:rPr>
          <w:rStyle w:val="1-Char"/>
          <w:rFonts w:hint="cs"/>
          <w:cs/>
        </w:rPr>
        <w:t>‎</w:t>
      </w:r>
      <w:r w:rsidRPr="00860562">
        <w:rPr>
          <w:rStyle w:val="1-Char"/>
          <w:rFonts w:hint="cs"/>
          <w:rtl/>
        </w:rPr>
        <w:t xml:space="preserve">اند که </w:t>
      </w:r>
      <w:r w:rsidR="00545F65" w:rsidRPr="00860562">
        <w:rPr>
          <w:rStyle w:val="1-Char"/>
          <w:rFonts w:hint="cs"/>
          <w:rtl/>
        </w:rPr>
        <w:t>«</w:t>
      </w:r>
      <w:r w:rsidRPr="00860562">
        <w:rPr>
          <w:rStyle w:val="1-Char"/>
          <w:rFonts w:hint="cs"/>
          <w:rtl/>
        </w:rPr>
        <w:t>زهره</w:t>
      </w:r>
      <w:r w:rsidR="00545F65" w:rsidRPr="00860562">
        <w:rPr>
          <w:rStyle w:val="1-Char"/>
          <w:rFonts w:hint="cs"/>
          <w:rtl/>
        </w:rPr>
        <w:t>»</w:t>
      </w:r>
      <w:r w:rsidRPr="00860562">
        <w:rPr>
          <w:rStyle w:val="1-Char"/>
          <w:rFonts w:hint="cs"/>
          <w:rtl/>
        </w:rPr>
        <w:t xml:space="preserve"> زنی بوده و </w:t>
      </w:r>
      <w:r w:rsidR="00545F65" w:rsidRPr="00860562">
        <w:rPr>
          <w:rStyle w:val="1-Char"/>
          <w:rFonts w:hint="cs"/>
          <w:rtl/>
        </w:rPr>
        <w:t>آن دو فرشته</w:t>
      </w:r>
      <w:r w:rsidRPr="00860562">
        <w:rPr>
          <w:rStyle w:val="1-Char"/>
          <w:rFonts w:hint="cs"/>
          <w:rtl/>
        </w:rPr>
        <w:t xml:space="preserve"> او را </w:t>
      </w:r>
      <w:r w:rsidR="00545F65" w:rsidRPr="00860562">
        <w:rPr>
          <w:rStyle w:val="1-Char"/>
          <w:rFonts w:hint="cs"/>
          <w:rtl/>
        </w:rPr>
        <w:t>برای انجام عمل نامشروع فرا</w:t>
      </w:r>
      <w:r w:rsidRPr="00860562">
        <w:rPr>
          <w:rStyle w:val="1-Char"/>
          <w:rFonts w:hint="cs"/>
          <w:rtl/>
        </w:rPr>
        <w:t xml:space="preserve"> خوانده</w:t>
      </w:r>
      <w:r w:rsidRPr="00860562">
        <w:rPr>
          <w:rStyle w:val="1-Char"/>
          <w:rFonts w:hint="cs"/>
          <w:cs/>
        </w:rPr>
        <w:t>‎</w:t>
      </w:r>
      <w:r w:rsidRPr="00860562">
        <w:rPr>
          <w:rStyle w:val="1-Char"/>
          <w:rFonts w:hint="cs"/>
          <w:rtl/>
        </w:rPr>
        <w:t xml:space="preserve">اند، او </w:t>
      </w:r>
      <w:r w:rsidR="00545F65" w:rsidRPr="00860562">
        <w:rPr>
          <w:rStyle w:val="1-Char"/>
          <w:rFonts w:hint="cs"/>
          <w:rtl/>
        </w:rPr>
        <w:t>انکار نموده</w:t>
      </w:r>
      <w:r w:rsidRPr="00860562">
        <w:rPr>
          <w:rStyle w:val="1-Char"/>
          <w:rFonts w:hint="cs"/>
          <w:rtl/>
        </w:rPr>
        <w:t xml:space="preserve"> و تسلیم نشده مگر به این شرط که اسم اعظم را به او بیاموزند،</w:t>
      </w:r>
      <w:r w:rsidR="00540F57">
        <w:rPr>
          <w:rStyle w:val="1-Char"/>
          <w:rFonts w:hint="cs"/>
          <w:rtl/>
        </w:rPr>
        <w:t xml:space="preserve"> آن‌ها </w:t>
      </w:r>
      <w:r w:rsidR="00545F65" w:rsidRPr="00860562">
        <w:rPr>
          <w:rStyle w:val="1-Char"/>
          <w:rFonts w:hint="cs"/>
          <w:rtl/>
        </w:rPr>
        <w:t>آن را به او</w:t>
      </w:r>
      <w:r w:rsidRPr="00860562">
        <w:rPr>
          <w:rStyle w:val="1-Char"/>
          <w:rFonts w:hint="cs"/>
          <w:rtl/>
        </w:rPr>
        <w:t xml:space="preserve"> یاد</w:t>
      </w:r>
      <w:r w:rsidR="00860562">
        <w:rPr>
          <w:rStyle w:val="1-Char"/>
          <w:rFonts w:hint="cs"/>
          <w:rtl/>
        </w:rPr>
        <w:t xml:space="preserve"> می‌</w:t>
      </w:r>
      <w:r w:rsidRPr="00860562">
        <w:rPr>
          <w:rStyle w:val="1-Char"/>
          <w:rFonts w:hint="cs"/>
          <w:rtl/>
        </w:rPr>
        <w:t>دادند و</w:t>
      </w:r>
      <w:r w:rsidR="00545F65" w:rsidRPr="00860562">
        <w:rPr>
          <w:rStyle w:val="1-Char"/>
          <w:rFonts w:hint="cs"/>
          <w:rtl/>
        </w:rPr>
        <w:t xml:space="preserve"> او</w:t>
      </w:r>
      <w:r w:rsidRPr="00860562">
        <w:rPr>
          <w:rStyle w:val="1-Char"/>
          <w:rFonts w:hint="cs"/>
          <w:rtl/>
        </w:rPr>
        <w:t xml:space="preserve"> آن را بر زبان</w:t>
      </w:r>
      <w:r w:rsidR="00545F65" w:rsidRPr="00860562">
        <w:rPr>
          <w:rStyle w:val="1-Char"/>
          <w:rFonts w:hint="cs"/>
          <w:rtl/>
        </w:rPr>
        <w:t xml:space="preserve"> می</w:t>
      </w:r>
      <w:r w:rsidRPr="005D5F97">
        <w:rPr>
          <w:rFonts w:hint="cs"/>
          <w:sz w:val="2"/>
          <w:szCs w:val="2"/>
          <w:rtl/>
          <w:lang w:bidi="fa-IR"/>
        </w:rPr>
        <w:t xml:space="preserve"> </w:t>
      </w:r>
      <w:r w:rsidRPr="00860562">
        <w:rPr>
          <w:rStyle w:val="1-Char"/>
          <w:rFonts w:hint="cs"/>
          <w:rtl/>
        </w:rPr>
        <w:t xml:space="preserve">آورد، و </w:t>
      </w:r>
      <w:r w:rsidR="00545F65" w:rsidRPr="00860562">
        <w:rPr>
          <w:rStyle w:val="1-Char"/>
          <w:rFonts w:hint="cs"/>
          <w:rtl/>
        </w:rPr>
        <w:t>سرانجام به</w:t>
      </w:r>
      <w:r w:rsidRPr="00860562">
        <w:rPr>
          <w:rStyle w:val="1-Char"/>
          <w:rFonts w:hint="cs"/>
          <w:rtl/>
        </w:rPr>
        <w:t xml:space="preserve"> ستاره</w:t>
      </w:r>
      <w:r w:rsidR="00545F65" w:rsidRPr="005D5F97">
        <w:rPr>
          <w:rFonts w:hint="cs"/>
          <w:sz w:val="2"/>
          <w:szCs w:val="2"/>
          <w:rtl/>
          <w:lang w:bidi="fa-IR"/>
        </w:rPr>
        <w:t xml:space="preserve"> </w:t>
      </w:r>
      <w:r w:rsidR="00545F65" w:rsidRPr="00860562">
        <w:rPr>
          <w:rStyle w:val="1-Char"/>
          <w:rFonts w:hint="cs"/>
          <w:rtl/>
        </w:rPr>
        <w:t>ای تبدیل شد و</w:t>
      </w:r>
      <w:r w:rsidRPr="00860562">
        <w:rPr>
          <w:rStyle w:val="1-Char"/>
          <w:rFonts w:hint="cs"/>
          <w:rtl/>
        </w:rPr>
        <w:t xml:space="preserve"> به آسمان صعود کرد، </w:t>
      </w:r>
      <w:r w:rsidR="00545F65" w:rsidRPr="00860562">
        <w:rPr>
          <w:rStyle w:val="1-Char"/>
          <w:rFonts w:hint="cs"/>
          <w:rtl/>
        </w:rPr>
        <w:t>سخنان واهی و</w:t>
      </w:r>
      <w:r w:rsidR="005875FE">
        <w:rPr>
          <w:rStyle w:val="1-Char"/>
          <w:rFonts w:hint="cs"/>
          <w:rtl/>
        </w:rPr>
        <w:t xml:space="preserve"> بی‌</w:t>
      </w:r>
      <w:r w:rsidR="00545F65" w:rsidRPr="00860562">
        <w:rPr>
          <w:rStyle w:val="1-Char"/>
          <w:rFonts w:hint="cs"/>
          <w:rtl/>
        </w:rPr>
        <w:t>اساس و ساختگی</w:t>
      </w:r>
      <w:r w:rsidR="00860562">
        <w:rPr>
          <w:rStyle w:val="1-Char"/>
          <w:rFonts w:hint="cs"/>
          <w:rtl/>
        </w:rPr>
        <w:t xml:space="preserve"> می‌</w:t>
      </w:r>
      <w:r w:rsidR="00545F65" w:rsidRPr="00860562">
        <w:rPr>
          <w:rStyle w:val="1-Char"/>
          <w:rFonts w:hint="cs"/>
          <w:rtl/>
        </w:rPr>
        <w:t>باشند که بنی اسرائیل</w:t>
      </w:r>
      <w:r w:rsidR="00540F57">
        <w:rPr>
          <w:rStyle w:val="1-Char"/>
          <w:rFonts w:hint="cs"/>
          <w:rtl/>
        </w:rPr>
        <w:t xml:space="preserve"> آن‌ها </w:t>
      </w:r>
      <w:r w:rsidR="00545F65" w:rsidRPr="00860562">
        <w:rPr>
          <w:rStyle w:val="1-Char"/>
          <w:rFonts w:hint="cs"/>
          <w:rtl/>
        </w:rPr>
        <w:t>را ساخته</w:t>
      </w:r>
      <w:r w:rsidR="00545F65" w:rsidRPr="005D5F97">
        <w:rPr>
          <w:rFonts w:hint="cs"/>
          <w:sz w:val="8"/>
          <w:szCs w:val="12"/>
          <w:rtl/>
          <w:lang w:bidi="fa-IR"/>
        </w:rPr>
        <w:t xml:space="preserve"> </w:t>
      </w:r>
      <w:r w:rsidR="00545F65" w:rsidRPr="00860562">
        <w:rPr>
          <w:rStyle w:val="1-Char"/>
          <w:rFonts w:hint="cs"/>
          <w:rtl/>
        </w:rPr>
        <w:t>اند</w:t>
      </w:r>
      <w:r w:rsidRPr="00860562">
        <w:rPr>
          <w:rStyle w:val="1-Char"/>
          <w:rFonts w:hint="cs"/>
          <w:rtl/>
        </w:rPr>
        <w:t>،</w:t>
      </w:r>
      <w:r w:rsidR="004B48A4">
        <w:rPr>
          <w:rStyle w:val="1-Char"/>
          <w:rFonts w:hint="cs"/>
          <w:rtl/>
        </w:rPr>
        <w:t xml:space="preserve"> هرچند </w:t>
      </w:r>
      <w:r w:rsidRPr="00860562">
        <w:rPr>
          <w:rStyle w:val="1-Char"/>
          <w:rFonts w:hint="cs"/>
          <w:rtl/>
        </w:rPr>
        <w:t xml:space="preserve">کعب </w:t>
      </w:r>
      <w:r w:rsidR="00545F65" w:rsidRPr="00860562">
        <w:rPr>
          <w:rStyle w:val="1-Char"/>
          <w:rFonts w:hint="cs"/>
          <w:rtl/>
        </w:rPr>
        <w:t>ا</w:t>
      </w:r>
      <w:r w:rsidRPr="00860562">
        <w:rPr>
          <w:rStyle w:val="1-Char"/>
          <w:rFonts w:hint="cs"/>
          <w:rtl/>
        </w:rPr>
        <w:t>حبار آن را نقل و از گروهی از پیشینیان دریافت کرده است، و به عنوان حکایت و داستان</w:t>
      </w:r>
      <w:r w:rsidRPr="00860562">
        <w:rPr>
          <w:rStyle w:val="1-Char"/>
          <w:rFonts w:hint="cs"/>
          <w:cs/>
        </w:rPr>
        <w:t>‎</w:t>
      </w:r>
      <w:r w:rsidRPr="00860562">
        <w:rPr>
          <w:rStyle w:val="1-Char"/>
          <w:rFonts w:hint="cs"/>
          <w:rtl/>
        </w:rPr>
        <w:t>گویی درباره</w:t>
      </w:r>
      <w:r w:rsidRPr="00860562">
        <w:rPr>
          <w:rStyle w:val="1-Char"/>
          <w:rFonts w:hint="cs"/>
          <w:cs/>
        </w:rPr>
        <w:t>‎</w:t>
      </w:r>
      <w:r w:rsidRPr="00860562">
        <w:rPr>
          <w:rStyle w:val="1-Char"/>
          <w:rFonts w:hint="cs"/>
          <w:rtl/>
        </w:rPr>
        <w:t xml:space="preserve">ی بنی اسرائیل </w:t>
      </w:r>
      <w:r w:rsidR="00545F65" w:rsidRPr="00860562">
        <w:rPr>
          <w:rStyle w:val="1-Char"/>
          <w:rFonts w:hint="cs"/>
          <w:rtl/>
        </w:rPr>
        <w:t>بیان نموده است</w:t>
      </w:r>
      <w:r w:rsidRPr="00860562">
        <w:rPr>
          <w:rStyle w:val="1-Char"/>
          <w:rFonts w:hint="cs"/>
          <w:rtl/>
        </w:rPr>
        <w:t>».</w:t>
      </w:r>
      <w:r w:rsidRPr="00860562">
        <w:rPr>
          <w:rStyle w:val="1-Char"/>
          <w:vertAlign w:val="superscript"/>
          <w:rtl/>
        </w:rPr>
        <w:footnoteReference w:id="297"/>
      </w:r>
    </w:p>
    <w:p w:rsidR="006E4CC7" w:rsidRPr="00860562" w:rsidRDefault="006E4CC7" w:rsidP="005D5F97">
      <w:pPr>
        <w:ind w:firstLine="284"/>
        <w:jc w:val="both"/>
        <w:rPr>
          <w:rStyle w:val="1-Char"/>
          <w:rtl/>
        </w:rPr>
      </w:pPr>
      <w:r w:rsidRPr="00860562">
        <w:rPr>
          <w:rStyle w:val="1-Char"/>
          <w:rFonts w:hint="cs"/>
          <w:rtl/>
        </w:rPr>
        <w:t>قرطبی پس از ذکر برخی آثار و متون که درباره</w:t>
      </w:r>
      <w:r w:rsidRPr="00860562">
        <w:rPr>
          <w:rStyle w:val="1-Char"/>
          <w:rFonts w:hint="cs"/>
          <w:cs/>
        </w:rPr>
        <w:t>‎</w:t>
      </w:r>
      <w:r w:rsidRPr="00860562">
        <w:rPr>
          <w:rStyle w:val="1-Char"/>
          <w:rFonts w:hint="cs"/>
          <w:rtl/>
        </w:rPr>
        <w:t xml:space="preserve">ی هاروت و ماروت </w:t>
      </w:r>
      <w:r w:rsidR="00545F65" w:rsidRPr="00860562">
        <w:rPr>
          <w:rStyle w:val="1-Char"/>
          <w:rFonts w:hint="cs"/>
          <w:rtl/>
        </w:rPr>
        <w:t>بیان</w:t>
      </w:r>
      <w:r w:rsidRPr="00860562">
        <w:rPr>
          <w:rStyle w:val="1-Char"/>
          <w:rFonts w:hint="cs"/>
          <w:rtl/>
        </w:rPr>
        <w:t xml:space="preserve"> کرده می</w:t>
      </w:r>
      <w:r w:rsidRPr="00860562">
        <w:rPr>
          <w:rStyle w:val="1-Char"/>
          <w:rFonts w:hint="cs"/>
          <w:cs/>
        </w:rPr>
        <w:t>‎</w:t>
      </w:r>
      <w:r w:rsidRPr="00860562">
        <w:rPr>
          <w:rStyle w:val="1-Char"/>
          <w:rFonts w:hint="cs"/>
          <w:rtl/>
        </w:rPr>
        <w:t>گوید: «همه</w:t>
      </w:r>
      <w:r w:rsidR="00545F65" w:rsidRPr="00860562">
        <w:rPr>
          <w:rStyle w:val="1-Char"/>
          <w:rFonts w:hint="cs"/>
          <w:rtl/>
        </w:rPr>
        <w:t xml:space="preserve"> این روایات</w:t>
      </w:r>
      <w:r w:rsidRPr="00860562">
        <w:rPr>
          <w:rStyle w:val="1-Char"/>
          <w:rFonts w:hint="cs"/>
          <w:rtl/>
        </w:rPr>
        <w:t xml:space="preserve"> ضعیف و </w:t>
      </w:r>
      <w:r w:rsidR="00545F65" w:rsidRPr="00860562">
        <w:rPr>
          <w:rStyle w:val="1-Char"/>
          <w:rFonts w:hint="cs"/>
          <w:rtl/>
        </w:rPr>
        <w:t>شایسته</w:t>
      </w:r>
      <w:r w:rsidRPr="00860562">
        <w:rPr>
          <w:rStyle w:val="1-Char"/>
          <w:rFonts w:hint="cs"/>
          <w:rtl/>
        </w:rPr>
        <w:t xml:space="preserve"> ابن عمر و مانند </w:t>
      </w:r>
      <w:r w:rsidR="00545F65" w:rsidRPr="00860562">
        <w:rPr>
          <w:rStyle w:val="1-Char"/>
          <w:rFonts w:hint="cs"/>
          <w:rtl/>
        </w:rPr>
        <w:t>او نیست</w:t>
      </w:r>
      <w:r w:rsidRPr="00860562">
        <w:rPr>
          <w:rStyle w:val="1-Char"/>
          <w:rFonts w:hint="cs"/>
          <w:rtl/>
        </w:rPr>
        <w:t>، زیرا اصولی که درباره</w:t>
      </w:r>
      <w:r w:rsidRPr="00860562">
        <w:rPr>
          <w:rStyle w:val="1-Char"/>
          <w:rFonts w:hint="cs"/>
          <w:cs/>
        </w:rPr>
        <w:t>‎</w:t>
      </w:r>
      <w:r w:rsidR="00545F65" w:rsidRPr="00860562">
        <w:rPr>
          <w:rStyle w:val="1-Char"/>
          <w:rFonts w:hint="cs"/>
          <w:rtl/>
        </w:rPr>
        <w:t xml:space="preserve"> فرشتگان</w:t>
      </w:r>
      <w:r w:rsidRPr="00860562">
        <w:rPr>
          <w:rStyle w:val="1-Char"/>
          <w:rFonts w:hint="cs"/>
          <w:rtl/>
        </w:rPr>
        <w:t xml:space="preserve"> که امین وحی خدا و سفیر او به سوی پیامبران و فرستادگانش هستند وجود دارد، </w:t>
      </w:r>
      <w:r w:rsidR="00545F65" w:rsidRPr="00860562">
        <w:rPr>
          <w:rStyle w:val="1-Char"/>
          <w:rFonts w:hint="cs"/>
          <w:rtl/>
        </w:rPr>
        <w:t xml:space="preserve">با </w:t>
      </w:r>
      <w:r w:rsidRPr="00860562">
        <w:rPr>
          <w:rStyle w:val="1-Char"/>
          <w:rFonts w:hint="cs"/>
          <w:rtl/>
        </w:rPr>
        <w:t xml:space="preserve">این </w:t>
      </w:r>
      <w:r w:rsidR="00545F65" w:rsidRPr="00860562">
        <w:rPr>
          <w:rStyle w:val="1-Char"/>
          <w:rFonts w:hint="cs"/>
          <w:rtl/>
        </w:rPr>
        <w:t>روایات در تضاد است</w:t>
      </w:r>
      <w:r w:rsidRPr="00860562">
        <w:rPr>
          <w:rStyle w:val="1-Char"/>
          <w:rFonts w:hint="cs"/>
          <w:rtl/>
        </w:rPr>
        <w:t xml:space="preserve">، </w:t>
      </w:r>
      <w:r w:rsidR="00545F65" w:rsidRPr="00860562">
        <w:rPr>
          <w:rStyle w:val="1-Char"/>
          <w:rFonts w:hint="cs"/>
          <w:rtl/>
        </w:rPr>
        <w:t xml:space="preserve">فرشتگان </w:t>
      </w:r>
      <w:r w:rsidRPr="00860562">
        <w:rPr>
          <w:rStyle w:val="1-Char"/>
          <w:rFonts w:hint="cs"/>
          <w:rtl/>
        </w:rPr>
        <w:t>از هیچ فرمان الهی سرپیچی نمی</w:t>
      </w:r>
      <w:r w:rsidRPr="00860562">
        <w:rPr>
          <w:rStyle w:val="1-Char"/>
          <w:rFonts w:hint="cs"/>
          <w:cs/>
        </w:rPr>
        <w:t>‎</w:t>
      </w:r>
      <w:r w:rsidRPr="00860562">
        <w:rPr>
          <w:rStyle w:val="1-Char"/>
          <w:rFonts w:hint="cs"/>
          <w:rtl/>
        </w:rPr>
        <w:t>کنند و</w:t>
      </w:r>
      <w:r w:rsidR="005875FE">
        <w:rPr>
          <w:rStyle w:val="1-Char"/>
          <w:rFonts w:hint="cs"/>
          <w:rtl/>
        </w:rPr>
        <w:t xml:space="preserve"> هر‌چه </w:t>
      </w:r>
      <w:r w:rsidRPr="00860562">
        <w:rPr>
          <w:rStyle w:val="1-Char"/>
          <w:rFonts w:hint="cs"/>
          <w:rtl/>
        </w:rPr>
        <w:t>به</w:t>
      </w:r>
      <w:r w:rsidR="00540F57">
        <w:rPr>
          <w:rStyle w:val="1-Char"/>
          <w:rFonts w:hint="cs"/>
          <w:rtl/>
        </w:rPr>
        <w:t xml:space="preserve"> آن‌ها </w:t>
      </w:r>
      <w:r w:rsidRPr="00860562">
        <w:rPr>
          <w:rStyle w:val="1-Char"/>
          <w:rFonts w:hint="cs"/>
          <w:rtl/>
        </w:rPr>
        <w:t>دستور داده شود انجام می</w:t>
      </w:r>
      <w:r w:rsidRPr="00860562">
        <w:rPr>
          <w:rStyle w:val="1-Char"/>
          <w:rFonts w:hint="eastAsia"/>
          <w:cs/>
        </w:rPr>
        <w:t>‎</w:t>
      </w:r>
      <w:r w:rsidRPr="00860562">
        <w:rPr>
          <w:rStyle w:val="1-Char"/>
          <w:rFonts w:hint="cs"/>
          <w:rtl/>
        </w:rPr>
        <w:t>دهند، سپس به بیان مطالبی پرداخته که مفهومش این است عقل وقوع چنین عملی از</w:t>
      </w:r>
      <w:r w:rsidR="00540F57">
        <w:rPr>
          <w:rStyle w:val="1-Char"/>
          <w:rFonts w:hint="cs"/>
          <w:rtl/>
        </w:rPr>
        <w:t xml:space="preserve"> آن‌ها </w:t>
      </w:r>
      <w:r w:rsidRPr="00860562">
        <w:rPr>
          <w:rStyle w:val="1-Char"/>
          <w:rFonts w:hint="cs"/>
          <w:rtl/>
        </w:rPr>
        <w:t>را جایز می</w:t>
      </w:r>
      <w:r w:rsidRPr="005D5F97">
        <w:rPr>
          <w:rFonts w:hint="cs"/>
          <w:sz w:val="2"/>
          <w:szCs w:val="2"/>
          <w:rtl/>
          <w:lang w:bidi="fa-IR"/>
        </w:rPr>
        <w:t xml:space="preserve"> </w:t>
      </w:r>
      <w:r w:rsidRPr="00860562">
        <w:rPr>
          <w:rStyle w:val="1-Char"/>
          <w:rFonts w:hint="cs"/>
          <w:rtl/>
        </w:rPr>
        <w:t>داند، اما وقوع چنین امر جا</w:t>
      </w:r>
      <w:r w:rsidR="00545F65" w:rsidRPr="00860562">
        <w:rPr>
          <w:rStyle w:val="1-Char"/>
          <w:rFonts w:hint="cs"/>
          <w:rtl/>
        </w:rPr>
        <w:t>ی</w:t>
      </w:r>
      <w:r w:rsidR="008D4A4C" w:rsidRPr="00860562">
        <w:rPr>
          <w:rStyle w:val="1-Char"/>
          <w:rFonts w:hint="cs"/>
          <w:rtl/>
        </w:rPr>
        <w:t>زی</w:t>
      </w:r>
      <w:r w:rsidRPr="00860562">
        <w:rPr>
          <w:rStyle w:val="1-Char"/>
          <w:rFonts w:hint="cs"/>
          <w:rtl/>
        </w:rPr>
        <w:t xml:space="preserve"> جز با گوش درک نخواهد شد، و درست نیست»</w:t>
      </w:r>
      <w:r w:rsidR="00545F65" w:rsidRPr="00860562">
        <w:rPr>
          <w:rStyle w:val="1-Char"/>
          <w:rFonts w:hint="cs"/>
          <w:rtl/>
        </w:rPr>
        <w:t>.</w:t>
      </w:r>
      <w:r w:rsidRPr="00860562">
        <w:rPr>
          <w:rStyle w:val="1-Char"/>
          <w:vertAlign w:val="superscript"/>
          <w:rtl/>
        </w:rPr>
        <w:footnoteReference w:id="298"/>
      </w:r>
      <w:r w:rsidRPr="00860562">
        <w:rPr>
          <w:rStyle w:val="1-Char"/>
          <w:rFonts w:hint="cs"/>
          <w:rtl/>
        </w:rPr>
        <w:t xml:space="preserve"> </w:t>
      </w:r>
    </w:p>
    <w:p w:rsidR="006E4CC7" w:rsidRPr="00860562" w:rsidRDefault="006E4CC7" w:rsidP="005D5F97">
      <w:pPr>
        <w:ind w:firstLine="284"/>
        <w:jc w:val="both"/>
        <w:rPr>
          <w:rStyle w:val="1-Char"/>
          <w:rtl/>
        </w:rPr>
      </w:pPr>
      <w:r w:rsidRPr="00860562">
        <w:rPr>
          <w:rStyle w:val="1-Char"/>
          <w:rFonts w:hint="cs"/>
          <w:rtl/>
        </w:rPr>
        <w:t xml:space="preserve">آیا وجود هاروت و ماروت به </w:t>
      </w:r>
      <w:r w:rsidR="00545F65" w:rsidRPr="00860562">
        <w:rPr>
          <w:rStyle w:val="1-Char"/>
          <w:rFonts w:hint="cs"/>
          <w:rtl/>
        </w:rPr>
        <w:t>دوران خاصی اختصاص داشته</w:t>
      </w:r>
      <w:r w:rsidRPr="00860562">
        <w:rPr>
          <w:rStyle w:val="1-Char"/>
          <w:rFonts w:hint="cs"/>
          <w:rtl/>
        </w:rPr>
        <w:t>، سپس مأموریت</w:t>
      </w:r>
      <w:r w:rsidR="008D4A4C" w:rsidRPr="00860562">
        <w:rPr>
          <w:rStyle w:val="1-Char"/>
          <w:rFonts w:hint="cs"/>
          <w:rtl/>
        </w:rPr>
        <w:t>ش</w:t>
      </w:r>
      <w:r w:rsidRPr="00860562">
        <w:rPr>
          <w:rStyle w:val="1-Char"/>
          <w:rFonts w:hint="cs"/>
          <w:rtl/>
        </w:rPr>
        <w:t>ان به پایان رسیده</w:t>
      </w:r>
      <w:r w:rsidR="00545F65" w:rsidRPr="00860562">
        <w:rPr>
          <w:rStyle w:val="1-Char"/>
          <w:rFonts w:hint="cs"/>
          <w:rtl/>
        </w:rPr>
        <w:t>،</w:t>
      </w:r>
      <w:r w:rsidRPr="00860562">
        <w:rPr>
          <w:rStyle w:val="1-Char"/>
          <w:rFonts w:hint="cs"/>
          <w:rtl/>
        </w:rPr>
        <w:t xml:space="preserve"> </w:t>
      </w:r>
      <w:r w:rsidR="008D4A4C" w:rsidRPr="00860562">
        <w:rPr>
          <w:rStyle w:val="1-Char"/>
          <w:rFonts w:hint="cs"/>
          <w:rtl/>
        </w:rPr>
        <w:t>ی</w:t>
      </w:r>
      <w:r w:rsidRPr="00860562">
        <w:rPr>
          <w:rStyle w:val="1-Char"/>
          <w:rFonts w:hint="cs"/>
          <w:rtl/>
        </w:rPr>
        <w:t xml:space="preserve">ا این که وجودشان در طول </w:t>
      </w:r>
      <w:r w:rsidR="00545F65" w:rsidRPr="00860562">
        <w:rPr>
          <w:rStyle w:val="1-Char"/>
          <w:rFonts w:hint="cs"/>
          <w:rtl/>
        </w:rPr>
        <w:t>دوران</w:t>
      </w:r>
      <w:r w:rsidR="005875FE">
        <w:rPr>
          <w:rStyle w:val="1-Char"/>
          <w:rFonts w:hint="cs"/>
          <w:rtl/>
        </w:rPr>
        <w:t xml:space="preserve">‌ها </w:t>
      </w:r>
      <w:r w:rsidR="00545F65" w:rsidRPr="00860562">
        <w:rPr>
          <w:rStyle w:val="1-Char"/>
          <w:rFonts w:hint="cs"/>
          <w:rtl/>
        </w:rPr>
        <w:t>همچنین</w:t>
      </w:r>
      <w:r w:rsidRPr="00860562">
        <w:rPr>
          <w:rStyle w:val="1-Char"/>
          <w:rFonts w:hint="cs"/>
          <w:rtl/>
        </w:rPr>
        <w:t xml:space="preserve"> ادامه داشته است؟</w:t>
      </w:r>
    </w:p>
    <w:p w:rsidR="006E4CC7" w:rsidRPr="00860562" w:rsidRDefault="006E4CC7" w:rsidP="0080376C">
      <w:pPr>
        <w:ind w:firstLine="284"/>
        <w:jc w:val="both"/>
        <w:rPr>
          <w:rStyle w:val="1-Char"/>
          <w:rtl/>
        </w:rPr>
      </w:pPr>
      <w:r w:rsidRPr="00860562">
        <w:rPr>
          <w:rStyle w:val="1-Char"/>
          <w:rFonts w:hint="cs"/>
          <w:rtl/>
        </w:rPr>
        <w:t xml:space="preserve">طبری در تفسیرش </w:t>
      </w:r>
      <w:r w:rsidR="00545F65" w:rsidRPr="00860562">
        <w:rPr>
          <w:rStyle w:val="1-Char"/>
          <w:rFonts w:hint="cs"/>
          <w:rtl/>
        </w:rPr>
        <w:t>داستانی</w:t>
      </w:r>
      <w:r w:rsidRPr="00860562">
        <w:rPr>
          <w:rStyle w:val="1-Char"/>
          <w:rFonts w:hint="cs"/>
          <w:rtl/>
        </w:rPr>
        <w:t xml:space="preserve"> از عایشه</w:t>
      </w:r>
      <w:r w:rsidR="00545F65" w:rsidRPr="005D5F97">
        <w:rPr>
          <w:rFonts w:cs="CTraditional Arabic" w:hint="cs"/>
          <w:rtl/>
          <w:lang w:bidi="fa-IR"/>
        </w:rPr>
        <w:t>ل</w:t>
      </w:r>
      <w:r w:rsidRPr="00860562">
        <w:rPr>
          <w:rStyle w:val="1-Char"/>
          <w:rFonts w:hint="cs"/>
          <w:rtl/>
        </w:rPr>
        <w:t xml:space="preserve"> نقل می</w:t>
      </w:r>
      <w:r w:rsidRPr="00860562">
        <w:rPr>
          <w:rStyle w:val="1-Char"/>
          <w:rFonts w:hint="cs"/>
          <w:cs/>
        </w:rPr>
        <w:t>‎</w:t>
      </w:r>
      <w:r w:rsidRPr="00860562">
        <w:rPr>
          <w:rStyle w:val="1-Char"/>
          <w:rFonts w:hint="cs"/>
          <w:rtl/>
        </w:rPr>
        <w:t xml:space="preserve">کند که </w:t>
      </w:r>
      <w:r w:rsidR="0063483B" w:rsidRPr="00860562">
        <w:rPr>
          <w:rStyle w:val="1-Char"/>
          <w:rFonts w:hint="cs"/>
          <w:rtl/>
        </w:rPr>
        <w:t>بیانگر این است</w:t>
      </w:r>
      <w:r w:rsidRPr="00860562">
        <w:rPr>
          <w:rStyle w:val="1-Char"/>
          <w:rFonts w:hint="cs"/>
          <w:rtl/>
        </w:rPr>
        <w:t xml:space="preserve"> وجودشان ادامه داشته است</w:t>
      </w:r>
      <w:r w:rsidR="0063483B" w:rsidRPr="00860562">
        <w:rPr>
          <w:rStyle w:val="1-Char"/>
          <w:rFonts w:hint="cs"/>
          <w:rtl/>
        </w:rPr>
        <w:t>.</w:t>
      </w:r>
      <w:r w:rsidRPr="00860562">
        <w:rPr>
          <w:rStyle w:val="1-Char"/>
          <w:rFonts w:hint="cs"/>
          <w:rtl/>
        </w:rPr>
        <w:t xml:space="preserve"> وی می</w:t>
      </w:r>
      <w:r w:rsidRPr="00860562">
        <w:rPr>
          <w:rStyle w:val="1-Char"/>
          <w:rFonts w:hint="cs"/>
          <w:cs/>
        </w:rPr>
        <w:t>‎</w:t>
      </w:r>
      <w:r w:rsidRPr="00860562">
        <w:rPr>
          <w:rStyle w:val="1-Char"/>
          <w:rFonts w:hint="cs"/>
          <w:rtl/>
        </w:rPr>
        <w:t>گوید: «ربیع بن سلیمان آورده است،</w:t>
      </w:r>
      <w:r w:rsidR="0063483B" w:rsidRPr="00860562">
        <w:rPr>
          <w:rStyle w:val="1-Char"/>
          <w:rFonts w:hint="cs"/>
          <w:rtl/>
        </w:rPr>
        <w:t xml:space="preserve"> که</w:t>
      </w:r>
      <w:r w:rsidRPr="00860562">
        <w:rPr>
          <w:rStyle w:val="1-Char"/>
          <w:rFonts w:hint="cs"/>
          <w:rtl/>
        </w:rPr>
        <w:t xml:space="preserve"> ابن وهب </w:t>
      </w:r>
      <w:r w:rsidR="0063483B" w:rsidRPr="00860562">
        <w:rPr>
          <w:rStyle w:val="1-Char"/>
          <w:rFonts w:hint="cs"/>
          <w:rtl/>
        </w:rPr>
        <w:t>به ما چنین گفت</w:t>
      </w:r>
      <w:r w:rsidRPr="00860562">
        <w:rPr>
          <w:rStyle w:val="1-Char"/>
          <w:rFonts w:hint="cs"/>
          <w:rtl/>
        </w:rPr>
        <w:t>: ابن ابی ز</w:t>
      </w:r>
      <w:r w:rsidR="0063483B" w:rsidRPr="00860562">
        <w:rPr>
          <w:rStyle w:val="1-Char"/>
          <w:rFonts w:hint="cs"/>
          <w:rtl/>
        </w:rPr>
        <w:t>ن</w:t>
      </w:r>
      <w:r w:rsidRPr="00860562">
        <w:rPr>
          <w:rStyle w:val="1-Char"/>
          <w:rFonts w:hint="cs"/>
          <w:rtl/>
        </w:rPr>
        <w:t>اد می</w:t>
      </w:r>
      <w:r w:rsidRPr="00860562">
        <w:rPr>
          <w:rStyle w:val="1-Char"/>
          <w:rFonts w:hint="cs"/>
          <w:cs/>
        </w:rPr>
        <w:t>‎</w:t>
      </w:r>
      <w:r w:rsidRPr="00860562">
        <w:rPr>
          <w:rStyle w:val="1-Char"/>
          <w:rFonts w:hint="cs"/>
          <w:rtl/>
        </w:rPr>
        <w:t>گفت: هشام بن عروه از پدرش، از عایشه همسر پیامبر</w:t>
      </w:r>
      <w:r w:rsidR="0063483B" w:rsidRPr="005D5F97">
        <w:rPr>
          <w:rFonts w:cs="CTraditional Arabic" w:hint="cs"/>
          <w:rtl/>
          <w:lang w:bidi="fa-IR"/>
        </w:rPr>
        <w:t>ص</w:t>
      </w:r>
      <w:r w:rsidRPr="00860562">
        <w:rPr>
          <w:rStyle w:val="1-Char"/>
          <w:rFonts w:hint="cs"/>
          <w:rtl/>
        </w:rPr>
        <w:t xml:space="preserve"> روایت کرد که گفت: «زنی از اهالی دومه </w:t>
      </w:r>
      <w:r w:rsidR="00D40129" w:rsidRPr="00860562">
        <w:rPr>
          <w:rStyle w:val="1-Char"/>
          <w:rFonts w:hint="cs"/>
          <w:rtl/>
        </w:rPr>
        <w:t>جن</w:t>
      </w:r>
      <w:r w:rsidRPr="00860562">
        <w:rPr>
          <w:rStyle w:val="1-Char"/>
          <w:rFonts w:hint="cs"/>
          <w:rtl/>
        </w:rPr>
        <w:t xml:space="preserve">دل پس از وفات پیامبر </w:t>
      </w:r>
      <w:r w:rsidR="0063483B" w:rsidRPr="00860562">
        <w:rPr>
          <w:rStyle w:val="1-Char"/>
          <w:rFonts w:hint="cs"/>
          <w:rtl/>
        </w:rPr>
        <w:t>نزد من</w:t>
      </w:r>
      <w:r w:rsidRPr="00860562">
        <w:rPr>
          <w:rStyle w:val="1-Char"/>
          <w:rFonts w:hint="cs"/>
          <w:rtl/>
        </w:rPr>
        <w:t xml:space="preserve"> آمد، درباره</w:t>
      </w:r>
      <w:r w:rsidRPr="00860562">
        <w:rPr>
          <w:rStyle w:val="1-Char"/>
          <w:rFonts w:hint="eastAsia"/>
          <w:cs/>
        </w:rPr>
        <w:t>‎</w:t>
      </w:r>
      <w:r w:rsidRPr="00860562">
        <w:rPr>
          <w:rStyle w:val="1-Char"/>
          <w:rFonts w:hint="cs"/>
          <w:rtl/>
        </w:rPr>
        <w:t>ی چیزهایی از سحر</w:t>
      </w:r>
      <w:r w:rsidR="0063483B" w:rsidRPr="00860562">
        <w:rPr>
          <w:rStyle w:val="1-Char"/>
          <w:rFonts w:hint="cs"/>
          <w:rtl/>
        </w:rPr>
        <w:t xml:space="preserve"> و جادو</w:t>
      </w:r>
      <w:r w:rsidRPr="00860562">
        <w:rPr>
          <w:rStyle w:val="1-Char"/>
          <w:rFonts w:hint="cs"/>
          <w:rtl/>
        </w:rPr>
        <w:t xml:space="preserve"> که با آن روبه</w:t>
      </w:r>
      <w:r w:rsidRPr="00860562">
        <w:rPr>
          <w:rStyle w:val="1-Char"/>
          <w:rFonts w:hint="cs"/>
          <w:cs/>
        </w:rPr>
        <w:t>‎</w:t>
      </w:r>
      <w:r w:rsidRPr="00860562">
        <w:rPr>
          <w:rStyle w:val="1-Char"/>
          <w:rFonts w:hint="cs"/>
          <w:rtl/>
        </w:rPr>
        <w:t xml:space="preserve">رو شده، اما به آن عمل نکرده بود، </w:t>
      </w:r>
      <w:r w:rsidR="0063483B" w:rsidRPr="00860562">
        <w:rPr>
          <w:rStyle w:val="1-Char"/>
          <w:rFonts w:hint="cs"/>
          <w:rtl/>
        </w:rPr>
        <w:t>از رسول خدا</w:t>
      </w:r>
      <w:r w:rsidR="0063483B" w:rsidRPr="005D5F97">
        <w:rPr>
          <w:rFonts w:cs="CTraditional Arabic" w:hint="cs"/>
          <w:rtl/>
          <w:lang w:bidi="fa-IR"/>
        </w:rPr>
        <w:t>ص</w:t>
      </w:r>
      <w:r w:rsidR="0063483B" w:rsidRPr="00860562">
        <w:rPr>
          <w:rStyle w:val="1-Char"/>
          <w:rFonts w:hint="cs"/>
          <w:rtl/>
        </w:rPr>
        <w:t xml:space="preserve"> بپرسد»</w:t>
      </w:r>
      <w:r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عایشه برای عروه بازگو می</w:t>
      </w:r>
      <w:r w:rsidRPr="005D5F97">
        <w:rPr>
          <w:rFonts w:hint="cs"/>
          <w:sz w:val="2"/>
          <w:szCs w:val="2"/>
          <w:rtl/>
          <w:lang w:bidi="fa-IR"/>
        </w:rPr>
        <w:t xml:space="preserve"> </w:t>
      </w:r>
      <w:r w:rsidRPr="00860562">
        <w:rPr>
          <w:rStyle w:val="1-Char"/>
          <w:rFonts w:hint="cs"/>
          <w:rtl/>
        </w:rPr>
        <w:t>کرد: ای خواهرزاده</w:t>
      </w:r>
      <w:r w:rsidR="0063483B" w:rsidRPr="00860562">
        <w:rPr>
          <w:rStyle w:val="1-Char"/>
          <w:rFonts w:hint="cs"/>
          <w:rtl/>
        </w:rPr>
        <w:t>!</w:t>
      </w:r>
      <w:r w:rsidRPr="00860562">
        <w:rPr>
          <w:rStyle w:val="1-Char"/>
          <w:rFonts w:hint="cs"/>
          <w:rtl/>
        </w:rPr>
        <w:t xml:space="preserve"> وقتی</w:t>
      </w:r>
      <w:r w:rsidR="0063483B" w:rsidRPr="00860562">
        <w:rPr>
          <w:rStyle w:val="1-Char"/>
          <w:rFonts w:hint="cs"/>
          <w:rtl/>
        </w:rPr>
        <w:t xml:space="preserve"> آن زن </w:t>
      </w:r>
      <w:r w:rsidRPr="00860562">
        <w:rPr>
          <w:rStyle w:val="1-Char"/>
          <w:rFonts w:hint="cs"/>
          <w:rtl/>
        </w:rPr>
        <w:t xml:space="preserve">فهمید رسول الله </w:t>
      </w:r>
      <w:r w:rsidR="0063483B" w:rsidRPr="00860562">
        <w:rPr>
          <w:rStyle w:val="1-Char"/>
          <w:rFonts w:hint="cs"/>
          <w:rtl/>
        </w:rPr>
        <w:t>وفات نموده، به خاطر آرامش</w:t>
      </w:r>
      <w:r w:rsidRPr="00860562">
        <w:rPr>
          <w:rStyle w:val="1-Char"/>
          <w:rFonts w:hint="cs"/>
          <w:rtl/>
        </w:rPr>
        <w:t xml:space="preserve"> دردش گریه می</w:t>
      </w:r>
      <w:r w:rsidRPr="00860562">
        <w:rPr>
          <w:rStyle w:val="1-Char"/>
          <w:rFonts w:hint="cs"/>
          <w:cs/>
        </w:rPr>
        <w:t>‎</w:t>
      </w:r>
      <w:r w:rsidRPr="00860562">
        <w:rPr>
          <w:rStyle w:val="1-Char"/>
          <w:rFonts w:hint="cs"/>
          <w:rtl/>
        </w:rPr>
        <w:t>ک</w:t>
      </w:r>
      <w:r w:rsidR="0063483B" w:rsidRPr="00860562">
        <w:rPr>
          <w:rStyle w:val="1-Char"/>
          <w:rFonts w:hint="cs"/>
          <w:rtl/>
        </w:rPr>
        <w:t>ر</w:t>
      </w:r>
      <w:r w:rsidRPr="00860562">
        <w:rPr>
          <w:rStyle w:val="1-Char"/>
          <w:rFonts w:hint="cs"/>
          <w:rtl/>
        </w:rPr>
        <w:t>د. چنان گریه می</w:t>
      </w:r>
      <w:r w:rsidRPr="00860562">
        <w:rPr>
          <w:rStyle w:val="1-Char"/>
          <w:rFonts w:hint="cs"/>
          <w:cs/>
        </w:rPr>
        <w:t>‎</w:t>
      </w:r>
      <w:r w:rsidRPr="00860562">
        <w:rPr>
          <w:rStyle w:val="1-Char"/>
          <w:rFonts w:hint="cs"/>
          <w:rtl/>
        </w:rPr>
        <w:t>کرد که دلم به رحم آمد، می</w:t>
      </w:r>
      <w:r w:rsidRPr="00860562">
        <w:rPr>
          <w:rStyle w:val="1-Char"/>
          <w:rFonts w:hint="cs"/>
          <w:cs/>
        </w:rPr>
        <w:t>‎</w:t>
      </w:r>
      <w:r w:rsidRPr="00860562">
        <w:rPr>
          <w:rStyle w:val="1-Char"/>
          <w:rFonts w:hint="cs"/>
          <w:rtl/>
        </w:rPr>
        <w:t>گفت: می</w:t>
      </w:r>
      <w:r w:rsidRPr="00860562">
        <w:rPr>
          <w:rStyle w:val="1-Char"/>
          <w:rFonts w:hint="cs"/>
          <w:cs/>
        </w:rPr>
        <w:t>‎</w:t>
      </w:r>
      <w:r w:rsidRPr="00860562">
        <w:rPr>
          <w:rStyle w:val="1-Char"/>
          <w:rFonts w:hint="cs"/>
          <w:rtl/>
        </w:rPr>
        <w:t>ترسم زمان رهاییم گذشته و هلاک شده باشم. شوهری داشتم که ناپدید شد، پیرزنی نزدم آمد، در این باره پیش او گلایه کردم، او گفت: اگر آن چه می</w:t>
      </w:r>
      <w:r w:rsidRPr="00860562">
        <w:rPr>
          <w:rStyle w:val="1-Char"/>
          <w:rFonts w:hint="cs"/>
          <w:cs/>
        </w:rPr>
        <w:t>‎</w:t>
      </w:r>
      <w:r w:rsidRPr="00860562">
        <w:rPr>
          <w:rStyle w:val="1-Char"/>
          <w:rFonts w:hint="cs"/>
          <w:rtl/>
        </w:rPr>
        <w:t>گویم انجام بدهی، کاری می</w:t>
      </w:r>
      <w:r w:rsidRPr="00860562">
        <w:rPr>
          <w:rStyle w:val="1-Char"/>
          <w:rFonts w:hint="cs"/>
          <w:cs/>
        </w:rPr>
        <w:t>‎</w:t>
      </w:r>
      <w:r w:rsidRPr="00860562">
        <w:rPr>
          <w:rStyle w:val="1-Char"/>
          <w:rFonts w:hint="cs"/>
          <w:rtl/>
        </w:rPr>
        <w:t xml:space="preserve">کنم </w:t>
      </w:r>
      <w:r w:rsidR="0063483B" w:rsidRPr="00860562">
        <w:rPr>
          <w:rStyle w:val="1-Char"/>
          <w:rFonts w:hint="cs"/>
          <w:rtl/>
        </w:rPr>
        <w:t xml:space="preserve">که شوهرت </w:t>
      </w:r>
      <w:r w:rsidRPr="00860562">
        <w:rPr>
          <w:rStyle w:val="1-Char"/>
          <w:rFonts w:hint="cs"/>
          <w:rtl/>
        </w:rPr>
        <w:t>باز گردد.</w:t>
      </w:r>
    </w:p>
    <w:p w:rsidR="006E4CC7" w:rsidRPr="00860562" w:rsidRDefault="0063483B" w:rsidP="005D5F97">
      <w:pPr>
        <w:ind w:firstLine="284"/>
        <w:jc w:val="both"/>
        <w:rPr>
          <w:rStyle w:val="1-Char"/>
          <w:rtl/>
        </w:rPr>
      </w:pPr>
      <w:r w:rsidRPr="00860562">
        <w:rPr>
          <w:rStyle w:val="1-Char"/>
          <w:rFonts w:hint="cs"/>
          <w:rtl/>
        </w:rPr>
        <w:t xml:space="preserve">هنگام </w:t>
      </w:r>
      <w:r w:rsidR="006E4CC7" w:rsidRPr="00860562">
        <w:rPr>
          <w:rStyle w:val="1-Char"/>
          <w:rFonts w:hint="cs"/>
          <w:rtl/>
        </w:rPr>
        <w:t>شب آن پیرزن با دو سگ سیاه آمد، بر یکی</w:t>
      </w:r>
      <w:r w:rsidRPr="00860562">
        <w:rPr>
          <w:rStyle w:val="1-Char"/>
          <w:rFonts w:hint="cs"/>
          <w:rtl/>
        </w:rPr>
        <w:t xml:space="preserve"> او</w:t>
      </w:r>
      <w:r w:rsidR="006E4CC7" w:rsidRPr="00860562">
        <w:rPr>
          <w:rStyle w:val="1-Char"/>
          <w:rFonts w:hint="cs"/>
          <w:rtl/>
        </w:rPr>
        <w:t xml:space="preserve"> سوار شد و</w:t>
      </w:r>
      <w:r w:rsidRPr="00860562">
        <w:rPr>
          <w:rStyle w:val="1-Char"/>
          <w:rFonts w:hint="cs"/>
          <w:rtl/>
        </w:rPr>
        <w:t xml:space="preserve"> </w:t>
      </w:r>
      <w:r w:rsidR="006E4CC7" w:rsidRPr="00860562">
        <w:rPr>
          <w:rStyle w:val="1-Char"/>
          <w:rFonts w:hint="cs"/>
          <w:rtl/>
        </w:rPr>
        <w:t>بر دیگری</w:t>
      </w:r>
      <w:r w:rsidRPr="00860562">
        <w:rPr>
          <w:rStyle w:val="1-Char"/>
          <w:rFonts w:hint="cs"/>
          <w:rtl/>
        </w:rPr>
        <w:t xml:space="preserve"> من</w:t>
      </w:r>
      <w:r w:rsidR="006E4CC7" w:rsidRPr="00860562">
        <w:rPr>
          <w:rStyle w:val="1-Char"/>
          <w:rFonts w:hint="cs"/>
          <w:rtl/>
        </w:rPr>
        <w:t>، چندان طولی نکشید که وارد بابل شدیم، با دو مرد که از پا آویزان شده بودند، روبه</w:t>
      </w:r>
      <w:r w:rsidR="006E4CC7" w:rsidRPr="00860562">
        <w:rPr>
          <w:rStyle w:val="1-Char"/>
          <w:rFonts w:hint="eastAsia"/>
          <w:cs/>
        </w:rPr>
        <w:t>‎</w:t>
      </w:r>
      <w:r w:rsidR="006E4CC7" w:rsidRPr="00860562">
        <w:rPr>
          <w:rStyle w:val="1-Char"/>
          <w:rFonts w:hint="cs"/>
          <w:rtl/>
        </w:rPr>
        <w:t>رو شدیم، پرسیدند</w:t>
      </w:r>
      <w:r w:rsidR="006325F0" w:rsidRPr="00860562">
        <w:rPr>
          <w:rStyle w:val="1-Char"/>
          <w:rFonts w:hint="cs"/>
          <w:rtl/>
        </w:rPr>
        <w:t>:</w:t>
      </w:r>
      <w:r w:rsidR="006E4CC7" w:rsidRPr="00860562">
        <w:rPr>
          <w:rStyle w:val="1-Char"/>
          <w:rFonts w:hint="cs"/>
          <w:rtl/>
        </w:rPr>
        <w:t xml:space="preserve"> چرا به اینحا آمدی؟ جواب دادم: آمدم سحر</w:t>
      </w:r>
      <w:r w:rsidR="006325F0" w:rsidRPr="00860562">
        <w:rPr>
          <w:rStyle w:val="1-Char"/>
          <w:rFonts w:hint="cs"/>
          <w:rtl/>
        </w:rPr>
        <w:t xml:space="preserve"> و جادو</w:t>
      </w:r>
      <w:r w:rsidR="006E4CC7" w:rsidRPr="00860562">
        <w:rPr>
          <w:rStyle w:val="1-Char"/>
          <w:rFonts w:hint="cs"/>
          <w:rtl/>
        </w:rPr>
        <w:t xml:space="preserve"> یاد بگیرم. گفتند: ما تنها مایه</w:t>
      </w:r>
      <w:r w:rsidR="006E4CC7" w:rsidRPr="00860562">
        <w:rPr>
          <w:rStyle w:val="1-Char"/>
          <w:rFonts w:hint="cs"/>
          <w:cs/>
        </w:rPr>
        <w:t>‎</w:t>
      </w:r>
      <w:r w:rsidR="006E4CC7" w:rsidRPr="00860562">
        <w:rPr>
          <w:rStyle w:val="1-Char"/>
          <w:rFonts w:hint="cs"/>
          <w:rtl/>
        </w:rPr>
        <w:t>ی آزمایش هستیم، پس کفر نورز و برگرد. اما نپذیرفتم و گفتم: خیر. گفتند: به آن تنور برو و در آن</w:t>
      </w:r>
      <w:r w:rsidR="006325F0" w:rsidRPr="00860562">
        <w:rPr>
          <w:rStyle w:val="1-Char"/>
          <w:rFonts w:hint="cs"/>
          <w:rtl/>
        </w:rPr>
        <w:t xml:space="preserve"> ادرار</w:t>
      </w:r>
      <w:r w:rsidR="006E4CC7" w:rsidRPr="00860562">
        <w:rPr>
          <w:rStyle w:val="1-Char"/>
          <w:rFonts w:hint="cs"/>
          <w:rtl/>
        </w:rPr>
        <w:t xml:space="preserve"> کن. رفتم، ولی ترسیدم و آن کار را نکردم و به نزدشان برگشتم، گفتند: دستور را اجرا کردی؟ گفتم: آری. پرسیدند: پس آیا چیزی ندیدی؟ پاسخ دادم: </w:t>
      </w:r>
      <w:r w:rsidR="006325F0" w:rsidRPr="00860562">
        <w:rPr>
          <w:rStyle w:val="1-Char"/>
          <w:rFonts w:hint="cs"/>
          <w:rtl/>
        </w:rPr>
        <w:t>نه</w:t>
      </w:r>
      <w:r w:rsidR="006E4CC7" w:rsidRPr="00860562">
        <w:rPr>
          <w:rStyle w:val="1-Char"/>
          <w:rFonts w:hint="cs"/>
          <w:rtl/>
        </w:rPr>
        <w:t>. گفتند: پس اجرا نکردی، به سرزمین خود برگرد و کفر نورز اما قبول نکردم، باز گفتند: به آن تنور برو و در</w:t>
      </w:r>
      <w:r w:rsidR="006325F0" w:rsidRPr="00860562">
        <w:rPr>
          <w:rStyle w:val="1-Char"/>
          <w:rFonts w:hint="cs"/>
          <w:rtl/>
        </w:rPr>
        <w:t xml:space="preserve"> </w:t>
      </w:r>
      <w:r w:rsidR="006E4CC7" w:rsidRPr="00860562">
        <w:rPr>
          <w:rStyle w:val="1-Char"/>
          <w:rFonts w:hint="cs"/>
          <w:rtl/>
        </w:rPr>
        <w:t>آن ادرار کن. رفتم: اما بدنم به ل</w:t>
      </w:r>
      <w:r w:rsidR="00E921C0" w:rsidRPr="00860562">
        <w:rPr>
          <w:rStyle w:val="1-Char"/>
          <w:rFonts w:hint="cs"/>
          <w:rtl/>
        </w:rPr>
        <w:t>ر</w:t>
      </w:r>
      <w:r w:rsidR="006E4CC7" w:rsidRPr="00860562">
        <w:rPr>
          <w:rStyle w:val="1-Char"/>
          <w:rFonts w:hint="cs"/>
          <w:rtl/>
        </w:rPr>
        <w:t>زه افتاد و ترسیدم، و برگشتم گفتم: انجام دادم. پرسیدند: پس چه چیزی دیدی؟ گفتم: هیچ چیز ندیدم.</w:t>
      </w:r>
      <w:r w:rsidR="00540F57">
        <w:rPr>
          <w:rStyle w:val="1-Char"/>
          <w:rFonts w:hint="cs"/>
          <w:rtl/>
        </w:rPr>
        <w:t xml:space="preserve"> آن‌ها </w:t>
      </w:r>
      <w:r w:rsidR="006E4CC7" w:rsidRPr="00860562">
        <w:rPr>
          <w:rStyle w:val="1-Char"/>
          <w:rFonts w:hint="cs"/>
          <w:rtl/>
        </w:rPr>
        <w:t>هم دوباره گفتند: دروغ می</w:t>
      </w:r>
      <w:r w:rsidR="006E4CC7" w:rsidRPr="00860562">
        <w:rPr>
          <w:rStyle w:val="1-Char"/>
          <w:rFonts w:hint="cs"/>
          <w:cs/>
        </w:rPr>
        <w:t>‎</w:t>
      </w:r>
      <w:r w:rsidR="006E4CC7" w:rsidRPr="00860562">
        <w:rPr>
          <w:rStyle w:val="1-Char"/>
          <w:rFonts w:hint="cs"/>
          <w:rtl/>
        </w:rPr>
        <w:t>گویی و این کار را نکرده</w:t>
      </w:r>
      <w:r w:rsidR="006E4CC7" w:rsidRPr="00860562">
        <w:rPr>
          <w:rStyle w:val="1-Char"/>
          <w:rFonts w:hint="cs"/>
          <w:cs/>
        </w:rPr>
        <w:t>‎</w:t>
      </w:r>
      <w:r w:rsidR="006E4CC7" w:rsidRPr="00860562">
        <w:rPr>
          <w:rStyle w:val="1-Char"/>
          <w:rFonts w:hint="cs"/>
          <w:rtl/>
        </w:rPr>
        <w:t xml:space="preserve">ای، به </w:t>
      </w:r>
      <w:r w:rsidR="006325F0" w:rsidRPr="00860562">
        <w:rPr>
          <w:rStyle w:val="1-Char"/>
          <w:rFonts w:hint="cs"/>
          <w:rtl/>
        </w:rPr>
        <w:t>سرزمینت</w:t>
      </w:r>
      <w:r w:rsidR="006E4CC7" w:rsidRPr="00860562">
        <w:rPr>
          <w:rStyle w:val="1-Char"/>
          <w:rFonts w:hint="cs"/>
          <w:rtl/>
        </w:rPr>
        <w:t xml:space="preserve"> برگرد و کافر نشو، تو بر سر کار خویش هستی من نیز دوباره از ب</w:t>
      </w:r>
      <w:r w:rsidR="006325F0" w:rsidRPr="00860562">
        <w:rPr>
          <w:rStyle w:val="1-Char"/>
          <w:rFonts w:hint="cs"/>
          <w:rtl/>
        </w:rPr>
        <w:t>از</w:t>
      </w:r>
      <w:r w:rsidR="006E4CC7" w:rsidRPr="00860562">
        <w:rPr>
          <w:rStyle w:val="1-Char"/>
          <w:rFonts w:hint="cs"/>
          <w:rtl/>
        </w:rPr>
        <w:t>گشت</w:t>
      </w:r>
      <w:r w:rsidR="006325F0" w:rsidRPr="00860562">
        <w:rPr>
          <w:rStyle w:val="1-Char"/>
          <w:rFonts w:hint="cs"/>
          <w:rtl/>
        </w:rPr>
        <w:t>ن</w:t>
      </w:r>
      <w:r w:rsidR="00A90CC0" w:rsidRPr="00860562">
        <w:rPr>
          <w:rStyle w:val="1-Char"/>
          <w:rFonts w:hint="cs"/>
          <w:rtl/>
        </w:rPr>
        <w:t xml:space="preserve"> امتناع کردم</w:t>
      </w:r>
      <w:r w:rsidR="006E4CC7" w:rsidRPr="00860562">
        <w:rPr>
          <w:rStyle w:val="1-Char"/>
          <w:rFonts w:hint="cs"/>
          <w:rtl/>
        </w:rPr>
        <w:t xml:space="preserve"> گفتند: به آن تنور برو و در آن ادرار کن. رفتم اما این بار </w:t>
      </w:r>
      <w:r w:rsidR="006325F0" w:rsidRPr="00860562">
        <w:rPr>
          <w:rStyle w:val="1-Char"/>
          <w:rFonts w:hint="cs"/>
          <w:rtl/>
        </w:rPr>
        <w:t>چنان</w:t>
      </w:r>
      <w:r w:rsidR="006E4CC7" w:rsidRPr="00860562">
        <w:rPr>
          <w:rStyle w:val="1-Char"/>
          <w:rFonts w:hint="cs"/>
          <w:rtl/>
        </w:rPr>
        <w:t xml:space="preserve"> کردم، ناگهان اسب سواری</w:t>
      </w:r>
      <w:r w:rsidR="006325F0" w:rsidRPr="00860562">
        <w:rPr>
          <w:rStyle w:val="1-Char"/>
          <w:rFonts w:hint="cs"/>
          <w:rtl/>
        </w:rPr>
        <w:t xml:space="preserve"> را دیدم که</w:t>
      </w:r>
      <w:r w:rsidR="006E4CC7" w:rsidRPr="00860562">
        <w:rPr>
          <w:rStyle w:val="1-Char"/>
          <w:rFonts w:hint="cs"/>
          <w:rtl/>
        </w:rPr>
        <w:t xml:space="preserve"> با نقاب آهنی از</w:t>
      </w:r>
      <w:r w:rsidR="006325F0" w:rsidRPr="00860562">
        <w:rPr>
          <w:rStyle w:val="1-Char"/>
          <w:rFonts w:hint="cs"/>
          <w:rtl/>
        </w:rPr>
        <w:t xml:space="preserve"> وجود</w:t>
      </w:r>
      <w:r w:rsidR="006E4CC7" w:rsidRPr="00860562">
        <w:rPr>
          <w:rStyle w:val="1-Char"/>
          <w:rFonts w:hint="cs"/>
          <w:rtl/>
        </w:rPr>
        <w:t xml:space="preserve"> من بیرون آمد، و به سمت آسمان تاخت تا آن جا که از جلو</w:t>
      </w:r>
      <w:r w:rsidR="006325F0" w:rsidRPr="00860562">
        <w:rPr>
          <w:rStyle w:val="1-Char"/>
          <w:rFonts w:hint="cs"/>
          <w:rtl/>
        </w:rPr>
        <w:t>ی</w:t>
      </w:r>
      <w:r w:rsidR="006E4CC7" w:rsidRPr="00860562">
        <w:rPr>
          <w:rStyle w:val="1-Char"/>
          <w:rFonts w:hint="cs"/>
          <w:rtl/>
        </w:rPr>
        <w:t xml:space="preserve"> چشمانم پنهان شد، به طوری که دیگر او را نمی</w:t>
      </w:r>
      <w:r w:rsidR="006E4CC7" w:rsidRPr="00860562">
        <w:rPr>
          <w:rStyle w:val="1-Char"/>
          <w:rFonts w:hint="cs"/>
          <w:cs/>
        </w:rPr>
        <w:t>‎</w:t>
      </w:r>
      <w:r w:rsidR="006E4CC7" w:rsidRPr="00860562">
        <w:rPr>
          <w:rStyle w:val="1-Char"/>
          <w:rFonts w:hint="cs"/>
          <w:rtl/>
        </w:rPr>
        <w:t>دیدم. نزد</w:t>
      </w:r>
      <w:r w:rsidR="00540F57">
        <w:rPr>
          <w:rStyle w:val="1-Char"/>
          <w:rFonts w:hint="cs"/>
          <w:rtl/>
        </w:rPr>
        <w:t xml:space="preserve"> آن‌ها </w:t>
      </w:r>
      <w:r w:rsidR="006E4CC7" w:rsidRPr="00860562">
        <w:rPr>
          <w:rStyle w:val="1-Char"/>
          <w:rFonts w:hint="cs"/>
          <w:rtl/>
        </w:rPr>
        <w:t>برگشتم و گفتم: اجرا کردم. گفتند: چیزی دیدی؟ گفتم:</w:t>
      </w:r>
      <w:r w:rsidR="006325F0" w:rsidRPr="00860562">
        <w:rPr>
          <w:rStyle w:val="1-Char"/>
          <w:rFonts w:hint="cs"/>
          <w:rtl/>
        </w:rPr>
        <w:t xml:space="preserve"> اسب</w:t>
      </w:r>
      <w:r w:rsidR="006E4CC7" w:rsidRPr="00860562">
        <w:rPr>
          <w:rStyle w:val="1-Char"/>
          <w:rFonts w:hint="cs"/>
          <w:rtl/>
        </w:rPr>
        <w:t xml:space="preserve"> سواری با نقاب</w:t>
      </w:r>
      <w:r w:rsidR="006325F0" w:rsidRPr="00860562">
        <w:rPr>
          <w:rStyle w:val="1-Char"/>
          <w:rFonts w:hint="cs"/>
          <w:rtl/>
        </w:rPr>
        <w:t>ی</w:t>
      </w:r>
      <w:r w:rsidR="006E4CC7" w:rsidRPr="00860562">
        <w:rPr>
          <w:rStyle w:val="1-Char"/>
          <w:rFonts w:hint="cs"/>
          <w:rtl/>
        </w:rPr>
        <w:t xml:space="preserve"> آهنی که از</w:t>
      </w:r>
      <w:r w:rsidR="006325F0" w:rsidRPr="00860562">
        <w:rPr>
          <w:rStyle w:val="1-Char"/>
          <w:rFonts w:hint="cs"/>
          <w:rtl/>
        </w:rPr>
        <w:t xml:space="preserve"> وجود</w:t>
      </w:r>
      <w:r w:rsidR="006E4CC7" w:rsidRPr="00860562">
        <w:rPr>
          <w:rStyle w:val="1-Char"/>
          <w:rFonts w:hint="cs"/>
          <w:rtl/>
        </w:rPr>
        <w:t xml:space="preserve"> من خارج شد و به آسمان رفت و از جلو</w:t>
      </w:r>
      <w:r w:rsidR="006325F0" w:rsidRPr="00860562">
        <w:rPr>
          <w:rStyle w:val="1-Char"/>
          <w:rFonts w:hint="cs"/>
          <w:rtl/>
        </w:rPr>
        <w:t>ی</w:t>
      </w:r>
      <w:r w:rsidR="006E4CC7" w:rsidRPr="00860562">
        <w:rPr>
          <w:rStyle w:val="1-Char"/>
          <w:rFonts w:hint="cs"/>
          <w:rtl/>
        </w:rPr>
        <w:t xml:space="preserve"> چشمانم </w:t>
      </w:r>
      <w:r w:rsidR="006325F0" w:rsidRPr="00860562">
        <w:rPr>
          <w:rStyle w:val="1-Char"/>
          <w:rFonts w:hint="cs"/>
          <w:rtl/>
        </w:rPr>
        <w:t>ناپدید</w:t>
      </w:r>
      <w:r w:rsidR="006E4CC7" w:rsidRPr="00860562">
        <w:rPr>
          <w:rStyle w:val="1-Char"/>
          <w:rFonts w:hint="cs"/>
          <w:rtl/>
        </w:rPr>
        <w:t xml:space="preserve"> گشت، گفتند: اکنون راست گفتی</w:t>
      </w:r>
      <w:r w:rsidR="006325F0" w:rsidRPr="00860562">
        <w:rPr>
          <w:rStyle w:val="1-Char"/>
          <w:rFonts w:hint="cs"/>
          <w:rtl/>
        </w:rPr>
        <w:t>،</w:t>
      </w:r>
      <w:r w:rsidR="006E4CC7" w:rsidRPr="00860562">
        <w:rPr>
          <w:rStyle w:val="1-Char"/>
          <w:rFonts w:hint="cs"/>
          <w:rtl/>
        </w:rPr>
        <w:t xml:space="preserve"> آن چه دیدی، ایمانت بود که از </w:t>
      </w:r>
      <w:r w:rsidR="006325F0" w:rsidRPr="00860562">
        <w:rPr>
          <w:rStyle w:val="1-Char"/>
          <w:rFonts w:hint="cs"/>
          <w:rtl/>
        </w:rPr>
        <w:t>وجودت</w:t>
      </w:r>
      <w:r w:rsidR="006E4CC7" w:rsidRPr="00860562">
        <w:rPr>
          <w:rStyle w:val="1-Char"/>
          <w:rFonts w:hint="cs"/>
          <w:rtl/>
        </w:rPr>
        <w:t xml:space="preserve"> بیرون رفت.</w:t>
      </w:r>
      <w:r w:rsidR="006325F0" w:rsidRPr="00860562">
        <w:rPr>
          <w:rStyle w:val="1-Char"/>
          <w:rFonts w:hint="cs"/>
          <w:rtl/>
        </w:rPr>
        <w:t xml:space="preserve"> حالا</w:t>
      </w:r>
      <w:r w:rsidR="006E4CC7" w:rsidRPr="00860562">
        <w:rPr>
          <w:rStyle w:val="1-Char"/>
          <w:rFonts w:hint="cs"/>
          <w:rtl/>
        </w:rPr>
        <w:t xml:space="preserve"> برو.</w:t>
      </w:r>
    </w:p>
    <w:p w:rsidR="006E4CC7" w:rsidRPr="00860562" w:rsidRDefault="006E4CC7" w:rsidP="005D5F97">
      <w:pPr>
        <w:ind w:firstLine="284"/>
        <w:jc w:val="both"/>
        <w:rPr>
          <w:rStyle w:val="1-Char"/>
          <w:rtl/>
        </w:rPr>
      </w:pPr>
      <w:r w:rsidRPr="00860562">
        <w:rPr>
          <w:rStyle w:val="1-Char"/>
          <w:rFonts w:hint="cs"/>
          <w:rtl/>
        </w:rPr>
        <w:t>به آن زن گفتم:</w:t>
      </w:r>
      <w:r w:rsidR="006325F0" w:rsidRPr="00860562">
        <w:rPr>
          <w:rStyle w:val="1-Char"/>
          <w:rFonts w:hint="cs"/>
          <w:rtl/>
        </w:rPr>
        <w:t xml:space="preserve"> سوگند</w:t>
      </w:r>
      <w:r w:rsidRPr="00860562">
        <w:rPr>
          <w:rStyle w:val="1-Char"/>
          <w:rFonts w:hint="cs"/>
          <w:rtl/>
        </w:rPr>
        <w:t xml:space="preserve"> به خدا</w:t>
      </w:r>
      <w:r w:rsidR="006325F0" w:rsidRPr="00860562">
        <w:rPr>
          <w:rStyle w:val="1-Char"/>
          <w:rFonts w:hint="cs"/>
          <w:rtl/>
        </w:rPr>
        <w:t>،</w:t>
      </w:r>
      <w:r w:rsidRPr="00860562">
        <w:rPr>
          <w:rStyle w:val="1-Char"/>
          <w:rFonts w:hint="cs"/>
          <w:rtl/>
        </w:rPr>
        <w:t xml:space="preserve"> </w:t>
      </w:r>
      <w:r w:rsidR="006325F0" w:rsidRPr="00860562">
        <w:rPr>
          <w:rStyle w:val="1-Char"/>
          <w:rFonts w:hint="cs"/>
          <w:rtl/>
        </w:rPr>
        <w:t>چیزی</w:t>
      </w:r>
      <w:r w:rsidRPr="00860562">
        <w:rPr>
          <w:rStyle w:val="1-Char"/>
          <w:rFonts w:hint="cs"/>
          <w:rtl/>
        </w:rPr>
        <w:t xml:space="preserve"> نمی</w:t>
      </w:r>
      <w:r w:rsidRPr="00860562">
        <w:rPr>
          <w:rStyle w:val="1-Char"/>
          <w:rFonts w:hint="eastAsia"/>
          <w:cs/>
        </w:rPr>
        <w:t>‎</w:t>
      </w:r>
      <w:r w:rsidRPr="00860562">
        <w:rPr>
          <w:rStyle w:val="1-Char"/>
          <w:rFonts w:hint="cs"/>
          <w:rtl/>
        </w:rPr>
        <w:t>دانم و چیزی به من نگفتند، گفت</w:t>
      </w:r>
      <w:r w:rsidR="006325F0" w:rsidRPr="00860562">
        <w:rPr>
          <w:rStyle w:val="1-Char"/>
          <w:rFonts w:hint="cs"/>
          <w:rtl/>
        </w:rPr>
        <w:t>:</w:t>
      </w:r>
      <w:r w:rsidRPr="00860562">
        <w:rPr>
          <w:rStyle w:val="1-Char"/>
          <w:rFonts w:hint="cs"/>
          <w:rtl/>
        </w:rPr>
        <w:t xml:space="preserve"> آری،</w:t>
      </w:r>
      <w:r w:rsidR="005875FE">
        <w:rPr>
          <w:rStyle w:val="1-Char"/>
          <w:rFonts w:hint="cs"/>
          <w:rtl/>
        </w:rPr>
        <w:t xml:space="preserve"> هر‌چه </w:t>
      </w:r>
      <w:r w:rsidRPr="00860562">
        <w:rPr>
          <w:rStyle w:val="1-Char"/>
          <w:rFonts w:hint="cs"/>
          <w:rtl/>
        </w:rPr>
        <w:t>بخواهی انجام داده می</w:t>
      </w:r>
      <w:r w:rsidRPr="00860562">
        <w:rPr>
          <w:rStyle w:val="1-Char"/>
          <w:rFonts w:hint="cs"/>
          <w:cs/>
        </w:rPr>
        <w:t>‎</w:t>
      </w:r>
      <w:r w:rsidRPr="00860562">
        <w:rPr>
          <w:rStyle w:val="1-Char"/>
          <w:rFonts w:hint="cs"/>
          <w:rtl/>
        </w:rPr>
        <w:t>شود، این دانه</w:t>
      </w:r>
      <w:r w:rsidRPr="00860562">
        <w:rPr>
          <w:rStyle w:val="1-Char"/>
          <w:rFonts w:hint="cs"/>
          <w:cs/>
        </w:rPr>
        <w:t>‎</w:t>
      </w:r>
      <w:r w:rsidRPr="00860562">
        <w:rPr>
          <w:rStyle w:val="1-Char"/>
          <w:rFonts w:hint="cs"/>
          <w:rtl/>
        </w:rPr>
        <w:t>های گندم را بگیر و پخش کن</w:t>
      </w:r>
      <w:r w:rsidR="006325F0" w:rsidRPr="00860562">
        <w:rPr>
          <w:rStyle w:val="1-Char"/>
          <w:rFonts w:hint="cs"/>
          <w:rtl/>
        </w:rPr>
        <w:t>،</w:t>
      </w:r>
      <w:r w:rsidRPr="00860562">
        <w:rPr>
          <w:rStyle w:val="1-Char"/>
          <w:rFonts w:hint="cs"/>
          <w:rtl/>
        </w:rPr>
        <w:t xml:space="preserve"> من </w:t>
      </w:r>
      <w:r w:rsidR="006325F0" w:rsidRPr="00860562">
        <w:rPr>
          <w:rStyle w:val="1-Char"/>
          <w:rFonts w:hint="cs"/>
          <w:rtl/>
        </w:rPr>
        <w:t>چنان</w:t>
      </w:r>
      <w:r w:rsidRPr="00860562">
        <w:rPr>
          <w:rStyle w:val="1-Char"/>
          <w:rFonts w:hint="cs"/>
          <w:rtl/>
        </w:rPr>
        <w:t xml:space="preserve"> کردم و گفتم</w:t>
      </w:r>
      <w:r w:rsidR="006325F0" w:rsidRPr="00860562">
        <w:rPr>
          <w:rStyle w:val="1-Char"/>
          <w:rFonts w:hint="cs"/>
          <w:rtl/>
        </w:rPr>
        <w:t>:</w:t>
      </w:r>
      <w:r w:rsidRPr="00860562">
        <w:rPr>
          <w:rStyle w:val="1-Char"/>
          <w:rFonts w:hint="cs"/>
          <w:rtl/>
        </w:rPr>
        <w:t xml:space="preserve"> ظاهر شو، آن هم ظاهر گشت، و گفتم: درو کن، درو کرد، سپس گفتم: دانه را از ساقه و گ</w:t>
      </w:r>
      <w:r w:rsidR="006325F0" w:rsidRPr="00860562">
        <w:rPr>
          <w:rStyle w:val="1-Char"/>
          <w:rFonts w:hint="cs"/>
          <w:rtl/>
        </w:rPr>
        <w:t>ُ</w:t>
      </w:r>
      <w:r w:rsidRPr="00860562">
        <w:rPr>
          <w:rStyle w:val="1-Char"/>
          <w:rFonts w:hint="cs"/>
          <w:rtl/>
        </w:rPr>
        <w:t>ل جدا کن، جدا کرد. آن گاه گفتم</w:t>
      </w:r>
      <w:r w:rsidR="006325F0" w:rsidRPr="00860562">
        <w:rPr>
          <w:rStyle w:val="1-Char"/>
          <w:rFonts w:hint="cs"/>
          <w:rtl/>
        </w:rPr>
        <w:t>:</w:t>
      </w:r>
      <w:r w:rsidRPr="00860562">
        <w:rPr>
          <w:rStyle w:val="1-Char"/>
          <w:rFonts w:hint="cs"/>
          <w:rtl/>
        </w:rPr>
        <w:t xml:space="preserve"> آن را</w:t>
      </w:r>
      <w:r w:rsidR="00540F57">
        <w:rPr>
          <w:rStyle w:val="1-Char"/>
          <w:rFonts w:hint="cs"/>
          <w:rtl/>
        </w:rPr>
        <w:t xml:space="preserve"> </w:t>
      </w:r>
      <w:r w:rsidRPr="00860562">
        <w:rPr>
          <w:rStyle w:val="1-Char"/>
          <w:rFonts w:hint="cs"/>
          <w:rtl/>
        </w:rPr>
        <w:t xml:space="preserve">خشک کن؛ خشکش کرد و گفتم: آن را به آرد تبدیل کن، </w:t>
      </w:r>
      <w:r w:rsidR="006325F0" w:rsidRPr="00860562">
        <w:rPr>
          <w:rStyle w:val="1-Char"/>
          <w:rFonts w:hint="cs"/>
          <w:rtl/>
        </w:rPr>
        <w:t>چنان کرد</w:t>
      </w:r>
      <w:r w:rsidRPr="00860562">
        <w:rPr>
          <w:rStyle w:val="1-Char"/>
          <w:rFonts w:hint="cs"/>
          <w:rtl/>
        </w:rPr>
        <w:t>، و در نهایت از او</w:t>
      </w:r>
      <w:r w:rsidR="006325F0" w:rsidRPr="00860562">
        <w:rPr>
          <w:rStyle w:val="1-Char"/>
          <w:rFonts w:hint="cs"/>
          <w:rtl/>
        </w:rPr>
        <w:t xml:space="preserve"> </w:t>
      </w:r>
      <w:r w:rsidRPr="00860562">
        <w:rPr>
          <w:rStyle w:val="1-Char"/>
          <w:rFonts w:hint="cs"/>
          <w:rtl/>
        </w:rPr>
        <w:t>خواستم آن را به نان تبدیل کند، از آن نان درست کرد. پس چون دیدم</w:t>
      </w:r>
      <w:r w:rsidR="005875FE">
        <w:rPr>
          <w:rStyle w:val="1-Char"/>
          <w:rFonts w:hint="cs"/>
          <w:rtl/>
        </w:rPr>
        <w:t xml:space="preserve"> هر‌چه </w:t>
      </w:r>
      <w:r w:rsidRPr="00860562">
        <w:rPr>
          <w:rStyle w:val="1-Char"/>
          <w:rFonts w:hint="cs"/>
          <w:rtl/>
        </w:rPr>
        <w:t>از او بخواهم انجام خواهد</w:t>
      </w:r>
      <w:r w:rsidR="00E921C0" w:rsidRPr="00860562">
        <w:rPr>
          <w:rStyle w:val="1-Char"/>
          <w:rFonts w:hint="cs"/>
          <w:rtl/>
        </w:rPr>
        <w:t xml:space="preserve"> داد</w:t>
      </w:r>
      <w:r w:rsidRPr="00860562">
        <w:rPr>
          <w:rStyle w:val="1-Char"/>
          <w:rFonts w:hint="cs"/>
          <w:rtl/>
        </w:rPr>
        <w:t>، بسیار پشیمان گشتم،</w:t>
      </w:r>
      <w:r w:rsidR="006325F0" w:rsidRPr="00860562">
        <w:rPr>
          <w:rStyle w:val="1-Char"/>
          <w:rFonts w:hint="cs"/>
          <w:rtl/>
        </w:rPr>
        <w:t xml:space="preserve"> سوگند</w:t>
      </w:r>
      <w:r w:rsidRPr="00860562">
        <w:rPr>
          <w:rStyle w:val="1-Char"/>
          <w:rFonts w:hint="cs"/>
          <w:rtl/>
        </w:rPr>
        <w:t xml:space="preserve"> به خدا ای ام المؤمنین</w:t>
      </w:r>
      <w:r w:rsidR="006325F0" w:rsidRPr="00860562">
        <w:rPr>
          <w:rStyle w:val="1-Char"/>
          <w:rFonts w:hint="cs"/>
          <w:rtl/>
        </w:rPr>
        <w:t>!</w:t>
      </w:r>
      <w:r w:rsidRPr="00860562">
        <w:rPr>
          <w:rStyle w:val="1-Char"/>
          <w:rFonts w:hint="cs"/>
          <w:rtl/>
        </w:rPr>
        <w:t xml:space="preserve"> هرگز هیچ کاری نکرده و نمی</w:t>
      </w:r>
      <w:r w:rsidRPr="00860562">
        <w:rPr>
          <w:rStyle w:val="1-Char"/>
          <w:rFonts w:hint="eastAsia"/>
          <w:cs/>
        </w:rPr>
        <w:t>‎</w:t>
      </w:r>
      <w:r w:rsidRPr="00860562">
        <w:rPr>
          <w:rStyle w:val="1-Char"/>
          <w:rFonts w:hint="cs"/>
          <w:rtl/>
        </w:rPr>
        <w:t>کنم.</w:t>
      </w:r>
      <w:r w:rsidRPr="00860562">
        <w:rPr>
          <w:rStyle w:val="1-Char"/>
          <w:vertAlign w:val="superscript"/>
          <w:rtl/>
        </w:rPr>
        <w:footnoteReference w:id="299"/>
      </w:r>
    </w:p>
    <w:p w:rsidR="006E4CC7" w:rsidRPr="00860562" w:rsidRDefault="006E4CC7" w:rsidP="005D5F97">
      <w:pPr>
        <w:ind w:firstLine="284"/>
        <w:jc w:val="both"/>
        <w:rPr>
          <w:rStyle w:val="1-Char"/>
          <w:rtl/>
        </w:rPr>
      </w:pPr>
      <w:r w:rsidRPr="00860562">
        <w:rPr>
          <w:rStyle w:val="1-Char"/>
          <w:rFonts w:hint="cs"/>
          <w:rtl/>
        </w:rPr>
        <w:t xml:space="preserve">این داستان درست نیست، و با </w:t>
      </w:r>
      <w:r w:rsidR="006325F0" w:rsidRPr="00860562">
        <w:rPr>
          <w:rStyle w:val="1-Char"/>
          <w:rFonts w:hint="cs"/>
          <w:rtl/>
        </w:rPr>
        <w:t>آیات</w:t>
      </w:r>
      <w:r w:rsidRPr="00860562">
        <w:rPr>
          <w:rStyle w:val="1-Char"/>
          <w:rFonts w:hint="cs"/>
          <w:rtl/>
        </w:rPr>
        <w:t xml:space="preserve"> قرآن </w:t>
      </w:r>
      <w:r w:rsidR="006325F0" w:rsidRPr="00860562">
        <w:rPr>
          <w:rStyle w:val="1-Char"/>
          <w:rFonts w:hint="cs"/>
          <w:rtl/>
        </w:rPr>
        <w:t>در تضاد است</w:t>
      </w:r>
      <w:r w:rsidRPr="00860562">
        <w:rPr>
          <w:rStyle w:val="1-Char"/>
          <w:rFonts w:hint="cs"/>
          <w:rtl/>
        </w:rPr>
        <w:t xml:space="preserve">، زیرا </w:t>
      </w:r>
      <w:r w:rsidR="006325F0" w:rsidRPr="00860562">
        <w:rPr>
          <w:rStyle w:val="1-Char"/>
          <w:rFonts w:hint="cs"/>
          <w:rtl/>
        </w:rPr>
        <w:t>در قرآن</w:t>
      </w:r>
      <w:r w:rsidRPr="00860562">
        <w:rPr>
          <w:rStyle w:val="1-Char"/>
          <w:rFonts w:hint="cs"/>
          <w:rtl/>
        </w:rPr>
        <w:t xml:space="preserve"> آشکارا </w:t>
      </w:r>
      <w:r w:rsidR="006325F0" w:rsidRPr="00860562">
        <w:rPr>
          <w:rStyle w:val="1-Char"/>
          <w:rFonts w:hint="cs"/>
          <w:rtl/>
        </w:rPr>
        <w:t>آمده که</w:t>
      </w:r>
      <w:r w:rsidRPr="00860562">
        <w:rPr>
          <w:rStyle w:val="1-Char"/>
          <w:rFonts w:hint="cs"/>
          <w:rtl/>
        </w:rPr>
        <w:t xml:space="preserve"> هاروت و ماروت به</w:t>
      </w:r>
      <w:r w:rsidR="006325F0" w:rsidRPr="00860562">
        <w:rPr>
          <w:rStyle w:val="1-Char"/>
          <w:rFonts w:hint="cs"/>
          <w:rtl/>
        </w:rPr>
        <w:t xml:space="preserve"> کسی که</w:t>
      </w:r>
      <w:r w:rsidR="00860562">
        <w:rPr>
          <w:rStyle w:val="1-Char"/>
          <w:rFonts w:hint="cs"/>
          <w:rtl/>
        </w:rPr>
        <w:t xml:space="preserve"> می‌</w:t>
      </w:r>
      <w:r w:rsidR="006325F0" w:rsidRPr="00860562">
        <w:rPr>
          <w:rStyle w:val="1-Char"/>
          <w:rFonts w:hint="cs"/>
          <w:rtl/>
        </w:rPr>
        <w:t>خواست</w:t>
      </w:r>
      <w:r w:rsidRPr="00860562">
        <w:rPr>
          <w:rStyle w:val="1-Char"/>
          <w:rFonts w:hint="cs"/>
          <w:rtl/>
        </w:rPr>
        <w:t xml:space="preserve"> سحر</w:t>
      </w:r>
      <w:r w:rsidR="006325F0" w:rsidRPr="00860562">
        <w:rPr>
          <w:rStyle w:val="1-Char"/>
          <w:rFonts w:hint="cs"/>
          <w:rtl/>
        </w:rPr>
        <w:t xml:space="preserve"> و جادو بیاموزد</w:t>
      </w:r>
      <w:r w:rsidRPr="00860562">
        <w:rPr>
          <w:rStyle w:val="1-Char"/>
          <w:rFonts w:hint="cs"/>
          <w:rtl/>
        </w:rPr>
        <w:t xml:space="preserve"> پس از این که به او می</w:t>
      </w:r>
      <w:r w:rsidRPr="00860562">
        <w:rPr>
          <w:rStyle w:val="1-Char"/>
          <w:rFonts w:hint="cs"/>
          <w:cs/>
        </w:rPr>
        <w:t>‎</w:t>
      </w:r>
      <w:r w:rsidRPr="00860562">
        <w:rPr>
          <w:rStyle w:val="1-Char"/>
          <w:rFonts w:hint="cs"/>
          <w:rtl/>
        </w:rPr>
        <w:t>گفتند کافر نشو، سحر</w:t>
      </w:r>
      <w:r w:rsidR="00244D8B" w:rsidRPr="00860562">
        <w:rPr>
          <w:rStyle w:val="1-Char"/>
          <w:rFonts w:hint="cs"/>
          <w:rtl/>
        </w:rPr>
        <w:t xml:space="preserve"> را</w:t>
      </w:r>
      <w:r w:rsidRPr="00860562">
        <w:rPr>
          <w:rStyle w:val="1-Char"/>
          <w:rFonts w:hint="cs"/>
          <w:rtl/>
        </w:rPr>
        <w:t xml:space="preserve"> یاد می</w:t>
      </w:r>
      <w:r w:rsidRPr="00860562">
        <w:rPr>
          <w:rStyle w:val="1-Char"/>
          <w:rFonts w:hint="cs"/>
          <w:cs/>
        </w:rPr>
        <w:t>‎</w:t>
      </w:r>
      <w:r w:rsidRPr="00860562">
        <w:rPr>
          <w:rStyle w:val="1-Char"/>
          <w:rFonts w:hint="cs"/>
          <w:rtl/>
        </w:rPr>
        <w:t>دادند،</w:t>
      </w:r>
      <w:r w:rsidR="00244D8B" w:rsidRPr="00860562">
        <w:rPr>
          <w:rStyle w:val="1-Char"/>
          <w:rFonts w:hint="cs"/>
          <w:rtl/>
        </w:rPr>
        <w:t xml:space="preserve"> و</w:t>
      </w:r>
      <w:r w:rsidRPr="00860562">
        <w:rPr>
          <w:rStyle w:val="1-Char"/>
          <w:rFonts w:hint="cs"/>
          <w:rtl/>
        </w:rPr>
        <w:t xml:space="preserve"> این داستان به صراحت </w:t>
      </w:r>
      <w:r w:rsidR="00244D8B" w:rsidRPr="00860562">
        <w:rPr>
          <w:rStyle w:val="1-Char"/>
          <w:rFonts w:hint="cs"/>
          <w:rtl/>
        </w:rPr>
        <w:t>بیانگر این نکته است که</w:t>
      </w:r>
      <w:r w:rsidR="00540F57">
        <w:rPr>
          <w:rStyle w:val="1-Char"/>
          <w:rFonts w:hint="cs"/>
          <w:rtl/>
        </w:rPr>
        <w:t xml:space="preserve"> آن‌ها </w:t>
      </w:r>
      <w:r w:rsidRPr="00860562">
        <w:rPr>
          <w:rStyle w:val="1-Char"/>
          <w:rFonts w:hint="cs"/>
          <w:rtl/>
        </w:rPr>
        <w:t xml:space="preserve">به </w:t>
      </w:r>
      <w:r w:rsidR="00244D8B" w:rsidRPr="00860562">
        <w:rPr>
          <w:rStyle w:val="1-Char"/>
          <w:rFonts w:hint="cs"/>
          <w:rtl/>
        </w:rPr>
        <w:t>آن</w:t>
      </w:r>
      <w:r w:rsidRPr="00860562">
        <w:rPr>
          <w:rStyle w:val="1-Char"/>
          <w:rFonts w:hint="cs"/>
          <w:rtl/>
        </w:rPr>
        <w:t xml:space="preserve"> زن چیزی یاد نداده بودند.</w:t>
      </w:r>
    </w:p>
    <w:p w:rsidR="00244D8B" w:rsidRPr="00860562" w:rsidRDefault="006E4CC7" w:rsidP="005D5F97">
      <w:pPr>
        <w:ind w:firstLine="284"/>
        <w:jc w:val="both"/>
        <w:rPr>
          <w:rStyle w:val="1-Char"/>
          <w:rtl/>
        </w:rPr>
      </w:pPr>
      <w:r w:rsidRPr="00860562">
        <w:rPr>
          <w:rStyle w:val="1-Char"/>
          <w:rFonts w:hint="cs"/>
          <w:rtl/>
        </w:rPr>
        <w:t>علاوه بر آن</w:t>
      </w:r>
      <w:r w:rsidR="00244D8B" w:rsidRPr="00860562">
        <w:rPr>
          <w:rStyle w:val="1-Char"/>
          <w:rFonts w:hint="cs"/>
          <w:rtl/>
        </w:rPr>
        <w:t xml:space="preserve"> در</w:t>
      </w:r>
      <w:r w:rsidRPr="00860562">
        <w:rPr>
          <w:rStyle w:val="1-Char"/>
          <w:rFonts w:hint="cs"/>
          <w:rtl/>
        </w:rPr>
        <w:t xml:space="preserve"> قرآن </w:t>
      </w:r>
      <w:r w:rsidR="00244D8B" w:rsidRPr="00860562">
        <w:rPr>
          <w:rStyle w:val="1-Char"/>
          <w:rFonts w:hint="cs"/>
          <w:rtl/>
        </w:rPr>
        <w:t>آمده</w:t>
      </w:r>
      <w:r w:rsidRPr="00860562">
        <w:rPr>
          <w:rStyle w:val="1-Char"/>
          <w:rFonts w:hint="cs"/>
          <w:rtl/>
        </w:rPr>
        <w:t xml:space="preserve"> که</w:t>
      </w:r>
      <w:r w:rsidR="00244D8B" w:rsidRPr="00860562">
        <w:rPr>
          <w:rStyle w:val="1-Char"/>
          <w:rFonts w:hint="cs"/>
          <w:rtl/>
        </w:rPr>
        <w:t xml:space="preserve"> سحر</w:t>
      </w:r>
      <w:r w:rsidRPr="00860562">
        <w:rPr>
          <w:rStyle w:val="1-Char"/>
          <w:rFonts w:hint="cs"/>
          <w:rtl/>
        </w:rPr>
        <w:t xml:space="preserve"> آموزشی بوده، </w:t>
      </w:r>
      <w:r w:rsidR="00244D8B" w:rsidRPr="00860562">
        <w:rPr>
          <w:rStyle w:val="1-Char"/>
          <w:rFonts w:hint="cs"/>
          <w:rtl/>
        </w:rPr>
        <w:t>و</w:t>
      </w:r>
      <w:r w:rsidRPr="00860562">
        <w:rPr>
          <w:rStyle w:val="1-Char"/>
          <w:rFonts w:hint="cs"/>
          <w:rtl/>
        </w:rPr>
        <w:t xml:space="preserve"> </w:t>
      </w:r>
      <w:r w:rsidR="00244D8B" w:rsidRPr="00860562">
        <w:rPr>
          <w:rStyle w:val="1-Char"/>
          <w:rFonts w:hint="cs"/>
          <w:rtl/>
        </w:rPr>
        <w:t xml:space="preserve">آن </w:t>
      </w:r>
      <w:r w:rsidRPr="00860562">
        <w:rPr>
          <w:rStyle w:val="1-Char"/>
          <w:rFonts w:hint="cs"/>
          <w:rtl/>
        </w:rPr>
        <w:t xml:space="preserve">باعث اختلاف و جدایی </w:t>
      </w:r>
      <w:r w:rsidR="00244D8B" w:rsidRPr="00860562">
        <w:rPr>
          <w:rStyle w:val="1-Char"/>
          <w:rFonts w:hint="cs"/>
          <w:rtl/>
        </w:rPr>
        <w:t>میان</w:t>
      </w:r>
      <w:r w:rsidRPr="00860562">
        <w:rPr>
          <w:rStyle w:val="1-Char"/>
          <w:rFonts w:hint="cs"/>
          <w:rtl/>
        </w:rPr>
        <w:t xml:space="preserve"> زن و شوهر می</w:t>
      </w:r>
      <w:r w:rsidRPr="00860562">
        <w:rPr>
          <w:rStyle w:val="1-Char"/>
          <w:rFonts w:hint="cs"/>
          <w:cs/>
        </w:rPr>
        <w:t>‎</w:t>
      </w:r>
      <w:r w:rsidRPr="00860562">
        <w:rPr>
          <w:rStyle w:val="1-Char"/>
          <w:rFonts w:hint="cs"/>
          <w:rtl/>
        </w:rPr>
        <w:t>شود</w:t>
      </w:r>
      <w:r w:rsidR="00244D8B" w:rsidRPr="00860562">
        <w:rPr>
          <w:rStyle w:val="1-Char"/>
          <w:rFonts w:hint="cs"/>
          <w:rtl/>
        </w:rPr>
        <w:t>:</w:t>
      </w:r>
    </w:p>
    <w:p w:rsidR="00465A8E" w:rsidRPr="00EE767A" w:rsidRDefault="00465A8E" w:rsidP="00465A8E">
      <w:pPr>
        <w:ind w:firstLine="284"/>
        <w:jc w:val="both"/>
        <w:rPr>
          <w:rStyle w:val="Char2"/>
          <w:rtl/>
        </w:rPr>
      </w:pPr>
      <w:r>
        <w:rPr>
          <w:rFonts w:cs="Traditional Arabic"/>
          <w:color w:val="000000"/>
          <w:shd w:val="clear" w:color="auto" w:fill="FFFFFF"/>
          <w:rtl/>
          <w:lang w:bidi="fa-IR"/>
        </w:rPr>
        <w:t>﴿</w:t>
      </w:r>
      <w:r w:rsidRPr="00EE767A">
        <w:rPr>
          <w:rStyle w:val="Char4"/>
          <w:rtl/>
        </w:rPr>
        <w:t>فَيَتَعَلَّمُونَ مِنۡهُمَا مَا يُفَرِّقُونَ بِهِ</w:t>
      </w:r>
      <w:r w:rsidRPr="00EE767A">
        <w:rPr>
          <w:rStyle w:val="Char4"/>
          <w:rFonts w:hint="cs"/>
          <w:rtl/>
        </w:rPr>
        <w:t>ۦ</w:t>
      </w:r>
      <w:r w:rsidRPr="00EE767A">
        <w:rPr>
          <w:rStyle w:val="Char4"/>
          <w:rtl/>
        </w:rPr>
        <w:t xml:space="preserve"> بَيۡنَ </w:t>
      </w:r>
      <w:r w:rsidRPr="00EE767A">
        <w:rPr>
          <w:rStyle w:val="Char4"/>
          <w:rFonts w:hint="cs"/>
          <w:rtl/>
        </w:rPr>
        <w:t>ٱلۡمَرۡءِ</w:t>
      </w:r>
      <w:r w:rsidRPr="00EE767A">
        <w:rPr>
          <w:rStyle w:val="Char4"/>
          <w:rtl/>
        </w:rPr>
        <w:t xml:space="preserve"> وَزَوۡجِهِ</w:t>
      </w:r>
      <w:r w:rsidRPr="00EE767A">
        <w:rPr>
          <w:rStyle w:val="Char4"/>
          <w:rFonts w:hint="cs"/>
          <w:rtl/>
        </w:rPr>
        <w:t>ۦۚ</w:t>
      </w:r>
      <w:r>
        <w:rPr>
          <w:rFonts w:cs="Traditional Arabic"/>
          <w:color w:val="000000"/>
          <w:shd w:val="clear" w:color="auto" w:fill="FFFFFF"/>
          <w:rtl/>
          <w:lang w:bidi="fa-IR"/>
        </w:rPr>
        <w:t>﴾</w:t>
      </w:r>
      <w:r w:rsidRPr="00EE767A">
        <w:rPr>
          <w:rStyle w:val="Char4"/>
          <w:rtl/>
        </w:rPr>
        <w:t xml:space="preserve"> </w:t>
      </w:r>
      <w:r w:rsidRPr="00EE767A">
        <w:rPr>
          <w:rStyle w:val="Char2"/>
          <w:rtl/>
        </w:rPr>
        <w:t>[البقرة: 102]</w:t>
      </w:r>
      <w:r w:rsidRPr="00EE767A">
        <w:rPr>
          <w:rStyle w:val="Char2"/>
          <w:rFonts w:hint="cs"/>
          <w:rtl/>
        </w:rPr>
        <w:t>.</w:t>
      </w:r>
    </w:p>
    <w:p w:rsidR="006E4CC7" w:rsidRPr="00860562" w:rsidRDefault="004A3BA2" w:rsidP="005D5F97">
      <w:pPr>
        <w:ind w:firstLine="284"/>
        <w:jc w:val="both"/>
        <w:rPr>
          <w:rStyle w:val="1-Char"/>
          <w:rtl/>
        </w:rPr>
      </w:pPr>
      <w:r w:rsidRPr="00860562">
        <w:rPr>
          <w:rStyle w:val="1-Char"/>
          <w:rFonts w:hint="cs"/>
          <w:rtl/>
        </w:rPr>
        <w:t>از د</w:t>
      </w:r>
      <w:r w:rsidR="006E4CC7" w:rsidRPr="00860562">
        <w:rPr>
          <w:rStyle w:val="1-Char"/>
          <w:rFonts w:hint="cs"/>
          <w:rtl/>
        </w:rPr>
        <w:t xml:space="preserve">استان به روشنی </w:t>
      </w:r>
      <w:r w:rsidRPr="00860562">
        <w:rPr>
          <w:rStyle w:val="1-Char"/>
          <w:rFonts w:hint="cs"/>
          <w:rtl/>
        </w:rPr>
        <w:t>چنین معلوم می</w:t>
      </w:r>
      <w:r w:rsidRPr="005D5F97">
        <w:rPr>
          <w:rFonts w:hint="cs"/>
          <w:sz w:val="2"/>
          <w:szCs w:val="2"/>
          <w:rtl/>
          <w:lang w:bidi="fa-IR"/>
        </w:rPr>
        <w:t xml:space="preserve"> </w:t>
      </w:r>
      <w:r w:rsidRPr="00860562">
        <w:rPr>
          <w:rStyle w:val="1-Char"/>
          <w:rFonts w:hint="cs"/>
          <w:rtl/>
        </w:rPr>
        <w:t>شود</w:t>
      </w:r>
      <w:r w:rsidR="006E4CC7" w:rsidRPr="00860562">
        <w:rPr>
          <w:rStyle w:val="1-Char"/>
          <w:rFonts w:hint="cs"/>
          <w:rtl/>
        </w:rPr>
        <w:t xml:space="preserve"> که این زن از هاروت و ماروت چیزی </w:t>
      </w:r>
      <w:r w:rsidRPr="00860562">
        <w:rPr>
          <w:rStyle w:val="1-Char"/>
          <w:rFonts w:hint="cs"/>
          <w:rtl/>
        </w:rPr>
        <w:t>نیاموختند</w:t>
      </w:r>
      <w:r w:rsidR="006E4CC7" w:rsidRPr="00860562">
        <w:rPr>
          <w:rStyle w:val="1-Char"/>
          <w:rFonts w:hint="cs"/>
          <w:rtl/>
        </w:rPr>
        <w:t xml:space="preserve"> که این آیه قرآن به آموزش آن به </w:t>
      </w:r>
      <w:r w:rsidRPr="00860562">
        <w:rPr>
          <w:rStyle w:val="1-Char"/>
          <w:rFonts w:hint="cs"/>
          <w:rtl/>
        </w:rPr>
        <w:t>جادوگر</w:t>
      </w:r>
      <w:r w:rsidR="006E4CC7" w:rsidRPr="00860562">
        <w:rPr>
          <w:rStyle w:val="1-Char"/>
          <w:rFonts w:hint="cs"/>
          <w:rtl/>
        </w:rPr>
        <w:t xml:space="preserve"> اشاره کرده باشد.</w:t>
      </w:r>
    </w:p>
    <w:p w:rsidR="006E4CC7" w:rsidRPr="005D5F97" w:rsidRDefault="006E4CC7" w:rsidP="00465A8E">
      <w:pPr>
        <w:ind w:firstLine="284"/>
        <w:jc w:val="both"/>
        <w:rPr>
          <w:rStyle w:val="Style1Char"/>
          <w:rtl/>
        </w:rPr>
      </w:pPr>
      <w:r w:rsidRPr="00860562">
        <w:rPr>
          <w:rStyle w:val="1-Char"/>
          <w:rFonts w:hint="cs"/>
          <w:rtl/>
        </w:rPr>
        <w:t>به فرض صح</w:t>
      </w:r>
      <w:r w:rsidR="004A3BA2" w:rsidRPr="00860562">
        <w:rPr>
          <w:rStyle w:val="1-Char"/>
          <w:rFonts w:hint="cs"/>
          <w:rtl/>
        </w:rPr>
        <w:t>ّ</w:t>
      </w:r>
      <w:r w:rsidRPr="00860562">
        <w:rPr>
          <w:rStyle w:val="1-Char"/>
          <w:rFonts w:hint="cs"/>
          <w:rtl/>
        </w:rPr>
        <w:t xml:space="preserve">ت داستان منسوب به عایشه، از کجا بدانیم که این زن راستگو است؟ ممکن است آن چه او دیده باشد </w:t>
      </w:r>
      <w:r w:rsidR="004A3BA2" w:rsidRPr="00860562">
        <w:rPr>
          <w:rStyle w:val="1-Char"/>
          <w:rFonts w:hint="cs"/>
          <w:rtl/>
        </w:rPr>
        <w:t>شیطان بوده</w:t>
      </w:r>
      <w:r w:rsidRPr="00860562">
        <w:rPr>
          <w:rStyle w:val="1-Char"/>
          <w:rFonts w:hint="cs"/>
          <w:rtl/>
        </w:rPr>
        <w:t xml:space="preserve"> که خواسته</w:t>
      </w:r>
      <w:r w:rsidRPr="00860562">
        <w:rPr>
          <w:rStyle w:val="1-Char"/>
          <w:rFonts w:hint="cs"/>
          <w:cs/>
        </w:rPr>
        <w:t>‎‎</w:t>
      </w:r>
      <w:r w:rsidRPr="00860562">
        <w:rPr>
          <w:rStyle w:val="1-Char"/>
          <w:rFonts w:hint="cs"/>
          <w:rtl/>
        </w:rPr>
        <w:t xml:space="preserve">اند او را گمراه کنند، </w:t>
      </w:r>
      <w:r w:rsidR="004A3BA2" w:rsidRPr="00860562">
        <w:rPr>
          <w:rStyle w:val="1-Char"/>
          <w:rFonts w:hint="cs"/>
          <w:rtl/>
        </w:rPr>
        <w:t>و یا این که زن</w:t>
      </w:r>
      <w:r w:rsidRPr="00860562">
        <w:rPr>
          <w:rStyle w:val="1-Char"/>
          <w:rFonts w:hint="cs"/>
          <w:rtl/>
        </w:rPr>
        <w:t xml:space="preserve"> دروغ</w:t>
      </w:r>
      <w:r w:rsidR="00860562">
        <w:rPr>
          <w:rStyle w:val="1-Char"/>
          <w:rFonts w:hint="cs"/>
          <w:rtl/>
        </w:rPr>
        <w:t xml:space="preserve"> می‌</w:t>
      </w:r>
      <w:r w:rsidR="004A3BA2" w:rsidRPr="00860562">
        <w:rPr>
          <w:rStyle w:val="1-Char"/>
          <w:rFonts w:hint="cs"/>
          <w:rtl/>
        </w:rPr>
        <w:t>گوید چون جزو</w:t>
      </w:r>
      <w:r w:rsidRPr="00860562">
        <w:rPr>
          <w:rStyle w:val="1-Char"/>
          <w:rFonts w:hint="cs"/>
          <w:rtl/>
        </w:rPr>
        <w:t xml:space="preserve"> دشمنان اسلام ب</w:t>
      </w:r>
      <w:r w:rsidR="004A3BA2" w:rsidRPr="00860562">
        <w:rPr>
          <w:rStyle w:val="1-Char"/>
          <w:rFonts w:hint="cs"/>
          <w:rtl/>
        </w:rPr>
        <w:t>و</w:t>
      </w:r>
      <w:r w:rsidRPr="00860562">
        <w:rPr>
          <w:rStyle w:val="1-Char"/>
          <w:rFonts w:hint="cs"/>
          <w:rtl/>
        </w:rPr>
        <w:t>د</w:t>
      </w:r>
      <w:r w:rsidR="004A3BA2" w:rsidRPr="00860562">
        <w:rPr>
          <w:rStyle w:val="1-Char"/>
          <w:rFonts w:hint="cs"/>
          <w:rtl/>
        </w:rPr>
        <w:t>ه و</w:t>
      </w:r>
      <w:r w:rsidRPr="00860562">
        <w:rPr>
          <w:rStyle w:val="1-Char"/>
          <w:rFonts w:hint="cs"/>
          <w:rtl/>
        </w:rPr>
        <w:t xml:space="preserve"> قصد گمراه کردن مسلمانان را داشته باشد، چه بسیار اندیشه</w:t>
      </w:r>
      <w:r w:rsidRPr="00860562">
        <w:rPr>
          <w:rStyle w:val="1-Char"/>
          <w:rFonts w:hint="cs"/>
          <w:cs/>
        </w:rPr>
        <w:t>‎</w:t>
      </w:r>
      <w:r w:rsidRPr="00860562">
        <w:rPr>
          <w:rStyle w:val="1-Char"/>
          <w:rFonts w:hint="cs"/>
          <w:rtl/>
        </w:rPr>
        <w:t>ها و خردها که این داستان به جاده</w:t>
      </w:r>
      <w:r w:rsidRPr="00860562">
        <w:rPr>
          <w:rStyle w:val="1-Char"/>
          <w:rFonts w:hint="eastAsia"/>
          <w:cs/>
        </w:rPr>
        <w:t>‎</w:t>
      </w:r>
      <w:r w:rsidRPr="00860562">
        <w:rPr>
          <w:rStyle w:val="1-Char"/>
          <w:rFonts w:hint="cs"/>
          <w:rtl/>
        </w:rPr>
        <w:t>ی گمراهی انداخت، و چه بسیار</w:t>
      </w:r>
      <w:r w:rsidR="00454F43">
        <w:rPr>
          <w:rStyle w:val="1-Char"/>
          <w:rFonts w:hint="cs"/>
          <w:rtl/>
        </w:rPr>
        <w:t xml:space="preserve"> دل‌ها </w:t>
      </w:r>
      <w:r w:rsidR="004A3BA2" w:rsidRPr="00860562">
        <w:rPr>
          <w:rStyle w:val="1-Char"/>
          <w:rFonts w:hint="cs"/>
          <w:rtl/>
        </w:rPr>
        <w:t>را فاسد نمود.</w:t>
      </w:r>
      <w:r w:rsidRPr="00860562">
        <w:rPr>
          <w:rStyle w:val="1-Char"/>
          <w:rFonts w:hint="cs"/>
          <w:rtl/>
        </w:rPr>
        <w:t xml:space="preserve"> </w:t>
      </w:r>
      <w:r w:rsidR="004A3BA2" w:rsidRPr="0080376C">
        <w:rPr>
          <w:rStyle w:val="6-Char0"/>
          <w:rFonts w:hint="cs"/>
          <w:rtl/>
        </w:rPr>
        <w:t>«</w:t>
      </w:r>
      <w:r w:rsidRPr="0080376C">
        <w:rPr>
          <w:rStyle w:val="6-Char0"/>
          <w:rFonts w:hint="cs"/>
          <w:rtl/>
        </w:rPr>
        <w:t>ولا حول ولا قو</w:t>
      </w:r>
      <w:r w:rsidR="00465A8E" w:rsidRPr="0080376C">
        <w:rPr>
          <w:rStyle w:val="6-Char0"/>
          <w:rFonts w:hint="cs"/>
          <w:rtl/>
        </w:rPr>
        <w:t>ة</w:t>
      </w:r>
      <w:r w:rsidRPr="0080376C">
        <w:rPr>
          <w:rStyle w:val="6-Char0"/>
          <w:rFonts w:hint="cs"/>
          <w:rtl/>
        </w:rPr>
        <w:t xml:space="preserve"> </w:t>
      </w:r>
      <w:r w:rsidR="00465A8E" w:rsidRPr="0080376C">
        <w:rPr>
          <w:rStyle w:val="6-Char0"/>
          <w:rFonts w:hint="cs"/>
          <w:rtl/>
        </w:rPr>
        <w:t>إ</w:t>
      </w:r>
      <w:r w:rsidRPr="0080376C">
        <w:rPr>
          <w:rStyle w:val="6-Char0"/>
          <w:rFonts w:hint="cs"/>
          <w:rtl/>
        </w:rPr>
        <w:t>لا بالله</w:t>
      </w:r>
      <w:r w:rsidR="004A3BA2" w:rsidRPr="0080376C">
        <w:rPr>
          <w:rStyle w:val="6-Char0"/>
          <w:rFonts w:hint="cs"/>
          <w:rtl/>
        </w:rPr>
        <w:t>»</w:t>
      </w:r>
      <w:r w:rsidR="00465A8E" w:rsidRPr="00465A8E">
        <w:rPr>
          <w:rStyle w:val="1-Char"/>
          <w:rFonts w:hint="cs"/>
          <w:rtl/>
        </w:rPr>
        <w:t>.</w:t>
      </w:r>
    </w:p>
    <w:p w:rsidR="00550E3D" w:rsidRPr="005D5F97" w:rsidRDefault="00550E3D" w:rsidP="00465A8E">
      <w:pPr>
        <w:ind w:firstLine="284"/>
        <w:jc w:val="both"/>
        <w:rPr>
          <w:rFonts w:ascii="B Lotus" w:hAnsi="QCF_BSML"/>
          <w:color w:val="000000"/>
          <w:sz w:val="27"/>
          <w:szCs w:val="27"/>
          <w:rtl/>
        </w:rPr>
      </w:pPr>
      <w:r w:rsidRPr="00860562">
        <w:rPr>
          <w:rStyle w:val="1-Char"/>
          <w:rFonts w:hint="cs"/>
          <w:rtl/>
        </w:rPr>
        <w:t>آیه</w:t>
      </w:r>
      <w:r w:rsidR="00465A8E" w:rsidRPr="00860562">
        <w:rPr>
          <w:rStyle w:val="1-Char"/>
          <w:rFonts w:hint="cs"/>
          <w:rtl/>
        </w:rPr>
        <w:t xml:space="preserve"> </w:t>
      </w:r>
      <w:r w:rsidR="00465A8E">
        <w:rPr>
          <w:rFonts w:cs="Traditional Arabic"/>
          <w:color w:val="000000"/>
          <w:shd w:val="clear" w:color="auto" w:fill="FFFFFF"/>
          <w:rtl/>
          <w:lang w:bidi="fa-IR"/>
        </w:rPr>
        <w:t>﴿</w:t>
      </w:r>
      <w:r w:rsidR="00465A8E" w:rsidRPr="00EE767A">
        <w:rPr>
          <w:rStyle w:val="Char4"/>
          <w:rtl/>
        </w:rPr>
        <w:t>وَمَا هُم بِضَآرِّينَ بِهِ</w:t>
      </w:r>
      <w:r w:rsidR="00465A8E" w:rsidRPr="00EE767A">
        <w:rPr>
          <w:rStyle w:val="Char4"/>
          <w:rFonts w:hint="cs"/>
          <w:rtl/>
        </w:rPr>
        <w:t>ۦ</w:t>
      </w:r>
      <w:r w:rsidR="00465A8E" w:rsidRPr="00EE767A">
        <w:rPr>
          <w:rStyle w:val="Char4"/>
          <w:rtl/>
        </w:rPr>
        <w:t xml:space="preserve"> مِنۡ أَحَدٍ إِلَّا بِإِذۡنِ </w:t>
      </w:r>
      <w:r w:rsidR="00465A8E" w:rsidRPr="00EE767A">
        <w:rPr>
          <w:rStyle w:val="Char4"/>
          <w:rFonts w:hint="cs"/>
          <w:rtl/>
        </w:rPr>
        <w:t>ٱللَّهِۚ</w:t>
      </w:r>
      <w:r w:rsidR="00465A8E">
        <w:rPr>
          <w:rFonts w:cs="Traditional Arabic"/>
          <w:color w:val="000000"/>
          <w:shd w:val="clear" w:color="auto" w:fill="FFFFFF"/>
          <w:rtl/>
          <w:lang w:bidi="fa-IR"/>
        </w:rPr>
        <w:t>﴾</w:t>
      </w:r>
      <w:r w:rsidR="00465A8E" w:rsidRPr="00EE767A">
        <w:rPr>
          <w:rStyle w:val="Char4"/>
          <w:rtl/>
        </w:rPr>
        <w:t xml:space="preserve"> </w:t>
      </w:r>
      <w:r w:rsidR="00465A8E" w:rsidRPr="00EE767A">
        <w:rPr>
          <w:rStyle w:val="Char2"/>
          <w:rtl/>
        </w:rPr>
        <w:t>[البقرة: 102]</w:t>
      </w:r>
      <w:r w:rsidR="00465A8E" w:rsidRPr="00EE767A">
        <w:rPr>
          <w:rStyle w:val="Char2"/>
          <w:rFonts w:hint="cs"/>
          <w:rtl/>
        </w:rPr>
        <w:t>.</w:t>
      </w:r>
    </w:p>
    <w:p w:rsidR="006E4CC7" w:rsidRPr="00860562" w:rsidRDefault="006E4CC7" w:rsidP="005D5F97">
      <w:pPr>
        <w:ind w:firstLine="284"/>
        <w:jc w:val="both"/>
        <w:rPr>
          <w:rStyle w:val="1-Char"/>
          <w:rtl/>
        </w:rPr>
      </w:pPr>
      <w:r w:rsidRPr="00860562">
        <w:rPr>
          <w:rStyle w:val="1-Char"/>
          <w:rFonts w:hint="cs"/>
          <w:rtl/>
        </w:rPr>
        <w:t>یعنی با تقدیر و قضای الهی نه به فرمان او، زیرا که خدای بلند</w:t>
      </w:r>
      <w:r w:rsidR="009B55F7" w:rsidRPr="00860562">
        <w:rPr>
          <w:rStyle w:val="1-Char"/>
          <w:rFonts w:hint="cs"/>
          <w:rtl/>
        </w:rPr>
        <w:t xml:space="preserve"> </w:t>
      </w:r>
      <w:r w:rsidRPr="00860562">
        <w:rPr>
          <w:rStyle w:val="1-Char"/>
          <w:rFonts w:hint="cs"/>
          <w:rtl/>
        </w:rPr>
        <w:t>مرتبه به زشتی و</w:t>
      </w:r>
      <w:r w:rsidR="009B55F7" w:rsidRPr="00860562">
        <w:rPr>
          <w:rStyle w:val="1-Char"/>
          <w:rFonts w:hint="cs"/>
          <w:rtl/>
        </w:rPr>
        <w:t xml:space="preserve"> انجام</w:t>
      </w:r>
      <w:r w:rsidRPr="00860562">
        <w:rPr>
          <w:rStyle w:val="1-Char"/>
          <w:rFonts w:hint="cs"/>
          <w:rtl/>
        </w:rPr>
        <w:t xml:space="preserve"> کار بد </w:t>
      </w:r>
      <w:r w:rsidR="009B55F7" w:rsidRPr="00860562">
        <w:rPr>
          <w:rStyle w:val="1-Char"/>
          <w:rFonts w:hint="cs"/>
          <w:rtl/>
        </w:rPr>
        <w:t>دستور نمی</w:t>
      </w:r>
      <w:r w:rsidR="00A90CC0" w:rsidRPr="00860562">
        <w:rPr>
          <w:rStyle w:val="1-Char"/>
          <w:rtl/>
        </w:rPr>
        <w:softHyphen/>
      </w:r>
      <w:r w:rsidR="009B55F7" w:rsidRPr="00860562">
        <w:rPr>
          <w:rStyle w:val="1-Char"/>
          <w:rFonts w:hint="cs"/>
          <w:rtl/>
        </w:rPr>
        <w:t>دهد</w:t>
      </w:r>
      <w:r w:rsidRPr="00860562">
        <w:rPr>
          <w:rStyle w:val="1-Char"/>
          <w:rFonts w:hint="cs"/>
          <w:rtl/>
        </w:rPr>
        <w:t>، مردم را به آن دچار نمی</w:t>
      </w:r>
      <w:r w:rsidRPr="00860562">
        <w:rPr>
          <w:rStyle w:val="1-Char"/>
          <w:rFonts w:hint="cs"/>
          <w:cs/>
        </w:rPr>
        <w:t>‎</w:t>
      </w:r>
      <w:r w:rsidRPr="00860562">
        <w:rPr>
          <w:rStyle w:val="1-Char"/>
          <w:rFonts w:hint="cs"/>
          <w:rtl/>
        </w:rPr>
        <w:t xml:space="preserve">سازد، این </w:t>
      </w:r>
      <w:r w:rsidR="009B55F7" w:rsidRPr="00860562">
        <w:rPr>
          <w:rStyle w:val="1-Char"/>
          <w:rFonts w:hint="cs"/>
          <w:rtl/>
        </w:rPr>
        <w:t>دیدگاه</w:t>
      </w:r>
      <w:r w:rsidRPr="00860562">
        <w:rPr>
          <w:rStyle w:val="1-Char"/>
          <w:rFonts w:hint="cs"/>
          <w:rtl/>
        </w:rPr>
        <w:t xml:space="preserve"> ابن عربی است.</w:t>
      </w:r>
      <w:r w:rsidRPr="00860562">
        <w:rPr>
          <w:rStyle w:val="1-Char"/>
          <w:vertAlign w:val="superscript"/>
          <w:rtl/>
        </w:rPr>
        <w:footnoteReference w:id="300"/>
      </w:r>
    </w:p>
    <w:p w:rsidR="006E4CC7" w:rsidRPr="00860562" w:rsidRDefault="006E4CC7" w:rsidP="005D5F97">
      <w:pPr>
        <w:ind w:firstLine="284"/>
        <w:jc w:val="both"/>
        <w:rPr>
          <w:rStyle w:val="1-Char"/>
          <w:rtl/>
        </w:rPr>
      </w:pPr>
      <w:r w:rsidRPr="00860562">
        <w:rPr>
          <w:rStyle w:val="1-Char"/>
          <w:rFonts w:hint="cs"/>
          <w:rtl/>
        </w:rPr>
        <w:t>این آیه همچنین به روشنی بیان کرده که</w:t>
      </w:r>
      <w:r w:rsidR="005875FE">
        <w:rPr>
          <w:rStyle w:val="1-Char"/>
          <w:rFonts w:hint="cs"/>
          <w:rtl/>
        </w:rPr>
        <w:t xml:space="preserve"> هر‌چه </w:t>
      </w:r>
      <w:r w:rsidRPr="00860562">
        <w:rPr>
          <w:rStyle w:val="1-Char"/>
          <w:rFonts w:hint="cs"/>
          <w:rtl/>
        </w:rPr>
        <w:t>خدا</w:t>
      </w:r>
      <w:r w:rsidR="009B55F7" w:rsidRPr="00860562">
        <w:rPr>
          <w:rStyle w:val="1-Char"/>
          <w:rFonts w:hint="cs"/>
          <w:rtl/>
        </w:rPr>
        <w:t>وند</w:t>
      </w:r>
      <w:r w:rsidRPr="00860562">
        <w:rPr>
          <w:rStyle w:val="1-Char"/>
          <w:rFonts w:hint="cs"/>
          <w:rtl/>
        </w:rPr>
        <w:t xml:space="preserve"> بخواهد، روی می</w:t>
      </w:r>
      <w:r w:rsidRPr="005D5F97">
        <w:rPr>
          <w:rFonts w:hint="cs"/>
          <w:sz w:val="2"/>
          <w:szCs w:val="2"/>
          <w:rtl/>
          <w:lang w:bidi="fa-IR"/>
        </w:rPr>
        <w:t xml:space="preserve"> </w:t>
      </w:r>
      <w:r w:rsidRPr="00860562">
        <w:rPr>
          <w:rStyle w:val="1-Char"/>
          <w:rFonts w:hint="cs"/>
          <w:rtl/>
        </w:rPr>
        <w:t>دهد و</w:t>
      </w:r>
      <w:r w:rsidR="005875FE">
        <w:rPr>
          <w:rStyle w:val="1-Char"/>
          <w:rFonts w:hint="cs"/>
          <w:rtl/>
        </w:rPr>
        <w:t xml:space="preserve"> هر‌چه </w:t>
      </w:r>
      <w:r w:rsidR="009B55F7" w:rsidRPr="00860562">
        <w:rPr>
          <w:rStyle w:val="1-Char"/>
          <w:rFonts w:hint="cs"/>
          <w:rtl/>
        </w:rPr>
        <w:t>اراده نکند، به وقوع نمی</w:t>
      </w:r>
      <w:r w:rsidR="009B55F7" w:rsidRPr="005D5F97">
        <w:rPr>
          <w:rFonts w:hint="cs"/>
          <w:sz w:val="2"/>
          <w:szCs w:val="2"/>
          <w:rtl/>
          <w:lang w:bidi="fa-IR"/>
        </w:rPr>
        <w:t xml:space="preserve"> </w:t>
      </w:r>
      <w:r w:rsidR="009B55F7" w:rsidRPr="00860562">
        <w:rPr>
          <w:rStyle w:val="1-Char"/>
          <w:rFonts w:hint="cs"/>
          <w:rtl/>
        </w:rPr>
        <w:t>پیوندد.</w:t>
      </w:r>
      <w:r w:rsidRPr="00860562">
        <w:rPr>
          <w:rStyle w:val="1-Char"/>
          <w:rFonts w:hint="cs"/>
          <w:rtl/>
        </w:rPr>
        <w:t xml:space="preserve"> بر این اساس اگر خدا</w:t>
      </w:r>
      <w:r w:rsidR="009B55F7" w:rsidRPr="00860562">
        <w:rPr>
          <w:rStyle w:val="1-Char"/>
          <w:rFonts w:hint="cs"/>
          <w:rtl/>
        </w:rPr>
        <w:t>وند</w:t>
      </w:r>
      <w:r w:rsidRPr="00860562">
        <w:rPr>
          <w:rStyle w:val="1-Char"/>
          <w:rFonts w:hint="cs"/>
          <w:rtl/>
        </w:rPr>
        <w:t xml:space="preserve"> نخواهد، </w:t>
      </w:r>
      <w:r w:rsidR="009B55F7" w:rsidRPr="00860562">
        <w:rPr>
          <w:rStyle w:val="1-Char"/>
          <w:rFonts w:hint="cs"/>
          <w:rtl/>
        </w:rPr>
        <w:t>جادوگر</w:t>
      </w:r>
      <w:r w:rsidRPr="00860562">
        <w:rPr>
          <w:rStyle w:val="1-Char"/>
          <w:rFonts w:hint="cs"/>
          <w:rtl/>
        </w:rPr>
        <w:t xml:space="preserve"> نمی</w:t>
      </w:r>
      <w:r w:rsidRPr="00860562">
        <w:rPr>
          <w:rStyle w:val="1-Char"/>
          <w:rFonts w:hint="cs"/>
          <w:cs/>
        </w:rPr>
        <w:t>‎</w:t>
      </w:r>
      <w:r w:rsidRPr="00860562">
        <w:rPr>
          <w:rStyle w:val="1-Char"/>
          <w:rFonts w:hint="cs"/>
          <w:rtl/>
        </w:rPr>
        <w:t xml:space="preserve">تواند با </w:t>
      </w:r>
      <w:r w:rsidR="009B55F7" w:rsidRPr="00860562">
        <w:rPr>
          <w:rStyle w:val="1-Char"/>
          <w:rFonts w:hint="cs"/>
          <w:rtl/>
        </w:rPr>
        <w:t xml:space="preserve">جادویش </w:t>
      </w:r>
      <w:r w:rsidRPr="00860562">
        <w:rPr>
          <w:rStyle w:val="1-Char"/>
          <w:rFonts w:hint="cs"/>
          <w:rtl/>
        </w:rPr>
        <w:t>بر چیزی ت</w:t>
      </w:r>
      <w:r w:rsidR="007F20DD" w:rsidRPr="00860562">
        <w:rPr>
          <w:rStyle w:val="1-Char"/>
          <w:rFonts w:hint="cs"/>
          <w:rtl/>
        </w:rPr>
        <w:t>أ</w:t>
      </w:r>
      <w:r w:rsidRPr="00860562">
        <w:rPr>
          <w:rStyle w:val="1-Char"/>
          <w:rFonts w:hint="cs"/>
          <w:rtl/>
        </w:rPr>
        <w:t xml:space="preserve">ثیر بگذارد، و این راهنمایی </w:t>
      </w:r>
      <w:r w:rsidR="009B55F7" w:rsidRPr="00860562">
        <w:rPr>
          <w:rStyle w:val="1-Char"/>
          <w:rFonts w:hint="cs"/>
          <w:rtl/>
        </w:rPr>
        <w:t>است</w:t>
      </w:r>
      <w:r w:rsidRPr="00860562">
        <w:rPr>
          <w:rStyle w:val="1-Char"/>
          <w:rFonts w:hint="cs"/>
          <w:rtl/>
        </w:rPr>
        <w:t xml:space="preserve"> برای</w:t>
      </w:r>
      <w:r w:rsidR="0080376C">
        <w:rPr>
          <w:rStyle w:val="1-Char"/>
          <w:rFonts w:hint="cs"/>
          <w:rtl/>
        </w:rPr>
        <w:t xml:space="preserve"> دل‌های </w:t>
      </w:r>
      <w:r w:rsidRPr="00860562">
        <w:rPr>
          <w:rStyle w:val="1-Char"/>
          <w:rFonts w:hint="cs"/>
          <w:rtl/>
        </w:rPr>
        <w:t xml:space="preserve">بندگان تا معبود و آفریدگار خود را </w:t>
      </w:r>
      <w:r w:rsidR="009B55F7" w:rsidRPr="00860562">
        <w:rPr>
          <w:rStyle w:val="1-Char"/>
          <w:rFonts w:hint="cs"/>
          <w:rtl/>
        </w:rPr>
        <w:t>صدا بزنند</w:t>
      </w:r>
      <w:r w:rsidRPr="00860562">
        <w:rPr>
          <w:rStyle w:val="1-Char"/>
          <w:rFonts w:hint="cs"/>
          <w:rtl/>
        </w:rPr>
        <w:t xml:space="preserve"> نه دیگر</w:t>
      </w:r>
      <w:r w:rsidR="009B55F7" w:rsidRPr="00860562">
        <w:rPr>
          <w:rStyle w:val="1-Char"/>
          <w:rFonts w:hint="cs"/>
          <w:rtl/>
        </w:rPr>
        <w:t>ان را</w:t>
      </w:r>
      <w:r w:rsidRPr="00860562">
        <w:rPr>
          <w:rStyle w:val="1-Char"/>
          <w:rFonts w:hint="cs"/>
          <w:rtl/>
        </w:rPr>
        <w:t>، و بر او توکل کنند که او امید امیدواران</w:t>
      </w:r>
      <w:r w:rsidR="009B55F7" w:rsidRPr="00860562">
        <w:rPr>
          <w:rStyle w:val="1-Char"/>
          <w:rFonts w:hint="cs"/>
          <w:rtl/>
        </w:rPr>
        <w:t xml:space="preserve"> است</w:t>
      </w:r>
      <w:r w:rsidRPr="00860562">
        <w:rPr>
          <w:rStyle w:val="1-Char"/>
          <w:rFonts w:hint="cs"/>
          <w:rtl/>
        </w:rPr>
        <w:t xml:space="preserve"> و هیچ جنبشی جز به قدرت او نیست.</w:t>
      </w:r>
    </w:p>
    <w:p w:rsidR="00465A8E" w:rsidRPr="00EE767A" w:rsidRDefault="00465A8E" w:rsidP="00465A8E">
      <w:pPr>
        <w:ind w:firstLine="284"/>
        <w:jc w:val="both"/>
        <w:rPr>
          <w:rStyle w:val="Char2"/>
          <w:rtl/>
        </w:rPr>
      </w:pPr>
      <w:r>
        <w:rPr>
          <w:rFonts w:cs="Traditional Arabic"/>
          <w:color w:val="000000"/>
          <w:shd w:val="clear" w:color="auto" w:fill="FFFFFF"/>
          <w:rtl/>
          <w:lang w:bidi="fa-IR"/>
        </w:rPr>
        <w:t>﴿</w:t>
      </w:r>
      <w:r w:rsidRPr="00EE767A">
        <w:rPr>
          <w:rStyle w:val="Char4"/>
          <w:rtl/>
        </w:rPr>
        <w:t xml:space="preserve">وَلَقَدۡ عَلِمُواْ لَمَنِ </w:t>
      </w:r>
      <w:r w:rsidRPr="00EE767A">
        <w:rPr>
          <w:rStyle w:val="Char4"/>
          <w:rFonts w:hint="cs"/>
          <w:rtl/>
        </w:rPr>
        <w:t>ٱشۡتَرَىٰهُ</w:t>
      </w:r>
      <w:r w:rsidRPr="00EE767A">
        <w:rPr>
          <w:rStyle w:val="Char4"/>
          <w:rtl/>
        </w:rPr>
        <w:t xml:space="preserve"> مَا لَهُ</w:t>
      </w:r>
      <w:r w:rsidRPr="00EE767A">
        <w:rPr>
          <w:rStyle w:val="Char4"/>
          <w:rFonts w:hint="cs"/>
          <w:rtl/>
        </w:rPr>
        <w:t>ۥ</w:t>
      </w:r>
      <w:r w:rsidRPr="00EE767A">
        <w:rPr>
          <w:rStyle w:val="Char4"/>
          <w:rtl/>
        </w:rPr>
        <w:t xml:space="preserve"> فِي </w:t>
      </w:r>
      <w:r w:rsidRPr="00EE767A">
        <w:rPr>
          <w:rStyle w:val="Char4"/>
          <w:rFonts w:hint="cs"/>
          <w:rtl/>
        </w:rPr>
        <w:t>ٱلۡأٓخِرَةِ</w:t>
      </w:r>
      <w:r w:rsidRPr="00EE767A">
        <w:rPr>
          <w:rStyle w:val="Char4"/>
          <w:rtl/>
        </w:rPr>
        <w:t xml:space="preserve"> مِنۡ خَلَٰقٖۚ</w:t>
      </w:r>
      <w:r>
        <w:rPr>
          <w:rFonts w:cs="Traditional Arabic"/>
          <w:color w:val="000000"/>
          <w:shd w:val="clear" w:color="auto" w:fill="FFFFFF"/>
          <w:rtl/>
          <w:lang w:bidi="fa-IR"/>
        </w:rPr>
        <w:t>﴾</w:t>
      </w:r>
      <w:r w:rsidRPr="00EE767A">
        <w:rPr>
          <w:rStyle w:val="Char4"/>
          <w:rtl/>
        </w:rPr>
        <w:t xml:space="preserve"> </w:t>
      </w:r>
      <w:r w:rsidRPr="00EE767A">
        <w:rPr>
          <w:rStyle w:val="Char2"/>
          <w:rtl/>
        </w:rPr>
        <w:t>[البقرة: 102]</w:t>
      </w:r>
      <w:r w:rsidRPr="00EE767A">
        <w:rPr>
          <w:rStyle w:val="Char2"/>
          <w:rFonts w:hint="cs"/>
          <w:rtl/>
        </w:rPr>
        <w:t>.</w:t>
      </w:r>
    </w:p>
    <w:p w:rsidR="006E4CC7" w:rsidRPr="00860562" w:rsidRDefault="006E4CC7" w:rsidP="0080376C">
      <w:pPr>
        <w:ind w:firstLine="284"/>
        <w:jc w:val="both"/>
        <w:rPr>
          <w:rStyle w:val="1-Char"/>
          <w:rtl/>
        </w:rPr>
      </w:pPr>
      <w:r w:rsidRPr="00860562">
        <w:rPr>
          <w:rStyle w:val="1-Char"/>
          <w:rFonts w:hint="cs"/>
          <w:rtl/>
        </w:rPr>
        <w:t>یعنی یهود</w:t>
      </w:r>
      <w:r w:rsidR="00860562">
        <w:rPr>
          <w:rStyle w:val="1-Char"/>
          <w:rFonts w:hint="cs"/>
          <w:rtl/>
        </w:rPr>
        <w:t xml:space="preserve"> می‌</w:t>
      </w:r>
      <w:r w:rsidRPr="00860562">
        <w:rPr>
          <w:rStyle w:val="1-Char"/>
          <w:rFonts w:hint="cs"/>
          <w:rtl/>
        </w:rPr>
        <w:t xml:space="preserve">دانستند </w:t>
      </w:r>
      <w:r w:rsidR="0080376C">
        <w:rPr>
          <w:rStyle w:val="1-Char"/>
          <w:rFonts w:hint="cs"/>
          <w:rtl/>
        </w:rPr>
        <w:t>-</w:t>
      </w:r>
      <w:r w:rsidRPr="00860562">
        <w:rPr>
          <w:rStyle w:val="1-Char"/>
          <w:rFonts w:hint="cs"/>
          <w:rtl/>
        </w:rPr>
        <w:t xml:space="preserve"> در آن چه خدا</w:t>
      </w:r>
      <w:r w:rsidR="009B55F7" w:rsidRPr="00860562">
        <w:rPr>
          <w:rStyle w:val="1-Char"/>
          <w:rFonts w:hint="cs"/>
          <w:rtl/>
        </w:rPr>
        <w:t>وند</w:t>
      </w:r>
      <w:r w:rsidRPr="00860562">
        <w:rPr>
          <w:rStyle w:val="1-Char"/>
          <w:rFonts w:hint="cs"/>
          <w:rtl/>
        </w:rPr>
        <w:t xml:space="preserve"> به</w:t>
      </w:r>
      <w:r w:rsidR="00540F57">
        <w:rPr>
          <w:rStyle w:val="1-Char"/>
          <w:rFonts w:hint="cs"/>
          <w:rtl/>
        </w:rPr>
        <w:t xml:space="preserve"> آن‌ها </w:t>
      </w:r>
      <w:r w:rsidRPr="00860562">
        <w:rPr>
          <w:rStyle w:val="1-Char"/>
          <w:rFonts w:hint="cs"/>
          <w:rtl/>
        </w:rPr>
        <w:t>داده و با</w:t>
      </w:r>
      <w:r w:rsidR="00540F57">
        <w:rPr>
          <w:rStyle w:val="1-Char"/>
          <w:rFonts w:hint="cs"/>
          <w:rtl/>
        </w:rPr>
        <w:t xml:space="preserve"> آن‌ها </w:t>
      </w:r>
      <w:r w:rsidRPr="00860562">
        <w:rPr>
          <w:rStyle w:val="1-Char"/>
          <w:rFonts w:hint="cs"/>
          <w:rtl/>
        </w:rPr>
        <w:t>پیمان بسته بود- که آنهایی که کتاب خدا را با سحر و جادو عوض کردند، در</w:t>
      </w:r>
      <w:r w:rsidR="00862E65" w:rsidRPr="00860562">
        <w:rPr>
          <w:rStyle w:val="1-Char"/>
          <w:rFonts w:hint="cs"/>
          <w:rtl/>
        </w:rPr>
        <w:t xml:space="preserve"> آ</w:t>
      </w:r>
      <w:r w:rsidRPr="00860562">
        <w:rPr>
          <w:rStyle w:val="1-Char"/>
          <w:rFonts w:hint="cs"/>
          <w:rtl/>
        </w:rPr>
        <w:t>خرت هیچ نصیبی نخواهند داشت. «منظور از شراء (خرید و فروش) در این جا عوض کردن است، یعنی کسی که کتاب خدا را با آنچه شیاطین می</w:t>
      </w:r>
      <w:r w:rsidRPr="00860562">
        <w:rPr>
          <w:rStyle w:val="1-Char"/>
          <w:rFonts w:hint="cs"/>
          <w:cs/>
        </w:rPr>
        <w:t>‎</w:t>
      </w:r>
      <w:r w:rsidRPr="00860562">
        <w:rPr>
          <w:rStyle w:val="1-Char"/>
          <w:rFonts w:hint="cs"/>
          <w:rtl/>
        </w:rPr>
        <w:t>خوانند عوض کند».</w:t>
      </w:r>
    </w:p>
    <w:p w:rsidR="00465A8E" w:rsidRPr="00860562" w:rsidRDefault="00465A8E" w:rsidP="005D5F97">
      <w:pPr>
        <w:ind w:firstLine="284"/>
        <w:jc w:val="both"/>
        <w:rPr>
          <w:rStyle w:val="1-Char"/>
          <w:rtl/>
        </w:rPr>
        <w:sectPr w:rsidR="00465A8E" w:rsidRPr="00860562" w:rsidSect="008B6AA7">
          <w:headerReference w:type="default" r:id="rId26"/>
          <w:footnotePr>
            <w:numRestart w:val="eachPage"/>
          </w:footnotePr>
          <w:type w:val="oddPage"/>
          <w:pgSz w:w="9356" w:h="13608" w:code="9"/>
          <w:pgMar w:top="567" w:right="1134" w:bottom="851" w:left="1134" w:header="454" w:footer="0" w:gutter="0"/>
          <w:cols w:space="708"/>
          <w:titlePg/>
          <w:bidi/>
          <w:rtlGutter/>
          <w:docGrid w:linePitch="360"/>
        </w:sectPr>
      </w:pPr>
    </w:p>
    <w:p w:rsidR="00E66E95" w:rsidRPr="005D5F97" w:rsidRDefault="00E65FED" w:rsidP="00465A8E">
      <w:pPr>
        <w:pStyle w:val="a1"/>
        <w:rPr>
          <w:sz w:val="2"/>
          <w:szCs w:val="2"/>
          <w:rtl/>
        </w:rPr>
      </w:pPr>
      <w:bookmarkStart w:id="229" w:name="_Toc319134865"/>
      <w:bookmarkStart w:id="230" w:name="_Toc435622111"/>
      <w:r w:rsidRPr="005D5F97">
        <w:rPr>
          <w:rFonts w:hint="cs"/>
          <w:rtl/>
        </w:rPr>
        <w:t xml:space="preserve">فصل </w:t>
      </w:r>
      <w:r w:rsidR="004A0E8B" w:rsidRPr="005D5F97">
        <w:rPr>
          <w:rFonts w:hint="cs"/>
          <w:rtl/>
        </w:rPr>
        <w:t>دهم</w:t>
      </w:r>
      <w:bookmarkStart w:id="231" w:name="_Toc210291261"/>
      <w:bookmarkStart w:id="232" w:name="_Toc211417295"/>
      <w:r w:rsidR="00465A8E">
        <w:rPr>
          <w:rFonts w:hint="cs"/>
          <w:rtl/>
        </w:rPr>
        <w:t>:</w:t>
      </w:r>
      <w:r w:rsidR="004A0E8B" w:rsidRPr="005D5F97">
        <w:rPr>
          <w:rtl/>
        </w:rPr>
        <w:br/>
      </w:r>
      <w:r w:rsidRPr="005D5F97">
        <w:rPr>
          <w:rFonts w:hint="cs"/>
          <w:rtl/>
        </w:rPr>
        <w:t>مدعیان غیب</w:t>
      </w:r>
      <w:bookmarkEnd w:id="229"/>
      <w:bookmarkEnd w:id="230"/>
      <w:bookmarkEnd w:id="231"/>
      <w:bookmarkEnd w:id="232"/>
    </w:p>
    <w:p w:rsidR="006E4CC7" w:rsidRPr="005D5F97" w:rsidRDefault="006E4CC7" w:rsidP="00465A8E">
      <w:pPr>
        <w:pStyle w:val="a3"/>
        <w:rPr>
          <w:rtl/>
        </w:rPr>
      </w:pPr>
      <w:bookmarkStart w:id="233" w:name="_Toc210291263"/>
      <w:bookmarkStart w:id="234" w:name="_Toc211417297"/>
      <w:bookmarkStart w:id="235" w:name="_Toc319134866"/>
      <w:bookmarkStart w:id="236" w:name="_Toc435622112"/>
      <w:r w:rsidRPr="005D5F97">
        <w:rPr>
          <w:rFonts w:hint="cs"/>
          <w:rtl/>
        </w:rPr>
        <w:t>تعریف غیب و بیان راز حرص مردم به شناخت آن</w:t>
      </w:r>
      <w:bookmarkEnd w:id="233"/>
      <w:bookmarkEnd w:id="234"/>
      <w:bookmarkEnd w:id="235"/>
      <w:bookmarkEnd w:id="236"/>
    </w:p>
    <w:p w:rsidR="00087DDA" w:rsidRPr="005D5F97" w:rsidRDefault="007B5909" w:rsidP="005D5F97">
      <w:pPr>
        <w:pStyle w:val="a0"/>
        <w:rPr>
          <w:rtl/>
        </w:rPr>
      </w:pPr>
      <w:bookmarkStart w:id="237" w:name="_Toc435622113"/>
      <w:r w:rsidRPr="005D5F97">
        <w:rPr>
          <w:rFonts w:hint="cs"/>
          <w:rtl/>
        </w:rPr>
        <w:t>1-</w:t>
      </w:r>
      <w:r w:rsidR="006E4CC7" w:rsidRPr="005D5F97">
        <w:rPr>
          <w:rFonts w:hint="cs"/>
          <w:rtl/>
        </w:rPr>
        <w:t xml:space="preserve"> تعریف غیب</w:t>
      </w:r>
      <w:bookmarkEnd w:id="237"/>
    </w:p>
    <w:p w:rsidR="006E4CC7" w:rsidRPr="00860562" w:rsidRDefault="00291E1B" w:rsidP="005D5F97">
      <w:pPr>
        <w:ind w:firstLine="284"/>
        <w:jc w:val="both"/>
        <w:rPr>
          <w:rStyle w:val="1-Char"/>
          <w:rtl/>
        </w:rPr>
      </w:pPr>
      <w:r w:rsidRPr="00860562">
        <w:rPr>
          <w:rStyle w:val="1-Char"/>
          <w:rFonts w:hint="cs"/>
          <w:rtl/>
        </w:rPr>
        <w:t xml:space="preserve">در زبان عربی </w:t>
      </w:r>
      <w:r w:rsidR="006E4CC7" w:rsidRPr="00860562">
        <w:rPr>
          <w:rStyle w:val="1-Char"/>
          <w:rFonts w:hint="cs"/>
          <w:rtl/>
        </w:rPr>
        <w:t>غیب</w:t>
      </w:r>
      <w:r w:rsidRPr="00860562">
        <w:rPr>
          <w:rStyle w:val="1-Char"/>
          <w:rFonts w:hint="cs"/>
          <w:rtl/>
        </w:rPr>
        <w:t xml:space="preserve"> به</w:t>
      </w:r>
      <w:r w:rsidR="006E4CC7" w:rsidRPr="00860562">
        <w:rPr>
          <w:rStyle w:val="1-Char"/>
          <w:rFonts w:hint="cs"/>
          <w:rtl/>
        </w:rPr>
        <w:t xml:space="preserve"> چیزی </w:t>
      </w:r>
      <w:r w:rsidRPr="00860562">
        <w:rPr>
          <w:rStyle w:val="1-Char"/>
          <w:rFonts w:hint="cs"/>
          <w:rtl/>
        </w:rPr>
        <w:t>اطلاق می</w:t>
      </w:r>
      <w:r w:rsidRPr="005D5F97">
        <w:rPr>
          <w:rFonts w:hint="cs"/>
          <w:sz w:val="2"/>
          <w:szCs w:val="2"/>
          <w:rtl/>
          <w:lang w:bidi="fa-IR"/>
        </w:rPr>
        <w:t xml:space="preserve"> </w:t>
      </w:r>
      <w:r w:rsidRPr="00860562">
        <w:rPr>
          <w:rStyle w:val="1-Char"/>
          <w:rFonts w:hint="cs"/>
          <w:rtl/>
        </w:rPr>
        <w:t>شود</w:t>
      </w:r>
      <w:r w:rsidR="00862E65" w:rsidRPr="00860562">
        <w:rPr>
          <w:rStyle w:val="1-Char"/>
          <w:rFonts w:hint="cs"/>
          <w:rtl/>
        </w:rPr>
        <w:t xml:space="preserve"> که از چشمان </w:t>
      </w:r>
      <w:r w:rsidRPr="00860562">
        <w:rPr>
          <w:rStyle w:val="1-Char"/>
          <w:rFonts w:hint="cs"/>
          <w:rtl/>
        </w:rPr>
        <w:t>پنهان باشد</w:t>
      </w:r>
      <w:r w:rsidR="00862E65" w:rsidRPr="00860562">
        <w:rPr>
          <w:rStyle w:val="1-Char"/>
          <w:rFonts w:hint="cs"/>
          <w:rtl/>
        </w:rPr>
        <w:t xml:space="preserve">. ابن </w:t>
      </w:r>
      <w:r w:rsidRPr="00860562">
        <w:rPr>
          <w:rStyle w:val="1-Char"/>
          <w:rFonts w:hint="cs"/>
          <w:rtl/>
        </w:rPr>
        <w:t>ا</w:t>
      </w:r>
      <w:r w:rsidR="006E4CC7" w:rsidRPr="00860562">
        <w:rPr>
          <w:rStyle w:val="1-Char"/>
          <w:rFonts w:hint="cs"/>
          <w:rtl/>
        </w:rPr>
        <w:t>عرابی غیب را چنین ت</w:t>
      </w:r>
      <w:r w:rsidR="00862E65" w:rsidRPr="00860562">
        <w:rPr>
          <w:rStyle w:val="1-Char"/>
          <w:rFonts w:hint="cs"/>
          <w:rtl/>
        </w:rPr>
        <w:t>ش</w:t>
      </w:r>
      <w:r w:rsidR="006E4CC7" w:rsidRPr="00860562">
        <w:rPr>
          <w:rStyle w:val="1-Char"/>
          <w:rFonts w:hint="cs"/>
          <w:rtl/>
        </w:rPr>
        <w:t>ریح کرده</w:t>
      </w:r>
      <w:r w:rsidRPr="00860562">
        <w:rPr>
          <w:rStyle w:val="1-Char"/>
          <w:rFonts w:hint="cs"/>
          <w:rtl/>
        </w:rPr>
        <w:t xml:space="preserve"> است</w:t>
      </w:r>
      <w:r w:rsidR="006E4CC7" w:rsidRPr="00860562">
        <w:rPr>
          <w:rStyle w:val="1-Char"/>
          <w:rFonts w:hint="cs"/>
          <w:rtl/>
        </w:rPr>
        <w:t>: غیب آن است که پیدا نیست،</w:t>
      </w:r>
      <w:r w:rsidR="004B48A4">
        <w:rPr>
          <w:rStyle w:val="1-Char"/>
          <w:rFonts w:hint="cs"/>
          <w:rtl/>
        </w:rPr>
        <w:t xml:space="preserve"> هرچند </w:t>
      </w:r>
      <w:r w:rsidR="006E4CC7" w:rsidRPr="00860562">
        <w:rPr>
          <w:rStyle w:val="1-Char"/>
          <w:rFonts w:hint="cs"/>
          <w:rtl/>
        </w:rPr>
        <w:t>در دل حضور داشته باشد.</w:t>
      </w:r>
      <w:r w:rsidR="006E4CC7" w:rsidRPr="00860562">
        <w:rPr>
          <w:rStyle w:val="1-Char"/>
          <w:vertAlign w:val="superscript"/>
          <w:rtl/>
        </w:rPr>
        <w:footnoteReference w:id="301"/>
      </w:r>
    </w:p>
    <w:p w:rsidR="006E4CC7" w:rsidRPr="00860562" w:rsidRDefault="006E4CC7" w:rsidP="005D5F97">
      <w:pPr>
        <w:ind w:firstLine="284"/>
        <w:jc w:val="both"/>
        <w:rPr>
          <w:rStyle w:val="1-Char"/>
          <w:rtl/>
        </w:rPr>
      </w:pPr>
      <w:r w:rsidRPr="00860562">
        <w:rPr>
          <w:rStyle w:val="1-Char"/>
          <w:rFonts w:hint="cs"/>
          <w:rtl/>
        </w:rPr>
        <w:t xml:space="preserve">اما حقیقت این است که غیب تنها به </w:t>
      </w:r>
      <w:r w:rsidR="00291E1B" w:rsidRPr="00860562">
        <w:rPr>
          <w:rStyle w:val="1-Char"/>
          <w:rFonts w:hint="cs"/>
          <w:rtl/>
        </w:rPr>
        <w:t>آنچه که قابل رؤیت</w:t>
      </w:r>
      <w:r w:rsidRPr="00860562">
        <w:rPr>
          <w:rStyle w:val="1-Char"/>
          <w:rFonts w:hint="cs"/>
          <w:rtl/>
        </w:rPr>
        <w:t xml:space="preserve"> نیست خلاصه نمی</w:t>
      </w:r>
      <w:r w:rsidRPr="00860562">
        <w:rPr>
          <w:rStyle w:val="1-Char"/>
          <w:rFonts w:hint="cs"/>
          <w:cs/>
        </w:rPr>
        <w:t>‎</w:t>
      </w:r>
      <w:r w:rsidRPr="00860562">
        <w:rPr>
          <w:rStyle w:val="1-Char"/>
          <w:rFonts w:hint="cs"/>
          <w:rtl/>
        </w:rPr>
        <w:t>شود، بلکه آن است که با</w:t>
      </w:r>
      <w:r w:rsidR="008B6AA7">
        <w:rPr>
          <w:rStyle w:val="1-Char"/>
          <w:rFonts w:hint="cs"/>
          <w:rtl/>
        </w:rPr>
        <w:t xml:space="preserve"> هیچیک </w:t>
      </w:r>
      <w:r w:rsidRPr="00860562">
        <w:rPr>
          <w:rStyle w:val="1-Char"/>
          <w:rFonts w:hint="cs"/>
          <w:rtl/>
        </w:rPr>
        <w:t>از حواس انسان قابل درک نباشد. بنابراین غیب چیزی است که برای فهم و درک آن نمی</w:t>
      </w:r>
      <w:r w:rsidRPr="00860562">
        <w:rPr>
          <w:rStyle w:val="1-Char"/>
          <w:rFonts w:hint="cs"/>
          <w:cs/>
        </w:rPr>
        <w:t>‎</w:t>
      </w:r>
      <w:r w:rsidRPr="00860562">
        <w:rPr>
          <w:rStyle w:val="1-Char"/>
          <w:rFonts w:hint="cs"/>
          <w:rtl/>
        </w:rPr>
        <w:t xml:space="preserve">توانیم بر حواس پنجگانه تکیه کنیم، </w:t>
      </w:r>
      <w:r w:rsidR="00291E1B" w:rsidRPr="00860562">
        <w:rPr>
          <w:rStyle w:val="1-Char"/>
          <w:rFonts w:hint="cs"/>
          <w:rtl/>
        </w:rPr>
        <w:t>از این رو</w:t>
      </w:r>
      <w:r w:rsidRPr="00860562">
        <w:rPr>
          <w:rStyle w:val="1-Char"/>
          <w:rFonts w:hint="cs"/>
          <w:rtl/>
        </w:rPr>
        <w:t xml:space="preserve"> دریافت نتایج</w:t>
      </w:r>
      <w:r w:rsidR="00291E1B" w:rsidRPr="00860562">
        <w:rPr>
          <w:rStyle w:val="1-Char"/>
          <w:rFonts w:hint="cs"/>
          <w:rtl/>
        </w:rPr>
        <w:t xml:space="preserve"> به وسیل</w:t>
      </w:r>
      <w:r w:rsidR="00D56311" w:rsidRPr="00860562">
        <w:rPr>
          <w:rStyle w:val="1-Char"/>
          <w:rFonts w:hint="cs"/>
          <w:rtl/>
        </w:rPr>
        <w:t>ۀ</w:t>
      </w:r>
      <w:r w:rsidRPr="00860562">
        <w:rPr>
          <w:rStyle w:val="1-Char"/>
          <w:rFonts w:hint="cs"/>
          <w:rtl/>
        </w:rPr>
        <w:t xml:space="preserve"> مقدمات آن</w:t>
      </w:r>
      <w:r w:rsidR="00291E1B" w:rsidRPr="00860562">
        <w:rPr>
          <w:rStyle w:val="1-Char"/>
          <w:rFonts w:hint="cs"/>
          <w:rtl/>
        </w:rPr>
        <w:t>،</w:t>
      </w:r>
      <w:r w:rsidRPr="00860562">
        <w:rPr>
          <w:rStyle w:val="1-Char"/>
          <w:rFonts w:hint="cs"/>
          <w:rtl/>
        </w:rPr>
        <w:t xml:space="preserve"> و شناخت مس</w:t>
      </w:r>
      <w:r w:rsidR="00291E1B" w:rsidRPr="00860562">
        <w:rPr>
          <w:rStyle w:val="1-Char"/>
          <w:rFonts w:hint="cs"/>
          <w:rtl/>
        </w:rPr>
        <w:t>ّ</w:t>
      </w:r>
      <w:r w:rsidRPr="00860562">
        <w:rPr>
          <w:rStyle w:val="1-Char"/>
          <w:rFonts w:hint="cs"/>
          <w:rtl/>
        </w:rPr>
        <w:t>ببات از</w:t>
      </w:r>
      <w:r w:rsidR="00291E1B" w:rsidRPr="00860562">
        <w:rPr>
          <w:rStyle w:val="1-Char"/>
          <w:rFonts w:hint="cs"/>
          <w:rtl/>
        </w:rPr>
        <w:t xml:space="preserve"> طریق</w:t>
      </w:r>
      <w:r w:rsidRPr="00860562">
        <w:rPr>
          <w:rStyle w:val="1-Char"/>
          <w:rFonts w:hint="cs"/>
          <w:rtl/>
        </w:rPr>
        <w:t xml:space="preserve"> اسباب به شیوه</w:t>
      </w:r>
      <w:r w:rsidRPr="00860562">
        <w:rPr>
          <w:rStyle w:val="1-Char"/>
          <w:rFonts w:hint="cs"/>
          <w:cs/>
        </w:rPr>
        <w:t>‎</w:t>
      </w:r>
      <w:r w:rsidRPr="00860562">
        <w:rPr>
          <w:rStyle w:val="1-Char"/>
          <w:rFonts w:hint="cs"/>
          <w:rtl/>
        </w:rPr>
        <w:t>ی استدلال و قیاس غایب</w:t>
      </w:r>
      <w:r w:rsidR="00291E1B" w:rsidRPr="00860562">
        <w:rPr>
          <w:rStyle w:val="1-Char"/>
          <w:rFonts w:hint="cs"/>
          <w:rtl/>
        </w:rPr>
        <w:t xml:space="preserve"> بر</w:t>
      </w:r>
      <w:r w:rsidRPr="00860562">
        <w:rPr>
          <w:rStyle w:val="1-Char"/>
          <w:rFonts w:hint="cs"/>
          <w:rtl/>
        </w:rPr>
        <w:t xml:space="preserve"> حاضر، </w:t>
      </w:r>
      <w:r w:rsidR="00291E1B" w:rsidRPr="00860562">
        <w:rPr>
          <w:rStyle w:val="1-Char"/>
          <w:rFonts w:hint="cs"/>
          <w:rtl/>
        </w:rPr>
        <w:t>جزو امور غیب</w:t>
      </w:r>
      <w:r w:rsidRPr="00860562">
        <w:rPr>
          <w:rStyle w:val="1-Char"/>
          <w:rFonts w:hint="cs"/>
          <w:rtl/>
        </w:rPr>
        <w:t xml:space="preserve"> آن نیست، مانند </w:t>
      </w:r>
      <w:r w:rsidR="00291E1B" w:rsidRPr="00860562">
        <w:rPr>
          <w:rStyle w:val="1-Char"/>
          <w:rFonts w:hint="cs"/>
          <w:rtl/>
        </w:rPr>
        <w:t>آگاهی یافتن</w:t>
      </w:r>
      <w:r w:rsidRPr="00860562">
        <w:rPr>
          <w:rStyle w:val="1-Char"/>
          <w:rFonts w:hint="cs"/>
          <w:rtl/>
        </w:rPr>
        <w:t xml:space="preserve"> از درمان بیمار پیش از حاصل شدن آن وقتی </w:t>
      </w:r>
      <w:r w:rsidR="00291E1B" w:rsidRPr="00860562">
        <w:rPr>
          <w:rStyle w:val="1-Char"/>
          <w:rFonts w:hint="cs"/>
          <w:rtl/>
        </w:rPr>
        <w:t>درمان</w:t>
      </w:r>
      <w:r w:rsidRPr="00860562">
        <w:rPr>
          <w:rStyle w:val="1-Char"/>
          <w:rFonts w:hint="cs"/>
          <w:rtl/>
        </w:rPr>
        <w:t xml:space="preserve"> را مفید و کارآمد بدانیم و نیز مانند فراوانی میوه</w:t>
      </w:r>
      <w:r w:rsidRPr="00860562">
        <w:rPr>
          <w:rStyle w:val="1-Char"/>
          <w:rFonts w:hint="cs"/>
          <w:cs/>
        </w:rPr>
        <w:t>‎</w:t>
      </w:r>
      <w:r w:rsidRPr="00860562">
        <w:rPr>
          <w:rStyle w:val="1-Char"/>
          <w:rFonts w:hint="cs"/>
          <w:rtl/>
        </w:rPr>
        <w:t>ها</w:t>
      </w:r>
      <w:r w:rsidR="00862E65" w:rsidRPr="00860562">
        <w:rPr>
          <w:rStyle w:val="1-Char"/>
          <w:rFonts w:hint="cs"/>
          <w:rtl/>
        </w:rPr>
        <w:t>ی</w:t>
      </w:r>
      <w:r w:rsidRPr="00860562">
        <w:rPr>
          <w:rStyle w:val="1-Char"/>
          <w:rFonts w:hint="cs"/>
          <w:rtl/>
        </w:rPr>
        <w:t xml:space="preserve"> زمین وقتی گیاهان و درخت</w:t>
      </w:r>
      <w:r w:rsidR="0080376C">
        <w:rPr>
          <w:rStyle w:val="1-Char"/>
          <w:rFonts w:hint="cs"/>
          <w:rtl/>
        </w:rPr>
        <w:t>‌</w:t>
      </w:r>
      <w:r w:rsidRPr="00860562">
        <w:rPr>
          <w:rStyle w:val="1-Char"/>
          <w:rFonts w:hint="cs"/>
          <w:rtl/>
        </w:rPr>
        <w:t xml:space="preserve">ها را شکوفا و آماده ببینیم، و </w:t>
      </w:r>
      <w:r w:rsidR="00291E1B" w:rsidRPr="00860562">
        <w:rPr>
          <w:rStyle w:val="1-Char"/>
          <w:rFonts w:hint="cs"/>
          <w:rtl/>
        </w:rPr>
        <w:t>نابودی ملّتی</w:t>
      </w:r>
      <w:r w:rsidRPr="00860562">
        <w:rPr>
          <w:rStyle w:val="1-Char"/>
          <w:rFonts w:hint="cs"/>
          <w:rtl/>
        </w:rPr>
        <w:t xml:space="preserve"> اگر </w:t>
      </w:r>
      <w:r w:rsidR="00291E1B" w:rsidRPr="00860562">
        <w:rPr>
          <w:rStyle w:val="1-Char"/>
          <w:rFonts w:hint="cs"/>
          <w:rtl/>
        </w:rPr>
        <w:t>افراد</w:t>
      </w:r>
      <w:r w:rsidRPr="00860562">
        <w:rPr>
          <w:rStyle w:val="1-Char"/>
          <w:rFonts w:hint="cs"/>
          <w:rtl/>
        </w:rPr>
        <w:t xml:space="preserve"> آن پراکنده</w:t>
      </w:r>
      <w:r w:rsidR="00291E1B" w:rsidRPr="00860562">
        <w:rPr>
          <w:rStyle w:val="1-Char"/>
          <w:rFonts w:hint="cs"/>
          <w:rtl/>
        </w:rPr>
        <w:t>،</w:t>
      </w:r>
      <w:r w:rsidRPr="00860562">
        <w:rPr>
          <w:rStyle w:val="1-Char"/>
          <w:rFonts w:hint="cs"/>
          <w:rtl/>
        </w:rPr>
        <w:t xml:space="preserve"> و در هرزگی و رفاه فرو رفته و از تلاش و </w:t>
      </w:r>
      <w:r w:rsidR="00291E1B" w:rsidRPr="00860562">
        <w:rPr>
          <w:rStyle w:val="1-Char"/>
          <w:rFonts w:hint="cs"/>
          <w:rtl/>
        </w:rPr>
        <w:t>کوشش باز آیند</w:t>
      </w:r>
      <w:r w:rsidRPr="00860562">
        <w:rPr>
          <w:rStyle w:val="1-Char"/>
          <w:rFonts w:hint="cs"/>
          <w:rtl/>
        </w:rPr>
        <w:t xml:space="preserve">، تمام این موارد </w:t>
      </w:r>
      <w:r w:rsidR="00291E1B" w:rsidRPr="00860562">
        <w:rPr>
          <w:rStyle w:val="1-Char"/>
          <w:rFonts w:hint="cs"/>
          <w:rtl/>
        </w:rPr>
        <w:t>جزو</w:t>
      </w:r>
      <w:r w:rsidRPr="00860562">
        <w:rPr>
          <w:rStyle w:val="1-Char"/>
          <w:rFonts w:hint="cs"/>
          <w:rtl/>
        </w:rPr>
        <w:t xml:space="preserve"> دانش غیب یا پیشگویی </w:t>
      </w:r>
      <w:r w:rsidR="00291E1B" w:rsidRPr="00860562">
        <w:rPr>
          <w:rStyle w:val="1-Char"/>
          <w:rFonts w:hint="cs"/>
          <w:rtl/>
        </w:rPr>
        <w:t>آن نیست</w:t>
      </w:r>
      <w:r w:rsidRPr="00860562">
        <w:rPr>
          <w:rStyle w:val="1-Char"/>
          <w:rFonts w:hint="cs"/>
          <w:rtl/>
        </w:rPr>
        <w:t>.</w:t>
      </w:r>
      <w:r w:rsidRPr="00860562">
        <w:rPr>
          <w:rStyle w:val="1-Char"/>
          <w:vertAlign w:val="superscript"/>
          <w:rtl/>
        </w:rPr>
        <w:footnoteReference w:id="302"/>
      </w:r>
    </w:p>
    <w:p w:rsidR="006E4CC7" w:rsidRPr="005D5F97" w:rsidRDefault="007B5909" w:rsidP="005D5F97">
      <w:pPr>
        <w:pStyle w:val="a0"/>
        <w:rPr>
          <w:rtl/>
        </w:rPr>
      </w:pPr>
      <w:bookmarkStart w:id="238" w:name="_Toc210291266"/>
      <w:bookmarkStart w:id="239" w:name="_Toc211417300"/>
      <w:bookmarkStart w:id="240" w:name="_Toc435622114"/>
      <w:r w:rsidRPr="005D5F97">
        <w:rPr>
          <w:rFonts w:hint="cs"/>
          <w:rtl/>
        </w:rPr>
        <w:t xml:space="preserve">2- </w:t>
      </w:r>
      <w:r w:rsidR="006E4CC7" w:rsidRPr="005D5F97">
        <w:rPr>
          <w:rFonts w:hint="cs"/>
          <w:rtl/>
        </w:rPr>
        <w:t>حرص انسان به شناخت امور غیبی</w:t>
      </w:r>
      <w:bookmarkEnd w:id="238"/>
      <w:bookmarkEnd w:id="239"/>
      <w:bookmarkEnd w:id="240"/>
    </w:p>
    <w:p w:rsidR="00087DDA" w:rsidRPr="00860562" w:rsidRDefault="006E4CC7" w:rsidP="005D5F97">
      <w:pPr>
        <w:ind w:firstLine="284"/>
        <w:jc w:val="both"/>
        <w:rPr>
          <w:rStyle w:val="1-Char"/>
          <w:rtl/>
        </w:rPr>
      </w:pPr>
      <w:r w:rsidRPr="00860562">
        <w:rPr>
          <w:rStyle w:val="1-Char"/>
          <w:rFonts w:hint="cs"/>
          <w:rtl/>
        </w:rPr>
        <w:t>تاریخ</w:t>
      </w:r>
      <w:r w:rsidR="007B5909" w:rsidRPr="00860562">
        <w:rPr>
          <w:rStyle w:val="1-Char"/>
          <w:rFonts w:hint="cs"/>
          <w:rtl/>
        </w:rPr>
        <w:t xml:space="preserve"> نگاران</w:t>
      </w:r>
      <w:r w:rsidRPr="00860562">
        <w:rPr>
          <w:rStyle w:val="1-Char"/>
          <w:rFonts w:hint="cs"/>
          <w:rtl/>
        </w:rPr>
        <w:t xml:space="preserve"> بشر و روان</w:t>
      </w:r>
      <w:r w:rsidR="007B5909" w:rsidRPr="00860562">
        <w:rPr>
          <w:rStyle w:val="1-Char"/>
          <w:rFonts w:hint="cs"/>
          <w:rtl/>
        </w:rPr>
        <w:t>شناسان</w:t>
      </w:r>
      <w:r w:rsidRPr="00860562">
        <w:rPr>
          <w:rStyle w:val="1-Char"/>
          <w:rFonts w:hint="cs"/>
          <w:rtl/>
        </w:rPr>
        <w:t xml:space="preserve"> دریافته</w:t>
      </w:r>
      <w:r w:rsidRPr="00860562">
        <w:rPr>
          <w:rStyle w:val="1-Char"/>
          <w:rFonts w:hint="cs"/>
          <w:cs/>
        </w:rPr>
        <w:t>‎</w:t>
      </w:r>
      <w:r w:rsidRPr="00860562">
        <w:rPr>
          <w:rStyle w:val="1-Char"/>
          <w:rFonts w:hint="cs"/>
          <w:rtl/>
        </w:rPr>
        <w:t xml:space="preserve">اند که انسان </w:t>
      </w:r>
      <w:r w:rsidR="007B5909" w:rsidRPr="00860562">
        <w:rPr>
          <w:rStyle w:val="1-Char"/>
          <w:rFonts w:hint="cs"/>
          <w:rtl/>
        </w:rPr>
        <w:t>نسبت به آگاهی از امور</w:t>
      </w:r>
      <w:r w:rsidRPr="00860562">
        <w:rPr>
          <w:rStyle w:val="1-Char"/>
          <w:rFonts w:hint="cs"/>
          <w:rtl/>
        </w:rPr>
        <w:t xml:space="preserve"> غیب و جهان ناشناخته </w:t>
      </w:r>
      <w:r w:rsidR="007B5909" w:rsidRPr="00860562">
        <w:rPr>
          <w:rStyle w:val="1-Char"/>
          <w:rFonts w:hint="cs"/>
          <w:rtl/>
        </w:rPr>
        <w:t>بسیار حریص است.</w:t>
      </w:r>
      <w:r w:rsidRPr="00860562">
        <w:rPr>
          <w:rStyle w:val="1-Char"/>
          <w:rFonts w:hint="cs"/>
          <w:rtl/>
        </w:rPr>
        <w:t xml:space="preserve"> علامه اب</w:t>
      </w:r>
      <w:r w:rsidR="00F739AC" w:rsidRPr="00860562">
        <w:rPr>
          <w:rStyle w:val="1-Char"/>
          <w:rFonts w:hint="cs"/>
          <w:rtl/>
        </w:rPr>
        <w:t>ن</w:t>
      </w:r>
      <w:r w:rsidRPr="00860562">
        <w:rPr>
          <w:rStyle w:val="1-Char"/>
          <w:rFonts w:hint="cs"/>
          <w:rtl/>
        </w:rPr>
        <w:t xml:space="preserve"> خلدون در این باره می</w:t>
      </w:r>
      <w:r w:rsidRPr="005D5F97">
        <w:rPr>
          <w:rFonts w:hint="cs"/>
          <w:sz w:val="2"/>
          <w:szCs w:val="2"/>
          <w:rtl/>
          <w:lang w:bidi="fa-IR"/>
        </w:rPr>
        <w:t xml:space="preserve"> </w:t>
      </w:r>
      <w:r w:rsidRPr="00860562">
        <w:rPr>
          <w:rStyle w:val="1-Char"/>
          <w:rFonts w:hint="cs"/>
          <w:rtl/>
        </w:rPr>
        <w:t>گوید: «بدان! که از</w:t>
      </w:r>
      <w:r w:rsidR="00540F57">
        <w:rPr>
          <w:rStyle w:val="1-Char"/>
          <w:rFonts w:hint="cs"/>
          <w:rtl/>
        </w:rPr>
        <w:t xml:space="preserve"> ویژگی‌ها</w:t>
      </w:r>
      <w:r w:rsidRPr="00860562">
        <w:rPr>
          <w:rStyle w:val="1-Char"/>
          <w:rFonts w:hint="cs"/>
          <w:rtl/>
        </w:rPr>
        <w:t>ی درونی انسان</w:t>
      </w:r>
      <w:r w:rsidR="007B5909" w:rsidRPr="00860562">
        <w:rPr>
          <w:rStyle w:val="1-Char"/>
          <w:rFonts w:hint="cs"/>
          <w:rtl/>
        </w:rPr>
        <w:t>،</w:t>
      </w:r>
      <w:r w:rsidRPr="00860562">
        <w:rPr>
          <w:rStyle w:val="1-Char"/>
          <w:rFonts w:hint="cs"/>
          <w:rtl/>
        </w:rPr>
        <w:t xml:space="preserve"> نگرش به عاقبت کارها و شناخت</w:t>
      </w:r>
      <w:r w:rsidR="007B5909" w:rsidRPr="00860562">
        <w:rPr>
          <w:rStyle w:val="1-Char"/>
          <w:rFonts w:hint="cs"/>
          <w:rtl/>
        </w:rPr>
        <w:t>ن</w:t>
      </w:r>
      <w:r w:rsidRPr="00860562">
        <w:rPr>
          <w:rStyle w:val="1-Char"/>
          <w:rFonts w:hint="cs"/>
          <w:rtl/>
        </w:rPr>
        <w:t xml:space="preserve"> چیزهایی </w:t>
      </w:r>
      <w:r w:rsidR="007B5909" w:rsidRPr="00860562">
        <w:rPr>
          <w:rStyle w:val="1-Char"/>
          <w:rFonts w:hint="cs"/>
          <w:rtl/>
        </w:rPr>
        <w:t>از قبیل</w:t>
      </w:r>
      <w:r w:rsidRPr="00860562">
        <w:rPr>
          <w:rStyle w:val="1-Char"/>
          <w:rFonts w:hint="cs"/>
          <w:rtl/>
        </w:rPr>
        <w:t xml:space="preserve"> زندگی و مرگ، </w:t>
      </w:r>
      <w:r w:rsidR="007B5909" w:rsidRPr="00860562">
        <w:rPr>
          <w:rStyle w:val="1-Char"/>
          <w:rFonts w:hint="cs"/>
          <w:rtl/>
        </w:rPr>
        <w:t>نیکی</w:t>
      </w:r>
      <w:r w:rsidRPr="00860562">
        <w:rPr>
          <w:rStyle w:val="1-Char"/>
          <w:rFonts w:hint="cs"/>
          <w:rtl/>
        </w:rPr>
        <w:t xml:space="preserve"> و </w:t>
      </w:r>
      <w:r w:rsidR="007B5909" w:rsidRPr="00860562">
        <w:rPr>
          <w:rStyle w:val="1-Char"/>
          <w:rFonts w:hint="cs"/>
          <w:rtl/>
        </w:rPr>
        <w:t>بدی</w:t>
      </w:r>
      <w:r w:rsidRPr="00860562">
        <w:rPr>
          <w:rStyle w:val="1-Char"/>
          <w:rFonts w:hint="cs"/>
          <w:rtl/>
        </w:rPr>
        <w:t xml:space="preserve">، و به ویژه حوادث عمومی </w:t>
      </w:r>
      <w:r w:rsidR="007B5909" w:rsidRPr="00860562">
        <w:rPr>
          <w:rStyle w:val="1-Char"/>
          <w:rFonts w:hint="cs"/>
          <w:rtl/>
        </w:rPr>
        <w:t>مانند</w:t>
      </w:r>
      <w:r w:rsidRPr="00860562">
        <w:rPr>
          <w:rStyle w:val="1-Char"/>
          <w:rFonts w:hint="cs"/>
          <w:rtl/>
        </w:rPr>
        <w:t xml:space="preserve"> </w:t>
      </w:r>
      <w:r w:rsidR="007B5909" w:rsidRPr="00860562">
        <w:rPr>
          <w:rStyle w:val="1-Char"/>
          <w:rFonts w:hint="cs"/>
          <w:rtl/>
        </w:rPr>
        <w:t>آگاهی</w:t>
      </w:r>
      <w:r w:rsidRPr="00860562">
        <w:rPr>
          <w:rStyle w:val="1-Char"/>
          <w:rFonts w:hint="cs"/>
          <w:rtl/>
        </w:rPr>
        <w:t xml:space="preserve"> از باقیمانده</w:t>
      </w:r>
      <w:r w:rsidRPr="00860562">
        <w:rPr>
          <w:rStyle w:val="1-Char"/>
          <w:rFonts w:hint="eastAsia"/>
          <w:cs/>
        </w:rPr>
        <w:t>‎</w:t>
      </w:r>
      <w:r w:rsidRPr="00860562">
        <w:rPr>
          <w:rStyle w:val="1-Char"/>
          <w:rFonts w:hint="cs"/>
          <w:rtl/>
        </w:rPr>
        <w:t>ی دنیا و عمر دولت</w:t>
      </w:r>
      <w:r w:rsidR="0080376C">
        <w:rPr>
          <w:rStyle w:val="1-Char"/>
          <w:rFonts w:hint="cs"/>
          <w:rtl/>
        </w:rPr>
        <w:t>‌</w:t>
      </w:r>
      <w:r w:rsidRPr="00860562">
        <w:rPr>
          <w:rStyle w:val="1-Char"/>
          <w:rFonts w:hint="cs"/>
          <w:rtl/>
        </w:rPr>
        <w:t xml:space="preserve">ها و تغییر آن است، چشم دوختن و کنجکاوی به این </w:t>
      </w:r>
      <w:r w:rsidR="007B5909" w:rsidRPr="00860562">
        <w:rPr>
          <w:rStyle w:val="1-Char"/>
          <w:rFonts w:hint="cs"/>
          <w:rtl/>
        </w:rPr>
        <w:t>امور جزو</w:t>
      </w:r>
      <w:r w:rsidRPr="00860562">
        <w:rPr>
          <w:rStyle w:val="1-Char"/>
          <w:rFonts w:hint="cs"/>
          <w:rtl/>
        </w:rPr>
        <w:t xml:space="preserve"> سرشت </w:t>
      </w:r>
      <w:r w:rsidR="007B5909" w:rsidRPr="00860562">
        <w:rPr>
          <w:rStyle w:val="1-Char"/>
          <w:rFonts w:hint="cs"/>
          <w:rtl/>
        </w:rPr>
        <w:t>انسان</w:t>
      </w:r>
      <w:r w:rsidRPr="00860562">
        <w:rPr>
          <w:rStyle w:val="1-Char"/>
          <w:rFonts w:hint="cs"/>
          <w:rtl/>
        </w:rPr>
        <w:t xml:space="preserve"> است </w:t>
      </w:r>
      <w:r w:rsidR="007B5909" w:rsidRPr="00860562">
        <w:rPr>
          <w:rStyle w:val="1-Char"/>
          <w:rFonts w:hint="cs"/>
          <w:rtl/>
        </w:rPr>
        <w:t>که بخاطر</w:t>
      </w:r>
      <w:r w:rsidRPr="00860562">
        <w:rPr>
          <w:rStyle w:val="1-Char"/>
          <w:rFonts w:hint="cs"/>
          <w:rtl/>
        </w:rPr>
        <w:t xml:space="preserve"> آن آفریده شده</w:t>
      </w:r>
      <w:r w:rsidRPr="00860562">
        <w:rPr>
          <w:rStyle w:val="1-Char"/>
          <w:rFonts w:hint="cs"/>
          <w:cs/>
        </w:rPr>
        <w:t>‎</w:t>
      </w:r>
      <w:r w:rsidRPr="00860562">
        <w:rPr>
          <w:rStyle w:val="1-Char"/>
          <w:rFonts w:hint="cs"/>
          <w:rtl/>
        </w:rPr>
        <w:t xml:space="preserve">اند، </w:t>
      </w:r>
      <w:r w:rsidR="007B5909" w:rsidRPr="00860562">
        <w:rPr>
          <w:rStyle w:val="1-Char"/>
          <w:rFonts w:hint="cs"/>
          <w:rtl/>
        </w:rPr>
        <w:t>از این رو</w:t>
      </w:r>
      <w:r w:rsidRPr="00860562">
        <w:rPr>
          <w:rStyle w:val="1-Char"/>
          <w:rFonts w:hint="cs"/>
          <w:rtl/>
        </w:rPr>
        <w:t xml:space="preserve"> بسیاری از مردم</w:t>
      </w:r>
      <w:r w:rsidR="007B5909" w:rsidRPr="00860562">
        <w:rPr>
          <w:rStyle w:val="1-Char"/>
          <w:rFonts w:hint="cs"/>
          <w:rtl/>
        </w:rPr>
        <w:t xml:space="preserve"> را</w:t>
      </w:r>
      <w:r w:rsidR="00860562">
        <w:rPr>
          <w:rStyle w:val="1-Char"/>
          <w:rFonts w:hint="cs"/>
          <w:rtl/>
        </w:rPr>
        <w:t xml:space="preserve"> می‌</w:t>
      </w:r>
      <w:r w:rsidR="007B5909" w:rsidRPr="00860562">
        <w:rPr>
          <w:rStyle w:val="1-Char"/>
          <w:rFonts w:hint="cs"/>
          <w:rtl/>
        </w:rPr>
        <w:t>یابیم که جهت باخبر شدن از این امور به</w:t>
      </w:r>
      <w:r w:rsidRPr="00860562">
        <w:rPr>
          <w:rStyle w:val="1-Char"/>
          <w:rFonts w:hint="cs"/>
          <w:rtl/>
        </w:rPr>
        <w:t xml:space="preserve"> خواب پناه می</w:t>
      </w:r>
      <w:r w:rsidRPr="00860562">
        <w:rPr>
          <w:rStyle w:val="1-Char"/>
          <w:rFonts w:hint="cs"/>
          <w:cs/>
        </w:rPr>
        <w:t>‎</w:t>
      </w:r>
      <w:r w:rsidRPr="00860562">
        <w:rPr>
          <w:rStyle w:val="1-Char"/>
          <w:rFonts w:hint="cs"/>
          <w:rtl/>
        </w:rPr>
        <w:t>برند».</w:t>
      </w:r>
      <w:r w:rsidRPr="00860562">
        <w:rPr>
          <w:rStyle w:val="1-Char"/>
          <w:vertAlign w:val="superscript"/>
          <w:rtl/>
        </w:rPr>
        <w:footnoteReference w:id="303"/>
      </w:r>
    </w:p>
    <w:p w:rsidR="006E4CC7" w:rsidRPr="005D5F97" w:rsidRDefault="007B5909" w:rsidP="005D5F97">
      <w:pPr>
        <w:pStyle w:val="a0"/>
        <w:rPr>
          <w:rtl/>
        </w:rPr>
      </w:pPr>
      <w:bookmarkStart w:id="241" w:name="_Toc211417302"/>
      <w:bookmarkStart w:id="242" w:name="_Toc435622115"/>
      <w:r w:rsidRPr="005D5F97">
        <w:rPr>
          <w:rFonts w:hint="cs"/>
          <w:rtl/>
        </w:rPr>
        <w:t xml:space="preserve">3- </w:t>
      </w:r>
      <w:r w:rsidR="006E4CC7" w:rsidRPr="005D5F97">
        <w:rPr>
          <w:rFonts w:hint="cs"/>
          <w:rtl/>
        </w:rPr>
        <w:t>فرستادگان الهی</w:t>
      </w:r>
      <w:r w:rsidRPr="005D5F97">
        <w:rPr>
          <w:rFonts w:hint="cs"/>
          <w:rtl/>
        </w:rPr>
        <w:t xml:space="preserve"> به</w:t>
      </w:r>
      <w:r w:rsidR="006E4CC7" w:rsidRPr="005D5F97">
        <w:rPr>
          <w:rFonts w:hint="cs"/>
          <w:rtl/>
        </w:rPr>
        <w:t xml:space="preserve"> این خوا</w:t>
      </w:r>
      <w:r w:rsidRPr="005D5F97">
        <w:rPr>
          <w:rFonts w:hint="cs"/>
          <w:rtl/>
        </w:rPr>
        <w:t>سته</w:t>
      </w:r>
      <w:r w:rsidR="00351FFA" w:rsidRPr="005D5F97">
        <w:rPr>
          <w:rFonts w:hint="cs"/>
          <w:rtl/>
        </w:rPr>
        <w:t xml:space="preserve">‌ی </w:t>
      </w:r>
      <w:r w:rsidR="006E4CC7" w:rsidRPr="005D5F97">
        <w:rPr>
          <w:rFonts w:hint="cs"/>
          <w:rtl/>
        </w:rPr>
        <w:t xml:space="preserve">درونی </w:t>
      </w:r>
      <w:r w:rsidRPr="005D5F97">
        <w:rPr>
          <w:rFonts w:hint="cs"/>
          <w:rtl/>
        </w:rPr>
        <w:t>انسان</w:t>
      </w:r>
      <w:r w:rsidR="006E4CC7" w:rsidRPr="005D5F97">
        <w:rPr>
          <w:rFonts w:hint="cs"/>
          <w:rtl/>
        </w:rPr>
        <w:t xml:space="preserve"> پاسخ داده</w:t>
      </w:r>
      <w:r w:rsidR="006E4CC7" w:rsidRPr="005D5F97">
        <w:rPr>
          <w:rFonts w:hint="cs"/>
          <w:rtl/>
          <w:cs/>
        </w:rPr>
        <w:t>‎</w:t>
      </w:r>
      <w:r w:rsidR="006E4CC7" w:rsidRPr="005D5F97">
        <w:rPr>
          <w:rFonts w:hint="cs"/>
          <w:rtl/>
        </w:rPr>
        <w:t>اند</w:t>
      </w:r>
      <w:bookmarkEnd w:id="241"/>
      <w:bookmarkEnd w:id="242"/>
    </w:p>
    <w:p w:rsidR="006E4CC7" w:rsidRPr="00860562" w:rsidRDefault="006E4CC7" w:rsidP="005D5F97">
      <w:pPr>
        <w:ind w:firstLine="284"/>
        <w:jc w:val="both"/>
        <w:rPr>
          <w:rStyle w:val="1-Char"/>
          <w:rtl/>
        </w:rPr>
      </w:pPr>
      <w:r w:rsidRPr="00860562">
        <w:rPr>
          <w:rStyle w:val="1-Char"/>
          <w:rFonts w:hint="cs"/>
          <w:rtl/>
        </w:rPr>
        <w:t>شریعت</w:t>
      </w:r>
      <w:r w:rsidR="005875FE">
        <w:rPr>
          <w:rStyle w:val="1-Char"/>
          <w:rFonts w:hint="cs"/>
          <w:rtl/>
        </w:rPr>
        <w:t xml:space="preserve">‌ها </w:t>
      </w:r>
      <w:r w:rsidRPr="00860562">
        <w:rPr>
          <w:rStyle w:val="1-Char"/>
          <w:rFonts w:hint="cs"/>
          <w:rtl/>
        </w:rPr>
        <w:t>و آیین</w:t>
      </w:r>
      <w:r w:rsidR="005875FE">
        <w:rPr>
          <w:rStyle w:val="1-Char"/>
          <w:rFonts w:hint="cs"/>
          <w:rtl/>
        </w:rPr>
        <w:t xml:space="preserve">‌های </w:t>
      </w:r>
      <w:r w:rsidRPr="00860562">
        <w:rPr>
          <w:rStyle w:val="1-Char"/>
          <w:rFonts w:hint="cs"/>
          <w:rtl/>
        </w:rPr>
        <w:t xml:space="preserve">الهی و فرستادگان خدا این گرایش </w:t>
      </w:r>
      <w:r w:rsidR="007B5909" w:rsidRPr="00860562">
        <w:rPr>
          <w:rStyle w:val="1-Char"/>
          <w:rFonts w:hint="cs"/>
          <w:rtl/>
        </w:rPr>
        <w:t>انسان</w:t>
      </w:r>
      <w:r w:rsidRPr="00860562">
        <w:rPr>
          <w:rStyle w:val="1-Char"/>
          <w:rFonts w:hint="cs"/>
          <w:rtl/>
        </w:rPr>
        <w:t xml:space="preserve"> را اشباع کرده</w:t>
      </w:r>
      <w:r w:rsidRPr="00860562">
        <w:rPr>
          <w:rStyle w:val="1-Char"/>
          <w:rFonts w:hint="cs"/>
          <w:cs/>
        </w:rPr>
        <w:t>‎</w:t>
      </w:r>
      <w:r w:rsidRPr="00860562">
        <w:rPr>
          <w:rStyle w:val="1-Char"/>
          <w:rFonts w:hint="cs"/>
          <w:rtl/>
        </w:rPr>
        <w:t>اند</w:t>
      </w:r>
      <w:r w:rsidR="00F739AC" w:rsidRPr="00860562">
        <w:rPr>
          <w:rStyle w:val="1-Char"/>
          <w:rFonts w:hint="cs"/>
          <w:rtl/>
        </w:rPr>
        <w:t>.</w:t>
      </w:r>
      <w:r w:rsidRPr="00860562">
        <w:rPr>
          <w:rStyle w:val="1-Char"/>
          <w:rFonts w:hint="cs"/>
          <w:rtl/>
        </w:rPr>
        <w:t xml:space="preserve"> درباره</w:t>
      </w:r>
      <w:r w:rsidRPr="00860562">
        <w:rPr>
          <w:rStyle w:val="1-Char"/>
          <w:rFonts w:hint="cs"/>
          <w:cs/>
        </w:rPr>
        <w:t>‎</w:t>
      </w:r>
      <w:r w:rsidRPr="00860562">
        <w:rPr>
          <w:rStyle w:val="1-Char"/>
          <w:rFonts w:hint="cs"/>
          <w:rtl/>
        </w:rPr>
        <w:t xml:space="preserve">ی جهان نادیدنی که قرآن </w:t>
      </w:r>
      <w:r w:rsidR="00F739AC" w:rsidRPr="00860562">
        <w:rPr>
          <w:rStyle w:val="1-Char"/>
          <w:rFonts w:hint="cs"/>
          <w:rtl/>
        </w:rPr>
        <w:t xml:space="preserve">آن </w:t>
      </w:r>
      <w:r w:rsidRPr="00860562">
        <w:rPr>
          <w:rStyle w:val="1-Char"/>
          <w:rFonts w:hint="cs"/>
          <w:rtl/>
        </w:rPr>
        <w:t xml:space="preserve">را </w:t>
      </w:r>
      <w:r w:rsidR="007B5909" w:rsidRPr="00860562">
        <w:rPr>
          <w:rStyle w:val="1-Char"/>
          <w:rFonts w:hint="cs"/>
          <w:rtl/>
        </w:rPr>
        <w:t>«</w:t>
      </w:r>
      <w:r w:rsidRPr="00860562">
        <w:rPr>
          <w:rStyle w:val="1-Char"/>
          <w:rFonts w:hint="cs"/>
          <w:rtl/>
        </w:rPr>
        <w:t>عالم الغیب</w:t>
      </w:r>
      <w:r w:rsidR="007B5909" w:rsidRPr="00860562">
        <w:rPr>
          <w:rStyle w:val="1-Char"/>
          <w:rFonts w:hint="cs"/>
          <w:rtl/>
        </w:rPr>
        <w:t>»</w:t>
      </w:r>
      <w:r w:rsidRPr="00860562">
        <w:rPr>
          <w:rStyle w:val="1-Char"/>
          <w:rFonts w:hint="cs"/>
          <w:rtl/>
        </w:rPr>
        <w:t xml:space="preserve"> نام نهاده</w:t>
      </w:r>
      <w:r w:rsidR="00F537B2" w:rsidRPr="00860562">
        <w:rPr>
          <w:rStyle w:val="1-Char"/>
          <w:rFonts w:hint="cs"/>
          <w:rtl/>
        </w:rPr>
        <w:t>،</w:t>
      </w:r>
      <w:r w:rsidRPr="00860562">
        <w:rPr>
          <w:rStyle w:val="1-Char"/>
          <w:rFonts w:hint="cs"/>
          <w:rtl/>
        </w:rPr>
        <w:t xml:space="preserve"> برای مردم صحبت کرده</w:t>
      </w:r>
      <w:r w:rsidRPr="00860562">
        <w:rPr>
          <w:rStyle w:val="1-Char"/>
          <w:rFonts w:hint="cs"/>
          <w:cs/>
        </w:rPr>
        <w:t>‎</w:t>
      </w:r>
      <w:r w:rsidRPr="00860562">
        <w:rPr>
          <w:rStyle w:val="1-Char"/>
          <w:rFonts w:hint="cs"/>
          <w:rtl/>
        </w:rPr>
        <w:t>اند. پروردگار</w:t>
      </w:r>
      <w:r w:rsidR="00540F57">
        <w:rPr>
          <w:rStyle w:val="1-Char"/>
          <w:rFonts w:hint="cs"/>
          <w:rtl/>
        </w:rPr>
        <w:t xml:space="preserve"> آن‌ها </w:t>
      </w:r>
      <w:r w:rsidR="00F537B2" w:rsidRPr="00860562">
        <w:rPr>
          <w:rStyle w:val="1-Char"/>
          <w:rFonts w:hint="cs"/>
          <w:rtl/>
        </w:rPr>
        <w:t>را</w:t>
      </w:r>
      <w:r w:rsidRPr="00860562">
        <w:rPr>
          <w:rStyle w:val="1-Char"/>
          <w:rFonts w:hint="cs"/>
          <w:rtl/>
        </w:rPr>
        <w:t xml:space="preserve"> از خودش</w:t>
      </w:r>
      <w:r w:rsidR="00F537B2" w:rsidRPr="00860562">
        <w:rPr>
          <w:rStyle w:val="1-Char"/>
          <w:rFonts w:hint="cs"/>
          <w:rtl/>
        </w:rPr>
        <w:t>،</w:t>
      </w:r>
      <w:r w:rsidRPr="00860562">
        <w:rPr>
          <w:rStyle w:val="1-Char"/>
          <w:rFonts w:hint="cs"/>
          <w:rtl/>
        </w:rPr>
        <w:t xml:space="preserve"> نامهایش و</w:t>
      </w:r>
      <w:r w:rsidR="00540F57">
        <w:rPr>
          <w:rStyle w:val="1-Char"/>
          <w:rFonts w:hint="cs"/>
          <w:rtl/>
        </w:rPr>
        <w:t xml:space="preserve"> ویژگی‌ها</w:t>
      </w:r>
      <w:r w:rsidRPr="00860562">
        <w:rPr>
          <w:rStyle w:val="1-Char"/>
          <w:rFonts w:hint="cs"/>
          <w:rtl/>
        </w:rPr>
        <w:t xml:space="preserve"> و کارهایش </w:t>
      </w:r>
      <w:r w:rsidR="00F537B2" w:rsidRPr="00860562">
        <w:rPr>
          <w:rStyle w:val="1-Char"/>
          <w:rFonts w:hint="cs"/>
          <w:rtl/>
        </w:rPr>
        <w:t>باخبر نموده</w:t>
      </w:r>
      <w:r w:rsidRPr="00860562">
        <w:rPr>
          <w:rStyle w:val="1-Char"/>
          <w:rFonts w:hint="cs"/>
          <w:rtl/>
        </w:rPr>
        <w:t xml:space="preserve"> است، همانطور که از دنیای </w:t>
      </w:r>
      <w:r w:rsidR="00F537B2" w:rsidRPr="00860562">
        <w:rPr>
          <w:rStyle w:val="1-Char"/>
          <w:rFonts w:hint="cs"/>
          <w:rtl/>
        </w:rPr>
        <w:t>فرشتگان</w:t>
      </w:r>
      <w:r w:rsidRPr="00860562">
        <w:rPr>
          <w:rStyle w:val="1-Char"/>
          <w:rFonts w:hint="cs"/>
          <w:rtl/>
        </w:rPr>
        <w:t xml:space="preserve"> و جن</w:t>
      </w:r>
      <w:r w:rsidR="00F537B2" w:rsidRPr="005D5F97">
        <w:rPr>
          <w:rFonts w:hint="cs"/>
          <w:sz w:val="2"/>
          <w:szCs w:val="2"/>
          <w:rtl/>
          <w:lang w:bidi="fa-IR"/>
        </w:rPr>
        <w:t xml:space="preserve"> </w:t>
      </w:r>
      <w:r w:rsidR="00F537B2" w:rsidRPr="00860562">
        <w:rPr>
          <w:rStyle w:val="1-Char"/>
          <w:rFonts w:hint="cs"/>
          <w:rtl/>
        </w:rPr>
        <w:t>ها</w:t>
      </w:r>
      <w:r w:rsidRPr="00860562">
        <w:rPr>
          <w:rStyle w:val="1-Char"/>
          <w:rFonts w:hint="cs"/>
          <w:rtl/>
        </w:rPr>
        <w:t xml:space="preserve"> سخن گفته است</w:t>
      </w:r>
      <w:r w:rsidR="00F537B2" w:rsidRPr="00860562">
        <w:rPr>
          <w:rStyle w:val="1-Char"/>
          <w:rFonts w:hint="cs"/>
          <w:rtl/>
        </w:rPr>
        <w:t>.</w:t>
      </w:r>
      <w:r w:rsidRPr="00860562">
        <w:rPr>
          <w:rStyle w:val="1-Char"/>
          <w:rFonts w:hint="cs"/>
          <w:rtl/>
        </w:rPr>
        <w:t xml:space="preserve"> </w:t>
      </w:r>
      <w:r w:rsidR="00F537B2" w:rsidRPr="00860562">
        <w:rPr>
          <w:rStyle w:val="1-Char"/>
          <w:rFonts w:hint="cs"/>
          <w:rtl/>
        </w:rPr>
        <w:t>خداوند به تفصیل</w:t>
      </w:r>
      <w:r w:rsidRPr="00860562">
        <w:rPr>
          <w:rStyle w:val="1-Char"/>
          <w:rFonts w:hint="cs"/>
          <w:rtl/>
        </w:rPr>
        <w:t xml:space="preserve"> از مرگ و </w:t>
      </w:r>
      <w:r w:rsidR="00F537B2" w:rsidRPr="00860562">
        <w:rPr>
          <w:rStyle w:val="1-Char"/>
          <w:rFonts w:hint="cs"/>
          <w:rtl/>
        </w:rPr>
        <w:t>سختی</w:t>
      </w:r>
      <w:r w:rsidR="005875FE">
        <w:rPr>
          <w:rStyle w:val="1-Char"/>
          <w:rFonts w:hint="cs"/>
          <w:rtl/>
        </w:rPr>
        <w:t xml:space="preserve">‌های </w:t>
      </w:r>
      <w:r w:rsidRPr="00860562">
        <w:rPr>
          <w:rStyle w:val="1-Char"/>
          <w:rFonts w:hint="cs"/>
          <w:rtl/>
        </w:rPr>
        <w:t>آن، از قبر و سؤال</w:t>
      </w:r>
      <w:r w:rsidR="00F537B2" w:rsidRPr="00860562">
        <w:rPr>
          <w:rStyle w:val="1-Char"/>
          <w:rFonts w:hint="cs"/>
          <w:rtl/>
        </w:rPr>
        <w:t xml:space="preserve"> منکر و نکیر</w:t>
      </w:r>
      <w:r w:rsidRPr="00860562">
        <w:rPr>
          <w:rStyle w:val="1-Char"/>
          <w:rFonts w:hint="cs"/>
          <w:rtl/>
        </w:rPr>
        <w:t xml:space="preserve"> و</w:t>
      </w:r>
      <w:r w:rsidR="00F537B2" w:rsidRPr="00860562">
        <w:rPr>
          <w:rStyle w:val="1-Char"/>
          <w:rFonts w:hint="cs"/>
          <w:rtl/>
        </w:rPr>
        <w:t xml:space="preserve"> حالات قبر</w:t>
      </w:r>
      <w:r w:rsidRPr="00860562">
        <w:rPr>
          <w:rStyle w:val="1-Char"/>
          <w:rFonts w:hint="cs"/>
          <w:rtl/>
        </w:rPr>
        <w:t xml:space="preserve"> و از رستاخیز و بهشت و دوزخ برای مردم سخن </w:t>
      </w:r>
      <w:r w:rsidR="009035FF" w:rsidRPr="00860562">
        <w:rPr>
          <w:rStyle w:val="1-Char"/>
          <w:rFonts w:hint="cs"/>
          <w:rtl/>
        </w:rPr>
        <w:t>گفته</w:t>
      </w:r>
      <w:r w:rsidRPr="00860562">
        <w:rPr>
          <w:rStyle w:val="1-Char"/>
          <w:rFonts w:hint="cs"/>
          <w:rtl/>
        </w:rPr>
        <w:t xml:space="preserve"> است.</w:t>
      </w:r>
    </w:p>
    <w:p w:rsidR="006E4CC7" w:rsidRPr="00860562" w:rsidRDefault="006E4CC7" w:rsidP="005D5F97">
      <w:pPr>
        <w:ind w:firstLine="284"/>
        <w:jc w:val="both"/>
        <w:rPr>
          <w:rStyle w:val="1-Char"/>
          <w:rtl/>
        </w:rPr>
      </w:pPr>
      <w:r w:rsidRPr="00860562">
        <w:rPr>
          <w:rStyle w:val="1-Char"/>
          <w:rFonts w:hint="cs"/>
          <w:rtl/>
        </w:rPr>
        <w:t>پروردگار</w:t>
      </w:r>
      <w:r w:rsidR="005875FE">
        <w:rPr>
          <w:rStyle w:val="1-Char"/>
          <w:rFonts w:hint="cs"/>
          <w:rtl/>
        </w:rPr>
        <w:t xml:space="preserve"> انسان‌ها </w:t>
      </w:r>
      <w:r w:rsidRPr="00860562">
        <w:rPr>
          <w:rStyle w:val="1-Char"/>
          <w:rFonts w:hint="cs"/>
          <w:rtl/>
        </w:rPr>
        <w:t>را از بسیاری از رویدادهایی که در آینده بر روی همین کره</w:t>
      </w:r>
      <w:r w:rsidRPr="00860562">
        <w:rPr>
          <w:rStyle w:val="1-Char"/>
          <w:rFonts w:hint="eastAsia"/>
          <w:cs/>
        </w:rPr>
        <w:t>‎</w:t>
      </w:r>
      <w:r w:rsidRPr="00860562">
        <w:rPr>
          <w:rStyle w:val="1-Char"/>
          <w:rFonts w:hint="cs"/>
          <w:rtl/>
        </w:rPr>
        <w:t>ی خاکی اتفاق می</w:t>
      </w:r>
      <w:r w:rsidRPr="00860562">
        <w:rPr>
          <w:rStyle w:val="1-Char"/>
          <w:rFonts w:hint="cs"/>
          <w:cs/>
        </w:rPr>
        <w:t>‎</w:t>
      </w:r>
      <w:r w:rsidRPr="00860562">
        <w:rPr>
          <w:rStyle w:val="1-Char"/>
          <w:rFonts w:hint="cs"/>
          <w:rtl/>
        </w:rPr>
        <w:t>افتد آگاه کرده است، مانند موسی و عیسی که از جانب او مژده</w:t>
      </w:r>
      <w:r w:rsidRPr="00860562">
        <w:rPr>
          <w:rStyle w:val="1-Char"/>
          <w:rFonts w:hint="eastAsia"/>
          <w:cs/>
        </w:rPr>
        <w:t>‎</w:t>
      </w:r>
      <w:r w:rsidRPr="00860562">
        <w:rPr>
          <w:rStyle w:val="1-Char"/>
          <w:rFonts w:hint="cs"/>
          <w:rtl/>
        </w:rPr>
        <w:t>ی آمدن پیامبر ما محمد</w:t>
      </w:r>
      <w:r w:rsidR="009035FF" w:rsidRPr="00860562">
        <w:rPr>
          <w:rStyle w:val="1-Char"/>
          <w:rFonts w:hint="cs"/>
          <w:rtl/>
        </w:rPr>
        <w:t xml:space="preserve"> </w:t>
      </w:r>
      <w:r w:rsidR="009035FF" w:rsidRPr="005D5F97">
        <w:rPr>
          <w:rFonts w:cs="CTraditional Arabic" w:hint="cs"/>
          <w:rtl/>
          <w:lang w:bidi="fa-IR"/>
        </w:rPr>
        <w:t>ص</w:t>
      </w:r>
      <w:r w:rsidRPr="00860562">
        <w:rPr>
          <w:rStyle w:val="1-Char"/>
          <w:rFonts w:hint="cs"/>
          <w:rtl/>
        </w:rPr>
        <w:t xml:space="preserve"> را داده</w:t>
      </w:r>
      <w:r w:rsidRPr="00860562">
        <w:rPr>
          <w:rStyle w:val="1-Char"/>
          <w:rFonts w:hint="cs"/>
          <w:cs/>
        </w:rPr>
        <w:t>‎</w:t>
      </w:r>
      <w:r w:rsidRPr="00860562">
        <w:rPr>
          <w:rStyle w:val="1-Char"/>
          <w:rFonts w:hint="cs"/>
          <w:rtl/>
        </w:rPr>
        <w:t>اند</w:t>
      </w:r>
      <w:r w:rsidR="009035FF" w:rsidRPr="00860562">
        <w:rPr>
          <w:rStyle w:val="1-Char"/>
          <w:rFonts w:hint="cs"/>
          <w:rtl/>
        </w:rPr>
        <w:t>.</w:t>
      </w:r>
    </w:p>
    <w:p w:rsidR="006E4CC7" w:rsidRPr="00860562" w:rsidRDefault="006E4CC7" w:rsidP="0080376C">
      <w:pPr>
        <w:autoSpaceDE w:val="0"/>
        <w:autoSpaceDN w:val="0"/>
        <w:adjustRightInd w:val="0"/>
        <w:ind w:firstLine="284"/>
        <w:jc w:val="both"/>
        <w:rPr>
          <w:rStyle w:val="1-Char"/>
          <w:rtl/>
        </w:rPr>
      </w:pPr>
      <w:r w:rsidRPr="00860562">
        <w:rPr>
          <w:rStyle w:val="1-Char"/>
          <w:rFonts w:hint="cs"/>
          <w:rtl/>
        </w:rPr>
        <w:t xml:space="preserve">هر پیامبری امت خویش را از </w:t>
      </w:r>
      <w:r w:rsidR="009035FF" w:rsidRPr="00860562">
        <w:rPr>
          <w:rStyle w:val="1-Char"/>
          <w:rFonts w:hint="cs"/>
          <w:rtl/>
        </w:rPr>
        <w:t>دجّال</w:t>
      </w:r>
      <w:r w:rsidRPr="00860562">
        <w:rPr>
          <w:rStyle w:val="1-Char"/>
          <w:rFonts w:hint="cs"/>
          <w:rtl/>
        </w:rPr>
        <w:t xml:space="preserve"> ترسانده و برحذر داشته است. عبدالله</w:t>
      </w:r>
      <w:r w:rsidR="009035FF" w:rsidRPr="00860562">
        <w:rPr>
          <w:rStyle w:val="1-Char"/>
          <w:rFonts w:hint="cs"/>
          <w:rtl/>
        </w:rPr>
        <w:t xml:space="preserve"> </w:t>
      </w:r>
      <w:r w:rsidRPr="00860562">
        <w:rPr>
          <w:rStyle w:val="1-Char"/>
          <w:rFonts w:hint="cs"/>
          <w:rtl/>
        </w:rPr>
        <w:t>بن عمر</w:t>
      </w:r>
      <w:r w:rsidR="0080376C">
        <w:rPr>
          <w:rFonts w:cs="CTraditional Arabic" w:hint="cs"/>
          <w:rtl/>
          <w:lang w:bidi="fa-IR"/>
        </w:rPr>
        <w:t>ب</w:t>
      </w:r>
      <w:r w:rsidR="00860562">
        <w:rPr>
          <w:rStyle w:val="1-Char"/>
          <w:rFonts w:hint="cs"/>
          <w:rtl/>
        </w:rPr>
        <w:t xml:space="preserve"> می‌</w:t>
      </w:r>
      <w:r w:rsidRPr="00860562">
        <w:rPr>
          <w:rStyle w:val="1-Char"/>
          <w:rFonts w:hint="cs"/>
          <w:rtl/>
        </w:rPr>
        <w:t>گوید: پیامبر خدا برخاست و خدا</w:t>
      </w:r>
      <w:r w:rsidR="009035FF" w:rsidRPr="00860562">
        <w:rPr>
          <w:rStyle w:val="1-Char"/>
          <w:rFonts w:hint="cs"/>
          <w:rtl/>
        </w:rPr>
        <w:t>وند</w:t>
      </w:r>
      <w:r w:rsidRPr="00860562">
        <w:rPr>
          <w:rStyle w:val="1-Char"/>
          <w:rFonts w:hint="cs"/>
          <w:rtl/>
        </w:rPr>
        <w:t xml:space="preserve"> را به آنچه شایسته</w:t>
      </w:r>
      <w:r w:rsidR="00351FFA" w:rsidRPr="005D5F97">
        <w:rPr>
          <w:rFonts w:hint="cs"/>
          <w:sz w:val="2"/>
          <w:szCs w:val="2"/>
          <w:rtl/>
          <w:lang w:bidi="fa-IR"/>
        </w:rPr>
        <w:t xml:space="preserve">‌ی </w:t>
      </w:r>
      <w:r w:rsidRPr="00860562">
        <w:rPr>
          <w:rStyle w:val="1-Char"/>
          <w:rFonts w:hint="cs"/>
          <w:rtl/>
        </w:rPr>
        <w:t xml:space="preserve">اوست ستایش کرد، سپس از دجال نام برد و گفت: </w:t>
      </w:r>
      <w:r w:rsidRPr="0080376C">
        <w:rPr>
          <w:rStyle w:val="5-Char"/>
          <w:rFonts w:hint="cs"/>
          <w:rtl/>
        </w:rPr>
        <w:t>«</w:t>
      </w:r>
      <w:r w:rsidR="00FD1CAC" w:rsidRPr="0080376C">
        <w:rPr>
          <w:rStyle w:val="5-Char"/>
          <w:rtl/>
        </w:rPr>
        <w:t>إِنِّي لَأُنْذِرُكُمُوهُ وَمَا مِنْ نَبِيٍّ إِلَّا أَنْذَرَهُ قَوْمَهُ وَلَكِنِّي سأقول فِيهِ قَوْلًا لَمْ يَقُلْهُ نَبِيٌّ لِقَوْمِهِ أَنَّهُ أَعْوَرُ وَأَنَّ اللَّهَ لَيْسَ بِأَعْوَرَ</w:t>
      </w:r>
      <w:r w:rsidR="00247F46" w:rsidRPr="0080376C">
        <w:rPr>
          <w:rStyle w:val="5-Char"/>
          <w:rFonts w:hint="cs"/>
          <w:rtl/>
        </w:rPr>
        <w:t>»</w:t>
      </w:r>
      <w:r w:rsidR="00FD1CAC" w:rsidRPr="00860562">
        <w:rPr>
          <w:rStyle w:val="1-Char"/>
          <w:vertAlign w:val="superscript"/>
          <w:rtl/>
        </w:rPr>
        <w:footnoteReference w:id="304"/>
      </w:r>
      <w:r w:rsidRPr="00860562">
        <w:rPr>
          <w:rStyle w:val="1-Char"/>
          <w:rFonts w:hint="cs"/>
          <w:rtl/>
        </w:rPr>
        <w:t xml:space="preserve"> </w:t>
      </w:r>
      <w:r w:rsidR="00F84BF6" w:rsidRPr="00860562">
        <w:rPr>
          <w:rStyle w:val="1-Char"/>
          <w:rFonts w:hint="cs"/>
          <w:rtl/>
        </w:rPr>
        <w:t xml:space="preserve">یعنی </w:t>
      </w:r>
      <w:r w:rsidRPr="00860562">
        <w:rPr>
          <w:rStyle w:val="1-Char"/>
          <w:rFonts w:hint="cs"/>
          <w:rtl/>
        </w:rPr>
        <w:t>من</w:t>
      </w:r>
      <w:r w:rsidR="00540F57">
        <w:rPr>
          <w:rStyle w:val="1-Char"/>
          <w:rFonts w:hint="cs"/>
          <w:rtl/>
        </w:rPr>
        <w:t xml:space="preserve"> </w:t>
      </w:r>
      <w:r w:rsidRPr="00860562">
        <w:rPr>
          <w:rStyle w:val="1-Char"/>
          <w:rFonts w:hint="cs"/>
          <w:rtl/>
        </w:rPr>
        <w:t>شما</w:t>
      </w:r>
      <w:r w:rsidR="00A90CC0" w:rsidRPr="00860562">
        <w:rPr>
          <w:rStyle w:val="1-Char"/>
          <w:rFonts w:hint="cs"/>
          <w:rtl/>
        </w:rPr>
        <w:t xml:space="preserve"> را</w:t>
      </w:r>
      <w:r w:rsidR="00F84BF6" w:rsidRPr="00860562">
        <w:rPr>
          <w:rStyle w:val="1-Char"/>
          <w:rFonts w:hint="cs"/>
          <w:rtl/>
        </w:rPr>
        <w:t xml:space="preserve"> از</w:t>
      </w:r>
      <w:r w:rsidRPr="00860562">
        <w:rPr>
          <w:rStyle w:val="1-Char"/>
          <w:rFonts w:hint="cs"/>
          <w:rtl/>
        </w:rPr>
        <w:t xml:space="preserve"> او هشدار می</w:t>
      </w:r>
      <w:r w:rsidRPr="00860562">
        <w:rPr>
          <w:rStyle w:val="1-Char"/>
          <w:rFonts w:hint="cs"/>
          <w:cs/>
        </w:rPr>
        <w:t>‎</w:t>
      </w:r>
      <w:r w:rsidRPr="00860562">
        <w:rPr>
          <w:rStyle w:val="1-Char"/>
          <w:rFonts w:hint="cs"/>
          <w:rtl/>
        </w:rPr>
        <w:t>دهم، تمام پیامبران ملت خود را از او برحذر داشته</w:t>
      </w:r>
      <w:r w:rsidRPr="00860562">
        <w:rPr>
          <w:rStyle w:val="1-Char"/>
          <w:rFonts w:hint="cs"/>
          <w:cs/>
        </w:rPr>
        <w:t>‎</w:t>
      </w:r>
      <w:r w:rsidRPr="00860562">
        <w:rPr>
          <w:rStyle w:val="1-Char"/>
          <w:rFonts w:hint="cs"/>
          <w:rtl/>
        </w:rPr>
        <w:t>اند، اما من چیزی به شما</w:t>
      </w:r>
      <w:r w:rsidR="00860562">
        <w:rPr>
          <w:rStyle w:val="1-Char"/>
          <w:rFonts w:hint="cs"/>
          <w:rtl/>
        </w:rPr>
        <w:t xml:space="preserve"> می‌</w:t>
      </w:r>
      <w:r w:rsidRPr="00860562">
        <w:rPr>
          <w:rStyle w:val="1-Char"/>
          <w:rFonts w:hint="cs"/>
          <w:rtl/>
        </w:rPr>
        <w:t xml:space="preserve">گویم که هیچ پیامبری پیش از من به </w:t>
      </w:r>
      <w:r w:rsidR="00F84BF6" w:rsidRPr="00860562">
        <w:rPr>
          <w:rStyle w:val="1-Char"/>
          <w:rFonts w:hint="cs"/>
          <w:rtl/>
        </w:rPr>
        <w:t>قو</w:t>
      </w:r>
      <w:r w:rsidRPr="00860562">
        <w:rPr>
          <w:rStyle w:val="1-Char"/>
          <w:rFonts w:hint="cs"/>
          <w:rtl/>
        </w:rPr>
        <w:t>مش نگفته</w:t>
      </w:r>
      <w:r w:rsidR="00F84BF6" w:rsidRPr="00860562">
        <w:rPr>
          <w:rStyle w:val="1-Char"/>
          <w:rFonts w:hint="cs"/>
          <w:rtl/>
        </w:rPr>
        <w:t>،</w:t>
      </w:r>
      <w:r w:rsidRPr="00860562">
        <w:rPr>
          <w:rStyle w:val="1-Char"/>
          <w:rFonts w:hint="cs"/>
          <w:rtl/>
        </w:rPr>
        <w:t xml:space="preserve"> او یک چشم دارد و خداوند اینطور نیست.</w:t>
      </w:r>
    </w:p>
    <w:p w:rsidR="006E4CC7" w:rsidRPr="00860562" w:rsidRDefault="006E4CC7" w:rsidP="0080376C">
      <w:pPr>
        <w:ind w:firstLine="284"/>
        <w:jc w:val="both"/>
        <w:rPr>
          <w:rStyle w:val="1-Char"/>
          <w:rtl/>
        </w:rPr>
      </w:pPr>
      <w:r w:rsidRPr="00860562">
        <w:rPr>
          <w:rStyle w:val="1-Char"/>
          <w:rFonts w:hint="cs"/>
          <w:rtl/>
        </w:rPr>
        <w:t>از انس</w:t>
      </w:r>
      <w:r w:rsidR="00F84BF6" w:rsidRPr="005D5F97">
        <w:rPr>
          <w:rFonts w:cs="CTraditional Arabic" w:hint="cs"/>
          <w:rtl/>
          <w:lang w:bidi="fa-IR"/>
        </w:rPr>
        <w:t>س</w:t>
      </w:r>
      <w:r w:rsidRPr="00860562">
        <w:rPr>
          <w:rStyle w:val="1-Char"/>
          <w:rFonts w:hint="cs"/>
          <w:rtl/>
        </w:rPr>
        <w:t xml:space="preserve"> روایت شده که پیامبر</w:t>
      </w:r>
      <w:r w:rsidR="00F84BF6" w:rsidRPr="00860562">
        <w:rPr>
          <w:rStyle w:val="1-Char"/>
          <w:rFonts w:hint="cs"/>
          <w:rtl/>
        </w:rPr>
        <w:t xml:space="preserve"> خدا </w:t>
      </w:r>
      <w:r w:rsidR="00415C37" w:rsidRPr="005D5F97">
        <w:rPr>
          <w:rFonts w:cs="CTraditional Arabic" w:hint="cs"/>
          <w:rtl/>
          <w:lang w:bidi="fa-IR"/>
        </w:rPr>
        <w:t>ص</w:t>
      </w:r>
      <w:r w:rsidRPr="00860562">
        <w:rPr>
          <w:rStyle w:val="1-Char"/>
          <w:rFonts w:hint="cs"/>
          <w:rtl/>
        </w:rPr>
        <w:t xml:space="preserve"> فرمود: </w:t>
      </w:r>
      <w:r w:rsidR="00415C37" w:rsidRPr="0080376C">
        <w:rPr>
          <w:rStyle w:val="5-Char"/>
          <w:rFonts w:hint="cs"/>
          <w:rtl/>
        </w:rPr>
        <w:t>«</w:t>
      </w:r>
      <w:r w:rsidR="00FD1CAC" w:rsidRPr="0080376C">
        <w:rPr>
          <w:rStyle w:val="5-Char"/>
          <w:rtl/>
        </w:rPr>
        <w:t>مَا بُعِثَ نَبِيٌّ إِلَّا أَنْذَرَ أُمَّتَهُ الْأَعْوَرَ الْكَذَّابَ أَلَا إِنَّهُ أَعْوَرُ وَإِنَّ رَبَّكُمْ لَيْسَ بِأَعْوَرَ وَإِنَّ بَيْنَ عَيْنَيْهِ مَكْتُوبٌ كَافِرٌ</w:t>
      </w:r>
      <w:r w:rsidR="00415C37" w:rsidRPr="0080376C">
        <w:rPr>
          <w:rStyle w:val="5-Char"/>
          <w:rFonts w:hint="cs"/>
          <w:rtl/>
        </w:rPr>
        <w:t>»</w:t>
      </w:r>
      <w:r w:rsidR="00FD1CAC" w:rsidRPr="00860562">
        <w:rPr>
          <w:rStyle w:val="1-Char"/>
          <w:vertAlign w:val="superscript"/>
          <w:rtl/>
        </w:rPr>
        <w:footnoteReference w:id="305"/>
      </w:r>
      <w:r w:rsidR="00415C37" w:rsidRPr="005D5F97">
        <w:rPr>
          <w:rStyle w:val="Style1Char"/>
          <w:rFonts w:hint="cs"/>
          <w:rtl/>
        </w:rPr>
        <w:t xml:space="preserve"> </w:t>
      </w:r>
      <w:r w:rsidR="00415C37" w:rsidRPr="005D5F97">
        <w:rPr>
          <w:rStyle w:val="Style1Char"/>
          <w:rFonts w:cs="2  Lotus" w:hint="cs"/>
          <w:b/>
          <w:bCs w:val="0"/>
          <w:rtl/>
        </w:rPr>
        <w:t>یعنی</w:t>
      </w:r>
      <w:r w:rsidR="00415C37" w:rsidRPr="005D5F97">
        <w:rPr>
          <w:rStyle w:val="Style1Char"/>
          <w:rFonts w:hint="cs"/>
          <w:rtl/>
        </w:rPr>
        <w:t xml:space="preserve"> </w:t>
      </w:r>
      <w:r w:rsidRPr="00860562">
        <w:rPr>
          <w:rStyle w:val="1-Char"/>
          <w:rFonts w:hint="cs"/>
          <w:rtl/>
        </w:rPr>
        <w:t>هر پیامبری که فرستاده شده</w:t>
      </w:r>
      <w:r w:rsidRPr="00860562">
        <w:rPr>
          <w:rStyle w:val="1-Char"/>
          <w:rFonts w:hint="cs"/>
          <w:cs/>
        </w:rPr>
        <w:t>‎</w:t>
      </w:r>
      <w:r w:rsidRPr="00860562">
        <w:rPr>
          <w:rStyle w:val="1-Char"/>
          <w:rFonts w:hint="cs"/>
          <w:rtl/>
        </w:rPr>
        <w:t xml:space="preserve"> امتش را از آن یک چشم دروغگو ترسانده، پس بدانید که او یک چشم دارد و پروردگار شما این</w:t>
      </w:r>
      <w:r w:rsidR="00F739AC" w:rsidRPr="00860562">
        <w:rPr>
          <w:rStyle w:val="1-Char"/>
          <w:rFonts w:hint="cs"/>
          <w:rtl/>
        </w:rPr>
        <w:t xml:space="preserve"> </w:t>
      </w:r>
      <w:r w:rsidRPr="00860562">
        <w:rPr>
          <w:rStyle w:val="1-Char"/>
          <w:rFonts w:hint="cs"/>
          <w:rtl/>
        </w:rPr>
        <w:t>طور نیست و بر پیشانی او</w:t>
      </w:r>
      <w:r w:rsidR="006030D2" w:rsidRPr="00860562">
        <w:rPr>
          <w:rStyle w:val="1-Char"/>
          <w:rFonts w:hint="cs"/>
          <w:rtl/>
        </w:rPr>
        <w:t xml:space="preserve"> کافر</w:t>
      </w:r>
      <w:r w:rsidRPr="00860562">
        <w:rPr>
          <w:rStyle w:val="1-Char"/>
          <w:rFonts w:hint="cs"/>
          <w:rtl/>
        </w:rPr>
        <w:t xml:space="preserve"> نوشته شده</w:t>
      </w:r>
      <w:r w:rsidR="006030D2" w:rsidRPr="00860562">
        <w:rPr>
          <w:rStyle w:val="1-Char"/>
          <w:rFonts w:hint="cs"/>
          <w:rtl/>
        </w:rPr>
        <w:t xml:space="preserve"> است)</w:t>
      </w:r>
      <w:r w:rsidRPr="00860562">
        <w:rPr>
          <w:rStyle w:val="1-Char"/>
          <w:rFonts w:hint="cs"/>
          <w:rtl/>
        </w:rPr>
        <w:t>.</w:t>
      </w:r>
    </w:p>
    <w:p w:rsidR="006E4CC7" w:rsidRPr="00860562" w:rsidRDefault="006E4CC7" w:rsidP="00465A8E">
      <w:pPr>
        <w:ind w:firstLine="284"/>
        <w:jc w:val="both"/>
        <w:rPr>
          <w:rStyle w:val="1-Char"/>
          <w:rtl/>
        </w:rPr>
      </w:pPr>
      <w:r w:rsidRPr="00860562">
        <w:rPr>
          <w:rStyle w:val="1-Char"/>
          <w:rFonts w:hint="cs"/>
          <w:rtl/>
        </w:rPr>
        <w:t>هرکس در امور غیبی که قرآن و رسول خدا ما را از آن باخبر کرده،</w:t>
      </w:r>
      <w:r w:rsidR="006030D2" w:rsidRPr="00860562">
        <w:rPr>
          <w:rStyle w:val="1-Char"/>
          <w:rFonts w:hint="cs"/>
          <w:rtl/>
        </w:rPr>
        <w:t xml:space="preserve"> با</w:t>
      </w:r>
      <w:r w:rsidRPr="00860562">
        <w:rPr>
          <w:rStyle w:val="1-Char"/>
          <w:rFonts w:hint="cs"/>
          <w:rtl/>
        </w:rPr>
        <w:t xml:space="preserve"> دقت</w:t>
      </w:r>
      <w:r w:rsidR="00A90CC0" w:rsidRPr="00860562">
        <w:rPr>
          <w:rStyle w:val="1-Char"/>
          <w:rFonts w:hint="cs"/>
          <w:rtl/>
        </w:rPr>
        <w:t xml:space="preserve"> بنگرد</w:t>
      </w:r>
      <w:r w:rsidRPr="00860562">
        <w:rPr>
          <w:rStyle w:val="1-Char"/>
          <w:rFonts w:hint="cs"/>
          <w:rtl/>
        </w:rPr>
        <w:t xml:space="preserve"> </w:t>
      </w:r>
      <w:r w:rsidR="00E50CA5" w:rsidRPr="00860562">
        <w:rPr>
          <w:rStyle w:val="1-Char"/>
          <w:rFonts w:hint="cs"/>
          <w:rtl/>
        </w:rPr>
        <w:t xml:space="preserve">آیات و </w:t>
      </w:r>
      <w:r w:rsidRPr="00860562">
        <w:rPr>
          <w:rStyle w:val="1-Char"/>
          <w:rFonts w:hint="cs"/>
          <w:rtl/>
        </w:rPr>
        <w:t>روای</w:t>
      </w:r>
      <w:r w:rsidR="00E50CA5" w:rsidRPr="00860562">
        <w:rPr>
          <w:rStyle w:val="1-Char"/>
          <w:rFonts w:hint="cs"/>
          <w:rtl/>
        </w:rPr>
        <w:t>ا</w:t>
      </w:r>
      <w:r w:rsidRPr="00860562">
        <w:rPr>
          <w:rStyle w:val="1-Char"/>
          <w:rFonts w:hint="cs"/>
          <w:rtl/>
        </w:rPr>
        <w:t xml:space="preserve">ت </w:t>
      </w:r>
      <w:r w:rsidR="00E50CA5" w:rsidRPr="0080376C">
        <w:rPr>
          <w:rStyle w:val="1-Char"/>
          <w:rFonts w:hint="cs"/>
          <w:rtl/>
        </w:rPr>
        <w:t>زیادی</w:t>
      </w:r>
      <w:r w:rsidRPr="0080376C">
        <w:rPr>
          <w:rStyle w:val="1-Char"/>
          <w:rFonts w:hint="cs"/>
          <w:rtl/>
        </w:rPr>
        <w:t xml:space="preserve"> در این باره </w:t>
      </w:r>
      <w:r w:rsidR="00E50CA5" w:rsidRPr="0080376C">
        <w:rPr>
          <w:rStyle w:val="1-Char"/>
          <w:rFonts w:hint="cs"/>
          <w:rtl/>
        </w:rPr>
        <w:t>می یابد</w:t>
      </w:r>
      <w:r w:rsidRPr="0080376C">
        <w:rPr>
          <w:rStyle w:val="1-Char"/>
          <w:rFonts w:hint="cs"/>
          <w:rtl/>
        </w:rPr>
        <w:t xml:space="preserve">. و </w:t>
      </w:r>
      <w:r w:rsidR="00E50CA5" w:rsidRPr="0080376C">
        <w:rPr>
          <w:rStyle w:val="1-Char"/>
          <w:rFonts w:hint="cs"/>
          <w:rtl/>
        </w:rPr>
        <w:t>م</w:t>
      </w:r>
      <w:r w:rsidRPr="0080376C">
        <w:rPr>
          <w:rStyle w:val="1-Char"/>
          <w:rFonts w:hint="cs"/>
          <w:rtl/>
        </w:rPr>
        <w:t>ن مقدار</w:t>
      </w:r>
      <w:r w:rsidR="00E50CA5" w:rsidRPr="0080376C">
        <w:rPr>
          <w:rStyle w:val="1-Char"/>
          <w:rFonts w:hint="cs"/>
          <w:rtl/>
        </w:rPr>
        <w:t>ی</w:t>
      </w:r>
      <w:r w:rsidRPr="0080376C">
        <w:rPr>
          <w:rStyle w:val="1-Char"/>
          <w:rFonts w:hint="cs"/>
          <w:rtl/>
        </w:rPr>
        <w:t xml:space="preserve"> از </w:t>
      </w:r>
      <w:r w:rsidR="00E50CA5" w:rsidRPr="0080376C">
        <w:rPr>
          <w:rStyle w:val="1-Char"/>
          <w:rFonts w:hint="cs"/>
          <w:rtl/>
        </w:rPr>
        <w:t>روایات</w:t>
      </w:r>
      <w:r w:rsidRPr="0080376C">
        <w:rPr>
          <w:rStyle w:val="1-Char"/>
          <w:rFonts w:hint="cs"/>
          <w:rtl/>
        </w:rPr>
        <w:t xml:space="preserve"> را در کتابم </w:t>
      </w:r>
      <w:r w:rsidRPr="0080376C">
        <w:rPr>
          <w:rStyle w:val="6-Char0"/>
          <w:rFonts w:hint="cs"/>
          <w:rtl/>
        </w:rPr>
        <w:t>«</w:t>
      </w:r>
      <w:r w:rsidRPr="0080376C">
        <w:rPr>
          <w:rStyle w:val="6-Char0"/>
          <w:rtl/>
        </w:rPr>
        <w:t>الق</w:t>
      </w:r>
      <w:r w:rsidR="00E50CA5" w:rsidRPr="0080376C">
        <w:rPr>
          <w:rStyle w:val="6-Char0"/>
          <w:rFonts w:hint="cs"/>
          <w:rtl/>
        </w:rPr>
        <w:t>ي</w:t>
      </w:r>
      <w:r w:rsidRPr="0080376C">
        <w:rPr>
          <w:rStyle w:val="6-Char0"/>
          <w:rtl/>
        </w:rPr>
        <w:t>ام</w:t>
      </w:r>
      <w:r w:rsidR="00E50CA5" w:rsidRPr="0080376C">
        <w:rPr>
          <w:rStyle w:val="6-Char0"/>
          <w:rtl/>
        </w:rPr>
        <w:t>ة</w:t>
      </w:r>
      <w:r w:rsidRPr="0080376C">
        <w:rPr>
          <w:rStyle w:val="6-Char0"/>
          <w:rFonts w:hint="cs"/>
          <w:rtl/>
        </w:rPr>
        <w:t xml:space="preserve"> الصغری</w:t>
      </w:r>
      <w:r w:rsidR="00E50CA5" w:rsidRPr="0080376C">
        <w:rPr>
          <w:rStyle w:val="6-Char0"/>
          <w:rFonts w:hint="cs"/>
          <w:rtl/>
        </w:rPr>
        <w:t>»</w:t>
      </w:r>
      <w:r w:rsidRPr="0080376C">
        <w:rPr>
          <w:rStyle w:val="1-Char"/>
          <w:rFonts w:hint="cs"/>
          <w:rtl/>
        </w:rPr>
        <w:t xml:space="preserve"> قیامت کوچک</w:t>
      </w:r>
      <w:r w:rsidRPr="00860562">
        <w:rPr>
          <w:rStyle w:val="1-Char"/>
          <w:rFonts w:hint="cs"/>
          <w:rtl/>
        </w:rPr>
        <w:t xml:space="preserve"> گرد آورده</w:t>
      </w:r>
      <w:r w:rsidRPr="00860562">
        <w:rPr>
          <w:rStyle w:val="1-Char"/>
          <w:rFonts w:hint="cs"/>
          <w:cs/>
        </w:rPr>
        <w:t>‎</w:t>
      </w:r>
      <w:r w:rsidRPr="00860562">
        <w:rPr>
          <w:rStyle w:val="1-Char"/>
          <w:rFonts w:hint="cs"/>
          <w:rtl/>
        </w:rPr>
        <w:t>ام.</w:t>
      </w:r>
    </w:p>
    <w:p w:rsidR="006E4CC7" w:rsidRPr="00860562" w:rsidRDefault="00E50CA5" w:rsidP="0080376C">
      <w:pPr>
        <w:ind w:firstLine="284"/>
        <w:jc w:val="both"/>
        <w:rPr>
          <w:rStyle w:val="1-Char"/>
          <w:rtl/>
        </w:rPr>
      </w:pPr>
      <w:r w:rsidRPr="00860562">
        <w:rPr>
          <w:rStyle w:val="1-Char"/>
          <w:rFonts w:hint="cs"/>
          <w:rtl/>
        </w:rPr>
        <w:t xml:space="preserve">یکی </w:t>
      </w:r>
      <w:r w:rsidR="006E4CC7" w:rsidRPr="00860562">
        <w:rPr>
          <w:rStyle w:val="1-Char"/>
          <w:rFonts w:hint="cs"/>
          <w:rtl/>
        </w:rPr>
        <w:t>از این اخبار درست آن بود که</w:t>
      </w:r>
      <w:r w:rsidRPr="00860562">
        <w:rPr>
          <w:rStyle w:val="1-Char"/>
          <w:rFonts w:hint="cs"/>
          <w:rtl/>
        </w:rPr>
        <w:t xml:space="preserve"> دولت</w:t>
      </w:r>
      <w:r w:rsidR="006E4CC7" w:rsidRPr="00860562">
        <w:rPr>
          <w:rStyle w:val="1-Char"/>
          <w:rFonts w:hint="cs"/>
          <w:rtl/>
        </w:rPr>
        <w:t xml:space="preserve"> روم به زودی ایرانیان را در چند سال آینده شکست خواهند داد</w:t>
      </w:r>
      <w:r w:rsidRPr="00860562">
        <w:rPr>
          <w:rStyle w:val="1-Char"/>
          <w:rFonts w:hint="cs"/>
          <w:rtl/>
        </w:rPr>
        <w:t>،</w:t>
      </w:r>
      <w:r w:rsidR="006E4CC7" w:rsidRPr="00860562">
        <w:rPr>
          <w:rStyle w:val="1-Char"/>
          <w:rFonts w:hint="cs"/>
          <w:rtl/>
        </w:rPr>
        <w:t xml:space="preserve"> و نیز ابوبکر</w:t>
      </w:r>
      <w:r w:rsidRPr="00860562">
        <w:rPr>
          <w:rStyle w:val="1-Char"/>
          <w:rFonts w:hint="cs"/>
          <w:rtl/>
        </w:rPr>
        <w:t>،</w:t>
      </w:r>
      <w:r w:rsidR="006E4CC7" w:rsidRPr="00860562">
        <w:rPr>
          <w:rStyle w:val="1-Char"/>
          <w:rFonts w:hint="cs"/>
          <w:rtl/>
        </w:rPr>
        <w:t xml:space="preserve"> عمر</w:t>
      </w:r>
      <w:r w:rsidRPr="00860562">
        <w:rPr>
          <w:rStyle w:val="1-Char"/>
          <w:rFonts w:hint="cs"/>
          <w:rtl/>
        </w:rPr>
        <w:t>،</w:t>
      </w:r>
      <w:r w:rsidR="006E4CC7" w:rsidRPr="00860562">
        <w:rPr>
          <w:rStyle w:val="1-Char"/>
          <w:rFonts w:hint="cs"/>
          <w:rtl/>
        </w:rPr>
        <w:t xml:space="preserve"> عثمان و علی</w:t>
      </w:r>
      <w:r w:rsidR="0080376C">
        <w:rPr>
          <w:rStyle w:val="1-Char"/>
          <w:rFonts w:cs="CTraditional Arabic" w:hint="cs"/>
          <w:rtl/>
        </w:rPr>
        <w:t>ش</w:t>
      </w:r>
      <w:r w:rsidR="006E4CC7" w:rsidRPr="00860562">
        <w:rPr>
          <w:rStyle w:val="1-Char"/>
          <w:rFonts w:hint="cs"/>
          <w:rtl/>
        </w:rPr>
        <w:t xml:space="preserve"> </w:t>
      </w:r>
      <w:r w:rsidRPr="00860562">
        <w:rPr>
          <w:rStyle w:val="1-Char"/>
          <w:rFonts w:hint="cs"/>
          <w:rtl/>
        </w:rPr>
        <w:t>به ترتیب جانشین پیامبر</w:t>
      </w:r>
      <w:r w:rsidR="00860562">
        <w:rPr>
          <w:rStyle w:val="1-Char"/>
          <w:rFonts w:hint="cs"/>
          <w:rtl/>
        </w:rPr>
        <w:t xml:space="preserve"> می‌</w:t>
      </w:r>
      <w:r w:rsidRPr="00860562">
        <w:rPr>
          <w:rStyle w:val="1-Char"/>
          <w:rFonts w:hint="cs"/>
          <w:rtl/>
        </w:rPr>
        <w:t xml:space="preserve">شوند و آشتی </w:t>
      </w:r>
      <w:r w:rsidR="006E4CC7" w:rsidRPr="00860562">
        <w:rPr>
          <w:rStyle w:val="1-Char"/>
          <w:rFonts w:hint="cs"/>
          <w:rtl/>
        </w:rPr>
        <w:t xml:space="preserve">حسن بن علی پسر ابوطالب </w:t>
      </w:r>
      <w:r w:rsidR="009F02DC" w:rsidRPr="00860562">
        <w:rPr>
          <w:rStyle w:val="1-Char"/>
          <w:rFonts w:hint="cs"/>
          <w:rtl/>
        </w:rPr>
        <w:t>میان</w:t>
      </w:r>
      <w:r w:rsidR="006E4CC7" w:rsidRPr="00860562">
        <w:rPr>
          <w:rStyle w:val="1-Char"/>
          <w:rFonts w:hint="cs"/>
          <w:rtl/>
        </w:rPr>
        <w:t xml:space="preserve"> دو گروه درگیر، و </w:t>
      </w:r>
      <w:r w:rsidR="009F02DC" w:rsidRPr="00860562">
        <w:rPr>
          <w:rStyle w:val="1-Char"/>
          <w:rFonts w:hint="cs"/>
          <w:rtl/>
        </w:rPr>
        <w:t>زمامداری</w:t>
      </w:r>
      <w:r w:rsidR="006E4CC7" w:rsidRPr="00860562">
        <w:rPr>
          <w:rStyle w:val="1-Char"/>
          <w:rFonts w:hint="cs"/>
          <w:rtl/>
        </w:rPr>
        <w:t xml:space="preserve"> حکومت توسط بنی</w:t>
      </w:r>
      <w:r w:rsidR="006E4CC7" w:rsidRPr="00860562">
        <w:rPr>
          <w:rStyle w:val="1-Char"/>
          <w:rFonts w:hint="cs"/>
          <w:cs/>
        </w:rPr>
        <w:t>‎</w:t>
      </w:r>
      <w:r w:rsidR="006E4CC7" w:rsidRPr="00860562">
        <w:rPr>
          <w:rStyle w:val="1-Char"/>
          <w:rFonts w:hint="cs"/>
          <w:rtl/>
        </w:rPr>
        <w:t>امیه.</w:t>
      </w:r>
    </w:p>
    <w:p w:rsidR="006E4CC7" w:rsidRPr="00860562" w:rsidRDefault="006E4CC7" w:rsidP="005D5F97">
      <w:pPr>
        <w:ind w:firstLine="284"/>
        <w:jc w:val="both"/>
        <w:rPr>
          <w:rStyle w:val="1-Char"/>
          <w:rtl/>
        </w:rPr>
      </w:pPr>
      <w:r w:rsidRPr="00860562">
        <w:rPr>
          <w:rStyle w:val="1-Char"/>
          <w:rFonts w:hint="cs"/>
          <w:rtl/>
        </w:rPr>
        <w:t xml:space="preserve">از دیگر خبرهای پیش </w:t>
      </w:r>
      <w:r w:rsidR="009247E2" w:rsidRPr="00860562">
        <w:rPr>
          <w:rStyle w:val="1-Char"/>
          <w:rFonts w:hint="cs"/>
          <w:rtl/>
        </w:rPr>
        <w:t>بینی شده</w:t>
      </w:r>
      <w:r w:rsidRPr="00860562">
        <w:rPr>
          <w:rStyle w:val="1-Char"/>
          <w:rFonts w:hint="cs"/>
          <w:rtl/>
        </w:rPr>
        <w:t xml:space="preserve"> نشانه</w:t>
      </w:r>
      <w:r w:rsidRPr="00860562">
        <w:rPr>
          <w:rStyle w:val="1-Char"/>
          <w:rFonts w:hint="cs"/>
          <w:cs/>
        </w:rPr>
        <w:t>‎</w:t>
      </w:r>
      <w:r w:rsidR="009247E2" w:rsidRPr="00860562">
        <w:rPr>
          <w:rStyle w:val="1-Char"/>
          <w:rFonts w:hint="cs"/>
          <w:rtl/>
        </w:rPr>
        <w:t xml:space="preserve"> ها</w:t>
      </w:r>
      <w:r w:rsidR="00351FFA" w:rsidRPr="005D5F97">
        <w:rPr>
          <w:rFonts w:hint="cs"/>
          <w:sz w:val="2"/>
          <w:szCs w:val="2"/>
          <w:rtl/>
          <w:lang w:bidi="fa-IR"/>
        </w:rPr>
        <w:t xml:space="preserve">‌ی </w:t>
      </w:r>
      <w:r w:rsidRPr="00860562">
        <w:rPr>
          <w:rStyle w:val="1-Char"/>
          <w:rFonts w:hint="cs"/>
          <w:rtl/>
        </w:rPr>
        <w:t xml:space="preserve">قیامت است مانند: دود، ظهور دجال، آتشی که </w:t>
      </w:r>
      <w:r w:rsidR="009247E2" w:rsidRPr="00860562">
        <w:rPr>
          <w:rStyle w:val="1-Char"/>
          <w:rFonts w:hint="cs"/>
          <w:rtl/>
        </w:rPr>
        <w:t>هنگام نزدیکی قیامت</w:t>
      </w:r>
      <w:r w:rsidRPr="00860562">
        <w:rPr>
          <w:rStyle w:val="1-Char"/>
          <w:rFonts w:hint="cs"/>
          <w:rtl/>
        </w:rPr>
        <w:t xml:space="preserve"> بیرون می</w:t>
      </w:r>
      <w:r w:rsidRPr="00860562">
        <w:rPr>
          <w:rStyle w:val="1-Char"/>
          <w:rFonts w:hint="cs"/>
          <w:cs/>
        </w:rPr>
        <w:t>‎</w:t>
      </w:r>
      <w:r w:rsidRPr="00860562">
        <w:rPr>
          <w:rStyle w:val="1-Char"/>
          <w:rFonts w:hint="cs"/>
          <w:rtl/>
        </w:rPr>
        <w:t>آید و مردم را به محشر گرد می</w:t>
      </w:r>
      <w:r w:rsidRPr="00860562">
        <w:rPr>
          <w:rStyle w:val="1-Char"/>
          <w:rFonts w:hint="cs"/>
          <w:cs/>
        </w:rPr>
        <w:t>‎</w:t>
      </w:r>
      <w:r w:rsidRPr="00860562">
        <w:rPr>
          <w:rStyle w:val="1-Char"/>
          <w:rFonts w:hint="cs"/>
          <w:rtl/>
        </w:rPr>
        <w:t>آورد، بیرون آمدن چهارپا و برآمدن خورشید از مغرب.</w:t>
      </w:r>
      <w:r w:rsidRPr="00860562">
        <w:rPr>
          <w:rStyle w:val="1-Char"/>
          <w:vertAlign w:val="superscript"/>
          <w:rtl/>
        </w:rPr>
        <w:footnoteReference w:id="306"/>
      </w:r>
    </w:p>
    <w:p w:rsidR="009247E2" w:rsidRPr="00860562" w:rsidRDefault="009247E2" w:rsidP="00465A8E">
      <w:pPr>
        <w:ind w:firstLine="284"/>
        <w:jc w:val="both"/>
        <w:rPr>
          <w:rStyle w:val="1-Char"/>
          <w:rtl/>
        </w:rPr>
      </w:pPr>
      <w:r w:rsidRPr="00860562">
        <w:rPr>
          <w:rStyle w:val="1-Char"/>
          <w:rFonts w:hint="cs"/>
          <w:rtl/>
        </w:rPr>
        <w:t xml:space="preserve">ایمان داشتن </w:t>
      </w:r>
      <w:r w:rsidR="006E4CC7" w:rsidRPr="00860562">
        <w:rPr>
          <w:rStyle w:val="1-Char"/>
          <w:rFonts w:hint="cs"/>
          <w:rtl/>
        </w:rPr>
        <w:t xml:space="preserve">به چنین خبرهایی </w:t>
      </w:r>
      <w:r w:rsidRPr="00860562">
        <w:rPr>
          <w:rStyle w:val="1-Char"/>
          <w:rFonts w:hint="cs"/>
          <w:rtl/>
        </w:rPr>
        <w:t>لازم و ضروری است</w:t>
      </w:r>
      <w:r w:rsidR="006E4CC7" w:rsidRPr="00860562">
        <w:rPr>
          <w:rStyle w:val="1-Char"/>
          <w:rFonts w:hint="cs"/>
          <w:rtl/>
        </w:rPr>
        <w:t>، زیرا از جانب خداوند</w:t>
      </w:r>
      <w:r w:rsidRPr="00860562">
        <w:rPr>
          <w:rStyle w:val="1-Char"/>
          <w:rFonts w:hint="cs"/>
          <w:rtl/>
        </w:rPr>
        <w:t>ی</w:t>
      </w:r>
      <w:r w:rsidR="006E4CC7" w:rsidRPr="00860562">
        <w:rPr>
          <w:rStyle w:val="1-Char"/>
          <w:rFonts w:hint="cs"/>
          <w:rtl/>
        </w:rPr>
        <w:t xml:space="preserve"> که </w:t>
      </w:r>
      <w:r w:rsidRPr="00860562">
        <w:rPr>
          <w:rStyle w:val="1-Char"/>
          <w:rFonts w:hint="cs"/>
          <w:rtl/>
        </w:rPr>
        <w:t>از</w:t>
      </w:r>
      <w:r w:rsidR="006E4CC7" w:rsidRPr="00860562">
        <w:rPr>
          <w:rStyle w:val="1-Char"/>
          <w:rFonts w:hint="cs"/>
          <w:rtl/>
        </w:rPr>
        <w:t xml:space="preserve"> هم</w:t>
      </w:r>
      <w:r w:rsidR="00D56311" w:rsidRPr="00860562">
        <w:rPr>
          <w:rStyle w:val="1-Char"/>
          <w:rFonts w:hint="cs"/>
          <w:rtl/>
        </w:rPr>
        <w:t>ۀ</w:t>
      </w:r>
      <w:r w:rsidR="006E4CC7" w:rsidRPr="00860562">
        <w:rPr>
          <w:rStyle w:val="1-Char"/>
          <w:rFonts w:hint="cs"/>
          <w:rtl/>
        </w:rPr>
        <w:t xml:space="preserve"> </w:t>
      </w:r>
      <w:r w:rsidRPr="00860562">
        <w:rPr>
          <w:rStyle w:val="1-Char"/>
          <w:rFonts w:hint="cs"/>
          <w:rtl/>
        </w:rPr>
        <w:t>امور باخبر است</w:t>
      </w:r>
      <w:r w:rsidR="006E4CC7" w:rsidRPr="00860562">
        <w:rPr>
          <w:rStyle w:val="1-Char"/>
          <w:rFonts w:hint="cs"/>
          <w:rtl/>
        </w:rPr>
        <w:t xml:space="preserve"> اعلام شده است، و او مؤمنانی را که به غیب و خبرهای گفته شده از جانب خدا یا پیغمبرش باور دارند ستوده است:</w:t>
      </w:r>
      <w:r w:rsidR="00465A8E" w:rsidRPr="00860562">
        <w:rPr>
          <w:rStyle w:val="1-Char"/>
          <w:rFonts w:hint="cs"/>
          <w:rtl/>
        </w:rPr>
        <w:t xml:space="preserve"> </w:t>
      </w:r>
      <w:r w:rsidR="00465A8E">
        <w:rPr>
          <w:rFonts w:cs="Traditional Arabic"/>
          <w:color w:val="000000"/>
          <w:shd w:val="clear" w:color="auto" w:fill="FFFFFF"/>
          <w:rtl/>
          <w:lang w:bidi="fa-IR"/>
        </w:rPr>
        <w:t>﴿</w:t>
      </w:r>
      <w:r w:rsidR="00465A8E" w:rsidRPr="00EE767A">
        <w:rPr>
          <w:rStyle w:val="Char4"/>
          <w:rtl/>
        </w:rPr>
        <w:t xml:space="preserve">الٓمٓ١ ذَٰلِكَ </w:t>
      </w:r>
      <w:r w:rsidR="00465A8E" w:rsidRPr="00EE767A">
        <w:rPr>
          <w:rStyle w:val="Char4"/>
          <w:rFonts w:hint="cs"/>
          <w:rtl/>
        </w:rPr>
        <w:t>ٱلۡكِتَٰبُ</w:t>
      </w:r>
      <w:r w:rsidR="00465A8E" w:rsidRPr="00EE767A">
        <w:rPr>
          <w:rStyle w:val="Char4"/>
          <w:rtl/>
        </w:rPr>
        <w:t xml:space="preserve"> لَا رَيۡبَۛ فِيهِۛ هُدٗى لِّلۡمُتَّقِينَ٢ </w:t>
      </w:r>
      <w:r w:rsidR="00465A8E" w:rsidRPr="00EE767A">
        <w:rPr>
          <w:rStyle w:val="Char4"/>
          <w:rFonts w:hint="cs"/>
          <w:rtl/>
        </w:rPr>
        <w:t>ٱلَّذِينَ</w:t>
      </w:r>
      <w:r w:rsidR="00465A8E" w:rsidRPr="00EE767A">
        <w:rPr>
          <w:rStyle w:val="Char4"/>
          <w:rtl/>
        </w:rPr>
        <w:t xml:space="preserve"> يُؤۡمِنُونَ بِ</w:t>
      </w:r>
      <w:r w:rsidR="00465A8E" w:rsidRPr="00EE767A">
        <w:rPr>
          <w:rStyle w:val="Char4"/>
          <w:rFonts w:hint="cs"/>
          <w:rtl/>
        </w:rPr>
        <w:t>ٱلۡغَيۡبِ</w:t>
      </w:r>
      <w:r w:rsidR="00465A8E">
        <w:rPr>
          <w:rFonts w:cs="Traditional Arabic"/>
          <w:color w:val="000000"/>
          <w:shd w:val="clear" w:color="auto" w:fill="FFFFFF"/>
          <w:rtl/>
          <w:lang w:bidi="fa-IR"/>
        </w:rPr>
        <w:t>﴾</w:t>
      </w:r>
      <w:r w:rsidR="00465A8E" w:rsidRPr="00EE767A">
        <w:rPr>
          <w:rStyle w:val="Char4"/>
          <w:rtl/>
        </w:rPr>
        <w:t xml:space="preserve"> </w:t>
      </w:r>
      <w:r w:rsidR="00465A8E" w:rsidRPr="00EE767A">
        <w:rPr>
          <w:rStyle w:val="Char2"/>
          <w:rtl/>
        </w:rPr>
        <w:t>[البقرة: 1-3]</w:t>
      </w:r>
      <w:r w:rsidR="00465A8E" w:rsidRPr="00EE767A">
        <w:rPr>
          <w:rStyle w:val="Char2"/>
          <w:rFonts w:hint="cs"/>
          <w:rtl/>
        </w:rPr>
        <w:t>.</w:t>
      </w:r>
      <w:r w:rsidR="006E4CC7" w:rsidRPr="00860562">
        <w:rPr>
          <w:rStyle w:val="1-Char"/>
          <w:rFonts w:hint="cs"/>
          <w:rtl/>
        </w:rPr>
        <w:t xml:space="preserve"> </w:t>
      </w:r>
    </w:p>
    <w:p w:rsidR="006E4CC7" w:rsidRPr="00860562" w:rsidRDefault="006E4CC7" w:rsidP="005D5F97">
      <w:pPr>
        <w:ind w:firstLine="284"/>
        <w:jc w:val="both"/>
        <w:rPr>
          <w:rStyle w:val="1-Char"/>
          <w:rtl/>
        </w:rPr>
      </w:pPr>
      <w:r w:rsidRPr="00860562">
        <w:rPr>
          <w:rStyle w:val="1-Char"/>
          <w:rFonts w:hint="cs"/>
          <w:rtl/>
        </w:rPr>
        <w:t>«این همان کتاب است و هیچ شکی در آن نیست، مایه</w:t>
      </w:r>
      <w:r w:rsidR="00BF2F5C" w:rsidRPr="00860562">
        <w:rPr>
          <w:rStyle w:val="1-Char"/>
          <w:rFonts w:hint="cs"/>
          <w:cs/>
        </w:rPr>
        <w:t>‎</w:t>
      </w:r>
      <w:r w:rsidR="00BF2F5C" w:rsidRPr="00860562">
        <w:rPr>
          <w:rStyle w:val="1-Char"/>
          <w:rFonts w:hint="cs"/>
          <w:rtl/>
        </w:rPr>
        <w:t>ی</w:t>
      </w:r>
      <w:r w:rsidRPr="00860562">
        <w:rPr>
          <w:rStyle w:val="1-Char"/>
          <w:rFonts w:hint="cs"/>
          <w:rtl/>
        </w:rPr>
        <w:t xml:space="preserve"> هدایت پرهیزکاران است</w:t>
      </w:r>
      <w:r w:rsidR="009247E2" w:rsidRPr="00860562">
        <w:rPr>
          <w:rStyle w:val="1-Char"/>
          <w:rFonts w:hint="cs"/>
          <w:rtl/>
        </w:rPr>
        <w:t>،</w:t>
      </w:r>
      <w:r w:rsidRPr="00860562">
        <w:rPr>
          <w:rStyle w:val="1-Char"/>
          <w:rFonts w:hint="cs"/>
          <w:rtl/>
        </w:rPr>
        <w:t xml:space="preserve"> </w:t>
      </w:r>
      <w:r w:rsidR="00BF2F5C" w:rsidRPr="00860562">
        <w:rPr>
          <w:rStyle w:val="1-Char"/>
          <w:rFonts w:hint="cs"/>
          <w:rtl/>
        </w:rPr>
        <w:t>آ</w:t>
      </w:r>
      <w:r w:rsidRPr="00860562">
        <w:rPr>
          <w:rStyle w:val="1-Char"/>
          <w:rFonts w:hint="cs"/>
          <w:rtl/>
        </w:rPr>
        <w:t>نهایی که به غیب ایمان دارند».</w:t>
      </w:r>
    </w:p>
    <w:p w:rsidR="006E4CC7" w:rsidRPr="005D5F97" w:rsidRDefault="006E4CC7" w:rsidP="005D5F97">
      <w:pPr>
        <w:pStyle w:val="a"/>
        <w:rPr>
          <w:rtl/>
        </w:rPr>
      </w:pPr>
      <w:bookmarkStart w:id="243" w:name="_Toc210291268"/>
      <w:bookmarkStart w:id="244" w:name="_Toc435622116"/>
      <w:r w:rsidRPr="005D5F97">
        <w:rPr>
          <w:rFonts w:hint="cs"/>
          <w:rtl/>
        </w:rPr>
        <w:t>شیوه</w:t>
      </w:r>
      <w:r w:rsidRPr="005D5F97">
        <w:rPr>
          <w:rFonts w:hint="cs"/>
          <w:rtl/>
          <w:cs/>
        </w:rPr>
        <w:t>‎</w:t>
      </w:r>
      <w:r w:rsidRPr="005D5F97">
        <w:rPr>
          <w:rFonts w:hint="cs"/>
          <w:rtl/>
        </w:rPr>
        <w:t>ی دست</w:t>
      </w:r>
      <w:r w:rsidRPr="005D5F97">
        <w:rPr>
          <w:rFonts w:hint="cs"/>
          <w:rtl/>
          <w:cs/>
        </w:rPr>
        <w:t>‎</w:t>
      </w:r>
      <w:r w:rsidRPr="005D5F97">
        <w:rPr>
          <w:rFonts w:hint="cs"/>
          <w:rtl/>
        </w:rPr>
        <w:t>یابی فرستادگان به غیب</w:t>
      </w:r>
      <w:bookmarkEnd w:id="243"/>
      <w:bookmarkEnd w:id="244"/>
    </w:p>
    <w:p w:rsidR="00A85991" w:rsidRPr="00860562" w:rsidRDefault="006E4CC7" w:rsidP="005D5F97">
      <w:pPr>
        <w:ind w:firstLine="284"/>
        <w:jc w:val="both"/>
        <w:rPr>
          <w:rStyle w:val="1-Char"/>
          <w:rtl/>
        </w:rPr>
      </w:pPr>
      <w:r w:rsidRPr="00860562">
        <w:rPr>
          <w:rStyle w:val="1-Char"/>
          <w:rFonts w:hint="cs"/>
          <w:rtl/>
        </w:rPr>
        <w:t>روشی که خداوند فرستادگان و پیامبرانش را از اخبار غیب و آیین</w:t>
      </w:r>
      <w:r w:rsidRPr="00860562">
        <w:rPr>
          <w:rStyle w:val="1-Char"/>
          <w:rFonts w:hint="cs"/>
          <w:cs/>
        </w:rPr>
        <w:t>‎</w:t>
      </w:r>
      <w:r w:rsidRPr="00860562">
        <w:rPr>
          <w:rStyle w:val="1-Char"/>
          <w:rFonts w:hint="cs"/>
          <w:rtl/>
        </w:rPr>
        <w:t>ها واحکام باخبر می</w:t>
      </w:r>
      <w:r w:rsidRPr="00860562">
        <w:rPr>
          <w:rStyle w:val="1-Char"/>
          <w:rFonts w:hint="cs"/>
          <w:cs/>
        </w:rPr>
        <w:t>‎</w:t>
      </w:r>
      <w:r w:rsidRPr="00860562">
        <w:rPr>
          <w:rStyle w:val="1-Char"/>
          <w:rFonts w:hint="cs"/>
          <w:rtl/>
        </w:rPr>
        <w:t>کند وحی است</w:t>
      </w:r>
      <w:r w:rsidR="009247E2" w:rsidRPr="00860562">
        <w:rPr>
          <w:rStyle w:val="1-Char"/>
          <w:rFonts w:hint="cs"/>
          <w:rtl/>
        </w:rPr>
        <w:t>:</w:t>
      </w:r>
    </w:p>
    <w:p w:rsidR="00465A8E" w:rsidRPr="00EE767A" w:rsidRDefault="00465A8E" w:rsidP="00465A8E">
      <w:pPr>
        <w:ind w:firstLine="284"/>
        <w:jc w:val="both"/>
        <w:rPr>
          <w:rStyle w:val="Char2"/>
          <w:rtl/>
        </w:rPr>
      </w:pPr>
      <w:r>
        <w:rPr>
          <w:rFonts w:cs="Traditional Arabic"/>
          <w:color w:val="000000"/>
          <w:shd w:val="clear" w:color="auto" w:fill="FFFFFF"/>
          <w:rtl/>
          <w:lang w:bidi="fa-IR"/>
        </w:rPr>
        <w:t>﴿</w:t>
      </w:r>
      <w:r w:rsidRPr="00EE767A">
        <w:rPr>
          <w:rStyle w:val="Char4"/>
          <w:rtl/>
        </w:rPr>
        <w:t>۞إِنَّآ أَوۡحَيۡنَآ إِلَيۡكَ كَمَآ أَوۡحَيۡنَآ إِلَىٰ نُوحٖ وَ</w:t>
      </w:r>
      <w:r w:rsidRPr="00EE767A">
        <w:rPr>
          <w:rStyle w:val="Char4"/>
          <w:rFonts w:hint="cs"/>
          <w:rtl/>
        </w:rPr>
        <w:t>ٱلنَّبِيِّ‍ۧنَ</w:t>
      </w:r>
      <w:r w:rsidRPr="00EE767A">
        <w:rPr>
          <w:rStyle w:val="Char4"/>
          <w:rtl/>
        </w:rPr>
        <w:t xml:space="preserve"> مِنۢ بَعۡدِهِ</w:t>
      </w:r>
      <w:r w:rsidRPr="00EE767A">
        <w:rPr>
          <w:rStyle w:val="Char4"/>
          <w:rFonts w:hint="cs"/>
          <w:rtl/>
        </w:rPr>
        <w:t>ۦۚ</w:t>
      </w:r>
      <w:r w:rsidRPr="00EE767A">
        <w:rPr>
          <w:rStyle w:val="Char4"/>
          <w:rtl/>
        </w:rPr>
        <w:t xml:space="preserve"> وَأَوۡحَيۡنَآ إِلَىٰٓ إِبۡرَٰهِيمَ وَإِسۡمَٰعِيلَ وَإِسۡحَٰقَ وَيَعۡقُوبَ وَ</w:t>
      </w:r>
      <w:r w:rsidRPr="00EE767A">
        <w:rPr>
          <w:rStyle w:val="Char4"/>
          <w:rFonts w:hint="cs"/>
          <w:rtl/>
        </w:rPr>
        <w:t>ٱلۡأَسۡبَاطِ</w:t>
      </w:r>
      <w:r w:rsidRPr="00EE767A">
        <w:rPr>
          <w:rStyle w:val="Char4"/>
          <w:rtl/>
        </w:rPr>
        <w:t xml:space="preserve"> وَعِيسَىٰ وَأَيُّوبَ وَيُونُسَ وَهَٰرُونَ وَسُلَيۡمَٰنَۚ وَءَاتَيۡنَ</w:t>
      </w:r>
      <w:r w:rsidRPr="00EE767A">
        <w:rPr>
          <w:rStyle w:val="Char4"/>
          <w:rFonts w:hint="cs"/>
          <w:rtl/>
        </w:rPr>
        <w:t>ا</w:t>
      </w:r>
      <w:r w:rsidRPr="00EE767A">
        <w:rPr>
          <w:rStyle w:val="Char4"/>
          <w:rtl/>
        </w:rPr>
        <w:t xml:space="preserve"> دَاوُ</w:t>
      </w:r>
      <w:r w:rsidRPr="00EE767A">
        <w:rPr>
          <w:rStyle w:val="Char4"/>
          <w:rFonts w:hint="cs"/>
          <w:rtl/>
        </w:rPr>
        <w:t>ۥدَ</w:t>
      </w:r>
      <w:r w:rsidRPr="00EE767A">
        <w:rPr>
          <w:rStyle w:val="Char4"/>
          <w:rtl/>
        </w:rPr>
        <w:t xml:space="preserve"> زَبُورٗا١٦٣</w:t>
      </w:r>
      <w:r>
        <w:rPr>
          <w:rFonts w:cs="Traditional Arabic"/>
          <w:color w:val="000000"/>
          <w:shd w:val="clear" w:color="auto" w:fill="FFFFFF"/>
          <w:rtl/>
          <w:lang w:bidi="fa-IR"/>
        </w:rPr>
        <w:t>﴾</w:t>
      </w:r>
      <w:r w:rsidRPr="00EE767A">
        <w:rPr>
          <w:rStyle w:val="Char4"/>
          <w:rtl/>
        </w:rPr>
        <w:t xml:space="preserve"> </w:t>
      </w:r>
      <w:r w:rsidRPr="00EE767A">
        <w:rPr>
          <w:rStyle w:val="Char2"/>
          <w:rtl/>
        </w:rPr>
        <w:t>[النساء: 163]</w:t>
      </w:r>
      <w:r w:rsidRPr="00EE767A">
        <w:rPr>
          <w:rStyle w:val="Char2"/>
          <w:rFonts w:hint="cs"/>
          <w:rtl/>
        </w:rPr>
        <w:t>.</w:t>
      </w:r>
    </w:p>
    <w:p w:rsidR="006E4CC7" w:rsidRPr="00860562" w:rsidRDefault="006E4CC7" w:rsidP="005D5F97">
      <w:pPr>
        <w:ind w:firstLine="284"/>
        <w:jc w:val="both"/>
        <w:rPr>
          <w:rStyle w:val="1-Char"/>
          <w:rtl/>
        </w:rPr>
      </w:pPr>
      <w:r w:rsidRPr="00860562">
        <w:rPr>
          <w:rStyle w:val="1-Char"/>
          <w:rFonts w:hint="cs"/>
          <w:rtl/>
        </w:rPr>
        <w:t>«ما به تو وحی</w:t>
      </w:r>
      <w:r w:rsidR="00BF2F5C" w:rsidRPr="00860562">
        <w:rPr>
          <w:rStyle w:val="1-Char"/>
          <w:rFonts w:hint="cs"/>
          <w:rtl/>
        </w:rPr>
        <w:t xml:space="preserve"> </w:t>
      </w:r>
      <w:r w:rsidRPr="00860562">
        <w:rPr>
          <w:rStyle w:val="1-Char"/>
          <w:rFonts w:hint="cs"/>
          <w:cs/>
        </w:rPr>
        <w:t>‎</w:t>
      </w:r>
      <w:r w:rsidRPr="00860562">
        <w:rPr>
          <w:rStyle w:val="1-Char"/>
          <w:rFonts w:hint="cs"/>
          <w:rtl/>
        </w:rPr>
        <w:t>کردیم، همان طور که به نوح و پیامبران پس از او وحی فرستادیم، نیز وحی کردیم به ابراهیم و اسماعیل و اسحاق و یعقوب و اسباط و عیسی و ایوب و یونس و هارون و سلیمان، به داو</w:t>
      </w:r>
      <w:r w:rsidR="009247E2" w:rsidRPr="00860562">
        <w:rPr>
          <w:rStyle w:val="1-Char"/>
          <w:rFonts w:hint="cs"/>
          <w:rtl/>
        </w:rPr>
        <w:t>و</w:t>
      </w:r>
      <w:r w:rsidRPr="00860562">
        <w:rPr>
          <w:rStyle w:val="1-Char"/>
          <w:rFonts w:hint="cs"/>
          <w:rtl/>
        </w:rPr>
        <w:t>د هم زبور عطا کردیم».</w:t>
      </w:r>
    </w:p>
    <w:p w:rsidR="00A85991" w:rsidRPr="00860562" w:rsidRDefault="006E4CC7" w:rsidP="005D5F97">
      <w:pPr>
        <w:ind w:firstLine="284"/>
        <w:jc w:val="both"/>
        <w:rPr>
          <w:rStyle w:val="1-Char"/>
          <w:rtl/>
        </w:rPr>
      </w:pPr>
      <w:r w:rsidRPr="00860562">
        <w:rPr>
          <w:rStyle w:val="1-Char"/>
          <w:rFonts w:hint="cs"/>
          <w:rtl/>
        </w:rPr>
        <w:t>و وحی چن</w:t>
      </w:r>
      <w:r w:rsidR="00150106" w:rsidRPr="00860562">
        <w:rPr>
          <w:rStyle w:val="1-Char"/>
          <w:rFonts w:hint="cs"/>
          <w:rtl/>
        </w:rPr>
        <w:t>ا</w:t>
      </w:r>
      <w:r w:rsidRPr="00860562">
        <w:rPr>
          <w:rStyle w:val="1-Char"/>
          <w:rFonts w:hint="cs"/>
          <w:rtl/>
        </w:rPr>
        <w:t>ن بود که پیامبر بدون این که صدا</w:t>
      </w:r>
      <w:r w:rsidR="00BF2F5C" w:rsidRPr="00860562">
        <w:rPr>
          <w:rStyle w:val="1-Char"/>
          <w:rFonts w:hint="cs"/>
          <w:rtl/>
        </w:rPr>
        <w:t>ی</w:t>
      </w:r>
      <w:r w:rsidRPr="00860562">
        <w:rPr>
          <w:rStyle w:val="1-Char"/>
          <w:rFonts w:hint="cs"/>
          <w:rtl/>
        </w:rPr>
        <w:t>ی بشنود، آنچه را که می</w:t>
      </w:r>
      <w:r w:rsidRPr="00860562">
        <w:rPr>
          <w:rStyle w:val="1-Char"/>
          <w:rFonts w:hint="cs"/>
          <w:cs/>
        </w:rPr>
        <w:t>‎</w:t>
      </w:r>
      <w:r w:rsidRPr="00860562">
        <w:rPr>
          <w:rStyle w:val="1-Char"/>
          <w:rFonts w:hint="cs"/>
          <w:rtl/>
        </w:rPr>
        <w:t>خواست به او ابلاغ کند در درون خود می</w:t>
      </w:r>
      <w:r w:rsidRPr="005D5F97">
        <w:rPr>
          <w:rFonts w:hint="cs"/>
          <w:sz w:val="2"/>
          <w:szCs w:val="2"/>
          <w:rtl/>
          <w:lang w:bidi="fa-IR"/>
        </w:rPr>
        <w:t xml:space="preserve"> </w:t>
      </w:r>
      <w:r w:rsidRPr="00860562">
        <w:rPr>
          <w:rStyle w:val="1-Char"/>
          <w:rFonts w:hint="cs"/>
          <w:rtl/>
        </w:rPr>
        <w:t>یافت، گاهی خداوند با او</w:t>
      </w:r>
      <w:r w:rsidR="00B93280" w:rsidRPr="00860562">
        <w:rPr>
          <w:rStyle w:val="1-Char"/>
          <w:rFonts w:hint="cs"/>
          <w:rtl/>
        </w:rPr>
        <w:t xml:space="preserve"> طوری</w:t>
      </w:r>
      <w:r w:rsidRPr="00860562">
        <w:rPr>
          <w:rStyle w:val="1-Char"/>
          <w:rFonts w:hint="cs"/>
          <w:rtl/>
        </w:rPr>
        <w:t xml:space="preserve"> سخن می</w:t>
      </w:r>
      <w:r w:rsidRPr="005D5F97">
        <w:rPr>
          <w:rFonts w:hint="cs"/>
          <w:sz w:val="2"/>
          <w:szCs w:val="2"/>
          <w:rtl/>
          <w:lang w:bidi="fa-IR"/>
        </w:rPr>
        <w:t xml:space="preserve"> </w:t>
      </w:r>
      <w:r w:rsidRPr="00860562">
        <w:rPr>
          <w:rStyle w:val="1-Char"/>
          <w:rFonts w:hint="cs"/>
          <w:rtl/>
        </w:rPr>
        <w:t>گفت</w:t>
      </w:r>
      <w:r w:rsidR="002D412F" w:rsidRPr="00860562">
        <w:rPr>
          <w:rStyle w:val="1-Char"/>
          <w:rFonts w:hint="cs"/>
          <w:rtl/>
        </w:rPr>
        <w:t xml:space="preserve"> که او پروردگار را</w:t>
      </w:r>
      <w:r w:rsidR="005875FE">
        <w:rPr>
          <w:rStyle w:val="1-Char"/>
          <w:rFonts w:hint="cs"/>
          <w:rtl/>
        </w:rPr>
        <w:t xml:space="preserve"> نمی‌</w:t>
      </w:r>
      <w:r w:rsidR="002D412F" w:rsidRPr="00860562">
        <w:rPr>
          <w:rStyle w:val="1-Char"/>
          <w:rFonts w:hint="cs"/>
          <w:rtl/>
        </w:rPr>
        <w:t>دید</w:t>
      </w:r>
      <w:r w:rsidRPr="00860562">
        <w:rPr>
          <w:rStyle w:val="1-Char"/>
          <w:rFonts w:hint="cs"/>
          <w:rtl/>
        </w:rPr>
        <w:t xml:space="preserve"> و گاهی هم فرشته</w:t>
      </w:r>
      <w:r w:rsidR="002D412F" w:rsidRPr="005D5F97">
        <w:rPr>
          <w:rFonts w:hint="cs"/>
          <w:sz w:val="2"/>
          <w:szCs w:val="2"/>
          <w:rtl/>
          <w:lang w:bidi="fa-IR"/>
        </w:rPr>
        <w:t xml:space="preserve"> </w:t>
      </w:r>
      <w:r w:rsidR="002D412F" w:rsidRPr="00860562">
        <w:rPr>
          <w:rStyle w:val="1-Char"/>
          <w:rFonts w:hint="cs"/>
          <w:rtl/>
        </w:rPr>
        <w:t>ا</w:t>
      </w:r>
      <w:r w:rsidRPr="00860562">
        <w:rPr>
          <w:rStyle w:val="1-Char"/>
          <w:rFonts w:hint="cs"/>
          <w:rtl/>
        </w:rPr>
        <w:t>ی به سویش می</w:t>
      </w:r>
      <w:r w:rsidRPr="00860562">
        <w:rPr>
          <w:rStyle w:val="1-Char"/>
          <w:rFonts w:hint="cs"/>
          <w:cs/>
        </w:rPr>
        <w:t>‎</w:t>
      </w:r>
      <w:r w:rsidRPr="00860562">
        <w:rPr>
          <w:rStyle w:val="1-Char"/>
          <w:rFonts w:hint="cs"/>
          <w:rtl/>
        </w:rPr>
        <w:t>فرستاد تا آنچه را خدا به او سپرده بود، به پیامبر وحی کند.</w:t>
      </w:r>
    </w:p>
    <w:p w:rsidR="00465A8E" w:rsidRPr="00EE767A" w:rsidRDefault="00465A8E" w:rsidP="00465A8E">
      <w:pPr>
        <w:ind w:firstLine="284"/>
        <w:jc w:val="both"/>
        <w:rPr>
          <w:rStyle w:val="Char2"/>
          <w:rtl/>
        </w:rPr>
      </w:pPr>
      <w:r>
        <w:rPr>
          <w:rFonts w:cs="Traditional Arabic"/>
          <w:color w:val="000000"/>
          <w:shd w:val="clear" w:color="auto" w:fill="FFFFFF"/>
          <w:rtl/>
          <w:lang w:bidi="fa-IR"/>
        </w:rPr>
        <w:t>﴿</w:t>
      </w:r>
      <w:r w:rsidRPr="00EE767A">
        <w:rPr>
          <w:rStyle w:val="Char4"/>
          <w:rtl/>
        </w:rPr>
        <w:t xml:space="preserve">۞وَمَا كَانَ لِبَشَرٍ أَن يُكَلِّمَهُ </w:t>
      </w:r>
      <w:r w:rsidRPr="00EE767A">
        <w:rPr>
          <w:rStyle w:val="Char4"/>
          <w:rFonts w:hint="cs"/>
          <w:rtl/>
        </w:rPr>
        <w:t>ٱللَّهُ</w:t>
      </w:r>
      <w:r w:rsidRPr="00EE767A">
        <w:rPr>
          <w:rStyle w:val="Char4"/>
          <w:rtl/>
        </w:rPr>
        <w:t xml:space="preserve"> إِلَّا وَحۡيًا أَوۡ مِن وَرَآيِٕ حِجَابٍ أَوۡ يُرۡسِلَ رَسُولٗا فَيُوحِيَ بِإِذۡنِهِ</w:t>
      </w:r>
      <w:r w:rsidRPr="00EE767A">
        <w:rPr>
          <w:rStyle w:val="Char4"/>
          <w:rFonts w:hint="cs"/>
          <w:rtl/>
        </w:rPr>
        <w:t>ۦ</w:t>
      </w:r>
      <w:r w:rsidRPr="00EE767A">
        <w:rPr>
          <w:rStyle w:val="Char4"/>
          <w:rtl/>
        </w:rPr>
        <w:t xml:space="preserve"> مَا يَشَآءُۚ إِنَّهُ</w:t>
      </w:r>
      <w:r w:rsidRPr="00EE767A">
        <w:rPr>
          <w:rStyle w:val="Char4"/>
          <w:rFonts w:hint="cs"/>
          <w:rtl/>
        </w:rPr>
        <w:t>ۥ</w:t>
      </w:r>
      <w:r w:rsidRPr="00EE767A">
        <w:rPr>
          <w:rStyle w:val="Char4"/>
          <w:rtl/>
        </w:rPr>
        <w:t xml:space="preserve"> عَلِيٌّ حَكِيمٞ٥١</w:t>
      </w:r>
      <w:r>
        <w:rPr>
          <w:rFonts w:cs="Traditional Arabic"/>
          <w:color w:val="000000"/>
          <w:shd w:val="clear" w:color="auto" w:fill="FFFFFF"/>
          <w:rtl/>
          <w:lang w:bidi="fa-IR"/>
        </w:rPr>
        <w:t>﴾</w:t>
      </w:r>
      <w:r w:rsidRPr="00EE767A">
        <w:rPr>
          <w:rStyle w:val="Char4"/>
          <w:rtl/>
        </w:rPr>
        <w:t xml:space="preserve"> </w:t>
      </w:r>
      <w:r w:rsidRPr="00EE767A">
        <w:rPr>
          <w:rStyle w:val="Char2"/>
          <w:rtl/>
        </w:rPr>
        <w:t>[الشورى: 51]</w:t>
      </w:r>
      <w:r w:rsidRPr="00EE767A">
        <w:rPr>
          <w:rStyle w:val="Char2"/>
          <w:rFonts w:hint="cs"/>
          <w:rtl/>
        </w:rPr>
        <w:t>.</w:t>
      </w:r>
    </w:p>
    <w:p w:rsidR="006E4CC7" w:rsidRPr="00860562" w:rsidRDefault="006E4CC7" w:rsidP="005D5F97">
      <w:pPr>
        <w:ind w:firstLine="284"/>
        <w:jc w:val="both"/>
        <w:rPr>
          <w:rStyle w:val="1-Char"/>
          <w:rtl/>
        </w:rPr>
      </w:pPr>
      <w:r w:rsidRPr="00860562">
        <w:rPr>
          <w:rStyle w:val="1-Char"/>
          <w:rFonts w:hint="cs"/>
          <w:rtl/>
        </w:rPr>
        <w:t xml:space="preserve">«هیچ </w:t>
      </w:r>
      <w:r w:rsidR="002D412F" w:rsidRPr="00860562">
        <w:rPr>
          <w:rStyle w:val="1-Char"/>
          <w:rFonts w:hint="cs"/>
          <w:rtl/>
        </w:rPr>
        <w:t>انسانی</w:t>
      </w:r>
      <w:r w:rsidRPr="00860562">
        <w:rPr>
          <w:rStyle w:val="1-Char"/>
          <w:rFonts w:hint="cs"/>
          <w:rtl/>
        </w:rPr>
        <w:t xml:space="preserve"> را این مقام و مرتبت نیست که خدا</w:t>
      </w:r>
      <w:r w:rsidR="002D412F" w:rsidRPr="00860562">
        <w:rPr>
          <w:rStyle w:val="1-Char"/>
          <w:rFonts w:hint="cs"/>
          <w:rtl/>
        </w:rPr>
        <w:t>وند</w:t>
      </w:r>
      <w:r w:rsidRPr="00860562">
        <w:rPr>
          <w:rStyle w:val="1-Char"/>
          <w:rFonts w:hint="cs"/>
          <w:rtl/>
        </w:rPr>
        <w:t xml:space="preserve"> با او سخن بگوید مگر از طریق وحی یا از پس پرده، یا این که فرستاده</w:t>
      </w:r>
      <w:r w:rsidRPr="00860562">
        <w:rPr>
          <w:rStyle w:val="1-Char"/>
          <w:rFonts w:hint="cs"/>
          <w:cs/>
        </w:rPr>
        <w:t>‎</w:t>
      </w:r>
      <w:r w:rsidR="002D412F" w:rsidRPr="00860562">
        <w:rPr>
          <w:rStyle w:val="1-Char"/>
          <w:rFonts w:hint="cs"/>
          <w:rtl/>
        </w:rPr>
        <w:t>ا</w:t>
      </w:r>
      <w:r w:rsidRPr="00860562">
        <w:rPr>
          <w:rStyle w:val="1-Char"/>
          <w:rFonts w:hint="cs"/>
          <w:rtl/>
        </w:rPr>
        <w:t xml:space="preserve">ی الهی بفرستد و آنچه را که خدا خواسته به او وحی کند، خداوند بلند مرتبه و </w:t>
      </w:r>
      <w:r w:rsidR="002D412F" w:rsidRPr="00860562">
        <w:rPr>
          <w:rStyle w:val="1-Char"/>
          <w:rFonts w:hint="cs"/>
          <w:rtl/>
        </w:rPr>
        <w:t>با حکمت</w:t>
      </w:r>
      <w:r w:rsidRPr="00860562">
        <w:rPr>
          <w:rStyle w:val="1-Char"/>
          <w:rFonts w:hint="cs"/>
          <w:rtl/>
        </w:rPr>
        <w:t xml:space="preserve"> است».</w:t>
      </w:r>
    </w:p>
    <w:p w:rsidR="006E4CC7" w:rsidRPr="00860562" w:rsidRDefault="002D412F" w:rsidP="005D5F97">
      <w:pPr>
        <w:ind w:firstLine="284"/>
        <w:jc w:val="both"/>
        <w:rPr>
          <w:rStyle w:val="1-Char"/>
          <w:rtl/>
        </w:rPr>
      </w:pPr>
      <w:r w:rsidRPr="00860562">
        <w:rPr>
          <w:rStyle w:val="1-Char"/>
          <w:rFonts w:hint="cs"/>
          <w:rtl/>
        </w:rPr>
        <w:t>از لابلای آیات و روایات</w:t>
      </w:r>
      <w:r w:rsidR="006E4CC7" w:rsidRPr="00860562">
        <w:rPr>
          <w:rStyle w:val="1-Char"/>
          <w:rFonts w:hint="cs"/>
          <w:rtl/>
        </w:rPr>
        <w:t xml:space="preserve"> گوناگون</w:t>
      </w:r>
      <w:r w:rsidRPr="00860562">
        <w:rPr>
          <w:rStyle w:val="1-Char"/>
          <w:rFonts w:hint="cs"/>
          <w:rtl/>
        </w:rPr>
        <w:t>،</w:t>
      </w:r>
      <w:r w:rsidR="006E4CC7" w:rsidRPr="00860562">
        <w:rPr>
          <w:rStyle w:val="1-Char"/>
          <w:rFonts w:hint="cs"/>
          <w:rtl/>
        </w:rPr>
        <w:t xml:space="preserve"> چگونگی وحی فرشته به پیامبر </w:t>
      </w:r>
      <w:r w:rsidRPr="005D5F97">
        <w:rPr>
          <w:rFonts w:cs="CTraditional Arabic" w:hint="cs"/>
          <w:rtl/>
          <w:lang w:bidi="fa-IR"/>
        </w:rPr>
        <w:t>ص</w:t>
      </w:r>
      <w:r w:rsidR="006E4CC7" w:rsidRPr="00860562">
        <w:rPr>
          <w:rStyle w:val="1-Char"/>
          <w:rFonts w:hint="cs"/>
          <w:rtl/>
        </w:rPr>
        <w:t xml:space="preserve"> روشن شده است، فرشته</w:t>
      </w:r>
      <w:r w:rsidR="006E4CC7" w:rsidRPr="00860562">
        <w:rPr>
          <w:rStyle w:val="1-Char"/>
          <w:rFonts w:hint="cs"/>
          <w:cs/>
        </w:rPr>
        <w:t>‎</w:t>
      </w:r>
      <w:r w:rsidR="006E4CC7" w:rsidRPr="00860562">
        <w:rPr>
          <w:rStyle w:val="1-Char"/>
          <w:rFonts w:hint="cs"/>
          <w:rtl/>
        </w:rPr>
        <w:t xml:space="preserve">ی وحی به سه </w:t>
      </w:r>
      <w:r w:rsidRPr="00860562">
        <w:rPr>
          <w:rStyle w:val="1-Char"/>
          <w:rFonts w:hint="cs"/>
          <w:rtl/>
        </w:rPr>
        <w:t>طریق</w:t>
      </w:r>
      <w:r w:rsidR="006E4CC7" w:rsidRPr="00860562">
        <w:rPr>
          <w:rStyle w:val="1-Char"/>
          <w:rFonts w:hint="cs"/>
          <w:rtl/>
        </w:rPr>
        <w:t xml:space="preserve"> بر او نازل</w:t>
      </w:r>
      <w:r w:rsidR="00860562">
        <w:rPr>
          <w:rStyle w:val="1-Char"/>
          <w:rFonts w:hint="cs"/>
          <w:rtl/>
        </w:rPr>
        <w:t xml:space="preserve"> می‌</w:t>
      </w:r>
      <w:r w:rsidR="006E4CC7" w:rsidRPr="00860562">
        <w:rPr>
          <w:rStyle w:val="1-Char"/>
          <w:rFonts w:hint="cs"/>
          <w:rtl/>
        </w:rPr>
        <w:t>شد:</w:t>
      </w:r>
    </w:p>
    <w:p w:rsidR="006E4CC7" w:rsidRPr="00860562" w:rsidRDefault="006E4CC7" w:rsidP="00442CE1">
      <w:pPr>
        <w:pStyle w:val="ListParagraph"/>
        <w:numPr>
          <w:ilvl w:val="0"/>
          <w:numId w:val="26"/>
        </w:numPr>
        <w:jc w:val="both"/>
        <w:rPr>
          <w:rStyle w:val="1-Char"/>
          <w:rtl/>
        </w:rPr>
      </w:pPr>
      <w:r w:rsidRPr="00860562">
        <w:rPr>
          <w:rStyle w:val="1-Char"/>
          <w:rFonts w:hint="cs"/>
          <w:rtl/>
        </w:rPr>
        <w:t>پیامبر</w:t>
      </w:r>
      <w:r w:rsidR="002D412F" w:rsidRPr="00860562">
        <w:rPr>
          <w:rStyle w:val="1-Char"/>
          <w:rFonts w:hint="cs"/>
          <w:rtl/>
        </w:rPr>
        <w:t xml:space="preserve"> خدا </w:t>
      </w:r>
      <w:r w:rsidR="002D412F" w:rsidRPr="0080376C">
        <w:rPr>
          <w:rFonts w:cs="CTraditional Arabic" w:hint="cs"/>
          <w:rtl/>
          <w:lang w:bidi="fa-IR"/>
        </w:rPr>
        <w:t>ص</w:t>
      </w:r>
      <w:r w:rsidRPr="00860562">
        <w:rPr>
          <w:rStyle w:val="1-Char"/>
          <w:rFonts w:hint="cs"/>
          <w:rtl/>
        </w:rPr>
        <w:t xml:space="preserve"> جبرئیل را به شکل اصلی</w:t>
      </w:r>
      <w:r w:rsidRPr="0080376C">
        <w:rPr>
          <w:rFonts w:hint="cs"/>
          <w:sz w:val="2"/>
          <w:szCs w:val="2"/>
          <w:rtl/>
          <w:lang w:bidi="fa-IR"/>
        </w:rPr>
        <w:t xml:space="preserve"> </w:t>
      </w:r>
      <w:r w:rsidR="002D412F" w:rsidRPr="00860562">
        <w:rPr>
          <w:rStyle w:val="1-Char"/>
          <w:rFonts w:hint="cs"/>
          <w:rtl/>
        </w:rPr>
        <w:t>اش</w:t>
      </w:r>
      <w:r w:rsidRPr="00860562">
        <w:rPr>
          <w:rStyle w:val="1-Char"/>
          <w:rFonts w:hint="cs"/>
          <w:rtl/>
        </w:rPr>
        <w:t xml:space="preserve"> که خداوند آفریده بود، می</w:t>
      </w:r>
      <w:r w:rsidRPr="00860562">
        <w:rPr>
          <w:rStyle w:val="1-Char"/>
          <w:rFonts w:hint="cs"/>
          <w:cs/>
        </w:rPr>
        <w:t>‎</w:t>
      </w:r>
      <w:r w:rsidRPr="00860562">
        <w:rPr>
          <w:rStyle w:val="1-Char"/>
          <w:rFonts w:hint="cs"/>
          <w:rtl/>
        </w:rPr>
        <w:t>دید و</w:t>
      </w:r>
      <w:r w:rsidR="002D412F" w:rsidRPr="00860562">
        <w:rPr>
          <w:rStyle w:val="1-Char"/>
          <w:rFonts w:hint="cs"/>
          <w:rtl/>
        </w:rPr>
        <w:t xml:space="preserve"> جبرئیل</w:t>
      </w:r>
      <w:r w:rsidRPr="00860562">
        <w:rPr>
          <w:rStyle w:val="1-Char"/>
          <w:rFonts w:hint="cs"/>
          <w:rtl/>
        </w:rPr>
        <w:t xml:space="preserve"> وحی خدا را ب</w:t>
      </w:r>
      <w:r w:rsidR="002D412F" w:rsidRPr="00860562">
        <w:rPr>
          <w:rStyle w:val="1-Char"/>
          <w:rFonts w:hint="cs"/>
          <w:rtl/>
        </w:rPr>
        <w:t>ه</w:t>
      </w:r>
      <w:r w:rsidRPr="00860562">
        <w:rPr>
          <w:rStyle w:val="1-Char"/>
          <w:rFonts w:hint="cs"/>
          <w:rtl/>
        </w:rPr>
        <w:t xml:space="preserve"> او القا می</w:t>
      </w:r>
      <w:r w:rsidRPr="00860562">
        <w:rPr>
          <w:rStyle w:val="1-Char"/>
          <w:rFonts w:hint="cs"/>
          <w:cs/>
        </w:rPr>
        <w:t>‎</w:t>
      </w:r>
      <w:r w:rsidRPr="00860562">
        <w:rPr>
          <w:rStyle w:val="1-Char"/>
          <w:rFonts w:hint="cs"/>
          <w:rtl/>
        </w:rPr>
        <w:t>کرد، این حالت دو بار برای پیامبر رخ داد.</w:t>
      </w:r>
    </w:p>
    <w:p w:rsidR="006E4CC7" w:rsidRPr="0080376C" w:rsidRDefault="006E4CC7" w:rsidP="00442CE1">
      <w:pPr>
        <w:pStyle w:val="ListParagraph"/>
        <w:numPr>
          <w:ilvl w:val="0"/>
          <w:numId w:val="26"/>
        </w:numPr>
        <w:jc w:val="both"/>
        <w:rPr>
          <w:rStyle w:val="1-Char"/>
          <w:spacing w:val="-3"/>
          <w:rtl/>
        </w:rPr>
      </w:pPr>
      <w:r w:rsidRPr="0080376C">
        <w:rPr>
          <w:rStyle w:val="1-Char"/>
          <w:rFonts w:hint="cs"/>
          <w:spacing w:val="-3"/>
          <w:rtl/>
        </w:rPr>
        <w:t>وحی مانند صدای زیر و ب</w:t>
      </w:r>
      <w:r w:rsidR="002D412F" w:rsidRPr="0080376C">
        <w:rPr>
          <w:rStyle w:val="1-Char"/>
          <w:rFonts w:hint="cs"/>
          <w:spacing w:val="-3"/>
          <w:rtl/>
        </w:rPr>
        <w:t>َ</w:t>
      </w:r>
      <w:r w:rsidRPr="0080376C">
        <w:rPr>
          <w:rStyle w:val="1-Char"/>
          <w:rFonts w:hint="cs"/>
          <w:spacing w:val="-3"/>
          <w:rtl/>
        </w:rPr>
        <w:t>م زنگ بر پیامبر می</w:t>
      </w:r>
      <w:r w:rsidRPr="0080376C">
        <w:rPr>
          <w:rStyle w:val="1-Char"/>
          <w:rFonts w:hint="cs"/>
          <w:spacing w:val="-3"/>
          <w:cs/>
        </w:rPr>
        <w:t>‎</w:t>
      </w:r>
      <w:r w:rsidRPr="0080376C">
        <w:rPr>
          <w:rStyle w:val="1-Char"/>
          <w:rFonts w:hint="cs"/>
          <w:spacing w:val="-3"/>
          <w:rtl/>
        </w:rPr>
        <w:t>آمد و بلافاصله جبرئیل از</w:t>
      </w:r>
      <w:r w:rsidR="002D412F" w:rsidRPr="0080376C">
        <w:rPr>
          <w:rStyle w:val="1-Char"/>
          <w:rFonts w:hint="cs"/>
          <w:spacing w:val="-3"/>
          <w:rtl/>
        </w:rPr>
        <w:t xml:space="preserve"> نزد</w:t>
      </w:r>
      <w:r w:rsidRPr="0080376C">
        <w:rPr>
          <w:rStyle w:val="1-Char"/>
          <w:rFonts w:hint="cs"/>
          <w:spacing w:val="-3"/>
          <w:rtl/>
        </w:rPr>
        <w:t xml:space="preserve"> پیامبر می</w:t>
      </w:r>
      <w:r w:rsidRPr="0080376C">
        <w:rPr>
          <w:rStyle w:val="1-Char"/>
          <w:rFonts w:hint="cs"/>
          <w:spacing w:val="-3"/>
          <w:cs/>
        </w:rPr>
        <w:t>‎</w:t>
      </w:r>
      <w:r w:rsidRPr="0080376C">
        <w:rPr>
          <w:rStyle w:val="1-Char"/>
          <w:rFonts w:hint="cs"/>
          <w:spacing w:val="-3"/>
          <w:rtl/>
        </w:rPr>
        <w:t>رفت در حالی که آن</w:t>
      </w:r>
      <w:r w:rsidR="00BF2F5C" w:rsidRPr="0080376C">
        <w:rPr>
          <w:rStyle w:val="1-Char"/>
          <w:rFonts w:hint="cs"/>
          <w:spacing w:val="-3"/>
          <w:rtl/>
        </w:rPr>
        <w:t>چه</w:t>
      </w:r>
      <w:r w:rsidRPr="0080376C">
        <w:rPr>
          <w:rStyle w:val="1-Char"/>
          <w:rFonts w:hint="cs"/>
          <w:spacing w:val="-3"/>
          <w:rtl/>
        </w:rPr>
        <w:t xml:space="preserve"> را که گفته بود، پیامبر دریافت</w:t>
      </w:r>
      <w:r w:rsidR="002D412F" w:rsidRPr="0080376C">
        <w:rPr>
          <w:rStyle w:val="1-Char"/>
          <w:rFonts w:hint="cs"/>
          <w:spacing w:val="-3"/>
          <w:rtl/>
        </w:rPr>
        <w:t xml:space="preserve"> می</w:t>
      </w:r>
      <w:r w:rsidR="002D412F" w:rsidRPr="0080376C">
        <w:rPr>
          <w:rFonts w:hint="cs"/>
          <w:spacing w:val="-3"/>
          <w:sz w:val="2"/>
          <w:szCs w:val="2"/>
          <w:rtl/>
          <w:lang w:bidi="fa-IR"/>
        </w:rPr>
        <w:t xml:space="preserve"> </w:t>
      </w:r>
      <w:r w:rsidR="002D412F" w:rsidRPr="0080376C">
        <w:rPr>
          <w:rStyle w:val="1-Char"/>
          <w:rFonts w:hint="cs"/>
          <w:spacing w:val="-3"/>
          <w:rtl/>
        </w:rPr>
        <w:t>کرد</w:t>
      </w:r>
      <w:r w:rsidRPr="0080376C">
        <w:rPr>
          <w:rStyle w:val="1-Char"/>
          <w:rFonts w:hint="cs"/>
          <w:spacing w:val="-3"/>
          <w:rtl/>
        </w:rPr>
        <w:t xml:space="preserve"> و </w:t>
      </w:r>
      <w:r w:rsidR="002D412F" w:rsidRPr="0080376C">
        <w:rPr>
          <w:rStyle w:val="1-Char"/>
          <w:rFonts w:hint="cs"/>
          <w:spacing w:val="-3"/>
          <w:rtl/>
        </w:rPr>
        <w:t>می</w:t>
      </w:r>
      <w:r w:rsidR="002D412F" w:rsidRPr="0080376C">
        <w:rPr>
          <w:rFonts w:hint="cs"/>
          <w:spacing w:val="-3"/>
          <w:sz w:val="2"/>
          <w:szCs w:val="2"/>
          <w:rtl/>
          <w:lang w:bidi="fa-IR"/>
        </w:rPr>
        <w:t xml:space="preserve"> </w:t>
      </w:r>
      <w:r w:rsidRPr="0080376C">
        <w:rPr>
          <w:rStyle w:val="1-Char"/>
          <w:rFonts w:hint="cs"/>
          <w:spacing w:val="-3"/>
          <w:rtl/>
        </w:rPr>
        <w:t>فهمید. در این حالت صورت پیامبر می</w:t>
      </w:r>
      <w:r w:rsidRPr="0080376C">
        <w:rPr>
          <w:rFonts w:hint="cs"/>
          <w:spacing w:val="-3"/>
          <w:sz w:val="2"/>
          <w:szCs w:val="2"/>
          <w:rtl/>
          <w:lang w:bidi="fa-IR"/>
        </w:rPr>
        <w:t xml:space="preserve"> </w:t>
      </w:r>
      <w:r w:rsidRPr="0080376C">
        <w:rPr>
          <w:rStyle w:val="1-Char"/>
          <w:rFonts w:hint="cs"/>
          <w:spacing w:val="-3"/>
          <w:rtl/>
        </w:rPr>
        <w:t>درخشید، بدنش سنگین می</w:t>
      </w:r>
      <w:r w:rsidRPr="0080376C">
        <w:rPr>
          <w:rStyle w:val="1-Char"/>
          <w:rFonts w:hint="cs"/>
          <w:spacing w:val="-3"/>
          <w:cs/>
        </w:rPr>
        <w:t>‎</w:t>
      </w:r>
      <w:r w:rsidRPr="0080376C">
        <w:rPr>
          <w:rStyle w:val="1-Char"/>
          <w:rFonts w:hint="cs"/>
          <w:spacing w:val="-3"/>
          <w:rtl/>
        </w:rPr>
        <w:t>شد و وحی در روز بسیار سرد بر او وارد می</w:t>
      </w:r>
      <w:r w:rsidRPr="0080376C">
        <w:rPr>
          <w:rStyle w:val="1-Char"/>
          <w:rFonts w:hint="cs"/>
          <w:spacing w:val="-3"/>
          <w:cs/>
        </w:rPr>
        <w:t>‎</w:t>
      </w:r>
      <w:r w:rsidRPr="0080376C">
        <w:rPr>
          <w:rStyle w:val="1-Char"/>
          <w:rFonts w:hint="cs"/>
          <w:spacing w:val="-3"/>
          <w:rtl/>
        </w:rPr>
        <w:t>شد و</w:t>
      </w:r>
      <w:r w:rsidR="002D412F" w:rsidRPr="0080376C">
        <w:rPr>
          <w:rStyle w:val="1-Char"/>
          <w:rFonts w:hint="cs"/>
          <w:spacing w:val="-3"/>
          <w:rtl/>
        </w:rPr>
        <w:t xml:space="preserve"> جبرئیل</w:t>
      </w:r>
      <w:r w:rsidRPr="0080376C">
        <w:rPr>
          <w:rStyle w:val="1-Char"/>
          <w:rFonts w:hint="cs"/>
          <w:spacing w:val="-3"/>
          <w:rtl/>
        </w:rPr>
        <w:t xml:space="preserve"> از او جدا می</w:t>
      </w:r>
      <w:r w:rsidRPr="0080376C">
        <w:rPr>
          <w:rStyle w:val="1-Char"/>
          <w:rFonts w:hint="cs"/>
          <w:spacing w:val="-3"/>
          <w:cs/>
        </w:rPr>
        <w:t>‎</w:t>
      </w:r>
      <w:r w:rsidRPr="0080376C">
        <w:rPr>
          <w:rStyle w:val="1-Char"/>
          <w:rFonts w:hint="cs"/>
          <w:spacing w:val="-3"/>
          <w:rtl/>
        </w:rPr>
        <w:t xml:space="preserve">گشت در حالی که پیامبر غرق در عرق بود، و حاضران صدایی مانند صدای زنبور عسل </w:t>
      </w:r>
      <w:r w:rsidR="002D412F" w:rsidRPr="0080376C">
        <w:rPr>
          <w:rStyle w:val="1-Char"/>
          <w:rFonts w:hint="cs"/>
          <w:spacing w:val="-3"/>
          <w:rtl/>
        </w:rPr>
        <w:t>نزد</w:t>
      </w:r>
      <w:r w:rsidRPr="0080376C">
        <w:rPr>
          <w:rStyle w:val="1-Char"/>
          <w:rFonts w:hint="cs"/>
          <w:spacing w:val="-3"/>
          <w:rtl/>
        </w:rPr>
        <w:t xml:space="preserve"> سر</w:t>
      </w:r>
      <w:r w:rsidR="002D412F" w:rsidRPr="0080376C">
        <w:rPr>
          <w:rStyle w:val="1-Char"/>
          <w:rFonts w:hint="cs"/>
          <w:spacing w:val="-3"/>
          <w:rtl/>
        </w:rPr>
        <w:t xml:space="preserve"> پیامبر</w:t>
      </w:r>
      <w:r w:rsidRPr="0080376C">
        <w:rPr>
          <w:rStyle w:val="1-Char"/>
          <w:rFonts w:hint="cs"/>
          <w:spacing w:val="-3"/>
          <w:rtl/>
        </w:rPr>
        <w:t xml:space="preserve"> می</w:t>
      </w:r>
      <w:r w:rsidRPr="0080376C">
        <w:rPr>
          <w:rStyle w:val="1-Char"/>
          <w:rFonts w:hint="cs"/>
          <w:spacing w:val="-3"/>
          <w:cs/>
        </w:rPr>
        <w:t>‎</w:t>
      </w:r>
      <w:r w:rsidRPr="0080376C">
        <w:rPr>
          <w:rStyle w:val="1-Char"/>
          <w:rFonts w:hint="cs"/>
          <w:spacing w:val="-3"/>
          <w:rtl/>
        </w:rPr>
        <w:t>شنیدند</w:t>
      </w:r>
      <w:r w:rsidR="002D412F" w:rsidRPr="0080376C">
        <w:rPr>
          <w:rStyle w:val="1-Char"/>
          <w:rFonts w:hint="cs"/>
          <w:spacing w:val="-3"/>
          <w:rtl/>
        </w:rPr>
        <w:t>.</w:t>
      </w:r>
      <w:r w:rsidRPr="0080376C">
        <w:rPr>
          <w:rStyle w:val="1-Char"/>
          <w:rFonts w:hint="cs"/>
          <w:spacing w:val="-3"/>
          <w:rtl/>
        </w:rPr>
        <w:t xml:space="preserve"> پیامبر</w:t>
      </w:r>
      <w:r w:rsidR="00A85991" w:rsidRPr="0080376C">
        <w:rPr>
          <w:rStyle w:val="1-Char"/>
          <w:rFonts w:hint="cs"/>
          <w:spacing w:val="-3"/>
          <w:rtl/>
        </w:rPr>
        <w:t xml:space="preserve"> </w:t>
      </w:r>
      <w:r w:rsidR="002D412F" w:rsidRPr="0080376C">
        <w:rPr>
          <w:rFonts w:cs="CTraditional Arabic" w:hint="cs"/>
          <w:spacing w:val="-3"/>
          <w:rtl/>
          <w:lang w:bidi="fa-IR"/>
        </w:rPr>
        <w:t>ص</w:t>
      </w:r>
      <w:r w:rsidR="002D412F" w:rsidRPr="0080376C">
        <w:rPr>
          <w:rStyle w:val="1-Char"/>
          <w:rFonts w:hint="cs"/>
          <w:spacing w:val="-3"/>
          <w:rtl/>
        </w:rPr>
        <w:t xml:space="preserve"> هنگام</w:t>
      </w:r>
      <w:r w:rsidRPr="0080376C">
        <w:rPr>
          <w:rStyle w:val="1-Char"/>
          <w:rFonts w:hint="cs"/>
          <w:spacing w:val="-3"/>
          <w:rtl/>
        </w:rPr>
        <w:t xml:space="preserve"> نازل شدن وحی </w:t>
      </w:r>
      <w:r w:rsidR="002D412F" w:rsidRPr="0080376C">
        <w:rPr>
          <w:rStyle w:val="1-Char"/>
          <w:rFonts w:hint="cs"/>
          <w:spacing w:val="-3"/>
          <w:rtl/>
        </w:rPr>
        <w:t>هرگز</w:t>
      </w:r>
      <w:r w:rsidRPr="0080376C">
        <w:rPr>
          <w:rStyle w:val="1-Char"/>
          <w:rFonts w:hint="cs"/>
          <w:spacing w:val="-3"/>
          <w:rtl/>
        </w:rPr>
        <w:t xml:space="preserve"> صحبت نمی</w:t>
      </w:r>
      <w:r w:rsidRPr="0080376C">
        <w:rPr>
          <w:rStyle w:val="1-Char"/>
          <w:rFonts w:hint="cs"/>
          <w:spacing w:val="-3"/>
          <w:cs/>
        </w:rPr>
        <w:t>‎</w:t>
      </w:r>
      <w:r w:rsidRPr="0080376C">
        <w:rPr>
          <w:rStyle w:val="1-Char"/>
          <w:rFonts w:hint="cs"/>
          <w:spacing w:val="-3"/>
          <w:rtl/>
        </w:rPr>
        <w:t>کرد، و هنگامی که فرشته می</w:t>
      </w:r>
      <w:r w:rsidRPr="0080376C">
        <w:rPr>
          <w:rStyle w:val="1-Char"/>
          <w:rFonts w:hint="cs"/>
          <w:spacing w:val="-3"/>
          <w:cs/>
        </w:rPr>
        <w:t>‎</w:t>
      </w:r>
      <w:r w:rsidRPr="0080376C">
        <w:rPr>
          <w:rStyle w:val="1-Char"/>
          <w:rFonts w:hint="cs"/>
          <w:spacing w:val="-3"/>
          <w:rtl/>
        </w:rPr>
        <w:t>رفت</w:t>
      </w:r>
      <w:r w:rsidR="002D412F" w:rsidRPr="0080376C">
        <w:rPr>
          <w:rStyle w:val="1-Char"/>
          <w:rFonts w:hint="cs"/>
          <w:spacing w:val="-3"/>
          <w:rtl/>
        </w:rPr>
        <w:t>،</w:t>
      </w:r>
      <w:r w:rsidRPr="0080376C">
        <w:rPr>
          <w:rStyle w:val="1-Char"/>
          <w:rFonts w:hint="cs"/>
          <w:spacing w:val="-3"/>
          <w:rtl/>
        </w:rPr>
        <w:t xml:space="preserve"> پیامبر تمام آنچه را</w:t>
      </w:r>
      <w:r w:rsidR="002D412F" w:rsidRPr="0080376C">
        <w:rPr>
          <w:rStyle w:val="1-Char"/>
          <w:rFonts w:hint="cs"/>
          <w:spacing w:val="-3"/>
          <w:rtl/>
        </w:rPr>
        <w:t xml:space="preserve"> که</w:t>
      </w:r>
      <w:r w:rsidRPr="0080376C">
        <w:rPr>
          <w:rStyle w:val="1-Char"/>
          <w:rFonts w:hint="cs"/>
          <w:spacing w:val="-3"/>
          <w:rtl/>
        </w:rPr>
        <w:t xml:space="preserve"> ب</w:t>
      </w:r>
      <w:r w:rsidR="002D412F" w:rsidRPr="0080376C">
        <w:rPr>
          <w:rStyle w:val="1-Char"/>
          <w:rFonts w:hint="cs"/>
          <w:spacing w:val="-3"/>
          <w:rtl/>
        </w:rPr>
        <w:t>ه</w:t>
      </w:r>
      <w:r w:rsidRPr="0080376C">
        <w:rPr>
          <w:rStyle w:val="1-Char"/>
          <w:rFonts w:hint="cs"/>
          <w:spacing w:val="-3"/>
          <w:rtl/>
        </w:rPr>
        <w:t xml:space="preserve"> او وحی کرده بود،</w:t>
      </w:r>
      <w:r w:rsidR="00540F57" w:rsidRPr="0080376C">
        <w:rPr>
          <w:rStyle w:val="1-Char"/>
          <w:rFonts w:hint="cs"/>
          <w:spacing w:val="-3"/>
          <w:rtl/>
        </w:rPr>
        <w:t xml:space="preserve"> </w:t>
      </w:r>
      <w:r w:rsidRPr="0080376C">
        <w:rPr>
          <w:rStyle w:val="1-Char"/>
          <w:rFonts w:hint="cs"/>
          <w:spacing w:val="-3"/>
          <w:rtl/>
        </w:rPr>
        <w:t xml:space="preserve">درک </w:t>
      </w:r>
      <w:r w:rsidR="002D412F" w:rsidRPr="0080376C">
        <w:rPr>
          <w:rStyle w:val="1-Char"/>
          <w:rFonts w:hint="cs"/>
          <w:spacing w:val="-3"/>
          <w:rtl/>
        </w:rPr>
        <w:t>می</w:t>
      </w:r>
      <w:r w:rsidR="002D412F" w:rsidRPr="0080376C">
        <w:rPr>
          <w:rFonts w:hint="cs"/>
          <w:spacing w:val="-3"/>
          <w:sz w:val="2"/>
          <w:szCs w:val="2"/>
          <w:rtl/>
          <w:lang w:bidi="fa-IR"/>
        </w:rPr>
        <w:t xml:space="preserve"> </w:t>
      </w:r>
      <w:r w:rsidR="002D412F" w:rsidRPr="0080376C">
        <w:rPr>
          <w:rStyle w:val="1-Char"/>
          <w:rFonts w:hint="cs"/>
          <w:spacing w:val="-3"/>
          <w:rtl/>
        </w:rPr>
        <w:t>کرد</w:t>
      </w:r>
      <w:r w:rsidRPr="0080376C">
        <w:rPr>
          <w:rStyle w:val="1-Char"/>
          <w:rFonts w:hint="cs"/>
          <w:spacing w:val="-3"/>
          <w:rtl/>
        </w:rPr>
        <w:t>.</w:t>
      </w:r>
    </w:p>
    <w:p w:rsidR="006E4CC7" w:rsidRPr="0080376C" w:rsidRDefault="006E4CC7" w:rsidP="00442CE1">
      <w:pPr>
        <w:pStyle w:val="ListParagraph"/>
        <w:numPr>
          <w:ilvl w:val="0"/>
          <w:numId w:val="26"/>
        </w:numPr>
        <w:jc w:val="both"/>
        <w:rPr>
          <w:rStyle w:val="1-Char"/>
          <w:rtl/>
        </w:rPr>
      </w:pPr>
      <w:r w:rsidRPr="0080376C">
        <w:rPr>
          <w:rStyle w:val="1-Char"/>
          <w:rFonts w:hint="cs"/>
          <w:rtl/>
        </w:rPr>
        <w:t>فرشته</w:t>
      </w:r>
      <w:r w:rsidRPr="0080376C">
        <w:rPr>
          <w:rStyle w:val="1-Char"/>
          <w:rFonts w:hint="cs"/>
          <w:cs/>
        </w:rPr>
        <w:t>‎</w:t>
      </w:r>
      <w:r w:rsidRPr="0080376C">
        <w:rPr>
          <w:rStyle w:val="1-Char"/>
          <w:rFonts w:hint="cs"/>
          <w:rtl/>
        </w:rPr>
        <w:t xml:space="preserve">ی وحی </w:t>
      </w:r>
      <w:r w:rsidR="002D412F" w:rsidRPr="0080376C">
        <w:rPr>
          <w:rStyle w:val="1-Char"/>
          <w:rFonts w:hint="cs"/>
          <w:rtl/>
        </w:rPr>
        <w:t>به شکل انسانی</w:t>
      </w:r>
      <w:r w:rsidRPr="0080376C">
        <w:rPr>
          <w:rStyle w:val="1-Char"/>
          <w:rFonts w:hint="cs"/>
          <w:rtl/>
        </w:rPr>
        <w:t xml:space="preserve"> </w:t>
      </w:r>
      <w:r w:rsidR="002D412F" w:rsidRPr="0080376C">
        <w:rPr>
          <w:rStyle w:val="1-Char"/>
          <w:rFonts w:hint="cs"/>
          <w:rtl/>
        </w:rPr>
        <w:t>ظ</w:t>
      </w:r>
      <w:r w:rsidRPr="0080376C">
        <w:rPr>
          <w:rStyle w:val="1-Char"/>
          <w:rFonts w:hint="cs"/>
          <w:rtl/>
        </w:rPr>
        <w:t>اهر می</w:t>
      </w:r>
      <w:r w:rsidRPr="0080376C">
        <w:rPr>
          <w:rFonts w:hint="cs"/>
          <w:sz w:val="2"/>
          <w:szCs w:val="2"/>
          <w:rtl/>
          <w:lang w:bidi="fa-IR"/>
        </w:rPr>
        <w:t xml:space="preserve"> </w:t>
      </w:r>
      <w:r w:rsidRPr="0080376C">
        <w:rPr>
          <w:rStyle w:val="1-Char"/>
          <w:rFonts w:hint="cs"/>
          <w:rtl/>
        </w:rPr>
        <w:t>شد و با او صحبت می</w:t>
      </w:r>
      <w:r w:rsidRPr="0080376C">
        <w:rPr>
          <w:rStyle w:val="1-Char"/>
          <w:rFonts w:hint="cs"/>
          <w:cs/>
        </w:rPr>
        <w:t>‎</w:t>
      </w:r>
      <w:r w:rsidR="002D412F" w:rsidRPr="0080376C">
        <w:rPr>
          <w:rStyle w:val="1-Char"/>
          <w:rFonts w:hint="cs"/>
          <w:rtl/>
        </w:rPr>
        <w:t>کرد</w:t>
      </w:r>
      <w:r w:rsidRPr="0080376C">
        <w:rPr>
          <w:rStyle w:val="1-Char"/>
          <w:rFonts w:hint="cs"/>
          <w:rtl/>
        </w:rPr>
        <w:t>،</w:t>
      </w:r>
      <w:r w:rsidR="00C63381" w:rsidRPr="0080376C">
        <w:rPr>
          <w:rStyle w:val="1-Char"/>
          <w:rFonts w:hint="cs"/>
          <w:rtl/>
        </w:rPr>
        <w:t xml:space="preserve"> هرآنچه </w:t>
      </w:r>
      <w:r w:rsidRPr="0080376C">
        <w:rPr>
          <w:rStyle w:val="1-Char"/>
          <w:rFonts w:hint="cs"/>
          <w:rtl/>
        </w:rPr>
        <w:t>می</w:t>
      </w:r>
      <w:r w:rsidRPr="0080376C">
        <w:rPr>
          <w:rStyle w:val="1-Char"/>
          <w:rFonts w:hint="cs"/>
          <w:cs/>
        </w:rPr>
        <w:t>‎</w:t>
      </w:r>
      <w:r w:rsidRPr="0080376C">
        <w:rPr>
          <w:rStyle w:val="1-Char"/>
          <w:rFonts w:hint="cs"/>
          <w:rtl/>
        </w:rPr>
        <w:t>گفت پیامبر حفظ می</w:t>
      </w:r>
      <w:r w:rsidRPr="0080376C">
        <w:rPr>
          <w:rStyle w:val="1-Char"/>
          <w:rFonts w:hint="cs"/>
          <w:cs/>
        </w:rPr>
        <w:t>‎</w:t>
      </w:r>
      <w:r w:rsidRPr="0080376C">
        <w:rPr>
          <w:rStyle w:val="1-Char"/>
          <w:rFonts w:hint="cs"/>
          <w:rtl/>
        </w:rPr>
        <w:t>کرد و این ساده</w:t>
      </w:r>
      <w:r w:rsidRPr="0080376C">
        <w:rPr>
          <w:rStyle w:val="1-Char"/>
          <w:rFonts w:hint="cs"/>
          <w:cs/>
        </w:rPr>
        <w:t>‎</w:t>
      </w:r>
      <w:r w:rsidRPr="0080376C">
        <w:rPr>
          <w:rStyle w:val="1-Char"/>
          <w:rFonts w:hint="cs"/>
          <w:rtl/>
        </w:rPr>
        <w:t>ترین و سبک</w:t>
      </w:r>
      <w:r w:rsidR="005875FE" w:rsidRPr="0080376C">
        <w:rPr>
          <w:rStyle w:val="1-Char"/>
          <w:rFonts w:hint="cs"/>
          <w:rtl/>
        </w:rPr>
        <w:t xml:space="preserve">‌ترین </w:t>
      </w:r>
      <w:r w:rsidRPr="0080376C">
        <w:rPr>
          <w:rStyle w:val="1-Char"/>
          <w:rFonts w:hint="cs"/>
          <w:rtl/>
        </w:rPr>
        <w:t>حالت</w:t>
      </w:r>
      <w:r w:rsidR="005875FE" w:rsidRPr="0080376C">
        <w:rPr>
          <w:rStyle w:val="1-Char"/>
          <w:rFonts w:hint="cs"/>
          <w:rtl/>
        </w:rPr>
        <w:t xml:space="preserve">‌های </w:t>
      </w:r>
      <w:r w:rsidRPr="0080376C">
        <w:rPr>
          <w:rStyle w:val="1-Char"/>
          <w:rFonts w:hint="cs"/>
          <w:rtl/>
        </w:rPr>
        <w:t>وحی بر پیامبر بود.</w:t>
      </w:r>
      <w:r w:rsidRPr="0080376C">
        <w:rPr>
          <w:rStyle w:val="1-Char"/>
          <w:vertAlign w:val="superscript"/>
          <w:rtl/>
        </w:rPr>
        <w:footnoteReference w:id="307"/>
      </w:r>
    </w:p>
    <w:p w:rsidR="006E4CC7" w:rsidRPr="005D5F97" w:rsidRDefault="002D412F" w:rsidP="005D5F97">
      <w:pPr>
        <w:pStyle w:val="a0"/>
        <w:rPr>
          <w:rtl/>
        </w:rPr>
      </w:pPr>
      <w:bookmarkStart w:id="245" w:name="_Toc210291270"/>
      <w:bookmarkStart w:id="246" w:name="_Toc211417305"/>
      <w:bookmarkStart w:id="247" w:name="_Toc435622117"/>
      <w:r w:rsidRPr="005D5F97">
        <w:rPr>
          <w:rFonts w:hint="cs"/>
          <w:rtl/>
        </w:rPr>
        <w:t xml:space="preserve">4- </w:t>
      </w:r>
      <w:r w:rsidR="006E4CC7" w:rsidRPr="005D5F97">
        <w:rPr>
          <w:rFonts w:hint="cs"/>
          <w:rtl/>
        </w:rPr>
        <w:t>میزان توانایی انسان در شناخت غیب</w:t>
      </w:r>
      <w:bookmarkEnd w:id="245"/>
      <w:bookmarkEnd w:id="246"/>
      <w:bookmarkEnd w:id="247"/>
    </w:p>
    <w:p w:rsidR="006E4CC7" w:rsidRPr="00860562" w:rsidRDefault="002D412F" w:rsidP="005D5F97">
      <w:pPr>
        <w:ind w:firstLine="284"/>
        <w:jc w:val="both"/>
        <w:rPr>
          <w:rStyle w:val="1-Char"/>
          <w:rtl/>
        </w:rPr>
      </w:pPr>
      <w:r w:rsidRPr="00860562">
        <w:rPr>
          <w:rStyle w:val="1-Char"/>
          <w:rFonts w:hint="cs"/>
          <w:rtl/>
        </w:rPr>
        <w:t>انسان</w:t>
      </w:r>
      <w:r w:rsidR="006E4CC7" w:rsidRPr="00860562">
        <w:rPr>
          <w:rStyle w:val="1-Char"/>
          <w:rFonts w:hint="cs"/>
          <w:rtl/>
        </w:rPr>
        <w:t xml:space="preserve"> به خبرها</w:t>
      </w:r>
      <w:r w:rsidR="00A300E0" w:rsidRPr="00860562">
        <w:rPr>
          <w:rStyle w:val="1-Char"/>
          <w:rFonts w:hint="cs"/>
          <w:rtl/>
        </w:rPr>
        <w:t xml:space="preserve"> و</w:t>
      </w:r>
      <w:r w:rsidR="006E4CC7" w:rsidRPr="00860562">
        <w:rPr>
          <w:rStyle w:val="1-Char"/>
          <w:rFonts w:hint="cs"/>
          <w:rtl/>
        </w:rPr>
        <w:t xml:space="preserve"> وقایعی از غیب</w:t>
      </w:r>
      <w:r w:rsidR="006E4CC7" w:rsidRPr="00860562">
        <w:rPr>
          <w:rStyle w:val="1-Char"/>
          <w:rFonts w:hint="cs"/>
          <w:cs/>
        </w:rPr>
        <w:t>‎</w:t>
      </w:r>
      <w:r w:rsidR="006E4CC7" w:rsidRPr="00860562">
        <w:rPr>
          <w:rStyle w:val="1-Char"/>
          <w:rFonts w:hint="cs"/>
          <w:rtl/>
        </w:rPr>
        <w:t>های آینده که فرستادگان و پیامبران از</w:t>
      </w:r>
      <w:r w:rsidR="00540F57">
        <w:rPr>
          <w:rStyle w:val="1-Char"/>
          <w:rFonts w:hint="cs"/>
          <w:rtl/>
        </w:rPr>
        <w:t xml:space="preserve"> آن‌ها </w:t>
      </w:r>
      <w:r w:rsidR="006E4CC7" w:rsidRPr="00860562">
        <w:rPr>
          <w:rStyle w:val="1-Char"/>
          <w:rFonts w:hint="cs"/>
          <w:rtl/>
        </w:rPr>
        <w:t>اطلاع داده</w:t>
      </w:r>
      <w:r w:rsidR="006E4CC7" w:rsidRPr="00860562">
        <w:rPr>
          <w:rStyle w:val="1-Char"/>
          <w:rFonts w:hint="cs"/>
          <w:cs/>
        </w:rPr>
        <w:t>‎</w:t>
      </w:r>
      <w:r w:rsidR="006E4CC7" w:rsidRPr="00860562">
        <w:rPr>
          <w:rStyle w:val="1-Char"/>
          <w:rFonts w:hint="cs"/>
          <w:rtl/>
        </w:rPr>
        <w:t xml:space="preserve">اند قانع نشده، بلکه خود برای پیدا کردن و شناخت </w:t>
      </w:r>
      <w:r w:rsidRPr="00860562">
        <w:rPr>
          <w:rStyle w:val="1-Char"/>
          <w:rFonts w:hint="cs"/>
          <w:rtl/>
        </w:rPr>
        <w:t>آن امور غیبی</w:t>
      </w:r>
      <w:r w:rsidR="006E4CC7" w:rsidRPr="00860562">
        <w:rPr>
          <w:rStyle w:val="1-Char"/>
          <w:rFonts w:hint="cs"/>
          <w:rtl/>
        </w:rPr>
        <w:t xml:space="preserve"> آستین بالا زده</w:t>
      </w:r>
      <w:r w:rsidR="006E4CC7" w:rsidRPr="00860562">
        <w:rPr>
          <w:rStyle w:val="1-Char"/>
          <w:rFonts w:hint="cs"/>
          <w:cs/>
        </w:rPr>
        <w:t>‎</w:t>
      </w:r>
      <w:r w:rsidR="006E4CC7" w:rsidRPr="00860562">
        <w:rPr>
          <w:rStyle w:val="1-Char"/>
          <w:rFonts w:hint="cs"/>
          <w:rtl/>
        </w:rPr>
        <w:t xml:space="preserve"> و</w:t>
      </w:r>
      <w:r w:rsidRPr="00860562">
        <w:rPr>
          <w:rStyle w:val="1-Char"/>
          <w:rFonts w:hint="cs"/>
          <w:rtl/>
        </w:rPr>
        <w:t xml:space="preserve"> </w:t>
      </w:r>
      <w:r w:rsidR="006E4CC7" w:rsidRPr="00860562">
        <w:rPr>
          <w:rStyle w:val="1-Char"/>
          <w:rFonts w:hint="cs"/>
          <w:rtl/>
        </w:rPr>
        <w:t>گمان کردند برخی افراد توانایی شناخت</w:t>
      </w:r>
      <w:r w:rsidRPr="00860562">
        <w:rPr>
          <w:rStyle w:val="1-Char"/>
          <w:rFonts w:hint="cs"/>
          <w:rtl/>
        </w:rPr>
        <w:t xml:space="preserve"> امور</w:t>
      </w:r>
      <w:r w:rsidR="006E4CC7" w:rsidRPr="00860562">
        <w:rPr>
          <w:rStyle w:val="1-Char"/>
          <w:rFonts w:hint="cs"/>
          <w:rtl/>
        </w:rPr>
        <w:t xml:space="preserve"> غیب را دارند. </w:t>
      </w:r>
      <w:r w:rsidRPr="00860562">
        <w:rPr>
          <w:rStyle w:val="1-Char"/>
          <w:rFonts w:hint="cs"/>
          <w:rtl/>
        </w:rPr>
        <w:t xml:space="preserve">از این رو </w:t>
      </w:r>
      <w:r w:rsidR="006E4CC7" w:rsidRPr="00860562">
        <w:rPr>
          <w:rStyle w:val="1-Char"/>
          <w:rFonts w:hint="cs"/>
          <w:rtl/>
        </w:rPr>
        <w:t>در هر زمان و در هر سرزمین</w:t>
      </w:r>
      <w:r w:rsidRPr="00860562">
        <w:rPr>
          <w:rStyle w:val="1-Char"/>
          <w:rFonts w:hint="cs"/>
          <w:rtl/>
        </w:rPr>
        <w:t>ی</w:t>
      </w:r>
      <w:r w:rsidR="006E4CC7" w:rsidRPr="00860562">
        <w:rPr>
          <w:rStyle w:val="1-Char"/>
          <w:rFonts w:hint="cs"/>
          <w:rtl/>
        </w:rPr>
        <w:t xml:space="preserve"> گروهی برخاسته و ادعا کرده</w:t>
      </w:r>
      <w:r w:rsidR="006E4CC7" w:rsidRPr="00860562">
        <w:rPr>
          <w:rStyle w:val="1-Char"/>
          <w:rFonts w:hint="cs"/>
          <w:cs/>
        </w:rPr>
        <w:t>‎</w:t>
      </w:r>
      <w:r w:rsidR="006E4CC7" w:rsidRPr="00860562">
        <w:rPr>
          <w:rStyle w:val="1-Char"/>
          <w:rFonts w:hint="cs"/>
          <w:rtl/>
        </w:rPr>
        <w:t xml:space="preserve">اند قدرت شناسایی رویدادهای آینده و </w:t>
      </w:r>
      <w:r w:rsidR="00C0096C" w:rsidRPr="00860562">
        <w:rPr>
          <w:rStyle w:val="1-Char"/>
          <w:rFonts w:hint="cs"/>
          <w:rtl/>
        </w:rPr>
        <w:t>امور غیبی</w:t>
      </w:r>
      <w:r w:rsidR="006E4CC7" w:rsidRPr="00860562">
        <w:rPr>
          <w:rStyle w:val="1-Char"/>
          <w:rFonts w:hint="cs"/>
          <w:rtl/>
        </w:rPr>
        <w:t xml:space="preserve"> را دارند.</w:t>
      </w:r>
    </w:p>
    <w:p w:rsidR="006E4CC7" w:rsidRPr="00860562" w:rsidRDefault="00C0096C" w:rsidP="005D5F97">
      <w:pPr>
        <w:ind w:firstLine="284"/>
        <w:jc w:val="both"/>
        <w:rPr>
          <w:rStyle w:val="1-Char"/>
          <w:rtl/>
        </w:rPr>
      </w:pPr>
      <w:r w:rsidRPr="00860562">
        <w:rPr>
          <w:rStyle w:val="1-Char"/>
          <w:rFonts w:hint="cs"/>
          <w:rtl/>
        </w:rPr>
        <w:t>همچنین</w:t>
      </w:r>
      <w:r w:rsidR="006E4CC7" w:rsidRPr="00860562">
        <w:rPr>
          <w:rStyle w:val="1-Char"/>
          <w:rFonts w:hint="cs"/>
          <w:rtl/>
        </w:rPr>
        <w:t xml:space="preserve"> پژوهشگران در این زمینه تأیید کرده</w:t>
      </w:r>
      <w:r w:rsidR="006E4CC7" w:rsidRPr="00860562">
        <w:rPr>
          <w:rStyle w:val="1-Char"/>
          <w:rFonts w:hint="cs"/>
          <w:cs/>
        </w:rPr>
        <w:t>‎</w:t>
      </w:r>
      <w:r w:rsidR="006E4CC7" w:rsidRPr="00860562">
        <w:rPr>
          <w:rStyle w:val="1-Char"/>
          <w:rFonts w:hint="cs"/>
          <w:rtl/>
        </w:rPr>
        <w:t xml:space="preserve">اند که برخی </w:t>
      </w:r>
      <w:r w:rsidR="002943F6" w:rsidRPr="00860562">
        <w:rPr>
          <w:rStyle w:val="1-Char"/>
          <w:rFonts w:hint="cs"/>
          <w:rtl/>
        </w:rPr>
        <w:t>از</w:t>
      </w:r>
      <w:r w:rsidR="005875FE">
        <w:rPr>
          <w:rStyle w:val="1-Char"/>
          <w:rFonts w:hint="cs"/>
          <w:rtl/>
        </w:rPr>
        <w:t xml:space="preserve"> انسان‌ها </w:t>
      </w:r>
      <w:r w:rsidR="006E4CC7" w:rsidRPr="00860562">
        <w:rPr>
          <w:rStyle w:val="1-Char"/>
          <w:rFonts w:hint="cs"/>
          <w:rtl/>
        </w:rPr>
        <w:t xml:space="preserve">قدرتی دارند که </w:t>
      </w:r>
      <w:r w:rsidR="002943F6" w:rsidRPr="00860562">
        <w:rPr>
          <w:rStyle w:val="1-Char"/>
          <w:rFonts w:hint="cs"/>
          <w:rtl/>
        </w:rPr>
        <w:t>می</w:t>
      </w:r>
      <w:r w:rsidR="002943F6" w:rsidRPr="005D5F97">
        <w:rPr>
          <w:rFonts w:hint="cs"/>
          <w:sz w:val="2"/>
          <w:szCs w:val="2"/>
          <w:rtl/>
          <w:lang w:bidi="fa-IR"/>
        </w:rPr>
        <w:t xml:space="preserve"> </w:t>
      </w:r>
      <w:r w:rsidR="002943F6" w:rsidRPr="00860562">
        <w:rPr>
          <w:rStyle w:val="1-Char"/>
          <w:rFonts w:hint="cs"/>
          <w:rtl/>
        </w:rPr>
        <w:t>توانند</w:t>
      </w:r>
      <w:r w:rsidR="006E4CC7" w:rsidRPr="00860562">
        <w:rPr>
          <w:rStyle w:val="1-Char"/>
          <w:rFonts w:hint="cs"/>
          <w:rtl/>
        </w:rPr>
        <w:t xml:space="preserve"> چیزها و رویدادهای نادیدنی را در</w:t>
      </w:r>
      <w:r w:rsidR="002943F6" w:rsidRPr="00860562">
        <w:rPr>
          <w:rStyle w:val="1-Char"/>
          <w:rFonts w:hint="cs"/>
          <w:rtl/>
        </w:rPr>
        <w:t xml:space="preserve"> هر</w:t>
      </w:r>
      <w:r w:rsidR="006E4CC7" w:rsidRPr="00860562">
        <w:rPr>
          <w:rStyle w:val="1-Char"/>
          <w:rFonts w:hint="cs"/>
          <w:rtl/>
        </w:rPr>
        <w:t xml:space="preserve"> زمان </w:t>
      </w:r>
      <w:r w:rsidR="002943F6" w:rsidRPr="00860562">
        <w:rPr>
          <w:rStyle w:val="1-Char"/>
          <w:rFonts w:hint="cs"/>
          <w:rtl/>
        </w:rPr>
        <w:t>مشاهده نمایند</w:t>
      </w:r>
      <w:r w:rsidR="006E4CC7" w:rsidRPr="00860562">
        <w:rPr>
          <w:rStyle w:val="1-Char"/>
          <w:rFonts w:hint="cs"/>
          <w:rtl/>
        </w:rPr>
        <w:t xml:space="preserve">، و </w:t>
      </w:r>
      <w:r w:rsidR="002943F6" w:rsidRPr="00860562">
        <w:rPr>
          <w:rStyle w:val="1-Char"/>
          <w:rFonts w:hint="cs"/>
          <w:rtl/>
        </w:rPr>
        <w:t>ا</w:t>
      </w:r>
      <w:r w:rsidR="006E4CC7" w:rsidRPr="00860562">
        <w:rPr>
          <w:rStyle w:val="1-Char"/>
          <w:rFonts w:hint="cs"/>
          <w:rtl/>
        </w:rPr>
        <w:t>ین پدیده را</w:t>
      </w:r>
      <w:r w:rsidR="002943F6" w:rsidRPr="00860562">
        <w:rPr>
          <w:rStyle w:val="1-Char"/>
          <w:rFonts w:hint="cs"/>
          <w:rtl/>
        </w:rPr>
        <w:t xml:space="preserve"> سبب</w:t>
      </w:r>
      <w:r w:rsidR="006E4CC7" w:rsidRPr="00860562">
        <w:rPr>
          <w:rStyle w:val="1-Char"/>
          <w:rFonts w:hint="cs"/>
          <w:rtl/>
        </w:rPr>
        <w:t xml:space="preserve"> وجود یک ویژگی </w:t>
      </w:r>
      <w:r w:rsidR="002943F6" w:rsidRPr="00860562">
        <w:rPr>
          <w:rStyle w:val="1-Char"/>
          <w:rFonts w:hint="cs"/>
          <w:rtl/>
        </w:rPr>
        <w:t>در</w:t>
      </w:r>
      <w:r w:rsidR="006E4CC7" w:rsidRPr="00860562">
        <w:rPr>
          <w:rStyle w:val="1-Char"/>
          <w:rFonts w:hint="cs"/>
          <w:rtl/>
        </w:rPr>
        <w:t xml:space="preserve"> روح</w:t>
      </w:r>
      <w:r w:rsidR="00540F57">
        <w:rPr>
          <w:rStyle w:val="1-Char"/>
          <w:rFonts w:hint="cs"/>
          <w:rtl/>
        </w:rPr>
        <w:t xml:space="preserve"> آن‌ها </w:t>
      </w:r>
      <w:r w:rsidR="006E4CC7" w:rsidRPr="00860562">
        <w:rPr>
          <w:rStyle w:val="1-Char"/>
          <w:rFonts w:hint="cs"/>
          <w:rtl/>
        </w:rPr>
        <w:t xml:space="preserve">که </w:t>
      </w:r>
      <w:r w:rsidR="002943F6" w:rsidRPr="00860562">
        <w:rPr>
          <w:rStyle w:val="1-Char"/>
          <w:rFonts w:hint="cs"/>
          <w:rtl/>
        </w:rPr>
        <w:t>«</w:t>
      </w:r>
      <w:r w:rsidR="006E4CC7" w:rsidRPr="00860562">
        <w:rPr>
          <w:rStyle w:val="1-Char"/>
          <w:rFonts w:hint="cs"/>
          <w:rtl/>
        </w:rPr>
        <w:t>دورنگری روحی</w:t>
      </w:r>
      <w:r w:rsidR="002943F6" w:rsidRPr="00860562">
        <w:rPr>
          <w:rStyle w:val="1-Char"/>
          <w:rFonts w:hint="cs"/>
          <w:rtl/>
        </w:rPr>
        <w:t>»</w:t>
      </w:r>
      <w:r w:rsidR="006E4CC7" w:rsidRPr="00860562">
        <w:rPr>
          <w:rStyle w:val="1-Char"/>
          <w:rFonts w:hint="cs"/>
          <w:rtl/>
        </w:rPr>
        <w:t xml:space="preserve"> نام نهاده</w:t>
      </w:r>
      <w:r w:rsidR="006E4CC7" w:rsidRPr="00860562">
        <w:rPr>
          <w:rStyle w:val="1-Char"/>
          <w:rFonts w:hint="cs"/>
          <w:cs/>
        </w:rPr>
        <w:t>‎</w:t>
      </w:r>
      <w:r w:rsidR="006E4CC7" w:rsidRPr="00860562">
        <w:rPr>
          <w:rStyle w:val="1-Char"/>
          <w:rFonts w:hint="cs"/>
          <w:rtl/>
        </w:rPr>
        <w:t>اند، می</w:t>
      </w:r>
      <w:r w:rsidR="006E4CC7" w:rsidRPr="00860562">
        <w:rPr>
          <w:rStyle w:val="1-Char"/>
          <w:rFonts w:hint="eastAsia"/>
          <w:cs/>
        </w:rPr>
        <w:t>‎</w:t>
      </w:r>
      <w:r w:rsidR="006E4CC7" w:rsidRPr="00860562">
        <w:rPr>
          <w:rStyle w:val="1-Char"/>
          <w:rFonts w:hint="cs"/>
          <w:rtl/>
        </w:rPr>
        <w:t>دانند.</w:t>
      </w:r>
      <w:r w:rsidR="006E4CC7" w:rsidRPr="00860562">
        <w:rPr>
          <w:rStyle w:val="1-Char"/>
          <w:vertAlign w:val="superscript"/>
          <w:rtl/>
        </w:rPr>
        <w:footnoteReference w:id="308"/>
      </w:r>
    </w:p>
    <w:p w:rsidR="00465A8E" w:rsidRPr="00860562" w:rsidRDefault="002943F6" w:rsidP="005D5F97">
      <w:pPr>
        <w:ind w:firstLine="284"/>
        <w:jc w:val="both"/>
        <w:rPr>
          <w:rStyle w:val="1-Char"/>
          <w:rtl/>
        </w:rPr>
      </w:pPr>
      <w:r w:rsidRPr="00860562">
        <w:rPr>
          <w:rStyle w:val="1-Char"/>
          <w:rFonts w:hint="cs"/>
          <w:rtl/>
        </w:rPr>
        <w:t xml:space="preserve">البته </w:t>
      </w:r>
      <w:r w:rsidR="006E4CC7" w:rsidRPr="00860562">
        <w:rPr>
          <w:rStyle w:val="1-Char"/>
          <w:rFonts w:hint="cs"/>
          <w:rtl/>
        </w:rPr>
        <w:t>این درست نیست، کافی است بدانیم و دقت کنیم که بهترین و برترین</w:t>
      </w:r>
      <w:r w:rsidR="005875FE">
        <w:rPr>
          <w:rStyle w:val="1-Char"/>
          <w:rFonts w:hint="cs"/>
          <w:rtl/>
        </w:rPr>
        <w:t xml:space="preserve"> انسان‌ها </w:t>
      </w:r>
      <w:r w:rsidR="006E4CC7" w:rsidRPr="00860562">
        <w:rPr>
          <w:rStyle w:val="1-Char"/>
          <w:rFonts w:hint="cs"/>
          <w:rtl/>
        </w:rPr>
        <w:t>که پیامبران و فرستادگان الهی هستند، این ویژگی مزعوم را ندارند، خداوند به نماینده</w:t>
      </w:r>
      <w:r w:rsidR="006E4CC7" w:rsidRPr="00860562">
        <w:rPr>
          <w:rStyle w:val="1-Char"/>
          <w:rFonts w:hint="cs"/>
          <w:cs/>
        </w:rPr>
        <w:t>‎</w:t>
      </w:r>
      <w:r w:rsidR="006E4CC7" w:rsidRPr="00860562">
        <w:rPr>
          <w:rStyle w:val="1-Char"/>
          <w:rFonts w:hint="cs"/>
          <w:rtl/>
        </w:rPr>
        <w:t xml:space="preserve">ی بهترین آفریدگان خود امر </w:t>
      </w:r>
      <w:r w:rsidRPr="00860562">
        <w:rPr>
          <w:rStyle w:val="1-Char"/>
          <w:rFonts w:hint="cs"/>
          <w:rtl/>
        </w:rPr>
        <w:t>ن</w:t>
      </w:r>
      <w:r w:rsidR="006E4CC7" w:rsidRPr="00860562">
        <w:rPr>
          <w:rStyle w:val="1-Char"/>
          <w:rFonts w:hint="cs"/>
          <w:rtl/>
        </w:rPr>
        <w:t>موده که این حقیقت را به مردم اعلام کند:</w:t>
      </w:r>
    </w:p>
    <w:p w:rsidR="002943F6" w:rsidRPr="00860562" w:rsidRDefault="00465A8E" w:rsidP="00465A8E">
      <w:pPr>
        <w:ind w:firstLine="284"/>
        <w:jc w:val="both"/>
        <w:rPr>
          <w:rStyle w:val="1-Char"/>
          <w:rtl/>
        </w:rPr>
      </w:pPr>
      <w:r>
        <w:rPr>
          <w:rFonts w:cs="Traditional Arabic"/>
          <w:color w:val="000000"/>
          <w:shd w:val="clear" w:color="auto" w:fill="FFFFFF"/>
          <w:rtl/>
          <w:lang w:bidi="fa-IR"/>
        </w:rPr>
        <w:t>﴿</w:t>
      </w:r>
      <w:r w:rsidRPr="00EE767A">
        <w:rPr>
          <w:rStyle w:val="Char4"/>
          <w:rtl/>
        </w:rPr>
        <w:t xml:space="preserve">قُل لَّآ أَمۡلِكُ لِنَفۡسِي نَفۡعٗا وَلَا ضَرًّا إِلَّا مَا شَآءَ </w:t>
      </w:r>
      <w:r w:rsidRPr="00EE767A">
        <w:rPr>
          <w:rStyle w:val="Char4"/>
          <w:rFonts w:hint="cs"/>
          <w:rtl/>
        </w:rPr>
        <w:t>ٱللَّهُۚ</w:t>
      </w:r>
      <w:r w:rsidRPr="00EE767A">
        <w:rPr>
          <w:rStyle w:val="Char4"/>
          <w:rtl/>
        </w:rPr>
        <w:t xml:space="preserve"> وَلَوۡ كُنتُ أَعۡلَمُ </w:t>
      </w:r>
      <w:r w:rsidRPr="00EE767A">
        <w:rPr>
          <w:rStyle w:val="Char4"/>
          <w:rFonts w:hint="cs"/>
          <w:rtl/>
        </w:rPr>
        <w:t>ٱلۡغَيۡبَ</w:t>
      </w:r>
      <w:r w:rsidRPr="00EE767A">
        <w:rPr>
          <w:rStyle w:val="Char4"/>
          <w:rtl/>
        </w:rPr>
        <w:t xml:space="preserve"> لَ</w:t>
      </w:r>
      <w:r w:rsidRPr="00EE767A">
        <w:rPr>
          <w:rStyle w:val="Char4"/>
          <w:rFonts w:hint="cs"/>
          <w:rtl/>
        </w:rPr>
        <w:t>ٱسۡتَكۡثَرۡتُ</w:t>
      </w:r>
      <w:r w:rsidRPr="00EE767A">
        <w:rPr>
          <w:rStyle w:val="Char4"/>
          <w:rtl/>
        </w:rPr>
        <w:t xml:space="preserve"> مِنَ </w:t>
      </w:r>
      <w:r w:rsidRPr="00EE767A">
        <w:rPr>
          <w:rStyle w:val="Char4"/>
          <w:rFonts w:hint="cs"/>
          <w:rtl/>
        </w:rPr>
        <w:t>ٱلۡخَيۡرِ</w:t>
      </w:r>
      <w:r w:rsidRPr="00EE767A">
        <w:rPr>
          <w:rStyle w:val="Char4"/>
          <w:rtl/>
        </w:rPr>
        <w:t xml:space="preserve"> وَمَا مَسَّنِيَ </w:t>
      </w:r>
      <w:r w:rsidRPr="00EE767A">
        <w:rPr>
          <w:rStyle w:val="Char4"/>
          <w:rFonts w:hint="cs"/>
          <w:rtl/>
        </w:rPr>
        <w:t>ٱلسُّوٓءُۚ</w:t>
      </w:r>
      <w:r>
        <w:rPr>
          <w:rFonts w:cs="Traditional Arabic"/>
          <w:color w:val="000000"/>
          <w:shd w:val="clear" w:color="auto" w:fill="FFFFFF"/>
          <w:rtl/>
          <w:lang w:bidi="fa-IR"/>
        </w:rPr>
        <w:t>﴾</w:t>
      </w:r>
      <w:r w:rsidRPr="00EE767A">
        <w:rPr>
          <w:rStyle w:val="Char4"/>
          <w:rtl/>
        </w:rPr>
        <w:t xml:space="preserve"> </w:t>
      </w:r>
      <w:r w:rsidRPr="00EE767A">
        <w:rPr>
          <w:rStyle w:val="Char2"/>
          <w:rtl/>
        </w:rPr>
        <w:t>[الأعراف: 188]</w:t>
      </w:r>
      <w:r w:rsidRPr="00EE767A">
        <w:rPr>
          <w:rStyle w:val="Char2"/>
          <w:rFonts w:hint="cs"/>
          <w:rtl/>
        </w:rPr>
        <w:t>.</w:t>
      </w:r>
      <w:r w:rsidR="006E4CC7" w:rsidRPr="00860562">
        <w:rPr>
          <w:rStyle w:val="1-Char"/>
          <w:rFonts w:hint="cs"/>
          <w:rtl/>
        </w:rPr>
        <w:t xml:space="preserve"> </w:t>
      </w:r>
    </w:p>
    <w:p w:rsidR="006E4CC7" w:rsidRPr="00860562" w:rsidRDefault="006E4CC7" w:rsidP="005D5F97">
      <w:pPr>
        <w:ind w:firstLine="284"/>
        <w:jc w:val="both"/>
        <w:rPr>
          <w:rStyle w:val="1-Char"/>
          <w:rtl/>
        </w:rPr>
      </w:pPr>
      <w:r w:rsidRPr="00860562">
        <w:rPr>
          <w:rStyle w:val="1-Char"/>
          <w:rFonts w:hint="cs"/>
          <w:rtl/>
        </w:rPr>
        <w:t>«بگو جز آنچه خدا بخواهد، اختیار هیچ سود و زیانی برای خود ندارم، و اگر از جهان غیب آگاه بودم، نیکی</w:t>
      </w:r>
      <w:r w:rsidR="0080376C">
        <w:rPr>
          <w:rStyle w:val="1-Char"/>
          <w:rFonts w:hint="cs"/>
          <w:rtl/>
        </w:rPr>
        <w:t>‌</w:t>
      </w:r>
      <w:r w:rsidRPr="00860562">
        <w:rPr>
          <w:rStyle w:val="1-Char"/>
          <w:rFonts w:hint="cs"/>
          <w:rtl/>
        </w:rPr>
        <w:t>های بسیاری برای خود می</w:t>
      </w:r>
      <w:r w:rsidRPr="00860562">
        <w:rPr>
          <w:rStyle w:val="1-Char"/>
          <w:rFonts w:hint="cs"/>
          <w:cs/>
        </w:rPr>
        <w:t>‎</w:t>
      </w:r>
      <w:r w:rsidRPr="00860562">
        <w:rPr>
          <w:rStyle w:val="1-Char"/>
          <w:rFonts w:hint="cs"/>
          <w:rtl/>
        </w:rPr>
        <w:t>انباشتم و هیچ گزندی به من نمی</w:t>
      </w:r>
      <w:r w:rsidRPr="00860562">
        <w:rPr>
          <w:rStyle w:val="1-Char"/>
          <w:rFonts w:hint="cs"/>
          <w:cs/>
        </w:rPr>
        <w:t>‎</w:t>
      </w:r>
      <w:r w:rsidRPr="00860562">
        <w:rPr>
          <w:rStyle w:val="1-Char"/>
          <w:rFonts w:hint="cs"/>
          <w:rtl/>
        </w:rPr>
        <w:t>رسید».</w:t>
      </w:r>
    </w:p>
    <w:p w:rsidR="002943F6" w:rsidRPr="00860562" w:rsidRDefault="006E4CC7" w:rsidP="005D5F97">
      <w:pPr>
        <w:ind w:firstLine="284"/>
        <w:jc w:val="both"/>
        <w:rPr>
          <w:rStyle w:val="1-Char"/>
          <w:rtl/>
        </w:rPr>
      </w:pPr>
      <w:r w:rsidRPr="00860562">
        <w:rPr>
          <w:rStyle w:val="1-Char"/>
          <w:rFonts w:hint="cs"/>
          <w:rtl/>
        </w:rPr>
        <w:t>بنابراین آن چه پیامبران از غیب می</w:t>
      </w:r>
      <w:r w:rsidRPr="00860562">
        <w:rPr>
          <w:rStyle w:val="1-Char"/>
          <w:rFonts w:hint="cs"/>
          <w:cs/>
        </w:rPr>
        <w:t>‎</w:t>
      </w:r>
      <w:r w:rsidRPr="00860562">
        <w:rPr>
          <w:rStyle w:val="1-Char"/>
          <w:rFonts w:hint="cs"/>
          <w:rtl/>
        </w:rPr>
        <w:t>دانند، خداوند به</w:t>
      </w:r>
      <w:r w:rsidR="00540F57">
        <w:rPr>
          <w:rStyle w:val="1-Char"/>
          <w:rFonts w:hint="cs"/>
          <w:rtl/>
        </w:rPr>
        <w:t xml:space="preserve"> آن‌ها </w:t>
      </w:r>
      <w:r w:rsidRPr="00860562">
        <w:rPr>
          <w:rStyle w:val="1-Char"/>
          <w:rFonts w:hint="cs"/>
          <w:rtl/>
        </w:rPr>
        <w:t xml:space="preserve">گفته است و هرگز </w:t>
      </w:r>
      <w:r w:rsidR="002943F6" w:rsidRPr="00860562">
        <w:rPr>
          <w:rStyle w:val="1-Char"/>
          <w:rFonts w:hint="cs"/>
          <w:rtl/>
        </w:rPr>
        <w:t>ناشی از</w:t>
      </w:r>
      <w:r w:rsidRPr="00860562">
        <w:rPr>
          <w:rStyle w:val="1-Char"/>
          <w:rFonts w:hint="cs"/>
          <w:rtl/>
        </w:rPr>
        <w:t xml:space="preserve"> توانایی و قدرت ذاتی </w:t>
      </w:r>
      <w:r w:rsidR="002943F6" w:rsidRPr="00860562">
        <w:rPr>
          <w:rStyle w:val="1-Char"/>
          <w:rFonts w:hint="cs"/>
          <w:rtl/>
        </w:rPr>
        <w:t>آنان</w:t>
      </w:r>
      <w:r w:rsidRPr="00860562">
        <w:rPr>
          <w:rStyle w:val="1-Char"/>
          <w:rFonts w:hint="cs"/>
          <w:rtl/>
        </w:rPr>
        <w:t xml:space="preserve"> نبوده</w:t>
      </w:r>
      <w:r w:rsidR="002943F6" w:rsidRPr="00860562">
        <w:rPr>
          <w:rStyle w:val="1-Char"/>
          <w:rFonts w:hint="cs"/>
          <w:rtl/>
        </w:rPr>
        <w:t xml:space="preserve"> است.</w:t>
      </w:r>
      <w:r w:rsidRPr="00860562">
        <w:rPr>
          <w:rStyle w:val="1-Char"/>
          <w:rFonts w:hint="cs"/>
          <w:rtl/>
        </w:rPr>
        <w:t xml:space="preserve"> </w:t>
      </w:r>
    </w:p>
    <w:p w:rsidR="00465A8E" w:rsidRPr="00EE767A" w:rsidRDefault="00465A8E" w:rsidP="00465A8E">
      <w:pPr>
        <w:ind w:firstLine="284"/>
        <w:jc w:val="both"/>
        <w:rPr>
          <w:rStyle w:val="Char2"/>
          <w:rtl/>
        </w:rPr>
      </w:pPr>
      <w:r>
        <w:rPr>
          <w:rFonts w:cs="Traditional Arabic"/>
          <w:color w:val="000000"/>
          <w:shd w:val="clear" w:color="auto" w:fill="FFFFFF"/>
          <w:rtl/>
          <w:lang w:bidi="fa-IR"/>
        </w:rPr>
        <w:t>﴿</w:t>
      </w:r>
      <w:r w:rsidRPr="00EE767A">
        <w:rPr>
          <w:rStyle w:val="Char4"/>
          <w:rtl/>
        </w:rPr>
        <w:t xml:space="preserve">عَٰلِمُ </w:t>
      </w:r>
      <w:r w:rsidRPr="00EE767A">
        <w:rPr>
          <w:rStyle w:val="Char4"/>
          <w:rFonts w:hint="cs"/>
          <w:rtl/>
        </w:rPr>
        <w:t>ٱلۡغَيۡبِ</w:t>
      </w:r>
      <w:r w:rsidRPr="00EE767A">
        <w:rPr>
          <w:rStyle w:val="Char4"/>
          <w:rtl/>
        </w:rPr>
        <w:t xml:space="preserve"> فَلَا يُظۡهِرُ عَلَىٰ غَيۡبِهِ</w:t>
      </w:r>
      <w:r w:rsidRPr="00EE767A">
        <w:rPr>
          <w:rStyle w:val="Char4"/>
          <w:rFonts w:hint="cs"/>
          <w:rtl/>
        </w:rPr>
        <w:t>ۦٓ</w:t>
      </w:r>
      <w:r w:rsidRPr="00EE767A">
        <w:rPr>
          <w:rStyle w:val="Char4"/>
          <w:rtl/>
        </w:rPr>
        <w:t xml:space="preserve"> أَحَدًا٢٦ إِلَّا مَنِ </w:t>
      </w:r>
      <w:r w:rsidRPr="00EE767A">
        <w:rPr>
          <w:rStyle w:val="Char4"/>
          <w:rFonts w:hint="cs"/>
          <w:rtl/>
        </w:rPr>
        <w:t>ٱرۡتَضَىٰ</w:t>
      </w:r>
      <w:r w:rsidRPr="00EE767A">
        <w:rPr>
          <w:rStyle w:val="Char4"/>
          <w:rtl/>
        </w:rPr>
        <w:t xml:space="preserve"> مِن رَّسُولٖ فَإِنَّهُ</w:t>
      </w:r>
      <w:r w:rsidRPr="00EE767A">
        <w:rPr>
          <w:rStyle w:val="Char4"/>
          <w:rFonts w:hint="cs"/>
          <w:rtl/>
        </w:rPr>
        <w:t>ۥ</w:t>
      </w:r>
      <w:r w:rsidRPr="00EE767A">
        <w:rPr>
          <w:rStyle w:val="Char4"/>
          <w:rtl/>
        </w:rPr>
        <w:t xml:space="preserve"> يَسۡلُكُ مِنۢ بَيۡنِ يَدَيۡهِ وَمِنۡ خَلۡفِهِ</w:t>
      </w:r>
      <w:r w:rsidRPr="00EE767A">
        <w:rPr>
          <w:rStyle w:val="Char4"/>
          <w:rFonts w:hint="cs"/>
          <w:rtl/>
        </w:rPr>
        <w:t>ۦ</w:t>
      </w:r>
      <w:r w:rsidRPr="00EE767A">
        <w:rPr>
          <w:rStyle w:val="Char4"/>
          <w:rtl/>
        </w:rPr>
        <w:t xml:space="preserve"> رَصَدٗا٢٧ لِّيَعۡلَمَ أَن قَدۡ أَبۡلَغُواْ رِسَٰلَٰتِ رَبِّهِمۡ وَأَحَاطَ بِمَا لَدَيۡهِمۡ وَأَحۡصَىٰ كُلَّ شَيۡءٍ عَدَدَۢا٢٨</w:t>
      </w:r>
      <w:r>
        <w:rPr>
          <w:rFonts w:cs="Traditional Arabic"/>
          <w:color w:val="000000"/>
          <w:shd w:val="clear" w:color="auto" w:fill="FFFFFF"/>
          <w:rtl/>
          <w:lang w:bidi="fa-IR"/>
        </w:rPr>
        <w:t>﴾</w:t>
      </w:r>
      <w:r w:rsidRPr="00EE767A">
        <w:rPr>
          <w:rStyle w:val="Char4"/>
          <w:rtl/>
        </w:rPr>
        <w:t xml:space="preserve"> </w:t>
      </w:r>
      <w:r w:rsidRPr="00EE767A">
        <w:rPr>
          <w:rStyle w:val="Char2"/>
          <w:rtl/>
        </w:rPr>
        <w:t>[الجن: 26-28]</w:t>
      </w:r>
      <w:r w:rsidRPr="00EE767A">
        <w:rPr>
          <w:rStyle w:val="Char2"/>
          <w:rFonts w:hint="cs"/>
          <w:rtl/>
        </w:rPr>
        <w:t>.</w:t>
      </w:r>
    </w:p>
    <w:p w:rsidR="006E4CC7" w:rsidRPr="00860562" w:rsidRDefault="006E4CC7" w:rsidP="005D5F97">
      <w:pPr>
        <w:ind w:firstLine="284"/>
        <w:jc w:val="both"/>
        <w:rPr>
          <w:rStyle w:val="1-Char"/>
          <w:rtl/>
        </w:rPr>
      </w:pPr>
      <w:r w:rsidRPr="00860562">
        <w:rPr>
          <w:rStyle w:val="1-Char"/>
          <w:rFonts w:hint="cs"/>
          <w:rtl/>
        </w:rPr>
        <w:t>«او دانای غیب است، هیچ کس را بر آن آگاه نمی</w:t>
      </w:r>
      <w:r w:rsidRPr="00860562">
        <w:rPr>
          <w:rStyle w:val="1-Char"/>
          <w:rFonts w:hint="cs"/>
          <w:cs/>
        </w:rPr>
        <w:t>‎</w:t>
      </w:r>
      <w:r w:rsidRPr="00860562">
        <w:rPr>
          <w:rStyle w:val="1-Char"/>
          <w:rFonts w:hint="cs"/>
          <w:rtl/>
        </w:rPr>
        <w:t>کند مگر فرستاده</w:t>
      </w:r>
      <w:r w:rsidRPr="00860562">
        <w:rPr>
          <w:rStyle w:val="1-Char"/>
          <w:rFonts w:hint="cs"/>
          <w:cs/>
        </w:rPr>
        <w:t>‎</w:t>
      </w:r>
      <w:r w:rsidR="002943F6" w:rsidRPr="00860562">
        <w:rPr>
          <w:rStyle w:val="1-Char"/>
          <w:rFonts w:hint="cs"/>
          <w:rtl/>
        </w:rPr>
        <w:t>ا</w:t>
      </w:r>
      <w:r w:rsidRPr="00860562">
        <w:rPr>
          <w:rStyle w:val="1-Char"/>
          <w:rFonts w:hint="cs"/>
          <w:rtl/>
        </w:rPr>
        <w:t>ی که خود از آن خشنود باشد که آن هم خود در پیشاپیش و پشت سر او مراقب است تا ببیند که رسالت پروردگارش را ابلاغ کرده است، او بر آنچه نزد آنهاست چیره</w:t>
      </w:r>
      <w:r w:rsidR="002943F6" w:rsidRPr="00860562">
        <w:rPr>
          <w:rStyle w:val="1-Char"/>
          <w:rFonts w:hint="cs"/>
          <w:rtl/>
        </w:rPr>
        <w:t xml:space="preserve"> است</w:t>
      </w:r>
      <w:r w:rsidRPr="00860562">
        <w:rPr>
          <w:rStyle w:val="1-Char"/>
          <w:rFonts w:hint="cs"/>
          <w:rtl/>
        </w:rPr>
        <w:t xml:space="preserve"> و همه چیز را شمرده است».</w:t>
      </w:r>
    </w:p>
    <w:p w:rsidR="002943F6" w:rsidRPr="00860562" w:rsidRDefault="002943F6" w:rsidP="005D5F97">
      <w:pPr>
        <w:ind w:firstLine="284"/>
        <w:jc w:val="both"/>
        <w:rPr>
          <w:rStyle w:val="1-Char"/>
          <w:rtl/>
        </w:rPr>
      </w:pPr>
      <w:r w:rsidRPr="00860562">
        <w:rPr>
          <w:rStyle w:val="1-Char"/>
          <w:rFonts w:hint="cs"/>
          <w:rtl/>
        </w:rPr>
        <w:t>امور</w:t>
      </w:r>
      <w:r w:rsidR="006E4CC7" w:rsidRPr="00860562">
        <w:rPr>
          <w:rStyle w:val="1-Char"/>
          <w:rFonts w:hint="cs"/>
          <w:rtl/>
        </w:rPr>
        <w:t xml:space="preserve"> غیب تنها به خدا</w:t>
      </w:r>
      <w:r w:rsidRPr="00860562">
        <w:rPr>
          <w:rStyle w:val="1-Char"/>
          <w:rFonts w:hint="cs"/>
          <w:rtl/>
        </w:rPr>
        <w:t>وند</w:t>
      </w:r>
      <w:r w:rsidR="006E4CC7" w:rsidRPr="00860562">
        <w:rPr>
          <w:rStyle w:val="1-Char"/>
          <w:rFonts w:hint="cs"/>
          <w:rtl/>
        </w:rPr>
        <w:t xml:space="preserve"> اختصاص دارد: </w:t>
      </w:r>
    </w:p>
    <w:p w:rsidR="00465A8E" w:rsidRPr="00EE767A" w:rsidRDefault="00465A8E" w:rsidP="00465A8E">
      <w:pPr>
        <w:ind w:firstLine="284"/>
        <w:jc w:val="both"/>
        <w:rPr>
          <w:rStyle w:val="Char2"/>
          <w:rtl/>
        </w:rPr>
      </w:pPr>
      <w:r>
        <w:rPr>
          <w:rFonts w:cs="Traditional Arabic"/>
          <w:color w:val="000000"/>
          <w:shd w:val="clear" w:color="auto" w:fill="FFFFFF"/>
          <w:rtl/>
          <w:lang w:bidi="fa-IR"/>
        </w:rPr>
        <w:t>﴿</w:t>
      </w:r>
      <w:r w:rsidRPr="00EE767A">
        <w:rPr>
          <w:rStyle w:val="Char4"/>
          <w:rtl/>
        </w:rPr>
        <w:t xml:space="preserve">قُل لَّا يَعۡلَمُ مَن فِي </w:t>
      </w:r>
      <w:r w:rsidRPr="00EE767A">
        <w:rPr>
          <w:rStyle w:val="Char4"/>
          <w:rFonts w:hint="cs"/>
          <w:rtl/>
        </w:rPr>
        <w:t>ٱلسَّمَٰوَٰتِ</w:t>
      </w:r>
      <w:r w:rsidRPr="00EE767A">
        <w:rPr>
          <w:rStyle w:val="Char4"/>
          <w:rtl/>
        </w:rPr>
        <w:t xml:space="preserve"> وَ</w:t>
      </w:r>
      <w:r w:rsidRPr="00EE767A">
        <w:rPr>
          <w:rStyle w:val="Char4"/>
          <w:rFonts w:hint="cs"/>
          <w:rtl/>
        </w:rPr>
        <w:t>ٱلۡأَرۡضِ</w:t>
      </w:r>
      <w:r w:rsidRPr="00EE767A">
        <w:rPr>
          <w:rStyle w:val="Char4"/>
          <w:rtl/>
        </w:rPr>
        <w:t xml:space="preserve"> </w:t>
      </w:r>
      <w:r w:rsidRPr="00EE767A">
        <w:rPr>
          <w:rStyle w:val="Char4"/>
          <w:rFonts w:hint="cs"/>
          <w:rtl/>
        </w:rPr>
        <w:t>ٱلۡغَيۡبَ</w:t>
      </w:r>
      <w:r w:rsidRPr="00EE767A">
        <w:rPr>
          <w:rStyle w:val="Char4"/>
          <w:rtl/>
        </w:rPr>
        <w:t xml:space="preserve"> إِلَّا </w:t>
      </w:r>
      <w:r w:rsidRPr="00EE767A">
        <w:rPr>
          <w:rStyle w:val="Char4"/>
          <w:rFonts w:hint="cs"/>
          <w:rtl/>
        </w:rPr>
        <w:t>ٱللَّهُۚ</w:t>
      </w:r>
      <w:r>
        <w:rPr>
          <w:rFonts w:cs="Traditional Arabic"/>
          <w:color w:val="000000"/>
          <w:shd w:val="clear" w:color="auto" w:fill="FFFFFF"/>
          <w:rtl/>
          <w:lang w:bidi="fa-IR"/>
        </w:rPr>
        <w:t>﴾</w:t>
      </w:r>
      <w:r w:rsidRPr="00EE767A">
        <w:rPr>
          <w:rStyle w:val="Char4"/>
          <w:rtl/>
        </w:rPr>
        <w:t xml:space="preserve"> </w:t>
      </w:r>
      <w:r w:rsidRPr="00EE767A">
        <w:rPr>
          <w:rStyle w:val="Char2"/>
          <w:rtl/>
        </w:rPr>
        <w:t>[النمل: 65]</w:t>
      </w:r>
      <w:r w:rsidRPr="00EE767A">
        <w:rPr>
          <w:rStyle w:val="Char2"/>
          <w:rFonts w:hint="cs"/>
          <w:rtl/>
        </w:rPr>
        <w:t>.</w:t>
      </w:r>
    </w:p>
    <w:p w:rsidR="006E4CC7" w:rsidRPr="00860562" w:rsidRDefault="006E4CC7" w:rsidP="005D5F97">
      <w:pPr>
        <w:ind w:firstLine="284"/>
        <w:jc w:val="both"/>
        <w:rPr>
          <w:rStyle w:val="1-Char"/>
          <w:rtl/>
        </w:rPr>
      </w:pPr>
      <w:r w:rsidRPr="00860562">
        <w:rPr>
          <w:rStyle w:val="1-Char"/>
          <w:rFonts w:hint="cs"/>
          <w:rtl/>
        </w:rPr>
        <w:t>«بگو جز خدا</w:t>
      </w:r>
      <w:r w:rsidR="002943F6" w:rsidRPr="00860562">
        <w:rPr>
          <w:rStyle w:val="1-Char"/>
          <w:rFonts w:hint="cs"/>
          <w:rtl/>
        </w:rPr>
        <w:t>وند</w:t>
      </w:r>
      <w:r w:rsidRPr="00860562">
        <w:rPr>
          <w:rStyle w:val="1-Char"/>
          <w:rFonts w:hint="cs"/>
          <w:rtl/>
        </w:rPr>
        <w:t xml:space="preserve"> هیچ کس در میان</w:t>
      </w:r>
      <w:r w:rsidR="00540F57">
        <w:rPr>
          <w:rStyle w:val="1-Char"/>
          <w:rFonts w:hint="cs"/>
          <w:rtl/>
        </w:rPr>
        <w:t xml:space="preserve"> آسمان‌ها </w:t>
      </w:r>
      <w:r w:rsidRPr="00860562">
        <w:rPr>
          <w:rStyle w:val="1-Char"/>
          <w:rFonts w:hint="cs"/>
          <w:rtl/>
        </w:rPr>
        <w:t xml:space="preserve">و زمین از </w:t>
      </w:r>
      <w:r w:rsidR="002943F6" w:rsidRPr="00860562">
        <w:rPr>
          <w:rStyle w:val="1-Char"/>
          <w:rFonts w:hint="cs"/>
          <w:rtl/>
        </w:rPr>
        <w:t>امور</w:t>
      </w:r>
      <w:r w:rsidRPr="00860562">
        <w:rPr>
          <w:rStyle w:val="1-Char"/>
          <w:rFonts w:hint="cs"/>
          <w:rtl/>
        </w:rPr>
        <w:t xml:space="preserve"> غیب آگاه نیست».</w:t>
      </w:r>
    </w:p>
    <w:p w:rsidR="002943F6" w:rsidRPr="00860562" w:rsidRDefault="002943F6" w:rsidP="005D5F97">
      <w:pPr>
        <w:ind w:firstLine="284"/>
        <w:jc w:val="both"/>
        <w:rPr>
          <w:rStyle w:val="1-Char"/>
          <w:rtl/>
        </w:rPr>
      </w:pPr>
      <w:r w:rsidRPr="00860562">
        <w:rPr>
          <w:rStyle w:val="1-Char"/>
          <w:rFonts w:hint="cs"/>
          <w:rtl/>
        </w:rPr>
        <w:t>آن امور</w:t>
      </w:r>
      <w:r w:rsidR="006E4CC7" w:rsidRPr="00860562">
        <w:rPr>
          <w:rStyle w:val="1-Char"/>
          <w:rFonts w:hint="cs"/>
          <w:rtl/>
        </w:rPr>
        <w:t xml:space="preserve"> غیبی </w:t>
      </w:r>
      <w:r w:rsidRPr="00860562">
        <w:rPr>
          <w:rStyle w:val="1-Char"/>
          <w:rFonts w:hint="cs"/>
          <w:rtl/>
        </w:rPr>
        <w:t>که</w:t>
      </w:r>
      <w:r w:rsidR="006E4CC7" w:rsidRPr="00860562">
        <w:rPr>
          <w:rStyle w:val="1-Char"/>
          <w:rFonts w:hint="cs"/>
          <w:rtl/>
        </w:rPr>
        <w:t xml:space="preserve"> خداوند هیچ کس حتی فرستادگان و پیامبرانش را </w:t>
      </w:r>
      <w:r w:rsidRPr="00860562">
        <w:rPr>
          <w:rStyle w:val="1-Char"/>
          <w:rFonts w:hint="cs"/>
          <w:rtl/>
        </w:rPr>
        <w:t>از</w:t>
      </w:r>
      <w:r w:rsidR="006E4CC7" w:rsidRPr="00860562">
        <w:rPr>
          <w:rStyle w:val="1-Char"/>
          <w:rFonts w:hint="cs"/>
          <w:rtl/>
        </w:rPr>
        <w:t xml:space="preserve"> آن </w:t>
      </w:r>
      <w:r w:rsidRPr="00860562">
        <w:rPr>
          <w:rStyle w:val="1-Char"/>
          <w:rFonts w:hint="cs"/>
          <w:rtl/>
        </w:rPr>
        <w:t>باخبر</w:t>
      </w:r>
      <w:r w:rsidR="006E4CC7" w:rsidRPr="00860562">
        <w:rPr>
          <w:rStyle w:val="1-Char"/>
          <w:rFonts w:hint="cs"/>
          <w:rtl/>
        </w:rPr>
        <w:t xml:space="preserve"> نکرده، اموری است که</w:t>
      </w:r>
      <w:r w:rsidR="00540F57">
        <w:rPr>
          <w:rStyle w:val="1-Char"/>
          <w:rFonts w:hint="cs"/>
          <w:rtl/>
        </w:rPr>
        <w:t xml:space="preserve"> آن‌ها </w:t>
      </w:r>
      <w:r w:rsidRPr="00860562">
        <w:rPr>
          <w:rStyle w:val="1-Char"/>
          <w:rFonts w:hint="cs"/>
          <w:rtl/>
        </w:rPr>
        <w:t>را</w:t>
      </w:r>
      <w:r w:rsidR="006E4CC7" w:rsidRPr="00860562">
        <w:rPr>
          <w:rStyle w:val="1-Char"/>
          <w:rFonts w:hint="cs"/>
          <w:rtl/>
        </w:rPr>
        <w:t xml:space="preserve"> مفاتیح الغیب (اسرار غیب) </w:t>
      </w:r>
      <w:r w:rsidRPr="00860562">
        <w:rPr>
          <w:rStyle w:val="1-Char"/>
          <w:rFonts w:hint="cs"/>
          <w:rtl/>
        </w:rPr>
        <w:t>نام نهاده است.</w:t>
      </w:r>
      <w:r w:rsidR="006E4CC7" w:rsidRPr="00860562">
        <w:rPr>
          <w:rStyle w:val="1-Char"/>
          <w:rFonts w:hint="cs"/>
          <w:rtl/>
        </w:rPr>
        <w:t xml:space="preserve"> </w:t>
      </w:r>
    </w:p>
    <w:p w:rsidR="00465A8E" w:rsidRPr="00EE767A" w:rsidRDefault="00465A8E" w:rsidP="00465A8E">
      <w:pPr>
        <w:ind w:firstLine="284"/>
        <w:jc w:val="both"/>
        <w:rPr>
          <w:rStyle w:val="Char2"/>
          <w:rtl/>
        </w:rPr>
      </w:pPr>
      <w:r>
        <w:rPr>
          <w:rFonts w:cs="Traditional Arabic"/>
          <w:color w:val="000000"/>
          <w:shd w:val="clear" w:color="auto" w:fill="FFFFFF"/>
          <w:rtl/>
          <w:lang w:bidi="fa-IR"/>
        </w:rPr>
        <w:t>﴿</w:t>
      </w:r>
      <w:r w:rsidRPr="00EE767A">
        <w:rPr>
          <w:rStyle w:val="Char4"/>
          <w:rtl/>
        </w:rPr>
        <w:t>۞وَعِندَهُ</w:t>
      </w:r>
      <w:r w:rsidRPr="00EE767A">
        <w:rPr>
          <w:rStyle w:val="Char4"/>
          <w:rFonts w:hint="cs"/>
          <w:rtl/>
        </w:rPr>
        <w:t>ۥ</w:t>
      </w:r>
      <w:r w:rsidRPr="00EE767A">
        <w:rPr>
          <w:rStyle w:val="Char4"/>
          <w:rtl/>
        </w:rPr>
        <w:t xml:space="preserve"> مَفَاتِحُ </w:t>
      </w:r>
      <w:r w:rsidRPr="00EE767A">
        <w:rPr>
          <w:rStyle w:val="Char4"/>
          <w:rFonts w:hint="cs"/>
          <w:rtl/>
        </w:rPr>
        <w:t>ٱلۡغَيۡبِ</w:t>
      </w:r>
      <w:r w:rsidRPr="00EE767A">
        <w:rPr>
          <w:rStyle w:val="Char4"/>
          <w:rtl/>
        </w:rPr>
        <w:t xml:space="preserve"> لَا يَعۡلَمُهَآ إِلَّا هُوَۚ</w:t>
      </w:r>
      <w:r>
        <w:rPr>
          <w:rFonts w:cs="Traditional Arabic"/>
          <w:color w:val="000000"/>
          <w:shd w:val="clear" w:color="auto" w:fill="FFFFFF"/>
          <w:rtl/>
          <w:lang w:bidi="fa-IR"/>
        </w:rPr>
        <w:t>﴾</w:t>
      </w:r>
      <w:r w:rsidRPr="00EE767A">
        <w:rPr>
          <w:rStyle w:val="Char4"/>
          <w:rtl/>
        </w:rPr>
        <w:t xml:space="preserve"> </w:t>
      </w:r>
      <w:r w:rsidRPr="00EE767A">
        <w:rPr>
          <w:rStyle w:val="Char2"/>
          <w:rtl/>
        </w:rPr>
        <w:t>[الأنعام: 59]</w:t>
      </w:r>
      <w:r w:rsidRPr="00EE767A">
        <w:rPr>
          <w:rStyle w:val="Char2"/>
          <w:rFonts w:hint="cs"/>
          <w:rtl/>
        </w:rPr>
        <w:t>.</w:t>
      </w:r>
    </w:p>
    <w:p w:rsidR="006E4CC7" w:rsidRPr="00860562" w:rsidRDefault="006E4CC7" w:rsidP="005D5F97">
      <w:pPr>
        <w:ind w:firstLine="284"/>
        <w:jc w:val="both"/>
        <w:rPr>
          <w:rStyle w:val="1-Char"/>
          <w:rtl/>
        </w:rPr>
      </w:pPr>
      <w:r w:rsidRPr="00860562">
        <w:rPr>
          <w:rStyle w:val="1-Char"/>
          <w:rFonts w:hint="cs"/>
          <w:rtl/>
        </w:rPr>
        <w:t>«کلیدها</w:t>
      </w:r>
      <w:r w:rsidR="002943F6" w:rsidRPr="00860562">
        <w:rPr>
          <w:rStyle w:val="1-Char"/>
          <w:rFonts w:hint="cs"/>
          <w:rtl/>
        </w:rPr>
        <w:t>ی</w:t>
      </w:r>
      <w:r w:rsidRPr="00860562">
        <w:rPr>
          <w:rStyle w:val="1-Char"/>
          <w:rFonts w:hint="cs"/>
          <w:rtl/>
        </w:rPr>
        <w:t xml:space="preserve"> (اسرار) غیب نزد اوست و جز خودش کسی از آن باخبر نیست».</w:t>
      </w:r>
    </w:p>
    <w:p w:rsidR="002943F6" w:rsidRPr="00860562" w:rsidRDefault="002943F6" w:rsidP="005D5F97">
      <w:pPr>
        <w:ind w:firstLine="284"/>
        <w:jc w:val="both"/>
        <w:rPr>
          <w:rStyle w:val="1-Char"/>
          <w:rtl/>
        </w:rPr>
      </w:pPr>
      <w:r w:rsidRPr="00860562">
        <w:rPr>
          <w:rStyle w:val="1-Char"/>
          <w:rFonts w:hint="cs"/>
          <w:rtl/>
        </w:rPr>
        <w:t>کلیدها و اسرار غیب</w:t>
      </w:r>
      <w:r w:rsidR="006E4CC7" w:rsidRPr="00860562">
        <w:rPr>
          <w:rStyle w:val="1-Char"/>
          <w:rFonts w:hint="cs"/>
          <w:rtl/>
        </w:rPr>
        <w:t xml:space="preserve"> همان است که در این آیه آمده است:</w:t>
      </w:r>
    </w:p>
    <w:p w:rsidR="00465A8E" w:rsidRPr="00EE767A" w:rsidRDefault="00465A8E" w:rsidP="00465A8E">
      <w:pPr>
        <w:ind w:firstLine="284"/>
        <w:jc w:val="both"/>
        <w:rPr>
          <w:rStyle w:val="Char2"/>
          <w:rtl/>
        </w:rPr>
      </w:pPr>
      <w:r>
        <w:rPr>
          <w:rFonts w:cs="Traditional Arabic"/>
          <w:color w:val="000000"/>
          <w:shd w:val="clear" w:color="auto" w:fill="FFFFFF"/>
          <w:rtl/>
          <w:lang w:bidi="fa-IR"/>
        </w:rPr>
        <w:t>﴿</w:t>
      </w:r>
      <w:r w:rsidRPr="00EE767A">
        <w:rPr>
          <w:rStyle w:val="Char4"/>
          <w:rtl/>
        </w:rPr>
        <w:t xml:space="preserve">إِنَّ </w:t>
      </w:r>
      <w:r w:rsidRPr="00EE767A">
        <w:rPr>
          <w:rStyle w:val="Char4"/>
          <w:rFonts w:hint="cs"/>
          <w:rtl/>
        </w:rPr>
        <w:t>ٱللَّهَ</w:t>
      </w:r>
      <w:r w:rsidRPr="00EE767A">
        <w:rPr>
          <w:rStyle w:val="Char4"/>
          <w:rtl/>
        </w:rPr>
        <w:t xml:space="preserve"> عِندَهُ</w:t>
      </w:r>
      <w:r w:rsidRPr="00EE767A">
        <w:rPr>
          <w:rStyle w:val="Char4"/>
          <w:rFonts w:hint="cs"/>
          <w:rtl/>
        </w:rPr>
        <w:t>ۥ</w:t>
      </w:r>
      <w:r w:rsidRPr="00EE767A">
        <w:rPr>
          <w:rStyle w:val="Char4"/>
          <w:rtl/>
        </w:rPr>
        <w:t xml:space="preserve"> عِلۡمُ </w:t>
      </w:r>
      <w:r w:rsidRPr="00EE767A">
        <w:rPr>
          <w:rStyle w:val="Char4"/>
          <w:rFonts w:hint="cs"/>
          <w:rtl/>
        </w:rPr>
        <w:t>ٱلسَّاعَةِ</w:t>
      </w:r>
      <w:r w:rsidRPr="00EE767A">
        <w:rPr>
          <w:rStyle w:val="Char4"/>
          <w:rtl/>
        </w:rPr>
        <w:t xml:space="preserve"> وَيُنَزِّلُ </w:t>
      </w:r>
      <w:r w:rsidRPr="00EE767A">
        <w:rPr>
          <w:rStyle w:val="Char4"/>
          <w:rFonts w:hint="cs"/>
          <w:rtl/>
        </w:rPr>
        <w:t>ٱلۡغَيۡثَ</w:t>
      </w:r>
      <w:r w:rsidRPr="00EE767A">
        <w:rPr>
          <w:rStyle w:val="Char4"/>
          <w:rtl/>
        </w:rPr>
        <w:t xml:space="preserve"> وَيَعۡلَمُ مَا فِي </w:t>
      </w:r>
      <w:r w:rsidRPr="00EE767A">
        <w:rPr>
          <w:rStyle w:val="Char4"/>
          <w:rFonts w:hint="cs"/>
          <w:rtl/>
        </w:rPr>
        <w:t>ٱلۡأَرۡحَامِۖ</w:t>
      </w:r>
      <w:r w:rsidRPr="00EE767A">
        <w:rPr>
          <w:rStyle w:val="Char4"/>
          <w:rtl/>
        </w:rPr>
        <w:t xml:space="preserve"> وَمَا تَدۡرِي نَفۡسٞ مَّاذَا تَكۡسِبُ غَدٗاۖ وَمَا تَدۡرِي نَفۡسُۢ بِأَيِّ أَرۡضٖ تَمُوتُۚ إِنَّ </w:t>
      </w:r>
      <w:r w:rsidRPr="00EE767A">
        <w:rPr>
          <w:rStyle w:val="Char4"/>
          <w:rFonts w:hint="cs"/>
          <w:rtl/>
        </w:rPr>
        <w:t>ٱللَّهَ</w:t>
      </w:r>
      <w:r w:rsidRPr="00EE767A">
        <w:rPr>
          <w:rStyle w:val="Char4"/>
          <w:rtl/>
        </w:rPr>
        <w:t xml:space="preserve"> عَلِيمٌ خَبِيرُۢ٣٤</w:t>
      </w:r>
      <w:r>
        <w:rPr>
          <w:rFonts w:cs="Traditional Arabic"/>
          <w:color w:val="000000"/>
          <w:shd w:val="clear" w:color="auto" w:fill="FFFFFF"/>
          <w:rtl/>
          <w:lang w:bidi="fa-IR"/>
        </w:rPr>
        <w:t>﴾</w:t>
      </w:r>
      <w:r w:rsidRPr="00EE767A">
        <w:rPr>
          <w:rStyle w:val="Char4"/>
          <w:rtl/>
        </w:rPr>
        <w:t xml:space="preserve"> </w:t>
      </w:r>
      <w:r w:rsidRPr="00EE767A">
        <w:rPr>
          <w:rStyle w:val="Char2"/>
          <w:rtl/>
        </w:rPr>
        <w:t>[لقمان: 34]</w:t>
      </w:r>
      <w:r w:rsidRPr="00EE767A">
        <w:rPr>
          <w:rStyle w:val="Char2"/>
          <w:rFonts w:hint="cs"/>
          <w:rtl/>
        </w:rPr>
        <w:t>.</w:t>
      </w:r>
    </w:p>
    <w:p w:rsidR="006E4CC7" w:rsidRPr="00860562" w:rsidRDefault="006E4CC7" w:rsidP="005D5F97">
      <w:pPr>
        <w:ind w:firstLine="284"/>
        <w:jc w:val="both"/>
        <w:rPr>
          <w:rStyle w:val="1-Char"/>
          <w:rtl/>
        </w:rPr>
      </w:pPr>
      <w:r w:rsidRPr="00860562">
        <w:rPr>
          <w:rStyle w:val="1-Char"/>
          <w:rFonts w:hint="cs"/>
          <w:rtl/>
        </w:rPr>
        <w:t>«تنها خداوند قیامت و زمان آن را</w:t>
      </w:r>
      <w:r w:rsidR="00860562">
        <w:rPr>
          <w:rStyle w:val="1-Char"/>
          <w:rFonts w:hint="cs"/>
          <w:rtl/>
        </w:rPr>
        <w:t xml:space="preserve"> می‌</w:t>
      </w:r>
      <w:r w:rsidRPr="00860562">
        <w:rPr>
          <w:rStyle w:val="1-Char"/>
          <w:rFonts w:hint="cs"/>
          <w:rtl/>
        </w:rPr>
        <w:t>داند، هم اوست باران فرو می</w:t>
      </w:r>
      <w:r w:rsidRPr="00860562">
        <w:rPr>
          <w:rStyle w:val="1-Char"/>
          <w:rFonts w:hint="cs"/>
          <w:cs/>
        </w:rPr>
        <w:t>‎</w:t>
      </w:r>
      <w:r w:rsidRPr="00860562">
        <w:rPr>
          <w:rStyle w:val="1-Char"/>
          <w:rFonts w:hint="cs"/>
          <w:rtl/>
        </w:rPr>
        <w:t>باراند، و می</w:t>
      </w:r>
      <w:r w:rsidRPr="00860562">
        <w:rPr>
          <w:rStyle w:val="1-Char"/>
          <w:rFonts w:hint="cs"/>
          <w:cs/>
        </w:rPr>
        <w:t>‎</w:t>
      </w:r>
      <w:r w:rsidRPr="00860562">
        <w:rPr>
          <w:rStyle w:val="1-Char"/>
          <w:rFonts w:hint="cs"/>
          <w:rtl/>
        </w:rPr>
        <w:t>داند در رحمها</w:t>
      </w:r>
      <w:r w:rsidR="002943F6" w:rsidRPr="00860562">
        <w:rPr>
          <w:rStyle w:val="1-Char"/>
          <w:rFonts w:hint="cs"/>
          <w:rtl/>
        </w:rPr>
        <w:t xml:space="preserve"> چه</w:t>
      </w:r>
      <w:r w:rsidRPr="00860562">
        <w:rPr>
          <w:rStyle w:val="1-Char"/>
          <w:rFonts w:hint="cs"/>
          <w:rtl/>
        </w:rPr>
        <w:t xml:space="preserve"> وجود دارد، در حالی که هیچ کس نمی</w:t>
      </w:r>
      <w:r w:rsidRPr="00860562">
        <w:rPr>
          <w:rStyle w:val="1-Char"/>
          <w:rFonts w:hint="cs"/>
          <w:cs/>
        </w:rPr>
        <w:t>‎</w:t>
      </w:r>
      <w:r w:rsidRPr="00860562">
        <w:rPr>
          <w:rStyle w:val="1-Char"/>
          <w:rFonts w:hint="cs"/>
          <w:rtl/>
        </w:rPr>
        <w:t>داند فردا چه کسب می</w:t>
      </w:r>
      <w:r w:rsidRPr="00860562">
        <w:rPr>
          <w:rStyle w:val="1-Char"/>
          <w:rFonts w:hint="cs"/>
          <w:cs/>
        </w:rPr>
        <w:t>‎</w:t>
      </w:r>
      <w:r w:rsidRPr="00860562">
        <w:rPr>
          <w:rStyle w:val="1-Char"/>
          <w:rFonts w:hint="cs"/>
          <w:rtl/>
        </w:rPr>
        <w:t>کند و هیچ کس نمی</w:t>
      </w:r>
      <w:r w:rsidRPr="00860562">
        <w:rPr>
          <w:rStyle w:val="1-Char"/>
          <w:rFonts w:hint="cs"/>
          <w:cs/>
        </w:rPr>
        <w:t>‎</w:t>
      </w:r>
      <w:r w:rsidRPr="00860562">
        <w:rPr>
          <w:rStyle w:val="1-Char"/>
          <w:rFonts w:hint="cs"/>
          <w:rtl/>
        </w:rPr>
        <w:t>داند کجا و در چه سرزمینی می</w:t>
      </w:r>
      <w:r w:rsidRPr="00860562">
        <w:rPr>
          <w:rStyle w:val="1-Char"/>
          <w:rFonts w:hint="cs"/>
          <w:cs/>
        </w:rPr>
        <w:t>‎</w:t>
      </w:r>
      <w:r w:rsidRPr="00860562">
        <w:rPr>
          <w:rStyle w:val="1-Char"/>
          <w:rFonts w:hint="cs"/>
          <w:rtl/>
        </w:rPr>
        <w:t>میرد</w:t>
      </w:r>
      <w:r w:rsidR="002943F6" w:rsidRPr="00860562">
        <w:rPr>
          <w:rStyle w:val="1-Char"/>
          <w:rFonts w:hint="cs"/>
          <w:rtl/>
        </w:rPr>
        <w:t>؟</w:t>
      </w:r>
      <w:r w:rsidRPr="00860562">
        <w:rPr>
          <w:rStyle w:val="1-Char"/>
          <w:rFonts w:hint="cs"/>
          <w:rtl/>
        </w:rPr>
        <w:t xml:space="preserve"> خدا</w:t>
      </w:r>
      <w:r w:rsidR="002943F6" w:rsidRPr="00860562">
        <w:rPr>
          <w:rStyle w:val="1-Char"/>
          <w:rFonts w:hint="cs"/>
          <w:rtl/>
        </w:rPr>
        <w:t>وند</w:t>
      </w:r>
      <w:r w:rsidRPr="00860562">
        <w:rPr>
          <w:rStyle w:val="1-Char"/>
          <w:rFonts w:hint="cs"/>
          <w:rtl/>
        </w:rPr>
        <w:t xml:space="preserve"> دانای باخبر</w:t>
      </w:r>
      <w:r w:rsidR="002943F6" w:rsidRPr="00860562">
        <w:rPr>
          <w:rStyle w:val="1-Char"/>
          <w:rFonts w:hint="cs"/>
          <w:rtl/>
        </w:rPr>
        <w:t xml:space="preserve"> است</w:t>
      </w:r>
      <w:r w:rsidRPr="00860562">
        <w:rPr>
          <w:rStyle w:val="1-Char"/>
          <w:rFonts w:hint="cs"/>
          <w:rtl/>
        </w:rPr>
        <w:t>».</w:t>
      </w:r>
    </w:p>
    <w:p w:rsidR="006E4CC7" w:rsidRPr="005D5F97" w:rsidRDefault="006E4CC7" w:rsidP="00465A8E">
      <w:pPr>
        <w:pStyle w:val="a3"/>
        <w:rPr>
          <w:rtl/>
        </w:rPr>
      </w:pPr>
      <w:bookmarkStart w:id="248" w:name="_Toc210291272"/>
      <w:bookmarkStart w:id="249" w:name="_Toc211417307"/>
      <w:bookmarkStart w:id="250" w:name="_Toc319134867"/>
      <w:bookmarkStart w:id="251" w:name="_Toc435622118"/>
      <w:r w:rsidRPr="005D5F97">
        <w:rPr>
          <w:rFonts w:hint="cs"/>
          <w:rtl/>
        </w:rPr>
        <w:t>کهانت و پیشگویی</w:t>
      </w:r>
      <w:bookmarkEnd w:id="248"/>
      <w:bookmarkEnd w:id="249"/>
      <w:bookmarkEnd w:id="250"/>
      <w:bookmarkEnd w:id="251"/>
    </w:p>
    <w:p w:rsidR="006E4CC7" w:rsidRPr="005D5F97" w:rsidRDefault="002D57A5" w:rsidP="005D5F97">
      <w:pPr>
        <w:pStyle w:val="a0"/>
        <w:rPr>
          <w:rtl/>
        </w:rPr>
      </w:pPr>
      <w:bookmarkStart w:id="252" w:name="_Toc210291274"/>
      <w:bookmarkStart w:id="253" w:name="_Toc211417309"/>
      <w:bookmarkStart w:id="254" w:name="_Toc435622119"/>
      <w:r w:rsidRPr="005D5F97">
        <w:rPr>
          <w:rFonts w:hint="cs"/>
          <w:rtl/>
        </w:rPr>
        <w:t xml:space="preserve">1- </w:t>
      </w:r>
      <w:r w:rsidR="006E4CC7" w:rsidRPr="005D5F97">
        <w:rPr>
          <w:rFonts w:hint="cs"/>
          <w:rtl/>
        </w:rPr>
        <w:t>لقب</w:t>
      </w:r>
      <w:r w:rsidR="005875FE">
        <w:rPr>
          <w:rFonts w:hint="cs"/>
          <w:rtl/>
        </w:rPr>
        <w:t xml:space="preserve">‌ها </w:t>
      </w:r>
      <w:r w:rsidR="006E4CC7" w:rsidRPr="005D5F97">
        <w:rPr>
          <w:rFonts w:hint="cs"/>
          <w:rtl/>
        </w:rPr>
        <w:t>و عنوان</w:t>
      </w:r>
      <w:r w:rsidR="005875FE">
        <w:rPr>
          <w:rFonts w:hint="cs"/>
          <w:rtl/>
        </w:rPr>
        <w:t xml:space="preserve">‌های </w:t>
      </w:r>
      <w:r w:rsidR="006E4CC7" w:rsidRPr="005D5F97">
        <w:rPr>
          <w:rFonts w:hint="cs"/>
          <w:rtl/>
        </w:rPr>
        <w:t>مد</w:t>
      </w:r>
      <w:r w:rsidRPr="005D5F97">
        <w:rPr>
          <w:rFonts w:hint="cs"/>
          <w:rtl/>
        </w:rPr>
        <w:t>ّ</w:t>
      </w:r>
      <w:r w:rsidR="006E4CC7" w:rsidRPr="005D5F97">
        <w:rPr>
          <w:rFonts w:hint="cs"/>
          <w:rtl/>
        </w:rPr>
        <w:t xml:space="preserve">عیان </w:t>
      </w:r>
      <w:bookmarkEnd w:id="252"/>
      <w:bookmarkEnd w:id="253"/>
      <w:r w:rsidRPr="005D5F97">
        <w:rPr>
          <w:rFonts w:hint="cs"/>
          <w:rtl/>
        </w:rPr>
        <w:t>امور غیبی</w:t>
      </w:r>
      <w:bookmarkEnd w:id="254"/>
    </w:p>
    <w:p w:rsidR="006E4CC7" w:rsidRPr="00860562" w:rsidRDefault="006E4CC7" w:rsidP="005D5F97">
      <w:pPr>
        <w:ind w:firstLine="284"/>
        <w:jc w:val="both"/>
        <w:rPr>
          <w:rStyle w:val="1-Char"/>
          <w:rtl/>
        </w:rPr>
      </w:pPr>
      <w:r w:rsidRPr="00860562">
        <w:rPr>
          <w:rStyle w:val="1-Char"/>
          <w:rFonts w:hint="cs"/>
          <w:rtl/>
        </w:rPr>
        <w:t>مشهورترین کسانی که ادعای غیب را دارند، کُهّان (غیبگویان) هستند. عرب</w:t>
      </w:r>
      <w:r w:rsidR="002D57A5" w:rsidRPr="005D5F97">
        <w:rPr>
          <w:rFonts w:hint="cs"/>
          <w:sz w:val="2"/>
          <w:szCs w:val="4"/>
          <w:rtl/>
          <w:lang w:bidi="fa-IR"/>
        </w:rPr>
        <w:t xml:space="preserve"> </w:t>
      </w:r>
      <w:r w:rsidRPr="00860562">
        <w:rPr>
          <w:rStyle w:val="1-Char"/>
          <w:rFonts w:hint="cs"/>
          <w:rtl/>
        </w:rPr>
        <w:t>ها تمام کسانی را که مد</w:t>
      </w:r>
      <w:r w:rsidR="002D57A5" w:rsidRPr="00860562">
        <w:rPr>
          <w:rStyle w:val="1-Char"/>
          <w:rFonts w:hint="cs"/>
          <w:rtl/>
        </w:rPr>
        <w:t>ّ</w:t>
      </w:r>
      <w:r w:rsidRPr="00860562">
        <w:rPr>
          <w:rStyle w:val="1-Char"/>
          <w:rFonts w:hint="cs"/>
          <w:rtl/>
        </w:rPr>
        <w:t>عی غیب</w:t>
      </w:r>
      <w:r w:rsidR="002D57A5" w:rsidRPr="00860562">
        <w:rPr>
          <w:rStyle w:val="1-Char"/>
          <w:rFonts w:hint="cs"/>
          <w:rtl/>
        </w:rPr>
        <w:t xml:space="preserve"> هستند</w:t>
      </w:r>
      <w:r w:rsidRPr="00860562">
        <w:rPr>
          <w:rStyle w:val="1-Char"/>
          <w:rFonts w:hint="cs"/>
          <w:rtl/>
        </w:rPr>
        <w:t xml:space="preserve"> کاهن می</w:t>
      </w:r>
      <w:r w:rsidRPr="00860562">
        <w:rPr>
          <w:rStyle w:val="1-Char"/>
          <w:rFonts w:hint="cs"/>
          <w:cs/>
        </w:rPr>
        <w:t>‎</w:t>
      </w:r>
      <w:r w:rsidRPr="00860562">
        <w:rPr>
          <w:rStyle w:val="1-Char"/>
          <w:rFonts w:hint="cs"/>
          <w:rtl/>
        </w:rPr>
        <w:t>گویند.</w:t>
      </w:r>
    </w:p>
    <w:p w:rsidR="006E4CC7" w:rsidRPr="00860562" w:rsidRDefault="006E4CC7" w:rsidP="005D5F97">
      <w:pPr>
        <w:ind w:firstLine="284"/>
        <w:jc w:val="both"/>
        <w:rPr>
          <w:rStyle w:val="1-Char"/>
          <w:rtl/>
        </w:rPr>
      </w:pPr>
      <w:r w:rsidRPr="00860562">
        <w:rPr>
          <w:rStyle w:val="1-Char"/>
          <w:rFonts w:hint="cs"/>
          <w:rtl/>
        </w:rPr>
        <w:t>ابن حجر هیثمی کاهن را این گونه معرفی کرده است</w:t>
      </w:r>
      <w:r w:rsidR="002D57A5" w:rsidRPr="00860562">
        <w:rPr>
          <w:rStyle w:val="1-Char"/>
          <w:rFonts w:hint="cs"/>
          <w:rtl/>
        </w:rPr>
        <w:t>:</w:t>
      </w:r>
      <w:r w:rsidRPr="00860562">
        <w:rPr>
          <w:rStyle w:val="1-Char"/>
          <w:rFonts w:hint="cs"/>
          <w:rtl/>
        </w:rPr>
        <w:t xml:space="preserve"> «کسی است که از </w:t>
      </w:r>
      <w:r w:rsidR="002D57A5" w:rsidRPr="00860562">
        <w:rPr>
          <w:rStyle w:val="1-Char"/>
          <w:rFonts w:hint="cs"/>
          <w:rtl/>
        </w:rPr>
        <w:t>برخی امور غیبی</w:t>
      </w:r>
      <w:r w:rsidRPr="00860562">
        <w:rPr>
          <w:rStyle w:val="1-Char"/>
          <w:rFonts w:hint="cs"/>
          <w:rtl/>
        </w:rPr>
        <w:t xml:space="preserve"> خبر می</w:t>
      </w:r>
      <w:r w:rsidRPr="00860562">
        <w:rPr>
          <w:rStyle w:val="1-Char"/>
          <w:rFonts w:hint="cs"/>
          <w:cs/>
        </w:rPr>
        <w:t>‎</w:t>
      </w:r>
      <w:r w:rsidRPr="00860562">
        <w:rPr>
          <w:rStyle w:val="1-Char"/>
          <w:rFonts w:hint="cs"/>
          <w:rtl/>
        </w:rPr>
        <w:t xml:space="preserve">دهد، </w:t>
      </w:r>
      <w:r w:rsidR="002D57A5" w:rsidRPr="00860562">
        <w:rPr>
          <w:rStyle w:val="1-Char"/>
          <w:rFonts w:hint="cs"/>
          <w:rtl/>
        </w:rPr>
        <w:t>بسیاری</w:t>
      </w:r>
      <w:r w:rsidRPr="00860562">
        <w:rPr>
          <w:rStyle w:val="1-Char"/>
          <w:rFonts w:hint="cs"/>
          <w:rtl/>
        </w:rPr>
        <w:t xml:space="preserve"> از خبرهایش درست و بیشتر آن نادرست است و خود</w:t>
      </w:r>
      <w:r w:rsidR="002D57A5" w:rsidRPr="00860562">
        <w:rPr>
          <w:rStyle w:val="1-Char"/>
          <w:rFonts w:hint="cs"/>
          <w:rtl/>
        </w:rPr>
        <w:t>ش می</w:t>
      </w:r>
      <w:r w:rsidR="002D57A5" w:rsidRPr="005D5F97">
        <w:rPr>
          <w:rFonts w:hint="cs"/>
          <w:sz w:val="2"/>
          <w:szCs w:val="2"/>
          <w:rtl/>
          <w:lang w:bidi="fa-IR"/>
        </w:rPr>
        <w:t xml:space="preserve"> </w:t>
      </w:r>
      <w:r w:rsidR="002D57A5" w:rsidRPr="00860562">
        <w:rPr>
          <w:rStyle w:val="1-Char"/>
          <w:rFonts w:hint="cs"/>
          <w:rtl/>
        </w:rPr>
        <w:t>گوید که</w:t>
      </w:r>
      <w:r w:rsidRPr="00860562">
        <w:rPr>
          <w:rStyle w:val="1-Char"/>
          <w:rFonts w:hint="cs"/>
          <w:rtl/>
        </w:rPr>
        <w:t xml:space="preserve"> جن به او خبر می</w:t>
      </w:r>
      <w:r w:rsidRPr="00860562">
        <w:rPr>
          <w:rStyle w:val="1-Char"/>
          <w:rFonts w:hint="cs"/>
          <w:cs/>
        </w:rPr>
        <w:t>‎</w:t>
      </w:r>
      <w:r w:rsidRPr="00860562">
        <w:rPr>
          <w:rStyle w:val="1-Char"/>
          <w:rFonts w:hint="cs"/>
          <w:rtl/>
        </w:rPr>
        <w:t>دهد».</w:t>
      </w:r>
    </w:p>
    <w:p w:rsidR="006E4CC7" w:rsidRPr="00860562" w:rsidRDefault="006E4CC7" w:rsidP="005D5F97">
      <w:pPr>
        <w:ind w:firstLine="284"/>
        <w:jc w:val="both"/>
        <w:rPr>
          <w:rStyle w:val="1-Char"/>
          <w:rtl/>
        </w:rPr>
      </w:pPr>
      <w:r w:rsidRPr="00860562">
        <w:rPr>
          <w:rStyle w:val="1-Char"/>
          <w:rFonts w:hint="cs"/>
          <w:rtl/>
        </w:rPr>
        <w:t>برخی</w:t>
      </w:r>
      <w:r w:rsidR="002D57A5" w:rsidRPr="00860562">
        <w:rPr>
          <w:rStyle w:val="1-Char"/>
          <w:rFonts w:hint="cs"/>
          <w:rtl/>
        </w:rPr>
        <w:t xml:space="preserve"> از</w:t>
      </w:r>
      <w:r w:rsidRPr="00860562">
        <w:rPr>
          <w:rStyle w:val="1-Char"/>
          <w:rFonts w:hint="cs"/>
          <w:rtl/>
        </w:rPr>
        <w:t xml:space="preserve"> دانشمندان نقل </w:t>
      </w:r>
      <w:r w:rsidR="002D57A5" w:rsidRPr="00860562">
        <w:rPr>
          <w:rStyle w:val="1-Char"/>
          <w:rFonts w:hint="cs"/>
          <w:rtl/>
        </w:rPr>
        <w:t>می</w:t>
      </w:r>
      <w:r w:rsidR="002D57A5" w:rsidRPr="005D5F97">
        <w:rPr>
          <w:rFonts w:hint="cs"/>
          <w:sz w:val="2"/>
          <w:szCs w:val="2"/>
          <w:rtl/>
          <w:lang w:bidi="fa-IR"/>
        </w:rPr>
        <w:t xml:space="preserve"> </w:t>
      </w:r>
      <w:r w:rsidR="002D57A5" w:rsidRPr="00860562">
        <w:rPr>
          <w:rStyle w:val="1-Char"/>
          <w:rFonts w:hint="cs"/>
          <w:rtl/>
        </w:rPr>
        <w:t xml:space="preserve">کنند </w:t>
      </w:r>
      <w:r w:rsidRPr="00860562">
        <w:rPr>
          <w:rStyle w:val="1-Char"/>
          <w:rFonts w:hint="cs"/>
          <w:rtl/>
        </w:rPr>
        <w:t>که</w:t>
      </w:r>
      <w:r w:rsidR="002D57A5" w:rsidRPr="00860562">
        <w:rPr>
          <w:rStyle w:val="1-Char"/>
          <w:rFonts w:hint="cs"/>
          <w:rtl/>
        </w:rPr>
        <w:t>:</w:t>
      </w:r>
      <w:r w:rsidRPr="00860562">
        <w:rPr>
          <w:rStyle w:val="1-Char"/>
          <w:rFonts w:hint="cs"/>
          <w:rtl/>
        </w:rPr>
        <w:t xml:space="preserve"> کهانت «دست یازیدن به خبر دادن از غیب و </w:t>
      </w:r>
      <w:r w:rsidR="002D57A5" w:rsidRPr="00860562">
        <w:rPr>
          <w:rStyle w:val="1-Char"/>
          <w:rFonts w:hint="cs"/>
          <w:rtl/>
        </w:rPr>
        <w:t>امور</w:t>
      </w:r>
      <w:r w:rsidRPr="00860562">
        <w:rPr>
          <w:rStyle w:val="1-Char"/>
          <w:rFonts w:hint="cs"/>
          <w:rtl/>
        </w:rPr>
        <w:t xml:space="preserve"> آینده، و ادعای </w:t>
      </w:r>
      <w:r w:rsidR="002D57A5" w:rsidRPr="00860562">
        <w:rPr>
          <w:rStyle w:val="1-Char"/>
          <w:rFonts w:hint="cs"/>
          <w:rtl/>
        </w:rPr>
        <w:t>دانستن امور</w:t>
      </w:r>
      <w:r w:rsidRPr="00860562">
        <w:rPr>
          <w:rStyle w:val="1-Char"/>
          <w:rFonts w:hint="cs"/>
          <w:rtl/>
        </w:rPr>
        <w:t xml:space="preserve"> غیب است، و این که جن</w:t>
      </w:r>
      <w:r w:rsidR="002D57A5" w:rsidRPr="00860562">
        <w:rPr>
          <w:rStyle w:val="1-Char"/>
          <w:rFonts w:hint="cs"/>
          <w:rtl/>
        </w:rPr>
        <w:t xml:space="preserve"> او را از</w:t>
      </w:r>
      <w:r w:rsidRPr="00860562">
        <w:rPr>
          <w:rStyle w:val="1-Char"/>
          <w:rFonts w:hint="cs"/>
          <w:rtl/>
        </w:rPr>
        <w:t xml:space="preserve"> این </w:t>
      </w:r>
      <w:r w:rsidR="002D57A5" w:rsidRPr="00860562">
        <w:rPr>
          <w:rStyle w:val="1-Char"/>
          <w:rFonts w:hint="cs"/>
          <w:rtl/>
        </w:rPr>
        <w:t xml:space="preserve">امور باخبر </w:t>
      </w:r>
      <w:r w:rsidR="002D57A5" w:rsidRPr="00860562">
        <w:rPr>
          <w:rStyle w:val="1-Char"/>
          <w:rtl/>
        </w:rPr>
        <w:br/>
      </w:r>
      <w:r w:rsidR="002D57A5" w:rsidRPr="00860562">
        <w:rPr>
          <w:rStyle w:val="1-Char"/>
          <w:rFonts w:hint="cs"/>
          <w:rtl/>
        </w:rPr>
        <w:t>می</w:t>
      </w:r>
      <w:r w:rsidR="002D57A5" w:rsidRPr="005D5F97">
        <w:rPr>
          <w:rFonts w:hint="cs"/>
          <w:sz w:val="2"/>
          <w:szCs w:val="2"/>
          <w:rtl/>
          <w:lang w:bidi="fa-IR"/>
        </w:rPr>
        <w:t xml:space="preserve"> </w:t>
      </w:r>
      <w:r w:rsidR="002D57A5" w:rsidRPr="00860562">
        <w:rPr>
          <w:rStyle w:val="1-Char"/>
          <w:rFonts w:hint="cs"/>
          <w:rtl/>
        </w:rPr>
        <w:t>کند</w:t>
      </w:r>
      <w:r w:rsidRPr="00860562">
        <w:rPr>
          <w:rStyle w:val="1-Char"/>
          <w:rFonts w:hint="cs"/>
          <w:rtl/>
        </w:rPr>
        <w:t>».</w:t>
      </w:r>
      <w:r w:rsidRPr="00860562">
        <w:rPr>
          <w:rStyle w:val="1-Char"/>
          <w:vertAlign w:val="superscript"/>
          <w:rtl/>
        </w:rPr>
        <w:footnoteReference w:id="309"/>
      </w:r>
    </w:p>
    <w:p w:rsidR="006E4CC7" w:rsidRPr="00860562" w:rsidRDefault="006E4CC7" w:rsidP="005D5F97">
      <w:pPr>
        <w:ind w:firstLine="284"/>
        <w:jc w:val="both"/>
        <w:rPr>
          <w:rStyle w:val="1-Char"/>
          <w:rtl/>
        </w:rPr>
      </w:pPr>
      <w:r w:rsidRPr="00860562">
        <w:rPr>
          <w:rStyle w:val="1-Char"/>
          <w:rFonts w:hint="cs"/>
          <w:rtl/>
        </w:rPr>
        <w:t>ابن عابدین می</w:t>
      </w:r>
      <w:r w:rsidRPr="00860562">
        <w:rPr>
          <w:rStyle w:val="1-Char"/>
          <w:rFonts w:hint="cs"/>
          <w:cs/>
        </w:rPr>
        <w:t>‎</w:t>
      </w:r>
      <w:r w:rsidRPr="00860562">
        <w:rPr>
          <w:rStyle w:val="1-Char"/>
          <w:rFonts w:hint="cs"/>
          <w:rtl/>
        </w:rPr>
        <w:t xml:space="preserve">گوید: «کاهن کسی است که مدعی اطلاع از </w:t>
      </w:r>
      <w:r w:rsidR="002D57A5" w:rsidRPr="00860562">
        <w:rPr>
          <w:rStyle w:val="1-Char"/>
          <w:rFonts w:hint="cs"/>
          <w:rtl/>
        </w:rPr>
        <w:t>امور</w:t>
      </w:r>
      <w:r w:rsidRPr="00860562">
        <w:rPr>
          <w:rStyle w:val="1-Char"/>
          <w:rFonts w:hint="cs"/>
          <w:rtl/>
        </w:rPr>
        <w:t xml:space="preserve"> غیب به شیوه</w:t>
      </w:r>
      <w:r w:rsidR="005875FE">
        <w:rPr>
          <w:rStyle w:val="1-Char"/>
          <w:rFonts w:hint="cs"/>
          <w:rtl/>
        </w:rPr>
        <w:t xml:space="preserve">‌های </w:t>
      </w:r>
      <w:r w:rsidRPr="00860562">
        <w:rPr>
          <w:rStyle w:val="1-Char"/>
          <w:rFonts w:hint="cs"/>
          <w:rtl/>
        </w:rPr>
        <w:t xml:space="preserve">گوناگون </w:t>
      </w:r>
      <w:r w:rsidR="002D57A5" w:rsidRPr="00860562">
        <w:rPr>
          <w:rStyle w:val="1-Char"/>
          <w:rFonts w:hint="cs"/>
          <w:rtl/>
        </w:rPr>
        <w:t>می</w:t>
      </w:r>
      <w:r w:rsidR="002D57A5" w:rsidRPr="005D5F97">
        <w:rPr>
          <w:rFonts w:hint="cs"/>
          <w:sz w:val="2"/>
          <w:szCs w:val="2"/>
          <w:rtl/>
          <w:lang w:bidi="fa-IR"/>
        </w:rPr>
        <w:t xml:space="preserve"> </w:t>
      </w:r>
      <w:r w:rsidR="002D57A5" w:rsidRPr="00860562">
        <w:rPr>
          <w:rStyle w:val="1-Char"/>
          <w:rFonts w:hint="cs"/>
          <w:rtl/>
        </w:rPr>
        <w:t>باشد</w:t>
      </w:r>
      <w:r w:rsidRPr="00860562">
        <w:rPr>
          <w:rStyle w:val="1-Char"/>
          <w:rFonts w:hint="cs"/>
          <w:rtl/>
        </w:rPr>
        <w:t xml:space="preserve">، به همین خاطر به </w:t>
      </w:r>
      <w:r w:rsidR="002D57A5" w:rsidRPr="00860562">
        <w:rPr>
          <w:rStyle w:val="1-Char"/>
          <w:rFonts w:hint="cs"/>
          <w:rtl/>
        </w:rPr>
        <w:t>انواع</w:t>
      </w:r>
      <w:r w:rsidRPr="00860562">
        <w:rPr>
          <w:rStyle w:val="1-Char"/>
          <w:rFonts w:hint="cs"/>
          <w:rtl/>
        </w:rPr>
        <w:t xml:space="preserve"> گوناگون</w:t>
      </w:r>
      <w:r w:rsidR="002D57A5" w:rsidRPr="00860562">
        <w:rPr>
          <w:rStyle w:val="1-Char"/>
          <w:rFonts w:hint="cs"/>
          <w:rtl/>
        </w:rPr>
        <w:t>ی</w:t>
      </w:r>
      <w:r w:rsidRPr="00860562">
        <w:rPr>
          <w:rStyle w:val="1-Char"/>
          <w:rFonts w:hint="cs"/>
          <w:rtl/>
        </w:rPr>
        <w:t xml:space="preserve"> تقسیم شده، مانند پیشگویی</w:t>
      </w:r>
      <w:r w:rsidR="002D57A5" w:rsidRPr="00860562">
        <w:rPr>
          <w:rStyle w:val="1-Char"/>
          <w:rFonts w:hint="cs"/>
          <w:rtl/>
        </w:rPr>
        <w:t>،</w:t>
      </w:r>
      <w:r w:rsidRPr="00860562">
        <w:rPr>
          <w:rStyle w:val="1-Char"/>
          <w:rFonts w:hint="cs"/>
          <w:rtl/>
        </w:rPr>
        <w:t xml:space="preserve"> رمالی و طالع بینی</w:t>
      </w:r>
      <w:r w:rsidR="002D57A5" w:rsidRPr="00860562">
        <w:rPr>
          <w:rStyle w:val="1-Char"/>
          <w:rFonts w:hint="cs"/>
          <w:rtl/>
        </w:rPr>
        <w:t>.</w:t>
      </w:r>
      <w:r w:rsidRPr="00860562">
        <w:rPr>
          <w:rStyle w:val="1-Char"/>
          <w:rFonts w:hint="cs"/>
          <w:rtl/>
        </w:rPr>
        <w:t xml:space="preserve"> طالع بین کسی است که با طلوع و غروب</w:t>
      </w:r>
      <w:r w:rsidR="002D57A5" w:rsidRPr="00860562">
        <w:rPr>
          <w:rStyle w:val="1-Char"/>
          <w:rFonts w:hint="cs"/>
          <w:rtl/>
        </w:rPr>
        <w:t xml:space="preserve"> ستاره</w:t>
      </w:r>
      <w:r w:rsidRPr="00860562">
        <w:rPr>
          <w:rStyle w:val="1-Char"/>
          <w:rFonts w:hint="cs"/>
          <w:rtl/>
        </w:rPr>
        <w:t xml:space="preserve"> از آینده خبر </w:t>
      </w:r>
      <w:r w:rsidR="002D57A5" w:rsidRPr="00860562">
        <w:rPr>
          <w:rStyle w:val="1-Char"/>
          <w:rtl/>
        </w:rPr>
        <w:br/>
      </w:r>
      <w:r w:rsidRPr="00860562">
        <w:rPr>
          <w:rStyle w:val="1-Char"/>
          <w:rFonts w:hint="cs"/>
          <w:rtl/>
        </w:rPr>
        <w:t>می</w:t>
      </w:r>
      <w:r w:rsidRPr="005D5F97">
        <w:rPr>
          <w:rFonts w:hint="cs"/>
          <w:sz w:val="2"/>
          <w:szCs w:val="2"/>
          <w:rtl/>
          <w:lang w:bidi="fa-IR"/>
        </w:rPr>
        <w:t xml:space="preserve"> </w:t>
      </w:r>
      <w:r w:rsidRPr="00860562">
        <w:rPr>
          <w:rStyle w:val="1-Char"/>
          <w:rFonts w:hint="cs"/>
          <w:rtl/>
        </w:rPr>
        <w:t xml:space="preserve">دهد، و رمال آن است که با شن </w:t>
      </w:r>
      <w:r w:rsidR="002D57A5" w:rsidRPr="00860562">
        <w:rPr>
          <w:rStyle w:val="1-Char"/>
          <w:rFonts w:hint="cs"/>
          <w:rtl/>
        </w:rPr>
        <w:t>و سنگریزه به امور می</w:t>
      </w:r>
      <w:r w:rsidR="002D57A5" w:rsidRPr="005D5F97">
        <w:rPr>
          <w:rFonts w:hint="cs"/>
          <w:sz w:val="2"/>
          <w:szCs w:val="2"/>
          <w:rtl/>
          <w:lang w:bidi="fa-IR"/>
        </w:rPr>
        <w:t xml:space="preserve"> </w:t>
      </w:r>
      <w:r w:rsidR="002D57A5" w:rsidRPr="00860562">
        <w:rPr>
          <w:rStyle w:val="1-Char"/>
          <w:rFonts w:hint="cs"/>
          <w:rtl/>
        </w:rPr>
        <w:t>پردازد.</w:t>
      </w:r>
      <w:r w:rsidRPr="00860562">
        <w:rPr>
          <w:rStyle w:val="1-Char"/>
          <w:rFonts w:hint="cs"/>
          <w:rtl/>
        </w:rPr>
        <w:t xml:space="preserve"> پیشگو کسی است که مدعی است در میان جن</w:t>
      </w:r>
      <w:r w:rsidR="005875FE">
        <w:rPr>
          <w:rStyle w:val="1-Char"/>
          <w:rFonts w:hint="cs"/>
          <w:rtl/>
        </w:rPr>
        <w:t xml:space="preserve">‌ها </w:t>
      </w:r>
      <w:r w:rsidRPr="00860562">
        <w:rPr>
          <w:rStyle w:val="1-Char"/>
          <w:rFonts w:hint="cs"/>
          <w:rtl/>
        </w:rPr>
        <w:t>دوستی دارد</w:t>
      </w:r>
      <w:r w:rsidR="002D57A5" w:rsidRPr="00860562">
        <w:rPr>
          <w:rStyle w:val="1-Char"/>
          <w:rFonts w:hint="cs"/>
          <w:rtl/>
        </w:rPr>
        <w:t xml:space="preserve"> که او را</w:t>
      </w:r>
      <w:r w:rsidRPr="00860562">
        <w:rPr>
          <w:rStyle w:val="1-Char"/>
          <w:rFonts w:hint="cs"/>
          <w:rtl/>
        </w:rPr>
        <w:t xml:space="preserve"> </w:t>
      </w:r>
      <w:r w:rsidR="002D57A5" w:rsidRPr="00860562">
        <w:rPr>
          <w:rStyle w:val="1-Char"/>
          <w:rFonts w:hint="cs"/>
          <w:rtl/>
        </w:rPr>
        <w:t>از رویدادها</w:t>
      </w:r>
      <w:r w:rsidRPr="00860562">
        <w:rPr>
          <w:rStyle w:val="1-Char"/>
          <w:rFonts w:hint="cs"/>
          <w:rtl/>
        </w:rPr>
        <w:t xml:space="preserve"> باخبر می</w:t>
      </w:r>
      <w:r w:rsidRPr="00860562">
        <w:rPr>
          <w:rStyle w:val="1-Char"/>
          <w:rFonts w:hint="cs"/>
          <w:cs/>
        </w:rPr>
        <w:t>‎</w:t>
      </w:r>
      <w:r w:rsidRPr="00860562">
        <w:rPr>
          <w:rStyle w:val="1-Char"/>
          <w:rFonts w:hint="cs"/>
          <w:rtl/>
        </w:rPr>
        <w:t>کند».</w:t>
      </w:r>
      <w:r w:rsidRPr="00860562">
        <w:rPr>
          <w:rStyle w:val="1-Char"/>
          <w:vertAlign w:val="superscript"/>
          <w:rtl/>
        </w:rPr>
        <w:footnoteReference w:id="310"/>
      </w:r>
    </w:p>
    <w:p w:rsidR="006E4CC7" w:rsidRPr="00860562" w:rsidRDefault="006E4CC7" w:rsidP="005D5F97">
      <w:pPr>
        <w:ind w:firstLine="284"/>
        <w:jc w:val="both"/>
        <w:rPr>
          <w:rStyle w:val="1-Char"/>
          <w:rtl/>
        </w:rPr>
      </w:pPr>
      <w:r w:rsidRPr="00860562">
        <w:rPr>
          <w:rStyle w:val="1-Char"/>
          <w:rFonts w:hint="cs"/>
          <w:rtl/>
        </w:rPr>
        <w:t>شیخ محمد بن عبدالوهاب می</w:t>
      </w:r>
      <w:r w:rsidRPr="00860562">
        <w:rPr>
          <w:rStyle w:val="1-Char"/>
          <w:rFonts w:hint="cs"/>
          <w:cs/>
        </w:rPr>
        <w:t>‎</w:t>
      </w:r>
      <w:r w:rsidRPr="00860562">
        <w:rPr>
          <w:rStyle w:val="1-Char"/>
          <w:rFonts w:hint="cs"/>
          <w:rtl/>
        </w:rPr>
        <w:t>گوید: «بغوی می</w:t>
      </w:r>
      <w:r w:rsidRPr="00860562">
        <w:rPr>
          <w:rStyle w:val="1-Char"/>
          <w:rFonts w:hint="cs"/>
          <w:cs/>
        </w:rPr>
        <w:t>‎</w:t>
      </w:r>
      <w:r w:rsidRPr="00860562">
        <w:rPr>
          <w:rStyle w:val="1-Char"/>
          <w:rFonts w:hint="cs"/>
          <w:rtl/>
        </w:rPr>
        <w:t>گوید: پیشگو (عرّاف) کسی است که با مقدمه</w:t>
      </w:r>
      <w:r w:rsidRPr="00860562">
        <w:rPr>
          <w:rStyle w:val="1-Char"/>
          <w:rFonts w:hint="cs"/>
          <w:cs/>
        </w:rPr>
        <w:t>‎</w:t>
      </w:r>
      <w:r w:rsidRPr="00860562">
        <w:rPr>
          <w:rStyle w:val="1-Char"/>
          <w:rFonts w:hint="cs"/>
          <w:rtl/>
        </w:rPr>
        <w:t>هایی که به کمک</w:t>
      </w:r>
      <w:r w:rsidR="00540F57">
        <w:rPr>
          <w:rStyle w:val="1-Char"/>
          <w:rFonts w:hint="cs"/>
          <w:rtl/>
        </w:rPr>
        <w:t xml:space="preserve"> آن‌ها </w:t>
      </w:r>
      <w:r w:rsidR="001B52E2" w:rsidRPr="00860562">
        <w:rPr>
          <w:rStyle w:val="1-Char"/>
          <w:rFonts w:hint="cs"/>
          <w:rtl/>
        </w:rPr>
        <w:t>از مال</w:t>
      </w:r>
      <w:r w:rsidRPr="00860562">
        <w:rPr>
          <w:rStyle w:val="1-Char"/>
          <w:rFonts w:hint="cs"/>
          <w:rtl/>
        </w:rPr>
        <w:t xml:space="preserve"> ربوده شده و </w:t>
      </w:r>
      <w:r w:rsidR="001B52E2" w:rsidRPr="00860562">
        <w:rPr>
          <w:rStyle w:val="1-Char"/>
          <w:rFonts w:hint="cs"/>
          <w:rtl/>
        </w:rPr>
        <w:t>مکان آن</w:t>
      </w:r>
      <w:r w:rsidRPr="00860562">
        <w:rPr>
          <w:rStyle w:val="1-Char"/>
          <w:rFonts w:hint="cs"/>
          <w:rtl/>
        </w:rPr>
        <w:t xml:space="preserve"> گمشده و مانند</w:t>
      </w:r>
      <w:r w:rsidR="001B52E2" w:rsidRPr="00860562">
        <w:rPr>
          <w:rStyle w:val="1-Char"/>
          <w:rFonts w:hint="cs"/>
          <w:rtl/>
        </w:rPr>
        <w:t xml:space="preserve"> </w:t>
      </w:r>
      <w:r w:rsidRPr="00860562">
        <w:rPr>
          <w:rStyle w:val="1-Char"/>
          <w:rFonts w:hint="cs"/>
          <w:rtl/>
        </w:rPr>
        <w:t>آن</w:t>
      </w:r>
      <w:r w:rsidR="001B52E2" w:rsidRPr="00860562">
        <w:rPr>
          <w:rStyle w:val="1-Char"/>
          <w:rFonts w:hint="cs"/>
          <w:rtl/>
        </w:rPr>
        <w:t xml:space="preserve"> باخبر است.</w:t>
      </w:r>
      <w:r w:rsidRPr="00860562">
        <w:rPr>
          <w:rStyle w:val="1-Char"/>
          <w:rFonts w:hint="cs"/>
          <w:rtl/>
        </w:rPr>
        <w:t xml:space="preserve"> برخی گفته</w:t>
      </w:r>
      <w:r w:rsidRPr="00860562">
        <w:rPr>
          <w:rStyle w:val="1-Char"/>
          <w:rFonts w:hint="cs"/>
          <w:cs/>
        </w:rPr>
        <w:t>‎</w:t>
      </w:r>
      <w:r w:rsidRPr="00860562">
        <w:rPr>
          <w:rStyle w:val="1-Char"/>
          <w:rFonts w:hint="cs"/>
          <w:rtl/>
        </w:rPr>
        <w:t>اند</w:t>
      </w:r>
      <w:r w:rsidR="001B52E2" w:rsidRPr="00860562">
        <w:rPr>
          <w:rStyle w:val="1-Char"/>
          <w:rFonts w:hint="cs"/>
          <w:rtl/>
        </w:rPr>
        <w:t>:</w:t>
      </w:r>
      <w:r w:rsidRPr="00860562">
        <w:rPr>
          <w:rStyle w:val="1-Char"/>
          <w:rFonts w:hint="cs"/>
          <w:rtl/>
        </w:rPr>
        <w:t xml:space="preserve"> همان کاهن است، کاهن کسی است که از </w:t>
      </w:r>
      <w:r w:rsidR="001B52E2" w:rsidRPr="00860562">
        <w:rPr>
          <w:rStyle w:val="1-Char"/>
          <w:rFonts w:hint="cs"/>
          <w:rtl/>
        </w:rPr>
        <w:t xml:space="preserve">امور </w:t>
      </w:r>
      <w:r w:rsidRPr="00860562">
        <w:rPr>
          <w:rStyle w:val="1-Char"/>
          <w:rFonts w:hint="cs"/>
          <w:rtl/>
        </w:rPr>
        <w:t>آینده خبر می</w:t>
      </w:r>
      <w:r w:rsidR="001B52E2" w:rsidRPr="005D5F97">
        <w:rPr>
          <w:rFonts w:hint="cs"/>
          <w:sz w:val="2"/>
          <w:szCs w:val="2"/>
          <w:rtl/>
          <w:lang w:bidi="fa-IR"/>
        </w:rPr>
        <w:t>ج</w:t>
      </w:r>
      <w:r w:rsidRPr="00860562">
        <w:rPr>
          <w:rStyle w:val="1-Char"/>
          <w:rFonts w:hint="cs"/>
          <w:rtl/>
        </w:rPr>
        <w:t>دهد، نیز گفته</w:t>
      </w:r>
      <w:r w:rsidRPr="00860562">
        <w:rPr>
          <w:rStyle w:val="1-Char"/>
          <w:rFonts w:hint="cs"/>
          <w:cs/>
        </w:rPr>
        <w:t>‎</w:t>
      </w:r>
      <w:r w:rsidRPr="00860562">
        <w:rPr>
          <w:rStyle w:val="1-Char"/>
          <w:rFonts w:hint="cs"/>
          <w:rtl/>
        </w:rPr>
        <w:t>اند</w:t>
      </w:r>
      <w:r w:rsidR="001B52E2" w:rsidRPr="00860562">
        <w:rPr>
          <w:rStyle w:val="1-Char"/>
          <w:rFonts w:hint="cs"/>
          <w:rtl/>
        </w:rPr>
        <w:t>:</w:t>
      </w:r>
      <w:r w:rsidRPr="00860562">
        <w:rPr>
          <w:rStyle w:val="1-Char"/>
          <w:rFonts w:hint="cs"/>
          <w:rtl/>
        </w:rPr>
        <w:t xml:space="preserve"> کسی است که از آنچه در درون نهفته است خبر می</w:t>
      </w:r>
      <w:r w:rsidRPr="00860562">
        <w:rPr>
          <w:rStyle w:val="1-Char"/>
          <w:rFonts w:hint="cs"/>
          <w:cs/>
        </w:rPr>
        <w:t>‎</w:t>
      </w:r>
      <w:r w:rsidRPr="00860562">
        <w:rPr>
          <w:rStyle w:val="1-Char"/>
          <w:rFonts w:hint="cs"/>
          <w:rtl/>
        </w:rPr>
        <w:t>دهد.</w:t>
      </w:r>
      <w:r w:rsidRPr="00860562">
        <w:rPr>
          <w:rStyle w:val="1-Char"/>
          <w:rFonts w:hint="cs"/>
          <w:cs/>
        </w:rPr>
        <w:t>‎</w:t>
      </w:r>
    </w:p>
    <w:p w:rsidR="006E4CC7" w:rsidRPr="00860562" w:rsidRDefault="006E4CC7" w:rsidP="005D5F97">
      <w:pPr>
        <w:ind w:firstLine="284"/>
        <w:jc w:val="both"/>
        <w:rPr>
          <w:rStyle w:val="1-Char"/>
          <w:rtl/>
        </w:rPr>
      </w:pPr>
      <w:r w:rsidRPr="00860562">
        <w:rPr>
          <w:rStyle w:val="1-Char"/>
          <w:rFonts w:hint="cs"/>
          <w:rtl/>
        </w:rPr>
        <w:t>ابوالعباس ابن تیمیه</w:t>
      </w:r>
      <w:r w:rsidR="001B52E2" w:rsidRPr="00860562">
        <w:rPr>
          <w:rStyle w:val="1-Char"/>
          <w:rFonts w:hint="cs"/>
          <w:rtl/>
        </w:rPr>
        <w:t xml:space="preserve"> </w:t>
      </w:r>
      <w:r w:rsidR="00EB17E5" w:rsidRPr="005D5F97">
        <w:rPr>
          <w:rFonts w:cs="CTraditional Arabic" w:hint="cs"/>
          <w:rtl/>
          <w:lang w:bidi="fa-IR"/>
        </w:rPr>
        <w:t>/</w:t>
      </w:r>
      <w:r w:rsidRPr="00860562">
        <w:rPr>
          <w:rStyle w:val="1-Char"/>
          <w:rFonts w:hint="cs"/>
          <w:rtl/>
        </w:rPr>
        <w:t xml:space="preserve"> می</w:t>
      </w:r>
      <w:r w:rsidRPr="00860562">
        <w:rPr>
          <w:rStyle w:val="1-Char"/>
          <w:rFonts w:hint="eastAsia"/>
          <w:cs/>
        </w:rPr>
        <w:t>‎</w:t>
      </w:r>
      <w:r w:rsidRPr="00860562">
        <w:rPr>
          <w:rStyle w:val="1-Char"/>
          <w:rFonts w:hint="cs"/>
          <w:rtl/>
        </w:rPr>
        <w:t>گوید: «پیشگو عنوانی است برای کاهن</w:t>
      </w:r>
      <w:r w:rsidR="001B52E2" w:rsidRPr="00860562">
        <w:rPr>
          <w:rStyle w:val="1-Char"/>
          <w:rFonts w:hint="cs"/>
          <w:rtl/>
        </w:rPr>
        <w:t>،</w:t>
      </w:r>
      <w:r w:rsidRPr="00860562">
        <w:rPr>
          <w:rStyle w:val="1-Char"/>
          <w:rFonts w:hint="cs"/>
          <w:rtl/>
        </w:rPr>
        <w:t xml:space="preserve"> طالع بین</w:t>
      </w:r>
      <w:r w:rsidR="001B52E2" w:rsidRPr="00860562">
        <w:rPr>
          <w:rStyle w:val="1-Char"/>
          <w:rFonts w:hint="cs"/>
          <w:rtl/>
        </w:rPr>
        <w:t>،</w:t>
      </w:r>
      <w:r w:rsidRPr="00860562">
        <w:rPr>
          <w:rStyle w:val="1-Char"/>
          <w:rFonts w:hint="cs"/>
          <w:rtl/>
        </w:rPr>
        <w:t xml:space="preserve"> رمال و کسانی مانند</w:t>
      </w:r>
      <w:r w:rsidR="00540F57">
        <w:rPr>
          <w:rStyle w:val="1-Char"/>
          <w:rFonts w:hint="cs"/>
          <w:rtl/>
        </w:rPr>
        <w:t xml:space="preserve"> آن‌ها </w:t>
      </w:r>
      <w:r w:rsidRPr="00860562">
        <w:rPr>
          <w:rStyle w:val="1-Char"/>
          <w:rFonts w:hint="cs"/>
          <w:rtl/>
        </w:rPr>
        <w:t xml:space="preserve">که </w:t>
      </w:r>
      <w:r w:rsidR="001B52E2" w:rsidRPr="00860562">
        <w:rPr>
          <w:rStyle w:val="1-Char"/>
          <w:rFonts w:hint="cs"/>
          <w:rtl/>
        </w:rPr>
        <w:t>با این</w:t>
      </w:r>
      <w:r w:rsidRPr="00860562">
        <w:rPr>
          <w:rStyle w:val="1-Char"/>
          <w:rFonts w:hint="cs"/>
          <w:rtl/>
        </w:rPr>
        <w:t xml:space="preserve"> روش</w:t>
      </w:r>
      <w:r w:rsidR="0080376C">
        <w:rPr>
          <w:rStyle w:val="1-Char"/>
          <w:rFonts w:hint="cs"/>
          <w:rtl/>
        </w:rPr>
        <w:t>‌</w:t>
      </w:r>
      <w:r w:rsidRPr="00860562">
        <w:rPr>
          <w:rStyle w:val="1-Char"/>
          <w:rFonts w:hint="cs"/>
          <w:rtl/>
        </w:rPr>
        <w:t>ها درباره</w:t>
      </w:r>
      <w:r w:rsidRPr="00860562">
        <w:rPr>
          <w:rStyle w:val="1-Char"/>
          <w:rFonts w:hint="cs"/>
          <w:cs/>
        </w:rPr>
        <w:t>‎</w:t>
      </w:r>
      <w:r w:rsidRPr="00860562">
        <w:rPr>
          <w:rStyle w:val="1-Char"/>
          <w:rFonts w:hint="cs"/>
          <w:rtl/>
        </w:rPr>
        <w:t xml:space="preserve">ی شناسایی </w:t>
      </w:r>
      <w:r w:rsidR="001B52E2" w:rsidRPr="00860562">
        <w:rPr>
          <w:rStyle w:val="1-Char"/>
          <w:rFonts w:hint="cs"/>
          <w:rtl/>
        </w:rPr>
        <w:t>امور</w:t>
      </w:r>
      <w:r w:rsidRPr="00860562">
        <w:rPr>
          <w:rStyle w:val="1-Char"/>
          <w:rFonts w:hint="cs"/>
          <w:rtl/>
        </w:rPr>
        <w:t xml:space="preserve"> و رویدادها صحبت می</w:t>
      </w:r>
      <w:r w:rsidRPr="00860562">
        <w:rPr>
          <w:rStyle w:val="1-Char"/>
          <w:rFonts w:hint="cs"/>
          <w:cs/>
        </w:rPr>
        <w:t>‎</w:t>
      </w:r>
      <w:r w:rsidRPr="00860562">
        <w:rPr>
          <w:rStyle w:val="1-Char"/>
          <w:rFonts w:hint="cs"/>
          <w:rtl/>
        </w:rPr>
        <w:t>کن</w:t>
      </w:r>
      <w:r w:rsidR="003C10E6" w:rsidRPr="00860562">
        <w:rPr>
          <w:rStyle w:val="1-Char"/>
          <w:rFonts w:hint="cs"/>
          <w:rtl/>
        </w:rPr>
        <w:t>ن</w:t>
      </w:r>
      <w:r w:rsidRPr="00860562">
        <w:rPr>
          <w:rStyle w:val="1-Char"/>
          <w:rFonts w:hint="cs"/>
          <w:rtl/>
        </w:rPr>
        <w:t>د».</w:t>
      </w:r>
      <w:r w:rsidRPr="00860562">
        <w:rPr>
          <w:rStyle w:val="1-Char"/>
          <w:vertAlign w:val="superscript"/>
          <w:rtl/>
        </w:rPr>
        <w:footnoteReference w:id="311"/>
      </w:r>
    </w:p>
    <w:p w:rsidR="006E4CC7" w:rsidRPr="00860562" w:rsidRDefault="006E4CC7" w:rsidP="005D5F97">
      <w:pPr>
        <w:ind w:firstLine="284"/>
        <w:jc w:val="both"/>
        <w:rPr>
          <w:rStyle w:val="1-Char"/>
          <w:rtl/>
        </w:rPr>
      </w:pPr>
      <w:r w:rsidRPr="00860562">
        <w:rPr>
          <w:rStyle w:val="1-Char"/>
          <w:rFonts w:hint="cs"/>
          <w:rtl/>
        </w:rPr>
        <w:t>شیخ سلیمان شارح</w:t>
      </w:r>
      <w:r w:rsidR="00540F57">
        <w:rPr>
          <w:rStyle w:val="1-Char"/>
          <w:rFonts w:hint="cs"/>
          <w:rtl/>
        </w:rPr>
        <w:t xml:space="preserve"> </w:t>
      </w:r>
      <w:r w:rsidRPr="00860562">
        <w:rPr>
          <w:rStyle w:val="1-Char"/>
          <w:rFonts w:hint="cs"/>
          <w:rtl/>
        </w:rPr>
        <w:t>می</w:t>
      </w:r>
      <w:r w:rsidRPr="00860562">
        <w:rPr>
          <w:rStyle w:val="1-Char"/>
          <w:rFonts w:hint="cs"/>
          <w:cs/>
        </w:rPr>
        <w:t>‎</w:t>
      </w:r>
      <w:r w:rsidRPr="00860562">
        <w:rPr>
          <w:rStyle w:val="1-Char"/>
          <w:rFonts w:hint="cs"/>
          <w:rtl/>
        </w:rPr>
        <w:t>گوید: «</w:t>
      </w:r>
      <w:r w:rsidR="001B52E2" w:rsidRPr="00860562">
        <w:rPr>
          <w:rStyle w:val="1-Char"/>
          <w:rFonts w:hint="cs"/>
          <w:rtl/>
        </w:rPr>
        <w:t>کسی</w:t>
      </w:r>
      <w:r w:rsidRPr="00860562">
        <w:rPr>
          <w:rStyle w:val="1-Char"/>
          <w:rFonts w:hint="cs"/>
          <w:rtl/>
        </w:rPr>
        <w:t xml:space="preserve"> که</w:t>
      </w:r>
      <w:r w:rsidR="001B52E2" w:rsidRPr="00860562">
        <w:rPr>
          <w:rStyle w:val="1-Char"/>
          <w:rFonts w:hint="cs"/>
          <w:rtl/>
        </w:rPr>
        <w:t xml:space="preserve"> می</w:t>
      </w:r>
      <w:r w:rsidR="001B52E2" w:rsidRPr="005D5F97">
        <w:rPr>
          <w:rFonts w:hint="cs"/>
          <w:sz w:val="2"/>
          <w:szCs w:val="2"/>
          <w:rtl/>
          <w:lang w:bidi="fa-IR"/>
        </w:rPr>
        <w:t xml:space="preserve"> </w:t>
      </w:r>
      <w:r w:rsidR="001B52E2" w:rsidRPr="00860562">
        <w:rPr>
          <w:rStyle w:val="1-Char"/>
          <w:rFonts w:hint="cs"/>
          <w:rtl/>
        </w:rPr>
        <w:t>گوید:</w:t>
      </w:r>
      <w:r w:rsidRPr="005D5F97">
        <w:rPr>
          <w:rFonts w:hint="cs"/>
          <w:sz w:val="16"/>
          <w:szCs w:val="20"/>
          <w:rtl/>
          <w:lang w:bidi="fa-IR"/>
        </w:rPr>
        <w:t xml:space="preserve"> </w:t>
      </w:r>
      <w:r w:rsidRPr="00860562">
        <w:rPr>
          <w:rStyle w:val="1-Char"/>
          <w:rFonts w:hint="cs"/>
          <w:rtl/>
        </w:rPr>
        <w:t xml:space="preserve">از غیب </w:t>
      </w:r>
      <w:r w:rsidR="001B52E2" w:rsidRPr="00860562">
        <w:rPr>
          <w:rStyle w:val="1-Char"/>
          <w:rFonts w:hint="cs"/>
          <w:rtl/>
        </w:rPr>
        <w:t>باخبر است</w:t>
      </w:r>
      <w:r w:rsidRPr="00860562">
        <w:rPr>
          <w:rStyle w:val="1-Char"/>
          <w:rFonts w:hint="cs"/>
          <w:rtl/>
        </w:rPr>
        <w:t xml:space="preserve">، یا </w:t>
      </w:r>
      <w:r w:rsidR="001B52E2" w:rsidRPr="00860562">
        <w:rPr>
          <w:rStyle w:val="1-Char"/>
          <w:rFonts w:hint="cs"/>
          <w:rtl/>
        </w:rPr>
        <w:t>جزو</w:t>
      </w:r>
      <w:r w:rsidRPr="00860562">
        <w:rPr>
          <w:rStyle w:val="1-Char"/>
          <w:rFonts w:hint="cs"/>
          <w:rtl/>
        </w:rPr>
        <w:t xml:space="preserve"> کاهن است، و یا شریک در معنی آن، که به او ملحق</w:t>
      </w:r>
      <w:r w:rsidR="00860562">
        <w:rPr>
          <w:rStyle w:val="1-Char"/>
          <w:rFonts w:hint="cs"/>
          <w:rtl/>
        </w:rPr>
        <w:t xml:space="preserve"> می‌</w:t>
      </w:r>
      <w:r w:rsidRPr="00860562">
        <w:rPr>
          <w:rStyle w:val="1-Char"/>
          <w:rFonts w:hint="cs"/>
          <w:rtl/>
        </w:rPr>
        <w:t>شود</w:t>
      </w:r>
      <w:r w:rsidR="001B52E2" w:rsidRPr="00860562">
        <w:rPr>
          <w:rStyle w:val="1-Char"/>
          <w:rFonts w:hint="cs"/>
          <w:rtl/>
        </w:rPr>
        <w:t>.</w:t>
      </w:r>
      <w:r w:rsidRPr="00860562">
        <w:rPr>
          <w:rStyle w:val="1-Char"/>
          <w:rFonts w:hint="cs"/>
          <w:rtl/>
        </w:rPr>
        <w:t xml:space="preserve"> و</w:t>
      </w:r>
      <w:r w:rsidR="001B52E2" w:rsidRPr="00860562">
        <w:rPr>
          <w:rStyle w:val="1-Char"/>
          <w:rFonts w:hint="cs"/>
          <w:rtl/>
        </w:rPr>
        <w:t xml:space="preserve"> گاهی اوقات</w:t>
      </w:r>
      <w:r w:rsidRPr="00860562">
        <w:rPr>
          <w:rStyle w:val="1-Char"/>
          <w:rFonts w:hint="cs"/>
          <w:rtl/>
        </w:rPr>
        <w:t xml:space="preserve"> درست گویی خبردهنده از برخی امور با مکاشفه است و برخی از سوی شیاطین خبر داده می</w:t>
      </w:r>
      <w:r w:rsidRPr="00860562">
        <w:rPr>
          <w:rStyle w:val="1-Char"/>
          <w:rFonts w:hint="cs"/>
          <w:cs/>
        </w:rPr>
        <w:t>‎</w:t>
      </w:r>
      <w:r w:rsidRPr="00860562">
        <w:rPr>
          <w:rStyle w:val="1-Char"/>
          <w:rFonts w:hint="cs"/>
          <w:rtl/>
        </w:rPr>
        <w:t>شود، و با فال، راندن پرندگان (فال پرنده)</w:t>
      </w:r>
      <w:r w:rsidR="00BB1150" w:rsidRPr="00860562">
        <w:rPr>
          <w:rStyle w:val="1-Char"/>
          <w:rFonts w:hint="cs"/>
          <w:rtl/>
        </w:rPr>
        <w:t>،</w:t>
      </w:r>
      <w:r w:rsidRPr="00860562">
        <w:rPr>
          <w:rStyle w:val="1-Char"/>
          <w:rFonts w:hint="cs"/>
          <w:rtl/>
        </w:rPr>
        <w:t xml:space="preserve"> </w:t>
      </w:r>
      <w:r w:rsidR="00BB1150" w:rsidRPr="00860562">
        <w:rPr>
          <w:rStyle w:val="1-Char"/>
          <w:rFonts w:hint="cs"/>
          <w:rtl/>
        </w:rPr>
        <w:t>سنگریزه</w:t>
      </w:r>
      <w:r w:rsidRPr="00860562">
        <w:rPr>
          <w:rStyle w:val="1-Char"/>
          <w:rFonts w:hint="cs"/>
          <w:rtl/>
        </w:rPr>
        <w:t xml:space="preserve"> و خط کشیدن بر زمین</w:t>
      </w:r>
      <w:r w:rsidRPr="005D5F97">
        <w:rPr>
          <w:rFonts w:hint="cs"/>
          <w:sz w:val="18"/>
          <w:szCs w:val="22"/>
          <w:rtl/>
          <w:lang w:bidi="fa-IR"/>
        </w:rPr>
        <w:t xml:space="preserve"> </w:t>
      </w:r>
      <w:r w:rsidRPr="00860562">
        <w:rPr>
          <w:rStyle w:val="1-Char"/>
          <w:rFonts w:hint="cs"/>
          <w:rtl/>
        </w:rPr>
        <w:t>و با کهانت و طالع بینی و مانند آن انجام می</w:t>
      </w:r>
      <w:r w:rsidRPr="00860562">
        <w:rPr>
          <w:rStyle w:val="1-Char"/>
          <w:rFonts w:hint="cs"/>
          <w:cs/>
        </w:rPr>
        <w:t>‎</w:t>
      </w:r>
      <w:r w:rsidRPr="00860562">
        <w:rPr>
          <w:rStyle w:val="1-Char"/>
          <w:rFonts w:hint="cs"/>
          <w:rtl/>
        </w:rPr>
        <w:t>گیرد و</w:t>
      </w:r>
      <w:r w:rsidR="00BB1150" w:rsidRPr="00860562">
        <w:rPr>
          <w:rStyle w:val="1-Char"/>
          <w:rFonts w:hint="cs"/>
          <w:rtl/>
        </w:rPr>
        <w:t xml:space="preserve"> جزء</w:t>
      </w:r>
      <w:r w:rsidRPr="00860562">
        <w:rPr>
          <w:rStyle w:val="1-Char"/>
          <w:rFonts w:hint="cs"/>
          <w:rtl/>
        </w:rPr>
        <w:t xml:space="preserve"> دانشهای دور</w:t>
      </w:r>
      <w:r w:rsidR="00BB1150" w:rsidRPr="00860562">
        <w:rPr>
          <w:rStyle w:val="1-Char"/>
          <w:rFonts w:hint="cs"/>
          <w:rtl/>
        </w:rPr>
        <w:t>ان</w:t>
      </w:r>
      <w:r w:rsidRPr="00860562">
        <w:rPr>
          <w:rStyle w:val="1-Char"/>
          <w:rFonts w:hint="cs"/>
          <w:rtl/>
        </w:rPr>
        <w:t xml:space="preserve"> جاهلی است... </w:t>
      </w:r>
      <w:r w:rsidR="00BB1150" w:rsidRPr="00860562">
        <w:rPr>
          <w:rStyle w:val="1-Char"/>
          <w:rFonts w:hint="cs"/>
          <w:rtl/>
        </w:rPr>
        <w:t>به چنین اشخاصی</w:t>
      </w:r>
      <w:r w:rsidRPr="00860562">
        <w:rPr>
          <w:rStyle w:val="1-Char"/>
          <w:rFonts w:hint="cs"/>
          <w:rtl/>
        </w:rPr>
        <w:t xml:space="preserve"> کاهن</w:t>
      </w:r>
      <w:r w:rsidR="00BB1150" w:rsidRPr="00860562">
        <w:rPr>
          <w:rStyle w:val="1-Char"/>
          <w:rFonts w:hint="cs"/>
          <w:rtl/>
        </w:rPr>
        <w:t>،</w:t>
      </w:r>
      <w:r w:rsidRPr="00860562">
        <w:rPr>
          <w:rStyle w:val="1-Char"/>
          <w:rFonts w:hint="cs"/>
          <w:rtl/>
        </w:rPr>
        <w:t xml:space="preserve"> پیشگو یا چیزی </w:t>
      </w:r>
      <w:r w:rsidR="00BB1150" w:rsidRPr="00860562">
        <w:rPr>
          <w:rStyle w:val="1-Char"/>
          <w:rFonts w:hint="cs"/>
          <w:rtl/>
        </w:rPr>
        <w:t>شبیه</w:t>
      </w:r>
      <w:r w:rsidRPr="00860562">
        <w:rPr>
          <w:rStyle w:val="1-Char"/>
          <w:rFonts w:hint="cs"/>
          <w:rtl/>
        </w:rPr>
        <w:t xml:space="preserve"> این </w:t>
      </w:r>
      <w:r w:rsidR="00BB1150" w:rsidRPr="00860562">
        <w:rPr>
          <w:rStyle w:val="1-Char"/>
          <w:rFonts w:hint="cs"/>
          <w:rtl/>
        </w:rPr>
        <w:t>اطلاق</w:t>
      </w:r>
      <w:r w:rsidRPr="00860562">
        <w:rPr>
          <w:rStyle w:val="1-Char"/>
          <w:rFonts w:hint="cs"/>
          <w:rtl/>
        </w:rPr>
        <w:t xml:space="preserve"> می</w:t>
      </w:r>
      <w:r w:rsidRPr="00860562">
        <w:rPr>
          <w:rStyle w:val="1-Char"/>
          <w:rFonts w:hint="eastAsia"/>
          <w:cs/>
        </w:rPr>
        <w:t>‎</w:t>
      </w:r>
      <w:r w:rsidRPr="00860562">
        <w:rPr>
          <w:rStyle w:val="1-Char"/>
          <w:rFonts w:hint="cs"/>
          <w:rtl/>
        </w:rPr>
        <w:t>شود، و</w:t>
      </w:r>
      <w:r w:rsidR="005D5F97" w:rsidRPr="00860562">
        <w:rPr>
          <w:rStyle w:val="1-Char"/>
          <w:rFonts w:hint="cs"/>
          <w:rtl/>
        </w:rPr>
        <w:t xml:space="preserve"> هرکس </w:t>
      </w:r>
      <w:r w:rsidRPr="00860562">
        <w:rPr>
          <w:rStyle w:val="1-Char"/>
          <w:rFonts w:hint="cs"/>
          <w:rtl/>
        </w:rPr>
        <w:t>به</w:t>
      </w:r>
      <w:r w:rsidR="00540F57">
        <w:rPr>
          <w:rStyle w:val="1-Char"/>
          <w:rFonts w:hint="cs"/>
          <w:rtl/>
        </w:rPr>
        <w:t xml:space="preserve"> آن‌ها </w:t>
      </w:r>
      <w:r w:rsidRPr="00860562">
        <w:rPr>
          <w:rStyle w:val="1-Char"/>
          <w:rFonts w:hint="cs"/>
          <w:rtl/>
        </w:rPr>
        <w:t xml:space="preserve">مراجعه کند و </w:t>
      </w:r>
      <w:r w:rsidR="00BB1150" w:rsidRPr="00860562">
        <w:rPr>
          <w:rStyle w:val="1-Char"/>
          <w:rFonts w:hint="cs"/>
          <w:rtl/>
        </w:rPr>
        <w:t xml:space="preserve">سخنانش </w:t>
      </w:r>
      <w:r w:rsidRPr="00860562">
        <w:rPr>
          <w:rStyle w:val="1-Char"/>
          <w:rFonts w:hint="cs"/>
          <w:rtl/>
        </w:rPr>
        <w:t xml:space="preserve">را </w:t>
      </w:r>
      <w:r w:rsidR="00BB1150" w:rsidRPr="00860562">
        <w:rPr>
          <w:rStyle w:val="1-Char"/>
          <w:rFonts w:hint="cs"/>
          <w:rtl/>
        </w:rPr>
        <w:t>باور</w:t>
      </w:r>
      <w:r w:rsidRPr="00860562">
        <w:rPr>
          <w:rStyle w:val="1-Char"/>
          <w:rFonts w:hint="cs"/>
          <w:rtl/>
        </w:rPr>
        <w:t xml:space="preserve"> کند، </w:t>
      </w:r>
      <w:r w:rsidR="00BB1150" w:rsidRPr="00860562">
        <w:rPr>
          <w:rStyle w:val="1-Char"/>
          <w:rFonts w:hint="cs"/>
          <w:rtl/>
        </w:rPr>
        <w:t>به وعیدهای الهی گرفتار</w:t>
      </w:r>
      <w:r w:rsidR="00540F57">
        <w:rPr>
          <w:rStyle w:val="1-Char"/>
          <w:rFonts w:hint="cs"/>
          <w:rtl/>
        </w:rPr>
        <w:t xml:space="preserve"> </w:t>
      </w:r>
      <w:r w:rsidR="00BB1150" w:rsidRPr="00860562">
        <w:rPr>
          <w:rStyle w:val="1-Char"/>
          <w:rFonts w:hint="cs"/>
          <w:rtl/>
        </w:rPr>
        <w:t>خواهد شد</w:t>
      </w:r>
      <w:r w:rsidRPr="00860562">
        <w:rPr>
          <w:rStyle w:val="1-Char"/>
          <w:rFonts w:hint="cs"/>
          <w:rtl/>
        </w:rPr>
        <w:t>».</w:t>
      </w:r>
      <w:r w:rsidRPr="00860562">
        <w:rPr>
          <w:rStyle w:val="1-Char"/>
          <w:vertAlign w:val="superscript"/>
          <w:rtl/>
        </w:rPr>
        <w:footnoteReference w:id="312"/>
      </w:r>
    </w:p>
    <w:p w:rsidR="006E4CC7" w:rsidRPr="005D5F97" w:rsidRDefault="00BB1150" w:rsidP="005D5F97">
      <w:pPr>
        <w:pStyle w:val="a0"/>
        <w:rPr>
          <w:rtl/>
        </w:rPr>
      </w:pPr>
      <w:bookmarkStart w:id="255" w:name="_Toc210291276"/>
      <w:bookmarkStart w:id="256" w:name="_Toc211417311"/>
      <w:bookmarkStart w:id="257" w:name="_Toc435622120"/>
      <w:r w:rsidRPr="005D5F97">
        <w:rPr>
          <w:rFonts w:hint="cs"/>
          <w:rtl/>
        </w:rPr>
        <w:t xml:space="preserve">2- </w:t>
      </w:r>
      <w:r w:rsidR="006E4CC7" w:rsidRPr="005D5F97">
        <w:rPr>
          <w:rFonts w:hint="cs"/>
          <w:rtl/>
        </w:rPr>
        <w:t>شیوه</w:t>
      </w:r>
      <w:r w:rsidR="006E4CC7" w:rsidRPr="005D5F97">
        <w:rPr>
          <w:rFonts w:hint="cs"/>
          <w:rtl/>
          <w:cs/>
        </w:rPr>
        <w:t>‎</w:t>
      </w:r>
      <w:r w:rsidR="006E4CC7" w:rsidRPr="005D5F97">
        <w:rPr>
          <w:rFonts w:hint="cs"/>
          <w:rtl/>
        </w:rPr>
        <w:t>های کاهنان در شناخت</w:t>
      </w:r>
      <w:r w:rsidRPr="005D5F97">
        <w:rPr>
          <w:rFonts w:hint="cs"/>
          <w:rtl/>
        </w:rPr>
        <w:t>ن امور</w:t>
      </w:r>
      <w:r w:rsidR="006E4CC7" w:rsidRPr="005D5F97">
        <w:rPr>
          <w:rFonts w:hint="cs"/>
          <w:rtl/>
        </w:rPr>
        <w:t xml:space="preserve"> غیب</w:t>
      </w:r>
      <w:bookmarkEnd w:id="255"/>
      <w:bookmarkEnd w:id="256"/>
      <w:bookmarkEnd w:id="257"/>
    </w:p>
    <w:p w:rsidR="006E4CC7" w:rsidRPr="00860562" w:rsidRDefault="006E4CC7" w:rsidP="005D5F97">
      <w:pPr>
        <w:ind w:firstLine="284"/>
        <w:jc w:val="both"/>
        <w:rPr>
          <w:rStyle w:val="1-Char"/>
          <w:rtl/>
        </w:rPr>
      </w:pPr>
      <w:r w:rsidRPr="00860562">
        <w:rPr>
          <w:rStyle w:val="1-Char"/>
          <w:rFonts w:hint="cs"/>
          <w:rtl/>
        </w:rPr>
        <w:t>پژوهشگران احوال مدعیان</w:t>
      </w:r>
      <w:r w:rsidR="00BB1150" w:rsidRPr="00860562">
        <w:rPr>
          <w:rStyle w:val="1-Char"/>
          <w:rFonts w:hint="cs"/>
          <w:rtl/>
        </w:rPr>
        <w:t xml:space="preserve"> امور</w:t>
      </w:r>
      <w:r w:rsidRPr="00860562">
        <w:rPr>
          <w:rStyle w:val="1-Char"/>
          <w:rFonts w:hint="cs"/>
          <w:rtl/>
        </w:rPr>
        <w:t xml:space="preserve"> غیب را به دقت بررسی کرده</w:t>
      </w:r>
      <w:r w:rsidRPr="00860562">
        <w:rPr>
          <w:rStyle w:val="1-Char"/>
          <w:rFonts w:hint="cs"/>
          <w:cs/>
        </w:rPr>
        <w:t>‎</w:t>
      </w:r>
      <w:r w:rsidRPr="00860562">
        <w:rPr>
          <w:rStyle w:val="1-Char"/>
          <w:rFonts w:hint="cs"/>
          <w:rtl/>
        </w:rPr>
        <w:t>، و دریافته</w:t>
      </w:r>
      <w:r w:rsidRPr="00860562">
        <w:rPr>
          <w:rStyle w:val="1-Char"/>
          <w:rFonts w:hint="eastAsia"/>
          <w:cs/>
        </w:rPr>
        <w:t>‎</w:t>
      </w:r>
      <w:r w:rsidRPr="00860562">
        <w:rPr>
          <w:rStyle w:val="1-Char"/>
          <w:rFonts w:hint="cs"/>
          <w:rtl/>
        </w:rPr>
        <w:t>اند،</w:t>
      </w:r>
      <w:r w:rsidR="00B3706F" w:rsidRPr="00860562">
        <w:rPr>
          <w:rStyle w:val="1-Char"/>
          <w:rFonts w:hint="cs"/>
          <w:rtl/>
        </w:rPr>
        <w:t xml:space="preserve"> از</w:t>
      </w:r>
      <w:r w:rsidRPr="00860562">
        <w:rPr>
          <w:rStyle w:val="1-Char"/>
          <w:rFonts w:hint="cs"/>
          <w:rtl/>
        </w:rPr>
        <w:t xml:space="preserve"> آنچه</w:t>
      </w:r>
      <w:r w:rsidR="00B3706F" w:rsidRPr="00860562">
        <w:rPr>
          <w:rStyle w:val="1-Char"/>
          <w:rFonts w:hint="cs"/>
          <w:rtl/>
        </w:rPr>
        <w:t xml:space="preserve"> که</w:t>
      </w:r>
      <w:r w:rsidRPr="00860562">
        <w:rPr>
          <w:rStyle w:val="1-Char"/>
          <w:rFonts w:hint="cs"/>
          <w:rtl/>
        </w:rPr>
        <w:t xml:space="preserve"> خبر</w:t>
      </w:r>
      <w:r w:rsidR="00860562">
        <w:rPr>
          <w:rStyle w:val="1-Char"/>
          <w:rFonts w:hint="cs"/>
          <w:rtl/>
        </w:rPr>
        <w:t xml:space="preserve"> می‌</w:t>
      </w:r>
      <w:r w:rsidRPr="00860562">
        <w:rPr>
          <w:rStyle w:val="1-Char"/>
          <w:rFonts w:hint="cs"/>
          <w:rtl/>
        </w:rPr>
        <w:t xml:space="preserve">دهند، یا چیزی است که اتفاق افتاده و سپری شده، و یا در آینده </w:t>
      </w:r>
      <w:r w:rsidR="00B3706F" w:rsidRPr="00860562">
        <w:rPr>
          <w:rStyle w:val="1-Char"/>
          <w:rFonts w:hint="cs"/>
          <w:rtl/>
        </w:rPr>
        <w:t>رخ می</w:t>
      </w:r>
      <w:r w:rsidR="00B3706F" w:rsidRPr="005D5F97">
        <w:rPr>
          <w:rFonts w:hint="cs"/>
          <w:sz w:val="2"/>
          <w:szCs w:val="2"/>
          <w:rtl/>
          <w:lang w:bidi="fa-IR"/>
        </w:rPr>
        <w:t xml:space="preserve"> </w:t>
      </w:r>
      <w:r w:rsidR="00B3706F" w:rsidRPr="00860562">
        <w:rPr>
          <w:rStyle w:val="1-Char"/>
          <w:rFonts w:hint="cs"/>
          <w:rtl/>
        </w:rPr>
        <w:t>دهد</w:t>
      </w:r>
      <w:r w:rsidRPr="00860562">
        <w:rPr>
          <w:rStyle w:val="1-Char"/>
          <w:rFonts w:hint="cs"/>
          <w:rtl/>
        </w:rPr>
        <w:t xml:space="preserve">. در حالت نخست که آن چیز اتفاق افتاده باشد، شناسایی و خبر دادن از آن کاری ممکن است، و </w:t>
      </w:r>
      <w:r w:rsidR="00B3706F" w:rsidRPr="00860562">
        <w:rPr>
          <w:rStyle w:val="1-Char"/>
          <w:rFonts w:hint="cs"/>
          <w:rtl/>
        </w:rPr>
        <w:t>جزو امور</w:t>
      </w:r>
      <w:r w:rsidRPr="00860562">
        <w:rPr>
          <w:rStyle w:val="1-Char"/>
          <w:rFonts w:hint="cs"/>
          <w:rtl/>
        </w:rPr>
        <w:t xml:space="preserve"> غیب </w:t>
      </w:r>
      <w:r w:rsidR="00B3706F" w:rsidRPr="00860562">
        <w:rPr>
          <w:rStyle w:val="1-Char"/>
          <w:rFonts w:hint="cs"/>
          <w:rtl/>
        </w:rPr>
        <w:t>نیست</w:t>
      </w:r>
      <w:r w:rsidRPr="00860562">
        <w:rPr>
          <w:rStyle w:val="1-Char"/>
          <w:rFonts w:hint="cs"/>
          <w:rtl/>
        </w:rPr>
        <w:t>،</w:t>
      </w:r>
      <w:r w:rsidR="00540F57">
        <w:rPr>
          <w:rStyle w:val="1-Char"/>
          <w:rFonts w:hint="cs"/>
          <w:rtl/>
        </w:rPr>
        <w:t xml:space="preserve"> آن‌ها </w:t>
      </w:r>
      <w:r w:rsidRPr="00860562">
        <w:rPr>
          <w:rStyle w:val="1-Char"/>
          <w:rFonts w:hint="cs"/>
          <w:rtl/>
        </w:rPr>
        <w:t xml:space="preserve">جاسوسانی در میان مردم </w:t>
      </w:r>
      <w:r w:rsidR="00B3706F" w:rsidRPr="00860562">
        <w:rPr>
          <w:rStyle w:val="1-Char"/>
          <w:rFonts w:hint="cs"/>
          <w:rtl/>
        </w:rPr>
        <w:t>دارند</w:t>
      </w:r>
      <w:r w:rsidRPr="00860562">
        <w:rPr>
          <w:rStyle w:val="1-Char"/>
          <w:rFonts w:hint="cs"/>
          <w:rtl/>
        </w:rPr>
        <w:t xml:space="preserve"> </w:t>
      </w:r>
      <w:r w:rsidR="00B3706F" w:rsidRPr="00860562">
        <w:rPr>
          <w:rStyle w:val="1-Char"/>
          <w:rFonts w:hint="cs"/>
          <w:rtl/>
        </w:rPr>
        <w:t xml:space="preserve">که </w:t>
      </w:r>
      <w:r w:rsidRPr="00860562">
        <w:rPr>
          <w:rStyle w:val="1-Char"/>
          <w:rFonts w:hint="cs"/>
          <w:rtl/>
        </w:rPr>
        <w:t>اخبار و رویدادها را برایشان می</w:t>
      </w:r>
      <w:r w:rsidRPr="00860562">
        <w:rPr>
          <w:rStyle w:val="1-Char"/>
          <w:rFonts w:hint="cs"/>
          <w:cs/>
        </w:rPr>
        <w:t>‎</w:t>
      </w:r>
      <w:r w:rsidRPr="00860562">
        <w:rPr>
          <w:rStyle w:val="1-Char"/>
          <w:rFonts w:hint="cs"/>
          <w:rtl/>
        </w:rPr>
        <w:t>برند، سپس برای مردم بازگو می</w:t>
      </w:r>
      <w:r w:rsidRPr="00860562">
        <w:rPr>
          <w:rStyle w:val="1-Char"/>
          <w:rFonts w:hint="eastAsia"/>
          <w:cs/>
        </w:rPr>
        <w:t>‎</w:t>
      </w:r>
      <w:r w:rsidRPr="00860562">
        <w:rPr>
          <w:rStyle w:val="1-Char"/>
          <w:rFonts w:hint="cs"/>
          <w:rtl/>
        </w:rPr>
        <w:t>کنند، در نتیجه آن که از حقیقت امر باخبر نیست گمان می</w:t>
      </w:r>
      <w:r w:rsidRPr="00860562">
        <w:rPr>
          <w:rStyle w:val="1-Char"/>
          <w:rFonts w:hint="cs"/>
          <w:cs/>
        </w:rPr>
        <w:t>‎</w:t>
      </w:r>
      <w:r w:rsidRPr="00860562">
        <w:rPr>
          <w:rStyle w:val="1-Char"/>
          <w:rFonts w:hint="cs"/>
          <w:rtl/>
        </w:rPr>
        <w:t>کند</w:t>
      </w:r>
      <w:r w:rsidR="00540F57">
        <w:rPr>
          <w:rStyle w:val="1-Char"/>
          <w:rFonts w:hint="cs"/>
          <w:rtl/>
        </w:rPr>
        <w:t xml:space="preserve"> آن‌ها </w:t>
      </w:r>
      <w:r w:rsidRPr="00860562">
        <w:rPr>
          <w:rStyle w:val="1-Char"/>
          <w:rFonts w:hint="cs"/>
          <w:rtl/>
        </w:rPr>
        <w:t>غیب می</w:t>
      </w:r>
      <w:r w:rsidRPr="00860562">
        <w:rPr>
          <w:rStyle w:val="1-Char"/>
          <w:rFonts w:hint="cs"/>
          <w:cs/>
        </w:rPr>
        <w:t>‎</w:t>
      </w:r>
      <w:r w:rsidRPr="00860562">
        <w:rPr>
          <w:rStyle w:val="1-Char"/>
          <w:rFonts w:hint="cs"/>
          <w:rtl/>
        </w:rPr>
        <w:t>دانند.</w:t>
      </w:r>
    </w:p>
    <w:p w:rsidR="006E4CC7" w:rsidRPr="00860562" w:rsidRDefault="00B3706F" w:rsidP="005D5F97">
      <w:pPr>
        <w:ind w:firstLine="284"/>
        <w:jc w:val="both"/>
        <w:rPr>
          <w:rStyle w:val="1-Char"/>
          <w:rtl/>
        </w:rPr>
      </w:pPr>
      <w:r w:rsidRPr="00860562">
        <w:rPr>
          <w:rStyle w:val="1-Char"/>
          <w:rFonts w:hint="cs"/>
          <w:rtl/>
        </w:rPr>
        <w:t>جن به</w:t>
      </w:r>
      <w:r w:rsidR="006E4CC7" w:rsidRPr="00860562">
        <w:rPr>
          <w:rStyle w:val="1-Char"/>
          <w:rFonts w:hint="cs"/>
          <w:rtl/>
        </w:rPr>
        <w:t xml:space="preserve"> برخی از</w:t>
      </w:r>
      <w:r w:rsidR="00540F57">
        <w:rPr>
          <w:rStyle w:val="1-Char"/>
          <w:rFonts w:hint="cs"/>
          <w:rtl/>
        </w:rPr>
        <w:t xml:space="preserve"> آن‌ها </w:t>
      </w:r>
      <w:r w:rsidR="006E4CC7" w:rsidRPr="00860562">
        <w:rPr>
          <w:rStyle w:val="1-Char"/>
          <w:rFonts w:hint="cs"/>
          <w:rtl/>
        </w:rPr>
        <w:t xml:space="preserve">دزد و </w:t>
      </w:r>
      <w:r w:rsidRPr="00860562">
        <w:rPr>
          <w:rStyle w:val="1-Char"/>
          <w:rFonts w:hint="cs"/>
          <w:rtl/>
        </w:rPr>
        <w:t>مکان</w:t>
      </w:r>
      <w:r w:rsidR="006E4CC7" w:rsidRPr="00860562">
        <w:rPr>
          <w:rStyle w:val="1-Char"/>
          <w:rFonts w:hint="cs"/>
          <w:rtl/>
        </w:rPr>
        <w:t xml:space="preserve"> دزد </w:t>
      </w:r>
      <w:r w:rsidR="000722AD" w:rsidRPr="00860562">
        <w:rPr>
          <w:rStyle w:val="1-Char"/>
          <w:rFonts w:hint="cs"/>
          <w:rtl/>
        </w:rPr>
        <w:t>را شناسایی نموده</w:t>
      </w:r>
      <w:r w:rsidR="006E4CC7" w:rsidRPr="00860562">
        <w:rPr>
          <w:rStyle w:val="1-Char"/>
          <w:rFonts w:hint="cs"/>
          <w:rtl/>
        </w:rPr>
        <w:t xml:space="preserve"> و به</w:t>
      </w:r>
      <w:r w:rsidR="00540F57">
        <w:rPr>
          <w:rStyle w:val="1-Char"/>
          <w:rFonts w:hint="cs"/>
          <w:rtl/>
        </w:rPr>
        <w:t xml:space="preserve"> آن‌ها </w:t>
      </w:r>
      <w:r w:rsidR="006E4CC7" w:rsidRPr="00860562">
        <w:rPr>
          <w:rStyle w:val="1-Char"/>
          <w:rFonts w:hint="cs"/>
          <w:rtl/>
        </w:rPr>
        <w:t>خبر می</w:t>
      </w:r>
      <w:r w:rsidR="006E4CC7" w:rsidRPr="00860562">
        <w:rPr>
          <w:rStyle w:val="1-Char"/>
          <w:rFonts w:hint="cs"/>
          <w:cs/>
        </w:rPr>
        <w:t>‎</w:t>
      </w:r>
      <w:r w:rsidR="006E4CC7" w:rsidRPr="00860562">
        <w:rPr>
          <w:rStyle w:val="1-Char"/>
          <w:rFonts w:hint="cs"/>
          <w:rtl/>
        </w:rPr>
        <w:t>دهند که فلان شخص غایب فردا یا پس فردا نزد</w:t>
      </w:r>
      <w:r w:rsidR="00540F57">
        <w:rPr>
          <w:rStyle w:val="1-Char"/>
          <w:rFonts w:hint="cs"/>
          <w:rtl/>
        </w:rPr>
        <w:t xml:space="preserve"> آن‌ها </w:t>
      </w:r>
      <w:r w:rsidR="006E4CC7" w:rsidRPr="00860562">
        <w:rPr>
          <w:rStyle w:val="1-Char"/>
          <w:rFonts w:hint="cs"/>
          <w:rtl/>
        </w:rPr>
        <w:t>می</w:t>
      </w:r>
      <w:r w:rsidR="006E4CC7" w:rsidRPr="00860562">
        <w:rPr>
          <w:rStyle w:val="1-Char"/>
          <w:rFonts w:hint="cs"/>
          <w:cs/>
        </w:rPr>
        <w:t>‎</w:t>
      </w:r>
      <w:r w:rsidR="006E4CC7" w:rsidRPr="00860562">
        <w:rPr>
          <w:rStyle w:val="1-Char"/>
          <w:rFonts w:hint="cs"/>
          <w:rtl/>
        </w:rPr>
        <w:t>آید، و مواردی مانند آن</w:t>
      </w:r>
      <w:r w:rsidR="000722AD" w:rsidRPr="00860562">
        <w:rPr>
          <w:rStyle w:val="1-Char"/>
          <w:rFonts w:hint="cs"/>
          <w:rtl/>
        </w:rPr>
        <w:t>، و</w:t>
      </w:r>
      <w:r w:rsidR="006E4CC7" w:rsidRPr="00860562">
        <w:rPr>
          <w:rStyle w:val="1-Char"/>
          <w:rFonts w:hint="cs"/>
          <w:rtl/>
        </w:rPr>
        <w:t xml:space="preserve"> علم به واقعیت و انتقال آن کاری</w:t>
      </w:r>
      <w:r w:rsidR="000722AD" w:rsidRPr="00860562">
        <w:rPr>
          <w:rStyle w:val="1-Char"/>
          <w:rFonts w:hint="cs"/>
          <w:rtl/>
        </w:rPr>
        <w:t xml:space="preserve"> ممکن</w:t>
      </w:r>
      <w:r w:rsidR="006E4CC7" w:rsidRPr="00860562">
        <w:rPr>
          <w:rStyle w:val="1-Char"/>
          <w:rFonts w:hint="cs"/>
          <w:rtl/>
        </w:rPr>
        <w:t xml:space="preserve"> و آسان</w:t>
      </w:r>
      <w:r w:rsidR="000722AD" w:rsidRPr="00860562">
        <w:rPr>
          <w:rStyle w:val="1-Char"/>
          <w:rFonts w:hint="cs"/>
          <w:rtl/>
        </w:rPr>
        <w:t xml:space="preserve"> است</w:t>
      </w:r>
      <w:r w:rsidR="006E4CC7" w:rsidRPr="00860562">
        <w:rPr>
          <w:rStyle w:val="1-Char"/>
          <w:rFonts w:hint="cs"/>
          <w:rtl/>
        </w:rPr>
        <w:t>. امروزه با اختراع تلفن</w:t>
      </w:r>
      <w:r w:rsidR="000722AD" w:rsidRPr="00860562">
        <w:rPr>
          <w:rStyle w:val="1-Char"/>
          <w:rFonts w:hint="cs"/>
          <w:rtl/>
        </w:rPr>
        <w:t>،</w:t>
      </w:r>
      <w:r w:rsidR="006E4CC7" w:rsidRPr="00860562">
        <w:rPr>
          <w:rStyle w:val="1-Char"/>
          <w:rFonts w:hint="cs"/>
          <w:rtl/>
        </w:rPr>
        <w:t xml:space="preserve"> ف</w:t>
      </w:r>
      <w:r w:rsidR="000722AD" w:rsidRPr="00860562">
        <w:rPr>
          <w:rStyle w:val="1-Char"/>
          <w:rFonts w:hint="cs"/>
          <w:rtl/>
        </w:rPr>
        <w:t>ا</w:t>
      </w:r>
      <w:r w:rsidR="006E4CC7" w:rsidRPr="00860562">
        <w:rPr>
          <w:rStyle w:val="1-Char"/>
          <w:rFonts w:hint="cs"/>
          <w:rtl/>
        </w:rPr>
        <w:t>کس و دیگر وسایل ارتباطی، دیگر جای شگفتی نیست.</w:t>
      </w:r>
    </w:p>
    <w:p w:rsidR="006E4CC7" w:rsidRPr="00860562" w:rsidRDefault="006E4CC7" w:rsidP="0080376C">
      <w:pPr>
        <w:ind w:firstLine="284"/>
        <w:jc w:val="both"/>
        <w:rPr>
          <w:rStyle w:val="1-Char"/>
          <w:rtl/>
        </w:rPr>
      </w:pPr>
      <w:r w:rsidRPr="00860562">
        <w:rPr>
          <w:rStyle w:val="1-Char"/>
          <w:rFonts w:hint="cs"/>
          <w:rtl/>
        </w:rPr>
        <w:t>برخی</w:t>
      </w:r>
      <w:r w:rsidR="000722AD" w:rsidRPr="00860562">
        <w:rPr>
          <w:rStyle w:val="1-Char"/>
          <w:rFonts w:hint="cs"/>
          <w:rtl/>
        </w:rPr>
        <w:t xml:space="preserve"> از</w:t>
      </w:r>
      <w:r w:rsidRPr="00860562">
        <w:rPr>
          <w:rStyle w:val="1-Char"/>
          <w:rFonts w:hint="cs"/>
          <w:rtl/>
        </w:rPr>
        <w:t xml:space="preserve"> کاهنان چنان زیرک و تیزهوش</w:t>
      </w:r>
      <w:r w:rsidR="000722AD" w:rsidRPr="005D5F97">
        <w:rPr>
          <w:rFonts w:hint="cs"/>
          <w:sz w:val="2"/>
          <w:szCs w:val="2"/>
          <w:rtl/>
          <w:lang w:bidi="fa-IR"/>
        </w:rPr>
        <w:t xml:space="preserve"> </w:t>
      </w:r>
      <w:r w:rsidR="000722AD" w:rsidRPr="00860562">
        <w:rPr>
          <w:rStyle w:val="1-Char"/>
          <w:rFonts w:hint="cs"/>
          <w:rtl/>
        </w:rPr>
        <w:t>ا</w:t>
      </w:r>
      <w:r w:rsidRPr="00860562">
        <w:rPr>
          <w:rStyle w:val="1-Char"/>
          <w:rFonts w:hint="cs"/>
          <w:rtl/>
        </w:rPr>
        <w:t>ند که جواب</w:t>
      </w:r>
      <w:r w:rsidR="008B6AA7">
        <w:rPr>
          <w:rStyle w:val="1-Char"/>
          <w:rFonts w:hint="cs"/>
          <w:rtl/>
        </w:rPr>
        <w:t xml:space="preserve">‌هایی </w:t>
      </w:r>
      <w:r w:rsidR="000722AD" w:rsidRPr="00860562">
        <w:rPr>
          <w:rStyle w:val="1-Char"/>
          <w:rFonts w:hint="cs"/>
          <w:rtl/>
        </w:rPr>
        <w:t>عمومی و</w:t>
      </w:r>
      <w:r w:rsidRPr="00860562">
        <w:rPr>
          <w:rStyle w:val="1-Char"/>
          <w:rFonts w:hint="cs"/>
          <w:rtl/>
        </w:rPr>
        <w:t xml:space="preserve"> چند پهلو می</w:t>
      </w:r>
      <w:r w:rsidRPr="00860562">
        <w:rPr>
          <w:rStyle w:val="1-Char"/>
          <w:rFonts w:hint="cs"/>
          <w:cs/>
        </w:rPr>
        <w:t>‎</w:t>
      </w:r>
      <w:r w:rsidRPr="00860562">
        <w:rPr>
          <w:rStyle w:val="1-Char"/>
          <w:rFonts w:hint="cs"/>
          <w:rtl/>
        </w:rPr>
        <w:t>دهند که در پرتو آن می</w:t>
      </w:r>
      <w:r w:rsidRPr="00860562">
        <w:rPr>
          <w:rStyle w:val="1-Char"/>
          <w:rFonts w:hint="cs"/>
          <w:cs/>
        </w:rPr>
        <w:t>‎</w:t>
      </w:r>
      <w:r w:rsidRPr="00860562">
        <w:rPr>
          <w:rStyle w:val="1-Char"/>
          <w:rFonts w:hint="cs"/>
          <w:rtl/>
        </w:rPr>
        <w:t>توان همه</w:t>
      </w:r>
      <w:r w:rsidRPr="00860562">
        <w:rPr>
          <w:rStyle w:val="1-Char"/>
          <w:rFonts w:hint="eastAsia"/>
          <w:cs/>
        </w:rPr>
        <w:t>‎</w:t>
      </w:r>
      <w:r w:rsidRPr="00860562">
        <w:rPr>
          <w:rStyle w:val="1-Char"/>
          <w:rFonts w:hint="cs"/>
          <w:rtl/>
        </w:rPr>
        <w:t xml:space="preserve">ی </w:t>
      </w:r>
      <w:r w:rsidR="000722AD" w:rsidRPr="00860562">
        <w:rPr>
          <w:rStyle w:val="1-Char"/>
          <w:rFonts w:hint="cs"/>
          <w:rtl/>
        </w:rPr>
        <w:t>طرق</w:t>
      </w:r>
      <w:r w:rsidRPr="00860562">
        <w:rPr>
          <w:rStyle w:val="1-Char"/>
          <w:rFonts w:hint="cs"/>
          <w:rtl/>
        </w:rPr>
        <w:t xml:space="preserve"> احتمالی را</w:t>
      </w:r>
      <w:r w:rsidRPr="005D5F97">
        <w:rPr>
          <w:rFonts w:hint="cs"/>
          <w:sz w:val="16"/>
          <w:szCs w:val="20"/>
          <w:rtl/>
          <w:lang w:bidi="fa-IR"/>
        </w:rPr>
        <w:t xml:space="preserve"> </w:t>
      </w:r>
      <w:r w:rsidRPr="00860562">
        <w:rPr>
          <w:rStyle w:val="1-Char"/>
          <w:rFonts w:hint="cs"/>
          <w:rtl/>
        </w:rPr>
        <w:t>تفسیر کرد. به طوری که</w:t>
      </w:r>
      <w:r w:rsidR="000722AD" w:rsidRPr="00860562">
        <w:rPr>
          <w:rStyle w:val="1-Char"/>
          <w:rFonts w:hint="cs"/>
          <w:rtl/>
        </w:rPr>
        <w:t xml:space="preserve"> هر</w:t>
      </w:r>
      <w:r w:rsidRPr="00860562">
        <w:rPr>
          <w:rStyle w:val="1-Char"/>
          <w:rFonts w:hint="cs"/>
          <w:rtl/>
        </w:rPr>
        <w:t xml:space="preserve"> نتیجه</w:t>
      </w:r>
      <w:r w:rsidR="000722AD" w:rsidRPr="005D5F97">
        <w:rPr>
          <w:rFonts w:hint="cs"/>
          <w:sz w:val="2"/>
          <w:szCs w:val="2"/>
          <w:rtl/>
          <w:lang w:bidi="fa-IR"/>
        </w:rPr>
        <w:t>ج</w:t>
      </w:r>
      <w:r w:rsidR="000722AD" w:rsidRPr="00860562">
        <w:rPr>
          <w:rStyle w:val="1-Char"/>
          <w:rFonts w:hint="cs"/>
          <w:rtl/>
        </w:rPr>
        <w:t>ا</w:t>
      </w:r>
      <w:r w:rsidRPr="00860562">
        <w:rPr>
          <w:rStyle w:val="1-Char"/>
          <w:rFonts w:hint="cs"/>
          <w:rtl/>
        </w:rPr>
        <w:t>ی که مراجعه کننده می</w:t>
      </w:r>
      <w:r w:rsidRPr="00860562">
        <w:rPr>
          <w:rStyle w:val="1-Char"/>
          <w:rFonts w:hint="eastAsia"/>
          <w:cs/>
        </w:rPr>
        <w:t>‎</w:t>
      </w:r>
      <w:r w:rsidRPr="00860562">
        <w:rPr>
          <w:rStyle w:val="1-Char"/>
          <w:rFonts w:hint="cs"/>
          <w:rtl/>
        </w:rPr>
        <w:t>گیرد،</w:t>
      </w:r>
      <w:r w:rsidRPr="005D5F97">
        <w:rPr>
          <w:rFonts w:hint="cs"/>
          <w:sz w:val="16"/>
          <w:szCs w:val="20"/>
          <w:rtl/>
          <w:lang w:bidi="fa-IR"/>
        </w:rPr>
        <w:t xml:space="preserve"> </w:t>
      </w:r>
      <w:r w:rsidRPr="00860562">
        <w:rPr>
          <w:rStyle w:val="1-Char"/>
          <w:rFonts w:hint="cs"/>
          <w:rtl/>
        </w:rPr>
        <w:t>به نظر می</w:t>
      </w:r>
      <w:r w:rsidRPr="005D5F97">
        <w:rPr>
          <w:rFonts w:hint="cs"/>
          <w:sz w:val="2"/>
          <w:szCs w:val="2"/>
          <w:rtl/>
          <w:lang w:bidi="fa-IR"/>
        </w:rPr>
        <w:t xml:space="preserve"> </w:t>
      </w:r>
      <w:r w:rsidRPr="00860562">
        <w:rPr>
          <w:rStyle w:val="1-Char"/>
          <w:rFonts w:hint="cs"/>
          <w:rtl/>
        </w:rPr>
        <w:t xml:space="preserve">رسد کاهن حقیقت را گفته است. به </w:t>
      </w:r>
      <w:r w:rsidR="006154DF" w:rsidRPr="00860562">
        <w:rPr>
          <w:rStyle w:val="1-Char"/>
          <w:rFonts w:hint="cs"/>
          <w:rtl/>
        </w:rPr>
        <w:t>نمونه</w:t>
      </w:r>
      <w:r w:rsidR="006154DF" w:rsidRPr="005D5F97">
        <w:rPr>
          <w:rFonts w:hint="cs"/>
          <w:sz w:val="2"/>
          <w:szCs w:val="2"/>
          <w:rtl/>
          <w:lang w:bidi="fa-IR"/>
        </w:rPr>
        <w:t xml:space="preserve"> </w:t>
      </w:r>
      <w:r w:rsidR="006154DF" w:rsidRPr="00860562">
        <w:rPr>
          <w:rStyle w:val="1-Char"/>
          <w:rFonts w:hint="cs"/>
          <w:rtl/>
        </w:rPr>
        <w:t>ای</w:t>
      </w:r>
      <w:r w:rsidRPr="00860562">
        <w:rPr>
          <w:rStyle w:val="1-Char"/>
          <w:rFonts w:hint="cs"/>
          <w:rtl/>
        </w:rPr>
        <w:t xml:space="preserve"> در این مورد دقت کنید: مردی درباره</w:t>
      </w:r>
      <w:r w:rsidRPr="00860562">
        <w:rPr>
          <w:rStyle w:val="1-Char"/>
          <w:rFonts w:hint="cs"/>
          <w:cs/>
        </w:rPr>
        <w:t>‎</w:t>
      </w:r>
      <w:r w:rsidRPr="00860562">
        <w:rPr>
          <w:rStyle w:val="1-Char"/>
          <w:rFonts w:hint="cs"/>
          <w:rtl/>
        </w:rPr>
        <w:t xml:space="preserve">ی </w:t>
      </w:r>
      <w:r w:rsidR="00EB229F" w:rsidRPr="00860562">
        <w:rPr>
          <w:rStyle w:val="1-Char"/>
          <w:rFonts w:hint="cs"/>
          <w:rtl/>
        </w:rPr>
        <w:t xml:space="preserve">فرزند بیمارش </w:t>
      </w:r>
      <w:r w:rsidRPr="00860562">
        <w:rPr>
          <w:rStyle w:val="1-Char"/>
          <w:rFonts w:hint="cs"/>
          <w:rtl/>
        </w:rPr>
        <w:t>با یکی از این شی</w:t>
      </w:r>
      <w:r w:rsidR="00EB229F" w:rsidRPr="00860562">
        <w:rPr>
          <w:rStyle w:val="1-Char"/>
          <w:rFonts w:hint="cs"/>
          <w:rtl/>
        </w:rPr>
        <w:t>ّ</w:t>
      </w:r>
      <w:r w:rsidRPr="00860562">
        <w:rPr>
          <w:rStyle w:val="1-Char"/>
          <w:rFonts w:hint="cs"/>
          <w:rtl/>
        </w:rPr>
        <w:t xml:space="preserve">ادان دروغگو مشورت کرد. </w:t>
      </w:r>
      <w:r w:rsidR="00EB229F" w:rsidRPr="00860562">
        <w:rPr>
          <w:rStyle w:val="1-Char"/>
          <w:rFonts w:hint="cs"/>
          <w:rtl/>
        </w:rPr>
        <w:t>کاهن</w:t>
      </w:r>
      <w:r w:rsidRPr="00860562">
        <w:rPr>
          <w:rStyle w:val="1-Char"/>
          <w:rFonts w:hint="cs"/>
          <w:rtl/>
        </w:rPr>
        <w:t xml:space="preserve"> گفت: پسرت به زودی راحت می</w:t>
      </w:r>
      <w:r w:rsidRPr="00860562">
        <w:rPr>
          <w:rStyle w:val="1-Char"/>
          <w:rFonts w:hint="eastAsia"/>
          <w:cs/>
        </w:rPr>
        <w:t>‎</w:t>
      </w:r>
      <w:r w:rsidRPr="00860562">
        <w:rPr>
          <w:rStyle w:val="1-Char"/>
          <w:rFonts w:hint="cs"/>
          <w:rtl/>
        </w:rPr>
        <w:t>شود</w:t>
      </w:r>
      <w:r w:rsidR="00EB229F" w:rsidRPr="00860562">
        <w:rPr>
          <w:rStyle w:val="1-Char"/>
          <w:rFonts w:hint="cs"/>
          <w:rtl/>
        </w:rPr>
        <w:t>.</w:t>
      </w:r>
      <w:r w:rsidRPr="00860562">
        <w:rPr>
          <w:rStyle w:val="1-Char"/>
          <w:rFonts w:hint="cs"/>
          <w:rtl/>
        </w:rPr>
        <w:t xml:space="preserve"> هنگامی که </w:t>
      </w:r>
      <w:r w:rsidR="00EB229F" w:rsidRPr="00860562">
        <w:rPr>
          <w:rStyle w:val="1-Char"/>
          <w:rFonts w:hint="cs"/>
          <w:rtl/>
        </w:rPr>
        <w:t>فرزند</w:t>
      </w:r>
      <w:r w:rsidRPr="00860562">
        <w:rPr>
          <w:rStyle w:val="1-Char"/>
          <w:rFonts w:hint="cs"/>
          <w:rtl/>
        </w:rPr>
        <w:t xml:space="preserve"> فوت کرد،</w:t>
      </w:r>
      <w:r w:rsidR="00EB229F" w:rsidRPr="00860562">
        <w:rPr>
          <w:rStyle w:val="1-Char"/>
          <w:rFonts w:hint="cs"/>
          <w:rtl/>
        </w:rPr>
        <w:t xml:space="preserve"> کاهن</w:t>
      </w:r>
      <w:r w:rsidRPr="00860562">
        <w:rPr>
          <w:rStyle w:val="1-Char"/>
          <w:rFonts w:hint="cs"/>
          <w:rtl/>
        </w:rPr>
        <w:t xml:space="preserve"> به پدر</w:t>
      </w:r>
      <w:r w:rsidR="00EB229F" w:rsidRPr="00860562">
        <w:rPr>
          <w:rStyle w:val="1-Char"/>
          <w:rFonts w:hint="cs"/>
          <w:rtl/>
        </w:rPr>
        <w:t>ش</w:t>
      </w:r>
      <w:r w:rsidRPr="00860562">
        <w:rPr>
          <w:rStyle w:val="1-Char"/>
          <w:rFonts w:hint="cs"/>
          <w:rtl/>
        </w:rPr>
        <w:t xml:space="preserve"> گفت:</w:t>
      </w:r>
      <w:r w:rsidR="00EB229F" w:rsidRPr="00860562">
        <w:rPr>
          <w:rStyle w:val="1-Char"/>
          <w:rFonts w:hint="cs"/>
          <w:rtl/>
        </w:rPr>
        <w:t xml:space="preserve"> مگر نگفتم که</w:t>
      </w:r>
      <w:r w:rsidRPr="00860562">
        <w:rPr>
          <w:rStyle w:val="1-Char"/>
          <w:rFonts w:hint="cs"/>
          <w:rtl/>
        </w:rPr>
        <w:t xml:space="preserve"> به زودی از درد و رنج</w:t>
      </w:r>
      <w:r w:rsidRPr="00860562">
        <w:rPr>
          <w:rStyle w:val="1-Char"/>
          <w:rFonts w:hint="cs"/>
          <w:cs/>
        </w:rPr>
        <w:t>‎</w:t>
      </w:r>
      <w:r w:rsidRPr="00860562">
        <w:rPr>
          <w:rStyle w:val="1-Char"/>
          <w:rFonts w:hint="cs"/>
          <w:rtl/>
        </w:rPr>
        <w:t>هایش راحت می</w:t>
      </w:r>
      <w:r w:rsidRPr="00860562">
        <w:rPr>
          <w:rStyle w:val="1-Char"/>
          <w:rFonts w:hint="eastAsia"/>
          <w:cs/>
        </w:rPr>
        <w:t>‎</w:t>
      </w:r>
      <w:r w:rsidRPr="00860562">
        <w:rPr>
          <w:rStyle w:val="1-Char"/>
          <w:rFonts w:hint="cs"/>
          <w:rtl/>
        </w:rPr>
        <w:t>شود، در صورتی که اگر</w:t>
      </w:r>
      <w:r w:rsidR="00EB229F" w:rsidRPr="00860562">
        <w:rPr>
          <w:rStyle w:val="1-Char"/>
          <w:rFonts w:hint="cs"/>
          <w:rtl/>
        </w:rPr>
        <w:t xml:space="preserve"> بهبود</w:t>
      </w:r>
      <w:r w:rsidRPr="00860562">
        <w:rPr>
          <w:rStyle w:val="1-Char"/>
          <w:rFonts w:hint="cs"/>
          <w:rtl/>
        </w:rPr>
        <w:t xml:space="preserve"> می</w:t>
      </w:r>
      <w:r w:rsidRPr="00860562">
        <w:rPr>
          <w:rStyle w:val="1-Char"/>
          <w:rFonts w:hint="cs"/>
          <w:cs/>
        </w:rPr>
        <w:t>‎</w:t>
      </w:r>
      <w:r w:rsidRPr="00860562">
        <w:rPr>
          <w:rStyle w:val="1-Char"/>
          <w:rFonts w:hint="cs"/>
          <w:rtl/>
        </w:rPr>
        <w:t xml:space="preserve">یافت، آن پاسخ نیز برای </w:t>
      </w:r>
      <w:r w:rsidR="00406656" w:rsidRPr="00860562">
        <w:rPr>
          <w:rStyle w:val="1-Char"/>
          <w:rFonts w:hint="cs"/>
          <w:rtl/>
        </w:rPr>
        <w:t xml:space="preserve">پدرش </w:t>
      </w:r>
      <w:r w:rsidRPr="00860562">
        <w:rPr>
          <w:rStyle w:val="1-Char"/>
          <w:rFonts w:hint="cs"/>
          <w:rtl/>
        </w:rPr>
        <w:t>قانع</w:t>
      </w:r>
      <w:r w:rsidR="0080376C">
        <w:rPr>
          <w:rStyle w:val="1-Char"/>
          <w:rFonts w:hint="cs"/>
          <w:rtl/>
        </w:rPr>
        <w:t>‌</w:t>
      </w:r>
      <w:r w:rsidRPr="00860562">
        <w:rPr>
          <w:rStyle w:val="1-Char"/>
          <w:rFonts w:hint="cs"/>
          <w:rtl/>
        </w:rPr>
        <w:t>کننده</w:t>
      </w:r>
      <w:r w:rsidRPr="00860562">
        <w:rPr>
          <w:rStyle w:val="1-Char"/>
          <w:rFonts w:hint="cs"/>
          <w:cs/>
        </w:rPr>
        <w:t>‎</w:t>
      </w:r>
      <w:r w:rsidRPr="00860562">
        <w:rPr>
          <w:rStyle w:val="1-Char"/>
          <w:rFonts w:hint="cs"/>
          <w:rtl/>
        </w:rPr>
        <w:t xml:space="preserve"> می</w:t>
      </w:r>
      <w:r w:rsidRPr="00860562">
        <w:rPr>
          <w:rStyle w:val="1-Char"/>
          <w:rFonts w:hint="eastAsia"/>
          <w:cs/>
        </w:rPr>
        <w:t>‎</w:t>
      </w:r>
      <w:r w:rsidRPr="00860562">
        <w:rPr>
          <w:rStyle w:val="1-Char"/>
          <w:rFonts w:hint="cs"/>
          <w:rtl/>
        </w:rPr>
        <w:t>بود.</w:t>
      </w:r>
    </w:p>
    <w:p w:rsidR="006E4CC7" w:rsidRPr="00860562" w:rsidRDefault="006E4CC7" w:rsidP="005D5F97">
      <w:pPr>
        <w:ind w:firstLine="284"/>
        <w:jc w:val="both"/>
        <w:rPr>
          <w:rStyle w:val="1-Char"/>
          <w:rtl/>
        </w:rPr>
      </w:pPr>
      <w:r w:rsidRPr="00860562">
        <w:rPr>
          <w:rStyle w:val="1-Char"/>
          <w:rFonts w:hint="cs"/>
          <w:rtl/>
        </w:rPr>
        <w:t>بسیاری از این پیشگوی</w:t>
      </w:r>
      <w:r w:rsidR="00120E12" w:rsidRPr="00860562">
        <w:rPr>
          <w:rStyle w:val="1-Char"/>
          <w:rFonts w:hint="cs"/>
          <w:rtl/>
        </w:rPr>
        <w:t>ی</w:t>
      </w:r>
      <w:r w:rsidR="005875FE">
        <w:rPr>
          <w:rStyle w:val="1-Char"/>
          <w:rFonts w:hint="cs"/>
          <w:rtl/>
        </w:rPr>
        <w:t xml:space="preserve">‌های </w:t>
      </w:r>
      <w:r w:rsidRPr="00860562">
        <w:rPr>
          <w:rStyle w:val="1-Char"/>
          <w:rFonts w:hint="cs"/>
          <w:rtl/>
        </w:rPr>
        <w:t xml:space="preserve">کاهنان </w:t>
      </w:r>
      <w:r w:rsidR="00120E12" w:rsidRPr="00860562">
        <w:rPr>
          <w:rStyle w:val="1-Char"/>
          <w:rFonts w:hint="cs"/>
          <w:rtl/>
        </w:rPr>
        <w:t>از روی</w:t>
      </w:r>
      <w:r w:rsidRPr="00860562">
        <w:rPr>
          <w:rStyle w:val="1-Char"/>
          <w:rFonts w:hint="cs"/>
          <w:rtl/>
        </w:rPr>
        <w:t xml:space="preserve"> گمان</w:t>
      </w:r>
      <w:r w:rsidR="00120E12" w:rsidRPr="00860562">
        <w:rPr>
          <w:rStyle w:val="1-Char"/>
          <w:rFonts w:hint="cs"/>
          <w:rtl/>
        </w:rPr>
        <w:t>،</w:t>
      </w:r>
      <w:r w:rsidRPr="00860562">
        <w:rPr>
          <w:rStyle w:val="1-Char"/>
          <w:rFonts w:hint="cs"/>
          <w:rtl/>
        </w:rPr>
        <w:t xml:space="preserve"> تخمین و حدس است</w:t>
      </w:r>
      <w:r w:rsidR="0046764C" w:rsidRPr="00860562">
        <w:rPr>
          <w:rStyle w:val="1-Char"/>
          <w:rFonts w:hint="cs"/>
          <w:rtl/>
        </w:rPr>
        <w:t>.</w:t>
      </w:r>
      <w:r w:rsidRPr="00860562">
        <w:rPr>
          <w:rStyle w:val="1-Char"/>
          <w:rFonts w:hint="cs"/>
          <w:rtl/>
        </w:rPr>
        <w:t xml:space="preserve"> و خداوند بعضی </w:t>
      </w:r>
      <w:r w:rsidR="0046764C" w:rsidRPr="00860562">
        <w:rPr>
          <w:rStyle w:val="1-Char"/>
          <w:rFonts w:hint="cs"/>
          <w:rtl/>
        </w:rPr>
        <w:t>افراد</w:t>
      </w:r>
      <w:r w:rsidRPr="00860562">
        <w:rPr>
          <w:rStyle w:val="1-Char"/>
          <w:rFonts w:hint="cs"/>
          <w:rtl/>
        </w:rPr>
        <w:t xml:space="preserve"> با وجود دروغ</w:t>
      </w:r>
      <w:r w:rsidR="00120E12" w:rsidRPr="00860562">
        <w:rPr>
          <w:rStyle w:val="1-Char"/>
          <w:rFonts w:hint="cs"/>
          <w:rtl/>
        </w:rPr>
        <w:t>گو</w:t>
      </w:r>
      <w:r w:rsidRPr="00860562">
        <w:rPr>
          <w:rStyle w:val="1-Char"/>
          <w:rFonts w:hint="cs"/>
          <w:rtl/>
        </w:rPr>
        <w:t xml:space="preserve"> </w:t>
      </w:r>
      <w:r w:rsidR="00120E12" w:rsidRPr="00860562">
        <w:rPr>
          <w:rStyle w:val="1-Char"/>
          <w:rFonts w:hint="cs"/>
          <w:rtl/>
        </w:rPr>
        <w:t>بودنشان</w:t>
      </w:r>
      <w:r w:rsidRPr="00860562">
        <w:rPr>
          <w:rStyle w:val="1-Char"/>
          <w:rFonts w:hint="cs"/>
          <w:rtl/>
        </w:rPr>
        <w:t>،</w:t>
      </w:r>
      <w:r w:rsidR="00120E12" w:rsidRPr="00860562">
        <w:rPr>
          <w:rStyle w:val="1-Char"/>
          <w:rFonts w:hint="cs"/>
          <w:rtl/>
        </w:rPr>
        <w:t xml:space="preserve"> نیرویی</w:t>
      </w:r>
      <w:r w:rsidRPr="00860562">
        <w:rPr>
          <w:rStyle w:val="1-Char"/>
          <w:rFonts w:hint="cs"/>
          <w:rtl/>
        </w:rPr>
        <w:t xml:space="preserve"> در آن قرار می</w:t>
      </w:r>
      <w:r w:rsidRPr="00860562">
        <w:rPr>
          <w:rStyle w:val="1-Char"/>
          <w:rFonts w:hint="cs"/>
          <w:cs/>
        </w:rPr>
        <w:t>‎</w:t>
      </w:r>
      <w:r w:rsidRPr="00860562">
        <w:rPr>
          <w:rStyle w:val="1-Char"/>
          <w:rFonts w:hint="cs"/>
          <w:rtl/>
        </w:rPr>
        <w:t>دهد، گاهی به استناد تجربه</w:t>
      </w:r>
      <w:r w:rsidRPr="00860562">
        <w:rPr>
          <w:rStyle w:val="1-Char"/>
          <w:rFonts w:hint="cs"/>
          <w:cs/>
        </w:rPr>
        <w:t>‎</w:t>
      </w:r>
      <w:r w:rsidRPr="00860562">
        <w:rPr>
          <w:rStyle w:val="1-Char"/>
          <w:rFonts w:hint="cs"/>
          <w:rtl/>
        </w:rPr>
        <w:t>ها و عادت</w:t>
      </w:r>
      <w:r w:rsidRPr="005D5F97">
        <w:rPr>
          <w:rFonts w:hint="cs"/>
          <w:sz w:val="2"/>
          <w:szCs w:val="2"/>
          <w:rtl/>
          <w:lang w:bidi="fa-IR"/>
        </w:rPr>
        <w:t xml:space="preserve"> </w:t>
      </w:r>
      <w:r w:rsidRPr="00860562">
        <w:rPr>
          <w:rStyle w:val="1-Char"/>
          <w:rFonts w:hint="cs"/>
          <w:rtl/>
        </w:rPr>
        <w:t>ها پیشگویی می</w:t>
      </w:r>
      <w:r w:rsidRPr="005D5F97">
        <w:rPr>
          <w:rFonts w:hint="cs"/>
          <w:sz w:val="2"/>
          <w:szCs w:val="2"/>
          <w:rtl/>
          <w:lang w:bidi="fa-IR"/>
        </w:rPr>
        <w:t xml:space="preserve"> </w:t>
      </w:r>
      <w:r w:rsidRPr="00860562">
        <w:rPr>
          <w:rStyle w:val="1-Char"/>
          <w:rFonts w:hint="cs"/>
          <w:rtl/>
        </w:rPr>
        <w:t>کنند، مثلاً با تو</w:t>
      </w:r>
      <w:r w:rsidR="003C10E6" w:rsidRPr="00860562">
        <w:rPr>
          <w:rStyle w:val="1-Char"/>
          <w:rFonts w:hint="cs"/>
          <w:rtl/>
        </w:rPr>
        <w:t>ج</w:t>
      </w:r>
      <w:r w:rsidRPr="00860562">
        <w:rPr>
          <w:rStyle w:val="1-Char"/>
          <w:rFonts w:hint="cs"/>
          <w:rtl/>
        </w:rPr>
        <w:t>ه به آنچه روی داده است، به حادثه</w:t>
      </w:r>
      <w:r w:rsidRPr="00860562">
        <w:rPr>
          <w:rStyle w:val="1-Char"/>
          <w:rFonts w:hint="eastAsia"/>
          <w:cs/>
        </w:rPr>
        <w:t>‎</w:t>
      </w:r>
      <w:r w:rsidRPr="00860562">
        <w:rPr>
          <w:rStyle w:val="1-Char"/>
          <w:rFonts w:hint="cs"/>
          <w:rtl/>
        </w:rPr>
        <w:t>ی آینده اشاره می</w:t>
      </w:r>
      <w:r w:rsidRPr="005D5F97">
        <w:rPr>
          <w:rFonts w:hint="cs"/>
          <w:sz w:val="2"/>
          <w:szCs w:val="2"/>
          <w:rtl/>
          <w:lang w:bidi="fa-IR"/>
        </w:rPr>
        <w:t xml:space="preserve"> </w:t>
      </w:r>
      <w:r w:rsidRPr="00860562">
        <w:rPr>
          <w:rStyle w:val="1-Char"/>
          <w:rFonts w:hint="cs"/>
          <w:rtl/>
        </w:rPr>
        <w:t xml:space="preserve">کنند. </w:t>
      </w:r>
    </w:p>
    <w:p w:rsidR="00087DDA" w:rsidRPr="00860562" w:rsidRDefault="006E4CC7" w:rsidP="005D5F97">
      <w:pPr>
        <w:ind w:firstLine="284"/>
        <w:jc w:val="both"/>
        <w:rPr>
          <w:rStyle w:val="1-Char"/>
          <w:rtl/>
        </w:rPr>
      </w:pPr>
      <w:r w:rsidRPr="00860562">
        <w:rPr>
          <w:rStyle w:val="1-Char"/>
          <w:rFonts w:hint="cs"/>
          <w:rtl/>
        </w:rPr>
        <w:t xml:space="preserve">اما خبرهایی که کاهنان بدون </w:t>
      </w:r>
      <w:r w:rsidR="0046764C" w:rsidRPr="00860562">
        <w:rPr>
          <w:rStyle w:val="1-Char"/>
          <w:rFonts w:hint="cs"/>
          <w:rtl/>
        </w:rPr>
        <w:t>استناد به</w:t>
      </w:r>
      <w:r w:rsidRPr="00860562">
        <w:rPr>
          <w:rStyle w:val="1-Char"/>
          <w:rFonts w:hint="cs"/>
          <w:rtl/>
        </w:rPr>
        <w:t xml:space="preserve"> تجربه</w:t>
      </w:r>
      <w:r w:rsidR="0046764C" w:rsidRPr="00860562">
        <w:rPr>
          <w:rStyle w:val="1-Char"/>
          <w:rFonts w:hint="cs"/>
          <w:rtl/>
        </w:rPr>
        <w:t xml:space="preserve"> و</w:t>
      </w:r>
      <w:r w:rsidRPr="00860562">
        <w:rPr>
          <w:rStyle w:val="1-Char"/>
          <w:rFonts w:hint="cs"/>
          <w:rtl/>
        </w:rPr>
        <w:t xml:space="preserve"> یا حدس و گمان </w:t>
      </w:r>
      <w:r w:rsidR="0046764C" w:rsidRPr="00860562">
        <w:rPr>
          <w:rStyle w:val="1-Char"/>
          <w:rFonts w:hint="cs"/>
          <w:rtl/>
        </w:rPr>
        <w:t>در مورد امور</w:t>
      </w:r>
      <w:r w:rsidRPr="00860562">
        <w:rPr>
          <w:rStyle w:val="1-Char"/>
          <w:rFonts w:hint="cs"/>
          <w:rtl/>
        </w:rPr>
        <w:t xml:space="preserve"> آینده می</w:t>
      </w:r>
      <w:r w:rsidRPr="00860562">
        <w:rPr>
          <w:rStyle w:val="1-Char"/>
          <w:rFonts w:hint="cs"/>
          <w:cs/>
        </w:rPr>
        <w:t>‎</w:t>
      </w:r>
      <w:r w:rsidRPr="00860562">
        <w:rPr>
          <w:rStyle w:val="1-Char"/>
          <w:rFonts w:hint="cs"/>
          <w:rtl/>
        </w:rPr>
        <w:t xml:space="preserve">دهند، </w:t>
      </w:r>
      <w:r w:rsidR="0046764C" w:rsidRPr="00860562">
        <w:rPr>
          <w:rStyle w:val="1-Char"/>
          <w:rFonts w:hint="cs"/>
          <w:rtl/>
        </w:rPr>
        <w:t xml:space="preserve">با همکاری </w:t>
      </w:r>
      <w:r w:rsidRPr="00860562">
        <w:rPr>
          <w:rStyle w:val="1-Char"/>
          <w:rFonts w:hint="cs"/>
          <w:rtl/>
        </w:rPr>
        <w:t>شیاطین است و در حقیقت</w:t>
      </w:r>
      <w:r w:rsidR="0046764C" w:rsidRPr="00860562">
        <w:rPr>
          <w:rStyle w:val="1-Char"/>
          <w:rFonts w:hint="cs"/>
          <w:rtl/>
        </w:rPr>
        <w:t xml:space="preserve"> شیطان به</w:t>
      </w:r>
      <w:r w:rsidRPr="00860562">
        <w:rPr>
          <w:rStyle w:val="1-Char"/>
          <w:rFonts w:hint="cs"/>
          <w:rtl/>
        </w:rPr>
        <w:t xml:space="preserve"> آنهایی که شایسته</w:t>
      </w:r>
      <w:r w:rsidRPr="00860562">
        <w:rPr>
          <w:rStyle w:val="1-Char"/>
          <w:rFonts w:hint="cs"/>
          <w:cs/>
        </w:rPr>
        <w:t>‎</w:t>
      </w:r>
      <w:r w:rsidRPr="00860562">
        <w:rPr>
          <w:rStyle w:val="1-Char"/>
          <w:rFonts w:hint="cs"/>
          <w:rtl/>
        </w:rPr>
        <w:t>ی نام کهانت هستند، القا می</w:t>
      </w:r>
      <w:r w:rsidRPr="00860562">
        <w:rPr>
          <w:rStyle w:val="1-Char"/>
          <w:rFonts w:hint="cs"/>
          <w:cs/>
        </w:rPr>
        <w:t>‎</w:t>
      </w:r>
      <w:r w:rsidRPr="00860562">
        <w:rPr>
          <w:rStyle w:val="1-Char"/>
          <w:rFonts w:hint="cs"/>
          <w:rtl/>
        </w:rPr>
        <w:t>کند.</w:t>
      </w:r>
    </w:p>
    <w:p w:rsidR="006E4CC7" w:rsidRPr="005D5F97" w:rsidRDefault="0046764C" w:rsidP="005D5F97">
      <w:pPr>
        <w:pStyle w:val="a0"/>
        <w:rPr>
          <w:rtl/>
        </w:rPr>
      </w:pPr>
      <w:bookmarkStart w:id="258" w:name="_Toc210291278"/>
      <w:bookmarkStart w:id="259" w:name="_Toc211417313"/>
      <w:bookmarkStart w:id="260" w:name="_Toc435622121"/>
      <w:r w:rsidRPr="005D5F97">
        <w:rPr>
          <w:rFonts w:hint="cs"/>
          <w:rtl/>
        </w:rPr>
        <w:t xml:space="preserve">3- </w:t>
      </w:r>
      <w:r w:rsidR="006E4CC7" w:rsidRPr="005D5F97">
        <w:rPr>
          <w:rFonts w:hint="cs"/>
          <w:rtl/>
        </w:rPr>
        <w:t>رابطه</w:t>
      </w:r>
      <w:r w:rsidR="006E4CC7" w:rsidRPr="005D5F97">
        <w:rPr>
          <w:rFonts w:hint="cs"/>
          <w:rtl/>
          <w:cs/>
        </w:rPr>
        <w:t>‎</w:t>
      </w:r>
      <w:r w:rsidR="006E4CC7" w:rsidRPr="005D5F97">
        <w:rPr>
          <w:rFonts w:hint="cs"/>
          <w:rtl/>
        </w:rPr>
        <w:t xml:space="preserve">ی </w:t>
      </w:r>
      <w:r w:rsidR="00D90134" w:rsidRPr="005D5F97">
        <w:rPr>
          <w:rFonts w:hint="cs"/>
          <w:rtl/>
        </w:rPr>
        <w:t>کاهنان</w:t>
      </w:r>
      <w:r w:rsidR="006E4CC7" w:rsidRPr="005D5F97">
        <w:rPr>
          <w:rFonts w:hint="cs"/>
          <w:rtl/>
        </w:rPr>
        <w:t xml:space="preserve"> با شیطان و شیوه</w:t>
      </w:r>
      <w:r w:rsidR="006E4CC7" w:rsidRPr="005D5F97">
        <w:rPr>
          <w:rFonts w:hint="cs"/>
          <w:rtl/>
          <w:cs/>
        </w:rPr>
        <w:t>‎</w:t>
      </w:r>
      <w:r w:rsidR="006E4CC7" w:rsidRPr="005D5F97">
        <w:rPr>
          <w:rFonts w:hint="cs"/>
          <w:rtl/>
        </w:rPr>
        <w:t>ی القای شیطان به آنها</w:t>
      </w:r>
      <w:bookmarkEnd w:id="258"/>
      <w:bookmarkEnd w:id="259"/>
      <w:bookmarkEnd w:id="260"/>
    </w:p>
    <w:p w:rsidR="006E4CC7" w:rsidRPr="00860562" w:rsidRDefault="006E4CC7" w:rsidP="005D5F97">
      <w:pPr>
        <w:ind w:firstLine="284"/>
        <w:jc w:val="both"/>
        <w:rPr>
          <w:rStyle w:val="1-Char"/>
          <w:rtl/>
        </w:rPr>
      </w:pPr>
      <w:r w:rsidRPr="00860562">
        <w:rPr>
          <w:rStyle w:val="1-Char"/>
          <w:rFonts w:hint="cs"/>
          <w:rtl/>
        </w:rPr>
        <w:t>کاهنان بنده</w:t>
      </w:r>
      <w:r w:rsidRPr="00860562">
        <w:rPr>
          <w:rStyle w:val="1-Char"/>
          <w:rFonts w:hint="eastAsia"/>
          <w:cs/>
        </w:rPr>
        <w:t>‎</w:t>
      </w:r>
      <w:r w:rsidRPr="00860562">
        <w:rPr>
          <w:rStyle w:val="1-Char"/>
          <w:rFonts w:hint="cs"/>
          <w:rtl/>
        </w:rPr>
        <w:t>ی شیطان</w:t>
      </w:r>
      <w:r w:rsidR="00D90134" w:rsidRPr="005D5F97">
        <w:rPr>
          <w:rFonts w:hint="cs"/>
          <w:sz w:val="2"/>
          <w:szCs w:val="2"/>
          <w:rtl/>
          <w:lang w:bidi="fa-IR"/>
        </w:rPr>
        <w:t xml:space="preserve"> </w:t>
      </w:r>
      <w:r w:rsidR="00D90134" w:rsidRPr="00860562">
        <w:rPr>
          <w:rStyle w:val="1-Char"/>
          <w:rFonts w:hint="cs"/>
          <w:rtl/>
        </w:rPr>
        <w:t>ا</w:t>
      </w:r>
      <w:r w:rsidRPr="00860562">
        <w:rPr>
          <w:rStyle w:val="1-Char"/>
          <w:rFonts w:hint="cs"/>
          <w:rtl/>
        </w:rPr>
        <w:t xml:space="preserve">ند که خود را </w:t>
      </w:r>
      <w:r w:rsidR="00D90134" w:rsidRPr="00860562">
        <w:rPr>
          <w:rStyle w:val="1-Char"/>
          <w:rFonts w:hint="cs"/>
          <w:rtl/>
        </w:rPr>
        <w:t>به شکل</w:t>
      </w:r>
      <w:r w:rsidR="00540F57">
        <w:rPr>
          <w:rStyle w:val="1-Char"/>
          <w:rFonts w:hint="cs"/>
          <w:rtl/>
        </w:rPr>
        <w:t xml:space="preserve"> آن‌ها </w:t>
      </w:r>
      <w:r w:rsidRPr="00860562">
        <w:rPr>
          <w:rStyle w:val="1-Char"/>
          <w:rFonts w:hint="cs"/>
          <w:rtl/>
        </w:rPr>
        <w:t>در می</w:t>
      </w:r>
      <w:r w:rsidRPr="00860562">
        <w:rPr>
          <w:rStyle w:val="1-Char"/>
          <w:rFonts w:hint="cs"/>
          <w:cs/>
        </w:rPr>
        <w:t>‎</w:t>
      </w:r>
      <w:r w:rsidRPr="00860562">
        <w:rPr>
          <w:rStyle w:val="1-Char"/>
          <w:rFonts w:hint="cs"/>
          <w:rtl/>
        </w:rPr>
        <w:t>آور</w:t>
      </w:r>
      <w:r w:rsidR="00D90134" w:rsidRPr="00860562">
        <w:rPr>
          <w:rStyle w:val="1-Char"/>
          <w:rFonts w:hint="cs"/>
          <w:rtl/>
        </w:rPr>
        <w:t>ن</w:t>
      </w:r>
      <w:r w:rsidRPr="00860562">
        <w:rPr>
          <w:rStyle w:val="1-Char"/>
          <w:rFonts w:hint="cs"/>
          <w:rtl/>
        </w:rPr>
        <w:t>د</w:t>
      </w:r>
      <w:r w:rsidR="00D90134" w:rsidRPr="00860562">
        <w:rPr>
          <w:rStyle w:val="1-Char"/>
          <w:rFonts w:hint="cs"/>
          <w:rtl/>
        </w:rPr>
        <w:t>،</w:t>
      </w:r>
      <w:r w:rsidRPr="00860562">
        <w:rPr>
          <w:rStyle w:val="1-Char"/>
          <w:rFonts w:hint="cs"/>
          <w:rtl/>
        </w:rPr>
        <w:t xml:space="preserve"> </w:t>
      </w:r>
      <w:r w:rsidR="00D90134" w:rsidRPr="00860562">
        <w:rPr>
          <w:rStyle w:val="1-Char"/>
          <w:rFonts w:hint="cs"/>
          <w:rtl/>
        </w:rPr>
        <w:t>با</w:t>
      </w:r>
      <w:r w:rsidRPr="00860562">
        <w:rPr>
          <w:rStyle w:val="1-Char"/>
          <w:rFonts w:hint="cs"/>
          <w:rtl/>
        </w:rPr>
        <w:t xml:space="preserve"> زبان</w:t>
      </w:r>
      <w:r w:rsidR="00540F57">
        <w:rPr>
          <w:rStyle w:val="1-Char"/>
          <w:rFonts w:hint="cs"/>
          <w:rtl/>
        </w:rPr>
        <w:t xml:space="preserve"> آن‌ها </w:t>
      </w:r>
      <w:r w:rsidR="00D90134" w:rsidRPr="00860562">
        <w:rPr>
          <w:rStyle w:val="1-Char"/>
          <w:rFonts w:hint="cs"/>
          <w:rtl/>
        </w:rPr>
        <w:t>سخن می</w:t>
      </w:r>
      <w:r w:rsidR="00D90134" w:rsidRPr="005D5F97">
        <w:rPr>
          <w:rFonts w:hint="cs"/>
          <w:sz w:val="2"/>
          <w:szCs w:val="2"/>
          <w:rtl/>
          <w:lang w:bidi="fa-IR"/>
        </w:rPr>
        <w:t xml:space="preserve"> </w:t>
      </w:r>
      <w:r w:rsidR="00D90134" w:rsidRPr="00860562">
        <w:rPr>
          <w:rStyle w:val="1-Char"/>
          <w:rFonts w:hint="cs"/>
          <w:rtl/>
        </w:rPr>
        <w:t>گویند</w:t>
      </w:r>
      <w:r w:rsidRPr="00860562">
        <w:rPr>
          <w:rStyle w:val="1-Char"/>
          <w:rFonts w:hint="cs"/>
          <w:rtl/>
        </w:rPr>
        <w:t>،</w:t>
      </w:r>
      <w:r w:rsidR="00D90134" w:rsidRPr="00860562">
        <w:rPr>
          <w:rStyle w:val="1-Char"/>
          <w:rFonts w:hint="cs"/>
          <w:rtl/>
        </w:rPr>
        <w:t xml:space="preserve"> و</w:t>
      </w:r>
      <w:r w:rsidRPr="00860562">
        <w:rPr>
          <w:rStyle w:val="1-Char"/>
          <w:rFonts w:hint="cs"/>
          <w:rtl/>
        </w:rPr>
        <w:t xml:space="preserve"> شیاطین با این جان</w:t>
      </w:r>
      <w:r w:rsidR="00D90134" w:rsidRPr="005D5F97">
        <w:rPr>
          <w:rFonts w:hint="cs"/>
          <w:sz w:val="2"/>
          <w:szCs w:val="2"/>
          <w:rtl/>
          <w:lang w:bidi="fa-IR"/>
        </w:rPr>
        <w:t xml:space="preserve"> </w:t>
      </w:r>
      <w:r w:rsidRPr="00860562">
        <w:rPr>
          <w:rStyle w:val="1-Char"/>
          <w:rFonts w:hint="cs"/>
          <w:rtl/>
        </w:rPr>
        <w:t xml:space="preserve">های پلید که </w:t>
      </w:r>
      <w:r w:rsidR="00D90134" w:rsidRPr="00860562">
        <w:rPr>
          <w:rStyle w:val="1-Char"/>
          <w:rFonts w:hint="cs"/>
          <w:rtl/>
        </w:rPr>
        <w:t>با</w:t>
      </w:r>
      <w:r w:rsidRPr="00860562">
        <w:rPr>
          <w:rStyle w:val="1-Char"/>
          <w:rFonts w:hint="cs"/>
          <w:rtl/>
        </w:rPr>
        <w:t xml:space="preserve"> خباثت</w:t>
      </w:r>
      <w:r w:rsidRPr="00860562">
        <w:rPr>
          <w:rStyle w:val="1-Char"/>
          <w:rFonts w:hint="cs"/>
          <w:cs/>
        </w:rPr>
        <w:t>‎</w:t>
      </w:r>
      <w:r w:rsidR="00D90134" w:rsidRPr="00860562">
        <w:rPr>
          <w:rStyle w:val="1-Char"/>
          <w:rFonts w:hint="cs"/>
          <w:rtl/>
        </w:rPr>
        <w:t xml:space="preserve"> آلوده</w:t>
      </w:r>
      <w:r w:rsidRPr="00860562">
        <w:rPr>
          <w:rStyle w:val="1-Char"/>
          <w:rFonts w:hint="cs"/>
          <w:rtl/>
        </w:rPr>
        <w:t>، خو گرفته و به</w:t>
      </w:r>
      <w:r w:rsidR="00540F57">
        <w:rPr>
          <w:rStyle w:val="1-Char"/>
          <w:rFonts w:hint="cs"/>
          <w:rtl/>
        </w:rPr>
        <w:t xml:space="preserve"> آن‌ها </w:t>
      </w:r>
      <w:r w:rsidRPr="00860562">
        <w:rPr>
          <w:rStyle w:val="1-Char"/>
          <w:rFonts w:hint="cs"/>
          <w:rtl/>
        </w:rPr>
        <w:t xml:space="preserve">خشنودند. </w:t>
      </w:r>
    </w:p>
    <w:p w:rsidR="006E4CC7" w:rsidRPr="00860562" w:rsidRDefault="006E4CC7" w:rsidP="005D5F97">
      <w:pPr>
        <w:ind w:firstLine="284"/>
        <w:jc w:val="both"/>
        <w:rPr>
          <w:rStyle w:val="1-Char"/>
          <w:rtl/>
        </w:rPr>
      </w:pPr>
      <w:r w:rsidRPr="00860562">
        <w:rPr>
          <w:rStyle w:val="1-Char"/>
          <w:rFonts w:hint="cs"/>
          <w:rtl/>
        </w:rPr>
        <w:t>خطابی می</w:t>
      </w:r>
      <w:r w:rsidRPr="005D5F97">
        <w:rPr>
          <w:rFonts w:hint="cs"/>
          <w:sz w:val="2"/>
          <w:szCs w:val="2"/>
          <w:rtl/>
          <w:lang w:bidi="fa-IR"/>
        </w:rPr>
        <w:t xml:space="preserve"> </w:t>
      </w:r>
      <w:r w:rsidRPr="00860562">
        <w:rPr>
          <w:rStyle w:val="1-Char"/>
          <w:rFonts w:hint="cs"/>
          <w:rtl/>
        </w:rPr>
        <w:t xml:space="preserve">گوید: «کاهنان </w:t>
      </w:r>
      <w:r w:rsidR="00D90134" w:rsidRPr="00860562">
        <w:rPr>
          <w:rStyle w:val="1-Char"/>
          <w:rFonts w:hint="cs"/>
          <w:rtl/>
        </w:rPr>
        <w:t>افرادی</w:t>
      </w:r>
      <w:r w:rsidRPr="00860562">
        <w:rPr>
          <w:rStyle w:val="1-Char"/>
          <w:rFonts w:hint="cs"/>
          <w:rtl/>
        </w:rPr>
        <w:t xml:space="preserve"> تیزهوش و دارای روحی بدکار و اخلاق و سرشتی آتشین هستند، شیاطین به خاطر این </w:t>
      </w:r>
      <w:r w:rsidR="00D90134" w:rsidRPr="00860562">
        <w:rPr>
          <w:rStyle w:val="1-Char"/>
          <w:rFonts w:hint="cs"/>
          <w:rtl/>
        </w:rPr>
        <w:t>وجه اشتراک با</w:t>
      </w:r>
      <w:r w:rsidR="00540F57">
        <w:rPr>
          <w:rStyle w:val="1-Char"/>
          <w:rFonts w:hint="cs"/>
          <w:rtl/>
        </w:rPr>
        <w:t xml:space="preserve"> آن‌ها </w:t>
      </w:r>
      <w:r w:rsidRPr="00860562">
        <w:rPr>
          <w:rStyle w:val="1-Char"/>
          <w:rFonts w:hint="cs"/>
          <w:rtl/>
        </w:rPr>
        <w:t>و کمک</w:t>
      </w:r>
      <w:r w:rsidR="00D90134" w:rsidRPr="00860562">
        <w:rPr>
          <w:rStyle w:val="1-Char"/>
          <w:rFonts w:hint="cs"/>
          <w:rtl/>
        </w:rPr>
        <w:t xml:space="preserve"> کردن</w:t>
      </w:r>
      <w:r w:rsidRPr="00860562">
        <w:rPr>
          <w:rStyle w:val="1-Char"/>
          <w:rFonts w:hint="cs"/>
          <w:rtl/>
        </w:rPr>
        <w:t xml:space="preserve"> به</w:t>
      </w:r>
      <w:r w:rsidR="00540F57">
        <w:rPr>
          <w:rStyle w:val="1-Char"/>
          <w:rFonts w:hint="cs"/>
          <w:rtl/>
        </w:rPr>
        <w:t xml:space="preserve"> آن‌ها </w:t>
      </w:r>
      <w:r w:rsidRPr="00860562">
        <w:rPr>
          <w:rStyle w:val="1-Char"/>
          <w:rFonts w:hint="cs"/>
          <w:rtl/>
        </w:rPr>
        <w:t>با تمام قدرت خود، به</w:t>
      </w:r>
      <w:r w:rsidR="00540F57">
        <w:rPr>
          <w:rStyle w:val="1-Char"/>
          <w:rFonts w:hint="cs"/>
          <w:rtl/>
        </w:rPr>
        <w:t xml:space="preserve"> آن‌ها </w:t>
      </w:r>
      <w:r w:rsidRPr="00860562">
        <w:rPr>
          <w:rStyle w:val="1-Char"/>
          <w:rFonts w:hint="cs"/>
          <w:rtl/>
        </w:rPr>
        <w:t>عادت کرده</w:t>
      </w:r>
      <w:r w:rsidRPr="00860562">
        <w:rPr>
          <w:rStyle w:val="1-Char"/>
          <w:rFonts w:hint="cs"/>
          <w:cs/>
        </w:rPr>
        <w:t>‎</w:t>
      </w:r>
      <w:r w:rsidRPr="00860562">
        <w:rPr>
          <w:rStyle w:val="1-Char"/>
          <w:rFonts w:hint="cs"/>
          <w:rtl/>
        </w:rPr>
        <w:t>اند و در عصر جاهلیت</w:t>
      </w:r>
      <w:r w:rsidR="00D90134" w:rsidRPr="00860562">
        <w:rPr>
          <w:rStyle w:val="1-Char"/>
          <w:rFonts w:hint="cs"/>
          <w:rtl/>
        </w:rPr>
        <w:t xml:space="preserve"> کهانت</w:t>
      </w:r>
      <w:r w:rsidRPr="00860562">
        <w:rPr>
          <w:rStyle w:val="1-Char"/>
          <w:rFonts w:hint="cs"/>
          <w:rtl/>
        </w:rPr>
        <w:t xml:space="preserve"> به سبب قطع نبو</w:t>
      </w:r>
      <w:r w:rsidR="00D90134" w:rsidRPr="00860562">
        <w:rPr>
          <w:rStyle w:val="1-Char"/>
          <w:rFonts w:hint="cs"/>
          <w:rtl/>
        </w:rPr>
        <w:t>ّ</w:t>
      </w:r>
      <w:r w:rsidRPr="00860562">
        <w:rPr>
          <w:rStyle w:val="1-Char"/>
          <w:rFonts w:hint="cs"/>
          <w:rtl/>
        </w:rPr>
        <w:t>ت در میان عرب</w:t>
      </w:r>
      <w:r w:rsidR="00D90134" w:rsidRPr="005D5F97">
        <w:rPr>
          <w:rFonts w:hint="cs"/>
          <w:sz w:val="2"/>
          <w:szCs w:val="4"/>
          <w:rtl/>
          <w:lang w:bidi="fa-IR"/>
        </w:rPr>
        <w:t>ج</w:t>
      </w:r>
      <w:r w:rsidRPr="00860562">
        <w:rPr>
          <w:rStyle w:val="1-Char"/>
          <w:rFonts w:hint="cs"/>
          <w:rtl/>
        </w:rPr>
        <w:t>ها رایج بوده است».</w:t>
      </w:r>
      <w:r w:rsidRPr="00860562">
        <w:rPr>
          <w:rStyle w:val="1-Char"/>
          <w:vertAlign w:val="superscript"/>
          <w:rtl/>
        </w:rPr>
        <w:footnoteReference w:id="313"/>
      </w:r>
    </w:p>
    <w:p w:rsidR="006E4CC7" w:rsidRPr="005D5F97" w:rsidRDefault="001D58D8" w:rsidP="005D5F97">
      <w:pPr>
        <w:pStyle w:val="a0"/>
        <w:rPr>
          <w:rtl/>
        </w:rPr>
      </w:pPr>
      <w:bookmarkStart w:id="261" w:name="_Toc210291280"/>
      <w:bookmarkStart w:id="262" w:name="_Toc211417315"/>
      <w:bookmarkStart w:id="263" w:name="_Toc435622122"/>
      <w:r w:rsidRPr="005D5F97">
        <w:rPr>
          <w:rFonts w:hint="cs"/>
          <w:rtl/>
        </w:rPr>
        <w:t xml:space="preserve">4- </w:t>
      </w:r>
      <w:r w:rsidR="006E4CC7" w:rsidRPr="005D5F97">
        <w:rPr>
          <w:rFonts w:hint="cs"/>
          <w:rtl/>
        </w:rPr>
        <w:t>نمونه</w:t>
      </w:r>
      <w:r w:rsidR="006E4CC7" w:rsidRPr="005D5F97">
        <w:rPr>
          <w:rFonts w:hint="cs"/>
          <w:rtl/>
          <w:cs/>
        </w:rPr>
        <w:t>‎</w:t>
      </w:r>
      <w:r w:rsidR="006E4CC7" w:rsidRPr="005D5F97">
        <w:rPr>
          <w:rFonts w:hint="cs"/>
          <w:rtl/>
        </w:rPr>
        <w:t>هایی از پیشگویی و غیبگویی</w:t>
      </w:r>
      <w:bookmarkEnd w:id="261"/>
      <w:bookmarkEnd w:id="262"/>
      <w:bookmarkEnd w:id="263"/>
    </w:p>
    <w:p w:rsidR="006E4CC7" w:rsidRPr="005D5F97" w:rsidRDefault="006E4CC7" w:rsidP="00903718">
      <w:pPr>
        <w:pStyle w:val="a"/>
        <w:rPr>
          <w:rtl/>
        </w:rPr>
      </w:pPr>
      <w:bookmarkStart w:id="264" w:name="_Toc435622123"/>
      <w:r w:rsidRPr="005D5F97">
        <w:rPr>
          <w:rFonts w:hint="cs"/>
          <w:rtl/>
        </w:rPr>
        <w:t>1- کاهنان یونان و مصر</w:t>
      </w:r>
      <w:bookmarkEnd w:id="264"/>
    </w:p>
    <w:p w:rsidR="006E4CC7" w:rsidRPr="00860562" w:rsidRDefault="006E4CC7" w:rsidP="0080376C">
      <w:pPr>
        <w:ind w:firstLine="284"/>
        <w:jc w:val="both"/>
        <w:rPr>
          <w:rStyle w:val="1-Char"/>
          <w:rtl/>
        </w:rPr>
      </w:pPr>
      <w:r w:rsidRPr="00860562">
        <w:rPr>
          <w:rStyle w:val="1-Char"/>
          <w:rFonts w:hint="cs"/>
          <w:rtl/>
        </w:rPr>
        <w:t xml:space="preserve">از بزرگترین مراکز پیشگویی در دنیای قدیم مرکز </w:t>
      </w:r>
      <w:r w:rsidR="001D58D8" w:rsidRPr="00860562">
        <w:rPr>
          <w:rStyle w:val="1-Char"/>
          <w:rFonts w:hint="cs"/>
          <w:rtl/>
        </w:rPr>
        <w:t>«</w:t>
      </w:r>
      <w:r w:rsidRPr="00860562">
        <w:rPr>
          <w:rStyle w:val="1-Char"/>
          <w:rFonts w:hint="cs"/>
          <w:rtl/>
        </w:rPr>
        <w:t>دلفی</w:t>
      </w:r>
      <w:r w:rsidR="001D58D8" w:rsidRPr="00860562">
        <w:rPr>
          <w:rStyle w:val="1-Char"/>
          <w:rFonts w:hint="cs"/>
          <w:rtl/>
        </w:rPr>
        <w:t>»</w:t>
      </w:r>
      <w:r w:rsidRPr="00860562">
        <w:rPr>
          <w:rStyle w:val="1-Char"/>
          <w:rFonts w:hint="cs"/>
          <w:rtl/>
        </w:rPr>
        <w:t xml:space="preserve"> در سرزمین یونان بود. یونانی</w:t>
      </w:r>
      <w:r w:rsidR="001D58D8" w:rsidRPr="005D5F97">
        <w:rPr>
          <w:rFonts w:hint="cs"/>
          <w:sz w:val="2"/>
          <w:szCs w:val="2"/>
          <w:rtl/>
          <w:lang w:bidi="fa-IR"/>
        </w:rPr>
        <w:t xml:space="preserve"> </w:t>
      </w:r>
      <w:r w:rsidRPr="00860562">
        <w:rPr>
          <w:rStyle w:val="1-Char"/>
          <w:rFonts w:hint="cs"/>
          <w:rtl/>
        </w:rPr>
        <w:t>ها برای مشورت با کاهنان در کارها و نیتهایی که قصد انجام و عملی کردن آن را داشتند، به آنجا می</w:t>
      </w:r>
      <w:r w:rsidRPr="00860562">
        <w:rPr>
          <w:rStyle w:val="1-Char"/>
          <w:rFonts w:hint="cs"/>
          <w:cs/>
        </w:rPr>
        <w:t>‎</w:t>
      </w:r>
      <w:r w:rsidRPr="00860562">
        <w:rPr>
          <w:rStyle w:val="1-Char"/>
          <w:rFonts w:hint="cs"/>
          <w:rtl/>
        </w:rPr>
        <w:t>رفتند</w:t>
      </w:r>
      <w:r w:rsidR="00936F38" w:rsidRPr="00860562">
        <w:rPr>
          <w:rStyle w:val="1-Char"/>
          <w:rFonts w:hint="cs"/>
          <w:rtl/>
        </w:rPr>
        <w:t>.</w:t>
      </w:r>
      <w:r w:rsidRPr="00860562">
        <w:rPr>
          <w:rStyle w:val="1-Char"/>
          <w:rFonts w:hint="cs"/>
          <w:rtl/>
        </w:rPr>
        <w:t xml:space="preserve"> آنان معبد دلفی را بسیار گرامی می</w:t>
      </w:r>
      <w:r w:rsidRPr="00860562">
        <w:rPr>
          <w:rStyle w:val="1-Char"/>
          <w:rFonts w:hint="eastAsia"/>
          <w:cs/>
        </w:rPr>
        <w:t>‎</w:t>
      </w:r>
      <w:r w:rsidRPr="00860562">
        <w:rPr>
          <w:rStyle w:val="1-Char"/>
          <w:rFonts w:hint="cs"/>
          <w:rtl/>
        </w:rPr>
        <w:t>داشتند، و</w:t>
      </w:r>
      <w:r w:rsidR="001D58D8" w:rsidRPr="00860562">
        <w:rPr>
          <w:rStyle w:val="1-Char"/>
          <w:rFonts w:hint="cs"/>
          <w:rtl/>
        </w:rPr>
        <w:t xml:space="preserve"> به</w:t>
      </w:r>
      <w:r w:rsidRPr="00860562">
        <w:rPr>
          <w:rStyle w:val="1-Char"/>
          <w:rFonts w:hint="cs"/>
          <w:rtl/>
        </w:rPr>
        <w:t xml:space="preserve"> قربانگاههای آن هدیه</w:t>
      </w:r>
      <w:r w:rsidRPr="00860562">
        <w:rPr>
          <w:rStyle w:val="1-Char"/>
          <w:rFonts w:hint="cs"/>
          <w:cs/>
        </w:rPr>
        <w:t>‎</w:t>
      </w:r>
      <w:r w:rsidR="001D58D8" w:rsidRPr="00860562">
        <w:rPr>
          <w:rStyle w:val="1-Char"/>
          <w:rFonts w:hint="cs"/>
          <w:rtl/>
        </w:rPr>
        <w:t xml:space="preserve"> </w:t>
      </w:r>
      <w:r w:rsidRPr="00860562">
        <w:rPr>
          <w:rStyle w:val="1-Char"/>
          <w:rFonts w:hint="cs"/>
          <w:rtl/>
        </w:rPr>
        <w:t xml:space="preserve">و قربانی </w:t>
      </w:r>
      <w:r w:rsidR="001D58D8" w:rsidRPr="00860562">
        <w:rPr>
          <w:rStyle w:val="1-Char"/>
          <w:rFonts w:hint="cs"/>
          <w:rtl/>
        </w:rPr>
        <w:t>می</w:t>
      </w:r>
      <w:r w:rsidR="001D58D8" w:rsidRPr="005D5F97">
        <w:rPr>
          <w:rFonts w:hint="cs"/>
          <w:sz w:val="2"/>
          <w:szCs w:val="2"/>
          <w:rtl/>
          <w:lang w:bidi="fa-IR"/>
        </w:rPr>
        <w:t xml:space="preserve"> </w:t>
      </w:r>
      <w:r w:rsidR="001D58D8" w:rsidRPr="00860562">
        <w:rPr>
          <w:rStyle w:val="1-Char"/>
          <w:rFonts w:hint="cs"/>
          <w:rtl/>
        </w:rPr>
        <w:t>برد</w:t>
      </w:r>
      <w:r w:rsidRPr="00860562">
        <w:rPr>
          <w:rStyle w:val="1-Char"/>
          <w:rFonts w:hint="cs"/>
          <w:rtl/>
        </w:rPr>
        <w:t>ند. آن مرکز میدان</w:t>
      </w:r>
      <w:r w:rsidR="001D58D8" w:rsidRPr="005D5F97">
        <w:rPr>
          <w:rFonts w:hint="cs"/>
          <w:sz w:val="2"/>
          <w:szCs w:val="2"/>
          <w:rtl/>
          <w:lang w:bidi="fa-IR"/>
        </w:rPr>
        <w:t>جج</w:t>
      </w:r>
      <w:r w:rsidRPr="00860562">
        <w:rPr>
          <w:rStyle w:val="1-Char"/>
          <w:rFonts w:hint="cs"/>
          <w:rtl/>
        </w:rPr>
        <w:t>های بزرگ زیادی داشت و با فو</w:t>
      </w:r>
      <w:r w:rsidR="001D58D8" w:rsidRPr="00860562">
        <w:rPr>
          <w:rStyle w:val="1-Char"/>
          <w:rFonts w:hint="cs"/>
          <w:rtl/>
        </w:rPr>
        <w:t>ّ</w:t>
      </w:r>
      <w:r w:rsidRPr="00860562">
        <w:rPr>
          <w:rStyle w:val="1-Char"/>
          <w:rFonts w:hint="cs"/>
          <w:rtl/>
        </w:rPr>
        <w:t>اره</w:t>
      </w:r>
      <w:r w:rsidRPr="00860562">
        <w:rPr>
          <w:rStyle w:val="1-Char"/>
          <w:rFonts w:hint="cs"/>
          <w:cs/>
        </w:rPr>
        <w:t>‎</w:t>
      </w:r>
      <w:r w:rsidRPr="00860562">
        <w:rPr>
          <w:rStyle w:val="1-Char"/>
          <w:rFonts w:hint="cs"/>
          <w:rtl/>
        </w:rPr>
        <w:t>ها و پرستش</w:t>
      </w:r>
      <w:r w:rsidR="0080376C">
        <w:rPr>
          <w:rStyle w:val="1-Char"/>
          <w:rFonts w:hint="cs"/>
          <w:rtl/>
        </w:rPr>
        <w:t>‌</w:t>
      </w:r>
      <w:r w:rsidRPr="00860562">
        <w:rPr>
          <w:rStyle w:val="1-Char"/>
          <w:rFonts w:hint="cs"/>
          <w:rtl/>
        </w:rPr>
        <w:t>گاه</w:t>
      </w:r>
      <w:r w:rsidR="0080376C">
        <w:rPr>
          <w:rStyle w:val="1-Char"/>
          <w:rFonts w:hint="cs"/>
          <w:rtl/>
        </w:rPr>
        <w:t>‌</w:t>
      </w:r>
      <w:r w:rsidRPr="00860562">
        <w:rPr>
          <w:rStyle w:val="1-Char"/>
          <w:rFonts w:hint="cs"/>
          <w:rtl/>
        </w:rPr>
        <w:t>های زیبا آراسته بود</w:t>
      </w:r>
      <w:r w:rsidR="00936F38" w:rsidRPr="00860562">
        <w:rPr>
          <w:rStyle w:val="1-Char"/>
          <w:rFonts w:hint="cs"/>
          <w:rtl/>
        </w:rPr>
        <w:t>.</w:t>
      </w:r>
      <w:r w:rsidRPr="00860562">
        <w:rPr>
          <w:rStyle w:val="1-Char"/>
          <w:rFonts w:hint="cs"/>
          <w:rtl/>
        </w:rPr>
        <w:t xml:space="preserve"> یک استادیوم بزرگ و مرکز نمایش با شکوه</w:t>
      </w:r>
      <w:r w:rsidR="001D58D8" w:rsidRPr="00860562">
        <w:rPr>
          <w:rStyle w:val="1-Char"/>
          <w:rFonts w:hint="cs"/>
          <w:rtl/>
        </w:rPr>
        <w:t>ی</w:t>
      </w:r>
      <w:r w:rsidRPr="00860562">
        <w:rPr>
          <w:rStyle w:val="1-Char"/>
          <w:rFonts w:hint="cs"/>
          <w:rtl/>
        </w:rPr>
        <w:t xml:space="preserve"> همراه با مجسمه</w:t>
      </w:r>
      <w:r w:rsidRPr="00860562">
        <w:rPr>
          <w:rStyle w:val="1-Char"/>
          <w:rFonts w:hint="cs"/>
          <w:cs/>
        </w:rPr>
        <w:t>‎</w:t>
      </w:r>
      <w:r w:rsidRPr="00860562">
        <w:rPr>
          <w:rStyle w:val="1-Char"/>
          <w:rFonts w:hint="cs"/>
          <w:rtl/>
        </w:rPr>
        <w:t>های مرمری، برنزی و طلایی</w:t>
      </w:r>
      <w:r w:rsidR="001D58D8" w:rsidRPr="00860562">
        <w:rPr>
          <w:rStyle w:val="1-Char"/>
          <w:rFonts w:hint="cs"/>
          <w:rtl/>
        </w:rPr>
        <w:t xml:space="preserve"> در آنجا وجود داشت</w:t>
      </w:r>
      <w:r w:rsidRPr="00860562">
        <w:rPr>
          <w:rStyle w:val="1-Char"/>
          <w:rFonts w:hint="cs"/>
          <w:rtl/>
        </w:rPr>
        <w:t xml:space="preserve"> که</w:t>
      </w:r>
      <w:r w:rsidR="00FA4EC9" w:rsidRPr="00860562">
        <w:rPr>
          <w:rStyle w:val="1-Char"/>
          <w:rFonts w:hint="cs"/>
          <w:rtl/>
        </w:rPr>
        <w:t xml:space="preserve"> </w:t>
      </w:r>
      <w:r w:rsidRPr="00860562">
        <w:rPr>
          <w:rStyle w:val="1-Char"/>
          <w:rFonts w:hint="cs"/>
          <w:rtl/>
        </w:rPr>
        <w:t>بزرگ</w:t>
      </w:r>
      <w:r w:rsidR="001D58D8" w:rsidRPr="005D5F97">
        <w:rPr>
          <w:rFonts w:hint="cs"/>
          <w:sz w:val="2"/>
          <w:szCs w:val="2"/>
          <w:rtl/>
          <w:lang w:bidi="fa-IR"/>
        </w:rPr>
        <w:t xml:space="preserve"> </w:t>
      </w:r>
      <w:r w:rsidRPr="00860562">
        <w:rPr>
          <w:rStyle w:val="1-Char"/>
          <w:rFonts w:hint="cs"/>
          <w:rtl/>
        </w:rPr>
        <w:t>ترین هنرمند آن زمان تصویرهای آن را کشیده بود.</w:t>
      </w:r>
    </w:p>
    <w:p w:rsidR="006E4CC7" w:rsidRPr="00860562" w:rsidRDefault="006E4CC7" w:rsidP="005D5F97">
      <w:pPr>
        <w:ind w:firstLine="284"/>
        <w:jc w:val="both"/>
        <w:rPr>
          <w:rStyle w:val="1-Char"/>
          <w:rtl/>
        </w:rPr>
      </w:pPr>
      <w:r w:rsidRPr="00860562">
        <w:rPr>
          <w:rStyle w:val="1-Char"/>
          <w:rFonts w:hint="cs"/>
          <w:rtl/>
        </w:rPr>
        <w:t xml:space="preserve">مشهورترین زن کاهن دلفی </w:t>
      </w:r>
      <w:r w:rsidR="001D58D8" w:rsidRPr="00860562">
        <w:rPr>
          <w:rStyle w:val="1-Char"/>
          <w:rFonts w:hint="cs"/>
          <w:rtl/>
        </w:rPr>
        <w:t>«</w:t>
      </w:r>
      <w:r w:rsidRPr="00860562">
        <w:rPr>
          <w:rStyle w:val="1-Char"/>
          <w:rFonts w:hint="cs"/>
          <w:rtl/>
        </w:rPr>
        <w:t>بی</w:t>
      </w:r>
      <w:r w:rsidR="00936F38" w:rsidRPr="00860562">
        <w:rPr>
          <w:rStyle w:val="1-Char"/>
          <w:rFonts w:hint="cs"/>
          <w:rtl/>
        </w:rPr>
        <w:t>ث</w:t>
      </w:r>
      <w:r w:rsidRPr="00860562">
        <w:rPr>
          <w:rStyle w:val="1-Char"/>
          <w:rFonts w:hint="cs"/>
          <w:rtl/>
        </w:rPr>
        <w:t>ا</w:t>
      </w:r>
      <w:r w:rsidR="001D58D8" w:rsidRPr="00860562">
        <w:rPr>
          <w:rStyle w:val="1-Char"/>
          <w:rFonts w:hint="cs"/>
          <w:rtl/>
        </w:rPr>
        <w:t>»</w:t>
      </w:r>
      <w:r w:rsidRPr="00860562">
        <w:rPr>
          <w:rStyle w:val="1-Char"/>
          <w:rFonts w:hint="cs"/>
          <w:rtl/>
        </w:rPr>
        <w:t xml:space="preserve"> نام داشت و</w:t>
      </w:r>
      <w:r w:rsidR="001D58D8" w:rsidRPr="00860562">
        <w:rPr>
          <w:rStyle w:val="1-Char"/>
          <w:rFonts w:hint="cs"/>
          <w:rtl/>
        </w:rPr>
        <w:t xml:space="preserve"> یکی</w:t>
      </w:r>
      <w:r w:rsidRPr="00860562">
        <w:rPr>
          <w:rStyle w:val="1-Char"/>
          <w:rFonts w:hint="cs"/>
          <w:rtl/>
        </w:rPr>
        <w:t xml:space="preserve"> از عادت</w:t>
      </w:r>
      <w:r w:rsidR="001D58D8" w:rsidRPr="005D5F97">
        <w:rPr>
          <w:rFonts w:hint="cs"/>
          <w:sz w:val="2"/>
          <w:szCs w:val="2"/>
          <w:rtl/>
          <w:lang w:bidi="fa-IR"/>
        </w:rPr>
        <w:t xml:space="preserve"> </w:t>
      </w:r>
      <w:r w:rsidRPr="00860562">
        <w:rPr>
          <w:rStyle w:val="1-Char"/>
          <w:rFonts w:hint="cs"/>
          <w:rtl/>
        </w:rPr>
        <w:t>های او این بود که برگهای درخت برگ بو را می</w:t>
      </w:r>
      <w:r w:rsidRPr="005D5F97">
        <w:rPr>
          <w:rFonts w:hint="cs"/>
          <w:sz w:val="2"/>
          <w:szCs w:val="2"/>
          <w:rtl/>
          <w:lang w:bidi="fa-IR"/>
        </w:rPr>
        <w:t xml:space="preserve"> </w:t>
      </w:r>
      <w:r w:rsidRPr="00860562">
        <w:rPr>
          <w:rStyle w:val="1-Char"/>
          <w:rFonts w:hint="cs"/>
          <w:rtl/>
        </w:rPr>
        <w:t xml:space="preserve">جوید و از گازهایی که از </w:t>
      </w:r>
      <w:r w:rsidR="001D58D8" w:rsidRPr="00860562">
        <w:rPr>
          <w:rStyle w:val="1-Char"/>
          <w:rFonts w:hint="cs"/>
          <w:rtl/>
        </w:rPr>
        <w:t>شکاف</w:t>
      </w:r>
      <w:r w:rsidRPr="00860562">
        <w:rPr>
          <w:rStyle w:val="1-Char"/>
          <w:rFonts w:hint="cs"/>
          <w:rtl/>
        </w:rPr>
        <w:t xml:space="preserve"> سنگ زیر تختی که بر آن</w:t>
      </w:r>
      <w:r w:rsidR="00860562">
        <w:rPr>
          <w:rStyle w:val="1-Char"/>
          <w:rFonts w:hint="cs"/>
          <w:rtl/>
        </w:rPr>
        <w:t xml:space="preserve"> می‌</w:t>
      </w:r>
      <w:r w:rsidRPr="00860562">
        <w:rPr>
          <w:rStyle w:val="1-Char"/>
          <w:rFonts w:hint="cs"/>
          <w:rtl/>
        </w:rPr>
        <w:t>نشست، بیرون می</w:t>
      </w:r>
      <w:r w:rsidRPr="005D5F97">
        <w:rPr>
          <w:rFonts w:hint="cs"/>
          <w:sz w:val="6"/>
          <w:szCs w:val="10"/>
          <w:rtl/>
          <w:lang w:bidi="fa-IR"/>
        </w:rPr>
        <w:t xml:space="preserve"> </w:t>
      </w:r>
      <w:r w:rsidRPr="00860562">
        <w:rPr>
          <w:rStyle w:val="1-Char"/>
          <w:rFonts w:hint="cs"/>
          <w:rtl/>
        </w:rPr>
        <w:t>آمد، استشناق</w:t>
      </w:r>
      <w:r w:rsidR="00860562">
        <w:rPr>
          <w:rStyle w:val="1-Char"/>
          <w:rFonts w:hint="cs"/>
          <w:rtl/>
        </w:rPr>
        <w:t xml:space="preserve"> می‌</w:t>
      </w:r>
      <w:r w:rsidRPr="00860562">
        <w:rPr>
          <w:rStyle w:val="1-Char"/>
          <w:rFonts w:hint="cs"/>
          <w:rtl/>
        </w:rPr>
        <w:t>کرد</w:t>
      </w:r>
      <w:r w:rsidR="00F909B1" w:rsidRPr="00860562">
        <w:rPr>
          <w:rStyle w:val="1-Char"/>
          <w:rFonts w:hint="cs"/>
          <w:rtl/>
        </w:rPr>
        <w:t>.</w:t>
      </w:r>
      <w:r w:rsidRPr="00860562">
        <w:rPr>
          <w:rStyle w:val="1-Char"/>
          <w:rFonts w:hint="cs"/>
          <w:rtl/>
        </w:rPr>
        <w:t xml:space="preserve"> وقتی از آب چشمه</w:t>
      </w:r>
      <w:r w:rsidRPr="00860562">
        <w:rPr>
          <w:rStyle w:val="1-Char"/>
          <w:rFonts w:hint="cs"/>
          <w:cs/>
        </w:rPr>
        <w:t>‎</w:t>
      </w:r>
      <w:r w:rsidRPr="00860562">
        <w:rPr>
          <w:rStyle w:val="1-Char"/>
          <w:rFonts w:hint="cs"/>
          <w:rtl/>
        </w:rPr>
        <w:t xml:space="preserve">های </w:t>
      </w:r>
      <w:r w:rsidR="00F909B1" w:rsidRPr="00860562">
        <w:rPr>
          <w:rStyle w:val="1-Char"/>
          <w:rFonts w:hint="cs"/>
          <w:rtl/>
        </w:rPr>
        <w:t>«</w:t>
      </w:r>
      <w:r w:rsidRPr="00860562">
        <w:rPr>
          <w:rStyle w:val="1-Char"/>
          <w:rFonts w:hint="cs"/>
          <w:rtl/>
        </w:rPr>
        <w:t>کاسوتس</w:t>
      </w:r>
      <w:r w:rsidR="00F909B1" w:rsidRPr="00860562">
        <w:rPr>
          <w:rStyle w:val="1-Char"/>
          <w:rFonts w:hint="cs"/>
          <w:rtl/>
        </w:rPr>
        <w:t>»</w:t>
      </w:r>
      <w:r w:rsidRPr="00860562">
        <w:rPr>
          <w:rStyle w:val="1-Char"/>
          <w:rFonts w:hint="cs"/>
          <w:rtl/>
        </w:rPr>
        <w:t xml:space="preserve"> می</w:t>
      </w:r>
      <w:r w:rsidR="00A90CC0" w:rsidRPr="005D5F97">
        <w:rPr>
          <w:sz w:val="2"/>
          <w:szCs w:val="4"/>
          <w:rtl/>
          <w:lang w:bidi="fa-IR"/>
        </w:rPr>
        <w:softHyphen/>
      </w:r>
      <w:r w:rsidRPr="00860562">
        <w:rPr>
          <w:rStyle w:val="1-Char"/>
          <w:rFonts w:hint="cs"/>
          <w:rtl/>
        </w:rPr>
        <w:t>نوشید بیهوش</w:t>
      </w:r>
      <w:r w:rsidR="00F909B1" w:rsidRPr="00860562">
        <w:rPr>
          <w:rStyle w:val="1-Char"/>
          <w:rFonts w:hint="cs"/>
          <w:rtl/>
        </w:rPr>
        <w:t xml:space="preserve"> شده و در حالت</w:t>
      </w:r>
      <w:r w:rsidRPr="00860562">
        <w:rPr>
          <w:rStyle w:val="1-Char"/>
          <w:rFonts w:hint="cs"/>
          <w:rtl/>
        </w:rPr>
        <w:t xml:space="preserve"> کما به </w:t>
      </w:r>
      <w:r w:rsidR="00F909B1" w:rsidRPr="00860562">
        <w:rPr>
          <w:rStyle w:val="1-Char"/>
          <w:rFonts w:hint="cs"/>
          <w:rtl/>
        </w:rPr>
        <w:t>سر می</w:t>
      </w:r>
      <w:r w:rsidR="00F909B1" w:rsidRPr="005D5F97">
        <w:rPr>
          <w:rFonts w:hint="cs"/>
          <w:sz w:val="2"/>
          <w:szCs w:val="6"/>
          <w:rtl/>
          <w:lang w:bidi="fa-IR"/>
        </w:rPr>
        <w:t xml:space="preserve"> </w:t>
      </w:r>
      <w:r w:rsidR="00F909B1" w:rsidRPr="00860562">
        <w:rPr>
          <w:rStyle w:val="1-Char"/>
          <w:rFonts w:hint="cs"/>
          <w:rtl/>
        </w:rPr>
        <w:t>برد.</w:t>
      </w:r>
      <w:r w:rsidRPr="00860562">
        <w:rPr>
          <w:rStyle w:val="1-Char"/>
          <w:rFonts w:hint="cs"/>
          <w:rtl/>
        </w:rPr>
        <w:t xml:space="preserve"> و سخنانی بر زبان می</w:t>
      </w:r>
      <w:r w:rsidRPr="00860562">
        <w:rPr>
          <w:rStyle w:val="1-Char"/>
          <w:rFonts w:hint="cs"/>
          <w:cs/>
        </w:rPr>
        <w:t>‎</w:t>
      </w:r>
      <w:r w:rsidRPr="00860562">
        <w:rPr>
          <w:rStyle w:val="1-Char"/>
          <w:rFonts w:hint="cs"/>
          <w:rtl/>
        </w:rPr>
        <w:t>آورد و از رویدادهای آینده خبر</w:t>
      </w:r>
      <w:r w:rsidR="00860562">
        <w:rPr>
          <w:rStyle w:val="1-Char"/>
          <w:rFonts w:hint="cs"/>
          <w:rtl/>
        </w:rPr>
        <w:t xml:space="preserve"> می‌</w:t>
      </w:r>
      <w:r w:rsidRPr="00860562">
        <w:rPr>
          <w:rStyle w:val="1-Char"/>
          <w:rFonts w:hint="cs"/>
          <w:rtl/>
        </w:rPr>
        <w:t>داد.</w:t>
      </w:r>
      <w:r w:rsidRPr="00860562">
        <w:rPr>
          <w:rStyle w:val="1-Char"/>
          <w:vertAlign w:val="superscript"/>
          <w:rtl/>
        </w:rPr>
        <w:footnoteReference w:id="314"/>
      </w:r>
    </w:p>
    <w:p w:rsidR="006E4CC7" w:rsidRPr="00860562" w:rsidRDefault="006E4CC7" w:rsidP="005D5F97">
      <w:pPr>
        <w:ind w:firstLine="284"/>
        <w:jc w:val="both"/>
        <w:rPr>
          <w:rStyle w:val="1-Char"/>
          <w:rtl/>
        </w:rPr>
      </w:pPr>
      <w:r w:rsidRPr="00860562">
        <w:rPr>
          <w:rStyle w:val="1-Char"/>
          <w:rFonts w:hint="cs"/>
          <w:rtl/>
        </w:rPr>
        <w:t xml:space="preserve">یک مرکز قدیمی در یونان مرکز کهانت </w:t>
      </w:r>
      <w:r w:rsidR="00F909B1" w:rsidRPr="00860562">
        <w:rPr>
          <w:rStyle w:val="1-Char"/>
          <w:rFonts w:hint="cs"/>
          <w:rtl/>
        </w:rPr>
        <w:t>«</w:t>
      </w:r>
      <w:r w:rsidRPr="00860562">
        <w:rPr>
          <w:rStyle w:val="1-Char"/>
          <w:rFonts w:hint="cs"/>
          <w:rtl/>
        </w:rPr>
        <w:t>دودودنا</w:t>
      </w:r>
      <w:r w:rsidR="00F909B1" w:rsidRPr="00860562">
        <w:rPr>
          <w:rStyle w:val="1-Char"/>
          <w:rFonts w:hint="cs"/>
          <w:rtl/>
        </w:rPr>
        <w:t>»</w:t>
      </w:r>
      <w:r w:rsidRPr="00860562">
        <w:rPr>
          <w:rStyle w:val="1-Char"/>
          <w:rFonts w:hint="cs"/>
          <w:rtl/>
        </w:rPr>
        <w:t xml:space="preserve"> در جنوب مقدونیه بود. این مرکز در میانه</w:t>
      </w:r>
      <w:r w:rsidRPr="00860562">
        <w:rPr>
          <w:rStyle w:val="1-Char"/>
          <w:rFonts w:hint="eastAsia"/>
          <w:cs/>
        </w:rPr>
        <w:t>‎</w:t>
      </w:r>
      <w:r w:rsidRPr="00860562">
        <w:rPr>
          <w:rStyle w:val="1-Char"/>
          <w:rFonts w:hint="cs"/>
          <w:rtl/>
        </w:rPr>
        <w:t>ی مرغزاری از درختان بلوط قرار داشت. مردم آن روزگار بر این اعتقاد بودند که نسیم و نوازش آن درختان در لابه</w:t>
      </w:r>
      <w:r w:rsidRPr="00860562">
        <w:rPr>
          <w:rStyle w:val="1-Char"/>
          <w:rFonts w:hint="cs"/>
          <w:cs/>
        </w:rPr>
        <w:t>‎</w:t>
      </w:r>
      <w:r w:rsidRPr="00860562">
        <w:rPr>
          <w:rStyle w:val="1-Char"/>
          <w:rFonts w:hint="cs"/>
          <w:rtl/>
        </w:rPr>
        <w:t xml:space="preserve">لای خود </w:t>
      </w:r>
      <w:r w:rsidR="00F909B1" w:rsidRPr="00860562">
        <w:rPr>
          <w:rStyle w:val="1-Char"/>
          <w:rFonts w:hint="cs"/>
          <w:rtl/>
        </w:rPr>
        <w:t>اراده</w:t>
      </w:r>
      <w:r w:rsidR="00351FFA" w:rsidRPr="005D5F97">
        <w:rPr>
          <w:rFonts w:hint="cs"/>
          <w:sz w:val="2"/>
          <w:szCs w:val="2"/>
          <w:rtl/>
          <w:lang w:bidi="fa-IR"/>
        </w:rPr>
        <w:t xml:space="preserve">‌ی </w:t>
      </w:r>
      <w:r w:rsidR="00F909B1" w:rsidRPr="00860562">
        <w:rPr>
          <w:rStyle w:val="1-Char"/>
          <w:rFonts w:hint="cs"/>
          <w:rtl/>
        </w:rPr>
        <w:t>معبود</w:t>
      </w:r>
      <w:r w:rsidRPr="00860562">
        <w:rPr>
          <w:rStyle w:val="1-Char"/>
          <w:rFonts w:hint="cs"/>
          <w:rtl/>
        </w:rPr>
        <w:t xml:space="preserve"> </w:t>
      </w:r>
      <w:r w:rsidR="00F909B1" w:rsidRPr="00860562">
        <w:rPr>
          <w:rStyle w:val="1-Char"/>
          <w:rFonts w:hint="cs"/>
          <w:rtl/>
        </w:rPr>
        <w:t>«</w:t>
      </w:r>
      <w:r w:rsidRPr="00860562">
        <w:rPr>
          <w:rStyle w:val="1-Char"/>
          <w:rFonts w:hint="cs"/>
          <w:rtl/>
        </w:rPr>
        <w:t>زیوس</w:t>
      </w:r>
      <w:r w:rsidR="00F909B1" w:rsidRPr="00860562">
        <w:rPr>
          <w:rStyle w:val="1-Char"/>
          <w:rFonts w:hint="cs"/>
          <w:rtl/>
        </w:rPr>
        <w:t>»</w:t>
      </w:r>
      <w:r w:rsidRPr="00860562">
        <w:rPr>
          <w:rStyle w:val="1-Char"/>
          <w:rFonts w:hint="cs"/>
          <w:rtl/>
        </w:rPr>
        <w:t xml:space="preserve"> را به ارمغان می</w:t>
      </w:r>
      <w:r w:rsidRPr="00860562">
        <w:rPr>
          <w:rStyle w:val="1-Char"/>
          <w:rFonts w:hint="cs"/>
          <w:cs/>
        </w:rPr>
        <w:t>‎</w:t>
      </w:r>
      <w:r w:rsidRPr="00860562">
        <w:rPr>
          <w:rStyle w:val="1-Char"/>
          <w:rFonts w:hint="cs"/>
          <w:rtl/>
        </w:rPr>
        <w:t>آور</w:t>
      </w:r>
      <w:r w:rsidR="00F909B1" w:rsidRPr="00860562">
        <w:rPr>
          <w:rStyle w:val="1-Char"/>
          <w:rFonts w:hint="cs"/>
          <w:rtl/>
        </w:rPr>
        <w:t>ن</w:t>
      </w:r>
      <w:r w:rsidRPr="00860562">
        <w:rPr>
          <w:rStyle w:val="1-Char"/>
          <w:rFonts w:hint="cs"/>
          <w:rtl/>
        </w:rPr>
        <w:t>د.</w:t>
      </w:r>
    </w:p>
    <w:p w:rsidR="006E4CC7" w:rsidRPr="00860562" w:rsidRDefault="006E4CC7" w:rsidP="005D5F97">
      <w:pPr>
        <w:ind w:firstLine="284"/>
        <w:jc w:val="both"/>
        <w:rPr>
          <w:rStyle w:val="1-Char"/>
          <w:rtl/>
        </w:rPr>
      </w:pPr>
      <w:r w:rsidRPr="00860562">
        <w:rPr>
          <w:rStyle w:val="1-Char"/>
          <w:rFonts w:hint="cs"/>
          <w:rtl/>
        </w:rPr>
        <w:t xml:space="preserve">کاهنان </w:t>
      </w:r>
      <w:r w:rsidR="00F909B1" w:rsidRPr="00860562">
        <w:rPr>
          <w:rStyle w:val="1-Char"/>
          <w:rFonts w:hint="cs"/>
          <w:rtl/>
        </w:rPr>
        <w:t>دروغگو</w:t>
      </w:r>
      <w:r w:rsidRPr="00860562">
        <w:rPr>
          <w:rStyle w:val="1-Char"/>
          <w:rFonts w:hint="cs"/>
          <w:rtl/>
        </w:rPr>
        <w:t xml:space="preserve"> به تفسیر صداهایی که از برگ</w:t>
      </w:r>
      <w:r w:rsidR="0080376C">
        <w:rPr>
          <w:rStyle w:val="1-Char"/>
          <w:rFonts w:hint="cs"/>
          <w:rtl/>
        </w:rPr>
        <w:t>‌</w:t>
      </w:r>
      <w:r w:rsidRPr="00860562">
        <w:rPr>
          <w:rStyle w:val="1-Char"/>
          <w:rFonts w:hint="cs"/>
          <w:rtl/>
        </w:rPr>
        <w:t>های درختان برمی</w:t>
      </w:r>
      <w:r w:rsidRPr="00860562">
        <w:rPr>
          <w:rStyle w:val="1-Char"/>
          <w:rFonts w:hint="cs"/>
          <w:cs/>
        </w:rPr>
        <w:t>‎</w:t>
      </w:r>
      <w:r w:rsidRPr="00860562">
        <w:rPr>
          <w:rStyle w:val="1-Char"/>
          <w:rFonts w:hint="cs"/>
          <w:rtl/>
        </w:rPr>
        <w:t>خواست می</w:t>
      </w:r>
      <w:r w:rsidRPr="00860562">
        <w:rPr>
          <w:rStyle w:val="1-Char"/>
          <w:rFonts w:hint="cs"/>
          <w:cs/>
        </w:rPr>
        <w:t>‎</w:t>
      </w:r>
      <w:r w:rsidRPr="00860562">
        <w:rPr>
          <w:rStyle w:val="1-Char"/>
          <w:rFonts w:hint="cs"/>
          <w:rtl/>
        </w:rPr>
        <w:t>پرداختند و آن را پاسخ مورد نظر سؤال</w:t>
      </w:r>
      <w:r w:rsidR="0080376C">
        <w:rPr>
          <w:rStyle w:val="1-Char"/>
          <w:rFonts w:hint="cs"/>
          <w:rtl/>
        </w:rPr>
        <w:t>‌</w:t>
      </w:r>
      <w:r w:rsidRPr="00860562">
        <w:rPr>
          <w:rStyle w:val="1-Char"/>
          <w:rFonts w:hint="cs"/>
          <w:rtl/>
        </w:rPr>
        <w:t>هایی به شمار</w:t>
      </w:r>
      <w:r w:rsidR="00860562">
        <w:rPr>
          <w:rStyle w:val="1-Char"/>
          <w:rFonts w:hint="cs"/>
          <w:rtl/>
        </w:rPr>
        <w:t xml:space="preserve"> می‌</w:t>
      </w:r>
      <w:r w:rsidRPr="00860562">
        <w:rPr>
          <w:rStyle w:val="1-Char"/>
          <w:rFonts w:hint="cs"/>
          <w:rtl/>
        </w:rPr>
        <w:t>آوردند که در آن مرکز از سوی مراجعه کنندگان که از سراسر یونان برای اطلاع از آنچه تقدیر از</w:t>
      </w:r>
      <w:r w:rsidR="00540F57">
        <w:rPr>
          <w:rStyle w:val="1-Char"/>
          <w:rFonts w:hint="cs"/>
          <w:rtl/>
        </w:rPr>
        <w:t xml:space="preserve"> آن‌ها </w:t>
      </w:r>
      <w:r w:rsidRPr="00860562">
        <w:rPr>
          <w:rStyle w:val="1-Char"/>
          <w:rFonts w:hint="cs"/>
          <w:rtl/>
        </w:rPr>
        <w:t>مخفی می</w:t>
      </w:r>
      <w:r w:rsidRPr="00860562">
        <w:rPr>
          <w:rStyle w:val="1-Char"/>
          <w:rFonts w:hint="cs"/>
          <w:cs/>
        </w:rPr>
        <w:t>‎</w:t>
      </w:r>
      <w:r w:rsidRPr="00860562">
        <w:rPr>
          <w:rStyle w:val="1-Char"/>
          <w:rFonts w:hint="cs"/>
          <w:rtl/>
        </w:rPr>
        <w:t xml:space="preserve">دارد، آمده بودند، </w:t>
      </w:r>
      <w:r w:rsidR="003520D2" w:rsidRPr="00860562">
        <w:rPr>
          <w:rStyle w:val="1-Char"/>
          <w:rFonts w:hint="cs"/>
          <w:rtl/>
        </w:rPr>
        <w:t>مانند این که</w:t>
      </w:r>
      <w:r w:rsidRPr="00860562">
        <w:rPr>
          <w:rStyle w:val="1-Char"/>
          <w:rFonts w:hint="cs"/>
          <w:rtl/>
        </w:rPr>
        <w:t xml:space="preserve"> باران بر</w:t>
      </w:r>
      <w:r w:rsidR="00540F57">
        <w:rPr>
          <w:rStyle w:val="1-Char"/>
          <w:rFonts w:hint="cs"/>
          <w:rtl/>
        </w:rPr>
        <w:t xml:space="preserve"> آن‌ها </w:t>
      </w:r>
      <w:r w:rsidRPr="00860562">
        <w:rPr>
          <w:rStyle w:val="1-Char"/>
          <w:rFonts w:hint="cs"/>
          <w:rtl/>
        </w:rPr>
        <w:t>فرود می</w:t>
      </w:r>
      <w:r w:rsidRPr="00860562">
        <w:rPr>
          <w:rStyle w:val="1-Char"/>
          <w:rFonts w:hint="cs"/>
          <w:cs/>
        </w:rPr>
        <w:t>‎</w:t>
      </w:r>
      <w:r w:rsidRPr="00860562">
        <w:rPr>
          <w:rStyle w:val="1-Char"/>
          <w:rFonts w:hint="cs"/>
          <w:rtl/>
        </w:rPr>
        <w:t>آمد.</w:t>
      </w:r>
      <w:r w:rsidRPr="00860562">
        <w:rPr>
          <w:rStyle w:val="1-Char"/>
          <w:vertAlign w:val="superscript"/>
          <w:rtl/>
        </w:rPr>
        <w:footnoteReference w:id="315"/>
      </w:r>
    </w:p>
    <w:p w:rsidR="006E4CC7" w:rsidRPr="00860562" w:rsidRDefault="006E4CC7" w:rsidP="005D5F97">
      <w:pPr>
        <w:ind w:firstLine="284"/>
        <w:jc w:val="both"/>
        <w:rPr>
          <w:rStyle w:val="1-Char"/>
          <w:rtl/>
        </w:rPr>
      </w:pPr>
      <w:r w:rsidRPr="00860562">
        <w:rPr>
          <w:rStyle w:val="1-Char"/>
          <w:rFonts w:hint="cs"/>
          <w:rtl/>
        </w:rPr>
        <w:t xml:space="preserve">از مراکز مشهور کهانت در دنیا مرکز </w:t>
      </w:r>
      <w:r w:rsidR="003520D2" w:rsidRPr="00860562">
        <w:rPr>
          <w:rStyle w:val="1-Char"/>
          <w:rFonts w:hint="cs"/>
          <w:rtl/>
        </w:rPr>
        <w:t>«</w:t>
      </w:r>
      <w:r w:rsidRPr="00860562">
        <w:rPr>
          <w:rStyle w:val="1-Char"/>
          <w:rFonts w:hint="cs"/>
          <w:rtl/>
        </w:rPr>
        <w:t>آمنون رع</w:t>
      </w:r>
      <w:r w:rsidR="003520D2" w:rsidRPr="00860562">
        <w:rPr>
          <w:rStyle w:val="1-Char"/>
          <w:rFonts w:hint="cs"/>
          <w:rtl/>
        </w:rPr>
        <w:t>»</w:t>
      </w:r>
      <w:r w:rsidRPr="00860562">
        <w:rPr>
          <w:rStyle w:val="1-Char"/>
          <w:rFonts w:hint="cs"/>
          <w:rtl/>
        </w:rPr>
        <w:t xml:space="preserve"> در مصر بود، تاریخ این </w:t>
      </w:r>
      <w:r w:rsidR="003520D2" w:rsidRPr="00860562">
        <w:rPr>
          <w:rStyle w:val="1-Char"/>
          <w:rtl/>
        </w:rPr>
        <w:br/>
      </w:r>
      <w:r w:rsidRPr="00860562">
        <w:rPr>
          <w:rStyle w:val="1-Char"/>
          <w:rFonts w:hint="cs"/>
          <w:rtl/>
        </w:rPr>
        <w:t>پرستش</w:t>
      </w:r>
      <w:r w:rsidR="003520D2" w:rsidRPr="005D5F97">
        <w:rPr>
          <w:rFonts w:hint="cs"/>
          <w:sz w:val="2"/>
          <w:szCs w:val="4"/>
          <w:rtl/>
          <w:lang w:bidi="fa-IR"/>
        </w:rPr>
        <w:t xml:space="preserve"> </w:t>
      </w:r>
      <w:r w:rsidRPr="00860562">
        <w:rPr>
          <w:rStyle w:val="1-Char"/>
          <w:rFonts w:hint="cs"/>
          <w:rtl/>
        </w:rPr>
        <w:t xml:space="preserve">گاه آلوده به شرک </w:t>
      </w:r>
      <w:r w:rsidR="003520D2" w:rsidRPr="00860562">
        <w:rPr>
          <w:rStyle w:val="1-Char"/>
          <w:rFonts w:hint="cs"/>
          <w:rtl/>
        </w:rPr>
        <w:t>مربوط به</w:t>
      </w:r>
      <w:r w:rsidRPr="00860562">
        <w:rPr>
          <w:rStyle w:val="1-Char"/>
          <w:rFonts w:hint="cs"/>
          <w:rtl/>
        </w:rPr>
        <w:t xml:space="preserve"> قرن پنجم پیش از میلاد</w:t>
      </w:r>
      <w:r w:rsidR="003520D2" w:rsidRPr="00860562">
        <w:rPr>
          <w:rStyle w:val="1-Char"/>
          <w:rFonts w:hint="cs"/>
          <w:rtl/>
        </w:rPr>
        <w:t xml:space="preserve"> است</w:t>
      </w:r>
      <w:r w:rsidRPr="00860562">
        <w:rPr>
          <w:rStyle w:val="1-Char"/>
          <w:rFonts w:hint="cs"/>
          <w:rtl/>
        </w:rPr>
        <w:t>، شیطان در</w:t>
      </w:r>
      <w:r w:rsidR="00A90CC0" w:rsidRPr="00860562">
        <w:rPr>
          <w:rStyle w:val="1-Char"/>
          <w:rFonts w:hint="cs"/>
          <w:rtl/>
        </w:rPr>
        <w:t xml:space="preserve"> آن</w:t>
      </w:r>
      <w:r w:rsidRPr="00860562">
        <w:rPr>
          <w:rStyle w:val="1-Char"/>
          <w:rFonts w:hint="cs"/>
          <w:rtl/>
        </w:rPr>
        <w:t xml:space="preserve"> جا لانه ساخته و تخم گذاشته بود. او</w:t>
      </w:r>
      <w:r w:rsidR="003520D2" w:rsidRPr="00860562">
        <w:rPr>
          <w:rStyle w:val="1-Char"/>
          <w:rFonts w:hint="cs"/>
          <w:rtl/>
        </w:rPr>
        <w:t xml:space="preserve"> خود را به عنوان</w:t>
      </w:r>
      <w:r w:rsidRPr="00860562">
        <w:rPr>
          <w:rStyle w:val="1-Char"/>
          <w:rFonts w:hint="cs"/>
          <w:rtl/>
        </w:rPr>
        <w:t xml:space="preserve"> نمایند</w:t>
      </w:r>
      <w:r w:rsidR="003520D2" w:rsidRPr="00860562">
        <w:rPr>
          <w:rStyle w:val="1-Char"/>
          <w:rFonts w:hint="cs"/>
          <w:rtl/>
        </w:rPr>
        <w:t xml:space="preserve">ه </w:t>
      </w:r>
      <w:r w:rsidRPr="00860562">
        <w:rPr>
          <w:rStyle w:val="1-Char"/>
          <w:rFonts w:hint="cs"/>
          <w:rtl/>
        </w:rPr>
        <w:t>خدا برای مردم ظاهر می</w:t>
      </w:r>
      <w:r w:rsidRPr="00860562">
        <w:rPr>
          <w:rStyle w:val="1-Char"/>
          <w:rFonts w:hint="cs"/>
          <w:cs/>
        </w:rPr>
        <w:t>‎</w:t>
      </w:r>
      <w:r w:rsidR="003520D2" w:rsidRPr="00860562">
        <w:rPr>
          <w:rStyle w:val="1-Char"/>
          <w:rFonts w:hint="cs"/>
          <w:rtl/>
        </w:rPr>
        <w:t>کر</w:t>
      </w:r>
      <w:r w:rsidRPr="00860562">
        <w:rPr>
          <w:rStyle w:val="1-Char"/>
          <w:rFonts w:hint="cs"/>
          <w:rtl/>
        </w:rPr>
        <w:t>د و با</w:t>
      </w:r>
      <w:r w:rsidR="00540F57">
        <w:rPr>
          <w:rStyle w:val="1-Char"/>
          <w:rFonts w:hint="cs"/>
          <w:rtl/>
        </w:rPr>
        <w:t xml:space="preserve"> آن‌ها </w:t>
      </w:r>
      <w:r w:rsidRPr="00860562">
        <w:rPr>
          <w:rStyle w:val="1-Char"/>
          <w:rFonts w:hint="cs"/>
          <w:rtl/>
        </w:rPr>
        <w:t>صحبت می</w:t>
      </w:r>
      <w:r w:rsidRPr="00860562">
        <w:rPr>
          <w:rStyle w:val="1-Char"/>
          <w:rFonts w:hint="cs"/>
          <w:cs/>
        </w:rPr>
        <w:t>‎</w:t>
      </w:r>
      <w:r w:rsidR="003520D2" w:rsidRPr="00860562">
        <w:rPr>
          <w:rStyle w:val="1-Char"/>
          <w:rFonts w:hint="cs"/>
          <w:rtl/>
        </w:rPr>
        <w:t>نمود</w:t>
      </w:r>
      <w:r w:rsidRPr="00860562">
        <w:rPr>
          <w:rStyle w:val="1-Char"/>
          <w:rFonts w:hint="cs"/>
          <w:rtl/>
        </w:rPr>
        <w:t xml:space="preserve"> و به سؤال</w:t>
      </w:r>
      <w:r w:rsidR="003520D2" w:rsidRPr="005D5F97">
        <w:rPr>
          <w:rFonts w:hint="cs"/>
          <w:sz w:val="2"/>
          <w:szCs w:val="2"/>
          <w:rtl/>
          <w:lang w:bidi="fa-IR"/>
        </w:rPr>
        <w:t xml:space="preserve"> </w:t>
      </w:r>
      <w:r w:rsidRPr="00860562">
        <w:rPr>
          <w:rStyle w:val="1-Char"/>
          <w:rFonts w:hint="cs"/>
          <w:rtl/>
        </w:rPr>
        <w:t>ها گوش</w:t>
      </w:r>
      <w:r w:rsidR="003520D2" w:rsidRPr="00860562">
        <w:rPr>
          <w:rStyle w:val="1-Char"/>
          <w:rFonts w:hint="cs"/>
          <w:rtl/>
        </w:rPr>
        <w:t xml:space="preserve"> فرا</w:t>
      </w:r>
      <w:r w:rsidRPr="00860562">
        <w:rPr>
          <w:rStyle w:val="1-Char"/>
          <w:rFonts w:hint="cs"/>
          <w:rtl/>
        </w:rPr>
        <w:t xml:space="preserve"> </w:t>
      </w:r>
      <w:r w:rsidRPr="00860562">
        <w:rPr>
          <w:rStyle w:val="1-Char"/>
          <w:rFonts w:hint="cs"/>
          <w:cs/>
        </w:rPr>
        <w:t>‎</w:t>
      </w:r>
      <w:r w:rsidRPr="00860562">
        <w:rPr>
          <w:rStyle w:val="1-Char"/>
          <w:rFonts w:hint="cs"/>
          <w:rtl/>
        </w:rPr>
        <w:t>داد</w:t>
      </w:r>
      <w:r w:rsidR="00A90CC0" w:rsidRPr="00860562">
        <w:rPr>
          <w:rStyle w:val="1-Char"/>
          <w:rFonts w:hint="cs"/>
          <w:rtl/>
        </w:rPr>
        <w:t>ه</w:t>
      </w:r>
      <w:r w:rsidRPr="00860562">
        <w:rPr>
          <w:rStyle w:val="1-Char"/>
          <w:rFonts w:hint="cs"/>
          <w:rtl/>
        </w:rPr>
        <w:t xml:space="preserve"> و پاسخ می</w:t>
      </w:r>
      <w:r w:rsidRPr="00860562">
        <w:rPr>
          <w:rStyle w:val="1-Char"/>
          <w:rFonts w:hint="cs"/>
          <w:cs/>
        </w:rPr>
        <w:t>‎</w:t>
      </w:r>
      <w:r w:rsidR="003520D2" w:rsidRPr="00860562">
        <w:rPr>
          <w:rStyle w:val="1-Char"/>
          <w:rFonts w:hint="cs"/>
          <w:rtl/>
        </w:rPr>
        <w:t>داد</w:t>
      </w:r>
      <w:r w:rsidRPr="00860562">
        <w:rPr>
          <w:rStyle w:val="1-Char"/>
          <w:rFonts w:hint="cs"/>
          <w:rtl/>
        </w:rPr>
        <w:t xml:space="preserve">. نقل است که اسکندر بزرگ هنگامی که به پرستشگاه </w:t>
      </w:r>
      <w:r w:rsidR="003520D2" w:rsidRPr="00860562">
        <w:rPr>
          <w:rStyle w:val="1-Char"/>
          <w:rFonts w:hint="cs"/>
          <w:rtl/>
        </w:rPr>
        <w:t>«</w:t>
      </w:r>
      <w:r w:rsidRPr="00860562">
        <w:rPr>
          <w:rStyle w:val="1-Char"/>
          <w:rFonts w:hint="cs"/>
          <w:rtl/>
        </w:rPr>
        <w:t>آمنون رع</w:t>
      </w:r>
      <w:r w:rsidR="003520D2" w:rsidRPr="00860562">
        <w:rPr>
          <w:rStyle w:val="1-Char"/>
          <w:rFonts w:hint="cs"/>
          <w:rtl/>
        </w:rPr>
        <w:t>»</w:t>
      </w:r>
      <w:r w:rsidRPr="00860562">
        <w:rPr>
          <w:rStyle w:val="1-Char"/>
          <w:rFonts w:hint="cs"/>
          <w:rtl/>
        </w:rPr>
        <w:t xml:space="preserve"> در بیابان مصر رفت، آن </w:t>
      </w:r>
      <w:r w:rsidR="003520D2" w:rsidRPr="00860562">
        <w:rPr>
          <w:rStyle w:val="1-Char"/>
          <w:rFonts w:hint="cs"/>
          <w:rtl/>
        </w:rPr>
        <w:t>کاهن</w:t>
      </w:r>
      <w:r w:rsidRPr="00860562">
        <w:rPr>
          <w:rStyle w:val="1-Char"/>
          <w:rFonts w:hint="cs"/>
          <w:rtl/>
        </w:rPr>
        <w:t xml:space="preserve"> به سوی او بیرون آمد و خطاب به او گفت: «من ب</w:t>
      </w:r>
      <w:r w:rsidR="009F37BE" w:rsidRPr="00860562">
        <w:rPr>
          <w:rStyle w:val="1-Char"/>
          <w:rFonts w:hint="cs"/>
          <w:rtl/>
        </w:rPr>
        <w:t>ه</w:t>
      </w:r>
      <w:r w:rsidRPr="00860562">
        <w:rPr>
          <w:rStyle w:val="1-Char"/>
          <w:rFonts w:hint="cs"/>
          <w:rtl/>
        </w:rPr>
        <w:t xml:space="preserve"> تو وعده می</w:t>
      </w:r>
      <w:r w:rsidRPr="005D5F97">
        <w:rPr>
          <w:rFonts w:hint="cs"/>
          <w:sz w:val="2"/>
          <w:szCs w:val="2"/>
          <w:rtl/>
          <w:lang w:bidi="fa-IR"/>
        </w:rPr>
        <w:t xml:space="preserve"> </w:t>
      </w:r>
      <w:r w:rsidRPr="00860562">
        <w:rPr>
          <w:rStyle w:val="1-Char"/>
          <w:rFonts w:hint="cs"/>
          <w:rtl/>
        </w:rPr>
        <w:t>دهم که تمام سرزمین</w:t>
      </w:r>
      <w:r w:rsidRPr="00860562">
        <w:rPr>
          <w:rStyle w:val="1-Char"/>
          <w:rFonts w:hint="cs"/>
          <w:cs/>
        </w:rPr>
        <w:t>‎</w:t>
      </w:r>
      <w:r w:rsidRPr="00860562">
        <w:rPr>
          <w:rStyle w:val="1-Char"/>
          <w:rFonts w:hint="cs"/>
          <w:rtl/>
        </w:rPr>
        <w:t>ها را به دست می</w:t>
      </w:r>
      <w:r w:rsidRPr="00860562">
        <w:rPr>
          <w:rStyle w:val="1-Char"/>
          <w:rFonts w:hint="cs"/>
          <w:cs/>
        </w:rPr>
        <w:t>‎</w:t>
      </w:r>
      <w:r w:rsidRPr="00860562">
        <w:rPr>
          <w:rStyle w:val="1-Char"/>
          <w:rFonts w:hint="cs"/>
          <w:rtl/>
        </w:rPr>
        <w:t>آوری و همه</w:t>
      </w:r>
      <w:r w:rsidRPr="00860562">
        <w:rPr>
          <w:rStyle w:val="1-Char"/>
          <w:rFonts w:hint="cs"/>
          <w:cs/>
        </w:rPr>
        <w:t>‎</w:t>
      </w:r>
      <w:r w:rsidRPr="00860562">
        <w:rPr>
          <w:rStyle w:val="1-Char"/>
          <w:rFonts w:hint="cs"/>
          <w:rtl/>
        </w:rPr>
        <w:t>ی دین</w:t>
      </w:r>
      <w:r w:rsidRPr="00860562">
        <w:rPr>
          <w:rStyle w:val="1-Char"/>
          <w:rFonts w:hint="cs"/>
          <w:cs/>
        </w:rPr>
        <w:t>‎</w:t>
      </w:r>
      <w:r w:rsidRPr="00860562">
        <w:rPr>
          <w:rStyle w:val="1-Char"/>
          <w:rFonts w:hint="cs"/>
          <w:rtl/>
        </w:rPr>
        <w:t>ها تابع تو خواهند شد».</w:t>
      </w:r>
      <w:r w:rsidRPr="00860562">
        <w:rPr>
          <w:rStyle w:val="1-Char"/>
          <w:vertAlign w:val="superscript"/>
          <w:rtl/>
        </w:rPr>
        <w:footnoteReference w:id="316"/>
      </w:r>
    </w:p>
    <w:p w:rsidR="003520D2" w:rsidRPr="00860562" w:rsidRDefault="006E4CC7" w:rsidP="005D5F97">
      <w:pPr>
        <w:ind w:firstLine="284"/>
        <w:jc w:val="both"/>
        <w:rPr>
          <w:rStyle w:val="1-Char"/>
          <w:rtl/>
        </w:rPr>
      </w:pPr>
      <w:r w:rsidRPr="00860562">
        <w:rPr>
          <w:rStyle w:val="1-Char"/>
          <w:rFonts w:hint="cs"/>
          <w:rtl/>
        </w:rPr>
        <w:t>کاهنان ادعا می</w:t>
      </w:r>
      <w:r w:rsidRPr="00860562">
        <w:rPr>
          <w:rStyle w:val="1-Char"/>
          <w:rFonts w:hint="eastAsia"/>
          <w:cs/>
        </w:rPr>
        <w:t>‎</w:t>
      </w:r>
      <w:r w:rsidRPr="00860562">
        <w:rPr>
          <w:rStyle w:val="1-Char"/>
          <w:rFonts w:hint="cs"/>
          <w:rtl/>
        </w:rPr>
        <w:t>کردند</w:t>
      </w:r>
      <w:r w:rsidR="003520D2" w:rsidRPr="00860562">
        <w:rPr>
          <w:rStyle w:val="1-Char"/>
          <w:rFonts w:hint="cs"/>
          <w:rtl/>
        </w:rPr>
        <w:t xml:space="preserve"> که</w:t>
      </w:r>
      <w:r w:rsidRPr="00860562">
        <w:rPr>
          <w:rStyle w:val="1-Char"/>
          <w:rFonts w:hint="cs"/>
          <w:rtl/>
        </w:rPr>
        <w:t xml:space="preserve"> به</w:t>
      </w:r>
      <w:r w:rsidR="00540F57">
        <w:rPr>
          <w:rStyle w:val="1-Char"/>
          <w:rFonts w:hint="cs"/>
          <w:rtl/>
        </w:rPr>
        <w:t xml:space="preserve"> آن‌ها </w:t>
      </w:r>
      <w:r w:rsidRPr="00860562">
        <w:rPr>
          <w:rStyle w:val="1-Char"/>
          <w:rFonts w:hint="cs"/>
          <w:rtl/>
        </w:rPr>
        <w:t>وحی می</w:t>
      </w:r>
      <w:r w:rsidRPr="00860562">
        <w:rPr>
          <w:rStyle w:val="1-Char"/>
          <w:rFonts w:hint="cs"/>
          <w:cs/>
        </w:rPr>
        <w:t>‎</w:t>
      </w:r>
      <w:r w:rsidRPr="00860562">
        <w:rPr>
          <w:rStyle w:val="1-Char"/>
          <w:rFonts w:hint="cs"/>
          <w:rtl/>
        </w:rPr>
        <w:t>شود، البته این درست است، اما نه وحی خدایی، بلکه وحیی ابلیس</w:t>
      </w:r>
      <w:r w:rsidR="009F37BE" w:rsidRPr="00860562">
        <w:rPr>
          <w:rStyle w:val="1-Char"/>
          <w:rFonts w:hint="cs"/>
          <w:rtl/>
        </w:rPr>
        <w:t>ی</w:t>
      </w:r>
      <w:r w:rsidRPr="00860562">
        <w:rPr>
          <w:rStyle w:val="1-Char"/>
          <w:rFonts w:hint="cs"/>
          <w:rtl/>
        </w:rPr>
        <w:t xml:space="preserve"> و شیطانی. </w:t>
      </w:r>
    </w:p>
    <w:p w:rsidR="003520D2" w:rsidRPr="00860562" w:rsidRDefault="006E4CC7" w:rsidP="005D5F97">
      <w:pPr>
        <w:ind w:firstLine="284"/>
        <w:jc w:val="both"/>
        <w:rPr>
          <w:rStyle w:val="1-Char"/>
          <w:rtl/>
        </w:rPr>
      </w:pPr>
      <w:r w:rsidRPr="00860562">
        <w:rPr>
          <w:rStyle w:val="1-Char"/>
          <w:rFonts w:hint="cs"/>
          <w:rtl/>
        </w:rPr>
        <w:t>خداوند فرمود:</w:t>
      </w:r>
    </w:p>
    <w:p w:rsidR="00903718" w:rsidRPr="00EE767A" w:rsidRDefault="00903718" w:rsidP="00903718">
      <w:pPr>
        <w:ind w:firstLine="284"/>
        <w:jc w:val="both"/>
        <w:rPr>
          <w:rStyle w:val="Char2"/>
          <w:rtl/>
        </w:rPr>
      </w:pPr>
      <w:r>
        <w:rPr>
          <w:rFonts w:cs="Traditional Arabic"/>
          <w:color w:val="000000"/>
          <w:shd w:val="clear" w:color="auto" w:fill="FFFFFF"/>
          <w:rtl/>
          <w:lang w:bidi="fa-IR"/>
        </w:rPr>
        <w:t>﴿</w:t>
      </w:r>
      <w:r w:rsidRPr="00EE767A">
        <w:rPr>
          <w:rStyle w:val="Char4"/>
          <w:rtl/>
        </w:rPr>
        <w:t xml:space="preserve">شَيَٰطِينَ </w:t>
      </w:r>
      <w:r w:rsidRPr="00EE767A">
        <w:rPr>
          <w:rStyle w:val="Char4"/>
          <w:rFonts w:hint="cs"/>
          <w:rtl/>
        </w:rPr>
        <w:t>ٱلۡإِنسِ</w:t>
      </w:r>
      <w:r w:rsidRPr="00EE767A">
        <w:rPr>
          <w:rStyle w:val="Char4"/>
          <w:rtl/>
        </w:rPr>
        <w:t xml:space="preserve"> وَ</w:t>
      </w:r>
      <w:r w:rsidRPr="00EE767A">
        <w:rPr>
          <w:rStyle w:val="Char4"/>
          <w:rFonts w:hint="cs"/>
          <w:rtl/>
        </w:rPr>
        <w:t>ٱلۡجِنِّ</w:t>
      </w:r>
      <w:r w:rsidRPr="00EE767A">
        <w:rPr>
          <w:rStyle w:val="Char4"/>
          <w:rtl/>
        </w:rPr>
        <w:t xml:space="preserve"> يُوحِي بَعۡضُهُمۡ إِلَىٰ بَعۡضٖ زُخۡرُفَ </w:t>
      </w:r>
      <w:r w:rsidRPr="00EE767A">
        <w:rPr>
          <w:rStyle w:val="Char4"/>
          <w:rFonts w:hint="cs"/>
          <w:rtl/>
        </w:rPr>
        <w:t>ٱلۡقَوۡلِ</w:t>
      </w:r>
      <w:r w:rsidRPr="00EE767A">
        <w:rPr>
          <w:rStyle w:val="Char4"/>
          <w:rtl/>
        </w:rPr>
        <w:t xml:space="preserve"> غُرُورٗاۚ</w:t>
      </w:r>
      <w:r>
        <w:rPr>
          <w:rFonts w:cs="Traditional Arabic"/>
          <w:color w:val="000000"/>
          <w:shd w:val="clear" w:color="auto" w:fill="FFFFFF"/>
          <w:rtl/>
          <w:lang w:bidi="fa-IR"/>
        </w:rPr>
        <w:t>﴾</w:t>
      </w:r>
      <w:r w:rsidRPr="00EE767A">
        <w:rPr>
          <w:rStyle w:val="Char4"/>
          <w:rtl/>
        </w:rPr>
        <w:t xml:space="preserve"> </w:t>
      </w:r>
      <w:r w:rsidRPr="00EE767A">
        <w:rPr>
          <w:rStyle w:val="Char2"/>
          <w:rtl/>
        </w:rPr>
        <w:t>[الأنعام: 112]</w:t>
      </w:r>
      <w:r w:rsidRPr="00EE767A">
        <w:rPr>
          <w:rStyle w:val="Char2"/>
          <w:rFonts w:hint="cs"/>
          <w:rtl/>
        </w:rPr>
        <w:t>.</w:t>
      </w:r>
    </w:p>
    <w:p w:rsidR="00903718" w:rsidRPr="00EE767A" w:rsidRDefault="006E4CC7" w:rsidP="00903718">
      <w:pPr>
        <w:ind w:firstLine="284"/>
        <w:jc w:val="both"/>
        <w:rPr>
          <w:rStyle w:val="Char2"/>
          <w:rtl/>
        </w:rPr>
      </w:pPr>
      <w:r w:rsidRPr="00860562">
        <w:rPr>
          <w:rStyle w:val="1-Char"/>
          <w:rFonts w:hint="cs"/>
          <w:rtl/>
        </w:rPr>
        <w:t>«شیاطین انس و جن با فریبکاری گفتارهای آراسته به همدیگر وحی می</w:t>
      </w:r>
      <w:r w:rsidRPr="00860562">
        <w:rPr>
          <w:rStyle w:val="1-Char"/>
          <w:rFonts w:hint="cs"/>
          <w:cs/>
        </w:rPr>
        <w:t>‎</w:t>
      </w:r>
      <w:r w:rsidRPr="00860562">
        <w:rPr>
          <w:rStyle w:val="1-Char"/>
          <w:rFonts w:hint="cs"/>
          <w:rtl/>
        </w:rPr>
        <w:t>کنند» و</w:t>
      </w:r>
      <w:r w:rsidR="00903718" w:rsidRPr="00860562">
        <w:rPr>
          <w:rStyle w:val="1-Char"/>
          <w:rFonts w:hint="cs"/>
          <w:rtl/>
        </w:rPr>
        <w:t xml:space="preserve"> </w:t>
      </w:r>
      <w:r w:rsidR="00903718">
        <w:rPr>
          <w:rFonts w:cs="Traditional Arabic"/>
          <w:color w:val="000000"/>
          <w:shd w:val="clear" w:color="auto" w:fill="FFFFFF"/>
          <w:rtl/>
          <w:lang w:bidi="fa-IR"/>
        </w:rPr>
        <w:t>﴿</w:t>
      </w:r>
      <w:r w:rsidR="00903718" w:rsidRPr="00EE767A">
        <w:rPr>
          <w:rStyle w:val="Char4"/>
          <w:rtl/>
        </w:rPr>
        <w:t xml:space="preserve">وَإِنَّ </w:t>
      </w:r>
      <w:r w:rsidR="00903718" w:rsidRPr="00EE767A">
        <w:rPr>
          <w:rStyle w:val="Char4"/>
          <w:rFonts w:hint="cs"/>
          <w:rtl/>
        </w:rPr>
        <w:t>ٱلشَّيَٰطِينَ</w:t>
      </w:r>
      <w:r w:rsidR="00903718" w:rsidRPr="00EE767A">
        <w:rPr>
          <w:rStyle w:val="Char4"/>
          <w:rtl/>
        </w:rPr>
        <w:t xml:space="preserve"> لَيُوحُونَ إِلَىٰٓ أَوۡلِيَآئِهِمۡ</w:t>
      </w:r>
      <w:r w:rsidR="00903718">
        <w:rPr>
          <w:rFonts w:cs="Traditional Arabic"/>
          <w:color w:val="000000"/>
          <w:shd w:val="clear" w:color="auto" w:fill="FFFFFF"/>
          <w:rtl/>
          <w:lang w:bidi="fa-IR"/>
        </w:rPr>
        <w:t>﴾</w:t>
      </w:r>
      <w:r w:rsidR="00903718" w:rsidRPr="00EE767A">
        <w:rPr>
          <w:rStyle w:val="Char4"/>
          <w:rtl/>
        </w:rPr>
        <w:t xml:space="preserve"> </w:t>
      </w:r>
      <w:r w:rsidR="00903718" w:rsidRPr="00EE767A">
        <w:rPr>
          <w:rStyle w:val="Char2"/>
          <w:rtl/>
        </w:rPr>
        <w:t>[الأنعام: 121]</w:t>
      </w:r>
      <w:r w:rsidR="00903718" w:rsidRPr="00EE767A">
        <w:rPr>
          <w:rStyle w:val="Char2"/>
          <w:rFonts w:hint="cs"/>
          <w:rtl/>
        </w:rPr>
        <w:t>.</w:t>
      </w:r>
    </w:p>
    <w:p w:rsidR="006E4CC7" w:rsidRPr="005D5F97" w:rsidRDefault="006E4CC7" w:rsidP="00903718">
      <w:pPr>
        <w:pStyle w:val="1-"/>
        <w:rPr>
          <w:rtl/>
        </w:rPr>
      </w:pPr>
      <w:r w:rsidRPr="005D5F97">
        <w:rPr>
          <w:rFonts w:hint="cs"/>
          <w:rtl/>
        </w:rPr>
        <w:t>«شیطان</w:t>
      </w:r>
      <w:r w:rsidR="00903718">
        <w:rPr>
          <w:rFonts w:hint="cs"/>
          <w:rtl/>
        </w:rPr>
        <w:t>‌</w:t>
      </w:r>
      <w:r w:rsidRPr="005D5F97">
        <w:rPr>
          <w:rFonts w:hint="cs"/>
          <w:rtl/>
        </w:rPr>
        <w:t>ها به دوستان خود وحی می</w:t>
      </w:r>
      <w:r w:rsidRPr="005D5F97">
        <w:rPr>
          <w:rFonts w:hint="cs"/>
          <w:rtl/>
          <w:cs/>
        </w:rPr>
        <w:t>‎</w:t>
      </w:r>
      <w:r w:rsidRPr="005D5F97">
        <w:rPr>
          <w:rFonts w:hint="cs"/>
          <w:rtl/>
        </w:rPr>
        <w:t>کنند».</w:t>
      </w:r>
    </w:p>
    <w:p w:rsidR="006E4CC7" w:rsidRPr="00860562" w:rsidRDefault="006E4CC7" w:rsidP="005D5F97">
      <w:pPr>
        <w:ind w:firstLine="284"/>
        <w:jc w:val="both"/>
        <w:rPr>
          <w:rStyle w:val="1-Char"/>
          <w:rtl/>
        </w:rPr>
      </w:pPr>
      <w:r w:rsidRPr="00860562">
        <w:rPr>
          <w:rStyle w:val="1-Char"/>
          <w:rFonts w:hint="cs"/>
          <w:rtl/>
        </w:rPr>
        <w:t>شیطان وقتی</w:t>
      </w:r>
      <w:r w:rsidRPr="005D5F97">
        <w:rPr>
          <w:rFonts w:hint="cs"/>
          <w:sz w:val="12"/>
          <w:szCs w:val="16"/>
          <w:rtl/>
          <w:lang w:bidi="fa-IR"/>
        </w:rPr>
        <w:t xml:space="preserve"> </w:t>
      </w:r>
      <w:r w:rsidRPr="00860562">
        <w:rPr>
          <w:rStyle w:val="1-Char"/>
          <w:rFonts w:hint="cs"/>
          <w:rtl/>
        </w:rPr>
        <w:t>به</w:t>
      </w:r>
      <w:r w:rsidRPr="005D5F97">
        <w:rPr>
          <w:rFonts w:hint="cs"/>
          <w:sz w:val="6"/>
          <w:szCs w:val="10"/>
          <w:rtl/>
          <w:lang w:bidi="fa-IR"/>
        </w:rPr>
        <w:t xml:space="preserve"> </w:t>
      </w:r>
      <w:r w:rsidRPr="00860562">
        <w:rPr>
          <w:rStyle w:val="1-Char"/>
          <w:rFonts w:hint="cs"/>
          <w:rtl/>
        </w:rPr>
        <w:t>آن</w:t>
      </w:r>
      <w:r w:rsidRPr="005D5F97">
        <w:rPr>
          <w:rFonts w:hint="cs"/>
          <w:sz w:val="12"/>
          <w:szCs w:val="16"/>
          <w:rtl/>
          <w:lang w:bidi="fa-IR"/>
        </w:rPr>
        <w:t xml:space="preserve"> </w:t>
      </w:r>
      <w:r w:rsidRPr="00860562">
        <w:rPr>
          <w:rStyle w:val="1-Char"/>
          <w:rFonts w:hint="cs"/>
          <w:rtl/>
        </w:rPr>
        <w:t>کاهنان</w:t>
      </w:r>
      <w:r w:rsidRPr="005D5F97">
        <w:rPr>
          <w:rFonts w:hint="cs"/>
          <w:sz w:val="8"/>
          <w:szCs w:val="12"/>
          <w:rtl/>
          <w:lang w:bidi="fa-IR"/>
        </w:rPr>
        <w:t xml:space="preserve"> </w:t>
      </w:r>
      <w:r w:rsidRPr="00860562">
        <w:rPr>
          <w:rStyle w:val="1-Char"/>
          <w:rFonts w:hint="cs"/>
          <w:rtl/>
        </w:rPr>
        <w:t>وحی</w:t>
      </w:r>
      <w:r w:rsidRPr="005D5F97">
        <w:rPr>
          <w:rFonts w:hint="cs"/>
          <w:sz w:val="10"/>
          <w:szCs w:val="14"/>
          <w:rtl/>
          <w:lang w:bidi="fa-IR"/>
        </w:rPr>
        <w:t xml:space="preserve"> </w:t>
      </w:r>
      <w:r w:rsidRPr="00860562">
        <w:rPr>
          <w:rStyle w:val="1-Char"/>
          <w:rFonts w:hint="cs"/>
          <w:rtl/>
        </w:rPr>
        <w:t>می</w:t>
      </w:r>
      <w:r w:rsidRPr="00860562">
        <w:rPr>
          <w:rStyle w:val="1-Char"/>
          <w:rFonts w:hint="cs"/>
          <w:cs/>
        </w:rPr>
        <w:t>‎</w:t>
      </w:r>
      <w:r w:rsidRPr="00860562">
        <w:rPr>
          <w:rStyle w:val="1-Char"/>
          <w:rFonts w:hint="cs"/>
          <w:rtl/>
        </w:rPr>
        <w:t>کرد</w:t>
      </w:r>
      <w:r w:rsidR="003520D2" w:rsidRPr="00860562">
        <w:rPr>
          <w:rStyle w:val="1-Char"/>
          <w:rFonts w:hint="cs"/>
          <w:rtl/>
        </w:rPr>
        <w:t xml:space="preserve"> </w:t>
      </w:r>
      <w:r w:rsidRPr="00860562">
        <w:rPr>
          <w:rStyle w:val="1-Char"/>
          <w:rFonts w:hint="cs"/>
          <w:rtl/>
        </w:rPr>
        <w:t>- همان</w:t>
      </w:r>
      <w:r w:rsidRPr="005D5F97">
        <w:rPr>
          <w:rFonts w:hint="cs"/>
          <w:sz w:val="20"/>
          <w:szCs w:val="24"/>
          <w:rtl/>
          <w:lang w:bidi="fa-IR"/>
        </w:rPr>
        <w:t xml:space="preserve"> </w:t>
      </w:r>
      <w:r w:rsidRPr="00860562">
        <w:rPr>
          <w:rStyle w:val="1-Char"/>
          <w:rFonts w:hint="cs"/>
          <w:rtl/>
        </w:rPr>
        <w:t>طور</w:t>
      </w:r>
      <w:r w:rsidRPr="005D5F97">
        <w:rPr>
          <w:rFonts w:hint="cs"/>
          <w:sz w:val="14"/>
          <w:szCs w:val="18"/>
          <w:rtl/>
          <w:lang w:bidi="fa-IR"/>
        </w:rPr>
        <w:t xml:space="preserve"> </w:t>
      </w:r>
      <w:r w:rsidRPr="00860562">
        <w:rPr>
          <w:rStyle w:val="1-Char"/>
          <w:rFonts w:hint="cs"/>
          <w:rtl/>
        </w:rPr>
        <w:t>که</w:t>
      </w:r>
      <w:r w:rsidRPr="005D5F97">
        <w:rPr>
          <w:rFonts w:hint="cs"/>
          <w:sz w:val="18"/>
          <w:szCs w:val="22"/>
          <w:rtl/>
          <w:lang w:bidi="fa-IR"/>
        </w:rPr>
        <w:t xml:space="preserve"> </w:t>
      </w:r>
      <w:r w:rsidRPr="00860562">
        <w:rPr>
          <w:rStyle w:val="1-Char"/>
          <w:rFonts w:hint="cs"/>
          <w:rtl/>
        </w:rPr>
        <w:t>از</w:t>
      </w:r>
      <w:r w:rsidRPr="005D5F97">
        <w:rPr>
          <w:rFonts w:hint="cs"/>
          <w:sz w:val="14"/>
          <w:szCs w:val="18"/>
          <w:rtl/>
          <w:lang w:bidi="fa-IR"/>
        </w:rPr>
        <w:t xml:space="preserve"> </w:t>
      </w:r>
      <w:r w:rsidRPr="00860562">
        <w:rPr>
          <w:rStyle w:val="1-Char"/>
          <w:rFonts w:hint="cs"/>
          <w:rtl/>
        </w:rPr>
        <w:t>حالت</w:t>
      </w:r>
      <w:r w:rsidR="003520D2" w:rsidRPr="00860562">
        <w:rPr>
          <w:rStyle w:val="1-Char"/>
          <w:rFonts w:hint="cs"/>
          <w:rtl/>
        </w:rPr>
        <w:t xml:space="preserve"> </w:t>
      </w:r>
      <w:r w:rsidRPr="00860562">
        <w:rPr>
          <w:rStyle w:val="1-Char"/>
          <w:rFonts w:hint="cs"/>
          <w:rtl/>
        </w:rPr>
        <w:t>شان</w:t>
      </w:r>
      <w:r w:rsidRPr="005D5F97">
        <w:rPr>
          <w:rFonts w:hint="cs"/>
          <w:sz w:val="16"/>
          <w:szCs w:val="20"/>
          <w:rtl/>
          <w:lang w:bidi="fa-IR"/>
        </w:rPr>
        <w:t xml:space="preserve"> </w:t>
      </w:r>
      <w:r w:rsidRPr="00860562">
        <w:rPr>
          <w:rStyle w:val="1-Char"/>
          <w:rFonts w:hint="cs"/>
          <w:rtl/>
        </w:rPr>
        <w:t xml:space="preserve">نیز </w:t>
      </w:r>
      <w:r w:rsidR="003520D2" w:rsidRPr="00860562">
        <w:rPr>
          <w:rStyle w:val="1-Char"/>
          <w:rFonts w:hint="cs"/>
          <w:rtl/>
        </w:rPr>
        <w:t>معلوم</w:t>
      </w:r>
      <w:r w:rsidRPr="00860562">
        <w:rPr>
          <w:rStyle w:val="1-Char"/>
          <w:rFonts w:hint="cs"/>
          <w:rtl/>
        </w:rPr>
        <w:t xml:space="preserve"> می</w:t>
      </w:r>
      <w:r w:rsidRPr="00860562">
        <w:rPr>
          <w:rStyle w:val="1-Char"/>
          <w:rFonts w:hint="cs"/>
          <w:cs/>
        </w:rPr>
        <w:t>‎</w:t>
      </w:r>
      <w:r w:rsidRPr="00860562">
        <w:rPr>
          <w:rStyle w:val="1-Char"/>
          <w:rFonts w:hint="cs"/>
          <w:rtl/>
        </w:rPr>
        <w:t>شود</w:t>
      </w:r>
      <w:r w:rsidR="003520D2" w:rsidRPr="00860562">
        <w:rPr>
          <w:rStyle w:val="1-Char"/>
          <w:rFonts w:hint="cs"/>
          <w:rtl/>
        </w:rPr>
        <w:t xml:space="preserve"> </w:t>
      </w:r>
      <w:r w:rsidRPr="00860562">
        <w:rPr>
          <w:rStyle w:val="1-Char"/>
          <w:rFonts w:hint="cs"/>
          <w:rtl/>
        </w:rPr>
        <w:t>- یکی از</w:t>
      </w:r>
      <w:r w:rsidR="00540F57">
        <w:rPr>
          <w:rStyle w:val="1-Char"/>
          <w:rFonts w:hint="cs"/>
          <w:rtl/>
        </w:rPr>
        <w:t xml:space="preserve"> آن‌ها </w:t>
      </w:r>
      <w:r w:rsidRPr="00860562">
        <w:rPr>
          <w:rStyle w:val="1-Char"/>
          <w:rFonts w:hint="cs"/>
          <w:rtl/>
        </w:rPr>
        <w:t>بی</w:t>
      </w:r>
      <w:r w:rsidR="003520D2" w:rsidRPr="005D5F97">
        <w:rPr>
          <w:rFonts w:hint="cs"/>
          <w:sz w:val="2"/>
          <w:szCs w:val="2"/>
          <w:rtl/>
          <w:lang w:bidi="fa-IR"/>
        </w:rPr>
        <w:t xml:space="preserve"> </w:t>
      </w:r>
      <w:r w:rsidRPr="00860562">
        <w:rPr>
          <w:rStyle w:val="1-Char"/>
          <w:rFonts w:hint="cs"/>
          <w:rtl/>
        </w:rPr>
        <w:t>هوش می</w:t>
      </w:r>
      <w:r w:rsidRPr="00860562">
        <w:rPr>
          <w:rStyle w:val="1-Char"/>
          <w:rFonts w:hint="cs"/>
          <w:cs/>
        </w:rPr>
        <w:t>‎</w:t>
      </w:r>
      <w:r w:rsidRPr="00860562">
        <w:rPr>
          <w:rStyle w:val="1-Char"/>
          <w:rFonts w:hint="cs"/>
          <w:rtl/>
        </w:rPr>
        <w:t>شد، و</w:t>
      </w:r>
      <w:r w:rsidRPr="005D5F97">
        <w:rPr>
          <w:rFonts w:hint="cs"/>
          <w:sz w:val="22"/>
          <w:szCs w:val="26"/>
          <w:rtl/>
          <w:lang w:bidi="fa-IR"/>
        </w:rPr>
        <w:t xml:space="preserve"> </w:t>
      </w:r>
      <w:r w:rsidRPr="00860562">
        <w:rPr>
          <w:rStyle w:val="1-Char"/>
          <w:rFonts w:hint="cs"/>
          <w:rtl/>
        </w:rPr>
        <w:t>عقل و خردش</w:t>
      </w:r>
      <w:r w:rsidR="003520D2" w:rsidRPr="00860562">
        <w:rPr>
          <w:rStyle w:val="1-Char"/>
          <w:rFonts w:hint="cs"/>
          <w:rtl/>
        </w:rPr>
        <w:t xml:space="preserve"> را</w:t>
      </w:r>
      <w:r w:rsidRPr="00860562">
        <w:rPr>
          <w:rStyle w:val="1-Char"/>
          <w:rFonts w:hint="cs"/>
          <w:rtl/>
        </w:rPr>
        <w:t xml:space="preserve"> از </w:t>
      </w:r>
      <w:r w:rsidR="003520D2" w:rsidRPr="00860562">
        <w:rPr>
          <w:rStyle w:val="1-Char"/>
          <w:rFonts w:hint="cs"/>
          <w:rtl/>
        </w:rPr>
        <w:t>دست می</w:t>
      </w:r>
      <w:r w:rsidR="003520D2" w:rsidRPr="005D5F97">
        <w:rPr>
          <w:rFonts w:hint="cs"/>
          <w:sz w:val="2"/>
          <w:szCs w:val="2"/>
          <w:rtl/>
          <w:lang w:bidi="fa-IR"/>
        </w:rPr>
        <w:t xml:space="preserve"> </w:t>
      </w:r>
      <w:r w:rsidR="003520D2" w:rsidRPr="00860562">
        <w:rPr>
          <w:rStyle w:val="1-Char"/>
          <w:rFonts w:hint="cs"/>
          <w:rtl/>
        </w:rPr>
        <w:t>داد</w:t>
      </w:r>
      <w:r w:rsidRPr="00860562">
        <w:rPr>
          <w:rStyle w:val="1-Char"/>
          <w:rFonts w:hint="cs"/>
          <w:rtl/>
        </w:rPr>
        <w:t xml:space="preserve"> و </w:t>
      </w:r>
      <w:r w:rsidR="003520D2" w:rsidRPr="00860562">
        <w:rPr>
          <w:rStyle w:val="1-Char"/>
          <w:rtl/>
        </w:rPr>
        <w:br/>
      </w:r>
      <w:r w:rsidR="003520D2" w:rsidRPr="00860562">
        <w:rPr>
          <w:rStyle w:val="1-Char"/>
          <w:rFonts w:hint="cs"/>
          <w:rtl/>
        </w:rPr>
        <w:t>هذیان می</w:t>
      </w:r>
      <w:r w:rsidR="003520D2" w:rsidRPr="005D5F97">
        <w:rPr>
          <w:rFonts w:hint="cs"/>
          <w:sz w:val="2"/>
          <w:szCs w:val="2"/>
          <w:rtl/>
          <w:lang w:bidi="fa-IR"/>
        </w:rPr>
        <w:t xml:space="preserve"> </w:t>
      </w:r>
      <w:r w:rsidR="003520D2" w:rsidRPr="00860562">
        <w:rPr>
          <w:rStyle w:val="1-Char"/>
          <w:rFonts w:hint="cs"/>
          <w:rtl/>
        </w:rPr>
        <w:t>گفت</w:t>
      </w:r>
      <w:r w:rsidRPr="00860562">
        <w:rPr>
          <w:rStyle w:val="1-Char"/>
          <w:rFonts w:hint="cs"/>
          <w:rtl/>
        </w:rPr>
        <w:t xml:space="preserve"> و در حالت بیهوشی صحبت می</w:t>
      </w:r>
      <w:r w:rsidRPr="00860562">
        <w:rPr>
          <w:rStyle w:val="1-Char"/>
          <w:rFonts w:hint="cs"/>
          <w:cs/>
        </w:rPr>
        <w:t>‎</w:t>
      </w:r>
      <w:r w:rsidRPr="00860562">
        <w:rPr>
          <w:rStyle w:val="1-Char"/>
          <w:rFonts w:hint="cs"/>
          <w:rtl/>
        </w:rPr>
        <w:t>کرد،</w:t>
      </w:r>
      <w:r w:rsidRPr="005D5F97">
        <w:rPr>
          <w:rFonts w:hint="cs"/>
          <w:sz w:val="10"/>
          <w:szCs w:val="14"/>
          <w:rtl/>
          <w:lang w:bidi="fa-IR"/>
        </w:rPr>
        <w:t xml:space="preserve"> </w:t>
      </w:r>
      <w:r w:rsidRPr="00860562">
        <w:rPr>
          <w:rStyle w:val="1-Char"/>
          <w:rFonts w:hint="cs"/>
          <w:rtl/>
        </w:rPr>
        <w:t>در</w:t>
      </w:r>
      <w:r w:rsidRPr="005D5F97">
        <w:rPr>
          <w:rFonts w:hint="cs"/>
          <w:sz w:val="10"/>
          <w:szCs w:val="14"/>
          <w:rtl/>
          <w:lang w:bidi="fa-IR"/>
        </w:rPr>
        <w:t xml:space="preserve"> </w:t>
      </w:r>
      <w:r w:rsidRPr="00860562">
        <w:rPr>
          <w:rStyle w:val="1-Char"/>
          <w:rFonts w:hint="cs"/>
          <w:rtl/>
        </w:rPr>
        <w:t>حالی که آن صحبت</w:t>
      </w:r>
      <w:r w:rsidR="003520D2" w:rsidRPr="00860562">
        <w:rPr>
          <w:rStyle w:val="1-Char"/>
          <w:rFonts w:hint="cs"/>
          <w:rtl/>
        </w:rPr>
        <w:t xml:space="preserve"> کننده</w:t>
      </w:r>
      <w:r w:rsidRPr="00860562">
        <w:rPr>
          <w:rStyle w:val="1-Char"/>
          <w:rFonts w:hint="cs"/>
          <w:rtl/>
        </w:rPr>
        <w:t xml:space="preserve"> شیطان بود از زبان کاهن حرف</w:t>
      </w:r>
      <w:r w:rsidR="00860562">
        <w:rPr>
          <w:rStyle w:val="1-Char"/>
          <w:rFonts w:hint="cs"/>
          <w:rtl/>
        </w:rPr>
        <w:t xml:space="preserve"> می‌</w:t>
      </w:r>
      <w:r w:rsidRPr="00860562">
        <w:rPr>
          <w:rStyle w:val="1-Char"/>
          <w:rFonts w:hint="cs"/>
          <w:rtl/>
        </w:rPr>
        <w:t xml:space="preserve">زد، و </w:t>
      </w:r>
      <w:r w:rsidR="009F37BE" w:rsidRPr="00860562">
        <w:rPr>
          <w:rStyle w:val="1-Char"/>
          <w:rFonts w:hint="cs"/>
          <w:rtl/>
        </w:rPr>
        <w:t>به</w:t>
      </w:r>
      <w:r w:rsidR="005875FE">
        <w:rPr>
          <w:rStyle w:val="1-Char"/>
          <w:rFonts w:hint="cs"/>
          <w:rtl/>
        </w:rPr>
        <w:t xml:space="preserve"> هر‌چه </w:t>
      </w:r>
      <w:r w:rsidRPr="00860562">
        <w:rPr>
          <w:rStyle w:val="1-Char"/>
          <w:rFonts w:hint="cs"/>
          <w:rtl/>
        </w:rPr>
        <w:t>از او پرسیده می</w:t>
      </w:r>
      <w:r w:rsidRPr="00860562">
        <w:rPr>
          <w:rStyle w:val="1-Char"/>
          <w:rFonts w:hint="eastAsia"/>
          <w:cs/>
        </w:rPr>
        <w:t>‎</w:t>
      </w:r>
      <w:r w:rsidRPr="00860562">
        <w:rPr>
          <w:rStyle w:val="1-Char"/>
          <w:rFonts w:hint="cs"/>
          <w:rtl/>
        </w:rPr>
        <w:t>شد، پاسخ می</w:t>
      </w:r>
      <w:r w:rsidRPr="00860562">
        <w:rPr>
          <w:rStyle w:val="1-Char"/>
          <w:rFonts w:hint="cs"/>
          <w:cs/>
        </w:rPr>
        <w:t>‎</w:t>
      </w:r>
      <w:r w:rsidRPr="00860562">
        <w:rPr>
          <w:rStyle w:val="1-Char"/>
          <w:rFonts w:hint="cs"/>
          <w:rtl/>
        </w:rPr>
        <w:t>داد و هنگامی که آن کاهن به هوش می</w:t>
      </w:r>
      <w:r w:rsidRPr="00860562">
        <w:rPr>
          <w:rStyle w:val="1-Char"/>
          <w:rFonts w:hint="cs"/>
          <w:cs/>
        </w:rPr>
        <w:t>‎‎</w:t>
      </w:r>
      <w:r w:rsidRPr="00860562">
        <w:rPr>
          <w:rStyle w:val="1-Char"/>
          <w:rFonts w:hint="cs"/>
          <w:rtl/>
        </w:rPr>
        <w:t>آمد نمی</w:t>
      </w:r>
      <w:r w:rsidRPr="00860562">
        <w:rPr>
          <w:rStyle w:val="1-Char"/>
          <w:rFonts w:hint="cs"/>
          <w:cs/>
        </w:rPr>
        <w:t>‎</w:t>
      </w:r>
      <w:r w:rsidRPr="00860562">
        <w:rPr>
          <w:rStyle w:val="1-Char"/>
          <w:rFonts w:hint="cs"/>
          <w:rtl/>
        </w:rPr>
        <w:t>دانست چه سؤال</w:t>
      </w:r>
      <w:r w:rsidR="0080376C">
        <w:rPr>
          <w:rStyle w:val="1-Char"/>
          <w:rFonts w:hint="cs"/>
          <w:rtl/>
        </w:rPr>
        <w:t>‌</w:t>
      </w:r>
      <w:r w:rsidRPr="00860562">
        <w:rPr>
          <w:rStyle w:val="1-Char"/>
          <w:rFonts w:hint="cs"/>
          <w:rtl/>
        </w:rPr>
        <w:t>هایی از او شده و درباره</w:t>
      </w:r>
      <w:r w:rsidRPr="00860562">
        <w:rPr>
          <w:rStyle w:val="1-Char"/>
          <w:rFonts w:hint="cs"/>
          <w:cs/>
        </w:rPr>
        <w:t>‎</w:t>
      </w:r>
      <w:r w:rsidRPr="00860562">
        <w:rPr>
          <w:rStyle w:val="1-Char"/>
          <w:rFonts w:hint="cs"/>
          <w:rtl/>
        </w:rPr>
        <w:t>ی چه چیزهایی از او پرسیده</w:t>
      </w:r>
      <w:r w:rsidRPr="00860562">
        <w:rPr>
          <w:rStyle w:val="1-Char"/>
          <w:rFonts w:hint="cs"/>
          <w:cs/>
        </w:rPr>
        <w:t>‎</w:t>
      </w:r>
      <w:r w:rsidRPr="00860562">
        <w:rPr>
          <w:rStyle w:val="1-Char"/>
          <w:rFonts w:hint="cs"/>
          <w:rtl/>
        </w:rPr>
        <w:t>اند، و در آن حالت بیهوشی چه جواب داده، بنابراین تمام این حالت</w:t>
      </w:r>
      <w:r w:rsidR="003520D2" w:rsidRPr="005D5F97">
        <w:rPr>
          <w:rFonts w:hint="cs"/>
          <w:sz w:val="4"/>
          <w:szCs w:val="8"/>
          <w:rtl/>
          <w:lang w:bidi="fa-IR"/>
        </w:rPr>
        <w:t xml:space="preserve"> </w:t>
      </w:r>
      <w:r w:rsidRPr="00860562">
        <w:rPr>
          <w:rStyle w:val="1-Char"/>
          <w:rFonts w:hint="cs"/>
          <w:rtl/>
        </w:rPr>
        <w:t>ها و آنچه تشریح شده با حالت فرستادگان الهی که از چگونگی وحی خدا به</w:t>
      </w:r>
      <w:r w:rsidR="00540F57">
        <w:rPr>
          <w:rStyle w:val="1-Char"/>
          <w:rFonts w:hint="cs"/>
          <w:rtl/>
        </w:rPr>
        <w:t xml:space="preserve"> آن‌ها </w:t>
      </w:r>
      <w:r w:rsidRPr="00860562">
        <w:rPr>
          <w:rStyle w:val="1-Char"/>
          <w:rFonts w:hint="cs"/>
          <w:rtl/>
        </w:rPr>
        <w:t>و حالت</w:t>
      </w:r>
      <w:r w:rsidR="00540F57">
        <w:rPr>
          <w:rStyle w:val="1-Char"/>
          <w:rFonts w:hint="cs"/>
          <w:rtl/>
        </w:rPr>
        <w:t xml:space="preserve"> آن‌ها </w:t>
      </w:r>
      <w:r w:rsidRPr="00860562">
        <w:rPr>
          <w:rStyle w:val="1-Char"/>
          <w:rFonts w:hint="cs"/>
          <w:rtl/>
        </w:rPr>
        <w:t xml:space="preserve">هنگام وحی صحبت کردیم </w:t>
      </w:r>
      <w:r w:rsidR="003520D2" w:rsidRPr="00860562">
        <w:rPr>
          <w:rStyle w:val="1-Char"/>
          <w:rFonts w:hint="cs"/>
          <w:rtl/>
        </w:rPr>
        <w:t>تفاوت دارد</w:t>
      </w:r>
      <w:r w:rsidRPr="00860562">
        <w:rPr>
          <w:rStyle w:val="1-Char"/>
          <w:rFonts w:hint="cs"/>
          <w:rtl/>
        </w:rPr>
        <w:t xml:space="preserve"> و</w:t>
      </w:r>
      <w:r w:rsidR="003520D2" w:rsidRPr="00860562">
        <w:rPr>
          <w:rStyle w:val="1-Char"/>
          <w:rFonts w:hint="cs"/>
          <w:rtl/>
        </w:rPr>
        <w:t xml:space="preserve"> در تضاد است.</w:t>
      </w:r>
    </w:p>
    <w:p w:rsidR="006E4CC7" w:rsidRPr="00860562" w:rsidRDefault="006E4CC7" w:rsidP="005D5F97">
      <w:pPr>
        <w:ind w:firstLine="284"/>
        <w:jc w:val="both"/>
        <w:rPr>
          <w:rStyle w:val="1-Char"/>
          <w:rtl/>
        </w:rPr>
      </w:pPr>
      <w:r w:rsidRPr="00860562">
        <w:rPr>
          <w:rStyle w:val="1-Char"/>
          <w:rFonts w:hint="cs"/>
          <w:rtl/>
        </w:rPr>
        <w:t>پیامبر</w:t>
      </w:r>
      <w:r w:rsidR="003520D2" w:rsidRPr="00860562">
        <w:rPr>
          <w:rStyle w:val="1-Char"/>
          <w:rFonts w:hint="cs"/>
          <w:rtl/>
        </w:rPr>
        <w:t xml:space="preserve"> خدا </w:t>
      </w:r>
      <w:r w:rsidR="003520D2" w:rsidRPr="005D5F97">
        <w:rPr>
          <w:rFonts w:cs="CTraditional Arabic" w:hint="cs"/>
          <w:rtl/>
          <w:lang w:bidi="fa-IR"/>
        </w:rPr>
        <w:t>ص</w:t>
      </w:r>
      <w:r w:rsidRPr="00860562">
        <w:rPr>
          <w:rStyle w:val="1-Char"/>
          <w:rFonts w:hint="cs"/>
          <w:rtl/>
        </w:rPr>
        <w:t xml:space="preserve"> هرگز در هنگام پذیرش وحی صحبت نمی</w:t>
      </w:r>
      <w:r w:rsidRPr="00860562">
        <w:rPr>
          <w:rStyle w:val="1-Char"/>
          <w:rFonts w:hint="cs"/>
          <w:cs/>
        </w:rPr>
        <w:t>‎</w:t>
      </w:r>
      <w:r w:rsidRPr="00860562">
        <w:rPr>
          <w:rStyle w:val="1-Char"/>
          <w:rFonts w:hint="cs"/>
          <w:rtl/>
        </w:rPr>
        <w:t>کند و وحی در بدنش می</w:t>
      </w:r>
      <w:r w:rsidRPr="00860562">
        <w:rPr>
          <w:rStyle w:val="1-Char"/>
          <w:rFonts w:hint="cs"/>
          <w:cs/>
        </w:rPr>
        <w:t>‎</w:t>
      </w:r>
      <w:r w:rsidRPr="00860562">
        <w:rPr>
          <w:rStyle w:val="1-Char"/>
          <w:rFonts w:hint="cs"/>
          <w:rtl/>
        </w:rPr>
        <w:t>ماند طوری که جسمش سنگین می</w:t>
      </w:r>
      <w:r w:rsidRPr="00860562">
        <w:rPr>
          <w:rStyle w:val="1-Char"/>
          <w:rFonts w:hint="cs"/>
          <w:cs/>
        </w:rPr>
        <w:t>‎</w:t>
      </w:r>
      <w:r w:rsidRPr="00860562">
        <w:rPr>
          <w:rStyle w:val="1-Char"/>
          <w:rFonts w:hint="cs"/>
          <w:rtl/>
        </w:rPr>
        <w:t>شود و پیشانیش عرق می</w:t>
      </w:r>
      <w:r w:rsidRPr="00860562">
        <w:rPr>
          <w:rStyle w:val="1-Char"/>
          <w:rFonts w:hint="cs"/>
          <w:cs/>
        </w:rPr>
        <w:t>‎</w:t>
      </w:r>
      <w:r w:rsidR="003520D2" w:rsidRPr="00860562">
        <w:rPr>
          <w:rStyle w:val="1-Char"/>
          <w:rFonts w:hint="cs"/>
          <w:rtl/>
        </w:rPr>
        <w:t>کند</w:t>
      </w:r>
      <w:r w:rsidRPr="00860562">
        <w:rPr>
          <w:rStyle w:val="1-Char"/>
          <w:rFonts w:hint="cs"/>
          <w:rtl/>
        </w:rPr>
        <w:t xml:space="preserve">، </w:t>
      </w:r>
      <w:r w:rsidR="003520D2" w:rsidRPr="00860562">
        <w:rPr>
          <w:rStyle w:val="1-Char"/>
          <w:rFonts w:hint="cs"/>
          <w:rtl/>
        </w:rPr>
        <w:t xml:space="preserve">در صورتی </w:t>
      </w:r>
      <w:r w:rsidRPr="00860562">
        <w:rPr>
          <w:rStyle w:val="1-Char"/>
          <w:rFonts w:hint="cs"/>
          <w:rtl/>
        </w:rPr>
        <w:t>که این برخلاف حال</w:t>
      </w:r>
      <w:r w:rsidR="003520D2" w:rsidRPr="00860562">
        <w:rPr>
          <w:rStyle w:val="1-Char"/>
          <w:rFonts w:hint="cs"/>
          <w:rtl/>
        </w:rPr>
        <w:t>ت</w:t>
      </w:r>
      <w:r w:rsidRPr="00860562">
        <w:rPr>
          <w:rStyle w:val="1-Char"/>
          <w:rFonts w:hint="cs"/>
          <w:rtl/>
        </w:rPr>
        <w:t xml:space="preserve"> کاهن است که صورتش زرد و بدنش ضعیف می</w:t>
      </w:r>
      <w:r w:rsidRPr="00860562">
        <w:rPr>
          <w:rStyle w:val="1-Char"/>
          <w:rFonts w:hint="cs"/>
          <w:cs/>
        </w:rPr>
        <w:t>‎</w:t>
      </w:r>
      <w:r w:rsidRPr="00860562">
        <w:rPr>
          <w:rStyle w:val="1-Char"/>
          <w:rFonts w:hint="cs"/>
          <w:rtl/>
        </w:rPr>
        <w:t xml:space="preserve">شود، </w:t>
      </w:r>
      <w:r w:rsidR="003520D2" w:rsidRPr="00860562">
        <w:rPr>
          <w:rStyle w:val="1-Char"/>
          <w:rFonts w:hint="cs"/>
          <w:rtl/>
        </w:rPr>
        <w:t>نیرویش از بین</w:t>
      </w:r>
      <w:r w:rsidRPr="00860562">
        <w:rPr>
          <w:rStyle w:val="1-Char"/>
          <w:rFonts w:hint="cs"/>
          <w:rtl/>
        </w:rPr>
        <w:t xml:space="preserve"> می</w:t>
      </w:r>
      <w:r w:rsidRPr="00860562">
        <w:rPr>
          <w:rStyle w:val="1-Char"/>
          <w:rFonts w:hint="cs"/>
          <w:cs/>
        </w:rPr>
        <w:t>‎</w:t>
      </w:r>
      <w:r w:rsidRPr="00860562">
        <w:rPr>
          <w:rStyle w:val="1-Char"/>
          <w:rFonts w:hint="cs"/>
          <w:rtl/>
        </w:rPr>
        <w:t xml:space="preserve">رود، هنگام بیهوشیش </w:t>
      </w:r>
      <w:r w:rsidR="003520D2" w:rsidRPr="00860562">
        <w:rPr>
          <w:rStyle w:val="1-Char"/>
          <w:rFonts w:hint="cs"/>
          <w:rtl/>
        </w:rPr>
        <w:t>سخن می</w:t>
      </w:r>
      <w:r w:rsidR="003520D2" w:rsidRPr="005D5F97">
        <w:rPr>
          <w:rFonts w:hint="cs"/>
          <w:sz w:val="2"/>
          <w:szCs w:val="2"/>
          <w:rtl/>
          <w:lang w:bidi="fa-IR"/>
        </w:rPr>
        <w:t xml:space="preserve"> </w:t>
      </w:r>
      <w:r w:rsidR="003520D2" w:rsidRPr="00860562">
        <w:rPr>
          <w:rStyle w:val="1-Char"/>
          <w:rFonts w:hint="cs"/>
          <w:rtl/>
        </w:rPr>
        <w:t>گوید</w:t>
      </w:r>
      <w:r w:rsidRPr="00860562">
        <w:rPr>
          <w:rStyle w:val="1-Char"/>
          <w:rFonts w:hint="cs"/>
          <w:rtl/>
        </w:rPr>
        <w:t>، و چون به هوش می</w:t>
      </w:r>
      <w:r w:rsidRPr="00860562">
        <w:rPr>
          <w:rStyle w:val="1-Char"/>
          <w:rFonts w:hint="cs"/>
          <w:cs/>
        </w:rPr>
        <w:t>‎</w:t>
      </w:r>
      <w:r w:rsidRPr="00860562">
        <w:rPr>
          <w:rStyle w:val="1-Char"/>
          <w:rFonts w:hint="cs"/>
          <w:rtl/>
        </w:rPr>
        <w:t>آید نمی</w:t>
      </w:r>
      <w:r w:rsidRPr="005D5F97">
        <w:rPr>
          <w:rFonts w:hint="cs"/>
          <w:sz w:val="2"/>
          <w:szCs w:val="4"/>
          <w:rtl/>
          <w:lang w:bidi="fa-IR"/>
        </w:rPr>
        <w:t xml:space="preserve"> </w:t>
      </w:r>
      <w:r w:rsidRPr="00860562">
        <w:rPr>
          <w:rStyle w:val="1-Char"/>
          <w:rFonts w:hint="cs"/>
          <w:rtl/>
        </w:rPr>
        <w:t>داند چه گفته و درباره</w:t>
      </w:r>
      <w:r w:rsidRPr="00860562">
        <w:rPr>
          <w:rStyle w:val="1-Char"/>
          <w:rFonts w:hint="eastAsia"/>
          <w:cs/>
        </w:rPr>
        <w:t>‎</w:t>
      </w:r>
      <w:r w:rsidRPr="00860562">
        <w:rPr>
          <w:rStyle w:val="1-Char"/>
          <w:rFonts w:hint="cs"/>
          <w:rtl/>
        </w:rPr>
        <w:t>ی چه</w:t>
      </w:r>
      <w:r w:rsidR="003A4789" w:rsidRPr="00860562">
        <w:rPr>
          <w:rStyle w:val="1-Char"/>
          <w:rFonts w:hint="cs"/>
          <w:rtl/>
        </w:rPr>
        <w:t xml:space="preserve"> چیزی</w:t>
      </w:r>
      <w:r w:rsidRPr="00860562">
        <w:rPr>
          <w:rStyle w:val="1-Char"/>
          <w:rFonts w:hint="cs"/>
          <w:rtl/>
        </w:rPr>
        <w:t xml:space="preserve"> صحبت کرده است. احمد شنتناوی درباره</w:t>
      </w:r>
      <w:r w:rsidRPr="00860562">
        <w:rPr>
          <w:rStyle w:val="1-Char"/>
          <w:rFonts w:hint="cs"/>
          <w:cs/>
        </w:rPr>
        <w:t>‎</w:t>
      </w:r>
      <w:r w:rsidRPr="00860562">
        <w:rPr>
          <w:rStyle w:val="1-Char"/>
          <w:rFonts w:hint="cs"/>
          <w:rtl/>
        </w:rPr>
        <w:t xml:space="preserve">ی حالت کاهنان هنگام وحی </w:t>
      </w:r>
      <w:r w:rsidR="003A4789" w:rsidRPr="00860562">
        <w:rPr>
          <w:rStyle w:val="1-Char"/>
          <w:rFonts w:hint="cs"/>
          <w:rtl/>
        </w:rPr>
        <w:t>شیطانی</w:t>
      </w:r>
      <w:r w:rsidRPr="00860562">
        <w:rPr>
          <w:rStyle w:val="1-Char"/>
          <w:rFonts w:hint="cs"/>
          <w:rtl/>
        </w:rPr>
        <w:t>، چنین می</w:t>
      </w:r>
      <w:r w:rsidRPr="005D5F97">
        <w:rPr>
          <w:rFonts w:hint="cs"/>
          <w:sz w:val="2"/>
          <w:szCs w:val="2"/>
          <w:rtl/>
          <w:lang w:bidi="fa-IR"/>
        </w:rPr>
        <w:t xml:space="preserve"> </w:t>
      </w:r>
      <w:r w:rsidRPr="00860562">
        <w:rPr>
          <w:rStyle w:val="1-Char"/>
          <w:rFonts w:hint="cs"/>
          <w:rtl/>
        </w:rPr>
        <w:t>گوید: «گمان بر این بود که این نوع پیشگویی</w:t>
      </w:r>
      <w:r w:rsidR="003A4789" w:rsidRPr="005D5F97">
        <w:rPr>
          <w:rFonts w:hint="cs"/>
          <w:sz w:val="2"/>
          <w:szCs w:val="2"/>
          <w:rtl/>
          <w:lang w:bidi="fa-IR"/>
        </w:rPr>
        <w:t xml:space="preserve"> </w:t>
      </w:r>
      <w:r w:rsidRPr="00860562">
        <w:rPr>
          <w:rStyle w:val="1-Char"/>
          <w:rFonts w:hint="cs"/>
          <w:rtl/>
        </w:rPr>
        <w:t>ها نوعی هذیان است که در مراکز پیشگویی به کاهنان دست</w:t>
      </w:r>
      <w:r w:rsidR="00860562">
        <w:rPr>
          <w:rStyle w:val="1-Char"/>
          <w:rFonts w:hint="cs"/>
          <w:rtl/>
        </w:rPr>
        <w:t xml:space="preserve"> می‌</w:t>
      </w:r>
      <w:r w:rsidRPr="00860562">
        <w:rPr>
          <w:rStyle w:val="1-Char"/>
          <w:rFonts w:hint="cs"/>
          <w:rtl/>
        </w:rPr>
        <w:t>داد، زبانشان به حرکت می</w:t>
      </w:r>
      <w:r w:rsidRPr="00860562">
        <w:rPr>
          <w:rStyle w:val="1-Char"/>
          <w:rFonts w:hint="cs"/>
          <w:cs/>
        </w:rPr>
        <w:t>‎</w:t>
      </w:r>
      <w:r w:rsidRPr="00860562">
        <w:rPr>
          <w:rStyle w:val="1-Char"/>
          <w:rFonts w:hint="cs"/>
          <w:rtl/>
        </w:rPr>
        <w:t>افتاد و سخنانی بر زبان می</w:t>
      </w:r>
      <w:r w:rsidRPr="00860562">
        <w:rPr>
          <w:rStyle w:val="1-Char"/>
          <w:rFonts w:hint="cs"/>
          <w:cs/>
        </w:rPr>
        <w:t>‎</w:t>
      </w:r>
      <w:r w:rsidRPr="00860562">
        <w:rPr>
          <w:rStyle w:val="1-Char"/>
          <w:rFonts w:hint="cs"/>
          <w:rtl/>
        </w:rPr>
        <w:t>آوردند که از رویدادهای روزهای آینده خبر می</w:t>
      </w:r>
      <w:r w:rsidRPr="00860562">
        <w:rPr>
          <w:rStyle w:val="1-Char"/>
          <w:rFonts w:hint="cs"/>
          <w:cs/>
        </w:rPr>
        <w:t>‎</w:t>
      </w:r>
      <w:r w:rsidRPr="00860562">
        <w:rPr>
          <w:rStyle w:val="1-Char"/>
          <w:rFonts w:hint="cs"/>
          <w:rtl/>
        </w:rPr>
        <w:t>داد. سقراط این هذیان را به یک بخشش آسمانی، و سرچشمه</w:t>
      </w:r>
      <w:r w:rsidRPr="00860562">
        <w:rPr>
          <w:rStyle w:val="1-Char"/>
          <w:rFonts w:hint="cs"/>
          <w:cs/>
        </w:rPr>
        <w:t>‎</w:t>
      </w:r>
      <w:r w:rsidR="003A4789" w:rsidRPr="00860562">
        <w:rPr>
          <w:rStyle w:val="1-Char"/>
          <w:rFonts w:hint="cs"/>
          <w:rtl/>
        </w:rPr>
        <w:t>ا</w:t>
      </w:r>
      <w:r w:rsidRPr="00860562">
        <w:rPr>
          <w:rStyle w:val="1-Char"/>
          <w:rFonts w:hint="cs"/>
          <w:rtl/>
        </w:rPr>
        <w:t xml:space="preserve">ی از بزرگترین نعمتهای موجود </w:t>
      </w:r>
      <w:r w:rsidR="003A4789" w:rsidRPr="00860562">
        <w:rPr>
          <w:rStyle w:val="1-Char"/>
          <w:rFonts w:hint="cs"/>
          <w:rtl/>
        </w:rPr>
        <w:t>میان انسان</w:t>
      </w:r>
      <w:r w:rsidRPr="00860562">
        <w:rPr>
          <w:rStyle w:val="1-Char"/>
          <w:rFonts w:hint="cs"/>
          <w:rtl/>
        </w:rPr>
        <w:t xml:space="preserve"> تفسیر می</w:t>
      </w:r>
      <w:r w:rsidRPr="00860562">
        <w:rPr>
          <w:rStyle w:val="1-Char"/>
          <w:rFonts w:hint="cs"/>
          <w:cs/>
        </w:rPr>
        <w:t>‎</w:t>
      </w:r>
      <w:r w:rsidRPr="00860562">
        <w:rPr>
          <w:rStyle w:val="1-Char"/>
          <w:rFonts w:hint="cs"/>
          <w:rtl/>
        </w:rPr>
        <w:t>کرد».</w:t>
      </w:r>
      <w:r w:rsidRPr="00860562">
        <w:rPr>
          <w:rStyle w:val="1-Char"/>
          <w:vertAlign w:val="superscript"/>
          <w:rtl/>
        </w:rPr>
        <w:footnoteReference w:id="317"/>
      </w:r>
    </w:p>
    <w:p w:rsidR="006E4CC7" w:rsidRPr="00860562" w:rsidRDefault="003A4789" w:rsidP="005D5F97">
      <w:pPr>
        <w:ind w:firstLine="284"/>
        <w:jc w:val="both"/>
        <w:rPr>
          <w:rStyle w:val="1-Char"/>
          <w:rtl/>
        </w:rPr>
      </w:pPr>
      <w:r w:rsidRPr="00860562">
        <w:rPr>
          <w:rStyle w:val="1-Char"/>
          <w:rFonts w:hint="cs"/>
          <w:rtl/>
        </w:rPr>
        <w:t xml:space="preserve">این دیدگاه </w:t>
      </w:r>
      <w:r w:rsidR="006E4CC7" w:rsidRPr="00860562">
        <w:rPr>
          <w:rStyle w:val="1-Char"/>
          <w:rFonts w:hint="cs"/>
          <w:rtl/>
        </w:rPr>
        <w:t xml:space="preserve">سقراط </w:t>
      </w:r>
      <w:r w:rsidRPr="00860562">
        <w:rPr>
          <w:rStyle w:val="1-Char"/>
          <w:rFonts w:hint="cs"/>
          <w:rtl/>
        </w:rPr>
        <w:t>درست</w:t>
      </w:r>
      <w:r w:rsidR="006E4CC7" w:rsidRPr="00860562">
        <w:rPr>
          <w:rStyle w:val="1-Char"/>
          <w:rFonts w:hint="cs"/>
          <w:rtl/>
        </w:rPr>
        <w:t xml:space="preserve"> نیست، زیرا این القای شیطان است </w:t>
      </w:r>
      <w:r w:rsidR="009F37BE" w:rsidRPr="00860562">
        <w:rPr>
          <w:rStyle w:val="1-Char"/>
          <w:rFonts w:hint="cs"/>
          <w:rtl/>
        </w:rPr>
        <w:t xml:space="preserve">نه وحی خداوندی و </w:t>
      </w:r>
      <w:r w:rsidRPr="00860562">
        <w:rPr>
          <w:rStyle w:val="1-Char"/>
          <w:rFonts w:hint="cs"/>
          <w:rtl/>
        </w:rPr>
        <w:t>امر</w:t>
      </w:r>
      <w:r w:rsidR="00A90CC0" w:rsidRPr="00860562">
        <w:rPr>
          <w:rStyle w:val="1-Char"/>
          <w:rFonts w:hint="cs"/>
          <w:rtl/>
        </w:rPr>
        <w:t>ی</w:t>
      </w:r>
      <w:r w:rsidR="009F37BE" w:rsidRPr="00860562">
        <w:rPr>
          <w:rStyle w:val="1-Char"/>
          <w:rFonts w:hint="cs"/>
          <w:rtl/>
        </w:rPr>
        <w:t xml:space="preserve"> است که خ</w:t>
      </w:r>
      <w:r w:rsidR="006E4CC7" w:rsidRPr="00860562">
        <w:rPr>
          <w:rStyle w:val="1-Char"/>
          <w:rFonts w:hint="cs"/>
          <w:rtl/>
        </w:rPr>
        <w:t>داوند را به خشم می</w:t>
      </w:r>
      <w:r w:rsidR="006E4CC7" w:rsidRPr="00860562">
        <w:rPr>
          <w:rStyle w:val="1-Char"/>
          <w:rFonts w:hint="cs"/>
          <w:cs/>
        </w:rPr>
        <w:t>‎</w:t>
      </w:r>
      <w:r w:rsidR="006E4CC7" w:rsidRPr="00860562">
        <w:rPr>
          <w:rStyle w:val="1-Char"/>
          <w:rFonts w:hint="cs"/>
          <w:rtl/>
        </w:rPr>
        <w:t>آورد و هرگز نعمت الهی نیست.</w:t>
      </w:r>
    </w:p>
    <w:p w:rsidR="006E4CC7" w:rsidRPr="00860562" w:rsidRDefault="003A4789" w:rsidP="005D5F97">
      <w:pPr>
        <w:ind w:firstLine="284"/>
        <w:jc w:val="both"/>
        <w:rPr>
          <w:rStyle w:val="1-Char"/>
          <w:rtl/>
        </w:rPr>
      </w:pPr>
      <w:r w:rsidRPr="00860562">
        <w:rPr>
          <w:rStyle w:val="1-Char"/>
          <w:rFonts w:hint="cs"/>
          <w:rtl/>
        </w:rPr>
        <w:t xml:space="preserve">همچنین </w:t>
      </w:r>
      <w:r w:rsidR="006E4CC7" w:rsidRPr="00860562">
        <w:rPr>
          <w:rStyle w:val="1-Char"/>
          <w:rFonts w:hint="cs"/>
          <w:rtl/>
        </w:rPr>
        <w:t>در دیار مصر پرستش</w:t>
      </w:r>
      <w:r w:rsidRPr="005D5F97">
        <w:rPr>
          <w:rFonts w:hint="cs"/>
          <w:sz w:val="2"/>
          <w:szCs w:val="2"/>
          <w:rtl/>
          <w:lang w:bidi="fa-IR"/>
        </w:rPr>
        <w:t xml:space="preserve"> </w:t>
      </w:r>
      <w:r w:rsidR="006E4CC7" w:rsidRPr="00860562">
        <w:rPr>
          <w:rStyle w:val="1-Char"/>
          <w:rFonts w:hint="cs"/>
          <w:rtl/>
        </w:rPr>
        <w:t xml:space="preserve">گاه </w:t>
      </w:r>
      <w:r w:rsidRPr="00860562">
        <w:rPr>
          <w:rStyle w:val="1-Char"/>
          <w:rFonts w:hint="cs"/>
          <w:rtl/>
        </w:rPr>
        <w:t>«</w:t>
      </w:r>
      <w:r w:rsidR="006E4CC7" w:rsidRPr="00860562">
        <w:rPr>
          <w:rStyle w:val="1-Char"/>
          <w:rFonts w:hint="cs"/>
          <w:rtl/>
        </w:rPr>
        <w:t>هلیوپولیس</w:t>
      </w:r>
      <w:r w:rsidRPr="00860562">
        <w:rPr>
          <w:rStyle w:val="1-Char"/>
          <w:rFonts w:hint="cs"/>
          <w:rtl/>
        </w:rPr>
        <w:t>»</w:t>
      </w:r>
      <w:r w:rsidR="006E4CC7" w:rsidRPr="00860562">
        <w:rPr>
          <w:rStyle w:val="1-Char"/>
          <w:rFonts w:hint="cs"/>
          <w:rtl/>
        </w:rPr>
        <w:t xml:space="preserve"> </w:t>
      </w:r>
      <w:r w:rsidRPr="00860562">
        <w:rPr>
          <w:rStyle w:val="1-Char"/>
          <w:rFonts w:hint="cs"/>
          <w:rtl/>
        </w:rPr>
        <w:t>مشهور بو</w:t>
      </w:r>
      <w:r w:rsidR="006E4CC7" w:rsidRPr="00860562">
        <w:rPr>
          <w:rStyle w:val="1-Char"/>
          <w:rFonts w:hint="cs"/>
          <w:rtl/>
        </w:rPr>
        <w:t>د. مردم از هر سو برای راهنمایی و مشورت با کاهنان در مهمترین کارهایشان به آن جا می</w:t>
      </w:r>
      <w:r w:rsidR="006E4CC7" w:rsidRPr="005D5F97">
        <w:rPr>
          <w:rFonts w:hint="cs"/>
          <w:sz w:val="2"/>
          <w:szCs w:val="2"/>
          <w:rtl/>
          <w:lang w:bidi="fa-IR"/>
        </w:rPr>
        <w:t xml:space="preserve"> </w:t>
      </w:r>
      <w:r w:rsidR="006E4CC7" w:rsidRPr="00860562">
        <w:rPr>
          <w:rStyle w:val="1-Char"/>
          <w:rFonts w:hint="cs"/>
          <w:rtl/>
        </w:rPr>
        <w:t xml:space="preserve">آمدند و مشهور است که امپراطور رومانی </w:t>
      </w:r>
      <w:r w:rsidRPr="00860562">
        <w:rPr>
          <w:rStyle w:val="1-Char"/>
          <w:rFonts w:hint="cs"/>
          <w:rtl/>
        </w:rPr>
        <w:t>«</w:t>
      </w:r>
      <w:r w:rsidR="006E4CC7" w:rsidRPr="00860562">
        <w:rPr>
          <w:rStyle w:val="1-Char"/>
          <w:rFonts w:hint="cs"/>
          <w:rtl/>
        </w:rPr>
        <w:t>تراجان</w:t>
      </w:r>
      <w:r w:rsidRPr="00860562">
        <w:rPr>
          <w:rStyle w:val="1-Char"/>
          <w:rFonts w:hint="cs"/>
          <w:rtl/>
        </w:rPr>
        <w:t>»</w:t>
      </w:r>
      <w:r w:rsidR="006E4CC7" w:rsidRPr="00860562">
        <w:rPr>
          <w:rStyle w:val="1-Char"/>
          <w:rFonts w:hint="cs"/>
          <w:rtl/>
        </w:rPr>
        <w:t xml:space="preserve"> پیش از اینکه در جنگ </w:t>
      </w:r>
      <w:r w:rsidRPr="00860562">
        <w:rPr>
          <w:rStyle w:val="1-Char"/>
          <w:rFonts w:hint="cs"/>
          <w:rtl/>
        </w:rPr>
        <w:t>«</w:t>
      </w:r>
      <w:r w:rsidR="006E4CC7" w:rsidRPr="00860562">
        <w:rPr>
          <w:rStyle w:val="1-Char"/>
          <w:rFonts w:hint="cs"/>
          <w:rtl/>
        </w:rPr>
        <w:t>بریش</w:t>
      </w:r>
      <w:r w:rsidRPr="00860562">
        <w:rPr>
          <w:rStyle w:val="1-Char"/>
          <w:rFonts w:hint="cs"/>
          <w:rtl/>
        </w:rPr>
        <w:t xml:space="preserve">» </w:t>
      </w:r>
      <w:r w:rsidR="006E4CC7" w:rsidRPr="00860562">
        <w:rPr>
          <w:rStyle w:val="1-Char"/>
          <w:rFonts w:hint="cs"/>
          <w:rtl/>
        </w:rPr>
        <w:t>شرکت کند، هیأتی برای مشورت با کاهنان درباره</w:t>
      </w:r>
      <w:r w:rsidR="006E4CC7" w:rsidRPr="00860562">
        <w:rPr>
          <w:rStyle w:val="1-Char"/>
          <w:rFonts w:hint="cs"/>
          <w:cs/>
        </w:rPr>
        <w:t>‎</w:t>
      </w:r>
      <w:r w:rsidR="006E4CC7" w:rsidRPr="00860562">
        <w:rPr>
          <w:rStyle w:val="1-Char"/>
          <w:rFonts w:hint="cs"/>
          <w:rtl/>
        </w:rPr>
        <w:t>ی سرنوشت این جنگ به این مرکز فرستاد</w:t>
      </w:r>
      <w:r w:rsidRPr="00860562">
        <w:rPr>
          <w:rStyle w:val="1-Char"/>
          <w:rFonts w:hint="cs"/>
          <w:rtl/>
        </w:rPr>
        <w:t>.</w:t>
      </w:r>
      <w:r w:rsidR="006E4CC7" w:rsidRPr="00860562">
        <w:rPr>
          <w:rStyle w:val="1-Char"/>
          <w:rFonts w:hint="cs"/>
          <w:rtl/>
        </w:rPr>
        <w:t xml:space="preserve"> تاریخ </w:t>
      </w:r>
      <w:r w:rsidRPr="00860562">
        <w:rPr>
          <w:rStyle w:val="1-Char"/>
          <w:rFonts w:hint="cs"/>
          <w:rtl/>
        </w:rPr>
        <w:t>بیان می</w:t>
      </w:r>
      <w:r w:rsidRPr="005D5F97">
        <w:rPr>
          <w:rFonts w:hint="cs"/>
          <w:sz w:val="2"/>
          <w:szCs w:val="2"/>
          <w:rtl/>
          <w:lang w:bidi="fa-IR"/>
        </w:rPr>
        <w:t>ج</w:t>
      </w:r>
      <w:r w:rsidRPr="00860562">
        <w:rPr>
          <w:rStyle w:val="1-Char"/>
          <w:rFonts w:hint="cs"/>
          <w:rtl/>
        </w:rPr>
        <w:t>کند که</w:t>
      </w:r>
      <w:r w:rsidR="006E4CC7" w:rsidRPr="00860562">
        <w:rPr>
          <w:rStyle w:val="1-Char"/>
          <w:rFonts w:hint="cs"/>
          <w:rtl/>
        </w:rPr>
        <w:t xml:space="preserve"> کاهنان </w:t>
      </w:r>
      <w:r w:rsidRPr="00860562">
        <w:rPr>
          <w:rStyle w:val="1-Char"/>
          <w:rFonts w:hint="cs"/>
          <w:rtl/>
        </w:rPr>
        <w:t>در قبال</w:t>
      </w:r>
      <w:r w:rsidR="006E4CC7" w:rsidRPr="00860562">
        <w:rPr>
          <w:rStyle w:val="1-Char"/>
          <w:rFonts w:hint="cs"/>
          <w:rtl/>
        </w:rPr>
        <w:t xml:space="preserve"> این</w:t>
      </w:r>
      <w:r w:rsidRPr="00860562">
        <w:rPr>
          <w:rStyle w:val="1-Char"/>
          <w:rFonts w:hint="cs"/>
          <w:rtl/>
        </w:rPr>
        <w:t xml:space="preserve"> در</w:t>
      </w:r>
      <w:r w:rsidR="006E4CC7" w:rsidRPr="00860562">
        <w:rPr>
          <w:rStyle w:val="1-Char"/>
          <w:rFonts w:hint="cs"/>
          <w:rtl/>
        </w:rPr>
        <w:t>خواس</w:t>
      </w:r>
      <w:r w:rsidRPr="00860562">
        <w:rPr>
          <w:rStyle w:val="1-Char"/>
          <w:rFonts w:hint="cs"/>
          <w:rtl/>
        </w:rPr>
        <w:t>ت</w:t>
      </w:r>
      <w:r w:rsidR="006E4CC7" w:rsidRPr="00860562">
        <w:rPr>
          <w:rStyle w:val="1-Char"/>
          <w:rFonts w:hint="cs"/>
          <w:rtl/>
        </w:rPr>
        <w:t xml:space="preserve"> </w:t>
      </w:r>
      <w:r w:rsidRPr="00860562">
        <w:rPr>
          <w:rStyle w:val="1-Char"/>
          <w:rFonts w:hint="cs"/>
          <w:rtl/>
        </w:rPr>
        <w:t>سکوت کردند</w:t>
      </w:r>
      <w:r w:rsidR="006E4CC7" w:rsidRPr="00860562">
        <w:rPr>
          <w:rStyle w:val="1-Char"/>
          <w:rFonts w:hint="cs"/>
          <w:rtl/>
        </w:rPr>
        <w:t>، به این ترتیب که شاخه</w:t>
      </w:r>
      <w:r w:rsidR="006E4CC7" w:rsidRPr="00860562">
        <w:rPr>
          <w:rStyle w:val="1-Char"/>
          <w:rFonts w:hint="cs"/>
          <w:cs/>
        </w:rPr>
        <w:t>‎</w:t>
      </w:r>
      <w:r w:rsidR="006E4CC7" w:rsidRPr="00860562">
        <w:rPr>
          <w:rStyle w:val="1-Char"/>
          <w:rFonts w:hint="cs"/>
          <w:rtl/>
        </w:rPr>
        <w:t>ی شکسته</w:t>
      </w:r>
      <w:r w:rsidR="006E4CC7" w:rsidRPr="00860562">
        <w:rPr>
          <w:rStyle w:val="1-Char"/>
          <w:rFonts w:hint="cs"/>
          <w:cs/>
        </w:rPr>
        <w:t>‎</w:t>
      </w:r>
      <w:r w:rsidR="006E4CC7" w:rsidRPr="00860562">
        <w:rPr>
          <w:rStyle w:val="1-Char"/>
          <w:rFonts w:hint="cs"/>
          <w:rtl/>
        </w:rPr>
        <w:t>ی انگوری را بدون</w:t>
      </w:r>
      <w:r w:rsidR="008B6AA7">
        <w:rPr>
          <w:rStyle w:val="1-Char"/>
          <w:rFonts w:hint="cs"/>
          <w:rtl/>
        </w:rPr>
        <w:t xml:space="preserve"> هیچگونه </w:t>
      </w:r>
      <w:r w:rsidR="006E4CC7" w:rsidRPr="00860562">
        <w:rPr>
          <w:rStyle w:val="1-Char"/>
          <w:rFonts w:hint="cs"/>
          <w:rtl/>
        </w:rPr>
        <w:t xml:space="preserve">تعلیق یا شرحی، به سوی </w:t>
      </w:r>
      <w:r w:rsidRPr="00860562">
        <w:rPr>
          <w:rStyle w:val="1-Char"/>
          <w:rFonts w:hint="cs"/>
          <w:rtl/>
        </w:rPr>
        <w:t>«</w:t>
      </w:r>
      <w:r w:rsidR="006E4CC7" w:rsidRPr="00860562">
        <w:rPr>
          <w:rStyle w:val="1-Char"/>
          <w:rFonts w:hint="cs"/>
          <w:rtl/>
        </w:rPr>
        <w:t>تراجان</w:t>
      </w:r>
      <w:r w:rsidRPr="00860562">
        <w:rPr>
          <w:rStyle w:val="1-Char"/>
          <w:rFonts w:hint="cs"/>
          <w:rtl/>
        </w:rPr>
        <w:t>»</w:t>
      </w:r>
      <w:r w:rsidR="006E4CC7" w:rsidRPr="00860562">
        <w:rPr>
          <w:rStyle w:val="1-Char"/>
          <w:rFonts w:hint="cs"/>
          <w:rtl/>
        </w:rPr>
        <w:t xml:space="preserve"> فرستادند. این امپراطور در جنگ با یونان کشته شد و جسدش را به روم بردند».</w:t>
      </w:r>
      <w:r w:rsidR="006E4CC7" w:rsidRPr="00860562">
        <w:rPr>
          <w:rStyle w:val="1-Char"/>
          <w:vertAlign w:val="superscript"/>
          <w:rtl/>
        </w:rPr>
        <w:footnoteReference w:id="318"/>
      </w:r>
    </w:p>
    <w:p w:rsidR="006E4CC7" w:rsidRPr="005D5F97" w:rsidRDefault="006E4CC7" w:rsidP="00903718">
      <w:pPr>
        <w:pStyle w:val="a"/>
        <w:rPr>
          <w:rtl/>
        </w:rPr>
      </w:pPr>
      <w:bookmarkStart w:id="265" w:name="_Toc435622124"/>
      <w:r w:rsidRPr="005D5F97">
        <w:rPr>
          <w:rFonts w:hint="cs"/>
          <w:rtl/>
        </w:rPr>
        <w:t>2- کاهنان عرب</w:t>
      </w:r>
      <w:bookmarkEnd w:id="265"/>
    </w:p>
    <w:p w:rsidR="006E4CC7" w:rsidRPr="00860562" w:rsidRDefault="006E4CC7" w:rsidP="005D5F97">
      <w:pPr>
        <w:ind w:firstLine="284"/>
        <w:jc w:val="both"/>
        <w:rPr>
          <w:rStyle w:val="1-Char"/>
          <w:rtl/>
        </w:rPr>
      </w:pPr>
      <w:r w:rsidRPr="00860562">
        <w:rPr>
          <w:rStyle w:val="1-Char"/>
          <w:rFonts w:hint="cs"/>
          <w:rtl/>
        </w:rPr>
        <w:t>کاهنان پیش از اسلام در جزیر</w:t>
      </w:r>
      <w:r w:rsidR="003A4789" w:rsidRPr="005D5F97">
        <w:rPr>
          <w:rFonts w:ascii="Lotus Linotype" w:hAnsi="Lotus Linotype" w:cs="Lotus Linotype"/>
          <w:rtl/>
          <w:lang w:bidi="fa-IR"/>
        </w:rPr>
        <w:t>ة</w:t>
      </w:r>
      <w:r w:rsidRPr="00860562">
        <w:rPr>
          <w:rStyle w:val="1-Char"/>
          <w:rFonts w:hint="cs"/>
          <w:rtl/>
        </w:rPr>
        <w:t xml:space="preserve"> العرب پراکنده بودند، و در میان عرب</w:t>
      </w:r>
      <w:r w:rsidR="003A4789" w:rsidRPr="005D5F97">
        <w:rPr>
          <w:rFonts w:hint="cs"/>
          <w:sz w:val="2"/>
          <w:szCs w:val="4"/>
          <w:rtl/>
          <w:lang w:bidi="fa-IR"/>
        </w:rPr>
        <w:t xml:space="preserve"> </w:t>
      </w:r>
      <w:r w:rsidR="003A4789" w:rsidRPr="00860562">
        <w:rPr>
          <w:rStyle w:val="1-Char"/>
          <w:rFonts w:hint="cs"/>
          <w:rtl/>
        </w:rPr>
        <w:t>ها</w:t>
      </w:r>
      <w:r w:rsidRPr="00860562">
        <w:rPr>
          <w:rStyle w:val="1-Char"/>
          <w:rFonts w:hint="cs"/>
          <w:rtl/>
        </w:rPr>
        <w:t xml:space="preserve"> از </w:t>
      </w:r>
      <w:r w:rsidR="003A4789" w:rsidRPr="00860562">
        <w:rPr>
          <w:rStyle w:val="1-Char"/>
          <w:rFonts w:hint="cs"/>
          <w:rtl/>
        </w:rPr>
        <w:t>منزلت</w:t>
      </w:r>
      <w:r w:rsidRPr="00860562">
        <w:rPr>
          <w:rStyle w:val="1-Char"/>
          <w:rFonts w:hint="cs"/>
          <w:rtl/>
        </w:rPr>
        <w:t xml:space="preserve"> اجتماعی والایی برخوردار بودند</w:t>
      </w:r>
      <w:r w:rsidR="003A4789" w:rsidRPr="00860562">
        <w:rPr>
          <w:rStyle w:val="1-Char"/>
          <w:rFonts w:hint="cs"/>
          <w:rtl/>
        </w:rPr>
        <w:t>.</w:t>
      </w:r>
      <w:r w:rsidRPr="00860562">
        <w:rPr>
          <w:rStyle w:val="1-Char"/>
          <w:rFonts w:hint="cs"/>
          <w:rtl/>
        </w:rPr>
        <w:t xml:space="preserve"> مردم برای چاره</w:t>
      </w:r>
      <w:r w:rsidRPr="00860562">
        <w:rPr>
          <w:rStyle w:val="1-Char"/>
          <w:rFonts w:hint="cs"/>
          <w:cs/>
        </w:rPr>
        <w:t>‎</w:t>
      </w:r>
      <w:r w:rsidRPr="00860562">
        <w:rPr>
          <w:rStyle w:val="1-Char"/>
          <w:rFonts w:hint="cs"/>
          <w:rtl/>
        </w:rPr>
        <w:t>جویی و راهنمایی در تنگناها و امور پیچیده به</w:t>
      </w:r>
      <w:r w:rsidR="00540F57">
        <w:rPr>
          <w:rStyle w:val="1-Char"/>
          <w:rFonts w:hint="cs"/>
          <w:rtl/>
        </w:rPr>
        <w:t xml:space="preserve"> آن‌ها </w:t>
      </w:r>
      <w:r w:rsidRPr="00860562">
        <w:rPr>
          <w:rStyle w:val="1-Char"/>
          <w:rFonts w:hint="cs"/>
          <w:rtl/>
        </w:rPr>
        <w:t>پناه می</w:t>
      </w:r>
      <w:r w:rsidRPr="00860562">
        <w:rPr>
          <w:rStyle w:val="1-Char"/>
          <w:rFonts w:hint="cs"/>
          <w:cs/>
        </w:rPr>
        <w:t>‎</w:t>
      </w:r>
      <w:r w:rsidRPr="00860562">
        <w:rPr>
          <w:rStyle w:val="1-Char"/>
          <w:rFonts w:hint="cs"/>
          <w:rtl/>
        </w:rPr>
        <w:t>بردند، ضمن این که از امور غیبی و رویدادهایی که در زمان آینده رخ می</w:t>
      </w:r>
      <w:r w:rsidRPr="00860562">
        <w:rPr>
          <w:rStyle w:val="1-Char"/>
          <w:rFonts w:hint="cs"/>
          <w:cs/>
        </w:rPr>
        <w:t>‎</w:t>
      </w:r>
      <w:r w:rsidRPr="00860562">
        <w:rPr>
          <w:rStyle w:val="1-Char"/>
          <w:rFonts w:hint="cs"/>
          <w:rtl/>
        </w:rPr>
        <w:t>دهد، از</w:t>
      </w:r>
      <w:r w:rsidR="00540F57">
        <w:rPr>
          <w:rStyle w:val="1-Char"/>
          <w:rFonts w:hint="cs"/>
          <w:rtl/>
        </w:rPr>
        <w:t xml:space="preserve"> آن‌ها </w:t>
      </w:r>
      <w:r w:rsidR="003A4789" w:rsidRPr="00860562">
        <w:rPr>
          <w:rStyle w:val="1-Char"/>
          <w:rFonts w:hint="cs"/>
          <w:rtl/>
        </w:rPr>
        <w:t>جویا می</w:t>
      </w:r>
      <w:r w:rsidR="003A4789" w:rsidRPr="005D5F97">
        <w:rPr>
          <w:rFonts w:hint="cs"/>
          <w:sz w:val="2"/>
          <w:szCs w:val="2"/>
          <w:rtl/>
          <w:lang w:bidi="fa-IR"/>
        </w:rPr>
        <w:t xml:space="preserve"> </w:t>
      </w:r>
      <w:r w:rsidR="003A4789" w:rsidRPr="00860562">
        <w:rPr>
          <w:rStyle w:val="1-Char"/>
          <w:rFonts w:hint="cs"/>
          <w:rtl/>
        </w:rPr>
        <w:t>شدند</w:t>
      </w:r>
      <w:r w:rsidRPr="00860562">
        <w:rPr>
          <w:rStyle w:val="1-Char"/>
          <w:rFonts w:hint="cs"/>
          <w:rtl/>
        </w:rPr>
        <w:t>.</w:t>
      </w:r>
    </w:p>
    <w:p w:rsidR="006E4CC7" w:rsidRPr="00860562" w:rsidRDefault="006E4CC7" w:rsidP="0080376C">
      <w:pPr>
        <w:ind w:firstLine="284"/>
        <w:jc w:val="both"/>
        <w:rPr>
          <w:rStyle w:val="1-Char"/>
          <w:rtl/>
        </w:rPr>
      </w:pPr>
      <w:r w:rsidRPr="00860562">
        <w:rPr>
          <w:rStyle w:val="1-Char"/>
          <w:rFonts w:hint="cs"/>
          <w:rtl/>
        </w:rPr>
        <w:t>جابر بن عبدالله انصاری</w:t>
      </w:r>
      <w:r w:rsidR="003A4789" w:rsidRPr="005D5F97">
        <w:rPr>
          <w:rFonts w:cs="CTraditional Arabic" w:hint="cs"/>
          <w:rtl/>
          <w:lang w:bidi="fa-IR"/>
        </w:rPr>
        <w:t>س</w:t>
      </w:r>
      <w:r w:rsidRPr="00860562">
        <w:rPr>
          <w:rStyle w:val="1-Char"/>
          <w:rFonts w:hint="cs"/>
          <w:rtl/>
        </w:rPr>
        <w:t xml:space="preserve"> </w:t>
      </w:r>
      <w:r w:rsidR="003A4789" w:rsidRPr="00860562">
        <w:rPr>
          <w:rStyle w:val="1-Char"/>
          <w:rFonts w:hint="cs"/>
          <w:rtl/>
        </w:rPr>
        <w:t>می</w:t>
      </w:r>
      <w:r w:rsidR="003A4789" w:rsidRPr="005D5F97">
        <w:rPr>
          <w:rFonts w:hint="cs"/>
          <w:sz w:val="2"/>
          <w:szCs w:val="2"/>
          <w:rtl/>
          <w:lang w:bidi="fa-IR"/>
        </w:rPr>
        <w:t xml:space="preserve"> </w:t>
      </w:r>
      <w:r w:rsidR="003A4789" w:rsidRPr="00860562">
        <w:rPr>
          <w:rStyle w:val="1-Char"/>
          <w:rFonts w:hint="cs"/>
          <w:rtl/>
        </w:rPr>
        <w:t>گوید:</w:t>
      </w:r>
      <w:r w:rsidRPr="00860562">
        <w:rPr>
          <w:rStyle w:val="1-Char"/>
          <w:rFonts w:hint="cs"/>
          <w:rtl/>
        </w:rPr>
        <w:t>: «نام طاغوت</w:t>
      </w:r>
      <w:r w:rsidR="0080376C">
        <w:rPr>
          <w:rStyle w:val="1-Char"/>
          <w:rFonts w:hint="cs"/>
          <w:rtl/>
        </w:rPr>
        <w:t>‌</w:t>
      </w:r>
      <w:r w:rsidRPr="00860562">
        <w:rPr>
          <w:rStyle w:val="1-Char"/>
          <w:rFonts w:hint="cs"/>
          <w:rtl/>
        </w:rPr>
        <w:t>هایی که در جهینه از</w:t>
      </w:r>
      <w:r w:rsidR="00540F57">
        <w:rPr>
          <w:rStyle w:val="1-Char"/>
          <w:rFonts w:hint="cs"/>
          <w:rtl/>
        </w:rPr>
        <w:t xml:space="preserve"> آن‌ها </w:t>
      </w:r>
      <w:r w:rsidR="003A4789" w:rsidRPr="00860562">
        <w:rPr>
          <w:rStyle w:val="1-Char"/>
          <w:rFonts w:hint="cs"/>
          <w:rtl/>
        </w:rPr>
        <w:t>درخواست</w:t>
      </w:r>
      <w:r w:rsidRPr="00860562">
        <w:rPr>
          <w:rStyle w:val="1-Char"/>
          <w:rFonts w:hint="cs"/>
          <w:rtl/>
        </w:rPr>
        <w:t xml:space="preserve"> قضاوت </w:t>
      </w:r>
      <w:r w:rsidR="003A4789" w:rsidRPr="00860562">
        <w:rPr>
          <w:rStyle w:val="1-Char"/>
          <w:rFonts w:hint="cs"/>
          <w:rtl/>
        </w:rPr>
        <w:t>می</w:t>
      </w:r>
      <w:r w:rsidR="003A4789" w:rsidRPr="005D5F97">
        <w:rPr>
          <w:rFonts w:hint="cs"/>
          <w:sz w:val="2"/>
          <w:szCs w:val="2"/>
          <w:rtl/>
          <w:lang w:bidi="fa-IR"/>
        </w:rPr>
        <w:t xml:space="preserve"> </w:t>
      </w:r>
      <w:r w:rsidR="003A4789" w:rsidRPr="00860562">
        <w:rPr>
          <w:rStyle w:val="1-Char"/>
          <w:rFonts w:hint="cs"/>
          <w:rtl/>
        </w:rPr>
        <w:t>کردند</w:t>
      </w:r>
      <w:r w:rsidRPr="00860562">
        <w:rPr>
          <w:rStyle w:val="1-Char"/>
          <w:rFonts w:hint="cs"/>
          <w:rtl/>
        </w:rPr>
        <w:t xml:space="preserve"> یکی بود، در اسلم و در هر قبیله و هر</w:t>
      </w:r>
      <w:r w:rsidR="003A4789" w:rsidRPr="00860562">
        <w:rPr>
          <w:rStyle w:val="1-Char"/>
          <w:rFonts w:hint="cs"/>
          <w:rtl/>
        </w:rPr>
        <w:t xml:space="preserve"> محلّه</w:t>
      </w:r>
      <w:r w:rsidR="003A4789" w:rsidRPr="005D5F97">
        <w:rPr>
          <w:rFonts w:hint="cs"/>
          <w:sz w:val="2"/>
          <w:szCs w:val="2"/>
          <w:rtl/>
          <w:lang w:bidi="fa-IR"/>
        </w:rPr>
        <w:t xml:space="preserve"> </w:t>
      </w:r>
      <w:r w:rsidR="003A4789" w:rsidRPr="00860562">
        <w:rPr>
          <w:rStyle w:val="1-Char"/>
          <w:rFonts w:hint="cs"/>
          <w:rtl/>
        </w:rPr>
        <w:t>ای</w:t>
      </w:r>
      <w:r w:rsidRPr="00860562">
        <w:rPr>
          <w:rStyle w:val="1-Char"/>
          <w:rFonts w:hint="cs"/>
          <w:rtl/>
        </w:rPr>
        <w:t xml:space="preserve"> همین طور، کاهنانی بودند که شیطان </w:t>
      </w:r>
      <w:r w:rsidR="003A4789" w:rsidRPr="00860562">
        <w:rPr>
          <w:rStyle w:val="1-Char"/>
          <w:rFonts w:hint="cs"/>
          <w:rtl/>
        </w:rPr>
        <w:t xml:space="preserve">به سراغشان </w:t>
      </w:r>
      <w:r w:rsidRPr="00860562">
        <w:rPr>
          <w:rStyle w:val="1-Char"/>
          <w:rFonts w:hint="cs"/>
          <w:rtl/>
        </w:rPr>
        <w:t>می</w:t>
      </w:r>
      <w:r w:rsidRPr="00860562">
        <w:rPr>
          <w:rStyle w:val="1-Char"/>
          <w:rFonts w:hint="cs"/>
          <w:cs/>
        </w:rPr>
        <w:t>‎</w:t>
      </w:r>
      <w:r w:rsidRPr="00860562">
        <w:rPr>
          <w:rStyle w:val="1-Char"/>
          <w:rFonts w:hint="cs"/>
          <w:rtl/>
        </w:rPr>
        <w:t>آمد».</w:t>
      </w:r>
      <w:r w:rsidRPr="00860562">
        <w:rPr>
          <w:rStyle w:val="1-Char"/>
          <w:vertAlign w:val="superscript"/>
          <w:rtl/>
        </w:rPr>
        <w:footnoteReference w:id="319"/>
      </w:r>
    </w:p>
    <w:p w:rsidR="006E4CC7" w:rsidRDefault="003A4789" w:rsidP="005D5F97">
      <w:pPr>
        <w:ind w:firstLine="284"/>
        <w:jc w:val="both"/>
        <w:rPr>
          <w:rStyle w:val="1-Char"/>
          <w:rtl/>
        </w:rPr>
      </w:pPr>
      <w:r w:rsidRPr="00860562">
        <w:rPr>
          <w:rStyle w:val="1-Char"/>
          <w:rFonts w:hint="cs"/>
          <w:rtl/>
        </w:rPr>
        <w:t>علاوه</w:t>
      </w:r>
      <w:r w:rsidR="006E4CC7" w:rsidRPr="00860562">
        <w:rPr>
          <w:rStyle w:val="1-Char"/>
          <w:rFonts w:hint="cs"/>
          <w:rtl/>
        </w:rPr>
        <w:t xml:space="preserve"> از آنچه ذکر شد،</w:t>
      </w:r>
      <w:r w:rsidRPr="00860562">
        <w:rPr>
          <w:rStyle w:val="1-Char"/>
          <w:rFonts w:hint="cs"/>
          <w:rtl/>
        </w:rPr>
        <w:t xml:space="preserve"> این کاهنان</w:t>
      </w:r>
      <w:r w:rsidR="006E4CC7" w:rsidRPr="00860562">
        <w:rPr>
          <w:rStyle w:val="1-Char"/>
          <w:rFonts w:hint="cs"/>
          <w:rtl/>
        </w:rPr>
        <w:t xml:space="preserve"> به </w:t>
      </w:r>
      <w:r w:rsidRPr="00860562">
        <w:rPr>
          <w:rStyle w:val="1-Char"/>
          <w:rFonts w:hint="cs"/>
          <w:rtl/>
        </w:rPr>
        <w:t>احوالپرسی</w:t>
      </w:r>
      <w:r w:rsidR="006E4CC7" w:rsidRPr="00860562">
        <w:rPr>
          <w:rStyle w:val="1-Char"/>
          <w:rFonts w:hint="cs"/>
          <w:rtl/>
        </w:rPr>
        <w:t xml:space="preserve"> بیماران </w:t>
      </w:r>
      <w:r w:rsidRPr="00860562">
        <w:rPr>
          <w:rStyle w:val="1-Char"/>
          <w:rFonts w:hint="cs"/>
          <w:rtl/>
        </w:rPr>
        <w:t>هم می</w:t>
      </w:r>
      <w:r w:rsidRPr="005D5F97">
        <w:rPr>
          <w:rFonts w:hint="cs"/>
          <w:sz w:val="2"/>
          <w:szCs w:val="2"/>
          <w:rtl/>
          <w:lang w:bidi="fa-IR"/>
        </w:rPr>
        <w:t xml:space="preserve"> </w:t>
      </w:r>
      <w:r w:rsidRPr="00860562">
        <w:rPr>
          <w:rStyle w:val="1-Char"/>
          <w:rFonts w:hint="cs"/>
          <w:rtl/>
        </w:rPr>
        <w:t>رفتند</w:t>
      </w:r>
      <w:r w:rsidR="006E4CC7" w:rsidRPr="00860562">
        <w:rPr>
          <w:rStyle w:val="1-Char"/>
          <w:rFonts w:hint="cs"/>
          <w:rtl/>
        </w:rPr>
        <w:t>،</w:t>
      </w:r>
      <w:r w:rsidRPr="00860562">
        <w:rPr>
          <w:rStyle w:val="1-Char"/>
          <w:rFonts w:hint="cs"/>
          <w:rtl/>
        </w:rPr>
        <w:t xml:space="preserve"> و به درمان</w:t>
      </w:r>
      <w:r w:rsidR="00540F57">
        <w:rPr>
          <w:rStyle w:val="1-Char"/>
          <w:rFonts w:hint="cs"/>
          <w:rtl/>
        </w:rPr>
        <w:t xml:space="preserve"> آن‌ها </w:t>
      </w:r>
      <w:r w:rsidRPr="00860562">
        <w:rPr>
          <w:rStyle w:val="1-Char"/>
          <w:rFonts w:hint="cs"/>
          <w:rtl/>
        </w:rPr>
        <w:t>می</w:t>
      </w:r>
      <w:r w:rsidRPr="005D5F97">
        <w:rPr>
          <w:rFonts w:hint="cs"/>
          <w:sz w:val="2"/>
          <w:szCs w:val="2"/>
          <w:rtl/>
          <w:lang w:bidi="fa-IR"/>
        </w:rPr>
        <w:t xml:space="preserve"> </w:t>
      </w:r>
      <w:r w:rsidRPr="00860562">
        <w:rPr>
          <w:rStyle w:val="1-Char"/>
          <w:rFonts w:hint="cs"/>
          <w:rtl/>
        </w:rPr>
        <w:t>پرداختند.</w:t>
      </w:r>
      <w:r w:rsidR="006E4CC7" w:rsidRPr="00860562">
        <w:rPr>
          <w:rStyle w:val="1-Char"/>
          <w:rFonts w:hint="cs"/>
          <w:rtl/>
        </w:rPr>
        <w:t xml:space="preserve"> عرب</w:t>
      </w:r>
      <w:r w:rsidRPr="005D5F97">
        <w:rPr>
          <w:rFonts w:hint="cs"/>
          <w:sz w:val="2"/>
          <w:szCs w:val="4"/>
          <w:rtl/>
          <w:lang w:bidi="fa-IR"/>
        </w:rPr>
        <w:t xml:space="preserve"> </w:t>
      </w:r>
      <w:r w:rsidR="006E4CC7" w:rsidRPr="00860562">
        <w:rPr>
          <w:rStyle w:val="1-Char"/>
          <w:rFonts w:hint="cs"/>
          <w:rtl/>
        </w:rPr>
        <w:t>ها این امر را در</w:t>
      </w:r>
      <w:r w:rsidRPr="00860562">
        <w:rPr>
          <w:rStyle w:val="1-Char"/>
          <w:rFonts w:hint="cs"/>
          <w:rtl/>
        </w:rPr>
        <w:t xml:space="preserve"> </w:t>
      </w:r>
      <w:r w:rsidR="006E4CC7" w:rsidRPr="00860562">
        <w:rPr>
          <w:rStyle w:val="1-Char"/>
          <w:rFonts w:hint="cs"/>
          <w:rtl/>
        </w:rPr>
        <w:t>شعرشان به ثبت رسانده</w:t>
      </w:r>
      <w:r w:rsidR="006E4CC7" w:rsidRPr="00860562">
        <w:rPr>
          <w:rStyle w:val="1-Char"/>
          <w:rFonts w:hint="eastAsia"/>
          <w:cs/>
        </w:rPr>
        <w:t>‎</w:t>
      </w:r>
      <w:r w:rsidR="006E4CC7" w:rsidRPr="00860562">
        <w:rPr>
          <w:rStyle w:val="1-Char"/>
          <w:rFonts w:hint="cs"/>
          <w:rtl/>
        </w:rPr>
        <w:t>اند، یکی از شاعران عرب در این باره می</w:t>
      </w:r>
      <w:r w:rsidR="006E4CC7" w:rsidRPr="00860562">
        <w:rPr>
          <w:rStyle w:val="1-Char"/>
          <w:rFonts w:hint="cs"/>
          <w:cs/>
        </w:rPr>
        <w:t>‎</w:t>
      </w:r>
      <w:r w:rsidR="006E4CC7" w:rsidRPr="00860562">
        <w:rPr>
          <w:rStyle w:val="1-Char"/>
          <w:rFonts w:hint="cs"/>
          <w:rtl/>
        </w:rPr>
        <w:t>گوید: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80376C" w:rsidTr="0080376C">
        <w:trPr>
          <w:jc w:val="center"/>
        </w:trPr>
        <w:tc>
          <w:tcPr>
            <w:tcW w:w="3368" w:type="dxa"/>
          </w:tcPr>
          <w:p w:rsidR="0080376C" w:rsidRPr="0080376C" w:rsidRDefault="0080376C" w:rsidP="0080376C">
            <w:pPr>
              <w:pStyle w:val="6-0"/>
              <w:ind w:firstLine="0"/>
              <w:jc w:val="lowKashida"/>
              <w:rPr>
                <w:rStyle w:val="1-Char"/>
                <w:rFonts w:ascii="mylotus" w:hAnsi="mylotus" w:cs="mylotus"/>
                <w:sz w:val="2"/>
                <w:szCs w:val="2"/>
                <w:rtl/>
              </w:rPr>
            </w:pPr>
            <w:r w:rsidRPr="0080376C">
              <w:rPr>
                <w:rFonts w:hint="cs"/>
                <w:rtl/>
              </w:rPr>
              <w:t>فقلتُ لعرافِ الیمامة داوِن</w:t>
            </w:r>
            <w:r>
              <w:rPr>
                <w:rFonts w:hint="cs"/>
                <w:rtl/>
              </w:rPr>
              <w:t>ي</w:t>
            </w:r>
            <w:r>
              <w:rPr>
                <w:rtl/>
              </w:rPr>
              <w:br/>
            </w:r>
          </w:p>
        </w:tc>
        <w:tc>
          <w:tcPr>
            <w:tcW w:w="567" w:type="dxa"/>
          </w:tcPr>
          <w:p w:rsidR="0080376C" w:rsidRPr="0080376C" w:rsidRDefault="0080376C" w:rsidP="0080376C">
            <w:pPr>
              <w:pStyle w:val="6-0"/>
              <w:jc w:val="lowKashida"/>
              <w:rPr>
                <w:rStyle w:val="1-Char"/>
                <w:rFonts w:ascii="mylotus" w:hAnsi="mylotus" w:cs="mylotus"/>
                <w:sz w:val="27"/>
                <w:szCs w:val="27"/>
                <w:rtl/>
              </w:rPr>
            </w:pPr>
          </w:p>
        </w:tc>
        <w:tc>
          <w:tcPr>
            <w:tcW w:w="3369" w:type="dxa"/>
          </w:tcPr>
          <w:p w:rsidR="0080376C" w:rsidRPr="0080376C" w:rsidRDefault="0080376C" w:rsidP="0080376C">
            <w:pPr>
              <w:pStyle w:val="6-0"/>
              <w:ind w:firstLine="0"/>
              <w:jc w:val="lowKashida"/>
              <w:rPr>
                <w:rStyle w:val="1-Char"/>
                <w:rFonts w:ascii="mylotus" w:hAnsi="mylotus" w:cs="mylotus"/>
                <w:sz w:val="2"/>
                <w:szCs w:val="2"/>
                <w:rtl/>
              </w:rPr>
            </w:pPr>
            <w:r w:rsidRPr="0080376C">
              <w:rPr>
                <w:rFonts w:hint="cs"/>
                <w:rtl/>
              </w:rPr>
              <w:t>فإن</w:t>
            </w:r>
            <w:r>
              <w:rPr>
                <w:rFonts w:hint="cs"/>
                <w:rtl/>
              </w:rPr>
              <w:t>ك</w:t>
            </w:r>
            <w:r w:rsidRPr="0080376C">
              <w:rPr>
                <w:rFonts w:hint="cs"/>
                <w:rtl/>
              </w:rPr>
              <w:t>َ إن داویَتن</w:t>
            </w:r>
            <w:r>
              <w:rPr>
                <w:rFonts w:hint="cs"/>
                <w:rtl/>
              </w:rPr>
              <w:t>ي</w:t>
            </w:r>
            <w:r w:rsidRPr="0080376C">
              <w:rPr>
                <w:rFonts w:hint="cs"/>
                <w:rtl/>
              </w:rPr>
              <w:t xml:space="preserve"> لَطبیبُ</w:t>
            </w:r>
            <w:r>
              <w:rPr>
                <w:rtl/>
              </w:rPr>
              <w:br/>
            </w:r>
          </w:p>
        </w:tc>
      </w:tr>
    </w:tbl>
    <w:p w:rsidR="006E4CC7" w:rsidRPr="00860562" w:rsidRDefault="006E4CC7" w:rsidP="005D5F97">
      <w:pPr>
        <w:ind w:firstLine="284"/>
        <w:jc w:val="both"/>
        <w:rPr>
          <w:rStyle w:val="1-Char"/>
          <w:rtl/>
        </w:rPr>
      </w:pPr>
      <w:r w:rsidRPr="00860562">
        <w:rPr>
          <w:rStyle w:val="1-Char"/>
          <w:rFonts w:hint="cs"/>
          <w:rtl/>
        </w:rPr>
        <w:t>به پیشگوی یمامه گفتم</w:t>
      </w:r>
      <w:r w:rsidR="003A4789" w:rsidRPr="00860562">
        <w:rPr>
          <w:rStyle w:val="1-Char"/>
          <w:rFonts w:hint="cs"/>
          <w:rtl/>
        </w:rPr>
        <w:t>:</w:t>
      </w:r>
      <w:r w:rsidRPr="00860562">
        <w:rPr>
          <w:rStyle w:val="1-Char"/>
          <w:rFonts w:hint="cs"/>
          <w:rtl/>
        </w:rPr>
        <w:t xml:space="preserve"> مرا مداوا کن که اگر ا</w:t>
      </w:r>
      <w:r w:rsidR="00BA2E11">
        <w:rPr>
          <w:rStyle w:val="1-Char"/>
          <w:rFonts w:hint="cs"/>
          <w:rtl/>
        </w:rPr>
        <w:t>ی</w:t>
      </w:r>
      <w:r w:rsidRPr="00860562">
        <w:rPr>
          <w:rStyle w:val="1-Char"/>
          <w:rFonts w:hint="cs"/>
          <w:rtl/>
        </w:rPr>
        <w:t xml:space="preserve">ن </w:t>
      </w:r>
      <w:r w:rsidR="00BA2E11">
        <w:rPr>
          <w:rStyle w:val="1-Char"/>
          <w:rFonts w:hint="cs"/>
          <w:rtl/>
        </w:rPr>
        <w:t>ک</w:t>
      </w:r>
      <w:r w:rsidRPr="00860562">
        <w:rPr>
          <w:rStyle w:val="1-Char"/>
          <w:rFonts w:hint="cs"/>
          <w:rtl/>
        </w:rPr>
        <w:t>ار را ب</w:t>
      </w:r>
      <w:r w:rsidR="00BA2E11">
        <w:rPr>
          <w:rStyle w:val="1-Char"/>
          <w:rFonts w:hint="cs"/>
          <w:rtl/>
        </w:rPr>
        <w:t>ک</w:t>
      </w:r>
      <w:r w:rsidRPr="00860562">
        <w:rPr>
          <w:rStyle w:val="1-Char"/>
          <w:rFonts w:hint="cs"/>
          <w:rtl/>
        </w:rPr>
        <w:t>ن</w:t>
      </w:r>
      <w:r w:rsidR="00BA2E11">
        <w:rPr>
          <w:rStyle w:val="1-Char"/>
          <w:rFonts w:hint="cs"/>
          <w:rtl/>
        </w:rPr>
        <w:t>ی</w:t>
      </w:r>
      <w:r w:rsidRPr="00860562">
        <w:rPr>
          <w:rStyle w:val="1-Char"/>
          <w:rFonts w:hint="cs"/>
          <w:rtl/>
        </w:rPr>
        <w:t xml:space="preserve"> حتماَ تو پزشکی</w:t>
      </w:r>
      <w:r w:rsidR="00813782" w:rsidRPr="00860562">
        <w:rPr>
          <w:rStyle w:val="1-Char"/>
          <w:rFonts w:hint="cs"/>
          <w:rtl/>
        </w:rPr>
        <w:t>.</w:t>
      </w:r>
    </w:p>
    <w:p w:rsidR="006E4CC7" w:rsidRDefault="006E4CC7" w:rsidP="005D5F97">
      <w:pPr>
        <w:ind w:firstLine="284"/>
        <w:jc w:val="both"/>
        <w:rPr>
          <w:rStyle w:val="1-Char"/>
          <w:rtl/>
        </w:rPr>
      </w:pPr>
      <w:r w:rsidRPr="00860562">
        <w:rPr>
          <w:rStyle w:val="1-Char"/>
          <w:rFonts w:hint="cs"/>
          <w:rtl/>
        </w:rPr>
        <w:t>شاعر دیگری چنین سروده است:</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80376C" w:rsidTr="00FB12DA">
        <w:trPr>
          <w:jc w:val="center"/>
        </w:trPr>
        <w:tc>
          <w:tcPr>
            <w:tcW w:w="3368" w:type="dxa"/>
          </w:tcPr>
          <w:p w:rsidR="0080376C" w:rsidRPr="0080376C" w:rsidRDefault="0080376C" w:rsidP="0080376C">
            <w:pPr>
              <w:pStyle w:val="6-0"/>
              <w:ind w:firstLine="0"/>
              <w:jc w:val="lowKashida"/>
              <w:rPr>
                <w:rStyle w:val="1-Char"/>
                <w:rFonts w:ascii="mylotus" w:hAnsi="mylotus" w:cs="mylotus"/>
                <w:sz w:val="2"/>
                <w:szCs w:val="2"/>
                <w:rtl/>
              </w:rPr>
            </w:pPr>
            <w:r w:rsidRPr="0080376C">
              <w:rPr>
                <w:rFonts w:hint="cs"/>
                <w:rtl/>
              </w:rPr>
              <w:t>جعلتُ لعرّافِ الیمامه حکمَه</w:t>
            </w:r>
            <w:r>
              <w:rPr>
                <w:rtl/>
              </w:rPr>
              <w:br/>
            </w:r>
          </w:p>
        </w:tc>
        <w:tc>
          <w:tcPr>
            <w:tcW w:w="567" w:type="dxa"/>
          </w:tcPr>
          <w:p w:rsidR="0080376C" w:rsidRPr="0080376C" w:rsidRDefault="0080376C" w:rsidP="0080376C">
            <w:pPr>
              <w:pStyle w:val="6-0"/>
              <w:ind w:firstLine="0"/>
              <w:jc w:val="lowKashida"/>
              <w:rPr>
                <w:rStyle w:val="1-Char"/>
                <w:rFonts w:ascii="mylotus" w:hAnsi="mylotus" w:cs="mylotus"/>
                <w:sz w:val="27"/>
                <w:szCs w:val="27"/>
                <w:rtl/>
              </w:rPr>
            </w:pPr>
          </w:p>
        </w:tc>
        <w:tc>
          <w:tcPr>
            <w:tcW w:w="3369" w:type="dxa"/>
          </w:tcPr>
          <w:p w:rsidR="0080376C" w:rsidRPr="0080376C" w:rsidRDefault="0080376C" w:rsidP="0080376C">
            <w:pPr>
              <w:pStyle w:val="6-0"/>
              <w:ind w:firstLine="0"/>
              <w:jc w:val="lowKashida"/>
              <w:rPr>
                <w:rStyle w:val="1-Char"/>
                <w:rFonts w:ascii="mylotus" w:hAnsi="mylotus" w:cs="mylotus"/>
                <w:sz w:val="2"/>
                <w:szCs w:val="2"/>
                <w:rtl/>
              </w:rPr>
            </w:pPr>
            <w:r w:rsidRPr="0080376C">
              <w:rPr>
                <w:rFonts w:hint="cs"/>
                <w:rtl/>
              </w:rPr>
              <w:t>وعّراف نجد إن هما شَفَیانی</w:t>
            </w:r>
            <w:r>
              <w:rPr>
                <w:rtl/>
              </w:rPr>
              <w:br/>
            </w:r>
          </w:p>
        </w:tc>
      </w:tr>
      <w:tr w:rsidR="0080376C" w:rsidTr="00FB12DA">
        <w:trPr>
          <w:jc w:val="center"/>
        </w:trPr>
        <w:tc>
          <w:tcPr>
            <w:tcW w:w="3368" w:type="dxa"/>
          </w:tcPr>
          <w:p w:rsidR="0080376C" w:rsidRPr="0080376C" w:rsidRDefault="0080376C" w:rsidP="0080376C">
            <w:pPr>
              <w:pStyle w:val="6-0"/>
              <w:ind w:firstLine="0"/>
              <w:jc w:val="lowKashida"/>
              <w:rPr>
                <w:rStyle w:val="1-Char"/>
                <w:rFonts w:ascii="mylotus" w:hAnsi="mylotus" w:cs="mylotus"/>
                <w:sz w:val="2"/>
                <w:szCs w:val="2"/>
                <w:rtl/>
              </w:rPr>
            </w:pPr>
            <w:r w:rsidRPr="0080376C">
              <w:rPr>
                <w:rFonts w:hint="cs"/>
                <w:rtl/>
              </w:rPr>
              <w:t>فقالا شَفا</w:t>
            </w:r>
            <w:r>
              <w:rPr>
                <w:rFonts w:hint="cs"/>
                <w:rtl/>
              </w:rPr>
              <w:t>ك</w:t>
            </w:r>
            <w:r w:rsidRPr="0080376C">
              <w:rPr>
                <w:rFonts w:hint="cs"/>
                <w:rtl/>
              </w:rPr>
              <w:t>َ اللهُ واللهِِ ما لَنا</w:t>
            </w:r>
            <w:r>
              <w:rPr>
                <w:rtl/>
              </w:rPr>
              <w:br/>
            </w:r>
          </w:p>
        </w:tc>
        <w:tc>
          <w:tcPr>
            <w:tcW w:w="567" w:type="dxa"/>
          </w:tcPr>
          <w:p w:rsidR="0080376C" w:rsidRPr="0080376C" w:rsidRDefault="0080376C" w:rsidP="0080376C">
            <w:pPr>
              <w:pStyle w:val="6-0"/>
              <w:ind w:firstLine="0"/>
              <w:jc w:val="lowKashida"/>
              <w:rPr>
                <w:rStyle w:val="1-Char"/>
                <w:rFonts w:ascii="mylotus" w:hAnsi="mylotus" w:cs="mylotus"/>
                <w:sz w:val="27"/>
                <w:szCs w:val="27"/>
                <w:rtl/>
              </w:rPr>
            </w:pPr>
          </w:p>
        </w:tc>
        <w:tc>
          <w:tcPr>
            <w:tcW w:w="3369" w:type="dxa"/>
          </w:tcPr>
          <w:p w:rsidR="0080376C" w:rsidRPr="0080376C" w:rsidRDefault="0080376C" w:rsidP="0080376C">
            <w:pPr>
              <w:pStyle w:val="6-0"/>
              <w:ind w:firstLine="0"/>
              <w:jc w:val="lowKashida"/>
              <w:rPr>
                <w:rStyle w:val="1-Char"/>
                <w:rFonts w:ascii="mylotus" w:hAnsi="mylotus" w:cs="mylotus"/>
                <w:sz w:val="2"/>
                <w:szCs w:val="2"/>
                <w:rtl/>
              </w:rPr>
            </w:pPr>
            <w:r w:rsidRPr="0080376C">
              <w:rPr>
                <w:rFonts w:hint="cs"/>
                <w:rtl/>
              </w:rPr>
              <w:t>بما حملت من</w:t>
            </w:r>
            <w:r>
              <w:rPr>
                <w:rFonts w:hint="cs"/>
                <w:rtl/>
              </w:rPr>
              <w:t>ك</w:t>
            </w:r>
            <w:r w:rsidRPr="0080376C">
              <w:rPr>
                <w:rFonts w:hint="cs"/>
                <w:rtl/>
              </w:rPr>
              <w:t>َ الضلوع یدانِ</w:t>
            </w:r>
            <w:r>
              <w:rPr>
                <w:rtl/>
              </w:rPr>
              <w:br/>
            </w:r>
          </w:p>
        </w:tc>
      </w:tr>
    </w:tbl>
    <w:p w:rsidR="006E4CC7" w:rsidRPr="00860562" w:rsidRDefault="006E4CC7" w:rsidP="005D5F97">
      <w:pPr>
        <w:ind w:firstLine="284"/>
        <w:jc w:val="both"/>
        <w:rPr>
          <w:rStyle w:val="1-Char"/>
          <w:rtl/>
        </w:rPr>
      </w:pPr>
      <w:r w:rsidRPr="00860562">
        <w:rPr>
          <w:rStyle w:val="1-Char"/>
          <w:rFonts w:hint="cs"/>
          <w:rtl/>
        </w:rPr>
        <w:t xml:space="preserve">به </w:t>
      </w:r>
      <w:r w:rsidR="00ED2E5B" w:rsidRPr="00860562">
        <w:rPr>
          <w:rStyle w:val="1-Char"/>
          <w:rFonts w:hint="cs"/>
          <w:rtl/>
        </w:rPr>
        <w:t xml:space="preserve">کاهن </w:t>
      </w:r>
      <w:r w:rsidRPr="00860562">
        <w:rPr>
          <w:rStyle w:val="1-Char"/>
          <w:rFonts w:hint="cs"/>
          <w:rtl/>
        </w:rPr>
        <w:t>یمامه و نجد اختیار دادم که اگر مرا شفا دهند،</w:t>
      </w:r>
      <w:r w:rsidR="005875FE">
        <w:rPr>
          <w:rStyle w:val="1-Char"/>
          <w:rFonts w:hint="cs"/>
          <w:rtl/>
        </w:rPr>
        <w:t xml:space="preserve"> هر‌چه </w:t>
      </w:r>
      <w:r w:rsidRPr="00860562">
        <w:rPr>
          <w:rStyle w:val="1-Char"/>
          <w:rFonts w:hint="cs"/>
          <w:rtl/>
        </w:rPr>
        <w:t xml:space="preserve">بخواهند، (فراهم </w:t>
      </w:r>
      <w:r w:rsidR="00ED2E5B" w:rsidRPr="00860562">
        <w:rPr>
          <w:rStyle w:val="1-Char"/>
          <w:rFonts w:hint="cs"/>
          <w:rtl/>
        </w:rPr>
        <w:t>می</w:t>
      </w:r>
      <w:r w:rsidR="00ED2E5B" w:rsidRPr="005D5F97">
        <w:rPr>
          <w:rFonts w:hint="cs"/>
          <w:sz w:val="2"/>
          <w:szCs w:val="2"/>
          <w:rtl/>
          <w:lang w:bidi="fa-IR"/>
        </w:rPr>
        <w:t xml:space="preserve"> </w:t>
      </w:r>
      <w:r w:rsidRPr="00860562">
        <w:rPr>
          <w:rStyle w:val="1-Char"/>
          <w:rFonts w:hint="cs"/>
          <w:rtl/>
        </w:rPr>
        <w:t>کنم)، گفتند</w:t>
      </w:r>
      <w:r w:rsidR="00ED2E5B" w:rsidRPr="00860562">
        <w:rPr>
          <w:rStyle w:val="1-Char"/>
          <w:rFonts w:hint="cs"/>
          <w:rtl/>
        </w:rPr>
        <w:t>:</w:t>
      </w:r>
      <w:r w:rsidRPr="00860562">
        <w:rPr>
          <w:rStyle w:val="1-Char"/>
          <w:rFonts w:hint="cs"/>
          <w:rtl/>
        </w:rPr>
        <w:t xml:space="preserve"> خدا</w:t>
      </w:r>
      <w:r w:rsidR="00ED2E5B" w:rsidRPr="00860562">
        <w:rPr>
          <w:rStyle w:val="1-Char"/>
          <w:rFonts w:hint="cs"/>
          <w:rtl/>
        </w:rPr>
        <w:t>وند</w:t>
      </w:r>
      <w:r w:rsidRPr="00860562">
        <w:rPr>
          <w:rStyle w:val="1-Char"/>
          <w:rFonts w:hint="cs"/>
          <w:rtl/>
        </w:rPr>
        <w:t xml:space="preserve"> تو را شفا بدهد</w:t>
      </w:r>
      <w:r w:rsidR="00ED2E5B" w:rsidRPr="00860562">
        <w:rPr>
          <w:rStyle w:val="1-Char"/>
          <w:rFonts w:hint="cs"/>
          <w:rtl/>
        </w:rPr>
        <w:t>،</w:t>
      </w:r>
      <w:r w:rsidRPr="00860562">
        <w:rPr>
          <w:rStyle w:val="1-Char"/>
          <w:rFonts w:hint="cs"/>
          <w:rtl/>
        </w:rPr>
        <w:t xml:space="preserve"> به خدا</w:t>
      </w:r>
      <w:r w:rsidR="00ED2E5B" w:rsidRPr="00860562">
        <w:rPr>
          <w:rStyle w:val="1-Char"/>
          <w:rFonts w:hint="cs"/>
          <w:rtl/>
        </w:rPr>
        <w:t xml:space="preserve"> سوگند</w:t>
      </w:r>
      <w:r w:rsidR="00813782" w:rsidRPr="00860562">
        <w:rPr>
          <w:rStyle w:val="1-Char"/>
          <w:rFonts w:hint="cs"/>
          <w:rtl/>
        </w:rPr>
        <w:t xml:space="preserve"> ما</w:t>
      </w:r>
      <w:r w:rsidRPr="00860562">
        <w:rPr>
          <w:rStyle w:val="1-Char"/>
          <w:rFonts w:hint="cs"/>
          <w:rtl/>
        </w:rPr>
        <w:t xml:space="preserve"> قدرتی بر آن چه در سینه</w:t>
      </w:r>
      <w:r w:rsidRPr="00860562">
        <w:rPr>
          <w:rStyle w:val="1-Char"/>
          <w:rFonts w:hint="cs"/>
          <w:cs/>
        </w:rPr>
        <w:t>‎</w:t>
      </w:r>
      <w:r w:rsidRPr="00860562">
        <w:rPr>
          <w:rStyle w:val="1-Char"/>
          <w:rFonts w:hint="cs"/>
          <w:rtl/>
        </w:rPr>
        <w:t>ی تو هست، نداریم.</w:t>
      </w:r>
    </w:p>
    <w:p w:rsidR="006E4CC7" w:rsidRPr="00860562" w:rsidRDefault="006E4CC7" w:rsidP="005D5F97">
      <w:pPr>
        <w:ind w:firstLine="284"/>
        <w:jc w:val="both"/>
        <w:rPr>
          <w:rStyle w:val="1-Char"/>
          <w:rtl/>
        </w:rPr>
      </w:pPr>
      <w:r w:rsidRPr="00860562">
        <w:rPr>
          <w:rStyle w:val="1-Char"/>
          <w:rFonts w:hint="cs"/>
          <w:rtl/>
        </w:rPr>
        <w:t xml:space="preserve">پیشگوی یمامه رباح بن </w:t>
      </w:r>
      <w:r w:rsidR="00813782" w:rsidRPr="00860562">
        <w:rPr>
          <w:rStyle w:val="1-Char"/>
          <w:rFonts w:hint="cs"/>
          <w:rtl/>
        </w:rPr>
        <w:t>ع</w:t>
      </w:r>
      <w:r w:rsidRPr="00860562">
        <w:rPr>
          <w:rStyle w:val="1-Char"/>
          <w:rFonts w:hint="cs"/>
          <w:rtl/>
        </w:rPr>
        <w:t>جله و پیشگوی نجد ابلق اسدی بوده است.</w:t>
      </w:r>
    </w:p>
    <w:p w:rsidR="006E4CC7" w:rsidRPr="00860562" w:rsidRDefault="006E4CC7" w:rsidP="005D5F97">
      <w:pPr>
        <w:ind w:firstLine="284"/>
        <w:jc w:val="both"/>
        <w:rPr>
          <w:rStyle w:val="1-Char"/>
          <w:rtl/>
        </w:rPr>
      </w:pPr>
      <w:r w:rsidRPr="00860562">
        <w:rPr>
          <w:rStyle w:val="1-Char"/>
          <w:rFonts w:hint="cs"/>
          <w:rtl/>
        </w:rPr>
        <w:t xml:space="preserve">البته کهانت و </w:t>
      </w:r>
      <w:r w:rsidR="00ED2E5B" w:rsidRPr="00860562">
        <w:rPr>
          <w:rStyle w:val="1-Char"/>
          <w:rFonts w:hint="cs"/>
          <w:rtl/>
        </w:rPr>
        <w:t>پیشگویی</w:t>
      </w:r>
      <w:r w:rsidRPr="00860562">
        <w:rPr>
          <w:rStyle w:val="1-Char"/>
          <w:rFonts w:hint="cs"/>
          <w:rtl/>
        </w:rPr>
        <w:t xml:space="preserve"> در میان عرب</w:t>
      </w:r>
      <w:r w:rsidR="00ED2E5B" w:rsidRPr="005D5F97">
        <w:rPr>
          <w:rFonts w:hint="cs"/>
          <w:sz w:val="6"/>
          <w:szCs w:val="10"/>
          <w:rtl/>
          <w:lang w:bidi="fa-IR"/>
        </w:rPr>
        <w:t xml:space="preserve"> </w:t>
      </w:r>
      <w:r w:rsidRPr="00860562">
        <w:rPr>
          <w:rStyle w:val="1-Char"/>
          <w:rFonts w:hint="cs"/>
          <w:rtl/>
        </w:rPr>
        <w:t xml:space="preserve">ها تنها منحصر به مردان نبود، بلکه زنان </w:t>
      </w:r>
      <w:r w:rsidR="00983045" w:rsidRPr="00860562">
        <w:rPr>
          <w:rStyle w:val="1-Char"/>
          <w:rFonts w:hint="cs"/>
          <w:rtl/>
        </w:rPr>
        <w:t>نیز بدان پرداختند</w:t>
      </w:r>
      <w:r w:rsidRPr="00860562">
        <w:rPr>
          <w:rStyle w:val="1-Char"/>
          <w:rFonts w:hint="cs"/>
          <w:rtl/>
        </w:rPr>
        <w:t xml:space="preserve"> و </w:t>
      </w:r>
      <w:r w:rsidR="00983045" w:rsidRPr="00860562">
        <w:rPr>
          <w:rStyle w:val="1-Char"/>
          <w:rFonts w:hint="cs"/>
          <w:rtl/>
        </w:rPr>
        <w:t>معروف</w:t>
      </w:r>
      <w:r w:rsidR="00983045" w:rsidRPr="005D5F97">
        <w:rPr>
          <w:rFonts w:hint="cs"/>
          <w:sz w:val="2"/>
          <w:szCs w:val="2"/>
          <w:rtl/>
          <w:lang w:bidi="fa-IR"/>
        </w:rPr>
        <w:t xml:space="preserve"> </w:t>
      </w:r>
      <w:r w:rsidR="00983045" w:rsidRPr="00860562">
        <w:rPr>
          <w:rStyle w:val="1-Char"/>
          <w:rFonts w:hint="cs"/>
          <w:rtl/>
        </w:rPr>
        <w:t>ترین</w:t>
      </w:r>
      <w:r w:rsidRPr="00860562">
        <w:rPr>
          <w:rStyle w:val="1-Char"/>
          <w:rFonts w:hint="cs"/>
          <w:rtl/>
        </w:rPr>
        <w:t xml:space="preserve"> کاهنان زن عرب در </w:t>
      </w:r>
      <w:r w:rsidR="00983045" w:rsidRPr="00860562">
        <w:rPr>
          <w:rStyle w:val="1-Char"/>
          <w:rFonts w:hint="cs"/>
          <w:rtl/>
        </w:rPr>
        <w:t xml:space="preserve">دوران </w:t>
      </w:r>
      <w:r w:rsidRPr="00860562">
        <w:rPr>
          <w:rStyle w:val="1-Char"/>
          <w:rFonts w:hint="cs"/>
          <w:rtl/>
        </w:rPr>
        <w:t>جاهلی</w:t>
      </w:r>
      <w:r w:rsidR="004B48A4">
        <w:rPr>
          <w:rStyle w:val="1-Char"/>
          <w:rFonts w:hint="cs"/>
          <w:rtl/>
        </w:rPr>
        <w:t xml:space="preserve"> این‌ها </w:t>
      </w:r>
      <w:r w:rsidRPr="00860562">
        <w:rPr>
          <w:rStyle w:val="1-Char"/>
          <w:rFonts w:hint="cs"/>
          <w:rtl/>
        </w:rPr>
        <w:t>بودند: ظریفه الخیر کاهن حمیر، سلمی همدانیه، فاطمه دختر مُرّ همدانیه، عفراء حمیر و سجاح که ادعای پیامبری کرد.</w:t>
      </w:r>
    </w:p>
    <w:p w:rsidR="006E4CC7" w:rsidRPr="00860562" w:rsidRDefault="006E4CC7" w:rsidP="005D5F97">
      <w:pPr>
        <w:ind w:firstLine="284"/>
        <w:jc w:val="both"/>
        <w:rPr>
          <w:rStyle w:val="1-Char"/>
          <w:rtl/>
        </w:rPr>
      </w:pPr>
      <w:r w:rsidRPr="00860562">
        <w:rPr>
          <w:rStyle w:val="1-Char"/>
          <w:rFonts w:hint="cs"/>
          <w:rtl/>
        </w:rPr>
        <w:t xml:space="preserve">از مشهورترین کاهنان عرب </w:t>
      </w:r>
      <w:r w:rsidR="00743B94" w:rsidRPr="00860562">
        <w:rPr>
          <w:rStyle w:val="1-Char"/>
          <w:rFonts w:hint="cs"/>
          <w:rtl/>
        </w:rPr>
        <w:t>دوران جاهلیت</w:t>
      </w:r>
      <w:r w:rsidRPr="00860562">
        <w:rPr>
          <w:rStyle w:val="1-Char"/>
          <w:rFonts w:hint="cs"/>
          <w:rtl/>
        </w:rPr>
        <w:t xml:space="preserve"> شق و سطیح، خنافر بن توأم حمیری و سواد بن قارب دوسی بوده</w:t>
      </w:r>
      <w:r w:rsidRPr="00860562">
        <w:rPr>
          <w:rStyle w:val="1-Char"/>
          <w:rFonts w:hint="eastAsia"/>
          <w:cs/>
        </w:rPr>
        <w:t>‎</w:t>
      </w:r>
      <w:r w:rsidRPr="00860562">
        <w:rPr>
          <w:rStyle w:val="1-Char"/>
          <w:rFonts w:hint="cs"/>
          <w:rtl/>
        </w:rPr>
        <w:t>اند.</w:t>
      </w:r>
    </w:p>
    <w:p w:rsidR="006E4CC7" w:rsidRPr="005D5F97" w:rsidRDefault="006E4CC7" w:rsidP="005D5F97">
      <w:pPr>
        <w:pStyle w:val="a"/>
        <w:rPr>
          <w:rtl/>
        </w:rPr>
      </w:pPr>
      <w:bookmarkStart w:id="266" w:name="_Toc435622125"/>
      <w:r w:rsidRPr="005D5F97">
        <w:rPr>
          <w:rFonts w:hint="cs"/>
          <w:rtl/>
        </w:rPr>
        <w:t>اخبار شق و سطیح</w:t>
      </w:r>
      <w:bookmarkEnd w:id="266"/>
    </w:p>
    <w:p w:rsidR="006E4CC7" w:rsidRPr="0080376C" w:rsidRDefault="006E4CC7" w:rsidP="005D5F97">
      <w:pPr>
        <w:ind w:firstLine="284"/>
        <w:jc w:val="both"/>
        <w:rPr>
          <w:rStyle w:val="1-Char"/>
          <w:spacing w:val="2"/>
          <w:rtl/>
        </w:rPr>
      </w:pPr>
      <w:r w:rsidRPr="0080376C">
        <w:rPr>
          <w:rStyle w:val="1-Char"/>
          <w:rFonts w:hint="cs"/>
          <w:spacing w:val="2"/>
          <w:rtl/>
        </w:rPr>
        <w:t>شق</w:t>
      </w:r>
      <w:r w:rsidR="00743B94" w:rsidRPr="0080376C">
        <w:rPr>
          <w:rStyle w:val="1-Char"/>
          <w:rFonts w:hint="cs"/>
          <w:spacing w:val="2"/>
          <w:rtl/>
        </w:rPr>
        <w:t xml:space="preserve"> بدین خاطر</w:t>
      </w:r>
      <w:r w:rsidRPr="0080376C">
        <w:rPr>
          <w:rStyle w:val="1-Char"/>
          <w:rFonts w:hint="cs"/>
          <w:spacing w:val="2"/>
          <w:rtl/>
        </w:rPr>
        <w:t xml:space="preserve"> به این اسم نامگذاری شده</w:t>
      </w:r>
      <w:r w:rsidR="00540F57" w:rsidRPr="0080376C">
        <w:rPr>
          <w:rStyle w:val="1-Char"/>
          <w:rFonts w:hint="cs"/>
          <w:spacing w:val="2"/>
          <w:rtl/>
        </w:rPr>
        <w:t xml:space="preserve"> </w:t>
      </w:r>
      <w:r w:rsidRPr="0080376C">
        <w:rPr>
          <w:rStyle w:val="1-Char"/>
          <w:rFonts w:hint="cs"/>
          <w:spacing w:val="2"/>
          <w:rtl/>
        </w:rPr>
        <w:t>که</w:t>
      </w:r>
      <w:r w:rsidR="00743B94" w:rsidRPr="0080376C">
        <w:rPr>
          <w:rStyle w:val="1-Char"/>
          <w:rFonts w:hint="cs"/>
          <w:spacing w:val="2"/>
          <w:rtl/>
        </w:rPr>
        <w:t xml:space="preserve"> </w:t>
      </w:r>
      <w:r w:rsidRPr="0080376C">
        <w:rPr>
          <w:rStyle w:val="1-Char"/>
          <w:rFonts w:hint="cs"/>
          <w:spacing w:val="2"/>
          <w:rtl/>
        </w:rPr>
        <w:t>- چنان</w:t>
      </w:r>
      <w:r w:rsidR="00743B94" w:rsidRPr="0080376C">
        <w:rPr>
          <w:rStyle w:val="1-Char"/>
          <w:rFonts w:hint="cs"/>
          <w:spacing w:val="2"/>
          <w:rtl/>
        </w:rPr>
        <w:t>چه</w:t>
      </w:r>
      <w:r w:rsidRPr="0080376C">
        <w:rPr>
          <w:rStyle w:val="1-Char"/>
          <w:rFonts w:hint="cs"/>
          <w:spacing w:val="2"/>
          <w:rtl/>
        </w:rPr>
        <w:t xml:space="preserve"> که می</w:t>
      </w:r>
      <w:r w:rsidRPr="0080376C">
        <w:rPr>
          <w:rStyle w:val="1-Char"/>
          <w:rFonts w:hint="cs"/>
          <w:spacing w:val="2"/>
          <w:cs/>
        </w:rPr>
        <w:t>‎</w:t>
      </w:r>
      <w:r w:rsidRPr="0080376C">
        <w:rPr>
          <w:rStyle w:val="1-Char"/>
          <w:rFonts w:hint="cs"/>
          <w:spacing w:val="2"/>
          <w:rtl/>
        </w:rPr>
        <w:t>گویند</w:t>
      </w:r>
      <w:r w:rsidR="00743B94" w:rsidRPr="0080376C">
        <w:rPr>
          <w:rStyle w:val="1-Char"/>
          <w:rFonts w:hint="cs"/>
          <w:spacing w:val="2"/>
          <w:rtl/>
        </w:rPr>
        <w:t xml:space="preserve"> </w:t>
      </w:r>
      <w:r w:rsidRPr="0080376C">
        <w:rPr>
          <w:rStyle w:val="1-Char"/>
          <w:rFonts w:hint="cs"/>
          <w:spacing w:val="2"/>
          <w:rtl/>
        </w:rPr>
        <w:t>- مانند نیمه</w:t>
      </w:r>
      <w:r w:rsidRPr="0080376C">
        <w:rPr>
          <w:rStyle w:val="1-Char"/>
          <w:rFonts w:hint="cs"/>
          <w:spacing w:val="2"/>
          <w:cs/>
        </w:rPr>
        <w:t>‎</w:t>
      </w:r>
      <w:r w:rsidRPr="0080376C">
        <w:rPr>
          <w:rStyle w:val="1-Char"/>
          <w:rFonts w:hint="cs"/>
          <w:spacing w:val="2"/>
          <w:rtl/>
        </w:rPr>
        <w:t>ی انسان بوده است. اما سطیح مانند تکه گوشتی بوده که بر زمین افتاده باشد، و گوی</w:t>
      </w:r>
      <w:r w:rsidR="00743B94" w:rsidRPr="0080376C">
        <w:rPr>
          <w:rStyle w:val="1-Char"/>
          <w:rFonts w:hint="cs"/>
          <w:spacing w:val="2"/>
          <w:rtl/>
        </w:rPr>
        <w:t>ا</w:t>
      </w:r>
      <w:r w:rsidRPr="0080376C">
        <w:rPr>
          <w:rStyle w:val="1-Char"/>
          <w:rFonts w:hint="cs"/>
          <w:spacing w:val="2"/>
          <w:rtl/>
        </w:rPr>
        <w:t xml:space="preserve"> بر آن پهن شده است، به او سطیح (در سطح قرار گرفته و پهن شده) نام نهاده</w:t>
      </w:r>
      <w:r w:rsidRPr="0080376C">
        <w:rPr>
          <w:rStyle w:val="1-Char"/>
          <w:rFonts w:hint="cs"/>
          <w:spacing w:val="2"/>
          <w:cs/>
        </w:rPr>
        <w:t>‎</w:t>
      </w:r>
      <w:r w:rsidRPr="0080376C">
        <w:rPr>
          <w:rStyle w:val="1-Char"/>
          <w:rFonts w:hint="cs"/>
          <w:spacing w:val="2"/>
          <w:rtl/>
        </w:rPr>
        <w:t>اند.</w:t>
      </w:r>
    </w:p>
    <w:p w:rsidR="006E4CC7" w:rsidRPr="0080376C" w:rsidRDefault="006E4CC7" w:rsidP="005D5F97">
      <w:pPr>
        <w:ind w:firstLine="284"/>
        <w:jc w:val="both"/>
        <w:rPr>
          <w:rStyle w:val="1-Char"/>
          <w:spacing w:val="2"/>
          <w:rtl/>
        </w:rPr>
      </w:pPr>
      <w:r w:rsidRPr="0080376C">
        <w:rPr>
          <w:rStyle w:val="1-Char"/>
          <w:rFonts w:hint="cs"/>
          <w:spacing w:val="2"/>
          <w:rtl/>
        </w:rPr>
        <w:t>ابن عباس می</w:t>
      </w:r>
      <w:r w:rsidRPr="0080376C">
        <w:rPr>
          <w:rStyle w:val="1-Char"/>
          <w:rFonts w:hint="cs"/>
          <w:spacing w:val="2"/>
          <w:cs/>
        </w:rPr>
        <w:t>‎</w:t>
      </w:r>
      <w:r w:rsidRPr="0080376C">
        <w:rPr>
          <w:rStyle w:val="1-Char"/>
          <w:rFonts w:hint="cs"/>
          <w:spacing w:val="2"/>
          <w:rtl/>
        </w:rPr>
        <w:t>گوید: «</w:t>
      </w:r>
      <w:r w:rsidR="00743B94" w:rsidRPr="0080376C">
        <w:rPr>
          <w:rStyle w:val="1-Char"/>
          <w:rFonts w:hint="cs"/>
          <w:spacing w:val="2"/>
          <w:rtl/>
        </w:rPr>
        <w:t xml:space="preserve">سطیح </w:t>
      </w:r>
      <w:r w:rsidRPr="0080376C">
        <w:rPr>
          <w:rStyle w:val="1-Char"/>
          <w:rFonts w:hint="cs"/>
          <w:spacing w:val="2"/>
          <w:rtl/>
        </w:rPr>
        <w:t>در میان</w:t>
      </w:r>
      <w:r w:rsidR="005875FE" w:rsidRPr="0080376C">
        <w:rPr>
          <w:rStyle w:val="1-Char"/>
          <w:rFonts w:hint="cs"/>
          <w:spacing w:val="2"/>
          <w:rtl/>
        </w:rPr>
        <w:t xml:space="preserve"> انسان‌ها </w:t>
      </w:r>
      <w:r w:rsidRPr="0080376C">
        <w:rPr>
          <w:rStyle w:val="1-Char"/>
          <w:rFonts w:hint="cs"/>
          <w:spacing w:val="2"/>
          <w:rtl/>
        </w:rPr>
        <w:t xml:space="preserve">نظیر نداشت، تنها گوشت و عضله بود، استخوان و عصب نداشت، جز در سر و چشمان و کف دستانش. او مانند لباس از پاهایش به طرف سرش </w:t>
      </w:r>
      <w:r w:rsidR="00743B94" w:rsidRPr="0080376C">
        <w:rPr>
          <w:rStyle w:val="1-Char"/>
          <w:rFonts w:hint="cs"/>
          <w:spacing w:val="2"/>
          <w:rtl/>
        </w:rPr>
        <w:t>پیچیده</w:t>
      </w:r>
      <w:r w:rsidRPr="0080376C">
        <w:rPr>
          <w:rStyle w:val="1-Char"/>
          <w:rFonts w:hint="cs"/>
          <w:spacing w:val="2"/>
          <w:rtl/>
        </w:rPr>
        <w:t xml:space="preserve"> می</w:t>
      </w:r>
      <w:r w:rsidRPr="0080376C">
        <w:rPr>
          <w:rStyle w:val="1-Char"/>
          <w:rFonts w:hint="cs"/>
          <w:spacing w:val="2"/>
          <w:cs/>
        </w:rPr>
        <w:t>‎</w:t>
      </w:r>
      <w:r w:rsidRPr="0080376C">
        <w:rPr>
          <w:rStyle w:val="1-Char"/>
          <w:rFonts w:hint="cs"/>
          <w:spacing w:val="2"/>
          <w:rtl/>
        </w:rPr>
        <w:t>شد، هیچ عضوی نداشت حرکت کند، جز زبانش. همچنین درباره</w:t>
      </w:r>
      <w:r w:rsidRPr="0080376C">
        <w:rPr>
          <w:rStyle w:val="1-Char"/>
          <w:rFonts w:hint="eastAsia"/>
          <w:spacing w:val="2"/>
          <w:cs/>
        </w:rPr>
        <w:t>‎</w:t>
      </w:r>
      <w:r w:rsidRPr="0080376C">
        <w:rPr>
          <w:rStyle w:val="1-Char"/>
          <w:rFonts w:hint="cs"/>
          <w:spacing w:val="2"/>
          <w:rtl/>
        </w:rPr>
        <w:t>ی او گفتند: وقتی خشمگین می</w:t>
      </w:r>
      <w:r w:rsidRPr="0080376C">
        <w:rPr>
          <w:rStyle w:val="1-Char"/>
          <w:rFonts w:hint="cs"/>
          <w:spacing w:val="2"/>
          <w:cs/>
        </w:rPr>
        <w:t>‎</w:t>
      </w:r>
      <w:r w:rsidRPr="0080376C">
        <w:rPr>
          <w:rStyle w:val="1-Char"/>
          <w:rFonts w:hint="cs"/>
          <w:spacing w:val="2"/>
          <w:rtl/>
        </w:rPr>
        <w:t>شد، باد می</w:t>
      </w:r>
      <w:r w:rsidRPr="0080376C">
        <w:rPr>
          <w:rStyle w:val="1-Char"/>
          <w:rFonts w:hint="cs"/>
          <w:spacing w:val="2"/>
          <w:cs/>
        </w:rPr>
        <w:t>‎</w:t>
      </w:r>
      <w:r w:rsidRPr="0080376C">
        <w:rPr>
          <w:rStyle w:val="1-Char"/>
          <w:rFonts w:hint="cs"/>
          <w:spacing w:val="2"/>
          <w:rtl/>
        </w:rPr>
        <w:t>کرد و می</w:t>
      </w:r>
      <w:r w:rsidRPr="0080376C">
        <w:rPr>
          <w:rStyle w:val="1-Char"/>
          <w:rFonts w:hint="cs"/>
          <w:spacing w:val="2"/>
          <w:cs/>
        </w:rPr>
        <w:t>‎</w:t>
      </w:r>
      <w:r w:rsidRPr="0080376C">
        <w:rPr>
          <w:rStyle w:val="1-Char"/>
          <w:rFonts w:hint="cs"/>
          <w:spacing w:val="2"/>
          <w:rtl/>
        </w:rPr>
        <w:t>نشست».</w:t>
      </w:r>
      <w:r w:rsidRPr="0080376C">
        <w:rPr>
          <w:rStyle w:val="1-Char"/>
          <w:spacing w:val="2"/>
          <w:vertAlign w:val="superscript"/>
          <w:rtl/>
        </w:rPr>
        <w:footnoteReference w:id="320"/>
      </w:r>
    </w:p>
    <w:p w:rsidR="006E4CC7" w:rsidRPr="00860562" w:rsidRDefault="006E4CC7" w:rsidP="005D5F97">
      <w:pPr>
        <w:ind w:firstLine="284"/>
        <w:jc w:val="both"/>
        <w:rPr>
          <w:rStyle w:val="1-Char"/>
          <w:rtl/>
        </w:rPr>
      </w:pPr>
      <w:r w:rsidRPr="00860562">
        <w:rPr>
          <w:rStyle w:val="1-Char"/>
          <w:rFonts w:hint="cs"/>
          <w:rtl/>
        </w:rPr>
        <w:t xml:space="preserve">سطیح نامش ربیع بن مسعود بن مازن بن ذئب بن عدی بن مازن غسان بود. و شق پسر صعب بن یشکر بن </w:t>
      </w:r>
      <w:r w:rsidR="00743B94" w:rsidRPr="00860562">
        <w:rPr>
          <w:rStyle w:val="1-Char"/>
          <w:rFonts w:hint="cs"/>
          <w:rtl/>
        </w:rPr>
        <w:t>اد</w:t>
      </w:r>
      <w:r w:rsidRPr="00860562">
        <w:rPr>
          <w:rStyle w:val="1-Char"/>
          <w:rFonts w:hint="cs"/>
          <w:rtl/>
        </w:rPr>
        <w:t>هم بن ا</w:t>
      </w:r>
      <w:r w:rsidR="00EF5167" w:rsidRPr="00860562">
        <w:rPr>
          <w:rStyle w:val="1-Char"/>
          <w:rFonts w:hint="cs"/>
          <w:rtl/>
        </w:rPr>
        <w:t>َ</w:t>
      </w:r>
      <w:r w:rsidRPr="00860562">
        <w:rPr>
          <w:rStyle w:val="1-Char"/>
          <w:rFonts w:hint="cs"/>
          <w:rtl/>
        </w:rPr>
        <w:t>فرک بن قسر بن عبقر بن أثمار بن نزار بود که أنمار پدر بجیله و خ</w:t>
      </w:r>
      <w:r w:rsidR="00813782" w:rsidRPr="00860562">
        <w:rPr>
          <w:rStyle w:val="1-Char"/>
          <w:rFonts w:hint="cs"/>
          <w:rtl/>
        </w:rPr>
        <w:t>ث</w:t>
      </w:r>
      <w:r w:rsidRPr="00860562">
        <w:rPr>
          <w:rStyle w:val="1-Char"/>
          <w:rFonts w:hint="cs"/>
          <w:rtl/>
        </w:rPr>
        <w:t>عم بود.</w:t>
      </w:r>
      <w:r w:rsidRPr="00860562">
        <w:rPr>
          <w:rStyle w:val="1-Char"/>
          <w:vertAlign w:val="superscript"/>
          <w:rtl/>
        </w:rPr>
        <w:footnoteReference w:id="321"/>
      </w:r>
    </w:p>
    <w:p w:rsidR="006E4CC7" w:rsidRPr="00860562" w:rsidRDefault="006E4CC7" w:rsidP="005D5F97">
      <w:pPr>
        <w:ind w:firstLine="284"/>
        <w:jc w:val="both"/>
        <w:rPr>
          <w:rStyle w:val="1-Char"/>
          <w:rtl/>
        </w:rPr>
      </w:pPr>
      <w:r w:rsidRPr="00860562">
        <w:rPr>
          <w:rStyle w:val="1-Char"/>
          <w:rFonts w:hint="cs"/>
          <w:rtl/>
        </w:rPr>
        <w:t>از اخبار شق و سطیح می</w:t>
      </w:r>
      <w:r w:rsidRPr="00860562">
        <w:rPr>
          <w:rStyle w:val="1-Char"/>
          <w:rFonts w:hint="cs"/>
          <w:cs/>
        </w:rPr>
        <w:t>‎</w:t>
      </w:r>
      <w:r w:rsidRPr="00860562">
        <w:rPr>
          <w:rStyle w:val="1-Char"/>
          <w:rFonts w:hint="cs"/>
          <w:rtl/>
        </w:rPr>
        <w:t>توان به این</w:t>
      </w:r>
      <w:r w:rsidR="000F2381" w:rsidRPr="00860562">
        <w:rPr>
          <w:rStyle w:val="1-Char"/>
          <w:rFonts w:hint="cs"/>
          <w:rtl/>
        </w:rPr>
        <w:t xml:space="preserve"> جریان</w:t>
      </w:r>
      <w:r w:rsidRPr="00860562">
        <w:rPr>
          <w:rStyle w:val="1-Char"/>
          <w:rFonts w:hint="cs"/>
          <w:rtl/>
        </w:rPr>
        <w:t xml:space="preserve"> اشاره کرد که ربیعه بن نضر پادشاه یمن خوابی وحشتناک دید و به شدت ترسید. </w:t>
      </w:r>
      <w:r w:rsidR="000F2381" w:rsidRPr="00860562">
        <w:rPr>
          <w:rStyle w:val="1-Char"/>
          <w:rFonts w:hint="cs"/>
          <w:rtl/>
        </w:rPr>
        <w:t>از این رو</w:t>
      </w:r>
      <w:r w:rsidRPr="00860562">
        <w:rPr>
          <w:rStyle w:val="1-Char"/>
          <w:rFonts w:hint="cs"/>
          <w:rtl/>
        </w:rPr>
        <w:t xml:space="preserve"> تمام کاهنان، </w:t>
      </w:r>
      <w:r w:rsidR="000F2381" w:rsidRPr="00860562">
        <w:rPr>
          <w:rStyle w:val="1-Char"/>
          <w:rFonts w:hint="cs"/>
          <w:rtl/>
        </w:rPr>
        <w:t>جادوگران</w:t>
      </w:r>
      <w:r w:rsidRPr="00860562">
        <w:rPr>
          <w:rStyle w:val="1-Char"/>
          <w:rFonts w:hint="cs"/>
          <w:rtl/>
        </w:rPr>
        <w:t>، فالگیران و طالع بینان سرزمینش را گرد آورد و به</w:t>
      </w:r>
      <w:r w:rsidR="00540F57">
        <w:rPr>
          <w:rStyle w:val="1-Char"/>
          <w:rFonts w:hint="cs"/>
          <w:rtl/>
        </w:rPr>
        <w:t xml:space="preserve"> آن‌ها </w:t>
      </w:r>
      <w:r w:rsidRPr="00860562">
        <w:rPr>
          <w:rStyle w:val="1-Char"/>
          <w:rFonts w:hint="cs"/>
          <w:rtl/>
        </w:rPr>
        <w:t>گفت: من خوابی</w:t>
      </w:r>
      <w:r w:rsidR="000F2381" w:rsidRPr="00860562">
        <w:rPr>
          <w:rStyle w:val="1-Char"/>
          <w:rFonts w:hint="cs"/>
          <w:rtl/>
        </w:rPr>
        <w:t xml:space="preserve"> وحشتناک</w:t>
      </w:r>
      <w:r w:rsidRPr="00860562">
        <w:rPr>
          <w:rStyle w:val="1-Char"/>
          <w:rFonts w:hint="cs"/>
          <w:rtl/>
        </w:rPr>
        <w:t xml:space="preserve"> دیده</w:t>
      </w:r>
      <w:r w:rsidRPr="00860562">
        <w:rPr>
          <w:rStyle w:val="1-Char"/>
          <w:rFonts w:hint="cs"/>
          <w:cs/>
        </w:rPr>
        <w:t>‎</w:t>
      </w:r>
      <w:r w:rsidRPr="00860562">
        <w:rPr>
          <w:rStyle w:val="1-Char"/>
          <w:rFonts w:hint="cs"/>
          <w:rtl/>
        </w:rPr>
        <w:t xml:space="preserve">ام و به شدت مرا سراسیمه کرده است، آن </w:t>
      </w:r>
      <w:r w:rsidR="0096737D" w:rsidRPr="00860562">
        <w:rPr>
          <w:rStyle w:val="1-Char"/>
          <w:rFonts w:hint="cs"/>
          <w:rtl/>
        </w:rPr>
        <w:t>را برایم تعبیر کنید.</w:t>
      </w:r>
      <w:r w:rsidRPr="00860562">
        <w:rPr>
          <w:rStyle w:val="1-Char"/>
          <w:rFonts w:hint="cs"/>
          <w:rtl/>
        </w:rPr>
        <w:t xml:space="preserve"> گفتند: خواب را بیان کن تا تعبیر</w:t>
      </w:r>
      <w:r w:rsidR="0096737D" w:rsidRPr="00860562">
        <w:rPr>
          <w:rStyle w:val="1-Char"/>
          <w:rFonts w:hint="cs"/>
          <w:rtl/>
        </w:rPr>
        <w:t xml:space="preserve"> کنیم</w:t>
      </w:r>
      <w:r w:rsidRPr="00860562">
        <w:rPr>
          <w:rStyle w:val="1-Char"/>
          <w:rFonts w:hint="cs"/>
          <w:rtl/>
        </w:rPr>
        <w:t>.</w:t>
      </w:r>
      <w:r w:rsidR="0096737D" w:rsidRPr="00860562">
        <w:rPr>
          <w:rStyle w:val="1-Char"/>
          <w:rFonts w:hint="cs"/>
          <w:rtl/>
        </w:rPr>
        <w:t xml:space="preserve"> او گفت:</w:t>
      </w:r>
      <w:r w:rsidRPr="00860562">
        <w:rPr>
          <w:rStyle w:val="1-Char"/>
          <w:rFonts w:hint="cs"/>
          <w:rtl/>
        </w:rPr>
        <w:t xml:space="preserve"> اگر خوابم را بگویم، به تعبیرهای شما اطمینان نخواهم داشت، بنابراین تنها کسی تعبیر آن را می</w:t>
      </w:r>
      <w:r w:rsidRPr="00860562">
        <w:rPr>
          <w:rStyle w:val="1-Char"/>
          <w:rFonts w:hint="cs"/>
          <w:cs/>
        </w:rPr>
        <w:t>‎</w:t>
      </w:r>
      <w:r w:rsidRPr="00860562">
        <w:rPr>
          <w:rStyle w:val="1-Char"/>
          <w:rFonts w:hint="cs"/>
          <w:rtl/>
        </w:rPr>
        <w:t>داند که پیش از این که من بگویم از خواب من خبر داشته باشد، و تأویلش را بفهمد و بداند. یکی گفت: اگر پادشاه چن</w:t>
      </w:r>
      <w:r w:rsidR="00FA4EC9" w:rsidRPr="00860562">
        <w:rPr>
          <w:rStyle w:val="1-Char"/>
          <w:rFonts w:hint="cs"/>
          <w:rtl/>
        </w:rPr>
        <w:t xml:space="preserve">ین </w:t>
      </w:r>
      <w:r w:rsidRPr="00860562">
        <w:rPr>
          <w:rStyle w:val="1-Char"/>
          <w:rFonts w:hint="cs"/>
          <w:rtl/>
        </w:rPr>
        <w:t>می</w:t>
      </w:r>
      <w:r w:rsidRPr="005D5F97">
        <w:rPr>
          <w:rFonts w:hint="cs"/>
          <w:sz w:val="2"/>
          <w:szCs w:val="2"/>
          <w:rtl/>
          <w:lang w:bidi="fa-IR"/>
        </w:rPr>
        <w:t xml:space="preserve"> </w:t>
      </w:r>
      <w:r w:rsidRPr="00860562">
        <w:rPr>
          <w:rStyle w:val="1-Char"/>
          <w:rFonts w:hint="cs"/>
          <w:rtl/>
        </w:rPr>
        <w:t>خواهد باید به سطیح و شق خبر بدهد، زیرا هیچ کس آگاه</w:t>
      </w:r>
      <w:r w:rsidRPr="00860562">
        <w:rPr>
          <w:rStyle w:val="1-Char"/>
          <w:rFonts w:hint="cs"/>
          <w:cs/>
        </w:rPr>
        <w:t>‎</w:t>
      </w:r>
      <w:r w:rsidRPr="00860562">
        <w:rPr>
          <w:rStyle w:val="1-Char"/>
          <w:rFonts w:hint="cs"/>
          <w:rtl/>
        </w:rPr>
        <w:t>تر از</w:t>
      </w:r>
      <w:r w:rsidR="00540F57">
        <w:rPr>
          <w:rStyle w:val="1-Char"/>
          <w:rFonts w:hint="cs"/>
          <w:rtl/>
        </w:rPr>
        <w:t xml:space="preserve"> آن‌ها </w:t>
      </w:r>
      <w:r w:rsidRPr="00860562">
        <w:rPr>
          <w:rStyle w:val="1-Char"/>
          <w:rFonts w:hint="cs"/>
          <w:rtl/>
        </w:rPr>
        <w:t>نیست، و حتماً پاسخ پادشاه را خواهند داد.</w:t>
      </w:r>
    </w:p>
    <w:p w:rsidR="006E4CC7" w:rsidRPr="00860562" w:rsidRDefault="006E4CC7" w:rsidP="005D5F97">
      <w:pPr>
        <w:ind w:firstLine="284"/>
        <w:jc w:val="both"/>
        <w:rPr>
          <w:rStyle w:val="1-Char"/>
          <w:rtl/>
        </w:rPr>
      </w:pPr>
      <w:r w:rsidRPr="00860562">
        <w:rPr>
          <w:rStyle w:val="1-Char"/>
          <w:rFonts w:hint="cs"/>
          <w:rtl/>
        </w:rPr>
        <w:t>پادشاه</w:t>
      </w:r>
      <w:r w:rsidR="00540F57">
        <w:rPr>
          <w:rStyle w:val="1-Char"/>
          <w:rFonts w:hint="cs"/>
          <w:rtl/>
        </w:rPr>
        <w:t xml:space="preserve"> آن‌ها </w:t>
      </w:r>
      <w:r w:rsidRPr="00860562">
        <w:rPr>
          <w:rStyle w:val="1-Char"/>
          <w:rFonts w:hint="cs"/>
          <w:rtl/>
        </w:rPr>
        <w:t xml:space="preserve">را فرا خواند، سطیح </w:t>
      </w:r>
      <w:r w:rsidR="0096737D" w:rsidRPr="00860562">
        <w:rPr>
          <w:rStyle w:val="1-Char"/>
          <w:rFonts w:hint="cs"/>
          <w:rtl/>
        </w:rPr>
        <w:t xml:space="preserve">قبل </w:t>
      </w:r>
      <w:r w:rsidRPr="00860562">
        <w:rPr>
          <w:rStyle w:val="1-Char"/>
          <w:rFonts w:hint="cs"/>
          <w:rtl/>
        </w:rPr>
        <w:t xml:space="preserve">از شق رسید، پادشاه به او گفت: </w:t>
      </w:r>
      <w:r w:rsidR="00813782" w:rsidRPr="00860562">
        <w:rPr>
          <w:rStyle w:val="1-Char"/>
          <w:rFonts w:hint="cs"/>
          <w:rtl/>
        </w:rPr>
        <w:t>م</w:t>
      </w:r>
      <w:r w:rsidRPr="00860562">
        <w:rPr>
          <w:rStyle w:val="1-Char"/>
          <w:rFonts w:hint="cs"/>
          <w:rtl/>
        </w:rPr>
        <w:t>ن خوابی هولناک دیده</w:t>
      </w:r>
      <w:r w:rsidRPr="00860562">
        <w:rPr>
          <w:rStyle w:val="1-Char"/>
          <w:rFonts w:hint="cs"/>
          <w:cs/>
        </w:rPr>
        <w:t>‎</w:t>
      </w:r>
      <w:r w:rsidRPr="00860562">
        <w:rPr>
          <w:rStyle w:val="1-Char"/>
          <w:rFonts w:hint="cs"/>
          <w:rtl/>
        </w:rPr>
        <w:t xml:space="preserve">ام </w:t>
      </w:r>
      <w:r w:rsidR="0096737D" w:rsidRPr="00860562">
        <w:rPr>
          <w:rStyle w:val="1-Char"/>
          <w:rFonts w:hint="cs"/>
          <w:rtl/>
        </w:rPr>
        <w:t>که</w:t>
      </w:r>
      <w:r w:rsidRPr="00860562">
        <w:rPr>
          <w:rStyle w:val="1-Char"/>
          <w:rFonts w:hint="cs"/>
          <w:rtl/>
        </w:rPr>
        <w:t xml:space="preserve"> </w:t>
      </w:r>
      <w:r w:rsidR="0096737D" w:rsidRPr="00860562">
        <w:rPr>
          <w:rStyle w:val="1-Char"/>
          <w:rFonts w:hint="cs"/>
          <w:rtl/>
        </w:rPr>
        <w:t>م</w:t>
      </w:r>
      <w:r w:rsidRPr="00860562">
        <w:rPr>
          <w:rStyle w:val="1-Char"/>
          <w:rFonts w:hint="cs"/>
          <w:rtl/>
        </w:rPr>
        <w:t>را آشفته و سراسیمه کرده است، آن خواب چه بود</w:t>
      </w:r>
      <w:r w:rsidR="0096737D" w:rsidRPr="00860562">
        <w:rPr>
          <w:rStyle w:val="1-Char"/>
          <w:rFonts w:hint="cs"/>
          <w:rtl/>
        </w:rPr>
        <w:t>؟</w:t>
      </w:r>
      <w:r w:rsidRPr="00860562">
        <w:rPr>
          <w:rStyle w:val="1-Char"/>
          <w:rFonts w:hint="cs"/>
          <w:rtl/>
        </w:rPr>
        <w:t xml:space="preserve"> اگر درست بگویی،</w:t>
      </w:r>
      <w:r w:rsidR="0096737D" w:rsidRPr="00860562">
        <w:rPr>
          <w:rStyle w:val="1-Char"/>
          <w:rFonts w:hint="cs"/>
          <w:rtl/>
        </w:rPr>
        <w:t xml:space="preserve"> آن را درست</w:t>
      </w:r>
      <w:r w:rsidRPr="00860562">
        <w:rPr>
          <w:rStyle w:val="1-Char"/>
          <w:rFonts w:hint="cs"/>
          <w:rtl/>
        </w:rPr>
        <w:t xml:space="preserve"> تعبیر خواهی </w:t>
      </w:r>
      <w:r w:rsidR="0096737D" w:rsidRPr="00860562">
        <w:rPr>
          <w:rStyle w:val="1-Char"/>
          <w:rFonts w:hint="cs"/>
          <w:rtl/>
        </w:rPr>
        <w:t>کرد</w:t>
      </w:r>
      <w:r w:rsidRPr="00860562">
        <w:rPr>
          <w:rStyle w:val="1-Char"/>
          <w:rFonts w:hint="cs"/>
          <w:rtl/>
        </w:rPr>
        <w:t>. سطیح بی</w:t>
      </w:r>
      <w:r w:rsidRPr="00860562">
        <w:rPr>
          <w:rStyle w:val="1-Char"/>
          <w:rFonts w:hint="cs"/>
          <w:cs/>
        </w:rPr>
        <w:t>‎</w:t>
      </w:r>
      <w:r w:rsidRPr="00860562">
        <w:rPr>
          <w:rStyle w:val="1-Char"/>
          <w:rFonts w:hint="cs"/>
          <w:rtl/>
        </w:rPr>
        <w:t>درنگ چنین گفت: این کار را می</w:t>
      </w:r>
      <w:r w:rsidRPr="00860562">
        <w:rPr>
          <w:rStyle w:val="1-Char"/>
          <w:rFonts w:hint="cs"/>
          <w:cs/>
        </w:rPr>
        <w:t>‎</w:t>
      </w:r>
      <w:r w:rsidRPr="00860562">
        <w:rPr>
          <w:rStyle w:val="1-Char"/>
          <w:rFonts w:hint="cs"/>
          <w:rtl/>
        </w:rPr>
        <w:t>کنم، تو شعله</w:t>
      </w:r>
      <w:r w:rsidR="00351FFA" w:rsidRPr="005D5F97">
        <w:rPr>
          <w:rFonts w:hint="cs"/>
          <w:sz w:val="2"/>
          <w:szCs w:val="2"/>
          <w:rtl/>
          <w:lang w:bidi="fa-IR"/>
        </w:rPr>
        <w:t xml:space="preserve">‌ی </w:t>
      </w:r>
      <w:r w:rsidRPr="00860562">
        <w:rPr>
          <w:rStyle w:val="1-Char"/>
          <w:rFonts w:hint="cs"/>
          <w:rtl/>
        </w:rPr>
        <w:t>آتشی دیده</w:t>
      </w:r>
      <w:r w:rsidRPr="00860562">
        <w:rPr>
          <w:rStyle w:val="1-Char"/>
          <w:rFonts w:hint="cs"/>
          <w:cs/>
        </w:rPr>
        <w:t>‎</w:t>
      </w:r>
      <w:r w:rsidRPr="00860562">
        <w:rPr>
          <w:rStyle w:val="1-Char"/>
          <w:rFonts w:hint="cs"/>
          <w:rtl/>
        </w:rPr>
        <w:t>ای که از تاریکی (روی دریا) درخشیده و به زمین</w:t>
      </w:r>
      <w:r w:rsidR="0096737D" w:rsidRPr="005D5F97">
        <w:rPr>
          <w:rFonts w:hint="cs"/>
          <w:sz w:val="2"/>
          <w:szCs w:val="2"/>
          <w:rtl/>
          <w:lang w:bidi="fa-IR"/>
        </w:rPr>
        <w:t xml:space="preserve"> </w:t>
      </w:r>
      <w:r w:rsidRPr="00860562">
        <w:rPr>
          <w:rStyle w:val="1-Char"/>
          <w:rFonts w:hint="cs"/>
          <w:rtl/>
        </w:rPr>
        <w:t>های اطراف دریا افتاده و هر ذی روحی را طعمه</w:t>
      </w:r>
      <w:r w:rsidRPr="00860562">
        <w:rPr>
          <w:rStyle w:val="1-Char"/>
          <w:rFonts w:hint="cs"/>
          <w:cs/>
        </w:rPr>
        <w:t>‎</w:t>
      </w:r>
      <w:r w:rsidRPr="00860562">
        <w:rPr>
          <w:rStyle w:val="1-Char"/>
          <w:rFonts w:hint="cs"/>
          <w:rtl/>
        </w:rPr>
        <w:t xml:space="preserve">ی خود </w:t>
      </w:r>
      <w:r w:rsidR="0096737D" w:rsidRPr="00860562">
        <w:rPr>
          <w:rStyle w:val="1-Char"/>
          <w:rFonts w:hint="cs"/>
          <w:rtl/>
        </w:rPr>
        <w:t>قرار داده است.</w:t>
      </w:r>
    </w:p>
    <w:p w:rsidR="006E4CC7" w:rsidRPr="00860562" w:rsidRDefault="006E4CC7" w:rsidP="005D5F97">
      <w:pPr>
        <w:ind w:firstLine="284"/>
        <w:jc w:val="both"/>
        <w:rPr>
          <w:rStyle w:val="1-Char"/>
          <w:rtl/>
        </w:rPr>
      </w:pPr>
      <w:r w:rsidRPr="00860562">
        <w:rPr>
          <w:rStyle w:val="1-Char"/>
          <w:rFonts w:hint="cs"/>
          <w:rtl/>
        </w:rPr>
        <w:t>پادشاه گفت:</w:t>
      </w:r>
      <w:r w:rsidR="0096737D" w:rsidRPr="00860562">
        <w:rPr>
          <w:rStyle w:val="1-Char"/>
          <w:rFonts w:hint="cs"/>
          <w:rtl/>
        </w:rPr>
        <w:t xml:space="preserve"> ای سطیح!</w:t>
      </w:r>
      <w:r w:rsidRPr="00860562">
        <w:rPr>
          <w:rStyle w:val="1-Char"/>
          <w:rFonts w:hint="cs"/>
          <w:rtl/>
        </w:rPr>
        <w:t xml:space="preserve"> کاملاً درست بود تعبیر</w:t>
      </w:r>
      <w:r w:rsidR="0096737D" w:rsidRPr="00860562">
        <w:rPr>
          <w:rStyle w:val="1-Char"/>
          <w:rFonts w:hint="cs"/>
          <w:rtl/>
        </w:rPr>
        <w:t xml:space="preserve"> آن چیست؟</w:t>
      </w:r>
      <w:r w:rsidRPr="00860562">
        <w:rPr>
          <w:rStyle w:val="1-Char"/>
          <w:rFonts w:hint="cs"/>
          <w:rtl/>
        </w:rPr>
        <w:t xml:space="preserve"> </w:t>
      </w:r>
      <w:r w:rsidR="0096737D" w:rsidRPr="00860562">
        <w:rPr>
          <w:rStyle w:val="1-Char"/>
          <w:rFonts w:hint="cs"/>
          <w:rtl/>
        </w:rPr>
        <w:t>گفت:</w:t>
      </w:r>
      <w:r w:rsidRPr="00860562">
        <w:rPr>
          <w:rStyle w:val="1-Char"/>
          <w:rFonts w:hint="cs"/>
          <w:rtl/>
        </w:rPr>
        <w:t xml:space="preserve"> سوگند به افعی</w:t>
      </w:r>
      <w:r w:rsidRPr="00860562">
        <w:rPr>
          <w:rStyle w:val="1-Char"/>
          <w:rFonts w:hint="cs"/>
          <w:cs/>
        </w:rPr>
        <w:t>‎</w:t>
      </w:r>
      <w:r w:rsidRPr="00860562">
        <w:rPr>
          <w:rStyle w:val="1-Char"/>
          <w:rFonts w:hint="cs"/>
          <w:rtl/>
        </w:rPr>
        <w:t>های موجود در فاصله</w:t>
      </w:r>
      <w:r w:rsidRPr="00860562">
        <w:rPr>
          <w:rStyle w:val="1-Char"/>
          <w:rFonts w:hint="cs"/>
          <w:cs/>
        </w:rPr>
        <w:t>‎</w:t>
      </w:r>
      <w:r w:rsidRPr="00860562">
        <w:rPr>
          <w:rStyle w:val="1-Char"/>
          <w:rFonts w:hint="cs"/>
          <w:rtl/>
        </w:rPr>
        <w:t xml:space="preserve">ی </w:t>
      </w:r>
      <w:r w:rsidR="0096737D" w:rsidRPr="00860562">
        <w:rPr>
          <w:rStyle w:val="1-Char"/>
          <w:rFonts w:hint="cs"/>
          <w:rtl/>
        </w:rPr>
        <w:t>میان</w:t>
      </w:r>
      <w:r w:rsidRPr="00860562">
        <w:rPr>
          <w:rStyle w:val="1-Char"/>
          <w:rFonts w:hint="cs"/>
          <w:rtl/>
        </w:rPr>
        <w:t xml:space="preserve"> دو سرزمین سنگلاخی، </w:t>
      </w:r>
      <w:r w:rsidR="007255AB" w:rsidRPr="00860562">
        <w:rPr>
          <w:rStyle w:val="1-Char"/>
          <w:rFonts w:hint="cs"/>
          <w:rtl/>
        </w:rPr>
        <w:t>که</w:t>
      </w:r>
      <w:r w:rsidRPr="00860562">
        <w:rPr>
          <w:rStyle w:val="1-Char"/>
          <w:rFonts w:hint="cs"/>
          <w:rtl/>
        </w:rPr>
        <w:t xml:space="preserve"> حبشی</w:t>
      </w:r>
      <w:r w:rsidR="007255AB" w:rsidRPr="005D5F97">
        <w:rPr>
          <w:rFonts w:hint="cs"/>
          <w:sz w:val="2"/>
          <w:szCs w:val="2"/>
          <w:rtl/>
          <w:lang w:bidi="fa-IR"/>
        </w:rPr>
        <w:t xml:space="preserve"> </w:t>
      </w:r>
      <w:r w:rsidRPr="00860562">
        <w:rPr>
          <w:rStyle w:val="1-Char"/>
          <w:rFonts w:hint="cs"/>
          <w:rtl/>
        </w:rPr>
        <w:t xml:space="preserve">ها </w:t>
      </w:r>
      <w:r w:rsidR="007255AB" w:rsidRPr="00860562">
        <w:rPr>
          <w:rStyle w:val="1-Char"/>
          <w:rFonts w:hint="cs"/>
          <w:rtl/>
        </w:rPr>
        <w:t>به</w:t>
      </w:r>
      <w:r w:rsidRPr="00860562">
        <w:rPr>
          <w:rStyle w:val="1-Char"/>
          <w:rFonts w:hint="cs"/>
          <w:rtl/>
        </w:rPr>
        <w:t xml:space="preserve"> سرزمین شما </w:t>
      </w:r>
      <w:r w:rsidR="00E1700F" w:rsidRPr="00860562">
        <w:rPr>
          <w:rStyle w:val="1-Char"/>
          <w:rFonts w:hint="cs"/>
          <w:rtl/>
        </w:rPr>
        <w:t xml:space="preserve">حمله </w:t>
      </w:r>
      <w:r w:rsidRPr="00860562">
        <w:rPr>
          <w:rStyle w:val="1-Char"/>
          <w:rFonts w:hint="cs"/>
          <w:rtl/>
        </w:rPr>
        <w:t>می</w:t>
      </w:r>
      <w:r w:rsidRPr="00860562">
        <w:rPr>
          <w:rStyle w:val="1-Char"/>
          <w:rFonts w:hint="cs"/>
          <w:cs/>
        </w:rPr>
        <w:t>‎</w:t>
      </w:r>
      <w:r w:rsidR="00E1700F" w:rsidRPr="00860562">
        <w:rPr>
          <w:rStyle w:val="1-Char"/>
          <w:rFonts w:hint="cs"/>
          <w:rtl/>
        </w:rPr>
        <w:t>کنند</w:t>
      </w:r>
      <w:r w:rsidRPr="00860562">
        <w:rPr>
          <w:rStyle w:val="1-Char"/>
          <w:rFonts w:hint="cs"/>
          <w:rtl/>
        </w:rPr>
        <w:t xml:space="preserve">، و </w:t>
      </w:r>
      <w:r w:rsidR="00E1700F" w:rsidRPr="00860562">
        <w:rPr>
          <w:rStyle w:val="1-Char"/>
          <w:rFonts w:hint="cs"/>
          <w:rtl/>
        </w:rPr>
        <w:t>مناطق</w:t>
      </w:r>
      <w:r w:rsidRPr="00860562">
        <w:rPr>
          <w:rStyle w:val="1-Char"/>
          <w:rFonts w:hint="cs"/>
          <w:rtl/>
        </w:rPr>
        <w:t xml:space="preserve"> ا</w:t>
      </w:r>
      <w:r w:rsidR="00E1700F" w:rsidRPr="00860562">
        <w:rPr>
          <w:rStyle w:val="1-Char"/>
          <w:rFonts w:hint="cs"/>
          <w:rtl/>
        </w:rPr>
        <w:t>َ</w:t>
      </w:r>
      <w:r w:rsidRPr="00860562">
        <w:rPr>
          <w:rStyle w:val="1-Char"/>
          <w:rFonts w:hint="cs"/>
          <w:rtl/>
        </w:rPr>
        <w:t>بین و ج</w:t>
      </w:r>
      <w:r w:rsidR="00E1700F" w:rsidRPr="00860562">
        <w:rPr>
          <w:rStyle w:val="1-Char"/>
          <w:rFonts w:hint="cs"/>
          <w:rtl/>
        </w:rPr>
        <w:t>ُ</w:t>
      </w:r>
      <w:r w:rsidRPr="00860562">
        <w:rPr>
          <w:rStyle w:val="1-Char"/>
          <w:rFonts w:hint="cs"/>
          <w:rtl/>
        </w:rPr>
        <w:t>ر</w:t>
      </w:r>
      <w:r w:rsidR="00E1700F" w:rsidRPr="00860562">
        <w:rPr>
          <w:rStyle w:val="1-Char"/>
          <w:rFonts w:hint="cs"/>
          <w:rtl/>
        </w:rPr>
        <w:t>َ</w:t>
      </w:r>
      <w:r w:rsidRPr="00860562">
        <w:rPr>
          <w:rStyle w:val="1-Char"/>
          <w:rFonts w:hint="cs"/>
          <w:rtl/>
        </w:rPr>
        <w:t>ش را به تصرف خود در می</w:t>
      </w:r>
      <w:r w:rsidRPr="00860562">
        <w:rPr>
          <w:rStyle w:val="1-Char"/>
          <w:rFonts w:hint="eastAsia"/>
          <w:cs/>
        </w:rPr>
        <w:t>‎</w:t>
      </w:r>
      <w:r w:rsidRPr="00860562">
        <w:rPr>
          <w:rStyle w:val="1-Char"/>
          <w:rFonts w:hint="cs"/>
          <w:rtl/>
        </w:rPr>
        <w:t>آ</w:t>
      </w:r>
      <w:r w:rsidRPr="00860562">
        <w:rPr>
          <w:rStyle w:val="1-Char"/>
          <w:rFonts w:hint="cs"/>
          <w:cs/>
        </w:rPr>
        <w:t>‎</w:t>
      </w:r>
      <w:r w:rsidRPr="00860562">
        <w:rPr>
          <w:rStyle w:val="1-Char"/>
          <w:rFonts w:hint="cs"/>
          <w:rtl/>
        </w:rPr>
        <w:t>ورند.</w:t>
      </w:r>
    </w:p>
    <w:p w:rsidR="006E4CC7" w:rsidRPr="00860562" w:rsidRDefault="006E4CC7" w:rsidP="005D5F97">
      <w:pPr>
        <w:ind w:firstLine="284"/>
        <w:jc w:val="both"/>
        <w:rPr>
          <w:rStyle w:val="1-Char"/>
          <w:rtl/>
        </w:rPr>
      </w:pPr>
      <w:r w:rsidRPr="00860562">
        <w:rPr>
          <w:rStyle w:val="1-Char"/>
          <w:rFonts w:hint="cs"/>
          <w:rtl/>
        </w:rPr>
        <w:t>پادشاه به او گفت:</w:t>
      </w:r>
      <w:r w:rsidR="00E1700F" w:rsidRPr="00860562">
        <w:rPr>
          <w:rStyle w:val="1-Char"/>
          <w:rFonts w:hint="cs"/>
          <w:rtl/>
        </w:rPr>
        <w:t xml:space="preserve"> ای سطیح! سوگند به</w:t>
      </w:r>
      <w:r w:rsidRPr="00860562">
        <w:rPr>
          <w:rStyle w:val="1-Char"/>
          <w:rFonts w:hint="cs"/>
          <w:rtl/>
        </w:rPr>
        <w:t xml:space="preserve"> جان پدرت، این </w:t>
      </w:r>
      <w:r w:rsidR="00E1700F" w:rsidRPr="00860562">
        <w:rPr>
          <w:rStyle w:val="1-Char"/>
          <w:rFonts w:hint="cs"/>
          <w:rtl/>
        </w:rPr>
        <w:t>برای ما بسیار</w:t>
      </w:r>
      <w:r w:rsidRPr="00860562">
        <w:rPr>
          <w:rStyle w:val="1-Char"/>
          <w:rFonts w:hint="cs"/>
          <w:rtl/>
        </w:rPr>
        <w:t xml:space="preserve"> دردآور و سخت خواهد بود، ک</w:t>
      </w:r>
      <w:r w:rsidR="00E1700F" w:rsidRPr="00860562">
        <w:rPr>
          <w:rStyle w:val="1-Char"/>
          <w:rFonts w:hint="cs"/>
          <w:rtl/>
        </w:rPr>
        <w:t>َ</w:t>
      </w:r>
      <w:r w:rsidRPr="00860562">
        <w:rPr>
          <w:rStyle w:val="1-Char"/>
          <w:rFonts w:hint="cs"/>
          <w:rtl/>
        </w:rPr>
        <w:t xml:space="preserve">ی این اتفاق خواهد افتاد؟ آیا در زمان من یا پس از آن؟ گفت: نه مدتی پس از زمان تو، </w:t>
      </w:r>
      <w:r w:rsidR="00E1700F" w:rsidRPr="00860562">
        <w:rPr>
          <w:rStyle w:val="1-Char"/>
          <w:rFonts w:hint="cs"/>
          <w:rtl/>
        </w:rPr>
        <w:t>پس</w:t>
      </w:r>
      <w:r w:rsidRPr="00860562">
        <w:rPr>
          <w:rStyle w:val="1-Char"/>
          <w:rFonts w:hint="cs"/>
          <w:rtl/>
        </w:rPr>
        <w:t xml:space="preserve"> از شصت یا هفتاد سال که بگذرد. پادشاه پرسید: آیا این وضعیت</w:t>
      </w:r>
      <w:r w:rsidR="00E1700F" w:rsidRPr="00860562">
        <w:rPr>
          <w:rStyle w:val="1-Char"/>
          <w:rFonts w:hint="cs"/>
          <w:rtl/>
        </w:rPr>
        <w:t xml:space="preserve"> همچنان</w:t>
      </w:r>
      <w:r w:rsidRPr="00860562">
        <w:rPr>
          <w:rStyle w:val="1-Char"/>
          <w:rFonts w:hint="cs"/>
          <w:rtl/>
        </w:rPr>
        <w:t xml:space="preserve"> بر کشور </w:t>
      </w:r>
      <w:r w:rsidR="00E1700F" w:rsidRPr="00860562">
        <w:rPr>
          <w:rStyle w:val="1-Char"/>
          <w:rFonts w:hint="cs"/>
          <w:rtl/>
        </w:rPr>
        <w:t>ادامه</w:t>
      </w:r>
      <w:r w:rsidRPr="00860562">
        <w:rPr>
          <w:rStyle w:val="1-Char"/>
          <w:rFonts w:hint="cs"/>
          <w:rtl/>
        </w:rPr>
        <w:t xml:space="preserve"> خواهد داشت یا می</w:t>
      </w:r>
      <w:r w:rsidRPr="00860562">
        <w:rPr>
          <w:rStyle w:val="1-Char"/>
          <w:rFonts w:hint="cs"/>
          <w:cs/>
        </w:rPr>
        <w:t>‎</w:t>
      </w:r>
      <w:r w:rsidRPr="00860562">
        <w:rPr>
          <w:rStyle w:val="1-Char"/>
          <w:rFonts w:hint="cs"/>
          <w:rtl/>
        </w:rPr>
        <w:t xml:space="preserve">گذرد؟ جواب داد: خیر، تا هفتاد و چند سال </w:t>
      </w:r>
      <w:r w:rsidR="00E1700F" w:rsidRPr="00860562">
        <w:rPr>
          <w:rStyle w:val="1-Char"/>
          <w:rFonts w:hint="cs"/>
          <w:rtl/>
        </w:rPr>
        <w:t>چنین خواهد بود</w:t>
      </w:r>
      <w:r w:rsidRPr="00860562">
        <w:rPr>
          <w:rStyle w:val="1-Char"/>
          <w:rFonts w:hint="cs"/>
          <w:rtl/>
        </w:rPr>
        <w:t>، پس از آن یا کشته می</w:t>
      </w:r>
      <w:r w:rsidRPr="00860562">
        <w:rPr>
          <w:rStyle w:val="1-Char"/>
          <w:rFonts w:hint="cs"/>
          <w:cs/>
        </w:rPr>
        <w:t>‎</w:t>
      </w:r>
      <w:r w:rsidRPr="00860562">
        <w:rPr>
          <w:rStyle w:val="1-Char"/>
          <w:rFonts w:hint="cs"/>
          <w:rtl/>
        </w:rPr>
        <w:t>شوند یا فرار می</w:t>
      </w:r>
      <w:r w:rsidRPr="00860562">
        <w:rPr>
          <w:rStyle w:val="1-Char"/>
          <w:rFonts w:hint="cs"/>
          <w:cs/>
        </w:rPr>
        <w:t>‎</w:t>
      </w:r>
      <w:r w:rsidRPr="00860562">
        <w:rPr>
          <w:rStyle w:val="1-Char"/>
          <w:rFonts w:hint="cs"/>
          <w:rtl/>
        </w:rPr>
        <w:t>کنند. پرسید: چه کسی عهده</w:t>
      </w:r>
      <w:r w:rsidRPr="00860562">
        <w:rPr>
          <w:rStyle w:val="1-Char"/>
          <w:rFonts w:hint="cs"/>
          <w:cs/>
        </w:rPr>
        <w:t>‎</w:t>
      </w:r>
      <w:r w:rsidRPr="00860562">
        <w:rPr>
          <w:rStyle w:val="1-Char"/>
          <w:rFonts w:hint="cs"/>
          <w:rtl/>
        </w:rPr>
        <w:t>دار کشتن و اخراج آنهاست؟ گفت: ا</w:t>
      </w:r>
      <w:r w:rsidR="00E1700F" w:rsidRPr="00860562">
        <w:rPr>
          <w:rStyle w:val="1-Char"/>
          <w:rFonts w:hint="cs"/>
          <w:rtl/>
        </w:rPr>
        <w:t>ِ</w:t>
      </w:r>
      <w:r w:rsidRPr="00860562">
        <w:rPr>
          <w:rStyle w:val="1-Char"/>
          <w:rFonts w:hint="cs"/>
          <w:rtl/>
        </w:rPr>
        <w:t>رم بن ذی یزن،</w:t>
      </w:r>
      <w:r w:rsidRPr="00860562">
        <w:rPr>
          <w:rStyle w:val="1-Char"/>
          <w:vertAlign w:val="superscript"/>
          <w:rtl/>
        </w:rPr>
        <w:footnoteReference w:id="322"/>
      </w:r>
      <w:r w:rsidRPr="00860562">
        <w:rPr>
          <w:rStyle w:val="1-Char"/>
          <w:rFonts w:hint="cs"/>
          <w:rtl/>
        </w:rPr>
        <w:t xml:space="preserve"> از</w:t>
      </w:r>
      <w:r w:rsidR="00E1700F" w:rsidRPr="00860562">
        <w:rPr>
          <w:rStyle w:val="1-Char"/>
          <w:rFonts w:hint="cs"/>
          <w:rtl/>
        </w:rPr>
        <w:t xml:space="preserve"> سرزمین</w:t>
      </w:r>
      <w:r w:rsidRPr="00860562">
        <w:rPr>
          <w:rStyle w:val="1-Char"/>
          <w:rFonts w:hint="cs"/>
          <w:rtl/>
        </w:rPr>
        <w:t xml:space="preserve"> عدن بر</w:t>
      </w:r>
      <w:r w:rsidR="00540F57">
        <w:rPr>
          <w:rStyle w:val="1-Char"/>
          <w:rFonts w:hint="cs"/>
          <w:rtl/>
        </w:rPr>
        <w:t xml:space="preserve"> آن‌ها </w:t>
      </w:r>
      <w:r w:rsidRPr="00860562">
        <w:rPr>
          <w:rStyle w:val="1-Char"/>
          <w:rFonts w:hint="cs"/>
          <w:rtl/>
        </w:rPr>
        <w:t>می</w:t>
      </w:r>
      <w:r w:rsidRPr="00860562">
        <w:rPr>
          <w:rStyle w:val="1-Char"/>
          <w:rFonts w:hint="cs"/>
          <w:cs/>
        </w:rPr>
        <w:t>‎</w:t>
      </w:r>
      <w:r w:rsidRPr="00860562">
        <w:rPr>
          <w:rStyle w:val="1-Char"/>
          <w:rFonts w:hint="cs"/>
          <w:rtl/>
        </w:rPr>
        <w:t>شورد و یک نفر را در یمن باقی</w:t>
      </w:r>
      <w:r w:rsidR="005875FE">
        <w:rPr>
          <w:rStyle w:val="1-Char"/>
          <w:rFonts w:hint="cs"/>
          <w:rtl/>
        </w:rPr>
        <w:t xml:space="preserve"> نمی‌</w:t>
      </w:r>
      <w:r w:rsidRPr="00860562">
        <w:rPr>
          <w:rStyle w:val="1-Char"/>
          <w:rFonts w:hint="cs"/>
          <w:rtl/>
        </w:rPr>
        <w:t>گذارد. پادشاه دوباره پرسید: آیا همچنان</w:t>
      </w:r>
      <w:r w:rsidR="00E1700F" w:rsidRPr="00860562">
        <w:rPr>
          <w:rStyle w:val="1-Char"/>
          <w:rFonts w:hint="cs"/>
          <w:rtl/>
        </w:rPr>
        <w:t xml:space="preserve"> بر قدرتش باقی</w:t>
      </w:r>
      <w:r w:rsidRPr="00860562">
        <w:rPr>
          <w:rStyle w:val="1-Char"/>
          <w:rFonts w:hint="cs"/>
          <w:rtl/>
        </w:rPr>
        <w:t xml:space="preserve"> خواهد ماند؟ سطیح پاسخ داد: خیر، گفت: چه کسی این پادشاه را از بین می</w:t>
      </w:r>
      <w:r w:rsidRPr="00860562">
        <w:rPr>
          <w:rStyle w:val="1-Char"/>
          <w:rFonts w:hint="cs"/>
          <w:cs/>
        </w:rPr>
        <w:t>‎</w:t>
      </w:r>
      <w:r w:rsidRPr="00860562">
        <w:rPr>
          <w:rStyle w:val="1-Char"/>
          <w:rFonts w:hint="cs"/>
          <w:rtl/>
        </w:rPr>
        <w:t xml:space="preserve">برد؟ گفت: پیامبری منبع </w:t>
      </w:r>
      <w:r w:rsidR="00E1700F" w:rsidRPr="00860562">
        <w:rPr>
          <w:rStyle w:val="1-Char"/>
          <w:rFonts w:hint="cs"/>
          <w:rtl/>
        </w:rPr>
        <w:t>نیکی</w:t>
      </w:r>
      <w:r w:rsidRPr="00860562">
        <w:rPr>
          <w:rStyle w:val="1-Char"/>
          <w:rFonts w:hint="cs"/>
          <w:rtl/>
        </w:rPr>
        <w:t xml:space="preserve"> و احسان که از جانب مقامی</w:t>
      </w:r>
      <w:r w:rsidR="00E1700F" w:rsidRPr="00860562">
        <w:rPr>
          <w:rStyle w:val="1-Char"/>
          <w:rFonts w:hint="cs"/>
          <w:rtl/>
        </w:rPr>
        <w:t xml:space="preserve"> بلند</w:t>
      </w:r>
      <w:r w:rsidRPr="00860562">
        <w:rPr>
          <w:rStyle w:val="1-Char"/>
          <w:rFonts w:hint="cs"/>
          <w:rtl/>
        </w:rPr>
        <w:t xml:space="preserve"> به او وحی می</w:t>
      </w:r>
      <w:r w:rsidRPr="00860562">
        <w:rPr>
          <w:rStyle w:val="1-Char"/>
          <w:rFonts w:hint="cs"/>
          <w:cs/>
        </w:rPr>
        <w:t>‎</w:t>
      </w:r>
      <w:r w:rsidRPr="00860562">
        <w:rPr>
          <w:rStyle w:val="1-Char"/>
          <w:rFonts w:hint="cs"/>
          <w:rtl/>
        </w:rPr>
        <w:t>شود. پادشاه پرسید: این پیامبر از چه قبیله و طایفه</w:t>
      </w:r>
      <w:r w:rsidRPr="00860562">
        <w:rPr>
          <w:rStyle w:val="1-Char"/>
          <w:rFonts w:hint="cs"/>
          <w:cs/>
        </w:rPr>
        <w:t>‎</w:t>
      </w:r>
      <w:r w:rsidR="00E1700F" w:rsidRPr="00860562">
        <w:rPr>
          <w:rStyle w:val="1-Char"/>
          <w:rFonts w:hint="cs"/>
          <w:rtl/>
        </w:rPr>
        <w:t>ا</w:t>
      </w:r>
      <w:r w:rsidRPr="00860562">
        <w:rPr>
          <w:rStyle w:val="1-Char"/>
          <w:rFonts w:hint="cs"/>
          <w:rtl/>
        </w:rPr>
        <w:t>ی خواهد بود؟ گفت: از نوادگان غالب بن فهر بن مالک بن نضر، و تا آخر</w:t>
      </w:r>
      <w:r w:rsidR="00E1700F" w:rsidRPr="00860562">
        <w:rPr>
          <w:rStyle w:val="1-Char"/>
          <w:rFonts w:hint="cs"/>
          <w:rtl/>
        </w:rPr>
        <w:t xml:space="preserve"> </w:t>
      </w:r>
      <w:r w:rsidRPr="00860562">
        <w:rPr>
          <w:rStyle w:val="1-Char"/>
          <w:rFonts w:hint="cs"/>
          <w:rtl/>
        </w:rPr>
        <w:t xml:space="preserve">زمان پادشاهی </w:t>
      </w:r>
      <w:r w:rsidR="00E1700F" w:rsidRPr="00860562">
        <w:rPr>
          <w:rStyle w:val="1-Char"/>
          <w:rFonts w:hint="cs"/>
          <w:rtl/>
        </w:rPr>
        <w:t>ازآن</w:t>
      </w:r>
      <w:r w:rsidRPr="00860562">
        <w:rPr>
          <w:rStyle w:val="1-Char"/>
          <w:rFonts w:hint="cs"/>
          <w:rtl/>
        </w:rPr>
        <w:t xml:space="preserve"> قومش</w:t>
      </w:r>
      <w:r w:rsidR="00E1700F" w:rsidRPr="00860562">
        <w:rPr>
          <w:rStyle w:val="1-Char"/>
          <w:rFonts w:hint="cs"/>
          <w:rtl/>
        </w:rPr>
        <w:t xml:space="preserve"> باقی</w:t>
      </w:r>
      <w:r w:rsidRPr="00860562">
        <w:rPr>
          <w:rStyle w:val="1-Char"/>
          <w:rFonts w:hint="cs"/>
          <w:rtl/>
        </w:rPr>
        <w:t xml:space="preserve"> می</w:t>
      </w:r>
      <w:r w:rsidRPr="00860562">
        <w:rPr>
          <w:rStyle w:val="1-Char"/>
          <w:rFonts w:hint="cs"/>
          <w:cs/>
        </w:rPr>
        <w:t>‎</w:t>
      </w:r>
      <w:r w:rsidRPr="00860562">
        <w:rPr>
          <w:rStyle w:val="1-Char"/>
          <w:rFonts w:hint="cs"/>
          <w:rtl/>
        </w:rPr>
        <w:t>ماند.</w:t>
      </w:r>
    </w:p>
    <w:p w:rsidR="006E4CC7" w:rsidRPr="00860562" w:rsidRDefault="006E4CC7" w:rsidP="005D5F97">
      <w:pPr>
        <w:ind w:firstLine="284"/>
        <w:jc w:val="both"/>
        <w:rPr>
          <w:rStyle w:val="1-Char"/>
          <w:rtl/>
        </w:rPr>
      </w:pPr>
      <w:r w:rsidRPr="00860562">
        <w:rPr>
          <w:rStyle w:val="1-Char"/>
          <w:rFonts w:hint="cs"/>
          <w:rtl/>
        </w:rPr>
        <w:t>گفت: آیا روزگار، پایانی دارد؟ جواب داد: آری، روزی است که نخستین</w:t>
      </w:r>
      <w:r w:rsidR="00E1700F" w:rsidRPr="005D5F97">
        <w:rPr>
          <w:rFonts w:hint="cs"/>
          <w:sz w:val="2"/>
          <w:szCs w:val="2"/>
          <w:rtl/>
          <w:lang w:bidi="fa-IR"/>
        </w:rPr>
        <w:t xml:space="preserve"> </w:t>
      </w:r>
      <w:r w:rsidRPr="00860562">
        <w:rPr>
          <w:rStyle w:val="1-Char"/>
          <w:rFonts w:hint="cs"/>
          <w:rtl/>
        </w:rPr>
        <w:t>ها و آخرین</w:t>
      </w:r>
      <w:r w:rsidR="00E1700F" w:rsidRPr="005D5F97">
        <w:rPr>
          <w:rFonts w:hint="cs"/>
          <w:sz w:val="2"/>
          <w:szCs w:val="2"/>
          <w:rtl/>
          <w:lang w:bidi="fa-IR"/>
        </w:rPr>
        <w:t xml:space="preserve"> </w:t>
      </w:r>
      <w:r w:rsidRPr="00860562">
        <w:rPr>
          <w:rStyle w:val="1-Char"/>
          <w:rFonts w:hint="cs"/>
          <w:rtl/>
        </w:rPr>
        <w:t>ها در آن گ</w:t>
      </w:r>
      <w:r w:rsidR="00E1700F" w:rsidRPr="00860562">
        <w:rPr>
          <w:rStyle w:val="1-Char"/>
          <w:rFonts w:hint="cs"/>
          <w:rtl/>
        </w:rPr>
        <w:t>ِ</w:t>
      </w:r>
      <w:r w:rsidRPr="00860562">
        <w:rPr>
          <w:rStyle w:val="1-Char"/>
          <w:rFonts w:hint="cs"/>
          <w:rtl/>
        </w:rPr>
        <w:t>رد می</w:t>
      </w:r>
      <w:r w:rsidRPr="00860562">
        <w:rPr>
          <w:rStyle w:val="1-Char"/>
          <w:rFonts w:hint="cs"/>
          <w:cs/>
        </w:rPr>
        <w:t>‎</w:t>
      </w:r>
      <w:r w:rsidRPr="00860562">
        <w:rPr>
          <w:rStyle w:val="1-Char"/>
          <w:rFonts w:hint="cs"/>
          <w:rtl/>
        </w:rPr>
        <w:t>آیند، نیکوکاران به گوهر خوشبختی می</w:t>
      </w:r>
      <w:r w:rsidRPr="00860562">
        <w:rPr>
          <w:rStyle w:val="1-Char"/>
          <w:rFonts w:hint="eastAsia"/>
          <w:cs/>
        </w:rPr>
        <w:t>‎</w:t>
      </w:r>
      <w:r w:rsidRPr="00860562">
        <w:rPr>
          <w:rStyle w:val="1-Char"/>
          <w:rFonts w:hint="cs"/>
          <w:rtl/>
        </w:rPr>
        <w:t>رسند و بدکاران به خاک سیه</w:t>
      </w:r>
      <w:r w:rsidRPr="00860562">
        <w:rPr>
          <w:rStyle w:val="1-Char"/>
          <w:rFonts w:hint="cs"/>
          <w:cs/>
        </w:rPr>
        <w:t>‎</w:t>
      </w:r>
      <w:r w:rsidRPr="00860562">
        <w:rPr>
          <w:rStyle w:val="1-Char"/>
          <w:rFonts w:hint="cs"/>
          <w:rtl/>
        </w:rPr>
        <w:t>روزی می</w:t>
      </w:r>
      <w:r w:rsidRPr="00860562">
        <w:rPr>
          <w:rStyle w:val="1-Char"/>
          <w:rFonts w:hint="cs"/>
          <w:cs/>
        </w:rPr>
        <w:t>‎</w:t>
      </w:r>
      <w:r w:rsidRPr="00860562">
        <w:rPr>
          <w:rStyle w:val="1-Char"/>
          <w:rFonts w:hint="cs"/>
          <w:rtl/>
        </w:rPr>
        <w:t>نشینند. پادشاه به شگفتی پرسید: آنچه خبر می</w:t>
      </w:r>
      <w:r w:rsidRPr="00860562">
        <w:rPr>
          <w:rStyle w:val="1-Char"/>
          <w:rFonts w:hint="eastAsia"/>
          <w:cs/>
        </w:rPr>
        <w:t>‎</w:t>
      </w:r>
      <w:r w:rsidRPr="00860562">
        <w:rPr>
          <w:rStyle w:val="1-Char"/>
          <w:rFonts w:hint="cs"/>
          <w:rtl/>
        </w:rPr>
        <w:t xml:space="preserve">دهی حقیقت </w:t>
      </w:r>
      <w:r w:rsidR="00D363D3" w:rsidRPr="00860562">
        <w:rPr>
          <w:rStyle w:val="1-Char"/>
          <w:rFonts w:hint="cs"/>
          <w:rtl/>
        </w:rPr>
        <w:t>است؟ پاسخ داد: بله، سوگند به شب</w:t>
      </w:r>
      <w:r w:rsidR="00D363D3" w:rsidRPr="00860562">
        <w:rPr>
          <w:rStyle w:val="1-Char"/>
          <w:rFonts w:hint="cs"/>
          <w:cs/>
        </w:rPr>
        <w:t>‎</w:t>
      </w:r>
      <w:r w:rsidR="00E1700F" w:rsidRPr="00860562">
        <w:rPr>
          <w:rStyle w:val="1-Char"/>
          <w:rFonts w:hint="cs"/>
          <w:rtl/>
        </w:rPr>
        <w:t xml:space="preserve"> </w:t>
      </w:r>
      <w:r w:rsidRPr="00860562">
        <w:rPr>
          <w:rStyle w:val="1-Char"/>
          <w:rFonts w:hint="cs"/>
          <w:rtl/>
        </w:rPr>
        <w:t>هنگام و سپیده</w:t>
      </w:r>
      <w:r w:rsidRPr="00860562">
        <w:rPr>
          <w:rStyle w:val="1-Char"/>
          <w:rFonts w:hint="cs"/>
          <w:cs/>
        </w:rPr>
        <w:t>‎</w:t>
      </w:r>
      <w:r w:rsidRPr="00860562">
        <w:rPr>
          <w:rStyle w:val="1-Char"/>
          <w:rFonts w:hint="cs"/>
          <w:rtl/>
        </w:rPr>
        <w:t>دمان و افق هنگامی که می</w:t>
      </w:r>
      <w:r w:rsidRPr="00860562">
        <w:rPr>
          <w:rStyle w:val="1-Char"/>
          <w:rFonts w:hint="cs"/>
          <w:cs/>
        </w:rPr>
        <w:t>‎</w:t>
      </w:r>
      <w:r w:rsidRPr="00860562">
        <w:rPr>
          <w:rStyle w:val="1-Char"/>
          <w:rFonts w:hint="cs"/>
          <w:rtl/>
        </w:rPr>
        <w:t>گیرد، آنچه به تو خبر دادم، حقیقت است.</w:t>
      </w:r>
    </w:p>
    <w:p w:rsidR="006E4CC7" w:rsidRPr="00860562" w:rsidRDefault="006A51A8" w:rsidP="005D5F97">
      <w:pPr>
        <w:ind w:firstLine="284"/>
        <w:jc w:val="both"/>
        <w:rPr>
          <w:rStyle w:val="1-Char"/>
          <w:rtl/>
        </w:rPr>
      </w:pPr>
      <w:r w:rsidRPr="00860562">
        <w:rPr>
          <w:rStyle w:val="1-Char"/>
          <w:rFonts w:hint="cs"/>
          <w:rtl/>
        </w:rPr>
        <w:t>س</w:t>
      </w:r>
      <w:r w:rsidR="006E4CC7" w:rsidRPr="00860562">
        <w:rPr>
          <w:rStyle w:val="1-Char"/>
          <w:rFonts w:hint="cs"/>
          <w:rtl/>
        </w:rPr>
        <w:t xml:space="preserve">پس شق </w:t>
      </w:r>
      <w:r w:rsidR="00E1700F" w:rsidRPr="00860562">
        <w:rPr>
          <w:rStyle w:val="1-Char"/>
          <w:rFonts w:hint="cs"/>
          <w:rtl/>
        </w:rPr>
        <w:t>آم</w:t>
      </w:r>
      <w:r w:rsidR="006E4CC7" w:rsidRPr="00860562">
        <w:rPr>
          <w:rStyle w:val="1-Char"/>
          <w:rFonts w:hint="cs"/>
          <w:rtl/>
        </w:rPr>
        <w:t xml:space="preserve">د، همان سؤالهایی که از سطیح پرسیده بود، از </w:t>
      </w:r>
      <w:r w:rsidRPr="00860562">
        <w:rPr>
          <w:rStyle w:val="1-Char"/>
          <w:rFonts w:hint="cs"/>
          <w:rtl/>
        </w:rPr>
        <w:t>ا</w:t>
      </w:r>
      <w:r w:rsidR="006E4CC7" w:rsidRPr="00860562">
        <w:rPr>
          <w:rStyle w:val="1-Char"/>
          <w:rFonts w:hint="cs"/>
          <w:rtl/>
        </w:rPr>
        <w:t xml:space="preserve">و هم پرسید. اما پاسخهای سطیح را از او مخفی نگه داشت، تا ببیند آیا </w:t>
      </w:r>
      <w:r w:rsidR="00E1700F" w:rsidRPr="00860562">
        <w:rPr>
          <w:rStyle w:val="1-Char"/>
          <w:rFonts w:hint="cs"/>
          <w:rtl/>
        </w:rPr>
        <w:t>پاسخ</w:t>
      </w:r>
      <w:r w:rsidR="00E1700F" w:rsidRPr="005D5F97">
        <w:rPr>
          <w:rFonts w:hint="cs"/>
          <w:sz w:val="2"/>
          <w:szCs w:val="2"/>
          <w:rtl/>
          <w:lang w:bidi="fa-IR"/>
        </w:rPr>
        <w:t xml:space="preserve"> </w:t>
      </w:r>
      <w:r w:rsidR="00E1700F" w:rsidRPr="00860562">
        <w:rPr>
          <w:rStyle w:val="1-Char"/>
          <w:rFonts w:hint="cs"/>
          <w:rtl/>
        </w:rPr>
        <w:t>هایشان</w:t>
      </w:r>
      <w:r w:rsidR="006E4CC7" w:rsidRPr="00860562">
        <w:rPr>
          <w:rStyle w:val="1-Char"/>
          <w:rFonts w:hint="cs"/>
          <w:rtl/>
        </w:rPr>
        <w:t xml:space="preserve"> </w:t>
      </w:r>
      <w:r w:rsidR="00E1700F" w:rsidRPr="00860562">
        <w:rPr>
          <w:rStyle w:val="1-Char"/>
          <w:rFonts w:hint="cs"/>
          <w:rtl/>
        </w:rPr>
        <w:t>مشترک هستند؟</w:t>
      </w:r>
      <w:r w:rsidR="006E4CC7" w:rsidRPr="00860562">
        <w:rPr>
          <w:rStyle w:val="1-Char"/>
          <w:rFonts w:hint="cs"/>
          <w:rtl/>
        </w:rPr>
        <w:t xml:space="preserve"> شق هم گفت: آری، تو شعله</w:t>
      </w:r>
      <w:r w:rsidR="006E4CC7" w:rsidRPr="00860562">
        <w:rPr>
          <w:rStyle w:val="1-Char"/>
          <w:rFonts w:hint="cs"/>
          <w:cs/>
        </w:rPr>
        <w:t>‎</w:t>
      </w:r>
      <w:r w:rsidR="006E4CC7" w:rsidRPr="00860562">
        <w:rPr>
          <w:rStyle w:val="1-Char"/>
          <w:rFonts w:hint="cs"/>
          <w:rtl/>
        </w:rPr>
        <w:t>ی آتشی دیده</w:t>
      </w:r>
      <w:r w:rsidR="006E4CC7" w:rsidRPr="00860562">
        <w:rPr>
          <w:rStyle w:val="1-Char"/>
          <w:rFonts w:hint="cs"/>
          <w:cs/>
        </w:rPr>
        <w:t>‎</w:t>
      </w:r>
      <w:r w:rsidR="006E4CC7" w:rsidRPr="00860562">
        <w:rPr>
          <w:rStyle w:val="1-Char"/>
          <w:rFonts w:hint="cs"/>
          <w:rtl/>
        </w:rPr>
        <w:t xml:space="preserve">ای که از تاریکی (روی </w:t>
      </w:r>
      <w:r w:rsidRPr="00860562">
        <w:rPr>
          <w:rStyle w:val="1-Char"/>
          <w:rFonts w:hint="cs"/>
          <w:rtl/>
        </w:rPr>
        <w:t>دریا) بیرون آمده و در میان باغ</w:t>
      </w:r>
      <w:r w:rsidRPr="00860562">
        <w:rPr>
          <w:rStyle w:val="1-Char"/>
          <w:rFonts w:hint="cs"/>
          <w:cs/>
        </w:rPr>
        <w:t>‎</w:t>
      </w:r>
      <w:r w:rsidRPr="00860562">
        <w:rPr>
          <w:rStyle w:val="1-Char"/>
          <w:rFonts w:hint="cs"/>
          <w:rtl/>
        </w:rPr>
        <w:t xml:space="preserve"> و </w:t>
      </w:r>
      <w:r w:rsidR="006E4CC7" w:rsidRPr="00860562">
        <w:rPr>
          <w:rStyle w:val="1-Char"/>
          <w:rFonts w:hint="cs"/>
          <w:rtl/>
        </w:rPr>
        <w:t>تپه</w:t>
      </w:r>
      <w:r w:rsidR="006E4CC7" w:rsidRPr="00860562">
        <w:rPr>
          <w:rStyle w:val="1-Char"/>
          <w:rFonts w:hint="cs"/>
          <w:cs/>
        </w:rPr>
        <w:t>‎</w:t>
      </w:r>
      <w:r w:rsidR="00E1700F" w:rsidRPr="00860562">
        <w:rPr>
          <w:rStyle w:val="1-Char"/>
          <w:rFonts w:hint="cs"/>
          <w:rtl/>
        </w:rPr>
        <w:t>ا</w:t>
      </w:r>
      <w:r w:rsidR="006E4CC7" w:rsidRPr="00860562">
        <w:rPr>
          <w:rStyle w:val="1-Char"/>
          <w:rFonts w:hint="cs"/>
          <w:rtl/>
        </w:rPr>
        <w:t xml:space="preserve">ی افتاده و هر جانداری را که در آن جا بوده، </w:t>
      </w:r>
      <w:r w:rsidR="00E1700F" w:rsidRPr="00860562">
        <w:rPr>
          <w:rStyle w:val="1-Char"/>
          <w:rFonts w:hint="cs"/>
          <w:rtl/>
        </w:rPr>
        <w:t>سوزانده</w:t>
      </w:r>
      <w:r w:rsidR="006E4CC7" w:rsidRPr="00860562">
        <w:rPr>
          <w:rStyle w:val="1-Char"/>
          <w:rFonts w:hint="cs"/>
          <w:rtl/>
        </w:rPr>
        <w:t xml:space="preserve"> است.</w:t>
      </w:r>
    </w:p>
    <w:p w:rsidR="006E4CC7" w:rsidRPr="00860562" w:rsidRDefault="00E1700F" w:rsidP="005D5F97">
      <w:pPr>
        <w:ind w:firstLine="284"/>
        <w:jc w:val="both"/>
        <w:rPr>
          <w:rStyle w:val="1-Char"/>
          <w:rtl/>
        </w:rPr>
      </w:pPr>
      <w:r w:rsidRPr="00860562">
        <w:rPr>
          <w:rStyle w:val="1-Char"/>
          <w:rFonts w:hint="cs"/>
          <w:rtl/>
        </w:rPr>
        <w:t>هنگامی</w:t>
      </w:r>
      <w:r w:rsidRPr="005D5F97">
        <w:rPr>
          <w:rFonts w:hint="cs"/>
          <w:sz w:val="2"/>
          <w:szCs w:val="2"/>
          <w:rtl/>
          <w:lang w:bidi="fa-IR"/>
        </w:rPr>
        <w:t xml:space="preserve"> </w:t>
      </w:r>
      <w:r w:rsidRPr="00860562">
        <w:rPr>
          <w:rStyle w:val="1-Char"/>
          <w:rFonts w:hint="cs"/>
          <w:rtl/>
        </w:rPr>
        <w:t>که</w:t>
      </w:r>
      <w:r w:rsidR="006E4CC7" w:rsidRPr="00860562">
        <w:rPr>
          <w:rStyle w:val="1-Char"/>
          <w:rFonts w:hint="cs"/>
          <w:rtl/>
        </w:rPr>
        <w:t xml:space="preserve"> شق نیز چنین جواب داد</w:t>
      </w:r>
      <w:r w:rsidR="006A51A8" w:rsidRPr="00860562">
        <w:rPr>
          <w:rStyle w:val="1-Char"/>
          <w:rFonts w:hint="cs"/>
          <w:rtl/>
        </w:rPr>
        <w:t>،</w:t>
      </w:r>
      <w:r w:rsidR="006E4CC7" w:rsidRPr="00860562">
        <w:rPr>
          <w:rStyle w:val="1-Char"/>
          <w:rFonts w:hint="cs"/>
          <w:rtl/>
        </w:rPr>
        <w:t xml:space="preserve"> پادشاه فهمید که</w:t>
      </w:r>
      <w:r w:rsidR="00BA2E11">
        <w:rPr>
          <w:rStyle w:val="1-Char"/>
          <w:rFonts w:hint="cs"/>
          <w:rtl/>
        </w:rPr>
        <w:t xml:space="preserve"> هردو </w:t>
      </w:r>
      <w:r w:rsidR="006E4CC7" w:rsidRPr="00860562">
        <w:rPr>
          <w:rStyle w:val="1-Char"/>
          <w:rFonts w:hint="cs"/>
          <w:rtl/>
        </w:rPr>
        <w:t>یک جواب داده و سخنان</w:t>
      </w:r>
      <w:r w:rsidRPr="005D5F97">
        <w:rPr>
          <w:rFonts w:hint="cs"/>
          <w:sz w:val="2"/>
          <w:szCs w:val="2"/>
          <w:rtl/>
          <w:lang w:bidi="fa-IR"/>
        </w:rPr>
        <w:t xml:space="preserve"> </w:t>
      </w:r>
      <w:r w:rsidR="006E4CC7" w:rsidRPr="00860562">
        <w:rPr>
          <w:rStyle w:val="1-Char"/>
          <w:rFonts w:hint="cs"/>
          <w:rtl/>
        </w:rPr>
        <w:t xml:space="preserve">شان یکی است </w:t>
      </w:r>
      <w:r w:rsidR="006A51A8" w:rsidRPr="00860562">
        <w:rPr>
          <w:rStyle w:val="1-Char"/>
          <w:rFonts w:hint="cs"/>
          <w:rtl/>
        </w:rPr>
        <w:t>ب</w:t>
      </w:r>
      <w:r w:rsidR="006E4CC7" w:rsidRPr="00860562">
        <w:rPr>
          <w:rStyle w:val="1-Char"/>
          <w:rFonts w:hint="cs"/>
          <w:rtl/>
        </w:rPr>
        <w:t xml:space="preserve">ا این اختلاف که سطیح گفته بود: «به زمینهای اطراف دریا افتاده و هر ذی روحی را </w:t>
      </w:r>
      <w:r w:rsidRPr="00860562">
        <w:rPr>
          <w:rStyle w:val="1-Char"/>
          <w:rFonts w:hint="cs"/>
          <w:rtl/>
        </w:rPr>
        <w:t>می</w:t>
      </w:r>
      <w:r w:rsidRPr="005D5F97">
        <w:rPr>
          <w:rFonts w:hint="cs"/>
          <w:sz w:val="2"/>
          <w:szCs w:val="2"/>
          <w:rtl/>
          <w:lang w:bidi="fa-IR"/>
        </w:rPr>
        <w:t xml:space="preserve"> </w:t>
      </w:r>
      <w:r w:rsidRPr="00860562">
        <w:rPr>
          <w:rStyle w:val="1-Char"/>
          <w:rFonts w:hint="cs"/>
          <w:rtl/>
        </w:rPr>
        <w:t>سوزاند</w:t>
      </w:r>
      <w:r w:rsidR="006E4CC7" w:rsidRPr="00860562">
        <w:rPr>
          <w:rStyle w:val="1-Char"/>
          <w:rFonts w:hint="cs"/>
          <w:rtl/>
        </w:rPr>
        <w:t>»</w:t>
      </w:r>
      <w:r w:rsidRPr="00860562">
        <w:rPr>
          <w:rStyle w:val="1-Char"/>
          <w:rFonts w:hint="cs"/>
          <w:rtl/>
        </w:rPr>
        <w:t>،</w:t>
      </w:r>
      <w:r w:rsidR="006E4CC7" w:rsidRPr="00860562">
        <w:rPr>
          <w:rStyle w:val="1-Char"/>
          <w:rFonts w:hint="cs"/>
          <w:rtl/>
        </w:rPr>
        <w:t xml:space="preserve"> و شق گفت: «در میان باغ و تپه</w:t>
      </w:r>
      <w:r w:rsidR="006E4CC7" w:rsidRPr="00860562">
        <w:rPr>
          <w:rStyle w:val="1-Char"/>
          <w:rFonts w:hint="cs"/>
          <w:cs/>
        </w:rPr>
        <w:t>‎</w:t>
      </w:r>
      <w:r w:rsidRPr="00860562">
        <w:rPr>
          <w:rStyle w:val="1-Char"/>
          <w:rFonts w:hint="cs"/>
          <w:rtl/>
        </w:rPr>
        <w:t>ا</w:t>
      </w:r>
      <w:r w:rsidR="006E4CC7" w:rsidRPr="00860562">
        <w:rPr>
          <w:rStyle w:val="1-Char"/>
          <w:rFonts w:hint="cs"/>
          <w:rtl/>
        </w:rPr>
        <w:t xml:space="preserve">ی افتاده و هر جانداری را که آنجا بود، </w:t>
      </w:r>
      <w:r w:rsidRPr="00860562">
        <w:rPr>
          <w:rStyle w:val="1-Char"/>
          <w:rFonts w:hint="cs"/>
          <w:rtl/>
        </w:rPr>
        <w:t>می</w:t>
      </w:r>
      <w:r w:rsidRPr="005D5F97">
        <w:rPr>
          <w:rFonts w:hint="cs"/>
          <w:sz w:val="2"/>
          <w:szCs w:val="2"/>
          <w:rtl/>
          <w:lang w:bidi="fa-IR"/>
        </w:rPr>
        <w:t xml:space="preserve"> </w:t>
      </w:r>
      <w:r w:rsidRPr="00860562">
        <w:rPr>
          <w:rStyle w:val="1-Char"/>
          <w:rFonts w:hint="cs"/>
          <w:rtl/>
        </w:rPr>
        <w:t>سوزاند</w:t>
      </w:r>
      <w:r w:rsidR="006E4CC7"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آن</w:t>
      </w:r>
      <w:r w:rsidRPr="005D5F97">
        <w:rPr>
          <w:rFonts w:hint="cs"/>
          <w:sz w:val="2"/>
          <w:szCs w:val="2"/>
          <w:rtl/>
          <w:lang w:bidi="fa-IR"/>
        </w:rPr>
        <w:t xml:space="preserve"> </w:t>
      </w:r>
      <w:r w:rsidRPr="00860562">
        <w:rPr>
          <w:rStyle w:val="1-Char"/>
          <w:rFonts w:hint="cs"/>
          <w:rtl/>
        </w:rPr>
        <w:t>گاه پادشاه به او گفت: ای شق</w:t>
      </w:r>
      <w:r w:rsidR="00E1700F" w:rsidRPr="00860562">
        <w:rPr>
          <w:rStyle w:val="1-Char"/>
          <w:rFonts w:hint="cs"/>
          <w:rtl/>
        </w:rPr>
        <w:t>!</w:t>
      </w:r>
      <w:r w:rsidRPr="00860562">
        <w:rPr>
          <w:rStyle w:val="1-Char"/>
          <w:rFonts w:hint="cs"/>
          <w:rtl/>
        </w:rPr>
        <w:t xml:space="preserve"> کاملاً درست گفتی اما تعبیر </w:t>
      </w:r>
      <w:r w:rsidR="00E1700F" w:rsidRPr="00860562">
        <w:rPr>
          <w:rStyle w:val="1-Char"/>
          <w:rFonts w:hint="cs"/>
          <w:rtl/>
        </w:rPr>
        <w:t>آن چیست</w:t>
      </w:r>
      <w:r w:rsidRPr="00860562">
        <w:rPr>
          <w:rStyle w:val="1-Char"/>
          <w:rFonts w:hint="cs"/>
          <w:rtl/>
        </w:rPr>
        <w:t xml:space="preserve">؟ شق چنین </w:t>
      </w:r>
      <w:r w:rsidR="00E1700F" w:rsidRPr="00860562">
        <w:rPr>
          <w:rStyle w:val="1-Char"/>
          <w:rFonts w:hint="cs"/>
          <w:rtl/>
        </w:rPr>
        <w:t>گفت</w:t>
      </w:r>
      <w:r w:rsidRPr="00860562">
        <w:rPr>
          <w:rStyle w:val="1-Char"/>
          <w:rFonts w:hint="cs"/>
          <w:rtl/>
        </w:rPr>
        <w:t>:</w:t>
      </w:r>
      <w:r w:rsidR="00540F57">
        <w:rPr>
          <w:rStyle w:val="1-Char"/>
          <w:rFonts w:hint="cs"/>
          <w:rtl/>
        </w:rPr>
        <w:t xml:space="preserve"> </w:t>
      </w:r>
      <w:r w:rsidR="00E1700F" w:rsidRPr="00860562">
        <w:rPr>
          <w:rStyle w:val="1-Char"/>
          <w:rFonts w:hint="cs"/>
          <w:rtl/>
        </w:rPr>
        <w:t>سوگند</w:t>
      </w:r>
      <w:r w:rsidRPr="00860562">
        <w:rPr>
          <w:rStyle w:val="1-Char"/>
          <w:rFonts w:hint="cs"/>
          <w:rtl/>
        </w:rPr>
        <w:t xml:space="preserve"> به جان انسانهایی که </w:t>
      </w:r>
      <w:r w:rsidR="00E1700F" w:rsidRPr="00860562">
        <w:rPr>
          <w:rStyle w:val="1-Char"/>
          <w:rFonts w:hint="cs"/>
          <w:rtl/>
        </w:rPr>
        <w:t>م</w:t>
      </w:r>
      <w:r w:rsidRPr="00860562">
        <w:rPr>
          <w:rStyle w:val="1-Char"/>
          <w:rFonts w:hint="cs"/>
          <w:rtl/>
        </w:rPr>
        <w:t>ی</w:t>
      </w:r>
      <w:r w:rsidR="00E1700F" w:rsidRPr="00860562">
        <w:rPr>
          <w:rStyle w:val="1-Char"/>
          <w:rFonts w:hint="cs"/>
          <w:rtl/>
        </w:rPr>
        <w:t>ا</w:t>
      </w:r>
      <w:r w:rsidRPr="00860562">
        <w:rPr>
          <w:rStyle w:val="1-Char"/>
          <w:rFonts w:hint="cs"/>
          <w:rtl/>
        </w:rPr>
        <w:t>ن دو زمین سنگلاخی</w:t>
      </w:r>
      <w:r w:rsidRPr="00860562">
        <w:rPr>
          <w:rStyle w:val="1-Char"/>
          <w:rFonts w:hint="cs"/>
          <w:cs/>
        </w:rPr>
        <w:t>‎</w:t>
      </w:r>
      <w:r w:rsidRPr="00860562">
        <w:rPr>
          <w:rStyle w:val="1-Char"/>
          <w:rFonts w:hint="cs"/>
          <w:rtl/>
        </w:rPr>
        <w:t>اند، سودانی</w:t>
      </w:r>
      <w:r w:rsidR="00E1700F" w:rsidRPr="005D5F97">
        <w:rPr>
          <w:rFonts w:hint="cs"/>
          <w:sz w:val="2"/>
          <w:szCs w:val="2"/>
          <w:rtl/>
          <w:lang w:bidi="fa-IR"/>
        </w:rPr>
        <w:t xml:space="preserve"> </w:t>
      </w:r>
      <w:r w:rsidRPr="00860562">
        <w:rPr>
          <w:rStyle w:val="1-Char"/>
          <w:rFonts w:hint="cs"/>
          <w:rtl/>
        </w:rPr>
        <w:t>ها وارد سرزمین شما می</w:t>
      </w:r>
      <w:r w:rsidRPr="005D5F97">
        <w:rPr>
          <w:rFonts w:hint="cs"/>
          <w:sz w:val="2"/>
          <w:szCs w:val="2"/>
          <w:rtl/>
          <w:lang w:bidi="fa-IR"/>
        </w:rPr>
        <w:t xml:space="preserve"> </w:t>
      </w:r>
      <w:r w:rsidRPr="00860562">
        <w:rPr>
          <w:rStyle w:val="1-Char"/>
          <w:rFonts w:hint="cs"/>
          <w:rtl/>
        </w:rPr>
        <w:t>شوند و</w:t>
      </w:r>
      <w:r w:rsidR="00E1700F" w:rsidRPr="00860562">
        <w:rPr>
          <w:rStyle w:val="1-Char"/>
          <w:rFonts w:hint="cs"/>
          <w:rtl/>
        </w:rPr>
        <w:t xml:space="preserve"> بر</w:t>
      </w:r>
      <w:r w:rsidRPr="00860562">
        <w:rPr>
          <w:rStyle w:val="1-Char"/>
          <w:rFonts w:hint="cs"/>
          <w:rtl/>
        </w:rPr>
        <w:t xml:space="preserve"> کوچک و بزرگ چیره می</w:t>
      </w:r>
      <w:r w:rsidRPr="00860562">
        <w:rPr>
          <w:rStyle w:val="1-Char"/>
          <w:rFonts w:hint="cs"/>
          <w:cs/>
        </w:rPr>
        <w:t>‎</w:t>
      </w:r>
      <w:r w:rsidRPr="00860562">
        <w:rPr>
          <w:rStyle w:val="1-Char"/>
          <w:rFonts w:hint="cs"/>
          <w:rtl/>
        </w:rPr>
        <w:t xml:space="preserve">شوند، و </w:t>
      </w:r>
      <w:r w:rsidR="00E1700F" w:rsidRPr="00860562">
        <w:rPr>
          <w:rStyle w:val="1-Char"/>
          <w:rFonts w:hint="cs"/>
          <w:rtl/>
        </w:rPr>
        <w:t>از ابین</w:t>
      </w:r>
      <w:r w:rsidRPr="00860562">
        <w:rPr>
          <w:rStyle w:val="1-Char"/>
          <w:rFonts w:hint="cs"/>
          <w:rtl/>
        </w:rPr>
        <w:t xml:space="preserve"> تا نجران را </w:t>
      </w:r>
      <w:r w:rsidR="00E1700F" w:rsidRPr="00860562">
        <w:rPr>
          <w:rStyle w:val="1-Char"/>
          <w:rFonts w:hint="cs"/>
          <w:rtl/>
        </w:rPr>
        <w:t>تصرف</w:t>
      </w:r>
      <w:r w:rsidRPr="00860562">
        <w:rPr>
          <w:rStyle w:val="1-Char"/>
          <w:rFonts w:hint="cs"/>
          <w:rtl/>
        </w:rPr>
        <w:t xml:space="preserve"> می</w:t>
      </w:r>
      <w:r w:rsidRPr="00860562">
        <w:rPr>
          <w:rStyle w:val="1-Char"/>
          <w:rFonts w:hint="cs"/>
          <w:cs/>
        </w:rPr>
        <w:t>‎</w:t>
      </w:r>
      <w:r w:rsidRPr="00860562">
        <w:rPr>
          <w:rStyle w:val="1-Char"/>
          <w:rFonts w:hint="cs"/>
          <w:rtl/>
        </w:rPr>
        <w:t>کنند، پادشاه گفت:</w:t>
      </w:r>
      <w:r w:rsidR="0046659E" w:rsidRPr="00860562">
        <w:rPr>
          <w:rStyle w:val="1-Char"/>
          <w:rFonts w:hint="cs"/>
          <w:rtl/>
        </w:rPr>
        <w:t xml:space="preserve"> ای شق! سوگند به</w:t>
      </w:r>
      <w:r w:rsidRPr="00860562">
        <w:rPr>
          <w:rStyle w:val="1-Char"/>
          <w:rFonts w:hint="cs"/>
          <w:rtl/>
        </w:rPr>
        <w:t xml:space="preserve"> جان پدرت، این بسیار دشوار و دردآور است، ک</w:t>
      </w:r>
      <w:r w:rsidR="0046659E" w:rsidRPr="00860562">
        <w:rPr>
          <w:rStyle w:val="1-Char"/>
          <w:rFonts w:hint="cs"/>
          <w:rtl/>
        </w:rPr>
        <w:t>َ</w:t>
      </w:r>
      <w:r w:rsidRPr="00860562">
        <w:rPr>
          <w:rStyle w:val="1-Char"/>
          <w:rFonts w:hint="cs"/>
          <w:rtl/>
        </w:rPr>
        <w:t>ی اتفاق می</w:t>
      </w:r>
      <w:r w:rsidRPr="00860562">
        <w:rPr>
          <w:rStyle w:val="1-Char"/>
          <w:rFonts w:hint="cs"/>
          <w:cs/>
        </w:rPr>
        <w:t>‎</w:t>
      </w:r>
      <w:r w:rsidRPr="00860562">
        <w:rPr>
          <w:rStyle w:val="1-Char"/>
          <w:rFonts w:hint="cs"/>
          <w:rtl/>
        </w:rPr>
        <w:t>افتد؟ آیا در زمان من یا پس از آن؟ گفت: خیر</w:t>
      </w:r>
      <w:r w:rsidR="0046659E" w:rsidRPr="00860562">
        <w:rPr>
          <w:rStyle w:val="1-Char"/>
          <w:rFonts w:hint="cs"/>
          <w:rtl/>
        </w:rPr>
        <w:t>،</w:t>
      </w:r>
      <w:r w:rsidRPr="00860562">
        <w:rPr>
          <w:rStyle w:val="1-Char"/>
          <w:rFonts w:hint="cs"/>
          <w:rtl/>
        </w:rPr>
        <w:t xml:space="preserve"> مدتی پس از زمان تو. سپس شخصی بزرگ و مهم شما را از</w:t>
      </w:r>
      <w:r w:rsidR="00540F57">
        <w:rPr>
          <w:rStyle w:val="1-Char"/>
          <w:rFonts w:hint="cs"/>
          <w:rtl/>
        </w:rPr>
        <w:t xml:space="preserve"> آن‌ها </w:t>
      </w:r>
      <w:r w:rsidRPr="00860562">
        <w:rPr>
          <w:rStyle w:val="1-Char"/>
          <w:rFonts w:hint="cs"/>
          <w:rtl/>
        </w:rPr>
        <w:t>می</w:t>
      </w:r>
      <w:r w:rsidRPr="005D5F97">
        <w:rPr>
          <w:rFonts w:hint="cs"/>
          <w:sz w:val="2"/>
          <w:szCs w:val="2"/>
          <w:rtl/>
          <w:lang w:bidi="fa-IR"/>
        </w:rPr>
        <w:t xml:space="preserve"> </w:t>
      </w:r>
      <w:r w:rsidRPr="00860562">
        <w:rPr>
          <w:rStyle w:val="1-Char"/>
          <w:rFonts w:hint="cs"/>
          <w:rtl/>
        </w:rPr>
        <w:t>رهاند و سخت</w:t>
      </w:r>
      <w:r w:rsidRPr="00860562">
        <w:rPr>
          <w:rStyle w:val="1-Char"/>
          <w:rFonts w:hint="cs"/>
          <w:cs/>
        </w:rPr>
        <w:t>‎</w:t>
      </w:r>
      <w:r w:rsidRPr="00860562">
        <w:rPr>
          <w:rStyle w:val="1-Char"/>
          <w:rFonts w:hint="cs"/>
          <w:rtl/>
        </w:rPr>
        <w:t>ترین خف</w:t>
      </w:r>
      <w:r w:rsidR="002939E2" w:rsidRPr="00860562">
        <w:rPr>
          <w:rStyle w:val="1-Char"/>
          <w:rFonts w:hint="cs"/>
          <w:rtl/>
        </w:rPr>
        <w:t>ّ</w:t>
      </w:r>
      <w:r w:rsidRPr="00860562">
        <w:rPr>
          <w:rStyle w:val="1-Char"/>
          <w:rFonts w:hint="cs"/>
          <w:rtl/>
        </w:rPr>
        <w:t>ت و خواری را به شما می</w:t>
      </w:r>
      <w:r w:rsidRPr="00860562">
        <w:rPr>
          <w:rStyle w:val="1-Char"/>
          <w:rFonts w:hint="cs"/>
          <w:cs/>
        </w:rPr>
        <w:t>‎</w:t>
      </w:r>
      <w:r w:rsidRPr="00860562">
        <w:rPr>
          <w:rStyle w:val="1-Char"/>
          <w:rFonts w:hint="cs"/>
          <w:rtl/>
        </w:rPr>
        <w:t xml:space="preserve">چشاند. گفت: این </w:t>
      </w:r>
      <w:r w:rsidR="002939E2" w:rsidRPr="00860562">
        <w:rPr>
          <w:rStyle w:val="1-Char"/>
          <w:rFonts w:hint="cs"/>
          <w:rtl/>
        </w:rPr>
        <w:t>فرد والامقام</w:t>
      </w:r>
      <w:r w:rsidRPr="00860562">
        <w:rPr>
          <w:rStyle w:val="1-Char"/>
          <w:rFonts w:hint="cs"/>
          <w:rtl/>
        </w:rPr>
        <w:t xml:space="preserve"> چه کسی است؟ </w:t>
      </w:r>
      <w:r w:rsidR="001233B0" w:rsidRPr="00860562">
        <w:rPr>
          <w:rStyle w:val="1-Char"/>
          <w:rFonts w:hint="cs"/>
          <w:rtl/>
        </w:rPr>
        <w:t>گفت</w:t>
      </w:r>
      <w:r w:rsidRPr="00860562">
        <w:rPr>
          <w:rStyle w:val="1-Char"/>
          <w:rFonts w:hint="cs"/>
          <w:rtl/>
        </w:rPr>
        <w:t>: بنده</w:t>
      </w:r>
      <w:r w:rsidRPr="00860562">
        <w:rPr>
          <w:rStyle w:val="1-Char"/>
          <w:rFonts w:hint="cs"/>
          <w:cs/>
        </w:rPr>
        <w:t>‎</w:t>
      </w:r>
      <w:r w:rsidR="001233B0" w:rsidRPr="00860562">
        <w:rPr>
          <w:rStyle w:val="1-Char"/>
          <w:rFonts w:hint="cs"/>
          <w:rtl/>
        </w:rPr>
        <w:t>ا</w:t>
      </w:r>
      <w:r w:rsidRPr="00860562">
        <w:rPr>
          <w:rStyle w:val="1-Char"/>
          <w:rFonts w:hint="cs"/>
          <w:rtl/>
        </w:rPr>
        <w:t xml:space="preserve">ی که </w:t>
      </w:r>
      <w:r w:rsidR="001233B0" w:rsidRPr="00860562">
        <w:rPr>
          <w:rStyle w:val="1-Char"/>
          <w:rFonts w:hint="cs"/>
          <w:rtl/>
        </w:rPr>
        <w:t xml:space="preserve">غلام </w:t>
      </w:r>
      <w:r w:rsidRPr="00860562">
        <w:rPr>
          <w:rStyle w:val="1-Char"/>
          <w:rFonts w:hint="cs"/>
          <w:rtl/>
        </w:rPr>
        <w:t>و سهل انگار نیست، از خانه</w:t>
      </w:r>
      <w:r w:rsidRPr="00860562">
        <w:rPr>
          <w:rStyle w:val="1-Char"/>
          <w:rFonts w:hint="cs"/>
          <w:cs/>
        </w:rPr>
        <w:t>‎</w:t>
      </w:r>
      <w:r w:rsidRPr="00860562">
        <w:rPr>
          <w:rStyle w:val="1-Char"/>
          <w:rFonts w:hint="cs"/>
          <w:rtl/>
        </w:rPr>
        <w:t>ی ذی یزن</w:t>
      </w:r>
      <w:r w:rsidR="001233B0" w:rsidRPr="00860562">
        <w:rPr>
          <w:rStyle w:val="1-Char"/>
          <w:rFonts w:hint="cs"/>
          <w:rtl/>
        </w:rPr>
        <w:t xml:space="preserve"> ظهور می</w:t>
      </w:r>
      <w:r w:rsidR="001233B0" w:rsidRPr="00860562">
        <w:rPr>
          <w:rStyle w:val="1-Char"/>
          <w:rFonts w:hint="cs"/>
          <w:cs/>
        </w:rPr>
        <w:t>‎</w:t>
      </w:r>
      <w:r w:rsidR="001233B0" w:rsidRPr="00860562">
        <w:rPr>
          <w:rStyle w:val="1-Char"/>
          <w:rFonts w:hint="cs"/>
          <w:rtl/>
        </w:rPr>
        <w:t>کند</w:t>
      </w:r>
      <w:r w:rsidRPr="00860562">
        <w:rPr>
          <w:rStyle w:val="1-Char"/>
          <w:rFonts w:hint="cs"/>
          <w:rtl/>
        </w:rPr>
        <w:t>، و هیچ کس از</w:t>
      </w:r>
      <w:r w:rsidR="00540F57">
        <w:rPr>
          <w:rStyle w:val="1-Char"/>
          <w:rFonts w:hint="cs"/>
          <w:rtl/>
        </w:rPr>
        <w:t xml:space="preserve"> آن‌ها </w:t>
      </w:r>
      <w:r w:rsidRPr="00860562">
        <w:rPr>
          <w:rStyle w:val="1-Char"/>
          <w:rFonts w:hint="cs"/>
          <w:rtl/>
        </w:rPr>
        <w:t>را</w:t>
      </w:r>
      <w:r w:rsidR="001233B0" w:rsidRPr="00860562">
        <w:rPr>
          <w:rStyle w:val="1-Char"/>
          <w:rFonts w:hint="cs"/>
          <w:rtl/>
        </w:rPr>
        <w:t xml:space="preserve"> در یمن</w:t>
      </w:r>
      <w:r w:rsidRPr="00860562">
        <w:rPr>
          <w:rStyle w:val="1-Char"/>
          <w:rFonts w:hint="cs"/>
          <w:rtl/>
        </w:rPr>
        <w:t xml:space="preserve"> باقی نمی</w:t>
      </w:r>
      <w:r w:rsidRPr="00860562">
        <w:rPr>
          <w:rStyle w:val="1-Char"/>
          <w:rFonts w:hint="cs"/>
          <w:cs/>
        </w:rPr>
        <w:t>‎</w:t>
      </w:r>
      <w:r w:rsidRPr="00860562">
        <w:rPr>
          <w:rStyle w:val="1-Char"/>
          <w:rFonts w:hint="cs"/>
          <w:rtl/>
        </w:rPr>
        <w:t>گذارد.</w:t>
      </w:r>
    </w:p>
    <w:p w:rsidR="006E4CC7" w:rsidRPr="00860562" w:rsidRDefault="006E4CC7" w:rsidP="005D5F97">
      <w:pPr>
        <w:ind w:firstLine="284"/>
        <w:jc w:val="both"/>
        <w:rPr>
          <w:rStyle w:val="1-Char"/>
          <w:rtl/>
        </w:rPr>
      </w:pPr>
      <w:r w:rsidRPr="00860562">
        <w:rPr>
          <w:rStyle w:val="1-Char"/>
          <w:rFonts w:hint="cs"/>
          <w:rtl/>
        </w:rPr>
        <w:t xml:space="preserve">پادشاه پرسید: آیا قدرتش </w:t>
      </w:r>
      <w:r w:rsidR="001233B0" w:rsidRPr="00860562">
        <w:rPr>
          <w:rStyle w:val="1-Char"/>
          <w:rFonts w:hint="cs"/>
          <w:rtl/>
        </w:rPr>
        <w:t>ادامه</w:t>
      </w:r>
      <w:r w:rsidRPr="00860562">
        <w:rPr>
          <w:rStyle w:val="1-Char"/>
          <w:rFonts w:hint="cs"/>
          <w:rtl/>
        </w:rPr>
        <w:t xml:space="preserve"> خواهد داشت، یا از بین می</w:t>
      </w:r>
      <w:r w:rsidRPr="00860562">
        <w:rPr>
          <w:rStyle w:val="1-Char"/>
          <w:rFonts w:hint="cs"/>
          <w:cs/>
        </w:rPr>
        <w:t>‎</w:t>
      </w:r>
      <w:r w:rsidRPr="00860562">
        <w:rPr>
          <w:rStyle w:val="1-Char"/>
          <w:rFonts w:hint="cs"/>
          <w:rtl/>
        </w:rPr>
        <w:t>رود؟ گفت: خیر، بلکه توسط پیامبری فرستاده که بین اهل دین وفضل حق و عدالت را به ارمغان می</w:t>
      </w:r>
      <w:r w:rsidRPr="00860562">
        <w:rPr>
          <w:rStyle w:val="1-Char"/>
          <w:rFonts w:hint="cs"/>
          <w:cs/>
        </w:rPr>
        <w:t>‎</w:t>
      </w:r>
      <w:r w:rsidRPr="00860562">
        <w:rPr>
          <w:rStyle w:val="1-Char"/>
          <w:rFonts w:hint="cs"/>
          <w:rtl/>
        </w:rPr>
        <w:t>آورد</w:t>
      </w:r>
      <w:r w:rsidR="001233B0" w:rsidRPr="00860562">
        <w:rPr>
          <w:rStyle w:val="1-Char"/>
          <w:rFonts w:hint="cs"/>
          <w:rtl/>
        </w:rPr>
        <w:t xml:space="preserve"> از بین می</w:t>
      </w:r>
      <w:r w:rsidR="001233B0" w:rsidRPr="00860562">
        <w:rPr>
          <w:rStyle w:val="1-Char"/>
          <w:rFonts w:hint="cs"/>
          <w:cs/>
        </w:rPr>
        <w:t>‎</w:t>
      </w:r>
      <w:r w:rsidR="001233B0" w:rsidRPr="00860562">
        <w:rPr>
          <w:rStyle w:val="1-Char"/>
          <w:rFonts w:hint="cs"/>
          <w:rtl/>
        </w:rPr>
        <w:t>رود</w:t>
      </w:r>
      <w:r w:rsidRPr="00860562">
        <w:rPr>
          <w:rStyle w:val="1-Char"/>
          <w:rFonts w:hint="cs"/>
          <w:rtl/>
        </w:rPr>
        <w:t>. و پادشاهی تا روز داوری در</w:t>
      </w:r>
      <w:r w:rsidR="001233B0" w:rsidRPr="00860562">
        <w:rPr>
          <w:rStyle w:val="1-Char"/>
          <w:rFonts w:hint="cs"/>
          <w:rtl/>
        </w:rPr>
        <w:t xml:space="preserve"> </w:t>
      </w:r>
      <w:r w:rsidRPr="00860562">
        <w:rPr>
          <w:rStyle w:val="1-Char"/>
          <w:rFonts w:hint="cs"/>
          <w:rtl/>
        </w:rPr>
        <w:t>میان قومش</w:t>
      </w:r>
      <w:r w:rsidR="001233B0" w:rsidRPr="00860562">
        <w:rPr>
          <w:rStyle w:val="1-Char"/>
          <w:rFonts w:hint="cs"/>
          <w:rtl/>
        </w:rPr>
        <w:t xml:space="preserve"> باقی</w:t>
      </w:r>
      <w:r w:rsidRPr="00860562">
        <w:rPr>
          <w:rStyle w:val="1-Char"/>
          <w:rFonts w:hint="cs"/>
          <w:rtl/>
        </w:rPr>
        <w:t xml:space="preserve"> می</w:t>
      </w:r>
      <w:r w:rsidRPr="00860562">
        <w:rPr>
          <w:rStyle w:val="1-Char"/>
          <w:rFonts w:hint="cs"/>
          <w:cs/>
        </w:rPr>
        <w:t>‎</w:t>
      </w:r>
      <w:r w:rsidRPr="00860562">
        <w:rPr>
          <w:rStyle w:val="1-Char"/>
          <w:rFonts w:hint="cs"/>
          <w:rtl/>
        </w:rPr>
        <w:t>ماند. گفت: روز داوری چیست؟ پاسخ داد: روزی است که فرمانروایان در آن روز پاداش داده می</w:t>
      </w:r>
      <w:r w:rsidRPr="00860562">
        <w:rPr>
          <w:rStyle w:val="1-Char"/>
          <w:rFonts w:hint="cs"/>
          <w:cs/>
        </w:rPr>
        <w:t>‎</w:t>
      </w:r>
      <w:r w:rsidRPr="00860562">
        <w:rPr>
          <w:rStyle w:val="1-Char"/>
          <w:rFonts w:hint="cs"/>
          <w:rtl/>
        </w:rPr>
        <w:t>شوند، و از آسمان نداهایی می</w:t>
      </w:r>
      <w:r w:rsidRPr="00860562">
        <w:rPr>
          <w:rStyle w:val="1-Char"/>
          <w:rFonts w:hint="cs"/>
          <w:cs/>
        </w:rPr>
        <w:t>‎</w:t>
      </w:r>
      <w:r w:rsidRPr="00860562">
        <w:rPr>
          <w:rStyle w:val="1-Char"/>
          <w:rFonts w:hint="cs"/>
          <w:rtl/>
        </w:rPr>
        <w:t>آید، زنده و مرده می</w:t>
      </w:r>
      <w:r w:rsidRPr="00860562">
        <w:rPr>
          <w:rStyle w:val="1-Char"/>
          <w:rFonts w:hint="cs"/>
          <w:cs/>
        </w:rPr>
        <w:t>‎</w:t>
      </w:r>
      <w:r w:rsidRPr="00860562">
        <w:rPr>
          <w:rStyle w:val="1-Char"/>
          <w:rFonts w:hint="cs"/>
          <w:rtl/>
        </w:rPr>
        <w:t xml:space="preserve">شنوند، و مردم در روز تعیین شده </w:t>
      </w:r>
      <w:r w:rsidR="001233B0" w:rsidRPr="00860562">
        <w:rPr>
          <w:rStyle w:val="1-Char"/>
          <w:rFonts w:hint="cs"/>
          <w:rtl/>
        </w:rPr>
        <w:t>جمع</w:t>
      </w:r>
      <w:r w:rsidRPr="00860562">
        <w:rPr>
          <w:rStyle w:val="1-Char"/>
          <w:rFonts w:hint="cs"/>
          <w:rtl/>
        </w:rPr>
        <w:t xml:space="preserve"> می</w:t>
      </w:r>
      <w:r w:rsidRPr="00860562">
        <w:rPr>
          <w:rStyle w:val="1-Char"/>
          <w:rFonts w:hint="cs"/>
          <w:cs/>
        </w:rPr>
        <w:t>‎</w:t>
      </w:r>
      <w:r w:rsidRPr="00860562">
        <w:rPr>
          <w:rStyle w:val="1-Char"/>
          <w:rFonts w:hint="cs"/>
          <w:rtl/>
        </w:rPr>
        <w:t>شوند،</w:t>
      </w:r>
      <w:r w:rsidR="001233B0" w:rsidRPr="00860562">
        <w:rPr>
          <w:rStyle w:val="1-Char"/>
          <w:rFonts w:hint="cs"/>
          <w:rtl/>
        </w:rPr>
        <w:t xml:space="preserve"> در</w:t>
      </w:r>
      <w:r w:rsidRPr="00860562">
        <w:rPr>
          <w:rStyle w:val="1-Char"/>
          <w:rFonts w:hint="cs"/>
          <w:rtl/>
        </w:rPr>
        <w:t xml:space="preserve"> آن روز نجات</w:t>
      </w:r>
      <w:r w:rsidR="001233B0" w:rsidRPr="00860562">
        <w:rPr>
          <w:rStyle w:val="1-Char"/>
          <w:rFonts w:hint="cs"/>
          <w:rtl/>
        </w:rPr>
        <w:t xml:space="preserve"> و خیرو پاداش</w:t>
      </w:r>
      <w:r w:rsidRPr="00860562">
        <w:rPr>
          <w:rStyle w:val="1-Char"/>
          <w:rFonts w:hint="cs"/>
          <w:rtl/>
        </w:rPr>
        <w:t xml:space="preserve"> از آن پرهیزگار</w:t>
      </w:r>
      <w:r w:rsidR="001233B0" w:rsidRPr="00860562">
        <w:rPr>
          <w:rStyle w:val="1-Char"/>
          <w:rFonts w:hint="cs"/>
          <w:rtl/>
        </w:rPr>
        <w:t>ا</w:t>
      </w:r>
      <w:r w:rsidRPr="00860562">
        <w:rPr>
          <w:rStyle w:val="1-Char"/>
          <w:rFonts w:hint="cs"/>
          <w:rtl/>
        </w:rPr>
        <w:t>ن</w:t>
      </w:r>
      <w:r w:rsidR="001233B0" w:rsidRPr="00860562">
        <w:rPr>
          <w:rStyle w:val="1-Char"/>
          <w:rFonts w:hint="cs"/>
          <w:rtl/>
        </w:rPr>
        <w:t xml:space="preserve"> است</w:t>
      </w:r>
      <w:r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پادشاه با همان حالت شگفتی از او پرسید:</w:t>
      </w:r>
      <w:r w:rsidR="001233B0" w:rsidRPr="00860562">
        <w:rPr>
          <w:rStyle w:val="1-Char"/>
          <w:rFonts w:hint="cs"/>
          <w:rtl/>
        </w:rPr>
        <w:t xml:space="preserve"> آیا</w:t>
      </w:r>
      <w:r w:rsidRPr="00860562">
        <w:rPr>
          <w:rStyle w:val="1-Char"/>
          <w:rFonts w:hint="cs"/>
          <w:rtl/>
        </w:rPr>
        <w:t xml:space="preserve"> آنچه می</w:t>
      </w:r>
      <w:r w:rsidRPr="005D5F97">
        <w:rPr>
          <w:rFonts w:hint="cs"/>
          <w:sz w:val="2"/>
          <w:szCs w:val="2"/>
          <w:rtl/>
          <w:lang w:bidi="fa-IR"/>
        </w:rPr>
        <w:t xml:space="preserve"> </w:t>
      </w:r>
      <w:r w:rsidRPr="00860562">
        <w:rPr>
          <w:rStyle w:val="1-Char"/>
          <w:rFonts w:hint="cs"/>
          <w:rtl/>
        </w:rPr>
        <w:t>گویی حقیقت دارد؟ شق گفت: آری، سوگند به پروردگار آسمان و زمین، و پستی</w:t>
      </w:r>
      <w:r w:rsidR="00450F29" w:rsidRPr="00860562">
        <w:rPr>
          <w:rStyle w:val="1-Char"/>
          <w:rFonts w:hint="cs"/>
          <w:rtl/>
        </w:rPr>
        <w:t xml:space="preserve"> و</w:t>
      </w:r>
      <w:r w:rsidRPr="00860562">
        <w:rPr>
          <w:rStyle w:val="1-Char"/>
          <w:rFonts w:hint="cs"/>
          <w:rtl/>
        </w:rPr>
        <w:t xml:space="preserve"> بلندی</w:t>
      </w:r>
      <w:r w:rsidR="00801C1B">
        <w:rPr>
          <w:rStyle w:val="1-Char"/>
          <w:rFonts w:hint="cs"/>
          <w:rtl/>
        </w:rPr>
        <w:t>‌</w:t>
      </w:r>
      <w:r w:rsidRPr="00860562">
        <w:rPr>
          <w:rStyle w:val="1-Char"/>
          <w:rFonts w:hint="cs"/>
          <w:rtl/>
        </w:rPr>
        <w:t>های میان آنها، آنچه به تو خبر دادم حقیقت است و هیچ شکی در آن نیست.</w:t>
      </w:r>
    </w:p>
    <w:p w:rsidR="006E4CC7" w:rsidRPr="00860562" w:rsidRDefault="006E4CC7" w:rsidP="005D5F97">
      <w:pPr>
        <w:ind w:firstLine="284"/>
        <w:jc w:val="both"/>
        <w:rPr>
          <w:rStyle w:val="1-Char"/>
          <w:rtl/>
        </w:rPr>
      </w:pPr>
      <w:r w:rsidRPr="00860562">
        <w:rPr>
          <w:rStyle w:val="1-Char"/>
          <w:rFonts w:hint="cs"/>
          <w:rtl/>
        </w:rPr>
        <w:t>گفته</w:t>
      </w:r>
      <w:r w:rsidRPr="00860562">
        <w:rPr>
          <w:rStyle w:val="1-Char"/>
          <w:rFonts w:hint="cs"/>
          <w:cs/>
        </w:rPr>
        <w:t>‎</w:t>
      </w:r>
      <w:r w:rsidRPr="00860562">
        <w:rPr>
          <w:rStyle w:val="1-Char"/>
          <w:rFonts w:hint="cs"/>
          <w:rtl/>
        </w:rPr>
        <w:t>های شق و سطیح در درون ربیعه بن نضر نفوذ کرد. او فرزندان و خانواده</w:t>
      </w:r>
      <w:r w:rsidRPr="00860562">
        <w:rPr>
          <w:rStyle w:val="1-Char"/>
          <w:rFonts w:hint="cs"/>
          <w:cs/>
        </w:rPr>
        <w:t>‎</w:t>
      </w:r>
      <w:r w:rsidRPr="00860562">
        <w:rPr>
          <w:rStyle w:val="1-Char"/>
          <w:rFonts w:hint="cs"/>
          <w:rtl/>
        </w:rPr>
        <w:t>اش را با</w:t>
      </w:r>
      <w:r w:rsidR="00C63381">
        <w:rPr>
          <w:rStyle w:val="1-Char"/>
          <w:rFonts w:hint="cs"/>
          <w:rtl/>
        </w:rPr>
        <w:t xml:space="preserve"> هرآنچه </w:t>
      </w:r>
      <w:r w:rsidRPr="00860562">
        <w:rPr>
          <w:rStyle w:val="1-Char"/>
          <w:rFonts w:hint="cs"/>
          <w:rtl/>
        </w:rPr>
        <w:t>لازم بود، به سوی عراق روانه کرد و به یکی از پادشاهان ایران به نام شاپور پسر خرزاذ (خرداد)</w:t>
      </w:r>
      <w:r w:rsidR="001233B0" w:rsidRPr="00860562">
        <w:rPr>
          <w:rStyle w:val="1-Char"/>
          <w:rFonts w:hint="cs"/>
          <w:rtl/>
        </w:rPr>
        <w:t xml:space="preserve"> نامه</w:t>
      </w:r>
      <w:r w:rsidR="001233B0" w:rsidRPr="005D5F97">
        <w:rPr>
          <w:rFonts w:hint="cs"/>
          <w:sz w:val="2"/>
          <w:szCs w:val="2"/>
          <w:rtl/>
          <w:lang w:bidi="fa-IR"/>
        </w:rPr>
        <w:t xml:space="preserve"> </w:t>
      </w:r>
      <w:r w:rsidR="001233B0" w:rsidRPr="00860562">
        <w:rPr>
          <w:rStyle w:val="1-Char"/>
          <w:rFonts w:hint="cs"/>
          <w:rtl/>
        </w:rPr>
        <w:t>ای</w:t>
      </w:r>
      <w:r w:rsidRPr="00860562">
        <w:rPr>
          <w:rStyle w:val="1-Char"/>
          <w:rFonts w:hint="cs"/>
          <w:rtl/>
        </w:rPr>
        <w:t xml:space="preserve"> نوشت و</w:t>
      </w:r>
      <w:r w:rsidR="00540F57">
        <w:rPr>
          <w:rStyle w:val="1-Char"/>
          <w:rFonts w:hint="cs"/>
          <w:rtl/>
        </w:rPr>
        <w:t xml:space="preserve"> آن‌ها </w:t>
      </w:r>
      <w:r w:rsidRPr="00860562">
        <w:rPr>
          <w:rStyle w:val="1-Char"/>
          <w:rFonts w:hint="cs"/>
          <w:rtl/>
        </w:rPr>
        <w:t xml:space="preserve">را در حیره </w:t>
      </w:r>
      <w:r w:rsidR="001233B0" w:rsidRPr="00860562">
        <w:rPr>
          <w:rStyle w:val="1-Char"/>
          <w:rFonts w:hint="cs"/>
          <w:rtl/>
        </w:rPr>
        <w:t>سکونت</w:t>
      </w:r>
      <w:r w:rsidRPr="00860562">
        <w:rPr>
          <w:rStyle w:val="1-Char"/>
          <w:rFonts w:hint="cs"/>
          <w:rtl/>
        </w:rPr>
        <w:t xml:space="preserve"> داد.</w:t>
      </w:r>
      <w:r w:rsidRPr="00860562">
        <w:rPr>
          <w:rStyle w:val="1-Char"/>
          <w:vertAlign w:val="superscript"/>
          <w:rtl/>
        </w:rPr>
        <w:footnoteReference w:id="323"/>
      </w:r>
    </w:p>
    <w:p w:rsidR="006E4CC7" w:rsidRPr="00860562" w:rsidRDefault="006E4CC7" w:rsidP="005D5F97">
      <w:pPr>
        <w:ind w:firstLine="284"/>
        <w:jc w:val="both"/>
        <w:rPr>
          <w:rStyle w:val="1-Char"/>
          <w:rtl/>
        </w:rPr>
      </w:pPr>
      <w:r w:rsidRPr="00860562">
        <w:rPr>
          <w:rStyle w:val="1-Char"/>
          <w:rFonts w:hint="cs"/>
          <w:rtl/>
        </w:rPr>
        <w:t xml:space="preserve">حافظ ابن کثیر در البدایه و النهایه از حافظ ابوبکر محمد بن جعفر بن سهل خرائطی در کتابش </w:t>
      </w:r>
      <w:r w:rsidR="00DB59CF" w:rsidRPr="00801C1B">
        <w:rPr>
          <w:rStyle w:val="6-Char0"/>
          <w:rFonts w:hint="cs"/>
          <w:rtl/>
        </w:rPr>
        <w:t>«</w:t>
      </w:r>
      <w:r w:rsidRPr="00801C1B">
        <w:rPr>
          <w:rStyle w:val="6-Char0"/>
          <w:rFonts w:hint="cs"/>
          <w:rtl/>
        </w:rPr>
        <w:t>هواتف الجان</w:t>
      </w:r>
      <w:r w:rsidR="00DB59CF" w:rsidRPr="00801C1B">
        <w:rPr>
          <w:rStyle w:val="6-Char0"/>
          <w:rFonts w:hint="cs"/>
          <w:rtl/>
        </w:rPr>
        <w:t>»</w:t>
      </w:r>
      <w:r w:rsidRPr="00860562">
        <w:rPr>
          <w:rStyle w:val="1-Char"/>
          <w:rFonts w:hint="cs"/>
          <w:rtl/>
        </w:rPr>
        <w:t xml:space="preserve"> با اسناد به مخزوم بن هانی مخزومی و او از پدرش نقل می</w:t>
      </w:r>
      <w:r w:rsidRPr="00860562">
        <w:rPr>
          <w:rStyle w:val="1-Char"/>
          <w:rFonts w:hint="cs"/>
          <w:cs/>
        </w:rPr>
        <w:t>‎</w:t>
      </w:r>
      <w:r w:rsidRPr="00860562">
        <w:rPr>
          <w:rStyle w:val="1-Char"/>
          <w:rFonts w:hint="cs"/>
          <w:rtl/>
        </w:rPr>
        <w:t>کند که ایوان کسری به لرزه در آمد، و چهارده تا از بالکن</w:t>
      </w:r>
      <w:r w:rsidR="00DB59CF" w:rsidRPr="005D5F97">
        <w:rPr>
          <w:rFonts w:hint="cs"/>
          <w:sz w:val="2"/>
          <w:szCs w:val="2"/>
          <w:rtl/>
          <w:lang w:bidi="fa-IR"/>
        </w:rPr>
        <w:t xml:space="preserve"> </w:t>
      </w:r>
      <w:r w:rsidRPr="00860562">
        <w:rPr>
          <w:rStyle w:val="1-Char"/>
          <w:rFonts w:hint="cs"/>
          <w:rtl/>
        </w:rPr>
        <w:t>ها و رواقهای آن فرو ریخت، فروغ آتش ایران فروکش کرد، در حالی که پیش از آن هزار سال خاموش نشده بود، آب دریاچه</w:t>
      </w:r>
      <w:r w:rsidR="00351FFA" w:rsidRPr="005D5F97">
        <w:rPr>
          <w:rFonts w:hint="cs"/>
          <w:sz w:val="2"/>
          <w:szCs w:val="2"/>
          <w:rtl/>
          <w:lang w:bidi="fa-IR"/>
        </w:rPr>
        <w:t xml:space="preserve">‌ی </w:t>
      </w:r>
      <w:r w:rsidRPr="00860562">
        <w:rPr>
          <w:rStyle w:val="1-Char"/>
          <w:rFonts w:hint="cs"/>
          <w:rtl/>
        </w:rPr>
        <w:t>ساوه فرو رفت، و موبدان (در خواب) شترهایی رام نشدنی دید که اسبهایی اصیل را به دنبال خود</w:t>
      </w:r>
      <w:r w:rsidR="0017655C" w:rsidRPr="00860562">
        <w:rPr>
          <w:rStyle w:val="1-Char"/>
          <w:rFonts w:hint="cs"/>
          <w:rtl/>
        </w:rPr>
        <w:t xml:space="preserve"> یدک</w:t>
      </w:r>
      <w:r w:rsidRPr="00860562">
        <w:rPr>
          <w:rStyle w:val="1-Char"/>
          <w:rFonts w:hint="cs"/>
          <w:rtl/>
        </w:rPr>
        <w:t xml:space="preserve"> می</w:t>
      </w:r>
      <w:r w:rsidRPr="00860562">
        <w:rPr>
          <w:rStyle w:val="1-Char"/>
          <w:rFonts w:hint="cs"/>
          <w:cs/>
        </w:rPr>
        <w:t>‎</w:t>
      </w:r>
      <w:r w:rsidRPr="00860562">
        <w:rPr>
          <w:rStyle w:val="1-Char"/>
          <w:rFonts w:hint="cs"/>
          <w:rtl/>
        </w:rPr>
        <w:t>کشیدند و از رودخانه</w:t>
      </w:r>
      <w:r w:rsidRPr="00860562">
        <w:rPr>
          <w:rStyle w:val="1-Char"/>
          <w:rFonts w:hint="cs"/>
          <w:cs/>
        </w:rPr>
        <w:t>‎</w:t>
      </w:r>
      <w:r w:rsidRPr="00860562">
        <w:rPr>
          <w:rStyle w:val="1-Char"/>
          <w:rFonts w:hint="cs"/>
          <w:rtl/>
        </w:rPr>
        <w:t>ی دجله گذشتند و در سرزمین</w:t>
      </w:r>
      <w:r w:rsidR="00540F57">
        <w:rPr>
          <w:rStyle w:val="1-Char"/>
          <w:rFonts w:hint="cs"/>
          <w:rtl/>
        </w:rPr>
        <w:t xml:space="preserve"> آن‌ها </w:t>
      </w:r>
      <w:r w:rsidRPr="00860562">
        <w:rPr>
          <w:rStyle w:val="1-Char"/>
          <w:rFonts w:hint="cs"/>
          <w:rtl/>
        </w:rPr>
        <w:t>پراکنده گشتند. صبح وقتی</w:t>
      </w:r>
      <w:r w:rsidR="0017655C" w:rsidRPr="00860562">
        <w:rPr>
          <w:rStyle w:val="1-Char"/>
          <w:rFonts w:hint="cs"/>
          <w:rtl/>
        </w:rPr>
        <w:t xml:space="preserve"> کسری</w:t>
      </w:r>
      <w:r w:rsidRPr="00860562">
        <w:rPr>
          <w:rStyle w:val="1-Char"/>
          <w:rFonts w:hint="cs"/>
          <w:rtl/>
        </w:rPr>
        <w:t xml:space="preserve"> از خواب بیدار شد، از آن خواب</w:t>
      </w:r>
      <w:r w:rsidR="0017655C" w:rsidRPr="00860562">
        <w:rPr>
          <w:rStyle w:val="1-Char"/>
          <w:rFonts w:hint="cs"/>
          <w:rtl/>
        </w:rPr>
        <w:t xml:space="preserve"> وحشتناک</w:t>
      </w:r>
      <w:r w:rsidRPr="00860562">
        <w:rPr>
          <w:rStyle w:val="1-Char"/>
          <w:rFonts w:hint="cs"/>
          <w:rtl/>
        </w:rPr>
        <w:t xml:space="preserve"> بسیار ترسید، اما برای نشان دادن شجاعت خود بر آن صبر کرد سپس فهمید که نباید آن را از مرزبانان خود پوشیده نگه دارد،</w:t>
      </w:r>
      <w:r w:rsidR="00540F57">
        <w:rPr>
          <w:rStyle w:val="1-Char"/>
          <w:rFonts w:hint="cs"/>
          <w:rtl/>
        </w:rPr>
        <w:t xml:space="preserve"> آن‌ها </w:t>
      </w:r>
      <w:r w:rsidRPr="00860562">
        <w:rPr>
          <w:rStyle w:val="1-Char"/>
          <w:rFonts w:hint="cs"/>
          <w:rtl/>
        </w:rPr>
        <w:t>را فرا خواند، و تاجش را بر سر نهاد، و بر تختش تکیه داد، و چون</w:t>
      </w:r>
      <w:r w:rsidR="00540F57">
        <w:rPr>
          <w:rStyle w:val="1-Char"/>
          <w:rFonts w:hint="cs"/>
          <w:rtl/>
        </w:rPr>
        <w:t xml:space="preserve"> آن‌ها </w:t>
      </w:r>
      <w:r w:rsidRPr="00860562">
        <w:rPr>
          <w:rStyle w:val="1-Char"/>
          <w:rFonts w:hint="cs"/>
          <w:rtl/>
        </w:rPr>
        <w:t xml:space="preserve">نزد او </w:t>
      </w:r>
      <w:r w:rsidR="0017655C" w:rsidRPr="00860562">
        <w:rPr>
          <w:rStyle w:val="1-Char"/>
          <w:rFonts w:hint="cs"/>
          <w:rtl/>
        </w:rPr>
        <w:t>جمع شدند</w:t>
      </w:r>
      <w:r w:rsidRPr="00860562">
        <w:rPr>
          <w:rStyle w:val="1-Char"/>
          <w:rFonts w:hint="cs"/>
          <w:rtl/>
        </w:rPr>
        <w:t>، گفت: آیا می</w:t>
      </w:r>
      <w:r w:rsidRPr="00860562">
        <w:rPr>
          <w:rStyle w:val="1-Char"/>
          <w:rFonts w:hint="eastAsia"/>
          <w:cs/>
        </w:rPr>
        <w:t>‎</w:t>
      </w:r>
      <w:r w:rsidRPr="00860562">
        <w:rPr>
          <w:rStyle w:val="1-Char"/>
          <w:rFonts w:hint="cs"/>
          <w:rtl/>
        </w:rPr>
        <w:t>دانید چرا شما را فرا خوانده</w:t>
      </w:r>
      <w:r w:rsidRPr="00860562">
        <w:rPr>
          <w:rStyle w:val="1-Char"/>
          <w:rFonts w:hint="cs"/>
          <w:cs/>
        </w:rPr>
        <w:t>‎</w:t>
      </w:r>
      <w:r w:rsidRPr="00860562">
        <w:rPr>
          <w:rStyle w:val="1-Char"/>
          <w:rFonts w:hint="cs"/>
          <w:rtl/>
        </w:rPr>
        <w:t>ام؟ گفتند: خیر، پادشاه ما را باخبر</w:t>
      </w:r>
      <w:r w:rsidR="0017655C" w:rsidRPr="00860562">
        <w:rPr>
          <w:rStyle w:val="1-Char"/>
          <w:rFonts w:hint="cs"/>
          <w:rtl/>
        </w:rPr>
        <w:t xml:space="preserve"> </w:t>
      </w:r>
      <w:r w:rsidRPr="00860562">
        <w:rPr>
          <w:rStyle w:val="1-Char"/>
          <w:rFonts w:hint="cs"/>
          <w:rtl/>
        </w:rPr>
        <w:t>می</w:t>
      </w:r>
      <w:r w:rsidRPr="00860562">
        <w:rPr>
          <w:rStyle w:val="1-Char"/>
          <w:rFonts w:hint="cs"/>
          <w:cs/>
        </w:rPr>
        <w:t>‎</w:t>
      </w:r>
      <w:r w:rsidRPr="00860562">
        <w:rPr>
          <w:rStyle w:val="1-Char"/>
          <w:rFonts w:hint="cs"/>
          <w:rtl/>
        </w:rPr>
        <w:t>کند.</w:t>
      </w:r>
    </w:p>
    <w:p w:rsidR="006E4CC7" w:rsidRPr="00860562" w:rsidRDefault="006E4CC7" w:rsidP="005D5F97">
      <w:pPr>
        <w:ind w:firstLine="284"/>
        <w:jc w:val="both"/>
        <w:rPr>
          <w:rStyle w:val="1-Char"/>
          <w:rtl/>
        </w:rPr>
      </w:pPr>
      <w:r w:rsidRPr="00860562">
        <w:rPr>
          <w:rStyle w:val="1-Char"/>
          <w:rFonts w:hint="cs"/>
          <w:rtl/>
        </w:rPr>
        <w:t xml:space="preserve">در همان </w:t>
      </w:r>
      <w:r w:rsidR="0017655C" w:rsidRPr="00860562">
        <w:rPr>
          <w:rStyle w:val="1-Char"/>
          <w:rFonts w:hint="cs"/>
          <w:rtl/>
        </w:rPr>
        <w:t>هنگام</w:t>
      </w:r>
      <w:r w:rsidRPr="00860562">
        <w:rPr>
          <w:rStyle w:val="1-Char"/>
          <w:rFonts w:hint="cs"/>
          <w:rtl/>
        </w:rPr>
        <w:t xml:space="preserve"> که</w:t>
      </w:r>
      <w:r w:rsidR="00540F57">
        <w:rPr>
          <w:rStyle w:val="1-Char"/>
          <w:rFonts w:hint="cs"/>
          <w:rtl/>
        </w:rPr>
        <w:t xml:space="preserve"> آن‌ها </w:t>
      </w:r>
      <w:r w:rsidRPr="00860562">
        <w:rPr>
          <w:rStyle w:val="1-Char"/>
          <w:rFonts w:hint="cs"/>
          <w:rtl/>
        </w:rPr>
        <w:t>در گفتگو بودند، خبر خاموشی آتش</w:t>
      </w:r>
      <w:r w:rsidR="0017655C" w:rsidRPr="005D5F97">
        <w:rPr>
          <w:rFonts w:hint="cs"/>
          <w:sz w:val="2"/>
          <w:szCs w:val="2"/>
          <w:rtl/>
          <w:lang w:bidi="fa-IR"/>
        </w:rPr>
        <w:t xml:space="preserve"> </w:t>
      </w:r>
      <w:r w:rsidRPr="00860562">
        <w:rPr>
          <w:rStyle w:val="1-Char"/>
          <w:rFonts w:hint="cs"/>
          <w:rtl/>
        </w:rPr>
        <w:t>ها رسید، و باری بر اندوه و نگرانی او افزود، آن</w:t>
      </w:r>
      <w:r w:rsidRPr="005D5F97">
        <w:rPr>
          <w:rFonts w:hint="cs"/>
          <w:sz w:val="2"/>
          <w:szCs w:val="2"/>
          <w:rtl/>
          <w:lang w:bidi="fa-IR"/>
        </w:rPr>
        <w:t xml:space="preserve"> </w:t>
      </w:r>
      <w:r w:rsidRPr="00860562">
        <w:rPr>
          <w:rStyle w:val="1-Char"/>
          <w:rFonts w:hint="cs"/>
          <w:rtl/>
        </w:rPr>
        <w:t>گاه به</w:t>
      </w:r>
      <w:r w:rsidR="00540F57">
        <w:rPr>
          <w:rStyle w:val="1-Char"/>
          <w:rFonts w:hint="cs"/>
          <w:rtl/>
        </w:rPr>
        <w:t xml:space="preserve"> آن‌ها </w:t>
      </w:r>
      <w:r w:rsidRPr="00860562">
        <w:rPr>
          <w:rStyle w:val="1-Char"/>
          <w:rFonts w:hint="cs"/>
          <w:rtl/>
        </w:rPr>
        <w:t>خبر داد که خوابی هولناک دیده و سراسیمه گشته است. موبدان در این هنگام گفت: پادشاه به سلامت باد، من نیز دیشب خوابی دیده</w:t>
      </w:r>
      <w:r w:rsidRPr="00860562">
        <w:rPr>
          <w:rStyle w:val="1-Char"/>
          <w:rFonts w:hint="cs"/>
          <w:cs/>
        </w:rPr>
        <w:t>‎</w:t>
      </w:r>
      <w:r w:rsidRPr="00860562">
        <w:rPr>
          <w:rStyle w:val="1-Char"/>
          <w:rFonts w:hint="cs"/>
          <w:rtl/>
        </w:rPr>
        <w:t>ام. او نیز رؤیایی را که درباره</w:t>
      </w:r>
      <w:r w:rsidRPr="00860562">
        <w:rPr>
          <w:rStyle w:val="1-Char"/>
          <w:rFonts w:hint="cs"/>
          <w:cs/>
        </w:rPr>
        <w:t>‎</w:t>
      </w:r>
      <w:r w:rsidRPr="00860562">
        <w:rPr>
          <w:rStyle w:val="1-Char"/>
          <w:rFonts w:hint="cs"/>
          <w:rtl/>
        </w:rPr>
        <w:t>ی شتران دیده بود برایش بازگو کرد. پادشاه پرسید: ای موبدان</w:t>
      </w:r>
      <w:r w:rsidR="0017655C" w:rsidRPr="00860562">
        <w:rPr>
          <w:rStyle w:val="1-Char"/>
          <w:rFonts w:hint="cs"/>
          <w:rtl/>
        </w:rPr>
        <w:t>! تعبیر</w:t>
      </w:r>
      <w:r w:rsidRPr="00860562">
        <w:rPr>
          <w:rStyle w:val="1-Char"/>
          <w:rFonts w:hint="cs"/>
          <w:rtl/>
        </w:rPr>
        <w:t xml:space="preserve"> این</w:t>
      </w:r>
      <w:r w:rsidR="0017655C" w:rsidRPr="00860562">
        <w:rPr>
          <w:rStyle w:val="1-Char"/>
          <w:rFonts w:hint="cs"/>
          <w:rtl/>
        </w:rPr>
        <w:t xml:space="preserve"> چیست</w:t>
      </w:r>
      <w:r w:rsidRPr="00860562">
        <w:rPr>
          <w:rStyle w:val="1-Char"/>
          <w:rFonts w:hint="cs"/>
          <w:rtl/>
        </w:rPr>
        <w:t>؟ موبدان که آگاه</w:t>
      </w:r>
      <w:r w:rsidRPr="00860562">
        <w:rPr>
          <w:rStyle w:val="1-Char"/>
          <w:rFonts w:hint="cs"/>
          <w:cs/>
        </w:rPr>
        <w:t>‎</w:t>
      </w:r>
      <w:r w:rsidRPr="00860562">
        <w:rPr>
          <w:rStyle w:val="1-Char"/>
          <w:rFonts w:hint="cs"/>
          <w:rtl/>
        </w:rPr>
        <w:t>ترین</w:t>
      </w:r>
      <w:r w:rsidR="00540F57">
        <w:rPr>
          <w:rStyle w:val="1-Char"/>
          <w:rFonts w:hint="cs"/>
          <w:rtl/>
        </w:rPr>
        <w:t xml:space="preserve"> آن‌ها </w:t>
      </w:r>
      <w:r w:rsidRPr="00860562">
        <w:rPr>
          <w:rStyle w:val="1-Char"/>
          <w:rFonts w:hint="cs"/>
          <w:rtl/>
        </w:rPr>
        <w:t>بود، پاسخ داد: واقعه</w:t>
      </w:r>
      <w:r w:rsidRPr="00860562">
        <w:rPr>
          <w:rStyle w:val="1-Char"/>
          <w:rFonts w:hint="cs"/>
          <w:cs/>
        </w:rPr>
        <w:t>‎</w:t>
      </w:r>
      <w:r w:rsidR="0017655C" w:rsidRPr="00860562">
        <w:rPr>
          <w:rStyle w:val="1-Char"/>
          <w:rFonts w:hint="cs"/>
          <w:rtl/>
        </w:rPr>
        <w:t>ا</w:t>
      </w:r>
      <w:r w:rsidRPr="00860562">
        <w:rPr>
          <w:rStyle w:val="1-Char"/>
          <w:rFonts w:hint="cs"/>
          <w:rtl/>
        </w:rPr>
        <w:t>ی در سرزمین عرب</w:t>
      </w:r>
      <w:r w:rsidR="0017655C" w:rsidRPr="005D5F97">
        <w:rPr>
          <w:rFonts w:hint="cs"/>
          <w:sz w:val="2"/>
          <w:szCs w:val="2"/>
          <w:rtl/>
          <w:lang w:bidi="fa-IR"/>
        </w:rPr>
        <w:t xml:space="preserve"> </w:t>
      </w:r>
      <w:r w:rsidRPr="00860562">
        <w:rPr>
          <w:rStyle w:val="1-Char"/>
          <w:rFonts w:hint="cs"/>
          <w:rtl/>
        </w:rPr>
        <w:t>ها</w:t>
      </w:r>
      <w:r w:rsidR="0017655C" w:rsidRPr="00860562">
        <w:rPr>
          <w:rStyle w:val="1-Char"/>
          <w:rFonts w:hint="cs"/>
          <w:rtl/>
        </w:rPr>
        <w:t xml:space="preserve"> رخ</w:t>
      </w:r>
      <w:r w:rsidRPr="00860562">
        <w:rPr>
          <w:rStyle w:val="1-Char"/>
          <w:rFonts w:hint="cs"/>
          <w:rtl/>
        </w:rPr>
        <w:t xml:space="preserve"> خواهد </w:t>
      </w:r>
      <w:r w:rsidR="0017655C" w:rsidRPr="00860562">
        <w:rPr>
          <w:rStyle w:val="1-Char"/>
          <w:rFonts w:hint="cs"/>
          <w:rtl/>
        </w:rPr>
        <w:t>داد</w:t>
      </w:r>
      <w:r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از داستان چنان بر می</w:t>
      </w:r>
      <w:r w:rsidRPr="00860562">
        <w:rPr>
          <w:rStyle w:val="1-Char"/>
          <w:rFonts w:hint="cs"/>
          <w:cs/>
        </w:rPr>
        <w:t>‎</w:t>
      </w:r>
      <w:r w:rsidRPr="00860562">
        <w:rPr>
          <w:rStyle w:val="1-Char"/>
          <w:rFonts w:hint="cs"/>
          <w:rtl/>
        </w:rPr>
        <w:t xml:space="preserve">آید که کسری پیکی به سوی نعمان بن منذر فرستاد، نعمان مردی دانا به اسم عبدالمسیح نزد پادشاه فرستاد. وقتی کسری خواب </w:t>
      </w:r>
      <w:r w:rsidR="00450F29" w:rsidRPr="00860562">
        <w:rPr>
          <w:rStyle w:val="1-Char"/>
          <w:rFonts w:hint="cs"/>
          <w:rtl/>
        </w:rPr>
        <w:t>خ</w:t>
      </w:r>
      <w:r w:rsidRPr="00860562">
        <w:rPr>
          <w:rStyle w:val="1-Char"/>
          <w:rFonts w:hint="cs"/>
          <w:rtl/>
        </w:rPr>
        <w:t>ود و موبدان را برای او گفت: عبدالمسیح به خبر سطیح اشاره کرد، بلافاصله کسری او را به سوی سطیح روانه کرد، و هنگامی که به آنجا رسید</w:t>
      </w:r>
      <w:r w:rsidR="0017655C" w:rsidRPr="00860562">
        <w:rPr>
          <w:rStyle w:val="1-Char"/>
          <w:rFonts w:hint="cs"/>
          <w:rtl/>
        </w:rPr>
        <w:t>،</w:t>
      </w:r>
      <w:r w:rsidRPr="00860562">
        <w:rPr>
          <w:rStyle w:val="1-Char"/>
          <w:rFonts w:hint="cs"/>
          <w:rtl/>
        </w:rPr>
        <w:t xml:space="preserve"> سطیح آخرین لحظه</w:t>
      </w:r>
      <w:r w:rsidRPr="00860562">
        <w:rPr>
          <w:rStyle w:val="1-Char"/>
          <w:rFonts w:hint="cs"/>
          <w:cs/>
        </w:rPr>
        <w:t>‎</w:t>
      </w:r>
      <w:r w:rsidRPr="00860562">
        <w:rPr>
          <w:rStyle w:val="1-Char"/>
          <w:rFonts w:hint="cs"/>
          <w:rtl/>
        </w:rPr>
        <w:t>های زندگیش را می</w:t>
      </w:r>
      <w:r w:rsidRPr="00860562">
        <w:rPr>
          <w:rStyle w:val="1-Char"/>
          <w:rFonts w:hint="eastAsia"/>
          <w:cs/>
        </w:rPr>
        <w:t>‎</w:t>
      </w:r>
      <w:r w:rsidRPr="00860562">
        <w:rPr>
          <w:rStyle w:val="1-Char"/>
          <w:rFonts w:hint="cs"/>
          <w:rtl/>
        </w:rPr>
        <w:t>گذراند، عبدالمسیح با چند بیت شعر علت آمدنش را برای او بیان کرد، و سطیح چون شعرش را شنید سر</w:t>
      </w:r>
      <w:r w:rsidR="0017655C" w:rsidRPr="00860562">
        <w:rPr>
          <w:rStyle w:val="1-Char"/>
          <w:rFonts w:hint="cs"/>
          <w:rtl/>
        </w:rPr>
        <w:t xml:space="preserve"> </w:t>
      </w:r>
      <w:r w:rsidRPr="00860562">
        <w:rPr>
          <w:rStyle w:val="1-Char"/>
          <w:rFonts w:hint="cs"/>
          <w:rtl/>
        </w:rPr>
        <w:t>بلند کرد و گفت: عبدالمسیح سوار بر شتری قوی نزد سطیح که پایش لب گور است آمد، پادشاه ساسان تو را فرستاده، به سبب لرزش ایران، فروکش کردن آتش</w:t>
      </w:r>
      <w:r w:rsidRPr="00860562">
        <w:rPr>
          <w:rStyle w:val="1-Char"/>
          <w:rFonts w:hint="cs"/>
          <w:cs/>
        </w:rPr>
        <w:t>‎</w:t>
      </w:r>
      <w:r w:rsidRPr="00860562">
        <w:rPr>
          <w:rStyle w:val="1-Char"/>
          <w:rFonts w:hint="cs"/>
          <w:rtl/>
        </w:rPr>
        <w:t>ها، خواب موبدان، که شترانی رام نشده دیده که اسبانی اصیل می</w:t>
      </w:r>
      <w:r w:rsidRPr="00860562">
        <w:rPr>
          <w:rStyle w:val="1-Char"/>
          <w:rFonts w:hint="eastAsia"/>
          <w:cs/>
        </w:rPr>
        <w:t>‎</w:t>
      </w:r>
      <w:r w:rsidRPr="00860562">
        <w:rPr>
          <w:rStyle w:val="1-Char"/>
          <w:rFonts w:hint="cs"/>
          <w:rtl/>
        </w:rPr>
        <w:t>کشیدند و از دجله گذشتند و در کشورش پراکنده گشتند:</w:t>
      </w:r>
    </w:p>
    <w:p w:rsidR="006E4CC7" w:rsidRPr="00860562" w:rsidRDefault="006E4CC7" w:rsidP="005D5F97">
      <w:pPr>
        <w:ind w:firstLine="284"/>
        <w:jc w:val="both"/>
        <w:rPr>
          <w:rStyle w:val="1-Char"/>
          <w:rtl/>
        </w:rPr>
      </w:pPr>
      <w:r w:rsidRPr="00860562">
        <w:rPr>
          <w:rStyle w:val="1-Char"/>
          <w:rFonts w:hint="cs"/>
          <w:rtl/>
        </w:rPr>
        <w:t>ای عبدالمسیح آن گاه که خواندن زیاد می</w:t>
      </w:r>
      <w:r w:rsidRPr="00860562">
        <w:rPr>
          <w:rStyle w:val="1-Char"/>
          <w:rFonts w:hint="cs"/>
          <w:cs/>
        </w:rPr>
        <w:t>‎</w:t>
      </w:r>
      <w:r w:rsidRPr="00860562">
        <w:rPr>
          <w:rStyle w:val="1-Char"/>
          <w:rFonts w:hint="cs"/>
          <w:rtl/>
        </w:rPr>
        <w:t>شود، و صاحب عصا ظهور می</w:t>
      </w:r>
      <w:r w:rsidRPr="00860562">
        <w:rPr>
          <w:rStyle w:val="1-Char"/>
          <w:rFonts w:hint="cs"/>
          <w:cs/>
        </w:rPr>
        <w:t>‎</w:t>
      </w:r>
      <w:r w:rsidRPr="00860562">
        <w:rPr>
          <w:rStyle w:val="1-Char"/>
          <w:rFonts w:hint="cs"/>
          <w:rtl/>
        </w:rPr>
        <w:t>کند، دشت ساوه سرشار می</w:t>
      </w:r>
      <w:r w:rsidRPr="00860562">
        <w:rPr>
          <w:rStyle w:val="1-Char"/>
          <w:rFonts w:hint="cs"/>
          <w:cs/>
        </w:rPr>
        <w:t>‎</w:t>
      </w:r>
      <w:r w:rsidRPr="00860562">
        <w:rPr>
          <w:rStyle w:val="1-Char"/>
          <w:rFonts w:hint="cs"/>
          <w:rtl/>
        </w:rPr>
        <w:t>شود، دریاچه</w:t>
      </w:r>
      <w:r w:rsidRPr="00860562">
        <w:rPr>
          <w:rStyle w:val="1-Char"/>
          <w:rFonts w:hint="cs"/>
          <w:cs/>
        </w:rPr>
        <w:t>‎</w:t>
      </w:r>
      <w:r w:rsidRPr="00860562">
        <w:rPr>
          <w:rStyle w:val="1-Char"/>
          <w:rFonts w:hint="cs"/>
          <w:rtl/>
        </w:rPr>
        <w:t>ی ساوه فرو می</w:t>
      </w:r>
      <w:r w:rsidRPr="00860562">
        <w:rPr>
          <w:rStyle w:val="1-Char"/>
          <w:rFonts w:hint="cs"/>
          <w:cs/>
        </w:rPr>
        <w:t>‎</w:t>
      </w:r>
      <w:r w:rsidRPr="00860562">
        <w:rPr>
          <w:rStyle w:val="1-Char"/>
          <w:rFonts w:hint="cs"/>
          <w:rtl/>
        </w:rPr>
        <w:t>رود، آتش فارس خاموش می</w:t>
      </w:r>
      <w:r w:rsidRPr="00860562">
        <w:rPr>
          <w:rStyle w:val="1-Char"/>
          <w:rFonts w:hint="cs"/>
          <w:cs/>
        </w:rPr>
        <w:t>‎</w:t>
      </w:r>
      <w:r w:rsidRPr="00860562">
        <w:rPr>
          <w:rStyle w:val="1-Char"/>
          <w:rFonts w:hint="cs"/>
          <w:rtl/>
        </w:rPr>
        <w:t>گردد، شام دیگر برای سطیح شام نخواهد بود، زنان و مردانی از</w:t>
      </w:r>
      <w:r w:rsidR="00540F57">
        <w:rPr>
          <w:rStyle w:val="1-Char"/>
          <w:rFonts w:hint="cs"/>
          <w:rtl/>
        </w:rPr>
        <w:t xml:space="preserve"> آن‌ها </w:t>
      </w:r>
      <w:r w:rsidRPr="00860562">
        <w:rPr>
          <w:rStyle w:val="1-Char"/>
          <w:rFonts w:hint="cs"/>
          <w:rtl/>
        </w:rPr>
        <w:t>به تعداد رواقها بر تخت می</w:t>
      </w:r>
      <w:r w:rsidRPr="00860562">
        <w:rPr>
          <w:rStyle w:val="1-Char"/>
          <w:rFonts w:hint="cs"/>
          <w:cs/>
        </w:rPr>
        <w:t>‎</w:t>
      </w:r>
      <w:r w:rsidRPr="00860562">
        <w:rPr>
          <w:rStyle w:val="1-Char"/>
          <w:rFonts w:hint="cs"/>
          <w:rtl/>
        </w:rPr>
        <w:t>نشینند،</w:t>
      </w:r>
      <w:r w:rsidR="005875FE">
        <w:rPr>
          <w:rStyle w:val="1-Char"/>
          <w:rFonts w:hint="cs"/>
          <w:rtl/>
        </w:rPr>
        <w:t xml:space="preserve"> هر‌چه </w:t>
      </w:r>
      <w:r w:rsidRPr="00860562">
        <w:rPr>
          <w:rStyle w:val="1-Char"/>
          <w:rFonts w:hint="cs"/>
          <w:rtl/>
        </w:rPr>
        <w:t>مقد</w:t>
      </w:r>
      <w:r w:rsidR="00D85FA0" w:rsidRPr="00860562">
        <w:rPr>
          <w:rStyle w:val="1-Char"/>
          <w:rFonts w:hint="cs"/>
          <w:rtl/>
        </w:rPr>
        <w:t>ّ</w:t>
      </w:r>
      <w:r w:rsidRPr="00860562">
        <w:rPr>
          <w:rStyle w:val="1-Char"/>
          <w:rFonts w:hint="cs"/>
          <w:rtl/>
        </w:rPr>
        <w:t>ر باشد بیاید، پس از آن حادثه سطیح آخرین نفسهای زندگیش را برکشید و جان سپرد.</w:t>
      </w:r>
      <w:r w:rsidRPr="00860562">
        <w:rPr>
          <w:rStyle w:val="1-Char"/>
          <w:vertAlign w:val="superscript"/>
          <w:rtl/>
        </w:rPr>
        <w:footnoteReference w:id="324"/>
      </w:r>
    </w:p>
    <w:p w:rsidR="006E4CC7" w:rsidRPr="00860562" w:rsidRDefault="006E4CC7" w:rsidP="005D5F97">
      <w:pPr>
        <w:ind w:firstLine="284"/>
        <w:jc w:val="both"/>
        <w:rPr>
          <w:rStyle w:val="1-Char"/>
          <w:rtl/>
        </w:rPr>
      </w:pPr>
      <w:r w:rsidRPr="00860562">
        <w:rPr>
          <w:rStyle w:val="1-Char"/>
          <w:rFonts w:hint="cs"/>
          <w:rtl/>
        </w:rPr>
        <w:t>ابن کثیر همچنین می</w:t>
      </w:r>
      <w:r w:rsidRPr="00860562">
        <w:rPr>
          <w:rStyle w:val="1-Char"/>
          <w:rFonts w:hint="cs"/>
          <w:cs/>
        </w:rPr>
        <w:t>‎</w:t>
      </w:r>
      <w:r w:rsidRPr="00860562">
        <w:rPr>
          <w:rStyle w:val="1-Char"/>
          <w:rFonts w:hint="cs"/>
          <w:rtl/>
        </w:rPr>
        <w:t>گوید</w:t>
      </w:r>
      <w:r w:rsidR="00D85FA0" w:rsidRPr="00860562">
        <w:rPr>
          <w:rStyle w:val="1-Char"/>
          <w:rFonts w:hint="cs"/>
          <w:rtl/>
        </w:rPr>
        <w:t>:</w:t>
      </w:r>
      <w:r w:rsidRPr="00860562">
        <w:rPr>
          <w:rStyle w:val="1-Char"/>
          <w:rFonts w:hint="cs"/>
          <w:rtl/>
        </w:rPr>
        <w:t xml:space="preserve"> سطیح یک بار به مکه آمد، گروهی از سران شهر از او استقبال کردند، و از او درباره</w:t>
      </w:r>
      <w:r w:rsidRPr="00860562">
        <w:rPr>
          <w:rStyle w:val="1-Char"/>
          <w:rFonts w:hint="cs"/>
          <w:cs/>
        </w:rPr>
        <w:t>‎</w:t>
      </w:r>
      <w:r w:rsidRPr="00860562">
        <w:rPr>
          <w:rStyle w:val="1-Char"/>
          <w:rFonts w:hint="cs"/>
          <w:rtl/>
        </w:rPr>
        <w:t>ی حوادث آخر زمان پرسیدند، گفت: از من و از الهام خدا به من بگیرید و بشنوید: ای مردم عرب</w:t>
      </w:r>
      <w:r w:rsidR="00D85FA0" w:rsidRPr="00860562">
        <w:rPr>
          <w:rStyle w:val="1-Char"/>
          <w:rFonts w:hint="cs"/>
          <w:rtl/>
        </w:rPr>
        <w:t>! شما</w:t>
      </w:r>
      <w:r w:rsidRPr="00860562">
        <w:rPr>
          <w:rStyle w:val="1-Char"/>
          <w:rFonts w:hint="cs"/>
          <w:rtl/>
        </w:rPr>
        <w:t xml:space="preserve"> در روزگار پیری هستید، بصیرت و دید شما و عجم</w:t>
      </w:r>
      <w:r w:rsidRPr="00860562">
        <w:rPr>
          <w:rStyle w:val="1-Char"/>
          <w:rFonts w:hint="cs"/>
          <w:cs/>
        </w:rPr>
        <w:t>‎</w:t>
      </w:r>
      <w:r w:rsidRPr="00860562">
        <w:rPr>
          <w:rStyle w:val="1-Char"/>
          <w:rFonts w:hint="cs"/>
          <w:rtl/>
        </w:rPr>
        <w:t xml:space="preserve">ها </w:t>
      </w:r>
      <w:r w:rsidR="00D85FA0" w:rsidRPr="00860562">
        <w:rPr>
          <w:rStyle w:val="1-Char"/>
          <w:rFonts w:hint="cs"/>
          <w:rtl/>
        </w:rPr>
        <w:t xml:space="preserve">یکسان </w:t>
      </w:r>
      <w:r w:rsidRPr="00860562">
        <w:rPr>
          <w:rStyle w:val="1-Char"/>
          <w:rFonts w:hint="cs"/>
          <w:rtl/>
        </w:rPr>
        <w:t>است، هیچ دانش و درکی ندارید،</w:t>
      </w:r>
      <w:r w:rsidR="0056413C" w:rsidRPr="00860562">
        <w:rPr>
          <w:rStyle w:val="1-Char"/>
          <w:rFonts w:hint="cs"/>
          <w:rtl/>
        </w:rPr>
        <w:t xml:space="preserve"> نزد</w:t>
      </w:r>
      <w:r w:rsidRPr="00860562">
        <w:rPr>
          <w:rStyle w:val="1-Char"/>
          <w:rFonts w:hint="cs"/>
          <w:rtl/>
        </w:rPr>
        <w:t xml:space="preserve"> شما گروهی فهیم و </w:t>
      </w:r>
      <w:r w:rsidR="00D85FA0" w:rsidRPr="00860562">
        <w:rPr>
          <w:rStyle w:val="1-Char"/>
          <w:rFonts w:hint="cs"/>
          <w:rtl/>
        </w:rPr>
        <w:t>دانا</w:t>
      </w:r>
      <w:r w:rsidRPr="00860562">
        <w:rPr>
          <w:rStyle w:val="1-Char"/>
          <w:rFonts w:hint="cs"/>
          <w:rtl/>
        </w:rPr>
        <w:t xml:space="preserve"> می</w:t>
      </w:r>
      <w:r w:rsidRPr="00860562">
        <w:rPr>
          <w:rStyle w:val="1-Char"/>
          <w:rFonts w:hint="cs"/>
          <w:cs/>
        </w:rPr>
        <w:t>‎</w:t>
      </w:r>
      <w:r w:rsidRPr="00860562">
        <w:rPr>
          <w:rStyle w:val="1-Char"/>
          <w:rFonts w:hint="cs"/>
          <w:rtl/>
        </w:rPr>
        <w:t>آیند، درِ انواع دانش</w:t>
      </w:r>
      <w:r w:rsidR="00D85FA0" w:rsidRPr="005D5F97">
        <w:rPr>
          <w:rFonts w:hint="cs"/>
          <w:sz w:val="2"/>
          <w:szCs w:val="2"/>
          <w:rtl/>
          <w:lang w:bidi="fa-IR"/>
        </w:rPr>
        <w:t xml:space="preserve"> </w:t>
      </w:r>
      <w:r w:rsidRPr="00860562">
        <w:rPr>
          <w:rStyle w:val="1-Char"/>
          <w:rFonts w:hint="cs"/>
          <w:rtl/>
        </w:rPr>
        <w:t>ها را می</w:t>
      </w:r>
      <w:r w:rsidRPr="00860562">
        <w:rPr>
          <w:rStyle w:val="1-Char"/>
          <w:rFonts w:hint="cs"/>
          <w:cs/>
        </w:rPr>
        <w:t>‎</w:t>
      </w:r>
      <w:r w:rsidRPr="00860562">
        <w:rPr>
          <w:rStyle w:val="1-Char"/>
          <w:rFonts w:hint="cs"/>
          <w:rtl/>
        </w:rPr>
        <w:t>کوبند، بتها را می</w:t>
      </w:r>
      <w:r w:rsidRPr="00860562">
        <w:rPr>
          <w:rStyle w:val="1-Char"/>
          <w:rFonts w:hint="cs"/>
          <w:cs/>
        </w:rPr>
        <w:t>‎</w:t>
      </w:r>
      <w:r w:rsidRPr="00860562">
        <w:rPr>
          <w:rStyle w:val="1-Char"/>
          <w:rFonts w:hint="cs"/>
          <w:rtl/>
        </w:rPr>
        <w:t>شکنند، رومیان را می</w:t>
      </w:r>
      <w:r w:rsidRPr="00860562">
        <w:rPr>
          <w:rStyle w:val="1-Char"/>
          <w:rFonts w:hint="cs"/>
          <w:cs/>
        </w:rPr>
        <w:t>‎</w:t>
      </w:r>
      <w:r w:rsidRPr="00860562">
        <w:rPr>
          <w:rStyle w:val="1-Char"/>
          <w:rFonts w:hint="cs"/>
          <w:rtl/>
        </w:rPr>
        <w:t>رانند، عجم</w:t>
      </w:r>
      <w:r w:rsidR="00D85FA0" w:rsidRPr="005D5F97">
        <w:rPr>
          <w:rFonts w:hint="cs"/>
          <w:sz w:val="2"/>
          <w:szCs w:val="2"/>
          <w:rtl/>
          <w:lang w:bidi="fa-IR"/>
        </w:rPr>
        <w:t xml:space="preserve"> </w:t>
      </w:r>
      <w:r w:rsidR="00D85FA0" w:rsidRPr="00860562">
        <w:rPr>
          <w:rStyle w:val="1-Char"/>
          <w:rFonts w:hint="cs"/>
          <w:rtl/>
        </w:rPr>
        <w:t>ها</w:t>
      </w:r>
      <w:r w:rsidRPr="00860562">
        <w:rPr>
          <w:rStyle w:val="1-Char"/>
          <w:rFonts w:hint="cs"/>
          <w:rtl/>
        </w:rPr>
        <w:t xml:space="preserve"> را می</w:t>
      </w:r>
      <w:r w:rsidRPr="00860562">
        <w:rPr>
          <w:rStyle w:val="1-Char"/>
          <w:rFonts w:hint="cs"/>
          <w:cs/>
        </w:rPr>
        <w:t>‎</w:t>
      </w:r>
      <w:r w:rsidRPr="00860562">
        <w:rPr>
          <w:rStyle w:val="1-Char"/>
          <w:rFonts w:hint="cs"/>
          <w:rtl/>
        </w:rPr>
        <w:t>ک</w:t>
      </w:r>
      <w:r w:rsidR="00D85FA0" w:rsidRPr="00860562">
        <w:rPr>
          <w:rStyle w:val="1-Char"/>
          <w:rFonts w:hint="cs"/>
          <w:rtl/>
        </w:rPr>
        <w:t>ُ</w:t>
      </w:r>
      <w:r w:rsidRPr="00860562">
        <w:rPr>
          <w:rStyle w:val="1-Char"/>
          <w:rFonts w:hint="cs"/>
          <w:rtl/>
        </w:rPr>
        <w:t>شند و غنیمت می</w:t>
      </w:r>
      <w:r w:rsidRPr="00860562">
        <w:rPr>
          <w:rStyle w:val="1-Char"/>
          <w:rFonts w:hint="cs"/>
          <w:cs/>
        </w:rPr>
        <w:t>‎</w:t>
      </w:r>
      <w:r w:rsidRPr="00860562">
        <w:rPr>
          <w:rStyle w:val="1-Char"/>
          <w:rFonts w:hint="cs"/>
          <w:rtl/>
        </w:rPr>
        <w:t>گیرند.</w:t>
      </w:r>
    </w:p>
    <w:p w:rsidR="006E4CC7" w:rsidRPr="00860562" w:rsidRDefault="006E4CC7" w:rsidP="005D5F97">
      <w:pPr>
        <w:ind w:firstLine="284"/>
        <w:jc w:val="both"/>
        <w:rPr>
          <w:rStyle w:val="1-Char"/>
          <w:rtl/>
        </w:rPr>
      </w:pPr>
      <w:r w:rsidRPr="00860562">
        <w:rPr>
          <w:rStyle w:val="1-Char"/>
          <w:rFonts w:hint="cs"/>
          <w:rtl/>
        </w:rPr>
        <w:t>سپس گفت: سوگند به جاودانه و آن که به خواسته</w:t>
      </w:r>
      <w:r w:rsidRPr="00860562">
        <w:rPr>
          <w:rStyle w:val="1-Char"/>
          <w:rFonts w:hint="cs"/>
          <w:cs/>
        </w:rPr>
        <w:t>‎</w:t>
      </w:r>
      <w:r w:rsidRPr="00860562">
        <w:rPr>
          <w:rStyle w:val="1-Char"/>
          <w:rFonts w:hint="cs"/>
          <w:rtl/>
        </w:rPr>
        <w:t>ی خود می</w:t>
      </w:r>
      <w:r w:rsidRPr="00860562">
        <w:rPr>
          <w:rStyle w:val="1-Char"/>
          <w:rFonts w:hint="cs"/>
          <w:cs/>
        </w:rPr>
        <w:t>‎</w:t>
      </w:r>
      <w:r w:rsidRPr="00860562">
        <w:rPr>
          <w:rStyle w:val="1-Char"/>
          <w:rFonts w:hint="cs"/>
          <w:rtl/>
        </w:rPr>
        <w:t>رسد، از این شهر پیامبری هدایتگر ظهور می</w:t>
      </w:r>
      <w:r w:rsidRPr="00860562">
        <w:rPr>
          <w:rStyle w:val="1-Char"/>
          <w:rFonts w:hint="cs"/>
          <w:cs/>
        </w:rPr>
        <w:t>‎</w:t>
      </w:r>
      <w:r w:rsidRPr="00860562">
        <w:rPr>
          <w:rStyle w:val="1-Char"/>
          <w:rFonts w:hint="cs"/>
          <w:rtl/>
        </w:rPr>
        <w:t>کند، به راه درست</w:t>
      </w:r>
      <w:r w:rsidR="00860562">
        <w:rPr>
          <w:rStyle w:val="1-Char"/>
          <w:rFonts w:hint="cs"/>
          <w:rtl/>
        </w:rPr>
        <w:t xml:space="preserve"> می‌</w:t>
      </w:r>
      <w:r w:rsidRPr="00860562">
        <w:rPr>
          <w:rStyle w:val="1-Char"/>
          <w:rFonts w:hint="cs"/>
          <w:rtl/>
        </w:rPr>
        <w:t xml:space="preserve">نمایاند، </w:t>
      </w:r>
      <w:r w:rsidR="00D85FA0" w:rsidRPr="00860562">
        <w:rPr>
          <w:rStyle w:val="1-Char"/>
          <w:rFonts w:hint="cs"/>
          <w:rtl/>
        </w:rPr>
        <w:t>«</w:t>
      </w:r>
      <w:r w:rsidRPr="00860562">
        <w:rPr>
          <w:rStyle w:val="1-Char"/>
          <w:rFonts w:hint="cs"/>
          <w:rtl/>
        </w:rPr>
        <w:t>یغوث</w:t>
      </w:r>
      <w:r w:rsidR="00D85FA0" w:rsidRPr="00860562">
        <w:rPr>
          <w:rStyle w:val="1-Char"/>
          <w:rFonts w:hint="cs"/>
          <w:rtl/>
        </w:rPr>
        <w:t>»</w:t>
      </w:r>
      <w:r w:rsidRPr="00860562">
        <w:rPr>
          <w:rStyle w:val="1-Char"/>
          <w:rFonts w:hint="cs"/>
          <w:rtl/>
        </w:rPr>
        <w:t xml:space="preserve"> و </w:t>
      </w:r>
      <w:r w:rsidR="00D85FA0" w:rsidRPr="00860562">
        <w:rPr>
          <w:rStyle w:val="1-Char"/>
          <w:rFonts w:hint="cs"/>
          <w:rtl/>
        </w:rPr>
        <w:t>«</w:t>
      </w:r>
      <w:r w:rsidRPr="00860562">
        <w:rPr>
          <w:rStyle w:val="1-Char"/>
          <w:rFonts w:hint="cs"/>
          <w:rtl/>
        </w:rPr>
        <w:t>فند</w:t>
      </w:r>
      <w:r w:rsidR="00D85FA0" w:rsidRPr="00860562">
        <w:rPr>
          <w:rStyle w:val="1-Char"/>
          <w:rFonts w:hint="cs"/>
          <w:rtl/>
        </w:rPr>
        <w:t>»</w:t>
      </w:r>
      <w:r w:rsidRPr="00860562">
        <w:rPr>
          <w:rStyle w:val="1-Char"/>
          <w:rFonts w:hint="cs"/>
          <w:rtl/>
        </w:rPr>
        <w:t xml:space="preserve"> را رد می</w:t>
      </w:r>
      <w:r w:rsidRPr="00860562">
        <w:rPr>
          <w:rStyle w:val="1-Char"/>
          <w:rFonts w:hint="cs"/>
          <w:cs/>
        </w:rPr>
        <w:t>‎</w:t>
      </w:r>
      <w:r w:rsidRPr="00860562">
        <w:rPr>
          <w:rStyle w:val="1-Char"/>
          <w:rFonts w:hint="cs"/>
          <w:rtl/>
        </w:rPr>
        <w:t xml:space="preserve">کند، از پرستش </w:t>
      </w:r>
      <w:r w:rsidR="00D85FA0" w:rsidRPr="00860562">
        <w:rPr>
          <w:rStyle w:val="1-Char"/>
          <w:rFonts w:hint="cs"/>
          <w:rtl/>
        </w:rPr>
        <w:t>«</w:t>
      </w:r>
      <w:r w:rsidRPr="00860562">
        <w:rPr>
          <w:rStyle w:val="1-Char"/>
          <w:rFonts w:hint="cs"/>
          <w:rtl/>
        </w:rPr>
        <w:t>ضَدَد</w:t>
      </w:r>
      <w:r w:rsidR="00D85FA0" w:rsidRPr="00860562">
        <w:rPr>
          <w:rStyle w:val="1-Char"/>
          <w:rFonts w:hint="cs"/>
          <w:rtl/>
        </w:rPr>
        <w:t>»</w:t>
      </w:r>
      <w:r w:rsidRPr="00860562">
        <w:rPr>
          <w:rStyle w:val="1-Char"/>
          <w:rFonts w:hint="cs"/>
          <w:rtl/>
        </w:rPr>
        <w:t xml:space="preserve"> بیزاری می</w:t>
      </w:r>
      <w:r w:rsidRPr="00860562">
        <w:rPr>
          <w:rStyle w:val="1-Char"/>
          <w:rFonts w:hint="cs"/>
          <w:cs/>
        </w:rPr>
        <w:t>‎</w:t>
      </w:r>
      <w:r w:rsidRPr="00860562">
        <w:rPr>
          <w:rStyle w:val="1-Char"/>
          <w:rFonts w:hint="cs"/>
          <w:rtl/>
        </w:rPr>
        <w:t>جوید، خدایی یکتا می</w:t>
      </w:r>
      <w:r w:rsidRPr="00860562">
        <w:rPr>
          <w:rStyle w:val="1-Char"/>
          <w:rFonts w:hint="cs"/>
          <w:cs/>
        </w:rPr>
        <w:t>‎</w:t>
      </w:r>
      <w:r w:rsidRPr="00860562">
        <w:rPr>
          <w:rStyle w:val="1-Char"/>
          <w:rFonts w:hint="cs"/>
          <w:rtl/>
        </w:rPr>
        <w:t>پرستد، آن گاه خداوند با نام نیک او را از بهترین خانه به سوی خود بر می</w:t>
      </w:r>
      <w:r w:rsidRPr="00860562">
        <w:rPr>
          <w:rStyle w:val="1-Char"/>
          <w:rFonts w:hint="cs"/>
          <w:cs/>
        </w:rPr>
        <w:t>‎</w:t>
      </w:r>
      <w:r w:rsidRPr="00860562">
        <w:rPr>
          <w:rStyle w:val="1-Char"/>
          <w:rFonts w:hint="cs"/>
          <w:rtl/>
        </w:rPr>
        <w:t>گیرد، از زمین رخت بربسته و در آسمان درخشیده، پس از او راستگویی به جای او تکیه می</w:t>
      </w:r>
      <w:r w:rsidRPr="00860562">
        <w:rPr>
          <w:rStyle w:val="1-Char"/>
          <w:rFonts w:hint="cs"/>
          <w:cs/>
        </w:rPr>
        <w:t>‎</w:t>
      </w:r>
      <w:r w:rsidRPr="00860562">
        <w:rPr>
          <w:rStyle w:val="1-Char"/>
          <w:rFonts w:hint="cs"/>
          <w:rtl/>
        </w:rPr>
        <w:t>زند، چون به امر قضاوت می</w:t>
      </w:r>
      <w:r w:rsidRPr="00860562">
        <w:rPr>
          <w:rStyle w:val="1-Char"/>
          <w:rFonts w:hint="cs"/>
          <w:cs/>
        </w:rPr>
        <w:t>‎</w:t>
      </w:r>
      <w:r w:rsidRPr="00860562">
        <w:rPr>
          <w:rStyle w:val="1-Char"/>
          <w:rFonts w:hint="cs"/>
          <w:rtl/>
        </w:rPr>
        <w:t>پردازد، با صداقت داوری می</w:t>
      </w:r>
      <w:r w:rsidRPr="00860562">
        <w:rPr>
          <w:rStyle w:val="1-Char"/>
          <w:rFonts w:hint="eastAsia"/>
          <w:cs/>
        </w:rPr>
        <w:t>‎</w:t>
      </w:r>
      <w:r w:rsidRPr="00860562">
        <w:rPr>
          <w:rStyle w:val="1-Char"/>
          <w:rFonts w:hint="cs"/>
          <w:rtl/>
        </w:rPr>
        <w:t>کند، در باز پس دادن حقوق</w:t>
      </w:r>
      <w:r w:rsidR="005875FE">
        <w:rPr>
          <w:rStyle w:val="1-Char"/>
          <w:rFonts w:hint="cs"/>
          <w:rtl/>
        </w:rPr>
        <w:t xml:space="preserve"> بی‌</w:t>
      </w:r>
      <w:r w:rsidRPr="00860562">
        <w:rPr>
          <w:rStyle w:val="1-Char"/>
          <w:rFonts w:hint="cs"/>
          <w:rtl/>
        </w:rPr>
        <w:t xml:space="preserve">انصافی و سبکسری </w:t>
      </w:r>
      <w:r w:rsidR="00D85FA0" w:rsidRPr="00860562">
        <w:rPr>
          <w:rStyle w:val="1-Char"/>
          <w:rFonts w:hint="cs"/>
          <w:rtl/>
        </w:rPr>
        <w:t>نمی</w:t>
      </w:r>
      <w:r w:rsidR="00D85FA0" w:rsidRPr="005D5F97">
        <w:rPr>
          <w:rFonts w:hint="cs"/>
          <w:sz w:val="2"/>
          <w:szCs w:val="2"/>
          <w:rtl/>
          <w:lang w:bidi="fa-IR"/>
        </w:rPr>
        <w:t xml:space="preserve"> </w:t>
      </w:r>
      <w:r w:rsidR="00D85FA0" w:rsidRPr="00860562">
        <w:rPr>
          <w:rStyle w:val="1-Char"/>
          <w:rFonts w:hint="cs"/>
          <w:rtl/>
        </w:rPr>
        <w:t>نماید</w:t>
      </w:r>
      <w:r w:rsidRPr="00860562">
        <w:rPr>
          <w:rStyle w:val="1-Char"/>
          <w:rFonts w:hint="cs"/>
          <w:rtl/>
        </w:rPr>
        <w:t>، سپس شخصی بر آیین یکتاپرستی، کارآزموده و خوش اندام جانشین او می</w:t>
      </w:r>
      <w:r w:rsidRPr="00860562">
        <w:rPr>
          <w:rStyle w:val="1-Char"/>
          <w:rFonts w:hint="cs"/>
          <w:cs/>
        </w:rPr>
        <w:t>‎</w:t>
      </w:r>
      <w:r w:rsidRPr="00860562">
        <w:rPr>
          <w:rStyle w:val="1-Char"/>
          <w:rFonts w:hint="cs"/>
          <w:rtl/>
        </w:rPr>
        <w:t>شود، میهمانداری را پاس می</w:t>
      </w:r>
      <w:r w:rsidRPr="00860562">
        <w:rPr>
          <w:rStyle w:val="1-Char"/>
          <w:rFonts w:hint="cs"/>
          <w:cs/>
        </w:rPr>
        <w:t>‎</w:t>
      </w:r>
      <w:r w:rsidRPr="00860562">
        <w:rPr>
          <w:rStyle w:val="1-Char"/>
          <w:rFonts w:hint="cs"/>
          <w:rtl/>
        </w:rPr>
        <w:t>دارد و یکتاپرستی را استوار می</w:t>
      </w:r>
      <w:r w:rsidRPr="00860562">
        <w:rPr>
          <w:rStyle w:val="1-Char"/>
          <w:rFonts w:hint="cs"/>
          <w:cs/>
        </w:rPr>
        <w:t>‎</w:t>
      </w:r>
      <w:r w:rsidRPr="00860562">
        <w:rPr>
          <w:rStyle w:val="1-Char"/>
          <w:rFonts w:hint="cs"/>
          <w:rtl/>
        </w:rPr>
        <w:t>کند، آن گاه از عثمان و کشته شدنش و روی دادهای پس از آن در زمان بنی امیه و آشوب</w:t>
      </w:r>
      <w:r w:rsidR="00801C1B">
        <w:rPr>
          <w:rStyle w:val="1-Char"/>
          <w:rFonts w:hint="cs"/>
          <w:rtl/>
        </w:rPr>
        <w:t>‌</w:t>
      </w:r>
      <w:r w:rsidRPr="00860562">
        <w:rPr>
          <w:rStyle w:val="1-Char"/>
          <w:rFonts w:hint="cs"/>
          <w:rtl/>
        </w:rPr>
        <w:t>ها و ناآرامی</w:t>
      </w:r>
      <w:r w:rsidR="00801C1B">
        <w:rPr>
          <w:rStyle w:val="1-Char"/>
          <w:rFonts w:hint="cs"/>
          <w:rtl/>
        </w:rPr>
        <w:t>‌</w:t>
      </w:r>
      <w:r w:rsidRPr="00860562">
        <w:rPr>
          <w:rStyle w:val="1-Char"/>
          <w:rFonts w:hint="cs"/>
          <w:rtl/>
        </w:rPr>
        <w:t xml:space="preserve">های </w:t>
      </w:r>
      <w:r w:rsidR="00D85FA0" w:rsidRPr="00860562">
        <w:rPr>
          <w:rStyle w:val="1-Char"/>
          <w:rFonts w:hint="cs"/>
          <w:rtl/>
        </w:rPr>
        <w:t>پس</w:t>
      </w:r>
      <w:r w:rsidRPr="00860562">
        <w:rPr>
          <w:rStyle w:val="1-Char"/>
          <w:rFonts w:hint="cs"/>
          <w:rtl/>
        </w:rPr>
        <w:t xml:space="preserve"> از آن دوران </w:t>
      </w:r>
      <w:r w:rsidR="00D85FA0" w:rsidRPr="00860562">
        <w:rPr>
          <w:rStyle w:val="1-Char"/>
          <w:rFonts w:hint="cs"/>
          <w:rtl/>
        </w:rPr>
        <w:t>خبر دارد</w:t>
      </w:r>
      <w:r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ابن کثیر می</w:t>
      </w:r>
      <w:r w:rsidRPr="005D5F97">
        <w:rPr>
          <w:rFonts w:hint="cs"/>
          <w:sz w:val="2"/>
          <w:szCs w:val="2"/>
          <w:rtl/>
          <w:lang w:bidi="fa-IR"/>
        </w:rPr>
        <w:t xml:space="preserve"> </w:t>
      </w:r>
      <w:r w:rsidRPr="00860562">
        <w:rPr>
          <w:rStyle w:val="1-Char"/>
          <w:rFonts w:hint="cs"/>
          <w:rtl/>
        </w:rPr>
        <w:t>گوید: ابن عساکر با سند این داستان را به ابن عباس نسبت داده است.</w:t>
      </w:r>
      <w:r w:rsidRPr="00860562">
        <w:rPr>
          <w:rStyle w:val="1-Char"/>
          <w:vertAlign w:val="superscript"/>
          <w:rtl/>
        </w:rPr>
        <w:footnoteReference w:id="325"/>
      </w:r>
    </w:p>
    <w:p w:rsidR="006E4CC7" w:rsidRPr="005D5F97" w:rsidRDefault="003C1653" w:rsidP="005D5F97">
      <w:pPr>
        <w:pStyle w:val="a0"/>
        <w:rPr>
          <w:rtl/>
        </w:rPr>
      </w:pPr>
      <w:bookmarkStart w:id="267" w:name="_Toc210291282"/>
      <w:bookmarkStart w:id="268" w:name="_Toc211417318"/>
      <w:bookmarkStart w:id="269" w:name="_Toc435622126"/>
      <w:r w:rsidRPr="005D5F97">
        <w:rPr>
          <w:rFonts w:hint="cs"/>
          <w:rtl/>
        </w:rPr>
        <w:t xml:space="preserve">5- </w:t>
      </w:r>
      <w:r w:rsidR="006E4CC7" w:rsidRPr="005D5F97">
        <w:rPr>
          <w:rFonts w:hint="cs"/>
          <w:rtl/>
        </w:rPr>
        <w:t>منابع غیب</w:t>
      </w:r>
      <w:r w:rsidR="008B6AA7">
        <w:rPr>
          <w:rFonts w:hint="cs"/>
          <w:rtl/>
        </w:rPr>
        <w:t xml:space="preserve">‌هایی </w:t>
      </w:r>
      <w:r w:rsidR="006E4CC7" w:rsidRPr="005D5F97">
        <w:rPr>
          <w:rFonts w:hint="cs"/>
          <w:rtl/>
        </w:rPr>
        <w:t xml:space="preserve">که شیاطین </w:t>
      </w:r>
      <w:r w:rsidRPr="005D5F97">
        <w:rPr>
          <w:rFonts w:hint="cs"/>
          <w:rtl/>
        </w:rPr>
        <w:t>الهام</w:t>
      </w:r>
      <w:r w:rsidR="006E4CC7" w:rsidRPr="005D5F97">
        <w:rPr>
          <w:rFonts w:hint="cs"/>
          <w:rtl/>
        </w:rPr>
        <w:t xml:space="preserve"> می</w:t>
      </w:r>
      <w:r w:rsidR="006E4CC7" w:rsidRPr="005D5F97">
        <w:rPr>
          <w:rFonts w:hint="cs"/>
          <w:rtl/>
          <w:cs/>
        </w:rPr>
        <w:t>‎</w:t>
      </w:r>
      <w:r w:rsidR="006E4CC7" w:rsidRPr="005D5F97">
        <w:rPr>
          <w:rFonts w:hint="cs"/>
          <w:rtl/>
        </w:rPr>
        <w:t>کنند</w:t>
      </w:r>
      <w:bookmarkEnd w:id="267"/>
      <w:bookmarkEnd w:id="268"/>
      <w:bookmarkEnd w:id="269"/>
    </w:p>
    <w:p w:rsidR="003C1653" w:rsidRPr="00860562" w:rsidRDefault="006E4CC7" w:rsidP="005D5F97">
      <w:pPr>
        <w:ind w:firstLine="284"/>
        <w:jc w:val="both"/>
        <w:rPr>
          <w:rStyle w:val="1-Char"/>
          <w:rtl/>
        </w:rPr>
      </w:pPr>
      <w:r w:rsidRPr="00860562">
        <w:rPr>
          <w:rStyle w:val="1-Char"/>
          <w:rFonts w:hint="cs"/>
          <w:rtl/>
        </w:rPr>
        <w:t>شیاطینی که ا</w:t>
      </w:r>
      <w:r w:rsidR="003C1653" w:rsidRPr="00860562">
        <w:rPr>
          <w:rStyle w:val="1-Char"/>
          <w:rFonts w:hint="cs"/>
          <w:rtl/>
        </w:rPr>
        <w:t>مو</w:t>
      </w:r>
      <w:r w:rsidRPr="00860562">
        <w:rPr>
          <w:rStyle w:val="1-Char"/>
          <w:rFonts w:hint="cs"/>
          <w:rtl/>
        </w:rPr>
        <w:t xml:space="preserve">ر غیب را به کاهنان </w:t>
      </w:r>
      <w:r w:rsidR="003C1653" w:rsidRPr="00860562">
        <w:rPr>
          <w:rStyle w:val="1-Char"/>
          <w:rFonts w:hint="cs"/>
          <w:rtl/>
        </w:rPr>
        <w:t>الهام</w:t>
      </w:r>
      <w:r w:rsidRPr="00860562">
        <w:rPr>
          <w:rStyle w:val="1-Char"/>
          <w:rFonts w:hint="cs"/>
          <w:rtl/>
        </w:rPr>
        <w:t xml:space="preserve"> می</w:t>
      </w:r>
      <w:r w:rsidRPr="00860562">
        <w:rPr>
          <w:rStyle w:val="1-Char"/>
          <w:rFonts w:hint="cs"/>
          <w:cs/>
        </w:rPr>
        <w:t>‎</w:t>
      </w:r>
      <w:r w:rsidRPr="00860562">
        <w:rPr>
          <w:rStyle w:val="1-Char"/>
          <w:rFonts w:hint="cs"/>
          <w:rtl/>
        </w:rPr>
        <w:t>کنند، بیشتر</w:t>
      </w:r>
      <w:r w:rsidR="00540F57">
        <w:rPr>
          <w:rStyle w:val="1-Char"/>
          <w:rFonts w:hint="cs"/>
          <w:rtl/>
        </w:rPr>
        <w:t xml:space="preserve"> آن‌ها </w:t>
      </w:r>
      <w:r w:rsidRPr="00860562">
        <w:rPr>
          <w:rStyle w:val="1-Char"/>
          <w:rFonts w:hint="cs"/>
          <w:rtl/>
        </w:rPr>
        <w:t>دروغ</w:t>
      </w:r>
      <w:r w:rsidR="003C1653" w:rsidRPr="00860562">
        <w:rPr>
          <w:rStyle w:val="1-Char"/>
          <w:rFonts w:hint="cs"/>
          <w:rtl/>
        </w:rPr>
        <w:t>گو</w:t>
      </w:r>
      <w:r w:rsidRPr="00860562">
        <w:rPr>
          <w:rStyle w:val="1-Char"/>
          <w:rFonts w:hint="cs"/>
          <w:rtl/>
        </w:rPr>
        <w:t xml:space="preserve"> </w:t>
      </w:r>
      <w:r w:rsidR="003C1653" w:rsidRPr="00860562">
        <w:rPr>
          <w:rStyle w:val="1-Char"/>
          <w:rFonts w:hint="cs"/>
          <w:rtl/>
        </w:rPr>
        <w:t>هست</w:t>
      </w:r>
      <w:r w:rsidRPr="00860562">
        <w:rPr>
          <w:rStyle w:val="1-Char"/>
          <w:rFonts w:hint="cs"/>
          <w:rtl/>
        </w:rPr>
        <w:t>ند. پروردگار</w:t>
      </w:r>
      <w:r w:rsidR="003C1653" w:rsidRPr="00860562">
        <w:rPr>
          <w:rStyle w:val="1-Char"/>
          <w:rFonts w:hint="cs"/>
          <w:rtl/>
        </w:rPr>
        <w:t xml:space="preserve"> با </w:t>
      </w:r>
      <w:r w:rsidRPr="00860562">
        <w:rPr>
          <w:rStyle w:val="1-Char"/>
          <w:rFonts w:hint="cs"/>
          <w:rtl/>
        </w:rPr>
        <w:t>عزت</w:t>
      </w:r>
      <w:r w:rsidR="003C1653" w:rsidRPr="00860562">
        <w:rPr>
          <w:rStyle w:val="1-Char"/>
          <w:rFonts w:hint="cs"/>
          <w:rtl/>
        </w:rPr>
        <w:t xml:space="preserve"> و شکوه</w:t>
      </w:r>
      <w:r w:rsidRPr="00860562">
        <w:rPr>
          <w:rStyle w:val="1-Char"/>
          <w:rFonts w:hint="cs"/>
          <w:rtl/>
        </w:rPr>
        <w:t xml:space="preserve"> در این باره می</w:t>
      </w:r>
      <w:r w:rsidRPr="00860562">
        <w:rPr>
          <w:rStyle w:val="1-Char"/>
          <w:rFonts w:hint="cs"/>
          <w:cs/>
        </w:rPr>
        <w:t>‎</w:t>
      </w:r>
      <w:r w:rsidRPr="00860562">
        <w:rPr>
          <w:rStyle w:val="1-Char"/>
          <w:rFonts w:hint="cs"/>
          <w:rtl/>
        </w:rPr>
        <w:t>فرماید:</w:t>
      </w:r>
    </w:p>
    <w:p w:rsidR="00903718" w:rsidRPr="00EE767A" w:rsidRDefault="00903718" w:rsidP="00903718">
      <w:pPr>
        <w:ind w:firstLine="284"/>
        <w:jc w:val="both"/>
        <w:rPr>
          <w:rStyle w:val="Char2"/>
          <w:rtl/>
        </w:rPr>
      </w:pPr>
      <w:r>
        <w:rPr>
          <w:rFonts w:cs="Traditional Arabic"/>
          <w:color w:val="000000"/>
          <w:shd w:val="clear" w:color="auto" w:fill="FFFFFF"/>
          <w:rtl/>
          <w:lang w:bidi="fa-IR"/>
        </w:rPr>
        <w:t>﴿</w:t>
      </w:r>
      <w:r w:rsidRPr="00EE767A">
        <w:rPr>
          <w:rStyle w:val="Char4"/>
          <w:rtl/>
        </w:rPr>
        <w:t xml:space="preserve">هَلۡ أُنَبِّئُكُمۡ عَلَىٰ مَن تَنَزَّلُ </w:t>
      </w:r>
      <w:r w:rsidRPr="00EE767A">
        <w:rPr>
          <w:rStyle w:val="Char4"/>
          <w:rFonts w:hint="cs"/>
          <w:rtl/>
        </w:rPr>
        <w:t>ٱلشَّيَٰطِينُ</w:t>
      </w:r>
      <w:r w:rsidRPr="00EE767A">
        <w:rPr>
          <w:rStyle w:val="Char4"/>
          <w:rtl/>
        </w:rPr>
        <w:t xml:space="preserve">٢٢١ تَنَزَّلُ عَلَىٰ كُلِّ أَفَّاكٍ أَثِيمٖ٢٢٢ يُلۡقُونَ </w:t>
      </w:r>
      <w:r w:rsidRPr="00EE767A">
        <w:rPr>
          <w:rStyle w:val="Char4"/>
          <w:rFonts w:hint="cs"/>
          <w:rtl/>
        </w:rPr>
        <w:t>ٱلسَّمۡعَ</w:t>
      </w:r>
      <w:r w:rsidRPr="00EE767A">
        <w:rPr>
          <w:rStyle w:val="Char4"/>
          <w:rtl/>
        </w:rPr>
        <w:t xml:space="preserve"> وَأَكۡثَرُهُمۡ كَٰذِبُونَ٢٢٣</w:t>
      </w:r>
      <w:r>
        <w:rPr>
          <w:rFonts w:cs="Traditional Arabic"/>
          <w:color w:val="000000"/>
          <w:shd w:val="clear" w:color="auto" w:fill="FFFFFF"/>
          <w:rtl/>
          <w:lang w:bidi="fa-IR"/>
        </w:rPr>
        <w:t>﴾</w:t>
      </w:r>
      <w:r w:rsidRPr="00EE767A">
        <w:rPr>
          <w:rStyle w:val="Char4"/>
          <w:rtl/>
        </w:rPr>
        <w:t xml:space="preserve"> </w:t>
      </w:r>
      <w:r w:rsidRPr="00EE767A">
        <w:rPr>
          <w:rStyle w:val="Char2"/>
          <w:rtl/>
        </w:rPr>
        <w:t>[الشعراء: 221-223]</w:t>
      </w:r>
      <w:r w:rsidRPr="00EE767A">
        <w:rPr>
          <w:rStyle w:val="Char2"/>
          <w:rFonts w:hint="cs"/>
          <w:rtl/>
        </w:rPr>
        <w:t>.</w:t>
      </w:r>
    </w:p>
    <w:p w:rsidR="006E4CC7" w:rsidRPr="00860562" w:rsidRDefault="006E4CC7" w:rsidP="005D5F97">
      <w:pPr>
        <w:ind w:firstLine="284"/>
        <w:jc w:val="both"/>
        <w:rPr>
          <w:rStyle w:val="1-Char"/>
          <w:rtl/>
        </w:rPr>
      </w:pPr>
      <w:r w:rsidRPr="00860562">
        <w:rPr>
          <w:rStyle w:val="1-Char"/>
          <w:rFonts w:hint="cs"/>
          <w:rtl/>
        </w:rPr>
        <w:t>«آیا می</w:t>
      </w:r>
      <w:r w:rsidRPr="00860562">
        <w:rPr>
          <w:rStyle w:val="1-Char"/>
          <w:rFonts w:hint="cs"/>
          <w:cs/>
        </w:rPr>
        <w:t>‎</w:t>
      </w:r>
      <w:r w:rsidRPr="00860562">
        <w:rPr>
          <w:rStyle w:val="1-Char"/>
          <w:rFonts w:hint="cs"/>
          <w:rtl/>
        </w:rPr>
        <w:t>خواهید به شما بگویم شیاطین بر چه کسانی فرود</w:t>
      </w:r>
      <w:r w:rsidR="00860562">
        <w:rPr>
          <w:rStyle w:val="1-Char"/>
          <w:rFonts w:hint="cs"/>
          <w:rtl/>
        </w:rPr>
        <w:t xml:space="preserve"> می‌</w:t>
      </w:r>
      <w:r w:rsidRPr="00860562">
        <w:rPr>
          <w:rStyle w:val="1-Char"/>
          <w:rFonts w:hint="cs"/>
          <w:rtl/>
        </w:rPr>
        <w:t>آیند؟ بر هر شی</w:t>
      </w:r>
      <w:r w:rsidR="003C1653" w:rsidRPr="00860562">
        <w:rPr>
          <w:rStyle w:val="1-Char"/>
          <w:rFonts w:hint="cs"/>
          <w:rtl/>
        </w:rPr>
        <w:t>ّ</w:t>
      </w:r>
      <w:r w:rsidRPr="00860562">
        <w:rPr>
          <w:rStyle w:val="1-Char"/>
          <w:rFonts w:hint="cs"/>
          <w:rtl/>
        </w:rPr>
        <w:t>اد گناه</w:t>
      </w:r>
      <w:r w:rsidRPr="00860562">
        <w:rPr>
          <w:rStyle w:val="1-Char"/>
          <w:rFonts w:hint="cs"/>
          <w:cs/>
        </w:rPr>
        <w:t>‎</w:t>
      </w:r>
      <w:r w:rsidRPr="00860562">
        <w:rPr>
          <w:rStyle w:val="1-Char"/>
          <w:rFonts w:hint="cs"/>
          <w:rtl/>
        </w:rPr>
        <w:t>کاری، به</w:t>
      </w:r>
      <w:r w:rsidR="00454F43">
        <w:rPr>
          <w:rStyle w:val="1-Char"/>
          <w:rFonts w:hint="cs"/>
          <w:rtl/>
        </w:rPr>
        <w:t xml:space="preserve"> گوش‌ها</w:t>
      </w:r>
      <w:r w:rsidRPr="00860562">
        <w:rPr>
          <w:rStyle w:val="1-Char"/>
          <w:rFonts w:hint="cs"/>
          <w:rtl/>
        </w:rPr>
        <w:t xml:space="preserve"> الهام می</w:t>
      </w:r>
      <w:r w:rsidRPr="00860562">
        <w:rPr>
          <w:rStyle w:val="1-Char"/>
          <w:rFonts w:hint="cs"/>
          <w:cs/>
        </w:rPr>
        <w:t>‎</w:t>
      </w:r>
      <w:r w:rsidRPr="00860562">
        <w:rPr>
          <w:rStyle w:val="1-Char"/>
          <w:rFonts w:hint="cs"/>
          <w:rtl/>
        </w:rPr>
        <w:t>کنند و بیشترشان دروغگویند».</w:t>
      </w:r>
    </w:p>
    <w:p w:rsidR="006E4CC7" w:rsidRPr="00860562" w:rsidRDefault="003C1653" w:rsidP="005D5F97">
      <w:pPr>
        <w:ind w:firstLine="284"/>
        <w:jc w:val="both"/>
        <w:rPr>
          <w:rStyle w:val="1-Char"/>
          <w:rtl/>
        </w:rPr>
      </w:pPr>
      <w:r w:rsidRPr="00860562">
        <w:rPr>
          <w:rStyle w:val="1-Char"/>
          <w:rFonts w:hint="cs"/>
          <w:rtl/>
        </w:rPr>
        <w:t xml:space="preserve">یکی </w:t>
      </w:r>
      <w:r w:rsidR="006E4CC7" w:rsidRPr="00860562">
        <w:rPr>
          <w:rStyle w:val="1-Char"/>
          <w:rFonts w:hint="cs"/>
          <w:rtl/>
        </w:rPr>
        <w:t xml:space="preserve">از </w:t>
      </w:r>
      <w:r w:rsidRPr="00860562">
        <w:rPr>
          <w:rStyle w:val="1-Char"/>
          <w:rFonts w:hint="cs"/>
          <w:rtl/>
        </w:rPr>
        <w:t>نمونه</w:t>
      </w:r>
      <w:r w:rsidRPr="005D5F97">
        <w:rPr>
          <w:rFonts w:hint="cs"/>
          <w:sz w:val="2"/>
          <w:szCs w:val="2"/>
          <w:rtl/>
          <w:lang w:bidi="fa-IR"/>
        </w:rPr>
        <w:t xml:space="preserve"> </w:t>
      </w:r>
      <w:r w:rsidRPr="00860562">
        <w:rPr>
          <w:rStyle w:val="1-Char"/>
          <w:rFonts w:hint="cs"/>
          <w:rtl/>
        </w:rPr>
        <w:t>های</w:t>
      </w:r>
      <w:r w:rsidR="006E4CC7" w:rsidRPr="00860562">
        <w:rPr>
          <w:rStyle w:val="1-Char"/>
          <w:rFonts w:hint="cs"/>
          <w:rtl/>
        </w:rPr>
        <w:t xml:space="preserve"> این سخنان دروغ</w:t>
      </w:r>
      <w:r w:rsidRPr="00860562">
        <w:rPr>
          <w:rStyle w:val="1-Char"/>
          <w:rFonts w:hint="cs"/>
          <w:rtl/>
        </w:rPr>
        <w:t>ین</w:t>
      </w:r>
      <w:r w:rsidR="006E4CC7" w:rsidRPr="00860562">
        <w:rPr>
          <w:rStyle w:val="1-Char"/>
          <w:rFonts w:hint="cs"/>
          <w:rtl/>
        </w:rPr>
        <w:t xml:space="preserve"> که تاریخ آن را گرد آورده است، و به عنوان لک</w:t>
      </w:r>
      <w:r w:rsidRPr="00860562">
        <w:rPr>
          <w:rStyle w:val="1-Char"/>
          <w:rFonts w:hint="cs"/>
          <w:rtl/>
        </w:rPr>
        <w:t>ّ</w:t>
      </w:r>
      <w:r w:rsidR="006E4CC7" w:rsidRPr="00860562">
        <w:rPr>
          <w:rStyle w:val="1-Char"/>
          <w:rFonts w:hint="cs"/>
          <w:rtl/>
        </w:rPr>
        <w:t>ه</w:t>
      </w:r>
      <w:r w:rsidR="006E4CC7" w:rsidRPr="00860562">
        <w:rPr>
          <w:rStyle w:val="1-Char"/>
          <w:rFonts w:hint="cs"/>
          <w:cs/>
        </w:rPr>
        <w:t>‎</w:t>
      </w:r>
      <w:r w:rsidR="006E4CC7" w:rsidRPr="00860562">
        <w:rPr>
          <w:rStyle w:val="1-Char"/>
          <w:rFonts w:hint="cs"/>
          <w:rtl/>
        </w:rPr>
        <w:t>ی ننگی بر پیشانی کاهنان و طالع بینان</w:t>
      </w:r>
      <w:r w:rsidRPr="00860562">
        <w:rPr>
          <w:rStyle w:val="1-Char"/>
          <w:rFonts w:hint="cs"/>
          <w:rtl/>
        </w:rPr>
        <w:t xml:space="preserve"> باقی</w:t>
      </w:r>
      <w:r w:rsidR="006E4CC7" w:rsidRPr="00860562">
        <w:rPr>
          <w:rStyle w:val="1-Char"/>
          <w:rFonts w:hint="cs"/>
          <w:rtl/>
        </w:rPr>
        <w:t xml:space="preserve"> مانده </w:t>
      </w:r>
      <w:r w:rsidRPr="00860562">
        <w:rPr>
          <w:rStyle w:val="1-Char"/>
          <w:rFonts w:hint="cs"/>
          <w:rtl/>
        </w:rPr>
        <w:t>ا</w:t>
      </w:r>
      <w:r w:rsidR="006E4CC7" w:rsidRPr="00860562">
        <w:rPr>
          <w:rStyle w:val="1-Char"/>
          <w:rFonts w:hint="cs"/>
          <w:rtl/>
        </w:rPr>
        <w:t xml:space="preserve">ست، ادعای دروغینی بود که گفتند </w:t>
      </w:r>
      <w:r w:rsidRPr="00860562">
        <w:rPr>
          <w:rStyle w:val="1-Char"/>
          <w:rFonts w:hint="cs"/>
          <w:rtl/>
        </w:rPr>
        <w:t>«</w:t>
      </w:r>
      <w:r w:rsidR="006E4CC7" w:rsidRPr="00860562">
        <w:rPr>
          <w:rStyle w:val="1-Char"/>
          <w:rFonts w:hint="cs"/>
          <w:rtl/>
        </w:rPr>
        <w:t>م</w:t>
      </w:r>
      <w:r w:rsidRPr="00860562">
        <w:rPr>
          <w:rStyle w:val="1-Char"/>
          <w:rFonts w:hint="cs"/>
          <w:rtl/>
        </w:rPr>
        <w:t>ُ</w:t>
      </w:r>
      <w:r w:rsidR="006E4CC7" w:rsidRPr="00860562">
        <w:rPr>
          <w:rStyle w:val="1-Char"/>
          <w:rFonts w:hint="cs"/>
          <w:rtl/>
        </w:rPr>
        <w:t>عت</w:t>
      </w:r>
      <w:r w:rsidRPr="00860562">
        <w:rPr>
          <w:rStyle w:val="1-Char"/>
          <w:rFonts w:hint="cs"/>
          <w:rtl/>
        </w:rPr>
        <w:t>َ</w:t>
      </w:r>
      <w:r w:rsidR="006E4CC7" w:rsidRPr="00860562">
        <w:rPr>
          <w:rStyle w:val="1-Char"/>
          <w:rFonts w:hint="cs"/>
          <w:rtl/>
        </w:rPr>
        <w:t>ص</w:t>
      </w:r>
      <w:r w:rsidRPr="00860562">
        <w:rPr>
          <w:rStyle w:val="1-Char"/>
          <w:rFonts w:hint="cs"/>
          <w:rtl/>
        </w:rPr>
        <w:t>ِ</w:t>
      </w:r>
      <w:r w:rsidR="006E4CC7" w:rsidRPr="00860562">
        <w:rPr>
          <w:rStyle w:val="1-Char"/>
          <w:rFonts w:hint="cs"/>
          <w:rtl/>
        </w:rPr>
        <w:t>م</w:t>
      </w:r>
      <w:r w:rsidRPr="00860562">
        <w:rPr>
          <w:rStyle w:val="1-Char"/>
          <w:rFonts w:hint="cs"/>
          <w:rtl/>
        </w:rPr>
        <w:t>»</w:t>
      </w:r>
      <w:r w:rsidR="006E4CC7" w:rsidRPr="00860562">
        <w:rPr>
          <w:rStyle w:val="1-Char"/>
          <w:rFonts w:hint="cs"/>
          <w:rtl/>
        </w:rPr>
        <w:t xml:space="preserve"> نمی</w:t>
      </w:r>
      <w:r w:rsidR="006E4CC7" w:rsidRPr="00860562">
        <w:rPr>
          <w:rStyle w:val="1-Char"/>
          <w:rFonts w:hint="cs"/>
          <w:cs/>
        </w:rPr>
        <w:t>‎</w:t>
      </w:r>
      <w:r w:rsidR="006E4CC7" w:rsidRPr="00860562">
        <w:rPr>
          <w:rStyle w:val="1-Char"/>
          <w:rFonts w:hint="cs"/>
          <w:rtl/>
        </w:rPr>
        <w:t xml:space="preserve">تواند پیش از </w:t>
      </w:r>
      <w:r w:rsidRPr="00860562">
        <w:rPr>
          <w:rStyle w:val="1-Char"/>
          <w:rFonts w:hint="cs"/>
          <w:rtl/>
        </w:rPr>
        <w:t>ثمر دادن</w:t>
      </w:r>
      <w:r w:rsidR="006E4CC7" w:rsidRPr="00860562">
        <w:rPr>
          <w:rStyle w:val="1-Char"/>
          <w:rFonts w:hint="cs"/>
          <w:rtl/>
        </w:rPr>
        <w:t xml:space="preserve"> انجیر و انگور شهر عموریه را فتح کند، به همین خاطر طالع</w:t>
      </w:r>
      <w:r w:rsidR="006E4CC7" w:rsidRPr="00860562">
        <w:rPr>
          <w:rStyle w:val="1-Char"/>
          <w:rFonts w:hint="eastAsia"/>
          <w:cs/>
        </w:rPr>
        <w:t>‎</w:t>
      </w:r>
      <w:r w:rsidR="006E4CC7" w:rsidRPr="00860562">
        <w:rPr>
          <w:rStyle w:val="1-Char"/>
          <w:rFonts w:hint="cs"/>
          <w:rtl/>
        </w:rPr>
        <w:t xml:space="preserve">بینان به معتصم توصیه کردند که در این </w:t>
      </w:r>
      <w:r w:rsidRPr="00860562">
        <w:rPr>
          <w:rStyle w:val="1-Char"/>
          <w:rFonts w:hint="cs"/>
          <w:rtl/>
        </w:rPr>
        <w:t>فصل</w:t>
      </w:r>
      <w:r w:rsidR="006E4CC7" w:rsidRPr="00860562">
        <w:rPr>
          <w:rStyle w:val="1-Char"/>
          <w:rFonts w:hint="cs"/>
          <w:rtl/>
        </w:rPr>
        <w:t xml:space="preserve"> به جنگ نرود، اما </w:t>
      </w:r>
      <w:r w:rsidRPr="00860562">
        <w:rPr>
          <w:rStyle w:val="1-Char"/>
          <w:rFonts w:hint="cs"/>
          <w:rtl/>
        </w:rPr>
        <w:t>معتصم</w:t>
      </w:r>
      <w:r w:rsidR="006E4CC7" w:rsidRPr="00860562">
        <w:rPr>
          <w:rStyle w:val="1-Char"/>
          <w:rFonts w:hint="cs"/>
          <w:rtl/>
        </w:rPr>
        <w:t xml:space="preserve"> به گفت</w:t>
      </w:r>
      <w:r w:rsidRPr="00860562">
        <w:rPr>
          <w:rStyle w:val="1-Char"/>
          <w:rFonts w:hint="cs"/>
          <w:rtl/>
        </w:rPr>
        <w:t>ار</w:t>
      </w:r>
      <w:r w:rsidR="006E4CC7" w:rsidRPr="00860562">
        <w:rPr>
          <w:rStyle w:val="1-Char"/>
          <w:rFonts w:hint="cs"/>
          <w:cs/>
        </w:rPr>
        <w:t>‎</w:t>
      </w:r>
      <w:r w:rsidR="006E4CC7" w:rsidRPr="00860562">
        <w:rPr>
          <w:rStyle w:val="1-Char"/>
          <w:rFonts w:hint="cs"/>
          <w:rtl/>
        </w:rPr>
        <w:t xml:space="preserve">ها و </w:t>
      </w:r>
      <w:r w:rsidRPr="00860562">
        <w:rPr>
          <w:rStyle w:val="1-Char"/>
          <w:rFonts w:hint="cs"/>
          <w:rtl/>
        </w:rPr>
        <w:t>یاوه گویی</w:t>
      </w:r>
      <w:r w:rsidRPr="005D5F97">
        <w:rPr>
          <w:rFonts w:hint="cs"/>
          <w:sz w:val="2"/>
          <w:szCs w:val="2"/>
          <w:rtl/>
          <w:lang w:bidi="fa-IR"/>
        </w:rPr>
        <w:t xml:space="preserve"> </w:t>
      </w:r>
      <w:r w:rsidRPr="00860562">
        <w:rPr>
          <w:rStyle w:val="1-Char"/>
          <w:rFonts w:hint="cs"/>
          <w:rtl/>
        </w:rPr>
        <w:t>هایشان اهمیتی نداد</w:t>
      </w:r>
      <w:r w:rsidR="006E4CC7" w:rsidRPr="00860562">
        <w:rPr>
          <w:rStyle w:val="1-Char"/>
          <w:rFonts w:hint="cs"/>
          <w:rtl/>
        </w:rPr>
        <w:t xml:space="preserve"> و با توکل ب</w:t>
      </w:r>
      <w:r w:rsidRPr="00860562">
        <w:rPr>
          <w:rStyle w:val="1-Char"/>
          <w:rFonts w:hint="cs"/>
          <w:rtl/>
        </w:rPr>
        <w:t>ه</w:t>
      </w:r>
      <w:r w:rsidR="006E4CC7" w:rsidRPr="00860562">
        <w:rPr>
          <w:rStyle w:val="1-Char"/>
          <w:rFonts w:hint="cs"/>
          <w:rtl/>
        </w:rPr>
        <w:t xml:space="preserve"> پروردگار بیرون رفت، خداوند دروغ طالع بینان را فاش </w:t>
      </w:r>
      <w:r w:rsidRPr="00860562">
        <w:rPr>
          <w:rStyle w:val="1-Char"/>
          <w:rFonts w:hint="cs"/>
          <w:rtl/>
        </w:rPr>
        <w:t>نمود</w:t>
      </w:r>
      <w:r w:rsidR="006E4CC7" w:rsidRPr="00860562">
        <w:rPr>
          <w:rStyle w:val="1-Char"/>
          <w:rFonts w:hint="cs"/>
          <w:rtl/>
        </w:rPr>
        <w:t xml:space="preserve"> و </w:t>
      </w:r>
      <w:r w:rsidRPr="00860562">
        <w:rPr>
          <w:rStyle w:val="1-Char"/>
          <w:rFonts w:hint="cs"/>
          <w:rtl/>
        </w:rPr>
        <w:t>به مؤمنان</w:t>
      </w:r>
      <w:r w:rsidR="006E4CC7" w:rsidRPr="00860562">
        <w:rPr>
          <w:rStyle w:val="1-Char"/>
          <w:rFonts w:hint="cs"/>
          <w:rtl/>
        </w:rPr>
        <w:t xml:space="preserve"> عزت</w:t>
      </w:r>
      <w:r w:rsidRPr="00860562">
        <w:rPr>
          <w:rStyle w:val="1-Char"/>
          <w:rFonts w:hint="cs"/>
          <w:rtl/>
        </w:rPr>
        <w:t xml:space="preserve"> و سربلندی عطا کرد. </w:t>
      </w:r>
      <w:r w:rsidR="006E4CC7" w:rsidRPr="00860562">
        <w:rPr>
          <w:rStyle w:val="1-Char"/>
          <w:rFonts w:hint="cs"/>
          <w:rtl/>
        </w:rPr>
        <w:t>مسلمانان آن شهر محکم را گشودند، این پیروزی در پاسخ به فریاد</w:t>
      </w:r>
      <w:r w:rsidR="009F6036" w:rsidRPr="00860562">
        <w:rPr>
          <w:rStyle w:val="1-Char"/>
          <w:rFonts w:hint="eastAsia"/>
        </w:rPr>
        <w:t></w:t>
      </w:r>
      <w:r w:rsidR="006E4CC7" w:rsidRPr="00860562">
        <w:rPr>
          <w:rStyle w:val="1-Char"/>
          <w:rFonts w:hint="cs"/>
          <w:rtl/>
        </w:rPr>
        <w:t xml:space="preserve"> زنی مسلمان بود که رومی</w:t>
      </w:r>
      <w:r w:rsidR="00801C1B">
        <w:rPr>
          <w:rStyle w:val="1-Char"/>
          <w:rFonts w:hint="cs"/>
          <w:rtl/>
        </w:rPr>
        <w:t>‌</w:t>
      </w:r>
      <w:r w:rsidR="006E4CC7" w:rsidRPr="00860562">
        <w:rPr>
          <w:rStyle w:val="1-Char"/>
          <w:rFonts w:hint="cs"/>
          <w:rtl/>
        </w:rPr>
        <w:t>ها</w:t>
      </w:r>
      <w:r w:rsidRPr="00860562">
        <w:rPr>
          <w:rStyle w:val="1-Char"/>
          <w:rFonts w:hint="cs"/>
          <w:rtl/>
        </w:rPr>
        <w:t xml:space="preserve"> او را</w:t>
      </w:r>
      <w:r w:rsidR="006E4CC7" w:rsidRPr="00860562">
        <w:rPr>
          <w:rStyle w:val="1-Char"/>
          <w:rFonts w:hint="cs"/>
          <w:rtl/>
        </w:rPr>
        <w:t xml:space="preserve"> خوار کرده بودند و او فریاد برآورد: وامعتصماه</w:t>
      </w:r>
      <w:r w:rsidR="009F6036" w:rsidRPr="00860562">
        <w:rPr>
          <w:rStyle w:val="1-Char"/>
          <w:rFonts w:hint="cs"/>
          <w:rtl/>
        </w:rPr>
        <w:t>!</w:t>
      </w:r>
    </w:p>
    <w:p w:rsidR="00AB520D" w:rsidRDefault="006E4CC7" w:rsidP="005D5F97">
      <w:pPr>
        <w:ind w:firstLine="284"/>
        <w:jc w:val="both"/>
        <w:rPr>
          <w:rStyle w:val="1-Char"/>
          <w:rtl/>
        </w:rPr>
      </w:pPr>
      <w:r w:rsidRPr="00860562">
        <w:rPr>
          <w:rStyle w:val="1-Char"/>
          <w:rFonts w:hint="cs"/>
          <w:rtl/>
        </w:rPr>
        <w:t xml:space="preserve">شاعر توانا </w:t>
      </w:r>
      <w:r w:rsidR="00AB520D" w:rsidRPr="00860562">
        <w:rPr>
          <w:rStyle w:val="1-Char"/>
          <w:rFonts w:hint="cs"/>
          <w:rtl/>
        </w:rPr>
        <w:t>«</w:t>
      </w:r>
      <w:r w:rsidRPr="00860562">
        <w:rPr>
          <w:rStyle w:val="1-Char"/>
          <w:rFonts w:hint="cs"/>
          <w:rtl/>
        </w:rPr>
        <w:t>ابوتمام</w:t>
      </w:r>
      <w:r w:rsidR="00AB520D" w:rsidRPr="00860562">
        <w:rPr>
          <w:rStyle w:val="1-Char"/>
          <w:rFonts w:hint="cs"/>
          <w:rtl/>
        </w:rPr>
        <w:t>»</w:t>
      </w:r>
      <w:r w:rsidRPr="00860562">
        <w:rPr>
          <w:rStyle w:val="1-Char"/>
          <w:rFonts w:hint="cs"/>
          <w:rtl/>
        </w:rPr>
        <w:t xml:space="preserve"> در این </w:t>
      </w:r>
      <w:r w:rsidR="00AB520D" w:rsidRPr="00860562">
        <w:rPr>
          <w:rStyle w:val="1-Char"/>
          <w:rFonts w:hint="cs"/>
          <w:rtl/>
        </w:rPr>
        <w:t>پیروزی</w:t>
      </w:r>
      <w:r w:rsidRPr="00860562">
        <w:rPr>
          <w:rStyle w:val="1-Char"/>
          <w:rFonts w:hint="cs"/>
          <w:rtl/>
        </w:rPr>
        <w:t xml:space="preserve"> عموریه</w:t>
      </w:r>
      <w:r w:rsidR="00AB520D" w:rsidRPr="00860562">
        <w:rPr>
          <w:rStyle w:val="1-Char"/>
          <w:rFonts w:hint="cs"/>
          <w:rtl/>
        </w:rPr>
        <w:t>،</w:t>
      </w:r>
      <w:r w:rsidRPr="00860562">
        <w:rPr>
          <w:rStyle w:val="1-Char"/>
          <w:rFonts w:hint="cs"/>
          <w:rtl/>
        </w:rPr>
        <w:t xml:space="preserve"> خلیفه</w:t>
      </w:r>
      <w:r w:rsidRPr="00860562">
        <w:rPr>
          <w:rStyle w:val="1-Char"/>
          <w:rFonts w:hint="cs"/>
          <w:cs/>
        </w:rPr>
        <w:t>‎</w:t>
      </w:r>
      <w:r w:rsidRPr="00860562">
        <w:rPr>
          <w:rStyle w:val="1-Char"/>
          <w:rFonts w:hint="cs"/>
          <w:rtl/>
        </w:rPr>
        <w:t>ی مسلمانان را همراهی می</w:t>
      </w:r>
      <w:r w:rsidRPr="00860562">
        <w:rPr>
          <w:rStyle w:val="1-Char"/>
          <w:rFonts w:hint="cs"/>
          <w:cs/>
        </w:rPr>
        <w:t>‎</w:t>
      </w:r>
      <w:r w:rsidRPr="00860562">
        <w:rPr>
          <w:rStyle w:val="1-Char"/>
          <w:rFonts w:hint="cs"/>
          <w:rtl/>
        </w:rPr>
        <w:t>کرد</w:t>
      </w:r>
      <w:r w:rsidR="00AB520D" w:rsidRPr="00860562">
        <w:rPr>
          <w:rStyle w:val="1-Char"/>
          <w:rFonts w:hint="cs"/>
          <w:rtl/>
        </w:rPr>
        <w:t>.</w:t>
      </w:r>
      <w:r w:rsidRPr="00860562">
        <w:rPr>
          <w:rStyle w:val="1-Char"/>
          <w:vertAlign w:val="superscript"/>
          <w:rtl/>
        </w:rPr>
        <w:footnoteReference w:id="326"/>
      </w:r>
      <w:r w:rsidRPr="00860562">
        <w:rPr>
          <w:rStyle w:val="1-Char"/>
          <w:rFonts w:hint="cs"/>
          <w:rtl/>
        </w:rPr>
        <w:t xml:space="preserve"> معتصم در سال 222هـ آن</w:t>
      </w:r>
      <w:r w:rsidR="00AB520D" w:rsidRPr="00860562">
        <w:rPr>
          <w:rStyle w:val="1-Char"/>
          <w:rFonts w:hint="cs"/>
          <w:rtl/>
        </w:rPr>
        <w:t xml:space="preserve"> شهر</w:t>
      </w:r>
      <w:r w:rsidRPr="00860562">
        <w:rPr>
          <w:rStyle w:val="1-Char"/>
          <w:rFonts w:hint="cs"/>
          <w:rtl/>
        </w:rPr>
        <w:t xml:space="preserve"> را فتح کرد</w:t>
      </w:r>
      <w:r w:rsidR="00AB520D" w:rsidRPr="00860562">
        <w:rPr>
          <w:rStyle w:val="1-Char"/>
          <w:rFonts w:hint="cs"/>
          <w:rtl/>
        </w:rPr>
        <w:t>.</w:t>
      </w:r>
      <w:r w:rsidRPr="00860562">
        <w:rPr>
          <w:rStyle w:val="1-Char"/>
          <w:vertAlign w:val="superscript"/>
          <w:rtl/>
        </w:rPr>
        <w:footnoteReference w:id="327"/>
      </w:r>
      <w:r w:rsidRPr="00860562">
        <w:rPr>
          <w:rStyle w:val="1-Char"/>
          <w:rFonts w:hint="cs"/>
          <w:rtl/>
        </w:rPr>
        <w:t xml:space="preserve"> </w:t>
      </w:r>
      <w:r w:rsidR="009F6036" w:rsidRPr="00860562">
        <w:rPr>
          <w:rStyle w:val="1-Char"/>
          <w:rFonts w:hint="cs"/>
          <w:rtl/>
        </w:rPr>
        <w:t>شاعر</w:t>
      </w:r>
      <w:r w:rsidR="00087DDA" w:rsidRPr="00860562">
        <w:rPr>
          <w:rStyle w:val="1-Char"/>
          <w:rFonts w:hint="cs"/>
          <w:rtl/>
        </w:rPr>
        <w:t>،</w:t>
      </w:r>
      <w:r w:rsidR="00AB520D" w:rsidRPr="00860562">
        <w:rPr>
          <w:rStyle w:val="1-Char"/>
          <w:rFonts w:hint="cs"/>
          <w:rtl/>
        </w:rPr>
        <w:t xml:space="preserve"> در وصف</w:t>
      </w:r>
      <w:r w:rsidRPr="00860562">
        <w:rPr>
          <w:rStyle w:val="1-Char"/>
          <w:rFonts w:hint="cs"/>
          <w:rtl/>
        </w:rPr>
        <w:t xml:space="preserve"> آن پیروزی</w:t>
      </w:r>
      <w:r w:rsidR="00540F57">
        <w:rPr>
          <w:rStyle w:val="1-Char"/>
          <w:rFonts w:hint="cs"/>
          <w:rtl/>
        </w:rPr>
        <w:t xml:space="preserve"> </w:t>
      </w:r>
      <w:r w:rsidRPr="00860562">
        <w:rPr>
          <w:rStyle w:val="1-Char"/>
          <w:rFonts w:hint="cs"/>
          <w:rtl/>
        </w:rPr>
        <w:t>قصیده</w:t>
      </w:r>
      <w:r w:rsidRPr="00860562">
        <w:rPr>
          <w:rStyle w:val="1-Char"/>
          <w:rFonts w:hint="cs"/>
          <w:cs/>
        </w:rPr>
        <w:t>‎</w:t>
      </w:r>
      <w:r w:rsidR="00AB520D" w:rsidRPr="00860562">
        <w:rPr>
          <w:rStyle w:val="1-Char"/>
          <w:rFonts w:hint="cs"/>
          <w:rtl/>
        </w:rPr>
        <w:t>ا</w:t>
      </w:r>
      <w:r w:rsidRPr="00860562">
        <w:rPr>
          <w:rStyle w:val="1-Char"/>
          <w:rFonts w:hint="cs"/>
          <w:rtl/>
        </w:rPr>
        <w:t xml:space="preserve">ی </w:t>
      </w:r>
      <w:r w:rsidR="00AB520D" w:rsidRPr="00860562">
        <w:rPr>
          <w:rStyle w:val="1-Char"/>
          <w:rFonts w:hint="cs"/>
          <w:rtl/>
        </w:rPr>
        <w:t>سروده که</w:t>
      </w:r>
      <w:r w:rsidRPr="00860562">
        <w:rPr>
          <w:rStyle w:val="1-Char"/>
          <w:rFonts w:hint="cs"/>
          <w:rtl/>
        </w:rPr>
        <w:t xml:space="preserve">، در آن به </w:t>
      </w:r>
      <w:r w:rsidR="00AB520D" w:rsidRPr="00860562">
        <w:rPr>
          <w:rStyle w:val="1-Char"/>
          <w:rFonts w:hint="cs"/>
          <w:rtl/>
        </w:rPr>
        <w:t xml:space="preserve">نابکاری </w:t>
      </w:r>
      <w:r w:rsidRPr="00860562">
        <w:rPr>
          <w:rStyle w:val="1-Char"/>
          <w:rFonts w:hint="cs"/>
          <w:rtl/>
        </w:rPr>
        <w:t>و دروغ</w:t>
      </w:r>
      <w:r w:rsidRPr="00860562">
        <w:rPr>
          <w:rStyle w:val="1-Char"/>
          <w:rFonts w:hint="cs"/>
          <w:cs/>
        </w:rPr>
        <w:t>‎</w:t>
      </w:r>
      <w:r w:rsidRPr="00860562">
        <w:rPr>
          <w:rStyle w:val="1-Char"/>
          <w:rFonts w:hint="cs"/>
          <w:rtl/>
        </w:rPr>
        <w:t>پردازیهای طالع بینان پرداخته است</w:t>
      </w:r>
      <w:r w:rsidR="00AB520D" w:rsidRPr="00860562">
        <w:rPr>
          <w:rStyle w:val="1-Char"/>
          <w:rFonts w:hint="cs"/>
          <w:rtl/>
        </w:rPr>
        <w:t>.</w:t>
      </w:r>
      <w:r w:rsidR="00540F57">
        <w:rPr>
          <w:rStyle w:val="1-Char"/>
          <w:rFonts w:hint="cs"/>
          <w:rtl/>
        </w:rPr>
        <w:t xml:space="preserve"> </w:t>
      </w:r>
      <w:r w:rsidR="00AB520D" w:rsidRPr="00860562">
        <w:rPr>
          <w:rStyle w:val="1-Char"/>
          <w:rFonts w:hint="cs"/>
          <w:rtl/>
        </w:rPr>
        <w:t xml:space="preserve">تعدادی </w:t>
      </w:r>
      <w:r w:rsidRPr="00860562">
        <w:rPr>
          <w:rStyle w:val="1-Char"/>
          <w:rFonts w:hint="cs"/>
          <w:rtl/>
        </w:rPr>
        <w:t>از ابیات قصیده</w:t>
      </w:r>
      <w:r w:rsidRPr="00860562">
        <w:rPr>
          <w:rStyle w:val="1-Char"/>
          <w:rFonts w:hint="eastAsia"/>
          <w:cs/>
        </w:rPr>
        <w:t>‎</w:t>
      </w:r>
      <w:r w:rsidRPr="00860562">
        <w:rPr>
          <w:rStyle w:val="1-Char"/>
          <w:rFonts w:hint="cs"/>
          <w:rtl/>
        </w:rPr>
        <w:t xml:space="preserve">اش </w:t>
      </w:r>
      <w:r w:rsidR="00AB520D" w:rsidRPr="00860562">
        <w:rPr>
          <w:rStyle w:val="1-Char"/>
          <w:rFonts w:hint="cs"/>
          <w:rtl/>
        </w:rPr>
        <w:t>را</w:t>
      </w:r>
      <w:r w:rsidRPr="00860562">
        <w:rPr>
          <w:rStyle w:val="1-Char"/>
          <w:rFonts w:hint="cs"/>
          <w:rtl/>
        </w:rPr>
        <w:t xml:space="preserve"> ذکر</w:t>
      </w:r>
      <w:r w:rsidR="00860562">
        <w:rPr>
          <w:rStyle w:val="1-Char"/>
          <w:rFonts w:hint="cs"/>
          <w:rtl/>
        </w:rPr>
        <w:t xml:space="preserve"> می‌</w:t>
      </w:r>
      <w:r w:rsidRPr="00860562">
        <w:rPr>
          <w:rStyle w:val="1-Char"/>
          <w:rFonts w:hint="cs"/>
          <w:rtl/>
        </w:rPr>
        <w:t>کنیم</w:t>
      </w:r>
      <w:r w:rsidR="009F6036" w:rsidRPr="00860562">
        <w:rPr>
          <w:rStyle w:val="1-Char"/>
          <w:rFonts w:hint="cs"/>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801C1B" w:rsidTr="00FB12DA">
        <w:trPr>
          <w:jc w:val="center"/>
        </w:trPr>
        <w:tc>
          <w:tcPr>
            <w:tcW w:w="3368" w:type="dxa"/>
          </w:tcPr>
          <w:p w:rsidR="00801C1B" w:rsidRPr="00801C1B" w:rsidRDefault="00801C1B" w:rsidP="00801C1B">
            <w:pPr>
              <w:pStyle w:val="6-0"/>
              <w:ind w:firstLine="0"/>
              <w:jc w:val="lowKashida"/>
              <w:rPr>
                <w:rStyle w:val="1-Char"/>
                <w:rFonts w:ascii="mylotus" w:hAnsi="mylotus" w:cs="mylotus"/>
                <w:sz w:val="2"/>
                <w:szCs w:val="2"/>
                <w:rtl/>
              </w:rPr>
            </w:pPr>
            <w:r w:rsidRPr="00801C1B">
              <w:rPr>
                <w:rtl/>
              </w:rPr>
              <w:t>السیف اصدق انباءً من الکتب</w:t>
            </w:r>
            <w:r>
              <w:rPr>
                <w:rFonts w:hint="cs"/>
                <w:rtl/>
              </w:rPr>
              <w:br/>
            </w:r>
          </w:p>
        </w:tc>
        <w:tc>
          <w:tcPr>
            <w:tcW w:w="567" w:type="dxa"/>
          </w:tcPr>
          <w:p w:rsidR="00801C1B" w:rsidRPr="00801C1B" w:rsidRDefault="00801C1B" w:rsidP="00801C1B">
            <w:pPr>
              <w:pStyle w:val="6-0"/>
              <w:ind w:firstLine="0"/>
              <w:jc w:val="lowKashida"/>
              <w:rPr>
                <w:rStyle w:val="1-Char"/>
                <w:rFonts w:ascii="mylotus" w:hAnsi="mylotus" w:cs="mylotus"/>
                <w:sz w:val="27"/>
                <w:szCs w:val="27"/>
                <w:rtl/>
              </w:rPr>
            </w:pPr>
          </w:p>
        </w:tc>
        <w:tc>
          <w:tcPr>
            <w:tcW w:w="3369" w:type="dxa"/>
          </w:tcPr>
          <w:p w:rsidR="00801C1B" w:rsidRPr="00801C1B" w:rsidRDefault="00801C1B" w:rsidP="00801C1B">
            <w:pPr>
              <w:pStyle w:val="6-0"/>
              <w:ind w:firstLine="0"/>
              <w:jc w:val="lowKashida"/>
              <w:rPr>
                <w:rStyle w:val="1-Char"/>
                <w:rFonts w:ascii="mylotus" w:hAnsi="mylotus" w:cs="mylotus"/>
                <w:sz w:val="2"/>
                <w:szCs w:val="2"/>
                <w:rtl/>
              </w:rPr>
            </w:pPr>
            <w:r w:rsidRPr="00801C1B">
              <w:rPr>
                <w:rtl/>
              </w:rPr>
              <w:t>ف</w:t>
            </w:r>
            <w:r>
              <w:rPr>
                <w:rFonts w:hint="cs"/>
                <w:rtl/>
              </w:rPr>
              <w:t>ي</w:t>
            </w:r>
            <w:r w:rsidRPr="00801C1B">
              <w:rPr>
                <w:rtl/>
              </w:rPr>
              <w:t xml:space="preserve"> حده الحد بین الجد واللعب</w:t>
            </w:r>
            <w:r>
              <w:rPr>
                <w:rFonts w:hint="cs"/>
                <w:rtl/>
              </w:rPr>
              <w:br/>
            </w:r>
          </w:p>
        </w:tc>
      </w:tr>
      <w:tr w:rsidR="00801C1B" w:rsidTr="00FB12DA">
        <w:trPr>
          <w:jc w:val="center"/>
        </w:trPr>
        <w:tc>
          <w:tcPr>
            <w:tcW w:w="3368" w:type="dxa"/>
          </w:tcPr>
          <w:p w:rsidR="00801C1B" w:rsidRPr="00801C1B" w:rsidRDefault="00801C1B" w:rsidP="00801C1B">
            <w:pPr>
              <w:pStyle w:val="6-0"/>
              <w:ind w:firstLine="0"/>
              <w:jc w:val="lowKashida"/>
              <w:rPr>
                <w:rStyle w:val="1-Char"/>
                <w:rFonts w:ascii="mylotus" w:hAnsi="mylotus" w:cs="mylotus"/>
                <w:sz w:val="2"/>
                <w:szCs w:val="2"/>
                <w:rtl/>
              </w:rPr>
            </w:pPr>
            <w:r w:rsidRPr="00801C1B">
              <w:rPr>
                <w:rtl/>
              </w:rPr>
              <w:t>بیض الصفائح لا سود الصفائح</w:t>
            </w:r>
            <w:r>
              <w:rPr>
                <w:rFonts w:hint="cs"/>
                <w:rtl/>
              </w:rPr>
              <w:br/>
            </w:r>
          </w:p>
        </w:tc>
        <w:tc>
          <w:tcPr>
            <w:tcW w:w="567" w:type="dxa"/>
          </w:tcPr>
          <w:p w:rsidR="00801C1B" w:rsidRPr="00801C1B" w:rsidRDefault="00801C1B" w:rsidP="00801C1B">
            <w:pPr>
              <w:pStyle w:val="6-0"/>
              <w:ind w:firstLine="0"/>
              <w:jc w:val="lowKashida"/>
              <w:rPr>
                <w:rStyle w:val="1-Char"/>
                <w:rFonts w:ascii="mylotus" w:hAnsi="mylotus" w:cs="mylotus"/>
                <w:sz w:val="27"/>
                <w:szCs w:val="27"/>
                <w:rtl/>
              </w:rPr>
            </w:pPr>
          </w:p>
        </w:tc>
        <w:tc>
          <w:tcPr>
            <w:tcW w:w="3369" w:type="dxa"/>
          </w:tcPr>
          <w:p w:rsidR="00801C1B" w:rsidRPr="00801C1B" w:rsidRDefault="00801C1B" w:rsidP="00801C1B">
            <w:pPr>
              <w:pStyle w:val="6-0"/>
              <w:ind w:firstLine="0"/>
              <w:jc w:val="lowKashida"/>
              <w:rPr>
                <w:rStyle w:val="1-Char"/>
                <w:rFonts w:ascii="mylotus" w:hAnsi="mylotus" w:cs="mylotus"/>
                <w:sz w:val="2"/>
                <w:szCs w:val="2"/>
                <w:rtl/>
              </w:rPr>
            </w:pPr>
            <w:r w:rsidRPr="00801C1B">
              <w:rPr>
                <w:rtl/>
              </w:rPr>
              <w:t>ف</w:t>
            </w:r>
            <w:r>
              <w:rPr>
                <w:rFonts w:hint="cs"/>
                <w:rtl/>
              </w:rPr>
              <w:t>ي</w:t>
            </w:r>
            <w:r w:rsidRPr="00801C1B">
              <w:rPr>
                <w:rtl/>
              </w:rPr>
              <w:t xml:space="preserve"> متونهن جلاء الش</w:t>
            </w:r>
            <w:r>
              <w:rPr>
                <w:rFonts w:hint="cs"/>
                <w:rtl/>
              </w:rPr>
              <w:t>ك</w:t>
            </w:r>
            <w:r w:rsidRPr="00801C1B">
              <w:rPr>
                <w:rtl/>
              </w:rPr>
              <w:t xml:space="preserve"> والریب</w:t>
            </w:r>
            <w:r>
              <w:rPr>
                <w:rFonts w:hint="cs"/>
                <w:rtl/>
              </w:rPr>
              <w:br/>
            </w:r>
          </w:p>
        </w:tc>
      </w:tr>
      <w:tr w:rsidR="00801C1B" w:rsidTr="00FB12DA">
        <w:trPr>
          <w:jc w:val="center"/>
        </w:trPr>
        <w:tc>
          <w:tcPr>
            <w:tcW w:w="3368" w:type="dxa"/>
          </w:tcPr>
          <w:p w:rsidR="00801C1B" w:rsidRPr="00801C1B" w:rsidRDefault="00801C1B" w:rsidP="00801C1B">
            <w:pPr>
              <w:pStyle w:val="6-0"/>
              <w:ind w:firstLine="0"/>
              <w:jc w:val="lowKashida"/>
              <w:rPr>
                <w:rStyle w:val="1-Char"/>
                <w:rFonts w:ascii="mylotus" w:hAnsi="mylotus" w:cs="mylotus"/>
                <w:sz w:val="2"/>
                <w:szCs w:val="2"/>
                <w:rtl/>
              </w:rPr>
            </w:pPr>
            <w:r w:rsidRPr="00801C1B">
              <w:rPr>
                <w:rtl/>
              </w:rPr>
              <w:t>والعلم ف</w:t>
            </w:r>
            <w:r>
              <w:rPr>
                <w:rFonts w:hint="cs"/>
                <w:rtl/>
              </w:rPr>
              <w:t>ي</w:t>
            </w:r>
            <w:r w:rsidRPr="00801C1B">
              <w:rPr>
                <w:rtl/>
              </w:rPr>
              <w:t xml:space="preserve"> شهب الأرماح لامعة</w:t>
            </w:r>
            <w:r>
              <w:rPr>
                <w:rFonts w:hint="cs"/>
                <w:rtl/>
              </w:rPr>
              <w:br/>
            </w:r>
          </w:p>
        </w:tc>
        <w:tc>
          <w:tcPr>
            <w:tcW w:w="567" w:type="dxa"/>
          </w:tcPr>
          <w:p w:rsidR="00801C1B" w:rsidRPr="00801C1B" w:rsidRDefault="00801C1B" w:rsidP="00801C1B">
            <w:pPr>
              <w:pStyle w:val="6-0"/>
              <w:ind w:firstLine="0"/>
              <w:jc w:val="lowKashida"/>
              <w:rPr>
                <w:rStyle w:val="1-Char"/>
                <w:rFonts w:ascii="mylotus" w:hAnsi="mylotus" w:cs="mylotus"/>
                <w:sz w:val="27"/>
                <w:szCs w:val="27"/>
                <w:rtl/>
              </w:rPr>
            </w:pPr>
          </w:p>
        </w:tc>
        <w:tc>
          <w:tcPr>
            <w:tcW w:w="3369" w:type="dxa"/>
          </w:tcPr>
          <w:p w:rsidR="00801C1B" w:rsidRPr="00801C1B" w:rsidRDefault="00801C1B" w:rsidP="00801C1B">
            <w:pPr>
              <w:pStyle w:val="6-0"/>
              <w:ind w:firstLine="0"/>
              <w:jc w:val="lowKashida"/>
              <w:rPr>
                <w:rStyle w:val="1-Char"/>
                <w:rFonts w:ascii="mylotus" w:hAnsi="mylotus" w:cs="mylotus"/>
                <w:sz w:val="2"/>
                <w:szCs w:val="2"/>
                <w:rtl/>
              </w:rPr>
            </w:pPr>
            <w:r w:rsidRPr="00801C1B">
              <w:rPr>
                <w:rtl/>
              </w:rPr>
              <w:t>بین الخمسین لا ف</w:t>
            </w:r>
            <w:r>
              <w:rPr>
                <w:rFonts w:hint="cs"/>
                <w:rtl/>
              </w:rPr>
              <w:t>ي</w:t>
            </w:r>
            <w:r w:rsidRPr="00801C1B">
              <w:rPr>
                <w:rtl/>
              </w:rPr>
              <w:t xml:space="preserve"> السبعة الشهب</w:t>
            </w:r>
            <w:r>
              <w:rPr>
                <w:rFonts w:hint="cs"/>
                <w:rtl/>
              </w:rPr>
              <w:br/>
            </w:r>
          </w:p>
        </w:tc>
      </w:tr>
      <w:tr w:rsidR="00801C1B" w:rsidTr="00FB12DA">
        <w:trPr>
          <w:jc w:val="center"/>
        </w:trPr>
        <w:tc>
          <w:tcPr>
            <w:tcW w:w="3368" w:type="dxa"/>
          </w:tcPr>
          <w:p w:rsidR="00801C1B" w:rsidRPr="00801C1B" w:rsidRDefault="00801C1B" w:rsidP="00801C1B">
            <w:pPr>
              <w:pStyle w:val="6-0"/>
              <w:ind w:firstLine="0"/>
              <w:jc w:val="lowKashida"/>
              <w:rPr>
                <w:rStyle w:val="1-Char"/>
                <w:rFonts w:ascii="mylotus" w:hAnsi="mylotus" w:cs="mylotus"/>
                <w:sz w:val="2"/>
                <w:szCs w:val="2"/>
                <w:rtl/>
              </w:rPr>
            </w:pPr>
            <w:r w:rsidRPr="00801C1B">
              <w:rPr>
                <w:rtl/>
              </w:rPr>
              <w:t>أین الروایة بل أین النجوم وما</w:t>
            </w:r>
            <w:r>
              <w:rPr>
                <w:rFonts w:hint="cs"/>
                <w:rtl/>
              </w:rPr>
              <w:br/>
            </w:r>
          </w:p>
        </w:tc>
        <w:tc>
          <w:tcPr>
            <w:tcW w:w="567" w:type="dxa"/>
          </w:tcPr>
          <w:p w:rsidR="00801C1B" w:rsidRPr="00801C1B" w:rsidRDefault="00801C1B" w:rsidP="00801C1B">
            <w:pPr>
              <w:pStyle w:val="6-0"/>
              <w:ind w:firstLine="0"/>
              <w:jc w:val="lowKashida"/>
              <w:rPr>
                <w:rStyle w:val="1-Char"/>
                <w:rFonts w:ascii="mylotus" w:hAnsi="mylotus" w:cs="mylotus"/>
                <w:sz w:val="27"/>
                <w:szCs w:val="27"/>
                <w:rtl/>
              </w:rPr>
            </w:pPr>
          </w:p>
        </w:tc>
        <w:tc>
          <w:tcPr>
            <w:tcW w:w="3369" w:type="dxa"/>
          </w:tcPr>
          <w:p w:rsidR="00801C1B" w:rsidRPr="00801C1B" w:rsidRDefault="00801C1B" w:rsidP="00801C1B">
            <w:pPr>
              <w:pStyle w:val="6-0"/>
              <w:ind w:firstLine="0"/>
              <w:jc w:val="lowKashida"/>
              <w:rPr>
                <w:rStyle w:val="1-Char"/>
                <w:rFonts w:ascii="mylotus" w:hAnsi="mylotus" w:cs="mylotus"/>
                <w:sz w:val="2"/>
                <w:szCs w:val="2"/>
                <w:rtl/>
              </w:rPr>
            </w:pPr>
            <w:r w:rsidRPr="00801C1B">
              <w:rPr>
                <w:rtl/>
              </w:rPr>
              <w:t>صاغوه من زخرف فیها ومن کذب</w:t>
            </w:r>
            <w:r>
              <w:rPr>
                <w:rFonts w:hint="cs"/>
                <w:rtl/>
              </w:rPr>
              <w:br/>
            </w:r>
          </w:p>
        </w:tc>
      </w:tr>
      <w:tr w:rsidR="00801C1B" w:rsidTr="00FB12DA">
        <w:trPr>
          <w:jc w:val="center"/>
        </w:trPr>
        <w:tc>
          <w:tcPr>
            <w:tcW w:w="3368" w:type="dxa"/>
          </w:tcPr>
          <w:p w:rsidR="00801C1B" w:rsidRPr="00801C1B" w:rsidRDefault="00801C1B" w:rsidP="00801C1B">
            <w:pPr>
              <w:pStyle w:val="6-0"/>
              <w:ind w:firstLine="0"/>
              <w:jc w:val="lowKashida"/>
              <w:rPr>
                <w:rStyle w:val="1-Char"/>
                <w:rFonts w:ascii="mylotus" w:hAnsi="mylotus" w:cs="mylotus"/>
                <w:sz w:val="2"/>
                <w:szCs w:val="2"/>
                <w:rtl/>
              </w:rPr>
            </w:pPr>
            <w:r w:rsidRPr="00801C1B">
              <w:rPr>
                <w:rtl/>
              </w:rPr>
              <w:t>ت</w:t>
            </w:r>
            <w:r w:rsidRPr="00801C1B">
              <w:rPr>
                <w:rFonts w:hint="cs"/>
                <w:rtl/>
              </w:rPr>
              <w:t>ـ</w:t>
            </w:r>
            <w:r w:rsidRPr="00801C1B">
              <w:rPr>
                <w:rtl/>
              </w:rPr>
              <w:t>خ</w:t>
            </w:r>
            <w:r w:rsidRPr="00801C1B">
              <w:rPr>
                <w:rFonts w:hint="cs"/>
                <w:rtl/>
              </w:rPr>
              <w:t>ـ</w:t>
            </w:r>
            <w:r w:rsidRPr="00801C1B">
              <w:rPr>
                <w:rtl/>
              </w:rPr>
              <w:t>رص</w:t>
            </w:r>
            <w:r w:rsidRPr="00801C1B">
              <w:rPr>
                <w:rFonts w:hint="cs"/>
                <w:rtl/>
              </w:rPr>
              <w:t>ـ</w:t>
            </w:r>
            <w:r w:rsidRPr="00801C1B">
              <w:rPr>
                <w:rtl/>
              </w:rPr>
              <w:t>ا واح</w:t>
            </w:r>
            <w:r w:rsidRPr="00801C1B">
              <w:rPr>
                <w:rFonts w:hint="cs"/>
                <w:rtl/>
              </w:rPr>
              <w:t>ـ</w:t>
            </w:r>
            <w:r w:rsidRPr="00801C1B">
              <w:rPr>
                <w:rtl/>
              </w:rPr>
              <w:t>ادیثا ملفقة</w:t>
            </w:r>
            <w:r>
              <w:rPr>
                <w:rFonts w:hint="cs"/>
                <w:rtl/>
              </w:rPr>
              <w:br/>
            </w:r>
          </w:p>
        </w:tc>
        <w:tc>
          <w:tcPr>
            <w:tcW w:w="567" w:type="dxa"/>
          </w:tcPr>
          <w:p w:rsidR="00801C1B" w:rsidRPr="00801C1B" w:rsidRDefault="00801C1B" w:rsidP="00801C1B">
            <w:pPr>
              <w:pStyle w:val="6-0"/>
              <w:ind w:firstLine="0"/>
              <w:jc w:val="lowKashida"/>
              <w:rPr>
                <w:rStyle w:val="1-Char"/>
                <w:rFonts w:ascii="mylotus" w:hAnsi="mylotus" w:cs="mylotus"/>
                <w:sz w:val="27"/>
                <w:szCs w:val="27"/>
                <w:rtl/>
              </w:rPr>
            </w:pPr>
          </w:p>
        </w:tc>
        <w:tc>
          <w:tcPr>
            <w:tcW w:w="3369" w:type="dxa"/>
          </w:tcPr>
          <w:p w:rsidR="00801C1B" w:rsidRPr="00801C1B" w:rsidRDefault="00801C1B" w:rsidP="00801C1B">
            <w:pPr>
              <w:pStyle w:val="6-0"/>
              <w:ind w:firstLine="0"/>
              <w:jc w:val="lowKashida"/>
              <w:rPr>
                <w:rStyle w:val="1-Char"/>
                <w:rFonts w:ascii="mylotus" w:hAnsi="mylotus" w:cs="mylotus"/>
                <w:sz w:val="2"/>
                <w:szCs w:val="2"/>
                <w:rtl/>
              </w:rPr>
            </w:pPr>
            <w:r w:rsidRPr="00801C1B">
              <w:rPr>
                <w:rFonts w:hint="cs"/>
                <w:rtl/>
              </w:rPr>
              <w:t>لیست بنبع إذا عدت ولا غرب</w:t>
            </w:r>
            <w:r>
              <w:rPr>
                <w:rtl/>
              </w:rPr>
              <w:br/>
            </w:r>
          </w:p>
        </w:tc>
      </w:tr>
      <w:tr w:rsidR="00801C1B" w:rsidTr="00FB12DA">
        <w:trPr>
          <w:jc w:val="center"/>
        </w:trPr>
        <w:tc>
          <w:tcPr>
            <w:tcW w:w="3368" w:type="dxa"/>
          </w:tcPr>
          <w:p w:rsidR="00801C1B" w:rsidRPr="00801C1B" w:rsidRDefault="00801C1B" w:rsidP="00801C1B">
            <w:pPr>
              <w:pStyle w:val="6-0"/>
              <w:ind w:firstLine="0"/>
              <w:jc w:val="lowKashida"/>
              <w:rPr>
                <w:rStyle w:val="1-Char"/>
                <w:rFonts w:ascii="mylotus" w:hAnsi="mylotus" w:cs="mylotus"/>
                <w:sz w:val="2"/>
                <w:szCs w:val="2"/>
                <w:rtl/>
              </w:rPr>
            </w:pPr>
            <w:r w:rsidRPr="00801C1B">
              <w:rPr>
                <w:rFonts w:hint="cs"/>
                <w:rtl/>
              </w:rPr>
              <w:t>عجئبا زعموا الأیام مجفلة</w:t>
            </w:r>
            <w:r>
              <w:rPr>
                <w:rtl/>
              </w:rPr>
              <w:br/>
            </w:r>
          </w:p>
        </w:tc>
        <w:tc>
          <w:tcPr>
            <w:tcW w:w="567" w:type="dxa"/>
          </w:tcPr>
          <w:p w:rsidR="00801C1B" w:rsidRPr="00801C1B" w:rsidRDefault="00801C1B" w:rsidP="00801C1B">
            <w:pPr>
              <w:pStyle w:val="6-0"/>
              <w:ind w:firstLine="0"/>
              <w:jc w:val="lowKashida"/>
              <w:rPr>
                <w:rStyle w:val="1-Char"/>
                <w:rFonts w:ascii="mylotus" w:hAnsi="mylotus" w:cs="mylotus"/>
                <w:sz w:val="27"/>
                <w:szCs w:val="27"/>
                <w:rtl/>
              </w:rPr>
            </w:pPr>
          </w:p>
        </w:tc>
        <w:tc>
          <w:tcPr>
            <w:tcW w:w="3369" w:type="dxa"/>
          </w:tcPr>
          <w:p w:rsidR="00801C1B" w:rsidRPr="00801C1B" w:rsidRDefault="00801C1B" w:rsidP="00801C1B">
            <w:pPr>
              <w:pStyle w:val="6-0"/>
              <w:ind w:firstLine="0"/>
              <w:jc w:val="lowKashida"/>
              <w:rPr>
                <w:rStyle w:val="1-Char"/>
                <w:rFonts w:ascii="mylotus" w:hAnsi="mylotus" w:cs="mylotus"/>
                <w:sz w:val="2"/>
                <w:szCs w:val="2"/>
                <w:rtl/>
              </w:rPr>
            </w:pPr>
            <w:r w:rsidRPr="00801C1B">
              <w:rPr>
                <w:rFonts w:hint="cs"/>
                <w:rtl/>
              </w:rPr>
              <w:t>عنهن ف</w:t>
            </w:r>
            <w:r>
              <w:rPr>
                <w:rFonts w:hint="cs"/>
                <w:rtl/>
              </w:rPr>
              <w:t>ي</w:t>
            </w:r>
            <w:r w:rsidRPr="00801C1B">
              <w:rPr>
                <w:rFonts w:hint="cs"/>
                <w:rtl/>
              </w:rPr>
              <w:t xml:space="preserve"> صفر الأصفار أو رجب</w:t>
            </w:r>
            <w:r>
              <w:rPr>
                <w:rtl/>
              </w:rPr>
              <w:br/>
            </w:r>
          </w:p>
        </w:tc>
      </w:tr>
      <w:tr w:rsidR="00801C1B" w:rsidTr="00FB12DA">
        <w:trPr>
          <w:jc w:val="center"/>
        </w:trPr>
        <w:tc>
          <w:tcPr>
            <w:tcW w:w="3368" w:type="dxa"/>
          </w:tcPr>
          <w:p w:rsidR="00801C1B" w:rsidRPr="00801C1B" w:rsidRDefault="00801C1B" w:rsidP="00801C1B">
            <w:pPr>
              <w:pStyle w:val="6-0"/>
              <w:ind w:firstLine="0"/>
              <w:jc w:val="lowKashida"/>
              <w:rPr>
                <w:rStyle w:val="1-Char"/>
                <w:rFonts w:ascii="mylotus" w:hAnsi="mylotus" w:cs="mylotus"/>
                <w:sz w:val="2"/>
                <w:szCs w:val="2"/>
                <w:rtl/>
              </w:rPr>
            </w:pPr>
            <w:r w:rsidRPr="00801C1B">
              <w:rPr>
                <w:rFonts w:hint="cs"/>
                <w:rtl/>
              </w:rPr>
              <w:t>و خوفوا  الناس من دهیاء مظلمة</w:t>
            </w:r>
            <w:r>
              <w:rPr>
                <w:rtl/>
              </w:rPr>
              <w:br/>
            </w:r>
          </w:p>
        </w:tc>
        <w:tc>
          <w:tcPr>
            <w:tcW w:w="567" w:type="dxa"/>
          </w:tcPr>
          <w:p w:rsidR="00801C1B" w:rsidRPr="00801C1B" w:rsidRDefault="00801C1B" w:rsidP="00801C1B">
            <w:pPr>
              <w:pStyle w:val="6-0"/>
              <w:ind w:firstLine="0"/>
              <w:jc w:val="lowKashida"/>
              <w:rPr>
                <w:rStyle w:val="1-Char"/>
                <w:rFonts w:ascii="mylotus" w:hAnsi="mylotus" w:cs="mylotus"/>
                <w:sz w:val="27"/>
                <w:szCs w:val="27"/>
                <w:rtl/>
              </w:rPr>
            </w:pPr>
          </w:p>
        </w:tc>
        <w:tc>
          <w:tcPr>
            <w:tcW w:w="3369" w:type="dxa"/>
          </w:tcPr>
          <w:p w:rsidR="00801C1B" w:rsidRPr="00801C1B" w:rsidRDefault="00801C1B" w:rsidP="00801C1B">
            <w:pPr>
              <w:pStyle w:val="6-0"/>
              <w:ind w:firstLine="0"/>
              <w:jc w:val="lowKashida"/>
              <w:rPr>
                <w:rStyle w:val="1-Char"/>
                <w:rFonts w:ascii="mylotus" w:hAnsi="mylotus" w:cs="mylotus"/>
                <w:sz w:val="2"/>
                <w:szCs w:val="2"/>
                <w:rtl/>
              </w:rPr>
            </w:pPr>
            <w:r w:rsidRPr="00801C1B">
              <w:rPr>
                <w:rFonts w:hint="cs"/>
                <w:rtl/>
              </w:rPr>
              <w:t>إذا بدا الکواکب الغرب</w:t>
            </w:r>
            <w:r>
              <w:rPr>
                <w:rFonts w:hint="cs"/>
                <w:rtl/>
              </w:rPr>
              <w:t>ي</w:t>
            </w:r>
            <w:r w:rsidRPr="00801C1B">
              <w:rPr>
                <w:rFonts w:hint="cs"/>
                <w:rtl/>
              </w:rPr>
              <w:t xml:space="preserve"> ذوالنب</w:t>
            </w:r>
            <w:r>
              <w:rPr>
                <w:rtl/>
              </w:rPr>
              <w:br/>
            </w:r>
          </w:p>
        </w:tc>
      </w:tr>
      <w:tr w:rsidR="00801C1B" w:rsidTr="00FB12DA">
        <w:trPr>
          <w:jc w:val="center"/>
        </w:trPr>
        <w:tc>
          <w:tcPr>
            <w:tcW w:w="3368" w:type="dxa"/>
          </w:tcPr>
          <w:p w:rsidR="00801C1B" w:rsidRPr="00801C1B" w:rsidRDefault="00801C1B" w:rsidP="00801C1B">
            <w:pPr>
              <w:pStyle w:val="6-0"/>
              <w:ind w:firstLine="0"/>
              <w:jc w:val="lowKashida"/>
              <w:rPr>
                <w:rStyle w:val="1-Char"/>
                <w:rFonts w:ascii="mylotus" w:hAnsi="mylotus" w:cs="mylotus"/>
                <w:sz w:val="2"/>
                <w:szCs w:val="2"/>
                <w:rtl/>
              </w:rPr>
            </w:pPr>
            <w:r w:rsidRPr="00801C1B">
              <w:rPr>
                <w:rFonts w:hint="cs"/>
                <w:rtl/>
              </w:rPr>
              <w:t>وصیروا الأبراج العلیا مرئیة</w:t>
            </w:r>
            <w:r>
              <w:rPr>
                <w:rtl/>
              </w:rPr>
              <w:br/>
            </w:r>
          </w:p>
        </w:tc>
        <w:tc>
          <w:tcPr>
            <w:tcW w:w="567" w:type="dxa"/>
          </w:tcPr>
          <w:p w:rsidR="00801C1B" w:rsidRPr="00801C1B" w:rsidRDefault="00801C1B" w:rsidP="00801C1B">
            <w:pPr>
              <w:pStyle w:val="6-0"/>
              <w:ind w:firstLine="0"/>
              <w:jc w:val="lowKashida"/>
              <w:rPr>
                <w:rStyle w:val="1-Char"/>
                <w:rFonts w:ascii="mylotus" w:hAnsi="mylotus" w:cs="mylotus"/>
                <w:sz w:val="27"/>
                <w:szCs w:val="27"/>
                <w:rtl/>
              </w:rPr>
            </w:pPr>
          </w:p>
        </w:tc>
        <w:tc>
          <w:tcPr>
            <w:tcW w:w="3369" w:type="dxa"/>
          </w:tcPr>
          <w:p w:rsidR="00801C1B" w:rsidRPr="00801C1B" w:rsidRDefault="00801C1B" w:rsidP="00801C1B">
            <w:pPr>
              <w:pStyle w:val="6-0"/>
              <w:ind w:firstLine="0"/>
              <w:jc w:val="lowKashida"/>
              <w:rPr>
                <w:rStyle w:val="1-Char"/>
                <w:rFonts w:ascii="mylotus" w:hAnsi="mylotus" w:cs="mylotus"/>
                <w:sz w:val="2"/>
                <w:szCs w:val="2"/>
                <w:rtl/>
              </w:rPr>
            </w:pPr>
            <w:r w:rsidRPr="00801C1B">
              <w:rPr>
                <w:rFonts w:hint="cs"/>
                <w:rtl/>
              </w:rPr>
              <w:t>ما کان منقلبا أو غیر منقلب</w:t>
            </w:r>
            <w:r>
              <w:rPr>
                <w:rtl/>
              </w:rPr>
              <w:br/>
            </w:r>
          </w:p>
        </w:tc>
      </w:tr>
      <w:tr w:rsidR="00801C1B" w:rsidTr="00FB12DA">
        <w:trPr>
          <w:jc w:val="center"/>
        </w:trPr>
        <w:tc>
          <w:tcPr>
            <w:tcW w:w="3368" w:type="dxa"/>
          </w:tcPr>
          <w:p w:rsidR="00801C1B" w:rsidRPr="00801C1B" w:rsidRDefault="00801C1B" w:rsidP="00801C1B">
            <w:pPr>
              <w:pStyle w:val="6-0"/>
              <w:ind w:firstLine="0"/>
              <w:jc w:val="lowKashida"/>
              <w:rPr>
                <w:rStyle w:val="1-Char"/>
                <w:rFonts w:ascii="mylotus" w:hAnsi="mylotus" w:cs="mylotus"/>
                <w:sz w:val="2"/>
                <w:szCs w:val="2"/>
                <w:rtl/>
              </w:rPr>
            </w:pPr>
            <w:r w:rsidRPr="00801C1B">
              <w:rPr>
                <w:rFonts w:hint="cs"/>
                <w:rtl/>
              </w:rPr>
              <w:t>لو بینت قط أمرا قبل موقعه</w:t>
            </w:r>
            <w:r>
              <w:rPr>
                <w:rtl/>
              </w:rPr>
              <w:br/>
            </w:r>
          </w:p>
        </w:tc>
        <w:tc>
          <w:tcPr>
            <w:tcW w:w="567" w:type="dxa"/>
          </w:tcPr>
          <w:p w:rsidR="00801C1B" w:rsidRPr="00801C1B" w:rsidRDefault="00801C1B" w:rsidP="00801C1B">
            <w:pPr>
              <w:pStyle w:val="6-0"/>
              <w:ind w:firstLine="0"/>
              <w:jc w:val="lowKashida"/>
              <w:rPr>
                <w:rStyle w:val="1-Char"/>
                <w:rFonts w:ascii="mylotus" w:hAnsi="mylotus" w:cs="mylotus"/>
                <w:sz w:val="27"/>
                <w:szCs w:val="27"/>
                <w:rtl/>
              </w:rPr>
            </w:pPr>
          </w:p>
        </w:tc>
        <w:tc>
          <w:tcPr>
            <w:tcW w:w="3369" w:type="dxa"/>
          </w:tcPr>
          <w:p w:rsidR="00801C1B" w:rsidRPr="00801C1B" w:rsidRDefault="00801C1B" w:rsidP="00801C1B">
            <w:pPr>
              <w:pStyle w:val="6-0"/>
              <w:ind w:firstLine="0"/>
              <w:jc w:val="lowKashida"/>
              <w:rPr>
                <w:rStyle w:val="1-Char"/>
                <w:rFonts w:ascii="mylotus" w:hAnsi="mylotus" w:cs="mylotus"/>
                <w:sz w:val="2"/>
                <w:szCs w:val="2"/>
                <w:rtl/>
              </w:rPr>
            </w:pPr>
            <w:r w:rsidRPr="00801C1B">
              <w:rPr>
                <w:rFonts w:hint="cs"/>
                <w:rtl/>
              </w:rPr>
              <w:t>لم یخف ما حل بالأوثان والصلب</w:t>
            </w:r>
            <w:r>
              <w:rPr>
                <w:rtl/>
              </w:rPr>
              <w:br/>
            </w:r>
          </w:p>
        </w:tc>
      </w:tr>
      <w:tr w:rsidR="00801C1B" w:rsidTr="00FB12DA">
        <w:trPr>
          <w:jc w:val="center"/>
        </w:trPr>
        <w:tc>
          <w:tcPr>
            <w:tcW w:w="3368" w:type="dxa"/>
          </w:tcPr>
          <w:p w:rsidR="00801C1B" w:rsidRPr="00801C1B" w:rsidRDefault="00801C1B" w:rsidP="00801C1B">
            <w:pPr>
              <w:pStyle w:val="6-0"/>
              <w:ind w:firstLine="0"/>
              <w:jc w:val="lowKashida"/>
              <w:rPr>
                <w:rStyle w:val="1-Char"/>
                <w:rFonts w:ascii="mylotus" w:hAnsi="mylotus" w:cs="mylotus"/>
                <w:sz w:val="2"/>
                <w:szCs w:val="2"/>
                <w:rtl/>
              </w:rPr>
            </w:pPr>
            <w:r w:rsidRPr="00801C1B">
              <w:rPr>
                <w:rFonts w:hint="cs"/>
                <w:rtl/>
              </w:rPr>
              <w:t>تسعون ألفا کاساد الشری نضجت</w:t>
            </w:r>
            <w:r>
              <w:rPr>
                <w:rtl/>
              </w:rPr>
              <w:br/>
            </w:r>
          </w:p>
        </w:tc>
        <w:tc>
          <w:tcPr>
            <w:tcW w:w="567" w:type="dxa"/>
          </w:tcPr>
          <w:p w:rsidR="00801C1B" w:rsidRPr="00801C1B" w:rsidRDefault="00801C1B" w:rsidP="00801C1B">
            <w:pPr>
              <w:pStyle w:val="6-0"/>
              <w:ind w:firstLine="0"/>
              <w:jc w:val="lowKashida"/>
              <w:rPr>
                <w:rStyle w:val="1-Char"/>
                <w:rFonts w:ascii="mylotus" w:hAnsi="mylotus" w:cs="mylotus"/>
                <w:sz w:val="27"/>
                <w:szCs w:val="27"/>
                <w:rtl/>
              </w:rPr>
            </w:pPr>
          </w:p>
        </w:tc>
        <w:tc>
          <w:tcPr>
            <w:tcW w:w="3369" w:type="dxa"/>
          </w:tcPr>
          <w:p w:rsidR="00801C1B" w:rsidRPr="00801C1B" w:rsidRDefault="00801C1B" w:rsidP="00801C1B">
            <w:pPr>
              <w:pStyle w:val="6-0"/>
              <w:ind w:firstLine="0"/>
              <w:jc w:val="lowKashida"/>
              <w:rPr>
                <w:rStyle w:val="1-Char"/>
                <w:rFonts w:ascii="mylotus" w:hAnsi="mylotus" w:cs="mylotus"/>
                <w:sz w:val="2"/>
                <w:szCs w:val="2"/>
                <w:rtl/>
              </w:rPr>
            </w:pPr>
            <w:r w:rsidRPr="00801C1B">
              <w:rPr>
                <w:rFonts w:hint="cs"/>
                <w:rtl/>
              </w:rPr>
              <w:t>أعمارهم قبل نضج التین والعنب</w:t>
            </w:r>
            <w:r>
              <w:rPr>
                <w:rtl/>
              </w:rPr>
              <w:br/>
            </w:r>
          </w:p>
        </w:tc>
      </w:tr>
      <w:tr w:rsidR="00801C1B" w:rsidTr="00FB12DA">
        <w:trPr>
          <w:jc w:val="center"/>
        </w:trPr>
        <w:tc>
          <w:tcPr>
            <w:tcW w:w="3368" w:type="dxa"/>
          </w:tcPr>
          <w:p w:rsidR="00801C1B" w:rsidRPr="00801C1B" w:rsidRDefault="00801C1B" w:rsidP="00801C1B">
            <w:pPr>
              <w:pStyle w:val="6-0"/>
              <w:ind w:firstLine="0"/>
              <w:jc w:val="lowKashida"/>
              <w:rPr>
                <w:rStyle w:val="1-Char"/>
                <w:rFonts w:ascii="mylotus" w:hAnsi="mylotus" w:cs="mylotus"/>
                <w:sz w:val="2"/>
                <w:szCs w:val="2"/>
                <w:rtl/>
              </w:rPr>
            </w:pPr>
            <w:r w:rsidRPr="00801C1B">
              <w:rPr>
                <w:rFonts w:hint="cs"/>
                <w:rtl/>
              </w:rPr>
              <w:t>فتح الفتوح تعالی أن یحیط به</w:t>
            </w:r>
            <w:r>
              <w:rPr>
                <w:rtl/>
              </w:rPr>
              <w:br/>
            </w:r>
          </w:p>
        </w:tc>
        <w:tc>
          <w:tcPr>
            <w:tcW w:w="567" w:type="dxa"/>
          </w:tcPr>
          <w:p w:rsidR="00801C1B" w:rsidRPr="00801C1B" w:rsidRDefault="00801C1B" w:rsidP="00801C1B">
            <w:pPr>
              <w:pStyle w:val="6-0"/>
              <w:ind w:firstLine="0"/>
              <w:jc w:val="lowKashida"/>
              <w:rPr>
                <w:rStyle w:val="1-Char"/>
                <w:rFonts w:ascii="mylotus" w:hAnsi="mylotus" w:cs="mylotus"/>
                <w:sz w:val="27"/>
                <w:szCs w:val="27"/>
                <w:rtl/>
              </w:rPr>
            </w:pPr>
          </w:p>
        </w:tc>
        <w:tc>
          <w:tcPr>
            <w:tcW w:w="3369" w:type="dxa"/>
          </w:tcPr>
          <w:p w:rsidR="00801C1B" w:rsidRPr="00801C1B" w:rsidRDefault="00801C1B" w:rsidP="00801C1B">
            <w:pPr>
              <w:pStyle w:val="6-0"/>
              <w:ind w:firstLine="0"/>
              <w:jc w:val="lowKashida"/>
              <w:rPr>
                <w:rStyle w:val="1-Char"/>
                <w:rFonts w:ascii="mylotus" w:hAnsi="mylotus" w:cs="mylotus"/>
                <w:sz w:val="2"/>
                <w:szCs w:val="2"/>
                <w:rtl/>
              </w:rPr>
            </w:pPr>
            <w:r w:rsidRPr="00801C1B">
              <w:rPr>
                <w:rFonts w:hint="cs"/>
                <w:rtl/>
              </w:rPr>
              <w:t>نظم من الشعر أو نثر من الخطب</w:t>
            </w:r>
            <w:r>
              <w:rPr>
                <w:rtl/>
              </w:rPr>
              <w:br/>
            </w:r>
          </w:p>
        </w:tc>
      </w:tr>
      <w:tr w:rsidR="00801C1B" w:rsidTr="00FB12DA">
        <w:trPr>
          <w:jc w:val="center"/>
        </w:trPr>
        <w:tc>
          <w:tcPr>
            <w:tcW w:w="3368" w:type="dxa"/>
          </w:tcPr>
          <w:p w:rsidR="00801C1B" w:rsidRPr="00801C1B" w:rsidRDefault="00801C1B" w:rsidP="00801C1B">
            <w:pPr>
              <w:pStyle w:val="6-0"/>
              <w:ind w:firstLine="0"/>
              <w:jc w:val="lowKashida"/>
              <w:rPr>
                <w:rStyle w:val="1-Char"/>
                <w:rFonts w:ascii="mylotus" w:hAnsi="mylotus" w:cs="mylotus"/>
                <w:sz w:val="2"/>
                <w:szCs w:val="2"/>
                <w:rtl/>
              </w:rPr>
            </w:pPr>
            <w:r w:rsidRPr="00801C1B">
              <w:rPr>
                <w:rFonts w:hint="cs"/>
                <w:rtl/>
              </w:rPr>
              <w:t>فتح تفتح أبواب السماء له</w:t>
            </w:r>
            <w:r>
              <w:rPr>
                <w:rtl/>
              </w:rPr>
              <w:br/>
            </w:r>
          </w:p>
        </w:tc>
        <w:tc>
          <w:tcPr>
            <w:tcW w:w="567" w:type="dxa"/>
          </w:tcPr>
          <w:p w:rsidR="00801C1B" w:rsidRPr="00801C1B" w:rsidRDefault="00801C1B" w:rsidP="00801C1B">
            <w:pPr>
              <w:pStyle w:val="6-0"/>
              <w:ind w:firstLine="0"/>
              <w:jc w:val="lowKashida"/>
              <w:rPr>
                <w:rStyle w:val="1-Char"/>
                <w:rFonts w:ascii="mylotus" w:hAnsi="mylotus" w:cs="mylotus"/>
                <w:sz w:val="27"/>
                <w:szCs w:val="27"/>
                <w:rtl/>
              </w:rPr>
            </w:pPr>
          </w:p>
        </w:tc>
        <w:tc>
          <w:tcPr>
            <w:tcW w:w="3369" w:type="dxa"/>
          </w:tcPr>
          <w:p w:rsidR="00801C1B" w:rsidRPr="00801C1B" w:rsidRDefault="00801C1B" w:rsidP="00801C1B">
            <w:pPr>
              <w:pStyle w:val="6-0"/>
              <w:ind w:firstLine="0"/>
              <w:jc w:val="lowKashida"/>
              <w:rPr>
                <w:rStyle w:val="1-Char"/>
                <w:rFonts w:ascii="mylotus" w:hAnsi="mylotus" w:cs="mylotus"/>
                <w:sz w:val="2"/>
                <w:szCs w:val="2"/>
                <w:rtl/>
              </w:rPr>
            </w:pPr>
            <w:r w:rsidRPr="00801C1B">
              <w:rPr>
                <w:rFonts w:hint="cs"/>
                <w:rtl/>
              </w:rPr>
              <w:t>وتبر الأرض في أثوابها القشب</w:t>
            </w:r>
            <w:r>
              <w:rPr>
                <w:rtl/>
              </w:rPr>
              <w:br/>
            </w:r>
          </w:p>
        </w:tc>
      </w:tr>
      <w:tr w:rsidR="00801C1B" w:rsidTr="00FB12DA">
        <w:trPr>
          <w:jc w:val="center"/>
        </w:trPr>
        <w:tc>
          <w:tcPr>
            <w:tcW w:w="3368" w:type="dxa"/>
          </w:tcPr>
          <w:p w:rsidR="00801C1B" w:rsidRPr="00801C1B" w:rsidRDefault="00801C1B" w:rsidP="00801C1B">
            <w:pPr>
              <w:pStyle w:val="6-0"/>
              <w:ind w:firstLine="0"/>
              <w:jc w:val="lowKashida"/>
              <w:rPr>
                <w:sz w:val="2"/>
                <w:szCs w:val="2"/>
                <w:rtl/>
              </w:rPr>
            </w:pPr>
            <w:r w:rsidRPr="00801C1B">
              <w:rPr>
                <w:rFonts w:hint="cs"/>
                <w:rtl/>
              </w:rPr>
              <w:t>تدبیر معتصم بالله منتقم</w:t>
            </w:r>
            <w:r>
              <w:rPr>
                <w:rtl/>
              </w:rPr>
              <w:br/>
            </w:r>
          </w:p>
        </w:tc>
        <w:tc>
          <w:tcPr>
            <w:tcW w:w="567" w:type="dxa"/>
          </w:tcPr>
          <w:p w:rsidR="00801C1B" w:rsidRPr="00801C1B" w:rsidRDefault="00801C1B" w:rsidP="00801C1B">
            <w:pPr>
              <w:pStyle w:val="6-0"/>
              <w:ind w:firstLine="0"/>
              <w:jc w:val="lowKashida"/>
              <w:rPr>
                <w:rStyle w:val="1-Char"/>
                <w:rFonts w:ascii="mylotus" w:hAnsi="mylotus" w:cs="mylotus"/>
                <w:sz w:val="27"/>
                <w:szCs w:val="27"/>
                <w:rtl/>
              </w:rPr>
            </w:pPr>
          </w:p>
        </w:tc>
        <w:tc>
          <w:tcPr>
            <w:tcW w:w="3369" w:type="dxa"/>
          </w:tcPr>
          <w:p w:rsidR="00801C1B" w:rsidRPr="00801C1B" w:rsidRDefault="00801C1B" w:rsidP="00801C1B">
            <w:pPr>
              <w:pStyle w:val="6-0"/>
              <w:ind w:firstLine="0"/>
              <w:jc w:val="lowKashida"/>
              <w:rPr>
                <w:rStyle w:val="1-Char"/>
                <w:rFonts w:ascii="mylotus" w:hAnsi="mylotus" w:cs="mylotus"/>
                <w:sz w:val="2"/>
                <w:szCs w:val="2"/>
                <w:rtl/>
              </w:rPr>
            </w:pPr>
            <w:r w:rsidRPr="00801C1B">
              <w:rPr>
                <w:rFonts w:hint="cs"/>
                <w:rtl/>
              </w:rPr>
              <w:t>لله مرتقب ف</w:t>
            </w:r>
            <w:r>
              <w:rPr>
                <w:rFonts w:hint="cs"/>
                <w:rtl/>
              </w:rPr>
              <w:t>ي</w:t>
            </w:r>
            <w:r w:rsidRPr="00801C1B">
              <w:rPr>
                <w:rFonts w:hint="cs"/>
                <w:rtl/>
              </w:rPr>
              <w:t xml:space="preserve"> الله مرتغب</w:t>
            </w:r>
            <w:r>
              <w:rPr>
                <w:rtl/>
              </w:rPr>
              <w:br/>
            </w:r>
          </w:p>
        </w:tc>
      </w:tr>
    </w:tbl>
    <w:p w:rsidR="00B2598A" w:rsidRPr="005D5F97" w:rsidRDefault="00B2598A" w:rsidP="00801C1B">
      <w:pPr>
        <w:pStyle w:val="1-"/>
        <w:rPr>
          <w:rtl/>
        </w:rPr>
      </w:pPr>
      <w:r w:rsidRPr="005D5F97">
        <w:rPr>
          <w:rFonts w:hint="cs"/>
          <w:rtl/>
        </w:rPr>
        <w:t>يعن</w:t>
      </w:r>
      <w:r w:rsidR="00801C1B">
        <w:rPr>
          <w:rFonts w:hint="cs"/>
          <w:rtl/>
        </w:rPr>
        <w:t>ى</w:t>
      </w:r>
      <w:r w:rsidRPr="005D5F97">
        <w:rPr>
          <w:rFonts w:hint="cs"/>
          <w:rtl/>
        </w:rPr>
        <w:t>:</w:t>
      </w:r>
    </w:p>
    <w:p w:rsidR="006E4CC7" w:rsidRPr="00860562" w:rsidRDefault="006E4CC7" w:rsidP="005D5F97">
      <w:pPr>
        <w:ind w:firstLine="284"/>
        <w:jc w:val="both"/>
        <w:rPr>
          <w:rStyle w:val="1-Char"/>
          <w:rtl/>
        </w:rPr>
      </w:pPr>
      <w:r w:rsidRPr="00860562">
        <w:rPr>
          <w:rStyle w:val="1-Char"/>
          <w:rFonts w:hint="cs"/>
          <w:rtl/>
        </w:rPr>
        <w:t>شمشیر در خبر دادن از</w:t>
      </w:r>
      <w:r w:rsidR="008B6AA7">
        <w:rPr>
          <w:rStyle w:val="1-Char"/>
          <w:rFonts w:hint="cs"/>
          <w:rtl/>
        </w:rPr>
        <w:t xml:space="preserve"> کتاب‌ها </w:t>
      </w:r>
      <w:r w:rsidRPr="00860562">
        <w:rPr>
          <w:rStyle w:val="1-Char"/>
          <w:rFonts w:hint="cs"/>
          <w:rtl/>
        </w:rPr>
        <w:t>(ی طالع بینان) راستگوتر است</w:t>
      </w:r>
      <w:r w:rsidR="00751404" w:rsidRPr="00860562">
        <w:rPr>
          <w:rStyle w:val="1-Char"/>
          <w:rFonts w:hint="cs"/>
          <w:rtl/>
        </w:rPr>
        <w:t>،</w:t>
      </w:r>
      <w:r w:rsidRPr="00860562">
        <w:rPr>
          <w:rStyle w:val="1-Char"/>
          <w:rFonts w:hint="cs"/>
          <w:rtl/>
        </w:rPr>
        <w:t xml:space="preserve"> لبه</w:t>
      </w:r>
      <w:r w:rsidRPr="00860562">
        <w:rPr>
          <w:rStyle w:val="1-Char"/>
          <w:rFonts w:hint="eastAsia"/>
          <w:cs/>
        </w:rPr>
        <w:t>‎</w:t>
      </w:r>
      <w:r w:rsidRPr="00860562">
        <w:rPr>
          <w:rStyle w:val="1-Char"/>
          <w:rFonts w:hint="cs"/>
          <w:rtl/>
        </w:rPr>
        <w:t>ی آن جد</w:t>
      </w:r>
      <w:r w:rsidR="00751404" w:rsidRPr="00860562">
        <w:rPr>
          <w:rStyle w:val="1-Char"/>
          <w:rFonts w:hint="cs"/>
          <w:rtl/>
        </w:rPr>
        <w:t>ّ</w:t>
      </w:r>
      <w:r w:rsidRPr="00860562">
        <w:rPr>
          <w:rStyle w:val="1-Char"/>
          <w:rFonts w:hint="cs"/>
          <w:rtl/>
        </w:rPr>
        <w:t>ی و شوخی را از هم جدا می</w:t>
      </w:r>
      <w:r w:rsidRPr="00860562">
        <w:rPr>
          <w:rStyle w:val="1-Char"/>
          <w:rFonts w:hint="cs"/>
          <w:cs/>
        </w:rPr>
        <w:t>‎</w:t>
      </w:r>
      <w:r w:rsidRPr="00860562">
        <w:rPr>
          <w:rStyle w:val="1-Char"/>
          <w:rFonts w:hint="cs"/>
          <w:rtl/>
        </w:rPr>
        <w:t>کند/.</w:t>
      </w:r>
    </w:p>
    <w:p w:rsidR="006E4CC7" w:rsidRPr="00860562" w:rsidRDefault="006E4CC7" w:rsidP="005D5F97">
      <w:pPr>
        <w:ind w:firstLine="284"/>
        <w:jc w:val="both"/>
        <w:rPr>
          <w:rStyle w:val="1-Char"/>
          <w:rtl/>
        </w:rPr>
      </w:pPr>
      <w:r w:rsidRPr="00860562">
        <w:rPr>
          <w:rStyle w:val="1-Char"/>
          <w:rFonts w:hint="cs"/>
          <w:rtl/>
        </w:rPr>
        <w:t xml:space="preserve"> دارای رویه</w:t>
      </w:r>
      <w:r w:rsidRPr="00860562">
        <w:rPr>
          <w:rStyle w:val="1-Char"/>
          <w:rFonts w:hint="eastAsia"/>
          <w:cs/>
        </w:rPr>
        <w:t>‎</w:t>
      </w:r>
      <w:r w:rsidRPr="00860562">
        <w:rPr>
          <w:rStyle w:val="1-Char"/>
          <w:rFonts w:hint="cs"/>
          <w:rtl/>
        </w:rPr>
        <w:t>های سفیدند نه مانند</w:t>
      </w:r>
      <w:r w:rsidR="008B6AA7">
        <w:rPr>
          <w:rStyle w:val="1-Char"/>
          <w:rFonts w:hint="cs"/>
          <w:rtl/>
        </w:rPr>
        <w:t xml:space="preserve"> کتاب‌ها </w:t>
      </w:r>
      <w:r w:rsidRPr="00860562">
        <w:rPr>
          <w:rStyle w:val="1-Char"/>
          <w:rFonts w:hint="cs"/>
          <w:rtl/>
        </w:rPr>
        <w:t xml:space="preserve">ورقهای سیاه داشته باشند، در </w:t>
      </w:r>
      <w:r w:rsidR="00751404" w:rsidRPr="00860562">
        <w:rPr>
          <w:rStyle w:val="1-Char"/>
          <w:rFonts w:hint="cs"/>
          <w:rtl/>
        </w:rPr>
        <w:t>متن</w:t>
      </w:r>
      <w:r w:rsidR="00540F57">
        <w:rPr>
          <w:rStyle w:val="1-Char"/>
          <w:rFonts w:hint="cs"/>
          <w:rtl/>
        </w:rPr>
        <w:t xml:space="preserve"> آن‌ها </w:t>
      </w:r>
      <w:r w:rsidRPr="00860562">
        <w:rPr>
          <w:rStyle w:val="1-Char"/>
          <w:rFonts w:hint="cs"/>
          <w:rtl/>
        </w:rPr>
        <w:t>شک و تردید به کناری نهاده شده است/.</w:t>
      </w:r>
    </w:p>
    <w:p w:rsidR="006E4CC7" w:rsidRPr="00860562" w:rsidRDefault="006E4CC7" w:rsidP="005D5F97">
      <w:pPr>
        <w:ind w:firstLine="284"/>
        <w:jc w:val="both"/>
        <w:rPr>
          <w:rStyle w:val="1-Char"/>
          <w:rtl/>
        </w:rPr>
      </w:pPr>
      <w:r w:rsidRPr="00860562">
        <w:rPr>
          <w:rStyle w:val="1-Char"/>
          <w:rFonts w:hint="cs"/>
          <w:rtl/>
        </w:rPr>
        <w:t>دانش در درخشش نیزه</w:t>
      </w:r>
      <w:r w:rsidRPr="00860562">
        <w:rPr>
          <w:rStyle w:val="1-Char"/>
          <w:rFonts w:hint="cs"/>
          <w:cs/>
        </w:rPr>
        <w:t>‎</w:t>
      </w:r>
      <w:r w:rsidRPr="00860562">
        <w:rPr>
          <w:rStyle w:val="1-Char"/>
          <w:rFonts w:hint="cs"/>
          <w:rtl/>
        </w:rPr>
        <w:t xml:space="preserve">های شهاب مانند </w:t>
      </w:r>
      <w:r w:rsidR="001E2211" w:rsidRPr="00860562">
        <w:rPr>
          <w:rStyle w:val="1-Char"/>
          <w:rFonts w:hint="cs"/>
          <w:rtl/>
        </w:rPr>
        <w:t>میان</w:t>
      </w:r>
      <w:r w:rsidRPr="00860562">
        <w:rPr>
          <w:rStyle w:val="1-Char"/>
          <w:rFonts w:hint="cs"/>
          <w:rtl/>
        </w:rPr>
        <w:t xml:space="preserve"> دو سپاه است، نه در هفت ستاره/.</w:t>
      </w:r>
    </w:p>
    <w:p w:rsidR="006E4CC7" w:rsidRPr="00860562" w:rsidRDefault="006E4CC7" w:rsidP="005D5F97">
      <w:pPr>
        <w:ind w:firstLine="284"/>
        <w:jc w:val="both"/>
        <w:rPr>
          <w:rStyle w:val="1-Char"/>
          <w:rtl/>
        </w:rPr>
      </w:pPr>
      <w:r w:rsidRPr="00860562">
        <w:rPr>
          <w:rStyle w:val="1-Char"/>
          <w:rFonts w:hint="cs"/>
          <w:rtl/>
        </w:rPr>
        <w:t>کجاست روایت</w:t>
      </w:r>
      <w:r w:rsidR="001E2211" w:rsidRPr="00860562">
        <w:rPr>
          <w:rStyle w:val="1-Char"/>
          <w:rFonts w:hint="cs"/>
          <w:rtl/>
        </w:rPr>
        <w:t>؟</w:t>
      </w:r>
      <w:r w:rsidRPr="00860562">
        <w:rPr>
          <w:rStyle w:val="1-Char"/>
          <w:rFonts w:hint="cs"/>
          <w:rtl/>
        </w:rPr>
        <w:t xml:space="preserve"> و بلکه کجاست ستارگان</w:t>
      </w:r>
      <w:r w:rsidR="001E2211" w:rsidRPr="00860562">
        <w:rPr>
          <w:rStyle w:val="1-Char"/>
          <w:rFonts w:hint="cs"/>
          <w:rtl/>
        </w:rPr>
        <w:t>؟</w:t>
      </w:r>
      <w:r w:rsidRPr="00860562">
        <w:rPr>
          <w:rStyle w:val="1-Char"/>
          <w:rFonts w:hint="cs"/>
          <w:rtl/>
        </w:rPr>
        <w:t xml:space="preserve"> و چه دروغ و </w:t>
      </w:r>
      <w:r w:rsidR="001E2211" w:rsidRPr="00860562">
        <w:rPr>
          <w:rStyle w:val="1-Char"/>
          <w:rFonts w:hint="cs"/>
          <w:rtl/>
        </w:rPr>
        <w:t>یاوه گویی</w:t>
      </w:r>
      <w:r w:rsidRPr="00860562">
        <w:rPr>
          <w:rStyle w:val="1-Char"/>
          <w:rFonts w:hint="cs"/>
          <w:rtl/>
        </w:rPr>
        <w:t xml:space="preserve"> در مورد</w:t>
      </w:r>
      <w:r w:rsidR="00540F57">
        <w:rPr>
          <w:rStyle w:val="1-Char"/>
          <w:rFonts w:hint="cs"/>
          <w:rtl/>
        </w:rPr>
        <w:t xml:space="preserve"> </w:t>
      </w:r>
      <w:r w:rsidRPr="00860562">
        <w:rPr>
          <w:rStyle w:val="1-Char"/>
          <w:rFonts w:hint="cs"/>
          <w:rtl/>
        </w:rPr>
        <w:t>آن ساخته</w:t>
      </w:r>
      <w:r w:rsidRPr="00860562">
        <w:rPr>
          <w:rStyle w:val="1-Char"/>
          <w:rFonts w:hint="cs"/>
          <w:cs/>
        </w:rPr>
        <w:t>‎</w:t>
      </w:r>
      <w:r w:rsidRPr="00860562">
        <w:rPr>
          <w:rStyle w:val="1-Char"/>
          <w:rFonts w:hint="cs"/>
          <w:rtl/>
        </w:rPr>
        <w:t>اند؟/.</w:t>
      </w:r>
    </w:p>
    <w:p w:rsidR="006E4CC7" w:rsidRPr="00860562" w:rsidRDefault="006E4CC7" w:rsidP="005D5F97">
      <w:pPr>
        <w:ind w:firstLine="284"/>
        <w:jc w:val="both"/>
        <w:rPr>
          <w:rStyle w:val="1-Char"/>
          <w:rtl/>
        </w:rPr>
      </w:pPr>
      <w:r w:rsidRPr="00860562">
        <w:rPr>
          <w:rStyle w:val="1-Char"/>
          <w:rFonts w:hint="cs"/>
          <w:rtl/>
        </w:rPr>
        <w:t>با گنگی و نامفهومی سخنانی تکه پاره می</w:t>
      </w:r>
      <w:r w:rsidRPr="005D5F97">
        <w:rPr>
          <w:rFonts w:hint="cs"/>
          <w:sz w:val="2"/>
          <w:szCs w:val="2"/>
          <w:rtl/>
          <w:lang w:bidi="fa-IR"/>
        </w:rPr>
        <w:t xml:space="preserve"> </w:t>
      </w:r>
      <w:r w:rsidRPr="00860562">
        <w:rPr>
          <w:rStyle w:val="1-Char"/>
          <w:rFonts w:hint="cs"/>
          <w:rtl/>
        </w:rPr>
        <w:t>گویند که چون به آن بیندیشی در حقیقت چیزی قابل ذکر نیست/.</w:t>
      </w:r>
    </w:p>
    <w:p w:rsidR="006E4CC7" w:rsidRPr="00860562" w:rsidRDefault="006E4CC7" w:rsidP="00801C1B">
      <w:pPr>
        <w:ind w:firstLine="284"/>
        <w:jc w:val="both"/>
        <w:rPr>
          <w:rStyle w:val="1-Char"/>
          <w:rtl/>
        </w:rPr>
      </w:pPr>
      <w:r w:rsidRPr="00860562">
        <w:rPr>
          <w:rStyle w:val="1-Char"/>
          <w:rFonts w:hint="cs"/>
          <w:rtl/>
        </w:rPr>
        <w:t xml:space="preserve"> گمان می</w:t>
      </w:r>
      <w:r w:rsidRPr="005D5F97">
        <w:rPr>
          <w:rFonts w:hint="cs"/>
          <w:sz w:val="2"/>
          <w:szCs w:val="2"/>
          <w:rtl/>
          <w:lang w:bidi="fa-IR"/>
        </w:rPr>
        <w:t xml:space="preserve"> </w:t>
      </w:r>
      <w:r w:rsidRPr="00860562">
        <w:rPr>
          <w:rStyle w:val="1-Char"/>
          <w:rFonts w:hint="cs"/>
          <w:rtl/>
        </w:rPr>
        <w:t xml:space="preserve">کردند حوادث </w:t>
      </w:r>
      <w:r w:rsidR="001E2211" w:rsidRPr="00860562">
        <w:rPr>
          <w:rStyle w:val="1-Char"/>
          <w:rFonts w:hint="cs"/>
          <w:rtl/>
        </w:rPr>
        <w:t>شگفت</w:t>
      </w:r>
      <w:r w:rsidR="00801C1B">
        <w:rPr>
          <w:rStyle w:val="1-Char"/>
          <w:rFonts w:hint="cs"/>
          <w:rtl/>
        </w:rPr>
        <w:t>‌</w:t>
      </w:r>
      <w:r w:rsidR="001E2211" w:rsidRPr="00860562">
        <w:rPr>
          <w:rStyle w:val="1-Char"/>
          <w:rFonts w:hint="cs"/>
          <w:rtl/>
        </w:rPr>
        <w:t>انگیز</w:t>
      </w:r>
      <w:r w:rsidRPr="00860562">
        <w:rPr>
          <w:rStyle w:val="1-Char"/>
          <w:rFonts w:hint="cs"/>
          <w:rtl/>
        </w:rPr>
        <w:t xml:space="preserve"> روزگار و تکان دهنده در خود دارد و در</w:t>
      </w:r>
      <w:r w:rsidR="00540F57">
        <w:rPr>
          <w:rStyle w:val="1-Char"/>
          <w:rFonts w:hint="cs"/>
          <w:rtl/>
        </w:rPr>
        <w:t xml:space="preserve"> </w:t>
      </w:r>
      <w:r w:rsidR="001E2211" w:rsidRPr="00860562">
        <w:rPr>
          <w:rStyle w:val="1-Char"/>
          <w:rFonts w:hint="cs"/>
          <w:rtl/>
        </w:rPr>
        <w:t xml:space="preserve">ماه </w:t>
      </w:r>
      <w:r w:rsidRPr="00860562">
        <w:rPr>
          <w:rStyle w:val="1-Char"/>
          <w:rFonts w:hint="cs"/>
          <w:rtl/>
        </w:rPr>
        <w:t>صفر یا رجب است/.</w:t>
      </w:r>
    </w:p>
    <w:p w:rsidR="006E4CC7" w:rsidRPr="00860562" w:rsidRDefault="006E4CC7" w:rsidP="005D5F97">
      <w:pPr>
        <w:ind w:firstLine="284"/>
        <w:jc w:val="both"/>
        <w:rPr>
          <w:rStyle w:val="1-Char"/>
          <w:rtl/>
        </w:rPr>
      </w:pPr>
      <w:r w:rsidRPr="00860562">
        <w:rPr>
          <w:rStyle w:val="1-Char"/>
          <w:rFonts w:hint="cs"/>
          <w:rtl/>
        </w:rPr>
        <w:t>مردم را از مصیبت سختی ترساندند</w:t>
      </w:r>
      <w:r w:rsidR="001E2211" w:rsidRPr="00860562">
        <w:rPr>
          <w:rStyle w:val="1-Char"/>
          <w:rFonts w:hint="cs"/>
          <w:rtl/>
        </w:rPr>
        <w:t>.</w:t>
      </w:r>
      <w:r w:rsidRPr="00860562">
        <w:rPr>
          <w:rStyle w:val="1-Char"/>
          <w:rFonts w:hint="cs"/>
          <w:rtl/>
        </w:rPr>
        <w:t xml:space="preserve"> وقتی ستاره</w:t>
      </w:r>
      <w:r w:rsidRPr="00860562">
        <w:rPr>
          <w:rStyle w:val="1-Char"/>
          <w:rFonts w:hint="eastAsia"/>
          <w:cs/>
        </w:rPr>
        <w:t>‎</w:t>
      </w:r>
      <w:r w:rsidRPr="00860562">
        <w:rPr>
          <w:rStyle w:val="1-Char"/>
          <w:rFonts w:hint="cs"/>
          <w:rtl/>
        </w:rPr>
        <w:t>ی غربی دنباله</w:t>
      </w:r>
      <w:r w:rsidRPr="00860562">
        <w:rPr>
          <w:rStyle w:val="1-Char"/>
          <w:rFonts w:hint="cs"/>
          <w:cs/>
        </w:rPr>
        <w:t>‎</w:t>
      </w:r>
      <w:r w:rsidRPr="00860562">
        <w:rPr>
          <w:rStyle w:val="1-Char"/>
          <w:rFonts w:hint="cs"/>
          <w:rtl/>
        </w:rPr>
        <w:t>دار پدیدار گشت/.</w:t>
      </w:r>
    </w:p>
    <w:p w:rsidR="006E4CC7" w:rsidRPr="00860562" w:rsidRDefault="009F6036" w:rsidP="005D5F97">
      <w:pPr>
        <w:ind w:firstLine="284"/>
        <w:jc w:val="both"/>
        <w:rPr>
          <w:rStyle w:val="1-Char"/>
          <w:rtl/>
        </w:rPr>
      </w:pPr>
      <w:r w:rsidRPr="00860562">
        <w:rPr>
          <w:rStyle w:val="1-Char"/>
          <w:rFonts w:hint="cs"/>
          <w:rtl/>
        </w:rPr>
        <w:t>و بر</w:t>
      </w:r>
      <w:r w:rsidR="006E4CC7" w:rsidRPr="00860562">
        <w:rPr>
          <w:rStyle w:val="1-Char"/>
          <w:rFonts w:hint="cs"/>
          <w:rtl/>
        </w:rPr>
        <w:t>جها</w:t>
      </w:r>
      <w:r w:rsidRPr="00860562">
        <w:rPr>
          <w:rStyle w:val="1-Char"/>
          <w:rFonts w:hint="cs"/>
          <w:rtl/>
        </w:rPr>
        <w:t>ی</w:t>
      </w:r>
      <w:r w:rsidR="006E4CC7" w:rsidRPr="00860562">
        <w:rPr>
          <w:rStyle w:val="1-Char"/>
          <w:rFonts w:hint="cs"/>
          <w:rtl/>
        </w:rPr>
        <w:t xml:space="preserve"> بالا را به چشم نمایاندند، که برخی دگرگون شده و برخی نشده بود/.</w:t>
      </w:r>
    </w:p>
    <w:p w:rsidR="006E4CC7" w:rsidRPr="00860562" w:rsidRDefault="006E4CC7" w:rsidP="005D5F97">
      <w:pPr>
        <w:ind w:firstLine="284"/>
        <w:jc w:val="both"/>
        <w:rPr>
          <w:rStyle w:val="1-Char"/>
          <w:rtl/>
        </w:rPr>
      </w:pPr>
      <w:r w:rsidRPr="00860562">
        <w:rPr>
          <w:rStyle w:val="1-Char"/>
          <w:rFonts w:hint="cs"/>
          <w:rtl/>
        </w:rPr>
        <w:t>اگر حتی یک بار کاری را پیش از وقوع بی</w:t>
      </w:r>
      <w:r w:rsidR="002037FF" w:rsidRPr="00860562">
        <w:rPr>
          <w:rStyle w:val="1-Char"/>
          <w:rFonts w:hint="cs"/>
          <w:rtl/>
        </w:rPr>
        <w:t>ا</w:t>
      </w:r>
      <w:r w:rsidRPr="00860562">
        <w:rPr>
          <w:rStyle w:val="1-Char"/>
          <w:rFonts w:hint="cs"/>
          <w:rtl/>
        </w:rPr>
        <w:t>ن کند،</w:t>
      </w:r>
      <w:r w:rsidR="005875FE">
        <w:rPr>
          <w:rStyle w:val="1-Char"/>
          <w:rFonts w:hint="cs"/>
          <w:rtl/>
        </w:rPr>
        <w:t xml:space="preserve"> هر‌چه </w:t>
      </w:r>
      <w:r w:rsidRPr="00860562">
        <w:rPr>
          <w:rStyle w:val="1-Char"/>
          <w:rFonts w:hint="cs"/>
          <w:rtl/>
        </w:rPr>
        <w:t>بر سر بت</w:t>
      </w:r>
      <w:r w:rsidR="00801C1B">
        <w:rPr>
          <w:rStyle w:val="1-Char"/>
          <w:rFonts w:hint="cs"/>
          <w:rtl/>
        </w:rPr>
        <w:t>‌</w:t>
      </w:r>
      <w:r w:rsidRPr="00860562">
        <w:rPr>
          <w:rStyle w:val="1-Char"/>
          <w:rFonts w:hint="cs"/>
          <w:rtl/>
        </w:rPr>
        <w:t>ها و صلیب</w:t>
      </w:r>
      <w:r w:rsidR="005875FE">
        <w:rPr>
          <w:rStyle w:val="1-Char"/>
          <w:rFonts w:hint="cs"/>
          <w:rtl/>
        </w:rPr>
        <w:t xml:space="preserve">‌ها </w:t>
      </w:r>
      <w:r w:rsidRPr="00860562">
        <w:rPr>
          <w:rStyle w:val="1-Char"/>
          <w:rFonts w:hint="cs"/>
          <w:rtl/>
        </w:rPr>
        <w:t>می</w:t>
      </w:r>
      <w:r w:rsidRPr="00860562">
        <w:rPr>
          <w:rStyle w:val="1-Char"/>
          <w:rFonts w:hint="cs"/>
          <w:cs/>
        </w:rPr>
        <w:t>‎</w:t>
      </w:r>
      <w:r w:rsidRPr="00860562">
        <w:rPr>
          <w:rStyle w:val="1-Char"/>
          <w:rFonts w:hint="cs"/>
          <w:rtl/>
        </w:rPr>
        <w:t>آمد پنهان نمی</w:t>
      </w:r>
      <w:r w:rsidRPr="00860562">
        <w:rPr>
          <w:rStyle w:val="1-Char"/>
          <w:rFonts w:hint="cs"/>
          <w:cs/>
        </w:rPr>
        <w:t>‎</w:t>
      </w:r>
      <w:r w:rsidRPr="00860562">
        <w:rPr>
          <w:rStyle w:val="1-Char"/>
          <w:rFonts w:hint="cs"/>
          <w:rtl/>
        </w:rPr>
        <w:t>ماند/.</w:t>
      </w:r>
    </w:p>
    <w:p w:rsidR="006E4CC7" w:rsidRPr="00860562" w:rsidRDefault="006E4CC7" w:rsidP="005D5F97">
      <w:pPr>
        <w:ind w:firstLine="284"/>
        <w:jc w:val="both"/>
        <w:rPr>
          <w:rStyle w:val="1-Char"/>
          <w:rtl/>
        </w:rPr>
      </w:pPr>
      <w:r w:rsidRPr="00860562">
        <w:rPr>
          <w:rStyle w:val="1-Char"/>
          <w:rFonts w:hint="cs"/>
          <w:rtl/>
        </w:rPr>
        <w:t>نود هزار نیروی جنگی مانند شیران جنگی عمر</w:t>
      </w:r>
      <w:r w:rsidR="00540F57">
        <w:rPr>
          <w:rStyle w:val="1-Char"/>
          <w:rFonts w:hint="cs"/>
          <w:rtl/>
        </w:rPr>
        <w:t xml:space="preserve"> آن‌ها </w:t>
      </w:r>
      <w:r w:rsidRPr="00860562">
        <w:rPr>
          <w:rStyle w:val="1-Char"/>
          <w:rFonts w:hint="cs"/>
          <w:rtl/>
        </w:rPr>
        <w:t xml:space="preserve">را به پایان رساندند پیش از این که انجیر و انگور </w:t>
      </w:r>
      <w:r w:rsidR="001E2211" w:rsidRPr="00860562">
        <w:rPr>
          <w:rStyle w:val="1-Char"/>
          <w:rFonts w:hint="cs"/>
          <w:rtl/>
        </w:rPr>
        <w:t>ثمر دهد</w:t>
      </w:r>
      <w:r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این پیروزی بزرگترین پیروزی</w:t>
      </w:r>
      <w:r w:rsidR="005875FE">
        <w:rPr>
          <w:rStyle w:val="1-Char"/>
          <w:rFonts w:hint="cs"/>
          <w:rtl/>
        </w:rPr>
        <w:t xml:space="preserve">‌ها </w:t>
      </w:r>
      <w:r w:rsidRPr="00860562">
        <w:rPr>
          <w:rStyle w:val="1-Char"/>
          <w:rFonts w:hint="cs"/>
          <w:rtl/>
        </w:rPr>
        <w:t xml:space="preserve">بود، بالاتر و والاتر از آن است که در نظم شعر یا </w:t>
      </w:r>
      <w:r w:rsidR="002037FF" w:rsidRPr="00860562">
        <w:rPr>
          <w:rStyle w:val="1-Char"/>
          <w:rFonts w:hint="cs"/>
          <w:rtl/>
        </w:rPr>
        <w:t>در</w:t>
      </w:r>
      <w:r w:rsidRPr="00860562">
        <w:rPr>
          <w:rStyle w:val="1-Char"/>
          <w:rFonts w:hint="cs"/>
          <w:rtl/>
        </w:rPr>
        <w:t xml:space="preserve"> خطبه</w:t>
      </w:r>
      <w:r w:rsidRPr="00860562">
        <w:rPr>
          <w:rStyle w:val="1-Char"/>
          <w:rFonts w:hint="cs"/>
          <w:cs/>
        </w:rPr>
        <w:t>‎</w:t>
      </w:r>
      <w:r w:rsidRPr="00860562">
        <w:rPr>
          <w:rStyle w:val="1-Char"/>
          <w:rFonts w:hint="cs"/>
          <w:rtl/>
        </w:rPr>
        <w:t>ها جای بگیرد یا گنجانده شود/.</w:t>
      </w:r>
    </w:p>
    <w:p w:rsidR="006E4CC7" w:rsidRPr="00860562" w:rsidRDefault="001E2211" w:rsidP="005D5F97">
      <w:pPr>
        <w:ind w:firstLine="284"/>
        <w:jc w:val="both"/>
        <w:rPr>
          <w:rStyle w:val="1-Char"/>
          <w:rtl/>
        </w:rPr>
      </w:pPr>
      <w:r w:rsidRPr="00860562">
        <w:rPr>
          <w:rStyle w:val="1-Char"/>
          <w:rFonts w:hint="cs"/>
          <w:rtl/>
        </w:rPr>
        <w:t>چنان پیروزی</w:t>
      </w:r>
      <w:r w:rsidR="006E4CC7" w:rsidRPr="00860562">
        <w:rPr>
          <w:rStyle w:val="1-Char"/>
          <w:rFonts w:hint="cs"/>
          <w:rtl/>
        </w:rPr>
        <w:t xml:space="preserve"> بود که درهای آسمان برای آن گشوده می</w:t>
      </w:r>
      <w:r w:rsidR="006E4CC7" w:rsidRPr="00860562">
        <w:rPr>
          <w:rStyle w:val="1-Char"/>
          <w:rFonts w:hint="cs"/>
          <w:cs/>
        </w:rPr>
        <w:t>‎</w:t>
      </w:r>
      <w:r w:rsidR="006E4CC7" w:rsidRPr="00860562">
        <w:rPr>
          <w:rStyle w:val="1-Char"/>
          <w:rFonts w:hint="cs"/>
          <w:rtl/>
        </w:rPr>
        <w:t>شود و زمین در</w:t>
      </w:r>
      <w:r w:rsidR="00454F43">
        <w:rPr>
          <w:rStyle w:val="1-Char"/>
          <w:rFonts w:hint="cs"/>
          <w:rtl/>
        </w:rPr>
        <w:t xml:space="preserve"> لباس‌های </w:t>
      </w:r>
      <w:r w:rsidR="006E4CC7" w:rsidRPr="00860562">
        <w:rPr>
          <w:rStyle w:val="1-Char"/>
          <w:rFonts w:hint="cs"/>
          <w:rtl/>
        </w:rPr>
        <w:t>تازه</w:t>
      </w:r>
      <w:r w:rsidR="006E4CC7" w:rsidRPr="00860562">
        <w:rPr>
          <w:rStyle w:val="1-Char"/>
          <w:rFonts w:hint="cs"/>
          <w:cs/>
        </w:rPr>
        <w:t>‎</w:t>
      </w:r>
      <w:r w:rsidR="006E4CC7" w:rsidRPr="00860562">
        <w:rPr>
          <w:rStyle w:val="1-Char"/>
          <w:rFonts w:hint="cs"/>
          <w:rtl/>
        </w:rPr>
        <w:t>ی خود ظاهر</w:t>
      </w:r>
      <w:r w:rsidR="00860562">
        <w:rPr>
          <w:rStyle w:val="1-Char"/>
          <w:rFonts w:hint="cs"/>
          <w:rtl/>
        </w:rPr>
        <w:t xml:space="preserve"> می‌</w:t>
      </w:r>
      <w:r w:rsidR="006E4CC7" w:rsidRPr="00860562">
        <w:rPr>
          <w:rStyle w:val="1-Char"/>
          <w:rFonts w:hint="cs"/>
          <w:rtl/>
        </w:rPr>
        <w:t>گردد/.</w:t>
      </w:r>
    </w:p>
    <w:p w:rsidR="006E4CC7" w:rsidRPr="00860562" w:rsidRDefault="006E4CC7" w:rsidP="005D5F97">
      <w:pPr>
        <w:ind w:firstLine="284"/>
        <w:jc w:val="both"/>
        <w:rPr>
          <w:rStyle w:val="1-Char"/>
          <w:rtl/>
        </w:rPr>
      </w:pPr>
      <w:r w:rsidRPr="00860562">
        <w:rPr>
          <w:rStyle w:val="1-Char"/>
          <w:rFonts w:hint="cs"/>
          <w:rtl/>
        </w:rPr>
        <w:t>اقدام سنجیده و تیزهوشانه</w:t>
      </w:r>
      <w:r w:rsidRPr="00860562">
        <w:rPr>
          <w:rStyle w:val="1-Char"/>
          <w:rFonts w:hint="eastAsia"/>
          <w:cs/>
        </w:rPr>
        <w:t>‎</w:t>
      </w:r>
      <w:r w:rsidRPr="00860562">
        <w:rPr>
          <w:rStyle w:val="1-Char"/>
          <w:rFonts w:hint="cs"/>
          <w:rtl/>
        </w:rPr>
        <w:t>ی معتصم بود که به کمک خدا انتقام می</w:t>
      </w:r>
      <w:r w:rsidRPr="00860562">
        <w:rPr>
          <w:rStyle w:val="1-Char"/>
          <w:rFonts w:hint="eastAsia"/>
          <w:cs/>
        </w:rPr>
        <w:t>‎</w:t>
      </w:r>
      <w:r w:rsidRPr="00860562">
        <w:rPr>
          <w:rStyle w:val="1-Char"/>
          <w:rFonts w:hint="cs"/>
          <w:rtl/>
        </w:rPr>
        <w:t>گیرد و منتظر دیدار خداوند و مایل به اوست/.</w:t>
      </w:r>
    </w:p>
    <w:p w:rsidR="00D96D66" w:rsidRDefault="006E4CC7" w:rsidP="005D5F97">
      <w:pPr>
        <w:ind w:firstLine="284"/>
        <w:jc w:val="both"/>
        <w:rPr>
          <w:rStyle w:val="1-Char"/>
          <w:rtl/>
        </w:rPr>
      </w:pPr>
      <w:r w:rsidRPr="00860562">
        <w:rPr>
          <w:rStyle w:val="1-Char"/>
          <w:rFonts w:hint="cs"/>
          <w:rtl/>
        </w:rPr>
        <w:t>تاریخ نگاران می</w:t>
      </w:r>
      <w:r w:rsidRPr="00860562">
        <w:rPr>
          <w:rStyle w:val="1-Char"/>
          <w:rFonts w:hint="cs"/>
          <w:cs/>
        </w:rPr>
        <w:t>‎</w:t>
      </w:r>
      <w:r w:rsidRPr="00860562">
        <w:rPr>
          <w:rStyle w:val="1-Char"/>
          <w:rFonts w:hint="cs"/>
          <w:rtl/>
        </w:rPr>
        <w:t>گویند</w:t>
      </w:r>
      <w:r w:rsidR="001E2211" w:rsidRPr="00860562">
        <w:rPr>
          <w:rStyle w:val="1-Char"/>
          <w:rFonts w:hint="cs"/>
          <w:rtl/>
        </w:rPr>
        <w:t>:</w:t>
      </w:r>
      <w:r w:rsidRPr="00860562">
        <w:rPr>
          <w:rStyle w:val="1-Char"/>
          <w:rFonts w:hint="cs"/>
          <w:rtl/>
        </w:rPr>
        <w:t xml:space="preserve"> طالع بینان هنگام ساخت بغداد ادعا کرده</w:t>
      </w:r>
      <w:r w:rsidRPr="00860562">
        <w:rPr>
          <w:rStyle w:val="1-Char"/>
          <w:rFonts w:hint="cs"/>
          <w:cs/>
        </w:rPr>
        <w:t>‎</w:t>
      </w:r>
      <w:r w:rsidRPr="00860562">
        <w:rPr>
          <w:rStyle w:val="1-Char"/>
          <w:rFonts w:hint="cs"/>
          <w:rtl/>
        </w:rPr>
        <w:t>اند که طالع آن چنان اقتضا می</w:t>
      </w:r>
      <w:r w:rsidRPr="00860562">
        <w:rPr>
          <w:rStyle w:val="1-Char"/>
          <w:rFonts w:hint="cs"/>
          <w:cs/>
        </w:rPr>
        <w:t>‎</w:t>
      </w:r>
      <w:r w:rsidRPr="00860562">
        <w:rPr>
          <w:rStyle w:val="1-Char"/>
          <w:rFonts w:hint="cs"/>
          <w:rtl/>
        </w:rPr>
        <w:t>کند که هیچ خلیفه</w:t>
      </w:r>
      <w:r w:rsidRPr="00860562">
        <w:rPr>
          <w:rStyle w:val="1-Char"/>
          <w:rFonts w:hint="cs"/>
          <w:cs/>
        </w:rPr>
        <w:t>‎</w:t>
      </w:r>
      <w:r w:rsidRPr="00860562">
        <w:rPr>
          <w:rStyle w:val="1-Char"/>
          <w:rFonts w:hint="cs"/>
          <w:rtl/>
        </w:rPr>
        <w:t>ی در آن نمی</w:t>
      </w:r>
      <w:r w:rsidR="00801C1B">
        <w:rPr>
          <w:rStyle w:val="1-Char"/>
          <w:rFonts w:hint="cs"/>
          <w:rtl/>
        </w:rPr>
        <w:t>‌</w:t>
      </w:r>
      <w:r w:rsidRPr="00860562">
        <w:rPr>
          <w:rStyle w:val="1-Char"/>
          <w:rFonts w:hint="cs"/>
          <w:rtl/>
        </w:rPr>
        <w:t xml:space="preserve">رد و این امر شایع گشت تا این که یکی از شاعران در شعری این خبر را به </w:t>
      </w:r>
      <w:r w:rsidR="001E2211" w:rsidRPr="00860562">
        <w:rPr>
          <w:rStyle w:val="1-Char"/>
          <w:rFonts w:hint="cs"/>
          <w:rtl/>
        </w:rPr>
        <w:t>عنوان</w:t>
      </w:r>
      <w:r w:rsidRPr="00860562">
        <w:rPr>
          <w:rStyle w:val="1-Char"/>
          <w:rFonts w:hint="cs"/>
          <w:rtl/>
        </w:rPr>
        <w:t xml:space="preserve"> تبریک</w:t>
      </w:r>
      <w:r w:rsidR="002037FF" w:rsidRPr="00860562">
        <w:rPr>
          <w:rStyle w:val="1-Char"/>
          <w:rFonts w:hint="cs"/>
          <w:rtl/>
        </w:rPr>
        <w:t xml:space="preserve"> </w:t>
      </w:r>
      <w:r w:rsidR="001E2211" w:rsidRPr="00860562">
        <w:rPr>
          <w:rStyle w:val="1-Char"/>
          <w:rFonts w:hint="cs"/>
          <w:rtl/>
        </w:rPr>
        <w:t>سرود</w:t>
      </w:r>
      <w:r w:rsidR="002037FF" w:rsidRPr="00860562">
        <w:rPr>
          <w:rStyle w:val="1-Char"/>
          <w:rFonts w:hint="cs"/>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801C1B" w:rsidRPr="00801C1B" w:rsidTr="00FB12DA">
        <w:trPr>
          <w:jc w:val="center"/>
        </w:trPr>
        <w:tc>
          <w:tcPr>
            <w:tcW w:w="3368" w:type="dxa"/>
          </w:tcPr>
          <w:p w:rsidR="00801C1B" w:rsidRPr="00801C1B" w:rsidRDefault="00801C1B" w:rsidP="00801C1B">
            <w:pPr>
              <w:pStyle w:val="6-0"/>
              <w:ind w:firstLine="0"/>
              <w:jc w:val="lowKashida"/>
              <w:rPr>
                <w:sz w:val="2"/>
                <w:szCs w:val="2"/>
                <w:rtl/>
              </w:rPr>
            </w:pPr>
            <w:r w:rsidRPr="00801C1B">
              <w:rPr>
                <w:rtl/>
              </w:rPr>
              <w:t>یهنی</w:t>
            </w:r>
            <w:r>
              <w:rPr>
                <w:rFonts w:hint="cs"/>
                <w:rtl/>
              </w:rPr>
              <w:t>ك</w:t>
            </w:r>
            <w:r w:rsidRPr="00801C1B">
              <w:rPr>
                <w:rtl/>
              </w:rPr>
              <w:t xml:space="preserve"> منها بلدة تقضی لنا</w:t>
            </w:r>
            <w:r>
              <w:rPr>
                <w:rFonts w:hint="cs"/>
                <w:rtl/>
              </w:rPr>
              <w:br/>
            </w:r>
          </w:p>
        </w:tc>
        <w:tc>
          <w:tcPr>
            <w:tcW w:w="567" w:type="dxa"/>
          </w:tcPr>
          <w:p w:rsidR="00801C1B" w:rsidRPr="00801C1B" w:rsidRDefault="00801C1B" w:rsidP="00801C1B">
            <w:pPr>
              <w:pStyle w:val="6-0"/>
              <w:ind w:firstLine="0"/>
              <w:jc w:val="lowKashida"/>
              <w:rPr>
                <w:rStyle w:val="1-Char"/>
                <w:rFonts w:ascii="mylotus" w:hAnsi="mylotus" w:cs="mylotus"/>
                <w:sz w:val="27"/>
                <w:szCs w:val="27"/>
                <w:rtl/>
              </w:rPr>
            </w:pPr>
          </w:p>
        </w:tc>
        <w:tc>
          <w:tcPr>
            <w:tcW w:w="3369" w:type="dxa"/>
          </w:tcPr>
          <w:p w:rsidR="00801C1B" w:rsidRPr="00801C1B" w:rsidRDefault="00801C1B" w:rsidP="00801C1B">
            <w:pPr>
              <w:pStyle w:val="6-0"/>
              <w:ind w:firstLine="0"/>
              <w:jc w:val="lowKashida"/>
              <w:rPr>
                <w:rStyle w:val="1-Char"/>
                <w:rFonts w:ascii="mylotus" w:hAnsi="mylotus" w:cs="mylotus"/>
                <w:sz w:val="2"/>
                <w:szCs w:val="2"/>
                <w:rtl/>
              </w:rPr>
            </w:pPr>
            <w:r w:rsidRPr="00801C1B">
              <w:rPr>
                <w:rtl/>
              </w:rPr>
              <w:t>أن الممات بها علی</w:t>
            </w:r>
            <w:r>
              <w:rPr>
                <w:rFonts w:hint="cs"/>
                <w:rtl/>
              </w:rPr>
              <w:t>ك</w:t>
            </w:r>
            <w:r w:rsidRPr="00801C1B">
              <w:rPr>
                <w:rtl/>
              </w:rPr>
              <w:t xml:space="preserve"> حرام</w:t>
            </w:r>
            <w:r>
              <w:rPr>
                <w:rFonts w:hint="cs"/>
                <w:rtl/>
              </w:rPr>
              <w:br/>
            </w:r>
          </w:p>
        </w:tc>
      </w:tr>
      <w:tr w:rsidR="00801C1B" w:rsidRPr="00801C1B" w:rsidTr="00FB12DA">
        <w:trPr>
          <w:jc w:val="center"/>
        </w:trPr>
        <w:tc>
          <w:tcPr>
            <w:tcW w:w="3368" w:type="dxa"/>
          </w:tcPr>
          <w:p w:rsidR="00801C1B" w:rsidRPr="00801C1B" w:rsidRDefault="00801C1B" w:rsidP="00801C1B">
            <w:pPr>
              <w:pStyle w:val="6-0"/>
              <w:ind w:firstLine="0"/>
              <w:jc w:val="lowKashida"/>
              <w:rPr>
                <w:sz w:val="2"/>
                <w:szCs w:val="2"/>
                <w:rtl/>
              </w:rPr>
            </w:pPr>
            <w:r w:rsidRPr="00801C1B">
              <w:rPr>
                <w:rtl/>
              </w:rPr>
              <w:t>لما قضت أحاکم طالع وقتها</w:t>
            </w:r>
            <w:r>
              <w:rPr>
                <w:rFonts w:hint="cs"/>
                <w:rtl/>
              </w:rPr>
              <w:br/>
            </w:r>
          </w:p>
        </w:tc>
        <w:tc>
          <w:tcPr>
            <w:tcW w:w="567" w:type="dxa"/>
          </w:tcPr>
          <w:p w:rsidR="00801C1B" w:rsidRPr="00801C1B" w:rsidRDefault="00801C1B" w:rsidP="00801C1B">
            <w:pPr>
              <w:pStyle w:val="6-0"/>
              <w:ind w:firstLine="0"/>
              <w:jc w:val="lowKashida"/>
              <w:rPr>
                <w:rStyle w:val="1-Char"/>
                <w:rFonts w:ascii="mylotus" w:hAnsi="mylotus" w:cs="mylotus"/>
                <w:sz w:val="27"/>
                <w:szCs w:val="27"/>
                <w:rtl/>
              </w:rPr>
            </w:pPr>
          </w:p>
        </w:tc>
        <w:tc>
          <w:tcPr>
            <w:tcW w:w="3369" w:type="dxa"/>
          </w:tcPr>
          <w:p w:rsidR="00801C1B" w:rsidRPr="00801C1B" w:rsidRDefault="00801C1B" w:rsidP="00801C1B">
            <w:pPr>
              <w:pStyle w:val="6-0"/>
              <w:ind w:firstLine="0"/>
              <w:jc w:val="lowKashida"/>
              <w:rPr>
                <w:rStyle w:val="1-Char"/>
                <w:rFonts w:ascii="mylotus" w:hAnsi="mylotus" w:cs="mylotus"/>
                <w:sz w:val="2"/>
                <w:szCs w:val="2"/>
                <w:rtl/>
              </w:rPr>
            </w:pPr>
            <w:r w:rsidRPr="00801C1B">
              <w:rPr>
                <w:rtl/>
              </w:rPr>
              <w:t>أن لا یری فیها بموت أمام</w:t>
            </w:r>
            <w:r>
              <w:rPr>
                <w:rFonts w:hint="cs"/>
                <w:rtl/>
              </w:rPr>
              <w:br/>
            </w:r>
          </w:p>
        </w:tc>
      </w:tr>
    </w:tbl>
    <w:p w:rsidR="00A001A2" w:rsidRPr="00860562" w:rsidRDefault="002037FF" w:rsidP="005D5F97">
      <w:pPr>
        <w:ind w:firstLine="284"/>
        <w:jc w:val="both"/>
        <w:rPr>
          <w:rStyle w:val="1-Char"/>
          <w:rtl/>
        </w:rPr>
      </w:pPr>
      <w:r w:rsidRPr="00860562">
        <w:rPr>
          <w:rStyle w:val="1-Char"/>
          <w:rFonts w:hint="cs"/>
          <w:rtl/>
        </w:rPr>
        <w:t>مبارکت باد شهری که چنین مقد</w:t>
      </w:r>
      <w:r w:rsidR="001E2211" w:rsidRPr="00860562">
        <w:rPr>
          <w:rStyle w:val="1-Char"/>
          <w:rFonts w:hint="cs"/>
          <w:rtl/>
        </w:rPr>
        <w:t>ّ</w:t>
      </w:r>
      <w:r w:rsidRPr="00860562">
        <w:rPr>
          <w:rStyle w:val="1-Char"/>
          <w:rFonts w:hint="cs"/>
          <w:rtl/>
        </w:rPr>
        <w:t>ر شده برایش که م</w:t>
      </w:r>
      <w:r w:rsidR="001E2211" w:rsidRPr="00860562">
        <w:rPr>
          <w:rStyle w:val="1-Char"/>
          <w:rFonts w:hint="cs"/>
          <w:rtl/>
        </w:rPr>
        <w:t>ُ</w:t>
      </w:r>
      <w:r w:rsidRPr="00860562">
        <w:rPr>
          <w:rStyle w:val="1-Char"/>
          <w:rFonts w:hint="cs"/>
          <w:rtl/>
        </w:rPr>
        <w:t xml:space="preserve">ردن تو در </w:t>
      </w:r>
      <w:r w:rsidR="00A001A2" w:rsidRPr="00860562">
        <w:rPr>
          <w:rStyle w:val="1-Char"/>
          <w:rFonts w:hint="cs"/>
          <w:rtl/>
        </w:rPr>
        <w:t>آ</w:t>
      </w:r>
      <w:r w:rsidRPr="00860562">
        <w:rPr>
          <w:rStyle w:val="1-Char"/>
          <w:rFonts w:hint="cs"/>
          <w:rtl/>
        </w:rPr>
        <w:t>ن اتفاق نمی</w:t>
      </w:r>
      <w:r w:rsidRPr="00860562">
        <w:rPr>
          <w:rStyle w:val="1-Char"/>
          <w:rFonts w:hint="cs"/>
          <w:cs/>
        </w:rPr>
        <w:t>‎</w:t>
      </w:r>
      <w:r w:rsidRPr="00860562">
        <w:rPr>
          <w:rStyle w:val="1-Char"/>
          <w:rFonts w:hint="cs"/>
          <w:rtl/>
        </w:rPr>
        <w:t>افتد/.</w:t>
      </w:r>
      <w:r w:rsidR="006E4CC7" w:rsidRPr="00860562">
        <w:rPr>
          <w:rStyle w:val="1-Char"/>
          <w:rFonts w:hint="cs"/>
          <w:rtl/>
        </w:rPr>
        <w:t xml:space="preserve"> </w:t>
      </w:r>
    </w:p>
    <w:p w:rsidR="006E4CC7" w:rsidRPr="00860562" w:rsidRDefault="006E4CC7" w:rsidP="005D5F97">
      <w:pPr>
        <w:ind w:firstLine="284"/>
        <w:jc w:val="both"/>
        <w:rPr>
          <w:rStyle w:val="1-Char"/>
          <w:rtl/>
        </w:rPr>
      </w:pPr>
      <w:r w:rsidRPr="00860562">
        <w:rPr>
          <w:rStyle w:val="1-Char"/>
          <w:rFonts w:hint="cs"/>
          <w:rtl/>
        </w:rPr>
        <w:t>احکام طالع زمان خود اقتضا کرده که هیچ امامی مرده در آن دیده نشود.</w:t>
      </w:r>
    </w:p>
    <w:p w:rsidR="006E4CC7" w:rsidRDefault="006E4CC7" w:rsidP="005D5F97">
      <w:pPr>
        <w:ind w:firstLine="284"/>
        <w:jc w:val="both"/>
        <w:rPr>
          <w:rStyle w:val="1-Char"/>
          <w:rtl/>
        </w:rPr>
      </w:pPr>
      <w:r w:rsidRPr="00860562">
        <w:rPr>
          <w:rStyle w:val="1-Char"/>
          <w:rFonts w:hint="cs"/>
          <w:rtl/>
        </w:rPr>
        <w:t>مرگ منصور در مسیر مکه،</w:t>
      </w:r>
      <w:r w:rsidR="001E2211" w:rsidRPr="00860562">
        <w:rPr>
          <w:rStyle w:val="1-Char"/>
          <w:rFonts w:hint="cs"/>
          <w:rtl/>
        </w:rPr>
        <w:t xml:space="preserve"> مرگ</w:t>
      </w:r>
      <w:r w:rsidRPr="00860562">
        <w:rPr>
          <w:rStyle w:val="1-Char"/>
          <w:rFonts w:hint="cs"/>
          <w:rtl/>
        </w:rPr>
        <w:t xml:space="preserve"> خلیفه مهدی در ماسبندان</w:t>
      </w:r>
      <w:r w:rsidR="001E2211" w:rsidRPr="00860562">
        <w:rPr>
          <w:rStyle w:val="1-Char"/>
          <w:rFonts w:hint="cs"/>
          <w:rtl/>
        </w:rPr>
        <w:t>،</w:t>
      </w:r>
      <w:r w:rsidRPr="00860562">
        <w:rPr>
          <w:rStyle w:val="1-Char"/>
          <w:rFonts w:hint="cs"/>
          <w:rtl/>
        </w:rPr>
        <w:t xml:space="preserve"> </w:t>
      </w:r>
      <w:r w:rsidR="001E2211" w:rsidRPr="00860562">
        <w:rPr>
          <w:rStyle w:val="1-Char"/>
          <w:rFonts w:hint="cs"/>
          <w:rtl/>
        </w:rPr>
        <w:t>مرگ</w:t>
      </w:r>
      <w:r w:rsidRPr="00860562">
        <w:rPr>
          <w:rStyle w:val="1-Char"/>
          <w:rFonts w:hint="cs"/>
          <w:rtl/>
        </w:rPr>
        <w:t xml:space="preserve"> هادی در عساباد و</w:t>
      </w:r>
      <w:r w:rsidR="001E2211" w:rsidRPr="00860562">
        <w:rPr>
          <w:rStyle w:val="1-Char"/>
          <w:rFonts w:hint="cs"/>
          <w:rtl/>
        </w:rPr>
        <w:t xml:space="preserve"> مرگ</w:t>
      </w:r>
      <w:r w:rsidRPr="00860562">
        <w:rPr>
          <w:rStyle w:val="1-Char"/>
          <w:rFonts w:hint="cs"/>
          <w:rtl/>
        </w:rPr>
        <w:t xml:space="preserve"> رشید در طوس این پندار را در اذهان مردم </w:t>
      </w:r>
      <w:r w:rsidR="001E2211" w:rsidRPr="00860562">
        <w:rPr>
          <w:rStyle w:val="1-Char"/>
          <w:rFonts w:hint="cs"/>
          <w:rtl/>
        </w:rPr>
        <w:t xml:space="preserve">تقویت </w:t>
      </w:r>
      <w:r w:rsidRPr="00860562">
        <w:rPr>
          <w:rStyle w:val="1-Char"/>
          <w:rFonts w:hint="cs"/>
          <w:rtl/>
        </w:rPr>
        <w:t xml:space="preserve">کرد، اما این دروغ </w:t>
      </w:r>
      <w:r w:rsidR="001E2211" w:rsidRPr="00860562">
        <w:rPr>
          <w:rStyle w:val="1-Char"/>
          <w:rFonts w:hint="cs"/>
          <w:rtl/>
        </w:rPr>
        <w:t>فایده</w:t>
      </w:r>
      <w:r w:rsidR="001E2211" w:rsidRPr="005D5F97">
        <w:rPr>
          <w:rFonts w:hint="cs"/>
          <w:sz w:val="2"/>
          <w:szCs w:val="2"/>
          <w:rtl/>
          <w:lang w:bidi="fa-IR"/>
        </w:rPr>
        <w:t xml:space="preserve"> </w:t>
      </w:r>
      <w:r w:rsidR="001E2211" w:rsidRPr="00860562">
        <w:rPr>
          <w:rStyle w:val="1-Char"/>
          <w:rFonts w:hint="cs"/>
          <w:rtl/>
        </w:rPr>
        <w:t>ای نداشت</w:t>
      </w:r>
      <w:r w:rsidRPr="00860562">
        <w:rPr>
          <w:rStyle w:val="1-Char"/>
          <w:rFonts w:hint="cs"/>
          <w:rtl/>
        </w:rPr>
        <w:t>، و هنگامی که مأمون امین را در خیابان باب الأ</w:t>
      </w:r>
      <w:r w:rsidR="00A001A2" w:rsidRPr="00860562">
        <w:rPr>
          <w:rStyle w:val="1-Char"/>
          <w:rFonts w:hint="cs"/>
          <w:rtl/>
        </w:rPr>
        <w:t>ن</w:t>
      </w:r>
      <w:r w:rsidRPr="00860562">
        <w:rPr>
          <w:rStyle w:val="1-Char"/>
          <w:rFonts w:hint="cs"/>
          <w:rtl/>
        </w:rPr>
        <w:t>بار به قتل رساند</w:t>
      </w:r>
      <w:r w:rsidR="001E2211" w:rsidRPr="00860562">
        <w:rPr>
          <w:rStyle w:val="1-Char"/>
          <w:rFonts w:hint="cs"/>
          <w:rtl/>
        </w:rPr>
        <w:t>،</w:t>
      </w:r>
      <w:r w:rsidRPr="00860562">
        <w:rPr>
          <w:rStyle w:val="1-Char"/>
          <w:rFonts w:hint="cs"/>
          <w:rtl/>
        </w:rPr>
        <w:t xml:space="preserve"> دروغ بودن آن آشکار گشت، یکی از شاعران </w:t>
      </w:r>
      <w:r w:rsidR="001E2211" w:rsidRPr="00860562">
        <w:rPr>
          <w:rStyle w:val="1-Char"/>
          <w:rFonts w:hint="cs"/>
          <w:rtl/>
        </w:rPr>
        <w:t>آن دوران</w:t>
      </w:r>
      <w:r w:rsidRPr="00860562">
        <w:rPr>
          <w:rStyle w:val="1-Char"/>
          <w:rFonts w:hint="cs"/>
          <w:rtl/>
        </w:rPr>
        <w:t xml:space="preserve"> در این باره چنین سروده: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801C1B" w:rsidTr="00801C1B">
        <w:tc>
          <w:tcPr>
            <w:tcW w:w="3368" w:type="dxa"/>
          </w:tcPr>
          <w:p w:rsidR="00801C1B" w:rsidRPr="00801C1B" w:rsidRDefault="00801C1B" w:rsidP="00801C1B">
            <w:pPr>
              <w:pStyle w:val="6-0"/>
              <w:ind w:firstLine="0"/>
              <w:jc w:val="lowKashida"/>
              <w:rPr>
                <w:rStyle w:val="1-Char"/>
                <w:rFonts w:ascii="mylotus" w:hAnsi="mylotus" w:cs="mylotus"/>
                <w:sz w:val="2"/>
                <w:szCs w:val="2"/>
                <w:rtl/>
              </w:rPr>
            </w:pPr>
            <w:r w:rsidRPr="00801C1B">
              <w:rPr>
                <w:rtl/>
              </w:rPr>
              <w:t>کذب المنجم ف</w:t>
            </w:r>
            <w:r>
              <w:rPr>
                <w:rFonts w:hint="cs"/>
                <w:rtl/>
              </w:rPr>
              <w:t>ي</w:t>
            </w:r>
            <w:r w:rsidRPr="00801C1B">
              <w:rPr>
                <w:rtl/>
              </w:rPr>
              <w:t xml:space="preserve"> مقالته الت</w:t>
            </w:r>
            <w:r>
              <w:rPr>
                <w:rFonts w:hint="cs"/>
                <w:rtl/>
              </w:rPr>
              <w:t>ي</w:t>
            </w:r>
            <w:r>
              <w:rPr>
                <w:rtl/>
              </w:rPr>
              <w:br/>
            </w:r>
          </w:p>
        </w:tc>
        <w:tc>
          <w:tcPr>
            <w:tcW w:w="567" w:type="dxa"/>
          </w:tcPr>
          <w:p w:rsidR="00801C1B" w:rsidRPr="00801C1B" w:rsidRDefault="00801C1B" w:rsidP="00801C1B">
            <w:pPr>
              <w:pStyle w:val="6-0"/>
              <w:jc w:val="lowKashida"/>
              <w:rPr>
                <w:rStyle w:val="1-Char"/>
                <w:rFonts w:ascii="mylotus" w:hAnsi="mylotus" w:cs="mylotus"/>
                <w:sz w:val="27"/>
                <w:szCs w:val="27"/>
                <w:rtl/>
              </w:rPr>
            </w:pPr>
          </w:p>
        </w:tc>
        <w:tc>
          <w:tcPr>
            <w:tcW w:w="3369" w:type="dxa"/>
          </w:tcPr>
          <w:p w:rsidR="00801C1B" w:rsidRPr="00801C1B" w:rsidRDefault="00801C1B" w:rsidP="00801C1B">
            <w:pPr>
              <w:pStyle w:val="6-0"/>
              <w:ind w:firstLine="0"/>
              <w:jc w:val="lowKashida"/>
              <w:rPr>
                <w:rStyle w:val="1-Char"/>
                <w:rFonts w:ascii="mylotus" w:hAnsi="mylotus" w:cs="mylotus"/>
                <w:sz w:val="2"/>
                <w:szCs w:val="2"/>
                <w:rtl/>
              </w:rPr>
            </w:pPr>
            <w:r w:rsidRPr="00801C1B">
              <w:rPr>
                <w:rtl/>
              </w:rPr>
              <w:t>نطقت به کذبا عل</w:t>
            </w:r>
            <w:r>
              <w:rPr>
                <w:rFonts w:hint="cs"/>
                <w:rtl/>
              </w:rPr>
              <w:t>ى</w:t>
            </w:r>
            <w:r w:rsidRPr="00801C1B">
              <w:rPr>
                <w:rtl/>
              </w:rPr>
              <w:t xml:space="preserve"> بغدان</w:t>
            </w:r>
            <w:r>
              <w:rPr>
                <w:rFonts w:hint="cs"/>
                <w:rtl/>
              </w:rPr>
              <w:br/>
            </w:r>
          </w:p>
        </w:tc>
      </w:tr>
      <w:tr w:rsidR="00801C1B" w:rsidTr="00801C1B">
        <w:tc>
          <w:tcPr>
            <w:tcW w:w="3368" w:type="dxa"/>
          </w:tcPr>
          <w:p w:rsidR="00801C1B" w:rsidRPr="00801C1B" w:rsidRDefault="00801C1B" w:rsidP="00801C1B">
            <w:pPr>
              <w:pStyle w:val="6-0"/>
              <w:ind w:firstLine="0"/>
              <w:jc w:val="lowKashida"/>
              <w:rPr>
                <w:rStyle w:val="1-Char"/>
                <w:rFonts w:ascii="mylotus" w:hAnsi="mylotus" w:cs="mylotus"/>
                <w:sz w:val="2"/>
                <w:szCs w:val="2"/>
                <w:rtl/>
              </w:rPr>
            </w:pPr>
            <w:r w:rsidRPr="00801C1B">
              <w:rPr>
                <w:rtl/>
              </w:rPr>
              <w:t>قتل الأمین بها لعمر</w:t>
            </w:r>
            <w:r>
              <w:rPr>
                <w:rFonts w:hint="cs"/>
                <w:rtl/>
              </w:rPr>
              <w:t>ي</w:t>
            </w:r>
            <w:r w:rsidRPr="00801C1B">
              <w:rPr>
                <w:rtl/>
              </w:rPr>
              <w:t xml:space="preserve"> یقتض</w:t>
            </w:r>
            <w:r>
              <w:rPr>
                <w:rFonts w:hint="cs"/>
                <w:rtl/>
              </w:rPr>
              <w:t>ى</w:t>
            </w:r>
            <w:r>
              <w:rPr>
                <w:rtl/>
              </w:rPr>
              <w:br/>
            </w:r>
          </w:p>
        </w:tc>
        <w:tc>
          <w:tcPr>
            <w:tcW w:w="567" w:type="dxa"/>
          </w:tcPr>
          <w:p w:rsidR="00801C1B" w:rsidRPr="00801C1B" w:rsidRDefault="00801C1B" w:rsidP="00801C1B">
            <w:pPr>
              <w:pStyle w:val="6-0"/>
              <w:jc w:val="lowKashida"/>
              <w:rPr>
                <w:rStyle w:val="1-Char"/>
                <w:rFonts w:ascii="mylotus" w:hAnsi="mylotus" w:cs="mylotus"/>
                <w:sz w:val="27"/>
                <w:szCs w:val="27"/>
                <w:rtl/>
              </w:rPr>
            </w:pPr>
          </w:p>
        </w:tc>
        <w:tc>
          <w:tcPr>
            <w:tcW w:w="3369" w:type="dxa"/>
          </w:tcPr>
          <w:p w:rsidR="00801C1B" w:rsidRPr="00801C1B" w:rsidRDefault="00801C1B" w:rsidP="00801C1B">
            <w:pPr>
              <w:pStyle w:val="6-0"/>
              <w:ind w:firstLine="0"/>
              <w:jc w:val="lowKashida"/>
              <w:rPr>
                <w:rStyle w:val="1-Char"/>
                <w:rFonts w:ascii="mylotus" w:hAnsi="mylotus" w:cs="mylotus"/>
                <w:sz w:val="2"/>
                <w:szCs w:val="2"/>
                <w:rtl/>
              </w:rPr>
            </w:pPr>
            <w:r w:rsidRPr="00801C1B">
              <w:rPr>
                <w:rtl/>
              </w:rPr>
              <w:t>تکذبیهم ف</w:t>
            </w:r>
            <w:r>
              <w:rPr>
                <w:rFonts w:hint="cs"/>
                <w:rtl/>
              </w:rPr>
              <w:t>ي</w:t>
            </w:r>
            <w:r w:rsidRPr="00801C1B">
              <w:rPr>
                <w:rtl/>
              </w:rPr>
              <w:t xml:space="preserve"> سائر الحسبان</w:t>
            </w:r>
            <w:r>
              <w:rPr>
                <w:rFonts w:hint="cs"/>
                <w:rtl/>
              </w:rPr>
              <w:br/>
            </w:r>
          </w:p>
        </w:tc>
      </w:tr>
    </w:tbl>
    <w:p w:rsidR="006E4CC7" w:rsidRPr="00860562" w:rsidRDefault="006E4CC7" w:rsidP="005D5F97">
      <w:pPr>
        <w:ind w:firstLine="284"/>
        <w:jc w:val="both"/>
        <w:rPr>
          <w:rStyle w:val="1-Char"/>
          <w:rtl/>
        </w:rPr>
      </w:pPr>
      <w:r w:rsidRPr="00860562">
        <w:rPr>
          <w:rStyle w:val="1-Char"/>
          <w:rFonts w:hint="cs"/>
          <w:rtl/>
        </w:rPr>
        <w:t>دروغ گفت آن طالع بین در پندارش که به ناروا به بغداد نسبت داده بود/.</w:t>
      </w:r>
    </w:p>
    <w:p w:rsidR="006E4CC7" w:rsidRPr="00860562" w:rsidRDefault="001E2211" w:rsidP="005D5F97">
      <w:pPr>
        <w:ind w:firstLine="284"/>
        <w:jc w:val="both"/>
        <w:rPr>
          <w:rStyle w:val="1-Char"/>
          <w:rtl/>
        </w:rPr>
      </w:pPr>
      <w:r w:rsidRPr="00860562">
        <w:rPr>
          <w:rStyle w:val="1-Char"/>
          <w:rFonts w:hint="cs"/>
          <w:rtl/>
        </w:rPr>
        <w:t xml:space="preserve">سوگند </w:t>
      </w:r>
      <w:r w:rsidR="006E4CC7" w:rsidRPr="00860562">
        <w:rPr>
          <w:rStyle w:val="1-Char"/>
          <w:rFonts w:hint="cs"/>
          <w:rtl/>
        </w:rPr>
        <w:t>به جان خودم</w:t>
      </w:r>
      <w:r w:rsidRPr="00860562">
        <w:rPr>
          <w:rStyle w:val="1-Char"/>
          <w:rFonts w:hint="cs"/>
          <w:rtl/>
        </w:rPr>
        <w:t>،</w:t>
      </w:r>
      <w:r w:rsidR="006E4CC7" w:rsidRPr="00860562">
        <w:rPr>
          <w:rStyle w:val="1-Char"/>
          <w:rFonts w:hint="cs"/>
          <w:rtl/>
        </w:rPr>
        <w:t xml:space="preserve"> کشته شدن امین در آن</w:t>
      </w:r>
      <w:r w:rsidRPr="00860562">
        <w:rPr>
          <w:rStyle w:val="1-Char"/>
          <w:rFonts w:hint="cs"/>
          <w:rtl/>
        </w:rPr>
        <w:t>،</w:t>
      </w:r>
      <w:r w:rsidR="006E4CC7" w:rsidRPr="00860562">
        <w:rPr>
          <w:rStyle w:val="1-Char"/>
          <w:rFonts w:hint="cs"/>
          <w:rtl/>
        </w:rPr>
        <w:t xml:space="preserve"> دروغ</w:t>
      </w:r>
      <w:r w:rsidR="00540F57">
        <w:rPr>
          <w:rStyle w:val="1-Char"/>
          <w:rFonts w:hint="cs"/>
          <w:rtl/>
        </w:rPr>
        <w:t xml:space="preserve"> آن‌ها </w:t>
      </w:r>
      <w:r w:rsidR="006E4CC7" w:rsidRPr="00860562">
        <w:rPr>
          <w:rStyle w:val="1-Char"/>
          <w:rFonts w:hint="cs"/>
          <w:rtl/>
        </w:rPr>
        <w:t>را در سایر موارد نیز تصدیق می</w:t>
      </w:r>
      <w:r w:rsidR="006E4CC7" w:rsidRPr="00860562">
        <w:rPr>
          <w:rStyle w:val="1-Char"/>
          <w:rFonts w:hint="cs"/>
          <w:cs/>
        </w:rPr>
        <w:t>‎</w:t>
      </w:r>
      <w:r w:rsidR="006E4CC7" w:rsidRPr="00860562">
        <w:rPr>
          <w:rStyle w:val="1-Char"/>
          <w:rFonts w:hint="cs"/>
          <w:rtl/>
        </w:rPr>
        <w:t>کند/.</w:t>
      </w:r>
    </w:p>
    <w:p w:rsidR="006E4CC7" w:rsidRPr="00860562" w:rsidRDefault="006E4CC7" w:rsidP="005D5F97">
      <w:pPr>
        <w:ind w:firstLine="284"/>
        <w:jc w:val="both"/>
        <w:rPr>
          <w:rStyle w:val="1-Char"/>
          <w:rtl/>
        </w:rPr>
      </w:pPr>
      <w:r w:rsidRPr="00860562">
        <w:rPr>
          <w:rStyle w:val="1-Char"/>
          <w:rFonts w:hint="cs"/>
          <w:rtl/>
        </w:rPr>
        <w:t>پس از آن نیز جماعتی از خلفا مانند واثق، متوک</w:t>
      </w:r>
      <w:r w:rsidR="001E2211" w:rsidRPr="00860562">
        <w:rPr>
          <w:rStyle w:val="1-Char"/>
          <w:rFonts w:hint="cs"/>
          <w:rtl/>
        </w:rPr>
        <w:t>ّ</w:t>
      </w:r>
      <w:r w:rsidRPr="00860562">
        <w:rPr>
          <w:rStyle w:val="1-Char"/>
          <w:rFonts w:hint="cs"/>
          <w:rtl/>
        </w:rPr>
        <w:t>ل</w:t>
      </w:r>
      <w:r w:rsidR="001E2211" w:rsidRPr="00860562">
        <w:rPr>
          <w:rStyle w:val="1-Char"/>
          <w:rFonts w:hint="cs"/>
          <w:rtl/>
        </w:rPr>
        <w:t>،</w:t>
      </w:r>
      <w:r w:rsidRPr="00860562">
        <w:rPr>
          <w:rStyle w:val="1-Char"/>
          <w:rFonts w:hint="cs"/>
          <w:rtl/>
        </w:rPr>
        <w:t xml:space="preserve"> معتضد، مکتفی</w:t>
      </w:r>
      <w:r w:rsidR="001E2211" w:rsidRPr="00860562">
        <w:rPr>
          <w:rStyle w:val="1-Char"/>
          <w:rFonts w:hint="cs"/>
          <w:rtl/>
        </w:rPr>
        <w:t>،</w:t>
      </w:r>
      <w:r w:rsidRPr="00860562">
        <w:rPr>
          <w:rStyle w:val="1-Char"/>
          <w:rFonts w:hint="cs"/>
          <w:rtl/>
        </w:rPr>
        <w:t xml:space="preserve"> ناصر و... در بغداد وفات یافتند.</w:t>
      </w:r>
      <w:r w:rsidRPr="00860562">
        <w:rPr>
          <w:rStyle w:val="1-Char"/>
          <w:vertAlign w:val="superscript"/>
          <w:rtl/>
        </w:rPr>
        <w:footnoteReference w:id="328"/>
      </w:r>
    </w:p>
    <w:p w:rsidR="006E4CC7" w:rsidRPr="00860562" w:rsidRDefault="006E4CC7" w:rsidP="005D5F97">
      <w:pPr>
        <w:ind w:firstLine="284"/>
        <w:jc w:val="both"/>
        <w:rPr>
          <w:rStyle w:val="1-Char"/>
          <w:rtl/>
        </w:rPr>
      </w:pPr>
      <w:r w:rsidRPr="00860562">
        <w:rPr>
          <w:rStyle w:val="1-Char"/>
          <w:rFonts w:hint="cs"/>
          <w:rtl/>
        </w:rPr>
        <w:t>همچنین طالع بینان ادعا کردند که دعوت فاطمیین در قاهره</w:t>
      </w:r>
      <w:r w:rsidR="001E2211" w:rsidRPr="00860562">
        <w:rPr>
          <w:rStyle w:val="1-Char"/>
          <w:rFonts w:hint="cs"/>
          <w:rtl/>
        </w:rPr>
        <w:t xml:space="preserve"> تنها به</w:t>
      </w:r>
      <w:r w:rsidRPr="00860562">
        <w:rPr>
          <w:rStyle w:val="1-Char"/>
          <w:rFonts w:hint="cs"/>
          <w:rtl/>
        </w:rPr>
        <w:t xml:space="preserve"> خودشان </w:t>
      </w:r>
      <w:r w:rsidR="001E2211" w:rsidRPr="00860562">
        <w:rPr>
          <w:rStyle w:val="1-Char"/>
          <w:rFonts w:hint="cs"/>
          <w:rtl/>
        </w:rPr>
        <w:t>م</w:t>
      </w:r>
      <w:r w:rsidRPr="00860562">
        <w:rPr>
          <w:rStyle w:val="1-Char"/>
          <w:rFonts w:hint="cs"/>
          <w:rtl/>
        </w:rPr>
        <w:t>ی</w:t>
      </w:r>
      <w:r w:rsidRPr="00860562">
        <w:rPr>
          <w:rStyle w:val="1-Char"/>
          <w:rFonts w:hint="eastAsia"/>
          <w:cs/>
        </w:rPr>
        <w:t>‎</w:t>
      </w:r>
      <w:r w:rsidRPr="00860562">
        <w:rPr>
          <w:rStyle w:val="1-Char"/>
          <w:rFonts w:hint="cs"/>
          <w:rtl/>
        </w:rPr>
        <w:t>رسد،</w:t>
      </w:r>
      <w:r w:rsidR="004B48A4">
        <w:rPr>
          <w:rStyle w:val="1-Char"/>
          <w:rFonts w:hint="cs"/>
          <w:rtl/>
        </w:rPr>
        <w:t xml:space="preserve"> هرچند </w:t>
      </w:r>
      <w:r w:rsidRPr="00860562">
        <w:rPr>
          <w:rStyle w:val="1-Char"/>
          <w:rFonts w:hint="cs"/>
          <w:rtl/>
        </w:rPr>
        <w:t>زبان</w:t>
      </w:r>
      <w:r w:rsidR="001E2211" w:rsidRPr="00860562">
        <w:rPr>
          <w:rStyle w:val="1-Char"/>
          <w:rFonts w:hint="cs"/>
          <w:rtl/>
        </w:rPr>
        <w:t>زد</w:t>
      </w:r>
      <w:r w:rsidRPr="00860562">
        <w:rPr>
          <w:rStyle w:val="1-Char"/>
          <w:rFonts w:hint="cs"/>
          <w:rtl/>
        </w:rPr>
        <w:t xml:space="preserve"> مردم عرب و غیرعرب هم </w:t>
      </w:r>
      <w:r w:rsidR="001E2211" w:rsidRPr="00860562">
        <w:rPr>
          <w:rStyle w:val="1-Char"/>
          <w:rFonts w:hint="cs"/>
          <w:rtl/>
        </w:rPr>
        <w:t>باش</w:t>
      </w:r>
      <w:r w:rsidRPr="00860562">
        <w:rPr>
          <w:rStyle w:val="1-Char"/>
          <w:rFonts w:hint="cs"/>
          <w:rtl/>
        </w:rPr>
        <w:t xml:space="preserve">د. این ادعا </w:t>
      </w:r>
      <w:r w:rsidR="001E2211" w:rsidRPr="00860562">
        <w:rPr>
          <w:rStyle w:val="1-Char"/>
          <w:rFonts w:hint="cs"/>
          <w:rtl/>
        </w:rPr>
        <w:t>چنین</w:t>
      </w:r>
      <w:r w:rsidRPr="00860562">
        <w:rPr>
          <w:rStyle w:val="1-Char"/>
          <w:rFonts w:hint="cs"/>
          <w:rtl/>
        </w:rPr>
        <w:t xml:space="preserve"> بود که</w:t>
      </w:r>
      <w:r w:rsidR="001E2211" w:rsidRPr="00860562">
        <w:rPr>
          <w:rStyle w:val="1-Char"/>
          <w:rFonts w:hint="cs"/>
          <w:rtl/>
        </w:rPr>
        <w:t xml:space="preserve"> طالع</w:t>
      </w:r>
      <w:r w:rsidRPr="00860562">
        <w:rPr>
          <w:rStyle w:val="1-Char"/>
          <w:rFonts w:hint="cs"/>
          <w:rtl/>
        </w:rPr>
        <w:t xml:space="preserve"> ستاره</w:t>
      </w:r>
      <w:r w:rsidRPr="00860562">
        <w:rPr>
          <w:rStyle w:val="1-Char"/>
          <w:rFonts w:hint="cs"/>
          <w:cs/>
        </w:rPr>
        <w:t>‎</w:t>
      </w:r>
      <w:r w:rsidRPr="00860562">
        <w:rPr>
          <w:rStyle w:val="1-Char"/>
          <w:rFonts w:hint="cs"/>
          <w:rtl/>
        </w:rPr>
        <w:t>های آن</w:t>
      </w:r>
      <w:r w:rsidR="001E2211" w:rsidRPr="00860562">
        <w:rPr>
          <w:rStyle w:val="1-Char"/>
          <w:rFonts w:hint="cs"/>
          <w:rtl/>
        </w:rPr>
        <w:t>،</w:t>
      </w:r>
      <w:r w:rsidRPr="00860562">
        <w:rPr>
          <w:rStyle w:val="1-Char"/>
          <w:rFonts w:hint="cs"/>
          <w:rtl/>
        </w:rPr>
        <w:t xml:space="preserve"> هنگام بنای قاهره در نهایت استواری و پایداری بودند. فرمانده جوهر صقلی </w:t>
      </w:r>
      <w:r w:rsidR="001E2211" w:rsidRPr="00860562">
        <w:rPr>
          <w:rStyle w:val="1-Char"/>
          <w:rFonts w:hint="cs"/>
          <w:rtl/>
        </w:rPr>
        <w:t>«</w:t>
      </w:r>
      <w:r w:rsidRPr="00860562">
        <w:rPr>
          <w:rStyle w:val="1-Char"/>
          <w:rFonts w:hint="cs"/>
          <w:rtl/>
        </w:rPr>
        <w:t>سیسیلی</w:t>
      </w:r>
      <w:r w:rsidR="001E2211" w:rsidRPr="00860562">
        <w:rPr>
          <w:rStyle w:val="1-Char"/>
          <w:rFonts w:hint="cs"/>
          <w:rtl/>
        </w:rPr>
        <w:t>»</w:t>
      </w:r>
      <w:r w:rsidRPr="00860562">
        <w:rPr>
          <w:rStyle w:val="1-Char"/>
          <w:rFonts w:hint="cs"/>
          <w:rtl/>
        </w:rPr>
        <w:t xml:space="preserve"> طالع بینان را جمع کرد و به همه</w:t>
      </w:r>
      <w:r w:rsidRPr="00860562">
        <w:rPr>
          <w:rStyle w:val="1-Char"/>
          <w:rFonts w:hint="cs"/>
          <w:cs/>
        </w:rPr>
        <w:t>‎</w:t>
      </w:r>
      <w:r w:rsidRPr="00860562">
        <w:rPr>
          <w:rStyle w:val="1-Char"/>
          <w:rFonts w:hint="cs"/>
          <w:rtl/>
        </w:rPr>
        <w:t>ی</w:t>
      </w:r>
      <w:r w:rsidR="00540F57">
        <w:rPr>
          <w:rStyle w:val="1-Char"/>
          <w:rFonts w:hint="cs"/>
          <w:rtl/>
        </w:rPr>
        <w:t xml:space="preserve"> آن‌ها </w:t>
      </w:r>
      <w:r w:rsidRPr="00860562">
        <w:rPr>
          <w:rStyle w:val="1-Char"/>
          <w:rFonts w:hint="cs"/>
          <w:rtl/>
        </w:rPr>
        <w:t>دستور داد رصدخانه</w:t>
      </w:r>
      <w:r w:rsidR="001E2211" w:rsidRPr="00860562">
        <w:rPr>
          <w:rStyle w:val="1-Char"/>
          <w:rFonts w:hint="cs"/>
          <w:rtl/>
        </w:rPr>
        <w:t xml:space="preserve"> بسازند</w:t>
      </w:r>
      <w:r w:rsidRPr="00860562">
        <w:rPr>
          <w:rStyle w:val="1-Char"/>
          <w:rFonts w:hint="cs"/>
          <w:rtl/>
        </w:rPr>
        <w:t xml:space="preserve"> و طرح</w:t>
      </w:r>
      <w:r w:rsidRPr="00860562">
        <w:rPr>
          <w:rStyle w:val="1-Char"/>
          <w:rFonts w:hint="cs"/>
          <w:cs/>
        </w:rPr>
        <w:t>‎</w:t>
      </w:r>
      <w:r w:rsidRPr="00860562">
        <w:rPr>
          <w:rStyle w:val="1-Char"/>
          <w:rFonts w:hint="cs"/>
          <w:rtl/>
        </w:rPr>
        <w:t xml:space="preserve">های آن را عملی کرده و تحکیم بخشند، و به </w:t>
      </w:r>
      <w:r w:rsidR="00BE694F" w:rsidRPr="00860562">
        <w:rPr>
          <w:rStyle w:val="1-Char"/>
          <w:rFonts w:hint="cs"/>
          <w:rtl/>
        </w:rPr>
        <w:t>معماران</w:t>
      </w:r>
      <w:r w:rsidRPr="00860562">
        <w:rPr>
          <w:rStyle w:val="1-Char"/>
          <w:rFonts w:hint="cs"/>
          <w:rtl/>
        </w:rPr>
        <w:t xml:space="preserve"> دستور داد تا به</w:t>
      </w:r>
      <w:r w:rsidR="00540F57">
        <w:rPr>
          <w:rStyle w:val="1-Char"/>
          <w:rFonts w:hint="cs"/>
          <w:rtl/>
        </w:rPr>
        <w:t xml:space="preserve"> آن‌ها </w:t>
      </w:r>
      <w:r w:rsidRPr="00860562">
        <w:rPr>
          <w:rStyle w:val="1-Char"/>
          <w:rFonts w:hint="cs"/>
          <w:rtl/>
        </w:rPr>
        <w:t>گفته نشده اساس</w:t>
      </w:r>
      <w:r w:rsidR="00BE694F" w:rsidRPr="00860562">
        <w:rPr>
          <w:rStyle w:val="1-Char"/>
          <w:rFonts w:hint="cs"/>
          <w:rtl/>
        </w:rPr>
        <w:t xml:space="preserve"> آن</w:t>
      </w:r>
      <w:r w:rsidRPr="00860562">
        <w:rPr>
          <w:rStyle w:val="1-Char"/>
          <w:rFonts w:hint="cs"/>
          <w:rtl/>
        </w:rPr>
        <w:t xml:space="preserve"> را</w:t>
      </w:r>
      <w:r w:rsidR="00BE694F" w:rsidRPr="00860562">
        <w:rPr>
          <w:rStyle w:val="1-Char"/>
          <w:rFonts w:hint="cs"/>
          <w:rtl/>
        </w:rPr>
        <w:t xml:space="preserve"> پی</w:t>
      </w:r>
      <w:r w:rsidR="00BE694F" w:rsidRPr="005D5F97">
        <w:rPr>
          <w:rFonts w:hint="cs"/>
          <w:sz w:val="2"/>
          <w:szCs w:val="4"/>
          <w:rtl/>
          <w:lang w:bidi="fa-IR"/>
        </w:rPr>
        <w:t xml:space="preserve"> </w:t>
      </w:r>
      <w:r w:rsidR="00BE694F" w:rsidRPr="00860562">
        <w:rPr>
          <w:rStyle w:val="1-Char"/>
          <w:rFonts w:hint="cs"/>
          <w:rtl/>
        </w:rPr>
        <w:t>ریزی نکنند</w:t>
      </w:r>
      <w:r w:rsidRPr="00860562">
        <w:rPr>
          <w:rStyle w:val="1-Char"/>
          <w:rFonts w:hint="cs"/>
          <w:rtl/>
        </w:rPr>
        <w:t>، و بیدار و آماده باشند که با طلوع ستاره</w:t>
      </w:r>
      <w:r w:rsidRPr="00860562">
        <w:rPr>
          <w:rStyle w:val="1-Char"/>
          <w:rFonts w:hint="cs"/>
          <w:cs/>
        </w:rPr>
        <w:t>‎</w:t>
      </w:r>
      <w:r w:rsidRPr="00860562">
        <w:rPr>
          <w:rStyle w:val="1-Char"/>
          <w:rFonts w:hint="cs"/>
          <w:rtl/>
        </w:rPr>
        <w:t>ی قاهر که همان زحل یا مریخ بود</w:t>
      </w:r>
      <w:r w:rsidR="00BE694F" w:rsidRPr="00860562">
        <w:rPr>
          <w:rStyle w:val="1-Char"/>
          <w:rFonts w:hint="cs"/>
          <w:rtl/>
        </w:rPr>
        <w:t xml:space="preserve"> همراه و همزمان گردند</w:t>
      </w:r>
      <w:r w:rsidRPr="00860562">
        <w:rPr>
          <w:rStyle w:val="1-Char"/>
          <w:rFonts w:hint="cs"/>
          <w:rtl/>
        </w:rPr>
        <w:t xml:space="preserve">، </w:t>
      </w:r>
      <w:r w:rsidR="00BE694F" w:rsidRPr="00860562">
        <w:rPr>
          <w:rStyle w:val="1-Char"/>
          <w:rFonts w:hint="cs"/>
          <w:rtl/>
        </w:rPr>
        <w:t>سرانجام</w:t>
      </w:r>
      <w:r w:rsidRPr="00860562">
        <w:rPr>
          <w:rStyle w:val="1-Char"/>
          <w:rFonts w:hint="cs"/>
          <w:rtl/>
        </w:rPr>
        <w:t xml:space="preserve"> هنگامی که طالع بینان دستور</w:t>
      </w:r>
      <w:r w:rsidR="00BE694F" w:rsidRPr="00860562">
        <w:rPr>
          <w:rStyle w:val="1-Char"/>
          <w:rFonts w:hint="cs"/>
          <w:rtl/>
        </w:rPr>
        <w:t xml:space="preserve"> </w:t>
      </w:r>
      <w:r w:rsidRPr="00860562">
        <w:rPr>
          <w:rStyle w:val="1-Char"/>
          <w:rFonts w:hint="cs"/>
          <w:rtl/>
        </w:rPr>
        <w:t xml:space="preserve">دادند اساس کار </w:t>
      </w:r>
      <w:r w:rsidR="00BE694F" w:rsidRPr="00860562">
        <w:rPr>
          <w:rStyle w:val="1-Char"/>
          <w:rFonts w:hint="cs"/>
          <w:rtl/>
        </w:rPr>
        <w:t>پی</w:t>
      </w:r>
      <w:r w:rsidR="00BE694F" w:rsidRPr="005D5F97">
        <w:rPr>
          <w:rFonts w:hint="cs"/>
          <w:sz w:val="2"/>
          <w:szCs w:val="2"/>
          <w:rtl/>
          <w:lang w:bidi="fa-IR"/>
        </w:rPr>
        <w:t xml:space="preserve"> </w:t>
      </w:r>
      <w:r w:rsidR="00BE694F" w:rsidRPr="00860562">
        <w:rPr>
          <w:rStyle w:val="1-Char"/>
          <w:rFonts w:hint="cs"/>
          <w:rtl/>
        </w:rPr>
        <w:t>ریزی</w:t>
      </w:r>
      <w:r w:rsidRPr="00860562">
        <w:rPr>
          <w:rStyle w:val="1-Char"/>
          <w:rFonts w:hint="cs"/>
          <w:rtl/>
        </w:rPr>
        <w:t xml:space="preserve"> شد.</w:t>
      </w:r>
    </w:p>
    <w:p w:rsidR="006E4CC7" w:rsidRPr="00860562" w:rsidRDefault="00BE694F" w:rsidP="005D5F97">
      <w:pPr>
        <w:ind w:firstLine="284"/>
        <w:jc w:val="both"/>
        <w:rPr>
          <w:rStyle w:val="1-Char"/>
          <w:rtl/>
        </w:rPr>
      </w:pPr>
      <w:r w:rsidRPr="00860562">
        <w:rPr>
          <w:rStyle w:val="1-Char"/>
          <w:rFonts w:hint="cs"/>
          <w:rtl/>
        </w:rPr>
        <w:t>زمانی</w:t>
      </w:r>
      <w:r w:rsidR="006E4CC7" w:rsidRPr="00860562">
        <w:rPr>
          <w:rStyle w:val="1-Char"/>
          <w:rFonts w:hint="cs"/>
          <w:rtl/>
        </w:rPr>
        <w:t xml:space="preserve"> ادعای طالع بینان مورد ت</w:t>
      </w:r>
      <w:r w:rsidR="00A001A2" w:rsidRPr="00860562">
        <w:rPr>
          <w:rStyle w:val="1-Char"/>
          <w:rFonts w:hint="cs"/>
          <w:rtl/>
        </w:rPr>
        <w:t>أ</w:t>
      </w:r>
      <w:r w:rsidR="006E4CC7" w:rsidRPr="00860562">
        <w:rPr>
          <w:rStyle w:val="1-Char"/>
          <w:rFonts w:hint="cs"/>
          <w:rtl/>
        </w:rPr>
        <w:t xml:space="preserve">کید قرار گرفت </w:t>
      </w:r>
      <w:r w:rsidRPr="00860562">
        <w:rPr>
          <w:rStyle w:val="1-Char"/>
          <w:rFonts w:hint="cs"/>
          <w:rtl/>
        </w:rPr>
        <w:t>که</w:t>
      </w:r>
      <w:r w:rsidR="006E4CC7" w:rsidRPr="00860562">
        <w:rPr>
          <w:rStyle w:val="1-Char"/>
          <w:rFonts w:hint="cs"/>
          <w:rtl/>
        </w:rPr>
        <w:t xml:space="preserve"> مردم اسدالدین شیرکو</w:t>
      </w:r>
      <w:r w:rsidRPr="00860562">
        <w:rPr>
          <w:rStyle w:val="1-Char"/>
          <w:rFonts w:hint="cs"/>
          <w:rtl/>
        </w:rPr>
        <w:t>ه</w:t>
      </w:r>
      <w:r w:rsidR="006E4CC7" w:rsidRPr="00860562">
        <w:rPr>
          <w:rStyle w:val="1-Char"/>
          <w:rFonts w:hint="cs"/>
          <w:rtl/>
        </w:rPr>
        <w:t xml:space="preserve"> و پس از او برادرزاده</w:t>
      </w:r>
      <w:r w:rsidR="006E4CC7" w:rsidRPr="00860562">
        <w:rPr>
          <w:rStyle w:val="1-Char"/>
          <w:rFonts w:hint="eastAsia"/>
          <w:cs/>
        </w:rPr>
        <w:t>‎</w:t>
      </w:r>
      <w:r w:rsidR="006E4CC7" w:rsidRPr="00860562">
        <w:rPr>
          <w:rStyle w:val="1-Char"/>
          <w:rFonts w:hint="cs"/>
          <w:rtl/>
        </w:rPr>
        <w:t>اش صلاح الدین ایوبی</w:t>
      </w:r>
      <w:r w:rsidRPr="00860562">
        <w:rPr>
          <w:rStyle w:val="1-Char"/>
          <w:rFonts w:hint="cs"/>
          <w:rtl/>
        </w:rPr>
        <w:t xml:space="preserve"> را دیدند</w:t>
      </w:r>
      <w:r w:rsidR="006E4CC7" w:rsidRPr="00860562">
        <w:rPr>
          <w:rStyle w:val="1-Char"/>
          <w:rFonts w:hint="cs"/>
          <w:rtl/>
        </w:rPr>
        <w:t xml:space="preserve"> دعوت فاطمیه </w:t>
      </w:r>
      <w:r w:rsidR="00A001A2" w:rsidRPr="00860562">
        <w:rPr>
          <w:rStyle w:val="1-Char"/>
          <w:rFonts w:hint="cs"/>
          <w:rtl/>
        </w:rPr>
        <w:t>را</w:t>
      </w:r>
      <w:r w:rsidR="006E4CC7" w:rsidRPr="00860562">
        <w:rPr>
          <w:rStyle w:val="1-Char"/>
          <w:rFonts w:hint="cs"/>
          <w:rtl/>
        </w:rPr>
        <w:t xml:space="preserve"> که ملکشان زایل شده بود، برای</w:t>
      </w:r>
      <w:r w:rsidR="00540F57">
        <w:rPr>
          <w:rStyle w:val="1-Char"/>
          <w:rFonts w:hint="cs"/>
          <w:rtl/>
        </w:rPr>
        <w:t xml:space="preserve"> آن‌ها </w:t>
      </w:r>
      <w:r w:rsidR="006E4CC7" w:rsidRPr="00860562">
        <w:rPr>
          <w:rStyle w:val="1-Char"/>
          <w:rFonts w:hint="cs"/>
          <w:rtl/>
        </w:rPr>
        <w:t>محفوظ نگه داشتند، اما هنگامی که صلاح الدین دعوت را به نفع بنی عباس واگذار کرد، دروغ طالع بینان برای همگان آشکار گشت.</w:t>
      </w:r>
      <w:r w:rsidR="006E4CC7" w:rsidRPr="00860562">
        <w:rPr>
          <w:rStyle w:val="1-Char"/>
          <w:vertAlign w:val="superscript"/>
          <w:rtl/>
        </w:rPr>
        <w:footnoteReference w:id="329"/>
      </w:r>
    </w:p>
    <w:p w:rsidR="006E4CC7" w:rsidRPr="00860562" w:rsidRDefault="006E4CC7" w:rsidP="005D5F97">
      <w:pPr>
        <w:ind w:firstLine="284"/>
        <w:jc w:val="both"/>
        <w:rPr>
          <w:rStyle w:val="1-Char"/>
          <w:rtl/>
        </w:rPr>
      </w:pPr>
      <w:r w:rsidRPr="00860562">
        <w:rPr>
          <w:rStyle w:val="1-Char"/>
          <w:rFonts w:hint="cs"/>
          <w:rtl/>
        </w:rPr>
        <w:t>شیخ الاسلام ابن تیمیه</w:t>
      </w:r>
      <w:r w:rsidR="00BE694F" w:rsidRPr="00860562">
        <w:rPr>
          <w:rStyle w:val="1-Char"/>
          <w:rFonts w:hint="cs"/>
          <w:rtl/>
        </w:rPr>
        <w:t xml:space="preserve"> </w:t>
      </w:r>
      <w:r w:rsidR="00FA4EC9" w:rsidRPr="005D5F97">
        <w:rPr>
          <w:rFonts w:cs="CTraditional Arabic" w:hint="cs"/>
          <w:rtl/>
          <w:lang w:bidi="fa-IR"/>
        </w:rPr>
        <w:t>/</w:t>
      </w:r>
      <w:r w:rsidR="00860562">
        <w:rPr>
          <w:rStyle w:val="1-Char"/>
          <w:rFonts w:hint="cs"/>
          <w:rtl/>
        </w:rPr>
        <w:t xml:space="preserve"> می‌</w:t>
      </w:r>
      <w:r w:rsidR="00BE694F" w:rsidRPr="00860562">
        <w:rPr>
          <w:rStyle w:val="1-Char"/>
          <w:rFonts w:hint="cs"/>
          <w:rtl/>
        </w:rPr>
        <w:t>گوید:</w:t>
      </w:r>
      <w:r w:rsidRPr="00860562">
        <w:rPr>
          <w:rStyle w:val="1-Char"/>
          <w:rFonts w:hint="cs"/>
          <w:rtl/>
        </w:rPr>
        <w:t xml:space="preserve"> که هنگامی</w:t>
      </w:r>
      <w:r w:rsidR="00A001A2" w:rsidRPr="00860562">
        <w:rPr>
          <w:rStyle w:val="1-Char"/>
          <w:rFonts w:hint="cs"/>
          <w:rtl/>
        </w:rPr>
        <w:t xml:space="preserve"> که</w:t>
      </w:r>
      <w:r w:rsidR="00BE694F" w:rsidRPr="00860562">
        <w:rPr>
          <w:rStyle w:val="1-Char"/>
          <w:rFonts w:hint="cs"/>
          <w:rtl/>
        </w:rPr>
        <w:t xml:space="preserve"> علی بن ابی طالب</w:t>
      </w:r>
      <w:r w:rsidRPr="00860562">
        <w:rPr>
          <w:rStyle w:val="1-Char"/>
          <w:rFonts w:hint="cs"/>
          <w:rtl/>
        </w:rPr>
        <w:t xml:space="preserve"> می</w:t>
      </w:r>
      <w:r w:rsidRPr="00860562">
        <w:rPr>
          <w:rStyle w:val="1-Char"/>
          <w:rFonts w:hint="eastAsia"/>
          <w:cs/>
        </w:rPr>
        <w:t>‎</w:t>
      </w:r>
      <w:r w:rsidRPr="00860562">
        <w:rPr>
          <w:rStyle w:val="1-Char"/>
          <w:rFonts w:hint="cs"/>
          <w:rtl/>
        </w:rPr>
        <w:t xml:space="preserve">خواست به جنگ خوارج برود یک نفر طالع بین پیش او آمد و گفت: ای </w:t>
      </w:r>
      <w:r w:rsidR="00BE660C" w:rsidRPr="00860562">
        <w:rPr>
          <w:rStyle w:val="1-Char"/>
          <w:rFonts w:hint="cs"/>
          <w:rtl/>
        </w:rPr>
        <w:t>امیرالمؤمنین</w:t>
      </w:r>
      <w:r w:rsidR="00BE694F" w:rsidRPr="00860562">
        <w:rPr>
          <w:rStyle w:val="1-Char"/>
          <w:rFonts w:hint="cs"/>
          <w:rtl/>
        </w:rPr>
        <w:t>!</w:t>
      </w:r>
      <w:r w:rsidR="00BE660C" w:rsidRPr="00860562">
        <w:rPr>
          <w:rStyle w:val="1-Char"/>
          <w:rFonts w:hint="cs"/>
          <w:rtl/>
        </w:rPr>
        <w:t xml:space="preserve"> به این سفر نرو</w:t>
      </w:r>
      <w:r w:rsidRPr="00860562">
        <w:rPr>
          <w:rStyle w:val="1-Char"/>
          <w:rFonts w:hint="cs"/>
          <w:rtl/>
        </w:rPr>
        <w:t xml:space="preserve">، ماه در برج عقرب </w:t>
      </w:r>
      <w:r w:rsidR="00BE694F" w:rsidRPr="00860562">
        <w:rPr>
          <w:rStyle w:val="1-Char"/>
          <w:rFonts w:hint="cs"/>
          <w:rtl/>
        </w:rPr>
        <w:t>قرار دارد</w:t>
      </w:r>
      <w:r w:rsidRPr="00860562">
        <w:rPr>
          <w:rStyle w:val="1-Char"/>
          <w:rFonts w:hint="cs"/>
          <w:rtl/>
        </w:rPr>
        <w:t xml:space="preserve"> و ا</w:t>
      </w:r>
      <w:r w:rsidR="00BE660C" w:rsidRPr="00860562">
        <w:rPr>
          <w:rStyle w:val="1-Char"/>
          <w:rFonts w:hint="cs"/>
          <w:rtl/>
        </w:rPr>
        <w:t>گ</w:t>
      </w:r>
      <w:r w:rsidRPr="00860562">
        <w:rPr>
          <w:rStyle w:val="1-Char"/>
          <w:rFonts w:hint="cs"/>
          <w:rtl/>
        </w:rPr>
        <w:t>ر در این زمان به جنگ بروی، سپاهیانت شکست می</w:t>
      </w:r>
      <w:r w:rsidRPr="005D5F97">
        <w:rPr>
          <w:rFonts w:hint="cs"/>
          <w:sz w:val="2"/>
          <w:szCs w:val="2"/>
          <w:rtl/>
          <w:lang w:bidi="fa-IR"/>
        </w:rPr>
        <w:t xml:space="preserve"> </w:t>
      </w:r>
      <w:r w:rsidRPr="00860562">
        <w:rPr>
          <w:rStyle w:val="1-Char"/>
          <w:rFonts w:hint="cs"/>
          <w:rtl/>
        </w:rPr>
        <w:t>خورند، علی گفت: با ایمان و اعتماد به خداوند و توکل بر او و به منظور روشن شدن دروغ تو می</w:t>
      </w:r>
      <w:r w:rsidRPr="005D5F97">
        <w:rPr>
          <w:rFonts w:hint="cs"/>
          <w:sz w:val="2"/>
          <w:szCs w:val="2"/>
          <w:rtl/>
          <w:lang w:bidi="fa-IR"/>
        </w:rPr>
        <w:t xml:space="preserve"> </w:t>
      </w:r>
      <w:r w:rsidRPr="00860562">
        <w:rPr>
          <w:rStyle w:val="1-Char"/>
          <w:rFonts w:hint="cs"/>
          <w:rtl/>
        </w:rPr>
        <w:t>رویم. حضرت علی به جنگ خوارج رفت و سفری مبارک و پیروزمندانه داشت، چون</w:t>
      </w:r>
      <w:r w:rsidR="00540F57">
        <w:rPr>
          <w:rStyle w:val="1-Char"/>
          <w:rFonts w:hint="cs"/>
          <w:rtl/>
        </w:rPr>
        <w:t xml:space="preserve"> </w:t>
      </w:r>
      <w:r w:rsidRPr="00860562">
        <w:rPr>
          <w:rStyle w:val="1-Char"/>
          <w:rFonts w:hint="cs"/>
          <w:rtl/>
        </w:rPr>
        <w:t>تمام خوارج را</w:t>
      </w:r>
      <w:r w:rsidR="00BE660C" w:rsidRPr="00860562">
        <w:rPr>
          <w:rStyle w:val="1-Char"/>
          <w:rFonts w:hint="cs"/>
          <w:rtl/>
        </w:rPr>
        <w:t xml:space="preserve"> به</w:t>
      </w:r>
      <w:r w:rsidRPr="00860562">
        <w:rPr>
          <w:rStyle w:val="1-Char"/>
          <w:rFonts w:hint="cs"/>
          <w:rtl/>
        </w:rPr>
        <w:t xml:space="preserve"> هلاکت رساند، و این از بزرگترین شا</w:t>
      </w:r>
      <w:r w:rsidR="00BE660C" w:rsidRPr="00860562">
        <w:rPr>
          <w:rStyle w:val="1-Char"/>
          <w:rFonts w:hint="cs"/>
          <w:rtl/>
        </w:rPr>
        <w:t>د</w:t>
      </w:r>
      <w:r w:rsidRPr="00860562">
        <w:rPr>
          <w:rStyle w:val="1-Char"/>
          <w:rFonts w:hint="cs"/>
          <w:rtl/>
        </w:rPr>
        <w:t>ی</w:t>
      </w:r>
      <w:r w:rsidR="00BE660C" w:rsidRPr="00860562">
        <w:rPr>
          <w:rStyle w:val="1-Char"/>
          <w:rFonts w:hint="cs"/>
          <w:cs/>
        </w:rPr>
        <w:t>‎</w:t>
      </w:r>
      <w:r w:rsidRPr="00860562">
        <w:rPr>
          <w:rStyle w:val="1-Char"/>
          <w:rFonts w:hint="cs"/>
          <w:rtl/>
        </w:rPr>
        <w:t>های او بود، زیرا جنگ با آنان به فرمان پیامبر</w:t>
      </w:r>
      <w:r w:rsidR="00BE694F" w:rsidRPr="00860562">
        <w:rPr>
          <w:rStyle w:val="1-Char"/>
          <w:rFonts w:hint="cs"/>
          <w:rtl/>
        </w:rPr>
        <w:t xml:space="preserve"> خدا </w:t>
      </w:r>
      <w:r w:rsidR="00BE694F" w:rsidRPr="005D5F97">
        <w:rPr>
          <w:rFonts w:cs="CTraditional Arabic" w:hint="cs"/>
          <w:rtl/>
          <w:lang w:bidi="fa-IR"/>
        </w:rPr>
        <w:t>ص</w:t>
      </w:r>
      <w:r w:rsidRPr="00860562">
        <w:rPr>
          <w:rStyle w:val="1-Char"/>
          <w:rFonts w:hint="cs"/>
          <w:rtl/>
        </w:rPr>
        <w:t xml:space="preserve"> بود.</w:t>
      </w:r>
      <w:r w:rsidRPr="00860562">
        <w:rPr>
          <w:rStyle w:val="1-Char"/>
          <w:vertAlign w:val="superscript"/>
          <w:rtl/>
        </w:rPr>
        <w:footnoteReference w:id="330"/>
      </w:r>
    </w:p>
    <w:p w:rsidR="006E4CC7" w:rsidRPr="00860562" w:rsidRDefault="006E4CC7" w:rsidP="005D5F97">
      <w:pPr>
        <w:ind w:firstLine="284"/>
        <w:jc w:val="both"/>
        <w:rPr>
          <w:rStyle w:val="1-Char"/>
          <w:rtl/>
        </w:rPr>
      </w:pPr>
      <w:r w:rsidRPr="00860562">
        <w:rPr>
          <w:rStyle w:val="1-Char"/>
          <w:rFonts w:hint="cs"/>
          <w:rtl/>
        </w:rPr>
        <w:t>یکی دیگر از دروغ</w:t>
      </w:r>
      <w:r w:rsidR="00801C1B">
        <w:rPr>
          <w:rStyle w:val="1-Char"/>
          <w:rFonts w:hint="cs"/>
          <w:rtl/>
        </w:rPr>
        <w:t>‌</w:t>
      </w:r>
      <w:r w:rsidRPr="00860562">
        <w:rPr>
          <w:rStyle w:val="1-Char"/>
          <w:rFonts w:hint="cs"/>
          <w:rtl/>
        </w:rPr>
        <w:t>های بزرگ</w:t>
      </w:r>
      <w:r w:rsidR="00BE660C" w:rsidRPr="00860562">
        <w:rPr>
          <w:rStyle w:val="1-Char"/>
          <w:rFonts w:hint="cs"/>
          <w:rtl/>
        </w:rPr>
        <w:t>،</w:t>
      </w:r>
      <w:r w:rsidRPr="00860562">
        <w:rPr>
          <w:rStyle w:val="1-Char"/>
          <w:rFonts w:hint="cs"/>
          <w:rtl/>
        </w:rPr>
        <w:t xml:space="preserve"> پیشگویی </w:t>
      </w:r>
      <w:r w:rsidR="00BE694F" w:rsidRPr="00860562">
        <w:rPr>
          <w:rStyle w:val="1-Char"/>
          <w:rFonts w:hint="cs"/>
          <w:rtl/>
        </w:rPr>
        <w:t>«</w:t>
      </w:r>
      <w:r w:rsidRPr="00860562">
        <w:rPr>
          <w:rStyle w:val="1-Char"/>
          <w:rFonts w:hint="cs"/>
          <w:rtl/>
        </w:rPr>
        <w:t>جوهر ستوفلر</w:t>
      </w:r>
      <w:r w:rsidR="00BE694F" w:rsidRPr="00860562">
        <w:rPr>
          <w:rStyle w:val="1-Char"/>
          <w:rFonts w:hint="cs"/>
          <w:rtl/>
        </w:rPr>
        <w:t>»</w:t>
      </w:r>
      <w:r w:rsidRPr="00860562">
        <w:rPr>
          <w:rStyle w:val="1-Char"/>
          <w:rFonts w:hint="cs"/>
          <w:rtl/>
        </w:rPr>
        <w:t xml:space="preserve"> در قرون وسطی بود که خبر داد، طوفانی سهمناک و ویرانگر مانند طوفان نوح جهان را در می</w:t>
      </w:r>
      <w:r w:rsidRPr="00860562">
        <w:rPr>
          <w:rStyle w:val="1-Char"/>
          <w:rFonts w:hint="cs"/>
          <w:cs/>
        </w:rPr>
        <w:t>‎</w:t>
      </w:r>
      <w:r w:rsidRPr="00860562">
        <w:rPr>
          <w:rStyle w:val="1-Char"/>
          <w:rFonts w:hint="cs"/>
          <w:rtl/>
        </w:rPr>
        <w:t>نوردد، مردم به سرعت به ساخت</w:t>
      </w:r>
      <w:r w:rsidR="00BE694F" w:rsidRPr="00860562">
        <w:rPr>
          <w:rStyle w:val="1-Char"/>
          <w:rFonts w:hint="cs"/>
          <w:rtl/>
        </w:rPr>
        <w:t>ن</w:t>
      </w:r>
      <w:r w:rsidRPr="00860562">
        <w:rPr>
          <w:rStyle w:val="1-Char"/>
          <w:rFonts w:hint="cs"/>
          <w:rtl/>
        </w:rPr>
        <w:t xml:space="preserve"> کشتی</w:t>
      </w:r>
      <w:r w:rsidR="00702E48">
        <w:rPr>
          <w:rStyle w:val="1-Char"/>
          <w:rFonts w:hint="cs"/>
          <w:rtl/>
        </w:rPr>
        <w:t>‌</w:t>
      </w:r>
      <w:r w:rsidRPr="00860562">
        <w:rPr>
          <w:rStyle w:val="1-Char"/>
          <w:rFonts w:hint="cs"/>
          <w:rtl/>
        </w:rPr>
        <w:t xml:space="preserve">ها </w:t>
      </w:r>
      <w:r w:rsidR="00BE694F" w:rsidRPr="00860562">
        <w:rPr>
          <w:rStyle w:val="1-Char"/>
          <w:rFonts w:hint="cs"/>
          <w:rtl/>
        </w:rPr>
        <w:t>پرداخت</w:t>
      </w:r>
      <w:r w:rsidRPr="00860562">
        <w:rPr>
          <w:rStyle w:val="1-Char"/>
          <w:rFonts w:hint="cs"/>
          <w:rtl/>
        </w:rPr>
        <w:t>ند، تا هنگام سیل به آن</w:t>
      </w:r>
      <w:r w:rsidRPr="00860562">
        <w:rPr>
          <w:rStyle w:val="1-Char"/>
          <w:rFonts w:hint="cs"/>
          <w:cs/>
        </w:rPr>
        <w:t>‎</w:t>
      </w:r>
      <w:r w:rsidRPr="00860562">
        <w:rPr>
          <w:rStyle w:val="1-Char"/>
          <w:rFonts w:hint="cs"/>
          <w:rtl/>
        </w:rPr>
        <w:t>ها پناه ببرند.</w:t>
      </w:r>
      <w:r w:rsidRPr="00860562">
        <w:rPr>
          <w:rStyle w:val="1-Char"/>
          <w:vertAlign w:val="superscript"/>
          <w:rtl/>
        </w:rPr>
        <w:footnoteReference w:id="331"/>
      </w:r>
    </w:p>
    <w:p w:rsidR="006E4CC7" w:rsidRPr="00860562" w:rsidRDefault="006E4CC7" w:rsidP="005D5F97">
      <w:pPr>
        <w:ind w:firstLine="284"/>
        <w:jc w:val="both"/>
        <w:rPr>
          <w:rStyle w:val="1-Char"/>
          <w:rtl/>
        </w:rPr>
      </w:pPr>
      <w:r w:rsidRPr="00860562">
        <w:rPr>
          <w:rStyle w:val="1-Char"/>
          <w:rFonts w:hint="cs"/>
          <w:rtl/>
        </w:rPr>
        <w:t xml:space="preserve">همچنین آن </w:t>
      </w:r>
      <w:r w:rsidR="00BE694F" w:rsidRPr="00860562">
        <w:rPr>
          <w:rStyle w:val="1-Char"/>
          <w:rFonts w:hint="cs"/>
          <w:rtl/>
        </w:rPr>
        <w:t>دروغگویان</w:t>
      </w:r>
      <w:r w:rsidRPr="00860562">
        <w:rPr>
          <w:rStyle w:val="1-Char"/>
          <w:rFonts w:hint="cs"/>
          <w:rtl/>
        </w:rPr>
        <w:t xml:space="preserve"> در بسیاری از دوران</w:t>
      </w:r>
      <w:r w:rsidR="00702E48">
        <w:rPr>
          <w:rStyle w:val="1-Char"/>
          <w:rFonts w:hint="cs"/>
          <w:rtl/>
        </w:rPr>
        <w:t>‌</w:t>
      </w:r>
      <w:r w:rsidRPr="00860562">
        <w:rPr>
          <w:rStyle w:val="1-Char"/>
          <w:rFonts w:hint="cs"/>
          <w:rtl/>
        </w:rPr>
        <w:t xml:space="preserve">ها </w:t>
      </w:r>
      <w:r w:rsidR="008550A3" w:rsidRPr="00860562">
        <w:rPr>
          <w:rStyle w:val="1-Char"/>
          <w:rFonts w:hint="cs"/>
          <w:rtl/>
        </w:rPr>
        <w:t xml:space="preserve">از </w:t>
      </w:r>
      <w:r w:rsidRPr="00860562">
        <w:rPr>
          <w:rStyle w:val="1-Char"/>
          <w:rFonts w:hint="cs"/>
          <w:rtl/>
        </w:rPr>
        <w:t>پایان</w:t>
      </w:r>
      <w:r w:rsidR="008550A3" w:rsidRPr="00860562">
        <w:rPr>
          <w:rStyle w:val="1-Char"/>
          <w:rFonts w:hint="cs"/>
          <w:rtl/>
        </w:rPr>
        <w:t xml:space="preserve"> رسیدن</w:t>
      </w:r>
      <w:r w:rsidRPr="00860562">
        <w:rPr>
          <w:rStyle w:val="1-Char"/>
          <w:rFonts w:hint="cs"/>
          <w:rtl/>
        </w:rPr>
        <w:t xml:space="preserve"> جهان خبر داده</w:t>
      </w:r>
      <w:r w:rsidRPr="00860562">
        <w:rPr>
          <w:rStyle w:val="1-Char"/>
          <w:rFonts w:hint="cs"/>
          <w:cs/>
        </w:rPr>
        <w:t>‎</w:t>
      </w:r>
      <w:r w:rsidRPr="00860562">
        <w:rPr>
          <w:rStyle w:val="1-Char"/>
          <w:rFonts w:hint="cs"/>
          <w:rtl/>
        </w:rPr>
        <w:t>اند، بیشتر طالع بینان در زمان خود گفته بودند که جهان سال (999م)</w:t>
      </w:r>
      <w:r w:rsidR="008550A3" w:rsidRPr="00860562">
        <w:rPr>
          <w:rStyle w:val="1-Char"/>
          <w:rFonts w:hint="cs"/>
          <w:rtl/>
        </w:rPr>
        <w:t xml:space="preserve"> پایان</w:t>
      </w:r>
      <w:r w:rsidRPr="00860562">
        <w:rPr>
          <w:rStyle w:val="1-Char"/>
          <w:rFonts w:hint="cs"/>
          <w:rtl/>
        </w:rPr>
        <w:t xml:space="preserve"> </w:t>
      </w:r>
      <w:r w:rsidR="008550A3" w:rsidRPr="00860562">
        <w:rPr>
          <w:rStyle w:val="1-Char"/>
          <w:rFonts w:hint="cs"/>
          <w:rtl/>
        </w:rPr>
        <w:t>می</w:t>
      </w:r>
      <w:r w:rsidR="008550A3" w:rsidRPr="005D5F97">
        <w:rPr>
          <w:rFonts w:hint="cs"/>
          <w:sz w:val="2"/>
          <w:szCs w:val="2"/>
          <w:rtl/>
          <w:lang w:bidi="fa-IR"/>
        </w:rPr>
        <w:t xml:space="preserve"> </w:t>
      </w:r>
      <w:r w:rsidR="008550A3" w:rsidRPr="00860562">
        <w:rPr>
          <w:rStyle w:val="1-Char"/>
          <w:rFonts w:hint="cs"/>
          <w:rtl/>
        </w:rPr>
        <w:t>یابد</w:t>
      </w:r>
      <w:r w:rsidRPr="00860562">
        <w:rPr>
          <w:rStyle w:val="1-Char"/>
          <w:rFonts w:hint="cs"/>
          <w:rtl/>
        </w:rPr>
        <w:t xml:space="preserve">، چنان که این دروغ بزرگ مردم اروپا را متأثر کرده بود، و حاجیان از آن جا بیرون آمدند و به سوی بیت المقدس (سرزمین بعث) </w:t>
      </w:r>
      <w:r w:rsidR="008550A3" w:rsidRPr="00860562">
        <w:rPr>
          <w:rStyle w:val="1-Char"/>
          <w:rFonts w:hint="cs"/>
          <w:rtl/>
        </w:rPr>
        <w:t>روانه شدن</w:t>
      </w:r>
      <w:r w:rsidRPr="00860562">
        <w:rPr>
          <w:rStyle w:val="1-Char"/>
          <w:rFonts w:hint="cs"/>
          <w:rtl/>
        </w:rPr>
        <w:t xml:space="preserve">د، و به خاطر </w:t>
      </w:r>
      <w:r w:rsidR="008550A3" w:rsidRPr="00860562">
        <w:rPr>
          <w:rStyle w:val="1-Char"/>
          <w:rFonts w:hint="cs"/>
          <w:rtl/>
        </w:rPr>
        <w:t>کثرت تعدادشان</w:t>
      </w:r>
      <w:r w:rsidRPr="00860562">
        <w:rPr>
          <w:rStyle w:val="1-Char"/>
          <w:rFonts w:hint="cs"/>
          <w:rtl/>
        </w:rPr>
        <w:t xml:space="preserve"> مانند لشکر</w:t>
      </w:r>
      <w:r w:rsidR="008550A3" w:rsidRPr="00860562">
        <w:rPr>
          <w:rStyle w:val="1-Char"/>
          <w:rFonts w:hint="cs"/>
          <w:rtl/>
        </w:rPr>
        <w:t>ی</w:t>
      </w:r>
      <w:r w:rsidRPr="00860562">
        <w:rPr>
          <w:rStyle w:val="1-Char"/>
          <w:rFonts w:hint="cs"/>
          <w:rtl/>
        </w:rPr>
        <w:t xml:space="preserve"> سهمگین </w:t>
      </w:r>
      <w:r w:rsidR="008550A3" w:rsidRPr="00860562">
        <w:rPr>
          <w:rStyle w:val="1-Char"/>
          <w:rFonts w:hint="cs"/>
          <w:rtl/>
        </w:rPr>
        <w:t>بود</w:t>
      </w:r>
      <w:r w:rsidRPr="00860562">
        <w:rPr>
          <w:rStyle w:val="1-Char"/>
          <w:rFonts w:hint="cs"/>
          <w:rtl/>
        </w:rPr>
        <w:t>ند. تاریخ نویسان آورده</w:t>
      </w:r>
      <w:r w:rsidRPr="00860562">
        <w:rPr>
          <w:rStyle w:val="1-Char"/>
          <w:rFonts w:hint="cs"/>
          <w:cs/>
        </w:rPr>
        <w:t>‎</w:t>
      </w:r>
      <w:r w:rsidRPr="00860562">
        <w:rPr>
          <w:rStyle w:val="1-Char"/>
          <w:rFonts w:hint="cs"/>
          <w:rtl/>
        </w:rPr>
        <w:t>اند که</w:t>
      </w:r>
      <w:r w:rsidR="00540F57">
        <w:rPr>
          <w:rStyle w:val="1-Char"/>
          <w:rFonts w:hint="cs"/>
          <w:rtl/>
        </w:rPr>
        <w:t xml:space="preserve"> آن‌ها </w:t>
      </w:r>
      <w:r w:rsidRPr="00860562">
        <w:rPr>
          <w:rStyle w:val="1-Char"/>
          <w:rFonts w:hint="cs"/>
          <w:rtl/>
        </w:rPr>
        <w:t xml:space="preserve">تمام دارایی و </w:t>
      </w:r>
      <w:r w:rsidR="008550A3" w:rsidRPr="00860562">
        <w:rPr>
          <w:rStyle w:val="1-Char"/>
          <w:rFonts w:hint="cs"/>
          <w:rtl/>
        </w:rPr>
        <w:t>املاک</w:t>
      </w:r>
      <w:r w:rsidRPr="00860562">
        <w:rPr>
          <w:rStyle w:val="1-Char"/>
          <w:rFonts w:hint="cs"/>
          <w:rtl/>
        </w:rPr>
        <w:t xml:space="preserve"> خود از جیفه</w:t>
      </w:r>
      <w:r w:rsidRPr="00860562">
        <w:rPr>
          <w:rStyle w:val="1-Char"/>
          <w:rFonts w:hint="cs"/>
          <w:cs/>
        </w:rPr>
        <w:t>‎</w:t>
      </w:r>
      <w:r w:rsidRPr="00860562">
        <w:rPr>
          <w:rStyle w:val="1-Char"/>
          <w:rFonts w:hint="cs"/>
          <w:rtl/>
        </w:rPr>
        <w:t xml:space="preserve">ی دنیا را پیش از این که اروپا را به جا بگذراند، </w:t>
      </w:r>
      <w:r w:rsidR="008550A3" w:rsidRPr="00860562">
        <w:rPr>
          <w:rStyle w:val="1-Char"/>
          <w:rFonts w:hint="cs"/>
          <w:rtl/>
        </w:rPr>
        <w:t>فروختند</w:t>
      </w:r>
      <w:r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 xml:space="preserve"> در آن زمان مردم ساختن و برافراشتن ساختمان</w:t>
      </w:r>
      <w:r w:rsidR="00702E48">
        <w:rPr>
          <w:rStyle w:val="1-Char"/>
          <w:rFonts w:hint="cs"/>
          <w:rtl/>
        </w:rPr>
        <w:t>‌</w:t>
      </w:r>
      <w:r w:rsidRPr="00860562">
        <w:rPr>
          <w:rStyle w:val="1-Char"/>
          <w:rFonts w:hint="cs"/>
          <w:rtl/>
        </w:rPr>
        <w:t>های عمومی یا تعمیر آن را رها کردند، زیرا</w:t>
      </w:r>
      <w:r w:rsidR="00540F57">
        <w:rPr>
          <w:rStyle w:val="1-Char"/>
          <w:rFonts w:hint="cs"/>
          <w:rtl/>
        </w:rPr>
        <w:t xml:space="preserve"> آن‌ها </w:t>
      </w:r>
      <w:r w:rsidR="008550A3" w:rsidRPr="00860562">
        <w:rPr>
          <w:rStyle w:val="1-Char"/>
          <w:rFonts w:hint="cs"/>
          <w:rtl/>
        </w:rPr>
        <w:t>ا</w:t>
      </w:r>
      <w:r w:rsidRPr="00860562">
        <w:rPr>
          <w:rStyle w:val="1-Char"/>
          <w:rFonts w:hint="cs"/>
          <w:rtl/>
        </w:rPr>
        <w:t>نگیزه</w:t>
      </w:r>
      <w:r w:rsidRPr="00860562">
        <w:rPr>
          <w:rStyle w:val="1-Char"/>
          <w:rFonts w:hint="cs"/>
          <w:cs/>
        </w:rPr>
        <w:t>‎</w:t>
      </w:r>
      <w:r w:rsidR="008550A3" w:rsidRPr="00860562">
        <w:rPr>
          <w:rStyle w:val="1-Char"/>
          <w:rFonts w:hint="cs"/>
          <w:rtl/>
        </w:rPr>
        <w:t>ا</w:t>
      </w:r>
      <w:r w:rsidRPr="00860562">
        <w:rPr>
          <w:rStyle w:val="1-Char"/>
          <w:rFonts w:hint="cs"/>
          <w:rtl/>
        </w:rPr>
        <w:t xml:space="preserve">ی </w:t>
      </w:r>
      <w:r w:rsidR="008550A3" w:rsidRPr="00860562">
        <w:rPr>
          <w:rStyle w:val="1-Char"/>
          <w:rFonts w:hint="cs"/>
          <w:rtl/>
        </w:rPr>
        <w:t>برای</w:t>
      </w:r>
      <w:r w:rsidRPr="00860562">
        <w:rPr>
          <w:rStyle w:val="1-Char"/>
          <w:rFonts w:hint="cs"/>
          <w:rtl/>
        </w:rPr>
        <w:t xml:space="preserve"> آبادانی ند</w:t>
      </w:r>
      <w:r w:rsidR="008550A3" w:rsidRPr="00860562">
        <w:rPr>
          <w:rStyle w:val="1-Char"/>
          <w:rFonts w:hint="cs"/>
          <w:rtl/>
        </w:rPr>
        <w:t>اشتند</w:t>
      </w:r>
      <w:r w:rsidRPr="00860562">
        <w:rPr>
          <w:rStyle w:val="1-Char"/>
          <w:rFonts w:hint="cs"/>
          <w:rtl/>
        </w:rPr>
        <w:t>، در حالی که پایان جهان به اندازه</w:t>
      </w:r>
      <w:r w:rsidRPr="00860562">
        <w:rPr>
          <w:rStyle w:val="1-Char"/>
          <w:rFonts w:hint="cs"/>
          <w:cs/>
        </w:rPr>
        <w:t>‎</w:t>
      </w:r>
      <w:r w:rsidRPr="00860562">
        <w:rPr>
          <w:rStyle w:val="1-Char"/>
          <w:rFonts w:hint="eastAsia"/>
          <w:cs/>
        </w:rPr>
        <w:t>‎</w:t>
      </w:r>
      <w:r w:rsidRPr="00860562">
        <w:rPr>
          <w:rStyle w:val="1-Char"/>
          <w:rFonts w:hint="eastAsia"/>
          <w:rtl/>
        </w:rPr>
        <w:t>ی دو کمان یا کمتر بود</w:t>
      </w:r>
      <w:r w:rsidRPr="00860562">
        <w:rPr>
          <w:rStyle w:val="1-Char"/>
          <w:rFonts w:hint="cs"/>
          <w:rtl/>
        </w:rPr>
        <w:t>،</w:t>
      </w:r>
      <w:r w:rsidR="008550A3" w:rsidRPr="00860562">
        <w:rPr>
          <w:rStyle w:val="1-Char"/>
          <w:rFonts w:hint="cs"/>
          <w:rtl/>
        </w:rPr>
        <w:t xml:space="preserve"> در</w:t>
      </w:r>
      <w:r w:rsidRPr="00860562">
        <w:rPr>
          <w:rStyle w:val="1-Char"/>
          <w:rFonts w:hint="eastAsia"/>
          <w:rtl/>
        </w:rPr>
        <w:t xml:space="preserve"> نتیجه بسیاری از آن تأسیس</w:t>
      </w:r>
      <w:r w:rsidRPr="00860562">
        <w:rPr>
          <w:rStyle w:val="1-Char"/>
          <w:rFonts w:hint="cs"/>
          <w:rtl/>
        </w:rPr>
        <w:t xml:space="preserve">ات و ساختمانهای عمومی </w:t>
      </w:r>
      <w:r w:rsidR="008550A3" w:rsidRPr="00860562">
        <w:rPr>
          <w:rStyle w:val="1-Char"/>
          <w:rFonts w:hint="cs"/>
          <w:rtl/>
        </w:rPr>
        <w:t>در</w:t>
      </w:r>
      <w:r w:rsidRPr="00860562">
        <w:rPr>
          <w:rStyle w:val="1-Char"/>
          <w:rFonts w:hint="cs"/>
          <w:rtl/>
        </w:rPr>
        <w:t xml:space="preserve"> کام نیستی فرو رفتند. بیشترشان نابود شدند، حتی کنیسه</w:t>
      </w:r>
      <w:r w:rsidRPr="00860562">
        <w:rPr>
          <w:rStyle w:val="1-Char"/>
          <w:rFonts w:hint="cs"/>
          <w:cs/>
        </w:rPr>
        <w:t>‎</w:t>
      </w:r>
      <w:r w:rsidRPr="00860562">
        <w:rPr>
          <w:rStyle w:val="1-Char"/>
          <w:rFonts w:hint="cs"/>
          <w:rtl/>
        </w:rPr>
        <w:t>ها و عبادتگاه</w:t>
      </w:r>
      <w:r w:rsidRPr="00860562">
        <w:rPr>
          <w:rStyle w:val="1-Char"/>
          <w:rFonts w:hint="cs"/>
          <w:cs/>
        </w:rPr>
        <w:t>‎</w:t>
      </w:r>
      <w:r w:rsidRPr="00860562">
        <w:rPr>
          <w:rStyle w:val="1-Char"/>
          <w:rFonts w:hint="cs"/>
          <w:rtl/>
        </w:rPr>
        <w:t>ها از این سرنوشت فجیع رهایی نیافتند.</w:t>
      </w:r>
    </w:p>
    <w:p w:rsidR="006E4CC7" w:rsidRPr="00860562" w:rsidRDefault="006E4CC7" w:rsidP="005D5F97">
      <w:pPr>
        <w:ind w:firstLine="284"/>
        <w:jc w:val="both"/>
        <w:rPr>
          <w:rStyle w:val="1-Char"/>
          <w:rtl/>
        </w:rPr>
      </w:pPr>
      <w:r w:rsidRPr="00860562">
        <w:rPr>
          <w:rStyle w:val="1-Char"/>
          <w:rFonts w:hint="cs"/>
          <w:rtl/>
        </w:rPr>
        <w:t>فرمانروایان، سواران، دین</w:t>
      </w:r>
      <w:r w:rsidR="008550A3" w:rsidRPr="005D5F97">
        <w:rPr>
          <w:rFonts w:hint="cs"/>
          <w:sz w:val="2"/>
          <w:szCs w:val="2"/>
          <w:rtl/>
          <w:lang w:bidi="fa-IR"/>
        </w:rPr>
        <w:t xml:space="preserve"> </w:t>
      </w:r>
      <w:r w:rsidRPr="00860562">
        <w:rPr>
          <w:rStyle w:val="1-Char"/>
          <w:rFonts w:hint="cs"/>
          <w:rtl/>
        </w:rPr>
        <w:t>مداران و بردگان به سوی بیت المقدس</w:t>
      </w:r>
      <w:r w:rsidR="001D1DA9" w:rsidRPr="00860562">
        <w:rPr>
          <w:rStyle w:val="1-Char"/>
          <w:rFonts w:hint="cs"/>
          <w:rtl/>
        </w:rPr>
        <w:t xml:space="preserve"> حرکت کردند،</w:t>
      </w:r>
      <w:r w:rsidRPr="00860562">
        <w:rPr>
          <w:rStyle w:val="1-Char"/>
          <w:rFonts w:hint="cs"/>
          <w:rtl/>
        </w:rPr>
        <w:t xml:space="preserve"> همه با فرزندان و همسران خود می</w:t>
      </w:r>
      <w:r w:rsidRPr="00860562">
        <w:rPr>
          <w:rStyle w:val="1-Char"/>
          <w:rFonts w:hint="eastAsia"/>
          <w:cs/>
        </w:rPr>
        <w:t>‎</w:t>
      </w:r>
      <w:r w:rsidRPr="00860562">
        <w:rPr>
          <w:rStyle w:val="1-Char"/>
          <w:rFonts w:hint="cs"/>
          <w:rtl/>
        </w:rPr>
        <w:t>رفتند و سرود و ترانه</w:t>
      </w:r>
      <w:r w:rsidR="00860562">
        <w:rPr>
          <w:rStyle w:val="1-Char"/>
          <w:rFonts w:hint="cs"/>
          <w:rtl/>
        </w:rPr>
        <w:t xml:space="preserve"> می‌</w:t>
      </w:r>
      <w:r w:rsidR="001D1DA9" w:rsidRPr="00860562">
        <w:rPr>
          <w:rStyle w:val="1-Char"/>
          <w:rFonts w:hint="cs"/>
          <w:rtl/>
        </w:rPr>
        <w:t>خوا</w:t>
      </w:r>
      <w:r w:rsidRPr="00860562">
        <w:rPr>
          <w:rStyle w:val="1-Char"/>
          <w:rFonts w:hint="cs"/>
          <w:rtl/>
        </w:rPr>
        <w:t>ند</w:t>
      </w:r>
      <w:r w:rsidR="001D1DA9" w:rsidRPr="00860562">
        <w:rPr>
          <w:rStyle w:val="1-Char"/>
          <w:rFonts w:hint="cs"/>
          <w:rtl/>
        </w:rPr>
        <w:t>ند</w:t>
      </w:r>
      <w:r w:rsidRPr="00860562">
        <w:rPr>
          <w:rStyle w:val="1-Char"/>
          <w:rFonts w:hint="cs"/>
          <w:rtl/>
        </w:rPr>
        <w:t>، چشمانشان رو به آسمان سرشار از ترس و نگرانی و تضر</w:t>
      </w:r>
      <w:r w:rsidR="001D1DA9" w:rsidRPr="00860562">
        <w:rPr>
          <w:rStyle w:val="1-Char"/>
          <w:rFonts w:hint="cs"/>
          <w:rtl/>
        </w:rPr>
        <w:t>ّ</w:t>
      </w:r>
      <w:r w:rsidRPr="00860562">
        <w:rPr>
          <w:rStyle w:val="1-Char"/>
          <w:rFonts w:hint="cs"/>
          <w:rtl/>
        </w:rPr>
        <w:t>ع، هر لحظه در این انتظار</w:t>
      </w:r>
      <w:r w:rsidR="001D1DA9" w:rsidRPr="00860562">
        <w:rPr>
          <w:rStyle w:val="1-Char"/>
          <w:rFonts w:hint="cs"/>
          <w:rtl/>
        </w:rPr>
        <w:t xml:space="preserve"> </w:t>
      </w:r>
      <w:r w:rsidRPr="00860562">
        <w:rPr>
          <w:rStyle w:val="1-Char"/>
          <w:rFonts w:hint="cs"/>
          <w:rtl/>
        </w:rPr>
        <w:t>بودند،</w:t>
      </w:r>
      <w:r w:rsidR="001D1DA9" w:rsidRPr="00860562">
        <w:rPr>
          <w:rStyle w:val="1-Char"/>
          <w:rFonts w:hint="cs"/>
          <w:rtl/>
        </w:rPr>
        <w:t xml:space="preserve"> که</w:t>
      </w:r>
      <w:r w:rsidRPr="00860562">
        <w:rPr>
          <w:rStyle w:val="1-Char"/>
          <w:rFonts w:hint="cs"/>
          <w:rtl/>
        </w:rPr>
        <w:t xml:space="preserve"> آسمان </w:t>
      </w:r>
      <w:r w:rsidR="001D1DA9" w:rsidRPr="00860562">
        <w:rPr>
          <w:rStyle w:val="1-Char"/>
          <w:rFonts w:hint="cs"/>
          <w:rtl/>
        </w:rPr>
        <w:t>شکافته شود</w:t>
      </w:r>
      <w:r w:rsidRPr="00860562">
        <w:rPr>
          <w:rStyle w:val="1-Char"/>
          <w:rFonts w:hint="cs"/>
          <w:rtl/>
        </w:rPr>
        <w:t xml:space="preserve"> و</w:t>
      </w:r>
      <w:r w:rsidR="001D1DA9" w:rsidRPr="00860562">
        <w:rPr>
          <w:rStyle w:val="1-Char"/>
          <w:rFonts w:hint="cs"/>
          <w:rtl/>
        </w:rPr>
        <w:t xml:space="preserve"> عیسی</w:t>
      </w:r>
      <w:r w:rsidRPr="00860562">
        <w:rPr>
          <w:rStyle w:val="1-Char"/>
          <w:rFonts w:hint="cs"/>
          <w:rtl/>
        </w:rPr>
        <w:t xml:space="preserve"> مسیح از آن فرود آید».</w:t>
      </w:r>
      <w:r w:rsidRPr="00860562">
        <w:rPr>
          <w:rStyle w:val="1-Char"/>
          <w:vertAlign w:val="superscript"/>
          <w:rtl/>
        </w:rPr>
        <w:footnoteReference w:id="332"/>
      </w:r>
    </w:p>
    <w:p w:rsidR="00EB17E5" w:rsidRPr="00860562" w:rsidRDefault="006E4CC7" w:rsidP="005D5F97">
      <w:pPr>
        <w:ind w:firstLine="284"/>
        <w:jc w:val="both"/>
        <w:rPr>
          <w:rStyle w:val="1-Char"/>
          <w:rtl/>
        </w:rPr>
      </w:pPr>
      <w:r w:rsidRPr="00860562">
        <w:rPr>
          <w:rStyle w:val="1-Char"/>
          <w:rFonts w:hint="cs"/>
          <w:rtl/>
        </w:rPr>
        <w:t>با</w:t>
      </w:r>
      <w:r w:rsidR="001D1DA9" w:rsidRPr="00860562">
        <w:rPr>
          <w:rStyle w:val="1-Char"/>
          <w:rFonts w:hint="cs"/>
          <w:rtl/>
        </w:rPr>
        <w:t xml:space="preserve"> </w:t>
      </w:r>
      <w:r w:rsidRPr="00860562">
        <w:rPr>
          <w:rStyle w:val="1-Char"/>
          <w:rFonts w:hint="cs"/>
          <w:rtl/>
        </w:rPr>
        <w:t xml:space="preserve">این وجود هنگامی </w:t>
      </w:r>
      <w:r w:rsidR="00BE660C" w:rsidRPr="00860562">
        <w:rPr>
          <w:rStyle w:val="1-Char"/>
          <w:rFonts w:hint="cs"/>
          <w:rtl/>
        </w:rPr>
        <w:t xml:space="preserve">که دروغ </w:t>
      </w:r>
      <w:r w:rsidR="001D1DA9" w:rsidRPr="00860562">
        <w:rPr>
          <w:rStyle w:val="1-Char"/>
          <w:rFonts w:hint="cs"/>
          <w:rtl/>
        </w:rPr>
        <w:t>مدعیان امور</w:t>
      </w:r>
      <w:r w:rsidR="00BE660C" w:rsidRPr="00860562">
        <w:rPr>
          <w:rStyle w:val="1-Char"/>
          <w:rFonts w:hint="cs"/>
          <w:rtl/>
        </w:rPr>
        <w:t xml:space="preserve"> غیب </w:t>
      </w:r>
      <w:r w:rsidR="001D1DA9" w:rsidRPr="00860562">
        <w:rPr>
          <w:rStyle w:val="1-Char"/>
          <w:rFonts w:hint="cs"/>
          <w:rtl/>
        </w:rPr>
        <w:t>آشکار شد، هنوز هم</w:t>
      </w:r>
      <w:r w:rsidRPr="00860562">
        <w:rPr>
          <w:rStyle w:val="1-Char"/>
          <w:rFonts w:hint="cs"/>
          <w:rtl/>
        </w:rPr>
        <w:t xml:space="preserve"> مردم چنی</w:t>
      </w:r>
      <w:r w:rsidR="00BE660C" w:rsidRPr="00860562">
        <w:rPr>
          <w:rStyle w:val="1-Char"/>
          <w:rFonts w:hint="cs"/>
          <w:rtl/>
        </w:rPr>
        <w:t>ن</w:t>
      </w:r>
      <w:r w:rsidRPr="00860562">
        <w:rPr>
          <w:rStyle w:val="1-Char"/>
          <w:rFonts w:hint="cs"/>
          <w:rtl/>
        </w:rPr>
        <w:t xml:space="preserve"> افتراهایی</w:t>
      </w:r>
      <w:r w:rsidR="001D1DA9" w:rsidRPr="00860562">
        <w:rPr>
          <w:rStyle w:val="1-Char"/>
          <w:rFonts w:hint="cs"/>
          <w:rtl/>
        </w:rPr>
        <w:t xml:space="preserve"> را باور می</w:t>
      </w:r>
      <w:r w:rsidR="001D1DA9" w:rsidRPr="005D5F97">
        <w:rPr>
          <w:rFonts w:hint="cs"/>
          <w:sz w:val="2"/>
          <w:szCs w:val="2"/>
          <w:rtl/>
          <w:lang w:bidi="fa-IR"/>
        </w:rPr>
        <w:t xml:space="preserve"> </w:t>
      </w:r>
      <w:r w:rsidR="001D1DA9" w:rsidRPr="00860562">
        <w:rPr>
          <w:rStyle w:val="1-Char"/>
          <w:rFonts w:hint="cs"/>
          <w:rtl/>
        </w:rPr>
        <w:t>کردند.</w:t>
      </w:r>
      <w:r w:rsidRPr="00860562">
        <w:rPr>
          <w:rStyle w:val="1-Char"/>
          <w:rFonts w:hint="cs"/>
          <w:rtl/>
        </w:rPr>
        <w:t xml:space="preserve"> و همچنان</w:t>
      </w:r>
      <w:r w:rsidR="001D1DA9" w:rsidRPr="00860562">
        <w:rPr>
          <w:rStyle w:val="1-Char"/>
          <w:rFonts w:hint="cs"/>
          <w:rtl/>
        </w:rPr>
        <w:t xml:space="preserve"> در هر دورانی فردی</w:t>
      </w:r>
      <w:r w:rsidRPr="00860562">
        <w:rPr>
          <w:rStyle w:val="1-Char"/>
          <w:rFonts w:hint="cs"/>
          <w:rtl/>
        </w:rPr>
        <w:t xml:space="preserve"> </w:t>
      </w:r>
      <w:r w:rsidR="00BE660C" w:rsidRPr="00860562">
        <w:rPr>
          <w:rStyle w:val="1-Char"/>
          <w:rFonts w:hint="cs"/>
          <w:rtl/>
        </w:rPr>
        <w:t>ادعا</w:t>
      </w:r>
      <w:r w:rsidR="00860562">
        <w:rPr>
          <w:rStyle w:val="1-Char"/>
          <w:rFonts w:hint="cs"/>
          <w:rtl/>
        </w:rPr>
        <w:t xml:space="preserve"> می‌</w:t>
      </w:r>
      <w:r w:rsidR="00BE660C" w:rsidRPr="00860562">
        <w:rPr>
          <w:rStyle w:val="1-Char"/>
          <w:rFonts w:hint="cs"/>
          <w:rtl/>
        </w:rPr>
        <w:t xml:space="preserve">کرد، </w:t>
      </w:r>
      <w:r w:rsidR="001D1DA9" w:rsidRPr="00860562">
        <w:rPr>
          <w:rStyle w:val="1-Char"/>
          <w:rFonts w:hint="cs"/>
          <w:rtl/>
        </w:rPr>
        <w:t>که</w:t>
      </w:r>
      <w:r w:rsidR="00BE660C" w:rsidRPr="00860562">
        <w:rPr>
          <w:rStyle w:val="1-Char"/>
          <w:rFonts w:hint="cs"/>
          <w:rtl/>
        </w:rPr>
        <w:t xml:space="preserve"> جهان د</w:t>
      </w:r>
      <w:r w:rsidRPr="00860562">
        <w:rPr>
          <w:rStyle w:val="1-Char"/>
          <w:rFonts w:hint="cs"/>
          <w:rtl/>
        </w:rPr>
        <w:t>ر تاریخی که او مشخص</w:t>
      </w:r>
      <w:r w:rsidR="00860562">
        <w:rPr>
          <w:rStyle w:val="1-Char"/>
          <w:rFonts w:hint="cs"/>
          <w:rtl/>
        </w:rPr>
        <w:t xml:space="preserve"> می‌</w:t>
      </w:r>
      <w:r w:rsidRPr="00860562">
        <w:rPr>
          <w:rStyle w:val="1-Char"/>
          <w:rFonts w:hint="cs"/>
          <w:rtl/>
        </w:rPr>
        <w:t xml:space="preserve">کند </w:t>
      </w:r>
      <w:r w:rsidR="001D1DA9" w:rsidRPr="00860562">
        <w:rPr>
          <w:rStyle w:val="1-Char"/>
          <w:rFonts w:hint="cs"/>
          <w:rtl/>
        </w:rPr>
        <w:t>پایان</w:t>
      </w:r>
      <w:r w:rsidR="00860562">
        <w:rPr>
          <w:rStyle w:val="1-Char"/>
          <w:rFonts w:hint="cs"/>
          <w:rtl/>
        </w:rPr>
        <w:t xml:space="preserve"> می‌</w:t>
      </w:r>
      <w:r w:rsidR="001D1DA9" w:rsidRPr="00860562">
        <w:rPr>
          <w:rStyle w:val="1-Char"/>
          <w:rFonts w:hint="cs"/>
          <w:rtl/>
        </w:rPr>
        <w:t>یاب</w:t>
      </w:r>
      <w:r w:rsidRPr="00860562">
        <w:rPr>
          <w:rStyle w:val="1-Char"/>
          <w:rFonts w:hint="eastAsia"/>
          <w:rtl/>
        </w:rPr>
        <w:t>د.</w:t>
      </w:r>
    </w:p>
    <w:p w:rsidR="006E4CC7" w:rsidRPr="005D5F97" w:rsidRDefault="006E4CC7" w:rsidP="005D5F97">
      <w:pPr>
        <w:ind w:firstLine="284"/>
        <w:jc w:val="both"/>
        <w:rPr>
          <w:sz w:val="2"/>
          <w:szCs w:val="2"/>
          <w:rtl/>
          <w:lang w:bidi="fa-IR"/>
        </w:rPr>
      </w:pPr>
    </w:p>
    <w:p w:rsidR="006E4CC7" w:rsidRPr="005D5F97" w:rsidRDefault="001D1DA9" w:rsidP="005D5F97">
      <w:pPr>
        <w:pStyle w:val="a0"/>
        <w:rPr>
          <w:rtl/>
        </w:rPr>
      </w:pPr>
      <w:bookmarkStart w:id="270" w:name="_Toc210291284"/>
      <w:bookmarkStart w:id="271" w:name="_Toc211417320"/>
      <w:bookmarkStart w:id="272" w:name="_Toc435622127"/>
      <w:r w:rsidRPr="005D5F97">
        <w:rPr>
          <w:rFonts w:hint="cs"/>
          <w:rtl/>
        </w:rPr>
        <w:t xml:space="preserve">6- </w:t>
      </w:r>
      <w:r w:rsidR="006E4CC7" w:rsidRPr="005D5F97">
        <w:rPr>
          <w:rFonts w:hint="cs"/>
          <w:rtl/>
        </w:rPr>
        <w:t>انتشار طالع</w:t>
      </w:r>
      <w:r w:rsidR="006E4CC7" w:rsidRPr="005D5F97">
        <w:rPr>
          <w:rFonts w:hint="cs"/>
          <w:rtl/>
          <w:cs/>
        </w:rPr>
        <w:t>‎</w:t>
      </w:r>
      <w:r w:rsidR="006E4CC7" w:rsidRPr="005D5F97">
        <w:rPr>
          <w:rFonts w:hint="cs"/>
          <w:rtl/>
        </w:rPr>
        <w:t xml:space="preserve">بینی و کهانت در این </w:t>
      </w:r>
      <w:r w:rsidRPr="005D5F97">
        <w:rPr>
          <w:rFonts w:hint="cs"/>
          <w:rtl/>
        </w:rPr>
        <w:t>دوران</w:t>
      </w:r>
      <w:r w:rsidR="006E4CC7" w:rsidRPr="00860562">
        <w:rPr>
          <w:rStyle w:val="FootnoteReference"/>
          <w:b/>
          <w:bCs w:val="0"/>
          <w:sz w:val="28"/>
          <w:szCs w:val="28"/>
          <w:rtl/>
        </w:rPr>
        <w:footnoteReference w:id="333"/>
      </w:r>
      <w:bookmarkEnd w:id="270"/>
      <w:bookmarkEnd w:id="271"/>
      <w:bookmarkEnd w:id="272"/>
    </w:p>
    <w:p w:rsidR="006E4CC7" w:rsidRPr="00860562" w:rsidRDefault="006E4CC7" w:rsidP="005D5F97">
      <w:pPr>
        <w:ind w:firstLine="284"/>
        <w:jc w:val="both"/>
        <w:rPr>
          <w:rStyle w:val="1-Char"/>
          <w:rtl/>
        </w:rPr>
      </w:pPr>
      <w:r w:rsidRPr="00860562">
        <w:rPr>
          <w:rStyle w:val="1-Char"/>
          <w:rFonts w:hint="cs"/>
          <w:rtl/>
        </w:rPr>
        <w:t>با آغاز سال جدید طالع</w:t>
      </w:r>
      <w:r w:rsidRPr="00860562">
        <w:rPr>
          <w:rStyle w:val="1-Char"/>
          <w:rFonts w:hint="cs"/>
          <w:cs/>
        </w:rPr>
        <w:t>‎</w:t>
      </w:r>
      <w:r w:rsidRPr="00860562">
        <w:rPr>
          <w:rStyle w:val="1-Char"/>
          <w:rFonts w:hint="cs"/>
          <w:rtl/>
        </w:rPr>
        <w:t>بینان</w:t>
      </w:r>
      <w:r w:rsidR="001D1DA9" w:rsidRPr="00860562">
        <w:rPr>
          <w:rStyle w:val="1-Char"/>
          <w:rFonts w:hint="cs"/>
          <w:rtl/>
        </w:rPr>
        <w:t>، دروغگویان</w:t>
      </w:r>
      <w:r w:rsidRPr="00860562">
        <w:rPr>
          <w:rStyle w:val="1-Char"/>
          <w:rFonts w:hint="cs"/>
          <w:rtl/>
        </w:rPr>
        <w:t xml:space="preserve"> و مدعیان غیب با سیلی از پیشگو</w:t>
      </w:r>
      <w:r w:rsidR="001D1DA9" w:rsidRPr="00860562">
        <w:rPr>
          <w:rStyle w:val="1-Char"/>
          <w:rFonts w:hint="cs"/>
          <w:rtl/>
        </w:rPr>
        <w:t>ی</w:t>
      </w:r>
      <w:r w:rsidRPr="00860562">
        <w:rPr>
          <w:rStyle w:val="1-Char"/>
          <w:rFonts w:hint="cs"/>
          <w:rtl/>
        </w:rPr>
        <w:t>ی</w:t>
      </w:r>
      <w:r w:rsidR="005875FE">
        <w:rPr>
          <w:rStyle w:val="1-Char"/>
          <w:rFonts w:hint="cs"/>
          <w:rtl/>
        </w:rPr>
        <w:t xml:space="preserve">‌ها </w:t>
      </w:r>
      <w:r w:rsidRPr="00860562">
        <w:rPr>
          <w:rStyle w:val="1-Char"/>
          <w:rFonts w:hint="cs"/>
          <w:rtl/>
        </w:rPr>
        <w:t>و انتظارهای خود از آنچه در یک سال آینده در جهان روی می</w:t>
      </w:r>
      <w:r w:rsidRPr="00860562">
        <w:rPr>
          <w:rStyle w:val="1-Char"/>
          <w:rFonts w:hint="cs"/>
          <w:cs/>
        </w:rPr>
        <w:t>‎</w:t>
      </w:r>
      <w:r w:rsidRPr="00860562">
        <w:rPr>
          <w:rStyle w:val="1-Char"/>
          <w:rFonts w:hint="cs"/>
          <w:rtl/>
        </w:rPr>
        <w:t>دهد، بر</w:t>
      </w:r>
      <w:r w:rsidR="005875FE">
        <w:rPr>
          <w:rStyle w:val="1-Char"/>
          <w:rFonts w:hint="cs"/>
          <w:rtl/>
        </w:rPr>
        <w:t xml:space="preserve"> انسان‌ها </w:t>
      </w:r>
      <w:r w:rsidRPr="00860562">
        <w:rPr>
          <w:rStyle w:val="1-Char"/>
          <w:rFonts w:hint="cs"/>
          <w:rtl/>
        </w:rPr>
        <w:t>یورش می</w:t>
      </w:r>
      <w:r w:rsidRPr="00860562">
        <w:rPr>
          <w:rStyle w:val="1-Char"/>
          <w:rFonts w:hint="cs"/>
          <w:cs/>
        </w:rPr>
        <w:t>‎</w:t>
      </w:r>
      <w:r w:rsidRPr="00860562">
        <w:rPr>
          <w:rStyle w:val="1-Char"/>
          <w:rFonts w:hint="cs"/>
          <w:rtl/>
        </w:rPr>
        <w:t>آورند... و ادعا می</w:t>
      </w:r>
      <w:r w:rsidRPr="005D5F97">
        <w:rPr>
          <w:rFonts w:hint="cs"/>
          <w:sz w:val="2"/>
          <w:szCs w:val="2"/>
          <w:rtl/>
          <w:lang w:bidi="fa-IR"/>
        </w:rPr>
        <w:t xml:space="preserve"> </w:t>
      </w:r>
      <w:r w:rsidRPr="00860562">
        <w:rPr>
          <w:rStyle w:val="1-Char"/>
          <w:rFonts w:hint="cs"/>
          <w:rtl/>
        </w:rPr>
        <w:t>کنند</w:t>
      </w:r>
      <w:r w:rsidR="001D1DA9" w:rsidRPr="00860562">
        <w:rPr>
          <w:rStyle w:val="1-Char"/>
          <w:rFonts w:hint="cs"/>
          <w:rtl/>
        </w:rPr>
        <w:t xml:space="preserve"> که</w:t>
      </w:r>
      <w:r w:rsidRPr="00860562">
        <w:rPr>
          <w:rStyle w:val="1-Char"/>
          <w:rFonts w:hint="cs"/>
          <w:rtl/>
        </w:rPr>
        <w:t xml:space="preserve"> به زودی جنگی </w:t>
      </w:r>
      <w:r w:rsidR="001D1DA9" w:rsidRPr="00860562">
        <w:rPr>
          <w:rStyle w:val="1-Char"/>
          <w:rFonts w:hint="cs"/>
          <w:rtl/>
        </w:rPr>
        <w:t>م</w:t>
      </w:r>
      <w:r w:rsidRPr="00860562">
        <w:rPr>
          <w:rStyle w:val="1-Char"/>
          <w:rFonts w:hint="cs"/>
          <w:rtl/>
        </w:rPr>
        <w:t>ی</w:t>
      </w:r>
      <w:r w:rsidR="001D1DA9" w:rsidRPr="00860562">
        <w:rPr>
          <w:rStyle w:val="1-Char"/>
          <w:rFonts w:hint="cs"/>
          <w:rtl/>
        </w:rPr>
        <w:t>ا</w:t>
      </w:r>
      <w:r w:rsidRPr="00860562">
        <w:rPr>
          <w:rStyle w:val="1-Char"/>
          <w:rFonts w:hint="cs"/>
          <w:rtl/>
        </w:rPr>
        <w:t xml:space="preserve">ن فلان کشور </w:t>
      </w:r>
      <w:r w:rsidR="001D1DA9" w:rsidRPr="00860562">
        <w:rPr>
          <w:rStyle w:val="1-Char"/>
          <w:rFonts w:hint="cs"/>
          <w:rtl/>
        </w:rPr>
        <w:t>رخ می</w:t>
      </w:r>
      <w:r w:rsidR="001D1DA9" w:rsidRPr="005D5F97">
        <w:rPr>
          <w:rFonts w:hint="cs"/>
          <w:sz w:val="2"/>
          <w:szCs w:val="2"/>
          <w:rtl/>
          <w:lang w:bidi="fa-IR"/>
        </w:rPr>
        <w:t xml:space="preserve"> </w:t>
      </w:r>
      <w:r w:rsidR="001D1DA9" w:rsidRPr="00860562">
        <w:rPr>
          <w:rStyle w:val="1-Char"/>
          <w:rFonts w:hint="cs"/>
          <w:rtl/>
        </w:rPr>
        <w:t>دهد</w:t>
      </w:r>
      <w:r w:rsidRPr="00860562">
        <w:rPr>
          <w:rStyle w:val="1-Char"/>
          <w:rFonts w:hint="cs"/>
          <w:rtl/>
        </w:rPr>
        <w:t>، و فلان هنرمند</w:t>
      </w:r>
      <w:r w:rsidR="001D1DA9" w:rsidRPr="00860562">
        <w:rPr>
          <w:rStyle w:val="1-Char"/>
          <w:rFonts w:hint="cs"/>
          <w:rtl/>
        </w:rPr>
        <w:t>ِ</w:t>
      </w:r>
      <w:r w:rsidRPr="00860562">
        <w:rPr>
          <w:rStyle w:val="1-Char"/>
          <w:rFonts w:hint="cs"/>
          <w:rtl/>
        </w:rPr>
        <w:t xml:space="preserve"> زن طلاق</w:t>
      </w:r>
      <w:r w:rsidR="00540F57">
        <w:rPr>
          <w:rStyle w:val="1-Char"/>
          <w:rFonts w:hint="cs"/>
          <w:rtl/>
        </w:rPr>
        <w:t xml:space="preserve"> </w:t>
      </w:r>
      <w:r w:rsidRPr="00860562">
        <w:rPr>
          <w:rStyle w:val="1-Char"/>
          <w:rFonts w:hint="cs"/>
          <w:rtl/>
        </w:rPr>
        <w:t>داده می</w:t>
      </w:r>
      <w:r w:rsidRPr="00860562">
        <w:rPr>
          <w:rStyle w:val="1-Char"/>
          <w:rFonts w:hint="cs"/>
          <w:cs/>
        </w:rPr>
        <w:t>‎</w:t>
      </w:r>
      <w:r w:rsidRPr="00860562">
        <w:rPr>
          <w:rStyle w:val="1-Char"/>
          <w:rFonts w:hint="cs"/>
          <w:rtl/>
        </w:rPr>
        <w:t>شود و آرامش</w:t>
      </w:r>
      <w:r w:rsidR="001D1DA9" w:rsidRPr="00860562">
        <w:rPr>
          <w:rStyle w:val="1-Char"/>
          <w:rFonts w:hint="cs"/>
          <w:rtl/>
        </w:rPr>
        <w:t xml:space="preserve"> و امنیت از</w:t>
      </w:r>
      <w:r w:rsidRPr="00860562">
        <w:rPr>
          <w:rStyle w:val="1-Char"/>
          <w:rFonts w:hint="cs"/>
          <w:rtl/>
        </w:rPr>
        <w:t xml:space="preserve"> فلان منطقه </w:t>
      </w:r>
      <w:r w:rsidR="001D1DA9" w:rsidRPr="00860562">
        <w:rPr>
          <w:rStyle w:val="1-Char"/>
          <w:rFonts w:hint="cs"/>
          <w:rtl/>
        </w:rPr>
        <w:t>سلب می</w:t>
      </w:r>
      <w:r w:rsidR="001D1DA9" w:rsidRPr="005D5F97">
        <w:rPr>
          <w:rFonts w:hint="cs"/>
          <w:sz w:val="2"/>
          <w:szCs w:val="2"/>
          <w:rtl/>
          <w:lang w:bidi="fa-IR"/>
        </w:rPr>
        <w:t xml:space="preserve"> </w:t>
      </w:r>
      <w:r w:rsidR="001D1DA9" w:rsidRPr="00860562">
        <w:rPr>
          <w:rStyle w:val="1-Char"/>
          <w:rFonts w:hint="cs"/>
          <w:rtl/>
        </w:rPr>
        <w:t>شود</w:t>
      </w:r>
      <w:r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بسیاری از</w:t>
      </w:r>
      <w:r w:rsidR="00540F57">
        <w:rPr>
          <w:rStyle w:val="1-Char"/>
          <w:rFonts w:hint="cs"/>
          <w:rtl/>
        </w:rPr>
        <w:t xml:space="preserve"> آن‌ها </w:t>
      </w:r>
      <w:r w:rsidRPr="00860562">
        <w:rPr>
          <w:rStyle w:val="1-Char"/>
          <w:rFonts w:hint="cs"/>
          <w:rtl/>
        </w:rPr>
        <w:t>در فریبکاری</w:t>
      </w:r>
      <w:r w:rsidR="001D1DA9" w:rsidRPr="005D5F97">
        <w:rPr>
          <w:rFonts w:hint="cs"/>
          <w:sz w:val="2"/>
          <w:szCs w:val="6"/>
          <w:rtl/>
          <w:lang w:bidi="fa-IR"/>
        </w:rPr>
        <w:t xml:space="preserve"> </w:t>
      </w:r>
      <w:r w:rsidRPr="00860562">
        <w:rPr>
          <w:rStyle w:val="1-Char"/>
          <w:rFonts w:hint="cs"/>
          <w:rtl/>
        </w:rPr>
        <w:t>های خود چنان به پیش می</w:t>
      </w:r>
      <w:r w:rsidRPr="00860562">
        <w:rPr>
          <w:rStyle w:val="1-Char"/>
          <w:rFonts w:hint="cs"/>
          <w:cs/>
        </w:rPr>
        <w:t>‎</w:t>
      </w:r>
      <w:r w:rsidRPr="00860562">
        <w:rPr>
          <w:rStyle w:val="1-Char"/>
          <w:rFonts w:hint="cs"/>
          <w:rtl/>
        </w:rPr>
        <w:t>روند که آینده و سرنوشت برجها را تعیین می</w:t>
      </w:r>
      <w:r w:rsidRPr="00860562">
        <w:rPr>
          <w:rStyle w:val="1-Char"/>
          <w:rFonts w:hint="cs"/>
          <w:cs/>
        </w:rPr>
        <w:t>‎</w:t>
      </w:r>
      <w:r w:rsidRPr="00860562">
        <w:rPr>
          <w:rStyle w:val="1-Char"/>
          <w:rFonts w:hint="cs"/>
          <w:rtl/>
        </w:rPr>
        <w:t>کنند. مثلاً می</w:t>
      </w:r>
      <w:r w:rsidRPr="00860562">
        <w:rPr>
          <w:rStyle w:val="1-Char"/>
          <w:rFonts w:hint="cs"/>
          <w:cs/>
        </w:rPr>
        <w:t>‎</w:t>
      </w:r>
      <w:r w:rsidRPr="00860562">
        <w:rPr>
          <w:rStyle w:val="1-Char"/>
          <w:rFonts w:hint="cs"/>
          <w:rtl/>
        </w:rPr>
        <w:t>گویند متولدین برج جدی خوشبخت</w:t>
      </w:r>
      <w:r w:rsidRPr="00860562">
        <w:rPr>
          <w:rStyle w:val="1-Char"/>
          <w:rFonts w:hint="cs"/>
          <w:cs/>
        </w:rPr>
        <w:t>‎</w:t>
      </w:r>
      <w:r w:rsidRPr="00860562">
        <w:rPr>
          <w:rStyle w:val="1-Char"/>
          <w:rFonts w:hint="cs"/>
          <w:rtl/>
        </w:rPr>
        <w:t>اند، اما متولدین برج جوزاء بینوایند... و روزها</w:t>
      </w:r>
      <w:r w:rsidR="001A615A" w:rsidRPr="00860562">
        <w:rPr>
          <w:rStyle w:val="1-Char"/>
          <w:rFonts w:hint="cs"/>
          <w:rtl/>
        </w:rPr>
        <w:t>ی</w:t>
      </w:r>
      <w:r w:rsidRPr="00860562">
        <w:rPr>
          <w:rStyle w:val="1-Char"/>
          <w:rFonts w:hint="cs"/>
          <w:rtl/>
        </w:rPr>
        <w:t>ی نحس</w:t>
      </w:r>
      <w:r w:rsidRPr="00860562">
        <w:rPr>
          <w:rStyle w:val="1-Char"/>
          <w:rFonts w:hint="eastAsia"/>
          <w:cs/>
        </w:rPr>
        <w:t>‎</w:t>
      </w:r>
      <w:r w:rsidRPr="00860562">
        <w:rPr>
          <w:rStyle w:val="1-Char"/>
          <w:rFonts w:hint="cs"/>
          <w:rtl/>
        </w:rPr>
        <w:t xml:space="preserve">اند و روزهایی مبارک... و دیگر </w:t>
      </w:r>
      <w:r w:rsidR="001D1DA9" w:rsidRPr="00860562">
        <w:rPr>
          <w:rStyle w:val="1-Char"/>
          <w:rFonts w:hint="cs"/>
          <w:rtl/>
        </w:rPr>
        <w:t>یاوه گویی</w:t>
      </w:r>
      <w:r w:rsidR="001D1DA9" w:rsidRPr="005D5F97">
        <w:rPr>
          <w:rFonts w:hint="cs"/>
          <w:sz w:val="2"/>
          <w:szCs w:val="2"/>
          <w:rtl/>
          <w:lang w:bidi="fa-IR"/>
        </w:rPr>
        <w:t xml:space="preserve"> </w:t>
      </w:r>
      <w:r w:rsidR="001D1DA9" w:rsidRPr="00860562">
        <w:rPr>
          <w:rStyle w:val="1-Char"/>
          <w:rFonts w:hint="cs"/>
          <w:rtl/>
        </w:rPr>
        <w:t>های</w:t>
      </w:r>
      <w:r w:rsidRPr="00860562">
        <w:rPr>
          <w:rStyle w:val="1-Char"/>
          <w:rFonts w:hint="cs"/>
          <w:rtl/>
        </w:rPr>
        <w:t xml:space="preserve"> سیل آسایشان.</w:t>
      </w:r>
    </w:p>
    <w:p w:rsidR="006E4CC7" w:rsidRPr="00860562" w:rsidRDefault="006E4CC7" w:rsidP="005D5F97">
      <w:pPr>
        <w:ind w:firstLine="284"/>
        <w:jc w:val="both"/>
        <w:rPr>
          <w:rStyle w:val="1-Char"/>
          <w:rtl/>
        </w:rPr>
      </w:pPr>
      <w:r w:rsidRPr="00860562">
        <w:rPr>
          <w:rStyle w:val="1-Char"/>
          <w:rFonts w:hint="cs"/>
          <w:rtl/>
        </w:rPr>
        <w:t>نمونه</w:t>
      </w:r>
      <w:r w:rsidRPr="00860562">
        <w:rPr>
          <w:rStyle w:val="1-Char"/>
          <w:rFonts w:hint="cs"/>
          <w:cs/>
        </w:rPr>
        <w:t>‎</w:t>
      </w:r>
      <w:r w:rsidRPr="00860562">
        <w:rPr>
          <w:rStyle w:val="1-Char"/>
          <w:rFonts w:hint="cs"/>
          <w:rtl/>
        </w:rPr>
        <w:t>ی دیگر در اروپا... در کنار استقبال بسیار خوب کشورها از مسافران عرب که به منظور درمان یا کار به آن کشورها می</w:t>
      </w:r>
      <w:r w:rsidRPr="005D5F97">
        <w:rPr>
          <w:rFonts w:hint="cs"/>
          <w:sz w:val="2"/>
          <w:szCs w:val="2"/>
          <w:rtl/>
          <w:lang w:bidi="fa-IR"/>
        </w:rPr>
        <w:t xml:space="preserve"> </w:t>
      </w:r>
      <w:r w:rsidRPr="00860562">
        <w:rPr>
          <w:rStyle w:val="1-Char"/>
          <w:rFonts w:hint="cs"/>
          <w:rtl/>
        </w:rPr>
        <w:t>روند، شغل دیگری به</w:t>
      </w:r>
      <w:r w:rsidR="001A615A" w:rsidRPr="00860562">
        <w:rPr>
          <w:rStyle w:val="1-Char"/>
          <w:rFonts w:hint="cs"/>
          <w:rtl/>
        </w:rPr>
        <w:t xml:space="preserve"> تازگی پیدا شده،</w:t>
      </w:r>
      <w:r w:rsidR="005875FE">
        <w:rPr>
          <w:rStyle w:val="1-Char"/>
          <w:rFonts w:hint="cs"/>
          <w:rtl/>
        </w:rPr>
        <w:t>.</w:t>
      </w:r>
      <w:r w:rsidR="001A615A" w:rsidRPr="00860562">
        <w:rPr>
          <w:rStyle w:val="1-Char"/>
          <w:rFonts w:hint="cs"/>
          <w:rtl/>
        </w:rPr>
        <w:t>.. و اشخاص بد</w:t>
      </w:r>
      <w:r w:rsidRPr="00860562">
        <w:rPr>
          <w:rStyle w:val="1-Char"/>
          <w:rFonts w:hint="cs"/>
          <w:rtl/>
        </w:rPr>
        <w:t>حساب و ناجوانمرد توانسته</w:t>
      </w:r>
      <w:r w:rsidRPr="00860562">
        <w:rPr>
          <w:rStyle w:val="1-Char"/>
          <w:rFonts w:hint="cs"/>
          <w:cs/>
        </w:rPr>
        <w:t>‎</w:t>
      </w:r>
      <w:r w:rsidRPr="00860562">
        <w:rPr>
          <w:rStyle w:val="1-Char"/>
          <w:rFonts w:hint="cs"/>
          <w:rtl/>
        </w:rPr>
        <w:t>اند به خوبی در جذب پول</w:t>
      </w:r>
      <w:r w:rsidR="00702E48">
        <w:rPr>
          <w:rStyle w:val="1-Char"/>
          <w:rFonts w:hint="cs"/>
          <w:rtl/>
        </w:rPr>
        <w:t>‌</w:t>
      </w:r>
      <w:r w:rsidRPr="00860562">
        <w:rPr>
          <w:rStyle w:val="1-Char"/>
          <w:rFonts w:hint="cs"/>
          <w:rtl/>
        </w:rPr>
        <w:t>های مسافران عرب، از آن شغل استفاده کنند. به طوری که اکنون وجود بسیاری از مکان</w:t>
      </w:r>
      <w:r w:rsidR="00702E48">
        <w:rPr>
          <w:rStyle w:val="1-Char"/>
          <w:rFonts w:hint="cs"/>
          <w:rtl/>
        </w:rPr>
        <w:t>‌</w:t>
      </w:r>
      <w:r w:rsidRPr="00860562">
        <w:rPr>
          <w:rStyle w:val="1-Char"/>
          <w:rFonts w:hint="cs"/>
          <w:rtl/>
        </w:rPr>
        <w:t>های تخصصی برای مطالعه</w:t>
      </w:r>
      <w:r w:rsidRPr="00860562">
        <w:rPr>
          <w:rStyle w:val="1-Char"/>
          <w:rFonts w:hint="cs"/>
          <w:cs/>
        </w:rPr>
        <w:t>‎</w:t>
      </w:r>
      <w:r w:rsidRPr="00860562">
        <w:rPr>
          <w:rStyle w:val="1-Char"/>
          <w:rFonts w:hint="cs"/>
          <w:rtl/>
        </w:rPr>
        <w:t>ی آینده از طریق کف، ستاره یا ورق</w:t>
      </w:r>
      <w:r w:rsidR="00702E48">
        <w:rPr>
          <w:rStyle w:val="1-Char"/>
          <w:rFonts w:hint="cs"/>
          <w:rtl/>
        </w:rPr>
        <w:t>‌</w:t>
      </w:r>
      <w:r w:rsidRPr="00860562">
        <w:rPr>
          <w:rStyle w:val="1-Char"/>
          <w:rFonts w:hint="cs"/>
          <w:rtl/>
        </w:rPr>
        <w:t>های بازی یا حتی فنجان، بسیار عادی و طبیعی است.</w:t>
      </w:r>
    </w:p>
    <w:p w:rsidR="006E4CC7" w:rsidRPr="00860562" w:rsidRDefault="006E4CC7" w:rsidP="005D5F97">
      <w:pPr>
        <w:ind w:firstLine="284"/>
        <w:jc w:val="both"/>
        <w:rPr>
          <w:rStyle w:val="1-Char"/>
          <w:rtl/>
        </w:rPr>
      </w:pPr>
      <w:r w:rsidRPr="00860562">
        <w:rPr>
          <w:rStyle w:val="1-Char"/>
          <w:rFonts w:hint="cs"/>
          <w:rtl/>
        </w:rPr>
        <w:t xml:space="preserve">در اروپا همچنین اعلام شد که رییس جمهور وقت آمریکا </w:t>
      </w:r>
      <w:r w:rsidR="001D1DA9" w:rsidRPr="00860562">
        <w:rPr>
          <w:rStyle w:val="1-Char"/>
          <w:rFonts w:hint="cs"/>
          <w:rtl/>
        </w:rPr>
        <w:t>«</w:t>
      </w:r>
      <w:r w:rsidRPr="00860562">
        <w:rPr>
          <w:rStyle w:val="1-Char"/>
          <w:rFonts w:hint="cs"/>
          <w:rtl/>
        </w:rPr>
        <w:t>ریگان</w:t>
      </w:r>
      <w:r w:rsidR="001D1DA9" w:rsidRPr="00860562">
        <w:rPr>
          <w:rStyle w:val="1-Char"/>
          <w:rFonts w:hint="cs"/>
          <w:rtl/>
        </w:rPr>
        <w:t>»</w:t>
      </w:r>
      <w:r w:rsidRPr="00860562">
        <w:rPr>
          <w:rStyle w:val="1-Char"/>
          <w:rFonts w:hint="cs"/>
          <w:rtl/>
        </w:rPr>
        <w:t xml:space="preserve"> و همسرش </w:t>
      </w:r>
      <w:r w:rsidR="001D1DA9" w:rsidRPr="00860562">
        <w:rPr>
          <w:rStyle w:val="1-Char"/>
          <w:rFonts w:hint="cs"/>
          <w:rtl/>
        </w:rPr>
        <w:t>«</w:t>
      </w:r>
      <w:r w:rsidRPr="00860562">
        <w:rPr>
          <w:rStyle w:val="1-Char"/>
          <w:rFonts w:hint="cs"/>
          <w:rtl/>
        </w:rPr>
        <w:t>نانسی</w:t>
      </w:r>
      <w:r w:rsidR="001D1DA9" w:rsidRPr="00860562">
        <w:rPr>
          <w:rStyle w:val="1-Char"/>
          <w:rFonts w:hint="cs"/>
          <w:rtl/>
        </w:rPr>
        <w:t>»</w:t>
      </w:r>
      <w:r w:rsidRPr="00860562">
        <w:rPr>
          <w:rStyle w:val="1-Char"/>
          <w:rFonts w:hint="cs"/>
          <w:rtl/>
        </w:rPr>
        <w:t xml:space="preserve"> از «جوان کویجلی</w:t>
      </w:r>
      <w:r w:rsidR="001A615A" w:rsidRPr="00860562">
        <w:rPr>
          <w:rStyle w:val="1-Char"/>
          <w:rFonts w:hint="eastAsia"/>
          <w:rtl/>
        </w:rPr>
        <w:t>ِ</w:t>
      </w:r>
      <w:r w:rsidRPr="00860562">
        <w:rPr>
          <w:rStyle w:val="1-Char"/>
          <w:rFonts w:hint="cs"/>
          <w:rtl/>
        </w:rPr>
        <w:t xml:space="preserve">» طالع بین در مشخص کردن و نوشتن جدول کارهایشان و </w:t>
      </w:r>
      <w:r w:rsidR="001D1DA9" w:rsidRPr="00860562">
        <w:rPr>
          <w:rStyle w:val="1-Char"/>
          <w:rFonts w:hint="cs"/>
          <w:rtl/>
        </w:rPr>
        <w:t>تصمیم در</w:t>
      </w:r>
      <w:r w:rsidRPr="00860562">
        <w:rPr>
          <w:rStyle w:val="1-Char"/>
          <w:rFonts w:hint="cs"/>
          <w:rtl/>
        </w:rPr>
        <w:t xml:space="preserve"> برخی </w:t>
      </w:r>
      <w:r w:rsidR="001D1DA9" w:rsidRPr="00860562">
        <w:rPr>
          <w:rStyle w:val="1-Char"/>
          <w:rFonts w:hint="cs"/>
          <w:rtl/>
        </w:rPr>
        <w:t>امور</w:t>
      </w:r>
      <w:r w:rsidRPr="00860562">
        <w:rPr>
          <w:rStyle w:val="1-Char"/>
          <w:rFonts w:hint="cs"/>
          <w:rtl/>
        </w:rPr>
        <w:t xml:space="preserve"> کمک گرفتند، که این خود ت</w:t>
      </w:r>
      <w:r w:rsidR="001A615A" w:rsidRPr="00860562">
        <w:rPr>
          <w:rStyle w:val="1-Char"/>
          <w:rFonts w:hint="cs"/>
          <w:rtl/>
        </w:rPr>
        <w:t>أ</w:t>
      </w:r>
      <w:r w:rsidRPr="00860562">
        <w:rPr>
          <w:rStyle w:val="1-Char"/>
          <w:rFonts w:hint="cs"/>
          <w:rtl/>
        </w:rPr>
        <w:t xml:space="preserve">ثیر </w:t>
      </w:r>
      <w:r w:rsidR="001D1DA9" w:rsidRPr="00860562">
        <w:rPr>
          <w:rStyle w:val="1-Char"/>
          <w:rFonts w:hint="cs"/>
          <w:rtl/>
        </w:rPr>
        <w:t>بسزایی</w:t>
      </w:r>
      <w:r w:rsidRPr="00860562">
        <w:rPr>
          <w:rStyle w:val="1-Char"/>
          <w:rFonts w:hint="cs"/>
          <w:rtl/>
        </w:rPr>
        <w:t xml:space="preserve"> در افزایش ملی و مردمی بودن طالع بینان داشت، چطور ت</w:t>
      </w:r>
      <w:r w:rsidR="001A615A" w:rsidRPr="00860562">
        <w:rPr>
          <w:rStyle w:val="1-Char"/>
          <w:rFonts w:hint="cs"/>
          <w:rtl/>
        </w:rPr>
        <w:t>أ</w:t>
      </w:r>
      <w:r w:rsidRPr="00860562">
        <w:rPr>
          <w:rStyle w:val="1-Char"/>
          <w:rFonts w:hint="cs"/>
          <w:rtl/>
        </w:rPr>
        <w:t>ثیر نداشته باشد، در حالی که رئیس بزرگترین کشور دنیای متمدن... به کمک خواستن از طالع بینان پناه می</w:t>
      </w:r>
      <w:r w:rsidRPr="00860562">
        <w:rPr>
          <w:rStyle w:val="1-Char"/>
          <w:rFonts w:hint="cs"/>
          <w:cs/>
        </w:rPr>
        <w:t>‎</w:t>
      </w:r>
      <w:r w:rsidRPr="00860562">
        <w:rPr>
          <w:rStyle w:val="1-Char"/>
          <w:rFonts w:hint="cs"/>
          <w:rtl/>
        </w:rPr>
        <w:t>برد!</w:t>
      </w:r>
    </w:p>
    <w:p w:rsidR="006E4CC7" w:rsidRPr="00860562" w:rsidRDefault="006E4CC7" w:rsidP="005D5F97">
      <w:pPr>
        <w:ind w:firstLine="284"/>
        <w:jc w:val="both"/>
        <w:rPr>
          <w:rStyle w:val="1-Char"/>
          <w:rtl/>
        </w:rPr>
      </w:pPr>
      <w:r w:rsidRPr="00860562">
        <w:rPr>
          <w:rStyle w:val="1-Char"/>
          <w:rFonts w:hint="cs"/>
          <w:rtl/>
        </w:rPr>
        <w:t>بسیاری از</w:t>
      </w:r>
      <w:r w:rsidR="00540F57">
        <w:rPr>
          <w:rStyle w:val="1-Char"/>
          <w:rFonts w:hint="cs"/>
          <w:rtl/>
        </w:rPr>
        <w:t xml:space="preserve"> آن‌ها </w:t>
      </w:r>
      <w:r w:rsidRPr="00860562">
        <w:rPr>
          <w:rStyle w:val="1-Char"/>
          <w:rFonts w:hint="cs"/>
          <w:rtl/>
        </w:rPr>
        <w:t xml:space="preserve">از این فرصت به خوبی استفاده </w:t>
      </w:r>
      <w:r w:rsidRPr="00860562">
        <w:rPr>
          <w:rStyle w:val="1-Char"/>
          <w:rFonts w:hint="cs"/>
          <w:cs/>
        </w:rPr>
        <w:t>‎</w:t>
      </w:r>
      <w:r w:rsidRPr="00860562">
        <w:rPr>
          <w:rStyle w:val="1-Char"/>
          <w:rFonts w:hint="cs"/>
          <w:rtl/>
        </w:rPr>
        <w:t>کردند، و عکس ریگان و نانسی و آن زن پیشگو را در نمای محل کار و ساختمان</w:t>
      </w:r>
      <w:r w:rsidR="00702E48">
        <w:rPr>
          <w:rStyle w:val="1-Char"/>
          <w:rFonts w:hint="cs"/>
          <w:rtl/>
        </w:rPr>
        <w:t>‌</w:t>
      </w:r>
      <w:r w:rsidRPr="00860562">
        <w:rPr>
          <w:rStyle w:val="1-Char"/>
          <w:rFonts w:hint="cs"/>
          <w:rtl/>
        </w:rPr>
        <w:t xml:space="preserve">های خود آویختند. </w:t>
      </w:r>
      <w:r w:rsidR="001D1DA9" w:rsidRPr="00860562">
        <w:rPr>
          <w:rStyle w:val="1-Char"/>
          <w:rFonts w:hint="cs"/>
          <w:rtl/>
        </w:rPr>
        <w:t>علاوه بر آن</w:t>
      </w:r>
      <w:r w:rsidRPr="00860562">
        <w:rPr>
          <w:rStyle w:val="1-Char"/>
          <w:rFonts w:hint="cs"/>
          <w:rtl/>
        </w:rPr>
        <w:t xml:space="preserve"> کتاب «رونالد ریگان» (از </w:t>
      </w:r>
      <w:r w:rsidR="001D1DA9" w:rsidRPr="00860562">
        <w:rPr>
          <w:rStyle w:val="1-Char"/>
          <w:rFonts w:hint="cs"/>
          <w:rtl/>
        </w:rPr>
        <w:t>و</w:t>
      </w:r>
      <w:r w:rsidRPr="00860562">
        <w:rPr>
          <w:rStyle w:val="1-Char"/>
          <w:rFonts w:hint="cs"/>
          <w:rtl/>
        </w:rPr>
        <w:t>ول ستریت تا کاخ سفید) نه تنها مراجعه</w:t>
      </w:r>
      <w:r w:rsidRPr="00860562">
        <w:rPr>
          <w:rStyle w:val="1-Char"/>
          <w:rFonts w:hint="cs"/>
          <w:cs/>
        </w:rPr>
        <w:t>‎</w:t>
      </w:r>
      <w:r w:rsidRPr="00860562">
        <w:rPr>
          <w:rStyle w:val="1-Char"/>
          <w:rFonts w:hint="cs"/>
          <w:rtl/>
        </w:rPr>
        <w:t>ی ریگان و نانسی به طالع بینان را نشان داده، بلکه پرده از پناه بردن بسیاری از رؤسای کنونی و گذشته</w:t>
      </w:r>
      <w:r w:rsidRPr="00860562">
        <w:rPr>
          <w:rStyle w:val="1-Char"/>
          <w:rFonts w:hint="cs"/>
          <w:cs/>
        </w:rPr>
        <w:t>‎</w:t>
      </w:r>
      <w:r w:rsidRPr="00860562">
        <w:rPr>
          <w:rStyle w:val="1-Char"/>
          <w:rFonts w:hint="cs"/>
          <w:rtl/>
        </w:rPr>
        <w:t>ی کشورها به کمک طلبی از پیشگویان، برداشته است.</w:t>
      </w:r>
    </w:p>
    <w:p w:rsidR="006E4CC7" w:rsidRPr="00860562" w:rsidRDefault="006E4CC7" w:rsidP="005D5F97">
      <w:pPr>
        <w:ind w:firstLine="284"/>
        <w:jc w:val="both"/>
        <w:rPr>
          <w:rStyle w:val="1-Char"/>
          <w:rtl/>
        </w:rPr>
      </w:pPr>
      <w:r w:rsidRPr="00860562">
        <w:rPr>
          <w:rStyle w:val="1-Char"/>
          <w:rFonts w:hint="cs"/>
          <w:rtl/>
        </w:rPr>
        <w:t>اکنون پیداست که ریگان تنها رییسی نیست که همسرش پس از تلاش برای ترورش توسط جوانی هوسباز، برای فعالیت</w:t>
      </w:r>
      <w:r w:rsidR="00702E48">
        <w:rPr>
          <w:rStyle w:val="1-Char"/>
          <w:rFonts w:hint="cs"/>
          <w:rtl/>
        </w:rPr>
        <w:t>‌</w:t>
      </w:r>
      <w:r w:rsidRPr="00860562">
        <w:rPr>
          <w:rStyle w:val="1-Char"/>
          <w:rFonts w:hint="cs"/>
          <w:rtl/>
        </w:rPr>
        <w:t>های آینده</w:t>
      </w:r>
      <w:r w:rsidRPr="00860562">
        <w:rPr>
          <w:rStyle w:val="1-Char"/>
          <w:rFonts w:hint="cs"/>
          <w:cs/>
        </w:rPr>
        <w:t>‎</w:t>
      </w:r>
      <w:r w:rsidRPr="00860562">
        <w:rPr>
          <w:rStyle w:val="1-Char"/>
          <w:rFonts w:hint="cs"/>
          <w:rtl/>
        </w:rPr>
        <w:t xml:space="preserve">اش به مشورت با پیشگویان پناه برده است، بلکه مشخص شد که راجیف گاندی هنگامی که از موج خشک سالی شدید که کشورش را </w:t>
      </w:r>
      <w:r w:rsidR="001D1DA9" w:rsidRPr="00860562">
        <w:rPr>
          <w:rStyle w:val="1-Char"/>
          <w:rFonts w:hint="cs"/>
          <w:rtl/>
        </w:rPr>
        <w:t>فرا</w:t>
      </w:r>
      <w:r w:rsidRPr="00860562">
        <w:rPr>
          <w:rStyle w:val="1-Char"/>
          <w:rFonts w:hint="cs"/>
          <w:rtl/>
        </w:rPr>
        <w:t xml:space="preserve">گرفته بود، ناامید شد، به همان اقدام </w:t>
      </w:r>
      <w:r w:rsidR="001D1DA9" w:rsidRPr="00860562">
        <w:rPr>
          <w:rStyle w:val="1-Char"/>
          <w:rFonts w:hint="cs"/>
          <w:rtl/>
        </w:rPr>
        <w:t>پناه برد</w:t>
      </w:r>
      <w:r w:rsidR="00C02B0F" w:rsidRPr="00860562">
        <w:rPr>
          <w:rStyle w:val="1-Char"/>
          <w:rFonts w:hint="cs"/>
          <w:rtl/>
        </w:rPr>
        <w:t>.</w:t>
      </w:r>
      <w:r w:rsidRPr="00860562">
        <w:rPr>
          <w:rStyle w:val="1-Char"/>
          <w:rFonts w:hint="cs"/>
          <w:rtl/>
        </w:rPr>
        <w:t xml:space="preserve"> همان طور که سیاستمداران تایوانی برای مشخص کردن بهترین روز برای </w:t>
      </w:r>
      <w:r w:rsidR="00C02B0F" w:rsidRPr="00860562">
        <w:rPr>
          <w:rStyle w:val="1-Char"/>
          <w:rFonts w:hint="cs"/>
          <w:rtl/>
        </w:rPr>
        <w:t>دف</w:t>
      </w:r>
      <w:r w:rsidRPr="00860562">
        <w:rPr>
          <w:rStyle w:val="1-Char"/>
          <w:rFonts w:hint="cs"/>
          <w:rtl/>
        </w:rPr>
        <w:t>ن رییس جمهور فقید «شیانگ شنگ کو» با</w:t>
      </w:r>
      <w:r w:rsidR="00540F57">
        <w:rPr>
          <w:rStyle w:val="1-Char"/>
          <w:rFonts w:hint="cs"/>
          <w:rtl/>
        </w:rPr>
        <w:t xml:space="preserve"> آن‌ها </w:t>
      </w:r>
      <w:r w:rsidRPr="00860562">
        <w:rPr>
          <w:rStyle w:val="1-Char"/>
          <w:rFonts w:hint="cs"/>
          <w:rtl/>
        </w:rPr>
        <w:t>مشورت کردند.</w:t>
      </w:r>
    </w:p>
    <w:p w:rsidR="006E4CC7" w:rsidRPr="00860562" w:rsidRDefault="006E4CC7" w:rsidP="005D5F97">
      <w:pPr>
        <w:ind w:firstLine="284"/>
        <w:jc w:val="both"/>
        <w:rPr>
          <w:rStyle w:val="1-Char"/>
          <w:rtl/>
        </w:rPr>
      </w:pPr>
      <w:r w:rsidRPr="00860562">
        <w:rPr>
          <w:rStyle w:val="1-Char"/>
          <w:rFonts w:hint="cs"/>
          <w:rtl/>
        </w:rPr>
        <w:t>همچنین رییس جمهور اندونزی «سوهارت</w:t>
      </w:r>
      <w:r w:rsidR="00C02B0F" w:rsidRPr="00860562">
        <w:rPr>
          <w:rStyle w:val="1-Char"/>
          <w:rFonts w:hint="cs"/>
          <w:rtl/>
        </w:rPr>
        <w:t>و</w:t>
      </w:r>
      <w:r w:rsidRPr="00860562">
        <w:rPr>
          <w:rStyle w:val="1-Char"/>
          <w:rFonts w:hint="cs"/>
          <w:rtl/>
        </w:rPr>
        <w:t xml:space="preserve">» </w:t>
      </w:r>
      <w:r w:rsidR="001D1DA9" w:rsidRPr="00860562">
        <w:rPr>
          <w:rStyle w:val="1-Char"/>
          <w:rFonts w:hint="cs"/>
          <w:rtl/>
        </w:rPr>
        <w:t>همیشه برای</w:t>
      </w:r>
      <w:r w:rsidRPr="00860562">
        <w:rPr>
          <w:rStyle w:val="1-Char"/>
          <w:rFonts w:hint="cs"/>
          <w:rtl/>
        </w:rPr>
        <w:t xml:space="preserve"> روحانیون و شعبده بازا</w:t>
      </w:r>
      <w:r w:rsidR="00C02B0F" w:rsidRPr="00860562">
        <w:rPr>
          <w:rStyle w:val="1-Char"/>
          <w:rFonts w:hint="cs"/>
          <w:rtl/>
        </w:rPr>
        <w:t xml:space="preserve">ن جلسه </w:t>
      </w:r>
      <w:r w:rsidR="001D1DA9" w:rsidRPr="00860562">
        <w:rPr>
          <w:rStyle w:val="1-Char"/>
          <w:rFonts w:hint="cs"/>
          <w:rtl/>
        </w:rPr>
        <w:t>برگزار می</w:t>
      </w:r>
      <w:r w:rsidR="001D1DA9" w:rsidRPr="005D5F97">
        <w:rPr>
          <w:rFonts w:hint="cs"/>
          <w:sz w:val="2"/>
          <w:szCs w:val="2"/>
          <w:rtl/>
          <w:lang w:bidi="fa-IR"/>
        </w:rPr>
        <w:t xml:space="preserve"> </w:t>
      </w:r>
      <w:r w:rsidR="001D1DA9" w:rsidRPr="00860562">
        <w:rPr>
          <w:rStyle w:val="1-Char"/>
          <w:rFonts w:hint="cs"/>
          <w:rtl/>
        </w:rPr>
        <w:t>کرد</w:t>
      </w:r>
      <w:r w:rsidR="00C02B0F" w:rsidRPr="00860562">
        <w:rPr>
          <w:rStyle w:val="1-Char"/>
          <w:rFonts w:hint="cs"/>
          <w:rtl/>
        </w:rPr>
        <w:t>... و علاوه بر آ</w:t>
      </w:r>
      <w:r w:rsidRPr="00860562">
        <w:rPr>
          <w:rStyle w:val="1-Char"/>
          <w:rFonts w:hint="cs"/>
          <w:rtl/>
        </w:rPr>
        <w:t>ن یکی از</w:t>
      </w:r>
      <w:r w:rsidR="00540F57">
        <w:rPr>
          <w:rStyle w:val="1-Char"/>
          <w:rFonts w:hint="cs"/>
          <w:rtl/>
        </w:rPr>
        <w:t xml:space="preserve"> آن‌ها </w:t>
      </w:r>
      <w:r w:rsidRPr="00860562">
        <w:rPr>
          <w:rStyle w:val="1-Char"/>
          <w:rFonts w:hint="cs"/>
          <w:rtl/>
        </w:rPr>
        <w:t>تقریباً</w:t>
      </w:r>
      <w:r w:rsidR="005C0CF9" w:rsidRPr="00860562">
        <w:rPr>
          <w:rStyle w:val="1-Char"/>
          <w:rFonts w:hint="cs"/>
          <w:rtl/>
        </w:rPr>
        <w:t xml:space="preserve"> به صورت</w:t>
      </w:r>
      <w:r w:rsidRPr="00860562">
        <w:rPr>
          <w:rStyle w:val="1-Char"/>
          <w:rFonts w:hint="cs"/>
          <w:rtl/>
        </w:rPr>
        <w:t xml:space="preserve"> همیشگی در کاخ ریاست جمهوری ساکن بود.</w:t>
      </w:r>
    </w:p>
    <w:p w:rsidR="006E4CC7" w:rsidRPr="00860562" w:rsidRDefault="006E4CC7" w:rsidP="005D5F97">
      <w:pPr>
        <w:ind w:firstLine="284"/>
        <w:jc w:val="both"/>
        <w:rPr>
          <w:rStyle w:val="1-Char"/>
          <w:rtl/>
        </w:rPr>
      </w:pPr>
      <w:r w:rsidRPr="00860562">
        <w:rPr>
          <w:rStyle w:val="1-Char"/>
          <w:rFonts w:hint="cs"/>
          <w:rtl/>
        </w:rPr>
        <w:t>همانطور که گفتند اندیرا گاندی</w:t>
      </w:r>
      <w:r w:rsidR="005C0CF9" w:rsidRPr="00860562">
        <w:rPr>
          <w:rStyle w:val="1-Char"/>
          <w:rFonts w:hint="cs"/>
          <w:rtl/>
        </w:rPr>
        <w:t xml:space="preserve"> و نیز نخست</w:t>
      </w:r>
      <w:r w:rsidR="005C0CF9" w:rsidRPr="00860562">
        <w:rPr>
          <w:rStyle w:val="1-Char"/>
          <w:rFonts w:hint="cs"/>
          <w:cs/>
        </w:rPr>
        <w:t>‎</w:t>
      </w:r>
      <w:r w:rsidR="005C0CF9" w:rsidRPr="00860562">
        <w:rPr>
          <w:rStyle w:val="1-Char"/>
          <w:rFonts w:hint="cs"/>
          <w:rtl/>
        </w:rPr>
        <w:t>وزیر پیشین هند موراچی دیسای</w:t>
      </w:r>
      <w:r w:rsidRPr="00860562">
        <w:rPr>
          <w:rStyle w:val="1-Char"/>
          <w:rFonts w:hint="cs"/>
          <w:rtl/>
        </w:rPr>
        <w:t xml:space="preserve"> از ستارگان راهنمایی و مشورت می</w:t>
      </w:r>
      <w:r w:rsidRPr="00860562">
        <w:rPr>
          <w:rStyle w:val="1-Char"/>
          <w:rFonts w:hint="cs"/>
          <w:cs/>
        </w:rPr>
        <w:t>‎</w:t>
      </w:r>
      <w:r w:rsidRPr="00860562">
        <w:rPr>
          <w:rStyle w:val="1-Char"/>
          <w:rFonts w:hint="cs"/>
          <w:rtl/>
        </w:rPr>
        <w:t>گرفت</w:t>
      </w:r>
      <w:r w:rsidR="005C0CF9" w:rsidRPr="00860562">
        <w:rPr>
          <w:rStyle w:val="1-Char"/>
          <w:rFonts w:hint="cs"/>
          <w:rtl/>
        </w:rPr>
        <w:t>ند</w:t>
      </w:r>
      <w:r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 xml:space="preserve">اخیراً معلوم شد که رییس جمهور اسبق فرانسه </w:t>
      </w:r>
      <w:r w:rsidR="005C0CF9" w:rsidRPr="00860562">
        <w:rPr>
          <w:rStyle w:val="1-Char"/>
          <w:rFonts w:hint="cs"/>
          <w:rtl/>
        </w:rPr>
        <w:t>«</w:t>
      </w:r>
      <w:r w:rsidRPr="00860562">
        <w:rPr>
          <w:rStyle w:val="1-Char"/>
          <w:rFonts w:hint="cs"/>
          <w:rtl/>
        </w:rPr>
        <w:t>جیسکار د</w:t>
      </w:r>
      <w:r w:rsidR="00C02B0F" w:rsidRPr="00860562">
        <w:rPr>
          <w:rStyle w:val="1-Char"/>
          <w:rFonts w:hint="cs"/>
          <w:rtl/>
        </w:rPr>
        <w:t>ی</w:t>
      </w:r>
      <w:r w:rsidRPr="00860562">
        <w:rPr>
          <w:rStyle w:val="1-Char"/>
          <w:rFonts w:hint="cs"/>
          <w:rtl/>
        </w:rPr>
        <w:t>ستان</w:t>
      </w:r>
      <w:r w:rsidR="005C0CF9" w:rsidRPr="00860562">
        <w:rPr>
          <w:rStyle w:val="1-Char"/>
          <w:rFonts w:hint="cs"/>
          <w:rtl/>
        </w:rPr>
        <w:t>»</w:t>
      </w:r>
      <w:r w:rsidRPr="00860562">
        <w:rPr>
          <w:rStyle w:val="1-Char"/>
          <w:rFonts w:hint="cs"/>
          <w:rtl/>
        </w:rPr>
        <w:t xml:space="preserve"> با یکی از طالع بینان درباره</w:t>
      </w:r>
      <w:r w:rsidRPr="00860562">
        <w:rPr>
          <w:rStyle w:val="1-Char"/>
          <w:rFonts w:hint="cs"/>
          <w:cs/>
        </w:rPr>
        <w:t>‎</w:t>
      </w:r>
      <w:r w:rsidRPr="00860562">
        <w:rPr>
          <w:rStyle w:val="1-Char"/>
          <w:rFonts w:hint="cs"/>
          <w:rtl/>
        </w:rPr>
        <w:t>ی انتخابات ریاست جمهوری سال 1981م مشورت کرده است.</w:t>
      </w:r>
    </w:p>
    <w:p w:rsidR="006E4CC7" w:rsidRPr="00860562" w:rsidRDefault="006E4CC7" w:rsidP="005D5F97">
      <w:pPr>
        <w:ind w:firstLine="284"/>
        <w:jc w:val="both"/>
        <w:rPr>
          <w:rStyle w:val="1-Char"/>
          <w:rtl/>
        </w:rPr>
      </w:pPr>
      <w:r w:rsidRPr="00860562">
        <w:rPr>
          <w:rStyle w:val="1-Char"/>
          <w:rFonts w:hint="cs"/>
          <w:rtl/>
        </w:rPr>
        <w:t>به خاطر این که «خواجه</w:t>
      </w:r>
      <w:r w:rsidRPr="00860562">
        <w:rPr>
          <w:rStyle w:val="1-Char"/>
          <w:rFonts w:hint="cs"/>
          <w:cs/>
        </w:rPr>
        <w:t>‎</w:t>
      </w:r>
      <w:r w:rsidRPr="00860562">
        <w:rPr>
          <w:rStyle w:val="1-Char"/>
          <w:rFonts w:hint="cs"/>
          <w:rtl/>
        </w:rPr>
        <w:t>ها» دریافته</w:t>
      </w:r>
      <w:r w:rsidRPr="00860562">
        <w:rPr>
          <w:rStyle w:val="1-Char"/>
          <w:rFonts w:hint="cs"/>
          <w:cs/>
        </w:rPr>
        <w:t>‎</w:t>
      </w:r>
      <w:r w:rsidRPr="00860562">
        <w:rPr>
          <w:rStyle w:val="1-Char"/>
          <w:rFonts w:hint="cs"/>
          <w:rtl/>
        </w:rPr>
        <w:t xml:space="preserve">اند </w:t>
      </w:r>
      <w:r w:rsidR="005C0CF9" w:rsidRPr="00860562">
        <w:rPr>
          <w:rStyle w:val="1-Char"/>
          <w:rFonts w:hint="cs"/>
          <w:rtl/>
        </w:rPr>
        <w:t>تا زمانی</w:t>
      </w:r>
      <w:r w:rsidRPr="00860562">
        <w:rPr>
          <w:rStyle w:val="1-Char"/>
          <w:rFonts w:hint="cs"/>
          <w:rtl/>
        </w:rPr>
        <w:t xml:space="preserve"> که مشتری هست، و دستمزد با ارز کمیاب پرداخت می</w:t>
      </w:r>
      <w:r w:rsidRPr="00860562">
        <w:rPr>
          <w:rStyle w:val="1-Char"/>
          <w:rFonts w:hint="cs"/>
          <w:cs/>
        </w:rPr>
        <w:t>‎</w:t>
      </w:r>
      <w:r w:rsidRPr="00860562">
        <w:rPr>
          <w:rStyle w:val="1-Char"/>
          <w:rFonts w:hint="cs"/>
          <w:rtl/>
        </w:rPr>
        <w:t>شود، وهم و پندار به مردم تزریق</w:t>
      </w:r>
      <w:r w:rsidR="00860562">
        <w:rPr>
          <w:rStyle w:val="1-Char"/>
          <w:rFonts w:hint="cs"/>
          <w:rtl/>
        </w:rPr>
        <w:t xml:space="preserve"> می‌</w:t>
      </w:r>
      <w:r w:rsidRPr="00860562">
        <w:rPr>
          <w:rStyle w:val="1-Char"/>
          <w:rFonts w:hint="cs"/>
          <w:rtl/>
        </w:rPr>
        <w:t>کنند، برخی افراد فرصت طلب ابتکار عمل به دست گرفته و یک طالع</w:t>
      </w:r>
      <w:r w:rsidRPr="00860562">
        <w:rPr>
          <w:rStyle w:val="1-Char"/>
          <w:rFonts w:hint="cs"/>
          <w:cs/>
        </w:rPr>
        <w:t>‎</w:t>
      </w:r>
      <w:r w:rsidRPr="00860562">
        <w:rPr>
          <w:rStyle w:val="1-Char"/>
          <w:rFonts w:hint="cs"/>
          <w:rtl/>
        </w:rPr>
        <w:t>بین ا</w:t>
      </w:r>
      <w:r w:rsidR="0056413C" w:rsidRPr="00860562">
        <w:rPr>
          <w:rStyle w:val="1-Char"/>
          <w:rFonts w:hint="cs"/>
          <w:rtl/>
        </w:rPr>
        <w:t>ل</w:t>
      </w:r>
      <w:r w:rsidRPr="00860562">
        <w:rPr>
          <w:rStyle w:val="1-Char"/>
          <w:rFonts w:hint="cs"/>
          <w:rtl/>
        </w:rPr>
        <w:t>کترونیکی ویژه طرح ریزی کرده</w:t>
      </w:r>
      <w:r w:rsidRPr="00860562">
        <w:rPr>
          <w:rStyle w:val="1-Char"/>
          <w:rFonts w:hint="cs"/>
          <w:cs/>
        </w:rPr>
        <w:t>‎</w:t>
      </w:r>
      <w:r w:rsidRPr="00860562">
        <w:rPr>
          <w:rStyle w:val="1-Char"/>
          <w:rFonts w:hint="cs"/>
          <w:rtl/>
        </w:rPr>
        <w:t>اند. این پیشگوی الکترونیکی ظریف کار، ازدواجهای ناموفق و موفق را تعیین و همسر مناسب را انتخاب می</w:t>
      </w:r>
      <w:r w:rsidRPr="00860562">
        <w:rPr>
          <w:rStyle w:val="1-Char"/>
          <w:rFonts w:hint="cs"/>
          <w:cs/>
        </w:rPr>
        <w:t>‎</w:t>
      </w:r>
      <w:r w:rsidRPr="00860562">
        <w:rPr>
          <w:rStyle w:val="1-Char"/>
          <w:rFonts w:hint="cs"/>
          <w:rtl/>
        </w:rPr>
        <w:t>کند... این دستگاه به اندازه</w:t>
      </w:r>
      <w:r w:rsidRPr="00860562">
        <w:rPr>
          <w:rStyle w:val="1-Char"/>
          <w:rFonts w:hint="cs"/>
          <w:cs/>
        </w:rPr>
        <w:t>‎</w:t>
      </w:r>
      <w:r w:rsidRPr="00860562">
        <w:rPr>
          <w:rStyle w:val="1-Char"/>
          <w:rFonts w:hint="cs"/>
          <w:rtl/>
        </w:rPr>
        <w:t>ی یک ماشین حساب است، فکرش بر</w:t>
      </w:r>
      <w:r w:rsidR="005C0CF9" w:rsidRPr="00860562">
        <w:rPr>
          <w:rStyle w:val="1-Char"/>
          <w:rFonts w:hint="cs"/>
          <w:rtl/>
        </w:rPr>
        <w:t xml:space="preserve"> </w:t>
      </w:r>
      <w:r w:rsidRPr="00860562">
        <w:rPr>
          <w:rStyle w:val="1-Char"/>
          <w:rFonts w:hint="cs"/>
          <w:rtl/>
        </w:rPr>
        <w:t>مبنای یک دوره زندگینامه، یک دوره</w:t>
      </w:r>
      <w:r w:rsidRPr="00860562">
        <w:rPr>
          <w:rStyle w:val="1-Char"/>
          <w:rFonts w:hint="cs"/>
          <w:cs/>
        </w:rPr>
        <w:t>‎</w:t>
      </w:r>
      <w:r w:rsidRPr="00860562">
        <w:rPr>
          <w:rStyle w:val="1-Char"/>
          <w:rFonts w:hint="cs"/>
          <w:rtl/>
        </w:rPr>
        <w:t>ی روانی و یک دوره</w:t>
      </w:r>
      <w:r w:rsidRPr="00860562">
        <w:rPr>
          <w:rStyle w:val="1-Char"/>
          <w:rFonts w:hint="cs"/>
          <w:cs/>
        </w:rPr>
        <w:t>‎</w:t>
      </w:r>
      <w:r w:rsidRPr="00860562">
        <w:rPr>
          <w:rStyle w:val="1-Char"/>
          <w:rFonts w:hint="cs"/>
          <w:rtl/>
        </w:rPr>
        <w:t>ی عصبی است که از تولد انسان شروع می</w:t>
      </w:r>
      <w:r w:rsidRPr="00860562">
        <w:rPr>
          <w:rStyle w:val="1-Char"/>
          <w:rFonts w:hint="cs"/>
          <w:cs/>
        </w:rPr>
        <w:t>‎</w:t>
      </w:r>
      <w:r w:rsidRPr="00860562">
        <w:rPr>
          <w:rStyle w:val="1-Char"/>
          <w:rFonts w:hint="cs"/>
          <w:rtl/>
        </w:rPr>
        <w:t>شود... شیوه</w:t>
      </w:r>
      <w:r w:rsidRPr="00860562">
        <w:rPr>
          <w:rStyle w:val="1-Char"/>
          <w:rFonts w:hint="cs"/>
          <w:cs/>
        </w:rPr>
        <w:t>‎</w:t>
      </w:r>
      <w:r w:rsidRPr="00860562">
        <w:rPr>
          <w:rStyle w:val="1-Char"/>
          <w:rFonts w:hint="cs"/>
          <w:rtl/>
        </w:rPr>
        <w:t>ی کار با آن چنین است که با وارد کردن تاریخ تولد دستگاه سه دوره را برای شخص حساب</w:t>
      </w:r>
      <w:r w:rsidR="00860562">
        <w:rPr>
          <w:rStyle w:val="1-Char"/>
          <w:rFonts w:hint="cs"/>
          <w:rtl/>
        </w:rPr>
        <w:t xml:space="preserve"> می‌</w:t>
      </w:r>
      <w:r w:rsidRPr="00860562">
        <w:rPr>
          <w:rStyle w:val="1-Char"/>
          <w:rFonts w:hint="cs"/>
          <w:rtl/>
        </w:rPr>
        <w:t>کند، یک دوره هر 90 روز</w:t>
      </w:r>
      <w:r w:rsidR="007F1261" w:rsidRPr="00860562">
        <w:rPr>
          <w:rStyle w:val="1-Char"/>
          <w:rFonts w:hint="cs"/>
          <w:rtl/>
        </w:rPr>
        <w:t>،</w:t>
      </w:r>
      <w:r w:rsidRPr="00860562">
        <w:rPr>
          <w:rStyle w:val="1-Char"/>
          <w:rFonts w:hint="cs"/>
          <w:rtl/>
        </w:rPr>
        <w:t xml:space="preserve"> دوره</w:t>
      </w:r>
      <w:r w:rsidRPr="00860562">
        <w:rPr>
          <w:rStyle w:val="1-Char"/>
          <w:rFonts w:hint="cs"/>
          <w:cs/>
        </w:rPr>
        <w:t>‎</w:t>
      </w:r>
      <w:r w:rsidRPr="00860562">
        <w:rPr>
          <w:rStyle w:val="1-Char"/>
          <w:rFonts w:hint="cs"/>
          <w:rtl/>
        </w:rPr>
        <w:t>ی دوم هر ماه و دوره</w:t>
      </w:r>
      <w:r w:rsidRPr="00860562">
        <w:rPr>
          <w:rStyle w:val="1-Char"/>
          <w:rFonts w:hint="eastAsia"/>
          <w:cs/>
        </w:rPr>
        <w:t>‎</w:t>
      </w:r>
      <w:r w:rsidRPr="00860562">
        <w:rPr>
          <w:rStyle w:val="1-Char"/>
          <w:rFonts w:hint="cs"/>
          <w:rtl/>
        </w:rPr>
        <w:t>ی سوم متغیر است... و بر اساس این دوره</w:t>
      </w:r>
      <w:r w:rsidRPr="00860562">
        <w:rPr>
          <w:rStyle w:val="1-Char"/>
          <w:rFonts w:hint="cs"/>
          <w:cs/>
        </w:rPr>
        <w:t>‎</w:t>
      </w:r>
      <w:r w:rsidRPr="00860562">
        <w:rPr>
          <w:rStyle w:val="1-Char"/>
          <w:rFonts w:hint="cs"/>
          <w:rtl/>
        </w:rPr>
        <w:t>ها روزهای تکامل عصبی و آرامش ذهنی را تعیین می</w:t>
      </w:r>
      <w:r w:rsidRPr="00860562">
        <w:rPr>
          <w:rStyle w:val="1-Char"/>
          <w:rFonts w:hint="cs"/>
          <w:cs/>
        </w:rPr>
        <w:t>‎</w:t>
      </w:r>
      <w:r w:rsidRPr="00860562">
        <w:rPr>
          <w:rStyle w:val="1-Char"/>
          <w:rFonts w:hint="cs"/>
          <w:rtl/>
        </w:rPr>
        <w:t>کند... به طوری که شخص می</w:t>
      </w:r>
      <w:r w:rsidRPr="005D5F97">
        <w:rPr>
          <w:rFonts w:hint="cs"/>
          <w:sz w:val="2"/>
          <w:szCs w:val="2"/>
          <w:rtl/>
          <w:lang w:bidi="fa-IR"/>
        </w:rPr>
        <w:t xml:space="preserve"> </w:t>
      </w:r>
      <w:r w:rsidRPr="00860562">
        <w:rPr>
          <w:rStyle w:val="1-Char"/>
          <w:rFonts w:hint="cs"/>
          <w:rtl/>
        </w:rPr>
        <w:t xml:space="preserve">تواند </w:t>
      </w:r>
      <w:r w:rsidR="005C0CF9" w:rsidRPr="00860562">
        <w:rPr>
          <w:rStyle w:val="1-Char"/>
          <w:rFonts w:hint="cs"/>
          <w:rtl/>
        </w:rPr>
        <w:t>به تصمیم گیری درباره</w:t>
      </w:r>
      <w:r w:rsidR="00351FFA" w:rsidRPr="005D5F97">
        <w:rPr>
          <w:rFonts w:hint="cs"/>
          <w:sz w:val="2"/>
          <w:szCs w:val="2"/>
          <w:rtl/>
          <w:lang w:bidi="fa-IR"/>
        </w:rPr>
        <w:t xml:space="preserve">‌ی </w:t>
      </w:r>
      <w:r w:rsidR="005C0CF9" w:rsidRPr="00860562">
        <w:rPr>
          <w:rStyle w:val="1-Char"/>
          <w:rFonts w:hint="cs"/>
          <w:rtl/>
        </w:rPr>
        <w:t xml:space="preserve">امور بسیار </w:t>
      </w:r>
      <w:r w:rsidRPr="00860562">
        <w:rPr>
          <w:rStyle w:val="1-Char"/>
          <w:rFonts w:hint="cs"/>
          <w:rtl/>
        </w:rPr>
        <w:t>بزرگ و مهم و کارهای دیگری که این «دجال الکترونیکی» مشخص می</w:t>
      </w:r>
      <w:r w:rsidRPr="00860562">
        <w:rPr>
          <w:rStyle w:val="1-Char"/>
          <w:rFonts w:hint="cs"/>
          <w:cs/>
        </w:rPr>
        <w:t>‎</w:t>
      </w:r>
      <w:r w:rsidRPr="00860562">
        <w:rPr>
          <w:rStyle w:val="1-Char"/>
          <w:rFonts w:hint="cs"/>
          <w:rtl/>
        </w:rPr>
        <w:t xml:space="preserve">کند، </w:t>
      </w:r>
      <w:r w:rsidR="005C0CF9" w:rsidRPr="00860562">
        <w:rPr>
          <w:rStyle w:val="1-Char"/>
          <w:rFonts w:hint="cs"/>
          <w:rtl/>
        </w:rPr>
        <w:t>بپردازد</w:t>
      </w:r>
      <w:r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 xml:space="preserve"> در فرانسه انجمنی از صاحبان پیشه</w:t>
      </w:r>
      <w:r w:rsidRPr="00860562">
        <w:rPr>
          <w:rStyle w:val="1-Char"/>
          <w:rFonts w:hint="cs"/>
          <w:cs/>
        </w:rPr>
        <w:t>‎</w:t>
      </w:r>
      <w:r w:rsidRPr="00860562">
        <w:rPr>
          <w:rStyle w:val="1-Char"/>
          <w:rFonts w:hint="cs"/>
          <w:rtl/>
        </w:rPr>
        <w:t>های طالع</w:t>
      </w:r>
      <w:r w:rsidRPr="00860562">
        <w:rPr>
          <w:rStyle w:val="1-Char"/>
          <w:rFonts w:hint="cs"/>
          <w:cs/>
        </w:rPr>
        <w:t>‎</w:t>
      </w:r>
      <w:r w:rsidRPr="00860562">
        <w:rPr>
          <w:rStyle w:val="1-Char"/>
          <w:rFonts w:hint="cs"/>
          <w:rtl/>
        </w:rPr>
        <w:t>بینی و شغل</w:t>
      </w:r>
      <w:r w:rsidRPr="00860562">
        <w:rPr>
          <w:rStyle w:val="1-Char"/>
          <w:rFonts w:hint="cs"/>
          <w:cs/>
        </w:rPr>
        <w:t>‎</w:t>
      </w:r>
      <w:r w:rsidRPr="00860562">
        <w:rPr>
          <w:rStyle w:val="1-Char"/>
          <w:rFonts w:hint="cs"/>
          <w:rtl/>
        </w:rPr>
        <w:t>های دیگر مرتبط با آن تشکیل شده است، اعضای این انجمن ادعا دارند، طالع بینی بیشتر از آن که علمی برای پیشگویی باشد علمی برای تفسیر</w:t>
      </w:r>
      <w:r w:rsidR="005C0CF9" w:rsidRPr="00860562">
        <w:rPr>
          <w:rStyle w:val="1-Char"/>
          <w:rFonts w:hint="cs"/>
          <w:rtl/>
        </w:rPr>
        <w:t xml:space="preserve"> است</w:t>
      </w:r>
      <w:r w:rsidRPr="00860562">
        <w:rPr>
          <w:rStyle w:val="1-Char"/>
          <w:rFonts w:hint="cs"/>
          <w:rtl/>
        </w:rPr>
        <w:t>، و مدعی</w:t>
      </w:r>
      <w:r w:rsidRPr="00860562">
        <w:rPr>
          <w:rStyle w:val="1-Char"/>
          <w:rFonts w:hint="cs"/>
          <w:cs/>
        </w:rPr>
        <w:t>‎</w:t>
      </w:r>
      <w:r w:rsidRPr="00860562">
        <w:rPr>
          <w:rStyle w:val="1-Char"/>
          <w:rFonts w:hint="cs"/>
          <w:rtl/>
        </w:rPr>
        <w:t>اند می</w:t>
      </w:r>
      <w:r w:rsidRPr="00860562">
        <w:rPr>
          <w:rStyle w:val="1-Char"/>
          <w:rFonts w:hint="eastAsia"/>
          <w:cs/>
        </w:rPr>
        <w:t>‎</w:t>
      </w:r>
      <w:r w:rsidRPr="00860562">
        <w:rPr>
          <w:rStyle w:val="1-Char"/>
          <w:rFonts w:hint="cs"/>
          <w:rtl/>
        </w:rPr>
        <w:t>توانند با نوسانات بدن، گذشته را بشناسند، کار طالع</w:t>
      </w:r>
      <w:r w:rsidRPr="00860562">
        <w:rPr>
          <w:rStyle w:val="1-Char"/>
          <w:rFonts w:hint="cs"/>
          <w:cs/>
        </w:rPr>
        <w:t>‎</w:t>
      </w:r>
      <w:r w:rsidRPr="00860562">
        <w:rPr>
          <w:rStyle w:val="1-Char"/>
          <w:rFonts w:hint="cs"/>
          <w:rtl/>
        </w:rPr>
        <w:t>بینی به کشورهای پیشرفته محدود نمی</w:t>
      </w:r>
      <w:r w:rsidRPr="00860562">
        <w:rPr>
          <w:rStyle w:val="1-Char"/>
          <w:rFonts w:hint="cs"/>
          <w:cs/>
        </w:rPr>
        <w:t>‎</w:t>
      </w:r>
      <w:r w:rsidRPr="00860562">
        <w:rPr>
          <w:rStyle w:val="1-Char"/>
          <w:rFonts w:hint="cs"/>
          <w:rtl/>
        </w:rPr>
        <w:t>شود... حتی کشورهای عربی نیز ط</w:t>
      </w:r>
      <w:r w:rsidR="007F1261" w:rsidRPr="00860562">
        <w:rPr>
          <w:rStyle w:val="1-Char"/>
          <w:rFonts w:hint="cs"/>
          <w:rtl/>
        </w:rPr>
        <w:t>الع</w:t>
      </w:r>
      <w:r w:rsidRPr="00860562">
        <w:rPr>
          <w:rStyle w:val="1-Char"/>
          <w:rFonts w:hint="cs"/>
          <w:rtl/>
        </w:rPr>
        <w:t xml:space="preserve"> بینهایی دارند</w:t>
      </w:r>
      <w:r w:rsidR="007F1261" w:rsidRPr="00860562">
        <w:rPr>
          <w:rStyle w:val="1-Char"/>
          <w:rFonts w:hint="cs"/>
          <w:rtl/>
        </w:rPr>
        <w:t>،</w:t>
      </w:r>
      <w:r w:rsidRPr="00860562">
        <w:rPr>
          <w:rStyle w:val="1-Char"/>
          <w:rFonts w:hint="cs"/>
          <w:rtl/>
        </w:rPr>
        <w:t xml:space="preserve"> برای مثال در کشوری مانند مغرب حدود 16 هزار کف بین زن وجود دارد!</w:t>
      </w:r>
    </w:p>
    <w:p w:rsidR="006E4CC7" w:rsidRPr="00860562" w:rsidRDefault="006E4CC7" w:rsidP="005D5F97">
      <w:pPr>
        <w:ind w:firstLine="284"/>
        <w:jc w:val="both"/>
        <w:rPr>
          <w:rStyle w:val="1-Char"/>
          <w:rtl/>
        </w:rPr>
      </w:pPr>
      <w:r w:rsidRPr="00860562">
        <w:rPr>
          <w:rStyle w:val="1-Char"/>
          <w:rFonts w:hint="cs"/>
          <w:rtl/>
        </w:rPr>
        <w:t>خانه</w:t>
      </w:r>
      <w:r w:rsidRPr="00860562">
        <w:rPr>
          <w:rStyle w:val="1-Char"/>
          <w:rFonts w:hint="cs"/>
          <w:cs/>
        </w:rPr>
        <w:t>‎</w:t>
      </w:r>
      <w:r w:rsidRPr="00860562">
        <w:rPr>
          <w:rStyle w:val="1-Char"/>
          <w:rFonts w:hint="cs"/>
          <w:rtl/>
        </w:rPr>
        <w:t xml:space="preserve">های </w:t>
      </w:r>
      <w:r w:rsidR="005C0CF9" w:rsidRPr="00860562">
        <w:rPr>
          <w:rStyle w:val="1-Char"/>
          <w:rFonts w:hint="cs"/>
          <w:rtl/>
        </w:rPr>
        <w:t>جادوگران</w:t>
      </w:r>
      <w:r w:rsidRPr="00860562">
        <w:rPr>
          <w:rStyle w:val="1-Char"/>
          <w:rFonts w:hint="cs"/>
          <w:rtl/>
        </w:rPr>
        <w:t xml:space="preserve"> و شعبده</w:t>
      </w:r>
      <w:r w:rsidRPr="00860562">
        <w:rPr>
          <w:rStyle w:val="1-Char"/>
          <w:rFonts w:hint="cs"/>
          <w:cs/>
        </w:rPr>
        <w:t>‎</w:t>
      </w:r>
      <w:r w:rsidRPr="00860562">
        <w:rPr>
          <w:rStyle w:val="1-Char"/>
          <w:rFonts w:hint="cs"/>
          <w:rtl/>
        </w:rPr>
        <w:t>بازان و محل کارشان در غرب بیشتر در محله</w:t>
      </w:r>
      <w:r w:rsidRPr="005D5F97">
        <w:rPr>
          <w:rFonts w:hint="cs"/>
          <w:sz w:val="2"/>
          <w:szCs w:val="2"/>
          <w:rtl/>
          <w:lang w:bidi="fa-IR"/>
        </w:rPr>
        <w:t xml:space="preserve"> </w:t>
      </w:r>
      <w:r w:rsidRPr="00860562">
        <w:rPr>
          <w:rStyle w:val="1-Char"/>
          <w:rFonts w:hint="cs"/>
          <w:rtl/>
        </w:rPr>
        <w:t>های فقیرنشین روستاها و شهرها تمرکز دارد... در مصر نیز چنین است. چنان که شهر یا حتی روستایی از کف بین یا مدعی</w:t>
      </w:r>
      <w:r w:rsidR="007F1261" w:rsidRPr="00860562">
        <w:rPr>
          <w:rStyle w:val="1-Char"/>
          <w:rFonts w:hint="eastAsia"/>
        </w:rPr>
        <w:t></w:t>
      </w:r>
      <w:r w:rsidRPr="00860562">
        <w:rPr>
          <w:rStyle w:val="1-Char"/>
          <w:rFonts w:hint="cs"/>
          <w:rtl/>
        </w:rPr>
        <w:t xml:space="preserve"> شناخت غیب که می</w:t>
      </w:r>
      <w:r w:rsidRPr="00860562">
        <w:rPr>
          <w:rStyle w:val="1-Char"/>
          <w:rFonts w:hint="cs"/>
          <w:cs/>
        </w:rPr>
        <w:t>‎</w:t>
      </w:r>
      <w:r w:rsidRPr="00860562">
        <w:rPr>
          <w:rStyle w:val="1-Char"/>
          <w:rFonts w:hint="cs"/>
          <w:rtl/>
        </w:rPr>
        <w:t>تواند «دستمال» باز کند و روح سرگردانی را احضار کند، خالی نیست!</w:t>
      </w:r>
    </w:p>
    <w:p w:rsidR="006E4CC7" w:rsidRPr="00860562" w:rsidRDefault="006E4CC7" w:rsidP="005D5F97">
      <w:pPr>
        <w:ind w:firstLine="284"/>
        <w:jc w:val="both"/>
        <w:rPr>
          <w:rStyle w:val="1-Char"/>
          <w:rtl/>
        </w:rPr>
      </w:pPr>
      <w:r w:rsidRPr="00860562">
        <w:rPr>
          <w:rStyle w:val="1-Char"/>
          <w:rFonts w:hint="cs"/>
          <w:rtl/>
        </w:rPr>
        <w:t>طالع بینان ادعا می</w:t>
      </w:r>
      <w:r w:rsidRPr="00860562">
        <w:rPr>
          <w:rStyle w:val="1-Char"/>
          <w:rFonts w:hint="cs"/>
          <w:cs/>
        </w:rPr>
        <w:t>‎</w:t>
      </w:r>
      <w:r w:rsidRPr="00860562">
        <w:rPr>
          <w:rStyle w:val="1-Char"/>
          <w:rFonts w:hint="cs"/>
          <w:rtl/>
        </w:rPr>
        <w:t>کنند رابطه</w:t>
      </w:r>
      <w:r w:rsidRPr="00860562">
        <w:rPr>
          <w:rStyle w:val="1-Char"/>
          <w:rFonts w:hint="cs"/>
          <w:cs/>
        </w:rPr>
        <w:t>‎</w:t>
      </w:r>
      <w:r w:rsidR="005C0CF9" w:rsidRPr="00860562">
        <w:rPr>
          <w:rStyle w:val="1-Char"/>
          <w:rFonts w:hint="cs"/>
          <w:rtl/>
        </w:rPr>
        <w:t>ا</w:t>
      </w:r>
      <w:r w:rsidRPr="00860562">
        <w:rPr>
          <w:rStyle w:val="1-Char"/>
          <w:rFonts w:hint="cs"/>
          <w:rtl/>
        </w:rPr>
        <w:t xml:space="preserve">ی بین اجسام آسمانی و اجسام </w:t>
      </w:r>
      <w:r w:rsidR="005C0CF9" w:rsidRPr="00860562">
        <w:rPr>
          <w:rStyle w:val="1-Char"/>
          <w:rFonts w:hint="cs"/>
          <w:rtl/>
        </w:rPr>
        <w:t>انسانی</w:t>
      </w:r>
      <w:r w:rsidRPr="00860562">
        <w:rPr>
          <w:rStyle w:val="1-Char"/>
          <w:rFonts w:hint="cs"/>
          <w:rtl/>
        </w:rPr>
        <w:t xml:space="preserve"> وجود دارد، اگر این رابطه را تفسیر و تأویل کنیم، می</w:t>
      </w:r>
      <w:r w:rsidRPr="00860562">
        <w:rPr>
          <w:rStyle w:val="1-Char"/>
          <w:rFonts w:hint="cs"/>
          <w:cs/>
        </w:rPr>
        <w:t>‎</w:t>
      </w:r>
      <w:r w:rsidRPr="00860562">
        <w:rPr>
          <w:rStyle w:val="1-Char"/>
          <w:rFonts w:hint="cs"/>
          <w:rtl/>
        </w:rPr>
        <w:t>توانیم حال</w:t>
      </w:r>
      <w:r w:rsidR="007F1261" w:rsidRPr="00860562">
        <w:rPr>
          <w:rStyle w:val="1-Char"/>
          <w:rFonts w:hint="cs"/>
          <w:rtl/>
        </w:rPr>
        <w:t xml:space="preserve"> </w:t>
      </w:r>
      <w:r w:rsidRPr="00860562">
        <w:rPr>
          <w:rStyle w:val="1-Char"/>
          <w:rFonts w:hint="cs"/>
          <w:rtl/>
        </w:rPr>
        <w:t>و آینده و حتی گذشته</w:t>
      </w:r>
      <w:r w:rsidRPr="00860562">
        <w:rPr>
          <w:rStyle w:val="1-Char"/>
          <w:rFonts w:hint="cs"/>
          <w:cs/>
        </w:rPr>
        <w:t>‎</w:t>
      </w:r>
      <w:r w:rsidRPr="00860562">
        <w:rPr>
          <w:rStyle w:val="1-Char"/>
          <w:rFonts w:hint="cs"/>
          <w:rtl/>
        </w:rPr>
        <w:t>ی انسان را بشناسیم! وضعیت خورشید و ماه و ستارگان در هنگام تولد شخص رابطه</w:t>
      </w:r>
      <w:r w:rsidRPr="00860562">
        <w:rPr>
          <w:rStyle w:val="1-Char"/>
          <w:rFonts w:hint="cs"/>
          <w:cs/>
        </w:rPr>
        <w:t>‎</w:t>
      </w:r>
      <w:r w:rsidRPr="00860562">
        <w:rPr>
          <w:rStyle w:val="1-Char"/>
          <w:rFonts w:hint="cs"/>
          <w:rtl/>
        </w:rPr>
        <w:t>ی واضحی ب</w:t>
      </w:r>
      <w:r w:rsidR="007F1261" w:rsidRPr="00860562">
        <w:rPr>
          <w:rStyle w:val="1-Char"/>
          <w:rFonts w:hint="cs"/>
          <w:rtl/>
        </w:rPr>
        <w:t>ا</w:t>
      </w:r>
      <w:r w:rsidRPr="00860562">
        <w:rPr>
          <w:rStyle w:val="1-Char"/>
          <w:rFonts w:hint="cs"/>
          <w:rtl/>
        </w:rPr>
        <w:t xml:space="preserve"> شخصیت و زندگی او خواه</w:t>
      </w:r>
      <w:r w:rsidR="005C0CF9" w:rsidRPr="00860562">
        <w:rPr>
          <w:rStyle w:val="1-Char"/>
          <w:rFonts w:hint="cs"/>
          <w:rtl/>
        </w:rPr>
        <w:t>ن</w:t>
      </w:r>
      <w:r w:rsidRPr="00860562">
        <w:rPr>
          <w:rStyle w:val="1-Char"/>
          <w:rFonts w:hint="cs"/>
          <w:rtl/>
        </w:rPr>
        <w:t>د داشت. طالع</w:t>
      </w:r>
      <w:r w:rsidRPr="00860562">
        <w:rPr>
          <w:rStyle w:val="1-Char"/>
          <w:rFonts w:hint="cs"/>
          <w:cs/>
        </w:rPr>
        <w:t>‎</w:t>
      </w:r>
      <w:r w:rsidRPr="00860562">
        <w:rPr>
          <w:rStyle w:val="1-Char"/>
          <w:rFonts w:hint="cs"/>
          <w:rtl/>
        </w:rPr>
        <w:t>بین به کار پیشگویی</w:t>
      </w:r>
      <w:r w:rsidR="005C0CF9" w:rsidRPr="005D5F97">
        <w:rPr>
          <w:rFonts w:hint="cs"/>
          <w:sz w:val="2"/>
          <w:szCs w:val="2"/>
          <w:rtl/>
          <w:lang w:bidi="fa-IR"/>
        </w:rPr>
        <w:t xml:space="preserve"> </w:t>
      </w:r>
      <w:r w:rsidRPr="00860562">
        <w:rPr>
          <w:rStyle w:val="1-Char"/>
          <w:rFonts w:hint="cs"/>
          <w:rtl/>
        </w:rPr>
        <w:t>ها و دروغ پردازی</w:t>
      </w:r>
      <w:r w:rsidR="005C0CF9" w:rsidRPr="005D5F97">
        <w:rPr>
          <w:rFonts w:hint="cs"/>
          <w:sz w:val="2"/>
          <w:szCs w:val="2"/>
          <w:rtl/>
          <w:lang w:bidi="fa-IR"/>
        </w:rPr>
        <w:t xml:space="preserve"> </w:t>
      </w:r>
      <w:r w:rsidRPr="00860562">
        <w:rPr>
          <w:rStyle w:val="1-Char"/>
          <w:rFonts w:hint="cs"/>
          <w:rtl/>
        </w:rPr>
        <w:t>های خود به وسیله</w:t>
      </w:r>
      <w:r w:rsidRPr="00860562">
        <w:rPr>
          <w:rStyle w:val="1-Char"/>
          <w:rFonts w:hint="eastAsia"/>
          <w:cs/>
        </w:rPr>
        <w:t>‎</w:t>
      </w:r>
      <w:r w:rsidRPr="00860562">
        <w:rPr>
          <w:rStyle w:val="1-Char"/>
          <w:rFonts w:hint="cs"/>
          <w:rtl/>
        </w:rPr>
        <w:t>ی نقشه</w:t>
      </w:r>
      <w:r w:rsidRPr="00860562">
        <w:rPr>
          <w:rStyle w:val="1-Char"/>
          <w:rFonts w:hint="cs"/>
          <w:cs/>
        </w:rPr>
        <w:t>‎</w:t>
      </w:r>
      <w:r w:rsidRPr="00860562">
        <w:rPr>
          <w:rStyle w:val="1-Char"/>
          <w:rFonts w:hint="cs"/>
          <w:rtl/>
        </w:rPr>
        <w:t>های برج</w:t>
      </w:r>
      <w:r w:rsidR="005C0CF9" w:rsidRPr="005D5F97">
        <w:rPr>
          <w:rFonts w:hint="cs"/>
          <w:sz w:val="2"/>
          <w:szCs w:val="4"/>
          <w:rtl/>
          <w:lang w:bidi="fa-IR"/>
        </w:rPr>
        <w:t xml:space="preserve"> </w:t>
      </w:r>
      <w:r w:rsidRPr="00860562">
        <w:rPr>
          <w:rStyle w:val="1-Char"/>
          <w:rFonts w:hint="cs"/>
          <w:rtl/>
        </w:rPr>
        <w:t>ها... که بر آن جایگاه ستاره</w:t>
      </w:r>
      <w:r w:rsidRPr="00860562">
        <w:rPr>
          <w:rStyle w:val="1-Char"/>
          <w:rFonts w:hint="cs"/>
          <w:cs/>
        </w:rPr>
        <w:t>‎</w:t>
      </w:r>
      <w:r w:rsidRPr="00860562">
        <w:rPr>
          <w:rStyle w:val="1-Char"/>
          <w:rFonts w:hint="cs"/>
          <w:rtl/>
        </w:rPr>
        <w:t>ها و تاریخ تولد</w:t>
      </w:r>
      <w:r w:rsidR="005875FE">
        <w:rPr>
          <w:rStyle w:val="1-Char"/>
          <w:rFonts w:hint="cs"/>
          <w:rtl/>
        </w:rPr>
        <w:t xml:space="preserve"> هریک </w:t>
      </w:r>
      <w:r w:rsidRPr="00860562">
        <w:rPr>
          <w:rStyle w:val="1-Char"/>
          <w:rFonts w:hint="cs"/>
          <w:rtl/>
        </w:rPr>
        <w:t>از</w:t>
      </w:r>
      <w:r w:rsidR="005875FE">
        <w:rPr>
          <w:rStyle w:val="1-Char"/>
          <w:rFonts w:hint="cs"/>
          <w:rtl/>
        </w:rPr>
        <w:t xml:space="preserve"> انسان‌ها </w:t>
      </w:r>
      <w:r w:rsidRPr="00860562">
        <w:rPr>
          <w:rStyle w:val="1-Char"/>
          <w:rFonts w:hint="cs"/>
          <w:rtl/>
        </w:rPr>
        <w:t>را مشخص می</w:t>
      </w:r>
      <w:r w:rsidRPr="00860562">
        <w:rPr>
          <w:rStyle w:val="1-Char"/>
          <w:rFonts w:hint="cs"/>
          <w:cs/>
        </w:rPr>
        <w:t>‎</w:t>
      </w:r>
      <w:r w:rsidRPr="00860562">
        <w:rPr>
          <w:rStyle w:val="1-Char"/>
          <w:rFonts w:hint="cs"/>
          <w:rtl/>
        </w:rPr>
        <w:t>کند، می</w:t>
      </w:r>
      <w:r w:rsidRPr="00860562">
        <w:rPr>
          <w:rStyle w:val="1-Char"/>
          <w:rFonts w:hint="cs"/>
          <w:cs/>
        </w:rPr>
        <w:t>‎</w:t>
      </w:r>
      <w:r w:rsidRPr="00860562">
        <w:rPr>
          <w:rStyle w:val="1-Char"/>
          <w:rFonts w:hint="cs"/>
          <w:rtl/>
        </w:rPr>
        <w:t>پردازد. برج</w:t>
      </w:r>
      <w:r w:rsidR="005C0CF9" w:rsidRPr="005D5F97">
        <w:rPr>
          <w:rFonts w:hint="cs"/>
          <w:sz w:val="2"/>
          <w:szCs w:val="2"/>
          <w:rtl/>
          <w:lang w:bidi="fa-IR"/>
        </w:rPr>
        <w:t xml:space="preserve"> </w:t>
      </w:r>
      <w:r w:rsidRPr="00860562">
        <w:rPr>
          <w:rStyle w:val="1-Char"/>
          <w:rFonts w:hint="cs"/>
          <w:rtl/>
        </w:rPr>
        <w:t>ها دوازده تا هستند و</w:t>
      </w:r>
      <w:r w:rsidR="005875FE">
        <w:rPr>
          <w:rStyle w:val="1-Char"/>
          <w:rFonts w:hint="cs"/>
          <w:rtl/>
        </w:rPr>
        <w:t xml:space="preserve"> هریک </w:t>
      </w:r>
      <w:r w:rsidRPr="00860562">
        <w:rPr>
          <w:rStyle w:val="1-Char"/>
          <w:rFonts w:hint="cs"/>
          <w:rtl/>
        </w:rPr>
        <w:t xml:space="preserve">تاریخ و نشان ویژه و </w:t>
      </w:r>
      <w:r w:rsidR="005C0CF9" w:rsidRPr="00860562">
        <w:rPr>
          <w:rStyle w:val="1-Char"/>
          <w:rFonts w:hint="cs"/>
          <w:rtl/>
        </w:rPr>
        <w:t>مخصوصی</w:t>
      </w:r>
      <w:r w:rsidRPr="00860562">
        <w:rPr>
          <w:rStyle w:val="1-Char"/>
          <w:rFonts w:hint="cs"/>
          <w:rtl/>
        </w:rPr>
        <w:t xml:space="preserve"> دارد.</w:t>
      </w:r>
    </w:p>
    <w:p w:rsidR="006E4CC7" w:rsidRPr="00860562" w:rsidRDefault="006E4CC7" w:rsidP="005D5F97">
      <w:pPr>
        <w:ind w:firstLine="284"/>
        <w:jc w:val="both"/>
        <w:rPr>
          <w:rStyle w:val="1-Char"/>
          <w:rtl/>
        </w:rPr>
      </w:pPr>
      <w:r w:rsidRPr="00860562">
        <w:rPr>
          <w:rStyle w:val="1-Char"/>
          <w:rFonts w:hint="cs"/>
          <w:rtl/>
        </w:rPr>
        <w:t>از آخرین بیهوده</w:t>
      </w:r>
      <w:r w:rsidRPr="00860562">
        <w:rPr>
          <w:rStyle w:val="1-Char"/>
          <w:rFonts w:hint="cs"/>
          <w:cs/>
        </w:rPr>
        <w:t>‎</w:t>
      </w:r>
      <w:r w:rsidRPr="00860562">
        <w:rPr>
          <w:rStyle w:val="1-Char"/>
          <w:rFonts w:hint="cs"/>
          <w:rtl/>
        </w:rPr>
        <w:t>گویی</w:t>
      </w:r>
      <w:r w:rsidR="005C0CF9" w:rsidRPr="005D5F97">
        <w:rPr>
          <w:rFonts w:hint="cs"/>
          <w:sz w:val="2"/>
          <w:szCs w:val="2"/>
          <w:rtl/>
          <w:lang w:bidi="fa-IR"/>
        </w:rPr>
        <w:t xml:space="preserve"> </w:t>
      </w:r>
      <w:r w:rsidRPr="00860562">
        <w:rPr>
          <w:rStyle w:val="1-Char"/>
          <w:rFonts w:hint="cs"/>
          <w:rtl/>
        </w:rPr>
        <w:t xml:space="preserve">ها و ادعاها که به حقیقت </w:t>
      </w:r>
      <w:r w:rsidR="001167AB" w:rsidRPr="00860562">
        <w:rPr>
          <w:rStyle w:val="1-Char"/>
          <w:rFonts w:hint="cs"/>
          <w:rtl/>
        </w:rPr>
        <w:t>نادانی</w:t>
      </w:r>
      <w:r w:rsidRPr="00860562">
        <w:rPr>
          <w:rStyle w:val="1-Char"/>
          <w:rFonts w:hint="cs"/>
          <w:rtl/>
        </w:rPr>
        <w:t xml:space="preserve"> طالع بینان و این که </w:t>
      </w:r>
      <w:r w:rsidR="001167AB" w:rsidRPr="00860562">
        <w:rPr>
          <w:rStyle w:val="1-Char"/>
          <w:rFonts w:hint="cs"/>
          <w:rtl/>
        </w:rPr>
        <w:t>سخنانشان چیزی جز خرافات و یاوه سرایی بیش ن</w:t>
      </w:r>
      <w:r w:rsidRPr="00860562">
        <w:rPr>
          <w:rStyle w:val="1-Char"/>
          <w:rFonts w:hint="cs"/>
          <w:rtl/>
        </w:rPr>
        <w:t xml:space="preserve">یست، </w:t>
      </w:r>
      <w:r w:rsidR="001167AB" w:rsidRPr="00860562">
        <w:rPr>
          <w:rStyle w:val="1-Char"/>
          <w:rFonts w:hint="cs"/>
          <w:rtl/>
        </w:rPr>
        <w:t>بیانگر</w:t>
      </w:r>
      <w:r w:rsidRPr="00860562">
        <w:rPr>
          <w:rStyle w:val="1-Char"/>
          <w:rFonts w:hint="cs"/>
          <w:rtl/>
        </w:rPr>
        <w:t>... پیشگویی</w:t>
      </w:r>
      <w:r w:rsidR="00702E48">
        <w:rPr>
          <w:rStyle w:val="1-Char"/>
          <w:rFonts w:hint="cs"/>
          <w:rtl/>
        </w:rPr>
        <w:t>‌</w:t>
      </w:r>
      <w:r w:rsidRPr="00860562">
        <w:rPr>
          <w:rStyle w:val="1-Char"/>
          <w:rFonts w:hint="cs"/>
          <w:rtl/>
        </w:rPr>
        <w:t xml:space="preserve">هایی است که این </w:t>
      </w:r>
      <w:r w:rsidR="001167AB" w:rsidRPr="00860562">
        <w:rPr>
          <w:rStyle w:val="1-Char"/>
          <w:rFonts w:hint="cs"/>
          <w:rtl/>
        </w:rPr>
        <w:t>دروغگویان</w:t>
      </w:r>
      <w:r w:rsidRPr="00860562">
        <w:rPr>
          <w:rStyle w:val="1-Char"/>
          <w:rFonts w:hint="cs"/>
          <w:rtl/>
        </w:rPr>
        <w:t xml:space="preserve"> برای سال گذشته (1988) </w:t>
      </w:r>
      <w:r w:rsidR="001167AB" w:rsidRPr="00860562">
        <w:rPr>
          <w:rStyle w:val="1-Char"/>
          <w:rFonts w:hint="cs"/>
          <w:rtl/>
        </w:rPr>
        <w:t>ا</w:t>
      </w:r>
      <w:r w:rsidRPr="00860562">
        <w:rPr>
          <w:rStyle w:val="1-Char"/>
          <w:rFonts w:hint="cs"/>
          <w:rtl/>
        </w:rPr>
        <w:t>علام کردند، اما</w:t>
      </w:r>
      <w:r w:rsidR="00540F57">
        <w:rPr>
          <w:rStyle w:val="1-Char"/>
          <w:rFonts w:hint="cs"/>
          <w:rtl/>
        </w:rPr>
        <w:t xml:space="preserve"> آن‌ها </w:t>
      </w:r>
      <w:r w:rsidRPr="00860562">
        <w:rPr>
          <w:rStyle w:val="1-Char"/>
          <w:rFonts w:hint="cs"/>
          <w:rtl/>
        </w:rPr>
        <w:t>چه گفتند؟</w:t>
      </w:r>
    </w:p>
    <w:p w:rsidR="006E4CC7" w:rsidRPr="00860562" w:rsidRDefault="006E4CC7" w:rsidP="005D5F97">
      <w:pPr>
        <w:ind w:firstLine="284"/>
        <w:jc w:val="both"/>
        <w:rPr>
          <w:rStyle w:val="1-Char"/>
          <w:rtl/>
        </w:rPr>
      </w:pPr>
      <w:r w:rsidRPr="00860562">
        <w:rPr>
          <w:rStyle w:val="1-Char"/>
          <w:rFonts w:hint="cs"/>
          <w:rtl/>
        </w:rPr>
        <w:t xml:space="preserve"> در آغاز پیشگویی</w:t>
      </w:r>
      <w:r w:rsidR="001167AB" w:rsidRPr="00860562">
        <w:rPr>
          <w:rStyle w:val="1-Char"/>
          <w:rFonts w:hint="cs"/>
          <w:rtl/>
        </w:rPr>
        <w:t xml:space="preserve"> </w:t>
      </w:r>
      <w:r w:rsidRPr="00860562">
        <w:rPr>
          <w:rStyle w:val="1-Char"/>
          <w:rFonts w:hint="cs"/>
          <w:rtl/>
        </w:rPr>
        <w:t xml:space="preserve">هایشان </w:t>
      </w:r>
      <w:r w:rsidRPr="005D5F97">
        <w:rPr>
          <w:rFonts w:cs="Times New Roman" w:hint="cs"/>
          <w:rtl/>
          <w:lang w:bidi="fa-IR"/>
        </w:rPr>
        <w:t>–</w:t>
      </w:r>
      <w:r w:rsidRPr="00860562">
        <w:rPr>
          <w:rStyle w:val="1-Char"/>
          <w:rFonts w:hint="cs"/>
          <w:rtl/>
        </w:rPr>
        <w:t xml:space="preserve"> که عادت سال</w:t>
      </w:r>
      <w:r w:rsidR="00702E48">
        <w:rPr>
          <w:rStyle w:val="1-Char"/>
          <w:rFonts w:hint="cs"/>
          <w:rtl/>
        </w:rPr>
        <w:t>‌</w:t>
      </w:r>
      <w:r w:rsidRPr="00860562">
        <w:rPr>
          <w:rStyle w:val="1-Char"/>
          <w:rFonts w:hint="cs"/>
          <w:rtl/>
        </w:rPr>
        <w:t>های اخ</w:t>
      </w:r>
      <w:r w:rsidR="002C3E93" w:rsidRPr="00860562">
        <w:rPr>
          <w:rStyle w:val="1-Char"/>
          <w:rFonts w:hint="cs"/>
          <w:rtl/>
        </w:rPr>
        <w:t>ی</w:t>
      </w:r>
      <w:r w:rsidRPr="00860562">
        <w:rPr>
          <w:rStyle w:val="1-Char"/>
          <w:rFonts w:hint="cs"/>
          <w:rtl/>
        </w:rPr>
        <w:t>رشان است- آمده که سال 88 شاهد طلاق شاهزاده دیانا، و کنت صوفیه خواهد بود</w:t>
      </w:r>
      <w:r w:rsidR="002C3E93" w:rsidRPr="00860562">
        <w:rPr>
          <w:rStyle w:val="1-Char"/>
          <w:rFonts w:hint="cs"/>
          <w:rtl/>
        </w:rPr>
        <w:t>.</w:t>
      </w:r>
      <w:r w:rsidRPr="00860562">
        <w:rPr>
          <w:rStyle w:val="1-Char"/>
          <w:rFonts w:hint="cs"/>
          <w:rtl/>
        </w:rPr>
        <w:t xml:space="preserve"> یک طالع بین زن دیگری به اسم «باربرا» ادعا کرد شاهزاده دیانا در روزهای آینده تصادف می</w:t>
      </w:r>
      <w:r w:rsidRPr="005D5F97">
        <w:rPr>
          <w:rFonts w:hint="cs"/>
          <w:sz w:val="2"/>
          <w:szCs w:val="2"/>
          <w:rtl/>
          <w:lang w:bidi="fa-IR"/>
        </w:rPr>
        <w:t xml:space="preserve"> </w:t>
      </w:r>
      <w:r w:rsidRPr="00860562">
        <w:rPr>
          <w:rStyle w:val="1-Char"/>
          <w:rFonts w:hint="cs"/>
          <w:rtl/>
        </w:rPr>
        <w:t>کند، یا یک عمل جراحی زیبایی خواهد داشت،</w:t>
      </w:r>
      <w:r w:rsidR="00540F57">
        <w:rPr>
          <w:rStyle w:val="1-Char"/>
          <w:rFonts w:hint="cs"/>
          <w:rtl/>
        </w:rPr>
        <w:t xml:space="preserve"> </w:t>
      </w:r>
      <w:r w:rsidR="008B6AA7">
        <w:rPr>
          <w:rStyle w:val="1-Char"/>
          <w:rFonts w:hint="cs"/>
          <w:rtl/>
        </w:rPr>
        <w:t xml:space="preserve">هیچیک </w:t>
      </w:r>
      <w:r w:rsidRPr="00860562">
        <w:rPr>
          <w:rStyle w:val="1-Char"/>
          <w:rFonts w:hint="cs"/>
          <w:rtl/>
        </w:rPr>
        <w:t>از این</w:t>
      </w:r>
      <w:r w:rsidRPr="00860562">
        <w:rPr>
          <w:rStyle w:val="1-Char"/>
          <w:rFonts w:hint="cs"/>
          <w:cs/>
        </w:rPr>
        <w:t>‎</w:t>
      </w:r>
      <w:r w:rsidRPr="00860562">
        <w:rPr>
          <w:rStyle w:val="1-Char"/>
          <w:rFonts w:hint="cs"/>
          <w:rtl/>
        </w:rPr>
        <w:t>ها اتفاق نیفتاد.</w:t>
      </w:r>
    </w:p>
    <w:p w:rsidR="006E4CC7" w:rsidRPr="00860562" w:rsidRDefault="006E4CC7" w:rsidP="005D5F97">
      <w:pPr>
        <w:ind w:firstLine="284"/>
        <w:jc w:val="both"/>
        <w:rPr>
          <w:rStyle w:val="1-Char"/>
          <w:rtl/>
        </w:rPr>
      </w:pPr>
      <w:r w:rsidRPr="00860562">
        <w:rPr>
          <w:rStyle w:val="1-Char"/>
          <w:rFonts w:hint="cs"/>
          <w:rtl/>
        </w:rPr>
        <w:t>طالع بین مجله</w:t>
      </w:r>
      <w:r w:rsidRPr="00860562">
        <w:rPr>
          <w:rStyle w:val="1-Char"/>
          <w:rFonts w:hint="cs"/>
          <w:cs/>
        </w:rPr>
        <w:t>‎</w:t>
      </w:r>
      <w:r w:rsidRPr="00860562">
        <w:rPr>
          <w:rStyle w:val="1-Char"/>
          <w:rFonts w:hint="cs"/>
          <w:rtl/>
        </w:rPr>
        <w:t>ی «جلوب» پیش</w:t>
      </w:r>
      <w:r w:rsidRPr="00860562">
        <w:rPr>
          <w:rStyle w:val="1-Char"/>
          <w:rFonts w:hint="cs"/>
          <w:cs/>
        </w:rPr>
        <w:t>‎</w:t>
      </w:r>
      <w:r w:rsidRPr="00860562">
        <w:rPr>
          <w:rStyle w:val="1-Char"/>
          <w:rFonts w:hint="cs"/>
          <w:rtl/>
        </w:rPr>
        <w:t>بینی کرد شاهزاده کارولین چهار دو قلو خواهد آورد. یک دجال دیگری از رسوایی در امیرنشین موناکو خبر</w:t>
      </w:r>
      <w:r w:rsidR="001167AB" w:rsidRPr="00860562">
        <w:rPr>
          <w:rStyle w:val="1-Char"/>
          <w:rFonts w:hint="cs"/>
          <w:rtl/>
        </w:rPr>
        <w:t xml:space="preserve"> </w:t>
      </w:r>
      <w:r w:rsidRPr="00860562">
        <w:rPr>
          <w:rStyle w:val="1-Char"/>
          <w:rFonts w:hint="cs"/>
          <w:rtl/>
        </w:rPr>
        <w:t xml:space="preserve">داد، اما </w:t>
      </w:r>
      <w:r w:rsidR="001167AB" w:rsidRPr="00860562">
        <w:rPr>
          <w:rStyle w:val="1-Char"/>
          <w:rFonts w:hint="cs"/>
          <w:rtl/>
        </w:rPr>
        <w:t>باز هم</w:t>
      </w:r>
      <w:r w:rsidR="008B6AA7">
        <w:rPr>
          <w:rStyle w:val="1-Char"/>
          <w:rFonts w:hint="cs"/>
          <w:rtl/>
        </w:rPr>
        <w:t xml:space="preserve"> هیچیک </w:t>
      </w:r>
      <w:r w:rsidRPr="00860562">
        <w:rPr>
          <w:rStyle w:val="1-Char"/>
          <w:rFonts w:hint="cs"/>
          <w:rtl/>
        </w:rPr>
        <w:t>از این دروغ و بهتان</w:t>
      </w:r>
      <w:r w:rsidR="00702E48">
        <w:rPr>
          <w:rStyle w:val="1-Char"/>
          <w:rFonts w:hint="cs"/>
          <w:rtl/>
        </w:rPr>
        <w:t>‌</w:t>
      </w:r>
      <w:r w:rsidRPr="00860562">
        <w:rPr>
          <w:rStyle w:val="1-Char"/>
          <w:rFonts w:hint="cs"/>
          <w:rtl/>
        </w:rPr>
        <w:t xml:space="preserve">ها </w:t>
      </w:r>
      <w:r w:rsidR="001167AB" w:rsidRPr="00860562">
        <w:rPr>
          <w:rStyle w:val="1-Char"/>
          <w:rFonts w:hint="cs"/>
          <w:rtl/>
        </w:rPr>
        <w:t>رخ نداد</w:t>
      </w:r>
      <w:r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 xml:space="preserve">زنی </w:t>
      </w:r>
      <w:r w:rsidR="001167AB" w:rsidRPr="00860562">
        <w:rPr>
          <w:rStyle w:val="1-Char"/>
          <w:rFonts w:hint="cs"/>
          <w:rtl/>
        </w:rPr>
        <w:t>دروغگو</w:t>
      </w:r>
      <w:r w:rsidRPr="00860562">
        <w:rPr>
          <w:rStyle w:val="1-Char"/>
          <w:rFonts w:hint="cs"/>
          <w:rtl/>
        </w:rPr>
        <w:t xml:space="preserve"> نیز که مدعی غیب</w:t>
      </w:r>
      <w:r w:rsidRPr="00860562">
        <w:rPr>
          <w:rStyle w:val="1-Char"/>
          <w:rFonts w:hint="cs"/>
          <w:cs/>
        </w:rPr>
        <w:t>‎</w:t>
      </w:r>
      <w:r w:rsidRPr="00860562">
        <w:rPr>
          <w:rStyle w:val="1-Char"/>
          <w:rFonts w:hint="cs"/>
          <w:rtl/>
        </w:rPr>
        <w:t>گویی بود با تأکید اظهار داشت که رئیس فیدل کاسترو به شکلی معجزه</w:t>
      </w:r>
      <w:r w:rsidRPr="00860562">
        <w:rPr>
          <w:rStyle w:val="1-Char"/>
          <w:rFonts w:hint="cs"/>
          <w:cs/>
        </w:rPr>
        <w:t>‎</w:t>
      </w:r>
      <w:r w:rsidRPr="00860562">
        <w:rPr>
          <w:rStyle w:val="1-Char"/>
          <w:rFonts w:hint="cs"/>
          <w:rtl/>
        </w:rPr>
        <w:t>آسا از مرگ نجات می</w:t>
      </w:r>
      <w:r w:rsidRPr="005D5F97">
        <w:rPr>
          <w:rFonts w:hint="cs"/>
          <w:sz w:val="2"/>
          <w:szCs w:val="2"/>
          <w:rtl/>
          <w:lang w:bidi="fa-IR"/>
        </w:rPr>
        <w:t xml:space="preserve"> </w:t>
      </w:r>
      <w:r w:rsidRPr="00860562">
        <w:rPr>
          <w:rStyle w:val="1-Char"/>
          <w:rFonts w:hint="cs"/>
          <w:rtl/>
        </w:rPr>
        <w:t xml:space="preserve">یابد، جالب این است که او اعلام کرد رهبر شوروی </w:t>
      </w:r>
      <w:r w:rsidR="001167AB" w:rsidRPr="00860562">
        <w:rPr>
          <w:rStyle w:val="1-Char"/>
          <w:rFonts w:hint="cs"/>
          <w:rtl/>
        </w:rPr>
        <w:t>«</w:t>
      </w:r>
      <w:r w:rsidRPr="00860562">
        <w:rPr>
          <w:rStyle w:val="1-Char"/>
          <w:rFonts w:hint="cs"/>
          <w:rtl/>
        </w:rPr>
        <w:t>گورباچف</w:t>
      </w:r>
      <w:r w:rsidR="001167AB" w:rsidRPr="00860562">
        <w:rPr>
          <w:rStyle w:val="1-Char"/>
          <w:rFonts w:hint="cs"/>
          <w:rtl/>
        </w:rPr>
        <w:t>»</w:t>
      </w:r>
      <w:r w:rsidRPr="00860562">
        <w:rPr>
          <w:rStyle w:val="1-Char"/>
          <w:rFonts w:hint="cs"/>
          <w:rtl/>
        </w:rPr>
        <w:t xml:space="preserve"> همسرش «ریسا» را ترک می</w:t>
      </w:r>
      <w:r w:rsidRPr="00860562">
        <w:rPr>
          <w:rStyle w:val="1-Char"/>
          <w:rFonts w:hint="cs"/>
          <w:cs/>
        </w:rPr>
        <w:t>‎</w:t>
      </w:r>
      <w:r w:rsidRPr="00860562">
        <w:rPr>
          <w:rStyle w:val="1-Char"/>
          <w:rFonts w:hint="cs"/>
          <w:rtl/>
        </w:rPr>
        <w:t>کند و با یک بلوند</w:t>
      </w:r>
      <w:r w:rsidR="0056413C" w:rsidRPr="00860562">
        <w:rPr>
          <w:rStyle w:val="1-Char"/>
          <w:rFonts w:hint="cs"/>
          <w:rtl/>
        </w:rPr>
        <w:t xml:space="preserve"> (مهماندار)</w:t>
      </w:r>
      <w:r w:rsidRPr="00860562">
        <w:rPr>
          <w:rStyle w:val="1-Char"/>
          <w:rFonts w:hint="cs"/>
          <w:rtl/>
        </w:rPr>
        <w:t xml:space="preserve"> هواپیما که 19</w:t>
      </w:r>
      <w:r w:rsidR="002C3E93" w:rsidRPr="00860562">
        <w:rPr>
          <w:rStyle w:val="1-Char"/>
          <w:rFonts w:hint="cs"/>
          <w:rtl/>
        </w:rPr>
        <w:t xml:space="preserve"> سال دارد، ازدواج می</w:t>
      </w:r>
      <w:r w:rsidR="002C3E93" w:rsidRPr="005D5F97">
        <w:rPr>
          <w:rFonts w:hint="cs"/>
          <w:sz w:val="2"/>
          <w:szCs w:val="2"/>
          <w:rtl/>
          <w:lang w:bidi="fa-IR"/>
        </w:rPr>
        <w:t xml:space="preserve"> </w:t>
      </w:r>
      <w:r w:rsidR="002C3E93" w:rsidRPr="00860562">
        <w:rPr>
          <w:rStyle w:val="1-Char"/>
          <w:rFonts w:hint="cs"/>
          <w:rtl/>
        </w:rPr>
        <w:t>کند. با</w:t>
      </w:r>
      <w:r w:rsidRPr="00860562">
        <w:rPr>
          <w:rStyle w:val="1-Char"/>
          <w:rFonts w:hint="cs"/>
          <w:rtl/>
        </w:rPr>
        <w:t>ز هم</w:t>
      </w:r>
      <w:r w:rsidR="005875FE">
        <w:rPr>
          <w:rStyle w:val="1-Char"/>
          <w:rFonts w:hint="cs"/>
          <w:rtl/>
        </w:rPr>
        <w:t xml:space="preserve"> هیچکدام </w:t>
      </w:r>
      <w:r w:rsidRPr="00860562">
        <w:rPr>
          <w:rStyle w:val="1-Char"/>
          <w:rFonts w:hint="cs"/>
          <w:rtl/>
        </w:rPr>
        <w:t>از این موارد</w:t>
      </w:r>
      <w:r w:rsidR="001167AB" w:rsidRPr="00860562">
        <w:rPr>
          <w:rStyle w:val="1-Char"/>
          <w:rFonts w:hint="cs"/>
          <w:rtl/>
        </w:rPr>
        <w:t xml:space="preserve"> به</w:t>
      </w:r>
      <w:r w:rsidRPr="00860562">
        <w:rPr>
          <w:rStyle w:val="1-Char"/>
          <w:rFonts w:hint="cs"/>
          <w:rtl/>
        </w:rPr>
        <w:t xml:space="preserve"> </w:t>
      </w:r>
      <w:r w:rsidR="002C3E93" w:rsidRPr="00860562">
        <w:rPr>
          <w:rStyle w:val="1-Char"/>
          <w:rFonts w:hint="cs"/>
          <w:rtl/>
        </w:rPr>
        <w:t>وقوع</w:t>
      </w:r>
      <w:r w:rsidRPr="00860562">
        <w:rPr>
          <w:rStyle w:val="1-Char"/>
          <w:rFonts w:hint="cs"/>
          <w:rtl/>
        </w:rPr>
        <w:t xml:space="preserve"> ن</w:t>
      </w:r>
      <w:r w:rsidR="001167AB" w:rsidRPr="00860562">
        <w:rPr>
          <w:rStyle w:val="1-Char"/>
          <w:rFonts w:hint="cs"/>
          <w:rtl/>
        </w:rPr>
        <w:t>پیوس</w:t>
      </w:r>
      <w:r w:rsidRPr="00860562">
        <w:rPr>
          <w:rStyle w:val="1-Char"/>
          <w:rFonts w:hint="cs"/>
          <w:rtl/>
        </w:rPr>
        <w:t>ت.</w:t>
      </w:r>
    </w:p>
    <w:p w:rsidR="006E4CC7" w:rsidRPr="00860562" w:rsidRDefault="006E4CC7" w:rsidP="005D5F97">
      <w:pPr>
        <w:ind w:firstLine="284"/>
        <w:jc w:val="both"/>
        <w:rPr>
          <w:rStyle w:val="1-Char"/>
          <w:rtl/>
        </w:rPr>
      </w:pPr>
      <w:r w:rsidRPr="00860562">
        <w:rPr>
          <w:rStyle w:val="1-Char"/>
          <w:rFonts w:hint="cs"/>
          <w:rtl/>
        </w:rPr>
        <w:t>همان زن در پیشگویی</w:t>
      </w:r>
      <w:r w:rsidR="001167AB" w:rsidRPr="005D5F97">
        <w:rPr>
          <w:rFonts w:hint="cs"/>
          <w:sz w:val="2"/>
          <w:szCs w:val="2"/>
          <w:rtl/>
          <w:lang w:bidi="fa-IR"/>
        </w:rPr>
        <w:t xml:space="preserve"> </w:t>
      </w:r>
      <w:r w:rsidRPr="00860562">
        <w:rPr>
          <w:rStyle w:val="1-Char"/>
          <w:rFonts w:hint="cs"/>
          <w:rtl/>
        </w:rPr>
        <w:t>های خود افزود که جاکسون و دیاناروس از یک حادثه</w:t>
      </w:r>
      <w:r w:rsidRPr="00860562">
        <w:rPr>
          <w:rStyle w:val="1-Char"/>
          <w:rFonts w:hint="eastAsia"/>
          <w:cs/>
        </w:rPr>
        <w:t>‎</w:t>
      </w:r>
      <w:r w:rsidRPr="00860562">
        <w:rPr>
          <w:rStyle w:val="1-Char"/>
          <w:rFonts w:hint="cs"/>
          <w:rtl/>
        </w:rPr>
        <w:t xml:space="preserve">ی آتش سوزی هولناک در نیویورک </w:t>
      </w:r>
      <w:r w:rsidR="001167AB" w:rsidRPr="00860562">
        <w:rPr>
          <w:rStyle w:val="1-Char"/>
          <w:rFonts w:hint="cs"/>
          <w:rtl/>
        </w:rPr>
        <w:t>نجات می</w:t>
      </w:r>
      <w:r w:rsidR="001167AB" w:rsidRPr="005D5F97">
        <w:rPr>
          <w:rFonts w:hint="cs"/>
          <w:sz w:val="2"/>
          <w:szCs w:val="2"/>
          <w:rtl/>
          <w:lang w:bidi="fa-IR"/>
        </w:rPr>
        <w:t xml:space="preserve"> </w:t>
      </w:r>
      <w:r w:rsidR="001167AB" w:rsidRPr="00860562">
        <w:rPr>
          <w:rStyle w:val="1-Char"/>
          <w:rFonts w:hint="cs"/>
          <w:rtl/>
        </w:rPr>
        <w:t>یابند</w:t>
      </w:r>
      <w:r w:rsidRPr="00860562">
        <w:rPr>
          <w:rStyle w:val="1-Char"/>
          <w:rFonts w:hint="cs"/>
          <w:rtl/>
        </w:rPr>
        <w:t xml:space="preserve"> یک پیشگوی دیگری به اسم جین دیکسون پیشگویی</w:t>
      </w:r>
      <w:r w:rsidR="001167AB" w:rsidRPr="005D5F97">
        <w:rPr>
          <w:rFonts w:hint="cs"/>
          <w:sz w:val="2"/>
          <w:szCs w:val="2"/>
          <w:rtl/>
          <w:lang w:bidi="fa-IR"/>
        </w:rPr>
        <w:t xml:space="preserve"> </w:t>
      </w:r>
      <w:r w:rsidRPr="00860562">
        <w:rPr>
          <w:rStyle w:val="1-Char"/>
          <w:rFonts w:hint="cs"/>
          <w:rtl/>
        </w:rPr>
        <w:t>های بیهوده</w:t>
      </w:r>
      <w:r w:rsidRPr="00860562">
        <w:rPr>
          <w:rStyle w:val="1-Char"/>
          <w:rFonts w:hint="cs"/>
          <w:cs/>
        </w:rPr>
        <w:t>‎</w:t>
      </w:r>
      <w:r w:rsidRPr="00860562">
        <w:rPr>
          <w:rStyle w:val="1-Char"/>
          <w:rFonts w:hint="cs"/>
          <w:rtl/>
        </w:rPr>
        <w:t xml:space="preserve">ی خویش را فاش </w:t>
      </w:r>
      <w:r w:rsidR="001167AB" w:rsidRPr="00860562">
        <w:rPr>
          <w:rStyle w:val="1-Char"/>
          <w:rFonts w:hint="cs"/>
          <w:rtl/>
        </w:rPr>
        <w:t>نمود</w:t>
      </w:r>
      <w:r w:rsidRPr="00860562">
        <w:rPr>
          <w:rStyle w:val="1-Char"/>
          <w:rFonts w:hint="cs"/>
          <w:rtl/>
        </w:rPr>
        <w:t>ه و ادعا کرده بود که دهه</w:t>
      </w:r>
      <w:r w:rsidRPr="00860562">
        <w:rPr>
          <w:rStyle w:val="1-Char"/>
          <w:rFonts w:hint="cs"/>
          <w:cs/>
        </w:rPr>
        <w:t>‎</w:t>
      </w:r>
      <w:r w:rsidRPr="00860562">
        <w:rPr>
          <w:rStyle w:val="1-Char"/>
          <w:rFonts w:hint="cs"/>
          <w:rtl/>
        </w:rPr>
        <w:t>ی هشتاد شاهد نابودی بشریت و پیدایش آن به شکلی روحانی</w:t>
      </w:r>
      <w:r w:rsidRPr="00860562">
        <w:rPr>
          <w:rStyle w:val="1-Char"/>
          <w:rFonts w:hint="cs"/>
          <w:cs/>
        </w:rPr>
        <w:t>‎</w:t>
      </w:r>
      <w:r w:rsidRPr="00860562">
        <w:rPr>
          <w:rStyle w:val="1-Char"/>
          <w:rFonts w:hint="cs"/>
          <w:rtl/>
        </w:rPr>
        <w:t>تر خواهد بود، و یک نفر از خاورمیانه در جهان</w:t>
      </w:r>
      <w:r w:rsidR="001167AB" w:rsidRPr="00860562">
        <w:rPr>
          <w:rStyle w:val="1-Char"/>
          <w:rFonts w:hint="cs"/>
          <w:rtl/>
        </w:rPr>
        <w:t xml:space="preserve"> انقلابی</w:t>
      </w:r>
      <w:r w:rsidRPr="00860562">
        <w:rPr>
          <w:rStyle w:val="1-Char"/>
          <w:rFonts w:hint="cs"/>
          <w:rtl/>
        </w:rPr>
        <w:t xml:space="preserve"> ایجاد می</w:t>
      </w:r>
      <w:r w:rsidRPr="005D5F97">
        <w:rPr>
          <w:rFonts w:hint="cs"/>
          <w:sz w:val="2"/>
          <w:szCs w:val="2"/>
          <w:rtl/>
          <w:lang w:bidi="fa-IR"/>
        </w:rPr>
        <w:t xml:space="preserve"> </w:t>
      </w:r>
      <w:r w:rsidRPr="00860562">
        <w:rPr>
          <w:rStyle w:val="1-Char"/>
          <w:rFonts w:hint="cs"/>
          <w:rtl/>
        </w:rPr>
        <w:t>کند!</w:t>
      </w:r>
    </w:p>
    <w:p w:rsidR="006E4CC7" w:rsidRPr="00860562" w:rsidRDefault="006E4CC7" w:rsidP="005D5F97">
      <w:pPr>
        <w:ind w:firstLine="284"/>
        <w:jc w:val="both"/>
        <w:rPr>
          <w:rStyle w:val="1-Char"/>
          <w:rtl/>
        </w:rPr>
      </w:pPr>
      <w:r w:rsidRPr="00860562">
        <w:rPr>
          <w:rStyle w:val="1-Char"/>
          <w:rFonts w:hint="cs"/>
          <w:rtl/>
        </w:rPr>
        <w:t>تنها به این بسنده نکردند، بلکه یک نفر از</w:t>
      </w:r>
      <w:r w:rsidR="00540F57">
        <w:rPr>
          <w:rStyle w:val="1-Char"/>
          <w:rFonts w:hint="cs"/>
          <w:rtl/>
        </w:rPr>
        <w:t xml:space="preserve"> آن‌ها </w:t>
      </w:r>
      <w:r w:rsidRPr="00860562">
        <w:rPr>
          <w:rStyle w:val="1-Char"/>
          <w:rFonts w:hint="cs"/>
          <w:rtl/>
        </w:rPr>
        <w:t>مدعی شد که کشوری ثروتمند در ذخایر نفت در خاورمیانه در ماه مارس علیه چین اعلان جنگ می</w:t>
      </w:r>
      <w:r w:rsidRPr="00860562">
        <w:rPr>
          <w:rStyle w:val="1-Char"/>
          <w:rFonts w:hint="cs"/>
          <w:cs/>
        </w:rPr>
        <w:t>‎</w:t>
      </w:r>
      <w:r w:rsidRPr="00860562">
        <w:rPr>
          <w:rStyle w:val="1-Char"/>
          <w:rFonts w:hint="cs"/>
          <w:rtl/>
        </w:rPr>
        <w:t>کند. اصلاً نمی</w:t>
      </w:r>
      <w:r w:rsidRPr="00860562">
        <w:rPr>
          <w:rStyle w:val="1-Char"/>
          <w:rFonts w:hint="cs"/>
          <w:cs/>
        </w:rPr>
        <w:t>‎</w:t>
      </w:r>
      <w:r w:rsidRPr="00860562">
        <w:rPr>
          <w:rStyle w:val="1-Char"/>
          <w:rFonts w:hint="cs"/>
          <w:rtl/>
        </w:rPr>
        <w:t>توانم بفهمم این طالع بین به چه علت و از روی چه نشانه</w:t>
      </w:r>
      <w:r w:rsidRPr="00860562">
        <w:rPr>
          <w:rStyle w:val="1-Char"/>
          <w:rFonts w:hint="cs"/>
          <w:cs/>
        </w:rPr>
        <w:t>‎</w:t>
      </w:r>
      <w:r w:rsidRPr="00860562">
        <w:rPr>
          <w:rStyle w:val="1-Char"/>
          <w:rFonts w:hint="cs"/>
          <w:rtl/>
        </w:rPr>
        <w:t xml:space="preserve">یی این </w:t>
      </w:r>
      <w:r w:rsidR="001167AB" w:rsidRPr="00860562">
        <w:rPr>
          <w:rStyle w:val="1-Char"/>
          <w:rFonts w:hint="cs"/>
          <w:rtl/>
        </w:rPr>
        <w:t>سخن</w:t>
      </w:r>
      <w:r w:rsidRPr="00860562">
        <w:rPr>
          <w:rStyle w:val="1-Char"/>
          <w:rFonts w:hint="cs"/>
          <w:rtl/>
        </w:rPr>
        <w:t xml:space="preserve"> را </w:t>
      </w:r>
      <w:r w:rsidR="001167AB" w:rsidRPr="00860562">
        <w:rPr>
          <w:rStyle w:val="1-Char"/>
          <w:rFonts w:hint="cs"/>
          <w:rtl/>
        </w:rPr>
        <w:t>گفته</w:t>
      </w:r>
      <w:r w:rsidRPr="00860562">
        <w:rPr>
          <w:rStyle w:val="1-Char"/>
          <w:rFonts w:hint="cs"/>
          <w:rtl/>
        </w:rPr>
        <w:t xml:space="preserve"> بود، همان طور که به </w:t>
      </w:r>
      <w:r w:rsidR="0056413C" w:rsidRPr="00860562">
        <w:rPr>
          <w:rStyle w:val="1-Char"/>
          <w:rFonts w:hint="cs"/>
          <w:rtl/>
        </w:rPr>
        <w:t>وجود</w:t>
      </w:r>
      <w:r w:rsidRPr="00860562">
        <w:rPr>
          <w:rStyle w:val="1-Char"/>
          <w:rFonts w:hint="cs"/>
          <w:rtl/>
        </w:rPr>
        <w:t xml:space="preserve"> یک بیماری پوستی بغرنج در هر گوشه و کنار جهان معتقد بود. طالع بینان مانند عادت همیشگی، در پیشگویی</w:t>
      </w:r>
      <w:r w:rsidR="001167AB" w:rsidRPr="005D5F97">
        <w:rPr>
          <w:rFonts w:hint="cs"/>
          <w:sz w:val="2"/>
          <w:szCs w:val="2"/>
          <w:rtl/>
          <w:lang w:bidi="fa-IR"/>
        </w:rPr>
        <w:t xml:space="preserve"> </w:t>
      </w:r>
      <w:r w:rsidRPr="00860562">
        <w:rPr>
          <w:rStyle w:val="1-Char"/>
          <w:rFonts w:hint="cs"/>
          <w:rtl/>
        </w:rPr>
        <w:t>ها چیزهایی معماگونه ارایه می</w:t>
      </w:r>
      <w:r w:rsidRPr="00860562">
        <w:rPr>
          <w:rStyle w:val="1-Char"/>
          <w:rFonts w:hint="cs"/>
          <w:cs/>
        </w:rPr>
        <w:t>‎</w:t>
      </w:r>
      <w:r w:rsidRPr="00860562">
        <w:rPr>
          <w:rStyle w:val="1-Char"/>
          <w:rFonts w:hint="cs"/>
          <w:rtl/>
        </w:rPr>
        <w:t>کنند. یکی از</w:t>
      </w:r>
      <w:r w:rsidR="00540F57">
        <w:rPr>
          <w:rStyle w:val="1-Char"/>
          <w:rFonts w:hint="cs"/>
          <w:rtl/>
        </w:rPr>
        <w:t xml:space="preserve"> آن‌ها </w:t>
      </w:r>
      <w:r w:rsidRPr="00860562">
        <w:rPr>
          <w:rStyle w:val="1-Char"/>
          <w:rFonts w:hint="cs"/>
          <w:rtl/>
        </w:rPr>
        <w:t>گفته بود: انتخابات ریاست جمهوری آمریکا شاهد کناره</w:t>
      </w:r>
      <w:r w:rsidRPr="00860562">
        <w:rPr>
          <w:rStyle w:val="1-Char"/>
          <w:rFonts w:hint="cs"/>
          <w:cs/>
        </w:rPr>
        <w:t>‎</w:t>
      </w:r>
      <w:r w:rsidRPr="00860562">
        <w:rPr>
          <w:rStyle w:val="1-Char"/>
          <w:rFonts w:hint="cs"/>
          <w:rtl/>
        </w:rPr>
        <w:t>گیری یکی از سیاستمداران برجسته به خاطر چاپ عکسی از او با لباس زنانه در یکی از نشریه</w:t>
      </w:r>
      <w:r w:rsidRPr="00860562">
        <w:rPr>
          <w:rStyle w:val="1-Char"/>
          <w:rFonts w:hint="cs"/>
          <w:cs/>
        </w:rPr>
        <w:t>‎</w:t>
      </w:r>
      <w:r w:rsidRPr="00860562">
        <w:rPr>
          <w:rStyle w:val="1-Char"/>
          <w:rFonts w:hint="cs"/>
          <w:rtl/>
        </w:rPr>
        <w:t>ها، خواهد بود. باز</w:t>
      </w:r>
      <w:r w:rsidR="001167AB" w:rsidRPr="00860562">
        <w:rPr>
          <w:rStyle w:val="1-Char"/>
          <w:rFonts w:hint="cs"/>
          <w:rtl/>
        </w:rPr>
        <w:t xml:space="preserve"> هم</w:t>
      </w:r>
      <w:r w:rsidRPr="00860562">
        <w:rPr>
          <w:rStyle w:val="1-Char"/>
          <w:rFonts w:hint="cs"/>
          <w:rtl/>
        </w:rPr>
        <w:t xml:space="preserve"> حتی یک مورد از این</w:t>
      </w:r>
      <w:r w:rsidR="001167AB" w:rsidRPr="00860562">
        <w:rPr>
          <w:rStyle w:val="1-Char"/>
          <w:rFonts w:hint="cs"/>
          <w:rtl/>
        </w:rPr>
        <w:t xml:space="preserve"> پیش بینی</w:t>
      </w:r>
      <w:r w:rsidR="005875FE">
        <w:rPr>
          <w:rStyle w:val="1-Char"/>
          <w:rFonts w:hint="cs"/>
          <w:rtl/>
        </w:rPr>
        <w:t xml:space="preserve">‌های </w:t>
      </w:r>
      <w:r w:rsidR="001167AB" w:rsidRPr="00860562">
        <w:rPr>
          <w:rStyle w:val="1-Char"/>
          <w:rFonts w:hint="cs"/>
          <w:rtl/>
        </w:rPr>
        <w:t>د</w:t>
      </w:r>
      <w:r w:rsidRPr="00860562">
        <w:rPr>
          <w:rStyle w:val="1-Char"/>
          <w:rFonts w:hint="cs"/>
          <w:rtl/>
        </w:rPr>
        <w:t>روغ</w:t>
      </w:r>
      <w:r w:rsidR="001167AB" w:rsidRPr="00860562">
        <w:rPr>
          <w:rStyle w:val="1-Char"/>
          <w:rFonts w:hint="cs"/>
          <w:rtl/>
        </w:rPr>
        <w:t>ین</w:t>
      </w:r>
      <w:r w:rsidRPr="00860562">
        <w:rPr>
          <w:rStyle w:val="1-Char"/>
          <w:rFonts w:hint="cs"/>
          <w:rtl/>
        </w:rPr>
        <w:t xml:space="preserve"> </w:t>
      </w:r>
      <w:r w:rsidR="001167AB" w:rsidRPr="00860562">
        <w:rPr>
          <w:rStyle w:val="1-Char"/>
          <w:rFonts w:hint="cs"/>
          <w:rtl/>
        </w:rPr>
        <w:t>روی نداد</w:t>
      </w:r>
      <w:r w:rsidRPr="00860562">
        <w:rPr>
          <w:rStyle w:val="1-Char"/>
          <w:rFonts w:hint="cs"/>
          <w:rtl/>
        </w:rPr>
        <w:t>!</w:t>
      </w:r>
    </w:p>
    <w:p w:rsidR="006E4CC7" w:rsidRPr="00860562" w:rsidRDefault="006E4CC7" w:rsidP="00702E48">
      <w:pPr>
        <w:ind w:firstLine="284"/>
        <w:jc w:val="both"/>
        <w:rPr>
          <w:rStyle w:val="1-Char"/>
          <w:rtl/>
        </w:rPr>
      </w:pPr>
      <w:r w:rsidRPr="00860562">
        <w:rPr>
          <w:rStyle w:val="1-Char"/>
          <w:rFonts w:hint="cs"/>
          <w:rtl/>
        </w:rPr>
        <w:t>اگ</w:t>
      </w:r>
      <w:r w:rsidR="002C3E93" w:rsidRPr="00860562">
        <w:rPr>
          <w:rStyle w:val="1-Char"/>
          <w:rFonts w:hint="cs"/>
          <w:rtl/>
        </w:rPr>
        <w:t>ر</w:t>
      </w:r>
      <w:r w:rsidRPr="00860562">
        <w:rPr>
          <w:rStyle w:val="1-Char"/>
          <w:rFonts w:hint="cs"/>
          <w:rtl/>
        </w:rPr>
        <w:t xml:space="preserve"> اندکی به گذشته برگردیم </w:t>
      </w:r>
      <w:r w:rsidR="001167AB" w:rsidRPr="00860562">
        <w:rPr>
          <w:rStyle w:val="1-Char"/>
          <w:rFonts w:hint="cs"/>
          <w:rtl/>
        </w:rPr>
        <w:t>در</w:t>
      </w:r>
      <w:r w:rsidRPr="00860562">
        <w:rPr>
          <w:rStyle w:val="1-Char"/>
          <w:rFonts w:hint="cs"/>
          <w:rtl/>
        </w:rPr>
        <w:t xml:space="preserve"> سال 1983م </w:t>
      </w:r>
      <w:r w:rsidR="001167AB" w:rsidRPr="00860562">
        <w:rPr>
          <w:rStyle w:val="1-Char"/>
          <w:rFonts w:hint="cs"/>
          <w:rtl/>
        </w:rPr>
        <w:t>تعدادی</w:t>
      </w:r>
      <w:r w:rsidRPr="00860562">
        <w:rPr>
          <w:rStyle w:val="1-Char"/>
          <w:rFonts w:hint="cs"/>
          <w:rtl/>
        </w:rPr>
        <w:t xml:space="preserve"> طالع بین </w:t>
      </w:r>
      <w:r w:rsidR="00702E48">
        <w:rPr>
          <w:rStyle w:val="1-Char"/>
          <w:rFonts w:hint="cs"/>
          <w:rtl/>
        </w:rPr>
        <w:t>-</w:t>
      </w:r>
      <w:r w:rsidRPr="00860562">
        <w:rPr>
          <w:rStyle w:val="1-Char"/>
          <w:rFonts w:hint="cs"/>
          <w:rtl/>
        </w:rPr>
        <w:t xml:space="preserve"> طبق حساب</w:t>
      </w:r>
      <w:r w:rsidR="00702E48">
        <w:rPr>
          <w:rStyle w:val="1-Char"/>
          <w:rFonts w:hint="cs"/>
          <w:rtl/>
        </w:rPr>
        <w:t>‌</w:t>
      </w:r>
      <w:r w:rsidRPr="00860562">
        <w:rPr>
          <w:rStyle w:val="1-Char"/>
          <w:rFonts w:hint="cs"/>
          <w:rtl/>
        </w:rPr>
        <w:t>های فلکی دقیق خود که خطا نمی</w:t>
      </w:r>
      <w:r w:rsidRPr="00860562">
        <w:rPr>
          <w:rStyle w:val="1-Char"/>
          <w:rFonts w:hint="cs"/>
          <w:cs/>
        </w:rPr>
        <w:t>‎</w:t>
      </w:r>
      <w:r w:rsidRPr="00860562">
        <w:rPr>
          <w:rStyle w:val="1-Char"/>
          <w:rFonts w:hint="cs"/>
          <w:rtl/>
        </w:rPr>
        <w:t>کند(!)- خبردادند که ملکه</w:t>
      </w:r>
      <w:r w:rsidRPr="00860562">
        <w:rPr>
          <w:rStyle w:val="1-Char"/>
          <w:rFonts w:hint="cs"/>
          <w:cs/>
        </w:rPr>
        <w:t>‎</w:t>
      </w:r>
      <w:r w:rsidRPr="00860562">
        <w:rPr>
          <w:rStyle w:val="1-Char"/>
          <w:rFonts w:hint="cs"/>
          <w:rtl/>
        </w:rPr>
        <w:t>ی بریتانیا از سلطنت کناره</w:t>
      </w:r>
      <w:r w:rsidRPr="00860562">
        <w:rPr>
          <w:rStyle w:val="1-Char"/>
          <w:rFonts w:hint="cs"/>
          <w:cs/>
        </w:rPr>
        <w:t>‎</w:t>
      </w:r>
      <w:r w:rsidRPr="00860562">
        <w:rPr>
          <w:rStyle w:val="1-Char"/>
          <w:rFonts w:hint="cs"/>
          <w:rtl/>
        </w:rPr>
        <w:t>گیری می</w:t>
      </w:r>
      <w:r w:rsidRPr="00860562">
        <w:rPr>
          <w:rStyle w:val="1-Char"/>
          <w:rFonts w:hint="cs"/>
          <w:cs/>
        </w:rPr>
        <w:t>‎</w:t>
      </w:r>
      <w:r w:rsidRPr="00860562">
        <w:rPr>
          <w:rStyle w:val="1-Char"/>
          <w:rFonts w:hint="cs"/>
          <w:rtl/>
        </w:rPr>
        <w:t>کند تا پسرش ولی</w:t>
      </w:r>
      <w:r w:rsidRPr="00860562">
        <w:rPr>
          <w:rStyle w:val="1-Char"/>
          <w:rFonts w:hint="cs"/>
          <w:cs/>
        </w:rPr>
        <w:t>‎</w:t>
      </w:r>
      <w:r w:rsidRPr="00860562">
        <w:rPr>
          <w:rStyle w:val="1-Char"/>
          <w:rFonts w:hint="cs"/>
          <w:rtl/>
        </w:rPr>
        <w:t>عهد چارلز بر تخت بنشیند. همان طورکه اعلام کردند رئیس جمهور فرانسوا میتران به زودی به خاطر بیماری ناچار صحنه</w:t>
      </w:r>
      <w:r w:rsidR="00351FFA" w:rsidRPr="005D5F97">
        <w:rPr>
          <w:rFonts w:hint="cs"/>
          <w:sz w:val="2"/>
          <w:szCs w:val="2"/>
          <w:rtl/>
          <w:lang w:bidi="fa-IR"/>
        </w:rPr>
        <w:t xml:space="preserve">‌ی </w:t>
      </w:r>
      <w:r w:rsidRPr="00860562">
        <w:rPr>
          <w:rStyle w:val="1-Char"/>
          <w:rFonts w:hint="cs"/>
          <w:rtl/>
        </w:rPr>
        <w:t>سیاست</w:t>
      </w:r>
      <w:r w:rsidR="001167AB" w:rsidRPr="00860562">
        <w:rPr>
          <w:rStyle w:val="1-Char"/>
          <w:rFonts w:hint="cs"/>
          <w:rtl/>
        </w:rPr>
        <w:t xml:space="preserve"> را رها می</w:t>
      </w:r>
      <w:r w:rsidR="001167AB" w:rsidRPr="005D5F97">
        <w:rPr>
          <w:rFonts w:hint="cs"/>
          <w:sz w:val="2"/>
          <w:szCs w:val="2"/>
          <w:rtl/>
          <w:lang w:bidi="fa-IR"/>
        </w:rPr>
        <w:t xml:space="preserve"> </w:t>
      </w:r>
      <w:r w:rsidR="001167AB" w:rsidRPr="00860562">
        <w:rPr>
          <w:rStyle w:val="1-Char"/>
          <w:rFonts w:hint="cs"/>
          <w:rtl/>
        </w:rPr>
        <w:t>کند</w:t>
      </w:r>
      <w:r w:rsidRPr="00860562">
        <w:rPr>
          <w:rStyle w:val="1-Char"/>
          <w:rFonts w:hint="cs"/>
          <w:rtl/>
        </w:rPr>
        <w:t>! و این که اتحاد شوروی به ایران حمله</w:t>
      </w:r>
      <w:r w:rsidR="00860562">
        <w:rPr>
          <w:rStyle w:val="1-Char"/>
          <w:rFonts w:hint="cs"/>
          <w:rtl/>
        </w:rPr>
        <w:t xml:space="preserve"> می‌</w:t>
      </w:r>
      <w:r w:rsidRPr="00860562">
        <w:rPr>
          <w:rStyle w:val="1-Char"/>
          <w:rFonts w:hint="cs"/>
          <w:rtl/>
        </w:rPr>
        <w:t>کند!</w:t>
      </w:r>
    </w:p>
    <w:p w:rsidR="006E4CC7" w:rsidRPr="00860562" w:rsidRDefault="006E4CC7" w:rsidP="005D5F97">
      <w:pPr>
        <w:ind w:firstLine="284"/>
        <w:jc w:val="both"/>
        <w:rPr>
          <w:rStyle w:val="1-Char"/>
          <w:rtl/>
        </w:rPr>
      </w:pPr>
      <w:r w:rsidRPr="00860562">
        <w:rPr>
          <w:rStyle w:val="1-Char"/>
          <w:rFonts w:hint="cs"/>
          <w:rtl/>
        </w:rPr>
        <w:t>آیا چیزی از</w:t>
      </w:r>
      <w:r w:rsidR="004B48A4">
        <w:rPr>
          <w:rStyle w:val="1-Char"/>
          <w:rFonts w:hint="cs"/>
          <w:rtl/>
        </w:rPr>
        <w:t xml:space="preserve"> این‌ها </w:t>
      </w:r>
      <w:r w:rsidRPr="00860562">
        <w:rPr>
          <w:rStyle w:val="1-Char"/>
          <w:rFonts w:hint="cs"/>
          <w:rtl/>
        </w:rPr>
        <w:t>تحقق یافت؟</w:t>
      </w:r>
    </w:p>
    <w:p w:rsidR="006E4CC7" w:rsidRPr="00860562" w:rsidRDefault="006E4CC7" w:rsidP="005D5F97">
      <w:pPr>
        <w:ind w:firstLine="284"/>
        <w:jc w:val="both"/>
        <w:rPr>
          <w:rStyle w:val="1-Char"/>
          <w:rtl/>
        </w:rPr>
      </w:pPr>
      <w:r w:rsidRPr="00860562">
        <w:rPr>
          <w:rStyle w:val="1-Char"/>
          <w:rFonts w:hint="cs"/>
          <w:rtl/>
        </w:rPr>
        <w:t>اما با این همه</w:t>
      </w:r>
      <w:r w:rsidR="002C3E93" w:rsidRPr="00860562">
        <w:rPr>
          <w:rStyle w:val="1-Char"/>
          <w:rFonts w:hint="cs"/>
          <w:rtl/>
        </w:rPr>
        <w:t>،</w:t>
      </w:r>
      <w:r w:rsidRPr="00860562">
        <w:rPr>
          <w:rStyle w:val="1-Char"/>
          <w:rFonts w:hint="cs"/>
          <w:rtl/>
        </w:rPr>
        <w:t xml:space="preserve"> شگفت</w:t>
      </w:r>
      <w:r w:rsidRPr="00860562">
        <w:rPr>
          <w:rStyle w:val="1-Char"/>
          <w:rFonts w:hint="eastAsia"/>
          <w:cs/>
        </w:rPr>
        <w:t>‎</w:t>
      </w:r>
      <w:r w:rsidRPr="00860562">
        <w:rPr>
          <w:rStyle w:val="1-Char"/>
          <w:rFonts w:hint="cs"/>
          <w:rtl/>
        </w:rPr>
        <w:t>آورترین پیشگویی</w:t>
      </w:r>
      <w:r w:rsidR="001167AB" w:rsidRPr="005D5F97">
        <w:rPr>
          <w:rFonts w:hint="cs"/>
          <w:sz w:val="2"/>
          <w:szCs w:val="2"/>
          <w:rtl/>
          <w:lang w:bidi="fa-IR"/>
        </w:rPr>
        <w:t xml:space="preserve"> </w:t>
      </w:r>
      <w:r w:rsidRPr="00860562">
        <w:rPr>
          <w:rStyle w:val="1-Char"/>
          <w:rFonts w:hint="cs"/>
          <w:rtl/>
        </w:rPr>
        <w:t>هایی که طالع بینان و پیشگویان از خود ابراز داشته</w:t>
      </w:r>
      <w:r w:rsidRPr="00860562">
        <w:rPr>
          <w:rStyle w:val="1-Char"/>
          <w:rFonts w:hint="cs"/>
          <w:cs/>
        </w:rPr>
        <w:t>‎</w:t>
      </w:r>
      <w:r w:rsidRPr="00860562">
        <w:rPr>
          <w:rStyle w:val="1-Char"/>
          <w:rFonts w:hint="cs"/>
          <w:rtl/>
        </w:rPr>
        <w:t xml:space="preserve">اند این است که پایان </w:t>
      </w:r>
      <w:r w:rsidR="0056413C" w:rsidRPr="00860562">
        <w:rPr>
          <w:rStyle w:val="1-Char"/>
          <w:rFonts w:hint="cs"/>
          <w:rtl/>
        </w:rPr>
        <w:t>جهان</w:t>
      </w:r>
      <w:r w:rsidRPr="00860562">
        <w:rPr>
          <w:rStyle w:val="1-Char"/>
          <w:rFonts w:hint="cs"/>
          <w:rtl/>
        </w:rPr>
        <w:t xml:space="preserve"> با آغاز سال 1986 که دو سال از آن گذشته، خواهد بود! در پیشگویی </w:t>
      </w:r>
      <w:r w:rsidR="001167AB" w:rsidRPr="00860562">
        <w:rPr>
          <w:rStyle w:val="1-Char"/>
          <w:rFonts w:hint="cs"/>
          <w:rtl/>
        </w:rPr>
        <w:t>دروغین</w:t>
      </w:r>
      <w:r w:rsidRPr="00860562">
        <w:rPr>
          <w:rStyle w:val="1-Char"/>
          <w:rFonts w:hint="cs"/>
          <w:rtl/>
        </w:rPr>
        <w:t xml:space="preserve"> خود گفته بودند زمین ناگهان از مدار خود منحرف می</w:t>
      </w:r>
      <w:r w:rsidRPr="00860562">
        <w:rPr>
          <w:rStyle w:val="1-Char"/>
          <w:rFonts w:hint="cs"/>
          <w:cs/>
        </w:rPr>
        <w:t>‎</w:t>
      </w:r>
      <w:r w:rsidRPr="00860562">
        <w:rPr>
          <w:rStyle w:val="1-Char"/>
          <w:rFonts w:hint="cs"/>
          <w:rtl/>
        </w:rPr>
        <w:t>شود، و تمام قاره</w:t>
      </w:r>
      <w:r w:rsidRPr="005D5F97">
        <w:rPr>
          <w:rFonts w:hint="cs"/>
          <w:sz w:val="2"/>
          <w:szCs w:val="2"/>
          <w:rtl/>
          <w:lang w:bidi="fa-IR"/>
        </w:rPr>
        <w:t xml:space="preserve"> </w:t>
      </w:r>
      <w:r w:rsidRPr="00860562">
        <w:rPr>
          <w:rStyle w:val="1-Char"/>
          <w:rFonts w:hint="cs"/>
          <w:rtl/>
        </w:rPr>
        <w:t>ها به طور کامل ناپدید شده و آتشفشان</w:t>
      </w:r>
      <w:r w:rsidR="00702E48">
        <w:rPr>
          <w:rStyle w:val="1-Char"/>
          <w:rFonts w:hint="cs"/>
          <w:rtl/>
        </w:rPr>
        <w:t>‌</w:t>
      </w:r>
      <w:r w:rsidRPr="00860562">
        <w:rPr>
          <w:rStyle w:val="1-Char"/>
          <w:rFonts w:hint="cs"/>
          <w:rtl/>
        </w:rPr>
        <w:t>ها زمین را با موجودات آن می</w:t>
      </w:r>
      <w:r w:rsidRPr="00860562">
        <w:rPr>
          <w:rStyle w:val="1-Char"/>
          <w:rFonts w:hint="cs"/>
          <w:cs/>
        </w:rPr>
        <w:t>‎</w:t>
      </w:r>
      <w:r w:rsidRPr="00860562">
        <w:rPr>
          <w:rStyle w:val="1-Char"/>
          <w:rFonts w:hint="cs"/>
          <w:rtl/>
        </w:rPr>
        <w:t>سوزاند. این همه به سبب ظهور ستاره</w:t>
      </w:r>
      <w:r w:rsidRPr="00860562">
        <w:rPr>
          <w:rStyle w:val="1-Char"/>
          <w:rFonts w:hint="cs"/>
          <w:cs/>
        </w:rPr>
        <w:t>‎</w:t>
      </w:r>
      <w:r w:rsidRPr="00860562">
        <w:rPr>
          <w:rStyle w:val="1-Char"/>
          <w:rFonts w:hint="cs"/>
          <w:rtl/>
        </w:rPr>
        <w:t xml:space="preserve">ی دنباله </w:t>
      </w:r>
      <w:r w:rsidR="002C3E93" w:rsidRPr="00860562">
        <w:rPr>
          <w:rStyle w:val="1-Char"/>
          <w:rFonts w:hint="cs"/>
          <w:rtl/>
        </w:rPr>
        <w:t>د</w:t>
      </w:r>
      <w:r w:rsidRPr="00860562">
        <w:rPr>
          <w:rStyle w:val="1-Char"/>
          <w:rFonts w:hint="cs"/>
          <w:rtl/>
        </w:rPr>
        <w:t>ار هالی است که هر 76 سال یک بار می</w:t>
      </w:r>
      <w:r w:rsidRPr="00860562">
        <w:rPr>
          <w:rStyle w:val="1-Char"/>
          <w:rFonts w:hint="cs"/>
          <w:cs/>
        </w:rPr>
        <w:t>‎</w:t>
      </w:r>
      <w:r w:rsidRPr="00860562">
        <w:rPr>
          <w:rStyle w:val="1-Char"/>
          <w:rFonts w:hint="cs"/>
          <w:rtl/>
        </w:rPr>
        <w:t>آید. و این ستاره برای ساکنان کره</w:t>
      </w:r>
      <w:r w:rsidRPr="00860562">
        <w:rPr>
          <w:rStyle w:val="1-Char"/>
          <w:rFonts w:hint="eastAsia"/>
          <w:cs/>
        </w:rPr>
        <w:t>‎</w:t>
      </w:r>
      <w:r w:rsidRPr="00860562">
        <w:rPr>
          <w:rStyle w:val="1-Char"/>
          <w:rFonts w:hint="cs"/>
          <w:rtl/>
        </w:rPr>
        <w:t>ی زمین بسیار خطرناک است. خدا</w:t>
      </w:r>
      <w:r w:rsidR="001167AB" w:rsidRPr="00860562">
        <w:rPr>
          <w:rStyle w:val="1-Char"/>
          <w:rFonts w:hint="cs"/>
          <w:rtl/>
        </w:rPr>
        <w:t>وند را سپاسگزاریم که</w:t>
      </w:r>
      <w:r w:rsidRPr="00860562">
        <w:rPr>
          <w:rStyle w:val="1-Char"/>
          <w:rFonts w:hint="cs"/>
          <w:rtl/>
        </w:rPr>
        <w:t xml:space="preserve"> سال 86 گذشت و 87 و 88 م هم سپری شد و</w:t>
      </w:r>
      <w:r w:rsidR="008B6AA7">
        <w:rPr>
          <w:rStyle w:val="1-Char"/>
          <w:rFonts w:hint="cs"/>
          <w:rtl/>
        </w:rPr>
        <w:t xml:space="preserve"> هیچیک </w:t>
      </w:r>
      <w:r w:rsidRPr="00860562">
        <w:rPr>
          <w:rStyle w:val="1-Char"/>
          <w:rFonts w:hint="cs"/>
          <w:rtl/>
        </w:rPr>
        <w:t xml:space="preserve">از این </w:t>
      </w:r>
      <w:r w:rsidR="001167AB" w:rsidRPr="00860562">
        <w:rPr>
          <w:rStyle w:val="1-Char"/>
          <w:rFonts w:hint="cs"/>
          <w:rtl/>
        </w:rPr>
        <w:t>یاوه سرایی</w:t>
      </w:r>
      <w:r w:rsidR="001167AB" w:rsidRPr="005D5F97">
        <w:rPr>
          <w:rFonts w:hint="cs"/>
          <w:sz w:val="2"/>
          <w:szCs w:val="2"/>
          <w:rtl/>
          <w:lang w:bidi="fa-IR"/>
        </w:rPr>
        <w:t xml:space="preserve"> </w:t>
      </w:r>
      <w:r w:rsidR="001167AB" w:rsidRPr="00860562">
        <w:rPr>
          <w:rStyle w:val="1-Char"/>
          <w:rFonts w:hint="cs"/>
          <w:rtl/>
        </w:rPr>
        <w:t>ها</w:t>
      </w:r>
      <w:r w:rsidRPr="00860562">
        <w:rPr>
          <w:rStyle w:val="1-Char"/>
          <w:rFonts w:hint="cs"/>
          <w:rtl/>
        </w:rPr>
        <w:t xml:space="preserve"> روی ندارد!</w:t>
      </w:r>
    </w:p>
    <w:p w:rsidR="006E4CC7" w:rsidRPr="00860562" w:rsidRDefault="006E4CC7" w:rsidP="005D5F97">
      <w:pPr>
        <w:ind w:firstLine="284"/>
        <w:jc w:val="both"/>
        <w:rPr>
          <w:rStyle w:val="1-Char"/>
          <w:rtl/>
        </w:rPr>
      </w:pPr>
      <w:r w:rsidRPr="00860562">
        <w:rPr>
          <w:rStyle w:val="1-Char"/>
          <w:rFonts w:hint="cs"/>
          <w:rtl/>
        </w:rPr>
        <w:t>به نظر</w:t>
      </w:r>
      <w:r w:rsidR="00860562">
        <w:rPr>
          <w:rStyle w:val="1-Char"/>
          <w:rFonts w:hint="cs"/>
          <w:rtl/>
        </w:rPr>
        <w:t xml:space="preserve"> می‌</w:t>
      </w:r>
      <w:r w:rsidRPr="00860562">
        <w:rPr>
          <w:rStyle w:val="1-Char"/>
          <w:rFonts w:hint="cs"/>
          <w:rtl/>
        </w:rPr>
        <w:t xml:space="preserve">رسد طالع بینان </w:t>
      </w:r>
      <w:r w:rsidR="004C165A" w:rsidRPr="00860562">
        <w:rPr>
          <w:rStyle w:val="1-Char"/>
          <w:rFonts w:hint="cs"/>
          <w:rtl/>
        </w:rPr>
        <w:t>از</w:t>
      </w:r>
      <w:r w:rsidRPr="00860562">
        <w:rPr>
          <w:rStyle w:val="1-Char"/>
          <w:rFonts w:hint="cs"/>
          <w:rtl/>
        </w:rPr>
        <w:t xml:space="preserve"> اموری خبر می</w:t>
      </w:r>
      <w:r w:rsidRPr="005D5F97">
        <w:rPr>
          <w:rFonts w:hint="cs"/>
          <w:sz w:val="2"/>
          <w:szCs w:val="2"/>
          <w:rtl/>
          <w:lang w:bidi="fa-IR"/>
        </w:rPr>
        <w:t xml:space="preserve"> </w:t>
      </w:r>
      <w:r w:rsidRPr="00860562">
        <w:rPr>
          <w:rStyle w:val="1-Char"/>
          <w:rFonts w:hint="cs"/>
          <w:rtl/>
        </w:rPr>
        <w:t>دهند که با طبیعت گرایشهای سیاسی سازگاری داشته باشد، یکی از این پیشگویی</w:t>
      </w:r>
      <w:r w:rsidR="001167AB" w:rsidRPr="005D5F97">
        <w:rPr>
          <w:rFonts w:hint="cs"/>
          <w:sz w:val="2"/>
          <w:szCs w:val="2"/>
          <w:rtl/>
          <w:lang w:bidi="fa-IR"/>
        </w:rPr>
        <w:t xml:space="preserve"> </w:t>
      </w:r>
      <w:r w:rsidRPr="00860562">
        <w:rPr>
          <w:rStyle w:val="1-Char"/>
          <w:rFonts w:hint="cs"/>
          <w:rtl/>
        </w:rPr>
        <w:t>ها این بود که طالع بینان امریکایی گفتند سال 1987 شاهد برانداخته شدن دو حکومت کوبا و نیکاراگو</w:t>
      </w:r>
      <w:r w:rsidR="001167AB" w:rsidRPr="00860562">
        <w:rPr>
          <w:rStyle w:val="1-Char"/>
          <w:rFonts w:hint="cs"/>
          <w:rtl/>
        </w:rPr>
        <w:t>ئه</w:t>
      </w:r>
      <w:r w:rsidRPr="00860562">
        <w:rPr>
          <w:rStyle w:val="1-Char"/>
          <w:rFonts w:hint="cs"/>
          <w:rtl/>
        </w:rPr>
        <w:t xml:space="preserve"> پس از وفات کاسترو، خواهد بود، و آثار قاره</w:t>
      </w:r>
      <w:r w:rsidRPr="00860562">
        <w:rPr>
          <w:rStyle w:val="1-Char"/>
          <w:rFonts w:hint="eastAsia"/>
          <w:cs/>
        </w:rPr>
        <w:t>‎</w:t>
      </w:r>
      <w:r w:rsidRPr="00860562">
        <w:rPr>
          <w:rStyle w:val="1-Char"/>
          <w:rFonts w:hint="cs"/>
          <w:rtl/>
        </w:rPr>
        <w:t>ی مفقود «اطلنتس» در شمال اقیانوس اطلس</w:t>
      </w:r>
      <w:r w:rsidR="004C165A" w:rsidRPr="00860562">
        <w:rPr>
          <w:rStyle w:val="1-Char"/>
          <w:rFonts w:hint="cs"/>
          <w:rtl/>
        </w:rPr>
        <w:t xml:space="preserve"> در نتیجه</w:t>
      </w:r>
      <w:r w:rsidR="004C165A" w:rsidRPr="00860562">
        <w:rPr>
          <w:rStyle w:val="1-Char"/>
          <w:rFonts w:hint="cs"/>
          <w:cs/>
        </w:rPr>
        <w:t>‎</w:t>
      </w:r>
      <w:r w:rsidR="004C165A" w:rsidRPr="00860562">
        <w:rPr>
          <w:rStyle w:val="1-Char"/>
          <w:rFonts w:hint="cs"/>
          <w:rtl/>
        </w:rPr>
        <w:t>ی یک زمین لرزه</w:t>
      </w:r>
      <w:r w:rsidR="004C165A" w:rsidRPr="00860562">
        <w:rPr>
          <w:rStyle w:val="1-Char"/>
          <w:rFonts w:hint="cs"/>
          <w:cs/>
        </w:rPr>
        <w:t>‎</w:t>
      </w:r>
      <w:r w:rsidR="004C165A" w:rsidRPr="00860562">
        <w:rPr>
          <w:rStyle w:val="1-Char"/>
          <w:rFonts w:hint="cs"/>
          <w:rtl/>
        </w:rPr>
        <w:t>ی شدید پدیدار می</w:t>
      </w:r>
      <w:r w:rsidR="004C165A" w:rsidRPr="00860562">
        <w:rPr>
          <w:rStyle w:val="1-Char"/>
          <w:rFonts w:hint="cs"/>
          <w:cs/>
        </w:rPr>
        <w:t>‎</w:t>
      </w:r>
      <w:r w:rsidR="004C165A" w:rsidRPr="00860562">
        <w:rPr>
          <w:rStyle w:val="1-Char"/>
          <w:rFonts w:hint="cs"/>
          <w:rtl/>
        </w:rPr>
        <w:t xml:space="preserve">گردد. نه تنها این بلکه با یک شهاب </w:t>
      </w:r>
      <w:r w:rsidR="001167AB" w:rsidRPr="00860562">
        <w:rPr>
          <w:rStyle w:val="1-Char"/>
          <w:rFonts w:hint="cs"/>
          <w:rtl/>
        </w:rPr>
        <w:t>ب</w:t>
      </w:r>
      <w:r w:rsidR="004C165A" w:rsidRPr="00860562">
        <w:rPr>
          <w:rStyle w:val="1-Char"/>
          <w:rFonts w:hint="cs"/>
          <w:rtl/>
        </w:rPr>
        <w:t>زرگ برخورد می</w:t>
      </w:r>
      <w:r w:rsidR="004C165A" w:rsidRPr="00860562">
        <w:rPr>
          <w:rStyle w:val="1-Char"/>
          <w:rFonts w:hint="cs"/>
          <w:cs/>
        </w:rPr>
        <w:t>‎</w:t>
      </w:r>
      <w:r w:rsidR="004C165A" w:rsidRPr="00860562">
        <w:rPr>
          <w:rStyle w:val="1-Char"/>
          <w:rFonts w:hint="cs"/>
          <w:rtl/>
        </w:rPr>
        <w:t>کند</w:t>
      </w:r>
      <w:r w:rsidRPr="00860562">
        <w:rPr>
          <w:rStyle w:val="1-Char"/>
          <w:rFonts w:hint="cs"/>
          <w:rtl/>
        </w:rPr>
        <w:t xml:space="preserve"> و در نتیجه</w:t>
      </w:r>
      <w:r w:rsidRPr="00860562">
        <w:rPr>
          <w:rStyle w:val="1-Char"/>
          <w:rFonts w:hint="cs"/>
          <w:cs/>
        </w:rPr>
        <w:t>‎‎</w:t>
      </w:r>
      <w:r w:rsidRPr="00860562">
        <w:rPr>
          <w:rStyle w:val="1-Char"/>
          <w:rFonts w:hint="cs"/>
          <w:rtl/>
        </w:rPr>
        <w:t>ی آن حجمش به نصف حجم کنونی آن کاهش می</w:t>
      </w:r>
      <w:r w:rsidRPr="00860562">
        <w:rPr>
          <w:rStyle w:val="1-Char"/>
          <w:rFonts w:hint="eastAsia"/>
          <w:cs/>
        </w:rPr>
        <w:t>‎</w:t>
      </w:r>
      <w:r w:rsidRPr="00860562">
        <w:rPr>
          <w:rStyle w:val="1-Char"/>
          <w:rFonts w:hint="cs"/>
          <w:rtl/>
        </w:rPr>
        <w:t xml:space="preserve">یابد! و در سال 1987 </w:t>
      </w:r>
      <w:r w:rsidR="001167AB" w:rsidRPr="00860562">
        <w:rPr>
          <w:rStyle w:val="1-Char"/>
          <w:rFonts w:hint="cs"/>
          <w:rtl/>
        </w:rPr>
        <w:t>فردی</w:t>
      </w:r>
      <w:r w:rsidRPr="00860562">
        <w:rPr>
          <w:rStyle w:val="1-Char"/>
          <w:rFonts w:hint="cs"/>
          <w:rtl/>
        </w:rPr>
        <w:t xml:space="preserve"> از «تبت» برای نجات نژاد </w:t>
      </w:r>
      <w:r w:rsidR="001167AB" w:rsidRPr="00860562">
        <w:rPr>
          <w:rStyle w:val="1-Char"/>
          <w:rFonts w:hint="cs"/>
          <w:rtl/>
        </w:rPr>
        <w:t>انسان</w:t>
      </w:r>
      <w:r w:rsidRPr="00860562">
        <w:rPr>
          <w:rStyle w:val="1-Char"/>
          <w:rFonts w:hint="cs"/>
          <w:rtl/>
        </w:rPr>
        <w:t xml:space="preserve"> </w:t>
      </w:r>
      <w:r w:rsidR="001167AB" w:rsidRPr="00860562">
        <w:rPr>
          <w:rStyle w:val="1-Char"/>
          <w:rFonts w:hint="cs"/>
          <w:rtl/>
        </w:rPr>
        <w:t>به پا</w:t>
      </w:r>
      <w:r w:rsidRPr="00860562">
        <w:rPr>
          <w:rStyle w:val="1-Char"/>
          <w:rFonts w:hint="cs"/>
          <w:rtl/>
        </w:rPr>
        <w:t xml:space="preserve"> می</w:t>
      </w:r>
      <w:r w:rsidRPr="00860562">
        <w:rPr>
          <w:rStyle w:val="1-Char"/>
          <w:rFonts w:hint="cs"/>
          <w:cs/>
        </w:rPr>
        <w:t>‎</w:t>
      </w:r>
      <w:r w:rsidRPr="00860562">
        <w:rPr>
          <w:rStyle w:val="1-Char"/>
          <w:rFonts w:hint="cs"/>
          <w:rtl/>
        </w:rPr>
        <w:t xml:space="preserve">خیزد. آیا حتی یک مورد از این </w:t>
      </w:r>
      <w:r w:rsidR="001167AB" w:rsidRPr="00860562">
        <w:rPr>
          <w:rStyle w:val="1-Char"/>
          <w:rFonts w:hint="cs"/>
          <w:rtl/>
        </w:rPr>
        <w:t>یاوه</w:t>
      </w:r>
      <w:r w:rsidRPr="00860562">
        <w:rPr>
          <w:rStyle w:val="1-Char"/>
          <w:rFonts w:hint="cs"/>
          <w:cs/>
        </w:rPr>
        <w:t>‎</w:t>
      </w:r>
      <w:r w:rsidRPr="00860562">
        <w:rPr>
          <w:rStyle w:val="1-Char"/>
          <w:rFonts w:hint="cs"/>
          <w:rtl/>
        </w:rPr>
        <w:t>گویی</w:t>
      </w:r>
      <w:r w:rsidR="001167AB" w:rsidRPr="005D5F97">
        <w:rPr>
          <w:rFonts w:hint="cs"/>
          <w:sz w:val="2"/>
          <w:szCs w:val="2"/>
          <w:rtl/>
          <w:lang w:bidi="fa-IR"/>
        </w:rPr>
        <w:t xml:space="preserve"> </w:t>
      </w:r>
      <w:r w:rsidRPr="00860562">
        <w:rPr>
          <w:rStyle w:val="1-Char"/>
          <w:rFonts w:hint="cs"/>
          <w:rtl/>
        </w:rPr>
        <w:t>ها روی داد؟!</w:t>
      </w:r>
    </w:p>
    <w:p w:rsidR="006E4CC7" w:rsidRPr="005D5F97" w:rsidRDefault="006E4CC7" w:rsidP="005D5F97">
      <w:pPr>
        <w:pStyle w:val="a"/>
        <w:rPr>
          <w:rtl/>
        </w:rPr>
      </w:pPr>
      <w:bookmarkStart w:id="273" w:name="_Toc435622128"/>
      <w:r w:rsidRPr="005D5F97">
        <w:rPr>
          <w:rFonts w:hint="cs"/>
          <w:rtl/>
        </w:rPr>
        <w:t>بهره</w:t>
      </w:r>
      <w:r w:rsidRPr="005D5F97">
        <w:rPr>
          <w:rFonts w:hint="cs"/>
          <w:rtl/>
          <w:cs/>
        </w:rPr>
        <w:t>‎‎</w:t>
      </w:r>
      <w:r w:rsidRPr="005D5F97">
        <w:rPr>
          <w:rFonts w:hint="cs"/>
          <w:rtl/>
        </w:rPr>
        <w:t>گیری سیاستمداران از طالع بینان و غیب</w:t>
      </w:r>
      <w:r w:rsidR="001167AB" w:rsidRPr="005D5F97">
        <w:rPr>
          <w:rFonts w:hint="cs"/>
          <w:rtl/>
        </w:rPr>
        <w:t xml:space="preserve"> </w:t>
      </w:r>
      <w:r w:rsidRPr="005D5F97">
        <w:rPr>
          <w:rFonts w:hint="cs"/>
          <w:rtl/>
        </w:rPr>
        <w:t>گویان</w:t>
      </w:r>
      <w:bookmarkEnd w:id="273"/>
    </w:p>
    <w:p w:rsidR="006E4CC7" w:rsidRPr="00860562" w:rsidRDefault="006E4CC7" w:rsidP="005D5F97">
      <w:pPr>
        <w:ind w:firstLine="284"/>
        <w:jc w:val="both"/>
        <w:rPr>
          <w:rStyle w:val="1-Char"/>
          <w:rtl/>
        </w:rPr>
      </w:pPr>
      <w:r w:rsidRPr="00860562">
        <w:rPr>
          <w:rStyle w:val="1-Char"/>
          <w:rFonts w:hint="cs"/>
          <w:rtl/>
        </w:rPr>
        <w:t>رجال سیاسی در گذشته و هنوز هم از طالع بینان برای اجرای طرح</w:t>
      </w:r>
      <w:r w:rsidRPr="00860562">
        <w:rPr>
          <w:rStyle w:val="1-Char"/>
          <w:rFonts w:hint="cs"/>
          <w:cs/>
        </w:rPr>
        <w:t>‎</w:t>
      </w:r>
      <w:r w:rsidRPr="00860562">
        <w:rPr>
          <w:rStyle w:val="1-Char"/>
          <w:rFonts w:hint="cs"/>
          <w:rtl/>
        </w:rPr>
        <w:t>ها و</w:t>
      </w:r>
      <w:r w:rsidR="001167AB" w:rsidRPr="00860562">
        <w:rPr>
          <w:rStyle w:val="1-Char"/>
          <w:rFonts w:hint="cs"/>
          <w:rtl/>
        </w:rPr>
        <w:t xml:space="preserve"> </w:t>
      </w:r>
      <w:r w:rsidRPr="00860562">
        <w:rPr>
          <w:rStyle w:val="1-Char"/>
          <w:rFonts w:hint="cs"/>
          <w:rtl/>
        </w:rPr>
        <w:t>رسیدن به اهداف خود استفاده می</w:t>
      </w:r>
      <w:r w:rsidRPr="00860562">
        <w:rPr>
          <w:rStyle w:val="1-Char"/>
          <w:rFonts w:hint="cs"/>
          <w:cs/>
        </w:rPr>
        <w:t>‎</w:t>
      </w:r>
      <w:r w:rsidRPr="00860562">
        <w:rPr>
          <w:rStyle w:val="1-Char"/>
          <w:rFonts w:hint="cs"/>
          <w:rtl/>
        </w:rPr>
        <w:t>کنند، پس شگفت نیست که بسیاری از</w:t>
      </w:r>
      <w:r w:rsidR="00540F57">
        <w:rPr>
          <w:rStyle w:val="1-Char"/>
          <w:rFonts w:hint="cs"/>
          <w:rtl/>
        </w:rPr>
        <w:t xml:space="preserve"> آن‌ها </w:t>
      </w:r>
      <w:r w:rsidRPr="00860562">
        <w:rPr>
          <w:rStyle w:val="1-Char"/>
          <w:rFonts w:hint="cs"/>
          <w:rtl/>
        </w:rPr>
        <w:t xml:space="preserve">در برخی کشورها از سوی </w:t>
      </w:r>
      <w:r w:rsidR="001167AB" w:rsidRPr="00860562">
        <w:rPr>
          <w:rStyle w:val="1-Char"/>
          <w:rFonts w:hint="cs"/>
          <w:rtl/>
        </w:rPr>
        <w:t>سران</w:t>
      </w:r>
      <w:r w:rsidRPr="00860562">
        <w:rPr>
          <w:rStyle w:val="1-Char"/>
          <w:rFonts w:hint="cs"/>
          <w:rtl/>
        </w:rPr>
        <w:t xml:space="preserve"> حکومت خرید</w:t>
      </w:r>
      <w:r w:rsidR="001167AB" w:rsidRPr="00860562">
        <w:rPr>
          <w:rStyle w:val="1-Char"/>
          <w:rFonts w:hint="cs"/>
          <w:rtl/>
        </w:rPr>
        <w:t>اری</w:t>
      </w:r>
      <w:r w:rsidRPr="00860562">
        <w:rPr>
          <w:rStyle w:val="1-Char"/>
          <w:rFonts w:hint="cs"/>
          <w:rtl/>
        </w:rPr>
        <w:t xml:space="preserve"> می</w:t>
      </w:r>
      <w:r w:rsidRPr="00860562">
        <w:rPr>
          <w:rStyle w:val="1-Char"/>
          <w:rFonts w:hint="eastAsia"/>
          <w:cs/>
        </w:rPr>
        <w:t>‎</w:t>
      </w:r>
      <w:r w:rsidRPr="00860562">
        <w:rPr>
          <w:rStyle w:val="1-Char"/>
          <w:rFonts w:hint="cs"/>
          <w:rtl/>
        </w:rPr>
        <w:t>شوند و از</w:t>
      </w:r>
      <w:r w:rsidR="00540F57">
        <w:rPr>
          <w:rStyle w:val="1-Char"/>
          <w:rFonts w:hint="cs"/>
          <w:rtl/>
        </w:rPr>
        <w:t xml:space="preserve"> آن‌ها </w:t>
      </w:r>
      <w:r w:rsidRPr="00860562">
        <w:rPr>
          <w:rStyle w:val="1-Char"/>
          <w:rFonts w:hint="cs"/>
          <w:rtl/>
        </w:rPr>
        <w:t>می</w:t>
      </w:r>
      <w:r w:rsidRPr="00860562">
        <w:rPr>
          <w:rStyle w:val="1-Char"/>
          <w:rFonts w:hint="cs"/>
          <w:cs/>
        </w:rPr>
        <w:t>‎</w:t>
      </w:r>
      <w:r w:rsidRPr="00860562">
        <w:rPr>
          <w:rStyle w:val="1-Char"/>
          <w:rFonts w:hint="cs"/>
          <w:rtl/>
        </w:rPr>
        <w:t>خواهند بر رهبران و مردمانی که به</w:t>
      </w:r>
      <w:r w:rsidR="00540F57">
        <w:rPr>
          <w:rStyle w:val="1-Char"/>
          <w:rFonts w:hint="cs"/>
          <w:rtl/>
        </w:rPr>
        <w:t xml:space="preserve"> آن‌ها </w:t>
      </w:r>
      <w:r w:rsidRPr="00860562">
        <w:rPr>
          <w:rStyle w:val="1-Char"/>
          <w:rFonts w:hint="cs"/>
          <w:rtl/>
        </w:rPr>
        <w:t>باور دارند و پیشگویی</w:t>
      </w:r>
      <w:r w:rsidR="001167AB" w:rsidRPr="005D5F97">
        <w:rPr>
          <w:rFonts w:hint="cs"/>
          <w:sz w:val="2"/>
          <w:szCs w:val="2"/>
          <w:rtl/>
          <w:lang w:bidi="fa-IR"/>
        </w:rPr>
        <w:t xml:space="preserve"> </w:t>
      </w:r>
      <w:r w:rsidRPr="00860562">
        <w:rPr>
          <w:rStyle w:val="1-Char"/>
          <w:rFonts w:hint="cs"/>
          <w:rtl/>
        </w:rPr>
        <w:t>هایشان را تصدیق</w:t>
      </w:r>
      <w:r w:rsidR="00860562">
        <w:rPr>
          <w:rStyle w:val="1-Char"/>
          <w:rFonts w:hint="cs"/>
          <w:rtl/>
        </w:rPr>
        <w:t xml:space="preserve"> می‌</w:t>
      </w:r>
      <w:r w:rsidRPr="00860562">
        <w:rPr>
          <w:rStyle w:val="1-Char"/>
          <w:rFonts w:hint="cs"/>
          <w:rtl/>
        </w:rPr>
        <w:t>کنند، ت</w:t>
      </w:r>
      <w:r w:rsidR="004C165A" w:rsidRPr="00860562">
        <w:rPr>
          <w:rStyle w:val="1-Char"/>
          <w:rFonts w:hint="cs"/>
          <w:rtl/>
        </w:rPr>
        <w:t>أ</w:t>
      </w:r>
      <w:r w:rsidRPr="00860562">
        <w:rPr>
          <w:rStyle w:val="1-Char"/>
          <w:rFonts w:hint="cs"/>
          <w:rtl/>
        </w:rPr>
        <w:t>ثیر بگذارند.</w:t>
      </w:r>
    </w:p>
    <w:p w:rsidR="006E4CC7" w:rsidRPr="00860562" w:rsidRDefault="006E4CC7" w:rsidP="005D5F97">
      <w:pPr>
        <w:ind w:firstLine="284"/>
        <w:jc w:val="both"/>
        <w:rPr>
          <w:rStyle w:val="1-Char"/>
          <w:rtl/>
        </w:rPr>
      </w:pPr>
      <w:r w:rsidRPr="00860562">
        <w:rPr>
          <w:rStyle w:val="1-Char"/>
          <w:rFonts w:hint="cs"/>
          <w:rtl/>
        </w:rPr>
        <w:t>بسیار پیش آمده که پیشگویی</w:t>
      </w:r>
      <w:r w:rsidR="001167AB" w:rsidRPr="005D5F97">
        <w:rPr>
          <w:rFonts w:hint="cs"/>
          <w:sz w:val="2"/>
          <w:szCs w:val="2"/>
          <w:rtl/>
          <w:lang w:bidi="fa-IR"/>
        </w:rPr>
        <w:t xml:space="preserve"> </w:t>
      </w:r>
      <w:r w:rsidRPr="00860562">
        <w:rPr>
          <w:rStyle w:val="1-Char"/>
          <w:rFonts w:hint="cs"/>
          <w:rtl/>
        </w:rPr>
        <w:t>ها</w:t>
      </w:r>
      <w:r w:rsidR="004C165A" w:rsidRPr="00860562">
        <w:rPr>
          <w:rStyle w:val="1-Char"/>
          <w:rFonts w:hint="cs"/>
          <w:rtl/>
        </w:rPr>
        <w:t>ی</w:t>
      </w:r>
      <w:r w:rsidRPr="00860562">
        <w:rPr>
          <w:rStyle w:val="1-Char"/>
          <w:rFonts w:hint="cs"/>
          <w:rtl/>
        </w:rPr>
        <w:t xml:space="preserve"> </w:t>
      </w:r>
      <w:r w:rsidR="001167AB" w:rsidRPr="00860562">
        <w:rPr>
          <w:rStyle w:val="1-Char"/>
          <w:rFonts w:hint="cs"/>
          <w:rtl/>
        </w:rPr>
        <w:t>جادوگران</w:t>
      </w:r>
      <w:r w:rsidRPr="00860562">
        <w:rPr>
          <w:rStyle w:val="1-Char"/>
          <w:rFonts w:hint="cs"/>
          <w:rtl/>
        </w:rPr>
        <w:t xml:space="preserve"> ساخته</w:t>
      </w:r>
      <w:r w:rsidRPr="00860562">
        <w:rPr>
          <w:rStyle w:val="1-Char"/>
          <w:rFonts w:hint="cs"/>
          <w:cs/>
        </w:rPr>
        <w:t>‎</w:t>
      </w:r>
      <w:r w:rsidRPr="00860562">
        <w:rPr>
          <w:rStyle w:val="1-Char"/>
          <w:rFonts w:hint="cs"/>
          <w:rtl/>
        </w:rPr>
        <w:t>ی سیاستمداران با تجربه</w:t>
      </w:r>
      <w:r w:rsidRPr="005D5F97">
        <w:rPr>
          <w:rFonts w:hint="cs"/>
          <w:sz w:val="2"/>
          <w:szCs w:val="2"/>
          <w:rtl/>
          <w:lang w:bidi="fa-IR"/>
        </w:rPr>
        <w:t xml:space="preserve"> </w:t>
      </w:r>
      <w:r w:rsidR="001167AB" w:rsidRPr="00860562">
        <w:rPr>
          <w:rStyle w:val="1-Char"/>
          <w:rFonts w:hint="cs"/>
          <w:rtl/>
        </w:rPr>
        <w:t>ای است مبنی بر</w:t>
      </w:r>
      <w:r w:rsidRPr="00860562">
        <w:rPr>
          <w:rStyle w:val="1-Char"/>
          <w:rFonts w:hint="cs"/>
          <w:rtl/>
        </w:rPr>
        <w:t xml:space="preserve"> نابودی ملتها، شکست لشکرها و به گمراهی انداختن مردم- تا حقیقت را ندانند- بزرگترین</w:t>
      </w:r>
      <w:r w:rsidR="00540F57">
        <w:rPr>
          <w:rStyle w:val="1-Char"/>
          <w:rFonts w:hint="cs"/>
          <w:rtl/>
        </w:rPr>
        <w:t xml:space="preserve"> </w:t>
      </w:r>
      <w:r w:rsidRPr="00860562">
        <w:rPr>
          <w:rStyle w:val="1-Char"/>
          <w:rFonts w:hint="cs"/>
          <w:rtl/>
        </w:rPr>
        <w:t>اثر را داشته است.</w:t>
      </w:r>
    </w:p>
    <w:p w:rsidR="006E4CC7" w:rsidRPr="00860562" w:rsidRDefault="006E4CC7" w:rsidP="005D5F97">
      <w:pPr>
        <w:ind w:firstLine="284"/>
        <w:jc w:val="both"/>
        <w:rPr>
          <w:rStyle w:val="1-Char"/>
          <w:rtl/>
        </w:rPr>
      </w:pPr>
      <w:r w:rsidRPr="00860562">
        <w:rPr>
          <w:rStyle w:val="1-Char"/>
          <w:rFonts w:hint="cs"/>
          <w:rtl/>
        </w:rPr>
        <w:t xml:space="preserve">در خبری که </w:t>
      </w:r>
      <w:r w:rsidR="000A3392" w:rsidRPr="00860562">
        <w:rPr>
          <w:rStyle w:val="1-Char"/>
          <w:rFonts w:hint="cs"/>
          <w:rtl/>
        </w:rPr>
        <w:t>«</w:t>
      </w:r>
      <w:r w:rsidRPr="00860562">
        <w:rPr>
          <w:rStyle w:val="1-Char"/>
          <w:rFonts w:hint="cs"/>
          <w:rtl/>
        </w:rPr>
        <w:t>کونا</w:t>
      </w:r>
      <w:r w:rsidR="000A3392" w:rsidRPr="00860562">
        <w:rPr>
          <w:rStyle w:val="1-Char"/>
          <w:rFonts w:hint="cs"/>
          <w:rtl/>
        </w:rPr>
        <w:t>»</w:t>
      </w:r>
      <w:r w:rsidRPr="00860562">
        <w:rPr>
          <w:rStyle w:val="1-Char"/>
          <w:rFonts w:hint="cs"/>
          <w:rtl/>
        </w:rPr>
        <w:t xml:space="preserve"> در لندن پخش و نشریه</w:t>
      </w:r>
      <w:r w:rsidRPr="00860562">
        <w:rPr>
          <w:rStyle w:val="1-Char"/>
          <w:rFonts w:hint="cs"/>
          <w:cs/>
        </w:rPr>
        <w:t>‎</w:t>
      </w:r>
      <w:r w:rsidRPr="00860562">
        <w:rPr>
          <w:rStyle w:val="1-Char"/>
          <w:rFonts w:hint="cs"/>
          <w:rtl/>
        </w:rPr>
        <w:t xml:space="preserve">ی «القبس» </w:t>
      </w:r>
      <w:r w:rsidR="000A3392" w:rsidRPr="00860562">
        <w:rPr>
          <w:rStyle w:val="1-Char"/>
          <w:rFonts w:hint="cs"/>
          <w:rtl/>
        </w:rPr>
        <w:t>در</w:t>
      </w:r>
      <w:r w:rsidRPr="00860562">
        <w:rPr>
          <w:rStyle w:val="1-Char"/>
          <w:rFonts w:hint="cs"/>
          <w:rtl/>
        </w:rPr>
        <w:t xml:space="preserve"> تاریخ 23/5/1988م چاپ کرد، آمده بود که رییس جمهور آمریکا </w:t>
      </w:r>
      <w:r w:rsidR="000A3392" w:rsidRPr="00860562">
        <w:rPr>
          <w:rStyle w:val="1-Char"/>
          <w:rFonts w:hint="cs"/>
          <w:rtl/>
        </w:rPr>
        <w:t>«</w:t>
      </w:r>
      <w:r w:rsidRPr="00860562">
        <w:rPr>
          <w:rStyle w:val="1-Char"/>
          <w:rFonts w:hint="cs"/>
          <w:rtl/>
        </w:rPr>
        <w:t>رونالد ریگان</w:t>
      </w:r>
      <w:r w:rsidR="000A3392" w:rsidRPr="00860562">
        <w:rPr>
          <w:rStyle w:val="1-Char"/>
          <w:rFonts w:hint="cs"/>
          <w:rtl/>
        </w:rPr>
        <w:t>»</w:t>
      </w:r>
      <w:r w:rsidRPr="00860562">
        <w:rPr>
          <w:rStyle w:val="1-Char"/>
          <w:rFonts w:hint="cs"/>
          <w:rtl/>
        </w:rPr>
        <w:t xml:space="preserve"> تنها سیاستمداری نبوده که</w:t>
      </w:r>
      <w:r w:rsidR="000A3392" w:rsidRPr="00860562">
        <w:rPr>
          <w:rStyle w:val="1-Char"/>
          <w:rFonts w:hint="cs"/>
          <w:rtl/>
        </w:rPr>
        <w:t xml:space="preserve"> به</w:t>
      </w:r>
      <w:r w:rsidRPr="00860562">
        <w:rPr>
          <w:rStyle w:val="1-Char"/>
          <w:rFonts w:hint="cs"/>
          <w:rtl/>
        </w:rPr>
        <w:t xml:space="preserve"> توصیه</w:t>
      </w:r>
      <w:r w:rsidRPr="00860562">
        <w:rPr>
          <w:rStyle w:val="1-Char"/>
          <w:rFonts w:hint="cs"/>
          <w:cs/>
        </w:rPr>
        <w:t>‎</w:t>
      </w:r>
      <w:r w:rsidR="004C165A" w:rsidRPr="00860562">
        <w:rPr>
          <w:rStyle w:val="1-Char"/>
          <w:rFonts w:hint="cs"/>
          <w:rtl/>
        </w:rPr>
        <w:t>ه</w:t>
      </w:r>
      <w:r w:rsidRPr="00860562">
        <w:rPr>
          <w:rStyle w:val="1-Char"/>
          <w:rFonts w:hint="cs"/>
          <w:rtl/>
        </w:rPr>
        <w:t xml:space="preserve">ای طالع بینان در امور کشوری </w:t>
      </w:r>
      <w:r w:rsidR="000A3392" w:rsidRPr="00860562">
        <w:rPr>
          <w:rStyle w:val="1-Char"/>
          <w:rFonts w:hint="cs"/>
          <w:rtl/>
        </w:rPr>
        <w:t>عمل کرده است</w:t>
      </w:r>
      <w:r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 xml:space="preserve">یک جاسوس پیشین بنگاه اطلاعات مرکزی </w:t>
      </w:r>
      <w:r w:rsidR="004C165A" w:rsidRPr="00860562">
        <w:rPr>
          <w:rStyle w:val="1-Char"/>
          <w:rFonts w:hint="cs"/>
          <w:rtl/>
        </w:rPr>
        <w:t>آ</w:t>
      </w:r>
      <w:r w:rsidRPr="00860562">
        <w:rPr>
          <w:rStyle w:val="1-Char"/>
          <w:rFonts w:hint="cs"/>
          <w:rtl/>
        </w:rPr>
        <w:t>مریکا</w:t>
      </w:r>
      <w:r w:rsidR="00540F57">
        <w:rPr>
          <w:rStyle w:val="1-Char"/>
          <w:rFonts w:hint="cs"/>
          <w:rtl/>
        </w:rPr>
        <w:t xml:space="preserve"> </w:t>
      </w:r>
      <w:r w:rsidRPr="00860562">
        <w:rPr>
          <w:rStyle w:val="1-Char"/>
          <w:rFonts w:hint="cs"/>
          <w:rtl/>
        </w:rPr>
        <w:t>در نامه</w:t>
      </w:r>
      <w:r w:rsidR="000A3392" w:rsidRPr="005D5F97">
        <w:rPr>
          <w:rFonts w:hint="cs"/>
          <w:sz w:val="2"/>
          <w:szCs w:val="2"/>
          <w:rtl/>
          <w:lang w:bidi="fa-IR"/>
        </w:rPr>
        <w:t xml:space="preserve"> </w:t>
      </w:r>
      <w:r w:rsidR="000A3392" w:rsidRPr="00860562">
        <w:rPr>
          <w:rStyle w:val="1-Char"/>
          <w:rFonts w:hint="cs"/>
          <w:rtl/>
        </w:rPr>
        <w:t>ا</w:t>
      </w:r>
      <w:r w:rsidRPr="00860562">
        <w:rPr>
          <w:rStyle w:val="1-Char"/>
          <w:rFonts w:hint="cs"/>
          <w:rtl/>
        </w:rPr>
        <w:t>ی به روزنامه</w:t>
      </w:r>
      <w:r w:rsidR="00351FFA" w:rsidRPr="005D5F97">
        <w:rPr>
          <w:rFonts w:hint="cs"/>
          <w:sz w:val="2"/>
          <w:szCs w:val="2"/>
          <w:rtl/>
          <w:lang w:bidi="fa-IR"/>
        </w:rPr>
        <w:t xml:space="preserve">‌ی </w:t>
      </w:r>
      <w:r w:rsidRPr="00860562">
        <w:rPr>
          <w:rStyle w:val="1-Char"/>
          <w:rFonts w:hint="cs"/>
          <w:rtl/>
        </w:rPr>
        <w:t>«تایمز» نوشت که این بنگاه تلاش کرده است با پیشگویی</w:t>
      </w:r>
      <w:r w:rsidR="000A3392" w:rsidRPr="005D5F97">
        <w:rPr>
          <w:rFonts w:hint="cs"/>
          <w:sz w:val="2"/>
          <w:szCs w:val="2"/>
          <w:rtl/>
          <w:lang w:bidi="fa-IR"/>
        </w:rPr>
        <w:t xml:space="preserve"> </w:t>
      </w:r>
      <w:r w:rsidRPr="00860562">
        <w:rPr>
          <w:rStyle w:val="1-Char"/>
          <w:rFonts w:hint="cs"/>
          <w:rtl/>
        </w:rPr>
        <w:t>های دروغین بر سران و رهبران جهان سوم ت</w:t>
      </w:r>
      <w:r w:rsidR="004C165A" w:rsidRPr="00860562">
        <w:rPr>
          <w:rStyle w:val="1-Char"/>
          <w:rFonts w:hint="cs"/>
          <w:rtl/>
        </w:rPr>
        <w:t>أ</w:t>
      </w:r>
      <w:r w:rsidRPr="00860562">
        <w:rPr>
          <w:rStyle w:val="1-Char"/>
          <w:rFonts w:hint="cs"/>
          <w:rtl/>
        </w:rPr>
        <w:t>ثیر بگذارد.</w:t>
      </w:r>
    </w:p>
    <w:p w:rsidR="006E4CC7" w:rsidRPr="00860562" w:rsidRDefault="006E4CC7" w:rsidP="005D5F97">
      <w:pPr>
        <w:ind w:firstLine="284"/>
        <w:jc w:val="both"/>
        <w:rPr>
          <w:rStyle w:val="1-Char"/>
          <w:rtl/>
        </w:rPr>
      </w:pPr>
      <w:r w:rsidRPr="00860562">
        <w:rPr>
          <w:rStyle w:val="1-Char"/>
          <w:rFonts w:hint="cs"/>
          <w:rtl/>
        </w:rPr>
        <w:t>«مایلز کوبلاند» که ناظر بخش عملیات جهانی بود، نوشت</w:t>
      </w:r>
      <w:r w:rsidR="000A3392" w:rsidRPr="00860562">
        <w:rPr>
          <w:rStyle w:val="1-Char"/>
          <w:rFonts w:hint="cs"/>
          <w:rtl/>
        </w:rPr>
        <w:t>.</w:t>
      </w:r>
      <w:r w:rsidRPr="00860562">
        <w:rPr>
          <w:rStyle w:val="1-Char"/>
          <w:rFonts w:hint="cs"/>
          <w:rtl/>
        </w:rPr>
        <w:t xml:space="preserve"> رییس جمهوری </w:t>
      </w:r>
      <w:r w:rsidR="00D90FAF" w:rsidRPr="00860562">
        <w:rPr>
          <w:rStyle w:val="1-Char"/>
          <w:rFonts w:hint="cs"/>
          <w:rtl/>
        </w:rPr>
        <w:t>غ</w:t>
      </w:r>
      <w:r w:rsidRPr="00860562">
        <w:rPr>
          <w:rStyle w:val="1-Char"/>
          <w:rFonts w:hint="cs"/>
          <w:rtl/>
        </w:rPr>
        <w:t>نا</w:t>
      </w:r>
      <w:r w:rsidR="00D90FAF" w:rsidRPr="00860562">
        <w:rPr>
          <w:rStyle w:val="1-Char"/>
          <w:rFonts w:hint="cs"/>
          <w:rtl/>
        </w:rPr>
        <w:t xml:space="preserve"> </w:t>
      </w:r>
      <w:r w:rsidR="000A3392" w:rsidRPr="00860562">
        <w:rPr>
          <w:rStyle w:val="1-Char"/>
          <w:rFonts w:hint="cs"/>
          <w:rtl/>
        </w:rPr>
        <w:t>«</w:t>
      </w:r>
      <w:r w:rsidRPr="00860562">
        <w:rPr>
          <w:rStyle w:val="1-Char"/>
          <w:rFonts w:hint="cs"/>
          <w:rtl/>
        </w:rPr>
        <w:t>کوامی نکروما</w:t>
      </w:r>
      <w:r w:rsidR="000A3392" w:rsidRPr="00860562">
        <w:rPr>
          <w:rStyle w:val="1-Char"/>
          <w:rFonts w:hint="cs"/>
          <w:rtl/>
        </w:rPr>
        <w:t>»</w:t>
      </w:r>
      <w:r w:rsidRPr="00860562">
        <w:rPr>
          <w:rStyle w:val="1-Char"/>
          <w:rFonts w:hint="cs"/>
          <w:rtl/>
        </w:rPr>
        <w:t xml:space="preserve"> و رییس جمهوری اندونزی </w:t>
      </w:r>
      <w:r w:rsidR="000A3392" w:rsidRPr="00860562">
        <w:rPr>
          <w:rStyle w:val="1-Char"/>
          <w:rFonts w:hint="cs"/>
          <w:rtl/>
        </w:rPr>
        <w:t>«</w:t>
      </w:r>
      <w:r w:rsidRPr="00860562">
        <w:rPr>
          <w:rStyle w:val="1-Char"/>
          <w:rFonts w:hint="cs"/>
          <w:rtl/>
        </w:rPr>
        <w:t>احمد سوکارنو</w:t>
      </w:r>
      <w:r w:rsidR="000A3392" w:rsidRPr="00860562">
        <w:rPr>
          <w:rStyle w:val="1-Char"/>
          <w:rFonts w:hint="cs"/>
          <w:rtl/>
        </w:rPr>
        <w:t>»</w:t>
      </w:r>
      <w:r w:rsidRPr="00860562">
        <w:rPr>
          <w:rStyle w:val="1-Char"/>
          <w:rFonts w:hint="cs"/>
          <w:rtl/>
        </w:rPr>
        <w:t xml:space="preserve"> و رهبر آل</w:t>
      </w:r>
      <w:r w:rsidR="0056413C" w:rsidRPr="00860562">
        <w:rPr>
          <w:rStyle w:val="1-Char"/>
          <w:rFonts w:hint="cs"/>
          <w:rtl/>
        </w:rPr>
        <w:t>ب</w:t>
      </w:r>
      <w:r w:rsidRPr="00860562">
        <w:rPr>
          <w:rStyle w:val="1-Char"/>
          <w:rFonts w:hint="cs"/>
          <w:rtl/>
        </w:rPr>
        <w:t xml:space="preserve">انی </w:t>
      </w:r>
      <w:r w:rsidR="000A3392" w:rsidRPr="00860562">
        <w:rPr>
          <w:rStyle w:val="1-Char"/>
          <w:rFonts w:hint="cs"/>
          <w:rtl/>
        </w:rPr>
        <w:t>«</w:t>
      </w:r>
      <w:r w:rsidRPr="00860562">
        <w:rPr>
          <w:rStyle w:val="1-Char"/>
          <w:rFonts w:hint="cs"/>
          <w:rtl/>
        </w:rPr>
        <w:t>محمد شیخو</w:t>
      </w:r>
      <w:r w:rsidR="000A3392" w:rsidRPr="00860562">
        <w:rPr>
          <w:rStyle w:val="1-Char"/>
          <w:rFonts w:hint="cs"/>
          <w:rtl/>
        </w:rPr>
        <w:t>»</w:t>
      </w:r>
      <w:r w:rsidRPr="00860562">
        <w:rPr>
          <w:rStyle w:val="1-Char"/>
          <w:rFonts w:hint="cs"/>
          <w:rtl/>
        </w:rPr>
        <w:t xml:space="preserve"> همه را با موفقیت از طریق نقشه</w:t>
      </w:r>
      <w:r w:rsidRPr="00860562">
        <w:rPr>
          <w:rStyle w:val="1-Char"/>
          <w:rFonts w:hint="cs"/>
          <w:cs/>
        </w:rPr>
        <w:t>‎</w:t>
      </w:r>
      <w:r w:rsidRPr="00860562">
        <w:rPr>
          <w:rStyle w:val="1-Char"/>
          <w:rFonts w:hint="cs"/>
          <w:rtl/>
        </w:rPr>
        <w:t>های ستاره</w:t>
      </w:r>
      <w:r w:rsidRPr="00860562">
        <w:rPr>
          <w:rStyle w:val="1-Char"/>
          <w:rFonts w:hint="cs"/>
          <w:cs/>
        </w:rPr>
        <w:t>‎</w:t>
      </w:r>
      <w:r w:rsidRPr="00860562">
        <w:rPr>
          <w:rStyle w:val="1-Char"/>
          <w:rFonts w:hint="cs"/>
          <w:rtl/>
        </w:rPr>
        <w:t>ها که بنگاه اطلاعات مرکزی آمریکا به او داده است، تحت ت</w:t>
      </w:r>
      <w:r w:rsidR="00D90FAF" w:rsidRPr="00860562">
        <w:rPr>
          <w:rStyle w:val="1-Char"/>
          <w:rFonts w:hint="cs"/>
          <w:rtl/>
        </w:rPr>
        <w:t>أ</w:t>
      </w:r>
      <w:r w:rsidRPr="00860562">
        <w:rPr>
          <w:rStyle w:val="1-Char"/>
          <w:rFonts w:hint="cs"/>
          <w:rtl/>
        </w:rPr>
        <w:t>ثیر قرار داده است.</w:t>
      </w:r>
    </w:p>
    <w:p w:rsidR="006E4CC7" w:rsidRPr="00860562" w:rsidRDefault="006E4CC7" w:rsidP="005D5F97">
      <w:pPr>
        <w:ind w:firstLine="284"/>
        <w:jc w:val="both"/>
        <w:rPr>
          <w:rStyle w:val="1-Char"/>
          <w:rtl/>
        </w:rPr>
      </w:pPr>
      <w:r w:rsidRPr="00860562">
        <w:rPr>
          <w:rStyle w:val="1-Char"/>
          <w:rFonts w:hint="cs"/>
          <w:rtl/>
        </w:rPr>
        <w:t xml:space="preserve">کوبلاند اعلام کرده بود توانسته </w:t>
      </w:r>
      <w:r w:rsidR="000A3392" w:rsidRPr="00860562">
        <w:rPr>
          <w:rStyle w:val="1-Char"/>
          <w:rFonts w:hint="cs"/>
          <w:rtl/>
        </w:rPr>
        <w:t>«</w:t>
      </w:r>
      <w:r w:rsidRPr="00860562">
        <w:rPr>
          <w:rStyle w:val="1-Char"/>
          <w:rFonts w:hint="cs"/>
          <w:rtl/>
        </w:rPr>
        <w:t>نکروما</w:t>
      </w:r>
      <w:r w:rsidR="000A3392" w:rsidRPr="00860562">
        <w:rPr>
          <w:rStyle w:val="1-Char"/>
          <w:rFonts w:hint="cs"/>
          <w:rtl/>
        </w:rPr>
        <w:t>»</w:t>
      </w:r>
      <w:r w:rsidRPr="00860562">
        <w:rPr>
          <w:rStyle w:val="1-Char"/>
          <w:rFonts w:hint="cs"/>
          <w:rtl/>
        </w:rPr>
        <w:t xml:space="preserve"> را به سفر چین قانع کند تا هنگامی که ژنرال </w:t>
      </w:r>
      <w:r w:rsidR="000A3392" w:rsidRPr="00860562">
        <w:rPr>
          <w:rStyle w:val="1-Char"/>
          <w:rFonts w:hint="cs"/>
          <w:rtl/>
        </w:rPr>
        <w:t>«</w:t>
      </w:r>
      <w:r w:rsidRPr="00860562">
        <w:rPr>
          <w:rStyle w:val="1-Char"/>
          <w:rFonts w:hint="cs"/>
          <w:rtl/>
        </w:rPr>
        <w:t>انکراه</w:t>
      </w:r>
      <w:r w:rsidR="000A3392" w:rsidRPr="00860562">
        <w:rPr>
          <w:rStyle w:val="1-Char"/>
          <w:rFonts w:hint="cs"/>
          <w:rtl/>
        </w:rPr>
        <w:t xml:space="preserve">» </w:t>
      </w:r>
      <w:r w:rsidRPr="00860562">
        <w:rPr>
          <w:rStyle w:val="1-Char"/>
          <w:rFonts w:hint="cs"/>
          <w:rtl/>
        </w:rPr>
        <w:t xml:space="preserve">برای </w:t>
      </w:r>
      <w:r w:rsidR="000A3392" w:rsidRPr="00860562">
        <w:rPr>
          <w:rStyle w:val="1-Char"/>
          <w:rFonts w:hint="cs"/>
          <w:rtl/>
        </w:rPr>
        <w:t>رسیدن به</w:t>
      </w:r>
      <w:r w:rsidRPr="00860562">
        <w:rPr>
          <w:rStyle w:val="1-Char"/>
          <w:rFonts w:hint="cs"/>
          <w:rtl/>
        </w:rPr>
        <w:t xml:space="preserve"> قدرت، کودتا می</w:t>
      </w:r>
      <w:r w:rsidRPr="00860562">
        <w:rPr>
          <w:rStyle w:val="1-Char"/>
          <w:rFonts w:hint="cs"/>
          <w:cs/>
        </w:rPr>
        <w:t>‎</w:t>
      </w:r>
      <w:r w:rsidR="000A3392" w:rsidRPr="00860562">
        <w:rPr>
          <w:rStyle w:val="1-Char"/>
          <w:rFonts w:hint="cs"/>
          <w:rtl/>
        </w:rPr>
        <w:t>کند</w:t>
      </w:r>
      <w:r w:rsidRPr="00860562">
        <w:rPr>
          <w:rStyle w:val="1-Char"/>
          <w:rFonts w:hint="cs"/>
          <w:rtl/>
        </w:rPr>
        <w:t>، او از میدان حوادث دور باشد.</w:t>
      </w:r>
    </w:p>
    <w:p w:rsidR="006E4CC7" w:rsidRPr="00860562" w:rsidRDefault="006E4CC7" w:rsidP="005D5F97">
      <w:pPr>
        <w:ind w:firstLine="284"/>
        <w:jc w:val="both"/>
        <w:rPr>
          <w:rStyle w:val="1-Char"/>
          <w:rtl/>
        </w:rPr>
      </w:pPr>
      <w:r w:rsidRPr="00860562">
        <w:rPr>
          <w:rStyle w:val="1-Char"/>
          <w:rFonts w:hint="cs"/>
          <w:rtl/>
        </w:rPr>
        <w:t xml:space="preserve">مدیر اطلاعات مرکزی آمریکا در آن زمان </w:t>
      </w:r>
      <w:r w:rsidR="000A3392" w:rsidRPr="00860562">
        <w:rPr>
          <w:rStyle w:val="1-Char"/>
          <w:rFonts w:hint="cs"/>
          <w:rtl/>
        </w:rPr>
        <w:t>«</w:t>
      </w:r>
      <w:r w:rsidRPr="00860562">
        <w:rPr>
          <w:rStyle w:val="1-Char"/>
          <w:rFonts w:hint="cs"/>
          <w:rtl/>
        </w:rPr>
        <w:t>جون فوستر دالاس</w:t>
      </w:r>
      <w:r w:rsidR="000A3392" w:rsidRPr="00860562">
        <w:rPr>
          <w:rStyle w:val="1-Char"/>
          <w:rFonts w:hint="cs"/>
          <w:rtl/>
        </w:rPr>
        <w:t>»</w:t>
      </w:r>
      <w:r w:rsidRPr="00860562">
        <w:rPr>
          <w:rStyle w:val="1-Char"/>
          <w:rFonts w:hint="cs"/>
          <w:rtl/>
        </w:rPr>
        <w:t xml:space="preserve"> هنگامی که پی برد که نقشه</w:t>
      </w:r>
      <w:r w:rsidRPr="00860562">
        <w:rPr>
          <w:rStyle w:val="1-Char"/>
          <w:rFonts w:hint="cs"/>
          <w:cs/>
        </w:rPr>
        <w:t>‎</w:t>
      </w:r>
      <w:r w:rsidRPr="00860562">
        <w:rPr>
          <w:rStyle w:val="1-Char"/>
          <w:rFonts w:hint="cs"/>
          <w:rtl/>
        </w:rPr>
        <w:t xml:space="preserve">های همانند برای کارمندان رییس جمهور در کاخ سفید در راه بوده است، فرمانی </w:t>
      </w:r>
      <w:r w:rsidR="000A3392" w:rsidRPr="00860562">
        <w:rPr>
          <w:rStyle w:val="1-Char"/>
          <w:rFonts w:hint="cs"/>
          <w:rtl/>
        </w:rPr>
        <w:t>مبنی بر</w:t>
      </w:r>
      <w:r w:rsidRPr="00860562">
        <w:rPr>
          <w:rStyle w:val="1-Char"/>
          <w:rFonts w:hint="cs"/>
          <w:rtl/>
        </w:rPr>
        <w:t xml:space="preserve"> بسته شدن آن بخش صادر کرد.</w:t>
      </w:r>
    </w:p>
    <w:p w:rsidR="006E4CC7" w:rsidRPr="00860562" w:rsidRDefault="006E4CC7" w:rsidP="005D5F97">
      <w:pPr>
        <w:ind w:firstLine="284"/>
        <w:jc w:val="both"/>
        <w:rPr>
          <w:rStyle w:val="1-Char"/>
          <w:rtl/>
        </w:rPr>
      </w:pPr>
      <w:r w:rsidRPr="00860562">
        <w:rPr>
          <w:rStyle w:val="1-Char"/>
          <w:rFonts w:hint="cs"/>
          <w:rtl/>
        </w:rPr>
        <w:t xml:space="preserve"> در نامه</w:t>
      </w:r>
      <w:r w:rsidRPr="00860562">
        <w:rPr>
          <w:rStyle w:val="1-Char"/>
          <w:rFonts w:hint="cs"/>
          <w:cs/>
        </w:rPr>
        <w:t>‎</w:t>
      </w:r>
      <w:r w:rsidRPr="00860562">
        <w:rPr>
          <w:rStyle w:val="1-Char"/>
          <w:rFonts w:hint="cs"/>
          <w:rtl/>
        </w:rPr>
        <w:t>ی دیگری به روزنامه</w:t>
      </w:r>
      <w:r w:rsidRPr="00860562">
        <w:rPr>
          <w:rStyle w:val="1-Char"/>
          <w:rFonts w:hint="cs"/>
          <w:cs/>
        </w:rPr>
        <w:t>‎</w:t>
      </w:r>
      <w:r w:rsidRPr="00860562">
        <w:rPr>
          <w:rStyle w:val="1-Char"/>
          <w:rFonts w:hint="cs"/>
          <w:rtl/>
        </w:rPr>
        <w:t xml:space="preserve">ی تایمز کارشناس تبلیغاتی بریتانیا </w:t>
      </w:r>
      <w:r w:rsidR="000A3392" w:rsidRPr="00860562">
        <w:rPr>
          <w:rStyle w:val="1-Char"/>
          <w:rFonts w:hint="cs"/>
          <w:rtl/>
        </w:rPr>
        <w:t>«</w:t>
      </w:r>
      <w:r w:rsidRPr="00860562">
        <w:rPr>
          <w:rStyle w:val="1-Char"/>
          <w:rFonts w:hint="cs"/>
          <w:rtl/>
        </w:rPr>
        <w:t>سیرپیترتینانت</w:t>
      </w:r>
      <w:r w:rsidR="000A3392" w:rsidRPr="00860562">
        <w:rPr>
          <w:rStyle w:val="1-Char"/>
          <w:rFonts w:hint="cs"/>
          <w:rtl/>
        </w:rPr>
        <w:t>»</w:t>
      </w:r>
      <w:r w:rsidRPr="00860562">
        <w:rPr>
          <w:rStyle w:val="1-Char"/>
          <w:rFonts w:hint="cs"/>
          <w:rtl/>
        </w:rPr>
        <w:t xml:space="preserve"> اظهار داشت او برای</w:t>
      </w:r>
      <w:r w:rsidR="00540F57">
        <w:rPr>
          <w:rStyle w:val="1-Char"/>
          <w:rFonts w:hint="cs"/>
          <w:rtl/>
        </w:rPr>
        <w:t xml:space="preserve"> </w:t>
      </w:r>
      <w:r w:rsidRPr="00860562">
        <w:rPr>
          <w:rStyle w:val="1-Char"/>
          <w:rFonts w:hint="cs"/>
          <w:rtl/>
        </w:rPr>
        <w:t>نابود کردن نیروهای آلمانی در</w:t>
      </w:r>
      <w:r w:rsidR="00540F57">
        <w:rPr>
          <w:rStyle w:val="1-Char"/>
          <w:rFonts w:hint="cs"/>
          <w:rtl/>
        </w:rPr>
        <w:t xml:space="preserve"> </w:t>
      </w:r>
      <w:r w:rsidRPr="00860562">
        <w:rPr>
          <w:rStyle w:val="1-Char"/>
          <w:rFonts w:hint="cs"/>
          <w:rtl/>
        </w:rPr>
        <w:t>نروژ و دانمارک در سالهای جنگ جهانی دوم از اقدامات طالع بینان استفاده کرده است.</w:t>
      </w:r>
    </w:p>
    <w:p w:rsidR="00087DDA" w:rsidRPr="00860562" w:rsidRDefault="006E4CC7" w:rsidP="005D5F97">
      <w:pPr>
        <w:ind w:firstLine="284"/>
        <w:jc w:val="both"/>
        <w:rPr>
          <w:rStyle w:val="1-Char"/>
          <w:rtl/>
        </w:rPr>
      </w:pPr>
      <w:r w:rsidRPr="00860562">
        <w:rPr>
          <w:rStyle w:val="1-Char"/>
          <w:rFonts w:hint="cs"/>
          <w:rtl/>
        </w:rPr>
        <w:t>مجموعه</w:t>
      </w:r>
      <w:r w:rsidR="00454F43">
        <w:rPr>
          <w:rStyle w:val="1-Char"/>
          <w:rFonts w:hint="cs"/>
          <w:rtl/>
        </w:rPr>
        <w:t xml:space="preserve"> کتاب‌های </w:t>
      </w:r>
      <w:r w:rsidRPr="00860562">
        <w:rPr>
          <w:rStyle w:val="1-Char"/>
          <w:rFonts w:hint="cs"/>
          <w:rtl/>
        </w:rPr>
        <w:t>«از ستاره</w:t>
      </w:r>
      <w:r w:rsidRPr="00860562">
        <w:rPr>
          <w:rStyle w:val="1-Char"/>
          <w:rFonts w:hint="cs"/>
          <w:cs/>
        </w:rPr>
        <w:t>‎</w:t>
      </w:r>
      <w:r w:rsidRPr="00860562">
        <w:rPr>
          <w:rStyle w:val="1-Char"/>
          <w:rFonts w:hint="cs"/>
          <w:rtl/>
        </w:rPr>
        <w:t>ها بپرس» نیز که کارگزارانی بریتانیایی پخش کرده</w:t>
      </w:r>
      <w:r w:rsidRPr="00860562">
        <w:rPr>
          <w:rStyle w:val="1-Char"/>
          <w:rFonts w:hint="cs"/>
          <w:cs/>
        </w:rPr>
        <w:t>‎</w:t>
      </w:r>
      <w:r w:rsidRPr="00860562">
        <w:rPr>
          <w:rStyle w:val="1-Char"/>
          <w:rFonts w:hint="cs"/>
          <w:rtl/>
        </w:rPr>
        <w:t>اند، آموزشهایی درباره</w:t>
      </w:r>
      <w:r w:rsidRPr="00860562">
        <w:rPr>
          <w:rStyle w:val="1-Char"/>
          <w:rFonts w:hint="cs"/>
          <w:cs/>
        </w:rPr>
        <w:t>‎</w:t>
      </w:r>
      <w:r w:rsidRPr="00860562">
        <w:rPr>
          <w:rStyle w:val="1-Char"/>
          <w:rFonts w:hint="cs"/>
          <w:rtl/>
        </w:rPr>
        <w:t>ی بیماریهای صعب العلاج مثل تیفوئید و دوزنتاریا برای ناتوان کردن سربازان آلمان از خدمت در جبهه</w:t>
      </w:r>
      <w:r w:rsidRPr="00860562">
        <w:rPr>
          <w:rStyle w:val="1-Char"/>
          <w:rFonts w:hint="cs"/>
          <w:cs/>
        </w:rPr>
        <w:t>‎</w:t>
      </w:r>
      <w:r w:rsidRPr="00860562">
        <w:rPr>
          <w:rStyle w:val="1-Char"/>
          <w:rFonts w:hint="cs"/>
          <w:rtl/>
        </w:rPr>
        <w:t>ی روسیه در بردارد.</w:t>
      </w:r>
    </w:p>
    <w:p w:rsidR="006E4CC7" w:rsidRPr="005D5F97" w:rsidRDefault="000A3392" w:rsidP="005D5F97">
      <w:pPr>
        <w:pStyle w:val="a0"/>
      </w:pPr>
      <w:bookmarkStart w:id="274" w:name="_Toc210291287"/>
      <w:bookmarkStart w:id="275" w:name="_Toc211417323"/>
      <w:bookmarkStart w:id="276" w:name="_Toc435622129"/>
      <w:r w:rsidRPr="005D5F97">
        <w:rPr>
          <w:rFonts w:hint="cs"/>
          <w:rtl/>
        </w:rPr>
        <w:t xml:space="preserve">7- </w:t>
      </w:r>
      <w:r w:rsidR="006E4CC7" w:rsidRPr="005D5F97">
        <w:rPr>
          <w:rFonts w:hint="cs"/>
          <w:rtl/>
        </w:rPr>
        <w:t xml:space="preserve">راز راستگویی کاهنان در </w:t>
      </w:r>
      <w:r w:rsidRPr="005D5F97">
        <w:rPr>
          <w:rFonts w:hint="cs"/>
          <w:rtl/>
        </w:rPr>
        <w:t>برخی</w:t>
      </w:r>
      <w:r w:rsidR="006E4CC7" w:rsidRPr="005D5F97">
        <w:rPr>
          <w:rFonts w:hint="cs"/>
          <w:rtl/>
        </w:rPr>
        <w:t xml:space="preserve"> موارد</w:t>
      </w:r>
      <w:bookmarkEnd w:id="274"/>
      <w:bookmarkEnd w:id="275"/>
      <w:bookmarkEnd w:id="276"/>
    </w:p>
    <w:p w:rsidR="006E4CC7" w:rsidRPr="00860562" w:rsidRDefault="006E4CC7" w:rsidP="005D5F97">
      <w:pPr>
        <w:ind w:firstLine="284"/>
        <w:jc w:val="both"/>
        <w:rPr>
          <w:rStyle w:val="1-Char"/>
          <w:rtl/>
        </w:rPr>
      </w:pPr>
      <w:r w:rsidRPr="00860562">
        <w:rPr>
          <w:rStyle w:val="1-Char"/>
          <w:rFonts w:hint="cs"/>
          <w:rtl/>
        </w:rPr>
        <w:t>ممکن است</w:t>
      </w:r>
      <w:r w:rsidR="00335711" w:rsidRPr="00860562">
        <w:rPr>
          <w:rStyle w:val="1-Char"/>
          <w:rFonts w:hint="cs"/>
          <w:rtl/>
        </w:rPr>
        <w:t xml:space="preserve"> گفته شود</w:t>
      </w:r>
      <w:r w:rsidRPr="00860562">
        <w:rPr>
          <w:rStyle w:val="1-Char"/>
          <w:rFonts w:hint="cs"/>
          <w:rtl/>
        </w:rPr>
        <w:t xml:space="preserve"> </w:t>
      </w:r>
      <w:r w:rsidR="00335711" w:rsidRPr="00860562">
        <w:rPr>
          <w:rStyle w:val="1-Char"/>
          <w:rFonts w:hint="cs"/>
          <w:rtl/>
        </w:rPr>
        <w:t>ب</w:t>
      </w:r>
      <w:r w:rsidRPr="00860562">
        <w:rPr>
          <w:rStyle w:val="1-Char"/>
          <w:rFonts w:hint="cs"/>
          <w:rtl/>
        </w:rPr>
        <w:t xml:space="preserve">یشتر اخبار </w:t>
      </w:r>
      <w:r w:rsidR="00335711" w:rsidRPr="00860562">
        <w:rPr>
          <w:rStyle w:val="1-Char"/>
          <w:rFonts w:hint="cs"/>
          <w:rtl/>
        </w:rPr>
        <w:t>کاهنان</w:t>
      </w:r>
      <w:r w:rsidRPr="00860562">
        <w:rPr>
          <w:rStyle w:val="1-Char"/>
          <w:rFonts w:hint="cs"/>
          <w:rtl/>
        </w:rPr>
        <w:t xml:space="preserve"> و طالع بینان و پیشگویان دروغ و بهتان است، اما ما شنیده و دیده</w:t>
      </w:r>
      <w:r w:rsidRPr="00860562">
        <w:rPr>
          <w:rStyle w:val="1-Char"/>
          <w:rFonts w:hint="cs"/>
          <w:cs/>
        </w:rPr>
        <w:t>‎</w:t>
      </w:r>
      <w:r w:rsidRPr="00860562">
        <w:rPr>
          <w:rStyle w:val="1-Char"/>
          <w:rFonts w:hint="cs"/>
          <w:rtl/>
        </w:rPr>
        <w:t>ایم که برخی خبره</w:t>
      </w:r>
      <w:r w:rsidR="00335711" w:rsidRPr="00860562">
        <w:rPr>
          <w:rStyle w:val="1-Char"/>
          <w:rFonts w:hint="cs"/>
          <w:rtl/>
        </w:rPr>
        <w:t>ا و پیش</w:t>
      </w:r>
      <w:r w:rsidR="00335711" w:rsidRPr="005D5F97">
        <w:rPr>
          <w:rFonts w:hint="cs"/>
          <w:sz w:val="2"/>
          <w:szCs w:val="2"/>
          <w:rtl/>
          <w:lang w:bidi="fa-IR"/>
        </w:rPr>
        <w:t xml:space="preserve"> </w:t>
      </w:r>
      <w:r w:rsidR="00335711" w:rsidRPr="00860562">
        <w:rPr>
          <w:rStyle w:val="1-Char"/>
          <w:rFonts w:hint="cs"/>
          <w:rtl/>
        </w:rPr>
        <w:t>گویی</w:t>
      </w:r>
      <w:r w:rsidR="00335711" w:rsidRPr="005D5F97">
        <w:rPr>
          <w:rFonts w:hint="cs"/>
          <w:sz w:val="2"/>
          <w:szCs w:val="2"/>
          <w:rtl/>
          <w:lang w:bidi="fa-IR"/>
        </w:rPr>
        <w:t xml:space="preserve"> </w:t>
      </w:r>
      <w:r w:rsidR="00335711" w:rsidRPr="00860562">
        <w:rPr>
          <w:rStyle w:val="1-Char"/>
          <w:rFonts w:hint="cs"/>
          <w:rtl/>
        </w:rPr>
        <w:t>هایشان راست بوده</w:t>
      </w:r>
      <w:r w:rsidRPr="00860562">
        <w:rPr>
          <w:rStyle w:val="1-Char"/>
          <w:rFonts w:hint="cs"/>
          <w:rtl/>
        </w:rPr>
        <w:t xml:space="preserve"> است. </w:t>
      </w:r>
      <w:r w:rsidR="00335711" w:rsidRPr="00860562">
        <w:rPr>
          <w:rStyle w:val="1-Char"/>
          <w:rFonts w:hint="cs"/>
          <w:rtl/>
        </w:rPr>
        <w:t>مثلاً</w:t>
      </w:r>
      <w:r w:rsidRPr="00860562">
        <w:rPr>
          <w:rStyle w:val="1-Char"/>
          <w:rFonts w:hint="cs"/>
          <w:rtl/>
        </w:rPr>
        <w:t xml:space="preserve"> یک طالع بین به </w:t>
      </w:r>
      <w:r w:rsidR="00335711" w:rsidRPr="00860562">
        <w:rPr>
          <w:rStyle w:val="1-Char"/>
          <w:rFonts w:hint="cs"/>
          <w:rtl/>
        </w:rPr>
        <w:t>نام «</w:t>
      </w:r>
      <w:r w:rsidRPr="00860562">
        <w:rPr>
          <w:rStyle w:val="1-Char"/>
          <w:rFonts w:hint="cs"/>
          <w:rtl/>
        </w:rPr>
        <w:t>تیخو</w:t>
      </w:r>
      <w:r w:rsidR="00335711" w:rsidRPr="00860562">
        <w:rPr>
          <w:rStyle w:val="1-Char"/>
          <w:rFonts w:hint="cs"/>
          <w:rtl/>
        </w:rPr>
        <w:t>» در</w:t>
      </w:r>
      <w:r w:rsidRPr="00860562">
        <w:rPr>
          <w:rStyle w:val="1-Char"/>
          <w:rFonts w:hint="cs"/>
          <w:rtl/>
        </w:rPr>
        <w:t xml:space="preserve"> سال 1563م</w:t>
      </w:r>
      <w:r w:rsidR="00335711" w:rsidRPr="00860562">
        <w:rPr>
          <w:rStyle w:val="1-Char"/>
          <w:rFonts w:hint="cs"/>
          <w:rtl/>
        </w:rPr>
        <w:t xml:space="preserve"> پیش بینی کرد که</w:t>
      </w:r>
      <w:r w:rsidRPr="00860562">
        <w:rPr>
          <w:rStyle w:val="1-Char"/>
          <w:rFonts w:hint="cs"/>
          <w:rtl/>
        </w:rPr>
        <w:t xml:space="preserve"> در سال 1665م</w:t>
      </w:r>
      <w:r w:rsidR="00335711" w:rsidRPr="00860562">
        <w:rPr>
          <w:rStyle w:val="1-Char"/>
          <w:rFonts w:hint="cs"/>
          <w:rtl/>
        </w:rPr>
        <w:t xml:space="preserve"> تمام اروپا طاعونی</w:t>
      </w:r>
      <w:r w:rsidRPr="00860562">
        <w:rPr>
          <w:rStyle w:val="1-Char"/>
          <w:rFonts w:hint="cs"/>
          <w:rtl/>
        </w:rPr>
        <w:t xml:space="preserve"> فرا </w:t>
      </w:r>
      <w:r w:rsidR="00335711" w:rsidRPr="00860562">
        <w:rPr>
          <w:rStyle w:val="1-Char"/>
          <w:rFonts w:hint="cs"/>
          <w:rtl/>
        </w:rPr>
        <w:t>می</w:t>
      </w:r>
      <w:r w:rsidR="00335711" w:rsidRPr="005D5F97">
        <w:rPr>
          <w:rFonts w:hint="cs"/>
          <w:sz w:val="2"/>
          <w:szCs w:val="2"/>
          <w:rtl/>
          <w:lang w:bidi="fa-IR"/>
        </w:rPr>
        <w:t xml:space="preserve"> </w:t>
      </w:r>
      <w:r w:rsidR="00335711" w:rsidRPr="00860562">
        <w:rPr>
          <w:rStyle w:val="1-Char"/>
          <w:rFonts w:hint="cs"/>
          <w:rtl/>
        </w:rPr>
        <w:t>گیرد</w:t>
      </w:r>
      <w:r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طال</w:t>
      </w:r>
      <w:r w:rsidR="00D60CC2" w:rsidRPr="00860562">
        <w:rPr>
          <w:rStyle w:val="1-Char"/>
          <w:rFonts w:hint="cs"/>
          <w:rtl/>
        </w:rPr>
        <w:t>ع</w:t>
      </w:r>
      <w:r w:rsidRPr="00860562">
        <w:rPr>
          <w:rStyle w:val="1-Char"/>
          <w:rFonts w:hint="cs"/>
          <w:rtl/>
        </w:rPr>
        <w:t xml:space="preserve"> بینی</w:t>
      </w:r>
      <w:r w:rsidR="00335711" w:rsidRPr="00860562">
        <w:rPr>
          <w:rStyle w:val="1-Char"/>
          <w:rFonts w:hint="cs"/>
          <w:rtl/>
        </w:rPr>
        <w:t xml:space="preserve"> دیگر بنام</w:t>
      </w:r>
      <w:r w:rsidRPr="00860562">
        <w:rPr>
          <w:rStyle w:val="1-Char"/>
          <w:rFonts w:hint="cs"/>
          <w:rtl/>
        </w:rPr>
        <w:t xml:space="preserve"> </w:t>
      </w:r>
      <w:r w:rsidR="00335711" w:rsidRPr="00860562">
        <w:rPr>
          <w:rStyle w:val="1-Char"/>
          <w:rFonts w:hint="cs"/>
          <w:rtl/>
        </w:rPr>
        <w:t>«</w:t>
      </w:r>
      <w:r w:rsidRPr="00860562">
        <w:rPr>
          <w:rStyle w:val="1-Char"/>
          <w:rFonts w:hint="cs"/>
          <w:rtl/>
        </w:rPr>
        <w:t>جون دی</w:t>
      </w:r>
      <w:r w:rsidR="00335711" w:rsidRPr="00860562">
        <w:rPr>
          <w:rStyle w:val="1-Char"/>
          <w:rFonts w:hint="cs"/>
          <w:rtl/>
        </w:rPr>
        <w:t>»</w:t>
      </w:r>
      <w:r w:rsidRPr="00860562">
        <w:rPr>
          <w:rStyle w:val="1-Char"/>
          <w:rFonts w:hint="cs"/>
          <w:rtl/>
        </w:rPr>
        <w:t xml:space="preserve"> مرگ </w:t>
      </w:r>
      <w:r w:rsidR="00335711" w:rsidRPr="00860562">
        <w:rPr>
          <w:rStyle w:val="1-Char"/>
          <w:rFonts w:hint="cs"/>
          <w:rtl/>
        </w:rPr>
        <w:t>«</w:t>
      </w:r>
      <w:r w:rsidRPr="00860562">
        <w:rPr>
          <w:rStyle w:val="1-Char"/>
          <w:rFonts w:hint="cs"/>
          <w:rtl/>
        </w:rPr>
        <w:t>گوستاو ادولف</w:t>
      </w:r>
      <w:r w:rsidR="00335711" w:rsidRPr="00860562">
        <w:rPr>
          <w:rStyle w:val="1-Char"/>
          <w:rFonts w:hint="cs"/>
          <w:rtl/>
        </w:rPr>
        <w:t>»</w:t>
      </w:r>
      <w:r w:rsidRPr="00860562">
        <w:rPr>
          <w:rStyle w:val="1-Char"/>
          <w:rFonts w:hint="cs"/>
          <w:rtl/>
        </w:rPr>
        <w:t xml:space="preserve"> را در</w:t>
      </w:r>
      <w:r w:rsidR="00335711" w:rsidRPr="00860562">
        <w:rPr>
          <w:rStyle w:val="1-Char"/>
          <w:rFonts w:hint="cs"/>
          <w:rtl/>
        </w:rPr>
        <w:t xml:space="preserve"> </w:t>
      </w:r>
      <w:r w:rsidRPr="00860562">
        <w:rPr>
          <w:rStyle w:val="1-Char"/>
          <w:rFonts w:hint="cs"/>
          <w:rtl/>
        </w:rPr>
        <w:t>همان سال وفاتش پیشگویی کرد.</w:t>
      </w:r>
      <w:r w:rsidRPr="00860562">
        <w:rPr>
          <w:rStyle w:val="1-Char"/>
          <w:vertAlign w:val="superscript"/>
          <w:rtl/>
        </w:rPr>
        <w:footnoteReference w:id="334"/>
      </w:r>
    </w:p>
    <w:p w:rsidR="006E4CC7" w:rsidRPr="00860562" w:rsidRDefault="00335711" w:rsidP="005D5F97">
      <w:pPr>
        <w:ind w:firstLine="284"/>
        <w:jc w:val="both"/>
        <w:rPr>
          <w:rStyle w:val="1-Char"/>
          <w:rtl/>
        </w:rPr>
      </w:pPr>
      <w:r w:rsidRPr="00860562">
        <w:rPr>
          <w:rStyle w:val="1-Char"/>
          <w:rFonts w:hint="cs"/>
          <w:rtl/>
        </w:rPr>
        <w:t xml:space="preserve">«لپللی» </w:t>
      </w:r>
      <w:r w:rsidR="006E4CC7" w:rsidRPr="00860562">
        <w:rPr>
          <w:rStyle w:val="1-Char"/>
          <w:rFonts w:hint="cs"/>
          <w:rtl/>
        </w:rPr>
        <w:t>طاعون و آتش</w:t>
      </w:r>
      <w:r w:rsidR="006E4CC7" w:rsidRPr="00860562">
        <w:rPr>
          <w:rStyle w:val="1-Char"/>
          <w:rFonts w:hint="cs"/>
          <w:cs/>
        </w:rPr>
        <w:t>‎</w:t>
      </w:r>
      <w:r w:rsidR="006E4CC7" w:rsidRPr="00860562">
        <w:rPr>
          <w:rStyle w:val="1-Char"/>
          <w:rFonts w:hint="cs"/>
          <w:rtl/>
        </w:rPr>
        <w:t>سوزی که سال 1666م لندن را در نور دید، چند سال قبل از وقوع آن پیشگویی کرد.</w:t>
      </w:r>
      <w:r w:rsidR="006E4CC7" w:rsidRPr="00860562">
        <w:rPr>
          <w:rStyle w:val="1-Char"/>
          <w:vertAlign w:val="superscript"/>
          <w:rtl/>
        </w:rPr>
        <w:footnoteReference w:id="335"/>
      </w:r>
    </w:p>
    <w:p w:rsidR="006E4CC7" w:rsidRPr="00860562" w:rsidRDefault="00335711" w:rsidP="005D5F97">
      <w:pPr>
        <w:ind w:firstLine="284"/>
        <w:jc w:val="both"/>
        <w:rPr>
          <w:rStyle w:val="1-Char"/>
          <w:rtl/>
        </w:rPr>
      </w:pPr>
      <w:r w:rsidRPr="00860562">
        <w:rPr>
          <w:rStyle w:val="1-Char"/>
          <w:rFonts w:hint="cs"/>
          <w:rtl/>
        </w:rPr>
        <w:t>«</w:t>
      </w:r>
      <w:r w:rsidR="006E4CC7" w:rsidRPr="00860562">
        <w:rPr>
          <w:rStyle w:val="1-Char"/>
          <w:rFonts w:hint="cs"/>
          <w:rtl/>
        </w:rPr>
        <w:t>نستراداموس</w:t>
      </w:r>
      <w:r w:rsidRPr="00860562">
        <w:rPr>
          <w:rStyle w:val="1-Char"/>
          <w:rFonts w:hint="cs"/>
          <w:rtl/>
        </w:rPr>
        <w:t>»</w:t>
      </w:r>
      <w:r w:rsidR="006E4CC7" w:rsidRPr="00860562">
        <w:rPr>
          <w:rStyle w:val="1-Char"/>
          <w:rFonts w:hint="cs"/>
          <w:rtl/>
        </w:rPr>
        <w:t xml:space="preserve"> که از مشهورترین پیشگویان اروپاست، خبرهای زیادی را پیشگویی کرده است کتابش </w:t>
      </w:r>
      <w:r w:rsidR="00131E10" w:rsidRPr="00860562">
        <w:rPr>
          <w:rStyle w:val="1-Char"/>
          <w:rFonts w:hint="cs"/>
          <w:rtl/>
        </w:rPr>
        <w:t>«</w:t>
      </w:r>
      <w:r w:rsidR="006E4CC7" w:rsidRPr="00860562">
        <w:rPr>
          <w:rStyle w:val="1-Char"/>
          <w:rFonts w:hint="cs"/>
          <w:rtl/>
        </w:rPr>
        <w:t>القرون: سده</w:t>
      </w:r>
      <w:r w:rsidR="006E4CC7" w:rsidRPr="00860562">
        <w:rPr>
          <w:rStyle w:val="1-Char"/>
          <w:rFonts w:hint="cs"/>
          <w:cs/>
        </w:rPr>
        <w:t>‎</w:t>
      </w:r>
      <w:r w:rsidR="006E4CC7" w:rsidRPr="00860562">
        <w:rPr>
          <w:rStyle w:val="1-Char"/>
          <w:rFonts w:hint="cs"/>
          <w:rtl/>
        </w:rPr>
        <w:t>ها</w:t>
      </w:r>
      <w:r w:rsidR="00131E10" w:rsidRPr="00860562">
        <w:rPr>
          <w:rStyle w:val="1-Char"/>
          <w:rFonts w:hint="cs"/>
          <w:rtl/>
        </w:rPr>
        <w:t>»</w:t>
      </w:r>
      <w:r w:rsidR="006E4CC7" w:rsidRPr="00860562">
        <w:rPr>
          <w:rStyle w:val="1-Char"/>
          <w:rFonts w:hint="cs"/>
          <w:rtl/>
        </w:rPr>
        <w:t xml:space="preserve"> هنوز برای شناسایی بسیاری</w:t>
      </w:r>
      <w:r w:rsidR="00131E10" w:rsidRPr="00860562">
        <w:rPr>
          <w:rStyle w:val="1-Char"/>
          <w:rFonts w:hint="cs"/>
          <w:rtl/>
        </w:rPr>
        <w:t xml:space="preserve"> از</w:t>
      </w:r>
      <w:r w:rsidR="006E4CC7" w:rsidRPr="00860562">
        <w:rPr>
          <w:rStyle w:val="1-Char"/>
          <w:rFonts w:hint="cs"/>
          <w:rtl/>
        </w:rPr>
        <w:t xml:space="preserve"> خبرها و حوادثی که در این جهان اتفاق می</w:t>
      </w:r>
      <w:r w:rsidR="006E4CC7" w:rsidRPr="005D5F97">
        <w:rPr>
          <w:rFonts w:hint="cs"/>
          <w:sz w:val="2"/>
          <w:szCs w:val="2"/>
          <w:rtl/>
          <w:lang w:bidi="fa-IR"/>
        </w:rPr>
        <w:t xml:space="preserve"> </w:t>
      </w:r>
      <w:r w:rsidR="006E4CC7" w:rsidRPr="00860562">
        <w:rPr>
          <w:rStyle w:val="1-Char"/>
          <w:rFonts w:hint="cs"/>
          <w:rtl/>
        </w:rPr>
        <w:t>افتد به آن مراجعه</w:t>
      </w:r>
      <w:r w:rsidR="00860562">
        <w:rPr>
          <w:rStyle w:val="1-Char"/>
          <w:rFonts w:hint="cs"/>
          <w:rtl/>
        </w:rPr>
        <w:t xml:space="preserve"> می‌</w:t>
      </w:r>
      <w:r w:rsidR="006E4CC7" w:rsidRPr="00860562">
        <w:rPr>
          <w:rStyle w:val="1-Char"/>
          <w:rFonts w:hint="cs"/>
          <w:rtl/>
        </w:rPr>
        <w:t>شود. قرآن کریم و سنت پیامبر(</w:t>
      </w:r>
      <w:r w:rsidR="00131E10" w:rsidRPr="005D5F97">
        <w:rPr>
          <w:rFonts w:cs="CTraditional Arabic" w:hint="cs"/>
          <w:rtl/>
          <w:lang w:bidi="fa-IR"/>
        </w:rPr>
        <w:t>ص</w:t>
      </w:r>
      <w:r w:rsidR="006E4CC7" w:rsidRPr="00860562">
        <w:rPr>
          <w:rStyle w:val="1-Char"/>
          <w:rFonts w:hint="cs"/>
          <w:rtl/>
        </w:rPr>
        <w:t>) پرده از راز راستگویی این پیشگویی</w:t>
      </w:r>
      <w:r w:rsidR="00131E10" w:rsidRPr="005D5F97">
        <w:rPr>
          <w:rFonts w:hint="cs"/>
          <w:sz w:val="2"/>
          <w:szCs w:val="2"/>
          <w:rtl/>
          <w:lang w:bidi="fa-IR"/>
        </w:rPr>
        <w:t xml:space="preserve"> </w:t>
      </w:r>
      <w:r w:rsidR="006E4CC7" w:rsidRPr="00860562">
        <w:rPr>
          <w:rStyle w:val="1-Char"/>
          <w:rFonts w:hint="cs"/>
          <w:rtl/>
        </w:rPr>
        <w:t>ها در برخی موارد برداشته است.</w:t>
      </w:r>
    </w:p>
    <w:p w:rsidR="00131E10" w:rsidRPr="00860562" w:rsidRDefault="00131E10" w:rsidP="005D5F97">
      <w:pPr>
        <w:ind w:firstLine="284"/>
        <w:jc w:val="both"/>
        <w:rPr>
          <w:rStyle w:val="1-Char"/>
          <w:rtl/>
        </w:rPr>
      </w:pPr>
      <w:r w:rsidRPr="00860562">
        <w:rPr>
          <w:rStyle w:val="1-Char"/>
          <w:rFonts w:hint="cs"/>
          <w:rtl/>
        </w:rPr>
        <w:t>آیات و روایات بیانگر</w:t>
      </w:r>
      <w:r w:rsidR="006E4CC7" w:rsidRPr="00860562">
        <w:rPr>
          <w:rStyle w:val="1-Char"/>
          <w:rFonts w:hint="cs"/>
          <w:rtl/>
        </w:rPr>
        <w:t xml:space="preserve"> این است که شیاطین می</w:t>
      </w:r>
      <w:r w:rsidR="006E4CC7" w:rsidRPr="00860562">
        <w:rPr>
          <w:rStyle w:val="1-Char"/>
          <w:rFonts w:hint="cs"/>
          <w:cs/>
        </w:rPr>
        <w:t>‎</w:t>
      </w:r>
      <w:r w:rsidR="006E4CC7" w:rsidRPr="00860562">
        <w:rPr>
          <w:rStyle w:val="1-Char"/>
          <w:rFonts w:hint="cs"/>
          <w:rtl/>
        </w:rPr>
        <w:t>توانند خبرهای آسمان را که درباره</w:t>
      </w:r>
      <w:r w:rsidR="006E4CC7" w:rsidRPr="00860562">
        <w:rPr>
          <w:rStyle w:val="1-Char"/>
          <w:rFonts w:hint="cs"/>
          <w:cs/>
        </w:rPr>
        <w:t>‎</w:t>
      </w:r>
      <w:r w:rsidR="006E4CC7" w:rsidRPr="00860562">
        <w:rPr>
          <w:rStyle w:val="1-Char"/>
          <w:rFonts w:hint="cs"/>
          <w:rtl/>
        </w:rPr>
        <w:t>ی حوادث هستی پیش از وقوع</w:t>
      </w:r>
      <w:r w:rsidR="00540F57">
        <w:rPr>
          <w:rStyle w:val="1-Char"/>
          <w:rFonts w:hint="cs"/>
          <w:rtl/>
        </w:rPr>
        <w:t xml:space="preserve"> آن‌ها </w:t>
      </w:r>
      <w:r w:rsidR="006E4CC7" w:rsidRPr="00860562">
        <w:rPr>
          <w:rStyle w:val="1-Char"/>
          <w:rFonts w:hint="cs"/>
          <w:rtl/>
        </w:rPr>
        <w:t>بحث می</w:t>
      </w:r>
      <w:r w:rsidR="006E4CC7" w:rsidRPr="005D5F97">
        <w:rPr>
          <w:rFonts w:hint="cs"/>
          <w:sz w:val="2"/>
          <w:szCs w:val="2"/>
          <w:rtl/>
          <w:lang w:bidi="fa-IR"/>
        </w:rPr>
        <w:t xml:space="preserve"> </w:t>
      </w:r>
      <w:r w:rsidR="006E4CC7" w:rsidRPr="00860562">
        <w:rPr>
          <w:rStyle w:val="1-Char"/>
          <w:rFonts w:hint="cs"/>
          <w:rtl/>
        </w:rPr>
        <w:t xml:space="preserve">کند، بشنوند. این پدیده پیش از مبعث پیامبر بسیار </w:t>
      </w:r>
      <w:r w:rsidRPr="00860562">
        <w:rPr>
          <w:rStyle w:val="1-Char"/>
          <w:rFonts w:hint="cs"/>
          <w:rtl/>
        </w:rPr>
        <w:t>رخ می</w:t>
      </w:r>
      <w:r w:rsidRPr="005D5F97">
        <w:rPr>
          <w:rFonts w:hint="cs"/>
          <w:sz w:val="2"/>
          <w:szCs w:val="2"/>
          <w:rtl/>
          <w:lang w:bidi="fa-IR"/>
        </w:rPr>
        <w:t xml:space="preserve"> </w:t>
      </w:r>
      <w:r w:rsidRPr="00860562">
        <w:rPr>
          <w:rStyle w:val="1-Char"/>
          <w:rFonts w:hint="cs"/>
          <w:rtl/>
        </w:rPr>
        <w:t>داد</w:t>
      </w:r>
      <w:r w:rsidR="006E4CC7" w:rsidRPr="00860562">
        <w:rPr>
          <w:rStyle w:val="1-Char"/>
          <w:rFonts w:hint="cs"/>
          <w:rtl/>
        </w:rPr>
        <w:t>. هنگامی که پیامبر مبعوث شد، آسمان بیشتر حفاظت می</w:t>
      </w:r>
      <w:r w:rsidR="006E4CC7" w:rsidRPr="00860562">
        <w:rPr>
          <w:rStyle w:val="1-Char"/>
          <w:rFonts w:hint="cs"/>
          <w:cs/>
        </w:rPr>
        <w:t>‎</w:t>
      </w:r>
      <w:r w:rsidR="006E4CC7" w:rsidRPr="00860562">
        <w:rPr>
          <w:rStyle w:val="1-Char"/>
          <w:rFonts w:hint="cs"/>
          <w:rtl/>
        </w:rPr>
        <w:t>شد و قدرت شیاطین بر استراق سمع کاهش یافت. پروردگار از جن برایمان می</w:t>
      </w:r>
      <w:r w:rsidR="006E4CC7" w:rsidRPr="005D5F97">
        <w:rPr>
          <w:rFonts w:hint="cs"/>
          <w:sz w:val="2"/>
          <w:szCs w:val="2"/>
          <w:rtl/>
          <w:lang w:bidi="fa-IR"/>
        </w:rPr>
        <w:t xml:space="preserve"> </w:t>
      </w:r>
      <w:r w:rsidR="006E4CC7" w:rsidRPr="00860562">
        <w:rPr>
          <w:rStyle w:val="1-Char"/>
          <w:rFonts w:hint="cs"/>
          <w:rtl/>
        </w:rPr>
        <w:t>گوید که</w:t>
      </w:r>
      <w:r w:rsidR="00540F57">
        <w:rPr>
          <w:rStyle w:val="1-Char"/>
          <w:rFonts w:hint="cs"/>
          <w:rtl/>
        </w:rPr>
        <w:t xml:space="preserve"> آن‌ها </w:t>
      </w:r>
      <w:r w:rsidR="006E4CC7" w:rsidRPr="00860562">
        <w:rPr>
          <w:rStyle w:val="1-Char"/>
          <w:rFonts w:hint="cs"/>
          <w:rtl/>
        </w:rPr>
        <w:t xml:space="preserve">گفتند: </w:t>
      </w:r>
    </w:p>
    <w:p w:rsidR="00903718" w:rsidRPr="00EE767A" w:rsidRDefault="00903718" w:rsidP="00903718">
      <w:pPr>
        <w:ind w:firstLine="284"/>
        <w:jc w:val="both"/>
        <w:rPr>
          <w:rStyle w:val="Char2"/>
          <w:rtl/>
        </w:rPr>
      </w:pPr>
      <w:r>
        <w:rPr>
          <w:rFonts w:cs="Traditional Arabic"/>
          <w:color w:val="000000"/>
          <w:shd w:val="clear" w:color="auto" w:fill="FFFFFF"/>
          <w:rtl/>
          <w:lang w:bidi="fa-IR"/>
        </w:rPr>
        <w:t>﴿</w:t>
      </w:r>
      <w:r w:rsidRPr="00EE767A">
        <w:rPr>
          <w:rStyle w:val="Char4"/>
          <w:rtl/>
        </w:rPr>
        <w:t xml:space="preserve">وَأَنَّا كُنَّا نَقۡعُدُ مِنۡهَا مَقَٰعِدَ لِلسَّمۡعِۖ فَمَن يَسۡتَمِعِ </w:t>
      </w:r>
      <w:r w:rsidRPr="00EE767A">
        <w:rPr>
          <w:rStyle w:val="Char4"/>
          <w:rFonts w:hint="cs"/>
          <w:rtl/>
        </w:rPr>
        <w:t>ٱلۡأٓنَ</w:t>
      </w:r>
      <w:r w:rsidRPr="00EE767A">
        <w:rPr>
          <w:rStyle w:val="Char4"/>
          <w:rtl/>
        </w:rPr>
        <w:t xml:space="preserve"> يَجِدۡ لَهُ</w:t>
      </w:r>
      <w:r w:rsidRPr="00EE767A">
        <w:rPr>
          <w:rStyle w:val="Char4"/>
          <w:rFonts w:hint="cs"/>
          <w:rtl/>
        </w:rPr>
        <w:t>ۥ</w:t>
      </w:r>
      <w:r w:rsidRPr="00EE767A">
        <w:rPr>
          <w:rStyle w:val="Char4"/>
          <w:rtl/>
        </w:rPr>
        <w:t xml:space="preserve"> شِهَابٗا رَّصَدٗا٩</w:t>
      </w:r>
      <w:r>
        <w:rPr>
          <w:rFonts w:cs="Traditional Arabic"/>
          <w:color w:val="000000"/>
          <w:shd w:val="clear" w:color="auto" w:fill="FFFFFF"/>
          <w:rtl/>
          <w:lang w:bidi="fa-IR"/>
        </w:rPr>
        <w:t>﴾</w:t>
      </w:r>
      <w:r w:rsidRPr="00EE767A">
        <w:rPr>
          <w:rStyle w:val="Char4"/>
          <w:rtl/>
        </w:rPr>
        <w:t xml:space="preserve"> </w:t>
      </w:r>
      <w:r w:rsidRPr="00EE767A">
        <w:rPr>
          <w:rStyle w:val="Char2"/>
          <w:rtl/>
        </w:rPr>
        <w:t>[الجن: 9]</w:t>
      </w:r>
      <w:r w:rsidRPr="00EE767A">
        <w:rPr>
          <w:rStyle w:val="Char2"/>
          <w:rFonts w:hint="cs"/>
          <w:rtl/>
        </w:rPr>
        <w:t>.</w:t>
      </w:r>
    </w:p>
    <w:p w:rsidR="00131E10" w:rsidRPr="00860562" w:rsidRDefault="006E4CC7" w:rsidP="005D5F97">
      <w:pPr>
        <w:ind w:firstLine="284"/>
        <w:jc w:val="both"/>
        <w:rPr>
          <w:rStyle w:val="1-Char"/>
          <w:rtl/>
        </w:rPr>
      </w:pPr>
      <w:r w:rsidRPr="00860562">
        <w:rPr>
          <w:rStyle w:val="1-Char"/>
          <w:rFonts w:hint="cs"/>
          <w:rtl/>
        </w:rPr>
        <w:t>«ما بر جایگاه</w:t>
      </w:r>
      <w:r w:rsidR="00702E48">
        <w:rPr>
          <w:rStyle w:val="1-Char"/>
          <w:rFonts w:hint="cs"/>
          <w:rtl/>
        </w:rPr>
        <w:t>‌</w:t>
      </w:r>
      <w:r w:rsidRPr="00860562">
        <w:rPr>
          <w:rStyle w:val="1-Char"/>
          <w:rFonts w:hint="cs"/>
          <w:rtl/>
        </w:rPr>
        <w:t xml:space="preserve">هایی برای استراق </w:t>
      </w:r>
      <w:r w:rsidR="00AA3F9A" w:rsidRPr="00860562">
        <w:rPr>
          <w:rStyle w:val="1-Char"/>
          <w:rFonts w:hint="cs"/>
          <w:rtl/>
        </w:rPr>
        <w:t>سمع می</w:t>
      </w:r>
      <w:r w:rsidR="00AA3F9A" w:rsidRPr="00860562">
        <w:rPr>
          <w:rStyle w:val="1-Char"/>
          <w:rFonts w:hint="cs"/>
          <w:cs/>
        </w:rPr>
        <w:t>‎</w:t>
      </w:r>
      <w:r w:rsidR="00AA3F9A" w:rsidRPr="00860562">
        <w:rPr>
          <w:rStyle w:val="1-Char"/>
          <w:rFonts w:hint="cs"/>
          <w:rtl/>
        </w:rPr>
        <w:t>نشستیم، ال</w:t>
      </w:r>
      <w:r w:rsidR="00131E10" w:rsidRPr="00860562">
        <w:rPr>
          <w:rStyle w:val="1-Char"/>
          <w:rFonts w:hint="cs"/>
          <w:rtl/>
        </w:rPr>
        <w:t>آ</w:t>
      </w:r>
      <w:r w:rsidR="00AA3F9A" w:rsidRPr="00860562">
        <w:rPr>
          <w:rStyle w:val="1-Char"/>
          <w:rFonts w:hint="cs"/>
          <w:rtl/>
        </w:rPr>
        <w:t>ن</w:t>
      </w:r>
      <w:r w:rsidR="005D5F97" w:rsidRPr="00860562">
        <w:rPr>
          <w:rStyle w:val="1-Char"/>
          <w:rFonts w:hint="cs"/>
          <w:rtl/>
        </w:rPr>
        <w:t xml:space="preserve"> هرکس </w:t>
      </w:r>
      <w:r w:rsidR="00AA3F9A" w:rsidRPr="00860562">
        <w:rPr>
          <w:rStyle w:val="1-Char"/>
          <w:rFonts w:hint="cs"/>
          <w:rtl/>
        </w:rPr>
        <w:t>گوش</w:t>
      </w:r>
      <w:r w:rsidR="00131E10" w:rsidRPr="00860562">
        <w:rPr>
          <w:rStyle w:val="1-Char"/>
          <w:rFonts w:hint="cs"/>
          <w:rtl/>
        </w:rPr>
        <w:t xml:space="preserve"> فرا</w:t>
      </w:r>
      <w:r w:rsidR="00AA3F9A" w:rsidRPr="00860562">
        <w:rPr>
          <w:rStyle w:val="1-Char"/>
          <w:rFonts w:hint="cs"/>
          <w:rtl/>
        </w:rPr>
        <w:t xml:space="preserve"> د</w:t>
      </w:r>
      <w:r w:rsidRPr="00860562">
        <w:rPr>
          <w:rStyle w:val="1-Char"/>
          <w:rFonts w:hint="cs"/>
          <w:rtl/>
        </w:rPr>
        <w:t>هد، شهابی</w:t>
      </w:r>
      <w:r w:rsidR="00C06BE0" w:rsidRPr="005D5F97">
        <w:rPr>
          <w:rFonts w:hint="cs"/>
          <w:sz w:val="2"/>
          <w:szCs w:val="2"/>
          <w:rtl/>
          <w:lang w:bidi="fa-IR"/>
        </w:rPr>
        <w:t xml:space="preserve"> </w:t>
      </w:r>
      <w:r w:rsidRPr="00860562">
        <w:rPr>
          <w:rStyle w:val="1-Char"/>
          <w:rFonts w:hint="cs"/>
          <w:rtl/>
        </w:rPr>
        <w:t>رادرکمین</w:t>
      </w:r>
      <w:r w:rsidRPr="005D5F97">
        <w:rPr>
          <w:rFonts w:hint="cs"/>
          <w:sz w:val="2"/>
          <w:szCs w:val="2"/>
          <w:rtl/>
          <w:lang w:bidi="fa-IR"/>
        </w:rPr>
        <w:t xml:space="preserve"> </w:t>
      </w:r>
      <w:r w:rsidRPr="00860562">
        <w:rPr>
          <w:rStyle w:val="1-Char"/>
          <w:rFonts w:hint="cs"/>
          <w:rtl/>
        </w:rPr>
        <w:t>خودمی</w:t>
      </w:r>
      <w:r w:rsidRPr="00860562">
        <w:rPr>
          <w:rStyle w:val="1-Char"/>
          <w:rFonts w:hint="cs"/>
          <w:cs/>
        </w:rPr>
        <w:t>‎</w:t>
      </w:r>
      <w:r w:rsidRPr="00860562">
        <w:rPr>
          <w:rStyle w:val="1-Char"/>
          <w:rFonts w:hint="cs"/>
          <w:rtl/>
        </w:rPr>
        <w:t>یابد»</w:t>
      </w:r>
      <w:r w:rsidR="00131E10" w:rsidRPr="00860562">
        <w:rPr>
          <w:rStyle w:val="1-Char"/>
          <w:rFonts w:hint="cs"/>
          <w:rtl/>
        </w:rPr>
        <w:t>.</w:t>
      </w:r>
    </w:p>
    <w:p w:rsidR="00131E10" w:rsidRPr="00860562" w:rsidRDefault="00131E10" w:rsidP="005D5F97">
      <w:pPr>
        <w:ind w:firstLine="284"/>
        <w:jc w:val="both"/>
        <w:rPr>
          <w:rStyle w:val="1-Char"/>
          <w:rtl/>
        </w:rPr>
      </w:pPr>
      <w:r w:rsidRPr="00860562">
        <w:rPr>
          <w:rStyle w:val="1-Char"/>
          <w:rFonts w:hint="cs"/>
          <w:rtl/>
        </w:rPr>
        <w:t xml:space="preserve">در جایی </w:t>
      </w:r>
      <w:r w:rsidR="006E4CC7" w:rsidRPr="00860562">
        <w:rPr>
          <w:rStyle w:val="1-Char"/>
          <w:rFonts w:hint="cs"/>
          <w:rtl/>
        </w:rPr>
        <w:t>دیگر</w:t>
      </w:r>
      <w:r w:rsidR="006E4CC7" w:rsidRPr="005D5F97">
        <w:rPr>
          <w:rFonts w:hint="cs"/>
          <w:sz w:val="2"/>
          <w:szCs w:val="2"/>
          <w:rtl/>
          <w:lang w:bidi="fa-IR"/>
        </w:rPr>
        <w:t xml:space="preserve"> </w:t>
      </w:r>
      <w:r w:rsidR="006E4CC7" w:rsidRPr="00860562">
        <w:rPr>
          <w:rStyle w:val="1-Char"/>
          <w:rFonts w:hint="cs"/>
          <w:rtl/>
        </w:rPr>
        <w:t>قرآن</w:t>
      </w:r>
      <w:r w:rsidR="00F5724B" w:rsidRPr="005D5F97">
        <w:rPr>
          <w:sz w:val="12"/>
          <w:szCs w:val="16"/>
          <w:lang w:bidi="fa-IR"/>
        </w:rPr>
        <w:t xml:space="preserve"> </w:t>
      </w:r>
      <w:r w:rsidR="006E4CC7" w:rsidRPr="00860562">
        <w:rPr>
          <w:rStyle w:val="1-Char"/>
          <w:rFonts w:hint="cs"/>
          <w:rtl/>
        </w:rPr>
        <w:t>می</w:t>
      </w:r>
      <w:r w:rsidRPr="005D5F97">
        <w:rPr>
          <w:rFonts w:hint="cs"/>
          <w:sz w:val="2"/>
          <w:szCs w:val="2"/>
          <w:rtl/>
          <w:lang w:bidi="fa-IR"/>
        </w:rPr>
        <w:t xml:space="preserve"> </w:t>
      </w:r>
      <w:r w:rsidR="006E4CC7" w:rsidRPr="00860562">
        <w:rPr>
          <w:rStyle w:val="1-Char"/>
          <w:rFonts w:hint="cs"/>
          <w:rtl/>
        </w:rPr>
        <w:t>فرماید:</w:t>
      </w:r>
    </w:p>
    <w:p w:rsidR="00903718" w:rsidRPr="00EE767A" w:rsidRDefault="00903718" w:rsidP="00903718">
      <w:pPr>
        <w:ind w:firstLine="284"/>
        <w:jc w:val="both"/>
        <w:rPr>
          <w:rStyle w:val="Char2"/>
          <w:rtl/>
        </w:rPr>
      </w:pPr>
      <w:r>
        <w:rPr>
          <w:rFonts w:cs="Traditional Arabic"/>
          <w:color w:val="000000"/>
          <w:shd w:val="clear" w:color="auto" w:fill="FFFFFF"/>
          <w:rtl/>
          <w:lang w:bidi="fa-IR"/>
        </w:rPr>
        <w:t>﴿</w:t>
      </w:r>
      <w:r w:rsidRPr="00EE767A">
        <w:rPr>
          <w:rStyle w:val="Char4"/>
          <w:rtl/>
        </w:rPr>
        <w:t xml:space="preserve">إِلَّا مَنِ </w:t>
      </w:r>
      <w:r w:rsidRPr="00EE767A">
        <w:rPr>
          <w:rStyle w:val="Char4"/>
          <w:rFonts w:hint="cs"/>
          <w:rtl/>
        </w:rPr>
        <w:t>ٱسۡتَرَقَ</w:t>
      </w:r>
      <w:r w:rsidRPr="00EE767A">
        <w:rPr>
          <w:rStyle w:val="Char4"/>
          <w:rtl/>
        </w:rPr>
        <w:t xml:space="preserve"> </w:t>
      </w:r>
      <w:r w:rsidRPr="00EE767A">
        <w:rPr>
          <w:rStyle w:val="Char4"/>
          <w:rFonts w:hint="cs"/>
          <w:rtl/>
        </w:rPr>
        <w:t>ٱلسَّمۡعَ</w:t>
      </w:r>
      <w:r w:rsidRPr="00EE767A">
        <w:rPr>
          <w:rStyle w:val="Char4"/>
          <w:rtl/>
        </w:rPr>
        <w:t xml:space="preserve"> فَأَتۡبَعَهُ</w:t>
      </w:r>
      <w:r w:rsidRPr="00EE767A">
        <w:rPr>
          <w:rStyle w:val="Char4"/>
          <w:rFonts w:hint="cs"/>
          <w:rtl/>
        </w:rPr>
        <w:t>ۥ</w:t>
      </w:r>
      <w:r w:rsidRPr="00EE767A">
        <w:rPr>
          <w:rStyle w:val="Char4"/>
          <w:rtl/>
        </w:rPr>
        <w:t xml:space="preserve"> شِهَابٞ مُّبِينٞ١٨</w:t>
      </w:r>
      <w:r>
        <w:rPr>
          <w:rFonts w:cs="Traditional Arabic"/>
          <w:color w:val="000000"/>
          <w:shd w:val="clear" w:color="auto" w:fill="FFFFFF"/>
          <w:rtl/>
          <w:lang w:bidi="fa-IR"/>
        </w:rPr>
        <w:t>﴾</w:t>
      </w:r>
      <w:r w:rsidRPr="00EE767A">
        <w:rPr>
          <w:rStyle w:val="Char4"/>
          <w:rtl/>
        </w:rPr>
        <w:t xml:space="preserve"> </w:t>
      </w:r>
      <w:r w:rsidRPr="00EE767A">
        <w:rPr>
          <w:rStyle w:val="Char2"/>
          <w:rtl/>
        </w:rPr>
        <w:t>[الحجر: 18]</w:t>
      </w:r>
      <w:r w:rsidRPr="00EE767A">
        <w:rPr>
          <w:rStyle w:val="Char2"/>
          <w:rFonts w:hint="cs"/>
          <w:rtl/>
        </w:rPr>
        <w:t>.</w:t>
      </w:r>
    </w:p>
    <w:p w:rsidR="00131E10" w:rsidRPr="00860562" w:rsidRDefault="006E4CC7" w:rsidP="005D5F97">
      <w:pPr>
        <w:ind w:firstLine="284"/>
        <w:jc w:val="both"/>
        <w:rPr>
          <w:rStyle w:val="1-Char"/>
          <w:rtl/>
        </w:rPr>
      </w:pPr>
      <w:r w:rsidRPr="00860562">
        <w:rPr>
          <w:rStyle w:val="1-Char"/>
          <w:rFonts w:hint="cs"/>
          <w:rtl/>
        </w:rPr>
        <w:t>«مگر کسی که پنهانی گوش فرا د</w:t>
      </w:r>
      <w:r w:rsidR="00131E10" w:rsidRPr="00860562">
        <w:rPr>
          <w:rStyle w:val="1-Char"/>
          <w:rFonts w:hint="cs"/>
          <w:rtl/>
        </w:rPr>
        <w:t>ه</w:t>
      </w:r>
      <w:r w:rsidRPr="00860562">
        <w:rPr>
          <w:rStyle w:val="1-Char"/>
          <w:rFonts w:hint="cs"/>
          <w:rtl/>
        </w:rPr>
        <w:t>د که آن هم شهابی روشن دنبالش می</w:t>
      </w:r>
      <w:r w:rsidRPr="00860562">
        <w:rPr>
          <w:rStyle w:val="1-Char"/>
          <w:rFonts w:hint="cs"/>
          <w:cs/>
        </w:rPr>
        <w:t>‎</w:t>
      </w:r>
      <w:r w:rsidRPr="00860562">
        <w:rPr>
          <w:rStyle w:val="1-Char"/>
          <w:rFonts w:hint="cs"/>
          <w:rtl/>
        </w:rPr>
        <w:t>کند»</w:t>
      </w:r>
      <w:r w:rsidR="00131E10" w:rsidRPr="00860562">
        <w:rPr>
          <w:rStyle w:val="1-Char"/>
          <w:rFonts w:hint="cs"/>
          <w:rtl/>
        </w:rPr>
        <w:t>.</w:t>
      </w:r>
    </w:p>
    <w:p w:rsidR="00131E10" w:rsidRPr="00860562" w:rsidRDefault="006E4CC7" w:rsidP="005D5F97">
      <w:pPr>
        <w:ind w:firstLine="284"/>
        <w:jc w:val="both"/>
        <w:rPr>
          <w:rStyle w:val="1-Char"/>
          <w:rtl/>
        </w:rPr>
      </w:pPr>
      <w:r w:rsidRPr="00860562">
        <w:rPr>
          <w:rStyle w:val="1-Char"/>
          <w:rFonts w:hint="cs"/>
          <w:rtl/>
        </w:rPr>
        <w:t xml:space="preserve"> همچنین می</w:t>
      </w:r>
      <w:r w:rsidRPr="00860562">
        <w:rPr>
          <w:rStyle w:val="1-Char"/>
          <w:rFonts w:hint="cs"/>
          <w:cs/>
        </w:rPr>
        <w:t>‎</w:t>
      </w:r>
      <w:r w:rsidRPr="00860562">
        <w:rPr>
          <w:rStyle w:val="1-Char"/>
          <w:rFonts w:hint="cs"/>
          <w:rtl/>
        </w:rPr>
        <w:t>گوید:</w:t>
      </w:r>
    </w:p>
    <w:p w:rsidR="00903718" w:rsidRPr="00EE767A" w:rsidRDefault="00903718" w:rsidP="00903718">
      <w:pPr>
        <w:ind w:firstLine="284"/>
        <w:jc w:val="both"/>
        <w:rPr>
          <w:rStyle w:val="Char2"/>
          <w:rtl/>
        </w:rPr>
      </w:pPr>
      <w:r>
        <w:rPr>
          <w:rFonts w:cs="Traditional Arabic"/>
          <w:color w:val="000000"/>
          <w:shd w:val="clear" w:color="auto" w:fill="FFFFFF"/>
          <w:rtl/>
          <w:lang w:bidi="fa-IR"/>
        </w:rPr>
        <w:t>﴿</w:t>
      </w:r>
      <w:r w:rsidRPr="00EE767A">
        <w:rPr>
          <w:rStyle w:val="Char4"/>
          <w:rtl/>
        </w:rPr>
        <w:t xml:space="preserve">وَلَقَدۡ زَيَّنَّا </w:t>
      </w:r>
      <w:r w:rsidRPr="00EE767A">
        <w:rPr>
          <w:rStyle w:val="Char4"/>
          <w:rFonts w:hint="cs"/>
          <w:rtl/>
        </w:rPr>
        <w:t>ٱلسَّمَآءَ</w:t>
      </w:r>
      <w:r w:rsidRPr="00EE767A">
        <w:rPr>
          <w:rStyle w:val="Char4"/>
          <w:rtl/>
        </w:rPr>
        <w:t xml:space="preserve"> </w:t>
      </w:r>
      <w:r w:rsidRPr="00EE767A">
        <w:rPr>
          <w:rStyle w:val="Char4"/>
          <w:rFonts w:hint="cs"/>
          <w:rtl/>
        </w:rPr>
        <w:t>ٱلدُّنۡيَا</w:t>
      </w:r>
      <w:r w:rsidRPr="00EE767A">
        <w:rPr>
          <w:rStyle w:val="Char4"/>
          <w:rtl/>
        </w:rPr>
        <w:t xml:space="preserve"> بِمَصَٰبِيحَ وَجَعَلۡنَٰهَا رُجُومٗا لِّلشَّيَٰطِينِۖ وَأَعۡتَدۡنَا لَهُمۡ عَذَابَ </w:t>
      </w:r>
      <w:r w:rsidRPr="00EE767A">
        <w:rPr>
          <w:rStyle w:val="Char4"/>
          <w:rFonts w:hint="cs"/>
          <w:rtl/>
        </w:rPr>
        <w:t>ٱلسَّعِيرِ</w:t>
      </w:r>
      <w:r w:rsidRPr="00EE767A">
        <w:rPr>
          <w:rStyle w:val="Char4"/>
          <w:rtl/>
        </w:rPr>
        <w:t>٥</w:t>
      </w:r>
      <w:r>
        <w:rPr>
          <w:rFonts w:cs="Traditional Arabic"/>
          <w:color w:val="000000"/>
          <w:shd w:val="clear" w:color="auto" w:fill="FFFFFF"/>
          <w:rtl/>
          <w:lang w:bidi="fa-IR"/>
        </w:rPr>
        <w:t>﴾</w:t>
      </w:r>
      <w:r w:rsidRPr="00EE767A">
        <w:rPr>
          <w:rStyle w:val="Char4"/>
          <w:rtl/>
        </w:rPr>
        <w:t xml:space="preserve"> </w:t>
      </w:r>
      <w:r w:rsidRPr="00EE767A">
        <w:rPr>
          <w:rStyle w:val="Char2"/>
          <w:rtl/>
        </w:rPr>
        <w:t>[الملك: 5]</w:t>
      </w:r>
      <w:r w:rsidRPr="00EE767A">
        <w:rPr>
          <w:rStyle w:val="Char2"/>
          <w:rFonts w:hint="cs"/>
          <w:rtl/>
        </w:rPr>
        <w:t>.</w:t>
      </w:r>
    </w:p>
    <w:p w:rsidR="006E4CC7" w:rsidRPr="00860562" w:rsidRDefault="006E4CC7" w:rsidP="005D5F97">
      <w:pPr>
        <w:ind w:firstLine="284"/>
        <w:jc w:val="both"/>
        <w:rPr>
          <w:rStyle w:val="1-Char"/>
          <w:rtl/>
        </w:rPr>
      </w:pPr>
      <w:r w:rsidRPr="00860562">
        <w:rPr>
          <w:rStyle w:val="1-Char"/>
          <w:rFonts w:hint="cs"/>
          <w:rtl/>
        </w:rPr>
        <w:t>«آسمان دنیا را به چراغ</w:t>
      </w:r>
      <w:r w:rsidR="00702E48">
        <w:rPr>
          <w:rStyle w:val="1-Char"/>
          <w:rFonts w:hint="cs"/>
          <w:rtl/>
        </w:rPr>
        <w:t>‌</w:t>
      </w:r>
      <w:r w:rsidRPr="00860562">
        <w:rPr>
          <w:rStyle w:val="1-Char"/>
          <w:rFonts w:hint="cs"/>
          <w:rtl/>
        </w:rPr>
        <w:t>هایی آراستیم و</w:t>
      </w:r>
      <w:r w:rsidR="00540F57">
        <w:rPr>
          <w:rStyle w:val="1-Char"/>
          <w:rFonts w:hint="cs"/>
          <w:rtl/>
        </w:rPr>
        <w:t xml:space="preserve"> آن‌ها </w:t>
      </w:r>
      <w:r w:rsidRPr="00860562">
        <w:rPr>
          <w:rStyle w:val="1-Char"/>
          <w:rFonts w:hint="cs"/>
          <w:rtl/>
        </w:rPr>
        <w:t>را برای راندن شیاطین قرار دادیم و عذاب آتش را برایشان آماده کردیم»</w:t>
      </w:r>
      <w:r w:rsidR="00131E10" w:rsidRPr="00860562">
        <w:rPr>
          <w:rStyle w:val="1-Char"/>
          <w:rFonts w:hint="cs"/>
          <w:rtl/>
        </w:rPr>
        <w:t>.</w:t>
      </w:r>
    </w:p>
    <w:p w:rsidR="006E4CC7" w:rsidRPr="00860562" w:rsidRDefault="00131E10" w:rsidP="00702E48">
      <w:pPr>
        <w:ind w:firstLine="284"/>
        <w:jc w:val="both"/>
        <w:rPr>
          <w:rStyle w:val="1-Char"/>
          <w:rtl/>
        </w:rPr>
      </w:pPr>
      <w:r w:rsidRPr="00860562">
        <w:rPr>
          <w:rStyle w:val="1-Char"/>
          <w:rFonts w:hint="cs"/>
          <w:rtl/>
        </w:rPr>
        <w:t>احادیث</w:t>
      </w:r>
      <w:r w:rsidR="006E4CC7" w:rsidRPr="00860562">
        <w:rPr>
          <w:rStyle w:val="1-Char"/>
          <w:rFonts w:hint="cs"/>
          <w:rtl/>
        </w:rPr>
        <w:t xml:space="preserve"> متون قرآنی</w:t>
      </w:r>
      <w:r w:rsidRPr="00860562">
        <w:rPr>
          <w:rStyle w:val="1-Char"/>
          <w:rFonts w:hint="cs"/>
          <w:rtl/>
        </w:rPr>
        <w:t xml:space="preserve"> را شرح و توضیح</w:t>
      </w:r>
      <w:r w:rsidR="006E4CC7" w:rsidRPr="00860562">
        <w:rPr>
          <w:rStyle w:val="1-Char"/>
          <w:rFonts w:hint="cs"/>
          <w:rtl/>
        </w:rPr>
        <w:t xml:space="preserve"> </w:t>
      </w:r>
      <w:r w:rsidRPr="00860562">
        <w:rPr>
          <w:rStyle w:val="1-Char"/>
          <w:rFonts w:hint="cs"/>
          <w:rtl/>
        </w:rPr>
        <w:t>می</w:t>
      </w:r>
      <w:r w:rsidRPr="005D5F97">
        <w:rPr>
          <w:rFonts w:hint="cs"/>
          <w:sz w:val="2"/>
          <w:szCs w:val="2"/>
          <w:rtl/>
          <w:lang w:bidi="fa-IR"/>
        </w:rPr>
        <w:t xml:space="preserve"> </w:t>
      </w:r>
      <w:r w:rsidRPr="00860562">
        <w:rPr>
          <w:rStyle w:val="1-Char"/>
          <w:rFonts w:hint="cs"/>
          <w:rtl/>
        </w:rPr>
        <w:t>دهند.</w:t>
      </w:r>
      <w:r w:rsidR="006E4CC7" w:rsidRPr="00860562">
        <w:rPr>
          <w:rStyle w:val="1-Char"/>
          <w:rFonts w:hint="cs"/>
          <w:rtl/>
        </w:rPr>
        <w:t xml:space="preserve"> برای نمونه در صحیح بخاری از ابوهریره</w:t>
      </w:r>
      <w:r w:rsidRPr="005D5F97">
        <w:rPr>
          <w:rFonts w:cs="CTraditional Arabic" w:hint="cs"/>
          <w:rtl/>
          <w:lang w:bidi="fa-IR"/>
        </w:rPr>
        <w:t>س</w:t>
      </w:r>
      <w:r w:rsidR="006E4CC7" w:rsidRPr="00860562">
        <w:rPr>
          <w:rStyle w:val="1-Char"/>
          <w:rFonts w:hint="cs"/>
          <w:rtl/>
        </w:rPr>
        <w:t xml:space="preserve"> روایت شده که «پیامبر خدا</w:t>
      </w:r>
      <w:r w:rsidRPr="00860562">
        <w:rPr>
          <w:rStyle w:val="1-Char"/>
          <w:rFonts w:hint="cs"/>
          <w:rtl/>
        </w:rPr>
        <w:t xml:space="preserve"> </w:t>
      </w:r>
      <w:r w:rsidRPr="005D5F97">
        <w:rPr>
          <w:rFonts w:cs="CTraditional Arabic" w:hint="cs"/>
          <w:rtl/>
          <w:lang w:bidi="fa-IR"/>
        </w:rPr>
        <w:t>ص</w:t>
      </w:r>
      <w:r w:rsidR="006E4CC7" w:rsidRPr="00860562">
        <w:rPr>
          <w:rStyle w:val="1-Char"/>
          <w:rFonts w:hint="cs"/>
          <w:rtl/>
        </w:rPr>
        <w:t xml:space="preserve"> فرمود: وقتی خداوند کاری را در آسمان مقدر می</w:t>
      </w:r>
      <w:r w:rsidR="006E4CC7" w:rsidRPr="00860562">
        <w:rPr>
          <w:rStyle w:val="1-Char"/>
          <w:rFonts w:hint="eastAsia"/>
          <w:cs/>
        </w:rPr>
        <w:t>‎</w:t>
      </w:r>
      <w:r w:rsidR="00511DD5" w:rsidRPr="00860562">
        <w:rPr>
          <w:rStyle w:val="1-Char"/>
          <w:rFonts w:hint="cs"/>
          <w:rtl/>
        </w:rPr>
        <w:t>نماید</w:t>
      </w:r>
      <w:r w:rsidR="006E4CC7" w:rsidRPr="00860562">
        <w:rPr>
          <w:rStyle w:val="1-Char"/>
          <w:rFonts w:hint="cs"/>
          <w:rtl/>
        </w:rPr>
        <w:t xml:space="preserve">، </w:t>
      </w:r>
      <w:r w:rsidR="00511DD5" w:rsidRPr="00860562">
        <w:rPr>
          <w:rStyle w:val="1-Char"/>
          <w:rFonts w:hint="cs"/>
          <w:rtl/>
        </w:rPr>
        <w:t>فرشتگان</w:t>
      </w:r>
      <w:r w:rsidR="006E4CC7" w:rsidRPr="00860562">
        <w:rPr>
          <w:rStyle w:val="1-Char"/>
          <w:rFonts w:hint="cs"/>
          <w:rtl/>
        </w:rPr>
        <w:t xml:space="preserve"> برای نشان دادن اطاعت از فرمان الهی بال</w:t>
      </w:r>
      <w:r w:rsidR="00702E48">
        <w:rPr>
          <w:rStyle w:val="1-Char"/>
          <w:rFonts w:hint="cs"/>
          <w:rtl/>
        </w:rPr>
        <w:t>‌</w:t>
      </w:r>
      <w:r w:rsidR="006E4CC7" w:rsidRPr="00860562">
        <w:rPr>
          <w:rStyle w:val="1-Char"/>
          <w:rFonts w:hint="cs"/>
          <w:rtl/>
        </w:rPr>
        <w:t xml:space="preserve">هایشان را </w:t>
      </w:r>
      <w:r w:rsidR="00511DD5" w:rsidRPr="00860562">
        <w:rPr>
          <w:rStyle w:val="1-Char"/>
          <w:rFonts w:hint="cs"/>
          <w:rtl/>
        </w:rPr>
        <w:t>به</w:t>
      </w:r>
      <w:r w:rsidR="006E4CC7" w:rsidRPr="00860562">
        <w:rPr>
          <w:rStyle w:val="1-Char"/>
          <w:rFonts w:hint="cs"/>
          <w:rtl/>
        </w:rPr>
        <w:t xml:space="preserve"> هم می</w:t>
      </w:r>
      <w:r w:rsidR="006E4CC7" w:rsidRPr="00860562">
        <w:rPr>
          <w:rStyle w:val="1-Char"/>
          <w:rFonts w:hint="cs"/>
          <w:cs/>
        </w:rPr>
        <w:t>‎</w:t>
      </w:r>
      <w:r w:rsidR="006E4CC7" w:rsidRPr="00860562">
        <w:rPr>
          <w:rStyle w:val="1-Char"/>
          <w:rFonts w:hint="cs"/>
          <w:rtl/>
        </w:rPr>
        <w:t>زنند مانند زدن زنجیری بر صخره</w:t>
      </w:r>
      <w:r w:rsidR="00511DD5" w:rsidRPr="005D5F97">
        <w:rPr>
          <w:rFonts w:hint="cs"/>
          <w:sz w:val="2"/>
          <w:szCs w:val="2"/>
          <w:rtl/>
          <w:lang w:bidi="fa-IR"/>
        </w:rPr>
        <w:t xml:space="preserve"> </w:t>
      </w:r>
      <w:r w:rsidR="00511DD5" w:rsidRPr="00860562">
        <w:rPr>
          <w:rStyle w:val="1-Char"/>
          <w:rFonts w:hint="cs"/>
          <w:rtl/>
        </w:rPr>
        <w:t>ای</w:t>
      </w:r>
      <w:r w:rsidR="006E4CC7" w:rsidRPr="00860562">
        <w:rPr>
          <w:rStyle w:val="1-Char"/>
          <w:rFonts w:hint="cs"/>
          <w:rtl/>
        </w:rPr>
        <w:t xml:space="preserve"> صاف. و چون دل</w:t>
      </w:r>
      <w:r w:rsidR="00702E48">
        <w:rPr>
          <w:rStyle w:val="1-Char"/>
          <w:rFonts w:hint="cs"/>
          <w:rtl/>
        </w:rPr>
        <w:t>‌</w:t>
      </w:r>
      <w:r w:rsidR="006E4CC7" w:rsidRPr="00860562">
        <w:rPr>
          <w:rStyle w:val="1-Char"/>
          <w:rFonts w:hint="cs"/>
          <w:rtl/>
        </w:rPr>
        <w:t>هایشان کشف می</w:t>
      </w:r>
      <w:r w:rsidR="006E4CC7" w:rsidRPr="00860562">
        <w:rPr>
          <w:rStyle w:val="1-Char"/>
          <w:rFonts w:hint="cs"/>
          <w:cs/>
        </w:rPr>
        <w:t>‎</w:t>
      </w:r>
      <w:r w:rsidR="006E4CC7" w:rsidRPr="00860562">
        <w:rPr>
          <w:rStyle w:val="1-Char"/>
          <w:rFonts w:hint="cs"/>
          <w:rtl/>
        </w:rPr>
        <w:t xml:space="preserve">شود، </w:t>
      </w:r>
      <w:r w:rsidR="00FC0255" w:rsidRPr="00860562">
        <w:rPr>
          <w:rStyle w:val="1-Char"/>
          <w:rFonts w:hint="cs"/>
          <w:rtl/>
        </w:rPr>
        <w:t>م</w:t>
      </w:r>
      <w:r w:rsidR="006E4CC7" w:rsidRPr="00860562">
        <w:rPr>
          <w:rStyle w:val="1-Char"/>
          <w:rFonts w:hint="cs"/>
          <w:rtl/>
        </w:rPr>
        <w:t>ی</w:t>
      </w:r>
      <w:r w:rsidR="006E4CC7" w:rsidRPr="005D5F97">
        <w:rPr>
          <w:rFonts w:hint="cs"/>
          <w:sz w:val="2"/>
          <w:szCs w:val="2"/>
          <w:rtl/>
          <w:lang w:bidi="fa-IR"/>
        </w:rPr>
        <w:t xml:space="preserve"> </w:t>
      </w:r>
      <w:r w:rsidR="006E4CC7" w:rsidRPr="00860562">
        <w:rPr>
          <w:rStyle w:val="1-Char"/>
          <w:rFonts w:hint="cs"/>
          <w:rtl/>
        </w:rPr>
        <w:t>گویند:</w:t>
      </w:r>
      <w:r w:rsidR="00511DD5" w:rsidRPr="00860562">
        <w:rPr>
          <w:rStyle w:val="1-Char"/>
          <w:rFonts w:hint="cs"/>
          <w:rtl/>
        </w:rPr>
        <w:t xml:space="preserve"> </w:t>
      </w:r>
      <w:r w:rsidR="006E4CC7" w:rsidRPr="00860562">
        <w:rPr>
          <w:rStyle w:val="1-Char"/>
          <w:rFonts w:hint="cs"/>
          <w:rtl/>
        </w:rPr>
        <w:t>پروردگارتان چه گفت؟ به پرسنده می</w:t>
      </w:r>
      <w:r w:rsidR="006E4CC7" w:rsidRPr="00860562">
        <w:rPr>
          <w:rStyle w:val="1-Char"/>
          <w:rFonts w:hint="cs"/>
          <w:cs/>
        </w:rPr>
        <w:t>‎</w:t>
      </w:r>
      <w:r w:rsidR="006E4CC7" w:rsidRPr="00860562">
        <w:rPr>
          <w:rStyle w:val="1-Char"/>
          <w:rFonts w:hint="cs"/>
          <w:rtl/>
        </w:rPr>
        <w:t>گویند: حق گفت، و اوست بلند مرتبه</w:t>
      </w:r>
      <w:r w:rsidR="00FC0255" w:rsidRPr="00860562">
        <w:rPr>
          <w:rStyle w:val="1-Char"/>
          <w:rFonts w:hint="cs"/>
          <w:cs/>
        </w:rPr>
        <w:t>‎</w:t>
      </w:r>
      <w:r w:rsidR="00FC0255" w:rsidRPr="00860562">
        <w:rPr>
          <w:rStyle w:val="1-Char"/>
          <w:rFonts w:hint="cs"/>
          <w:rtl/>
        </w:rPr>
        <w:t>ی</w:t>
      </w:r>
      <w:r w:rsidR="006E4CC7" w:rsidRPr="00860562">
        <w:rPr>
          <w:rStyle w:val="1-Char"/>
          <w:rFonts w:hint="cs"/>
          <w:rtl/>
        </w:rPr>
        <w:t xml:space="preserve"> بزرگ، بدین ترتیب آن </w:t>
      </w:r>
      <w:r w:rsidR="00FC0255" w:rsidRPr="00860562">
        <w:rPr>
          <w:rStyle w:val="1-Char"/>
          <w:rFonts w:hint="cs"/>
          <w:rtl/>
        </w:rPr>
        <w:t xml:space="preserve">که گوش </w:t>
      </w:r>
      <w:r w:rsidR="006E4CC7" w:rsidRPr="00860562">
        <w:rPr>
          <w:rStyle w:val="1-Char"/>
          <w:rFonts w:hint="cs"/>
          <w:rtl/>
        </w:rPr>
        <w:t>فرا گرفته</w:t>
      </w:r>
      <w:r w:rsidR="00FC0255" w:rsidRPr="00860562">
        <w:rPr>
          <w:rStyle w:val="1-Char"/>
          <w:rFonts w:hint="cs"/>
          <w:rtl/>
        </w:rPr>
        <w:t>،</w:t>
      </w:r>
      <w:r w:rsidR="006E4CC7" w:rsidRPr="00860562">
        <w:rPr>
          <w:rStyle w:val="1-Char"/>
          <w:rFonts w:hint="cs"/>
          <w:rtl/>
        </w:rPr>
        <w:t xml:space="preserve"> می</w:t>
      </w:r>
      <w:r w:rsidR="00FC0255" w:rsidRPr="00860562">
        <w:rPr>
          <w:rStyle w:val="1-Char"/>
          <w:rFonts w:hint="cs"/>
          <w:cs/>
        </w:rPr>
        <w:t>‎</w:t>
      </w:r>
      <w:r w:rsidR="006E4CC7" w:rsidRPr="00860562">
        <w:rPr>
          <w:rStyle w:val="1-Char"/>
          <w:rFonts w:hint="cs"/>
          <w:rtl/>
        </w:rPr>
        <w:t>شنود،</w:t>
      </w:r>
      <w:r w:rsidR="004B48A4">
        <w:rPr>
          <w:rStyle w:val="1-Char"/>
          <w:rFonts w:hint="cs"/>
          <w:rtl/>
        </w:rPr>
        <w:t xml:space="preserve"> این‌ها </w:t>
      </w:r>
      <w:r w:rsidR="006E4CC7" w:rsidRPr="00860562">
        <w:rPr>
          <w:rStyle w:val="1-Char"/>
          <w:rFonts w:hint="cs"/>
          <w:rtl/>
        </w:rPr>
        <w:t xml:space="preserve">طبقه طبقه بر روی یکدیگر </w:t>
      </w:r>
      <w:r w:rsidR="00511DD5" w:rsidRPr="00860562">
        <w:rPr>
          <w:rStyle w:val="1-Char"/>
          <w:rFonts w:hint="cs"/>
          <w:rtl/>
        </w:rPr>
        <w:t xml:space="preserve">قرار دارند، و سفیان با کف دستش </w:t>
      </w:r>
      <w:r w:rsidR="006E4CC7" w:rsidRPr="00860562">
        <w:rPr>
          <w:rStyle w:val="1-Char"/>
          <w:rFonts w:hint="cs"/>
          <w:rtl/>
        </w:rPr>
        <w:t xml:space="preserve">آن را متمایل کرد و انگشتانش را از هم بازگذاشت، و </w:t>
      </w:r>
      <w:r w:rsidR="00511DD5" w:rsidRPr="00860562">
        <w:rPr>
          <w:rStyle w:val="1-Char"/>
          <w:rFonts w:hint="cs"/>
          <w:rtl/>
        </w:rPr>
        <w:t>سخن</w:t>
      </w:r>
      <w:r w:rsidR="006E4CC7" w:rsidRPr="00860562">
        <w:rPr>
          <w:rStyle w:val="1-Char"/>
          <w:rFonts w:hint="cs"/>
          <w:rtl/>
        </w:rPr>
        <w:t xml:space="preserve"> را می</w:t>
      </w:r>
      <w:r w:rsidR="006E4CC7" w:rsidRPr="00860562">
        <w:rPr>
          <w:rStyle w:val="1-Char"/>
          <w:rFonts w:hint="cs"/>
          <w:cs/>
        </w:rPr>
        <w:t>‎</w:t>
      </w:r>
      <w:r w:rsidR="006E4CC7" w:rsidRPr="00860562">
        <w:rPr>
          <w:rStyle w:val="1-Char"/>
          <w:rFonts w:hint="cs"/>
          <w:rtl/>
        </w:rPr>
        <w:t>شنید و آن را به نفر پایینی القا می</w:t>
      </w:r>
      <w:r w:rsidR="006E4CC7" w:rsidRPr="005D5F97">
        <w:rPr>
          <w:rFonts w:hint="cs"/>
          <w:sz w:val="2"/>
          <w:szCs w:val="2"/>
          <w:rtl/>
          <w:lang w:bidi="fa-IR"/>
        </w:rPr>
        <w:t xml:space="preserve"> </w:t>
      </w:r>
      <w:r w:rsidR="006E4CC7" w:rsidRPr="00860562">
        <w:rPr>
          <w:rStyle w:val="1-Char"/>
          <w:rFonts w:hint="cs"/>
          <w:rtl/>
        </w:rPr>
        <w:t>کرد، او هم به نفر پایین</w:t>
      </w:r>
      <w:r w:rsidR="00511DD5" w:rsidRPr="00860562">
        <w:rPr>
          <w:rStyle w:val="1-Char"/>
          <w:rFonts w:hint="cs"/>
          <w:rtl/>
        </w:rPr>
        <w:t>،</w:t>
      </w:r>
      <w:r w:rsidR="006E4CC7" w:rsidRPr="00860562">
        <w:rPr>
          <w:rStyle w:val="1-Char"/>
          <w:rFonts w:hint="cs"/>
          <w:rtl/>
        </w:rPr>
        <w:t xml:space="preserve"> تا به </w:t>
      </w:r>
      <w:r w:rsidR="00511DD5" w:rsidRPr="00860562">
        <w:rPr>
          <w:rStyle w:val="1-Char"/>
          <w:rFonts w:hint="cs"/>
          <w:rtl/>
        </w:rPr>
        <w:t>جادوگر</w:t>
      </w:r>
      <w:r w:rsidR="006E4CC7" w:rsidRPr="00860562">
        <w:rPr>
          <w:rStyle w:val="1-Char"/>
          <w:rFonts w:hint="cs"/>
          <w:rtl/>
        </w:rPr>
        <w:t xml:space="preserve"> یا کاهن می</w:t>
      </w:r>
      <w:r w:rsidR="006E4CC7" w:rsidRPr="00860562">
        <w:rPr>
          <w:rStyle w:val="1-Char"/>
          <w:rFonts w:hint="cs"/>
          <w:cs/>
        </w:rPr>
        <w:t>‎</w:t>
      </w:r>
      <w:r w:rsidR="006E4CC7" w:rsidRPr="00860562">
        <w:rPr>
          <w:rStyle w:val="1-Char"/>
          <w:rFonts w:hint="cs"/>
          <w:rtl/>
        </w:rPr>
        <w:t>رسید، در این روند چه بسا- پیش از آن که القایش کند- شهابی فرار رسد و مانع شود، و چه بسا پیش از</w:t>
      </w:r>
      <w:r w:rsidR="00511DD5" w:rsidRPr="00860562">
        <w:rPr>
          <w:rStyle w:val="1-Char"/>
          <w:rFonts w:hint="cs"/>
          <w:rtl/>
        </w:rPr>
        <w:t xml:space="preserve"> آمدن</w:t>
      </w:r>
      <w:r w:rsidR="006E4CC7" w:rsidRPr="00860562">
        <w:rPr>
          <w:rStyle w:val="1-Char"/>
          <w:rFonts w:hint="cs"/>
          <w:rtl/>
        </w:rPr>
        <w:t xml:space="preserve"> </w:t>
      </w:r>
      <w:r w:rsidR="00511DD5" w:rsidRPr="00860562">
        <w:rPr>
          <w:rStyle w:val="1-Char"/>
          <w:rFonts w:hint="cs"/>
          <w:rtl/>
        </w:rPr>
        <w:t>شهاب</w:t>
      </w:r>
      <w:r w:rsidR="006E4CC7" w:rsidRPr="00860562">
        <w:rPr>
          <w:rStyle w:val="1-Char"/>
          <w:rFonts w:hint="cs"/>
          <w:rtl/>
        </w:rPr>
        <w:t xml:space="preserve"> آن را القا کند، و با آن </w:t>
      </w:r>
      <w:r w:rsidR="00511DD5" w:rsidRPr="00860562">
        <w:rPr>
          <w:rStyle w:val="1-Char"/>
          <w:rFonts w:hint="cs"/>
          <w:rtl/>
        </w:rPr>
        <w:t>یک کلمه</w:t>
      </w:r>
      <w:r w:rsidR="006E4CC7" w:rsidRPr="00860562">
        <w:rPr>
          <w:rStyle w:val="1-Char"/>
          <w:rFonts w:hint="cs"/>
          <w:rtl/>
        </w:rPr>
        <w:t xml:space="preserve"> هزار</w:t>
      </w:r>
      <w:r w:rsidR="00511DD5" w:rsidRPr="00860562">
        <w:rPr>
          <w:rStyle w:val="1-Char"/>
          <w:rFonts w:hint="cs"/>
          <w:rtl/>
        </w:rPr>
        <w:t>ان</w:t>
      </w:r>
      <w:r w:rsidR="006E4CC7" w:rsidRPr="00860562">
        <w:rPr>
          <w:rStyle w:val="1-Char"/>
          <w:rFonts w:hint="cs"/>
          <w:rtl/>
        </w:rPr>
        <w:t xml:space="preserve"> دروغ </w:t>
      </w:r>
      <w:r w:rsidR="00511DD5" w:rsidRPr="00860562">
        <w:rPr>
          <w:rStyle w:val="1-Char"/>
          <w:rFonts w:hint="cs"/>
          <w:rtl/>
        </w:rPr>
        <w:t>همراه کند</w:t>
      </w:r>
      <w:r w:rsidR="006E4CC7" w:rsidRPr="00860562">
        <w:rPr>
          <w:rStyle w:val="1-Char"/>
          <w:rFonts w:hint="cs"/>
          <w:rtl/>
        </w:rPr>
        <w:t xml:space="preserve">، </w:t>
      </w:r>
      <w:r w:rsidR="00511DD5" w:rsidRPr="00860562">
        <w:rPr>
          <w:rStyle w:val="1-Char"/>
          <w:rFonts w:hint="cs"/>
          <w:rtl/>
        </w:rPr>
        <w:t>از این رو</w:t>
      </w:r>
      <w:r w:rsidR="006E4CC7" w:rsidRPr="00860562">
        <w:rPr>
          <w:rStyle w:val="1-Char"/>
          <w:rFonts w:hint="cs"/>
          <w:rtl/>
        </w:rPr>
        <w:t xml:space="preserve"> گفته</w:t>
      </w:r>
      <w:r w:rsidR="00860562">
        <w:rPr>
          <w:rStyle w:val="1-Char"/>
          <w:rFonts w:hint="cs"/>
          <w:rtl/>
        </w:rPr>
        <w:t xml:space="preserve"> می‌</w:t>
      </w:r>
      <w:r w:rsidR="006E4CC7" w:rsidRPr="00860562">
        <w:rPr>
          <w:rStyle w:val="1-Char"/>
          <w:rFonts w:hint="cs"/>
          <w:rtl/>
        </w:rPr>
        <w:t>شود: آیا فلان روز این طور و آن طور به ما نگفت و این چنین با آن کلمه که از آسمان شنیده می</w:t>
      </w:r>
      <w:r w:rsidR="006E4CC7" w:rsidRPr="005D5F97">
        <w:rPr>
          <w:rFonts w:hint="cs"/>
          <w:sz w:val="2"/>
          <w:szCs w:val="2"/>
          <w:rtl/>
          <w:lang w:bidi="fa-IR"/>
        </w:rPr>
        <w:t xml:space="preserve"> </w:t>
      </w:r>
      <w:r w:rsidR="006E4CC7" w:rsidRPr="00860562">
        <w:rPr>
          <w:rStyle w:val="1-Char"/>
          <w:rFonts w:hint="cs"/>
          <w:rtl/>
        </w:rPr>
        <w:t>شد، باور می</w:t>
      </w:r>
      <w:r w:rsidR="006E4CC7" w:rsidRPr="00860562">
        <w:rPr>
          <w:rStyle w:val="1-Char"/>
          <w:rFonts w:hint="eastAsia"/>
          <w:cs/>
        </w:rPr>
        <w:t>‎</w:t>
      </w:r>
      <w:r w:rsidR="006E4CC7" w:rsidRPr="00860562">
        <w:rPr>
          <w:rStyle w:val="1-Char"/>
          <w:rFonts w:hint="cs"/>
          <w:rtl/>
        </w:rPr>
        <w:t>کرد.</w:t>
      </w:r>
    </w:p>
    <w:p w:rsidR="006E4CC7" w:rsidRPr="00860562" w:rsidRDefault="006E4CC7" w:rsidP="00702E48">
      <w:pPr>
        <w:ind w:firstLine="284"/>
        <w:jc w:val="both"/>
        <w:rPr>
          <w:rStyle w:val="1-Char"/>
          <w:rtl/>
        </w:rPr>
      </w:pPr>
      <w:r w:rsidRPr="00860562">
        <w:rPr>
          <w:rStyle w:val="1-Char"/>
          <w:rFonts w:hint="cs"/>
          <w:rtl/>
        </w:rPr>
        <w:t>ابن عباس</w:t>
      </w:r>
      <w:r w:rsidR="00702E48">
        <w:rPr>
          <w:rFonts w:cs="CTraditional Arabic" w:hint="cs"/>
          <w:rtl/>
          <w:lang w:bidi="fa-IR"/>
        </w:rPr>
        <w:t>ب</w:t>
      </w:r>
      <w:r w:rsidRPr="00860562">
        <w:rPr>
          <w:rStyle w:val="1-Char"/>
          <w:rFonts w:hint="cs"/>
          <w:rtl/>
        </w:rPr>
        <w:t xml:space="preserve"> </w:t>
      </w:r>
      <w:r w:rsidR="00511DD5" w:rsidRPr="00860562">
        <w:rPr>
          <w:rStyle w:val="1-Char"/>
          <w:rFonts w:hint="cs"/>
          <w:rtl/>
        </w:rPr>
        <w:t>می</w:t>
      </w:r>
      <w:r w:rsidR="00511DD5" w:rsidRPr="005D5F97">
        <w:rPr>
          <w:rFonts w:hint="cs"/>
          <w:sz w:val="2"/>
          <w:szCs w:val="2"/>
          <w:rtl/>
          <w:lang w:bidi="fa-IR"/>
        </w:rPr>
        <w:t xml:space="preserve"> </w:t>
      </w:r>
      <w:r w:rsidR="00511DD5" w:rsidRPr="00860562">
        <w:rPr>
          <w:rStyle w:val="1-Char"/>
          <w:rFonts w:hint="cs"/>
          <w:rtl/>
        </w:rPr>
        <w:t>گوید</w:t>
      </w:r>
      <w:r w:rsidRPr="00860562">
        <w:rPr>
          <w:rStyle w:val="1-Char"/>
          <w:rFonts w:hint="cs"/>
          <w:rtl/>
        </w:rPr>
        <w:t>: یکی از یاران پیامبر (از انصار) گفت</w:t>
      </w:r>
      <w:r w:rsidR="00511DD5" w:rsidRPr="00860562">
        <w:rPr>
          <w:rStyle w:val="1-Char"/>
          <w:rFonts w:hint="cs"/>
          <w:rtl/>
        </w:rPr>
        <w:t>:</w:t>
      </w:r>
      <w:r w:rsidR="00540F57">
        <w:rPr>
          <w:rStyle w:val="1-Char"/>
          <w:rFonts w:hint="cs"/>
          <w:rtl/>
        </w:rPr>
        <w:t xml:space="preserve"> آن‌ها </w:t>
      </w:r>
      <w:r w:rsidRPr="00860562">
        <w:rPr>
          <w:rStyle w:val="1-Char"/>
          <w:rFonts w:hint="cs"/>
          <w:rtl/>
        </w:rPr>
        <w:t>شبی با پیامبر</w:t>
      </w:r>
      <w:r w:rsidR="00511DD5" w:rsidRPr="00860562">
        <w:rPr>
          <w:rStyle w:val="1-Char"/>
          <w:rFonts w:hint="cs"/>
          <w:rtl/>
        </w:rPr>
        <w:t xml:space="preserve"> خدا</w:t>
      </w:r>
      <w:r w:rsidRPr="00860562">
        <w:rPr>
          <w:rStyle w:val="1-Char"/>
          <w:rFonts w:hint="cs"/>
          <w:rtl/>
        </w:rPr>
        <w:t xml:space="preserve"> نشسته بودند که ستاره</w:t>
      </w:r>
      <w:r w:rsidRPr="00860562">
        <w:rPr>
          <w:rStyle w:val="1-Char"/>
          <w:rFonts w:hint="cs"/>
          <w:cs/>
        </w:rPr>
        <w:t>‎</w:t>
      </w:r>
      <w:r w:rsidR="00511DD5" w:rsidRPr="00860562">
        <w:rPr>
          <w:rStyle w:val="1-Char"/>
          <w:rFonts w:hint="cs"/>
          <w:rtl/>
        </w:rPr>
        <w:t>ا</w:t>
      </w:r>
      <w:r w:rsidRPr="00860562">
        <w:rPr>
          <w:rStyle w:val="1-Char"/>
          <w:rFonts w:hint="cs"/>
          <w:rtl/>
        </w:rPr>
        <w:t>ی پرتاب شد، و ناپدید گشت</w:t>
      </w:r>
      <w:r w:rsidR="00511DD5" w:rsidRPr="00860562">
        <w:rPr>
          <w:rStyle w:val="1-Char"/>
          <w:rFonts w:hint="cs"/>
          <w:rtl/>
        </w:rPr>
        <w:t>.</w:t>
      </w:r>
      <w:r w:rsidRPr="00860562">
        <w:rPr>
          <w:rStyle w:val="1-Char"/>
          <w:rFonts w:hint="cs"/>
          <w:rtl/>
        </w:rPr>
        <w:t xml:space="preserve"> </w:t>
      </w:r>
      <w:r w:rsidR="00511DD5" w:rsidRPr="00860562">
        <w:rPr>
          <w:rStyle w:val="1-Char"/>
          <w:rFonts w:hint="cs"/>
          <w:rtl/>
        </w:rPr>
        <w:t xml:space="preserve">رسول خدا </w:t>
      </w:r>
      <w:r w:rsidR="00511DD5" w:rsidRPr="005D5F97">
        <w:rPr>
          <w:rFonts w:cs="CTraditional Arabic" w:hint="cs"/>
          <w:rtl/>
          <w:lang w:bidi="fa-IR"/>
        </w:rPr>
        <w:t>ص</w:t>
      </w:r>
      <w:r w:rsidR="00511DD5" w:rsidRPr="00860562">
        <w:rPr>
          <w:rStyle w:val="1-Char"/>
          <w:rFonts w:hint="cs"/>
          <w:rtl/>
        </w:rPr>
        <w:t xml:space="preserve"> </w:t>
      </w:r>
      <w:r w:rsidRPr="00860562">
        <w:rPr>
          <w:rStyle w:val="1-Char"/>
          <w:rFonts w:hint="cs"/>
          <w:rtl/>
        </w:rPr>
        <w:t>به</w:t>
      </w:r>
      <w:r w:rsidR="00540F57">
        <w:rPr>
          <w:rStyle w:val="1-Char"/>
          <w:rFonts w:hint="cs"/>
          <w:rtl/>
        </w:rPr>
        <w:t xml:space="preserve"> آن‌ها </w:t>
      </w:r>
      <w:r w:rsidR="00511DD5" w:rsidRPr="00860562">
        <w:rPr>
          <w:rStyle w:val="1-Char"/>
          <w:rFonts w:hint="cs"/>
          <w:rtl/>
        </w:rPr>
        <w:t>فرمود</w:t>
      </w:r>
      <w:r w:rsidRPr="00860562">
        <w:rPr>
          <w:rStyle w:val="1-Char"/>
          <w:rFonts w:hint="cs"/>
          <w:rtl/>
        </w:rPr>
        <w:t xml:space="preserve">: </w:t>
      </w:r>
      <w:r w:rsidR="00511DD5" w:rsidRPr="00702E48">
        <w:rPr>
          <w:rStyle w:val="5-Char"/>
          <w:rFonts w:hint="cs"/>
          <w:rtl/>
        </w:rPr>
        <w:t>«</w:t>
      </w:r>
      <w:r w:rsidR="005D2126" w:rsidRPr="00702E48">
        <w:rPr>
          <w:rStyle w:val="5-Char"/>
          <w:rtl/>
        </w:rPr>
        <w:t>مَا كُنْتُمْ تَقُولُونَ إِذَا كَانَ مِثْلُ هَذَا فِ</w:t>
      </w:r>
      <w:r w:rsidR="00702E48">
        <w:rPr>
          <w:rStyle w:val="5-Char"/>
          <w:rFonts w:hint="cs"/>
          <w:rtl/>
        </w:rPr>
        <w:t>ي</w:t>
      </w:r>
      <w:r w:rsidR="005D2126" w:rsidRPr="00702E48">
        <w:rPr>
          <w:rStyle w:val="5-Char"/>
          <w:rtl/>
        </w:rPr>
        <w:t xml:space="preserve"> الْجَاهِلِيَّةِ إِذَا رُمِىَ بِمِثْلِ هَذَا؟</w:t>
      </w:r>
      <w:r w:rsidR="00511DD5" w:rsidRPr="00702E48">
        <w:rPr>
          <w:rStyle w:val="5-Char"/>
          <w:rFonts w:hint="cs"/>
          <w:rtl/>
        </w:rPr>
        <w:t>»</w:t>
      </w:r>
      <w:r w:rsidR="00511DD5" w:rsidRPr="00860562">
        <w:rPr>
          <w:rStyle w:val="1-Char"/>
          <w:rFonts w:hint="cs"/>
          <w:rtl/>
        </w:rPr>
        <w:t xml:space="preserve"> </w:t>
      </w:r>
      <w:r w:rsidRPr="00860562">
        <w:rPr>
          <w:rStyle w:val="1-Char"/>
          <w:rFonts w:hint="cs"/>
          <w:rtl/>
        </w:rPr>
        <w:t xml:space="preserve">وقتی در </w:t>
      </w:r>
      <w:r w:rsidR="00511DD5" w:rsidRPr="00860562">
        <w:rPr>
          <w:rStyle w:val="1-Char"/>
          <w:rFonts w:hint="cs"/>
          <w:rtl/>
        </w:rPr>
        <w:t>دوران</w:t>
      </w:r>
      <w:r w:rsidRPr="00860562">
        <w:rPr>
          <w:rStyle w:val="1-Char"/>
          <w:rFonts w:hint="cs"/>
          <w:rtl/>
        </w:rPr>
        <w:t xml:space="preserve"> جاهلیت چنین چیزی پرتاب می</w:t>
      </w:r>
      <w:r w:rsidRPr="00860562">
        <w:rPr>
          <w:rStyle w:val="1-Char"/>
          <w:rFonts w:hint="cs"/>
          <w:cs/>
        </w:rPr>
        <w:t>‎</w:t>
      </w:r>
      <w:r w:rsidRPr="00860562">
        <w:rPr>
          <w:rStyle w:val="1-Char"/>
          <w:rFonts w:hint="cs"/>
          <w:rtl/>
        </w:rPr>
        <w:t>شد، شما چه می</w:t>
      </w:r>
      <w:r w:rsidRPr="005D5F97">
        <w:rPr>
          <w:rFonts w:hint="cs"/>
          <w:sz w:val="2"/>
          <w:szCs w:val="2"/>
          <w:rtl/>
          <w:lang w:bidi="fa-IR"/>
        </w:rPr>
        <w:t xml:space="preserve"> </w:t>
      </w:r>
      <w:r w:rsidRPr="00860562">
        <w:rPr>
          <w:rStyle w:val="1-Char"/>
          <w:rFonts w:hint="cs"/>
          <w:rtl/>
        </w:rPr>
        <w:t>گفتید؟ جواب دادند: خدا و پیغمبرش بهتر می</w:t>
      </w:r>
      <w:r w:rsidR="00511DD5" w:rsidRPr="005D5F97">
        <w:rPr>
          <w:rFonts w:hint="cs"/>
          <w:sz w:val="2"/>
          <w:szCs w:val="2"/>
          <w:rtl/>
          <w:lang w:bidi="fa-IR"/>
        </w:rPr>
        <w:t>ج</w:t>
      </w:r>
      <w:r w:rsidRPr="00860562">
        <w:rPr>
          <w:rStyle w:val="1-Char"/>
          <w:rFonts w:hint="cs"/>
          <w:rtl/>
        </w:rPr>
        <w:t>دانند، ولی ما می</w:t>
      </w:r>
      <w:r w:rsidRPr="00860562">
        <w:rPr>
          <w:rStyle w:val="1-Char"/>
          <w:rFonts w:hint="cs"/>
          <w:cs/>
        </w:rPr>
        <w:t>‎</w:t>
      </w:r>
      <w:r w:rsidRPr="00860562">
        <w:rPr>
          <w:rStyle w:val="1-Char"/>
          <w:rFonts w:hint="cs"/>
          <w:rtl/>
        </w:rPr>
        <w:t>گفتیم: امشب مردی بزرگ به دنیا می</w:t>
      </w:r>
      <w:r w:rsidRPr="00860562">
        <w:rPr>
          <w:rStyle w:val="1-Char"/>
          <w:rFonts w:hint="cs"/>
          <w:cs/>
        </w:rPr>
        <w:t>‎</w:t>
      </w:r>
      <w:r w:rsidRPr="00860562">
        <w:rPr>
          <w:rStyle w:val="1-Char"/>
          <w:rFonts w:hint="cs"/>
          <w:rtl/>
        </w:rPr>
        <w:t>آید</w:t>
      </w:r>
      <w:r w:rsidR="00511DD5" w:rsidRPr="00860562">
        <w:rPr>
          <w:rStyle w:val="1-Char"/>
          <w:rFonts w:hint="cs"/>
          <w:rtl/>
        </w:rPr>
        <w:t>،</w:t>
      </w:r>
      <w:r w:rsidRPr="00860562">
        <w:rPr>
          <w:rStyle w:val="1-Char"/>
          <w:rFonts w:hint="cs"/>
          <w:rtl/>
        </w:rPr>
        <w:t xml:space="preserve"> یا امشب مردی بزرگ </w:t>
      </w:r>
      <w:r w:rsidR="00511DD5" w:rsidRPr="00860562">
        <w:rPr>
          <w:rStyle w:val="1-Char"/>
          <w:rFonts w:hint="cs"/>
          <w:rtl/>
        </w:rPr>
        <w:t>وفات می</w:t>
      </w:r>
      <w:r w:rsidR="00511DD5" w:rsidRPr="005D5F97">
        <w:rPr>
          <w:rFonts w:hint="cs"/>
          <w:sz w:val="2"/>
          <w:szCs w:val="2"/>
          <w:rtl/>
          <w:lang w:bidi="fa-IR"/>
        </w:rPr>
        <w:t xml:space="preserve"> </w:t>
      </w:r>
      <w:r w:rsidR="00511DD5" w:rsidRPr="00860562">
        <w:rPr>
          <w:rStyle w:val="1-Char"/>
          <w:rFonts w:hint="cs"/>
          <w:rtl/>
        </w:rPr>
        <w:t>کند</w:t>
      </w:r>
      <w:r w:rsidRPr="00860562">
        <w:rPr>
          <w:rStyle w:val="1-Char"/>
          <w:rFonts w:hint="cs"/>
          <w:rtl/>
        </w:rPr>
        <w:t xml:space="preserve">. پیامبر فرمود: </w:t>
      </w:r>
      <w:r w:rsidR="00511DD5" w:rsidRPr="00702E48">
        <w:rPr>
          <w:rStyle w:val="5-Char"/>
          <w:rFonts w:hint="cs"/>
          <w:rtl/>
        </w:rPr>
        <w:t>«</w:t>
      </w:r>
      <w:r w:rsidR="005D2126" w:rsidRPr="00702E48">
        <w:rPr>
          <w:rStyle w:val="5-Char"/>
          <w:rtl/>
        </w:rPr>
        <w:t>فَإِنَّهُ لَا يُرْمَى بِهَا لِمَوْتِ أَحَدٍ وَلَا لِحَيَاتِهِ</w:t>
      </w:r>
      <w:r w:rsidR="00511DD5" w:rsidRPr="00702E48">
        <w:rPr>
          <w:rStyle w:val="5-Char"/>
          <w:rFonts w:hint="cs"/>
          <w:rtl/>
        </w:rPr>
        <w:t>»</w:t>
      </w:r>
      <w:r w:rsidR="00511DD5" w:rsidRPr="005D5F97">
        <w:rPr>
          <w:rStyle w:val="Style1Char"/>
          <w:rFonts w:hint="cs"/>
          <w:rtl/>
        </w:rPr>
        <w:t xml:space="preserve"> </w:t>
      </w:r>
      <w:r w:rsidRPr="00860562">
        <w:rPr>
          <w:rStyle w:val="1-Char"/>
          <w:rFonts w:hint="cs"/>
          <w:rtl/>
        </w:rPr>
        <w:t>بدانید که</w:t>
      </w:r>
      <w:r w:rsidR="004B48A4">
        <w:rPr>
          <w:rStyle w:val="1-Char"/>
          <w:rFonts w:hint="cs"/>
          <w:rtl/>
        </w:rPr>
        <w:t xml:space="preserve"> این‌ها </w:t>
      </w:r>
      <w:r w:rsidRPr="00860562">
        <w:rPr>
          <w:rStyle w:val="1-Char"/>
          <w:rFonts w:hint="cs"/>
          <w:rtl/>
        </w:rPr>
        <w:t>هرگز به خاطر مرگ یا زندگی کسی پرتاب نمی</w:t>
      </w:r>
      <w:r w:rsidRPr="005D5F97">
        <w:rPr>
          <w:rFonts w:hint="cs"/>
          <w:sz w:val="2"/>
          <w:szCs w:val="2"/>
          <w:rtl/>
          <w:lang w:bidi="fa-IR"/>
        </w:rPr>
        <w:t xml:space="preserve"> </w:t>
      </w:r>
      <w:r w:rsidRPr="00860562">
        <w:rPr>
          <w:rStyle w:val="1-Char"/>
          <w:rFonts w:hint="cs"/>
          <w:rtl/>
        </w:rPr>
        <w:t xml:space="preserve">شوند، </w:t>
      </w:r>
      <w:r w:rsidR="00A67C74" w:rsidRPr="00860562">
        <w:rPr>
          <w:rStyle w:val="1-Char"/>
          <w:rFonts w:hint="cs"/>
          <w:rtl/>
        </w:rPr>
        <w:t>ا</w:t>
      </w:r>
      <w:r w:rsidRPr="00860562">
        <w:rPr>
          <w:rStyle w:val="1-Char"/>
          <w:rFonts w:hint="cs"/>
          <w:rtl/>
        </w:rPr>
        <w:t>ما پروردگار وقتی کاری انجام دهد، حاملان عرش تسبیح می</w:t>
      </w:r>
      <w:r w:rsidRPr="00860562">
        <w:rPr>
          <w:rStyle w:val="1-Char"/>
          <w:rFonts w:hint="cs"/>
          <w:cs/>
        </w:rPr>
        <w:t>‎</w:t>
      </w:r>
      <w:r w:rsidRPr="00860562">
        <w:rPr>
          <w:rStyle w:val="1-Char"/>
          <w:rFonts w:hint="cs"/>
          <w:rtl/>
        </w:rPr>
        <w:t>گویند، سپس اهل آسمان که پس از</w:t>
      </w:r>
      <w:r w:rsidR="00540F57">
        <w:rPr>
          <w:rStyle w:val="1-Char"/>
          <w:rFonts w:hint="cs"/>
          <w:rtl/>
        </w:rPr>
        <w:t xml:space="preserve"> آن‌ها </w:t>
      </w:r>
      <w:r w:rsidRPr="00860562">
        <w:rPr>
          <w:rStyle w:val="1-Char"/>
          <w:rFonts w:hint="cs"/>
          <w:rtl/>
        </w:rPr>
        <w:t>قرار دارند، تسبیح می</w:t>
      </w:r>
      <w:r w:rsidRPr="00860562">
        <w:rPr>
          <w:rStyle w:val="1-Char"/>
          <w:rFonts w:hint="cs"/>
          <w:cs/>
        </w:rPr>
        <w:t>‎</w:t>
      </w:r>
      <w:r w:rsidRPr="00860562">
        <w:rPr>
          <w:rStyle w:val="1-Char"/>
          <w:rFonts w:hint="cs"/>
          <w:rtl/>
        </w:rPr>
        <w:t>گویند، تا تسبیح به اهل آسمان دنیا برسد، سپس افراد مرتبه</w:t>
      </w:r>
      <w:r w:rsidRPr="00860562">
        <w:rPr>
          <w:rStyle w:val="1-Char"/>
          <w:rFonts w:hint="eastAsia"/>
          <w:cs/>
        </w:rPr>
        <w:t>‎</w:t>
      </w:r>
      <w:r w:rsidRPr="00860562">
        <w:rPr>
          <w:rStyle w:val="1-Char"/>
          <w:rFonts w:hint="cs"/>
          <w:rtl/>
        </w:rPr>
        <w:t>ی دوم به حاملان عرش می</w:t>
      </w:r>
      <w:r w:rsidRPr="005D5F97">
        <w:rPr>
          <w:rFonts w:hint="cs"/>
          <w:sz w:val="2"/>
          <w:szCs w:val="2"/>
          <w:rtl/>
          <w:lang w:bidi="fa-IR"/>
        </w:rPr>
        <w:t xml:space="preserve"> </w:t>
      </w:r>
      <w:r w:rsidRPr="00860562">
        <w:rPr>
          <w:rStyle w:val="1-Char"/>
          <w:rFonts w:hint="cs"/>
          <w:rtl/>
        </w:rPr>
        <w:t>گویند: پروردگار چه گفت؟ بدین سان به</w:t>
      </w:r>
      <w:r w:rsidR="00540F57">
        <w:rPr>
          <w:rStyle w:val="1-Char"/>
          <w:rFonts w:hint="cs"/>
          <w:rtl/>
        </w:rPr>
        <w:t xml:space="preserve"> آن‌ها </w:t>
      </w:r>
      <w:r w:rsidRPr="00860562">
        <w:rPr>
          <w:rStyle w:val="1-Char"/>
          <w:rFonts w:hint="cs"/>
          <w:rtl/>
        </w:rPr>
        <w:t>خبر می</w:t>
      </w:r>
      <w:r w:rsidRPr="00860562">
        <w:rPr>
          <w:rStyle w:val="1-Char"/>
          <w:rFonts w:hint="eastAsia"/>
          <w:cs/>
        </w:rPr>
        <w:t>‎</w:t>
      </w:r>
      <w:r w:rsidR="00A67C74" w:rsidRPr="00860562">
        <w:rPr>
          <w:rStyle w:val="1-Char"/>
          <w:rFonts w:hint="cs"/>
          <w:rtl/>
        </w:rPr>
        <w:t>دهند، و اهل</w:t>
      </w:r>
      <w:r w:rsidR="00540F57">
        <w:rPr>
          <w:rStyle w:val="1-Char"/>
          <w:rFonts w:hint="cs"/>
          <w:rtl/>
        </w:rPr>
        <w:t xml:space="preserve"> آسمان‌ها </w:t>
      </w:r>
      <w:r w:rsidRPr="00860562">
        <w:rPr>
          <w:rStyle w:val="1-Char"/>
          <w:rFonts w:hint="cs"/>
          <w:rtl/>
        </w:rPr>
        <w:t>به همدیگر اطلاع می</w:t>
      </w:r>
      <w:r w:rsidRPr="00860562">
        <w:rPr>
          <w:rStyle w:val="1-Char"/>
          <w:rFonts w:hint="cs"/>
          <w:cs/>
        </w:rPr>
        <w:t>‎</w:t>
      </w:r>
      <w:r w:rsidRPr="00860562">
        <w:rPr>
          <w:rStyle w:val="1-Char"/>
          <w:rFonts w:hint="cs"/>
          <w:rtl/>
        </w:rPr>
        <w:t>دادند، تا خبر به آسمان این دنیا برسد</w:t>
      </w:r>
      <w:r w:rsidR="00511DD5" w:rsidRPr="00860562">
        <w:rPr>
          <w:rStyle w:val="1-Char"/>
          <w:rFonts w:hint="cs"/>
          <w:rtl/>
        </w:rPr>
        <w:t>.</w:t>
      </w:r>
      <w:r w:rsidRPr="00860562">
        <w:rPr>
          <w:rStyle w:val="1-Char"/>
          <w:rFonts w:hint="cs"/>
          <w:rtl/>
        </w:rPr>
        <w:t xml:space="preserve"> در این جا </w:t>
      </w:r>
      <w:r w:rsidR="00511DD5" w:rsidRPr="00860562">
        <w:rPr>
          <w:rStyle w:val="1-Char"/>
          <w:rFonts w:hint="cs"/>
          <w:rtl/>
        </w:rPr>
        <w:t>جن</w:t>
      </w:r>
      <w:r w:rsidR="00511DD5" w:rsidRPr="005D5F97">
        <w:rPr>
          <w:rFonts w:hint="cs"/>
          <w:sz w:val="2"/>
          <w:szCs w:val="2"/>
          <w:rtl/>
          <w:lang w:bidi="fa-IR"/>
        </w:rPr>
        <w:t xml:space="preserve"> </w:t>
      </w:r>
      <w:r w:rsidR="00511DD5" w:rsidRPr="00860562">
        <w:rPr>
          <w:rStyle w:val="1-Char"/>
          <w:rFonts w:hint="cs"/>
          <w:rtl/>
        </w:rPr>
        <w:t>ها به طور</w:t>
      </w:r>
      <w:r w:rsidRPr="00860562">
        <w:rPr>
          <w:rStyle w:val="1-Char"/>
          <w:rFonts w:hint="cs"/>
          <w:rtl/>
        </w:rPr>
        <w:t xml:space="preserve"> پنهانی گوش می</w:t>
      </w:r>
      <w:r w:rsidRPr="00860562">
        <w:rPr>
          <w:rStyle w:val="1-Char"/>
          <w:rFonts w:hint="eastAsia"/>
          <w:cs/>
        </w:rPr>
        <w:t>‎</w:t>
      </w:r>
      <w:r w:rsidRPr="00860562">
        <w:rPr>
          <w:rStyle w:val="1-Char"/>
          <w:rFonts w:hint="cs"/>
          <w:rtl/>
        </w:rPr>
        <w:t>د</w:t>
      </w:r>
      <w:r w:rsidR="00A67C74" w:rsidRPr="00860562">
        <w:rPr>
          <w:rStyle w:val="1-Char"/>
          <w:rFonts w:hint="cs"/>
          <w:rtl/>
        </w:rPr>
        <w:t>ادن</w:t>
      </w:r>
      <w:r w:rsidRPr="00860562">
        <w:rPr>
          <w:rStyle w:val="1-Char"/>
          <w:rFonts w:hint="cs"/>
          <w:rtl/>
        </w:rPr>
        <w:t>د، و به سوی سرپرستان و دوستان خود می</w:t>
      </w:r>
      <w:r w:rsidRPr="00860562">
        <w:rPr>
          <w:rStyle w:val="1-Char"/>
          <w:rFonts w:hint="cs"/>
          <w:cs/>
        </w:rPr>
        <w:t>‎</w:t>
      </w:r>
      <w:r w:rsidRPr="00860562">
        <w:rPr>
          <w:rStyle w:val="1-Char"/>
          <w:rFonts w:hint="cs"/>
          <w:rtl/>
        </w:rPr>
        <w:t>رفتند و آن را می</w:t>
      </w:r>
      <w:r w:rsidRPr="005D5F97">
        <w:rPr>
          <w:rFonts w:hint="cs"/>
          <w:sz w:val="2"/>
          <w:szCs w:val="2"/>
          <w:rtl/>
          <w:lang w:bidi="fa-IR"/>
        </w:rPr>
        <w:t xml:space="preserve"> </w:t>
      </w:r>
      <w:r w:rsidRPr="00860562">
        <w:rPr>
          <w:rStyle w:val="1-Char"/>
          <w:rFonts w:hint="cs"/>
          <w:rtl/>
        </w:rPr>
        <w:t>گفتند، بنابراین</w:t>
      </w:r>
      <w:r w:rsidR="005875FE">
        <w:rPr>
          <w:rStyle w:val="1-Char"/>
          <w:rFonts w:hint="cs"/>
          <w:rtl/>
        </w:rPr>
        <w:t xml:space="preserve"> هر‌چه </w:t>
      </w:r>
      <w:r w:rsidR="0056413C" w:rsidRPr="00860562">
        <w:rPr>
          <w:rStyle w:val="1-Char"/>
          <w:rFonts w:hint="cs"/>
          <w:rtl/>
        </w:rPr>
        <w:t>را</w:t>
      </w:r>
      <w:r w:rsidRPr="00860562">
        <w:rPr>
          <w:rStyle w:val="1-Char"/>
          <w:rFonts w:hint="cs"/>
          <w:rtl/>
        </w:rPr>
        <w:t xml:space="preserve"> به شکل خودش می</w:t>
      </w:r>
      <w:r w:rsidRPr="00860562">
        <w:rPr>
          <w:rStyle w:val="1-Char"/>
          <w:rFonts w:hint="cs"/>
          <w:cs/>
        </w:rPr>
        <w:t>‎</w:t>
      </w:r>
      <w:r w:rsidRPr="00860562">
        <w:rPr>
          <w:rStyle w:val="1-Char"/>
          <w:rFonts w:hint="cs"/>
          <w:rtl/>
        </w:rPr>
        <w:t>آوردند حقیقت بود</w:t>
      </w:r>
      <w:r w:rsidR="00511DD5" w:rsidRPr="00860562">
        <w:rPr>
          <w:rStyle w:val="1-Char"/>
          <w:rFonts w:hint="cs"/>
          <w:rtl/>
        </w:rPr>
        <w:t>،</w:t>
      </w:r>
      <w:r w:rsidRPr="00860562">
        <w:rPr>
          <w:rStyle w:val="1-Char"/>
          <w:rFonts w:hint="cs"/>
          <w:rtl/>
        </w:rPr>
        <w:t xml:space="preserve"> اما آن را کم و زیاد می</w:t>
      </w:r>
      <w:r w:rsidRPr="00860562">
        <w:rPr>
          <w:rStyle w:val="1-Char"/>
          <w:rFonts w:hint="cs"/>
          <w:cs/>
        </w:rPr>
        <w:t>‎</w:t>
      </w:r>
      <w:r w:rsidRPr="00860562">
        <w:rPr>
          <w:rStyle w:val="1-Char"/>
          <w:rFonts w:hint="cs"/>
          <w:rtl/>
        </w:rPr>
        <w:t>کردند.</w:t>
      </w:r>
      <w:r w:rsidRPr="00860562">
        <w:rPr>
          <w:rStyle w:val="1-Char"/>
          <w:vertAlign w:val="superscript"/>
          <w:rtl/>
        </w:rPr>
        <w:footnoteReference w:id="336"/>
      </w:r>
    </w:p>
    <w:p w:rsidR="006E4CC7" w:rsidRPr="00860562" w:rsidRDefault="006E4CC7" w:rsidP="00702E48">
      <w:pPr>
        <w:ind w:firstLine="284"/>
        <w:jc w:val="both"/>
        <w:rPr>
          <w:rStyle w:val="1-Char"/>
          <w:rtl/>
        </w:rPr>
      </w:pPr>
      <w:r w:rsidRPr="00860562">
        <w:rPr>
          <w:rStyle w:val="1-Char"/>
          <w:rFonts w:hint="cs"/>
          <w:rtl/>
        </w:rPr>
        <w:t>عایشه</w:t>
      </w:r>
      <w:r w:rsidR="00511DD5" w:rsidRPr="005D5F97">
        <w:rPr>
          <w:rFonts w:cs="CTraditional Arabic" w:hint="cs"/>
          <w:rtl/>
          <w:lang w:bidi="fa-IR"/>
        </w:rPr>
        <w:t>ل</w:t>
      </w:r>
      <w:r w:rsidRPr="00860562">
        <w:rPr>
          <w:rStyle w:val="1-Char"/>
          <w:rFonts w:hint="cs"/>
          <w:rtl/>
        </w:rPr>
        <w:t xml:space="preserve"> </w:t>
      </w:r>
      <w:r w:rsidR="00511DD5" w:rsidRPr="00860562">
        <w:rPr>
          <w:rStyle w:val="1-Char"/>
          <w:rFonts w:hint="cs"/>
          <w:rtl/>
        </w:rPr>
        <w:t>می</w:t>
      </w:r>
      <w:r w:rsidR="00511DD5" w:rsidRPr="005D5F97">
        <w:rPr>
          <w:rFonts w:hint="cs"/>
          <w:sz w:val="2"/>
          <w:szCs w:val="2"/>
          <w:rtl/>
          <w:lang w:bidi="fa-IR"/>
        </w:rPr>
        <w:t xml:space="preserve"> </w:t>
      </w:r>
      <w:r w:rsidR="00511DD5" w:rsidRPr="00860562">
        <w:rPr>
          <w:rStyle w:val="1-Char"/>
          <w:rFonts w:hint="cs"/>
          <w:rtl/>
        </w:rPr>
        <w:t>گوید:</w:t>
      </w:r>
      <w:r w:rsidRPr="00860562">
        <w:rPr>
          <w:rStyle w:val="1-Char"/>
          <w:rFonts w:hint="cs"/>
          <w:rtl/>
        </w:rPr>
        <w:t xml:space="preserve"> «از پیامبر خدا درباره</w:t>
      </w:r>
      <w:r w:rsidRPr="00860562">
        <w:rPr>
          <w:rStyle w:val="1-Char"/>
          <w:rFonts w:hint="cs"/>
          <w:cs/>
        </w:rPr>
        <w:t>‎</w:t>
      </w:r>
      <w:r w:rsidRPr="00860562">
        <w:rPr>
          <w:rStyle w:val="1-Char"/>
          <w:rFonts w:hint="cs"/>
          <w:rtl/>
        </w:rPr>
        <w:t xml:space="preserve">ی </w:t>
      </w:r>
      <w:r w:rsidR="00511DD5" w:rsidRPr="00860562">
        <w:rPr>
          <w:rStyle w:val="1-Char"/>
          <w:rFonts w:hint="cs"/>
          <w:rtl/>
        </w:rPr>
        <w:t>کاهنان</w:t>
      </w:r>
      <w:r w:rsidRPr="00860562">
        <w:rPr>
          <w:rStyle w:val="1-Char"/>
          <w:rFonts w:hint="cs"/>
          <w:rtl/>
        </w:rPr>
        <w:t xml:space="preserve"> </w:t>
      </w:r>
      <w:r w:rsidR="00511DD5" w:rsidRPr="00860562">
        <w:rPr>
          <w:rStyle w:val="1-Char"/>
          <w:rFonts w:hint="cs"/>
          <w:rtl/>
        </w:rPr>
        <w:t>پرسیده</w:t>
      </w:r>
      <w:r w:rsidRPr="00860562">
        <w:rPr>
          <w:rStyle w:val="1-Char"/>
          <w:rFonts w:hint="cs"/>
          <w:rtl/>
        </w:rPr>
        <w:t xml:space="preserve"> شد</w:t>
      </w:r>
      <w:r w:rsidR="00511DD5" w:rsidRPr="00860562">
        <w:rPr>
          <w:rStyle w:val="1-Char"/>
          <w:rFonts w:hint="cs"/>
          <w:rtl/>
        </w:rPr>
        <w:t>،</w:t>
      </w:r>
      <w:r w:rsidRPr="00860562">
        <w:rPr>
          <w:rStyle w:val="1-Char"/>
          <w:rFonts w:hint="cs"/>
          <w:rtl/>
        </w:rPr>
        <w:t xml:space="preserve"> جواب داد: </w:t>
      </w:r>
      <w:r w:rsidR="00511DD5" w:rsidRPr="00702E48">
        <w:rPr>
          <w:rStyle w:val="5-Char"/>
          <w:rFonts w:hint="cs"/>
          <w:rtl/>
        </w:rPr>
        <w:t>«</w:t>
      </w:r>
      <w:r w:rsidRPr="00702E48">
        <w:rPr>
          <w:rStyle w:val="5-Char"/>
          <w:rFonts w:hint="cs"/>
          <w:rtl/>
        </w:rPr>
        <w:t>لیسوا بش</w:t>
      </w:r>
      <w:r w:rsidR="00702E48">
        <w:rPr>
          <w:rStyle w:val="5-Char"/>
          <w:rFonts w:hint="cs"/>
          <w:rtl/>
        </w:rPr>
        <w:t>ي</w:t>
      </w:r>
      <w:r w:rsidRPr="00702E48">
        <w:rPr>
          <w:rStyle w:val="5-Char"/>
          <w:rFonts w:hint="cs"/>
          <w:rtl/>
        </w:rPr>
        <w:t>ءٍ</w:t>
      </w:r>
      <w:r w:rsidR="00511DD5" w:rsidRPr="00702E48">
        <w:rPr>
          <w:rStyle w:val="5-Char"/>
          <w:rFonts w:hint="cs"/>
          <w:rtl/>
        </w:rPr>
        <w:t>»</w:t>
      </w:r>
      <w:r w:rsidRPr="00860562">
        <w:rPr>
          <w:rStyle w:val="1-Char"/>
          <w:rFonts w:hint="cs"/>
          <w:rtl/>
        </w:rPr>
        <w:t xml:space="preserve"> چیزی نیستند</w:t>
      </w:r>
      <w:r w:rsidR="00511DD5" w:rsidRPr="00860562">
        <w:rPr>
          <w:rStyle w:val="1-Char"/>
          <w:rFonts w:hint="cs"/>
          <w:rtl/>
        </w:rPr>
        <w:t>.</w:t>
      </w:r>
      <w:r w:rsidRPr="00860562">
        <w:rPr>
          <w:rStyle w:val="1-Char"/>
          <w:rFonts w:hint="cs"/>
          <w:rtl/>
        </w:rPr>
        <w:t xml:space="preserve"> گفتند: ای پیامبر خدا</w:t>
      </w:r>
      <w:r w:rsidR="00511DD5" w:rsidRPr="00860562">
        <w:rPr>
          <w:rStyle w:val="1-Char"/>
          <w:rFonts w:hint="cs"/>
          <w:rtl/>
        </w:rPr>
        <w:t>!</w:t>
      </w:r>
      <w:r w:rsidR="00540F57">
        <w:rPr>
          <w:rStyle w:val="1-Char"/>
          <w:rFonts w:hint="cs"/>
          <w:rtl/>
        </w:rPr>
        <w:t xml:space="preserve"> آن‌ها </w:t>
      </w:r>
      <w:r w:rsidRPr="00860562">
        <w:rPr>
          <w:rStyle w:val="1-Char"/>
          <w:rFonts w:hint="cs"/>
          <w:rtl/>
        </w:rPr>
        <w:t>گاهی درباره</w:t>
      </w:r>
      <w:r w:rsidRPr="00860562">
        <w:rPr>
          <w:rStyle w:val="1-Char"/>
          <w:rFonts w:hint="eastAsia"/>
          <w:cs/>
        </w:rPr>
        <w:t>‎</w:t>
      </w:r>
      <w:r w:rsidRPr="00860562">
        <w:rPr>
          <w:rStyle w:val="1-Char"/>
          <w:rFonts w:hint="cs"/>
          <w:rtl/>
        </w:rPr>
        <w:t xml:space="preserve">ی چیزهایی با ما </w:t>
      </w:r>
      <w:r w:rsidR="00F30065" w:rsidRPr="00860562">
        <w:rPr>
          <w:rStyle w:val="1-Char"/>
          <w:rFonts w:hint="cs"/>
          <w:rtl/>
        </w:rPr>
        <w:t>صحبت می</w:t>
      </w:r>
      <w:r w:rsidR="00F30065" w:rsidRPr="005D5F97">
        <w:rPr>
          <w:rFonts w:hint="cs"/>
          <w:sz w:val="2"/>
          <w:szCs w:val="2"/>
          <w:rtl/>
          <w:lang w:bidi="fa-IR"/>
        </w:rPr>
        <w:t xml:space="preserve"> </w:t>
      </w:r>
      <w:r w:rsidR="00F30065" w:rsidRPr="00860562">
        <w:rPr>
          <w:rStyle w:val="1-Char"/>
          <w:rFonts w:hint="cs"/>
          <w:rtl/>
        </w:rPr>
        <w:t>کنند که</w:t>
      </w:r>
      <w:r w:rsidRPr="00860562">
        <w:rPr>
          <w:rStyle w:val="1-Char"/>
          <w:rFonts w:hint="cs"/>
          <w:rtl/>
        </w:rPr>
        <w:t xml:space="preserve"> درست می</w:t>
      </w:r>
      <w:r w:rsidRPr="00860562">
        <w:rPr>
          <w:rStyle w:val="1-Char"/>
          <w:rFonts w:hint="cs"/>
          <w:cs/>
        </w:rPr>
        <w:t>‎</w:t>
      </w:r>
      <w:r w:rsidR="00F30065" w:rsidRPr="00860562">
        <w:rPr>
          <w:rStyle w:val="1-Char"/>
          <w:rFonts w:hint="cs"/>
          <w:rtl/>
        </w:rPr>
        <w:t>باشد</w:t>
      </w:r>
      <w:r w:rsidRPr="00860562">
        <w:rPr>
          <w:rStyle w:val="1-Char"/>
          <w:rFonts w:hint="cs"/>
          <w:rtl/>
        </w:rPr>
        <w:t xml:space="preserve">؟ پیامبر فرمود: </w:t>
      </w:r>
      <w:r w:rsidR="00F30065" w:rsidRPr="00702E48">
        <w:rPr>
          <w:rStyle w:val="5-Char"/>
          <w:rFonts w:hint="cs"/>
          <w:rtl/>
        </w:rPr>
        <w:t>«</w:t>
      </w:r>
      <w:r w:rsidR="005D2126" w:rsidRPr="00702E48">
        <w:rPr>
          <w:rStyle w:val="5-Char"/>
          <w:rtl/>
        </w:rPr>
        <w:t xml:space="preserve">تِلْكَ الْكَلِمَةُ </w:t>
      </w:r>
      <w:r w:rsidR="005D2126" w:rsidRPr="00702E48">
        <w:rPr>
          <w:rStyle w:val="5-Char"/>
          <w:rFonts w:hint="cs"/>
          <w:rtl/>
        </w:rPr>
        <w:t>من</w:t>
      </w:r>
      <w:r w:rsidR="005D2126" w:rsidRPr="00702E48">
        <w:rPr>
          <w:rStyle w:val="5-Char"/>
          <w:rtl/>
        </w:rPr>
        <w:t xml:space="preserve"> الْحَقُّ يَخْطَفُهَا الْجِنِّىُّ فَيَقْذِفُهَا فِ</w:t>
      </w:r>
      <w:r w:rsidR="00702E48">
        <w:rPr>
          <w:rStyle w:val="5-Char"/>
          <w:rFonts w:hint="cs"/>
          <w:rtl/>
        </w:rPr>
        <w:t>ي</w:t>
      </w:r>
      <w:r w:rsidR="005D2126" w:rsidRPr="00702E48">
        <w:rPr>
          <w:rStyle w:val="5-Char"/>
          <w:rtl/>
        </w:rPr>
        <w:t xml:space="preserve"> أُذُنِ وَلِيِّهِ</w:t>
      </w:r>
      <w:r w:rsidR="005D2126" w:rsidRPr="00702E48">
        <w:rPr>
          <w:rStyle w:val="5-Char"/>
          <w:rFonts w:hint="cs"/>
          <w:rtl/>
        </w:rPr>
        <w:t xml:space="preserve"> فیحلطونَ معها</w:t>
      </w:r>
      <w:r w:rsidR="005D2126" w:rsidRPr="00702E48">
        <w:rPr>
          <w:rStyle w:val="5-Char"/>
          <w:rtl/>
        </w:rPr>
        <w:t xml:space="preserve"> مِائَةَ كَذْبَةٍ</w:t>
      </w:r>
      <w:r w:rsidR="00F30065" w:rsidRPr="00702E48">
        <w:rPr>
          <w:rStyle w:val="5-Char"/>
          <w:rFonts w:hint="cs"/>
          <w:rtl/>
        </w:rPr>
        <w:t>»</w:t>
      </w:r>
      <w:r w:rsidRPr="00860562">
        <w:rPr>
          <w:rStyle w:val="1-Char"/>
          <w:rFonts w:hint="cs"/>
          <w:rtl/>
        </w:rPr>
        <w:t xml:space="preserve"> آن، کلمه</w:t>
      </w:r>
      <w:r w:rsidR="00702E48">
        <w:rPr>
          <w:rStyle w:val="1-Char"/>
          <w:rFonts w:hint="cs"/>
          <w:rtl/>
        </w:rPr>
        <w:t>‌</w:t>
      </w:r>
      <w:r w:rsidRPr="00860562">
        <w:rPr>
          <w:rStyle w:val="1-Char"/>
          <w:rFonts w:hint="cs"/>
          <w:rtl/>
        </w:rPr>
        <w:t>ای است که جنی از حق می</w:t>
      </w:r>
      <w:r w:rsidRPr="00860562">
        <w:rPr>
          <w:rStyle w:val="1-Char"/>
          <w:rFonts w:hint="cs"/>
          <w:cs/>
        </w:rPr>
        <w:t>‎</w:t>
      </w:r>
      <w:r w:rsidRPr="00860562">
        <w:rPr>
          <w:rStyle w:val="1-Char"/>
          <w:rFonts w:hint="cs"/>
          <w:rtl/>
        </w:rPr>
        <w:t>شنود، و آن را به گوش سرپرست و دوستش می</w:t>
      </w:r>
      <w:r w:rsidRPr="00860562">
        <w:rPr>
          <w:rStyle w:val="1-Char"/>
          <w:rFonts w:hint="eastAsia"/>
          <w:cs/>
        </w:rPr>
        <w:t>‎</w:t>
      </w:r>
      <w:r w:rsidRPr="00860562">
        <w:rPr>
          <w:rStyle w:val="1-Char"/>
          <w:rFonts w:hint="cs"/>
          <w:rtl/>
        </w:rPr>
        <w:t>رساند و صد تا دروغ ب</w:t>
      </w:r>
      <w:r w:rsidR="00F30065" w:rsidRPr="00860562">
        <w:rPr>
          <w:rStyle w:val="1-Char"/>
          <w:rFonts w:hint="cs"/>
          <w:rtl/>
        </w:rPr>
        <w:t>ا</w:t>
      </w:r>
      <w:r w:rsidRPr="00860562">
        <w:rPr>
          <w:rStyle w:val="1-Char"/>
          <w:rFonts w:hint="cs"/>
          <w:rtl/>
        </w:rPr>
        <w:t xml:space="preserve"> آن می</w:t>
      </w:r>
      <w:r w:rsidRPr="00860562">
        <w:rPr>
          <w:rStyle w:val="1-Char"/>
          <w:rFonts w:hint="cs"/>
          <w:cs/>
        </w:rPr>
        <w:t>‎‎</w:t>
      </w:r>
      <w:r w:rsidRPr="00860562">
        <w:rPr>
          <w:rStyle w:val="1-Char"/>
          <w:rFonts w:hint="cs"/>
          <w:rtl/>
        </w:rPr>
        <w:t>آمیزند.</w:t>
      </w:r>
    </w:p>
    <w:p w:rsidR="006E4CC7" w:rsidRPr="00860562" w:rsidRDefault="006E4CC7" w:rsidP="005D5F97">
      <w:pPr>
        <w:ind w:firstLine="284"/>
        <w:jc w:val="both"/>
        <w:rPr>
          <w:rStyle w:val="1-Char"/>
          <w:rtl/>
        </w:rPr>
      </w:pPr>
      <w:r w:rsidRPr="00860562">
        <w:rPr>
          <w:rStyle w:val="1-Char"/>
          <w:rFonts w:hint="cs"/>
          <w:rtl/>
        </w:rPr>
        <w:t xml:space="preserve">در روایتی افزوده است: </w:t>
      </w:r>
      <w:r w:rsidR="00F30065" w:rsidRPr="00702E48">
        <w:rPr>
          <w:rStyle w:val="5-Char"/>
          <w:rtl/>
        </w:rPr>
        <w:t>«</w:t>
      </w:r>
      <w:r w:rsidR="005D2126" w:rsidRPr="00702E48">
        <w:rPr>
          <w:rStyle w:val="5-Char"/>
          <w:rtl/>
        </w:rPr>
        <w:t>فَيُقَرْقِرُهَا فِي أُذُنِ وَلِيِّهِ كَقَرْقَرَةِ الدَّجَاجَةِ</w:t>
      </w:r>
      <w:r w:rsidR="00F30065" w:rsidRPr="00702E48">
        <w:rPr>
          <w:rStyle w:val="5-Char"/>
          <w:rFonts w:hint="cs"/>
          <w:rtl/>
        </w:rPr>
        <w:t>»</w:t>
      </w:r>
      <w:r w:rsidR="007E1766" w:rsidRPr="00860562">
        <w:rPr>
          <w:rStyle w:val="1-Char"/>
          <w:rFonts w:hint="cs"/>
          <w:rtl/>
        </w:rPr>
        <w:t xml:space="preserve"> آن</w:t>
      </w:r>
      <w:r w:rsidR="00F30065" w:rsidRPr="00860562">
        <w:rPr>
          <w:rStyle w:val="1-Char"/>
          <w:rFonts w:hint="cs"/>
          <w:rtl/>
        </w:rPr>
        <w:t xml:space="preserve"> </w:t>
      </w:r>
      <w:r w:rsidR="007E1766" w:rsidRPr="00860562">
        <w:rPr>
          <w:rStyle w:val="1-Char"/>
          <w:rFonts w:hint="cs"/>
          <w:rtl/>
        </w:rPr>
        <w:t>ر</w:t>
      </w:r>
      <w:r w:rsidRPr="00860562">
        <w:rPr>
          <w:rStyle w:val="1-Char"/>
          <w:rFonts w:hint="cs"/>
          <w:rtl/>
        </w:rPr>
        <w:t>ا در گوش سرپرست</w:t>
      </w:r>
      <w:r w:rsidR="007E1766" w:rsidRPr="00860562">
        <w:rPr>
          <w:rStyle w:val="1-Char"/>
          <w:rFonts w:hint="cs"/>
          <w:rtl/>
        </w:rPr>
        <w:t>ش</w:t>
      </w:r>
      <w:r w:rsidRPr="00860562">
        <w:rPr>
          <w:rStyle w:val="1-Char"/>
          <w:rFonts w:hint="cs"/>
          <w:rtl/>
        </w:rPr>
        <w:t xml:space="preserve"> می</w:t>
      </w:r>
      <w:r w:rsidRPr="00860562">
        <w:rPr>
          <w:rStyle w:val="1-Char"/>
          <w:rFonts w:hint="cs"/>
          <w:cs/>
        </w:rPr>
        <w:t>‎</w:t>
      </w:r>
      <w:r w:rsidRPr="00860562">
        <w:rPr>
          <w:rStyle w:val="1-Char"/>
          <w:rFonts w:hint="cs"/>
          <w:rtl/>
        </w:rPr>
        <w:t>خواند مانند صدای خواندن مرغ</w:t>
      </w:r>
      <w:r w:rsidR="00F30065" w:rsidRPr="00860562">
        <w:rPr>
          <w:rStyle w:val="1-Char"/>
          <w:rFonts w:hint="cs"/>
          <w:rtl/>
        </w:rPr>
        <w:t>.</w:t>
      </w:r>
      <w:r w:rsidRPr="00860562">
        <w:rPr>
          <w:rStyle w:val="1-Char"/>
          <w:rFonts w:hint="cs"/>
          <w:rtl/>
        </w:rPr>
        <w:t xml:space="preserve"> در روایت دیگری: </w:t>
      </w:r>
      <w:r w:rsidR="00F30065" w:rsidRPr="00702E48">
        <w:rPr>
          <w:rStyle w:val="5-Char"/>
          <w:rFonts w:hint="cs"/>
          <w:rtl/>
        </w:rPr>
        <w:t>«</w:t>
      </w:r>
      <w:r w:rsidR="005D2126" w:rsidRPr="00702E48">
        <w:rPr>
          <w:rStyle w:val="5-Char"/>
          <w:rtl/>
        </w:rPr>
        <w:t>فَيُقَرْقِرُهَا فِي أُذُنِ وَلِيِّهِ كَقَرْقَرَةِ الدَّجَاجَةِ</w:t>
      </w:r>
      <w:r w:rsidR="00F30065" w:rsidRPr="00702E48">
        <w:rPr>
          <w:rStyle w:val="5-Char"/>
          <w:rFonts w:hint="cs"/>
          <w:rtl/>
        </w:rPr>
        <w:t>»</w:t>
      </w:r>
      <w:r w:rsidRPr="00860562">
        <w:rPr>
          <w:rStyle w:val="1-Char"/>
          <w:rFonts w:hint="cs"/>
          <w:rtl/>
        </w:rPr>
        <w:t xml:space="preserve"> آن را در گوش سرپرستش می</w:t>
      </w:r>
      <w:r w:rsidRPr="00860562">
        <w:rPr>
          <w:rStyle w:val="1-Char"/>
          <w:rFonts w:hint="eastAsia"/>
          <w:cs/>
        </w:rPr>
        <w:t>‎</w:t>
      </w:r>
      <w:r w:rsidRPr="00860562">
        <w:rPr>
          <w:rStyle w:val="1-Char"/>
          <w:rFonts w:hint="cs"/>
          <w:rtl/>
        </w:rPr>
        <w:t>خواند مانند صدای مرغ.</w:t>
      </w:r>
    </w:p>
    <w:p w:rsidR="006E4CC7" w:rsidRPr="00860562" w:rsidRDefault="006E4CC7" w:rsidP="005D5F97">
      <w:pPr>
        <w:autoSpaceDE w:val="0"/>
        <w:autoSpaceDN w:val="0"/>
        <w:adjustRightInd w:val="0"/>
        <w:ind w:firstLine="284"/>
        <w:jc w:val="both"/>
        <w:rPr>
          <w:rStyle w:val="1-Char"/>
          <w:rtl/>
        </w:rPr>
      </w:pPr>
      <w:r w:rsidRPr="00860562">
        <w:rPr>
          <w:rStyle w:val="1-Char"/>
          <w:rFonts w:hint="cs"/>
          <w:rtl/>
        </w:rPr>
        <w:t>بخاری در</w:t>
      </w:r>
      <w:r w:rsidR="00F30065" w:rsidRPr="00860562">
        <w:rPr>
          <w:rStyle w:val="1-Char"/>
          <w:rFonts w:hint="cs"/>
          <w:rtl/>
        </w:rPr>
        <w:t xml:space="preserve"> </w:t>
      </w:r>
      <w:r w:rsidRPr="00860562">
        <w:rPr>
          <w:rStyle w:val="1-Char"/>
          <w:rFonts w:hint="cs"/>
          <w:rtl/>
        </w:rPr>
        <w:t xml:space="preserve">روایت </w:t>
      </w:r>
      <w:r w:rsidR="00BF2A46" w:rsidRPr="00860562">
        <w:rPr>
          <w:rStyle w:val="1-Char"/>
          <w:rFonts w:hint="cs"/>
          <w:rtl/>
        </w:rPr>
        <w:t>د</w:t>
      </w:r>
      <w:r w:rsidRPr="00860562">
        <w:rPr>
          <w:rStyle w:val="1-Char"/>
          <w:rFonts w:hint="cs"/>
          <w:rtl/>
        </w:rPr>
        <w:t xml:space="preserve">یگری چنین آورده است: </w:t>
      </w:r>
      <w:r w:rsidR="00F30065" w:rsidRPr="00702E48">
        <w:rPr>
          <w:rStyle w:val="5-Char"/>
          <w:rFonts w:hint="cs"/>
          <w:rtl/>
        </w:rPr>
        <w:t>«</w:t>
      </w:r>
      <w:r w:rsidR="00F30065" w:rsidRPr="00702E48">
        <w:rPr>
          <w:rStyle w:val="5-Char"/>
          <w:rtl/>
        </w:rPr>
        <w:t>الْمَلَائِكَةُ تَتَحَدَّثُ فِي الْعَنَانِ وَالْعَنَانُ الْغَمَامُ بِالْأَمْرِ يَكُونُ فِي ال</w:t>
      </w:r>
      <w:r w:rsidR="00804D6D" w:rsidRPr="00702E48">
        <w:rPr>
          <w:rStyle w:val="5-Char"/>
          <w:rFonts w:hint="cs"/>
          <w:rtl/>
        </w:rPr>
        <w:t>السماء</w:t>
      </w:r>
      <w:r w:rsidR="00F30065" w:rsidRPr="00702E48">
        <w:rPr>
          <w:rStyle w:val="5-Char"/>
          <w:rtl/>
        </w:rPr>
        <w:t xml:space="preserve"> فَتَسْمَعُ الشَّيَاطِينُ فَتَقُرُّهَا فِي أُذُنِ الْكَاهِنِ كَمَا تُقَرُّ الْقَارُورَةُ فَيَزِيدُونَ مَعَهَا مِائَةَ كَذِبَةٍ</w:t>
      </w:r>
      <w:r w:rsidR="00804D6D" w:rsidRPr="00702E48">
        <w:rPr>
          <w:rStyle w:val="5-Char"/>
          <w:rFonts w:hint="cs"/>
          <w:rtl/>
        </w:rPr>
        <w:t>»</w:t>
      </w:r>
      <w:r w:rsidR="00804D6D" w:rsidRPr="005D5F97">
        <w:rPr>
          <w:rFonts w:ascii="Lotus Linotype" w:eastAsia="Times New Roman" w:hAnsi="Lotus Linotype" w:cs="Lotus Linotype" w:hint="cs"/>
          <w:b/>
          <w:bCs/>
          <w:sz w:val="28"/>
          <w:rtl/>
          <w:lang w:bidi="ar-AE"/>
        </w:rPr>
        <w:t xml:space="preserve"> </w:t>
      </w:r>
      <w:r w:rsidR="00804D6D" w:rsidRPr="00860562">
        <w:rPr>
          <w:rStyle w:val="1-Char"/>
          <w:rFonts w:hint="cs"/>
          <w:rtl/>
        </w:rPr>
        <w:t>فرشتگان</w:t>
      </w:r>
      <w:r w:rsidRPr="00860562">
        <w:rPr>
          <w:rStyle w:val="1-Char"/>
          <w:rFonts w:hint="cs"/>
          <w:rtl/>
        </w:rPr>
        <w:t xml:space="preserve"> درباره</w:t>
      </w:r>
      <w:r w:rsidRPr="00860562">
        <w:rPr>
          <w:rStyle w:val="1-Char"/>
          <w:rFonts w:hint="cs"/>
          <w:cs/>
        </w:rPr>
        <w:t>‎</w:t>
      </w:r>
      <w:r w:rsidRPr="00860562">
        <w:rPr>
          <w:rStyle w:val="1-Char"/>
          <w:rFonts w:hint="cs"/>
          <w:rtl/>
        </w:rPr>
        <w:t>ی کاری که در آسمان صورت می</w:t>
      </w:r>
      <w:r w:rsidRPr="00860562">
        <w:rPr>
          <w:rStyle w:val="1-Char"/>
          <w:rFonts w:hint="cs"/>
          <w:cs/>
        </w:rPr>
        <w:t>‎</w:t>
      </w:r>
      <w:r w:rsidRPr="00860562">
        <w:rPr>
          <w:rStyle w:val="1-Char"/>
          <w:rFonts w:hint="cs"/>
          <w:rtl/>
        </w:rPr>
        <w:t>گیرد، صحبت می</w:t>
      </w:r>
      <w:r w:rsidRPr="00860562">
        <w:rPr>
          <w:rStyle w:val="1-Char"/>
          <w:rFonts w:hint="cs"/>
          <w:cs/>
        </w:rPr>
        <w:t>‎</w:t>
      </w:r>
      <w:r w:rsidRPr="00860562">
        <w:rPr>
          <w:rStyle w:val="1-Char"/>
          <w:rFonts w:hint="cs"/>
          <w:rtl/>
        </w:rPr>
        <w:t>کنند</w:t>
      </w:r>
      <w:r w:rsidR="00804D6D" w:rsidRPr="00860562">
        <w:rPr>
          <w:rStyle w:val="1-Char"/>
          <w:rFonts w:hint="cs"/>
          <w:rtl/>
        </w:rPr>
        <w:t>،</w:t>
      </w:r>
      <w:r w:rsidRPr="00860562">
        <w:rPr>
          <w:rStyle w:val="1-Char"/>
          <w:rFonts w:hint="cs"/>
          <w:rtl/>
        </w:rPr>
        <w:t xml:space="preserve"> شیاطین کلمات</w:t>
      </w:r>
      <w:r w:rsidR="00540F57">
        <w:rPr>
          <w:rStyle w:val="1-Char"/>
          <w:rFonts w:hint="cs"/>
          <w:rtl/>
        </w:rPr>
        <w:t xml:space="preserve"> آن‌ها </w:t>
      </w:r>
      <w:r w:rsidRPr="00860562">
        <w:rPr>
          <w:rStyle w:val="1-Char"/>
          <w:rFonts w:hint="cs"/>
          <w:rtl/>
        </w:rPr>
        <w:t>را می</w:t>
      </w:r>
      <w:r w:rsidRPr="00860562">
        <w:rPr>
          <w:rStyle w:val="1-Char"/>
          <w:rFonts w:hint="cs"/>
          <w:cs/>
        </w:rPr>
        <w:t>‎</w:t>
      </w:r>
      <w:r w:rsidRPr="00860562">
        <w:rPr>
          <w:rStyle w:val="1-Char"/>
          <w:rFonts w:hint="cs"/>
          <w:rtl/>
        </w:rPr>
        <w:t>شنوند و آن را در گوش کاهن باز می</w:t>
      </w:r>
      <w:r w:rsidRPr="00860562">
        <w:rPr>
          <w:rStyle w:val="1-Char"/>
          <w:rFonts w:hint="cs"/>
          <w:cs/>
        </w:rPr>
        <w:t>‎</w:t>
      </w:r>
      <w:r w:rsidRPr="00860562">
        <w:rPr>
          <w:rStyle w:val="1-Char"/>
          <w:rFonts w:hint="cs"/>
          <w:rtl/>
        </w:rPr>
        <w:t>خوانند مانند صدای شکسته شدن شیشه، و صد دروغ به آن اضافه می</w:t>
      </w:r>
      <w:r w:rsidRPr="00860562">
        <w:rPr>
          <w:rStyle w:val="1-Char"/>
          <w:rFonts w:hint="cs"/>
          <w:cs/>
        </w:rPr>
        <w:t>‎</w:t>
      </w:r>
      <w:r w:rsidRPr="00860562">
        <w:rPr>
          <w:rStyle w:val="1-Char"/>
          <w:rFonts w:hint="cs"/>
          <w:rtl/>
        </w:rPr>
        <w:t>کنند.</w:t>
      </w:r>
      <w:r w:rsidRPr="00860562">
        <w:rPr>
          <w:rStyle w:val="1-Char"/>
          <w:vertAlign w:val="superscript"/>
          <w:rtl/>
        </w:rPr>
        <w:footnoteReference w:id="337"/>
      </w:r>
    </w:p>
    <w:p w:rsidR="006E4CC7" w:rsidRPr="00860562" w:rsidRDefault="006E4CC7" w:rsidP="005D5F97">
      <w:pPr>
        <w:ind w:firstLine="284"/>
        <w:jc w:val="both"/>
        <w:rPr>
          <w:rStyle w:val="1-Char"/>
          <w:rtl/>
        </w:rPr>
      </w:pPr>
      <w:r w:rsidRPr="00860562">
        <w:rPr>
          <w:rStyle w:val="1-Char"/>
          <w:rFonts w:hint="cs"/>
          <w:rtl/>
        </w:rPr>
        <w:t xml:space="preserve">ممکن است </w:t>
      </w:r>
      <w:r w:rsidR="00804D6D" w:rsidRPr="00860562">
        <w:rPr>
          <w:rStyle w:val="1-Char"/>
          <w:rFonts w:hint="cs"/>
          <w:rtl/>
        </w:rPr>
        <w:t>گفته شود</w:t>
      </w:r>
      <w:r w:rsidRPr="00860562">
        <w:rPr>
          <w:rStyle w:val="1-Char"/>
          <w:rFonts w:hint="cs"/>
          <w:rtl/>
        </w:rPr>
        <w:t xml:space="preserve"> این پیش از بعثت بوده اما پس از آن شیاطین از استراق سمع ممنوع شدند</w:t>
      </w:r>
      <w:r w:rsidR="00D07C6B" w:rsidRPr="00860562">
        <w:rPr>
          <w:rStyle w:val="1-Char"/>
          <w:rFonts w:hint="cs"/>
          <w:rtl/>
        </w:rPr>
        <w:t>!</w:t>
      </w:r>
      <w:r w:rsidRPr="00860562">
        <w:rPr>
          <w:rStyle w:val="1-Char"/>
          <w:rFonts w:hint="cs"/>
          <w:rtl/>
        </w:rPr>
        <w:t xml:space="preserve"> پاسخ این است</w:t>
      </w:r>
      <w:r w:rsidR="00804D6D" w:rsidRPr="00860562">
        <w:rPr>
          <w:rStyle w:val="1-Char"/>
          <w:rFonts w:hint="cs"/>
          <w:rtl/>
        </w:rPr>
        <w:t xml:space="preserve"> که</w:t>
      </w:r>
      <w:r w:rsidRPr="00860562">
        <w:rPr>
          <w:rStyle w:val="1-Char"/>
          <w:rFonts w:hint="cs"/>
          <w:rtl/>
        </w:rPr>
        <w:t xml:space="preserve"> شیاطین به طور کامل و قطعی منع نشدند، بلکه حراست آسمان بیشتر شد و بدین ترتیب استراق سمع</w:t>
      </w:r>
      <w:r w:rsidR="00540F57">
        <w:rPr>
          <w:rStyle w:val="1-Char"/>
          <w:rFonts w:hint="cs"/>
          <w:rtl/>
        </w:rPr>
        <w:t xml:space="preserve"> آن‌ها </w:t>
      </w:r>
      <w:r w:rsidRPr="00860562">
        <w:rPr>
          <w:rStyle w:val="1-Char"/>
          <w:rFonts w:hint="cs"/>
          <w:rtl/>
        </w:rPr>
        <w:t>کمتر شد.</w:t>
      </w:r>
    </w:p>
    <w:p w:rsidR="00804D6D" w:rsidRPr="00860562" w:rsidRDefault="006E4CC7" w:rsidP="005D5F97">
      <w:pPr>
        <w:ind w:firstLine="284"/>
        <w:jc w:val="both"/>
        <w:rPr>
          <w:rStyle w:val="1-Char"/>
          <w:rtl/>
        </w:rPr>
      </w:pPr>
      <w:r w:rsidRPr="00860562">
        <w:rPr>
          <w:rStyle w:val="1-Char"/>
          <w:rFonts w:hint="cs"/>
          <w:rtl/>
        </w:rPr>
        <w:t>ابن حجر می</w:t>
      </w:r>
      <w:r w:rsidRPr="005D5F97">
        <w:rPr>
          <w:rFonts w:hint="cs"/>
          <w:sz w:val="2"/>
          <w:szCs w:val="2"/>
          <w:rtl/>
          <w:lang w:bidi="fa-IR"/>
        </w:rPr>
        <w:t xml:space="preserve"> </w:t>
      </w:r>
      <w:r w:rsidRPr="00860562">
        <w:rPr>
          <w:rStyle w:val="1-Char"/>
          <w:rFonts w:hint="cs"/>
          <w:rtl/>
        </w:rPr>
        <w:t>گوید:</w:t>
      </w:r>
      <w:r w:rsidRPr="00860562">
        <w:rPr>
          <w:rStyle w:val="1-Char"/>
          <w:vertAlign w:val="superscript"/>
          <w:rtl/>
        </w:rPr>
        <w:footnoteReference w:id="338"/>
      </w:r>
      <w:r w:rsidRPr="00860562">
        <w:rPr>
          <w:rStyle w:val="1-Char"/>
          <w:rFonts w:hint="cs"/>
          <w:rtl/>
        </w:rPr>
        <w:t xml:space="preserve"> «درست گویی ک</w:t>
      </w:r>
      <w:r w:rsidR="00804D6D" w:rsidRPr="00860562">
        <w:rPr>
          <w:rStyle w:val="1-Char"/>
          <w:rFonts w:hint="cs"/>
          <w:rtl/>
        </w:rPr>
        <w:t>ا</w:t>
      </w:r>
      <w:r w:rsidRPr="00860562">
        <w:rPr>
          <w:rStyle w:val="1-Char"/>
          <w:rFonts w:hint="cs"/>
          <w:rtl/>
        </w:rPr>
        <w:t>ه</w:t>
      </w:r>
      <w:r w:rsidR="00804D6D" w:rsidRPr="00860562">
        <w:rPr>
          <w:rStyle w:val="1-Char"/>
          <w:rFonts w:hint="cs"/>
          <w:rtl/>
        </w:rPr>
        <w:t>ن</w:t>
      </w:r>
      <w:r w:rsidRPr="00860562">
        <w:rPr>
          <w:rStyle w:val="1-Char"/>
          <w:rFonts w:hint="cs"/>
          <w:rtl/>
        </w:rPr>
        <w:t>ان پیش از اسلام بسیار زیاد بود، اما هنگامی که اسلام آمد و قرآن نازل شد، آسمان از ورود شیاطین منع و</w:t>
      </w:r>
      <w:r w:rsidR="00804D6D" w:rsidRPr="00860562">
        <w:rPr>
          <w:rStyle w:val="1-Char"/>
          <w:rFonts w:hint="cs"/>
          <w:rtl/>
        </w:rPr>
        <w:t xml:space="preserve"> </w:t>
      </w:r>
      <w:r w:rsidRPr="00860562">
        <w:rPr>
          <w:rStyle w:val="1-Char"/>
          <w:rFonts w:hint="cs"/>
          <w:rtl/>
        </w:rPr>
        <w:t>حراست می</w:t>
      </w:r>
      <w:r w:rsidRPr="00860562">
        <w:rPr>
          <w:rStyle w:val="1-Char"/>
          <w:rFonts w:hint="eastAsia"/>
          <w:cs/>
        </w:rPr>
        <w:t>‎</w:t>
      </w:r>
      <w:r w:rsidRPr="00860562">
        <w:rPr>
          <w:rStyle w:val="1-Char"/>
          <w:rFonts w:hint="cs"/>
          <w:rtl/>
        </w:rPr>
        <w:t>شد، شهاب پرتاب می</w:t>
      </w:r>
      <w:r w:rsidRPr="00860562">
        <w:rPr>
          <w:rStyle w:val="1-Char"/>
          <w:rFonts w:hint="eastAsia"/>
          <w:cs/>
        </w:rPr>
        <w:t>‎</w:t>
      </w:r>
      <w:r w:rsidRPr="00860562">
        <w:rPr>
          <w:rStyle w:val="1-Char"/>
          <w:rFonts w:hint="cs"/>
          <w:rtl/>
        </w:rPr>
        <w:t>گشت، بنابراین از استراقشان تنها این می</w:t>
      </w:r>
      <w:r w:rsidRPr="00860562">
        <w:rPr>
          <w:rStyle w:val="1-Char"/>
          <w:rFonts w:hint="cs"/>
          <w:cs/>
        </w:rPr>
        <w:t>‎</w:t>
      </w:r>
      <w:r w:rsidRPr="00860562">
        <w:rPr>
          <w:rStyle w:val="1-Char"/>
          <w:rFonts w:hint="cs"/>
          <w:rtl/>
        </w:rPr>
        <w:t>ماند که نفر بالایی کلمه را می</w:t>
      </w:r>
      <w:r w:rsidRPr="00860562">
        <w:rPr>
          <w:rStyle w:val="1-Char"/>
          <w:rFonts w:hint="cs"/>
          <w:cs/>
        </w:rPr>
        <w:t>‎</w:t>
      </w:r>
      <w:r w:rsidRPr="00860562">
        <w:rPr>
          <w:rStyle w:val="1-Char"/>
          <w:rFonts w:hint="cs"/>
          <w:rtl/>
        </w:rPr>
        <w:t>ربود، و پیش از این که شهاب به آن برسد به پایینی القا می</w:t>
      </w:r>
      <w:r w:rsidRPr="00860562">
        <w:rPr>
          <w:rStyle w:val="1-Char"/>
          <w:rFonts w:hint="cs"/>
          <w:cs/>
        </w:rPr>
        <w:t>‎</w:t>
      </w:r>
      <w:r w:rsidRPr="00860562">
        <w:rPr>
          <w:rStyle w:val="1-Char"/>
          <w:rFonts w:hint="cs"/>
          <w:rtl/>
        </w:rPr>
        <w:t>کرد،</w:t>
      </w:r>
      <w:r w:rsidR="00804D6D" w:rsidRPr="00860562">
        <w:rPr>
          <w:rStyle w:val="1-Char"/>
          <w:rFonts w:hint="cs"/>
          <w:rtl/>
        </w:rPr>
        <w:t xml:space="preserve"> این</w:t>
      </w:r>
      <w:r w:rsidRPr="00860562">
        <w:rPr>
          <w:rStyle w:val="1-Char"/>
          <w:rFonts w:hint="cs"/>
          <w:rtl/>
        </w:rPr>
        <w:t xml:space="preserve"> آیه</w:t>
      </w:r>
      <w:r w:rsidRPr="00860562">
        <w:rPr>
          <w:rStyle w:val="1-Char"/>
          <w:rFonts w:hint="cs"/>
          <w:cs/>
        </w:rPr>
        <w:t>‎</w:t>
      </w:r>
      <w:r w:rsidRPr="00860562">
        <w:rPr>
          <w:rStyle w:val="1-Char"/>
          <w:rFonts w:hint="cs"/>
          <w:rtl/>
        </w:rPr>
        <w:t xml:space="preserve">ی قرآن </w:t>
      </w:r>
      <w:r w:rsidR="00804D6D" w:rsidRPr="00860562">
        <w:rPr>
          <w:rStyle w:val="1-Char"/>
          <w:rFonts w:hint="cs"/>
          <w:rtl/>
        </w:rPr>
        <w:t>بیانگر آن است:</w:t>
      </w:r>
    </w:p>
    <w:p w:rsidR="00903718" w:rsidRPr="00EE767A" w:rsidRDefault="00903718" w:rsidP="00903718">
      <w:pPr>
        <w:ind w:firstLine="284"/>
        <w:jc w:val="both"/>
        <w:rPr>
          <w:rStyle w:val="Char2"/>
          <w:rtl/>
        </w:rPr>
      </w:pPr>
      <w:r>
        <w:rPr>
          <w:rFonts w:cs="Traditional Arabic"/>
          <w:color w:val="000000"/>
          <w:shd w:val="clear" w:color="auto" w:fill="FFFFFF"/>
          <w:rtl/>
          <w:lang w:bidi="fa-IR"/>
        </w:rPr>
        <w:t>﴿</w:t>
      </w:r>
      <w:r w:rsidRPr="00EE767A">
        <w:rPr>
          <w:rStyle w:val="Char4"/>
          <w:rtl/>
        </w:rPr>
        <w:t xml:space="preserve">إِلَّا مَنۡ خَطِفَ </w:t>
      </w:r>
      <w:r w:rsidRPr="00EE767A">
        <w:rPr>
          <w:rStyle w:val="Char4"/>
          <w:rFonts w:hint="cs"/>
          <w:rtl/>
        </w:rPr>
        <w:t>ٱلۡخَطۡفَةَ</w:t>
      </w:r>
      <w:r w:rsidRPr="00EE767A">
        <w:rPr>
          <w:rStyle w:val="Char4"/>
          <w:rtl/>
        </w:rPr>
        <w:t xml:space="preserve"> فَأَتۡبَعَهُ</w:t>
      </w:r>
      <w:r w:rsidRPr="00EE767A">
        <w:rPr>
          <w:rStyle w:val="Char4"/>
          <w:rFonts w:hint="cs"/>
          <w:rtl/>
        </w:rPr>
        <w:t>ۥ</w:t>
      </w:r>
      <w:r w:rsidRPr="00EE767A">
        <w:rPr>
          <w:rStyle w:val="Char4"/>
          <w:rtl/>
        </w:rPr>
        <w:t xml:space="preserve"> شِهَابٞ ثَاقِبٞ١٠</w:t>
      </w:r>
      <w:r>
        <w:rPr>
          <w:rFonts w:cs="Traditional Arabic"/>
          <w:color w:val="000000"/>
          <w:shd w:val="clear" w:color="auto" w:fill="FFFFFF"/>
          <w:rtl/>
          <w:lang w:bidi="fa-IR"/>
        </w:rPr>
        <w:t>﴾</w:t>
      </w:r>
      <w:r w:rsidRPr="00EE767A">
        <w:rPr>
          <w:rStyle w:val="Char4"/>
          <w:rtl/>
        </w:rPr>
        <w:t xml:space="preserve"> </w:t>
      </w:r>
      <w:r w:rsidRPr="00EE767A">
        <w:rPr>
          <w:rStyle w:val="Char2"/>
          <w:rtl/>
        </w:rPr>
        <w:t>[الصافات: 10]</w:t>
      </w:r>
      <w:r w:rsidRPr="00EE767A">
        <w:rPr>
          <w:rStyle w:val="Char2"/>
          <w:rFonts w:hint="cs"/>
          <w:rtl/>
        </w:rPr>
        <w:t>.</w:t>
      </w:r>
    </w:p>
    <w:p w:rsidR="00087DDA" w:rsidRPr="00860562" w:rsidRDefault="006E4CC7" w:rsidP="005D5F97">
      <w:pPr>
        <w:ind w:firstLine="284"/>
        <w:jc w:val="both"/>
        <w:rPr>
          <w:rStyle w:val="1-Char"/>
          <w:rtl/>
        </w:rPr>
      </w:pPr>
      <w:r w:rsidRPr="00860562">
        <w:rPr>
          <w:rStyle w:val="1-Char"/>
          <w:rFonts w:hint="cs"/>
          <w:rtl/>
        </w:rPr>
        <w:t>«مگر آن کس که پنهانی و نادیده گوش</w:t>
      </w:r>
      <w:r w:rsidR="00804D6D" w:rsidRPr="00860562">
        <w:rPr>
          <w:rStyle w:val="1-Char"/>
          <w:rFonts w:hint="cs"/>
          <w:rtl/>
        </w:rPr>
        <w:t xml:space="preserve"> فرا</w:t>
      </w:r>
      <w:r w:rsidRPr="00860562">
        <w:rPr>
          <w:rStyle w:val="1-Char"/>
          <w:rFonts w:hint="cs"/>
          <w:rtl/>
        </w:rPr>
        <w:t xml:space="preserve"> دهد که شهاب فروزانی بر آن شلیک می</w:t>
      </w:r>
      <w:r w:rsidRPr="00860562">
        <w:rPr>
          <w:rStyle w:val="1-Char"/>
          <w:rFonts w:hint="cs"/>
          <w:cs/>
        </w:rPr>
        <w:t>‎</w:t>
      </w:r>
      <w:r w:rsidRPr="00860562">
        <w:rPr>
          <w:rStyle w:val="1-Char"/>
          <w:rFonts w:hint="cs"/>
          <w:rtl/>
        </w:rPr>
        <w:t>شود».</w:t>
      </w:r>
    </w:p>
    <w:p w:rsidR="006E4CC7" w:rsidRPr="005D5F97" w:rsidRDefault="006E4CC7" w:rsidP="00903718">
      <w:pPr>
        <w:pStyle w:val="a3"/>
        <w:rPr>
          <w:rtl/>
        </w:rPr>
      </w:pPr>
      <w:bookmarkStart w:id="277" w:name="_Toc210291289"/>
      <w:bookmarkStart w:id="278" w:name="_Toc211417325"/>
      <w:bookmarkStart w:id="279" w:name="_Toc319134868"/>
      <w:bookmarkStart w:id="280" w:name="_Toc435622130"/>
      <w:r w:rsidRPr="005D5F97">
        <w:rPr>
          <w:rFonts w:hint="cs"/>
          <w:rtl/>
        </w:rPr>
        <w:t>فال بد و بدبینی</w:t>
      </w:r>
      <w:bookmarkEnd w:id="277"/>
      <w:bookmarkEnd w:id="278"/>
      <w:bookmarkEnd w:id="279"/>
      <w:bookmarkEnd w:id="280"/>
    </w:p>
    <w:p w:rsidR="006E4CC7" w:rsidRPr="005D5F97" w:rsidRDefault="00804D6D" w:rsidP="005D5F97">
      <w:pPr>
        <w:pStyle w:val="a0"/>
        <w:rPr>
          <w:rtl/>
        </w:rPr>
      </w:pPr>
      <w:bookmarkStart w:id="281" w:name="_Toc210291291"/>
      <w:bookmarkStart w:id="282" w:name="_Toc211417327"/>
      <w:bookmarkStart w:id="283" w:name="_Toc435622131"/>
      <w:r w:rsidRPr="005D5F97">
        <w:rPr>
          <w:rFonts w:hint="cs"/>
          <w:rtl/>
        </w:rPr>
        <w:t xml:space="preserve">1- </w:t>
      </w:r>
      <w:r w:rsidR="006E4CC7" w:rsidRPr="005D5F97">
        <w:rPr>
          <w:rFonts w:hint="cs"/>
          <w:rtl/>
        </w:rPr>
        <w:t>تعریف فال بد و بدبینی</w:t>
      </w:r>
      <w:bookmarkEnd w:id="281"/>
      <w:bookmarkEnd w:id="282"/>
      <w:bookmarkEnd w:id="283"/>
    </w:p>
    <w:p w:rsidR="006E4CC7" w:rsidRPr="00860562" w:rsidRDefault="006E4CC7" w:rsidP="005D5F97">
      <w:pPr>
        <w:ind w:firstLine="284"/>
        <w:jc w:val="both"/>
        <w:rPr>
          <w:rStyle w:val="1-Char"/>
          <w:rtl/>
        </w:rPr>
      </w:pPr>
      <w:r w:rsidRPr="00860562">
        <w:rPr>
          <w:rStyle w:val="1-Char"/>
          <w:rFonts w:hint="cs"/>
          <w:rtl/>
        </w:rPr>
        <w:t>تطیر فال بد هما</w:t>
      </w:r>
      <w:r w:rsidR="00732368" w:rsidRPr="00860562">
        <w:rPr>
          <w:rStyle w:val="1-Char"/>
          <w:rFonts w:hint="cs"/>
          <w:rtl/>
        </w:rPr>
        <w:t>ن</w:t>
      </w:r>
      <w:r w:rsidRPr="00860562">
        <w:rPr>
          <w:rStyle w:val="1-Char"/>
          <w:rFonts w:hint="cs"/>
          <w:rtl/>
        </w:rPr>
        <w:t xml:space="preserve"> بدبینی است و از </w:t>
      </w:r>
      <w:r w:rsidR="00804D6D" w:rsidRPr="00860562">
        <w:rPr>
          <w:rStyle w:val="1-Char"/>
          <w:rFonts w:hint="cs"/>
          <w:rtl/>
        </w:rPr>
        <w:t>«</w:t>
      </w:r>
      <w:r w:rsidRPr="00860562">
        <w:rPr>
          <w:rStyle w:val="1-Char"/>
          <w:rFonts w:hint="cs"/>
          <w:rtl/>
        </w:rPr>
        <w:t>طیر</w:t>
      </w:r>
      <w:r w:rsidR="00804D6D" w:rsidRPr="00860562">
        <w:rPr>
          <w:rStyle w:val="1-Char"/>
          <w:rFonts w:hint="cs"/>
          <w:rtl/>
        </w:rPr>
        <w:t>»</w:t>
      </w:r>
      <w:r w:rsidRPr="00860562">
        <w:rPr>
          <w:rStyle w:val="1-Char"/>
          <w:rFonts w:hint="cs"/>
          <w:rtl/>
        </w:rPr>
        <w:t xml:space="preserve"> مشتق شده است، عرب کلاغ و أخیل را به فال بد می</w:t>
      </w:r>
      <w:r w:rsidRPr="00860562">
        <w:rPr>
          <w:rStyle w:val="1-Char"/>
          <w:rFonts w:hint="cs"/>
          <w:cs/>
        </w:rPr>
        <w:t>‎</w:t>
      </w:r>
      <w:r w:rsidRPr="00860562">
        <w:rPr>
          <w:rStyle w:val="1-Char"/>
          <w:rFonts w:hint="cs"/>
          <w:rtl/>
        </w:rPr>
        <w:t xml:space="preserve">گرفتند و نسبت به آن بدبین بودند، و معتقد بودند مانع </w:t>
      </w:r>
      <w:r w:rsidR="00804D6D" w:rsidRPr="00860562">
        <w:rPr>
          <w:rStyle w:val="1-Char"/>
          <w:rFonts w:hint="cs"/>
          <w:rtl/>
        </w:rPr>
        <w:t>نیکی</w:t>
      </w:r>
      <w:r w:rsidRPr="00860562">
        <w:rPr>
          <w:rStyle w:val="1-Char"/>
          <w:rFonts w:hint="cs"/>
          <w:rtl/>
        </w:rPr>
        <w:t xml:space="preserve"> است.</w:t>
      </w:r>
    </w:p>
    <w:p w:rsidR="006E4CC7" w:rsidRPr="00860562" w:rsidRDefault="006E4CC7" w:rsidP="005D5F97">
      <w:pPr>
        <w:ind w:firstLine="284"/>
        <w:jc w:val="both"/>
        <w:rPr>
          <w:rStyle w:val="1-Char"/>
          <w:rtl/>
        </w:rPr>
      </w:pPr>
      <w:r w:rsidRPr="00860562">
        <w:rPr>
          <w:rStyle w:val="1-Char"/>
          <w:rFonts w:hint="cs"/>
          <w:rtl/>
        </w:rPr>
        <w:t>در میان مردم جاهلیت وقتی کسی برای کاری بیرو</w:t>
      </w:r>
      <w:r w:rsidR="00732368" w:rsidRPr="00860562">
        <w:rPr>
          <w:rStyle w:val="1-Char"/>
          <w:rFonts w:hint="cs"/>
          <w:rtl/>
        </w:rPr>
        <w:t>ن</w:t>
      </w:r>
      <w:r w:rsidRPr="00860562">
        <w:rPr>
          <w:rStyle w:val="1-Char"/>
          <w:rFonts w:hint="cs"/>
          <w:rtl/>
        </w:rPr>
        <w:t xml:space="preserve"> می</w:t>
      </w:r>
      <w:r w:rsidRPr="00860562">
        <w:rPr>
          <w:rStyle w:val="1-Char"/>
          <w:rFonts w:hint="cs"/>
          <w:cs/>
        </w:rPr>
        <w:t>‎</w:t>
      </w:r>
      <w:r w:rsidRPr="00860562">
        <w:rPr>
          <w:rStyle w:val="1-Char"/>
          <w:rFonts w:hint="cs"/>
          <w:rtl/>
        </w:rPr>
        <w:t>رفت اگر پرنده</w:t>
      </w:r>
      <w:r w:rsidRPr="00860562">
        <w:rPr>
          <w:rStyle w:val="1-Char"/>
          <w:rFonts w:hint="cs"/>
          <w:cs/>
        </w:rPr>
        <w:t>‎</w:t>
      </w:r>
      <w:r w:rsidR="00804D6D" w:rsidRPr="00860562">
        <w:rPr>
          <w:rStyle w:val="1-Char"/>
          <w:rFonts w:hint="cs"/>
          <w:rtl/>
        </w:rPr>
        <w:t>ا</w:t>
      </w:r>
      <w:r w:rsidRPr="00860562">
        <w:rPr>
          <w:rStyle w:val="1-Char"/>
          <w:rFonts w:hint="cs"/>
          <w:rtl/>
        </w:rPr>
        <w:t>ی را می</w:t>
      </w:r>
      <w:r w:rsidRPr="00860562">
        <w:rPr>
          <w:rStyle w:val="1-Char"/>
          <w:rFonts w:hint="cs"/>
          <w:cs/>
        </w:rPr>
        <w:t>‎</w:t>
      </w:r>
      <w:r w:rsidRPr="00860562">
        <w:rPr>
          <w:rStyle w:val="1-Char"/>
          <w:rFonts w:hint="cs"/>
          <w:rtl/>
        </w:rPr>
        <w:t xml:space="preserve">دید که به سمت راست </w:t>
      </w:r>
      <w:r w:rsidR="00804D6D" w:rsidRPr="00860562">
        <w:rPr>
          <w:rStyle w:val="1-Char"/>
          <w:rFonts w:hint="cs"/>
          <w:rtl/>
        </w:rPr>
        <w:t>پرواز می</w:t>
      </w:r>
      <w:r w:rsidR="00804D6D" w:rsidRPr="005D5F97">
        <w:rPr>
          <w:rFonts w:hint="cs"/>
          <w:sz w:val="2"/>
          <w:szCs w:val="2"/>
          <w:rtl/>
          <w:lang w:bidi="fa-IR"/>
        </w:rPr>
        <w:t xml:space="preserve"> </w:t>
      </w:r>
      <w:r w:rsidR="00804D6D" w:rsidRPr="00860562">
        <w:rPr>
          <w:rStyle w:val="1-Char"/>
          <w:rFonts w:hint="cs"/>
          <w:rtl/>
        </w:rPr>
        <w:t>کند</w:t>
      </w:r>
      <w:r w:rsidRPr="00860562">
        <w:rPr>
          <w:rStyle w:val="1-Char"/>
          <w:rFonts w:hint="cs"/>
          <w:rtl/>
        </w:rPr>
        <w:t>، ادامه می</w:t>
      </w:r>
      <w:r w:rsidRPr="00860562">
        <w:rPr>
          <w:rStyle w:val="1-Char"/>
          <w:rFonts w:hint="cs"/>
          <w:cs/>
        </w:rPr>
        <w:t>‎</w:t>
      </w:r>
      <w:r w:rsidRPr="00860562">
        <w:rPr>
          <w:rStyle w:val="1-Char"/>
          <w:rFonts w:hint="cs"/>
          <w:rtl/>
        </w:rPr>
        <w:t>داد و آن را مبارک می</w:t>
      </w:r>
      <w:r w:rsidRPr="00860562">
        <w:rPr>
          <w:rStyle w:val="1-Char"/>
          <w:rFonts w:hint="cs"/>
          <w:cs/>
        </w:rPr>
        <w:t>‎</w:t>
      </w:r>
      <w:r w:rsidRPr="00860562">
        <w:rPr>
          <w:rStyle w:val="1-Char"/>
          <w:rFonts w:hint="cs"/>
          <w:rtl/>
        </w:rPr>
        <w:t>دانست، اما اگر به سمت چپ پرواز</w:t>
      </w:r>
      <w:r w:rsidR="00860562">
        <w:rPr>
          <w:rStyle w:val="1-Char"/>
          <w:rFonts w:hint="cs"/>
          <w:rtl/>
        </w:rPr>
        <w:t xml:space="preserve"> می‌</w:t>
      </w:r>
      <w:r w:rsidRPr="00860562">
        <w:rPr>
          <w:rStyle w:val="1-Char"/>
          <w:rFonts w:hint="cs"/>
          <w:rtl/>
        </w:rPr>
        <w:t>کرد، فال بد می</w:t>
      </w:r>
      <w:r w:rsidRPr="00860562">
        <w:rPr>
          <w:rStyle w:val="1-Char"/>
          <w:rFonts w:hint="cs"/>
          <w:cs/>
        </w:rPr>
        <w:t>‎</w:t>
      </w:r>
      <w:r w:rsidRPr="00860562">
        <w:rPr>
          <w:rStyle w:val="1-Char"/>
          <w:rFonts w:hint="cs"/>
          <w:rtl/>
        </w:rPr>
        <w:t>گرفت و بر می</w:t>
      </w:r>
      <w:r w:rsidRPr="00860562">
        <w:rPr>
          <w:rStyle w:val="1-Char"/>
          <w:rFonts w:hint="cs"/>
          <w:cs/>
        </w:rPr>
        <w:t>‎</w:t>
      </w:r>
      <w:r w:rsidRPr="00860562">
        <w:rPr>
          <w:rStyle w:val="1-Char"/>
          <w:rFonts w:hint="cs"/>
          <w:rtl/>
        </w:rPr>
        <w:t>گشت</w:t>
      </w:r>
      <w:r w:rsidR="00804D6D" w:rsidRPr="00860562">
        <w:rPr>
          <w:rStyle w:val="1-Char"/>
          <w:rFonts w:hint="cs"/>
          <w:rtl/>
        </w:rPr>
        <w:t>.</w:t>
      </w:r>
      <w:r w:rsidRPr="00860562">
        <w:rPr>
          <w:rStyle w:val="1-Char"/>
          <w:rFonts w:hint="cs"/>
          <w:rtl/>
        </w:rPr>
        <w:t xml:space="preserve"> گاهی پرنده را به پرواز در می</w:t>
      </w:r>
      <w:r w:rsidRPr="00860562">
        <w:rPr>
          <w:rStyle w:val="1-Char"/>
          <w:rFonts w:hint="cs"/>
          <w:cs/>
        </w:rPr>
        <w:t>‎</w:t>
      </w:r>
      <w:r w:rsidRPr="00860562">
        <w:rPr>
          <w:rStyle w:val="1-Char"/>
          <w:rFonts w:hint="cs"/>
          <w:rtl/>
        </w:rPr>
        <w:t>آوردند و</w:t>
      </w:r>
      <w:r w:rsidR="00804D6D" w:rsidRPr="00860562">
        <w:rPr>
          <w:rStyle w:val="1-Char"/>
          <w:rFonts w:hint="cs"/>
          <w:rtl/>
        </w:rPr>
        <w:t xml:space="preserve"> </w:t>
      </w:r>
      <w:r w:rsidRPr="00860562">
        <w:rPr>
          <w:rStyle w:val="1-Char"/>
          <w:rFonts w:hint="cs"/>
          <w:rtl/>
        </w:rPr>
        <w:t>بر مبنای جهت پرواز آن عمل می</w:t>
      </w:r>
      <w:r w:rsidRPr="005D5F97">
        <w:rPr>
          <w:rFonts w:hint="cs"/>
          <w:sz w:val="2"/>
          <w:szCs w:val="2"/>
          <w:rtl/>
          <w:lang w:bidi="fa-IR"/>
        </w:rPr>
        <w:t xml:space="preserve"> </w:t>
      </w:r>
      <w:r w:rsidRPr="00860562">
        <w:rPr>
          <w:rStyle w:val="1-Char"/>
          <w:rFonts w:hint="cs"/>
          <w:rtl/>
        </w:rPr>
        <w:t>کردند. پرنده یا حیوانی</w:t>
      </w:r>
      <w:r w:rsidR="00804D6D" w:rsidRPr="00860562">
        <w:rPr>
          <w:rStyle w:val="1-Char"/>
          <w:rFonts w:hint="cs"/>
          <w:rtl/>
        </w:rPr>
        <w:t xml:space="preserve"> می</w:t>
      </w:r>
      <w:r w:rsidR="00804D6D" w:rsidRPr="005D5F97">
        <w:rPr>
          <w:rFonts w:hint="cs"/>
          <w:sz w:val="2"/>
          <w:szCs w:val="2"/>
          <w:rtl/>
          <w:lang w:bidi="fa-IR"/>
        </w:rPr>
        <w:t xml:space="preserve"> </w:t>
      </w:r>
      <w:r w:rsidR="00804D6D" w:rsidRPr="00860562">
        <w:rPr>
          <w:rStyle w:val="1-Char"/>
          <w:rFonts w:hint="cs"/>
          <w:rtl/>
        </w:rPr>
        <w:t>نامیدند</w:t>
      </w:r>
      <w:r w:rsidRPr="00860562">
        <w:rPr>
          <w:rStyle w:val="1-Char"/>
          <w:rFonts w:hint="cs"/>
          <w:rtl/>
        </w:rPr>
        <w:t xml:space="preserve"> که وقتی تهییج می</w:t>
      </w:r>
      <w:r w:rsidRPr="005D5F97">
        <w:rPr>
          <w:rFonts w:hint="cs"/>
          <w:sz w:val="2"/>
          <w:szCs w:val="2"/>
          <w:rtl/>
          <w:lang w:bidi="fa-IR"/>
        </w:rPr>
        <w:t xml:space="preserve"> </w:t>
      </w:r>
      <w:r w:rsidRPr="00860562">
        <w:rPr>
          <w:rStyle w:val="1-Char"/>
          <w:rFonts w:hint="cs"/>
          <w:rtl/>
        </w:rPr>
        <w:t>کردند، در پرواز یا حرکتش جانب راست را می</w:t>
      </w:r>
      <w:r w:rsidRPr="00860562">
        <w:rPr>
          <w:rStyle w:val="1-Char"/>
          <w:rFonts w:hint="cs"/>
          <w:cs/>
        </w:rPr>
        <w:t>‎</w:t>
      </w:r>
      <w:r w:rsidRPr="00860562">
        <w:rPr>
          <w:rStyle w:val="1-Char"/>
          <w:rFonts w:hint="cs"/>
          <w:rtl/>
        </w:rPr>
        <w:t xml:space="preserve">گرفت، </w:t>
      </w:r>
      <w:r w:rsidR="00804D6D" w:rsidRPr="00860562">
        <w:rPr>
          <w:rStyle w:val="1-Char"/>
          <w:rFonts w:hint="cs"/>
          <w:rtl/>
        </w:rPr>
        <w:t>«</w:t>
      </w:r>
      <w:r w:rsidRPr="00860562">
        <w:rPr>
          <w:rStyle w:val="1-Char"/>
          <w:rFonts w:hint="cs"/>
          <w:rtl/>
        </w:rPr>
        <w:t>سانح</w:t>
      </w:r>
      <w:r w:rsidR="00804D6D" w:rsidRPr="00860562">
        <w:rPr>
          <w:rStyle w:val="1-Char"/>
          <w:rFonts w:hint="cs"/>
          <w:rtl/>
        </w:rPr>
        <w:t>»</w:t>
      </w:r>
      <w:r w:rsidRPr="00860562">
        <w:rPr>
          <w:rStyle w:val="1-Char"/>
          <w:rFonts w:hint="cs"/>
          <w:rtl/>
        </w:rPr>
        <w:t xml:space="preserve"> و به همدیگر مژده می</w:t>
      </w:r>
      <w:r w:rsidRPr="00860562">
        <w:rPr>
          <w:rStyle w:val="1-Char"/>
          <w:rFonts w:hint="eastAsia"/>
          <w:cs/>
        </w:rPr>
        <w:t>‎</w:t>
      </w:r>
      <w:r w:rsidRPr="00860562">
        <w:rPr>
          <w:rStyle w:val="1-Char"/>
          <w:rFonts w:hint="cs"/>
          <w:rtl/>
        </w:rPr>
        <w:t>دادند و آن را مبارک می</w:t>
      </w:r>
      <w:r w:rsidRPr="00860562">
        <w:rPr>
          <w:rStyle w:val="1-Char"/>
          <w:rFonts w:hint="eastAsia"/>
          <w:cs/>
        </w:rPr>
        <w:t>‎</w:t>
      </w:r>
      <w:r w:rsidRPr="00860562">
        <w:rPr>
          <w:rStyle w:val="1-Char"/>
          <w:rFonts w:hint="cs"/>
          <w:rtl/>
        </w:rPr>
        <w:t xml:space="preserve">دانستند و </w:t>
      </w:r>
      <w:r w:rsidR="00804D6D" w:rsidRPr="00860562">
        <w:rPr>
          <w:rStyle w:val="1-Char"/>
          <w:rFonts w:hint="cs"/>
          <w:rtl/>
        </w:rPr>
        <w:t>چنین می</w:t>
      </w:r>
      <w:r w:rsidR="00804D6D" w:rsidRPr="005D5F97">
        <w:rPr>
          <w:rFonts w:hint="cs"/>
          <w:sz w:val="2"/>
          <w:szCs w:val="2"/>
          <w:rtl/>
          <w:lang w:bidi="fa-IR"/>
        </w:rPr>
        <w:t xml:space="preserve"> </w:t>
      </w:r>
      <w:r w:rsidR="00804D6D" w:rsidRPr="00860562">
        <w:rPr>
          <w:rStyle w:val="1-Char"/>
          <w:rFonts w:hint="cs"/>
          <w:rtl/>
        </w:rPr>
        <w:t>پنداشتند</w:t>
      </w:r>
      <w:r w:rsidRPr="00860562">
        <w:rPr>
          <w:rStyle w:val="1-Char"/>
          <w:rFonts w:hint="cs"/>
          <w:rtl/>
        </w:rPr>
        <w:t xml:space="preserve"> که سفرشان موفقیت</w:t>
      </w:r>
      <w:r w:rsidRPr="00860562">
        <w:rPr>
          <w:rStyle w:val="1-Char"/>
          <w:rFonts w:hint="cs"/>
          <w:cs/>
        </w:rPr>
        <w:t>‎</w:t>
      </w:r>
      <w:r w:rsidRPr="00860562">
        <w:rPr>
          <w:rStyle w:val="1-Char"/>
          <w:rFonts w:hint="cs"/>
          <w:rtl/>
        </w:rPr>
        <w:t>آمیز و نیازشان بر</w:t>
      </w:r>
      <w:r w:rsidRPr="005D5F97">
        <w:rPr>
          <w:rFonts w:hint="cs"/>
          <w:sz w:val="2"/>
          <w:szCs w:val="2"/>
          <w:rtl/>
          <w:lang w:bidi="fa-IR"/>
        </w:rPr>
        <w:t xml:space="preserve"> </w:t>
      </w:r>
      <w:r w:rsidRPr="00860562">
        <w:rPr>
          <w:rStyle w:val="1-Char"/>
          <w:rFonts w:hint="cs"/>
          <w:rtl/>
        </w:rPr>
        <w:t>آورده خواهد شد.</w:t>
      </w:r>
    </w:p>
    <w:p w:rsidR="006E4CC7" w:rsidRPr="00860562" w:rsidRDefault="006E4CC7" w:rsidP="005D5F97">
      <w:pPr>
        <w:ind w:firstLine="284"/>
        <w:jc w:val="both"/>
        <w:rPr>
          <w:rStyle w:val="1-Char"/>
          <w:rtl/>
        </w:rPr>
      </w:pPr>
      <w:r w:rsidRPr="00860562">
        <w:rPr>
          <w:rStyle w:val="1-Char"/>
          <w:rFonts w:hint="cs"/>
          <w:rtl/>
        </w:rPr>
        <w:t>اما آن که به طرف چپ حرکت می</w:t>
      </w:r>
      <w:r w:rsidRPr="00860562">
        <w:rPr>
          <w:rStyle w:val="1-Char"/>
          <w:rFonts w:hint="cs"/>
          <w:cs/>
        </w:rPr>
        <w:t>‎</w:t>
      </w:r>
      <w:r w:rsidRPr="00860562">
        <w:rPr>
          <w:rStyle w:val="1-Char"/>
          <w:rFonts w:hint="cs"/>
          <w:rtl/>
        </w:rPr>
        <w:t xml:space="preserve">کرد </w:t>
      </w:r>
      <w:r w:rsidR="00804D6D" w:rsidRPr="00860562">
        <w:rPr>
          <w:rStyle w:val="1-Char"/>
          <w:rFonts w:hint="cs"/>
          <w:rtl/>
        </w:rPr>
        <w:t>«</w:t>
      </w:r>
      <w:r w:rsidRPr="00860562">
        <w:rPr>
          <w:rStyle w:val="1-Char"/>
          <w:rFonts w:hint="cs"/>
          <w:rtl/>
        </w:rPr>
        <w:t>بارح</w:t>
      </w:r>
      <w:r w:rsidR="00804D6D" w:rsidRPr="00860562">
        <w:rPr>
          <w:rStyle w:val="1-Char"/>
          <w:rFonts w:hint="cs"/>
          <w:rtl/>
        </w:rPr>
        <w:t>»</w:t>
      </w:r>
      <w:r w:rsidRPr="00860562">
        <w:rPr>
          <w:rStyle w:val="1-Char"/>
          <w:rFonts w:hint="cs"/>
          <w:rtl/>
        </w:rPr>
        <w:t xml:space="preserve"> می</w:t>
      </w:r>
      <w:r w:rsidRPr="00860562">
        <w:rPr>
          <w:rStyle w:val="1-Char"/>
          <w:rFonts w:hint="cs"/>
          <w:cs/>
        </w:rPr>
        <w:t>‎</w:t>
      </w:r>
      <w:r w:rsidRPr="00860562">
        <w:rPr>
          <w:rStyle w:val="1-Char"/>
          <w:rFonts w:hint="cs"/>
          <w:rtl/>
        </w:rPr>
        <w:t>نامیدند و به فال بد می</w:t>
      </w:r>
      <w:r w:rsidRPr="00860562">
        <w:rPr>
          <w:rStyle w:val="1-Char"/>
          <w:rFonts w:hint="eastAsia"/>
          <w:cs/>
        </w:rPr>
        <w:t>‎</w:t>
      </w:r>
      <w:r w:rsidRPr="00860562">
        <w:rPr>
          <w:rStyle w:val="1-Char"/>
          <w:rFonts w:hint="cs"/>
          <w:rtl/>
        </w:rPr>
        <w:t>گرفتند، چه بس</w:t>
      </w:r>
      <w:r w:rsidR="00151EA5" w:rsidRPr="00860562">
        <w:rPr>
          <w:rStyle w:val="1-Char"/>
          <w:rFonts w:hint="cs"/>
          <w:rtl/>
        </w:rPr>
        <w:t>ا</w:t>
      </w:r>
      <w:r w:rsidR="00804D6D" w:rsidRPr="00860562">
        <w:rPr>
          <w:rStyle w:val="1-Char"/>
          <w:rFonts w:hint="cs"/>
          <w:rtl/>
        </w:rPr>
        <w:t xml:space="preserve"> وقتی</w:t>
      </w:r>
      <w:r w:rsidR="00151EA5" w:rsidRPr="00860562">
        <w:rPr>
          <w:rStyle w:val="1-Char"/>
          <w:rFonts w:hint="cs"/>
          <w:rtl/>
        </w:rPr>
        <w:t xml:space="preserve"> کسانی چنین می</w:t>
      </w:r>
      <w:r w:rsidR="00151EA5" w:rsidRPr="00860562">
        <w:rPr>
          <w:rStyle w:val="1-Char"/>
          <w:rFonts w:hint="cs"/>
          <w:cs/>
        </w:rPr>
        <w:t>‎</w:t>
      </w:r>
      <w:r w:rsidRPr="00860562">
        <w:rPr>
          <w:rStyle w:val="1-Char"/>
          <w:rFonts w:hint="cs"/>
          <w:rtl/>
        </w:rPr>
        <w:t>دیدند از ادامه</w:t>
      </w:r>
      <w:r w:rsidRPr="00860562">
        <w:rPr>
          <w:rStyle w:val="1-Char"/>
          <w:rFonts w:hint="cs"/>
          <w:cs/>
        </w:rPr>
        <w:t>‎</w:t>
      </w:r>
      <w:r w:rsidRPr="00860562">
        <w:rPr>
          <w:rStyle w:val="1-Char"/>
          <w:rFonts w:hint="cs"/>
          <w:rtl/>
        </w:rPr>
        <w:t>ی سفر منصرف می</w:t>
      </w:r>
      <w:r w:rsidRPr="00860562">
        <w:rPr>
          <w:rStyle w:val="1-Char"/>
          <w:rFonts w:hint="cs"/>
          <w:cs/>
        </w:rPr>
        <w:t>‎</w:t>
      </w:r>
      <w:r w:rsidRPr="00860562">
        <w:rPr>
          <w:rStyle w:val="1-Char"/>
          <w:rFonts w:hint="cs"/>
          <w:rtl/>
        </w:rPr>
        <w:t>شدند یا کاری را که آغاز کرده بودند، تعطیل</w:t>
      </w:r>
      <w:r w:rsidR="00860562">
        <w:rPr>
          <w:rStyle w:val="1-Char"/>
          <w:rFonts w:hint="cs"/>
          <w:rtl/>
        </w:rPr>
        <w:t xml:space="preserve"> می‌</w:t>
      </w:r>
      <w:r w:rsidRPr="00860562">
        <w:rPr>
          <w:rStyle w:val="1-Char"/>
          <w:rFonts w:hint="cs"/>
          <w:rtl/>
        </w:rPr>
        <w:t>کردند.</w:t>
      </w:r>
    </w:p>
    <w:p w:rsidR="006E4CC7" w:rsidRPr="00702E48" w:rsidRDefault="006E4CC7" w:rsidP="005D5F97">
      <w:pPr>
        <w:ind w:firstLine="284"/>
        <w:jc w:val="both"/>
        <w:rPr>
          <w:rStyle w:val="1-Char"/>
          <w:spacing w:val="-2"/>
          <w:rtl/>
        </w:rPr>
      </w:pPr>
      <w:r w:rsidRPr="00702E48">
        <w:rPr>
          <w:rStyle w:val="1-Char"/>
          <w:rFonts w:hint="cs"/>
          <w:spacing w:val="-2"/>
          <w:rtl/>
        </w:rPr>
        <w:t>بیهقی در شاخه</w:t>
      </w:r>
      <w:r w:rsidRPr="00702E48">
        <w:rPr>
          <w:rStyle w:val="1-Char"/>
          <w:rFonts w:hint="cs"/>
          <w:spacing w:val="-2"/>
          <w:cs/>
        </w:rPr>
        <w:t>‎</w:t>
      </w:r>
      <w:r w:rsidRPr="00702E48">
        <w:rPr>
          <w:rStyle w:val="1-Char"/>
          <w:rFonts w:hint="cs"/>
          <w:spacing w:val="-2"/>
          <w:rtl/>
        </w:rPr>
        <w:t>های ایمان مطالبی ذکر کرده که خلاصه</w:t>
      </w:r>
      <w:r w:rsidR="00540F57" w:rsidRPr="00702E48">
        <w:rPr>
          <w:rStyle w:val="1-Char"/>
          <w:rFonts w:hint="cs"/>
          <w:spacing w:val="-2"/>
          <w:rtl/>
        </w:rPr>
        <w:t xml:space="preserve">‌اش </w:t>
      </w:r>
      <w:r w:rsidRPr="00702E48">
        <w:rPr>
          <w:rStyle w:val="1-Char"/>
          <w:rFonts w:hint="cs"/>
          <w:spacing w:val="-2"/>
          <w:rtl/>
        </w:rPr>
        <w:t>این است «فال پرنده در دوران جاهلیت در میان عرب</w:t>
      </w:r>
      <w:r w:rsidR="00804D6D" w:rsidRPr="00702E48">
        <w:rPr>
          <w:rFonts w:hint="cs"/>
          <w:spacing w:val="-2"/>
          <w:sz w:val="2"/>
          <w:szCs w:val="2"/>
          <w:rtl/>
          <w:lang w:bidi="fa-IR"/>
        </w:rPr>
        <w:t xml:space="preserve"> </w:t>
      </w:r>
      <w:r w:rsidRPr="00702E48">
        <w:rPr>
          <w:rStyle w:val="1-Char"/>
          <w:rFonts w:hint="cs"/>
          <w:spacing w:val="-2"/>
          <w:rtl/>
        </w:rPr>
        <w:t>ها عبارت بود از برانگیختن پرنده هنگامی که می</w:t>
      </w:r>
      <w:r w:rsidRPr="00702E48">
        <w:rPr>
          <w:rStyle w:val="1-Char"/>
          <w:rFonts w:hint="cs"/>
          <w:spacing w:val="-2"/>
          <w:cs/>
        </w:rPr>
        <w:t>‎</w:t>
      </w:r>
      <w:r w:rsidRPr="00702E48">
        <w:rPr>
          <w:rStyle w:val="1-Char"/>
          <w:rFonts w:hint="cs"/>
          <w:spacing w:val="-2"/>
          <w:rtl/>
        </w:rPr>
        <w:t>خواستند برای کار یا نیازی بیرون بروند. نیز به صدای کلاغ و به آهو سر راه آمدن، بدبین بودند و</w:t>
      </w:r>
      <w:r w:rsidR="004B48A4" w:rsidRPr="00702E48">
        <w:rPr>
          <w:rStyle w:val="1-Char"/>
          <w:rFonts w:hint="cs"/>
          <w:spacing w:val="-2"/>
          <w:rtl/>
        </w:rPr>
        <w:t xml:space="preserve"> این‌ها </w:t>
      </w:r>
      <w:r w:rsidRPr="00702E48">
        <w:rPr>
          <w:rStyle w:val="1-Char"/>
          <w:rFonts w:hint="cs"/>
          <w:spacing w:val="-2"/>
          <w:rtl/>
        </w:rPr>
        <w:t>را فال بد</w:t>
      </w:r>
      <w:r w:rsidR="00804D6D" w:rsidRPr="00702E48">
        <w:rPr>
          <w:rStyle w:val="1-Char"/>
          <w:rFonts w:hint="cs"/>
          <w:spacing w:val="-2"/>
          <w:rtl/>
        </w:rPr>
        <w:t xml:space="preserve"> ن</w:t>
      </w:r>
      <w:r w:rsidRPr="00702E48">
        <w:rPr>
          <w:rStyle w:val="1-Char"/>
          <w:rFonts w:hint="cs"/>
          <w:spacing w:val="-2"/>
          <w:rtl/>
        </w:rPr>
        <w:t>ام نهادند، چون اصلش از مورد اول پرواز کردن پرنده می</w:t>
      </w:r>
      <w:r w:rsidRPr="00702E48">
        <w:rPr>
          <w:rStyle w:val="1-Char"/>
          <w:rFonts w:hint="cs"/>
          <w:spacing w:val="-2"/>
          <w:cs/>
        </w:rPr>
        <w:t>‎‎</w:t>
      </w:r>
      <w:r w:rsidRPr="00702E48">
        <w:rPr>
          <w:rStyle w:val="1-Char"/>
          <w:rFonts w:hint="cs"/>
          <w:spacing w:val="-2"/>
          <w:rtl/>
        </w:rPr>
        <w:t>آمد.</w:t>
      </w:r>
    </w:p>
    <w:p w:rsidR="006E4CC7" w:rsidRPr="00860562" w:rsidRDefault="006E4CC7" w:rsidP="005D5F97">
      <w:pPr>
        <w:ind w:firstLine="284"/>
        <w:jc w:val="both"/>
        <w:rPr>
          <w:rStyle w:val="1-Char"/>
          <w:rtl/>
        </w:rPr>
      </w:pPr>
      <w:r w:rsidRPr="00860562">
        <w:rPr>
          <w:rStyle w:val="1-Char"/>
          <w:rFonts w:hint="cs"/>
          <w:rtl/>
        </w:rPr>
        <w:t>وی می</w:t>
      </w:r>
      <w:r w:rsidRPr="00860562">
        <w:rPr>
          <w:rStyle w:val="1-Char"/>
          <w:rFonts w:hint="cs"/>
          <w:cs/>
        </w:rPr>
        <w:t>‎</w:t>
      </w:r>
      <w:r w:rsidRPr="00860562">
        <w:rPr>
          <w:rStyle w:val="1-Char"/>
          <w:rFonts w:hint="cs"/>
          <w:rtl/>
        </w:rPr>
        <w:t>گوید: در میان عجم چنین بود که اگر بچه به سوی معلم می</w:t>
      </w:r>
      <w:r w:rsidRPr="00860562">
        <w:rPr>
          <w:rStyle w:val="1-Char"/>
          <w:rFonts w:hint="eastAsia"/>
          <w:cs/>
        </w:rPr>
        <w:t>‎</w:t>
      </w:r>
      <w:r w:rsidRPr="00860562">
        <w:rPr>
          <w:rStyle w:val="1-Char"/>
          <w:rFonts w:hint="cs"/>
          <w:rtl/>
        </w:rPr>
        <w:t>رفت باعث</w:t>
      </w:r>
      <w:r w:rsidR="008F2B4D" w:rsidRPr="00860562">
        <w:rPr>
          <w:rStyle w:val="1-Char"/>
          <w:rFonts w:hint="cs"/>
          <w:rtl/>
        </w:rPr>
        <w:t xml:space="preserve"> فال بد، </w:t>
      </w:r>
      <w:r w:rsidRPr="00860562">
        <w:rPr>
          <w:rStyle w:val="1-Char"/>
          <w:rFonts w:hint="cs"/>
          <w:rtl/>
        </w:rPr>
        <w:t>و اگر بر</w:t>
      </w:r>
      <w:r w:rsidRPr="005D5F97">
        <w:rPr>
          <w:rFonts w:hint="cs"/>
          <w:sz w:val="2"/>
          <w:szCs w:val="2"/>
          <w:rtl/>
          <w:lang w:bidi="fa-IR"/>
        </w:rPr>
        <w:t xml:space="preserve"> </w:t>
      </w:r>
      <w:r w:rsidRPr="00860562">
        <w:rPr>
          <w:rStyle w:val="1-Char"/>
          <w:rFonts w:hint="cs"/>
          <w:rtl/>
        </w:rPr>
        <w:t>می</w:t>
      </w:r>
      <w:r w:rsidRPr="00860562">
        <w:rPr>
          <w:rStyle w:val="1-Char"/>
          <w:rFonts w:hint="cs"/>
          <w:cs/>
        </w:rPr>
        <w:t>‎</w:t>
      </w:r>
      <w:r w:rsidRPr="00860562">
        <w:rPr>
          <w:rStyle w:val="1-Char"/>
          <w:rFonts w:hint="cs"/>
          <w:rtl/>
        </w:rPr>
        <w:t>گشت فال نیک بود، همچنین اگر شتری را با بار سنگین می</w:t>
      </w:r>
      <w:r w:rsidRPr="00860562">
        <w:rPr>
          <w:rStyle w:val="1-Char"/>
          <w:rFonts w:hint="eastAsia"/>
          <w:cs/>
        </w:rPr>
        <w:t>‎</w:t>
      </w:r>
      <w:r w:rsidRPr="00860562">
        <w:rPr>
          <w:rStyle w:val="1-Char"/>
          <w:rFonts w:hint="cs"/>
          <w:rtl/>
        </w:rPr>
        <w:t>دیدند به فال بد و اگر با بار سبک می</w:t>
      </w:r>
      <w:r w:rsidRPr="00860562">
        <w:rPr>
          <w:rStyle w:val="1-Char"/>
          <w:rFonts w:hint="cs"/>
          <w:cs/>
        </w:rPr>
        <w:t>‎</w:t>
      </w:r>
      <w:r w:rsidRPr="00860562">
        <w:rPr>
          <w:rStyle w:val="1-Char"/>
          <w:rFonts w:hint="cs"/>
          <w:rtl/>
        </w:rPr>
        <w:t>دیدند، به فال نیک می</w:t>
      </w:r>
      <w:r w:rsidRPr="005D5F97">
        <w:rPr>
          <w:rFonts w:hint="cs"/>
          <w:sz w:val="2"/>
          <w:szCs w:val="2"/>
          <w:rtl/>
          <w:lang w:bidi="fa-IR"/>
        </w:rPr>
        <w:t xml:space="preserve"> </w:t>
      </w:r>
      <w:r w:rsidRPr="00860562">
        <w:rPr>
          <w:rStyle w:val="1-Char"/>
          <w:rFonts w:hint="cs"/>
          <w:rtl/>
        </w:rPr>
        <w:t xml:space="preserve">گرفتند، و </w:t>
      </w:r>
      <w:r w:rsidR="00804D6D" w:rsidRPr="00860562">
        <w:rPr>
          <w:rStyle w:val="1-Char"/>
          <w:rFonts w:hint="cs"/>
          <w:rtl/>
        </w:rPr>
        <w:t>دین اسلام</w:t>
      </w:r>
      <w:r w:rsidRPr="00860562">
        <w:rPr>
          <w:rStyle w:val="1-Char"/>
          <w:rFonts w:hint="cs"/>
          <w:rtl/>
        </w:rPr>
        <w:t xml:space="preserve"> تمام </w:t>
      </w:r>
      <w:r w:rsidR="00804D6D" w:rsidRPr="00860562">
        <w:rPr>
          <w:rStyle w:val="1-Char"/>
          <w:rFonts w:hint="cs"/>
          <w:rtl/>
        </w:rPr>
        <w:t>این موارد را باطل کرد.</w:t>
      </w:r>
      <w:r w:rsidRPr="00860562">
        <w:rPr>
          <w:rStyle w:val="1-Char"/>
          <w:rFonts w:hint="cs"/>
          <w:rtl/>
        </w:rPr>
        <w:t>.</w:t>
      </w:r>
      <w:r w:rsidRPr="00860562">
        <w:rPr>
          <w:rStyle w:val="1-Char"/>
          <w:vertAlign w:val="superscript"/>
          <w:rtl/>
        </w:rPr>
        <w:footnoteReference w:id="339"/>
      </w:r>
    </w:p>
    <w:p w:rsidR="00D05F1F" w:rsidRPr="00860562" w:rsidRDefault="00D05F1F" w:rsidP="005D5F97">
      <w:pPr>
        <w:ind w:firstLine="284"/>
        <w:jc w:val="both"/>
        <w:rPr>
          <w:rStyle w:val="1-Char"/>
          <w:rtl/>
        </w:rPr>
      </w:pPr>
      <w:r w:rsidRPr="00860562">
        <w:rPr>
          <w:rStyle w:val="1-Char"/>
          <w:rFonts w:hint="cs"/>
          <w:rtl/>
        </w:rPr>
        <w:t xml:space="preserve">بد </w:t>
      </w:r>
      <w:r w:rsidR="006E4CC7" w:rsidRPr="00860562">
        <w:rPr>
          <w:rStyle w:val="1-Char"/>
          <w:rFonts w:hint="cs"/>
          <w:rtl/>
        </w:rPr>
        <w:t>فال</w:t>
      </w:r>
      <w:r w:rsidRPr="00860562">
        <w:rPr>
          <w:rStyle w:val="1-Char"/>
          <w:rFonts w:hint="cs"/>
          <w:rtl/>
        </w:rPr>
        <w:t>ی</w:t>
      </w:r>
      <w:r w:rsidR="006E4CC7" w:rsidRPr="00860562">
        <w:rPr>
          <w:rStyle w:val="1-Char"/>
          <w:rFonts w:hint="cs"/>
          <w:rtl/>
        </w:rPr>
        <w:t xml:space="preserve"> در میان</w:t>
      </w:r>
      <w:r w:rsidR="00860562">
        <w:rPr>
          <w:rStyle w:val="1-Char"/>
          <w:rFonts w:hint="cs"/>
          <w:rtl/>
        </w:rPr>
        <w:t xml:space="preserve"> ملت‌ها </w:t>
      </w:r>
      <w:r w:rsidR="006E4CC7" w:rsidRPr="00860562">
        <w:rPr>
          <w:rStyle w:val="1-Char"/>
          <w:rFonts w:hint="cs"/>
          <w:rtl/>
        </w:rPr>
        <w:t>سابقه</w:t>
      </w:r>
      <w:r w:rsidR="006E4CC7" w:rsidRPr="00860562">
        <w:rPr>
          <w:rStyle w:val="1-Char"/>
          <w:rFonts w:hint="cs"/>
          <w:cs/>
        </w:rPr>
        <w:t>‎</w:t>
      </w:r>
      <w:r w:rsidRPr="00860562">
        <w:rPr>
          <w:rStyle w:val="1-Char"/>
          <w:rFonts w:hint="cs"/>
          <w:rtl/>
        </w:rPr>
        <w:t>ا</w:t>
      </w:r>
      <w:r w:rsidR="006E4CC7" w:rsidRPr="00860562">
        <w:rPr>
          <w:rStyle w:val="1-Char"/>
          <w:rFonts w:hint="cs"/>
          <w:rtl/>
        </w:rPr>
        <w:t xml:space="preserve">ی </w:t>
      </w:r>
      <w:r w:rsidRPr="00860562">
        <w:rPr>
          <w:rStyle w:val="1-Char"/>
          <w:rFonts w:hint="cs"/>
          <w:rtl/>
        </w:rPr>
        <w:t>طولانی</w:t>
      </w:r>
      <w:r w:rsidR="006E4CC7" w:rsidRPr="00860562">
        <w:rPr>
          <w:rStyle w:val="1-Char"/>
          <w:rFonts w:hint="cs"/>
          <w:rtl/>
        </w:rPr>
        <w:t xml:space="preserve"> دارد. خداوند در کتابش می</w:t>
      </w:r>
      <w:r w:rsidR="006E4CC7" w:rsidRPr="00860562">
        <w:rPr>
          <w:rStyle w:val="1-Char"/>
          <w:rFonts w:hint="cs"/>
          <w:cs/>
        </w:rPr>
        <w:t>‎</w:t>
      </w:r>
      <w:r w:rsidR="006E4CC7" w:rsidRPr="00860562">
        <w:rPr>
          <w:rStyle w:val="1-Char"/>
          <w:rFonts w:hint="cs"/>
          <w:rtl/>
        </w:rPr>
        <w:t>گوید: فرعون و قوم</w:t>
      </w:r>
      <w:r w:rsidR="00FE11BB" w:rsidRPr="00860562">
        <w:rPr>
          <w:rStyle w:val="1-Char"/>
          <w:rFonts w:hint="cs"/>
          <w:rtl/>
        </w:rPr>
        <w:t>ش</w:t>
      </w:r>
      <w:r w:rsidR="006E4CC7" w:rsidRPr="00860562">
        <w:rPr>
          <w:rStyle w:val="1-Char"/>
          <w:rFonts w:hint="cs"/>
          <w:rtl/>
        </w:rPr>
        <w:t xml:space="preserve">، موسی و همراهانش را </w:t>
      </w:r>
      <w:r w:rsidR="00FE11BB" w:rsidRPr="00860562">
        <w:rPr>
          <w:rStyle w:val="1-Char"/>
          <w:rFonts w:hint="cs"/>
          <w:rtl/>
        </w:rPr>
        <w:t xml:space="preserve">به </w:t>
      </w:r>
      <w:r w:rsidR="006E4CC7" w:rsidRPr="00860562">
        <w:rPr>
          <w:rStyle w:val="1-Char"/>
          <w:rFonts w:hint="cs"/>
          <w:rtl/>
        </w:rPr>
        <w:t>فال بد گرفتند</w:t>
      </w:r>
      <w:r w:rsidR="00FE11BB" w:rsidRPr="00860562">
        <w:rPr>
          <w:rStyle w:val="1-Char"/>
          <w:rFonts w:hint="cs"/>
          <w:rtl/>
        </w:rPr>
        <w:t>:</w:t>
      </w:r>
    </w:p>
    <w:p w:rsidR="00903718" w:rsidRPr="00EE767A" w:rsidRDefault="00903718" w:rsidP="00903718">
      <w:pPr>
        <w:ind w:firstLine="284"/>
        <w:jc w:val="both"/>
        <w:rPr>
          <w:rStyle w:val="Char2"/>
          <w:rtl/>
        </w:rPr>
      </w:pPr>
      <w:r>
        <w:rPr>
          <w:rFonts w:cs="Traditional Arabic"/>
          <w:color w:val="000000"/>
          <w:shd w:val="clear" w:color="auto" w:fill="FFFFFF"/>
          <w:rtl/>
          <w:lang w:bidi="fa-IR"/>
        </w:rPr>
        <w:t>﴿</w:t>
      </w:r>
      <w:r w:rsidRPr="00EE767A">
        <w:rPr>
          <w:rStyle w:val="Char4"/>
          <w:rtl/>
        </w:rPr>
        <w:t xml:space="preserve">فَإِذَا جَآءَتۡهُمُ </w:t>
      </w:r>
      <w:r w:rsidRPr="00EE767A">
        <w:rPr>
          <w:rStyle w:val="Char4"/>
          <w:rFonts w:hint="cs"/>
          <w:rtl/>
        </w:rPr>
        <w:t>ٱلۡحَسَنَةُ</w:t>
      </w:r>
      <w:r w:rsidRPr="00EE767A">
        <w:rPr>
          <w:rStyle w:val="Char4"/>
          <w:rtl/>
        </w:rPr>
        <w:t xml:space="preserve"> قَالُواْ لَنَا هَٰذِهِ</w:t>
      </w:r>
      <w:r w:rsidRPr="00EE767A">
        <w:rPr>
          <w:rStyle w:val="Char4"/>
          <w:rFonts w:hint="cs"/>
          <w:rtl/>
        </w:rPr>
        <w:t>ۦۖ</w:t>
      </w:r>
      <w:r w:rsidRPr="00EE767A">
        <w:rPr>
          <w:rStyle w:val="Char4"/>
          <w:rtl/>
        </w:rPr>
        <w:t xml:space="preserve"> وَإِن تُصِبۡهُمۡ سَيِّئَةٞ يَطَّيَّرُواْ بِمُوسَىٰ وَمَن مَّعَهُ</w:t>
      </w:r>
      <w:r w:rsidRPr="00EE767A">
        <w:rPr>
          <w:rStyle w:val="Char4"/>
          <w:rFonts w:hint="cs"/>
          <w:rtl/>
        </w:rPr>
        <w:t>ۥٓۗ</w:t>
      </w:r>
      <w:r>
        <w:rPr>
          <w:rFonts w:cs="Traditional Arabic"/>
          <w:color w:val="000000"/>
          <w:shd w:val="clear" w:color="auto" w:fill="FFFFFF"/>
          <w:rtl/>
          <w:lang w:bidi="fa-IR"/>
        </w:rPr>
        <w:t>﴾</w:t>
      </w:r>
      <w:r w:rsidRPr="00EE767A">
        <w:rPr>
          <w:rStyle w:val="Char4"/>
          <w:rtl/>
        </w:rPr>
        <w:t xml:space="preserve"> </w:t>
      </w:r>
      <w:r w:rsidRPr="00EE767A">
        <w:rPr>
          <w:rStyle w:val="Char2"/>
          <w:rtl/>
        </w:rPr>
        <w:t>[الأعراف: 131]</w:t>
      </w:r>
    </w:p>
    <w:p w:rsidR="00903718" w:rsidRPr="00860562" w:rsidRDefault="006E4CC7" w:rsidP="005D5F97">
      <w:pPr>
        <w:ind w:firstLine="284"/>
        <w:jc w:val="both"/>
        <w:rPr>
          <w:rStyle w:val="1-Char"/>
          <w:rtl/>
        </w:rPr>
      </w:pPr>
      <w:r w:rsidRPr="00860562">
        <w:rPr>
          <w:rStyle w:val="1-Char"/>
          <w:rFonts w:hint="cs"/>
          <w:rtl/>
        </w:rPr>
        <w:t>«اگر کار خوبی برایشان پیش می</w:t>
      </w:r>
      <w:r w:rsidRPr="00860562">
        <w:rPr>
          <w:rStyle w:val="1-Char"/>
          <w:rFonts w:hint="cs"/>
          <w:cs/>
        </w:rPr>
        <w:t>‎</w:t>
      </w:r>
      <w:r w:rsidR="00FE11BB" w:rsidRPr="00860562">
        <w:rPr>
          <w:rStyle w:val="1-Char"/>
          <w:rFonts w:hint="cs"/>
          <w:rtl/>
        </w:rPr>
        <w:t>آ</w:t>
      </w:r>
      <w:r w:rsidRPr="00860562">
        <w:rPr>
          <w:rStyle w:val="1-Char"/>
          <w:rFonts w:hint="cs"/>
          <w:rtl/>
        </w:rPr>
        <w:t>مد می</w:t>
      </w:r>
      <w:r w:rsidRPr="00860562">
        <w:rPr>
          <w:rStyle w:val="1-Char"/>
          <w:rFonts w:hint="cs"/>
          <w:cs/>
        </w:rPr>
        <w:t>‎</w:t>
      </w:r>
      <w:r w:rsidRPr="00860562">
        <w:rPr>
          <w:rStyle w:val="1-Char"/>
          <w:rFonts w:hint="cs"/>
          <w:rtl/>
        </w:rPr>
        <w:t>گفتند این از آن ماست، و چون کار بدی و امر ناخوشایندی بر</w:t>
      </w:r>
      <w:r w:rsidR="00540F57">
        <w:rPr>
          <w:rStyle w:val="1-Char"/>
          <w:rFonts w:hint="cs"/>
          <w:rtl/>
        </w:rPr>
        <w:t xml:space="preserve"> آن‌ها </w:t>
      </w:r>
      <w:r w:rsidRPr="00860562">
        <w:rPr>
          <w:rStyle w:val="1-Char"/>
          <w:rFonts w:hint="cs"/>
          <w:rtl/>
        </w:rPr>
        <w:t>وارد می</w:t>
      </w:r>
      <w:r w:rsidRPr="00860562">
        <w:rPr>
          <w:rStyle w:val="1-Char"/>
          <w:rFonts w:hint="eastAsia"/>
          <w:cs/>
        </w:rPr>
        <w:t>‎</w:t>
      </w:r>
      <w:r w:rsidRPr="00860562">
        <w:rPr>
          <w:rStyle w:val="1-Char"/>
          <w:rFonts w:hint="cs"/>
          <w:rtl/>
        </w:rPr>
        <w:t>شد، به موسی و</w:t>
      </w:r>
      <w:r w:rsidR="00D05F1F" w:rsidRPr="00860562">
        <w:rPr>
          <w:rStyle w:val="1-Char"/>
          <w:rFonts w:hint="cs"/>
          <w:rtl/>
        </w:rPr>
        <w:t xml:space="preserve"> </w:t>
      </w:r>
      <w:r w:rsidRPr="00860562">
        <w:rPr>
          <w:rStyle w:val="1-Char"/>
          <w:rFonts w:hint="cs"/>
          <w:rtl/>
        </w:rPr>
        <w:t>همراهانش بدبین</w:t>
      </w:r>
      <w:r w:rsidR="00860562">
        <w:rPr>
          <w:rStyle w:val="1-Char"/>
          <w:rFonts w:hint="cs"/>
          <w:rtl/>
        </w:rPr>
        <w:t xml:space="preserve"> می‌</w:t>
      </w:r>
      <w:r w:rsidRPr="00860562">
        <w:rPr>
          <w:rStyle w:val="1-Char"/>
          <w:rFonts w:hint="cs"/>
          <w:rtl/>
        </w:rPr>
        <w:t>شدند»</w:t>
      </w:r>
      <w:r w:rsidR="00187011" w:rsidRPr="00860562">
        <w:rPr>
          <w:rStyle w:val="1-Char"/>
          <w:rFonts w:hint="cs"/>
          <w:rtl/>
        </w:rPr>
        <w:t>.</w:t>
      </w:r>
      <w:r w:rsidRPr="00860562">
        <w:rPr>
          <w:rStyle w:val="1-Char"/>
          <w:rFonts w:hint="cs"/>
          <w:rtl/>
        </w:rPr>
        <w:t xml:space="preserve"> قوم صالح نیز به او بدبینی ورزیدند:</w:t>
      </w:r>
    </w:p>
    <w:p w:rsidR="00D05F1F" w:rsidRPr="00860562" w:rsidRDefault="00903718" w:rsidP="00903718">
      <w:pPr>
        <w:ind w:firstLine="284"/>
        <w:jc w:val="both"/>
        <w:rPr>
          <w:rStyle w:val="1-Char"/>
          <w:rtl/>
        </w:rPr>
      </w:pPr>
      <w:r>
        <w:rPr>
          <w:rFonts w:cs="Traditional Arabic"/>
          <w:color w:val="000000"/>
          <w:shd w:val="clear" w:color="auto" w:fill="FFFFFF"/>
          <w:rtl/>
          <w:lang w:bidi="fa-IR"/>
        </w:rPr>
        <w:t>﴿</w:t>
      </w:r>
      <w:r w:rsidRPr="00EE767A">
        <w:rPr>
          <w:rStyle w:val="Char4"/>
          <w:rtl/>
        </w:rPr>
        <w:t xml:space="preserve">قَالُواْ </w:t>
      </w:r>
      <w:r w:rsidRPr="00EE767A">
        <w:rPr>
          <w:rStyle w:val="Char4"/>
          <w:rFonts w:hint="cs"/>
          <w:rtl/>
        </w:rPr>
        <w:t>ٱطَّيَّرۡنَا</w:t>
      </w:r>
      <w:r w:rsidRPr="00EE767A">
        <w:rPr>
          <w:rStyle w:val="Char4"/>
          <w:rtl/>
        </w:rPr>
        <w:t xml:space="preserve"> بِكَ وَبِمَن مَّعَكَۚ</w:t>
      </w:r>
      <w:r>
        <w:rPr>
          <w:rFonts w:cs="Traditional Arabic"/>
          <w:color w:val="000000"/>
          <w:shd w:val="clear" w:color="auto" w:fill="FFFFFF"/>
          <w:rtl/>
          <w:lang w:bidi="fa-IR"/>
        </w:rPr>
        <w:t>﴾</w:t>
      </w:r>
      <w:r w:rsidRPr="00EE767A">
        <w:rPr>
          <w:rStyle w:val="Char4"/>
          <w:rtl/>
        </w:rPr>
        <w:t xml:space="preserve"> </w:t>
      </w:r>
      <w:r w:rsidRPr="00EE767A">
        <w:rPr>
          <w:rStyle w:val="Char2"/>
          <w:rtl/>
        </w:rPr>
        <w:t>[النمل: 47]</w:t>
      </w:r>
      <w:r w:rsidRPr="00EE767A">
        <w:rPr>
          <w:rStyle w:val="Char2"/>
          <w:rFonts w:hint="cs"/>
          <w:rtl/>
        </w:rPr>
        <w:t>.</w:t>
      </w:r>
      <w:r w:rsidR="006E4CC7" w:rsidRPr="00860562">
        <w:rPr>
          <w:rStyle w:val="1-Char"/>
          <w:rFonts w:hint="cs"/>
          <w:rtl/>
        </w:rPr>
        <w:t xml:space="preserve"> </w:t>
      </w:r>
    </w:p>
    <w:p w:rsidR="00D05F1F" w:rsidRPr="00860562" w:rsidRDefault="006E4CC7" w:rsidP="005D5F97">
      <w:pPr>
        <w:ind w:firstLine="284"/>
        <w:jc w:val="both"/>
        <w:rPr>
          <w:rStyle w:val="1-Char"/>
          <w:rtl/>
        </w:rPr>
      </w:pPr>
      <w:r w:rsidRPr="00860562">
        <w:rPr>
          <w:rStyle w:val="1-Char"/>
          <w:rFonts w:hint="cs"/>
          <w:rtl/>
        </w:rPr>
        <w:t>«گفتند</w:t>
      </w:r>
      <w:r w:rsidR="00D05F1F" w:rsidRPr="00860562">
        <w:rPr>
          <w:rStyle w:val="1-Char"/>
          <w:rFonts w:hint="cs"/>
          <w:rtl/>
        </w:rPr>
        <w:t>:</w:t>
      </w:r>
      <w:r w:rsidRPr="00860562">
        <w:rPr>
          <w:rStyle w:val="1-Char"/>
          <w:rFonts w:hint="cs"/>
          <w:rtl/>
        </w:rPr>
        <w:t xml:space="preserve"> تو و</w:t>
      </w:r>
      <w:r w:rsidR="008B6AA7">
        <w:rPr>
          <w:rStyle w:val="1-Char"/>
          <w:rFonts w:hint="cs"/>
          <w:rtl/>
        </w:rPr>
        <w:t xml:space="preserve"> هرکه </w:t>
      </w:r>
      <w:r w:rsidRPr="00860562">
        <w:rPr>
          <w:rStyle w:val="1-Char"/>
          <w:rFonts w:hint="cs"/>
          <w:rtl/>
        </w:rPr>
        <w:t>با توست</w:t>
      </w:r>
      <w:r w:rsidR="00D05F1F" w:rsidRPr="00860562">
        <w:rPr>
          <w:rStyle w:val="1-Char"/>
          <w:rFonts w:hint="cs"/>
          <w:rtl/>
        </w:rPr>
        <w:t xml:space="preserve"> را</w:t>
      </w:r>
      <w:r w:rsidRPr="00860562">
        <w:rPr>
          <w:rStyle w:val="1-Char"/>
          <w:rFonts w:hint="cs"/>
          <w:rtl/>
        </w:rPr>
        <w:t xml:space="preserve"> به فال بد می</w:t>
      </w:r>
      <w:r w:rsidRPr="00860562">
        <w:rPr>
          <w:rStyle w:val="1-Char"/>
          <w:rFonts w:hint="cs"/>
          <w:cs/>
        </w:rPr>
        <w:t>‎</w:t>
      </w:r>
      <w:r w:rsidRPr="00860562">
        <w:rPr>
          <w:rStyle w:val="1-Char"/>
          <w:rFonts w:hint="cs"/>
          <w:rtl/>
        </w:rPr>
        <w:t>گیریم» و روستای</w:t>
      </w:r>
      <w:r w:rsidR="00D05F1F" w:rsidRPr="00860562">
        <w:rPr>
          <w:rStyle w:val="1-Char"/>
          <w:rFonts w:hint="cs"/>
          <w:rtl/>
        </w:rPr>
        <w:t>یان</w:t>
      </w:r>
      <w:r w:rsidRPr="00860562">
        <w:rPr>
          <w:rStyle w:val="1-Char"/>
          <w:rFonts w:hint="cs"/>
          <w:rtl/>
        </w:rPr>
        <w:t>ی که در قرآن داستانش آمده به پیامبرانشان بدبین بودند</w:t>
      </w:r>
      <w:r w:rsidR="00D05F1F" w:rsidRPr="00860562">
        <w:rPr>
          <w:rStyle w:val="1-Char"/>
          <w:rFonts w:hint="cs"/>
          <w:rtl/>
        </w:rPr>
        <w:t>:</w:t>
      </w:r>
      <w:r w:rsidRPr="00860562">
        <w:rPr>
          <w:rStyle w:val="1-Char"/>
          <w:rFonts w:hint="cs"/>
          <w:rtl/>
        </w:rPr>
        <w:t xml:space="preserve"> </w:t>
      </w:r>
    </w:p>
    <w:p w:rsidR="00903718" w:rsidRPr="00EE767A" w:rsidRDefault="00903718" w:rsidP="00903718">
      <w:pPr>
        <w:ind w:firstLine="284"/>
        <w:jc w:val="both"/>
        <w:rPr>
          <w:rStyle w:val="Char2"/>
          <w:rtl/>
        </w:rPr>
      </w:pPr>
      <w:r>
        <w:rPr>
          <w:rFonts w:cs="Traditional Arabic"/>
          <w:color w:val="000000"/>
          <w:shd w:val="clear" w:color="auto" w:fill="FFFFFF"/>
          <w:rtl/>
          <w:lang w:bidi="fa-IR"/>
        </w:rPr>
        <w:t>﴿</w:t>
      </w:r>
      <w:r w:rsidRPr="00EE767A">
        <w:rPr>
          <w:rStyle w:val="Char4"/>
          <w:rtl/>
        </w:rPr>
        <w:t>قَالُوٓاْ إِنَّا تَطَيَّرۡنَا بِكُمۡۖ</w:t>
      </w:r>
      <w:r>
        <w:rPr>
          <w:rFonts w:cs="Traditional Arabic"/>
          <w:color w:val="000000"/>
          <w:shd w:val="clear" w:color="auto" w:fill="FFFFFF"/>
          <w:rtl/>
          <w:lang w:bidi="fa-IR"/>
        </w:rPr>
        <w:t>﴾</w:t>
      </w:r>
      <w:r w:rsidRPr="00EE767A">
        <w:rPr>
          <w:rStyle w:val="Char4"/>
          <w:rtl/>
        </w:rPr>
        <w:t xml:space="preserve"> </w:t>
      </w:r>
      <w:r w:rsidRPr="00EE767A">
        <w:rPr>
          <w:rStyle w:val="Char2"/>
          <w:rtl/>
        </w:rPr>
        <w:t>[يس: 18]</w:t>
      </w:r>
      <w:r w:rsidRPr="00EE767A">
        <w:rPr>
          <w:rStyle w:val="Char2"/>
          <w:rFonts w:hint="cs"/>
          <w:rtl/>
        </w:rPr>
        <w:t>.</w:t>
      </w:r>
    </w:p>
    <w:p w:rsidR="006E4CC7" w:rsidRPr="00860562" w:rsidRDefault="006E4CC7" w:rsidP="005D5F97">
      <w:pPr>
        <w:ind w:firstLine="284"/>
        <w:jc w:val="both"/>
        <w:rPr>
          <w:rStyle w:val="1-Char"/>
          <w:rtl/>
        </w:rPr>
      </w:pPr>
      <w:r w:rsidRPr="00860562">
        <w:rPr>
          <w:rStyle w:val="1-Char"/>
          <w:rFonts w:hint="cs"/>
          <w:rtl/>
        </w:rPr>
        <w:t>«گفتند: ما شما را به فال بد گرفته</w:t>
      </w:r>
      <w:r w:rsidRPr="00860562">
        <w:rPr>
          <w:rStyle w:val="1-Char"/>
          <w:rFonts w:hint="eastAsia"/>
          <w:cs/>
        </w:rPr>
        <w:t>‎</w:t>
      </w:r>
      <w:r w:rsidRPr="00860562">
        <w:rPr>
          <w:rStyle w:val="1-Char"/>
          <w:rFonts w:hint="cs"/>
          <w:rtl/>
        </w:rPr>
        <w:t>ایم».</w:t>
      </w:r>
    </w:p>
    <w:p w:rsidR="00D05F1F" w:rsidRPr="00860562" w:rsidRDefault="006E4CC7" w:rsidP="005D5F97">
      <w:pPr>
        <w:ind w:firstLine="284"/>
        <w:jc w:val="both"/>
        <w:rPr>
          <w:rStyle w:val="1-Char"/>
          <w:rtl/>
        </w:rPr>
      </w:pPr>
      <w:r w:rsidRPr="00860562">
        <w:rPr>
          <w:rStyle w:val="1-Char"/>
          <w:rFonts w:hint="cs"/>
          <w:rtl/>
        </w:rPr>
        <w:t>پاسخ تمام</w:t>
      </w:r>
      <w:r w:rsidR="00540F57">
        <w:rPr>
          <w:rStyle w:val="1-Char"/>
          <w:rFonts w:hint="cs"/>
          <w:rtl/>
        </w:rPr>
        <w:t xml:space="preserve"> آن‌ها </w:t>
      </w:r>
      <w:r w:rsidRPr="00860562">
        <w:rPr>
          <w:rStyle w:val="1-Char"/>
          <w:rFonts w:hint="cs"/>
          <w:rtl/>
        </w:rPr>
        <w:t>این است که بدی منحصراً از سوی خودشان با کفر و ناسپاسی و لجاجت و سستی ورزیدن به سنت</w:t>
      </w:r>
      <w:r w:rsidRPr="00860562">
        <w:rPr>
          <w:rStyle w:val="1-Char"/>
          <w:rFonts w:hint="cs"/>
          <w:cs/>
        </w:rPr>
        <w:t>‎</w:t>
      </w:r>
      <w:r w:rsidRPr="00860562">
        <w:rPr>
          <w:rStyle w:val="1-Char"/>
          <w:rFonts w:hint="cs"/>
          <w:rtl/>
        </w:rPr>
        <w:t>های خداوند در زندگی دامنگیرشان شده بود:</w:t>
      </w:r>
    </w:p>
    <w:p w:rsidR="00903718" w:rsidRPr="00EE767A" w:rsidRDefault="00903718" w:rsidP="00903718">
      <w:pPr>
        <w:ind w:firstLine="284"/>
        <w:jc w:val="both"/>
        <w:rPr>
          <w:rStyle w:val="Char2"/>
          <w:rtl/>
        </w:rPr>
      </w:pPr>
      <w:r>
        <w:rPr>
          <w:rFonts w:cs="Traditional Arabic"/>
          <w:color w:val="000000"/>
          <w:shd w:val="clear" w:color="auto" w:fill="FFFFFF"/>
          <w:rtl/>
          <w:lang w:bidi="fa-IR"/>
        </w:rPr>
        <w:t>﴿</w:t>
      </w:r>
      <w:r w:rsidRPr="00EE767A">
        <w:rPr>
          <w:rStyle w:val="Char4"/>
          <w:rtl/>
        </w:rPr>
        <w:t xml:space="preserve">أَلَآ إِنَّمَا طَٰٓئِرُهُمۡ عِندَ </w:t>
      </w:r>
      <w:r w:rsidRPr="00EE767A">
        <w:rPr>
          <w:rStyle w:val="Char4"/>
          <w:rFonts w:hint="cs"/>
          <w:rtl/>
        </w:rPr>
        <w:t>ٱللَّهِ</w:t>
      </w:r>
      <w:r>
        <w:rPr>
          <w:rFonts w:cs="Traditional Arabic"/>
          <w:color w:val="000000"/>
          <w:shd w:val="clear" w:color="auto" w:fill="FFFFFF"/>
          <w:rtl/>
          <w:lang w:bidi="fa-IR"/>
        </w:rPr>
        <w:t>﴾</w:t>
      </w:r>
      <w:r w:rsidRPr="00EE767A">
        <w:rPr>
          <w:rStyle w:val="Char4"/>
          <w:rtl/>
        </w:rPr>
        <w:t xml:space="preserve"> </w:t>
      </w:r>
      <w:r w:rsidRPr="00EE767A">
        <w:rPr>
          <w:rStyle w:val="Char2"/>
          <w:rtl/>
        </w:rPr>
        <w:t>[الأعراف: 131]</w:t>
      </w:r>
      <w:r w:rsidRPr="00EE767A">
        <w:rPr>
          <w:rStyle w:val="Char2"/>
          <w:rFonts w:hint="cs"/>
          <w:rtl/>
        </w:rPr>
        <w:t>.</w:t>
      </w:r>
    </w:p>
    <w:p w:rsidR="00D05F1F" w:rsidRPr="00860562" w:rsidRDefault="006E4CC7" w:rsidP="005D5F97">
      <w:pPr>
        <w:ind w:firstLine="284"/>
        <w:jc w:val="both"/>
        <w:rPr>
          <w:rStyle w:val="1-Char"/>
          <w:rtl/>
        </w:rPr>
      </w:pPr>
      <w:r w:rsidRPr="00860562">
        <w:rPr>
          <w:rStyle w:val="1-Char"/>
          <w:rFonts w:hint="cs"/>
          <w:rtl/>
        </w:rPr>
        <w:t>«هان بدانید که بخت</w:t>
      </w:r>
      <w:r w:rsidR="00540F57">
        <w:rPr>
          <w:rStyle w:val="1-Char"/>
          <w:rFonts w:hint="cs"/>
          <w:rtl/>
        </w:rPr>
        <w:t xml:space="preserve"> آن‌ها </w:t>
      </w:r>
      <w:r w:rsidRPr="00860562">
        <w:rPr>
          <w:rStyle w:val="1-Char"/>
          <w:rFonts w:hint="cs"/>
          <w:rtl/>
        </w:rPr>
        <w:t>پیش خداست»</w:t>
      </w:r>
    </w:p>
    <w:p w:rsidR="00D05F1F" w:rsidRPr="005D5F97" w:rsidRDefault="006E4CC7" w:rsidP="00903718">
      <w:pPr>
        <w:ind w:firstLine="284"/>
        <w:jc w:val="both"/>
        <w:rPr>
          <w:rFonts w:ascii="Arial" w:hAnsi="Arial" w:cs="Arial"/>
          <w:color w:val="000000"/>
          <w:sz w:val="27"/>
          <w:szCs w:val="27"/>
          <w:rtl/>
        </w:rPr>
      </w:pPr>
      <w:r w:rsidRPr="00860562">
        <w:rPr>
          <w:rStyle w:val="1-Char"/>
          <w:rFonts w:hint="cs"/>
          <w:rtl/>
        </w:rPr>
        <w:t>و</w:t>
      </w:r>
      <w:r w:rsidR="00903718" w:rsidRPr="00860562">
        <w:rPr>
          <w:rStyle w:val="1-Char"/>
          <w:rFonts w:hint="cs"/>
          <w:rtl/>
        </w:rPr>
        <w:t xml:space="preserve"> </w:t>
      </w:r>
      <w:r w:rsidR="00903718">
        <w:rPr>
          <w:rFonts w:cs="Traditional Arabic"/>
          <w:color w:val="000000"/>
          <w:shd w:val="clear" w:color="auto" w:fill="FFFFFF"/>
          <w:rtl/>
          <w:lang w:bidi="fa-IR"/>
        </w:rPr>
        <w:t>﴿</w:t>
      </w:r>
      <w:r w:rsidR="00903718" w:rsidRPr="00EE767A">
        <w:rPr>
          <w:rStyle w:val="Char4"/>
          <w:rtl/>
        </w:rPr>
        <w:t>طَٰٓئِرُكُم مَّعَكُمۡ</w:t>
      </w:r>
      <w:r w:rsidR="00903718">
        <w:rPr>
          <w:rFonts w:cs="Traditional Arabic"/>
          <w:color w:val="000000"/>
          <w:shd w:val="clear" w:color="auto" w:fill="FFFFFF"/>
          <w:rtl/>
          <w:lang w:bidi="fa-IR"/>
        </w:rPr>
        <w:t>﴾</w:t>
      </w:r>
      <w:r w:rsidR="00903718" w:rsidRPr="00EE767A">
        <w:rPr>
          <w:rStyle w:val="Char4"/>
          <w:rtl/>
        </w:rPr>
        <w:t xml:space="preserve"> </w:t>
      </w:r>
      <w:r w:rsidR="00903718" w:rsidRPr="00EE767A">
        <w:rPr>
          <w:rStyle w:val="Char2"/>
          <w:rtl/>
        </w:rPr>
        <w:t>[يس: 19]</w:t>
      </w:r>
      <w:r w:rsidR="00903718" w:rsidRPr="00EE767A">
        <w:rPr>
          <w:rStyle w:val="Char2"/>
          <w:rFonts w:hint="cs"/>
          <w:rtl/>
        </w:rPr>
        <w:t>.</w:t>
      </w:r>
    </w:p>
    <w:p w:rsidR="006E4CC7" w:rsidRPr="00860562" w:rsidRDefault="006E4CC7" w:rsidP="005D5F97">
      <w:pPr>
        <w:ind w:firstLine="284"/>
        <w:jc w:val="both"/>
        <w:rPr>
          <w:rStyle w:val="1-Char"/>
          <w:rtl/>
        </w:rPr>
      </w:pPr>
      <w:r w:rsidRPr="00860562">
        <w:rPr>
          <w:rStyle w:val="1-Char"/>
          <w:rFonts w:hint="cs"/>
          <w:rtl/>
        </w:rPr>
        <w:t>«شانس شما به خودتان است».</w:t>
      </w:r>
    </w:p>
    <w:p w:rsidR="006E4CC7" w:rsidRPr="00860562" w:rsidRDefault="006E4CC7" w:rsidP="005D5F97">
      <w:pPr>
        <w:ind w:firstLine="284"/>
        <w:jc w:val="both"/>
        <w:rPr>
          <w:rStyle w:val="1-Char"/>
          <w:rtl/>
        </w:rPr>
      </w:pPr>
      <w:r w:rsidRPr="00860562">
        <w:rPr>
          <w:rStyle w:val="1-Char"/>
          <w:rFonts w:hint="cs"/>
          <w:rtl/>
        </w:rPr>
        <w:t>ملت</w:t>
      </w:r>
      <w:r w:rsidRPr="00860562">
        <w:rPr>
          <w:rStyle w:val="1-Char"/>
          <w:rFonts w:hint="cs"/>
          <w:cs/>
        </w:rPr>
        <w:t>‎</w:t>
      </w:r>
      <w:r w:rsidRPr="00860562">
        <w:rPr>
          <w:rStyle w:val="1-Char"/>
          <w:rFonts w:hint="cs"/>
          <w:rtl/>
        </w:rPr>
        <w:t xml:space="preserve">ها در </w:t>
      </w:r>
      <w:r w:rsidR="003F33A8" w:rsidRPr="00860562">
        <w:rPr>
          <w:rStyle w:val="1-Char"/>
          <w:rFonts w:hint="cs"/>
          <w:rtl/>
        </w:rPr>
        <w:t>بدبینی به روزها، ساعت</w:t>
      </w:r>
      <w:r w:rsidR="003F33A8" w:rsidRPr="00860562">
        <w:rPr>
          <w:rStyle w:val="1-Char"/>
          <w:rFonts w:hint="cs"/>
          <w:cs/>
        </w:rPr>
        <w:t>‎</w:t>
      </w:r>
      <w:r w:rsidR="003F33A8" w:rsidRPr="00860562">
        <w:rPr>
          <w:rStyle w:val="1-Char"/>
          <w:rFonts w:hint="cs"/>
          <w:rtl/>
        </w:rPr>
        <w:t xml:space="preserve">ها و </w:t>
      </w:r>
      <w:r w:rsidR="00D05F1F" w:rsidRPr="00860562">
        <w:rPr>
          <w:rStyle w:val="1-Char"/>
          <w:rFonts w:hint="cs"/>
          <w:rtl/>
        </w:rPr>
        <w:t>عددها</w:t>
      </w:r>
      <w:r w:rsidRPr="00860562">
        <w:rPr>
          <w:rStyle w:val="1-Char"/>
          <w:rFonts w:hint="cs"/>
          <w:rtl/>
        </w:rPr>
        <w:t xml:space="preserve"> حکایت</w:t>
      </w:r>
      <w:r w:rsidR="00D05F1F" w:rsidRPr="005D5F97">
        <w:rPr>
          <w:rFonts w:hint="cs"/>
          <w:sz w:val="2"/>
          <w:szCs w:val="2"/>
          <w:rtl/>
          <w:lang w:bidi="fa-IR"/>
        </w:rPr>
        <w:t xml:space="preserve"> </w:t>
      </w:r>
      <w:r w:rsidRPr="00860562">
        <w:rPr>
          <w:rStyle w:val="1-Char"/>
          <w:rFonts w:hint="cs"/>
          <w:rtl/>
        </w:rPr>
        <w:t>های بسیار شگفت</w:t>
      </w:r>
      <w:r w:rsidRPr="00860562">
        <w:rPr>
          <w:rStyle w:val="1-Char"/>
          <w:rFonts w:hint="cs"/>
          <w:cs/>
        </w:rPr>
        <w:t>‎</w:t>
      </w:r>
      <w:r w:rsidRPr="00860562">
        <w:rPr>
          <w:rStyle w:val="1-Char"/>
          <w:rFonts w:hint="cs"/>
          <w:rtl/>
        </w:rPr>
        <w:t>آوری دارند</w:t>
      </w:r>
      <w:r w:rsidR="00D05F1F" w:rsidRPr="00860562">
        <w:rPr>
          <w:rStyle w:val="1-Char"/>
          <w:rFonts w:hint="cs"/>
          <w:rtl/>
        </w:rPr>
        <w:t>.</w:t>
      </w:r>
      <w:r w:rsidRPr="00860562">
        <w:rPr>
          <w:rStyle w:val="1-Char"/>
          <w:rFonts w:hint="cs"/>
          <w:rtl/>
        </w:rPr>
        <w:t xml:space="preserve"> برای مثال، به گفته</w:t>
      </w:r>
      <w:r w:rsidRPr="00860562">
        <w:rPr>
          <w:rStyle w:val="1-Char"/>
          <w:rFonts w:hint="eastAsia"/>
          <w:cs/>
        </w:rPr>
        <w:t>‎</w:t>
      </w:r>
      <w:r w:rsidR="003F33A8" w:rsidRPr="00860562">
        <w:rPr>
          <w:rStyle w:val="1-Char"/>
          <w:rFonts w:hint="cs"/>
          <w:rtl/>
        </w:rPr>
        <w:t>ی ابن تیمیه</w:t>
      </w:r>
      <w:r w:rsidR="00D05F1F" w:rsidRPr="00860562">
        <w:rPr>
          <w:rStyle w:val="1-Char"/>
          <w:rFonts w:hint="cs"/>
          <w:rtl/>
        </w:rPr>
        <w:t xml:space="preserve"> رافضه</w:t>
      </w:r>
      <w:r w:rsidR="003F33A8" w:rsidRPr="00860562">
        <w:rPr>
          <w:rStyle w:val="1-Char"/>
          <w:rFonts w:hint="cs"/>
          <w:rtl/>
        </w:rPr>
        <w:t xml:space="preserve"> «گفتن کلمه</w:t>
      </w:r>
      <w:r w:rsidR="003F33A8" w:rsidRPr="00860562">
        <w:rPr>
          <w:rStyle w:val="1-Char"/>
          <w:rFonts w:hint="cs"/>
          <w:cs/>
        </w:rPr>
        <w:t>‎</w:t>
      </w:r>
      <w:r w:rsidR="003F33A8" w:rsidRPr="00860562">
        <w:rPr>
          <w:rStyle w:val="1-Char"/>
          <w:rFonts w:hint="cs"/>
          <w:rtl/>
        </w:rPr>
        <w:t>ی ده و</w:t>
      </w:r>
      <w:r w:rsidRPr="00860562">
        <w:rPr>
          <w:rStyle w:val="1-Char"/>
          <w:rFonts w:hint="cs"/>
          <w:rtl/>
        </w:rPr>
        <w:t xml:space="preserve"> انجام دادن کاری</w:t>
      </w:r>
      <w:r w:rsidR="003F33A8" w:rsidRPr="00860562">
        <w:rPr>
          <w:rStyle w:val="1-Char"/>
          <w:rFonts w:hint="cs"/>
          <w:rtl/>
        </w:rPr>
        <w:t xml:space="preserve"> را</w:t>
      </w:r>
      <w:r w:rsidRPr="00860562">
        <w:rPr>
          <w:rStyle w:val="1-Char"/>
          <w:rFonts w:hint="cs"/>
          <w:rtl/>
        </w:rPr>
        <w:t xml:space="preserve"> که ده در آن باشد، دوست ندارند، حتی در ساختمان سازی بر</w:t>
      </w:r>
      <w:r w:rsidR="00662285" w:rsidRPr="00860562">
        <w:rPr>
          <w:rStyle w:val="1-Char"/>
          <w:rFonts w:hint="cs"/>
          <w:rtl/>
        </w:rPr>
        <w:t xml:space="preserve"> </w:t>
      </w:r>
      <w:r w:rsidRPr="00860562">
        <w:rPr>
          <w:rStyle w:val="1-Char"/>
          <w:rFonts w:hint="cs"/>
          <w:rtl/>
        </w:rPr>
        <w:t xml:space="preserve">ده ستون خانه </w:t>
      </w:r>
      <w:r w:rsidR="00D05F1F" w:rsidRPr="00860562">
        <w:rPr>
          <w:rStyle w:val="1-Char"/>
          <w:rtl/>
        </w:rPr>
        <w:br/>
      </w:r>
      <w:r w:rsidRPr="00860562">
        <w:rPr>
          <w:rStyle w:val="1-Char"/>
          <w:rFonts w:hint="cs"/>
          <w:rtl/>
        </w:rPr>
        <w:t>نمی سازند، ده شاخه و مانند آن هم برایشان خوشایند نیست، زیرا بهترین یاران پیامبر را که ده نفر بودند و مژده</w:t>
      </w:r>
      <w:r w:rsidRPr="00860562">
        <w:rPr>
          <w:rStyle w:val="1-Char"/>
          <w:rFonts w:hint="cs"/>
          <w:cs/>
        </w:rPr>
        <w:t>‎</w:t>
      </w:r>
      <w:r w:rsidRPr="00860562">
        <w:rPr>
          <w:rStyle w:val="1-Char"/>
          <w:rFonts w:hint="cs"/>
          <w:rtl/>
        </w:rPr>
        <w:t>ی بهشت به</w:t>
      </w:r>
      <w:r w:rsidR="00540F57">
        <w:rPr>
          <w:rStyle w:val="1-Char"/>
          <w:rFonts w:hint="cs"/>
          <w:rtl/>
        </w:rPr>
        <w:t xml:space="preserve"> آن‌ها </w:t>
      </w:r>
      <w:r w:rsidRPr="00860562">
        <w:rPr>
          <w:rStyle w:val="1-Char"/>
          <w:rFonts w:hint="cs"/>
          <w:rtl/>
        </w:rPr>
        <w:t>داده شده دوست ندارند و از</w:t>
      </w:r>
      <w:r w:rsidR="00540F57">
        <w:rPr>
          <w:rStyle w:val="1-Char"/>
          <w:rFonts w:hint="cs"/>
          <w:rtl/>
        </w:rPr>
        <w:t xml:space="preserve"> آن‌ها </w:t>
      </w:r>
      <w:r w:rsidRPr="00860562">
        <w:rPr>
          <w:rStyle w:val="1-Char"/>
          <w:rFonts w:hint="cs"/>
          <w:rtl/>
        </w:rPr>
        <w:t>متنفرند.</w:t>
      </w:r>
      <w:r w:rsidR="00662285" w:rsidRPr="00860562">
        <w:rPr>
          <w:rStyle w:val="1-Char"/>
          <w:rFonts w:hint="cs"/>
          <w:rtl/>
        </w:rPr>
        <w:t>»</w:t>
      </w:r>
      <w:r w:rsidRPr="00860562">
        <w:rPr>
          <w:rStyle w:val="1-Char"/>
          <w:vertAlign w:val="superscript"/>
          <w:rtl/>
        </w:rPr>
        <w:footnoteReference w:id="340"/>
      </w:r>
    </w:p>
    <w:p w:rsidR="006E4CC7" w:rsidRPr="00860562" w:rsidRDefault="006E4CC7" w:rsidP="005D5F97">
      <w:pPr>
        <w:ind w:firstLine="284"/>
        <w:jc w:val="both"/>
        <w:rPr>
          <w:rStyle w:val="1-Char"/>
          <w:rtl/>
        </w:rPr>
      </w:pPr>
      <w:r w:rsidRPr="00860562">
        <w:rPr>
          <w:rStyle w:val="1-Char"/>
          <w:rFonts w:hint="cs"/>
          <w:rtl/>
        </w:rPr>
        <w:t>بسیاری از مردم مغرب زمین شماره</w:t>
      </w:r>
      <w:r w:rsidR="00351FFA" w:rsidRPr="005D5F97">
        <w:rPr>
          <w:rFonts w:hint="cs"/>
          <w:sz w:val="2"/>
          <w:szCs w:val="2"/>
          <w:rtl/>
          <w:lang w:bidi="fa-IR"/>
        </w:rPr>
        <w:t xml:space="preserve">‌ی </w:t>
      </w:r>
      <w:r w:rsidRPr="00860562">
        <w:rPr>
          <w:rStyle w:val="1-Char"/>
          <w:rFonts w:hint="cs"/>
          <w:rtl/>
        </w:rPr>
        <w:t>سیزده را فال بد می</w:t>
      </w:r>
      <w:r w:rsidRPr="005D5F97">
        <w:rPr>
          <w:rFonts w:hint="cs"/>
          <w:sz w:val="2"/>
          <w:szCs w:val="2"/>
          <w:rtl/>
          <w:lang w:bidi="fa-IR"/>
        </w:rPr>
        <w:t xml:space="preserve"> </w:t>
      </w:r>
      <w:r w:rsidRPr="00860562">
        <w:rPr>
          <w:rStyle w:val="1-Char"/>
          <w:rFonts w:hint="cs"/>
          <w:rtl/>
        </w:rPr>
        <w:t>دانند و</w:t>
      </w:r>
      <w:r w:rsidR="00D05F1F" w:rsidRPr="00860562">
        <w:rPr>
          <w:rStyle w:val="1-Char"/>
          <w:rFonts w:hint="cs"/>
          <w:rtl/>
        </w:rPr>
        <w:t xml:space="preserve"> </w:t>
      </w:r>
      <w:r w:rsidRPr="00860562">
        <w:rPr>
          <w:rStyle w:val="1-Char"/>
          <w:rFonts w:hint="cs"/>
          <w:rtl/>
        </w:rPr>
        <w:t>به همین سبب برخی شرکتهای هواپیمایی در شماره</w:t>
      </w:r>
      <w:r w:rsidRPr="00860562">
        <w:rPr>
          <w:rStyle w:val="1-Char"/>
          <w:rFonts w:hint="cs"/>
          <w:cs/>
        </w:rPr>
        <w:t>‎</w:t>
      </w:r>
      <w:r w:rsidRPr="00860562">
        <w:rPr>
          <w:rStyle w:val="1-Char"/>
          <w:rFonts w:hint="cs"/>
          <w:rtl/>
        </w:rPr>
        <w:t>گذاری صندلی</w:t>
      </w:r>
      <w:r w:rsidR="00D05F1F" w:rsidRPr="005D5F97">
        <w:rPr>
          <w:rFonts w:hint="cs"/>
          <w:sz w:val="2"/>
          <w:szCs w:val="2"/>
          <w:rtl/>
          <w:lang w:bidi="fa-IR"/>
        </w:rPr>
        <w:t xml:space="preserve"> </w:t>
      </w:r>
      <w:r w:rsidRPr="00860562">
        <w:rPr>
          <w:rStyle w:val="1-Char"/>
          <w:rFonts w:hint="cs"/>
          <w:rtl/>
        </w:rPr>
        <w:t>ها این شماره را حذف کردند و بسیاری از مردم کشور خودمان نیز صدای بوم و کلاغ را فال بد می</w:t>
      </w:r>
      <w:r w:rsidRPr="005D5F97">
        <w:rPr>
          <w:rFonts w:hint="cs"/>
          <w:sz w:val="2"/>
          <w:szCs w:val="2"/>
          <w:rtl/>
          <w:lang w:bidi="fa-IR"/>
        </w:rPr>
        <w:t xml:space="preserve"> </w:t>
      </w:r>
      <w:r w:rsidRPr="00860562">
        <w:rPr>
          <w:rStyle w:val="1-Char"/>
          <w:rFonts w:hint="cs"/>
          <w:rtl/>
        </w:rPr>
        <w:t>شمارند.</w:t>
      </w:r>
    </w:p>
    <w:p w:rsidR="006E4CC7" w:rsidRPr="005D5F97" w:rsidRDefault="00D05F1F" w:rsidP="005D5F97">
      <w:pPr>
        <w:pStyle w:val="a0"/>
        <w:rPr>
          <w:rtl/>
        </w:rPr>
      </w:pPr>
      <w:bookmarkStart w:id="284" w:name="_Toc210291293"/>
      <w:bookmarkStart w:id="285" w:name="_Toc211417329"/>
      <w:bookmarkStart w:id="286" w:name="_Toc435622132"/>
      <w:r w:rsidRPr="005D5F97">
        <w:rPr>
          <w:rFonts w:hint="cs"/>
          <w:rtl/>
        </w:rPr>
        <w:t xml:space="preserve">2- </w:t>
      </w:r>
      <w:r w:rsidR="006E4CC7" w:rsidRPr="005D5F97">
        <w:rPr>
          <w:rFonts w:hint="cs"/>
          <w:rtl/>
        </w:rPr>
        <w:t>اهمیت فال بد</w:t>
      </w:r>
      <w:bookmarkEnd w:id="284"/>
      <w:bookmarkEnd w:id="285"/>
      <w:bookmarkEnd w:id="286"/>
    </w:p>
    <w:p w:rsidR="006E4CC7" w:rsidRPr="00860562" w:rsidRDefault="006E4CC7" w:rsidP="005D5F97">
      <w:pPr>
        <w:ind w:firstLine="284"/>
        <w:jc w:val="both"/>
        <w:rPr>
          <w:rStyle w:val="1-Char"/>
          <w:rtl/>
        </w:rPr>
      </w:pPr>
      <w:r w:rsidRPr="00860562">
        <w:rPr>
          <w:rStyle w:val="1-Char"/>
          <w:rFonts w:hint="cs"/>
          <w:rtl/>
        </w:rPr>
        <w:t>پیامبر</w:t>
      </w:r>
      <w:r w:rsidR="005D2126" w:rsidRPr="00860562">
        <w:rPr>
          <w:rStyle w:val="1-Char"/>
          <w:rtl/>
        </w:rPr>
        <w:t xml:space="preserve"> </w:t>
      </w:r>
      <w:r w:rsidR="00D05F1F" w:rsidRPr="005D5F97">
        <w:rPr>
          <w:rFonts w:cs="CTraditional Arabic" w:hint="cs"/>
          <w:rtl/>
          <w:lang w:bidi="fa-IR"/>
        </w:rPr>
        <w:t>ص</w:t>
      </w:r>
      <w:r w:rsidRPr="00860562">
        <w:rPr>
          <w:rStyle w:val="1-Char"/>
          <w:rFonts w:hint="cs"/>
          <w:rtl/>
        </w:rPr>
        <w:t xml:space="preserve"> فال بد را </w:t>
      </w:r>
      <w:r w:rsidR="00D05F1F" w:rsidRPr="00860562">
        <w:rPr>
          <w:rStyle w:val="1-Char"/>
          <w:rFonts w:hint="cs"/>
          <w:rtl/>
        </w:rPr>
        <w:t>در</w:t>
      </w:r>
      <w:r w:rsidRPr="00860562">
        <w:rPr>
          <w:rStyle w:val="1-Char"/>
          <w:rFonts w:hint="cs"/>
          <w:rtl/>
        </w:rPr>
        <w:t xml:space="preserve"> شمار </w:t>
      </w:r>
      <w:r w:rsidR="00662285" w:rsidRPr="00860562">
        <w:rPr>
          <w:rStyle w:val="1-Char"/>
          <w:rFonts w:hint="cs"/>
          <w:rtl/>
        </w:rPr>
        <w:t>«</w:t>
      </w:r>
      <w:r w:rsidRPr="00860562">
        <w:rPr>
          <w:rStyle w:val="1-Char"/>
          <w:rFonts w:hint="cs"/>
          <w:rtl/>
        </w:rPr>
        <w:t>جبت</w:t>
      </w:r>
      <w:r w:rsidR="00662285" w:rsidRPr="00860562">
        <w:rPr>
          <w:rStyle w:val="1-Char"/>
          <w:rFonts w:hint="cs"/>
          <w:rtl/>
        </w:rPr>
        <w:t>»</w:t>
      </w:r>
      <w:r w:rsidRPr="00860562">
        <w:rPr>
          <w:rStyle w:val="1-Char"/>
          <w:rFonts w:hint="cs"/>
          <w:rtl/>
        </w:rPr>
        <w:t xml:space="preserve"> </w:t>
      </w:r>
      <w:r w:rsidR="00D05F1F" w:rsidRPr="00860562">
        <w:rPr>
          <w:rStyle w:val="1-Char"/>
          <w:rFonts w:hint="cs"/>
          <w:rtl/>
        </w:rPr>
        <w:t>قرار داده</w:t>
      </w:r>
      <w:r w:rsidRPr="00860562">
        <w:rPr>
          <w:rStyle w:val="1-Char"/>
          <w:rFonts w:hint="cs"/>
          <w:rtl/>
        </w:rPr>
        <w:t xml:space="preserve"> که همان سحر </w:t>
      </w:r>
      <w:r w:rsidR="00D05F1F" w:rsidRPr="00860562">
        <w:rPr>
          <w:rStyle w:val="1-Char"/>
          <w:rFonts w:hint="cs"/>
          <w:rtl/>
        </w:rPr>
        <w:t>و جادوست</w:t>
      </w:r>
      <w:r w:rsidRPr="00860562">
        <w:rPr>
          <w:rStyle w:val="1-Char"/>
          <w:rFonts w:hint="cs"/>
          <w:rtl/>
        </w:rPr>
        <w:t>، در حدیثی که قطن بن قبی</w:t>
      </w:r>
      <w:r w:rsidR="00662285" w:rsidRPr="00860562">
        <w:rPr>
          <w:rStyle w:val="1-Char"/>
          <w:rFonts w:hint="cs"/>
          <w:rtl/>
        </w:rPr>
        <w:t>ص</w:t>
      </w:r>
      <w:r w:rsidRPr="00860562">
        <w:rPr>
          <w:rStyle w:val="1-Char"/>
          <w:rFonts w:hint="cs"/>
          <w:rtl/>
        </w:rPr>
        <w:t>ه از پدرش روایت می</w:t>
      </w:r>
      <w:r w:rsidRPr="005D5F97">
        <w:rPr>
          <w:rFonts w:hint="cs"/>
          <w:sz w:val="2"/>
          <w:szCs w:val="4"/>
          <w:rtl/>
          <w:lang w:bidi="fa-IR"/>
        </w:rPr>
        <w:t xml:space="preserve"> </w:t>
      </w:r>
      <w:r w:rsidRPr="00860562">
        <w:rPr>
          <w:rStyle w:val="1-Char"/>
          <w:rFonts w:hint="cs"/>
          <w:rtl/>
        </w:rPr>
        <w:t>کند، می</w:t>
      </w:r>
      <w:r w:rsidRPr="005D5F97">
        <w:rPr>
          <w:rFonts w:hint="cs"/>
          <w:sz w:val="2"/>
          <w:szCs w:val="2"/>
          <w:rtl/>
          <w:lang w:bidi="fa-IR"/>
        </w:rPr>
        <w:t xml:space="preserve"> </w:t>
      </w:r>
      <w:r w:rsidRPr="00860562">
        <w:rPr>
          <w:rStyle w:val="1-Char"/>
          <w:rFonts w:hint="cs"/>
          <w:rtl/>
        </w:rPr>
        <w:t>گوید: از پیامبر خدا شنیدم که می</w:t>
      </w:r>
      <w:r w:rsidRPr="00860562">
        <w:rPr>
          <w:rStyle w:val="1-Char"/>
          <w:rFonts w:hint="cs"/>
          <w:cs/>
        </w:rPr>
        <w:t>‎</w:t>
      </w:r>
      <w:r w:rsidRPr="00860562">
        <w:rPr>
          <w:rStyle w:val="1-Char"/>
          <w:rFonts w:hint="cs"/>
          <w:rtl/>
        </w:rPr>
        <w:t xml:space="preserve">گفت: </w:t>
      </w:r>
      <w:r w:rsidR="00D05F1F" w:rsidRPr="00702E48">
        <w:rPr>
          <w:rStyle w:val="5-Char"/>
          <w:rFonts w:hint="cs"/>
          <w:rtl/>
        </w:rPr>
        <w:t>«</w:t>
      </w:r>
      <w:r w:rsidR="005D2126" w:rsidRPr="00702E48">
        <w:rPr>
          <w:rStyle w:val="5-Char"/>
          <w:rtl/>
        </w:rPr>
        <w:t>الْعِيَافَةُ وَالطَّرْقُ وَالطِّيَرَةُ الْجِبْتِ</w:t>
      </w:r>
      <w:r w:rsidR="00D05F1F" w:rsidRPr="00702E48">
        <w:rPr>
          <w:rStyle w:val="5-Char"/>
          <w:rFonts w:hint="cs"/>
          <w:rtl/>
        </w:rPr>
        <w:t>»</w:t>
      </w:r>
      <w:r w:rsidRPr="00860562">
        <w:rPr>
          <w:rStyle w:val="1-Char"/>
          <w:rFonts w:hint="cs"/>
          <w:rtl/>
        </w:rPr>
        <w:t xml:space="preserve"> فال، بدبینی و فال سنگریزه</w:t>
      </w:r>
      <w:r w:rsidR="0019049D" w:rsidRPr="00860562">
        <w:rPr>
          <w:rStyle w:val="1-Char"/>
          <w:rFonts w:hint="cs"/>
          <w:rtl/>
        </w:rPr>
        <w:t xml:space="preserve"> جزو</w:t>
      </w:r>
      <w:r w:rsidRPr="00860562">
        <w:rPr>
          <w:rStyle w:val="1-Char"/>
          <w:rFonts w:hint="cs"/>
          <w:rtl/>
        </w:rPr>
        <w:t xml:space="preserve"> سحرند.</w:t>
      </w:r>
      <w:r w:rsidRPr="00860562">
        <w:rPr>
          <w:rStyle w:val="1-Char"/>
          <w:vertAlign w:val="superscript"/>
          <w:rtl/>
        </w:rPr>
        <w:footnoteReference w:id="341"/>
      </w:r>
    </w:p>
    <w:p w:rsidR="006E4CC7" w:rsidRPr="00860562" w:rsidRDefault="006E4CC7" w:rsidP="005D5F97">
      <w:pPr>
        <w:ind w:firstLine="284"/>
        <w:jc w:val="both"/>
        <w:rPr>
          <w:rStyle w:val="1-Char"/>
          <w:rtl/>
        </w:rPr>
      </w:pPr>
      <w:r w:rsidRPr="00860562">
        <w:rPr>
          <w:rStyle w:val="1-Char"/>
          <w:rFonts w:hint="cs"/>
          <w:rtl/>
        </w:rPr>
        <w:t>عمر بن خطاب</w:t>
      </w:r>
      <w:r w:rsidR="0019049D" w:rsidRPr="00860562">
        <w:rPr>
          <w:rStyle w:val="1-Char"/>
          <w:rFonts w:hint="cs"/>
          <w:rtl/>
        </w:rPr>
        <w:t xml:space="preserve"> </w:t>
      </w:r>
      <w:r w:rsidR="0019049D" w:rsidRPr="005D5F97">
        <w:rPr>
          <w:rFonts w:cs="CTraditional Arabic" w:hint="cs"/>
          <w:rtl/>
          <w:lang w:bidi="fa-IR"/>
        </w:rPr>
        <w:t>س</w:t>
      </w:r>
      <w:r w:rsidRPr="00860562">
        <w:rPr>
          <w:rStyle w:val="1-Char"/>
          <w:rFonts w:hint="cs"/>
          <w:rtl/>
        </w:rPr>
        <w:t xml:space="preserve"> نیز به روایت بخاری </w:t>
      </w:r>
      <w:r w:rsidR="0019049D" w:rsidRPr="00860562">
        <w:rPr>
          <w:rStyle w:val="1-Char"/>
          <w:rFonts w:hint="cs"/>
          <w:rtl/>
        </w:rPr>
        <w:t>«</w:t>
      </w:r>
      <w:r w:rsidRPr="00860562">
        <w:rPr>
          <w:rStyle w:val="1-Char"/>
          <w:rFonts w:hint="cs"/>
          <w:rtl/>
        </w:rPr>
        <w:t>جبت</w:t>
      </w:r>
      <w:r w:rsidR="0019049D" w:rsidRPr="00860562">
        <w:rPr>
          <w:rStyle w:val="1-Char"/>
          <w:rFonts w:hint="cs"/>
          <w:rtl/>
        </w:rPr>
        <w:t>»</w:t>
      </w:r>
      <w:r w:rsidRPr="00860562">
        <w:rPr>
          <w:rStyle w:val="1-Char"/>
          <w:rFonts w:hint="cs"/>
          <w:rtl/>
        </w:rPr>
        <w:t xml:space="preserve"> را به سحر</w:t>
      </w:r>
      <w:r w:rsidR="0019049D" w:rsidRPr="00860562">
        <w:rPr>
          <w:rStyle w:val="1-Char"/>
          <w:rFonts w:hint="cs"/>
          <w:rtl/>
        </w:rPr>
        <w:t xml:space="preserve"> و جادو</w:t>
      </w:r>
      <w:r w:rsidRPr="00860562">
        <w:rPr>
          <w:rStyle w:val="1-Char"/>
          <w:rFonts w:hint="cs"/>
          <w:rtl/>
        </w:rPr>
        <w:t xml:space="preserve"> تفسیر کرده است.</w:t>
      </w:r>
      <w:r w:rsidRPr="00860562">
        <w:rPr>
          <w:rStyle w:val="1-Char"/>
          <w:vertAlign w:val="superscript"/>
          <w:rtl/>
        </w:rPr>
        <w:footnoteReference w:id="342"/>
      </w:r>
    </w:p>
    <w:p w:rsidR="006E4CC7" w:rsidRPr="00860562" w:rsidRDefault="006E4CC7" w:rsidP="00702E48">
      <w:pPr>
        <w:ind w:firstLine="284"/>
        <w:jc w:val="both"/>
        <w:rPr>
          <w:rStyle w:val="1-Char"/>
          <w:rtl/>
        </w:rPr>
      </w:pPr>
      <w:r w:rsidRPr="00860562">
        <w:rPr>
          <w:rStyle w:val="1-Char"/>
          <w:rFonts w:hint="cs"/>
          <w:rtl/>
        </w:rPr>
        <w:t>اسلام از فال بد برحذر داشته و آن را ن</w:t>
      </w:r>
      <w:r w:rsidR="00A17158" w:rsidRPr="00860562">
        <w:rPr>
          <w:rStyle w:val="1-Char"/>
          <w:rFonts w:hint="cs"/>
          <w:rtl/>
        </w:rPr>
        <w:t xml:space="preserve">هی کرده است. </w:t>
      </w:r>
      <w:r w:rsidRPr="00860562">
        <w:rPr>
          <w:rStyle w:val="1-Char"/>
          <w:rFonts w:hint="cs"/>
          <w:rtl/>
        </w:rPr>
        <w:t>از عبدالله بن مسعود</w:t>
      </w:r>
      <w:r w:rsidR="0019049D" w:rsidRPr="005D5F97">
        <w:rPr>
          <w:rFonts w:cs="CTraditional Arabic" w:hint="cs"/>
          <w:rtl/>
          <w:lang w:bidi="fa-IR"/>
        </w:rPr>
        <w:t>س</w:t>
      </w:r>
      <w:r w:rsidRPr="00860562">
        <w:rPr>
          <w:rStyle w:val="1-Char"/>
          <w:rFonts w:hint="cs"/>
          <w:rtl/>
        </w:rPr>
        <w:t xml:space="preserve"> روایت شده که گفت: پیامبر خدا</w:t>
      </w:r>
      <w:r w:rsidR="0019049D" w:rsidRPr="00860562">
        <w:rPr>
          <w:rStyle w:val="1-Char"/>
          <w:rFonts w:hint="cs"/>
          <w:rtl/>
        </w:rPr>
        <w:t xml:space="preserve"> </w:t>
      </w:r>
      <w:r w:rsidR="0019049D" w:rsidRPr="005D5F97">
        <w:rPr>
          <w:rFonts w:cs="CTraditional Arabic" w:hint="cs"/>
          <w:rtl/>
          <w:lang w:bidi="fa-IR"/>
        </w:rPr>
        <w:t>ص</w:t>
      </w:r>
      <w:r w:rsidRPr="00860562">
        <w:rPr>
          <w:rStyle w:val="1-Char"/>
          <w:rFonts w:hint="cs"/>
          <w:rtl/>
        </w:rPr>
        <w:t xml:space="preserve"> فرمود:</w:t>
      </w:r>
      <w:r w:rsidRPr="005D5F97">
        <w:rPr>
          <w:rStyle w:val="Style1Char"/>
          <w:rFonts w:hint="cs"/>
          <w:rtl/>
        </w:rPr>
        <w:t xml:space="preserve"> </w:t>
      </w:r>
      <w:r w:rsidR="0019049D" w:rsidRPr="00702E48">
        <w:rPr>
          <w:rStyle w:val="5-Char"/>
          <w:rFonts w:hint="cs"/>
          <w:rtl/>
        </w:rPr>
        <w:t>«</w:t>
      </w:r>
      <w:r w:rsidR="00571D59" w:rsidRPr="00702E48">
        <w:rPr>
          <w:rStyle w:val="5-Char"/>
          <w:rFonts w:hint="eastAsia"/>
          <w:rtl/>
        </w:rPr>
        <w:t>الطِّيَرَةُ</w:t>
      </w:r>
      <w:r w:rsidR="00571D59" w:rsidRPr="00702E48">
        <w:rPr>
          <w:rStyle w:val="5-Char"/>
          <w:rtl/>
        </w:rPr>
        <w:t xml:space="preserve"> </w:t>
      </w:r>
      <w:r w:rsidR="00571D59" w:rsidRPr="00702E48">
        <w:rPr>
          <w:rStyle w:val="5-Char"/>
          <w:rFonts w:hint="eastAsia"/>
          <w:rtl/>
        </w:rPr>
        <w:t>شِرْكٌ</w:t>
      </w:r>
      <w:r w:rsidR="00571D59" w:rsidRPr="00702E48">
        <w:rPr>
          <w:rStyle w:val="5-Char"/>
          <w:rtl/>
        </w:rPr>
        <w:t xml:space="preserve"> </w:t>
      </w:r>
      <w:r w:rsidR="00571D59" w:rsidRPr="00702E48">
        <w:rPr>
          <w:rStyle w:val="5-Char"/>
          <w:rFonts w:hint="eastAsia"/>
          <w:rtl/>
        </w:rPr>
        <w:t>الطِّيَرَةُ</w:t>
      </w:r>
      <w:r w:rsidR="00571D59" w:rsidRPr="00702E48">
        <w:rPr>
          <w:rStyle w:val="5-Char"/>
          <w:rtl/>
        </w:rPr>
        <w:t xml:space="preserve"> </w:t>
      </w:r>
      <w:r w:rsidR="00571D59" w:rsidRPr="00702E48">
        <w:rPr>
          <w:rStyle w:val="5-Char"/>
          <w:rFonts w:hint="eastAsia"/>
          <w:rtl/>
        </w:rPr>
        <w:t>شِرْكٌ</w:t>
      </w:r>
      <w:r w:rsidR="00571D59" w:rsidRPr="00702E48">
        <w:rPr>
          <w:rStyle w:val="5-Char"/>
          <w:rtl/>
        </w:rPr>
        <w:t xml:space="preserve"> </w:t>
      </w:r>
      <w:r w:rsidR="00571D59" w:rsidRPr="00702E48">
        <w:rPr>
          <w:rStyle w:val="5-Char"/>
          <w:rFonts w:hint="eastAsia"/>
          <w:rtl/>
        </w:rPr>
        <w:t>وَمَا</w:t>
      </w:r>
      <w:r w:rsidR="00571D59" w:rsidRPr="00702E48">
        <w:rPr>
          <w:rStyle w:val="5-Char"/>
          <w:rtl/>
        </w:rPr>
        <w:t xml:space="preserve"> </w:t>
      </w:r>
      <w:r w:rsidR="00571D59" w:rsidRPr="00702E48">
        <w:rPr>
          <w:rStyle w:val="5-Char"/>
          <w:rFonts w:hint="eastAsia"/>
          <w:rtl/>
        </w:rPr>
        <w:t>مِنَّا</w:t>
      </w:r>
      <w:r w:rsidR="00571D59" w:rsidRPr="00702E48">
        <w:rPr>
          <w:rStyle w:val="5-Char"/>
          <w:rtl/>
        </w:rPr>
        <w:t xml:space="preserve"> </w:t>
      </w:r>
      <w:r w:rsidR="00571D59" w:rsidRPr="00702E48">
        <w:rPr>
          <w:rStyle w:val="5-Char"/>
          <w:rFonts w:hint="eastAsia"/>
          <w:rtl/>
        </w:rPr>
        <w:t>إِلاَّ</w:t>
      </w:r>
      <w:r w:rsidR="00571D59" w:rsidRPr="00702E48">
        <w:rPr>
          <w:rStyle w:val="5-Char"/>
          <w:rtl/>
        </w:rPr>
        <w:t xml:space="preserve"> </w:t>
      </w:r>
      <w:r w:rsidR="00571D59" w:rsidRPr="00702E48">
        <w:rPr>
          <w:rStyle w:val="5-Char"/>
          <w:rFonts w:hint="eastAsia"/>
          <w:rtl/>
        </w:rPr>
        <w:t>وَلَكِنَّ</w:t>
      </w:r>
      <w:r w:rsidR="00571D59" w:rsidRPr="00702E48">
        <w:rPr>
          <w:rStyle w:val="5-Char"/>
          <w:rtl/>
        </w:rPr>
        <w:t xml:space="preserve"> </w:t>
      </w:r>
      <w:r w:rsidR="00571D59" w:rsidRPr="00702E48">
        <w:rPr>
          <w:rStyle w:val="5-Char"/>
          <w:rFonts w:hint="eastAsia"/>
          <w:rtl/>
        </w:rPr>
        <w:t>اللَّهَ</w:t>
      </w:r>
      <w:r w:rsidR="00571D59" w:rsidRPr="00702E48">
        <w:rPr>
          <w:rStyle w:val="5-Char"/>
          <w:rtl/>
        </w:rPr>
        <w:t xml:space="preserve"> </w:t>
      </w:r>
      <w:r w:rsidR="00571D59" w:rsidRPr="00702E48">
        <w:rPr>
          <w:rStyle w:val="5-Char"/>
          <w:rFonts w:hint="eastAsia"/>
          <w:rtl/>
        </w:rPr>
        <w:t>يُذْهِبُهُ</w:t>
      </w:r>
      <w:r w:rsidR="00571D59" w:rsidRPr="00702E48">
        <w:rPr>
          <w:rStyle w:val="5-Char"/>
          <w:rtl/>
        </w:rPr>
        <w:t xml:space="preserve"> </w:t>
      </w:r>
      <w:r w:rsidR="00571D59" w:rsidRPr="00702E48">
        <w:rPr>
          <w:rStyle w:val="5-Char"/>
          <w:rFonts w:hint="eastAsia"/>
          <w:rtl/>
        </w:rPr>
        <w:t>بِالتَّوَكُّلِ</w:t>
      </w:r>
      <w:r w:rsidR="0019049D" w:rsidRPr="00702E48">
        <w:rPr>
          <w:rStyle w:val="5-Char"/>
          <w:rFonts w:hint="cs"/>
          <w:rtl/>
        </w:rPr>
        <w:t>»</w:t>
      </w:r>
      <w:r w:rsidRPr="00860562">
        <w:rPr>
          <w:rStyle w:val="1-Char"/>
          <w:rFonts w:hint="cs"/>
          <w:rtl/>
        </w:rPr>
        <w:t xml:space="preserve"> فال بد شرک است- سه بار این جمله را تکرار کرد- و همه</w:t>
      </w:r>
      <w:r w:rsidRPr="00860562">
        <w:rPr>
          <w:rStyle w:val="1-Char"/>
          <w:rFonts w:hint="cs"/>
          <w:cs/>
        </w:rPr>
        <w:t>‎</w:t>
      </w:r>
      <w:r w:rsidRPr="00860562">
        <w:rPr>
          <w:rStyle w:val="1-Char"/>
          <w:rFonts w:hint="cs"/>
          <w:rtl/>
        </w:rPr>
        <w:t>ی ما گاهی به آن دچار می</w:t>
      </w:r>
      <w:r w:rsidRPr="005D5F97">
        <w:rPr>
          <w:rFonts w:hint="cs"/>
          <w:sz w:val="2"/>
          <w:szCs w:val="2"/>
          <w:rtl/>
          <w:lang w:bidi="fa-IR"/>
        </w:rPr>
        <w:t xml:space="preserve"> </w:t>
      </w:r>
      <w:r w:rsidRPr="00860562">
        <w:rPr>
          <w:rStyle w:val="1-Char"/>
          <w:rFonts w:hint="cs"/>
          <w:rtl/>
        </w:rPr>
        <w:t>شویم، اما خداوند با توکل آن را برطرف می</w:t>
      </w:r>
      <w:r w:rsidRPr="005D5F97">
        <w:rPr>
          <w:rFonts w:hint="cs"/>
          <w:sz w:val="2"/>
          <w:szCs w:val="2"/>
          <w:rtl/>
          <w:lang w:bidi="fa-IR"/>
        </w:rPr>
        <w:t xml:space="preserve"> </w:t>
      </w:r>
      <w:r w:rsidR="0019049D" w:rsidRPr="00860562">
        <w:rPr>
          <w:rStyle w:val="1-Char"/>
          <w:rFonts w:hint="cs"/>
          <w:rtl/>
        </w:rPr>
        <w:t>نماید</w:t>
      </w:r>
      <w:r w:rsidRPr="00860562">
        <w:rPr>
          <w:rStyle w:val="1-Char"/>
          <w:rFonts w:hint="cs"/>
          <w:rtl/>
        </w:rPr>
        <w:t>).</w:t>
      </w:r>
      <w:r w:rsidRPr="00860562">
        <w:rPr>
          <w:rStyle w:val="1-Char"/>
          <w:vertAlign w:val="superscript"/>
          <w:rtl/>
        </w:rPr>
        <w:footnoteReference w:id="343"/>
      </w:r>
      <w:r w:rsidRPr="00860562">
        <w:rPr>
          <w:rStyle w:val="1-Char"/>
          <w:rFonts w:hint="cs"/>
          <w:rtl/>
        </w:rPr>
        <w:t xml:space="preserve"> </w:t>
      </w:r>
    </w:p>
    <w:p w:rsidR="006E4CC7" w:rsidRPr="00860562" w:rsidRDefault="006E4CC7" w:rsidP="00702E48">
      <w:pPr>
        <w:ind w:firstLine="284"/>
        <w:jc w:val="both"/>
        <w:rPr>
          <w:rStyle w:val="1-Char"/>
          <w:rtl/>
        </w:rPr>
      </w:pPr>
      <w:r w:rsidRPr="00860562">
        <w:rPr>
          <w:rStyle w:val="1-Char"/>
          <w:rFonts w:hint="cs"/>
          <w:rtl/>
        </w:rPr>
        <w:t>جمله</w:t>
      </w:r>
      <w:r w:rsidRPr="00860562">
        <w:rPr>
          <w:rStyle w:val="1-Char"/>
          <w:rFonts w:hint="cs"/>
          <w:cs/>
        </w:rPr>
        <w:t>‎</w:t>
      </w:r>
      <w:r w:rsidRPr="00860562">
        <w:rPr>
          <w:rStyle w:val="1-Char"/>
          <w:rFonts w:hint="cs"/>
          <w:rtl/>
        </w:rPr>
        <w:t xml:space="preserve">ی </w:t>
      </w:r>
      <w:r w:rsidR="0019049D" w:rsidRPr="00860562">
        <w:rPr>
          <w:rStyle w:val="1-Char"/>
          <w:rFonts w:hint="cs"/>
          <w:rtl/>
        </w:rPr>
        <w:t>«</w:t>
      </w:r>
      <w:r w:rsidRPr="00860562">
        <w:rPr>
          <w:rStyle w:val="1-Char"/>
          <w:rFonts w:hint="cs"/>
          <w:rtl/>
        </w:rPr>
        <w:t>و مامنّا</w:t>
      </w:r>
      <w:r w:rsidR="0019049D" w:rsidRPr="00860562">
        <w:rPr>
          <w:rStyle w:val="1-Char"/>
          <w:rFonts w:hint="cs"/>
          <w:rtl/>
        </w:rPr>
        <w:t>»</w:t>
      </w:r>
      <w:r w:rsidRPr="00860562">
        <w:rPr>
          <w:rStyle w:val="1-Char"/>
          <w:rFonts w:hint="cs"/>
          <w:rtl/>
        </w:rPr>
        <w:t xml:space="preserve"> در این جا محذوف </w:t>
      </w:r>
      <w:r w:rsidR="0019049D" w:rsidRPr="00860562">
        <w:rPr>
          <w:rStyle w:val="1-Char"/>
          <w:rFonts w:hint="cs"/>
          <w:rtl/>
        </w:rPr>
        <w:t>است</w:t>
      </w:r>
      <w:r w:rsidRPr="00860562">
        <w:rPr>
          <w:rStyle w:val="1-Char"/>
          <w:rFonts w:hint="cs"/>
          <w:rtl/>
        </w:rPr>
        <w:t xml:space="preserve">، تقدیرش چنین است: </w:t>
      </w:r>
      <w:r w:rsidR="0019049D" w:rsidRPr="00702E48">
        <w:rPr>
          <w:rStyle w:val="6-Char0"/>
          <w:rFonts w:hint="cs"/>
          <w:rtl/>
        </w:rPr>
        <w:t>«</w:t>
      </w:r>
      <w:r w:rsidRPr="00702E48">
        <w:rPr>
          <w:rStyle w:val="6-Char0"/>
          <w:rFonts w:hint="cs"/>
          <w:rtl/>
        </w:rPr>
        <w:t>وما منّا إلّا ویعتربه التطیر</w:t>
      </w:r>
      <w:r w:rsidR="0019049D" w:rsidRPr="00702E48">
        <w:rPr>
          <w:rStyle w:val="6-Char0"/>
          <w:rFonts w:hint="cs"/>
          <w:rtl/>
        </w:rPr>
        <w:t>»</w:t>
      </w:r>
      <w:r w:rsidRPr="00860562">
        <w:rPr>
          <w:rStyle w:val="1-Char"/>
          <w:rFonts w:hint="cs"/>
          <w:rtl/>
        </w:rPr>
        <w:t xml:space="preserve"> یعنی</w:t>
      </w:r>
      <w:r w:rsidR="0019049D" w:rsidRPr="00860562">
        <w:rPr>
          <w:rStyle w:val="1-Char"/>
          <w:rFonts w:hint="cs"/>
          <w:rtl/>
        </w:rPr>
        <w:t xml:space="preserve"> به</w:t>
      </w:r>
      <w:r w:rsidRPr="00860562">
        <w:rPr>
          <w:rStyle w:val="1-Char"/>
          <w:rFonts w:hint="cs"/>
          <w:rtl/>
        </w:rPr>
        <w:t xml:space="preserve"> همه</w:t>
      </w:r>
      <w:r w:rsidRPr="00860562">
        <w:rPr>
          <w:rStyle w:val="1-Char"/>
          <w:rFonts w:hint="eastAsia"/>
          <w:cs/>
        </w:rPr>
        <w:t>‎</w:t>
      </w:r>
      <w:r w:rsidRPr="00860562">
        <w:rPr>
          <w:rStyle w:val="1-Char"/>
          <w:rFonts w:hint="cs"/>
          <w:rtl/>
        </w:rPr>
        <w:t xml:space="preserve">ی ما فال بد و بدبینی </w:t>
      </w:r>
      <w:r w:rsidR="0019049D" w:rsidRPr="00860562">
        <w:rPr>
          <w:rStyle w:val="1-Char"/>
          <w:rFonts w:hint="cs"/>
          <w:rtl/>
        </w:rPr>
        <w:t>می</w:t>
      </w:r>
      <w:r w:rsidR="0019049D" w:rsidRPr="005D5F97">
        <w:rPr>
          <w:rFonts w:hint="cs"/>
          <w:sz w:val="2"/>
          <w:szCs w:val="2"/>
          <w:rtl/>
          <w:lang w:bidi="fa-IR"/>
        </w:rPr>
        <w:t xml:space="preserve"> </w:t>
      </w:r>
      <w:r w:rsidR="0019049D" w:rsidRPr="00860562">
        <w:rPr>
          <w:rStyle w:val="1-Char"/>
          <w:rFonts w:hint="cs"/>
          <w:rtl/>
        </w:rPr>
        <w:t>رسد</w:t>
      </w:r>
      <w:r w:rsidRPr="00860562">
        <w:rPr>
          <w:rStyle w:val="1-Char"/>
          <w:rFonts w:hint="cs"/>
          <w:rtl/>
        </w:rPr>
        <w:t>، و نفرت از آن پیشتر به دلش راه می</w:t>
      </w:r>
      <w:r w:rsidRPr="005D5F97">
        <w:rPr>
          <w:rFonts w:hint="cs"/>
          <w:sz w:val="2"/>
          <w:szCs w:val="2"/>
          <w:rtl/>
          <w:lang w:bidi="fa-IR"/>
        </w:rPr>
        <w:t xml:space="preserve"> </w:t>
      </w:r>
      <w:r w:rsidRPr="00860562">
        <w:rPr>
          <w:rStyle w:val="1-Char"/>
          <w:rFonts w:hint="cs"/>
          <w:rtl/>
        </w:rPr>
        <w:t>یابد، حذف ادامه</w:t>
      </w:r>
      <w:r w:rsidRPr="00860562">
        <w:rPr>
          <w:rStyle w:val="1-Char"/>
          <w:rFonts w:hint="cs"/>
          <w:cs/>
        </w:rPr>
        <w:t>‎</w:t>
      </w:r>
      <w:r w:rsidRPr="00860562">
        <w:rPr>
          <w:rStyle w:val="1-Char"/>
          <w:rFonts w:hint="cs"/>
          <w:rtl/>
        </w:rPr>
        <w:t>ی جمله به خاطر اختصار و اعتماد به درک شنونده است. در کتاب ترمذی آمده است که</w:t>
      </w:r>
      <w:r w:rsidR="0019049D" w:rsidRPr="00860562">
        <w:rPr>
          <w:rStyle w:val="1-Char"/>
          <w:rFonts w:hint="cs"/>
          <w:rtl/>
        </w:rPr>
        <w:t>:</w:t>
      </w:r>
      <w:r w:rsidRPr="00860562">
        <w:rPr>
          <w:rStyle w:val="1-Char"/>
          <w:rFonts w:hint="cs"/>
          <w:rtl/>
        </w:rPr>
        <w:t xml:space="preserve"> این سخن از ابن مسعود است و حدیث نیست».</w:t>
      </w:r>
      <w:r w:rsidRPr="00860562">
        <w:rPr>
          <w:rStyle w:val="1-Char"/>
          <w:vertAlign w:val="superscript"/>
          <w:rtl/>
        </w:rPr>
        <w:footnoteReference w:id="344"/>
      </w:r>
    </w:p>
    <w:p w:rsidR="006E4CC7" w:rsidRPr="00860562" w:rsidRDefault="006E4CC7" w:rsidP="00702E48">
      <w:pPr>
        <w:ind w:firstLine="284"/>
        <w:jc w:val="both"/>
        <w:rPr>
          <w:rStyle w:val="1-Char"/>
          <w:rtl/>
        </w:rPr>
      </w:pPr>
      <w:r w:rsidRPr="00860562">
        <w:rPr>
          <w:rStyle w:val="1-Char"/>
          <w:rFonts w:hint="cs"/>
          <w:rtl/>
        </w:rPr>
        <w:t>در جمله</w:t>
      </w:r>
      <w:r w:rsidRPr="00860562">
        <w:rPr>
          <w:rStyle w:val="1-Char"/>
          <w:rFonts w:hint="cs"/>
          <w:cs/>
        </w:rPr>
        <w:t>‎</w:t>
      </w:r>
      <w:r w:rsidRPr="00860562">
        <w:rPr>
          <w:rStyle w:val="1-Char"/>
          <w:rFonts w:hint="cs"/>
          <w:rtl/>
        </w:rPr>
        <w:t xml:space="preserve">ی </w:t>
      </w:r>
      <w:r w:rsidRPr="00702E48">
        <w:rPr>
          <w:rStyle w:val="6-Char0"/>
          <w:rFonts w:hint="cs"/>
          <w:rtl/>
        </w:rPr>
        <w:t>(و</w:t>
      </w:r>
      <w:r w:rsidR="00A17158" w:rsidRPr="00702E48">
        <w:rPr>
          <w:rStyle w:val="6-Char0"/>
          <w:rFonts w:hint="cs"/>
          <w:rtl/>
        </w:rPr>
        <w:t>ما منّا إلّ</w:t>
      </w:r>
      <w:r w:rsidRPr="00702E48">
        <w:rPr>
          <w:rStyle w:val="6-Char0"/>
          <w:rFonts w:hint="cs"/>
          <w:rtl/>
        </w:rPr>
        <w:t>ا ولکن الله یذهبه بالتوکل)</w:t>
      </w:r>
      <w:r w:rsidRPr="00860562">
        <w:rPr>
          <w:rStyle w:val="1-Char"/>
          <w:rFonts w:hint="cs"/>
          <w:rtl/>
        </w:rPr>
        <w:t xml:space="preserve"> اشاره</w:t>
      </w:r>
      <w:r w:rsidRPr="00860562">
        <w:rPr>
          <w:rStyle w:val="1-Char"/>
          <w:rFonts w:hint="eastAsia"/>
          <w:cs/>
        </w:rPr>
        <w:t>‎</w:t>
      </w:r>
      <w:r w:rsidR="0019049D" w:rsidRPr="00860562">
        <w:rPr>
          <w:rStyle w:val="1-Char"/>
          <w:rFonts w:hint="cs"/>
          <w:rtl/>
        </w:rPr>
        <w:t>ا</w:t>
      </w:r>
      <w:r w:rsidRPr="00860562">
        <w:rPr>
          <w:rStyle w:val="1-Char"/>
          <w:rFonts w:hint="cs"/>
          <w:rtl/>
        </w:rPr>
        <w:t xml:space="preserve">ی ضمنی به این </w:t>
      </w:r>
      <w:r w:rsidR="0019049D" w:rsidRPr="00860562">
        <w:rPr>
          <w:rStyle w:val="1-Char"/>
          <w:rFonts w:hint="cs"/>
          <w:rtl/>
        </w:rPr>
        <w:t>موضوع</w:t>
      </w:r>
      <w:r w:rsidRPr="00860562">
        <w:rPr>
          <w:rStyle w:val="1-Char"/>
          <w:rFonts w:hint="cs"/>
          <w:rtl/>
        </w:rPr>
        <w:t xml:space="preserve"> هست که</w:t>
      </w:r>
      <w:r w:rsidR="0019049D" w:rsidRPr="00860562">
        <w:rPr>
          <w:rStyle w:val="1-Char"/>
          <w:rFonts w:hint="cs"/>
          <w:rtl/>
        </w:rPr>
        <w:t xml:space="preserve"> برای</w:t>
      </w:r>
      <w:r w:rsidR="005D5F97" w:rsidRPr="00860562">
        <w:rPr>
          <w:rStyle w:val="1-Char"/>
          <w:rFonts w:hint="cs"/>
          <w:rtl/>
        </w:rPr>
        <w:t xml:space="preserve"> هرکس </w:t>
      </w:r>
      <w:r w:rsidRPr="00860562">
        <w:rPr>
          <w:rStyle w:val="1-Char"/>
          <w:rFonts w:hint="cs"/>
          <w:rtl/>
        </w:rPr>
        <w:t xml:space="preserve">این امر پیش بیاید و خود را به خدا بسپارد و به فال بد توجهی نکند، </w:t>
      </w:r>
      <w:r w:rsidR="00A17158" w:rsidRPr="00860562">
        <w:rPr>
          <w:rStyle w:val="1-Char"/>
          <w:rFonts w:hint="cs"/>
          <w:rtl/>
        </w:rPr>
        <w:t xml:space="preserve">نسبت </w:t>
      </w:r>
      <w:r w:rsidRPr="00860562">
        <w:rPr>
          <w:rStyle w:val="1-Char"/>
          <w:rFonts w:hint="cs"/>
          <w:rtl/>
        </w:rPr>
        <w:t>به آنچه برایش روی داده است، مؤاخذه نخواهد شد.</w:t>
      </w:r>
    </w:p>
    <w:p w:rsidR="003735DB" w:rsidRPr="00860562" w:rsidRDefault="006E4CC7" w:rsidP="005D5F97">
      <w:pPr>
        <w:ind w:firstLine="284"/>
        <w:jc w:val="both"/>
        <w:rPr>
          <w:rStyle w:val="1-Char"/>
          <w:rtl/>
        </w:rPr>
      </w:pPr>
      <w:r w:rsidRPr="00860562">
        <w:rPr>
          <w:rStyle w:val="1-Char"/>
          <w:rFonts w:hint="cs"/>
          <w:rtl/>
        </w:rPr>
        <w:t>فال بد را به این خاطر در ردیف شرک قرار داده که معتقد بودند،</w:t>
      </w:r>
      <w:r w:rsidR="0019049D" w:rsidRPr="00860562">
        <w:rPr>
          <w:rStyle w:val="1-Char"/>
          <w:rFonts w:hint="cs"/>
          <w:rtl/>
        </w:rPr>
        <w:t xml:space="preserve"> به انسان</w:t>
      </w:r>
      <w:r w:rsidRPr="00860562">
        <w:rPr>
          <w:rStyle w:val="1-Char"/>
          <w:rFonts w:hint="cs"/>
          <w:rtl/>
        </w:rPr>
        <w:t xml:space="preserve"> سود</w:t>
      </w:r>
      <w:r w:rsidR="0019049D" w:rsidRPr="00860562">
        <w:rPr>
          <w:rStyle w:val="1-Char"/>
          <w:rFonts w:hint="cs"/>
          <w:rtl/>
        </w:rPr>
        <w:t xml:space="preserve"> و زیان</w:t>
      </w:r>
      <w:r w:rsidRPr="00860562">
        <w:rPr>
          <w:rStyle w:val="1-Char"/>
          <w:rFonts w:hint="cs"/>
          <w:rtl/>
        </w:rPr>
        <w:t xml:space="preserve"> می</w:t>
      </w:r>
      <w:r w:rsidRPr="005D5F97">
        <w:rPr>
          <w:rFonts w:hint="cs"/>
          <w:sz w:val="2"/>
          <w:szCs w:val="2"/>
          <w:rtl/>
          <w:lang w:bidi="fa-IR"/>
        </w:rPr>
        <w:t xml:space="preserve"> </w:t>
      </w:r>
      <w:r w:rsidRPr="00860562">
        <w:rPr>
          <w:rStyle w:val="1-Char"/>
          <w:rFonts w:hint="cs"/>
          <w:rtl/>
        </w:rPr>
        <w:t>رساند، پس چنان است که آن را شریک خداوند قرار داده باشند، اما این اعتقاد به آن چه خداوند در آیه</w:t>
      </w:r>
      <w:r w:rsidRPr="005D5F97">
        <w:rPr>
          <w:rFonts w:hint="cs"/>
          <w:sz w:val="2"/>
          <w:szCs w:val="2"/>
          <w:rtl/>
          <w:lang w:bidi="fa-IR"/>
        </w:rPr>
        <w:t xml:space="preserve"> </w:t>
      </w:r>
      <w:r w:rsidRPr="00860562">
        <w:rPr>
          <w:rStyle w:val="1-Char"/>
          <w:rFonts w:hint="cs"/>
          <w:rtl/>
        </w:rPr>
        <w:t>هایی مانند آیه</w:t>
      </w:r>
      <w:r w:rsidRPr="00860562">
        <w:rPr>
          <w:rStyle w:val="1-Char"/>
          <w:rFonts w:hint="eastAsia"/>
          <w:cs/>
        </w:rPr>
        <w:t>‎</w:t>
      </w:r>
      <w:r w:rsidRPr="00860562">
        <w:rPr>
          <w:rStyle w:val="1-Char"/>
          <w:rFonts w:hint="cs"/>
          <w:rtl/>
        </w:rPr>
        <w:t xml:space="preserve">ی زیر مقرر </w:t>
      </w:r>
      <w:r w:rsidR="0019049D" w:rsidRPr="00860562">
        <w:rPr>
          <w:rStyle w:val="1-Char"/>
          <w:rFonts w:hint="cs"/>
          <w:rtl/>
        </w:rPr>
        <w:t>ن</w:t>
      </w:r>
      <w:r w:rsidRPr="00860562">
        <w:rPr>
          <w:rStyle w:val="1-Char"/>
          <w:rFonts w:hint="cs"/>
          <w:rtl/>
        </w:rPr>
        <w:t>موده است</w:t>
      </w:r>
      <w:r w:rsidR="00BF4D7C" w:rsidRPr="00860562">
        <w:rPr>
          <w:rStyle w:val="1-Char"/>
          <w:rFonts w:hint="cs"/>
          <w:rtl/>
        </w:rPr>
        <w:t>، منافات دارد:</w:t>
      </w:r>
    </w:p>
    <w:p w:rsidR="0019049D" w:rsidRPr="00860562" w:rsidRDefault="003735DB" w:rsidP="003735DB">
      <w:pPr>
        <w:ind w:firstLine="284"/>
        <w:jc w:val="both"/>
        <w:rPr>
          <w:rStyle w:val="1-Char"/>
          <w:rtl/>
        </w:rPr>
      </w:pPr>
      <w:r>
        <w:rPr>
          <w:rFonts w:cs="Traditional Arabic"/>
          <w:color w:val="000000"/>
          <w:shd w:val="clear" w:color="auto" w:fill="FFFFFF"/>
          <w:rtl/>
          <w:lang w:bidi="fa-IR"/>
        </w:rPr>
        <w:t>﴿</w:t>
      </w:r>
      <w:r w:rsidRPr="00EE767A">
        <w:rPr>
          <w:rStyle w:val="Char4"/>
          <w:rtl/>
        </w:rPr>
        <w:t xml:space="preserve">وَإِن يَمۡسَسۡكَ </w:t>
      </w:r>
      <w:r w:rsidRPr="00EE767A">
        <w:rPr>
          <w:rStyle w:val="Char4"/>
          <w:rFonts w:hint="cs"/>
          <w:rtl/>
        </w:rPr>
        <w:t>ٱللَّهُ</w:t>
      </w:r>
      <w:r w:rsidRPr="00EE767A">
        <w:rPr>
          <w:rStyle w:val="Char4"/>
          <w:rtl/>
        </w:rPr>
        <w:t xml:space="preserve"> بِضُرّٖ فَلَا كَاشِفَ لَهُ</w:t>
      </w:r>
      <w:r w:rsidRPr="00EE767A">
        <w:rPr>
          <w:rStyle w:val="Char4"/>
          <w:rFonts w:hint="cs"/>
          <w:rtl/>
        </w:rPr>
        <w:t>ۥٓ</w:t>
      </w:r>
      <w:r w:rsidRPr="00EE767A">
        <w:rPr>
          <w:rStyle w:val="Char4"/>
          <w:rtl/>
        </w:rPr>
        <w:t xml:space="preserve"> إِلَّا هُوَۖ وَإِن يُرِدۡكَ بِخَيۡرٖ فَلَا رَآدَّ لِفَضۡلِهِ</w:t>
      </w:r>
      <w:r w:rsidRPr="00EE767A">
        <w:rPr>
          <w:rStyle w:val="Char4"/>
          <w:rFonts w:hint="cs"/>
          <w:rtl/>
        </w:rPr>
        <w:t>ۦۚ</w:t>
      </w:r>
      <w:r>
        <w:rPr>
          <w:rFonts w:cs="Traditional Arabic"/>
          <w:color w:val="000000"/>
          <w:shd w:val="clear" w:color="auto" w:fill="FFFFFF"/>
          <w:rtl/>
          <w:lang w:bidi="fa-IR"/>
        </w:rPr>
        <w:t>﴾</w:t>
      </w:r>
      <w:r w:rsidRPr="00EE767A">
        <w:rPr>
          <w:rStyle w:val="Char4"/>
          <w:rtl/>
        </w:rPr>
        <w:t xml:space="preserve"> </w:t>
      </w:r>
      <w:r w:rsidRPr="00EE767A">
        <w:rPr>
          <w:rStyle w:val="Char2"/>
          <w:rtl/>
        </w:rPr>
        <w:t>[يونس: 107]</w:t>
      </w:r>
      <w:r w:rsidRPr="00EE767A">
        <w:rPr>
          <w:rStyle w:val="Char2"/>
          <w:rFonts w:hint="cs"/>
          <w:rtl/>
        </w:rPr>
        <w:t>.</w:t>
      </w:r>
      <w:r w:rsidR="006E4CC7" w:rsidRPr="00860562">
        <w:rPr>
          <w:rStyle w:val="1-Char"/>
          <w:rFonts w:hint="cs"/>
          <w:rtl/>
        </w:rPr>
        <w:t xml:space="preserve"> </w:t>
      </w:r>
    </w:p>
    <w:p w:rsidR="00B023DB" w:rsidRPr="00860562" w:rsidRDefault="006E4CC7" w:rsidP="005D5F97">
      <w:pPr>
        <w:ind w:firstLine="284"/>
        <w:jc w:val="both"/>
        <w:rPr>
          <w:rStyle w:val="1-Char"/>
          <w:rtl/>
        </w:rPr>
      </w:pPr>
      <w:r w:rsidRPr="00860562">
        <w:rPr>
          <w:rStyle w:val="1-Char"/>
          <w:rFonts w:hint="cs"/>
          <w:rtl/>
        </w:rPr>
        <w:t>«اگر خداوند زیانی به تو برساند هیچ کس نمی</w:t>
      </w:r>
      <w:r w:rsidRPr="005D5F97">
        <w:rPr>
          <w:rFonts w:hint="cs"/>
          <w:sz w:val="2"/>
          <w:szCs w:val="2"/>
          <w:rtl/>
          <w:lang w:bidi="fa-IR"/>
        </w:rPr>
        <w:t xml:space="preserve"> </w:t>
      </w:r>
      <w:r w:rsidRPr="00860562">
        <w:rPr>
          <w:rStyle w:val="1-Char"/>
          <w:rFonts w:hint="cs"/>
          <w:rtl/>
        </w:rPr>
        <w:t xml:space="preserve">تواند آن را بردارد </w:t>
      </w:r>
      <w:r w:rsidR="0019049D" w:rsidRPr="00860562">
        <w:rPr>
          <w:rStyle w:val="1-Char"/>
          <w:rFonts w:hint="cs"/>
          <w:rtl/>
        </w:rPr>
        <w:t>جز</w:t>
      </w:r>
      <w:r w:rsidRPr="00860562">
        <w:rPr>
          <w:rStyle w:val="1-Char"/>
          <w:rFonts w:hint="cs"/>
          <w:rtl/>
        </w:rPr>
        <w:t xml:space="preserve"> خودش، و اگر برای تو</w:t>
      </w:r>
      <w:r w:rsidR="0019049D" w:rsidRPr="00860562">
        <w:rPr>
          <w:rStyle w:val="1-Char"/>
          <w:rFonts w:hint="cs"/>
          <w:rtl/>
        </w:rPr>
        <w:t xml:space="preserve"> نیکی</w:t>
      </w:r>
      <w:r w:rsidRPr="00860562">
        <w:rPr>
          <w:rStyle w:val="1-Char"/>
          <w:rFonts w:hint="cs"/>
          <w:rtl/>
        </w:rPr>
        <w:t xml:space="preserve"> بخواهد هیچ کس نمی</w:t>
      </w:r>
      <w:r w:rsidRPr="005D5F97">
        <w:rPr>
          <w:rFonts w:hint="cs"/>
          <w:sz w:val="2"/>
          <w:szCs w:val="2"/>
          <w:rtl/>
          <w:lang w:bidi="fa-IR"/>
        </w:rPr>
        <w:t xml:space="preserve"> </w:t>
      </w:r>
      <w:r w:rsidRPr="00860562">
        <w:rPr>
          <w:rStyle w:val="1-Char"/>
          <w:rFonts w:hint="cs"/>
          <w:rtl/>
        </w:rPr>
        <w:t xml:space="preserve">تواند مانع فضل او گردد» </w:t>
      </w:r>
    </w:p>
    <w:p w:rsidR="006E4CC7" w:rsidRPr="00860562" w:rsidRDefault="006E4CC7" w:rsidP="005D5F97">
      <w:pPr>
        <w:ind w:firstLine="284"/>
        <w:jc w:val="both"/>
        <w:rPr>
          <w:rStyle w:val="1-Char"/>
          <w:rtl/>
        </w:rPr>
      </w:pPr>
      <w:r w:rsidRPr="00860562">
        <w:rPr>
          <w:rStyle w:val="1-Char"/>
          <w:rFonts w:hint="cs"/>
          <w:rtl/>
        </w:rPr>
        <w:t>بنابراین خداست که زیان</w:t>
      </w:r>
      <w:r w:rsidR="00B023DB" w:rsidRPr="00860562">
        <w:rPr>
          <w:rStyle w:val="1-Char"/>
          <w:rFonts w:hint="cs"/>
          <w:rtl/>
        </w:rPr>
        <w:t xml:space="preserve"> یا سود</w:t>
      </w:r>
      <w:r w:rsidRPr="00860562">
        <w:rPr>
          <w:rStyle w:val="1-Char"/>
          <w:rFonts w:hint="cs"/>
          <w:rtl/>
        </w:rPr>
        <w:t xml:space="preserve"> می</w:t>
      </w:r>
      <w:r w:rsidRPr="00860562">
        <w:rPr>
          <w:rStyle w:val="1-Char"/>
          <w:rFonts w:hint="cs"/>
          <w:cs/>
        </w:rPr>
        <w:t>‎</w:t>
      </w:r>
      <w:r w:rsidRPr="00860562">
        <w:rPr>
          <w:rStyle w:val="1-Char"/>
          <w:rFonts w:hint="cs"/>
          <w:rtl/>
        </w:rPr>
        <w:t>رساند، این پرنده</w:t>
      </w:r>
      <w:r w:rsidRPr="00860562">
        <w:rPr>
          <w:rStyle w:val="1-Char"/>
          <w:rFonts w:hint="cs"/>
          <w:cs/>
        </w:rPr>
        <w:t>‎</w:t>
      </w:r>
      <w:r w:rsidRPr="00860562">
        <w:rPr>
          <w:rStyle w:val="1-Char"/>
          <w:rFonts w:hint="cs"/>
          <w:rtl/>
        </w:rPr>
        <w:t>ها از غیب چیزی نمی</w:t>
      </w:r>
      <w:r w:rsidRPr="00860562">
        <w:rPr>
          <w:rStyle w:val="1-Char"/>
          <w:rFonts w:hint="cs"/>
          <w:cs/>
        </w:rPr>
        <w:t>‎</w:t>
      </w:r>
      <w:r w:rsidRPr="00860562">
        <w:rPr>
          <w:rStyle w:val="1-Char"/>
          <w:rFonts w:hint="cs"/>
          <w:rtl/>
        </w:rPr>
        <w:t xml:space="preserve">دانند بنابراین به چپ یا به راست پرواز کردنشان </w:t>
      </w:r>
      <w:r w:rsidR="00B023DB" w:rsidRPr="00860562">
        <w:rPr>
          <w:rStyle w:val="1-Char"/>
          <w:rFonts w:hint="cs"/>
          <w:rtl/>
        </w:rPr>
        <w:t>سود و</w:t>
      </w:r>
      <w:r w:rsidRPr="00860562">
        <w:rPr>
          <w:rStyle w:val="1-Char"/>
          <w:rFonts w:hint="cs"/>
          <w:rtl/>
        </w:rPr>
        <w:t xml:space="preserve"> زیان</w:t>
      </w:r>
      <w:r w:rsidR="005875FE">
        <w:rPr>
          <w:rStyle w:val="1-Char"/>
          <w:rFonts w:hint="cs"/>
          <w:rtl/>
        </w:rPr>
        <w:t xml:space="preserve"> نمی‌</w:t>
      </w:r>
      <w:r w:rsidR="00B023DB" w:rsidRPr="00860562">
        <w:rPr>
          <w:rStyle w:val="1-Char"/>
          <w:rFonts w:hint="cs"/>
          <w:rtl/>
        </w:rPr>
        <w:t>رسانن</w:t>
      </w:r>
      <w:r w:rsidRPr="00860562">
        <w:rPr>
          <w:rStyle w:val="1-Char"/>
          <w:rFonts w:hint="cs"/>
          <w:rtl/>
        </w:rPr>
        <w:t>د.</w:t>
      </w:r>
    </w:p>
    <w:p w:rsidR="00B023DB" w:rsidRPr="00860562" w:rsidRDefault="006E4CC7" w:rsidP="005D5F97">
      <w:pPr>
        <w:ind w:firstLine="284"/>
        <w:jc w:val="both"/>
        <w:rPr>
          <w:rStyle w:val="1-Char"/>
          <w:rtl/>
        </w:rPr>
      </w:pPr>
      <w:r w:rsidRPr="00860562">
        <w:rPr>
          <w:rStyle w:val="1-Char"/>
          <w:rFonts w:hint="cs"/>
          <w:rtl/>
        </w:rPr>
        <w:t>ابن قیم در این باره می</w:t>
      </w:r>
      <w:r w:rsidRPr="00860562">
        <w:rPr>
          <w:rStyle w:val="1-Char"/>
          <w:rFonts w:hint="cs"/>
          <w:cs/>
        </w:rPr>
        <w:t>‎</w:t>
      </w:r>
      <w:r w:rsidRPr="00860562">
        <w:rPr>
          <w:rStyle w:val="1-Char"/>
          <w:rFonts w:hint="cs"/>
          <w:rtl/>
        </w:rPr>
        <w:t>گوید: «فال بد، بدبینی است به چیزی شنیدنی یا دیدنی، اگر انسان آن را به کار بگیرد، مثلاً از سفری منصرف شود یا از انجام آنچه قصد آن را کرده است خودداری کند، راه شرک را</w:t>
      </w:r>
      <w:r w:rsidR="00B023DB" w:rsidRPr="00860562">
        <w:rPr>
          <w:rStyle w:val="1-Char"/>
          <w:rFonts w:hint="cs"/>
          <w:rtl/>
        </w:rPr>
        <w:t xml:space="preserve"> در</w:t>
      </w:r>
      <w:r w:rsidRPr="00860562">
        <w:rPr>
          <w:rStyle w:val="1-Char"/>
          <w:rFonts w:hint="cs"/>
          <w:rtl/>
        </w:rPr>
        <w:t xml:space="preserve"> پیش گرفته، یا چه بسا پای در </w:t>
      </w:r>
      <w:r w:rsidR="00B023DB" w:rsidRPr="00860562">
        <w:rPr>
          <w:rStyle w:val="1-Char"/>
          <w:rFonts w:hint="cs"/>
          <w:rtl/>
        </w:rPr>
        <w:t>وادی شرک</w:t>
      </w:r>
      <w:r w:rsidRPr="00860562">
        <w:rPr>
          <w:rStyle w:val="1-Char"/>
          <w:rFonts w:hint="cs"/>
          <w:rtl/>
        </w:rPr>
        <w:t xml:space="preserve"> نهاده، و از توکل بر خدای سبحان دور شده و بیزاری جسته، و دروازه</w:t>
      </w:r>
      <w:r w:rsidRPr="00860562">
        <w:rPr>
          <w:rStyle w:val="1-Char"/>
          <w:rFonts w:hint="cs"/>
          <w:cs/>
        </w:rPr>
        <w:t>‎</w:t>
      </w:r>
      <w:r w:rsidRPr="00860562">
        <w:rPr>
          <w:rStyle w:val="1-Char"/>
          <w:rFonts w:hint="cs"/>
          <w:rtl/>
        </w:rPr>
        <w:t>ی ترس و وابستگی به غیر</w:t>
      </w:r>
      <w:r w:rsidR="00B023DB" w:rsidRPr="00860562">
        <w:rPr>
          <w:rStyle w:val="1-Char"/>
          <w:rFonts w:hint="cs"/>
          <w:rtl/>
        </w:rPr>
        <w:t xml:space="preserve"> </w:t>
      </w:r>
      <w:r w:rsidRPr="00860562">
        <w:rPr>
          <w:rStyle w:val="1-Char"/>
          <w:rFonts w:hint="cs"/>
          <w:rtl/>
        </w:rPr>
        <w:t xml:space="preserve">خدا </w:t>
      </w:r>
      <w:r w:rsidR="00B023DB" w:rsidRPr="00860562">
        <w:rPr>
          <w:rStyle w:val="1-Char"/>
          <w:rFonts w:hint="cs"/>
          <w:rtl/>
        </w:rPr>
        <w:t>را</w:t>
      </w:r>
      <w:r w:rsidRPr="00860562">
        <w:rPr>
          <w:rStyle w:val="1-Char"/>
          <w:rFonts w:hint="cs"/>
          <w:rtl/>
        </w:rPr>
        <w:t xml:space="preserve"> به روی خویش گشوده است</w:t>
      </w:r>
      <w:r w:rsidR="00B023DB" w:rsidRPr="00860562">
        <w:rPr>
          <w:rStyle w:val="1-Char"/>
          <w:rFonts w:hint="cs"/>
          <w:rtl/>
        </w:rPr>
        <w:t>.</w:t>
      </w:r>
      <w:r w:rsidRPr="00860562">
        <w:rPr>
          <w:rStyle w:val="1-Char"/>
          <w:rFonts w:hint="cs"/>
          <w:rtl/>
        </w:rPr>
        <w:t xml:space="preserve"> فال بد از جمله چیزهایی است که شخص می</w:t>
      </w:r>
      <w:r w:rsidRPr="00860562">
        <w:rPr>
          <w:rStyle w:val="1-Char"/>
          <w:rFonts w:hint="cs"/>
          <w:cs/>
        </w:rPr>
        <w:t>‎</w:t>
      </w:r>
      <w:r w:rsidRPr="00860562">
        <w:rPr>
          <w:rStyle w:val="1-Char"/>
          <w:rFonts w:hint="cs"/>
          <w:rtl/>
        </w:rPr>
        <w:t>بیند و یا می</w:t>
      </w:r>
      <w:r w:rsidRPr="00860562">
        <w:rPr>
          <w:rStyle w:val="1-Char"/>
          <w:rFonts w:hint="eastAsia"/>
          <w:cs/>
        </w:rPr>
        <w:t>‎</w:t>
      </w:r>
      <w:r w:rsidRPr="00860562">
        <w:rPr>
          <w:rStyle w:val="1-Char"/>
          <w:rFonts w:hint="cs"/>
          <w:rtl/>
        </w:rPr>
        <w:t xml:space="preserve">شنود و این </w:t>
      </w:r>
      <w:r w:rsidR="00B023DB" w:rsidRPr="00860562">
        <w:rPr>
          <w:rStyle w:val="1-Char"/>
          <w:rFonts w:hint="cs"/>
          <w:rtl/>
        </w:rPr>
        <w:t>با این آیات در تضاد است:</w:t>
      </w:r>
    </w:p>
    <w:p w:rsidR="003735DB" w:rsidRPr="00EE767A" w:rsidRDefault="003735DB" w:rsidP="003735DB">
      <w:pPr>
        <w:ind w:firstLine="284"/>
        <w:jc w:val="both"/>
        <w:rPr>
          <w:rStyle w:val="Char2"/>
          <w:rtl/>
        </w:rPr>
      </w:pPr>
      <w:r>
        <w:rPr>
          <w:rFonts w:cs="Traditional Arabic"/>
          <w:color w:val="000000"/>
          <w:shd w:val="clear" w:color="auto" w:fill="FFFFFF"/>
          <w:rtl/>
        </w:rPr>
        <w:t>﴿</w:t>
      </w:r>
      <w:r w:rsidRPr="00EE767A">
        <w:rPr>
          <w:rStyle w:val="Char4"/>
          <w:rtl/>
        </w:rPr>
        <w:t>إِيَّاكَ نَعۡبُدُ وَإِيَّاكَ نَسۡتَعِينُ٥</w:t>
      </w:r>
      <w:r>
        <w:rPr>
          <w:rFonts w:cs="Traditional Arabic"/>
          <w:color w:val="000000"/>
          <w:shd w:val="clear" w:color="auto" w:fill="FFFFFF"/>
          <w:rtl/>
        </w:rPr>
        <w:t>﴾</w:t>
      </w:r>
      <w:r w:rsidRPr="00EE767A">
        <w:rPr>
          <w:rStyle w:val="Char4"/>
          <w:rtl/>
        </w:rPr>
        <w:t xml:space="preserve"> </w:t>
      </w:r>
      <w:r w:rsidRPr="00EE767A">
        <w:rPr>
          <w:rStyle w:val="Char2"/>
          <w:rtl/>
        </w:rPr>
        <w:t>[الفاتحة: 5]</w:t>
      </w:r>
      <w:r w:rsidRPr="00EE767A">
        <w:rPr>
          <w:rStyle w:val="Char2"/>
          <w:rFonts w:hint="cs"/>
          <w:rtl/>
        </w:rPr>
        <w:t>.</w:t>
      </w:r>
    </w:p>
    <w:p w:rsidR="00B023DB" w:rsidRPr="00860562" w:rsidRDefault="006E4CC7" w:rsidP="005D5F97">
      <w:pPr>
        <w:ind w:firstLine="284"/>
        <w:jc w:val="both"/>
        <w:rPr>
          <w:rStyle w:val="1-Char"/>
          <w:rtl/>
        </w:rPr>
      </w:pPr>
      <w:r w:rsidRPr="00860562">
        <w:rPr>
          <w:rStyle w:val="1-Char"/>
          <w:rFonts w:hint="cs"/>
          <w:rtl/>
        </w:rPr>
        <w:t>«تنها تو را</w:t>
      </w:r>
      <w:r w:rsidR="00860562">
        <w:rPr>
          <w:rStyle w:val="1-Char"/>
          <w:rFonts w:hint="cs"/>
          <w:rtl/>
        </w:rPr>
        <w:t xml:space="preserve"> می‌</w:t>
      </w:r>
      <w:r w:rsidRPr="00860562">
        <w:rPr>
          <w:rStyle w:val="1-Char"/>
          <w:rFonts w:hint="cs"/>
          <w:rtl/>
        </w:rPr>
        <w:t>پرستیم و تنها از تو کمک</w:t>
      </w:r>
      <w:r w:rsidR="00860562">
        <w:rPr>
          <w:rStyle w:val="1-Char"/>
          <w:rFonts w:hint="cs"/>
          <w:rtl/>
        </w:rPr>
        <w:t xml:space="preserve"> می‌</w:t>
      </w:r>
      <w:r w:rsidRPr="00860562">
        <w:rPr>
          <w:rStyle w:val="1-Char"/>
          <w:rFonts w:hint="cs"/>
          <w:rtl/>
        </w:rPr>
        <w:t xml:space="preserve">خواهیم» </w:t>
      </w:r>
    </w:p>
    <w:p w:rsidR="00B023DB" w:rsidRPr="00860562" w:rsidRDefault="006E4CC7" w:rsidP="003735DB">
      <w:pPr>
        <w:ind w:firstLine="284"/>
        <w:jc w:val="both"/>
        <w:rPr>
          <w:rStyle w:val="1-Char"/>
          <w:rtl/>
        </w:rPr>
      </w:pPr>
      <w:r w:rsidRPr="00860562">
        <w:rPr>
          <w:rStyle w:val="1-Char"/>
          <w:rFonts w:hint="cs"/>
          <w:rtl/>
        </w:rPr>
        <w:t>و</w:t>
      </w:r>
      <w:r w:rsidR="003735DB" w:rsidRPr="00860562">
        <w:rPr>
          <w:rStyle w:val="1-Char"/>
          <w:rFonts w:hint="cs"/>
          <w:rtl/>
        </w:rPr>
        <w:t xml:space="preserve"> </w:t>
      </w:r>
      <w:r w:rsidR="003735DB">
        <w:rPr>
          <w:rFonts w:cs="Traditional Arabic"/>
          <w:color w:val="000000"/>
          <w:shd w:val="clear" w:color="auto" w:fill="FFFFFF"/>
          <w:rtl/>
        </w:rPr>
        <w:t>﴿</w:t>
      </w:r>
      <w:r w:rsidR="003735DB" w:rsidRPr="00EE767A">
        <w:rPr>
          <w:rStyle w:val="Char4"/>
          <w:rtl/>
        </w:rPr>
        <w:t>فَ</w:t>
      </w:r>
      <w:r w:rsidR="003735DB" w:rsidRPr="00EE767A">
        <w:rPr>
          <w:rStyle w:val="Char4"/>
          <w:rFonts w:hint="cs"/>
          <w:rtl/>
        </w:rPr>
        <w:t>ٱعۡبُدۡهُ</w:t>
      </w:r>
      <w:r w:rsidR="003735DB" w:rsidRPr="00EE767A">
        <w:rPr>
          <w:rStyle w:val="Char4"/>
          <w:rtl/>
        </w:rPr>
        <w:t xml:space="preserve"> وَتَوَكَّلۡ عَلَيۡهِۚ</w:t>
      </w:r>
      <w:r w:rsidR="003735DB">
        <w:rPr>
          <w:rFonts w:cs="Traditional Arabic"/>
          <w:color w:val="000000"/>
          <w:shd w:val="clear" w:color="auto" w:fill="FFFFFF"/>
          <w:rtl/>
        </w:rPr>
        <w:t>﴾</w:t>
      </w:r>
      <w:r w:rsidR="003735DB" w:rsidRPr="00EE767A">
        <w:rPr>
          <w:rStyle w:val="Char4"/>
          <w:rtl/>
        </w:rPr>
        <w:t xml:space="preserve"> </w:t>
      </w:r>
      <w:r w:rsidR="003735DB" w:rsidRPr="00EE767A">
        <w:rPr>
          <w:rStyle w:val="Char2"/>
          <w:rtl/>
        </w:rPr>
        <w:t>[هود: 123]</w:t>
      </w:r>
      <w:r w:rsidR="003735DB" w:rsidRPr="00EE767A">
        <w:rPr>
          <w:rStyle w:val="Char2"/>
          <w:rFonts w:hint="cs"/>
          <w:rtl/>
        </w:rPr>
        <w:t>.</w:t>
      </w:r>
      <w:r w:rsidRPr="00860562">
        <w:rPr>
          <w:rStyle w:val="1-Char"/>
          <w:rFonts w:hint="cs"/>
          <w:rtl/>
        </w:rPr>
        <w:t xml:space="preserve"> </w:t>
      </w:r>
    </w:p>
    <w:p w:rsidR="00B023DB" w:rsidRPr="00860562" w:rsidRDefault="006E4CC7" w:rsidP="005D5F97">
      <w:pPr>
        <w:ind w:firstLine="284"/>
        <w:jc w:val="both"/>
        <w:rPr>
          <w:rStyle w:val="1-Char"/>
          <w:rtl/>
        </w:rPr>
      </w:pPr>
      <w:r w:rsidRPr="00860562">
        <w:rPr>
          <w:rStyle w:val="1-Char"/>
          <w:rFonts w:hint="cs"/>
          <w:rtl/>
        </w:rPr>
        <w:t>«او را بپرست و بر او توکل کن»</w:t>
      </w:r>
      <w:r w:rsidR="003735DB" w:rsidRPr="00860562">
        <w:rPr>
          <w:rStyle w:val="1-Char"/>
          <w:rFonts w:hint="cs"/>
          <w:rtl/>
        </w:rPr>
        <w:t>.</w:t>
      </w:r>
      <w:r w:rsidRPr="00860562">
        <w:rPr>
          <w:rStyle w:val="1-Char"/>
          <w:rFonts w:hint="cs"/>
          <w:rtl/>
        </w:rPr>
        <w:t xml:space="preserve"> </w:t>
      </w:r>
    </w:p>
    <w:p w:rsidR="00B023DB" w:rsidRPr="00860562" w:rsidRDefault="006E4CC7" w:rsidP="003735DB">
      <w:pPr>
        <w:ind w:firstLine="284"/>
        <w:jc w:val="both"/>
        <w:rPr>
          <w:rStyle w:val="1-Char"/>
          <w:rtl/>
        </w:rPr>
      </w:pPr>
      <w:r w:rsidRPr="00860562">
        <w:rPr>
          <w:rStyle w:val="1-Char"/>
          <w:rFonts w:hint="cs"/>
          <w:rtl/>
        </w:rPr>
        <w:t>و</w:t>
      </w:r>
      <w:r w:rsidR="003735DB" w:rsidRPr="00860562">
        <w:rPr>
          <w:rStyle w:val="1-Char"/>
          <w:rFonts w:hint="cs"/>
          <w:rtl/>
        </w:rPr>
        <w:t xml:space="preserve"> </w:t>
      </w:r>
      <w:r w:rsidR="003735DB">
        <w:rPr>
          <w:rFonts w:cs="Traditional Arabic"/>
          <w:color w:val="000000"/>
          <w:shd w:val="clear" w:color="auto" w:fill="FFFFFF"/>
          <w:rtl/>
        </w:rPr>
        <w:t>﴿</w:t>
      </w:r>
      <w:r w:rsidR="003735DB" w:rsidRPr="00EE767A">
        <w:rPr>
          <w:rStyle w:val="Char4"/>
          <w:rtl/>
        </w:rPr>
        <w:t>عَلَيۡهِ تَوَكَّلۡتُ وَإِلَيۡهِ أُنِيبُ١٠</w:t>
      </w:r>
      <w:r w:rsidR="003735DB">
        <w:rPr>
          <w:rFonts w:cs="Traditional Arabic"/>
          <w:color w:val="000000"/>
          <w:shd w:val="clear" w:color="auto" w:fill="FFFFFF"/>
          <w:rtl/>
        </w:rPr>
        <w:t>﴾</w:t>
      </w:r>
      <w:r w:rsidR="003735DB" w:rsidRPr="00EE767A">
        <w:rPr>
          <w:rStyle w:val="Char4"/>
          <w:rtl/>
        </w:rPr>
        <w:t xml:space="preserve"> </w:t>
      </w:r>
      <w:r w:rsidR="003735DB" w:rsidRPr="00EE767A">
        <w:rPr>
          <w:rStyle w:val="Char2"/>
          <w:rtl/>
        </w:rPr>
        <w:t>[الشورى: 10]</w:t>
      </w:r>
      <w:r w:rsidR="003735DB" w:rsidRPr="00EE767A">
        <w:rPr>
          <w:rStyle w:val="Char2"/>
          <w:rFonts w:hint="cs"/>
          <w:rtl/>
        </w:rPr>
        <w:t>.</w:t>
      </w:r>
    </w:p>
    <w:p w:rsidR="00B023DB" w:rsidRPr="00860562" w:rsidRDefault="006E4CC7" w:rsidP="005D5F97">
      <w:pPr>
        <w:ind w:firstLine="284"/>
        <w:jc w:val="both"/>
        <w:rPr>
          <w:rStyle w:val="1-Char"/>
          <w:rtl/>
        </w:rPr>
      </w:pPr>
      <w:r w:rsidRPr="00860562">
        <w:rPr>
          <w:rStyle w:val="1-Char"/>
          <w:rFonts w:hint="cs"/>
          <w:rtl/>
        </w:rPr>
        <w:t>«بر او توکل کردم و به سوی خودش باز</w:t>
      </w:r>
      <w:r w:rsidR="00860562">
        <w:rPr>
          <w:rStyle w:val="1-Char"/>
          <w:rFonts w:hint="cs"/>
          <w:rtl/>
        </w:rPr>
        <w:t xml:space="preserve"> می‌</w:t>
      </w:r>
      <w:r w:rsidRPr="00860562">
        <w:rPr>
          <w:rStyle w:val="1-Char"/>
          <w:rFonts w:hint="cs"/>
          <w:rtl/>
        </w:rPr>
        <w:t>گردم»</w:t>
      </w:r>
      <w:r w:rsidR="003735DB" w:rsidRPr="00860562">
        <w:rPr>
          <w:rStyle w:val="1-Char"/>
          <w:rFonts w:hint="cs"/>
          <w:rtl/>
        </w:rPr>
        <w:t>.</w:t>
      </w:r>
      <w:r w:rsidRPr="00860562">
        <w:rPr>
          <w:rStyle w:val="1-Char"/>
          <w:rFonts w:hint="cs"/>
          <w:rtl/>
        </w:rPr>
        <w:t xml:space="preserve"> </w:t>
      </w:r>
    </w:p>
    <w:p w:rsidR="00C06BE0" w:rsidRPr="00860562" w:rsidRDefault="006E4CC7" w:rsidP="005D5F97">
      <w:pPr>
        <w:ind w:firstLine="284"/>
        <w:jc w:val="both"/>
        <w:rPr>
          <w:rStyle w:val="1-Char"/>
          <w:rtl/>
        </w:rPr>
      </w:pPr>
      <w:r w:rsidRPr="00860562">
        <w:rPr>
          <w:rStyle w:val="1-Char"/>
          <w:rFonts w:hint="cs"/>
          <w:rtl/>
        </w:rPr>
        <w:t>در نتیجه قلبش در پرستش و توکل</w:t>
      </w:r>
      <w:r w:rsidR="00B023DB" w:rsidRPr="00860562">
        <w:rPr>
          <w:rStyle w:val="1-Char"/>
          <w:rFonts w:hint="cs"/>
          <w:rtl/>
        </w:rPr>
        <w:t xml:space="preserve"> به غیر خدا</w:t>
      </w:r>
      <w:r w:rsidRPr="00860562">
        <w:rPr>
          <w:rStyle w:val="1-Char"/>
          <w:rFonts w:hint="cs"/>
          <w:rtl/>
        </w:rPr>
        <w:t xml:space="preserve"> وابسته</w:t>
      </w:r>
      <w:r w:rsidRPr="00860562">
        <w:rPr>
          <w:rStyle w:val="1-Char"/>
          <w:rFonts w:hint="cs"/>
          <w:cs/>
        </w:rPr>
        <w:t>‎</w:t>
      </w:r>
      <w:r w:rsidRPr="00860562">
        <w:rPr>
          <w:rStyle w:val="1-Char"/>
          <w:rFonts w:hint="cs"/>
          <w:rtl/>
        </w:rPr>
        <w:t xml:space="preserve"> می</w:t>
      </w:r>
      <w:r w:rsidRPr="00860562">
        <w:rPr>
          <w:rStyle w:val="1-Char"/>
          <w:rFonts w:hint="cs"/>
          <w:cs/>
        </w:rPr>
        <w:t>‎</w:t>
      </w:r>
      <w:r w:rsidRPr="00860562">
        <w:rPr>
          <w:rStyle w:val="1-Char"/>
          <w:rFonts w:hint="cs"/>
          <w:rtl/>
        </w:rPr>
        <w:t xml:space="preserve">شود و دل و ایمان و موقعیتش را </w:t>
      </w:r>
      <w:r w:rsidR="00B023DB" w:rsidRPr="00860562">
        <w:rPr>
          <w:rStyle w:val="1-Char"/>
          <w:rFonts w:hint="cs"/>
          <w:rtl/>
        </w:rPr>
        <w:t>فاسد می</w:t>
      </w:r>
      <w:r w:rsidR="00B023DB" w:rsidRPr="005D5F97">
        <w:rPr>
          <w:rFonts w:hint="cs"/>
          <w:sz w:val="2"/>
          <w:szCs w:val="2"/>
          <w:rtl/>
        </w:rPr>
        <w:t xml:space="preserve"> </w:t>
      </w:r>
      <w:r w:rsidR="00B023DB" w:rsidRPr="00860562">
        <w:rPr>
          <w:rStyle w:val="1-Char"/>
          <w:rFonts w:hint="cs"/>
          <w:rtl/>
        </w:rPr>
        <w:t>گرداند</w:t>
      </w:r>
      <w:r w:rsidRPr="00860562">
        <w:rPr>
          <w:rStyle w:val="1-Char"/>
          <w:rFonts w:hint="cs"/>
          <w:rtl/>
        </w:rPr>
        <w:t xml:space="preserve"> و خود آماج تیرهای فال بد و بدبینی واقع</w:t>
      </w:r>
      <w:r w:rsidR="00860562">
        <w:rPr>
          <w:rStyle w:val="1-Char"/>
          <w:rFonts w:hint="cs"/>
          <w:rtl/>
        </w:rPr>
        <w:t xml:space="preserve"> می‌</w:t>
      </w:r>
      <w:r w:rsidRPr="00860562">
        <w:rPr>
          <w:rStyle w:val="1-Char"/>
          <w:rFonts w:hint="cs"/>
          <w:rtl/>
        </w:rPr>
        <w:t>شود، که از هر طرف به سوی آن رانده می</w:t>
      </w:r>
      <w:r w:rsidRPr="00860562">
        <w:rPr>
          <w:rStyle w:val="1-Char"/>
          <w:rFonts w:hint="cs"/>
          <w:cs/>
        </w:rPr>
        <w:t>‎</w:t>
      </w:r>
      <w:r w:rsidRPr="00860562">
        <w:rPr>
          <w:rStyle w:val="1-Char"/>
          <w:rFonts w:hint="cs"/>
          <w:rtl/>
        </w:rPr>
        <w:t>شود و شیطان کسی را به سوی او سوق می</w:t>
      </w:r>
      <w:r w:rsidRPr="00860562">
        <w:rPr>
          <w:rStyle w:val="1-Char"/>
          <w:rFonts w:hint="cs"/>
          <w:cs/>
        </w:rPr>
        <w:t>‎</w:t>
      </w:r>
      <w:r w:rsidRPr="00860562">
        <w:rPr>
          <w:rStyle w:val="1-Char"/>
          <w:rFonts w:hint="cs"/>
          <w:rtl/>
        </w:rPr>
        <w:t xml:space="preserve">دهد که </w:t>
      </w:r>
      <w:r w:rsidR="005502E1" w:rsidRPr="00860562">
        <w:rPr>
          <w:rStyle w:val="1-Char"/>
          <w:rFonts w:hint="cs"/>
          <w:rtl/>
        </w:rPr>
        <w:t>دین</w:t>
      </w:r>
      <w:r w:rsidRPr="00860562">
        <w:rPr>
          <w:rStyle w:val="1-Char"/>
          <w:rFonts w:hint="cs"/>
          <w:rtl/>
        </w:rPr>
        <w:t xml:space="preserve"> و دنیایش را بر او خراب کند و چه بسیار کسانی که بدین </w:t>
      </w:r>
      <w:r w:rsidR="00042D95" w:rsidRPr="00860562">
        <w:rPr>
          <w:rStyle w:val="1-Char"/>
          <w:rFonts w:hint="cs"/>
          <w:rtl/>
        </w:rPr>
        <w:t>سان</w:t>
      </w:r>
      <w:r w:rsidRPr="00860562">
        <w:rPr>
          <w:rStyle w:val="1-Char"/>
          <w:rFonts w:hint="cs"/>
          <w:rtl/>
        </w:rPr>
        <w:t xml:space="preserve"> به کام هلاکت فرو رفتند و دنیا و آخرت را نیز باختند و چه بسیار</w:t>
      </w:r>
      <w:r w:rsidR="005502E1" w:rsidRPr="00860562">
        <w:rPr>
          <w:rStyle w:val="1-Char"/>
          <w:rFonts w:hint="cs"/>
          <w:rtl/>
        </w:rPr>
        <w:t xml:space="preserve"> افرادی</w:t>
      </w:r>
      <w:r w:rsidRPr="00860562">
        <w:rPr>
          <w:rStyle w:val="1-Char"/>
          <w:rFonts w:hint="cs"/>
          <w:rtl/>
        </w:rPr>
        <w:t xml:space="preserve"> که فال بد</w:t>
      </w:r>
      <w:r w:rsidR="005502E1" w:rsidRPr="00860562">
        <w:rPr>
          <w:rStyle w:val="1-Char"/>
          <w:rFonts w:hint="cs"/>
          <w:rtl/>
        </w:rPr>
        <w:t xml:space="preserve"> به</w:t>
      </w:r>
      <w:r w:rsidRPr="00860562">
        <w:rPr>
          <w:rStyle w:val="1-Char"/>
          <w:rFonts w:hint="cs"/>
          <w:rtl/>
        </w:rPr>
        <w:t xml:space="preserve"> دنیای </w:t>
      </w:r>
      <w:r w:rsidR="005502E1" w:rsidRPr="00860562">
        <w:rPr>
          <w:rStyle w:val="1-Char"/>
          <w:rFonts w:hint="cs"/>
          <w:rtl/>
        </w:rPr>
        <w:t>آنان ضرر و زیان</w:t>
      </w:r>
      <w:r w:rsidRPr="00860562">
        <w:rPr>
          <w:rStyle w:val="1-Char"/>
          <w:rFonts w:hint="cs"/>
          <w:rtl/>
        </w:rPr>
        <w:t xml:space="preserve"> رسانده و</w:t>
      </w:r>
      <w:r w:rsidR="00540F57">
        <w:rPr>
          <w:rStyle w:val="1-Char"/>
          <w:rFonts w:hint="cs"/>
          <w:rtl/>
        </w:rPr>
        <w:t xml:space="preserve"> آن‌ها </w:t>
      </w:r>
      <w:r w:rsidRPr="00860562">
        <w:rPr>
          <w:rStyle w:val="1-Char"/>
          <w:rFonts w:hint="cs"/>
          <w:rtl/>
        </w:rPr>
        <w:t xml:space="preserve">را از </w:t>
      </w:r>
      <w:r w:rsidR="005502E1" w:rsidRPr="00860562">
        <w:rPr>
          <w:rStyle w:val="1-Char"/>
          <w:rFonts w:hint="cs"/>
          <w:rtl/>
        </w:rPr>
        <w:t>خوبی</w:t>
      </w:r>
      <w:r w:rsidR="005502E1" w:rsidRPr="005D5F97">
        <w:rPr>
          <w:rFonts w:hint="cs"/>
          <w:sz w:val="2"/>
          <w:szCs w:val="2"/>
          <w:rtl/>
        </w:rPr>
        <w:t xml:space="preserve"> </w:t>
      </w:r>
      <w:r w:rsidR="005502E1" w:rsidRPr="00860562">
        <w:rPr>
          <w:rStyle w:val="1-Char"/>
          <w:rFonts w:hint="cs"/>
          <w:rtl/>
        </w:rPr>
        <w:t>های</w:t>
      </w:r>
      <w:r w:rsidRPr="00860562">
        <w:rPr>
          <w:rStyle w:val="1-Char"/>
          <w:rFonts w:hint="cs"/>
          <w:rtl/>
        </w:rPr>
        <w:t xml:space="preserve"> فراوان بی</w:t>
      </w:r>
      <w:r w:rsidRPr="00860562">
        <w:rPr>
          <w:rStyle w:val="1-Char"/>
          <w:rFonts w:hint="cs"/>
          <w:cs/>
        </w:rPr>
        <w:t>‎</w:t>
      </w:r>
      <w:r w:rsidRPr="00860562">
        <w:rPr>
          <w:rStyle w:val="1-Char"/>
          <w:rFonts w:hint="cs"/>
          <w:rtl/>
        </w:rPr>
        <w:t>نصیب ساخته است</w:t>
      </w:r>
      <w:r w:rsidR="005502E1" w:rsidRPr="00860562">
        <w:rPr>
          <w:rStyle w:val="1-Char"/>
          <w:rFonts w:hint="cs"/>
          <w:rtl/>
        </w:rPr>
        <w:t>.</w:t>
      </w:r>
      <w:r w:rsidRPr="00860562">
        <w:rPr>
          <w:rStyle w:val="1-Char"/>
          <w:rFonts w:hint="cs"/>
          <w:rtl/>
        </w:rPr>
        <w:t xml:space="preserve"> چه بسیار دیده</w:t>
      </w:r>
      <w:r w:rsidRPr="00860562">
        <w:rPr>
          <w:rStyle w:val="1-Char"/>
          <w:rFonts w:hint="cs"/>
          <w:cs/>
        </w:rPr>
        <w:t>‎</w:t>
      </w:r>
      <w:r w:rsidRPr="00860562">
        <w:rPr>
          <w:rStyle w:val="1-Char"/>
          <w:rFonts w:hint="cs"/>
          <w:rtl/>
        </w:rPr>
        <w:t>ایم خانواده</w:t>
      </w:r>
      <w:r w:rsidRPr="00860562">
        <w:rPr>
          <w:rStyle w:val="1-Char"/>
          <w:rFonts w:hint="cs"/>
          <w:cs/>
        </w:rPr>
        <w:t>‎</w:t>
      </w:r>
      <w:r w:rsidRPr="00860562">
        <w:rPr>
          <w:rStyle w:val="1-Char"/>
          <w:rFonts w:hint="cs"/>
          <w:rtl/>
        </w:rPr>
        <w:t>هایی را که پس از خوانده شدن خطبه</w:t>
      </w:r>
      <w:r w:rsidRPr="00860562">
        <w:rPr>
          <w:rStyle w:val="1-Char"/>
          <w:rFonts w:hint="cs"/>
          <w:cs/>
        </w:rPr>
        <w:t>‎</w:t>
      </w:r>
      <w:r w:rsidRPr="00860562">
        <w:rPr>
          <w:rStyle w:val="1-Char"/>
          <w:rFonts w:hint="cs"/>
          <w:rtl/>
        </w:rPr>
        <w:t>ی عقد از ازدواج دخترشان به خاطر کلمه</w:t>
      </w:r>
      <w:r w:rsidRPr="00860562">
        <w:rPr>
          <w:rStyle w:val="1-Char"/>
          <w:rFonts w:hint="cs"/>
          <w:cs/>
        </w:rPr>
        <w:t>‎</w:t>
      </w:r>
      <w:r w:rsidR="005502E1" w:rsidRPr="00860562">
        <w:rPr>
          <w:rStyle w:val="1-Char"/>
          <w:rFonts w:hint="cs"/>
          <w:rtl/>
        </w:rPr>
        <w:t>ا</w:t>
      </w:r>
      <w:r w:rsidRPr="00860562">
        <w:rPr>
          <w:rStyle w:val="1-Char"/>
          <w:rFonts w:hint="cs"/>
          <w:rtl/>
        </w:rPr>
        <w:t>ی که شنیده یا خیالی که در خواب به ذهنشان خطور کرده، پشیمان شده</w:t>
      </w:r>
      <w:r w:rsidRPr="00860562">
        <w:rPr>
          <w:rStyle w:val="1-Char"/>
          <w:rFonts w:hint="eastAsia"/>
          <w:cs/>
        </w:rPr>
        <w:t>‎</w:t>
      </w:r>
      <w:r w:rsidRPr="00860562">
        <w:rPr>
          <w:rStyle w:val="1-Char"/>
          <w:rFonts w:hint="cs"/>
          <w:rtl/>
        </w:rPr>
        <w:t>اند، و دختر و خوشبختی او را فراموش کرده و فرصت زندگی جدید را از او گرفته</w:t>
      </w:r>
      <w:r w:rsidRPr="00860562">
        <w:rPr>
          <w:rStyle w:val="1-Char"/>
          <w:rFonts w:hint="cs"/>
          <w:cs/>
        </w:rPr>
        <w:t>‎</w:t>
      </w:r>
      <w:r w:rsidRPr="00860562">
        <w:rPr>
          <w:rStyle w:val="1-Char"/>
          <w:rFonts w:hint="cs"/>
          <w:rtl/>
        </w:rPr>
        <w:t>اند</w:t>
      </w:r>
      <w:r w:rsidR="005502E1" w:rsidRPr="00860562">
        <w:rPr>
          <w:rStyle w:val="1-Char"/>
          <w:rFonts w:hint="cs"/>
          <w:rtl/>
        </w:rPr>
        <w:t>،</w:t>
      </w:r>
      <w:r w:rsidRPr="00860562">
        <w:rPr>
          <w:rStyle w:val="1-Char"/>
          <w:rFonts w:hint="cs"/>
          <w:rtl/>
        </w:rPr>
        <w:t xml:space="preserve"> و چه بسیار بازرگانانی را دیده</w:t>
      </w:r>
      <w:r w:rsidRPr="00860562">
        <w:rPr>
          <w:rStyle w:val="1-Char"/>
          <w:rFonts w:hint="cs"/>
          <w:cs/>
        </w:rPr>
        <w:t>‎</w:t>
      </w:r>
      <w:r w:rsidRPr="00860562">
        <w:rPr>
          <w:rStyle w:val="1-Char"/>
          <w:rFonts w:hint="cs"/>
          <w:rtl/>
        </w:rPr>
        <w:t xml:space="preserve">ایم که فال بد یا پیشگویی فالگیر دروغگو </w:t>
      </w:r>
      <w:r w:rsidR="005502E1" w:rsidRPr="00860562">
        <w:rPr>
          <w:rStyle w:val="1-Char"/>
          <w:rFonts w:hint="cs"/>
          <w:rtl/>
        </w:rPr>
        <w:t>را پذیرفته</w:t>
      </w:r>
      <w:r w:rsidRPr="00860562">
        <w:rPr>
          <w:rStyle w:val="1-Char"/>
          <w:rFonts w:hint="cs"/>
          <w:rtl/>
        </w:rPr>
        <w:t xml:space="preserve"> و از سفر، خودداری کرده و تجارت خود را رها </w:t>
      </w:r>
      <w:r w:rsidR="005502E1" w:rsidRPr="00860562">
        <w:rPr>
          <w:rStyle w:val="1-Char"/>
          <w:rFonts w:hint="cs"/>
          <w:rtl/>
        </w:rPr>
        <w:t>نموده</w:t>
      </w:r>
      <w:r w:rsidRPr="005D5F97">
        <w:rPr>
          <w:rFonts w:hint="cs"/>
          <w:sz w:val="2"/>
          <w:szCs w:val="6"/>
          <w:rtl/>
        </w:rPr>
        <w:t xml:space="preserve"> </w:t>
      </w:r>
      <w:r w:rsidRPr="00860562">
        <w:rPr>
          <w:rStyle w:val="1-Char"/>
          <w:rFonts w:hint="cs"/>
          <w:rtl/>
        </w:rPr>
        <w:t>اند.</w:t>
      </w:r>
    </w:p>
    <w:p w:rsidR="006E4CC7" w:rsidRPr="005D5F97" w:rsidRDefault="005502E1" w:rsidP="005D5F97">
      <w:pPr>
        <w:pStyle w:val="a0"/>
        <w:rPr>
          <w:rtl/>
        </w:rPr>
      </w:pPr>
      <w:bookmarkStart w:id="287" w:name="_Toc210291295"/>
      <w:bookmarkStart w:id="288" w:name="_Toc211417331"/>
      <w:bookmarkStart w:id="289" w:name="_Toc435622133"/>
      <w:r w:rsidRPr="005D5F97">
        <w:rPr>
          <w:rFonts w:hint="cs"/>
          <w:rtl/>
        </w:rPr>
        <w:t xml:space="preserve">3- </w:t>
      </w:r>
      <w:r w:rsidR="006E4CC7" w:rsidRPr="005D5F97">
        <w:rPr>
          <w:rFonts w:hint="cs"/>
          <w:rtl/>
        </w:rPr>
        <w:t xml:space="preserve">فال بد </w:t>
      </w:r>
      <w:bookmarkEnd w:id="287"/>
      <w:bookmarkEnd w:id="288"/>
      <w:r w:rsidRPr="005D5F97">
        <w:rPr>
          <w:rFonts w:hint="cs"/>
          <w:rtl/>
        </w:rPr>
        <w:t>بر صحت استوار نیست</w:t>
      </w:r>
      <w:bookmarkEnd w:id="289"/>
    </w:p>
    <w:p w:rsidR="006E4CC7" w:rsidRPr="00860562" w:rsidRDefault="005502E1" w:rsidP="00702E48">
      <w:pPr>
        <w:ind w:firstLine="284"/>
        <w:jc w:val="both"/>
        <w:rPr>
          <w:rStyle w:val="1-Char"/>
          <w:rtl/>
        </w:rPr>
      </w:pPr>
      <w:r w:rsidRPr="00860562">
        <w:rPr>
          <w:rStyle w:val="1-Char"/>
          <w:rFonts w:hint="cs"/>
          <w:rtl/>
        </w:rPr>
        <w:t xml:space="preserve">در </w:t>
      </w:r>
      <w:r w:rsidR="006E4CC7" w:rsidRPr="00860562">
        <w:rPr>
          <w:rStyle w:val="1-Char"/>
          <w:rFonts w:hint="cs"/>
          <w:rtl/>
        </w:rPr>
        <w:t xml:space="preserve">حقیقت فال بد اساس درستی ندارد، بلکه تنها </w:t>
      </w:r>
      <w:r w:rsidRPr="00860562">
        <w:rPr>
          <w:rStyle w:val="1-Char"/>
          <w:rFonts w:hint="cs"/>
          <w:rtl/>
        </w:rPr>
        <w:t>مبتنی</w:t>
      </w:r>
      <w:r w:rsidR="00042D95" w:rsidRPr="00860562">
        <w:rPr>
          <w:rStyle w:val="1-Char"/>
          <w:rFonts w:hint="cs"/>
          <w:rtl/>
        </w:rPr>
        <w:t xml:space="preserve"> بر</w:t>
      </w:r>
      <w:r w:rsidR="006E4CC7" w:rsidRPr="00860562">
        <w:rPr>
          <w:rStyle w:val="1-Char"/>
          <w:rFonts w:hint="cs"/>
          <w:rtl/>
        </w:rPr>
        <w:t xml:space="preserve"> وهم و</w:t>
      </w:r>
      <w:r w:rsidRPr="00860562">
        <w:rPr>
          <w:rStyle w:val="1-Char"/>
          <w:rFonts w:hint="cs"/>
          <w:rtl/>
        </w:rPr>
        <w:t xml:space="preserve"> </w:t>
      </w:r>
      <w:r w:rsidR="006E4CC7" w:rsidRPr="00860562">
        <w:rPr>
          <w:rStyle w:val="1-Char"/>
          <w:rFonts w:hint="cs"/>
          <w:rtl/>
        </w:rPr>
        <w:t>گمان و خیال</w:t>
      </w:r>
      <w:r w:rsidRPr="00860562">
        <w:rPr>
          <w:rStyle w:val="1-Char"/>
          <w:rFonts w:hint="cs"/>
          <w:rtl/>
        </w:rPr>
        <w:t xml:space="preserve"> </w:t>
      </w:r>
      <w:r w:rsidR="006E4CC7" w:rsidRPr="00860562">
        <w:rPr>
          <w:rStyle w:val="1-Char"/>
          <w:rFonts w:hint="cs"/>
          <w:rtl/>
        </w:rPr>
        <w:t xml:space="preserve">پردازیهایی است که در قلب </w:t>
      </w:r>
      <w:r w:rsidR="00E25C45" w:rsidRPr="00860562">
        <w:rPr>
          <w:rStyle w:val="1-Char"/>
          <w:rFonts w:hint="cs"/>
          <w:rtl/>
        </w:rPr>
        <w:t xml:space="preserve">آدمی بوجود </w:t>
      </w:r>
      <w:r w:rsidR="006E4CC7" w:rsidRPr="00860562">
        <w:rPr>
          <w:rStyle w:val="1-Char"/>
          <w:rFonts w:hint="cs"/>
          <w:rtl/>
        </w:rPr>
        <w:t>می</w:t>
      </w:r>
      <w:r w:rsidR="006E4CC7" w:rsidRPr="00860562">
        <w:rPr>
          <w:rStyle w:val="1-Char"/>
          <w:rFonts w:hint="cs"/>
          <w:cs/>
        </w:rPr>
        <w:t>‎</w:t>
      </w:r>
      <w:r w:rsidR="006E4CC7" w:rsidRPr="00860562">
        <w:rPr>
          <w:rStyle w:val="1-Char"/>
          <w:rFonts w:hint="cs"/>
          <w:rtl/>
        </w:rPr>
        <w:t>آید. از ابوهریره</w:t>
      </w:r>
      <w:r w:rsidR="00E25C45" w:rsidRPr="00860562">
        <w:rPr>
          <w:rStyle w:val="1-Char"/>
          <w:rFonts w:hint="cs"/>
          <w:rtl/>
        </w:rPr>
        <w:t xml:space="preserve"> </w:t>
      </w:r>
      <w:r w:rsidR="00E25C45" w:rsidRPr="005D5F97">
        <w:rPr>
          <w:rFonts w:cs="CTraditional Arabic" w:hint="cs"/>
          <w:rtl/>
          <w:lang w:bidi="fa-IR"/>
        </w:rPr>
        <w:t>س</w:t>
      </w:r>
      <w:r w:rsidR="006E4CC7" w:rsidRPr="00860562">
        <w:rPr>
          <w:rStyle w:val="1-Char"/>
          <w:rFonts w:hint="cs"/>
          <w:rtl/>
        </w:rPr>
        <w:t xml:space="preserve"> روایت </w:t>
      </w:r>
      <w:r w:rsidR="00E25C45" w:rsidRPr="00860562">
        <w:rPr>
          <w:rStyle w:val="1-Char"/>
          <w:rFonts w:hint="cs"/>
          <w:rtl/>
        </w:rPr>
        <w:t>شده است که</w:t>
      </w:r>
      <w:r w:rsidR="006E4CC7" w:rsidRPr="00860562">
        <w:rPr>
          <w:rStyle w:val="1-Char"/>
          <w:rFonts w:hint="cs"/>
          <w:rtl/>
        </w:rPr>
        <w:t>، پیامبر خدا</w:t>
      </w:r>
      <w:r w:rsidR="00E25C45" w:rsidRPr="00860562">
        <w:rPr>
          <w:rStyle w:val="1-Char"/>
          <w:rFonts w:hint="cs"/>
          <w:rtl/>
        </w:rPr>
        <w:t xml:space="preserve"> </w:t>
      </w:r>
      <w:r w:rsidR="00E25C45" w:rsidRPr="005D5F97">
        <w:rPr>
          <w:rFonts w:cs="CTraditional Arabic" w:hint="cs"/>
          <w:rtl/>
          <w:lang w:bidi="fa-IR"/>
        </w:rPr>
        <w:t>ص</w:t>
      </w:r>
      <w:r w:rsidR="006E4CC7" w:rsidRPr="00860562">
        <w:rPr>
          <w:rStyle w:val="1-Char"/>
          <w:rFonts w:hint="cs"/>
          <w:rtl/>
        </w:rPr>
        <w:t xml:space="preserve"> فرموده است: </w:t>
      </w:r>
      <w:r w:rsidR="00E25C45" w:rsidRPr="00702E48">
        <w:rPr>
          <w:rStyle w:val="5-Char"/>
          <w:rFonts w:hint="cs"/>
          <w:rtl/>
        </w:rPr>
        <w:t>«</w:t>
      </w:r>
      <w:r w:rsidR="00001342" w:rsidRPr="00702E48">
        <w:rPr>
          <w:rStyle w:val="5-Char"/>
          <w:rFonts w:hint="cs"/>
          <w:rtl/>
        </w:rPr>
        <w:t>لا</w:t>
      </w:r>
      <w:r w:rsidR="00702E48">
        <w:rPr>
          <w:rStyle w:val="5-Char"/>
          <w:rFonts w:hint="cs"/>
          <w:rtl/>
        </w:rPr>
        <w:t xml:space="preserve"> </w:t>
      </w:r>
      <w:r w:rsidR="00001342" w:rsidRPr="00702E48">
        <w:rPr>
          <w:rStyle w:val="5-Char"/>
          <w:rFonts w:hint="cs"/>
          <w:rtl/>
        </w:rPr>
        <w:t>عدوی ولا</w:t>
      </w:r>
      <w:r w:rsidR="00702E48">
        <w:rPr>
          <w:rStyle w:val="5-Char"/>
          <w:rFonts w:hint="cs"/>
          <w:rtl/>
        </w:rPr>
        <w:t xml:space="preserve"> </w:t>
      </w:r>
      <w:r w:rsidR="00001342" w:rsidRPr="00702E48">
        <w:rPr>
          <w:rStyle w:val="5-Char"/>
          <w:rFonts w:hint="cs"/>
          <w:rtl/>
        </w:rPr>
        <w:t>طیرة ولا</w:t>
      </w:r>
      <w:r w:rsidR="00702E48">
        <w:rPr>
          <w:rStyle w:val="5-Char"/>
          <w:rFonts w:hint="cs"/>
          <w:rtl/>
        </w:rPr>
        <w:t xml:space="preserve"> </w:t>
      </w:r>
      <w:r w:rsidR="00001342" w:rsidRPr="00702E48">
        <w:rPr>
          <w:rStyle w:val="5-Char"/>
          <w:rFonts w:hint="cs"/>
          <w:rtl/>
        </w:rPr>
        <w:t>هامة</w:t>
      </w:r>
      <w:r w:rsidR="006E4CC7" w:rsidRPr="00702E48">
        <w:rPr>
          <w:rStyle w:val="5-Char"/>
          <w:rFonts w:hint="cs"/>
          <w:rtl/>
        </w:rPr>
        <w:t xml:space="preserve"> ولا</w:t>
      </w:r>
      <w:r w:rsidR="00702E48">
        <w:rPr>
          <w:rStyle w:val="5-Char"/>
          <w:rFonts w:hint="cs"/>
          <w:rtl/>
        </w:rPr>
        <w:t xml:space="preserve"> </w:t>
      </w:r>
      <w:r w:rsidR="006E4CC7" w:rsidRPr="00702E48">
        <w:rPr>
          <w:rStyle w:val="5-Char"/>
          <w:rFonts w:hint="cs"/>
          <w:rtl/>
        </w:rPr>
        <w:t>صفر</w:t>
      </w:r>
      <w:r w:rsidR="00E25C45" w:rsidRPr="00702E48">
        <w:rPr>
          <w:rStyle w:val="5-Char"/>
          <w:rFonts w:hint="cs"/>
          <w:rtl/>
        </w:rPr>
        <w:t>»</w:t>
      </w:r>
      <w:r w:rsidR="006E4CC7" w:rsidRPr="00860562">
        <w:rPr>
          <w:rStyle w:val="1-Char"/>
          <w:rFonts w:hint="cs"/>
          <w:rtl/>
        </w:rPr>
        <w:t xml:space="preserve"> </w:t>
      </w:r>
      <w:r w:rsidR="00E25C45" w:rsidRPr="00860562">
        <w:rPr>
          <w:rStyle w:val="1-Char"/>
          <w:rFonts w:hint="cs"/>
          <w:rtl/>
        </w:rPr>
        <w:t>انتقال</w:t>
      </w:r>
      <w:r w:rsidR="006E4CC7" w:rsidRPr="00860562">
        <w:rPr>
          <w:rStyle w:val="1-Char"/>
          <w:rFonts w:hint="cs"/>
          <w:rtl/>
        </w:rPr>
        <w:t xml:space="preserve"> بیماری، فال بد، مسخ سر و صفر نیست و واقعیت ندارد.</w:t>
      </w:r>
      <w:r w:rsidR="006E4CC7" w:rsidRPr="00860562">
        <w:rPr>
          <w:rStyle w:val="1-Char"/>
          <w:vertAlign w:val="superscript"/>
          <w:rtl/>
        </w:rPr>
        <w:footnoteReference w:id="345"/>
      </w:r>
    </w:p>
    <w:p w:rsidR="006E4CC7" w:rsidRPr="00860562" w:rsidRDefault="006E4CC7" w:rsidP="005D5F97">
      <w:pPr>
        <w:ind w:firstLine="284"/>
        <w:jc w:val="both"/>
        <w:rPr>
          <w:rStyle w:val="1-Char"/>
          <w:rtl/>
        </w:rPr>
      </w:pPr>
      <w:r w:rsidRPr="00860562">
        <w:rPr>
          <w:rStyle w:val="1-Char"/>
          <w:rFonts w:hint="cs"/>
          <w:rtl/>
        </w:rPr>
        <w:t>این</w:t>
      </w:r>
      <w:r w:rsidR="00E25C45" w:rsidRPr="00860562">
        <w:rPr>
          <w:rStyle w:val="1-Char"/>
          <w:rFonts w:hint="cs"/>
          <w:rtl/>
        </w:rPr>
        <w:t xml:space="preserve"> حدیث</w:t>
      </w:r>
      <w:r w:rsidRPr="00860562">
        <w:rPr>
          <w:rStyle w:val="1-Char"/>
          <w:rFonts w:hint="cs"/>
          <w:rtl/>
        </w:rPr>
        <w:t xml:space="preserve"> چنین </w:t>
      </w:r>
      <w:r w:rsidR="00E25C45" w:rsidRPr="00860562">
        <w:rPr>
          <w:rStyle w:val="1-Char"/>
          <w:rFonts w:hint="cs"/>
          <w:rtl/>
        </w:rPr>
        <w:t>اموری</w:t>
      </w:r>
      <w:r w:rsidRPr="00860562">
        <w:rPr>
          <w:rStyle w:val="1-Char"/>
          <w:rFonts w:hint="cs"/>
          <w:rtl/>
        </w:rPr>
        <w:t xml:space="preserve"> را که مردم </w:t>
      </w:r>
      <w:r w:rsidR="00E25C45" w:rsidRPr="00860562">
        <w:rPr>
          <w:rStyle w:val="1-Char"/>
          <w:rFonts w:hint="cs"/>
          <w:rtl/>
        </w:rPr>
        <w:t>دوران</w:t>
      </w:r>
      <w:r w:rsidRPr="00860562">
        <w:rPr>
          <w:rStyle w:val="1-Char"/>
          <w:rFonts w:hint="cs"/>
          <w:rtl/>
        </w:rPr>
        <w:t xml:space="preserve"> جاهلیت باور داشتند نفی کرده است</w:t>
      </w:r>
      <w:r w:rsidR="00E25C45" w:rsidRPr="00860562">
        <w:rPr>
          <w:rStyle w:val="1-Char"/>
          <w:rFonts w:hint="cs"/>
          <w:rtl/>
        </w:rPr>
        <w:t>.</w:t>
      </w:r>
      <w:r w:rsidR="00540F57">
        <w:rPr>
          <w:rStyle w:val="1-Char"/>
          <w:rFonts w:hint="cs"/>
          <w:rtl/>
        </w:rPr>
        <w:t xml:space="preserve"> آن‌ها </w:t>
      </w:r>
      <w:r w:rsidRPr="00860562">
        <w:rPr>
          <w:rStyle w:val="1-Char"/>
          <w:rFonts w:hint="cs"/>
          <w:rtl/>
        </w:rPr>
        <w:t>گمان می</w:t>
      </w:r>
      <w:r w:rsidRPr="00860562">
        <w:rPr>
          <w:rStyle w:val="1-Char"/>
          <w:rFonts w:hint="cs"/>
          <w:cs/>
        </w:rPr>
        <w:t>‎</w:t>
      </w:r>
      <w:r w:rsidRPr="00860562">
        <w:rPr>
          <w:rStyle w:val="1-Char"/>
          <w:rFonts w:hint="cs"/>
          <w:rtl/>
        </w:rPr>
        <w:t>کردند بیمار</w:t>
      </w:r>
      <w:r w:rsidR="00E25C45" w:rsidRPr="00860562">
        <w:rPr>
          <w:rStyle w:val="1-Char"/>
          <w:rFonts w:hint="cs"/>
          <w:rtl/>
        </w:rPr>
        <w:t>ی به</w:t>
      </w:r>
      <w:r w:rsidRPr="00860562">
        <w:rPr>
          <w:rStyle w:val="1-Char"/>
          <w:rFonts w:hint="cs"/>
          <w:rtl/>
        </w:rPr>
        <w:t xml:space="preserve"> شخص سالم </w:t>
      </w:r>
      <w:r w:rsidR="00E25C45" w:rsidRPr="00860562">
        <w:rPr>
          <w:rStyle w:val="1-Char"/>
          <w:rFonts w:hint="cs"/>
          <w:rtl/>
        </w:rPr>
        <w:t>سرایت</w:t>
      </w:r>
      <w:r w:rsidRPr="00860562">
        <w:rPr>
          <w:rStyle w:val="1-Char"/>
          <w:rFonts w:hint="cs"/>
          <w:rtl/>
        </w:rPr>
        <w:t xml:space="preserve"> می</w:t>
      </w:r>
      <w:r w:rsidRPr="005D5F97">
        <w:rPr>
          <w:rFonts w:hint="cs"/>
          <w:sz w:val="2"/>
          <w:szCs w:val="2"/>
          <w:rtl/>
          <w:lang w:bidi="fa-IR"/>
        </w:rPr>
        <w:t xml:space="preserve"> </w:t>
      </w:r>
      <w:r w:rsidRPr="00860562">
        <w:rPr>
          <w:rStyle w:val="1-Char"/>
          <w:rFonts w:hint="cs"/>
          <w:rtl/>
        </w:rPr>
        <w:t xml:space="preserve">کند، </w:t>
      </w:r>
      <w:r w:rsidR="00E25C45" w:rsidRPr="00860562">
        <w:rPr>
          <w:rStyle w:val="1-Char"/>
          <w:rFonts w:hint="cs"/>
          <w:rtl/>
        </w:rPr>
        <w:t>همانگونه</w:t>
      </w:r>
      <w:r w:rsidRPr="00860562">
        <w:rPr>
          <w:rStyle w:val="1-Char"/>
          <w:rFonts w:hint="cs"/>
          <w:rtl/>
        </w:rPr>
        <w:t xml:space="preserve"> که در شناخت </w:t>
      </w:r>
      <w:r w:rsidR="00E25C45" w:rsidRPr="00860562">
        <w:rPr>
          <w:rStyle w:val="1-Char"/>
          <w:rFonts w:hint="cs"/>
          <w:rtl/>
        </w:rPr>
        <w:t>سرانجام</w:t>
      </w:r>
      <w:r w:rsidRPr="00860562">
        <w:rPr>
          <w:rStyle w:val="1-Char"/>
          <w:rFonts w:hint="cs"/>
          <w:rtl/>
        </w:rPr>
        <w:t xml:space="preserve"> امور به راندن پرنده می</w:t>
      </w:r>
      <w:r w:rsidRPr="00860562">
        <w:rPr>
          <w:rStyle w:val="1-Char"/>
          <w:rFonts w:hint="eastAsia"/>
          <w:cs/>
        </w:rPr>
        <w:t>‎</w:t>
      </w:r>
      <w:r w:rsidR="00001342" w:rsidRPr="00860562">
        <w:rPr>
          <w:rStyle w:val="1-Char"/>
          <w:rFonts w:hint="cs"/>
          <w:rtl/>
        </w:rPr>
        <w:t xml:space="preserve">پرداختند، و این فرموده: </w:t>
      </w:r>
      <w:r w:rsidR="00001342" w:rsidRPr="00702E48">
        <w:rPr>
          <w:rStyle w:val="6-Char0"/>
          <w:rFonts w:hint="cs"/>
          <w:rtl/>
        </w:rPr>
        <w:t>«لا</w:t>
      </w:r>
      <w:r w:rsidR="00702E48">
        <w:rPr>
          <w:rStyle w:val="6-Char0"/>
          <w:rFonts w:hint="cs"/>
          <w:rtl/>
        </w:rPr>
        <w:t xml:space="preserve"> </w:t>
      </w:r>
      <w:r w:rsidR="00001342" w:rsidRPr="00702E48">
        <w:rPr>
          <w:rStyle w:val="6-Char0"/>
          <w:rFonts w:hint="cs"/>
          <w:rtl/>
        </w:rPr>
        <w:t>هامة</w:t>
      </w:r>
      <w:r w:rsidRPr="00702E48">
        <w:rPr>
          <w:rStyle w:val="6-Char0"/>
          <w:rFonts w:hint="cs"/>
          <w:rtl/>
        </w:rPr>
        <w:t>»</w:t>
      </w:r>
      <w:r w:rsidRPr="00860562">
        <w:rPr>
          <w:rStyle w:val="1-Char"/>
          <w:rFonts w:hint="cs"/>
          <w:rtl/>
        </w:rPr>
        <w:t xml:space="preserve"> نفی اعتقادی است که عرب</w:t>
      </w:r>
      <w:r w:rsidR="00E25C45" w:rsidRPr="005D5F97">
        <w:rPr>
          <w:rFonts w:hint="cs"/>
          <w:sz w:val="2"/>
          <w:szCs w:val="2"/>
          <w:rtl/>
          <w:lang w:bidi="fa-IR"/>
        </w:rPr>
        <w:t xml:space="preserve"> </w:t>
      </w:r>
      <w:r w:rsidRPr="00860562">
        <w:rPr>
          <w:rStyle w:val="1-Char"/>
          <w:rFonts w:hint="cs"/>
          <w:rtl/>
        </w:rPr>
        <w:t>ها</w:t>
      </w:r>
      <w:r w:rsidR="00E25C45" w:rsidRPr="00860562">
        <w:rPr>
          <w:rStyle w:val="1-Char"/>
          <w:rFonts w:hint="cs"/>
          <w:rtl/>
        </w:rPr>
        <w:t xml:space="preserve"> بدان معتقد بودند</w:t>
      </w:r>
      <w:r w:rsidRPr="00860562">
        <w:rPr>
          <w:rStyle w:val="1-Char"/>
          <w:rFonts w:hint="cs"/>
          <w:rtl/>
        </w:rPr>
        <w:t>، بدین سان که استخوان</w:t>
      </w:r>
      <w:r w:rsidR="00702E48">
        <w:rPr>
          <w:rStyle w:val="1-Char"/>
          <w:rFonts w:hint="cs"/>
          <w:rtl/>
        </w:rPr>
        <w:t>‌</w:t>
      </w:r>
      <w:r w:rsidRPr="00860562">
        <w:rPr>
          <w:rStyle w:val="1-Char"/>
          <w:rFonts w:hint="cs"/>
          <w:rtl/>
        </w:rPr>
        <w:t xml:space="preserve">های شخص </w:t>
      </w:r>
      <w:r w:rsidR="00E25C45" w:rsidRPr="00860562">
        <w:rPr>
          <w:rStyle w:val="1-Char"/>
          <w:rFonts w:hint="cs"/>
          <w:rtl/>
        </w:rPr>
        <w:t>مرده</w:t>
      </w:r>
      <w:r w:rsidRPr="00860562">
        <w:rPr>
          <w:rStyle w:val="1-Char"/>
          <w:rFonts w:hint="cs"/>
          <w:rtl/>
        </w:rPr>
        <w:t xml:space="preserve"> و روحش به سری</w:t>
      </w:r>
      <w:r w:rsidR="00E25C45" w:rsidRPr="00860562">
        <w:rPr>
          <w:rStyle w:val="1-Char"/>
          <w:rFonts w:hint="cs"/>
          <w:rtl/>
        </w:rPr>
        <w:t xml:space="preserve"> تبدیل</w:t>
      </w:r>
      <w:r w:rsidRPr="00860562">
        <w:rPr>
          <w:rStyle w:val="1-Char"/>
          <w:rFonts w:hint="cs"/>
          <w:rtl/>
        </w:rPr>
        <w:t xml:space="preserve"> می</w:t>
      </w:r>
      <w:r w:rsidRPr="00860562">
        <w:rPr>
          <w:rStyle w:val="1-Char"/>
          <w:rFonts w:hint="cs"/>
          <w:cs/>
        </w:rPr>
        <w:t>‎</w:t>
      </w:r>
      <w:r w:rsidRPr="00860562">
        <w:rPr>
          <w:rStyle w:val="1-Char"/>
          <w:rFonts w:hint="cs"/>
          <w:rtl/>
        </w:rPr>
        <w:t>شود که پرواز می</w:t>
      </w:r>
      <w:r w:rsidRPr="00860562">
        <w:rPr>
          <w:rStyle w:val="1-Char"/>
          <w:rFonts w:hint="cs"/>
          <w:cs/>
        </w:rPr>
        <w:t>‎</w:t>
      </w:r>
      <w:r w:rsidRPr="00860562">
        <w:rPr>
          <w:rStyle w:val="1-Char"/>
          <w:rFonts w:hint="cs"/>
          <w:rtl/>
        </w:rPr>
        <w:t>کند.</w:t>
      </w:r>
    </w:p>
    <w:p w:rsidR="006E4CC7" w:rsidRPr="00860562" w:rsidRDefault="006E4CC7" w:rsidP="00702E48">
      <w:pPr>
        <w:ind w:firstLine="284"/>
        <w:jc w:val="both"/>
        <w:rPr>
          <w:rStyle w:val="1-Char"/>
          <w:rtl/>
        </w:rPr>
      </w:pPr>
      <w:r w:rsidRPr="00860562">
        <w:rPr>
          <w:rStyle w:val="1-Char"/>
          <w:rFonts w:hint="cs"/>
          <w:rtl/>
        </w:rPr>
        <w:t xml:space="preserve">«لاصفر» نیز اشاره به این </w:t>
      </w:r>
      <w:r w:rsidR="00E25C45" w:rsidRPr="00860562">
        <w:rPr>
          <w:rStyle w:val="1-Char"/>
          <w:rFonts w:hint="cs"/>
          <w:rtl/>
        </w:rPr>
        <w:t>است</w:t>
      </w:r>
      <w:r w:rsidRPr="00860562">
        <w:rPr>
          <w:rStyle w:val="1-Char"/>
          <w:rFonts w:hint="cs"/>
          <w:rtl/>
        </w:rPr>
        <w:t xml:space="preserve"> که «مردم </w:t>
      </w:r>
      <w:r w:rsidR="00E25C45" w:rsidRPr="00860562">
        <w:rPr>
          <w:rStyle w:val="1-Char"/>
          <w:rFonts w:hint="cs"/>
          <w:rtl/>
        </w:rPr>
        <w:t>دوران</w:t>
      </w:r>
      <w:r w:rsidRPr="00860562">
        <w:rPr>
          <w:rStyle w:val="1-Char"/>
          <w:rFonts w:hint="cs"/>
          <w:rtl/>
        </w:rPr>
        <w:t xml:space="preserve"> جاهلیت </w:t>
      </w:r>
      <w:r w:rsidR="00E25C45" w:rsidRPr="00860562">
        <w:rPr>
          <w:rStyle w:val="1-Char"/>
          <w:rFonts w:hint="cs"/>
          <w:rtl/>
        </w:rPr>
        <w:t>نسبت به</w:t>
      </w:r>
      <w:r w:rsidRPr="00860562">
        <w:rPr>
          <w:rStyle w:val="1-Char"/>
          <w:rFonts w:hint="cs"/>
          <w:rtl/>
        </w:rPr>
        <w:t xml:space="preserve"> ماه صفر بدبین بودند.</w:t>
      </w:r>
      <w:r w:rsidRPr="00860562">
        <w:rPr>
          <w:rStyle w:val="1-Char"/>
          <w:vertAlign w:val="superscript"/>
          <w:rtl/>
        </w:rPr>
        <w:footnoteReference w:id="346"/>
      </w:r>
      <w:r w:rsidRPr="00860562">
        <w:rPr>
          <w:rStyle w:val="1-Char"/>
          <w:rFonts w:hint="cs"/>
          <w:rtl/>
        </w:rPr>
        <w:t xml:space="preserve"> </w:t>
      </w:r>
      <w:r w:rsidR="00E25C45" w:rsidRPr="00860562">
        <w:rPr>
          <w:rStyle w:val="1-Char"/>
          <w:rFonts w:hint="cs"/>
          <w:rtl/>
        </w:rPr>
        <w:t>و بر این باور بودند که</w:t>
      </w:r>
      <w:r w:rsidRPr="00860562">
        <w:rPr>
          <w:rStyle w:val="1-Char"/>
          <w:rFonts w:hint="cs"/>
          <w:rtl/>
        </w:rPr>
        <w:t xml:space="preserve"> ماه مصیبت</w:t>
      </w:r>
      <w:r w:rsidR="00702E48">
        <w:rPr>
          <w:rStyle w:val="1-Char"/>
          <w:rFonts w:hint="cs"/>
          <w:rtl/>
        </w:rPr>
        <w:t>‌</w:t>
      </w:r>
      <w:r w:rsidRPr="00860562">
        <w:rPr>
          <w:rStyle w:val="1-Char"/>
          <w:rFonts w:hint="cs"/>
          <w:rtl/>
        </w:rPr>
        <w:t>هاست. پیامبر این عقیده را</w:t>
      </w:r>
      <w:r w:rsidR="00042D95" w:rsidRPr="00860562">
        <w:rPr>
          <w:rStyle w:val="1-Char"/>
          <w:rFonts w:hint="cs"/>
          <w:rtl/>
        </w:rPr>
        <w:t xml:space="preserve"> رد</w:t>
      </w:r>
      <w:r w:rsidRPr="00860562">
        <w:rPr>
          <w:rStyle w:val="1-Char"/>
          <w:rFonts w:hint="cs"/>
          <w:rtl/>
        </w:rPr>
        <w:t xml:space="preserve"> </w:t>
      </w:r>
      <w:r w:rsidR="00E25C45" w:rsidRPr="00860562">
        <w:rPr>
          <w:rStyle w:val="1-Char"/>
          <w:rFonts w:hint="cs"/>
          <w:rtl/>
        </w:rPr>
        <w:t>ک</w:t>
      </w:r>
      <w:r w:rsidRPr="00860562">
        <w:rPr>
          <w:rStyle w:val="1-Char"/>
          <w:rFonts w:hint="cs"/>
          <w:rtl/>
        </w:rPr>
        <w:t xml:space="preserve">رد، و </w:t>
      </w:r>
      <w:r w:rsidR="00E25C45" w:rsidRPr="00860562">
        <w:rPr>
          <w:rStyle w:val="1-Char"/>
          <w:rFonts w:hint="cs"/>
          <w:rtl/>
        </w:rPr>
        <w:t>اظهار داشت</w:t>
      </w:r>
      <w:r w:rsidRPr="00860562">
        <w:rPr>
          <w:rStyle w:val="1-Char"/>
          <w:rFonts w:hint="cs"/>
          <w:rtl/>
        </w:rPr>
        <w:t xml:space="preserve"> که</w:t>
      </w:r>
      <w:r w:rsidR="0087154F" w:rsidRPr="00860562">
        <w:rPr>
          <w:rStyle w:val="1-Char"/>
          <w:rFonts w:hint="cs"/>
          <w:rtl/>
        </w:rPr>
        <w:t xml:space="preserve"> صفر نیز مانند دیگر ماه</w:t>
      </w:r>
      <w:r w:rsidR="00702E48">
        <w:rPr>
          <w:rStyle w:val="1-Char"/>
          <w:rFonts w:hint="cs"/>
          <w:rtl/>
        </w:rPr>
        <w:t>‌</w:t>
      </w:r>
      <w:r w:rsidR="0087154F" w:rsidRPr="00860562">
        <w:rPr>
          <w:rStyle w:val="1-Char"/>
          <w:rFonts w:hint="cs"/>
          <w:rtl/>
        </w:rPr>
        <w:t>ها هیچ تأ</w:t>
      </w:r>
      <w:r w:rsidRPr="00860562">
        <w:rPr>
          <w:rStyle w:val="1-Char"/>
          <w:rFonts w:hint="cs"/>
          <w:rtl/>
        </w:rPr>
        <w:t xml:space="preserve">ثیری در سود یا زیان </w:t>
      </w:r>
      <w:r w:rsidR="00E25C45" w:rsidRPr="00860562">
        <w:rPr>
          <w:rStyle w:val="1-Char"/>
          <w:rFonts w:hint="cs"/>
          <w:rtl/>
        </w:rPr>
        <w:t>رساندن</w:t>
      </w:r>
      <w:r w:rsidRPr="00860562">
        <w:rPr>
          <w:rStyle w:val="1-Char"/>
          <w:rFonts w:hint="cs"/>
          <w:rtl/>
        </w:rPr>
        <w:t xml:space="preserve"> ندارد، همین طور روزها، شب</w:t>
      </w:r>
      <w:r w:rsidR="00702E48">
        <w:rPr>
          <w:rStyle w:val="1-Char"/>
          <w:rFonts w:hint="cs"/>
          <w:rtl/>
        </w:rPr>
        <w:t>‌</w:t>
      </w:r>
      <w:r w:rsidRPr="00860562">
        <w:rPr>
          <w:rStyle w:val="1-Char"/>
          <w:rFonts w:hint="cs"/>
          <w:rtl/>
        </w:rPr>
        <w:t>ها و لحظه</w:t>
      </w:r>
      <w:r w:rsidRPr="00860562">
        <w:rPr>
          <w:rStyle w:val="1-Char"/>
          <w:rFonts w:hint="cs"/>
          <w:cs/>
        </w:rPr>
        <w:t>‎</w:t>
      </w:r>
      <w:r w:rsidRPr="00860562">
        <w:rPr>
          <w:rStyle w:val="1-Char"/>
          <w:rFonts w:hint="cs"/>
          <w:rtl/>
        </w:rPr>
        <w:t>ها نیز با هم</w:t>
      </w:r>
      <w:r w:rsidR="00E25C45" w:rsidRPr="00860562">
        <w:rPr>
          <w:rStyle w:val="1-Char"/>
          <w:rFonts w:hint="cs"/>
          <w:rtl/>
        </w:rPr>
        <w:t xml:space="preserve"> فرقی</w:t>
      </w:r>
      <w:r w:rsidRPr="00860562">
        <w:rPr>
          <w:rStyle w:val="1-Char"/>
          <w:rFonts w:hint="cs"/>
          <w:rtl/>
        </w:rPr>
        <w:t xml:space="preserve"> ندارند</w:t>
      </w:r>
      <w:r w:rsidR="00E25C45" w:rsidRPr="00860562">
        <w:rPr>
          <w:rStyle w:val="1-Char"/>
          <w:rFonts w:hint="cs"/>
          <w:rtl/>
        </w:rPr>
        <w:t>.</w:t>
      </w:r>
      <w:r w:rsidRPr="00860562">
        <w:rPr>
          <w:rStyle w:val="1-Char"/>
          <w:rFonts w:hint="cs"/>
          <w:rtl/>
        </w:rPr>
        <w:t xml:space="preserve"> مردم </w:t>
      </w:r>
      <w:r w:rsidR="00E25C45" w:rsidRPr="00860562">
        <w:rPr>
          <w:rStyle w:val="1-Char"/>
          <w:rFonts w:hint="cs"/>
          <w:rtl/>
        </w:rPr>
        <w:t>دوران</w:t>
      </w:r>
      <w:r w:rsidRPr="00860562">
        <w:rPr>
          <w:rStyle w:val="1-Char"/>
          <w:rFonts w:hint="cs"/>
          <w:rtl/>
        </w:rPr>
        <w:t xml:space="preserve"> جاهلیت روز چهارشنبه را </w:t>
      </w:r>
      <w:r w:rsidR="00E25C45" w:rsidRPr="00860562">
        <w:rPr>
          <w:rStyle w:val="1-Char"/>
          <w:rFonts w:hint="cs"/>
          <w:rtl/>
        </w:rPr>
        <w:t>روز نحس</w:t>
      </w:r>
      <w:r w:rsidRPr="00860562">
        <w:rPr>
          <w:rStyle w:val="1-Char"/>
          <w:rFonts w:hint="cs"/>
          <w:rtl/>
        </w:rPr>
        <w:t xml:space="preserve"> می</w:t>
      </w:r>
      <w:r w:rsidRPr="00860562">
        <w:rPr>
          <w:rStyle w:val="1-Char"/>
          <w:rFonts w:hint="cs"/>
          <w:cs/>
        </w:rPr>
        <w:t>‎</w:t>
      </w:r>
      <w:r w:rsidRPr="00860562">
        <w:rPr>
          <w:rStyle w:val="1-Char"/>
          <w:rFonts w:hint="cs"/>
          <w:rtl/>
        </w:rPr>
        <w:t xml:space="preserve">دانستند و ماه شوال را به ویژه ازدواج در آن </w:t>
      </w:r>
      <w:r w:rsidR="00530B38" w:rsidRPr="00860562">
        <w:rPr>
          <w:rStyle w:val="1-Char"/>
          <w:rFonts w:hint="cs"/>
          <w:rtl/>
        </w:rPr>
        <w:t>را به فال بد</w:t>
      </w:r>
      <w:r w:rsidR="00860562">
        <w:rPr>
          <w:rStyle w:val="1-Char"/>
          <w:rFonts w:hint="cs"/>
          <w:rtl/>
        </w:rPr>
        <w:t xml:space="preserve"> می‌</w:t>
      </w:r>
      <w:r w:rsidR="00530B38" w:rsidRPr="00860562">
        <w:rPr>
          <w:rStyle w:val="1-Char"/>
          <w:rFonts w:hint="cs"/>
          <w:rtl/>
        </w:rPr>
        <w:t>گرفتند.</w:t>
      </w:r>
      <w:r w:rsidRPr="00860562">
        <w:rPr>
          <w:rStyle w:val="1-Char"/>
          <w:rFonts w:hint="cs"/>
          <w:rtl/>
        </w:rPr>
        <w:t xml:space="preserve"> عایشه</w:t>
      </w:r>
      <w:r w:rsidR="00530B38" w:rsidRPr="005D5F97">
        <w:rPr>
          <w:rFonts w:cs="CTraditional Arabic" w:hint="cs"/>
          <w:rtl/>
          <w:lang w:bidi="fa-IR"/>
        </w:rPr>
        <w:t>ل</w:t>
      </w:r>
      <w:r w:rsidRPr="00860562">
        <w:rPr>
          <w:rStyle w:val="1-Char"/>
          <w:rFonts w:hint="cs"/>
          <w:rtl/>
        </w:rPr>
        <w:t xml:space="preserve"> در این باره می</w:t>
      </w:r>
      <w:r w:rsidRPr="00860562">
        <w:rPr>
          <w:rStyle w:val="1-Char"/>
          <w:rFonts w:hint="cs"/>
          <w:cs/>
        </w:rPr>
        <w:t>‎</w:t>
      </w:r>
      <w:r w:rsidRPr="00860562">
        <w:rPr>
          <w:rStyle w:val="1-Char"/>
          <w:rFonts w:hint="cs"/>
          <w:rtl/>
        </w:rPr>
        <w:t>گفت: «پیامبر خدا در ماه شوال با من ازدواج کرد، و چه کسی خوشبخت</w:t>
      </w:r>
      <w:r w:rsidR="00702E48">
        <w:rPr>
          <w:rStyle w:val="1-Char"/>
          <w:rFonts w:hint="cs"/>
          <w:rtl/>
        </w:rPr>
        <w:t>‌</w:t>
      </w:r>
      <w:r w:rsidRPr="00860562">
        <w:rPr>
          <w:rStyle w:val="1-Char"/>
          <w:rFonts w:hint="cs"/>
          <w:rtl/>
        </w:rPr>
        <w:t>تر از من هست؟»</w:t>
      </w:r>
      <w:r w:rsidRPr="00860562">
        <w:rPr>
          <w:rStyle w:val="1-Char"/>
          <w:vertAlign w:val="superscript"/>
          <w:rtl/>
        </w:rPr>
        <w:footnoteReference w:id="347"/>
      </w:r>
    </w:p>
    <w:p w:rsidR="006E4CC7" w:rsidRPr="00860562" w:rsidRDefault="006E4CC7" w:rsidP="005D5F97">
      <w:pPr>
        <w:ind w:firstLine="284"/>
        <w:jc w:val="both"/>
        <w:rPr>
          <w:rStyle w:val="1-Char"/>
          <w:rtl/>
        </w:rPr>
      </w:pPr>
      <w:r w:rsidRPr="00860562">
        <w:rPr>
          <w:rStyle w:val="1-Char"/>
          <w:rFonts w:hint="cs"/>
          <w:rtl/>
        </w:rPr>
        <w:t>محمد بن مصفی گفت: بقیه برای ما نقل کرد که</w:t>
      </w:r>
      <w:r w:rsidR="00530B38" w:rsidRPr="00860562">
        <w:rPr>
          <w:rStyle w:val="1-Char"/>
          <w:rFonts w:hint="cs"/>
          <w:rtl/>
        </w:rPr>
        <w:t>:</w:t>
      </w:r>
      <w:r w:rsidRPr="00860562">
        <w:rPr>
          <w:rStyle w:val="1-Char"/>
          <w:rFonts w:hint="cs"/>
          <w:rtl/>
        </w:rPr>
        <w:t xml:space="preserve"> به محمد- منظور ابن رشد- گفتم: «هامه» </w:t>
      </w:r>
      <w:r w:rsidR="00530B38" w:rsidRPr="00860562">
        <w:rPr>
          <w:rStyle w:val="1-Char"/>
          <w:rFonts w:hint="cs"/>
          <w:rtl/>
        </w:rPr>
        <w:t>بیانگر</w:t>
      </w:r>
      <w:r w:rsidRPr="00860562">
        <w:rPr>
          <w:rStyle w:val="1-Char"/>
          <w:rFonts w:hint="cs"/>
          <w:rtl/>
        </w:rPr>
        <w:t xml:space="preserve"> این </w:t>
      </w:r>
      <w:r w:rsidR="00530B38" w:rsidRPr="00860562">
        <w:rPr>
          <w:rStyle w:val="1-Char"/>
          <w:rFonts w:hint="cs"/>
          <w:rtl/>
        </w:rPr>
        <w:t>است</w:t>
      </w:r>
      <w:r w:rsidRPr="00860562">
        <w:rPr>
          <w:rStyle w:val="1-Char"/>
          <w:rFonts w:hint="cs"/>
          <w:rtl/>
        </w:rPr>
        <w:t xml:space="preserve"> که مردم</w:t>
      </w:r>
      <w:r w:rsidR="00530B38" w:rsidRPr="00860562">
        <w:rPr>
          <w:rStyle w:val="1-Char"/>
          <w:rFonts w:hint="cs"/>
          <w:rtl/>
        </w:rPr>
        <w:t xml:space="preserve"> دوران</w:t>
      </w:r>
      <w:r w:rsidRPr="00860562">
        <w:rPr>
          <w:rStyle w:val="1-Char"/>
          <w:rFonts w:hint="cs"/>
          <w:rtl/>
        </w:rPr>
        <w:t xml:space="preserve"> جاهلی</w:t>
      </w:r>
      <w:r w:rsidR="00530B38" w:rsidRPr="00860562">
        <w:rPr>
          <w:rStyle w:val="1-Char"/>
          <w:rFonts w:hint="cs"/>
          <w:rtl/>
        </w:rPr>
        <w:t>ت</w:t>
      </w:r>
      <w:r w:rsidRPr="00860562">
        <w:rPr>
          <w:rStyle w:val="1-Char"/>
          <w:rFonts w:hint="cs"/>
          <w:rtl/>
        </w:rPr>
        <w:t xml:space="preserve"> می</w:t>
      </w:r>
      <w:r w:rsidRPr="00860562">
        <w:rPr>
          <w:rStyle w:val="1-Char"/>
          <w:rFonts w:hint="cs"/>
          <w:cs/>
        </w:rPr>
        <w:t>‎</w:t>
      </w:r>
      <w:r w:rsidRPr="00860562">
        <w:rPr>
          <w:rStyle w:val="1-Char"/>
          <w:rFonts w:hint="cs"/>
          <w:rtl/>
        </w:rPr>
        <w:t>گفتند</w:t>
      </w:r>
      <w:r w:rsidR="001330C9" w:rsidRPr="00860562">
        <w:rPr>
          <w:rStyle w:val="1-Char"/>
          <w:rFonts w:hint="cs"/>
          <w:rtl/>
        </w:rPr>
        <w:t>:</w:t>
      </w:r>
      <w:r w:rsidR="005D5F97" w:rsidRPr="00860562">
        <w:rPr>
          <w:rStyle w:val="1-Char"/>
          <w:rFonts w:hint="cs"/>
          <w:rtl/>
        </w:rPr>
        <w:t xml:space="preserve"> هرکس </w:t>
      </w:r>
      <w:r w:rsidRPr="00860562">
        <w:rPr>
          <w:rStyle w:val="1-Char"/>
          <w:rFonts w:hint="cs"/>
          <w:rtl/>
        </w:rPr>
        <w:t>بمیرد و دفن شود از قبرش</w:t>
      </w:r>
      <w:r w:rsidR="001330C9" w:rsidRPr="00860562">
        <w:rPr>
          <w:rStyle w:val="1-Char"/>
          <w:rFonts w:hint="cs"/>
          <w:rtl/>
        </w:rPr>
        <w:t xml:space="preserve"> سری</w:t>
      </w:r>
      <w:r w:rsidRPr="00860562">
        <w:rPr>
          <w:rStyle w:val="1-Char"/>
          <w:rFonts w:hint="cs"/>
          <w:rtl/>
        </w:rPr>
        <w:t xml:space="preserve"> بیرون می</w:t>
      </w:r>
      <w:r w:rsidRPr="00860562">
        <w:rPr>
          <w:rStyle w:val="1-Char"/>
          <w:rFonts w:hint="cs"/>
          <w:cs/>
        </w:rPr>
        <w:t>‎</w:t>
      </w:r>
      <w:r w:rsidRPr="00860562">
        <w:rPr>
          <w:rStyle w:val="1-Char"/>
          <w:rFonts w:hint="cs"/>
          <w:rtl/>
        </w:rPr>
        <w:t>آید. پرسیدم</w:t>
      </w:r>
      <w:r w:rsidR="001330C9" w:rsidRPr="00860562">
        <w:rPr>
          <w:rStyle w:val="1-Char"/>
          <w:rFonts w:hint="cs"/>
          <w:rtl/>
        </w:rPr>
        <w:t>:</w:t>
      </w:r>
      <w:r w:rsidRPr="00860562">
        <w:rPr>
          <w:rStyle w:val="1-Char"/>
          <w:rFonts w:hint="cs"/>
          <w:rtl/>
        </w:rPr>
        <w:t xml:space="preserve"> پس «صفر» به چه چیزی اشاره دارد؟ گفت: چنان شنیده</w:t>
      </w:r>
      <w:r w:rsidRPr="00860562">
        <w:rPr>
          <w:rStyle w:val="1-Char"/>
          <w:rFonts w:hint="eastAsia"/>
          <w:cs/>
        </w:rPr>
        <w:t>‎</w:t>
      </w:r>
      <w:r w:rsidRPr="00860562">
        <w:rPr>
          <w:rStyle w:val="1-Char"/>
          <w:rFonts w:hint="cs"/>
          <w:rtl/>
        </w:rPr>
        <w:t xml:space="preserve">ام که مردم </w:t>
      </w:r>
      <w:r w:rsidR="001330C9" w:rsidRPr="00860562">
        <w:rPr>
          <w:rStyle w:val="1-Char"/>
          <w:rFonts w:hint="cs"/>
          <w:rtl/>
        </w:rPr>
        <w:t>دوران</w:t>
      </w:r>
      <w:r w:rsidRPr="00860562">
        <w:rPr>
          <w:rStyle w:val="1-Char"/>
          <w:rFonts w:hint="cs"/>
          <w:rtl/>
        </w:rPr>
        <w:t xml:space="preserve"> جاهلی</w:t>
      </w:r>
      <w:r w:rsidR="001330C9" w:rsidRPr="00860562">
        <w:rPr>
          <w:rStyle w:val="1-Char"/>
          <w:rFonts w:hint="cs"/>
          <w:rtl/>
        </w:rPr>
        <w:t>ت،</w:t>
      </w:r>
      <w:r w:rsidRPr="00860562">
        <w:rPr>
          <w:rStyle w:val="1-Char"/>
          <w:rFonts w:hint="cs"/>
          <w:rtl/>
        </w:rPr>
        <w:t xml:space="preserve"> ماه صفر را </w:t>
      </w:r>
      <w:r w:rsidR="001330C9" w:rsidRPr="00860562">
        <w:rPr>
          <w:rStyle w:val="1-Char"/>
          <w:rFonts w:hint="cs"/>
          <w:rtl/>
        </w:rPr>
        <w:t>ماه نجس</w:t>
      </w:r>
      <w:r w:rsidRPr="00860562">
        <w:rPr>
          <w:rStyle w:val="1-Char"/>
          <w:rFonts w:hint="cs"/>
          <w:rtl/>
        </w:rPr>
        <w:t xml:space="preserve"> می</w:t>
      </w:r>
      <w:r w:rsidRPr="00860562">
        <w:rPr>
          <w:rStyle w:val="1-Char"/>
          <w:rFonts w:hint="cs"/>
          <w:cs/>
        </w:rPr>
        <w:t>‎</w:t>
      </w:r>
      <w:r w:rsidRPr="00860562">
        <w:rPr>
          <w:rStyle w:val="1-Char"/>
          <w:rFonts w:hint="cs"/>
          <w:rtl/>
        </w:rPr>
        <w:t>دانستند به همین سبب پیامبر</w:t>
      </w:r>
      <w:r w:rsidR="001330C9" w:rsidRPr="00860562">
        <w:rPr>
          <w:rStyle w:val="1-Char"/>
          <w:rFonts w:hint="cs"/>
          <w:rtl/>
        </w:rPr>
        <w:t xml:space="preserve"> خدا </w:t>
      </w:r>
      <w:r w:rsidR="001330C9" w:rsidRPr="005D5F97">
        <w:rPr>
          <w:rFonts w:cs="CTraditional Arabic" w:hint="cs"/>
          <w:rtl/>
          <w:lang w:bidi="fa-IR"/>
        </w:rPr>
        <w:t>ص</w:t>
      </w:r>
      <w:r w:rsidRPr="00860562">
        <w:rPr>
          <w:rStyle w:val="1-Char"/>
          <w:rFonts w:hint="cs"/>
          <w:rtl/>
        </w:rPr>
        <w:t xml:space="preserve"> فرمود: </w:t>
      </w:r>
      <w:r w:rsidR="001330C9" w:rsidRPr="00860562">
        <w:rPr>
          <w:rStyle w:val="1-Char"/>
          <w:rFonts w:hint="cs"/>
          <w:rtl/>
        </w:rPr>
        <w:t>«</w:t>
      </w:r>
      <w:r w:rsidRPr="00860562">
        <w:rPr>
          <w:rStyle w:val="1-Char"/>
          <w:rFonts w:hint="cs"/>
          <w:rtl/>
        </w:rPr>
        <w:t>لاصفر</w:t>
      </w:r>
      <w:r w:rsidR="001330C9" w:rsidRPr="00860562">
        <w:rPr>
          <w:rStyle w:val="1-Char"/>
          <w:rFonts w:hint="cs"/>
          <w:rtl/>
        </w:rPr>
        <w:t>»</w:t>
      </w:r>
      <w:r w:rsidRPr="00860562">
        <w:rPr>
          <w:rStyle w:val="1-Char"/>
          <w:rFonts w:hint="cs"/>
          <w:rtl/>
        </w:rPr>
        <w:t>.</w:t>
      </w:r>
      <w:r w:rsidRPr="00860562">
        <w:rPr>
          <w:rStyle w:val="1-Char"/>
          <w:vertAlign w:val="superscript"/>
          <w:rtl/>
        </w:rPr>
        <w:footnoteReference w:id="348"/>
      </w:r>
    </w:p>
    <w:p w:rsidR="001330C9" w:rsidRPr="00860562" w:rsidRDefault="006E4CC7" w:rsidP="005D5F97">
      <w:pPr>
        <w:ind w:firstLine="284"/>
        <w:jc w:val="both"/>
        <w:rPr>
          <w:rStyle w:val="1-Char"/>
          <w:rtl/>
        </w:rPr>
      </w:pPr>
      <w:r w:rsidRPr="00860562">
        <w:rPr>
          <w:rStyle w:val="1-Char"/>
          <w:rFonts w:hint="cs"/>
          <w:rtl/>
        </w:rPr>
        <w:t>کسانی که به برخی روزها و لحظه</w:t>
      </w:r>
      <w:r w:rsidRPr="00860562">
        <w:rPr>
          <w:rStyle w:val="1-Char"/>
          <w:rFonts w:hint="cs"/>
          <w:cs/>
        </w:rPr>
        <w:t>‎</w:t>
      </w:r>
      <w:r w:rsidRPr="00860562">
        <w:rPr>
          <w:rStyle w:val="1-Char"/>
          <w:rFonts w:hint="cs"/>
          <w:rtl/>
        </w:rPr>
        <w:t>ها بدبین هستند</w:t>
      </w:r>
      <w:r w:rsidR="001330C9" w:rsidRPr="00860562">
        <w:rPr>
          <w:rStyle w:val="1-Char"/>
          <w:rFonts w:hint="cs"/>
          <w:rtl/>
        </w:rPr>
        <w:t>،</w:t>
      </w:r>
      <w:r w:rsidRPr="00860562">
        <w:rPr>
          <w:rStyle w:val="1-Char"/>
          <w:rFonts w:hint="cs"/>
          <w:rtl/>
        </w:rPr>
        <w:t xml:space="preserve"> برای درستی ادعای خود به فرموده</w:t>
      </w:r>
      <w:r w:rsidRPr="00860562">
        <w:rPr>
          <w:rStyle w:val="1-Char"/>
          <w:rFonts w:hint="cs"/>
          <w:cs/>
        </w:rPr>
        <w:t>‎</w:t>
      </w:r>
      <w:r w:rsidRPr="00860562">
        <w:rPr>
          <w:rStyle w:val="1-Char"/>
          <w:rFonts w:hint="cs"/>
          <w:rtl/>
        </w:rPr>
        <w:t>ی خدا در وصف عذاب قوم عاد استدلال می</w:t>
      </w:r>
      <w:r w:rsidRPr="005D5F97">
        <w:rPr>
          <w:rFonts w:hint="cs"/>
          <w:sz w:val="2"/>
          <w:szCs w:val="2"/>
          <w:rtl/>
          <w:lang w:bidi="fa-IR"/>
        </w:rPr>
        <w:t xml:space="preserve"> </w:t>
      </w:r>
      <w:r w:rsidRPr="00860562">
        <w:rPr>
          <w:rStyle w:val="1-Char"/>
          <w:rFonts w:hint="cs"/>
          <w:rtl/>
        </w:rPr>
        <w:t>کنند:</w:t>
      </w:r>
    </w:p>
    <w:p w:rsidR="003735DB" w:rsidRPr="00EE767A" w:rsidRDefault="003735DB" w:rsidP="003735DB">
      <w:pPr>
        <w:ind w:firstLine="284"/>
        <w:jc w:val="both"/>
        <w:rPr>
          <w:rStyle w:val="Char2"/>
          <w:rtl/>
        </w:rPr>
      </w:pPr>
      <w:r>
        <w:rPr>
          <w:rFonts w:cs="Traditional Arabic"/>
          <w:color w:val="000000"/>
          <w:shd w:val="clear" w:color="auto" w:fill="FFFFFF"/>
          <w:rtl/>
          <w:lang w:bidi="fa-IR"/>
        </w:rPr>
        <w:t>﴿</w:t>
      </w:r>
      <w:r w:rsidRPr="00EE767A">
        <w:rPr>
          <w:rStyle w:val="Char4"/>
          <w:rtl/>
        </w:rPr>
        <w:t>إِنَّآ أَرۡسَلۡنَا عَلَيۡهِمۡ رِيحٗا صَرۡصَرٗا فِي يَوۡمِ نَحۡسٖ مُّسۡتَمِرّٖ١٩</w:t>
      </w:r>
      <w:r>
        <w:rPr>
          <w:rFonts w:cs="Traditional Arabic"/>
          <w:color w:val="000000"/>
          <w:shd w:val="clear" w:color="auto" w:fill="FFFFFF"/>
          <w:rtl/>
          <w:lang w:bidi="fa-IR"/>
        </w:rPr>
        <w:t>﴾</w:t>
      </w:r>
      <w:r w:rsidRPr="00EE767A">
        <w:rPr>
          <w:rStyle w:val="Char4"/>
          <w:rtl/>
        </w:rPr>
        <w:t xml:space="preserve"> </w:t>
      </w:r>
      <w:r w:rsidRPr="00EE767A">
        <w:rPr>
          <w:rStyle w:val="Char2"/>
          <w:rtl/>
        </w:rPr>
        <w:t>[القمر: 19]</w:t>
      </w:r>
      <w:r w:rsidRPr="00EE767A">
        <w:rPr>
          <w:rStyle w:val="Char2"/>
          <w:rFonts w:hint="cs"/>
          <w:rtl/>
        </w:rPr>
        <w:t>.</w:t>
      </w:r>
    </w:p>
    <w:p w:rsidR="001330C9" w:rsidRPr="00860562" w:rsidRDefault="006E4CC7" w:rsidP="005D5F97">
      <w:pPr>
        <w:ind w:firstLine="284"/>
        <w:jc w:val="both"/>
        <w:rPr>
          <w:rStyle w:val="1-Char"/>
          <w:rtl/>
        </w:rPr>
      </w:pPr>
      <w:r w:rsidRPr="00860562">
        <w:rPr>
          <w:rStyle w:val="1-Char"/>
          <w:rFonts w:hint="cs"/>
          <w:rtl/>
        </w:rPr>
        <w:t>«ما باد سرد شدیدی در روزی نحس بر</w:t>
      </w:r>
      <w:r w:rsidR="00540F57">
        <w:rPr>
          <w:rStyle w:val="1-Char"/>
          <w:rFonts w:hint="cs"/>
          <w:rtl/>
        </w:rPr>
        <w:t xml:space="preserve"> آن‌ها </w:t>
      </w:r>
      <w:r w:rsidRPr="00860562">
        <w:rPr>
          <w:rStyle w:val="1-Char"/>
          <w:rFonts w:hint="cs"/>
          <w:rtl/>
        </w:rPr>
        <w:t xml:space="preserve">فرستادیم» </w:t>
      </w:r>
    </w:p>
    <w:p w:rsidR="001330C9" w:rsidRPr="005D5F97" w:rsidRDefault="006E4CC7" w:rsidP="003735DB">
      <w:pPr>
        <w:ind w:firstLine="284"/>
        <w:jc w:val="both"/>
        <w:rPr>
          <w:rFonts w:ascii="B Lotus" w:hAnsi="Arial"/>
          <w:color w:val="000000"/>
          <w:sz w:val="27"/>
          <w:szCs w:val="27"/>
          <w:rtl/>
        </w:rPr>
      </w:pPr>
      <w:r w:rsidRPr="00860562">
        <w:rPr>
          <w:rStyle w:val="1-Char"/>
          <w:rFonts w:hint="cs"/>
          <w:rtl/>
        </w:rPr>
        <w:t>و</w:t>
      </w:r>
      <w:r w:rsidR="003735DB" w:rsidRPr="00860562">
        <w:rPr>
          <w:rStyle w:val="1-Char"/>
          <w:rFonts w:hint="cs"/>
          <w:rtl/>
        </w:rPr>
        <w:t xml:space="preserve"> </w:t>
      </w:r>
      <w:r w:rsidR="003735DB">
        <w:rPr>
          <w:rFonts w:cs="Traditional Arabic"/>
          <w:color w:val="000000"/>
          <w:shd w:val="clear" w:color="auto" w:fill="FFFFFF"/>
          <w:rtl/>
          <w:lang w:bidi="fa-IR"/>
        </w:rPr>
        <w:t>﴿</w:t>
      </w:r>
      <w:r w:rsidR="003735DB" w:rsidRPr="00EE767A">
        <w:rPr>
          <w:rStyle w:val="Char4"/>
          <w:rtl/>
        </w:rPr>
        <w:t>فَأَرۡسَلۡنَا عَلَيۡهِمۡ رِيحٗا صَرۡصَرٗا فِيٓ أَيَّامٖ نَّحِسَاتٖ</w:t>
      </w:r>
      <w:r w:rsidR="003735DB">
        <w:rPr>
          <w:rFonts w:cs="Traditional Arabic"/>
          <w:color w:val="000000"/>
          <w:shd w:val="clear" w:color="auto" w:fill="FFFFFF"/>
          <w:rtl/>
          <w:lang w:bidi="fa-IR"/>
        </w:rPr>
        <w:t>﴾</w:t>
      </w:r>
      <w:r w:rsidR="003735DB" w:rsidRPr="00EE767A">
        <w:rPr>
          <w:rStyle w:val="Char4"/>
          <w:rtl/>
        </w:rPr>
        <w:t xml:space="preserve"> </w:t>
      </w:r>
      <w:r w:rsidR="003735DB" w:rsidRPr="00EE767A">
        <w:rPr>
          <w:rStyle w:val="Char2"/>
          <w:rtl/>
        </w:rPr>
        <w:t>[فصلت: 16]</w:t>
      </w:r>
      <w:r w:rsidR="003735DB" w:rsidRPr="00EE767A">
        <w:rPr>
          <w:rStyle w:val="Char2"/>
          <w:rFonts w:hint="cs"/>
          <w:rtl/>
        </w:rPr>
        <w:t>.</w:t>
      </w:r>
    </w:p>
    <w:p w:rsidR="006E4CC7" w:rsidRPr="00860562" w:rsidRDefault="006E4CC7" w:rsidP="005D5F97">
      <w:pPr>
        <w:ind w:firstLine="284"/>
        <w:jc w:val="both"/>
        <w:rPr>
          <w:rStyle w:val="1-Char"/>
          <w:rtl/>
        </w:rPr>
      </w:pPr>
      <w:r w:rsidRPr="005D5F97">
        <w:rPr>
          <w:rFonts w:ascii="Arial" w:hAnsi="Arial" w:cs="Arial"/>
          <w:color w:val="000000"/>
          <w:sz w:val="27"/>
          <w:szCs w:val="27"/>
        </w:rPr>
        <w:t xml:space="preserve"> </w:t>
      </w:r>
      <w:r w:rsidRPr="00860562">
        <w:rPr>
          <w:rStyle w:val="1-Char"/>
          <w:rFonts w:hint="cs"/>
          <w:rtl/>
        </w:rPr>
        <w:t xml:space="preserve">باد شدید و سردی در چند روز نحس </w:t>
      </w:r>
      <w:r w:rsidR="001330C9" w:rsidRPr="00860562">
        <w:rPr>
          <w:rStyle w:val="1-Char"/>
          <w:rFonts w:hint="cs"/>
          <w:rtl/>
        </w:rPr>
        <w:t>بر</w:t>
      </w:r>
      <w:r w:rsidR="00540F57">
        <w:rPr>
          <w:rStyle w:val="1-Char"/>
          <w:rFonts w:hint="cs"/>
          <w:rtl/>
        </w:rPr>
        <w:t xml:space="preserve"> آن‌ها </w:t>
      </w:r>
      <w:r w:rsidRPr="00860562">
        <w:rPr>
          <w:rStyle w:val="1-Char"/>
          <w:rFonts w:hint="cs"/>
          <w:rtl/>
        </w:rPr>
        <w:t>فرستادیم»</w:t>
      </w:r>
      <w:r w:rsidR="001330C9" w:rsidRPr="00860562">
        <w:rPr>
          <w:rStyle w:val="1-Char"/>
          <w:rFonts w:hint="cs"/>
          <w:rtl/>
        </w:rPr>
        <w:t>.</w:t>
      </w:r>
      <w:r w:rsidRPr="00860562">
        <w:rPr>
          <w:rStyle w:val="1-Char"/>
          <w:rFonts w:hint="cs"/>
          <w:rtl/>
        </w:rPr>
        <w:t xml:space="preserve"> و می</w:t>
      </w:r>
      <w:r w:rsidRPr="00860562">
        <w:rPr>
          <w:rStyle w:val="1-Char"/>
          <w:rFonts w:hint="cs"/>
          <w:cs/>
        </w:rPr>
        <w:t>‎</w:t>
      </w:r>
      <w:r w:rsidRPr="00860562">
        <w:rPr>
          <w:rStyle w:val="1-Char"/>
          <w:rFonts w:hint="cs"/>
          <w:rtl/>
        </w:rPr>
        <w:t>گفتند</w:t>
      </w:r>
      <w:r w:rsidR="001330C9" w:rsidRPr="00860562">
        <w:rPr>
          <w:rStyle w:val="1-Char"/>
          <w:rFonts w:hint="cs"/>
          <w:rtl/>
        </w:rPr>
        <w:t>:</w:t>
      </w:r>
      <w:r w:rsidRPr="00860562">
        <w:rPr>
          <w:rStyle w:val="1-Char"/>
          <w:rFonts w:hint="cs"/>
          <w:rtl/>
        </w:rPr>
        <w:t xml:space="preserve"> </w:t>
      </w:r>
      <w:r w:rsidR="001330C9" w:rsidRPr="00860562">
        <w:rPr>
          <w:rStyle w:val="1-Char"/>
          <w:rFonts w:hint="cs"/>
          <w:rtl/>
        </w:rPr>
        <w:t>ا</w:t>
      </w:r>
      <w:r w:rsidR="005824D4" w:rsidRPr="00860562">
        <w:rPr>
          <w:rStyle w:val="1-Char"/>
          <w:rFonts w:hint="cs"/>
          <w:rtl/>
        </w:rPr>
        <w:t>ز</w:t>
      </w:r>
      <w:r w:rsidRPr="00860562">
        <w:rPr>
          <w:rStyle w:val="1-Char"/>
          <w:rFonts w:hint="cs"/>
          <w:rtl/>
        </w:rPr>
        <w:t xml:space="preserve"> این آیه</w:t>
      </w:r>
      <w:r w:rsidRPr="00860562">
        <w:rPr>
          <w:rStyle w:val="1-Char"/>
          <w:rFonts w:hint="cs"/>
          <w:cs/>
        </w:rPr>
        <w:t>‎</w:t>
      </w:r>
      <w:r w:rsidRPr="00860562">
        <w:rPr>
          <w:rStyle w:val="1-Char"/>
          <w:rFonts w:hint="cs"/>
          <w:rtl/>
        </w:rPr>
        <w:t>ها</w:t>
      </w:r>
      <w:r w:rsidR="00351FFA" w:rsidRPr="005D5F97">
        <w:rPr>
          <w:rFonts w:hint="cs"/>
          <w:sz w:val="2"/>
          <w:szCs w:val="2"/>
          <w:rtl/>
          <w:lang w:bidi="fa-IR"/>
        </w:rPr>
        <w:t xml:space="preserve">‌ی </w:t>
      </w:r>
      <w:r w:rsidR="005824D4" w:rsidRPr="00860562">
        <w:rPr>
          <w:rStyle w:val="1-Char"/>
          <w:rFonts w:hint="cs"/>
          <w:rtl/>
        </w:rPr>
        <w:t>قرآن معلوم می</w:t>
      </w:r>
      <w:r w:rsidR="005824D4" w:rsidRPr="005D5F97">
        <w:rPr>
          <w:rFonts w:hint="cs"/>
          <w:sz w:val="2"/>
          <w:szCs w:val="2"/>
          <w:rtl/>
          <w:lang w:bidi="fa-IR"/>
        </w:rPr>
        <w:t xml:space="preserve"> </w:t>
      </w:r>
      <w:r w:rsidR="005824D4" w:rsidRPr="00860562">
        <w:rPr>
          <w:rStyle w:val="1-Char"/>
          <w:rFonts w:hint="cs"/>
          <w:rtl/>
        </w:rPr>
        <w:t>شود</w:t>
      </w:r>
      <w:r w:rsidRPr="00860562">
        <w:rPr>
          <w:rStyle w:val="1-Char"/>
          <w:rFonts w:hint="cs"/>
          <w:rtl/>
        </w:rPr>
        <w:t xml:space="preserve"> که در بین روزها نیز نحس و</w:t>
      </w:r>
      <w:r w:rsidR="005824D4" w:rsidRPr="00860562">
        <w:rPr>
          <w:rStyle w:val="1-Char"/>
          <w:rFonts w:hint="cs"/>
          <w:rtl/>
        </w:rPr>
        <w:t xml:space="preserve"> </w:t>
      </w:r>
      <w:r w:rsidRPr="00860562">
        <w:rPr>
          <w:rStyle w:val="1-Char"/>
          <w:rFonts w:hint="cs"/>
          <w:rtl/>
        </w:rPr>
        <w:t>مبارک وجود دارد.</w:t>
      </w:r>
    </w:p>
    <w:p w:rsidR="00FA4EC9" w:rsidRPr="00860562" w:rsidRDefault="006E4CC7" w:rsidP="005D5F97">
      <w:pPr>
        <w:ind w:firstLine="284"/>
        <w:jc w:val="both"/>
        <w:rPr>
          <w:rStyle w:val="1-Char"/>
          <w:rtl/>
        </w:rPr>
      </w:pPr>
      <w:r w:rsidRPr="00860562">
        <w:rPr>
          <w:rStyle w:val="1-Char"/>
          <w:rFonts w:hint="cs"/>
          <w:rtl/>
        </w:rPr>
        <w:t xml:space="preserve">برای پاسخ به این گروه و رد ادعای آنها- چنان که آلوسی گفته است- همین کافی است که رویداد عاد تمام روزهای هفته را </w:t>
      </w:r>
      <w:r w:rsidR="005824D4" w:rsidRPr="00860562">
        <w:rPr>
          <w:rStyle w:val="1-Char"/>
          <w:rFonts w:hint="cs"/>
          <w:rtl/>
        </w:rPr>
        <w:t>فرا</w:t>
      </w:r>
      <w:r w:rsidRPr="00860562">
        <w:rPr>
          <w:rStyle w:val="1-Char"/>
          <w:rFonts w:hint="cs"/>
          <w:rtl/>
        </w:rPr>
        <w:t xml:space="preserve"> گرفت</w:t>
      </w:r>
      <w:r w:rsidR="005824D4" w:rsidRPr="00860562">
        <w:rPr>
          <w:rStyle w:val="1-Char"/>
          <w:rFonts w:hint="cs"/>
          <w:rtl/>
        </w:rPr>
        <w:t>.</w:t>
      </w:r>
      <w:r w:rsidRPr="00860562">
        <w:rPr>
          <w:rStyle w:val="1-Char"/>
          <w:rFonts w:hint="cs"/>
          <w:rtl/>
        </w:rPr>
        <w:t xml:space="preserve"> خداوند فرموده</w:t>
      </w:r>
      <w:r w:rsidR="005824D4" w:rsidRPr="00860562">
        <w:rPr>
          <w:rStyle w:val="1-Char"/>
          <w:rFonts w:hint="cs"/>
          <w:rtl/>
        </w:rPr>
        <w:t>:</w:t>
      </w:r>
    </w:p>
    <w:p w:rsidR="003735DB" w:rsidRPr="00EE767A" w:rsidRDefault="003735DB" w:rsidP="003735DB">
      <w:pPr>
        <w:ind w:firstLine="284"/>
        <w:jc w:val="both"/>
        <w:rPr>
          <w:rStyle w:val="Char2"/>
          <w:rtl/>
        </w:rPr>
      </w:pPr>
      <w:r>
        <w:rPr>
          <w:rFonts w:cs="Traditional Arabic"/>
          <w:color w:val="000000"/>
          <w:shd w:val="clear" w:color="auto" w:fill="FFFFFF"/>
          <w:rtl/>
          <w:lang w:bidi="fa-IR"/>
        </w:rPr>
        <w:t>﴿</w:t>
      </w:r>
      <w:r w:rsidRPr="00EE767A">
        <w:rPr>
          <w:rStyle w:val="Char4"/>
          <w:rtl/>
        </w:rPr>
        <w:t>سَخَّرَهَا عَلَيۡهِمۡ سَبۡعَ لَيَالٖ وَثَمَٰنِيَةَ أَيَّامٍ حُسُومٗاۖ</w:t>
      </w:r>
      <w:r>
        <w:rPr>
          <w:rFonts w:cs="Traditional Arabic"/>
          <w:color w:val="000000"/>
          <w:shd w:val="clear" w:color="auto" w:fill="FFFFFF"/>
          <w:rtl/>
          <w:lang w:bidi="fa-IR"/>
        </w:rPr>
        <w:t>﴾</w:t>
      </w:r>
      <w:r w:rsidRPr="00EE767A">
        <w:rPr>
          <w:rStyle w:val="Char4"/>
          <w:rtl/>
        </w:rPr>
        <w:t xml:space="preserve"> </w:t>
      </w:r>
      <w:r w:rsidRPr="00EE767A">
        <w:rPr>
          <w:rStyle w:val="Char2"/>
          <w:rtl/>
        </w:rPr>
        <w:t>[الحاقة: 7]</w:t>
      </w:r>
      <w:r w:rsidRPr="00EE767A">
        <w:rPr>
          <w:rStyle w:val="Char2"/>
          <w:rFonts w:hint="cs"/>
          <w:rtl/>
        </w:rPr>
        <w:t>.</w:t>
      </w:r>
    </w:p>
    <w:p w:rsidR="006E4CC7" w:rsidRPr="00860562" w:rsidRDefault="006E4CC7" w:rsidP="005D5F97">
      <w:pPr>
        <w:ind w:firstLine="284"/>
        <w:jc w:val="both"/>
        <w:rPr>
          <w:rStyle w:val="1-Char"/>
          <w:rtl/>
        </w:rPr>
      </w:pPr>
      <w:r w:rsidRPr="00860562">
        <w:rPr>
          <w:rStyle w:val="1-Char"/>
          <w:rFonts w:hint="cs"/>
          <w:rtl/>
        </w:rPr>
        <w:t>«هفت شب و هشت روز آن را بر</w:t>
      </w:r>
      <w:r w:rsidR="00540F57">
        <w:rPr>
          <w:rStyle w:val="1-Char"/>
          <w:rFonts w:hint="cs"/>
          <w:rtl/>
        </w:rPr>
        <w:t xml:space="preserve"> آن‌ها </w:t>
      </w:r>
      <w:r w:rsidRPr="00860562">
        <w:rPr>
          <w:rStyle w:val="1-Char"/>
          <w:rFonts w:hint="cs"/>
          <w:rtl/>
        </w:rPr>
        <w:t>چیره کرد»</w:t>
      </w:r>
      <w:r w:rsidR="005824D4" w:rsidRPr="00860562">
        <w:rPr>
          <w:rStyle w:val="1-Char"/>
          <w:rFonts w:hint="cs"/>
          <w:rtl/>
        </w:rPr>
        <w:t>،</w:t>
      </w:r>
      <w:r w:rsidRPr="00860562">
        <w:rPr>
          <w:rStyle w:val="1-Char"/>
          <w:rFonts w:hint="cs"/>
          <w:rtl/>
        </w:rPr>
        <w:t xml:space="preserve"> بنابراین اگر نحس</w:t>
      </w:r>
      <w:r w:rsidRPr="005D5F97">
        <w:rPr>
          <w:rFonts w:hint="cs"/>
          <w:sz w:val="16"/>
          <w:szCs w:val="20"/>
          <w:rtl/>
          <w:lang w:bidi="fa-IR"/>
        </w:rPr>
        <w:t xml:space="preserve"> </w:t>
      </w:r>
      <w:r w:rsidRPr="00860562">
        <w:rPr>
          <w:rStyle w:val="1-Char"/>
          <w:rFonts w:hint="cs"/>
          <w:rtl/>
        </w:rPr>
        <w:t>بودن</w:t>
      </w:r>
      <w:r w:rsidRPr="005D5F97">
        <w:rPr>
          <w:rFonts w:hint="cs"/>
          <w:sz w:val="22"/>
          <w:szCs w:val="26"/>
          <w:rtl/>
          <w:lang w:bidi="fa-IR"/>
        </w:rPr>
        <w:t xml:space="preserve"> </w:t>
      </w:r>
      <w:r w:rsidRPr="00860562">
        <w:rPr>
          <w:rStyle w:val="1-Char"/>
          <w:rFonts w:hint="cs"/>
          <w:rtl/>
        </w:rPr>
        <w:t>روزها به خاطر آن است، پس چه روزی نحس نیست؟</w:t>
      </w:r>
    </w:p>
    <w:p w:rsidR="00D96D66" w:rsidRPr="00860562" w:rsidRDefault="006E4CC7" w:rsidP="005D5F97">
      <w:pPr>
        <w:ind w:firstLine="284"/>
        <w:jc w:val="both"/>
        <w:rPr>
          <w:rStyle w:val="1-Char"/>
          <w:rtl/>
        </w:rPr>
      </w:pPr>
      <w:r w:rsidRPr="00860562">
        <w:rPr>
          <w:rStyle w:val="1-Char"/>
          <w:rFonts w:hint="cs"/>
          <w:rtl/>
        </w:rPr>
        <w:t>اگر به حقیقت برگردیم در می</w:t>
      </w:r>
      <w:r w:rsidRPr="00860562">
        <w:rPr>
          <w:rStyle w:val="1-Char"/>
          <w:rFonts w:hint="cs"/>
          <w:cs/>
        </w:rPr>
        <w:t>‎</w:t>
      </w:r>
      <w:r w:rsidRPr="00860562">
        <w:rPr>
          <w:rStyle w:val="1-Char"/>
          <w:rFonts w:hint="cs"/>
          <w:rtl/>
        </w:rPr>
        <w:t>یابیم که همه</w:t>
      </w:r>
      <w:r w:rsidRPr="00860562">
        <w:rPr>
          <w:rStyle w:val="1-Char"/>
          <w:rFonts w:hint="eastAsia"/>
          <w:cs/>
        </w:rPr>
        <w:t>‎</w:t>
      </w:r>
      <w:r w:rsidRPr="00860562">
        <w:rPr>
          <w:rStyle w:val="1-Char"/>
          <w:rFonts w:hint="cs"/>
          <w:rtl/>
        </w:rPr>
        <w:t>ی روزها یکسان</w:t>
      </w:r>
      <w:r w:rsidR="005824D4" w:rsidRPr="005D5F97">
        <w:rPr>
          <w:rFonts w:hint="cs"/>
          <w:sz w:val="2"/>
          <w:szCs w:val="2"/>
          <w:rtl/>
          <w:lang w:bidi="fa-IR"/>
        </w:rPr>
        <w:t xml:space="preserve"> </w:t>
      </w:r>
      <w:r w:rsidR="005824D4" w:rsidRPr="00860562">
        <w:rPr>
          <w:rStyle w:val="1-Char"/>
          <w:rFonts w:hint="cs"/>
          <w:rtl/>
        </w:rPr>
        <w:t>ا</w:t>
      </w:r>
      <w:r w:rsidRPr="00860562">
        <w:rPr>
          <w:rStyle w:val="1-Char"/>
          <w:rFonts w:hint="cs"/>
          <w:rtl/>
        </w:rPr>
        <w:t xml:space="preserve">ند، و هیچ روزی بدیمن </w:t>
      </w:r>
      <w:r w:rsidR="005824D4" w:rsidRPr="00860562">
        <w:rPr>
          <w:rStyle w:val="1-Char"/>
          <w:rFonts w:hint="cs"/>
          <w:rtl/>
        </w:rPr>
        <w:t>و نحس نیست</w:t>
      </w:r>
      <w:r w:rsidRPr="00860562">
        <w:rPr>
          <w:rStyle w:val="1-Char"/>
          <w:rFonts w:hint="cs"/>
          <w:rtl/>
        </w:rPr>
        <w:t xml:space="preserve">، </w:t>
      </w:r>
      <w:r w:rsidR="005824D4" w:rsidRPr="00860562">
        <w:rPr>
          <w:rStyle w:val="1-Char"/>
          <w:rFonts w:hint="cs"/>
          <w:rtl/>
        </w:rPr>
        <w:t>همانگونه</w:t>
      </w:r>
      <w:r w:rsidRPr="00860562">
        <w:rPr>
          <w:rStyle w:val="1-Char"/>
          <w:rFonts w:hint="cs"/>
          <w:rtl/>
        </w:rPr>
        <w:t xml:space="preserve"> که هیچ روزی هم خوش یمن </w:t>
      </w:r>
      <w:r w:rsidR="005824D4" w:rsidRPr="00860562">
        <w:rPr>
          <w:rStyle w:val="1-Char"/>
          <w:rFonts w:hint="cs"/>
          <w:rtl/>
        </w:rPr>
        <w:t>نمی</w:t>
      </w:r>
      <w:r w:rsidR="005824D4" w:rsidRPr="005D5F97">
        <w:rPr>
          <w:rFonts w:hint="cs"/>
          <w:sz w:val="2"/>
          <w:szCs w:val="2"/>
          <w:rtl/>
          <w:lang w:bidi="fa-IR"/>
        </w:rPr>
        <w:t xml:space="preserve"> </w:t>
      </w:r>
      <w:r w:rsidR="005824D4" w:rsidRPr="00860562">
        <w:rPr>
          <w:rStyle w:val="1-Char"/>
          <w:rFonts w:hint="cs"/>
          <w:rtl/>
        </w:rPr>
        <w:t>باشد</w:t>
      </w:r>
      <w:r w:rsidRPr="00860562">
        <w:rPr>
          <w:rStyle w:val="1-Char"/>
          <w:rFonts w:hint="cs"/>
          <w:rtl/>
        </w:rPr>
        <w:t>. در واقع تمام لحظه</w:t>
      </w:r>
      <w:r w:rsidRPr="005D5F97">
        <w:rPr>
          <w:rFonts w:hint="cs"/>
          <w:sz w:val="2"/>
          <w:szCs w:val="2"/>
          <w:rtl/>
          <w:lang w:bidi="fa-IR"/>
        </w:rPr>
        <w:t xml:space="preserve"> </w:t>
      </w:r>
      <w:r w:rsidRPr="00860562">
        <w:rPr>
          <w:rStyle w:val="1-Char"/>
          <w:rFonts w:hint="cs"/>
          <w:rtl/>
        </w:rPr>
        <w:t>ها و ساعت</w:t>
      </w:r>
      <w:r w:rsidR="005824D4" w:rsidRPr="005D5F97">
        <w:rPr>
          <w:rFonts w:hint="cs"/>
          <w:sz w:val="2"/>
          <w:szCs w:val="2"/>
          <w:rtl/>
          <w:lang w:bidi="fa-IR"/>
        </w:rPr>
        <w:t xml:space="preserve"> </w:t>
      </w:r>
      <w:r w:rsidRPr="00860562">
        <w:rPr>
          <w:rStyle w:val="1-Char"/>
          <w:rFonts w:hint="cs"/>
          <w:rtl/>
        </w:rPr>
        <w:t>ها</w:t>
      </w:r>
      <w:r w:rsidR="005824D4" w:rsidRPr="00860562">
        <w:rPr>
          <w:rStyle w:val="1-Char"/>
          <w:rFonts w:hint="cs"/>
          <w:rtl/>
        </w:rPr>
        <w:t>ی انسان با برکت</w:t>
      </w:r>
      <w:r w:rsidRPr="00860562">
        <w:rPr>
          <w:rStyle w:val="1-Char"/>
          <w:rFonts w:hint="cs"/>
          <w:rtl/>
        </w:rPr>
        <w:t xml:space="preserve"> است و بر شخص دیگر بدیمن با توجه به خیر و نیکی که بر او وارد</w:t>
      </w:r>
      <w:r w:rsidR="00860562">
        <w:rPr>
          <w:rStyle w:val="1-Char"/>
          <w:rFonts w:hint="cs"/>
          <w:rtl/>
        </w:rPr>
        <w:t xml:space="preserve"> می‌</w:t>
      </w:r>
      <w:r w:rsidRPr="00860562">
        <w:rPr>
          <w:rStyle w:val="1-Char"/>
          <w:rFonts w:hint="cs"/>
          <w:rtl/>
        </w:rPr>
        <w:t>شود و شر و بدی که دامن این را می</w:t>
      </w:r>
      <w:r w:rsidRPr="00860562">
        <w:rPr>
          <w:rStyle w:val="1-Char"/>
          <w:rFonts w:hint="cs"/>
          <w:cs/>
        </w:rPr>
        <w:t>‎</w:t>
      </w:r>
      <w:r w:rsidRPr="00860562">
        <w:rPr>
          <w:rStyle w:val="1-Char"/>
          <w:rFonts w:hint="cs"/>
          <w:rtl/>
        </w:rPr>
        <w:t>گیرد. پس اگر روزی به خاطر حادثه</w:t>
      </w:r>
      <w:r w:rsidRPr="00860562">
        <w:rPr>
          <w:rStyle w:val="1-Char"/>
          <w:rFonts w:hint="cs"/>
          <w:cs/>
        </w:rPr>
        <w:t>‎</w:t>
      </w:r>
      <w:r w:rsidR="005824D4" w:rsidRPr="00860562">
        <w:rPr>
          <w:rStyle w:val="1-Char"/>
          <w:rFonts w:hint="cs"/>
          <w:rtl/>
        </w:rPr>
        <w:t>ا</w:t>
      </w:r>
      <w:r w:rsidRPr="00860562">
        <w:rPr>
          <w:rStyle w:val="1-Char"/>
          <w:rFonts w:hint="cs"/>
          <w:rtl/>
        </w:rPr>
        <w:t xml:space="preserve">ی که در آن </w:t>
      </w:r>
      <w:r w:rsidR="005824D4" w:rsidRPr="00860562">
        <w:rPr>
          <w:rStyle w:val="1-Char"/>
          <w:rFonts w:hint="cs"/>
          <w:rtl/>
        </w:rPr>
        <w:t xml:space="preserve">روز </w:t>
      </w:r>
      <w:r w:rsidR="00EE3C2F" w:rsidRPr="00860562">
        <w:rPr>
          <w:rStyle w:val="1-Char"/>
          <w:rFonts w:hint="cs"/>
          <w:rtl/>
        </w:rPr>
        <w:t xml:space="preserve">روی </w:t>
      </w:r>
      <w:r w:rsidR="005824D4" w:rsidRPr="00860562">
        <w:rPr>
          <w:rStyle w:val="1-Char"/>
          <w:rFonts w:hint="cs"/>
          <w:rtl/>
        </w:rPr>
        <w:t>داده</w:t>
      </w:r>
      <w:r w:rsidRPr="00860562">
        <w:rPr>
          <w:rStyle w:val="1-Char"/>
          <w:rFonts w:hint="cs"/>
          <w:rtl/>
        </w:rPr>
        <w:t xml:space="preserve"> نحس پنداشته می</w:t>
      </w:r>
      <w:r w:rsidRPr="00860562">
        <w:rPr>
          <w:rStyle w:val="1-Char"/>
          <w:rFonts w:hint="cs"/>
          <w:cs/>
        </w:rPr>
        <w:t>‎</w:t>
      </w:r>
      <w:r w:rsidRPr="00860562">
        <w:rPr>
          <w:rStyle w:val="1-Char"/>
          <w:rFonts w:hint="cs"/>
          <w:rtl/>
        </w:rPr>
        <w:t>شود، باید همه</w:t>
      </w:r>
      <w:r w:rsidRPr="00860562">
        <w:rPr>
          <w:rStyle w:val="1-Char"/>
          <w:rFonts w:hint="cs"/>
          <w:cs/>
        </w:rPr>
        <w:t>‎</w:t>
      </w:r>
      <w:r w:rsidRPr="00860562">
        <w:rPr>
          <w:rStyle w:val="1-Char"/>
          <w:rFonts w:hint="cs"/>
          <w:rtl/>
        </w:rPr>
        <w:t>ی روزها را به سبب حوادث</w:t>
      </w:r>
      <w:r w:rsidR="00EE3C2F" w:rsidRPr="00860562">
        <w:rPr>
          <w:rStyle w:val="1-Char"/>
          <w:rFonts w:hint="cs"/>
          <w:rtl/>
        </w:rPr>
        <w:t xml:space="preserve"> گوناگون</w:t>
      </w:r>
      <w:r w:rsidRPr="00860562">
        <w:rPr>
          <w:rStyle w:val="1-Char"/>
          <w:rFonts w:hint="cs"/>
          <w:rtl/>
        </w:rPr>
        <w:t xml:space="preserve"> نحس شمرد</w:t>
      </w:r>
      <w:r w:rsidR="00364282" w:rsidRPr="00860562">
        <w:rPr>
          <w:rStyle w:val="1-Char"/>
          <w:rFonts w:hint="cs"/>
          <w:rtl/>
        </w:rPr>
        <w:t>،</w:t>
      </w:r>
      <w:r w:rsidRPr="00860562">
        <w:rPr>
          <w:rStyle w:val="1-Char"/>
          <w:rFonts w:hint="cs"/>
          <w:rtl/>
        </w:rPr>
        <w:t xml:space="preserve"> </w:t>
      </w:r>
      <w:r w:rsidR="00EE3C2F" w:rsidRPr="00860562">
        <w:rPr>
          <w:rStyle w:val="1-Char"/>
          <w:rFonts w:hint="cs"/>
          <w:rtl/>
        </w:rPr>
        <w:t>زیرا</w:t>
      </w:r>
      <w:r w:rsidRPr="00860562">
        <w:rPr>
          <w:rStyle w:val="1-Char"/>
          <w:rFonts w:hint="cs"/>
          <w:rtl/>
        </w:rPr>
        <w:t xml:space="preserve"> شب و روز در</w:t>
      </w:r>
      <w:r w:rsidR="00EE3C2F" w:rsidRPr="00860562">
        <w:rPr>
          <w:rStyle w:val="1-Char"/>
          <w:rFonts w:hint="cs"/>
          <w:rtl/>
        </w:rPr>
        <w:t xml:space="preserve"> </w:t>
      </w:r>
      <w:r w:rsidRPr="00860562">
        <w:rPr>
          <w:rStyle w:val="1-Char"/>
          <w:rFonts w:hint="cs"/>
          <w:rtl/>
        </w:rPr>
        <w:t>هم فرو نمی</w:t>
      </w:r>
      <w:r w:rsidRPr="00860562">
        <w:rPr>
          <w:rStyle w:val="1-Char"/>
          <w:rFonts w:hint="cs"/>
          <w:cs/>
        </w:rPr>
        <w:t>‎</w:t>
      </w:r>
      <w:r w:rsidRPr="00860562">
        <w:rPr>
          <w:rStyle w:val="1-Char"/>
          <w:rFonts w:hint="cs"/>
          <w:rtl/>
        </w:rPr>
        <w:t>روند جز برای ایجاد حوادث. اما این حوادث هیچ ت</w:t>
      </w:r>
      <w:r w:rsidR="00EE3C2F" w:rsidRPr="00860562">
        <w:rPr>
          <w:rStyle w:val="1-Char"/>
          <w:rFonts w:hint="cs"/>
          <w:rtl/>
        </w:rPr>
        <w:t>أ</w:t>
      </w:r>
      <w:r w:rsidRPr="00860562">
        <w:rPr>
          <w:rStyle w:val="1-Char"/>
          <w:rFonts w:hint="cs"/>
          <w:rtl/>
        </w:rPr>
        <w:t>ثیر</w:t>
      </w:r>
      <w:r w:rsidR="00EE3C2F" w:rsidRPr="00860562">
        <w:rPr>
          <w:rStyle w:val="1-Char"/>
          <w:rFonts w:hint="cs"/>
          <w:rtl/>
        </w:rPr>
        <w:t>ی</w:t>
      </w:r>
      <w:r w:rsidRPr="00860562">
        <w:rPr>
          <w:rStyle w:val="1-Char"/>
          <w:rFonts w:hint="cs"/>
          <w:rtl/>
        </w:rPr>
        <w:t xml:space="preserve"> در آن ندارد، زمان و مکا</w:t>
      </w:r>
      <w:r w:rsidR="00EE3C2F" w:rsidRPr="00860562">
        <w:rPr>
          <w:rStyle w:val="1-Char"/>
          <w:rFonts w:hint="cs"/>
          <w:rtl/>
        </w:rPr>
        <w:t>ن</w:t>
      </w:r>
      <w:r w:rsidRPr="00860562">
        <w:rPr>
          <w:rStyle w:val="1-Char"/>
          <w:rFonts w:hint="cs"/>
          <w:rtl/>
        </w:rPr>
        <w:t xml:space="preserve"> واشیا هیچ ربطی به بدیمنی یا مبارکی ندارد.</w:t>
      </w:r>
    </w:p>
    <w:p w:rsidR="006E4CC7" w:rsidRPr="005D5F97" w:rsidRDefault="00EE3C2F" w:rsidP="005D5F97">
      <w:pPr>
        <w:pStyle w:val="a0"/>
        <w:rPr>
          <w:rtl/>
        </w:rPr>
      </w:pPr>
      <w:bookmarkStart w:id="290" w:name="_Toc210291297"/>
      <w:bookmarkStart w:id="291" w:name="_Toc211417333"/>
      <w:bookmarkStart w:id="292" w:name="_Toc435622134"/>
      <w:r w:rsidRPr="005D5F97">
        <w:rPr>
          <w:rFonts w:hint="cs"/>
          <w:rtl/>
        </w:rPr>
        <w:t>4- درمان</w:t>
      </w:r>
      <w:r w:rsidR="006E4CC7" w:rsidRPr="005D5F97">
        <w:rPr>
          <w:rFonts w:hint="cs"/>
          <w:rtl/>
        </w:rPr>
        <w:t xml:space="preserve"> فال بد</w:t>
      </w:r>
      <w:bookmarkEnd w:id="290"/>
      <w:bookmarkEnd w:id="291"/>
      <w:bookmarkEnd w:id="292"/>
    </w:p>
    <w:p w:rsidR="006E4CC7" w:rsidRPr="00860562" w:rsidRDefault="006E4CC7" w:rsidP="005D5F97">
      <w:pPr>
        <w:ind w:firstLine="284"/>
        <w:jc w:val="both"/>
        <w:rPr>
          <w:rStyle w:val="1-Char"/>
          <w:rtl/>
        </w:rPr>
      </w:pPr>
      <w:r w:rsidRPr="00860562">
        <w:rPr>
          <w:rStyle w:val="1-Char"/>
          <w:rFonts w:hint="cs"/>
          <w:rtl/>
        </w:rPr>
        <w:t>ممکن است کسی بگوید: انسان گاهی نمی</w:t>
      </w:r>
      <w:r w:rsidRPr="00860562">
        <w:rPr>
          <w:rStyle w:val="1-Char"/>
          <w:rFonts w:hint="eastAsia"/>
          <w:cs/>
        </w:rPr>
        <w:t>‎</w:t>
      </w:r>
      <w:r w:rsidRPr="00860562">
        <w:rPr>
          <w:rStyle w:val="1-Char"/>
          <w:rFonts w:hint="cs"/>
          <w:rtl/>
        </w:rPr>
        <w:t>تواند حس بدبینی را که در درونش پیدا می</w:t>
      </w:r>
      <w:r w:rsidRPr="00860562">
        <w:rPr>
          <w:rStyle w:val="1-Char"/>
          <w:rFonts w:hint="eastAsia"/>
          <w:cs/>
        </w:rPr>
        <w:t>‎</w:t>
      </w:r>
      <w:r w:rsidRPr="00860562">
        <w:rPr>
          <w:rStyle w:val="1-Char"/>
          <w:rFonts w:hint="cs"/>
          <w:rtl/>
        </w:rPr>
        <w:t xml:space="preserve">شود، دفع کند. در جواب باید گفت: شخص مسلمان نباید </w:t>
      </w:r>
      <w:r w:rsidR="00EE3C2F" w:rsidRPr="00860562">
        <w:rPr>
          <w:rStyle w:val="1-Char"/>
          <w:rFonts w:hint="cs"/>
          <w:rtl/>
        </w:rPr>
        <w:t>فریب</w:t>
      </w:r>
      <w:r w:rsidRPr="00860562">
        <w:rPr>
          <w:rStyle w:val="1-Char"/>
          <w:rFonts w:hint="cs"/>
          <w:rtl/>
        </w:rPr>
        <w:t xml:space="preserve"> وسوسه</w:t>
      </w:r>
      <w:r w:rsidRPr="00860562">
        <w:rPr>
          <w:rStyle w:val="1-Char"/>
          <w:rFonts w:hint="cs"/>
          <w:cs/>
        </w:rPr>
        <w:t>‎</w:t>
      </w:r>
      <w:r w:rsidRPr="00860562">
        <w:rPr>
          <w:rStyle w:val="1-Char"/>
          <w:rFonts w:hint="cs"/>
          <w:rtl/>
        </w:rPr>
        <w:t>هایی</w:t>
      </w:r>
      <w:r w:rsidR="002D0D1D" w:rsidRPr="00860562">
        <w:rPr>
          <w:rStyle w:val="1-Char"/>
          <w:rFonts w:hint="cs"/>
          <w:rtl/>
        </w:rPr>
        <w:t xml:space="preserve"> را</w:t>
      </w:r>
      <w:r w:rsidR="00540F57">
        <w:rPr>
          <w:rStyle w:val="1-Char"/>
          <w:rFonts w:hint="cs"/>
          <w:rtl/>
        </w:rPr>
        <w:t xml:space="preserve"> </w:t>
      </w:r>
      <w:r w:rsidR="00EE3C2F" w:rsidRPr="00860562">
        <w:rPr>
          <w:rStyle w:val="1-Char"/>
          <w:rFonts w:hint="cs"/>
          <w:rtl/>
        </w:rPr>
        <w:t>بخورد</w:t>
      </w:r>
      <w:r w:rsidRPr="00860562">
        <w:rPr>
          <w:rStyle w:val="1-Char"/>
          <w:rFonts w:hint="cs"/>
          <w:rtl/>
        </w:rPr>
        <w:t xml:space="preserve"> که در درونش پدید می</w:t>
      </w:r>
      <w:r w:rsidRPr="00860562">
        <w:rPr>
          <w:rStyle w:val="1-Char"/>
          <w:rFonts w:hint="cs"/>
          <w:cs/>
        </w:rPr>
        <w:t>‎</w:t>
      </w:r>
      <w:r w:rsidRPr="00860562">
        <w:rPr>
          <w:rStyle w:val="1-Char"/>
          <w:rFonts w:hint="cs"/>
          <w:rtl/>
        </w:rPr>
        <w:t>آید. معاویه ب</w:t>
      </w:r>
      <w:r w:rsidR="00EE3C2F" w:rsidRPr="00860562">
        <w:rPr>
          <w:rStyle w:val="1-Char"/>
          <w:rFonts w:hint="cs"/>
          <w:rtl/>
        </w:rPr>
        <w:t>ن</w:t>
      </w:r>
      <w:r w:rsidRPr="00860562">
        <w:rPr>
          <w:rStyle w:val="1-Char"/>
          <w:rFonts w:hint="cs"/>
          <w:rtl/>
        </w:rPr>
        <w:t xml:space="preserve"> حکم </w:t>
      </w:r>
      <w:r w:rsidR="00EE3C2F" w:rsidRPr="00860562">
        <w:rPr>
          <w:rStyle w:val="1-Char"/>
          <w:rFonts w:hint="cs"/>
          <w:rtl/>
        </w:rPr>
        <w:t>می</w:t>
      </w:r>
      <w:r w:rsidR="00EE3C2F" w:rsidRPr="005D5F97">
        <w:rPr>
          <w:rFonts w:hint="cs"/>
          <w:sz w:val="2"/>
          <w:szCs w:val="2"/>
          <w:rtl/>
          <w:lang w:bidi="fa-IR"/>
        </w:rPr>
        <w:t xml:space="preserve"> </w:t>
      </w:r>
      <w:r w:rsidR="00EE3C2F" w:rsidRPr="00860562">
        <w:rPr>
          <w:rStyle w:val="1-Char"/>
          <w:rFonts w:hint="cs"/>
          <w:rtl/>
        </w:rPr>
        <w:t>گوید:</w:t>
      </w:r>
      <w:r w:rsidRPr="00860562">
        <w:rPr>
          <w:rStyle w:val="1-Char"/>
          <w:rFonts w:hint="cs"/>
          <w:rtl/>
        </w:rPr>
        <w:t xml:space="preserve"> به پیامبر</w:t>
      </w:r>
      <w:r w:rsidR="002D0D1D" w:rsidRPr="00860562">
        <w:rPr>
          <w:rStyle w:val="1-Char"/>
          <w:rFonts w:hint="cs"/>
          <w:rtl/>
        </w:rPr>
        <w:t xml:space="preserve">خدا </w:t>
      </w:r>
      <w:r w:rsidR="002D0D1D" w:rsidRPr="005D5F97">
        <w:rPr>
          <w:rFonts w:cs="CTraditional Arabic" w:hint="cs"/>
          <w:rtl/>
          <w:lang w:bidi="fa-IR"/>
        </w:rPr>
        <w:t>ص</w:t>
      </w:r>
      <w:r w:rsidRPr="00860562">
        <w:rPr>
          <w:rStyle w:val="1-Char"/>
          <w:rFonts w:hint="cs"/>
          <w:rtl/>
        </w:rPr>
        <w:t xml:space="preserve"> گفتم: «</w:t>
      </w:r>
      <w:r w:rsidR="002A0DF0" w:rsidRPr="00860562">
        <w:rPr>
          <w:rStyle w:val="1-Char"/>
          <w:rFonts w:hint="cs"/>
          <w:rtl/>
        </w:rPr>
        <w:t>به</w:t>
      </w:r>
      <w:r w:rsidRPr="00860562">
        <w:rPr>
          <w:rStyle w:val="1-Char"/>
          <w:rFonts w:hint="cs"/>
          <w:rtl/>
        </w:rPr>
        <w:t xml:space="preserve"> فال بد </w:t>
      </w:r>
      <w:r w:rsidR="002A0DF0" w:rsidRPr="00860562">
        <w:rPr>
          <w:rStyle w:val="1-Char"/>
          <w:rFonts w:hint="cs"/>
          <w:rtl/>
        </w:rPr>
        <w:t>ما عقیده</w:t>
      </w:r>
      <w:r w:rsidRPr="00860562">
        <w:rPr>
          <w:rStyle w:val="1-Char"/>
          <w:rFonts w:hint="cs"/>
          <w:rtl/>
        </w:rPr>
        <w:t xml:space="preserve"> داریم» فرمود: </w:t>
      </w:r>
      <w:r w:rsidR="002A0DF0" w:rsidRPr="00702E48">
        <w:rPr>
          <w:rStyle w:val="5-Char"/>
          <w:rFonts w:hint="cs"/>
          <w:rtl/>
        </w:rPr>
        <w:t>«</w:t>
      </w:r>
      <w:r w:rsidR="004D32F8" w:rsidRPr="00702E48">
        <w:rPr>
          <w:rStyle w:val="5-Char"/>
          <w:rtl/>
        </w:rPr>
        <w:t>ذَاكَ شَيْءٌ يَجِدُهُ أَحَدُكُمْ فِي نَفْسِهِ، فَلا يَصُدَّنَّكُم</w:t>
      </w:r>
      <w:r w:rsidR="002A0DF0" w:rsidRPr="00702E48">
        <w:rPr>
          <w:rStyle w:val="5-Char"/>
          <w:rFonts w:hint="cs"/>
          <w:rtl/>
        </w:rPr>
        <w:t>»</w:t>
      </w:r>
      <w:r w:rsidRPr="00860562">
        <w:rPr>
          <w:rStyle w:val="1-Char"/>
          <w:rFonts w:hint="cs"/>
          <w:rtl/>
        </w:rPr>
        <w:t xml:space="preserve"> </w:t>
      </w:r>
      <w:r w:rsidR="002A0DF0" w:rsidRPr="00860562">
        <w:rPr>
          <w:rStyle w:val="1-Char"/>
          <w:rFonts w:hint="cs"/>
          <w:rtl/>
        </w:rPr>
        <w:t xml:space="preserve">آن </w:t>
      </w:r>
      <w:r w:rsidRPr="00860562">
        <w:rPr>
          <w:rStyle w:val="1-Char"/>
          <w:rFonts w:hint="cs"/>
          <w:rtl/>
        </w:rPr>
        <w:t xml:space="preserve">چیزی است که ممکن است یکی از شما آن را در خود بیابد، اما نباید </w:t>
      </w:r>
      <w:r w:rsidR="002A0DF0" w:rsidRPr="00860562">
        <w:rPr>
          <w:rStyle w:val="1-Char"/>
          <w:rFonts w:hint="cs"/>
          <w:rtl/>
        </w:rPr>
        <w:t>مانع شما شود</w:t>
      </w:r>
      <w:r w:rsidRPr="00860562">
        <w:rPr>
          <w:rStyle w:val="1-Char"/>
          <w:rFonts w:hint="cs"/>
          <w:rtl/>
        </w:rPr>
        <w:t>).</w:t>
      </w:r>
      <w:r w:rsidRPr="00860562">
        <w:rPr>
          <w:rStyle w:val="1-Char"/>
          <w:vertAlign w:val="superscript"/>
          <w:rtl/>
        </w:rPr>
        <w:footnoteReference w:id="349"/>
      </w:r>
    </w:p>
    <w:p w:rsidR="006E4CC7" w:rsidRPr="00860562" w:rsidRDefault="006E4CC7" w:rsidP="005D5F97">
      <w:pPr>
        <w:ind w:firstLine="284"/>
        <w:jc w:val="both"/>
        <w:rPr>
          <w:rStyle w:val="1-Char"/>
          <w:rtl/>
        </w:rPr>
      </w:pPr>
      <w:r w:rsidRPr="00860562">
        <w:rPr>
          <w:rStyle w:val="1-Char"/>
          <w:rFonts w:hint="cs"/>
          <w:rtl/>
        </w:rPr>
        <w:t xml:space="preserve">همچنین در سنن ابوداود از بریده نقل شده که </w:t>
      </w:r>
      <w:r w:rsidR="002A0DF0" w:rsidRPr="00860562">
        <w:rPr>
          <w:rStyle w:val="1-Char"/>
          <w:rFonts w:hint="cs"/>
          <w:rtl/>
        </w:rPr>
        <w:t xml:space="preserve">رسول خدا </w:t>
      </w:r>
      <w:r w:rsidR="002A0DF0" w:rsidRPr="005D5F97">
        <w:rPr>
          <w:rFonts w:cs="CTraditional Arabic" w:hint="cs"/>
          <w:rtl/>
          <w:lang w:bidi="fa-IR"/>
        </w:rPr>
        <w:t>ص</w:t>
      </w:r>
      <w:r w:rsidRPr="00860562">
        <w:rPr>
          <w:rStyle w:val="1-Char"/>
          <w:rFonts w:hint="cs"/>
          <w:rtl/>
        </w:rPr>
        <w:t xml:space="preserve"> به هیچ چیز</w:t>
      </w:r>
      <w:r w:rsidR="002A0DF0" w:rsidRPr="00860562">
        <w:rPr>
          <w:rStyle w:val="1-Char"/>
          <w:rFonts w:hint="cs"/>
          <w:rtl/>
        </w:rPr>
        <w:t>ی</w:t>
      </w:r>
      <w:r w:rsidRPr="00860562">
        <w:rPr>
          <w:rStyle w:val="1-Char"/>
          <w:rFonts w:hint="cs"/>
          <w:rtl/>
        </w:rPr>
        <w:t xml:space="preserve"> بدبین نبود و هنگامی که کارگزاری را انتخاب می</w:t>
      </w:r>
      <w:r w:rsidRPr="00860562">
        <w:rPr>
          <w:rStyle w:val="1-Char"/>
          <w:rFonts w:hint="cs"/>
          <w:cs/>
        </w:rPr>
        <w:t>‎</w:t>
      </w:r>
      <w:r w:rsidRPr="00860562">
        <w:rPr>
          <w:rStyle w:val="1-Char"/>
          <w:rFonts w:hint="cs"/>
          <w:rtl/>
        </w:rPr>
        <w:t xml:space="preserve">کرد </w:t>
      </w:r>
      <w:r w:rsidR="002A0DF0" w:rsidRPr="00860562">
        <w:rPr>
          <w:rStyle w:val="1-Char"/>
          <w:rFonts w:hint="cs"/>
          <w:rtl/>
        </w:rPr>
        <w:t>نامش را</w:t>
      </w:r>
      <w:r w:rsidRPr="00860562">
        <w:rPr>
          <w:rStyle w:val="1-Char"/>
          <w:rFonts w:hint="cs"/>
          <w:rtl/>
        </w:rPr>
        <w:t xml:space="preserve"> می</w:t>
      </w:r>
      <w:r w:rsidRPr="00860562">
        <w:rPr>
          <w:rStyle w:val="1-Char"/>
          <w:rFonts w:hint="cs"/>
          <w:cs/>
        </w:rPr>
        <w:t>‎</w:t>
      </w:r>
      <w:r w:rsidRPr="00860562">
        <w:rPr>
          <w:rStyle w:val="1-Char"/>
          <w:rFonts w:hint="cs"/>
          <w:rtl/>
        </w:rPr>
        <w:t>پرسید، اگر از آن خوشش می</w:t>
      </w:r>
      <w:r w:rsidRPr="005D5F97">
        <w:rPr>
          <w:rFonts w:hint="cs"/>
          <w:sz w:val="2"/>
          <w:szCs w:val="2"/>
          <w:rtl/>
          <w:lang w:bidi="fa-IR"/>
        </w:rPr>
        <w:t xml:space="preserve"> </w:t>
      </w:r>
      <w:r w:rsidRPr="00860562">
        <w:rPr>
          <w:rStyle w:val="1-Char"/>
          <w:rFonts w:hint="cs"/>
          <w:rtl/>
        </w:rPr>
        <w:t>آمد، خوشحال می</w:t>
      </w:r>
      <w:r w:rsidRPr="005D5F97">
        <w:rPr>
          <w:rFonts w:hint="cs"/>
          <w:sz w:val="2"/>
          <w:szCs w:val="2"/>
          <w:rtl/>
          <w:lang w:bidi="fa-IR"/>
        </w:rPr>
        <w:t xml:space="preserve"> </w:t>
      </w:r>
      <w:r w:rsidRPr="00860562">
        <w:rPr>
          <w:rStyle w:val="1-Char"/>
          <w:rFonts w:hint="cs"/>
          <w:rtl/>
        </w:rPr>
        <w:t>شد و این خوشحالی و خرمی در چهر</w:t>
      </w:r>
      <w:r w:rsidRPr="00860562">
        <w:rPr>
          <w:rStyle w:val="1-Char"/>
          <w:rFonts w:hint="cs"/>
          <w:cs/>
        </w:rPr>
        <w:t>‎</w:t>
      </w:r>
      <w:r w:rsidRPr="00860562">
        <w:rPr>
          <w:rStyle w:val="1-Char"/>
          <w:rFonts w:hint="cs"/>
          <w:rtl/>
        </w:rPr>
        <w:t>ه</w:t>
      </w:r>
      <w:r w:rsidRPr="00860562">
        <w:rPr>
          <w:rStyle w:val="1-Char"/>
          <w:rFonts w:hint="cs"/>
          <w:cs/>
        </w:rPr>
        <w:t>‎</w:t>
      </w:r>
      <w:r w:rsidRPr="00860562">
        <w:rPr>
          <w:rStyle w:val="1-Char"/>
          <w:rFonts w:hint="cs"/>
          <w:rtl/>
        </w:rPr>
        <w:t>اش نمایان</w:t>
      </w:r>
      <w:r w:rsidR="00FA4EC9" w:rsidRPr="00860562">
        <w:rPr>
          <w:rStyle w:val="1-Char"/>
          <w:rFonts w:hint="cs"/>
          <w:rtl/>
        </w:rPr>
        <w:t xml:space="preserve"> </w:t>
      </w:r>
      <w:r w:rsidRPr="00860562">
        <w:rPr>
          <w:rStyle w:val="1-Char"/>
          <w:rFonts w:hint="cs"/>
          <w:rtl/>
        </w:rPr>
        <w:t>می</w:t>
      </w:r>
      <w:r w:rsidRPr="005D5F97">
        <w:rPr>
          <w:rFonts w:hint="cs"/>
          <w:sz w:val="2"/>
          <w:szCs w:val="2"/>
          <w:rtl/>
          <w:lang w:bidi="fa-IR"/>
        </w:rPr>
        <w:t xml:space="preserve"> </w:t>
      </w:r>
      <w:r w:rsidRPr="00860562">
        <w:rPr>
          <w:rStyle w:val="1-Char"/>
          <w:rFonts w:hint="cs"/>
          <w:rtl/>
        </w:rPr>
        <w:t xml:space="preserve">شد، و اگر </w:t>
      </w:r>
      <w:r w:rsidR="002A0DF0" w:rsidRPr="00860562">
        <w:rPr>
          <w:rStyle w:val="1-Char"/>
          <w:rFonts w:hint="cs"/>
          <w:rtl/>
        </w:rPr>
        <w:t xml:space="preserve">نامش </w:t>
      </w:r>
      <w:r w:rsidRPr="00860562">
        <w:rPr>
          <w:rStyle w:val="1-Char"/>
          <w:rFonts w:hint="cs"/>
          <w:rtl/>
        </w:rPr>
        <w:t>را نمی</w:t>
      </w:r>
      <w:r w:rsidRPr="00860562">
        <w:rPr>
          <w:rStyle w:val="1-Char"/>
          <w:rFonts w:hint="cs"/>
          <w:cs/>
        </w:rPr>
        <w:t>‎</w:t>
      </w:r>
      <w:r w:rsidRPr="00860562">
        <w:rPr>
          <w:rStyle w:val="1-Char"/>
          <w:rFonts w:hint="cs"/>
          <w:rtl/>
        </w:rPr>
        <w:t xml:space="preserve">پسندید </w:t>
      </w:r>
      <w:r w:rsidR="002A0DF0" w:rsidRPr="00860562">
        <w:rPr>
          <w:rStyle w:val="1-Char"/>
          <w:rFonts w:hint="cs"/>
          <w:rtl/>
        </w:rPr>
        <w:t>ناپسند بودن آن در</w:t>
      </w:r>
      <w:r w:rsidRPr="00860562">
        <w:rPr>
          <w:rStyle w:val="1-Char"/>
          <w:rFonts w:hint="cs"/>
          <w:rtl/>
        </w:rPr>
        <w:t xml:space="preserve"> چهره</w:t>
      </w:r>
      <w:r w:rsidR="00540F57">
        <w:rPr>
          <w:rStyle w:val="1-Char"/>
          <w:rFonts w:hint="cs"/>
          <w:rtl/>
        </w:rPr>
        <w:t xml:space="preserve">‌اش </w:t>
      </w:r>
      <w:r w:rsidR="002A0DF0" w:rsidRPr="00860562">
        <w:rPr>
          <w:rStyle w:val="1-Char"/>
          <w:rFonts w:hint="cs"/>
          <w:rtl/>
        </w:rPr>
        <w:t>نمایان</w:t>
      </w:r>
      <w:r w:rsidRPr="00860562">
        <w:rPr>
          <w:rStyle w:val="1-Char"/>
          <w:rFonts w:hint="cs"/>
          <w:rtl/>
        </w:rPr>
        <w:t xml:space="preserve"> بود</w:t>
      </w:r>
      <w:r w:rsidR="002A0DF0" w:rsidRPr="00860562">
        <w:rPr>
          <w:rStyle w:val="1-Char"/>
          <w:rFonts w:hint="cs"/>
          <w:rtl/>
        </w:rPr>
        <w:t>.</w:t>
      </w:r>
      <w:r w:rsidRPr="00860562">
        <w:rPr>
          <w:rStyle w:val="1-Char"/>
          <w:rFonts w:hint="cs"/>
          <w:rtl/>
        </w:rPr>
        <w:t xml:space="preserve"> و چون وارد روستایی می</w:t>
      </w:r>
      <w:r w:rsidRPr="005D5F97">
        <w:rPr>
          <w:rFonts w:hint="cs"/>
          <w:sz w:val="2"/>
          <w:szCs w:val="2"/>
          <w:rtl/>
          <w:lang w:bidi="fa-IR"/>
        </w:rPr>
        <w:t xml:space="preserve"> </w:t>
      </w:r>
      <w:r w:rsidRPr="00860562">
        <w:rPr>
          <w:rStyle w:val="1-Char"/>
          <w:rFonts w:hint="cs"/>
          <w:rtl/>
        </w:rPr>
        <w:t xml:space="preserve">شد </w:t>
      </w:r>
      <w:r w:rsidR="002A0DF0" w:rsidRPr="00860562">
        <w:rPr>
          <w:rStyle w:val="1-Char"/>
          <w:rFonts w:hint="cs"/>
          <w:rtl/>
        </w:rPr>
        <w:t xml:space="preserve">نام آن روستا </w:t>
      </w:r>
      <w:r w:rsidRPr="00860562">
        <w:rPr>
          <w:rStyle w:val="1-Char"/>
          <w:rFonts w:hint="cs"/>
          <w:rtl/>
        </w:rPr>
        <w:t>را می</w:t>
      </w:r>
      <w:r w:rsidRPr="00860562">
        <w:rPr>
          <w:rStyle w:val="1-Char"/>
          <w:rFonts w:hint="cs"/>
          <w:cs/>
        </w:rPr>
        <w:t>‎</w:t>
      </w:r>
      <w:r w:rsidRPr="00860562">
        <w:rPr>
          <w:rStyle w:val="1-Char"/>
          <w:rFonts w:hint="cs"/>
          <w:rtl/>
        </w:rPr>
        <w:t>پرسید</w:t>
      </w:r>
      <w:r w:rsidR="002A0DF0" w:rsidRPr="00860562">
        <w:rPr>
          <w:rStyle w:val="1-Char"/>
          <w:rFonts w:hint="cs"/>
          <w:rtl/>
        </w:rPr>
        <w:t>،</w:t>
      </w:r>
      <w:r w:rsidRPr="00860562">
        <w:rPr>
          <w:rStyle w:val="1-Char"/>
          <w:rFonts w:hint="cs"/>
          <w:rtl/>
        </w:rPr>
        <w:t xml:space="preserve"> اگر مورد پسندش واقع می</w:t>
      </w:r>
      <w:r w:rsidRPr="00860562">
        <w:rPr>
          <w:rStyle w:val="1-Char"/>
          <w:rFonts w:hint="cs"/>
          <w:cs/>
        </w:rPr>
        <w:t>‎</w:t>
      </w:r>
      <w:r w:rsidRPr="00860562">
        <w:rPr>
          <w:rStyle w:val="1-Char"/>
          <w:rFonts w:hint="cs"/>
          <w:rtl/>
        </w:rPr>
        <w:t>شد، ابراز خوشحالی و خرسندی می</w:t>
      </w:r>
      <w:r w:rsidRPr="005D5F97">
        <w:rPr>
          <w:rFonts w:hint="cs"/>
          <w:sz w:val="2"/>
          <w:szCs w:val="2"/>
          <w:rtl/>
          <w:lang w:bidi="fa-IR"/>
        </w:rPr>
        <w:t xml:space="preserve"> </w:t>
      </w:r>
      <w:r w:rsidRPr="00860562">
        <w:rPr>
          <w:rStyle w:val="1-Char"/>
          <w:rFonts w:hint="cs"/>
          <w:rtl/>
        </w:rPr>
        <w:t xml:space="preserve">کرد </w:t>
      </w:r>
      <w:r w:rsidR="002A0DF0" w:rsidRPr="00860562">
        <w:rPr>
          <w:rStyle w:val="1-Char"/>
          <w:rFonts w:hint="cs"/>
          <w:rtl/>
        </w:rPr>
        <w:t>بگونه</w:t>
      </w:r>
      <w:r w:rsidR="002A0DF0" w:rsidRPr="005D5F97">
        <w:rPr>
          <w:rFonts w:hint="cs"/>
          <w:sz w:val="2"/>
          <w:szCs w:val="2"/>
          <w:rtl/>
          <w:lang w:bidi="fa-IR"/>
        </w:rPr>
        <w:t xml:space="preserve"> </w:t>
      </w:r>
      <w:r w:rsidR="002A0DF0" w:rsidRPr="00860562">
        <w:rPr>
          <w:rStyle w:val="1-Char"/>
          <w:rFonts w:hint="cs"/>
          <w:rtl/>
        </w:rPr>
        <w:t xml:space="preserve">ای که آثار آن </w:t>
      </w:r>
      <w:r w:rsidRPr="00860562">
        <w:rPr>
          <w:rStyle w:val="1-Char"/>
          <w:rFonts w:hint="cs"/>
          <w:rtl/>
        </w:rPr>
        <w:t xml:space="preserve">در سیمایش </w:t>
      </w:r>
      <w:r w:rsidR="002A0DF0" w:rsidRPr="00860562">
        <w:rPr>
          <w:rStyle w:val="1-Char"/>
          <w:rFonts w:hint="cs"/>
          <w:rtl/>
        </w:rPr>
        <w:t xml:space="preserve">ظاهر </w:t>
      </w:r>
      <w:r w:rsidRPr="00860562">
        <w:rPr>
          <w:rStyle w:val="1-Char"/>
          <w:rFonts w:hint="cs"/>
          <w:rtl/>
        </w:rPr>
        <w:t xml:space="preserve">بود، و اگر </w:t>
      </w:r>
      <w:r w:rsidR="002A0DF0" w:rsidRPr="00860562">
        <w:rPr>
          <w:rStyle w:val="1-Char"/>
          <w:rFonts w:hint="cs"/>
          <w:rtl/>
        </w:rPr>
        <w:t>نام</w:t>
      </w:r>
      <w:r w:rsidRPr="00860562">
        <w:rPr>
          <w:rStyle w:val="1-Char"/>
          <w:rFonts w:hint="cs"/>
          <w:rtl/>
        </w:rPr>
        <w:t xml:space="preserve"> آن</w:t>
      </w:r>
      <w:r w:rsidR="002A0DF0" w:rsidRPr="00860562">
        <w:rPr>
          <w:rStyle w:val="1-Char"/>
          <w:rFonts w:hint="cs"/>
          <w:rtl/>
        </w:rPr>
        <w:t xml:space="preserve"> را</w:t>
      </w:r>
      <w:r w:rsidR="005875FE">
        <w:rPr>
          <w:rStyle w:val="1-Char"/>
          <w:rFonts w:hint="cs"/>
          <w:rtl/>
        </w:rPr>
        <w:t xml:space="preserve"> نمی‌</w:t>
      </w:r>
      <w:r w:rsidR="002A0DF0" w:rsidRPr="00860562">
        <w:rPr>
          <w:rStyle w:val="1-Char"/>
          <w:rFonts w:hint="cs"/>
          <w:rtl/>
        </w:rPr>
        <w:t>پسندید</w:t>
      </w:r>
      <w:r w:rsidRPr="00860562">
        <w:rPr>
          <w:rStyle w:val="1-Char"/>
          <w:rFonts w:hint="cs"/>
          <w:rtl/>
        </w:rPr>
        <w:t xml:space="preserve">، آثار </w:t>
      </w:r>
      <w:r w:rsidR="002A0DF0" w:rsidRPr="00860562">
        <w:rPr>
          <w:rStyle w:val="1-Char"/>
          <w:rFonts w:hint="cs"/>
          <w:rtl/>
        </w:rPr>
        <w:t>کراهت</w:t>
      </w:r>
      <w:r w:rsidRPr="00860562">
        <w:rPr>
          <w:rStyle w:val="1-Char"/>
          <w:rFonts w:hint="cs"/>
          <w:rtl/>
        </w:rPr>
        <w:t xml:space="preserve"> نیز در صورتش نمایان می</w:t>
      </w:r>
      <w:r w:rsidRPr="00860562">
        <w:rPr>
          <w:rStyle w:val="1-Char"/>
          <w:rFonts w:hint="cs"/>
          <w:cs/>
        </w:rPr>
        <w:t>‎</w:t>
      </w:r>
      <w:r w:rsidRPr="00860562">
        <w:rPr>
          <w:rStyle w:val="1-Char"/>
          <w:rFonts w:hint="cs"/>
          <w:rtl/>
        </w:rPr>
        <w:t>شد».</w:t>
      </w:r>
      <w:r w:rsidRPr="00860562">
        <w:rPr>
          <w:rStyle w:val="1-Char"/>
          <w:vertAlign w:val="superscript"/>
          <w:rtl/>
        </w:rPr>
        <w:footnoteReference w:id="350"/>
      </w:r>
    </w:p>
    <w:p w:rsidR="006E4CC7" w:rsidRPr="00860562" w:rsidRDefault="006E4CC7" w:rsidP="00702E48">
      <w:pPr>
        <w:ind w:firstLine="284"/>
        <w:jc w:val="both"/>
        <w:rPr>
          <w:rStyle w:val="1-Char"/>
          <w:rtl/>
        </w:rPr>
      </w:pPr>
      <w:r w:rsidRPr="00860562">
        <w:rPr>
          <w:rStyle w:val="1-Char"/>
          <w:rFonts w:hint="cs"/>
          <w:rtl/>
        </w:rPr>
        <w:t xml:space="preserve">اما </w:t>
      </w:r>
      <w:r w:rsidR="002A0DF0" w:rsidRPr="00860562">
        <w:rPr>
          <w:rStyle w:val="1-Char"/>
          <w:rFonts w:hint="cs"/>
          <w:rtl/>
        </w:rPr>
        <w:t>درمان</w:t>
      </w:r>
      <w:r w:rsidRPr="00860562">
        <w:rPr>
          <w:rStyle w:val="1-Char"/>
          <w:rFonts w:hint="cs"/>
          <w:rtl/>
        </w:rPr>
        <w:t xml:space="preserve"> این فال بد چنان که پیامبر</w:t>
      </w:r>
      <w:r w:rsidR="002A0DF0" w:rsidRPr="00860562">
        <w:rPr>
          <w:rStyle w:val="1-Char"/>
          <w:rFonts w:hint="cs"/>
          <w:rtl/>
        </w:rPr>
        <w:t xml:space="preserve"> خدا </w:t>
      </w:r>
      <w:r w:rsidR="002A0DF0" w:rsidRPr="005D5F97">
        <w:rPr>
          <w:rFonts w:cs="CTraditional Arabic" w:hint="cs"/>
          <w:rtl/>
          <w:lang w:bidi="fa-IR"/>
        </w:rPr>
        <w:t>ص</w:t>
      </w:r>
      <w:r w:rsidRPr="00860562">
        <w:rPr>
          <w:rStyle w:val="1-Char"/>
          <w:rFonts w:hint="cs"/>
          <w:rtl/>
        </w:rPr>
        <w:t xml:space="preserve"> اشاره </w:t>
      </w:r>
      <w:r w:rsidR="002A0DF0" w:rsidRPr="00860562">
        <w:rPr>
          <w:rStyle w:val="1-Char"/>
          <w:rFonts w:hint="cs"/>
          <w:rtl/>
        </w:rPr>
        <w:t>نم</w:t>
      </w:r>
      <w:r w:rsidRPr="00860562">
        <w:rPr>
          <w:rStyle w:val="1-Char"/>
          <w:rFonts w:hint="cs"/>
          <w:rtl/>
        </w:rPr>
        <w:t xml:space="preserve">وده این است که </w:t>
      </w:r>
      <w:r w:rsidR="002A0DF0" w:rsidRPr="00860562">
        <w:rPr>
          <w:rStyle w:val="1-Char"/>
          <w:rFonts w:hint="cs"/>
          <w:rtl/>
        </w:rPr>
        <w:t>اگر</w:t>
      </w:r>
      <w:r w:rsidRPr="00860562">
        <w:rPr>
          <w:rStyle w:val="1-Char"/>
          <w:rFonts w:hint="cs"/>
          <w:rtl/>
        </w:rPr>
        <w:t xml:space="preserve"> برای انجام</w:t>
      </w:r>
      <w:r w:rsidR="002A0DF0" w:rsidRPr="00860562">
        <w:rPr>
          <w:rStyle w:val="1-Char"/>
          <w:rFonts w:hint="cs"/>
          <w:rtl/>
        </w:rPr>
        <w:t xml:space="preserve"> دادن کاری</w:t>
      </w:r>
      <w:r w:rsidRPr="00860562">
        <w:rPr>
          <w:rStyle w:val="1-Char"/>
          <w:rFonts w:hint="cs"/>
          <w:rtl/>
        </w:rPr>
        <w:t xml:space="preserve"> تصمیم گرفته</w:t>
      </w:r>
      <w:r w:rsidRPr="00860562">
        <w:rPr>
          <w:rStyle w:val="1-Char"/>
          <w:rFonts w:hint="eastAsia"/>
          <w:cs/>
        </w:rPr>
        <w:t>‎</w:t>
      </w:r>
      <w:r w:rsidRPr="00860562">
        <w:rPr>
          <w:rStyle w:val="1-Char"/>
          <w:rFonts w:hint="cs"/>
          <w:rtl/>
        </w:rPr>
        <w:t xml:space="preserve">ایم ما را باز ندارد و با یاری از خداوند و توکل بر او پیش برویم، و آن گونه که در برخی دعاها آمده بگویم: </w:t>
      </w:r>
      <w:r w:rsidR="00364282" w:rsidRPr="00702E48">
        <w:rPr>
          <w:rStyle w:val="6-Char0"/>
          <w:rFonts w:hint="cs"/>
          <w:rtl/>
        </w:rPr>
        <w:t>«</w:t>
      </w:r>
      <w:r w:rsidR="0000671C" w:rsidRPr="00702E48">
        <w:rPr>
          <w:rStyle w:val="6-Char0"/>
          <w:rtl/>
        </w:rPr>
        <w:t>اللَّهُمَّ لاَ يَأْتِ</w:t>
      </w:r>
      <w:r w:rsidR="00702E48">
        <w:rPr>
          <w:rStyle w:val="6-Char0"/>
          <w:rFonts w:hint="cs"/>
          <w:rtl/>
        </w:rPr>
        <w:t>ي</w:t>
      </w:r>
      <w:r w:rsidR="0000671C" w:rsidRPr="00702E48">
        <w:rPr>
          <w:rStyle w:val="6-Char0"/>
          <w:rtl/>
        </w:rPr>
        <w:t xml:space="preserve"> بِالْحَسَنَاتِ إِلاَّ أَنْتَ وَلاَ يَدْفَعُ السَّيِّئَاتِ إِلاَّ أَنْتَ وَلاَ حَوْلَ وَلاَ قُوَّةَ إِلاَّ بِكَ</w:t>
      </w:r>
      <w:r w:rsidR="002A0DF0" w:rsidRPr="00702E48">
        <w:rPr>
          <w:rStyle w:val="6-Char0"/>
          <w:rFonts w:hint="cs"/>
          <w:rtl/>
        </w:rPr>
        <w:t>»</w:t>
      </w:r>
      <w:r w:rsidRPr="00860562">
        <w:rPr>
          <w:rStyle w:val="1-Char"/>
          <w:rFonts w:hint="cs"/>
          <w:rtl/>
        </w:rPr>
        <w:t xml:space="preserve"> خداوندا</w:t>
      </w:r>
      <w:r w:rsidR="002A0DF0" w:rsidRPr="00860562">
        <w:rPr>
          <w:rStyle w:val="1-Char"/>
          <w:rFonts w:hint="cs"/>
          <w:rtl/>
        </w:rPr>
        <w:t>!</w:t>
      </w:r>
      <w:r w:rsidRPr="00860562">
        <w:rPr>
          <w:rStyle w:val="1-Char"/>
          <w:rFonts w:hint="cs"/>
          <w:rtl/>
        </w:rPr>
        <w:t xml:space="preserve"> تنها خودت کارهای نیک را پیش می</w:t>
      </w:r>
      <w:r w:rsidRPr="00860562">
        <w:rPr>
          <w:rStyle w:val="1-Char"/>
          <w:rFonts w:hint="cs"/>
          <w:cs/>
        </w:rPr>
        <w:t>‎</w:t>
      </w:r>
      <w:r w:rsidRPr="00860562">
        <w:rPr>
          <w:rStyle w:val="1-Char"/>
          <w:rFonts w:hint="cs"/>
          <w:rtl/>
        </w:rPr>
        <w:t>آوری و خودت کارهای بد را دفع می</w:t>
      </w:r>
      <w:r w:rsidRPr="005D5F97">
        <w:rPr>
          <w:rFonts w:hint="cs"/>
          <w:sz w:val="2"/>
          <w:szCs w:val="2"/>
          <w:rtl/>
          <w:lang w:bidi="fa-IR"/>
        </w:rPr>
        <w:t xml:space="preserve"> </w:t>
      </w:r>
      <w:r w:rsidRPr="00860562">
        <w:rPr>
          <w:rStyle w:val="1-Char"/>
          <w:rFonts w:hint="cs"/>
          <w:rtl/>
        </w:rPr>
        <w:t>کنی، و هیچ نیرو و اراده</w:t>
      </w:r>
      <w:r w:rsidRPr="00860562">
        <w:rPr>
          <w:rStyle w:val="1-Char"/>
          <w:rFonts w:hint="cs"/>
          <w:cs/>
        </w:rPr>
        <w:t>‎</w:t>
      </w:r>
      <w:r w:rsidR="002A0DF0" w:rsidRPr="00860562">
        <w:rPr>
          <w:rStyle w:val="1-Char"/>
          <w:rFonts w:hint="cs"/>
          <w:rtl/>
        </w:rPr>
        <w:t>ا</w:t>
      </w:r>
      <w:r w:rsidRPr="00860562">
        <w:rPr>
          <w:rStyle w:val="1-Char"/>
          <w:rFonts w:hint="cs"/>
          <w:rtl/>
        </w:rPr>
        <w:t>ی جز به قدرت تو</w:t>
      </w:r>
      <w:r w:rsidR="002A0DF0" w:rsidRPr="00860562">
        <w:rPr>
          <w:rStyle w:val="1-Char"/>
          <w:rFonts w:hint="cs"/>
          <w:rtl/>
        </w:rPr>
        <w:t xml:space="preserve"> وجود ندارد</w:t>
      </w:r>
      <w:r w:rsidRPr="00860562">
        <w:rPr>
          <w:rStyle w:val="1-Char"/>
          <w:rFonts w:hint="cs"/>
          <w:rtl/>
        </w:rPr>
        <w:t>».</w:t>
      </w:r>
      <w:r w:rsidRPr="00860562">
        <w:rPr>
          <w:rStyle w:val="1-Char"/>
          <w:vertAlign w:val="superscript"/>
          <w:rtl/>
        </w:rPr>
        <w:footnoteReference w:id="351"/>
      </w:r>
    </w:p>
    <w:p w:rsidR="00FA4EC9" w:rsidRPr="00860562" w:rsidRDefault="006E4CC7" w:rsidP="00702E48">
      <w:pPr>
        <w:ind w:firstLine="284"/>
        <w:jc w:val="both"/>
        <w:rPr>
          <w:rStyle w:val="1-Char"/>
          <w:rtl/>
        </w:rPr>
      </w:pPr>
      <w:r w:rsidRPr="00860562">
        <w:rPr>
          <w:rStyle w:val="1-Char"/>
          <w:rFonts w:hint="cs"/>
          <w:rtl/>
        </w:rPr>
        <w:t>از عبدالله بن عمر</w:t>
      </w:r>
      <w:r w:rsidR="00702E48">
        <w:rPr>
          <w:rFonts w:cs="CTraditional Arabic" w:hint="cs"/>
          <w:rtl/>
          <w:lang w:bidi="fa-IR"/>
        </w:rPr>
        <w:t>ب</w:t>
      </w:r>
      <w:r w:rsidRPr="00860562">
        <w:rPr>
          <w:rStyle w:val="1-Char"/>
          <w:rFonts w:hint="cs"/>
          <w:rtl/>
        </w:rPr>
        <w:t xml:space="preserve"> روایت </w:t>
      </w:r>
      <w:r w:rsidR="002A0DF0" w:rsidRPr="00860562">
        <w:rPr>
          <w:rStyle w:val="1-Char"/>
          <w:rFonts w:hint="cs"/>
          <w:rtl/>
        </w:rPr>
        <w:t>شده</w:t>
      </w:r>
      <w:r w:rsidRPr="00860562">
        <w:rPr>
          <w:rStyle w:val="1-Char"/>
          <w:rFonts w:hint="cs"/>
          <w:rtl/>
        </w:rPr>
        <w:t xml:space="preserve"> که پیامبر</w:t>
      </w:r>
      <w:r w:rsidR="002A0DF0" w:rsidRPr="00860562">
        <w:rPr>
          <w:rStyle w:val="1-Char"/>
          <w:rFonts w:hint="cs"/>
          <w:rtl/>
        </w:rPr>
        <w:t xml:space="preserve"> خدا </w:t>
      </w:r>
      <w:r w:rsidR="002A0DF0" w:rsidRPr="005D5F97">
        <w:rPr>
          <w:rFonts w:cs="CTraditional Arabic" w:hint="cs"/>
          <w:rtl/>
          <w:lang w:bidi="fa-IR"/>
        </w:rPr>
        <w:t>ص</w:t>
      </w:r>
      <w:r w:rsidRPr="00860562">
        <w:rPr>
          <w:rStyle w:val="1-Char"/>
          <w:rFonts w:hint="cs"/>
          <w:rtl/>
        </w:rPr>
        <w:t xml:space="preserve"> فرمود: </w:t>
      </w:r>
      <w:r w:rsidR="002A0DF0" w:rsidRPr="00702E48">
        <w:rPr>
          <w:rStyle w:val="5-Char"/>
          <w:rFonts w:hint="cs"/>
          <w:rtl/>
        </w:rPr>
        <w:t>«</w:t>
      </w:r>
      <w:r w:rsidR="00364282" w:rsidRPr="00702E48">
        <w:rPr>
          <w:rStyle w:val="5-Char"/>
          <w:rFonts w:hint="cs"/>
          <w:rtl/>
        </w:rPr>
        <w:t>من ردّتهُ الطیرةُ</w:t>
      </w:r>
      <w:r w:rsidRPr="00702E48">
        <w:rPr>
          <w:rStyle w:val="5-Char"/>
          <w:rFonts w:hint="cs"/>
          <w:rtl/>
        </w:rPr>
        <w:t xml:space="preserve"> عن حاجته فقدأ شر</w:t>
      </w:r>
      <w:r w:rsidR="00702E48">
        <w:rPr>
          <w:rStyle w:val="5-Char"/>
          <w:rFonts w:hint="cs"/>
          <w:rtl/>
        </w:rPr>
        <w:t>ك</w:t>
      </w:r>
      <w:r w:rsidR="002A0DF0" w:rsidRPr="00702E48">
        <w:rPr>
          <w:rStyle w:val="5-Char"/>
          <w:rFonts w:hint="cs"/>
          <w:rtl/>
        </w:rPr>
        <w:t>»</w:t>
      </w:r>
      <w:r w:rsidR="005D5F97" w:rsidRPr="00860562">
        <w:rPr>
          <w:rStyle w:val="1-Char"/>
          <w:rFonts w:hint="cs"/>
          <w:rtl/>
        </w:rPr>
        <w:t xml:space="preserve"> هرکس </w:t>
      </w:r>
      <w:r w:rsidRPr="00860562">
        <w:rPr>
          <w:rStyle w:val="1-Char"/>
          <w:rFonts w:hint="cs"/>
          <w:rtl/>
        </w:rPr>
        <w:t>را فال بد از قصدش منصرف کند، شرک ورزیده است</w:t>
      </w:r>
      <w:r w:rsidR="002A0DF0" w:rsidRPr="00860562">
        <w:rPr>
          <w:rStyle w:val="1-Char"/>
          <w:rFonts w:hint="cs"/>
          <w:rtl/>
        </w:rPr>
        <w:t>.</w:t>
      </w:r>
      <w:r w:rsidRPr="00860562">
        <w:rPr>
          <w:rStyle w:val="1-Char"/>
          <w:rFonts w:hint="cs"/>
          <w:rtl/>
        </w:rPr>
        <w:t xml:space="preserve"> پرسیدند</w:t>
      </w:r>
      <w:r w:rsidR="002A0DF0" w:rsidRPr="00860562">
        <w:rPr>
          <w:rStyle w:val="1-Char"/>
          <w:rFonts w:hint="cs"/>
          <w:rtl/>
        </w:rPr>
        <w:t>:</w:t>
      </w:r>
      <w:r w:rsidRPr="00860562">
        <w:rPr>
          <w:rStyle w:val="1-Char"/>
          <w:rFonts w:hint="cs"/>
          <w:rtl/>
        </w:rPr>
        <w:t xml:space="preserve"> کفاره</w:t>
      </w:r>
      <w:r w:rsidR="00810DB9" w:rsidRPr="00860562">
        <w:rPr>
          <w:rStyle w:val="1-Char"/>
          <w:rFonts w:hint="cs"/>
          <w:cs/>
        </w:rPr>
        <w:t>‎</w:t>
      </w:r>
      <w:r w:rsidR="00810DB9" w:rsidRPr="00860562">
        <w:rPr>
          <w:rStyle w:val="1-Char"/>
          <w:rFonts w:hint="cs"/>
          <w:rtl/>
        </w:rPr>
        <w:t>ی</w:t>
      </w:r>
      <w:r w:rsidRPr="00860562">
        <w:rPr>
          <w:rStyle w:val="1-Char"/>
          <w:rFonts w:hint="cs"/>
          <w:rtl/>
        </w:rPr>
        <w:t xml:space="preserve"> آن چیست؟ گفت: </w:t>
      </w:r>
      <w:r w:rsidR="002A0DF0" w:rsidRPr="00702E48">
        <w:rPr>
          <w:rStyle w:val="5-Char"/>
          <w:rFonts w:hint="cs"/>
          <w:rtl/>
        </w:rPr>
        <w:t>«</w:t>
      </w:r>
      <w:r w:rsidRPr="00702E48">
        <w:rPr>
          <w:rStyle w:val="5-Char"/>
          <w:rFonts w:hint="cs"/>
          <w:rtl/>
        </w:rPr>
        <w:t>أن تقول: الل</w:t>
      </w:r>
      <w:r w:rsidR="002A0DF0" w:rsidRPr="00702E48">
        <w:rPr>
          <w:rStyle w:val="5-Char"/>
          <w:rFonts w:hint="cs"/>
          <w:rtl/>
        </w:rPr>
        <w:t>ّ</w:t>
      </w:r>
      <w:r w:rsidRPr="00702E48">
        <w:rPr>
          <w:rStyle w:val="5-Char"/>
          <w:rFonts w:hint="cs"/>
          <w:rtl/>
        </w:rPr>
        <w:t>هم لا</w:t>
      </w:r>
      <w:r w:rsidR="00702E48">
        <w:rPr>
          <w:rStyle w:val="5-Char"/>
          <w:rFonts w:hint="cs"/>
          <w:rtl/>
        </w:rPr>
        <w:t xml:space="preserve"> </w:t>
      </w:r>
      <w:r w:rsidRPr="00702E48">
        <w:rPr>
          <w:rStyle w:val="5-Char"/>
          <w:rFonts w:hint="cs"/>
          <w:rtl/>
        </w:rPr>
        <w:t>خیر إلا خیر</w:t>
      </w:r>
      <w:r w:rsidR="00702E48">
        <w:rPr>
          <w:rStyle w:val="5-Char"/>
          <w:rFonts w:hint="cs"/>
          <w:rtl/>
        </w:rPr>
        <w:t>ك</w:t>
      </w:r>
      <w:r w:rsidR="008473B0" w:rsidRPr="00702E48">
        <w:rPr>
          <w:rStyle w:val="5-Char"/>
          <w:rFonts w:hint="cs"/>
          <w:rtl/>
        </w:rPr>
        <w:t>،</w:t>
      </w:r>
      <w:r w:rsidRPr="00702E48">
        <w:rPr>
          <w:rStyle w:val="5-Char"/>
          <w:rFonts w:hint="cs"/>
          <w:rtl/>
        </w:rPr>
        <w:t xml:space="preserve"> ولا طیر إلا طیر</w:t>
      </w:r>
      <w:r w:rsidR="00702E48">
        <w:rPr>
          <w:rStyle w:val="5-Char"/>
          <w:rFonts w:hint="cs"/>
          <w:rtl/>
        </w:rPr>
        <w:t>ك</w:t>
      </w:r>
      <w:r w:rsidRPr="00702E48">
        <w:rPr>
          <w:rStyle w:val="5-Char"/>
          <w:rFonts w:hint="cs"/>
          <w:rtl/>
        </w:rPr>
        <w:t xml:space="preserve"> ولا إله غیر</w:t>
      </w:r>
      <w:r w:rsidR="00702E48">
        <w:rPr>
          <w:rStyle w:val="5-Char"/>
          <w:rFonts w:hint="cs"/>
          <w:rtl/>
        </w:rPr>
        <w:t>ك</w:t>
      </w:r>
      <w:r w:rsidR="008473B0" w:rsidRPr="00702E48">
        <w:rPr>
          <w:rStyle w:val="5-Char"/>
          <w:rFonts w:hint="cs"/>
          <w:rtl/>
        </w:rPr>
        <w:t>»</w:t>
      </w:r>
      <w:r w:rsidR="008473B0" w:rsidRPr="005D5F97">
        <w:rPr>
          <w:rStyle w:val="Style1Char"/>
          <w:rFonts w:hint="cs"/>
          <w:rtl/>
        </w:rPr>
        <w:t xml:space="preserve"> </w:t>
      </w:r>
      <w:r w:rsidR="008473B0" w:rsidRPr="00860562">
        <w:rPr>
          <w:rStyle w:val="1-Char"/>
          <w:rFonts w:hint="cs"/>
          <w:rtl/>
        </w:rPr>
        <w:t>این که</w:t>
      </w:r>
      <w:r w:rsidRPr="00860562">
        <w:rPr>
          <w:rStyle w:val="1-Char"/>
          <w:rFonts w:hint="cs"/>
          <w:rtl/>
        </w:rPr>
        <w:t xml:space="preserve"> بگوید: «الهی! هیچ خیری جز خیر تو نیست، و هیچ فالی جز فال تو نیست و هیچ خدایی جز تو </w:t>
      </w:r>
      <w:r w:rsidR="008473B0" w:rsidRPr="00860562">
        <w:rPr>
          <w:rStyle w:val="1-Char"/>
          <w:rFonts w:hint="cs"/>
          <w:rtl/>
        </w:rPr>
        <w:t>وجود ندارد</w:t>
      </w:r>
      <w:r w:rsidRPr="00860562">
        <w:rPr>
          <w:rStyle w:val="1-Char"/>
          <w:rFonts w:hint="cs"/>
          <w:rtl/>
        </w:rPr>
        <w:t>».</w:t>
      </w:r>
      <w:r w:rsidRPr="00860562">
        <w:rPr>
          <w:rStyle w:val="1-Char"/>
          <w:vertAlign w:val="superscript"/>
          <w:rtl/>
        </w:rPr>
        <w:footnoteReference w:id="352"/>
      </w:r>
    </w:p>
    <w:p w:rsidR="006E4CC7" w:rsidRPr="005D5F97" w:rsidRDefault="008473B0" w:rsidP="005D5F97">
      <w:pPr>
        <w:pStyle w:val="a0"/>
        <w:rPr>
          <w:rtl/>
        </w:rPr>
      </w:pPr>
      <w:bookmarkStart w:id="293" w:name="_Toc211417335"/>
      <w:bookmarkStart w:id="294" w:name="_Toc435622135"/>
      <w:r w:rsidRPr="005D5F97">
        <w:rPr>
          <w:rFonts w:hint="cs"/>
          <w:rtl/>
        </w:rPr>
        <w:t>5-</w:t>
      </w:r>
      <w:r w:rsidR="00D96D66" w:rsidRPr="005D5F97">
        <w:rPr>
          <w:rFonts w:hint="cs"/>
          <w:rtl/>
        </w:rPr>
        <w:t>بدی</w:t>
      </w:r>
      <w:r w:rsidRPr="005D5F97">
        <w:rPr>
          <w:rFonts w:hint="cs"/>
          <w:rtl/>
        </w:rPr>
        <w:t>ُ</w:t>
      </w:r>
      <w:r w:rsidR="00D96D66" w:rsidRPr="005D5F97">
        <w:rPr>
          <w:rFonts w:hint="cs"/>
          <w:rtl/>
        </w:rPr>
        <w:t>منی در سه چیز است</w:t>
      </w:r>
      <w:bookmarkEnd w:id="293"/>
      <w:bookmarkEnd w:id="294"/>
    </w:p>
    <w:p w:rsidR="006E4CC7" w:rsidRPr="00860562" w:rsidRDefault="006E4CC7" w:rsidP="00702E48">
      <w:pPr>
        <w:autoSpaceDE w:val="0"/>
        <w:autoSpaceDN w:val="0"/>
        <w:adjustRightInd w:val="0"/>
        <w:ind w:firstLine="284"/>
        <w:jc w:val="both"/>
        <w:rPr>
          <w:rStyle w:val="1-Char"/>
          <w:rtl/>
        </w:rPr>
      </w:pPr>
      <w:r w:rsidRPr="00860562">
        <w:rPr>
          <w:rStyle w:val="1-Char"/>
          <w:rFonts w:hint="cs"/>
          <w:rtl/>
        </w:rPr>
        <w:t>اگر کسی بپرسد: در برخی احادیث ذکر شده که بدیمن</w:t>
      </w:r>
      <w:r w:rsidR="008473B0" w:rsidRPr="00860562">
        <w:rPr>
          <w:rStyle w:val="1-Char"/>
          <w:rFonts w:hint="cs"/>
          <w:rtl/>
        </w:rPr>
        <w:t>ی</w:t>
      </w:r>
      <w:r w:rsidRPr="00860562">
        <w:rPr>
          <w:rStyle w:val="1-Char"/>
          <w:rFonts w:hint="cs"/>
          <w:rtl/>
        </w:rPr>
        <w:t xml:space="preserve"> در سه چیز وجود دارد: خانه، زن و اسب</w:t>
      </w:r>
      <w:r w:rsidR="00810DB9" w:rsidRPr="00860562">
        <w:rPr>
          <w:rStyle w:val="1-Char"/>
          <w:rFonts w:hint="cs"/>
          <w:rtl/>
        </w:rPr>
        <w:t>،</w:t>
      </w:r>
      <w:r w:rsidR="008473B0" w:rsidRPr="00860562">
        <w:rPr>
          <w:rStyle w:val="1-Char"/>
          <w:rFonts w:hint="cs"/>
          <w:rtl/>
        </w:rPr>
        <w:t xml:space="preserve"> نهی از فال بد چگونه با این حدیث</w:t>
      </w:r>
      <w:r w:rsidRPr="00860562">
        <w:rPr>
          <w:rStyle w:val="1-Char"/>
          <w:rFonts w:hint="cs"/>
          <w:rtl/>
        </w:rPr>
        <w:t xml:space="preserve"> سازگاری دارد؟ مانند حدیثی که عبدالله بن عمر</w:t>
      </w:r>
      <w:r w:rsidR="00702E48">
        <w:rPr>
          <w:rFonts w:cs="CTraditional Arabic" w:hint="cs"/>
          <w:rtl/>
          <w:lang w:bidi="fa-IR"/>
        </w:rPr>
        <w:t>ب</w:t>
      </w:r>
      <w:r w:rsidRPr="00860562">
        <w:rPr>
          <w:rStyle w:val="1-Char"/>
          <w:rFonts w:hint="cs"/>
          <w:rtl/>
        </w:rPr>
        <w:t xml:space="preserve"> نقل می</w:t>
      </w:r>
      <w:r w:rsidRPr="00860562">
        <w:rPr>
          <w:rStyle w:val="1-Char"/>
          <w:rFonts w:hint="cs"/>
          <w:cs/>
        </w:rPr>
        <w:t>‎</w:t>
      </w:r>
      <w:r w:rsidRPr="00860562">
        <w:rPr>
          <w:rStyle w:val="1-Char"/>
          <w:rFonts w:hint="cs"/>
          <w:rtl/>
        </w:rPr>
        <w:t xml:space="preserve">کند: </w:t>
      </w:r>
      <w:r w:rsidR="008473B0" w:rsidRPr="00702E48">
        <w:rPr>
          <w:rStyle w:val="5-Char"/>
          <w:rFonts w:hint="cs"/>
          <w:rtl/>
        </w:rPr>
        <w:t>«</w:t>
      </w:r>
      <w:r w:rsidR="0000671C" w:rsidRPr="00702E48">
        <w:rPr>
          <w:rStyle w:val="5-Char"/>
          <w:rtl/>
        </w:rPr>
        <w:t>لَا عَدْوَى وَلَا طِيَرَةَ إِنَّمَا الشُّؤْمُ فِي ثَلَاثٍ فِي الْفَرَسِ وَالْمَرْأَةِ وَالدَّارِ</w:t>
      </w:r>
      <w:r w:rsidR="008473B0" w:rsidRPr="00702E48">
        <w:rPr>
          <w:rStyle w:val="5-Char"/>
          <w:rFonts w:hint="cs"/>
          <w:rtl/>
        </w:rPr>
        <w:t>»</w:t>
      </w:r>
      <w:r w:rsidRPr="00860562">
        <w:rPr>
          <w:rStyle w:val="1-Char"/>
          <w:rFonts w:hint="cs"/>
          <w:rtl/>
        </w:rPr>
        <w:t xml:space="preserve"> واگیری و فال بد درست نیست، بدیمنی تنها در سه چیز است</w:t>
      </w:r>
      <w:r w:rsidR="008473B0" w:rsidRPr="00860562">
        <w:rPr>
          <w:rStyle w:val="1-Char"/>
          <w:rFonts w:hint="cs"/>
          <w:rtl/>
        </w:rPr>
        <w:t>:</w:t>
      </w:r>
      <w:r w:rsidRPr="00860562">
        <w:rPr>
          <w:rStyle w:val="1-Char"/>
          <w:rFonts w:hint="cs"/>
          <w:rtl/>
        </w:rPr>
        <w:t xml:space="preserve"> اسب، زن و خانه</w:t>
      </w:r>
      <w:r w:rsidR="00810DB9"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در</w:t>
      </w:r>
      <w:r w:rsidR="008473B0" w:rsidRPr="00860562">
        <w:rPr>
          <w:rStyle w:val="1-Char"/>
          <w:rFonts w:hint="cs"/>
          <w:rtl/>
        </w:rPr>
        <w:t xml:space="preserve"> </w:t>
      </w:r>
      <w:r w:rsidRPr="00860562">
        <w:rPr>
          <w:rStyle w:val="1-Char"/>
          <w:rFonts w:hint="cs"/>
          <w:rtl/>
        </w:rPr>
        <w:t>روایت دیگری چنین آمده است: «</w:t>
      </w:r>
      <w:r w:rsidR="008473B0" w:rsidRPr="00860562">
        <w:rPr>
          <w:rStyle w:val="1-Char"/>
          <w:rFonts w:hint="cs"/>
          <w:rtl/>
        </w:rPr>
        <w:t xml:space="preserve">نزد </w:t>
      </w:r>
      <w:r w:rsidRPr="00860562">
        <w:rPr>
          <w:rStyle w:val="1-Char"/>
          <w:rFonts w:hint="cs"/>
          <w:rtl/>
        </w:rPr>
        <w:t>پیامبر</w:t>
      </w:r>
      <w:r w:rsidR="008473B0" w:rsidRPr="00860562">
        <w:rPr>
          <w:rStyle w:val="1-Char"/>
          <w:rFonts w:hint="cs"/>
          <w:rtl/>
        </w:rPr>
        <w:t xml:space="preserve"> خدا </w:t>
      </w:r>
      <w:r w:rsidR="008473B0" w:rsidRPr="005D5F97">
        <w:rPr>
          <w:rFonts w:cs="CTraditional Arabic" w:hint="cs"/>
          <w:rtl/>
          <w:lang w:bidi="fa-IR"/>
        </w:rPr>
        <w:t>ص</w:t>
      </w:r>
      <w:r w:rsidRPr="00860562">
        <w:rPr>
          <w:rStyle w:val="1-Char"/>
          <w:rFonts w:hint="cs"/>
          <w:rtl/>
        </w:rPr>
        <w:t xml:space="preserve"> از بدیمنی صحبت کردند، فرمود: </w:t>
      </w:r>
      <w:r w:rsidR="008473B0" w:rsidRPr="003A553B">
        <w:rPr>
          <w:rStyle w:val="5-Char"/>
          <w:rFonts w:hint="cs"/>
          <w:rtl/>
        </w:rPr>
        <w:t>«</w:t>
      </w:r>
      <w:r w:rsidR="0000671C" w:rsidRPr="003A553B">
        <w:rPr>
          <w:rStyle w:val="5-Char"/>
          <w:rtl/>
        </w:rPr>
        <w:t>إِنْ كَانَ الشُّؤْمُ فِي شَيْءٍ فَفِي الدَّارِ، وَالْمَرْأَةِ، وَالْفَرَسِ</w:t>
      </w:r>
      <w:r w:rsidR="008473B0" w:rsidRPr="003A553B">
        <w:rPr>
          <w:rStyle w:val="5-Char"/>
          <w:rFonts w:hint="cs"/>
          <w:rtl/>
        </w:rPr>
        <w:t>»</w:t>
      </w:r>
      <w:r w:rsidRPr="00860562">
        <w:rPr>
          <w:rStyle w:val="1-Char"/>
          <w:rFonts w:hint="cs"/>
          <w:rtl/>
        </w:rPr>
        <w:t xml:space="preserve"> اگر وجود داشته باشد، در خانه، زن و اسب است.</w:t>
      </w:r>
      <w:r w:rsidRPr="00860562">
        <w:rPr>
          <w:rStyle w:val="1-Char"/>
          <w:vertAlign w:val="superscript"/>
          <w:rtl/>
        </w:rPr>
        <w:footnoteReference w:id="353"/>
      </w:r>
    </w:p>
    <w:p w:rsidR="006E4CC7" w:rsidRPr="00860562" w:rsidRDefault="006E4CC7" w:rsidP="005D5F97">
      <w:pPr>
        <w:ind w:firstLine="284"/>
        <w:jc w:val="both"/>
        <w:rPr>
          <w:rStyle w:val="1-Char"/>
          <w:rtl/>
        </w:rPr>
      </w:pPr>
      <w:r w:rsidRPr="00860562">
        <w:rPr>
          <w:rStyle w:val="1-Char"/>
          <w:rFonts w:hint="cs"/>
          <w:rtl/>
        </w:rPr>
        <w:t>نووی می</w:t>
      </w:r>
      <w:r w:rsidRPr="00860562">
        <w:rPr>
          <w:rStyle w:val="1-Char"/>
          <w:rFonts w:hint="cs"/>
          <w:cs/>
        </w:rPr>
        <w:t>‎</w:t>
      </w:r>
      <w:r w:rsidRPr="00860562">
        <w:rPr>
          <w:rStyle w:val="1-Char"/>
          <w:rFonts w:hint="cs"/>
          <w:rtl/>
        </w:rPr>
        <w:t>گوید: «دانشمندان درباره</w:t>
      </w:r>
      <w:r w:rsidRPr="00860562">
        <w:rPr>
          <w:rStyle w:val="1-Char"/>
          <w:rFonts w:hint="cs"/>
          <w:cs/>
        </w:rPr>
        <w:t>‎</w:t>
      </w:r>
      <w:r w:rsidRPr="00860562">
        <w:rPr>
          <w:rStyle w:val="1-Char"/>
          <w:rFonts w:hint="cs"/>
          <w:rtl/>
        </w:rPr>
        <w:t>ی این حدیث اختلاف</w:t>
      </w:r>
      <w:r w:rsidR="008473B0" w:rsidRPr="00860562">
        <w:rPr>
          <w:rStyle w:val="1-Char"/>
          <w:rFonts w:hint="cs"/>
          <w:rtl/>
        </w:rPr>
        <w:t xml:space="preserve"> نظر</w:t>
      </w:r>
      <w:r w:rsidRPr="00860562">
        <w:rPr>
          <w:rStyle w:val="1-Char"/>
          <w:rFonts w:hint="cs"/>
          <w:rtl/>
        </w:rPr>
        <w:t xml:space="preserve"> دارند، مالک و گروهی دیگر گفته</w:t>
      </w:r>
      <w:r w:rsidRPr="00860562">
        <w:rPr>
          <w:rStyle w:val="1-Char"/>
          <w:rFonts w:hint="eastAsia"/>
          <w:cs/>
        </w:rPr>
        <w:t>‎</w:t>
      </w:r>
      <w:r w:rsidRPr="00860562">
        <w:rPr>
          <w:rStyle w:val="1-Char"/>
          <w:rFonts w:hint="cs"/>
          <w:rtl/>
        </w:rPr>
        <w:t>اند</w:t>
      </w:r>
      <w:r w:rsidR="008473B0" w:rsidRPr="00860562">
        <w:rPr>
          <w:rStyle w:val="1-Char"/>
          <w:rFonts w:hint="cs"/>
          <w:rtl/>
        </w:rPr>
        <w:t xml:space="preserve"> </w:t>
      </w:r>
      <w:r w:rsidRPr="00860562">
        <w:rPr>
          <w:rStyle w:val="1-Char"/>
          <w:rFonts w:hint="cs"/>
          <w:rtl/>
        </w:rPr>
        <w:t>همان است که از ظاهرش خوانده می</w:t>
      </w:r>
      <w:r w:rsidRPr="00860562">
        <w:rPr>
          <w:rStyle w:val="1-Char"/>
          <w:rFonts w:hint="cs"/>
          <w:cs/>
        </w:rPr>
        <w:t>‎</w:t>
      </w:r>
      <w:r w:rsidRPr="00860562">
        <w:rPr>
          <w:rStyle w:val="1-Char"/>
          <w:rFonts w:hint="cs"/>
          <w:rtl/>
        </w:rPr>
        <w:t xml:space="preserve">شود، گاهی خداوند سکونت در </w:t>
      </w:r>
      <w:r w:rsidR="008473B0" w:rsidRPr="00860562">
        <w:rPr>
          <w:rStyle w:val="1-Char"/>
          <w:rFonts w:hint="cs"/>
          <w:rtl/>
        </w:rPr>
        <w:t xml:space="preserve">خانه </w:t>
      </w:r>
      <w:r w:rsidRPr="00860562">
        <w:rPr>
          <w:rStyle w:val="1-Char"/>
          <w:rFonts w:hint="cs"/>
          <w:rtl/>
        </w:rPr>
        <w:t>را سبب زیان یا هلاک</w:t>
      </w:r>
      <w:r w:rsidR="008473B0" w:rsidRPr="00860562">
        <w:rPr>
          <w:rStyle w:val="1-Char"/>
          <w:rFonts w:hint="cs"/>
          <w:rtl/>
        </w:rPr>
        <w:t>ت</w:t>
      </w:r>
      <w:r w:rsidRPr="00860562">
        <w:rPr>
          <w:rStyle w:val="1-Char"/>
          <w:rFonts w:hint="cs"/>
          <w:rtl/>
        </w:rPr>
        <w:t xml:space="preserve"> می</w:t>
      </w:r>
      <w:r w:rsidRPr="00860562">
        <w:rPr>
          <w:rStyle w:val="1-Char"/>
          <w:rFonts w:hint="cs"/>
          <w:cs/>
        </w:rPr>
        <w:t>‎</w:t>
      </w:r>
      <w:r w:rsidRPr="00860562">
        <w:rPr>
          <w:rStyle w:val="1-Char"/>
          <w:rFonts w:hint="cs"/>
          <w:rtl/>
        </w:rPr>
        <w:t>گرداند</w:t>
      </w:r>
      <w:r w:rsidR="009D1EF9" w:rsidRPr="00860562">
        <w:rPr>
          <w:rStyle w:val="1-Char"/>
          <w:rFonts w:hint="cs"/>
          <w:rtl/>
        </w:rPr>
        <w:t>،</w:t>
      </w:r>
      <w:r w:rsidRPr="00860562">
        <w:rPr>
          <w:rStyle w:val="1-Char"/>
          <w:rFonts w:hint="cs"/>
          <w:rtl/>
        </w:rPr>
        <w:t xml:space="preserve"> </w:t>
      </w:r>
      <w:r w:rsidR="008473B0" w:rsidRPr="00860562">
        <w:rPr>
          <w:rStyle w:val="1-Char"/>
          <w:rFonts w:hint="cs"/>
          <w:rtl/>
        </w:rPr>
        <w:t>همچنین</w:t>
      </w:r>
      <w:r w:rsidRPr="00860562">
        <w:rPr>
          <w:rStyle w:val="1-Char"/>
          <w:rFonts w:hint="cs"/>
          <w:rtl/>
        </w:rPr>
        <w:t xml:space="preserve"> انتخاب زن، اسب</w:t>
      </w:r>
      <w:r w:rsidR="008473B0" w:rsidRPr="00860562">
        <w:rPr>
          <w:rStyle w:val="1-Char"/>
          <w:rFonts w:hint="cs"/>
          <w:rtl/>
        </w:rPr>
        <w:t xml:space="preserve"> و</w:t>
      </w:r>
      <w:r w:rsidRPr="00860562">
        <w:rPr>
          <w:rStyle w:val="1-Char"/>
          <w:rFonts w:hint="cs"/>
          <w:rtl/>
        </w:rPr>
        <w:t xml:space="preserve"> یا خدمتکار گاهی به قضای الهی</w:t>
      </w:r>
      <w:r w:rsidR="008473B0" w:rsidRPr="00860562">
        <w:rPr>
          <w:rStyle w:val="1-Char"/>
          <w:rFonts w:hint="cs"/>
          <w:rtl/>
        </w:rPr>
        <w:t xml:space="preserve"> سبب</w:t>
      </w:r>
      <w:r w:rsidRPr="00860562">
        <w:rPr>
          <w:rStyle w:val="1-Char"/>
          <w:rFonts w:hint="cs"/>
          <w:rtl/>
        </w:rPr>
        <w:t xml:space="preserve"> هلاکت </w:t>
      </w:r>
      <w:r w:rsidR="008473B0" w:rsidRPr="00860562">
        <w:rPr>
          <w:rStyle w:val="1-Char"/>
          <w:rFonts w:hint="cs"/>
          <w:rtl/>
        </w:rPr>
        <w:t>می</w:t>
      </w:r>
      <w:r w:rsidR="008473B0" w:rsidRPr="005D5F97">
        <w:rPr>
          <w:rFonts w:hint="cs"/>
          <w:sz w:val="2"/>
          <w:szCs w:val="2"/>
          <w:rtl/>
          <w:lang w:bidi="fa-IR"/>
        </w:rPr>
        <w:t xml:space="preserve"> </w:t>
      </w:r>
      <w:r w:rsidR="008473B0" w:rsidRPr="00860562">
        <w:rPr>
          <w:rStyle w:val="1-Char"/>
          <w:rFonts w:hint="cs"/>
          <w:rtl/>
        </w:rPr>
        <w:t>شون</w:t>
      </w:r>
      <w:r w:rsidRPr="00860562">
        <w:rPr>
          <w:rStyle w:val="1-Char"/>
          <w:rFonts w:hint="cs"/>
          <w:rtl/>
        </w:rPr>
        <w:t>د</w:t>
      </w:r>
      <w:r w:rsidR="009D1EF9" w:rsidRPr="00860562">
        <w:rPr>
          <w:rStyle w:val="1-Char"/>
          <w:rFonts w:hint="cs"/>
          <w:rtl/>
        </w:rPr>
        <w:t>.</w:t>
      </w:r>
      <w:r w:rsidRPr="00860562">
        <w:rPr>
          <w:rStyle w:val="1-Char"/>
          <w:rFonts w:hint="cs"/>
          <w:rtl/>
        </w:rPr>
        <w:t xml:space="preserve"> معنای حدیث این است که گاهی در این سه چیز </w:t>
      </w:r>
      <w:r w:rsidR="008473B0" w:rsidRPr="00860562">
        <w:rPr>
          <w:rStyle w:val="1-Char"/>
          <w:rFonts w:hint="cs"/>
          <w:rtl/>
        </w:rPr>
        <w:t>بدیمنی پدید</w:t>
      </w:r>
      <w:r w:rsidRPr="00860562">
        <w:rPr>
          <w:rStyle w:val="1-Char"/>
          <w:rFonts w:hint="cs"/>
          <w:rtl/>
        </w:rPr>
        <w:t xml:space="preserve"> می</w:t>
      </w:r>
      <w:r w:rsidRPr="00860562">
        <w:rPr>
          <w:rStyle w:val="1-Char"/>
          <w:rFonts w:hint="cs"/>
          <w:cs/>
        </w:rPr>
        <w:t>‎</w:t>
      </w:r>
      <w:r w:rsidRPr="00860562">
        <w:rPr>
          <w:rStyle w:val="1-Char"/>
          <w:rFonts w:hint="cs"/>
          <w:rtl/>
        </w:rPr>
        <w:t>آید، هم</w:t>
      </w:r>
      <w:r w:rsidR="009D1EF9" w:rsidRPr="00860562">
        <w:rPr>
          <w:rStyle w:val="1-Char"/>
          <w:rFonts w:hint="cs"/>
          <w:rtl/>
        </w:rPr>
        <w:t>ا</w:t>
      </w:r>
      <w:r w:rsidRPr="00860562">
        <w:rPr>
          <w:rStyle w:val="1-Char"/>
          <w:rFonts w:hint="cs"/>
          <w:rtl/>
        </w:rPr>
        <w:t>ن طور</w:t>
      </w:r>
      <w:r w:rsidR="008473B0" w:rsidRPr="00860562">
        <w:rPr>
          <w:rStyle w:val="1-Char"/>
          <w:rFonts w:hint="cs"/>
          <w:rtl/>
        </w:rPr>
        <w:t xml:space="preserve"> </w:t>
      </w:r>
      <w:r w:rsidRPr="00860562">
        <w:rPr>
          <w:rStyle w:val="1-Char"/>
          <w:rFonts w:hint="cs"/>
          <w:rtl/>
        </w:rPr>
        <w:t>که در روایت «اگر بدیمنی در چیزی نباشد» نیز به آن تصریح کرده است. خطابی و بسیاری دیگر گفته</w:t>
      </w:r>
      <w:r w:rsidRPr="00860562">
        <w:rPr>
          <w:rStyle w:val="1-Char"/>
          <w:rFonts w:hint="cs"/>
          <w:cs/>
        </w:rPr>
        <w:t>‎</w:t>
      </w:r>
      <w:r w:rsidRPr="00860562">
        <w:rPr>
          <w:rStyle w:val="1-Char"/>
          <w:rFonts w:hint="cs"/>
          <w:rtl/>
        </w:rPr>
        <w:t xml:space="preserve">اند حدیث در معنای استثنا از </w:t>
      </w:r>
      <w:r w:rsidR="008473B0" w:rsidRPr="00860562">
        <w:rPr>
          <w:rStyle w:val="1-Char"/>
          <w:rFonts w:hint="cs"/>
          <w:rtl/>
        </w:rPr>
        <w:t>بدفالی</w:t>
      </w:r>
      <w:r w:rsidRPr="00860562">
        <w:rPr>
          <w:rStyle w:val="1-Char"/>
          <w:rFonts w:hint="cs"/>
          <w:rtl/>
        </w:rPr>
        <w:t xml:space="preserve"> است، بدین معنا که</w:t>
      </w:r>
      <w:r w:rsidR="008473B0" w:rsidRPr="00860562">
        <w:rPr>
          <w:rStyle w:val="1-Char"/>
          <w:rFonts w:hint="cs"/>
          <w:rtl/>
        </w:rPr>
        <w:t xml:space="preserve"> از</w:t>
      </w:r>
      <w:r w:rsidRPr="00860562">
        <w:rPr>
          <w:rStyle w:val="1-Char"/>
          <w:rFonts w:hint="cs"/>
          <w:rtl/>
        </w:rPr>
        <w:t xml:space="preserve"> فال بد نهی شده مگر این که شخص خانه</w:t>
      </w:r>
      <w:r w:rsidRPr="00860562">
        <w:rPr>
          <w:rStyle w:val="1-Char"/>
          <w:rFonts w:hint="eastAsia"/>
          <w:cs/>
        </w:rPr>
        <w:t>‎</w:t>
      </w:r>
      <w:r w:rsidRPr="00860562">
        <w:rPr>
          <w:rStyle w:val="1-Char"/>
          <w:rFonts w:hint="cs"/>
          <w:rtl/>
        </w:rPr>
        <w:t xml:space="preserve">ای داشته باشد که در </w:t>
      </w:r>
      <w:r w:rsidR="009D1EF9" w:rsidRPr="00860562">
        <w:rPr>
          <w:rStyle w:val="1-Char"/>
          <w:rFonts w:hint="cs"/>
          <w:rtl/>
        </w:rPr>
        <w:t>آ</w:t>
      </w:r>
      <w:r w:rsidRPr="00860562">
        <w:rPr>
          <w:rStyle w:val="1-Char"/>
          <w:rFonts w:hint="cs"/>
          <w:rtl/>
        </w:rPr>
        <w:t xml:space="preserve">ن ساکن شود یا زنی که از </w:t>
      </w:r>
      <w:r w:rsidR="008473B0" w:rsidRPr="00860562">
        <w:rPr>
          <w:rStyle w:val="1-Char"/>
          <w:rFonts w:hint="cs"/>
          <w:rtl/>
        </w:rPr>
        <w:t>صحبت کردن</w:t>
      </w:r>
      <w:r w:rsidRPr="00860562">
        <w:rPr>
          <w:rStyle w:val="1-Char"/>
          <w:rFonts w:hint="cs"/>
          <w:rtl/>
        </w:rPr>
        <w:t xml:space="preserve"> با او راضی نباشد، یا اسب و خدمتکار، که باید</w:t>
      </w:r>
      <w:r w:rsidR="00540F57">
        <w:rPr>
          <w:rStyle w:val="1-Char"/>
          <w:rFonts w:hint="cs"/>
          <w:rtl/>
        </w:rPr>
        <w:t xml:space="preserve"> آن‌ها </w:t>
      </w:r>
      <w:r w:rsidRPr="00860562">
        <w:rPr>
          <w:rStyle w:val="1-Char"/>
          <w:rFonts w:hint="cs"/>
          <w:rtl/>
        </w:rPr>
        <w:t>را با فروختن و طلاق دادن و عوض کردن یا مانند آن رها کند.</w:t>
      </w:r>
    </w:p>
    <w:p w:rsidR="006E4CC7" w:rsidRPr="00860562" w:rsidRDefault="006E4CC7" w:rsidP="005D5F97">
      <w:pPr>
        <w:ind w:firstLine="284"/>
        <w:jc w:val="both"/>
        <w:rPr>
          <w:rStyle w:val="1-Char"/>
          <w:rtl/>
        </w:rPr>
      </w:pPr>
      <w:r w:rsidRPr="00860562">
        <w:rPr>
          <w:rStyle w:val="1-Char"/>
          <w:rFonts w:hint="cs"/>
          <w:rtl/>
        </w:rPr>
        <w:t>گروهی دیگر می</w:t>
      </w:r>
      <w:r w:rsidRPr="005D5F97">
        <w:rPr>
          <w:rFonts w:hint="cs"/>
          <w:sz w:val="2"/>
          <w:szCs w:val="2"/>
          <w:rtl/>
          <w:lang w:bidi="fa-IR"/>
        </w:rPr>
        <w:t xml:space="preserve"> </w:t>
      </w:r>
      <w:r w:rsidRPr="00860562">
        <w:rPr>
          <w:rStyle w:val="1-Char"/>
          <w:rFonts w:hint="cs"/>
          <w:rtl/>
        </w:rPr>
        <w:t>گویند: بدیمنی خانه در کوچکی آن و همسایه</w:t>
      </w:r>
      <w:r w:rsidRPr="00860562">
        <w:rPr>
          <w:rStyle w:val="1-Char"/>
          <w:rFonts w:hint="cs"/>
          <w:cs/>
        </w:rPr>
        <w:t>‎</w:t>
      </w:r>
      <w:r w:rsidRPr="00860562">
        <w:rPr>
          <w:rStyle w:val="1-Char"/>
          <w:rFonts w:hint="cs"/>
          <w:rtl/>
        </w:rPr>
        <w:t xml:space="preserve">ی ناباب و </w:t>
      </w:r>
      <w:r w:rsidR="004A7507" w:rsidRPr="00860562">
        <w:rPr>
          <w:rStyle w:val="1-Char"/>
          <w:rFonts w:hint="cs"/>
          <w:rtl/>
        </w:rPr>
        <w:t>اذیت و آزار آنان</w:t>
      </w:r>
      <w:r w:rsidRPr="00860562">
        <w:rPr>
          <w:rStyle w:val="1-Char"/>
          <w:rFonts w:hint="cs"/>
          <w:rtl/>
        </w:rPr>
        <w:t xml:space="preserve"> است</w:t>
      </w:r>
      <w:r w:rsidR="004A7507" w:rsidRPr="00860562">
        <w:rPr>
          <w:rStyle w:val="1-Char"/>
          <w:rFonts w:hint="cs"/>
          <w:rtl/>
        </w:rPr>
        <w:t>،</w:t>
      </w:r>
      <w:r w:rsidRPr="00860562">
        <w:rPr>
          <w:rStyle w:val="1-Char"/>
          <w:rFonts w:hint="cs"/>
          <w:rtl/>
        </w:rPr>
        <w:t xml:space="preserve"> و بدیمنی زن در نازایی</w:t>
      </w:r>
      <w:r w:rsidR="004A7507" w:rsidRPr="00860562">
        <w:rPr>
          <w:rStyle w:val="1-Char"/>
          <w:rFonts w:hint="cs"/>
          <w:rtl/>
        </w:rPr>
        <w:t>،</w:t>
      </w:r>
      <w:r w:rsidRPr="00860562">
        <w:rPr>
          <w:rStyle w:val="1-Char"/>
          <w:rFonts w:hint="cs"/>
          <w:rtl/>
        </w:rPr>
        <w:t xml:space="preserve"> بدزبانی و مشکوکی اوست و بدیمنی اسب در آن است که ب</w:t>
      </w:r>
      <w:r w:rsidR="004A7507" w:rsidRPr="00860562">
        <w:rPr>
          <w:rStyle w:val="1-Char"/>
          <w:rFonts w:hint="cs"/>
          <w:rtl/>
        </w:rPr>
        <w:t>ا</w:t>
      </w:r>
      <w:r w:rsidRPr="00860562">
        <w:rPr>
          <w:rStyle w:val="1-Char"/>
          <w:rFonts w:hint="cs"/>
          <w:rtl/>
        </w:rPr>
        <w:t xml:space="preserve"> آن کارزار نشود</w:t>
      </w:r>
      <w:r w:rsidR="004A7507" w:rsidRPr="00860562">
        <w:rPr>
          <w:rStyle w:val="1-Char"/>
          <w:rFonts w:hint="cs"/>
          <w:rtl/>
        </w:rPr>
        <w:t>،</w:t>
      </w:r>
      <w:r w:rsidRPr="00860562">
        <w:rPr>
          <w:rStyle w:val="1-Char"/>
          <w:rFonts w:hint="cs"/>
          <w:rtl/>
        </w:rPr>
        <w:t xml:space="preserve"> و نیز گفته</w:t>
      </w:r>
      <w:r w:rsidRPr="00860562">
        <w:rPr>
          <w:rStyle w:val="1-Char"/>
          <w:rFonts w:hint="cs"/>
          <w:cs/>
        </w:rPr>
        <w:t>‎</w:t>
      </w:r>
      <w:r w:rsidRPr="00860562">
        <w:rPr>
          <w:rStyle w:val="1-Char"/>
          <w:rFonts w:hint="cs"/>
          <w:rtl/>
        </w:rPr>
        <w:t>اند: بدیمنی اسب گران بهایی آن است</w:t>
      </w:r>
      <w:r w:rsidR="00467069" w:rsidRPr="00860562">
        <w:rPr>
          <w:rStyle w:val="1-Char"/>
          <w:rFonts w:hint="cs"/>
          <w:rtl/>
        </w:rPr>
        <w:t>.</w:t>
      </w:r>
      <w:r w:rsidRPr="00860562">
        <w:rPr>
          <w:rStyle w:val="1-Char"/>
          <w:rFonts w:hint="cs"/>
          <w:rtl/>
        </w:rPr>
        <w:t xml:space="preserve"> و در مورد خدمتکار آمده است که بدیمنی او در بداخلاقی و بی</w:t>
      </w:r>
      <w:r w:rsidRPr="005D5F97">
        <w:rPr>
          <w:rFonts w:hint="cs"/>
          <w:sz w:val="2"/>
          <w:szCs w:val="2"/>
          <w:rtl/>
          <w:lang w:bidi="fa-IR"/>
        </w:rPr>
        <w:t xml:space="preserve"> </w:t>
      </w:r>
      <w:r w:rsidRPr="00860562">
        <w:rPr>
          <w:rStyle w:val="1-Char"/>
          <w:rFonts w:hint="cs"/>
          <w:rtl/>
        </w:rPr>
        <w:t>تعه</w:t>
      </w:r>
      <w:r w:rsidR="00467069" w:rsidRPr="00860562">
        <w:rPr>
          <w:rStyle w:val="1-Char"/>
          <w:rFonts w:hint="cs"/>
          <w:rtl/>
        </w:rPr>
        <w:t>ّ</w:t>
      </w:r>
      <w:r w:rsidRPr="00860562">
        <w:rPr>
          <w:rStyle w:val="1-Char"/>
          <w:rFonts w:hint="cs"/>
          <w:rtl/>
        </w:rPr>
        <w:t>دی نسبت به کاری</w:t>
      </w:r>
      <w:r w:rsidR="00467069" w:rsidRPr="00860562">
        <w:rPr>
          <w:rStyle w:val="1-Char"/>
          <w:rFonts w:hint="cs"/>
          <w:rtl/>
        </w:rPr>
        <w:t xml:space="preserve"> است</w:t>
      </w:r>
      <w:r w:rsidRPr="00860562">
        <w:rPr>
          <w:rStyle w:val="1-Char"/>
          <w:rFonts w:hint="cs"/>
          <w:rtl/>
        </w:rPr>
        <w:t xml:space="preserve"> که </w:t>
      </w:r>
      <w:r w:rsidR="00467069" w:rsidRPr="00860562">
        <w:rPr>
          <w:rStyle w:val="1-Char"/>
          <w:rFonts w:hint="cs"/>
          <w:rtl/>
        </w:rPr>
        <w:t>بر</w:t>
      </w:r>
      <w:r w:rsidRPr="00860562">
        <w:rPr>
          <w:rStyle w:val="1-Char"/>
          <w:rFonts w:hint="cs"/>
          <w:rtl/>
        </w:rPr>
        <w:t xml:space="preserve"> عهده</w:t>
      </w:r>
      <w:r w:rsidRPr="00860562">
        <w:rPr>
          <w:rStyle w:val="1-Char"/>
          <w:rFonts w:hint="cs"/>
          <w:cs/>
        </w:rPr>
        <w:t>‎</w:t>
      </w:r>
      <w:r w:rsidRPr="00860562">
        <w:rPr>
          <w:rStyle w:val="1-Char"/>
          <w:rFonts w:hint="cs"/>
          <w:rtl/>
        </w:rPr>
        <w:t>ی او گذاشته شده است، و نیز گفته</w:t>
      </w:r>
      <w:r w:rsidRPr="00860562">
        <w:rPr>
          <w:rStyle w:val="1-Char"/>
          <w:rFonts w:hint="cs"/>
          <w:cs/>
        </w:rPr>
        <w:t>‎</w:t>
      </w:r>
      <w:r w:rsidRPr="00860562">
        <w:rPr>
          <w:rStyle w:val="1-Char"/>
          <w:rFonts w:hint="cs"/>
          <w:rtl/>
        </w:rPr>
        <w:t>اند منظور از بدیمنی در این جا ناهماهنگی و عدم توافق است.</w:t>
      </w:r>
    </w:p>
    <w:p w:rsidR="006E4CC7" w:rsidRPr="00860562" w:rsidRDefault="006E4CC7" w:rsidP="005D5F97">
      <w:pPr>
        <w:ind w:firstLine="284"/>
        <w:jc w:val="both"/>
        <w:rPr>
          <w:rStyle w:val="1-Char"/>
          <w:rtl/>
        </w:rPr>
      </w:pPr>
      <w:r w:rsidRPr="00860562">
        <w:rPr>
          <w:rStyle w:val="1-Char"/>
          <w:rFonts w:hint="cs"/>
          <w:rtl/>
        </w:rPr>
        <w:t>عده</w:t>
      </w:r>
      <w:r w:rsidRPr="00860562">
        <w:rPr>
          <w:rStyle w:val="1-Char"/>
          <w:rFonts w:hint="cs"/>
          <w:cs/>
        </w:rPr>
        <w:t>‎</w:t>
      </w:r>
      <w:r w:rsidRPr="00860562">
        <w:rPr>
          <w:rStyle w:val="1-Char"/>
          <w:rFonts w:hint="cs"/>
          <w:rtl/>
        </w:rPr>
        <w:t>ای از دهری</w:t>
      </w:r>
      <w:r w:rsidR="009D1EF9" w:rsidRPr="00860562">
        <w:rPr>
          <w:rStyle w:val="1-Char"/>
          <w:rFonts w:hint="cs"/>
          <w:rtl/>
        </w:rPr>
        <w:t>ّ</w:t>
      </w:r>
      <w:r w:rsidRPr="00860562">
        <w:rPr>
          <w:rStyle w:val="1-Char"/>
          <w:rFonts w:hint="cs"/>
          <w:rtl/>
        </w:rPr>
        <w:t xml:space="preserve">ون به </w:t>
      </w:r>
      <w:r w:rsidR="00530AA8" w:rsidRPr="00860562">
        <w:rPr>
          <w:rStyle w:val="1-Char"/>
          <w:rFonts w:hint="cs"/>
          <w:rtl/>
        </w:rPr>
        <w:t xml:space="preserve">همین بهانه حدیث </w:t>
      </w:r>
      <w:r w:rsidR="00467069" w:rsidRPr="003A553B">
        <w:rPr>
          <w:rStyle w:val="6-Char0"/>
          <w:rFonts w:hint="cs"/>
          <w:rtl/>
        </w:rPr>
        <w:t>«</w:t>
      </w:r>
      <w:r w:rsidR="00530AA8" w:rsidRPr="003A553B">
        <w:rPr>
          <w:rStyle w:val="6-Char0"/>
          <w:rFonts w:hint="cs"/>
          <w:rtl/>
        </w:rPr>
        <w:t>لا</w:t>
      </w:r>
      <w:r w:rsidR="003A553B">
        <w:rPr>
          <w:rStyle w:val="6-Char0"/>
          <w:rFonts w:hint="cs"/>
          <w:rtl/>
        </w:rPr>
        <w:t xml:space="preserve"> </w:t>
      </w:r>
      <w:r w:rsidR="00530AA8" w:rsidRPr="003A553B">
        <w:rPr>
          <w:rStyle w:val="6-Char0"/>
          <w:rFonts w:hint="cs"/>
          <w:rtl/>
        </w:rPr>
        <w:t>طیرة</w:t>
      </w:r>
      <w:r w:rsidR="00467069" w:rsidRPr="003A553B">
        <w:rPr>
          <w:rStyle w:val="6-Char0"/>
          <w:rFonts w:hint="cs"/>
          <w:rtl/>
        </w:rPr>
        <w:t>»</w:t>
      </w:r>
      <w:r w:rsidRPr="00860562">
        <w:rPr>
          <w:rStyle w:val="1-Char"/>
          <w:rFonts w:hint="cs"/>
          <w:rtl/>
        </w:rPr>
        <w:t xml:space="preserve"> را آماج حملات اعتراض</w:t>
      </w:r>
      <w:r w:rsidRPr="00860562">
        <w:rPr>
          <w:rStyle w:val="1-Char"/>
          <w:rFonts w:hint="eastAsia"/>
          <w:cs/>
        </w:rPr>
        <w:t>‎</w:t>
      </w:r>
      <w:r w:rsidRPr="00860562">
        <w:rPr>
          <w:rStyle w:val="1-Char"/>
          <w:rFonts w:hint="cs"/>
          <w:rtl/>
        </w:rPr>
        <w:t>آمیز خود قرار داده</w:t>
      </w:r>
      <w:r w:rsidRPr="00860562">
        <w:rPr>
          <w:rStyle w:val="1-Char"/>
          <w:rFonts w:hint="cs"/>
          <w:cs/>
        </w:rPr>
        <w:t>‎</w:t>
      </w:r>
      <w:r w:rsidRPr="00860562">
        <w:rPr>
          <w:rStyle w:val="1-Char"/>
          <w:rFonts w:hint="cs"/>
          <w:rtl/>
        </w:rPr>
        <w:t>اند.</w:t>
      </w:r>
    </w:p>
    <w:p w:rsidR="006E4CC7" w:rsidRPr="00860562" w:rsidRDefault="00530AA8" w:rsidP="005D5F97">
      <w:pPr>
        <w:ind w:firstLine="284"/>
        <w:jc w:val="both"/>
        <w:rPr>
          <w:rStyle w:val="1-Char"/>
          <w:rtl/>
        </w:rPr>
      </w:pPr>
      <w:r w:rsidRPr="00860562">
        <w:rPr>
          <w:rStyle w:val="1-Char"/>
          <w:rFonts w:hint="cs"/>
          <w:rtl/>
        </w:rPr>
        <w:t>ابن قتی</w:t>
      </w:r>
      <w:r w:rsidR="006E4CC7" w:rsidRPr="00860562">
        <w:rPr>
          <w:rStyle w:val="1-Char"/>
          <w:rFonts w:hint="cs"/>
          <w:rtl/>
        </w:rPr>
        <w:t>به و دیگران در پاسخ</w:t>
      </w:r>
      <w:r w:rsidR="00540F57">
        <w:rPr>
          <w:rStyle w:val="1-Char"/>
          <w:rFonts w:hint="cs"/>
          <w:rtl/>
        </w:rPr>
        <w:t xml:space="preserve"> آن‌ها </w:t>
      </w:r>
      <w:r w:rsidR="006E4CC7" w:rsidRPr="00860562">
        <w:rPr>
          <w:rStyle w:val="1-Char"/>
          <w:rFonts w:hint="cs"/>
          <w:rtl/>
        </w:rPr>
        <w:t>گفته</w:t>
      </w:r>
      <w:r w:rsidR="006E4CC7" w:rsidRPr="00860562">
        <w:rPr>
          <w:rStyle w:val="1-Char"/>
          <w:rFonts w:hint="cs"/>
          <w:cs/>
        </w:rPr>
        <w:t>‎</w:t>
      </w:r>
      <w:r w:rsidR="006E4CC7" w:rsidRPr="00860562">
        <w:rPr>
          <w:rStyle w:val="1-Char"/>
          <w:rFonts w:hint="cs"/>
          <w:rtl/>
        </w:rPr>
        <w:t xml:space="preserve">اند: این مخصوص حدیث </w:t>
      </w:r>
      <w:r w:rsidR="00467069" w:rsidRPr="003A553B">
        <w:rPr>
          <w:rStyle w:val="6-Char0"/>
          <w:rFonts w:hint="cs"/>
          <w:rtl/>
        </w:rPr>
        <w:t>«</w:t>
      </w:r>
      <w:r w:rsidRPr="003A553B">
        <w:rPr>
          <w:rStyle w:val="6-Char0"/>
          <w:rFonts w:hint="cs"/>
          <w:rtl/>
        </w:rPr>
        <w:t>لا</w:t>
      </w:r>
      <w:r w:rsidR="003A553B" w:rsidRPr="003A553B">
        <w:rPr>
          <w:rStyle w:val="6-Char0"/>
          <w:rFonts w:hint="cs"/>
          <w:rtl/>
        </w:rPr>
        <w:t xml:space="preserve"> </w:t>
      </w:r>
      <w:r w:rsidRPr="003A553B">
        <w:rPr>
          <w:rStyle w:val="6-Char0"/>
          <w:rFonts w:hint="cs"/>
          <w:rtl/>
        </w:rPr>
        <w:t>طیرة</w:t>
      </w:r>
      <w:r w:rsidR="00467069" w:rsidRPr="003A553B">
        <w:rPr>
          <w:rStyle w:val="6-Char0"/>
          <w:rFonts w:hint="cs"/>
          <w:rtl/>
        </w:rPr>
        <w:t>»</w:t>
      </w:r>
      <w:r w:rsidRPr="00860562">
        <w:rPr>
          <w:rStyle w:val="1-Char"/>
          <w:rFonts w:hint="cs"/>
          <w:rtl/>
        </w:rPr>
        <w:t xml:space="preserve"> </w:t>
      </w:r>
      <w:r w:rsidR="006E4CC7" w:rsidRPr="00860562">
        <w:rPr>
          <w:rStyle w:val="1-Char"/>
          <w:rFonts w:hint="cs"/>
          <w:rtl/>
        </w:rPr>
        <w:t>است مگر در این سه مورد.</w:t>
      </w:r>
    </w:p>
    <w:p w:rsidR="006E4CC7" w:rsidRPr="00860562" w:rsidRDefault="006E4CC7" w:rsidP="005D5F97">
      <w:pPr>
        <w:ind w:firstLine="284"/>
        <w:jc w:val="both"/>
        <w:rPr>
          <w:rStyle w:val="1-Char"/>
          <w:rtl/>
        </w:rPr>
      </w:pPr>
      <w:r w:rsidRPr="00860562">
        <w:rPr>
          <w:rStyle w:val="1-Char"/>
          <w:rFonts w:hint="cs"/>
          <w:rtl/>
        </w:rPr>
        <w:t>قاضی می</w:t>
      </w:r>
      <w:r w:rsidRPr="00860562">
        <w:rPr>
          <w:rStyle w:val="1-Char"/>
          <w:rFonts w:hint="cs"/>
          <w:cs/>
        </w:rPr>
        <w:t>‎</w:t>
      </w:r>
      <w:r w:rsidRPr="00860562">
        <w:rPr>
          <w:rStyle w:val="1-Char"/>
          <w:rFonts w:hint="cs"/>
          <w:rtl/>
        </w:rPr>
        <w:t>گوید: برخی فقها نقطه</w:t>
      </w:r>
      <w:r w:rsidRPr="00860562">
        <w:rPr>
          <w:rStyle w:val="1-Char"/>
          <w:rFonts w:hint="cs"/>
          <w:cs/>
        </w:rPr>
        <w:t>‎</w:t>
      </w:r>
      <w:r w:rsidRPr="00860562">
        <w:rPr>
          <w:rStyle w:val="1-Char"/>
          <w:rFonts w:hint="cs"/>
          <w:rtl/>
        </w:rPr>
        <w:t xml:space="preserve">ی اشتراک موارد مذکور در این </w:t>
      </w:r>
      <w:r w:rsidR="00467069" w:rsidRPr="00860562">
        <w:rPr>
          <w:rStyle w:val="1-Char"/>
          <w:rFonts w:hint="cs"/>
          <w:rtl/>
        </w:rPr>
        <w:t>احادیث</w:t>
      </w:r>
      <w:r w:rsidRPr="00860562">
        <w:rPr>
          <w:rStyle w:val="1-Char"/>
          <w:rFonts w:hint="cs"/>
          <w:rtl/>
        </w:rPr>
        <w:t xml:space="preserve"> را سه چیز می</w:t>
      </w:r>
      <w:r w:rsidRPr="00860562">
        <w:rPr>
          <w:rStyle w:val="1-Char"/>
          <w:rFonts w:hint="cs"/>
          <w:cs/>
        </w:rPr>
        <w:t>‎</w:t>
      </w:r>
      <w:r w:rsidRPr="00860562">
        <w:rPr>
          <w:rStyle w:val="1-Char"/>
          <w:rFonts w:hint="cs"/>
          <w:rtl/>
        </w:rPr>
        <w:t>دانند:</w:t>
      </w:r>
    </w:p>
    <w:p w:rsidR="006E4CC7" w:rsidRPr="00860562" w:rsidRDefault="006E4CC7" w:rsidP="00442CE1">
      <w:pPr>
        <w:pStyle w:val="ListParagraph"/>
        <w:numPr>
          <w:ilvl w:val="0"/>
          <w:numId w:val="27"/>
        </w:numPr>
        <w:jc w:val="both"/>
        <w:rPr>
          <w:rStyle w:val="1-Char"/>
          <w:rtl/>
        </w:rPr>
      </w:pPr>
      <w:r w:rsidRPr="00860562">
        <w:rPr>
          <w:rStyle w:val="1-Char"/>
          <w:rFonts w:hint="cs"/>
          <w:rtl/>
        </w:rPr>
        <w:t>آنچه ضرری از آن ناشی شده باشد، و عادت ویژه یا عم</w:t>
      </w:r>
      <w:r w:rsidR="00467069" w:rsidRPr="00860562">
        <w:rPr>
          <w:rStyle w:val="1-Char"/>
          <w:rFonts w:hint="cs"/>
          <w:rtl/>
        </w:rPr>
        <w:t>وم</w:t>
      </w:r>
      <w:r w:rsidRPr="00860562">
        <w:rPr>
          <w:rStyle w:val="1-Char"/>
          <w:rFonts w:hint="cs"/>
          <w:rtl/>
        </w:rPr>
        <w:t>ی نداشته باشد، که به آن اهمیت داده نمی</w:t>
      </w:r>
      <w:r w:rsidRPr="00860562">
        <w:rPr>
          <w:rStyle w:val="1-Char"/>
          <w:rFonts w:hint="cs"/>
          <w:cs/>
        </w:rPr>
        <w:t>‎</w:t>
      </w:r>
      <w:r w:rsidRPr="00860562">
        <w:rPr>
          <w:rStyle w:val="1-Char"/>
          <w:rFonts w:hint="cs"/>
          <w:rtl/>
        </w:rPr>
        <w:t xml:space="preserve">شود، و شارح توجه به آن را منع کرده است و </w:t>
      </w:r>
      <w:r w:rsidR="00467069" w:rsidRPr="00860562">
        <w:rPr>
          <w:rStyle w:val="1-Char"/>
          <w:rFonts w:hint="cs"/>
          <w:rtl/>
        </w:rPr>
        <w:t>آ</w:t>
      </w:r>
      <w:r w:rsidRPr="00860562">
        <w:rPr>
          <w:rStyle w:val="1-Char"/>
          <w:rFonts w:hint="cs"/>
          <w:rtl/>
        </w:rPr>
        <w:t>ن فال بد است.</w:t>
      </w:r>
    </w:p>
    <w:p w:rsidR="006E4CC7" w:rsidRPr="00860562" w:rsidRDefault="006E4CC7" w:rsidP="00442CE1">
      <w:pPr>
        <w:pStyle w:val="ListParagraph"/>
        <w:numPr>
          <w:ilvl w:val="0"/>
          <w:numId w:val="27"/>
        </w:numPr>
        <w:jc w:val="both"/>
        <w:rPr>
          <w:rStyle w:val="1-Char"/>
          <w:rtl/>
        </w:rPr>
      </w:pPr>
      <w:r w:rsidRPr="00860562">
        <w:rPr>
          <w:rStyle w:val="1-Char"/>
          <w:rFonts w:hint="cs"/>
          <w:rtl/>
        </w:rPr>
        <w:t>آنچه</w:t>
      </w:r>
      <w:r w:rsidR="00467069" w:rsidRPr="00860562">
        <w:rPr>
          <w:rStyle w:val="1-Char"/>
          <w:rFonts w:hint="cs"/>
          <w:rtl/>
        </w:rPr>
        <w:t xml:space="preserve"> که از آن</w:t>
      </w:r>
      <w:r w:rsidRPr="00860562">
        <w:rPr>
          <w:rStyle w:val="1-Char"/>
          <w:rFonts w:hint="cs"/>
          <w:rtl/>
        </w:rPr>
        <w:t xml:space="preserve"> به عموم ضرر</w:t>
      </w:r>
      <w:r w:rsidR="00467069" w:rsidRPr="00860562">
        <w:rPr>
          <w:rStyle w:val="1-Char"/>
          <w:rFonts w:hint="cs"/>
          <w:rtl/>
        </w:rPr>
        <w:t xml:space="preserve"> رسانده</w:t>
      </w:r>
      <w:r w:rsidRPr="00860562">
        <w:rPr>
          <w:rStyle w:val="1-Char"/>
          <w:rFonts w:hint="cs"/>
          <w:rtl/>
        </w:rPr>
        <w:t xml:space="preserve"> واقع می</w:t>
      </w:r>
      <w:r w:rsidRPr="003A553B">
        <w:rPr>
          <w:rFonts w:hint="cs"/>
          <w:sz w:val="2"/>
          <w:szCs w:val="2"/>
          <w:rtl/>
          <w:lang w:bidi="fa-IR"/>
        </w:rPr>
        <w:t xml:space="preserve"> </w:t>
      </w:r>
      <w:r w:rsidRPr="00860562">
        <w:rPr>
          <w:rStyle w:val="1-Char"/>
          <w:rFonts w:hint="cs"/>
          <w:rtl/>
        </w:rPr>
        <w:t>شود ولی به آن اختصاص ندراد، و به ندرت پیش می</w:t>
      </w:r>
      <w:r w:rsidRPr="00860562">
        <w:rPr>
          <w:rStyle w:val="1-Char"/>
          <w:rFonts w:hint="cs"/>
          <w:cs/>
        </w:rPr>
        <w:t>‎</w:t>
      </w:r>
      <w:r w:rsidRPr="00860562">
        <w:rPr>
          <w:rStyle w:val="1-Char"/>
          <w:rFonts w:hint="cs"/>
          <w:rtl/>
        </w:rPr>
        <w:t>آید، مانند وبا که</w:t>
      </w:r>
      <w:r w:rsidR="00467069" w:rsidRPr="00860562">
        <w:rPr>
          <w:rStyle w:val="1-Char"/>
          <w:rFonts w:hint="cs"/>
          <w:rtl/>
        </w:rPr>
        <w:t xml:space="preserve"> بر آن</w:t>
      </w:r>
      <w:r w:rsidRPr="00860562">
        <w:rPr>
          <w:rStyle w:val="1-Char"/>
          <w:rFonts w:hint="cs"/>
          <w:rtl/>
        </w:rPr>
        <w:t xml:space="preserve"> وارد نمی</w:t>
      </w:r>
      <w:r w:rsidRPr="00860562">
        <w:rPr>
          <w:rStyle w:val="1-Char"/>
          <w:rFonts w:hint="cs"/>
          <w:cs/>
        </w:rPr>
        <w:t>‎</w:t>
      </w:r>
      <w:r w:rsidRPr="00860562">
        <w:rPr>
          <w:rStyle w:val="1-Char"/>
          <w:rFonts w:hint="cs"/>
          <w:rtl/>
        </w:rPr>
        <w:t>شوند و از آن بیرون نمی</w:t>
      </w:r>
      <w:r w:rsidRPr="00860562">
        <w:rPr>
          <w:rStyle w:val="1-Char"/>
          <w:rFonts w:hint="cs"/>
          <w:cs/>
        </w:rPr>
        <w:t>‎</w:t>
      </w:r>
      <w:r w:rsidRPr="00860562">
        <w:rPr>
          <w:rStyle w:val="1-Char"/>
          <w:rFonts w:hint="cs"/>
          <w:rtl/>
        </w:rPr>
        <w:t>روند (یعنی جایی که وبا هست نباید رفت</w:t>
      </w:r>
      <w:r w:rsidR="00467069" w:rsidRPr="00860562">
        <w:rPr>
          <w:rStyle w:val="1-Char"/>
          <w:rFonts w:hint="cs"/>
          <w:rtl/>
        </w:rPr>
        <w:t>،</w:t>
      </w:r>
      <w:r w:rsidRPr="00860562">
        <w:rPr>
          <w:rStyle w:val="1-Char"/>
          <w:rFonts w:hint="cs"/>
          <w:rtl/>
        </w:rPr>
        <w:t xml:space="preserve"> و اگر</w:t>
      </w:r>
      <w:r w:rsidR="00467069" w:rsidRPr="00860562">
        <w:rPr>
          <w:rStyle w:val="1-Char"/>
          <w:rFonts w:hint="cs"/>
          <w:rtl/>
        </w:rPr>
        <w:t xml:space="preserve"> در آن شهر</w:t>
      </w:r>
      <w:r w:rsidRPr="00860562">
        <w:rPr>
          <w:rStyle w:val="1-Char"/>
          <w:rFonts w:hint="cs"/>
          <w:rtl/>
        </w:rPr>
        <w:t xml:space="preserve"> بوده</w:t>
      </w:r>
      <w:r w:rsidRPr="00860562">
        <w:rPr>
          <w:rStyle w:val="1-Char"/>
          <w:rFonts w:hint="cs"/>
          <w:cs/>
        </w:rPr>
        <w:t>‎</w:t>
      </w:r>
      <w:r w:rsidRPr="00860562">
        <w:rPr>
          <w:rStyle w:val="1-Char"/>
          <w:rFonts w:hint="cs"/>
          <w:rtl/>
        </w:rPr>
        <w:t xml:space="preserve">اند نباید به </w:t>
      </w:r>
      <w:r w:rsidR="00467069" w:rsidRPr="00860562">
        <w:rPr>
          <w:rStyle w:val="1-Char"/>
          <w:rFonts w:hint="cs"/>
          <w:rtl/>
        </w:rPr>
        <w:t>شهر</w:t>
      </w:r>
      <w:r w:rsidRPr="00860562">
        <w:rPr>
          <w:rStyle w:val="1-Char"/>
          <w:rFonts w:hint="cs"/>
          <w:rtl/>
        </w:rPr>
        <w:t>ی دیگر بروند</w:t>
      </w:r>
      <w:r w:rsidR="00467069" w:rsidRPr="00860562">
        <w:rPr>
          <w:rStyle w:val="1-Char"/>
          <w:rFonts w:hint="cs"/>
          <w:rtl/>
        </w:rPr>
        <w:t>).</w:t>
      </w:r>
    </w:p>
    <w:p w:rsidR="006E4CC7" w:rsidRPr="00860562" w:rsidRDefault="006E4CC7" w:rsidP="00442CE1">
      <w:pPr>
        <w:pStyle w:val="ListParagraph"/>
        <w:numPr>
          <w:ilvl w:val="0"/>
          <w:numId w:val="27"/>
        </w:numPr>
        <w:jc w:val="both"/>
        <w:rPr>
          <w:rStyle w:val="1-Char"/>
          <w:rtl/>
        </w:rPr>
      </w:pPr>
      <w:r w:rsidRPr="00860562">
        <w:rPr>
          <w:rStyle w:val="1-Char"/>
          <w:rFonts w:hint="cs"/>
          <w:rtl/>
        </w:rPr>
        <w:t>آنچه</w:t>
      </w:r>
      <w:r w:rsidR="00467069" w:rsidRPr="00860562">
        <w:rPr>
          <w:rStyle w:val="1-Char"/>
          <w:rFonts w:hint="cs"/>
          <w:rtl/>
        </w:rPr>
        <w:t xml:space="preserve"> که</w:t>
      </w:r>
      <w:r w:rsidRPr="00860562">
        <w:rPr>
          <w:rStyle w:val="1-Char"/>
          <w:rFonts w:hint="cs"/>
          <w:rtl/>
        </w:rPr>
        <w:t xml:space="preserve"> خصوصی است</w:t>
      </w:r>
      <w:r w:rsidR="00467069" w:rsidRPr="00860562">
        <w:rPr>
          <w:rStyle w:val="1-Char"/>
          <w:rFonts w:hint="cs"/>
          <w:rtl/>
        </w:rPr>
        <w:t xml:space="preserve"> و نه عمومی</w:t>
      </w:r>
      <w:r w:rsidRPr="00860562">
        <w:rPr>
          <w:rStyle w:val="1-Char"/>
          <w:rFonts w:hint="cs"/>
          <w:rtl/>
        </w:rPr>
        <w:t xml:space="preserve"> مانند خانه و اسب و زن، در این مورد رهایی از </w:t>
      </w:r>
      <w:r w:rsidR="00997FE1" w:rsidRPr="00860562">
        <w:rPr>
          <w:rStyle w:val="1-Char"/>
          <w:rFonts w:hint="cs"/>
          <w:rtl/>
        </w:rPr>
        <w:t>آ</w:t>
      </w:r>
      <w:r w:rsidRPr="00860562">
        <w:rPr>
          <w:rStyle w:val="1-Char"/>
          <w:rFonts w:hint="cs"/>
          <w:rtl/>
        </w:rPr>
        <w:t xml:space="preserve">ن </w:t>
      </w:r>
      <w:r w:rsidR="00467069" w:rsidRPr="00860562">
        <w:rPr>
          <w:rStyle w:val="1-Char"/>
          <w:rFonts w:hint="cs"/>
          <w:rtl/>
        </w:rPr>
        <w:t>جایز است</w:t>
      </w:r>
      <w:r w:rsidRPr="00860562">
        <w:rPr>
          <w:rStyle w:val="1-Char"/>
          <w:rFonts w:hint="cs"/>
          <w:rtl/>
        </w:rPr>
        <w:t>.</w:t>
      </w:r>
      <w:r w:rsidRPr="00860562">
        <w:rPr>
          <w:rStyle w:val="1-Char"/>
          <w:vertAlign w:val="superscript"/>
          <w:rtl/>
        </w:rPr>
        <w:footnoteReference w:id="354"/>
      </w:r>
    </w:p>
    <w:p w:rsidR="006E4CC7" w:rsidRPr="00860562" w:rsidRDefault="006E4CC7" w:rsidP="005D5F97">
      <w:pPr>
        <w:ind w:firstLine="284"/>
        <w:jc w:val="both"/>
        <w:rPr>
          <w:rStyle w:val="1-Char"/>
          <w:rtl/>
        </w:rPr>
      </w:pPr>
      <w:r w:rsidRPr="00860562">
        <w:rPr>
          <w:rStyle w:val="1-Char"/>
          <w:rFonts w:hint="cs"/>
          <w:rtl/>
        </w:rPr>
        <w:t>اما آنچه علامه ابن قیم تحقیق کرده است: «این است که</w:t>
      </w:r>
      <w:r w:rsidR="00997FE1" w:rsidRPr="00860562">
        <w:rPr>
          <w:rStyle w:val="1-Char"/>
          <w:rFonts w:hint="cs"/>
          <w:rtl/>
        </w:rPr>
        <w:t xml:space="preserve"> خبر داد</w:t>
      </w:r>
      <w:r w:rsidRPr="00860562">
        <w:rPr>
          <w:rStyle w:val="1-Char"/>
          <w:rFonts w:hint="cs"/>
          <w:rtl/>
        </w:rPr>
        <w:t xml:space="preserve">ن پیامبر به بدیمنی در این سه </w:t>
      </w:r>
      <w:r w:rsidR="00467069" w:rsidRPr="00860562">
        <w:rPr>
          <w:rStyle w:val="1-Char"/>
          <w:rFonts w:hint="cs"/>
          <w:rtl/>
        </w:rPr>
        <w:t>مورد</w:t>
      </w:r>
      <w:r w:rsidRPr="00860562">
        <w:rPr>
          <w:rStyle w:val="1-Char"/>
          <w:rFonts w:hint="cs"/>
          <w:rtl/>
        </w:rPr>
        <w:t xml:space="preserve"> به معنای اثبات فال بد نیست، بلکه مقصودش این است که خداوند چیزهایی بدیمن را می</w:t>
      </w:r>
      <w:r w:rsidRPr="00860562">
        <w:rPr>
          <w:rStyle w:val="1-Char"/>
          <w:rFonts w:hint="cs"/>
          <w:cs/>
        </w:rPr>
        <w:t>‎</w:t>
      </w:r>
      <w:r w:rsidRPr="00860562">
        <w:rPr>
          <w:rStyle w:val="1-Char"/>
          <w:rFonts w:hint="cs"/>
          <w:rtl/>
        </w:rPr>
        <w:t>آفریند که برای کسی که</w:t>
      </w:r>
      <w:r w:rsidR="00467069" w:rsidRPr="00860562">
        <w:rPr>
          <w:rStyle w:val="1-Char"/>
          <w:rFonts w:hint="cs"/>
          <w:rtl/>
        </w:rPr>
        <w:t xml:space="preserve"> به</w:t>
      </w:r>
      <w:r w:rsidRPr="00860562">
        <w:rPr>
          <w:rStyle w:val="1-Char"/>
          <w:rFonts w:hint="cs"/>
          <w:rtl/>
        </w:rPr>
        <w:t xml:space="preserve"> آن</w:t>
      </w:r>
      <w:r w:rsidR="00467069" w:rsidRPr="00860562">
        <w:rPr>
          <w:rStyle w:val="1-Char"/>
          <w:rFonts w:hint="cs"/>
          <w:rtl/>
        </w:rPr>
        <w:t xml:space="preserve"> نزدیک</w:t>
      </w:r>
      <w:r w:rsidRPr="00860562">
        <w:rPr>
          <w:rStyle w:val="1-Char"/>
          <w:rFonts w:hint="cs"/>
          <w:rtl/>
        </w:rPr>
        <w:t xml:space="preserve"> می</w:t>
      </w:r>
      <w:r w:rsidRPr="005D5F97">
        <w:rPr>
          <w:rFonts w:hint="cs"/>
          <w:sz w:val="2"/>
          <w:szCs w:val="2"/>
          <w:rtl/>
          <w:lang w:bidi="fa-IR"/>
        </w:rPr>
        <w:t xml:space="preserve"> </w:t>
      </w:r>
      <w:r w:rsidRPr="00860562">
        <w:rPr>
          <w:rStyle w:val="1-Char"/>
          <w:rFonts w:hint="cs"/>
          <w:rtl/>
        </w:rPr>
        <w:t>شود شوم است، و چیزهایی نیز می</w:t>
      </w:r>
      <w:r w:rsidRPr="00860562">
        <w:rPr>
          <w:rStyle w:val="1-Char"/>
          <w:rFonts w:hint="cs"/>
          <w:cs/>
        </w:rPr>
        <w:t>‎</w:t>
      </w:r>
      <w:r w:rsidRPr="00860562">
        <w:rPr>
          <w:rStyle w:val="1-Char"/>
          <w:rFonts w:hint="cs"/>
          <w:rtl/>
        </w:rPr>
        <w:t xml:space="preserve">آفریند که بدیمنی و </w:t>
      </w:r>
      <w:r w:rsidR="00467069" w:rsidRPr="00860562">
        <w:rPr>
          <w:rStyle w:val="1-Char"/>
          <w:rFonts w:hint="cs"/>
          <w:rtl/>
        </w:rPr>
        <w:t>بد</w:t>
      </w:r>
      <w:r w:rsidRPr="00860562">
        <w:rPr>
          <w:rStyle w:val="1-Char"/>
          <w:rFonts w:hint="cs"/>
          <w:rtl/>
        </w:rPr>
        <w:t>ی به او نمی</w:t>
      </w:r>
      <w:r w:rsidRPr="00860562">
        <w:rPr>
          <w:rStyle w:val="1-Char"/>
          <w:rFonts w:hint="cs"/>
          <w:cs/>
        </w:rPr>
        <w:t>‎</w:t>
      </w:r>
      <w:r w:rsidRPr="00860562">
        <w:rPr>
          <w:rStyle w:val="1-Char"/>
          <w:rFonts w:hint="cs"/>
          <w:rtl/>
        </w:rPr>
        <w:t>رساند، درست مانند این که خدا</w:t>
      </w:r>
      <w:r w:rsidR="00467069" w:rsidRPr="00860562">
        <w:rPr>
          <w:rStyle w:val="1-Char"/>
          <w:rFonts w:hint="cs"/>
          <w:rtl/>
        </w:rPr>
        <w:t>وند</w:t>
      </w:r>
      <w:r w:rsidRPr="00860562">
        <w:rPr>
          <w:rStyle w:val="1-Char"/>
          <w:rFonts w:hint="cs"/>
          <w:rtl/>
        </w:rPr>
        <w:t xml:space="preserve"> به پدر و مادری فرزند مبارکی عطا </w:t>
      </w:r>
      <w:r w:rsidR="00467069" w:rsidRPr="00860562">
        <w:rPr>
          <w:rStyle w:val="1-Char"/>
          <w:rFonts w:hint="cs"/>
          <w:rtl/>
        </w:rPr>
        <w:t>می</w:t>
      </w:r>
      <w:r w:rsidR="00467069" w:rsidRPr="005D5F97">
        <w:rPr>
          <w:rFonts w:hint="cs"/>
          <w:sz w:val="2"/>
          <w:szCs w:val="2"/>
          <w:rtl/>
          <w:lang w:bidi="fa-IR"/>
        </w:rPr>
        <w:t xml:space="preserve"> </w:t>
      </w:r>
      <w:r w:rsidR="00467069" w:rsidRPr="00860562">
        <w:rPr>
          <w:rStyle w:val="1-Char"/>
          <w:rFonts w:hint="cs"/>
          <w:rtl/>
        </w:rPr>
        <w:t>کند</w:t>
      </w:r>
      <w:r w:rsidRPr="00860562">
        <w:rPr>
          <w:rStyle w:val="1-Char"/>
          <w:rFonts w:hint="cs"/>
          <w:rtl/>
        </w:rPr>
        <w:t xml:space="preserve"> که در چهره</w:t>
      </w:r>
      <w:r w:rsidRPr="00860562">
        <w:rPr>
          <w:rStyle w:val="1-Char"/>
          <w:rFonts w:hint="cs"/>
          <w:cs/>
        </w:rPr>
        <w:t>‎</w:t>
      </w:r>
      <w:r w:rsidRPr="00860562">
        <w:rPr>
          <w:rStyle w:val="1-Char"/>
          <w:rFonts w:hint="cs"/>
          <w:rtl/>
        </w:rPr>
        <w:t xml:space="preserve">ی او </w:t>
      </w:r>
      <w:r w:rsidR="00467069" w:rsidRPr="00860562">
        <w:rPr>
          <w:rStyle w:val="1-Char"/>
          <w:rFonts w:hint="cs"/>
          <w:rtl/>
        </w:rPr>
        <w:t>آثار</w:t>
      </w:r>
      <w:r w:rsidRPr="00860562">
        <w:rPr>
          <w:rStyle w:val="1-Char"/>
          <w:rFonts w:hint="cs"/>
          <w:rtl/>
        </w:rPr>
        <w:t xml:space="preserve"> نیکی</w:t>
      </w:r>
      <w:r w:rsidR="00467069" w:rsidRPr="00860562">
        <w:rPr>
          <w:rStyle w:val="1-Char"/>
          <w:rFonts w:hint="cs"/>
          <w:rtl/>
        </w:rPr>
        <w:t xml:space="preserve"> را</w:t>
      </w:r>
      <w:r w:rsidRPr="00860562">
        <w:rPr>
          <w:rStyle w:val="1-Char"/>
          <w:rFonts w:hint="cs"/>
          <w:rtl/>
        </w:rPr>
        <w:t xml:space="preserve"> ببینند، و به </w:t>
      </w:r>
      <w:r w:rsidR="00467069" w:rsidRPr="00860562">
        <w:rPr>
          <w:rStyle w:val="1-Char"/>
          <w:rFonts w:hint="cs"/>
          <w:rtl/>
        </w:rPr>
        <w:t>خانواد</w:t>
      </w:r>
      <w:r w:rsidR="00D56311" w:rsidRPr="00860562">
        <w:rPr>
          <w:rStyle w:val="1-Char"/>
          <w:rFonts w:hint="cs"/>
          <w:rtl/>
        </w:rPr>
        <w:t>ۀ</w:t>
      </w:r>
      <w:r w:rsidRPr="00860562">
        <w:rPr>
          <w:rStyle w:val="1-Char"/>
          <w:rFonts w:hint="cs"/>
          <w:rtl/>
        </w:rPr>
        <w:t xml:space="preserve"> دیگری فرزندی می</w:t>
      </w:r>
      <w:r w:rsidRPr="00860562">
        <w:rPr>
          <w:rStyle w:val="1-Char"/>
          <w:rFonts w:hint="cs"/>
          <w:cs/>
        </w:rPr>
        <w:t>‎</w:t>
      </w:r>
      <w:r w:rsidRPr="00860562">
        <w:rPr>
          <w:rStyle w:val="1-Char"/>
          <w:rFonts w:hint="cs"/>
          <w:rtl/>
        </w:rPr>
        <w:t xml:space="preserve">دهد که </w:t>
      </w:r>
      <w:r w:rsidR="00467069" w:rsidRPr="00860562">
        <w:rPr>
          <w:rStyle w:val="1-Char"/>
          <w:rFonts w:hint="cs"/>
          <w:rtl/>
        </w:rPr>
        <w:t xml:space="preserve">آثار </w:t>
      </w:r>
      <w:r w:rsidRPr="00860562">
        <w:rPr>
          <w:rStyle w:val="1-Char"/>
          <w:rFonts w:hint="cs"/>
          <w:rtl/>
        </w:rPr>
        <w:t xml:space="preserve">بدی </w:t>
      </w:r>
      <w:r w:rsidR="00467069" w:rsidRPr="00860562">
        <w:rPr>
          <w:rStyle w:val="1-Char"/>
          <w:rFonts w:hint="cs"/>
          <w:rtl/>
        </w:rPr>
        <w:t>در</w:t>
      </w:r>
      <w:r w:rsidRPr="00860562">
        <w:rPr>
          <w:rStyle w:val="1-Char"/>
          <w:rFonts w:hint="cs"/>
          <w:rtl/>
        </w:rPr>
        <w:t xml:space="preserve"> صورتش پیداست، همین طور است دوستی و محبت که </w:t>
      </w:r>
      <w:r w:rsidR="00467069" w:rsidRPr="00860562">
        <w:rPr>
          <w:rStyle w:val="1-Char"/>
          <w:rFonts w:hint="cs"/>
          <w:rtl/>
        </w:rPr>
        <w:t>انسان بدست می</w:t>
      </w:r>
      <w:r w:rsidR="00467069" w:rsidRPr="005D5F97">
        <w:rPr>
          <w:rFonts w:hint="cs"/>
          <w:sz w:val="2"/>
          <w:szCs w:val="2"/>
          <w:rtl/>
          <w:lang w:bidi="fa-IR"/>
        </w:rPr>
        <w:t xml:space="preserve"> </w:t>
      </w:r>
      <w:r w:rsidR="00467069" w:rsidRPr="00860562">
        <w:rPr>
          <w:rStyle w:val="1-Char"/>
          <w:rFonts w:hint="cs"/>
          <w:rtl/>
        </w:rPr>
        <w:t>آورد</w:t>
      </w:r>
      <w:r w:rsidRPr="00860562">
        <w:rPr>
          <w:rStyle w:val="1-Char"/>
          <w:rFonts w:hint="cs"/>
          <w:rtl/>
        </w:rPr>
        <w:t xml:space="preserve">، خانه و زن و اسب نیز همین </w:t>
      </w:r>
      <w:r w:rsidR="00467069" w:rsidRPr="00860562">
        <w:rPr>
          <w:rStyle w:val="1-Char"/>
          <w:rFonts w:hint="cs"/>
          <w:rtl/>
        </w:rPr>
        <w:t>گونه</w:t>
      </w:r>
      <w:r w:rsidR="00467069" w:rsidRPr="005D5F97">
        <w:rPr>
          <w:rFonts w:hint="cs"/>
          <w:sz w:val="2"/>
          <w:szCs w:val="2"/>
          <w:rtl/>
          <w:lang w:bidi="fa-IR"/>
        </w:rPr>
        <w:t xml:space="preserve"> </w:t>
      </w:r>
      <w:r w:rsidR="00467069" w:rsidRPr="00860562">
        <w:rPr>
          <w:rStyle w:val="1-Char"/>
          <w:rFonts w:hint="cs"/>
          <w:rtl/>
        </w:rPr>
        <w:t>اند</w:t>
      </w:r>
      <w:r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 xml:space="preserve">خداوندی که </w:t>
      </w:r>
      <w:r w:rsidR="00467069" w:rsidRPr="00860562">
        <w:rPr>
          <w:rStyle w:val="1-Char"/>
          <w:rFonts w:hint="cs"/>
          <w:rtl/>
        </w:rPr>
        <w:t>نیکی</w:t>
      </w:r>
      <w:r w:rsidRPr="00860562">
        <w:rPr>
          <w:rStyle w:val="1-Char"/>
          <w:rFonts w:hint="cs"/>
          <w:rtl/>
        </w:rPr>
        <w:t xml:space="preserve"> و </w:t>
      </w:r>
      <w:r w:rsidR="00467069" w:rsidRPr="00860562">
        <w:rPr>
          <w:rStyle w:val="1-Char"/>
          <w:rFonts w:hint="cs"/>
          <w:rtl/>
        </w:rPr>
        <w:t xml:space="preserve">بدی </w:t>
      </w:r>
      <w:r w:rsidRPr="00860562">
        <w:rPr>
          <w:rStyle w:val="1-Char"/>
          <w:rFonts w:hint="cs"/>
          <w:rtl/>
        </w:rPr>
        <w:t>و مبارکی و نحسی را آفریده است، برخی از این کالاها را نیز مبارک و خوش</w:t>
      </w:r>
      <w:r w:rsidRPr="00860562">
        <w:rPr>
          <w:rStyle w:val="1-Char"/>
          <w:rFonts w:hint="eastAsia"/>
          <w:cs/>
        </w:rPr>
        <w:t>‎</w:t>
      </w:r>
      <w:r w:rsidRPr="00860562">
        <w:rPr>
          <w:rStyle w:val="1-Char"/>
          <w:rFonts w:hint="cs"/>
          <w:rtl/>
        </w:rPr>
        <w:t xml:space="preserve">یمن آفریده و خوشبختی کسی را </w:t>
      </w:r>
      <w:r w:rsidR="00997FE1" w:rsidRPr="00860562">
        <w:rPr>
          <w:rStyle w:val="1-Char"/>
          <w:rFonts w:hint="cs"/>
          <w:rtl/>
        </w:rPr>
        <w:t>ک</w:t>
      </w:r>
      <w:r w:rsidRPr="00860562">
        <w:rPr>
          <w:rStyle w:val="1-Char"/>
          <w:rFonts w:hint="cs"/>
          <w:rtl/>
        </w:rPr>
        <w:t>ه به</w:t>
      </w:r>
      <w:r w:rsidR="00540F57">
        <w:rPr>
          <w:rStyle w:val="1-Char"/>
          <w:rFonts w:hint="cs"/>
          <w:rtl/>
        </w:rPr>
        <w:t xml:space="preserve"> آن‌ها </w:t>
      </w:r>
      <w:r w:rsidRPr="00860562">
        <w:rPr>
          <w:rStyle w:val="1-Char"/>
          <w:rFonts w:hint="cs"/>
          <w:rtl/>
        </w:rPr>
        <w:t>نزدیک می</w:t>
      </w:r>
      <w:r w:rsidRPr="00860562">
        <w:rPr>
          <w:rStyle w:val="1-Char"/>
          <w:rFonts w:hint="cs"/>
          <w:cs/>
        </w:rPr>
        <w:t>‎</w:t>
      </w:r>
      <w:r w:rsidRPr="00860562">
        <w:rPr>
          <w:rStyle w:val="1-Char"/>
          <w:rFonts w:hint="cs"/>
          <w:rtl/>
        </w:rPr>
        <w:t xml:space="preserve">شود با دستیابی به </w:t>
      </w:r>
      <w:r w:rsidR="00467069" w:rsidRPr="00860562">
        <w:rPr>
          <w:rStyle w:val="1-Char"/>
          <w:rFonts w:hint="cs"/>
          <w:rtl/>
        </w:rPr>
        <w:t>نیکی</w:t>
      </w:r>
      <w:r w:rsidRPr="00860562">
        <w:rPr>
          <w:rStyle w:val="1-Char"/>
          <w:rFonts w:hint="cs"/>
          <w:rtl/>
        </w:rPr>
        <w:t xml:space="preserve"> و برکت، مقدر کرده است، همچنین عده</w:t>
      </w:r>
      <w:r w:rsidRPr="00860562">
        <w:rPr>
          <w:rStyle w:val="1-Char"/>
          <w:rFonts w:hint="cs"/>
          <w:cs/>
        </w:rPr>
        <w:t>‎</w:t>
      </w:r>
      <w:r w:rsidRPr="00860562">
        <w:rPr>
          <w:rStyle w:val="1-Char"/>
          <w:rFonts w:hint="cs"/>
          <w:rtl/>
        </w:rPr>
        <w:t>ای از آن را نحس و نامیمون خلق کرده که</w:t>
      </w:r>
      <w:r w:rsidR="005D5F97" w:rsidRPr="00860562">
        <w:rPr>
          <w:rStyle w:val="1-Char"/>
          <w:rFonts w:hint="cs"/>
          <w:rtl/>
        </w:rPr>
        <w:t xml:space="preserve"> هرکس </w:t>
      </w:r>
      <w:r w:rsidR="00467069" w:rsidRPr="00860562">
        <w:rPr>
          <w:rStyle w:val="1-Char"/>
          <w:rFonts w:hint="cs"/>
          <w:rtl/>
        </w:rPr>
        <w:t>به</w:t>
      </w:r>
      <w:r w:rsidRPr="00860562">
        <w:rPr>
          <w:rStyle w:val="1-Char"/>
          <w:rFonts w:hint="cs"/>
          <w:rtl/>
        </w:rPr>
        <w:t xml:space="preserve"> آن</w:t>
      </w:r>
      <w:r w:rsidR="00467069" w:rsidRPr="00860562">
        <w:rPr>
          <w:rStyle w:val="1-Char"/>
          <w:rFonts w:hint="cs"/>
          <w:rtl/>
        </w:rPr>
        <w:t xml:space="preserve"> نزدیک</w:t>
      </w:r>
      <w:r w:rsidRPr="00860562">
        <w:rPr>
          <w:rStyle w:val="1-Char"/>
          <w:rFonts w:hint="cs"/>
          <w:rtl/>
        </w:rPr>
        <w:t xml:space="preserve"> شود، بدیمنی او را</w:t>
      </w:r>
      <w:r w:rsidR="00467069" w:rsidRPr="00860562">
        <w:rPr>
          <w:rStyle w:val="1-Char"/>
          <w:rFonts w:hint="cs"/>
          <w:rtl/>
        </w:rPr>
        <w:t xml:space="preserve"> فرا</w:t>
      </w:r>
      <w:r w:rsidRPr="00860562">
        <w:rPr>
          <w:rStyle w:val="1-Char"/>
          <w:rFonts w:hint="cs"/>
          <w:rtl/>
        </w:rPr>
        <w:t xml:space="preserve"> می</w:t>
      </w:r>
      <w:r w:rsidRPr="00860562">
        <w:rPr>
          <w:rStyle w:val="1-Char"/>
          <w:rFonts w:hint="cs"/>
          <w:cs/>
        </w:rPr>
        <w:t>‎</w:t>
      </w:r>
      <w:r w:rsidRPr="00860562">
        <w:rPr>
          <w:rStyle w:val="1-Char"/>
          <w:rFonts w:hint="cs"/>
          <w:rtl/>
        </w:rPr>
        <w:t>گیرد. تمام این موارد بنا به تقدیر الهی است، همان طور که دیگر سبب</w:t>
      </w:r>
      <w:r w:rsidR="00467069" w:rsidRPr="005D5F97">
        <w:rPr>
          <w:rFonts w:hint="cs"/>
          <w:sz w:val="2"/>
          <w:szCs w:val="2"/>
          <w:rtl/>
          <w:lang w:bidi="fa-IR"/>
        </w:rPr>
        <w:t xml:space="preserve"> </w:t>
      </w:r>
      <w:r w:rsidRPr="00860562">
        <w:rPr>
          <w:rStyle w:val="1-Char"/>
          <w:rFonts w:hint="cs"/>
          <w:rtl/>
        </w:rPr>
        <w:t>ها را آفریده و آن را به مسبب</w:t>
      </w:r>
      <w:r w:rsidR="00467069" w:rsidRPr="005D5F97">
        <w:rPr>
          <w:rFonts w:hint="cs"/>
          <w:sz w:val="2"/>
          <w:szCs w:val="2"/>
          <w:rtl/>
          <w:lang w:bidi="fa-IR"/>
        </w:rPr>
        <w:t xml:space="preserve"> </w:t>
      </w:r>
      <w:r w:rsidRPr="00860562">
        <w:rPr>
          <w:rStyle w:val="1-Char"/>
          <w:rFonts w:hint="cs"/>
          <w:rtl/>
        </w:rPr>
        <w:t>های ضد و مختلف آن ربط داده است، او مشک و بوی خوش را از روح</w:t>
      </w:r>
      <w:r w:rsidR="00467069" w:rsidRPr="005D5F97">
        <w:rPr>
          <w:rFonts w:hint="cs"/>
          <w:sz w:val="2"/>
          <w:szCs w:val="2"/>
          <w:rtl/>
          <w:lang w:bidi="fa-IR"/>
        </w:rPr>
        <w:t xml:space="preserve"> </w:t>
      </w:r>
      <w:r w:rsidRPr="00860562">
        <w:rPr>
          <w:rStyle w:val="1-Char"/>
          <w:rFonts w:hint="cs"/>
          <w:rtl/>
        </w:rPr>
        <w:t>های پاک آفریده و لذت آن را به</w:t>
      </w:r>
      <w:r w:rsidR="005D5F97" w:rsidRPr="00860562">
        <w:rPr>
          <w:rStyle w:val="1-Char"/>
          <w:rFonts w:hint="cs"/>
          <w:rtl/>
        </w:rPr>
        <w:t xml:space="preserve"> هرکس </w:t>
      </w:r>
      <w:r w:rsidR="00467069" w:rsidRPr="00860562">
        <w:rPr>
          <w:rStyle w:val="1-Char"/>
          <w:rFonts w:hint="cs"/>
          <w:rtl/>
        </w:rPr>
        <w:t>به</w:t>
      </w:r>
      <w:r w:rsidRPr="00860562">
        <w:rPr>
          <w:rStyle w:val="1-Char"/>
          <w:rFonts w:hint="cs"/>
          <w:rtl/>
        </w:rPr>
        <w:t xml:space="preserve"> آن</w:t>
      </w:r>
      <w:r w:rsidR="00467069" w:rsidRPr="00860562">
        <w:rPr>
          <w:rStyle w:val="1-Char"/>
          <w:rFonts w:hint="cs"/>
          <w:rtl/>
        </w:rPr>
        <w:t xml:space="preserve"> نزدیک</w:t>
      </w:r>
      <w:r w:rsidRPr="00860562">
        <w:rPr>
          <w:rStyle w:val="1-Char"/>
          <w:rFonts w:hint="cs"/>
          <w:rtl/>
        </w:rPr>
        <w:t xml:space="preserve"> بشود چشانده است. </w:t>
      </w:r>
      <w:r w:rsidR="00467069" w:rsidRPr="00860562">
        <w:rPr>
          <w:rStyle w:val="1-Char"/>
          <w:rFonts w:hint="cs"/>
          <w:rtl/>
        </w:rPr>
        <w:t>تفاوت</w:t>
      </w:r>
      <w:r w:rsidRPr="00860562">
        <w:rPr>
          <w:rStyle w:val="1-Char"/>
          <w:rFonts w:hint="cs"/>
          <w:rtl/>
        </w:rPr>
        <w:t xml:space="preserve"> این دو با حس درک می</w:t>
      </w:r>
      <w:r w:rsidRPr="00860562">
        <w:rPr>
          <w:rStyle w:val="1-Char"/>
          <w:rFonts w:hint="cs"/>
          <w:cs/>
        </w:rPr>
        <w:t>‎</w:t>
      </w:r>
      <w:r w:rsidRPr="00860562">
        <w:rPr>
          <w:rStyle w:val="1-Char"/>
          <w:rFonts w:hint="cs"/>
          <w:rtl/>
        </w:rPr>
        <w:t>شود، درباره</w:t>
      </w:r>
      <w:r w:rsidRPr="00860562">
        <w:rPr>
          <w:rStyle w:val="1-Char"/>
          <w:rFonts w:hint="eastAsia"/>
          <w:cs/>
        </w:rPr>
        <w:t>‎</w:t>
      </w:r>
      <w:r w:rsidRPr="00860562">
        <w:rPr>
          <w:rStyle w:val="1-Char"/>
          <w:rFonts w:hint="cs"/>
          <w:rtl/>
        </w:rPr>
        <w:t>ی خانه</w:t>
      </w:r>
      <w:r w:rsidRPr="00860562">
        <w:rPr>
          <w:rStyle w:val="1-Char"/>
          <w:rFonts w:hint="cs"/>
          <w:cs/>
        </w:rPr>
        <w:t>‎</w:t>
      </w:r>
      <w:r w:rsidRPr="00860562">
        <w:rPr>
          <w:rStyle w:val="1-Char"/>
          <w:rFonts w:hint="cs"/>
          <w:rtl/>
        </w:rPr>
        <w:t>ها و زنان و اسب</w:t>
      </w:r>
      <w:r w:rsidR="00467069" w:rsidRPr="005D5F97">
        <w:rPr>
          <w:rFonts w:hint="cs"/>
          <w:sz w:val="2"/>
          <w:szCs w:val="2"/>
          <w:rtl/>
          <w:lang w:bidi="fa-IR"/>
        </w:rPr>
        <w:t xml:space="preserve"> </w:t>
      </w:r>
      <w:r w:rsidRPr="00860562">
        <w:rPr>
          <w:rStyle w:val="1-Char"/>
          <w:rFonts w:hint="cs"/>
          <w:rtl/>
        </w:rPr>
        <w:t xml:space="preserve">ها نیز به همین </w:t>
      </w:r>
      <w:r w:rsidR="00467069" w:rsidRPr="00860562">
        <w:rPr>
          <w:rStyle w:val="1-Char"/>
          <w:rFonts w:hint="cs"/>
          <w:rtl/>
        </w:rPr>
        <w:t>گونه</w:t>
      </w:r>
      <w:r w:rsidRPr="00860562">
        <w:rPr>
          <w:rStyle w:val="1-Char"/>
          <w:rFonts w:hint="cs"/>
          <w:rtl/>
        </w:rPr>
        <w:t xml:space="preserve"> است، این یک نوع است، فال بد نیز یک نوع.</w:t>
      </w:r>
    </w:p>
    <w:p w:rsidR="006E4CC7" w:rsidRPr="005D5F97" w:rsidRDefault="00467069" w:rsidP="003735DB">
      <w:pPr>
        <w:pStyle w:val="a0"/>
        <w:rPr>
          <w:rtl/>
        </w:rPr>
      </w:pPr>
      <w:bookmarkStart w:id="295" w:name="_Toc210291300"/>
      <w:bookmarkStart w:id="296" w:name="_Toc211417337"/>
      <w:bookmarkStart w:id="297" w:name="_Toc435622136"/>
      <w:r w:rsidRPr="005D5F97">
        <w:rPr>
          <w:rFonts w:hint="cs"/>
          <w:rtl/>
        </w:rPr>
        <w:t xml:space="preserve">6- </w:t>
      </w:r>
      <w:r w:rsidR="006E4CC7" w:rsidRPr="005D5F97">
        <w:rPr>
          <w:rFonts w:hint="cs"/>
          <w:rtl/>
        </w:rPr>
        <w:t>نمونه</w:t>
      </w:r>
      <w:r w:rsidR="006E4CC7" w:rsidRPr="005D5F97">
        <w:rPr>
          <w:rFonts w:hint="cs"/>
          <w:rtl/>
          <w:cs/>
        </w:rPr>
        <w:t>‎</w:t>
      </w:r>
      <w:r w:rsidR="006E4CC7" w:rsidRPr="005D5F97">
        <w:rPr>
          <w:rFonts w:hint="cs"/>
          <w:rtl/>
        </w:rPr>
        <w:t>هایی از بدیمنی خانه</w:t>
      </w:r>
      <w:r w:rsidR="006E4CC7" w:rsidRPr="005D5F97">
        <w:rPr>
          <w:rFonts w:hint="cs"/>
          <w:rtl/>
          <w:cs/>
        </w:rPr>
        <w:t>‎</w:t>
      </w:r>
      <w:r w:rsidR="006E4CC7" w:rsidRPr="005D5F97">
        <w:rPr>
          <w:rFonts w:hint="cs"/>
          <w:rtl/>
        </w:rPr>
        <w:t xml:space="preserve">ها و </w:t>
      </w:r>
      <w:bookmarkEnd w:id="295"/>
      <w:bookmarkEnd w:id="296"/>
      <w:r w:rsidRPr="005D5F97">
        <w:rPr>
          <w:rFonts w:hint="cs"/>
          <w:rtl/>
        </w:rPr>
        <w:t>سواری</w:t>
      </w:r>
      <w:r w:rsidR="003735DB">
        <w:rPr>
          <w:rFonts w:hint="eastAsia"/>
          <w:rtl/>
        </w:rPr>
        <w:t>‌</w:t>
      </w:r>
      <w:r w:rsidRPr="005D5F97">
        <w:rPr>
          <w:rFonts w:hint="cs"/>
          <w:rtl/>
        </w:rPr>
        <w:t>ها</w:t>
      </w:r>
      <w:bookmarkEnd w:id="297"/>
    </w:p>
    <w:p w:rsidR="006E4CC7" w:rsidRPr="00860562" w:rsidRDefault="006E4CC7" w:rsidP="003A553B">
      <w:pPr>
        <w:ind w:firstLine="284"/>
        <w:jc w:val="both"/>
        <w:rPr>
          <w:rStyle w:val="1-Char"/>
          <w:rtl/>
        </w:rPr>
      </w:pPr>
      <w:r w:rsidRPr="00860562">
        <w:rPr>
          <w:rStyle w:val="1-Char"/>
          <w:rFonts w:hint="cs"/>
          <w:rtl/>
        </w:rPr>
        <w:t>انس</w:t>
      </w:r>
      <w:r w:rsidR="00467069" w:rsidRPr="005D5F97">
        <w:rPr>
          <w:rFonts w:cs="CTraditional Arabic" w:hint="cs"/>
          <w:rtl/>
          <w:lang w:bidi="fa-IR"/>
        </w:rPr>
        <w:t>س</w:t>
      </w:r>
      <w:r w:rsidRPr="00860562">
        <w:rPr>
          <w:rStyle w:val="1-Char"/>
          <w:rFonts w:hint="cs"/>
          <w:rtl/>
        </w:rPr>
        <w:t xml:space="preserve"> نقل </w:t>
      </w:r>
      <w:r w:rsidR="00467069" w:rsidRPr="00860562">
        <w:rPr>
          <w:rStyle w:val="1-Char"/>
          <w:rFonts w:hint="cs"/>
          <w:rtl/>
        </w:rPr>
        <w:t>می</w:t>
      </w:r>
      <w:r w:rsidR="00467069" w:rsidRPr="005D5F97">
        <w:rPr>
          <w:rFonts w:hint="cs"/>
          <w:sz w:val="2"/>
          <w:szCs w:val="2"/>
          <w:rtl/>
          <w:lang w:bidi="fa-IR"/>
        </w:rPr>
        <w:t xml:space="preserve"> </w:t>
      </w:r>
      <w:r w:rsidR="00467069" w:rsidRPr="00860562">
        <w:rPr>
          <w:rStyle w:val="1-Char"/>
          <w:rFonts w:hint="cs"/>
          <w:rtl/>
        </w:rPr>
        <w:t>کند</w:t>
      </w:r>
      <w:r w:rsidRPr="00860562">
        <w:rPr>
          <w:rStyle w:val="1-Char"/>
          <w:rFonts w:hint="cs"/>
          <w:rtl/>
        </w:rPr>
        <w:t xml:space="preserve"> که شخصی گفت: ای پیامبر خدا</w:t>
      </w:r>
      <w:r w:rsidR="00467069" w:rsidRPr="00860562">
        <w:rPr>
          <w:rStyle w:val="1-Char"/>
          <w:rFonts w:hint="cs"/>
          <w:rtl/>
        </w:rPr>
        <w:t>!</w:t>
      </w:r>
      <w:r w:rsidRPr="00860562">
        <w:rPr>
          <w:rStyle w:val="1-Char"/>
          <w:rFonts w:hint="cs"/>
          <w:rtl/>
        </w:rPr>
        <w:t xml:space="preserve"> ما در خانه</w:t>
      </w:r>
      <w:r w:rsidRPr="00860562">
        <w:rPr>
          <w:rStyle w:val="1-Char"/>
          <w:rFonts w:hint="eastAsia"/>
          <w:cs/>
        </w:rPr>
        <w:t>‎</w:t>
      </w:r>
      <w:r w:rsidR="00467069" w:rsidRPr="00860562">
        <w:rPr>
          <w:rStyle w:val="1-Char"/>
          <w:rFonts w:hint="cs"/>
          <w:rtl/>
        </w:rPr>
        <w:t>ا</w:t>
      </w:r>
      <w:r w:rsidRPr="00860562">
        <w:rPr>
          <w:rStyle w:val="1-Char"/>
          <w:rFonts w:hint="cs"/>
          <w:rtl/>
        </w:rPr>
        <w:t>ی بودیم، پس از مدتی زندگی تعدادمان زیاد شد، دارایی و اموال</w:t>
      </w:r>
      <w:r w:rsidR="0031276C" w:rsidRPr="005D5F97">
        <w:rPr>
          <w:rFonts w:hint="cs"/>
          <w:sz w:val="2"/>
          <w:szCs w:val="2"/>
          <w:rtl/>
          <w:lang w:bidi="fa-IR"/>
        </w:rPr>
        <w:t xml:space="preserve"> </w:t>
      </w:r>
      <w:r w:rsidRPr="00860562">
        <w:rPr>
          <w:rStyle w:val="1-Char"/>
          <w:rFonts w:hint="cs"/>
          <w:rtl/>
        </w:rPr>
        <w:t>مان نیز افزایش یافت</w:t>
      </w:r>
      <w:r w:rsidR="0031276C" w:rsidRPr="00860562">
        <w:rPr>
          <w:rStyle w:val="1-Char"/>
          <w:rFonts w:hint="cs"/>
          <w:rtl/>
        </w:rPr>
        <w:t>،</w:t>
      </w:r>
      <w:r w:rsidRPr="00860562">
        <w:rPr>
          <w:rStyle w:val="1-Char"/>
          <w:rFonts w:hint="cs"/>
          <w:rtl/>
        </w:rPr>
        <w:t xml:space="preserve"> سپس به خانه</w:t>
      </w:r>
      <w:r w:rsidRPr="00860562">
        <w:rPr>
          <w:rStyle w:val="1-Char"/>
          <w:rFonts w:hint="eastAsia"/>
          <w:cs/>
        </w:rPr>
        <w:t>‎</w:t>
      </w:r>
      <w:r w:rsidRPr="00860562">
        <w:rPr>
          <w:rStyle w:val="1-Char"/>
          <w:rFonts w:hint="eastAsia"/>
          <w:rtl/>
        </w:rPr>
        <w:t>ی</w:t>
      </w:r>
      <w:r w:rsidRPr="00860562">
        <w:rPr>
          <w:rStyle w:val="1-Char"/>
          <w:rFonts w:hint="cs"/>
          <w:rtl/>
        </w:rPr>
        <w:t xml:space="preserve"> دیگر</w:t>
      </w:r>
      <w:r w:rsidR="0031276C" w:rsidRPr="00860562">
        <w:rPr>
          <w:rStyle w:val="1-Char"/>
          <w:rFonts w:hint="cs"/>
          <w:rtl/>
        </w:rPr>
        <w:t>ی</w:t>
      </w:r>
      <w:r w:rsidRPr="00860562">
        <w:rPr>
          <w:rStyle w:val="1-Char"/>
          <w:rFonts w:hint="cs"/>
          <w:rtl/>
        </w:rPr>
        <w:t xml:space="preserve"> رفتیم، اما در آنجا تعدادمان کمتر و مال و دارایی</w:t>
      </w:r>
      <w:r w:rsidRPr="00860562">
        <w:rPr>
          <w:rStyle w:val="1-Char"/>
          <w:rFonts w:hint="cs"/>
          <w:cs/>
        </w:rPr>
        <w:t>‎</w:t>
      </w:r>
      <w:r w:rsidRPr="00860562">
        <w:rPr>
          <w:rStyle w:val="1-Char"/>
          <w:rFonts w:hint="cs"/>
          <w:rtl/>
        </w:rPr>
        <w:t>مان نیز کمتر شد</w:t>
      </w:r>
      <w:r w:rsidR="0031276C" w:rsidRPr="00860562">
        <w:rPr>
          <w:rStyle w:val="1-Char"/>
          <w:rFonts w:hint="cs"/>
          <w:rtl/>
        </w:rPr>
        <w:t>،</w:t>
      </w:r>
      <w:r w:rsidRPr="00860562">
        <w:rPr>
          <w:rStyle w:val="1-Char"/>
          <w:rFonts w:hint="cs"/>
          <w:rtl/>
        </w:rPr>
        <w:t xml:space="preserve"> </w:t>
      </w:r>
      <w:r w:rsidR="0031276C" w:rsidRPr="00860562">
        <w:rPr>
          <w:rStyle w:val="1-Char"/>
          <w:rFonts w:hint="cs"/>
          <w:rtl/>
        </w:rPr>
        <w:t>رسول خدا</w:t>
      </w:r>
      <w:r w:rsidR="0031276C" w:rsidRPr="005D5F97">
        <w:rPr>
          <w:rFonts w:cs="CTraditional Arabic" w:hint="cs"/>
          <w:rtl/>
          <w:lang w:bidi="fa-IR"/>
        </w:rPr>
        <w:t>ص</w:t>
      </w:r>
      <w:r w:rsidR="0031276C" w:rsidRPr="00860562">
        <w:rPr>
          <w:rStyle w:val="1-Char"/>
          <w:rFonts w:hint="cs"/>
          <w:rtl/>
        </w:rPr>
        <w:t xml:space="preserve"> </w:t>
      </w:r>
      <w:r w:rsidRPr="00860562">
        <w:rPr>
          <w:rStyle w:val="1-Char"/>
          <w:rFonts w:hint="cs"/>
          <w:rtl/>
        </w:rPr>
        <w:t xml:space="preserve">فرمود: </w:t>
      </w:r>
      <w:r w:rsidR="0031276C" w:rsidRPr="003A553B">
        <w:rPr>
          <w:rStyle w:val="5-Char"/>
          <w:rFonts w:hint="cs"/>
          <w:rtl/>
        </w:rPr>
        <w:t>«</w:t>
      </w:r>
      <w:r w:rsidR="00997FE1" w:rsidRPr="003A553B">
        <w:rPr>
          <w:rStyle w:val="5-Char"/>
          <w:rFonts w:hint="cs"/>
          <w:rtl/>
        </w:rPr>
        <w:t>ذروها ذمیمة</w:t>
      </w:r>
      <w:r w:rsidR="0031276C" w:rsidRPr="003A553B">
        <w:rPr>
          <w:rStyle w:val="5-Char"/>
          <w:rFonts w:hint="cs"/>
          <w:rtl/>
        </w:rPr>
        <w:t>»</w:t>
      </w:r>
      <w:r w:rsidRPr="00860562">
        <w:rPr>
          <w:rStyle w:val="1-Char"/>
          <w:rFonts w:hint="cs"/>
          <w:rtl/>
        </w:rPr>
        <w:t xml:space="preserve"> در حالی که نکوهش شده آن را رها کنید.</w:t>
      </w:r>
      <w:r w:rsidRPr="00860562">
        <w:rPr>
          <w:rStyle w:val="1-Char"/>
          <w:vertAlign w:val="superscript"/>
          <w:rtl/>
        </w:rPr>
        <w:footnoteReference w:id="355"/>
      </w:r>
    </w:p>
    <w:p w:rsidR="006E4CC7" w:rsidRPr="00860562" w:rsidRDefault="0031276C" w:rsidP="005D5F97">
      <w:pPr>
        <w:ind w:firstLine="284"/>
        <w:jc w:val="both"/>
        <w:rPr>
          <w:rStyle w:val="1-Char"/>
          <w:rtl/>
        </w:rPr>
      </w:pPr>
      <w:r w:rsidRPr="00860562">
        <w:rPr>
          <w:rStyle w:val="1-Char"/>
          <w:rFonts w:hint="cs"/>
          <w:rtl/>
        </w:rPr>
        <w:t xml:space="preserve">امام مالک </w:t>
      </w:r>
      <w:r w:rsidR="006E4CC7" w:rsidRPr="00860562">
        <w:rPr>
          <w:rStyle w:val="1-Char"/>
          <w:rFonts w:hint="cs"/>
          <w:rtl/>
        </w:rPr>
        <w:t>در م</w:t>
      </w:r>
      <w:r w:rsidRPr="00860562">
        <w:rPr>
          <w:rStyle w:val="1-Char"/>
          <w:rFonts w:hint="cs"/>
          <w:rtl/>
        </w:rPr>
        <w:t>ؤ</w:t>
      </w:r>
      <w:r w:rsidR="006E4CC7" w:rsidRPr="00860562">
        <w:rPr>
          <w:rStyle w:val="1-Char"/>
          <w:rFonts w:hint="cs"/>
          <w:rtl/>
        </w:rPr>
        <w:t xml:space="preserve">طا از ابوسعید نقل </w:t>
      </w:r>
      <w:r w:rsidRPr="00860562">
        <w:rPr>
          <w:rStyle w:val="1-Char"/>
          <w:rFonts w:hint="cs"/>
          <w:rtl/>
        </w:rPr>
        <w:t>می</w:t>
      </w:r>
      <w:r w:rsidRPr="005D5F97">
        <w:rPr>
          <w:rFonts w:hint="cs"/>
          <w:sz w:val="2"/>
          <w:szCs w:val="2"/>
          <w:rtl/>
          <w:lang w:bidi="fa-IR"/>
        </w:rPr>
        <w:t xml:space="preserve"> </w:t>
      </w:r>
      <w:r w:rsidRPr="00860562">
        <w:rPr>
          <w:rStyle w:val="1-Char"/>
          <w:rFonts w:hint="cs"/>
          <w:rtl/>
        </w:rPr>
        <w:t xml:space="preserve">کند </w:t>
      </w:r>
      <w:r w:rsidR="006E4CC7" w:rsidRPr="00860562">
        <w:rPr>
          <w:rStyle w:val="1-Char"/>
          <w:rFonts w:hint="cs"/>
          <w:rtl/>
        </w:rPr>
        <w:t>که:</w:t>
      </w:r>
      <w:r w:rsidRPr="00860562">
        <w:rPr>
          <w:rStyle w:val="1-Char"/>
          <w:rFonts w:hint="cs"/>
          <w:rtl/>
        </w:rPr>
        <w:t xml:space="preserve"> </w:t>
      </w:r>
      <w:r w:rsidR="006E4CC7" w:rsidRPr="00860562">
        <w:rPr>
          <w:rStyle w:val="1-Char"/>
          <w:rFonts w:hint="cs"/>
          <w:rtl/>
        </w:rPr>
        <w:t xml:space="preserve">«زنی </w:t>
      </w:r>
      <w:r w:rsidRPr="00860562">
        <w:rPr>
          <w:rStyle w:val="1-Char"/>
          <w:rFonts w:hint="cs"/>
          <w:rtl/>
        </w:rPr>
        <w:t xml:space="preserve">نزد </w:t>
      </w:r>
      <w:r w:rsidR="006E4CC7" w:rsidRPr="00860562">
        <w:rPr>
          <w:rStyle w:val="1-Char"/>
          <w:rFonts w:hint="cs"/>
          <w:rtl/>
        </w:rPr>
        <w:t>رسول خدا آمد و گفت: با خانواده</w:t>
      </w:r>
      <w:r w:rsidR="006E4CC7" w:rsidRPr="00860562">
        <w:rPr>
          <w:rStyle w:val="1-Char"/>
          <w:rFonts w:hint="cs"/>
          <w:cs/>
        </w:rPr>
        <w:t>‎</w:t>
      </w:r>
      <w:r w:rsidR="006E4CC7" w:rsidRPr="00860562">
        <w:rPr>
          <w:rStyle w:val="1-Char"/>
          <w:rFonts w:hint="cs"/>
          <w:rtl/>
        </w:rPr>
        <w:t>یی پرجمعیت و اموالی فراوان در خانه</w:t>
      </w:r>
      <w:r w:rsidR="006E4CC7" w:rsidRPr="00860562">
        <w:rPr>
          <w:rStyle w:val="1-Char"/>
          <w:rFonts w:hint="cs"/>
          <w:cs/>
        </w:rPr>
        <w:t>‎</w:t>
      </w:r>
      <w:r w:rsidRPr="00860562">
        <w:rPr>
          <w:rStyle w:val="1-Char"/>
          <w:rFonts w:hint="cs"/>
          <w:rtl/>
        </w:rPr>
        <w:t>ا</w:t>
      </w:r>
      <w:r w:rsidR="006E4CC7" w:rsidRPr="00860562">
        <w:rPr>
          <w:rStyle w:val="1-Char"/>
          <w:rFonts w:hint="cs"/>
          <w:rtl/>
        </w:rPr>
        <w:t xml:space="preserve">ی </w:t>
      </w:r>
      <w:r w:rsidRPr="00860562">
        <w:rPr>
          <w:rStyle w:val="1-Char"/>
          <w:rFonts w:hint="cs"/>
          <w:rtl/>
        </w:rPr>
        <w:t>سکونت کردیم</w:t>
      </w:r>
      <w:r w:rsidR="006E4CC7" w:rsidRPr="00860562">
        <w:rPr>
          <w:rStyle w:val="1-Char"/>
          <w:rFonts w:hint="cs"/>
          <w:rtl/>
        </w:rPr>
        <w:t>، تعدادمان کم شد و مال</w:t>
      </w:r>
      <w:r w:rsidRPr="00860562">
        <w:rPr>
          <w:rStyle w:val="1-Char"/>
          <w:rFonts w:hint="cs"/>
          <w:rtl/>
        </w:rPr>
        <w:t xml:space="preserve"> و دارایی از بین</w:t>
      </w:r>
      <w:r w:rsidR="006E4CC7" w:rsidRPr="00860562">
        <w:rPr>
          <w:rStyle w:val="1-Char"/>
          <w:rFonts w:hint="cs"/>
          <w:rtl/>
        </w:rPr>
        <w:t xml:space="preserve"> رفت</w:t>
      </w:r>
      <w:r w:rsidR="00997FE1" w:rsidRPr="00860562">
        <w:rPr>
          <w:rStyle w:val="1-Char"/>
          <w:rFonts w:hint="cs"/>
          <w:rtl/>
        </w:rPr>
        <w:t>.</w:t>
      </w:r>
      <w:r w:rsidR="006E4CC7" w:rsidRPr="00860562">
        <w:rPr>
          <w:rStyle w:val="1-Char"/>
          <w:rFonts w:hint="cs"/>
          <w:rtl/>
        </w:rPr>
        <w:t xml:space="preserve"> </w:t>
      </w:r>
      <w:r w:rsidRPr="00860562">
        <w:rPr>
          <w:rStyle w:val="1-Char"/>
          <w:rFonts w:hint="cs"/>
          <w:rtl/>
        </w:rPr>
        <w:t xml:space="preserve">رسول خدا </w:t>
      </w:r>
      <w:r w:rsidRPr="005D5F97">
        <w:rPr>
          <w:rFonts w:cs="CTraditional Arabic" w:hint="cs"/>
          <w:rtl/>
          <w:lang w:bidi="fa-IR"/>
        </w:rPr>
        <w:t>ص</w:t>
      </w:r>
      <w:r w:rsidR="006E4CC7" w:rsidRPr="00860562">
        <w:rPr>
          <w:rStyle w:val="1-Char"/>
          <w:rFonts w:hint="cs"/>
          <w:rtl/>
        </w:rPr>
        <w:t xml:space="preserve"> فرمود: </w:t>
      </w:r>
      <w:r w:rsidRPr="003A553B">
        <w:rPr>
          <w:rStyle w:val="5-Char"/>
          <w:rFonts w:hint="cs"/>
          <w:rtl/>
        </w:rPr>
        <w:t>«</w:t>
      </w:r>
      <w:r w:rsidR="00997FE1" w:rsidRPr="003A553B">
        <w:rPr>
          <w:rStyle w:val="5-Char"/>
          <w:rFonts w:hint="cs"/>
          <w:rtl/>
        </w:rPr>
        <w:t>عوها ذمیمة</w:t>
      </w:r>
      <w:r w:rsidRPr="003A553B">
        <w:rPr>
          <w:rStyle w:val="5-Char"/>
          <w:rFonts w:hint="cs"/>
          <w:rtl/>
        </w:rPr>
        <w:t>»</w:t>
      </w:r>
      <w:r w:rsidR="006E4CC7" w:rsidRPr="00860562">
        <w:rPr>
          <w:rStyle w:val="1-Char"/>
          <w:rFonts w:hint="cs"/>
          <w:rtl/>
        </w:rPr>
        <w:t xml:space="preserve"> در حالی که نکوهش می</w:t>
      </w:r>
      <w:r w:rsidR="006E4CC7" w:rsidRPr="00860562">
        <w:rPr>
          <w:rStyle w:val="1-Char"/>
          <w:rFonts w:hint="cs"/>
          <w:cs/>
        </w:rPr>
        <w:t>‎</w:t>
      </w:r>
      <w:r w:rsidR="006E4CC7" w:rsidRPr="00860562">
        <w:rPr>
          <w:rStyle w:val="1-Char"/>
          <w:rFonts w:hint="cs"/>
          <w:rtl/>
        </w:rPr>
        <w:t>شود آن را ترک کنید.</w:t>
      </w:r>
    </w:p>
    <w:p w:rsidR="006E4CC7" w:rsidRPr="00860562" w:rsidRDefault="006E4CC7" w:rsidP="005D5F97">
      <w:pPr>
        <w:ind w:firstLine="284"/>
        <w:jc w:val="both"/>
        <w:rPr>
          <w:rStyle w:val="1-Char"/>
          <w:rtl/>
        </w:rPr>
      </w:pPr>
      <w:r w:rsidRPr="00860562">
        <w:rPr>
          <w:rStyle w:val="1-Char"/>
          <w:rFonts w:hint="cs"/>
          <w:rtl/>
        </w:rPr>
        <w:t>ابن اثیر درباره</w:t>
      </w:r>
      <w:r w:rsidRPr="00860562">
        <w:rPr>
          <w:rStyle w:val="1-Char"/>
          <w:rFonts w:hint="eastAsia"/>
          <w:cs/>
        </w:rPr>
        <w:t>‎</w:t>
      </w:r>
      <w:r w:rsidRPr="00860562">
        <w:rPr>
          <w:rStyle w:val="1-Char"/>
          <w:rFonts w:hint="cs"/>
          <w:rtl/>
        </w:rPr>
        <w:t xml:space="preserve">ی جمله </w:t>
      </w:r>
      <w:r w:rsidR="0031276C" w:rsidRPr="003A553B">
        <w:rPr>
          <w:rStyle w:val="6-Char0"/>
          <w:rFonts w:hint="cs"/>
          <w:rtl/>
        </w:rPr>
        <w:t>«</w:t>
      </w:r>
      <w:r w:rsidRPr="003A553B">
        <w:rPr>
          <w:rStyle w:val="6-Char0"/>
          <w:rFonts w:hint="cs"/>
          <w:rtl/>
        </w:rPr>
        <w:t>عوها ذمیم</w:t>
      </w:r>
      <w:r w:rsidR="00997FE1" w:rsidRPr="003A553B">
        <w:rPr>
          <w:rStyle w:val="6-Char0"/>
          <w:rFonts w:hint="cs"/>
          <w:rtl/>
        </w:rPr>
        <w:t>ة</w:t>
      </w:r>
      <w:r w:rsidR="0031276C" w:rsidRPr="003A553B">
        <w:rPr>
          <w:rStyle w:val="6-Char0"/>
          <w:rFonts w:hint="cs"/>
          <w:rtl/>
        </w:rPr>
        <w:t>»</w:t>
      </w:r>
      <w:r w:rsidRPr="00860562">
        <w:rPr>
          <w:rStyle w:val="1-Char"/>
          <w:rFonts w:hint="cs"/>
          <w:rtl/>
        </w:rPr>
        <w:t xml:space="preserve"> می</w:t>
      </w:r>
      <w:r w:rsidRPr="005D5F97">
        <w:rPr>
          <w:rFonts w:hint="cs"/>
          <w:sz w:val="2"/>
          <w:szCs w:val="2"/>
          <w:rtl/>
          <w:lang w:bidi="fa-IR"/>
        </w:rPr>
        <w:t xml:space="preserve"> </w:t>
      </w:r>
      <w:r w:rsidRPr="00860562">
        <w:rPr>
          <w:rStyle w:val="1-Char"/>
          <w:rFonts w:hint="cs"/>
          <w:rtl/>
        </w:rPr>
        <w:t>گوید: یعنی رهایش کنید در حالی که از آن به بدی یاد می</w:t>
      </w:r>
      <w:r w:rsidRPr="005D5F97">
        <w:rPr>
          <w:rFonts w:hint="cs"/>
          <w:sz w:val="2"/>
          <w:szCs w:val="2"/>
          <w:rtl/>
          <w:lang w:bidi="fa-IR"/>
        </w:rPr>
        <w:t xml:space="preserve"> </w:t>
      </w:r>
      <w:r w:rsidRPr="00860562">
        <w:rPr>
          <w:rStyle w:val="1-Char"/>
          <w:rFonts w:hint="cs"/>
          <w:rtl/>
        </w:rPr>
        <w:t>شود، و پیامبر تنها به این خاطر</w:t>
      </w:r>
      <w:r w:rsidR="00540F57">
        <w:rPr>
          <w:rStyle w:val="1-Char"/>
          <w:rFonts w:hint="cs"/>
          <w:rtl/>
        </w:rPr>
        <w:t xml:space="preserve"> آن‌ها </w:t>
      </w:r>
      <w:r w:rsidRPr="00860562">
        <w:rPr>
          <w:rStyle w:val="1-Char"/>
          <w:rFonts w:hint="cs"/>
          <w:rtl/>
        </w:rPr>
        <w:t xml:space="preserve">را به </w:t>
      </w:r>
      <w:r w:rsidR="0031276C" w:rsidRPr="00860562">
        <w:rPr>
          <w:rStyle w:val="1-Char"/>
          <w:rFonts w:hint="cs"/>
          <w:rtl/>
        </w:rPr>
        <w:t>ترک</w:t>
      </w:r>
      <w:r w:rsidRPr="00860562">
        <w:rPr>
          <w:rStyle w:val="1-Char"/>
          <w:rFonts w:hint="cs"/>
          <w:rtl/>
        </w:rPr>
        <w:t xml:space="preserve"> خانه سفارش کرد که گمان می</w:t>
      </w:r>
      <w:r w:rsidRPr="005D5F97">
        <w:rPr>
          <w:rFonts w:hint="cs"/>
          <w:sz w:val="2"/>
          <w:szCs w:val="2"/>
          <w:rtl/>
          <w:lang w:bidi="fa-IR"/>
        </w:rPr>
        <w:t xml:space="preserve"> </w:t>
      </w:r>
      <w:r w:rsidRPr="00860562">
        <w:rPr>
          <w:rStyle w:val="1-Char"/>
          <w:rFonts w:hint="cs"/>
          <w:rtl/>
        </w:rPr>
        <w:t>کردند به سبب آن خانه و سکونت در آن دچار مصیبت و تنگدستی شده</w:t>
      </w:r>
      <w:r w:rsidRPr="00860562">
        <w:rPr>
          <w:rStyle w:val="1-Char"/>
          <w:rFonts w:hint="cs"/>
          <w:cs/>
        </w:rPr>
        <w:t>‎</w:t>
      </w:r>
      <w:r w:rsidRPr="00860562">
        <w:rPr>
          <w:rStyle w:val="1-Char"/>
          <w:rFonts w:hint="cs"/>
          <w:rtl/>
        </w:rPr>
        <w:t xml:space="preserve">اند، پس اگر از آن </w:t>
      </w:r>
      <w:r w:rsidR="0031276C" w:rsidRPr="00860562">
        <w:rPr>
          <w:rStyle w:val="1-Char"/>
          <w:rFonts w:hint="cs"/>
          <w:rtl/>
        </w:rPr>
        <w:t>خانه</w:t>
      </w:r>
      <w:r w:rsidRPr="00860562">
        <w:rPr>
          <w:rStyle w:val="1-Char"/>
          <w:rFonts w:hint="cs"/>
          <w:rtl/>
        </w:rPr>
        <w:t xml:space="preserve"> بروند عامل آن </w:t>
      </w:r>
      <w:r w:rsidR="0031276C" w:rsidRPr="00860562">
        <w:rPr>
          <w:rStyle w:val="1-Char"/>
          <w:rFonts w:hint="cs"/>
          <w:rtl/>
        </w:rPr>
        <w:t>وهم و گمان</w:t>
      </w:r>
      <w:r w:rsidRPr="00860562">
        <w:rPr>
          <w:rStyle w:val="1-Char"/>
          <w:rFonts w:hint="cs"/>
          <w:rtl/>
        </w:rPr>
        <w:t xml:space="preserve"> از بین می</w:t>
      </w:r>
      <w:r w:rsidRPr="00860562">
        <w:rPr>
          <w:rStyle w:val="1-Char"/>
          <w:rFonts w:hint="cs"/>
          <w:cs/>
        </w:rPr>
        <w:t>‎</w:t>
      </w:r>
      <w:r w:rsidRPr="00860562">
        <w:rPr>
          <w:rStyle w:val="1-Char"/>
          <w:rFonts w:hint="cs"/>
          <w:rtl/>
        </w:rPr>
        <w:t>رود و شبهه و خیال باطلی که در درونشان ایجاد شده، برطرف می</w:t>
      </w:r>
      <w:r w:rsidRPr="00860562">
        <w:rPr>
          <w:rStyle w:val="1-Char"/>
          <w:rFonts w:hint="cs"/>
          <w:cs/>
        </w:rPr>
        <w:t>‎</w:t>
      </w:r>
      <w:r w:rsidRPr="00860562">
        <w:rPr>
          <w:rStyle w:val="1-Char"/>
          <w:rFonts w:hint="cs"/>
          <w:rtl/>
        </w:rPr>
        <w:t>گردد. والله أعلم.</w:t>
      </w:r>
      <w:r w:rsidRPr="00860562">
        <w:rPr>
          <w:rStyle w:val="1-Char"/>
          <w:vertAlign w:val="superscript"/>
          <w:rtl/>
        </w:rPr>
        <w:footnoteReference w:id="356"/>
      </w:r>
    </w:p>
    <w:p w:rsidR="00D96D66" w:rsidRPr="005D5F97" w:rsidRDefault="006E4CC7" w:rsidP="005D5F97">
      <w:pPr>
        <w:pStyle w:val="a"/>
        <w:rPr>
          <w:rtl/>
        </w:rPr>
      </w:pPr>
      <w:bookmarkStart w:id="298" w:name="_Toc435622137"/>
      <w:r w:rsidRPr="005D5F97">
        <w:rPr>
          <w:rFonts w:hint="cs"/>
          <w:rtl/>
        </w:rPr>
        <w:t xml:space="preserve">هواپیمای </w:t>
      </w:r>
      <w:r w:rsidR="0031276C" w:rsidRPr="005D5F97">
        <w:rPr>
          <w:rFonts w:hint="cs"/>
          <w:rtl/>
        </w:rPr>
        <w:t>نحس</w:t>
      </w:r>
      <w:bookmarkEnd w:id="298"/>
    </w:p>
    <w:p w:rsidR="006E4CC7" w:rsidRPr="00860562" w:rsidRDefault="0031276C" w:rsidP="005D5F97">
      <w:pPr>
        <w:ind w:firstLine="284"/>
        <w:jc w:val="both"/>
        <w:rPr>
          <w:rStyle w:val="1-Char"/>
          <w:rtl/>
        </w:rPr>
      </w:pPr>
      <w:r w:rsidRPr="00860562">
        <w:rPr>
          <w:rStyle w:val="1-Char"/>
          <w:rFonts w:hint="cs"/>
          <w:rtl/>
        </w:rPr>
        <w:t>یکی دیگر</w:t>
      </w:r>
      <w:r w:rsidR="006E4CC7" w:rsidRPr="00860562">
        <w:rPr>
          <w:rStyle w:val="1-Char"/>
          <w:rFonts w:hint="cs"/>
          <w:rtl/>
        </w:rPr>
        <w:t xml:space="preserve"> از شواهد شومی </w:t>
      </w:r>
      <w:r w:rsidRPr="00860562">
        <w:rPr>
          <w:rStyle w:val="1-Char"/>
          <w:rFonts w:hint="cs"/>
          <w:rtl/>
        </w:rPr>
        <w:t>سواری</w:t>
      </w:r>
      <w:r w:rsidRPr="005D5F97">
        <w:rPr>
          <w:rFonts w:hint="cs"/>
          <w:sz w:val="2"/>
          <w:szCs w:val="2"/>
          <w:rtl/>
          <w:lang w:bidi="fa-IR"/>
        </w:rPr>
        <w:t xml:space="preserve"> </w:t>
      </w:r>
      <w:r w:rsidRPr="00860562">
        <w:rPr>
          <w:rStyle w:val="1-Char"/>
          <w:rFonts w:hint="cs"/>
          <w:rtl/>
        </w:rPr>
        <w:t>ها</w:t>
      </w:r>
      <w:r w:rsidR="00042D95" w:rsidRPr="00860562">
        <w:rPr>
          <w:rStyle w:val="1-Char"/>
          <w:rFonts w:hint="cs"/>
          <w:rtl/>
        </w:rPr>
        <w:t>،</w:t>
      </w:r>
      <w:r w:rsidRPr="00860562">
        <w:rPr>
          <w:rStyle w:val="1-Char"/>
          <w:rFonts w:hint="cs"/>
          <w:rtl/>
        </w:rPr>
        <w:t xml:space="preserve"> </w:t>
      </w:r>
      <w:r w:rsidR="006E4CC7" w:rsidRPr="00860562">
        <w:rPr>
          <w:rStyle w:val="1-Char"/>
          <w:rFonts w:hint="cs"/>
          <w:rtl/>
        </w:rPr>
        <w:t>حادثه</w:t>
      </w:r>
      <w:r w:rsidR="006E4CC7" w:rsidRPr="00860562">
        <w:rPr>
          <w:rStyle w:val="1-Char"/>
          <w:rFonts w:hint="eastAsia"/>
          <w:cs/>
        </w:rPr>
        <w:t>‎</w:t>
      </w:r>
      <w:r w:rsidRPr="00860562">
        <w:rPr>
          <w:rStyle w:val="1-Char"/>
          <w:rFonts w:hint="cs"/>
          <w:rtl/>
        </w:rPr>
        <w:t>ا</w:t>
      </w:r>
      <w:r w:rsidR="006E4CC7" w:rsidRPr="00860562">
        <w:rPr>
          <w:rStyle w:val="1-Char"/>
          <w:rFonts w:hint="cs"/>
          <w:rtl/>
        </w:rPr>
        <w:t>ی بود که برای یک هواپیمای بزرگ مسافربری دارای چهار موتور از</w:t>
      </w:r>
      <w:r w:rsidRPr="00860562">
        <w:rPr>
          <w:rStyle w:val="1-Char"/>
          <w:rFonts w:hint="cs"/>
          <w:rtl/>
        </w:rPr>
        <w:t xml:space="preserve"> </w:t>
      </w:r>
      <w:r w:rsidR="006E4CC7" w:rsidRPr="00860562">
        <w:rPr>
          <w:rStyle w:val="1-Char"/>
          <w:rFonts w:hint="cs"/>
          <w:rtl/>
        </w:rPr>
        <w:t>نوع «لوکهید کونستللینس» پیش آمد</w:t>
      </w:r>
      <w:r w:rsidRPr="00860562">
        <w:rPr>
          <w:rStyle w:val="1-Char"/>
          <w:rFonts w:hint="cs"/>
          <w:rtl/>
        </w:rPr>
        <w:t>.</w:t>
      </w:r>
      <w:r w:rsidR="006E4CC7" w:rsidRPr="00860562">
        <w:rPr>
          <w:rStyle w:val="1-Char"/>
          <w:rFonts w:hint="cs"/>
          <w:rtl/>
        </w:rPr>
        <w:t xml:space="preserve"> در</w:t>
      </w:r>
      <w:r w:rsidR="00E5449F" w:rsidRPr="00860562">
        <w:rPr>
          <w:rStyle w:val="1-Char"/>
          <w:rFonts w:hint="cs"/>
          <w:rtl/>
        </w:rPr>
        <w:t xml:space="preserve"> ما</w:t>
      </w:r>
      <w:r w:rsidR="006E4CC7" w:rsidRPr="00860562">
        <w:rPr>
          <w:rStyle w:val="1-Char"/>
          <w:rFonts w:hint="cs"/>
          <w:rtl/>
        </w:rPr>
        <w:t>ه ژوئیه</w:t>
      </w:r>
      <w:r w:rsidR="00E5449F" w:rsidRPr="00860562">
        <w:rPr>
          <w:rStyle w:val="1-Char"/>
          <w:rFonts w:hint="cs"/>
          <w:cs/>
        </w:rPr>
        <w:t>‎</w:t>
      </w:r>
      <w:r w:rsidR="00E5449F" w:rsidRPr="00860562">
        <w:rPr>
          <w:rStyle w:val="1-Char"/>
          <w:rFonts w:hint="cs"/>
          <w:rtl/>
        </w:rPr>
        <w:t>ی</w:t>
      </w:r>
      <w:r w:rsidR="006E4CC7" w:rsidRPr="00860562">
        <w:rPr>
          <w:rStyle w:val="1-Char"/>
          <w:rFonts w:hint="cs"/>
          <w:rtl/>
        </w:rPr>
        <w:t xml:space="preserve"> سال 1945 زنجیره</w:t>
      </w:r>
      <w:r w:rsidR="006E4CC7" w:rsidRPr="00860562">
        <w:rPr>
          <w:rStyle w:val="1-Char"/>
          <w:rFonts w:hint="cs"/>
          <w:cs/>
        </w:rPr>
        <w:t>‎</w:t>
      </w:r>
      <w:r w:rsidR="006E4CC7" w:rsidRPr="00860562">
        <w:rPr>
          <w:rStyle w:val="1-Char"/>
          <w:rFonts w:hint="cs"/>
          <w:rtl/>
        </w:rPr>
        <w:t>ی بدیمنی آن هواپیما با اتفاقی که یکی از کارگزاران حفاظت</w:t>
      </w:r>
      <w:r w:rsidRPr="00860562">
        <w:rPr>
          <w:rStyle w:val="1-Char"/>
          <w:rFonts w:hint="cs"/>
          <w:rtl/>
        </w:rPr>
        <w:t>،</w:t>
      </w:r>
      <w:r w:rsidR="006E4CC7" w:rsidRPr="00860562">
        <w:rPr>
          <w:rStyle w:val="1-Char"/>
          <w:rFonts w:hint="cs"/>
          <w:rtl/>
        </w:rPr>
        <w:t xml:space="preserve"> از آن قربانی شد، آغاز گشت. داستان بدین ترتیب بود که کارگر به یکی از موتورهای هواپیما نزدیک شد تا آن را تمیز کند، موتور چرخید و او را ک</w:t>
      </w:r>
      <w:r w:rsidRPr="00860562">
        <w:rPr>
          <w:rStyle w:val="1-Char"/>
          <w:rFonts w:hint="cs"/>
          <w:rtl/>
        </w:rPr>
        <w:t>ُ</w:t>
      </w:r>
      <w:r w:rsidR="006E4CC7" w:rsidRPr="00860562">
        <w:rPr>
          <w:rStyle w:val="1-Char"/>
          <w:rFonts w:hint="cs"/>
          <w:rtl/>
        </w:rPr>
        <w:t>شت</w:t>
      </w:r>
      <w:r w:rsidR="00E5449F" w:rsidRPr="00860562">
        <w:rPr>
          <w:rStyle w:val="1-Char"/>
          <w:rFonts w:hint="cs"/>
          <w:rtl/>
        </w:rPr>
        <w:t>.</w:t>
      </w:r>
      <w:r w:rsidR="006E4CC7" w:rsidRPr="00860562">
        <w:rPr>
          <w:rStyle w:val="1-Char"/>
          <w:rFonts w:hint="cs"/>
          <w:rtl/>
        </w:rPr>
        <w:t xml:space="preserve"> یک سال بعد در 9 ژوئیه 1946 خلبان همان هواپیما</w:t>
      </w:r>
      <w:r w:rsidRPr="00860562">
        <w:rPr>
          <w:rStyle w:val="1-Char"/>
          <w:rFonts w:hint="cs"/>
          <w:rtl/>
        </w:rPr>
        <w:t xml:space="preserve"> «</w:t>
      </w:r>
      <w:r w:rsidR="006E4CC7" w:rsidRPr="00860562">
        <w:rPr>
          <w:rStyle w:val="1-Char"/>
          <w:rFonts w:hint="cs"/>
          <w:rtl/>
        </w:rPr>
        <w:t>آرثرلویس</w:t>
      </w:r>
      <w:r w:rsidRPr="00860562">
        <w:rPr>
          <w:rStyle w:val="1-Char"/>
          <w:rFonts w:hint="cs"/>
          <w:rtl/>
        </w:rPr>
        <w:t>»</w:t>
      </w:r>
      <w:r w:rsidR="006E4CC7" w:rsidRPr="00860562">
        <w:rPr>
          <w:rStyle w:val="1-Char"/>
          <w:rFonts w:hint="cs"/>
          <w:rtl/>
        </w:rPr>
        <w:t xml:space="preserve"> در حالی که در کابین خلبانی بود و هواپیما از بالای آتلانتا می</w:t>
      </w:r>
      <w:r w:rsidR="006E4CC7" w:rsidRPr="00860562">
        <w:rPr>
          <w:rStyle w:val="1-Char"/>
          <w:rFonts w:hint="cs"/>
          <w:cs/>
        </w:rPr>
        <w:t>‎</w:t>
      </w:r>
      <w:r w:rsidR="006E4CC7" w:rsidRPr="00860562">
        <w:rPr>
          <w:rStyle w:val="1-Char"/>
          <w:rFonts w:hint="cs"/>
          <w:rtl/>
        </w:rPr>
        <w:t xml:space="preserve">گذشت، </w:t>
      </w:r>
      <w:r w:rsidRPr="00860562">
        <w:rPr>
          <w:rStyle w:val="1-Char"/>
          <w:rFonts w:hint="cs"/>
          <w:rtl/>
        </w:rPr>
        <w:t>بر</w:t>
      </w:r>
      <w:r w:rsidR="006E4CC7" w:rsidRPr="00860562">
        <w:rPr>
          <w:rStyle w:val="1-Char"/>
          <w:rFonts w:hint="cs"/>
          <w:rtl/>
        </w:rPr>
        <w:t xml:space="preserve"> اثر سکته</w:t>
      </w:r>
      <w:r w:rsidR="006E4CC7" w:rsidRPr="00860562">
        <w:rPr>
          <w:rStyle w:val="1-Char"/>
          <w:rFonts w:hint="eastAsia"/>
          <w:cs/>
        </w:rPr>
        <w:t>‎</w:t>
      </w:r>
      <w:r w:rsidR="006E4CC7" w:rsidRPr="00860562">
        <w:rPr>
          <w:rStyle w:val="1-Char"/>
          <w:rFonts w:hint="cs"/>
          <w:rtl/>
        </w:rPr>
        <w:t xml:space="preserve">ی قلبی مرد. </w:t>
      </w:r>
      <w:r w:rsidR="00E5449F" w:rsidRPr="00860562">
        <w:rPr>
          <w:rStyle w:val="1-Char"/>
          <w:rFonts w:hint="cs"/>
          <w:rtl/>
        </w:rPr>
        <w:t>س</w:t>
      </w:r>
      <w:r w:rsidR="006E4CC7" w:rsidRPr="00860562">
        <w:rPr>
          <w:rStyle w:val="1-Char"/>
          <w:rFonts w:hint="cs"/>
          <w:rtl/>
        </w:rPr>
        <w:t>پس یک سال پس از آن</w:t>
      </w:r>
      <w:r w:rsidRPr="00860562">
        <w:rPr>
          <w:rStyle w:val="1-Char"/>
          <w:rFonts w:hint="cs"/>
          <w:rtl/>
        </w:rPr>
        <w:t>،</w:t>
      </w:r>
      <w:r w:rsidR="006E4CC7" w:rsidRPr="00860562">
        <w:rPr>
          <w:rStyle w:val="1-Char"/>
          <w:rFonts w:hint="cs"/>
          <w:rtl/>
        </w:rPr>
        <w:t xml:space="preserve"> در 9 ژوئیه</w:t>
      </w:r>
      <w:r w:rsidR="006E4CC7" w:rsidRPr="00860562">
        <w:rPr>
          <w:rStyle w:val="1-Char"/>
          <w:rFonts w:hint="cs"/>
          <w:cs/>
        </w:rPr>
        <w:t>‎</w:t>
      </w:r>
      <w:r w:rsidR="006E4CC7" w:rsidRPr="00860562">
        <w:rPr>
          <w:rStyle w:val="1-Char"/>
          <w:rFonts w:hint="cs"/>
          <w:rtl/>
        </w:rPr>
        <w:t>ی 1947 یکی از</w:t>
      </w:r>
      <w:r w:rsidRPr="00860562">
        <w:rPr>
          <w:rStyle w:val="1-Char"/>
          <w:rFonts w:hint="cs"/>
          <w:rtl/>
        </w:rPr>
        <w:t xml:space="preserve"> </w:t>
      </w:r>
      <w:r w:rsidR="006E4CC7" w:rsidRPr="00860562">
        <w:rPr>
          <w:rStyle w:val="1-Char"/>
          <w:rFonts w:hint="cs"/>
          <w:rtl/>
        </w:rPr>
        <w:t>موتورهای هواپیما</w:t>
      </w:r>
      <w:r w:rsidRPr="00860562">
        <w:rPr>
          <w:rStyle w:val="1-Char"/>
          <w:rFonts w:hint="cs"/>
          <w:rtl/>
        </w:rPr>
        <w:t xml:space="preserve"> </w:t>
      </w:r>
      <w:r w:rsidR="006E4CC7" w:rsidRPr="00860562">
        <w:rPr>
          <w:rStyle w:val="1-Char"/>
          <w:rFonts w:hint="cs"/>
          <w:rtl/>
        </w:rPr>
        <w:t>اندکی پس از بلند شدن آن منفجر شد و باعث ایجاد آتش</w:t>
      </w:r>
      <w:r w:rsidR="006E4CC7" w:rsidRPr="00860562">
        <w:rPr>
          <w:rStyle w:val="1-Char"/>
          <w:rFonts w:hint="cs"/>
          <w:cs/>
        </w:rPr>
        <w:t>‎</w:t>
      </w:r>
      <w:r w:rsidR="006E4CC7" w:rsidRPr="00860562">
        <w:rPr>
          <w:rStyle w:val="1-Char"/>
          <w:rFonts w:hint="cs"/>
          <w:rtl/>
        </w:rPr>
        <w:t>سوزی در اتاق خلبانی شد که نزدیک بود به حادثه</w:t>
      </w:r>
      <w:r w:rsidR="006E4CC7" w:rsidRPr="00860562">
        <w:rPr>
          <w:rStyle w:val="1-Char"/>
          <w:rFonts w:hint="cs"/>
          <w:cs/>
        </w:rPr>
        <w:t>‎</w:t>
      </w:r>
      <w:r w:rsidR="006E4CC7" w:rsidRPr="00860562">
        <w:rPr>
          <w:rStyle w:val="1-Char"/>
          <w:rFonts w:hint="cs"/>
          <w:rtl/>
        </w:rPr>
        <w:t>ی مرگباری</w:t>
      </w:r>
      <w:r w:rsidRPr="00860562">
        <w:rPr>
          <w:rStyle w:val="1-Char"/>
          <w:rFonts w:hint="cs"/>
          <w:rtl/>
        </w:rPr>
        <w:t xml:space="preserve"> منجر</w:t>
      </w:r>
      <w:r w:rsidR="006E4CC7" w:rsidRPr="00860562">
        <w:rPr>
          <w:rStyle w:val="1-Char"/>
          <w:rFonts w:hint="cs"/>
          <w:rtl/>
        </w:rPr>
        <w:t xml:space="preserve"> شود، اما خلبان و دستیارش به شکلی معجزه</w:t>
      </w:r>
      <w:r w:rsidR="006E4CC7" w:rsidRPr="00860562">
        <w:rPr>
          <w:rStyle w:val="1-Char"/>
          <w:rFonts w:hint="cs"/>
          <w:cs/>
        </w:rPr>
        <w:t>‎</w:t>
      </w:r>
      <w:r w:rsidR="006E4CC7" w:rsidRPr="00860562">
        <w:rPr>
          <w:rStyle w:val="1-Char"/>
          <w:rFonts w:hint="cs"/>
          <w:rtl/>
        </w:rPr>
        <w:t>آسا فرو</w:t>
      </w:r>
      <w:r w:rsidR="00E5449F" w:rsidRPr="00860562">
        <w:rPr>
          <w:rStyle w:val="1-Char"/>
          <w:rFonts w:hint="cs"/>
          <w:rtl/>
        </w:rPr>
        <w:t>د</w:t>
      </w:r>
      <w:r w:rsidR="006E4CC7" w:rsidRPr="00860562">
        <w:rPr>
          <w:rStyle w:val="1-Char"/>
          <w:rFonts w:hint="cs"/>
          <w:rtl/>
        </w:rPr>
        <w:t xml:space="preserve"> </w:t>
      </w:r>
      <w:r w:rsidRPr="00860562">
        <w:rPr>
          <w:rStyle w:val="1-Char"/>
          <w:rFonts w:hint="cs"/>
          <w:rtl/>
        </w:rPr>
        <w:t>آمد</w:t>
      </w:r>
      <w:r w:rsidR="006E4CC7" w:rsidRPr="00860562">
        <w:rPr>
          <w:rStyle w:val="1-Char"/>
          <w:rFonts w:hint="cs"/>
          <w:rtl/>
        </w:rPr>
        <w:t>ند.</w:t>
      </w:r>
      <w:r w:rsidRPr="00860562">
        <w:rPr>
          <w:rStyle w:val="1-Char"/>
          <w:rFonts w:hint="cs"/>
          <w:rtl/>
        </w:rPr>
        <w:t xml:space="preserve"> یک</w:t>
      </w:r>
      <w:r w:rsidR="006E4CC7" w:rsidRPr="00860562">
        <w:rPr>
          <w:rStyle w:val="1-Char"/>
          <w:rFonts w:hint="cs"/>
          <w:rtl/>
        </w:rPr>
        <w:t xml:space="preserve"> سال بعد</w:t>
      </w:r>
      <w:r w:rsidRPr="00860562">
        <w:rPr>
          <w:rStyle w:val="1-Char"/>
          <w:rFonts w:hint="cs"/>
          <w:rtl/>
        </w:rPr>
        <w:t>، سال</w:t>
      </w:r>
      <w:r w:rsidR="006E4CC7" w:rsidRPr="00860562">
        <w:rPr>
          <w:rStyle w:val="1-Char"/>
          <w:rFonts w:hint="cs"/>
          <w:rtl/>
        </w:rPr>
        <w:t xml:space="preserve"> 1948بی</w:t>
      </w:r>
      <w:r w:rsidR="006E4CC7" w:rsidRPr="00860562">
        <w:rPr>
          <w:rStyle w:val="1-Char"/>
          <w:rFonts w:hint="cs"/>
          <w:cs/>
        </w:rPr>
        <w:t>‎</w:t>
      </w:r>
      <w:r w:rsidR="006E4CC7" w:rsidRPr="00860562">
        <w:rPr>
          <w:rStyle w:val="1-Char"/>
          <w:rFonts w:hint="cs"/>
          <w:rtl/>
        </w:rPr>
        <w:t>خطر و بدون حادثه سپری شد</w:t>
      </w:r>
      <w:r w:rsidR="00E5449F" w:rsidRPr="00860562">
        <w:rPr>
          <w:rStyle w:val="1-Char"/>
          <w:rFonts w:hint="cs"/>
          <w:rtl/>
        </w:rPr>
        <w:t>،</w:t>
      </w:r>
      <w:r w:rsidR="006E4CC7" w:rsidRPr="00860562">
        <w:rPr>
          <w:rStyle w:val="1-Char"/>
          <w:rFonts w:hint="cs"/>
          <w:rtl/>
        </w:rPr>
        <w:t xml:space="preserve"> اما در</w:t>
      </w:r>
      <w:r w:rsidR="004D2476" w:rsidRPr="00860562">
        <w:rPr>
          <w:rStyle w:val="1-Char"/>
          <w:rFonts w:hint="cs"/>
          <w:rtl/>
        </w:rPr>
        <w:t xml:space="preserve"> </w:t>
      </w:r>
      <w:r w:rsidR="006E4CC7" w:rsidRPr="00860562">
        <w:rPr>
          <w:rStyle w:val="1-Char"/>
          <w:rFonts w:hint="cs"/>
          <w:rtl/>
        </w:rPr>
        <w:t>روز 10 ژوئیه</w:t>
      </w:r>
      <w:r w:rsidR="006E4CC7" w:rsidRPr="00860562">
        <w:rPr>
          <w:rStyle w:val="1-Char"/>
          <w:rFonts w:hint="cs"/>
          <w:cs/>
        </w:rPr>
        <w:t>‎</w:t>
      </w:r>
      <w:r w:rsidR="006E4CC7" w:rsidRPr="00860562">
        <w:rPr>
          <w:rStyle w:val="1-Char"/>
          <w:rFonts w:hint="cs"/>
          <w:rtl/>
        </w:rPr>
        <w:t>ی 1949 هواپیما در نزدیک</w:t>
      </w:r>
      <w:r w:rsidR="004D2476" w:rsidRPr="00860562">
        <w:rPr>
          <w:rStyle w:val="1-Char"/>
          <w:rFonts w:hint="cs"/>
          <w:rtl/>
        </w:rPr>
        <w:t>ی</w:t>
      </w:r>
      <w:r w:rsidR="006E4CC7" w:rsidRPr="00860562">
        <w:rPr>
          <w:rStyle w:val="1-Char"/>
          <w:rFonts w:hint="cs"/>
          <w:rtl/>
        </w:rPr>
        <w:t xml:space="preserve"> شیکاگو </w:t>
      </w:r>
      <w:r w:rsidR="004D2476" w:rsidRPr="00860562">
        <w:rPr>
          <w:rStyle w:val="1-Char"/>
          <w:rFonts w:hint="cs"/>
          <w:rtl/>
        </w:rPr>
        <w:t>سقوط کرد</w:t>
      </w:r>
      <w:r w:rsidR="006E4CC7" w:rsidRPr="00860562">
        <w:rPr>
          <w:rStyle w:val="1-Char"/>
          <w:rFonts w:hint="cs"/>
          <w:rtl/>
        </w:rPr>
        <w:t xml:space="preserve"> و تمام </w:t>
      </w:r>
      <w:r w:rsidR="004D2476" w:rsidRPr="00860562">
        <w:rPr>
          <w:rStyle w:val="1-Char"/>
          <w:rFonts w:hint="cs"/>
          <w:rtl/>
        </w:rPr>
        <w:t>سرنشینان</w:t>
      </w:r>
      <w:r w:rsidR="006E4CC7" w:rsidRPr="00860562">
        <w:rPr>
          <w:rStyle w:val="1-Char"/>
          <w:rFonts w:hint="cs"/>
          <w:rtl/>
        </w:rPr>
        <w:t xml:space="preserve"> آن کشته شدند</w:t>
      </w:r>
      <w:r w:rsidR="004D2476" w:rsidRPr="00860562">
        <w:rPr>
          <w:rStyle w:val="1-Char"/>
          <w:rFonts w:hint="cs"/>
          <w:rtl/>
        </w:rPr>
        <w:t>.</w:t>
      </w:r>
    </w:p>
    <w:p w:rsidR="006E4CC7" w:rsidRPr="005D5F97" w:rsidRDefault="006E4CC7" w:rsidP="005D5F97">
      <w:pPr>
        <w:pStyle w:val="a"/>
        <w:rPr>
          <w:rtl/>
        </w:rPr>
      </w:pPr>
      <w:bookmarkStart w:id="299" w:name="_Toc435622138"/>
      <w:r w:rsidRPr="005D5F97">
        <w:rPr>
          <w:rFonts w:hint="cs"/>
          <w:rtl/>
        </w:rPr>
        <w:t xml:space="preserve">اتومبیل </w:t>
      </w:r>
      <w:r w:rsidR="004D2476" w:rsidRPr="005D5F97">
        <w:rPr>
          <w:rFonts w:hint="cs"/>
          <w:rtl/>
        </w:rPr>
        <w:t>نحس</w:t>
      </w:r>
      <w:bookmarkEnd w:id="299"/>
    </w:p>
    <w:p w:rsidR="006E4CC7" w:rsidRPr="00860562" w:rsidRDefault="006E4CC7" w:rsidP="005D5F97">
      <w:pPr>
        <w:ind w:firstLine="284"/>
        <w:jc w:val="both"/>
        <w:rPr>
          <w:rStyle w:val="1-Char"/>
          <w:rtl/>
        </w:rPr>
      </w:pPr>
      <w:r w:rsidRPr="00860562">
        <w:rPr>
          <w:rStyle w:val="1-Char"/>
          <w:rFonts w:hint="cs"/>
          <w:rtl/>
        </w:rPr>
        <w:t>یکی از نمونه</w:t>
      </w:r>
      <w:r w:rsidRPr="00860562">
        <w:rPr>
          <w:rStyle w:val="1-Char"/>
          <w:rFonts w:hint="cs"/>
          <w:cs/>
        </w:rPr>
        <w:t>‎</w:t>
      </w:r>
      <w:r w:rsidRPr="00860562">
        <w:rPr>
          <w:rStyle w:val="1-Char"/>
          <w:rFonts w:hint="cs"/>
          <w:rtl/>
        </w:rPr>
        <w:t>های م</w:t>
      </w:r>
      <w:r w:rsidR="00E5449F" w:rsidRPr="00860562">
        <w:rPr>
          <w:rStyle w:val="1-Char"/>
          <w:rFonts w:hint="cs"/>
          <w:rtl/>
        </w:rPr>
        <w:t>ش</w:t>
      </w:r>
      <w:r w:rsidRPr="00860562">
        <w:rPr>
          <w:rStyle w:val="1-Char"/>
          <w:rFonts w:hint="cs"/>
          <w:rtl/>
        </w:rPr>
        <w:t>هور بدیمنی حادثه</w:t>
      </w:r>
      <w:r w:rsidRPr="00860562">
        <w:rPr>
          <w:rStyle w:val="1-Char"/>
          <w:rFonts w:hint="cs"/>
          <w:cs/>
        </w:rPr>
        <w:t>‎</w:t>
      </w:r>
      <w:r w:rsidRPr="00860562">
        <w:rPr>
          <w:rStyle w:val="1-Char"/>
          <w:rFonts w:hint="cs"/>
          <w:rtl/>
        </w:rPr>
        <w:t>ای بود که برای ماشین ارشید</w:t>
      </w:r>
      <w:r w:rsidR="004D2476" w:rsidRPr="00860562">
        <w:rPr>
          <w:rStyle w:val="1-Char"/>
          <w:rFonts w:hint="cs"/>
          <w:rtl/>
        </w:rPr>
        <w:t>وق</w:t>
      </w:r>
      <w:r w:rsidRPr="00860562">
        <w:rPr>
          <w:rStyle w:val="1-Char"/>
          <w:rFonts w:hint="cs"/>
          <w:rtl/>
        </w:rPr>
        <w:t xml:space="preserve"> </w:t>
      </w:r>
      <w:r w:rsidR="004D2476" w:rsidRPr="00860562">
        <w:rPr>
          <w:rStyle w:val="1-Char"/>
          <w:rFonts w:hint="cs"/>
          <w:rtl/>
        </w:rPr>
        <w:t>«</w:t>
      </w:r>
      <w:r w:rsidRPr="00860562">
        <w:rPr>
          <w:rStyle w:val="1-Char"/>
          <w:rFonts w:hint="cs"/>
          <w:rtl/>
        </w:rPr>
        <w:t>فرانس فردیناند</w:t>
      </w:r>
      <w:r w:rsidR="004D2476" w:rsidRPr="00860562">
        <w:rPr>
          <w:rStyle w:val="1-Char"/>
          <w:rFonts w:hint="cs"/>
          <w:rtl/>
        </w:rPr>
        <w:t>»</w:t>
      </w:r>
      <w:r w:rsidRPr="00860562">
        <w:rPr>
          <w:rStyle w:val="1-Char"/>
          <w:rFonts w:hint="cs"/>
          <w:rtl/>
        </w:rPr>
        <w:t xml:space="preserve"> ولی عهد اتریش و مجارستان</w:t>
      </w:r>
      <w:r w:rsidR="00430AF9" w:rsidRPr="00860562">
        <w:rPr>
          <w:rStyle w:val="1-Char"/>
          <w:rFonts w:hint="cs"/>
          <w:rtl/>
        </w:rPr>
        <w:t xml:space="preserve"> پیش آمد.</w:t>
      </w:r>
      <w:r w:rsidRPr="00860562">
        <w:rPr>
          <w:rStyle w:val="1-Char"/>
          <w:rFonts w:hint="cs"/>
          <w:rtl/>
        </w:rPr>
        <w:t xml:space="preserve"> که دانشجوی صربستانی در سال 1914 در هنگام سوار شدن بر اتومبیلش در شهر سارای</w:t>
      </w:r>
      <w:r w:rsidR="004D2476" w:rsidRPr="00860562">
        <w:rPr>
          <w:rStyle w:val="1-Char"/>
          <w:rFonts w:hint="cs"/>
          <w:rtl/>
        </w:rPr>
        <w:t>و</w:t>
      </w:r>
      <w:r w:rsidRPr="00860562">
        <w:rPr>
          <w:rStyle w:val="1-Char"/>
          <w:rFonts w:hint="cs"/>
          <w:rtl/>
        </w:rPr>
        <w:t>گو او را ترور کرد و همسرش نیز در همان حادثه جان باخت،</w:t>
      </w:r>
      <w:r w:rsidR="00430AF9" w:rsidRPr="00860562">
        <w:rPr>
          <w:rStyle w:val="1-Char"/>
          <w:rFonts w:hint="cs"/>
          <w:rtl/>
        </w:rPr>
        <w:t xml:space="preserve"> برابر</w:t>
      </w:r>
      <w:r w:rsidR="00DF1B3E" w:rsidRPr="00860562">
        <w:rPr>
          <w:rStyle w:val="1-Char"/>
          <w:rFonts w:hint="cs"/>
          <w:rtl/>
        </w:rPr>
        <w:t xml:space="preserve"> این حادثه</w:t>
      </w:r>
      <w:r w:rsidR="00DF1B3E" w:rsidRPr="00860562">
        <w:rPr>
          <w:rStyle w:val="1-Char"/>
          <w:rFonts w:hint="cs"/>
          <w:cs/>
        </w:rPr>
        <w:t>‎</w:t>
      </w:r>
      <w:r w:rsidR="00430AF9" w:rsidRPr="00860562">
        <w:rPr>
          <w:rStyle w:val="1-Char"/>
          <w:rFonts w:hint="cs"/>
          <w:rtl/>
        </w:rPr>
        <w:t xml:space="preserve"> </w:t>
      </w:r>
      <w:r w:rsidRPr="00860562">
        <w:rPr>
          <w:rStyle w:val="1-Char"/>
          <w:rFonts w:hint="cs"/>
          <w:rtl/>
        </w:rPr>
        <w:t xml:space="preserve">جنگ جهانی اول </w:t>
      </w:r>
      <w:r w:rsidR="00430AF9" w:rsidRPr="00860562">
        <w:rPr>
          <w:rStyle w:val="1-Char"/>
          <w:rFonts w:hint="cs"/>
          <w:rtl/>
        </w:rPr>
        <w:t>رخ داد</w:t>
      </w:r>
      <w:r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 xml:space="preserve">پس از جنگ </w:t>
      </w:r>
      <w:r w:rsidR="00D0523E" w:rsidRPr="00860562">
        <w:rPr>
          <w:rStyle w:val="1-Char"/>
          <w:rFonts w:hint="cs"/>
          <w:rtl/>
        </w:rPr>
        <w:t>فرمانده</w:t>
      </w:r>
      <w:r w:rsidR="00D0523E" w:rsidRPr="00860562">
        <w:rPr>
          <w:rStyle w:val="1-Char"/>
          <w:rFonts w:hint="cs"/>
          <w:cs/>
        </w:rPr>
        <w:t>‎</w:t>
      </w:r>
      <w:r w:rsidR="00D0523E" w:rsidRPr="00860562">
        <w:rPr>
          <w:rStyle w:val="1-Char"/>
          <w:rFonts w:hint="cs"/>
          <w:rtl/>
        </w:rPr>
        <w:t>ی</w:t>
      </w:r>
      <w:r w:rsidRPr="00860562">
        <w:rPr>
          <w:rStyle w:val="1-Char"/>
          <w:rFonts w:hint="cs"/>
          <w:rtl/>
        </w:rPr>
        <w:t xml:space="preserve"> ارتش اتریش</w:t>
      </w:r>
      <w:r w:rsidR="00A15C7D" w:rsidRPr="00860562">
        <w:rPr>
          <w:rStyle w:val="1-Char"/>
          <w:rFonts w:hint="cs"/>
          <w:rtl/>
        </w:rPr>
        <w:t xml:space="preserve"> ژنرال «بوتیوریک»</w:t>
      </w:r>
      <w:r w:rsidRPr="00860562">
        <w:rPr>
          <w:rStyle w:val="1-Char"/>
          <w:rFonts w:hint="cs"/>
          <w:rtl/>
        </w:rPr>
        <w:t xml:space="preserve"> اتومبیل را </w:t>
      </w:r>
      <w:r w:rsidR="00A15C7D" w:rsidRPr="00860562">
        <w:rPr>
          <w:rStyle w:val="1-Char"/>
          <w:rFonts w:hint="cs"/>
          <w:rtl/>
        </w:rPr>
        <w:t>غصب نمود.</w:t>
      </w:r>
      <w:r w:rsidRPr="00860562">
        <w:rPr>
          <w:rStyle w:val="1-Char"/>
          <w:rFonts w:hint="cs"/>
          <w:rtl/>
        </w:rPr>
        <w:t xml:space="preserve"> چند هفته بعد در «فالجینو»</w:t>
      </w:r>
      <w:r w:rsidR="00A15C7D" w:rsidRPr="00860562">
        <w:rPr>
          <w:rStyle w:val="1-Char"/>
          <w:rFonts w:hint="cs"/>
          <w:rtl/>
        </w:rPr>
        <w:t xml:space="preserve"> به شدت شکست خورد</w:t>
      </w:r>
      <w:r w:rsidRPr="00860562">
        <w:rPr>
          <w:rStyle w:val="1-Char"/>
          <w:rFonts w:hint="cs"/>
          <w:rtl/>
        </w:rPr>
        <w:t xml:space="preserve"> و</w:t>
      </w:r>
      <w:r w:rsidR="00A15C7D" w:rsidRPr="00860562">
        <w:rPr>
          <w:rStyle w:val="1-Char"/>
          <w:rFonts w:hint="cs"/>
          <w:rtl/>
        </w:rPr>
        <w:t xml:space="preserve"> </w:t>
      </w:r>
      <w:r w:rsidRPr="00860562">
        <w:rPr>
          <w:rStyle w:val="1-Char"/>
          <w:rFonts w:hint="cs"/>
          <w:rtl/>
        </w:rPr>
        <w:t>با خواری به و</w:t>
      </w:r>
      <w:r w:rsidR="00A15C7D" w:rsidRPr="00860562">
        <w:rPr>
          <w:rStyle w:val="1-Char"/>
          <w:rFonts w:hint="cs"/>
          <w:rtl/>
        </w:rPr>
        <w:t>ِ</w:t>
      </w:r>
      <w:r w:rsidRPr="00860562">
        <w:rPr>
          <w:rStyle w:val="1-Char"/>
          <w:rFonts w:hint="cs"/>
          <w:rtl/>
        </w:rPr>
        <w:t>ی</w:t>
      </w:r>
      <w:r w:rsidR="00A15C7D" w:rsidRPr="00860562">
        <w:rPr>
          <w:rStyle w:val="1-Char"/>
          <w:rFonts w:hint="cs"/>
          <w:rtl/>
        </w:rPr>
        <w:t>َ</w:t>
      </w:r>
      <w:r w:rsidRPr="00860562">
        <w:rPr>
          <w:rStyle w:val="1-Char"/>
          <w:rFonts w:hint="cs"/>
          <w:rtl/>
        </w:rPr>
        <w:t>ن بازگشت، و نتوانست آن خواری و رسوایی را تحمل کند</w:t>
      </w:r>
      <w:r w:rsidR="00A15C7D" w:rsidRPr="00860562">
        <w:rPr>
          <w:rStyle w:val="1-Char"/>
          <w:rFonts w:hint="cs"/>
          <w:rtl/>
        </w:rPr>
        <w:t>،</w:t>
      </w:r>
      <w:r w:rsidRPr="00860562">
        <w:rPr>
          <w:rStyle w:val="1-Char"/>
          <w:rFonts w:hint="cs"/>
          <w:rtl/>
        </w:rPr>
        <w:t xml:space="preserve"> </w:t>
      </w:r>
      <w:r w:rsidR="00A15C7D" w:rsidRPr="00860562">
        <w:rPr>
          <w:rStyle w:val="1-Char"/>
          <w:rFonts w:hint="cs"/>
          <w:rtl/>
        </w:rPr>
        <w:t>سرانجام</w:t>
      </w:r>
      <w:r w:rsidRPr="00860562">
        <w:rPr>
          <w:rStyle w:val="1-Char"/>
          <w:rFonts w:hint="cs"/>
          <w:rtl/>
        </w:rPr>
        <w:t xml:space="preserve"> دیوانه شد و</w:t>
      </w:r>
      <w:r w:rsidR="00A15C7D" w:rsidRPr="00860562">
        <w:rPr>
          <w:rStyle w:val="1-Char"/>
          <w:rFonts w:hint="cs"/>
          <w:rtl/>
        </w:rPr>
        <w:t xml:space="preserve"> </w:t>
      </w:r>
      <w:r w:rsidRPr="00860562">
        <w:rPr>
          <w:rStyle w:val="1-Char"/>
          <w:rFonts w:hint="cs"/>
          <w:rtl/>
        </w:rPr>
        <w:t>م</w:t>
      </w:r>
      <w:r w:rsidR="00A15C7D" w:rsidRPr="00860562">
        <w:rPr>
          <w:rStyle w:val="1-Char"/>
          <w:rFonts w:hint="cs"/>
          <w:rtl/>
        </w:rPr>
        <w:t>ُ</w:t>
      </w:r>
      <w:r w:rsidRPr="00860562">
        <w:rPr>
          <w:rStyle w:val="1-Char"/>
          <w:rFonts w:hint="cs"/>
          <w:rtl/>
        </w:rPr>
        <w:t>رد.</w:t>
      </w:r>
    </w:p>
    <w:p w:rsidR="006E4CC7" w:rsidRPr="00860562" w:rsidRDefault="00A15C7D" w:rsidP="005D5F97">
      <w:pPr>
        <w:ind w:firstLine="284"/>
        <w:jc w:val="both"/>
        <w:rPr>
          <w:rStyle w:val="1-Char"/>
          <w:rtl/>
        </w:rPr>
      </w:pPr>
      <w:r w:rsidRPr="00860562">
        <w:rPr>
          <w:rStyle w:val="1-Char"/>
          <w:rFonts w:hint="cs"/>
          <w:rtl/>
        </w:rPr>
        <w:t>مالک</w:t>
      </w:r>
      <w:r w:rsidR="006E4CC7" w:rsidRPr="00860562">
        <w:rPr>
          <w:rStyle w:val="1-Char"/>
          <w:rFonts w:hint="cs"/>
          <w:rtl/>
        </w:rPr>
        <w:t xml:space="preserve"> بعدی آن اتومبیل</w:t>
      </w:r>
      <w:r w:rsidRPr="00860562">
        <w:rPr>
          <w:rStyle w:val="1-Char"/>
          <w:rFonts w:hint="cs"/>
          <w:rtl/>
        </w:rPr>
        <w:t>،</w:t>
      </w:r>
      <w:r w:rsidR="006E4CC7" w:rsidRPr="00860562">
        <w:rPr>
          <w:rStyle w:val="1-Char"/>
          <w:rFonts w:hint="cs"/>
          <w:rtl/>
        </w:rPr>
        <w:t xml:space="preserve"> پلیسی از ارتش اتریش و از هیأت ستاد «بیوتریک» بود.</w:t>
      </w:r>
      <w:r w:rsidRPr="00860562">
        <w:rPr>
          <w:rStyle w:val="1-Char"/>
          <w:rFonts w:hint="cs"/>
          <w:rtl/>
        </w:rPr>
        <w:t xml:space="preserve"> پس از</w:t>
      </w:r>
      <w:r w:rsidR="006E4CC7" w:rsidRPr="00860562">
        <w:rPr>
          <w:rStyle w:val="1-Char"/>
          <w:rFonts w:hint="cs"/>
          <w:rtl/>
        </w:rPr>
        <w:t xml:space="preserve"> نه روز </w:t>
      </w:r>
      <w:r w:rsidRPr="00860562">
        <w:rPr>
          <w:rStyle w:val="1-Char"/>
          <w:rFonts w:hint="cs"/>
          <w:rtl/>
        </w:rPr>
        <w:t>سپری شدن</w:t>
      </w:r>
      <w:r w:rsidR="006E4CC7" w:rsidRPr="00860562">
        <w:rPr>
          <w:rStyle w:val="1-Char"/>
          <w:rFonts w:hint="cs"/>
          <w:rtl/>
        </w:rPr>
        <w:t xml:space="preserve"> </w:t>
      </w:r>
      <w:r w:rsidR="00D0523E" w:rsidRPr="00860562">
        <w:rPr>
          <w:rStyle w:val="1-Char"/>
          <w:rFonts w:hint="cs"/>
          <w:rtl/>
        </w:rPr>
        <w:t>تصادف</w:t>
      </w:r>
      <w:r w:rsidRPr="00860562">
        <w:rPr>
          <w:rStyle w:val="1-Char"/>
          <w:rFonts w:hint="cs"/>
          <w:rtl/>
        </w:rPr>
        <w:t xml:space="preserve"> نمود و</w:t>
      </w:r>
      <w:r w:rsidR="00D0523E" w:rsidRPr="00860562">
        <w:rPr>
          <w:rStyle w:val="1-Char"/>
          <w:rFonts w:hint="cs"/>
          <w:rtl/>
        </w:rPr>
        <w:t xml:space="preserve"> دو نفر کشاورز را ک</w:t>
      </w:r>
      <w:r w:rsidRPr="00860562">
        <w:rPr>
          <w:rStyle w:val="1-Char"/>
          <w:rFonts w:hint="cs"/>
          <w:rtl/>
        </w:rPr>
        <w:t>ُ</w:t>
      </w:r>
      <w:r w:rsidR="006E4CC7" w:rsidRPr="00860562">
        <w:rPr>
          <w:rStyle w:val="1-Char"/>
          <w:rFonts w:hint="cs"/>
          <w:rtl/>
        </w:rPr>
        <w:t xml:space="preserve">شت، </w:t>
      </w:r>
      <w:r w:rsidR="00D0523E" w:rsidRPr="00860562">
        <w:rPr>
          <w:rStyle w:val="1-Char"/>
          <w:rFonts w:hint="cs"/>
          <w:rtl/>
        </w:rPr>
        <w:t>س</w:t>
      </w:r>
      <w:r w:rsidR="006E4CC7" w:rsidRPr="00860562">
        <w:rPr>
          <w:rStyle w:val="1-Char"/>
          <w:rFonts w:hint="cs"/>
          <w:rtl/>
        </w:rPr>
        <w:t>پس خودش به درختی برخورد کرد و گردنش شکست.</w:t>
      </w:r>
    </w:p>
    <w:p w:rsidR="006E4CC7" w:rsidRPr="00860562" w:rsidRDefault="006E4CC7" w:rsidP="005D5F97">
      <w:pPr>
        <w:ind w:firstLine="284"/>
        <w:jc w:val="both"/>
        <w:rPr>
          <w:rStyle w:val="1-Char"/>
          <w:rtl/>
        </w:rPr>
      </w:pPr>
      <w:r w:rsidRPr="00860562">
        <w:rPr>
          <w:rStyle w:val="1-Char"/>
          <w:rFonts w:hint="cs"/>
          <w:rtl/>
        </w:rPr>
        <w:t xml:space="preserve">در پایان جنگ حاکم یوگسلاوی </w:t>
      </w:r>
      <w:r w:rsidR="00A15C7D" w:rsidRPr="00860562">
        <w:rPr>
          <w:rStyle w:val="1-Char"/>
          <w:rFonts w:hint="cs"/>
          <w:rtl/>
        </w:rPr>
        <w:t>مالک</w:t>
      </w:r>
      <w:r w:rsidRPr="00860562">
        <w:rPr>
          <w:rStyle w:val="1-Char"/>
          <w:rFonts w:hint="cs"/>
          <w:rtl/>
        </w:rPr>
        <w:t xml:space="preserve"> آن ماشین شد، در طول چهار</w:t>
      </w:r>
      <w:r w:rsidR="00A15C7D" w:rsidRPr="00860562">
        <w:rPr>
          <w:rStyle w:val="1-Char"/>
          <w:rFonts w:hint="cs"/>
          <w:rtl/>
        </w:rPr>
        <w:t xml:space="preserve"> </w:t>
      </w:r>
      <w:r w:rsidRPr="00860562">
        <w:rPr>
          <w:rStyle w:val="1-Char"/>
          <w:rFonts w:hint="cs"/>
          <w:rtl/>
        </w:rPr>
        <w:t>ماه</w:t>
      </w:r>
      <w:r w:rsidR="00A15C7D" w:rsidRPr="00860562">
        <w:rPr>
          <w:rStyle w:val="1-Char"/>
          <w:rFonts w:hint="cs"/>
          <w:rtl/>
        </w:rPr>
        <w:t>،</w:t>
      </w:r>
      <w:r w:rsidRPr="00860562">
        <w:rPr>
          <w:rStyle w:val="1-Char"/>
          <w:rFonts w:hint="cs"/>
          <w:rtl/>
        </w:rPr>
        <w:t xml:space="preserve"> چهار حادثه</w:t>
      </w:r>
      <w:r w:rsidRPr="00860562">
        <w:rPr>
          <w:rStyle w:val="1-Char"/>
          <w:rFonts w:hint="cs"/>
          <w:cs/>
        </w:rPr>
        <w:t>‎</w:t>
      </w:r>
      <w:r w:rsidRPr="00860562">
        <w:rPr>
          <w:rStyle w:val="1-Char"/>
          <w:rFonts w:hint="cs"/>
          <w:rtl/>
        </w:rPr>
        <w:t>ی بین راهی برایش پیش آمد، در آخرین</w:t>
      </w:r>
      <w:r w:rsidR="00540F57">
        <w:rPr>
          <w:rStyle w:val="1-Char"/>
          <w:rFonts w:hint="cs"/>
          <w:rtl/>
        </w:rPr>
        <w:t xml:space="preserve"> آن‌ها </w:t>
      </w:r>
      <w:r w:rsidRPr="00860562">
        <w:rPr>
          <w:rStyle w:val="1-Char"/>
          <w:rFonts w:hint="cs"/>
          <w:rtl/>
        </w:rPr>
        <w:t xml:space="preserve">بازویش را از دست داد و اتومبیل را به یک پزشک فروخت. شش ماه پس از این معامله آن اتومبیل </w:t>
      </w:r>
      <w:r w:rsidR="00A15C7D" w:rsidRPr="00860562">
        <w:rPr>
          <w:rStyle w:val="1-Char"/>
          <w:rFonts w:hint="cs"/>
          <w:rtl/>
        </w:rPr>
        <w:t>نحس</w:t>
      </w:r>
      <w:r w:rsidRPr="00860562">
        <w:rPr>
          <w:rStyle w:val="1-Char"/>
          <w:rFonts w:hint="cs"/>
          <w:rtl/>
        </w:rPr>
        <w:t xml:space="preserve"> را در گودالی بزرگ پیدا کردند که پزشک در داخل آن </w:t>
      </w:r>
      <w:r w:rsidR="00A15C7D" w:rsidRPr="00860562">
        <w:rPr>
          <w:rStyle w:val="1-Char"/>
          <w:rFonts w:hint="cs"/>
          <w:rtl/>
        </w:rPr>
        <w:t>تکه تکه</w:t>
      </w:r>
      <w:r w:rsidRPr="00860562">
        <w:rPr>
          <w:rStyle w:val="1-Char"/>
          <w:rFonts w:hint="cs"/>
          <w:rtl/>
        </w:rPr>
        <w:t xml:space="preserve"> شده بود. </w:t>
      </w:r>
      <w:r w:rsidR="00A15C7D" w:rsidRPr="00860562">
        <w:rPr>
          <w:rStyle w:val="1-Char"/>
          <w:rFonts w:hint="cs"/>
          <w:rtl/>
        </w:rPr>
        <w:t>سپس</w:t>
      </w:r>
      <w:r w:rsidRPr="00860562">
        <w:rPr>
          <w:rStyle w:val="1-Char"/>
          <w:rFonts w:hint="cs"/>
          <w:rtl/>
        </w:rPr>
        <w:t xml:space="preserve"> آن اتومبیل به یک بازرگان ثروتمند زیورآلات </w:t>
      </w:r>
      <w:r w:rsidR="00A15C7D" w:rsidRPr="00860562">
        <w:rPr>
          <w:rStyle w:val="1-Char"/>
          <w:rFonts w:hint="cs"/>
          <w:rtl/>
        </w:rPr>
        <w:t>رسید</w:t>
      </w:r>
      <w:r w:rsidRPr="00860562">
        <w:rPr>
          <w:rStyle w:val="1-Char"/>
          <w:rFonts w:hint="cs"/>
          <w:rtl/>
        </w:rPr>
        <w:t xml:space="preserve">، طولی نکشید </w:t>
      </w:r>
      <w:r w:rsidR="00A15C7D" w:rsidRPr="00860562">
        <w:rPr>
          <w:rStyle w:val="1-Char"/>
          <w:rFonts w:hint="cs"/>
          <w:rtl/>
        </w:rPr>
        <w:t>که</w:t>
      </w:r>
      <w:r w:rsidRPr="00860562">
        <w:rPr>
          <w:rStyle w:val="1-Char"/>
          <w:rFonts w:hint="cs"/>
          <w:rtl/>
        </w:rPr>
        <w:t xml:space="preserve"> پس از یک سال خودکشی کرد. پزشکی دیگر آن</w:t>
      </w:r>
      <w:r w:rsidR="00A15C7D" w:rsidRPr="00860562">
        <w:rPr>
          <w:rStyle w:val="1-Char"/>
          <w:rFonts w:hint="cs"/>
          <w:rtl/>
        </w:rPr>
        <w:t xml:space="preserve"> ماشین</w:t>
      </w:r>
      <w:r w:rsidRPr="00860562">
        <w:rPr>
          <w:rStyle w:val="1-Char"/>
          <w:rFonts w:hint="cs"/>
          <w:rtl/>
        </w:rPr>
        <w:t xml:space="preserve"> را خرید، اما او نسبت به آن بدبین شد</w:t>
      </w:r>
      <w:r w:rsidR="00A15C7D" w:rsidRPr="00860562">
        <w:rPr>
          <w:rStyle w:val="1-Char"/>
          <w:rFonts w:hint="cs"/>
          <w:rtl/>
        </w:rPr>
        <w:t>،</w:t>
      </w:r>
      <w:r w:rsidRPr="00860562">
        <w:rPr>
          <w:rStyle w:val="1-Char"/>
          <w:rFonts w:hint="cs"/>
          <w:rtl/>
        </w:rPr>
        <w:t xml:space="preserve"> </w:t>
      </w:r>
      <w:r w:rsidR="00A15C7D" w:rsidRPr="00860562">
        <w:rPr>
          <w:rStyle w:val="1-Char"/>
          <w:rFonts w:hint="cs"/>
          <w:rtl/>
        </w:rPr>
        <w:t>از این رو</w:t>
      </w:r>
      <w:r w:rsidRPr="00860562">
        <w:rPr>
          <w:rStyle w:val="1-Char"/>
          <w:rFonts w:hint="cs"/>
          <w:rtl/>
        </w:rPr>
        <w:t xml:space="preserve"> با ضرر زیادی آن را به ورزشکار سویسی ماهر در م</w:t>
      </w:r>
      <w:r w:rsidR="00D0523E" w:rsidRPr="00860562">
        <w:rPr>
          <w:rStyle w:val="1-Char"/>
          <w:rFonts w:hint="cs"/>
          <w:rtl/>
        </w:rPr>
        <w:t>سابقات اتومبیل</w:t>
      </w:r>
      <w:r w:rsidR="00D0523E" w:rsidRPr="00860562">
        <w:rPr>
          <w:rStyle w:val="1-Char"/>
          <w:rFonts w:hint="cs"/>
          <w:cs/>
        </w:rPr>
        <w:t>‎</w:t>
      </w:r>
      <w:r w:rsidRPr="00860562">
        <w:rPr>
          <w:rStyle w:val="1-Char"/>
          <w:rFonts w:hint="cs"/>
          <w:rtl/>
        </w:rPr>
        <w:t>رانی، فروخت</w:t>
      </w:r>
      <w:r w:rsidR="00D0523E" w:rsidRPr="00860562">
        <w:rPr>
          <w:rStyle w:val="1-Char"/>
          <w:rFonts w:hint="cs"/>
          <w:rtl/>
        </w:rPr>
        <w:t>.</w:t>
      </w:r>
      <w:r w:rsidRPr="00860562">
        <w:rPr>
          <w:rStyle w:val="1-Char"/>
          <w:rFonts w:hint="cs"/>
          <w:rtl/>
        </w:rPr>
        <w:t xml:space="preserve"> مالک جدید در مسابقه</w:t>
      </w:r>
      <w:r w:rsidRPr="00860562">
        <w:rPr>
          <w:rStyle w:val="1-Char"/>
          <w:rFonts w:hint="cs"/>
          <w:cs/>
        </w:rPr>
        <w:t>‎</w:t>
      </w:r>
      <w:r w:rsidR="00A15C7D" w:rsidRPr="00860562">
        <w:rPr>
          <w:rStyle w:val="1-Char"/>
          <w:rFonts w:hint="cs"/>
          <w:rtl/>
        </w:rPr>
        <w:t>ا</w:t>
      </w:r>
      <w:r w:rsidRPr="00860562">
        <w:rPr>
          <w:rStyle w:val="1-Char"/>
          <w:rFonts w:hint="cs"/>
          <w:rtl/>
        </w:rPr>
        <w:t>ی در</w:t>
      </w:r>
      <w:r w:rsidR="003A553B">
        <w:rPr>
          <w:rStyle w:val="1-Char"/>
          <w:rFonts w:hint="cs"/>
          <w:rtl/>
        </w:rPr>
        <w:t xml:space="preserve"> کوه‌های </w:t>
      </w:r>
      <w:r w:rsidRPr="00860562">
        <w:rPr>
          <w:rStyle w:val="1-Char"/>
          <w:rFonts w:hint="cs"/>
          <w:rtl/>
        </w:rPr>
        <w:t xml:space="preserve">آلپ در ایتالیا، بر اثر برخورد ماشین با دیوار کشته شد. پس از او مالک بعدی کشاورزی </w:t>
      </w:r>
      <w:r w:rsidR="004E25AD" w:rsidRPr="00860562">
        <w:rPr>
          <w:rStyle w:val="1-Char"/>
          <w:rFonts w:hint="cs"/>
          <w:rtl/>
        </w:rPr>
        <w:t>صربستانی بود</w:t>
      </w:r>
      <w:r w:rsidR="00A15C7D" w:rsidRPr="00860562">
        <w:rPr>
          <w:rStyle w:val="1-Char"/>
          <w:rFonts w:hint="cs"/>
          <w:rtl/>
        </w:rPr>
        <w:t>.</w:t>
      </w:r>
      <w:r w:rsidR="004E25AD" w:rsidRPr="00860562">
        <w:rPr>
          <w:rStyle w:val="1-Char"/>
          <w:rFonts w:hint="cs"/>
          <w:rtl/>
        </w:rPr>
        <w:t xml:space="preserve"> او نیز بر اثر حادثه</w:t>
      </w:r>
      <w:r w:rsidR="004E25AD" w:rsidRPr="00860562">
        <w:rPr>
          <w:rStyle w:val="1-Char"/>
          <w:rFonts w:hint="cs"/>
          <w:cs/>
        </w:rPr>
        <w:t>‎</w:t>
      </w:r>
      <w:r w:rsidR="00A15C7D" w:rsidRPr="00860562">
        <w:rPr>
          <w:rStyle w:val="1-Char"/>
          <w:rFonts w:hint="cs"/>
          <w:rtl/>
        </w:rPr>
        <w:t>ا</w:t>
      </w:r>
      <w:r w:rsidR="004E25AD" w:rsidRPr="00860562">
        <w:rPr>
          <w:rStyle w:val="1-Char"/>
          <w:rFonts w:hint="cs"/>
          <w:rtl/>
        </w:rPr>
        <w:t>ی در داخل اتومبیل جان با</w:t>
      </w:r>
      <w:r w:rsidRPr="00860562">
        <w:rPr>
          <w:rStyle w:val="1-Char"/>
          <w:rFonts w:hint="cs"/>
          <w:rtl/>
        </w:rPr>
        <w:t>خت، اما آخرین مالک آن ماشین نامیمون صاحب یک «گاراج اتومب</w:t>
      </w:r>
      <w:r w:rsidR="004E25AD" w:rsidRPr="00860562">
        <w:rPr>
          <w:rStyle w:val="1-Char"/>
          <w:rFonts w:hint="cs"/>
          <w:rtl/>
        </w:rPr>
        <w:t>یل</w:t>
      </w:r>
      <w:r w:rsidR="00A15C7D" w:rsidRPr="005D5F97">
        <w:rPr>
          <w:rFonts w:hint="cs"/>
          <w:sz w:val="2"/>
          <w:szCs w:val="2"/>
          <w:rtl/>
          <w:lang w:bidi="fa-IR"/>
        </w:rPr>
        <w:t xml:space="preserve"> </w:t>
      </w:r>
      <w:r w:rsidR="004E25AD" w:rsidRPr="00860562">
        <w:rPr>
          <w:rStyle w:val="1-Char"/>
          <w:rFonts w:hint="cs"/>
          <w:rtl/>
        </w:rPr>
        <w:t>ها»</w:t>
      </w:r>
      <w:r w:rsidRPr="00860562">
        <w:rPr>
          <w:rStyle w:val="1-Char"/>
          <w:rFonts w:hint="cs"/>
          <w:rtl/>
        </w:rPr>
        <w:t xml:space="preserve"> به اسم </w:t>
      </w:r>
      <w:r w:rsidR="00A15C7D" w:rsidRPr="00860562">
        <w:rPr>
          <w:rStyle w:val="1-Char"/>
          <w:rFonts w:hint="cs"/>
          <w:rtl/>
        </w:rPr>
        <w:t>«</w:t>
      </w:r>
      <w:r w:rsidRPr="00860562">
        <w:rPr>
          <w:rStyle w:val="1-Char"/>
          <w:rFonts w:hint="cs"/>
          <w:rtl/>
        </w:rPr>
        <w:t>تیبور هیرشفیلد</w:t>
      </w:r>
      <w:r w:rsidR="00A15C7D" w:rsidRPr="00860562">
        <w:rPr>
          <w:rStyle w:val="1-Char"/>
          <w:rFonts w:hint="cs"/>
          <w:rtl/>
        </w:rPr>
        <w:t>»</w:t>
      </w:r>
      <w:r w:rsidRPr="00860562">
        <w:rPr>
          <w:rStyle w:val="1-Char"/>
          <w:rFonts w:hint="cs"/>
          <w:rtl/>
        </w:rPr>
        <w:t xml:space="preserve"> بود. او روزی همراه شش نفر </w:t>
      </w:r>
      <w:r w:rsidR="004E25AD" w:rsidRPr="00860562">
        <w:rPr>
          <w:rStyle w:val="1-Char"/>
          <w:rFonts w:hint="cs"/>
          <w:rtl/>
        </w:rPr>
        <w:t>ا</w:t>
      </w:r>
      <w:r w:rsidRPr="00860562">
        <w:rPr>
          <w:rStyle w:val="1-Char"/>
          <w:rFonts w:hint="cs"/>
          <w:rtl/>
        </w:rPr>
        <w:t>ز دوستانش از یک جشن عروسی بر می</w:t>
      </w:r>
      <w:r w:rsidRPr="00860562">
        <w:rPr>
          <w:rStyle w:val="1-Char"/>
          <w:rFonts w:hint="cs"/>
          <w:cs/>
        </w:rPr>
        <w:t>‎</w:t>
      </w:r>
      <w:r w:rsidRPr="00860562">
        <w:rPr>
          <w:rStyle w:val="1-Char"/>
          <w:rFonts w:hint="cs"/>
          <w:rtl/>
        </w:rPr>
        <w:t>گشتند</w:t>
      </w:r>
      <w:r w:rsidR="004E25AD" w:rsidRPr="00860562">
        <w:rPr>
          <w:rStyle w:val="1-Char"/>
          <w:rFonts w:hint="cs"/>
          <w:rtl/>
        </w:rPr>
        <w:t>.</w:t>
      </w:r>
      <w:r w:rsidRPr="00860562">
        <w:rPr>
          <w:rStyle w:val="1-Char"/>
          <w:rFonts w:hint="cs"/>
          <w:rtl/>
        </w:rPr>
        <w:t xml:space="preserve"> هیروشفیلد خواست از خودرو</w:t>
      </w:r>
      <w:r w:rsidR="00A15C7D" w:rsidRPr="00860562">
        <w:rPr>
          <w:rStyle w:val="1-Char"/>
          <w:rFonts w:hint="cs"/>
          <w:rtl/>
        </w:rPr>
        <w:t>ی</w:t>
      </w:r>
      <w:r w:rsidRPr="00860562">
        <w:rPr>
          <w:rStyle w:val="1-Char"/>
          <w:rFonts w:hint="cs"/>
          <w:rtl/>
        </w:rPr>
        <w:t xml:space="preserve">ی سبقت بگیرد، که اتومبیل </w:t>
      </w:r>
      <w:r w:rsidR="00A15C7D" w:rsidRPr="00860562">
        <w:rPr>
          <w:rStyle w:val="1-Char"/>
          <w:rFonts w:hint="cs"/>
          <w:rtl/>
        </w:rPr>
        <w:t>از جاده منحرف</w:t>
      </w:r>
      <w:r w:rsidRPr="00860562">
        <w:rPr>
          <w:rStyle w:val="1-Char"/>
          <w:rFonts w:hint="cs"/>
          <w:rtl/>
        </w:rPr>
        <w:t xml:space="preserve"> و</w:t>
      </w:r>
      <w:r w:rsidR="00123AD3" w:rsidRPr="00860562">
        <w:rPr>
          <w:rStyle w:val="1-Char"/>
          <w:rFonts w:hint="cs"/>
          <w:rtl/>
        </w:rPr>
        <w:t xml:space="preserve"> و</w:t>
      </w:r>
      <w:r w:rsidRPr="00860562">
        <w:rPr>
          <w:rStyle w:val="1-Char"/>
          <w:rFonts w:hint="cs"/>
          <w:rtl/>
        </w:rPr>
        <w:t>ارونه گشت، خود و چهار نفر از دوستانش کشته شدند، از آن پس انگار شناسنامه</w:t>
      </w:r>
      <w:r w:rsidRPr="00860562">
        <w:rPr>
          <w:rStyle w:val="1-Char"/>
          <w:rFonts w:hint="cs"/>
          <w:cs/>
        </w:rPr>
        <w:t>‎</w:t>
      </w:r>
      <w:r w:rsidRPr="00860562">
        <w:rPr>
          <w:rStyle w:val="1-Char"/>
          <w:rFonts w:hint="cs"/>
          <w:rtl/>
        </w:rPr>
        <w:t xml:space="preserve">ی آن اتومبیل با آن همه تصادفات و حوادث پر شده بود </w:t>
      </w:r>
      <w:r w:rsidR="00A15C7D" w:rsidRPr="00860562">
        <w:rPr>
          <w:rStyle w:val="1-Char"/>
          <w:rFonts w:hint="cs"/>
          <w:rtl/>
        </w:rPr>
        <w:t>سرانجام</w:t>
      </w:r>
      <w:r w:rsidRPr="00860562">
        <w:rPr>
          <w:rStyle w:val="1-Char"/>
          <w:rFonts w:hint="cs"/>
          <w:rtl/>
        </w:rPr>
        <w:t xml:space="preserve"> به یک موزه در وین منتقل شد و هنوز در آنجا نگهداری می</w:t>
      </w:r>
      <w:r w:rsidRPr="00860562">
        <w:rPr>
          <w:rStyle w:val="1-Char"/>
          <w:rFonts w:hint="cs"/>
          <w:cs/>
        </w:rPr>
        <w:t>‎</w:t>
      </w:r>
      <w:r w:rsidRPr="00860562">
        <w:rPr>
          <w:rStyle w:val="1-Char"/>
          <w:rFonts w:hint="cs"/>
          <w:rtl/>
        </w:rPr>
        <w:t>شود.</w:t>
      </w:r>
    </w:p>
    <w:p w:rsidR="006E4CC7" w:rsidRPr="005D5F97" w:rsidRDefault="006E4CC7" w:rsidP="005D5F97">
      <w:pPr>
        <w:pStyle w:val="a"/>
        <w:rPr>
          <w:rtl/>
        </w:rPr>
      </w:pPr>
      <w:bookmarkStart w:id="300" w:name="_Toc435622139"/>
      <w:r w:rsidRPr="005D5F97">
        <w:rPr>
          <w:rFonts w:hint="cs"/>
          <w:rtl/>
        </w:rPr>
        <w:t xml:space="preserve">کاخ </w:t>
      </w:r>
      <w:r w:rsidR="00A15C7D" w:rsidRPr="005D5F97">
        <w:rPr>
          <w:rFonts w:hint="cs"/>
          <w:rtl/>
        </w:rPr>
        <w:t>نحس</w:t>
      </w:r>
      <w:bookmarkEnd w:id="300"/>
    </w:p>
    <w:p w:rsidR="00FA4EC9" w:rsidRPr="00860562" w:rsidRDefault="006E4CC7" w:rsidP="005D5F97">
      <w:pPr>
        <w:ind w:firstLine="284"/>
        <w:jc w:val="both"/>
        <w:rPr>
          <w:rStyle w:val="1-Char"/>
          <w:rtl/>
        </w:rPr>
      </w:pPr>
      <w:r w:rsidRPr="00860562">
        <w:rPr>
          <w:rStyle w:val="1-Char"/>
          <w:rFonts w:hint="cs"/>
          <w:rtl/>
        </w:rPr>
        <w:t>مثال دیگری برای منازل مسکونی که برای ساکنانش</w:t>
      </w:r>
      <w:r w:rsidR="00A15C7D" w:rsidRPr="00860562">
        <w:rPr>
          <w:rStyle w:val="1-Char"/>
          <w:rFonts w:hint="cs"/>
          <w:rtl/>
        </w:rPr>
        <w:t xml:space="preserve"> بدشانسی</w:t>
      </w:r>
      <w:r w:rsidRPr="00860562">
        <w:rPr>
          <w:rStyle w:val="1-Char"/>
          <w:rFonts w:hint="cs"/>
          <w:rtl/>
        </w:rPr>
        <w:t xml:space="preserve"> به ارمغان آورده، قلعه</w:t>
      </w:r>
      <w:r w:rsidRPr="00860562">
        <w:rPr>
          <w:rStyle w:val="1-Char"/>
          <w:rFonts w:hint="cs"/>
          <w:cs/>
        </w:rPr>
        <w:t>‎</w:t>
      </w:r>
      <w:r w:rsidRPr="00860562">
        <w:rPr>
          <w:rStyle w:val="1-Char"/>
          <w:rFonts w:hint="cs"/>
          <w:rtl/>
        </w:rPr>
        <w:t>ی «میرامار» در نزدیکی «تریستا» است. این قص</w:t>
      </w:r>
      <w:r w:rsidR="001C440B" w:rsidRPr="00860562">
        <w:rPr>
          <w:rStyle w:val="1-Char"/>
          <w:rFonts w:hint="cs"/>
          <w:rtl/>
        </w:rPr>
        <w:t>ر</w:t>
      </w:r>
      <w:r w:rsidRPr="00860562">
        <w:rPr>
          <w:rStyle w:val="1-Char"/>
          <w:rFonts w:hint="cs"/>
          <w:rtl/>
        </w:rPr>
        <w:t xml:space="preserve"> را </w:t>
      </w:r>
      <w:r w:rsidR="00A15C7D" w:rsidRPr="00860562">
        <w:rPr>
          <w:rStyle w:val="1-Char"/>
          <w:rFonts w:hint="cs"/>
          <w:rtl/>
        </w:rPr>
        <w:t>«</w:t>
      </w:r>
      <w:r w:rsidRPr="00860562">
        <w:rPr>
          <w:rStyle w:val="1-Char"/>
          <w:rFonts w:hint="cs"/>
          <w:rtl/>
        </w:rPr>
        <w:t>فرانز جوزیف</w:t>
      </w:r>
      <w:r w:rsidR="00A15C7D" w:rsidRPr="00860562">
        <w:rPr>
          <w:rStyle w:val="1-Char"/>
          <w:rFonts w:hint="cs"/>
          <w:rtl/>
        </w:rPr>
        <w:t>»</w:t>
      </w:r>
      <w:r w:rsidRPr="00860562">
        <w:rPr>
          <w:rStyle w:val="1-Char"/>
          <w:rFonts w:hint="cs"/>
          <w:rtl/>
        </w:rPr>
        <w:t xml:space="preserve"> امپراطور اتریش در اواسط سده</w:t>
      </w:r>
      <w:r w:rsidRPr="00860562">
        <w:rPr>
          <w:rStyle w:val="1-Char"/>
          <w:rFonts w:hint="eastAsia"/>
          <w:cs/>
        </w:rPr>
        <w:t>‎</w:t>
      </w:r>
      <w:r w:rsidRPr="00860562">
        <w:rPr>
          <w:rStyle w:val="1-Char"/>
          <w:rFonts w:hint="cs"/>
          <w:rtl/>
        </w:rPr>
        <w:t>ی نوزدهم بنا نهاد، اما او هرگز در آن زندگی نکرد</w:t>
      </w:r>
      <w:r w:rsidR="005B7207" w:rsidRPr="00860562">
        <w:rPr>
          <w:rStyle w:val="1-Char"/>
          <w:rFonts w:hint="cs"/>
          <w:rtl/>
        </w:rPr>
        <w:t>.</w:t>
      </w:r>
      <w:r w:rsidRPr="00860562">
        <w:rPr>
          <w:rStyle w:val="1-Char"/>
          <w:rFonts w:hint="cs"/>
          <w:rtl/>
        </w:rPr>
        <w:t xml:space="preserve"> گویا نخستین کسی که در آن ساکن شد </w:t>
      </w:r>
      <w:r w:rsidR="005B7207" w:rsidRPr="00860562">
        <w:rPr>
          <w:rStyle w:val="1-Char"/>
          <w:rFonts w:hint="cs"/>
          <w:rtl/>
        </w:rPr>
        <w:t>«</w:t>
      </w:r>
      <w:r w:rsidRPr="00860562">
        <w:rPr>
          <w:rStyle w:val="1-Char"/>
          <w:rFonts w:hint="cs"/>
          <w:rtl/>
        </w:rPr>
        <w:t>ارشیدو</w:t>
      </w:r>
      <w:r w:rsidR="001C440B" w:rsidRPr="00860562">
        <w:rPr>
          <w:rStyle w:val="1-Char"/>
          <w:rFonts w:hint="cs"/>
          <w:rtl/>
        </w:rPr>
        <w:t>ک</w:t>
      </w:r>
      <w:r w:rsidRPr="00860562">
        <w:rPr>
          <w:rStyle w:val="1-Char"/>
          <w:rFonts w:hint="cs"/>
          <w:rtl/>
        </w:rPr>
        <w:t xml:space="preserve"> ماکسیمیلیان</w:t>
      </w:r>
      <w:r w:rsidR="005B7207" w:rsidRPr="00860562">
        <w:rPr>
          <w:rStyle w:val="1-Char"/>
          <w:rFonts w:hint="cs"/>
          <w:rtl/>
        </w:rPr>
        <w:t>»</w:t>
      </w:r>
      <w:r w:rsidRPr="00860562">
        <w:rPr>
          <w:rStyle w:val="1-Char"/>
          <w:rFonts w:hint="cs"/>
          <w:rtl/>
        </w:rPr>
        <w:t xml:space="preserve"> بود که بعدها امپراطور مکزیک شد و در مقابل جو</w:t>
      </w:r>
      <w:r w:rsidR="00042D95" w:rsidRPr="00860562">
        <w:rPr>
          <w:rStyle w:val="1-Char"/>
          <w:rFonts w:hint="cs"/>
          <w:rtl/>
        </w:rPr>
        <w:t>خ</w:t>
      </w:r>
      <w:r w:rsidRPr="00860562">
        <w:rPr>
          <w:rStyle w:val="1-Char"/>
          <w:rFonts w:hint="cs"/>
          <w:rtl/>
        </w:rPr>
        <w:t>ه</w:t>
      </w:r>
      <w:r w:rsidRPr="00860562">
        <w:rPr>
          <w:rStyle w:val="1-Char"/>
          <w:rFonts w:hint="eastAsia"/>
          <w:cs/>
        </w:rPr>
        <w:t>‎</w:t>
      </w:r>
      <w:r w:rsidRPr="00860562">
        <w:rPr>
          <w:rStyle w:val="1-Char"/>
          <w:rFonts w:hint="cs"/>
          <w:rtl/>
        </w:rPr>
        <w:t>ی آتش کشته شد، همسرش نیز به</w:t>
      </w:r>
      <w:r w:rsidR="005B7207" w:rsidRPr="00860562">
        <w:rPr>
          <w:rStyle w:val="1-Char"/>
          <w:rFonts w:hint="cs"/>
          <w:rtl/>
        </w:rPr>
        <w:t xml:space="preserve"> بیماری</w:t>
      </w:r>
      <w:r w:rsidRPr="00860562">
        <w:rPr>
          <w:rStyle w:val="1-Char"/>
          <w:rFonts w:hint="cs"/>
          <w:rtl/>
        </w:rPr>
        <w:t xml:space="preserve"> جنون</w:t>
      </w:r>
      <w:r w:rsidR="005B7207" w:rsidRPr="00860562">
        <w:rPr>
          <w:rStyle w:val="1-Char"/>
          <w:rFonts w:hint="cs"/>
          <w:rtl/>
        </w:rPr>
        <w:t xml:space="preserve"> دچار</w:t>
      </w:r>
      <w:r w:rsidRPr="00860562">
        <w:rPr>
          <w:rStyle w:val="1-Char"/>
          <w:rFonts w:hint="cs"/>
          <w:rtl/>
        </w:rPr>
        <w:t xml:space="preserve"> گشت</w:t>
      </w:r>
      <w:r w:rsidR="001C440B" w:rsidRPr="00860562">
        <w:rPr>
          <w:rStyle w:val="1-Char"/>
          <w:rFonts w:hint="cs"/>
          <w:rtl/>
        </w:rPr>
        <w:t>.</w:t>
      </w:r>
      <w:r w:rsidRPr="00860562">
        <w:rPr>
          <w:rStyle w:val="1-Char"/>
          <w:rFonts w:hint="cs"/>
          <w:rtl/>
        </w:rPr>
        <w:t xml:space="preserve"> پس از آن امپراتور </w:t>
      </w:r>
      <w:r w:rsidR="005B7207" w:rsidRPr="00860562">
        <w:rPr>
          <w:rStyle w:val="1-Char"/>
          <w:rFonts w:hint="cs"/>
          <w:rtl/>
        </w:rPr>
        <w:t>«</w:t>
      </w:r>
      <w:r w:rsidRPr="00860562">
        <w:rPr>
          <w:rStyle w:val="1-Char"/>
          <w:rFonts w:hint="cs"/>
          <w:rtl/>
        </w:rPr>
        <w:t>الیزابت</w:t>
      </w:r>
      <w:r w:rsidR="005B7207" w:rsidRPr="00860562">
        <w:rPr>
          <w:rStyle w:val="1-Char"/>
          <w:rFonts w:hint="cs"/>
          <w:rtl/>
        </w:rPr>
        <w:t>»</w:t>
      </w:r>
      <w:r w:rsidRPr="00860562">
        <w:rPr>
          <w:rStyle w:val="1-Char"/>
          <w:rFonts w:hint="cs"/>
          <w:rtl/>
        </w:rPr>
        <w:t xml:space="preserve"> و پسرش شاهزاده </w:t>
      </w:r>
      <w:r w:rsidR="005B7207" w:rsidRPr="00860562">
        <w:rPr>
          <w:rStyle w:val="1-Char"/>
          <w:rFonts w:hint="cs"/>
          <w:rtl/>
        </w:rPr>
        <w:t>«</w:t>
      </w:r>
      <w:r w:rsidRPr="00860562">
        <w:rPr>
          <w:rStyle w:val="1-Char"/>
          <w:rFonts w:hint="cs"/>
          <w:rtl/>
        </w:rPr>
        <w:t>رودلف</w:t>
      </w:r>
      <w:r w:rsidR="005B7207" w:rsidRPr="00860562">
        <w:rPr>
          <w:rStyle w:val="1-Char"/>
          <w:rFonts w:hint="cs"/>
          <w:rtl/>
        </w:rPr>
        <w:t>»</w:t>
      </w:r>
      <w:r w:rsidRPr="00860562">
        <w:rPr>
          <w:rStyle w:val="1-Char"/>
          <w:rFonts w:hint="cs"/>
          <w:rtl/>
        </w:rPr>
        <w:t xml:space="preserve"> وارد آن</w:t>
      </w:r>
      <w:r w:rsidR="005B7207" w:rsidRPr="00860562">
        <w:rPr>
          <w:rStyle w:val="1-Char"/>
          <w:rFonts w:hint="cs"/>
          <w:rtl/>
        </w:rPr>
        <w:t xml:space="preserve"> کاخ</w:t>
      </w:r>
      <w:r w:rsidRPr="00860562">
        <w:rPr>
          <w:rStyle w:val="1-Char"/>
          <w:rFonts w:hint="cs"/>
          <w:rtl/>
        </w:rPr>
        <w:t xml:space="preserve"> شدند. </w:t>
      </w:r>
      <w:r w:rsidR="005B7207" w:rsidRPr="00860562">
        <w:rPr>
          <w:rStyle w:val="1-Char"/>
          <w:rFonts w:hint="cs"/>
          <w:rtl/>
        </w:rPr>
        <w:t xml:space="preserve">در </w:t>
      </w:r>
      <w:r w:rsidRPr="00860562">
        <w:rPr>
          <w:rStyle w:val="1-Char"/>
          <w:rFonts w:hint="cs"/>
          <w:rtl/>
        </w:rPr>
        <w:t xml:space="preserve">سال 1889 </w:t>
      </w:r>
      <w:r w:rsidR="005B7207" w:rsidRPr="00860562">
        <w:rPr>
          <w:rStyle w:val="1-Char"/>
          <w:rFonts w:hint="cs"/>
          <w:rtl/>
        </w:rPr>
        <w:t>«</w:t>
      </w:r>
      <w:r w:rsidRPr="00860562">
        <w:rPr>
          <w:rStyle w:val="1-Char"/>
          <w:rFonts w:hint="cs"/>
          <w:rtl/>
        </w:rPr>
        <w:t>رودلف</w:t>
      </w:r>
      <w:r w:rsidR="005B7207" w:rsidRPr="00860562">
        <w:rPr>
          <w:rStyle w:val="1-Char"/>
          <w:rFonts w:hint="cs"/>
          <w:rtl/>
        </w:rPr>
        <w:t>»</w:t>
      </w:r>
      <w:r w:rsidRPr="00860562">
        <w:rPr>
          <w:rStyle w:val="1-Char"/>
          <w:rFonts w:hint="cs"/>
          <w:rtl/>
        </w:rPr>
        <w:t xml:space="preserve"> معشوقه</w:t>
      </w:r>
      <w:r w:rsidRPr="00860562">
        <w:rPr>
          <w:rStyle w:val="1-Char"/>
          <w:rFonts w:hint="cs"/>
          <w:cs/>
        </w:rPr>
        <w:t>‎</w:t>
      </w:r>
      <w:r w:rsidRPr="00860562">
        <w:rPr>
          <w:rStyle w:val="1-Char"/>
          <w:rFonts w:hint="cs"/>
          <w:rtl/>
        </w:rPr>
        <w:t xml:space="preserve">اش </w:t>
      </w:r>
      <w:r w:rsidR="005B7207" w:rsidRPr="00860562">
        <w:rPr>
          <w:rStyle w:val="1-Char"/>
          <w:rFonts w:hint="cs"/>
          <w:rtl/>
        </w:rPr>
        <w:t>«</w:t>
      </w:r>
      <w:r w:rsidRPr="00860562">
        <w:rPr>
          <w:rStyle w:val="1-Char"/>
          <w:rFonts w:hint="cs"/>
          <w:rtl/>
        </w:rPr>
        <w:t>ماری فیتیرا</w:t>
      </w:r>
      <w:r w:rsidR="005B7207" w:rsidRPr="00860562">
        <w:rPr>
          <w:rStyle w:val="1-Char"/>
          <w:rFonts w:hint="cs"/>
          <w:rtl/>
        </w:rPr>
        <w:t>»</w:t>
      </w:r>
      <w:r w:rsidRPr="00860562">
        <w:rPr>
          <w:rStyle w:val="1-Char"/>
          <w:rFonts w:hint="cs"/>
          <w:rtl/>
        </w:rPr>
        <w:t xml:space="preserve"> را در داخل کاخ </w:t>
      </w:r>
      <w:r w:rsidR="005B7207" w:rsidRPr="00860562">
        <w:rPr>
          <w:rStyle w:val="1-Char"/>
          <w:rFonts w:hint="cs"/>
          <w:rtl/>
        </w:rPr>
        <w:t>«</w:t>
      </w:r>
      <w:r w:rsidRPr="00860562">
        <w:rPr>
          <w:rStyle w:val="1-Char"/>
          <w:rFonts w:hint="cs"/>
          <w:rtl/>
        </w:rPr>
        <w:t>میرامار</w:t>
      </w:r>
      <w:r w:rsidR="005B7207" w:rsidRPr="00860562">
        <w:rPr>
          <w:rStyle w:val="1-Char"/>
          <w:rFonts w:hint="cs"/>
          <w:rtl/>
        </w:rPr>
        <w:t>»</w:t>
      </w:r>
      <w:r w:rsidRPr="00860562">
        <w:rPr>
          <w:rStyle w:val="1-Char"/>
          <w:rFonts w:hint="cs"/>
          <w:rtl/>
        </w:rPr>
        <w:t xml:space="preserve"> به قتل رساند و خود نیز در برابر جسدش خودکشی کرد. </w:t>
      </w:r>
      <w:r w:rsidR="005B7207" w:rsidRPr="00860562">
        <w:rPr>
          <w:rStyle w:val="1-Char"/>
          <w:rFonts w:hint="cs"/>
          <w:rtl/>
        </w:rPr>
        <w:t>در</w:t>
      </w:r>
      <w:r w:rsidRPr="00860562">
        <w:rPr>
          <w:rStyle w:val="1-Char"/>
          <w:rFonts w:hint="cs"/>
          <w:rtl/>
        </w:rPr>
        <w:t xml:space="preserve"> سال 1898 امپراتور الیزابت </w:t>
      </w:r>
      <w:r w:rsidR="005B7207" w:rsidRPr="00860562">
        <w:rPr>
          <w:rStyle w:val="1-Char"/>
          <w:rFonts w:hint="cs"/>
          <w:rtl/>
        </w:rPr>
        <w:t xml:space="preserve">توسط یک </w:t>
      </w:r>
      <w:r w:rsidRPr="00860562">
        <w:rPr>
          <w:rStyle w:val="1-Char"/>
          <w:rFonts w:hint="cs"/>
          <w:rtl/>
        </w:rPr>
        <w:t>شورشی ایتالیایی که معتقد به جدایی ایتالیا از اتریش بود، ترور شد. نفر بعدی از ساکنان قصر</w:t>
      </w:r>
      <w:r w:rsidR="005B7207" w:rsidRPr="00860562">
        <w:rPr>
          <w:rStyle w:val="1-Char"/>
          <w:rFonts w:hint="cs"/>
          <w:rtl/>
        </w:rPr>
        <w:t>،</w:t>
      </w:r>
      <w:r w:rsidRPr="00860562">
        <w:rPr>
          <w:rStyle w:val="1-Char"/>
          <w:rFonts w:hint="cs"/>
          <w:rtl/>
        </w:rPr>
        <w:t xml:space="preserve"> پسر عموی رودلف </w:t>
      </w:r>
      <w:r w:rsidR="005B7207" w:rsidRPr="00860562">
        <w:rPr>
          <w:rStyle w:val="1-Char"/>
          <w:rFonts w:hint="cs"/>
          <w:rtl/>
        </w:rPr>
        <w:t>«</w:t>
      </w:r>
      <w:r w:rsidRPr="00860562">
        <w:rPr>
          <w:rStyle w:val="1-Char"/>
          <w:rFonts w:hint="cs"/>
          <w:rtl/>
        </w:rPr>
        <w:t>ارشیدو</w:t>
      </w:r>
      <w:r w:rsidR="00A26138" w:rsidRPr="00860562">
        <w:rPr>
          <w:rStyle w:val="1-Char"/>
          <w:rFonts w:hint="cs"/>
          <w:rtl/>
        </w:rPr>
        <w:t>ک</w:t>
      </w:r>
      <w:r w:rsidRPr="00860562">
        <w:rPr>
          <w:rStyle w:val="1-Char"/>
          <w:rFonts w:hint="cs"/>
          <w:rtl/>
        </w:rPr>
        <w:t xml:space="preserve"> فری</w:t>
      </w:r>
      <w:r w:rsidR="00A26138" w:rsidRPr="00860562">
        <w:rPr>
          <w:rStyle w:val="1-Char"/>
          <w:rFonts w:hint="cs"/>
          <w:rtl/>
        </w:rPr>
        <w:t>ن</w:t>
      </w:r>
      <w:r w:rsidRPr="00860562">
        <w:rPr>
          <w:rStyle w:val="1-Char"/>
          <w:rFonts w:hint="cs"/>
          <w:rtl/>
        </w:rPr>
        <w:t>س</w:t>
      </w:r>
      <w:r w:rsidR="005B7207" w:rsidRPr="00860562">
        <w:rPr>
          <w:rStyle w:val="1-Char"/>
          <w:rFonts w:hint="cs"/>
          <w:rtl/>
        </w:rPr>
        <w:t>ی</w:t>
      </w:r>
      <w:r w:rsidR="00A26138" w:rsidRPr="00860562">
        <w:rPr>
          <w:rStyle w:val="1-Char"/>
          <w:rFonts w:hint="cs"/>
          <w:rtl/>
        </w:rPr>
        <w:t>س</w:t>
      </w:r>
      <w:r w:rsidRPr="00860562">
        <w:rPr>
          <w:rStyle w:val="1-Char"/>
          <w:rFonts w:hint="cs"/>
          <w:rtl/>
        </w:rPr>
        <w:t xml:space="preserve"> فردی</w:t>
      </w:r>
      <w:r w:rsidR="005B7207" w:rsidRPr="00860562">
        <w:rPr>
          <w:rStyle w:val="1-Char"/>
          <w:rFonts w:hint="cs"/>
          <w:rtl/>
        </w:rPr>
        <w:t>ن</w:t>
      </w:r>
      <w:r w:rsidRPr="00860562">
        <w:rPr>
          <w:rStyle w:val="1-Char"/>
          <w:rFonts w:hint="cs"/>
          <w:rtl/>
        </w:rPr>
        <w:t>اند</w:t>
      </w:r>
      <w:r w:rsidR="005B7207" w:rsidRPr="00860562">
        <w:rPr>
          <w:rStyle w:val="1-Char"/>
          <w:rFonts w:hint="cs"/>
          <w:rtl/>
        </w:rPr>
        <w:t>»</w:t>
      </w:r>
      <w:r w:rsidRPr="00860562">
        <w:rPr>
          <w:rStyle w:val="1-Char"/>
          <w:rFonts w:hint="cs"/>
          <w:rtl/>
        </w:rPr>
        <w:t xml:space="preserve"> و </w:t>
      </w:r>
      <w:r w:rsidR="005B7207" w:rsidRPr="00860562">
        <w:rPr>
          <w:rStyle w:val="1-Char"/>
          <w:rFonts w:hint="cs"/>
          <w:rtl/>
        </w:rPr>
        <w:t>مالک</w:t>
      </w:r>
      <w:r w:rsidRPr="00860562">
        <w:rPr>
          <w:rStyle w:val="1-Char"/>
          <w:rFonts w:hint="cs"/>
          <w:rtl/>
        </w:rPr>
        <w:t xml:space="preserve"> همان اتومبیل بدی</w:t>
      </w:r>
      <w:r w:rsidR="005B7207" w:rsidRPr="00860562">
        <w:rPr>
          <w:rStyle w:val="1-Char"/>
          <w:rFonts w:hint="cs"/>
          <w:rtl/>
        </w:rPr>
        <w:t>ُ</w:t>
      </w:r>
      <w:r w:rsidRPr="00860562">
        <w:rPr>
          <w:rStyle w:val="1-Char"/>
          <w:rFonts w:hint="cs"/>
          <w:rtl/>
        </w:rPr>
        <w:t>منی بود که</w:t>
      </w:r>
      <w:r w:rsidR="005B7207" w:rsidRPr="00860562">
        <w:rPr>
          <w:rStyle w:val="1-Char"/>
          <w:rFonts w:hint="cs"/>
          <w:rtl/>
        </w:rPr>
        <w:t xml:space="preserve"> در</w:t>
      </w:r>
      <w:r w:rsidRPr="00860562">
        <w:rPr>
          <w:rStyle w:val="1-Char"/>
          <w:rFonts w:hint="cs"/>
          <w:rtl/>
        </w:rPr>
        <w:t xml:space="preserve"> سال 1914 </w:t>
      </w:r>
      <w:r w:rsidR="005B7207" w:rsidRPr="00860562">
        <w:rPr>
          <w:rStyle w:val="1-Char"/>
          <w:rFonts w:hint="cs"/>
          <w:rtl/>
        </w:rPr>
        <w:t>با</w:t>
      </w:r>
      <w:r w:rsidRPr="00860562">
        <w:rPr>
          <w:rStyle w:val="1-Char"/>
          <w:rFonts w:hint="cs"/>
          <w:rtl/>
        </w:rPr>
        <w:t xml:space="preserve"> آن کشته شد و</w:t>
      </w:r>
      <w:r w:rsidR="005B7207" w:rsidRPr="00860562">
        <w:rPr>
          <w:rStyle w:val="1-Char"/>
          <w:rFonts w:hint="cs"/>
          <w:rtl/>
        </w:rPr>
        <w:t xml:space="preserve"> </w:t>
      </w:r>
      <w:r w:rsidRPr="00860562">
        <w:rPr>
          <w:rStyle w:val="1-Char"/>
          <w:rFonts w:hint="cs"/>
          <w:rtl/>
        </w:rPr>
        <w:t xml:space="preserve">همانطور که اشاره کردیم </w:t>
      </w:r>
      <w:r w:rsidR="005B7207" w:rsidRPr="00860562">
        <w:rPr>
          <w:rStyle w:val="1-Char"/>
          <w:rFonts w:hint="cs"/>
          <w:rtl/>
        </w:rPr>
        <w:t>منجر به</w:t>
      </w:r>
      <w:r w:rsidRPr="00860562">
        <w:rPr>
          <w:rStyle w:val="1-Char"/>
          <w:rFonts w:hint="cs"/>
          <w:rtl/>
        </w:rPr>
        <w:t xml:space="preserve"> جنگ جهانی اول شد. در پایان جنگ،</w:t>
      </w:r>
      <w:r w:rsidR="005B7207" w:rsidRPr="00860562">
        <w:rPr>
          <w:rStyle w:val="1-Char"/>
          <w:rFonts w:hint="cs"/>
          <w:rtl/>
        </w:rPr>
        <w:t xml:space="preserve"> </w:t>
      </w:r>
      <w:r w:rsidRPr="00860562">
        <w:rPr>
          <w:rStyle w:val="1-Char"/>
          <w:rFonts w:hint="cs"/>
          <w:rtl/>
        </w:rPr>
        <w:t>دو</w:t>
      </w:r>
      <w:r w:rsidR="004925F2" w:rsidRPr="00860562">
        <w:rPr>
          <w:rStyle w:val="1-Char"/>
          <w:rFonts w:hint="cs"/>
          <w:rtl/>
        </w:rPr>
        <w:t>ق</w:t>
      </w:r>
      <w:r w:rsidRPr="00860562">
        <w:rPr>
          <w:rStyle w:val="1-Char"/>
          <w:rFonts w:hint="cs"/>
          <w:rtl/>
        </w:rPr>
        <w:t xml:space="preserve"> </w:t>
      </w:r>
      <w:r w:rsidR="004925F2" w:rsidRPr="00860562">
        <w:rPr>
          <w:rStyle w:val="1-Char"/>
          <w:rFonts w:hint="cs"/>
          <w:rtl/>
        </w:rPr>
        <w:t>«</w:t>
      </w:r>
      <w:r w:rsidRPr="00860562">
        <w:rPr>
          <w:rStyle w:val="1-Char"/>
          <w:rFonts w:hint="cs"/>
          <w:rtl/>
        </w:rPr>
        <w:t>اوستا</w:t>
      </w:r>
      <w:r w:rsidR="004925F2" w:rsidRPr="00860562">
        <w:rPr>
          <w:rStyle w:val="1-Char"/>
          <w:rFonts w:hint="cs"/>
          <w:rtl/>
        </w:rPr>
        <w:t>»</w:t>
      </w:r>
      <w:r w:rsidRPr="00860562">
        <w:rPr>
          <w:rStyle w:val="1-Char"/>
          <w:rFonts w:hint="cs"/>
          <w:rtl/>
        </w:rPr>
        <w:t xml:space="preserve"> برای اقامت در «میرامار» به آنجا رفت اما این دو</w:t>
      </w:r>
      <w:r w:rsidR="004925F2" w:rsidRPr="00860562">
        <w:rPr>
          <w:rStyle w:val="1-Char"/>
          <w:rFonts w:hint="cs"/>
          <w:rtl/>
        </w:rPr>
        <w:t>ق</w:t>
      </w:r>
      <w:r w:rsidRPr="00860562">
        <w:rPr>
          <w:rStyle w:val="1-Char"/>
          <w:rFonts w:hint="cs"/>
          <w:rtl/>
        </w:rPr>
        <w:t xml:space="preserve"> اتریشی در اردوگاهی بریتانیایی در </w:t>
      </w:r>
      <w:r w:rsidR="004925F2" w:rsidRPr="00860562">
        <w:rPr>
          <w:rStyle w:val="1-Char"/>
          <w:rFonts w:hint="cs"/>
          <w:rtl/>
        </w:rPr>
        <w:t>دوران</w:t>
      </w:r>
      <w:r w:rsidRPr="00860562">
        <w:rPr>
          <w:rStyle w:val="1-Char"/>
          <w:rFonts w:hint="cs"/>
          <w:rtl/>
        </w:rPr>
        <w:t xml:space="preserve"> جنگ جان باخت</w:t>
      </w:r>
      <w:r w:rsidR="00A26138" w:rsidRPr="00860562">
        <w:rPr>
          <w:rStyle w:val="1-Char"/>
          <w:rFonts w:hint="cs"/>
          <w:rtl/>
        </w:rPr>
        <w:t>.</w:t>
      </w:r>
      <w:r w:rsidRPr="00860562">
        <w:rPr>
          <w:rStyle w:val="1-Char"/>
          <w:rFonts w:hint="cs"/>
          <w:rtl/>
        </w:rPr>
        <w:t xml:space="preserve"> </w:t>
      </w:r>
      <w:r w:rsidR="00295507" w:rsidRPr="00860562">
        <w:rPr>
          <w:rStyle w:val="1-Char"/>
          <w:rFonts w:hint="cs"/>
          <w:rtl/>
        </w:rPr>
        <w:t>س</w:t>
      </w:r>
      <w:r w:rsidRPr="00860562">
        <w:rPr>
          <w:rStyle w:val="1-Char"/>
          <w:rFonts w:hint="cs"/>
          <w:rtl/>
        </w:rPr>
        <w:t>پس به ترتیب دو نفر از ژنرال</w:t>
      </w:r>
      <w:r w:rsidR="003A553B">
        <w:rPr>
          <w:rStyle w:val="1-Char"/>
          <w:rFonts w:hint="cs"/>
          <w:rtl/>
        </w:rPr>
        <w:t>‌</w:t>
      </w:r>
      <w:r w:rsidRPr="00860562">
        <w:rPr>
          <w:rStyle w:val="1-Char"/>
          <w:rFonts w:hint="cs"/>
          <w:rtl/>
        </w:rPr>
        <w:t>های انگلیسی در خلال اشغال ایتالیا از سوی متحدین در کاخ اقامت گزیدند، و</w:t>
      </w:r>
      <w:r w:rsidR="00BA2E11">
        <w:rPr>
          <w:rStyle w:val="1-Char"/>
          <w:rFonts w:hint="cs"/>
          <w:rtl/>
        </w:rPr>
        <w:t xml:space="preserve"> هردو </w:t>
      </w:r>
      <w:r w:rsidRPr="00860562">
        <w:rPr>
          <w:rStyle w:val="1-Char"/>
          <w:rFonts w:hint="cs"/>
          <w:rtl/>
        </w:rPr>
        <w:t>یکی پس از دیگری بر اثر سکته</w:t>
      </w:r>
      <w:r w:rsidRPr="00860562">
        <w:rPr>
          <w:rStyle w:val="1-Char"/>
          <w:rFonts w:hint="eastAsia"/>
          <w:cs/>
        </w:rPr>
        <w:t>‎</w:t>
      </w:r>
      <w:r w:rsidRPr="00860562">
        <w:rPr>
          <w:rStyle w:val="1-Char"/>
          <w:rFonts w:hint="cs"/>
          <w:rtl/>
        </w:rPr>
        <w:t>ی قلبی به کام مرگ فرو رفتند</w:t>
      </w:r>
      <w:r w:rsidR="004925F2" w:rsidRPr="00860562">
        <w:rPr>
          <w:rStyle w:val="1-Char"/>
          <w:rFonts w:hint="cs"/>
          <w:rtl/>
        </w:rPr>
        <w:t>،</w:t>
      </w:r>
      <w:r w:rsidRPr="00860562">
        <w:rPr>
          <w:rStyle w:val="1-Char"/>
          <w:rFonts w:hint="cs"/>
          <w:rtl/>
        </w:rPr>
        <w:t xml:space="preserve"> تا </w:t>
      </w:r>
      <w:r w:rsidR="004925F2" w:rsidRPr="00860562">
        <w:rPr>
          <w:rStyle w:val="1-Char"/>
          <w:rFonts w:hint="cs"/>
          <w:rtl/>
        </w:rPr>
        <w:t>پس از آن،</w:t>
      </w:r>
      <w:r w:rsidRPr="00860562">
        <w:rPr>
          <w:rStyle w:val="1-Char"/>
          <w:rFonts w:hint="cs"/>
          <w:rtl/>
        </w:rPr>
        <w:t xml:space="preserve"> قلعه</w:t>
      </w:r>
      <w:r w:rsidRPr="00860562">
        <w:rPr>
          <w:rStyle w:val="1-Char"/>
          <w:rFonts w:hint="cs"/>
          <w:cs/>
        </w:rPr>
        <w:t>‎</w:t>
      </w:r>
      <w:r w:rsidRPr="00860562">
        <w:rPr>
          <w:rStyle w:val="1-Char"/>
          <w:rFonts w:hint="cs"/>
          <w:rtl/>
        </w:rPr>
        <w:t xml:space="preserve">ی </w:t>
      </w:r>
      <w:r w:rsidR="004925F2" w:rsidRPr="00860562">
        <w:rPr>
          <w:rStyle w:val="1-Char"/>
          <w:rFonts w:hint="cs"/>
          <w:rtl/>
        </w:rPr>
        <w:t>«</w:t>
      </w:r>
      <w:r w:rsidRPr="00860562">
        <w:rPr>
          <w:rStyle w:val="1-Char"/>
          <w:rFonts w:hint="cs"/>
          <w:rtl/>
        </w:rPr>
        <w:t>میرامار</w:t>
      </w:r>
      <w:r w:rsidR="004925F2" w:rsidRPr="00860562">
        <w:rPr>
          <w:rStyle w:val="1-Char"/>
          <w:rFonts w:hint="cs"/>
          <w:rtl/>
        </w:rPr>
        <w:t>»</w:t>
      </w:r>
      <w:r w:rsidRPr="00860562">
        <w:rPr>
          <w:rStyle w:val="1-Char"/>
          <w:rFonts w:hint="cs"/>
          <w:rtl/>
        </w:rPr>
        <w:t xml:space="preserve"> به موزه تبدیل </w:t>
      </w:r>
      <w:r w:rsidR="004925F2" w:rsidRPr="00860562">
        <w:rPr>
          <w:rStyle w:val="1-Char"/>
          <w:rFonts w:hint="cs"/>
          <w:rtl/>
        </w:rPr>
        <w:t>ش</w:t>
      </w:r>
      <w:r w:rsidRPr="00860562">
        <w:rPr>
          <w:rStyle w:val="1-Char"/>
          <w:rFonts w:hint="cs"/>
          <w:rtl/>
        </w:rPr>
        <w:t>د!</w:t>
      </w:r>
    </w:p>
    <w:p w:rsidR="006E4CC7" w:rsidRPr="005D5F97" w:rsidRDefault="004925F2" w:rsidP="005D5F97">
      <w:pPr>
        <w:pStyle w:val="a0"/>
        <w:rPr>
          <w:rtl/>
        </w:rPr>
      </w:pPr>
      <w:bookmarkStart w:id="301" w:name="_Toc210291305"/>
      <w:bookmarkStart w:id="302" w:name="_Toc211417342"/>
      <w:bookmarkStart w:id="303" w:name="_Toc435622140"/>
      <w:r w:rsidRPr="005D5F97">
        <w:rPr>
          <w:rFonts w:hint="cs"/>
          <w:rtl/>
        </w:rPr>
        <w:t xml:space="preserve">7- </w:t>
      </w:r>
      <w:r w:rsidR="006E4CC7" w:rsidRPr="005D5F97">
        <w:rPr>
          <w:rFonts w:hint="cs"/>
          <w:rtl/>
        </w:rPr>
        <w:t>دعا برای دفع شومی سه چیز</w:t>
      </w:r>
      <w:bookmarkEnd w:id="301"/>
      <w:bookmarkEnd w:id="302"/>
      <w:bookmarkEnd w:id="303"/>
    </w:p>
    <w:p w:rsidR="002A083C" w:rsidRPr="00860562" w:rsidRDefault="006E4CC7" w:rsidP="003A553B">
      <w:pPr>
        <w:ind w:firstLine="284"/>
        <w:jc w:val="both"/>
        <w:rPr>
          <w:rStyle w:val="1-Char"/>
          <w:rtl/>
        </w:rPr>
      </w:pPr>
      <w:r w:rsidRPr="00860562">
        <w:rPr>
          <w:rStyle w:val="1-Char"/>
          <w:rFonts w:hint="cs"/>
          <w:rtl/>
        </w:rPr>
        <w:t>پیامبر</w:t>
      </w:r>
      <w:r w:rsidR="004925F2" w:rsidRPr="00860562">
        <w:rPr>
          <w:rStyle w:val="1-Char"/>
          <w:rFonts w:hint="cs"/>
          <w:rtl/>
        </w:rPr>
        <w:t xml:space="preserve"> خدا</w:t>
      </w:r>
      <w:r w:rsidR="004925F2" w:rsidRPr="005D5F97">
        <w:rPr>
          <w:rFonts w:cs="CTraditional Arabic" w:hint="cs"/>
          <w:rtl/>
          <w:lang w:bidi="fa-IR"/>
        </w:rPr>
        <w:t>ص</w:t>
      </w:r>
      <w:r w:rsidR="004925F2" w:rsidRPr="00860562">
        <w:rPr>
          <w:rStyle w:val="1-Char"/>
          <w:rFonts w:hint="cs"/>
          <w:rtl/>
        </w:rPr>
        <w:t xml:space="preserve"> به</w:t>
      </w:r>
      <w:r w:rsidRPr="00860562">
        <w:rPr>
          <w:rStyle w:val="1-Char"/>
          <w:rFonts w:hint="cs"/>
          <w:rtl/>
        </w:rPr>
        <w:t xml:space="preserve"> مسلمانان دعایی </w:t>
      </w:r>
      <w:r w:rsidR="004925F2" w:rsidRPr="00860562">
        <w:rPr>
          <w:rStyle w:val="1-Char"/>
          <w:rFonts w:hint="cs"/>
          <w:rtl/>
        </w:rPr>
        <w:t>آموخته</w:t>
      </w:r>
      <w:r w:rsidRPr="00860562">
        <w:rPr>
          <w:rStyle w:val="1-Char"/>
          <w:rFonts w:hint="cs"/>
          <w:rtl/>
        </w:rPr>
        <w:t xml:space="preserve"> است که هنگام ازدواج یا انتخاب خدمتکار یا خریدن چهارپایی خدا را با آن بخوانند. بخاری در </w:t>
      </w:r>
      <w:r w:rsidR="004925F2" w:rsidRPr="00860562">
        <w:rPr>
          <w:rStyle w:val="1-Char"/>
          <w:rFonts w:hint="cs"/>
          <w:rtl/>
        </w:rPr>
        <w:t>«</w:t>
      </w:r>
      <w:r w:rsidRPr="00860562">
        <w:rPr>
          <w:rStyle w:val="1-Char"/>
          <w:rFonts w:hint="cs"/>
          <w:rtl/>
        </w:rPr>
        <w:t>آفریدن اعمال بندگان</w:t>
      </w:r>
      <w:r w:rsidR="004925F2" w:rsidRPr="00860562">
        <w:rPr>
          <w:rStyle w:val="1-Char"/>
          <w:rFonts w:hint="cs"/>
          <w:rtl/>
        </w:rPr>
        <w:t>»</w:t>
      </w:r>
      <w:r w:rsidRPr="00860562">
        <w:rPr>
          <w:rStyle w:val="1-Char"/>
          <w:rFonts w:hint="cs"/>
          <w:rtl/>
        </w:rPr>
        <w:t xml:space="preserve"> و نسائی در </w:t>
      </w:r>
      <w:r w:rsidR="004925F2" w:rsidRPr="00860562">
        <w:rPr>
          <w:rStyle w:val="1-Char"/>
          <w:rFonts w:hint="cs"/>
          <w:rtl/>
        </w:rPr>
        <w:t>«</w:t>
      </w:r>
      <w:r w:rsidRPr="00860562">
        <w:rPr>
          <w:rStyle w:val="1-Char"/>
          <w:rFonts w:hint="cs"/>
          <w:rtl/>
        </w:rPr>
        <w:t>کارهای روز و شب</w:t>
      </w:r>
      <w:r w:rsidR="004925F2" w:rsidRPr="00860562">
        <w:rPr>
          <w:rStyle w:val="1-Char"/>
          <w:rFonts w:hint="cs"/>
          <w:rtl/>
        </w:rPr>
        <w:t>»</w:t>
      </w:r>
      <w:r w:rsidRPr="00860562">
        <w:rPr>
          <w:rStyle w:val="1-Char"/>
          <w:rFonts w:hint="cs"/>
          <w:rtl/>
        </w:rPr>
        <w:t xml:space="preserve"> و ابن ماجه در سننش و حاکم- که آن را تصحیح کرد و ذهبی و بیهقی و بغوی در </w:t>
      </w:r>
      <w:r w:rsidR="004925F2" w:rsidRPr="00860562">
        <w:rPr>
          <w:rStyle w:val="1-Char"/>
          <w:rFonts w:hint="cs"/>
          <w:rtl/>
        </w:rPr>
        <w:t>«</w:t>
      </w:r>
      <w:r w:rsidRPr="00860562">
        <w:rPr>
          <w:rStyle w:val="1-Char"/>
          <w:rFonts w:hint="cs"/>
          <w:rtl/>
        </w:rPr>
        <w:t>شرح السنه</w:t>
      </w:r>
      <w:r w:rsidR="004925F2" w:rsidRPr="00860562">
        <w:rPr>
          <w:rStyle w:val="1-Char"/>
          <w:rFonts w:hint="cs"/>
          <w:rtl/>
        </w:rPr>
        <w:t>»</w:t>
      </w:r>
      <w:r w:rsidRPr="00860562">
        <w:rPr>
          <w:rStyle w:val="1-Char"/>
          <w:rFonts w:hint="cs"/>
          <w:rtl/>
        </w:rPr>
        <w:t xml:space="preserve"> با او موافقت کرده</w:t>
      </w:r>
      <w:r w:rsidRPr="00860562">
        <w:rPr>
          <w:rStyle w:val="1-Char"/>
          <w:rFonts w:hint="cs"/>
          <w:cs/>
        </w:rPr>
        <w:t>‎</w:t>
      </w:r>
      <w:r w:rsidRPr="00860562">
        <w:rPr>
          <w:rStyle w:val="1-Char"/>
          <w:rFonts w:hint="cs"/>
          <w:rtl/>
        </w:rPr>
        <w:t>اند و از عمرو بن شعیب از پدرش و او از جدش از پیامبر</w:t>
      </w:r>
      <w:r w:rsidR="00BE4024" w:rsidRPr="00860562">
        <w:rPr>
          <w:rStyle w:val="1-Char"/>
          <w:rFonts w:hint="cs"/>
          <w:rtl/>
        </w:rPr>
        <w:t xml:space="preserve"> خدا</w:t>
      </w:r>
      <w:r w:rsidR="00BE4024" w:rsidRPr="005D5F97">
        <w:rPr>
          <w:rFonts w:cs="CTraditional Arabic" w:hint="cs"/>
          <w:rtl/>
          <w:lang w:bidi="fa-IR"/>
        </w:rPr>
        <w:t>ص</w:t>
      </w:r>
      <w:r w:rsidRPr="00860562">
        <w:rPr>
          <w:rStyle w:val="1-Char"/>
          <w:rFonts w:hint="cs"/>
          <w:rtl/>
        </w:rPr>
        <w:t xml:space="preserve"> روایت می</w:t>
      </w:r>
      <w:r w:rsidRPr="00860562">
        <w:rPr>
          <w:rStyle w:val="1-Char"/>
          <w:rFonts w:hint="cs"/>
          <w:cs/>
        </w:rPr>
        <w:t>‎</w:t>
      </w:r>
      <w:r w:rsidRPr="00860562">
        <w:rPr>
          <w:rStyle w:val="1-Char"/>
          <w:rFonts w:hint="cs"/>
          <w:rtl/>
        </w:rPr>
        <w:t xml:space="preserve">کنند که فرمود: </w:t>
      </w:r>
      <w:r w:rsidR="00BE4024" w:rsidRPr="00860562">
        <w:rPr>
          <w:rStyle w:val="1-Char"/>
          <w:rFonts w:hint="cs"/>
          <w:rtl/>
        </w:rPr>
        <w:t>«</w:t>
      </w:r>
      <w:r w:rsidRPr="00860562">
        <w:rPr>
          <w:rStyle w:val="1-Char"/>
          <w:rFonts w:hint="cs"/>
          <w:rtl/>
        </w:rPr>
        <w:t>وقتی با زنی ازدواج می</w:t>
      </w:r>
      <w:r w:rsidRPr="00860562">
        <w:rPr>
          <w:rStyle w:val="1-Char"/>
          <w:rFonts w:hint="cs"/>
          <w:cs/>
        </w:rPr>
        <w:t>‎</w:t>
      </w:r>
      <w:r w:rsidRPr="00860562">
        <w:rPr>
          <w:rStyle w:val="1-Char"/>
          <w:rFonts w:hint="cs"/>
          <w:rtl/>
        </w:rPr>
        <w:t>کنید یا خدمتکاری می</w:t>
      </w:r>
      <w:r w:rsidRPr="00860562">
        <w:rPr>
          <w:rStyle w:val="1-Char"/>
          <w:rFonts w:hint="cs"/>
          <w:cs/>
        </w:rPr>
        <w:t>‎</w:t>
      </w:r>
      <w:r w:rsidRPr="00860562">
        <w:rPr>
          <w:rStyle w:val="1-Char"/>
          <w:rFonts w:hint="cs"/>
          <w:rtl/>
        </w:rPr>
        <w:t>خرید</w:t>
      </w:r>
      <w:r w:rsidR="00295507" w:rsidRPr="00860562">
        <w:rPr>
          <w:rStyle w:val="1-Char"/>
          <w:rFonts w:hint="cs"/>
          <w:rtl/>
        </w:rPr>
        <w:t xml:space="preserve">، </w:t>
      </w:r>
      <w:r w:rsidRPr="00860562">
        <w:rPr>
          <w:rStyle w:val="1-Char"/>
          <w:rFonts w:hint="cs"/>
          <w:rtl/>
        </w:rPr>
        <w:t>بگویید: خدایا</w:t>
      </w:r>
      <w:r w:rsidR="00BE4024" w:rsidRPr="00860562">
        <w:rPr>
          <w:rStyle w:val="1-Char"/>
          <w:rFonts w:hint="cs"/>
          <w:rtl/>
        </w:rPr>
        <w:t>!</w:t>
      </w:r>
      <w:r w:rsidRPr="00860562">
        <w:rPr>
          <w:rStyle w:val="1-Char"/>
          <w:rFonts w:hint="cs"/>
          <w:rtl/>
        </w:rPr>
        <w:t xml:space="preserve"> خیر و نیکی او و آنچه او را بر آن سرشته</w:t>
      </w:r>
      <w:r w:rsidRPr="00860562">
        <w:rPr>
          <w:rStyle w:val="1-Char"/>
          <w:rFonts w:hint="cs"/>
          <w:cs/>
        </w:rPr>
        <w:t>‎</w:t>
      </w:r>
      <w:r w:rsidRPr="00860562">
        <w:rPr>
          <w:rStyle w:val="1-Char"/>
          <w:rFonts w:hint="cs"/>
          <w:rtl/>
        </w:rPr>
        <w:t>ای</w:t>
      </w:r>
      <w:r w:rsidR="00BE4024" w:rsidRPr="00860562">
        <w:rPr>
          <w:rStyle w:val="1-Char"/>
          <w:rFonts w:hint="cs"/>
          <w:rtl/>
        </w:rPr>
        <w:t xml:space="preserve"> را</w:t>
      </w:r>
      <w:r w:rsidRPr="00860562">
        <w:rPr>
          <w:rStyle w:val="1-Char"/>
          <w:rFonts w:hint="cs"/>
          <w:rtl/>
        </w:rPr>
        <w:t>، از تو می</w:t>
      </w:r>
      <w:r w:rsidRPr="00860562">
        <w:rPr>
          <w:rStyle w:val="1-Char"/>
          <w:rFonts w:hint="cs"/>
          <w:cs/>
        </w:rPr>
        <w:t>‎</w:t>
      </w:r>
      <w:r w:rsidRPr="00860562">
        <w:rPr>
          <w:rStyle w:val="1-Char"/>
          <w:rFonts w:hint="cs"/>
          <w:rtl/>
        </w:rPr>
        <w:t xml:space="preserve">خواهم، و از </w:t>
      </w:r>
      <w:r w:rsidR="00BE4024" w:rsidRPr="00860562">
        <w:rPr>
          <w:rStyle w:val="1-Char"/>
          <w:rFonts w:hint="cs"/>
          <w:rtl/>
        </w:rPr>
        <w:t>بدی</w:t>
      </w:r>
      <w:r w:rsidRPr="00860562">
        <w:rPr>
          <w:rStyle w:val="1-Char"/>
          <w:rFonts w:hint="cs"/>
          <w:rtl/>
        </w:rPr>
        <w:t xml:space="preserve"> او و </w:t>
      </w:r>
      <w:r w:rsidR="00BE4024" w:rsidRPr="00860562">
        <w:rPr>
          <w:rStyle w:val="1-Char"/>
          <w:rFonts w:hint="cs"/>
          <w:rtl/>
        </w:rPr>
        <w:t>بدی</w:t>
      </w:r>
      <w:r w:rsidRPr="00860562">
        <w:rPr>
          <w:rStyle w:val="1-Char"/>
          <w:rFonts w:hint="cs"/>
          <w:rtl/>
        </w:rPr>
        <w:t xml:space="preserve"> آنچه در سرشتش نهاده</w:t>
      </w:r>
      <w:r w:rsidRPr="00860562">
        <w:rPr>
          <w:rStyle w:val="1-Char"/>
          <w:rFonts w:hint="cs"/>
          <w:cs/>
        </w:rPr>
        <w:t>‎</w:t>
      </w:r>
      <w:r w:rsidRPr="00860562">
        <w:rPr>
          <w:rStyle w:val="1-Char"/>
          <w:rFonts w:hint="cs"/>
          <w:rtl/>
        </w:rPr>
        <w:t>ای، به تو پناه می</w:t>
      </w:r>
      <w:r w:rsidRPr="00860562">
        <w:rPr>
          <w:rStyle w:val="1-Char"/>
          <w:rFonts w:hint="cs"/>
          <w:cs/>
        </w:rPr>
        <w:t>‎</w:t>
      </w:r>
      <w:r w:rsidRPr="00860562">
        <w:rPr>
          <w:rStyle w:val="1-Char"/>
          <w:rFonts w:hint="cs"/>
          <w:rtl/>
        </w:rPr>
        <w:t>برم، و هنگامی که شتر می</w:t>
      </w:r>
      <w:r w:rsidRPr="005D5F97">
        <w:rPr>
          <w:rFonts w:hint="cs"/>
          <w:sz w:val="2"/>
          <w:szCs w:val="2"/>
          <w:rtl/>
          <w:lang w:bidi="fa-IR"/>
        </w:rPr>
        <w:t xml:space="preserve"> </w:t>
      </w:r>
      <w:r w:rsidRPr="00860562">
        <w:rPr>
          <w:rStyle w:val="1-Char"/>
          <w:rFonts w:hint="cs"/>
          <w:rtl/>
        </w:rPr>
        <w:t>خرید بالای کوهانش را بگیرید و همین دعا را بخوانید</w:t>
      </w:r>
      <w:r w:rsidR="00BE4024" w:rsidRPr="00860562">
        <w:rPr>
          <w:rStyle w:val="1-Char"/>
          <w:rFonts w:hint="cs"/>
          <w:rtl/>
        </w:rPr>
        <w:t>»</w:t>
      </w:r>
      <w:r w:rsidRPr="00860562">
        <w:rPr>
          <w:rStyle w:val="1-Char"/>
          <w:rFonts w:hint="cs"/>
          <w:rtl/>
        </w:rPr>
        <w:t>.</w:t>
      </w:r>
      <w:r w:rsidRPr="00860562">
        <w:rPr>
          <w:rStyle w:val="1-Char"/>
          <w:vertAlign w:val="superscript"/>
          <w:rtl/>
        </w:rPr>
        <w:footnoteReference w:id="357"/>
      </w:r>
    </w:p>
    <w:p w:rsidR="006E4CC7" w:rsidRPr="005D5F97" w:rsidRDefault="006E4CC7" w:rsidP="003735DB">
      <w:pPr>
        <w:pStyle w:val="a3"/>
        <w:rPr>
          <w:rtl/>
        </w:rPr>
      </w:pPr>
      <w:bookmarkStart w:id="304" w:name="_Toc319134869"/>
      <w:bookmarkStart w:id="305" w:name="_Toc435622141"/>
      <w:r w:rsidRPr="005D5F97">
        <w:rPr>
          <w:rFonts w:hint="cs"/>
          <w:rtl/>
        </w:rPr>
        <w:t>مبحث چهارم</w:t>
      </w:r>
      <w:r w:rsidR="004A0E8B" w:rsidRPr="005D5F97">
        <w:rPr>
          <w:rFonts w:hint="cs"/>
          <w:rtl/>
        </w:rPr>
        <w:t xml:space="preserve">: </w:t>
      </w:r>
      <w:bookmarkStart w:id="306" w:name="_Toc210291307"/>
      <w:bookmarkStart w:id="307" w:name="_Toc211417344"/>
      <w:r w:rsidRPr="005D5F97">
        <w:rPr>
          <w:rFonts w:hint="cs"/>
          <w:rtl/>
        </w:rPr>
        <w:t>فال</w:t>
      </w:r>
      <w:bookmarkEnd w:id="304"/>
      <w:bookmarkEnd w:id="305"/>
      <w:bookmarkEnd w:id="306"/>
      <w:bookmarkEnd w:id="307"/>
    </w:p>
    <w:p w:rsidR="006E4CC7" w:rsidRPr="00860562" w:rsidRDefault="006E4CC7" w:rsidP="005D5F97">
      <w:pPr>
        <w:ind w:firstLine="284"/>
        <w:jc w:val="both"/>
        <w:rPr>
          <w:rStyle w:val="1-Char"/>
          <w:rtl/>
        </w:rPr>
      </w:pPr>
      <w:r w:rsidRPr="00860562">
        <w:rPr>
          <w:rStyle w:val="1-Char"/>
          <w:rFonts w:hint="cs"/>
          <w:rtl/>
        </w:rPr>
        <w:t>فال کلمه</w:t>
      </w:r>
      <w:r w:rsidRPr="00860562">
        <w:rPr>
          <w:rStyle w:val="1-Char"/>
          <w:rFonts w:hint="eastAsia"/>
          <w:cs/>
        </w:rPr>
        <w:t>‎</w:t>
      </w:r>
      <w:r w:rsidRPr="00860562">
        <w:rPr>
          <w:rStyle w:val="1-Char"/>
          <w:rFonts w:hint="cs"/>
          <w:rtl/>
        </w:rPr>
        <w:t>ی نیکویی است که انسان آن را می</w:t>
      </w:r>
      <w:r w:rsidRPr="00860562">
        <w:rPr>
          <w:rStyle w:val="1-Char"/>
          <w:rFonts w:hint="cs"/>
          <w:cs/>
        </w:rPr>
        <w:t>‎</w:t>
      </w:r>
      <w:r w:rsidRPr="00860562">
        <w:rPr>
          <w:rStyle w:val="1-Char"/>
          <w:rFonts w:hint="cs"/>
          <w:rtl/>
        </w:rPr>
        <w:t>شنود و خوشحال می</w:t>
      </w:r>
      <w:r w:rsidRPr="00860562">
        <w:rPr>
          <w:rStyle w:val="1-Char"/>
          <w:rFonts w:hint="cs"/>
          <w:cs/>
        </w:rPr>
        <w:t>‎</w:t>
      </w:r>
      <w:r w:rsidRPr="00860562">
        <w:rPr>
          <w:rStyle w:val="1-Char"/>
          <w:rFonts w:hint="cs"/>
          <w:rtl/>
        </w:rPr>
        <w:t>شود</w:t>
      </w:r>
      <w:r w:rsidR="00BE4024"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ابن اثیر می</w:t>
      </w:r>
      <w:r w:rsidRPr="00860562">
        <w:rPr>
          <w:rStyle w:val="1-Char"/>
          <w:rFonts w:hint="cs"/>
          <w:cs/>
        </w:rPr>
        <w:t>‎</w:t>
      </w:r>
      <w:r w:rsidRPr="00860562">
        <w:rPr>
          <w:rStyle w:val="1-Char"/>
          <w:rFonts w:hint="cs"/>
          <w:rtl/>
        </w:rPr>
        <w:t>گوید: «فال، در اصل با همزه است و گاهی تلیین می</w:t>
      </w:r>
      <w:r w:rsidRPr="00860562">
        <w:rPr>
          <w:rStyle w:val="1-Char"/>
          <w:rFonts w:hint="cs"/>
          <w:cs/>
        </w:rPr>
        <w:t>‎</w:t>
      </w:r>
      <w:r w:rsidRPr="00860562">
        <w:rPr>
          <w:rStyle w:val="1-Char"/>
          <w:rFonts w:hint="cs"/>
          <w:rtl/>
        </w:rPr>
        <w:t>شود و آن چنین است که مثلاً شخص بیمار از دیگر</w:t>
      </w:r>
      <w:r w:rsidR="00D20A78" w:rsidRPr="00860562">
        <w:rPr>
          <w:rStyle w:val="1-Char"/>
          <w:rFonts w:hint="cs"/>
          <w:rtl/>
        </w:rPr>
        <w:t>ی</w:t>
      </w:r>
      <w:r w:rsidRPr="00860562">
        <w:rPr>
          <w:rStyle w:val="1-Char"/>
          <w:rFonts w:hint="cs"/>
          <w:rtl/>
        </w:rPr>
        <w:t xml:space="preserve"> بشنود که می</w:t>
      </w:r>
      <w:r w:rsidRPr="00860562">
        <w:rPr>
          <w:rStyle w:val="1-Char"/>
          <w:rFonts w:hint="cs"/>
          <w:cs/>
        </w:rPr>
        <w:t>‎</w:t>
      </w:r>
      <w:r w:rsidRPr="00860562">
        <w:rPr>
          <w:rStyle w:val="1-Char"/>
          <w:rFonts w:hint="cs"/>
          <w:rtl/>
        </w:rPr>
        <w:t xml:space="preserve">گوید: ای سالم، یا طالب علم، و </w:t>
      </w:r>
      <w:r w:rsidR="006470BE" w:rsidRPr="00860562">
        <w:rPr>
          <w:rStyle w:val="1-Char"/>
          <w:rFonts w:hint="cs"/>
          <w:rtl/>
        </w:rPr>
        <w:t>از دیگری می</w:t>
      </w:r>
      <w:r w:rsidR="006470BE" w:rsidRPr="005D5F97">
        <w:rPr>
          <w:rFonts w:hint="cs"/>
          <w:sz w:val="2"/>
          <w:szCs w:val="2"/>
          <w:rtl/>
        </w:rPr>
        <w:t xml:space="preserve"> </w:t>
      </w:r>
      <w:r w:rsidR="006470BE" w:rsidRPr="00860562">
        <w:rPr>
          <w:rStyle w:val="1-Char"/>
          <w:rFonts w:hint="cs"/>
          <w:rtl/>
        </w:rPr>
        <w:t>شنود</w:t>
      </w:r>
      <w:r w:rsidRPr="00860562">
        <w:rPr>
          <w:rStyle w:val="1-Char"/>
          <w:rFonts w:hint="cs"/>
          <w:rtl/>
        </w:rPr>
        <w:t xml:space="preserve"> که می</w:t>
      </w:r>
      <w:r w:rsidRPr="00860562">
        <w:rPr>
          <w:rStyle w:val="1-Char"/>
          <w:rFonts w:hint="cs"/>
          <w:cs/>
        </w:rPr>
        <w:t>‎</w:t>
      </w:r>
      <w:r w:rsidRPr="00860562">
        <w:rPr>
          <w:rStyle w:val="1-Char"/>
          <w:rFonts w:hint="cs"/>
          <w:rtl/>
        </w:rPr>
        <w:t xml:space="preserve">گویند: ای یابنده؛ و چنان </w:t>
      </w:r>
      <w:r w:rsidR="00295507" w:rsidRPr="00860562">
        <w:rPr>
          <w:rStyle w:val="1-Char"/>
          <w:rFonts w:hint="cs"/>
          <w:rtl/>
        </w:rPr>
        <w:t>ب</w:t>
      </w:r>
      <w:r w:rsidRPr="00860562">
        <w:rPr>
          <w:rStyle w:val="1-Char"/>
          <w:rFonts w:hint="cs"/>
          <w:rtl/>
        </w:rPr>
        <w:t>ه خیالش آید که از بیماری نجات می</w:t>
      </w:r>
      <w:r w:rsidRPr="00860562">
        <w:rPr>
          <w:rStyle w:val="1-Char"/>
          <w:rFonts w:hint="cs"/>
          <w:cs/>
        </w:rPr>
        <w:t>‎</w:t>
      </w:r>
      <w:r w:rsidRPr="00860562">
        <w:rPr>
          <w:rStyle w:val="1-Char"/>
          <w:rFonts w:hint="cs"/>
          <w:rtl/>
        </w:rPr>
        <w:t>یابد و گمشده</w:t>
      </w:r>
      <w:r w:rsidRPr="00860562">
        <w:rPr>
          <w:rStyle w:val="1-Char"/>
          <w:rFonts w:hint="cs"/>
          <w:cs/>
        </w:rPr>
        <w:t>‎</w:t>
      </w:r>
      <w:r w:rsidRPr="00860562">
        <w:rPr>
          <w:rStyle w:val="1-Char"/>
          <w:rFonts w:hint="cs"/>
          <w:rtl/>
        </w:rPr>
        <w:t>اش را پی</w:t>
      </w:r>
      <w:r w:rsidR="00295507" w:rsidRPr="00860562">
        <w:rPr>
          <w:rStyle w:val="1-Char"/>
          <w:rFonts w:hint="cs"/>
          <w:rtl/>
        </w:rPr>
        <w:t>دا</w:t>
      </w:r>
      <w:r w:rsidRPr="00860562">
        <w:rPr>
          <w:rStyle w:val="1-Char"/>
          <w:rFonts w:hint="cs"/>
          <w:rtl/>
        </w:rPr>
        <w:t xml:space="preserve"> می</w:t>
      </w:r>
      <w:r w:rsidRPr="00860562">
        <w:rPr>
          <w:rStyle w:val="1-Char"/>
          <w:rFonts w:hint="cs"/>
          <w:cs/>
        </w:rPr>
        <w:t>‎</w:t>
      </w:r>
      <w:r w:rsidRPr="00860562">
        <w:rPr>
          <w:rStyle w:val="1-Char"/>
          <w:rFonts w:hint="cs"/>
          <w:rtl/>
        </w:rPr>
        <w:t xml:space="preserve">کند. </w:t>
      </w:r>
      <w:r w:rsidR="006470BE" w:rsidRPr="00860562">
        <w:rPr>
          <w:rStyle w:val="1-Char"/>
          <w:rFonts w:hint="cs"/>
          <w:rtl/>
        </w:rPr>
        <w:t xml:space="preserve">از این رو </w:t>
      </w:r>
      <w:r w:rsidRPr="00860562">
        <w:rPr>
          <w:rStyle w:val="1-Char"/>
          <w:rFonts w:hint="cs"/>
          <w:rtl/>
        </w:rPr>
        <w:t>منتظر درستی این مژده می</w:t>
      </w:r>
      <w:r w:rsidRPr="00860562">
        <w:rPr>
          <w:rStyle w:val="1-Char"/>
          <w:rFonts w:hint="cs"/>
          <w:cs/>
        </w:rPr>
        <w:t>‎</w:t>
      </w:r>
      <w:r w:rsidRPr="00860562">
        <w:rPr>
          <w:rStyle w:val="1-Char"/>
          <w:rFonts w:hint="cs"/>
          <w:rtl/>
        </w:rPr>
        <w:t>ماند، و بدان خودش را شاد می</w:t>
      </w:r>
      <w:r w:rsidRPr="00860562">
        <w:rPr>
          <w:rStyle w:val="1-Char"/>
          <w:rFonts w:hint="cs"/>
          <w:cs/>
        </w:rPr>
        <w:t>‎</w:t>
      </w:r>
      <w:r w:rsidRPr="00860562">
        <w:rPr>
          <w:rStyle w:val="1-Char"/>
          <w:rFonts w:hint="cs"/>
          <w:rtl/>
        </w:rPr>
        <w:t>کند</w:t>
      </w:r>
      <w:r w:rsidR="00295507" w:rsidRPr="00860562">
        <w:rPr>
          <w:rStyle w:val="1-Char"/>
          <w:rFonts w:hint="cs"/>
          <w:rtl/>
        </w:rPr>
        <w:t>،</w:t>
      </w:r>
      <w:r w:rsidRPr="00860562">
        <w:rPr>
          <w:rStyle w:val="1-Char"/>
          <w:rFonts w:hint="cs"/>
          <w:rtl/>
        </w:rPr>
        <w:t xml:space="preserve"> زیرا با گوینده سازگار</w:t>
      </w:r>
      <w:r w:rsidR="006470BE" w:rsidRPr="00860562">
        <w:rPr>
          <w:rStyle w:val="1-Char"/>
          <w:rFonts w:hint="cs"/>
          <w:rtl/>
        </w:rPr>
        <w:t xml:space="preserve"> </w:t>
      </w:r>
      <w:r w:rsidRPr="00860562">
        <w:rPr>
          <w:rStyle w:val="1-Char"/>
          <w:rFonts w:hint="cs"/>
          <w:rtl/>
        </w:rPr>
        <w:t>است.</w:t>
      </w:r>
    </w:p>
    <w:p w:rsidR="006E4CC7" w:rsidRPr="00860562" w:rsidRDefault="006E4CC7" w:rsidP="005D5F97">
      <w:pPr>
        <w:ind w:firstLine="284"/>
        <w:jc w:val="both"/>
        <w:rPr>
          <w:rStyle w:val="1-Char"/>
          <w:rtl/>
        </w:rPr>
      </w:pPr>
      <w:r w:rsidRPr="00860562">
        <w:rPr>
          <w:rStyle w:val="1-Char"/>
          <w:rFonts w:hint="cs"/>
          <w:rtl/>
        </w:rPr>
        <w:t>از این ریشه</w:t>
      </w:r>
      <w:r w:rsidR="00351FFA" w:rsidRPr="005D5F97">
        <w:rPr>
          <w:rFonts w:hint="cs"/>
          <w:sz w:val="2"/>
          <w:szCs w:val="2"/>
          <w:rtl/>
          <w:lang w:bidi="fa-IR"/>
        </w:rPr>
        <w:t xml:space="preserve">‌ی </w:t>
      </w:r>
      <w:r w:rsidR="006470BE" w:rsidRPr="00860562">
        <w:rPr>
          <w:rStyle w:val="1-Char"/>
          <w:rFonts w:hint="cs"/>
          <w:rtl/>
        </w:rPr>
        <w:t>فال</w:t>
      </w:r>
      <w:r w:rsidRPr="00860562">
        <w:rPr>
          <w:rStyle w:val="1-Char"/>
          <w:rFonts w:hint="cs"/>
          <w:rtl/>
        </w:rPr>
        <w:t xml:space="preserve"> می</w:t>
      </w:r>
      <w:r w:rsidRPr="00860562">
        <w:rPr>
          <w:rStyle w:val="1-Char"/>
          <w:rFonts w:hint="cs"/>
          <w:cs/>
        </w:rPr>
        <w:t>‎</w:t>
      </w:r>
      <w:r w:rsidRPr="00860562">
        <w:rPr>
          <w:rStyle w:val="1-Char"/>
          <w:rFonts w:hint="cs"/>
          <w:rtl/>
        </w:rPr>
        <w:t>توان گفت: «تفاءلتُ» یعنی به فال نیک گرفتم.</w:t>
      </w:r>
      <w:r w:rsidRPr="00860562">
        <w:rPr>
          <w:rStyle w:val="1-Char"/>
          <w:vertAlign w:val="superscript"/>
          <w:rtl/>
        </w:rPr>
        <w:footnoteReference w:id="358"/>
      </w:r>
    </w:p>
    <w:p w:rsidR="006E4CC7" w:rsidRPr="00860562" w:rsidRDefault="006E4CC7" w:rsidP="005D5F97">
      <w:pPr>
        <w:ind w:firstLine="284"/>
        <w:jc w:val="both"/>
        <w:rPr>
          <w:rStyle w:val="1-Char"/>
          <w:rtl/>
        </w:rPr>
      </w:pPr>
      <w:r w:rsidRPr="00860562">
        <w:rPr>
          <w:rStyle w:val="1-Char"/>
          <w:rFonts w:hint="cs"/>
          <w:rtl/>
        </w:rPr>
        <w:t>پیامبر این گونه برخوردها را می</w:t>
      </w:r>
      <w:r w:rsidRPr="00860562">
        <w:rPr>
          <w:rStyle w:val="1-Char"/>
          <w:rFonts w:hint="cs"/>
          <w:cs/>
        </w:rPr>
        <w:t>‎</w:t>
      </w:r>
      <w:r w:rsidRPr="00860562">
        <w:rPr>
          <w:rStyle w:val="1-Char"/>
          <w:rFonts w:hint="cs"/>
          <w:rtl/>
        </w:rPr>
        <w:t>پسندید</w:t>
      </w:r>
      <w:r w:rsidR="006470BE" w:rsidRPr="00860562">
        <w:rPr>
          <w:rStyle w:val="1-Char"/>
          <w:rFonts w:hint="cs"/>
          <w:rtl/>
        </w:rPr>
        <w:t>.</w:t>
      </w:r>
      <w:r w:rsidRPr="00860562">
        <w:rPr>
          <w:rStyle w:val="1-Char"/>
          <w:rFonts w:hint="cs"/>
          <w:rtl/>
        </w:rPr>
        <w:t xml:space="preserve"> در حدیثی که بخاری و مسلم از انس بن مالک نقل می</w:t>
      </w:r>
      <w:r w:rsidRPr="00860562">
        <w:rPr>
          <w:rStyle w:val="1-Char"/>
          <w:rFonts w:hint="cs"/>
          <w:cs/>
        </w:rPr>
        <w:t>‎</w:t>
      </w:r>
      <w:r w:rsidRPr="00860562">
        <w:rPr>
          <w:rStyle w:val="1-Char"/>
          <w:rFonts w:hint="cs"/>
          <w:rtl/>
        </w:rPr>
        <w:t>کنند، آمده است که پیامبر</w:t>
      </w:r>
      <w:r w:rsidR="006470BE" w:rsidRPr="00860562">
        <w:rPr>
          <w:rStyle w:val="1-Char"/>
          <w:rFonts w:hint="cs"/>
          <w:rtl/>
        </w:rPr>
        <w:t xml:space="preserve"> خدا </w:t>
      </w:r>
      <w:r w:rsidR="006470BE" w:rsidRPr="005D5F97">
        <w:rPr>
          <w:rFonts w:cs="CTraditional Arabic" w:hint="cs"/>
          <w:rtl/>
          <w:lang w:bidi="fa-IR"/>
        </w:rPr>
        <w:t>ص</w:t>
      </w:r>
      <w:r w:rsidRPr="00860562">
        <w:rPr>
          <w:rStyle w:val="1-Char"/>
          <w:rFonts w:hint="cs"/>
          <w:rtl/>
        </w:rPr>
        <w:t xml:space="preserve"> فرمود: </w:t>
      </w:r>
      <w:r w:rsidR="006470BE" w:rsidRPr="003A553B">
        <w:rPr>
          <w:rStyle w:val="5-Char"/>
          <w:rFonts w:hint="cs"/>
          <w:rtl/>
        </w:rPr>
        <w:t>«</w:t>
      </w:r>
      <w:r w:rsidR="0000671C" w:rsidRPr="003A553B">
        <w:rPr>
          <w:rStyle w:val="5-Char"/>
          <w:rtl/>
        </w:rPr>
        <w:t>لَا عَدْوَى وَلَا طِيَرَةَ وَيُعْجِبُنِي الْفَأْلُ قَالُوا وَمَا الْفَأْلُ؟ قَالَ كَلِمَةٌ طَيِّبَةٌ</w:t>
      </w:r>
      <w:r w:rsidR="006470BE" w:rsidRPr="003A553B">
        <w:rPr>
          <w:rStyle w:val="5-Char"/>
          <w:rFonts w:hint="cs"/>
          <w:rtl/>
        </w:rPr>
        <w:t>»</w:t>
      </w:r>
      <w:r w:rsidRPr="005D5F97">
        <w:rPr>
          <w:rStyle w:val="Style1Char"/>
          <w:rFonts w:hint="cs"/>
          <w:rtl/>
        </w:rPr>
        <w:t xml:space="preserve"> </w:t>
      </w:r>
      <w:r w:rsidR="006470BE" w:rsidRPr="00860562">
        <w:rPr>
          <w:rStyle w:val="1-Char"/>
          <w:rFonts w:hint="cs"/>
          <w:rtl/>
        </w:rPr>
        <w:t>انتقال بیماری (واگیر بودن آن)</w:t>
      </w:r>
      <w:r w:rsidRPr="00860562">
        <w:rPr>
          <w:rStyle w:val="1-Char"/>
          <w:rFonts w:hint="cs"/>
          <w:rtl/>
        </w:rPr>
        <w:t xml:space="preserve"> و فال بد درست نیست،</w:t>
      </w:r>
      <w:r w:rsidR="006470BE" w:rsidRPr="00860562">
        <w:rPr>
          <w:rStyle w:val="1-Char"/>
          <w:rFonts w:hint="cs"/>
          <w:rtl/>
        </w:rPr>
        <w:t xml:space="preserve"> </w:t>
      </w:r>
      <w:r w:rsidRPr="00860562">
        <w:rPr>
          <w:rStyle w:val="1-Char"/>
          <w:rFonts w:hint="cs"/>
          <w:rtl/>
        </w:rPr>
        <w:t>اما از فال خوشم می</w:t>
      </w:r>
      <w:r w:rsidRPr="00860562">
        <w:rPr>
          <w:rStyle w:val="1-Char"/>
          <w:rFonts w:hint="cs"/>
          <w:cs/>
        </w:rPr>
        <w:t>‎</w:t>
      </w:r>
      <w:r w:rsidRPr="00860562">
        <w:rPr>
          <w:rStyle w:val="1-Char"/>
          <w:rFonts w:hint="cs"/>
          <w:rtl/>
        </w:rPr>
        <w:t>آید، پرسیدند: فال چیست؟ گفت: یک کلمه</w:t>
      </w:r>
      <w:r w:rsidRPr="00860562">
        <w:rPr>
          <w:rStyle w:val="1-Char"/>
          <w:rFonts w:hint="cs"/>
          <w:cs/>
        </w:rPr>
        <w:t>‎</w:t>
      </w:r>
      <w:r w:rsidRPr="00860562">
        <w:rPr>
          <w:rStyle w:val="1-Char"/>
          <w:rFonts w:hint="cs"/>
          <w:rtl/>
        </w:rPr>
        <w:t>ی زیبا و خوب.</w:t>
      </w:r>
    </w:p>
    <w:p w:rsidR="006E4CC7" w:rsidRPr="00860562" w:rsidRDefault="006E4CC7" w:rsidP="005D5F97">
      <w:pPr>
        <w:ind w:firstLine="284"/>
        <w:jc w:val="both"/>
        <w:rPr>
          <w:rStyle w:val="1-Char"/>
          <w:rtl/>
        </w:rPr>
      </w:pPr>
      <w:r w:rsidRPr="00860562">
        <w:rPr>
          <w:rStyle w:val="1-Char"/>
          <w:rFonts w:hint="cs"/>
          <w:rtl/>
        </w:rPr>
        <w:t>بخاری نیز مثل این مطلب را ذکر کرده است و می</w:t>
      </w:r>
      <w:r w:rsidRPr="00860562">
        <w:rPr>
          <w:rStyle w:val="1-Char"/>
          <w:rFonts w:hint="cs"/>
          <w:cs/>
        </w:rPr>
        <w:t>‎</w:t>
      </w:r>
      <w:r w:rsidRPr="00860562">
        <w:rPr>
          <w:rStyle w:val="1-Char"/>
          <w:rFonts w:hint="cs"/>
          <w:rtl/>
        </w:rPr>
        <w:t xml:space="preserve">گوید: </w:t>
      </w:r>
      <w:r w:rsidR="006470BE" w:rsidRPr="003A553B">
        <w:rPr>
          <w:rStyle w:val="6-Char0"/>
          <w:rFonts w:hint="cs"/>
          <w:rtl/>
        </w:rPr>
        <w:t>«</w:t>
      </w:r>
      <w:r w:rsidR="0000671C" w:rsidRPr="003A553B">
        <w:rPr>
          <w:rStyle w:val="6-Char0"/>
          <w:rtl/>
        </w:rPr>
        <w:t>وَيُعْجِبُنِى الْفَأْلُ الصَّالِحُ الْكَلِمَةُ الْحَسَنَةُ</w:t>
      </w:r>
      <w:r w:rsidR="006470BE" w:rsidRPr="003A553B">
        <w:rPr>
          <w:rStyle w:val="6-Char0"/>
          <w:rFonts w:hint="cs"/>
          <w:rtl/>
        </w:rPr>
        <w:t>»</w:t>
      </w:r>
      <w:r w:rsidRPr="00860562">
        <w:rPr>
          <w:rStyle w:val="1-Char"/>
          <w:rFonts w:hint="cs"/>
          <w:rtl/>
        </w:rPr>
        <w:t xml:space="preserve"> فال را می</w:t>
      </w:r>
      <w:r w:rsidRPr="00860562">
        <w:rPr>
          <w:rStyle w:val="1-Char"/>
          <w:rFonts w:hint="cs"/>
          <w:cs/>
        </w:rPr>
        <w:t>‎</w:t>
      </w:r>
      <w:r w:rsidRPr="00860562">
        <w:rPr>
          <w:rStyle w:val="1-Char"/>
          <w:rFonts w:hint="cs"/>
          <w:rtl/>
        </w:rPr>
        <w:t>پسندم: کلمه</w:t>
      </w:r>
      <w:r w:rsidR="00351FFA" w:rsidRPr="005D5F97">
        <w:rPr>
          <w:rFonts w:hint="cs"/>
          <w:sz w:val="2"/>
          <w:szCs w:val="2"/>
          <w:rtl/>
          <w:lang w:bidi="fa-IR"/>
        </w:rPr>
        <w:t xml:space="preserve">‌ی </w:t>
      </w:r>
      <w:r w:rsidRPr="00860562">
        <w:rPr>
          <w:rStyle w:val="1-Char"/>
          <w:rFonts w:hint="cs"/>
          <w:rtl/>
        </w:rPr>
        <w:t>زیبا</w:t>
      </w:r>
      <w:r w:rsidR="006470BE" w:rsidRPr="00860562">
        <w:rPr>
          <w:rStyle w:val="1-Char"/>
          <w:rFonts w:hint="cs"/>
          <w:rtl/>
        </w:rPr>
        <w:t>یی است</w:t>
      </w:r>
      <w:r w:rsidRPr="00860562">
        <w:rPr>
          <w:rStyle w:val="1-Char"/>
          <w:rFonts w:hint="cs"/>
          <w:rtl/>
        </w:rPr>
        <w:t>) همچنین مسلم</w:t>
      </w:r>
      <w:r w:rsidR="006470BE" w:rsidRPr="00860562">
        <w:rPr>
          <w:rStyle w:val="1-Char"/>
          <w:rFonts w:hint="cs"/>
          <w:rtl/>
        </w:rPr>
        <w:t xml:space="preserve"> مانند این</w:t>
      </w:r>
      <w:r w:rsidRPr="00860562">
        <w:rPr>
          <w:rStyle w:val="1-Char"/>
          <w:rFonts w:hint="cs"/>
          <w:rtl/>
        </w:rPr>
        <w:t xml:space="preserve"> حدیث</w:t>
      </w:r>
      <w:r w:rsidR="006470BE" w:rsidRPr="00860562">
        <w:rPr>
          <w:rStyle w:val="1-Char"/>
          <w:rFonts w:hint="cs"/>
          <w:rtl/>
        </w:rPr>
        <w:t xml:space="preserve"> نقل کرده و </w:t>
      </w:r>
      <w:r w:rsidRPr="00860562">
        <w:rPr>
          <w:rStyle w:val="1-Char"/>
          <w:rFonts w:hint="cs"/>
          <w:rtl/>
        </w:rPr>
        <w:t>می</w:t>
      </w:r>
      <w:r w:rsidRPr="00860562">
        <w:rPr>
          <w:rStyle w:val="1-Char"/>
          <w:rFonts w:hint="cs"/>
          <w:cs/>
        </w:rPr>
        <w:t>‎</w:t>
      </w:r>
      <w:r w:rsidRPr="00860562">
        <w:rPr>
          <w:rStyle w:val="1-Char"/>
          <w:rFonts w:hint="cs"/>
          <w:rtl/>
        </w:rPr>
        <w:t xml:space="preserve">گوید: </w:t>
      </w:r>
      <w:r w:rsidR="006470BE" w:rsidRPr="003A553B">
        <w:rPr>
          <w:rStyle w:val="6-Char0"/>
          <w:rFonts w:hint="cs"/>
          <w:rtl/>
        </w:rPr>
        <w:t>«</w:t>
      </w:r>
      <w:r w:rsidR="000B4F25" w:rsidRPr="003A553B">
        <w:rPr>
          <w:rStyle w:val="6-Char0"/>
          <w:rtl/>
        </w:rPr>
        <w:t>وَيُعْجِبُنِى الْفَأْلُ</w:t>
      </w:r>
      <w:r w:rsidRPr="003A553B">
        <w:rPr>
          <w:rStyle w:val="6-Char0"/>
          <w:rFonts w:hint="cs"/>
          <w:rtl/>
        </w:rPr>
        <w:t xml:space="preserve">: </w:t>
      </w:r>
      <w:r w:rsidR="000B4F25" w:rsidRPr="003A553B">
        <w:rPr>
          <w:rStyle w:val="6-Char0"/>
          <w:rtl/>
        </w:rPr>
        <w:t>الْكَلِمَةُ الْحَسَنَةُ</w:t>
      </w:r>
      <w:r w:rsidR="006470BE" w:rsidRPr="003A553B">
        <w:rPr>
          <w:rStyle w:val="6-Char0"/>
          <w:rFonts w:hint="cs"/>
          <w:rtl/>
        </w:rPr>
        <w:t>،</w:t>
      </w:r>
      <w:r w:rsidRPr="003A553B">
        <w:rPr>
          <w:rStyle w:val="6-Char0"/>
          <w:rFonts w:hint="cs"/>
          <w:rtl/>
        </w:rPr>
        <w:t xml:space="preserve"> </w:t>
      </w:r>
      <w:r w:rsidR="000B4F25" w:rsidRPr="003A553B">
        <w:rPr>
          <w:rStyle w:val="6-Char0"/>
          <w:rtl/>
        </w:rPr>
        <w:t>كَلِمَةٌ طَيِّبَةٌ</w:t>
      </w:r>
      <w:r w:rsidR="006470BE" w:rsidRPr="003A553B">
        <w:rPr>
          <w:rStyle w:val="6-Char0"/>
          <w:rFonts w:hint="cs"/>
          <w:rtl/>
        </w:rPr>
        <w:t>»</w:t>
      </w:r>
      <w:r w:rsidRPr="00860562">
        <w:rPr>
          <w:rStyle w:val="1-Char"/>
          <w:rFonts w:hint="cs"/>
          <w:rtl/>
        </w:rPr>
        <w:t xml:space="preserve"> فال را دوست دارم، </w:t>
      </w:r>
      <w:r w:rsidR="006470BE" w:rsidRPr="00860562">
        <w:rPr>
          <w:rStyle w:val="1-Char"/>
          <w:rFonts w:hint="cs"/>
          <w:rtl/>
        </w:rPr>
        <w:t>سخن</w:t>
      </w:r>
      <w:r w:rsidRPr="00860562">
        <w:rPr>
          <w:rStyle w:val="1-Char"/>
          <w:rFonts w:hint="cs"/>
          <w:rtl/>
        </w:rPr>
        <w:t xml:space="preserve"> زیبا </w:t>
      </w:r>
      <w:r w:rsidR="006470BE" w:rsidRPr="00860562">
        <w:rPr>
          <w:rStyle w:val="1-Char"/>
          <w:rFonts w:hint="cs"/>
          <w:rtl/>
        </w:rPr>
        <w:t>سخن</w:t>
      </w:r>
      <w:r w:rsidRPr="00860562">
        <w:rPr>
          <w:rStyle w:val="1-Char"/>
          <w:rFonts w:hint="cs"/>
          <w:rtl/>
        </w:rPr>
        <w:t xml:space="preserve"> پاک</w:t>
      </w:r>
      <w:r w:rsidR="006470BE" w:rsidRPr="00860562">
        <w:rPr>
          <w:rStyle w:val="1-Char"/>
          <w:rFonts w:hint="cs"/>
          <w:rtl/>
        </w:rPr>
        <w:t xml:space="preserve"> است</w:t>
      </w:r>
      <w:r w:rsidRPr="00860562">
        <w:rPr>
          <w:rStyle w:val="1-Char"/>
          <w:rFonts w:hint="cs"/>
          <w:rtl/>
        </w:rPr>
        <w:t>)</w:t>
      </w:r>
      <w:r w:rsidRPr="00860562">
        <w:rPr>
          <w:rStyle w:val="1-Char"/>
          <w:vertAlign w:val="superscript"/>
          <w:rtl/>
        </w:rPr>
        <w:footnoteReference w:id="359"/>
      </w:r>
      <w:r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انس</w:t>
      </w:r>
      <w:r w:rsidR="006470BE" w:rsidRPr="00860562">
        <w:rPr>
          <w:rStyle w:val="1-Char"/>
          <w:rFonts w:hint="cs"/>
          <w:rtl/>
        </w:rPr>
        <w:t xml:space="preserve"> </w:t>
      </w:r>
      <w:r w:rsidR="006470BE" w:rsidRPr="005D5F97">
        <w:rPr>
          <w:rFonts w:cs="CTraditional Arabic" w:hint="cs"/>
          <w:rtl/>
          <w:lang w:bidi="fa-IR"/>
        </w:rPr>
        <w:t>س</w:t>
      </w:r>
      <w:r w:rsidRPr="00860562">
        <w:rPr>
          <w:rStyle w:val="1-Char"/>
          <w:rFonts w:hint="cs"/>
          <w:rtl/>
        </w:rPr>
        <w:t xml:space="preserve"> </w:t>
      </w:r>
      <w:r w:rsidR="006470BE" w:rsidRPr="00860562">
        <w:rPr>
          <w:rStyle w:val="1-Char"/>
          <w:rFonts w:hint="cs"/>
          <w:rtl/>
        </w:rPr>
        <w:t>می</w:t>
      </w:r>
      <w:r w:rsidR="006470BE" w:rsidRPr="005D5F97">
        <w:rPr>
          <w:rFonts w:hint="cs"/>
          <w:sz w:val="2"/>
          <w:szCs w:val="2"/>
          <w:rtl/>
          <w:lang w:bidi="fa-IR"/>
        </w:rPr>
        <w:t xml:space="preserve"> </w:t>
      </w:r>
      <w:r w:rsidR="006470BE" w:rsidRPr="00860562">
        <w:rPr>
          <w:rStyle w:val="1-Char"/>
          <w:rFonts w:hint="cs"/>
          <w:rtl/>
        </w:rPr>
        <w:t>گوید:</w:t>
      </w:r>
      <w:r w:rsidRPr="00860562">
        <w:rPr>
          <w:rStyle w:val="1-Char"/>
          <w:rFonts w:hint="cs"/>
          <w:rtl/>
        </w:rPr>
        <w:t xml:space="preserve"> پیامبر</w:t>
      </w:r>
      <w:r w:rsidR="00D74067" w:rsidRPr="00860562">
        <w:rPr>
          <w:rStyle w:val="1-Char"/>
          <w:rFonts w:hint="cs"/>
          <w:rtl/>
        </w:rPr>
        <w:t xml:space="preserve"> خدا </w:t>
      </w:r>
      <w:r w:rsidR="00D74067" w:rsidRPr="005D5F97">
        <w:rPr>
          <w:rFonts w:cs="CTraditional Arabic" w:hint="cs"/>
          <w:rtl/>
          <w:lang w:bidi="fa-IR"/>
        </w:rPr>
        <w:t>ص</w:t>
      </w:r>
      <w:r w:rsidRPr="00860562">
        <w:rPr>
          <w:rStyle w:val="1-Char"/>
          <w:rFonts w:hint="cs"/>
          <w:rtl/>
        </w:rPr>
        <w:t xml:space="preserve"> دوست داشت وقتی برای کاری بیرون می</w:t>
      </w:r>
      <w:r w:rsidRPr="00860562">
        <w:rPr>
          <w:rStyle w:val="1-Char"/>
          <w:rFonts w:hint="cs"/>
          <w:cs/>
        </w:rPr>
        <w:t>‎</w:t>
      </w:r>
      <w:r w:rsidRPr="00860562">
        <w:rPr>
          <w:rStyle w:val="1-Char"/>
          <w:rFonts w:hint="cs"/>
          <w:rtl/>
        </w:rPr>
        <w:t>رفت بشنود که می</w:t>
      </w:r>
      <w:r w:rsidRPr="00860562">
        <w:rPr>
          <w:rStyle w:val="1-Char"/>
          <w:rFonts w:hint="cs"/>
          <w:cs/>
        </w:rPr>
        <w:t>‎</w:t>
      </w:r>
      <w:r w:rsidRPr="00860562">
        <w:rPr>
          <w:rStyle w:val="1-Char"/>
          <w:rFonts w:hint="cs"/>
          <w:rtl/>
        </w:rPr>
        <w:t>گویند</w:t>
      </w:r>
      <w:r w:rsidR="00D74067" w:rsidRPr="00860562">
        <w:rPr>
          <w:rStyle w:val="1-Char"/>
          <w:rFonts w:hint="cs"/>
          <w:rtl/>
        </w:rPr>
        <w:t>:</w:t>
      </w:r>
      <w:r w:rsidRPr="00860562">
        <w:rPr>
          <w:rStyle w:val="1-Char"/>
          <w:rFonts w:hint="cs"/>
          <w:rtl/>
        </w:rPr>
        <w:t xml:space="preserve"> ای راشد (راهنما)، ای نجیح (پیروز). ترمذی </w:t>
      </w:r>
      <w:r w:rsidR="00D74067" w:rsidRPr="00860562">
        <w:rPr>
          <w:rStyle w:val="1-Char"/>
          <w:rFonts w:hint="cs"/>
          <w:rtl/>
        </w:rPr>
        <w:t>گفت</w:t>
      </w:r>
      <w:r w:rsidRPr="00860562">
        <w:rPr>
          <w:rStyle w:val="1-Char"/>
          <w:rFonts w:hint="cs"/>
          <w:rtl/>
        </w:rPr>
        <w:t>ه</w:t>
      </w:r>
      <w:r w:rsidR="00D74067" w:rsidRPr="00860562">
        <w:rPr>
          <w:rStyle w:val="1-Char"/>
          <w:rFonts w:hint="cs"/>
          <w:rtl/>
        </w:rPr>
        <w:t>:</w:t>
      </w:r>
      <w:r w:rsidRPr="00860562">
        <w:rPr>
          <w:rStyle w:val="1-Char"/>
          <w:rFonts w:hint="cs"/>
          <w:rtl/>
        </w:rPr>
        <w:t xml:space="preserve"> که این حدیث حسن، غریب و </w:t>
      </w:r>
      <w:r w:rsidR="00D74067" w:rsidRPr="00860562">
        <w:rPr>
          <w:rStyle w:val="1-Char"/>
          <w:rFonts w:hint="cs"/>
          <w:rtl/>
        </w:rPr>
        <w:t>صحیح</w:t>
      </w:r>
      <w:r w:rsidRPr="00860562">
        <w:rPr>
          <w:rStyle w:val="1-Char"/>
          <w:rFonts w:hint="cs"/>
          <w:rtl/>
        </w:rPr>
        <w:t xml:space="preserve"> است.</w:t>
      </w:r>
      <w:r w:rsidRPr="00860562">
        <w:rPr>
          <w:rStyle w:val="1-Char"/>
          <w:vertAlign w:val="superscript"/>
          <w:rtl/>
        </w:rPr>
        <w:footnoteReference w:id="360"/>
      </w:r>
    </w:p>
    <w:p w:rsidR="006E4CC7" w:rsidRPr="00860562" w:rsidRDefault="006E4CC7" w:rsidP="005D5F97">
      <w:pPr>
        <w:ind w:firstLine="284"/>
        <w:jc w:val="both"/>
        <w:rPr>
          <w:rStyle w:val="1-Char"/>
          <w:rtl/>
        </w:rPr>
      </w:pPr>
      <w:r w:rsidRPr="00860562">
        <w:rPr>
          <w:rStyle w:val="1-Char"/>
          <w:rFonts w:hint="cs"/>
          <w:rtl/>
        </w:rPr>
        <w:t>چه بسا کسی بپرسد</w:t>
      </w:r>
      <w:r w:rsidR="00D74067" w:rsidRPr="00860562">
        <w:rPr>
          <w:rStyle w:val="1-Char"/>
          <w:rFonts w:hint="cs"/>
          <w:rtl/>
        </w:rPr>
        <w:t xml:space="preserve"> تفاوت</w:t>
      </w:r>
      <w:r w:rsidRPr="00860562">
        <w:rPr>
          <w:rStyle w:val="1-Char"/>
          <w:rFonts w:hint="cs"/>
          <w:rtl/>
        </w:rPr>
        <w:t xml:space="preserve"> فأل و فال بد چیست</w:t>
      </w:r>
      <w:r w:rsidR="00D74067" w:rsidRPr="00860562">
        <w:rPr>
          <w:rStyle w:val="1-Char"/>
          <w:rFonts w:hint="cs"/>
          <w:rtl/>
        </w:rPr>
        <w:t>؟</w:t>
      </w:r>
      <w:r w:rsidRPr="00860562">
        <w:rPr>
          <w:rStyle w:val="1-Char"/>
          <w:rFonts w:hint="cs"/>
          <w:rtl/>
        </w:rPr>
        <w:t xml:space="preserve"> و راز پسندیده بودن اولی و ناروا بودن دومی چیست؟ ابن اثیر به چنین سؤالهایی پاسخ داده است، آنجا که می</w:t>
      </w:r>
      <w:r w:rsidRPr="00860562">
        <w:rPr>
          <w:rStyle w:val="1-Char"/>
          <w:rFonts w:hint="cs"/>
          <w:cs/>
        </w:rPr>
        <w:t>‎</w:t>
      </w:r>
      <w:r w:rsidRPr="00860562">
        <w:rPr>
          <w:rStyle w:val="1-Char"/>
          <w:rFonts w:hint="cs"/>
          <w:rtl/>
        </w:rPr>
        <w:t>گوید: «فال در مواردی است که در واقع شدن آن</w:t>
      </w:r>
      <w:r w:rsidR="00D74067" w:rsidRPr="00860562">
        <w:rPr>
          <w:rStyle w:val="1-Char"/>
          <w:rFonts w:hint="cs"/>
          <w:rtl/>
        </w:rPr>
        <w:t xml:space="preserve"> خیر</w:t>
      </w:r>
      <w:r w:rsidRPr="00860562">
        <w:rPr>
          <w:rStyle w:val="1-Char"/>
          <w:rFonts w:hint="cs"/>
          <w:rtl/>
        </w:rPr>
        <w:t xml:space="preserve"> باشد، و ظاهرش خوب و باعث شادمانی باشد، اما فال بد تنها در </w:t>
      </w:r>
      <w:r w:rsidR="00D74067" w:rsidRPr="00860562">
        <w:rPr>
          <w:rStyle w:val="1-Char"/>
          <w:rFonts w:hint="cs"/>
          <w:rtl/>
        </w:rPr>
        <w:t>امور</w:t>
      </w:r>
      <w:r w:rsidRPr="00860562">
        <w:rPr>
          <w:rStyle w:val="1-Char"/>
          <w:rFonts w:hint="cs"/>
          <w:rtl/>
        </w:rPr>
        <w:t xml:space="preserve"> بد </w:t>
      </w:r>
      <w:r w:rsidR="00D74067" w:rsidRPr="00860562">
        <w:rPr>
          <w:rStyle w:val="1-Char"/>
          <w:rFonts w:hint="cs"/>
          <w:rtl/>
        </w:rPr>
        <w:t>است</w:t>
      </w:r>
      <w:r w:rsidR="00BE2D2E" w:rsidRPr="00860562">
        <w:rPr>
          <w:rStyle w:val="1-Char"/>
          <w:rFonts w:hint="cs"/>
          <w:rtl/>
        </w:rPr>
        <w:t>.</w:t>
      </w:r>
      <w:r w:rsidRPr="00860562">
        <w:rPr>
          <w:rStyle w:val="1-Char"/>
          <w:rFonts w:hint="cs"/>
          <w:rtl/>
        </w:rPr>
        <w:t xml:space="preserve"> پیامبر فال را پسندیده است</w:t>
      </w:r>
      <w:r w:rsidR="00D74067" w:rsidRPr="00860562">
        <w:rPr>
          <w:rStyle w:val="1-Char"/>
          <w:rFonts w:hint="cs"/>
          <w:rtl/>
        </w:rPr>
        <w:t>،</w:t>
      </w:r>
      <w:r w:rsidRPr="00860562">
        <w:rPr>
          <w:rStyle w:val="1-Char"/>
          <w:rFonts w:hint="cs"/>
          <w:rtl/>
        </w:rPr>
        <w:t xml:space="preserve"> زیرا هرگاه</w:t>
      </w:r>
      <w:r w:rsidR="00D74067" w:rsidRPr="00860562">
        <w:rPr>
          <w:rStyle w:val="1-Char"/>
          <w:rFonts w:hint="cs"/>
          <w:rtl/>
        </w:rPr>
        <w:t xml:space="preserve"> مردم</w:t>
      </w:r>
      <w:r w:rsidRPr="00860562">
        <w:rPr>
          <w:rStyle w:val="1-Char"/>
          <w:rFonts w:hint="cs"/>
          <w:rtl/>
        </w:rPr>
        <w:t xml:space="preserve"> از خدا</w:t>
      </w:r>
      <w:r w:rsidR="00D74067" w:rsidRPr="00860562">
        <w:rPr>
          <w:rStyle w:val="1-Char"/>
          <w:rFonts w:hint="cs"/>
          <w:rtl/>
        </w:rPr>
        <w:t>وند</w:t>
      </w:r>
      <w:r w:rsidRPr="00860562">
        <w:rPr>
          <w:rStyle w:val="1-Char"/>
          <w:rFonts w:hint="cs"/>
          <w:rtl/>
        </w:rPr>
        <w:t xml:space="preserve"> امید فایده</w:t>
      </w:r>
      <w:r w:rsidRPr="00860562">
        <w:rPr>
          <w:rStyle w:val="1-Char"/>
          <w:rFonts w:hint="cs"/>
          <w:cs/>
        </w:rPr>
        <w:t>‎</w:t>
      </w:r>
      <w:r w:rsidR="00D74067" w:rsidRPr="00860562">
        <w:rPr>
          <w:rStyle w:val="1-Char"/>
          <w:rFonts w:hint="cs"/>
          <w:rtl/>
        </w:rPr>
        <w:t>ا</w:t>
      </w:r>
      <w:r w:rsidRPr="00860562">
        <w:rPr>
          <w:rStyle w:val="1-Char"/>
          <w:rFonts w:hint="cs"/>
          <w:rtl/>
        </w:rPr>
        <w:t>ی داشته باشند سلامت</w:t>
      </w:r>
      <w:r w:rsidRPr="00860562">
        <w:rPr>
          <w:rStyle w:val="1-Char"/>
          <w:rFonts w:hint="cs"/>
          <w:cs/>
        </w:rPr>
        <w:t>‎</w:t>
      </w:r>
      <w:r w:rsidRPr="00860562">
        <w:rPr>
          <w:rStyle w:val="1-Char"/>
          <w:rFonts w:hint="cs"/>
          <w:rtl/>
        </w:rPr>
        <w:t>اند و اگر به آنچه امید داشتند، دست نیابند، در عوض در امیدواری به خداوند و درخواست از او درست عمل کرده</w:t>
      </w:r>
      <w:r w:rsidRPr="00860562">
        <w:rPr>
          <w:rStyle w:val="1-Char"/>
          <w:rFonts w:hint="cs"/>
          <w:cs/>
        </w:rPr>
        <w:t>‎</w:t>
      </w:r>
      <w:r w:rsidRPr="00860562">
        <w:rPr>
          <w:rStyle w:val="1-Char"/>
          <w:rFonts w:hint="cs"/>
          <w:rtl/>
        </w:rPr>
        <w:t>اند، علاوه بر این که امیدواری</w:t>
      </w:r>
      <w:r w:rsidR="00540F57">
        <w:rPr>
          <w:rStyle w:val="1-Char"/>
          <w:rFonts w:hint="cs"/>
          <w:rtl/>
        </w:rPr>
        <w:t xml:space="preserve"> آن‌ها </w:t>
      </w:r>
      <w:r w:rsidRPr="00860562">
        <w:rPr>
          <w:rStyle w:val="1-Char"/>
          <w:rFonts w:hint="cs"/>
          <w:rtl/>
        </w:rPr>
        <w:t xml:space="preserve">بهترین دستاویز رسیدن به اهداف است. برای درک این موضوع کافی است دقت کنیم که انسان با قطع امید از خداوند، دچار بدی و </w:t>
      </w:r>
      <w:r w:rsidR="00D74067" w:rsidRPr="00860562">
        <w:rPr>
          <w:rStyle w:val="1-Char"/>
          <w:rFonts w:hint="cs"/>
          <w:rtl/>
        </w:rPr>
        <w:t>بدی</w:t>
      </w:r>
      <w:r w:rsidRPr="00860562">
        <w:rPr>
          <w:rStyle w:val="1-Char"/>
          <w:rFonts w:hint="cs"/>
          <w:rtl/>
        </w:rPr>
        <w:t xml:space="preserve"> می</w:t>
      </w:r>
      <w:r w:rsidRPr="00860562">
        <w:rPr>
          <w:rStyle w:val="1-Char"/>
          <w:rFonts w:hint="cs"/>
          <w:cs/>
        </w:rPr>
        <w:t>‎</w:t>
      </w:r>
      <w:r w:rsidRPr="00860562">
        <w:rPr>
          <w:rStyle w:val="1-Char"/>
          <w:rFonts w:hint="cs"/>
          <w:rtl/>
        </w:rPr>
        <w:t>شود.</w:t>
      </w:r>
    </w:p>
    <w:p w:rsidR="006E4CC7" w:rsidRPr="00860562" w:rsidRDefault="006E4CC7" w:rsidP="005D5F97">
      <w:pPr>
        <w:ind w:firstLine="284"/>
        <w:jc w:val="both"/>
        <w:rPr>
          <w:rStyle w:val="1-Char"/>
          <w:rtl/>
        </w:rPr>
      </w:pPr>
      <w:r w:rsidRPr="00860562">
        <w:rPr>
          <w:rStyle w:val="1-Char"/>
          <w:rFonts w:hint="cs"/>
          <w:rtl/>
        </w:rPr>
        <w:t xml:space="preserve">اما فال بد بدگمانی و قطع امید و انتظار مصیبت و ناامیدی از برکت را در </w:t>
      </w:r>
      <w:r w:rsidR="00D74067" w:rsidRPr="00860562">
        <w:rPr>
          <w:rStyle w:val="1-Char"/>
          <w:rFonts w:hint="cs"/>
          <w:rtl/>
        </w:rPr>
        <w:t>پی</w:t>
      </w:r>
      <w:r w:rsidRPr="00860562">
        <w:rPr>
          <w:rStyle w:val="1-Char"/>
          <w:rFonts w:hint="cs"/>
          <w:rtl/>
        </w:rPr>
        <w:t xml:space="preserve"> دارد، که این حالت نزد خردمندان نکوهیده، و از جانب شرع نهی شده است.</w:t>
      </w:r>
      <w:r w:rsidRPr="00860562">
        <w:rPr>
          <w:rStyle w:val="1-Char"/>
          <w:vertAlign w:val="superscript"/>
          <w:rtl/>
        </w:rPr>
        <w:footnoteReference w:id="361"/>
      </w:r>
    </w:p>
    <w:p w:rsidR="006E4CC7" w:rsidRPr="005D5F97" w:rsidRDefault="006E4CC7" w:rsidP="003735DB">
      <w:pPr>
        <w:pStyle w:val="a3"/>
        <w:rPr>
          <w:rtl/>
        </w:rPr>
      </w:pPr>
      <w:bookmarkStart w:id="308" w:name="_Toc210291309"/>
      <w:bookmarkStart w:id="309" w:name="_Toc211417346"/>
      <w:bookmarkStart w:id="310" w:name="_Toc319134870"/>
      <w:bookmarkStart w:id="311" w:name="_Toc435622142"/>
      <w:r w:rsidRPr="005D5F97">
        <w:rPr>
          <w:rFonts w:hint="cs"/>
          <w:rtl/>
        </w:rPr>
        <w:t>حکم مد</w:t>
      </w:r>
      <w:r w:rsidR="00D74067" w:rsidRPr="005D5F97">
        <w:rPr>
          <w:rFonts w:hint="cs"/>
          <w:rtl/>
        </w:rPr>
        <w:t>ّ</w:t>
      </w:r>
      <w:r w:rsidRPr="005D5F97">
        <w:rPr>
          <w:rFonts w:hint="cs"/>
          <w:rtl/>
        </w:rPr>
        <w:t>عیان</w:t>
      </w:r>
      <w:r w:rsidR="00D74067" w:rsidRPr="005D5F97">
        <w:rPr>
          <w:rFonts w:hint="cs"/>
          <w:rtl/>
        </w:rPr>
        <w:t xml:space="preserve"> علم</w:t>
      </w:r>
      <w:r w:rsidRPr="005D5F97">
        <w:rPr>
          <w:rFonts w:hint="cs"/>
          <w:rtl/>
        </w:rPr>
        <w:t xml:space="preserve"> غیب</w:t>
      </w:r>
      <w:bookmarkEnd w:id="308"/>
      <w:bookmarkEnd w:id="309"/>
      <w:bookmarkEnd w:id="310"/>
      <w:bookmarkEnd w:id="311"/>
    </w:p>
    <w:p w:rsidR="00D74067" w:rsidRPr="005D5F97" w:rsidRDefault="006E4CC7" w:rsidP="003735DB">
      <w:pPr>
        <w:ind w:firstLine="284"/>
        <w:jc w:val="both"/>
        <w:rPr>
          <w:rFonts w:ascii="B Lotus" w:hAnsi="QCF_BSML"/>
          <w:color w:val="000000"/>
          <w:sz w:val="27"/>
          <w:szCs w:val="27"/>
          <w:rtl/>
        </w:rPr>
      </w:pPr>
      <w:r w:rsidRPr="00860562">
        <w:rPr>
          <w:rStyle w:val="1-Char"/>
          <w:rFonts w:hint="cs"/>
          <w:rtl/>
        </w:rPr>
        <w:t xml:space="preserve">با توجه به آیات و </w:t>
      </w:r>
      <w:r w:rsidR="00D74067" w:rsidRPr="00860562">
        <w:rPr>
          <w:rStyle w:val="1-Char"/>
          <w:rFonts w:hint="cs"/>
          <w:rtl/>
        </w:rPr>
        <w:t>احادیث،</w:t>
      </w:r>
      <w:r w:rsidRPr="00860562">
        <w:rPr>
          <w:rStyle w:val="1-Char"/>
          <w:rFonts w:hint="cs"/>
          <w:rtl/>
        </w:rPr>
        <w:t xml:space="preserve"> آنهایی که ادعای غیب می</w:t>
      </w:r>
      <w:r w:rsidRPr="00860562">
        <w:rPr>
          <w:rStyle w:val="1-Char"/>
          <w:rFonts w:hint="cs"/>
          <w:cs/>
        </w:rPr>
        <w:t>‎</w:t>
      </w:r>
      <w:r w:rsidRPr="00860562">
        <w:rPr>
          <w:rStyle w:val="1-Char"/>
          <w:rFonts w:hint="cs"/>
          <w:rtl/>
        </w:rPr>
        <w:t xml:space="preserve">کنند، گمراهند، زیرا غیب </w:t>
      </w:r>
      <w:r w:rsidR="00D74067" w:rsidRPr="00860562">
        <w:rPr>
          <w:rStyle w:val="1-Char"/>
          <w:rFonts w:hint="cs"/>
          <w:rtl/>
        </w:rPr>
        <w:t>مخصوص</w:t>
      </w:r>
      <w:r w:rsidRPr="00860562">
        <w:rPr>
          <w:rStyle w:val="1-Char"/>
          <w:rFonts w:hint="cs"/>
          <w:rtl/>
        </w:rPr>
        <w:t xml:space="preserve"> خداست</w:t>
      </w:r>
      <w:r w:rsidR="00BE2D2E" w:rsidRPr="00860562">
        <w:rPr>
          <w:rStyle w:val="1-Char"/>
          <w:rFonts w:hint="cs"/>
          <w:rtl/>
        </w:rPr>
        <w:t>:</w:t>
      </w:r>
      <w:r w:rsidR="003735DB" w:rsidRPr="00860562">
        <w:rPr>
          <w:rStyle w:val="1-Char"/>
          <w:rFonts w:hint="cs"/>
          <w:rtl/>
        </w:rPr>
        <w:t xml:space="preserve"> </w:t>
      </w:r>
      <w:r w:rsidR="003735DB">
        <w:rPr>
          <w:rFonts w:cs="Traditional Arabic"/>
          <w:color w:val="000000"/>
          <w:shd w:val="clear" w:color="auto" w:fill="FFFFFF"/>
          <w:rtl/>
          <w:lang w:bidi="fa-IR"/>
        </w:rPr>
        <w:t>﴿</w:t>
      </w:r>
      <w:r w:rsidR="003735DB" w:rsidRPr="00EE767A">
        <w:rPr>
          <w:rStyle w:val="Char4"/>
          <w:rtl/>
        </w:rPr>
        <w:t xml:space="preserve">قُل لَّا يَعۡلَمُ مَن فِي </w:t>
      </w:r>
      <w:r w:rsidR="003735DB" w:rsidRPr="00EE767A">
        <w:rPr>
          <w:rStyle w:val="Char4"/>
          <w:rFonts w:hint="cs"/>
          <w:rtl/>
        </w:rPr>
        <w:t>ٱلسَّمَٰوَٰتِ</w:t>
      </w:r>
      <w:r w:rsidR="003735DB" w:rsidRPr="00EE767A">
        <w:rPr>
          <w:rStyle w:val="Char4"/>
          <w:rtl/>
        </w:rPr>
        <w:t xml:space="preserve"> وَ</w:t>
      </w:r>
      <w:r w:rsidR="003735DB" w:rsidRPr="00EE767A">
        <w:rPr>
          <w:rStyle w:val="Char4"/>
          <w:rFonts w:hint="cs"/>
          <w:rtl/>
        </w:rPr>
        <w:t>ٱلۡأَرۡضِ</w:t>
      </w:r>
      <w:r w:rsidR="003735DB" w:rsidRPr="00EE767A">
        <w:rPr>
          <w:rStyle w:val="Char4"/>
          <w:rtl/>
        </w:rPr>
        <w:t xml:space="preserve"> </w:t>
      </w:r>
      <w:r w:rsidR="003735DB" w:rsidRPr="00EE767A">
        <w:rPr>
          <w:rStyle w:val="Char4"/>
          <w:rFonts w:hint="cs"/>
          <w:rtl/>
        </w:rPr>
        <w:t>ٱلۡغَيۡبَ</w:t>
      </w:r>
      <w:r w:rsidR="003735DB" w:rsidRPr="00EE767A">
        <w:rPr>
          <w:rStyle w:val="Char4"/>
          <w:rtl/>
        </w:rPr>
        <w:t xml:space="preserve"> إِلَّا </w:t>
      </w:r>
      <w:r w:rsidR="003735DB" w:rsidRPr="00EE767A">
        <w:rPr>
          <w:rStyle w:val="Char4"/>
          <w:rFonts w:hint="cs"/>
          <w:rtl/>
        </w:rPr>
        <w:t>ٱللَّهُۚ</w:t>
      </w:r>
      <w:r w:rsidR="003735DB">
        <w:rPr>
          <w:rFonts w:cs="Traditional Arabic"/>
          <w:color w:val="000000"/>
          <w:shd w:val="clear" w:color="auto" w:fill="FFFFFF"/>
          <w:rtl/>
          <w:lang w:bidi="fa-IR"/>
        </w:rPr>
        <w:t>﴾</w:t>
      </w:r>
      <w:r w:rsidR="003735DB" w:rsidRPr="00EE767A">
        <w:rPr>
          <w:rStyle w:val="Char4"/>
          <w:rtl/>
        </w:rPr>
        <w:t xml:space="preserve"> </w:t>
      </w:r>
      <w:r w:rsidR="003735DB" w:rsidRPr="00EE767A">
        <w:rPr>
          <w:rStyle w:val="Char2"/>
          <w:rtl/>
        </w:rPr>
        <w:t>[النمل: 65]</w:t>
      </w:r>
      <w:r w:rsidR="003735DB" w:rsidRPr="00EE767A">
        <w:rPr>
          <w:rStyle w:val="Char2"/>
          <w:rFonts w:hint="cs"/>
          <w:rtl/>
        </w:rPr>
        <w:t>.</w:t>
      </w:r>
    </w:p>
    <w:p w:rsidR="006E4CC7" w:rsidRPr="00860562" w:rsidRDefault="006E4CC7" w:rsidP="005D5F97">
      <w:pPr>
        <w:ind w:firstLine="284"/>
        <w:jc w:val="both"/>
        <w:rPr>
          <w:rStyle w:val="1-Char"/>
          <w:rtl/>
        </w:rPr>
      </w:pPr>
      <w:r w:rsidRPr="00860562">
        <w:rPr>
          <w:rStyle w:val="1-Char"/>
          <w:rFonts w:hint="cs"/>
          <w:rtl/>
        </w:rPr>
        <w:t>«بگو هیچ کس در</w:t>
      </w:r>
      <w:r w:rsidR="00540F57">
        <w:rPr>
          <w:rStyle w:val="1-Char"/>
          <w:rFonts w:hint="cs"/>
          <w:rtl/>
        </w:rPr>
        <w:t xml:space="preserve"> آسمان‌ها </w:t>
      </w:r>
      <w:r w:rsidRPr="00860562">
        <w:rPr>
          <w:rStyle w:val="1-Char"/>
          <w:rFonts w:hint="cs"/>
          <w:rtl/>
        </w:rPr>
        <w:t>وزمین غیب نمی</w:t>
      </w:r>
      <w:r w:rsidRPr="00860562">
        <w:rPr>
          <w:rStyle w:val="1-Char"/>
          <w:rFonts w:hint="cs"/>
          <w:cs/>
        </w:rPr>
        <w:t>‎</w:t>
      </w:r>
      <w:r w:rsidRPr="00860562">
        <w:rPr>
          <w:rStyle w:val="1-Char"/>
          <w:rFonts w:hint="cs"/>
          <w:rtl/>
        </w:rPr>
        <w:t>داند جز خدا».</w:t>
      </w:r>
    </w:p>
    <w:p w:rsidR="00D74067" w:rsidRPr="005D5F97" w:rsidRDefault="006E4CC7" w:rsidP="003735DB">
      <w:pPr>
        <w:ind w:firstLine="284"/>
        <w:jc w:val="both"/>
        <w:rPr>
          <w:rFonts w:ascii="Arial" w:hAnsi="Arial" w:cs="Arial"/>
          <w:color w:val="000000"/>
          <w:sz w:val="27"/>
          <w:szCs w:val="27"/>
          <w:rtl/>
        </w:rPr>
      </w:pPr>
      <w:r w:rsidRPr="00860562">
        <w:rPr>
          <w:rStyle w:val="1-Char"/>
          <w:rFonts w:hint="cs"/>
          <w:rtl/>
        </w:rPr>
        <w:t>پیامبران نیز جز آنچه خدا</w:t>
      </w:r>
      <w:r w:rsidR="00D74067" w:rsidRPr="00860562">
        <w:rPr>
          <w:rStyle w:val="1-Char"/>
          <w:rFonts w:hint="cs"/>
          <w:rtl/>
        </w:rPr>
        <w:t>وند</w:t>
      </w:r>
      <w:r w:rsidRPr="00860562">
        <w:rPr>
          <w:rStyle w:val="1-Char"/>
          <w:rFonts w:hint="cs"/>
          <w:rtl/>
        </w:rPr>
        <w:t xml:space="preserve"> به</w:t>
      </w:r>
      <w:r w:rsidR="00540F57">
        <w:rPr>
          <w:rStyle w:val="1-Char"/>
          <w:rFonts w:hint="cs"/>
          <w:rtl/>
        </w:rPr>
        <w:t xml:space="preserve"> آن‌ها </w:t>
      </w:r>
      <w:r w:rsidRPr="00860562">
        <w:rPr>
          <w:rStyle w:val="1-Char"/>
          <w:rFonts w:hint="cs"/>
          <w:rtl/>
        </w:rPr>
        <w:t>گفته است، چیزی از غیب نمی</w:t>
      </w:r>
      <w:r w:rsidRPr="005D5F97">
        <w:rPr>
          <w:rFonts w:hint="cs"/>
          <w:sz w:val="2"/>
          <w:szCs w:val="2"/>
          <w:rtl/>
          <w:lang w:bidi="fa-IR"/>
        </w:rPr>
        <w:t xml:space="preserve"> </w:t>
      </w:r>
      <w:r w:rsidRPr="00860562">
        <w:rPr>
          <w:rStyle w:val="1-Char"/>
          <w:rFonts w:hint="cs"/>
          <w:rtl/>
        </w:rPr>
        <w:t>دانند. خداوند به پیامبرش فرموده که</w:t>
      </w:r>
      <w:r w:rsidR="00FA4EC9" w:rsidRPr="00860562">
        <w:rPr>
          <w:rStyle w:val="1-Char"/>
          <w:rFonts w:hint="cs"/>
          <w:rtl/>
        </w:rPr>
        <w:t>:</w:t>
      </w:r>
      <w:r w:rsidR="003735DB" w:rsidRPr="00860562">
        <w:rPr>
          <w:rStyle w:val="1-Char"/>
          <w:rFonts w:hint="cs"/>
          <w:rtl/>
        </w:rPr>
        <w:t xml:space="preserve"> </w:t>
      </w:r>
      <w:r w:rsidR="003735DB">
        <w:rPr>
          <w:rFonts w:cs="Traditional Arabic"/>
          <w:color w:val="000000"/>
          <w:shd w:val="clear" w:color="auto" w:fill="FFFFFF"/>
          <w:rtl/>
          <w:lang w:bidi="fa-IR"/>
        </w:rPr>
        <w:t>﴿</w:t>
      </w:r>
      <w:r w:rsidR="003735DB" w:rsidRPr="00EE767A">
        <w:rPr>
          <w:rStyle w:val="Char4"/>
          <w:rtl/>
        </w:rPr>
        <w:t xml:space="preserve">وَلَوۡ كُنتُ أَعۡلَمُ </w:t>
      </w:r>
      <w:r w:rsidR="003735DB" w:rsidRPr="00EE767A">
        <w:rPr>
          <w:rStyle w:val="Char4"/>
          <w:rFonts w:hint="cs"/>
          <w:rtl/>
        </w:rPr>
        <w:t>ٱلۡغَيۡبَ</w:t>
      </w:r>
      <w:r w:rsidR="003735DB" w:rsidRPr="00EE767A">
        <w:rPr>
          <w:rStyle w:val="Char4"/>
          <w:rtl/>
        </w:rPr>
        <w:t xml:space="preserve"> لَ</w:t>
      </w:r>
      <w:r w:rsidR="003735DB" w:rsidRPr="00EE767A">
        <w:rPr>
          <w:rStyle w:val="Char4"/>
          <w:rFonts w:hint="cs"/>
          <w:rtl/>
        </w:rPr>
        <w:t>ٱسۡتَكۡثَرۡتُ</w:t>
      </w:r>
      <w:r w:rsidR="003735DB" w:rsidRPr="00EE767A">
        <w:rPr>
          <w:rStyle w:val="Char4"/>
          <w:rtl/>
        </w:rPr>
        <w:t xml:space="preserve"> مِنَ </w:t>
      </w:r>
      <w:r w:rsidR="003735DB" w:rsidRPr="00EE767A">
        <w:rPr>
          <w:rStyle w:val="Char4"/>
          <w:rFonts w:hint="cs"/>
          <w:rtl/>
        </w:rPr>
        <w:t>ٱلۡخَيۡرِ</w:t>
      </w:r>
      <w:r w:rsidR="003735DB" w:rsidRPr="00EE767A">
        <w:rPr>
          <w:rStyle w:val="Char4"/>
          <w:rtl/>
        </w:rPr>
        <w:t xml:space="preserve"> وَمَا مَسَّنِيَ </w:t>
      </w:r>
      <w:r w:rsidR="003735DB" w:rsidRPr="00EE767A">
        <w:rPr>
          <w:rStyle w:val="Char4"/>
          <w:rFonts w:hint="cs"/>
          <w:rtl/>
        </w:rPr>
        <w:t>ٱلسُّوٓءُۚ</w:t>
      </w:r>
      <w:r w:rsidR="003735DB" w:rsidRPr="00EE767A">
        <w:rPr>
          <w:rStyle w:val="Char4"/>
          <w:rtl/>
        </w:rPr>
        <w:t xml:space="preserve"> إِنۡ أَنَا۠ إِلَّا نَذِيرٞ وَبَشِيرٞ لِّقَوۡمٖ يُؤۡمِنُونَ١٨٨</w:t>
      </w:r>
      <w:r w:rsidR="003735DB">
        <w:rPr>
          <w:rFonts w:cs="Traditional Arabic"/>
          <w:color w:val="000000"/>
          <w:shd w:val="clear" w:color="auto" w:fill="FFFFFF"/>
          <w:rtl/>
          <w:lang w:bidi="fa-IR"/>
        </w:rPr>
        <w:t>﴾</w:t>
      </w:r>
      <w:r w:rsidR="003735DB" w:rsidRPr="00EE767A">
        <w:rPr>
          <w:rStyle w:val="Char4"/>
          <w:rtl/>
        </w:rPr>
        <w:t xml:space="preserve"> </w:t>
      </w:r>
      <w:r w:rsidR="003735DB" w:rsidRPr="00EE767A">
        <w:rPr>
          <w:rStyle w:val="Char2"/>
          <w:rtl/>
        </w:rPr>
        <w:t>[الأعراف: 188]</w:t>
      </w:r>
      <w:r w:rsidR="003735DB" w:rsidRPr="00EE767A">
        <w:rPr>
          <w:rStyle w:val="Char2"/>
          <w:rFonts w:hint="cs"/>
          <w:rtl/>
        </w:rPr>
        <w:t>.</w:t>
      </w:r>
      <w:r w:rsidRPr="00860562">
        <w:rPr>
          <w:rStyle w:val="1-Char"/>
          <w:rFonts w:hint="cs"/>
          <w:rtl/>
        </w:rPr>
        <w:t xml:space="preserve"> </w:t>
      </w:r>
    </w:p>
    <w:p w:rsidR="006E4CC7" w:rsidRPr="003A553B" w:rsidRDefault="006E4CC7" w:rsidP="003A553B">
      <w:pPr>
        <w:ind w:firstLine="284"/>
        <w:jc w:val="both"/>
        <w:rPr>
          <w:rStyle w:val="1-Char"/>
          <w:spacing w:val="-3"/>
          <w:rtl/>
        </w:rPr>
      </w:pPr>
      <w:r w:rsidRPr="003A553B">
        <w:rPr>
          <w:rStyle w:val="1-Char"/>
          <w:rFonts w:hint="cs"/>
          <w:spacing w:val="-3"/>
          <w:rtl/>
        </w:rPr>
        <w:t>«اگر غیب می</w:t>
      </w:r>
      <w:r w:rsidRPr="003A553B">
        <w:rPr>
          <w:rStyle w:val="1-Char"/>
          <w:rFonts w:hint="cs"/>
          <w:spacing w:val="-3"/>
          <w:cs/>
        </w:rPr>
        <w:t>‎</w:t>
      </w:r>
      <w:r w:rsidRPr="003A553B">
        <w:rPr>
          <w:rStyle w:val="1-Char"/>
          <w:rFonts w:hint="cs"/>
          <w:spacing w:val="-3"/>
          <w:rtl/>
        </w:rPr>
        <w:t>دانستم نیکی</w:t>
      </w:r>
      <w:r w:rsidR="00E879D3" w:rsidRPr="003A553B">
        <w:rPr>
          <w:rFonts w:hint="cs"/>
          <w:spacing w:val="-3"/>
          <w:sz w:val="2"/>
          <w:szCs w:val="2"/>
          <w:rtl/>
          <w:lang w:bidi="fa-IR"/>
        </w:rPr>
        <w:t xml:space="preserve"> </w:t>
      </w:r>
      <w:r w:rsidRPr="003A553B">
        <w:rPr>
          <w:rStyle w:val="1-Char"/>
          <w:rFonts w:hint="cs"/>
          <w:spacing w:val="-3"/>
          <w:rtl/>
        </w:rPr>
        <w:t>ها و سود زیادی جمع می</w:t>
      </w:r>
      <w:r w:rsidRPr="003A553B">
        <w:rPr>
          <w:rStyle w:val="1-Char"/>
          <w:rFonts w:hint="cs"/>
          <w:spacing w:val="-3"/>
          <w:cs/>
        </w:rPr>
        <w:t>‎</w:t>
      </w:r>
      <w:r w:rsidRPr="003A553B">
        <w:rPr>
          <w:rStyle w:val="1-Char"/>
          <w:rFonts w:hint="cs"/>
          <w:spacing w:val="-3"/>
          <w:rtl/>
        </w:rPr>
        <w:t>کردم و هیچ بدی به من نمی</w:t>
      </w:r>
      <w:r w:rsidRPr="003A553B">
        <w:rPr>
          <w:rStyle w:val="1-Char"/>
          <w:rFonts w:hint="cs"/>
          <w:spacing w:val="-3"/>
          <w:cs/>
        </w:rPr>
        <w:t>‎</w:t>
      </w:r>
      <w:r w:rsidRPr="003A553B">
        <w:rPr>
          <w:rStyle w:val="1-Char"/>
          <w:rFonts w:hint="cs"/>
          <w:spacing w:val="-3"/>
          <w:rtl/>
        </w:rPr>
        <w:t>رسید. اما من تنها یک هشداردهنده و مژده</w:t>
      </w:r>
      <w:r w:rsidR="003A553B">
        <w:rPr>
          <w:rStyle w:val="1-Char"/>
          <w:rFonts w:hint="cs"/>
          <w:spacing w:val="-3"/>
          <w:rtl/>
        </w:rPr>
        <w:t>‌</w:t>
      </w:r>
      <w:r w:rsidRPr="003A553B">
        <w:rPr>
          <w:rStyle w:val="1-Char"/>
          <w:rFonts w:hint="cs"/>
          <w:spacing w:val="-3"/>
          <w:rtl/>
        </w:rPr>
        <w:t>دهنده به کسانی هستم که ایمان دارند».</w:t>
      </w:r>
    </w:p>
    <w:p w:rsidR="00E879D3" w:rsidRPr="00860562" w:rsidRDefault="00E879D3" w:rsidP="005D5F97">
      <w:pPr>
        <w:ind w:firstLine="284"/>
        <w:jc w:val="both"/>
        <w:rPr>
          <w:rStyle w:val="1-Char"/>
          <w:rtl/>
        </w:rPr>
      </w:pPr>
      <w:r w:rsidRPr="00860562">
        <w:rPr>
          <w:rStyle w:val="1-Char"/>
          <w:rFonts w:hint="cs"/>
          <w:rtl/>
        </w:rPr>
        <w:t>جن</w:t>
      </w:r>
      <w:r w:rsidRPr="005D5F97">
        <w:rPr>
          <w:rFonts w:hint="cs"/>
          <w:sz w:val="2"/>
          <w:szCs w:val="2"/>
          <w:rtl/>
          <w:lang w:bidi="fa-IR"/>
        </w:rPr>
        <w:t xml:space="preserve"> </w:t>
      </w:r>
      <w:r w:rsidRPr="00860562">
        <w:rPr>
          <w:rStyle w:val="1-Char"/>
          <w:rFonts w:hint="cs"/>
          <w:rtl/>
        </w:rPr>
        <w:t>ها</w:t>
      </w:r>
      <w:r w:rsidR="006E4CC7" w:rsidRPr="00860562">
        <w:rPr>
          <w:rStyle w:val="1-Char"/>
          <w:rFonts w:hint="cs"/>
          <w:rtl/>
        </w:rPr>
        <w:t xml:space="preserve"> نیز غیب نمی</w:t>
      </w:r>
      <w:r w:rsidR="006E4CC7" w:rsidRPr="00860562">
        <w:rPr>
          <w:rStyle w:val="1-Char"/>
          <w:rFonts w:hint="cs"/>
          <w:cs/>
        </w:rPr>
        <w:t>‎</w:t>
      </w:r>
      <w:r w:rsidR="006E4CC7" w:rsidRPr="00860562">
        <w:rPr>
          <w:rStyle w:val="1-Char"/>
          <w:rFonts w:hint="cs"/>
          <w:rtl/>
        </w:rPr>
        <w:t>دانند</w:t>
      </w:r>
      <w:r w:rsidRPr="00860562">
        <w:rPr>
          <w:rStyle w:val="1-Char"/>
          <w:rFonts w:hint="cs"/>
          <w:rtl/>
        </w:rPr>
        <w:t>،</w:t>
      </w:r>
      <w:r w:rsidR="006E4CC7" w:rsidRPr="00860562">
        <w:rPr>
          <w:rStyle w:val="1-Char"/>
          <w:rFonts w:hint="cs"/>
          <w:rtl/>
        </w:rPr>
        <w:t xml:space="preserve"> </w:t>
      </w:r>
      <w:r w:rsidRPr="00860562">
        <w:rPr>
          <w:rStyle w:val="1-Char"/>
          <w:rFonts w:hint="cs"/>
          <w:rtl/>
        </w:rPr>
        <w:t>زیرا وقتی</w:t>
      </w:r>
      <w:r w:rsidR="006E4CC7" w:rsidRPr="00860562">
        <w:rPr>
          <w:rStyle w:val="1-Char"/>
          <w:rFonts w:hint="cs"/>
          <w:rtl/>
        </w:rPr>
        <w:t xml:space="preserve"> که خداوند روح سلیمان را در حالی که ایستاده و بر عصایش تکیه داده بود</w:t>
      </w:r>
      <w:r w:rsidRPr="00860562">
        <w:rPr>
          <w:rStyle w:val="1-Char"/>
          <w:rFonts w:hint="cs"/>
          <w:rtl/>
        </w:rPr>
        <w:t>،</w:t>
      </w:r>
      <w:r w:rsidR="006E4CC7" w:rsidRPr="00860562">
        <w:rPr>
          <w:rStyle w:val="1-Char"/>
          <w:rFonts w:hint="cs"/>
          <w:rtl/>
        </w:rPr>
        <w:t xml:space="preserve"> گرفت و جن</w:t>
      </w:r>
      <w:r w:rsidRPr="005D5F97">
        <w:rPr>
          <w:rFonts w:hint="cs"/>
          <w:sz w:val="2"/>
          <w:szCs w:val="2"/>
          <w:rtl/>
          <w:lang w:bidi="fa-IR"/>
        </w:rPr>
        <w:t xml:space="preserve"> </w:t>
      </w:r>
      <w:r w:rsidRPr="00860562">
        <w:rPr>
          <w:rStyle w:val="1-Char"/>
          <w:rFonts w:hint="cs"/>
          <w:rtl/>
        </w:rPr>
        <w:t xml:space="preserve">ها </w:t>
      </w:r>
      <w:r w:rsidR="006E4CC7" w:rsidRPr="00860562">
        <w:rPr>
          <w:rStyle w:val="1-Char"/>
          <w:rFonts w:hint="cs"/>
          <w:rtl/>
        </w:rPr>
        <w:t>به او می</w:t>
      </w:r>
      <w:r w:rsidR="006E4CC7" w:rsidRPr="00860562">
        <w:rPr>
          <w:rStyle w:val="1-Char"/>
          <w:rFonts w:hint="eastAsia"/>
          <w:cs/>
        </w:rPr>
        <w:t>‎</w:t>
      </w:r>
      <w:r w:rsidR="006E4CC7" w:rsidRPr="00860562">
        <w:rPr>
          <w:rStyle w:val="1-Char"/>
          <w:rFonts w:hint="cs"/>
          <w:rtl/>
        </w:rPr>
        <w:t>نگریستند و مشغو</w:t>
      </w:r>
      <w:r w:rsidR="00604B74" w:rsidRPr="00860562">
        <w:rPr>
          <w:rStyle w:val="1-Char"/>
          <w:rFonts w:hint="cs"/>
          <w:rtl/>
        </w:rPr>
        <w:t>ل انجام کارهای سخت بو</w:t>
      </w:r>
      <w:r w:rsidR="006E4CC7" w:rsidRPr="00860562">
        <w:rPr>
          <w:rStyle w:val="1-Char"/>
          <w:rFonts w:hint="cs"/>
          <w:rtl/>
        </w:rPr>
        <w:t>دند، گمان می</w:t>
      </w:r>
      <w:r w:rsidR="006E4CC7" w:rsidRPr="00860562">
        <w:rPr>
          <w:rStyle w:val="1-Char"/>
          <w:rFonts w:hint="cs"/>
          <w:cs/>
        </w:rPr>
        <w:t>‎</w:t>
      </w:r>
      <w:r w:rsidR="006E4CC7" w:rsidRPr="00860562">
        <w:rPr>
          <w:rStyle w:val="1-Char"/>
          <w:rFonts w:hint="cs"/>
          <w:rtl/>
        </w:rPr>
        <w:t>کردند،</w:t>
      </w:r>
      <w:r w:rsidRPr="00860562">
        <w:rPr>
          <w:rStyle w:val="1-Char"/>
          <w:rFonts w:hint="cs"/>
          <w:rtl/>
        </w:rPr>
        <w:t xml:space="preserve"> سلیمان</w:t>
      </w:r>
      <w:r w:rsidR="006E4CC7" w:rsidRPr="00860562">
        <w:rPr>
          <w:rStyle w:val="1-Char"/>
          <w:rFonts w:hint="cs"/>
          <w:rtl/>
        </w:rPr>
        <w:t xml:space="preserve"> زنده است تا این که حشرات و جانداران عصایش</w:t>
      </w:r>
      <w:r w:rsidRPr="00860562">
        <w:rPr>
          <w:rStyle w:val="1-Char"/>
          <w:rFonts w:hint="cs"/>
          <w:rtl/>
        </w:rPr>
        <w:t xml:space="preserve"> را</w:t>
      </w:r>
      <w:r w:rsidR="006E4CC7" w:rsidRPr="00860562">
        <w:rPr>
          <w:rStyle w:val="1-Char"/>
          <w:rFonts w:hint="cs"/>
          <w:rtl/>
        </w:rPr>
        <w:t xml:space="preserve"> خوردند و او بر زمین افتاد</w:t>
      </w:r>
      <w:r w:rsidRPr="00860562">
        <w:rPr>
          <w:rStyle w:val="1-Char"/>
          <w:rFonts w:hint="cs"/>
          <w:rtl/>
        </w:rPr>
        <w:t>،</w:t>
      </w:r>
      <w:r w:rsidR="006E4CC7" w:rsidRPr="00860562">
        <w:rPr>
          <w:rStyle w:val="1-Char"/>
          <w:rFonts w:hint="cs"/>
          <w:rtl/>
        </w:rPr>
        <w:t xml:space="preserve"> آن گاه</w:t>
      </w:r>
      <w:r w:rsidRPr="00860562">
        <w:rPr>
          <w:rStyle w:val="1-Char"/>
          <w:rFonts w:hint="cs"/>
          <w:rtl/>
        </w:rPr>
        <w:t xml:space="preserve"> جن</w:t>
      </w:r>
      <w:r w:rsidRPr="005D5F97">
        <w:rPr>
          <w:rFonts w:hint="cs"/>
          <w:sz w:val="2"/>
          <w:szCs w:val="2"/>
          <w:rtl/>
          <w:lang w:bidi="fa-IR"/>
        </w:rPr>
        <w:t xml:space="preserve"> </w:t>
      </w:r>
      <w:r w:rsidRPr="00860562">
        <w:rPr>
          <w:rStyle w:val="1-Char"/>
          <w:rFonts w:hint="cs"/>
          <w:rtl/>
        </w:rPr>
        <w:t>ها</w:t>
      </w:r>
      <w:r w:rsidR="006E4CC7" w:rsidRPr="00860562">
        <w:rPr>
          <w:rStyle w:val="1-Char"/>
          <w:rFonts w:hint="cs"/>
          <w:rtl/>
        </w:rPr>
        <w:t xml:space="preserve"> فهمیدند </w:t>
      </w:r>
      <w:r w:rsidRPr="00860562">
        <w:rPr>
          <w:rStyle w:val="1-Char"/>
          <w:rFonts w:hint="cs"/>
          <w:rtl/>
        </w:rPr>
        <w:t>که سلیمان وفات</w:t>
      </w:r>
      <w:r w:rsidR="006E4CC7" w:rsidRPr="00860562">
        <w:rPr>
          <w:rStyle w:val="1-Char"/>
          <w:rFonts w:hint="cs"/>
          <w:rtl/>
        </w:rPr>
        <w:t xml:space="preserve"> کرده است از این</w:t>
      </w:r>
      <w:r w:rsidRPr="00860562">
        <w:rPr>
          <w:rStyle w:val="1-Char"/>
          <w:rFonts w:hint="cs"/>
          <w:rtl/>
        </w:rPr>
        <w:t xml:space="preserve"> رو</w:t>
      </w:r>
      <w:r w:rsidR="00540F57">
        <w:rPr>
          <w:rStyle w:val="1-Char"/>
          <w:rFonts w:hint="cs"/>
          <w:rtl/>
        </w:rPr>
        <w:t xml:space="preserve"> </w:t>
      </w:r>
      <w:r w:rsidR="006E4CC7" w:rsidRPr="00860562">
        <w:rPr>
          <w:rStyle w:val="1-Char"/>
          <w:rFonts w:hint="cs"/>
          <w:rtl/>
        </w:rPr>
        <w:t>مردم دریافتند که جن</w:t>
      </w:r>
      <w:r w:rsidRPr="005D5F97">
        <w:rPr>
          <w:rFonts w:hint="cs"/>
          <w:sz w:val="2"/>
          <w:szCs w:val="2"/>
          <w:rtl/>
          <w:lang w:bidi="fa-IR"/>
        </w:rPr>
        <w:t xml:space="preserve"> </w:t>
      </w:r>
      <w:r w:rsidRPr="00860562">
        <w:rPr>
          <w:rStyle w:val="1-Char"/>
          <w:rFonts w:hint="cs"/>
          <w:rtl/>
        </w:rPr>
        <w:t>ها</w:t>
      </w:r>
      <w:r w:rsidR="006E4CC7" w:rsidRPr="00860562">
        <w:rPr>
          <w:rStyle w:val="1-Char"/>
          <w:rFonts w:hint="cs"/>
          <w:rtl/>
        </w:rPr>
        <w:t xml:space="preserve"> از غیب</w:t>
      </w:r>
      <w:r w:rsidRPr="00860562">
        <w:rPr>
          <w:rStyle w:val="1-Char"/>
          <w:rFonts w:hint="cs"/>
          <w:rtl/>
        </w:rPr>
        <w:t xml:space="preserve"> اطلاعی</w:t>
      </w:r>
      <w:r w:rsidR="006E4CC7" w:rsidRPr="00860562">
        <w:rPr>
          <w:rStyle w:val="1-Char"/>
          <w:rFonts w:hint="cs"/>
          <w:rtl/>
        </w:rPr>
        <w:t xml:space="preserve"> ندارند:</w:t>
      </w:r>
    </w:p>
    <w:p w:rsidR="00726FA7" w:rsidRPr="00EE767A" w:rsidRDefault="00726FA7" w:rsidP="00726FA7">
      <w:pPr>
        <w:ind w:firstLine="284"/>
        <w:jc w:val="both"/>
        <w:rPr>
          <w:rStyle w:val="Char2"/>
          <w:rtl/>
        </w:rPr>
      </w:pPr>
      <w:r>
        <w:rPr>
          <w:rFonts w:cs="Traditional Arabic"/>
          <w:color w:val="000000"/>
          <w:shd w:val="clear" w:color="auto" w:fill="FFFFFF"/>
          <w:rtl/>
          <w:lang w:bidi="fa-IR"/>
        </w:rPr>
        <w:t>﴿</w:t>
      </w:r>
      <w:r w:rsidRPr="00EE767A">
        <w:rPr>
          <w:rStyle w:val="Char4"/>
          <w:rtl/>
        </w:rPr>
        <w:t xml:space="preserve">فَلَمَّا قَضَيۡنَا عَلَيۡهِ </w:t>
      </w:r>
      <w:r w:rsidRPr="00EE767A">
        <w:rPr>
          <w:rStyle w:val="Char4"/>
          <w:rFonts w:hint="cs"/>
          <w:rtl/>
        </w:rPr>
        <w:t>ٱلۡمَوۡتَ</w:t>
      </w:r>
      <w:r w:rsidRPr="00EE767A">
        <w:rPr>
          <w:rStyle w:val="Char4"/>
          <w:rtl/>
        </w:rPr>
        <w:t xml:space="preserve"> مَا دَلَّهُمۡ عَلَىٰ مَوۡتِهِ</w:t>
      </w:r>
      <w:r w:rsidRPr="00EE767A">
        <w:rPr>
          <w:rStyle w:val="Char4"/>
          <w:rFonts w:hint="cs"/>
          <w:rtl/>
        </w:rPr>
        <w:t>ۦٓ</w:t>
      </w:r>
      <w:r w:rsidRPr="00EE767A">
        <w:rPr>
          <w:rStyle w:val="Char4"/>
          <w:rtl/>
        </w:rPr>
        <w:t xml:space="preserve"> إِلَّا دَآبَّةُ </w:t>
      </w:r>
      <w:r w:rsidRPr="00EE767A">
        <w:rPr>
          <w:rStyle w:val="Char4"/>
          <w:rFonts w:hint="cs"/>
          <w:rtl/>
        </w:rPr>
        <w:t>ٱلۡأَرۡضِ</w:t>
      </w:r>
      <w:r w:rsidRPr="00EE767A">
        <w:rPr>
          <w:rStyle w:val="Char4"/>
          <w:rtl/>
        </w:rPr>
        <w:t xml:space="preserve"> تَأۡكُلُ مِنسَأَتَهُ</w:t>
      </w:r>
      <w:r w:rsidRPr="00EE767A">
        <w:rPr>
          <w:rStyle w:val="Char4"/>
          <w:rFonts w:hint="cs"/>
          <w:rtl/>
        </w:rPr>
        <w:t>ۥۖ</w:t>
      </w:r>
      <w:r w:rsidRPr="00EE767A">
        <w:rPr>
          <w:rStyle w:val="Char4"/>
          <w:rtl/>
        </w:rPr>
        <w:t xml:space="preserve"> فَلَمَّا خَرَّ تَبَيَّنَتِ </w:t>
      </w:r>
      <w:r w:rsidRPr="00EE767A">
        <w:rPr>
          <w:rStyle w:val="Char4"/>
          <w:rFonts w:hint="cs"/>
          <w:rtl/>
        </w:rPr>
        <w:t>ٱلۡجِنُّ</w:t>
      </w:r>
      <w:r w:rsidRPr="00EE767A">
        <w:rPr>
          <w:rStyle w:val="Char4"/>
          <w:rtl/>
        </w:rPr>
        <w:t xml:space="preserve"> أَن لَّوۡ كَانُواْ يَعۡلَمُونَ </w:t>
      </w:r>
      <w:r w:rsidRPr="00EE767A">
        <w:rPr>
          <w:rStyle w:val="Char4"/>
          <w:rFonts w:hint="cs"/>
          <w:rtl/>
        </w:rPr>
        <w:t>ٱلۡغَيۡبَ</w:t>
      </w:r>
      <w:r w:rsidRPr="00EE767A">
        <w:rPr>
          <w:rStyle w:val="Char4"/>
          <w:rtl/>
        </w:rPr>
        <w:t xml:space="preserve"> مَا لَبِثُواْ فِي </w:t>
      </w:r>
      <w:r w:rsidRPr="00EE767A">
        <w:rPr>
          <w:rStyle w:val="Char4"/>
          <w:rFonts w:hint="cs"/>
          <w:rtl/>
        </w:rPr>
        <w:t>ٱلۡعَذَابِ</w:t>
      </w:r>
      <w:r w:rsidRPr="00EE767A">
        <w:rPr>
          <w:rStyle w:val="Char4"/>
          <w:rtl/>
        </w:rPr>
        <w:t xml:space="preserve"> </w:t>
      </w:r>
      <w:r w:rsidRPr="00EE767A">
        <w:rPr>
          <w:rStyle w:val="Char4"/>
          <w:rFonts w:hint="cs"/>
          <w:rtl/>
        </w:rPr>
        <w:t>ٱلۡمُهِينِ</w:t>
      </w:r>
      <w:r w:rsidRPr="00EE767A">
        <w:rPr>
          <w:rStyle w:val="Char4"/>
          <w:rtl/>
        </w:rPr>
        <w:t>١٤</w:t>
      </w:r>
      <w:r>
        <w:rPr>
          <w:rFonts w:cs="Traditional Arabic"/>
          <w:color w:val="000000"/>
          <w:shd w:val="clear" w:color="auto" w:fill="FFFFFF"/>
          <w:rtl/>
          <w:lang w:bidi="fa-IR"/>
        </w:rPr>
        <w:t>﴾</w:t>
      </w:r>
      <w:r w:rsidRPr="00EE767A">
        <w:rPr>
          <w:rStyle w:val="Char4"/>
          <w:rtl/>
        </w:rPr>
        <w:t xml:space="preserve"> </w:t>
      </w:r>
      <w:r w:rsidRPr="00EE767A">
        <w:rPr>
          <w:rStyle w:val="Char2"/>
          <w:rtl/>
        </w:rPr>
        <w:t>[سبأ: 14]</w:t>
      </w:r>
      <w:r w:rsidRPr="00EE767A">
        <w:rPr>
          <w:rStyle w:val="Char2"/>
          <w:rFonts w:hint="cs"/>
          <w:rtl/>
        </w:rPr>
        <w:t>.</w:t>
      </w:r>
    </w:p>
    <w:p w:rsidR="006E4CC7" w:rsidRPr="00860562" w:rsidRDefault="006E4CC7" w:rsidP="005D5F97">
      <w:pPr>
        <w:ind w:firstLine="284"/>
        <w:jc w:val="both"/>
        <w:rPr>
          <w:rStyle w:val="1-Char"/>
          <w:rtl/>
        </w:rPr>
      </w:pPr>
      <w:r w:rsidRPr="00860562">
        <w:rPr>
          <w:rStyle w:val="1-Char"/>
          <w:rFonts w:hint="cs"/>
          <w:rtl/>
        </w:rPr>
        <w:t>«تا این که مرگ را برای او مق</w:t>
      </w:r>
      <w:r w:rsidR="00E879D3" w:rsidRPr="00860562">
        <w:rPr>
          <w:rStyle w:val="1-Char"/>
          <w:rFonts w:hint="cs"/>
          <w:rtl/>
        </w:rPr>
        <w:t>ّ</w:t>
      </w:r>
      <w:r w:rsidRPr="00860562">
        <w:rPr>
          <w:rStyle w:val="1-Char"/>
          <w:rFonts w:hint="cs"/>
          <w:rtl/>
        </w:rPr>
        <w:t>در کردیم، و</w:t>
      </w:r>
      <w:r w:rsidR="00540F57">
        <w:rPr>
          <w:rStyle w:val="1-Char"/>
          <w:rFonts w:hint="cs"/>
          <w:rtl/>
        </w:rPr>
        <w:t xml:space="preserve"> آن‌ها </w:t>
      </w:r>
      <w:r w:rsidRPr="00860562">
        <w:rPr>
          <w:rStyle w:val="1-Char"/>
          <w:rFonts w:hint="cs"/>
          <w:rtl/>
        </w:rPr>
        <w:t>نفهمیدند تا زمانی که حشرات زمین از عصایش خوردند و او بر زمین افتاد</w:t>
      </w:r>
      <w:r w:rsidR="00E879D3" w:rsidRPr="00860562">
        <w:rPr>
          <w:rStyle w:val="1-Char"/>
          <w:rFonts w:hint="cs"/>
          <w:rtl/>
        </w:rPr>
        <w:t>،</w:t>
      </w:r>
      <w:r w:rsidRPr="00860562">
        <w:rPr>
          <w:rStyle w:val="1-Char"/>
          <w:rFonts w:hint="cs"/>
          <w:rtl/>
        </w:rPr>
        <w:t xml:space="preserve"> آنگاه فهمیدند و آرزو کردند</w:t>
      </w:r>
      <w:r w:rsidR="00E879D3" w:rsidRPr="00860562">
        <w:rPr>
          <w:rStyle w:val="1-Char"/>
          <w:rFonts w:hint="cs"/>
          <w:rtl/>
        </w:rPr>
        <w:t xml:space="preserve"> که کاش</w:t>
      </w:r>
      <w:r w:rsidRPr="00860562">
        <w:rPr>
          <w:rStyle w:val="1-Char"/>
          <w:rFonts w:hint="cs"/>
          <w:rtl/>
        </w:rPr>
        <w:t xml:space="preserve"> از غیب خبر داشتند و آن عذاب خفت بار را تحمل نمی</w:t>
      </w:r>
      <w:r w:rsidRPr="00860562">
        <w:rPr>
          <w:rStyle w:val="1-Char"/>
          <w:rFonts w:hint="cs"/>
          <w:cs/>
        </w:rPr>
        <w:t>‎</w:t>
      </w:r>
      <w:r w:rsidRPr="00860562">
        <w:rPr>
          <w:rStyle w:val="1-Char"/>
          <w:rFonts w:hint="cs"/>
          <w:rtl/>
        </w:rPr>
        <w:t>کردند».</w:t>
      </w:r>
    </w:p>
    <w:p w:rsidR="006E4CC7" w:rsidRPr="00860562" w:rsidRDefault="006E4CC7" w:rsidP="005D5F97">
      <w:pPr>
        <w:ind w:firstLine="284"/>
        <w:jc w:val="both"/>
        <w:rPr>
          <w:rStyle w:val="1-Char"/>
          <w:rtl/>
        </w:rPr>
      </w:pPr>
      <w:r w:rsidRPr="00860562">
        <w:rPr>
          <w:rStyle w:val="1-Char"/>
          <w:rFonts w:hint="cs"/>
          <w:rtl/>
        </w:rPr>
        <w:t>پیامبر</w:t>
      </w:r>
      <w:r w:rsidR="00604B74" w:rsidRPr="00860562">
        <w:rPr>
          <w:rStyle w:val="1-Char"/>
          <w:rFonts w:hint="cs"/>
          <w:rtl/>
        </w:rPr>
        <w:t xml:space="preserve"> </w:t>
      </w:r>
      <w:r w:rsidRPr="00860562">
        <w:rPr>
          <w:rStyle w:val="1-Char"/>
          <w:rFonts w:hint="cs"/>
          <w:rtl/>
        </w:rPr>
        <w:t>اسلام ک</w:t>
      </w:r>
      <w:r w:rsidR="00B35ECD" w:rsidRPr="00860562">
        <w:rPr>
          <w:rStyle w:val="1-Char"/>
          <w:rFonts w:hint="cs"/>
          <w:rtl/>
        </w:rPr>
        <w:t>ا</w:t>
      </w:r>
      <w:r w:rsidRPr="00860562">
        <w:rPr>
          <w:rStyle w:val="1-Char"/>
          <w:rFonts w:hint="cs"/>
          <w:rtl/>
        </w:rPr>
        <w:t>ه</w:t>
      </w:r>
      <w:r w:rsidR="00B35ECD" w:rsidRPr="00860562">
        <w:rPr>
          <w:rStyle w:val="1-Char"/>
          <w:rFonts w:hint="cs"/>
          <w:rtl/>
        </w:rPr>
        <w:t>ن</w:t>
      </w:r>
      <w:r w:rsidRPr="00860562">
        <w:rPr>
          <w:rStyle w:val="1-Char"/>
          <w:rFonts w:hint="cs"/>
          <w:rtl/>
        </w:rPr>
        <w:t>ان را نکوهش</w:t>
      </w:r>
      <w:r w:rsidR="00B35ECD" w:rsidRPr="00860562">
        <w:rPr>
          <w:rStyle w:val="1-Char"/>
          <w:rFonts w:hint="cs"/>
          <w:rtl/>
        </w:rPr>
        <w:t xml:space="preserve"> کرده</w:t>
      </w:r>
      <w:r w:rsidRPr="00860562">
        <w:rPr>
          <w:rStyle w:val="1-Char"/>
          <w:rFonts w:hint="cs"/>
          <w:rtl/>
        </w:rPr>
        <w:t xml:space="preserve"> و </w:t>
      </w:r>
      <w:r w:rsidR="00B35ECD" w:rsidRPr="00860562">
        <w:rPr>
          <w:rStyle w:val="1-Char"/>
          <w:rFonts w:hint="cs"/>
          <w:rtl/>
        </w:rPr>
        <w:t>جادوگری</w:t>
      </w:r>
      <w:r w:rsidRPr="00860562">
        <w:rPr>
          <w:rStyle w:val="1-Char"/>
          <w:rFonts w:hint="cs"/>
          <w:rtl/>
        </w:rPr>
        <w:t xml:space="preserve"> را </w:t>
      </w:r>
      <w:r w:rsidR="00B35ECD" w:rsidRPr="00860562">
        <w:rPr>
          <w:rStyle w:val="1-Char"/>
          <w:rFonts w:hint="cs"/>
          <w:rtl/>
        </w:rPr>
        <w:t>حرام قرار داده</w:t>
      </w:r>
      <w:r w:rsidR="00777F4F" w:rsidRPr="00860562">
        <w:rPr>
          <w:rStyle w:val="1-Char"/>
          <w:rFonts w:hint="cs"/>
          <w:rtl/>
        </w:rPr>
        <w:t xml:space="preserve"> و</w:t>
      </w:r>
      <w:r w:rsidRPr="00860562">
        <w:rPr>
          <w:rStyle w:val="1-Char"/>
          <w:rFonts w:hint="cs"/>
          <w:rtl/>
        </w:rPr>
        <w:t xml:space="preserve"> مراجعه کنندگان به</w:t>
      </w:r>
      <w:r w:rsidR="00540F57">
        <w:rPr>
          <w:rStyle w:val="1-Char"/>
          <w:rFonts w:hint="cs"/>
          <w:rtl/>
        </w:rPr>
        <w:t xml:space="preserve"> آن‌ها </w:t>
      </w:r>
      <w:r w:rsidRPr="00860562">
        <w:rPr>
          <w:rStyle w:val="1-Char"/>
          <w:rFonts w:hint="cs"/>
          <w:rtl/>
        </w:rPr>
        <w:t>را</w:t>
      </w:r>
      <w:r w:rsidR="00777F4F" w:rsidRPr="00860562">
        <w:rPr>
          <w:rStyle w:val="1-Char"/>
          <w:rFonts w:hint="cs"/>
          <w:rtl/>
        </w:rPr>
        <w:t xml:space="preserve"> گناهکاران</w:t>
      </w:r>
      <w:r w:rsidR="00540F57">
        <w:rPr>
          <w:rStyle w:val="1-Char"/>
          <w:rFonts w:hint="cs"/>
          <w:rtl/>
        </w:rPr>
        <w:t xml:space="preserve"> </w:t>
      </w:r>
      <w:r w:rsidRPr="00860562">
        <w:rPr>
          <w:rStyle w:val="1-Char"/>
          <w:rFonts w:hint="cs"/>
          <w:rtl/>
        </w:rPr>
        <w:t>بزرگ معرفی کرد</w:t>
      </w:r>
      <w:r w:rsidR="00777F4F" w:rsidRPr="00860562">
        <w:rPr>
          <w:rStyle w:val="1-Char"/>
          <w:rFonts w:hint="cs"/>
          <w:rtl/>
        </w:rPr>
        <w:t>ه است</w:t>
      </w:r>
      <w:r w:rsidRPr="00860562">
        <w:rPr>
          <w:rStyle w:val="1-Char"/>
          <w:rFonts w:hint="cs"/>
          <w:rtl/>
        </w:rPr>
        <w:t>.</w:t>
      </w:r>
    </w:p>
    <w:p w:rsidR="006E4CC7" w:rsidRPr="00860562" w:rsidRDefault="006E4CC7" w:rsidP="003A553B">
      <w:pPr>
        <w:ind w:firstLine="284"/>
        <w:jc w:val="both"/>
        <w:rPr>
          <w:rStyle w:val="1-Char"/>
          <w:rtl/>
        </w:rPr>
      </w:pPr>
      <w:r w:rsidRPr="00860562">
        <w:rPr>
          <w:rStyle w:val="1-Char"/>
          <w:rFonts w:hint="cs"/>
          <w:rtl/>
        </w:rPr>
        <w:t xml:space="preserve">پیشگویان، رمالان و طالع بینان از </w:t>
      </w:r>
      <w:r w:rsidR="00777F4F" w:rsidRPr="00860562">
        <w:rPr>
          <w:rStyle w:val="1-Char"/>
          <w:rFonts w:hint="cs"/>
          <w:rtl/>
        </w:rPr>
        <w:t>این قبیل</w:t>
      </w:r>
      <w:r w:rsidRPr="00860562">
        <w:rPr>
          <w:rStyle w:val="1-Char"/>
          <w:rFonts w:hint="cs"/>
          <w:rtl/>
        </w:rPr>
        <w:t xml:space="preserve"> بودند. در صحیح مسلم از یکی از زنان پیامبر نقل</w:t>
      </w:r>
      <w:r w:rsidR="00777F4F" w:rsidRPr="00860562">
        <w:rPr>
          <w:rStyle w:val="1-Char"/>
          <w:rFonts w:hint="cs"/>
          <w:rtl/>
        </w:rPr>
        <w:t xml:space="preserve"> شده</w:t>
      </w:r>
      <w:r w:rsidRPr="00860562">
        <w:rPr>
          <w:rStyle w:val="1-Char"/>
          <w:rFonts w:hint="cs"/>
          <w:rtl/>
        </w:rPr>
        <w:t xml:space="preserve"> است که پیامبر</w:t>
      </w:r>
      <w:r w:rsidR="00777F4F" w:rsidRPr="00860562">
        <w:rPr>
          <w:rStyle w:val="1-Char"/>
          <w:rFonts w:hint="cs"/>
          <w:rtl/>
        </w:rPr>
        <w:t xml:space="preserve"> خدا </w:t>
      </w:r>
      <w:r w:rsidR="00777F4F" w:rsidRPr="005D5F97">
        <w:rPr>
          <w:rFonts w:cs="CTraditional Arabic" w:hint="cs"/>
          <w:rtl/>
          <w:lang w:bidi="fa-IR"/>
        </w:rPr>
        <w:t>ص</w:t>
      </w:r>
      <w:r w:rsidRPr="00860562">
        <w:rPr>
          <w:rStyle w:val="1-Char"/>
          <w:rFonts w:hint="cs"/>
          <w:rtl/>
        </w:rPr>
        <w:t xml:space="preserve"> فرمود: </w:t>
      </w:r>
      <w:r w:rsidRPr="003A553B">
        <w:rPr>
          <w:rStyle w:val="5-Char"/>
          <w:rFonts w:hint="cs"/>
          <w:rtl/>
        </w:rPr>
        <w:t>«</w:t>
      </w:r>
      <w:r w:rsidR="000B4F25" w:rsidRPr="003A553B">
        <w:rPr>
          <w:rStyle w:val="5-Char"/>
          <w:rtl/>
        </w:rPr>
        <w:t>مَنْ أَتَى عَرَّافًا فَسَأَلَهُ عَنْ شَ</w:t>
      </w:r>
      <w:r w:rsidR="003A553B">
        <w:rPr>
          <w:rStyle w:val="5-Char"/>
          <w:rFonts w:hint="cs"/>
          <w:rtl/>
        </w:rPr>
        <w:t>ي</w:t>
      </w:r>
      <w:r w:rsidR="000B4F25" w:rsidRPr="003A553B">
        <w:rPr>
          <w:rStyle w:val="5-Char"/>
          <w:rtl/>
        </w:rPr>
        <w:t>ْءٍ لَمْ تُقْبَلْ لَهُ صَلاَةٌ أَرْبَعِينَ لَيْلَةً</w:t>
      </w:r>
      <w:r w:rsidR="00777F4F" w:rsidRPr="003A553B">
        <w:rPr>
          <w:rStyle w:val="5-Char"/>
          <w:rFonts w:hint="cs"/>
          <w:rtl/>
        </w:rPr>
        <w:t>»</w:t>
      </w:r>
      <w:r w:rsidR="005D5F97" w:rsidRPr="00860562">
        <w:rPr>
          <w:rStyle w:val="1-Char"/>
          <w:rFonts w:hint="cs"/>
          <w:rtl/>
        </w:rPr>
        <w:t xml:space="preserve"> هرکس </w:t>
      </w:r>
      <w:r w:rsidRPr="00860562">
        <w:rPr>
          <w:rStyle w:val="1-Char"/>
          <w:rFonts w:hint="cs"/>
          <w:rtl/>
        </w:rPr>
        <w:t>نزد پیشگو</w:t>
      </w:r>
      <w:r w:rsidR="00777F4F" w:rsidRPr="00860562">
        <w:rPr>
          <w:rStyle w:val="1-Char"/>
          <w:rFonts w:hint="cs"/>
          <w:rtl/>
        </w:rPr>
        <w:t>یی</w:t>
      </w:r>
      <w:r w:rsidRPr="00860562">
        <w:rPr>
          <w:rStyle w:val="1-Char"/>
          <w:rFonts w:hint="cs"/>
          <w:rtl/>
        </w:rPr>
        <w:t xml:space="preserve"> برود از او</w:t>
      </w:r>
      <w:r w:rsidR="00777F4F" w:rsidRPr="00860562">
        <w:rPr>
          <w:rStyle w:val="1-Char"/>
          <w:rFonts w:hint="cs"/>
          <w:rtl/>
        </w:rPr>
        <w:t xml:space="preserve"> چیزی</w:t>
      </w:r>
      <w:r w:rsidRPr="00860562">
        <w:rPr>
          <w:rStyle w:val="1-Char"/>
          <w:rFonts w:hint="cs"/>
          <w:rtl/>
        </w:rPr>
        <w:t xml:space="preserve"> بپرسد، نماز چهل شبش قبول نیست».</w:t>
      </w:r>
      <w:r w:rsidRPr="00860562">
        <w:rPr>
          <w:rStyle w:val="1-Char"/>
          <w:vertAlign w:val="superscript"/>
          <w:rtl/>
        </w:rPr>
        <w:footnoteReference w:id="362"/>
      </w:r>
    </w:p>
    <w:p w:rsidR="006E4CC7" w:rsidRPr="00860562" w:rsidRDefault="006E4CC7" w:rsidP="005D5F97">
      <w:pPr>
        <w:ind w:firstLine="284"/>
        <w:jc w:val="both"/>
        <w:rPr>
          <w:rStyle w:val="1-Char"/>
          <w:rtl/>
        </w:rPr>
      </w:pPr>
      <w:r w:rsidRPr="00860562">
        <w:rPr>
          <w:rStyle w:val="1-Char"/>
          <w:rFonts w:hint="cs"/>
          <w:rtl/>
        </w:rPr>
        <w:t xml:space="preserve">همچنین در </w:t>
      </w:r>
      <w:r w:rsidR="00777F4F" w:rsidRPr="00860562">
        <w:rPr>
          <w:rStyle w:val="1-Char"/>
          <w:rFonts w:hint="cs"/>
          <w:rtl/>
        </w:rPr>
        <w:t xml:space="preserve">صحیح مسلم </w:t>
      </w:r>
      <w:r w:rsidRPr="00860562">
        <w:rPr>
          <w:rStyle w:val="1-Char"/>
          <w:rFonts w:hint="cs"/>
          <w:rtl/>
        </w:rPr>
        <w:t>از معاویه بن حکم سلمی روایت شده که پرسیدم</w:t>
      </w:r>
      <w:r w:rsidR="00777F4F" w:rsidRPr="00860562">
        <w:rPr>
          <w:rStyle w:val="1-Char"/>
          <w:rFonts w:hint="cs"/>
          <w:rtl/>
        </w:rPr>
        <w:t>:</w:t>
      </w:r>
      <w:r w:rsidRPr="00860562">
        <w:rPr>
          <w:rStyle w:val="1-Char"/>
          <w:rFonts w:hint="cs"/>
          <w:rtl/>
        </w:rPr>
        <w:t xml:space="preserve"> ای رسول خدا</w:t>
      </w:r>
      <w:r w:rsidR="00777F4F" w:rsidRPr="00860562">
        <w:rPr>
          <w:rStyle w:val="1-Char"/>
          <w:rFonts w:hint="cs"/>
          <w:rtl/>
        </w:rPr>
        <w:t>!</w:t>
      </w:r>
      <w:r w:rsidRPr="00860562">
        <w:rPr>
          <w:rStyle w:val="1-Char"/>
          <w:rFonts w:hint="cs"/>
          <w:rtl/>
        </w:rPr>
        <w:t xml:space="preserve"> ما در </w:t>
      </w:r>
      <w:r w:rsidR="00777F4F" w:rsidRPr="00860562">
        <w:rPr>
          <w:rStyle w:val="1-Char"/>
          <w:rFonts w:hint="cs"/>
          <w:rtl/>
        </w:rPr>
        <w:t>دوران</w:t>
      </w:r>
      <w:r w:rsidRPr="00860562">
        <w:rPr>
          <w:rStyle w:val="1-Char"/>
          <w:rFonts w:hint="cs"/>
          <w:rtl/>
        </w:rPr>
        <w:t xml:space="preserve"> جاهلیت به کاهنان مراجعه می</w:t>
      </w:r>
      <w:r w:rsidRPr="00860562">
        <w:rPr>
          <w:rStyle w:val="1-Char"/>
          <w:rFonts w:hint="cs"/>
          <w:cs/>
        </w:rPr>
        <w:t>‎</w:t>
      </w:r>
      <w:r w:rsidRPr="00860562">
        <w:rPr>
          <w:rStyle w:val="1-Char"/>
          <w:rFonts w:hint="cs"/>
          <w:rtl/>
        </w:rPr>
        <w:t>کردیم، پیامبر</w:t>
      </w:r>
      <w:r w:rsidR="003A553B">
        <w:rPr>
          <w:rStyle w:val="1-Char"/>
          <w:rFonts w:hint="cs"/>
          <w:rtl/>
        </w:rPr>
        <w:t xml:space="preserve"> </w:t>
      </w:r>
      <w:r w:rsidR="00777F4F" w:rsidRPr="00860562">
        <w:rPr>
          <w:rStyle w:val="1-Char"/>
          <w:rFonts w:hint="cs"/>
          <w:rtl/>
        </w:rPr>
        <w:t>فرمود:</w:t>
      </w:r>
      <w:r w:rsidRPr="00860562">
        <w:rPr>
          <w:rStyle w:val="1-Char"/>
          <w:rFonts w:hint="cs"/>
          <w:rtl/>
        </w:rPr>
        <w:t xml:space="preserve"> </w:t>
      </w:r>
      <w:r w:rsidRPr="003A553B">
        <w:rPr>
          <w:rStyle w:val="5-Char"/>
          <w:rFonts w:hint="cs"/>
          <w:rtl/>
        </w:rPr>
        <w:t>«فلا تأتوا الکُهّان</w:t>
      </w:r>
      <w:r w:rsidR="00777F4F" w:rsidRPr="003A553B">
        <w:rPr>
          <w:rStyle w:val="5-Char"/>
          <w:rFonts w:hint="cs"/>
          <w:rtl/>
        </w:rPr>
        <w:t>»</w:t>
      </w:r>
      <w:r w:rsidRPr="00860562">
        <w:rPr>
          <w:rStyle w:val="1-Char"/>
          <w:rFonts w:hint="cs"/>
          <w:rtl/>
        </w:rPr>
        <w:t xml:space="preserve"> پس دیگر</w:t>
      </w:r>
      <w:r w:rsidRPr="005D5F97">
        <w:rPr>
          <w:rFonts w:hint="cs"/>
          <w:sz w:val="2"/>
          <w:szCs w:val="6"/>
          <w:rtl/>
          <w:lang w:bidi="fa-IR"/>
        </w:rPr>
        <w:t xml:space="preserve"> </w:t>
      </w:r>
      <w:r w:rsidRPr="00860562">
        <w:rPr>
          <w:rStyle w:val="1-Char"/>
          <w:rFonts w:hint="cs"/>
          <w:rtl/>
        </w:rPr>
        <w:t xml:space="preserve"> پیش</w:t>
      </w:r>
      <w:r w:rsidRPr="005D5F97">
        <w:rPr>
          <w:rFonts w:hint="cs"/>
          <w:sz w:val="2"/>
          <w:szCs w:val="6"/>
          <w:rtl/>
          <w:lang w:bidi="fa-IR"/>
        </w:rPr>
        <w:t xml:space="preserve"> </w:t>
      </w:r>
      <w:r w:rsidRPr="00860562">
        <w:rPr>
          <w:rStyle w:val="1-Char"/>
          <w:rFonts w:hint="cs"/>
          <w:rtl/>
        </w:rPr>
        <w:t>آنها</w:t>
      </w:r>
      <w:r w:rsidRPr="005D5F97">
        <w:rPr>
          <w:rFonts w:hint="cs"/>
          <w:sz w:val="14"/>
          <w:szCs w:val="18"/>
          <w:rtl/>
          <w:lang w:bidi="fa-IR"/>
        </w:rPr>
        <w:t xml:space="preserve">  </w:t>
      </w:r>
      <w:r w:rsidRPr="00860562">
        <w:rPr>
          <w:rStyle w:val="1-Char"/>
          <w:rFonts w:hint="cs"/>
          <w:rtl/>
        </w:rPr>
        <w:t>نروید. گفتم: بعضی چیزها را به فال بد می</w:t>
      </w:r>
      <w:r w:rsidRPr="00860562">
        <w:rPr>
          <w:rStyle w:val="1-Char"/>
          <w:rFonts w:hint="cs"/>
          <w:cs/>
        </w:rPr>
        <w:t>‎</w:t>
      </w:r>
      <w:r w:rsidRPr="00860562">
        <w:rPr>
          <w:rStyle w:val="1-Char"/>
          <w:rFonts w:hint="cs"/>
          <w:rtl/>
        </w:rPr>
        <w:t>گرفتیم.</w:t>
      </w:r>
      <w:r w:rsidR="00777F4F" w:rsidRPr="00860562">
        <w:rPr>
          <w:rStyle w:val="1-Char"/>
          <w:rFonts w:hint="cs"/>
          <w:rtl/>
        </w:rPr>
        <w:t xml:space="preserve"> فرمود:</w:t>
      </w:r>
      <w:r w:rsidR="00540F57">
        <w:rPr>
          <w:rStyle w:val="1-Char"/>
          <w:rFonts w:hint="cs"/>
          <w:rtl/>
        </w:rPr>
        <w:t xml:space="preserve"> آن‌ها </w:t>
      </w:r>
      <w:r w:rsidRPr="00860562">
        <w:rPr>
          <w:rStyle w:val="1-Char"/>
          <w:rFonts w:hint="cs"/>
          <w:rtl/>
        </w:rPr>
        <w:t>چیزهایی بودند که شما در درون خود می</w:t>
      </w:r>
      <w:r w:rsidRPr="00860562">
        <w:rPr>
          <w:rStyle w:val="1-Char"/>
          <w:rFonts w:hint="cs"/>
          <w:cs/>
        </w:rPr>
        <w:t>‎</w:t>
      </w:r>
      <w:r w:rsidRPr="00860562">
        <w:rPr>
          <w:rStyle w:val="1-Char"/>
          <w:rFonts w:hint="cs"/>
          <w:rtl/>
        </w:rPr>
        <w:t>یافتید</w:t>
      </w:r>
      <w:r w:rsidR="00777F4F" w:rsidRPr="00860562">
        <w:rPr>
          <w:rStyle w:val="1-Char"/>
          <w:rFonts w:hint="cs"/>
          <w:rtl/>
        </w:rPr>
        <w:t>،</w:t>
      </w:r>
      <w:r w:rsidRPr="00860562">
        <w:rPr>
          <w:rStyle w:val="1-Char"/>
          <w:rFonts w:hint="cs"/>
          <w:rtl/>
        </w:rPr>
        <w:t xml:space="preserve"> پس نباید مانع شما بشو</w:t>
      </w:r>
      <w:r w:rsidR="00777F4F" w:rsidRPr="00860562">
        <w:rPr>
          <w:rStyle w:val="1-Char"/>
          <w:rFonts w:hint="cs"/>
          <w:rtl/>
        </w:rPr>
        <w:t>ن</w:t>
      </w:r>
      <w:r w:rsidRPr="00860562">
        <w:rPr>
          <w:rStyle w:val="1-Char"/>
          <w:rFonts w:hint="cs"/>
          <w:rtl/>
        </w:rPr>
        <w:t>د».</w:t>
      </w:r>
      <w:r w:rsidRPr="00860562">
        <w:rPr>
          <w:rStyle w:val="1-Char"/>
          <w:vertAlign w:val="superscript"/>
          <w:rtl/>
        </w:rPr>
        <w:footnoteReference w:id="363"/>
      </w:r>
    </w:p>
    <w:p w:rsidR="006E4CC7" w:rsidRPr="00860562" w:rsidRDefault="006E4CC7" w:rsidP="005D5F97">
      <w:pPr>
        <w:ind w:firstLine="284"/>
        <w:jc w:val="both"/>
        <w:rPr>
          <w:rStyle w:val="1-Char"/>
          <w:rtl/>
        </w:rPr>
      </w:pPr>
      <w:r w:rsidRPr="00860562">
        <w:rPr>
          <w:rStyle w:val="1-Char"/>
          <w:rFonts w:hint="cs"/>
          <w:rtl/>
        </w:rPr>
        <w:t>از عمران بن حصین روایت شده: «هر کس</w:t>
      </w:r>
      <w:r w:rsidR="00777F4F" w:rsidRPr="00860562">
        <w:rPr>
          <w:rStyle w:val="1-Char"/>
          <w:rFonts w:hint="cs"/>
          <w:rtl/>
        </w:rPr>
        <w:t xml:space="preserve"> بد</w:t>
      </w:r>
      <w:r w:rsidRPr="00860562">
        <w:rPr>
          <w:rStyle w:val="1-Char"/>
          <w:rFonts w:hint="cs"/>
          <w:rtl/>
        </w:rPr>
        <w:t>فال</w:t>
      </w:r>
      <w:r w:rsidR="00777F4F" w:rsidRPr="00860562">
        <w:rPr>
          <w:rStyle w:val="1-Char"/>
          <w:rFonts w:hint="cs"/>
          <w:rtl/>
        </w:rPr>
        <w:t>ی</w:t>
      </w:r>
      <w:r w:rsidRPr="00860562">
        <w:rPr>
          <w:rStyle w:val="1-Char"/>
          <w:rFonts w:hint="cs"/>
          <w:rtl/>
        </w:rPr>
        <w:t xml:space="preserve"> </w:t>
      </w:r>
      <w:r w:rsidR="00777F4F" w:rsidRPr="00860562">
        <w:rPr>
          <w:rStyle w:val="1-Char"/>
          <w:rFonts w:hint="cs"/>
          <w:rtl/>
        </w:rPr>
        <w:t>کند</w:t>
      </w:r>
      <w:r w:rsidRPr="00860562">
        <w:rPr>
          <w:rStyle w:val="1-Char"/>
          <w:rFonts w:hint="cs"/>
          <w:rtl/>
        </w:rPr>
        <w:t>، یا برای او انجام شود، یا غیبگویی کند، یا برایش پیشگویی کنند، یا جادو کند یا برایش جادو کنند، از</w:t>
      </w:r>
      <w:r w:rsidR="00777F4F" w:rsidRPr="00860562">
        <w:rPr>
          <w:rStyle w:val="1-Char"/>
          <w:rFonts w:hint="cs"/>
          <w:rtl/>
        </w:rPr>
        <w:t xml:space="preserve"> (امت)</w:t>
      </w:r>
      <w:r w:rsidRPr="00860562">
        <w:rPr>
          <w:rStyle w:val="1-Char"/>
          <w:rFonts w:hint="cs"/>
          <w:rtl/>
        </w:rPr>
        <w:t xml:space="preserve"> ما نیست، و</w:t>
      </w:r>
      <w:r w:rsidR="005D5F97" w:rsidRPr="00860562">
        <w:rPr>
          <w:rStyle w:val="1-Char"/>
          <w:rFonts w:hint="cs"/>
          <w:rtl/>
        </w:rPr>
        <w:t xml:space="preserve"> هرکس </w:t>
      </w:r>
      <w:r w:rsidRPr="00860562">
        <w:rPr>
          <w:rStyle w:val="1-Char"/>
          <w:rFonts w:hint="cs"/>
          <w:rtl/>
        </w:rPr>
        <w:t>پیش غیبگو برود و او را تصدیق کند، به آنچه بر محمد نازل شده کفر ورزیده است».</w:t>
      </w:r>
      <w:r w:rsidRPr="00860562">
        <w:rPr>
          <w:rStyle w:val="1-Char"/>
          <w:vertAlign w:val="superscript"/>
          <w:rtl/>
        </w:rPr>
        <w:footnoteReference w:id="364"/>
      </w:r>
    </w:p>
    <w:p w:rsidR="006E4CC7" w:rsidRPr="00860562" w:rsidRDefault="006E4CC7" w:rsidP="005D5F97">
      <w:pPr>
        <w:ind w:firstLine="284"/>
        <w:jc w:val="both"/>
        <w:rPr>
          <w:rStyle w:val="1-Char"/>
          <w:rtl/>
        </w:rPr>
      </w:pPr>
      <w:r w:rsidRPr="00860562">
        <w:rPr>
          <w:rStyle w:val="1-Char"/>
          <w:rFonts w:hint="cs"/>
          <w:rtl/>
        </w:rPr>
        <w:t>همچنین می</w:t>
      </w:r>
      <w:r w:rsidRPr="00860562">
        <w:rPr>
          <w:rStyle w:val="1-Char"/>
          <w:rFonts w:hint="cs"/>
          <w:cs/>
        </w:rPr>
        <w:t>‎</w:t>
      </w:r>
      <w:r w:rsidRPr="00860562">
        <w:rPr>
          <w:rStyle w:val="1-Char"/>
          <w:rFonts w:hint="cs"/>
          <w:rtl/>
        </w:rPr>
        <w:t>گوید: «کاهن کسی است که با دل</w:t>
      </w:r>
      <w:r w:rsidR="00777F4F" w:rsidRPr="00860562">
        <w:rPr>
          <w:rStyle w:val="1-Char"/>
          <w:rFonts w:hint="cs"/>
          <w:rtl/>
        </w:rPr>
        <w:t>ا</w:t>
      </w:r>
      <w:r w:rsidRPr="00860562">
        <w:rPr>
          <w:rStyle w:val="1-Char"/>
          <w:rFonts w:hint="cs"/>
          <w:rtl/>
        </w:rPr>
        <w:t>یل مختلف ادعای اطلاع از</w:t>
      </w:r>
      <w:r w:rsidR="00777F4F" w:rsidRPr="00860562">
        <w:rPr>
          <w:rStyle w:val="1-Char"/>
          <w:rFonts w:hint="cs"/>
          <w:rtl/>
        </w:rPr>
        <w:t xml:space="preserve"> امور</w:t>
      </w:r>
      <w:r w:rsidRPr="00860562">
        <w:rPr>
          <w:rStyle w:val="1-Char"/>
          <w:rFonts w:hint="cs"/>
          <w:rtl/>
        </w:rPr>
        <w:t xml:space="preserve"> غیب دارد، </w:t>
      </w:r>
      <w:r w:rsidR="00777F4F" w:rsidRPr="00860562">
        <w:rPr>
          <w:rStyle w:val="1-Char"/>
          <w:rFonts w:hint="cs"/>
          <w:rtl/>
        </w:rPr>
        <w:t xml:space="preserve">از این رو </w:t>
      </w:r>
      <w:r w:rsidRPr="00860562">
        <w:rPr>
          <w:rStyle w:val="1-Char"/>
          <w:rFonts w:hint="cs"/>
          <w:rtl/>
        </w:rPr>
        <w:t>به چند</w:t>
      </w:r>
      <w:r w:rsidR="00777F4F" w:rsidRPr="00860562">
        <w:rPr>
          <w:rStyle w:val="1-Char"/>
          <w:rFonts w:hint="cs"/>
          <w:rtl/>
        </w:rPr>
        <w:t>ین</w:t>
      </w:r>
      <w:r w:rsidRPr="00860562">
        <w:rPr>
          <w:rStyle w:val="1-Char"/>
          <w:rFonts w:hint="cs"/>
          <w:rtl/>
        </w:rPr>
        <w:t xml:space="preserve"> نوع تقسیم شده است: طالع</w:t>
      </w:r>
      <w:r w:rsidRPr="00860562">
        <w:rPr>
          <w:rStyle w:val="1-Char"/>
          <w:rFonts w:hint="cs"/>
          <w:cs/>
        </w:rPr>
        <w:t>‎</w:t>
      </w:r>
      <w:r w:rsidRPr="00860562">
        <w:rPr>
          <w:rStyle w:val="1-Char"/>
          <w:rFonts w:hint="cs"/>
          <w:rtl/>
        </w:rPr>
        <w:t>بین، که با برآمدن و فرو شدن ستاره</w:t>
      </w:r>
      <w:r w:rsidRPr="00860562">
        <w:rPr>
          <w:rStyle w:val="1-Char"/>
          <w:rFonts w:hint="cs"/>
          <w:cs/>
        </w:rPr>
        <w:t>‎</w:t>
      </w:r>
      <w:r w:rsidRPr="00860562">
        <w:rPr>
          <w:rStyle w:val="1-Char"/>
          <w:rFonts w:hint="cs"/>
          <w:rtl/>
        </w:rPr>
        <w:t>ها از آینده خبر</w:t>
      </w:r>
      <w:r w:rsidR="00777F4F" w:rsidRPr="00860562">
        <w:rPr>
          <w:rStyle w:val="1-Char"/>
          <w:rFonts w:hint="cs"/>
          <w:rtl/>
        </w:rPr>
        <w:t xml:space="preserve"> </w:t>
      </w:r>
      <w:r w:rsidRPr="00860562">
        <w:rPr>
          <w:rStyle w:val="1-Char"/>
          <w:rFonts w:hint="cs"/>
          <w:rtl/>
        </w:rPr>
        <w:t>می</w:t>
      </w:r>
      <w:r w:rsidRPr="00860562">
        <w:rPr>
          <w:rStyle w:val="1-Char"/>
          <w:rFonts w:hint="cs"/>
          <w:cs/>
        </w:rPr>
        <w:t>‎</w:t>
      </w:r>
      <w:r w:rsidRPr="00860562">
        <w:rPr>
          <w:rStyle w:val="1-Char"/>
          <w:rFonts w:hint="cs"/>
          <w:rtl/>
        </w:rPr>
        <w:t>دهد، رمال که با شن و سنگریزه کار می</w:t>
      </w:r>
      <w:r w:rsidRPr="00860562">
        <w:rPr>
          <w:rStyle w:val="1-Char"/>
          <w:rFonts w:hint="cs"/>
          <w:cs/>
        </w:rPr>
        <w:t>‎</w:t>
      </w:r>
      <w:r w:rsidRPr="00860562">
        <w:rPr>
          <w:rStyle w:val="1-Char"/>
          <w:rFonts w:hint="cs"/>
          <w:rtl/>
        </w:rPr>
        <w:t>کند و پیشگو که ادعا می</w:t>
      </w:r>
      <w:r w:rsidRPr="00860562">
        <w:rPr>
          <w:rStyle w:val="1-Char"/>
          <w:rFonts w:hint="cs"/>
          <w:cs/>
        </w:rPr>
        <w:t>‎</w:t>
      </w:r>
      <w:r w:rsidRPr="00860562">
        <w:rPr>
          <w:rStyle w:val="1-Char"/>
          <w:rFonts w:hint="cs"/>
          <w:rtl/>
        </w:rPr>
        <w:t xml:space="preserve">کند </w:t>
      </w:r>
      <w:r w:rsidR="00777F4F" w:rsidRPr="00860562">
        <w:rPr>
          <w:rStyle w:val="1-Char"/>
          <w:rFonts w:hint="cs"/>
          <w:rtl/>
        </w:rPr>
        <w:t>در</w:t>
      </w:r>
      <w:r w:rsidRPr="00860562">
        <w:rPr>
          <w:rStyle w:val="1-Char"/>
          <w:rFonts w:hint="cs"/>
          <w:rtl/>
        </w:rPr>
        <w:t xml:space="preserve"> میان جن</w:t>
      </w:r>
      <w:r w:rsidR="00777F4F" w:rsidRPr="005D5F97">
        <w:rPr>
          <w:rFonts w:hint="cs"/>
          <w:sz w:val="2"/>
          <w:szCs w:val="2"/>
          <w:rtl/>
          <w:lang w:bidi="fa-IR"/>
        </w:rPr>
        <w:t xml:space="preserve"> </w:t>
      </w:r>
      <w:r w:rsidR="00777F4F" w:rsidRPr="00860562">
        <w:rPr>
          <w:rStyle w:val="1-Char"/>
          <w:rFonts w:hint="cs"/>
          <w:rtl/>
        </w:rPr>
        <w:t>ها</w:t>
      </w:r>
      <w:r w:rsidRPr="00860562">
        <w:rPr>
          <w:rStyle w:val="1-Char"/>
          <w:rFonts w:hint="cs"/>
          <w:rtl/>
        </w:rPr>
        <w:t xml:space="preserve"> دوستی دارد</w:t>
      </w:r>
      <w:r w:rsidR="00777F4F" w:rsidRPr="00860562">
        <w:rPr>
          <w:rStyle w:val="1-Char"/>
          <w:rFonts w:hint="cs"/>
          <w:rtl/>
        </w:rPr>
        <w:t xml:space="preserve"> که او را از رویدادها</w:t>
      </w:r>
      <w:r w:rsidRPr="00860562">
        <w:rPr>
          <w:rStyle w:val="1-Char"/>
          <w:rFonts w:hint="cs"/>
          <w:rtl/>
        </w:rPr>
        <w:t xml:space="preserve"> </w:t>
      </w:r>
      <w:r w:rsidR="00777F4F" w:rsidRPr="00860562">
        <w:rPr>
          <w:rStyle w:val="1-Char"/>
          <w:rFonts w:hint="cs"/>
          <w:rtl/>
        </w:rPr>
        <w:t>با</w:t>
      </w:r>
      <w:r w:rsidRPr="00860562">
        <w:rPr>
          <w:rStyle w:val="1-Char"/>
          <w:rFonts w:hint="cs"/>
          <w:rtl/>
        </w:rPr>
        <w:t>خبر می</w:t>
      </w:r>
      <w:r w:rsidRPr="00860562">
        <w:rPr>
          <w:rStyle w:val="1-Char"/>
          <w:rFonts w:hint="cs"/>
          <w:cs/>
        </w:rPr>
        <w:t>‎</w:t>
      </w:r>
      <w:r w:rsidR="00777F4F" w:rsidRPr="00860562">
        <w:rPr>
          <w:rStyle w:val="1-Char"/>
          <w:rFonts w:hint="cs"/>
          <w:rtl/>
        </w:rPr>
        <w:t>کند</w:t>
      </w:r>
      <w:r w:rsidRPr="00860562">
        <w:rPr>
          <w:rStyle w:val="1-Char"/>
          <w:rFonts w:hint="cs"/>
          <w:rtl/>
        </w:rPr>
        <w:t>. همه</w:t>
      </w:r>
      <w:r w:rsidRPr="00860562">
        <w:rPr>
          <w:rStyle w:val="1-Char"/>
          <w:rFonts w:hint="cs"/>
          <w:cs/>
        </w:rPr>
        <w:t>‎</w:t>
      </w:r>
      <w:r w:rsidRPr="00860562">
        <w:rPr>
          <w:rStyle w:val="1-Char"/>
          <w:rFonts w:hint="cs"/>
          <w:rtl/>
        </w:rPr>
        <w:t xml:space="preserve">ی این </w:t>
      </w:r>
      <w:r w:rsidR="00777F4F" w:rsidRPr="00860562">
        <w:rPr>
          <w:rStyle w:val="1-Char"/>
          <w:rFonts w:hint="cs"/>
          <w:rtl/>
        </w:rPr>
        <w:t>موارد</w:t>
      </w:r>
      <w:r w:rsidRPr="00860562">
        <w:rPr>
          <w:rStyle w:val="1-Char"/>
          <w:rFonts w:hint="cs"/>
          <w:rtl/>
        </w:rPr>
        <w:t xml:space="preserve"> از دیدگاه شرع مذموم و نکوهیده است و خود و تصدیق کننده</w:t>
      </w:r>
      <w:r w:rsidRPr="00860562">
        <w:rPr>
          <w:rStyle w:val="1-Char"/>
          <w:rFonts w:hint="cs"/>
          <w:cs/>
        </w:rPr>
        <w:t>‎</w:t>
      </w:r>
      <w:r w:rsidRPr="00860562">
        <w:rPr>
          <w:rStyle w:val="1-Char"/>
          <w:rFonts w:hint="cs"/>
          <w:rtl/>
        </w:rPr>
        <w:t>ی</w:t>
      </w:r>
      <w:r w:rsidR="00540F57">
        <w:rPr>
          <w:rStyle w:val="1-Char"/>
          <w:rFonts w:hint="cs"/>
          <w:rtl/>
        </w:rPr>
        <w:t xml:space="preserve"> آن‌ها </w:t>
      </w:r>
      <w:r w:rsidRPr="00860562">
        <w:rPr>
          <w:rStyle w:val="1-Char"/>
          <w:rFonts w:hint="cs"/>
          <w:rtl/>
        </w:rPr>
        <w:t>نیز محکوم به کفرند</w:t>
      </w:r>
      <w:r w:rsidR="00777F4F" w:rsidRPr="00860562">
        <w:rPr>
          <w:rStyle w:val="1-Char"/>
          <w:rFonts w:hint="cs"/>
          <w:rtl/>
        </w:rPr>
        <w:t>.</w:t>
      </w:r>
      <w:r w:rsidR="00331935" w:rsidRPr="00860562">
        <w:rPr>
          <w:rStyle w:val="1-Char"/>
          <w:rFonts w:hint="cs"/>
          <w:rtl/>
        </w:rPr>
        <w:t xml:space="preserve"> در</w:t>
      </w:r>
      <w:r w:rsidRPr="00860562">
        <w:rPr>
          <w:rStyle w:val="1-Char"/>
          <w:rFonts w:hint="cs"/>
          <w:rtl/>
        </w:rPr>
        <w:t xml:space="preserve"> </w:t>
      </w:r>
      <w:r w:rsidR="00331935" w:rsidRPr="00860562">
        <w:rPr>
          <w:rStyle w:val="1-Char"/>
          <w:rFonts w:hint="cs"/>
          <w:rtl/>
        </w:rPr>
        <w:t>«</w:t>
      </w:r>
      <w:r w:rsidRPr="00860562">
        <w:rPr>
          <w:rStyle w:val="1-Char"/>
          <w:rFonts w:hint="cs"/>
          <w:rtl/>
        </w:rPr>
        <w:t>بزازیه</w:t>
      </w:r>
      <w:r w:rsidR="00331935" w:rsidRPr="00860562">
        <w:rPr>
          <w:rStyle w:val="1-Char"/>
          <w:rFonts w:hint="cs"/>
          <w:rtl/>
        </w:rPr>
        <w:t>»</w:t>
      </w:r>
      <w:r w:rsidRPr="00860562">
        <w:rPr>
          <w:rStyle w:val="1-Char"/>
          <w:rFonts w:hint="cs"/>
          <w:rtl/>
        </w:rPr>
        <w:t xml:space="preserve"> آمده است</w:t>
      </w:r>
      <w:r w:rsidR="00331935" w:rsidRPr="00860562">
        <w:rPr>
          <w:rStyle w:val="1-Char"/>
          <w:rFonts w:hint="cs"/>
          <w:rtl/>
        </w:rPr>
        <w:t>:</w:t>
      </w:r>
      <w:r w:rsidRPr="00860562">
        <w:rPr>
          <w:rStyle w:val="1-Char"/>
          <w:rFonts w:hint="cs"/>
          <w:rtl/>
        </w:rPr>
        <w:t xml:space="preserve"> شخص با ادعای علم غیب یا مراجعه به کاهن و تصدیق آن پا به دایره</w:t>
      </w:r>
      <w:r w:rsidRPr="00860562">
        <w:rPr>
          <w:rStyle w:val="1-Char"/>
          <w:rFonts w:hint="cs"/>
          <w:cs/>
        </w:rPr>
        <w:t>‎</w:t>
      </w:r>
      <w:r w:rsidRPr="00860562">
        <w:rPr>
          <w:rStyle w:val="1-Char"/>
          <w:rFonts w:hint="cs"/>
          <w:rtl/>
        </w:rPr>
        <w:t xml:space="preserve">ی کفر گذاشته است. در </w:t>
      </w:r>
      <w:r w:rsidR="00331935" w:rsidRPr="00860562">
        <w:rPr>
          <w:rStyle w:val="1-Char"/>
          <w:rFonts w:hint="cs"/>
          <w:rtl/>
        </w:rPr>
        <w:t>«</w:t>
      </w:r>
      <w:r w:rsidRPr="00860562">
        <w:rPr>
          <w:rStyle w:val="1-Char"/>
          <w:rFonts w:hint="cs"/>
          <w:rtl/>
        </w:rPr>
        <w:t>تتارخا</w:t>
      </w:r>
      <w:r w:rsidR="00500265" w:rsidRPr="00860562">
        <w:rPr>
          <w:rStyle w:val="1-Char"/>
          <w:rFonts w:hint="cs"/>
          <w:rtl/>
        </w:rPr>
        <w:t>ن</w:t>
      </w:r>
      <w:r w:rsidRPr="00860562">
        <w:rPr>
          <w:rStyle w:val="1-Char"/>
          <w:rFonts w:hint="cs"/>
          <w:rtl/>
        </w:rPr>
        <w:t>یه</w:t>
      </w:r>
      <w:r w:rsidR="00331935" w:rsidRPr="00860562">
        <w:rPr>
          <w:rStyle w:val="1-Char"/>
          <w:rFonts w:hint="cs"/>
          <w:rtl/>
        </w:rPr>
        <w:t>»</w:t>
      </w:r>
      <w:r w:rsidRPr="00860562">
        <w:rPr>
          <w:rStyle w:val="1-Char"/>
          <w:rFonts w:hint="cs"/>
          <w:rtl/>
        </w:rPr>
        <w:t xml:space="preserve"> نیز چنین آمده است</w:t>
      </w:r>
      <w:r w:rsidR="00331935" w:rsidRPr="00860562">
        <w:rPr>
          <w:rStyle w:val="1-Char"/>
          <w:rFonts w:hint="cs"/>
          <w:rtl/>
        </w:rPr>
        <w:t xml:space="preserve"> که: کسی که بگوید</w:t>
      </w:r>
      <w:r w:rsidRPr="00860562">
        <w:rPr>
          <w:rStyle w:val="1-Char"/>
          <w:rFonts w:hint="cs"/>
          <w:rtl/>
        </w:rPr>
        <w:t xml:space="preserve"> من از </w:t>
      </w:r>
      <w:r w:rsidR="00331935" w:rsidRPr="00860562">
        <w:rPr>
          <w:rStyle w:val="1-Char"/>
          <w:rFonts w:hint="cs"/>
          <w:rtl/>
        </w:rPr>
        <w:t>اموال سرقت شده</w:t>
      </w:r>
      <w:r w:rsidRPr="00860562">
        <w:rPr>
          <w:rStyle w:val="1-Char"/>
          <w:rFonts w:hint="cs"/>
          <w:rtl/>
        </w:rPr>
        <w:t xml:space="preserve"> خبر می</w:t>
      </w:r>
      <w:r w:rsidRPr="00860562">
        <w:rPr>
          <w:rStyle w:val="1-Char"/>
          <w:rFonts w:hint="eastAsia"/>
          <w:cs/>
        </w:rPr>
        <w:t>‎</w:t>
      </w:r>
      <w:r w:rsidRPr="00860562">
        <w:rPr>
          <w:rStyle w:val="1-Char"/>
          <w:rFonts w:hint="cs"/>
          <w:rtl/>
        </w:rPr>
        <w:t>دهم یا خبرهایی که جن به من گفته، بازگو می</w:t>
      </w:r>
      <w:r w:rsidRPr="00860562">
        <w:rPr>
          <w:rStyle w:val="1-Char"/>
          <w:rFonts w:hint="cs"/>
          <w:cs/>
        </w:rPr>
        <w:t>‎</w:t>
      </w:r>
      <w:r w:rsidRPr="00860562">
        <w:rPr>
          <w:rStyle w:val="1-Char"/>
          <w:rFonts w:hint="cs"/>
          <w:rtl/>
        </w:rPr>
        <w:t>کنم، آن شخص کفر ورزیده است».</w:t>
      </w:r>
      <w:r w:rsidRPr="00860562">
        <w:rPr>
          <w:rStyle w:val="1-Char"/>
          <w:vertAlign w:val="superscript"/>
          <w:rtl/>
        </w:rPr>
        <w:footnoteReference w:id="365"/>
      </w:r>
      <w:r w:rsidRPr="00860562">
        <w:rPr>
          <w:rStyle w:val="1-Char"/>
          <w:rFonts w:hint="cs"/>
          <w:rtl/>
        </w:rPr>
        <w:t xml:space="preserve"> </w:t>
      </w:r>
    </w:p>
    <w:p w:rsidR="006E4CC7" w:rsidRPr="00860562" w:rsidRDefault="00331935" w:rsidP="005D5F97">
      <w:pPr>
        <w:ind w:firstLine="284"/>
        <w:jc w:val="both"/>
        <w:rPr>
          <w:rStyle w:val="1-Char"/>
          <w:rtl/>
        </w:rPr>
      </w:pPr>
      <w:r w:rsidRPr="00860562">
        <w:rPr>
          <w:rStyle w:val="1-Char"/>
          <w:rFonts w:hint="cs"/>
          <w:rtl/>
        </w:rPr>
        <w:t>در مذهب</w:t>
      </w:r>
      <w:r w:rsidR="006E4CC7" w:rsidRPr="00860562">
        <w:rPr>
          <w:rStyle w:val="1-Char"/>
          <w:rFonts w:hint="cs"/>
          <w:rtl/>
        </w:rPr>
        <w:t xml:space="preserve"> حنبلیها غیبگو و پیشگو مانند </w:t>
      </w:r>
      <w:r w:rsidR="00206347" w:rsidRPr="00860562">
        <w:rPr>
          <w:rStyle w:val="1-Char"/>
          <w:rFonts w:hint="cs"/>
          <w:rtl/>
        </w:rPr>
        <w:t xml:space="preserve">جادوگری </w:t>
      </w:r>
      <w:r w:rsidR="00042D95" w:rsidRPr="00860562">
        <w:rPr>
          <w:rStyle w:val="1-Char"/>
          <w:rFonts w:hint="cs"/>
          <w:rtl/>
        </w:rPr>
        <w:t>هستند که</w:t>
      </w:r>
      <w:r w:rsidR="006E4CC7" w:rsidRPr="00860562">
        <w:rPr>
          <w:rStyle w:val="1-Char"/>
          <w:rFonts w:hint="cs"/>
          <w:rtl/>
        </w:rPr>
        <w:t xml:space="preserve"> با کهانت و پیشگویی پای در دایره</w:t>
      </w:r>
      <w:r w:rsidR="006E4CC7" w:rsidRPr="00860562">
        <w:rPr>
          <w:rStyle w:val="1-Char"/>
          <w:rFonts w:hint="cs"/>
          <w:cs/>
        </w:rPr>
        <w:t>‎</w:t>
      </w:r>
      <w:r w:rsidR="006E4CC7" w:rsidRPr="00860562">
        <w:rPr>
          <w:rStyle w:val="1-Char"/>
          <w:rFonts w:hint="cs"/>
          <w:rtl/>
        </w:rPr>
        <w:t>ی کفر نهاده و بدان جرم کشته می</w:t>
      </w:r>
      <w:r w:rsidR="006E4CC7" w:rsidRPr="005D5F97">
        <w:rPr>
          <w:rFonts w:hint="cs"/>
          <w:sz w:val="2"/>
          <w:szCs w:val="2"/>
          <w:rtl/>
          <w:lang w:bidi="fa-IR"/>
        </w:rPr>
        <w:t xml:space="preserve"> </w:t>
      </w:r>
      <w:r w:rsidR="006E4CC7" w:rsidRPr="00860562">
        <w:rPr>
          <w:rStyle w:val="1-Char"/>
          <w:rFonts w:hint="cs"/>
          <w:rtl/>
        </w:rPr>
        <w:t>شوند. اما</w:t>
      </w:r>
      <w:r w:rsidR="00540F57">
        <w:rPr>
          <w:rStyle w:val="1-Char"/>
          <w:rFonts w:hint="cs"/>
          <w:rtl/>
        </w:rPr>
        <w:t xml:space="preserve"> آن‌ها </w:t>
      </w:r>
      <w:r w:rsidR="006E4CC7" w:rsidRPr="00860562">
        <w:rPr>
          <w:rStyle w:val="1-Char"/>
          <w:rFonts w:hint="cs"/>
          <w:rtl/>
        </w:rPr>
        <w:t>روایت دیگری از امام احمد دارند که ابن عقیل بدان عمل کرده و بر</w:t>
      </w:r>
      <w:r w:rsidR="00206347" w:rsidRPr="00860562">
        <w:rPr>
          <w:rStyle w:val="1-Char"/>
          <w:rFonts w:hint="cs"/>
          <w:rtl/>
        </w:rPr>
        <w:t xml:space="preserve"> </w:t>
      </w:r>
      <w:r w:rsidR="006E4CC7" w:rsidRPr="00860562">
        <w:rPr>
          <w:rStyle w:val="1-Char"/>
          <w:rFonts w:hint="cs"/>
          <w:rtl/>
        </w:rPr>
        <w:t>اساس آن</w:t>
      </w:r>
      <w:r w:rsidR="00206347" w:rsidRPr="00860562">
        <w:rPr>
          <w:rStyle w:val="1-Char"/>
          <w:rFonts w:hint="cs"/>
          <w:rtl/>
        </w:rPr>
        <w:t>،</w:t>
      </w:r>
      <w:r w:rsidR="006E4CC7" w:rsidRPr="00860562">
        <w:rPr>
          <w:rStyle w:val="1-Char"/>
          <w:rFonts w:hint="cs"/>
          <w:rtl/>
        </w:rPr>
        <w:t xml:space="preserve"> عملشان کفر نیست.</w:t>
      </w:r>
    </w:p>
    <w:p w:rsidR="006E4CC7" w:rsidRPr="00860562" w:rsidRDefault="006E4CC7" w:rsidP="005D5F97">
      <w:pPr>
        <w:ind w:firstLine="284"/>
        <w:jc w:val="both"/>
        <w:rPr>
          <w:rStyle w:val="1-Char"/>
          <w:rtl/>
        </w:rPr>
      </w:pPr>
      <w:r w:rsidRPr="00860562">
        <w:rPr>
          <w:rStyle w:val="1-Char"/>
          <w:rFonts w:hint="cs"/>
          <w:rtl/>
        </w:rPr>
        <w:t xml:space="preserve">در </w:t>
      </w:r>
      <w:r w:rsidR="00206347" w:rsidRPr="00860562">
        <w:rPr>
          <w:rStyle w:val="1-Char"/>
          <w:rFonts w:hint="cs"/>
          <w:rtl/>
        </w:rPr>
        <w:t>«</w:t>
      </w:r>
      <w:r w:rsidRPr="00860562">
        <w:rPr>
          <w:rStyle w:val="1-Char"/>
          <w:rFonts w:hint="cs"/>
          <w:rtl/>
        </w:rPr>
        <w:t>الترغیب</w:t>
      </w:r>
      <w:r w:rsidR="00206347" w:rsidRPr="00860562">
        <w:rPr>
          <w:rStyle w:val="1-Char"/>
          <w:rFonts w:hint="cs"/>
          <w:rtl/>
        </w:rPr>
        <w:t>»</w:t>
      </w:r>
      <w:r w:rsidRPr="00860562">
        <w:rPr>
          <w:rStyle w:val="1-Char"/>
          <w:rFonts w:hint="cs"/>
          <w:rtl/>
        </w:rPr>
        <w:t xml:space="preserve"> آمده است:</w:t>
      </w:r>
      <w:r w:rsidR="00206347" w:rsidRPr="00860562">
        <w:rPr>
          <w:rStyle w:val="1-Char"/>
          <w:rFonts w:hint="cs"/>
          <w:rtl/>
        </w:rPr>
        <w:t xml:space="preserve"> از نظر دوستان حکم</w:t>
      </w:r>
      <w:r w:rsidRPr="00860562">
        <w:rPr>
          <w:rStyle w:val="1-Char"/>
          <w:rFonts w:hint="cs"/>
          <w:rtl/>
        </w:rPr>
        <w:t xml:space="preserve"> کاهن و طالع بین </w:t>
      </w:r>
      <w:r w:rsidR="00206347" w:rsidRPr="00860562">
        <w:rPr>
          <w:rStyle w:val="1-Char"/>
          <w:rFonts w:hint="cs"/>
          <w:rtl/>
        </w:rPr>
        <w:t>با جادوگر</w:t>
      </w:r>
      <w:r w:rsidR="00540F57">
        <w:rPr>
          <w:rStyle w:val="1-Char"/>
          <w:rFonts w:hint="cs"/>
          <w:rtl/>
        </w:rPr>
        <w:t xml:space="preserve"> </w:t>
      </w:r>
      <w:r w:rsidR="00206347" w:rsidRPr="00860562">
        <w:rPr>
          <w:rStyle w:val="1-Char"/>
          <w:rFonts w:hint="cs"/>
          <w:rtl/>
        </w:rPr>
        <w:t>یکسان است</w:t>
      </w:r>
      <w:r w:rsidRPr="00860562">
        <w:rPr>
          <w:rStyle w:val="1-Char"/>
          <w:rFonts w:hint="cs"/>
          <w:rtl/>
        </w:rPr>
        <w:t>. ابن عقیل</w:t>
      </w:r>
      <w:r w:rsidR="00206347" w:rsidRPr="00860562">
        <w:rPr>
          <w:rStyle w:val="1-Char"/>
          <w:rFonts w:hint="cs"/>
          <w:rtl/>
        </w:rPr>
        <w:t xml:space="preserve"> معتقد است که</w:t>
      </w:r>
      <w:r w:rsidRPr="00860562">
        <w:rPr>
          <w:rStyle w:val="1-Char"/>
          <w:rFonts w:hint="cs"/>
          <w:rtl/>
        </w:rPr>
        <w:t xml:space="preserve"> اگر</w:t>
      </w:r>
      <w:r w:rsidR="00206347" w:rsidRPr="00860562">
        <w:rPr>
          <w:rStyle w:val="1-Char"/>
          <w:rFonts w:hint="cs"/>
          <w:rtl/>
        </w:rPr>
        <w:t xml:space="preserve"> فردی</w:t>
      </w:r>
      <w:r w:rsidRPr="00860562">
        <w:rPr>
          <w:rStyle w:val="1-Char"/>
          <w:rFonts w:hint="cs"/>
          <w:rtl/>
        </w:rPr>
        <w:t xml:space="preserve"> بگوید</w:t>
      </w:r>
      <w:r w:rsidR="00206347" w:rsidRPr="00860562">
        <w:rPr>
          <w:rStyle w:val="1-Char"/>
          <w:rFonts w:hint="cs"/>
          <w:rtl/>
        </w:rPr>
        <w:t>:</w:t>
      </w:r>
      <w:r w:rsidRPr="00860562">
        <w:rPr>
          <w:rStyle w:val="1-Char"/>
          <w:rFonts w:hint="cs"/>
          <w:rtl/>
        </w:rPr>
        <w:t xml:space="preserve"> با </w:t>
      </w:r>
      <w:r w:rsidR="00206347" w:rsidRPr="00860562">
        <w:rPr>
          <w:rStyle w:val="1-Char"/>
          <w:rFonts w:hint="cs"/>
          <w:rtl/>
        </w:rPr>
        <w:t>گمان</w:t>
      </w:r>
      <w:r w:rsidRPr="00860562">
        <w:rPr>
          <w:rStyle w:val="1-Char"/>
          <w:rFonts w:hint="cs"/>
          <w:rtl/>
        </w:rPr>
        <w:t xml:space="preserve"> و زیرکی</w:t>
      </w:r>
      <w:r w:rsidR="00206347" w:rsidRPr="00860562">
        <w:rPr>
          <w:rStyle w:val="1-Char"/>
          <w:rFonts w:hint="cs"/>
          <w:rtl/>
        </w:rPr>
        <w:t xml:space="preserve"> به راز چیزی</w:t>
      </w:r>
      <w:r w:rsidRPr="00860562">
        <w:rPr>
          <w:rStyle w:val="1-Char"/>
          <w:rFonts w:hint="cs"/>
          <w:rtl/>
        </w:rPr>
        <w:t xml:space="preserve"> پی بردم، تنها فاسق شده است.</w:t>
      </w:r>
      <w:r w:rsidRPr="00860562">
        <w:rPr>
          <w:rStyle w:val="1-Char"/>
          <w:vertAlign w:val="superscript"/>
          <w:rtl/>
        </w:rPr>
        <w:footnoteReference w:id="366"/>
      </w:r>
    </w:p>
    <w:p w:rsidR="000B4F25" w:rsidRPr="00860562" w:rsidRDefault="006E4CC7" w:rsidP="005D5F97">
      <w:pPr>
        <w:ind w:firstLine="284"/>
        <w:jc w:val="both"/>
        <w:rPr>
          <w:rStyle w:val="1-Char"/>
          <w:rtl/>
        </w:rPr>
      </w:pPr>
      <w:r w:rsidRPr="00860562">
        <w:rPr>
          <w:rStyle w:val="1-Char"/>
          <w:rFonts w:hint="cs"/>
          <w:rtl/>
        </w:rPr>
        <w:t xml:space="preserve">اما </w:t>
      </w:r>
      <w:r w:rsidR="00206347" w:rsidRPr="00860562">
        <w:rPr>
          <w:rStyle w:val="1-Char"/>
          <w:rFonts w:hint="cs"/>
          <w:rtl/>
        </w:rPr>
        <w:t>در حقیقت</w:t>
      </w:r>
      <w:r w:rsidRPr="00860562">
        <w:rPr>
          <w:rStyle w:val="1-Char"/>
          <w:rFonts w:hint="cs"/>
          <w:rtl/>
        </w:rPr>
        <w:t xml:space="preserve"> کاهنان و پیشگویان</w:t>
      </w:r>
      <w:r w:rsidR="00206347" w:rsidRPr="00860562">
        <w:rPr>
          <w:rStyle w:val="1-Char"/>
          <w:rFonts w:hint="cs"/>
          <w:rtl/>
        </w:rPr>
        <w:t>ی</w:t>
      </w:r>
      <w:r w:rsidRPr="00860562">
        <w:rPr>
          <w:rStyle w:val="1-Char"/>
          <w:rFonts w:hint="cs"/>
          <w:rtl/>
        </w:rPr>
        <w:t xml:space="preserve"> که ادعای</w:t>
      </w:r>
      <w:r w:rsidR="00206347" w:rsidRPr="00860562">
        <w:rPr>
          <w:rStyle w:val="1-Char"/>
          <w:rFonts w:hint="cs"/>
          <w:rtl/>
        </w:rPr>
        <w:t xml:space="preserve"> علم</w:t>
      </w:r>
      <w:r w:rsidRPr="00860562">
        <w:rPr>
          <w:rStyle w:val="1-Char"/>
          <w:rFonts w:hint="cs"/>
          <w:rtl/>
        </w:rPr>
        <w:t xml:space="preserve"> غیب </w:t>
      </w:r>
      <w:r w:rsidR="00AA2090" w:rsidRPr="00860562">
        <w:rPr>
          <w:rStyle w:val="1-Char"/>
          <w:rFonts w:hint="cs"/>
          <w:rtl/>
        </w:rPr>
        <w:t>دارند،</w:t>
      </w:r>
      <w:r w:rsidRPr="00860562">
        <w:rPr>
          <w:rStyle w:val="1-Char"/>
          <w:rFonts w:hint="cs"/>
          <w:rtl/>
        </w:rPr>
        <w:t xml:space="preserve"> اگر از دوستان شیطان که بر</w:t>
      </w:r>
      <w:r w:rsidR="00540F57">
        <w:rPr>
          <w:rStyle w:val="1-Char"/>
          <w:rFonts w:hint="cs"/>
          <w:rtl/>
        </w:rPr>
        <w:t xml:space="preserve"> آن‌ها </w:t>
      </w:r>
      <w:r w:rsidRPr="00860562">
        <w:rPr>
          <w:rStyle w:val="1-Char"/>
          <w:rFonts w:hint="cs"/>
          <w:rtl/>
        </w:rPr>
        <w:t>فرود می</w:t>
      </w:r>
      <w:r w:rsidRPr="00860562">
        <w:rPr>
          <w:rStyle w:val="1-Char"/>
          <w:rFonts w:hint="cs"/>
          <w:cs/>
        </w:rPr>
        <w:t>‎‎</w:t>
      </w:r>
      <w:r w:rsidRPr="00860562">
        <w:rPr>
          <w:rStyle w:val="1-Char"/>
          <w:rFonts w:hint="cs"/>
          <w:rtl/>
        </w:rPr>
        <w:t>آیند، باشند، کافرند. خداوند می</w:t>
      </w:r>
      <w:r w:rsidRPr="00860562">
        <w:rPr>
          <w:rStyle w:val="1-Char"/>
          <w:rFonts w:hint="cs"/>
          <w:cs/>
        </w:rPr>
        <w:t>‎</w:t>
      </w:r>
      <w:r w:rsidRPr="00860562">
        <w:rPr>
          <w:rStyle w:val="1-Char"/>
          <w:rFonts w:hint="cs"/>
          <w:rtl/>
        </w:rPr>
        <w:t>فرماید:</w:t>
      </w:r>
    </w:p>
    <w:p w:rsidR="00726FA7" w:rsidRPr="00EE767A" w:rsidRDefault="00726FA7" w:rsidP="00726FA7">
      <w:pPr>
        <w:ind w:firstLine="284"/>
        <w:jc w:val="both"/>
        <w:rPr>
          <w:rStyle w:val="Char2"/>
        </w:rPr>
      </w:pPr>
      <w:r>
        <w:rPr>
          <w:rFonts w:cs="Traditional Arabic"/>
          <w:color w:val="000000"/>
          <w:shd w:val="clear" w:color="auto" w:fill="FFFFFF"/>
          <w:rtl/>
          <w:lang w:bidi="fa-IR"/>
        </w:rPr>
        <w:t>﴿</w:t>
      </w:r>
      <w:r w:rsidRPr="00EE767A">
        <w:rPr>
          <w:rStyle w:val="Char4"/>
          <w:rtl/>
        </w:rPr>
        <w:t xml:space="preserve">هَلۡ أُنَبِّئُكُمۡ عَلَىٰ مَن تَنَزَّلُ </w:t>
      </w:r>
      <w:r w:rsidRPr="00EE767A">
        <w:rPr>
          <w:rStyle w:val="Char4"/>
          <w:rFonts w:hint="cs"/>
          <w:rtl/>
        </w:rPr>
        <w:t>ٱلشَّيَٰطِينُ</w:t>
      </w:r>
      <w:r w:rsidRPr="00EE767A">
        <w:rPr>
          <w:rStyle w:val="Char4"/>
          <w:rtl/>
        </w:rPr>
        <w:t xml:space="preserve">٢٢١ تَنَزَّلُ عَلَىٰ كُلِّ أَفَّاكٍ أَثِيمٖ٢٢٢ يُلۡقُونَ </w:t>
      </w:r>
      <w:r w:rsidRPr="00EE767A">
        <w:rPr>
          <w:rStyle w:val="Char4"/>
          <w:rFonts w:hint="cs"/>
          <w:rtl/>
        </w:rPr>
        <w:t>ٱلسَّمۡعَ</w:t>
      </w:r>
      <w:r w:rsidRPr="00EE767A">
        <w:rPr>
          <w:rStyle w:val="Char4"/>
          <w:rtl/>
        </w:rPr>
        <w:t xml:space="preserve"> وَأَكۡثَرُهُمۡ كَٰذِبُونَ٢٢٣</w:t>
      </w:r>
      <w:r>
        <w:rPr>
          <w:rFonts w:cs="Traditional Arabic"/>
          <w:color w:val="000000"/>
          <w:shd w:val="clear" w:color="auto" w:fill="FFFFFF"/>
          <w:rtl/>
          <w:lang w:bidi="fa-IR"/>
        </w:rPr>
        <w:t>﴾</w:t>
      </w:r>
      <w:r w:rsidRPr="00EE767A">
        <w:rPr>
          <w:rStyle w:val="Char4"/>
          <w:rtl/>
        </w:rPr>
        <w:t xml:space="preserve"> </w:t>
      </w:r>
      <w:r w:rsidRPr="00EE767A">
        <w:rPr>
          <w:rStyle w:val="Char2"/>
          <w:rtl/>
        </w:rPr>
        <w:t>[الشعراء: 221-223]</w:t>
      </w:r>
      <w:r w:rsidRPr="00EE767A">
        <w:rPr>
          <w:rStyle w:val="Char2"/>
          <w:rFonts w:hint="cs"/>
          <w:rtl/>
        </w:rPr>
        <w:t>.</w:t>
      </w:r>
    </w:p>
    <w:p w:rsidR="00FA4EC9" w:rsidRPr="00860562" w:rsidRDefault="006E4CC7" w:rsidP="005D5F97">
      <w:pPr>
        <w:ind w:firstLine="284"/>
        <w:jc w:val="both"/>
        <w:rPr>
          <w:rStyle w:val="1-Char"/>
          <w:rtl/>
        </w:rPr>
      </w:pPr>
      <w:r w:rsidRPr="005D5F97">
        <w:rPr>
          <w:rFonts w:ascii="Arial" w:hAnsi="Arial" w:cs="Arial"/>
          <w:color w:val="000000"/>
          <w:sz w:val="18"/>
          <w:szCs w:val="18"/>
        </w:rPr>
        <w:t>(</w:t>
      </w:r>
      <w:r w:rsidR="007D0355" w:rsidRPr="00860562">
        <w:rPr>
          <w:rStyle w:val="1-Char"/>
          <w:rFonts w:hint="cs"/>
          <w:rtl/>
        </w:rPr>
        <w:t>آیا</w:t>
      </w:r>
      <w:r w:rsidR="007D0355" w:rsidRPr="005D5F97">
        <w:rPr>
          <w:rFonts w:ascii="Arial" w:hAnsi="Arial" w:cs="Arial" w:hint="cs"/>
          <w:color w:val="000000"/>
          <w:sz w:val="18"/>
          <w:szCs w:val="18"/>
          <w:rtl/>
        </w:rPr>
        <w:t xml:space="preserve"> </w:t>
      </w:r>
      <w:r w:rsidRPr="00860562">
        <w:rPr>
          <w:rStyle w:val="1-Char"/>
          <w:rFonts w:hint="cs"/>
          <w:rtl/>
        </w:rPr>
        <w:t>به شما خبر بدهم شیاطین بر چه کسانی وارد می</w:t>
      </w:r>
      <w:r w:rsidRPr="00860562">
        <w:rPr>
          <w:rStyle w:val="1-Char"/>
          <w:rFonts w:hint="cs"/>
          <w:cs/>
        </w:rPr>
        <w:t>‎</w:t>
      </w:r>
      <w:r w:rsidRPr="00860562">
        <w:rPr>
          <w:rStyle w:val="1-Char"/>
          <w:rFonts w:hint="cs"/>
          <w:rtl/>
        </w:rPr>
        <w:t>شوند، بر هر فتنه</w:t>
      </w:r>
      <w:r w:rsidRPr="00860562">
        <w:rPr>
          <w:rStyle w:val="1-Char"/>
          <w:rFonts w:hint="cs"/>
          <w:cs/>
        </w:rPr>
        <w:t>‎</w:t>
      </w:r>
      <w:r w:rsidRPr="00860562">
        <w:rPr>
          <w:rStyle w:val="1-Char"/>
          <w:rFonts w:hint="cs"/>
          <w:rtl/>
        </w:rPr>
        <w:t>گر گناهکاری، گوش فرا می</w:t>
      </w:r>
      <w:r w:rsidRPr="005D5F97">
        <w:rPr>
          <w:rFonts w:hint="cs"/>
          <w:sz w:val="2"/>
          <w:szCs w:val="2"/>
          <w:rtl/>
          <w:lang w:bidi="fa-IR"/>
        </w:rPr>
        <w:t xml:space="preserve"> </w:t>
      </w:r>
      <w:r w:rsidRPr="00860562">
        <w:rPr>
          <w:rStyle w:val="1-Char"/>
          <w:rFonts w:hint="cs"/>
          <w:rtl/>
        </w:rPr>
        <w:t xml:space="preserve">دارند و بیشترشان دروغگویند» </w:t>
      </w:r>
      <w:r w:rsidR="007D0355" w:rsidRPr="00860562">
        <w:rPr>
          <w:rStyle w:val="1-Char"/>
          <w:rFonts w:hint="cs"/>
          <w:rtl/>
        </w:rPr>
        <w:t>همچنین</w:t>
      </w:r>
      <w:r w:rsidRPr="00860562">
        <w:rPr>
          <w:rStyle w:val="1-Char"/>
          <w:rFonts w:hint="cs"/>
          <w:rtl/>
        </w:rPr>
        <w:t xml:space="preserve"> قرآن ت</w:t>
      </w:r>
      <w:r w:rsidR="00211575" w:rsidRPr="00860562">
        <w:rPr>
          <w:rStyle w:val="1-Char"/>
          <w:rFonts w:hint="cs"/>
          <w:rtl/>
        </w:rPr>
        <w:t>أ</w:t>
      </w:r>
      <w:r w:rsidRPr="00860562">
        <w:rPr>
          <w:rStyle w:val="1-Char"/>
          <w:rFonts w:hint="cs"/>
          <w:rtl/>
        </w:rPr>
        <w:t>کید کرده است که شیاطین بر کسانی که وارد شوند،</w:t>
      </w:r>
      <w:r w:rsidR="00540F57">
        <w:rPr>
          <w:rStyle w:val="1-Char"/>
          <w:rFonts w:hint="cs"/>
          <w:rtl/>
        </w:rPr>
        <w:t xml:space="preserve"> آن‌ها </w:t>
      </w:r>
      <w:r w:rsidRPr="00860562">
        <w:rPr>
          <w:rStyle w:val="1-Char"/>
          <w:rFonts w:hint="cs"/>
          <w:rtl/>
        </w:rPr>
        <w:t>دوست شیاطین</w:t>
      </w:r>
      <w:r w:rsidR="007D0355" w:rsidRPr="005D5F97">
        <w:rPr>
          <w:rFonts w:hint="cs"/>
          <w:sz w:val="2"/>
          <w:szCs w:val="2"/>
          <w:rtl/>
          <w:lang w:bidi="fa-IR"/>
        </w:rPr>
        <w:t xml:space="preserve"> </w:t>
      </w:r>
      <w:r w:rsidR="007D0355" w:rsidRPr="00860562">
        <w:rPr>
          <w:rStyle w:val="1-Char"/>
          <w:rFonts w:hint="cs"/>
          <w:rtl/>
        </w:rPr>
        <w:t>ا</w:t>
      </w:r>
      <w:r w:rsidRPr="00860562">
        <w:rPr>
          <w:rStyle w:val="1-Char"/>
          <w:rFonts w:hint="cs"/>
          <w:rtl/>
        </w:rPr>
        <w:t>ند</w:t>
      </w:r>
      <w:r w:rsidR="00211575" w:rsidRPr="00860562">
        <w:rPr>
          <w:rStyle w:val="1-Char"/>
          <w:rFonts w:hint="cs"/>
          <w:rtl/>
        </w:rPr>
        <w:t>:</w:t>
      </w:r>
    </w:p>
    <w:p w:rsidR="00726FA7" w:rsidRPr="00EE767A" w:rsidRDefault="00726FA7" w:rsidP="00726FA7">
      <w:pPr>
        <w:ind w:firstLine="284"/>
        <w:jc w:val="both"/>
        <w:rPr>
          <w:rStyle w:val="Char2"/>
          <w:rtl/>
        </w:rPr>
      </w:pPr>
      <w:r>
        <w:rPr>
          <w:rFonts w:cs="Traditional Arabic"/>
          <w:color w:val="000000"/>
          <w:shd w:val="clear" w:color="auto" w:fill="FFFFFF"/>
          <w:rtl/>
          <w:lang w:bidi="fa-IR"/>
        </w:rPr>
        <w:t>﴿</w:t>
      </w:r>
      <w:r w:rsidRPr="00EE767A">
        <w:rPr>
          <w:rStyle w:val="Char4"/>
          <w:rtl/>
        </w:rPr>
        <w:t xml:space="preserve">وَإِنَّ </w:t>
      </w:r>
      <w:r w:rsidRPr="00EE767A">
        <w:rPr>
          <w:rStyle w:val="Char4"/>
          <w:rFonts w:hint="cs"/>
          <w:rtl/>
        </w:rPr>
        <w:t>ٱلشَّيَٰطِينَ</w:t>
      </w:r>
      <w:r w:rsidRPr="00EE767A">
        <w:rPr>
          <w:rStyle w:val="Char4"/>
          <w:rtl/>
        </w:rPr>
        <w:t xml:space="preserve"> لَيُوحُونَ إِلَىٰٓ أَوۡلِيَآئِهِمۡ</w:t>
      </w:r>
      <w:r>
        <w:rPr>
          <w:rFonts w:cs="Traditional Arabic"/>
          <w:color w:val="000000"/>
          <w:shd w:val="clear" w:color="auto" w:fill="FFFFFF"/>
          <w:rtl/>
          <w:lang w:bidi="fa-IR"/>
        </w:rPr>
        <w:t>﴾</w:t>
      </w:r>
      <w:r w:rsidRPr="00EE767A">
        <w:rPr>
          <w:rStyle w:val="Char4"/>
          <w:rtl/>
        </w:rPr>
        <w:t xml:space="preserve"> </w:t>
      </w:r>
      <w:r w:rsidRPr="00EE767A">
        <w:rPr>
          <w:rStyle w:val="Char2"/>
          <w:rtl/>
        </w:rPr>
        <w:t>[الأنعام: 121]</w:t>
      </w:r>
      <w:r w:rsidRPr="00EE767A">
        <w:rPr>
          <w:rStyle w:val="Char2"/>
          <w:rFonts w:hint="cs"/>
          <w:rtl/>
        </w:rPr>
        <w:t>.</w:t>
      </w:r>
    </w:p>
    <w:p w:rsidR="00FA4EC9" w:rsidRPr="00860562" w:rsidRDefault="006E4CC7" w:rsidP="005D5F97">
      <w:pPr>
        <w:ind w:firstLine="284"/>
        <w:jc w:val="both"/>
        <w:rPr>
          <w:rStyle w:val="1-Char"/>
          <w:rtl/>
        </w:rPr>
      </w:pPr>
      <w:r w:rsidRPr="00860562">
        <w:rPr>
          <w:rStyle w:val="1-Char"/>
          <w:rFonts w:hint="cs"/>
          <w:rtl/>
        </w:rPr>
        <w:t>«به تحقیق</w:t>
      </w:r>
      <w:r w:rsidR="007D0355" w:rsidRPr="00860562">
        <w:rPr>
          <w:rStyle w:val="1-Char"/>
          <w:rFonts w:hint="cs"/>
          <w:rtl/>
        </w:rPr>
        <w:t xml:space="preserve"> شیاطین</w:t>
      </w:r>
      <w:r w:rsidRPr="00860562">
        <w:rPr>
          <w:rStyle w:val="1-Char"/>
          <w:rFonts w:hint="cs"/>
          <w:rtl/>
        </w:rPr>
        <w:t xml:space="preserve"> به دوستانشان وحی می</w:t>
      </w:r>
      <w:r w:rsidRPr="00860562">
        <w:rPr>
          <w:rStyle w:val="1-Char"/>
          <w:rFonts w:hint="cs"/>
          <w:cs/>
        </w:rPr>
        <w:t>‎</w:t>
      </w:r>
      <w:r w:rsidRPr="00860562">
        <w:rPr>
          <w:rStyle w:val="1-Char"/>
          <w:rFonts w:hint="cs"/>
          <w:rtl/>
        </w:rPr>
        <w:t>کنند»</w:t>
      </w:r>
      <w:r w:rsidR="007D0355" w:rsidRPr="00860562">
        <w:rPr>
          <w:rStyle w:val="1-Char"/>
          <w:rFonts w:hint="cs"/>
          <w:rtl/>
        </w:rPr>
        <w:t>.</w:t>
      </w:r>
      <w:r w:rsidRPr="00860562">
        <w:rPr>
          <w:rStyle w:val="1-Char"/>
          <w:rFonts w:hint="cs"/>
          <w:rtl/>
        </w:rPr>
        <w:t xml:space="preserve"> و </w:t>
      </w:r>
      <w:r w:rsidR="007D0355" w:rsidRPr="00860562">
        <w:rPr>
          <w:rStyle w:val="1-Char"/>
          <w:rFonts w:hint="cs"/>
          <w:rtl/>
        </w:rPr>
        <w:t>طبق</w:t>
      </w:r>
      <w:r w:rsidRPr="00860562">
        <w:rPr>
          <w:rStyle w:val="1-Char"/>
          <w:rFonts w:hint="cs"/>
          <w:rtl/>
        </w:rPr>
        <w:t xml:space="preserve"> آیات قرآنی دوست</w:t>
      </w:r>
      <w:r w:rsidR="007D0355" w:rsidRPr="00860562">
        <w:rPr>
          <w:rStyle w:val="1-Char"/>
          <w:rFonts w:hint="cs"/>
          <w:rtl/>
        </w:rPr>
        <w:t xml:space="preserve"> دار</w:t>
      </w:r>
      <w:r w:rsidRPr="00860562">
        <w:rPr>
          <w:rStyle w:val="1-Char"/>
          <w:rFonts w:hint="cs"/>
          <w:rtl/>
        </w:rPr>
        <w:t xml:space="preserve"> شیطان</w:t>
      </w:r>
      <w:r w:rsidR="007D0355" w:rsidRPr="00860562">
        <w:rPr>
          <w:rStyle w:val="1-Char"/>
          <w:rFonts w:hint="cs"/>
          <w:rtl/>
        </w:rPr>
        <w:t>،</w:t>
      </w:r>
      <w:r w:rsidRPr="00860562">
        <w:rPr>
          <w:rStyle w:val="1-Char"/>
          <w:rFonts w:hint="cs"/>
          <w:rtl/>
        </w:rPr>
        <w:t xml:space="preserve"> نمی</w:t>
      </w:r>
      <w:r w:rsidRPr="00860562">
        <w:rPr>
          <w:rStyle w:val="1-Char"/>
          <w:rFonts w:hint="cs"/>
          <w:cs/>
        </w:rPr>
        <w:t>‎</w:t>
      </w:r>
      <w:r w:rsidRPr="00860562">
        <w:rPr>
          <w:rStyle w:val="1-Char"/>
          <w:rFonts w:hint="cs"/>
          <w:rtl/>
        </w:rPr>
        <w:t>تواند دوست رحمان نیز باشد</w:t>
      </w:r>
      <w:r w:rsidR="00211575" w:rsidRPr="00860562">
        <w:rPr>
          <w:rStyle w:val="1-Char"/>
          <w:rFonts w:hint="cs"/>
          <w:rtl/>
        </w:rPr>
        <w:t>:</w:t>
      </w:r>
    </w:p>
    <w:p w:rsidR="00D56311" w:rsidRPr="00EE767A" w:rsidRDefault="00D56311" w:rsidP="00D56311">
      <w:pPr>
        <w:ind w:firstLine="284"/>
        <w:jc w:val="both"/>
        <w:rPr>
          <w:rStyle w:val="Char2"/>
          <w:rtl/>
        </w:rPr>
      </w:pPr>
      <w:r>
        <w:rPr>
          <w:rFonts w:cs="Traditional Arabic"/>
          <w:color w:val="000000"/>
          <w:shd w:val="clear" w:color="auto" w:fill="FFFFFF"/>
          <w:rtl/>
          <w:lang w:bidi="fa-IR"/>
        </w:rPr>
        <w:t>﴿</w:t>
      </w:r>
      <w:r w:rsidRPr="00EE767A">
        <w:rPr>
          <w:rStyle w:val="Char4"/>
          <w:rtl/>
        </w:rPr>
        <w:t xml:space="preserve">وَمَن يَتَّخِذِ </w:t>
      </w:r>
      <w:r w:rsidRPr="00EE767A">
        <w:rPr>
          <w:rStyle w:val="Char4"/>
          <w:rFonts w:hint="cs"/>
          <w:rtl/>
        </w:rPr>
        <w:t>ٱلشَّيۡطَٰنَ</w:t>
      </w:r>
      <w:r w:rsidRPr="00EE767A">
        <w:rPr>
          <w:rStyle w:val="Char4"/>
          <w:rtl/>
        </w:rPr>
        <w:t xml:space="preserve"> وَلِيّٗا مِّن دُونِ </w:t>
      </w:r>
      <w:r w:rsidRPr="00EE767A">
        <w:rPr>
          <w:rStyle w:val="Char4"/>
          <w:rFonts w:hint="cs"/>
          <w:rtl/>
        </w:rPr>
        <w:t>ٱللَّهِ</w:t>
      </w:r>
      <w:r w:rsidRPr="00EE767A">
        <w:rPr>
          <w:rStyle w:val="Char4"/>
          <w:rtl/>
        </w:rPr>
        <w:t xml:space="preserve"> فَقَدۡ خَسِرَ خُسۡرَانٗا مُّبِينٗا١١٩</w:t>
      </w:r>
      <w:r>
        <w:rPr>
          <w:rFonts w:cs="Traditional Arabic"/>
          <w:color w:val="000000"/>
          <w:shd w:val="clear" w:color="auto" w:fill="FFFFFF"/>
          <w:rtl/>
          <w:lang w:bidi="fa-IR"/>
        </w:rPr>
        <w:t>﴾</w:t>
      </w:r>
      <w:r w:rsidRPr="00EE767A">
        <w:rPr>
          <w:rStyle w:val="Char4"/>
          <w:rtl/>
        </w:rPr>
        <w:t xml:space="preserve"> </w:t>
      </w:r>
      <w:r w:rsidRPr="00EE767A">
        <w:rPr>
          <w:rStyle w:val="Char2"/>
          <w:rtl/>
        </w:rPr>
        <w:t>[النساء: 119]</w:t>
      </w:r>
      <w:r w:rsidRPr="00EE767A">
        <w:rPr>
          <w:rStyle w:val="Char2"/>
          <w:rFonts w:hint="cs"/>
          <w:rtl/>
        </w:rPr>
        <w:t>.</w:t>
      </w:r>
    </w:p>
    <w:p w:rsidR="006E4CC7" w:rsidRPr="00860562" w:rsidRDefault="006E4CC7" w:rsidP="00D56311">
      <w:pPr>
        <w:ind w:firstLine="284"/>
        <w:jc w:val="both"/>
        <w:rPr>
          <w:rStyle w:val="1-Char"/>
          <w:rtl/>
        </w:rPr>
      </w:pPr>
      <w:r w:rsidRPr="00860562">
        <w:rPr>
          <w:rStyle w:val="1-Char"/>
          <w:rFonts w:hint="cs"/>
          <w:rtl/>
        </w:rPr>
        <w:t>«هرکس به جای خدا</w:t>
      </w:r>
      <w:r w:rsidR="007D0355" w:rsidRPr="00860562">
        <w:rPr>
          <w:rStyle w:val="1-Char"/>
          <w:rFonts w:hint="cs"/>
          <w:rtl/>
        </w:rPr>
        <w:t>وند</w:t>
      </w:r>
      <w:r w:rsidRPr="00860562">
        <w:rPr>
          <w:rStyle w:val="1-Char"/>
          <w:rFonts w:hint="cs"/>
          <w:rtl/>
        </w:rPr>
        <w:t xml:space="preserve"> شیطان را به دوستی </w:t>
      </w:r>
      <w:r w:rsidR="003C2D83" w:rsidRPr="00860562">
        <w:rPr>
          <w:rStyle w:val="1-Char"/>
          <w:rFonts w:hint="cs"/>
          <w:rtl/>
        </w:rPr>
        <w:t>برگزیند</w:t>
      </w:r>
      <w:r w:rsidRPr="00860562">
        <w:rPr>
          <w:rStyle w:val="1-Char"/>
          <w:rFonts w:hint="cs"/>
          <w:rtl/>
        </w:rPr>
        <w:t>، به حقیقت سخت زیا</w:t>
      </w:r>
      <w:r w:rsidR="00272320" w:rsidRPr="00860562">
        <w:rPr>
          <w:rStyle w:val="1-Char"/>
          <w:rFonts w:hint="cs"/>
          <w:rtl/>
        </w:rPr>
        <w:t>ن</w:t>
      </w:r>
      <w:r w:rsidRPr="00860562">
        <w:rPr>
          <w:rStyle w:val="1-Char"/>
          <w:rFonts w:hint="cs"/>
          <w:rtl/>
        </w:rPr>
        <w:t xml:space="preserve"> دیده است».</w:t>
      </w:r>
    </w:p>
    <w:p w:rsidR="006E4CC7" w:rsidRPr="00860562" w:rsidRDefault="006E4CC7" w:rsidP="005D5F97">
      <w:pPr>
        <w:ind w:firstLine="284"/>
        <w:jc w:val="both"/>
        <w:rPr>
          <w:rStyle w:val="1-Char"/>
          <w:rtl/>
        </w:rPr>
      </w:pPr>
      <w:r w:rsidRPr="00860562">
        <w:rPr>
          <w:rStyle w:val="1-Char"/>
          <w:rFonts w:hint="cs"/>
          <w:rtl/>
        </w:rPr>
        <w:t>گرچه مدعیان</w:t>
      </w:r>
      <w:r w:rsidR="003C2D83" w:rsidRPr="00860562">
        <w:rPr>
          <w:rStyle w:val="1-Char"/>
          <w:rFonts w:hint="cs"/>
          <w:rtl/>
        </w:rPr>
        <w:t xml:space="preserve"> علم</w:t>
      </w:r>
      <w:r w:rsidRPr="00860562">
        <w:rPr>
          <w:rStyle w:val="1-Char"/>
          <w:rFonts w:hint="cs"/>
          <w:rtl/>
        </w:rPr>
        <w:t xml:space="preserve"> غیب از</w:t>
      </w:r>
      <w:r w:rsidR="003C2D83" w:rsidRPr="00860562">
        <w:rPr>
          <w:rStyle w:val="1-Char"/>
          <w:rFonts w:hint="cs"/>
          <w:rtl/>
        </w:rPr>
        <w:t xml:space="preserve"> زمر</w:t>
      </w:r>
      <w:r w:rsidR="00D56311" w:rsidRPr="00860562">
        <w:rPr>
          <w:rStyle w:val="1-Char"/>
          <w:rFonts w:hint="cs"/>
          <w:rtl/>
        </w:rPr>
        <w:t>ۀ</w:t>
      </w:r>
      <w:r w:rsidRPr="00860562">
        <w:rPr>
          <w:rStyle w:val="1-Char"/>
          <w:rFonts w:hint="cs"/>
          <w:rtl/>
        </w:rPr>
        <w:t xml:space="preserve"> کسانی هستند که برای مردم شیادی می</w:t>
      </w:r>
      <w:r w:rsidRPr="00860562">
        <w:rPr>
          <w:rStyle w:val="1-Char"/>
          <w:rFonts w:hint="eastAsia"/>
          <w:cs/>
        </w:rPr>
        <w:t>‎</w:t>
      </w:r>
      <w:r w:rsidRPr="00860562">
        <w:rPr>
          <w:rStyle w:val="1-Char"/>
          <w:rFonts w:hint="cs"/>
          <w:rtl/>
        </w:rPr>
        <w:t xml:space="preserve">کنند و با </w:t>
      </w:r>
      <w:r w:rsidR="003C2D83" w:rsidRPr="00860562">
        <w:rPr>
          <w:rStyle w:val="1-Char"/>
          <w:rFonts w:hint="cs"/>
          <w:rtl/>
        </w:rPr>
        <w:t>گمان</w:t>
      </w:r>
      <w:r w:rsidRPr="00860562">
        <w:rPr>
          <w:rStyle w:val="1-Char"/>
          <w:rFonts w:hint="cs"/>
          <w:rtl/>
        </w:rPr>
        <w:t xml:space="preserve"> و تخمین سخنانی ب</w:t>
      </w:r>
      <w:r w:rsidR="003C2D83" w:rsidRPr="00860562">
        <w:rPr>
          <w:rStyle w:val="1-Char"/>
          <w:rFonts w:hint="cs"/>
          <w:rtl/>
        </w:rPr>
        <w:t>ه</w:t>
      </w:r>
      <w:r w:rsidRPr="00860562">
        <w:rPr>
          <w:rStyle w:val="1-Char"/>
          <w:rFonts w:hint="cs"/>
          <w:rtl/>
        </w:rPr>
        <w:t xml:space="preserve"> مردم می</w:t>
      </w:r>
      <w:r w:rsidRPr="00860562">
        <w:rPr>
          <w:rStyle w:val="1-Char"/>
          <w:rFonts w:hint="cs"/>
          <w:cs/>
        </w:rPr>
        <w:t>‎</w:t>
      </w:r>
      <w:r w:rsidRPr="00860562">
        <w:rPr>
          <w:rStyle w:val="1-Char"/>
          <w:rFonts w:hint="cs"/>
          <w:rtl/>
        </w:rPr>
        <w:t>گویند</w:t>
      </w:r>
      <w:r w:rsidR="003C2D83" w:rsidRPr="00860562">
        <w:rPr>
          <w:rStyle w:val="1-Char"/>
          <w:rFonts w:hint="cs"/>
          <w:rtl/>
        </w:rPr>
        <w:t>،</w:t>
      </w:r>
      <w:r w:rsidRPr="00860562">
        <w:rPr>
          <w:rStyle w:val="1-Char"/>
          <w:rFonts w:hint="cs"/>
          <w:rtl/>
        </w:rPr>
        <w:t xml:space="preserve"> اما</w:t>
      </w:r>
      <w:r w:rsidR="00540F57">
        <w:rPr>
          <w:rStyle w:val="1-Char"/>
          <w:rFonts w:hint="cs"/>
          <w:rtl/>
        </w:rPr>
        <w:t xml:space="preserve"> آن‌ها </w:t>
      </w:r>
      <w:r w:rsidRPr="00860562">
        <w:rPr>
          <w:rStyle w:val="1-Char"/>
          <w:rFonts w:hint="cs"/>
          <w:rtl/>
        </w:rPr>
        <w:t>با این ادعا که از طریق خط کشیدن بر شن، نگریستن به دست و فنجان و مانند آن قدرت اطلاع بر</w:t>
      </w:r>
      <w:r w:rsidR="003C2D83" w:rsidRPr="00860562">
        <w:rPr>
          <w:rStyle w:val="1-Char"/>
          <w:rFonts w:hint="cs"/>
          <w:rtl/>
        </w:rPr>
        <w:t xml:space="preserve"> امور</w:t>
      </w:r>
      <w:r w:rsidRPr="00860562">
        <w:rPr>
          <w:rStyle w:val="1-Char"/>
          <w:rFonts w:hint="cs"/>
          <w:rtl/>
        </w:rPr>
        <w:t xml:space="preserve"> غیب</w:t>
      </w:r>
      <w:r w:rsidR="003C2D83" w:rsidRPr="00860562">
        <w:rPr>
          <w:rStyle w:val="1-Char"/>
          <w:rFonts w:hint="cs"/>
          <w:rtl/>
        </w:rPr>
        <w:t xml:space="preserve"> را</w:t>
      </w:r>
      <w:r w:rsidRPr="00860562">
        <w:rPr>
          <w:rStyle w:val="1-Char"/>
          <w:rFonts w:hint="cs"/>
          <w:rtl/>
        </w:rPr>
        <w:t xml:space="preserve"> دارند، مردم را فریب می</w:t>
      </w:r>
      <w:r w:rsidRPr="00860562">
        <w:rPr>
          <w:rStyle w:val="1-Char"/>
          <w:rFonts w:hint="cs"/>
          <w:cs/>
        </w:rPr>
        <w:t>‎</w:t>
      </w:r>
      <w:r w:rsidRPr="00860562">
        <w:rPr>
          <w:rStyle w:val="1-Char"/>
          <w:rFonts w:hint="cs"/>
          <w:rtl/>
        </w:rPr>
        <w:t>دهند. پس</w:t>
      </w:r>
      <w:r w:rsidR="003C2D83" w:rsidRPr="00860562">
        <w:rPr>
          <w:rStyle w:val="1-Char"/>
          <w:rFonts w:hint="cs"/>
          <w:rtl/>
        </w:rPr>
        <w:t xml:space="preserve"> بدون</w:t>
      </w:r>
      <w:r w:rsidRPr="00860562">
        <w:rPr>
          <w:rStyle w:val="1-Char"/>
          <w:rFonts w:hint="cs"/>
          <w:rtl/>
        </w:rPr>
        <w:t xml:space="preserve"> شک این اشخاص از راه درست منحرف شده و سزاوار تنبیه و نکوهش</w:t>
      </w:r>
      <w:r w:rsidR="003C2D83" w:rsidRPr="005D5F97">
        <w:rPr>
          <w:rFonts w:hint="cs"/>
          <w:sz w:val="2"/>
          <w:szCs w:val="2"/>
          <w:rtl/>
          <w:lang w:bidi="fa-IR"/>
        </w:rPr>
        <w:t xml:space="preserve"> </w:t>
      </w:r>
      <w:r w:rsidR="003C2D83" w:rsidRPr="00860562">
        <w:rPr>
          <w:rStyle w:val="1-Char"/>
          <w:rFonts w:hint="cs"/>
          <w:rtl/>
        </w:rPr>
        <w:t>ا</w:t>
      </w:r>
      <w:r w:rsidRPr="00860562">
        <w:rPr>
          <w:rStyle w:val="1-Char"/>
          <w:rFonts w:hint="cs"/>
          <w:rtl/>
        </w:rPr>
        <w:t>ند، و تا زمانی که</w:t>
      </w:r>
      <w:r w:rsidR="003C2D83" w:rsidRPr="00860562">
        <w:rPr>
          <w:rStyle w:val="1-Char"/>
          <w:rFonts w:hint="cs"/>
          <w:rtl/>
        </w:rPr>
        <w:t xml:space="preserve"> معتقد به جایز بودن</w:t>
      </w:r>
      <w:r w:rsidRPr="00860562">
        <w:rPr>
          <w:rStyle w:val="1-Char"/>
          <w:rFonts w:hint="cs"/>
          <w:rtl/>
        </w:rPr>
        <w:t xml:space="preserve"> آن کار </w:t>
      </w:r>
      <w:r w:rsidR="003C2D83" w:rsidRPr="00860562">
        <w:rPr>
          <w:rStyle w:val="1-Char"/>
          <w:rFonts w:hint="cs"/>
          <w:rtl/>
        </w:rPr>
        <w:t>نباشند</w:t>
      </w:r>
      <w:r w:rsidR="00540F57">
        <w:rPr>
          <w:rStyle w:val="1-Char"/>
          <w:rFonts w:hint="cs"/>
          <w:rtl/>
        </w:rPr>
        <w:t xml:space="preserve"> آن‌ها </w:t>
      </w:r>
      <w:r w:rsidR="003C2D83" w:rsidRPr="00860562">
        <w:rPr>
          <w:rStyle w:val="1-Char"/>
          <w:rFonts w:hint="cs"/>
          <w:rtl/>
        </w:rPr>
        <w:t>را کفر</w:t>
      </w:r>
      <w:r w:rsidR="005875FE">
        <w:rPr>
          <w:rStyle w:val="1-Char"/>
          <w:rFonts w:hint="cs"/>
          <w:rtl/>
        </w:rPr>
        <w:t xml:space="preserve"> نمی‌</w:t>
      </w:r>
      <w:r w:rsidR="003C2D83" w:rsidRPr="00860562">
        <w:rPr>
          <w:rStyle w:val="1-Char"/>
          <w:rFonts w:hint="cs"/>
          <w:rtl/>
        </w:rPr>
        <w:t>دانیم</w:t>
      </w:r>
      <w:r w:rsidRPr="00860562">
        <w:rPr>
          <w:rStyle w:val="1-Char"/>
          <w:rFonts w:hint="cs"/>
          <w:rtl/>
        </w:rPr>
        <w:t>.</w:t>
      </w:r>
    </w:p>
    <w:p w:rsidR="003C2D83" w:rsidRPr="00860562" w:rsidRDefault="003C2D83" w:rsidP="005D5F97">
      <w:pPr>
        <w:ind w:firstLine="284"/>
        <w:jc w:val="both"/>
        <w:rPr>
          <w:rStyle w:val="1-Char"/>
          <w:rtl/>
        </w:rPr>
      </w:pPr>
      <w:r w:rsidRPr="00860562">
        <w:rPr>
          <w:rStyle w:val="1-Char"/>
          <w:rFonts w:hint="cs"/>
          <w:rtl/>
        </w:rPr>
        <w:t xml:space="preserve">حکم </w:t>
      </w:r>
      <w:r w:rsidR="006E4CC7" w:rsidRPr="00860562">
        <w:rPr>
          <w:rStyle w:val="1-Char"/>
          <w:rFonts w:hint="cs"/>
          <w:rtl/>
        </w:rPr>
        <w:t>کسانی که به ک</w:t>
      </w:r>
      <w:r w:rsidRPr="00860562">
        <w:rPr>
          <w:rStyle w:val="1-Char"/>
          <w:rFonts w:hint="cs"/>
          <w:rtl/>
        </w:rPr>
        <w:t>ا</w:t>
      </w:r>
      <w:r w:rsidR="006E4CC7" w:rsidRPr="00860562">
        <w:rPr>
          <w:rStyle w:val="1-Char"/>
          <w:rFonts w:hint="cs"/>
          <w:rtl/>
        </w:rPr>
        <w:t>ه</w:t>
      </w:r>
      <w:r w:rsidRPr="00860562">
        <w:rPr>
          <w:rStyle w:val="1-Char"/>
          <w:rFonts w:hint="cs"/>
          <w:rtl/>
        </w:rPr>
        <w:t>ن</w:t>
      </w:r>
      <w:r w:rsidR="006E4CC7" w:rsidRPr="00860562">
        <w:rPr>
          <w:rStyle w:val="1-Char"/>
          <w:rFonts w:hint="cs"/>
          <w:rtl/>
        </w:rPr>
        <w:t>ان مراجعه می</w:t>
      </w:r>
      <w:r w:rsidR="006E4CC7" w:rsidRPr="00860562">
        <w:rPr>
          <w:rStyle w:val="1-Char"/>
          <w:rFonts w:hint="cs"/>
          <w:cs/>
        </w:rPr>
        <w:t>‎</w:t>
      </w:r>
      <w:r w:rsidR="006E4CC7" w:rsidRPr="00860562">
        <w:rPr>
          <w:rStyle w:val="1-Char"/>
          <w:rFonts w:hint="cs"/>
          <w:rtl/>
        </w:rPr>
        <w:t xml:space="preserve">کنند نیز </w:t>
      </w:r>
      <w:r w:rsidRPr="00860562">
        <w:rPr>
          <w:rStyle w:val="1-Char"/>
          <w:rFonts w:hint="cs"/>
          <w:rtl/>
        </w:rPr>
        <w:t>چنین</w:t>
      </w:r>
      <w:r w:rsidR="00540F57">
        <w:rPr>
          <w:rStyle w:val="1-Char"/>
          <w:rFonts w:hint="cs"/>
          <w:rtl/>
        </w:rPr>
        <w:t xml:space="preserve"> </w:t>
      </w:r>
      <w:r w:rsidRPr="00860562">
        <w:rPr>
          <w:rStyle w:val="1-Char"/>
          <w:rFonts w:hint="cs"/>
          <w:rtl/>
        </w:rPr>
        <w:t xml:space="preserve">است. </w:t>
      </w:r>
      <w:r w:rsidR="006E4CC7" w:rsidRPr="00860562">
        <w:rPr>
          <w:rStyle w:val="1-Char"/>
          <w:rFonts w:hint="cs"/>
          <w:rtl/>
        </w:rPr>
        <w:t xml:space="preserve">اگر به طور قطع معتقد به مباح بودن </w:t>
      </w:r>
      <w:r w:rsidRPr="00860562">
        <w:rPr>
          <w:rStyle w:val="1-Char"/>
          <w:rFonts w:hint="cs"/>
          <w:rtl/>
        </w:rPr>
        <w:t>کهانت</w:t>
      </w:r>
      <w:r w:rsidR="006E4CC7" w:rsidRPr="00860562">
        <w:rPr>
          <w:rStyle w:val="1-Char"/>
          <w:rFonts w:hint="cs"/>
          <w:rtl/>
        </w:rPr>
        <w:t xml:space="preserve"> باشند و آنچه را</w:t>
      </w:r>
      <w:r w:rsidRPr="00860562">
        <w:rPr>
          <w:rStyle w:val="1-Char"/>
          <w:rFonts w:hint="cs"/>
          <w:rtl/>
        </w:rPr>
        <w:t xml:space="preserve"> کاهن</w:t>
      </w:r>
      <w:r w:rsidR="00860562">
        <w:rPr>
          <w:rStyle w:val="1-Char"/>
          <w:rFonts w:hint="cs"/>
          <w:rtl/>
        </w:rPr>
        <w:t xml:space="preserve"> می‌</w:t>
      </w:r>
      <w:r w:rsidR="006E4CC7" w:rsidRPr="00860562">
        <w:rPr>
          <w:rStyle w:val="1-Char"/>
          <w:rFonts w:hint="cs"/>
          <w:rtl/>
        </w:rPr>
        <w:t>گوید</w:t>
      </w:r>
      <w:r w:rsidRPr="00860562">
        <w:rPr>
          <w:rStyle w:val="1-Char"/>
          <w:rFonts w:hint="cs"/>
          <w:rtl/>
        </w:rPr>
        <w:t>،</w:t>
      </w:r>
      <w:r w:rsidR="006E4CC7" w:rsidRPr="00860562">
        <w:rPr>
          <w:rStyle w:val="1-Char"/>
          <w:rFonts w:hint="cs"/>
          <w:rtl/>
        </w:rPr>
        <w:t xml:space="preserve"> تصدیق کنند، </w:t>
      </w:r>
      <w:r w:rsidRPr="00860562">
        <w:rPr>
          <w:rStyle w:val="1-Char"/>
          <w:rFonts w:hint="cs"/>
          <w:rtl/>
        </w:rPr>
        <w:t>این</w:t>
      </w:r>
      <w:r w:rsidR="006E4CC7" w:rsidRPr="00860562">
        <w:rPr>
          <w:rStyle w:val="1-Char"/>
          <w:rFonts w:hint="cs"/>
          <w:rtl/>
        </w:rPr>
        <w:t xml:space="preserve"> کفر است، زیرا کلام خداوند را در اینکه فرموده تنها خودش </w:t>
      </w:r>
      <w:r w:rsidRPr="00860562">
        <w:rPr>
          <w:rStyle w:val="1-Char"/>
          <w:rFonts w:hint="cs"/>
          <w:rtl/>
        </w:rPr>
        <w:t>از امور غیب باخبر است</w:t>
      </w:r>
      <w:r w:rsidR="006E4CC7" w:rsidRPr="00860562">
        <w:rPr>
          <w:rStyle w:val="1-Char"/>
          <w:rFonts w:hint="cs"/>
          <w:rtl/>
        </w:rPr>
        <w:t>، خدشه</w:t>
      </w:r>
      <w:r w:rsidR="006E4CC7" w:rsidRPr="00860562">
        <w:rPr>
          <w:rStyle w:val="1-Char"/>
          <w:rFonts w:hint="cs"/>
          <w:cs/>
        </w:rPr>
        <w:t>‎</w:t>
      </w:r>
      <w:r w:rsidR="006E4CC7" w:rsidRPr="00860562">
        <w:rPr>
          <w:rStyle w:val="1-Char"/>
          <w:rFonts w:hint="cs"/>
          <w:rtl/>
        </w:rPr>
        <w:t>دار می</w:t>
      </w:r>
      <w:r w:rsidR="006E4CC7" w:rsidRPr="00860562">
        <w:rPr>
          <w:rStyle w:val="1-Char"/>
          <w:rFonts w:hint="cs"/>
          <w:cs/>
        </w:rPr>
        <w:t>‎</w:t>
      </w:r>
      <w:r w:rsidR="006E4CC7" w:rsidRPr="00860562">
        <w:rPr>
          <w:rStyle w:val="1-Char"/>
          <w:rFonts w:hint="cs"/>
          <w:rtl/>
        </w:rPr>
        <w:t xml:space="preserve">کنند. قرآن </w:t>
      </w:r>
      <w:r w:rsidRPr="00860562">
        <w:rPr>
          <w:rStyle w:val="1-Char"/>
          <w:rFonts w:hint="cs"/>
          <w:rtl/>
        </w:rPr>
        <w:t>مجید</w:t>
      </w:r>
      <w:r w:rsidR="00860562">
        <w:rPr>
          <w:rStyle w:val="1-Char"/>
          <w:rFonts w:hint="cs"/>
          <w:rtl/>
        </w:rPr>
        <w:t xml:space="preserve"> می‌</w:t>
      </w:r>
      <w:r w:rsidRPr="00860562">
        <w:rPr>
          <w:rStyle w:val="1-Char"/>
          <w:rFonts w:hint="cs"/>
          <w:rtl/>
        </w:rPr>
        <w:t>فرماید:</w:t>
      </w:r>
      <w:r w:rsidR="006E4CC7" w:rsidRPr="00860562">
        <w:rPr>
          <w:rStyle w:val="1-Char"/>
          <w:rFonts w:hint="cs"/>
          <w:rtl/>
        </w:rPr>
        <w:t xml:space="preserve"> </w:t>
      </w:r>
    </w:p>
    <w:p w:rsidR="00D56311" w:rsidRPr="00EE767A" w:rsidRDefault="00D56311" w:rsidP="00D56311">
      <w:pPr>
        <w:ind w:firstLine="284"/>
        <w:jc w:val="both"/>
        <w:rPr>
          <w:rStyle w:val="Char2"/>
          <w:rtl/>
        </w:rPr>
      </w:pPr>
      <w:r>
        <w:rPr>
          <w:rFonts w:cs="Traditional Arabic"/>
          <w:color w:val="000000"/>
          <w:shd w:val="clear" w:color="auto" w:fill="FFFFFF"/>
          <w:rtl/>
          <w:lang w:bidi="fa-IR"/>
        </w:rPr>
        <w:t>﴿</w:t>
      </w:r>
      <w:r w:rsidRPr="00EE767A">
        <w:rPr>
          <w:rStyle w:val="Char4"/>
          <w:rtl/>
        </w:rPr>
        <w:t xml:space="preserve">قُل لَّا يَعۡلَمُ مَن فِي </w:t>
      </w:r>
      <w:r w:rsidRPr="00EE767A">
        <w:rPr>
          <w:rStyle w:val="Char4"/>
          <w:rFonts w:hint="cs"/>
          <w:rtl/>
        </w:rPr>
        <w:t>ٱلسَّمَٰوَٰتِ</w:t>
      </w:r>
      <w:r w:rsidRPr="00EE767A">
        <w:rPr>
          <w:rStyle w:val="Char4"/>
          <w:rtl/>
        </w:rPr>
        <w:t xml:space="preserve"> وَ</w:t>
      </w:r>
      <w:r w:rsidRPr="00EE767A">
        <w:rPr>
          <w:rStyle w:val="Char4"/>
          <w:rFonts w:hint="cs"/>
          <w:rtl/>
        </w:rPr>
        <w:t>ٱلۡأَرۡضِ</w:t>
      </w:r>
      <w:r w:rsidRPr="00EE767A">
        <w:rPr>
          <w:rStyle w:val="Char4"/>
          <w:rtl/>
        </w:rPr>
        <w:t xml:space="preserve"> </w:t>
      </w:r>
      <w:r w:rsidRPr="00EE767A">
        <w:rPr>
          <w:rStyle w:val="Char4"/>
          <w:rFonts w:hint="cs"/>
          <w:rtl/>
        </w:rPr>
        <w:t>ٱلۡغَيۡبَ</w:t>
      </w:r>
      <w:r w:rsidRPr="00EE767A">
        <w:rPr>
          <w:rStyle w:val="Char4"/>
          <w:rtl/>
        </w:rPr>
        <w:t xml:space="preserve"> إِلَّا </w:t>
      </w:r>
      <w:r w:rsidRPr="00EE767A">
        <w:rPr>
          <w:rStyle w:val="Char4"/>
          <w:rFonts w:hint="cs"/>
          <w:rtl/>
        </w:rPr>
        <w:t>ٱللَّهُۚ</w:t>
      </w:r>
      <w:r>
        <w:rPr>
          <w:rFonts w:cs="Traditional Arabic"/>
          <w:color w:val="000000"/>
          <w:shd w:val="clear" w:color="auto" w:fill="FFFFFF"/>
          <w:rtl/>
          <w:lang w:bidi="fa-IR"/>
        </w:rPr>
        <w:t>﴾</w:t>
      </w:r>
      <w:r w:rsidRPr="00EE767A">
        <w:rPr>
          <w:rStyle w:val="Char4"/>
          <w:rtl/>
        </w:rPr>
        <w:t xml:space="preserve"> </w:t>
      </w:r>
      <w:r w:rsidRPr="00EE767A">
        <w:rPr>
          <w:rStyle w:val="Char2"/>
          <w:rtl/>
        </w:rPr>
        <w:t>[النمل: 65]</w:t>
      </w:r>
      <w:r w:rsidRPr="00EE767A">
        <w:rPr>
          <w:rStyle w:val="Char2"/>
          <w:rFonts w:hint="cs"/>
          <w:rtl/>
        </w:rPr>
        <w:t>.</w:t>
      </w:r>
    </w:p>
    <w:p w:rsidR="003C2D83" w:rsidRPr="00860562" w:rsidRDefault="006E4CC7" w:rsidP="005D5F97">
      <w:pPr>
        <w:ind w:firstLine="284"/>
        <w:jc w:val="both"/>
        <w:rPr>
          <w:rStyle w:val="1-Char"/>
          <w:rtl/>
        </w:rPr>
      </w:pPr>
      <w:r w:rsidRPr="00860562">
        <w:rPr>
          <w:rStyle w:val="1-Char"/>
          <w:rFonts w:hint="cs"/>
          <w:rtl/>
        </w:rPr>
        <w:t>«بگو در میان</w:t>
      </w:r>
      <w:r w:rsidR="00540F57">
        <w:rPr>
          <w:rStyle w:val="1-Char"/>
          <w:rFonts w:hint="cs"/>
          <w:rtl/>
        </w:rPr>
        <w:t xml:space="preserve"> آسمان‌ها </w:t>
      </w:r>
      <w:r w:rsidRPr="00860562">
        <w:rPr>
          <w:rStyle w:val="1-Char"/>
          <w:rFonts w:hint="cs"/>
          <w:rtl/>
        </w:rPr>
        <w:t>و زمین هیچ کس از غیب نمی</w:t>
      </w:r>
      <w:r w:rsidRPr="00860562">
        <w:rPr>
          <w:rStyle w:val="1-Char"/>
          <w:rFonts w:hint="cs"/>
          <w:cs/>
        </w:rPr>
        <w:t>‎</w:t>
      </w:r>
      <w:r w:rsidRPr="00860562">
        <w:rPr>
          <w:rStyle w:val="1-Char"/>
          <w:rFonts w:hint="cs"/>
          <w:rtl/>
        </w:rPr>
        <w:t>داند جز خدا»</w:t>
      </w:r>
      <w:r w:rsidR="00D56311" w:rsidRPr="00860562">
        <w:rPr>
          <w:rStyle w:val="1-Char"/>
          <w:rFonts w:hint="cs"/>
          <w:rtl/>
        </w:rPr>
        <w:t>.</w:t>
      </w:r>
      <w:r w:rsidRPr="00860562">
        <w:rPr>
          <w:rStyle w:val="1-Char"/>
          <w:rFonts w:hint="cs"/>
          <w:rtl/>
        </w:rPr>
        <w:t xml:space="preserve"> </w:t>
      </w:r>
    </w:p>
    <w:p w:rsidR="00D56311" w:rsidRPr="00EE767A" w:rsidRDefault="00D56311" w:rsidP="00D56311">
      <w:pPr>
        <w:ind w:firstLine="284"/>
        <w:jc w:val="both"/>
        <w:rPr>
          <w:rStyle w:val="Char2"/>
          <w:rtl/>
        </w:rPr>
      </w:pPr>
      <w:r w:rsidRPr="00860562">
        <w:rPr>
          <w:rStyle w:val="1-Char"/>
          <w:rFonts w:hint="cs"/>
          <w:rtl/>
        </w:rPr>
        <w:t xml:space="preserve">و </w:t>
      </w:r>
      <w:r>
        <w:rPr>
          <w:rFonts w:cs="Traditional Arabic"/>
          <w:color w:val="000000"/>
          <w:shd w:val="clear" w:color="auto" w:fill="FFFFFF"/>
          <w:rtl/>
          <w:lang w:bidi="fa-IR"/>
        </w:rPr>
        <w:t>﴿</w:t>
      </w:r>
      <w:r w:rsidRPr="00EE767A">
        <w:rPr>
          <w:rStyle w:val="Char4"/>
          <w:rtl/>
        </w:rPr>
        <w:t xml:space="preserve">عَٰلِمُ </w:t>
      </w:r>
      <w:r w:rsidRPr="00EE767A">
        <w:rPr>
          <w:rStyle w:val="Char4"/>
          <w:rFonts w:hint="cs"/>
          <w:rtl/>
        </w:rPr>
        <w:t>ٱلۡغَيۡبِ</w:t>
      </w:r>
      <w:r w:rsidRPr="00EE767A">
        <w:rPr>
          <w:rStyle w:val="Char4"/>
          <w:rtl/>
        </w:rPr>
        <w:t xml:space="preserve"> فَلَا يُظۡهِرُ عَلَىٰ غَيۡبِهِ</w:t>
      </w:r>
      <w:r w:rsidRPr="00EE767A">
        <w:rPr>
          <w:rStyle w:val="Char4"/>
          <w:rFonts w:hint="cs"/>
          <w:rtl/>
        </w:rPr>
        <w:t>ۦٓ</w:t>
      </w:r>
      <w:r w:rsidRPr="00EE767A">
        <w:rPr>
          <w:rStyle w:val="Char4"/>
          <w:rtl/>
        </w:rPr>
        <w:t xml:space="preserve"> أَحَدًا٢٦ إِلَّا مَنِ </w:t>
      </w:r>
      <w:r w:rsidRPr="00EE767A">
        <w:rPr>
          <w:rStyle w:val="Char4"/>
          <w:rFonts w:hint="cs"/>
          <w:rtl/>
        </w:rPr>
        <w:t>ٱرۡتَضَىٰ</w:t>
      </w:r>
      <w:r w:rsidRPr="00EE767A">
        <w:rPr>
          <w:rStyle w:val="Char4"/>
          <w:rtl/>
        </w:rPr>
        <w:t xml:space="preserve"> مِن رَّسُولٖ</w:t>
      </w:r>
      <w:r>
        <w:rPr>
          <w:rFonts w:cs="Traditional Arabic"/>
          <w:color w:val="000000"/>
          <w:shd w:val="clear" w:color="auto" w:fill="FFFFFF"/>
          <w:rtl/>
          <w:lang w:bidi="fa-IR"/>
        </w:rPr>
        <w:t>﴾</w:t>
      </w:r>
      <w:r w:rsidRPr="00EE767A">
        <w:rPr>
          <w:rStyle w:val="Char4"/>
          <w:rtl/>
        </w:rPr>
        <w:t xml:space="preserve"> </w:t>
      </w:r>
      <w:r w:rsidRPr="00EE767A">
        <w:rPr>
          <w:rStyle w:val="Char2"/>
          <w:rtl/>
        </w:rPr>
        <w:t>[الجن: 26-27]</w:t>
      </w:r>
      <w:r w:rsidRPr="00EE767A">
        <w:rPr>
          <w:rStyle w:val="Char2"/>
          <w:rFonts w:hint="cs"/>
          <w:rtl/>
        </w:rPr>
        <w:t>.</w:t>
      </w:r>
    </w:p>
    <w:p w:rsidR="003C2D83" w:rsidRPr="00860562" w:rsidRDefault="006E4CC7" w:rsidP="005D5F97">
      <w:pPr>
        <w:ind w:firstLine="284"/>
        <w:jc w:val="both"/>
        <w:rPr>
          <w:rStyle w:val="1-Char"/>
          <w:rtl/>
        </w:rPr>
      </w:pPr>
      <w:r w:rsidRPr="00860562">
        <w:rPr>
          <w:rStyle w:val="1-Char"/>
          <w:rFonts w:hint="cs"/>
          <w:rtl/>
        </w:rPr>
        <w:t>«آگاه از جهان ناپیدا تنها اوست و هیچ کس را بر غیبش مطلع نمی</w:t>
      </w:r>
      <w:r w:rsidRPr="00860562">
        <w:rPr>
          <w:rStyle w:val="1-Char"/>
          <w:rFonts w:hint="cs"/>
          <w:cs/>
        </w:rPr>
        <w:t>‎</w:t>
      </w:r>
      <w:r w:rsidRPr="00860562">
        <w:rPr>
          <w:rStyle w:val="1-Char"/>
          <w:rFonts w:hint="cs"/>
          <w:rtl/>
        </w:rPr>
        <w:t>کند، مگر فرستاده</w:t>
      </w:r>
      <w:r w:rsidRPr="00860562">
        <w:rPr>
          <w:rStyle w:val="1-Char"/>
          <w:rFonts w:hint="cs"/>
          <w:cs/>
        </w:rPr>
        <w:t>‎</w:t>
      </w:r>
      <w:r w:rsidRPr="00860562">
        <w:rPr>
          <w:rStyle w:val="1-Char"/>
          <w:rFonts w:hint="cs"/>
          <w:rtl/>
        </w:rPr>
        <w:t>یی که خود بخواهد»</w:t>
      </w:r>
      <w:r w:rsidR="00D56311" w:rsidRPr="00860562">
        <w:rPr>
          <w:rStyle w:val="1-Char"/>
          <w:rFonts w:hint="cs"/>
          <w:rtl/>
        </w:rPr>
        <w:t>.</w:t>
      </w:r>
      <w:r w:rsidRPr="00860562">
        <w:rPr>
          <w:rStyle w:val="1-Char"/>
          <w:rFonts w:hint="cs"/>
          <w:rtl/>
        </w:rPr>
        <w:t xml:space="preserve"> </w:t>
      </w:r>
    </w:p>
    <w:p w:rsidR="00D56311" w:rsidRPr="00EE767A" w:rsidRDefault="006E4CC7" w:rsidP="00D56311">
      <w:pPr>
        <w:ind w:firstLine="284"/>
        <w:jc w:val="both"/>
        <w:rPr>
          <w:rStyle w:val="Char2"/>
          <w:rtl/>
        </w:rPr>
      </w:pPr>
      <w:r w:rsidRPr="00860562">
        <w:rPr>
          <w:rStyle w:val="1-Char"/>
          <w:rFonts w:hint="cs"/>
          <w:rtl/>
        </w:rPr>
        <w:t>و</w:t>
      </w:r>
      <w:r w:rsidR="00D56311" w:rsidRPr="00860562">
        <w:rPr>
          <w:rStyle w:val="1-Char"/>
          <w:rFonts w:hint="cs"/>
          <w:rtl/>
        </w:rPr>
        <w:t xml:space="preserve"> </w:t>
      </w:r>
      <w:r w:rsidR="00D56311">
        <w:rPr>
          <w:rFonts w:cs="Traditional Arabic"/>
          <w:color w:val="000000"/>
          <w:shd w:val="clear" w:color="auto" w:fill="FFFFFF"/>
          <w:rtl/>
          <w:lang w:bidi="fa-IR"/>
        </w:rPr>
        <w:t>﴿</w:t>
      </w:r>
      <w:r w:rsidR="00D56311" w:rsidRPr="00EE767A">
        <w:rPr>
          <w:rStyle w:val="Char4"/>
          <w:rtl/>
        </w:rPr>
        <w:t>۞وَعِندَهُ</w:t>
      </w:r>
      <w:r w:rsidR="00D56311" w:rsidRPr="00EE767A">
        <w:rPr>
          <w:rStyle w:val="Char4"/>
          <w:rFonts w:hint="cs"/>
          <w:rtl/>
        </w:rPr>
        <w:t>ۥ</w:t>
      </w:r>
      <w:r w:rsidR="00D56311" w:rsidRPr="00EE767A">
        <w:rPr>
          <w:rStyle w:val="Char4"/>
          <w:rtl/>
        </w:rPr>
        <w:t xml:space="preserve"> مَفَاتِحُ </w:t>
      </w:r>
      <w:r w:rsidR="00D56311" w:rsidRPr="00EE767A">
        <w:rPr>
          <w:rStyle w:val="Char4"/>
          <w:rFonts w:hint="cs"/>
          <w:rtl/>
        </w:rPr>
        <w:t>ٱلۡغَيۡبِ</w:t>
      </w:r>
      <w:r w:rsidR="00D56311" w:rsidRPr="00EE767A">
        <w:rPr>
          <w:rStyle w:val="Char4"/>
          <w:rtl/>
        </w:rPr>
        <w:t xml:space="preserve"> لَا يَعۡلَمُهَآ إِلَّا هُوَۚ</w:t>
      </w:r>
      <w:r w:rsidR="00D56311">
        <w:rPr>
          <w:rFonts w:cs="Traditional Arabic"/>
          <w:color w:val="000000"/>
          <w:shd w:val="clear" w:color="auto" w:fill="FFFFFF"/>
          <w:rtl/>
          <w:lang w:bidi="fa-IR"/>
        </w:rPr>
        <w:t>﴾</w:t>
      </w:r>
      <w:r w:rsidR="00D56311" w:rsidRPr="00EE767A">
        <w:rPr>
          <w:rStyle w:val="Char4"/>
          <w:rtl/>
        </w:rPr>
        <w:t xml:space="preserve"> </w:t>
      </w:r>
      <w:r w:rsidR="00D56311" w:rsidRPr="00EE767A">
        <w:rPr>
          <w:rStyle w:val="Char2"/>
          <w:rtl/>
        </w:rPr>
        <w:t>[الأنعام: 59]</w:t>
      </w:r>
      <w:r w:rsidR="00D56311" w:rsidRPr="00EE767A">
        <w:rPr>
          <w:rStyle w:val="Char2"/>
          <w:rFonts w:hint="cs"/>
          <w:rtl/>
        </w:rPr>
        <w:t>.</w:t>
      </w:r>
    </w:p>
    <w:p w:rsidR="006E4CC7" w:rsidRPr="00860562" w:rsidRDefault="006E4CC7" w:rsidP="005D5F97">
      <w:pPr>
        <w:ind w:firstLine="284"/>
        <w:jc w:val="both"/>
        <w:rPr>
          <w:rStyle w:val="1-Char"/>
          <w:rtl/>
        </w:rPr>
      </w:pPr>
      <w:r w:rsidRPr="00860562">
        <w:rPr>
          <w:rStyle w:val="1-Char"/>
          <w:rFonts w:hint="cs"/>
          <w:rtl/>
        </w:rPr>
        <w:t>«اسرار غیب پیش خود اوست جز خداوند کسی آن را نمی</w:t>
      </w:r>
      <w:r w:rsidRPr="00860562">
        <w:rPr>
          <w:rStyle w:val="1-Char"/>
          <w:rFonts w:hint="cs"/>
          <w:cs/>
        </w:rPr>
        <w:t>‎</w:t>
      </w:r>
      <w:r w:rsidRPr="00860562">
        <w:rPr>
          <w:rStyle w:val="1-Char"/>
          <w:rFonts w:hint="cs"/>
          <w:rtl/>
        </w:rPr>
        <w:t>داند».</w:t>
      </w:r>
    </w:p>
    <w:p w:rsidR="006E4CC7" w:rsidRPr="00860562" w:rsidRDefault="006E4CC7" w:rsidP="005D5F97">
      <w:pPr>
        <w:ind w:firstLine="284"/>
        <w:jc w:val="both"/>
        <w:rPr>
          <w:rStyle w:val="1-Char"/>
          <w:rtl/>
        </w:rPr>
      </w:pPr>
      <w:r w:rsidRPr="00860562">
        <w:rPr>
          <w:rStyle w:val="1-Char"/>
          <w:rFonts w:hint="cs"/>
          <w:rtl/>
        </w:rPr>
        <w:t>از شیخ محمد بن ابراهیم درباره</w:t>
      </w:r>
      <w:r w:rsidRPr="00860562">
        <w:rPr>
          <w:rStyle w:val="1-Char"/>
          <w:rFonts w:hint="cs"/>
          <w:cs/>
        </w:rPr>
        <w:t>‎</w:t>
      </w:r>
      <w:r w:rsidRPr="00860562">
        <w:rPr>
          <w:rStyle w:val="1-Char"/>
          <w:rFonts w:hint="cs"/>
          <w:rtl/>
        </w:rPr>
        <w:t>ی این حدیث که</w:t>
      </w:r>
      <w:r w:rsidR="003C2D83" w:rsidRPr="00860562">
        <w:rPr>
          <w:rStyle w:val="1-Char"/>
          <w:rFonts w:hint="cs"/>
          <w:rtl/>
        </w:rPr>
        <w:t>:</w:t>
      </w:r>
      <w:r w:rsidRPr="00860562">
        <w:rPr>
          <w:rStyle w:val="1-Char"/>
          <w:rFonts w:hint="cs"/>
          <w:rtl/>
        </w:rPr>
        <w:t xml:space="preserve"> «هرکس نزد کاهنی برود و </w:t>
      </w:r>
      <w:r w:rsidR="003C2D83" w:rsidRPr="00860562">
        <w:rPr>
          <w:rStyle w:val="1-Char"/>
          <w:rFonts w:hint="cs"/>
          <w:rtl/>
        </w:rPr>
        <w:t>سخنانش</w:t>
      </w:r>
      <w:r w:rsidRPr="00860562">
        <w:rPr>
          <w:rStyle w:val="1-Char"/>
          <w:rFonts w:hint="cs"/>
          <w:rtl/>
        </w:rPr>
        <w:t xml:space="preserve"> را تصدیق کند، به آنچه بر محمد نازل شده کفر ورزیده است» </w:t>
      </w:r>
      <w:r w:rsidR="003C2D83" w:rsidRPr="00860562">
        <w:rPr>
          <w:rStyle w:val="1-Char"/>
          <w:rFonts w:hint="cs"/>
          <w:rtl/>
        </w:rPr>
        <w:t>پرسیده شد که</w:t>
      </w:r>
      <w:r w:rsidRPr="00860562">
        <w:rPr>
          <w:rStyle w:val="1-Char"/>
          <w:rFonts w:hint="cs"/>
          <w:rtl/>
        </w:rPr>
        <w:t xml:space="preserve"> آیا</w:t>
      </w:r>
      <w:r w:rsidR="003C2D83" w:rsidRPr="00860562">
        <w:rPr>
          <w:rStyle w:val="1-Char"/>
          <w:rFonts w:hint="cs"/>
          <w:rtl/>
        </w:rPr>
        <w:t xml:space="preserve"> با</w:t>
      </w:r>
      <w:r w:rsidRPr="00860562">
        <w:rPr>
          <w:rStyle w:val="1-Char"/>
          <w:rFonts w:hint="cs"/>
          <w:rtl/>
        </w:rPr>
        <w:t xml:space="preserve"> این کفر</w:t>
      </w:r>
      <w:r w:rsidR="003C2D83" w:rsidRPr="00860562">
        <w:rPr>
          <w:rStyle w:val="1-Char"/>
          <w:rFonts w:hint="cs"/>
          <w:rtl/>
        </w:rPr>
        <w:t xml:space="preserve"> فرد از اسلام خارج</w:t>
      </w:r>
      <w:r w:rsidR="00860562">
        <w:rPr>
          <w:rStyle w:val="1-Char"/>
          <w:rFonts w:hint="cs"/>
          <w:rtl/>
        </w:rPr>
        <w:t xml:space="preserve"> می‌</w:t>
      </w:r>
      <w:r w:rsidR="003C2D83" w:rsidRPr="00860562">
        <w:rPr>
          <w:rStyle w:val="1-Char"/>
          <w:rFonts w:hint="cs"/>
          <w:rtl/>
        </w:rPr>
        <w:t>شود</w:t>
      </w:r>
      <w:r w:rsidRPr="00860562">
        <w:rPr>
          <w:rStyle w:val="1-Char"/>
          <w:rFonts w:hint="cs"/>
          <w:rtl/>
        </w:rPr>
        <w:t>؟</w:t>
      </w:r>
    </w:p>
    <w:p w:rsidR="006E4CC7" w:rsidRPr="00860562" w:rsidRDefault="006E4CC7" w:rsidP="00D56311">
      <w:pPr>
        <w:ind w:firstLine="284"/>
        <w:jc w:val="both"/>
        <w:rPr>
          <w:rStyle w:val="1-Char"/>
          <w:rtl/>
        </w:rPr>
      </w:pPr>
      <w:r w:rsidRPr="00860562">
        <w:rPr>
          <w:rStyle w:val="1-Char"/>
          <w:rFonts w:hint="cs"/>
          <w:rtl/>
        </w:rPr>
        <w:t>وی پاسخ داد</w:t>
      </w:r>
      <w:r w:rsidR="003C2D83" w:rsidRPr="00860562">
        <w:rPr>
          <w:rStyle w:val="1-Char"/>
          <w:rFonts w:hint="cs"/>
          <w:rtl/>
        </w:rPr>
        <w:t>:</w:t>
      </w:r>
      <w:r w:rsidRPr="00860562">
        <w:rPr>
          <w:rStyle w:val="1-Char"/>
          <w:rFonts w:hint="cs"/>
          <w:rtl/>
        </w:rPr>
        <w:t xml:space="preserve"> «</w:t>
      </w:r>
      <w:r w:rsidR="003C2D83" w:rsidRPr="00860562">
        <w:rPr>
          <w:rStyle w:val="1-Char"/>
          <w:rFonts w:hint="cs"/>
          <w:rtl/>
        </w:rPr>
        <w:t>علما</w:t>
      </w:r>
      <w:r w:rsidRPr="00860562">
        <w:rPr>
          <w:rStyle w:val="1-Char"/>
          <w:rFonts w:hint="cs"/>
          <w:rtl/>
        </w:rPr>
        <w:t xml:space="preserve"> در این مسأله اختلاف</w:t>
      </w:r>
      <w:r w:rsidR="003C2D83" w:rsidRPr="00860562">
        <w:rPr>
          <w:rStyle w:val="1-Char"/>
          <w:rFonts w:hint="cs"/>
          <w:rtl/>
        </w:rPr>
        <w:t xml:space="preserve"> نظر</w:t>
      </w:r>
      <w:r w:rsidRPr="00860562">
        <w:rPr>
          <w:rStyle w:val="1-Char"/>
          <w:rFonts w:hint="cs"/>
          <w:rtl/>
        </w:rPr>
        <w:t xml:space="preserve"> دارند، برخی گفته</w:t>
      </w:r>
      <w:r w:rsidRPr="00860562">
        <w:rPr>
          <w:rStyle w:val="1-Char"/>
          <w:rFonts w:hint="cs"/>
          <w:cs/>
        </w:rPr>
        <w:t>‎</w:t>
      </w:r>
      <w:r w:rsidRPr="00860562">
        <w:rPr>
          <w:rStyle w:val="1-Char"/>
          <w:rFonts w:hint="cs"/>
          <w:rtl/>
        </w:rPr>
        <w:t>اند او را از اسلام خارج نمی</w:t>
      </w:r>
      <w:r w:rsidRPr="00860562">
        <w:rPr>
          <w:rStyle w:val="1-Char"/>
          <w:rFonts w:hint="cs"/>
          <w:cs/>
        </w:rPr>
        <w:t>‎</w:t>
      </w:r>
      <w:r w:rsidRPr="00860562">
        <w:rPr>
          <w:rStyle w:val="1-Char"/>
          <w:rFonts w:hint="cs"/>
          <w:rtl/>
        </w:rPr>
        <w:t>کند، بلکه در شمار</w:t>
      </w:r>
      <w:r w:rsidR="003C2D83" w:rsidRPr="00860562">
        <w:rPr>
          <w:rStyle w:val="1-Char"/>
          <w:rFonts w:hint="cs"/>
          <w:rtl/>
        </w:rPr>
        <w:t xml:space="preserve"> مسلمانان</w:t>
      </w:r>
      <w:r w:rsidRPr="00860562">
        <w:rPr>
          <w:rStyle w:val="1-Char"/>
          <w:rFonts w:hint="cs"/>
          <w:rtl/>
        </w:rPr>
        <w:t xml:space="preserve"> سرکشی خواهد بود که گناهان بزرگی دارند، و گرنه اگر کافر</w:t>
      </w:r>
      <w:r w:rsidR="00860562">
        <w:rPr>
          <w:rStyle w:val="1-Char"/>
          <w:rFonts w:hint="cs"/>
          <w:rtl/>
        </w:rPr>
        <w:t xml:space="preserve"> می‌</w:t>
      </w:r>
      <w:r w:rsidRPr="00860562">
        <w:rPr>
          <w:rStyle w:val="1-Char"/>
          <w:rFonts w:hint="cs"/>
          <w:rtl/>
        </w:rPr>
        <w:t>شد، پیامبر با تهدید چهل روز (در اصل شب. م) نماز درباره</w:t>
      </w:r>
      <w:r w:rsidRPr="00860562">
        <w:rPr>
          <w:rStyle w:val="1-Char"/>
          <w:rFonts w:hint="eastAsia"/>
          <w:cs/>
        </w:rPr>
        <w:t>‎</w:t>
      </w:r>
      <w:r w:rsidRPr="00860562">
        <w:rPr>
          <w:rStyle w:val="1-Char"/>
          <w:rFonts w:hint="cs"/>
          <w:rtl/>
        </w:rPr>
        <w:t xml:space="preserve">ی او </w:t>
      </w:r>
      <w:r w:rsidR="003C2D83" w:rsidRPr="00860562">
        <w:rPr>
          <w:rStyle w:val="1-Char"/>
          <w:rFonts w:hint="cs"/>
          <w:rtl/>
        </w:rPr>
        <w:t>سخن</w:t>
      </w:r>
      <w:r w:rsidR="005875FE">
        <w:rPr>
          <w:rStyle w:val="1-Char"/>
          <w:rFonts w:hint="cs"/>
          <w:rtl/>
        </w:rPr>
        <w:t xml:space="preserve"> نمی‌</w:t>
      </w:r>
      <w:r w:rsidR="003C2D83" w:rsidRPr="00860562">
        <w:rPr>
          <w:rStyle w:val="1-Char"/>
          <w:rFonts w:hint="cs"/>
          <w:rtl/>
        </w:rPr>
        <w:t xml:space="preserve">گفت </w:t>
      </w:r>
      <w:r w:rsidRPr="00860562">
        <w:rPr>
          <w:rStyle w:val="1-Char"/>
          <w:rFonts w:hint="cs"/>
          <w:rtl/>
        </w:rPr>
        <w:t>- منظور این فرموده</w:t>
      </w:r>
      <w:r w:rsidRPr="00860562">
        <w:rPr>
          <w:rStyle w:val="1-Char"/>
          <w:rFonts w:hint="eastAsia"/>
          <w:cs/>
        </w:rPr>
        <w:t>‎</w:t>
      </w:r>
      <w:r w:rsidRPr="00860562">
        <w:rPr>
          <w:rStyle w:val="1-Char"/>
          <w:rFonts w:hint="eastAsia"/>
          <w:rtl/>
        </w:rPr>
        <w:t>ی پیامبر است (نماز چهل روزش قبول نیست)</w:t>
      </w:r>
      <w:r w:rsidR="00272320" w:rsidRPr="00860562">
        <w:rPr>
          <w:rStyle w:val="1-Char"/>
          <w:rFonts w:hint="cs"/>
          <w:rtl/>
        </w:rPr>
        <w:t>.</w:t>
      </w:r>
      <w:r w:rsidRPr="00860562">
        <w:rPr>
          <w:rStyle w:val="1-Char"/>
          <w:rFonts w:hint="eastAsia"/>
          <w:rtl/>
        </w:rPr>
        <w:t xml:space="preserve"> عده</w:t>
      </w:r>
      <w:r w:rsidRPr="00860562">
        <w:rPr>
          <w:rStyle w:val="1-Char"/>
          <w:rFonts w:hint="eastAsia"/>
          <w:cs/>
        </w:rPr>
        <w:t>‎</w:t>
      </w:r>
      <w:r w:rsidR="003C2D83" w:rsidRPr="00860562">
        <w:rPr>
          <w:rStyle w:val="1-Char"/>
          <w:rFonts w:hint="cs"/>
          <w:rtl/>
        </w:rPr>
        <w:t>ا</w:t>
      </w:r>
      <w:r w:rsidRPr="00860562">
        <w:rPr>
          <w:rStyle w:val="1-Char"/>
          <w:rFonts w:hint="eastAsia"/>
          <w:rtl/>
        </w:rPr>
        <w:t xml:space="preserve">ی دیگر بر این باورند که: این حدیث </w:t>
      </w:r>
      <w:r w:rsidR="003C2D83" w:rsidRPr="00860562">
        <w:rPr>
          <w:rStyle w:val="1-Char"/>
          <w:rFonts w:hint="cs"/>
          <w:rtl/>
        </w:rPr>
        <w:t>در زمره</w:t>
      </w:r>
      <w:r w:rsidR="00351FFA" w:rsidRPr="00860562">
        <w:rPr>
          <w:rStyle w:val="1-Char"/>
          <w:rFonts w:hint="cs"/>
          <w:rtl/>
        </w:rPr>
        <w:t xml:space="preserve">‌ی </w:t>
      </w:r>
      <w:r w:rsidRPr="00860562">
        <w:rPr>
          <w:rStyle w:val="1-Char"/>
          <w:rFonts w:hint="eastAsia"/>
          <w:rtl/>
        </w:rPr>
        <w:t>حدیثهایی است که</w:t>
      </w:r>
      <w:r w:rsidR="003C2D83" w:rsidRPr="00860562">
        <w:rPr>
          <w:rStyle w:val="1-Char"/>
          <w:rFonts w:hint="cs"/>
          <w:rtl/>
        </w:rPr>
        <w:t xml:space="preserve"> در برگیرنده</w:t>
      </w:r>
      <w:r w:rsidR="00351FFA" w:rsidRPr="00860562">
        <w:rPr>
          <w:rStyle w:val="1-Char"/>
          <w:rFonts w:hint="cs"/>
          <w:rtl/>
        </w:rPr>
        <w:t xml:space="preserve">‌ی </w:t>
      </w:r>
      <w:r w:rsidRPr="00860562">
        <w:rPr>
          <w:rStyle w:val="1-Char"/>
          <w:rFonts w:hint="eastAsia"/>
          <w:rtl/>
        </w:rPr>
        <w:t>تهدید است</w:t>
      </w:r>
      <w:r w:rsidRPr="00860562">
        <w:rPr>
          <w:rStyle w:val="1-Char"/>
          <w:rFonts w:hint="cs"/>
          <w:rtl/>
        </w:rPr>
        <w:t>، به همان ترتیب که آمده از آن می</w:t>
      </w:r>
      <w:r w:rsidRPr="00860562">
        <w:rPr>
          <w:rStyle w:val="1-Char"/>
          <w:rFonts w:hint="cs"/>
          <w:cs/>
        </w:rPr>
        <w:t>‎</w:t>
      </w:r>
      <w:r w:rsidRPr="00860562">
        <w:rPr>
          <w:rStyle w:val="1-Char"/>
          <w:rFonts w:hint="cs"/>
          <w:rtl/>
        </w:rPr>
        <w:t>گذرند و به تأویل آن نمی</w:t>
      </w:r>
      <w:r w:rsidRPr="00860562">
        <w:rPr>
          <w:rStyle w:val="1-Char"/>
          <w:rFonts w:hint="cs"/>
          <w:cs/>
        </w:rPr>
        <w:t>‎</w:t>
      </w:r>
      <w:r w:rsidRPr="00860562">
        <w:rPr>
          <w:rStyle w:val="1-Char"/>
          <w:rFonts w:hint="cs"/>
          <w:rtl/>
        </w:rPr>
        <w:t>پردازند</w:t>
      </w:r>
      <w:r w:rsidR="003C2D83" w:rsidRPr="00860562">
        <w:rPr>
          <w:rStyle w:val="1-Char"/>
          <w:rFonts w:hint="cs"/>
          <w:rtl/>
        </w:rPr>
        <w:t>،</w:t>
      </w:r>
      <w:r w:rsidRPr="00860562">
        <w:rPr>
          <w:rStyle w:val="1-Char"/>
          <w:rFonts w:hint="cs"/>
          <w:rtl/>
        </w:rPr>
        <w:t xml:space="preserve"> این نظر احمد و عموم پیشینیان است، زیرا در جلوگیری از جرم رساتر است.</w:t>
      </w:r>
    </w:p>
    <w:p w:rsidR="006E4CC7" w:rsidRPr="00860562" w:rsidRDefault="003C2D83" w:rsidP="005D5F97">
      <w:pPr>
        <w:ind w:firstLine="284"/>
        <w:jc w:val="both"/>
        <w:rPr>
          <w:rStyle w:val="1-Char"/>
          <w:rtl/>
        </w:rPr>
      </w:pPr>
      <w:r w:rsidRPr="00860562">
        <w:rPr>
          <w:rStyle w:val="1-Char"/>
          <w:rFonts w:hint="cs"/>
          <w:rtl/>
        </w:rPr>
        <w:t xml:space="preserve">دیدگاه </w:t>
      </w:r>
      <w:r w:rsidR="006E4CC7" w:rsidRPr="00860562">
        <w:rPr>
          <w:rStyle w:val="1-Char"/>
          <w:rFonts w:hint="cs"/>
          <w:rtl/>
        </w:rPr>
        <w:t>اول تأویل نیست، بلکه تأدب در معنی با لفظ است، اما دومی تأدب با لفظ است و</w:t>
      </w:r>
      <w:r w:rsidR="00BA2E11">
        <w:rPr>
          <w:rStyle w:val="1-Char"/>
          <w:rFonts w:hint="cs"/>
          <w:rtl/>
        </w:rPr>
        <w:t xml:space="preserve"> هردو </w:t>
      </w:r>
      <w:r w:rsidR="006E4CC7" w:rsidRPr="00860562">
        <w:rPr>
          <w:rStyle w:val="1-Char"/>
          <w:rFonts w:hint="cs"/>
          <w:rtl/>
        </w:rPr>
        <w:t>درست هستند.</w:t>
      </w:r>
    </w:p>
    <w:p w:rsidR="006E4CC7" w:rsidRPr="00860562" w:rsidRDefault="006E4CC7" w:rsidP="005D5F97">
      <w:pPr>
        <w:ind w:firstLine="284"/>
        <w:jc w:val="both"/>
        <w:rPr>
          <w:rStyle w:val="1-Char"/>
          <w:rtl/>
        </w:rPr>
      </w:pPr>
      <w:r w:rsidRPr="00860562">
        <w:rPr>
          <w:rStyle w:val="1-Char"/>
          <w:rFonts w:hint="cs"/>
          <w:rtl/>
        </w:rPr>
        <w:t>سپس چنین ادامه داد: «اما بهتر این است به کسی</w:t>
      </w:r>
      <w:r w:rsidR="00272320" w:rsidRPr="00860562">
        <w:rPr>
          <w:rStyle w:val="1-Char"/>
          <w:rFonts w:hint="cs"/>
          <w:rtl/>
        </w:rPr>
        <w:t xml:space="preserve"> که</w:t>
      </w:r>
      <w:r w:rsidRPr="00860562">
        <w:rPr>
          <w:rStyle w:val="1-Char"/>
          <w:rFonts w:hint="cs"/>
          <w:rtl/>
        </w:rPr>
        <w:t xml:space="preserve"> گمان می</w:t>
      </w:r>
      <w:r w:rsidRPr="00860562">
        <w:rPr>
          <w:rStyle w:val="1-Char"/>
          <w:rFonts w:hint="cs"/>
          <w:cs/>
        </w:rPr>
        <w:t>‎</w:t>
      </w:r>
      <w:r w:rsidRPr="00860562">
        <w:rPr>
          <w:rStyle w:val="1-Char"/>
          <w:rFonts w:hint="cs"/>
          <w:rtl/>
        </w:rPr>
        <w:t xml:space="preserve">رود </w:t>
      </w:r>
      <w:r w:rsidR="003C2D83" w:rsidRPr="00860562">
        <w:rPr>
          <w:rStyle w:val="1-Char"/>
          <w:rFonts w:hint="cs"/>
          <w:rtl/>
        </w:rPr>
        <w:t xml:space="preserve">موافق با </w:t>
      </w:r>
      <w:r w:rsidRPr="00860562">
        <w:rPr>
          <w:rStyle w:val="1-Char"/>
          <w:rFonts w:hint="cs"/>
          <w:rtl/>
        </w:rPr>
        <w:t>خوا</w:t>
      </w:r>
      <w:r w:rsidR="00272320" w:rsidRPr="00860562">
        <w:rPr>
          <w:rStyle w:val="1-Char"/>
          <w:rFonts w:hint="cs"/>
          <w:rtl/>
        </w:rPr>
        <w:t>ر</w:t>
      </w:r>
      <w:r w:rsidRPr="00860562">
        <w:rPr>
          <w:rStyle w:val="1-Char"/>
          <w:rFonts w:hint="cs"/>
          <w:rtl/>
        </w:rPr>
        <w:t xml:space="preserve">ج </w:t>
      </w:r>
      <w:r w:rsidR="003C2D83" w:rsidRPr="00860562">
        <w:rPr>
          <w:rStyle w:val="1-Char"/>
          <w:rFonts w:hint="cs"/>
          <w:rtl/>
        </w:rPr>
        <w:t>است</w:t>
      </w:r>
      <w:r w:rsidRPr="00860562">
        <w:rPr>
          <w:rStyle w:val="1-Char"/>
          <w:rFonts w:hint="cs"/>
          <w:rtl/>
        </w:rPr>
        <w:t>، گفته شود: از دین خارج نشده است، که این بیان حکم او می</w:t>
      </w:r>
      <w:r w:rsidRPr="00860562">
        <w:rPr>
          <w:rStyle w:val="1-Char"/>
          <w:rFonts w:hint="cs"/>
          <w:cs/>
        </w:rPr>
        <w:t>‎</w:t>
      </w:r>
      <w:r w:rsidRPr="00860562">
        <w:rPr>
          <w:rStyle w:val="1-Char"/>
          <w:rFonts w:hint="cs"/>
          <w:rtl/>
        </w:rPr>
        <w:t xml:space="preserve">باشد، زیرا خوارج ادعا کردند این شخص و </w:t>
      </w:r>
      <w:r w:rsidR="003C2D83" w:rsidRPr="00860562">
        <w:rPr>
          <w:rStyle w:val="1-Char"/>
          <w:rFonts w:hint="cs"/>
          <w:rtl/>
        </w:rPr>
        <w:t>امثال</w:t>
      </w:r>
      <w:r w:rsidRPr="00860562">
        <w:rPr>
          <w:rStyle w:val="1-Char"/>
          <w:rFonts w:hint="cs"/>
          <w:rtl/>
        </w:rPr>
        <w:t xml:space="preserve"> او دلیل تکف</w:t>
      </w:r>
      <w:r w:rsidR="00FD61CA" w:rsidRPr="00860562">
        <w:rPr>
          <w:rStyle w:val="1-Char"/>
          <w:rFonts w:hint="cs"/>
          <w:rtl/>
        </w:rPr>
        <w:t>ی</w:t>
      </w:r>
      <w:r w:rsidRPr="00860562">
        <w:rPr>
          <w:rStyle w:val="1-Char"/>
          <w:rFonts w:hint="cs"/>
          <w:rtl/>
        </w:rPr>
        <w:t>ر سرکشان از</w:t>
      </w:r>
      <w:r w:rsidR="003C2D83" w:rsidRPr="00860562">
        <w:rPr>
          <w:rStyle w:val="1-Char"/>
          <w:rFonts w:hint="cs"/>
          <w:rtl/>
        </w:rPr>
        <w:t xml:space="preserve"> میان</w:t>
      </w:r>
      <w:r w:rsidRPr="00860562">
        <w:rPr>
          <w:rStyle w:val="1-Char"/>
          <w:rFonts w:hint="cs"/>
          <w:rtl/>
        </w:rPr>
        <w:t xml:space="preserve"> امت محمد است. و اگر از این که کسی او را به تکفیر سرکشان متمایل کند،</w:t>
      </w:r>
      <w:r w:rsidR="003C2D83" w:rsidRPr="00860562">
        <w:rPr>
          <w:rStyle w:val="1-Char"/>
          <w:rFonts w:hint="cs"/>
          <w:rtl/>
        </w:rPr>
        <w:t xml:space="preserve"> وضعیت</w:t>
      </w:r>
      <w:r w:rsidRPr="00860562">
        <w:rPr>
          <w:rStyle w:val="1-Char"/>
          <w:rFonts w:hint="cs"/>
          <w:rtl/>
        </w:rPr>
        <w:t xml:space="preserve"> در امان باشد </w:t>
      </w:r>
      <w:r w:rsidRPr="005D5F97">
        <w:rPr>
          <w:rFonts w:cs="Times New Roman" w:hint="cs"/>
          <w:rtl/>
          <w:lang w:bidi="fa-IR"/>
        </w:rPr>
        <w:t>–</w:t>
      </w:r>
      <w:r w:rsidRPr="00860562">
        <w:rPr>
          <w:rStyle w:val="1-Char"/>
          <w:rFonts w:hint="cs"/>
          <w:rtl/>
        </w:rPr>
        <w:t xml:space="preserve"> مثل آنچه ذکر شد- گفته می</w:t>
      </w:r>
      <w:r w:rsidRPr="00860562">
        <w:rPr>
          <w:rStyle w:val="1-Char"/>
          <w:rFonts w:hint="cs"/>
          <w:cs/>
        </w:rPr>
        <w:t>‎</w:t>
      </w:r>
      <w:r w:rsidRPr="00860562">
        <w:rPr>
          <w:rStyle w:val="1-Char"/>
          <w:rFonts w:hint="cs"/>
          <w:rtl/>
        </w:rPr>
        <w:t>شود، آزاد می</w:t>
      </w:r>
      <w:r w:rsidRPr="00860562">
        <w:rPr>
          <w:rStyle w:val="1-Char"/>
          <w:rFonts w:hint="cs"/>
          <w:cs/>
        </w:rPr>
        <w:t>‎</w:t>
      </w:r>
      <w:r w:rsidRPr="00860562">
        <w:rPr>
          <w:rStyle w:val="1-Char"/>
          <w:rFonts w:hint="cs"/>
          <w:rtl/>
        </w:rPr>
        <w:t>گردد.</w:t>
      </w:r>
    </w:p>
    <w:p w:rsidR="006E4CC7" w:rsidRPr="00860562" w:rsidRDefault="006E4CC7" w:rsidP="005D5F97">
      <w:pPr>
        <w:ind w:firstLine="284"/>
        <w:jc w:val="both"/>
        <w:rPr>
          <w:rStyle w:val="1-Char"/>
          <w:rtl/>
        </w:rPr>
      </w:pPr>
      <w:r w:rsidRPr="00860562">
        <w:rPr>
          <w:rStyle w:val="1-Char"/>
          <w:rFonts w:hint="cs"/>
          <w:rtl/>
        </w:rPr>
        <w:t>همچنین طالع بین و رمال</w:t>
      </w:r>
      <w:r w:rsidR="001A71AF" w:rsidRPr="00860562">
        <w:rPr>
          <w:rStyle w:val="1-Char"/>
          <w:rFonts w:hint="cs"/>
          <w:rtl/>
        </w:rPr>
        <w:t xml:space="preserve"> این گونه</w:t>
      </w:r>
      <w:r w:rsidR="008B6AA7">
        <w:rPr>
          <w:rStyle w:val="1-Char"/>
          <w:rFonts w:hint="cs"/>
          <w:rtl/>
        </w:rPr>
        <w:t>‌اند،</w:t>
      </w:r>
      <w:r w:rsidR="00540F57">
        <w:rPr>
          <w:rStyle w:val="1-Char"/>
          <w:rFonts w:hint="cs"/>
          <w:rtl/>
        </w:rPr>
        <w:t xml:space="preserve"> </w:t>
      </w:r>
      <w:r w:rsidRPr="00860562">
        <w:rPr>
          <w:rStyle w:val="1-Char"/>
          <w:rFonts w:hint="cs"/>
          <w:rtl/>
        </w:rPr>
        <w:t>اما عدم کفر</w:t>
      </w:r>
      <w:r w:rsidR="00540F57">
        <w:rPr>
          <w:rStyle w:val="1-Char"/>
          <w:rFonts w:hint="cs"/>
          <w:rtl/>
        </w:rPr>
        <w:t xml:space="preserve"> آن‌ها </w:t>
      </w:r>
      <w:r w:rsidR="001A71AF" w:rsidRPr="00860562">
        <w:rPr>
          <w:rStyle w:val="1-Char"/>
          <w:rFonts w:hint="cs"/>
          <w:rtl/>
        </w:rPr>
        <w:t>تا زمانی است</w:t>
      </w:r>
      <w:r w:rsidRPr="00860562">
        <w:rPr>
          <w:rStyle w:val="1-Char"/>
          <w:rFonts w:hint="cs"/>
          <w:rtl/>
        </w:rPr>
        <w:t xml:space="preserve"> که معتقد به مباح بودن آن نباشند، اگر معتقد به اباح</w:t>
      </w:r>
      <w:r w:rsidR="001A71AF" w:rsidRPr="00860562">
        <w:rPr>
          <w:rStyle w:val="1-Char"/>
          <w:rFonts w:hint="cs"/>
          <w:rtl/>
        </w:rPr>
        <w:t>ت آن</w:t>
      </w:r>
      <w:r w:rsidRPr="00860562">
        <w:rPr>
          <w:rStyle w:val="1-Char"/>
          <w:rFonts w:hint="cs"/>
          <w:rtl/>
        </w:rPr>
        <w:t xml:space="preserve"> باشند، مرتد</w:t>
      </w:r>
      <w:r w:rsidR="001A71AF" w:rsidRPr="00860562">
        <w:rPr>
          <w:rStyle w:val="1-Char"/>
          <w:rFonts w:hint="cs"/>
          <w:rtl/>
        </w:rPr>
        <w:t xml:space="preserve"> به شمار</w:t>
      </w:r>
      <w:r w:rsidR="00860562">
        <w:rPr>
          <w:rStyle w:val="1-Char"/>
          <w:rFonts w:hint="cs"/>
          <w:rtl/>
        </w:rPr>
        <w:t xml:space="preserve"> می‌</w:t>
      </w:r>
      <w:r w:rsidR="001A71AF" w:rsidRPr="00860562">
        <w:rPr>
          <w:rStyle w:val="1-Char"/>
          <w:rFonts w:hint="cs"/>
          <w:rtl/>
        </w:rPr>
        <w:t>آیند</w:t>
      </w:r>
      <w:r w:rsidRPr="00860562">
        <w:rPr>
          <w:rStyle w:val="1-Char"/>
          <w:rFonts w:hint="cs"/>
          <w:rtl/>
        </w:rPr>
        <w:t xml:space="preserve">، </w:t>
      </w:r>
      <w:r w:rsidR="00042D95" w:rsidRPr="00860562">
        <w:rPr>
          <w:rStyle w:val="1-Char"/>
          <w:rFonts w:hint="cs"/>
          <w:rtl/>
        </w:rPr>
        <w:t>چون</w:t>
      </w:r>
      <w:r w:rsidRPr="00860562">
        <w:rPr>
          <w:rStyle w:val="1-Char"/>
          <w:rFonts w:hint="cs"/>
          <w:rtl/>
        </w:rPr>
        <w:t xml:space="preserve"> دلیل آن در شر</w:t>
      </w:r>
      <w:r w:rsidR="001A71AF" w:rsidRPr="00860562">
        <w:rPr>
          <w:rStyle w:val="1-Char"/>
          <w:rFonts w:hint="cs"/>
          <w:rtl/>
        </w:rPr>
        <w:t>ی</w:t>
      </w:r>
      <w:r w:rsidRPr="00860562">
        <w:rPr>
          <w:rStyle w:val="1-Char"/>
          <w:rFonts w:hint="cs"/>
          <w:rtl/>
        </w:rPr>
        <w:t>ع</w:t>
      </w:r>
      <w:r w:rsidR="001A71AF" w:rsidRPr="00860562">
        <w:rPr>
          <w:rStyle w:val="1-Char"/>
          <w:rFonts w:hint="cs"/>
          <w:rtl/>
        </w:rPr>
        <w:t>ت</w:t>
      </w:r>
      <w:r w:rsidRPr="00860562">
        <w:rPr>
          <w:rStyle w:val="1-Char"/>
          <w:rFonts w:hint="cs"/>
          <w:rtl/>
        </w:rPr>
        <w:t xml:space="preserve"> مشخص است</w:t>
      </w:r>
      <w:r w:rsidR="001A71AF" w:rsidRPr="00860562">
        <w:rPr>
          <w:rStyle w:val="1-Char"/>
          <w:rFonts w:hint="cs"/>
          <w:rtl/>
        </w:rPr>
        <w:t>.</w:t>
      </w:r>
      <w:r w:rsidRPr="00860562">
        <w:rPr>
          <w:rStyle w:val="1-Char"/>
          <w:rFonts w:hint="cs"/>
          <w:rtl/>
        </w:rPr>
        <w:t xml:space="preserve"> </w:t>
      </w:r>
      <w:r w:rsidR="001A71AF" w:rsidRPr="00860562">
        <w:rPr>
          <w:rStyle w:val="1-Char"/>
          <w:rFonts w:hint="cs"/>
          <w:rtl/>
        </w:rPr>
        <w:t>زیرا</w:t>
      </w:r>
      <w:r w:rsidRPr="00860562">
        <w:rPr>
          <w:rStyle w:val="1-Char"/>
          <w:rFonts w:hint="cs"/>
          <w:rtl/>
        </w:rPr>
        <w:t xml:space="preserve"> این کار به مطیع و خوار شدن در برابر شیاطین و بهره</w:t>
      </w:r>
      <w:r w:rsidRPr="00860562">
        <w:rPr>
          <w:rStyle w:val="1-Char"/>
          <w:rFonts w:hint="cs"/>
          <w:cs/>
        </w:rPr>
        <w:t>‎</w:t>
      </w:r>
      <w:r w:rsidRPr="00860562">
        <w:rPr>
          <w:rStyle w:val="1-Char"/>
          <w:rFonts w:hint="cs"/>
          <w:rtl/>
        </w:rPr>
        <w:t>مند شدن شیاطین از</w:t>
      </w:r>
      <w:r w:rsidR="00540F57">
        <w:rPr>
          <w:rStyle w:val="1-Char"/>
          <w:rFonts w:hint="cs"/>
          <w:rtl/>
        </w:rPr>
        <w:t xml:space="preserve"> آن‌ها </w:t>
      </w:r>
      <w:r w:rsidR="001A71AF" w:rsidRPr="00860562">
        <w:rPr>
          <w:rStyle w:val="1-Char"/>
          <w:rFonts w:hint="cs"/>
          <w:rtl/>
        </w:rPr>
        <w:t>وابسته</w:t>
      </w:r>
      <w:r w:rsidRPr="00860562">
        <w:rPr>
          <w:rStyle w:val="1-Char"/>
          <w:rFonts w:hint="cs"/>
          <w:rtl/>
        </w:rPr>
        <w:t xml:space="preserve"> است</w:t>
      </w:r>
      <w:r w:rsidR="001A71AF" w:rsidRPr="00860562">
        <w:rPr>
          <w:rStyle w:val="1-Char"/>
          <w:rFonts w:hint="cs"/>
          <w:rtl/>
        </w:rPr>
        <w:t>.</w:t>
      </w:r>
      <w:r w:rsidRPr="00860562">
        <w:rPr>
          <w:rStyle w:val="1-Char"/>
          <w:rFonts w:hint="cs"/>
          <w:rtl/>
        </w:rPr>
        <w:t xml:space="preserve"> و اگر ادعا نکند</w:t>
      </w:r>
      <w:r w:rsidR="001A71AF" w:rsidRPr="00860562">
        <w:rPr>
          <w:rStyle w:val="1-Char"/>
          <w:rFonts w:hint="cs"/>
          <w:rtl/>
        </w:rPr>
        <w:t xml:space="preserve"> که</w:t>
      </w:r>
      <w:r w:rsidRPr="00860562">
        <w:rPr>
          <w:rStyle w:val="1-Char"/>
          <w:rFonts w:hint="cs"/>
          <w:rtl/>
        </w:rPr>
        <w:t xml:space="preserve"> غیب می</w:t>
      </w:r>
      <w:r w:rsidRPr="00860562">
        <w:rPr>
          <w:rStyle w:val="1-Char"/>
          <w:rFonts w:hint="cs"/>
          <w:cs/>
        </w:rPr>
        <w:t>‎</w:t>
      </w:r>
      <w:r w:rsidRPr="00860562">
        <w:rPr>
          <w:rStyle w:val="1-Char"/>
          <w:rFonts w:hint="cs"/>
          <w:rtl/>
        </w:rPr>
        <w:t>داند، یا مدعی دخالت در وجود در بعضی وقتها نباشد، به همان ترتیب است. بسیاری از</w:t>
      </w:r>
      <w:r w:rsidR="00540F57">
        <w:rPr>
          <w:rStyle w:val="1-Char"/>
          <w:rFonts w:hint="cs"/>
          <w:rtl/>
        </w:rPr>
        <w:t xml:space="preserve"> آن‌ها </w:t>
      </w:r>
      <w:r w:rsidRPr="00860562">
        <w:rPr>
          <w:rStyle w:val="1-Char"/>
          <w:rFonts w:hint="cs"/>
          <w:rtl/>
        </w:rPr>
        <w:t>یا بیشترشان</w:t>
      </w:r>
      <w:r w:rsidR="001A71AF" w:rsidRPr="00860562">
        <w:rPr>
          <w:rStyle w:val="1-Char"/>
          <w:rFonts w:hint="cs"/>
          <w:rtl/>
        </w:rPr>
        <w:t>،</w:t>
      </w:r>
      <w:r w:rsidRPr="00860562">
        <w:rPr>
          <w:rStyle w:val="1-Char"/>
          <w:rFonts w:hint="cs"/>
          <w:rtl/>
        </w:rPr>
        <w:t xml:space="preserve"> از ادعای علم به </w:t>
      </w:r>
      <w:r w:rsidR="001A71AF" w:rsidRPr="00860562">
        <w:rPr>
          <w:rStyle w:val="1-Char"/>
          <w:rFonts w:hint="cs"/>
          <w:rtl/>
        </w:rPr>
        <w:t>امور غیب باز</w:t>
      </w:r>
      <w:r w:rsidR="005875FE">
        <w:rPr>
          <w:rStyle w:val="1-Char"/>
          <w:rFonts w:hint="cs"/>
          <w:rtl/>
        </w:rPr>
        <w:t xml:space="preserve"> نمی‌</w:t>
      </w:r>
      <w:r w:rsidR="001A71AF" w:rsidRPr="00860562">
        <w:rPr>
          <w:rStyle w:val="1-Char"/>
          <w:rFonts w:hint="cs"/>
          <w:rtl/>
        </w:rPr>
        <w:t>آیند</w:t>
      </w:r>
      <w:r w:rsidRPr="00860562">
        <w:rPr>
          <w:rStyle w:val="1-Char"/>
          <w:rFonts w:hint="cs"/>
          <w:rtl/>
        </w:rPr>
        <w:t>.</w:t>
      </w:r>
    </w:p>
    <w:p w:rsidR="006E4CC7" w:rsidRPr="00860562" w:rsidRDefault="001A71AF" w:rsidP="005D5F97">
      <w:pPr>
        <w:ind w:firstLine="284"/>
        <w:jc w:val="both"/>
        <w:rPr>
          <w:rStyle w:val="1-Char"/>
          <w:rtl/>
        </w:rPr>
      </w:pPr>
      <w:r w:rsidRPr="00860562">
        <w:rPr>
          <w:rStyle w:val="1-Char"/>
          <w:rFonts w:hint="cs"/>
          <w:rtl/>
        </w:rPr>
        <w:t>بر چنین افرادی حد</w:t>
      </w:r>
      <w:r w:rsidR="006E4CC7" w:rsidRPr="00860562">
        <w:rPr>
          <w:rStyle w:val="1-Char"/>
          <w:rFonts w:hint="cs"/>
          <w:rtl/>
        </w:rPr>
        <w:t xml:space="preserve"> تعزیر</w:t>
      </w:r>
      <w:r w:rsidRPr="00860562">
        <w:rPr>
          <w:rStyle w:val="1-Char"/>
          <w:rFonts w:hint="cs"/>
          <w:rtl/>
        </w:rPr>
        <w:t xml:space="preserve"> زده</w:t>
      </w:r>
      <w:r w:rsidR="00860562">
        <w:rPr>
          <w:rStyle w:val="1-Char"/>
          <w:rFonts w:hint="cs"/>
          <w:rtl/>
        </w:rPr>
        <w:t xml:space="preserve"> می‌</w:t>
      </w:r>
      <w:r w:rsidR="006E4CC7" w:rsidRPr="00860562">
        <w:rPr>
          <w:rStyle w:val="1-Char"/>
          <w:rFonts w:hint="cs"/>
          <w:rtl/>
        </w:rPr>
        <w:t>شود تا خود و امثال</w:t>
      </w:r>
      <w:r w:rsidR="00540F57">
        <w:rPr>
          <w:rStyle w:val="1-Char"/>
          <w:rFonts w:hint="cs"/>
          <w:rtl/>
        </w:rPr>
        <w:t xml:space="preserve"> آن‌ها </w:t>
      </w:r>
      <w:r w:rsidR="006E4CC7" w:rsidRPr="00860562">
        <w:rPr>
          <w:rStyle w:val="1-Char"/>
          <w:rFonts w:hint="cs"/>
          <w:rtl/>
        </w:rPr>
        <w:t>از این کارها بازداشته شوند، سپس رها می</w:t>
      </w:r>
      <w:r w:rsidR="006E4CC7" w:rsidRPr="00860562">
        <w:rPr>
          <w:rStyle w:val="1-Char"/>
          <w:rFonts w:hint="eastAsia"/>
          <w:cs/>
        </w:rPr>
        <w:t>‎</w:t>
      </w:r>
      <w:r w:rsidR="006E4CC7" w:rsidRPr="00860562">
        <w:rPr>
          <w:rStyle w:val="1-Char"/>
          <w:rFonts w:hint="cs"/>
          <w:rtl/>
        </w:rPr>
        <w:t>گردند</w:t>
      </w:r>
      <w:r w:rsidR="00E90D1A" w:rsidRPr="00860562">
        <w:rPr>
          <w:rStyle w:val="1-Char"/>
          <w:rFonts w:hint="cs"/>
          <w:rtl/>
        </w:rPr>
        <w:t>.</w:t>
      </w:r>
      <w:r w:rsidR="006E4CC7" w:rsidRPr="00860562">
        <w:rPr>
          <w:rStyle w:val="1-Char"/>
          <w:rFonts w:hint="cs"/>
          <w:rtl/>
        </w:rPr>
        <w:t xml:space="preserve"> تعزیر و حکم آن</w:t>
      </w:r>
      <w:r w:rsidR="00E90D1A" w:rsidRPr="00860562">
        <w:rPr>
          <w:rStyle w:val="1-Char"/>
          <w:rFonts w:hint="cs"/>
          <w:rtl/>
        </w:rPr>
        <w:t xml:space="preserve"> مربوط</w:t>
      </w:r>
      <w:r w:rsidR="006E4CC7" w:rsidRPr="00860562">
        <w:rPr>
          <w:rStyle w:val="1-Char"/>
          <w:rFonts w:hint="cs"/>
          <w:rtl/>
        </w:rPr>
        <w:t xml:space="preserve"> به امام ناظر</w:t>
      </w:r>
      <w:r w:rsidR="00E90D1A" w:rsidRPr="00860562">
        <w:rPr>
          <w:rStyle w:val="1-Char"/>
          <w:rFonts w:hint="cs"/>
          <w:rtl/>
        </w:rPr>
        <w:t xml:space="preserve"> به</w:t>
      </w:r>
      <w:r w:rsidR="006E4CC7" w:rsidRPr="00860562">
        <w:rPr>
          <w:rStyle w:val="1-Char"/>
          <w:rFonts w:hint="cs"/>
          <w:rtl/>
        </w:rPr>
        <w:t xml:space="preserve"> امور شر</w:t>
      </w:r>
      <w:r w:rsidR="00E90D1A" w:rsidRPr="00860562">
        <w:rPr>
          <w:rStyle w:val="1-Char"/>
          <w:rFonts w:hint="cs"/>
          <w:rtl/>
        </w:rPr>
        <w:t>ی</w:t>
      </w:r>
      <w:r w:rsidR="006E4CC7" w:rsidRPr="00860562">
        <w:rPr>
          <w:rStyle w:val="1-Char"/>
          <w:rFonts w:hint="cs"/>
          <w:rtl/>
        </w:rPr>
        <w:t>ع</w:t>
      </w:r>
      <w:r w:rsidR="00E90D1A" w:rsidRPr="00860562">
        <w:rPr>
          <w:rStyle w:val="1-Char"/>
          <w:rFonts w:hint="cs"/>
          <w:rtl/>
        </w:rPr>
        <w:t>ت</w:t>
      </w:r>
      <w:r w:rsidR="00860562">
        <w:rPr>
          <w:rStyle w:val="1-Char"/>
          <w:rFonts w:hint="cs"/>
          <w:rtl/>
        </w:rPr>
        <w:t xml:space="preserve"> می‌</w:t>
      </w:r>
      <w:r w:rsidR="00E90D1A" w:rsidRPr="00860562">
        <w:rPr>
          <w:rStyle w:val="1-Char"/>
          <w:rFonts w:hint="cs"/>
          <w:rtl/>
        </w:rPr>
        <w:t>باشد</w:t>
      </w:r>
      <w:r w:rsidR="006E4CC7" w:rsidRPr="00860562">
        <w:rPr>
          <w:rStyle w:val="1-Char"/>
          <w:rFonts w:hint="cs"/>
          <w:rtl/>
        </w:rPr>
        <w:t xml:space="preserve">، اگر </w:t>
      </w:r>
      <w:r w:rsidR="00E90D1A" w:rsidRPr="00860562">
        <w:rPr>
          <w:rStyle w:val="1-Char"/>
          <w:rFonts w:hint="cs"/>
          <w:rtl/>
        </w:rPr>
        <w:t>جرمش</w:t>
      </w:r>
      <w:r w:rsidR="006E4CC7" w:rsidRPr="00860562">
        <w:rPr>
          <w:rStyle w:val="1-Char"/>
          <w:rFonts w:hint="cs"/>
          <w:rtl/>
        </w:rPr>
        <w:t xml:space="preserve"> قتل باشد، به ویژه کسی که </w:t>
      </w:r>
      <w:r w:rsidR="00E90D1A" w:rsidRPr="00860562">
        <w:rPr>
          <w:rStyle w:val="1-Char"/>
          <w:rFonts w:hint="cs"/>
          <w:rtl/>
        </w:rPr>
        <w:t>مشهور</w:t>
      </w:r>
      <w:r w:rsidR="006E4CC7" w:rsidRPr="00860562">
        <w:rPr>
          <w:rStyle w:val="1-Char"/>
          <w:rFonts w:hint="cs"/>
          <w:rtl/>
        </w:rPr>
        <w:t xml:space="preserve"> باشد، کشته خواهد شد.</w:t>
      </w:r>
      <w:r w:rsidR="006E4CC7" w:rsidRPr="00860562">
        <w:rPr>
          <w:rStyle w:val="1-Char"/>
          <w:vertAlign w:val="superscript"/>
          <w:rtl/>
        </w:rPr>
        <w:footnoteReference w:id="367"/>
      </w:r>
    </w:p>
    <w:p w:rsidR="006E4CC7" w:rsidRPr="00860562" w:rsidRDefault="006E4CC7" w:rsidP="005D5F97">
      <w:pPr>
        <w:ind w:firstLine="284"/>
        <w:jc w:val="both"/>
        <w:rPr>
          <w:rStyle w:val="1-Char"/>
          <w:rtl/>
        </w:rPr>
      </w:pPr>
      <w:r w:rsidRPr="00860562">
        <w:rPr>
          <w:rStyle w:val="1-Char"/>
          <w:rFonts w:hint="cs"/>
          <w:rtl/>
        </w:rPr>
        <w:t>اما حدیثی که مسلم در صحیحش از معاویه بن حکم سلمی نقل می</w:t>
      </w:r>
      <w:r w:rsidRPr="00860562">
        <w:rPr>
          <w:rStyle w:val="1-Char"/>
          <w:rFonts w:hint="cs"/>
          <w:cs/>
        </w:rPr>
        <w:t>‎</w:t>
      </w:r>
      <w:r w:rsidRPr="00860562">
        <w:rPr>
          <w:rStyle w:val="1-Char"/>
          <w:rFonts w:hint="cs"/>
          <w:rtl/>
        </w:rPr>
        <w:t xml:space="preserve">کند، به دیدگاه تحریم کهانت و پیشگویی ایراد وارد کرده است. </w:t>
      </w:r>
      <w:r w:rsidRPr="003A553B">
        <w:rPr>
          <w:rStyle w:val="5-Char"/>
          <w:rFonts w:hint="cs"/>
          <w:rtl/>
        </w:rPr>
        <w:t>«</w:t>
      </w:r>
      <w:r w:rsidR="000B4F25" w:rsidRPr="003A553B">
        <w:rPr>
          <w:rStyle w:val="5-Char"/>
          <w:rtl/>
        </w:rPr>
        <w:t>كَانَ نَبِيُّ مِنَ الأَنْبِيَاءِ يَخُطُّ فَمَنْ وَافَقَ خَطَّهُ فَذَاكَ</w:t>
      </w:r>
      <w:r w:rsidR="00E90D1A" w:rsidRPr="003A553B">
        <w:rPr>
          <w:rStyle w:val="5-Char"/>
          <w:rFonts w:hint="cs"/>
          <w:rtl/>
        </w:rPr>
        <w:t>»</w:t>
      </w:r>
      <w:r w:rsidRPr="00860562">
        <w:rPr>
          <w:rStyle w:val="1-Char"/>
          <w:rFonts w:hint="cs"/>
          <w:rtl/>
        </w:rPr>
        <w:t xml:space="preserve"> یکی از پیامبران در زمین خط می</w:t>
      </w:r>
      <w:r w:rsidRPr="00860562">
        <w:rPr>
          <w:rStyle w:val="1-Char"/>
          <w:rFonts w:hint="cs"/>
          <w:cs/>
        </w:rPr>
        <w:t>‎</w:t>
      </w:r>
      <w:r w:rsidRPr="00860562">
        <w:rPr>
          <w:rStyle w:val="1-Char"/>
          <w:rFonts w:hint="cs"/>
          <w:rtl/>
        </w:rPr>
        <w:t>کشید، و</w:t>
      </w:r>
      <w:r w:rsidR="005D5F97" w:rsidRPr="00860562">
        <w:rPr>
          <w:rStyle w:val="1-Char"/>
          <w:rFonts w:hint="cs"/>
          <w:rtl/>
        </w:rPr>
        <w:t xml:space="preserve"> هرکس </w:t>
      </w:r>
      <w:r w:rsidRPr="00860562">
        <w:rPr>
          <w:rStyle w:val="1-Char"/>
          <w:rFonts w:hint="cs"/>
          <w:rtl/>
        </w:rPr>
        <w:t>موافق آن می</w:t>
      </w:r>
      <w:r w:rsidRPr="00860562">
        <w:rPr>
          <w:rStyle w:val="1-Char"/>
          <w:rFonts w:hint="cs"/>
          <w:cs/>
        </w:rPr>
        <w:t>‎</w:t>
      </w:r>
      <w:r w:rsidRPr="00860562">
        <w:rPr>
          <w:rStyle w:val="1-Char"/>
          <w:rFonts w:hint="cs"/>
          <w:rtl/>
        </w:rPr>
        <w:t>شد، بسیار خوشحال کننده بود».</w:t>
      </w:r>
      <w:r w:rsidRPr="00860562">
        <w:rPr>
          <w:rStyle w:val="1-Char"/>
          <w:vertAlign w:val="superscript"/>
          <w:rtl/>
        </w:rPr>
        <w:footnoteReference w:id="368"/>
      </w:r>
    </w:p>
    <w:p w:rsidR="006E4CC7" w:rsidRPr="00860562" w:rsidRDefault="00E90D1A" w:rsidP="005D5F97">
      <w:pPr>
        <w:ind w:firstLine="284"/>
        <w:jc w:val="both"/>
        <w:rPr>
          <w:rStyle w:val="1-Char"/>
          <w:rtl/>
        </w:rPr>
      </w:pPr>
      <w:r w:rsidRPr="00860562">
        <w:rPr>
          <w:rStyle w:val="1-Char"/>
          <w:rFonts w:hint="cs"/>
          <w:rtl/>
        </w:rPr>
        <w:t>علما</w:t>
      </w:r>
      <w:r w:rsidR="006E4CC7" w:rsidRPr="00860562">
        <w:rPr>
          <w:rStyle w:val="1-Char"/>
          <w:rFonts w:hint="cs"/>
          <w:rtl/>
        </w:rPr>
        <w:t xml:space="preserve"> در معانی این حدیث اختلاف</w:t>
      </w:r>
      <w:r w:rsidRPr="00860562">
        <w:rPr>
          <w:rStyle w:val="1-Char"/>
          <w:rFonts w:hint="cs"/>
          <w:rtl/>
        </w:rPr>
        <w:t xml:space="preserve"> نظر دارند. معنای</w:t>
      </w:r>
      <w:r w:rsidR="006E4CC7" w:rsidRPr="00860562">
        <w:rPr>
          <w:rStyle w:val="1-Char"/>
          <w:rFonts w:hint="cs"/>
          <w:rtl/>
        </w:rPr>
        <w:t xml:space="preserve"> درست</w:t>
      </w:r>
      <w:r w:rsidRPr="00860562">
        <w:rPr>
          <w:rStyle w:val="1-Char"/>
          <w:rFonts w:hint="cs"/>
          <w:rtl/>
        </w:rPr>
        <w:t>ش</w:t>
      </w:r>
      <w:r w:rsidR="006E4CC7" w:rsidRPr="00860562">
        <w:rPr>
          <w:rStyle w:val="1-Char"/>
          <w:rFonts w:hint="cs"/>
          <w:rtl/>
        </w:rPr>
        <w:t xml:space="preserve"> این است که</w:t>
      </w:r>
      <w:r w:rsidR="005D5F97" w:rsidRPr="00860562">
        <w:rPr>
          <w:rStyle w:val="1-Char"/>
          <w:rFonts w:hint="cs"/>
          <w:rtl/>
        </w:rPr>
        <w:t xml:space="preserve"> هرکس </w:t>
      </w:r>
      <w:r w:rsidR="006E4CC7" w:rsidRPr="00860562">
        <w:rPr>
          <w:rStyle w:val="1-Char"/>
          <w:rFonts w:hint="cs"/>
          <w:rtl/>
        </w:rPr>
        <w:t xml:space="preserve">موافق خطش باشد، برای او مباح است، اما هیچ راهی برای اطلاع یقینی از موافقت با آن نداریم، </w:t>
      </w:r>
      <w:r w:rsidRPr="00860562">
        <w:rPr>
          <w:rStyle w:val="1-Char"/>
          <w:rFonts w:hint="cs"/>
          <w:rtl/>
        </w:rPr>
        <w:t>از این رو</w:t>
      </w:r>
      <w:r w:rsidR="006E4CC7" w:rsidRPr="00860562">
        <w:rPr>
          <w:rStyle w:val="1-Char"/>
          <w:rFonts w:hint="cs"/>
          <w:rtl/>
        </w:rPr>
        <w:t xml:space="preserve"> مباح نیست، بنابراین</w:t>
      </w:r>
      <w:r w:rsidRPr="00860562">
        <w:rPr>
          <w:rStyle w:val="1-Char"/>
          <w:rFonts w:hint="cs"/>
          <w:rtl/>
        </w:rPr>
        <w:t xml:space="preserve"> آن</w:t>
      </w:r>
      <w:r w:rsidR="006E4CC7" w:rsidRPr="00860562">
        <w:rPr>
          <w:rStyle w:val="1-Char"/>
          <w:rFonts w:hint="cs"/>
          <w:rtl/>
        </w:rPr>
        <w:t xml:space="preserve"> حرام است</w:t>
      </w:r>
      <w:r w:rsidRPr="00860562">
        <w:rPr>
          <w:rStyle w:val="1-Char"/>
          <w:rFonts w:hint="cs"/>
          <w:rtl/>
        </w:rPr>
        <w:t>،</w:t>
      </w:r>
      <w:r w:rsidR="006E4CC7" w:rsidRPr="00860562">
        <w:rPr>
          <w:rStyle w:val="1-Char"/>
          <w:rFonts w:hint="cs"/>
          <w:rtl/>
        </w:rPr>
        <w:t xml:space="preserve"> چون جز با حاصل شدن یقین به موافقت مباح نمی</w:t>
      </w:r>
      <w:r w:rsidR="006E4CC7" w:rsidRPr="00860562">
        <w:rPr>
          <w:rStyle w:val="1-Char"/>
          <w:rFonts w:hint="eastAsia"/>
          <w:cs/>
        </w:rPr>
        <w:t>‎</w:t>
      </w:r>
      <w:r w:rsidR="006E4CC7" w:rsidRPr="00860562">
        <w:rPr>
          <w:rStyle w:val="1-Char"/>
          <w:rFonts w:hint="cs"/>
          <w:rtl/>
        </w:rPr>
        <w:t>شود، البته یقین دارم</w:t>
      </w:r>
      <w:r w:rsidRPr="00860562">
        <w:rPr>
          <w:rStyle w:val="1-Char"/>
          <w:rFonts w:hint="cs"/>
          <w:rtl/>
        </w:rPr>
        <w:t xml:space="preserve"> که</w:t>
      </w:r>
      <w:r w:rsidR="006E4CC7" w:rsidRPr="00860562">
        <w:rPr>
          <w:rStyle w:val="1-Char"/>
          <w:rFonts w:hint="cs"/>
          <w:rtl/>
        </w:rPr>
        <w:t xml:space="preserve"> حاصل نمی</w:t>
      </w:r>
      <w:r w:rsidR="006E4CC7" w:rsidRPr="00860562">
        <w:rPr>
          <w:rStyle w:val="1-Char"/>
          <w:rFonts w:hint="cs"/>
          <w:cs/>
        </w:rPr>
        <w:t>‎</w:t>
      </w:r>
      <w:r w:rsidR="006E4CC7" w:rsidRPr="00860562">
        <w:rPr>
          <w:rStyle w:val="1-Char"/>
          <w:rFonts w:hint="cs"/>
          <w:rtl/>
        </w:rPr>
        <w:t>شود.</w:t>
      </w:r>
    </w:p>
    <w:p w:rsidR="006E4CC7" w:rsidRPr="00860562" w:rsidRDefault="006E4CC7" w:rsidP="003A553B">
      <w:pPr>
        <w:ind w:firstLine="284"/>
        <w:jc w:val="both"/>
        <w:rPr>
          <w:rStyle w:val="1-Char"/>
          <w:rtl/>
        </w:rPr>
      </w:pPr>
      <w:r w:rsidRPr="00860562">
        <w:rPr>
          <w:rStyle w:val="1-Char"/>
          <w:rFonts w:hint="cs"/>
          <w:rtl/>
        </w:rPr>
        <w:t>پیامبر</w:t>
      </w:r>
      <w:r w:rsidR="000B4F25" w:rsidRPr="00860562">
        <w:rPr>
          <w:rStyle w:val="1-Char"/>
          <w:rtl/>
        </w:rPr>
        <w:t xml:space="preserve"> </w:t>
      </w:r>
      <w:r w:rsidR="00E90D1A" w:rsidRPr="005D5F97">
        <w:rPr>
          <w:rFonts w:cs="CTraditional Arabic" w:hint="cs"/>
          <w:rtl/>
          <w:lang w:bidi="fa-IR"/>
        </w:rPr>
        <w:t>ص</w:t>
      </w:r>
      <w:r w:rsidRPr="00860562">
        <w:rPr>
          <w:rStyle w:val="1-Char"/>
          <w:rFonts w:hint="cs"/>
          <w:rtl/>
        </w:rPr>
        <w:t xml:space="preserve"> به این خاطر فرمود: </w:t>
      </w:r>
      <w:r w:rsidR="00E90D1A" w:rsidRPr="00860562">
        <w:rPr>
          <w:rStyle w:val="1-Char"/>
          <w:rFonts w:hint="cs"/>
          <w:rtl/>
        </w:rPr>
        <w:t>«</w:t>
      </w:r>
      <w:r w:rsidRPr="00860562">
        <w:rPr>
          <w:rStyle w:val="1-Char"/>
          <w:rFonts w:hint="cs"/>
          <w:rtl/>
        </w:rPr>
        <w:t>هرکس موافق خطش است ایرادی ندارد</w:t>
      </w:r>
      <w:r w:rsidR="00E90D1A" w:rsidRPr="00860562">
        <w:rPr>
          <w:rStyle w:val="1-Char"/>
          <w:rFonts w:hint="cs"/>
          <w:rtl/>
        </w:rPr>
        <w:t>»</w:t>
      </w:r>
      <w:r w:rsidRPr="00860562">
        <w:rPr>
          <w:rStyle w:val="1-Char"/>
          <w:rFonts w:hint="cs"/>
          <w:rtl/>
        </w:rPr>
        <w:t xml:space="preserve"> بدون این که </w:t>
      </w:r>
      <w:r w:rsidR="00E90D1A" w:rsidRPr="00860562">
        <w:rPr>
          <w:rStyle w:val="1-Char"/>
          <w:rFonts w:hint="cs"/>
          <w:rtl/>
        </w:rPr>
        <w:t>کلمه</w:t>
      </w:r>
      <w:r w:rsidR="00351FFA" w:rsidRPr="005D5F97">
        <w:rPr>
          <w:rFonts w:hint="cs"/>
          <w:sz w:val="2"/>
          <w:szCs w:val="2"/>
          <w:rtl/>
          <w:lang w:bidi="fa-IR"/>
        </w:rPr>
        <w:t xml:space="preserve">‌ی </w:t>
      </w:r>
      <w:r w:rsidR="00E90D1A" w:rsidRPr="00860562">
        <w:rPr>
          <w:rStyle w:val="1-Char"/>
          <w:rFonts w:hint="cs"/>
          <w:rtl/>
        </w:rPr>
        <w:t>«</w:t>
      </w:r>
      <w:r w:rsidRPr="00860562">
        <w:rPr>
          <w:rStyle w:val="1-Char"/>
          <w:rFonts w:hint="cs"/>
          <w:rtl/>
        </w:rPr>
        <w:t>موافقت</w:t>
      </w:r>
      <w:r w:rsidR="00E90D1A" w:rsidRPr="00860562">
        <w:rPr>
          <w:rStyle w:val="1-Char"/>
          <w:rFonts w:hint="cs"/>
          <w:rtl/>
        </w:rPr>
        <w:t>»</w:t>
      </w:r>
      <w:r w:rsidRPr="00860562">
        <w:rPr>
          <w:rStyle w:val="1-Char"/>
          <w:rFonts w:hint="cs"/>
          <w:rtl/>
        </w:rPr>
        <w:t xml:space="preserve"> را ذکر کند و نگفت</w:t>
      </w:r>
      <w:r w:rsidR="00E90D1A" w:rsidRPr="00860562">
        <w:rPr>
          <w:rStyle w:val="1-Char"/>
          <w:rFonts w:hint="cs"/>
          <w:rtl/>
        </w:rPr>
        <w:t>:</w:t>
      </w:r>
      <w:r w:rsidRPr="00860562">
        <w:rPr>
          <w:rStyle w:val="1-Char"/>
          <w:rFonts w:hint="cs"/>
          <w:rtl/>
        </w:rPr>
        <w:t xml:space="preserve"> حرام است، تا کسی نپندارد که این نص شامل آن پیامبری هم می</w:t>
      </w:r>
      <w:r w:rsidRPr="00860562">
        <w:rPr>
          <w:rStyle w:val="1-Char"/>
          <w:rFonts w:hint="cs"/>
          <w:cs/>
        </w:rPr>
        <w:t>‎</w:t>
      </w:r>
      <w:r w:rsidRPr="00860562">
        <w:rPr>
          <w:rStyle w:val="1-Char"/>
          <w:rFonts w:hint="cs"/>
          <w:rtl/>
        </w:rPr>
        <w:t>شود که در شن خط می</w:t>
      </w:r>
      <w:r w:rsidRPr="00860562">
        <w:rPr>
          <w:rStyle w:val="1-Char"/>
          <w:rFonts w:hint="cs"/>
          <w:cs/>
        </w:rPr>
        <w:t>‎</w:t>
      </w:r>
      <w:r w:rsidRPr="00860562">
        <w:rPr>
          <w:rStyle w:val="1-Char"/>
          <w:rFonts w:hint="cs"/>
          <w:rtl/>
        </w:rPr>
        <w:t>کشد، و بدین شکل رسول گرامی احترام به آن پیامبر را همراه با بیان حکم در حق ما نگه داشت.</w:t>
      </w:r>
    </w:p>
    <w:p w:rsidR="00D56311" w:rsidRPr="00860562" w:rsidRDefault="00D56311" w:rsidP="005D5F97">
      <w:pPr>
        <w:ind w:firstLine="284"/>
        <w:jc w:val="both"/>
        <w:rPr>
          <w:rStyle w:val="1-Char"/>
          <w:rtl/>
        </w:rPr>
        <w:sectPr w:rsidR="00D56311" w:rsidRPr="00860562" w:rsidSect="008B6AA7">
          <w:headerReference w:type="default" r:id="rId27"/>
          <w:footnotePr>
            <w:numRestart w:val="eachPage"/>
          </w:footnotePr>
          <w:type w:val="oddPage"/>
          <w:pgSz w:w="9356" w:h="13608" w:code="9"/>
          <w:pgMar w:top="567" w:right="1134" w:bottom="851" w:left="1134" w:header="454" w:footer="0" w:gutter="0"/>
          <w:cols w:space="708"/>
          <w:titlePg/>
          <w:bidi/>
          <w:rtlGutter/>
          <w:docGrid w:linePitch="360"/>
        </w:sectPr>
      </w:pPr>
    </w:p>
    <w:p w:rsidR="006E4CC7" w:rsidRPr="005D5F97" w:rsidRDefault="006E4CC7" w:rsidP="00D56311">
      <w:pPr>
        <w:pStyle w:val="a1"/>
        <w:rPr>
          <w:rtl/>
        </w:rPr>
      </w:pPr>
      <w:bookmarkStart w:id="312" w:name="_Toc319134871"/>
      <w:bookmarkStart w:id="313" w:name="_Toc435622143"/>
      <w:r w:rsidRPr="005D5F97">
        <w:rPr>
          <w:rFonts w:hint="cs"/>
          <w:rtl/>
        </w:rPr>
        <w:t xml:space="preserve">فصل </w:t>
      </w:r>
      <w:bookmarkStart w:id="314" w:name="_Toc210291311"/>
      <w:bookmarkStart w:id="315" w:name="_Toc211417348"/>
      <w:r w:rsidR="002B47B5" w:rsidRPr="005D5F97">
        <w:rPr>
          <w:rFonts w:hint="cs"/>
          <w:rtl/>
        </w:rPr>
        <w:t>یازدهم</w:t>
      </w:r>
      <w:r w:rsidR="00D56311">
        <w:rPr>
          <w:rFonts w:hint="cs"/>
          <w:rtl/>
        </w:rPr>
        <w:t>:</w:t>
      </w:r>
      <w:r w:rsidR="004A0E8B" w:rsidRPr="005D5F97">
        <w:rPr>
          <w:rtl/>
        </w:rPr>
        <w:br/>
      </w:r>
      <w:r w:rsidRPr="005D5F97">
        <w:rPr>
          <w:rFonts w:hint="cs"/>
          <w:rtl/>
        </w:rPr>
        <w:t>کتاب</w:t>
      </w:r>
      <w:r w:rsidR="004A0E8B" w:rsidRPr="005D5F97">
        <w:rPr>
          <w:rFonts w:hint="cs"/>
          <w:rtl/>
        </w:rPr>
        <w:t>‌</w:t>
      </w:r>
      <w:r w:rsidRPr="005D5F97">
        <w:rPr>
          <w:rFonts w:hint="cs"/>
          <w:rtl/>
        </w:rPr>
        <w:t>های نگاشته شده درباره</w:t>
      </w:r>
      <w:r w:rsidRPr="005D5F97">
        <w:rPr>
          <w:rFonts w:hint="cs"/>
          <w:rtl/>
          <w:cs/>
        </w:rPr>
        <w:t>‎</w:t>
      </w:r>
      <w:r w:rsidRPr="005D5F97">
        <w:rPr>
          <w:rFonts w:hint="cs"/>
          <w:rtl/>
        </w:rPr>
        <w:t>ی سحر</w:t>
      </w:r>
      <w:bookmarkEnd w:id="314"/>
      <w:bookmarkEnd w:id="315"/>
      <w:r w:rsidR="00946CB0" w:rsidRPr="005D5F97">
        <w:rPr>
          <w:rFonts w:hint="cs"/>
          <w:rtl/>
        </w:rPr>
        <w:t xml:space="preserve"> و جادو</w:t>
      </w:r>
      <w:bookmarkEnd w:id="312"/>
      <w:bookmarkEnd w:id="313"/>
    </w:p>
    <w:p w:rsidR="006E4CC7" w:rsidRPr="00860562" w:rsidRDefault="00946CB0" w:rsidP="005D5F97">
      <w:pPr>
        <w:ind w:firstLine="284"/>
        <w:jc w:val="both"/>
        <w:rPr>
          <w:rStyle w:val="1-Char"/>
          <w:rtl/>
        </w:rPr>
      </w:pPr>
      <w:r w:rsidRPr="00860562">
        <w:rPr>
          <w:rStyle w:val="1-Char"/>
          <w:rFonts w:hint="cs"/>
          <w:rtl/>
        </w:rPr>
        <w:t>جادوگران</w:t>
      </w:r>
      <w:r w:rsidR="006E4CC7" w:rsidRPr="00860562">
        <w:rPr>
          <w:rStyle w:val="1-Char"/>
          <w:rFonts w:hint="cs"/>
          <w:rtl/>
        </w:rPr>
        <w:t xml:space="preserve"> در طول روزگاران به کتاب</w:t>
      </w:r>
      <w:r w:rsidR="003A553B">
        <w:rPr>
          <w:rStyle w:val="1-Char"/>
          <w:rFonts w:hint="cs"/>
          <w:rtl/>
        </w:rPr>
        <w:t>‌</w:t>
      </w:r>
      <w:r w:rsidR="006E4CC7" w:rsidRPr="00860562">
        <w:rPr>
          <w:rStyle w:val="1-Char"/>
          <w:rFonts w:hint="cs"/>
          <w:rtl/>
        </w:rPr>
        <w:t>هایی که درباره</w:t>
      </w:r>
      <w:r w:rsidR="006E4CC7" w:rsidRPr="00860562">
        <w:rPr>
          <w:rStyle w:val="1-Char"/>
          <w:rFonts w:hint="cs"/>
          <w:cs/>
        </w:rPr>
        <w:t>‎</w:t>
      </w:r>
      <w:r w:rsidR="006E4CC7" w:rsidRPr="00860562">
        <w:rPr>
          <w:rStyle w:val="1-Char"/>
          <w:rFonts w:hint="cs"/>
          <w:rtl/>
        </w:rPr>
        <w:t>ی سحر و جادو نوشته شده بود، مراجعه می</w:t>
      </w:r>
      <w:r w:rsidR="006E4CC7" w:rsidRPr="00860562">
        <w:rPr>
          <w:rStyle w:val="1-Char"/>
          <w:rFonts w:hint="cs"/>
          <w:cs/>
        </w:rPr>
        <w:t>‎</w:t>
      </w:r>
      <w:r w:rsidR="006E4CC7" w:rsidRPr="00860562">
        <w:rPr>
          <w:rStyle w:val="1-Char"/>
          <w:rFonts w:hint="cs"/>
          <w:rtl/>
        </w:rPr>
        <w:t>کردند و این گ</w:t>
      </w:r>
      <w:r w:rsidR="00FD61CA" w:rsidRPr="00860562">
        <w:rPr>
          <w:rStyle w:val="1-Char"/>
          <w:rFonts w:hint="cs"/>
          <w:rtl/>
        </w:rPr>
        <w:t>م</w:t>
      </w:r>
      <w:r w:rsidR="006E4CC7" w:rsidRPr="00860562">
        <w:rPr>
          <w:rStyle w:val="1-Char"/>
          <w:rFonts w:hint="cs"/>
          <w:rtl/>
        </w:rPr>
        <w:t>ر</w:t>
      </w:r>
      <w:r w:rsidR="00FD61CA" w:rsidRPr="00860562">
        <w:rPr>
          <w:rStyle w:val="1-Char"/>
          <w:rFonts w:hint="cs"/>
          <w:rtl/>
        </w:rPr>
        <w:t>ا</w:t>
      </w:r>
      <w:r w:rsidR="006E4CC7" w:rsidRPr="00860562">
        <w:rPr>
          <w:rStyle w:val="1-Char"/>
          <w:rFonts w:hint="cs"/>
          <w:rtl/>
        </w:rPr>
        <w:t>هی که بندگان را ب</w:t>
      </w:r>
      <w:r w:rsidRPr="00860562">
        <w:rPr>
          <w:rStyle w:val="1-Char"/>
          <w:rFonts w:hint="cs"/>
          <w:rtl/>
        </w:rPr>
        <w:t>ا</w:t>
      </w:r>
      <w:r w:rsidR="006E4CC7" w:rsidRPr="00860562">
        <w:rPr>
          <w:rStyle w:val="1-Char"/>
          <w:rFonts w:hint="cs"/>
          <w:rtl/>
        </w:rPr>
        <w:t xml:space="preserve"> آن دچار خسران می</w:t>
      </w:r>
      <w:r w:rsidR="006E4CC7" w:rsidRPr="00860562">
        <w:rPr>
          <w:rStyle w:val="1-Char"/>
          <w:rFonts w:hint="cs"/>
          <w:cs/>
        </w:rPr>
        <w:t>‎</w:t>
      </w:r>
      <w:r w:rsidR="006E4CC7" w:rsidRPr="00860562">
        <w:rPr>
          <w:rStyle w:val="1-Char"/>
          <w:rFonts w:hint="cs"/>
          <w:rtl/>
        </w:rPr>
        <w:t>کردند،</w:t>
      </w:r>
      <w:r w:rsidRPr="00860562">
        <w:rPr>
          <w:rStyle w:val="1-Char"/>
          <w:rFonts w:hint="cs"/>
          <w:rtl/>
        </w:rPr>
        <w:t xml:space="preserve"> را</w:t>
      </w:r>
      <w:r w:rsidR="006E4CC7" w:rsidRPr="00860562">
        <w:rPr>
          <w:rStyle w:val="1-Char"/>
          <w:rFonts w:hint="cs"/>
          <w:rtl/>
        </w:rPr>
        <w:t xml:space="preserve"> از آن</w:t>
      </w:r>
      <w:r w:rsidR="008B6AA7">
        <w:rPr>
          <w:rStyle w:val="1-Char"/>
          <w:rFonts w:hint="cs"/>
          <w:rtl/>
        </w:rPr>
        <w:t xml:space="preserve"> کتاب‌ها </w:t>
      </w:r>
      <w:r w:rsidR="006E4CC7" w:rsidRPr="00860562">
        <w:rPr>
          <w:rStyle w:val="1-Char"/>
          <w:rFonts w:hint="cs"/>
          <w:rtl/>
        </w:rPr>
        <w:t>می</w:t>
      </w:r>
      <w:r w:rsidR="006E4CC7" w:rsidRPr="00860562">
        <w:rPr>
          <w:rStyle w:val="1-Char"/>
          <w:rFonts w:hint="cs"/>
          <w:cs/>
        </w:rPr>
        <w:t>‎</w:t>
      </w:r>
      <w:r w:rsidR="006E4CC7" w:rsidRPr="00860562">
        <w:rPr>
          <w:rStyle w:val="1-Char"/>
          <w:rFonts w:hint="cs"/>
          <w:rtl/>
        </w:rPr>
        <w:t>گرفتند. اما این</w:t>
      </w:r>
      <w:r w:rsidR="008B6AA7">
        <w:rPr>
          <w:rStyle w:val="1-Char"/>
          <w:rFonts w:hint="cs"/>
          <w:rtl/>
        </w:rPr>
        <w:t xml:space="preserve"> کتاب‌ها </w:t>
      </w:r>
      <w:r w:rsidR="006E4CC7" w:rsidRPr="00860562">
        <w:rPr>
          <w:rStyle w:val="1-Char"/>
          <w:rFonts w:hint="cs"/>
          <w:rtl/>
        </w:rPr>
        <w:t>به دو سبب منتشر نشدند</w:t>
      </w:r>
      <w:r w:rsidRPr="00860562">
        <w:rPr>
          <w:rStyle w:val="1-Char"/>
          <w:rFonts w:hint="cs"/>
          <w:rtl/>
        </w:rPr>
        <w:t>:</w:t>
      </w:r>
    </w:p>
    <w:p w:rsidR="006E4CC7" w:rsidRPr="00860562" w:rsidRDefault="006E4CC7" w:rsidP="00442CE1">
      <w:pPr>
        <w:pStyle w:val="ListParagraph"/>
        <w:numPr>
          <w:ilvl w:val="0"/>
          <w:numId w:val="28"/>
        </w:numPr>
        <w:jc w:val="both"/>
        <w:rPr>
          <w:rStyle w:val="1-Char"/>
          <w:rtl/>
        </w:rPr>
      </w:pPr>
      <w:r w:rsidRPr="00860562">
        <w:rPr>
          <w:rStyle w:val="1-Char"/>
          <w:rFonts w:hint="cs"/>
          <w:rtl/>
        </w:rPr>
        <w:t>به خاطر</w:t>
      </w:r>
      <w:r w:rsidR="00946CB0" w:rsidRPr="00860562">
        <w:rPr>
          <w:rStyle w:val="1-Char"/>
          <w:rFonts w:hint="cs"/>
          <w:rtl/>
        </w:rPr>
        <w:t xml:space="preserve"> </w:t>
      </w:r>
      <w:r w:rsidRPr="00860562">
        <w:rPr>
          <w:rStyle w:val="1-Char"/>
          <w:rFonts w:hint="cs"/>
          <w:rtl/>
        </w:rPr>
        <w:t xml:space="preserve">این که </w:t>
      </w:r>
      <w:r w:rsidR="00946CB0" w:rsidRPr="00860562">
        <w:rPr>
          <w:rStyle w:val="1-Char"/>
          <w:rFonts w:hint="cs"/>
          <w:rtl/>
        </w:rPr>
        <w:t>جادوگران</w:t>
      </w:r>
      <w:r w:rsidRPr="00860562">
        <w:rPr>
          <w:rStyle w:val="1-Char"/>
          <w:rFonts w:hint="cs"/>
          <w:rtl/>
        </w:rPr>
        <w:t xml:space="preserve"> نسبت به چاپ و پخش این</w:t>
      </w:r>
      <w:r w:rsidR="008B6AA7">
        <w:rPr>
          <w:rStyle w:val="1-Char"/>
          <w:rFonts w:hint="cs"/>
          <w:rtl/>
        </w:rPr>
        <w:t xml:space="preserve"> کتاب‌ها </w:t>
      </w:r>
      <w:r w:rsidRPr="00860562">
        <w:rPr>
          <w:rStyle w:val="1-Char"/>
          <w:rFonts w:hint="cs"/>
          <w:rtl/>
        </w:rPr>
        <w:t>در میان مردم هیچ رضایتی نداشتند و مانع می</w:t>
      </w:r>
      <w:r w:rsidRPr="00860562">
        <w:rPr>
          <w:rStyle w:val="1-Char"/>
          <w:rFonts w:hint="cs"/>
          <w:cs/>
        </w:rPr>
        <w:t>‎</w:t>
      </w:r>
      <w:r w:rsidRPr="00860562">
        <w:rPr>
          <w:rStyle w:val="1-Char"/>
          <w:rFonts w:hint="cs"/>
          <w:rtl/>
        </w:rPr>
        <w:t>شدند.</w:t>
      </w:r>
    </w:p>
    <w:p w:rsidR="006E4CC7" w:rsidRPr="00860562" w:rsidRDefault="006E4CC7" w:rsidP="00442CE1">
      <w:pPr>
        <w:pStyle w:val="ListParagraph"/>
        <w:numPr>
          <w:ilvl w:val="0"/>
          <w:numId w:val="28"/>
        </w:numPr>
        <w:jc w:val="both"/>
        <w:rPr>
          <w:rStyle w:val="1-Char"/>
          <w:rtl/>
        </w:rPr>
      </w:pPr>
      <w:r w:rsidRPr="00860562">
        <w:rPr>
          <w:rStyle w:val="1-Char"/>
          <w:rFonts w:hint="cs"/>
          <w:rtl/>
        </w:rPr>
        <w:t>بسیاری از مردم</w:t>
      </w:r>
      <w:r w:rsidR="00946CB0" w:rsidRPr="00860562">
        <w:rPr>
          <w:rStyle w:val="1-Char"/>
          <w:rFonts w:hint="cs"/>
          <w:rtl/>
        </w:rPr>
        <w:t xml:space="preserve"> منتشر</w:t>
      </w:r>
      <w:r w:rsidR="00042D95" w:rsidRPr="00860562">
        <w:rPr>
          <w:rStyle w:val="1-Char"/>
          <w:rFonts w:hint="cs"/>
          <w:rtl/>
        </w:rPr>
        <w:t xml:space="preserve"> کردن</w:t>
      </w:r>
      <w:r w:rsidRPr="00860562">
        <w:rPr>
          <w:rStyle w:val="1-Char"/>
          <w:rFonts w:hint="cs"/>
          <w:rtl/>
        </w:rPr>
        <w:t xml:space="preserve"> این</w:t>
      </w:r>
      <w:r w:rsidR="008B6AA7">
        <w:rPr>
          <w:rStyle w:val="1-Char"/>
          <w:rFonts w:hint="cs"/>
          <w:rtl/>
        </w:rPr>
        <w:t xml:space="preserve"> کتاب‌ها </w:t>
      </w:r>
      <w:r w:rsidRPr="00860562">
        <w:rPr>
          <w:rStyle w:val="1-Char"/>
          <w:rFonts w:hint="cs"/>
          <w:rtl/>
        </w:rPr>
        <w:t>و نگهداری</w:t>
      </w:r>
      <w:r w:rsidR="00540F57">
        <w:rPr>
          <w:rStyle w:val="1-Char"/>
          <w:rFonts w:hint="cs"/>
          <w:rtl/>
        </w:rPr>
        <w:t xml:space="preserve"> آن‌ها </w:t>
      </w:r>
      <w:r w:rsidRPr="00860562">
        <w:rPr>
          <w:rStyle w:val="1-Char"/>
          <w:rFonts w:hint="cs"/>
          <w:rtl/>
        </w:rPr>
        <w:t>را به فال بد می</w:t>
      </w:r>
      <w:r w:rsidRPr="00860562">
        <w:rPr>
          <w:rStyle w:val="1-Char"/>
          <w:rFonts w:hint="cs"/>
          <w:cs/>
        </w:rPr>
        <w:t>‎</w:t>
      </w:r>
      <w:r w:rsidRPr="00860562">
        <w:rPr>
          <w:rStyle w:val="1-Char"/>
          <w:rFonts w:hint="cs"/>
          <w:rtl/>
        </w:rPr>
        <w:t>گرفتند</w:t>
      </w:r>
      <w:r w:rsidR="00946CB0"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اما برخی کتابخانه</w:t>
      </w:r>
      <w:r w:rsidRPr="00860562">
        <w:rPr>
          <w:rStyle w:val="1-Char"/>
          <w:rFonts w:hint="cs"/>
          <w:cs/>
        </w:rPr>
        <w:t>‎</w:t>
      </w:r>
      <w:r w:rsidRPr="00860562">
        <w:rPr>
          <w:rStyle w:val="1-Char"/>
          <w:rFonts w:hint="cs"/>
          <w:rtl/>
        </w:rPr>
        <w:t>های عمومی در کشورهای مختلف شماری از این</w:t>
      </w:r>
      <w:r w:rsidR="008B6AA7">
        <w:rPr>
          <w:rStyle w:val="1-Char"/>
          <w:rFonts w:hint="cs"/>
          <w:rtl/>
        </w:rPr>
        <w:t xml:space="preserve"> کتاب‌ها </w:t>
      </w:r>
      <w:r w:rsidRPr="00860562">
        <w:rPr>
          <w:rStyle w:val="1-Char"/>
          <w:rFonts w:hint="cs"/>
          <w:rtl/>
        </w:rPr>
        <w:t>را از خطر نابودی نجات داده و نگهداشته</w:t>
      </w:r>
      <w:r w:rsidR="008B6AA7">
        <w:rPr>
          <w:rStyle w:val="1-Char"/>
          <w:rFonts w:hint="cs"/>
          <w:rtl/>
        </w:rPr>
        <w:t>‌اند،</w:t>
      </w:r>
      <w:r w:rsidRPr="00860562">
        <w:rPr>
          <w:rStyle w:val="1-Char"/>
          <w:rFonts w:hint="cs"/>
          <w:rtl/>
        </w:rPr>
        <w:t xml:space="preserve"> ولی کسی جز پژوهشگران و متخصصان آن هم در شرایط ویژه</w:t>
      </w:r>
      <w:r w:rsidRPr="00860562">
        <w:rPr>
          <w:rStyle w:val="1-Char"/>
          <w:rFonts w:hint="cs"/>
          <w:cs/>
        </w:rPr>
        <w:t>‎</w:t>
      </w:r>
      <w:r w:rsidR="00946CB0" w:rsidRPr="00860562">
        <w:rPr>
          <w:rStyle w:val="1-Char"/>
          <w:rFonts w:hint="cs"/>
          <w:rtl/>
        </w:rPr>
        <w:t xml:space="preserve"> اجازه</w:t>
      </w:r>
      <w:r w:rsidR="00946CB0" w:rsidRPr="00860562">
        <w:rPr>
          <w:rStyle w:val="1-Char"/>
          <w:rFonts w:hint="eastAsia"/>
          <w:cs/>
        </w:rPr>
        <w:t>‎</w:t>
      </w:r>
      <w:r w:rsidR="00946CB0" w:rsidRPr="00860562">
        <w:rPr>
          <w:rStyle w:val="1-Char"/>
          <w:rFonts w:hint="cs"/>
          <w:rtl/>
        </w:rPr>
        <w:t>ی دسترسی به</w:t>
      </w:r>
      <w:r w:rsidR="00540F57">
        <w:rPr>
          <w:rStyle w:val="1-Char"/>
          <w:rFonts w:hint="cs"/>
          <w:rtl/>
        </w:rPr>
        <w:t xml:space="preserve"> آن‌ها </w:t>
      </w:r>
      <w:r w:rsidR="00946CB0" w:rsidRPr="00860562">
        <w:rPr>
          <w:rStyle w:val="1-Char"/>
          <w:rFonts w:hint="cs"/>
          <w:rtl/>
        </w:rPr>
        <w:t>را ندارند</w:t>
      </w:r>
      <w:r w:rsidRPr="00860562">
        <w:rPr>
          <w:rStyle w:val="1-Char"/>
          <w:rFonts w:hint="cs"/>
          <w:rtl/>
        </w:rPr>
        <w:t>.</w:t>
      </w:r>
    </w:p>
    <w:p w:rsidR="006E4CC7" w:rsidRPr="00860562" w:rsidRDefault="00946CB0" w:rsidP="005D5F97">
      <w:pPr>
        <w:ind w:firstLine="284"/>
        <w:jc w:val="both"/>
        <w:rPr>
          <w:rStyle w:val="1-Char"/>
          <w:rtl/>
        </w:rPr>
      </w:pPr>
      <w:r w:rsidRPr="00860562">
        <w:rPr>
          <w:rStyle w:val="1-Char"/>
          <w:rFonts w:hint="cs"/>
          <w:rtl/>
        </w:rPr>
        <w:t>کتاب</w:t>
      </w:r>
      <w:r w:rsidR="003A553B">
        <w:rPr>
          <w:rStyle w:val="1-Char"/>
          <w:rFonts w:hint="cs"/>
          <w:rtl/>
        </w:rPr>
        <w:t>‌</w:t>
      </w:r>
      <w:r w:rsidRPr="00860562">
        <w:rPr>
          <w:rStyle w:val="1-Char"/>
          <w:rFonts w:hint="cs"/>
          <w:rtl/>
        </w:rPr>
        <w:t>های تألیف شده</w:t>
      </w:r>
      <w:r w:rsidR="006E4CC7" w:rsidRPr="00860562">
        <w:rPr>
          <w:rStyle w:val="1-Char"/>
          <w:rFonts w:hint="cs"/>
          <w:rtl/>
        </w:rPr>
        <w:t xml:space="preserve"> در </w:t>
      </w:r>
      <w:r w:rsidRPr="00860562">
        <w:rPr>
          <w:rStyle w:val="1-Char"/>
          <w:rFonts w:hint="cs"/>
          <w:rtl/>
        </w:rPr>
        <w:t>موضوع</w:t>
      </w:r>
      <w:r w:rsidR="006E4CC7" w:rsidRPr="00860562">
        <w:rPr>
          <w:rStyle w:val="1-Char"/>
          <w:rFonts w:hint="cs"/>
          <w:rtl/>
        </w:rPr>
        <w:t xml:space="preserve"> سحر</w:t>
      </w:r>
      <w:r w:rsidRPr="00860562">
        <w:rPr>
          <w:rStyle w:val="1-Char"/>
          <w:rFonts w:hint="cs"/>
          <w:rtl/>
        </w:rPr>
        <w:t xml:space="preserve"> و جادو بر</w:t>
      </w:r>
      <w:r w:rsidR="006E4CC7" w:rsidRPr="00860562">
        <w:rPr>
          <w:rStyle w:val="1-Char"/>
          <w:rFonts w:hint="cs"/>
          <w:rtl/>
        </w:rPr>
        <w:t xml:space="preserve"> دو </w:t>
      </w:r>
      <w:r w:rsidRPr="00860562">
        <w:rPr>
          <w:rStyle w:val="1-Char"/>
          <w:rFonts w:hint="cs"/>
          <w:rtl/>
        </w:rPr>
        <w:t>نوع اند</w:t>
      </w:r>
      <w:r w:rsidR="006E4CC7" w:rsidRPr="00860562">
        <w:rPr>
          <w:rStyle w:val="1-Char"/>
          <w:rFonts w:hint="cs"/>
          <w:rtl/>
        </w:rPr>
        <w:t xml:space="preserve">: </w:t>
      </w:r>
      <w:r w:rsidRPr="00860562">
        <w:rPr>
          <w:rStyle w:val="1-Char"/>
          <w:rFonts w:hint="cs"/>
          <w:rtl/>
        </w:rPr>
        <w:t>بخشی به موضوع جادو و جادوگری</w:t>
      </w:r>
      <w:r w:rsidR="00860562">
        <w:rPr>
          <w:rStyle w:val="1-Char"/>
          <w:rFonts w:hint="cs"/>
          <w:rtl/>
        </w:rPr>
        <w:t xml:space="preserve"> می‌</w:t>
      </w:r>
      <w:r w:rsidRPr="00860562">
        <w:rPr>
          <w:rStyle w:val="1-Char"/>
          <w:rFonts w:hint="cs"/>
          <w:rtl/>
        </w:rPr>
        <w:t>پردازد،</w:t>
      </w:r>
      <w:r w:rsidR="006E4CC7" w:rsidRPr="00860562">
        <w:rPr>
          <w:rStyle w:val="1-Char"/>
          <w:rFonts w:hint="cs"/>
          <w:rtl/>
        </w:rPr>
        <w:t xml:space="preserve"> و این که انسان چگونه می</w:t>
      </w:r>
      <w:r w:rsidR="006E4CC7" w:rsidRPr="00860562">
        <w:rPr>
          <w:rStyle w:val="1-Char"/>
          <w:rFonts w:hint="cs"/>
          <w:cs/>
        </w:rPr>
        <w:t>‎</w:t>
      </w:r>
      <w:r w:rsidR="006E4CC7" w:rsidRPr="00860562">
        <w:rPr>
          <w:rStyle w:val="1-Char"/>
          <w:rFonts w:hint="cs"/>
          <w:rtl/>
        </w:rPr>
        <w:t xml:space="preserve">تواند </w:t>
      </w:r>
      <w:r w:rsidRPr="00860562">
        <w:rPr>
          <w:rStyle w:val="1-Char"/>
          <w:rFonts w:hint="cs"/>
          <w:rtl/>
        </w:rPr>
        <w:t>جادوگر</w:t>
      </w:r>
      <w:r w:rsidR="006E4CC7" w:rsidRPr="00860562">
        <w:rPr>
          <w:rStyle w:val="1-Char"/>
          <w:rFonts w:hint="cs"/>
          <w:rtl/>
        </w:rPr>
        <w:t xml:space="preserve"> شود. این</w:t>
      </w:r>
      <w:r w:rsidR="008B6AA7">
        <w:rPr>
          <w:rStyle w:val="1-Char"/>
          <w:rFonts w:hint="cs"/>
          <w:rtl/>
        </w:rPr>
        <w:t xml:space="preserve"> کتاب‌ها </w:t>
      </w:r>
      <w:r w:rsidR="006E4CC7" w:rsidRPr="00860562">
        <w:rPr>
          <w:rStyle w:val="1-Char"/>
          <w:rFonts w:hint="cs"/>
          <w:rtl/>
        </w:rPr>
        <w:t>برای صاحبان آن مانند مصحف</w:t>
      </w:r>
      <w:r w:rsidR="006E4CC7" w:rsidRPr="00860562">
        <w:rPr>
          <w:rStyle w:val="1-Char"/>
          <w:rFonts w:hint="cs"/>
          <w:cs/>
        </w:rPr>
        <w:t>‎</w:t>
      </w:r>
      <w:r w:rsidR="006E4CC7" w:rsidRPr="00860562">
        <w:rPr>
          <w:rStyle w:val="1-Char"/>
          <w:rFonts w:hint="cs"/>
          <w:rtl/>
        </w:rPr>
        <w:t>ها برای مسلمانان است. در این</w:t>
      </w:r>
      <w:r w:rsidR="008B6AA7">
        <w:rPr>
          <w:rStyle w:val="1-Char"/>
          <w:rFonts w:hint="cs"/>
          <w:rtl/>
        </w:rPr>
        <w:t xml:space="preserve"> کتاب‌ها </w:t>
      </w:r>
      <w:r w:rsidR="006E4CC7" w:rsidRPr="00860562">
        <w:rPr>
          <w:rStyle w:val="1-Char"/>
          <w:rFonts w:hint="cs"/>
          <w:rtl/>
        </w:rPr>
        <w:t>شیوه</w:t>
      </w:r>
      <w:r w:rsidR="006E4CC7" w:rsidRPr="00860562">
        <w:rPr>
          <w:rStyle w:val="1-Char"/>
          <w:rFonts w:hint="cs"/>
          <w:cs/>
        </w:rPr>
        <w:t>‎</w:t>
      </w:r>
      <w:r w:rsidR="006E4CC7" w:rsidRPr="00860562">
        <w:rPr>
          <w:rStyle w:val="1-Char"/>
          <w:rFonts w:hint="cs"/>
          <w:rtl/>
        </w:rPr>
        <w:t>ی زندگی و</w:t>
      </w:r>
      <w:r w:rsidRPr="00860562">
        <w:rPr>
          <w:rStyle w:val="1-Char"/>
          <w:rFonts w:hint="cs"/>
          <w:rtl/>
        </w:rPr>
        <w:t xml:space="preserve"> </w:t>
      </w:r>
      <w:r w:rsidR="006E4CC7" w:rsidRPr="00860562">
        <w:rPr>
          <w:rStyle w:val="1-Char"/>
          <w:rFonts w:hint="cs"/>
          <w:rtl/>
        </w:rPr>
        <w:t>چگونگی غذا و نوشیدنی و لباس و روابط با مردم و تلاش</w:t>
      </w:r>
      <w:r w:rsidR="003A553B">
        <w:rPr>
          <w:rStyle w:val="1-Char"/>
          <w:rFonts w:hint="cs"/>
          <w:rtl/>
        </w:rPr>
        <w:t>‌</w:t>
      </w:r>
      <w:r w:rsidR="006E4CC7" w:rsidRPr="00860562">
        <w:rPr>
          <w:rStyle w:val="1-Char"/>
          <w:rFonts w:hint="cs"/>
          <w:rtl/>
        </w:rPr>
        <w:t>های شخص را مشخص می</w:t>
      </w:r>
      <w:r w:rsidR="006E4CC7" w:rsidRPr="00860562">
        <w:rPr>
          <w:rStyle w:val="1-Char"/>
          <w:rFonts w:hint="cs"/>
          <w:cs/>
        </w:rPr>
        <w:t>‎</w:t>
      </w:r>
      <w:r w:rsidR="006E4CC7" w:rsidRPr="00860562">
        <w:rPr>
          <w:rStyle w:val="1-Char"/>
          <w:rFonts w:hint="cs"/>
          <w:rtl/>
        </w:rPr>
        <w:t xml:space="preserve">کند و </w:t>
      </w:r>
      <w:r w:rsidRPr="00860562">
        <w:rPr>
          <w:rStyle w:val="1-Char"/>
          <w:rFonts w:hint="cs"/>
          <w:rtl/>
        </w:rPr>
        <w:t>در حقیقت شیطان</w:t>
      </w:r>
      <w:r w:rsidR="006E4CC7" w:rsidRPr="00860562">
        <w:rPr>
          <w:rStyle w:val="1-Char"/>
          <w:rFonts w:hint="cs"/>
          <w:rtl/>
        </w:rPr>
        <w:t xml:space="preserve"> تمام این موارد را تعیین می</w:t>
      </w:r>
      <w:r w:rsidR="006E4CC7" w:rsidRPr="00860562">
        <w:rPr>
          <w:rStyle w:val="1-Char"/>
          <w:rFonts w:hint="cs"/>
          <w:cs/>
        </w:rPr>
        <w:t>‎</w:t>
      </w:r>
      <w:r w:rsidR="006E4CC7" w:rsidRPr="00860562">
        <w:rPr>
          <w:rStyle w:val="1-Char"/>
          <w:rFonts w:hint="cs"/>
          <w:rtl/>
        </w:rPr>
        <w:t>کند تا بشر را</w:t>
      </w:r>
      <w:r w:rsidR="00540F57">
        <w:rPr>
          <w:rStyle w:val="1-Char"/>
          <w:rFonts w:hint="cs"/>
          <w:rtl/>
        </w:rPr>
        <w:t xml:space="preserve"> </w:t>
      </w:r>
      <w:r w:rsidR="006E4CC7" w:rsidRPr="00860562">
        <w:rPr>
          <w:rStyle w:val="1-Char"/>
          <w:rFonts w:hint="cs"/>
          <w:rtl/>
        </w:rPr>
        <w:t>بنده</w:t>
      </w:r>
      <w:r w:rsidR="006E4CC7" w:rsidRPr="00860562">
        <w:rPr>
          <w:rStyle w:val="1-Char"/>
          <w:rFonts w:hint="cs"/>
          <w:cs/>
        </w:rPr>
        <w:t>‎</w:t>
      </w:r>
      <w:r w:rsidR="006E4CC7" w:rsidRPr="00860562">
        <w:rPr>
          <w:rStyle w:val="1-Char"/>
          <w:rFonts w:hint="cs"/>
          <w:rtl/>
        </w:rPr>
        <w:t xml:space="preserve">ی ذات پلید خود </w:t>
      </w:r>
      <w:r w:rsidRPr="00860562">
        <w:rPr>
          <w:rStyle w:val="1-Char"/>
          <w:rFonts w:hint="cs"/>
          <w:rtl/>
        </w:rPr>
        <w:t>بگرداند</w:t>
      </w:r>
      <w:r w:rsidR="006E4CC7" w:rsidRPr="00860562">
        <w:rPr>
          <w:rStyle w:val="1-Char"/>
          <w:rFonts w:hint="cs"/>
          <w:rtl/>
        </w:rPr>
        <w:t>. این</w:t>
      </w:r>
      <w:r w:rsidR="006E4CC7" w:rsidRPr="00860562">
        <w:rPr>
          <w:rStyle w:val="1-Char"/>
          <w:rFonts w:hint="cs"/>
          <w:cs/>
        </w:rPr>
        <w:t>‎</w:t>
      </w:r>
      <w:r w:rsidR="006E4CC7" w:rsidRPr="00860562">
        <w:rPr>
          <w:rStyle w:val="1-Char"/>
          <w:rFonts w:hint="cs"/>
          <w:rtl/>
        </w:rPr>
        <w:t>ها همان کتاب</w:t>
      </w:r>
      <w:r w:rsidR="003A553B">
        <w:rPr>
          <w:rStyle w:val="1-Char"/>
          <w:rFonts w:hint="cs"/>
          <w:rtl/>
        </w:rPr>
        <w:t>‌</w:t>
      </w:r>
      <w:r w:rsidR="006E4CC7" w:rsidRPr="00860562">
        <w:rPr>
          <w:rStyle w:val="1-Char"/>
          <w:rFonts w:hint="cs"/>
          <w:rtl/>
        </w:rPr>
        <w:t>ها</w:t>
      </w:r>
      <w:r w:rsidRPr="00860562">
        <w:rPr>
          <w:rStyle w:val="1-Char"/>
          <w:rFonts w:hint="cs"/>
          <w:rtl/>
        </w:rPr>
        <w:t>ی</w:t>
      </w:r>
      <w:r w:rsidR="006E4CC7" w:rsidRPr="00860562">
        <w:rPr>
          <w:rStyle w:val="1-Char"/>
          <w:rFonts w:hint="cs"/>
          <w:rtl/>
        </w:rPr>
        <w:t xml:space="preserve">ی </w:t>
      </w:r>
      <w:r w:rsidRPr="00860562">
        <w:rPr>
          <w:rStyle w:val="1-Char"/>
          <w:rFonts w:hint="cs"/>
          <w:rtl/>
        </w:rPr>
        <w:t>هستند</w:t>
      </w:r>
      <w:r w:rsidR="006E4CC7" w:rsidRPr="00860562">
        <w:rPr>
          <w:rStyle w:val="1-Char"/>
          <w:rFonts w:hint="cs"/>
          <w:rtl/>
        </w:rPr>
        <w:t xml:space="preserve"> که داشتن و خواندن و انتشار آن ممنوع است.</w:t>
      </w:r>
    </w:p>
    <w:p w:rsidR="006E4CC7" w:rsidRPr="00860562" w:rsidRDefault="00946CB0" w:rsidP="005D5F97">
      <w:pPr>
        <w:ind w:firstLine="284"/>
        <w:jc w:val="both"/>
        <w:rPr>
          <w:rStyle w:val="1-Char"/>
          <w:rtl/>
        </w:rPr>
      </w:pPr>
      <w:r w:rsidRPr="00860562">
        <w:rPr>
          <w:rStyle w:val="1-Char"/>
          <w:rFonts w:hint="cs"/>
          <w:rtl/>
        </w:rPr>
        <w:t>بخشی دیگر</w:t>
      </w:r>
      <w:r w:rsidR="006E4CC7" w:rsidRPr="00860562">
        <w:rPr>
          <w:rStyle w:val="1-Char"/>
          <w:rFonts w:hint="cs"/>
          <w:rtl/>
        </w:rPr>
        <w:t xml:space="preserve"> کتاب</w:t>
      </w:r>
      <w:r w:rsidR="003A553B">
        <w:rPr>
          <w:rStyle w:val="1-Char"/>
          <w:rFonts w:hint="cs"/>
          <w:rtl/>
        </w:rPr>
        <w:t>‌</w:t>
      </w:r>
      <w:r w:rsidR="006E4CC7" w:rsidRPr="00860562">
        <w:rPr>
          <w:rStyle w:val="1-Char"/>
          <w:rFonts w:hint="cs"/>
          <w:rtl/>
        </w:rPr>
        <w:t xml:space="preserve">هایی هستند که </w:t>
      </w:r>
      <w:r w:rsidRPr="00860562">
        <w:rPr>
          <w:rStyle w:val="1-Char"/>
          <w:rFonts w:hint="cs"/>
          <w:rtl/>
        </w:rPr>
        <w:t>به موضوع</w:t>
      </w:r>
      <w:r w:rsidR="006E4CC7" w:rsidRPr="00860562">
        <w:rPr>
          <w:rStyle w:val="1-Char"/>
          <w:rFonts w:hint="cs"/>
          <w:rtl/>
        </w:rPr>
        <w:t xml:space="preserve"> سحر</w:t>
      </w:r>
      <w:r w:rsidRPr="00860562">
        <w:rPr>
          <w:rStyle w:val="1-Char"/>
          <w:rFonts w:hint="cs"/>
          <w:rtl/>
        </w:rPr>
        <w:t xml:space="preserve"> و جادو</w:t>
      </w:r>
      <w:r w:rsidR="006E4CC7" w:rsidRPr="00860562">
        <w:rPr>
          <w:rStyle w:val="1-Char"/>
          <w:rFonts w:hint="cs"/>
          <w:rtl/>
        </w:rPr>
        <w:t xml:space="preserve"> و شناخت</w:t>
      </w:r>
      <w:r w:rsidRPr="00860562">
        <w:rPr>
          <w:rStyle w:val="1-Char"/>
          <w:rFonts w:hint="cs"/>
          <w:rtl/>
        </w:rPr>
        <w:t>ن</w:t>
      </w:r>
      <w:r w:rsidR="006E4CC7" w:rsidRPr="00860562">
        <w:rPr>
          <w:rStyle w:val="1-Char"/>
          <w:rFonts w:hint="cs"/>
          <w:rtl/>
        </w:rPr>
        <w:t xml:space="preserve"> حقیقت و بیان تباهی آن و گمراهی </w:t>
      </w:r>
      <w:r w:rsidRPr="00860562">
        <w:rPr>
          <w:rStyle w:val="1-Char"/>
          <w:rFonts w:hint="cs"/>
          <w:rtl/>
        </w:rPr>
        <w:t>جادوگران</w:t>
      </w:r>
      <w:r w:rsidR="00860562">
        <w:rPr>
          <w:rStyle w:val="1-Char"/>
          <w:rFonts w:hint="cs"/>
          <w:rtl/>
        </w:rPr>
        <w:t xml:space="preserve"> می‌</w:t>
      </w:r>
      <w:r w:rsidRPr="00860562">
        <w:rPr>
          <w:rStyle w:val="1-Char"/>
          <w:rFonts w:hint="cs"/>
          <w:rtl/>
        </w:rPr>
        <w:t>پردازد</w:t>
      </w:r>
      <w:r w:rsidR="006E4CC7" w:rsidRPr="00860562">
        <w:rPr>
          <w:rStyle w:val="1-Char"/>
          <w:rFonts w:hint="cs"/>
          <w:rtl/>
        </w:rPr>
        <w:t xml:space="preserve"> مانند</w:t>
      </w:r>
      <w:r w:rsidRPr="00860562">
        <w:rPr>
          <w:rStyle w:val="1-Char"/>
          <w:rFonts w:hint="cs"/>
          <w:rtl/>
        </w:rPr>
        <w:t xml:space="preserve"> همین</w:t>
      </w:r>
      <w:r w:rsidR="006E4CC7" w:rsidRPr="00860562">
        <w:rPr>
          <w:rStyle w:val="1-Char"/>
          <w:rFonts w:hint="cs"/>
          <w:rtl/>
        </w:rPr>
        <w:t xml:space="preserve"> کتاب</w:t>
      </w:r>
      <w:r w:rsidRPr="00860562">
        <w:rPr>
          <w:rStyle w:val="1-Char"/>
          <w:rFonts w:hint="cs"/>
          <w:rtl/>
        </w:rPr>
        <w:t>ی</w:t>
      </w:r>
      <w:r w:rsidR="006E4CC7" w:rsidRPr="00860562">
        <w:rPr>
          <w:rStyle w:val="1-Char"/>
          <w:rFonts w:hint="cs"/>
          <w:rtl/>
        </w:rPr>
        <w:t xml:space="preserve"> </w:t>
      </w:r>
      <w:r w:rsidRPr="00860562">
        <w:rPr>
          <w:rStyle w:val="1-Char"/>
          <w:rFonts w:hint="cs"/>
          <w:rtl/>
        </w:rPr>
        <w:t>که شما مشغول خواندن آن هستید</w:t>
      </w:r>
      <w:r w:rsidR="006E4CC7" w:rsidRPr="00860562">
        <w:rPr>
          <w:rStyle w:val="1-Char"/>
          <w:rFonts w:hint="cs"/>
          <w:rtl/>
        </w:rPr>
        <w:t>.</w:t>
      </w:r>
    </w:p>
    <w:p w:rsidR="006E4CC7" w:rsidRPr="00860562" w:rsidRDefault="006E4CC7" w:rsidP="003A553B">
      <w:pPr>
        <w:ind w:firstLine="284"/>
        <w:jc w:val="both"/>
        <w:rPr>
          <w:rStyle w:val="1-Char"/>
          <w:rtl/>
        </w:rPr>
      </w:pPr>
      <w:r w:rsidRPr="00860562">
        <w:rPr>
          <w:rStyle w:val="1-Char"/>
          <w:rFonts w:hint="cs"/>
          <w:rtl/>
        </w:rPr>
        <w:t>از جمله</w:t>
      </w:r>
      <w:r w:rsidR="00454F43">
        <w:rPr>
          <w:rStyle w:val="1-Char"/>
          <w:rFonts w:hint="cs"/>
          <w:rtl/>
        </w:rPr>
        <w:t xml:space="preserve"> کتاب‌های </w:t>
      </w:r>
      <w:r w:rsidRPr="00860562">
        <w:rPr>
          <w:rStyle w:val="1-Char"/>
          <w:rFonts w:hint="cs"/>
          <w:rtl/>
        </w:rPr>
        <w:t xml:space="preserve">نوع اول </w:t>
      </w:r>
      <w:r w:rsidR="00946CB0" w:rsidRPr="003A553B">
        <w:rPr>
          <w:rStyle w:val="6-Char0"/>
          <w:rFonts w:hint="cs"/>
          <w:rtl/>
        </w:rPr>
        <w:t>«</w:t>
      </w:r>
      <w:r w:rsidRPr="003A553B">
        <w:rPr>
          <w:rStyle w:val="6-Char0"/>
          <w:rFonts w:hint="cs"/>
          <w:rtl/>
        </w:rPr>
        <w:t xml:space="preserve">إلایضاح والبساتین لأرواح </w:t>
      </w:r>
      <w:r w:rsidR="00D40129" w:rsidRPr="003A553B">
        <w:rPr>
          <w:rStyle w:val="6-Char0"/>
          <w:rFonts w:hint="cs"/>
          <w:rtl/>
        </w:rPr>
        <w:t>جن</w:t>
      </w:r>
      <w:r w:rsidRPr="003A553B">
        <w:rPr>
          <w:rStyle w:val="6-Char0"/>
          <w:rFonts w:hint="cs"/>
          <w:rtl/>
        </w:rPr>
        <w:t xml:space="preserve"> والشیاطین</w:t>
      </w:r>
      <w:r w:rsidR="00946CB0" w:rsidRPr="003A553B">
        <w:rPr>
          <w:rStyle w:val="6-Char0"/>
          <w:rFonts w:hint="cs"/>
          <w:rtl/>
        </w:rPr>
        <w:t>»</w:t>
      </w:r>
      <w:r w:rsidRPr="00860562">
        <w:rPr>
          <w:rStyle w:val="1-Char"/>
          <w:rFonts w:hint="cs"/>
          <w:rtl/>
        </w:rPr>
        <w:t xml:space="preserve"> و </w:t>
      </w:r>
      <w:r w:rsidR="00946CB0" w:rsidRPr="003A553B">
        <w:rPr>
          <w:rStyle w:val="6-Char0"/>
          <w:rFonts w:hint="cs"/>
          <w:rtl/>
        </w:rPr>
        <w:t>«</w:t>
      </w:r>
      <w:r w:rsidRPr="003A553B">
        <w:rPr>
          <w:rStyle w:val="6-Char0"/>
          <w:rFonts w:hint="cs"/>
          <w:rtl/>
        </w:rPr>
        <w:t>بغی</w:t>
      </w:r>
      <w:r w:rsidR="00FD61CA" w:rsidRPr="003A553B">
        <w:rPr>
          <w:rStyle w:val="6-Char0"/>
          <w:rFonts w:hint="cs"/>
          <w:rtl/>
        </w:rPr>
        <w:t>ة</w:t>
      </w:r>
      <w:r w:rsidRPr="003A553B">
        <w:rPr>
          <w:rStyle w:val="6-Char0"/>
          <w:rFonts w:hint="cs"/>
          <w:rtl/>
        </w:rPr>
        <w:t xml:space="preserve"> الناشد ومطلب القاصد عل</w:t>
      </w:r>
      <w:r w:rsidR="003A553B">
        <w:rPr>
          <w:rStyle w:val="6-Char0"/>
          <w:rFonts w:hint="cs"/>
          <w:rtl/>
        </w:rPr>
        <w:t>ى</w:t>
      </w:r>
      <w:r w:rsidRPr="003A553B">
        <w:rPr>
          <w:rStyle w:val="6-Char0"/>
          <w:rFonts w:hint="cs"/>
          <w:rtl/>
        </w:rPr>
        <w:t xml:space="preserve"> طریق</w:t>
      </w:r>
      <w:r w:rsidR="00FD61CA" w:rsidRPr="003A553B">
        <w:rPr>
          <w:rStyle w:val="6-Char0"/>
          <w:rFonts w:hint="cs"/>
          <w:rtl/>
        </w:rPr>
        <w:t>ة</w:t>
      </w:r>
      <w:r w:rsidRPr="003A553B">
        <w:rPr>
          <w:rStyle w:val="6-Char0"/>
          <w:rFonts w:hint="cs"/>
          <w:rtl/>
        </w:rPr>
        <w:t xml:space="preserve"> العبرانین</w:t>
      </w:r>
      <w:r w:rsidR="00946CB0" w:rsidRPr="003A553B">
        <w:rPr>
          <w:rStyle w:val="6-Char0"/>
          <w:rFonts w:hint="cs"/>
          <w:rtl/>
        </w:rPr>
        <w:t>»</w:t>
      </w:r>
      <w:r w:rsidRPr="00860562">
        <w:rPr>
          <w:rStyle w:val="1-Char"/>
          <w:rFonts w:hint="cs"/>
          <w:rtl/>
        </w:rPr>
        <w:t xml:space="preserve"> و </w:t>
      </w:r>
      <w:r w:rsidR="00946CB0" w:rsidRPr="003A553B">
        <w:rPr>
          <w:rStyle w:val="6-Char0"/>
          <w:rFonts w:hint="cs"/>
          <w:rtl/>
        </w:rPr>
        <w:t>«</w:t>
      </w:r>
      <w:r w:rsidRPr="003A553B">
        <w:rPr>
          <w:rStyle w:val="6-Char0"/>
          <w:rFonts w:hint="cs"/>
          <w:rtl/>
        </w:rPr>
        <w:t>الجمهر</w:t>
      </w:r>
      <w:r w:rsidR="00F64520" w:rsidRPr="003A553B">
        <w:rPr>
          <w:rStyle w:val="6-Char0"/>
          <w:rFonts w:hint="cs"/>
          <w:rtl/>
        </w:rPr>
        <w:t>ة</w:t>
      </w:r>
      <w:r w:rsidRPr="003A553B">
        <w:rPr>
          <w:rStyle w:val="6-Char0"/>
          <w:rFonts w:hint="cs"/>
          <w:rtl/>
        </w:rPr>
        <w:t xml:space="preserve"> ورسائل ارسطو</w:t>
      </w:r>
      <w:r w:rsidR="00946CB0" w:rsidRPr="003A553B">
        <w:rPr>
          <w:rStyle w:val="6-Char0"/>
          <w:rFonts w:hint="cs"/>
          <w:rtl/>
        </w:rPr>
        <w:t>»</w:t>
      </w:r>
      <w:r w:rsidRPr="00860562">
        <w:rPr>
          <w:rStyle w:val="1-Char"/>
          <w:rFonts w:hint="cs"/>
          <w:rtl/>
        </w:rPr>
        <w:t xml:space="preserve"> و کتاب </w:t>
      </w:r>
      <w:r w:rsidR="00946CB0" w:rsidRPr="003A553B">
        <w:rPr>
          <w:rStyle w:val="6-Char0"/>
          <w:rFonts w:hint="cs"/>
          <w:rtl/>
        </w:rPr>
        <w:t>«</w:t>
      </w:r>
      <w:r w:rsidRPr="003A553B">
        <w:rPr>
          <w:rStyle w:val="6-Char0"/>
          <w:rFonts w:hint="cs"/>
          <w:rtl/>
        </w:rPr>
        <w:t>الوقوفات عل</w:t>
      </w:r>
      <w:r w:rsidR="003A553B">
        <w:rPr>
          <w:rStyle w:val="6-Char0"/>
          <w:rFonts w:hint="cs"/>
          <w:rtl/>
        </w:rPr>
        <w:t>ى</w:t>
      </w:r>
      <w:r w:rsidRPr="003A553B">
        <w:rPr>
          <w:rStyle w:val="6-Char0"/>
          <w:rFonts w:hint="cs"/>
          <w:rtl/>
        </w:rPr>
        <w:t xml:space="preserve"> طریق</w:t>
      </w:r>
      <w:r w:rsidR="00F64520" w:rsidRPr="003A553B">
        <w:rPr>
          <w:rStyle w:val="6-Char0"/>
          <w:rFonts w:hint="cs"/>
          <w:rtl/>
        </w:rPr>
        <w:t>ة</w:t>
      </w:r>
      <w:r w:rsidRPr="003A553B">
        <w:rPr>
          <w:rStyle w:val="6-Char0"/>
          <w:rFonts w:hint="cs"/>
          <w:rtl/>
        </w:rPr>
        <w:t xml:space="preserve"> الیونانیین</w:t>
      </w:r>
      <w:r w:rsidR="00946CB0" w:rsidRPr="003A553B">
        <w:rPr>
          <w:rStyle w:val="6-Char0"/>
          <w:rFonts w:hint="cs"/>
          <w:rtl/>
        </w:rPr>
        <w:t>»</w:t>
      </w:r>
      <w:r w:rsidRPr="00860562">
        <w:rPr>
          <w:rStyle w:val="1-Char"/>
          <w:rFonts w:hint="cs"/>
          <w:rtl/>
        </w:rPr>
        <w:t xml:space="preserve"> و </w:t>
      </w:r>
      <w:r w:rsidR="00946CB0" w:rsidRPr="003A553B">
        <w:rPr>
          <w:rStyle w:val="6-Char0"/>
          <w:rFonts w:hint="cs"/>
          <w:rtl/>
        </w:rPr>
        <w:t>«</w:t>
      </w:r>
      <w:r w:rsidRPr="003A553B">
        <w:rPr>
          <w:rStyle w:val="6-Char0"/>
          <w:rFonts w:hint="cs"/>
          <w:rtl/>
        </w:rPr>
        <w:t>اعم</w:t>
      </w:r>
      <w:r w:rsidR="003A553B">
        <w:rPr>
          <w:rStyle w:val="6-Char0"/>
          <w:rFonts w:hint="cs"/>
          <w:rtl/>
        </w:rPr>
        <w:t>ى</w:t>
      </w:r>
      <w:r w:rsidR="00946CB0" w:rsidRPr="003A553B">
        <w:rPr>
          <w:rStyle w:val="6-Char0"/>
          <w:rFonts w:hint="cs"/>
          <w:rtl/>
        </w:rPr>
        <w:t>»</w:t>
      </w:r>
      <w:r w:rsidR="00946CB0" w:rsidRPr="005D5F97">
        <w:rPr>
          <w:rStyle w:val="Style1Char"/>
          <w:rFonts w:hint="cs"/>
          <w:rtl/>
        </w:rPr>
        <w:t xml:space="preserve"> </w:t>
      </w:r>
      <w:r w:rsidRPr="00860562">
        <w:rPr>
          <w:rStyle w:val="1-Char"/>
          <w:rFonts w:hint="cs"/>
          <w:rtl/>
        </w:rPr>
        <w:t>به روش عبرانی</w:t>
      </w:r>
      <w:r w:rsidR="003A553B">
        <w:rPr>
          <w:rStyle w:val="1-Char"/>
          <w:rFonts w:hint="cs"/>
          <w:rtl/>
        </w:rPr>
        <w:t>‌</w:t>
      </w:r>
      <w:r w:rsidRPr="00860562">
        <w:rPr>
          <w:rStyle w:val="1-Char"/>
          <w:rFonts w:hint="cs"/>
          <w:rtl/>
        </w:rPr>
        <w:t xml:space="preserve">ها و </w:t>
      </w:r>
      <w:r w:rsidR="00946CB0" w:rsidRPr="003A553B">
        <w:rPr>
          <w:rStyle w:val="6-Char0"/>
          <w:rFonts w:hint="cs"/>
          <w:rtl/>
        </w:rPr>
        <w:t>«</w:t>
      </w:r>
      <w:r w:rsidRPr="003A553B">
        <w:rPr>
          <w:rStyle w:val="6-Char0"/>
          <w:rFonts w:hint="cs"/>
          <w:rtl/>
        </w:rPr>
        <w:t>مرأ</w:t>
      </w:r>
      <w:r w:rsidR="00F64520" w:rsidRPr="003A553B">
        <w:rPr>
          <w:rStyle w:val="6-Char0"/>
          <w:rFonts w:hint="cs"/>
          <w:rtl/>
        </w:rPr>
        <w:t>ة</w:t>
      </w:r>
      <w:r w:rsidRPr="003A553B">
        <w:rPr>
          <w:rStyle w:val="6-Char0"/>
          <w:rFonts w:hint="cs"/>
          <w:rtl/>
        </w:rPr>
        <w:t xml:space="preserve"> المعان</w:t>
      </w:r>
      <w:r w:rsidR="003A553B">
        <w:rPr>
          <w:rStyle w:val="6-Char0"/>
          <w:rFonts w:hint="cs"/>
          <w:rtl/>
        </w:rPr>
        <w:t>ي</w:t>
      </w:r>
      <w:r w:rsidRPr="003A553B">
        <w:rPr>
          <w:rStyle w:val="6-Char0"/>
          <w:rFonts w:hint="cs"/>
          <w:rtl/>
        </w:rPr>
        <w:t xml:space="preserve"> ف</w:t>
      </w:r>
      <w:r w:rsidR="003A553B">
        <w:rPr>
          <w:rStyle w:val="6-Char0"/>
          <w:rFonts w:hint="cs"/>
          <w:rtl/>
        </w:rPr>
        <w:t>ي</w:t>
      </w:r>
      <w:r w:rsidRPr="003A553B">
        <w:rPr>
          <w:rStyle w:val="6-Char0"/>
          <w:rFonts w:hint="cs"/>
          <w:rtl/>
        </w:rPr>
        <w:t xml:space="preserve"> إدرا</w:t>
      </w:r>
      <w:r w:rsidR="003A553B">
        <w:rPr>
          <w:rStyle w:val="6-Char0"/>
          <w:rFonts w:hint="cs"/>
          <w:rtl/>
        </w:rPr>
        <w:t>ك</w:t>
      </w:r>
      <w:r w:rsidRPr="003A553B">
        <w:rPr>
          <w:rStyle w:val="6-Char0"/>
          <w:rFonts w:hint="cs"/>
          <w:rtl/>
        </w:rPr>
        <w:t xml:space="preserve"> العالم الإنسان</w:t>
      </w:r>
      <w:r w:rsidR="003A553B">
        <w:rPr>
          <w:rStyle w:val="6-Char0"/>
          <w:rFonts w:hint="cs"/>
          <w:rtl/>
        </w:rPr>
        <w:t>ي</w:t>
      </w:r>
      <w:r w:rsidR="00946CB0" w:rsidRPr="003A553B">
        <w:rPr>
          <w:rStyle w:val="6-Char0"/>
          <w:rFonts w:hint="cs"/>
          <w:rtl/>
        </w:rPr>
        <w:t>»</w:t>
      </w:r>
      <w:r w:rsidRPr="00860562">
        <w:rPr>
          <w:rStyle w:val="1-Char"/>
          <w:rFonts w:hint="cs"/>
          <w:rtl/>
        </w:rPr>
        <w:t xml:space="preserve"> به شیوه</w:t>
      </w:r>
      <w:r w:rsidRPr="00860562">
        <w:rPr>
          <w:rStyle w:val="1-Char"/>
          <w:rFonts w:hint="eastAsia"/>
          <w:cs/>
        </w:rPr>
        <w:t>‎</w:t>
      </w:r>
      <w:r w:rsidRPr="00860562">
        <w:rPr>
          <w:rStyle w:val="1-Char"/>
          <w:rFonts w:hint="cs"/>
          <w:rtl/>
        </w:rPr>
        <w:t>ی هندیها</w:t>
      </w:r>
      <w:r w:rsidR="00205A62" w:rsidRPr="00860562">
        <w:rPr>
          <w:rStyle w:val="1-Char"/>
          <w:rFonts w:hint="cs"/>
          <w:rtl/>
        </w:rPr>
        <w:t>ست</w:t>
      </w:r>
      <w:r w:rsidRPr="00860562">
        <w:rPr>
          <w:rStyle w:val="1-Char"/>
          <w:rFonts w:hint="cs"/>
          <w:rtl/>
        </w:rPr>
        <w:t>، حاجی خلیفه</w:t>
      </w:r>
      <w:r w:rsidR="00205A62" w:rsidRPr="00860562">
        <w:rPr>
          <w:rStyle w:val="1-Char"/>
          <w:rFonts w:hint="cs"/>
          <w:rtl/>
        </w:rPr>
        <w:t xml:space="preserve"> این</w:t>
      </w:r>
      <w:r w:rsidR="008B6AA7">
        <w:rPr>
          <w:rStyle w:val="1-Char"/>
          <w:rFonts w:hint="cs"/>
          <w:rtl/>
        </w:rPr>
        <w:t xml:space="preserve"> کتاب‌ها </w:t>
      </w:r>
      <w:r w:rsidR="00205A62" w:rsidRPr="00860562">
        <w:rPr>
          <w:rStyle w:val="1-Char"/>
          <w:rFonts w:hint="cs"/>
          <w:rtl/>
        </w:rPr>
        <w:t>را</w:t>
      </w:r>
      <w:r w:rsidRPr="00860562">
        <w:rPr>
          <w:rStyle w:val="1-Char"/>
          <w:rFonts w:hint="cs"/>
          <w:rtl/>
        </w:rPr>
        <w:t xml:space="preserve"> در </w:t>
      </w:r>
      <w:r w:rsidR="00205A62" w:rsidRPr="003A553B">
        <w:rPr>
          <w:rStyle w:val="6-Char0"/>
          <w:rFonts w:hint="cs"/>
          <w:rtl/>
        </w:rPr>
        <w:t>«</w:t>
      </w:r>
      <w:r w:rsidRPr="003A553B">
        <w:rPr>
          <w:rStyle w:val="6-Char0"/>
          <w:rFonts w:hint="cs"/>
          <w:rtl/>
        </w:rPr>
        <w:t>کشف الظنون</w:t>
      </w:r>
      <w:r w:rsidR="00205A62" w:rsidRPr="003A553B">
        <w:rPr>
          <w:rStyle w:val="6-Char0"/>
          <w:rFonts w:hint="cs"/>
          <w:rtl/>
        </w:rPr>
        <w:t>»</w:t>
      </w:r>
      <w:r w:rsidRPr="00860562">
        <w:rPr>
          <w:rStyle w:val="1-Char"/>
          <w:rFonts w:hint="cs"/>
          <w:rtl/>
        </w:rPr>
        <w:t xml:space="preserve"> این</w:t>
      </w:r>
      <w:r w:rsidR="008B6AA7">
        <w:rPr>
          <w:rStyle w:val="1-Char"/>
          <w:rFonts w:hint="cs"/>
          <w:rtl/>
        </w:rPr>
        <w:t xml:space="preserve"> کتاب‌ها </w:t>
      </w:r>
      <w:r w:rsidRPr="00860562">
        <w:rPr>
          <w:rStyle w:val="1-Char"/>
          <w:rFonts w:hint="cs"/>
          <w:rtl/>
        </w:rPr>
        <w:t>را ذکر کرده است.</w:t>
      </w:r>
    </w:p>
    <w:p w:rsidR="006E4CC7" w:rsidRPr="00860562" w:rsidRDefault="00205A62" w:rsidP="003A553B">
      <w:pPr>
        <w:ind w:firstLine="284"/>
        <w:jc w:val="both"/>
        <w:rPr>
          <w:rStyle w:val="1-Char"/>
          <w:rtl/>
        </w:rPr>
      </w:pPr>
      <w:r w:rsidRPr="00860562">
        <w:rPr>
          <w:rStyle w:val="1-Char"/>
          <w:rFonts w:hint="cs"/>
          <w:rtl/>
        </w:rPr>
        <w:t xml:space="preserve">همچنین </w:t>
      </w:r>
      <w:r w:rsidR="006E4CC7" w:rsidRPr="00860562">
        <w:rPr>
          <w:rStyle w:val="1-Char"/>
          <w:rFonts w:hint="cs"/>
          <w:rtl/>
        </w:rPr>
        <w:t xml:space="preserve">کتاب </w:t>
      </w:r>
      <w:r w:rsidRPr="003A553B">
        <w:rPr>
          <w:rStyle w:val="6-Char0"/>
          <w:rFonts w:hint="cs"/>
          <w:rtl/>
        </w:rPr>
        <w:t>«</w:t>
      </w:r>
      <w:r w:rsidR="006E4CC7" w:rsidRPr="003A553B">
        <w:rPr>
          <w:rStyle w:val="6-Char0"/>
          <w:rFonts w:hint="cs"/>
          <w:rtl/>
        </w:rPr>
        <w:t>الفلاحه النبطی</w:t>
      </w:r>
      <w:r w:rsidR="00F64520" w:rsidRPr="003A553B">
        <w:rPr>
          <w:rStyle w:val="6-Char0"/>
          <w:rFonts w:hint="cs"/>
          <w:rtl/>
        </w:rPr>
        <w:t>ة</w:t>
      </w:r>
      <w:r w:rsidRPr="003A553B">
        <w:rPr>
          <w:rStyle w:val="6-Char0"/>
          <w:rFonts w:hint="cs"/>
          <w:rtl/>
        </w:rPr>
        <w:t>»</w:t>
      </w:r>
      <w:r w:rsidR="006E4CC7" w:rsidRPr="00860562">
        <w:rPr>
          <w:rStyle w:val="1-Char"/>
          <w:rFonts w:hint="cs"/>
          <w:rtl/>
        </w:rPr>
        <w:t xml:space="preserve"> از ابن وحشیه</w:t>
      </w:r>
      <w:r w:rsidRPr="00860562">
        <w:rPr>
          <w:rStyle w:val="1-Char"/>
          <w:rFonts w:hint="cs"/>
          <w:rtl/>
        </w:rPr>
        <w:t>،</w:t>
      </w:r>
      <w:r w:rsidR="006E4CC7" w:rsidRPr="00860562">
        <w:rPr>
          <w:rStyle w:val="1-Char"/>
          <w:rFonts w:hint="cs"/>
          <w:rtl/>
        </w:rPr>
        <w:t xml:space="preserve"> درباره</w:t>
      </w:r>
      <w:r w:rsidR="006E4CC7" w:rsidRPr="00860562">
        <w:rPr>
          <w:rStyle w:val="1-Char"/>
          <w:rFonts w:hint="cs"/>
          <w:cs/>
        </w:rPr>
        <w:t>‎</w:t>
      </w:r>
      <w:r w:rsidR="006E4CC7" w:rsidRPr="00860562">
        <w:rPr>
          <w:rStyle w:val="1-Char"/>
          <w:rFonts w:hint="cs"/>
          <w:rtl/>
        </w:rPr>
        <w:t xml:space="preserve">ی اوضاع مردم بابل و </w:t>
      </w:r>
      <w:r w:rsidRPr="003A553B">
        <w:rPr>
          <w:rStyle w:val="6-Char0"/>
          <w:rFonts w:hint="cs"/>
          <w:rtl/>
        </w:rPr>
        <w:t>«</w:t>
      </w:r>
      <w:r w:rsidR="006E4CC7" w:rsidRPr="003A553B">
        <w:rPr>
          <w:rStyle w:val="6-Char0"/>
          <w:rFonts w:hint="cs"/>
          <w:rtl/>
        </w:rPr>
        <w:t>مصاحف الکواکب السبع</w:t>
      </w:r>
      <w:r w:rsidR="00F64520" w:rsidRPr="003A553B">
        <w:rPr>
          <w:rStyle w:val="6-Char0"/>
          <w:rFonts w:hint="cs"/>
          <w:rtl/>
        </w:rPr>
        <w:t>ة</w:t>
      </w:r>
      <w:r w:rsidRPr="003A553B">
        <w:rPr>
          <w:rStyle w:val="6-Char0"/>
          <w:rFonts w:hint="cs"/>
          <w:rtl/>
        </w:rPr>
        <w:t>»</w:t>
      </w:r>
      <w:r w:rsidRPr="00860562">
        <w:rPr>
          <w:rStyle w:val="1-Char"/>
          <w:rFonts w:hint="cs"/>
          <w:rtl/>
        </w:rPr>
        <w:t xml:space="preserve"> </w:t>
      </w:r>
      <w:r w:rsidR="006E4CC7" w:rsidRPr="00860562">
        <w:rPr>
          <w:rStyle w:val="1-Char"/>
          <w:rFonts w:hint="cs"/>
          <w:rtl/>
        </w:rPr>
        <w:t xml:space="preserve">و </w:t>
      </w:r>
      <w:r w:rsidRPr="003A553B">
        <w:rPr>
          <w:rStyle w:val="6-Char0"/>
          <w:rFonts w:hint="cs"/>
          <w:rtl/>
        </w:rPr>
        <w:t>«</w:t>
      </w:r>
      <w:r w:rsidR="006E4CC7" w:rsidRPr="003A553B">
        <w:rPr>
          <w:rStyle w:val="6-Char0"/>
          <w:rFonts w:hint="cs"/>
          <w:rtl/>
        </w:rPr>
        <w:t>طمطم الهند</w:t>
      </w:r>
      <w:r w:rsidR="003A553B">
        <w:rPr>
          <w:rStyle w:val="6-Char0"/>
          <w:rFonts w:hint="cs"/>
          <w:rtl/>
        </w:rPr>
        <w:t>ي</w:t>
      </w:r>
      <w:r w:rsidRPr="003A553B">
        <w:rPr>
          <w:rStyle w:val="6-Char0"/>
          <w:rFonts w:hint="cs"/>
          <w:rtl/>
        </w:rPr>
        <w:t>»</w:t>
      </w:r>
      <w:r w:rsidR="006E4CC7" w:rsidRPr="00860562">
        <w:rPr>
          <w:rStyle w:val="1-Char"/>
          <w:rFonts w:hint="cs"/>
          <w:rtl/>
        </w:rPr>
        <w:t xml:space="preserve"> و نیز از</w:t>
      </w:r>
      <w:r w:rsidR="00454F43">
        <w:rPr>
          <w:rStyle w:val="1-Char"/>
          <w:rFonts w:hint="cs"/>
          <w:rtl/>
        </w:rPr>
        <w:t xml:space="preserve"> کتاب‌های </w:t>
      </w:r>
      <w:r w:rsidR="006E4CC7" w:rsidRPr="00860562">
        <w:rPr>
          <w:rStyle w:val="1-Char"/>
          <w:rFonts w:hint="cs"/>
          <w:rtl/>
        </w:rPr>
        <w:t xml:space="preserve">جابر بن حیان و </w:t>
      </w:r>
      <w:r w:rsidRPr="003A553B">
        <w:rPr>
          <w:rStyle w:val="6-Char0"/>
          <w:rFonts w:hint="cs"/>
          <w:rtl/>
        </w:rPr>
        <w:t>«</w:t>
      </w:r>
      <w:r w:rsidR="006E4CC7" w:rsidRPr="003A553B">
        <w:rPr>
          <w:rStyle w:val="6-Char0"/>
          <w:rFonts w:hint="cs"/>
          <w:rtl/>
        </w:rPr>
        <w:t>غای</w:t>
      </w:r>
      <w:r w:rsidR="006E4AB5" w:rsidRPr="003A553B">
        <w:rPr>
          <w:rStyle w:val="6-Char0"/>
          <w:rFonts w:hint="cs"/>
          <w:rtl/>
        </w:rPr>
        <w:t>ة</w:t>
      </w:r>
      <w:r w:rsidR="006E4CC7" w:rsidRPr="003A553B">
        <w:rPr>
          <w:rStyle w:val="6-Char0"/>
          <w:rFonts w:hint="cs"/>
          <w:rtl/>
        </w:rPr>
        <w:t xml:space="preserve"> الحکیم</w:t>
      </w:r>
      <w:r w:rsidRPr="003A553B">
        <w:rPr>
          <w:rStyle w:val="6-Char0"/>
          <w:rFonts w:hint="cs"/>
          <w:rtl/>
        </w:rPr>
        <w:t>»</w:t>
      </w:r>
      <w:r w:rsidR="006E4CC7" w:rsidRPr="00860562">
        <w:rPr>
          <w:rStyle w:val="1-Char"/>
          <w:rFonts w:hint="cs"/>
          <w:rtl/>
        </w:rPr>
        <w:t xml:space="preserve"> از محمد مجریطی اندلسی</w:t>
      </w:r>
      <w:r w:rsidR="005601B4" w:rsidRPr="00860562">
        <w:rPr>
          <w:rStyle w:val="1-Char"/>
          <w:rFonts w:hint="cs"/>
          <w:rtl/>
        </w:rPr>
        <w:t xml:space="preserve"> را</w:t>
      </w:r>
      <w:r w:rsidR="00860562">
        <w:rPr>
          <w:rStyle w:val="1-Char"/>
          <w:rFonts w:hint="cs"/>
          <w:rtl/>
        </w:rPr>
        <w:t xml:space="preserve"> می‌</w:t>
      </w:r>
      <w:r w:rsidR="005601B4" w:rsidRPr="00860562">
        <w:rPr>
          <w:rStyle w:val="1-Char"/>
          <w:rFonts w:hint="cs"/>
          <w:rtl/>
        </w:rPr>
        <w:t xml:space="preserve">توان </w:t>
      </w:r>
      <w:r w:rsidR="006E4CC7" w:rsidRPr="00860562">
        <w:rPr>
          <w:rStyle w:val="1-Char"/>
          <w:rFonts w:hint="cs"/>
          <w:rtl/>
        </w:rPr>
        <w:t>نام برد.</w:t>
      </w:r>
    </w:p>
    <w:p w:rsidR="006E4CC7" w:rsidRPr="00860562" w:rsidRDefault="005601B4" w:rsidP="005D5F97">
      <w:pPr>
        <w:ind w:firstLine="284"/>
        <w:jc w:val="both"/>
        <w:rPr>
          <w:rStyle w:val="1-Char"/>
          <w:rtl/>
        </w:rPr>
      </w:pPr>
      <w:r w:rsidRPr="00860562">
        <w:rPr>
          <w:rStyle w:val="1-Char"/>
          <w:rFonts w:hint="cs"/>
          <w:rtl/>
        </w:rPr>
        <w:t xml:space="preserve">ابن خلدون </w:t>
      </w:r>
      <w:r w:rsidR="006E4CC7" w:rsidRPr="00860562">
        <w:rPr>
          <w:rStyle w:val="1-Char"/>
          <w:rFonts w:hint="cs"/>
          <w:rtl/>
        </w:rPr>
        <w:t>این</w:t>
      </w:r>
      <w:r w:rsidR="008B6AA7">
        <w:rPr>
          <w:rStyle w:val="1-Char"/>
          <w:rFonts w:hint="cs"/>
          <w:rtl/>
        </w:rPr>
        <w:t xml:space="preserve"> کتاب‌ها </w:t>
      </w:r>
      <w:r w:rsidR="006E4CC7" w:rsidRPr="00860562">
        <w:rPr>
          <w:rStyle w:val="1-Char"/>
          <w:rFonts w:hint="cs"/>
          <w:rtl/>
        </w:rPr>
        <w:t>را در مقدمه</w:t>
      </w:r>
      <w:r w:rsidR="006E4CC7" w:rsidRPr="00860562">
        <w:rPr>
          <w:rStyle w:val="1-Char"/>
          <w:rFonts w:hint="eastAsia"/>
          <w:cs/>
        </w:rPr>
        <w:t>‎</w:t>
      </w:r>
      <w:r w:rsidR="006E4CC7" w:rsidRPr="00860562">
        <w:rPr>
          <w:rStyle w:val="1-Char"/>
          <w:rFonts w:hint="cs"/>
          <w:rtl/>
        </w:rPr>
        <w:t>اش آورده و</w:t>
      </w:r>
      <w:r w:rsidR="008C1558" w:rsidRPr="00860562">
        <w:rPr>
          <w:rStyle w:val="1-Char"/>
          <w:rFonts w:hint="cs"/>
          <w:rtl/>
        </w:rPr>
        <w:t xml:space="preserve"> </w:t>
      </w:r>
      <w:r w:rsidR="006E4CC7" w:rsidRPr="00860562">
        <w:rPr>
          <w:rStyle w:val="1-Char"/>
          <w:rFonts w:hint="cs"/>
          <w:rtl/>
        </w:rPr>
        <w:t>اضافه کرده است که</w:t>
      </w:r>
      <w:r w:rsidR="008C1558" w:rsidRPr="00860562">
        <w:rPr>
          <w:rStyle w:val="1-Char"/>
          <w:rFonts w:hint="cs"/>
          <w:rtl/>
        </w:rPr>
        <w:t xml:space="preserve"> کتاب</w:t>
      </w:r>
      <w:r w:rsidR="006E4CC7" w:rsidRPr="00860562">
        <w:rPr>
          <w:rStyle w:val="1-Char"/>
          <w:rFonts w:hint="cs"/>
          <w:rtl/>
        </w:rPr>
        <w:t xml:space="preserve"> </w:t>
      </w:r>
      <w:r w:rsidR="008C1558" w:rsidRPr="003A553B">
        <w:rPr>
          <w:rStyle w:val="6-Char0"/>
          <w:rFonts w:hint="cs"/>
          <w:rtl/>
        </w:rPr>
        <w:t>«</w:t>
      </w:r>
      <w:r w:rsidR="006E4CC7" w:rsidRPr="003A553B">
        <w:rPr>
          <w:rStyle w:val="6-Char0"/>
          <w:rFonts w:hint="cs"/>
          <w:rtl/>
        </w:rPr>
        <w:t>غایه الحکیم</w:t>
      </w:r>
      <w:r w:rsidR="008C1558" w:rsidRPr="003A553B">
        <w:rPr>
          <w:rStyle w:val="6-Char0"/>
          <w:rFonts w:hint="cs"/>
          <w:rtl/>
        </w:rPr>
        <w:t>»</w:t>
      </w:r>
      <w:r w:rsidR="006E4CC7" w:rsidRPr="00860562">
        <w:rPr>
          <w:rStyle w:val="1-Char"/>
          <w:rFonts w:hint="cs"/>
          <w:rtl/>
        </w:rPr>
        <w:t xml:space="preserve"> مجموعه قوانین این علوم است که در آن به تمامی</w:t>
      </w:r>
      <w:r w:rsidR="00E12104" w:rsidRPr="00860562">
        <w:rPr>
          <w:rStyle w:val="1-Char"/>
          <w:rFonts w:hint="cs"/>
          <w:rtl/>
        </w:rPr>
        <w:t>،</w:t>
      </w:r>
      <w:r w:rsidR="006E4CC7" w:rsidRPr="00860562">
        <w:rPr>
          <w:rStyle w:val="1-Char"/>
          <w:rFonts w:hint="cs"/>
          <w:rtl/>
        </w:rPr>
        <w:t xml:space="preserve"> روش</w:t>
      </w:r>
      <w:r w:rsidR="003A553B">
        <w:rPr>
          <w:rStyle w:val="1-Char"/>
          <w:rFonts w:hint="cs"/>
          <w:rtl/>
        </w:rPr>
        <w:t>‌</w:t>
      </w:r>
      <w:r w:rsidR="006E4CC7" w:rsidRPr="00860562">
        <w:rPr>
          <w:rStyle w:val="1-Char"/>
          <w:rFonts w:hint="cs"/>
          <w:rtl/>
        </w:rPr>
        <w:t>های مختلف آن تشریح شده است.</w:t>
      </w:r>
    </w:p>
    <w:p w:rsidR="006E4CC7" w:rsidRPr="00860562" w:rsidRDefault="006E4CC7" w:rsidP="005D5F97">
      <w:pPr>
        <w:ind w:firstLine="284"/>
        <w:jc w:val="both"/>
        <w:rPr>
          <w:rStyle w:val="1-Char"/>
          <w:rtl/>
        </w:rPr>
      </w:pPr>
      <w:r w:rsidRPr="00860562">
        <w:rPr>
          <w:rStyle w:val="1-Char"/>
          <w:rFonts w:hint="cs"/>
          <w:rtl/>
        </w:rPr>
        <w:t xml:space="preserve">محمد محمد جعفر نیز </w:t>
      </w:r>
      <w:r w:rsidR="008C1558" w:rsidRPr="00860562">
        <w:rPr>
          <w:rStyle w:val="1-Char"/>
          <w:rFonts w:hint="cs"/>
          <w:rtl/>
        </w:rPr>
        <w:t>تعدادی را زمینه</w:t>
      </w:r>
      <w:r w:rsidR="00351FFA" w:rsidRPr="00860562">
        <w:rPr>
          <w:rStyle w:val="1-Char"/>
          <w:rFonts w:hint="cs"/>
          <w:rtl/>
        </w:rPr>
        <w:t xml:space="preserve">‌ی </w:t>
      </w:r>
      <w:r w:rsidRPr="00860562">
        <w:rPr>
          <w:rStyle w:val="1-Char"/>
          <w:rFonts w:hint="cs"/>
          <w:rtl/>
        </w:rPr>
        <w:t>کتاب نام می</w:t>
      </w:r>
      <w:r w:rsidRPr="00860562">
        <w:rPr>
          <w:rStyle w:val="1-Char"/>
          <w:rFonts w:hint="cs"/>
          <w:cs/>
        </w:rPr>
        <w:t>‎</w:t>
      </w:r>
      <w:r w:rsidRPr="00860562">
        <w:rPr>
          <w:rStyle w:val="1-Char"/>
          <w:rFonts w:hint="cs"/>
          <w:rtl/>
        </w:rPr>
        <w:t xml:space="preserve">برد که </w:t>
      </w:r>
      <w:r w:rsidR="008C1558" w:rsidRPr="00860562">
        <w:rPr>
          <w:rStyle w:val="1-Char"/>
          <w:rFonts w:hint="cs"/>
          <w:rtl/>
        </w:rPr>
        <w:t>دروغگویان</w:t>
      </w:r>
      <w:r w:rsidRPr="00860562">
        <w:rPr>
          <w:rStyle w:val="1-Char"/>
          <w:rFonts w:hint="cs"/>
          <w:rtl/>
        </w:rPr>
        <w:t xml:space="preserve"> در غرب در </w:t>
      </w:r>
      <w:r w:rsidR="008C1558" w:rsidRPr="00860562">
        <w:rPr>
          <w:rStyle w:val="1-Char"/>
          <w:rFonts w:hint="cs"/>
          <w:rtl/>
        </w:rPr>
        <w:t xml:space="preserve">اختیار </w:t>
      </w:r>
      <w:r w:rsidRPr="00860562">
        <w:rPr>
          <w:rStyle w:val="1-Char"/>
          <w:rFonts w:hint="cs"/>
          <w:rtl/>
        </w:rPr>
        <w:t>داشته</w:t>
      </w:r>
      <w:r w:rsidRPr="00860562">
        <w:rPr>
          <w:rStyle w:val="1-Char"/>
          <w:rFonts w:hint="cs"/>
          <w:cs/>
        </w:rPr>
        <w:t>‎</w:t>
      </w:r>
      <w:r w:rsidRPr="00860562">
        <w:rPr>
          <w:rStyle w:val="1-Char"/>
          <w:rFonts w:hint="cs"/>
          <w:rtl/>
        </w:rPr>
        <w:t>اند و می</w:t>
      </w:r>
      <w:r w:rsidRPr="00860562">
        <w:rPr>
          <w:rStyle w:val="1-Char"/>
          <w:rFonts w:hint="cs"/>
          <w:cs/>
        </w:rPr>
        <w:t>‎</w:t>
      </w:r>
      <w:r w:rsidRPr="00860562">
        <w:rPr>
          <w:rStyle w:val="1-Char"/>
          <w:rFonts w:hint="cs"/>
          <w:rtl/>
        </w:rPr>
        <w:t>گوید: نخستین کتاب در</w:t>
      </w:r>
      <w:r w:rsidR="008C1558" w:rsidRPr="00860562">
        <w:rPr>
          <w:rStyle w:val="1-Char"/>
          <w:rFonts w:hint="cs"/>
          <w:rtl/>
        </w:rPr>
        <w:t xml:space="preserve"> زمینه</w:t>
      </w:r>
      <w:r w:rsidR="00351FFA" w:rsidRPr="005D5F97">
        <w:rPr>
          <w:rFonts w:hint="cs"/>
          <w:sz w:val="2"/>
          <w:szCs w:val="2"/>
          <w:rtl/>
          <w:lang w:bidi="fa-IR"/>
        </w:rPr>
        <w:t xml:space="preserve">‌ی </w:t>
      </w:r>
      <w:r w:rsidRPr="00860562">
        <w:rPr>
          <w:rStyle w:val="1-Char"/>
          <w:rFonts w:hint="cs"/>
          <w:rtl/>
        </w:rPr>
        <w:t>سحر</w:t>
      </w:r>
      <w:r w:rsidR="008C1558" w:rsidRPr="00860562">
        <w:rPr>
          <w:rStyle w:val="1-Char"/>
          <w:rFonts w:hint="cs"/>
          <w:rtl/>
        </w:rPr>
        <w:t xml:space="preserve"> و جادو</w:t>
      </w:r>
      <w:r w:rsidRPr="00860562">
        <w:rPr>
          <w:rStyle w:val="1-Char"/>
          <w:rFonts w:hint="cs"/>
          <w:rtl/>
        </w:rPr>
        <w:t>، کتابی است که</w:t>
      </w:r>
      <w:r w:rsidR="008C1558" w:rsidRPr="00860562">
        <w:rPr>
          <w:rStyle w:val="1-Char"/>
          <w:rFonts w:hint="cs"/>
          <w:rtl/>
        </w:rPr>
        <w:t xml:space="preserve"> جادوگر</w:t>
      </w:r>
      <w:r w:rsidRPr="00860562">
        <w:rPr>
          <w:rStyle w:val="1-Char"/>
          <w:rFonts w:hint="cs"/>
          <w:rtl/>
        </w:rPr>
        <w:t xml:space="preserve"> </w:t>
      </w:r>
      <w:r w:rsidR="008C1558" w:rsidRPr="00860562">
        <w:rPr>
          <w:rStyle w:val="1-Char"/>
          <w:rFonts w:hint="cs"/>
          <w:rtl/>
        </w:rPr>
        <w:t>«</w:t>
      </w:r>
      <w:r w:rsidRPr="00860562">
        <w:rPr>
          <w:rStyle w:val="1-Char"/>
          <w:rFonts w:hint="cs"/>
          <w:rtl/>
        </w:rPr>
        <w:t>زورستر</w:t>
      </w:r>
      <w:r w:rsidR="008C1558" w:rsidRPr="00860562">
        <w:rPr>
          <w:rStyle w:val="1-Char"/>
          <w:rFonts w:hint="cs"/>
          <w:rtl/>
        </w:rPr>
        <w:t>»</w:t>
      </w:r>
      <w:r w:rsidRPr="00860562">
        <w:rPr>
          <w:rStyle w:val="1-Char"/>
          <w:rFonts w:hint="cs"/>
          <w:rtl/>
        </w:rPr>
        <w:t xml:space="preserve"> نوشته است و این کتاب اولین مرجع </w:t>
      </w:r>
      <w:r w:rsidR="008C1558" w:rsidRPr="00860562">
        <w:rPr>
          <w:rStyle w:val="1-Char"/>
          <w:rFonts w:hint="cs"/>
          <w:rtl/>
        </w:rPr>
        <w:t>جادوگران</w:t>
      </w:r>
      <w:r w:rsidRPr="00860562">
        <w:rPr>
          <w:rStyle w:val="1-Char"/>
          <w:rFonts w:hint="cs"/>
          <w:rtl/>
        </w:rPr>
        <w:t xml:space="preserve"> است.</w:t>
      </w:r>
    </w:p>
    <w:p w:rsidR="006E4CC7" w:rsidRPr="00860562" w:rsidRDefault="006E4CC7" w:rsidP="005D5F97">
      <w:pPr>
        <w:ind w:firstLine="284"/>
        <w:jc w:val="both"/>
        <w:rPr>
          <w:rStyle w:val="1-Char"/>
          <w:rtl/>
        </w:rPr>
      </w:pPr>
      <w:r w:rsidRPr="00860562">
        <w:rPr>
          <w:rStyle w:val="1-Char"/>
          <w:rFonts w:hint="cs"/>
          <w:rtl/>
        </w:rPr>
        <w:t>در کتابخانه</w:t>
      </w:r>
      <w:r w:rsidRPr="00860562">
        <w:rPr>
          <w:rStyle w:val="1-Char"/>
          <w:rFonts w:hint="cs"/>
          <w:cs/>
        </w:rPr>
        <w:t>‎</w:t>
      </w:r>
      <w:r w:rsidRPr="00860562">
        <w:rPr>
          <w:rStyle w:val="1-Char"/>
          <w:rFonts w:hint="cs"/>
          <w:rtl/>
        </w:rPr>
        <w:t xml:space="preserve">ی </w:t>
      </w:r>
      <w:r w:rsidR="008C1558" w:rsidRPr="00860562">
        <w:rPr>
          <w:rStyle w:val="1-Char"/>
          <w:rFonts w:hint="cs"/>
          <w:rtl/>
        </w:rPr>
        <w:t>«</w:t>
      </w:r>
      <w:r w:rsidRPr="00860562">
        <w:rPr>
          <w:rStyle w:val="1-Char"/>
          <w:rFonts w:hint="cs"/>
          <w:rtl/>
        </w:rPr>
        <w:t>ترسانه</w:t>
      </w:r>
      <w:r w:rsidR="008C1558" w:rsidRPr="00860562">
        <w:rPr>
          <w:rStyle w:val="1-Char"/>
          <w:rFonts w:hint="cs"/>
          <w:rtl/>
        </w:rPr>
        <w:t>»</w:t>
      </w:r>
      <w:r w:rsidRPr="00860562">
        <w:rPr>
          <w:rStyle w:val="1-Char"/>
          <w:rFonts w:hint="cs"/>
          <w:rtl/>
        </w:rPr>
        <w:t xml:space="preserve"> در پاریس مصنفی درباره</w:t>
      </w:r>
      <w:r w:rsidRPr="00860562">
        <w:rPr>
          <w:rStyle w:val="1-Char"/>
          <w:rFonts w:hint="cs"/>
          <w:cs/>
        </w:rPr>
        <w:t>‎</w:t>
      </w:r>
      <w:r w:rsidRPr="00860562">
        <w:rPr>
          <w:rStyle w:val="1-Char"/>
          <w:rFonts w:hint="cs"/>
          <w:rtl/>
        </w:rPr>
        <w:t>ی سحر و جادو وجود دارد که هیچ نسخه</w:t>
      </w:r>
      <w:r w:rsidRPr="00860562">
        <w:rPr>
          <w:rStyle w:val="1-Char"/>
          <w:rFonts w:hint="cs"/>
          <w:cs/>
        </w:rPr>
        <w:t>‎</w:t>
      </w:r>
      <w:r w:rsidRPr="00860562">
        <w:rPr>
          <w:rStyle w:val="1-Char"/>
          <w:rFonts w:hint="cs"/>
          <w:rtl/>
        </w:rPr>
        <w:t>ی دیگری از آن در جا</w:t>
      </w:r>
      <w:r w:rsidR="008C1558" w:rsidRPr="00860562">
        <w:rPr>
          <w:rStyle w:val="1-Char"/>
          <w:rFonts w:hint="cs"/>
          <w:rtl/>
        </w:rPr>
        <w:t>ی</w:t>
      </w:r>
      <w:r w:rsidRPr="00860562">
        <w:rPr>
          <w:rStyle w:val="1-Char"/>
          <w:rFonts w:hint="cs"/>
          <w:rtl/>
        </w:rPr>
        <w:t>ی دیگر یافت</w:t>
      </w:r>
      <w:r w:rsidR="008C1558" w:rsidRPr="00860562">
        <w:rPr>
          <w:rStyle w:val="1-Char"/>
          <w:rFonts w:hint="cs"/>
          <w:rtl/>
        </w:rPr>
        <w:t>ه</w:t>
      </w:r>
      <w:r w:rsidR="005875FE">
        <w:rPr>
          <w:rStyle w:val="1-Char"/>
          <w:rFonts w:hint="cs"/>
          <w:rtl/>
        </w:rPr>
        <w:t xml:space="preserve"> نمی‌</w:t>
      </w:r>
      <w:r w:rsidRPr="00860562">
        <w:rPr>
          <w:rStyle w:val="1-Char"/>
          <w:rFonts w:hint="cs"/>
          <w:rtl/>
        </w:rPr>
        <w:t xml:space="preserve">شود. </w:t>
      </w:r>
      <w:r w:rsidR="008C1558" w:rsidRPr="00860562">
        <w:rPr>
          <w:rStyle w:val="1-Char"/>
          <w:rFonts w:hint="cs"/>
          <w:rtl/>
        </w:rPr>
        <w:t>نام</w:t>
      </w:r>
      <w:r w:rsidRPr="00860562">
        <w:rPr>
          <w:rStyle w:val="1-Char"/>
          <w:rFonts w:hint="cs"/>
          <w:rtl/>
        </w:rPr>
        <w:t xml:space="preserve"> این کتاب </w:t>
      </w:r>
      <w:r w:rsidR="008C1558" w:rsidRPr="00860562">
        <w:rPr>
          <w:rStyle w:val="1-Char"/>
          <w:rFonts w:hint="cs"/>
          <w:rtl/>
        </w:rPr>
        <w:t>«</w:t>
      </w:r>
      <w:r w:rsidRPr="00860562">
        <w:rPr>
          <w:rStyle w:val="1-Char"/>
          <w:rFonts w:hint="cs"/>
          <w:rtl/>
        </w:rPr>
        <w:t>اسرار سحر ابرا</w:t>
      </w:r>
      <w:r w:rsidRPr="00860562">
        <w:rPr>
          <w:rStyle w:val="1-Char"/>
        </w:rPr>
        <w:t>Thesecret magic</w:t>
      </w:r>
      <w:r w:rsidR="00E12104" w:rsidRPr="00860562">
        <w:rPr>
          <w:rStyle w:val="1-Char"/>
        </w:rPr>
        <w:t xml:space="preserve"> </w:t>
      </w:r>
      <w:r w:rsidRPr="00860562">
        <w:rPr>
          <w:rStyle w:val="1-Char"/>
        </w:rPr>
        <w:t>of</w:t>
      </w:r>
      <w:r w:rsidR="00E12104" w:rsidRPr="00860562">
        <w:rPr>
          <w:rStyle w:val="1-Char"/>
        </w:rPr>
        <w:t xml:space="preserve"> </w:t>
      </w:r>
      <w:r w:rsidRPr="00860562">
        <w:rPr>
          <w:rStyle w:val="1-Char"/>
        </w:rPr>
        <w:t>abra</w:t>
      </w:r>
      <w:r w:rsidR="008C1558" w:rsidRPr="00860562">
        <w:rPr>
          <w:rStyle w:val="1-Char"/>
          <w:rFonts w:hint="cs"/>
          <w:rtl/>
        </w:rPr>
        <w:t xml:space="preserve">» </w:t>
      </w:r>
      <w:r w:rsidRPr="00860562">
        <w:rPr>
          <w:rStyle w:val="1-Char"/>
          <w:rFonts w:hint="cs"/>
          <w:rtl/>
        </w:rPr>
        <w:t xml:space="preserve">و مؤلف آن </w:t>
      </w:r>
      <w:r w:rsidR="008C1558" w:rsidRPr="00860562">
        <w:rPr>
          <w:rStyle w:val="1-Char"/>
          <w:rFonts w:hint="cs"/>
          <w:rtl/>
        </w:rPr>
        <w:t>«</w:t>
      </w:r>
      <w:r w:rsidRPr="00860562">
        <w:rPr>
          <w:rStyle w:val="1-Char"/>
          <w:rFonts w:hint="cs"/>
          <w:rtl/>
        </w:rPr>
        <w:t>ملین</w:t>
      </w:r>
      <w:r w:rsidRPr="00860562">
        <w:rPr>
          <w:rStyle w:val="1-Char"/>
        </w:rPr>
        <w:t>Melin</w:t>
      </w:r>
      <w:r w:rsidR="008C1558" w:rsidRPr="00860562">
        <w:rPr>
          <w:rStyle w:val="1-Char"/>
          <w:rFonts w:hint="cs"/>
          <w:rtl/>
        </w:rPr>
        <w:t>»</w:t>
      </w:r>
      <w:r w:rsidRPr="00860562">
        <w:rPr>
          <w:rStyle w:val="1-Char"/>
          <w:rFonts w:hint="cs"/>
          <w:rtl/>
        </w:rPr>
        <w:t xml:space="preserve"> </w:t>
      </w:r>
      <w:r w:rsidR="008C1558" w:rsidRPr="00860562">
        <w:rPr>
          <w:rStyle w:val="1-Char"/>
          <w:rFonts w:hint="cs"/>
          <w:rtl/>
        </w:rPr>
        <w:t>جادوگر</w:t>
      </w:r>
      <w:r w:rsidRPr="00860562">
        <w:rPr>
          <w:rStyle w:val="1-Char"/>
          <w:rFonts w:hint="cs"/>
          <w:rtl/>
        </w:rPr>
        <w:t xml:space="preserve"> است. محمد محمد جعفر معتقد است این </w:t>
      </w:r>
      <w:r w:rsidR="008C1558" w:rsidRPr="00860562">
        <w:rPr>
          <w:rStyle w:val="1-Char"/>
          <w:rFonts w:hint="cs"/>
          <w:rtl/>
        </w:rPr>
        <w:t>جادوگر</w:t>
      </w:r>
      <w:r w:rsidRPr="00860562">
        <w:rPr>
          <w:rStyle w:val="1-Char"/>
          <w:rFonts w:hint="cs"/>
          <w:rtl/>
        </w:rPr>
        <w:t xml:space="preserve"> کتابش را ب</w:t>
      </w:r>
      <w:r w:rsidR="008C1558" w:rsidRPr="00860562">
        <w:rPr>
          <w:rStyle w:val="1-Char"/>
          <w:rFonts w:hint="cs"/>
          <w:rtl/>
        </w:rPr>
        <w:t>ا</w:t>
      </w:r>
      <w:r w:rsidRPr="00860562">
        <w:rPr>
          <w:rStyle w:val="1-Char"/>
          <w:rFonts w:hint="cs"/>
          <w:rtl/>
        </w:rPr>
        <w:t xml:space="preserve"> الهام از مؤلفات </w:t>
      </w:r>
      <w:r w:rsidR="008C1558" w:rsidRPr="00860562">
        <w:rPr>
          <w:rStyle w:val="1-Char"/>
          <w:rFonts w:hint="cs"/>
          <w:rtl/>
        </w:rPr>
        <w:t>جادوگری</w:t>
      </w:r>
      <w:r w:rsidRPr="00860562">
        <w:rPr>
          <w:rStyle w:val="1-Char"/>
          <w:rFonts w:hint="cs"/>
          <w:rtl/>
        </w:rPr>
        <w:t xml:space="preserve"> یهودی بنام </w:t>
      </w:r>
      <w:r w:rsidR="008C1558" w:rsidRPr="00860562">
        <w:rPr>
          <w:rStyle w:val="1-Char"/>
          <w:rFonts w:hint="cs"/>
          <w:rtl/>
        </w:rPr>
        <w:t>«</w:t>
      </w:r>
      <w:r w:rsidRPr="00860562">
        <w:rPr>
          <w:rStyle w:val="1-Char"/>
          <w:rFonts w:hint="cs"/>
          <w:rtl/>
        </w:rPr>
        <w:t>إبراهام</w:t>
      </w:r>
      <w:r w:rsidR="008C1558" w:rsidRPr="00860562">
        <w:rPr>
          <w:rStyle w:val="1-Char"/>
          <w:rFonts w:hint="cs"/>
          <w:rtl/>
        </w:rPr>
        <w:t>»</w:t>
      </w:r>
      <w:r w:rsidRPr="00860562">
        <w:rPr>
          <w:rStyle w:val="1-Char"/>
          <w:rFonts w:hint="cs"/>
          <w:rtl/>
        </w:rPr>
        <w:t xml:space="preserve"> </w:t>
      </w:r>
      <w:r w:rsidR="008C1558" w:rsidRPr="00860562">
        <w:rPr>
          <w:rStyle w:val="1-Char"/>
          <w:rFonts w:hint="cs"/>
          <w:rtl/>
        </w:rPr>
        <w:t>گرفته که</w:t>
      </w:r>
      <w:r w:rsidRPr="00860562">
        <w:rPr>
          <w:rStyle w:val="1-Char"/>
          <w:rFonts w:hint="cs"/>
          <w:rtl/>
        </w:rPr>
        <w:t xml:space="preserve"> آن را در سال 1468 برای فرزندش </w:t>
      </w:r>
      <w:r w:rsidR="008C1558" w:rsidRPr="00860562">
        <w:rPr>
          <w:rStyle w:val="1-Char"/>
          <w:rFonts w:hint="cs"/>
          <w:rtl/>
        </w:rPr>
        <w:t>«</w:t>
      </w:r>
      <w:r w:rsidRPr="00860562">
        <w:rPr>
          <w:rStyle w:val="1-Char"/>
          <w:rFonts w:hint="cs"/>
          <w:rtl/>
        </w:rPr>
        <w:t>یافح</w:t>
      </w:r>
      <w:r w:rsidR="008C1558" w:rsidRPr="00860562">
        <w:rPr>
          <w:rStyle w:val="1-Char"/>
          <w:rFonts w:hint="cs"/>
          <w:rtl/>
        </w:rPr>
        <w:t>»</w:t>
      </w:r>
      <w:r w:rsidRPr="00860562">
        <w:rPr>
          <w:rStyle w:val="1-Char"/>
          <w:rFonts w:hint="cs"/>
          <w:rtl/>
        </w:rPr>
        <w:t xml:space="preserve"> نگاشته است.</w:t>
      </w:r>
    </w:p>
    <w:p w:rsidR="006E4CC7" w:rsidRPr="00860562" w:rsidRDefault="006E4CC7" w:rsidP="005D5F97">
      <w:pPr>
        <w:ind w:firstLine="284"/>
        <w:jc w:val="both"/>
        <w:rPr>
          <w:rStyle w:val="1-Char"/>
          <w:rtl/>
        </w:rPr>
      </w:pPr>
      <w:r w:rsidRPr="00860562">
        <w:rPr>
          <w:rStyle w:val="1-Char"/>
          <w:rFonts w:hint="cs"/>
          <w:rtl/>
        </w:rPr>
        <w:t>از بزرگترین</w:t>
      </w:r>
      <w:r w:rsidR="00454F43">
        <w:rPr>
          <w:rStyle w:val="1-Char"/>
          <w:rFonts w:hint="cs"/>
          <w:rtl/>
        </w:rPr>
        <w:t xml:space="preserve"> کتاب‌های </w:t>
      </w:r>
      <w:r w:rsidRPr="00860562">
        <w:rPr>
          <w:rStyle w:val="1-Char"/>
          <w:rFonts w:hint="cs"/>
          <w:rtl/>
        </w:rPr>
        <w:t>سحر</w:t>
      </w:r>
      <w:r w:rsidR="008C1558" w:rsidRPr="00860562">
        <w:rPr>
          <w:rStyle w:val="1-Char"/>
          <w:rFonts w:hint="cs"/>
          <w:rtl/>
        </w:rPr>
        <w:t xml:space="preserve"> و جادوگر</w:t>
      </w:r>
      <w:r w:rsidR="00C302ED" w:rsidRPr="00860562">
        <w:rPr>
          <w:rStyle w:val="1-Char"/>
          <w:rFonts w:hint="cs"/>
          <w:rtl/>
        </w:rPr>
        <w:t xml:space="preserve"> که</w:t>
      </w:r>
      <w:r w:rsidRPr="00860562">
        <w:rPr>
          <w:rStyle w:val="1-Char"/>
          <w:rFonts w:hint="cs"/>
          <w:rtl/>
        </w:rPr>
        <w:t xml:space="preserve"> یهودیان از آن استفاده می</w:t>
      </w:r>
      <w:r w:rsidRPr="00860562">
        <w:rPr>
          <w:rStyle w:val="1-Char"/>
          <w:rFonts w:hint="cs"/>
          <w:cs/>
        </w:rPr>
        <w:t>‎</w:t>
      </w:r>
      <w:r w:rsidRPr="00860562">
        <w:rPr>
          <w:rStyle w:val="1-Char"/>
          <w:rFonts w:hint="cs"/>
          <w:rtl/>
        </w:rPr>
        <w:t xml:space="preserve">کنند کتاب </w:t>
      </w:r>
      <w:r w:rsidR="008C1558" w:rsidRPr="00860562">
        <w:rPr>
          <w:rStyle w:val="1-Char"/>
          <w:rFonts w:hint="cs"/>
          <w:rtl/>
        </w:rPr>
        <w:t>«</w:t>
      </w:r>
      <w:r w:rsidRPr="00860562">
        <w:rPr>
          <w:rStyle w:val="1-Char"/>
          <w:rFonts w:hint="cs"/>
          <w:rtl/>
        </w:rPr>
        <w:t>کباله</w:t>
      </w:r>
      <w:r w:rsidR="008C1558" w:rsidRPr="00860562">
        <w:rPr>
          <w:rStyle w:val="1-Char"/>
          <w:rFonts w:hint="cs"/>
          <w:rtl/>
        </w:rPr>
        <w:t>»</w:t>
      </w:r>
      <w:r w:rsidRPr="00860562">
        <w:rPr>
          <w:rStyle w:val="1-Char"/>
          <w:rFonts w:hint="cs"/>
          <w:rtl/>
        </w:rPr>
        <w:t xml:space="preserve"> است که</w:t>
      </w:r>
      <w:r w:rsidR="002B79E5" w:rsidRPr="00860562">
        <w:rPr>
          <w:rStyle w:val="1-Char"/>
          <w:rFonts w:hint="cs"/>
          <w:rtl/>
        </w:rPr>
        <w:t xml:space="preserve"> کتاب خطی و</w:t>
      </w:r>
      <w:r w:rsidRPr="00860562">
        <w:rPr>
          <w:rStyle w:val="1-Char"/>
          <w:rFonts w:hint="cs"/>
          <w:rtl/>
        </w:rPr>
        <w:t xml:space="preserve"> دست نوشت</w:t>
      </w:r>
      <w:r w:rsidR="008C1558" w:rsidRPr="00860562">
        <w:rPr>
          <w:rStyle w:val="1-Char"/>
          <w:rFonts w:hint="cs"/>
          <w:rtl/>
        </w:rPr>
        <w:t>ه</w:t>
      </w:r>
      <w:r w:rsidRPr="00860562">
        <w:rPr>
          <w:rStyle w:val="1-Char"/>
          <w:rFonts w:hint="cs"/>
          <w:rtl/>
        </w:rPr>
        <w:t xml:space="preserve"> </w:t>
      </w:r>
      <w:r w:rsidR="008C1558" w:rsidRPr="00860562">
        <w:rPr>
          <w:rStyle w:val="1-Char"/>
          <w:rFonts w:hint="cs"/>
          <w:rtl/>
        </w:rPr>
        <w:t>ب</w:t>
      </w:r>
      <w:r w:rsidRPr="00860562">
        <w:rPr>
          <w:rStyle w:val="1-Char"/>
          <w:rFonts w:hint="cs"/>
          <w:rtl/>
        </w:rPr>
        <w:t>ه زبان عبری و در ده مجلد</w:t>
      </w:r>
      <w:r w:rsidR="008C1558" w:rsidRPr="00860562">
        <w:rPr>
          <w:rStyle w:val="1-Char"/>
          <w:rFonts w:hint="cs"/>
          <w:rtl/>
        </w:rPr>
        <w:t xml:space="preserve"> است</w:t>
      </w:r>
      <w:r w:rsidRPr="00860562">
        <w:rPr>
          <w:rStyle w:val="1-Char"/>
          <w:rFonts w:hint="cs"/>
          <w:rtl/>
        </w:rPr>
        <w:t xml:space="preserve">. یهودیان که این کتاب </w:t>
      </w:r>
      <w:r w:rsidR="002B79E5" w:rsidRPr="00860562">
        <w:rPr>
          <w:rStyle w:val="1-Char"/>
          <w:rFonts w:hint="cs"/>
          <w:rtl/>
        </w:rPr>
        <w:t>را در اختیار دارند</w:t>
      </w:r>
      <w:r w:rsidRPr="00860562">
        <w:rPr>
          <w:rStyle w:val="1-Char"/>
          <w:rFonts w:hint="cs"/>
          <w:rtl/>
        </w:rPr>
        <w:t xml:space="preserve"> به هیچ کس اجازه</w:t>
      </w:r>
      <w:r w:rsidR="005875FE">
        <w:rPr>
          <w:rStyle w:val="1-Char"/>
          <w:rFonts w:hint="cs"/>
          <w:rtl/>
        </w:rPr>
        <w:t xml:space="preserve"> نمی‌</w:t>
      </w:r>
      <w:r w:rsidRPr="00860562">
        <w:rPr>
          <w:rStyle w:val="1-Char"/>
          <w:rFonts w:hint="cs"/>
          <w:rtl/>
        </w:rPr>
        <w:t xml:space="preserve">دهند آن </w:t>
      </w:r>
      <w:r w:rsidR="002B79E5" w:rsidRPr="00860562">
        <w:rPr>
          <w:rStyle w:val="1-Char"/>
          <w:rFonts w:hint="cs"/>
          <w:rtl/>
        </w:rPr>
        <w:t>را بخوانند</w:t>
      </w:r>
      <w:r w:rsidRPr="00860562">
        <w:rPr>
          <w:rStyle w:val="1-Char"/>
          <w:rFonts w:hint="cs"/>
          <w:rtl/>
        </w:rPr>
        <w:t>. از دیگر</w:t>
      </w:r>
      <w:r w:rsidR="008B6AA7">
        <w:rPr>
          <w:rStyle w:val="1-Char"/>
          <w:rFonts w:hint="cs"/>
          <w:rtl/>
        </w:rPr>
        <w:t xml:space="preserve"> کتاب‌ها </w:t>
      </w:r>
      <w:r w:rsidRPr="00860562">
        <w:rPr>
          <w:rStyle w:val="1-Char"/>
          <w:rFonts w:hint="cs"/>
          <w:rtl/>
        </w:rPr>
        <w:t>در موضوع سحر</w:t>
      </w:r>
      <w:r w:rsidR="002B79E5" w:rsidRPr="00860562">
        <w:rPr>
          <w:rStyle w:val="1-Char"/>
          <w:rFonts w:hint="cs"/>
          <w:rtl/>
        </w:rPr>
        <w:t xml:space="preserve">، </w:t>
      </w:r>
      <w:r w:rsidRPr="00860562">
        <w:rPr>
          <w:rStyle w:val="1-Char"/>
          <w:rFonts w:hint="cs"/>
          <w:rtl/>
        </w:rPr>
        <w:t xml:space="preserve">کتاب </w:t>
      </w:r>
      <w:r w:rsidR="002B79E5" w:rsidRPr="00860562">
        <w:rPr>
          <w:rStyle w:val="1-Char"/>
          <w:rFonts w:hint="cs"/>
          <w:rtl/>
        </w:rPr>
        <w:t>«</w:t>
      </w:r>
      <w:r w:rsidRPr="00860562">
        <w:rPr>
          <w:rStyle w:val="1-Char"/>
          <w:rFonts w:hint="cs"/>
          <w:rtl/>
        </w:rPr>
        <w:t>الحکیم</w:t>
      </w:r>
      <w:r w:rsidR="002B79E5" w:rsidRPr="00860562">
        <w:rPr>
          <w:rStyle w:val="1-Char"/>
          <w:rFonts w:hint="cs"/>
          <w:rtl/>
        </w:rPr>
        <w:t>»</w:t>
      </w:r>
      <w:r w:rsidRPr="00860562">
        <w:rPr>
          <w:rStyle w:val="1-Char"/>
          <w:rFonts w:hint="cs"/>
          <w:rtl/>
        </w:rPr>
        <w:t xml:space="preserve"> از فرا</w:t>
      </w:r>
      <w:r w:rsidR="00283CEA" w:rsidRPr="00860562">
        <w:rPr>
          <w:rStyle w:val="1-Char"/>
          <w:rFonts w:hint="cs"/>
          <w:rtl/>
        </w:rPr>
        <w:t>نس</w:t>
      </w:r>
      <w:r w:rsidRPr="00860562">
        <w:rPr>
          <w:rStyle w:val="1-Char"/>
          <w:rFonts w:hint="cs"/>
          <w:rtl/>
        </w:rPr>
        <w:t>یس بارت است.</w:t>
      </w:r>
    </w:p>
    <w:p w:rsidR="006E4CC7" w:rsidRPr="00860562" w:rsidRDefault="006E4CC7" w:rsidP="005D5F97">
      <w:pPr>
        <w:ind w:firstLine="284"/>
        <w:jc w:val="both"/>
        <w:rPr>
          <w:rStyle w:val="1-Char"/>
          <w:rtl/>
        </w:rPr>
      </w:pPr>
      <w:r w:rsidRPr="00860562">
        <w:rPr>
          <w:rStyle w:val="1-Char"/>
          <w:rFonts w:hint="cs"/>
          <w:rtl/>
        </w:rPr>
        <w:t xml:space="preserve">از دورانهای بسیار دور </w:t>
      </w:r>
      <w:r w:rsidR="002B79E5" w:rsidRPr="00860562">
        <w:rPr>
          <w:rStyle w:val="1-Char"/>
          <w:rFonts w:hint="cs"/>
          <w:rtl/>
        </w:rPr>
        <w:t>جادوگران</w:t>
      </w:r>
      <w:r w:rsidRPr="00860562">
        <w:rPr>
          <w:rStyle w:val="1-Char"/>
          <w:rFonts w:hint="cs"/>
          <w:rtl/>
        </w:rPr>
        <w:t xml:space="preserve"> و گمراهان این کتاب را که به ناحق و ناروا </w:t>
      </w:r>
      <w:r w:rsidR="002B79E5" w:rsidRPr="00860562">
        <w:rPr>
          <w:rStyle w:val="1-Char"/>
          <w:rFonts w:hint="cs"/>
          <w:rtl/>
        </w:rPr>
        <w:t>«</w:t>
      </w:r>
      <w:r w:rsidRPr="00860562">
        <w:rPr>
          <w:rStyle w:val="1-Char"/>
          <w:rFonts w:hint="cs"/>
          <w:rtl/>
        </w:rPr>
        <w:t>حکیم</w:t>
      </w:r>
      <w:r w:rsidR="002B79E5" w:rsidRPr="00860562">
        <w:rPr>
          <w:rStyle w:val="1-Char"/>
          <w:rFonts w:hint="cs"/>
          <w:rtl/>
        </w:rPr>
        <w:t>»</w:t>
      </w:r>
      <w:r w:rsidRPr="00860562">
        <w:rPr>
          <w:rStyle w:val="1-Char"/>
          <w:rFonts w:hint="cs"/>
          <w:rtl/>
        </w:rPr>
        <w:t xml:space="preserve"> نامیدند، به پیامبر خدا سلیمان نسبت می</w:t>
      </w:r>
      <w:r w:rsidRPr="00860562">
        <w:rPr>
          <w:rStyle w:val="1-Char"/>
          <w:rFonts w:hint="cs"/>
          <w:cs/>
        </w:rPr>
        <w:t>‎</w:t>
      </w:r>
      <w:r w:rsidRPr="00860562">
        <w:rPr>
          <w:rStyle w:val="1-Char"/>
          <w:rFonts w:hint="cs"/>
          <w:rtl/>
        </w:rPr>
        <w:t>دادند. این کتاب در دروه</w:t>
      </w:r>
      <w:r w:rsidRPr="00860562">
        <w:rPr>
          <w:rStyle w:val="1-Char"/>
          <w:rFonts w:hint="cs"/>
          <w:cs/>
        </w:rPr>
        <w:t>‎</w:t>
      </w:r>
      <w:r w:rsidRPr="00860562">
        <w:rPr>
          <w:rStyle w:val="1-Char"/>
          <w:rFonts w:hint="cs"/>
          <w:rtl/>
        </w:rPr>
        <w:t xml:space="preserve">ی امپراتور </w:t>
      </w:r>
      <w:r w:rsidR="002B79E5" w:rsidRPr="00860562">
        <w:rPr>
          <w:rStyle w:val="1-Char"/>
          <w:rFonts w:hint="cs"/>
          <w:rtl/>
        </w:rPr>
        <w:t>«</w:t>
      </w:r>
      <w:r w:rsidR="00283CEA" w:rsidRPr="00860562">
        <w:rPr>
          <w:rStyle w:val="1-Char"/>
          <w:rFonts w:hint="cs"/>
          <w:rtl/>
        </w:rPr>
        <w:t>ف</w:t>
      </w:r>
      <w:r w:rsidRPr="00860562">
        <w:rPr>
          <w:rStyle w:val="1-Char"/>
          <w:rFonts w:hint="cs"/>
          <w:rtl/>
        </w:rPr>
        <w:t>سباسیان</w:t>
      </w:r>
      <w:r w:rsidR="002B79E5" w:rsidRPr="00860562">
        <w:rPr>
          <w:rStyle w:val="1-Char"/>
          <w:rFonts w:hint="cs"/>
          <w:rtl/>
        </w:rPr>
        <w:t>»</w:t>
      </w:r>
      <w:r w:rsidRPr="00860562">
        <w:rPr>
          <w:rStyle w:val="1-Char"/>
          <w:rFonts w:hint="cs"/>
          <w:rtl/>
        </w:rPr>
        <w:t xml:space="preserve"> رواج داشته است و سرشار از افسون</w:t>
      </w:r>
      <w:r w:rsidRPr="00860562">
        <w:rPr>
          <w:rStyle w:val="1-Char"/>
          <w:rFonts w:hint="cs"/>
          <w:cs/>
        </w:rPr>
        <w:t>‎</w:t>
      </w:r>
      <w:r w:rsidRPr="00860562">
        <w:rPr>
          <w:rStyle w:val="1-Char"/>
          <w:rFonts w:hint="cs"/>
          <w:rtl/>
        </w:rPr>
        <w:t>های مخصوص احضار جن و شیاطین است.</w:t>
      </w:r>
    </w:p>
    <w:p w:rsidR="006E4CC7" w:rsidRPr="00860562" w:rsidRDefault="002B79E5" w:rsidP="005D5F97">
      <w:pPr>
        <w:ind w:firstLine="284"/>
        <w:jc w:val="both"/>
        <w:rPr>
          <w:rStyle w:val="1-Char"/>
          <w:rtl/>
        </w:rPr>
      </w:pPr>
      <w:r w:rsidRPr="00860562">
        <w:rPr>
          <w:rStyle w:val="1-Char"/>
          <w:rFonts w:hint="cs"/>
          <w:rtl/>
        </w:rPr>
        <w:t>«</w:t>
      </w:r>
      <w:r w:rsidR="006E4CC7" w:rsidRPr="00860562">
        <w:rPr>
          <w:rStyle w:val="1-Char"/>
          <w:rFonts w:hint="cs"/>
          <w:rtl/>
        </w:rPr>
        <w:t xml:space="preserve">فلافیوس </w:t>
      </w:r>
      <w:r w:rsidR="004D6A62" w:rsidRPr="00860562">
        <w:rPr>
          <w:rStyle w:val="1-Char"/>
          <w:rFonts w:hint="cs"/>
          <w:rtl/>
        </w:rPr>
        <w:t>ژ</w:t>
      </w:r>
      <w:r w:rsidR="006E4CC7" w:rsidRPr="00860562">
        <w:rPr>
          <w:rStyle w:val="1-Char"/>
          <w:rFonts w:hint="cs"/>
          <w:rtl/>
        </w:rPr>
        <w:t>وزیفوس</w:t>
      </w:r>
      <w:r w:rsidRPr="00860562">
        <w:rPr>
          <w:rStyle w:val="1-Char"/>
          <w:rFonts w:hint="cs"/>
          <w:rtl/>
        </w:rPr>
        <w:t>» (</w:t>
      </w:r>
      <w:r w:rsidR="006E4CC7" w:rsidRPr="00860562">
        <w:rPr>
          <w:rStyle w:val="1-Char"/>
        </w:rPr>
        <w:t>Flavius. Jozephus</w:t>
      </w:r>
      <w:r w:rsidR="006E4CC7" w:rsidRPr="00860562">
        <w:rPr>
          <w:rStyle w:val="1-Char"/>
          <w:rFonts w:hint="cs"/>
          <w:rtl/>
        </w:rPr>
        <w:t>) تار</w:t>
      </w:r>
      <w:r w:rsidR="007A7EE4" w:rsidRPr="00860562">
        <w:rPr>
          <w:rStyle w:val="1-Char"/>
          <w:rFonts w:hint="cs"/>
          <w:rtl/>
        </w:rPr>
        <w:t>ی</w:t>
      </w:r>
      <w:r w:rsidR="006E4CC7" w:rsidRPr="00860562">
        <w:rPr>
          <w:rStyle w:val="1-Char"/>
          <w:rFonts w:hint="cs"/>
          <w:rtl/>
        </w:rPr>
        <w:t xml:space="preserve">خ </w:t>
      </w:r>
      <w:r w:rsidRPr="00860562">
        <w:rPr>
          <w:rStyle w:val="1-Char"/>
          <w:rFonts w:hint="cs"/>
          <w:rtl/>
        </w:rPr>
        <w:t>نگار معروف</w:t>
      </w:r>
      <w:r w:rsidR="006E4CC7" w:rsidRPr="00860562">
        <w:rPr>
          <w:rStyle w:val="1-Char"/>
          <w:rFonts w:hint="cs"/>
          <w:rtl/>
        </w:rPr>
        <w:t xml:space="preserve"> آن </w:t>
      </w:r>
      <w:r w:rsidRPr="00860562">
        <w:rPr>
          <w:rStyle w:val="1-Char"/>
          <w:rFonts w:hint="cs"/>
          <w:rtl/>
        </w:rPr>
        <w:t>دوران</w:t>
      </w:r>
      <w:r w:rsidR="006E4CC7" w:rsidRPr="00860562">
        <w:rPr>
          <w:rStyle w:val="1-Char"/>
          <w:rFonts w:hint="cs"/>
          <w:rtl/>
        </w:rPr>
        <w:t>، می</w:t>
      </w:r>
      <w:r w:rsidR="006E4CC7" w:rsidRPr="00860562">
        <w:rPr>
          <w:rStyle w:val="1-Char"/>
          <w:rFonts w:hint="cs"/>
          <w:cs/>
        </w:rPr>
        <w:t>‎</w:t>
      </w:r>
      <w:r w:rsidR="006E4CC7" w:rsidRPr="00860562">
        <w:rPr>
          <w:rStyle w:val="1-Char"/>
          <w:rFonts w:hint="cs"/>
          <w:rtl/>
        </w:rPr>
        <w:t xml:space="preserve">گوید: این کتاب در اختیار یک نفر یهودی به نام </w:t>
      </w:r>
      <w:r w:rsidRPr="00860562">
        <w:rPr>
          <w:rStyle w:val="1-Char"/>
          <w:rFonts w:hint="cs"/>
          <w:rtl/>
        </w:rPr>
        <w:t>«</w:t>
      </w:r>
      <w:r w:rsidR="006E4CC7" w:rsidRPr="00860562">
        <w:rPr>
          <w:rStyle w:val="1-Char"/>
          <w:rFonts w:hint="cs"/>
          <w:rtl/>
        </w:rPr>
        <w:t>عازار</w:t>
      </w:r>
      <w:r w:rsidRPr="00860562">
        <w:rPr>
          <w:rStyle w:val="1-Char"/>
          <w:rFonts w:hint="cs"/>
          <w:rtl/>
        </w:rPr>
        <w:t>»</w:t>
      </w:r>
      <w:r w:rsidR="006E4CC7" w:rsidRPr="00860562">
        <w:rPr>
          <w:rStyle w:val="1-Char"/>
          <w:rFonts w:hint="cs"/>
          <w:rtl/>
        </w:rPr>
        <w:t xml:space="preserve"> بوده است، </w:t>
      </w:r>
      <w:r w:rsidRPr="00860562">
        <w:rPr>
          <w:rStyle w:val="1-Char"/>
          <w:rFonts w:hint="cs"/>
          <w:rtl/>
        </w:rPr>
        <w:t>ت</w:t>
      </w:r>
      <w:r w:rsidR="006E4CC7" w:rsidRPr="00860562">
        <w:rPr>
          <w:rStyle w:val="1-Char"/>
          <w:rFonts w:hint="cs"/>
          <w:rtl/>
        </w:rPr>
        <w:t>وانسته بود در حضور امپرا</w:t>
      </w:r>
      <w:r w:rsidRPr="00860562">
        <w:rPr>
          <w:rStyle w:val="1-Char"/>
          <w:rFonts w:hint="cs"/>
          <w:rtl/>
        </w:rPr>
        <w:t>ط</w:t>
      </w:r>
      <w:r w:rsidR="006E4CC7" w:rsidRPr="00860562">
        <w:rPr>
          <w:rStyle w:val="1-Char"/>
          <w:rFonts w:hint="cs"/>
          <w:rtl/>
        </w:rPr>
        <w:t xml:space="preserve">ور </w:t>
      </w:r>
      <w:r w:rsidRPr="00860562">
        <w:rPr>
          <w:rStyle w:val="1-Char"/>
          <w:rFonts w:hint="cs"/>
          <w:rtl/>
        </w:rPr>
        <w:t>«</w:t>
      </w:r>
      <w:r w:rsidR="007A7EE4" w:rsidRPr="00860562">
        <w:rPr>
          <w:rStyle w:val="1-Char"/>
          <w:rFonts w:hint="cs"/>
          <w:rtl/>
        </w:rPr>
        <w:t>ف</w:t>
      </w:r>
      <w:r w:rsidR="006E4CC7" w:rsidRPr="00860562">
        <w:rPr>
          <w:rStyle w:val="1-Char"/>
          <w:rFonts w:hint="cs"/>
          <w:rtl/>
        </w:rPr>
        <w:t>سباسیان</w:t>
      </w:r>
      <w:r w:rsidRPr="00860562">
        <w:rPr>
          <w:rStyle w:val="1-Char"/>
          <w:rFonts w:hint="cs"/>
          <w:rtl/>
        </w:rPr>
        <w:t>»</w:t>
      </w:r>
      <w:r w:rsidR="006E4CC7" w:rsidRPr="00860562">
        <w:rPr>
          <w:rStyle w:val="1-Char"/>
          <w:rFonts w:hint="cs"/>
          <w:rtl/>
        </w:rPr>
        <w:t xml:space="preserve"> چند نفر را که جن زده بود</w:t>
      </w:r>
      <w:r w:rsidRPr="00860562">
        <w:rPr>
          <w:rStyle w:val="1-Char"/>
          <w:rFonts w:hint="cs"/>
          <w:rtl/>
        </w:rPr>
        <w:t>ند</w:t>
      </w:r>
      <w:r w:rsidR="006E4CC7" w:rsidRPr="00860562">
        <w:rPr>
          <w:rStyle w:val="1-Char"/>
          <w:rFonts w:hint="cs"/>
          <w:rtl/>
        </w:rPr>
        <w:t>، شفا دهد. بدین ترتیب که حلقه</w:t>
      </w:r>
      <w:r w:rsidR="006E4CC7" w:rsidRPr="00860562">
        <w:rPr>
          <w:rStyle w:val="1-Char"/>
          <w:rFonts w:hint="cs"/>
          <w:cs/>
        </w:rPr>
        <w:t>‎</w:t>
      </w:r>
      <w:r w:rsidR="006E4CC7" w:rsidRPr="00860562">
        <w:rPr>
          <w:rStyle w:val="1-Char"/>
          <w:rFonts w:hint="cs"/>
          <w:rtl/>
        </w:rPr>
        <w:t>هایی با نقشهایی ویژه بر آن که سلیمان به همین منظور درست کرده بود، در بینی</w:t>
      </w:r>
      <w:r w:rsidR="00540F57">
        <w:rPr>
          <w:rStyle w:val="1-Char"/>
          <w:rFonts w:hint="cs"/>
          <w:rtl/>
        </w:rPr>
        <w:t xml:space="preserve"> آن‌ها </w:t>
      </w:r>
      <w:r w:rsidR="006E4CC7" w:rsidRPr="00860562">
        <w:rPr>
          <w:rStyle w:val="1-Char"/>
          <w:rFonts w:hint="cs"/>
          <w:rtl/>
        </w:rPr>
        <w:t>می</w:t>
      </w:r>
      <w:r w:rsidR="006E4CC7" w:rsidRPr="00860562">
        <w:rPr>
          <w:rStyle w:val="1-Char"/>
          <w:rFonts w:hint="cs"/>
          <w:cs/>
        </w:rPr>
        <w:t>‎</w:t>
      </w:r>
      <w:r w:rsidR="006E4CC7" w:rsidRPr="00860562">
        <w:rPr>
          <w:rStyle w:val="1-Char"/>
          <w:rFonts w:hint="cs"/>
          <w:rtl/>
        </w:rPr>
        <w:t>گذاشت، آن گاه همزمان عبارت</w:t>
      </w:r>
      <w:r w:rsidR="003A553B">
        <w:rPr>
          <w:rStyle w:val="1-Char"/>
          <w:rFonts w:hint="cs"/>
          <w:rtl/>
        </w:rPr>
        <w:t>‌</w:t>
      </w:r>
      <w:r w:rsidR="006E4CC7" w:rsidRPr="00860562">
        <w:rPr>
          <w:rStyle w:val="1-Char"/>
          <w:rFonts w:hint="cs"/>
          <w:rtl/>
        </w:rPr>
        <w:t>هایی که سلیمان در این کتاب ذکرکرده بود، می</w:t>
      </w:r>
      <w:r w:rsidR="006E4CC7" w:rsidRPr="00860562">
        <w:rPr>
          <w:rStyle w:val="1-Char"/>
          <w:rFonts w:hint="eastAsia"/>
          <w:cs/>
        </w:rPr>
        <w:t>‎</w:t>
      </w:r>
      <w:r w:rsidR="006E4CC7" w:rsidRPr="00860562">
        <w:rPr>
          <w:rStyle w:val="1-Char"/>
          <w:rFonts w:hint="cs"/>
          <w:rtl/>
        </w:rPr>
        <w:t>خواند.</w:t>
      </w:r>
    </w:p>
    <w:p w:rsidR="006E4CC7" w:rsidRPr="00860562" w:rsidRDefault="006E4CC7" w:rsidP="005D5F97">
      <w:pPr>
        <w:ind w:firstLine="284"/>
        <w:jc w:val="both"/>
        <w:rPr>
          <w:rStyle w:val="1-Char"/>
          <w:rtl/>
        </w:rPr>
      </w:pPr>
      <w:r w:rsidRPr="00860562">
        <w:rPr>
          <w:rStyle w:val="1-Char"/>
          <w:rFonts w:hint="cs"/>
          <w:rtl/>
        </w:rPr>
        <w:t>با گذشت زمان دعاها و</w:t>
      </w:r>
      <w:r w:rsidR="002B79E5" w:rsidRPr="00860562">
        <w:rPr>
          <w:rStyle w:val="1-Char"/>
          <w:rFonts w:hint="cs"/>
          <w:rtl/>
        </w:rPr>
        <w:t xml:space="preserve"> </w:t>
      </w:r>
      <w:r w:rsidRPr="00860562">
        <w:rPr>
          <w:rStyle w:val="1-Char"/>
          <w:rFonts w:hint="cs"/>
          <w:rtl/>
        </w:rPr>
        <w:t>افسون</w:t>
      </w:r>
      <w:r w:rsidR="003A553B">
        <w:rPr>
          <w:rStyle w:val="1-Char"/>
          <w:rFonts w:hint="cs"/>
          <w:rtl/>
        </w:rPr>
        <w:t>‌</w:t>
      </w:r>
      <w:r w:rsidRPr="00860562">
        <w:rPr>
          <w:rStyle w:val="1-Char"/>
          <w:rFonts w:hint="cs"/>
          <w:rtl/>
        </w:rPr>
        <w:t>های سحری بسیار زیادی ب</w:t>
      </w:r>
      <w:r w:rsidR="002B79E5" w:rsidRPr="00860562">
        <w:rPr>
          <w:rStyle w:val="1-Char"/>
          <w:rFonts w:hint="cs"/>
          <w:rtl/>
        </w:rPr>
        <w:t>ر</w:t>
      </w:r>
      <w:r w:rsidRPr="00860562">
        <w:rPr>
          <w:rStyle w:val="1-Char"/>
          <w:rFonts w:hint="cs"/>
          <w:rtl/>
        </w:rPr>
        <w:t xml:space="preserve"> این کتاب افزوده شد. شاید این کتاب هسته</w:t>
      </w:r>
      <w:r w:rsidRPr="00860562">
        <w:rPr>
          <w:rStyle w:val="1-Char"/>
          <w:rFonts w:hint="cs"/>
          <w:cs/>
        </w:rPr>
        <w:t>‎</w:t>
      </w:r>
      <w:r w:rsidRPr="00860562">
        <w:rPr>
          <w:rStyle w:val="1-Char"/>
          <w:rFonts w:hint="cs"/>
          <w:rtl/>
        </w:rPr>
        <w:t>ی اصلی کتاب «مفاتیح سلیمان» باشد که در قرون وسطی شهرت</w:t>
      </w:r>
      <w:r w:rsidR="002B79E5" w:rsidRPr="00860562">
        <w:rPr>
          <w:rStyle w:val="1-Char"/>
          <w:rFonts w:hint="cs"/>
          <w:rtl/>
        </w:rPr>
        <w:t xml:space="preserve"> یافت</w:t>
      </w:r>
      <w:r w:rsidRPr="00860562">
        <w:rPr>
          <w:rStyle w:val="1-Char"/>
          <w:rFonts w:hint="cs"/>
          <w:rtl/>
        </w:rPr>
        <w:t xml:space="preserve"> و به </w:t>
      </w:r>
      <w:r w:rsidR="002B79E5" w:rsidRPr="00860562">
        <w:rPr>
          <w:rStyle w:val="1-Char"/>
          <w:rFonts w:hint="cs"/>
          <w:rtl/>
        </w:rPr>
        <w:t>نام</w:t>
      </w:r>
      <w:r w:rsidRPr="00860562">
        <w:rPr>
          <w:rStyle w:val="1-Char"/>
          <w:rFonts w:hint="cs"/>
          <w:rtl/>
        </w:rPr>
        <w:t xml:space="preserve"> </w:t>
      </w:r>
      <w:r w:rsidRPr="00860562">
        <w:rPr>
          <w:rStyle w:val="1-Char"/>
        </w:rPr>
        <w:t>Cia vicule de salamon</w:t>
      </w:r>
      <w:r w:rsidRPr="00860562">
        <w:rPr>
          <w:rStyle w:val="1-Char"/>
          <w:rFonts w:hint="cs"/>
          <w:rtl/>
        </w:rPr>
        <w:t xml:space="preserve"> معروف بود.</w:t>
      </w:r>
    </w:p>
    <w:p w:rsidR="006E4CC7" w:rsidRPr="00860562" w:rsidRDefault="006E4CC7" w:rsidP="005D5F97">
      <w:pPr>
        <w:ind w:firstLine="284"/>
        <w:jc w:val="both"/>
        <w:rPr>
          <w:rStyle w:val="1-Char"/>
          <w:rtl/>
        </w:rPr>
      </w:pPr>
      <w:r w:rsidRPr="00860562">
        <w:rPr>
          <w:rStyle w:val="1-Char"/>
          <w:rFonts w:hint="cs"/>
          <w:rtl/>
        </w:rPr>
        <w:t>نویسنده</w:t>
      </w:r>
      <w:r w:rsidRPr="00860562">
        <w:rPr>
          <w:rStyle w:val="1-Char"/>
          <w:rFonts w:hint="cs"/>
          <w:cs/>
        </w:rPr>
        <w:t>‎</w:t>
      </w:r>
      <w:r w:rsidRPr="00860562">
        <w:rPr>
          <w:rStyle w:val="1-Char"/>
          <w:rFonts w:hint="cs"/>
          <w:rtl/>
        </w:rPr>
        <w:t xml:space="preserve">ها در </w:t>
      </w:r>
      <w:r w:rsidR="002B79E5" w:rsidRPr="00860562">
        <w:rPr>
          <w:rStyle w:val="1-Char"/>
          <w:rFonts w:hint="cs"/>
          <w:rtl/>
        </w:rPr>
        <w:t>دوران</w:t>
      </w:r>
      <w:r w:rsidRPr="00860562">
        <w:rPr>
          <w:rStyle w:val="1-Char"/>
          <w:rFonts w:hint="cs"/>
          <w:rtl/>
        </w:rPr>
        <w:t xml:space="preserve"> مختلف از</w:t>
      </w:r>
      <w:r w:rsidR="00454F43">
        <w:rPr>
          <w:rStyle w:val="1-Char"/>
          <w:rFonts w:hint="cs"/>
          <w:rtl/>
        </w:rPr>
        <w:t xml:space="preserve"> کتاب‌های </w:t>
      </w:r>
      <w:r w:rsidRPr="00860562">
        <w:rPr>
          <w:rStyle w:val="1-Char"/>
          <w:rFonts w:hint="cs"/>
          <w:rtl/>
        </w:rPr>
        <w:t>سحر</w:t>
      </w:r>
      <w:r w:rsidR="002B79E5" w:rsidRPr="00860562">
        <w:rPr>
          <w:rStyle w:val="1-Char"/>
          <w:rFonts w:hint="cs"/>
          <w:rtl/>
        </w:rPr>
        <w:t xml:space="preserve"> جادو</w:t>
      </w:r>
      <w:r w:rsidRPr="00860562">
        <w:rPr>
          <w:rStyle w:val="1-Char"/>
          <w:rFonts w:hint="cs"/>
          <w:rtl/>
        </w:rPr>
        <w:t xml:space="preserve"> منسوب به سلیمان سخن رانده</w:t>
      </w:r>
      <w:r w:rsidRPr="00860562">
        <w:rPr>
          <w:rStyle w:val="1-Char"/>
          <w:rFonts w:hint="cs"/>
          <w:cs/>
        </w:rPr>
        <w:t>‎</w:t>
      </w:r>
      <w:r w:rsidRPr="00860562">
        <w:rPr>
          <w:rStyle w:val="1-Char"/>
          <w:rFonts w:hint="cs"/>
          <w:rtl/>
        </w:rPr>
        <w:t>اند. در قرن یازده میلادی نویسنده</w:t>
      </w:r>
      <w:r w:rsidRPr="00860562">
        <w:rPr>
          <w:rStyle w:val="1-Char"/>
          <w:rFonts w:hint="cs"/>
          <w:cs/>
        </w:rPr>
        <w:t>‎</w:t>
      </w:r>
      <w:r w:rsidRPr="00860562">
        <w:rPr>
          <w:rStyle w:val="1-Char"/>
          <w:rFonts w:hint="cs"/>
          <w:rtl/>
        </w:rPr>
        <w:t xml:space="preserve">ی یونانی </w:t>
      </w:r>
      <w:r w:rsidR="002B79E5" w:rsidRPr="00860562">
        <w:rPr>
          <w:rStyle w:val="1-Char"/>
          <w:rFonts w:hint="cs"/>
          <w:rtl/>
        </w:rPr>
        <w:t>«</w:t>
      </w:r>
      <w:r w:rsidRPr="00860562">
        <w:rPr>
          <w:rStyle w:val="1-Char"/>
          <w:rFonts w:hint="cs"/>
          <w:rtl/>
        </w:rPr>
        <w:t>میخاییل سللوس</w:t>
      </w:r>
      <w:r w:rsidRPr="00860562">
        <w:rPr>
          <w:rStyle w:val="1-Char"/>
        </w:rPr>
        <w:t>Michael psellus</w:t>
      </w:r>
      <w:r w:rsidR="002B79E5" w:rsidRPr="00860562">
        <w:rPr>
          <w:rStyle w:val="1-Char"/>
          <w:rFonts w:hint="cs"/>
          <w:rtl/>
        </w:rPr>
        <w:t>»</w:t>
      </w:r>
      <w:r w:rsidRPr="00860562">
        <w:rPr>
          <w:rStyle w:val="1-Char"/>
          <w:rFonts w:hint="cs"/>
          <w:rtl/>
        </w:rPr>
        <w:t xml:space="preserve"> از رساله</w:t>
      </w:r>
      <w:r w:rsidRPr="00860562">
        <w:rPr>
          <w:rStyle w:val="1-Char"/>
          <w:rFonts w:hint="eastAsia"/>
          <w:cs/>
        </w:rPr>
        <w:t>‎</w:t>
      </w:r>
      <w:r w:rsidR="002B79E5" w:rsidRPr="00860562">
        <w:rPr>
          <w:rStyle w:val="1-Char"/>
          <w:rFonts w:hint="cs"/>
          <w:rtl/>
        </w:rPr>
        <w:t>ا</w:t>
      </w:r>
      <w:r w:rsidRPr="00860562">
        <w:rPr>
          <w:rStyle w:val="1-Char"/>
          <w:rFonts w:hint="eastAsia"/>
          <w:rtl/>
        </w:rPr>
        <w:t>ی درباره</w:t>
      </w:r>
      <w:r w:rsidRPr="00860562">
        <w:rPr>
          <w:rStyle w:val="1-Char"/>
          <w:rFonts w:hint="eastAsia"/>
          <w:cs/>
        </w:rPr>
        <w:t>‎</w:t>
      </w:r>
      <w:r w:rsidRPr="00860562">
        <w:rPr>
          <w:rStyle w:val="1-Char"/>
          <w:rFonts w:hint="eastAsia"/>
          <w:rtl/>
        </w:rPr>
        <w:t>ی جن و خواص سنگ</w:t>
      </w:r>
      <w:r w:rsidR="003A553B">
        <w:rPr>
          <w:rStyle w:val="1-Char"/>
          <w:rFonts w:hint="cs"/>
          <w:rtl/>
        </w:rPr>
        <w:t>‌</w:t>
      </w:r>
      <w:r w:rsidRPr="00860562">
        <w:rPr>
          <w:rStyle w:val="1-Char"/>
          <w:rFonts w:hint="eastAsia"/>
          <w:rtl/>
        </w:rPr>
        <w:t>ها صحبت کرد و گفت</w:t>
      </w:r>
      <w:r w:rsidR="002B79E5" w:rsidRPr="00860562">
        <w:rPr>
          <w:rStyle w:val="1-Char"/>
          <w:rFonts w:hint="cs"/>
          <w:rtl/>
        </w:rPr>
        <w:t>:</w:t>
      </w:r>
      <w:r w:rsidRPr="00860562">
        <w:rPr>
          <w:rStyle w:val="1-Char"/>
          <w:rFonts w:hint="eastAsia"/>
          <w:rtl/>
        </w:rPr>
        <w:t xml:space="preserve"> نویسنده</w:t>
      </w:r>
      <w:r w:rsidRPr="00860562">
        <w:rPr>
          <w:rStyle w:val="1-Char"/>
          <w:rFonts w:hint="eastAsia"/>
          <w:cs/>
        </w:rPr>
        <w:t>‎</w:t>
      </w:r>
      <w:r w:rsidRPr="00860562">
        <w:rPr>
          <w:rStyle w:val="1-Char"/>
          <w:rFonts w:hint="eastAsia"/>
          <w:rtl/>
        </w:rPr>
        <w:t>ی این کتاب سلیمان حکیم است.</w:t>
      </w:r>
      <w:r w:rsidR="002B79E5" w:rsidRPr="00860562">
        <w:rPr>
          <w:rStyle w:val="1-Char"/>
          <w:rFonts w:hint="cs"/>
          <w:rtl/>
        </w:rPr>
        <w:t xml:space="preserve"> در قرن سیزدهم</w:t>
      </w:r>
      <w:r w:rsidRPr="00860562">
        <w:rPr>
          <w:rStyle w:val="1-Char"/>
          <w:rFonts w:hint="eastAsia"/>
          <w:rtl/>
        </w:rPr>
        <w:t xml:space="preserve"> </w:t>
      </w:r>
      <w:r w:rsidRPr="00860562">
        <w:rPr>
          <w:rStyle w:val="1-Char"/>
          <w:rFonts w:hint="cs"/>
          <w:rtl/>
        </w:rPr>
        <w:t xml:space="preserve">یک تاریخ نویس بیزانسی دیگر در تاریخ امپراتور </w:t>
      </w:r>
      <w:r w:rsidR="00736A6A" w:rsidRPr="00860562">
        <w:rPr>
          <w:rStyle w:val="1-Char"/>
          <w:rFonts w:hint="cs"/>
          <w:rtl/>
        </w:rPr>
        <w:t>«</w:t>
      </w:r>
      <w:r w:rsidRPr="00860562">
        <w:rPr>
          <w:rStyle w:val="1-Char"/>
          <w:rFonts w:hint="cs"/>
          <w:rtl/>
        </w:rPr>
        <w:t>مانویل کومنینوس</w:t>
      </w:r>
      <w:r w:rsidRPr="00860562">
        <w:rPr>
          <w:rStyle w:val="1-Char"/>
        </w:rPr>
        <w:t>Manuel Comnenus</w:t>
      </w:r>
      <w:r w:rsidR="00736A6A" w:rsidRPr="00860562">
        <w:rPr>
          <w:rStyle w:val="1-Char"/>
          <w:rFonts w:hint="cs"/>
          <w:rtl/>
        </w:rPr>
        <w:t>»</w:t>
      </w:r>
      <w:r w:rsidRPr="00860562">
        <w:rPr>
          <w:rStyle w:val="1-Char"/>
          <w:rFonts w:hint="cs"/>
          <w:rtl/>
        </w:rPr>
        <w:t xml:space="preserve"> از کتابی در</w:t>
      </w:r>
      <w:r w:rsidR="00736A6A" w:rsidRPr="00860562">
        <w:rPr>
          <w:rStyle w:val="1-Char"/>
          <w:rFonts w:hint="cs"/>
          <w:rtl/>
        </w:rPr>
        <w:t xml:space="preserve"> زمینه</w:t>
      </w:r>
      <w:r w:rsidR="00351FFA" w:rsidRPr="005D5F97">
        <w:rPr>
          <w:rFonts w:hint="cs"/>
          <w:sz w:val="2"/>
          <w:szCs w:val="2"/>
          <w:rtl/>
          <w:lang w:bidi="fa-IR"/>
        </w:rPr>
        <w:t xml:space="preserve">‌ی </w:t>
      </w:r>
      <w:r w:rsidRPr="00860562">
        <w:rPr>
          <w:rStyle w:val="1-Char"/>
          <w:rFonts w:hint="cs"/>
          <w:rtl/>
        </w:rPr>
        <w:t>سحر</w:t>
      </w:r>
      <w:r w:rsidR="00736A6A" w:rsidRPr="00860562">
        <w:rPr>
          <w:rStyle w:val="1-Char"/>
          <w:rFonts w:hint="cs"/>
          <w:rtl/>
        </w:rPr>
        <w:t xml:space="preserve"> و جادو</w:t>
      </w:r>
      <w:r w:rsidRPr="00860562">
        <w:rPr>
          <w:rStyle w:val="1-Char"/>
          <w:rFonts w:hint="cs"/>
          <w:rtl/>
        </w:rPr>
        <w:t xml:space="preserve"> صحبت کرده است که </w:t>
      </w:r>
      <w:r w:rsidR="00736A6A" w:rsidRPr="00860562">
        <w:rPr>
          <w:rStyle w:val="1-Char"/>
          <w:rFonts w:hint="cs"/>
          <w:rtl/>
        </w:rPr>
        <w:t>شاید</w:t>
      </w:r>
      <w:r w:rsidRPr="00860562">
        <w:rPr>
          <w:rStyle w:val="1-Char"/>
          <w:rFonts w:hint="cs"/>
          <w:rtl/>
        </w:rPr>
        <w:t xml:space="preserve"> همان کتاب «مفاتیح سلیمان» است که ذکر شد</w:t>
      </w:r>
      <w:r w:rsidR="00736A6A" w:rsidRPr="00860562">
        <w:rPr>
          <w:rStyle w:val="1-Char"/>
          <w:rFonts w:hint="cs"/>
          <w:rtl/>
        </w:rPr>
        <w:t>.</w:t>
      </w:r>
      <w:r w:rsidRPr="00860562">
        <w:rPr>
          <w:rStyle w:val="1-Char"/>
          <w:rFonts w:hint="cs"/>
          <w:rtl/>
        </w:rPr>
        <w:t xml:space="preserve"> وی گفته است این کتاب در اختیار هارون اسحاق مترجم امپراتور بوده است </w:t>
      </w:r>
      <w:r w:rsidR="00736A6A" w:rsidRPr="00860562">
        <w:rPr>
          <w:rStyle w:val="1-Char"/>
          <w:rFonts w:hint="cs"/>
          <w:rtl/>
        </w:rPr>
        <w:t>و</w:t>
      </w:r>
      <w:r w:rsidR="005D5F97" w:rsidRPr="00860562">
        <w:rPr>
          <w:rStyle w:val="1-Char"/>
          <w:rFonts w:hint="cs"/>
          <w:rtl/>
        </w:rPr>
        <w:t xml:space="preserve"> هرکس </w:t>
      </w:r>
      <w:r w:rsidRPr="00860562">
        <w:rPr>
          <w:rStyle w:val="1-Char"/>
          <w:rFonts w:hint="cs"/>
          <w:rtl/>
        </w:rPr>
        <w:t>این کتاب را بخواند می</w:t>
      </w:r>
      <w:r w:rsidRPr="00860562">
        <w:rPr>
          <w:rStyle w:val="1-Char"/>
          <w:rFonts w:hint="cs"/>
          <w:cs/>
        </w:rPr>
        <w:t>‎</w:t>
      </w:r>
      <w:r w:rsidRPr="00860562">
        <w:rPr>
          <w:rStyle w:val="1-Char"/>
          <w:rFonts w:hint="cs"/>
          <w:rtl/>
        </w:rPr>
        <w:t>تواند لشکرهایی انبوه از جن و شیاطین را فرا خواند.</w:t>
      </w:r>
    </w:p>
    <w:p w:rsidR="006E4CC7" w:rsidRPr="00860562" w:rsidRDefault="006E4CC7" w:rsidP="005D5F97">
      <w:pPr>
        <w:ind w:firstLine="284"/>
        <w:jc w:val="both"/>
        <w:rPr>
          <w:rStyle w:val="1-Char"/>
          <w:rtl/>
        </w:rPr>
      </w:pPr>
      <w:r w:rsidRPr="00860562">
        <w:rPr>
          <w:rStyle w:val="1-Char"/>
          <w:rFonts w:hint="cs"/>
          <w:rtl/>
        </w:rPr>
        <w:t>به نظر می</w:t>
      </w:r>
      <w:r w:rsidRPr="00860562">
        <w:rPr>
          <w:rStyle w:val="1-Char"/>
          <w:rFonts w:hint="cs"/>
          <w:cs/>
        </w:rPr>
        <w:t>‎</w:t>
      </w:r>
      <w:r w:rsidRPr="00860562">
        <w:rPr>
          <w:rStyle w:val="1-Char"/>
          <w:rFonts w:hint="cs"/>
          <w:rtl/>
        </w:rPr>
        <w:t>رسد این کتاب در قرن سیزدهم از دنیای بیزانسی به دنیای لاتینی برده شده است.</w:t>
      </w:r>
    </w:p>
    <w:p w:rsidR="006E4CC7" w:rsidRPr="00860562" w:rsidRDefault="006E4CC7" w:rsidP="005D5F97">
      <w:pPr>
        <w:ind w:firstLine="284"/>
        <w:jc w:val="both"/>
        <w:rPr>
          <w:rStyle w:val="1-Char"/>
          <w:rtl/>
        </w:rPr>
      </w:pPr>
      <w:r w:rsidRPr="00860562">
        <w:rPr>
          <w:rStyle w:val="1-Char"/>
          <w:rFonts w:hint="cs"/>
          <w:rtl/>
        </w:rPr>
        <w:t xml:space="preserve">روایتها حاکی از این است </w:t>
      </w:r>
      <w:r w:rsidR="00736A6A" w:rsidRPr="00860562">
        <w:rPr>
          <w:rStyle w:val="1-Char"/>
          <w:rFonts w:hint="cs"/>
          <w:rtl/>
        </w:rPr>
        <w:t>هنگامی که</w:t>
      </w:r>
      <w:r w:rsidRPr="00860562">
        <w:rPr>
          <w:rStyle w:val="1-Char"/>
          <w:rFonts w:hint="cs"/>
          <w:rtl/>
        </w:rPr>
        <w:t xml:space="preserve"> پاپ </w:t>
      </w:r>
      <w:r w:rsidR="00736A6A" w:rsidRPr="00860562">
        <w:rPr>
          <w:rStyle w:val="1-Char"/>
          <w:rFonts w:hint="cs"/>
          <w:rtl/>
        </w:rPr>
        <w:t>«</w:t>
      </w:r>
      <w:r w:rsidRPr="00860562">
        <w:rPr>
          <w:rStyle w:val="1-Char"/>
          <w:rFonts w:hint="cs"/>
          <w:rtl/>
        </w:rPr>
        <w:t>هنوریوس</w:t>
      </w:r>
      <w:r w:rsidR="00736A6A" w:rsidRPr="00860562">
        <w:rPr>
          <w:rStyle w:val="1-Char"/>
          <w:rFonts w:hint="cs"/>
          <w:rtl/>
        </w:rPr>
        <w:t>»</w:t>
      </w:r>
      <w:r w:rsidRPr="00860562">
        <w:rPr>
          <w:rStyle w:val="1-Char"/>
          <w:rFonts w:hint="cs"/>
          <w:rtl/>
        </w:rPr>
        <w:t xml:space="preserve"> سوم که به جای پاپ </w:t>
      </w:r>
      <w:r w:rsidR="00736A6A" w:rsidRPr="00860562">
        <w:rPr>
          <w:rStyle w:val="1-Char"/>
          <w:rFonts w:hint="cs"/>
          <w:rtl/>
        </w:rPr>
        <w:t>«</w:t>
      </w:r>
      <w:r w:rsidRPr="00860562">
        <w:rPr>
          <w:rStyle w:val="1-Char"/>
          <w:rFonts w:hint="cs"/>
          <w:rtl/>
        </w:rPr>
        <w:t>اینوست</w:t>
      </w:r>
      <w:r w:rsidR="00736A6A" w:rsidRPr="00860562">
        <w:rPr>
          <w:rStyle w:val="1-Char"/>
          <w:rFonts w:hint="cs"/>
          <w:rtl/>
        </w:rPr>
        <w:t>»</w:t>
      </w:r>
      <w:r w:rsidRPr="00860562">
        <w:rPr>
          <w:rStyle w:val="1-Char"/>
          <w:rFonts w:hint="cs"/>
          <w:rtl/>
        </w:rPr>
        <w:t xml:space="preserve"> سوم</w:t>
      </w:r>
      <w:r w:rsidR="00736A6A" w:rsidRPr="00860562">
        <w:rPr>
          <w:rStyle w:val="1-Char"/>
          <w:rFonts w:hint="cs"/>
          <w:rtl/>
        </w:rPr>
        <w:t xml:space="preserve"> در</w:t>
      </w:r>
      <w:r w:rsidRPr="00860562">
        <w:rPr>
          <w:rStyle w:val="1-Char"/>
          <w:rFonts w:hint="cs"/>
          <w:rtl/>
        </w:rPr>
        <w:t xml:space="preserve"> سال 1216م</w:t>
      </w:r>
      <w:r w:rsidR="00736A6A" w:rsidRPr="00860562">
        <w:rPr>
          <w:rStyle w:val="1-Char"/>
          <w:rFonts w:hint="cs"/>
          <w:rtl/>
        </w:rPr>
        <w:t xml:space="preserve"> حاکم شده،</w:t>
      </w:r>
      <w:r w:rsidRPr="00860562">
        <w:rPr>
          <w:rStyle w:val="1-Char"/>
          <w:rFonts w:hint="cs"/>
          <w:rtl/>
        </w:rPr>
        <w:t xml:space="preserve"> نسخه</w:t>
      </w:r>
      <w:r w:rsidRPr="00860562">
        <w:rPr>
          <w:rStyle w:val="1-Char"/>
          <w:rFonts w:hint="cs"/>
          <w:cs/>
        </w:rPr>
        <w:t>‎</w:t>
      </w:r>
      <w:r w:rsidRPr="00860562">
        <w:rPr>
          <w:rStyle w:val="1-Char"/>
          <w:rFonts w:hint="cs"/>
          <w:rtl/>
        </w:rPr>
        <w:t>ی جدیدی از این کتاب تهیه کرد و به همین خاطر به سحر و شعبده</w:t>
      </w:r>
      <w:r w:rsidR="00AD7F97" w:rsidRPr="00860562">
        <w:rPr>
          <w:rStyle w:val="1-Char"/>
          <w:rFonts w:hint="cs"/>
          <w:rtl/>
        </w:rPr>
        <w:t xml:space="preserve"> متهم</w:t>
      </w:r>
      <w:r w:rsidRPr="00860562">
        <w:rPr>
          <w:rStyle w:val="1-Char"/>
          <w:rFonts w:hint="cs"/>
          <w:rtl/>
        </w:rPr>
        <w:t xml:space="preserve"> شد. </w:t>
      </w:r>
      <w:r w:rsidR="00AD7F97" w:rsidRPr="00860562">
        <w:rPr>
          <w:rStyle w:val="1-Char"/>
          <w:rFonts w:hint="cs"/>
          <w:rtl/>
        </w:rPr>
        <w:t>همانطور</w:t>
      </w:r>
      <w:r w:rsidRPr="00860562">
        <w:rPr>
          <w:rStyle w:val="1-Char"/>
          <w:rFonts w:hint="cs"/>
          <w:rtl/>
        </w:rPr>
        <w:t xml:space="preserve"> که</w:t>
      </w:r>
      <w:r w:rsidR="00AD7F97" w:rsidRPr="00860562">
        <w:rPr>
          <w:rStyle w:val="1-Char"/>
          <w:rFonts w:hint="cs"/>
          <w:rtl/>
        </w:rPr>
        <w:t xml:space="preserve"> به این</w:t>
      </w:r>
      <w:r w:rsidRPr="00860562">
        <w:rPr>
          <w:rStyle w:val="1-Char"/>
          <w:rFonts w:hint="cs"/>
          <w:rtl/>
        </w:rPr>
        <w:t xml:space="preserve"> پاپه</w:t>
      </w:r>
      <w:r w:rsidR="005875FE">
        <w:rPr>
          <w:rStyle w:val="1-Char"/>
          <w:rFonts w:hint="cs"/>
          <w:rtl/>
        </w:rPr>
        <w:t xml:space="preserve">‌ها </w:t>
      </w:r>
      <w:r w:rsidR="00AD7F97" w:rsidRPr="00860562">
        <w:rPr>
          <w:rStyle w:val="1-Char"/>
          <w:rFonts w:hint="cs"/>
          <w:rtl/>
        </w:rPr>
        <w:t>«</w:t>
      </w:r>
      <w:r w:rsidR="00F378BD" w:rsidRPr="00860562">
        <w:rPr>
          <w:rStyle w:val="1-Char"/>
          <w:rFonts w:hint="cs"/>
          <w:rtl/>
        </w:rPr>
        <w:t>ل</w:t>
      </w:r>
      <w:r w:rsidRPr="00860562">
        <w:rPr>
          <w:rStyle w:val="1-Char"/>
          <w:rFonts w:hint="cs"/>
          <w:rtl/>
        </w:rPr>
        <w:t>یوی سوم، جان بیست و دوم و سلف</w:t>
      </w:r>
      <w:r w:rsidR="002453C5" w:rsidRPr="00860562">
        <w:rPr>
          <w:rStyle w:val="1-Char"/>
          <w:rFonts w:hint="cs"/>
          <w:rtl/>
        </w:rPr>
        <w:t>س</w:t>
      </w:r>
      <w:r w:rsidRPr="00860562">
        <w:rPr>
          <w:rStyle w:val="1-Char"/>
          <w:rFonts w:hint="cs"/>
          <w:rtl/>
        </w:rPr>
        <w:t>تر دوم</w:t>
      </w:r>
      <w:r w:rsidR="008924D2" w:rsidRPr="00860562">
        <w:rPr>
          <w:rStyle w:val="1-Char"/>
          <w:rFonts w:hint="cs"/>
          <w:rtl/>
        </w:rPr>
        <w:t>»</w:t>
      </w:r>
      <w:r w:rsidRPr="00860562">
        <w:rPr>
          <w:rStyle w:val="1-Char"/>
          <w:rFonts w:hint="cs"/>
          <w:rtl/>
        </w:rPr>
        <w:t xml:space="preserve"> نیز </w:t>
      </w:r>
      <w:r w:rsidR="008924D2" w:rsidRPr="00860562">
        <w:rPr>
          <w:rStyle w:val="1-Char"/>
          <w:rFonts w:hint="cs"/>
          <w:rtl/>
        </w:rPr>
        <w:t>چنین</w:t>
      </w:r>
      <w:r w:rsidRPr="00860562">
        <w:rPr>
          <w:rStyle w:val="1-Char"/>
          <w:rFonts w:hint="cs"/>
          <w:rtl/>
        </w:rPr>
        <w:t xml:space="preserve"> اتهامات</w:t>
      </w:r>
      <w:r w:rsidR="008924D2" w:rsidRPr="00860562">
        <w:rPr>
          <w:rStyle w:val="1-Char"/>
          <w:rFonts w:hint="cs"/>
          <w:rtl/>
        </w:rPr>
        <w:t>ی</w:t>
      </w:r>
      <w:r w:rsidRPr="00860562">
        <w:rPr>
          <w:rStyle w:val="1-Char"/>
          <w:rFonts w:hint="cs"/>
          <w:rtl/>
        </w:rPr>
        <w:t xml:space="preserve"> </w:t>
      </w:r>
      <w:r w:rsidR="008924D2" w:rsidRPr="00860562">
        <w:rPr>
          <w:rStyle w:val="1-Char"/>
          <w:rFonts w:hint="cs"/>
          <w:rtl/>
        </w:rPr>
        <w:t>وارد شد</w:t>
      </w:r>
      <w:r w:rsidRPr="00860562">
        <w:rPr>
          <w:rStyle w:val="1-Char"/>
          <w:rFonts w:hint="cs"/>
          <w:rtl/>
        </w:rPr>
        <w:t>.</w:t>
      </w:r>
    </w:p>
    <w:p w:rsidR="006E4CC7" w:rsidRPr="00860562" w:rsidRDefault="008924D2" w:rsidP="005D5F97">
      <w:pPr>
        <w:ind w:firstLine="284"/>
        <w:jc w:val="both"/>
        <w:rPr>
          <w:rStyle w:val="1-Char"/>
          <w:rtl/>
        </w:rPr>
      </w:pPr>
      <w:r w:rsidRPr="00860562">
        <w:rPr>
          <w:rStyle w:val="1-Char"/>
          <w:rFonts w:hint="cs"/>
          <w:rtl/>
        </w:rPr>
        <w:t>«</w:t>
      </w:r>
      <w:r w:rsidR="006E4CC7" w:rsidRPr="00860562">
        <w:rPr>
          <w:rStyle w:val="1-Char"/>
          <w:rFonts w:hint="cs"/>
          <w:rtl/>
        </w:rPr>
        <w:t>روجر باکون</w:t>
      </w:r>
      <w:r w:rsidRPr="00860562">
        <w:rPr>
          <w:rStyle w:val="1-Char"/>
          <w:rFonts w:hint="cs"/>
          <w:rtl/>
        </w:rPr>
        <w:t>»</w:t>
      </w:r>
      <w:r w:rsidR="006E4CC7" w:rsidRPr="00860562">
        <w:rPr>
          <w:rStyle w:val="1-Char"/>
          <w:rFonts w:hint="cs"/>
          <w:rtl/>
        </w:rPr>
        <w:t xml:space="preserve"> راهب نامدار که</w:t>
      </w:r>
      <w:r w:rsidRPr="00860562">
        <w:rPr>
          <w:rStyle w:val="1-Char"/>
          <w:rFonts w:hint="cs"/>
          <w:rtl/>
        </w:rPr>
        <w:t xml:space="preserve"> در</w:t>
      </w:r>
      <w:r w:rsidR="006E4CC7" w:rsidRPr="00860562">
        <w:rPr>
          <w:rStyle w:val="1-Char"/>
          <w:rFonts w:hint="cs"/>
          <w:rtl/>
        </w:rPr>
        <w:t xml:space="preserve"> سال 1294م وفات یافت درباره</w:t>
      </w:r>
      <w:r w:rsidR="006E4CC7" w:rsidRPr="00860562">
        <w:rPr>
          <w:rStyle w:val="1-Char"/>
          <w:rFonts w:hint="cs"/>
          <w:cs/>
        </w:rPr>
        <w:t>‎</w:t>
      </w:r>
      <w:r w:rsidR="006E4CC7" w:rsidRPr="00860562">
        <w:rPr>
          <w:rStyle w:val="1-Char"/>
          <w:rFonts w:hint="cs"/>
          <w:rtl/>
        </w:rPr>
        <w:t>ی</w:t>
      </w:r>
      <w:r w:rsidR="00454F43">
        <w:rPr>
          <w:rStyle w:val="1-Char"/>
          <w:rFonts w:hint="cs"/>
          <w:rtl/>
        </w:rPr>
        <w:t xml:space="preserve"> کتاب‌های </w:t>
      </w:r>
      <w:r w:rsidR="006E4CC7" w:rsidRPr="00860562">
        <w:rPr>
          <w:rStyle w:val="1-Char"/>
          <w:rFonts w:hint="cs"/>
          <w:rtl/>
        </w:rPr>
        <w:t>سحر منسوب به سلیمان حکیم اطلاع وافی داشت، اما او معتقد بود به خاطر فضل و حکمت این پیامبر، نسبت این کتاب به او صحت ندارد.</w:t>
      </w:r>
      <w:r w:rsidRPr="00860562">
        <w:rPr>
          <w:rStyle w:val="1-Char"/>
          <w:rFonts w:hint="cs"/>
          <w:rtl/>
        </w:rPr>
        <w:t xml:space="preserve"> در</w:t>
      </w:r>
      <w:r w:rsidR="006E4CC7" w:rsidRPr="00860562">
        <w:rPr>
          <w:rStyle w:val="1-Char"/>
          <w:rFonts w:hint="cs"/>
          <w:rtl/>
        </w:rPr>
        <w:t xml:space="preserve"> حدود سال 1350م پاپ </w:t>
      </w:r>
      <w:r w:rsidRPr="00860562">
        <w:rPr>
          <w:rStyle w:val="1-Char"/>
          <w:rFonts w:hint="cs"/>
          <w:rtl/>
        </w:rPr>
        <w:t>«</w:t>
      </w:r>
      <w:r w:rsidR="006E4CC7" w:rsidRPr="00860562">
        <w:rPr>
          <w:rStyle w:val="1-Char"/>
          <w:rFonts w:hint="cs"/>
          <w:rtl/>
        </w:rPr>
        <w:t>اینوست ششم</w:t>
      </w:r>
      <w:r w:rsidRPr="00860562">
        <w:rPr>
          <w:rStyle w:val="1-Char"/>
          <w:rFonts w:hint="cs"/>
          <w:rtl/>
        </w:rPr>
        <w:t>»</w:t>
      </w:r>
      <w:r w:rsidR="006E4CC7" w:rsidRPr="00860562">
        <w:rPr>
          <w:rStyle w:val="1-Char"/>
          <w:rFonts w:hint="cs"/>
          <w:rtl/>
        </w:rPr>
        <w:t xml:space="preserve"> دستور داد کتاب بزرگی در</w:t>
      </w:r>
      <w:r w:rsidRPr="00860562">
        <w:rPr>
          <w:rStyle w:val="1-Char"/>
          <w:rFonts w:hint="cs"/>
          <w:rtl/>
        </w:rPr>
        <w:t xml:space="preserve"> موضوع</w:t>
      </w:r>
      <w:r w:rsidR="006E4CC7" w:rsidRPr="00860562">
        <w:rPr>
          <w:rStyle w:val="1-Char"/>
          <w:rFonts w:hint="cs"/>
          <w:rtl/>
        </w:rPr>
        <w:t xml:space="preserve"> سحر</w:t>
      </w:r>
      <w:r w:rsidRPr="00860562">
        <w:rPr>
          <w:rStyle w:val="1-Char"/>
          <w:rFonts w:hint="cs"/>
          <w:rtl/>
        </w:rPr>
        <w:t xml:space="preserve"> و جادو</w:t>
      </w:r>
      <w:r w:rsidR="006E4CC7" w:rsidRPr="00860562">
        <w:rPr>
          <w:rStyle w:val="1-Char"/>
          <w:rFonts w:hint="cs"/>
          <w:rtl/>
        </w:rPr>
        <w:t xml:space="preserve"> به </w:t>
      </w:r>
      <w:r w:rsidR="0006216A" w:rsidRPr="00860562">
        <w:rPr>
          <w:rStyle w:val="1-Char"/>
          <w:rFonts w:hint="cs"/>
          <w:rtl/>
        </w:rPr>
        <w:t>بنام</w:t>
      </w:r>
      <w:r w:rsidR="006E4CC7" w:rsidRPr="00860562">
        <w:rPr>
          <w:rStyle w:val="1-Char"/>
          <w:rFonts w:hint="cs"/>
          <w:rtl/>
        </w:rPr>
        <w:t xml:space="preserve"> </w:t>
      </w:r>
      <w:r w:rsidR="0006216A" w:rsidRPr="00860562">
        <w:rPr>
          <w:rStyle w:val="1-Char"/>
          <w:rFonts w:hint="cs"/>
          <w:rtl/>
        </w:rPr>
        <w:t>«</w:t>
      </w:r>
      <w:r w:rsidR="006E4CC7" w:rsidRPr="00860562">
        <w:rPr>
          <w:rStyle w:val="1-Char"/>
          <w:rFonts w:hint="cs"/>
          <w:rtl/>
        </w:rPr>
        <w:t>کتاب سلیمان</w:t>
      </w:r>
      <w:r w:rsidR="0006216A" w:rsidRPr="00860562">
        <w:rPr>
          <w:rStyle w:val="1-Char"/>
          <w:rFonts w:hint="cs"/>
          <w:rtl/>
        </w:rPr>
        <w:t>»</w:t>
      </w:r>
      <w:r w:rsidR="006E4CC7" w:rsidRPr="00860562">
        <w:rPr>
          <w:rStyle w:val="1-Char"/>
          <w:rFonts w:hint="cs"/>
          <w:rtl/>
        </w:rPr>
        <w:t xml:space="preserve"> سوزانده شود. می</w:t>
      </w:r>
      <w:r w:rsidR="006E4CC7" w:rsidRPr="00860562">
        <w:rPr>
          <w:rStyle w:val="1-Char"/>
          <w:rFonts w:hint="eastAsia"/>
          <w:cs/>
        </w:rPr>
        <w:t>‎</w:t>
      </w:r>
      <w:r w:rsidR="006E4CC7" w:rsidRPr="00860562">
        <w:rPr>
          <w:rStyle w:val="1-Char"/>
          <w:rFonts w:hint="cs"/>
          <w:rtl/>
        </w:rPr>
        <w:t>گفتند این کتاب مملو از قواعد و افسونهای ویژه</w:t>
      </w:r>
      <w:r w:rsidR="006E4CC7" w:rsidRPr="00860562">
        <w:rPr>
          <w:rStyle w:val="1-Char"/>
          <w:rFonts w:hint="cs"/>
          <w:cs/>
        </w:rPr>
        <w:t>‎</w:t>
      </w:r>
      <w:r w:rsidR="006E4CC7" w:rsidRPr="00860562">
        <w:rPr>
          <w:rStyle w:val="1-Char"/>
          <w:rFonts w:hint="cs"/>
          <w:rtl/>
        </w:rPr>
        <w:t>ی احضار جن بود.</w:t>
      </w:r>
    </w:p>
    <w:p w:rsidR="006E4CC7" w:rsidRPr="00860562" w:rsidRDefault="006E4CC7" w:rsidP="005D5F97">
      <w:pPr>
        <w:ind w:firstLine="284"/>
        <w:jc w:val="both"/>
        <w:rPr>
          <w:rStyle w:val="1-Char"/>
          <w:rtl/>
        </w:rPr>
      </w:pPr>
      <w:r w:rsidRPr="00860562">
        <w:rPr>
          <w:rStyle w:val="1-Char"/>
          <w:rFonts w:hint="cs"/>
          <w:rtl/>
        </w:rPr>
        <w:t>از یادداشت</w:t>
      </w:r>
      <w:r w:rsidR="003A553B">
        <w:rPr>
          <w:rStyle w:val="1-Char"/>
          <w:rFonts w:hint="cs"/>
          <w:rtl/>
        </w:rPr>
        <w:t>‌</w:t>
      </w:r>
      <w:r w:rsidRPr="00860562">
        <w:rPr>
          <w:rStyle w:val="1-Char"/>
          <w:rFonts w:hint="cs"/>
          <w:rtl/>
        </w:rPr>
        <w:t>ها و اشاره</w:t>
      </w:r>
      <w:r w:rsidRPr="00860562">
        <w:rPr>
          <w:rStyle w:val="1-Char"/>
          <w:rFonts w:hint="cs"/>
          <w:cs/>
        </w:rPr>
        <w:t>‎</w:t>
      </w:r>
      <w:r w:rsidRPr="00860562">
        <w:rPr>
          <w:rStyle w:val="1-Char"/>
          <w:rFonts w:hint="cs"/>
          <w:rtl/>
        </w:rPr>
        <w:t>های مختلفی که مورخان مسیحی در د</w:t>
      </w:r>
      <w:r w:rsidR="002453C5" w:rsidRPr="00860562">
        <w:rPr>
          <w:rStyle w:val="1-Char"/>
          <w:rFonts w:hint="cs"/>
          <w:rtl/>
        </w:rPr>
        <w:t>و</w:t>
      </w:r>
      <w:r w:rsidRPr="00860562">
        <w:rPr>
          <w:rStyle w:val="1-Char"/>
          <w:rFonts w:hint="cs"/>
          <w:rtl/>
        </w:rPr>
        <w:t>ره</w:t>
      </w:r>
      <w:r w:rsidRPr="00860562">
        <w:rPr>
          <w:rStyle w:val="1-Char"/>
          <w:rFonts w:hint="cs"/>
          <w:cs/>
        </w:rPr>
        <w:t>‎</w:t>
      </w:r>
      <w:r w:rsidRPr="00860562">
        <w:rPr>
          <w:rStyle w:val="1-Char"/>
          <w:rFonts w:hint="cs"/>
          <w:rtl/>
        </w:rPr>
        <w:t xml:space="preserve">های مختلف </w:t>
      </w:r>
      <w:r w:rsidR="0006216A" w:rsidRPr="00860562">
        <w:rPr>
          <w:rStyle w:val="1-Char"/>
          <w:rFonts w:hint="cs"/>
          <w:rtl/>
        </w:rPr>
        <w:t>بر</w:t>
      </w:r>
      <w:r w:rsidRPr="00860562">
        <w:rPr>
          <w:rStyle w:val="1-Char"/>
          <w:rFonts w:hint="cs"/>
          <w:rtl/>
        </w:rPr>
        <w:t xml:space="preserve"> جای گذاشته</w:t>
      </w:r>
      <w:r w:rsidRPr="00860562">
        <w:rPr>
          <w:rStyle w:val="1-Char"/>
          <w:rFonts w:hint="cs"/>
          <w:cs/>
        </w:rPr>
        <w:t>‎</w:t>
      </w:r>
      <w:r w:rsidRPr="00860562">
        <w:rPr>
          <w:rStyle w:val="1-Char"/>
          <w:rFonts w:hint="cs"/>
          <w:rtl/>
        </w:rPr>
        <w:t>اند، چنین می</w:t>
      </w:r>
      <w:r w:rsidRPr="00860562">
        <w:rPr>
          <w:rStyle w:val="1-Char"/>
          <w:rFonts w:hint="cs"/>
          <w:cs/>
        </w:rPr>
        <w:t>‎</w:t>
      </w:r>
      <w:r w:rsidRPr="00860562">
        <w:rPr>
          <w:rStyle w:val="1-Char"/>
          <w:rFonts w:hint="cs"/>
          <w:rtl/>
        </w:rPr>
        <w:t>توان نتیجه گرفت که کتاب سحری که منسوب به سلیمان بود در کتابخانه</w:t>
      </w:r>
      <w:r w:rsidRPr="00860562">
        <w:rPr>
          <w:rStyle w:val="1-Char"/>
          <w:rFonts w:hint="cs"/>
          <w:cs/>
        </w:rPr>
        <w:t>‎</w:t>
      </w:r>
      <w:r w:rsidRPr="00860562">
        <w:rPr>
          <w:rStyle w:val="1-Char"/>
          <w:rFonts w:hint="cs"/>
          <w:rtl/>
        </w:rPr>
        <w:t>های اروپا وجود داشت، اما چه بسا این کتاب از مسالک و شعایری</w:t>
      </w:r>
      <w:r w:rsidR="0006216A" w:rsidRPr="00860562">
        <w:rPr>
          <w:rStyle w:val="1-Char"/>
          <w:rFonts w:hint="cs"/>
          <w:rtl/>
        </w:rPr>
        <w:t xml:space="preserve"> یهودی</w:t>
      </w:r>
      <w:r w:rsidRPr="00860562">
        <w:rPr>
          <w:rStyle w:val="1-Char"/>
          <w:rFonts w:hint="cs"/>
          <w:rtl/>
        </w:rPr>
        <w:t xml:space="preserve"> بوده باشد که بعضی از آن منسوب به سلیمان بود و </w:t>
      </w:r>
      <w:r w:rsidR="0006216A" w:rsidRPr="00860562">
        <w:rPr>
          <w:rStyle w:val="1-Char"/>
          <w:rFonts w:hint="cs"/>
          <w:rtl/>
        </w:rPr>
        <w:t>برخی</w:t>
      </w:r>
      <w:r w:rsidRPr="00860562">
        <w:rPr>
          <w:rStyle w:val="1-Char"/>
          <w:rFonts w:hint="cs"/>
          <w:rtl/>
        </w:rPr>
        <w:t xml:space="preserve"> دیگر به دوره</w:t>
      </w:r>
      <w:r w:rsidRPr="00860562">
        <w:rPr>
          <w:rStyle w:val="1-Char"/>
          <w:rFonts w:hint="cs"/>
          <w:cs/>
        </w:rPr>
        <w:t>‎</w:t>
      </w:r>
      <w:r w:rsidRPr="00860562">
        <w:rPr>
          <w:rStyle w:val="1-Char"/>
          <w:rFonts w:hint="cs"/>
          <w:rtl/>
        </w:rPr>
        <w:t>های دیگر غیر از دوران سلیمان بر می</w:t>
      </w:r>
      <w:r w:rsidRPr="00860562">
        <w:rPr>
          <w:rStyle w:val="1-Char"/>
          <w:rFonts w:hint="cs"/>
          <w:cs/>
        </w:rPr>
        <w:t>‎</w:t>
      </w:r>
      <w:r w:rsidRPr="00860562">
        <w:rPr>
          <w:rStyle w:val="1-Char"/>
          <w:rFonts w:hint="cs"/>
          <w:rtl/>
        </w:rPr>
        <w:t>گشت. محتوای کتاب</w:t>
      </w:r>
      <w:r w:rsidR="0006216A" w:rsidRPr="00860562">
        <w:rPr>
          <w:rStyle w:val="1-Char"/>
          <w:rFonts w:hint="cs"/>
          <w:rtl/>
        </w:rPr>
        <w:t xml:space="preserve"> بیانگر</w:t>
      </w:r>
      <w:r w:rsidRPr="00860562">
        <w:rPr>
          <w:rStyle w:val="1-Char"/>
          <w:rFonts w:hint="cs"/>
          <w:rtl/>
        </w:rPr>
        <w:t xml:space="preserve"> عبارت</w:t>
      </w:r>
      <w:r w:rsidR="003A553B">
        <w:rPr>
          <w:rStyle w:val="1-Char"/>
          <w:rFonts w:hint="cs"/>
          <w:rtl/>
        </w:rPr>
        <w:t>‌</w:t>
      </w:r>
      <w:r w:rsidRPr="00860562">
        <w:rPr>
          <w:rStyle w:val="1-Char"/>
          <w:rFonts w:hint="cs"/>
          <w:rtl/>
        </w:rPr>
        <w:t>ها و افسون</w:t>
      </w:r>
      <w:r w:rsidR="003A553B">
        <w:rPr>
          <w:rStyle w:val="1-Char"/>
          <w:rFonts w:hint="cs"/>
          <w:rtl/>
        </w:rPr>
        <w:t>‌</w:t>
      </w:r>
      <w:r w:rsidRPr="00860562">
        <w:rPr>
          <w:rStyle w:val="1-Char"/>
          <w:rFonts w:hint="cs"/>
          <w:rtl/>
        </w:rPr>
        <w:t>های سحری بسیار قدیمی برای احضار جن</w:t>
      </w:r>
      <w:r w:rsidR="0006216A" w:rsidRPr="00860562">
        <w:rPr>
          <w:rStyle w:val="1-Char"/>
          <w:rFonts w:hint="cs"/>
          <w:rtl/>
        </w:rPr>
        <w:t xml:space="preserve"> بود</w:t>
      </w:r>
      <w:r w:rsidRPr="00860562">
        <w:rPr>
          <w:rStyle w:val="1-Char"/>
          <w:rFonts w:hint="cs"/>
          <w:rtl/>
        </w:rPr>
        <w:t xml:space="preserve"> که با زبان میخی بر لوحهای </w:t>
      </w:r>
      <w:r w:rsidR="00F51060" w:rsidRPr="00860562">
        <w:rPr>
          <w:rStyle w:val="1-Char"/>
          <w:rFonts w:hint="cs"/>
          <w:rtl/>
        </w:rPr>
        <w:t>«</w:t>
      </w:r>
      <w:r w:rsidRPr="00860562">
        <w:rPr>
          <w:rStyle w:val="1-Char"/>
          <w:rFonts w:hint="cs"/>
          <w:rtl/>
        </w:rPr>
        <w:t>نینوی</w:t>
      </w:r>
      <w:r w:rsidR="00F51060" w:rsidRPr="00860562">
        <w:rPr>
          <w:rStyle w:val="1-Char"/>
          <w:rFonts w:hint="cs"/>
          <w:rtl/>
        </w:rPr>
        <w:t>»</w:t>
      </w:r>
      <w:r w:rsidRPr="00860562">
        <w:rPr>
          <w:rStyle w:val="1-Char"/>
          <w:rFonts w:hint="cs"/>
          <w:rtl/>
        </w:rPr>
        <w:t xml:space="preserve"> نقش شده بود.</w:t>
      </w:r>
    </w:p>
    <w:p w:rsidR="006E4CC7" w:rsidRPr="00860562" w:rsidRDefault="006E4CC7" w:rsidP="005D5F97">
      <w:pPr>
        <w:ind w:firstLine="284"/>
        <w:jc w:val="both"/>
        <w:rPr>
          <w:rStyle w:val="1-Char"/>
          <w:rtl/>
        </w:rPr>
      </w:pPr>
      <w:r w:rsidRPr="00860562">
        <w:rPr>
          <w:rStyle w:val="1-Char"/>
          <w:rFonts w:hint="cs"/>
          <w:rtl/>
        </w:rPr>
        <w:t>با نزدیک شدن به پایان قرون وسطی</w:t>
      </w:r>
      <w:r w:rsidR="00F51060" w:rsidRPr="00860562">
        <w:rPr>
          <w:rStyle w:val="1-Char"/>
          <w:rFonts w:hint="cs"/>
          <w:rtl/>
        </w:rPr>
        <w:t>،</w:t>
      </w:r>
      <w:r w:rsidRPr="00860562">
        <w:rPr>
          <w:rStyle w:val="1-Char"/>
          <w:rFonts w:hint="cs"/>
          <w:rtl/>
        </w:rPr>
        <w:t xml:space="preserve"> نسخه</w:t>
      </w:r>
      <w:r w:rsidRPr="00860562">
        <w:rPr>
          <w:rStyle w:val="1-Char"/>
          <w:rFonts w:hint="cs"/>
          <w:cs/>
        </w:rPr>
        <w:t>‎</w:t>
      </w:r>
      <w:r w:rsidRPr="00860562">
        <w:rPr>
          <w:rStyle w:val="1-Char"/>
          <w:rFonts w:hint="cs"/>
          <w:rtl/>
        </w:rPr>
        <w:t xml:space="preserve">های خطی زیادی از این کتاب در اروپا </w:t>
      </w:r>
      <w:r w:rsidR="00F51060" w:rsidRPr="00860562">
        <w:rPr>
          <w:rStyle w:val="1-Char"/>
          <w:rFonts w:hint="cs"/>
          <w:rtl/>
        </w:rPr>
        <w:t xml:space="preserve">منتشر </w:t>
      </w:r>
      <w:r w:rsidRPr="00860562">
        <w:rPr>
          <w:rStyle w:val="1-Char"/>
          <w:rFonts w:hint="cs"/>
          <w:rtl/>
        </w:rPr>
        <w:t xml:space="preserve">شد. دانشمندان </w:t>
      </w:r>
      <w:r w:rsidR="00F51060" w:rsidRPr="00860562">
        <w:rPr>
          <w:rStyle w:val="1-Char"/>
          <w:rFonts w:hint="cs"/>
          <w:rtl/>
        </w:rPr>
        <w:t>دوران</w:t>
      </w:r>
      <w:r w:rsidRPr="00860562">
        <w:rPr>
          <w:rStyle w:val="1-Char"/>
          <w:rFonts w:hint="cs"/>
          <w:rtl/>
        </w:rPr>
        <w:t xml:space="preserve"> نهضت با جدیت به این کتاب اهتمام ورزیدند و نخستین نسخه</w:t>
      </w:r>
      <w:r w:rsidRPr="00860562">
        <w:rPr>
          <w:rStyle w:val="1-Char"/>
          <w:rFonts w:hint="cs"/>
          <w:cs/>
        </w:rPr>
        <w:t>‎</w:t>
      </w:r>
      <w:r w:rsidRPr="00860562">
        <w:rPr>
          <w:rStyle w:val="1-Char"/>
          <w:rFonts w:hint="cs"/>
          <w:rtl/>
        </w:rPr>
        <w:t>ی چاپی آن</w:t>
      </w:r>
      <w:r w:rsidR="00F51060" w:rsidRPr="00860562">
        <w:rPr>
          <w:rStyle w:val="1-Char"/>
          <w:rFonts w:hint="cs"/>
          <w:rtl/>
        </w:rPr>
        <w:t xml:space="preserve"> در</w:t>
      </w:r>
      <w:r w:rsidRPr="00860562">
        <w:rPr>
          <w:rStyle w:val="1-Char"/>
          <w:rFonts w:hint="cs"/>
          <w:rtl/>
        </w:rPr>
        <w:t xml:space="preserve"> سال 1629م تهیه شد. از آن پس بارها این کتاب به زیور طبع آراسته شد.</w:t>
      </w:r>
    </w:p>
    <w:p w:rsidR="006E4CC7" w:rsidRPr="00860562" w:rsidRDefault="006E4CC7" w:rsidP="005D5F97">
      <w:pPr>
        <w:ind w:firstLine="284"/>
        <w:jc w:val="both"/>
        <w:rPr>
          <w:rStyle w:val="1-Char"/>
          <w:rtl/>
        </w:rPr>
      </w:pPr>
      <w:r w:rsidRPr="00860562">
        <w:rPr>
          <w:rStyle w:val="1-Char"/>
          <w:rFonts w:hint="cs"/>
          <w:rtl/>
        </w:rPr>
        <w:t>با این وجود این نسخه</w:t>
      </w:r>
      <w:r w:rsidRPr="00860562">
        <w:rPr>
          <w:rStyle w:val="1-Char"/>
          <w:rFonts w:hint="cs"/>
          <w:cs/>
        </w:rPr>
        <w:t>‎</w:t>
      </w:r>
      <w:r w:rsidRPr="00860562">
        <w:rPr>
          <w:rStyle w:val="1-Char"/>
          <w:rFonts w:hint="cs"/>
          <w:rtl/>
        </w:rPr>
        <w:t xml:space="preserve">های چاپی از منظر عملیات اجرایی هیچ ارزشی نداشت، زیرا رسم چنان بود که </w:t>
      </w:r>
      <w:r w:rsidR="00F51060" w:rsidRPr="00860562">
        <w:rPr>
          <w:rStyle w:val="1-Char"/>
          <w:rFonts w:hint="cs"/>
          <w:rtl/>
        </w:rPr>
        <w:t>جادوگری</w:t>
      </w:r>
      <w:r w:rsidRPr="00860562">
        <w:rPr>
          <w:rStyle w:val="1-Char"/>
          <w:rFonts w:hint="cs"/>
          <w:rtl/>
        </w:rPr>
        <w:t xml:space="preserve"> که خود و</w:t>
      </w:r>
      <w:r w:rsidR="00F51060" w:rsidRPr="00860562">
        <w:rPr>
          <w:rStyle w:val="1-Char"/>
          <w:rFonts w:hint="cs"/>
          <w:rtl/>
        </w:rPr>
        <w:t xml:space="preserve"> </w:t>
      </w:r>
      <w:r w:rsidRPr="00860562">
        <w:rPr>
          <w:rStyle w:val="1-Char"/>
          <w:rFonts w:hint="cs"/>
          <w:rtl/>
        </w:rPr>
        <w:t>هنرش را محترم می</w:t>
      </w:r>
      <w:r w:rsidRPr="00860562">
        <w:rPr>
          <w:rStyle w:val="1-Char"/>
          <w:rFonts w:hint="cs"/>
          <w:cs/>
        </w:rPr>
        <w:t>‎</w:t>
      </w:r>
      <w:r w:rsidRPr="00860562">
        <w:rPr>
          <w:rStyle w:val="1-Char"/>
          <w:rFonts w:hint="cs"/>
          <w:rtl/>
        </w:rPr>
        <w:t>شمارد، بایستی نسخه</w:t>
      </w:r>
      <w:r w:rsidRPr="00860562">
        <w:rPr>
          <w:rStyle w:val="1-Char"/>
          <w:rFonts w:hint="cs"/>
          <w:cs/>
        </w:rPr>
        <w:t>‎</w:t>
      </w:r>
      <w:r w:rsidRPr="00860562">
        <w:rPr>
          <w:rStyle w:val="1-Char"/>
          <w:rFonts w:hint="cs"/>
          <w:rtl/>
        </w:rPr>
        <w:t>ای از کتاب سلیمان را داشته باشد، و رعایت این شرایط بهترین تضمین موفقیت فرایند احضار جن و شیاطین است.</w:t>
      </w:r>
    </w:p>
    <w:p w:rsidR="006E4CC7" w:rsidRPr="00860562" w:rsidRDefault="006E4CC7" w:rsidP="003A553B">
      <w:pPr>
        <w:ind w:firstLine="284"/>
        <w:jc w:val="both"/>
        <w:rPr>
          <w:rStyle w:val="1-Char"/>
          <w:rtl/>
        </w:rPr>
      </w:pPr>
      <w:r w:rsidRPr="00860562">
        <w:rPr>
          <w:rStyle w:val="1-Char"/>
          <w:rFonts w:hint="cs"/>
          <w:rtl/>
        </w:rPr>
        <w:t>نویسنده</w:t>
      </w:r>
      <w:r w:rsidRPr="00860562">
        <w:rPr>
          <w:rStyle w:val="1-Char"/>
          <w:rFonts w:hint="cs"/>
          <w:cs/>
        </w:rPr>
        <w:t>‎</w:t>
      </w:r>
      <w:r w:rsidRPr="00860562">
        <w:rPr>
          <w:rStyle w:val="1-Char"/>
          <w:rFonts w:hint="cs"/>
          <w:rtl/>
        </w:rPr>
        <w:t>ی مقدمه</w:t>
      </w:r>
      <w:r w:rsidRPr="00860562">
        <w:rPr>
          <w:rStyle w:val="1-Char"/>
          <w:rFonts w:hint="cs"/>
          <w:cs/>
        </w:rPr>
        <w:t>‎</w:t>
      </w:r>
      <w:r w:rsidRPr="00860562">
        <w:rPr>
          <w:rStyle w:val="1-Char"/>
          <w:rFonts w:hint="cs"/>
          <w:rtl/>
        </w:rPr>
        <w:t xml:space="preserve">ی </w:t>
      </w:r>
      <w:r w:rsidR="00D5516E" w:rsidRPr="00860562">
        <w:rPr>
          <w:rStyle w:val="1-Char"/>
          <w:rFonts w:hint="cs"/>
          <w:rtl/>
        </w:rPr>
        <w:t>ا</w:t>
      </w:r>
      <w:r w:rsidRPr="00860562">
        <w:rPr>
          <w:rStyle w:val="1-Char"/>
          <w:rFonts w:hint="cs"/>
          <w:rtl/>
        </w:rPr>
        <w:t xml:space="preserve">ین کتاب آورده است که سلیمان کتاب </w:t>
      </w:r>
      <w:r w:rsidR="003A553B">
        <w:rPr>
          <w:rStyle w:val="1-Char"/>
          <w:rFonts w:hint="cs"/>
          <w:rtl/>
        </w:rPr>
        <w:t>-</w:t>
      </w:r>
      <w:r w:rsidRPr="00860562">
        <w:rPr>
          <w:rStyle w:val="1-Char"/>
          <w:rFonts w:hint="cs"/>
          <w:rtl/>
        </w:rPr>
        <w:t xml:space="preserve"> مفاتیح سلیمان-</w:t>
      </w:r>
      <w:r w:rsidR="00F51060" w:rsidRPr="00860562">
        <w:rPr>
          <w:rStyle w:val="1-Char"/>
          <w:rFonts w:hint="cs"/>
          <w:rtl/>
        </w:rPr>
        <w:t xml:space="preserve"> را</w:t>
      </w:r>
      <w:r w:rsidRPr="00860562">
        <w:rPr>
          <w:rStyle w:val="1-Char"/>
          <w:rFonts w:hint="cs"/>
          <w:rtl/>
        </w:rPr>
        <w:t xml:space="preserve"> به پسرش </w:t>
      </w:r>
      <w:r w:rsidR="00F51060" w:rsidRPr="00860562">
        <w:rPr>
          <w:rStyle w:val="1-Char"/>
          <w:rFonts w:hint="cs"/>
          <w:rtl/>
        </w:rPr>
        <w:t>«</w:t>
      </w:r>
      <w:r w:rsidRPr="00860562">
        <w:rPr>
          <w:rStyle w:val="1-Char"/>
          <w:rFonts w:hint="cs"/>
          <w:rtl/>
        </w:rPr>
        <w:t>رحبعم</w:t>
      </w:r>
      <w:r w:rsidR="00F51060" w:rsidRPr="00860562">
        <w:rPr>
          <w:rStyle w:val="1-Char"/>
          <w:rFonts w:hint="cs"/>
          <w:rtl/>
        </w:rPr>
        <w:t>»</w:t>
      </w:r>
      <w:r w:rsidRPr="00860562">
        <w:rPr>
          <w:rStyle w:val="1-Char"/>
          <w:rFonts w:hint="cs"/>
          <w:rtl/>
        </w:rPr>
        <w:t xml:space="preserve"> واگذار کرد و این گفتگو </w:t>
      </w:r>
      <w:r w:rsidR="00F51060" w:rsidRPr="00860562">
        <w:rPr>
          <w:rStyle w:val="1-Char"/>
          <w:rFonts w:hint="cs"/>
          <w:rtl/>
        </w:rPr>
        <w:t>میان</w:t>
      </w:r>
      <w:r w:rsidRPr="00860562">
        <w:rPr>
          <w:rStyle w:val="1-Char"/>
          <w:rFonts w:hint="cs"/>
          <w:rtl/>
        </w:rPr>
        <w:t xml:space="preserve"> سلیمان و پسر رد و</w:t>
      </w:r>
      <w:r w:rsidR="00F51060" w:rsidRPr="00860562">
        <w:rPr>
          <w:rStyle w:val="1-Char"/>
          <w:rFonts w:hint="cs"/>
          <w:rtl/>
        </w:rPr>
        <w:t xml:space="preserve"> بدل شد</w:t>
      </w:r>
      <w:r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«فرز</w:t>
      </w:r>
      <w:r w:rsidR="00F51060" w:rsidRPr="00860562">
        <w:rPr>
          <w:rStyle w:val="1-Char"/>
          <w:rFonts w:hint="cs"/>
          <w:rtl/>
        </w:rPr>
        <w:t>ن</w:t>
      </w:r>
      <w:r w:rsidRPr="00860562">
        <w:rPr>
          <w:rStyle w:val="1-Char"/>
          <w:rFonts w:hint="cs"/>
          <w:rtl/>
        </w:rPr>
        <w:t xml:space="preserve">د </w:t>
      </w:r>
      <w:r w:rsidR="00F51060" w:rsidRPr="00860562">
        <w:rPr>
          <w:rStyle w:val="1-Char"/>
          <w:rFonts w:hint="cs"/>
          <w:rtl/>
        </w:rPr>
        <w:t>«</w:t>
      </w:r>
      <w:r w:rsidRPr="00860562">
        <w:rPr>
          <w:rStyle w:val="1-Char"/>
          <w:rFonts w:hint="cs"/>
          <w:rtl/>
        </w:rPr>
        <w:t>رحبعم</w:t>
      </w:r>
      <w:r w:rsidR="00F51060" w:rsidRPr="00860562">
        <w:rPr>
          <w:rStyle w:val="1-Char"/>
          <w:rFonts w:hint="cs"/>
          <w:rtl/>
        </w:rPr>
        <w:t>»</w:t>
      </w:r>
      <w:r w:rsidRPr="00860562">
        <w:rPr>
          <w:rStyle w:val="1-Char"/>
          <w:rFonts w:hint="cs"/>
          <w:rtl/>
        </w:rPr>
        <w:t>! به یاد داشته باش که تو گرامی</w:t>
      </w:r>
      <w:r w:rsidRPr="00860562">
        <w:rPr>
          <w:rStyle w:val="1-Char"/>
          <w:rFonts w:hint="cs"/>
          <w:cs/>
        </w:rPr>
        <w:t>‎</w:t>
      </w:r>
      <w:r w:rsidRPr="00860562">
        <w:rPr>
          <w:rStyle w:val="1-Char"/>
          <w:rFonts w:hint="cs"/>
          <w:rtl/>
        </w:rPr>
        <w:t>ترین</w:t>
      </w:r>
      <w:r w:rsidR="00F51060" w:rsidRPr="00860562">
        <w:rPr>
          <w:rStyle w:val="1-Char"/>
          <w:rFonts w:hint="cs"/>
          <w:rtl/>
        </w:rPr>
        <w:t xml:space="preserve"> و بالاترین</w:t>
      </w:r>
      <w:r w:rsidRPr="00860562">
        <w:rPr>
          <w:rStyle w:val="1-Char"/>
          <w:rFonts w:hint="cs"/>
          <w:rtl/>
        </w:rPr>
        <w:t xml:space="preserve"> موجود برای من در این دنیا هستی، و آفریدگار همه</w:t>
      </w:r>
      <w:r w:rsidRPr="00860562">
        <w:rPr>
          <w:rStyle w:val="1-Char"/>
          <w:rFonts w:hint="cs"/>
          <w:cs/>
        </w:rPr>
        <w:t>‎</w:t>
      </w:r>
      <w:r w:rsidRPr="00860562">
        <w:rPr>
          <w:rStyle w:val="1-Char"/>
          <w:rFonts w:hint="cs"/>
          <w:rtl/>
        </w:rPr>
        <w:t>ی مخلوقات هر حکمتی را در ذات من نهاده است».</w:t>
      </w:r>
    </w:p>
    <w:p w:rsidR="006E4CC7" w:rsidRPr="00860562" w:rsidRDefault="006E4CC7" w:rsidP="005D5F97">
      <w:pPr>
        <w:ind w:firstLine="284"/>
        <w:jc w:val="both"/>
        <w:rPr>
          <w:rStyle w:val="1-Char"/>
          <w:rtl/>
        </w:rPr>
      </w:pPr>
      <w:r w:rsidRPr="00860562">
        <w:rPr>
          <w:rStyle w:val="1-Char"/>
          <w:rFonts w:hint="cs"/>
          <w:rtl/>
        </w:rPr>
        <w:t>رحبعم می</w:t>
      </w:r>
      <w:r w:rsidRPr="00860562">
        <w:rPr>
          <w:rStyle w:val="1-Char"/>
          <w:rFonts w:hint="cs"/>
          <w:cs/>
        </w:rPr>
        <w:t>‎</w:t>
      </w:r>
      <w:r w:rsidRPr="00860562">
        <w:rPr>
          <w:rStyle w:val="1-Char"/>
          <w:rFonts w:hint="cs"/>
          <w:rtl/>
        </w:rPr>
        <w:t>پرسد: «من باید چکار کنم تا مانند پدرم باشم؟».</w:t>
      </w:r>
    </w:p>
    <w:p w:rsidR="006E4CC7" w:rsidRPr="00860562" w:rsidRDefault="006E4CC7" w:rsidP="005D5F97">
      <w:pPr>
        <w:ind w:firstLine="284"/>
        <w:jc w:val="both"/>
        <w:rPr>
          <w:rStyle w:val="1-Char"/>
          <w:rtl/>
        </w:rPr>
      </w:pPr>
      <w:r w:rsidRPr="00860562">
        <w:rPr>
          <w:rStyle w:val="1-Char"/>
          <w:rFonts w:hint="cs"/>
          <w:rtl/>
        </w:rPr>
        <w:t>سلیمان می</w:t>
      </w:r>
      <w:r w:rsidRPr="00860562">
        <w:rPr>
          <w:rStyle w:val="1-Char"/>
          <w:rFonts w:hint="cs"/>
          <w:cs/>
        </w:rPr>
        <w:t>‎</w:t>
      </w:r>
      <w:r w:rsidRPr="00860562">
        <w:rPr>
          <w:rStyle w:val="1-Char"/>
          <w:rFonts w:hint="cs"/>
          <w:rtl/>
        </w:rPr>
        <w:t>گوید: «فرشته</w:t>
      </w:r>
      <w:r w:rsidRPr="00860562">
        <w:rPr>
          <w:rStyle w:val="1-Char"/>
          <w:rFonts w:hint="eastAsia"/>
          <w:cs/>
        </w:rPr>
        <w:t>‎</w:t>
      </w:r>
      <w:r w:rsidRPr="00860562">
        <w:rPr>
          <w:rStyle w:val="1-Char"/>
          <w:rFonts w:hint="cs"/>
          <w:rtl/>
        </w:rPr>
        <w:t>ی پروردگار این راز را در خواب به من الهام کرد، من نام مقدس «یهوه» (الله) را خواندم، و از او خواستم وسیله</w:t>
      </w:r>
      <w:r w:rsidRPr="00860562">
        <w:rPr>
          <w:rStyle w:val="1-Char"/>
          <w:rFonts w:hint="cs"/>
          <w:cs/>
        </w:rPr>
        <w:t>‎</w:t>
      </w:r>
      <w:r w:rsidRPr="00860562">
        <w:rPr>
          <w:rStyle w:val="1-Char"/>
          <w:rFonts w:hint="cs"/>
          <w:rtl/>
        </w:rPr>
        <w:t xml:space="preserve">ی حکمت را بر من ارزانی دارد، آن را در خواب به من نمایاند و گفت: سر </w:t>
      </w:r>
      <w:r w:rsidR="00CC1715" w:rsidRPr="00860562">
        <w:rPr>
          <w:rStyle w:val="1-Char"/>
          <w:rFonts w:hint="cs"/>
          <w:rtl/>
        </w:rPr>
        <w:t>رازها</w:t>
      </w:r>
      <w:r w:rsidRPr="00860562">
        <w:rPr>
          <w:rStyle w:val="1-Char"/>
          <w:rFonts w:hint="cs"/>
          <w:rtl/>
        </w:rPr>
        <w:t xml:space="preserve"> را به بهترین شکل مخفی نگه دار، زیرا امروز کسی می</w:t>
      </w:r>
      <w:r w:rsidRPr="00860562">
        <w:rPr>
          <w:rStyle w:val="1-Char"/>
          <w:rFonts w:hint="cs"/>
          <w:cs/>
        </w:rPr>
        <w:t>‎</w:t>
      </w:r>
      <w:r w:rsidRPr="00860562">
        <w:rPr>
          <w:rStyle w:val="1-Char"/>
          <w:rFonts w:hint="cs"/>
          <w:rtl/>
        </w:rPr>
        <w:t>آید که دانشها در او پخش و به تمامی پنهان می</w:t>
      </w:r>
      <w:r w:rsidRPr="00860562">
        <w:rPr>
          <w:rStyle w:val="1-Char"/>
          <w:rFonts w:hint="cs"/>
          <w:cs/>
        </w:rPr>
        <w:t>‎</w:t>
      </w:r>
      <w:r w:rsidRPr="00860562">
        <w:rPr>
          <w:rStyle w:val="1-Char"/>
          <w:rFonts w:hint="cs"/>
          <w:rtl/>
        </w:rPr>
        <w:t>گردد، و در شمار اباطیل در می</w:t>
      </w:r>
      <w:r w:rsidRPr="00860562">
        <w:rPr>
          <w:rStyle w:val="1-Char"/>
          <w:rFonts w:hint="eastAsia"/>
          <w:cs/>
        </w:rPr>
        <w:t>‎</w:t>
      </w:r>
      <w:r w:rsidRPr="00860562">
        <w:rPr>
          <w:rStyle w:val="1-Char"/>
          <w:rFonts w:hint="cs"/>
          <w:rtl/>
        </w:rPr>
        <w:t>آید، و بدان که روزت نزدیک است، در این لحظه از خواب بیدار شدم و مانند شخصی سرمست بودم، از ترس بر خود لرزیدم، به فکر این افتادم که با این قضیه چکار کنم»</w:t>
      </w:r>
      <w:r w:rsidR="00FD5F27" w:rsidRPr="00860562">
        <w:rPr>
          <w:rStyle w:val="1-Char"/>
          <w:rFonts w:hint="cs"/>
          <w:rtl/>
        </w:rPr>
        <w:t>.</w:t>
      </w:r>
    </w:p>
    <w:p w:rsidR="006E4CC7" w:rsidRPr="00860562" w:rsidRDefault="006E4CC7" w:rsidP="005D5F97">
      <w:pPr>
        <w:ind w:firstLine="284"/>
        <w:jc w:val="both"/>
        <w:rPr>
          <w:rStyle w:val="1-Char"/>
          <w:rtl/>
        </w:rPr>
      </w:pPr>
      <w:r w:rsidRPr="00860562">
        <w:rPr>
          <w:rStyle w:val="1-Char"/>
          <w:rFonts w:hint="cs"/>
          <w:rtl/>
        </w:rPr>
        <w:t>سپس پادشاه سلیمان از پسرش رحبعم خواست این کتاب را با او در قبرش دفن کند. همه چیز آن گونه که سلیمان دستور داده بود انجام شد وآن کتاب همچنان مدفون بود تا این که عده</w:t>
      </w:r>
      <w:r w:rsidRPr="00860562">
        <w:rPr>
          <w:rStyle w:val="1-Char"/>
          <w:rFonts w:hint="cs"/>
          <w:cs/>
        </w:rPr>
        <w:t>‎</w:t>
      </w:r>
      <w:r w:rsidR="00FD5F27" w:rsidRPr="00860562">
        <w:rPr>
          <w:rStyle w:val="1-Char"/>
          <w:rFonts w:hint="cs"/>
          <w:rtl/>
        </w:rPr>
        <w:t>ا</w:t>
      </w:r>
      <w:r w:rsidRPr="00860562">
        <w:rPr>
          <w:rStyle w:val="1-Char"/>
          <w:rFonts w:hint="cs"/>
          <w:rtl/>
        </w:rPr>
        <w:t>ی از</w:t>
      </w:r>
      <w:r w:rsidR="00540F57">
        <w:rPr>
          <w:rStyle w:val="1-Char"/>
          <w:rFonts w:hint="cs"/>
          <w:rtl/>
        </w:rPr>
        <w:t xml:space="preserve"> </w:t>
      </w:r>
      <w:r w:rsidRPr="00860562">
        <w:rPr>
          <w:rStyle w:val="1-Char"/>
          <w:rFonts w:hint="cs"/>
          <w:rtl/>
        </w:rPr>
        <w:t>فیلسوفان بابل از دوستان سلیمان آن را در قبرش پیدا کردند. کتاب در صندوقی عاجی گذاشته شده بود، و آن را برداشتند. اما</w:t>
      </w:r>
      <w:r w:rsidR="008B6AA7">
        <w:rPr>
          <w:rStyle w:val="1-Char"/>
          <w:rFonts w:hint="cs"/>
          <w:rtl/>
        </w:rPr>
        <w:t xml:space="preserve"> هیچیک </w:t>
      </w:r>
      <w:r w:rsidRPr="00860562">
        <w:rPr>
          <w:rStyle w:val="1-Char"/>
          <w:rFonts w:hint="cs"/>
          <w:rtl/>
        </w:rPr>
        <w:t>از</w:t>
      </w:r>
      <w:r w:rsidR="00540F57">
        <w:rPr>
          <w:rStyle w:val="1-Char"/>
          <w:rFonts w:hint="cs"/>
          <w:rtl/>
        </w:rPr>
        <w:t xml:space="preserve"> آن‌ها </w:t>
      </w:r>
      <w:r w:rsidRPr="00860562">
        <w:rPr>
          <w:rStyle w:val="1-Char"/>
          <w:rFonts w:hint="cs"/>
          <w:rtl/>
        </w:rPr>
        <w:t>نتوانستند آن را بخوانند یا حتی بخشی از آن را بفهمند، البته این به خاطر</w:t>
      </w:r>
      <w:r w:rsidR="00FD5F27" w:rsidRPr="00860562">
        <w:rPr>
          <w:rStyle w:val="1-Char"/>
          <w:rFonts w:hint="cs"/>
          <w:rtl/>
        </w:rPr>
        <w:t xml:space="preserve"> </w:t>
      </w:r>
      <w:r w:rsidRPr="00860562">
        <w:rPr>
          <w:rStyle w:val="1-Char"/>
          <w:rFonts w:hint="cs"/>
          <w:rtl/>
        </w:rPr>
        <w:t xml:space="preserve">گنگی و نامفهومی الفاظ </w:t>
      </w:r>
      <w:r w:rsidR="00FD5F27" w:rsidRPr="00860562">
        <w:rPr>
          <w:rStyle w:val="1-Char"/>
          <w:rFonts w:hint="cs"/>
          <w:rtl/>
        </w:rPr>
        <w:t>فن جادوگری</w:t>
      </w:r>
      <w:r w:rsidRPr="00860562">
        <w:rPr>
          <w:rStyle w:val="1-Char"/>
          <w:rFonts w:hint="cs"/>
          <w:rtl/>
        </w:rPr>
        <w:t xml:space="preserve"> بود.</w:t>
      </w:r>
    </w:p>
    <w:p w:rsidR="006E4CC7" w:rsidRPr="00860562" w:rsidRDefault="006E4CC7" w:rsidP="005D5F97">
      <w:pPr>
        <w:ind w:firstLine="284"/>
        <w:jc w:val="both"/>
        <w:rPr>
          <w:rStyle w:val="1-Char"/>
          <w:rtl/>
        </w:rPr>
      </w:pPr>
      <w:r w:rsidRPr="00860562">
        <w:rPr>
          <w:rStyle w:val="1-Char"/>
          <w:rFonts w:hint="cs"/>
          <w:rtl/>
        </w:rPr>
        <w:t>در مقدمه</w:t>
      </w:r>
      <w:r w:rsidR="00FD5F27" w:rsidRPr="00860562">
        <w:rPr>
          <w:rStyle w:val="1-Char"/>
          <w:rFonts w:hint="cs"/>
          <w:rtl/>
        </w:rPr>
        <w:t>،</w:t>
      </w:r>
      <w:r w:rsidRPr="00860562">
        <w:rPr>
          <w:rStyle w:val="1-Char"/>
          <w:rFonts w:hint="cs"/>
          <w:rtl/>
        </w:rPr>
        <w:t xml:space="preserve"> پس از موارد یاد شده آمده است که</w:t>
      </w:r>
      <w:r w:rsidR="00FD5F27" w:rsidRPr="00860562">
        <w:rPr>
          <w:rStyle w:val="1-Char"/>
          <w:rFonts w:hint="cs"/>
          <w:rtl/>
        </w:rPr>
        <w:t xml:space="preserve"> روزی</w:t>
      </w:r>
      <w:r w:rsidRPr="00860562">
        <w:rPr>
          <w:rStyle w:val="1-Char"/>
          <w:rFonts w:hint="cs"/>
          <w:rtl/>
        </w:rPr>
        <w:t xml:space="preserve"> یکی از</w:t>
      </w:r>
      <w:r w:rsidR="00FD5F27" w:rsidRPr="00860562">
        <w:rPr>
          <w:rStyle w:val="1-Char"/>
          <w:rFonts w:hint="cs"/>
          <w:rtl/>
        </w:rPr>
        <w:t xml:space="preserve"> </w:t>
      </w:r>
      <w:r w:rsidRPr="00860562">
        <w:rPr>
          <w:rStyle w:val="1-Char"/>
          <w:rFonts w:hint="cs"/>
          <w:rtl/>
        </w:rPr>
        <w:t xml:space="preserve">آن </w:t>
      </w:r>
      <w:r w:rsidR="00FD5F27" w:rsidRPr="00860562">
        <w:rPr>
          <w:rStyle w:val="1-Char"/>
          <w:rFonts w:hint="cs"/>
          <w:rtl/>
        </w:rPr>
        <w:t>فیلسوفان</w:t>
      </w:r>
      <w:r w:rsidRPr="00860562">
        <w:rPr>
          <w:rStyle w:val="1-Char"/>
          <w:rFonts w:hint="cs"/>
          <w:rtl/>
        </w:rPr>
        <w:t xml:space="preserve"> به </w:t>
      </w:r>
      <w:r w:rsidR="00FD5F27" w:rsidRPr="00860562">
        <w:rPr>
          <w:rStyle w:val="1-Char"/>
          <w:rFonts w:hint="cs"/>
          <w:rtl/>
        </w:rPr>
        <w:t>نام</w:t>
      </w:r>
      <w:r w:rsidRPr="00860562">
        <w:rPr>
          <w:rStyle w:val="1-Char"/>
          <w:rFonts w:hint="cs"/>
          <w:rtl/>
        </w:rPr>
        <w:t xml:space="preserve"> </w:t>
      </w:r>
      <w:r w:rsidR="00FD5F27" w:rsidRPr="00860562">
        <w:rPr>
          <w:rStyle w:val="1-Char"/>
          <w:rFonts w:hint="cs"/>
          <w:rtl/>
        </w:rPr>
        <w:t>«</w:t>
      </w:r>
      <w:r w:rsidRPr="00860562">
        <w:rPr>
          <w:rStyle w:val="1-Char"/>
          <w:rFonts w:hint="cs"/>
          <w:rtl/>
        </w:rPr>
        <w:t>تزگرک</w:t>
      </w:r>
      <w:r w:rsidRPr="00860562">
        <w:rPr>
          <w:rStyle w:val="1-Char"/>
        </w:rPr>
        <w:t>Tozgrec</w:t>
      </w:r>
      <w:r w:rsidR="00FD5F27" w:rsidRPr="00860562">
        <w:rPr>
          <w:rStyle w:val="1-Char"/>
          <w:rFonts w:hint="cs"/>
          <w:rtl/>
        </w:rPr>
        <w:t>»</w:t>
      </w:r>
      <w:r w:rsidRPr="00860562">
        <w:rPr>
          <w:rStyle w:val="1-Char"/>
          <w:rFonts w:hint="cs"/>
          <w:rtl/>
        </w:rPr>
        <w:t xml:space="preserve"> در اتاقش نشسته بود و</w:t>
      </w:r>
      <w:r w:rsidR="00FD5F27" w:rsidRPr="00860562">
        <w:rPr>
          <w:rStyle w:val="1-Char"/>
          <w:rFonts w:hint="cs"/>
          <w:rtl/>
        </w:rPr>
        <w:t xml:space="preserve"> در </w:t>
      </w:r>
      <w:r w:rsidRPr="00860562">
        <w:rPr>
          <w:rStyle w:val="1-Char"/>
          <w:rFonts w:hint="cs"/>
          <w:rtl/>
        </w:rPr>
        <w:t>ت</w:t>
      </w:r>
      <w:r w:rsidR="00D5516E" w:rsidRPr="00860562">
        <w:rPr>
          <w:rStyle w:val="1-Char"/>
          <w:rFonts w:hint="cs"/>
          <w:rtl/>
        </w:rPr>
        <w:t>أ</w:t>
      </w:r>
      <w:r w:rsidRPr="00860562">
        <w:rPr>
          <w:rStyle w:val="1-Char"/>
          <w:rFonts w:hint="cs"/>
          <w:rtl/>
        </w:rPr>
        <w:t>مل و اندیشه</w:t>
      </w:r>
      <w:r w:rsidR="00FD5F27" w:rsidRPr="00860562">
        <w:rPr>
          <w:rStyle w:val="1-Char"/>
          <w:rFonts w:hint="cs"/>
          <w:rtl/>
        </w:rPr>
        <w:t xml:space="preserve"> این</w:t>
      </w:r>
      <w:r w:rsidRPr="00860562">
        <w:rPr>
          <w:rStyle w:val="1-Char"/>
          <w:rFonts w:hint="cs"/>
          <w:rtl/>
        </w:rPr>
        <w:t xml:space="preserve"> کتاب</w:t>
      </w:r>
      <w:r w:rsidR="00FD5F27" w:rsidRPr="00860562">
        <w:rPr>
          <w:rStyle w:val="1-Char"/>
          <w:rFonts w:hint="cs"/>
          <w:rtl/>
        </w:rPr>
        <w:t xml:space="preserve"> غرق</w:t>
      </w:r>
      <w:r w:rsidRPr="00860562">
        <w:rPr>
          <w:rStyle w:val="1-Char"/>
          <w:rFonts w:hint="cs"/>
          <w:rtl/>
        </w:rPr>
        <w:t xml:space="preserve"> بود که فرشته</w:t>
      </w:r>
      <w:r w:rsidRPr="00860562">
        <w:rPr>
          <w:rStyle w:val="1-Char"/>
          <w:rFonts w:hint="cs"/>
          <w:cs/>
        </w:rPr>
        <w:t>‎</w:t>
      </w:r>
      <w:r w:rsidRPr="00860562">
        <w:rPr>
          <w:rStyle w:val="1-Char"/>
          <w:rFonts w:hint="cs"/>
          <w:rtl/>
        </w:rPr>
        <w:t>ی پروردگار بر او ظاهر گشت و خطاب به او گفت: «نگاه کن و این کتاب کوچک را بخوان</w:t>
      </w:r>
      <w:r w:rsidR="00FD5F27" w:rsidRPr="00860562">
        <w:rPr>
          <w:rStyle w:val="1-Char"/>
          <w:rFonts w:hint="cs"/>
          <w:rtl/>
        </w:rPr>
        <w:t>،</w:t>
      </w:r>
      <w:r w:rsidRPr="00860562">
        <w:rPr>
          <w:rStyle w:val="1-Char"/>
          <w:rFonts w:hint="cs"/>
          <w:rtl/>
        </w:rPr>
        <w:t xml:space="preserve"> کلماتی که بر تو پنهان و نامفهوم است، شرح و توضیح آن برایت آسان می</w:t>
      </w:r>
      <w:r w:rsidRPr="00860562">
        <w:rPr>
          <w:rStyle w:val="1-Char"/>
          <w:rFonts w:hint="cs"/>
          <w:cs/>
        </w:rPr>
        <w:t>‎</w:t>
      </w:r>
      <w:r w:rsidRPr="00860562">
        <w:rPr>
          <w:rStyle w:val="1-Char"/>
          <w:rFonts w:hint="cs"/>
          <w:rtl/>
        </w:rPr>
        <w:t>شود»</w:t>
      </w:r>
      <w:r w:rsidR="005518D7" w:rsidRPr="00860562">
        <w:rPr>
          <w:rStyle w:val="1-Char"/>
          <w:rFonts w:hint="cs"/>
          <w:rtl/>
        </w:rPr>
        <w:t>. تزگرک</w:t>
      </w:r>
      <w:r w:rsidRPr="00860562">
        <w:rPr>
          <w:rStyle w:val="1-Char"/>
          <w:rFonts w:hint="cs"/>
          <w:rtl/>
        </w:rPr>
        <w:t xml:space="preserve"> با شنیدن این کلمات بسیار خوشحال شد و به و</w:t>
      </w:r>
      <w:r w:rsidR="005518D7" w:rsidRPr="00860562">
        <w:rPr>
          <w:rStyle w:val="1-Char"/>
          <w:rFonts w:hint="cs"/>
          <w:rtl/>
        </w:rPr>
        <w:t>َ</w:t>
      </w:r>
      <w:r w:rsidRPr="00860562">
        <w:rPr>
          <w:rStyle w:val="1-Char"/>
          <w:rFonts w:hint="cs"/>
          <w:rtl/>
        </w:rPr>
        <w:t xml:space="preserve">جد آمد و </w:t>
      </w:r>
      <w:r w:rsidR="005518D7" w:rsidRPr="00860562">
        <w:rPr>
          <w:rStyle w:val="1-Char"/>
          <w:rFonts w:hint="cs"/>
          <w:rtl/>
        </w:rPr>
        <w:t>سرانجام</w:t>
      </w:r>
      <w:r w:rsidRPr="00860562">
        <w:rPr>
          <w:rStyle w:val="1-Char"/>
          <w:rFonts w:hint="cs"/>
          <w:rtl/>
        </w:rPr>
        <w:t xml:space="preserve"> به سراغ کتاب آمد و توانست آن را </w:t>
      </w:r>
      <w:r w:rsidR="005518D7" w:rsidRPr="00860562">
        <w:rPr>
          <w:rStyle w:val="1-Char"/>
          <w:rFonts w:hint="cs"/>
          <w:rtl/>
        </w:rPr>
        <w:t>ب</w:t>
      </w:r>
      <w:r w:rsidRPr="00860562">
        <w:rPr>
          <w:rStyle w:val="1-Char"/>
          <w:rFonts w:hint="cs"/>
          <w:rtl/>
        </w:rPr>
        <w:t xml:space="preserve">خواند و حال آن که هیچ کس نتوانسته بود آن را بخواند، در این لحظه او با تضرع و التماس از خدا خواست که هیچ نادان مستی </w:t>
      </w:r>
      <w:r w:rsidR="005518D7" w:rsidRPr="00860562">
        <w:rPr>
          <w:rStyle w:val="1-Char"/>
          <w:rFonts w:hint="cs"/>
          <w:rtl/>
        </w:rPr>
        <w:t>از آن کتاب اطلاع نیابد</w:t>
      </w:r>
      <w:r w:rsidRPr="00860562">
        <w:rPr>
          <w:rStyle w:val="1-Char"/>
          <w:rFonts w:hint="cs"/>
          <w:rtl/>
        </w:rPr>
        <w:t xml:space="preserve"> گفت: «من تمام کسانی را که</w:t>
      </w:r>
      <w:r w:rsidR="005518D7" w:rsidRPr="00860562">
        <w:rPr>
          <w:rStyle w:val="1-Char"/>
          <w:rFonts w:hint="cs"/>
          <w:rtl/>
        </w:rPr>
        <w:t xml:space="preserve"> از</w:t>
      </w:r>
      <w:r w:rsidRPr="00860562">
        <w:rPr>
          <w:rStyle w:val="1-Char"/>
          <w:rFonts w:hint="cs"/>
          <w:rtl/>
        </w:rPr>
        <w:t xml:space="preserve"> این کتاب </w:t>
      </w:r>
      <w:r w:rsidR="005518D7" w:rsidRPr="00860562">
        <w:rPr>
          <w:rStyle w:val="1-Char"/>
          <w:rFonts w:hint="cs"/>
          <w:rtl/>
        </w:rPr>
        <w:t>باخبر شوند</w:t>
      </w:r>
      <w:r w:rsidRPr="00860562">
        <w:rPr>
          <w:rStyle w:val="1-Char"/>
          <w:rFonts w:hint="cs"/>
          <w:rtl/>
        </w:rPr>
        <w:t>، به جان خود و</w:t>
      </w:r>
      <w:r w:rsidR="005875FE">
        <w:rPr>
          <w:rStyle w:val="1-Char"/>
          <w:rFonts w:hint="cs"/>
          <w:rtl/>
        </w:rPr>
        <w:t xml:space="preserve"> هر‌چه </w:t>
      </w:r>
      <w:r w:rsidRPr="00860562">
        <w:rPr>
          <w:rStyle w:val="1-Char"/>
          <w:rFonts w:hint="cs"/>
          <w:rtl/>
        </w:rPr>
        <w:t>دوست دارند و</w:t>
      </w:r>
      <w:r w:rsidR="005875FE">
        <w:rPr>
          <w:rStyle w:val="1-Char"/>
          <w:rFonts w:hint="cs"/>
          <w:rtl/>
        </w:rPr>
        <w:t xml:space="preserve"> هر‌چه </w:t>
      </w:r>
      <w:r w:rsidRPr="00860562">
        <w:rPr>
          <w:rStyle w:val="1-Char"/>
          <w:rFonts w:hint="cs"/>
          <w:rtl/>
        </w:rPr>
        <w:t>می</w:t>
      </w:r>
      <w:r w:rsidRPr="00860562">
        <w:rPr>
          <w:rStyle w:val="1-Char"/>
          <w:rFonts w:hint="cs"/>
          <w:cs/>
        </w:rPr>
        <w:t>‎</w:t>
      </w:r>
      <w:r w:rsidRPr="00860562">
        <w:rPr>
          <w:rStyle w:val="1-Char"/>
          <w:rFonts w:hint="cs"/>
          <w:rtl/>
        </w:rPr>
        <w:t>خواهند انجام دهند، سوگند می</w:t>
      </w:r>
      <w:r w:rsidRPr="00860562">
        <w:rPr>
          <w:rStyle w:val="1-Char"/>
          <w:rFonts w:hint="eastAsia"/>
          <w:cs/>
        </w:rPr>
        <w:t>‎</w:t>
      </w:r>
      <w:r w:rsidRPr="00860562">
        <w:rPr>
          <w:rStyle w:val="1-Char"/>
          <w:rFonts w:hint="cs"/>
          <w:rtl/>
        </w:rPr>
        <w:t>دهم که این کتاب را ترجمه نکنند و به تفسیر آن نپردازند و حتی آن را به هیچ کس نشان ندهند، جز به داناترین و حکیم</w:t>
      </w:r>
      <w:r w:rsidRPr="00860562">
        <w:rPr>
          <w:rStyle w:val="1-Char"/>
          <w:rFonts w:hint="cs"/>
          <w:cs/>
        </w:rPr>
        <w:t>‎</w:t>
      </w:r>
      <w:r w:rsidRPr="00860562">
        <w:rPr>
          <w:rStyle w:val="1-Char"/>
          <w:rFonts w:hint="cs"/>
          <w:rtl/>
        </w:rPr>
        <w:t>ترین مردم».</w:t>
      </w:r>
    </w:p>
    <w:p w:rsidR="006E4CC7" w:rsidRPr="00860562" w:rsidRDefault="006E4CC7" w:rsidP="003A553B">
      <w:pPr>
        <w:ind w:firstLine="284"/>
        <w:jc w:val="both"/>
        <w:rPr>
          <w:rStyle w:val="1-Char"/>
          <w:rtl/>
        </w:rPr>
      </w:pPr>
      <w:r w:rsidRPr="00860562">
        <w:rPr>
          <w:rStyle w:val="1-Char"/>
          <w:rFonts w:hint="cs"/>
          <w:rtl/>
        </w:rPr>
        <w:t>پس از این مقدمه فصل</w:t>
      </w:r>
      <w:r w:rsidR="003A553B">
        <w:rPr>
          <w:rStyle w:val="1-Char"/>
          <w:rFonts w:hint="cs"/>
          <w:rtl/>
        </w:rPr>
        <w:t>‌</w:t>
      </w:r>
      <w:r w:rsidRPr="00860562">
        <w:rPr>
          <w:rStyle w:val="1-Char"/>
          <w:rFonts w:hint="cs"/>
          <w:rtl/>
        </w:rPr>
        <w:t>های ویژه</w:t>
      </w:r>
      <w:r w:rsidRPr="00860562">
        <w:rPr>
          <w:rStyle w:val="1-Char"/>
          <w:rFonts w:hint="cs"/>
          <w:cs/>
        </w:rPr>
        <w:t>‎</w:t>
      </w:r>
      <w:r w:rsidRPr="00860562">
        <w:rPr>
          <w:rStyle w:val="1-Char"/>
          <w:rFonts w:hint="cs"/>
          <w:rtl/>
        </w:rPr>
        <w:t>ی کارهای مقدماتی مربوط به احضار جن و شیاطین آمده است.</w:t>
      </w:r>
      <w:r w:rsidRPr="00860562">
        <w:rPr>
          <w:rStyle w:val="1-Char"/>
          <w:vertAlign w:val="superscript"/>
          <w:rtl/>
        </w:rPr>
        <w:footnoteReference w:id="369"/>
      </w:r>
      <w:r w:rsidRPr="00860562">
        <w:rPr>
          <w:rStyle w:val="1-Char"/>
          <w:rFonts w:hint="cs"/>
          <w:rtl/>
        </w:rPr>
        <w:t xml:space="preserve"> اما باید گفت تمام این مطالب دروغ و بهتان بر آن پیامبر گرانقدر</w:t>
      </w:r>
      <w:r w:rsidR="005518D7" w:rsidRPr="00860562">
        <w:rPr>
          <w:rStyle w:val="1-Char"/>
          <w:rFonts w:hint="cs"/>
          <w:rtl/>
        </w:rPr>
        <w:t xml:space="preserve"> است</w:t>
      </w:r>
      <w:r w:rsidRPr="00860562">
        <w:rPr>
          <w:rStyle w:val="1-Char"/>
          <w:rFonts w:hint="cs"/>
          <w:rtl/>
        </w:rPr>
        <w:t>.</w:t>
      </w:r>
    </w:p>
    <w:p w:rsidR="006E4CC7" w:rsidRPr="00860562" w:rsidRDefault="006E4CC7" w:rsidP="003A553B">
      <w:pPr>
        <w:ind w:firstLine="284"/>
        <w:jc w:val="both"/>
        <w:rPr>
          <w:rStyle w:val="1-Char"/>
          <w:rtl/>
        </w:rPr>
      </w:pPr>
      <w:r w:rsidRPr="00860562">
        <w:rPr>
          <w:rStyle w:val="1-Char"/>
          <w:rFonts w:hint="cs"/>
          <w:rtl/>
        </w:rPr>
        <w:t>اما</w:t>
      </w:r>
      <w:r w:rsidR="00454F43">
        <w:rPr>
          <w:rStyle w:val="1-Char"/>
          <w:rFonts w:hint="cs"/>
          <w:rtl/>
        </w:rPr>
        <w:t xml:space="preserve"> کتاب‌های </w:t>
      </w:r>
      <w:r w:rsidR="005518D7" w:rsidRPr="00860562">
        <w:rPr>
          <w:rStyle w:val="1-Char"/>
          <w:rFonts w:hint="cs"/>
          <w:rtl/>
        </w:rPr>
        <w:t>نوع</w:t>
      </w:r>
      <w:r w:rsidRPr="00860562">
        <w:rPr>
          <w:rStyle w:val="1-Char"/>
          <w:rFonts w:hint="cs"/>
          <w:rtl/>
        </w:rPr>
        <w:t xml:space="preserve"> دوم</w:t>
      </w:r>
      <w:r w:rsidR="005518D7" w:rsidRPr="00860562">
        <w:rPr>
          <w:rStyle w:val="1-Char"/>
          <w:rFonts w:hint="cs"/>
          <w:rtl/>
        </w:rPr>
        <w:t>،</w:t>
      </w:r>
      <w:r w:rsidRPr="00860562">
        <w:rPr>
          <w:rStyle w:val="1-Char"/>
          <w:rFonts w:hint="cs"/>
          <w:rtl/>
        </w:rPr>
        <w:t xml:space="preserve"> </w:t>
      </w:r>
      <w:r w:rsidR="005518D7" w:rsidRPr="003A553B">
        <w:rPr>
          <w:rStyle w:val="6-Char0"/>
          <w:rFonts w:hint="cs"/>
          <w:rtl/>
        </w:rPr>
        <w:t>«</w:t>
      </w:r>
      <w:r w:rsidRPr="003A553B">
        <w:rPr>
          <w:rStyle w:val="6-Char0"/>
          <w:rFonts w:hint="cs"/>
          <w:rtl/>
        </w:rPr>
        <w:t>الأساطیر العربی</w:t>
      </w:r>
      <w:r w:rsidR="00D5516E" w:rsidRPr="003A553B">
        <w:rPr>
          <w:rStyle w:val="6-Char0"/>
          <w:rFonts w:hint="cs"/>
          <w:rtl/>
        </w:rPr>
        <w:t>ة</w:t>
      </w:r>
      <w:r w:rsidRPr="003A553B">
        <w:rPr>
          <w:rStyle w:val="6-Char0"/>
          <w:rFonts w:hint="cs"/>
          <w:rtl/>
        </w:rPr>
        <w:t xml:space="preserve"> والخرافات</w:t>
      </w:r>
      <w:r w:rsidR="005518D7" w:rsidRPr="003A553B">
        <w:rPr>
          <w:rStyle w:val="6-Char0"/>
          <w:rFonts w:hint="cs"/>
          <w:rtl/>
        </w:rPr>
        <w:t>»</w:t>
      </w:r>
      <w:r w:rsidRPr="00860562">
        <w:rPr>
          <w:rStyle w:val="1-Char"/>
          <w:rFonts w:hint="cs"/>
          <w:rtl/>
        </w:rPr>
        <w:t xml:space="preserve"> از دکتر مصطفی جوزو، و </w:t>
      </w:r>
      <w:r w:rsidR="005518D7" w:rsidRPr="003A553B">
        <w:rPr>
          <w:rStyle w:val="6-Char0"/>
          <w:rFonts w:hint="cs"/>
          <w:rtl/>
        </w:rPr>
        <w:t>«</w:t>
      </w:r>
      <w:r w:rsidRPr="003A553B">
        <w:rPr>
          <w:rStyle w:val="6-Char0"/>
          <w:rFonts w:hint="cs"/>
          <w:rtl/>
        </w:rPr>
        <w:t>الأساطیر والخرافات عند العرب قبل الإسلام</w:t>
      </w:r>
      <w:r w:rsidR="005518D7" w:rsidRPr="003A553B">
        <w:rPr>
          <w:rStyle w:val="6-Char0"/>
          <w:rFonts w:hint="cs"/>
          <w:rtl/>
        </w:rPr>
        <w:t>»</w:t>
      </w:r>
      <w:r w:rsidRPr="00860562">
        <w:rPr>
          <w:rStyle w:val="1-Char"/>
          <w:rFonts w:hint="cs"/>
          <w:rtl/>
        </w:rPr>
        <w:t xml:space="preserve"> از دکتر محمد عبدالعین خان افغانی را</w:t>
      </w:r>
      <w:r w:rsidR="00860562">
        <w:rPr>
          <w:rStyle w:val="1-Char"/>
          <w:rFonts w:hint="cs"/>
          <w:rtl/>
        </w:rPr>
        <w:t xml:space="preserve"> می‌</w:t>
      </w:r>
      <w:r w:rsidRPr="00860562">
        <w:rPr>
          <w:rStyle w:val="1-Char"/>
          <w:rFonts w:hint="cs"/>
          <w:rtl/>
        </w:rPr>
        <w:t>توان نام برد. مؤلف کتاب دوم به خاطر همین کتاب به درجه</w:t>
      </w:r>
      <w:r w:rsidRPr="00860562">
        <w:rPr>
          <w:rStyle w:val="1-Char"/>
          <w:rFonts w:hint="cs"/>
          <w:cs/>
        </w:rPr>
        <w:t>‎</w:t>
      </w:r>
      <w:r w:rsidRPr="00860562">
        <w:rPr>
          <w:rStyle w:val="1-Char"/>
          <w:rFonts w:hint="cs"/>
          <w:rtl/>
        </w:rPr>
        <w:t>ی دکتر</w:t>
      </w:r>
      <w:r w:rsidR="005518D7" w:rsidRPr="00860562">
        <w:rPr>
          <w:rStyle w:val="1-Char"/>
          <w:rFonts w:hint="cs"/>
          <w:rtl/>
        </w:rPr>
        <w:t>ا</w:t>
      </w:r>
      <w:r w:rsidRPr="00860562">
        <w:rPr>
          <w:rStyle w:val="1-Char"/>
          <w:rFonts w:hint="cs"/>
          <w:rtl/>
        </w:rPr>
        <w:t xml:space="preserve"> </w:t>
      </w:r>
      <w:r w:rsidR="005518D7" w:rsidRPr="00860562">
        <w:rPr>
          <w:rStyle w:val="1-Char"/>
          <w:rFonts w:hint="cs"/>
          <w:rtl/>
        </w:rPr>
        <w:t>نایل آمد</w:t>
      </w:r>
      <w:r w:rsidRPr="00860562">
        <w:rPr>
          <w:rStyle w:val="1-Char"/>
          <w:rFonts w:hint="cs"/>
          <w:rtl/>
        </w:rPr>
        <w:t xml:space="preserve"> و</w:t>
      </w:r>
      <w:r w:rsidR="005518D7" w:rsidRPr="00860562">
        <w:rPr>
          <w:rStyle w:val="1-Char"/>
          <w:rFonts w:hint="cs"/>
          <w:rtl/>
        </w:rPr>
        <w:t xml:space="preserve"> در</w:t>
      </w:r>
      <w:r w:rsidRPr="00860562">
        <w:rPr>
          <w:rStyle w:val="1-Char"/>
          <w:rFonts w:hint="cs"/>
          <w:rtl/>
        </w:rPr>
        <w:t xml:space="preserve"> سال 1938م در قاهره آن را چاپ کرد.</w:t>
      </w:r>
      <w:r w:rsidRPr="00860562">
        <w:rPr>
          <w:rStyle w:val="1-Char"/>
          <w:vertAlign w:val="superscript"/>
          <w:rtl/>
        </w:rPr>
        <w:footnoteReference w:id="370"/>
      </w:r>
    </w:p>
    <w:p w:rsidR="006E4CC7" w:rsidRPr="00860562" w:rsidRDefault="006E4CC7" w:rsidP="005D5F97">
      <w:pPr>
        <w:ind w:firstLine="284"/>
        <w:jc w:val="both"/>
        <w:rPr>
          <w:rStyle w:val="1-Char"/>
          <w:rtl/>
        </w:rPr>
      </w:pPr>
      <w:r w:rsidRPr="00860562">
        <w:rPr>
          <w:rStyle w:val="1-Char"/>
          <w:rFonts w:hint="cs"/>
          <w:rtl/>
        </w:rPr>
        <w:t xml:space="preserve">و کتاب </w:t>
      </w:r>
      <w:r w:rsidR="005518D7" w:rsidRPr="003A553B">
        <w:rPr>
          <w:rStyle w:val="6-Char0"/>
          <w:rFonts w:hint="cs"/>
          <w:rtl/>
        </w:rPr>
        <w:t>«</w:t>
      </w:r>
      <w:r w:rsidRPr="003A553B">
        <w:rPr>
          <w:rStyle w:val="6-Char0"/>
          <w:rFonts w:hint="cs"/>
          <w:rtl/>
        </w:rPr>
        <w:t>اللعب مع الشیطان</w:t>
      </w:r>
      <w:r w:rsidR="005518D7" w:rsidRPr="003A553B">
        <w:rPr>
          <w:rStyle w:val="6-Char0"/>
          <w:rFonts w:hint="cs"/>
          <w:rtl/>
        </w:rPr>
        <w:t>»</w:t>
      </w:r>
      <w:r w:rsidRPr="00860562">
        <w:rPr>
          <w:rStyle w:val="1-Char"/>
          <w:rFonts w:hint="cs"/>
          <w:rtl/>
        </w:rPr>
        <w:t xml:space="preserve"> از نویسنده</w:t>
      </w:r>
      <w:r w:rsidRPr="00860562">
        <w:rPr>
          <w:rStyle w:val="1-Char"/>
          <w:rFonts w:hint="eastAsia"/>
          <w:cs/>
        </w:rPr>
        <w:t>‎</w:t>
      </w:r>
      <w:r w:rsidRPr="00860562">
        <w:rPr>
          <w:rStyle w:val="1-Char"/>
          <w:rFonts w:hint="cs"/>
          <w:rtl/>
        </w:rPr>
        <w:t xml:space="preserve">ی بریتانیایی </w:t>
      </w:r>
      <w:r w:rsidR="005518D7" w:rsidRPr="00860562">
        <w:rPr>
          <w:rStyle w:val="1-Char"/>
          <w:rFonts w:hint="cs"/>
          <w:rtl/>
        </w:rPr>
        <w:t>«</w:t>
      </w:r>
      <w:r w:rsidRPr="00860562">
        <w:rPr>
          <w:rStyle w:val="1-Char"/>
          <w:rFonts w:hint="cs"/>
          <w:rtl/>
        </w:rPr>
        <w:t>جون ریموس</w:t>
      </w:r>
      <w:r w:rsidR="005518D7" w:rsidRPr="00860562">
        <w:rPr>
          <w:rStyle w:val="1-Char"/>
          <w:rFonts w:hint="cs"/>
          <w:rtl/>
        </w:rPr>
        <w:t>»</w:t>
      </w:r>
      <w:r w:rsidRPr="00860562">
        <w:rPr>
          <w:rStyle w:val="1-Char"/>
          <w:rFonts w:hint="cs"/>
          <w:rtl/>
        </w:rPr>
        <w:t xml:space="preserve"> چاپ سال 1983م نیز از این </w:t>
      </w:r>
      <w:r w:rsidR="005518D7" w:rsidRPr="00860562">
        <w:rPr>
          <w:rStyle w:val="1-Char"/>
          <w:rFonts w:hint="cs"/>
          <w:rtl/>
        </w:rPr>
        <w:t>نوع</w:t>
      </w:r>
      <w:r w:rsidRPr="00860562">
        <w:rPr>
          <w:rStyle w:val="1-Char"/>
          <w:rFonts w:hint="cs"/>
          <w:rtl/>
        </w:rPr>
        <w:t xml:space="preserve"> است.</w:t>
      </w:r>
    </w:p>
    <w:p w:rsidR="006E4CC7" w:rsidRPr="00860562" w:rsidRDefault="006E4CC7" w:rsidP="005D5F97">
      <w:pPr>
        <w:ind w:firstLine="284"/>
        <w:jc w:val="both"/>
        <w:rPr>
          <w:rStyle w:val="1-Char"/>
          <w:rtl/>
        </w:rPr>
      </w:pPr>
      <w:r w:rsidRPr="00860562">
        <w:rPr>
          <w:rStyle w:val="1-Char"/>
          <w:rFonts w:hint="cs"/>
          <w:rtl/>
        </w:rPr>
        <w:t xml:space="preserve">در </w:t>
      </w:r>
      <w:r w:rsidR="005518D7" w:rsidRPr="00860562">
        <w:rPr>
          <w:rStyle w:val="1-Char"/>
          <w:rFonts w:hint="cs"/>
          <w:rtl/>
        </w:rPr>
        <w:t>بخش</w:t>
      </w:r>
      <w:r w:rsidRPr="00860562">
        <w:rPr>
          <w:rStyle w:val="1-Char"/>
          <w:rFonts w:hint="cs"/>
          <w:rtl/>
        </w:rPr>
        <w:t xml:space="preserve"> کتابنامه</w:t>
      </w:r>
      <w:r w:rsidRPr="00860562">
        <w:rPr>
          <w:rStyle w:val="1-Char"/>
          <w:rFonts w:hint="cs"/>
          <w:cs/>
        </w:rPr>
        <w:t>‎</w:t>
      </w:r>
      <w:r w:rsidRPr="00860562">
        <w:rPr>
          <w:rStyle w:val="1-Char"/>
          <w:rFonts w:hint="cs"/>
          <w:rtl/>
        </w:rPr>
        <w:t>ی همین کتاب</w:t>
      </w:r>
      <w:r w:rsidR="005518D7" w:rsidRPr="00860562">
        <w:rPr>
          <w:rStyle w:val="1-Char"/>
          <w:rFonts w:hint="cs"/>
          <w:rtl/>
        </w:rPr>
        <w:t>،</w:t>
      </w:r>
      <w:r w:rsidRPr="00860562">
        <w:rPr>
          <w:rStyle w:val="1-Char"/>
          <w:rFonts w:hint="cs"/>
          <w:rtl/>
        </w:rPr>
        <w:t xml:space="preserve"> اسامی</w:t>
      </w:r>
      <w:r w:rsidR="00454F43">
        <w:rPr>
          <w:rStyle w:val="1-Char"/>
          <w:rFonts w:hint="cs"/>
          <w:rtl/>
        </w:rPr>
        <w:t xml:space="preserve"> کتاب‌های </w:t>
      </w:r>
      <w:r w:rsidR="005518D7" w:rsidRPr="00860562">
        <w:rPr>
          <w:rStyle w:val="1-Char"/>
          <w:rFonts w:hint="cs"/>
          <w:rtl/>
        </w:rPr>
        <w:t>مرجع ذکر شده</w:t>
      </w:r>
      <w:r w:rsidRPr="00860562">
        <w:rPr>
          <w:rStyle w:val="1-Char"/>
          <w:rFonts w:hint="cs"/>
          <w:rtl/>
        </w:rPr>
        <w:t xml:space="preserve"> است.</w:t>
      </w:r>
    </w:p>
    <w:p w:rsidR="00D56311" w:rsidRPr="00860562" w:rsidRDefault="00D56311" w:rsidP="005D5F97">
      <w:pPr>
        <w:ind w:firstLine="284"/>
        <w:jc w:val="both"/>
        <w:rPr>
          <w:rStyle w:val="1-Char"/>
          <w:rtl/>
        </w:rPr>
        <w:sectPr w:rsidR="00D56311" w:rsidRPr="00860562" w:rsidSect="008B6AA7">
          <w:headerReference w:type="default" r:id="rId28"/>
          <w:footnotePr>
            <w:numRestart w:val="eachPage"/>
          </w:footnotePr>
          <w:type w:val="oddPage"/>
          <w:pgSz w:w="9356" w:h="13608" w:code="9"/>
          <w:pgMar w:top="567" w:right="1134" w:bottom="851" w:left="1134" w:header="454" w:footer="0" w:gutter="0"/>
          <w:cols w:space="708"/>
          <w:titlePg/>
          <w:bidi/>
          <w:rtlGutter/>
          <w:docGrid w:linePitch="360"/>
        </w:sectPr>
      </w:pPr>
    </w:p>
    <w:p w:rsidR="006E4CC7" w:rsidRPr="005D5F97" w:rsidRDefault="006E4CC7" w:rsidP="00D56311">
      <w:pPr>
        <w:pStyle w:val="a1"/>
        <w:rPr>
          <w:rtl/>
        </w:rPr>
      </w:pPr>
      <w:bookmarkStart w:id="316" w:name="_Toc319134872"/>
      <w:bookmarkStart w:id="317" w:name="_Toc435622144"/>
      <w:r w:rsidRPr="005D5F97">
        <w:rPr>
          <w:rFonts w:hint="cs"/>
          <w:rtl/>
        </w:rPr>
        <w:t>خاتمه</w:t>
      </w:r>
      <w:bookmarkEnd w:id="316"/>
      <w:bookmarkEnd w:id="317"/>
    </w:p>
    <w:p w:rsidR="006E4CC7" w:rsidRPr="00860562" w:rsidRDefault="006E4CC7" w:rsidP="005D5F97">
      <w:pPr>
        <w:ind w:firstLine="284"/>
        <w:jc w:val="both"/>
        <w:rPr>
          <w:rStyle w:val="1-Char"/>
          <w:rtl/>
        </w:rPr>
      </w:pPr>
      <w:r w:rsidRPr="00860562">
        <w:rPr>
          <w:rStyle w:val="1-Char"/>
          <w:rFonts w:hint="cs"/>
          <w:rtl/>
        </w:rPr>
        <w:t>در پایان می</w:t>
      </w:r>
      <w:r w:rsidRPr="00860562">
        <w:rPr>
          <w:rStyle w:val="1-Char"/>
          <w:rFonts w:hint="eastAsia"/>
          <w:cs/>
        </w:rPr>
        <w:t>‎</w:t>
      </w:r>
      <w:r w:rsidRPr="00860562">
        <w:rPr>
          <w:rStyle w:val="1-Char"/>
          <w:rFonts w:hint="cs"/>
          <w:rtl/>
        </w:rPr>
        <w:t>توان مهمترین دستاوردها و نتایج این پژوهش را به شکل زیر خلاصه کرد:</w:t>
      </w:r>
    </w:p>
    <w:p w:rsidR="006E4CC7" w:rsidRPr="00860562" w:rsidRDefault="006E4CC7" w:rsidP="00442CE1">
      <w:pPr>
        <w:pStyle w:val="ListParagraph"/>
        <w:numPr>
          <w:ilvl w:val="0"/>
          <w:numId w:val="29"/>
        </w:numPr>
        <w:jc w:val="both"/>
        <w:rPr>
          <w:rStyle w:val="1-Char"/>
          <w:rtl/>
        </w:rPr>
      </w:pPr>
      <w:r w:rsidRPr="00860562">
        <w:rPr>
          <w:rStyle w:val="1-Char"/>
          <w:rFonts w:hint="cs"/>
          <w:rtl/>
        </w:rPr>
        <w:t>سحر</w:t>
      </w:r>
      <w:r w:rsidR="0048006F" w:rsidRPr="00860562">
        <w:rPr>
          <w:rStyle w:val="1-Char"/>
          <w:rFonts w:hint="cs"/>
          <w:rtl/>
        </w:rPr>
        <w:t xml:space="preserve"> و جادو</w:t>
      </w:r>
      <w:r w:rsidRPr="00860562">
        <w:rPr>
          <w:rStyle w:val="1-Char"/>
          <w:rFonts w:hint="cs"/>
          <w:rtl/>
        </w:rPr>
        <w:t xml:space="preserve"> دنیایی</w:t>
      </w:r>
      <w:r w:rsidR="003A553B">
        <w:rPr>
          <w:rStyle w:val="1-Char"/>
          <w:rFonts w:hint="cs"/>
          <w:rtl/>
        </w:rPr>
        <w:t xml:space="preserve"> شگفت‌انگیز </w:t>
      </w:r>
      <w:r w:rsidR="0048006F" w:rsidRPr="00860562">
        <w:rPr>
          <w:rStyle w:val="1-Char"/>
          <w:rFonts w:hint="cs"/>
          <w:rtl/>
        </w:rPr>
        <w:t>است</w:t>
      </w:r>
      <w:r w:rsidRPr="00860562">
        <w:rPr>
          <w:rStyle w:val="1-Char"/>
          <w:rFonts w:hint="cs"/>
          <w:rtl/>
        </w:rPr>
        <w:t>، ظاهرش زیبا ولی باطنش زشت و بدبو، حقیقت در آن با باطل و شعبده</w:t>
      </w:r>
      <w:r w:rsidRPr="00860562">
        <w:rPr>
          <w:rStyle w:val="1-Char"/>
          <w:rFonts w:hint="cs"/>
          <w:cs/>
        </w:rPr>
        <w:t>‎</w:t>
      </w:r>
      <w:r w:rsidRPr="00860562">
        <w:rPr>
          <w:rStyle w:val="1-Char"/>
          <w:rFonts w:hint="cs"/>
          <w:rtl/>
        </w:rPr>
        <w:t xml:space="preserve">بازی با علم آمیخته است. </w:t>
      </w:r>
      <w:r w:rsidR="0048006F" w:rsidRPr="00860562">
        <w:rPr>
          <w:rStyle w:val="1-Char"/>
          <w:rFonts w:hint="cs"/>
          <w:rtl/>
        </w:rPr>
        <w:t>جادوگر</w:t>
      </w:r>
      <w:r w:rsidRPr="00860562">
        <w:rPr>
          <w:rStyle w:val="1-Char"/>
          <w:rFonts w:hint="cs"/>
          <w:rtl/>
        </w:rPr>
        <w:t xml:space="preserve"> بر تردستی و علم و گنگی متکی است و از شیاطین کمک می</w:t>
      </w:r>
      <w:r w:rsidRPr="00860562">
        <w:rPr>
          <w:rStyle w:val="1-Char"/>
          <w:rFonts w:hint="cs"/>
          <w:cs/>
        </w:rPr>
        <w:t>‎</w:t>
      </w:r>
      <w:r w:rsidRPr="00860562">
        <w:rPr>
          <w:rStyle w:val="1-Char"/>
          <w:rFonts w:hint="cs"/>
          <w:rtl/>
        </w:rPr>
        <w:t>طلبد.</w:t>
      </w:r>
    </w:p>
    <w:p w:rsidR="006E4CC7" w:rsidRPr="00860562" w:rsidRDefault="006E4CC7" w:rsidP="00442CE1">
      <w:pPr>
        <w:pStyle w:val="ListParagraph"/>
        <w:numPr>
          <w:ilvl w:val="0"/>
          <w:numId w:val="29"/>
        </w:numPr>
        <w:jc w:val="both"/>
        <w:rPr>
          <w:rStyle w:val="1-Char"/>
          <w:rtl/>
        </w:rPr>
      </w:pPr>
      <w:r w:rsidRPr="00860562">
        <w:rPr>
          <w:rStyle w:val="1-Char"/>
          <w:rFonts w:hint="cs"/>
          <w:rtl/>
        </w:rPr>
        <w:t>سحر</w:t>
      </w:r>
      <w:r w:rsidR="0048006F" w:rsidRPr="00860562">
        <w:rPr>
          <w:rStyle w:val="1-Char"/>
          <w:rFonts w:hint="cs"/>
          <w:rtl/>
        </w:rPr>
        <w:t xml:space="preserve"> و جادوگر</w:t>
      </w:r>
      <w:r w:rsidRPr="00860562">
        <w:rPr>
          <w:rStyle w:val="1-Char"/>
          <w:rFonts w:hint="cs"/>
          <w:rtl/>
        </w:rPr>
        <w:t xml:space="preserve"> در تاریخ بشر انحرافی کهن و ریشه دار به شمار می</w:t>
      </w:r>
      <w:r w:rsidRPr="00860562">
        <w:rPr>
          <w:rStyle w:val="1-Char"/>
          <w:rFonts w:hint="cs"/>
          <w:cs/>
        </w:rPr>
        <w:t>‎‎‎</w:t>
      </w:r>
      <w:r w:rsidRPr="00860562">
        <w:rPr>
          <w:rStyle w:val="1-Char"/>
          <w:rFonts w:hint="cs"/>
          <w:rtl/>
        </w:rPr>
        <w:t>آید.</w:t>
      </w:r>
      <w:r w:rsidR="00860562">
        <w:rPr>
          <w:rStyle w:val="1-Char"/>
          <w:rFonts w:hint="cs"/>
          <w:rtl/>
        </w:rPr>
        <w:t xml:space="preserve"> ملت‌ها </w:t>
      </w:r>
      <w:r w:rsidRPr="00860562">
        <w:rPr>
          <w:rStyle w:val="1-Char"/>
          <w:rFonts w:hint="cs"/>
          <w:rtl/>
        </w:rPr>
        <w:t>و اقوام در طول تاریخ با آن آشنا بوده</w:t>
      </w:r>
      <w:r w:rsidRPr="00860562">
        <w:rPr>
          <w:rStyle w:val="1-Char"/>
          <w:rFonts w:hint="cs"/>
          <w:cs/>
        </w:rPr>
        <w:t>‎</w:t>
      </w:r>
      <w:r w:rsidRPr="00860562">
        <w:rPr>
          <w:rStyle w:val="1-Char"/>
          <w:rFonts w:hint="cs"/>
          <w:rtl/>
        </w:rPr>
        <w:t xml:space="preserve">اند و شیطان از این </w:t>
      </w:r>
      <w:r w:rsidR="0048006F" w:rsidRPr="00860562">
        <w:rPr>
          <w:rStyle w:val="1-Char"/>
          <w:rFonts w:hint="cs"/>
          <w:rtl/>
        </w:rPr>
        <w:t>طریق افراد</w:t>
      </w:r>
      <w:r w:rsidRPr="00860562">
        <w:rPr>
          <w:rStyle w:val="1-Char"/>
          <w:rFonts w:hint="cs"/>
          <w:rtl/>
        </w:rPr>
        <w:t xml:space="preserve"> بسیاری را به جاده</w:t>
      </w:r>
      <w:r w:rsidRPr="00860562">
        <w:rPr>
          <w:rStyle w:val="1-Char"/>
          <w:rFonts w:hint="cs"/>
          <w:cs/>
        </w:rPr>
        <w:t>‎</w:t>
      </w:r>
      <w:r w:rsidRPr="00860562">
        <w:rPr>
          <w:rStyle w:val="1-Char"/>
          <w:rFonts w:hint="cs"/>
          <w:rtl/>
        </w:rPr>
        <w:t xml:space="preserve">ی گمراهی </w:t>
      </w:r>
      <w:r w:rsidR="0048006F" w:rsidRPr="00860562">
        <w:rPr>
          <w:rStyle w:val="1-Char"/>
          <w:rFonts w:hint="cs"/>
          <w:rtl/>
        </w:rPr>
        <w:t>سوق</w:t>
      </w:r>
      <w:r w:rsidR="00540F57">
        <w:rPr>
          <w:rStyle w:val="1-Char"/>
          <w:rFonts w:hint="cs"/>
          <w:rtl/>
        </w:rPr>
        <w:t xml:space="preserve"> </w:t>
      </w:r>
      <w:r w:rsidR="0048006F" w:rsidRPr="00860562">
        <w:rPr>
          <w:rStyle w:val="1-Char"/>
          <w:rFonts w:hint="cs"/>
          <w:rtl/>
        </w:rPr>
        <w:t>داده</w:t>
      </w:r>
      <w:r w:rsidRPr="00860562">
        <w:rPr>
          <w:rStyle w:val="1-Char"/>
          <w:rFonts w:hint="cs"/>
          <w:rtl/>
        </w:rPr>
        <w:t xml:space="preserve"> و با جادو سرشت انسانی را فاسد و او را بنده</w:t>
      </w:r>
      <w:r w:rsidRPr="00860562">
        <w:rPr>
          <w:rStyle w:val="1-Char"/>
          <w:rFonts w:hint="cs"/>
          <w:cs/>
        </w:rPr>
        <w:t>‎</w:t>
      </w:r>
      <w:r w:rsidRPr="00860562">
        <w:rPr>
          <w:rStyle w:val="1-Char"/>
          <w:rFonts w:hint="cs"/>
          <w:rtl/>
        </w:rPr>
        <w:t>ی غیر</w:t>
      </w:r>
      <w:r w:rsidR="0048006F" w:rsidRPr="00860562">
        <w:rPr>
          <w:rStyle w:val="1-Char"/>
          <w:rFonts w:hint="cs"/>
          <w:rtl/>
        </w:rPr>
        <w:t xml:space="preserve"> </w:t>
      </w:r>
      <w:r w:rsidRPr="00860562">
        <w:rPr>
          <w:rStyle w:val="1-Char"/>
          <w:rFonts w:hint="cs"/>
          <w:rtl/>
        </w:rPr>
        <w:t>خدا گردانده است، و در نتیجه او را به و</w:t>
      </w:r>
      <w:r w:rsidR="00C92047" w:rsidRPr="00860562">
        <w:rPr>
          <w:rStyle w:val="1-Char"/>
          <w:rFonts w:hint="cs"/>
          <w:rtl/>
        </w:rPr>
        <w:t>ا</w:t>
      </w:r>
      <w:r w:rsidRPr="00860562">
        <w:rPr>
          <w:rStyle w:val="1-Char"/>
          <w:rFonts w:hint="cs"/>
          <w:rtl/>
        </w:rPr>
        <w:t>دی ذلت و هلاکت کشانده است.</w:t>
      </w:r>
    </w:p>
    <w:p w:rsidR="006E4CC7" w:rsidRPr="00860562" w:rsidRDefault="006E4CC7" w:rsidP="00442CE1">
      <w:pPr>
        <w:pStyle w:val="ListParagraph"/>
        <w:numPr>
          <w:ilvl w:val="0"/>
          <w:numId w:val="29"/>
        </w:numPr>
        <w:jc w:val="both"/>
        <w:rPr>
          <w:rStyle w:val="1-Char"/>
          <w:rtl/>
        </w:rPr>
      </w:pPr>
      <w:r w:rsidRPr="00860562">
        <w:rPr>
          <w:rStyle w:val="1-Char"/>
          <w:rFonts w:hint="cs"/>
          <w:rtl/>
        </w:rPr>
        <w:t xml:space="preserve">در این قرن نیز سحر و جادو هنوز </w:t>
      </w:r>
      <w:r w:rsidR="0048006F" w:rsidRPr="00860562">
        <w:rPr>
          <w:rStyle w:val="1-Char"/>
          <w:rFonts w:hint="cs"/>
          <w:rtl/>
        </w:rPr>
        <w:t>پا برجاست</w:t>
      </w:r>
      <w:r w:rsidRPr="00860562">
        <w:rPr>
          <w:rStyle w:val="1-Char"/>
          <w:rFonts w:hint="cs"/>
          <w:rtl/>
        </w:rPr>
        <w:t xml:space="preserve"> و از بین نرفته است، بلکه می</w:t>
      </w:r>
      <w:r w:rsidRPr="00860562">
        <w:rPr>
          <w:rStyle w:val="1-Char"/>
          <w:rFonts w:hint="cs"/>
          <w:cs/>
        </w:rPr>
        <w:t>‎</w:t>
      </w:r>
      <w:r w:rsidRPr="00860562">
        <w:rPr>
          <w:rStyle w:val="1-Char"/>
          <w:rFonts w:hint="cs"/>
          <w:rtl/>
        </w:rPr>
        <w:t>توان گفت</w:t>
      </w:r>
      <w:r w:rsidR="0048006F" w:rsidRPr="00860562">
        <w:rPr>
          <w:rStyle w:val="1-Char"/>
          <w:rFonts w:hint="cs"/>
          <w:rtl/>
        </w:rPr>
        <w:t xml:space="preserve"> جادوگران</w:t>
      </w:r>
      <w:r w:rsidRPr="00860562">
        <w:rPr>
          <w:rStyle w:val="1-Char"/>
          <w:rFonts w:hint="cs"/>
          <w:rtl/>
        </w:rPr>
        <w:t xml:space="preserve"> امروزه در زندگی بشر نقش برجسته</w:t>
      </w:r>
      <w:r w:rsidRPr="00860562">
        <w:rPr>
          <w:rStyle w:val="1-Char"/>
          <w:rFonts w:hint="cs"/>
          <w:cs/>
        </w:rPr>
        <w:t>‎</w:t>
      </w:r>
      <w:r w:rsidR="0048006F" w:rsidRPr="00860562">
        <w:rPr>
          <w:rStyle w:val="1-Char"/>
          <w:rFonts w:hint="cs"/>
          <w:rtl/>
        </w:rPr>
        <w:t>ا</w:t>
      </w:r>
      <w:r w:rsidRPr="00860562">
        <w:rPr>
          <w:rStyle w:val="1-Char"/>
          <w:rFonts w:hint="cs"/>
          <w:rtl/>
        </w:rPr>
        <w:t>ی دارند و هنوز تلاش</w:t>
      </w:r>
      <w:r w:rsidR="003A553B">
        <w:rPr>
          <w:rStyle w:val="1-Char"/>
          <w:rFonts w:hint="cs"/>
          <w:rtl/>
        </w:rPr>
        <w:t>‌</w:t>
      </w:r>
      <w:r w:rsidRPr="00860562">
        <w:rPr>
          <w:rStyle w:val="1-Char"/>
          <w:rFonts w:hint="cs"/>
          <w:rtl/>
        </w:rPr>
        <w:t xml:space="preserve">های انسانی </w:t>
      </w:r>
      <w:r w:rsidR="0048006F" w:rsidRPr="00860562">
        <w:rPr>
          <w:rStyle w:val="1-Char"/>
          <w:rFonts w:hint="cs"/>
          <w:rtl/>
        </w:rPr>
        <w:t>در پی</w:t>
      </w:r>
      <w:r w:rsidRPr="00860562">
        <w:rPr>
          <w:rStyle w:val="1-Char"/>
          <w:rFonts w:hint="cs"/>
          <w:rtl/>
        </w:rPr>
        <w:t xml:space="preserve"> اوهام </w:t>
      </w:r>
      <w:r w:rsidR="0048006F" w:rsidRPr="00860562">
        <w:rPr>
          <w:rStyle w:val="1-Char"/>
          <w:rFonts w:hint="cs"/>
          <w:rtl/>
        </w:rPr>
        <w:t>جادوگران</w:t>
      </w:r>
      <w:r w:rsidRPr="00860562">
        <w:rPr>
          <w:rStyle w:val="1-Char"/>
          <w:rFonts w:hint="cs"/>
          <w:rtl/>
        </w:rPr>
        <w:t xml:space="preserve"> و پیشگویان و شیادان در حرکت است و با حرکت در مسیر</w:t>
      </w:r>
      <w:r w:rsidR="00540F57">
        <w:rPr>
          <w:rStyle w:val="1-Char"/>
          <w:rFonts w:hint="cs"/>
          <w:rtl/>
        </w:rPr>
        <w:t xml:space="preserve"> آن‌ها </w:t>
      </w:r>
      <w:r w:rsidRPr="00860562">
        <w:rPr>
          <w:rStyle w:val="1-Char"/>
          <w:rFonts w:hint="cs"/>
          <w:rtl/>
        </w:rPr>
        <w:t>وقت و مال را</w:t>
      </w:r>
      <w:r w:rsidR="0048006F" w:rsidRPr="00860562">
        <w:rPr>
          <w:rStyle w:val="1-Char"/>
          <w:rFonts w:hint="cs"/>
          <w:rtl/>
        </w:rPr>
        <w:t xml:space="preserve"> به</w:t>
      </w:r>
      <w:r w:rsidRPr="00860562">
        <w:rPr>
          <w:rStyle w:val="1-Char"/>
          <w:rFonts w:hint="cs"/>
          <w:rtl/>
        </w:rPr>
        <w:t xml:space="preserve"> هدر</w:t>
      </w:r>
      <w:r w:rsidR="00860562">
        <w:rPr>
          <w:rStyle w:val="1-Char"/>
          <w:rFonts w:hint="cs"/>
          <w:rtl/>
        </w:rPr>
        <w:t xml:space="preserve"> می‌</w:t>
      </w:r>
      <w:r w:rsidRPr="00860562">
        <w:rPr>
          <w:rStyle w:val="1-Char"/>
          <w:rFonts w:hint="cs"/>
          <w:rtl/>
        </w:rPr>
        <w:t>دهد و جان</w:t>
      </w:r>
      <w:r w:rsidR="0048006F" w:rsidRPr="003A553B">
        <w:rPr>
          <w:rFonts w:hint="cs"/>
          <w:sz w:val="2"/>
          <w:szCs w:val="2"/>
          <w:rtl/>
          <w:lang w:bidi="fa-IR"/>
        </w:rPr>
        <w:t xml:space="preserve"> </w:t>
      </w:r>
      <w:r w:rsidRPr="00860562">
        <w:rPr>
          <w:rStyle w:val="1-Char"/>
          <w:rFonts w:hint="cs"/>
          <w:rtl/>
        </w:rPr>
        <w:t>ها و دل</w:t>
      </w:r>
      <w:r w:rsidR="0048006F" w:rsidRPr="003A553B">
        <w:rPr>
          <w:rFonts w:hint="cs"/>
          <w:sz w:val="2"/>
          <w:szCs w:val="2"/>
          <w:rtl/>
          <w:lang w:bidi="fa-IR"/>
        </w:rPr>
        <w:t xml:space="preserve"> </w:t>
      </w:r>
      <w:r w:rsidRPr="00860562">
        <w:rPr>
          <w:rStyle w:val="1-Char"/>
          <w:rFonts w:hint="cs"/>
          <w:rtl/>
        </w:rPr>
        <w:t>ها را به تنگ می</w:t>
      </w:r>
      <w:r w:rsidRPr="00860562">
        <w:rPr>
          <w:rStyle w:val="1-Char"/>
          <w:rFonts w:hint="cs"/>
          <w:cs/>
        </w:rPr>
        <w:t>‎</w:t>
      </w:r>
      <w:r w:rsidRPr="00860562">
        <w:rPr>
          <w:rStyle w:val="1-Char"/>
          <w:rFonts w:hint="cs"/>
          <w:rtl/>
        </w:rPr>
        <w:t>آورد.</w:t>
      </w:r>
    </w:p>
    <w:p w:rsidR="006E4CC7" w:rsidRPr="00860562" w:rsidRDefault="006E4CC7" w:rsidP="00442CE1">
      <w:pPr>
        <w:pStyle w:val="ListParagraph"/>
        <w:numPr>
          <w:ilvl w:val="0"/>
          <w:numId w:val="29"/>
        </w:numPr>
        <w:jc w:val="both"/>
        <w:rPr>
          <w:rStyle w:val="1-Char"/>
          <w:rtl/>
        </w:rPr>
      </w:pPr>
      <w:r w:rsidRPr="00860562">
        <w:rPr>
          <w:rStyle w:val="1-Char"/>
          <w:rFonts w:hint="cs"/>
          <w:rtl/>
        </w:rPr>
        <w:t>سحر</w:t>
      </w:r>
      <w:r w:rsidR="0048006F" w:rsidRPr="00860562">
        <w:rPr>
          <w:rStyle w:val="1-Char"/>
          <w:rFonts w:hint="cs"/>
          <w:rtl/>
        </w:rPr>
        <w:t xml:space="preserve"> و جادو</w:t>
      </w:r>
      <w:r w:rsidRPr="00860562">
        <w:rPr>
          <w:rStyle w:val="1-Char"/>
          <w:rFonts w:hint="cs"/>
          <w:rtl/>
        </w:rPr>
        <w:t xml:space="preserve"> علمی اکتسابی است که با آموزش و صنعت به دست می</w:t>
      </w:r>
      <w:r w:rsidRPr="00860562">
        <w:rPr>
          <w:rStyle w:val="1-Char"/>
          <w:rFonts w:hint="cs"/>
          <w:cs/>
        </w:rPr>
        <w:t>‎</w:t>
      </w:r>
      <w:r w:rsidRPr="00860562">
        <w:rPr>
          <w:rStyle w:val="1-Char"/>
          <w:rFonts w:hint="cs"/>
          <w:rtl/>
        </w:rPr>
        <w:t>آید، و اشخاص باهوش و</w:t>
      </w:r>
      <w:r w:rsidR="00C92047" w:rsidRPr="00860562">
        <w:rPr>
          <w:rStyle w:val="1-Char"/>
          <w:rFonts w:hint="cs"/>
          <w:rtl/>
        </w:rPr>
        <w:t xml:space="preserve"> </w:t>
      </w:r>
      <w:r w:rsidRPr="00860562">
        <w:rPr>
          <w:rStyle w:val="1-Char"/>
          <w:rFonts w:hint="cs"/>
          <w:rtl/>
        </w:rPr>
        <w:t>کند</w:t>
      </w:r>
      <w:r w:rsidR="0048006F" w:rsidRPr="00860562">
        <w:rPr>
          <w:rStyle w:val="1-Char"/>
          <w:rFonts w:hint="cs"/>
          <w:rtl/>
        </w:rPr>
        <w:t xml:space="preserve"> </w:t>
      </w:r>
      <w:r w:rsidRPr="00860562">
        <w:rPr>
          <w:rStyle w:val="1-Char"/>
          <w:rFonts w:hint="cs"/>
          <w:rtl/>
        </w:rPr>
        <w:t>ذهن</w:t>
      </w:r>
      <w:r w:rsidR="0048006F" w:rsidRPr="00860562">
        <w:rPr>
          <w:rStyle w:val="1-Char"/>
          <w:rFonts w:hint="cs"/>
          <w:rtl/>
        </w:rPr>
        <w:t xml:space="preserve"> هم</w:t>
      </w:r>
      <w:r w:rsidRPr="00860562">
        <w:rPr>
          <w:rStyle w:val="1-Char"/>
          <w:rFonts w:hint="cs"/>
          <w:rtl/>
        </w:rPr>
        <w:t xml:space="preserve"> می</w:t>
      </w:r>
      <w:r w:rsidRPr="00860562">
        <w:rPr>
          <w:rStyle w:val="1-Char"/>
          <w:rFonts w:hint="cs"/>
          <w:cs/>
        </w:rPr>
        <w:t>‎</w:t>
      </w:r>
      <w:r w:rsidRPr="00860562">
        <w:rPr>
          <w:rStyle w:val="1-Char"/>
          <w:rFonts w:hint="cs"/>
          <w:rtl/>
        </w:rPr>
        <w:t>توانند ب</w:t>
      </w:r>
      <w:r w:rsidR="0048006F" w:rsidRPr="00860562">
        <w:rPr>
          <w:rStyle w:val="1-Char"/>
          <w:rFonts w:hint="cs"/>
          <w:rtl/>
        </w:rPr>
        <w:t>ه</w:t>
      </w:r>
      <w:r w:rsidRPr="00860562">
        <w:rPr>
          <w:rStyle w:val="1-Char"/>
          <w:rFonts w:hint="cs"/>
          <w:rtl/>
        </w:rPr>
        <w:t xml:space="preserve"> آن دست یابند. اما ممکن نیست انسانهای پرهیزگار و نیکوکار به آن </w:t>
      </w:r>
      <w:r w:rsidR="0048006F" w:rsidRPr="00860562">
        <w:rPr>
          <w:rStyle w:val="1-Char"/>
          <w:rFonts w:hint="cs"/>
          <w:rtl/>
        </w:rPr>
        <w:t>روی آورند</w:t>
      </w:r>
      <w:r w:rsidRPr="00860562">
        <w:rPr>
          <w:rStyle w:val="1-Char"/>
          <w:rFonts w:hint="cs"/>
          <w:rtl/>
        </w:rPr>
        <w:t xml:space="preserve">. وضعیت </w:t>
      </w:r>
      <w:r w:rsidR="00273874" w:rsidRPr="00860562">
        <w:rPr>
          <w:rStyle w:val="1-Char"/>
          <w:rFonts w:hint="cs"/>
          <w:rtl/>
        </w:rPr>
        <w:t>جادوگران</w:t>
      </w:r>
      <w:r w:rsidRPr="00860562">
        <w:rPr>
          <w:rStyle w:val="1-Char"/>
          <w:rFonts w:hint="cs"/>
          <w:rtl/>
        </w:rPr>
        <w:t xml:space="preserve"> خود </w:t>
      </w:r>
      <w:r w:rsidR="00273874" w:rsidRPr="00860562">
        <w:rPr>
          <w:rStyle w:val="1-Char"/>
          <w:rFonts w:hint="cs"/>
          <w:rtl/>
        </w:rPr>
        <w:t>بیانگر</w:t>
      </w:r>
      <w:r w:rsidRPr="00860562">
        <w:rPr>
          <w:rStyle w:val="1-Char"/>
          <w:rFonts w:hint="cs"/>
          <w:rtl/>
        </w:rPr>
        <w:t xml:space="preserve"> این مدعاست،</w:t>
      </w:r>
      <w:r w:rsidR="00540F57">
        <w:rPr>
          <w:rStyle w:val="1-Char"/>
          <w:rFonts w:hint="cs"/>
          <w:rtl/>
        </w:rPr>
        <w:t xml:space="preserve"> آن‌ها </w:t>
      </w:r>
      <w:r w:rsidRPr="00860562">
        <w:rPr>
          <w:rStyle w:val="1-Char"/>
          <w:rFonts w:hint="cs"/>
          <w:rtl/>
        </w:rPr>
        <w:t>فاسق</w:t>
      </w:r>
      <w:r w:rsidR="005875FE">
        <w:rPr>
          <w:rStyle w:val="1-Char"/>
          <w:rFonts w:hint="cs"/>
          <w:rtl/>
        </w:rPr>
        <w:t xml:space="preserve">‌ترین </w:t>
      </w:r>
      <w:r w:rsidRPr="00860562">
        <w:rPr>
          <w:rStyle w:val="1-Char"/>
          <w:rFonts w:hint="cs"/>
          <w:rtl/>
        </w:rPr>
        <w:t>و پست</w:t>
      </w:r>
      <w:r w:rsidRPr="00860562">
        <w:rPr>
          <w:rStyle w:val="1-Char"/>
          <w:rFonts w:hint="cs"/>
          <w:cs/>
        </w:rPr>
        <w:t>‎</w:t>
      </w:r>
      <w:r w:rsidRPr="00860562">
        <w:rPr>
          <w:rStyle w:val="1-Char"/>
          <w:rFonts w:hint="cs"/>
          <w:rtl/>
        </w:rPr>
        <w:t>ترین</w:t>
      </w:r>
      <w:r w:rsidR="005875FE">
        <w:rPr>
          <w:rStyle w:val="1-Char"/>
          <w:rFonts w:hint="cs"/>
          <w:rtl/>
        </w:rPr>
        <w:t xml:space="preserve"> انسان‌ها </w:t>
      </w:r>
      <w:r w:rsidR="00273874" w:rsidRPr="00860562">
        <w:rPr>
          <w:rStyle w:val="1-Char"/>
          <w:rFonts w:hint="cs"/>
          <w:rtl/>
        </w:rPr>
        <w:t>هستند</w:t>
      </w:r>
      <w:r w:rsidRPr="00860562">
        <w:rPr>
          <w:rStyle w:val="1-Char"/>
          <w:rFonts w:hint="cs"/>
          <w:rtl/>
        </w:rPr>
        <w:t>.</w:t>
      </w:r>
    </w:p>
    <w:p w:rsidR="006E4CC7" w:rsidRPr="00860562" w:rsidRDefault="006E4CC7" w:rsidP="00442CE1">
      <w:pPr>
        <w:pStyle w:val="ListParagraph"/>
        <w:numPr>
          <w:ilvl w:val="0"/>
          <w:numId w:val="29"/>
        </w:numPr>
        <w:jc w:val="both"/>
        <w:rPr>
          <w:rStyle w:val="1-Char"/>
          <w:rtl/>
        </w:rPr>
      </w:pPr>
      <w:r w:rsidRPr="00860562">
        <w:rPr>
          <w:rStyle w:val="1-Char"/>
          <w:rFonts w:hint="cs"/>
          <w:rtl/>
        </w:rPr>
        <w:t>سحر</w:t>
      </w:r>
      <w:r w:rsidR="00273874" w:rsidRPr="00860562">
        <w:rPr>
          <w:rStyle w:val="1-Char"/>
          <w:rFonts w:hint="cs"/>
          <w:rtl/>
        </w:rPr>
        <w:t xml:space="preserve"> و جادو</w:t>
      </w:r>
      <w:r w:rsidRPr="00860562">
        <w:rPr>
          <w:rStyle w:val="1-Char"/>
          <w:rFonts w:hint="cs"/>
          <w:rtl/>
        </w:rPr>
        <w:t xml:space="preserve"> از مقوله</w:t>
      </w:r>
      <w:r w:rsidRPr="00860562">
        <w:rPr>
          <w:rStyle w:val="1-Char"/>
          <w:rFonts w:hint="cs"/>
          <w:cs/>
        </w:rPr>
        <w:t>‎</w:t>
      </w:r>
      <w:r w:rsidRPr="00860562">
        <w:rPr>
          <w:rStyle w:val="1-Char"/>
          <w:rFonts w:hint="cs"/>
          <w:rtl/>
        </w:rPr>
        <w:t xml:space="preserve">ی </w:t>
      </w:r>
      <w:r w:rsidR="00C92047" w:rsidRPr="00860562">
        <w:rPr>
          <w:rStyle w:val="1-Char"/>
          <w:rFonts w:hint="cs"/>
          <w:rtl/>
        </w:rPr>
        <w:t>خ</w:t>
      </w:r>
      <w:r w:rsidRPr="00860562">
        <w:rPr>
          <w:rStyle w:val="1-Char"/>
          <w:rFonts w:hint="cs"/>
          <w:rtl/>
        </w:rPr>
        <w:t>رق عادت نیست، بلکه به عوامل پنهانی منسوب است که ما آن را نمی</w:t>
      </w:r>
      <w:r w:rsidRPr="00860562">
        <w:rPr>
          <w:rStyle w:val="1-Char"/>
          <w:rFonts w:hint="cs"/>
          <w:cs/>
        </w:rPr>
        <w:t>‎</w:t>
      </w:r>
      <w:r w:rsidRPr="00860562">
        <w:rPr>
          <w:rStyle w:val="1-Char"/>
          <w:rFonts w:hint="cs"/>
          <w:rtl/>
        </w:rPr>
        <w:t>دانیم. گاهی رموز سحری، عمومی و معلوم است و همه</w:t>
      </w:r>
      <w:r w:rsidRPr="00860562">
        <w:rPr>
          <w:rStyle w:val="1-Char"/>
          <w:rFonts w:hint="eastAsia"/>
          <w:cs/>
        </w:rPr>
        <w:t>‎</w:t>
      </w:r>
      <w:r w:rsidRPr="00860562">
        <w:rPr>
          <w:rStyle w:val="1-Char"/>
          <w:rFonts w:hint="cs"/>
          <w:rtl/>
        </w:rPr>
        <w:t>ی مردم آن را می</w:t>
      </w:r>
      <w:r w:rsidRPr="00860562">
        <w:rPr>
          <w:rStyle w:val="1-Char"/>
          <w:rFonts w:hint="eastAsia"/>
          <w:cs/>
        </w:rPr>
        <w:t>‎</w:t>
      </w:r>
      <w:r w:rsidRPr="00860562">
        <w:rPr>
          <w:rStyle w:val="1-Char"/>
          <w:rFonts w:hint="cs"/>
          <w:rtl/>
        </w:rPr>
        <w:t>دانند، با پیشرفت معلومات و دانش</w:t>
      </w:r>
      <w:r w:rsidR="003A553B">
        <w:rPr>
          <w:rStyle w:val="1-Char"/>
          <w:rFonts w:hint="cs"/>
          <w:rtl/>
        </w:rPr>
        <w:t>‌</w:t>
      </w:r>
      <w:r w:rsidRPr="00860562">
        <w:rPr>
          <w:rStyle w:val="1-Char"/>
          <w:rFonts w:hint="cs"/>
          <w:rtl/>
        </w:rPr>
        <w:t>ها، باز گاه</w:t>
      </w:r>
      <w:r w:rsidR="00C92047" w:rsidRPr="00860562">
        <w:rPr>
          <w:rStyle w:val="1-Char"/>
          <w:rFonts w:hint="cs"/>
          <w:cs/>
        </w:rPr>
        <w:t>‎</w:t>
      </w:r>
      <w:r w:rsidRPr="00860562">
        <w:rPr>
          <w:rStyle w:val="1-Char"/>
          <w:rFonts w:hint="cs"/>
          <w:rtl/>
        </w:rPr>
        <w:t xml:space="preserve">گاهی </w:t>
      </w:r>
      <w:r w:rsidR="00273874" w:rsidRPr="00860562">
        <w:rPr>
          <w:rStyle w:val="1-Char"/>
          <w:rFonts w:hint="cs"/>
          <w:rtl/>
        </w:rPr>
        <w:t>جادوگران</w:t>
      </w:r>
      <w:r w:rsidRPr="00860562">
        <w:rPr>
          <w:rStyle w:val="1-Char"/>
          <w:rFonts w:hint="cs"/>
          <w:rtl/>
        </w:rPr>
        <w:t xml:space="preserve"> بر جن و شیاطین متکی</w:t>
      </w:r>
      <w:r w:rsidRPr="00860562">
        <w:rPr>
          <w:rStyle w:val="1-Char"/>
          <w:rFonts w:hint="cs"/>
          <w:cs/>
        </w:rPr>
        <w:t>‎</w:t>
      </w:r>
      <w:r w:rsidRPr="00860562">
        <w:rPr>
          <w:rStyle w:val="1-Char"/>
          <w:rFonts w:hint="cs"/>
          <w:rtl/>
        </w:rPr>
        <w:t>اند، جن و شیاطین نیروهایی دارند که برای انسان خارق العاده به نظر می</w:t>
      </w:r>
      <w:r w:rsidRPr="00860562">
        <w:rPr>
          <w:rStyle w:val="1-Char"/>
          <w:rFonts w:hint="cs"/>
          <w:cs/>
        </w:rPr>
        <w:t>‎</w:t>
      </w:r>
      <w:r w:rsidRPr="00860562">
        <w:rPr>
          <w:rStyle w:val="1-Char"/>
          <w:rFonts w:hint="cs"/>
          <w:rtl/>
        </w:rPr>
        <w:t>رسد.</w:t>
      </w:r>
    </w:p>
    <w:p w:rsidR="006E4CC7" w:rsidRPr="00860562" w:rsidRDefault="006E4CC7" w:rsidP="00442CE1">
      <w:pPr>
        <w:pStyle w:val="ListParagraph"/>
        <w:numPr>
          <w:ilvl w:val="0"/>
          <w:numId w:val="29"/>
        </w:numPr>
        <w:jc w:val="both"/>
        <w:rPr>
          <w:rStyle w:val="1-Char"/>
          <w:rtl/>
        </w:rPr>
      </w:pPr>
      <w:r w:rsidRPr="00860562">
        <w:rPr>
          <w:rStyle w:val="1-Char"/>
          <w:rFonts w:hint="cs"/>
          <w:rtl/>
        </w:rPr>
        <w:t>سحر</w:t>
      </w:r>
      <w:r w:rsidR="00273874" w:rsidRPr="00860562">
        <w:rPr>
          <w:rStyle w:val="1-Char"/>
          <w:rFonts w:hint="cs"/>
          <w:rtl/>
        </w:rPr>
        <w:t xml:space="preserve"> و جادو</w:t>
      </w:r>
      <w:r w:rsidRPr="00860562">
        <w:rPr>
          <w:rStyle w:val="1-Char"/>
          <w:rFonts w:hint="cs"/>
          <w:rtl/>
        </w:rPr>
        <w:t xml:space="preserve"> حقیقت دارد، چه بسا </w:t>
      </w:r>
      <w:r w:rsidR="00273874" w:rsidRPr="00860562">
        <w:rPr>
          <w:rStyle w:val="1-Char"/>
          <w:rFonts w:hint="cs"/>
          <w:rtl/>
        </w:rPr>
        <w:t>جادوگر</w:t>
      </w:r>
      <w:r w:rsidRPr="00860562">
        <w:rPr>
          <w:rStyle w:val="1-Char"/>
          <w:rFonts w:hint="cs"/>
          <w:rtl/>
        </w:rPr>
        <w:t xml:space="preserve"> با سرعتی فوق العاده و غیرمعمولی از جایی به جا</w:t>
      </w:r>
      <w:r w:rsidR="00273874" w:rsidRPr="00860562">
        <w:rPr>
          <w:rStyle w:val="1-Char"/>
          <w:rFonts w:hint="cs"/>
          <w:rtl/>
        </w:rPr>
        <w:t>ی</w:t>
      </w:r>
      <w:r w:rsidRPr="00860562">
        <w:rPr>
          <w:rStyle w:val="1-Char"/>
          <w:rFonts w:hint="cs"/>
          <w:rtl/>
        </w:rPr>
        <w:t>ی دیگر می</w:t>
      </w:r>
      <w:r w:rsidRPr="00860562">
        <w:rPr>
          <w:rStyle w:val="1-Char"/>
          <w:rFonts w:hint="cs"/>
          <w:cs/>
        </w:rPr>
        <w:t>‎</w:t>
      </w:r>
      <w:r w:rsidRPr="00860562">
        <w:rPr>
          <w:rStyle w:val="1-Char"/>
          <w:rFonts w:hint="cs"/>
          <w:rtl/>
        </w:rPr>
        <w:t>رود. گاهی</w:t>
      </w:r>
      <w:r w:rsidR="00273874" w:rsidRPr="00860562">
        <w:rPr>
          <w:rStyle w:val="1-Char"/>
          <w:rFonts w:hint="cs"/>
          <w:rtl/>
        </w:rPr>
        <w:t xml:space="preserve"> جادوگر</w:t>
      </w:r>
      <w:r w:rsidRPr="00860562">
        <w:rPr>
          <w:rStyle w:val="1-Char"/>
          <w:rFonts w:hint="cs"/>
          <w:rtl/>
        </w:rPr>
        <w:t xml:space="preserve"> زیان می</w:t>
      </w:r>
      <w:r w:rsidRPr="00860562">
        <w:rPr>
          <w:rStyle w:val="1-Char"/>
          <w:rFonts w:hint="cs"/>
          <w:cs/>
        </w:rPr>
        <w:t>‎</w:t>
      </w:r>
      <w:r w:rsidRPr="00860562">
        <w:rPr>
          <w:rStyle w:val="1-Char"/>
          <w:rFonts w:hint="cs"/>
          <w:rtl/>
        </w:rPr>
        <w:t>رساند و بیماری ایجاد می</w:t>
      </w:r>
      <w:r w:rsidRPr="00860562">
        <w:rPr>
          <w:rStyle w:val="1-Char"/>
          <w:rFonts w:hint="cs"/>
          <w:cs/>
        </w:rPr>
        <w:t>‎</w:t>
      </w:r>
      <w:r w:rsidRPr="00860562">
        <w:rPr>
          <w:rStyle w:val="1-Char"/>
          <w:rFonts w:hint="cs"/>
          <w:rtl/>
        </w:rPr>
        <w:t xml:space="preserve">کند، اما قدرتش </w:t>
      </w:r>
      <w:r w:rsidR="00273874" w:rsidRPr="00860562">
        <w:rPr>
          <w:rStyle w:val="1-Char"/>
          <w:rFonts w:hint="cs"/>
          <w:rtl/>
        </w:rPr>
        <w:t>محدود است</w:t>
      </w:r>
      <w:r w:rsidRPr="00860562">
        <w:rPr>
          <w:rStyle w:val="1-Char"/>
          <w:rFonts w:hint="cs"/>
          <w:rtl/>
        </w:rPr>
        <w:t xml:space="preserve"> و از آن تجاوز نمی</w:t>
      </w:r>
      <w:r w:rsidRPr="00860562">
        <w:rPr>
          <w:rStyle w:val="1-Char"/>
          <w:rFonts w:hint="cs"/>
          <w:cs/>
        </w:rPr>
        <w:t>‎</w:t>
      </w:r>
      <w:r w:rsidRPr="00860562">
        <w:rPr>
          <w:rStyle w:val="1-Char"/>
          <w:rFonts w:hint="cs"/>
          <w:rtl/>
        </w:rPr>
        <w:t>کند</w:t>
      </w:r>
      <w:r w:rsidR="00273874" w:rsidRPr="00860562">
        <w:rPr>
          <w:rStyle w:val="1-Char"/>
          <w:rFonts w:hint="cs"/>
          <w:rtl/>
        </w:rPr>
        <w:t>.</w:t>
      </w:r>
      <w:r w:rsidRPr="00860562">
        <w:rPr>
          <w:rStyle w:val="1-Char"/>
          <w:rFonts w:hint="cs"/>
          <w:rtl/>
        </w:rPr>
        <w:t xml:space="preserve"> مثلاً نمی</w:t>
      </w:r>
      <w:r w:rsidRPr="00860562">
        <w:rPr>
          <w:rStyle w:val="1-Char"/>
          <w:rFonts w:hint="cs"/>
          <w:cs/>
        </w:rPr>
        <w:t>‎</w:t>
      </w:r>
      <w:r w:rsidRPr="00860562">
        <w:rPr>
          <w:rStyle w:val="1-Char"/>
          <w:rFonts w:hint="cs"/>
          <w:rtl/>
        </w:rPr>
        <w:t>تواند خورشید را متوقف کند، یا ستاره</w:t>
      </w:r>
      <w:r w:rsidRPr="00860562">
        <w:rPr>
          <w:rStyle w:val="1-Char"/>
          <w:rFonts w:hint="cs"/>
          <w:cs/>
        </w:rPr>
        <w:t>‎</w:t>
      </w:r>
      <w:r w:rsidRPr="00860562">
        <w:rPr>
          <w:rStyle w:val="1-Char"/>
          <w:rFonts w:hint="cs"/>
          <w:rtl/>
        </w:rPr>
        <w:t>ها را بیندازد یا از حرکت زمین جلوگیری کند، و زندگی را به کالبد مرده</w:t>
      </w:r>
      <w:r w:rsidRPr="00860562">
        <w:rPr>
          <w:rStyle w:val="1-Char"/>
          <w:rFonts w:hint="cs"/>
          <w:cs/>
        </w:rPr>
        <w:t>‎</w:t>
      </w:r>
      <w:r w:rsidRPr="00860562">
        <w:rPr>
          <w:rStyle w:val="1-Char"/>
          <w:rFonts w:hint="cs"/>
          <w:rtl/>
        </w:rPr>
        <w:t>ها برگرداند، یا از جمادات، موجودات زنده بیافریند. همان طور که نمی</w:t>
      </w:r>
      <w:r w:rsidRPr="00860562">
        <w:rPr>
          <w:rStyle w:val="1-Char"/>
          <w:rFonts w:hint="cs"/>
          <w:cs/>
        </w:rPr>
        <w:t>‎</w:t>
      </w:r>
      <w:r w:rsidRPr="00860562">
        <w:rPr>
          <w:rStyle w:val="1-Char"/>
          <w:rFonts w:hint="cs"/>
          <w:rtl/>
        </w:rPr>
        <w:t>تواند انسان را به حیوان یا حیوان را به انسان تبدیل کند، و هر</w:t>
      </w:r>
      <w:r w:rsidR="00273874" w:rsidRPr="00860562">
        <w:rPr>
          <w:rStyle w:val="1-Char"/>
          <w:rFonts w:hint="cs"/>
          <w:rtl/>
        </w:rPr>
        <w:t xml:space="preserve"> آن</w:t>
      </w:r>
      <w:r w:rsidRPr="00860562">
        <w:rPr>
          <w:rStyle w:val="1-Char"/>
          <w:rFonts w:hint="cs"/>
          <w:rtl/>
        </w:rPr>
        <w:t xml:space="preserve"> چیزی</w:t>
      </w:r>
      <w:r w:rsidR="00273874" w:rsidRPr="00860562">
        <w:rPr>
          <w:rStyle w:val="1-Char"/>
          <w:rFonts w:hint="cs"/>
          <w:rtl/>
        </w:rPr>
        <w:t xml:space="preserve"> را</w:t>
      </w:r>
      <w:r w:rsidRPr="00860562">
        <w:rPr>
          <w:rStyle w:val="1-Char"/>
          <w:rFonts w:hint="cs"/>
          <w:rtl/>
        </w:rPr>
        <w:t xml:space="preserve"> که ایهام می</w:t>
      </w:r>
      <w:r w:rsidRPr="00860562">
        <w:rPr>
          <w:rStyle w:val="1-Char"/>
          <w:rFonts w:hint="cs"/>
          <w:cs/>
        </w:rPr>
        <w:t>‎</w:t>
      </w:r>
      <w:r w:rsidRPr="00860562">
        <w:rPr>
          <w:rStyle w:val="1-Char"/>
          <w:rFonts w:hint="cs"/>
          <w:rtl/>
        </w:rPr>
        <w:t>کند،</w:t>
      </w:r>
      <w:r w:rsidR="00273874" w:rsidRPr="00860562">
        <w:rPr>
          <w:rStyle w:val="1-Char"/>
          <w:rFonts w:hint="cs"/>
          <w:rtl/>
        </w:rPr>
        <w:t xml:space="preserve"> که</w:t>
      </w:r>
      <w:r w:rsidRPr="00860562">
        <w:rPr>
          <w:rStyle w:val="1-Char"/>
          <w:rFonts w:hint="cs"/>
          <w:rtl/>
        </w:rPr>
        <w:t xml:space="preserve"> از این نمونه</w:t>
      </w:r>
      <w:r w:rsidRPr="00860562">
        <w:rPr>
          <w:rStyle w:val="1-Char"/>
          <w:rFonts w:hint="cs"/>
          <w:cs/>
        </w:rPr>
        <w:t>‎</w:t>
      </w:r>
      <w:r w:rsidRPr="00860562">
        <w:rPr>
          <w:rStyle w:val="1-Char"/>
          <w:rFonts w:hint="cs"/>
          <w:rtl/>
        </w:rPr>
        <w:t xml:space="preserve">ها چیزی انجام داده، نیرنگی است که </w:t>
      </w:r>
      <w:r w:rsidR="00C92047" w:rsidRPr="00860562">
        <w:rPr>
          <w:rStyle w:val="1-Char"/>
          <w:rFonts w:hint="cs"/>
          <w:rtl/>
        </w:rPr>
        <w:t xml:space="preserve">تنها </w:t>
      </w:r>
      <w:r w:rsidRPr="00860562">
        <w:rPr>
          <w:rStyle w:val="1-Char"/>
          <w:rFonts w:hint="cs"/>
          <w:rtl/>
        </w:rPr>
        <w:t>در عقل</w:t>
      </w:r>
      <w:r w:rsidR="003A553B">
        <w:rPr>
          <w:rStyle w:val="1-Char"/>
          <w:rFonts w:hint="cs"/>
          <w:rtl/>
        </w:rPr>
        <w:t>‌</w:t>
      </w:r>
      <w:r w:rsidRPr="00860562">
        <w:rPr>
          <w:rStyle w:val="1-Char"/>
          <w:rFonts w:hint="cs"/>
          <w:rtl/>
        </w:rPr>
        <w:t>های ضعیف می</w:t>
      </w:r>
      <w:r w:rsidRPr="00860562">
        <w:rPr>
          <w:rStyle w:val="1-Char"/>
          <w:rFonts w:hint="cs"/>
          <w:cs/>
        </w:rPr>
        <w:t>‎</w:t>
      </w:r>
      <w:r w:rsidRPr="00860562">
        <w:rPr>
          <w:rStyle w:val="1-Char"/>
          <w:rFonts w:hint="cs"/>
          <w:rtl/>
        </w:rPr>
        <w:t>گنجد.</w:t>
      </w:r>
    </w:p>
    <w:p w:rsidR="006E4CC7" w:rsidRPr="00860562" w:rsidRDefault="006E4CC7" w:rsidP="00442CE1">
      <w:pPr>
        <w:pStyle w:val="ListParagraph"/>
        <w:numPr>
          <w:ilvl w:val="0"/>
          <w:numId w:val="29"/>
        </w:numPr>
        <w:jc w:val="both"/>
        <w:rPr>
          <w:rStyle w:val="1-Char"/>
          <w:rtl/>
        </w:rPr>
      </w:pPr>
      <w:r w:rsidRPr="00860562">
        <w:rPr>
          <w:rStyle w:val="1-Char"/>
          <w:rFonts w:hint="cs"/>
          <w:rtl/>
        </w:rPr>
        <w:t>سحر</w:t>
      </w:r>
      <w:r w:rsidR="00273874" w:rsidRPr="00860562">
        <w:rPr>
          <w:rStyle w:val="1-Char"/>
          <w:rFonts w:hint="cs"/>
          <w:rtl/>
        </w:rPr>
        <w:t xml:space="preserve"> و جادو</w:t>
      </w:r>
      <w:r w:rsidRPr="00860562">
        <w:rPr>
          <w:rStyle w:val="1-Char"/>
          <w:rFonts w:hint="cs"/>
          <w:rtl/>
        </w:rPr>
        <w:t xml:space="preserve"> ممکن است توسط </w:t>
      </w:r>
      <w:r w:rsidR="00273874" w:rsidRPr="00860562">
        <w:rPr>
          <w:rStyle w:val="1-Char"/>
          <w:rFonts w:hint="cs"/>
          <w:rtl/>
        </w:rPr>
        <w:t>جادوگری</w:t>
      </w:r>
      <w:r w:rsidRPr="00860562">
        <w:rPr>
          <w:rStyle w:val="1-Char"/>
          <w:rFonts w:hint="cs"/>
          <w:rtl/>
        </w:rPr>
        <w:t xml:space="preserve"> دیگر باطل شود، و چه بسیار پرهیزگاران صالحی که به خدا پناه می</w:t>
      </w:r>
      <w:r w:rsidRPr="00860562">
        <w:rPr>
          <w:rStyle w:val="1-Char"/>
          <w:rFonts w:hint="cs"/>
          <w:cs/>
        </w:rPr>
        <w:t>‎</w:t>
      </w:r>
      <w:r w:rsidRPr="00860562">
        <w:rPr>
          <w:rStyle w:val="1-Char"/>
          <w:rFonts w:hint="cs"/>
          <w:rtl/>
        </w:rPr>
        <w:t>برند و به حریم او راه می</w:t>
      </w:r>
      <w:r w:rsidRPr="00860562">
        <w:rPr>
          <w:rStyle w:val="1-Char"/>
          <w:rFonts w:hint="cs"/>
          <w:cs/>
        </w:rPr>
        <w:t>‎</w:t>
      </w:r>
      <w:r w:rsidRPr="00860562">
        <w:rPr>
          <w:rStyle w:val="1-Char"/>
          <w:rFonts w:hint="cs"/>
          <w:rtl/>
        </w:rPr>
        <w:t>یابند</w:t>
      </w:r>
      <w:r w:rsidR="00273874" w:rsidRPr="00860562">
        <w:rPr>
          <w:rStyle w:val="1-Char"/>
          <w:rFonts w:hint="cs"/>
          <w:rtl/>
        </w:rPr>
        <w:t xml:space="preserve"> و</w:t>
      </w:r>
      <w:r w:rsidRPr="00860562">
        <w:rPr>
          <w:rStyle w:val="1-Char"/>
          <w:rFonts w:hint="cs"/>
          <w:rtl/>
        </w:rPr>
        <w:t xml:space="preserve"> آن را باطل می</w:t>
      </w:r>
      <w:r w:rsidRPr="00860562">
        <w:rPr>
          <w:rStyle w:val="1-Char"/>
          <w:rFonts w:hint="cs"/>
          <w:cs/>
        </w:rPr>
        <w:t>‎</w:t>
      </w:r>
      <w:r w:rsidRPr="00860562">
        <w:rPr>
          <w:rStyle w:val="1-Char"/>
          <w:rFonts w:hint="cs"/>
          <w:rtl/>
        </w:rPr>
        <w:t>کنند.</w:t>
      </w:r>
    </w:p>
    <w:p w:rsidR="006E4CC7" w:rsidRPr="00860562" w:rsidRDefault="006E4CC7" w:rsidP="00442CE1">
      <w:pPr>
        <w:pStyle w:val="ListParagraph"/>
        <w:numPr>
          <w:ilvl w:val="0"/>
          <w:numId w:val="29"/>
        </w:numPr>
        <w:jc w:val="both"/>
        <w:rPr>
          <w:rStyle w:val="1-Char"/>
          <w:rtl/>
        </w:rPr>
      </w:pPr>
      <w:r w:rsidRPr="00860562">
        <w:rPr>
          <w:rStyle w:val="1-Char"/>
          <w:rFonts w:hint="cs"/>
          <w:rtl/>
        </w:rPr>
        <w:t>سحر</w:t>
      </w:r>
      <w:r w:rsidR="00273874" w:rsidRPr="00860562">
        <w:rPr>
          <w:rStyle w:val="1-Char"/>
          <w:rFonts w:hint="cs"/>
          <w:rtl/>
        </w:rPr>
        <w:t xml:space="preserve"> بر</w:t>
      </w:r>
      <w:r w:rsidRPr="00860562">
        <w:rPr>
          <w:rStyle w:val="1-Char"/>
          <w:rFonts w:hint="cs"/>
          <w:rtl/>
        </w:rPr>
        <w:t xml:space="preserve"> چند نوع است</w:t>
      </w:r>
      <w:r w:rsidR="00273874" w:rsidRPr="00860562">
        <w:rPr>
          <w:rStyle w:val="1-Char"/>
          <w:rFonts w:hint="cs"/>
          <w:rtl/>
        </w:rPr>
        <w:t>:</w:t>
      </w:r>
      <w:r w:rsidRPr="00860562">
        <w:rPr>
          <w:rStyle w:val="1-Char"/>
          <w:rFonts w:hint="cs"/>
          <w:rtl/>
        </w:rPr>
        <w:t xml:space="preserve"> حقیقی، خیالی و مجازی. اما بیشتر </w:t>
      </w:r>
      <w:r w:rsidR="00273874" w:rsidRPr="00860562">
        <w:rPr>
          <w:rStyle w:val="1-Char"/>
          <w:rFonts w:hint="cs"/>
          <w:rtl/>
        </w:rPr>
        <w:t>جادوگران</w:t>
      </w:r>
      <w:r w:rsidRPr="00860562">
        <w:rPr>
          <w:rStyle w:val="1-Char"/>
          <w:rFonts w:hint="cs"/>
          <w:rtl/>
        </w:rPr>
        <w:t xml:space="preserve"> هر سه نوع را ب</w:t>
      </w:r>
      <w:r w:rsidR="00273874" w:rsidRPr="00860562">
        <w:rPr>
          <w:rStyle w:val="1-Char"/>
          <w:rFonts w:hint="cs"/>
          <w:rtl/>
        </w:rPr>
        <w:t>ا</w:t>
      </w:r>
      <w:r w:rsidRPr="00860562">
        <w:rPr>
          <w:rStyle w:val="1-Char"/>
          <w:rFonts w:hint="cs"/>
          <w:rtl/>
        </w:rPr>
        <w:t xml:space="preserve"> هم می</w:t>
      </w:r>
      <w:r w:rsidRPr="00860562">
        <w:rPr>
          <w:rStyle w:val="1-Char"/>
          <w:rFonts w:hint="cs"/>
          <w:cs/>
        </w:rPr>
        <w:t>‎</w:t>
      </w:r>
      <w:r w:rsidRPr="00860562">
        <w:rPr>
          <w:rStyle w:val="1-Char"/>
          <w:rFonts w:hint="cs"/>
          <w:rtl/>
        </w:rPr>
        <w:t>آمیزند</w:t>
      </w:r>
      <w:r w:rsidR="00273874" w:rsidRPr="00860562">
        <w:rPr>
          <w:rStyle w:val="1-Char"/>
          <w:rFonts w:hint="cs"/>
          <w:rtl/>
        </w:rPr>
        <w:t>.</w:t>
      </w:r>
      <w:r w:rsidRPr="00860562">
        <w:rPr>
          <w:rStyle w:val="1-Char"/>
          <w:rFonts w:hint="cs"/>
          <w:rtl/>
        </w:rPr>
        <w:t xml:space="preserve"> </w:t>
      </w:r>
      <w:r w:rsidR="00273874" w:rsidRPr="00860562">
        <w:rPr>
          <w:rStyle w:val="1-Char"/>
          <w:rFonts w:hint="cs"/>
          <w:rtl/>
        </w:rPr>
        <w:t>جادوگر</w:t>
      </w:r>
      <w:r w:rsidRPr="00860562">
        <w:rPr>
          <w:rStyle w:val="1-Char"/>
          <w:rFonts w:hint="cs"/>
          <w:rtl/>
        </w:rPr>
        <w:t xml:space="preserve"> تمام قدرت و توان خود را برای فریفتن عقل بشر به کار می</w:t>
      </w:r>
      <w:r w:rsidRPr="00860562">
        <w:rPr>
          <w:rStyle w:val="1-Char"/>
          <w:rFonts w:hint="cs"/>
          <w:cs/>
        </w:rPr>
        <w:t>‎</w:t>
      </w:r>
      <w:r w:rsidRPr="00860562">
        <w:rPr>
          <w:rStyle w:val="1-Char"/>
          <w:rFonts w:hint="cs"/>
          <w:rtl/>
        </w:rPr>
        <w:t>گیرد و گاهی آنچه به کار می</w:t>
      </w:r>
      <w:r w:rsidRPr="00860562">
        <w:rPr>
          <w:rStyle w:val="1-Char"/>
          <w:rFonts w:hint="cs"/>
          <w:cs/>
        </w:rPr>
        <w:t>‎</w:t>
      </w:r>
      <w:r w:rsidRPr="00860562">
        <w:rPr>
          <w:rStyle w:val="1-Char"/>
          <w:rFonts w:hint="cs"/>
          <w:rtl/>
        </w:rPr>
        <w:t>برد مهارت</w:t>
      </w:r>
      <w:r w:rsidR="003A553B">
        <w:rPr>
          <w:rStyle w:val="1-Char"/>
          <w:rFonts w:hint="cs"/>
          <w:rtl/>
        </w:rPr>
        <w:t>‌</w:t>
      </w:r>
      <w:r w:rsidRPr="00860562">
        <w:rPr>
          <w:rStyle w:val="1-Char"/>
          <w:rFonts w:hint="cs"/>
          <w:rtl/>
        </w:rPr>
        <w:t>های علمی و یا خیالی است.</w:t>
      </w:r>
      <w:r w:rsidR="00273874" w:rsidRPr="00860562">
        <w:rPr>
          <w:rStyle w:val="1-Char"/>
          <w:rFonts w:hint="cs"/>
          <w:rtl/>
        </w:rPr>
        <w:t xml:space="preserve"> جادوگر</w:t>
      </w:r>
      <w:r w:rsidRPr="00860562">
        <w:rPr>
          <w:rStyle w:val="1-Char"/>
          <w:rFonts w:hint="cs"/>
          <w:rtl/>
        </w:rPr>
        <w:t xml:space="preserve"> از شیاطین هم کمک می</w:t>
      </w:r>
      <w:r w:rsidRPr="00860562">
        <w:rPr>
          <w:rStyle w:val="1-Char"/>
          <w:rFonts w:hint="cs"/>
          <w:cs/>
        </w:rPr>
        <w:t>‎</w:t>
      </w:r>
      <w:r w:rsidRPr="00860562">
        <w:rPr>
          <w:rStyle w:val="1-Char"/>
          <w:rFonts w:hint="cs"/>
          <w:rtl/>
        </w:rPr>
        <w:t>گیرد.</w:t>
      </w:r>
    </w:p>
    <w:p w:rsidR="006E4CC7" w:rsidRPr="00860562" w:rsidRDefault="00E573A1" w:rsidP="00442CE1">
      <w:pPr>
        <w:pStyle w:val="ListParagraph"/>
        <w:numPr>
          <w:ilvl w:val="0"/>
          <w:numId w:val="29"/>
        </w:numPr>
        <w:jc w:val="both"/>
        <w:rPr>
          <w:rStyle w:val="1-Char"/>
          <w:rtl/>
        </w:rPr>
      </w:pPr>
      <w:r w:rsidRPr="00860562">
        <w:rPr>
          <w:rStyle w:val="1-Char"/>
          <w:rFonts w:hint="cs"/>
          <w:rtl/>
        </w:rPr>
        <w:t>جادوگر</w:t>
      </w:r>
      <w:r w:rsidR="006E4CC7" w:rsidRPr="00860562">
        <w:rPr>
          <w:rStyle w:val="1-Char"/>
          <w:rFonts w:hint="cs"/>
          <w:rtl/>
        </w:rPr>
        <w:t xml:space="preserve"> تا خودش را بنده</w:t>
      </w:r>
      <w:r w:rsidR="006E4CC7" w:rsidRPr="00860562">
        <w:rPr>
          <w:rStyle w:val="1-Char"/>
          <w:rFonts w:hint="eastAsia"/>
          <w:cs/>
        </w:rPr>
        <w:t>‎</w:t>
      </w:r>
      <w:r w:rsidR="006E4CC7" w:rsidRPr="00860562">
        <w:rPr>
          <w:rStyle w:val="1-Char"/>
          <w:rFonts w:hint="cs"/>
          <w:rtl/>
        </w:rPr>
        <w:t>ی شیطان نکند نمی</w:t>
      </w:r>
      <w:r w:rsidR="006E4CC7" w:rsidRPr="00860562">
        <w:rPr>
          <w:rStyle w:val="1-Char"/>
          <w:rFonts w:hint="cs"/>
          <w:cs/>
        </w:rPr>
        <w:t>‎</w:t>
      </w:r>
      <w:r w:rsidR="006E4CC7" w:rsidRPr="00860562">
        <w:rPr>
          <w:rStyle w:val="1-Char"/>
          <w:rFonts w:hint="cs"/>
          <w:rtl/>
        </w:rPr>
        <w:t>تواند در سحرش پیشرفت کند، و</w:t>
      </w:r>
      <w:r w:rsidR="005875FE">
        <w:rPr>
          <w:rStyle w:val="1-Char"/>
          <w:rFonts w:hint="cs"/>
          <w:rtl/>
        </w:rPr>
        <w:t xml:space="preserve"> هر‌چه </w:t>
      </w:r>
      <w:r w:rsidR="006E4CC7" w:rsidRPr="00860562">
        <w:rPr>
          <w:rStyle w:val="1-Char"/>
          <w:rFonts w:hint="cs"/>
          <w:rtl/>
        </w:rPr>
        <w:t xml:space="preserve">در بندگی این مخلوق رانده شده به پیش برود، در کار </w:t>
      </w:r>
      <w:r w:rsidRPr="00860562">
        <w:rPr>
          <w:rStyle w:val="1-Char"/>
          <w:rFonts w:hint="cs"/>
          <w:rtl/>
        </w:rPr>
        <w:t>جادو</w:t>
      </w:r>
      <w:r w:rsidR="006E4CC7" w:rsidRPr="00860562">
        <w:rPr>
          <w:rStyle w:val="1-Char"/>
          <w:rFonts w:hint="cs"/>
          <w:rtl/>
        </w:rPr>
        <w:t xml:space="preserve"> و </w:t>
      </w:r>
      <w:r w:rsidRPr="00860562">
        <w:rPr>
          <w:rStyle w:val="1-Char"/>
          <w:rFonts w:hint="cs"/>
          <w:rtl/>
        </w:rPr>
        <w:t>جادوگری</w:t>
      </w:r>
      <w:r w:rsidR="006E4CC7" w:rsidRPr="00860562">
        <w:rPr>
          <w:rStyle w:val="1-Char"/>
          <w:rFonts w:hint="cs"/>
          <w:rtl/>
        </w:rPr>
        <w:t xml:space="preserve"> ترقی می</w:t>
      </w:r>
      <w:r w:rsidR="006E4CC7" w:rsidRPr="00860562">
        <w:rPr>
          <w:rStyle w:val="1-Char"/>
          <w:rFonts w:hint="cs"/>
          <w:cs/>
        </w:rPr>
        <w:t>‎</w:t>
      </w:r>
      <w:r w:rsidR="006E4CC7" w:rsidRPr="00860562">
        <w:rPr>
          <w:rStyle w:val="1-Char"/>
          <w:rFonts w:hint="cs"/>
          <w:rtl/>
        </w:rPr>
        <w:t xml:space="preserve">کند، بنابراین </w:t>
      </w:r>
      <w:r w:rsidRPr="00860562">
        <w:rPr>
          <w:rStyle w:val="1-Char"/>
          <w:rFonts w:hint="cs"/>
          <w:rtl/>
        </w:rPr>
        <w:t>جادوگر</w:t>
      </w:r>
      <w:r w:rsidR="006E4CC7" w:rsidRPr="00860562">
        <w:rPr>
          <w:rStyle w:val="1-Char"/>
          <w:rFonts w:hint="cs"/>
          <w:rtl/>
        </w:rPr>
        <w:t xml:space="preserve"> نفس خود را به پلیدی و فساد آغشته</w:t>
      </w:r>
      <w:r w:rsidR="00860562">
        <w:rPr>
          <w:rStyle w:val="1-Char"/>
          <w:rFonts w:hint="cs"/>
          <w:rtl/>
        </w:rPr>
        <w:t xml:space="preserve"> می‌</w:t>
      </w:r>
      <w:r w:rsidR="006E4CC7" w:rsidRPr="00860562">
        <w:rPr>
          <w:rStyle w:val="1-Char"/>
          <w:rFonts w:hint="cs"/>
          <w:rtl/>
        </w:rPr>
        <w:t>کند و از شر و بدی لذت می</w:t>
      </w:r>
      <w:r w:rsidR="006E4CC7" w:rsidRPr="00860562">
        <w:rPr>
          <w:rStyle w:val="1-Char"/>
          <w:rFonts w:hint="cs"/>
          <w:cs/>
        </w:rPr>
        <w:t>‎</w:t>
      </w:r>
      <w:r w:rsidR="006E4CC7" w:rsidRPr="00860562">
        <w:rPr>
          <w:rStyle w:val="1-Char"/>
          <w:rFonts w:hint="cs"/>
          <w:rtl/>
        </w:rPr>
        <w:t xml:space="preserve">برد و گرایش همیشگی به آزار دادن در او </w:t>
      </w:r>
      <w:r w:rsidRPr="00860562">
        <w:rPr>
          <w:rStyle w:val="1-Char"/>
          <w:rFonts w:hint="cs"/>
          <w:rtl/>
        </w:rPr>
        <w:t>افزایش</w:t>
      </w:r>
      <w:r w:rsidR="00860562">
        <w:rPr>
          <w:rStyle w:val="1-Char"/>
          <w:rFonts w:hint="cs"/>
          <w:rtl/>
        </w:rPr>
        <w:t xml:space="preserve"> می‌</w:t>
      </w:r>
      <w:r w:rsidRPr="00860562">
        <w:rPr>
          <w:rStyle w:val="1-Char"/>
          <w:rFonts w:hint="cs"/>
          <w:rtl/>
        </w:rPr>
        <w:t>یابد</w:t>
      </w:r>
      <w:r w:rsidR="006E4CC7" w:rsidRPr="00860562">
        <w:rPr>
          <w:rStyle w:val="1-Char"/>
          <w:rFonts w:hint="cs"/>
          <w:rtl/>
        </w:rPr>
        <w:t>.</w:t>
      </w:r>
    </w:p>
    <w:p w:rsidR="006E4CC7" w:rsidRPr="00860562" w:rsidRDefault="006E4CC7" w:rsidP="005D5F97">
      <w:pPr>
        <w:ind w:firstLine="227"/>
        <w:jc w:val="both"/>
        <w:rPr>
          <w:rStyle w:val="1-Char"/>
          <w:rtl/>
        </w:rPr>
      </w:pPr>
      <w:r w:rsidRPr="00860562">
        <w:rPr>
          <w:rStyle w:val="1-Char"/>
          <w:rFonts w:hint="cs"/>
          <w:rtl/>
        </w:rPr>
        <w:t xml:space="preserve">شیطان جادوگر را به </w:t>
      </w:r>
      <w:r w:rsidR="00E573A1" w:rsidRPr="00860562">
        <w:rPr>
          <w:rStyle w:val="1-Char"/>
          <w:rFonts w:hint="cs"/>
          <w:rtl/>
        </w:rPr>
        <w:t>سرکشی</w:t>
      </w:r>
      <w:r w:rsidRPr="00860562">
        <w:rPr>
          <w:rStyle w:val="1-Char"/>
          <w:rFonts w:hint="cs"/>
          <w:rtl/>
        </w:rPr>
        <w:t xml:space="preserve"> و شرک و مخالفت با خدا و پیامبر </w:t>
      </w:r>
      <w:r w:rsidR="00B45EFA" w:rsidRPr="00860562">
        <w:rPr>
          <w:rStyle w:val="1-Char"/>
          <w:rFonts w:hint="cs"/>
          <w:rtl/>
        </w:rPr>
        <w:t xml:space="preserve">ملزم </w:t>
      </w:r>
      <w:r w:rsidRPr="00860562">
        <w:rPr>
          <w:rStyle w:val="1-Char"/>
          <w:rFonts w:hint="cs"/>
          <w:rtl/>
        </w:rPr>
        <w:t>می</w:t>
      </w:r>
      <w:r w:rsidRPr="00860562">
        <w:rPr>
          <w:rStyle w:val="1-Char"/>
          <w:rFonts w:hint="cs"/>
          <w:cs/>
        </w:rPr>
        <w:t>‎</w:t>
      </w:r>
      <w:r w:rsidRPr="00860562">
        <w:rPr>
          <w:rStyle w:val="1-Char"/>
          <w:rFonts w:hint="cs"/>
          <w:rtl/>
        </w:rPr>
        <w:t>کند، او را به</w:t>
      </w:r>
      <w:r w:rsidR="00C63381">
        <w:rPr>
          <w:rStyle w:val="1-Char"/>
          <w:rFonts w:hint="cs"/>
          <w:rtl/>
        </w:rPr>
        <w:t xml:space="preserve"> هرآنچه </w:t>
      </w:r>
      <w:r w:rsidRPr="00860562">
        <w:rPr>
          <w:rStyle w:val="1-Char"/>
          <w:rFonts w:hint="cs"/>
          <w:rtl/>
        </w:rPr>
        <w:t>خداوند را به خشم می</w:t>
      </w:r>
      <w:r w:rsidRPr="00860562">
        <w:rPr>
          <w:rStyle w:val="1-Char"/>
          <w:rFonts w:hint="cs"/>
          <w:cs/>
        </w:rPr>
        <w:t>‎</w:t>
      </w:r>
      <w:r w:rsidRPr="00860562">
        <w:rPr>
          <w:rStyle w:val="1-Char"/>
          <w:rFonts w:hint="cs"/>
          <w:rtl/>
        </w:rPr>
        <w:t>آورد امر، و از هدایت و ایمان دور</w:t>
      </w:r>
      <w:r w:rsidR="00860562">
        <w:rPr>
          <w:rStyle w:val="1-Char"/>
          <w:rFonts w:hint="cs"/>
          <w:rtl/>
        </w:rPr>
        <w:t xml:space="preserve"> می‌</w:t>
      </w:r>
      <w:r w:rsidRPr="00860562">
        <w:rPr>
          <w:rStyle w:val="1-Char"/>
          <w:rFonts w:hint="cs"/>
          <w:rtl/>
        </w:rPr>
        <w:t xml:space="preserve">کند. با تمام دوستی و فرمانبری که </w:t>
      </w:r>
      <w:r w:rsidR="00E573A1" w:rsidRPr="00860562">
        <w:rPr>
          <w:rStyle w:val="1-Char"/>
          <w:rFonts w:hint="cs"/>
          <w:rtl/>
        </w:rPr>
        <w:t>جادوگر</w:t>
      </w:r>
      <w:r w:rsidRPr="00860562">
        <w:rPr>
          <w:rStyle w:val="1-Char"/>
          <w:rFonts w:hint="cs"/>
          <w:rtl/>
        </w:rPr>
        <w:t xml:space="preserve"> به شیطان نشان می</w:t>
      </w:r>
      <w:r w:rsidRPr="00860562">
        <w:rPr>
          <w:rStyle w:val="1-Char"/>
          <w:rFonts w:hint="cs"/>
          <w:cs/>
        </w:rPr>
        <w:t>‎</w:t>
      </w:r>
      <w:r w:rsidRPr="00860562">
        <w:rPr>
          <w:rStyle w:val="1-Char"/>
          <w:rFonts w:hint="cs"/>
          <w:rtl/>
        </w:rPr>
        <w:t>دهد، در</w:t>
      </w:r>
      <w:r w:rsidR="00E573A1" w:rsidRPr="00860562">
        <w:rPr>
          <w:rStyle w:val="1-Char"/>
          <w:rFonts w:hint="cs"/>
          <w:rtl/>
        </w:rPr>
        <w:t xml:space="preserve"> </w:t>
      </w:r>
      <w:r w:rsidRPr="00860562">
        <w:rPr>
          <w:rStyle w:val="1-Char"/>
          <w:rFonts w:hint="cs"/>
          <w:rtl/>
        </w:rPr>
        <w:t>مواقع</w:t>
      </w:r>
      <w:r w:rsidR="00E573A1" w:rsidRPr="00860562">
        <w:rPr>
          <w:rStyle w:val="1-Char"/>
          <w:rFonts w:hint="cs"/>
          <w:rtl/>
        </w:rPr>
        <w:t xml:space="preserve"> اضطراری</w:t>
      </w:r>
      <w:r w:rsidRPr="00860562">
        <w:rPr>
          <w:rStyle w:val="1-Char"/>
          <w:rFonts w:hint="cs"/>
          <w:rtl/>
        </w:rPr>
        <w:t xml:space="preserve"> که</w:t>
      </w:r>
      <w:r w:rsidR="00E573A1" w:rsidRPr="00860562">
        <w:rPr>
          <w:rStyle w:val="1-Char"/>
          <w:rFonts w:hint="cs"/>
          <w:rtl/>
        </w:rPr>
        <w:t xml:space="preserve"> جادوگر</w:t>
      </w:r>
      <w:r w:rsidRPr="00860562">
        <w:rPr>
          <w:rStyle w:val="1-Char"/>
          <w:rFonts w:hint="cs"/>
          <w:rtl/>
        </w:rPr>
        <w:t xml:space="preserve"> نیاز</w:t>
      </w:r>
      <w:r w:rsidR="00E573A1" w:rsidRPr="00860562">
        <w:rPr>
          <w:rStyle w:val="1-Char"/>
          <w:rFonts w:hint="cs"/>
          <w:rtl/>
        </w:rPr>
        <w:t>مند</w:t>
      </w:r>
      <w:r w:rsidRPr="00860562">
        <w:rPr>
          <w:rStyle w:val="1-Char"/>
          <w:rFonts w:hint="cs"/>
          <w:rtl/>
        </w:rPr>
        <w:t xml:space="preserve"> اوست،</w:t>
      </w:r>
      <w:r w:rsidR="00E573A1" w:rsidRPr="00860562">
        <w:rPr>
          <w:rStyle w:val="1-Char"/>
          <w:rFonts w:hint="cs"/>
          <w:rtl/>
        </w:rPr>
        <w:t xml:space="preserve"> شیطان</w:t>
      </w:r>
      <w:r w:rsidRPr="00860562">
        <w:rPr>
          <w:rStyle w:val="1-Char"/>
          <w:rFonts w:hint="cs"/>
          <w:rtl/>
        </w:rPr>
        <w:t xml:space="preserve"> او را رها می</w:t>
      </w:r>
      <w:r w:rsidRPr="00860562">
        <w:rPr>
          <w:rStyle w:val="1-Char"/>
          <w:rFonts w:hint="cs"/>
          <w:cs/>
        </w:rPr>
        <w:t>‎</w:t>
      </w:r>
      <w:r w:rsidRPr="00860562">
        <w:rPr>
          <w:rStyle w:val="1-Char"/>
          <w:rFonts w:hint="cs"/>
          <w:rtl/>
        </w:rPr>
        <w:t>کند، و چون عذاب بر او وارد می</w:t>
      </w:r>
      <w:r w:rsidRPr="00860562">
        <w:rPr>
          <w:rStyle w:val="1-Char"/>
          <w:rFonts w:hint="cs"/>
          <w:cs/>
        </w:rPr>
        <w:t>‎</w:t>
      </w:r>
      <w:r w:rsidRPr="00860562">
        <w:rPr>
          <w:rStyle w:val="1-Char"/>
          <w:rFonts w:hint="cs"/>
          <w:rtl/>
        </w:rPr>
        <w:t>شود و سختی</w:t>
      </w:r>
      <w:r w:rsidR="005875FE">
        <w:rPr>
          <w:rStyle w:val="1-Char"/>
          <w:rFonts w:hint="cs"/>
          <w:rtl/>
        </w:rPr>
        <w:t xml:space="preserve">‌ها </w:t>
      </w:r>
      <w:r w:rsidRPr="00860562">
        <w:rPr>
          <w:rStyle w:val="1-Char"/>
          <w:rFonts w:hint="cs"/>
          <w:rtl/>
        </w:rPr>
        <w:t>او را فرا می</w:t>
      </w:r>
      <w:r w:rsidRPr="00860562">
        <w:rPr>
          <w:rStyle w:val="1-Char"/>
          <w:rFonts w:hint="eastAsia"/>
          <w:cs/>
        </w:rPr>
        <w:t>‎</w:t>
      </w:r>
      <w:r w:rsidRPr="00860562">
        <w:rPr>
          <w:rStyle w:val="1-Char"/>
          <w:rFonts w:hint="cs"/>
          <w:rtl/>
        </w:rPr>
        <w:t>گیرد، او را به سرنوشت هول انگیز خود می</w:t>
      </w:r>
      <w:r w:rsidRPr="00860562">
        <w:rPr>
          <w:rStyle w:val="1-Char"/>
          <w:rFonts w:hint="cs"/>
          <w:cs/>
        </w:rPr>
        <w:t>‎</w:t>
      </w:r>
      <w:r w:rsidRPr="00860562">
        <w:rPr>
          <w:rStyle w:val="1-Char"/>
          <w:rFonts w:hint="cs"/>
          <w:rtl/>
        </w:rPr>
        <w:t>سپارد.</w:t>
      </w:r>
    </w:p>
    <w:p w:rsidR="006E4CC7" w:rsidRPr="00860562" w:rsidRDefault="006E4CC7" w:rsidP="00442CE1">
      <w:pPr>
        <w:pStyle w:val="ListParagraph"/>
        <w:numPr>
          <w:ilvl w:val="0"/>
          <w:numId w:val="29"/>
        </w:numPr>
        <w:jc w:val="both"/>
        <w:rPr>
          <w:rStyle w:val="1-Char"/>
          <w:rtl/>
        </w:rPr>
      </w:pPr>
      <w:r w:rsidRPr="00860562">
        <w:rPr>
          <w:rStyle w:val="1-Char"/>
          <w:rFonts w:hint="cs"/>
          <w:rtl/>
        </w:rPr>
        <w:t>سلطه</w:t>
      </w:r>
      <w:r w:rsidRPr="00860562">
        <w:rPr>
          <w:rStyle w:val="1-Char"/>
          <w:rFonts w:hint="cs"/>
          <w:cs/>
        </w:rPr>
        <w:t>‎</w:t>
      </w:r>
      <w:r w:rsidRPr="00860562">
        <w:rPr>
          <w:rStyle w:val="1-Char"/>
          <w:rFonts w:hint="cs"/>
          <w:rtl/>
        </w:rPr>
        <w:t>ی ماد</w:t>
      </w:r>
      <w:r w:rsidR="00B45EFA" w:rsidRPr="00860562">
        <w:rPr>
          <w:rStyle w:val="1-Char"/>
          <w:rFonts w:hint="cs"/>
          <w:rtl/>
        </w:rPr>
        <w:t>ی</w:t>
      </w:r>
      <w:r w:rsidR="00B45EFA" w:rsidRPr="00860562">
        <w:rPr>
          <w:rStyle w:val="1-Char"/>
          <w:rFonts w:hint="cs"/>
          <w:cs/>
        </w:rPr>
        <w:t>‎</w:t>
      </w:r>
      <w:r w:rsidRPr="00860562">
        <w:rPr>
          <w:rStyle w:val="1-Char"/>
          <w:rFonts w:hint="cs"/>
          <w:cs/>
        </w:rPr>
        <w:t>‎</w:t>
      </w:r>
      <w:r w:rsidRPr="00860562">
        <w:rPr>
          <w:rStyle w:val="1-Char"/>
          <w:rFonts w:hint="cs"/>
          <w:rtl/>
        </w:rPr>
        <w:t>گرایی در این روزگار، و شقاوت روح در اثر قطع رابطه با</w:t>
      </w:r>
      <w:r w:rsidR="00E573A1" w:rsidRPr="00860562">
        <w:rPr>
          <w:rStyle w:val="1-Char"/>
          <w:rFonts w:hint="cs"/>
          <w:rtl/>
        </w:rPr>
        <w:t xml:space="preserve"> </w:t>
      </w:r>
      <w:r w:rsidRPr="00860562">
        <w:rPr>
          <w:rStyle w:val="1-Char"/>
          <w:rFonts w:hint="cs"/>
          <w:rtl/>
        </w:rPr>
        <w:t xml:space="preserve">خدا، منجر به روی آوردن بسیاری از مردم به </w:t>
      </w:r>
      <w:r w:rsidR="00E573A1" w:rsidRPr="00860562">
        <w:rPr>
          <w:rStyle w:val="1-Char"/>
          <w:rFonts w:hint="cs"/>
          <w:rtl/>
        </w:rPr>
        <w:t>جادوگران</w:t>
      </w:r>
      <w:r w:rsidRPr="00860562">
        <w:rPr>
          <w:rStyle w:val="1-Char"/>
          <w:rFonts w:hint="cs"/>
          <w:rtl/>
        </w:rPr>
        <w:t xml:space="preserve"> شده است، تا بیماری</w:t>
      </w:r>
      <w:r w:rsidR="003A553B">
        <w:rPr>
          <w:rStyle w:val="1-Char"/>
          <w:rFonts w:hint="cs"/>
          <w:rtl/>
        </w:rPr>
        <w:t>‌</w:t>
      </w:r>
      <w:r w:rsidR="00E573A1" w:rsidRPr="00860562">
        <w:rPr>
          <w:rStyle w:val="1-Char"/>
          <w:rFonts w:hint="cs"/>
          <w:rtl/>
        </w:rPr>
        <w:t>ها</w:t>
      </w:r>
      <w:r w:rsidRPr="00860562">
        <w:rPr>
          <w:rStyle w:val="1-Char"/>
          <w:rFonts w:hint="cs"/>
          <w:rtl/>
        </w:rPr>
        <w:t xml:space="preserve">ی روحی خود را </w:t>
      </w:r>
      <w:r w:rsidR="00E573A1" w:rsidRPr="00860562">
        <w:rPr>
          <w:rStyle w:val="1-Char"/>
          <w:rFonts w:hint="cs"/>
          <w:rtl/>
        </w:rPr>
        <w:t>درمان</w:t>
      </w:r>
      <w:r w:rsidRPr="00860562">
        <w:rPr>
          <w:rStyle w:val="1-Char"/>
          <w:rFonts w:hint="cs"/>
          <w:rtl/>
        </w:rPr>
        <w:t xml:space="preserve"> کنند و برای جانهای خسته و از پای درآمده</w:t>
      </w:r>
      <w:r w:rsidRPr="00860562">
        <w:rPr>
          <w:rStyle w:val="1-Char"/>
          <w:rFonts w:hint="cs"/>
          <w:cs/>
        </w:rPr>
        <w:t>‎</w:t>
      </w:r>
      <w:r w:rsidRPr="00860562">
        <w:rPr>
          <w:rStyle w:val="1-Char"/>
          <w:rFonts w:hint="cs"/>
          <w:rtl/>
        </w:rPr>
        <w:t>ی خود، آسایشی بجویند، اما جز بار بیشتری از درد و مصیبت</w:t>
      </w:r>
      <w:r w:rsidR="003A553B">
        <w:rPr>
          <w:rStyle w:val="1-Char"/>
          <w:rFonts w:hint="cs"/>
          <w:rtl/>
        </w:rPr>
        <w:t>‌</w:t>
      </w:r>
      <w:r w:rsidRPr="00860562">
        <w:rPr>
          <w:rStyle w:val="1-Char"/>
          <w:rFonts w:hint="cs"/>
          <w:rtl/>
        </w:rPr>
        <w:t>ها چیزی نیافتند.</w:t>
      </w:r>
    </w:p>
    <w:p w:rsidR="006E4CC7" w:rsidRPr="00860562" w:rsidRDefault="00860562" w:rsidP="00442CE1">
      <w:pPr>
        <w:pStyle w:val="ListParagraph"/>
        <w:numPr>
          <w:ilvl w:val="0"/>
          <w:numId w:val="29"/>
        </w:numPr>
        <w:jc w:val="both"/>
        <w:rPr>
          <w:rStyle w:val="1-Char"/>
          <w:rtl/>
        </w:rPr>
      </w:pPr>
      <w:r>
        <w:rPr>
          <w:rStyle w:val="1-Char"/>
          <w:rFonts w:hint="cs"/>
          <w:rtl/>
        </w:rPr>
        <w:t xml:space="preserve">ملت‌ها </w:t>
      </w:r>
      <w:r w:rsidR="006E4CC7" w:rsidRPr="00860562">
        <w:rPr>
          <w:rStyle w:val="1-Char"/>
          <w:rFonts w:hint="cs"/>
          <w:rtl/>
        </w:rPr>
        <w:t>برای پیشگیری از سحر</w:t>
      </w:r>
      <w:r w:rsidR="00E573A1" w:rsidRPr="00860562">
        <w:rPr>
          <w:rStyle w:val="1-Char"/>
          <w:rFonts w:hint="cs"/>
          <w:rtl/>
        </w:rPr>
        <w:t xml:space="preserve"> و جادو</w:t>
      </w:r>
      <w:r w:rsidR="006E4CC7" w:rsidRPr="00860562">
        <w:rPr>
          <w:rStyle w:val="1-Char"/>
          <w:rFonts w:hint="cs"/>
          <w:rtl/>
        </w:rPr>
        <w:t xml:space="preserve"> قبل از واقع شدن آن، و برای رهایی از آن اگر پیش آمد، روش</w:t>
      </w:r>
      <w:r w:rsidR="003A553B">
        <w:rPr>
          <w:rStyle w:val="1-Char"/>
          <w:rFonts w:hint="cs"/>
          <w:rtl/>
        </w:rPr>
        <w:t>‌</w:t>
      </w:r>
      <w:r w:rsidR="006E4CC7" w:rsidRPr="00860562">
        <w:rPr>
          <w:rStyle w:val="1-Char"/>
          <w:rFonts w:hint="cs"/>
          <w:rtl/>
        </w:rPr>
        <w:t>های زیادی دارند. اما بیشتر این روش</w:t>
      </w:r>
      <w:r w:rsidR="003A553B">
        <w:rPr>
          <w:rStyle w:val="1-Char"/>
          <w:rFonts w:hint="cs"/>
          <w:rtl/>
        </w:rPr>
        <w:t>‌</w:t>
      </w:r>
      <w:r w:rsidR="006E4CC7" w:rsidRPr="00860562">
        <w:rPr>
          <w:rStyle w:val="1-Char"/>
          <w:rFonts w:hint="cs"/>
          <w:rtl/>
        </w:rPr>
        <w:t xml:space="preserve">ها مبنی بر پناه جستن به </w:t>
      </w:r>
      <w:r w:rsidR="00E573A1" w:rsidRPr="00860562">
        <w:rPr>
          <w:rStyle w:val="1-Char"/>
          <w:rFonts w:hint="cs"/>
          <w:rtl/>
        </w:rPr>
        <w:t>جادوگران</w:t>
      </w:r>
      <w:r w:rsidR="006E4CC7" w:rsidRPr="00860562">
        <w:rPr>
          <w:rStyle w:val="1-Char"/>
          <w:rFonts w:hint="cs"/>
          <w:rtl/>
        </w:rPr>
        <w:t xml:space="preserve"> است و بر کفر</w:t>
      </w:r>
      <w:r w:rsidR="00E573A1" w:rsidRPr="00860562">
        <w:rPr>
          <w:rStyle w:val="1-Char"/>
          <w:rFonts w:hint="cs"/>
          <w:rtl/>
        </w:rPr>
        <w:t>،</w:t>
      </w:r>
      <w:r w:rsidR="006E4CC7" w:rsidRPr="00860562">
        <w:rPr>
          <w:rStyle w:val="1-Char"/>
          <w:rFonts w:hint="cs"/>
          <w:rtl/>
        </w:rPr>
        <w:t xml:space="preserve"> شرک و گمراهی </w:t>
      </w:r>
      <w:r w:rsidR="00E573A1" w:rsidRPr="00860562">
        <w:rPr>
          <w:rStyle w:val="1-Char"/>
          <w:rFonts w:hint="cs"/>
          <w:rtl/>
        </w:rPr>
        <w:t>استوار است</w:t>
      </w:r>
      <w:r w:rsidR="006E4CC7" w:rsidRPr="00860562">
        <w:rPr>
          <w:rStyle w:val="1-Char"/>
          <w:rFonts w:hint="cs"/>
          <w:rtl/>
        </w:rPr>
        <w:t xml:space="preserve">، و بهترین راهنمایی، همان است که </w:t>
      </w:r>
      <w:r w:rsidR="00E573A1" w:rsidRPr="00860562">
        <w:rPr>
          <w:rStyle w:val="1-Char"/>
          <w:rFonts w:hint="cs"/>
          <w:rtl/>
        </w:rPr>
        <w:t xml:space="preserve">رسول خدا </w:t>
      </w:r>
      <w:r w:rsidR="00E573A1" w:rsidRPr="003A553B">
        <w:rPr>
          <w:rFonts w:cs="CTraditional Arabic" w:hint="cs"/>
          <w:rtl/>
          <w:lang w:bidi="fa-IR"/>
        </w:rPr>
        <w:t>ص</w:t>
      </w:r>
      <w:r w:rsidR="00E573A1" w:rsidRPr="00860562">
        <w:rPr>
          <w:rStyle w:val="1-Char"/>
          <w:rFonts w:hint="cs"/>
          <w:rtl/>
        </w:rPr>
        <w:t xml:space="preserve"> به</w:t>
      </w:r>
      <w:r w:rsidR="005875FE">
        <w:rPr>
          <w:rStyle w:val="1-Char"/>
          <w:rFonts w:hint="cs"/>
          <w:rtl/>
        </w:rPr>
        <w:t xml:space="preserve"> انسان‌ها </w:t>
      </w:r>
      <w:r w:rsidR="00E573A1" w:rsidRPr="00860562">
        <w:rPr>
          <w:rStyle w:val="1-Char"/>
          <w:rFonts w:hint="cs"/>
          <w:rtl/>
        </w:rPr>
        <w:t>آموخته است</w:t>
      </w:r>
      <w:r w:rsidR="006E4CC7" w:rsidRPr="00860562">
        <w:rPr>
          <w:rStyle w:val="1-Char"/>
          <w:rFonts w:hint="cs"/>
          <w:rtl/>
        </w:rPr>
        <w:t xml:space="preserve"> و </w:t>
      </w:r>
      <w:r w:rsidR="00E573A1" w:rsidRPr="00860562">
        <w:rPr>
          <w:rStyle w:val="1-Char"/>
          <w:rFonts w:hint="cs"/>
          <w:rtl/>
        </w:rPr>
        <w:t>آن</w:t>
      </w:r>
      <w:r w:rsidR="006E4CC7" w:rsidRPr="00860562">
        <w:rPr>
          <w:rStyle w:val="1-Char"/>
          <w:rFonts w:hint="cs"/>
          <w:rtl/>
        </w:rPr>
        <w:t xml:space="preserve"> توسل جستن به خدا و پناه بردن به او و خواندن قرآن و دعاها و اذکار است.</w:t>
      </w:r>
    </w:p>
    <w:p w:rsidR="006E4CC7" w:rsidRPr="00860562" w:rsidRDefault="00860562" w:rsidP="00442CE1">
      <w:pPr>
        <w:pStyle w:val="ListParagraph"/>
        <w:numPr>
          <w:ilvl w:val="0"/>
          <w:numId w:val="29"/>
        </w:numPr>
        <w:jc w:val="both"/>
        <w:rPr>
          <w:rStyle w:val="1-Char"/>
          <w:rtl/>
        </w:rPr>
      </w:pPr>
      <w:r>
        <w:rPr>
          <w:rStyle w:val="1-Char"/>
          <w:rFonts w:hint="cs"/>
          <w:rtl/>
        </w:rPr>
        <w:t xml:space="preserve">هرگونه </w:t>
      </w:r>
      <w:r w:rsidR="006E4CC7" w:rsidRPr="00860562">
        <w:rPr>
          <w:rStyle w:val="1-Char"/>
          <w:rFonts w:hint="cs"/>
          <w:rtl/>
        </w:rPr>
        <w:t xml:space="preserve">افسونی </w:t>
      </w:r>
      <w:r w:rsidR="00E573A1" w:rsidRPr="00860562">
        <w:rPr>
          <w:rStyle w:val="1-Char"/>
          <w:rFonts w:hint="cs"/>
          <w:rtl/>
        </w:rPr>
        <w:t>تا زمانی</w:t>
      </w:r>
      <w:r w:rsidR="006E4CC7" w:rsidRPr="00860562">
        <w:rPr>
          <w:rStyle w:val="1-Char"/>
          <w:rFonts w:hint="cs"/>
          <w:rtl/>
        </w:rPr>
        <w:t xml:space="preserve"> که شرک</w:t>
      </w:r>
      <w:r w:rsidR="006E4CC7" w:rsidRPr="00860562">
        <w:rPr>
          <w:rStyle w:val="1-Char"/>
          <w:rFonts w:hint="cs"/>
          <w:cs/>
        </w:rPr>
        <w:t>‎</w:t>
      </w:r>
      <w:r w:rsidR="006E4CC7" w:rsidRPr="00860562">
        <w:rPr>
          <w:rStyle w:val="1-Char"/>
          <w:rFonts w:hint="cs"/>
          <w:rtl/>
        </w:rPr>
        <w:t xml:space="preserve">آلود نباشد، </w:t>
      </w:r>
      <w:r w:rsidR="00E573A1" w:rsidRPr="00860562">
        <w:rPr>
          <w:rStyle w:val="1-Char"/>
          <w:rFonts w:hint="cs"/>
          <w:rtl/>
        </w:rPr>
        <w:t>جایز</w:t>
      </w:r>
      <w:r w:rsidR="006E4CC7" w:rsidRPr="00860562">
        <w:rPr>
          <w:rStyle w:val="1-Char"/>
          <w:rFonts w:hint="cs"/>
          <w:rtl/>
        </w:rPr>
        <w:t xml:space="preserve"> است.</w:t>
      </w:r>
    </w:p>
    <w:p w:rsidR="006E4CC7" w:rsidRPr="00860562" w:rsidRDefault="006E4CC7" w:rsidP="00442CE1">
      <w:pPr>
        <w:pStyle w:val="ListParagraph"/>
        <w:numPr>
          <w:ilvl w:val="0"/>
          <w:numId w:val="29"/>
        </w:numPr>
        <w:jc w:val="both"/>
        <w:rPr>
          <w:rStyle w:val="1-Char"/>
          <w:rtl/>
        </w:rPr>
      </w:pPr>
      <w:r w:rsidRPr="00860562">
        <w:rPr>
          <w:rStyle w:val="1-Char"/>
          <w:rFonts w:hint="cs"/>
          <w:rtl/>
        </w:rPr>
        <w:t xml:space="preserve">در هیچ شرایطی آموختن </w:t>
      </w:r>
      <w:r w:rsidR="00E573A1" w:rsidRPr="00860562">
        <w:rPr>
          <w:rStyle w:val="1-Char"/>
          <w:rFonts w:hint="cs"/>
          <w:rtl/>
        </w:rPr>
        <w:t>سحر و جادو</w:t>
      </w:r>
      <w:r w:rsidRPr="00860562">
        <w:rPr>
          <w:rStyle w:val="1-Char"/>
          <w:rFonts w:hint="cs"/>
          <w:rtl/>
        </w:rPr>
        <w:t xml:space="preserve"> یا آموزش دادن آن جایز نیست. کسانی که یاد گرفتن آن از اهل علم را روا دانسته</w:t>
      </w:r>
      <w:r w:rsidRPr="00860562">
        <w:rPr>
          <w:rStyle w:val="1-Char"/>
          <w:rFonts w:hint="cs"/>
          <w:cs/>
        </w:rPr>
        <w:t>‎</w:t>
      </w:r>
      <w:r w:rsidRPr="00860562">
        <w:rPr>
          <w:rStyle w:val="1-Char"/>
          <w:rFonts w:hint="cs"/>
          <w:rtl/>
        </w:rPr>
        <w:t xml:space="preserve">اند، جماعتی اندک و نادرند و </w:t>
      </w:r>
      <w:r w:rsidR="00E573A1" w:rsidRPr="00860562">
        <w:rPr>
          <w:rStyle w:val="1-Char"/>
          <w:rFonts w:hint="cs"/>
          <w:rtl/>
        </w:rPr>
        <w:t>پیروی از</w:t>
      </w:r>
      <w:r w:rsidR="00540F57">
        <w:rPr>
          <w:rStyle w:val="1-Char"/>
          <w:rFonts w:hint="cs"/>
          <w:rtl/>
        </w:rPr>
        <w:t xml:space="preserve"> آن‌ها </w:t>
      </w:r>
      <w:r w:rsidRPr="00860562">
        <w:rPr>
          <w:rStyle w:val="1-Char"/>
          <w:rFonts w:hint="cs"/>
          <w:rtl/>
        </w:rPr>
        <w:t>و عمل</w:t>
      </w:r>
      <w:r w:rsidR="00E573A1" w:rsidRPr="00860562">
        <w:rPr>
          <w:rStyle w:val="1-Char"/>
          <w:rFonts w:hint="cs"/>
          <w:rtl/>
        </w:rPr>
        <w:t xml:space="preserve"> نمودن</w:t>
      </w:r>
      <w:r w:rsidRPr="00860562">
        <w:rPr>
          <w:rStyle w:val="1-Char"/>
          <w:rFonts w:hint="cs"/>
          <w:rtl/>
        </w:rPr>
        <w:t xml:space="preserve"> به </w:t>
      </w:r>
      <w:r w:rsidR="00E573A1" w:rsidRPr="00860562">
        <w:rPr>
          <w:rStyle w:val="1-Char"/>
          <w:rFonts w:hint="cs"/>
          <w:rtl/>
        </w:rPr>
        <w:t xml:space="preserve">دیدگاهشان </w:t>
      </w:r>
      <w:r w:rsidRPr="00860562">
        <w:rPr>
          <w:rStyle w:val="1-Char"/>
          <w:rFonts w:hint="cs"/>
          <w:rtl/>
        </w:rPr>
        <w:t>جایز نیست.</w:t>
      </w:r>
    </w:p>
    <w:p w:rsidR="006E4CC7" w:rsidRPr="00860562" w:rsidRDefault="00E573A1" w:rsidP="00442CE1">
      <w:pPr>
        <w:pStyle w:val="ListParagraph"/>
        <w:numPr>
          <w:ilvl w:val="0"/>
          <w:numId w:val="29"/>
        </w:numPr>
        <w:jc w:val="both"/>
        <w:rPr>
          <w:rStyle w:val="1-Char"/>
          <w:rtl/>
        </w:rPr>
      </w:pPr>
      <w:r w:rsidRPr="00860562">
        <w:rPr>
          <w:rStyle w:val="1-Char"/>
          <w:rFonts w:hint="cs"/>
          <w:rtl/>
        </w:rPr>
        <w:t>علما بر</w:t>
      </w:r>
      <w:r w:rsidR="006E4CC7" w:rsidRPr="00860562">
        <w:rPr>
          <w:rStyle w:val="1-Char"/>
          <w:rFonts w:hint="cs"/>
          <w:rtl/>
        </w:rPr>
        <w:t xml:space="preserve"> این نکته </w:t>
      </w:r>
      <w:r w:rsidRPr="00860562">
        <w:rPr>
          <w:rStyle w:val="1-Char"/>
          <w:rFonts w:hint="cs"/>
          <w:rtl/>
        </w:rPr>
        <w:t>اتفاق نظر دارند</w:t>
      </w:r>
      <w:r w:rsidR="006E4CC7" w:rsidRPr="00860562">
        <w:rPr>
          <w:rStyle w:val="1-Char"/>
          <w:rFonts w:hint="cs"/>
          <w:rtl/>
        </w:rPr>
        <w:t xml:space="preserve"> که اگر سحر</w:t>
      </w:r>
      <w:r w:rsidRPr="00860562">
        <w:rPr>
          <w:rStyle w:val="1-Char"/>
          <w:rFonts w:hint="cs"/>
          <w:rtl/>
        </w:rPr>
        <w:t xml:space="preserve"> و جادو</w:t>
      </w:r>
      <w:r w:rsidR="006E4CC7" w:rsidRPr="00860562">
        <w:rPr>
          <w:rStyle w:val="1-Char"/>
          <w:rFonts w:hint="cs"/>
          <w:rtl/>
        </w:rPr>
        <w:t xml:space="preserve"> از نوع کمک خواستن از شیاطین و ستاره</w:t>
      </w:r>
      <w:r w:rsidR="005875FE">
        <w:rPr>
          <w:rStyle w:val="1-Char"/>
          <w:rFonts w:hint="cs"/>
          <w:rtl/>
        </w:rPr>
        <w:t xml:space="preserve">‌ها </w:t>
      </w:r>
      <w:r w:rsidR="006E4CC7" w:rsidRPr="00860562">
        <w:rPr>
          <w:rStyle w:val="1-Char"/>
          <w:rFonts w:hint="cs"/>
          <w:rtl/>
        </w:rPr>
        <w:t>با</w:t>
      </w:r>
      <w:r w:rsidR="0024217F" w:rsidRPr="00860562">
        <w:rPr>
          <w:rStyle w:val="1-Char"/>
          <w:rFonts w:hint="cs"/>
          <w:rtl/>
        </w:rPr>
        <w:t>ش</w:t>
      </w:r>
      <w:r w:rsidR="006E4CC7" w:rsidRPr="00860562">
        <w:rPr>
          <w:rStyle w:val="1-Char"/>
          <w:rFonts w:hint="cs"/>
          <w:rtl/>
        </w:rPr>
        <w:t xml:space="preserve">د، </w:t>
      </w:r>
      <w:r w:rsidRPr="00860562">
        <w:rPr>
          <w:rStyle w:val="1-Char"/>
          <w:rFonts w:hint="cs"/>
          <w:rtl/>
        </w:rPr>
        <w:t>جادوگر</w:t>
      </w:r>
      <w:r w:rsidR="006E4CC7" w:rsidRPr="00860562">
        <w:rPr>
          <w:rStyle w:val="1-Char"/>
          <w:rFonts w:hint="cs"/>
          <w:rtl/>
        </w:rPr>
        <w:t xml:space="preserve"> کفر</w:t>
      </w:r>
      <w:r w:rsidRPr="00860562">
        <w:rPr>
          <w:rStyle w:val="1-Char"/>
          <w:rFonts w:hint="cs"/>
          <w:rtl/>
        </w:rPr>
        <w:t xml:space="preserve"> </w:t>
      </w:r>
      <w:r w:rsidR="006E4CC7" w:rsidRPr="00860562">
        <w:rPr>
          <w:rStyle w:val="1-Char"/>
          <w:rFonts w:hint="cs"/>
          <w:rtl/>
        </w:rPr>
        <w:t>ورزیده است، و کشتن او واجب است. اما اگر سحرش با استفاده از مهارت</w:t>
      </w:r>
      <w:r w:rsidR="003A553B">
        <w:rPr>
          <w:rStyle w:val="1-Char"/>
          <w:rFonts w:hint="cs"/>
          <w:rtl/>
        </w:rPr>
        <w:t>‌</w:t>
      </w:r>
      <w:r w:rsidR="006E4CC7" w:rsidRPr="00860562">
        <w:rPr>
          <w:rStyle w:val="1-Char"/>
          <w:rFonts w:hint="cs"/>
          <w:rtl/>
        </w:rPr>
        <w:t>های صنعتی باشد، به خاطر ایجاد آشفتگی و فساد در اندیشه</w:t>
      </w:r>
      <w:r w:rsidR="006E4CC7" w:rsidRPr="00860562">
        <w:rPr>
          <w:rStyle w:val="1-Char"/>
          <w:rFonts w:hint="cs"/>
          <w:cs/>
        </w:rPr>
        <w:t>‎</w:t>
      </w:r>
      <w:r w:rsidR="006E4CC7" w:rsidRPr="00860562">
        <w:rPr>
          <w:rStyle w:val="1-Char"/>
          <w:rFonts w:hint="cs"/>
          <w:rtl/>
        </w:rPr>
        <w:t>ی مردم</w:t>
      </w:r>
      <w:r w:rsidRPr="00860562">
        <w:rPr>
          <w:rStyle w:val="1-Char"/>
          <w:rFonts w:hint="cs"/>
          <w:rtl/>
        </w:rPr>
        <w:t>،</w:t>
      </w:r>
      <w:r w:rsidR="006E4CC7" w:rsidRPr="00860562">
        <w:rPr>
          <w:rStyle w:val="1-Char"/>
          <w:rFonts w:hint="cs"/>
          <w:rtl/>
        </w:rPr>
        <w:t xml:space="preserve"> حکم تعزیر دارد. زیرا در این حالت به مردم چنان می</w:t>
      </w:r>
      <w:r w:rsidR="006E4CC7" w:rsidRPr="00860562">
        <w:rPr>
          <w:rStyle w:val="1-Char"/>
          <w:rFonts w:hint="eastAsia"/>
          <w:cs/>
        </w:rPr>
        <w:t>‎</w:t>
      </w:r>
      <w:r w:rsidR="006E4CC7" w:rsidRPr="00860562">
        <w:rPr>
          <w:rStyle w:val="1-Char"/>
          <w:rFonts w:hint="cs"/>
          <w:rtl/>
        </w:rPr>
        <w:t>نمایاند که توانایی کارهایی را دارد که جز خدا</w:t>
      </w:r>
      <w:r w:rsidRPr="00860562">
        <w:rPr>
          <w:rStyle w:val="1-Char"/>
          <w:rFonts w:hint="cs"/>
          <w:rtl/>
        </w:rPr>
        <w:t xml:space="preserve">، دیگری قادر بر انجام آن نیست. </w:t>
      </w:r>
    </w:p>
    <w:p w:rsidR="006E4CC7" w:rsidRPr="00860562" w:rsidRDefault="00E573A1" w:rsidP="00442CE1">
      <w:pPr>
        <w:pStyle w:val="ListParagraph"/>
        <w:numPr>
          <w:ilvl w:val="0"/>
          <w:numId w:val="29"/>
        </w:numPr>
        <w:jc w:val="both"/>
        <w:rPr>
          <w:rStyle w:val="1-Char"/>
          <w:rtl/>
        </w:rPr>
      </w:pPr>
      <w:r w:rsidRPr="00860562">
        <w:rPr>
          <w:rStyle w:val="1-Char"/>
          <w:rFonts w:hint="cs"/>
          <w:rtl/>
        </w:rPr>
        <w:t>صحیح</w:t>
      </w:r>
      <w:r w:rsidR="005875FE">
        <w:rPr>
          <w:rStyle w:val="1-Char"/>
          <w:rFonts w:hint="cs"/>
          <w:rtl/>
        </w:rPr>
        <w:t xml:space="preserve">‌ترین </w:t>
      </w:r>
      <w:r w:rsidRPr="00860562">
        <w:rPr>
          <w:rStyle w:val="1-Char"/>
          <w:rFonts w:hint="cs"/>
          <w:rtl/>
        </w:rPr>
        <w:t>دیدگاه</w:t>
      </w:r>
      <w:r w:rsidR="006E4CC7" w:rsidRPr="00860562">
        <w:rPr>
          <w:rStyle w:val="1-Char"/>
          <w:rFonts w:hint="cs"/>
          <w:rtl/>
        </w:rPr>
        <w:t xml:space="preserve"> در مورد توبه</w:t>
      </w:r>
      <w:r w:rsidR="006E4CC7" w:rsidRPr="00860562">
        <w:rPr>
          <w:rStyle w:val="1-Char"/>
          <w:rFonts w:hint="cs"/>
          <w:cs/>
        </w:rPr>
        <w:t>‎</w:t>
      </w:r>
      <w:r w:rsidR="006E4CC7" w:rsidRPr="00860562">
        <w:rPr>
          <w:rStyle w:val="1-Char"/>
          <w:rFonts w:hint="cs"/>
          <w:rtl/>
        </w:rPr>
        <w:t xml:space="preserve">ی </w:t>
      </w:r>
      <w:r w:rsidRPr="00860562">
        <w:rPr>
          <w:rStyle w:val="1-Char"/>
          <w:rFonts w:hint="cs"/>
          <w:rtl/>
        </w:rPr>
        <w:t>جادوگر</w:t>
      </w:r>
      <w:r w:rsidR="006E4CC7" w:rsidRPr="00860562">
        <w:rPr>
          <w:rStyle w:val="1-Char"/>
          <w:rFonts w:hint="cs"/>
          <w:rtl/>
        </w:rPr>
        <w:t xml:space="preserve"> این است که</w:t>
      </w:r>
      <w:r w:rsidRPr="00860562">
        <w:rPr>
          <w:rStyle w:val="1-Char"/>
          <w:rFonts w:hint="cs"/>
          <w:rtl/>
        </w:rPr>
        <w:t xml:space="preserve"> اگر</w:t>
      </w:r>
      <w:r w:rsidR="006E4CC7" w:rsidRPr="00860562">
        <w:rPr>
          <w:rStyle w:val="1-Char"/>
          <w:rFonts w:hint="cs"/>
          <w:rtl/>
        </w:rPr>
        <w:t xml:space="preserve"> پیش از دستگیری</w:t>
      </w:r>
      <w:r w:rsidR="006E4CC7" w:rsidRPr="00860562">
        <w:rPr>
          <w:rStyle w:val="1-Char"/>
          <w:rFonts w:hint="cs"/>
          <w:cs/>
        </w:rPr>
        <w:t>‎</w:t>
      </w:r>
      <w:r w:rsidR="006E4CC7" w:rsidRPr="00860562">
        <w:rPr>
          <w:rStyle w:val="1-Char"/>
          <w:rFonts w:hint="cs"/>
          <w:rtl/>
        </w:rPr>
        <w:t xml:space="preserve">اش توبه کند، </w:t>
      </w:r>
      <w:r w:rsidRPr="00860562">
        <w:rPr>
          <w:rStyle w:val="1-Char"/>
          <w:rFonts w:hint="cs"/>
          <w:rtl/>
        </w:rPr>
        <w:t>پذیرفته می</w:t>
      </w:r>
      <w:r w:rsidRPr="003A553B">
        <w:rPr>
          <w:rFonts w:hint="cs"/>
          <w:sz w:val="2"/>
          <w:szCs w:val="2"/>
          <w:rtl/>
          <w:lang w:bidi="fa-IR"/>
        </w:rPr>
        <w:t xml:space="preserve"> </w:t>
      </w:r>
      <w:r w:rsidRPr="00860562">
        <w:rPr>
          <w:rStyle w:val="1-Char"/>
          <w:rFonts w:hint="cs"/>
          <w:rtl/>
        </w:rPr>
        <w:t>شود</w:t>
      </w:r>
      <w:r w:rsidR="006E4CC7" w:rsidRPr="00860562">
        <w:rPr>
          <w:rStyle w:val="1-Char"/>
          <w:rFonts w:hint="cs"/>
          <w:rtl/>
        </w:rPr>
        <w:t xml:space="preserve"> و در محضر خداوند</w:t>
      </w:r>
      <w:r w:rsidRPr="00860562">
        <w:rPr>
          <w:rStyle w:val="1-Char"/>
          <w:rFonts w:hint="cs"/>
          <w:rtl/>
        </w:rPr>
        <w:t>،</w:t>
      </w:r>
      <w:r w:rsidR="006E4CC7" w:rsidRPr="00860562">
        <w:rPr>
          <w:rStyle w:val="1-Char"/>
          <w:rFonts w:hint="cs"/>
          <w:rtl/>
        </w:rPr>
        <w:t xml:space="preserve"> درِ توبه همیشه به روی همگان باز است، و هیچ کس</w:t>
      </w:r>
      <w:r w:rsidR="005875FE">
        <w:rPr>
          <w:rStyle w:val="1-Char"/>
          <w:rFonts w:hint="cs"/>
          <w:rtl/>
        </w:rPr>
        <w:t xml:space="preserve"> نمی‌</w:t>
      </w:r>
      <w:r w:rsidR="006E4CC7" w:rsidRPr="00860562">
        <w:rPr>
          <w:rStyle w:val="1-Char"/>
          <w:rFonts w:hint="cs"/>
          <w:rtl/>
        </w:rPr>
        <w:t>تواند مانع شود.</w:t>
      </w:r>
    </w:p>
    <w:p w:rsidR="006E4CC7" w:rsidRPr="00860562" w:rsidRDefault="006E4CC7" w:rsidP="00442CE1">
      <w:pPr>
        <w:pStyle w:val="ListParagraph"/>
        <w:numPr>
          <w:ilvl w:val="0"/>
          <w:numId w:val="29"/>
        </w:numPr>
        <w:jc w:val="both"/>
        <w:rPr>
          <w:rStyle w:val="1-Char"/>
          <w:rtl/>
        </w:rPr>
      </w:pPr>
      <w:r w:rsidRPr="00860562">
        <w:rPr>
          <w:rStyle w:val="1-Char"/>
          <w:rFonts w:hint="cs"/>
          <w:rtl/>
        </w:rPr>
        <w:t xml:space="preserve">جز خداوند کسی </w:t>
      </w:r>
      <w:r w:rsidR="00E573A1" w:rsidRPr="00860562">
        <w:rPr>
          <w:rStyle w:val="1-Char"/>
          <w:rFonts w:hint="cs"/>
          <w:rtl/>
        </w:rPr>
        <w:t>علم</w:t>
      </w:r>
      <w:r w:rsidRPr="00860562">
        <w:rPr>
          <w:rStyle w:val="1-Char"/>
          <w:rFonts w:hint="cs"/>
          <w:rtl/>
        </w:rPr>
        <w:t xml:space="preserve"> غیب </w:t>
      </w:r>
      <w:r w:rsidR="00E573A1" w:rsidRPr="00860562">
        <w:rPr>
          <w:rStyle w:val="1-Char"/>
          <w:rFonts w:hint="cs"/>
          <w:rtl/>
        </w:rPr>
        <w:t>ندارد</w:t>
      </w:r>
      <w:r w:rsidRPr="00860562">
        <w:rPr>
          <w:rStyle w:val="1-Char"/>
          <w:rFonts w:hint="cs"/>
          <w:rtl/>
        </w:rPr>
        <w:t>، کمک طلبی از مدعیان غیب مانند طالع بینان و غیبگویان و پیشگویان</w:t>
      </w:r>
      <w:r w:rsidR="00E573A1" w:rsidRPr="00860562">
        <w:rPr>
          <w:rStyle w:val="1-Char"/>
          <w:rFonts w:hint="cs"/>
          <w:rtl/>
        </w:rPr>
        <w:t xml:space="preserve"> جایز</w:t>
      </w:r>
      <w:r w:rsidRPr="00860562">
        <w:rPr>
          <w:rStyle w:val="1-Char"/>
          <w:rFonts w:hint="cs"/>
          <w:rtl/>
        </w:rPr>
        <w:t xml:space="preserve"> نیست</w:t>
      </w:r>
      <w:r w:rsidR="00E573A1" w:rsidRPr="00860562">
        <w:rPr>
          <w:rStyle w:val="1-Char"/>
          <w:rFonts w:hint="cs"/>
          <w:rtl/>
        </w:rPr>
        <w:t>.</w:t>
      </w:r>
      <w:r w:rsidRPr="00860562">
        <w:rPr>
          <w:rStyle w:val="1-Char"/>
          <w:rFonts w:hint="cs"/>
          <w:rtl/>
        </w:rPr>
        <w:t xml:space="preserve"> حاکمان بایستی با این نوع حقه</w:t>
      </w:r>
      <w:r w:rsidRPr="00860562">
        <w:rPr>
          <w:rStyle w:val="1-Char"/>
          <w:rFonts w:hint="cs"/>
          <w:cs/>
        </w:rPr>
        <w:t>‎</w:t>
      </w:r>
      <w:r w:rsidRPr="00860562">
        <w:rPr>
          <w:rStyle w:val="1-Char"/>
          <w:rFonts w:hint="cs"/>
          <w:rtl/>
        </w:rPr>
        <w:t xml:space="preserve">بازی </w:t>
      </w:r>
      <w:r w:rsidR="00E573A1" w:rsidRPr="00860562">
        <w:rPr>
          <w:rStyle w:val="1-Char"/>
          <w:rFonts w:hint="cs"/>
          <w:rtl/>
        </w:rPr>
        <w:t>مبارزه نموده</w:t>
      </w:r>
      <w:r w:rsidRPr="00860562">
        <w:rPr>
          <w:rStyle w:val="1-Char"/>
          <w:rFonts w:hint="cs"/>
          <w:rtl/>
        </w:rPr>
        <w:t xml:space="preserve"> و چنین </w:t>
      </w:r>
      <w:r w:rsidR="00E573A1" w:rsidRPr="00860562">
        <w:rPr>
          <w:rStyle w:val="1-Char"/>
          <w:rFonts w:hint="cs"/>
          <w:rtl/>
        </w:rPr>
        <w:t>افرادی را به سخت</w:t>
      </w:r>
      <w:r w:rsidR="005875FE">
        <w:rPr>
          <w:rStyle w:val="1-Char"/>
          <w:rFonts w:hint="cs"/>
          <w:rtl/>
        </w:rPr>
        <w:t xml:space="preserve">‌ترین </w:t>
      </w:r>
      <w:r w:rsidR="00E573A1" w:rsidRPr="00860562">
        <w:rPr>
          <w:rStyle w:val="1-Char"/>
          <w:rFonts w:hint="cs"/>
          <w:rtl/>
        </w:rPr>
        <w:t>نوع مجازات</w:t>
      </w:r>
      <w:r w:rsidRPr="00860562">
        <w:rPr>
          <w:rStyle w:val="1-Char"/>
          <w:rFonts w:hint="cs"/>
          <w:rtl/>
        </w:rPr>
        <w:t xml:space="preserve"> کنند، دانشمندان نیز باید مردم را از پناه جستن به این شیادان برحذر دارند.</w:t>
      </w:r>
    </w:p>
    <w:p w:rsidR="006E4CC7" w:rsidRPr="00860562" w:rsidRDefault="006E4CC7" w:rsidP="00442CE1">
      <w:pPr>
        <w:pStyle w:val="ListParagraph"/>
        <w:numPr>
          <w:ilvl w:val="0"/>
          <w:numId w:val="29"/>
        </w:numPr>
        <w:jc w:val="both"/>
        <w:rPr>
          <w:rStyle w:val="1-Char"/>
          <w:rtl/>
        </w:rPr>
      </w:pPr>
      <w:r w:rsidRPr="00860562">
        <w:rPr>
          <w:rStyle w:val="1-Char"/>
          <w:rFonts w:hint="cs"/>
          <w:rtl/>
        </w:rPr>
        <w:t>بسیاری از مدعیان غیب کسانی ه</w:t>
      </w:r>
      <w:r w:rsidR="00503731" w:rsidRPr="00860562">
        <w:rPr>
          <w:rStyle w:val="1-Char"/>
          <w:rFonts w:hint="cs"/>
          <w:rtl/>
        </w:rPr>
        <w:t>س</w:t>
      </w:r>
      <w:r w:rsidRPr="00860562">
        <w:rPr>
          <w:rStyle w:val="1-Char"/>
          <w:rFonts w:hint="cs"/>
          <w:rtl/>
        </w:rPr>
        <w:t>تند که قدرت درک بسیار بالایی دارند و بعضی از</w:t>
      </w:r>
      <w:r w:rsidR="00540F57">
        <w:rPr>
          <w:rStyle w:val="1-Char"/>
          <w:rFonts w:hint="cs"/>
          <w:rtl/>
        </w:rPr>
        <w:t xml:space="preserve"> آن‌ها </w:t>
      </w:r>
      <w:r w:rsidRPr="00860562">
        <w:rPr>
          <w:rStyle w:val="1-Char"/>
          <w:rFonts w:hint="cs"/>
          <w:rtl/>
        </w:rPr>
        <w:t>از شیاطین کمک می</w:t>
      </w:r>
      <w:r w:rsidRPr="00860562">
        <w:rPr>
          <w:rStyle w:val="1-Char"/>
          <w:rFonts w:hint="cs"/>
          <w:cs/>
        </w:rPr>
        <w:t>‎</w:t>
      </w:r>
      <w:r w:rsidRPr="00860562">
        <w:rPr>
          <w:rStyle w:val="1-Char"/>
          <w:rFonts w:hint="cs"/>
          <w:rtl/>
        </w:rPr>
        <w:t>طلبند.</w:t>
      </w:r>
    </w:p>
    <w:p w:rsidR="00D56311" w:rsidRDefault="006E4CC7" w:rsidP="00442CE1">
      <w:pPr>
        <w:pStyle w:val="1-"/>
        <w:numPr>
          <w:ilvl w:val="0"/>
          <w:numId w:val="29"/>
        </w:numPr>
        <w:rPr>
          <w:rtl/>
        </w:rPr>
      </w:pPr>
      <w:r w:rsidRPr="005D5F97">
        <w:rPr>
          <w:rFonts w:hint="cs"/>
          <w:rtl/>
        </w:rPr>
        <w:t xml:space="preserve">مسلمانان باید </w:t>
      </w:r>
      <w:r w:rsidR="00E573A1" w:rsidRPr="005D5F97">
        <w:rPr>
          <w:rFonts w:hint="cs"/>
          <w:rtl/>
        </w:rPr>
        <w:t>هنگام</w:t>
      </w:r>
      <w:r w:rsidRPr="005D5F97">
        <w:rPr>
          <w:rFonts w:hint="cs"/>
          <w:rtl/>
        </w:rPr>
        <w:t xml:space="preserve"> مصیبت</w:t>
      </w:r>
      <w:r w:rsidR="00D56311">
        <w:rPr>
          <w:rFonts w:hint="cs"/>
          <w:rtl/>
        </w:rPr>
        <w:t>‌</w:t>
      </w:r>
      <w:r w:rsidRPr="005D5F97">
        <w:rPr>
          <w:rFonts w:hint="cs"/>
          <w:rtl/>
        </w:rPr>
        <w:t>ها و گرفتاری</w:t>
      </w:r>
      <w:r w:rsidR="00D56311">
        <w:rPr>
          <w:rFonts w:hint="cs"/>
          <w:rtl/>
        </w:rPr>
        <w:t>‌</w:t>
      </w:r>
      <w:r w:rsidRPr="005D5F97">
        <w:rPr>
          <w:rFonts w:hint="cs"/>
          <w:rtl/>
        </w:rPr>
        <w:t xml:space="preserve">ها </w:t>
      </w:r>
      <w:r w:rsidR="00E573A1" w:rsidRPr="005D5F97">
        <w:rPr>
          <w:rFonts w:hint="cs"/>
          <w:rtl/>
        </w:rPr>
        <w:t>بر</w:t>
      </w:r>
      <w:r w:rsidRPr="005D5F97">
        <w:rPr>
          <w:rFonts w:hint="cs"/>
          <w:rtl/>
        </w:rPr>
        <w:t xml:space="preserve"> خدا توکل کنند،</w:t>
      </w:r>
      <w:r w:rsidR="00E573A1" w:rsidRPr="005D5F97">
        <w:rPr>
          <w:rFonts w:hint="cs"/>
          <w:rtl/>
        </w:rPr>
        <w:t xml:space="preserve"> </w:t>
      </w:r>
      <w:r w:rsidRPr="005D5F97">
        <w:rPr>
          <w:rFonts w:hint="cs"/>
          <w:rtl/>
        </w:rPr>
        <w:t xml:space="preserve">و به </w:t>
      </w:r>
      <w:r w:rsidR="00E573A1" w:rsidRPr="005D5F97">
        <w:rPr>
          <w:rFonts w:hint="cs"/>
          <w:rtl/>
        </w:rPr>
        <w:t>جادوگران</w:t>
      </w:r>
      <w:r w:rsidRPr="005D5F97">
        <w:rPr>
          <w:rFonts w:hint="cs"/>
          <w:rtl/>
        </w:rPr>
        <w:t xml:space="preserve"> و پیشگویان و غیبگویان پناه نبرند</w:t>
      </w:r>
      <w:r w:rsidR="00503731" w:rsidRPr="005D5F97">
        <w:rPr>
          <w:rFonts w:hint="cs"/>
          <w:rtl/>
        </w:rPr>
        <w:t>:</w:t>
      </w:r>
    </w:p>
    <w:p w:rsidR="00D56311" w:rsidRPr="00EE767A" w:rsidRDefault="00D56311" w:rsidP="00D56311">
      <w:pPr>
        <w:pStyle w:val="1-"/>
        <w:rPr>
          <w:rStyle w:val="Char2"/>
          <w:rtl/>
        </w:rPr>
      </w:pPr>
      <w:r>
        <w:rPr>
          <w:rFonts w:cs="Traditional Arabic"/>
          <w:color w:val="000000"/>
          <w:shd w:val="clear" w:color="auto" w:fill="FFFFFF"/>
          <w:rtl/>
        </w:rPr>
        <w:t>﴿</w:t>
      </w:r>
      <w:r w:rsidRPr="00EE767A">
        <w:rPr>
          <w:rStyle w:val="Char4"/>
          <w:rtl/>
        </w:rPr>
        <w:t xml:space="preserve">وَمَن يَتَوَكَّلۡ عَلَى </w:t>
      </w:r>
      <w:r w:rsidRPr="00EE767A">
        <w:rPr>
          <w:rStyle w:val="Char4"/>
          <w:rFonts w:hint="cs"/>
          <w:rtl/>
        </w:rPr>
        <w:t>ٱللَّهِ</w:t>
      </w:r>
      <w:r w:rsidRPr="00EE767A">
        <w:rPr>
          <w:rStyle w:val="Char4"/>
          <w:rtl/>
        </w:rPr>
        <w:t xml:space="preserve"> فَهُوَ حَسۡبُهُ</w:t>
      </w:r>
      <w:r w:rsidRPr="00EE767A">
        <w:rPr>
          <w:rStyle w:val="Char4"/>
          <w:rFonts w:hint="cs"/>
          <w:rtl/>
        </w:rPr>
        <w:t>ۥٓۚ</w:t>
      </w:r>
      <w:r>
        <w:rPr>
          <w:rFonts w:cs="Traditional Arabic"/>
          <w:color w:val="000000"/>
          <w:shd w:val="clear" w:color="auto" w:fill="FFFFFF"/>
          <w:rtl/>
        </w:rPr>
        <w:t>﴾</w:t>
      </w:r>
      <w:r w:rsidRPr="00EE767A">
        <w:rPr>
          <w:rStyle w:val="Char4"/>
          <w:rtl/>
        </w:rPr>
        <w:t xml:space="preserve"> </w:t>
      </w:r>
      <w:r w:rsidRPr="00EE767A">
        <w:rPr>
          <w:rStyle w:val="Char2"/>
          <w:rtl/>
        </w:rPr>
        <w:t>[الطلاق: 3]</w:t>
      </w:r>
      <w:r w:rsidRPr="00EE767A">
        <w:rPr>
          <w:rStyle w:val="Char2"/>
          <w:rFonts w:hint="cs"/>
          <w:rtl/>
        </w:rPr>
        <w:t>.</w:t>
      </w:r>
    </w:p>
    <w:p w:rsidR="006E4CC7" w:rsidRPr="00860562" w:rsidRDefault="006E4CC7" w:rsidP="00D56311">
      <w:pPr>
        <w:ind w:firstLine="227"/>
        <w:jc w:val="both"/>
        <w:rPr>
          <w:rStyle w:val="1-Char"/>
          <w:rtl/>
        </w:rPr>
      </w:pPr>
      <w:r w:rsidRPr="00860562">
        <w:rPr>
          <w:rStyle w:val="1-Char"/>
          <w:rFonts w:hint="cs"/>
          <w:rtl/>
        </w:rPr>
        <w:t>«هرکس بر خداوند توکل کند برایش کافی است و از هر چیزی دیگر بی</w:t>
      </w:r>
      <w:r w:rsidRPr="00860562">
        <w:rPr>
          <w:rStyle w:val="1-Char"/>
          <w:rFonts w:hint="cs"/>
          <w:cs/>
        </w:rPr>
        <w:t>‎</w:t>
      </w:r>
      <w:r w:rsidRPr="00860562">
        <w:rPr>
          <w:rStyle w:val="1-Char"/>
          <w:rFonts w:hint="cs"/>
          <w:rtl/>
        </w:rPr>
        <w:t>نیاز می</w:t>
      </w:r>
      <w:r w:rsidRPr="00860562">
        <w:rPr>
          <w:rStyle w:val="1-Char"/>
          <w:rFonts w:hint="cs"/>
          <w:cs/>
        </w:rPr>
        <w:t>‎</w:t>
      </w:r>
      <w:r w:rsidRPr="00860562">
        <w:rPr>
          <w:rStyle w:val="1-Char"/>
          <w:rFonts w:hint="cs"/>
          <w:rtl/>
        </w:rPr>
        <w:t>کند».</w:t>
      </w:r>
    </w:p>
    <w:p w:rsidR="00D56311" w:rsidRPr="00860562" w:rsidRDefault="00D56311" w:rsidP="00D56311">
      <w:pPr>
        <w:ind w:firstLine="227"/>
        <w:jc w:val="both"/>
        <w:rPr>
          <w:rStyle w:val="1-Char"/>
          <w:rtl/>
        </w:rPr>
        <w:sectPr w:rsidR="00D56311" w:rsidRPr="00860562" w:rsidSect="008B6AA7">
          <w:headerReference w:type="default" r:id="rId29"/>
          <w:footnotePr>
            <w:numRestart w:val="eachPage"/>
          </w:footnotePr>
          <w:type w:val="oddPage"/>
          <w:pgSz w:w="9356" w:h="13608" w:code="9"/>
          <w:pgMar w:top="567" w:right="1134" w:bottom="851" w:left="1134" w:header="454" w:footer="0" w:gutter="0"/>
          <w:cols w:space="708"/>
          <w:titlePg/>
          <w:bidi/>
          <w:rtlGutter/>
          <w:docGrid w:linePitch="360"/>
        </w:sectPr>
      </w:pPr>
    </w:p>
    <w:p w:rsidR="006E4CC7" w:rsidRPr="005D5F97" w:rsidRDefault="00714044" w:rsidP="00D56311">
      <w:pPr>
        <w:pStyle w:val="a1"/>
        <w:rPr>
          <w:rtl/>
        </w:rPr>
      </w:pPr>
      <w:bookmarkStart w:id="318" w:name="_Toc319134873"/>
      <w:bookmarkStart w:id="319" w:name="_Toc435622145"/>
      <w:r w:rsidRPr="005D5F97">
        <w:rPr>
          <w:rFonts w:hint="cs"/>
          <w:rtl/>
        </w:rPr>
        <w:t>منابع و مراجع</w:t>
      </w:r>
      <w:bookmarkEnd w:id="318"/>
      <w:bookmarkEnd w:id="319"/>
    </w:p>
    <w:p w:rsidR="00462DD7" w:rsidRPr="00D56311" w:rsidRDefault="00462DD7" w:rsidP="00442CE1">
      <w:pPr>
        <w:pStyle w:val="1-"/>
        <w:numPr>
          <w:ilvl w:val="0"/>
          <w:numId w:val="5"/>
        </w:numPr>
        <w:ind w:left="641" w:hanging="357"/>
      </w:pPr>
      <w:r w:rsidRPr="00D56311">
        <w:rPr>
          <w:rtl/>
        </w:rPr>
        <w:t>آلوسی، روح المعانی، إدارة الطباعة المنیریة.</w:t>
      </w:r>
    </w:p>
    <w:p w:rsidR="00462DD7" w:rsidRPr="00D56311" w:rsidRDefault="00462DD7" w:rsidP="00442CE1">
      <w:pPr>
        <w:pStyle w:val="1-"/>
        <w:numPr>
          <w:ilvl w:val="0"/>
          <w:numId w:val="5"/>
        </w:numPr>
        <w:ind w:left="641" w:hanging="357"/>
      </w:pPr>
      <w:r w:rsidRPr="00D56311">
        <w:rPr>
          <w:rtl/>
        </w:rPr>
        <w:t>ابن الأثیر، جامع الاصول، کتاب خانه حلوانی و چاپخانه ملاح، دمشق، چاپ نخست، 1391 هـ/1971 م.</w:t>
      </w:r>
    </w:p>
    <w:p w:rsidR="00462DD7" w:rsidRPr="00D56311" w:rsidRDefault="00462DD7" w:rsidP="00442CE1">
      <w:pPr>
        <w:pStyle w:val="1-"/>
        <w:numPr>
          <w:ilvl w:val="0"/>
          <w:numId w:val="5"/>
        </w:numPr>
        <w:ind w:left="641" w:hanging="357"/>
      </w:pPr>
      <w:r w:rsidRPr="00D56311">
        <w:rPr>
          <w:rtl/>
        </w:rPr>
        <w:t>ابن الجوزی، زادالمسیر فی علم التفسیر، المکتب الاسلامی، چاپ نخست،</w:t>
      </w:r>
      <w:r w:rsidR="003A553B">
        <w:rPr>
          <w:rFonts w:hint="cs"/>
          <w:rtl/>
        </w:rPr>
        <w:t xml:space="preserve"> </w:t>
      </w:r>
      <w:r w:rsidRPr="00D56311">
        <w:rPr>
          <w:rtl/>
        </w:rPr>
        <w:t>1384 هـ/1964م.</w:t>
      </w:r>
    </w:p>
    <w:p w:rsidR="00462DD7" w:rsidRPr="00D56311" w:rsidRDefault="00462DD7" w:rsidP="00442CE1">
      <w:pPr>
        <w:pStyle w:val="1-"/>
        <w:numPr>
          <w:ilvl w:val="0"/>
          <w:numId w:val="5"/>
        </w:numPr>
        <w:ind w:left="641" w:hanging="357"/>
      </w:pPr>
      <w:r w:rsidRPr="00D56311">
        <w:rPr>
          <w:rtl/>
        </w:rPr>
        <w:t>ابن القیم، التفسیر القیم، جمع آوری محمد أویس الندوی، چاپ جنة التراث العربی- بیروت.</w:t>
      </w:r>
    </w:p>
    <w:p w:rsidR="00462DD7" w:rsidRPr="00D56311" w:rsidRDefault="00462DD7" w:rsidP="00442CE1">
      <w:pPr>
        <w:pStyle w:val="1-"/>
        <w:numPr>
          <w:ilvl w:val="0"/>
          <w:numId w:val="5"/>
        </w:numPr>
        <w:ind w:left="641" w:hanging="357"/>
      </w:pPr>
      <w:r w:rsidRPr="00D56311">
        <w:rPr>
          <w:rtl/>
        </w:rPr>
        <w:t>ابن القیم، زاد المعاد، چاپخانه مصریه و کتابخانه آن.</w:t>
      </w:r>
    </w:p>
    <w:p w:rsidR="00462DD7" w:rsidRPr="00D56311" w:rsidRDefault="00462DD7" w:rsidP="00442CE1">
      <w:pPr>
        <w:pStyle w:val="1-"/>
        <w:numPr>
          <w:ilvl w:val="0"/>
          <w:numId w:val="5"/>
        </w:numPr>
        <w:ind w:left="641" w:hanging="357"/>
      </w:pPr>
      <w:r w:rsidRPr="00D56311">
        <w:rPr>
          <w:rtl/>
        </w:rPr>
        <w:t>ابن القیم، مفتاح دار السعادة، کتابخانه صبیح، قاهره.</w:t>
      </w:r>
    </w:p>
    <w:p w:rsidR="00462DD7" w:rsidRPr="00D56311" w:rsidRDefault="00462DD7" w:rsidP="00442CE1">
      <w:pPr>
        <w:pStyle w:val="1-"/>
        <w:numPr>
          <w:ilvl w:val="0"/>
          <w:numId w:val="5"/>
        </w:numPr>
        <w:ind w:left="641" w:hanging="357"/>
      </w:pPr>
      <w:r w:rsidRPr="00D56311">
        <w:rPr>
          <w:rtl/>
        </w:rPr>
        <w:t>ابن تیمیة، مجد الدین أبو البرکات،</w:t>
      </w:r>
      <w:r w:rsidR="00216E66" w:rsidRPr="00D56311">
        <w:rPr>
          <w:rtl/>
        </w:rPr>
        <w:t xml:space="preserve"> المحرر فی الفقه،</w:t>
      </w:r>
      <w:r w:rsidRPr="00D56311">
        <w:rPr>
          <w:rtl/>
        </w:rPr>
        <w:t xml:space="preserve"> دار الکتاب العربی، بیروت.</w:t>
      </w:r>
    </w:p>
    <w:p w:rsidR="00462DD7" w:rsidRPr="00D56311" w:rsidRDefault="00462DD7" w:rsidP="00442CE1">
      <w:pPr>
        <w:pStyle w:val="1-"/>
        <w:numPr>
          <w:ilvl w:val="0"/>
          <w:numId w:val="5"/>
        </w:numPr>
        <w:ind w:left="641" w:hanging="357"/>
      </w:pPr>
      <w:r w:rsidRPr="00D56311">
        <w:rPr>
          <w:rtl/>
        </w:rPr>
        <w:t>ابن تیمیة، مچموع فتاوی، جمع آوری: ابن قاسم، انتشارات دولت مملکت عربستان سعودی، چاپ دوم.</w:t>
      </w:r>
    </w:p>
    <w:p w:rsidR="00462DD7" w:rsidRPr="00D56311" w:rsidRDefault="00462DD7" w:rsidP="00442CE1">
      <w:pPr>
        <w:pStyle w:val="1-"/>
        <w:numPr>
          <w:ilvl w:val="0"/>
          <w:numId w:val="5"/>
        </w:numPr>
        <w:ind w:left="641" w:hanging="357"/>
        <w:rPr>
          <w:rtl/>
        </w:rPr>
      </w:pPr>
      <w:r w:rsidRPr="00D56311">
        <w:rPr>
          <w:rtl/>
        </w:rPr>
        <w:t>ابن تیمیه، إیضاح الدلالة فی عموم الرسالة، دارالطباعه المنیریه، قاهره، چاپ نخست، 1343هـ.</w:t>
      </w:r>
    </w:p>
    <w:p w:rsidR="00462DD7" w:rsidRPr="00D56311" w:rsidRDefault="00462DD7" w:rsidP="00442CE1">
      <w:pPr>
        <w:pStyle w:val="1-"/>
        <w:numPr>
          <w:ilvl w:val="0"/>
          <w:numId w:val="5"/>
        </w:numPr>
        <w:ind w:left="641" w:hanging="357"/>
      </w:pPr>
      <w:r w:rsidRPr="00D56311">
        <w:rPr>
          <w:rtl/>
        </w:rPr>
        <w:t>ابن حزم، الفصل فی الملل و النحل،</w:t>
      </w:r>
      <w:r w:rsidR="005875FE">
        <w:rPr>
          <w:rtl/>
        </w:rPr>
        <w:t xml:space="preserve"> بی‌</w:t>
      </w:r>
      <w:r w:rsidRPr="00D56311">
        <w:rPr>
          <w:rtl/>
        </w:rPr>
        <w:t>تا</w:t>
      </w:r>
      <w:r w:rsidR="004B48A4">
        <w:rPr>
          <w:rtl/>
        </w:rPr>
        <w:t>،</w:t>
      </w:r>
      <w:r w:rsidR="005875FE">
        <w:rPr>
          <w:rtl/>
        </w:rPr>
        <w:t xml:space="preserve"> بی‌</w:t>
      </w:r>
      <w:r w:rsidRPr="00D56311">
        <w:rPr>
          <w:rtl/>
        </w:rPr>
        <w:t>جا.</w:t>
      </w:r>
    </w:p>
    <w:p w:rsidR="00462DD7" w:rsidRPr="00D56311" w:rsidRDefault="00462DD7" w:rsidP="00442CE1">
      <w:pPr>
        <w:pStyle w:val="1-"/>
        <w:numPr>
          <w:ilvl w:val="0"/>
          <w:numId w:val="5"/>
        </w:numPr>
        <w:ind w:left="641" w:hanging="357"/>
      </w:pPr>
      <w:r w:rsidRPr="00D56311">
        <w:rPr>
          <w:rtl/>
        </w:rPr>
        <w:t>ابن حزم، المحلی، تحقیق: احمد محمد شاکر، المکتب التجاری للطباعة، بیروت.</w:t>
      </w:r>
    </w:p>
    <w:p w:rsidR="00462DD7" w:rsidRPr="00D56311" w:rsidRDefault="00462DD7" w:rsidP="00442CE1">
      <w:pPr>
        <w:pStyle w:val="1-"/>
        <w:numPr>
          <w:ilvl w:val="0"/>
          <w:numId w:val="5"/>
        </w:numPr>
        <w:ind w:left="641" w:hanging="357"/>
      </w:pPr>
      <w:r w:rsidRPr="00D56311">
        <w:rPr>
          <w:rtl/>
        </w:rPr>
        <w:t>ابن خلدون، المقدمة، مکتبة المدرسة و دار الکتاب اللبنانی، بیروت، چاپ دوم، 1979م.</w:t>
      </w:r>
    </w:p>
    <w:p w:rsidR="00462DD7" w:rsidRPr="00D56311" w:rsidRDefault="00462DD7" w:rsidP="00442CE1">
      <w:pPr>
        <w:pStyle w:val="1-"/>
        <w:numPr>
          <w:ilvl w:val="0"/>
          <w:numId w:val="5"/>
        </w:numPr>
        <w:ind w:left="641" w:hanging="357"/>
      </w:pPr>
      <w:r w:rsidRPr="00D56311">
        <w:rPr>
          <w:rtl/>
        </w:rPr>
        <w:t>ابن زنجله، حجة القراءات، مؤسسة الرسالة-بیروت،</w:t>
      </w:r>
      <w:r w:rsidR="002A083C" w:rsidRPr="00D56311">
        <w:rPr>
          <w:rFonts w:hint="cs"/>
          <w:rtl/>
        </w:rPr>
        <w:t xml:space="preserve"> </w:t>
      </w:r>
      <w:r w:rsidRPr="00D56311">
        <w:rPr>
          <w:rtl/>
        </w:rPr>
        <w:t>چاپ نخست، 1399هـ/1979م.</w:t>
      </w:r>
    </w:p>
    <w:p w:rsidR="00462DD7" w:rsidRPr="00D56311" w:rsidRDefault="00462DD7" w:rsidP="00442CE1">
      <w:pPr>
        <w:pStyle w:val="1-"/>
        <w:numPr>
          <w:ilvl w:val="0"/>
          <w:numId w:val="5"/>
        </w:numPr>
        <w:ind w:left="641" w:hanging="357"/>
      </w:pPr>
      <w:r w:rsidRPr="00D56311">
        <w:rPr>
          <w:rtl/>
        </w:rPr>
        <w:t>ابن عابدین، حاشیة ابن عابدین، چاپ مصطفی البابی الحلبی، مصر، چاپ دوم،</w:t>
      </w:r>
      <w:r w:rsidR="003A553B">
        <w:rPr>
          <w:rFonts w:hint="cs"/>
          <w:rtl/>
        </w:rPr>
        <w:t xml:space="preserve"> </w:t>
      </w:r>
      <w:r w:rsidRPr="00D56311">
        <w:rPr>
          <w:rtl/>
        </w:rPr>
        <w:t>1386 هـ/1966 م.</w:t>
      </w:r>
    </w:p>
    <w:p w:rsidR="00462DD7" w:rsidRPr="00D56311" w:rsidRDefault="00462DD7" w:rsidP="00442CE1">
      <w:pPr>
        <w:pStyle w:val="1-"/>
        <w:numPr>
          <w:ilvl w:val="0"/>
          <w:numId w:val="5"/>
        </w:numPr>
        <w:ind w:left="641" w:hanging="357"/>
      </w:pPr>
      <w:r w:rsidRPr="00D56311">
        <w:rPr>
          <w:rtl/>
        </w:rPr>
        <w:t>ابن عربی، أحکام القرآن، کتابخانه</w:t>
      </w:r>
      <w:r w:rsidRPr="00D56311">
        <w:rPr>
          <w:rtl/>
          <w:cs/>
        </w:rPr>
        <w:t>‎</w:t>
      </w:r>
      <w:r w:rsidRPr="00D56311">
        <w:rPr>
          <w:rtl/>
        </w:rPr>
        <w:t>ی عیسی بابی حلبی، 1307هـ، 1967م.</w:t>
      </w:r>
    </w:p>
    <w:p w:rsidR="00462DD7" w:rsidRPr="00D56311" w:rsidRDefault="00462DD7" w:rsidP="00442CE1">
      <w:pPr>
        <w:pStyle w:val="1-"/>
        <w:numPr>
          <w:ilvl w:val="0"/>
          <w:numId w:val="5"/>
        </w:numPr>
        <w:ind w:left="641" w:hanging="357"/>
      </w:pPr>
      <w:r w:rsidRPr="00D56311">
        <w:rPr>
          <w:rtl/>
        </w:rPr>
        <w:t>ابن قدامة، المغنی، مکتبة الریاض الحدیثة، ریاض.</w:t>
      </w:r>
    </w:p>
    <w:p w:rsidR="00462DD7" w:rsidRPr="00D56311" w:rsidRDefault="00462DD7" w:rsidP="00442CE1">
      <w:pPr>
        <w:pStyle w:val="1-"/>
        <w:numPr>
          <w:ilvl w:val="0"/>
          <w:numId w:val="5"/>
        </w:numPr>
        <w:ind w:left="641" w:hanging="357"/>
      </w:pPr>
      <w:r w:rsidRPr="00D56311">
        <w:rPr>
          <w:rtl/>
        </w:rPr>
        <w:t>ابن قدامه، المقنع، مکتبة الریاض الحدیثة، ریاض، 1400هـ/1980م.</w:t>
      </w:r>
    </w:p>
    <w:p w:rsidR="00462DD7" w:rsidRPr="00D56311" w:rsidRDefault="00462DD7" w:rsidP="00442CE1">
      <w:pPr>
        <w:pStyle w:val="1-"/>
        <w:numPr>
          <w:ilvl w:val="0"/>
          <w:numId w:val="5"/>
        </w:numPr>
        <w:ind w:left="641" w:hanging="357"/>
      </w:pPr>
      <w:r w:rsidRPr="00D56311">
        <w:rPr>
          <w:rtl/>
        </w:rPr>
        <w:t>ابن قیم، أعلام الموقعین، دارالکتب الحدیثه، قاهره، 1389هـ، 1969م.</w:t>
      </w:r>
    </w:p>
    <w:p w:rsidR="00462DD7" w:rsidRPr="00D56311" w:rsidRDefault="00462DD7" w:rsidP="00442CE1">
      <w:pPr>
        <w:pStyle w:val="1-"/>
        <w:numPr>
          <w:ilvl w:val="0"/>
          <w:numId w:val="5"/>
        </w:numPr>
        <w:ind w:left="641" w:hanging="357"/>
      </w:pPr>
      <w:r w:rsidRPr="00D56311">
        <w:rPr>
          <w:rtl/>
        </w:rPr>
        <w:t>ابن قیم، بدائع الفوائد، دارالکتاب العربی، بیروت، بی</w:t>
      </w:r>
      <w:r w:rsidRPr="00D56311">
        <w:rPr>
          <w:rtl/>
          <w:cs/>
        </w:rPr>
        <w:t>‎</w:t>
      </w:r>
      <w:r w:rsidRPr="00D56311">
        <w:rPr>
          <w:rtl/>
        </w:rPr>
        <w:t>تا.</w:t>
      </w:r>
    </w:p>
    <w:p w:rsidR="00462DD7" w:rsidRPr="00D56311" w:rsidRDefault="00462DD7" w:rsidP="00442CE1">
      <w:pPr>
        <w:pStyle w:val="1-"/>
        <w:numPr>
          <w:ilvl w:val="0"/>
          <w:numId w:val="5"/>
        </w:numPr>
        <w:ind w:left="641" w:hanging="357"/>
      </w:pPr>
      <w:r w:rsidRPr="00D56311">
        <w:rPr>
          <w:rtl/>
        </w:rPr>
        <w:t>ابن کثیر، البدایة و النهایة، کتابخانه</w:t>
      </w:r>
      <w:r w:rsidRPr="00D56311">
        <w:rPr>
          <w:rtl/>
          <w:cs/>
        </w:rPr>
        <w:t>‎</w:t>
      </w:r>
      <w:r w:rsidRPr="00D56311">
        <w:rPr>
          <w:rtl/>
        </w:rPr>
        <w:t>ی معارف، بیروت، چاپ دوم، 1974م، 1394هـ.</w:t>
      </w:r>
    </w:p>
    <w:p w:rsidR="00462DD7" w:rsidRPr="00D56311" w:rsidRDefault="00462DD7" w:rsidP="00442CE1">
      <w:pPr>
        <w:pStyle w:val="1-"/>
        <w:numPr>
          <w:ilvl w:val="0"/>
          <w:numId w:val="5"/>
        </w:numPr>
        <w:ind w:left="641" w:hanging="357"/>
      </w:pPr>
      <w:r w:rsidRPr="00D56311">
        <w:rPr>
          <w:rtl/>
        </w:rPr>
        <w:t>ابن کثیر، تفسیر ابن کثیر، چاپخانه دارالاندلس- بیروت، چاپ نخست، 1385 هـ /1966 م.</w:t>
      </w:r>
    </w:p>
    <w:p w:rsidR="00462DD7" w:rsidRPr="00D56311" w:rsidRDefault="00462DD7" w:rsidP="00442CE1">
      <w:pPr>
        <w:pStyle w:val="1-"/>
        <w:numPr>
          <w:ilvl w:val="0"/>
          <w:numId w:val="5"/>
        </w:numPr>
        <w:ind w:left="641" w:hanging="357"/>
      </w:pPr>
      <w:r w:rsidRPr="00D56311">
        <w:rPr>
          <w:rtl/>
        </w:rPr>
        <w:t>ابن مفلح، المبدع فی شرح المقنع، المکتب الاسلامی، بیروت، چاپ نخست، 1399هـ/1979م.</w:t>
      </w:r>
    </w:p>
    <w:p w:rsidR="00462DD7" w:rsidRPr="00D56311" w:rsidRDefault="00462DD7" w:rsidP="00442CE1">
      <w:pPr>
        <w:pStyle w:val="1-"/>
        <w:numPr>
          <w:ilvl w:val="0"/>
          <w:numId w:val="5"/>
        </w:numPr>
        <w:ind w:left="641" w:hanging="357"/>
      </w:pPr>
      <w:r w:rsidRPr="00D56311">
        <w:rPr>
          <w:rtl/>
        </w:rPr>
        <w:t>ابن هشام، السیرة النبویة، چاپخانه</w:t>
      </w:r>
      <w:r w:rsidR="00540F57">
        <w:rPr>
          <w:rtl/>
        </w:rPr>
        <w:t xml:space="preserve"> </w:t>
      </w:r>
      <w:r w:rsidRPr="00D56311">
        <w:rPr>
          <w:rtl/>
        </w:rPr>
        <w:t>مصطفی البابی الحلبی، قاهره، چاپ دوم، 1375هـ/1955م.</w:t>
      </w:r>
    </w:p>
    <w:p w:rsidR="00462DD7" w:rsidRPr="00D56311" w:rsidRDefault="00462DD7" w:rsidP="00442CE1">
      <w:pPr>
        <w:pStyle w:val="1-"/>
        <w:numPr>
          <w:ilvl w:val="0"/>
          <w:numId w:val="5"/>
        </w:numPr>
        <w:ind w:left="641" w:hanging="357"/>
      </w:pPr>
      <w:r w:rsidRPr="00D56311">
        <w:rPr>
          <w:rtl/>
        </w:rPr>
        <w:t>ابوبکر رازی، أحکام القرآن، دارالفکر للطباعه و النشر، بی</w:t>
      </w:r>
      <w:r w:rsidRPr="00D56311">
        <w:rPr>
          <w:rtl/>
          <w:cs/>
        </w:rPr>
        <w:t>‎</w:t>
      </w:r>
      <w:r w:rsidRPr="00D56311">
        <w:rPr>
          <w:rtl/>
        </w:rPr>
        <w:t>تا.</w:t>
      </w:r>
    </w:p>
    <w:p w:rsidR="00462DD7" w:rsidRPr="00D56311" w:rsidRDefault="00462DD7" w:rsidP="00442CE1">
      <w:pPr>
        <w:pStyle w:val="1-"/>
        <w:numPr>
          <w:ilvl w:val="0"/>
          <w:numId w:val="5"/>
        </w:numPr>
        <w:ind w:left="641" w:hanging="357"/>
      </w:pPr>
      <w:r w:rsidRPr="00D56311">
        <w:rPr>
          <w:rtl/>
        </w:rPr>
        <w:t>اسلام خان، ظفر،التلمود تاریخه و تعالیمه، دارالنفائس- بیروت، چاپ دوم، 1972 م.</w:t>
      </w:r>
    </w:p>
    <w:p w:rsidR="00462DD7" w:rsidRPr="00D56311" w:rsidRDefault="00462DD7" w:rsidP="00442CE1">
      <w:pPr>
        <w:pStyle w:val="1-"/>
        <w:numPr>
          <w:ilvl w:val="0"/>
          <w:numId w:val="5"/>
        </w:numPr>
        <w:ind w:left="641" w:hanging="357"/>
        <w:rPr>
          <w:rtl/>
        </w:rPr>
      </w:pPr>
      <w:r w:rsidRPr="00D56311">
        <w:rPr>
          <w:rtl/>
        </w:rPr>
        <w:t>الأشقر، عمر سلیمان، أصل الإعتقاد، کتابخانه</w:t>
      </w:r>
      <w:r w:rsidRPr="00D56311">
        <w:rPr>
          <w:rtl/>
          <w:cs/>
        </w:rPr>
        <w:t>‎</w:t>
      </w:r>
      <w:r w:rsidRPr="00D56311">
        <w:rPr>
          <w:rtl/>
        </w:rPr>
        <w:t>ی سلفیه، کویت، بی</w:t>
      </w:r>
      <w:r w:rsidRPr="00D56311">
        <w:rPr>
          <w:rtl/>
          <w:cs/>
        </w:rPr>
        <w:t>‎</w:t>
      </w:r>
      <w:r w:rsidRPr="00D56311">
        <w:rPr>
          <w:rtl/>
        </w:rPr>
        <w:t>تا.</w:t>
      </w:r>
    </w:p>
    <w:p w:rsidR="00462DD7" w:rsidRPr="00D56311" w:rsidRDefault="00462DD7" w:rsidP="00442CE1">
      <w:pPr>
        <w:pStyle w:val="1-"/>
        <w:numPr>
          <w:ilvl w:val="0"/>
          <w:numId w:val="5"/>
        </w:numPr>
        <w:ind w:left="641" w:hanging="357"/>
      </w:pPr>
      <w:r w:rsidRPr="00D56311">
        <w:rPr>
          <w:rtl/>
        </w:rPr>
        <w:t>الأشقر، عمر سلیمان، الرسل والرسالات، کتابخانه فلاح،کویت.</w:t>
      </w:r>
    </w:p>
    <w:p w:rsidR="00462DD7" w:rsidRPr="00D56311" w:rsidRDefault="00462DD7" w:rsidP="00442CE1">
      <w:pPr>
        <w:pStyle w:val="1-"/>
        <w:numPr>
          <w:ilvl w:val="0"/>
          <w:numId w:val="5"/>
        </w:numPr>
        <w:ind w:left="641" w:hanging="357"/>
      </w:pPr>
      <w:r w:rsidRPr="00D56311">
        <w:rPr>
          <w:rtl/>
        </w:rPr>
        <w:t>الأشقر، عمر سلیمان، القیامة الصغری، مکتبة الفلاح، کویت.</w:t>
      </w:r>
    </w:p>
    <w:p w:rsidR="00462DD7" w:rsidRPr="00D56311" w:rsidRDefault="00462DD7" w:rsidP="00442CE1">
      <w:pPr>
        <w:pStyle w:val="1-"/>
        <w:numPr>
          <w:ilvl w:val="0"/>
          <w:numId w:val="5"/>
        </w:numPr>
        <w:ind w:left="641" w:hanging="357"/>
      </w:pPr>
      <w:r w:rsidRPr="00D56311">
        <w:rPr>
          <w:rtl/>
        </w:rPr>
        <w:t>الأشقر، عمر سلیمان، عالم الجن و الشیاطین، کتابخانه فلاح، کویت.</w:t>
      </w:r>
    </w:p>
    <w:p w:rsidR="00462DD7" w:rsidRPr="00D56311" w:rsidRDefault="00462DD7" w:rsidP="00442CE1">
      <w:pPr>
        <w:pStyle w:val="1-"/>
        <w:numPr>
          <w:ilvl w:val="0"/>
          <w:numId w:val="5"/>
        </w:numPr>
        <w:ind w:left="641" w:hanging="357"/>
      </w:pPr>
      <w:r w:rsidRPr="00D56311">
        <w:rPr>
          <w:rtl/>
        </w:rPr>
        <w:t>اصفهانی راغب، المفردات فی غریب القرآن، چاپ: مصطفی البابی الحلبی، قاهره، 1381هـ/1961م.</w:t>
      </w:r>
    </w:p>
    <w:p w:rsidR="00462DD7" w:rsidRPr="00D56311" w:rsidRDefault="00462DD7" w:rsidP="00442CE1">
      <w:pPr>
        <w:pStyle w:val="1-"/>
        <w:numPr>
          <w:ilvl w:val="0"/>
          <w:numId w:val="5"/>
        </w:numPr>
        <w:ind w:left="641" w:hanging="357"/>
      </w:pPr>
      <w:r w:rsidRPr="00D56311">
        <w:rPr>
          <w:rtl/>
        </w:rPr>
        <w:t>اصفهانی راغب، المفردات،چاپ: مصطفی</w:t>
      </w:r>
      <w:r w:rsidR="00B822A5" w:rsidRPr="00D56311">
        <w:rPr>
          <w:rtl/>
        </w:rPr>
        <w:t xml:space="preserve"> </w:t>
      </w:r>
      <w:r w:rsidRPr="00D56311">
        <w:rPr>
          <w:rtl/>
        </w:rPr>
        <w:t>البابی الحلبی، قاهره، 1381هـ/1961م.</w:t>
      </w:r>
    </w:p>
    <w:p w:rsidR="00462DD7" w:rsidRPr="00D56311" w:rsidRDefault="00462DD7" w:rsidP="00442CE1">
      <w:pPr>
        <w:pStyle w:val="1-"/>
        <w:numPr>
          <w:ilvl w:val="0"/>
          <w:numId w:val="5"/>
        </w:numPr>
        <w:ind w:left="641" w:hanging="357"/>
      </w:pPr>
      <w:r w:rsidRPr="00D56311">
        <w:rPr>
          <w:rtl/>
        </w:rPr>
        <w:t>امام احمد، مسند الامام احمد، المکتب الاسلامی، بیروت.</w:t>
      </w:r>
    </w:p>
    <w:p w:rsidR="00462DD7" w:rsidRPr="00D56311" w:rsidRDefault="00462DD7" w:rsidP="00442CE1">
      <w:pPr>
        <w:pStyle w:val="1-"/>
        <w:numPr>
          <w:ilvl w:val="0"/>
          <w:numId w:val="5"/>
        </w:numPr>
        <w:ind w:left="641" w:hanging="357"/>
      </w:pPr>
      <w:r w:rsidRPr="00D56311">
        <w:rPr>
          <w:rtl/>
        </w:rPr>
        <w:t xml:space="preserve">امام مالک بن انس، الموطأ، تحقیق: محمد فؤاد عبد الباقی، چاپخانه: کتاب الشعب. </w:t>
      </w:r>
    </w:p>
    <w:p w:rsidR="00462DD7" w:rsidRPr="00D56311" w:rsidRDefault="00462DD7" w:rsidP="00442CE1">
      <w:pPr>
        <w:pStyle w:val="1-"/>
        <w:numPr>
          <w:ilvl w:val="0"/>
          <w:numId w:val="5"/>
        </w:numPr>
        <w:ind w:left="641" w:hanging="357"/>
      </w:pPr>
      <w:r w:rsidRPr="00D56311">
        <w:rPr>
          <w:rtl/>
        </w:rPr>
        <w:t>بدوی نجیب یوسف، التفاؤل و التشاؤم، دارالمعارف، مصر، 1968 م.</w:t>
      </w:r>
    </w:p>
    <w:p w:rsidR="00462DD7" w:rsidRPr="00D56311" w:rsidRDefault="00462DD7" w:rsidP="00442CE1">
      <w:pPr>
        <w:pStyle w:val="1-"/>
        <w:numPr>
          <w:ilvl w:val="0"/>
          <w:numId w:val="5"/>
        </w:numPr>
        <w:ind w:left="641" w:hanging="357"/>
      </w:pPr>
      <w:r w:rsidRPr="00D56311">
        <w:rPr>
          <w:rtl/>
        </w:rPr>
        <w:t>التورات، چاپ انتشارات دار الکتاب المقدس فی الشرق الاوسط.</w:t>
      </w:r>
    </w:p>
    <w:p w:rsidR="00462DD7" w:rsidRPr="00D56311" w:rsidRDefault="00462DD7" w:rsidP="00442CE1">
      <w:pPr>
        <w:pStyle w:val="1-"/>
        <w:numPr>
          <w:ilvl w:val="0"/>
          <w:numId w:val="5"/>
        </w:numPr>
        <w:ind w:left="641" w:hanging="357"/>
      </w:pPr>
      <w:r w:rsidRPr="00D56311">
        <w:rPr>
          <w:rtl/>
        </w:rPr>
        <w:t xml:space="preserve">تهانوی، محمد علی فاروقی، </w:t>
      </w:r>
      <w:r w:rsidR="00492CDF" w:rsidRPr="00D56311">
        <w:rPr>
          <w:rtl/>
        </w:rPr>
        <w:t>کش</w:t>
      </w:r>
      <w:r w:rsidRPr="00D56311">
        <w:rPr>
          <w:rtl/>
        </w:rPr>
        <w:t>اف اصطلاحات الفنون، چاپ: الهیئة المصریة العامة للکتاب،1972م.</w:t>
      </w:r>
    </w:p>
    <w:p w:rsidR="00462DD7" w:rsidRPr="00D56311" w:rsidRDefault="00462DD7" w:rsidP="00442CE1">
      <w:pPr>
        <w:pStyle w:val="1-"/>
        <w:numPr>
          <w:ilvl w:val="0"/>
          <w:numId w:val="5"/>
        </w:numPr>
        <w:ind w:left="641" w:hanging="357"/>
      </w:pPr>
      <w:r w:rsidRPr="00D56311">
        <w:rPr>
          <w:rtl/>
        </w:rPr>
        <w:t>جرجانی، التعریفات، چاپ مصطفی البابی الحلبی، قاهره، 1357 هـ/1938 م.</w:t>
      </w:r>
    </w:p>
    <w:p w:rsidR="00462DD7" w:rsidRPr="00D56311" w:rsidRDefault="00462DD7" w:rsidP="00442CE1">
      <w:pPr>
        <w:pStyle w:val="1-"/>
        <w:numPr>
          <w:ilvl w:val="0"/>
          <w:numId w:val="5"/>
        </w:numPr>
        <w:ind w:left="641" w:hanging="357"/>
      </w:pPr>
      <w:r w:rsidRPr="00D56311">
        <w:rPr>
          <w:rtl/>
        </w:rPr>
        <w:t>جمل، ابراهیم محمد، السحر، کتابخانه القرآن للطباعة و النشر، قاهره.</w:t>
      </w:r>
    </w:p>
    <w:p w:rsidR="00462DD7" w:rsidRPr="00D56311" w:rsidRDefault="00462DD7" w:rsidP="00442CE1">
      <w:pPr>
        <w:pStyle w:val="1-"/>
        <w:numPr>
          <w:ilvl w:val="0"/>
          <w:numId w:val="5"/>
        </w:numPr>
        <w:ind w:left="641" w:hanging="357"/>
      </w:pPr>
      <w:r w:rsidRPr="00D56311">
        <w:rPr>
          <w:rtl/>
        </w:rPr>
        <w:t>حاجی خلیفه، کشف الظنون عن اسامی الکتب و الفنون، چاپخانه المثنی-بغداد، چاپ دوم، 1378هـ/1947م.</w:t>
      </w:r>
    </w:p>
    <w:p w:rsidR="00462DD7" w:rsidRPr="005D5F97" w:rsidRDefault="00462DD7" w:rsidP="00442CE1">
      <w:pPr>
        <w:pStyle w:val="1-"/>
        <w:numPr>
          <w:ilvl w:val="0"/>
          <w:numId w:val="5"/>
        </w:numPr>
        <w:ind w:left="641" w:hanging="357"/>
      </w:pPr>
      <w:r w:rsidRPr="00D56311">
        <w:rPr>
          <w:rtl/>
        </w:rPr>
        <w:t>حسن خان، صدیق،الدین الخالص، کتابخانه دارالعروبة</w:t>
      </w:r>
      <w:r w:rsidR="004B48A4">
        <w:rPr>
          <w:rtl/>
        </w:rPr>
        <w:t>،</w:t>
      </w:r>
      <w:r w:rsidRPr="00D56311">
        <w:rPr>
          <w:rtl/>
        </w:rPr>
        <w:t xml:space="preserve"> قاهره، 1379 هـ/1960 م.</w:t>
      </w:r>
    </w:p>
    <w:p w:rsidR="00462DD7" w:rsidRPr="00D56311" w:rsidRDefault="00462DD7" w:rsidP="00442CE1">
      <w:pPr>
        <w:pStyle w:val="1-"/>
        <w:numPr>
          <w:ilvl w:val="0"/>
          <w:numId w:val="5"/>
        </w:numPr>
        <w:ind w:left="641" w:hanging="357"/>
      </w:pPr>
      <w:r w:rsidRPr="00D56311">
        <w:rPr>
          <w:rtl/>
        </w:rPr>
        <w:t>حکمی، شیخ حافظ، معارج القبول، چاپ: الرئاسة العامة لإدارات البحوث، عربستان سعودی.</w:t>
      </w:r>
    </w:p>
    <w:p w:rsidR="00462DD7" w:rsidRPr="00D56311" w:rsidRDefault="00462DD7" w:rsidP="00442CE1">
      <w:pPr>
        <w:pStyle w:val="1-"/>
        <w:numPr>
          <w:ilvl w:val="0"/>
          <w:numId w:val="5"/>
        </w:numPr>
        <w:ind w:left="641" w:hanging="357"/>
      </w:pPr>
      <w:r w:rsidRPr="00D56311">
        <w:rPr>
          <w:rtl/>
        </w:rPr>
        <w:t>الدردیر، الشرح الصغیر إلی أقرب المسالک، دار المعارف، مصر،1974م.</w:t>
      </w:r>
    </w:p>
    <w:p w:rsidR="00462DD7" w:rsidRPr="00D56311" w:rsidRDefault="00462DD7" w:rsidP="00442CE1">
      <w:pPr>
        <w:pStyle w:val="1-"/>
        <w:numPr>
          <w:ilvl w:val="0"/>
          <w:numId w:val="5"/>
        </w:numPr>
        <w:ind w:left="641" w:hanging="357"/>
      </w:pPr>
      <w:r w:rsidRPr="00D56311">
        <w:rPr>
          <w:rtl/>
        </w:rPr>
        <w:t>الرازی، قصة السحر و السحرة، محمد ابراهیم سلیم این موضوع را در تفسیر رازی درآورده ومنتشر کرده است، مکتبة القرآن، قاهره، چاپ اول.</w:t>
      </w:r>
    </w:p>
    <w:p w:rsidR="00462DD7" w:rsidRPr="00D56311" w:rsidRDefault="00462DD7" w:rsidP="00442CE1">
      <w:pPr>
        <w:pStyle w:val="1-"/>
        <w:numPr>
          <w:ilvl w:val="0"/>
          <w:numId w:val="5"/>
        </w:numPr>
        <w:ind w:left="641" w:hanging="357"/>
      </w:pPr>
      <w:r w:rsidRPr="00D56311">
        <w:rPr>
          <w:rtl/>
        </w:rPr>
        <w:t>رحلة ابن بطوطة، تحقیق: دکتر علی المنتصر الکتانی، مؤسسة الرسالة، چاپ دوم، 1399 هـ/1979م.</w:t>
      </w:r>
    </w:p>
    <w:p w:rsidR="00462DD7" w:rsidRPr="00D56311" w:rsidRDefault="00462DD7" w:rsidP="00442CE1">
      <w:pPr>
        <w:pStyle w:val="1-"/>
        <w:numPr>
          <w:ilvl w:val="0"/>
          <w:numId w:val="5"/>
        </w:numPr>
        <w:ind w:left="641" w:hanging="357"/>
      </w:pPr>
      <w:r w:rsidRPr="00D56311">
        <w:rPr>
          <w:rtl/>
        </w:rPr>
        <w:t>سکری، عبد السلام عبدالرحیم، السحر بین الحقیقة و الوهم، چاپخانه دارالکتب الجامعیة الحدیثة، طنطا، مصر، 1407 هـ/1987م.</w:t>
      </w:r>
    </w:p>
    <w:p w:rsidR="00D56311" w:rsidRDefault="00462DD7" w:rsidP="00442CE1">
      <w:pPr>
        <w:pStyle w:val="1-"/>
        <w:numPr>
          <w:ilvl w:val="0"/>
          <w:numId w:val="5"/>
        </w:numPr>
        <w:ind w:left="641" w:hanging="357"/>
      </w:pPr>
      <w:r w:rsidRPr="00D56311">
        <w:rPr>
          <w:rtl/>
        </w:rPr>
        <w:t>سنن ابی داود، المکتبة التجاریة الکبری، قاهره.</w:t>
      </w:r>
    </w:p>
    <w:p w:rsidR="00D56311" w:rsidRDefault="00462DD7" w:rsidP="00442CE1">
      <w:pPr>
        <w:pStyle w:val="1-"/>
        <w:numPr>
          <w:ilvl w:val="0"/>
          <w:numId w:val="5"/>
        </w:numPr>
        <w:ind w:left="641" w:hanging="357"/>
      </w:pPr>
      <w:r w:rsidRPr="00D56311">
        <w:rPr>
          <w:rtl/>
        </w:rPr>
        <w:t>سنن الترمذی، تحقیق: محمد أحمد شاکر، چاپخانه مصطفی البابی الحلبی، قاهره، چاپ نخست، 1356 هـ/1937م.</w:t>
      </w:r>
    </w:p>
    <w:p w:rsidR="00D56311" w:rsidRDefault="00462DD7" w:rsidP="00442CE1">
      <w:pPr>
        <w:pStyle w:val="1-"/>
        <w:numPr>
          <w:ilvl w:val="0"/>
          <w:numId w:val="5"/>
        </w:numPr>
        <w:ind w:left="641" w:hanging="357"/>
      </w:pPr>
      <w:r w:rsidRPr="00D56311">
        <w:rPr>
          <w:rtl/>
        </w:rPr>
        <w:t>سید قطب، فی ظلال القرآن، چاپ دار الشروق.</w:t>
      </w:r>
    </w:p>
    <w:p w:rsidR="00D56311" w:rsidRDefault="00462DD7" w:rsidP="00442CE1">
      <w:pPr>
        <w:pStyle w:val="1-"/>
        <w:numPr>
          <w:ilvl w:val="0"/>
          <w:numId w:val="5"/>
        </w:numPr>
        <w:ind w:left="641" w:hanging="357"/>
      </w:pPr>
      <w:r w:rsidRPr="00D56311">
        <w:rPr>
          <w:rtl/>
        </w:rPr>
        <w:t>شبلی، بدرالدین بن عبدالله، غرائب و عجائب الجن، مکتبة القرآن، قاهره، چاپ نخست.</w:t>
      </w:r>
    </w:p>
    <w:p w:rsidR="00D56311" w:rsidRDefault="00462DD7" w:rsidP="00442CE1">
      <w:pPr>
        <w:pStyle w:val="1-"/>
        <w:numPr>
          <w:ilvl w:val="0"/>
          <w:numId w:val="5"/>
        </w:numPr>
        <w:ind w:left="641" w:hanging="357"/>
      </w:pPr>
      <w:r w:rsidRPr="00D56311">
        <w:rPr>
          <w:rtl/>
        </w:rPr>
        <w:t>شرح النووی علی مسلم، چاپخانه مصریه و کتابخانه آن.</w:t>
      </w:r>
    </w:p>
    <w:p w:rsidR="00D56311" w:rsidRDefault="00462DD7" w:rsidP="00442CE1">
      <w:pPr>
        <w:pStyle w:val="1-"/>
        <w:numPr>
          <w:ilvl w:val="0"/>
          <w:numId w:val="5"/>
        </w:numPr>
        <w:ind w:left="641" w:hanging="357"/>
      </w:pPr>
      <w:r w:rsidRPr="00D56311">
        <w:rPr>
          <w:rtl/>
        </w:rPr>
        <w:t>شنتاوی احمد، التنبؤ بالغیب،دار المعارف، مصر،1959 م.</w:t>
      </w:r>
    </w:p>
    <w:p w:rsidR="00D56311" w:rsidRDefault="00462DD7" w:rsidP="00442CE1">
      <w:pPr>
        <w:pStyle w:val="1-"/>
        <w:numPr>
          <w:ilvl w:val="0"/>
          <w:numId w:val="5"/>
        </w:numPr>
        <w:ind w:left="641" w:hanging="357"/>
      </w:pPr>
      <w:r w:rsidRPr="00D56311">
        <w:rPr>
          <w:rtl/>
        </w:rPr>
        <w:t>شنتاوی، احمد، فنون السحر، دارالمعرفة، مصرف، 1957 م.</w:t>
      </w:r>
    </w:p>
    <w:p w:rsidR="00D56311" w:rsidRDefault="00462DD7" w:rsidP="00442CE1">
      <w:pPr>
        <w:pStyle w:val="1-"/>
        <w:numPr>
          <w:ilvl w:val="0"/>
          <w:numId w:val="5"/>
        </w:numPr>
        <w:ind w:left="641" w:hanging="357"/>
      </w:pPr>
      <w:r w:rsidRPr="00D56311">
        <w:rPr>
          <w:rtl/>
        </w:rPr>
        <w:t>شنقیطی، شیخ محمد امین، أضواء البیان، چاپخانه</w:t>
      </w:r>
      <w:r w:rsidRPr="00D56311">
        <w:rPr>
          <w:rtl/>
          <w:cs/>
        </w:rPr>
        <w:t>‎</w:t>
      </w:r>
      <w:r w:rsidRPr="00D56311">
        <w:rPr>
          <w:rtl/>
        </w:rPr>
        <w:t>ی مدنی، قاهره، چاپ اول، 1384هـ، 1965م.</w:t>
      </w:r>
    </w:p>
    <w:p w:rsidR="00D56311" w:rsidRDefault="00462DD7" w:rsidP="00442CE1">
      <w:pPr>
        <w:pStyle w:val="1-"/>
        <w:numPr>
          <w:ilvl w:val="0"/>
          <w:numId w:val="5"/>
        </w:numPr>
        <w:ind w:left="641" w:hanging="357"/>
      </w:pPr>
      <w:r w:rsidRPr="00D56311">
        <w:rPr>
          <w:rtl/>
        </w:rPr>
        <w:t>شوکانی، فتح القدیر، دار احیاء التراث العربی، بیروت.</w:t>
      </w:r>
    </w:p>
    <w:p w:rsidR="00D56311" w:rsidRDefault="00462DD7" w:rsidP="00442CE1">
      <w:pPr>
        <w:pStyle w:val="1-"/>
        <w:numPr>
          <w:ilvl w:val="0"/>
          <w:numId w:val="5"/>
        </w:numPr>
        <w:ind w:left="641" w:hanging="357"/>
      </w:pPr>
      <w:r w:rsidRPr="00D56311">
        <w:rPr>
          <w:rtl/>
        </w:rPr>
        <w:t>شهرستانی، الملل و النحل، دار المعرفة للطباعة و النشر، بیروت، چاپ دوم، 1395هـ/1975م.</w:t>
      </w:r>
    </w:p>
    <w:p w:rsidR="00D56311" w:rsidRDefault="00462DD7" w:rsidP="00442CE1">
      <w:pPr>
        <w:pStyle w:val="1-"/>
        <w:numPr>
          <w:ilvl w:val="0"/>
          <w:numId w:val="5"/>
        </w:numPr>
        <w:ind w:left="641" w:hanging="357"/>
      </w:pPr>
      <w:r w:rsidRPr="00D56311">
        <w:rPr>
          <w:rtl/>
        </w:rPr>
        <w:t>شیخ الإسلام، درء تعارض العقل و النقل، تحقیق: محمد رشاد سالم، انتشارات: جامعة الإمام محمد بن سعود، ریاض.</w:t>
      </w:r>
    </w:p>
    <w:p w:rsidR="00D56311" w:rsidRDefault="00462DD7" w:rsidP="00442CE1">
      <w:pPr>
        <w:pStyle w:val="1-"/>
        <w:numPr>
          <w:ilvl w:val="0"/>
          <w:numId w:val="5"/>
        </w:numPr>
        <w:ind w:left="641" w:hanging="357"/>
      </w:pPr>
      <w:r w:rsidRPr="00D56311">
        <w:rPr>
          <w:rtl/>
        </w:rPr>
        <w:t>شیخ سلیمان بن عبدالله بن محمد بن عبدالوهاب، تیسیر العزیز الحمید فی شرح کتاب التوحید، انتشارات الرئاسة العامة للبحوث، عربستان سعودی.</w:t>
      </w:r>
    </w:p>
    <w:p w:rsidR="00D56311" w:rsidRDefault="00462DD7" w:rsidP="00442CE1">
      <w:pPr>
        <w:pStyle w:val="1-"/>
        <w:numPr>
          <w:ilvl w:val="0"/>
          <w:numId w:val="5"/>
        </w:numPr>
        <w:ind w:left="641" w:hanging="357"/>
      </w:pPr>
      <w:r w:rsidRPr="00D56311">
        <w:rPr>
          <w:rtl/>
        </w:rPr>
        <w:t>شیخ محمد بن ابراهیم، فتاوی و رسائل، جمع آوری و مرتب نمودن: ابن قاسم، چاپخانه الحکومة در مکه مکرمه، چاپ نخست، 1399 هـ.</w:t>
      </w:r>
    </w:p>
    <w:p w:rsidR="00D56311" w:rsidRDefault="00462DD7" w:rsidP="00442CE1">
      <w:pPr>
        <w:pStyle w:val="1-"/>
        <w:numPr>
          <w:ilvl w:val="0"/>
          <w:numId w:val="5"/>
        </w:numPr>
        <w:ind w:left="641" w:hanging="357"/>
      </w:pPr>
      <w:r w:rsidRPr="00D56311">
        <w:rPr>
          <w:rtl/>
        </w:rPr>
        <w:t>صحیح البخاری، متن فتح الباری، چاپخانه سلفیة، قاهره، چاپ نخست.</w:t>
      </w:r>
    </w:p>
    <w:p w:rsidR="00D56311" w:rsidRDefault="00462DD7" w:rsidP="00442CE1">
      <w:pPr>
        <w:pStyle w:val="1-"/>
        <w:numPr>
          <w:ilvl w:val="0"/>
          <w:numId w:val="5"/>
        </w:numPr>
        <w:ind w:left="641" w:hanging="357"/>
      </w:pPr>
      <w:r w:rsidRPr="00D56311">
        <w:rPr>
          <w:rtl/>
        </w:rPr>
        <w:t>صحیح مسلم، چاپ: دار إحیاء التراث العربی، بیروت، چاپ دوم، 1972م.</w:t>
      </w:r>
    </w:p>
    <w:p w:rsidR="00D56311" w:rsidRDefault="00462DD7" w:rsidP="00442CE1">
      <w:pPr>
        <w:pStyle w:val="1-"/>
        <w:numPr>
          <w:ilvl w:val="0"/>
          <w:numId w:val="5"/>
        </w:numPr>
        <w:ind w:left="641" w:hanging="357"/>
      </w:pPr>
      <w:r w:rsidRPr="00D56311">
        <w:rPr>
          <w:rtl/>
        </w:rPr>
        <w:t>طبری، تفسیر طبری، چاپ مصطفی البابی الحلبی، قاهره، چاپ دوم، 1373 هـ/1954 م.</w:t>
      </w:r>
    </w:p>
    <w:p w:rsidR="00D56311" w:rsidRDefault="00462DD7" w:rsidP="00442CE1">
      <w:pPr>
        <w:pStyle w:val="1-"/>
        <w:numPr>
          <w:ilvl w:val="0"/>
          <w:numId w:val="5"/>
        </w:numPr>
        <w:ind w:left="641" w:hanging="357"/>
      </w:pPr>
      <w:r w:rsidRPr="00D56311">
        <w:rPr>
          <w:rtl/>
        </w:rPr>
        <w:t>عسقلانی، ابن حجر، فتح الباری، مکتبة السلفیة، قاهرة الاولی.</w:t>
      </w:r>
    </w:p>
    <w:p w:rsidR="00D56311" w:rsidRDefault="00462DD7" w:rsidP="00442CE1">
      <w:pPr>
        <w:pStyle w:val="1-"/>
        <w:numPr>
          <w:ilvl w:val="0"/>
          <w:numId w:val="5"/>
        </w:numPr>
        <w:ind w:left="641" w:hanging="357"/>
      </w:pPr>
      <w:r w:rsidRPr="00D56311">
        <w:rPr>
          <w:rtl/>
        </w:rPr>
        <w:t>فن الشعوذة الحدیثة، یادداشتهای شارلوک هولمز، ترجمه به عربی:فؤاد واصف،چاپ: دارالهلال، 1923 م.</w:t>
      </w:r>
    </w:p>
    <w:p w:rsidR="00D56311" w:rsidRDefault="00462DD7" w:rsidP="00442CE1">
      <w:pPr>
        <w:pStyle w:val="1-"/>
        <w:numPr>
          <w:ilvl w:val="0"/>
          <w:numId w:val="5"/>
        </w:numPr>
        <w:ind w:left="641" w:hanging="357"/>
      </w:pPr>
      <w:r w:rsidRPr="00D56311">
        <w:rPr>
          <w:rtl/>
        </w:rPr>
        <w:t>فیروزآبادی، بصائر ذوی التمییز، چاپ شورای عالی امور اسلامی، قاهره، 1383هـ.</w:t>
      </w:r>
    </w:p>
    <w:p w:rsidR="00D56311" w:rsidRDefault="00462DD7" w:rsidP="00442CE1">
      <w:pPr>
        <w:pStyle w:val="1-"/>
        <w:numPr>
          <w:ilvl w:val="0"/>
          <w:numId w:val="5"/>
        </w:numPr>
        <w:ind w:left="641" w:hanging="357"/>
      </w:pPr>
      <w:r w:rsidRPr="00D56311">
        <w:rPr>
          <w:rtl/>
        </w:rPr>
        <w:t>قاضی عیاض، الشفا، و نگا به: شرح آن نوشته نورالدین قاری، چاپخانه مدنی، قاهره.</w:t>
      </w:r>
    </w:p>
    <w:p w:rsidR="00D56311" w:rsidRDefault="00462DD7" w:rsidP="00442CE1">
      <w:pPr>
        <w:pStyle w:val="1-"/>
        <w:numPr>
          <w:ilvl w:val="0"/>
          <w:numId w:val="5"/>
        </w:numPr>
        <w:ind w:left="641" w:hanging="357"/>
      </w:pPr>
      <w:r w:rsidRPr="00D56311">
        <w:rPr>
          <w:rtl/>
        </w:rPr>
        <w:t>قرافی، الفروق، دار المعرفة، بیروت.</w:t>
      </w:r>
    </w:p>
    <w:p w:rsidR="00D56311" w:rsidRDefault="00462DD7" w:rsidP="00442CE1">
      <w:pPr>
        <w:pStyle w:val="1-"/>
        <w:numPr>
          <w:ilvl w:val="0"/>
          <w:numId w:val="5"/>
        </w:numPr>
        <w:ind w:left="641" w:hanging="357"/>
      </w:pPr>
      <w:r w:rsidRPr="00D56311">
        <w:rPr>
          <w:rtl/>
        </w:rPr>
        <w:t>قرطبی، تفسیر قرطبی،چاپ دار الکتب المصریه، 1387 هـ/ 1967 م.</w:t>
      </w:r>
    </w:p>
    <w:p w:rsidR="00D56311" w:rsidRDefault="00462DD7" w:rsidP="00442CE1">
      <w:pPr>
        <w:pStyle w:val="1-"/>
        <w:numPr>
          <w:ilvl w:val="0"/>
          <w:numId w:val="5"/>
        </w:numPr>
        <w:ind w:left="641" w:hanging="357"/>
      </w:pPr>
      <w:r w:rsidRPr="00D56311">
        <w:rPr>
          <w:rtl/>
        </w:rPr>
        <w:t>کحالة، عمر رضا، علوم الدین الإسلامی، چاپخانه حجاز،</w:t>
      </w:r>
      <w:r w:rsidR="003A553B">
        <w:rPr>
          <w:rFonts w:hint="cs"/>
          <w:rtl/>
        </w:rPr>
        <w:t xml:space="preserve"> </w:t>
      </w:r>
      <w:r w:rsidRPr="00D56311">
        <w:rPr>
          <w:rtl/>
        </w:rPr>
        <w:t>دمشق، 1394هـ/1974م.</w:t>
      </w:r>
    </w:p>
    <w:p w:rsidR="00D56311" w:rsidRDefault="00462DD7" w:rsidP="00442CE1">
      <w:pPr>
        <w:pStyle w:val="1-"/>
        <w:numPr>
          <w:ilvl w:val="0"/>
          <w:numId w:val="5"/>
        </w:numPr>
        <w:ind w:left="641" w:hanging="357"/>
      </w:pPr>
      <w:r w:rsidRPr="00D56311">
        <w:rPr>
          <w:rtl/>
        </w:rPr>
        <w:t>لسان العرب، مرتب نمودن: یوسف خیاط و ندیم مرعشلی، دار لسان العرب، بیروت، چاپ نخست.</w:t>
      </w:r>
    </w:p>
    <w:p w:rsidR="00D56311" w:rsidRDefault="00462DD7" w:rsidP="00442CE1">
      <w:pPr>
        <w:pStyle w:val="1-"/>
        <w:numPr>
          <w:ilvl w:val="0"/>
          <w:numId w:val="5"/>
        </w:numPr>
        <w:ind w:left="641" w:hanging="357"/>
      </w:pPr>
      <w:r w:rsidRPr="00D56311">
        <w:rPr>
          <w:rtl/>
        </w:rPr>
        <w:t>لول دیورانت، قصة الحضارة، چاپخانه: لجنة التألیف و الترجمة و النشر، چاپ دوم، 1956 م.</w:t>
      </w:r>
    </w:p>
    <w:p w:rsidR="00D56311" w:rsidRDefault="00462DD7" w:rsidP="00442CE1">
      <w:pPr>
        <w:pStyle w:val="1-"/>
        <w:numPr>
          <w:ilvl w:val="0"/>
          <w:numId w:val="5"/>
        </w:numPr>
        <w:ind w:left="641" w:hanging="357"/>
      </w:pPr>
      <w:r w:rsidRPr="00D56311">
        <w:rPr>
          <w:rtl/>
        </w:rPr>
        <w:t>ماوردی، تفسیر الماوردی، انتشارات وزارت اوقاف، کویت. چاپ نخست، 1402 هـ/1982 م.</w:t>
      </w:r>
    </w:p>
    <w:p w:rsidR="00D56311" w:rsidRDefault="00462DD7" w:rsidP="00442CE1">
      <w:pPr>
        <w:pStyle w:val="1-"/>
        <w:numPr>
          <w:ilvl w:val="0"/>
          <w:numId w:val="5"/>
        </w:numPr>
        <w:ind w:left="641" w:hanging="357"/>
      </w:pPr>
      <w:r w:rsidRPr="00D56311">
        <w:rPr>
          <w:rtl/>
        </w:rPr>
        <w:t>محمد احمد کنعان، مختصر تفسیر المنار، المکتب الاسلامی، بیروت، چاپ نخست، 1404هـ/1984م.</w:t>
      </w:r>
    </w:p>
    <w:p w:rsidR="00D56311" w:rsidRDefault="00462DD7" w:rsidP="00442CE1">
      <w:pPr>
        <w:pStyle w:val="1-"/>
        <w:numPr>
          <w:ilvl w:val="0"/>
          <w:numId w:val="5"/>
        </w:numPr>
        <w:ind w:left="641" w:hanging="357"/>
      </w:pPr>
      <w:r w:rsidRPr="00D56311">
        <w:rPr>
          <w:rtl/>
        </w:rPr>
        <w:t>محمد بن محمد بن أبی العز الحنفی،</w:t>
      </w:r>
      <w:r w:rsidR="008941C5" w:rsidRPr="00D56311">
        <w:rPr>
          <w:rtl/>
        </w:rPr>
        <w:t xml:space="preserve"> شرح العقیدة الطحاویة، </w:t>
      </w:r>
      <w:r w:rsidRPr="00D56311">
        <w:rPr>
          <w:rtl/>
        </w:rPr>
        <w:t>المکتب الإسلامی، بیروت،1391هـ.</w:t>
      </w:r>
    </w:p>
    <w:p w:rsidR="00D56311" w:rsidRDefault="00462DD7" w:rsidP="00442CE1">
      <w:pPr>
        <w:pStyle w:val="1-"/>
        <w:numPr>
          <w:ilvl w:val="0"/>
          <w:numId w:val="5"/>
        </w:numPr>
        <w:ind w:left="641" w:hanging="357"/>
      </w:pPr>
      <w:r w:rsidRPr="00D56311">
        <w:rPr>
          <w:rtl/>
        </w:rPr>
        <w:t>محمد محمد جعفر،السحر،کتابخانه أنجلو مصری، 1958م.</w:t>
      </w:r>
    </w:p>
    <w:p w:rsidR="00D56311" w:rsidRDefault="00462DD7" w:rsidP="00442CE1">
      <w:pPr>
        <w:pStyle w:val="1-"/>
        <w:numPr>
          <w:ilvl w:val="0"/>
          <w:numId w:val="5"/>
        </w:numPr>
        <w:ind w:left="641" w:hanging="357"/>
      </w:pPr>
      <w:r w:rsidRPr="00D56311">
        <w:rPr>
          <w:rtl/>
        </w:rPr>
        <w:t>مرادوی، الإنصاف فی معرفة الراجح من الخلاف، چاپخانه</w:t>
      </w:r>
      <w:r w:rsidRPr="00D56311">
        <w:rPr>
          <w:rtl/>
          <w:cs/>
        </w:rPr>
        <w:t>‎</w:t>
      </w:r>
      <w:r w:rsidRPr="00D56311">
        <w:rPr>
          <w:rtl/>
        </w:rPr>
        <w:t>ی السنتة المحمدیة، قاهره، چاپ نخست، 1377هـ، 1954م.</w:t>
      </w:r>
    </w:p>
    <w:p w:rsidR="00D56311" w:rsidRDefault="00462DD7" w:rsidP="00442CE1">
      <w:pPr>
        <w:pStyle w:val="1-"/>
        <w:numPr>
          <w:ilvl w:val="0"/>
          <w:numId w:val="5"/>
        </w:numPr>
        <w:ind w:left="641" w:hanging="357"/>
      </w:pPr>
      <w:r w:rsidRPr="00D56311">
        <w:rPr>
          <w:rtl/>
        </w:rPr>
        <w:t>منهاج السنة النبویة، مکتبة الریاض الحدیثة، ریاض.</w:t>
      </w:r>
    </w:p>
    <w:p w:rsidR="00D56311" w:rsidRDefault="00462DD7" w:rsidP="00442CE1">
      <w:pPr>
        <w:pStyle w:val="1-"/>
        <w:numPr>
          <w:ilvl w:val="0"/>
          <w:numId w:val="5"/>
        </w:numPr>
        <w:ind w:left="641" w:hanging="357"/>
      </w:pPr>
      <w:r w:rsidRPr="00D56311">
        <w:rPr>
          <w:rtl/>
        </w:rPr>
        <w:t xml:space="preserve">الموسوعة </w:t>
      </w:r>
      <w:r w:rsidR="008941C5" w:rsidRPr="00D56311">
        <w:rPr>
          <w:rtl/>
        </w:rPr>
        <w:t>العربیة الم</w:t>
      </w:r>
      <w:r w:rsidRPr="00D56311">
        <w:rPr>
          <w:rtl/>
        </w:rPr>
        <w:t>یسرة، زیر نظر محمد شفیق غربال، چاپ: دار الشعب و مؤسسه فرانکلین.</w:t>
      </w:r>
    </w:p>
    <w:p w:rsidR="00D56311" w:rsidRDefault="00462DD7" w:rsidP="00442CE1">
      <w:pPr>
        <w:pStyle w:val="1-"/>
        <w:numPr>
          <w:ilvl w:val="0"/>
          <w:numId w:val="5"/>
        </w:numPr>
        <w:ind w:left="641" w:hanging="357"/>
      </w:pPr>
      <w:r w:rsidRPr="00D56311">
        <w:rPr>
          <w:rtl/>
        </w:rPr>
        <w:t>موسی،محمد العزب، حقائق و غرائب، کتابخانه مدبولی، قاهره،و دارزیدون، لبنان.</w:t>
      </w:r>
    </w:p>
    <w:p w:rsidR="00D56311" w:rsidRDefault="00462DD7" w:rsidP="00442CE1">
      <w:pPr>
        <w:pStyle w:val="1-"/>
        <w:numPr>
          <w:ilvl w:val="0"/>
          <w:numId w:val="5"/>
        </w:numPr>
        <w:ind w:left="641" w:hanging="357"/>
      </w:pPr>
      <w:r w:rsidRPr="00D56311">
        <w:rPr>
          <w:rtl/>
        </w:rPr>
        <w:t>نووی، المجموع، المکتبة السلفیة، مدینه منوره.</w:t>
      </w:r>
    </w:p>
    <w:p w:rsidR="00D56311" w:rsidRDefault="00462DD7" w:rsidP="00442CE1">
      <w:pPr>
        <w:pStyle w:val="1-"/>
        <w:numPr>
          <w:ilvl w:val="0"/>
          <w:numId w:val="5"/>
        </w:numPr>
        <w:ind w:left="641" w:hanging="357"/>
      </w:pPr>
      <w:r w:rsidRPr="00D56311">
        <w:rPr>
          <w:rtl/>
        </w:rPr>
        <w:t>نووی، روضة الطالبین، المکتب الاسلامی، بیروت.</w:t>
      </w:r>
    </w:p>
    <w:p w:rsidR="00D56311" w:rsidRDefault="00462DD7" w:rsidP="00442CE1">
      <w:pPr>
        <w:pStyle w:val="1-"/>
        <w:numPr>
          <w:ilvl w:val="0"/>
          <w:numId w:val="5"/>
        </w:numPr>
        <w:ind w:left="641" w:hanging="357"/>
      </w:pPr>
      <w:r w:rsidRPr="00D56311">
        <w:rPr>
          <w:rtl/>
        </w:rPr>
        <w:t>نیل المرام، کتابفروشی مدنی، جدة، 1399هـ/1979م.</w:t>
      </w:r>
    </w:p>
    <w:p w:rsidR="00D56311" w:rsidRDefault="00462DD7" w:rsidP="00442CE1">
      <w:pPr>
        <w:pStyle w:val="1-"/>
        <w:numPr>
          <w:ilvl w:val="0"/>
          <w:numId w:val="5"/>
        </w:numPr>
        <w:ind w:left="641" w:hanging="357"/>
      </w:pPr>
      <w:r w:rsidRPr="00D56311">
        <w:rPr>
          <w:rtl/>
        </w:rPr>
        <w:t xml:space="preserve">وجدی، محمد فرید، دائرة </w:t>
      </w:r>
      <w:r w:rsidR="00714044" w:rsidRPr="00D56311">
        <w:rPr>
          <w:rtl/>
        </w:rPr>
        <w:t>ال</w:t>
      </w:r>
      <w:r w:rsidRPr="00D56311">
        <w:rPr>
          <w:rtl/>
        </w:rPr>
        <w:t>معارف القرن العشرین، دار المعرفة للطباعة و النشر</w:t>
      </w:r>
      <w:r w:rsidR="004B48A4">
        <w:rPr>
          <w:rtl/>
        </w:rPr>
        <w:t>،</w:t>
      </w:r>
      <w:r w:rsidRPr="00D56311">
        <w:rPr>
          <w:rtl/>
        </w:rPr>
        <w:t xml:space="preserve"> بیروت، چاپ دوم،1971 م.</w:t>
      </w:r>
    </w:p>
    <w:p w:rsidR="00462DD7" w:rsidRPr="005D5F97" w:rsidRDefault="00462DD7" w:rsidP="00442CE1">
      <w:pPr>
        <w:pStyle w:val="1-"/>
        <w:numPr>
          <w:ilvl w:val="0"/>
          <w:numId w:val="5"/>
        </w:numPr>
        <w:ind w:left="641" w:hanging="357"/>
      </w:pPr>
      <w:r w:rsidRPr="00D56311">
        <w:rPr>
          <w:rtl/>
        </w:rPr>
        <w:t>هیتمی، الزواجر عن اقتراف الکبائر، دار المعرفة، بیروت.</w:t>
      </w:r>
    </w:p>
    <w:sectPr w:rsidR="00462DD7" w:rsidRPr="005D5F97" w:rsidSect="008B6AA7">
      <w:headerReference w:type="default" r:id="rId30"/>
      <w:footnotePr>
        <w:numRestart w:val="eachPage"/>
      </w:footnotePr>
      <w:type w:val="oddPage"/>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D69" w:rsidRDefault="00995D69">
      <w:r>
        <w:separator/>
      </w:r>
    </w:p>
  </w:endnote>
  <w:endnote w:type="continuationSeparator" w:id="0">
    <w:p w:rsidR="00995D69" w:rsidRDefault="0099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IRYakout">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Lotus">
    <w:panose1 w:val="02000503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2  Badr">
    <w:panose1 w:val="00000400000000000000"/>
    <w:charset w:val="B2"/>
    <w:family w:val="auto"/>
    <w:pitch w:val="variable"/>
    <w:sig w:usb0="00002001" w:usb1="80000000" w:usb2="00000008" w:usb3="00000000" w:csb0="00000040" w:csb1="00000000"/>
  </w:font>
  <w:font w:name="2  Farnaz">
    <w:altName w:val="Courier New"/>
    <w:charset w:val="B2"/>
    <w:family w:val="auto"/>
    <w:pitch w:val="variable"/>
    <w:sig w:usb0="00002000"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Cambria Math">
    <w:panose1 w:val="02040503050406030204"/>
    <w:charset w:val="00"/>
    <w:family w:val="roman"/>
    <w:pitch w:val="variable"/>
    <w:sig w:usb0="E00002FF" w:usb1="420024FF" w:usb2="00000000" w:usb3="00000000" w:csb0="0000019F" w:csb1="00000000"/>
  </w:font>
  <w:font w:name="2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D69" w:rsidRDefault="00995D69">
      <w:r>
        <w:separator/>
      </w:r>
    </w:p>
  </w:footnote>
  <w:footnote w:type="continuationSeparator" w:id="0">
    <w:p w:rsidR="00995D69" w:rsidRDefault="00995D69">
      <w:r>
        <w:continuationSeparator/>
      </w:r>
    </w:p>
  </w:footnote>
  <w:footnote w:id="1">
    <w:p w:rsidR="00454F43" w:rsidRPr="00540F57" w:rsidRDefault="00454F43" w:rsidP="00540F57">
      <w:pPr>
        <w:pStyle w:val="FootnoteText"/>
        <w:ind w:left="271" w:hangingChars="113" w:hanging="271"/>
        <w:jc w:val="both"/>
        <w:rPr>
          <w:rStyle w:val="6-Char"/>
          <w:rtl/>
        </w:rPr>
      </w:pPr>
      <w:r w:rsidRPr="00540F57">
        <w:rPr>
          <w:rStyle w:val="6-Char"/>
          <w:szCs w:val="28"/>
        </w:rPr>
        <w:footnoteRef/>
      </w:r>
      <w:r w:rsidRPr="00540F57">
        <w:rPr>
          <w:rStyle w:val="6-Char"/>
          <w:rFonts w:hint="cs"/>
          <w:rtl/>
        </w:rPr>
        <w:t>- ابن حجر، فتح الباری (10/223)</w:t>
      </w:r>
    </w:p>
  </w:footnote>
  <w:footnote w:id="2">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یاقوت حموی در کتاب معجم البلدان (1/309) به تفصیل از آن سخن گفته است.</w:t>
      </w:r>
    </w:p>
  </w:footnote>
  <w:footnote w:id="3">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خلدون، المقدمه: ص(927)</w:t>
      </w:r>
    </w:p>
  </w:footnote>
  <w:footnote w:id="4">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دایرة المعارف قرن بیستم: (5/65)</w:t>
      </w:r>
    </w:p>
  </w:footnote>
  <w:footnote w:id="5">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در مورد این نقل قول‏ها به کتاب «أحکام القرآن»  ابوبکر رازی (1/44-45) نگاه کن و اگر می‏خواهی مطالب بیشتری را در مورد صابئیان یاد بگیری به کتاب «الملل و النحل» شهرستانی (2/4905) مراجعه کن.</w:t>
      </w:r>
    </w:p>
  </w:footnote>
  <w:footnote w:id="6">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محمد محمد جعفر، السحر: ص(13)</w:t>
      </w:r>
    </w:p>
  </w:footnote>
  <w:footnote w:id="7">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احمد شنتناوی، فنون السحر:</w:t>
      </w:r>
      <w:r w:rsidRPr="00540F57">
        <w:rPr>
          <w:rFonts w:cs="Times New Roman"/>
          <w:lang w:bidi="fa-IR"/>
        </w:rPr>
        <w:t xml:space="preserve"> </w:t>
      </w:r>
      <w:r w:rsidRPr="00540F57">
        <w:rPr>
          <w:rStyle w:val="6-Char"/>
          <w:rFonts w:hint="cs"/>
          <w:rtl/>
        </w:rPr>
        <w:t>ص(10)</w:t>
      </w:r>
    </w:p>
  </w:footnote>
  <w:footnote w:id="8">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همان، ص(12)</w:t>
      </w:r>
    </w:p>
  </w:footnote>
  <w:footnote w:id="9">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همان، ص(13)</w:t>
      </w:r>
    </w:p>
  </w:footnote>
  <w:footnote w:id="10">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شاید منظور دماوند باشد.</w:t>
      </w:r>
    </w:p>
  </w:footnote>
  <w:footnote w:id="11">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البدایه والنهایه (1/140)</w:t>
      </w:r>
    </w:p>
  </w:footnote>
  <w:footnote w:id="12">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جصاص، أحکام القرآن (1/44)</w:t>
      </w:r>
    </w:p>
  </w:footnote>
  <w:footnote w:id="13">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کثیر، البدایه والنهایه (7/38)</w:t>
      </w:r>
    </w:p>
  </w:footnote>
  <w:footnote w:id="14">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«وفق مئینی عددی» عبارت  مربعی است که به صد خانه تقسیم شده است، هر ضلع آن شامل ده خانه می‏شود. سازندگان آن بر این باورند که اگر ممکن شود اعداد یک تا صد به هر ترتیبی که باشد در این مربع نوشته شوند بطوری که اعداد هر ضلع از اضلاع دهگانه افقی و عمودی مساوی مجموع اعدادی باشند که دو قطر آن از آن تشکیل شده‏اند بطوری که هیچ عددی دو بار تکرار نشود، و این مربع در لوحی طلا هنگام وارد شدن خورشید به برج حوت یا قوس رسم شود، هرکس این لوح را حمل کند به بیشترآرزوهای خود می‏رسد.</w:t>
      </w:r>
    </w:p>
  </w:footnote>
  <w:footnote w:id="15">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محمد محمد جعفر، السحر، ص (11)</w:t>
      </w:r>
    </w:p>
  </w:footnote>
  <w:footnote w:id="16">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دایرة المعارف قرن بیستم (5/64) «هاتور» و «بابه» از ماه‏های مصری قدیم هستند.</w:t>
      </w:r>
    </w:p>
  </w:footnote>
  <w:footnote w:id="17">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محمد محمد جعفر، السحر ص(15)</w:t>
      </w:r>
    </w:p>
  </w:footnote>
  <w:footnote w:id="18">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هر روستایی در مصر دارای معبدی بود که کاهنی بر روی یک صندلی طلایی در آن می‏نشست. (نگا: نهایه الأرب فی فنون الأدب نویری (1/394)</w:t>
      </w:r>
    </w:p>
  </w:footnote>
  <w:footnote w:id="19">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محمد محمد جعفر، السحر ص(19)</w:t>
      </w:r>
    </w:p>
  </w:footnote>
  <w:footnote w:id="20">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احمد شنتناوی، فنون السحر ص(25)</w:t>
      </w:r>
    </w:p>
  </w:footnote>
  <w:footnote w:id="21">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همان، ص(29)</w:t>
      </w:r>
    </w:p>
  </w:footnote>
  <w:footnote w:id="22">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کثیر، البدایه و النهایه: (1/256)</w:t>
      </w:r>
    </w:p>
  </w:footnote>
  <w:footnote w:id="23">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دایرة المعارف قرن بیستم: (5/65)</w:t>
      </w:r>
    </w:p>
  </w:footnote>
  <w:footnote w:id="24">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مراجعه کن به: ویل دورانت، قصه الحضاره(3/38،221،235،242،267)</w:t>
      </w:r>
    </w:p>
  </w:footnote>
  <w:footnote w:id="25">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دایرة المعارف قرن بیستم: (5/65)</w:t>
      </w:r>
    </w:p>
  </w:footnote>
  <w:footnote w:id="26">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احمد شنتناوی، فنون السحر: ص(17-21) با کمی تصرف و اختصار.</w:t>
      </w:r>
    </w:p>
  </w:footnote>
  <w:footnote w:id="27">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سفر خروج، اصحاح بیست و دوم، پاراگراف (18)</w:t>
      </w:r>
    </w:p>
  </w:footnote>
  <w:footnote w:id="28">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سفر خروج، اصحاح هفتم، پاراگراف(10-12 )در اینجا خواننده باید به تحریفی که در متن تورات روی داده است توجه کند، چون عصا عصای موسی بوده نه عصای هارون، و آنکه عصا را انداخته است موسی بوده است نه هارون. و این تحریف با توجه به قرآن کریم معلوم می</w:t>
      </w:r>
      <w:r w:rsidRPr="00540F57">
        <w:rPr>
          <w:rStyle w:val="6-Char"/>
          <w:rFonts w:hint="eastAsia"/>
          <w:rtl/>
        </w:rPr>
        <w:t>‏</w:t>
      </w:r>
      <w:r w:rsidRPr="00540F57">
        <w:rPr>
          <w:rStyle w:val="6-Char"/>
          <w:rFonts w:hint="cs"/>
          <w:rtl/>
        </w:rPr>
        <w:t>شود.</w:t>
      </w:r>
    </w:p>
  </w:footnote>
  <w:footnote w:id="29">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ظفر الإسلام خان، التلمود، ص(74)</w:t>
      </w:r>
    </w:p>
  </w:footnote>
  <w:footnote w:id="30">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همان، ص(81)</w:t>
      </w:r>
    </w:p>
  </w:footnote>
  <w:footnote w:id="31">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سفر ملوک اول، اصحاح یازدهم، پاراگراف (4-9)</w:t>
      </w:r>
    </w:p>
  </w:footnote>
  <w:footnote w:id="32">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احمد شنتناوی، فنون السحر ص(47)</w:t>
      </w:r>
    </w:p>
  </w:footnote>
  <w:footnote w:id="33">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محمد محمد جعفر، السحر ص(31)</w:t>
      </w:r>
    </w:p>
  </w:footnote>
  <w:footnote w:id="34">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صحیح مسلم ص(2299)</w:t>
      </w:r>
    </w:p>
  </w:footnote>
  <w:footnote w:id="35">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کثیر، البدایه و النهایه (2/182)</w:t>
      </w:r>
    </w:p>
  </w:footnote>
  <w:footnote w:id="36">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همان (2/217)</w:t>
      </w:r>
    </w:p>
  </w:footnote>
  <w:footnote w:id="37">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xml:space="preserve">- این حدیث  در صحیح بخاری کتاب «الوصایا»، باب «قول خداوند: </w:t>
      </w:r>
      <w:r w:rsidRPr="00540F57">
        <w:rPr>
          <w:rStyle w:val="Char5"/>
          <w:rFonts w:ascii="Traditional Arabic" w:hAnsi="Traditional Arabic" w:cs="Traditional Arabic"/>
          <w:rtl/>
        </w:rPr>
        <w:t>﴿</w:t>
      </w:r>
      <w:r w:rsidRPr="00540F57">
        <w:rPr>
          <w:rStyle w:val="Char5"/>
          <w:rtl/>
        </w:rPr>
        <w:t xml:space="preserve">إِنَّ </w:t>
      </w:r>
      <w:r w:rsidRPr="00540F57">
        <w:rPr>
          <w:rStyle w:val="Char5"/>
          <w:rFonts w:hint="cs"/>
          <w:rtl/>
        </w:rPr>
        <w:t>ٱلَّذِينَ</w:t>
      </w:r>
      <w:r w:rsidRPr="00540F57">
        <w:rPr>
          <w:rStyle w:val="Char5"/>
          <w:rtl/>
        </w:rPr>
        <w:t xml:space="preserve"> يَأۡكُلُونَ أَمۡوَٰلَ </w:t>
      </w:r>
      <w:r w:rsidRPr="00540F57">
        <w:rPr>
          <w:rStyle w:val="Char5"/>
          <w:rFonts w:hint="cs"/>
          <w:rtl/>
        </w:rPr>
        <w:t>ٱلۡيَتَٰمَىٰ</w:t>
      </w:r>
      <w:r w:rsidRPr="00540F57">
        <w:rPr>
          <w:rStyle w:val="Char5"/>
          <w:rtl/>
        </w:rPr>
        <w:t xml:space="preserve"> ظُلۡمًا</w:t>
      </w:r>
      <w:r w:rsidRPr="00540F57">
        <w:rPr>
          <w:rStyle w:val="Char5"/>
          <w:rFonts w:ascii="Traditional Arabic" w:hAnsi="Traditional Arabic" w:cs="Traditional Arabic"/>
          <w:rtl/>
        </w:rPr>
        <w:t>﴾</w:t>
      </w:r>
      <w:r w:rsidRPr="00540F57">
        <w:rPr>
          <w:rStyle w:val="Char5"/>
          <w:rFonts w:ascii="Traditional Arabic" w:hAnsi="Traditional Arabic" w:cs="Traditional Arabic" w:hint="cs"/>
          <w:rtl/>
        </w:rPr>
        <w:t xml:space="preserve"> </w:t>
      </w:r>
      <w:r w:rsidRPr="00540F57">
        <w:rPr>
          <w:rStyle w:val="6-Char"/>
          <w:rFonts w:hint="cs"/>
          <w:rtl/>
        </w:rPr>
        <w:t>روایت است. فتح الباری: (5/393)، صحیح مسلم: (1/ 92)، حدیث شماره 89، عبارت حدیث از بخاری است.</w:t>
      </w:r>
    </w:p>
  </w:footnote>
  <w:footnote w:id="38">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تخریج احادیثی که به آن</w:t>
      </w:r>
      <w:r w:rsidRPr="00540F57">
        <w:rPr>
          <w:rStyle w:val="6-Char"/>
          <w:rFonts w:hint="cs"/>
          <w:cs/>
        </w:rPr>
        <w:t>‎</w:t>
      </w:r>
      <w:r w:rsidRPr="00540F57">
        <w:rPr>
          <w:rStyle w:val="6-Char"/>
          <w:rFonts w:hint="cs"/>
          <w:rtl/>
        </w:rPr>
        <w:t>ها اشاره کردیم، در ادامه</w:t>
      </w:r>
      <w:r w:rsidRPr="00540F57">
        <w:rPr>
          <w:rStyle w:val="6-Char"/>
          <w:rFonts w:hint="cs"/>
          <w:cs/>
        </w:rPr>
        <w:t>‎</w:t>
      </w:r>
      <w:r w:rsidRPr="00540F57">
        <w:rPr>
          <w:rStyle w:val="6-Char"/>
          <w:rFonts w:hint="cs"/>
          <w:rtl/>
        </w:rPr>
        <w:t>ی همین بحث خواهد آمد، همچنین در مورد مسایلی که در اینجا مطرح کردیم مانند کشتن جادوگر و توبه</w:t>
      </w:r>
      <w:r w:rsidRPr="00540F57">
        <w:rPr>
          <w:rStyle w:val="6-Char"/>
          <w:rFonts w:hint="cs"/>
          <w:cs/>
        </w:rPr>
        <w:t>‎</w:t>
      </w:r>
      <w:r w:rsidRPr="00540F57">
        <w:rPr>
          <w:rStyle w:val="6-Char"/>
          <w:rFonts w:hint="cs"/>
          <w:rtl/>
        </w:rPr>
        <w:t>ی او  سخن خواهیم گفت.</w:t>
      </w:r>
    </w:p>
  </w:footnote>
  <w:footnote w:id="39">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کثیر، البدایه و النهایه (11/76)</w:t>
      </w:r>
    </w:p>
  </w:footnote>
  <w:footnote w:id="40">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خلدون، المقدمه:ص(924)</w:t>
      </w:r>
    </w:p>
  </w:footnote>
  <w:footnote w:id="41">
    <w:p w:rsidR="00454F43" w:rsidRPr="00540F57" w:rsidRDefault="00454F43" w:rsidP="00540F57">
      <w:pPr>
        <w:pStyle w:val="6-"/>
      </w:pPr>
      <w:r w:rsidRPr="00540F57">
        <w:rPr>
          <w:rStyle w:val="FootnoteReference"/>
          <w:szCs w:val="28"/>
          <w:vertAlign w:val="baseline"/>
        </w:rPr>
        <w:footnoteRef/>
      </w:r>
      <w:r w:rsidRPr="00540F57">
        <w:rPr>
          <w:rtl/>
        </w:rPr>
        <w:t>- این کارها را به کمک شیاطین انجام می</w:t>
      </w:r>
      <w:r w:rsidRPr="00540F57">
        <w:rPr>
          <w:rtl/>
          <w:cs/>
        </w:rPr>
        <w:t>‎</w:t>
      </w:r>
      <w:r w:rsidRPr="00540F57">
        <w:rPr>
          <w:rtl/>
        </w:rPr>
        <w:t>دهند. در واقع این</w:t>
      </w:r>
      <w:r w:rsidRPr="00540F57">
        <w:rPr>
          <w:rtl/>
          <w:cs/>
        </w:rPr>
        <w:t>‎</w:t>
      </w:r>
      <w:r w:rsidRPr="00540F57">
        <w:rPr>
          <w:rtl/>
        </w:rPr>
        <w:t>ها بندگان شیاطین هستند، و امروزه انسان بجایی رسیده است که بدون کمک شیاطین هم این کارها را انجام می</w:t>
      </w:r>
      <w:r w:rsidRPr="00540F57">
        <w:rPr>
          <w:rtl/>
          <w:cs/>
        </w:rPr>
        <w:t>‎</w:t>
      </w:r>
      <w:r w:rsidRPr="00540F57">
        <w:rPr>
          <w:rtl/>
        </w:rPr>
        <w:t>دهد. مثلاً اشعه بدون صدا و به آرامی می</w:t>
      </w:r>
      <w:r w:rsidRPr="00540F57">
        <w:rPr>
          <w:rtl/>
          <w:cs/>
        </w:rPr>
        <w:t>‎</w:t>
      </w:r>
      <w:r w:rsidRPr="00540F57">
        <w:rPr>
          <w:rtl/>
        </w:rPr>
        <w:t>کُشد و از بین می</w:t>
      </w:r>
      <w:r w:rsidRPr="00540F57">
        <w:rPr>
          <w:rtl/>
          <w:cs/>
        </w:rPr>
        <w:t>‎</w:t>
      </w:r>
      <w:r w:rsidRPr="00540F57">
        <w:rPr>
          <w:rtl/>
        </w:rPr>
        <w:t>برد.</w:t>
      </w:r>
    </w:p>
  </w:footnote>
  <w:footnote w:id="42">
    <w:p w:rsidR="00454F43" w:rsidRPr="00540F57" w:rsidRDefault="00454F43" w:rsidP="00540F57">
      <w:pPr>
        <w:pStyle w:val="6-"/>
        <w:rPr>
          <w:rStyle w:val="6-Char"/>
        </w:rPr>
      </w:pPr>
      <w:r w:rsidRPr="00540F57">
        <w:rPr>
          <w:rStyle w:val="6-Char"/>
          <w:szCs w:val="28"/>
        </w:rPr>
        <w:footnoteRef/>
      </w:r>
      <w:r w:rsidRPr="00540F57">
        <w:rPr>
          <w:rtl/>
        </w:rPr>
        <w:t>- ابن خلدون، المقدمه</w:t>
      </w:r>
      <w:r w:rsidRPr="00540F57">
        <w:rPr>
          <w:rFonts w:hint="cs"/>
          <w:rtl/>
        </w:rPr>
        <w:t>:</w:t>
      </w:r>
      <w:r w:rsidRPr="00540F57">
        <w:rPr>
          <w:rtl/>
        </w:rPr>
        <w:t>ص</w:t>
      </w:r>
      <w:r w:rsidRPr="00540F57">
        <w:rPr>
          <w:rFonts w:hint="cs"/>
          <w:rtl/>
        </w:rPr>
        <w:t>(</w:t>
      </w:r>
      <w:r w:rsidRPr="00540F57">
        <w:rPr>
          <w:rtl/>
        </w:rPr>
        <w:t>930</w:t>
      </w:r>
      <w:r w:rsidRPr="00540F57">
        <w:rPr>
          <w:rFonts w:hint="cs"/>
          <w:rtl/>
        </w:rPr>
        <w:t>)</w:t>
      </w:r>
    </w:p>
  </w:footnote>
  <w:footnote w:id="43">
    <w:p w:rsidR="00454F43" w:rsidRPr="00540F57" w:rsidRDefault="00454F43" w:rsidP="00540F57">
      <w:pPr>
        <w:pStyle w:val="6-"/>
        <w:rPr>
          <w:rStyle w:val="6-Char"/>
        </w:rPr>
      </w:pPr>
      <w:r w:rsidRPr="00540F57">
        <w:rPr>
          <w:rStyle w:val="6-Char"/>
          <w:szCs w:val="28"/>
        </w:rPr>
        <w:footnoteRef/>
      </w:r>
      <w:r w:rsidRPr="00540F57">
        <w:rPr>
          <w:rStyle w:val="6-Char"/>
          <w:rFonts w:hint="cs"/>
          <w:rtl/>
        </w:rPr>
        <w:t>- همان، ص(936)</w:t>
      </w:r>
    </w:p>
  </w:footnote>
  <w:footnote w:id="44">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دایرة المعارف قرن بیستم (5/ 64)</w:t>
      </w:r>
    </w:p>
  </w:footnote>
  <w:footnote w:id="45">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مراجعه کن به مجله «الحوادث» چاپ لندن، شماره (1423)، تاریخ (10/2/1984)</w:t>
      </w:r>
    </w:p>
  </w:footnote>
  <w:footnote w:id="46">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مراجعه کن به: روزنامه القبس کویت، تاریخ (12/7/1988)</w:t>
      </w:r>
    </w:p>
  </w:footnote>
  <w:footnote w:id="47">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مراجعه کن به: ضمیمه</w:t>
      </w:r>
      <w:r w:rsidRPr="00540F57">
        <w:rPr>
          <w:rStyle w:val="6-Char"/>
          <w:rFonts w:hint="cs"/>
          <w:cs/>
        </w:rPr>
        <w:t>‎</w:t>
      </w:r>
      <w:r w:rsidRPr="00540F57">
        <w:rPr>
          <w:rStyle w:val="6-Char"/>
          <w:rFonts w:hint="cs"/>
          <w:rtl/>
        </w:rPr>
        <w:t>ی روزنامه</w:t>
      </w:r>
      <w:r w:rsidRPr="00540F57">
        <w:rPr>
          <w:rStyle w:val="6-Char"/>
          <w:rFonts w:hint="cs"/>
          <w:cs/>
        </w:rPr>
        <w:t>‎</w:t>
      </w:r>
      <w:r w:rsidRPr="00540F57">
        <w:rPr>
          <w:rStyle w:val="6-Char"/>
          <w:rFonts w:hint="cs"/>
          <w:rtl/>
        </w:rPr>
        <w:t>ی الانباء کویتی، تاریخ(22/6/1988)</w:t>
      </w:r>
    </w:p>
  </w:footnote>
  <w:footnote w:id="48">
    <w:p w:rsidR="00454F43" w:rsidRPr="00540F57" w:rsidRDefault="00454F43" w:rsidP="00540F57">
      <w:pPr>
        <w:pStyle w:val="FootnoteText"/>
        <w:ind w:left="271" w:hangingChars="113" w:hanging="271"/>
        <w:jc w:val="both"/>
        <w:rPr>
          <w:rStyle w:val="6-Char"/>
          <w:rtl/>
        </w:rPr>
      </w:pPr>
      <w:r w:rsidRPr="00540F57">
        <w:rPr>
          <w:rStyle w:val="6-Char"/>
          <w:szCs w:val="28"/>
        </w:rPr>
        <w:footnoteRef/>
      </w:r>
      <w:r w:rsidRPr="00540F57">
        <w:rPr>
          <w:rStyle w:val="6-Char"/>
          <w:rFonts w:hint="cs"/>
          <w:rtl/>
        </w:rPr>
        <w:t>- این حدیث را امام بخاری در صحیحش، در کتاب «الطب»، باب «إن من البیان لسحرً» روایت کرده است. بخاری به نقل از عبدالله بن عمر</w:t>
      </w:r>
      <w:r w:rsidRPr="00540F57">
        <w:rPr>
          <w:rStyle w:val="6-Char"/>
          <w:rFonts w:cs="CTraditional Arabic" w:hint="cs"/>
          <w:rtl/>
        </w:rPr>
        <w:t>ب</w:t>
      </w:r>
      <w:r w:rsidRPr="00540F57">
        <w:rPr>
          <w:rStyle w:val="6-Char"/>
          <w:rFonts w:hint="cs"/>
          <w:rtl/>
        </w:rPr>
        <w:t xml:space="preserve"> گفته است: دو مرد از طرف مشرق آمدند و خطبه</w:t>
      </w:r>
      <w:r w:rsidRPr="00540F57">
        <w:rPr>
          <w:rStyle w:val="6-Char"/>
          <w:rFonts w:hint="cs"/>
          <w:cs/>
        </w:rPr>
        <w:t>‎</w:t>
      </w:r>
      <w:r w:rsidRPr="00540F57">
        <w:rPr>
          <w:rStyle w:val="6-Char"/>
          <w:rFonts w:hint="cs"/>
          <w:rtl/>
        </w:rPr>
        <w:t>ای خواندند و مردم از بیان آنان تعجب کردند، پس پیامبر</w:t>
      </w:r>
      <w:r w:rsidRPr="00540F57">
        <w:rPr>
          <w:rStyle w:val="6-Char"/>
          <w:rtl/>
        </w:rPr>
        <w:t xml:space="preserve"> </w:t>
      </w:r>
      <w:r w:rsidRPr="00540F57">
        <w:rPr>
          <w:rFonts w:cs="CTraditional Arabic" w:hint="cs"/>
          <w:rtl/>
          <w:lang w:bidi="fa-IR"/>
        </w:rPr>
        <w:t>ص</w:t>
      </w:r>
      <w:r w:rsidRPr="00540F57">
        <w:rPr>
          <w:rStyle w:val="6-Char"/>
          <w:rFonts w:hint="cs"/>
          <w:rtl/>
        </w:rPr>
        <w:t xml:space="preserve"> فرمود: «برخی از بیان سحر است».</w:t>
      </w:r>
    </w:p>
    <w:p w:rsidR="00454F43" w:rsidRPr="00540F57" w:rsidRDefault="00454F43" w:rsidP="00540F57">
      <w:pPr>
        <w:pStyle w:val="FootnoteText"/>
        <w:ind w:left="271" w:hangingChars="113" w:hanging="271"/>
        <w:jc w:val="both"/>
        <w:rPr>
          <w:rStyle w:val="6-Char"/>
          <w:rtl/>
        </w:rPr>
      </w:pPr>
      <w:r w:rsidRPr="00540F57">
        <w:rPr>
          <w:rStyle w:val="6-Char"/>
          <w:rFonts w:hint="cs"/>
          <w:rtl/>
        </w:rPr>
        <w:tab/>
        <w:t>برخی از علما گفته</w:t>
      </w:r>
      <w:r w:rsidRPr="00540F57">
        <w:rPr>
          <w:rStyle w:val="6-Char"/>
          <w:rFonts w:hint="cs"/>
          <w:cs/>
        </w:rPr>
        <w:t>‎</w:t>
      </w:r>
      <w:r w:rsidRPr="00540F57">
        <w:rPr>
          <w:rStyle w:val="6-Char"/>
          <w:rFonts w:hint="cs"/>
          <w:rtl/>
        </w:rPr>
        <w:t>اند: این حدیث بمنزله</w:t>
      </w:r>
      <w:r w:rsidRPr="00540F57">
        <w:rPr>
          <w:rStyle w:val="6-Char"/>
          <w:rFonts w:hint="cs"/>
          <w:cs/>
        </w:rPr>
        <w:t>‎</w:t>
      </w:r>
      <w:r w:rsidRPr="00540F57">
        <w:rPr>
          <w:rStyle w:val="6-Char"/>
          <w:rFonts w:hint="cs"/>
          <w:rtl/>
        </w:rPr>
        <w:t>ی ذم است، چون گاهی شخصی که حق به جانب او نیست از شخص صاحب حق فصیح</w:t>
      </w:r>
      <w:r w:rsidRPr="00540F57">
        <w:rPr>
          <w:rStyle w:val="6-Char"/>
          <w:rFonts w:hint="cs"/>
          <w:cs/>
        </w:rPr>
        <w:t>‎</w:t>
      </w:r>
      <w:r w:rsidRPr="00540F57">
        <w:rPr>
          <w:rStyle w:val="6-Char"/>
          <w:rFonts w:hint="cs"/>
          <w:rtl/>
        </w:rPr>
        <w:t>تر است و با بیان خود مردم را مسحور می</w:t>
      </w:r>
      <w:r w:rsidRPr="00540F57">
        <w:rPr>
          <w:rStyle w:val="6-Char"/>
          <w:rFonts w:hint="cs"/>
          <w:cs/>
        </w:rPr>
        <w:t>‎</w:t>
      </w:r>
      <w:r w:rsidRPr="00540F57">
        <w:rPr>
          <w:rStyle w:val="6-Char"/>
          <w:rFonts w:hint="cs"/>
          <w:rtl/>
        </w:rPr>
        <w:t>کند و بدین ترتیب حق را ضایع می</w:t>
      </w:r>
      <w:r w:rsidRPr="00540F57">
        <w:rPr>
          <w:rStyle w:val="6-Char"/>
          <w:rFonts w:hint="cs"/>
          <w:cs/>
        </w:rPr>
        <w:t>‎</w:t>
      </w:r>
      <w:r w:rsidRPr="00540F57">
        <w:rPr>
          <w:rStyle w:val="6-Char"/>
          <w:rFonts w:hint="cs"/>
          <w:rtl/>
        </w:rPr>
        <w:t>کند. مذموم بودنش بدین خاطر است که شخص فصیح باطل را درست و زیبا جلوه می</w:t>
      </w:r>
      <w:r w:rsidRPr="00540F57">
        <w:rPr>
          <w:rStyle w:val="6-Char"/>
          <w:rFonts w:hint="cs"/>
          <w:cs/>
        </w:rPr>
        <w:t>‎</w:t>
      </w:r>
      <w:r w:rsidRPr="00540F57">
        <w:rPr>
          <w:rStyle w:val="6-Char"/>
          <w:rFonts w:hint="cs"/>
          <w:rtl/>
        </w:rPr>
        <w:t>دهد بطوری که شنونده آن را حق تصور می</w:t>
      </w:r>
      <w:r w:rsidRPr="00540F57">
        <w:rPr>
          <w:rStyle w:val="6-Char"/>
          <w:rFonts w:hint="cs"/>
          <w:cs/>
        </w:rPr>
        <w:t>‎</w:t>
      </w:r>
      <w:r w:rsidRPr="00540F57">
        <w:rPr>
          <w:rStyle w:val="6-Char"/>
          <w:rFonts w:hint="cs"/>
          <w:rtl/>
        </w:rPr>
        <w:t>کند.</w:t>
      </w:r>
    </w:p>
    <w:p w:rsidR="00454F43" w:rsidRPr="00540F57" w:rsidRDefault="00454F43" w:rsidP="00540F57">
      <w:pPr>
        <w:pStyle w:val="FootnoteText"/>
        <w:ind w:left="271" w:hangingChars="113" w:hanging="271"/>
        <w:jc w:val="both"/>
        <w:rPr>
          <w:rStyle w:val="6-Char"/>
        </w:rPr>
      </w:pPr>
      <w:r w:rsidRPr="00540F57">
        <w:rPr>
          <w:rStyle w:val="6-Char"/>
          <w:rFonts w:hint="cs"/>
          <w:rtl/>
        </w:rPr>
        <w:tab/>
        <w:t>برخی از علما هم این حدیث را بر مدح و تشویق به زیباسازی سخن و الفاظ حمل کرده</w:t>
      </w:r>
      <w:r w:rsidRPr="00540F57">
        <w:rPr>
          <w:rStyle w:val="6-Char"/>
          <w:rFonts w:hint="cs"/>
          <w:cs/>
        </w:rPr>
        <w:t>‎</w:t>
      </w:r>
      <w:r w:rsidRPr="00540F57">
        <w:rPr>
          <w:rStyle w:val="6-Char"/>
          <w:rFonts w:hint="cs"/>
          <w:rtl/>
        </w:rPr>
        <w:t>اند. بلاغت زمانی پسندیده است که به حد اطناب و زیاده</w:t>
      </w:r>
      <w:r w:rsidRPr="00540F57">
        <w:rPr>
          <w:rStyle w:val="6-Char"/>
          <w:rFonts w:hint="cs"/>
          <w:cs/>
        </w:rPr>
        <w:t>‎</w:t>
      </w:r>
      <w:r w:rsidRPr="00540F57">
        <w:rPr>
          <w:rStyle w:val="6-Char"/>
          <w:rFonts w:hint="cs"/>
          <w:rtl/>
        </w:rPr>
        <w:t>گویی نرسد و باطل را به صورت حق نشان ندهد. (مراجعه کن به: فتح الباری (10/237) و تفسیر قرطبی (2/54)</w:t>
      </w:r>
    </w:p>
  </w:footnote>
  <w:footnote w:id="49">
    <w:p w:rsidR="00454F43" w:rsidRPr="00540F57" w:rsidRDefault="00454F43" w:rsidP="00540F57">
      <w:pPr>
        <w:pStyle w:val="FootnoteText"/>
        <w:ind w:left="271" w:hangingChars="113" w:hanging="271"/>
        <w:jc w:val="both"/>
        <w:rPr>
          <w:rStyle w:val="6-Char"/>
          <w:rtl/>
        </w:rPr>
      </w:pPr>
      <w:r w:rsidRPr="00540F57">
        <w:rPr>
          <w:rStyle w:val="6-Char"/>
          <w:szCs w:val="28"/>
        </w:rPr>
        <w:footnoteRef/>
      </w:r>
      <w:r w:rsidRPr="00540F57">
        <w:rPr>
          <w:rStyle w:val="6-Char"/>
          <w:rFonts w:hint="cs"/>
          <w:rtl/>
        </w:rPr>
        <w:t>- در مورد معنی لغوی سحر به لسان العرب (2/106) و قاموس المحیط</w:t>
      </w:r>
      <w:r w:rsidRPr="00540F57">
        <w:rPr>
          <w:rStyle w:val="6-Char"/>
          <w:rtl/>
        </w:rPr>
        <w:t xml:space="preserve"> </w:t>
      </w:r>
      <w:r w:rsidRPr="00540F57">
        <w:rPr>
          <w:rStyle w:val="6-Char"/>
          <w:rFonts w:hint="cs"/>
          <w:rtl/>
        </w:rPr>
        <w:t>519) و کتاب</w:t>
      </w:r>
      <w:r w:rsidRPr="00540F57">
        <w:rPr>
          <w:rStyle w:val="6-Char"/>
          <w:rFonts w:hint="cs"/>
          <w:cs/>
        </w:rPr>
        <w:t>‎</w:t>
      </w:r>
      <w:r w:rsidRPr="00540F57">
        <w:rPr>
          <w:rStyle w:val="6-Char"/>
          <w:rFonts w:hint="cs"/>
          <w:rtl/>
        </w:rPr>
        <w:t>های لغت مراجعه کن.</w:t>
      </w:r>
    </w:p>
  </w:footnote>
  <w:footnote w:id="50">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الجّصاص، أحکام القرآن (1/42)</w:t>
      </w:r>
    </w:p>
  </w:footnote>
  <w:footnote w:id="51">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قصه السحر(25)</w:t>
      </w:r>
    </w:p>
  </w:footnote>
  <w:footnote w:id="52">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حاشیه ابن عابدین(1/44)</w:t>
      </w:r>
    </w:p>
  </w:footnote>
  <w:footnote w:id="53">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خلدون، المقدمه (923)</w:t>
      </w:r>
    </w:p>
  </w:footnote>
  <w:footnote w:id="54">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جصّاص، احکام القرآن (1/43)</w:t>
      </w:r>
    </w:p>
  </w:footnote>
  <w:footnote w:id="55">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تیسیر العزیز الحمید(325)</w:t>
      </w:r>
    </w:p>
  </w:footnote>
  <w:footnote w:id="56">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سید قطب، فی ظلال القرآ (6/4007)</w:t>
      </w:r>
    </w:p>
  </w:footnote>
  <w:footnote w:id="57">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قدامه، المغنی(8/150)</w:t>
      </w:r>
    </w:p>
  </w:footnote>
  <w:footnote w:id="58">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تهانوی، کشاف اصطلاحات الفنون</w:t>
      </w:r>
      <w:r w:rsidRPr="00540F57">
        <w:rPr>
          <w:rStyle w:val="6-Char"/>
          <w:rtl/>
        </w:rPr>
        <w:t xml:space="preserve"> </w:t>
      </w:r>
      <w:r w:rsidRPr="00540F57">
        <w:rPr>
          <w:rStyle w:val="6-Char"/>
          <w:rFonts w:hint="cs"/>
          <w:rtl/>
        </w:rPr>
        <w:t>(152)</w:t>
      </w:r>
    </w:p>
  </w:footnote>
  <w:footnote w:id="59">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مراجعه کن به: فتح الباری (10/223)</w:t>
      </w:r>
    </w:p>
  </w:footnote>
  <w:footnote w:id="60">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خلدون، المقدمه (932)</w:t>
      </w:r>
    </w:p>
  </w:footnote>
  <w:footnote w:id="61">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القرافی، الفروق (4/170)</w:t>
      </w:r>
    </w:p>
  </w:footnote>
  <w:footnote w:id="62">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تیمیه، مجموع الفتاوی</w:t>
      </w:r>
      <w:r w:rsidRPr="00540F57">
        <w:rPr>
          <w:rStyle w:val="6-Char"/>
          <w:rtl/>
        </w:rPr>
        <w:t xml:space="preserve"> </w:t>
      </w:r>
      <w:r w:rsidRPr="00540F57">
        <w:rPr>
          <w:rStyle w:val="6-Char"/>
          <w:rFonts w:hint="cs"/>
          <w:rtl/>
        </w:rPr>
        <w:t>(11/173)</w:t>
      </w:r>
    </w:p>
  </w:footnote>
  <w:footnote w:id="63">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خلدون، المقدمه</w:t>
      </w:r>
      <w:r w:rsidRPr="00540F57">
        <w:rPr>
          <w:rStyle w:val="6-Char"/>
          <w:rtl/>
        </w:rPr>
        <w:t xml:space="preserve"> </w:t>
      </w:r>
      <w:r w:rsidRPr="00540F57">
        <w:rPr>
          <w:rStyle w:val="6-Char"/>
          <w:rFonts w:hint="cs"/>
          <w:rtl/>
        </w:rPr>
        <w:t>(935)</w:t>
      </w:r>
    </w:p>
  </w:footnote>
  <w:footnote w:id="64">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جصّاص، احکام القرآن</w:t>
      </w:r>
      <w:r w:rsidRPr="00540F57">
        <w:rPr>
          <w:rStyle w:val="6-Char"/>
          <w:rtl/>
        </w:rPr>
        <w:t xml:space="preserve"> </w:t>
      </w:r>
      <w:r w:rsidRPr="00540F57">
        <w:rPr>
          <w:rStyle w:val="6-Char"/>
          <w:rFonts w:hint="cs"/>
          <w:rtl/>
        </w:rPr>
        <w:t>(1/49)</w:t>
      </w:r>
    </w:p>
  </w:footnote>
  <w:footnote w:id="65">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القرافی، الفروق</w:t>
      </w:r>
      <w:r w:rsidRPr="00540F57">
        <w:rPr>
          <w:rStyle w:val="6-Char"/>
          <w:rtl/>
        </w:rPr>
        <w:t xml:space="preserve"> </w:t>
      </w:r>
      <w:r w:rsidRPr="00540F57">
        <w:rPr>
          <w:rStyle w:val="6-Char"/>
          <w:rFonts w:hint="cs"/>
          <w:rtl/>
        </w:rPr>
        <w:t>(4/168)</w:t>
      </w:r>
    </w:p>
  </w:footnote>
  <w:footnote w:id="66">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تیمیه، مجموع فتاوی</w:t>
      </w:r>
      <w:r w:rsidRPr="00540F57">
        <w:rPr>
          <w:rStyle w:val="6-Char"/>
          <w:rtl/>
        </w:rPr>
        <w:t xml:space="preserve"> </w:t>
      </w:r>
      <w:r w:rsidRPr="00540F57">
        <w:rPr>
          <w:rStyle w:val="6-Char"/>
          <w:rFonts w:hint="cs"/>
          <w:rtl/>
        </w:rPr>
        <w:t>(11/309)</w:t>
      </w:r>
    </w:p>
  </w:footnote>
  <w:footnote w:id="67">
    <w:p w:rsidR="00454F43" w:rsidRPr="00540F57" w:rsidRDefault="00454F43" w:rsidP="00540F57">
      <w:pPr>
        <w:pStyle w:val="FootnoteText"/>
        <w:ind w:left="271" w:hangingChars="113" w:hanging="271"/>
        <w:jc w:val="both"/>
        <w:rPr>
          <w:rStyle w:val="6-Char"/>
          <w:rtl/>
        </w:rPr>
      </w:pPr>
      <w:r w:rsidRPr="00540F57">
        <w:rPr>
          <w:rStyle w:val="6-Char"/>
          <w:szCs w:val="28"/>
        </w:rPr>
        <w:footnoteRef/>
      </w:r>
      <w:r w:rsidRPr="00540F57">
        <w:rPr>
          <w:rStyle w:val="6-Char"/>
          <w:rFonts w:hint="cs"/>
          <w:rtl/>
        </w:rPr>
        <w:t>- قرطبی، تفسیر قرطبی</w:t>
      </w:r>
      <w:r w:rsidRPr="00540F57">
        <w:rPr>
          <w:rStyle w:val="6-Char"/>
          <w:rtl/>
        </w:rPr>
        <w:t xml:space="preserve"> </w:t>
      </w:r>
      <w:r w:rsidRPr="00540F57">
        <w:rPr>
          <w:rStyle w:val="6-Char"/>
          <w:rFonts w:hint="cs"/>
          <w:rtl/>
        </w:rPr>
        <w:t>(2/47)</w:t>
      </w:r>
    </w:p>
  </w:footnote>
  <w:footnote w:id="68">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خلدون، المقدمه(935)</w:t>
      </w:r>
    </w:p>
  </w:footnote>
  <w:footnote w:id="69">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منظور، لسان العرب</w:t>
      </w:r>
      <w:r w:rsidRPr="00540F57">
        <w:rPr>
          <w:rStyle w:val="6-Char"/>
          <w:rtl/>
        </w:rPr>
        <w:t xml:space="preserve"> </w:t>
      </w:r>
      <w:r w:rsidRPr="00540F57">
        <w:rPr>
          <w:rStyle w:val="6-Char"/>
          <w:rFonts w:hint="cs"/>
          <w:rtl/>
        </w:rPr>
        <w:t>(1/632)</w:t>
      </w:r>
    </w:p>
  </w:footnote>
  <w:footnote w:id="70">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همان، (1/632)</w:t>
      </w:r>
    </w:p>
  </w:footnote>
  <w:footnote w:id="71">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قیّم الجوزیه، بدائع الفوائد</w:t>
      </w:r>
      <w:r w:rsidRPr="00540F57">
        <w:rPr>
          <w:rStyle w:val="6-Char"/>
          <w:rtl/>
        </w:rPr>
        <w:t xml:space="preserve"> </w:t>
      </w:r>
      <w:r w:rsidRPr="00540F57">
        <w:rPr>
          <w:rStyle w:val="6-Char"/>
          <w:rFonts w:hint="cs"/>
          <w:rtl/>
        </w:rPr>
        <w:t>(2/235)</w:t>
      </w:r>
    </w:p>
  </w:footnote>
  <w:footnote w:id="72">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همان، (2/234)</w:t>
      </w:r>
    </w:p>
  </w:footnote>
  <w:footnote w:id="73">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همان، ج(2)/ص(233)</w:t>
      </w:r>
    </w:p>
  </w:footnote>
  <w:footnote w:id="74">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التنبّوء بالغیب</w:t>
      </w:r>
      <w:r w:rsidRPr="00540F57">
        <w:rPr>
          <w:rStyle w:val="6-Char"/>
          <w:rtl/>
        </w:rPr>
        <w:t xml:space="preserve"> </w:t>
      </w:r>
      <w:r w:rsidRPr="00540F57">
        <w:rPr>
          <w:rStyle w:val="6-Char"/>
          <w:rFonts w:hint="cs"/>
          <w:rtl/>
        </w:rPr>
        <w:t>(19)</w:t>
      </w:r>
    </w:p>
  </w:footnote>
  <w:footnote w:id="75">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همان (34)</w:t>
      </w:r>
    </w:p>
  </w:footnote>
  <w:footnote w:id="76">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تیمیه، درء تعارض العقل و النقل</w:t>
      </w:r>
      <w:r w:rsidRPr="00540F57">
        <w:rPr>
          <w:rStyle w:val="6-Char"/>
          <w:rtl/>
        </w:rPr>
        <w:t xml:space="preserve"> </w:t>
      </w:r>
      <w:r w:rsidRPr="00540F57">
        <w:rPr>
          <w:rStyle w:val="6-Char"/>
          <w:rFonts w:hint="cs"/>
          <w:rtl/>
        </w:rPr>
        <w:t>(5/62)</w:t>
      </w:r>
    </w:p>
  </w:footnote>
  <w:footnote w:id="77">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محمد محمد جعفر، السحر:ص(91)، با اندکی تصرف.</w:t>
      </w:r>
    </w:p>
  </w:footnote>
  <w:footnote w:id="78">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به عنوان مثال به صفحات(220،221) نگاه کنید.</w:t>
      </w:r>
    </w:p>
  </w:footnote>
  <w:footnote w:id="79">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قرطبی، تفسیر قرطبی</w:t>
      </w:r>
      <w:r w:rsidRPr="00540F57">
        <w:rPr>
          <w:rStyle w:val="6-Char"/>
          <w:rtl/>
        </w:rPr>
        <w:t xml:space="preserve"> </w:t>
      </w:r>
      <w:r w:rsidRPr="00540F57">
        <w:rPr>
          <w:rStyle w:val="6-Char"/>
          <w:rFonts w:hint="cs"/>
          <w:rtl/>
        </w:rPr>
        <w:t>(2/46)</w:t>
      </w:r>
    </w:p>
  </w:footnote>
  <w:footnote w:id="80">
    <w:p w:rsidR="00454F43" w:rsidRPr="00540F57" w:rsidRDefault="00454F43" w:rsidP="00540F57">
      <w:pPr>
        <w:pStyle w:val="FootnoteText"/>
        <w:ind w:left="271" w:hangingChars="113" w:hanging="271"/>
        <w:jc w:val="both"/>
        <w:rPr>
          <w:rStyle w:val="6-Char"/>
          <w:rtl/>
        </w:rPr>
      </w:pPr>
      <w:r w:rsidRPr="00540F57">
        <w:rPr>
          <w:rStyle w:val="6-Char"/>
          <w:szCs w:val="28"/>
        </w:rPr>
        <w:footnoteRef/>
      </w:r>
      <w:r w:rsidRPr="00540F57">
        <w:rPr>
          <w:rStyle w:val="6-Char"/>
          <w:rFonts w:hint="cs"/>
          <w:rtl/>
        </w:rPr>
        <w:t>- قرافی، الفروق</w:t>
      </w:r>
      <w:r w:rsidRPr="00540F57">
        <w:rPr>
          <w:rStyle w:val="6-Char"/>
          <w:rtl/>
        </w:rPr>
        <w:t xml:space="preserve"> </w:t>
      </w:r>
      <w:r w:rsidRPr="00540F57">
        <w:rPr>
          <w:rStyle w:val="6-Char"/>
          <w:rFonts w:hint="cs"/>
          <w:rtl/>
        </w:rPr>
        <w:t>(4/149)</w:t>
      </w:r>
    </w:p>
  </w:footnote>
  <w:footnote w:id="81">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امام نووی، المجموع</w:t>
      </w:r>
      <w:r w:rsidRPr="00540F57">
        <w:rPr>
          <w:rStyle w:val="6-Char"/>
          <w:rtl/>
        </w:rPr>
        <w:t xml:space="preserve"> </w:t>
      </w:r>
      <w:r w:rsidRPr="00540F57">
        <w:rPr>
          <w:rStyle w:val="6-Char"/>
          <w:rFonts w:hint="cs"/>
          <w:rtl/>
        </w:rPr>
        <w:t>(19/240)</w:t>
      </w:r>
    </w:p>
  </w:footnote>
  <w:footnote w:id="82">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امام نووی،</w:t>
      </w:r>
      <w:r w:rsidRPr="00540F57">
        <w:rPr>
          <w:rFonts w:ascii="Lotus Linotype" w:hAnsi="Lotus Linotype" w:cs="Lotus Linotype"/>
          <w:rtl/>
          <w:lang w:bidi="fa-IR"/>
        </w:rPr>
        <w:t xml:space="preserve"> </w:t>
      </w:r>
      <w:r w:rsidRPr="00540F57">
        <w:rPr>
          <w:rStyle w:val="6-Char"/>
          <w:rtl/>
        </w:rPr>
        <w:t>روضة</w:t>
      </w:r>
      <w:r w:rsidRPr="00540F57">
        <w:rPr>
          <w:rStyle w:val="6-Char"/>
          <w:rFonts w:hint="cs"/>
          <w:rtl/>
        </w:rPr>
        <w:t xml:space="preserve"> الطالبین</w:t>
      </w:r>
      <w:r w:rsidRPr="00540F57">
        <w:rPr>
          <w:rStyle w:val="6-Char"/>
          <w:rtl/>
        </w:rPr>
        <w:t xml:space="preserve"> </w:t>
      </w:r>
      <w:r w:rsidRPr="00540F57">
        <w:rPr>
          <w:rStyle w:val="6-Char"/>
          <w:rFonts w:hint="cs"/>
          <w:rtl/>
        </w:rPr>
        <w:t>(9/346)</w:t>
      </w:r>
    </w:p>
  </w:footnote>
  <w:footnote w:id="83">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حجر، الزواجر</w:t>
      </w:r>
      <w:r w:rsidRPr="00540F57">
        <w:rPr>
          <w:rStyle w:val="6-Char"/>
          <w:rtl/>
        </w:rPr>
        <w:t xml:space="preserve"> </w:t>
      </w:r>
      <w:r w:rsidRPr="00540F57">
        <w:rPr>
          <w:rStyle w:val="6-Char"/>
          <w:rFonts w:hint="cs"/>
          <w:rtl/>
        </w:rPr>
        <w:t>(2/100)</w:t>
      </w:r>
    </w:p>
  </w:footnote>
  <w:footnote w:id="84">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حزم، الفصل</w:t>
      </w:r>
      <w:r w:rsidRPr="00540F57">
        <w:rPr>
          <w:rStyle w:val="6-Char"/>
          <w:rtl/>
        </w:rPr>
        <w:t xml:space="preserve"> </w:t>
      </w:r>
      <w:r w:rsidRPr="00540F57">
        <w:rPr>
          <w:rStyle w:val="6-Char"/>
          <w:rFonts w:hint="cs"/>
          <w:rtl/>
        </w:rPr>
        <w:t>(2)/ص(2)</w:t>
      </w:r>
    </w:p>
  </w:footnote>
  <w:footnote w:id="85">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امام نووی، المجموع(19/240)؛ جصاص، احکام القرآن</w:t>
      </w:r>
      <w:r w:rsidRPr="00540F57">
        <w:rPr>
          <w:rStyle w:val="6-Char"/>
          <w:rtl/>
        </w:rPr>
        <w:t xml:space="preserve"> </w:t>
      </w:r>
      <w:r w:rsidRPr="00540F57">
        <w:rPr>
          <w:rStyle w:val="6-Char"/>
          <w:rFonts w:hint="cs"/>
          <w:rtl/>
        </w:rPr>
        <w:t>(1/43)؛ ابن حزم، المحلی</w:t>
      </w:r>
      <w:r w:rsidRPr="00540F57">
        <w:rPr>
          <w:rStyle w:val="6-Char"/>
          <w:rtl/>
        </w:rPr>
        <w:t xml:space="preserve"> </w:t>
      </w:r>
      <w:r w:rsidRPr="00540F57">
        <w:rPr>
          <w:rStyle w:val="6-Char"/>
          <w:rFonts w:hint="cs"/>
          <w:rtl/>
        </w:rPr>
        <w:t>(1/36)؛ ابن حزم، الفصل</w:t>
      </w:r>
      <w:r w:rsidRPr="00540F57">
        <w:rPr>
          <w:rStyle w:val="6-Char"/>
          <w:rtl/>
        </w:rPr>
        <w:t xml:space="preserve"> </w:t>
      </w:r>
      <w:r w:rsidRPr="00540F57">
        <w:rPr>
          <w:rStyle w:val="6-Char"/>
          <w:rFonts w:hint="cs"/>
          <w:rtl/>
        </w:rPr>
        <w:t>(2/2)</w:t>
      </w:r>
    </w:p>
  </w:footnote>
  <w:footnote w:id="86">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قصه السحر(47)</w:t>
      </w:r>
    </w:p>
  </w:footnote>
  <w:footnote w:id="87">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قرافی، الفروق</w:t>
      </w:r>
      <w:r w:rsidRPr="00540F57">
        <w:rPr>
          <w:rStyle w:val="6-Char"/>
          <w:rtl/>
        </w:rPr>
        <w:t xml:space="preserve"> </w:t>
      </w:r>
      <w:r w:rsidRPr="00540F57">
        <w:rPr>
          <w:rStyle w:val="6-Char"/>
          <w:rFonts w:hint="cs"/>
          <w:rtl/>
        </w:rPr>
        <w:t>(4/150)</w:t>
      </w:r>
    </w:p>
  </w:footnote>
  <w:footnote w:id="88">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القیم، تفسیر القیم</w:t>
      </w:r>
      <w:r w:rsidRPr="00540F57">
        <w:rPr>
          <w:rStyle w:val="6-Char"/>
          <w:rtl/>
        </w:rPr>
        <w:t xml:space="preserve"> </w:t>
      </w:r>
      <w:r w:rsidRPr="00540F57">
        <w:rPr>
          <w:rStyle w:val="6-Char"/>
          <w:rFonts w:hint="cs"/>
          <w:rtl/>
        </w:rPr>
        <w:t>(571)</w:t>
      </w:r>
    </w:p>
  </w:footnote>
  <w:footnote w:id="89">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قرطبی، تفسیر قرطبی</w:t>
      </w:r>
      <w:r w:rsidRPr="00540F57">
        <w:rPr>
          <w:rStyle w:val="6-Char"/>
          <w:rtl/>
        </w:rPr>
        <w:t xml:space="preserve"> </w:t>
      </w:r>
      <w:r w:rsidRPr="00540F57">
        <w:rPr>
          <w:rStyle w:val="6-Char"/>
          <w:rFonts w:hint="cs"/>
          <w:rtl/>
        </w:rPr>
        <w:t>(1/41)، در مورد سحرکردن پیامبر</w:t>
      </w:r>
      <w:r w:rsidRPr="00540F57">
        <w:rPr>
          <w:rStyle w:val="6-Char"/>
          <w:rtl/>
        </w:rPr>
        <w:t xml:space="preserve"> </w:t>
      </w:r>
      <w:r w:rsidRPr="00540F57">
        <w:rPr>
          <w:rFonts w:cs="CTraditional Arabic" w:hint="cs"/>
          <w:rtl/>
          <w:lang w:bidi="fa-IR"/>
        </w:rPr>
        <w:t>ص</w:t>
      </w:r>
      <w:r w:rsidRPr="00540F57">
        <w:rPr>
          <w:rStyle w:val="6-Char"/>
          <w:rFonts w:hint="cs"/>
          <w:rtl/>
        </w:rPr>
        <w:t xml:space="preserve"> در فصل جداگا نه ای سخن خواهیم گفت.</w:t>
      </w:r>
    </w:p>
  </w:footnote>
  <w:footnote w:id="90">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القیم، تقسیر القیم</w:t>
      </w:r>
      <w:r w:rsidRPr="00540F57">
        <w:rPr>
          <w:rStyle w:val="6-Char"/>
          <w:rtl/>
        </w:rPr>
        <w:t xml:space="preserve"> </w:t>
      </w:r>
      <w:r w:rsidRPr="00540F57">
        <w:rPr>
          <w:rStyle w:val="6-Char"/>
          <w:rFonts w:hint="cs"/>
          <w:rtl/>
        </w:rPr>
        <w:t>(571)</w:t>
      </w:r>
    </w:p>
  </w:footnote>
  <w:footnote w:id="91">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همان (571)</w:t>
      </w:r>
    </w:p>
  </w:footnote>
  <w:footnote w:id="92">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قدامه، المغنی(8</w:t>
      </w:r>
      <w:r w:rsidRPr="00540F57">
        <w:rPr>
          <w:rStyle w:val="6-Char"/>
          <w:rtl/>
        </w:rPr>
        <w:t>/</w:t>
      </w:r>
      <w:r w:rsidRPr="00540F57">
        <w:rPr>
          <w:rStyle w:val="6-Char"/>
          <w:rFonts w:hint="cs"/>
          <w:rtl/>
        </w:rPr>
        <w:t>150)</w:t>
      </w:r>
    </w:p>
  </w:footnote>
  <w:footnote w:id="93">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همان (8/151)</w:t>
      </w:r>
    </w:p>
  </w:footnote>
  <w:footnote w:id="94">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محمد محمد جعفر، السحر(11)</w:t>
      </w:r>
    </w:p>
  </w:footnote>
  <w:footnote w:id="95">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قرطبی، تفسیر قرطبی</w:t>
      </w:r>
      <w:r w:rsidRPr="00540F57">
        <w:rPr>
          <w:rStyle w:val="6-Char"/>
          <w:rtl/>
        </w:rPr>
        <w:t xml:space="preserve"> </w:t>
      </w:r>
      <w:r w:rsidRPr="00540F57">
        <w:rPr>
          <w:rStyle w:val="6-Char"/>
          <w:rFonts w:hint="cs"/>
          <w:rtl/>
        </w:rPr>
        <w:t>(2</w:t>
      </w:r>
      <w:r w:rsidRPr="00540F57">
        <w:rPr>
          <w:rStyle w:val="6-Char"/>
          <w:rtl/>
        </w:rPr>
        <w:t>/</w:t>
      </w:r>
      <w:r w:rsidRPr="00540F57">
        <w:rPr>
          <w:rStyle w:val="6-Char"/>
          <w:rFonts w:hint="cs"/>
          <w:rtl/>
        </w:rPr>
        <w:t>46)</w:t>
      </w:r>
    </w:p>
  </w:footnote>
  <w:footnote w:id="96">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خلدون، المقدمه</w:t>
      </w:r>
      <w:r w:rsidRPr="00540F57">
        <w:rPr>
          <w:rStyle w:val="6-Char"/>
          <w:rtl/>
        </w:rPr>
        <w:t xml:space="preserve"> </w:t>
      </w:r>
      <w:r w:rsidRPr="00540F57">
        <w:rPr>
          <w:rStyle w:val="6-Char"/>
          <w:rFonts w:hint="cs"/>
          <w:rtl/>
        </w:rPr>
        <w:t>(927)</w:t>
      </w:r>
    </w:p>
  </w:footnote>
  <w:footnote w:id="97">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همان</w:t>
      </w:r>
      <w:r w:rsidRPr="00540F57">
        <w:rPr>
          <w:rStyle w:val="6-Char"/>
          <w:rtl/>
        </w:rPr>
        <w:t xml:space="preserve"> </w:t>
      </w:r>
      <w:r w:rsidRPr="00540F57">
        <w:rPr>
          <w:rStyle w:val="6-Char"/>
          <w:rFonts w:hint="cs"/>
          <w:rtl/>
        </w:rPr>
        <w:t>(928)</w:t>
      </w:r>
    </w:p>
  </w:footnote>
  <w:footnote w:id="98">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همان</w:t>
      </w:r>
      <w:r w:rsidRPr="00540F57">
        <w:rPr>
          <w:rStyle w:val="6-Char"/>
          <w:rtl/>
        </w:rPr>
        <w:t xml:space="preserve"> </w:t>
      </w:r>
      <w:r w:rsidRPr="00540F57">
        <w:rPr>
          <w:rStyle w:val="6-Char"/>
          <w:rFonts w:hint="cs"/>
          <w:rtl/>
        </w:rPr>
        <w:t>(928)</w:t>
      </w:r>
    </w:p>
  </w:footnote>
  <w:footnote w:id="99">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همان (930)</w:t>
      </w:r>
    </w:p>
  </w:footnote>
  <w:footnote w:id="100">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همان (928)</w:t>
      </w:r>
    </w:p>
  </w:footnote>
  <w:footnote w:id="101">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ابوبکر رازی، احکام القرآن</w:t>
      </w:r>
      <w:r w:rsidRPr="00540F57">
        <w:rPr>
          <w:rStyle w:val="6-Char"/>
          <w:rtl/>
        </w:rPr>
        <w:t xml:space="preserve"> </w:t>
      </w:r>
      <w:r w:rsidRPr="00540F57">
        <w:rPr>
          <w:rStyle w:val="6-Char"/>
          <w:rFonts w:hint="cs"/>
          <w:rtl/>
        </w:rPr>
        <w:t>(1/48)</w:t>
      </w:r>
    </w:p>
  </w:footnote>
  <w:footnote w:id="102">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طبری، تفسیر طبری(1/460)</w:t>
      </w:r>
    </w:p>
  </w:footnote>
  <w:footnote w:id="103">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آلوسی، روح المعانی(1/339)</w:t>
      </w:r>
    </w:p>
  </w:footnote>
  <w:footnote w:id="104">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دایرة المعارف قرن بیستم(5/63)</w:t>
      </w:r>
    </w:p>
  </w:footnote>
  <w:footnote w:id="105">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راغب اصفهانی، المفردات فی غریب القرآن(226)</w:t>
      </w:r>
    </w:p>
  </w:footnote>
  <w:footnote w:id="106">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حجر، فتح الباری(10/223)</w:t>
      </w:r>
    </w:p>
  </w:footnote>
  <w:footnote w:id="107">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خلدون، المقدمه:ص(926)</w:t>
      </w:r>
    </w:p>
  </w:footnote>
  <w:footnote w:id="108">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خلدون، المقدمه</w:t>
      </w:r>
      <w:r w:rsidRPr="00540F57">
        <w:rPr>
          <w:rStyle w:val="6-Char"/>
          <w:rtl/>
        </w:rPr>
        <w:t xml:space="preserve"> </w:t>
      </w:r>
      <w:r w:rsidRPr="00540F57">
        <w:rPr>
          <w:rStyle w:val="6-Char"/>
          <w:rFonts w:hint="cs"/>
          <w:rtl/>
        </w:rPr>
        <w:t>(926)</w:t>
      </w:r>
    </w:p>
  </w:footnote>
  <w:footnote w:id="109">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شهرستانی، الملل و النحل(2</w:t>
      </w:r>
      <w:r w:rsidRPr="00540F57">
        <w:rPr>
          <w:rStyle w:val="6-Char"/>
          <w:rtl/>
        </w:rPr>
        <w:t>/</w:t>
      </w:r>
      <w:r w:rsidRPr="00540F57">
        <w:rPr>
          <w:rStyle w:val="6-Char"/>
          <w:rFonts w:hint="cs"/>
          <w:rtl/>
        </w:rPr>
        <w:t>253-254)</w:t>
      </w:r>
    </w:p>
  </w:footnote>
  <w:footnote w:id="110">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مراجعه کن به: قرافی، الفروق(4/146)؛ ابن خلدون، المقدمه: ص(932)</w:t>
      </w:r>
    </w:p>
  </w:footnote>
  <w:footnote w:id="111">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خلدون، المقدمه:ص(932)</w:t>
      </w:r>
    </w:p>
  </w:footnote>
  <w:footnote w:id="112">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القرافی، الفروق(4/142)</w:t>
      </w:r>
    </w:p>
  </w:footnote>
  <w:footnote w:id="113">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حاجی خلیفه، کشف الظنون</w:t>
      </w:r>
      <w:r w:rsidRPr="00540F57">
        <w:rPr>
          <w:rStyle w:val="6-Char"/>
          <w:rtl/>
        </w:rPr>
        <w:t xml:space="preserve"> </w:t>
      </w:r>
      <w:r w:rsidRPr="00540F57">
        <w:rPr>
          <w:rStyle w:val="6-Char"/>
          <w:rFonts w:hint="cs"/>
          <w:rtl/>
        </w:rPr>
        <w:t>(2/1114)</w:t>
      </w:r>
    </w:p>
  </w:footnote>
  <w:footnote w:id="114">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أضواء البیان:</w:t>
      </w:r>
      <w:r w:rsidRPr="00540F57">
        <w:rPr>
          <w:rStyle w:val="6-Char"/>
          <w:rtl/>
        </w:rPr>
        <w:t xml:space="preserve"> </w:t>
      </w:r>
      <w:r w:rsidRPr="00540F57">
        <w:rPr>
          <w:rStyle w:val="6-Char"/>
          <w:rFonts w:hint="cs"/>
          <w:rtl/>
        </w:rPr>
        <w:t>(4/490)</w:t>
      </w:r>
    </w:p>
  </w:footnote>
  <w:footnote w:id="115">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قصه السحر:ص(25)</w:t>
      </w:r>
    </w:p>
  </w:footnote>
  <w:footnote w:id="116">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محمد محمد جعفر، السحر: ص(215)</w:t>
      </w:r>
    </w:p>
  </w:footnote>
  <w:footnote w:id="117">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السحر:ص(215-216)</w:t>
      </w:r>
    </w:p>
  </w:footnote>
  <w:footnote w:id="118">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ابن حزم، الفصل فی الملل و الأهواء و النحل (2/4)</w:t>
      </w:r>
    </w:p>
  </w:footnote>
  <w:footnote w:id="119">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محمد محمد جعفر، السحر:ص(228)</w:t>
      </w:r>
    </w:p>
  </w:footnote>
  <w:footnote w:id="120">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محمد محمد جعفر، السحر:ص(17-18)</w:t>
      </w:r>
    </w:p>
  </w:footnote>
  <w:footnote w:id="121">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خدا لعنت کند خردهایی را که ایمان می</w:t>
      </w:r>
      <w:r w:rsidRPr="00540F57">
        <w:rPr>
          <w:rStyle w:val="6-Char"/>
          <w:rFonts w:hint="cs"/>
          <w:cs/>
        </w:rPr>
        <w:t>‎</w:t>
      </w:r>
      <w:r w:rsidRPr="00540F57">
        <w:rPr>
          <w:rStyle w:val="6-Char"/>
          <w:rFonts w:hint="cs"/>
          <w:rtl/>
        </w:rPr>
        <w:t>آورند به این که این مجسمه خدا باشد.</w:t>
      </w:r>
    </w:p>
  </w:footnote>
  <w:footnote w:id="122">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حقائق و غرائب، صص(179-181). اگر این قصه صحیح باشد، پس باید برای این مجسمه شیطانی باشد که او را همراهی می</w:t>
      </w:r>
      <w:r w:rsidRPr="00540F57">
        <w:rPr>
          <w:rStyle w:val="6-Char"/>
          <w:rFonts w:hint="cs"/>
          <w:cs/>
        </w:rPr>
        <w:t>‎</w:t>
      </w:r>
      <w:r w:rsidRPr="00540F57">
        <w:rPr>
          <w:rStyle w:val="6-Char"/>
          <w:rFonts w:hint="cs"/>
          <w:rtl/>
        </w:rPr>
        <w:t>کند و به او چنین تاثیر می</w:t>
      </w:r>
      <w:r w:rsidRPr="00540F57">
        <w:rPr>
          <w:rStyle w:val="6-Char"/>
          <w:rFonts w:hint="cs"/>
          <w:cs/>
        </w:rPr>
        <w:t>‎</w:t>
      </w:r>
      <w:r w:rsidRPr="00540F57">
        <w:rPr>
          <w:rStyle w:val="6-Char"/>
          <w:rFonts w:hint="cs"/>
          <w:rtl/>
        </w:rPr>
        <w:t>دهد، و گرنه مجسمه خود قطعه جمادی است که نه سود می</w:t>
      </w:r>
      <w:r w:rsidRPr="00540F57">
        <w:rPr>
          <w:rStyle w:val="6-Char"/>
          <w:rFonts w:hint="cs"/>
          <w:cs/>
        </w:rPr>
        <w:t>‎</w:t>
      </w:r>
      <w:r w:rsidRPr="00540F57">
        <w:rPr>
          <w:rStyle w:val="6-Char"/>
          <w:rFonts w:hint="cs"/>
          <w:rtl/>
        </w:rPr>
        <w:t>رساند و نه ضرر.</w:t>
      </w:r>
    </w:p>
  </w:footnote>
  <w:footnote w:id="123">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معارج القبول</w:t>
      </w:r>
      <w:r w:rsidRPr="00540F57">
        <w:rPr>
          <w:rStyle w:val="6-Char"/>
          <w:rtl/>
        </w:rPr>
        <w:t xml:space="preserve"> </w:t>
      </w:r>
      <w:r w:rsidRPr="00540F57">
        <w:rPr>
          <w:rStyle w:val="6-Char"/>
          <w:rFonts w:hint="cs"/>
          <w:rtl/>
        </w:rPr>
        <w:t>(1/524)</w:t>
      </w:r>
    </w:p>
  </w:footnote>
  <w:footnote w:id="124">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مراجعه کن به: شرح نووی بر مسلم (2/61)</w:t>
      </w:r>
    </w:p>
  </w:footnote>
  <w:footnote w:id="125">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معارج القبول، صص(523-526). اگر می</w:t>
      </w:r>
      <w:r w:rsidRPr="00540F57">
        <w:rPr>
          <w:rStyle w:val="6-Char"/>
          <w:rFonts w:hint="eastAsia"/>
          <w:cs/>
        </w:rPr>
        <w:t>‎</w:t>
      </w:r>
      <w:r w:rsidRPr="00540F57">
        <w:rPr>
          <w:rStyle w:val="6-Char"/>
          <w:rFonts w:hint="cs"/>
          <w:rtl/>
        </w:rPr>
        <w:t>خواهی از گمراهی منجّمان و بیان این گمراهی اطلاع پیدا کنی به کتاب مفتاح دارالسعاده ابن قیم</w:t>
      </w:r>
      <w:r w:rsidRPr="00540F57">
        <w:rPr>
          <w:rStyle w:val="6-Char"/>
          <w:rtl/>
        </w:rPr>
        <w:t>)</w:t>
      </w:r>
      <w:r w:rsidRPr="00540F57">
        <w:rPr>
          <w:rStyle w:val="6-Char"/>
          <w:rFonts w:hint="cs"/>
          <w:rtl/>
        </w:rPr>
        <w:t>2/125) مراجعه کن.</w:t>
      </w:r>
    </w:p>
  </w:footnote>
  <w:footnote w:id="126">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تعریف جرجانی:ص(176)</w:t>
      </w:r>
    </w:p>
  </w:footnote>
  <w:footnote w:id="127">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مقدمه ابن خلدون</w:t>
      </w:r>
      <w:r w:rsidRPr="00540F57">
        <w:rPr>
          <w:rStyle w:val="6-Char"/>
          <w:rtl/>
        </w:rPr>
        <w:t xml:space="preserve"> </w:t>
      </w:r>
      <w:r w:rsidRPr="00540F57">
        <w:rPr>
          <w:rStyle w:val="6-Char"/>
          <w:rFonts w:hint="cs"/>
          <w:rtl/>
        </w:rPr>
        <w:t>(926)</w:t>
      </w:r>
    </w:p>
  </w:footnote>
  <w:footnote w:id="128">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رحله ابن بطوط (1/50)</w:t>
      </w:r>
    </w:p>
  </w:footnote>
  <w:footnote w:id="129">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رحله ابن بطوطه</w:t>
      </w:r>
      <w:r w:rsidRPr="00540F57">
        <w:rPr>
          <w:rStyle w:val="6-Char"/>
          <w:rtl/>
        </w:rPr>
        <w:t xml:space="preserve"> </w:t>
      </w:r>
      <w:r w:rsidRPr="00540F57">
        <w:rPr>
          <w:rStyle w:val="6-Char"/>
          <w:rFonts w:hint="cs"/>
          <w:rtl/>
        </w:rPr>
        <w:t>(2/725)</w:t>
      </w:r>
    </w:p>
  </w:footnote>
  <w:footnote w:id="130">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رحله ابن بطوطه</w:t>
      </w:r>
      <w:r w:rsidRPr="00540F57">
        <w:rPr>
          <w:rStyle w:val="6-Char"/>
          <w:rtl/>
        </w:rPr>
        <w:t xml:space="preserve"> </w:t>
      </w:r>
      <w:r w:rsidRPr="00540F57">
        <w:rPr>
          <w:rStyle w:val="6-Char"/>
          <w:rFonts w:hint="cs"/>
          <w:rtl/>
        </w:rPr>
        <w:t>(2/731)</w:t>
      </w:r>
    </w:p>
  </w:footnote>
  <w:footnote w:id="131">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نگا: مجله قطری (الدوحه) ص(54)؛ شماره(99) مارس (1984) و مقاله</w:t>
      </w:r>
      <w:r w:rsidRPr="00540F57">
        <w:rPr>
          <w:rStyle w:val="6-Char"/>
          <w:rFonts w:hint="cs"/>
          <w:cs/>
        </w:rPr>
        <w:t>‎</w:t>
      </w:r>
      <w:r w:rsidRPr="00540F57">
        <w:rPr>
          <w:rStyle w:val="6-Char"/>
          <w:rFonts w:hint="cs"/>
          <w:rtl/>
        </w:rPr>
        <w:t>ی با عنوان: خواب مغناطیسی و اسرار پنهان در جهان و سیاست اثر محمد الغرب موسی.</w:t>
      </w:r>
    </w:p>
  </w:footnote>
  <w:footnote w:id="132">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تفسیر ابن کثیر: (1/55)</w:t>
      </w:r>
    </w:p>
  </w:footnote>
  <w:footnote w:id="133">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مسلم در کتاب الفتن آن را روایت کرده، باب ذکر الدجال (4/2248)، شماره (2934)</w:t>
      </w:r>
    </w:p>
  </w:footnote>
  <w:footnote w:id="134">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بخاری در کتاب الفتن باب ذکر دجال، فتح الباری (13/90)، و مسلم در کتاب الفتن باب ذکر دجال (4/2249) شماره(2934)</w:t>
      </w:r>
    </w:p>
  </w:footnote>
  <w:footnote w:id="135">
    <w:p w:rsidR="00454F43" w:rsidRPr="00540F57" w:rsidRDefault="00454F43" w:rsidP="00540F57">
      <w:pPr>
        <w:pStyle w:val="FootnoteText"/>
        <w:ind w:left="271" w:hangingChars="113" w:hanging="271"/>
        <w:jc w:val="both"/>
        <w:rPr>
          <w:rStyle w:val="6-Char"/>
          <w:rtl/>
        </w:rPr>
      </w:pPr>
      <w:r w:rsidRPr="00540F57">
        <w:rPr>
          <w:rStyle w:val="6-Char"/>
          <w:szCs w:val="28"/>
        </w:rPr>
        <w:footnoteRef/>
      </w:r>
      <w:r w:rsidRPr="00540F57">
        <w:rPr>
          <w:rStyle w:val="6-Char"/>
          <w:rFonts w:hint="cs"/>
          <w:rtl/>
        </w:rPr>
        <w:t>- مسلم در کتاب الفتن آن را روایت کرده است (4/2250) شماره حدیث:</w:t>
      </w:r>
      <w:r w:rsidRPr="00540F57">
        <w:rPr>
          <w:rStyle w:val="6-Char"/>
          <w:rtl/>
        </w:rPr>
        <w:t xml:space="preserve"> </w:t>
      </w:r>
      <w:r w:rsidRPr="00540F57">
        <w:rPr>
          <w:rStyle w:val="6-Char"/>
          <w:rFonts w:hint="cs"/>
          <w:rtl/>
        </w:rPr>
        <w:t>(2935)</w:t>
      </w:r>
    </w:p>
  </w:footnote>
  <w:footnote w:id="136">
    <w:p w:rsidR="00454F43" w:rsidRPr="00540F57" w:rsidRDefault="00454F43" w:rsidP="00540F57">
      <w:pPr>
        <w:pStyle w:val="FootnoteText"/>
        <w:ind w:left="271" w:hangingChars="113" w:hanging="271"/>
        <w:jc w:val="both"/>
        <w:rPr>
          <w:rStyle w:val="6-Char"/>
          <w:rtl/>
        </w:rPr>
      </w:pPr>
      <w:r w:rsidRPr="00540F57">
        <w:rPr>
          <w:rStyle w:val="6-Char"/>
          <w:szCs w:val="28"/>
        </w:rPr>
        <w:footnoteRef/>
      </w:r>
      <w:r w:rsidRPr="00540F57">
        <w:rPr>
          <w:rStyle w:val="6-Char"/>
          <w:rFonts w:hint="cs"/>
          <w:rtl/>
        </w:rPr>
        <w:t>- همان، شماره حدیث:</w:t>
      </w:r>
      <w:r w:rsidRPr="00540F57">
        <w:rPr>
          <w:rStyle w:val="6-Char"/>
          <w:rtl/>
        </w:rPr>
        <w:t xml:space="preserve"> </w:t>
      </w:r>
      <w:r w:rsidRPr="00540F57">
        <w:rPr>
          <w:rStyle w:val="6-Char"/>
          <w:rFonts w:hint="cs"/>
          <w:rtl/>
        </w:rPr>
        <w:t>(2936)</w:t>
      </w:r>
    </w:p>
  </w:footnote>
  <w:footnote w:id="137">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تفسیر  طبری: (1/463)</w:t>
      </w:r>
    </w:p>
  </w:footnote>
  <w:footnote w:id="138">
    <w:p w:rsidR="00454F43" w:rsidRPr="00540F57" w:rsidRDefault="00454F43" w:rsidP="00540F57">
      <w:pPr>
        <w:pStyle w:val="FootnoteText"/>
        <w:ind w:left="271" w:hangingChars="113" w:hanging="271"/>
        <w:jc w:val="both"/>
        <w:rPr>
          <w:rStyle w:val="6-Char"/>
          <w:rtl/>
        </w:rPr>
      </w:pPr>
      <w:r w:rsidRPr="00540F57">
        <w:rPr>
          <w:rStyle w:val="6-Char"/>
          <w:szCs w:val="28"/>
        </w:rPr>
        <w:footnoteRef/>
      </w:r>
      <w:r w:rsidRPr="00540F57">
        <w:rPr>
          <w:rStyle w:val="6-Char"/>
          <w:rFonts w:hint="cs"/>
          <w:rtl/>
        </w:rPr>
        <w:t>- التفسیر القیم: ص(572)</w:t>
      </w:r>
    </w:p>
  </w:footnote>
  <w:footnote w:id="139">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قصة السحر</w:t>
      </w:r>
      <w:r w:rsidRPr="00540F57">
        <w:rPr>
          <w:rStyle w:val="6-Char"/>
          <w:rtl/>
        </w:rPr>
        <w:t xml:space="preserve"> </w:t>
      </w:r>
      <w:r w:rsidRPr="00540F57">
        <w:rPr>
          <w:rStyle w:val="6-Char"/>
          <w:rFonts w:hint="cs"/>
          <w:rtl/>
        </w:rPr>
        <w:t>(44)</w:t>
      </w:r>
    </w:p>
  </w:footnote>
  <w:footnote w:id="140">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تفسیر ابن کثیر(1/256)</w:t>
      </w:r>
    </w:p>
  </w:footnote>
  <w:footnote w:id="141">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البدایه و النهایه: ابن کثیر(11/135)</w:t>
      </w:r>
    </w:p>
  </w:footnote>
  <w:footnote w:id="142">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نگا: تفسیر ابن کثیر(1/257)</w:t>
      </w:r>
    </w:p>
  </w:footnote>
  <w:footnote w:id="143">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أحکام القرآن جصاص:(1/47 )و نگا: البدایه و النهایه: (11/77)</w:t>
      </w:r>
    </w:p>
  </w:footnote>
  <w:footnote w:id="144">
    <w:p w:rsidR="00454F43" w:rsidRPr="00540F57" w:rsidRDefault="00454F43" w:rsidP="00540F57">
      <w:pPr>
        <w:pStyle w:val="FootnoteText"/>
        <w:ind w:left="271" w:hangingChars="113" w:hanging="271"/>
        <w:jc w:val="both"/>
        <w:rPr>
          <w:rStyle w:val="6-Char"/>
          <w:rtl/>
        </w:rPr>
      </w:pPr>
      <w:r w:rsidRPr="00540F57">
        <w:rPr>
          <w:rStyle w:val="6-Char"/>
          <w:szCs w:val="28"/>
        </w:rPr>
        <w:footnoteRef/>
      </w:r>
      <w:r w:rsidRPr="00540F57">
        <w:rPr>
          <w:rStyle w:val="6-Char"/>
          <w:rFonts w:hint="cs"/>
          <w:rtl/>
        </w:rPr>
        <w:t>- فن الشعوذه، من مذاکرات شرلوک هولمز: ص(9)</w:t>
      </w:r>
    </w:p>
  </w:footnote>
  <w:footnote w:id="145">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فن الشعوذه:ص(13-14)</w:t>
      </w:r>
    </w:p>
  </w:footnote>
  <w:footnote w:id="146">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الفروق للقرافی: (4/137)</w:t>
      </w:r>
    </w:p>
  </w:footnote>
  <w:footnote w:id="147">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الفروق:</w:t>
      </w:r>
      <w:r w:rsidRPr="00540F57">
        <w:rPr>
          <w:rStyle w:val="6-Char"/>
          <w:rtl/>
        </w:rPr>
        <w:t xml:space="preserve"> </w:t>
      </w:r>
      <w:r w:rsidRPr="00540F57">
        <w:rPr>
          <w:rStyle w:val="6-Char"/>
          <w:rFonts w:hint="cs"/>
          <w:rtl/>
        </w:rPr>
        <w:t>(4/138)</w:t>
      </w:r>
    </w:p>
  </w:footnote>
  <w:footnote w:id="148">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همان</w:t>
      </w:r>
    </w:p>
  </w:footnote>
  <w:footnote w:id="149">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أحکام القرآن جصاص(1/48)</w:t>
      </w:r>
    </w:p>
  </w:footnote>
  <w:footnote w:id="150">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الدین الخالص: (2/331)</w:t>
      </w:r>
    </w:p>
  </w:footnote>
  <w:footnote w:id="151">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صحیح مسلم: (4/2012) شماره</w:t>
      </w:r>
      <w:r w:rsidRPr="00540F57">
        <w:rPr>
          <w:rStyle w:val="6-Char"/>
          <w:rFonts w:hint="cs"/>
          <w:cs/>
        </w:rPr>
        <w:t>‎</w:t>
      </w:r>
      <w:r w:rsidRPr="00540F57">
        <w:rPr>
          <w:rStyle w:val="6-Char"/>
          <w:rFonts w:hint="cs"/>
          <w:rtl/>
        </w:rPr>
        <w:t>ی حدیث: (2606)</w:t>
      </w:r>
    </w:p>
  </w:footnote>
  <w:footnote w:id="152">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شرح نووی بر مسلم: (16/159)</w:t>
      </w:r>
    </w:p>
  </w:footnote>
  <w:footnote w:id="153">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کشاف اصطلاحات الفنون، تهانوی، (156)</w:t>
      </w:r>
    </w:p>
  </w:footnote>
  <w:footnote w:id="154">
    <w:p w:rsidR="00454F43" w:rsidRPr="00540F57" w:rsidRDefault="00454F43" w:rsidP="00540F57">
      <w:pPr>
        <w:pStyle w:val="FootnoteText"/>
        <w:ind w:left="272" w:hanging="272"/>
        <w:jc w:val="both"/>
        <w:rPr>
          <w:rStyle w:val="6-Char"/>
        </w:rPr>
      </w:pPr>
      <w:r w:rsidRPr="00540F57">
        <w:rPr>
          <w:rStyle w:val="6-Char"/>
          <w:szCs w:val="28"/>
        </w:rPr>
        <w:footnoteRef/>
      </w:r>
      <w:r w:rsidRPr="00540F57">
        <w:rPr>
          <w:rStyle w:val="6-Char"/>
          <w:rFonts w:hint="cs"/>
          <w:rtl/>
        </w:rPr>
        <w:t>- الفروق (4/129)</w:t>
      </w:r>
    </w:p>
  </w:footnote>
  <w:footnote w:id="155">
    <w:p w:rsidR="00454F43" w:rsidRPr="00540F57" w:rsidRDefault="00454F43" w:rsidP="00540F57">
      <w:pPr>
        <w:pStyle w:val="FootnoteText"/>
        <w:ind w:left="272" w:hanging="272"/>
        <w:jc w:val="both"/>
        <w:rPr>
          <w:rStyle w:val="6-Char"/>
        </w:rPr>
      </w:pPr>
      <w:r w:rsidRPr="00540F57">
        <w:rPr>
          <w:rStyle w:val="6-Char"/>
          <w:szCs w:val="28"/>
        </w:rPr>
        <w:footnoteRef/>
      </w:r>
      <w:r w:rsidRPr="00540F57">
        <w:rPr>
          <w:rStyle w:val="6-Char"/>
          <w:rFonts w:hint="cs"/>
          <w:rtl/>
        </w:rPr>
        <w:t>- قصه السحر (47)</w:t>
      </w:r>
    </w:p>
  </w:footnote>
  <w:footnote w:id="156">
    <w:p w:rsidR="00454F43" w:rsidRPr="00540F57" w:rsidRDefault="00454F43" w:rsidP="00540F57">
      <w:pPr>
        <w:pStyle w:val="FootnoteText"/>
        <w:ind w:left="272" w:hanging="272"/>
        <w:jc w:val="both"/>
        <w:rPr>
          <w:rStyle w:val="6-Char"/>
        </w:rPr>
      </w:pPr>
      <w:r w:rsidRPr="00540F57">
        <w:rPr>
          <w:rStyle w:val="6-Char"/>
          <w:szCs w:val="28"/>
        </w:rPr>
        <w:footnoteRef/>
      </w:r>
      <w:r w:rsidRPr="00540F57">
        <w:rPr>
          <w:rStyle w:val="6-Char"/>
          <w:rFonts w:hint="cs"/>
          <w:rtl/>
        </w:rPr>
        <w:t>- تفسیر ابن کثیر (1/253)</w:t>
      </w:r>
    </w:p>
  </w:footnote>
  <w:footnote w:id="157">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تفسیر قرطبی (2/47)</w:t>
      </w:r>
    </w:p>
  </w:footnote>
  <w:footnote w:id="158">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تفسیر قرطبی (2/47)</w:t>
      </w:r>
    </w:p>
  </w:footnote>
  <w:footnote w:id="159">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المفردات فی غریب القرآن</w:t>
      </w:r>
      <w:r w:rsidRPr="00540F57">
        <w:rPr>
          <w:rStyle w:val="6-Char"/>
          <w:rtl/>
        </w:rPr>
        <w:t xml:space="preserve"> </w:t>
      </w:r>
      <w:r w:rsidRPr="00540F57">
        <w:rPr>
          <w:rStyle w:val="6-Char"/>
          <w:rFonts w:hint="cs"/>
          <w:rtl/>
        </w:rPr>
        <w:t>(226)</w:t>
      </w:r>
    </w:p>
  </w:footnote>
  <w:footnote w:id="160">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فتح الباری (10/222)</w:t>
      </w:r>
    </w:p>
  </w:footnote>
  <w:footnote w:id="161">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لسان العرب (2/106)</w:t>
      </w:r>
    </w:p>
  </w:footnote>
  <w:footnote w:id="162">
    <w:p w:rsidR="00454F43" w:rsidRPr="00540F57" w:rsidRDefault="00454F43" w:rsidP="00540F57">
      <w:pPr>
        <w:pStyle w:val="6-"/>
        <w:rPr>
          <w:rStyle w:val="6-Char"/>
        </w:rPr>
      </w:pPr>
      <w:r w:rsidRPr="00540F57">
        <w:rPr>
          <w:rStyle w:val="6-Char"/>
        </w:rPr>
        <w:footnoteRef/>
      </w:r>
      <w:r w:rsidRPr="00540F57">
        <w:rPr>
          <w:rStyle w:val="6-Char"/>
          <w:rFonts w:hint="cs"/>
          <w:rtl/>
        </w:rPr>
        <w:t>- روح المعانی (1/338)</w:t>
      </w:r>
    </w:p>
  </w:footnote>
  <w:footnote w:id="163">
    <w:p w:rsidR="00454F43" w:rsidRPr="00540F57" w:rsidRDefault="00454F43" w:rsidP="00540F57">
      <w:pPr>
        <w:pStyle w:val="6-"/>
        <w:rPr>
          <w:rStyle w:val="6-Char"/>
        </w:rPr>
      </w:pPr>
      <w:r w:rsidRPr="00540F57">
        <w:rPr>
          <w:rStyle w:val="6-Char"/>
        </w:rPr>
        <w:footnoteRef/>
      </w:r>
      <w:r w:rsidRPr="00540F57">
        <w:rPr>
          <w:rStyle w:val="6-Char"/>
          <w:rFonts w:hint="cs"/>
          <w:rtl/>
        </w:rPr>
        <w:t>- الدین الخالص (2/324)</w:t>
      </w:r>
    </w:p>
  </w:footnote>
  <w:footnote w:id="164">
    <w:p w:rsidR="00454F43" w:rsidRPr="00540F57" w:rsidRDefault="00454F43" w:rsidP="00540F57">
      <w:pPr>
        <w:pStyle w:val="6-"/>
        <w:rPr>
          <w:rStyle w:val="6-Char"/>
          <w:rtl/>
        </w:rPr>
      </w:pPr>
      <w:r w:rsidRPr="00540F57">
        <w:rPr>
          <w:rStyle w:val="6-Char"/>
        </w:rPr>
        <w:footnoteRef/>
      </w:r>
      <w:r w:rsidRPr="00540F57">
        <w:rPr>
          <w:rStyle w:val="6-Char"/>
          <w:rFonts w:hint="cs"/>
          <w:rtl/>
        </w:rPr>
        <w:t>-</w:t>
      </w:r>
      <w:r w:rsidRPr="00540F57">
        <w:rPr>
          <w:rStyle w:val="6-Char"/>
          <w:rtl/>
        </w:rPr>
        <w:t xml:space="preserve"> </w:t>
      </w:r>
      <w:r w:rsidRPr="00540F57">
        <w:rPr>
          <w:rStyle w:val="6-Char"/>
          <w:rFonts w:hint="cs"/>
          <w:rtl/>
        </w:rPr>
        <w:t>المفردات فی غریب القرآن</w:t>
      </w:r>
      <w:r w:rsidRPr="00540F57">
        <w:rPr>
          <w:rStyle w:val="6-Char"/>
          <w:rtl/>
        </w:rPr>
        <w:t xml:space="preserve"> </w:t>
      </w:r>
      <w:r w:rsidRPr="00540F57">
        <w:rPr>
          <w:rStyle w:val="6-Char"/>
          <w:rFonts w:hint="cs"/>
          <w:rtl/>
        </w:rPr>
        <w:t>(226)</w:t>
      </w:r>
    </w:p>
  </w:footnote>
  <w:footnote w:id="165">
    <w:p w:rsidR="00454F43" w:rsidRPr="00540F57" w:rsidRDefault="00454F43" w:rsidP="00540F57">
      <w:pPr>
        <w:pStyle w:val="6-"/>
        <w:rPr>
          <w:rStyle w:val="6-Char"/>
        </w:rPr>
      </w:pPr>
      <w:r w:rsidRPr="00540F57">
        <w:rPr>
          <w:rStyle w:val="6-Char"/>
        </w:rPr>
        <w:footnoteRef/>
      </w:r>
      <w:r w:rsidRPr="00540F57">
        <w:rPr>
          <w:rStyle w:val="6-Char"/>
          <w:rFonts w:hint="cs"/>
          <w:rtl/>
        </w:rPr>
        <w:t>- اللعب مع الشیطان.</w:t>
      </w:r>
    </w:p>
  </w:footnote>
  <w:footnote w:id="166">
    <w:p w:rsidR="00454F43" w:rsidRPr="00540F57" w:rsidRDefault="00454F43" w:rsidP="00540F57">
      <w:pPr>
        <w:pStyle w:val="6-"/>
        <w:rPr>
          <w:rStyle w:val="6-Char"/>
        </w:rPr>
      </w:pPr>
      <w:r w:rsidRPr="00540F57">
        <w:rPr>
          <w:rStyle w:val="6-Char"/>
        </w:rPr>
        <w:footnoteRef/>
      </w:r>
      <w:r w:rsidRPr="00540F57">
        <w:rPr>
          <w:rStyle w:val="6-Char"/>
          <w:rFonts w:hint="cs"/>
          <w:rtl/>
        </w:rPr>
        <w:t>- مجموع الفتاوی (11/292)</w:t>
      </w:r>
    </w:p>
  </w:footnote>
  <w:footnote w:id="167">
    <w:p w:rsidR="00454F43" w:rsidRPr="00540F57" w:rsidRDefault="00454F43" w:rsidP="00540F57">
      <w:pPr>
        <w:pStyle w:val="6-"/>
        <w:rPr>
          <w:rStyle w:val="6-Char"/>
        </w:rPr>
      </w:pPr>
      <w:r w:rsidRPr="00540F57">
        <w:rPr>
          <w:rStyle w:val="6-Char"/>
        </w:rPr>
        <w:footnoteRef/>
      </w:r>
      <w:r w:rsidRPr="00540F57">
        <w:rPr>
          <w:rStyle w:val="6-Char"/>
          <w:rFonts w:hint="cs"/>
          <w:rtl/>
        </w:rPr>
        <w:t>- ایضاح الدلاله (126)</w:t>
      </w:r>
    </w:p>
  </w:footnote>
  <w:footnote w:id="168">
    <w:p w:rsidR="00454F43" w:rsidRPr="00540F57" w:rsidRDefault="00454F43" w:rsidP="00540F57">
      <w:pPr>
        <w:pStyle w:val="6-"/>
        <w:rPr>
          <w:rStyle w:val="6-Char"/>
        </w:rPr>
      </w:pPr>
      <w:r w:rsidRPr="00540F57">
        <w:rPr>
          <w:rStyle w:val="6-Char"/>
        </w:rPr>
        <w:footnoteRef/>
      </w:r>
      <w:r w:rsidRPr="00540F57">
        <w:rPr>
          <w:rStyle w:val="6-Char"/>
          <w:rFonts w:hint="cs"/>
          <w:rtl/>
        </w:rPr>
        <w:t>- مجموع فتاوی شیخ الاسلام (11/84)</w:t>
      </w:r>
    </w:p>
  </w:footnote>
  <w:footnote w:id="169">
    <w:p w:rsidR="00454F43" w:rsidRPr="00540F57" w:rsidRDefault="00454F43" w:rsidP="00540F57">
      <w:pPr>
        <w:pStyle w:val="6-"/>
        <w:rPr>
          <w:rStyle w:val="6-Char"/>
        </w:rPr>
      </w:pPr>
      <w:r w:rsidRPr="00540F57">
        <w:rPr>
          <w:rStyle w:val="6-Char"/>
        </w:rPr>
        <w:footnoteRef/>
      </w:r>
      <w:r w:rsidRPr="00540F57">
        <w:rPr>
          <w:rStyle w:val="6-Char"/>
          <w:rFonts w:hint="cs"/>
          <w:rtl/>
        </w:rPr>
        <w:t>- مجموع الفتاوی (11/238)</w:t>
      </w:r>
    </w:p>
  </w:footnote>
  <w:footnote w:id="170">
    <w:p w:rsidR="00454F43" w:rsidRPr="00540F57" w:rsidRDefault="00454F43" w:rsidP="00540F57">
      <w:pPr>
        <w:pStyle w:val="FootnoteText"/>
        <w:ind w:left="271" w:hangingChars="113" w:hanging="271"/>
        <w:jc w:val="both"/>
        <w:rPr>
          <w:rStyle w:val="6-Char"/>
          <w:rtl/>
        </w:rPr>
      </w:pPr>
      <w:r w:rsidRPr="00540F57">
        <w:rPr>
          <w:rStyle w:val="6-Char"/>
          <w:szCs w:val="28"/>
        </w:rPr>
        <w:footnoteRef/>
      </w:r>
      <w:r w:rsidRPr="00540F57">
        <w:rPr>
          <w:rStyle w:val="6-Char"/>
          <w:rFonts w:hint="cs"/>
          <w:rtl/>
        </w:rPr>
        <w:t>- ابن بطوطه: (2/665)</w:t>
      </w:r>
    </w:p>
  </w:footnote>
  <w:footnote w:id="171">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الدین الخالص: (3/581)</w:t>
      </w:r>
    </w:p>
  </w:footnote>
  <w:footnote w:id="172">
    <w:p w:rsidR="00454F43" w:rsidRPr="00540F57" w:rsidRDefault="00454F43" w:rsidP="00540F57">
      <w:pPr>
        <w:pStyle w:val="6-"/>
        <w:rPr>
          <w:rStyle w:val="6-Char"/>
        </w:rPr>
      </w:pPr>
      <w:r w:rsidRPr="00540F57">
        <w:rPr>
          <w:rStyle w:val="6-Char"/>
          <w:szCs w:val="28"/>
        </w:rPr>
        <w:footnoteRef/>
      </w:r>
      <w:r w:rsidRPr="00540F57">
        <w:rPr>
          <w:rStyle w:val="6-Char"/>
          <w:rFonts w:hint="cs"/>
          <w:rtl/>
        </w:rPr>
        <w:t xml:space="preserve">- </w:t>
      </w:r>
      <w:r w:rsidRPr="00540F57">
        <w:rPr>
          <w:rtl/>
        </w:rPr>
        <w:t>الموسوع</w:t>
      </w:r>
      <w:r w:rsidRPr="00540F57">
        <w:rPr>
          <w:rFonts w:hint="cs"/>
          <w:rtl/>
        </w:rPr>
        <w:t>ة</w:t>
      </w:r>
      <w:r w:rsidRPr="00540F57">
        <w:rPr>
          <w:rtl/>
        </w:rPr>
        <w:t xml:space="preserve"> العربی</w:t>
      </w:r>
      <w:r w:rsidRPr="00540F57">
        <w:rPr>
          <w:rFonts w:hint="cs"/>
          <w:rtl/>
        </w:rPr>
        <w:t>ة</w:t>
      </w:r>
      <w:r w:rsidRPr="00540F57">
        <w:rPr>
          <w:rtl/>
        </w:rPr>
        <w:t xml:space="preserve"> المیسر</w:t>
      </w:r>
      <w:r w:rsidRPr="00540F57">
        <w:rPr>
          <w:rFonts w:hint="cs"/>
          <w:rtl/>
        </w:rPr>
        <w:t>ة</w:t>
      </w:r>
      <w:r w:rsidRPr="00540F57">
        <w:rPr>
          <w:rStyle w:val="6-Char"/>
          <w:rFonts w:hint="cs"/>
          <w:rtl/>
        </w:rPr>
        <w:t>: ص(972)</w:t>
      </w:r>
    </w:p>
  </w:footnote>
  <w:footnote w:id="173">
    <w:p w:rsidR="00454F43" w:rsidRPr="00540F57" w:rsidRDefault="00454F43" w:rsidP="00540F57">
      <w:pPr>
        <w:pStyle w:val="FootnoteText"/>
        <w:ind w:left="271" w:hangingChars="113" w:hanging="271"/>
        <w:jc w:val="both"/>
        <w:rPr>
          <w:rStyle w:val="6-Char"/>
          <w:rtl/>
        </w:rPr>
      </w:pPr>
      <w:r w:rsidRPr="00540F57">
        <w:rPr>
          <w:rStyle w:val="6-Char"/>
          <w:szCs w:val="28"/>
        </w:rPr>
        <w:footnoteRef/>
      </w:r>
      <w:r w:rsidRPr="00540F57">
        <w:rPr>
          <w:rStyle w:val="6-Char"/>
          <w:rFonts w:hint="cs"/>
          <w:rtl/>
        </w:rPr>
        <w:t>- در این زمینه  به کتاب «عالم الجن والشیاطین» مراجعه شود.</w:t>
      </w:r>
    </w:p>
  </w:footnote>
  <w:footnote w:id="174">
    <w:p w:rsidR="00454F43" w:rsidRPr="00540F57" w:rsidRDefault="00454F43" w:rsidP="00540F57">
      <w:pPr>
        <w:pStyle w:val="6-"/>
        <w:rPr>
          <w:rStyle w:val="6-Char"/>
        </w:rPr>
      </w:pPr>
      <w:r w:rsidRPr="00540F57">
        <w:rPr>
          <w:rStyle w:val="6-Char"/>
        </w:rPr>
        <w:footnoteRef/>
      </w:r>
      <w:r w:rsidRPr="00540F57">
        <w:rPr>
          <w:rStyle w:val="6-Char"/>
          <w:rFonts w:hint="cs"/>
          <w:rtl/>
        </w:rPr>
        <w:t>- التفسیر القیم: ص</w:t>
      </w:r>
      <w:r>
        <w:rPr>
          <w:rStyle w:val="6-Char"/>
        </w:rPr>
        <w:t xml:space="preserve"> </w:t>
      </w:r>
      <w:r w:rsidRPr="00540F57">
        <w:rPr>
          <w:rStyle w:val="6-Char"/>
          <w:rFonts w:hint="cs"/>
          <w:rtl/>
        </w:rPr>
        <w:t>(563)</w:t>
      </w:r>
    </w:p>
  </w:footnote>
  <w:footnote w:id="175">
    <w:p w:rsidR="00454F43" w:rsidRPr="00540F57" w:rsidRDefault="00454F43" w:rsidP="00540F57">
      <w:pPr>
        <w:pStyle w:val="6-"/>
        <w:rPr>
          <w:rStyle w:val="6-Char"/>
          <w:rtl/>
        </w:rPr>
      </w:pPr>
      <w:r w:rsidRPr="00540F57">
        <w:rPr>
          <w:rStyle w:val="6-Char"/>
        </w:rPr>
        <w:footnoteRef/>
      </w:r>
      <w:r w:rsidRPr="00540F57">
        <w:rPr>
          <w:rStyle w:val="6-Char"/>
          <w:rFonts w:hint="cs"/>
          <w:rtl/>
        </w:rPr>
        <w:t>- الفروق (4/148)</w:t>
      </w:r>
    </w:p>
  </w:footnote>
  <w:footnote w:id="176">
    <w:p w:rsidR="00454F43" w:rsidRPr="00540F57" w:rsidRDefault="00454F43" w:rsidP="00540F57">
      <w:pPr>
        <w:pStyle w:val="6-"/>
        <w:rPr>
          <w:rStyle w:val="6-Char"/>
        </w:rPr>
      </w:pPr>
      <w:r w:rsidRPr="00540F57">
        <w:rPr>
          <w:rStyle w:val="6-Char"/>
        </w:rPr>
        <w:footnoteRef/>
      </w:r>
      <w:r w:rsidRPr="00540F57">
        <w:rPr>
          <w:rStyle w:val="6-Char"/>
          <w:rFonts w:hint="cs"/>
          <w:rtl/>
        </w:rPr>
        <w:t>- التفسیر القیم: ص(581)</w:t>
      </w:r>
    </w:p>
  </w:footnote>
  <w:footnote w:id="177">
    <w:p w:rsidR="00454F43" w:rsidRPr="00540F57" w:rsidRDefault="00454F43" w:rsidP="00540F57">
      <w:pPr>
        <w:pStyle w:val="6-"/>
        <w:rPr>
          <w:rStyle w:val="6-Char"/>
          <w:rtl/>
        </w:rPr>
      </w:pPr>
      <w:r w:rsidRPr="00540F57">
        <w:rPr>
          <w:rStyle w:val="6-Char"/>
        </w:rPr>
        <w:footnoteRef/>
      </w:r>
      <w:r w:rsidRPr="00540F57">
        <w:rPr>
          <w:rStyle w:val="6-Char"/>
          <w:rFonts w:hint="cs"/>
          <w:rtl/>
        </w:rPr>
        <w:t>- التفسیر القیم: ص(581)</w:t>
      </w:r>
    </w:p>
  </w:footnote>
  <w:footnote w:id="178">
    <w:p w:rsidR="00454F43" w:rsidRPr="00540F57" w:rsidRDefault="00454F43" w:rsidP="00540F57">
      <w:pPr>
        <w:pStyle w:val="6-"/>
        <w:rPr>
          <w:rStyle w:val="6-Char"/>
        </w:rPr>
      </w:pPr>
      <w:r w:rsidRPr="00540F57">
        <w:rPr>
          <w:rStyle w:val="6-Char"/>
        </w:rPr>
        <w:footnoteRef/>
      </w:r>
      <w:r w:rsidRPr="00540F57">
        <w:rPr>
          <w:rStyle w:val="6-Char"/>
          <w:rFonts w:hint="cs"/>
          <w:rtl/>
        </w:rPr>
        <w:t>- کشف الظنون (2/1138)</w:t>
      </w:r>
    </w:p>
  </w:footnote>
  <w:footnote w:id="179">
    <w:p w:rsidR="00454F43" w:rsidRPr="00540F57" w:rsidRDefault="00454F43" w:rsidP="00540F57">
      <w:pPr>
        <w:pStyle w:val="6-"/>
        <w:rPr>
          <w:rStyle w:val="6-Char"/>
        </w:rPr>
      </w:pPr>
      <w:r w:rsidRPr="00540F57">
        <w:rPr>
          <w:rStyle w:val="6-Char"/>
        </w:rPr>
        <w:footnoteRef/>
      </w:r>
      <w:r w:rsidRPr="00540F57">
        <w:rPr>
          <w:rStyle w:val="6-Char"/>
          <w:rFonts w:hint="cs"/>
          <w:rtl/>
        </w:rPr>
        <w:t>- کشف الظنون (2/1138)</w:t>
      </w:r>
    </w:p>
  </w:footnote>
  <w:footnote w:id="180">
    <w:p w:rsidR="00454F43" w:rsidRPr="00540F57" w:rsidRDefault="00454F43" w:rsidP="00540F57">
      <w:pPr>
        <w:pStyle w:val="6-"/>
        <w:rPr>
          <w:rStyle w:val="6-Char"/>
        </w:rPr>
      </w:pPr>
      <w:r w:rsidRPr="00540F57">
        <w:rPr>
          <w:rStyle w:val="6-Char"/>
        </w:rPr>
        <w:footnoteRef/>
      </w:r>
      <w:r w:rsidRPr="00540F57">
        <w:rPr>
          <w:rStyle w:val="6-Char"/>
          <w:rFonts w:hint="cs"/>
          <w:rtl/>
        </w:rPr>
        <w:t>- الفروق (4/147)</w:t>
      </w:r>
    </w:p>
  </w:footnote>
  <w:footnote w:id="181">
    <w:p w:rsidR="00454F43" w:rsidRPr="00540F57" w:rsidRDefault="00454F43" w:rsidP="00540F57">
      <w:pPr>
        <w:pStyle w:val="6-"/>
        <w:rPr>
          <w:rStyle w:val="6-Char"/>
        </w:rPr>
      </w:pPr>
      <w:r w:rsidRPr="00540F57">
        <w:rPr>
          <w:rStyle w:val="6-Char"/>
        </w:rPr>
        <w:footnoteRef/>
      </w:r>
      <w:r w:rsidRPr="00540F57">
        <w:rPr>
          <w:rStyle w:val="6-Char"/>
          <w:rFonts w:hint="cs"/>
          <w:rtl/>
        </w:rPr>
        <w:t xml:space="preserve">- ایضاح </w:t>
      </w:r>
      <w:r w:rsidRPr="00540F57">
        <w:rPr>
          <w:rStyle w:val="6-Char"/>
          <w:rtl/>
        </w:rPr>
        <w:t>الدلالة</w:t>
      </w:r>
      <w:r w:rsidRPr="00540F57">
        <w:rPr>
          <w:rStyle w:val="6-Char"/>
          <w:rFonts w:hint="cs"/>
          <w:rtl/>
        </w:rPr>
        <w:t>، نگا: مجموعه الرسائل المنیر (247/120)</w:t>
      </w:r>
    </w:p>
  </w:footnote>
  <w:footnote w:id="182">
    <w:p w:rsidR="00454F43" w:rsidRPr="00540F57" w:rsidRDefault="00454F43" w:rsidP="00540F57">
      <w:pPr>
        <w:pStyle w:val="6-"/>
        <w:rPr>
          <w:rStyle w:val="6-Char"/>
        </w:rPr>
      </w:pPr>
      <w:r w:rsidRPr="00540F57">
        <w:rPr>
          <w:rStyle w:val="6-Char"/>
        </w:rPr>
        <w:footnoteRef/>
      </w:r>
      <w:r w:rsidRPr="00540F57">
        <w:rPr>
          <w:rStyle w:val="6-Char"/>
          <w:rFonts w:hint="cs"/>
          <w:rtl/>
        </w:rPr>
        <w:t>- کشف الظنون (2/981)</w:t>
      </w:r>
    </w:p>
  </w:footnote>
  <w:footnote w:id="183">
    <w:p w:rsidR="00454F43" w:rsidRPr="00540F57" w:rsidRDefault="00454F43" w:rsidP="00540F57">
      <w:pPr>
        <w:pStyle w:val="6-"/>
        <w:rPr>
          <w:rStyle w:val="6-Char"/>
        </w:rPr>
      </w:pPr>
      <w:r w:rsidRPr="00540F57">
        <w:rPr>
          <w:rStyle w:val="6-Char"/>
        </w:rPr>
        <w:footnoteRef/>
      </w:r>
      <w:r w:rsidRPr="00540F57">
        <w:rPr>
          <w:rStyle w:val="6-Char"/>
          <w:rFonts w:hint="cs"/>
          <w:rtl/>
        </w:rPr>
        <w:t>- محمد محمد جعفر این شرایط را به تفصیل آورده است، به کتاب او در مورد سحر مراجعه شود: ص(47)</w:t>
      </w:r>
    </w:p>
  </w:footnote>
  <w:footnote w:id="184">
    <w:p w:rsidR="00454F43" w:rsidRPr="00454F43" w:rsidRDefault="00454F43" w:rsidP="00454F43">
      <w:pPr>
        <w:pStyle w:val="6-"/>
        <w:rPr>
          <w:rStyle w:val="6-Char"/>
        </w:rPr>
      </w:pPr>
      <w:r w:rsidRPr="00454F43">
        <w:rPr>
          <w:rStyle w:val="6-Char"/>
        </w:rPr>
        <w:footnoteRef/>
      </w:r>
      <w:r w:rsidRPr="00454F43">
        <w:rPr>
          <w:rStyle w:val="6-Char"/>
          <w:rFonts w:hint="cs"/>
          <w:rtl/>
        </w:rPr>
        <w:t>- المقدمه (926)</w:t>
      </w:r>
    </w:p>
  </w:footnote>
  <w:footnote w:id="185">
    <w:p w:rsidR="00454F43" w:rsidRPr="00454F43" w:rsidRDefault="00454F43" w:rsidP="00454F43">
      <w:pPr>
        <w:pStyle w:val="6-"/>
        <w:rPr>
          <w:rStyle w:val="6-Char"/>
        </w:rPr>
      </w:pPr>
      <w:r w:rsidRPr="00454F43">
        <w:rPr>
          <w:rStyle w:val="6-Char"/>
        </w:rPr>
        <w:footnoteRef/>
      </w:r>
      <w:r w:rsidRPr="00454F43">
        <w:rPr>
          <w:rStyle w:val="6-Char"/>
          <w:rFonts w:hint="cs"/>
          <w:rtl/>
        </w:rPr>
        <w:t>- إیضاح</w:t>
      </w:r>
      <w:r w:rsidRPr="00454F43">
        <w:rPr>
          <w:rtl/>
        </w:rPr>
        <w:t xml:space="preserve"> </w:t>
      </w:r>
      <w:r w:rsidRPr="00454F43">
        <w:rPr>
          <w:rStyle w:val="6-Char"/>
          <w:rtl/>
        </w:rPr>
        <w:t>الدلالة</w:t>
      </w:r>
      <w:r w:rsidRPr="00454F43">
        <w:rPr>
          <w:rStyle w:val="6-Char"/>
          <w:rFonts w:hint="cs"/>
          <w:rtl/>
        </w:rPr>
        <w:t>، نگا: مجموعه الرسائل المنیریه (2/121)</w:t>
      </w:r>
    </w:p>
  </w:footnote>
  <w:footnote w:id="186">
    <w:p w:rsidR="00454F43" w:rsidRPr="00540F57" w:rsidRDefault="00454F43" w:rsidP="00454F43">
      <w:pPr>
        <w:pStyle w:val="6-"/>
        <w:rPr>
          <w:rStyle w:val="6-Char"/>
        </w:rPr>
      </w:pPr>
      <w:r w:rsidRPr="00454F43">
        <w:rPr>
          <w:rStyle w:val="6-Char"/>
        </w:rPr>
        <w:footnoteRef/>
      </w:r>
      <w:r w:rsidRPr="00454F43">
        <w:rPr>
          <w:rStyle w:val="6-Char"/>
          <w:rFonts w:hint="cs"/>
          <w:rtl/>
        </w:rPr>
        <w:t xml:space="preserve">- ایضاح </w:t>
      </w:r>
      <w:r w:rsidRPr="00454F43">
        <w:rPr>
          <w:rtl/>
        </w:rPr>
        <w:t>الدلالة</w:t>
      </w:r>
      <w:r w:rsidRPr="00454F43">
        <w:rPr>
          <w:rStyle w:val="6-Char"/>
          <w:rFonts w:hint="cs"/>
          <w:rtl/>
        </w:rPr>
        <w:t>، مجموعه الرسائل المنیریه (2/102)</w:t>
      </w:r>
    </w:p>
  </w:footnote>
  <w:footnote w:id="187">
    <w:p w:rsidR="00454F43" w:rsidRPr="00454F43" w:rsidRDefault="00454F43" w:rsidP="00454F43">
      <w:pPr>
        <w:pStyle w:val="6-"/>
        <w:rPr>
          <w:rStyle w:val="6-Char"/>
        </w:rPr>
      </w:pPr>
      <w:r w:rsidRPr="00454F43">
        <w:rPr>
          <w:rStyle w:val="6-Char"/>
        </w:rPr>
        <w:footnoteRef/>
      </w:r>
      <w:r w:rsidRPr="00454F43">
        <w:rPr>
          <w:rStyle w:val="6-Char"/>
          <w:rFonts w:hint="cs"/>
          <w:rtl/>
        </w:rPr>
        <w:t>- غرائب و عجائب جن (39)</w:t>
      </w:r>
    </w:p>
  </w:footnote>
  <w:footnote w:id="188">
    <w:p w:rsidR="00454F43" w:rsidRPr="00540F57" w:rsidRDefault="00454F43" w:rsidP="00454F43">
      <w:pPr>
        <w:pStyle w:val="6-"/>
        <w:rPr>
          <w:rStyle w:val="6-Char"/>
        </w:rPr>
      </w:pPr>
      <w:r w:rsidRPr="00454F43">
        <w:rPr>
          <w:rStyle w:val="6-Char"/>
        </w:rPr>
        <w:footnoteRef/>
      </w:r>
      <w:r w:rsidRPr="00454F43">
        <w:rPr>
          <w:rStyle w:val="6-Char"/>
          <w:rFonts w:hint="cs"/>
          <w:rtl/>
        </w:rPr>
        <w:t>- مجموع فتاوی شیخ الاسلام (11/215)</w:t>
      </w:r>
    </w:p>
  </w:footnote>
  <w:footnote w:id="189">
    <w:p w:rsidR="00454F43" w:rsidRPr="00454F43" w:rsidRDefault="00454F43" w:rsidP="00454F43">
      <w:pPr>
        <w:pStyle w:val="6-"/>
        <w:rPr>
          <w:rStyle w:val="6-Char"/>
        </w:rPr>
      </w:pPr>
      <w:r w:rsidRPr="00454F43">
        <w:rPr>
          <w:rStyle w:val="6-Char"/>
        </w:rPr>
        <w:footnoteRef/>
      </w:r>
      <w:r w:rsidRPr="00454F43">
        <w:rPr>
          <w:rStyle w:val="6-Char"/>
          <w:rFonts w:hint="cs"/>
          <w:rtl/>
        </w:rPr>
        <w:t>- مجموع فتاوی شیخ الاسلام (11/216)</w:t>
      </w:r>
    </w:p>
  </w:footnote>
  <w:footnote w:id="190">
    <w:p w:rsidR="00454F43" w:rsidRPr="00540F57" w:rsidRDefault="00454F43" w:rsidP="00540F57">
      <w:pPr>
        <w:pStyle w:val="FootnoteText"/>
        <w:ind w:left="271" w:hangingChars="113" w:hanging="271"/>
        <w:jc w:val="both"/>
        <w:rPr>
          <w:rStyle w:val="6-Char"/>
        </w:rPr>
      </w:pPr>
      <w:r w:rsidRPr="00454F43">
        <w:rPr>
          <w:rStyle w:val="6-Char"/>
        </w:rPr>
        <w:footnoteRef/>
      </w:r>
      <w:r w:rsidRPr="00454F43">
        <w:rPr>
          <w:rStyle w:val="6-Char"/>
          <w:rFonts w:hint="cs"/>
          <w:rtl/>
        </w:rPr>
        <w:t>- نشریه</w:t>
      </w:r>
      <w:r w:rsidRPr="00540F57">
        <w:rPr>
          <w:rStyle w:val="6-Char"/>
          <w:rFonts w:hint="cs"/>
          <w:rtl/>
        </w:rPr>
        <w:t xml:space="preserve"> کویتی السیاسه: (7/6/1987)</w:t>
      </w:r>
    </w:p>
  </w:footnote>
  <w:footnote w:id="191">
    <w:p w:rsidR="00454F43" w:rsidRPr="00454F43" w:rsidRDefault="00454F43" w:rsidP="00454F43">
      <w:pPr>
        <w:pStyle w:val="6-"/>
        <w:rPr>
          <w:rStyle w:val="6-Char"/>
        </w:rPr>
      </w:pPr>
      <w:r w:rsidRPr="00454F43">
        <w:rPr>
          <w:rStyle w:val="6-Char"/>
        </w:rPr>
        <w:footnoteRef/>
      </w:r>
      <w:r w:rsidRPr="00454F43">
        <w:rPr>
          <w:rStyle w:val="6-Char"/>
          <w:rFonts w:hint="cs"/>
          <w:rtl/>
        </w:rPr>
        <w:t>- او فردی یهودی بود اما به علت پیمانی که با بنوزریق داشت منسوب به آن طایفه شد.</w:t>
      </w:r>
    </w:p>
  </w:footnote>
  <w:footnote w:id="192">
    <w:p w:rsidR="00454F43" w:rsidRPr="00540F57" w:rsidRDefault="00454F43" w:rsidP="00454F43">
      <w:pPr>
        <w:pStyle w:val="6-"/>
        <w:rPr>
          <w:rStyle w:val="6-Char"/>
        </w:rPr>
      </w:pPr>
      <w:r w:rsidRPr="00454F43">
        <w:rPr>
          <w:rStyle w:val="6-Char"/>
        </w:rPr>
        <w:footnoteRef/>
      </w:r>
      <w:r w:rsidRPr="00454F43">
        <w:rPr>
          <w:rStyle w:val="6-Char"/>
          <w:rFonts w:hint="cs"/>
          <w:rtl/>
        </w:rPr>
        <w:t>- بخاری در کتاب طب باب سحر روایت کرده، فتح الباری: (10/221، 232، 235) و مسلم: (4/1720) ش: (2189)</w:t>
      </w:r>
    </w:p>
  </w:footnote>
  <w:footnote w:id="193">
    <w:p w:rsidR="00454F43" w:rsidRPr="00540F57" w:rsidRDefault="00454F43" w:rsidP="00540F57">
      <w:pPr>
        <w:pStyle w:val="FootnoteText"/>
        <w:ind w:left="271" w:hangingChars="113" w:hanging="271"/>
        <w:jc w:val="both"/>
        <w:rPr>
          <w:rStyle w:val="6-Char"/>
          <w:rtl/>
        </w:rPr>
      </w:pPr>
      <w:r w:rsidRPr="00454F43">
        <w:rPr>
          <w:rStyle w:val="6-Char"/>
        </w:rPr>
        <w:footnoteRef/>
      </w:r>
      <w:r w:rsidRPr="00454F43">
        <w:rPr>
          <w:rStyle w:val="6-Char"/>
          <w:rFonts w:hint="cs"/>
          <w:rtl/>
        </w:rPr>
        <w:t>- أحکام</w:t>
      </w:r>
      <w:r w:rsidRPr="00540F57">
        <w:rPr>
          <w:rStyle w:val="6-Char"/>
          <w:rFonts w:hint="cs"/>
          <w:rtl/>
        </w:rPr>
        <w:t xml:space="preserve"> القرآن: (1/49)</w:t>
      </w:r>
    </w:p>
  </w:footnote>
  <w:footnote w:id="194">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شارح المجموع آن را از او نقل کرده است: (19/243)</w:t>
      </w:r>
    </w:p>
  </w:footnote>
  <w:footnote w:id="195">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محاسن التأویل، جمال الدین قاسمی.</w:t>
      </w:r>
    </w:p>
  </w:footnote>
  <w:footnote w:id="196">
    <w:p w:rsidR="00454F43" w:rsidRPr="00540F57" w:rsidRDefault="00454F43" w:rsidP="00540F57">
      <w:pPr>
        <w:pStyle w:val="FootnoteText"/>
        <w:ind w:left="271" w:hangingChars="113" w:hanging="271"/>
        <w:jc w:val="both"/>
        <w:rPr>
          <w:rStyle w:val="6-Char"/>
          <w:rtl/>
        </w:rPr>
      </w:pPr>
      <w:r w:rsidRPr="00454F43">
        <w:rPr>
          <w:rStyle w:val="6-Char"/>
        </w:rPr>
        <w:footnoteRef/>
      </w:r>
      <w:r w:rsidRPr="00454F43">
        <w:rPr>
          <w:rStyle w:val="6-Char"/>
          <w:rFonts w:hint="cs"/>
          <w:rtl/>
        </w:rPr>
        <w:t>- فتح</w:t>
      </w:r>
      <w:r w:rsidRPr="00540F57">
        <w:rPr>
          <w:rStyle w:val="6-Char"/>
          <w:rFonts w:hint="cs"/>
          <w:rtl/>
        </w:rPr>
        <w:t xml:space="preserve"> الباری: (10/227)</w:t>
      </w:r>
    </w:p>
  </w:footnote>
  <w:footnote w:id="197">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الشفا، قاضی عیاض، نگا: شرح شفا از نورالدین قاری، (/439)</w:t>
      </w:r>
    </w:p>
  </w:footnote>
  <w:footnote w:id="198">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فنون السحر: ص(14)</w:t>
      </w:r>
    </w:p>
  </w:footnote>
  <w:footnote w:id="199">
    <w:p w:rsidR="00454F43" w:rsidRPr="00540F57" w:rsidRDefault="00454F43" w:rsidP="00540F57">
      <w:pPr>
        <w:pStyle w:val="FootnoteText"/>
        <w:ind w:left="271" w:hangingChars="113" w:hanging="271"/>
        <w:jc w:val="both"/>
        <w:rPr>
          <w:rStyle w:val="6-Char"/>
        </w:rPr>
      </w:pPr>
      <w:r w:rsidRPr="00454F43">
        <w:rPr>
          <w:rStyle w:val="6-Char"/>
        </w:rPr>
        <w:footnoteRef/>
      </w:r>
      <w:r w:rsidRPr="00454F43">
        <w:rPr>
          <w:rStyle w:val="6-Char"/>
          <w:rFonts w:hint="cs"/>
          <w:rtl/>
        </w:rPr>
        <w:t>- سحر اثر</w:t>
      </w:r>
      <w:r w:rsidRPr="00540F57">
        <w:rPr>
          <w:rStyle w:val="6-Char"/>
          <w:rFonts w:hint="cs"/>
          <w:rtl/>
        </w:rPr>
        <w:t xml:space="preserve"> محمد محمد جعفر:</w:t>
      </w:r>
      <w:r w:rsidRPr="00540F57">
        <w:rPr>
          <w:rStyle w:val="6-Char"/>
          <w:rtl/>
        </w:rPr>
        <w:t xml:space="preserve"> </w:t>
      </w:r>
      <w:r w:rsidRPr="00540F57">
        <w:rPr>
          <w:rStyle w:val="6-Char"/>
          <w:rFonts w:hint="cs"/>
          <w:rtl/>
        </w:rPr>
        <w:t>ص(223-227)</w:t>
      </w:r>
    </w:p>
  </w:footnote>
  <w:footnote w:id="200">
    <w:p w:rsidR="00454F43" w:rsidRPr="00454F43" w:rsidRDefault="00454F43" w:rsidP="00454F43">
      <w:pPr>
        <w:pStyle w:val="6-"/>
        <w:rPr>
          <w:rStyle w:val="6-Char"/>
        </w:rPr>
      </w:pPr>
      <w:r w:rsidRPr="00454F43">
        <w:rPr>
          <w:rStyle w:val="6-Char"/>
        </w:rPr>
        <w:footnoteRef/>
      </w:r>
      <w:r w:rsidRPr="00454F43">
        <w:rPr>
          <w:rStyle w:val="6-Char"/>
          <w:rFonts w:hint="cs"/>
          <w:rtl/>
        </w:rPr>
        <w:t>- تیسیر العزیز الحمید: ص(364)</w:t>
      </w:r>
    </w:p>
  </w:footnote>
  <w:footnote w:id="201">
    <w:p w:rsidR="00454F43" w:rsidRPr="00540F57" w:rsidRDefault="00454F43" w:rsidP="00454F43">
      <w:pPr>
        <w:pStyle w:val="6-"/>
        <w:rPr>
          <w:rStyle w:val="6-Char"/>
        </w:rPr>
      </w:pPr>
      <w:r w:rsidRPr="00454F43">
        <w:rPr>
          <w:rStyle w:val="6-Char"/>
        </w:rPr>
        <w:footnoteRef/>
      </w:r>
      <w:r w:rsidRPr="00454F43">
        <w:rPr>
          <w:rStyle w:val="6-Char"/>
          <w:rFonts w:hint="cs"/>
          <w:rtl/>
        </w:rPr>
        <w:t>- معارج القبول: (1/530)</w:t>
      </w:r>
    </w:p>
  </w:footnote>
  <w:footnote w:id="202">
    <w:p w:rsidR="00454F43" w:rsidRPr="00454F43" w:rsidRDefault="00454F43" w:rsidP="00454F43">
      <w:pPr>
        <w:pStyle w:val="6-"/>
        <w:rPr>
          <w:rStyle w:val="6-Char"/>
        </w:rPr>
      </w:pPr>
      <w:r w:rsidRPr="00454F43">
        <w:rPr>
          <w:rStyle w:val="6-Char"/>
        </w:rPr>
        <w:footnoteRef/>
      </w:r>
      <w:r w:rsidRPr="00454F43">
        <w:rPr>
          <w:rStyle w:val="6-Char"/>
          <w:rFonts w:hint="cs"/>
          <w:rtl/>
        </w:rPr>
        <w:t>- صحیح بخاری، کتاب طب، باب هل یستخرج السحر، فتح الباری: (10/232)</w:t>
      </w:r>
    </w:p>
  </w:footnote>
  <w:footnote w:id="203">
    <w:p w:rsidR="00454F43" w:rsidRPr="00454F43" w:rsidRDefault="00454F43" w:rsidP="00454F43">
      <w:pPr>
        <w:pStyle w:val="6-"/>
        <w:rPr>
          <w:rStyle w:val="6-Char"/>
        </w:rPr>
      </w:pPr>
      <w:r w:rsidRPr="00454F43">
        <w:rPr>
          <w:rStyle w:val="6-Char"/>
        </w:rPr>
        <w:footnoteRef/>
      </w:r>
      <w:r w:rsidRPr="00454F43">
        <w:rPr>
          <w:rStyle w:val="6-Char"/>
          <w:rFonts w:hint="cs"/>
          <w:rtl/>
        </w:rPr>
        <w:t>- حدیث جابر که در آن از پیامبر در مورد «نشره» سوال شد و ایشان فرمودند: آن کار شیطان است. احمد و دیگران با سند صحیح روایت کرده</w:t>
      </w:r>
      <w:r w:rsidRPr="00454F43">
        <w:rPr>
          <w:rStyle w:val="6-Char"/>
          <w:rFonts w:hint="cs"/>
          <w:cs/>
        </w:rPr>
        <w:t>‎</w:t>
      </w:r>
      <w:r w:rsidRPr="00454F43">
        <w:rPr>
          <w:rStyle w:val="6-Char"/>
          <w:rFonts w:hint="cs"/>
          <w:rtl/>
        </w:rPr>
        <w:t>اند.</w:t>
      </w:r>
    </w:p>
  </w:footnote>
  <w:footnote w:id="204">
    <w:p w:rsidR="00454F43" w:rsidRPr="00540F57" w:rsidRDefault="00454F43" w:rsidP="00454F43">
      <w:pPr>
        <w:pStyle w:val="6-"/>
        <w:rPr>
          <w:rStyle w:val="6-Char"/>
        </w:rPr>
      </w:pPr>
      <w:r w:rsidRPr="00454F43">
        <w:rPr>
          <w:rStyle w:val="6-Char"/>
        </w:rPr>
        <w:footnoteRef/>
      </w:r>
      <w:r w:rsidRPr="00454F43">
        <w:rPr>
          <w:rStyle w:val="6-Char"/>
          <w:rFonts w:hint="cs"/>
          <w:rtl/>
        </w:rPr>
        <w:t>- فتاوی و رسائل الشیخ محمد ابراهیم: (1/165)</w:t>
      </w:r>
    </w:p>
  </w:footnote>
  <w:footnote w:id="205">
    <w:p w:rsidR="00454F43" w:rsidRPr="00540F57" w:rsidRDefault="00454F43" w:rsidP="00540F57">
      <w:pPr>
        <w:pStyle w:val="FootnoteText"/>
        <w:ind w:left="271" w:hangingChars="113" w:hanging="271"/>
        <w:jc w:val="both"/>
        <w:rPr>
          <w:rStyle w:val="6-Char"/>
        </w:rPr>
      </w:pPr>
      <w:r w:rsidRPr="00454F43">
        <w:rPr>
          <w:rStyle w:val="6-Char"/>
        </w:rPr>
        <w:footnoteRef/>
      </w:r>
      <w:r w:rsidRPr="00454F43">
        <w:rPr>
          <w:rStyle w:val="6-Char"/>
          <w:rFonts w:hint="cs"/>
          <w:rtl/>
        </w:rPr>
        <w:t>- تیسیر</w:t>
      </w:r>
      <w:r w:rsidRPr="00540F57">
        <w:rPr>
          <w:rStyle w:val="6-Char"/>
          <w:rFonts w:hint="cs"/>
          <w:rtl/>
        </w:rPr>
        <w:t xml:space="preserve"> العزیز الحمید: ص(367)</w:t>
      </w:r>
    </w:p>
  </w:footnote>
  <w:footnote w:id="206">
    <w:p w:rsidR="00454F43" w:rsidRPr="00540F57" w:rsidRDefault="00454F43" w:rsidP="00540F57">
      <w:pPr>
        <w:pStyle w:val="FootnoteText"/>
        <w:ind w:left="271" w:hangingChars="113" w:hanging="271"/>
        <w:jc w:val="both"/>
        <w:rPr>
          <w:rStyle w:val="6-Char"/>
        </w:rPr>
      </w:pPr>
      <w:r w:rsidRPr="00454F43">
        <w:rPr>
          <w:rStyle w:val="6-Char"/>
        </w:rPr>
        <w:footnoteRef/>
      </w:r>
      <w:r w:rsidRPr="00454F43">
        <w:rPr>
          <w:rStyle w:val="6-Char"/>
          <w:rFonts w:hint="cs"/>
          <w:rtl/>
        </w:rPr>
        <w:t>- زاد</w:t>
      </w:r>
      <w:r w:rsidRPr="00540F57">
        <w:rPr>
          <w:rStyle w:val="6-Char"/>
          <w:rFonts w:hint="cs"/>
          <w:rtl/>
        </w:rPr>
        <w:t xml:space="preserve"> المعاد: (3/105)</w:t>
      </w:r>
    </w:p>
  </w:footnote>
  <w:footnote w:id="207">
    <w:p w:rsidR="00454F43" w:rsidRPr="00454F43" w:rsidRDefault="00454F43" w:rsidP="00454F43">
      <w:pPr>
        <w:pStyle w:val="6-"/>
        <w:rPr>
          <w:rStyle w:val="6-Char"/>
          <w:rtl/>
        </w:rPr>
      </w:pPr>
      <w:r w:rsidRPr="00454F43">
        <w:rPr>
          <w:rStyle w:val="6-Char"/>
        </w:rPr>
        <w:footnoteRef/>
      </w:r>
      <w:r w:rsidRPr="00454F43">
        <w:rPr>
          <w:rStyle w:val="6-Char"/>
          <w:rFonts w:hint="cs"/>
          <w:rtl/>
        </w:rPr>
        <w:t>- الفصل فی الملل و النحل: (2/4)</w:t>
      </w:r>
    </w:p>
  </w:footnote>
  <w:footnote w:id="208">
    <w:p w:rsidR="00454F43" w:rsidRPr="00540F57" w:rsidRDefault="00454F43" w:rsidP="00454F43">
      <w:pPr>
        <w:pStyle w:val="6-"/>
        <w:rPr>
          <w:rStyle w:val="6-Char"/>
        </w:rPr>
      </w:pPr>
      <w:r w:rsidRPr="00454F43">
        <w:rPr>
          <w:rStyle w:val="6-Char"/>
        </w:rPr>
        <w:footnoteRef/>
      </w:r>
      <w:r w:rsidRPr="00454F43">
        <w:rPr>
          <w:rStyle w:val="6-Char"/>
          <w:rFonts w:hint="cs"/>
          <w:rtl/>
        </w:rPr>
        <w:t>- الفروق: (4/147)</w:t>
      </w:r>
    </w:p>
  </w:footnote>
  <w:footnote w:id="209">
    <w:p w:rsidR="00454F43" w:rsidRPr="00454F43" w:rsidRDefault="00454F43" w:rsidP="00454F43">
      <w:pPr>
        <w:pStyle w:val="6-"/>
        <w:rPr>
          <w:rStyle w:val="6-Char"/>
        </w:rPr>
      </w:pPr>
      <w:r w:rsidRPr="00454F43">
        <w:rPr>
          <w:rStyle w:val="6-Char"/>
        </w:rPr>
        <w:footnoteRef/>
      </w:r>
      <w:r w:rsidRPr="00454F43">
        <w:rPr>
          <w:rStyle w:val="6-Char"/>
          <w:rFonts w:hint="cs"/>
          <w:rtl/>
        </w:rPr>
        <w:t xml:space="preserve">- </w:t>
      </w:r>
      <w:r w:rsidRPr="00454F43">
        <w:rPr>
          <w:rtl/>
        </w:rPr>
        <w:t>ایضاح الدلالة</w:t>
      </w:r>
      <w:r w:rsidRPr="00454F43">
        <w:rPr>
          <w:rStyle w:val="6-Char"/>
          <w:rFonts w:hint="cs"/>
          <w:rtl/>
        </w:rPr>
        <w:t>، نگا: مجموعه</w:t>
      </w:r>
      <w:r w:rsidRPr="00454F43">
        <w:rPr>
          <w:rtl/>
        </w:rPr>
        <w:t xml:space="preserve"> الرسائل المنیریة</w:t>
      </w:r>
      <w:r w:rsidRPr="00454F43">
        <w:rPr>
          <w:rStyle w:val="6-Char"/>
          <w:rFonts w:hint="cs"/>
          <w:rtl/>
        </w:rPr>
        <w:t>: (2/103)</w:t>
      </w:r>
    </w:p>
  </w:footnote>
  <w:footnote w:id="210">
    <w:p w:rsidR="00454F43" w:rsidRPr="00540F57" w:rsidRDefault="00454F43" w:rsidP="00454F43">
      <w:pPr>
        <w:pStyle w:val="6-"/>
        <w:rPr>
          <w:rStyle w:val="6-Char"/>
        </w:rPr>
      </w:pPr>
      <w:r w:rsidRPr="00454F43">
        <w:rPr>
          <w:rStyle w:val="6-Char"/>
        </w:rPr>
        <w:footnoteRef/>
      </w:r>
      <w:r w:rsidRPr="00454F43">
        <w:rPr>
          <w:rStyle w:val="6-Char"/>
          <w:rFonts w:hint="cs"/>
          <w:rtl/>
        </w:rPr>
        <w:t>- شرح الطحاویه»: ص(570)، حدیث را مسلم به روایت عوف بن مالک اشجعی نقل کرده است.</w:t>
      </w:r>
    </w:p>
  </w:footnote>
  <w:footnote w:id="211">
    <w:p w:rsidR="00454F43" w:rsidRPr="00540F57" w:rsidRDefault="00454F43" w:rsidP="00454F43">
      <w:pPr>
        <w:pStyle w:val="FootnoteText"/>
        <w:ind w:left="271" w:hangingChars="113" w:hanging="271"/>
        <w:jc w:val="both"/>
        <w:rPr>
          <w:rStyle w:val="6-Char"/>
        </w:rPr>
      </w:pPr>
      <w:r w:rsidRPr="00454F43">
        <w:rPr>
          <w:rStyle w:val="6-Char"/>
        </w:rPr>
        <w:footnoteRef/>
      </w:r>
      <w:r w:rsidRPr="00454F43">
        <w:rPr>
          <w:rStyle w:val="6-Char"/>
          <w:rFonts w:hint="cs"/>
          <w:rtl/>
        </w:rPr>
        <w:t>- غرائب</w:t>
      </w:r>
      <w:r w:rsidRPr="00540F57">
        <w:rPr>
          <w:rStyle w:val="6-Char"/>
          <w:rFonts w:hint="cs"/>
          <w:rtl/>
        </w:rPr>
        <w:t xml:space="preserve"> و عجائب جن: ص(131)</w:t>
      </w:r>
    </w:p>
  </w:footnote>
  <w:footnote w:id="212">
    <w:p w:rsidR="00454F43" w:rsidRPr="00454F43" w:rsidRDefault="00454F43" w:rsidP="00454F43">
      <w:pPr>
        <w:pStyle w:val="6-"/>
        <w:rPr>
          <w:rStyle w:val="6-Char"/>
        </w:rPr>
      </w:pPr>
      <w:r w:rsidRPr="00454F43">
        <w:rPr>
          <w:rStyle w:val="6-Char"/>
        </w:rPr>
        <w:footnoteRef/>
      </w:r>
      <w:r w:rsidRPr="00454F43">
        <w:rPr>
          <w:rStyle w:val="6-Char"/>
          <w:rFonts w:hint="cs"/>
          <w:rtl/>
        </w:rPr>
        <w:t>- اعلام الموقعین: (3/104)</w:t>
      </w:r>
    </w:p>
  </w:footnote>
  <w:footnote w:id="213">
    <w:p w:rsidR="00454F43" w:rsidRPr="00454F43" w:rsidRDefault="00454F43" w:rsidP="00454F43">
      <w:pPr>
        <w:pStyle w:val="6-"/>
        <w:rPr>
          <w:rStyle w:val="6-Char"/>
        </w:rPr>
      </w:pPr>
      <w:r w:rsidRPr="00454F43">
        <w:rPr>
          <w:rStyle w:val="6-Char"/>
        </w:rPr>
        <w:footnoteRef/>
      </w:r>
      <w:r w:rsidRPr="00454F43">
        <w:rPr>
          <w:rStyle w:val="6-Char"/>
          <w:rFonts w:hint="cs"/>
          <w:rtl/>
        </w:rPr>
        <w:t>- اصطبح به معنی نوشیدن صبحگاهی است که بعداً در خوردن هم به کار رفته است.</w:t>
      </w:r>
    </w:p>
  </w:footnote>
  <w:footnote w:id="214">
    <w:p w:rsidR="00454F43" w:rsidRPr="00540F57" w:rsidRDefault="00454F43" w:rsidP="00454F43">
      <w:pPr>
        <w:pStyle w:val="6-"/>
        <w:rPr>
          <w:rStyle w:val="6-Char"/>
        </w:rPr>
      </w:pPr>
      <w:r w:rsidRPr="00454F43">
        <w:rPr>
          <w:rStyle w:val="6-Char"/>
        </w:rPr>
        <w:footnoteRef/>
      </w:r>
      <w:r w:rsidRPr="00454F43">
        <w:rPr>
          <w:rStyle w:val="6-Char"/>
          <w:rFonts w:hint="cs"/>
          <w:rtl/>
        </w:rPr>
        <w:t xml:space="preserve">- صحیح بخاری، کتاب الطب، باب </w:t>
      </w:r>
      <w:r w:rsidRPr="00454F43">
        <w:rPr>
          <w:rStyle w:val="6-Char"/>
          <w:rtl/>
        </w:rPr>
        <w:t>المداوا</w:t>
      </w:r>
      <w:r w:rsidRPr="00454F43">
        <w:rPr>
          <w:rStyle w:val="6-Char"/>
          <w:rFonts w:hint="cs"/>
          <w:rtl/>
        </w:rPr>
        <w:t xml:space="preserve">ة </w:t>
      </w:r>
      <w:r w:rsidRPr="00454F43">
        <w:rPr>
          <w:rStyle w:val="6-Char"/>
          <w:rtl/>
        </w:rPr>
        <w:t>بالعجو</w:t>
      </w:r>
      <w:r w:rsidRPr="00454F43">
        <w:rPr>
          <w:rStyle w:val="6-Char"/>
          <w:rFonts w:hint="cs"/>
          <w:rtl/>
        </w:rPr>
        <w:t>ة للسحر، فتح الباری: (10/238)</w:t>
      </w:r>
    </w:p>
  </w:footnote>
  <w:footnote w:id="215">
    <w:p w:rsidR="00454F43" w:rsidRPr="00454F43" w:rsidRDefault="00454F43" w:rsidP="00454F43">
      <w:pPr>
        <w:pStyle w:val="6-"/>
        <w:rPr>
          <w:rStyle w:val="6-Char"/>
        </w:rPr>
      </w:pPr>
      <w:r w:rsidRPr="00454F43">
        <w:rPr>
          <w:rStyle w:val="6-Char"/>
        </w:rPr>
        <w:footnoteRef/>
      </w:r>
      <w:r w:rsidRPr="00454F43">
        <w:rPr>
          <w:rStyle w:val="6-Char"/>
          <w:rFonts w:hint="cs"/>
          <w:rtl/>
        </w:rPr>
        <w:t>- فتح الباری: (10/233)</w:t>
      </w:r>
    </w:p>
  </w:footnote>
  <w:footnote w:id="216">
    <w:p w:rsidR="00454F43" w:rsidRPr="00540F57" w:rsidRDefault="00454F43" w:rsidP="00454F43">
      <w:pPr>
        <w:pStyle w:val="6-"/>
        <w:rPr>
          <w:rStyle w:val="6-Char"/>
        </w:rPr>
      </w:pPr>
      <w:r w:rsidRPr="00454F43">
        <w:rPr>
          <w:rStyle w:val="6-Char"/>
        </w:rPr>
        <w:footnoteRef/>
      </w:r>
      <w:r w:rsidRPr="00454F43">
        <w:rPr>
          <w:rStyle w:val="6-Char"/>
          <w:rFonts w:hint="cs"/>
          <w:rtl/>
        </w:rPr>
        <w:t>- فتح الباری: (10/234)</w:t>
      </w:r>
    </w:p>
  </w:footnote>
  <w:footnote w:id="217">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اعلام الموقعین: (3/104)</w:t>
      </w:r>
    </w:p>
  </w:footnote>
  <w:footnote w:id="218">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صحیح بخاری، کتاب الأنبیاء، فتح الباری: (6/408)</w:t>
      </w:r>
    </w:p>
  </w:footnote>
  <w:footnote w:id="219">
    <w:p w:rsidR="00454F43" w:rsidRPr="00C63381" w:rsidRDefault="00454F43" w:rsidP="00C63381">
      <w:pPr>
        <w:pStyle w:val="6-"/>
        <w:rPr>
          <w:rStyle w:val="6-Char"/>
        </w:rPr>
      </w:pPr>
      <w:r w:rsidRPr="00C63381">
        <w:rPr>
          <w:rStyle w:val="6-Char"/>
        </w:rPr>
        <w:footnoteRef/>
      </w:r>
      <w:r w:rsidRPr="00C63381">
        <w:rPr>
          <w:rStyle w:val="6-Char"/>
          <w:rFonts w:hint="cs"/>
          <w:rtl/>
        </w:rPr>
        <w:t xml:space="preserve">- صحیح بخاری، کتاب </w:t>
      </w:r>
      <w:r w:rsidRPr="00C63381">
        <w:rPr>
          <w:rStyle w:val="6-Char"/>
          <w:rtl/>
        </w:rPr>
        <w:t>الأشربة، باب تغطیة</w:t>
      </w:r>
      <w:r w:rsidRPr="00C63381">
        <w:rPr>
          <w:rStyle w:val="6-Char"/>
          <w:rFonts w:hint="cs"/>
          <w:rtl/>
        </w:rPr>
        <w:t xml:space="preserve"> الإناء؛ فتح الباری: (10/88)</w:t>
      </w:r>
    </w:p>
  </w:footnote>
  <w:footnote w:id="220">
    <w:p w:rsidR="00454F43" w:rsidRPr="00C63381" w:rsidRDefault="00454F43" w:rsidP="00C63381">
      <w:pPr>
        <w:pStyle w:val="6-"/>
        <w:rPr>
          <w:rStyle w:val="6-Char"/>
        </w:rPr>
      </w:pPr>
      <w:r w:rsidRPr="00C63381">
        <w:rPr>
          <w:rStyle w:val="6-Char"/>
        </w:rPr>
        <w:footnoteRef/>
      </w:r>
      <w:r w:rsidRPr="00C63381">
        <w:rPr>
          <w:rStyle w:val="6-Char"/>
          <w:rFonts w:hint="cs"/>
          <w:rtl/>
        </w:rPr>
        <w:t>- سنن ترمذی:</w:t>
      </w:r>
      <w:r w:rsidRPr="00C63381">
        <w:rPr>
          <w:rStyle w:val="6-Char"/>
          <w:rtl/>
        </w:rPr>
        <w:t xml:space="preserve"> </w:t>
      </w:r>
      <w:r w:rsidRPr="00C63381">
        <w:rPr>
          <w:rStyle w:val="6-Char"/>
          <w:rFonts w:hint="cs"/>
          <w:rtl/>
        </w:rPr>
        <w:t>(5/568)</w:t>
      </w:r>
    </w:p>
  </w:footnote>
  <w:footnote w:id="221">
    <w:p w:rsidR="00454F43" w:rsidRPr="00540F57" w:rsidRDefault="00454F43" w:rsidP="00C63381">
      <w:pPr>
        <w:pStyle w:val="6-"/>
        <w:rPr>
          <w:rStyle w:val="6-Char"/>
        </w:rPr>
      </w:pPr>
      <w:r w:rsidRPr="00C63381">
        <w:rPr>
          <w:rStyle w:val="6-Char"/>
        </w:rPr>
        <w:footnoteRef/>
      </w:r>
      <w:r w:rsidRPr="00C63381">
        <w:rPr>
          <w:rStyle w:val="6-Char"/>
          <w:rFonts w:hint="cs"/>
          <w:rtl/>
        </w:rPr>
        <w:t>- الدین الخالص: (2/320)</w:t>
      </w:r>
    </w:p>
  </w:footnote>
  <w:footnote w:id="222">
    <w:p w:rsidR="00454F43" w:rsidRPr="00C63381" w:rsidRDefault="00454F43" w:rsidP="00C63381">
      <w:pPr>
        <w:pStyle w:val="6-"/>
        <w:rPr>
          <w:rStyle w:val="6-Char"/>
        </w:rPr>
      </w:pPr>
      <w:r w:rsidRPr="00C63381">
        <w:rPr>
          <w:rStyle w:val="6-Char"/>
        </w:rPr>
        <w:footnoteRef/>
      </w:r>
      <w:r w:rsidRPr="00C63381">
        <w:rPr>
          <w:rStyle w:val="6-Char"/>
          <w:rFonts w:hint="cs"/>
          <w:rtl/>
        </w:rPr>
        <w:t>- صحیح مسلم: (1/539)</w:t>
      </w:r>
    </w:p>
  </w:footnote>
  <w:footnote w:id="223">
    <w:p w:rsidR="00454F43" w:rsidRPr="00540F57" w:rsidRDefault="00454F43" w:rsidP="00C63381">
      <w:pPr>
        <w:pStyle w:val="6-"/>
        <w:rPr>
          <w:rStyle w:val="6-Char"/>
        </w:rPr>
      </w:pPr>
      <w:r w:rsidRPr="00C63381">
        <w:rPr>
          <w:rStyle w:val="6-Char"/>
        </w:rPr>
        <w:footnoteRef/>
      </w:r>
      <w:r w:rsidRPr="00C63381">
        <w:rPr>
          <w:rStyle w:val="6-Char"/>
          <w:rFonts w:hint="cs"/>
          <w:rtl/>
        </w:rPr>
        <w:t xml:space="preserve">- بخاری در کتاب </w:t>
      </w:r>
      <w:r w:rsidRPr="00C63381">
        <w:rPr>
          <w:rStyle w:val="6-Char"/>
          <w:rtl/>
        </w:rPr>
        <w:t>الوکال</w:t>
      </w:r>
      <w:r w:rsidRPr="00C63381">
        <w:rPr>
          <w:rStyle w:val="6-Char"/>
          <w:rFonts w:hint="cs"/>
          <w:rtl/>
        </w:rPr>
        <w:t>ة آن را روایت کرده، فتح الباری: (4/487)</w:t>
      </w:r>
    </w:p>
  </w:footnote>
  <w:footnote w:id="224">
    <w:p w:rsidR="00454F43" w:rsidRPr="00C63381" w:rsidRDefault="00454F43" w:rsidP="00C63381">
      <w:pPr>
        <w:pStyle w:val="6-"/>
        <w:rPr>
          <w:rStyle w:val="6-Char"/>
          <w:rtl/>
        </w:rPr>
      </w:pPr>
      <w:r w:rsidRPr="00C63381">
        <w:rPr>
          <w:rStyle w:val="6-Char"/>
        </w:rPr>
        <w:footnoteRef/>
      </w:r>
      <w:r w:rsidRPr="00C63381">
        <w:rPr>
          <w:rStyle w:val="6-Char"/>
          <w:rFonts w:hint="cs"/>
          <w:rtl/>
        </w:rPr>
        <w:t xml:space="preserve">- صحیح بخاری، کتاب فضائل القرآن، باب فضل </w:t>
      </w:r>
      <w:r w:rsidRPr="00C63381">
        <w:rPr>
          <w:rStyle w:val="6-Char"/>
          <w:rtl/>
        </w:rPr>
        <w:t>سور</w:t>
      </w:r>
      <w:r w:rsidRPr="00C63381">
        <w:rPr>
          <w:rStyle w:val="6-Char"/>
          <w:rFonts w:hint="cs"/>
          <w:rtl/>
        </w:rPr>
        <w:t>ة</w:t>
      </w:r>
      <w:r w:rsidRPr="00C63381">
        <w:rPr>
          <w:rStyle w:val="6-Char"/>
          <w:rtl/>
        </w:rPr>
        <w:t xml:space="preserve"> بقر</w:t>
      </w:r>
      <w:r w:rsidRPr="00C63381">
        <w:rPr>
          <w:rStyle w:val="6-Char"/>
          <w:rFonts w:hint="cs"/>
          <w:rtl/>
        </w:rPr>
        <w:t>ة، فتح الباری: (9/55)</w:t>
      </w:r>
    </w:p>
  </w:footnote>
  <w:footnote w:id="225">
    <w:p w:rsidR="00454F43" w:rsidRPr="00540F57" w:rsidRDefault="00454F43" w:rsidP="00540F57">
      <w:pPr>
        <w:pStyle w:val="FootnoteText"/>
        <w:ind w:left="271" w:hangingChars="113" w:hanging="271"/>
        <w:jc w:val="both"/>
        <w:rPr>
          <w:rStyle w:val="6-Char"/>
        </w:rPr>
      </w:pPr>
      <w:r w:rsidRPr="00C63381">
        <w:rPr>
          <w:rStyle w:val="6-Char"/>
        </w:rPr>
        <w:footnoteRef/>
      </w:r>
      <w:r w:rsidRPr="00C63381">
        <w:rPr>
          <w:rStyle w:val="6-Char"/>
          <w:rFonts w:hint="cs"/>
          <w:rtl/>
        </w:rPr>
        <w:t>- بخاری</w:t>
      </w:r>
      <w:r w:rsidRPr="00540F57">
        <w:rPr>
          <w:rStyle w:val="6-Char"/>
          <w:rFonts w:hint="cs"/>
          <w:rtl/>
        </w:rPr>
        <w:t xml:space="preserve"> در کتاب بدالخلق [باب</w:t>
      </w:r>
      <w:r w:rsidRPr="00540F57">
        <w:rPr>
          <w:rStyle w:val="6-Char"/>
          <w:rtl/>
        </w:rPr>
        <w:t xml:space="preserve"> صفة</w:t>
      </w:r>
      <w:r w:rsidRPr="00540F57">
        <w:rPr>
          <w:rStyle w:val="6-Char"/>
          <w:rFonts w:hint="cs"/>
          <w:rtl/>
        </w:rPr>
        <w:t xml:space="preserve"> ابلیس و جنوده] آن را روایت کرده، فتح الباری: (6/338) و مسلم: (4/2071) حدیث شماره: (2691)</w:t>
      </w:r>
    </w:p>
  </w:footnote>
  <w:footnote w:id="226">
    <w:p w:rsidR="00454F43" w:rsidRPr="00540F57" w:rsidRDefault="00454F43" w:rsidP="00540F57">
      <w:pPr>
        <w:pStyle w:val="FootnoteText"/>
        <w:ind w:left="271" w:hangingChars="113" w:hanging="271"/>
        <w:jc w:val="both"/>
        <w:rPr>
          <w:rStyle w:val="6-Char"/>
        </w:rPr>
      </w:pPr>
      <w:r w:rsidRPr="00C63381">
        <w:rPr>
          <w:rStyle w:val="6-Char"/>
        </w:rPr>
        <w:footnoteRef/>
      </w:r>
      <w:r w:rsidRPr="00C63381">
        <w:rPr>
          <w:rStyle w:val="6-Char"/>
          <w:rFonts w:hint="cs"/>
          <w:rtl/>
        </w:rPr>
        <w:t>- الدین</w:t>
      </w:r>
      <w:r w:rsidRPr="00540F57">
        <w:rPr>
          <w:rStyle w:val="6-Char"/>
          <w:rFonts w:hint="cs"/>
          <w:rtl/>
        </w:rPr>
        <w:t xml:space="preserve"> الخالص: (2/343)</w:t>
      </w:r>
    </w:p>
  </w:footnote>
  <w:footnote w:id="227">
    <w:p w:rsidR="00454F43" w:rsidRPr="00C63381" w:rsidRDefault="00454F43" w:rsidP="00C63381">
      <w:pPr>
        <w:pStyle w:val="6-"/>
        <w:rPr>
          <w:rStyle w:val="6-Char"/>
        </w:rPr>
      </w:pPr>
      <w:r w:rsidRPr="00C63381">
        <w:rPr>
          <w:rStyle w:val="6-Char"/>
        </w:rPr>
        <w:footnoteRef/>
      </w:r>
      <w:r w:rsidRPr="00C63381">
        <w:rPr>
          <w:rStyle w:val="6-Char"/>
          <w:rFonts w:hint="cs"/>
          <w:rtl/>
        </w:rPr>
        <w:t>- نیل المرام، از صدیق حسن خان: ص(21)</w:t>
      </w:r>
    </w:p>
  </w:footnote>
  <w:footnote w:id="228">
    <w:p w:rsidR="00454F43" w:rsidRPr="00540F57" w:rsidRDefault="00454F43" w:rsidP="00C63381">
      <w:pPr>
        <w:pStyle w:val="6-"/>
        <w:rPr>
          <w:rStyle w:val="6-Char"/>
        </w:rPr>
      </w:pPr>
      <w:r w:rsidRPr="00C63381">
        <w:rPr>
          <w:rStyle w:val="6-Char"/>
        </w:rPr>
        <w:footnoteRef/>
      </w:r>
      <w:r w:rsidRPr="00C63381">
        <w:rPr>
          <w:rStyle w:val="6-Char"/>
          <w:rFonts w:hint="cs"/>
          <w:rtl/>
        </w:rPr>
        <w:t>- نگا: اضواءالبیان: (4/478)</w:t>
      </w:r>
    </w:p>
  </w:footnote>
  <w:footnote w:id="229">
    <w:p w:rsidR="00454F43" w:rsidRPr="00C63381" w:rsidRDefault="00454F43" w:rsidP="00C63381">
      <w:pPr>
        <w:pStyle w:val="6-"/>
        <w:rPr>
          <w:rStyle w:val="6-Char"/>
        </w:rPr>
      </w:pPr>
      <w:r w:rsidRPr="00C63381">
        <w:rPr>
          <w:rStyle w:val="6-Char"/>
        </w:rPr>
        <w:footnoteRef/>
      </w:r>
      <w:r w:rsidRPr="00C63381">
        <w:rPr>
          <w:rStyle w:val="6-Char"/>
          <w:rFonts w:hint="cs"/>
          <w:rtl/>
        </w:rPr>
        <w:t>- مقدمه ابن خلدون: ص(934)</w:t>
      </w:r>
    </w:p>
  </w:footnote>
  <w:footnote w:id="230">
    <w:p w:rsidR="00454F43" w:rsidRPr="00540F57" w:rsidRDefault="00454F43" w:rsidP="00C63381">
      <w:pPr>
        <w:pStyle w:val="6-"/>
        <w:rPr>
          <w:sz w:val="19"/>
          <w:szCs w:val="19"/>
          <w:rtl/>
        </w:rPr>
      </w:pPr>
      <w:r w:rsidRPr="00C63381">
        <w:rPr>
          <w:rStyle w:val="6-Char"/>
        </w:rPr>
        <w:footnoteRef/>
      </w:r>
      <w:r w:rsidRPr="00C63381">
        <w:rPr>
          <w:rStyle w:val="6-Char"/>
          <w:rFonts w:hint="cs"/>
          <w:rtl/>
        </w:rPr>
        <w:t>- آیه</w:t>
      </w:r>
      <w:r w:rsidRPr="00540F57">
        <w:rPr>
          <w:rStyle w:val="6-Char"/>
          <w:rFonts w:hint="cs"/>
          <w:rtl/>
        </w:rPr>
        <w:t xml:space="preserve"> مشارالیه در آیه‌ی (102) سوره‌ی بقره است: </w:t>
      </w:r>
      <w:r w:rsidRPr="00540F57">
        <w:rPr>
          <w:rStyle w:val="Char5"/>
          <w:rFonts w:ascii="Traditional Arabic" w:hAnsi="Traditional Arabic" w:cs="Traditional Arabic"/>
          <w:rtl/>
        </w:rPr>
        <w:t>﴿</w:t>
      </w:r>
      <w:r w:rsidRPr="00540F57">
        <w:rPr>
          <w:rStyle w:val="Char5"/>
          <w:rtl/>
        </w:rPr>
        <w:t xml:space="preserve">وَمَا كَفَرَ سُلَيۡمَٰنُ وَلَٰكِنَّ </w:t>
      </w:r>
      <w:r w:rsidRPr="00540F57">
        <w:rPr>
          <w:rStyle w:val="Char5"/>
          <w:rFonts w:hint="cs"/>
          <w:rtl/>
        </w:rPr>
        <w:t>ٱلشَّيَٰطِينَ</w:t>
      </w:r>
      <w:r w:rsidRPr="00540F57">
        <w:rPr>
          <w:rStyle w:val="Char5"/>
          <w:rtl/>
        </w:rPr>
        <w:t xml:space="preserve"> كَفَرُواْ يُعَلِّمُونَ </w:t>
      </w:r>
      <w:r w:rsidRPr="00540F57">
        <w:rPr>
          <w:rStyle w:val="Char5"/>
          <w:rFonts w:hint="cs"/>
          <w:rtl/>
        </w:rPr>
        <w:t>ٱلنَّاسَ</w:t>
      </w:r>
      <w:r w:rsidRPr="00540F57">
        <w:rPr>
          <w:rStyle w:val="Char5"/>
          <w:rtl/>
        </w:rPr>
        <w:t xml:space="preserve"> </w:t>
      </w:r>
      <w:r w:rsidRPr="00540F57">
        <w:rPr>
          <w:rStyle w:val="Char5"/>
          <w:rFonts w:hint="cs"/>
          <w:rtl/>
        </w:rPr>
        <w:t>ٱلسِّحۡرَ</w:t>
      </w:r>
      <w:r w:rsidRPr="00540F57">
        <w:rPr>
          <w:rStyle w:val="Char5"/>
          <w:rFonts w:ascii="Traditional Arabic" w:hAnsi="Traditional Arabic" w:cs="Traditional Arabic"/>
          <w:rtl/>
        </w:rPr>
        <w:t>﴾</w:t>
      </w:r>
      <w:r w:rsidRPr="00540F57">
        <w:rPr>
          <w:rStyle w:val="6-Char"/>
          <w:rFonts w:hint="cs"/>
          <w:rtl/>
        </w:rPr>
        <w:t>.</w:t>
      </w:r>
    </w:p>
  </w:footnote>
  <w:footnote w:id="231">
    <w:p w:rsidR="00454F43" w:rsidRPr="00540F57" w:rsidRDefault="00454F43" w:rsidP="00540F57">
      <w:pPr>
        <w:pStyle w:val="FootnoteText"/>
        <w:ind w:left="271" w:hangingChars="113" w:hanging="271"/>
        <w:jc w:val="both"/>
        <w:rPr>
          <w:rStyle w:val="6-Char"/>
        </w:rPr>
      </w:pPr>
      <w:r w:rsidRPr="00C63381">
        <w:rPr>
          <w:rStyle w:val="6-Char"/>
        </w:rPr>
        <w:footnoteRef/>
      </w:r>
      <w:r w:rsidRPr="00C63381">
        <w:rPr>
          <w:rStyle w:val="6-Char"/>
          <w:rFonts w:hint="cs"/>
          <w:rtl/>
        </w:rPr>
        <w:t>- فتح</w:t>
      </w:r>
      <w:r w:rsidRPr="00540F57">
        <w:rPr>
          <w:rStyle w:val="6-Char"/>
          <w:rFonts w:hint="cs"/>
          <w:rtl/>
        </w:rPr>
        <w:t xml:space="preserve"> الباری: (10/224)</w:t>
      </w:r>
    </w:p>
  </w:footnote>
  <w:footnote w:id="232">
    <w:p w:rsidR="00454F43" w:rsidRPr="00540F57" w:rsidRDefault="00454F43" w:rsidP="00540F57">
      <w:pPr>
        <w:pStyle w:val="FootnoteText"/>
        <w:ind w:left="271" w:hangingChars="113" w:hanging="271"/>
        <w:jc w:val="both"/>
        <w:rPr>
          <w:rStyle w:val="6-Char"/>
        </w:rPr>
      </w:pPr>
      <w:r w:rsidRPr="00C63381">
        <w:rPr>
          <w:rStyle w:val="6-Char"/>
        </w:rPr>
        <w:footnoteRef/>
      </w:r>
      <w:r w:rsidRPr="00C63381">
        <w:rPr>
          <w:rStyle w:val="6-Char"/>
          <w:rFonts w:hint="cs"/>
          <w:rtl/>
        </w:rPr>
        <w:t>- احکام القرآن</w:t>
      </w:r>
      <w:r w:rsidRPr="00540F57">
        <w:rPr>
          <w:rStyle w:val="6-Char"/>
          <w:rFonts w:hint="cs"/>
          <w:rtl/>
        </w:rPr>
        <w:t xml:space="preserve"> ابن عربی: (1/31)</w:t>
      </w:r>
    </w:p>
  </w:footnote>
  <w:footnote w:id="233">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w:t>
      </w:r>
      <w:r w:rsidRPr="00540F57">
        <w:rPr>
          <w:rFonts w:ascii="Lotus Linotype" w:hAnsi="Lotus Linotype" w:cs="Lotus Linotype"/>
          <w:rtl/>
          <w:lang w:bidi="fa-IR"/>
        </w:rPr>
        <w:t xml:space="preserve"> </w:t>
      </w:r>
      <w:r w:rsidRPr="00540F57">
        <w:rPr>
          <w:rStyle w:val="6-Char"/>
          <w:rtl/>
        </w:rPr>
        <w:t>قصة</w:t>
      </w:r>
      <w:r w:rsidRPr="00540F57">
        <w:rPr>
          <w:rStyle w:val="6-Char"/>
          <w:rFonts w:hint="cs"/>
          <w:rtl/>
        </w:rPr>
        <w:t xml:space="preserve"> السحر: ص(50)</w:t>
      </w:r>
    </w:p>
  </w:footnote>
  <w:footnote w:id="234">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الفروق: (4/157)</w:t>
      </w:r>
    </w:p>
  </w:footnote>
  <w:footnote w:id="235">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فتح الباری: (10/234)</w:t>
      </w:r>
    </w:p>
  </w:footnote>
  <w:footnote w:id="236">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تفسیر ابن جریر: (1/455) و روح المعانی: (1/343)</w:t>
      </w:r>
    </w:p>
  </w:footnote>
  <w:footnote w:id="237">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نگا: تفسیر ابن کثیر: (1/253)</w:t>
      </w:r>
    </w:p>
  </w:footnote>
  <w:footnote w:id="238">
    <w:p w:rsidR="00454F43" w:rsidRPr="00C63381" w:rsidRDefault="00454F43" w:rsidP="00C63381">
      <w:pPr>
        <w:pStyle w:val="6-"/>
        <w:rPr>
          <w:rStyle w:val="6-Char"/>
        </w:rPr>
      </w:pPr>
      <w:r w:rsidRPr="00C63381">
        <w:rPr>
          <w:rStyle w:val="6-Char"/>
        </w:rPr>
        <w:footnoteRef/>
      </w:r>
      <w:r w:rsidRPr="00C63381">
        <w:rPr>
          <w:rStyle w:val="6-Char"/>
          <w:rFonts w:hint="cs"/>
          <w:rtl/>
        </w:rPr>
        <w:t>- المجموع: (1/7)</w:t>
      </w:r>
    </w:p>
  </w:footnote>
  <w:footnote w:id="239">
    <w:p w:rsidR="00454F43" w:rsidRPr="00C63381" w:rsidRDefault="00454F43" w:rsidP="00C63381">
      <w:pPr>
        <w:pStyle w:val="6-"/>
        <w:rPr>
          <w:rStyle w:val="6-Char"/>
        </w:rPr>
      </w:pPr>
      <w:r w:rsidRPr="00C63381">
        <w:rPr>
          <w:rStyle w:val="6-Char"/>
        </w:rPr>
        <w:footnoteRef/>
      </w:r>
      <w:r w:rsidRPr="00C63381">
        <w:rPr>
          <w:rStyle w:val="6-Char"/>
          <w:rFonts w:hint="cs"/>
          <w:rtl/>
        </w:rPr>
        <w:t>- فتح الباری: (10/234)</w:t>
      </w:r>
    </w:p>
  </w:footnote>
  <w:footnote w:id="240">
    <w:p w:rsidR="00454F43" w:rsidRPr="00C63381" w:rsidRDefault="00454F43" w:rsidP="00C63381">
      <w:pPr>
        <w:pStyle w:val="6-"/>
        <w:rPr>
          <w:rStyle w:val="6-Char"/>
        </w:rPr>
      </w:pPr>
      <w:r w:rsidRPr="00C63381">
        <w:rPr>
          <w:rStyle w:val="6-Char"/>
        </w:rPr>
        <w:footnoteRef/>
      </w:r>
      <w:r w:rsidRPr="00C63381">
        <w:rPr>
          <w:rStyle w:val="6-Char"/>
          <w:rFonts w:hint="cs"/>
          <w:rtl/>
        </w:rPr>
        <w:t>- الفروق، قرافی: (4/153)</w:t>
      </w:r>
    </w:p>
  </w:footnote>
  <w:footnote w:id="241">
    <w:p w:rsidR="00454F43" w:rsidRPr="00C63381" w:rsidRDefault="00454F43" w:rsidP="00C63381">
      <w:pPr>
        <w:pStyle w:val="6-"/>
        <w:rPr>
          <w:rStyle w:val="6-Char"/>
        </w:rPr>
      </w:pPr>
      <w:r w:rsidRPr="00C63381">
        <w:rPr>
          <w:rStyle w:val="6-Char"/>
        </w:rPr>
        <w:footnoteRef/>
      </w:r>
      <w:r w:rsidRPr="00C63381">
        <w:rPr>
          <w:rStyle w:val="6-Char"/>
          <w:rFonts w:hint="cs"/>
          <w:rtl/>
        </w:rPr>
        <w:t>- احکام القرآن، ابن عربی: (1/31)</w:t>
      </w:r>
    </w:p>
  </w:footnote>
  <w:footnote w:id="242">
    <w:p w:rsidR="00454F43" w:rsidRPr="00540F57" w:rsidRDefault="00454F43" w:rsidP="00C63381">
      <w:pPr>
        <w:pStyle w:val="6-"/>
        <w:rPr>
          <w:rStyle w:val="6-Char"/>
        </w:rPr>
      </w:pPr>
      <w:r w:rsidRPr="00C63381">
        <w:rPr>
          <w:rStyle w:val="6-Char"/>
        </w:rPr>
        <w:footnoteRef/>
      </w:r>
      <w:r w:rsidRPr="00C63381">
        <w:rPr>
          <w:rStyle w:val="6-Char"/>
          <w:rFonts w:hint="cs"/>
          <w:rtl/>
        </w:rPr>
        <w:t>- تفسیر القرطبی: (2/48)</w:t>
      </w:r>
    </w:p>
  </w:footnote>
  <w:footnote w:id="243">
    <w:p w:rsidR="00454F43" w:rsidRPr="00C63381" w:rsidRDefault="00454F43" w:rsidP="00C63381">
      <w:pPr>
        <w:pStyle w:val="6-"/>
        <w:rPr>
          <w:rStyle w:val="6-Char"/>
        </w:rPr>
      </w:pPr>
      <w:r w:rsidRPr="00C63381">
        <w:rPr>
          <w:rStyle w:val="6-Char"/>
        </w:rPr>
        <w:footnoteRef/>
      </w:r>
      <w:r w:rsidRPr="00C63381">
        <w:rPr>
          <w:rStyle w:val="6-Char"/>
          <w:rFonts w:hint="cs"/>
          <w:rtl/>
        </w:rPr>
        <w:t>- معارج القبول: (1/512)</w:t>
      </w:r>
    </w:p>
  </w:footnote>
  <w:footnote w:id="244">
    <w:p w:rsidR="00454F43" w:rsidRPr="00C63381" w:rsidRDefault="00454F43" w:rsidP="00C63381">
      <w:pPr>
        <w:pStyle w:val="6-"/>
        <w:rPr>
          <w:rStyle w:val="6-Char"/>
        </w:rPr>
      </w:pPr>
      <w:r w:rsidRPr="00C63381">
        <w:rPr>
          <w:rStyle w:val="6-Char"/>
        </w:rPr>
        <w:footnoteRef/>
      </w:r>
      <w:r w:rsidRPr="00C63381">
        <w:rPr>
          <w:rStyle w:val="6-Char"/>
          <w:rFonts w:hint="cs"/>
          <w:rtl/>
        </w:rPr>
        <w:t>- تیسیر العزیز الحمید: ص(333)</w:t>
      </w:r>
    </w:p>
  </w:footnote>
  <w:footnote w:id="245">
    <w:p w:rsidR="00454F43" w:rsidRPr="00540F57" w:rsidRDefault="00454F43" w:rsidP="00C63381">
      <w:pPr>
        <w:pStyle w:val="6-"/>
        <w:rPr>
          <w:rStyle w:val="6-Char"/>
        </w:rPr>
      </w:pPr>
      <w:r w:rsidRPr="00C63381">
        <w:rPr>
          <w:rStyle w:val="6-Char"/>
        </w:rPr>
        <w:footnoteRef/>
      </w:r>
      <w:r w:rsidRPr="00C63381">
        <w:rPr>
          <w:rStyle w:val="6-Char"/>
          <w:rFonts w:hint="cs"/>
          <w:rtl/>
        </w:rPr>
        <w:t>- حاشیه ابن عابدین: (4/244)</w:t>
      </w:r>
    </w:p>
  </w:footnote>
  <w:footnote w:id="246">
    <w:p w:rsidR="00454F43" w:rsidRPr="00540F57" w:rsidRDefault="00454F43" w:rsidP="00540F57">
      <w:pPr>
        <w:pStyle w:val="FootnoteText"/>
        <w:ind w:left="271" w:hangingChars="113" w:hanging="271"/>
        <w:jc w:val="both"/>
        <w:rPr>
          <w:rStyle w:val="6-Char"/>
        </w:rPr>
      </w:pPr>
      <w:r w:rsidRPr="00C63381">
        <w:rPr>
          <w:rStyle w:val="6-Char"/>
        </w:rPr>
        <w:footnoteRef/>
      </w:r>
      <w:r w:rsidRPr="00C63381">
        <w:rPr>
          <w:rStyle w:val="6-Char"/>
          <w:rFonts w:hint="cs"/>
          <w:rtl/>
        </w:rPr>
        <w:t>- تفسیر</w:t>
      </w:r>
      <w:r w:rsidRPr="00540F57">
        <w:rPr>
          <w:rStyle w:val="6-Char"/>
          <w:rFonts w:hint="cs"/>
          <w:rtl/>
        </w:rPr>
        <w:t xml:space="preserve"> ابن جریر: (1/455)</w:t>
      </w:r>
    </w:p>
  </w:footnote>
  <w:footnote w:id="247">
    <w:p w:rsidR="00454F43" w:rsidRPr="00540F57" w:rsidRDefault="00454F43" w:rsidP="00C63381">
      <w:pPr>
        <w:pStyle w:val="FootnoteText"/>
        <w:ind w:left="271" w:hangingChars="113" w:hanging="271"/>
        <w:jc w:val="both"/>
        <w:rPr>
          <w:rStyle w:val="6-Char"/>
        </w:rPr>
      </w:pPr>
      <w:r w:rsidRPr="00C63381">
        <w:rPr>
          <w:rStyle w:val="6-Char"/>
        </w:rPr>
        <w:footnoteRef/>
      </w:r>
      <w:r w:rsidRPr="00C63381">
        <w:rPr>
          <w:rStyle w:val="6-Char"/>
          <w:rFonts w:hint="cs"/>
          <w:rtl/>
        </w:rPr>
        <w:t>- بخاری</w:t>
      </w:r>
      <w:r w:rsidRPr="00540F57">
        <w:rPr>
          <w:rStyle w:val="6-Char"/>
          <w:rFonts w:hint="cs"/>
          <w:rtl/>
        </w:rPr>
        <w:t xml:space="preserve"> در کتاب الإستقاء آن را روایت کر ده است، در باب</w:t>
      </w:r>
      <w:r w:rsidR="00C63381">
        <w:rPr>
          <w:rStyle w:val="6-Char"/>
          <w:rFonts w:hint="cs"/>
          <w:rtl/>
        </w:rPr>
        <w:t xml:space="preserve"> </w:t>
      </w:r>
      <w:r w:rsidR="00C63381" w:rsidRPr="00C63381">
        <w:rPr>
          <w:rStyle w:val="6-Char"/>
          <w:rFonts w:cs="Traditional Arabic"/>
          <w:color w:val="000000"/>
          <w:sz w:val="20"/>
          <w:shd w:val="clear" w:color="auto" w:fill="FFFFFF"/>
          <w:rtl/>
        </w:rPr>
        <w:t>﴿</w:t>
      </w:r>
      <w:r w:rsidR="00C63381" w:rsidRPr="00C63381">
        <w:rPr>
          <w:rStyle w:val="Char5"/>
          <w:rtl/>
        </w:rPr>
        <w:t>وَتَجۡعَلُونَ رِزۡقَكُمۡ أَنَّكُمۡ تُكَذِّبُونَ٨٢</w:t>
      </w:r>
      <w:r w:rsidR="00C63381" w:rsidRPr="00C63381">
        <w:rPr>
          <w:rStyle w:val="6-Char"/>
          <w:rFonts w:cs="Traditional Arabic"/>
          <w:color w:val="000000"/>
          <w:sz w:val="20"/>
          <w:shd w:val="clear" w:color="auto" w:fill="FFFFFF"/>
          <w:rtl/>
        </w:rPr>
        <w:t>﴾</w:t>
      </w:r>
      <w:r w:rsidRPr="00540F57">
        <w:rPr>
          <w:rStyle w:val="6-Char"/>
          <w:rFonts w:hint="cs"/>
          <w:rtl/>
        </w:rPr>
        <w:t xml:space="preserve"> فتح الباری: (2/522) و صحیح مسلم: (1/82) حدیث شماره: (71). مسلم به چند طریق از چند صحابه این حدیث را روایت کرده است.</w:t>
      </w:r>
    </w:p>
  </w:footnote>
  <w:footnote w:id="248">
    <w:p w:rsidR="00454F43" w:rsidRPr="00540F57" w:rsidRDefault="00454F43" w:rsidP="00540F57">
      <w:pPr>
        <w:pStyle w:val="FootnoteText"/>
        <w:ind w:left="271" w:hangingChars="113" w:hanging="271"/>
        <w:jc w:val="both"/>
        <w:rPr>
          <w:rStyle w:val="6-Char"/>
        </w:rPr>
      </w:pPr>
      <w:r w:rsidRPr="00C63381">
        <w:rPr>
          <w:rStyle w:val="6-Char"/>
        </w:rPr>
        <w:footnoteRef/>
      </w:r>
      <w:r w:rsidRPr="00C63381">
        <w:rPr>
          <w:rStyle w:val="6-Char"/>
          <w:rFonts w:hint="cs"/>
          <w:rtl/>
        </w:rPr>
        <w:t>- نگا</w:t>
      </w:r>
      <w:r w:rsidRPr="00540F57">
        <w:rPr>
          <w:rStyle w:val="6-Char"/>
          <w:rFonts w:hint="cs"/>
          <w:rtl/>
        </w:rPr>
        <w:t>: شرح نووی بر مسلم: (2/61).</w:t>
      </w:r>
    </w:p>
  </w:footnote>
  <w:footnote w:id="249">
    <w:p w:rsidR="00454F43" w:rsidRPr="00540F57" w:rsidRDefault="00454F43" w:rsidP="00540F57">
      <w:pPr>
        <w:pStyle w:val="FootnoteText"/>
        <w:ind w:left="271" w:hangingChars="113" w:hanging="271"/>
        <w:jc w:val="both"/>
        <w:rPr>
          <w:rStyle w:val="6-Char"/>
          <w:rtl/>
        </w:rPr>
      </w:pPr>
      <w:r w:rsidRPr="00540F57">
        <w:rPr>
          <w:rStyle w:val="6-Char"/>
          <w:szCs w:val="28"/>
        </w:rPr>
        <w:footnoteRef/>
      </w:r>
      <w:r w:rsidRPr="00540F57">
        <w:rPr>
          <w:rStyle w:val="6-Char"/>
          <w:rFonts w:hint="cs"/>
          <w:rtl/>
        </w:rPr>
        <w:t>- محمد محمد جعفر، السحر: (30-28)</w:t>
      </w:r>
    </w:p>
  </w:footnote>
  <w:footnote w:id="250">
    <w:p w:rsidR="00454F43" w:rsidRPr="00540F57" w:rsidRDefault="00454F43" w:rsidP="00540F57">
      <w:pPr>
        <w:pStyle w:val="FootnoteText"/>
        <w:ind w:left="271" w:hangingChars="113" w:hanging="271"/>
        <w:jc w:val="both"/>
        <w:rPr>
          <w:rStyle w:val="6-Char"/>
        </w:rPr>
      </w:pPr>
      <w:r w:rsidRPr="00C63381">
        <w:rPr>
          <w:rStyle w:val="6-Char"/>
        </w:rPr>
        <w:footnoteRef/>
      </w:r>
      <w:r w:rsidRPr="00C63381">
        <w:rPr>
          <w:rStyle w:val="6-Char"/>
          <w:rFonts w:hint="cs"/>
          <w:rtl/>
        </w:rPr>
        <w:t>- السحر</w:t>
      </w:r>
      <w:r w:rsidRPr="00540F57">
        <w:rPr>
          <w:rStyle w:val="6-Char"/>
          <w:rFonts w:hint="cs"/>
          <w:rtl/>
        </w:rPr>
        <w:t>: ص(30)</w:t>
      </w:r>
    </w:p>
  </w:footnote>
  <w:footnote w:id="251">
    <w:p w:rsidR="00454F43" w:rsidRPr="00C63381" w:rsidRDefault="00454F43" w:rsidP="00C63381">
      <w:pPr>
        <w:pStyle w:val="6-"/>
        <w:rPr>
          <w:rStyle w:val="6-Char"/>
        </w:rPr>
      </w:pPr>
      <w:r w:rsidRPr="00C63381">
        <w:rPr>
          <w:rStyle w:val="6-Char"/>
        </w:rPr>
        <w:footnoteRef/>
      </w:r>
      <w:r w:rsidRPr="00C63381">
        <w:rPr>
          <w:rStyle w:val="6-Char"/>
          <w:rFonts w:hint="cs"/>
          <w:rtl/>
        </w:rPr>
        <w:t>- أحکام القرآن: (1/50)</w:t>
      </w:r>
    </w:p>
  </w:footnote>
  <w:footnote w:id="252">
    <w:p w:rsidR="00454F43" w:rsidRPr="00C63381" w:rsidRDefault="00454F43" w:rsidP="00C63381">
      <w:pPr>
        <w:pStyle w:val="6-"/>
        <w:rPr>
          <w:rStyle w:val="6-Char"/>
          <w:rtl/>
        </w:rPr>
      </w:pPr>
      <w:r w:rsidRPr="00C63381">
        <w:rPr>
          <w:rStyle w:val="6-Char"/>
        </w:rPr>
        <w:footnoteRef/>
      </w:r>
      <w:r w:rsidRPr="00C63381">
        <w:rPr>
          <w:rStyle w:val="6-Char"/>
          <w:rFonts w:hint="cs"/>
          <w:rtl/>
        </w:rPr>
        <w:t>- أحکام القرآن: (1/51)</w:t>
      </w:r>
    </w:p>
  </w:footnote>
  <w:footnote w:id="253">
    <w:p w:rsidR="00454F43" w:rsidRPr="00C63381" w:rsidRDefault="00454F43" w:rsidP="00C63381">
      <w:pPr>
        <w:pStyle w:val="6-"/>
        <w:rPr>
          <w:rStyle w:val="6-Char"/>
        </w:rPr>
      </w:pPr>
      <w:r w:rsidRPr="00C63381">
        <w:rPr>
          <w:rStyle w:val="6-Char"/>
        </w:rPr>
        <w:footnoteRef/>
      </w:r>
      <w:r w:rsidRPr="00C63381">
        <w:rPr>
          <w:rStyle w:val="6-Char"/>
          <w:rFonts w:hint="cs"/>
          <w:rtl/>
        </w:rPr>
        <w:t>- حاشیه ابن عابدین: (4/240)</w:t>
      </w:r>
    </w:p>
  </w:footnote>
  <w:footnote w:id="254">
    <w:p w:rsidR="00454F43" w:rsidRPr="00540F57" w:rsidRDefault="00454F43" w:rsidP="00C63381">
      <w:pPr>
        <w:pStyle w:val="6-"/>
        <w:rPr>
          <w:rStyle w:val="6-Char"/>
        </w:rPr>
      </w:pPr>
      <w:r w:rsidRPr="00C63381">
        <w:rPr>
          <w:rStyle w:val="6-Char"/>
        </w:rPr>
        <w:footnoteRef/>
      </w:r>
      <w:r w:rsidRPr="00C63381">
        <w:rPr>
          <w:rStyle w:val="6-Char"/>
          <w:rFonts w:hint="cs"/>
          <w:rtl/>
        </w:rPr>
        <w:t>- حاشیه</w:t>
      </w:r>
      <w:r w:rsidRPr="00540F57">
        <w:rPr>
          <w:rStyle w:val="6-Char"/>
          <w:rFonts w:hint="cs"/>
          <w:rtl/>
        </w:rPr>
        <w:t xml:space="preserve"> ابن عابدین: (4/244)</w:t>
      </w:r>
    </w:p>
  </w:footnote>
  <w:footnote w:id="255">
    <w:p w:rsidR="00454F43" w:rsidRPr="00540F57" w:rsidRDefault="00454F43" w:rsidP="00540F57">
      <w:pPr>
        <w:pStyle w:val="FootnoteText"/>
        <w:ind w:left="271" w:hangingChars="113" w:hanging="271"/>
        <w:jc w:val="both"/>
        <w:rPr>
          <w:rStyle w:val="6-Char"/>
        </w:rPr>
      </w:pPr>
      <w:r w:rsidRPr="0071245A">
        <w:rPr>
          <w:rStyle w:val="6-Char"/>
        </w:rPr>
        <w:footnoteRef/>
      </w:r>
      <w:r w:rsidRPr="0071245A">
        <w:rPr>
          <w:rStyle w:val="6-Char"/>
          <w:rFonts w:hint="cs"/>
          <w:rtl/>
        </w:rPr>
        <w:t>- المؤطا</w:t>
      </w:r>
      <w:r w:rsidRPr="00540F57">
        <w:rPr>
          <w:rStyle w:val="6-Char"/>
          <w:rFonts w:hint="cs"/>
          <w:rtl/>
        </w:rPr>
        <w:t>: ص(543)</w:t>
      </w:r>
    </w:p>
  </w:footnote>
  <w:footnote w:id="256">
    <w:p w:rsidR="00454F43" w:rsidRPr="0071245A" w:rsidRDefault="00454F43" w:rsidP="0071245A">
      <w:pPr>
        <w:pStyle w:val="6-"/>
        <w:rPr>
          <w:rStyle w:val="6-Char"/>
        </w:rPr>
      </w:pPr>
      <w:r w:rsidRPr="0071245A">
        <w:rPr>
          <w:rStyle w:val="6-Char"/>
        </w:rPr>
        <w:footnoteRef/>
      </w:r>
      <w:r w:rsidRPr="0071245A">
        <w:rPr>
          <w:rStyle w:val="6-Char"/>
          <w:rFonts w:hint="cs"/>
          <w:rtl/>
        </w:rPr>
        <w:t>- الفروق، قراف: (4/152) و نیز در این باره نگاه کنید به «</w:t>
      </w:r>
      <w:r w:rsidRPr="0071245A">
        <w:rPr>
          <w:rStyle w:val="Char6"/>
          <w:rFonts w:hint="cs"/>
          <w:rtl/>
        </w:rPr>
        <w:t>الشرح الصغیر عل</w:t>
      </w:r>
      <w:r w:rsidR="0071245A">
        <w:rPr>
          <w:rStyle w:val="Char6"/>
          <w:rFonts w:hint="cs"/>
          <w:rtl/>
        </w:rPr>
        <w:t>ى</w:t>
      </w:r>
      <w:r w:rsidRPr="0071245A">
        <w:rPr>
          <w:rStyle w:val="Char6"/>
          <w:rFonts w:hint="cs"/>
          <w:rtl/>
        </w:rPr>
        <w:t xml:space="preserve"> أقرب السال</w:t>
      </w:r>
      <w:r w:rsidR="0071245A">
        <w:rPr>
          <w:rStyle w:val="Char6"/>
          <w:rFonts w:hint="cs"/>
          <w:rtl/>
        </w:rPr>
        <w:t>ك</w:t>
      </w:r>
      <w:r w:rsidRPr="0071245A">
        <w:rPr>
          <w:rStyle w:val="6-Char"/>
          <w:rFonts w:hint="cs"/>
          <w:rtl/>
        </w:rPr>
        <w:t>: (4/433) و تفسیر قرطبی: (2/47،49)</w:t>
      </w:r>
    </w:p>
  </w:footnote>
  <w:footnote w:id="257">
    <w:p w:rsidR="00454F43" w:rsidRPr="00540F57" w:rsidRDefault="00454F43" w:rsidP="0071245A">
      <w:pPr>
        <w:pStyle w:val="6-"/>
        <w:rPr>
          <w:rStyle w:val="6-Char"/>
        </w:rPr>
      </w:pPr>
      <w:r w:rsidRPr="0071245A">
        <w:rPr>
          <w:rStyle w:val="6-Char"/>
        </w:rPr>
        <w:footnoteRef/>
      </w:r>
      <w:r w:rsidRPr="0071245A">
        <w:rPr>
          <w:rStyle w:val="6-Char"/>
          <w:rFonts w:hint="cs"/>
          <w:rtl/>
        </w:rPr>
        <w:t>- تفسیر قرطبی: (2/49)</w:t>
      </w:r>
    </w:p>
  </w:footnote>
  <w:footnote w:id="258">
    <w:p w:rsidR="00454F43" w:rsidRPr="00540F57" w:rsidRDefault="00454F43" w:rsidP="00540F57">
      <w:pPr>
        <w:pStyle w:val="FootnoteText"/>
        <w:ind w:left="271" w:hangingChars="113" w:hanging="271"/>
        <w:jc w:val="both"/>
        <w:rPr>
          <w:rStyle w:val="6-Char"/>
        </w:rPr>
      </w:pPr>
      <w:r w:rsidRPr="0071245A">
        <w:rPr>
          <w:rStyle w:val="6-Char"/>
        </w:rPr>
        <w:footnoteRef/>
      </w:r>
      <w:r w:rsidRPr="0071245A">
        <w:rPr>
          <w:rStyle w:val="6-Char"/>
          <w:rFonts w:hint="cs"/>
          <w:rtl/>
        </w:rPr>
        <w:t>- صاحب</w:t>
      </w:r>
      <w:r w:rsidRPr="00540F57">
        <w:rPr>
          <w:rStyle w:val="6-Char"/>
          <w:rFonts w:hint="cs"/>
          <w:rtl/>
        </w:rPr>
        <w:t xml:space="preserve"> المجموع از سبکی نقل کرده است: (19/245) و نیز در این باره نگاه کنید به: الروضه</w:t>
      </w:r>
      <w:r w:rsidRPr="00540F57">
        <w:rPr>
          <w:rStyle w:val="6-Char"/>
          <w:rFonts w:hint="cs"/>
          <w:cs/>
        </w:rPr>
        <w:t>‎‎</w:t>
      </w:r>
      <w:r w:rsidRPr="00540F57">
        <w:rPr>
          <w:rStyle w:val="6-Char"/>
          <w:rFonts w:hint="cs"/>
          <w:rtl/>
        </w:rPr>
        <w:t>ی نووی: (9/345)</w:t>
      </w:r>
    </w:p>
  </w:footnote>
  <w:footnote w:id="259">
    <w:p w:rsidR="00454F43" w:rsidRPr="0071245A" w:rsidRDefault="00454F43" w:rsidP="0071245A">
      <w:pPr>
        <w:pStyle w:val="6-"/>
        <w:rPr>
          <w:rStyle w:val="6-Char"/>
        </w:rPr>
      </w:pPr>
      <w:r w:rsidRPr="0071245A">
        <w:rPr>
          <w:rStyle w:val="6-Char"/>
        </w:rPr>
        <w:footnoteRef/>
      </w:r>
      <w:r w:rsidRPr="0071245A">
        <w:rPr>
          <w:rStyle w:val="6-Char"/>
          <w:rFonts w:hint="cs"/>
          <w:rtl/>
        </w:rPr>
        <w:t>-</w:t>
      </w:r>
      <w:r w:rsidRPr="0071245A">
        <w:rPr>
          <w:rtl/>
        </w:rPr>
        <w:t xml:space="preserve"> روضة</w:t>
      </w:r>
      <w:r w:rsidRPr="0071245A">
        <w:rPr>
          <w:rStyle w:val="6-Char"/>
          <w:rFonts w:hint="cs"/>
          <w:rtl/>
        </w:rPr>
        <w:t xml:space="preserve"> الطالبین نووی: (9/346)</w:t>
      </w:r>
    </w:p>
  </w:footnote>
  <w:footnote w:id="260">
    <w:p w:rsidR="00454F43" w:rsidRPr="0071245A" w:rsidRDefault="00454F43" w:rsidP="0071245A">
      <w:pPr>
        <w:pStyle w:val="6-"/>
        <w:rPr>
          <w:rStyle w:val="6-Char"/>
        </w:rPr>
      </w:pPr>
      <w:r w:rsidRPr="0071245A">
        <w:rPr>
          <w:rStyle w:val="6-Char"/>
        </w:rPr>
        <w:footnoteRef/>
      </w:r>
      <w:r w:rsidRPr="0071245A">
        <w:rPr>
          <w:rStyle w:val="6-Char"/>
          <w:rFonts w:hint="cs"/>
          <w:rtl/>
        </w:rPr>
        <w:t>- المغنی: (8/151)</w:t>
      </w:r>
    </w:p>
  </w:footnote>
  <w:footnote w:id="261">
    <w:p w:rsidR="00454F43" w:rsidRPr="00540F57" w:rsidRDefault="00454F43" w:rsidP="0071245A">
      <w:pPr>
        <w:pStyle w:val="6-"/>
        <w:rPr>
          <w:rStyle w:val="6-Char"/>
        </w:rPr>
      </w:pPr>
      <w:r w:rsidRPr="0071245A">
        <w:rPr>
          <w:rStyle w:val="6-Char"/>
        </w:rPr>
        <w:footnoteRef/>
      </w:r>
      <w:r w:rsidRPr="0071245A">
        <w:rPr>
          <w:rStyle w:val="6-Char"/>
          <w:rFonts w:hint="cs"/>
          <w:rtl/>
        </w:rPr>
        <w:t>- المقنع، ابن قدامه (3</w:t>
      </w:r>
      <w:r w:rsidRPr="00540F57">
        <w:rPr>
          <w:rStyle w:val="6-Char"/>
          <w:rFonts w:hint="cs"/>
          <w:rtl/>
        </w:rPr>
        <w:t>/523) و نیز نگاه کنید به «المحرر» از مجدالدین ابن تیمیه (20/169)</w:t>
      </w:r>
    </w:p>
  </w:footnote>
  <w:footnote w:id="262">
    <w:p w:rsidR="00454F43" w:rsidRPr="0071245A" w:rsidRDefault="00454F43" w:rsidP="0071245A">
      <w:pPr>
        <w:pStyle w:val="6-"/>
        <w:rPr>
          <w:rStyle w:val="6-Char"/>
        </w:rPr>
      </w:pPr>
      <w:r w:rsidRPr="0071245A">
        <w:rPr>
          <w:rStyle w:val="6-Char"/>
        </w:rPr>
        <w:footnoteRef/>
      </w:r>
      <w:r w:rsidRPr="0071245A">
        <w:rPr>
          <w:rStyle w:val="6-Char"/>
          <w:rFonts w:hint="cs"/>
          <w:rtl/>
        </w:rPr>
        <w:t>- نگاه کنید به: المغنی (8/151)؛ والأنصاف، مرداوی (10/349)</w:t>
      </w:r>
    </w:p>
  </w:footnote>
  <w:footnote w:id="263">
    <w:p w:rsidR="00454F43" w:rsidRPr="0071245A" w:rsidRDefault="00454F43" w:rsidP="0071245A">
      <w:pPr>
        <w:pStyle w:val="6-"/>
        <w:rPr>
          <w:rStyle w:val="6-Char"/>
        </w:rPr>
      </w:pPr>
      <w:r w:rsidRPr="0071245A">
        <w:rPr>
          <w:rStyle w:val="6-Char"/>
        </w:rPr>
        <w:footnoteRef/>
      </w:r>
      <w:r w:rsidRPr="0071245A">
        <w:rPr>
          <w:rStyle w:val="6-Char"/>
          <w:rFonts w:hint="cs"/>
          <w:rtl/>
        </w:rPr>
        <w:t>- المغنی (8/154)</w:t>
      </w:r>
    </w:p>
  </w:footnote>
  <w:footnote w:id="264">
    <w:p w:rsidR="00454F43" w:rsidRPr="0071245A" w:rsidRDefault="00454F43" w:rsidP="0071245A">
      <w:pPr>
        <w:pStyle w:val="6-"/>
        <w:rPr>
          <w:rStyle w:val="6-Char"/>
        </w:rPr>
      </w:pPr>
      <w:r w:rsidRPr="0071245A">
        <w:rPr>
          <w:rStyle w:val="6-Char"/>
        </w:rPr>
        <w:footnoteRef/>
      </w:r>
      <w:r w:rsidRPr="0071245A">
        <w:rPr>
          <w:rStyle w:val="6-Char"/>
          <w:rFonts w:hint="cs"/>
          <w:rtl/>
        </w:rPr>
        <w:t>- المغنی (8/157)، نیز نگاه کنید به: الأنصاف (10/353)</w:t>
      </w:r>
    </w:p>
  </w:footnote>
  <w:footnote w:id="265">
    <w:p w:rsidR="00454F43" w:rsidRPr="00540F57" w:rsidRDefault="00454F43" w:rsidP="0071245A">
      <w:pPr>
        <w:pStyle w:val="6-"/>
        <w:rPr>
          <w:rStyle w:val="6-Char"/>
        </w:rPr>
      </w:pPr>
      <w:r w:rsidRPr="0071245A">
        <w:rPr>
          <w:rStyle w:val="6-Char"/>
        </w:rPr>
        <w:footnoteRef/>
      </w:r>
      <w:r w:rsidRPr="0071245A">
        <w:rPr>
          <w:rStyle w:val="6-Char"/>
          <w:rFonts w:hint="cs"/>
          <w:rtl/>
        </w:rPr>
        <w:t>- تفسیر قرطبی (2/48)</w:t>
      </w:r>
    </w:p>
  </w:footnote>
  <w:footnote w:id="266">
    <w:p w:rsidR="00454F43" w:rsidRPr="0071245A" w:rsidRDefault="00454F43" w:rsidP="0071245A">
      <w:pPr>
        <w:pStyle w:val="6-"/>
        <w:rPr>
          <w:rStyle w:val="6-Char"/>
        </w:rPr>
      </w:pPr>
      <w:r w:rsidRPr="0071245A">
        <w:rPr>
          <w:rStyle w:val="6-Char"/>
        </w:rPr>
        <w:footnoteRef/>
      </w:r>
      <w:r w:rsidRPr="0071245A">
        <w:rPr>
          <w:rStyle w:val="6-Char"/>
          <w:rFonts w:hint="cs"/>
          <w:rtl/>
        </w:rPr>
        <w:t>- تفسیر قرطبی (2/48)</w:t>
      </w:r>
    </w:p>
  </w:footnote>
  <w:footnote w:id="267">
    <w:p w:rsidR="00454F43" w:rsidRPr="00540F57" w:rsidRDefault="00454F43" w:rsidP="0071245A">
      <w:pPr>
        <w:pStyle w:val="6-"/>
        <w:rPr>
          <w:rStyle w:val="6-Char"/>
        </w:rPr>
      </w:pPr>
      <w:r w:rsidRPr="0071245A">
        <w:rPr>
          <w:rStyle w:val="6-Char"/>
        </w:rPr>
        <w:footnoteRef/>
      </w:r>
      <w:r w:rsidRPr="0071245A">
        <w:rPr>
          <w:rStyle w:val="6-Char"/>
          <w:rFonts w:hint="cs"/>
          <w:rtl/>
        </w:rPr>
        <w:t>- نگاه کنید به: فتح</w:t>
      </w:r>
      <w:r w:rsidRPr="00540F57">
        <w:rPr>
          <w:rStyle w:val="6-Char"/>
          <w:rFonts w:hint="cs"/>
          <w:rtl/>
        </w:rPr>
        <w:t xml:space="preserve"> الباری (10/236)، (5/477)</w:t>
      </w:r>
    </w:p>
  </w:footnote>
  <w:footnote w:id="268">
    <w:p w:rsidR="00454F43" w:rsidRPr="00563955" w:rsidRDefault="00454F43" w:rsidP="00563955">
      <w:pPr>
        <w:pStyle w:val="6-"/>
        <w:rPr>
          <w:rStyle w:val="6-Char"/>
        </w:rPr>
      </w:pPr>
      <w:r w:rsidRPr="00563955">
        <w:rPr>
          <w:rStyle w:val="6-Char"/>
        </w:rPr>
        <w:footnoteRef/>
      </w:r>
      <w:r w:rsidRPr="00563955">
        <w:rPr>
          <w:rStyle w:val="6-Char"/>
          <w:rFonts w:hint="cs"/>
          <w:rtl/>
        </w:rPr>
        <w:t>- سنن ابوداود (3/228)، شماره</w:t>
      </w:r>
      <w:r w:rsidRPr="00563955">
        <w:rPr>
          <w:rStyle w:val="6-Char"/>
          <w:rFonts w:hint="cs"/>
          <w:cs/>
        </w:rPr>
        <w:t>‎</w:t>
      </w:r>
      <w:r w:rsidRPr="00563955">
        <w:rPr>
          <w:rStyle w:val="6-Char"/>
          <w:rFonts w:hint="cs"/>
          <w:rtl/>
        </w:rPr>
        <w:t>ی حدیث: (3043)</w:t>
      </w:r>
    </w:p>
  </w:footnote>
  <w:footnote w:id="269">
    <w:p w:rsidR="00454F43" w:rsidRPr="00563955" w:rsidRDefault="00454F43" w:rsidP="00563955">
      <w:pPr>
        <w:pStyle w:val="6-"/>
        <w:rPr>
          <w:rStyle w:val="6-Char"/>
        </w:rPr>
      </w:pPr>
      <w:r w:rsidRPr="00563955">
        <w:rPr>
          <w:rStyle w:val="6-Char"/>
        </w:rPr>
        <w:footnoteRef/>
      </w:r>
      <w:r w:rsidRPr="00563955">
        <w:rPr>
          <w:rStyle w:val="6-Char"/>
          <w:rFonts w:hint="cs"/>
          <w:rtl/>
        </w:rPr>
        <w:t>- مسند احمد (1/190، 191)؛ بیهقی (8/136)؛ و ابن حزم در المحلی (11/397)</w:t>
      </w:r>
    </w:p>
  </w:footnote>
  <w:footnote w:id="270">
    <w:p w:rsidR="00454F43" w:rsidRPr="00540F57" w:rsidRDefault="00454F43" w:rsidP="00563955">
      <w:pPr>
        <w:pStyle w:val="6-"/>
        <w:rPr>
          <w:rStyle w:val="6-Char"/>
        </w:rPr>
      </w:pPr>
      <w:r w:rsidRPr="00563955">
        <w:rPr>
          <w:rStyle w:val="6-Char"/>
        </w:rPr>
        <w:footnoteRef/>
      </w:r>
      <w:r w:rsidRPr="00563955">
        <w:rPr>
          <w:rStyle w:val="6-Char"/>
          <w:rFonts w:hint="cs"/>
          <w:rtl/>
        </w:rPr>
        <w:t>- مؤطا ملک ص(543) این حدیث را در مؤطا محمد بن عبدالرحمن «بلاغا» روایت کرده، وعبدالله بن احمد در «مسائل پدرش» و بیهقی (8/139) از عبدالله بن عمر با اسناد صحیح روایت کرده</w:t>
      </w:r>
      <w:r w:rsidRPr="00563955">
        <w:rPr>
          <w:rStyle w:val="6-Char"/>
          <w:rFonts w:hint="cs"/>
          <w:cs/>
        </w:rPr>
        <w:t>‎</w:t>
      </w:r>
      <w:r w:rsidRPr="00563955">
        <w:rPr>
          <w:rStyle w:val="6-Char"/>
          <w:rFonts w:hint="cs"/>
          <w:rtl/>
        </w:rPr>
        <w:t>اند.</w:t>
      </w:r>
    </w:p>
  </w:footnote>
  <w:footnote w:id="271">
    <w:p w:rsidR="00454F43" w:rsidRPr="00563955" w:rsidRDefault="00454F43" w:rsidP="00563955">
      <w:pPr>
        <w:pStyle w:val="6-"/>
        <w:rPr>
          <w:rStyle w:val="6-Char"/>
        </w:rPr>
      </w:pPr>
      <w:r w:rsidRPr="00563955">
        <w:rPr>
          <w:rStyle w:val="6-Char"/>
        </w:rPr>
        <w:footnoteRef/>
      </w:r>
      <w:r w:rsidRPr="00563955">
        <w:rPr>
          <w:rStyle w:val="6-Char"/>
          <w:rFonts w:hint="cs"/>
          <w:rtl/>
        </w:rPr>
        <w:t>- المغنی (5/153)</w:t>
      </w:r>
    </w:p>
  </w:footnote>
  <w:footnote w:id="272">
    <w:p w:rsidR="00454F43" w:rsidRPr="00563955" w:rsidRDefault="00454F43" w:rsidP="00563955">
      <w:pPr>
        <w:pStyle w:val="6-"/>
        <w:rPr>
          <w:rStyle w:val="6-Char"/>
        </w:rPr>
      </w:pPr>
      <w:r w:rsidRPr="00563955">
        <w:rPr>
          <w:rStyle w:val="6-Char"/>
        </w:rPr>
        <w:footnoteRef/>
      </w:r>
      <w:r w:rsidRPr="00563955">
        <w:rPr>
          <w:rStyle w:val="6-Char"/>
          <w:rFonts w:hint="cs"/>
          <w:rtl/>
        </w:rPr>
        <w:t>- سنن ترمذی (4/60) و شماره</w:t>
      </w:r>
      <w:r w:rsidRPr="00563955">
        <w:rPr>
          <w:rStyle w:val="6-Char"/>
          <w:rFonts w:hint="cs"/>
          <w:cs/>
        </w:rPr>
        <w:t>‎</w:t>
      </w:r>
      <w:r w:rsidRPr="00563955">
        <w:rPr>
          <w:rStyle w:val="6-Char"/>
          <w:rFonts w:hint="cs"/>
          <w:rtl/>
        </w:rPr>
        <w:t>ی حدیث: (1460)</w:t>
      </w:r>
    </w:p>
  </w:footnote>
  <w:footnote w:id="273">
    <w:p w:rsidR="00454F43" w:rsidRPr="00540F57" w:rsidRDefault="00454F43" w:rsidP="00563955">
      <w:pPr>
        <w:pStyle w:val="6-"/>
        <w:rPr>
          <w:rStyle w:val="6-Char"/>
        </w:rPr>
      </w:pPr>
      <w:r w:rsidRPr="00563955">
        <w:rPr>
          <w:rStyle w:val="6-Char"/>
        </w:rPr>
        <w:footnoteRef/>
      </w:r>
      <w:r w:rsidRPr="00563955">
        <w:rPr>
          <w:rStyle w:val="6-Char"/>
          <w:rFonts w:hint="cs"/>
          <w:rtl/>
        </w:rPr>
        <w:t>- تفسیر قرطبی (2/48)</w:t>
      </w:r>
    </w:p>
  </w:footnote>
  <w:footnote w:id="274">
    <w:p w:rsidR="00454F43" w:rsidRPr="00540F57" w:rsidRDefault="00454F43" w:rsidP="00540F57">
      <w:pPr>
        <w:pStyle w:val="FootnoteText"/>
        <w:ind w:left="271" w:hangingChars="113" w:hanging="271"/>
        <w:jc w:val="both"/>
        <w:rPr>
          <w:rStyle w:val="6-Char"/>
          <w:rtl/>
        </w:rPr>
      </w:pPr>
      <w:r w:rsidRPr="00563955">
        <w:rPr>
          <w:rStyle w:val="6-Char"/>
        </w:rPr>
        <w:footnoteRef/>
      </w:r>
      <w:r w:rsidRPr="00563955">
        <w:rPr>
          <w:rStyle w:val="6-Char"/>
          <w:rFonts w:hint="cs"/>
          <w:rtl/>
        </w:rPr>
        <w:t>- المجموع</w:t>
      </w:r>
      <w:r w:rsidRPr="00540F57">
        <w:rPr>
          <w:rStyle w:val="6-Char"/>
          <w:rFonts w:hint="cs"/>
          <w:rtl/>
        </w:rPr>
        <w:t>: نووی (19/246)</w:t>
      </w:r>
    </w:p>
  </w:footnote>
  <w:footnote w:id="275">
    <w:p w:rsidR="00454F43" w:rsidRPr="00563955" w:rsidRDefault="00454F43" w:rsidP="00563955">
      <w:pPr>
        <w:pStyle w:val="6-"/>
        <w:rPr>
          <w:rStyle w:val="6-Char"/>
        </w:rPr>
      </w:pPr>
      <w:r w:rsidRPr="00563955">
        <w:rPr>
          <w:rStyle w:val="6-Char"/>
        </w:rPr>
        <w:footnoteRef/>
      </w:r>
      <w:r w:rsidRPr="00563955">
        <w:rPr>
          <w:rStyle w:val="6-Char"/>
          <w:rFonts w:hint="cs"/>
          <w:rtl/>
        </w:rPr>
        <w:t>- نگاه کنید به فتح الباری (10/236، 5/277)</w:t>
      </w:r>
    </w:p>
  </w:footnote>
  <w:footnote w:id="276">
    <w:p w:rsidR="00454F43" w:rsidRPr="00563955" w:rsidRDefault="00454F43" w:rsidP="00563955">
      <w:pPr>
        <w:pStyle w:val="6-"/>
        <w:rPr>
          <w:rStyle w:val="6-Char"/>
        </w:rPr>
      </w:pPr>
      <w:r w:rsidRPr="00563955">
        <w:rPr>
          <w:rStyle w:val="6-Char"/>
        </w:rPr>
        <w:footnoteRef/>
      </w:r>
      <w:r w:rsidRPr="00563955">
        <w:rPr>
          <w:rStyle w:val="6-Char"/>
          <w:rFonts w:hint="cs"/>
          <w:rtl/>
        </w:rPr>
        <w:t xml:space="preserve">- صحیح بخاری، کتاب </w:t>
      </w:r>
      <w:r w:rsidRPr="00563955">
        <w:rPr>
          <w:rStyle w:val="6-Char"/>
          <w:rtl/>
        </w:rPr>
        <w:t>الجزیة</w:t>
      </w:r>
      <w:r w:rsidRPr="00563955">
        <w:rPr>
          <w:rStyle w:val="6-Char"/>
          <w:rFonts w:hint="cs"/>
          <w:rtl/>
        </w:rPr>
        <w:t xml:space="preserve">، باب </w:t>
      </w:r>
      <w:r w:rsidRPr="00563955">
        <w:rPr>
          <w:rStyle w:val="Char6"/>
          <w:rFonts w:hint="cs"/>
          <w:rtl/>
        </w:rPr>
        <w:t>«هل یعفی عن الذمیّ إذا سحر»</w:t>
      </w:r>
      <w:r w:rsidRPr="00563955">
        <w:rPr>
          <w:rStyle w:val="6-Char"/>
          <w:rFonts w:hint="cs"/>
          <w:rtl/>
        </w:rPr>
        <w:t>، فتح الباری: (6/276)</w:t>
      </w:r>
    </w:p>
  </w:footnote>
  <w:footnote w:id="277">
    <w:p w:rsidR="00454F43" w:rsidRPr="00540F57" w:rsidRDefault="00454F43" w:rsidP="00563955">
      <w:pPr>
        <w:pStyle w:val="6-"/>
        <w:rPr>
          <w:rStyle w:val="6-Char"/>
        </w:rPr>
      </w:pPr>
      <w:r w:rsidRPr="00563955">
        <w:rPr>
          <w:rStyle w:val="6-Char"/>
        </w:rPr>
        <w:footnoteRef/>
      </w:r>
      <w:r w:rsidRPr="00563955">
        <w:rPr>
          <w:rStyle w:val="6-Char"/>
          <w:rFonts w:hint="cs"/>
          <w:rtl/>
        </w:rPr>
        <w:t>- فتح الباری (10/236)</w:t>
      </w:r>
    </w:p>
  </w:footnote>
  <w:footnote w:id="278">
    <w:p w:rsidR="00454F43" w:rsidRPr="00540F57" w:rsidRDefault="00454F43" w:rsidP="00540F57">
      <w:pPr>
        <w:pStyle w:val="FootnoteText"/>
        <w:ind w:left="271" w:hangingChars="113" w:hanging="271"/>
        <w:jc w:val="both"/>
        <w:rPr>
          <w:rStyle w:val="6-Char"/>
        </w:rPr>
      </w:pPr>
      <w:r w:rsidRPr="00563955">
        <w:rPr>
          <w:rStyle w:val="6-Char"/>
        </w:rPr>
        <w:footnoteRef/>
      </w:r>
      <w:r w:rsidRPr="00563955">
        <w:rPr>
          <w:rStyle w:val="6-Char"/>
          <w:rFonts w:hint="cs"/>
          <w:rtl/>
        </w:rPr>
        <w:t>- زاد</w:t>
      </w:r>
      <w:r w:rsidRPr="00540F57">
        <w:rPr>
          <w:rStyle w:val="6-Char"/>
          <w:rFonts w:hint="cs"/>
          <w:rtl/>
        </w:rPr>
        <w:t xml:space="preserve"> المسیر (1/120)</w:t>
      </w:r>
    </w:p>
  </w:footnote>
  <w:footnote w:id="279">
    <w:p w:rsidR="00454F43" w:rsidRPr="00540F57" w:rsidRDefault="00454F43" w:rsidP="00540F57">
      <w:pPr>
        <w:pStyle w:val="FootnoteText"/>
        <w:ind w:left="271" w:hangingChars="113" w:hanging="271"/>
        <w:jc w:val="both"/>
        <w:rPr>
          <w:rStyle w:val="6-Char"/>
        </w:rPr>
      </w:pPr>
      <w:r w:rsidRPr="0080376C">
        <w:rPr>
          <w:rStyle w:val="6-Char"/>
        </w:rPr>
        <w:footnoteRef/>
      </w:r>
      <w:r w:rsidRPr="0080376C">
        <w:rPr>
          <w:rStyle w:val="6-Char"/>
          <w:rFonts w:hint="cs"/>
          <w:rtl/>
        </w:rPr>
        <w:t>- تفسیر</w:t>
      </w:r>
      <w:r w:rsidRPr="00540F57">
        <w:rPr>
          <w:rStyle w:val="6-Char"/>
          <w:rFonts w:hint="cs"/>
          <w:rtl/>
        </w:rPr>
        <w:t xml:space="preserve"> قرطبی (2/41)</w:t>
      </w:r>
    </w:p>
  </w:footnote>
  <w:footnote w:id="280">
    <w:p w:rsidR="00454F43" w:rsidRPr="0080376C" w:rsidRDefault="00454F43" w:rsidP="0080376C">
      <w:pPr>
        <w:pStyle w:val="6-"/>
        <w:rPr>
          <w:rStyle w:val="6-Char"/>
        </w:rPr>
      </w:pPr>
      <w:r w:rsidRPr="0080376C">
        <w:rPr>
          <w:rStyle w:val="6-Char"/>
        </w:rPr>
        <w:footnoteRef/>
      </w:r>
      <w:r w:rsidRPr="0080376C">
        <w:rPr>
          <w:rStyle w:val="6-Char"/>
          <w:rFonts w:hint="cs"/>
          <w:rtl/>
        </w:rPr>
        <w:t>- فی ظلال القرآن (1/95)</w:t>
      </w:r>
    </w:p>
  </w:footnote>
  <w:footnote w:id="281">
    <w:p w:rsidR="00454F43" w:rsidRPr="00540F57" w:rsidRDefault="00454F43" w:rsidP="0080376C">
      <w:pPr>
        <w:pStyle w:val="6-"/>
        <w:rPr>
          <w:rStyle w:val="6-Char"/>
        </w:rPr>
      </w:pPr>
      <w:r w:rsidRPr="0080376C">
        <w:rPr>
          <w:rStyle w:val="6-Char"/>
        </w:rPr>
        <w:footnoteRef/>
      </w:r>
      <w:r w:rsidRPr="0080376C">
        <w:rPr>
          <w:rStyle w:val="6-Char"/>
          <w:rFonts w:hint="cs"/>
          <w:rtl/>
        </w:rPr>
        <w:t>- تفسیر طبری (1/442)</w:t>
      </w:r>
    </w:p>
  </w:footnote>
  <w:footnote w:id="282">
    <w:p w:rsidR="00454F43" w:rsidRPr="00540F57" w:rsidRDefault="00454F43" w:rsidP="00540F57">
      <w:pPr>
        <w:pStyle w:val="FootnoteText"/>
        <w:ind w:left="271" w:hangingChars="113" w:hanging="271"/>
        <w:jc w:val="both"/>
        <w:rPr>
          <w:rStyle w:val="6-Char"/>
        </w:rPr>
      </w:pPr>
      <w:r w:rsidRPr="0080376C">
        <w:rPr>
          <w:rStyle w:val="6-Char"/>
        </w:rPr>
        <w:footnoteRef/>
      </w:r>
      <w:r w:rsidRPr="0080376C">
        <w:rPr>
          <w:rStyle w:val="6-Char"/>
          <w:rFonts w:hint="cs"/>
          <w:rtl/>
        </w:rPr>
        <w:t>- الدین</w:t>
      </w:r>
      <w:r w:rsidRPr="00540F57">
        <w:rPr>
          <w:rStyle w:val="6-Char"/>
          <w:rFonts w:hint="cs"/>
          <w:rtl/>
        </w:rPr>
        <w:t xml:space="preserve"> الخالص (2/224)</w:t>
      </w:r>
    </w:p>
  </w:footnote>
  <w:footnote w:id="283">
    <w:p w:rsidR="00454F43" w:rsidRPr="0080376C" w:rsidRDefault="00454F43" w:rsidP="0080376C">
      <w:pPr>
        <w:pStyle w:val="6-"/>
        <w:rPr>
          <w:rStyle w:val="6-Char"/>
        </w:rPr>
      </w:pPr>
      <w:r w:rsidRPr="0080376C">
        <w:rPr>
          <w:rStyle w:val="6-Char"/>
        </w:rPr>
        <w:footnoteRef/>
      </w:r>
      <w:r w:rsidRPr="0080376C">
        <w:rPr>
          <w:rStyle w:val="6-Char"/>
          <w:rFonts w:hint="cs"/>
          <w:rtl/>
        </w:rPr>
        <w:t>- فتح الباری (1/223)</w:t>
      </w:r>
    </w:p>
  </w:footnote>
  <w:footnote w:id="284">
    <w:p w:rsidR="00454F43" w:rsidRPr="0080376C" w:rsidRDefault="00454F43" w:rsidP="0080376C">
      <w:pPr>
        <w:pStyle w:val="6-"/>
        <w:rPr>
          <w:rStyle w:val="6-Char"/>
        </w:rPr>
      </w:pPr>
      <w:r w:rsidRPr="0080376C">
        <w:rPr>
          <w:rStyle w:val="6-Char"/>
        </w:rPr>
        <w:footnoteRef/>
      </w:r>
      <w:r w:rsidRPr="0080376C">
        <w:rPr>
          <w:rStyle w:val="6-Char"/>
          <w:rFonts w:hint="cs"/>
          <w:rtl/>
        </w:rPr>
        <w:t xml:space="preserve">- </w:t>
      </w:r>
      <w:r w:rsidRPr="0080376C">
        <w:rPr>
          <w:rtl/>
        </w:rPr>
        <w:t>حجة القراءات</w:t>
      </w:r>
      <w:r w:rsidRPr="0080376C">
        <w:rPr>
          <w:rStyle w:val="6-Char"/>
          <w:rFonts w:hint="cs"/>
          <w:rtl/>
        </w:rPr>
        <w:t xml:space="preserve"> (109)؛ زاد المسیر (1/122)</w:t>
      </w:r>
    </w:p>
  </w:footnote>
  <w:footnote w:id="285">
    <w:p w:rsidR="00454F43" w:rsidRPr="0080376C" w:rsidRDefault="00454F43" w:rsidP="0080376C">
      <w:pPr>
        <w:pStyle w:val="6-"/>
        <w:rPr>
          <w:rStyle w:val="6-Char"/>
          <w:rtl/>
        </w:rPr>
      </w:pPr>
      <w:r w:rsidRPr="0080376C">
        <w:rPr>
          <w:rStyle w:val="6-Char"/>
        </w:rPr>
        <w:footnoteRef/>
      </w:r>
      <w:r w:rsidRPr="0080376C">
        <w:rPr>
          <w:rStyle w:val="6-Char"/>
          <w:rFonts w:hint="cs"/>
          <w:rtl/>
        </w:rPr>
        <w:t>- زادالمسیر (1/122)</w:t>
      </w:r>
    </w:p>
  </w:footnote>
  <w:footnote w:id="286">
    <w:p w:rsidR="00454F43" w:rsidRPr="00540F57" w:rsidRDefault="00454F43" w:rsidP="0080376C">
      <w:pPr>
        <w:pStyle w:val="6-"/>
        <w:rPr>
          <w:rStyle w:val="6-Char"/>
        </w:rPr>
      </w:pPr>
      <w:r w:rsidRPr="0080376C">
        <w:rPr>
          <w:rStyle w:val="6-Char"/>
        </w:rPr>
        <w:footnoteRef/>
      </w:r>
      <w:r w:rsidRPr="0080376C">
        <w:rPr>
          <w:rStyle w:val="6-Char"/>
          <w:rFonts w:hint="cs"/>
          <w:rtl/>
        </w:rPr>
        <w:t>- تفسیر طبری (1/459)</w:t>
      </w:r>
    </w:p>
  </w:footnote>
  <w:footnote w:id="287">
    <w:p w:rsidR="00454F43" w:rsidRPr="0080376C" w:rsidRDefault="00454F43" w:rsidP="0080376C">
      <w:pPr>
        <w:pStyle w:val="6-"/>
        <w:rPr>
          <w:rStyle w:val="6-Char"/>
        </w:rPr>
      </w:pPr>
      <w:r w:rsidRPr="0080376C">
        <w:rPr>
          <w:rStyle w:val="6-Char"/>
        </w:rPr>
        <w:footnoteRef/>
      </w:r>
      <w:r w:rsidRPr="0080376C">
        <w:rPr>
          <w:rStyle w:val="6-Char"/>
          <w:rFonts w:hint="cs"/>
          <w:rtl/>
        </w:rPr>
        <w:t>- تفسیر قرطبی (2/53)</w:t>
      </w:r>
    </w:p>
  </w:footnote>
  <w:footnote w:id="288">
    <w:p w:rsidR="00454F43" w:rsidRPr="0080376C" w:rsidRDefault="00454F43" w:rsidP="0080376C">
      <w:pPr>
        <w:pStyle w:val="6-"/>
        <w:rPr>
          <w:rStyle w:val="6-Char"/>
          <w:rtl/>
        </w:rPr>
      </w:pPr>
      <w:r w:rsidRPr="0080376C">
        <w:rPr>
          <w:rStyle w:val="6-Char"/>
        </w:rPr>
        <w:footnoteRef/>
      </w:r>
      <w:r w:rsidRPr="0080376C">
        <w:rPr>
          <w:rStyle w:val="6-Char"/>
          <w:rFonts w:hint="cs"/>
          <w:rtl/>
        </w:rPr>
        <w:t>- جهانگردی یونانی بود که در سال‌های (474-425) پیش از میلاد زیسته است.</w:t>
      </w:r>
    </w:p>
  </w:footnote>
  <w:footnote w:id="289">
    <w:p w:rsidR="00454F43" w:rsidRPr="00540F57" w:rsidRDefault="00454F43" w:rsidP="0080376C">
      <w:pPr>
        <w:pStyle w:val="6-"/>
        <w:rPr>
          <w:rStyle w:val="6-Char"/>
        </w:rPr>
      </w:pPr>
      <w:r w:rsidRPr="0080376C">
        <w:rPr>
          <w:rStyle w:val="6-Char"/>
        </w:rPr>
        <w:footnoteRef/>
      </w:r>
      <w:r w:rsidRPr="0080376C">
        <w:rPr>
          <w:rStyle w:val="6-Char"/>
          <w:rFonts w:hint="cs"/>
          <w:rtl/>
        </w:rPr>
        <w:t>- نگاه کنید به: معجم البلدان، یاقوت حمودی (1/309)</w:t>
      </w:r>
    </w:p>
  </w:footnote>
  <w:footnote w:id="290">
    <w:p w:rsidR="00454F43" w:rsidRPr="00540F57" w:rsidRDefault="00454F43" w:rsidP="00540F57">
      <w:pPr>
        <w:pStyle w:val="FootnoteText"/>
        <w:ind w:left="271" w:hangingChars="113" w:hanging="271"/>
        <w:jc w:val="both"/>
        <w:rPr>
          <w:rStyle w:val="6-Char"/>
        </w:rPr>
      </w:pPr>
      <w:r w:rsidRPr="0080376C">
        <w:rPr>
          <w:rStyle w:val="6-Char"/>
        </w:rPr>
        <w:footnoteRef/>
      </w:r>
      <w:r w:rsidRPr="0080376C">
        <w:rPr>
          <w:rStyle w:val="6-Char"/>
          <w:rFonts w:hint="cs"/>
          <w:rtl/>
        </w:rPr>
        <w:t>- تفسیر</w:t>
      </w:r>
      <w:r w:rsidRPr="00540F57">
        <w:rPr>
          <w:rStyle w:val="6-Char"/>
          <w:rFonts w:hint="cs"/>
          <w:rtl/>
        </w:rPr>
        <w:t xml:space="preserve"> طبری (1/459)</w:t>
      </w:r>
    </w:p>
  </w:footnote>
  <w:footnote w:id="291">
    <w:p w:rsidR="00454F43" w:rsidRPr="0080376C" w:rsidRDefault="00454F43" w:rsidP="0080376C">
      <w:pPr>
        <w:pStyle w:val="6-"/>
        <w:rPr>
          <w:rStyle w:val="6-Char"/>
        </w:rPr>
      </w:pPr>
      <w:r w:rsidRPr="0080376C">
        <w:rPr>
          <w:rStyle w:val="6-Char"/>
        </w:rPr>
        <w:footnoteRef/>
      </w:r>
      <w:r w:rsidRPr="0080376C">
        <w:rPr>
          <w:rStyle w:val="6-Char"/>
          <w:rFonts w:hint="cs"/>
          <w:rtl/>
        </w:rPr>
        <w:t>- أحکام القرآن (1/28)</w:t>
      </w:r>
    </w:p>
  </w:footnote>
  <w:footnote w:id="292">
    <w:p w:rsidR="00454F43" w:rsidRPr="00540F57" w:rsidRDefault="00454F43" w:rsidP="0080376C">
      <w:pPr>
        <w:pStyle w:val="6-"/>
        <w:rPr>
          <w:rStyle w:val="6-Char"/>
        </w:rPr>
      </w:pPr>
      <w:r w:rsidRPr="0080376C">
        <w:rPr>
          <w:rStyle w:val="6-Char"/>
        </w:rPr>
        <w:footnoteRef/>
      </w:r>
      <w:r w:rsidRPr="0080376C">
        <w:rPr>
          <w:rStyle w:val="6-Char"/>
          <w:rFonts w:hint="cs"/>
          <w:rtl/>
        </w:rPr>
        <w:t>- روح المعانی (1/340)</w:t>
      </w:r>
    </w:p>
  </w:footnote>
  <w:footnote w:id="293">
    <w:p w:rsidR="00454F43" w:rsidRPr="00540F57" w:rsidRDefault="00454F43" w:rsidP="00540F57">
      <w:pPr>
        <w:pStyle w:val="FootnoteText"/>
        <w:ind w:left="271" w:hangingChars="113" w:hanging="271"/>
        <w:jc w:val="both"/>
        <w:rPr>
          <w:rStyle w:val="6-Char"/>
        </w:rPr>
      </w:pPr>
      <w:r w:rsidRPr="0080376C">
        <w:rPr>
          <w:rStyle w:val="6-Char"/>
        </w:rPr>
        <w:footnoteRef/>
      </w:r>
      <w:r w:rsidRPr="0080376C">
        <w:rPr>
          <w:rStyle w:val="6-Char"/>
          <w:rFonts w:hint="cs"/>
          <w:rtl/>
        </w:rPr>
        <w:t>- مختصر</w:t>
      </w:r>
      <w:r w:rsidRPr="00540F57">
        <w:rPr>
          <w:rStyle w:val="6-Char"/>
          <w:rFonts w:hint="cs"/>
          <w:rtl/>
        </w:rPr>
        <w:t xml:space="preserve"> تفسیر المنار (1/83)</w:t>
      </w:r>
    </w:p>
  </w:footnote>
  <w:footnote w:id="294">
    <w:p w:rsidR="00454F43" w:rsidRPr="0080376C" w:rsidRDefault="00454F43" w:rsidP="0080376C">
      <w:pPr>
        <w:pStyle w:val="6-"/>
        <w:rPr>
          <w:rStyle w:val="6-Char"/>
        </w:rPr>
      </w:pPr>
      <w:r w:rsidRPr="0080376C">
        <w:rPr>
          <w:rStyle w:val="6-Char"/>
        </w:rPr>
        <w:footnoteRef/>
      </w:r>
      <w:r w:rsidRPr="0080376C">
        <w:rPr>
          <w:rStyle w:val="6-Char"/>
          <w:rFonts w:hint="cs"/>
          <w:rtl/>
        </w:rPr>
        <w:t>- تفسیر الماوردی (1/142)</w:t>
      </w:r>
    </w:p>
  </w:footnote>
  <w:footnote w:id="295">
    <w:p w:rsidR="00454F43" w:rsidRPr="0080376C" w:rsidRDefault="00454F43" w:rsidP="0080376C">
      <w:pPr>
        <w:pStyle w:val="6-"/>
        <w:rPr>
          <w:rStyle w:val="6-Char"/>
        </w:rPr>
      </w:pPr>
      <w:r w:rsidRPr="0080376C">
        <w:rPr>
          <w:rStyle w:val="6-Char"/>
        </w:rPr>
        <w:footnoteRef/>
      </w:r>
      <w:r w:rsidRPr="0080376C">
        <w:rPr>
          <w:rStyle w:val="6-Char"/>
          <w:rFonts w:hint="cs"/>
          <w:rtl/>
        </w:rPr>
        <w:t>- نگاه کنید به: تعلیق محقق زاد المسیر (1/125)</w:t>
      </w:r>
    </w:p>
  </w:footnote>
  <w:footnote w:id="296">
    <w:p w:rsidR="00454F43" w:rsidRPr="00540F57" w:rsidRDefault="00454F43" w:rsidP="0080376C">
      <w:pPr>
        <w:pStyle w:val="6-"/>
        <w:rPr>
          <w:rStyle w:val="6-Char"/>
        </w:rPr>
      </w:pPr>
      <w:r w:rsidRPr="0080376C">
        <w:rPr>
          <w:rStyle w:val="6-Char"/>
        </w:rPr>
        <w:footnoteRef/>
      </w:r>
      <w:r w:rsidRPr="0080376C">
        <w:rPr>
          <w:rStyle w:val="6-Char"/>
          <w:rFonts w:hint="cs"/>
          <w:rtl/>
        </w:rPr>
        <w:t>- تفسیر  ابن کثیر (1/248)</w:t>
      </w:r>
    </w:p>
  </w:footnote>
  <w:footnote w:id="297">
    <w:p w:rsidR="00454F43" w:rsidRPr="0080376C" w:rsidRDefault="00454F43" w:rsidP="0080376C">
      <w:pPr>
        <w:pStyle w:val="6-"/>
        <w:rPr>
          <w:rStyle w:val="6-Char"/>
        </w:rPr>
      </w:pPr>
      <w:r w:rsidRPr="0080376C">
        <w:rPr>
          <w:rStyle w:val="6-Char"/>
        </w:rPr>
        <w:footnoteRef/>
      </w:r>
      <w:r w:rsidRPr="0080376C">
        <w:rPr>
          <w:rStyle w:val="6-Char"/>
          <w:rFonts w:hint="cs"/>
          <w:rtl/>
        </w:rPr>
        <w:t>- البدایه و النهایه، (1/37)</w:t>
      </w:r>
    </w:p>
  </w:footnote>
  <w:footnote w:id="298">
    <w:p w:rsidR="00454F43" w:rsidRPr="00540F57" w:rsidRDefault="00454F43" w:rsidP="0080376C">
      <w:pPr>
        <w:pStyle w:val="6-"/>
        <w:rPr>
          <w:rStyle w:val="6-Char"/>
        </w:rPr>
      </w:pPr>
      <w:r w:rsidRPr="0080376C">
        <w:rPr>
          <w:rStyle w:val="6-Char"/>
        </w:rPr>
        <w:footnoteRef/>
      </w:r>
      <w:r w:rsidRPr="0080376C">
        <w:rPr>
          <w:rStyle w:val="6-Char"/>
          <w:rFonts w:hint="cs"/>
          <w:rtl/>
        </w:rPr>
        <w:t>- تفسیر قرطبی، (2/52)</w:t>
      </w:r>
    </w:p>
  </w:footnote>
  <w:footnote w:id="299">
    <w:p w:rsidR="00454F43" w:rsidRPr="00540F57" w:rsidRDefault="00454F43" w:rsidP="00540F57">
      <w:pPr>
        <w:pStyle w:val="FootnoteText"/>
        <w:ind w:left="271" w:hangingChars="113" w:hanging="271"/>
        <w:jc w:val="both"/>
        <w:rPr>
          <w:rStyle w:val="6-Char"/>
        </w:rPr>
      </w:pPr>
      <w:r w:rsidRPr="0080376C">
        <w:rPr>
          <w:rStyle w:val="6-Char"/>
        </w:rPr>
        <w:footnoteRef/>
      </w:r>
      <w:r w:rsidRPr="0080376C">
        <w:rPr>
          <w:rStyle w:val="6-Char"/>
          <w:rFonts w:hint="cs"/>
          <w:rtl/>
        </w:rPr>
        <w:t>- تفسیر</w:t>
      </w:r>
      <w:r w:rsidRPr="00540F57">
        <w:rPr>
          <w:rStyle w:val="6-Char"/>
          <w:rFonts w:hint="cs"/>
          <w:rtl/>
        </w:rPr>
        <w:t xml:space="preserve"> طبری (1/460)</w:t>
      </w:r>
    </w:p>
  </w:footnote>
  <w:footnote w:id="300">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أحکام القرآن  (1/31)</w:t>
      </w:r>
    </w:p>
  </w:footnote>
  <w:footnote w:id="301">
    <w:p w:rsidR="00454F43" w:rsidRPr="0080376C" w:rsidRDefault="00454F43" w:rsidP="0080376C">
      <w:pPr>
        <w:pStyle w:val="6-"/>
        <w:rPr>
          <w:rStyle w:val="6-Char"/>
        </w:rPr>
      </w:pPr>
      <w:r w:rsidRPr="0080376C">
        <w:rPr>
          <w:rStyle w:val="6-Char"/>
        </w:rPr>
        <w:footnoteRef/>
      </w:r>
      <w:r w:rsidRPr="0080376C">
        <w:rPr>
          <w:rStyle w:val="6-Char"/>
          <w:rFonts w:hint="cs"/>
          <w:rtl/>
        </w:rPr>
        <w:t>- لسان العرب (20/1033) بصائر ذوی التمییز (4/152)</w:t>
      </w:r>
    </w:p>
  </w:footnote>
  <w:footnote w:id="302">
    <w:p w:rsidR="00454F43" w:rsidRPr="00540F57" w:rsidRDefault="00454F43" w:rsidP="0080376C">
      <w:pPr>
        <w:pStyle w:val="6-"/>
        <w:rPr>
          <w:rStyle w:val="6-Char"/>
        </w:rPr>
      </w:pPr>
      <w:r w:rsidRPr="0080376C">
        <w:rPr>
          <w:rStyle w:val="6-Char"/>
        </w:rPr>
        <w:footnoteRef/>
      </w:r>
      <w:r w:rsidRPr="0080376C">
        <w:rPr>
          <w:rStyle w:val="6-Char"/>
          <w:rFonts w:hint="cs"/>
          <w:rtl/>
        </w:rPr>
        <w:t>- التنبؤ بالغیب ص (5)</w:t>
      </w:r>
    </w:p>
  </w:footnote>
  <w:footnote w:id="303">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مقدمه</w:t>
      </w:r>
      <w:r w:rsidRPr="00540F57">
        <w:rPr>
          <w:rStyle w:val="6-Char"/>
          <w:rFonts w:hint="cs"/>
          <w:cs/>
        </w:rPr>
        <w:t>‎</w:t>
      </w:r>
      <w:r w:rsidRPr="00540F57">
        <w:rPr>
          <w:rStyle w:val="6-Char"/>
          <w:rFonts w:hint="cs"/>
          <w:rtl/>
        </w:rPr>
        <w:t>ی ابن خلدون ص (587)</w:t>
      </w:r>
    </w:p>
  </w:footnote>
  <w:footnote w:id="304">
    <w:p w:rsidR="00454F43" w:rsidRPr="00540F57" w:rsidRDefault="00454F43" w:rsidP="00540F57">
      <w:pPr>
        <w:pStyle w:val="FootnoteText"/>
        <w:ind w:left="271" w:hangingChars="113" w:hanging="271"/>
        <w:jc w:val="both"/>
        <w:rPr>
          <w:rStyle w:val="6-Char"/>
          <w:rtl/>
        </w:rPr>
      </w:pPr>
      <w:r w:rsidRPr="00540F57">
        <w:rPr>
          <w:rStyle w:val="6-Char"/>
          <w:szCs w:val="28"/>
        </w:rPr>
        <w:footnoteRef/>
      </w:r>
      <w:r w:rsidRPr="00540F57">
        <w:rPr>
          <w:rStyle w:val="6-Char"/>
          <w:rFonts w:hint="cs"/>
          <w:rtl/>
        </w:rPr>
        <w:t>- صحیح بخاری: کتاب الفتن، بابُ ذکر الدجال، نیز فتح الباری (13/90)</w:t>
      </w:r>
    </w:p>
  </w:footnote>
  <w:footnote w:id="305">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صحیح بخاری، کتاب الفتن، باب ذکر الدجال، فتح الباری (13/91). صحیح مسلم، کتاب الفتن، باب ذکر الدجال و صفه مامعه (4/2248)، شماره</w:t>
      </w:r>
      <w:r w:rsidRPr="00540F57">
        <w:rPr>
          <w:rStyle w:val="6-Char"/>
          <w:rFonts w:hint="cs"/>
          <w:cs/>
        </w:rPr>
        <w:t>‎</w:t>
      </w:r>
      <w:r w:rsidRPr="00540F57">
        <w:rPr>
          <w:rStyle w:val="6-Char"/>
          <w:rFonts w:hint="cs"/>
          <w:rtl/>
        </w:rPr>
        <w:t>ی حدیث (2933)</w:t>
      </w:r>
    </w:p>
  </w:footnote>
  <w:footnote w:id="306">
    <w:p w:rsidR="00454F43" w:rsidRPr="00540F57" w:rsidRDefault="00454F43" w:rsidP="00540F57">
      <w:pPr>
        <w:pStyle w:val="FootnoteText"/>
        <w:ind w:left="271" w:hangingChars="113" w:hanging="271"/>
        <w:jc w:val="both"/>
        <w:rPr>
          <w:rStyle w:val="6-Char"/>
        </w:rPr>
      </w:pPr>
      <w:r w:rsidRPr="0080376C">
        <w:rPr>
          <w:rStyle w:val="6-Char"/>
        </w:rPr>
        <w:footnoteRef/>
      </w:r>
      <w:r w:rsidRPr="0080376C">
        <w:rPr>
          <w:rStyle w:val="6-Char"/>
          <w:rFonts w:hint="cs"/>
          <w:rtl/>
        </w:rPr>
        <w:t>- بنگرید به</w:t>
      </w:r>
      <w:r w:rsidRPr="00540F57">
        <w:rPr>
          <w:rStyle w:val="6-Char"/>
          <w:rFonts w:hint="cs"/>
          <w:rtl/>
        </w:rPr>
        <w:t xml:space="preserve"> کتاب ما: القیامه الصغری.</w:t>
      </w:r>
    </w:p>
  </w:footnote>
  <w:footnote w:id="307">
    <w:p w:rsidR="00454F43" w:rsidRPr="00540F57" w:rsidRDefault="00454F43" w:rsidP="00540F57">
      <w:pPr>
        <w:pStyle w:val="FootnoteText"/>
        <w:ind w:left="271" w:hangingChars="113" w:hanging="271"/>
        <w:jc w:val="both"/>
        <w:rPr>
          <w:rStyle w:val="6-Char"/>
        </w:rPr>
      </w:pPr>
      <w:r w:rsidRPr="0080376C">
        <w:rPr>
          <w:rStyle w:val="6-Char"/>
        </w:rPr>
        <w:footnoteRef/>
      </w:r>
      <w:r w:rsidRPr="0080376C">
        <w:rPr>
          <w:rStyle w:val="6-Char"/>
          <w:rFonts w:hint="cs"/>
          <w:rtl/>
        </w:rPr>
        <w:t>- در این</w:t>
      </w:r>
      <w:r w:rsidRPr="00540F57">
        <w:rPr>
          <w:rStyle w:val="6-Char"/>
          <w:rFonts w:hint="cs"/>
          <w:rtl/>
        </w:rPr>
        <w:t xml:space="preserve"> باره بنگرید به کتاب ما: الرسل و الرسالات ص (59)</w:t>
      </w:r>
    </w:p>
  </w:footnote>
  <w:footnote w:id="308">
    <w:p w:rsidR="00454F43" w:rsidRPr="00540F57" w:rsidRDefault="00454F43" w:rsidP="00540F57">
      <w:pPr>
        <w:pStyle w:val="FootnoteText"/>
        <w:ind w:left="271" w:hangingChars="113" w:hanging="271"/>
        <w:jc w:val="both"/>
        <w:rPr>
          <w:rStyle w:val="6-Char"/>
          <w:rtl/>
        </w:rPr>
      </w:pPr>
      <w:r w:rsidRPr="0080376C">
        <w:rPr>
          <w:rStyle w:val="6-Char"/>
        </w:rPr>
        <w:footnoteRef/>
      </w:r>
      <w:r w:rsidRPr="0080376C">
        <w:rPr>
          <w:rStyle w:val="6-Char"/>
          <w:rFonts w:hint="cs"/>
          <w:rtl/>
        </w:rPr>
        <w:t>- التنبؤ</w:t>
      </w:r>
      <w:r w:rsidRPr="00540F57">
        <w:rPr>
          <w:rStyle w:val="6-Char"/>
          <w:rFonts w:hint="cs"/>
          <w:rtl/>
        </w:rPr>
        <w:t xml:space="preserve"> بالغیب، دکتر احمد شنتناوی، ص(12)</w:t>
      </w:r>
    </w:p>
  </w:footnote>
  <w:footnote w:id="309">
    <w:p w:rsidR="00454F43" w:rsidRPr="00540F57" w:rsidRDefault="00454F43" w:rsidP="00540F57">
      <w:pPr>
        <w:pStyle w:val="FootnoteText"/>
        <w:ind w:left="271" w:hangingChars="113" w:hanging="271"/>
        <w:jc w:val="both"/>
        <w:rPr>
          <w:rStyle w:val="6-Char"/>
        </w:rPr>
      </w:pPr>
      <w:r w:rsidRPr="0080376C">
        <w:rPr>
          <w:rStyle w:val="6-Char"/>
        </w:rPr>
        <w:footnoteRef/>
      </w:r>
      <w:r w:rsidRPr="0080376C">
        <w:rPr>
          <w:rStyle w:val="6-Char"/>
          <w:rFonts w:hint="cs"/>
          <w:rtl/>
        </w:rPr>
        <w:t>- الزواجر</w:t>
      </w:r>
      <w:r w:rsidRPr="00540F57">
        <w:rPr>
          <w:rStyle w:val="6-Char"/>
          <w:rFonts w:hint="cs"/>
          <w:rtl/>
        </w:rPr>
        <w:t xml:space="preserve"> (2/109)</w:t>
      </w:r>
    </w:p>
  </w:footnote>
  <w:footnote w:id="310">
    <w:p w:rsidR="00454F43" w:rsidRPr="0080376C" w:rsidRDefault="00454F43" w:rsidP="0080376C">
      <w:pPr>
        <w:pStyle w:val="6-"/>
        <w:rPr>
          <w:rStyle w:val="6-Char"/>
        </w:rPr>
      </w:pPr>
      <w:r w:rsidRPr="0080376C">
        <w:rPr>
          <w:rStyle w:val="6-Char"/>
        </w:rPr>
        <w:footnoteRef/>
      </w:r>
      <w:r w:rsidRPr="0080376C">
        <w:rPr>
          <w:rStyle w:val="6-Char"/>
          <w:rFonts w:hint="cs"/>
          <w:rtl/>
        </w:rPr>
        <w:t>- حاشیه ابن عابدین (4/242)</w:t>
      </w:r>
    </w:p>
  </w:footnote>
  <w:footnote w:id="311">
    <w:p w:rsidR="00454F43" w:rsidRPr="0080376C" w:rsidRDefault="00454F43" w:rsidP="0080376C">
      <w:pPr>
        <w:pStyle w:val="6-"/>
        <w:rPr>
          <w:rStyle w:val="6-Char"/>
        </w:rPr>
      </w:pPr>
      <w:r w:rsidRPr="0080376C">
        <w:rPr>
          <w:rStyle w:val="6-Char"/>
        </w:rPr>
        <w:footnoteRef/>
      </w:r>
      <w:r w:rsidRPr="0080376C">
        <w:rPr>
          <w:rStyle w:val="6-Char"/>
          <w:rFonts w:hint="cs"/>
          <w:rtl/>
        </w:rPr>
        <w:t>- تیسیر العزیز الحمید، ص(360)</w:t>
      </w:r>
    </w:p>
  </w:footnote>
  <w:footnote w:id="312">
    <w:p w:rsidR="00454F43" w:rsidRPr="00540F57" w:rsidRDefault="00454F43" w:rsidP="0080376C">
      <w:pPr>
        <w:pStyle w:val="6-"/>
        <w:rPr>
          <w:rStyle w:val="6-Char"/>
        </w:rPr>
      </w:pPr>
      <w:r w:rsidRPr="0080376C">
        <w:rPr>
          <w:rStyle w:val="6-Char"/>
        </w:rPr>
        <w:footnoteRef/>
      </w:r>
      <w:r w:rsidRPr="0080376C">
        <w:rPr>
          <w:rStyle w:val="6-Char"/>
          <w:rFonts w:hint="cs"/>
          <w:rtl/>
        </w:rPr>
        <w:t>- تیسیر العزیز الحمید</w:t>
      </w:r>
      <w:r w:rsidRPr="00540F57">
        <w:rPr>
          <w:rStyle w:val="6-Char"/>
          <w:rFonts w:hint="cs"/>
          <w:rtl/>
        </w:rPr>
        <w:t xml:space="preserve"> (361)</w:t>
      </w:r>
    </w:p>
  </w:footnote>
  <w:footnote w:id="313">
    <w:p w:rsidR="00454F43" w:rsidRPr="0080376C" w:rsidRDefault="00454F43" w:rsidP="0080376C">
      <w:pPr>
        <w:pStyle w:val="6-"/>
        <w:rPr>
          <w:rStyle w:val="6-Char"/>
        </w:rPr>
      </w:pPr>
      <w:r w:rsidRPr="0080376C">
        <w:rPr>
          <w:rStyle w:val="6-Char"/>
        </w:rPr>
        <w:footnoteRef/>
      </w:r>
      <w:r w:rsidRPr="0080376C">
        <w:rPr>
          <w:rStyle w:val="6-Char"/>
          <w:rFonts w:hint="cs"/>
          <w:rtl/>
        </w:rPr>
        <w:t>- فتح الباری (1/217)</w:t>
      </w:r>
    </w:p>
  </w:footnote>
  <w:footnote w:id="314">
    <w:p w:rsidR="00454F43" w:rsidRPr="00540F57" w:rsidRDefault="00454F43" w:rsidP="0080376C">
      <w:pPr>
        <w:pStyle w:val="6-"/>
        <w:rPr>
          <w:rStyle w:val="6-Char"/>
        </w:rPr>
      </w:pPr>
      <w:r w:rsidRPr="0080376C">
        <w:rPr>
          <w:rStyle w:val="6-Char"/>
        </w:rPr>
        <w:footnoteRef/>
      </w:r>
      <w:r w:rsidRPr="0080376C">
        <w:rPr>
          <w:rStyle w:val="6-Char"/>
          <w:rFonts w:hint="cs"/>
          <w:rtl/>
        </w:rPr>
        <w:t>- التنبؤ بالغیب، ص (19)</w:t>
      </w:r>
    </w:p>
  </w:footnote>
  <w:footnote w:id="315">
    <w:p w:rsidR="00454F43" w:rsidRPr="00540F57" w:rsidRDefault="00454F43" w:rsidP="00540F57">
      <w:pPr>
        <w:pStyle w:val="FootnoteText"/>
        <w:ind w:left="271" w:hangingChars="113" w:hanging="271"/>
        <w:jc w:val="both"/>
        <w:rPr>
          <w:rStyle w:val="6-Char"/>
        </w:rPr>
      </w:pPr>
      <w:r w:rsidRPr="0080376C">
        <w:rPr>
          <w:rStyle w:val="6-Char"/>
        </w:rPr>
        <w:footnoteRef/>
      </w:r>
      <w:r w:rsidRPr="0080376C">
        <w:rPr>
          <w:rStyle w:val="6-Char"/>
          <w:rFonts w:hint="cs"/>
          <w:rtl/>
        </w:rPr>
        <w:t>- التنبؤ</w:t>
      </w:r>
      <w:r w:rsidRPr="00540F57">
        <w:rPr>
          <w:rStyle w:val="6-Char"/>
          <w:rFonts w:hint="cs"/>
          <w:rtl/>
        </w:rPr>
        <w:t xml:space="preserve"> بالغیب، ص (19)</w:t>
      </w:r>
    </w:p>
  </w:footnote>
  <w:footnote w:id="316">
    <w:p w:rsidR="00454F43" w:rsidRPr="00540F57" w:rsidRDefault="00454F43" w:rsidP="00540F57">
      <w:pPr>
        <w:pStyle w:val="FootnoteText"/>
        <w:ind w:left="271" w:hangingChars="113" w:hanging="271"/>
        <w:jc w:val="both"/>
        <w:rPr>
          <w:rStyle w:val="6-Char"/>
        </w:rPr>
      </w:pPr>
      <w:r w:rsidRPr="0080376C">
        <w:rPr>
          <w:rStyle w:val="6-Char"/>
        </w:rPr>
        <w:footnoteRef/>
      </w:r>
      <w:r w:rsidRPr="0080376C">
        <w:rPr>
          <w:rStyle w:val="6-Char"/>
          <w:rFonts w:hint="cs"/>
          <w:rtl/>
        </w:rPr>
        <w:t>- همان</w:t>
      </w:r>
      <w:r w:rsidRPr="00540F57">
        <w:rPr>
          <w:rStyle w:val="6-Char"/>
          <w:rFonts w:hint="cs"/>
          <w:rtl/>
        </w:rPr>
        <w:t>، ص (39)</w:t>
      </w:r>
    </w:p>
  </w:footnote>
  <w:footnote w:id="317">
    <w:p w:rsidR="00454F43" w:rsidRPr="0080376C" w:rsidRDefault="00454F43" w:rsidP="0080376C">
      <w:pPr>
        <w:pStyle w:val="6-"/>
        <w:rPr>
          <w:rStyle w:val="6-Char"/>
        </w:rPr>
      </w:pPr>
      <w:r w:rsidRPr="0080376C">
        <w:rPr>
          <w:rStyle w:val="6-Char"/>
        </w:rPr>
        <w:footnoteRef/>
      </w:r>
      <w:r w:rsidRPr="0080376C">
        <w:rPr>
          <w:rStyle w:val="6-Char"/>
          <w:rFonts w:hint="cs"/>
          <w:rtl/>
        </w:rPr>
        <w:t>- التنبؤ بالغیب، ص (18)</w:t>
      </w:r>
    </w:p>
  </w:footnote>
  <w:footnote w:id="318">
    <w:p w:rsidR="00454F43" w:rsidRPr="0080376C" w:rsidRDefault="00454F43" w:rsidP="0080376C">
      <w:pPr>
        <w:pStyle w:val="6-"/>
        <w:rPr>
          <w:rStyle w:val="6-Char"/>
        </w:rPr>
      </w:pPr>
      <w:r w:rsidRPr="0080376C">
        <w:rPr>
          <w:rStyle w:val="6-Char"/>
        </w:rPr>
        <w:footnoteRef/>
      </w:r>
      <w:r w:rsidRPr="0080376C">
        <w:rPr>
          <w:rStyle w:val="6-Char"/>
          <w:rFonts w:hint="cs"/>
          <w:rtl/>
        </w:rPr>
        <w:t>- التنبؤ بالغیب، ص (39)</w:t>
      </w:r>
    </w:p>
  </w:footnote>
  <w:footnote w:id="319">
    <w:p w:rsidR="00454F43" w:rsidRPr="00540F57" w:rsidRDefault="00454F43" w:rsidP="0080376C">
      <w:pPr>
        <w:pStyle w:val="6-"/>
        <w:rPr>
          <w:rStyle w:val="6-Char"/>
        </w:rPr>
      </w:pPr>
      <w:r w:rsidRPr="0080376C">
        <w:rPr>
          <w:rStyle w:val="6-Char"/>
        </w:rPr>
        <w:footnoteRef/>
      </w:r>
      <w:r w:rsidRPr="0080376C">
        <w:rPr>
          <w:rStyle w:val="6-Char"/>
          <w:rFonts w:hint="cs"/>
          <w:rtl/>
        </w:rPr>
        <w:t>- بخاری در حاشیه</w:t>
      </w:r>
      <w:r w:rsidRPr="0080376C">
        <w:rPr>
          <w:rStyle w:val="6-Char"/>
          <w:rFonts w:hint="cs"/>
          <w:cs/>
        </w:rPr>
        <w:t>‎</w:t>
      </w:r>
      <w:r w:rsidRPr="0080376C">
        <w:rPr>
          <w:rStyle w:val="6-Char"/>
          <w:rFonts w:hint="cs"/>
          <w:rtl/>
        </w:rPr>
        <w:t>ی</w:t>
      </w:r>
      <w:r w:rsidRPr="00540F57">
        <w:rPr>
          <w:rStyle w:val="6-Char"/>
          <w:rFonts w:hint="cs"/>
          <w:rtl/>
        </w:rPr>
        <w:t xml:space="preserve"> صحیحش آورده است، نیز نگاه کنید به فتح الباری، (8/251)</w:t>
      </w:r>
    </w:p>
  </w:footnote>
  <w:footnote w:id="320">
    <w:p w:rsidR="00454F43" w:rsidRPr="0080376C" w:rsidRDefault="00454F43" w:rsidP="0080376C">
      <w:pPr>
        <w:pStyle w:val="6-"/>
        <w:rPr>
          <w:rStyle w:val="6-Char"/>
        </w:rPr>
      </w:pPr>
      <w:r w:rsidRPr="0080376C">
        <w:rPr>
          <w:rStyle w:val="6-Char"/>
        </w:rPr>
        <w:footnoteRef/>
      </w:r>
      <w:r w:rsidRPr="0080376C">
        <w:rPr>
          <w:rStyle w:val="6-Char"/>
          <w:rFonts w:hint="cs"/>
          <w:rtl/>
        </w:rPr>
        <w:t>- البدایه و النهایه، (8/251)</w:t>
      </w:r>
    </w:p>
  </w:footnote>
  <w:footnote w:id="321">
    <w:p w:rsidR="00454F43" w:rsidRPr="00540F57" w:rsidRDefault="00454F43" w:rsidP="0080376C">
      <w:pPr>
        <w:pStyle w:val="6-"/>
        <w:rPr>
          <w:rStyle w:val="6-Char"/>
        </w:rPr>
      </w:pPr>
      <w:r w:rsidRPr="0080376C">
        <w:rPr>
          <w:rStyle w:val="6-Char"/>
        </w:rPr>
        <w:footnoteRef/>
      </w:r>
      <w:r w:rsidRPr="0080376C">
        <w:rPr>
          <w:rStyle w:val="6-Char"/>
          <w:rFonts w:hint="cs"/>
          <w:rtl/>
        </w:rPr>
        <w:t>- اختلاف نظر در متن اصلی است. م</w:t>
      </w:r>
    </w:p>
  </w:footnote>
  <w:footnote w:id="322">
    <w:p w:rsidR="00454F43" w:rsidRPr="00540F57" w:rsidRDefault="00454F43" w:rsidP="0080376C">
      <w:pPr>
        <w:pStyle w:val="FootnoteText"/>
        <w:ind w:left="271" w:hangingChars="113" w:hanging="271"/>
        <w:jc w:val="both"/>
        <w:rPr>
          <w:rStyle w:val="6-Char"/>
        </w:rPr>
      </w:pPr>
      <w:r w:rsidRPr="0080376C">
        <w:rPr>
          <w:rStyle w:val="6-Char"/>
        </w:rPr>
        <w:footnoteRef/>
      </w:r>
      <w:r w:rsidRPr="0080376C">
        <w:rPr>
          <w:rStyle w:val="6-Char"/>
          <w:rFonts w:hint="cs"/>
          <w:rtl/>
        </w:rPr>
        <w:t>- آنچه معروف</w:t>
      </w:r>
      <w:r w:rsidRPr="00540F57">
        <w:rPr>
          <w:rStyle w:val="6-Char"/>
          <w:rFonts w:hint="cs"/>
          <w:rtl/>
        </w:rPr>
        <w:t xml:space="preserve"> است: سیف بن ذی یزن است، اما او را ارم ذکر کرده، یا به خاطر این که ارم اسم شناخته شده ومشهوری است و خواسته او را این چنین بیان و معرفی کند، و یا خواسته است او را به ارم عاد در درشت هیکلی و تنومندی تشبیه کند.</w:t>
      </w:r>
    </w:p>
  </w:footnote>
  <w:footnote w:id="323">
    <w:p w:rsidR="00454F43" w:rsidRPr="00540F57" w:rsidRDefault="00454F43" w:rsidP="00801C1B">
      <w:pPr>
        <w:pStyle w:val="6-"/>
        <w:rPr>
          <w:rStyle w:val="6-Char"/>
        </w:rPr>
      </w:pPr>
      <w:r w:rsidRPr="00801C1B">
        <w:footnoteRef/>
      </w:r>
      <w:r w:rsidRPr="00801C1B">
        <w:rPr>
          <w:rFonts w:hint="cs"/>
          <w:rtl/>
        </w:rPr>
        <w:t>- سیره</w:t>
      </w:r>
      <w:r w:rsidRPr="00801C1B">
        <w:rPr>
          <w:rFonts w:hint="cs"/>
          <w:cs/>
        </w:rPr>
        <w:t>‎</w:t>
      </w:r>
      <w:r w:rsidRPr="00801C1B">
        <w:rPr>
          <w:rFonts w:hint="cs"/>
          <w:rtl/>
        </w:rPr>
        <w:t>ی</w:t>
      </w:r>
      <w:r w:rsidRPr="00540F57">
        <w:rPr>
          <w:rStyle w:val="6-Char"/>
          <w:rFonts w:hint="cs"/>
          <w:rtl/>
        </w:rPr>
        <w:t xml:space="preserve"> ابن هشام، (15-18)، نیز درباره</w:t>
      </w:r>
      <w:r w:rsidRPr="00540F57">
        <w:rPr>
          <w:rStyle w:val="6-Char"/>
          <w:rFonts w:hint="cs"/>
          <w:cs/>
        </w:rPr>
        <w:t>‎</w:t>
      </w:r>
      <w:r w:rsidRPr="00540F57">
        <w:rPr>
          <w:rStyle w:val="6-Char"/>
          <w:rFonts w:hint="cs"/>
          <w:rtl/>
        </w:rPr>
        <w:t>ی این داستان نگاه کنید به: البدایه و النهایه، (2/162)</w:t>
      </w:r>
    </w:p>
  </w:footnote>
  <w:footnote w:id="324">
    <w:p w:rsidR="00454F43" w:rsidRPr="00540F57" w:rsidRDefault="00454F43" w:rsidP="00540F57">
      <w:pPr>
        <w:pStyle w:val="FootnoteText"/>
        <w:ind w:left="271" w:hangingChars="113" w:hanging="271"/>
        <w:jc w:val="both"/>
        <w:rPr>
          <w:rStyle w:val="6-Char"/>
        </w:rPr>
      </w:pPr>
      <w:r w:rsidRPr="00801C1B">
        <w:rPr>
          <w:rStyle w:val="6-Char"/>
        </w:rPr>
        <w:footnoteRef/>
      </w:r>
      <w:r w:rsidRPr="00801C1B">
        <w:rPr>
          <w:rStyle w:val="6-Char"/>
          <w:rFonts w:hint="cs"/>
          <w:rtl/>
        </w:rPr>
        <w:t xml:space="preserve">- </w:t>
      </w:r>
      <w:r w:rsidRPr="00540F57">
        <w:rPr>
          <w:rStyle w:val="6-Char"/>
          <w:rFonts w:hint="cs"/>
          <w:rtl/>
        </w:rPr>
        <w:t>داستان را به طور کامل در البدایه و النهایه، (2/268) بخوانید.</w:t>
      </w:r>
    </w:p>
  </w:footnote>
  <w:footnote w:id="325">
    <w:p w:rsidR="00454F43" w:rsidRPr="00801C1B" w:rsidRDefault="00454F43" w:rsidP="00801C1B">
      <w:pPr>
        <w:pStyle w:val="6-"/>
        <w:rPr>
          <w:rStyle w:val="6-Char"/>
        </w:rPr>
      </w:pPr>
      <w:r w:rsidRPr="00801C1B">
        <w:rPr>
          <w:rStyle w:val="6-Char"/>
        </w:rPr>
        <w:footnoteRef/>
      </w:r>
      <w:r w:rsidRPr="00801C1B">
        <w:rPr>
          <w:rStyle w:val="6-Char"/>
          <w:rFonts w:hint="cs"/>
          <w:rtl/>
        </w:rPr>
        <w:t>- همان</w:t>
      </w:r>
    </w:p>
  </w:footnote>
  <w:footnote w:id="326">
    <w:p w:rsidR="00454F43" w:rsidRPr="00801C1B" w:rsidRDefault="00454F43" w:rsidP="00801C1B">
      <w:pPr>
        <w:pStyle w:val="6-"/>
        <w:rPr>
          <w:rStyle w:val="6-Char"/>
        </w:rPr>
      </w:pPr>
      <w:r w:rsidRPr="00801C1B">
        <w:rPr>
          <w:rStyle w:val="6-Char"/>
        </w:rPr>
        <w:footnoteRef/>
      </w:r>
      <w:r w:rsidRPr="00801C1B">
        <w:rPr>
          <w:rStyle w:val="6-Char"/>
          <w:rFonts w:hint="cs"/>
          <w:rtl/>
        </w:rPr>
        <w:t>- عموریه: شهری استوار در اناتول (ترکیه امروزی) است.</w:t>
      </w:r>
    </w:p>
  </w:footnote>
  <w:footnote w:id="327">
    <w:p w:rsidR="00454F43" w:rsidRPr="00540F57" w:rsidRDefault="00454F43" w:rsidP="00801C1B">
      <w:pPr>
        <w:pStyle w:val="6-"/>
        <w:rPr>
          <w:rStyle w:val="6-Char"/>
        </w:rPr>
      </w:pPr>
      <w:r w:rsidRPr="00801C1B">
        <w:rPr>
          <w:rStyle w:val="6-Char"/>
        </w:rPr>
        <w:footnoteRef/>
      </w:r>
      <w:r w:rsidRPr="00801C1B">
        <w:rPr>
          <w:rStyle w:val="6-Char"/>
          <w:rFonts w:hint="cs"/>
          <w:rtl/>
        </w:rPr>
        <w:t>- نگاه کنید</w:t>
      </w:r>
      <w:r w:rsidRPr="00540F57">
        <w:rPr>
          <w:rStyle w:val="6-Char"/>
          <w:rFonts w:hint="cs"/>
          <w:rtl/>
        </w:rPr>
        <w:t xml:space="preserve"> به ابن اثیر، حوادث این سال.</w:t>
      </w:r>
    </w:p>
  </w:footnote>
  <w:footnote w:id="328">
    <w:p w:rsidR="00454F43" w:rsidRPr="00801C1B" w:rsidRDefault="00454F43" w:rsidP="00801C1B">
      <w:pPr>
        <w:pStyle w:val="6-"/>
        <w:rPr>
          <w:rStyle w:val="6-Char"/>
        </w:rPr>
      </w:pPr>
      <w:r w:rsidRPr="00801C1B">
        <w:rPr>
          <w:rStyle w:val="6-Char"/>
        </w:rPr>
        <w:footnoteRef/>
      </w:r>
      <w:r w:rsidRPr="00801C1B">
        <w:rPr>
          <w:rStyle w:val="6-Char"/>
          <w:rFonts w:hint="cs"/>
          <w:rtl/>
        </w:rPr>
        <w:t>- التنبؤ بالغیب، ص(67)</w:t>
      </w:r>
    </w:p>
  </w:footnote>
  <w:footnote w:id="329">
    <w:p w:rsidR="00454F43" w:rsidRPr="00540F57" w:rsidRDefault="00454F43" w:rsidP="00801C1B">
      <w:pPr>
        <w:pStyle w:val="6-"/>
        <w:rPr>
          <w:rStyle w:val="6-Char"/>
        </w:rPr>
      </w:pPr>
      <w:r w:rsidRPr="00801C1B">
        <w:rPr>
          <w:rStyle w:val="6-Char"/>
        </w:rPr>
        <w:footnoteRef/>
      </w:r>
      <w:r w:rsidRPr="00801C1B">
        <w:rPr>
          <w:rStyle w:val="6-Char"/>
          <w:rtl/>
        </w:rPr>
        <w:t xml:space="preserve"> </w:t>
      </w:r>
      <w:r w:rsidRPr="00801C1B">
        <w:rPr>
          <w:rStyle w:val="6-Char"/>
          <w:rFonts w:hint="cs"/>
          <w:rtl/>
        </w:rPr>
        <w:t>- التنبؤ بالغیب</w:t>
      </w:r>
      <w:r w:rsidRPr="00540F57">
        <w:rPr>
          <w:rStyle w:val="6-Char"/>
          <w:rFonts w:hint="cs"/>
          <w:rtl/>
        </w:rPr>
        <w:t>، ص(67)</w:t>
      </w:r>
    </w:p>
  </w:footnote>
  <w:footnote w:id="330">
    <w:p w:rsidR="00454F43" w:rsidRPr="00702E48" w:rsidRDefault="00454F43" w:rsidP="00702E48">
      <w:pPr>
        <w:pStyle w:val="6-"/>
        <w:rPr>
          <w:rStyle w:val="6-Char"/>
        </w:rPr>
      </w:pPr>
      <w:r w:rsidRPr="00702E48">
        <w:rPr>
          <w:rStyle w:val="6-Char"/>
        </w:rPr>
        <w:footnoteRef/>
      </w:r>
      <w:r w:rsidRPr="00702E48">
        <w:rPr>
          <w:rStyle w:val="6-Char"/>
          <w:rFonts w:hint="cs"/>
          <w:rtl/>
        </w:rPr>
        <w:t>- الفتاوی الکبری، شیخ الاسلام: ج1، مسأله</w:t>
      </w:r>
      <w:r w:rsidRPr="00702E48">
        <w:rPr>
          <w:rStyle w:val="6-Char"/>
          <w:rFonts w:hint="cs"/>
          <w:cs/>
        </w:rPr>
        <w:t>‎</w:t>
      </w:r>
      <w:r w:rsidRPr="00702E48">
        <w:rPr>
          <w:rStyle w:val="6-Char"/>
          <w:rFonts w:hint="cs"/>
          <w:rtl/>
        </w:rPr>
        <w:t>ی شماره</w:t>
      </w:r>
      <w:r w:rsidRPr="00702E48">
        <w:rPr>
          <w:rStyle w:val="6-Char"/>
          <w:rFonts w:hint="cs"/>
          <w:cs/>
        </w:rPr>
        <w:t>‎</w:t>
      </w:r>
      <w:r w:rsidRPr="00702E48">
        <w:rPr>
          <w:rStyle w:val="6-Char"/>
          <w:rFonts w:hint="cs"/>
          <w:rtl/>
        </w:rPr>
        <w:t>ی (231)</w:t>
      </w:r>
    </w:p>
  </w:footnote>
  <w:footnote w:id="331">
    <w:p w:rsidR="00454F43" w:rsidRPr="00540F57" w:rsidRDefault="00454F43" w:rsidP="00702E48">
      <w:pPr>
        <w:pStyle w:val="6-"/>
        <w:rPr>
          <w:rStyle w:val="6-Char"/>
        </w:rPr>
      </w:pPr>
      <w:r w:rsidRPr="00702E48">
        <w:rPr>
          <w:rStyle w:val="6-Char"/>
        </w:rPr>
        <w:footnoteRef/>
      </w:r>
      <w:r w:rsidRPr="00702E48">
        <w:rPr>
          <w:rStyle w:val="6-Char"/>
          <w:rFonts w:hint="cs"/>
          <w:rtl/>
        </w:rPr>
        <w:t>- التنبؤ بالغیب</w:t>
      </w:r>
      <w:r w:rsidRPr="00540F57">
        <w:rPr>
          <w:rStyle w:val="6-Char"/>
          <w:rFonts w:hint="cs"/>
          <w:rtl/>
        </w:rPr>
        <w:t>، ص(83)</w:t>
      </w:r>
    </w:p>
  </w:footnote>
  <w:footnote w:id="332">
    <w:p w:rsidR="00454F43" w:rsidRPr="00702E48" w:rsidRDefault="00454F43" w:rsidP="00702E48">
      <w:pPr>
        <w:pStyle w:val="6-"/>
        <w:rPr>
          <w:rStyle w:val="6-Char"/>
        </w:rPr>
      </w:pPr>
      <w:r w:rsidRPr="00702E48">
        <w:rPr>
          <w:rStyle w:val="6-Char"/>
        </w:rPr>
        <w:footnoteRef/>
      </w:r>
      <w:r w:rsidRPr="00702E48">
        <w:rPr>
          <w:rStyle w:val="6-Char"/>
          <w:rFonts w:hint="cs"/>
          <w:rtl/>
        </w:rPr>
        <w:t>- التنبؤ بالغیب، (84)</w:t>
      </w:r>
    </w:p>
  </w:footnote>
  <w:footnote w:id="333">
    <w:p w:rsidR="00454F43" w:rsidRPr="00540F57" w:rsidRDefault="00454F43" w:rsidP="00702E48">
      <w:pPr>
        <w:pStyle w:val="6-"/>
        <w:rPr>
          <w:rStyle w:val="6-Char"/>
          <w:rtl/>
        </w:rPr>
      </w:pPr>
      <w:r w:rsidRPr="00702E48">
        <w:rPr>
          <w:rStyle w:val="6-Char"/>
        </w:rPr>
        <w:footnoteRef/>
      </w:r>
      <w:r w:rsidRPr="00702E48">
        <w:rPr>
          <w:rStyle w:val="6-Char"/>
          <w:rFonts w:hint="cs"/>
          <w:rtl/>
        </w:rPr>
        <w:t>- این موضوع از</w:t>
      </w:r>
      <w:r w:rsidRPr="00540F57">
        <w:rPr>
          <w:rStyle w:val="6-Char"/>
          <w:rFonts w:hint="cs"/>
          <w:rtl/>
        </w:rPr>
        <w:t xml:space="preserve"> نوشتاری ارزشمند گرفته شده که نشریه</w:t>
      </w:r>
      <w:r w:rsidRPr="00540F57">
        <w:rPr>
          <w:rStyle w:val="6-Char"/>
          <w:rFonts w:hint="cs"/>
          <w:cs/>
        </w:rPr>
        <w:t>‎</w:t>
      </w:r>
      <w:r w:rsidRPr="00540F57">
        <w:rPr>
          <w:rStyle w:val="6-Char"/>
          <w:rFonts w:hint="cs"/>
          <w:rtl/>
        </w:rPr>
        <w:t>ی المسلمون، در شماره</w:t>
      </w:r>
      <w:r w:rsidRPr="00540F57">
        <w:rPr>
          <w:rStyle w:val="6-Char"/>
          <w:rFonts w:hint="cs"/>
          <w:cs/>
        </w:rPr>
        <w:t>‎</w:t>
      </w:r>
      <w:r w:rsidRPr="00540F57">
        <w:rPr>
          <w:rStyle w:val="6-Char"/>
          <w:rFonts w:hint="cs"/>
          <w:rtl/>
        </w:rPr>
        <w:t>ی 205، 28 جمادی الأولی، سال 1409هـ، 6 ینایر 1989م منتشر کرد.</w:t>
      </w:r>
    </w:p>
  </w:footnote>
  <w:footnote w:id="334">
    <w:p w:rsidR="00454F43" w:rsidRPr="00702E48" w:rsidRDefault="00454F43" w:rsidP="00702E48">
      <w:pPr>
        <w:pStyle w:val="6-"/>
        <w:rPr>
          <w:rStyle w:val="6-Char"/>
        </w:rPr>
      </w:pPr>
      <w:r w:rsidRPr="00702E48">
        <w:rPr>
          <w:rStyle w:val="6-Char"/>
        </w:rPr>
        <w:footnoteRef/>
      </w:r>
      <w:r w:rsidRPr="00702E48">
        <w:rPr>
          <w:rStyle w:val="6-Char"/>
          <w:rFonts w:hint="cs"/>
          <w:rtl/>
        </w:rPr>
        <w:t>- التنبؤ بالغیب ص (78)</w:t>
      </w:r>
    </w:p>
  </w:footnote>
  <w:footnote w:id="335">
    <w:p w:rsidR="00454F43" w:rsidRPr="00540F57" w:rsidRDefault="00454F43" w:rsidP="00702E48">
      <w:pPr>
        <w:pStyle w:val="6-"/>
        <w:rPr>
          <w:rStyle w:val="6-Char"/>
        </w:rPr>
      </w:pPr>
      <w:r w:rsidRPr="00702E48">
        <w:rPr>
          <w:rStyle w:val="6-Char"/>
        </w:rPr>
        <w:footnoteRef/>
      </w:r>
      <w:r w:rsidRPr="00702E48">
        <w:rPr>
          <w:rStyle w:val="6-Char"/>
          <w:rFonts w:hint="cs"/>
          <w:rtl/>
        </w:rPr>
        <w:t>- التنبؤ</w:t>
      </w:r>
      <w:r w:rsidRPr="00540F57">
        <w:rPr>
          <w:rStyle w:val="6-Char"/>
          <w:rFonts w:hint="cs"/>
          <w:rtl/>
        </w:rPr>
        <w:t xml:space="preserve"> بالغیب ص (82)</w:t>
      </w:r>
    </w:p>
  </w:footnote>
  <w:footnote w:id="336">
    <w:p w:rsidR="00454F43" w:rsidRPr="00540F57" w:rsidRDefault="00454F43" w:rsidP="00702E48">
      <w:pPr>
        <w:pStyle w:val="6-"/>
        <w:rPr>
          <w:rStyle w:val="6-Char"/>
        </w:rPr>
      </w:pPr>
      <w:r w:rsidRPr="00702E48">
        <w:footnoteRef/>
      </w:r>
      <w:r w:rsidRPr="00702E48">
        <w:rPr>
          <w:rFonts w:hint="cs"/>
          <w:rtl/>
        </w:rPr>
        <w:t>- صحیح</w:t>
      </w:r>
      <w:r w:rsidRPr="00540F57">
        <w:rPr>
          <w:rStyle w:val="6-Char"/>
          <w:rFonts w:hint="cs"/>
          <w:rtl/>
        </w:rPr>
        <w:t xml:space="preserve"> مسلم (4/1750)، شماره</w:t>
      </w:r>
      <w:r w:rsidRPr="00540F57">
        <w:rPr>
          <w:rStyle w:val="6-Char"/>
          <w:rFonts w:hint="cs"/>
          <w:cs/>
        </w:rPr>
        <w:t>‎</w:t>
      </w:r>
      <w:r w:rsidRPr="00540F57">
        <w:rPr>
          <w:rStyle w:val="6-Char"/>
          <w:rFonts w:hint="cs"/>
          <w:rtl/>
        </w:rPr>
        <w:t>ی حدیث (22290)، ترمذی (5/362)؛ ترمذی درباره</w:t>
      </w:r>
      <w:r w:rsidRPr="00540F57">
        <w:rPr>
          <w:rStyle w:val="6-Char"/>
          <w:rFonts w:hint="cs"/>
          <w:cs/>
        </w:rPr>
        <w:t>‎</w:t>
      </w:r>
      <w:r w:rsidRPr="00540F57">
        <w:rPr>
          <w:rStyle w:val="6-Char"/>
          <w:rFonts w:hint="cs"/>
          <w:rtl/>
        </w:rPr>
        <w:t>ی این حدیث می</w:t>
      </w:r>
      <w:r w:rsidRPr="00540F57">
        <w:rPr>
          <w:rStyle w:val="6-Char"/>
          <w:rFonts w:hint="cs"/>
          <w:cs/>
        </w:rPr>
        <w:t>‎</w:t>
      </w:r>
      <w:r w:rsidRPr="00540F57">
        <w:rPr>
          <w:rStyle w:val="6-Char"/>
          <w:rFonts w:hint="cs"/>
          <w:rtl/>
        </w:rPr>
        <w:t>گوید: حدیث حسن و صحیحی است.</w:t>
      </w:r>
    </w:p>
  </w:footnote>
  <w:footnote w:id="337">
    <w:p w:rsidR="00454F43" w:rsidRPr="00702E48" w:rsidRDefault="00454F43" w:rsidP="00702E48">
      <w:pPr>
        <w:pStyle w:val="6-"/>
        <w:rPr>
          <w:rStyle w:val="6-Char"/>
        </w:rPr>
      </w:pPr>
      <w:r w:rsidRPr="00702E48">
        <w:rPr>
          <w:rStyle w:val="6-Char"/>
        </w:rPr>
        <w:footnoteRef/>
      </w:r>
      <w:r w:rsidRPr="00702E48">
        <w:rPr>
          <w:rStyle w:val="6-Char"/>
          <w:rFonts w:hint="cs"/>
          <w:rtl/>
        </w:rPr>
        <w:t>- جامع الأصول، ابن اثیر (5/63)</w:t>
      </w:r>
    </w:p>
  </w:footnote>
  <w:footnote w:id="338">
    <w:p w:rsidR="00454F43" w:rsidRPr="00540F57" w:rsidRDefault="00454F43" w:rsidP="00702E48">
      <w:pPr>
        <w:pStyle w:val="6-"/>
        <w:rPr>
          <w:rStyle w:val="6-Char"/>
        </w:rPr>
      </w:pPr>
      <w:r w:rsidRPr="00702E48">
        <w:rPr>
          <w:rStyle w:val="6-Char"/>
        </w:rPr>
        <w:footnoteRef/>
      </w:r>
      <w:r w:rsidRPr="00702E48">
        <w:rPr>
          <w:rStyle w:val="6-Char"/>
          <w:rFonts w:hint="cs"/>
          <w:rtl/>
        </w:rPr>
        <w:t>- فتح الباری</w:t>
      </w:r>
      <w:r w:rsidRPr="00540F57">
        <w:rPr>
          <w:rStyle w:val="6-Char"/>
          <w:rFonts w:hint="cs"/>
          <w:rtl/>
        </w:rPr>
        <w:t xml:space="preserve"> (10/217)</w:t>
      </w:r>
    </w:p>
  </w:footnote>
  <w:footnote w:id="339">
    <w:p w:rsidR="00454F43" w:rsidRPr="00540F57" w:rsidRDefault="00454F43" w:rsidP="00540F57">
      <w:pPr>
        <w:pStyle w:val="FootnoteText"/>
        <w:ind w:left="271" w:hangingChars="113" w:hanging="271"/>
        <w:jc w:val="both"/>
        <w:rPr>
          <w:rStyle w:val="6-Char"/>
        </w:rPr>
      </w:pPr>
      <w:r w:rsidRPr="00702E48">
        <w:rPr>
          <w:rStyle w:val="6-Char"/>
        </w:rPr>
        <w:footnoteRef/>
      </w:r>
      <w:r w:rsidRPr="00702E48">
        <w:rPr>
          <w:rStyle w:val="6-Char"/>
          <w:rFonts w:hint="cs"/>
          <w:rtl/>
        </w:rPr>
        <w:t>- نگاه</w:t>
      </w:r>
      <w:r w:rsidRPr="00540F57">
        <w:rPr>
          <w:rStyle w:val="6-Char"/>
          <w:rFonts w:hint="cs"/>
          <w:rtl/>
        </w:rPr>
        <w:t xml:space="preserve"> کنید به جامع الأصول (7/628) و نیز شرح نووی بر صحیح مسلم (4/218) و فتح الباری (10/213)</w:t>
      </w:r>
    </w:p>
  </w:footnote>
  <w:footnote w:id="340">
    <w:p w:rsidR="00454F43" w:rsidRPr="00702E48" w:rsidRDefault="00454F43" w:rsidP="00702E48">
      <w:pPr>
        <w:pStyle w:val="6-"/>
        <w:rPr>
          <w:rStyle w:val="6-Char"/>
        </w:rPr>
      </w:pPr>
      <w:r w:rsidRPr="00702E48">
        <w:rPr>
          <w:rStyle w:val="6-Char"/>
        </w:rPr>
        <w:footnoteRef/>
      </w:r>
      <w:r w:rsidRPr="00702E48">
        <w:rPr>
          <w:rStyle w:val="6-Char"/>
          <w:rFonts w:hint="cs"/>
          <w:rtl/>
        </w:rPr>
        <w:t>- منهاج السنه (1/10)</w:t>
      </w:r>
    </w:p>
  </w:footnote>
  <w:footnote w:id="341">
    <w:p w:rsidR="00454F43" w:rsidRPr="00540F57" w:rsidRDefault="00454F43" w:rsidP="00702E48">
      <w:pPr>
        <w:pStyle w:val="6-"/>
        <w:rPr>
          <w:rStyle w:val="6-Char"/>
        </w:rPr>
      </w:pPr>
      <w:r w:rsidRPr="00702E48">
        <w:rPr>
          <w:rStyle w:val="6-Char"/>
        </w:rPr>
        <w:footnoteRef/>
      </w:r>
      <w:r w:rsidRPr="00702E48">
        <w:rPr>
          <w:rStyle w:val="6-Char"/>
          <w:rFonts w:hint="cs"/>
          <w:rtl/>
        </w:rPr>
        <w:t>- سنن</w:t>
      </w:r>
      <w:r w:rsidRPr="00540F57">
        <w:rPr>
          <w:rStyle w:val="6-Char"/>
          <w:rFonts w:hint="cs"/>
          <w:rtl/>
        </w:rPr>
        <w:t xml:space="preserve"> ابوداود، کتاب الطب (4/22)، شماره ی حدیث (3907)</w:t>
      </w:r>
    </w:p>
  </w:footnote>
  <w:footnote w:id="342">
    <w:p w:rsidR="00454F43" w:rsidRPr="00702E48" w:rsidRDefault="00454F43" w:rsidP="00702E48">
      <w:pPr>
        <w:pStyle w:val="6-"/>
        <w:rPr>
          <w:rStyle w:val="6-Char"/>
        </w:rPr>
      </w:pPr>
      <w:r w:rsidRPr="00702E48">
        <w:rPr>
          <w:rStyle w:val="6-Char"/>
        </w:rPr>
        <w:footnoteRef/>
      </w:r>
      <w:r w:rsidRPr="00702E48">
        <w:rPr>
          <w:rStyle w:val="6-Char"/>
          <w:rFonts w:hint="cs"/>
          <w:rtl/>
        </w:rPr>
        <w:t>- صحیح بخاری، کتاب التفسیر، سوره ی نساء، فتح الباری (8/251): دانشمندان در تفسیر جبت نظرهای دیگری نیز دارند. بنگرید به: فتح الباری (10/252)</w:t>
      </w:r>
    </w:p>
  </w:footnote>
  <w:footnote w:id="343">
    <w:p w:rsidR="00454F43" w:rsidRPr="00702E48" w:rsidRDefault="00454F43" w:rsidP="00702E48">
      <w:pPr>
        <w:pStyle w:val="6-"/>
        <w:rPr>
          <w:rStyle w:val="6-Char"/>
        </w:rPr>
      </w:pPr>
      <w:r w:rsidRPr="00702E48">
        <w:rPr>
          <w:rStyle w:val="6-Char"/>
        </w:rPr>
        <w:footnoteRef/>
      </w:r>
      <w:r w:rsidRPr="00702E48">
        <w:rPr>
          <w:rStyle w:val="6-Char"/>
          <w:rFonts w:hint="cs"/>
          <w:rtl/>
        </w:rPr>
        <w:t>- ابوداود (4/22) شماره</w:t>
      </w:r>
      <w:r w:rsidRPr="00702E48">
        <w:rPr>
          <w:rStyle w:val="6-Char"/>
          <w:rFonts w:hint="cs"/>
          <w:cs/>
        </w:rPr>
        <w:t>‎</w:t>
      </w:r>
      <w:r w:rsidRPr="00702E48">
        <w:rPr>
          <w:rStyle w:val="6-Char"/>
          <w:rFonts w:hint="cs"/>
          <w:rtl/>
        </w:rPr>
        <w:t>ی حدیث (3910)، ترمذی (4/160)، شماره</w:t>
      </w:r>
      <w:r w:rsidRPr="00702E48">
        <w:rPr>
          <w:rStyle w:val="6-Char"/>
          <w:rFonts w:hint="cs"/>
          <w:cs/>
        </w:rPr>
        <w:t>‎</w:t>
      </w:r>
      <w:r w:rsidRPr="00702E48">
        <w:rPr>
          <w:rStyle w:val="6-Char"/>
          <w:rFonts w:hint="cs"/>
          <w:rtl/>
        </w:rPr>
        <w:t>ی حدیث (1614) و گفته است حدیث خوب و صحیحی است، لفظ حدیث از ابوداود است.</w:t>
      </w:r>
    </w:p>
  </w:footnote>
  <w:footnote w:id="344">
    <w:p w:rsidR="00454F43" w:rsidRPr="00540F57" w:rsidRDefault="00454F43" w:rsidP="00702E48">
      <w:pPr>
        <w:pStyle w:val="6-"/>
        <w:rPr>
          <w:rStyle w:val="6-Char"/>
        </w:rPr>
      </w:pPr>
      <w:r w:rsidRPr="00702E48">
        <w:rPr>
          <w:rStyle w:val="6-Char"/>
        </w:rPr>
        <w:footnoteRef/>
      </w:r>
      <w:r w:rsidRPr="00702E48">
        <w:rPr>
          <w:rStyle w:val="6-Char"/>
          <w:rFonts w:hint="cs"/>
          <w:rtl/>
        </w:rPr>
        <w:t>- جامع الأصول</w:t>
      </w:r>
      <w:r w:rsidRPr="00540F57">
        <w:rPr>
          <w:rStyle w:val="6-Char"/>
          <w:rFonts w:hint="cs"/>
          <w:rtl/>
        </w:rPr>
        <w:t xml:space="preserve"> (7/630)</w:t>
      </w:r>
    </w:p>
  </w:footnote>
  <w:footnote w:id="345">
    <w:p w:rsidR="00454F43" w:rsidRPr="00702E48" w:rsidRDefault="00454F43" w:rsidP="00702E48">
      <w:pPr>
        <w:pStyle w:val="6-"/>
        <w:rPr>
          <w:rStyle w:val="6-Char"/>
        </w:rPr>
      </w:pPr>
      <w:r w:rsidRPr="00702E48">
        <w:rPr>
          <w:rStyle w:val="6-Char"/>
        </w:rPr>
        <w:footnoteRef/>
      </w:r>
      <w:r w:rsidRPr="00702E48">
        <w:rPr>
          <w:rStyle w:val="6-Char"/>
          <w:rFonts w:hint="cs"/>
          <w:rtl/>
        </w:rPr>
        <w:t>- صحیح بخاری کتاب الطب، باب لاصفر، فتح الباری، (10/171)، صحیح مسلم: (4.1743) شماره‌ی حدیث: (2220)</w:t>
      </w:r>
    </w:p>
  </w:footnote>
  <w:footnote w:id="346">
    <w:p w:rsidR="00454F43" w:rsidRPr="00702E48" w:rsidRDefault="00454F43" w:rsidP="00702E48">
      <w:pPr>
        <w:pStyle w:val="6-"/>
        <w:rPr>
          <w:rStyle w:val="6-Char"/>
          <w:rtl/>
        </w:rPr>
      </w:pPr>
      <w:r w:rsidRPr="00702E48">
        <w:rPr>
          <w:rStyle w:val="6-Char"/>
        </w:rPr>
        <w:footnoteRef/>
      </w:r>
      <w:r w:rsidRPr="00702E48">
        <w:rPr>
          <w:rStyle w:val="6-Char"/>
          <w:rFonts w:hint="cs"/>
          <w:rtl/>
        </w:rPr>
        <w:t>- بخاری صفر را به یک بیماری در ناحیه</w:t>
      </w:r>
      <w:r w:rsidRPr="00702E48">
        <w:rPr>
          <w:rStyle w:val="6-Char"/>
          <w:rFonts w:hint="eastAsia"/>
          <w:cs/>
        </w:rPr>
        <w:t>‎</w:t>
      </w:r>
      <w:r w:rsidRPr="00702E48">
        <w:rPr>
          <w:rStyle w:val="6-Char"/>
          <w:rFonts w:hint="cs"/>
          <w:rtl/>
        </w:rPr>
        <w:t>ی شکم تفسیر کرده است. که دیدگاهی نیز در تفسیر این حدیث است.</w:t>
      </w:r>
    </w:p>
  </w:footnote>
  <w:footnote w:id="347">
    <w:p w:rsidR="00454F43" w:rsidRPr="00702E48" w:rsidRDefault="00454F43" w:rsidP="00702E48">
      <w:pPr>
        <w:pStyle w:val="6-"/>
        <w:rPr>
          <w:rStyle w:val="6-Char"/>
        </w:rPr>
      </w:pPr>
      <w:r w:rsidRPr="00702E48">
        <w:rPr>
          <w:rStyle w:val="6-Char"/>
        </w:rPr>
        <w:footnoteRef/>
      </w:r>
      <w:r w:rsidRPr="00702E48">
        <w:rPr>
          <w:rStyle w:val="6-Char"/>
          <w:rFonts w:hint="cs"/>
          <w:rtl/>
        </w:rPr>
        <w:t>- فتاوی و رسایل شیخ محمد بن ابراهیم (1/167)</w:t>
      </w:r>
    </w:p>
  </w:footnote>
  <w:footnote w:id="348">
    <w:p w:rsidR="00454F43" w:rsidRPr="00540F57" w:rsidRDefault="00454F43" w:rsidP="00702E48">
      <w:pPr>
        <w:pStyle w:val="6-"/>
        <w:rPr>
          <w:rStyle w:val="6-Char"/>
        </w:rPr>
      </w:pPr>
      <w:r w:rsidRPr="00702E48">
        <w:rPr>
          <w:rStyle w:val="6-Char"/>
        </w:rPr>
        <w:footnoteRef/>
      </w:r>
      <w:r w:rsidRPr="00702E48">
        <w:rPr>
          <w:rStyle w:val="6-Char"/>
          <w:rFonts w:hint="cs"/>
          <w:rtl/>
        </w:rPr>
        <w:t>- سنن ابوداود (4/24)</w:t>
      </w:r>
    </w:p>
  </w:footnote>
  <w:footnote w:id="349">
    <w:p w:rsidR="00454F43" w:rsidRPr="00540F57" w:rsidRDefault="00454F43" w:rsidP="00702E48">
      <w:pPr>
        <w:pStyle w:val="FootnoteText"/>
        <w:ind w:left="271" w:hangingChars="113" w:hanging="271"/>
        <w:jc w:val="both"/>
        <w:rPr>
          <w:rStyle w:val="6-Char"/>
        </w:rPr>
      </w:pPr>
      <w:r w:rsidRPr="00702E48">
        <w:rPr>
          <w:rStyle w:val="6-Char"/>
        </w:rPr>
        <w:footnoteRef/>
      </w:r>
      <w:r w:rsidRPr="00702E48">
        <w:rPr>
          <w:rStyle w:val="6-Char"/>
          <w:rFonts w:hint="cs"/>
          <w:rtl/>
        </w:rPr>
        <w:t>-</w:t>
      </w:r>
      <w:r w:rsidRPr="00540F57">
        <w:rPr>
          <w:rStyle w:val="6-Char"/>
          <w:rFonts w:hint="cs"/>
          <w:rtl/>
        </w:rPr>
        <w:t xml:space="preserve"> صحیح مسلم، (4/1748)</w:t>
      </w:r>
    </w:p>
  </w:footnote>
  <w:footnote w:id="350">
    <w:p w:rsidR="00454F43" w:rsidRPr="00702E48" w:rsidRDefault="00454F43" w:rsidP="00702E48">
      <w:pPr>
        <w:pStyle w:val="6-"/>
        <w:rPr>
          <w:rStyle w:val="6-Char"/>
        </w:rPr>
      </w:pPr>
      <w:r w:rsidRPr="00702E48">
        <w:rPr>
          <w:rStyle w:val="6-Char"/>
        </w:rPr>
        <w:footnoteRef/>
      </w:r>
      <w:r w:rsidRPr="00702E48">
        <w:rPr>
          <w:rStyle w:val="6-Char"/>
          <w:rFonts w:hint="cs"/>
          <w:rtl/>
        </w:rPr>
        <w:t>- سنن ترمذی، (4/25) شماره</w:t>
      </w:r>
      <w:r w:rsidRPr="00702E48">
        <w:rPr>
          <w:rStyle w:val="6-Char"/>
          <w:rFonts w:hint="eastAsia"/>
          <w:cs/>
        </w:rPr>
        <w:t>‎</w:t>
      </w:r>
      <w:r w:rsidRPr="00702E48">
        <w:rPr>
          <w:rStyle w:val="6-Char"/>
          <w:rFonts w:hint="cs"/>
          <w:rtl/>
        </w:rPr>
        <w:t>ی حدیث (3920)</w:t>
      </w:r>
    </w:p>
  </w:footnote>
  <w:footnote w:id="351">
    <w:p w:rsidR="00454F43" w:rsidRPr="00702E48" w:rsidRDefault="00454F43" w:rsidP="00702E48">
      <w:pPr>
        <w:pStyle w:val="6-"/>
        <w:rPr>
          <w:rStyle w:val="6-Char"/>
        </w:rPr>
      </w:pPr>
      <w:r w:rsidRPr="00702E48">
        <w:rPr>
          <w:rStyle w:val="6-Char"/>
        </w:rPr>
        <w:footnoteRef/>
      </w:r>
      <w:r w:rsidRPr="00702E48">
        <w:rPr>
          <w:rStyle w:val="6-Char"/>
          <w:rFonts w:hint="cs"/>
          <w:rtl/>
        </w:rPr>
        <w:t xml:space="preserve">- این حدیث را ابوداود در سننش نقل کرده، ودر اسنادش بحث هست، به همین خاطر آن را به پیامبر نسبت ندادیم. </w:t>
      </w:r>
    </w:p>
  </w:footnote>
  <w:footnote w:id="352">
    <w:p w:rsidR="00454F43" w:rsidRPr="00540F57" w:rsidRDefault="00454F43" w:rsidP="00702E48">
      <w:pPr>
        <w:pStyle w:val="6-"/>
        <w:rPr>
          <w:rStyle w:val="6-Char"/>
        </w:rPr>
      </w:pPr>
      <w:r w:rsidRPr="00702E48">
        <w:rPr>
          <w:rStyle w:val="6-Char"/>
        </w:rPr>
        <w:footnoteRef/>
      </w:r>
      <w:r w:rsidRPr="00702E48">
        <w:rPr>
          <w:rStyle w:val="6-Char"/>
          <w:rFonts w:hint="cs"/>
          <w:rtl/>
        </w:rPr>
        <w:t>- النهج السدید (163)</w:t>
      </w:r>
    </w:p>
  </w:footnote>
  <w:footnote w:id="353">
    <w:p w:rsidR="00454F43" w:rsidRPr="00540F57" w:rsidRDefault="00454F43" w:rsidP="003A553B">
      <w:pPr>
        <w:pStyle w:val="6-"/>
        <w:rPr>
          <w:rStyle w:val="6-Char"/>
        </w:rPr>
      </w:pPr>
      <w:r w:rsidRPr="003A553B">
        <w:footnoteRef/>
      </w:r>
      <w:r w:rsidRPr="003A553B">
        <w:rPr>
          <w:rFonts w:hint="cs"/>
          <w:rtl/>
        </w:rPr>
        <w:t>- بخاری</w:t>
      </w:r>
      <w:r w:rsidRPr="00540F57">
        <w:rPr>
          <w:rStyle w:val="6-Char"/>
          <w:rFonts w:hint="cs"/>
          <w:rtl/>
        </w:rPr>
        <w:t xml:space="preserve"> و مسلم روایت کرده‌اند، نیز نگاه کنید به جامع الاصول (7/631)</w:t>
      </w:r>
    </w:p>
  </w:footnote>
  <w:footnote w:id="354">
    <w:p w:rsidR="00454F43" w:rsidRPr="00540F57" w:rsidRDefault="00454F43" w:rsidP="00540F57">
      <w:pPr>
        <w:pStyle w:val="FootnoteText"/>
        <w:ind w:left="271" w:hangingChars="113" w:hanging="271"/>
        <w:jc w:val="both"/>
        <w:rPr>
          <w:rStyle w:val="6-Char"/>
        </w:rPr>
      </w:pPr>
      <w:r w:rsidRPr="003A553B">
        <w:rPr>
          <w:rStyle w:val="6-Char"/>
        </w:rPr>
        <w:footnoteRef/>
      </w:r>
      <w:r w:rsidRPr="003A553B">
        <w:rPr>
          <w:rStyle w:val="6-Char"/>
          <w:rFonts w:hint="cs"/>
          <w:rtl/>
        </w:rPr>
        <w:t>- شرح</w:t>
      </w:r>
      <w:r w:rsidRPr="00540F57">
        <w:rPr>
          <w:rStyle w:val="6-Char"/>
          <w:rFonts w:hint="cs"/>
          <w:rtl/>
        </w:rPr>
        <w:t xml:space="preserve"> نووی بر صحیح مسلم (14/221)</w:t>
      </w:r>
    </w:p>
  </w:footnote>
  <w:footnote w:id="355">
    <w:p w:rsidR="00454F43" w:rsidRPr="003A553B" w:rsidRDefault="00454F43" w:rsidP="003A553B">
      <w:pPr>
        <w:pStyle w:val="6-"/>
        <w:rPr>
          <w:rStyle w:val="6-Char"/>
        </w:rPr>
      </w:pPr>
      <w:r w:rsidRPr="003A553B">
        <w:rPr>
          <w:rStyle w:val="6-Char"/>
        </w:rPr>
        <w:footnoteRef/>
      </w:r>
      <w:r w:rsidRPr="003A553B">
        <w:rPr>
          <w:rStyle w:val="6-Char"/>
          <w:rFonts w:hint="cs"/>
          <w:rtl/>
        </w:rPr>
        <w:t>- سنن ابوداود، (4/26) شماره</w:t>
      </w:r>
      <w:r w:rsidRPr="003A553B">
        <w:rPr>
          <w:rStyle w:val="6-Char"/>
          <w:rFonts w:hint="cs"/>
          <w:cs/>
        </w:rPr>
        <w:t>‎</w:t>
      </w:r>
      <w:r w:rsidRPr="003A553B">
        <w:rPr>
          <w:rStyle w:val="6-Char"/>
          <w:rFonts w:hint="cs"/>
          <w:rtl/>
        </w:rPr>
        <w:t>ی حدیث(4/26)</w:t>
      </w:r>
    </w:p>
  </w:footnote>
  <w:footnote w:id="356">
    <w:p w:rsidR="00454F43" w:rsidRPr="00540F57" w:rsidRDefault="00454F43" w:rsidP="003A553B">
      <w:pPr>
        <w:pStyle w:val="6-"/>
        <w:rPr>
          <w:rStyle w:val="6-Char"/>
        </w:rPr>
      </w:pPr>
      <w:r w:rsidRPr="003A553B">
        <w:rPr>
          <w:rStyle w:val="6-Char"/>
        </w:rPr>
        <w:footnoteRef/>
      </w:r>
      <w:r w:rsidRPr="003A553B">
        <w:rPr>
          <w:rStyle w:val="6-Char"/>
          <w:rFonts w:hint="cs"/>
          <w:rtl/>
        </w:rPr>
        <w:t>- جامع</w:t>
      </w:r>
      <w:r w:rsidRPr="00540F57">
        <w:rPr>
          <w:rStyle w:val="6-Char"/>
          <w:rFonts w:hint="cs"/>
          <w:rtl/>
        </w:rPr>
        <w:t xml:space="preserve"> الاصول، (7/641)</w:t>
      </w:r>
    </w:p>
  </w:footnote>
  <w:footnote w:id="357">
    <w:p w:rsidR="00454F43" w:rsidRPr="003A553B" w:rsidRDefault="00454F43" w:rsidP="003A553B">
      <w:pPr>
        <w:pStyle w:val="6-"/>
        <w:rPr>
          <w:rStyle w:val="6-Char"/>
        </w:rPr>
      </w:pPr>
      <w:r w:rsidRPr="003A553B">
        <w:rPr>
          <w:rStyle w:val="6-Char"/>
        </w:rPr>
        <w:footnoteRef/>
      </w:r>
      <w:r w:rsidRPr="003A553B">
        <w:rPr>
          <w:rStyle w:val="6-Char"/>
          <w:rFonts w:hint="cs"/>
          <w:rtl/>
        </w:rPr>
        <w:t>- القول السدید فی تخریج أحادیث تیسیر العزیز الحمید: (158) اسناد آن حسن است، و نووی در اذکار آن را آورده، حافظ عراقی نیز گفته است: اسنادش خوب است.</w:t>
      </w:r>
    </w:p>
  </w:footnote>
  <w:footnote w:id="358">
    <w:p w:rsidR="00454F43" w:rsidRPr="003A553B" w:rsidRDefault="00454F43" w:rsidP="003A553B">
      <w:pPr>
        <w:pStyle w:val="6-"/>
        <w:rPr>
          <w:rStyle w:val="6-Char"/>
        </w:rPr>
      </w:pPr>
      <w:r w:rsidRPr="003A553B">
        <w:rPr>
          <w:rStyle w:val="6-Char"/>
        </w:rPr>
        <w:footnoteRef/>
      </w:r>
      <w:r w:rsidRPr="003A553B">
        <w:rPr>
          <w:rStyle w:val="6-Char"/>
          <w:rFonts w:hint="cs"/>
          <w:rtl/>
        </w:rPr>
        <w:t>- جامع الاصول، (7/638)</w:t>
      </w:r>
    </w:p>
  </w:footnote>
  <w:footnote w:id="359">
    <w:p w:rsidR="00454F43" w:rsidRPr="00540F57" w:rsidRDefault="00454F43" w:rsidP="003A553B">
      <w:pPr>
        <w:pStyle w:val="6-"/>
        <w:rPr>
          <w:rStyle w:val="6-Char"/>
        </w:rPr>
      </w:pPr>
      <w:r w:rsidRPr="003A553B">
        <w:rPr>
          <w:rStyle w:val="6-Char"/>
        </w:rPr>
        <w:footnoteRef/>
      </w:r>
      <w:r w:rsidRPr="003A553B">
        <w:rPr>
          <w:rStyle w:val="6-Char"/>
          <w:rFonts w:hint="cs"/>
          <w:rtl/>
        </w:rPr>
        <w:t>- جامع الاصول، (7/631)</w:t>
      </w:r>
    </w:p>
  </w:footnote>
  <w:footnote w:id="360">
    <w:p w:rsidR="00454F43" w:rsidRPr="003A553B" w:rsidRDefault="00454F43" w:rsidP="003A553B">
      <w:pPr>
        <w:pStyle w:val="6-"/>
        <w:rPr>
          <w:rStyle w:val="6-Char"/>
        </w:rPr>
      </w:pPr>
      <w:r w:rsidRPr="003A553B">
        <w:rPr>
          <w:rStyle w:val="6-Char"/>
        </w:rPr>
        <w:footnoteRef/>
      </w:r>
      <w:r w:rsidRPr="003A553B">
        <w:rPr>
          <w:rStyle w:val="6-Char"/>
          <w:rFonts w:hint="cs"/>
          <w:rtl/>
        </w:rPr>
        <w:t>- سنن ترمذی، (4/161) شماره</w:t>
      </w:r>
      <w:r w:rsidRPr="003A553B">
        <w:rPr>
          <w:rStyle w:val="6-Char"/>
          <w:rFonts w:hint="cs"/>
          <w:cs/>
        </w:rPr>
        <w:t>‎</w:t>
      </w:r>
      <w:r w:rsidRPr="003A553B">
        <w:rPr>
          <w:rStyle w:val="6-Char"/>
          <w:rFonts w:hint="cs"/>
          <w:rtl/>
        </w:rPr>
        <w:t>ی حدیث (1616)</w:t>
      </w:r>
    </w:p>
  </w:footnote>
  <w:footnote w:id="361">
    <w:p w:rsidR="00454F43" w:rsidRPr="00540F57" w:rsidRDefault="00454F43" w:rsidP="003A553B">
      <w:pPr>
        <w:pStyle w:val="6-"/>
        <w:rPr>
          <w:rStyle w:val="6-Char"/>
        </w:rPr>
      </w:pPr>
      <w:r w:rsidRPr="003A553B">
        <w:rPr>
          <w:rStyle w:val="6-Char"/>
        </w:rPr>
        <w:footnoteRef/>
      </w:r>
      <w:r w:rsidRPr="003A553B">
        <w:rPr>
          <w:rStyle w:val="6-Char"/>
          <w:rFonts w:hint="cs"/>
          <w:rtl/>
        </w:rPr>
        <w:t>- جامع الاصول،</w:t>
      </w:r>
      <w:r w:rsidRPr="00540F57">
        <w:rPr>
          <w:rStyle w:val="6-Char"/>
          <w:rFonts w:hint="cs"/>
          <w:rtl/>
        </w:rPr>
        <w:t xml:space="preserve"> (7/631)</w:t>
      </w:r>
    </w:p>
  </w:footnote>
  <w:footnote w:id="362">
    <w:p w:rsidR="00454F43" w:rsidRPr="003A553B" w:rsidRDefault="00454F43" w:rsidP="003A553B">
      <w:pPr>
        <w:pStyle w:val="6-"/>
        <w:rPr>
          <w:rStyle w:val="6-Char"/>
        </w:rPr>
      </w:pPr>
      <w:r w:rsidRPr="003A553B">
        <w:rPr>
          <w:rStyle w:val="6-Char"/>
        </w:rPr>
        <w:footnoteRef/>
      </w:r>
      <w:r w:rsidRPr="003A553B">
        <w:rPr>
          <w:rStyle w:val="6-Char"/>
          <w:rFonts w:hint="cs"/>
          <w:rtl/>
        </w:rPr>
        <w:t>- صحیح مسلم (4/1751) شماره</w:t>
      </w:r>
      <w:r w:rsidRPr="003A553B">
        <w:rPr>
          <w:rStyle w:val="6-Char"/>
          <w:rFonts w:hint="cs"/>
          <w:cs/>
        </w:rPr>
        <w:t>‎</w:t>
      </w:r>
      <w:r w:rsidRPr="003A553B">
        <w:rPr>
          <w:rStyle w:val="6-Char"/>
          <w:rFonts w:hint="cs"/>
          <w:rtl/>
        </w:rPr>
        <w:t>ی حدیث (2230)</w:t>
      </w:r>
    </w:p>
  </w:footnote>
  <w:footnote w:id="363">
    <w:p w:rsidR="00454F43" w:rsidRPr="00540F57" w:rsidRDefault="00454F43" w:rsidP="003A553B">
      <w:pPr>
        <w:pStyle w:val="6-"/>
        <w:rPr>
          <w:rStyle w:val="6-Char"/>
        </w:rPr>
      </w:pPr>
      <w:r w:rsidRPr="003A553B">
        <w:rPr>
          <w:rStyle w:val="6-Char"/>
        </w:rPr>
        <w:footnoteRef/>
      </w:r>
      <w:r w:rsidRPr="003A553B">
        <w:rPr>
          <w:rStyle w:val="6-Char"/>
          <w:rFonts w:hint="cs"/>
          <w:rtl/>
        </w:rPr>
        <w:t>- صحیح مسلم</w:t>
      </w:r>
      <w:r w:rsidRPr="00540F57">
        <w:rPr>
          <w:rStyle w:val="6-Char"/>
          <w:rFonts w:hint="cs"/>
          <w:rtl/>
        </w:rPr>
        <w:t xml:space="preserve"> (4/1748)</w:t>
      </w:r>
    </w:p>
  </w:footnote>
  <w:footnote w:id="364">
    <w:p w:rsidR="00454F43" w:rsidRPr="003A553B" w:rsidRDefault="00454F43" w:rsidP="003A553B">
      <w:pPr>
        <w:pStyle w:val="6-"/>
        <w:rPr>
          <w:rStyle w:val="6-Char"/>
        </w:rPr>
      </w:pPr>
      <w:r w:rsidRPr="003A553B">
        <w:rPr>
          <w:rStyle w:val="6-Char"/>
        </w:rPr>
        <w:footnoteRef/>
      </w:r>
      <w:r w:rsidRPr="003A553B">
        <w:rPr>
          <w:rStyle w:val="6-Char"/>
          <w:rFonts w:hint="cs"/>
          <w:rtl/>
        </w:rPr>
        <w:t>- بزاز با اسناد روایت کرده است و در الترغیب اثر حافظ منذری: (4/33) آمده است. منذری گفته است: اسناد آن خوب است.</w:t>
      </w:r>
    </w:p>
  </w:footnote>
  <w:footnote w:id="365">
    <w:p w:rsidR="00454F43" w:rsidRPr="003A553B" w:rsidRDefault="00454F43" w:rsidP="003A553B">
      <w:pPr>
        <w:pStyle w:val="6-"/>
        <w:rPr>
          <w:rStyle w:val="6-Char"/>
        </w:rPr>
      </w:pPr>
      <w:r w:rsidRPr="003A553B">
        <w:rPr>
          <w:rStyle w:val="6-Char"/>
        </w:rPr>
        <w:footnoteRef/>
      </w:r>
      <w:r w:rsidRPr="003A553B">
        <w:rPr>
          <w:rStyle w:val="6-Char"/>
          <w:rFonts w:hint="cs"/>
          <w:rtl/>
        </w:rPr>
        <w:t>- حاشیه ابن عابدین (4/442)</w:t>
      </w:r>
    </w:p>
  </w:footnote>
  <w:footnote w:id="366">
    <w:p w:rsidR="00454F43" w:rsidRPr="00540F57" w:rsidRDefault="00454F43" w:rsidP="003A553B">
      <w:pPr>
        <w:pStyle w:val="6-"/>
        <w:rPr>
          <w:rStyle w:val="6-Char"/>
        </w:rPr>
      </w:pPr>
      <w:r w:rsidRPr="003A553B">
        <w:rPr>
          <w:rStyle w:val="6-Char"/>
        </w:rPr>
        <w:footnoteRef/>
      </w:r>
      <w:r w:rsidRPr="003A553B">
        <w:rPr>
          <w:rStyle w:val="6-Char"/>
          <w:rFonts w:hint="cs"/>
          <w:rtl/>
        </w:rPr>
        <w:t>- نگاه کنید: المغنی (8/155) والإنصا</w:t>
      </w:r>
      <w:r w:rsidRPr="00540F57">
        <w:rPr>
          <w:rStyle w:val="6-Char"/>
          <w:rFonts w:hint="cs"/>
          <w:rtl/>
        </w:rPr>
        <w:t>ف (10/351) و المقنع (52413)</w:t>
      </w:r>
    </w:p>
  </w:footnote>
  <w:footnote w:id="367">
    <w:p w:rsidR="00454F43" w:rsidRPr="00540F57" w:rsidRDefault="00454F43" w:rsidP="00540F57">
      <w:pPr>
        <w:pStyle w:val="FootnoteText"/>
        <w:ind w:left="271" w:hangingChars="113" w:hanging="271"/>
        <w:jc w:val="both"/>
        <w:rPr>
          <w:rStyle w:val="6-Char"/>
        </w:rPr>
      </w:pPr>
      <w:r w:rsidRPr="003A553B">
        <w:rPr>
          <w:rStyle w:val="6-Char"/>
        </w:rPr>
        <w:footnoteRef/>
      </w:r>
      <w:r w:rsidRPr="003A553B">
        <w:rPr>
          <w:rStyle w:val="6-Char"/>
          <w:rFonts w:hint="cs"/>
          <w:rtl/>
        </w:rPr>
        <w:t>- فتاوی و رسایل محمد بن ابراهیم (21/</w:t>
      </w:r>
      <w:r w:rsidRPr="00540F57">
        <w:rPr>
          <w:rStyle w:val="6-Char"/>
          <w:rFonts w:hint="cs"/>
          <w:rtl/>
        </w:rPr>
        <w:t>165)</w:t>
      </w:r>
    </w:p>
  </w:footnote>
  <w:footnote w:id="368">
    <w:p w:rsidR="00454F43" w:rsidRPr="00540F57" w:rsidRDefault="00454F43" w:rsidP="00540F57">
      <w:pPr>
        <w:pStyle w:val="FootnoteText"/>
        <w:ind w:left="271" w:hangingChars="113" w:hanging="271"/>
        <w:jc w:val="both"/>
        <w:rPr>
          <w:rStyle w:val="6-Char"/>
        </w:rPr>
      </w:pPr>
      <w:r w:rsidRPr="003A553B">
        <w:rPr>
          <w:rStyle w:val="6-Char"/>
        </w:rPr>
        <w:footnoteRef/>
      </w:r>
      <w:r w:rsidRPr="003A553B">
        <w:rPr>
          <w:rStyle w:val="6-Char"/>
          <w:rFonts w:hint="cs"/>
          <w:rtl/>
        </w:rPr>
        <w:t>- صحیح</w:t>
      </w:r>
      <w:r w:rsidRPr="00540F57">
        <w:rPr>
          <w:rStyle w:val="6-Char"/>
          <w:rFonts w:hint="cs"/>
          <w:rtl/>
        </w:rPr>
        <w:t xml:space="preserve"> مسلم (4/769)</w:t>
      </w:r>
    </w:p>
  </w:footnote>
  <w:footnote w:id="369">
    <w:p w:rsidR="00454F43" w:rsidRPr="00540F57" w:rsidRDefault="00454F43" w:rsidP="00540F57">
      <w:pPr>
        <w:pStyle w:val="FootnoteText"/>
        <w:ind w:left="271" w:hangingChars="113" w:hanging="271"/>
        <w:jc w:val="both"/>
        <w:rPr>
          <w:rStyle w:val="6-Char"/>
        </w:rPr>
      </w:pPr>
      <w:r w:rsidRPr="00540F57">
        <w:rPr>
          <w:rStyle w:val="6-Char"/>
          <w:szCs w:val="28"/>
        </w:rPr>
        <w:footnoteRef/>
      </w:r>
      <w:r w:rsidRPr="00540F57">
        <w:rPr>
          <w:rStyle w:val="6-Char"/>
          <w:rFonts w:hint="cs"/>
          <w:rtl/>
        </w:rPr>
        <w:t>- کشف الظنون (2/981)</w:t>
      </w:r>
    </w:p>
  </w:footnote>
  <w:footnote w:id="370">
    <w:p w:rsidR="00454F43" w:rsidRPr="00540F57" w:rsidRDefault="00454F43" w:rsidP="00540F57">
      <w:pPr>
        <w:pStyle w:val="FootnoteText"/>
        <w:ind w:left="271" w:hangingChars="113" w:hanging="271"/>
        <w:jc w:val="both"/>
        <w:rPr>
          <w:rStyle w:val="6-Char"/>
        </w:rPr>
      </w:pPr>
      <w:r w:rsidRPr="003A553B">
        <w:rPr>
          <w:rStyle w:val="6-Char"/>
        </w:rPr>
        <w:footnoteRef/>
      </w:r>
      <w:r w:rsidRPr="003A553B">
        <w:rPr>
          <w:rStyle w:val="6-Char"/>
          <w:rFonts w:hint="cs"/>
          <w:rtl/>
        </w:rPr>
        <w:t>- فنون</w:t>
      </w:r>
      <w:r w:rsidRPr="00540F57">
        <w:rPr>
          <w:rStyle w:val="6-Char"/>
          <w:rFonts w:hint="cs"/>
          <w:rtl/>
        </w:rPr>
        <w:t xml:space="preserve"> السحر (570-53)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F43" w:rsidRPr="00C9167F" w:rsidRDefault="00454F43" w:rsidP="00351FFA">
    <w:pPr>
      <w:pStyle w:val="Header"/>
      <w:tabs>
        <w:tab w:val="left" w:pos="3798"/>
        <w:tab w:val="center" w:pos="3940"/>
        <w:tab w:val="right" w:pos="6804"/>
      </w:tabs>
      <w:spacing w:before="0" w:after="180" w:line="240" w:lineRule="auto"/>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9264" behindDoc="0" locked="0" layoutInCell="1" allowOverlap="1" wp14:anchorId="21DBDFAA" wp14:editId="0B205208">
              <wp:simplePos x="0" y="0"/>
              <wp:positionH relativeFrom="column">
                <wp:posOffset>0</wp:posOffset>
              </wp:positionH>
              <wp:positionV relativeFrom="paragraph">
                <wp:posOffset>301625</wp:posOffset>
              </wp:positionV>
              <wp:extent cx="4500245" cy="0"/>
              <wp:effectExtent l="24765" t="27940" r="2794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2274">
      <w:rPr>
        <w:rFonts w:ascii="IRNazli" w:hAnsi="IRNazli" w:cs="IRNazli"/>
        <w:noProof/>
        <w:rtl/>
      </w:rPr>
      <w:t>294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دنیای سحر و شعبده‌بازی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14" w:rsidRPr="00C9167F" w:rsidRDefault="002C2914" w:rsidP="002C2914">
    <w:pPr>
      <w:pStyle w:val="Header"/>
      <w:tabs>
        <w:tab w:val="left" w:pos="284"/>
        <w:tab w:val="right" w:pos="6804"/>
      </w:tabs>
      <w:spacing w:before="0" w:after="180" w:line="240" w:lineRule="auto"/>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041B6174" wp14:editId="2976517F">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سوم: میزان اثرگذاری جاوی جادوگر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2274">
      <w:rPr>
        <w:rFonts w:ascii="IRNazli" w:hAnsi="IRNazli" w:cs="IRNazli"/>
        <w:noProof/>
        <w:rtl/>
      </w:rPr>
      <w:t>135</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14" w:rsidRPr="00C9167F" w:rsidRDefault="002C2914" w:rsidP="002C2914">
    <w:pPr>
      <w:pStyle w:val="Header"/>
      <w:tabs>
        <w:tab w:val="clear" w:pos="4153"/>
        <w:tab w:val="left" w:pos="284"/>
        <w:tab w:val="center" w:pos="5670"/>
        <w:tab w:val="right" w:pos="6804"/>
      </w:tabs>
      <w:spacing w:before="0" w:after="180" w:line="240" w:lineRule="auto"/>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136C8BF1" wp14:editId="464163BC">
              <wp:simplePos x="0" y="0"/>
              <wp:positionH relativeFrom="column">
                <wp:posOffset>0</wp:posOffset>
              </wp:positionH>
              <wp:positionV relativeFrom="paragraph">
                <wp:posOffset>288290</wp:posOffset>
              </wp:positionV>
              <wp:extent cx="4500245" cy="0"/>
              <wp:effectExtent l="24765" t="24130" r="2794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چهارم: انسان چگونه جادوگر می‌شود؟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2274">
      <w:rPr>
        <w:rFonts w:ascii="IRNazli" w:hAnsi="IRNazli" w:cs="IRNazli"/>
        <w:noProof/>
        <w:rtl/>
      </w:rPr>
      <w:t>145</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14" w:rsidRPr="00C9167F" w:rsidRDefault="002C2914" w:rsidP="002C2914">
    <w:pPr>
      <w:pStyle w:val="Header"/>
      <w:tabs>
        <w:tab w:val="clear" w:pos="4153"/>
        <w:tab w:val="left" w:pos="284"/>
        <w:tab w:val="center" w:pos="5670"/>
        <w:tab w:val="right" w:pos="6804"/>
      </w:tabs>
      <w:spacing w:before="0" w:after="180" w:line="240" w:lineRule="auto"/>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6633833C" wp14:editId="613E8EB4">
              <wp:simplePos x="0" y="0"/>
              <wp:positionH relativeFrom="column">
                <wp:posOffset>0</wp:posOffset>
              </wp:positionH>
              <wp:positionV relativeFrom="paragraph">
                <wp:posOffset>288290</wp:posOffset>
              </wp:positionV>
              <wp:extent cx="4500245" cy="0"/>
              <wp:effectExtent l="24765" t="24130" r="2794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پنجم: جادوشدن پیامبر</w:t>
    </w:r>
    <w:r w:rsidRPr="002C2914">
      <w:rPr>
        <w:rFonts w:ascii="IRNazanin" w:hAnsi="IRNazanin" w:cs="CTraditional Arabic" w:hint="cs"/>
        <w:sz w:val="26"/>
        <w:szCs w:val="26"/>
        <w:rtl/>
        <w:lang w:bidi="fa-IR"/>
      </w:rPr>
      <w:t>ص</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2274">
      <w:rPr>
        <w:rFonts w:ascii="IRNazli" w:hAnsi="IRNazli" w:cs="IRNazli"/>
        <w:noProof/>
        <w:rtl/>
      </w:rPr>
      <w:t>157</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14" w:rsidRPr="00C9167F" w:rsidRDefault="002C2914" w:rsidP="002C2914">
    <w:pPr>
      <w:pStyle w:val="Header"/>
      <w:tabs>
        <w:tab w:val="clear" w:pos="4153"/>
        <w:tab w:val="left" w:pos="284"/>
        <w:tab w:val="center" w:pos="5670"/>
        <w:tab w:val="right" w:pos="6804"/>
      </w:tabs>
      <w:spacing w:before="0" w:after="180" w:line="240" w:lineRule="auto"/>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1A73A7B2" wp14:editId="61F52164">
              <wp:simplePos x="0" y="0"/>
              <wp:positionH relativeFrom="column">
                <wp:posOffset>0</wp:posOffset>
              </wp:positionH>
              <wp:positionV relativeFrom="paragraph">
                <wp:posOffset>288290</wp:posOffset>
              </wp:positionV>
              <wp:extent cx="4500245" cy="0"/>
              <wp:effectExtent l="24765" t="24130" r="2794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ششم: درمان سحر و پرهیز از آن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2274">
      <w:rPr>
        <w:rFonts w:ascii="IRNazli" w:hAnsi="IRNazli" w:cs="IRNazli"/>
        <w:noProof/>
        <w:rtl/>
      </w:rPr>
      <w:t>183</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14" w:rsidRPr="00C9167F" w:rsidRDefault="002C2914" w:rsidP="002C2914">
    <w:pPr>
      <w:pStyle w:val="Header"/>
      <w:tabs>
        <w:tab w:val="clear" w:pos="4153"/>
        <w:tab w:val="left" w:pos="284"/>
        <w:tab w:val="center" w:pos="5670"/>
        <w:tab w:val="right" w:pos="6804"/>
      </w:tabs>
      <w:spacing w:before="0" w:after="180" w:line="240" w:lineRule="auto"/>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696" behindDoc="0" locked="0" layoutInCell="1" allowOverlap="1" wp14:anchorId="66380BDE" wp14:editId="0F2C2F2D">
              <wp:simplePos x="0" y="0"/>
              <wp:positionH relativeFrom="column">
                <wp:posOffset>0</wp:posOffset>
              </wp:positionH>
              <wp:positionV relativeFrom="paragraph">
                <wp:posOffset>288290</wp:posOffset>
              </wp:positionV>
              <wp:extent cx="4500245" cy="0"/>
              <wp:effectExtent l="24765" t="24130" r="279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هفتم: حکم جادو و جادوگران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2274">
      <w:rPr>
        <w:rFonts w:ascii="IRNazli" w:hAnsi="IRNazli" w:cs="IRNazli"/>
        <w:noProof/>
        <w:rtl/>
      </w:rPr>
      <w:t>209</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14" w:rsidRPr="00C9167F" w:rsidRDefault="002C2914" w:rsidP="002C2914">
    <w:pPr>
      <w:pStyle w:val="Header"/>
      <w:tabs>
        <w:tab w:val="clear" w:pos="4153"/>
        <w:tab w:val="left" w:pos="284"/>
        <w:tab w:val="center" w:pos="5670"/>
        <w:tab w:val="right" w:pos="6804"/>
      </w:tabs>
      <w:spacing w:before="0" w:after="180" w:line="240" w:lineRule="auto"/>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9744" behindDoc="0" locked="0" layoutInCell="1" allowOverlap="1" wp14:anchorId="4ADB4258" wp14:editId="588D18F0">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نهم: تفسیر آیات سحر از سوره‌ی بقره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2274">
      <w:rPr>
        <w:rFonts w:ascii="IRNazli" w:hAnsi="IRNazli" w:cs="IRNazli"/>
        <w:noProof/>
        <w:rtl/>
      </w:rPr>
      <w:t>229</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14" w:rsidRPr="00C9167F" w:rsidRDefault="002C2914" w:rsidP="002C2914">
    <w:pPr>
      <w:pStyle w:val="Header"/>
      <w:tabs>
        <w:tab w:val="clear" w:pos="4153"/>
        <w:tab w:val="left" w:pos="284"/>
        <w:tab w:val="center" w:pos="5670"/>
        <w:tab w:val="right" w:pos="6804"/>
      </w:tabs>
      <w:spacing w:before="0" w:after="180" w:line="240" w:lineRule="auto"/>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1792" behindDoc="0" locked="0" layoutInCell="1" allowOverlap="1" wp14:anchorId="06049A97" wp14:editId="79AB491A">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دهم: مدعیان غیب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2274">
      <w:rPr>
        <w:rFonts w:ascii="IRNazli" w:hAnsi="IRNazli" w:cs="IRNazli"/>
        <w:noProof/>
        <w:rtl/>
      </w:rPr>
      <w:t>279</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14" w:rsidRPr="00C9167F" w:rsidRDefault="002C2914" w:rsidP="002C2914">
    <w:pPr>
      <w:pStyle w:val="Header"/>
      <w:tabs>
        <w:tab w:val="clear" w:pos="4153"/>
        <w:tab w:val="left" w:pos="284"/>
        <w:tab w:val="center" w:pos="5670"/>
        <w:tab w:val="right" w:pos="6804"/>
      </w:tabs>
      <w:spacing w:before="0" w:after="180" w:line="240" w:lineRule="auto"/>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3840" behindDoc="0" locked="0" layoutInCell="1" allowOverlap="1" wp14:anchorId="2E959125" wp14:editId="3AEDF822">
              <wp:simplePos x="0" y="0"/>
              <wp:positionH relativeFrom="column">
                <wp:posOffset>0</wp:posOffset>
              </wp:positionH>
              <wp:positionV relativeFrom="paragraph">
                <wp:posOffset>288290</wp:posOffset>
              </wp:positionV>
              <wp:extent cx="4500245" cy="0"/>
              <wp:effectExtent l="24765" t="24130" r="2794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Z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B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FQdNRk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فصل یازدهم: کتاب‌های نگاشته‌شده درباره‌ی سحر و جادو</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2274">
      <w:rPr>
        <w:rFonts w:ascii="IRNazli" w:hAnsi="IRNazli" w:cs="IRNazli"/>
        <w:noProof/>
        <w:rtl/>
      </w:rPr>
      <w:t>285</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14" w:rsidRPr="00C9167F" w:rsidRDefault="002C2914" w:rsidP="002C2914">
    <w:pPr>
      <w:pStyle w:val="Header"/>
      <w:tabs>
        <w:tab w:val="clear" w:pos="4153"/>
        <w:tab w:val="left" w:pos="284"/>
        <w:tab w:val="center" w:pos="5670"/>
        <w:tab w:val="right" w:pos="6804"/>
      </w:tabs>
      <w:spacing w:before="0" w:after="180" w:line="240" w:lineRule="auto"/>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5888" behindDoc="0" locked="0" layoutInCell="1" allowOverlap="1" wp14:anchorId="335FEC05" wp14:editId="01EE3D02">
              <wp:simplePos x="0" y="0"/>
              <wp:positionH relativeFrom="column">
                <wp:posOffset>0</wp:posOffset>
              </wp:positionH>
              <wp:positionV relativeFrom="paragraph">
                <wp:posOffset>288290</wp:posOffset>
              </wp:positionV>
              <wp:extent cx="4500245" cy="0"/>
              <wp:effectExtent l="24765" t="24130" r="2794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YoKmJ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خاتمه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2274">
      <w:rPr>
        <w:rFonts w:ascii="IRNazli" w:hAnsi="IRNazli" w:cs="IRNazli"/>
        <w:noProof/>
        <w:rtl/>
      </w:rPr>
      <w:t>289</w:t>
    </w:r>
    <w:r w:rsidRPr="00791E3A">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14" w:rsidRPr="00C9167F" w:rsidRDefault="002C2914" w:rsidP="002C2914">
    <w:pPr>
      <w:pStyle w:val="Header"/>
      <w:tabs>
        <w:tab w:val="clear" w:pos="4153"/>
        <w:tab w:val="left" w:pos="284"/>
        <w:tab w:val="center" w:pos="5670"/>
        <w:tab w:val="right" w:pos="6804"/>
      </w:tabs>
      <w:spacing w:before="0" w:after="180" w:line="240" w:lineRule="auto"/>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7936" behindDoc="0" locked="0" layoutInCell="1" allowOverlap="1" wp14:anchorId="4DE067E5" wp14:editId="34FE9AC0">
              <wp:simplePos x="0" y="0"/>
              <wp:positionH relativeFrom="column">
                <wp:posOffset>0</wp:posOffset>
              </wp:positionH>
              <wp:positionV relativeFrom="paragraph">
                <wp:posOffset>288290</wp:posOffset>
              </wp:positionV>
              <wp:extent cx="4500245" cy="0"/>
              <wp:effectExtent l="24765" t="24130" r="2794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35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cy935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منابع و مراجع</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2274">
      <w:rPr>
        <w:rFonts w:ascii="IRNazli" w:hAnsi="IRNazli" w:cs="IRNazli"/>
        <w:noProof/>
        <w:rtl/>
      </w:rPr>
      <w:t>295</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F43" w:rsidRPr="00C9167F" w:rsidRDefault="00454F43" w:rsidP="00351FFA">
    <w:pPr>
      <w:pStyle w:val="Header"/>
      <w:tabs>
        <w:tab w:val="left" w:pos="284"/>
        <w:tab w:val="right" w:pos="6804"/>
      </w:tabs>
      <w:spacing w:before="0" w:after="180" w:line="240" w:lineRule="auto"/>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1312" behindDoc="0" locked="0" layoutInCell="1" allowOverlap="1" wp14:anchorId="71F7A524" wp14:editId="448744AC">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2274">
      <w:rPr>
        <w:rFonts w:ascii="IRNazli" w:hAnsi="IRNazli" w:cs="IRNazli"/>
        <w:noProof/>
        <w:rtl/>
      </w:rPr>
      <w:t>‌ه</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F43" w:rsidRPr="00223F4C" w:rsidRDefault="00454F43" w:rsidP="00223F4C">
    <w:pPr>
      <w:pStyle w:val="Header"/>
      <w:tabs>
        <w:tab w:val="clear" w:pos="4153"/>
        <w:tab w:val="clear" w:pos="8306"/>
      </w:tabs>
      <w:spacing w:before="0" w:line="240" w:lineRule="auto"/>
      <w:ind w:left="0" w:firstLine="0"/>
      <w:rPr>
        <w:rFonts w:ascii="IRNazli" w:hAnsi="IRNazli" w:cs="IRNazli"/>
        <w:sz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936" w:rsidRPr="003D1936" w:rsidRDefault="003D1936" w:rsidP="00223F4C">
    <w:pPr>
      <w:pStyle w:val="Header"/>
      <w:tabs>
        <w:tab w:val="clear" w:pos="4153"/>
        <w:tab w:val="clear" w:pos="8306"/>
      </w:tabs>
      <w:spacing w:before="0" w:line="240" w:lineRule="auto"/>
      <w:ind w:left="0" w:firstLine="0"/>
      <w:rPr>
        <w:rFonts w:ascii="IRNazli" w:hAnsi="IRNazli" w:cs="IRNazli"/>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F43" w:rsidRDefault="00454F43" w:rsidP="00223F4C">
    <w:pPr>
      <w:pStyle w:val="Header"/>
      <w:tabs>
        <w:tab w:val="clear" w:pos="4153"/>
        <w:tab w:val="clear" w:pos="8306"/>
      </w:tabs>
      <w:spacing w:before="0" w:line="240" w:lineRule="auto"/>
      <w:ind w:left="0" w:firstLine="0"/>
      <w:rPr>
        <w:rFonts w:ascii="IRNazli" w:hAnsi="IRNazli" w:cs="IRNazli"/>
        <w:sz w:val="28"/>
        <w:rtl/>
        <w:lang w:bidi="fa-IR"/>
      </w:rPr>
    </w:pPr>
  </w:p>
  <w:p w:rsidR="00454F43" w:rsidRPr="00351FFA" w:rsidRDefault="00454F43" w:rsidP="00223F4C">
    <w:pPr>
      <w:pStyle w:val="Header"/>
      <w:tabs>
        <w:tab w:val="clear" w:pos="4153"/>
        <w:tab w:val="clear" w:pos="8306"/>
      </w:tabs>
      <w:spacing w:before="0" w:line="240" w:lineRule="auto"/>
      <w:ind w:left="0" w:firstLine="0"/>
      <w:rPr>
        <w:rFonts w:ascii="IRNazli" w:hAnsi="IRNazli" w:cs="IRNazli"/>
        <w:sz w:val="38"/>
        <w:szCs w:val="3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14" w:rsidRPr="00C9167F" w:rsidRDefault="002C2914" w:rsidP="00351FFA">
    <w:pPr>
      <w:pStyle w:val="Header"/>
      <w:tabs>
        <w:tab w:val="left" w:pos="284"/>
        <w:tab w:val="right" w:pos="6804"/>
      </w:tabs>
      <w:spacing w:before="0" w:after="180" w:line="240" w:lineRule="auto"/>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10120172" wp14:editId="1DCE1FF9">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2274">
      <w:rPr>
        <w:rFonts w:ascii="IRNazli" w:hAnsi="IRNazli" w:cs="IRNazli"/>
        <w:noProof/>
        <w:rtl/>
      </w:rPr>
      <w:t>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14" w:rsidRDefault="002C2914" w:rsidP="00223F4C">
    <w:pPr>
      <w:pStyle w:val="Header"/>
      <w:tabs>
        <w:tab w:val="clear" w:pos="4153"/>
        <w:tab w:val="clear" w:pos="8306"/>
      </w:tabs>
      <w:spacing w:before="0" w:line="240" w:lineRule="auto"/>
      <w:ind w:left="0" w:firstLine="0"/>
      <w:rPr>
        <w:rFonts w:ascii="IRNazli" w:hAnsi="IRNazli" w:cs="IRNazli"/>
        <w:sz w:val="28"/>
        <w:rtl/>
        <w:lang w:bidi="fa-IR"/>
      </w:rPr>
    </w:pPr>
  </w:p>
  <w:p w:rsidR="002C2914" w:rsidRPr="00351FFA" w:rsidRDefault="002C2914" w:rsidP="00223F4C">
    <w:pPr>
      <w:pStyle w:val="Header"/>
      <w:tabs>
        <w:tab w:val="clear" w:pos="4153"/>
        <w:tab w:val="clear" w:pos="8306"/>
      </w:tabs>
      <w:spacing w:before="0" w:line="240" w:lineRule="auto"/>
      <w:ind w:left="0" w:firstLine="0"/>
      <w:rPr>
        <w:rFonts w:ascii="IRNazli" w:hAnsi="IRNazli" w:cs="IRNazli"/>
        <w:sz w:val="38"/>
        <w:szCs w:val="38"/>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14" w:rsidRPr="00C9167F" w:rsidRDefault="002C2914" w:rsidP="00351FFA">
    <w:pPr>
      <w:pStyle w:val="Header"/>
      <w:tabs>
        <w:tab w:val="left" w:pos="284"/>
        <w:tab w:val="right" w:pos="6804"/>
      </w:tabs>
      <w:spacing w:before="0" w:after="180" w:line="240" w:lineRule="auto"/>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296C7F8E" wp14:editId="42662B40">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اول: تاریخچه‌ی سحر و جادو</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2274">
      <w:rPr>
        <w:rFonts w:ascii="IRNazli" w:hAnsi="IRNazli" w:cs="IRNazli"/>
        <w:noProof/>
        <w:rtl/>
      </w:rPr>
      <w:t>51</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14" w:rsidRPr="00C9167F" w:rsidRDefault="002C2914" w:rsidP="002C2914">
    <w:pPr>
      <w:pStyle w:val="Header"/>
      <w:tabs>
        <w:tab w:val="left" w:pos="284"/>
        <w:tab w:val="right" w:pos="6804"/>
      </w:tabs>
      <w:spacing w:before="0" w:after="180" w:line="240" w:lineRule="auto"/>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5BC0F6AF" wp14:editId="14C46FFE">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دوم: تعریف سحر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2274">
      <w:rPr>
        <w:rFonts w:ascii="IRNazli" w:hAnsi="IRNazli" w:cs="IRNazli"/>
        <w:noProof/>
        <w:rtl/>
      </w:rPr>
      <w:t>121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20C"/>
    <w:multiLevelType w:val="hybridMultilevel"/>
    <w:tmpl w:val="7DE09B90"/>
    <w:lvl w:ilvl="0" w:tplc="82AC96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1B81B6C"/>
    <w:multiLevelType w:val="hybridMultilevel"/>
    <w:tmpl w:val="236E9052"/>
    <w:lvl w:ilvl="0" w:tplc="917CDE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85D1031"/>
    <w:multiLevelType w:val="hybridMultilevel"/>
    <w:tmpl w:val="FF74ABD4"/>
    <w:lvl w:ilvl="0" w:tplc="9D4E2496">
      <w:start w:val="1"/>
      <w:numFmt w:val="decimal"/>
      <w:lvlText w:val="%1-"/>
      <w:lvlJc w:val="left"/>
      <w:pPr>
        <w:ind w:left="644" w:hanging="360"/>
      </w:pPr>
      <w:rPr>
        <w:rFonts w:ascii="IRNazli" w:hAnsi="IRNazli"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8F05E73"/>
    <w:multiLevelType w:val="hybridMultilevel"/>
    <w:tmpl w:val="89EA4CEE"/>
    <w:lvl w:ilvl="0" w:tplc="3B78C3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B6B123A"/>
    <w:multiLevelType w:val="hybridMultilevel"/>
    <w:tmpl w:val="ACD4B1A0"/>
    <w:lvl w:ilvl="0" w:tplc="98F803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DCB1D06"/>
    <w:multiLevelType w:val="hybridMultilevel"/>
    <w:tmpl w:val="AC96A36E"/>
    <w:lvl w:ilvl="0" w:tplc="731A0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19A47D7"/>
    <w:multiLevelType w:val="hybridMultilevel"/>
    <w:tmpl w:val="7F8A5834"/>
    <w:lvl w:ilvl="0" w:tplc="606466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E8A17CE"/>
    <w:multiLevelType w:val="hybridMultilevel"/>
    <w:tmpl w:val="CE8A2A6A"/>
    <w:lvl w:ilvl="0" w:tplc="DECE3A1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2F7E2552"/>
    <w:multiLevelType w:val="hybridMultilevel"/>
    <w:tmpl w:val="2876B090"/>
    <w:lvl w:ilvl="0" w:tplc="0C1CD0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0E34263"/>
    <w:multiLevelType w:val="hybridMultilevel"/>
    <w:tmpl w:val="8A6498FC"/>
    <w:lvl w:ilvl="0" w:tplc="D9FE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42D53AE"/>
    <w:multiLevelType w:val="hybridMultilevel"/>
    <w:tmpl w:val="B4688D2C"/>
    <w:lvl w:ilvl="0" w:tplc="17F8D3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4682A7E"/>
    <w:multiLevelType w:val="hybridMultilevel"/>
    <w:tmpl w:val="7B4C8048"/>
    <w:lvl w:ilvl="0" w:tplc="C15445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A6D1B7C"/>
    <w:multiLevelType w:val="hybridMultilevel"/>
    <w:tmpl w:val="0DC8EF24"/>
    <w:lvl w:ilvl="0" w:tplc="8E3AAC42">
      <w:start w:val="1"/>
      <w:numFmt w:val="decimal"/>
      <w:lvlText w:val="%1-"/>
      <w:lvlJc w:val="left"/>
      <w:pPr>
        <w:ind w:left="644" w:hanging="360"/>
      </w:pPr>
      <w:rPr>
        <w:rFonts w:ascii="IRNazli" w:hAnsi="IRNazli" w:hint="default"/>
        <w:color w:val="auto"/>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DBC0724"/>
    <w:multiLevelType w:val="hybridMultilevel"/>
    <w:tmpl w:val="628893DE"/>
    <w:lvl w:ilvl="0" w:tplc="609EFB7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3F6C5C2C"/>
    <w:multiLevelType w:val="hybridMultilevel"/>
    <w:tmpl w:val="EBCEF37E"/>
    <w:lvl w:ilvl="0" w:tplc="F55428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F6F3C0C"/>
    <w:multiLevelType w:val="hybridMultilevel"/>
    <w:tmpl w:val="28F83CDC"/>
    <w:lvl w:ilvl="0" w:tplc="D5E42B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147A98"/>
    <w:multiLevelType w:val="hybridMultilevel"/>
    <w:tmpl w:val="C262DBEC"/>
    <w:lvl w:ilvl="0" w:tplc="7642511E">
      <w:start w:val="1"/>
      <w:numFmt w:val="decimal"/>
      <w:lvlText w:val="%1-"/>
      <w:lvlJc w:val="left"/>
      <w:pPr>
        <w:ind w:left="644" w:hanging="360"/>
      </w:pPr>
      <w:rPr>
        <w:rFonts w:ascii="IRNazli" w:hAnsi="IRNazli" w:cs="IRNazli"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73B6AE2"/>
    <w:multiLevelType w:val="hybridMultilevel"/>
    <w:tmpl w:val="90767878"/>
    <w:lvl w:ilvl="0" w:tplc="FAE6F1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DEE791E"/>
    <w:multiLevelType w:val="hybridMultilevel"/>
    <w:tmpl w:val="9010478A"/>
    <w:lvl w:ilvl="0" w:tplc="C6C273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100261E"/>
    <w:multiLevelType w:val="hybridMultilevel"/>
    <w:tmpl w:val="2D80F0D0"/>
    <w:lvl w:ilvl="0" w:tplc="F47CC4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892344B"/>
    <w:multiLevelType w:val="hybridMultilevel"/>
    <w:tmpl w:val="99B08CE0"/>
    <w:lvl w:ilvl="0" w:tplc="9816FE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8DD538E"/>
    <w:multiLevelType w:val="hybridMultilevel"/>
    <w:tmpl w:val="1960ECBE"/>
    <w:lvl w:ilvl="0" w:tplc="F904AC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3463FE3"/>
    <w:multiLevelType w:val="hybridMultilevel"/>
    <w:tmpl w:val="2752F7DE"/>
    <w:lvl w:ilvl="0" w:tplc="A42823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4B835BB"/>
    <w:multiLevelType w:val="hybridMultilevel"/>
    <w:tmpl w:val="51A8F7FE"/>
    <w:lvl w:ilvl="0" w:tplc="501253E2">
      <w:start w:val="1"/>
      <w:numFmt w:val="decimal"/>
      <w:lvlText w:val="%1-"/>
      <w:lvlJc w:val="left"/>
      <w:pPr>
        <w:ind w:left="1004" w:hanging="360"/>
      </w:pPr>
      <w:rPr>
        <w:rFonts w:ascii="IRNazli" w:hAnsi="IRNazli" w:cs="IRNazli" w:hint="default"/>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688F14A9"/>
    <w:multiLevelType w:val="hybridMultilevel"/>
    <w:tmpl w:val="E384CC84"/>
    <w:lvl w:ilvl="0" w:tplc="B652DF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A2132A4"/>
    <w:multiLevelType w:val="hybridMultilevel"/>
    <w:tmpl w:val="4C18A756"/>
    <w:lvl w:ilvl="0" w:tplc="3F983A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BD63D3A"/>
    <w:multiLevelType w:val="hybridMultilevel"/>
    <w:tmpl w:val="412CAB7C"/>
    <w:lvl w:ilvl="0" w:tplc="1750C3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6FE03161"/>
    <w:multiLevelType w:val="hybridMultilevel"/>
    <w:tmpl w:val="B1AEDE00"/>
    <w:lvl w:ilvl="0" w:tplc="897CD0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49B24CC"/>
    <w:multiLevelType w:val="hybridMultilevel"/>
    <w:tmpl w:val="5B1CA5B0"/>
    <w:lvl w:ilvl="0" w:tplc="F2B49C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5"/>
  </w:num>
  <w:num w:numId="2">
    <w:abstractNumId w:val="13"/>
  </w:num>
  <w:num w:numId="3">
    <w:abstractNumId w:val="23"/>
  </w:num>
  <w:num w:numId="4">
    <w:abstractNumId w:val="12"/>
  </w:num>
  <w:num w:numId="5">
    <w:abstractNumId w:val="7"/>
  </w:num>
  <w:num w:numId="6">
    <w:abstractNumId w:val="5"/>
  </w:num>
  <w:num w:numId="7">
    <w:abstractNumId w:val="9"/>
  </w:num>
  <w:num w:numId="8">
    <w:abstractNumId w:val="11"/>
  </w:num>
  <w:num w:numId="9">
    <w:abstractNumId w:val="1"/>
  </w:num>
  <w:num w:numId="10">
    <w:abstractNumId w:val="2"/>
  </w:num>
  <w:num w:numId="11">
    <w:abstractNumId w:val="25"/>
  </w:num>
  <w:num w:numId="12">
    <w:abstractNumId w:val="6"/>
  </w:num>
  <w:num w:numId="13">
    <w:abstractNumId w:val="14"/>
  </w:num>
  <w:num w:numId="14">
    <w:abstractNumId w:val="20"/>
  </w:num>
  <w:num w:numId="15">
    <w:abstractNumId w:val="21"/>
  </w:num>
  <w:num w:numId="16">
    <w:abstractNumId w:val="22"/>
  </w:num>
  <w:num w:numId="17">
    <w:abstractNumId w:val="19"/>
  </w:num>
  <w:num w:numId="18">
    <w:abstractNumId w:val="10"/>
  </w:num>
  <w:num w:numId="19">
    <w:abstractNumId w:val="17"/>
  </w:num>
  <w:num w:numId="20">
    <w:abstractNumId w:val="18"/>
  </w:num>
  <w:num w:numId="21">
    <w:abstractNumId w:val="4"/>
  </w:num>
  <w:num w:numId="22">
    <w:abstractNumId w:val="16"/>
  </w:num>
  <w:num w:numId="23">
    <w:abstractNumId w:val="0"/>
  </w:num>
  <w:num w:numId="24">
    <w:abstractNumId w:val="27"/>
  </w:num>
  <w:num w:numId="25">
    <w:abstractNumId w:val="24"/>
  </w:num>
  <w:num w:numId="26">
    <w:abstractNumId w:val="28"/>
  </w:num>
  <w:num w:numId="27">
    <w:abstractNumId w:val="26"/>
  </w:num>
  <w:num w:numId="28">
    <w:abstractNumId w:val="8"/>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oc+zqHivZDVAv8OZMrMqR3n+OE=" w:salt="VqOCBwxX+ajhl3/dBJFsm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26"/>
    <w:rsid w:val="00001342"/>
    <w:rsid w:val="00001597"/>
    <w:rsid w:val="0000250B"/>
    <w:rsid w:val="000029EC"/>
    <w:rsid w:val="0000456B"/>
    <w:rsid w:val="000059CA"/>
    <w:rsid w:val="00006403"/>
    <w:rsid w:val="0000671C"/>
    <w:rsid w:val="00007264"/>
    <w:rsid w:val="00010CC3"/>
    <w:rsid w:val="00010E6B"/>
    <w:rsid w:val="00011008"/>
    <w:rsid w:val="000111EF"/>
    <w:rsid w:val="0001145C"/>
    <w:rsid w:val="00011872"/>
    <w:rsid w:val="00012B05"/>
    <w:rsid w:val="00013453"/>
    <w:rsid w:val="0001390C"/>
    <w:rsid w:val="00013DE6"/>
    <w:rsid w:val="000144EA"/>
    <w:rsid w:val="000148D1"/>
    <w:rsid w:val="0001506B"/>
    <w:rsid w:val="00015B00"/>
    <w:rsid w:val="00015F8F"/>
    <w:rsid w:val="000161F0"/>
    <w:rsid w:val="00016510"/>
    <w:rsid w:val="00016B48"/>
    <w:rsid w:val="00016E94"/>
    <w:rsid w:val="000175CE"/>
    <w:rsid w:val="00017885"/>
    <w:rsid w:val="00020C41"/>
    <w:rsid w:val="00020D36"/>
    <w:rsid w:val="000211CE"/>
    <w:rsid w:val="00021450"/>
    <w:rsid w:val="00021DCA"/>
    <w:rsid w:val="00022190"/>
    <w:rsid w:val="0002364A"/>
    <w:rsid w:val="00024872"/>
    <w:rsid w:val="00025F30"/>
    <w:rsid w:val="00026683"/>
    <w:rsid w:val="00026927"/>
    <w:rsid w:val="0002781B"/>
    <w:rsid w:val="00030C04"/>
    <w:rsid w:val="00030C58"/>
    <w:rsid w:val="00033430"/>
    <w:rsid w:val="000368B4"/>
    <w:rsid w:val="00036C35"/>
    <w:rsid w:val="0003799B"/>
    <w:rsid w:val="00040989"/>
    <w:rsid w:val="00042249"/>
    <w:rsid w:val="00042D95"/>
    <w:rsid w:val="00044972"/>
    <w:rsid w:val="00044FC3"/>
    <w:rsid w:val="00045289"/>
    <w:rsid w:val="00045B23"/>
    <w:rsid w:val="00045EB5"/>
    <w:rsid w:val="00046604"/>
    <w:rsid w:val="00050DDA"/>
    <w:rsid w:val="0005105D"/>
    <w:rsid w:val="00052607"/>
    <w:rsid w:val="000548C8"/>
    <w:rsid w:val="000548D3"/>
    <w:rsid w:val="00055564"/>
    <w:rsid w:val="00055B9D"/>
    <w:rsid w:val="000571BB"/>
    <w:rsid w:val="00060333"/>
    <w:rsid w:val="00060492"/>
    <w:rsid w:val="00060C5A"/>
    <w:rsid w:val="0006152C"/>
    <w:rsid w:val="0006158E"/>
    <w:rsid w:val="0006216A"/>
    <w:rsid w:val="0006390F"/>
    <w:rsid w:val="00064ACB"/>
    <w:rsid w:val="000654BF"/>
    <w:rsid w:val="000656B8"/>
    <w:rsid w:val="000658FF"/>
    <w:rsid w:val="00065B73"/>
    <w:rsid w:val="00066128"/>
    <w:rsid w:val="00066A19"/>
    <w:rsid w:val="0006718F"/>
    <w:rsid w:val="00067DFB"/>
    <w:rsid w:val="00070389"/>
    <w:rsid w:val="000710CB"/>
    <w:rsid w:val="000718BD"/>
    <w:rsid w:val="00071C34"/>
    <w:rsid w:val="000722AD"/>
    <w:rsid w:val="0007250A"/>
    <w:rsid w:val="00072FF9"/>
    <w:rsid w:val="00073188"/>
    <w:rsid w:val="00073389"/>
    <w:rsid w:val="00073A89"/>
    <w:rsid w:val="00074B36"/>
    <w:rsid w:val="0007643F"/>
    <w:rsid w:val="00076A25"/>
    <w:rsid w:val="0007708D"/>
    <w:rsid w:val="00077720"/>
    <w:rsid w:val="00080556"/>
    <w:rsid w:val="000808FC"/>
    <w:rsid w:val="00082512"/>
    <w:rsid w:val="00082631"/>
    <w:rsid w:val="00084E18"/>
    <w:rsid w:val="00085076"/>
    <w:rsid w:val="0008516A"/>
    <w:rsid w:val="00085316"/>
    <w:rsid w:val="00086EFE"/>
    <w:rsid w:val="00087530"/>
    <w:rsid w:val="00087DDA"/>
    <w:rsid w:val="00090C06"/>
    <w:rsid w:val="00090C90"/>
    <w:rsid w:val="00090DF7"/>
    <w:rsid w:val="00091117"/>
    <w:rsid w:val="00091A22"/>
    <w:rsid w:val="00092BA3"/>
    <w:rsid w:val="00092D11"/>
    <w:rsid w:val="0009466E"/>
    <w:rsid w:val="00096696"/>
    <w:rsid w:val="0009713E"/>
    <w:rsid w:val="000A2318"/>
    <w:rsid w:val="000A29B1"/>
    <w:rsid w:val="000A3392"/>
    <w:rsid w:val="000A342F"/>
    <w:rsid w:val="000A3E8E"/>
    <w:rsid w:val="000A4E5F"/>
    <w:rsid w:val="000A50AE"/>
    <w:rsid w:val="000A7046"/>
    <w:rsid w:val="000B0E59"/>
    <w:rsid w:val="000B0E71"/>
    <w:rsid w:val="000B2FB7"/>
    <w:rsid w:val="000B3542"/>
    <w:rsid w:val="000B4E66"/>
    <w:rsid w:val="000B4F25"/>
    <w:rsid w:val="000B5442"/>
    <w:rsid w:val="000B57FF"/>
    <w:rsid w:val="000B6F05"/>
    <w:rsid w:val="000B70EC"/>
    <w:rsid w:val="000B715D"/>
    <w:rsid w:val="000C0C2F"/>
    <w:rsid w:val="000C0DAE"/>
    <w:rsid w:val="000C11A1"/>
    <w:rsid w:val="000C2928"/>
    <w:rsid w:val="000C2A04"/>
    <w:rsid w:val="000C408E"/>
    <w:rsid w:val="000C417E"/>
    <w:rsid w:val="000C42E1"/>
    <w:rsid w:val="000C4A76"/>
    <w:rsid w:val="000C4C80"/>
    <w:rsid w:val="000C539A"/>
    <w:rsid w:val="000C54AB"/>
    <w:rsid w:val="000C6659"/>
    <w:rsid w:val="000C68DF"/>
    <w:rsid w:val="000C74B5"/>
    <w:rsid w:val="000C763C"/>
    <w:rsid w:val="000C7869"/>
    <w:rsid w:val="000C7AA8"/>
    <w:rsid w:val="000D04CE"/>
    <w:rsid w:val="000D0B32"/>
    <w:rsid w:val="000D143C"/>
    <w:rsid w:val="000D2033"/>
    <w:rsid w:val="000D2971"/>
    <w:rsid w:val="000D2E68"/>
    <w:rsid w:val="000D2FED"/>
    <w:rsid w:val="000D3AC0"/>
    <w:rsid w:val="000D3B8D"/>
    <w:rsid w:val="000D44C3"/>
    <w:rsid w:val="000D4A88"/>
    <w:rsid w:val="000D4CCF"/>
    <w:rsid w:val="000D5166"/>
    <w:rsid w:val="000D5D4A"/>
    <w:rsid w:val="000D752E"/>
    <w:rsid w:val="000D7C11"/>
    <w:rsid w:val="000E02D9"/>
    <w:rsid w:val="000E0721"/>
    <w:rsid w:val="000E0757"/>
    <w:rsid w:val="000E076D"/>
    <w:rsid w:val="000E0CC8"/>
    <w:rsid w:val="000E2B63"/>
    <w:rsid w:val="000E334D"/>
    <w:rsid w:val="000E4A25"/>
    <w:rsid w:val="000E5529"/>
    <w:rsid w:val="000E64B5"/>
    <w:rsid w:val="000E7AEA"/>
    <w:rsid w:val="000F01B0"/>
    <w:rsid w:val="000F193F"/>
    <w:rsid w:val="000F1AC9"/>
    <w:rsid w:val="000F2381"/>
    <w:rsid w:val="000F2C64"/>
    <w:rsid w:val="000F2F08"/>
    <w:rsid w:val="000F2F68"/>
    <w:rsid w:val="000F3A11"/>
    <w:rsid w:val="000F3FC8"/>
    <w:rsid w:val="000F4934"/>
    <w:rsid w:val="000F518E"/>
    <w:rsid w:val="000F5A03"/>
    <w:rsid w:val="000F5E4C"/>
    <w:rsid w:val="000F69A8"/>
    <w:rsid w:val="000F6B77"/>
    <w:rsid w:val="000F74B6"/>
    <w:rsid w:val="000F7D97"/>
    <w:rsid w:val="00101321"/>
    <w:rsid w:val="00102037"/>
    <w:rsid w:val="0010209B"/>
    <w:rsid w:val="00102303"/>
    <w:rsid w:val="001023B5"/>
    <w:rsid w:val="00103793"/>
    <w:rsid w:val="001044BC"/>
    <w:rsid w:val="00105473"/>
    <w:rsid w:val="0010549B"/>
    <w:rsid w:val="00105B3F"/>
    <w:rsid w:val="001070AC"/>
    <w:rsid w:val="00110C72"/>
    <w:rsid w:val="00112315"/>
    <w:rsid w:val="00113DA8"/>
    <w:rsid w:val="00114999"/>
    <w:rsid w:val="00116438"/>
    <w:rsid w:val="001167AB"/>
    <w:rsid w:val="00116964"/>
    <w:rsid w:val="00116A7A"/>
    <w:rsid w:val="001170AE"/>
    <w:rsid w:val="0011722A"/>
    <w:rsid w:val="0012056D"/>
    <w:rsid w:val="00120CE4"/>
    <w:rsid w:val="00120E12"/>
    <w:rsid w:val="00122826"/>
    <w:rsid w:val="0012290A"/>
    <w:rsid w:val="001229E4"/>
    <w:rsid w:val="001233B0"/>
    <w:rsid w:val="001236AA"/>
    <w:rsid w:val="00123AD3"/>
    <w:rsid w:val="00125107"/>
    <w:rsid w:val="0012711A"/>
    <w:rsid w:val="00127DE5"/>
    <w:rsid w:val="00130D9D"/>
    <w:rsid w:val="00130E8C"/>
    <w:rsid w:val="00131E10"/>
    <w:rsid w:val="00132B74"/>
    <w:rsid w:val="001330C3"/>
    <w:rsid w:val="001330C9"/>
    <w:rsid w:val="00134921"/>
    <w:rsid w:val="001358B6"/>
    <w:rsid w:val="00135B67"/>
    <w:rsid w:val="00136AE3"/>
    <w:rsid w:val="00137231"/>
    <w:rsid w:val="001377D0"/>
    <w:rsid w:val="00140D21"/>
    <w:rsid w:val="00141844"/>
    <w:rsid w:val="001430FC"/>
    <w:rsid w:val="001433B3"/>
    <w:rsid w:val="00143991"/>
    <w:rsid w:val="00143A18"/>
    <w:rsid w:val="00143FF9"/>
    <w:rsid w:val="00144D41"/>
    <w:rsid w:val="00145566"/>
    <w:rsid w:val="00146110"/>
    <w:rsid w:val="00150106"/>
    <w:rsid w:val="00151646"/>
    <w:rsid w:val="00151980"/>
    <w:rsid w:val="00151CDB"/>
    <w:rsid w:val="00151EA5"/>
    <w:rsid w:val="00152DF4"/>
    <w:rsid w:val="0015343C"/>
    <w:rsid w:val="00153620"/>
    <w:rsid w:val="00154380"/>
    <w:rsid w:val="00154553"/>
    <w:rsid w:val="001546C1"/>
    <w:rsid w:val="0015498F"/>
    <w:rsid w:val="00155107"/>
    <w:rsid w:val="0015558C"/>
    <w:rsid w:val="00155689"/>
    <w:rsid w:val="00155A59"/>
    <w:rsid w:val="001565F6"/>
    <w:rsid w:val="00156FD6"/>
    <w:rsid w:val="001572D5"/>
    <w:rsid w:val="00157696"/>
    <w:rsid w:val="001601F6"/>
    <w:rsid w:val="00160332"/>
    <w:rsid w:val="00161FC4"/>
    <w:rsid w:val="00163092"/>
    <w:rsid w:val="001648AB"/>
    <w:rsid w:val="00164912"/>
    <w:rsid w:val="00165672"/>
    <w:rsid w:val="00166582"/>
    <w:rsid w:val="0017070F"/>
    <w:rsid w:val="00171528"/>
    <w:rsid w:val="0017191B"/>
    <w:rsid w:val="00171C24"/>
    <w:rsid w:val="00172179"/>
    <w:rsid w:val="00172BE8"/>
    <w:rsid w:val="00172EE6"/>
    <w:rsid w:val="00174109"/>
    <w:rsid w:val="0017420D"/>
    <w:rsid w:val="0017429C"/>
    <w:rsid w:val="001756A6"/>
    <w:rsid w:val="001756D0"/>
    <w:rsid w:val="0017648A"/>
    <w:rsid w:val="0017655C"/>
    <w:rsid w:val="0017671B"/>
    <w:rsid w:val="00176C45"/>
    <w:rsid w:val="00176ED4"/>
    <w:rsid w:val="00177AA4"/>
    <w:rsid w:val="001803DA"/>
    <w:rsid w:val="00180C56"/>
    <w:rsid w:val="00181B30"/>
    <w:rsid w:val="00182676"/>
    <w:rsid w:val="001831E6"/>
    <w:rsid w:val="0018434C"/>
    <w:rsid w:val="001852B4"/>
    <w:rsid w:val="00187011"/>
    <w:rsid w:val="00187AC1"/>
    <w:rsid w:val="001900B9"/>
    <w:rsid w:val="00190316"/>
    <w:rsid w:val="0019049D"/>
    <w:rsid w:val="00192640"/>
    <w:rsid w:val="00192CA8"/>
    <w:rsid w:val="00195410"/>
    <w:rsid w:val="00195602"/>
    <w:rsid w:val="00195C1B"/>
    <w:rsid w:val="0019685D"/>
    <w:rsid w:val="001968C9"/>
    <w:rsid w:val="001A0EB0"/>
    <w:rsid w:val="001A0F46"/>
    <w:rsid w:val="001A1FE6"/>
    <w:rsid w:val="001A2CE7"/>
    <w:rsid w:val="001A3512"/>
    <w:rsid w:val="001A4235"/>
    <w:rsid w:val="001A4400"/>
    <w:rsid w:val="001A615A"/>
    <w:rsid w:val="001A71AF"/>
    <w:rsid w:val="001A7686"/>
    <w:rsid w:val="001A7FB9"/>
    <w:rsid w:val="001B0373"/>
    <w:rsid w:val="001B0805"/>
    <w:rsid w:val="001B265B"/>
    <w:rsid w:val="001B2D01"/>
    <w:rsid w:val="001B3DDC"/>
    <w:rsid w:val="001B4B75"/>
    <w:rsid w:val="001B52E2"/>
    <w:rsid w:val="001B5AF0"/>
    <w:rsid w:val="001B673F"/>
    <w:rsid w:val="001C0E52"/>
    <w:rsid w:val="001C130F"/>
    <w:rsid w:val="001C2B5B"/>
    <w:rsid w:val="001C2E9D"/>
    <w:rsid w:val="001C4356"/>
    <w:rsid w:val="001C440B"/>
    <w:rsid w:val="001C480F"/>
    <w:rsid w:val="001C4AF2"/>
    <w:rsid w:val="001C4C60"/>
    <w:rsid w:val="001C4DB4"/>
    <w:rsid w:val="001C500F"/>
    <w:rsid w:val="001C594F"/>
    <w:rsid w:val="001D089D"/>
    <w:rsid w:val="001D1DA9"/>
    <w:rsid w:val="001D2261"/>
    <w:rsid w:val="001D22B1"/>
    <w:rsid w:val="001D3628"/>
    <w:rsid w:val="001D3E13"/>
    <w:rsid w:val="001D40DB"/>
    <w:rsid w:val="001D5292"/>
    <w:rsid w:val="001D58D8"/>
    <w:rsid w:val="001D5CA8"/>
    <w:rsid w:val="001D662E"/>
    <w:rsid w:val="001D6804"/>
    <w:rsid w:val="001D7CB8"/>
    <w:rsid w:val="001E2163"/>
    <w:rsid w:val="001E2211"/>
    <w:rsid w:val="001E4C88"/>
    <w:rsid w:val="001E4D86"/>
    <w:rsid w:val="001E5247"/>
    <w:rsid w:val="001E61B4"/>
    <w:rsid w:val="001E75D6"/>
    <w:rsid w:val="001F0A0A"/>
    <w:rsid w:val="001F123C"/>
    <w:rsid w:val="001F2B43"/>
    <w:rsid w:val="001F2EF1"/>
    <w:rsid w:val="001F4968"/>
    <w:rsid w:val="001F6E2B"/>
    <w:rsid w:val="001F7826"/>
    <w:rsid w:val="001F7F7E"/>
    <w:rsid w:val="002003C4"/>
    <w:rsid w:val="00201781"/>
    <w:rsid w:val="00201DFB"/>
    <w:rsid w:val="00202542"/>
    <w:rsid w:val="00202A1F"/>
    <w:rsid w:val="002037FF"/>
    <w:rsid w:val="00203986"/>
    <w:rsid w:val="00203E59"/>
    <w:rsid w:val="00205A62"/>
    <w:rsid w:val="00206347"/>
    <w:rsid w:val="00206A46"/>
    <w:rsid w:val="002071F9"/>
    <w:rsid w:val="00207315"/>
    <w:rsid w:val="00207863"/>
    <w:rsid w:val="00207FBA"/>
    <w:rsid w:val="0021073B"/>
    <w:rsid w:val="00211575"/>
    <w:rsid w:val="0021185A"/>
    <w:rsid w:val="00211D3A"/>
    <w:rsid w:val="00212E42"/>
    <w:rsid w:val="002136FF"/>
    <w:rsid w:val="00214DB9"/>
    <w:rsid w:val="00215551"/>
    <w:rsid w:val="002157BE"/>
    <w:rsid w:val="002164A1"/>
    <w:rsid w:val="002165A2"/>
    <w:rsid w:val="002168D0"/>
    <w:rsid w:val="00216E66"/>
    <w:rsid w:val="00217DAE"/>
    <w:rsid w:val="00217F09"/>
    <w:rsid w:val="0022169B"/>
    <w:rsid w:val="002217B3"/>
    <w:rsid w:val="00221DC8"/>
    <w:rsid w:val="0022288A"/>
    <w:rsid w:val="00223231"/>
    <w:rsid w:val="00223AFF"/>
    <w:rsid w:val="00223F4C"/>
    <w:rsid w:val="00225064"/>
    <w:rsid w:val="00230593"/>
    <w:rsid w:val="00230E10"/>
    <w:rsid w:val="002334C1"/>
    <w:rsid w:val="002335C2"/>
    <w:rsid w:val="0023526F"/>
    <w:rsid w:val="0023582E"/>
    <w:rsid w:val="002360FC"/>
    <w:rsid w:val="00236175"/>
    <w:rsid w:val="00236DC5"/>
    <w:rsid w:val="00237273"/>
    <w:rsid w:val="00237395"/>
    <w:rsid w:val="002375EC"/>
    <w:rsid w:val="00240DBA"/>
    <w:rsid w:val="00241368"/>
    <w:rsid w:val="002414B5"/>
    <w:rsid w:val="00241900"/>
    <w:rsid w:val="0024217F"/>
    <w:rsid w:val="0024309A"/>
    <w:rsid w:val="002433AE"/>
    <w:rsid w:val="0024411E"/>
    <w:rsid w:val="00244D8B"/>
    <w:rsid w:val="002453C5"/>
    <w:rsid w:val="00245A69"/>
    <w:rsid w:val="00246ED7"/>
    <w:rsid w:val="00247B66"/>
    <w:rsid w:val="00247F46"/>
    <w:rsid w:val="00251211"/>
    <w:rsid w:val="00251869"/>
    <w:rsid w:val="0025193E"/>
    <w:rsid w:val="00252906"/>
    <w:rsid w:val="002547C5"/>
    <w:rsid w:val="00254AE6"/>
    <w:rsid w:val="002555A7"/>
    <w:rsid w:val="00255C3B"/>
    <w:rsid w:val="002563AB"/>
    <w:rsid w:val="00256BC2"/>
    <w:rsid w:val="00257265"/>
    <w:rsid w:val="0026002D"/>
    <w:rsid w:val="002602D9"/>
    <w:rsid w:val="00260714"/>
    <w:rsid w:val="00262249"/>
    <w:rsid w:val="00262F28"/>
    <w:rsid w:val="002636D8"/>
    <w:rsid w:val="0026406B"/>
    <w:rsid w:val="0026566C"/>
    <w:rsid w:val="00265B0E"/>
    <w:rsid w:val="00265B57"/>
    <w:rsid w:val="00266801"/>
    <w:rsid w:val="002671FA"/>
    <w:rsid w:val="00270301"/>
    <w:rsid w:val="00271D1C"/>
    <w:rsid w:val="00272039"/>
    <w:rsid w:val="00272320"/>
    <w:rsid w:val="0027240E"/>
    <w:rsid w:val="00273874"/>
    <w:rsid w:val="0027517A"/>
    <w:rsid w:val="00275BE3"/>
    <w:rsid w:val="0027704B"/>
    <w:rsid w:val="00277BBF"/>
    <w:rsid w:val="00280492"/>
    <w:rsid w:val="00280B4A"/>
    <w:rsid w:val="00280F93"/>
    <w:rsid w:val="00281655"/>
    <w:rsid w:val="0028267D"/>
    <w:rsid w:val="002829A7"/>
    <w:rsid w:val="00282D03"/>
    <w:rsid w:val="00283CEA"/>
    <w:rsid w:val="00283ED1"/>
    <w:rsid w:val="002849B7"/>
    <w:rsid w:val="00284A71"/>
    <w:rsid w:val="00284B0F"/>
    <w:rsid w:val="0028655D"/>
    <w:rsid w:val="00286900"/>
    <w:rsid w:val="00287855"/>
    <w:rsid w:val="002908B8"/>
    <w:rsid w:val="00290A20"/>
    <w:rsid w:val="00290BE9"/>
    <w:rsid w:val="0029120F"/>
    <w:rsid w:val="00291D49"/>
    <w:rsid w:val="00291E1B"/>
    <w:rsid w:val="00292130"/>
    <w:rsid w:val="00293090"/>
    <w:rsid w:val="002939E2"/>
    <w:rsid w:val="00293FB8"/>
    <w:rsid w:val="002943F6"/>
    <w:rsid w:val="0029474D"/>
    <w:rsid w:val="00295507"/>
    <w:rsid w:val="002956CC"/>
    <w:rsid w:val="00295BBC"/>
    <w:rsid w:val="00295CC9"/>
    <w:rsid w:val="002963B9"/>
    <w:rsid w:val="002A083C"/>
    <w:rsid w:val="002A0DF0"/>
    <w:rsid w:val="002A1145"/>
    <w:rsid w:val="002A222C"/>
    <w:rsid w:val="002A2412"/>
    <w:rsid w:val="002A30AF"/>
    <w:rsid w:val="002A31B3"/>
    <w:rsid w:val="002A3E1A"/>
    <w:rsid w:val="002A498A"/>
    <w:rsid w:val="002A4DF9"/>
    <w:rsid w:val="002A5690"/>
    <w:rsid w:val="002A56B9"/>
    <w:rsid w:val="002A66F2"/>
    <w:rsid w:val="002A70F3"/>
    <w:rsid w:val="002A710E"/>
    <w:rsid w:val="002B2665"/>
    <w:rsid w:val="002B2F91"/>
    <w:rsid w:val="002B386A"/>
    <w:rsid w:val="002B39BA"/>
    <w:rsid w:val="002B3A8B"/>
    <w:rsid w:val="002B3E12"/>
    <w:rsid w:val="002B3EFF"/>
    <w:rsid w:val="002B44D8"/>
    <w:rsid w:val="002B47B5"/>
    <w:rsid w:val="002B4A67"/>
    <w:rsid w:val="002B4B57"/>
    <w:rsid w:val="002B57BC"/>
    <w:rsid w:val="002B6D1F"/>
    <w:rsid w:val="002B6D3F"/>
    <w:rsid w:val="002B776E"/>
    <w:rsid w:val="002B79E5"/>
    <w:rsid w:val="002B7F10"/>
    <w:rsid w:val="002C0DEB"/>
    <w:rsid w:val="002C1B13"/>
    <w:rsid w:val="002C20E0"/>
    <w:rsid w:val="002C2914"/>
    <w:rsid w:val="002C3143"/>
    <w:rsid w:val="002C3E93"/>
    <w:rsid w:val="002C4798"/>
    <w:rsid w:val="002C50FF"/>
    <w:rsid w:val="002C5413"/>
    <w:rsid w:val="002C5E00"/>
    <w:rsid w:val="002C6262"/>
    <w:rsid w:val="002C6BFA"/>
    <w:rsid w:val="002C7A84"/>
    <w:rsid w:val="002D03B2"/>
    <w:rsid w:val="002D07FC"/>
    <w:rsid w:val="002D0D1D"/>
    <w:rsid w:val="002D1747"/>
    <w:rsid w:val="002D1F45"/>
    <w:rsid w:val="002D30A8"/>
    <w:rsid w:val="002D3916"/>
    <w:rsid w:val="002D3F24"/>
    <w:rsid w:val="002D412F"/>
    <w:rsid w:val="002D4D6F"/>
    <w:rsid w:val="002D503C"/>
    <w:rsid w:val="002D553D"/>
    <w:rsid w:val="002D57A5"/>
    <w:rsid w:val="002D5843"/>
    <w:rsid w:val="002D5AE6"/>
    <w:rsid w:val="002D5AF2"/>
    <w:rsid w:val="002D6B8F"/>
    <w:rsid w:val="002D6C6A"/>
    <w:rsid w:val="002D6D79"/>
    <w:rsid w:val="002E0980"/>
    <w:rsid w:val="002E18B3"/>
    <w:rsid w:val="002E2E63"/>
    <w:rsid w:val="002E3483"/>
    <w:rsid w:val="002E3AE6"/>
    <w:rsid w:val="002E54CA"/>
    <w:rsid w:val="002E5D61"/>
    <w:rsid w:val="002E5DAB"/>
    <w:rsid w:val="002E64EE"/>
    <w:rsid w:val="002E6560"/>
    <w:rsid w:val="002E7A02"/>
    <w:rsid w:val="002F10AE"/>
    <w:rsid w:val="002F1D06"/>
    <w:rsid w:val="002F25A6"/>
    <w:rsid w:val="002F374B"/>
    <w:rsid w:val="002F5BB9"/>
    <w:rsid w:val="002F5EE7"/>
    <w:rsid w:val="002F672D"/>
    <w:rsid w:val="00300D4E"/>
    <w:rsid w:val="0030217A"/>
    <w:rsid w:val="003023FE"/>
    <w:rsid w:val="003036A1"/>
    <w:rsid w:val="00304B38"/>
    <w:rsid w:val="0030598A"/>
    <w:rsid w:val="00307A77"/>
    <w:rsid w:val="00307BAC"/>
    <w:rsid w:val="00307E20"/>
    <w:rsid w:val="003104B2"/>
    <w:rsid w:val="003105C1"/>
    <w:rsid w:val="00310999"/>
    <w:rsid w:val="0031276C"/>
    <w:rsid w:val="003133AA"/>
    <w:rsid w:val="00314095"/>
    <w:rsid w:val="003142B6"/>
    <w:rsid w:val="003146AF"/>
    <w:rsid w:val="00314894"/>
    <w:rsid w:val="00314C76"/>
    <w:rsid w:val="00315140"/>
    <w:rsid w:val="003152FC"/>
    <w:rsid w:val="003159D5"/>
    <w:rsid w:val="0031760D"/>
    <w:rsid w:val="00317CD2"/>
    <w:rsid w:val="0032016A"/>
    <w:rsid w:val="003203F8"/>
    <w:rsid w:val="00324683"/>
    <w:rsid w:val="00324742"/>
    <w:rsid w:val="0032535B"/>
    <w:rsid w:val="00326211"/>
    <w:rsid w:val="003265D2"/>
    <w:rsid w:val="00327EEC"/>
    <w:rsid w:val="003300EE"/>
    <w:rsid w:val="00330DC8"/>
    <w:rsid w:val="00331935"/>
    <w:rsid w:val="0033479A"/>
    <w:rsid w:val="003348E8"/>
    <w:rsid w:val="00334DA7"/>
    <w:rsid w:val="00335711"/>
    <w:rsid w:val="00336404"/>
    <w:rsid w:val="003375F9"/>
    <w:rsid w:val="00340005"/>
    <w:rsid w:val="00340176"/>
    <w:rsid w:val="00340499"/>
    <w:rsid w:val="00340EB5"/>
    <w:rsid w:val="0034155F"/>
    <w:rsid w:val="00341723"/>
    <w:rsid w:val="00341FC6"/>
    <w:rsid w:val="003425C5"/>
    <w:rsid w:val="003426DB"/>
    <w:rsid w:val="00343741"/>
    <w:rsid w:val="00343B7F"/>
    <w:rsid w:val="00343EA2"/>
    <w:rsid w:val="00343F83"/>
    <w:rsid w:val="0034606D"/>
    <w:rsid w:val="003465AC"/>
    <w:rsid w:val="003467EC"/>
    <w:rsid w:val="00346C7B"/>
    <w:rsid w:val="003471A2"/>
    <w:rsid w:val="0035029F"/>
    <w:rsid w:val="0035038D"/>
    <w:rsid w:val="00350E0A"/>
    <w:rsid w:val="00351BA4"/>
    <w:rsid w:val="00351FFA"/>
    <w:rsid w:val="003520D2"/>
    <w:rsid w:val="00352274"/>
    <w:rsid w:val="0035342B"/>
    <w:rsid w:val="0035342C"/>
    <w:rsid w:val="00355AA8"/>
    <w:rsid w:val="003561AD"/>
    <w:rsid w:val="0035708E"/>
    <w:rsid w:val="00357710"/>
    <w:rsid w:val="003577BB"/>
    <w:rsid w:val="00357CB7"/>
    <w:rsid w:val="00360E8A"/>
    <w:rsid w:val="00360F29"/>
    <w:rsid w:val="00363F31"/>
    <w:rsid w:val="00364276"/>
    <w:rsid w:val="00364282"/>
    <w:rsid w:val="003642A8"/>
    <w:rsid w:val="00364715"/>
    <w:rsid w:val="003654F8"/>
    <w:rsid w:val="0036606F"/>
    <w:rsid w:val="00370BF6"/>
    <w:rsid w:val="0037167A"/>
    <w:rsid w:val="003735DB"/>
    <w:rsid w:val="003754CF"/>
    <w:rsid w:val="003759D3"/>
    <w:rsid w:val="003775DB"/>
    <w:rsid w:val="003826E4"/>
    <w:rsid w:val="00382FAD"/>
    <w:rsid w:val="003837DC"/>
    <w:rsid w:val="0038382B"/>
    <w:rsid w:val="00384D3D"/>
    <w:rsid w:val="0038516F"/>
    <w:rsid w:val="00385A47"/>
    <w:rsid w:val="00385E1C"/>
    <w:rsid w:val="003869AB"/>
    <w:rsid w:val="0038734D"/>
    <w:rsid w:val="00387C9A"/>
    <w:rsid w:val="00391286"/>
    <w:rsid w:val="003912C3"/>
    <w:rsid w:val="003917EE"/>
    <w:rsid w:val="003924C5"/>
    <w:rsid w:val="00392950"/>
    <w:rsid w:val="00392A2D"/>
    <w:rsid w:val="00392F1B"/>
    <w:rsid w:val="00393953"/>
    <w:rsid w:val="0039404F"/>
    <w:rsid w:val="003949AD"/>
    <w:rsid w:val="00394D42"/>
    <w:rsid w:val="0039529A"/>
    <w:rsid w:val="00395892"/>
    <w:rsid w:val="0039677F"/>
    <w:rsid w:val="00396C84"/>
    <w:rsid w:val="003A0C68"/>
    <w:rsid w:val="003A0F5E"/>
    <w:rsid w:val="003A1B1C"/>
    <w:rsid w:val="003A2C35"/>
    <w:rsid w:val="003A302B"/>
    <w:rsid w:val="003A305A"/>
    <w:rsid w:val="003A37DB"/>
    <w:rsid w:val="003A4407"/>
    <w:rsid w:val="003A4789"/>
    <w:rsid w:val="003A553B"/>
    <w:rsid w:val="003A7543"/>
    <w:rsid w:val="003B0A60"/>
    <w:rsid w:val="003B19C4"/>
    <w:rsid w:val="003B422C"/>
    <w:rsid w:val="003B4AFA"/>
    <w:rsid w:val="003C0AB0"/>
    <w:rsid w:val="003C0B12"/>
    <w:rsid w:val="003C10E6"/>
    <w:rsid w:val="003C14AB"/>
    <w:rsid w:val="003C1653"/>
    <w:rsid w:val="003C2D83"/>
    <w:rsid w:val="003C2EDD"/>
    <w:rsid w:val="003C35D1"/>
    <w:rsid w:val="003C456C"/>
    <w:rsid w:val="003C7394"/>
    <w:rsid w:val="003C796C"/>
    <w:rsid w:val="003C7E43"/>
    <w:rsid w:val="003D1936"/>
    <w:rsid w:val="003D23C0"/>
    <w:rsid w:val="003D3765"/>
    <w:rsid w:val="003D3AB4"/>
    <w:rsid w:val="003D4022"/>
    <w:rsid w:val="003D58FB"/>
    <w:rsid w:val="003D5D55"/>
    <w:rsid w:val="003D79E3"/>
    <w:rsid w:val="003D7AAE"/>
    <w:rsid w:val="003E03A6"/>
    <w:rsid w:val="003E1A1F"/>
    <w:rsid w:val="003E1F45"/>
    <w:rsid w:val="003E2268"/>
    <w:rsid w:val="003E30C6"/>
    <w:rsid w:val="003E3C17"/>
    <w:rsid w:val="003E4ADB"/>
    <w:rsid w:val="003E6515"/>
    <w:rsid w:val="003E6A89"/>
    <w:rsid w:val="003E6B25"/>
    <w:rsid w:val="003E6BE1"/>
    <w:rsid w:val="003E723A"/>
    <w:rsid w:val="003F0689"/>
    <w:rsid w:val="003F095C"/>
    <w:rsid w:val="003F0D37"/>
    <w:rsid w:val="003F0D40"/>
    <w:rsid w:val="003F2197"/>
    <w:rsid w:val="003F27EC"/>
    <w:rsid w:val="003F33A8"/>
    <w:rsid w:val="003F3630"/>
    <w:rsid w:val="003F4BD4"/>
    <w:rsid w:val="003F765A"/>
    <w:rsid w:val="004004FA"/>
    <w:rsid w:val="004005F3"/>
    <w:rsid w:val="004007CB"/>
    <w:rsid w:val="00400D42"/>
    <w:rsid w:val="004016EB"/>
    <w:rsid w:val="00402279"/>
    <w:rsid w:val="00404ECE"/>
    <w:rsid w:val="0040512E"/>
    <w:rsid w:val="00405375"/>
    <w:rsid w:val="00405F26"/>
    <w:rsid w:val="00406656"/>
    <w:rsid w:val="0040665B"/>
    <w:rsid w:val="00406EE3"/>
    <w:rsid w:val="00407A16"/>
    <w:rsid w:val="00407BA6"/>
    <w:rsid w:val="00407FBA"/>
    <w:rsid w:val="00410078"/>
    <w:rsid w:val="004113AD"/>
    <w:rsid w:val="004113C2"/>
    <w:rsid w:val="004113FE"/>
    <w:rsid w:val="004115F2"/>
    <w:rsid w:val="00411607"/>
    <w:rsid w:val="00411F67"/>
    <w:rsid w:val="00413311"/>
    <w:rsid w:val="0041353B"/>
    <w:rsid w:val="00413EF9"/>
    <w:rsid w:val="00414263"/>
    <w:rsid w:val="004144A2"/>
    <w:rsid w:val="0041559F"/>
    <w:rsid w:val="00415C37"/>
    <w:rsid w:val="00417593"/>
    <w:rsid w:val="00417738"/>
    <w:rsid w:val="00417F4E"/>
    <w:rsid w:val="004203D5"/>
    <w:rsid w:val="00420BE4"/>
    <w:rsid w:val="00421EB1"/>
    <w:rsid w:val="004247CB"/>
    <w:rsid w:val="00424971"/>
    <w:rsid w:val="00427007"/>
    <w:rsid w:val="004274C3"/>
    <w:rsid w:val="00427F55"/>
    <w:rsid w:val="00430AF9"/>
    <w:rsid w:val="00430D91"/>
    <w:rsid w:val="004311D6"/>
    <w:rsid w:val="00431D11"/>
    <w:rsid w:val="00432573"/>
    <w:rsid w:val="00432841"/>
    <w:rsid w:val="0043316A"/>
    <w:rsid w:val="004333CE"/>
    <w:rsid w:val="004335BE"/>
    <w:rsid w:val="00434458"/>
    <w:rsid w:val="0043492C"/>
    <w:rsid w:val="00435AA8"/>
    <w:rsid w:val="00440B8E"/>
    <w:rsid w:val="004413D5"/>
    <w:rsid w:val="00441FB0"/>
    <w:rsid w:val="004425A4"/>
    <w:rsid w:val="00442CE1"/>
    <w:rsid w:val="00443DDD"/>
    <w:rsid w:val="0044482C"/>
    <w:rsid w:val="004459D7"/>
    <w:rsid w:val="00446079"/>
    <w:rsid w:val="00447031"/>
    <w:rsid w:val="0045067C"/>
    <w:rsid w:val="00450F29"/>
    <w:rsid w:val="0045119D"/>
    <w:rsid w:val="00452ADB"/>
    <w:rsid w:val="00453F02"/>
    <w:rsid w:val="0045402B"/>
    <w:rsid w:val="004542FC"/>
    <w:rsid w:val="00454E81"/>
    <w:rsid w:val="00454F43"/>
    <w:rsid w:val="004551E5"/>
    <w:rsid w:val="0045576F"/>
    <w:rsid w:val="00455D49"/>
    <w:rsid w:val="004569CD"/>
    <w:rsid w:val="00456B67"/>
    <w:rsid w:val="00457372"/>
    <w:rsid w:val="004602FE"/>
    <w:rsid w:val="00460A74"/>
    <w:rsid w:val="00462D93"/>
    <w:rsid w:val="00462DD7"/>
    <w:rsid w:val="004631B8"/>
    <w:rsid w:val="00463445"/>
    <w:rsid w:val="00463D41"/>
    <w:rsid w:val="0046481D"/>
    <w:rsid w:val="00464CC9"/>
    <w:rsid w:val="00464DAC"/>
    <w:rsid w:val="0046508F"/>
    <w:rsid w:val="00465384"/>
    <w:rsid w:val="00465A8E"/>
    <w:rsid w:val="00465AD3"/>
    <w:rsid w:val="0046605B"/>
    <w:rsid w:val="0046659E"/>
    <w:rsid w:val="004668B6"/>
    <w:rsid w:val="00466D00"/>
    <w:rsid w:val="00466E99"/>
    <w:rsid w:val="00467069"/>
    <w:rsid w:val="0046764C"/>
    <w:rsid w:val="0047058B"/>
    <w:rsid w:val="00470639"/>
    <w:rsid w:val="0047119C"/>
    <w:rsid w:val="004715DF"/>
    <w:rsid w:val="00471695"/>
    <w:rsid w:val="0047175E"/>
    <w:rsid w:val="00471E18"/>
    <w:rsid w:val="00473885"/>
    <w:rsid w:val="0048006F"/>
    <w:rsid w:val="00480AFF"/>
    <w:rsid w:val="0048136B"/>
    <w:rsid w:val="00482D60"/>
    <w:rsid w:val="00482DCB"/>
    <w:rsid w:val="004868F2"/>
    <w:rsid w:val="00486AD3"/>
    <w:rsid w:val="00486B5E"/>
    <w:rsid w:val="0048733E"/>
    <w:rsid w:val="004901FC"/>
    <w:rsid w:val="004903AF"/>
    <w:rsid w:val="00491BBC"/>
    <w:rsid w:val="004925F2"/>
    <w:rsid w:val="00492CDF"/>
    <w:rsid w:val="00493484"/>
    <w:rsid w:val="00493B82"/>
    <w:rsid w:val="00494378"/>
    <w:rsid w:val="00494473"/>
    <w:rsid w:val="00494618"/>
    <w:rsid w:val="004951A4"/>
    <w:rsid w:val="004958B3"/>
    <w:rsid w:val="004A055C"/>
    <w:rsid w:val="004A07DF"/>
    <w:rsid w:val="004A0AC2"/>
    <w:rsid w:val="004A0C16"/>
    <w:rsid w:val="004A0C24"/>
    <w:rsid w:val="004A0E8B"/>
    <w:rsid w:val="004A1A02"/>
    <w:rsid w:val="004A3855"/>
    <w:rsid w:val="004A3BA2"/>
    <w:rsid w:val="004A509F"/>
    <w:rsid w:val="004A5E4F"/>
    <w:rsid w:val="004A6225"/>
    <w:rsid w:val="004A7069"/>
    <w:rsid w:val="004A7345"/>
    <w:rsid w:val="004A7507"/>
    <w:rsid w:val="004A7722"/>
    <w:rsid w:val="004B06A0"/>
    <w:rsid w:val="004B204A"/>
    <w:rsid w:val="004B2A3E"/>
    <w:rsid w:val="004B3B9B"/>
    <w:rsid w:val="004B3BF9"/>
    <w:rsid w:val="004B45C6"/>
    <w:rsid w:val="004B48A4"/>
    <w:rsid w:val="004B4F02"/>
    <w:rsid w:val="004B6270"/>
    <w:rsid w:val="004B7431"/>
    <w:rsid w:val="004C0685"/>
    <w:rsid w:val="004C0891"/>
    <w:rsid w:val="004C0C1A"/>
    <w:rsid w:val="004C165A"/>
    <w:rsid w:val="004C1F24"/>
    <w:rsid w:val="004C1F4E"/>
    <w:rsid w:val="004C2359"/>
    <w:rsid w:val="004C27D2"/>
    <w:rsid w:val="004C29EF"/>
    <w:rsid w:val="004C2A93"/>
    <w:rsid w:val="004C2EF3"/>
    <w:rsid w:val="004C3C53"/>
    <w:rsid w:val="004C3E8E"/>
    <w:rsid w:val="004C43C2"/>
    <w:rsid w:val="004C4C77"/>
    <w:rsid w:val="004C544F"/>
    <w:rsid w:val="004C598C"/>
    <w:rsid w:val="004C5A38"/>
    <w:rsid w:val="004C766C"/>
    <w:rsid w:val="004D2476"/>
    <w:rsid w:val="004D32F8"/>
    <w:rsid w:val="004D45FA"/>
    <w:rsid w:val="004D4A0A"/>
    <w:rsid w:val="004D5406"/>
    <w:rsid w:val="004D5571"/>
    <w:rsid w:val="004D6A62"/>
    <w:rsid w:val="004E02FF"/>
    <w:rsid w:val="004E06D9"/>
    <w:rsid w:val="004E25AD"/>
    <w:rsid w:val="004E2734"/>
    <w:rsid w:val="004E3505"/>
    <w:rsid w:val="004E396D"/>
    <w:rsid w:val="004E3D74"/>
    <w:rsid w:val="004E4218"/>
    <w:rsid w:val="004E4A3A"/>
    <w:rsid w:val="004E64FC"/>
    <w:rsid w:val="004E6DCD"/>
    <w:rsid w:val="004E7593"/>
    <w:rsid w:val="004F11AC"/>
    <w:rsid w:val="004F2686"/>
    <w:rsid w:val="004F31B7"/>
    <w:rsid w:val="004F3B36"/>
    <w:rsid w:val="004F3E6F"/>
    <w:rsid w:val="004F5107"/>
    <w:rsid w:val="004F6497"/>
    <w:rsid w:val="004F676F"/>
    <w:rsid w:val="004F6B25"/>
    <w:rsid w:val="004F7933"/>
    <w:rsid w:val="00500265"/>
    <w:rsid w:val="005004E2"/>
    <w:rsid w:val="00501491"/>
    <w:rsid w:val="00502732"/>
    <w:rsid w:val="00502923"/>
    <w:rsid w:val="00502DCC"/>
    <w:rsid w:val="00503138"/>
    <w:rsid w:val="005035B3"/>
    <w:rsid w:val="00503731"/>
    <w:rsid w:val="005057D3"/>
    <w:rsid w:val="00506001"/>
    <w:rsid w:val="005065A6"/>
    <w:rsid w:val="00506677"/>
    <w:rsid w:val="005109B1"/>
    <w:rsid w:val="00510B7C"/>
    <w:rsid w:val="00510E3A"/>
    <w:rsid w:val="00511D64"/>
    <w:rsid w:val="00511DD5"/>
    <w:rsid w:val="0051245A"/>
    <w:rsid w:val="00512C16"/>
    <w:rsid w:val="00513CE4"/>
    <w:rsid w:val="00515089"/>
    <w:rsid w:val="00516099"/>
    <w:rsid w:val="00516368"/>
    <w:rsid w:val="00516ED0"/>
    <w:rsid w:val="00517884"/>
    <w:rsid w:val="005179A9"/>
    <w:rsid w:val="00520A1D"/>
    <w:rsid w:val="00520E10"/>
    <w:rsid w:val="005214A9"/>
    <w:rsid w:val="0052475F"/>
    <w:rsid w:val="005247EC"/>
    <w:rsid w:val="0052622A"/>
    <w:rsid w:val="00530AA8"/>
    <w:rsid w:val="00530AB2"/>
    <w:rsid w:val="00530B38"/>
    <w:rsid w:val="00533057"/>
    <w:rsid w:val="00534034"/>
    <w:rsid w:val="00535626"/>
    <w:rsid w:val="00536434"/>
    <w:rsid w:val="00536EDF"/>
    <w:rsid w:val="00540F57"/>
    <w:rsid w:val="00541345"/>
    <w:rsid w:val="00541C60"/>
    <w:rsid w:val="00541DE8"/>
    <w:rsid w:val="0054338B"/>
    <w:rsid w:val="005442DB"/>
    <w:rsid w:val="00545F65"/>
    <w:rsid w:val="005502E1"/>
    <w:rsid w:val="005507F2"/>
    <w:rsid w:val="0055084F"/>
    <w:rsid w:val="00550E3D"/>
    <w:rsid w:val="005518D7"/>
    <w:rsid w:val="00552E6D"/>
    <w:rsid w:val="00553090"/>
    <w:rsid w:val="0055403F"/>
    <w:rsid w:val="00556611"/>
    <w:rsid w:val="00556C81"/>
    <w:rsid w:val="0055709E"/>
    <w:rsid w:val="00557343"/>
    <w:rsid w:val="00557FF1"/>
    <w:rsid w:val="00560010"/>
    <w:rsid w:val="005601B4"/>
    <w:rsid w:val="00560582"/>
    <w:rsid w:val="00561541"/>
    <w:rsid w:val="0056167F"/>
    <w:rsid w:val="00561DDC"/>
    <w:rsid w:val="005630CF"/>
    <w:rsid w:val="00563955"/>
    <w:rsid w:val="00563CAC"/>
    <w:rsid w:val="0056413C"/>
    <w:rsid w:val="00564680"/>
    <w:rsid w:val="005647EE"/>
    <w:rsid w:val="00564942"/>
    <w:rsid w:val="00565A3A"/>
    <w:rsid w:val="00565CF9"/>
    <w:rsid w:val="00565F13"/>
    <w:rsid w:val="00566166"/>
    <w:rsid w:val="00566A31"/>
    <w:rsid w:val="00566BEF"/>
    <w:rsid w:val="00566FAA"/>
    <w:rsid w:val="00567A09"/>
    <w:rsid w:val="00567E91"/>
    <w:rsid w:val="00567EE0"/>
    <w:rsid w:val="00570879"/>
    <w:rsid w:val="00571D59"/>
    <w:rsid w:val="0057239B"/>
    <w:rsid w:val="00572A36"/>
    <w:rsid w:val="00573491"/>
    <w:rsid w:val="00573F43"/>
    <w:rsid w:val="005740A5"/>
    <w:rsid w:val="00574D81"/>
    <w:rsid w:val="00574E59"/>
    <w:rsid w:val="005753F3"/>
    <w:rsid w:val="0057559B"/>
    <w:rsid w:val="0057674A"/>
    <w:rsid w:val="00576C73"/>
    <w:rsid w:val="00577665"/>
    <w:rsid w:val="00577876"/>
    <w:rsid w:val="00577FFB"/>
    <w:rsid w:val="005801B5"/>
    <w:rsid w:val="00581602"/>
    <w:rsid w:val="005824D4"/>
    <w:rsid w:val="005825AB"/>
    <w:rsid w:val="005833CA"/>
    <w:rsid w:val="00583495"/>
    <w:rsid w:val="00584358"/>
    <w:rsid w:val="005851A6"/>
    <w:rsid w:val="005875FE"/>
    <w:rsid w:val="00587F20"/>
    <w:rsid w:val="00590212"/>
    <w:rsid w:val="00590CFB"/>
    <w:rsid w:val="00591185"/>
    <w:rsid w:val="0059222F"/>
    <w:rsid w:val="00592D5A"/>
    <w:rsid w:val="00592FD9"/>
    <w:rsid w:val="00595166"/>
    <w:rsid w:val="00595515"/>
    <w:rsid w:val="00596644"/>
    <w:rsid w:val="0059667D"/>
    <w:rsid w:val="00596894"/>
    <w:rsid w:val="005968CA"/>
    <w:rsid w:val="005A12D0"/>
    <w:rsid w:val="005A1EE8"/>
    <w:rsid w:val="005A3A97"/>
    <w:rsid w:val="005A5DDB"/>
    <w:rsid w:val="005A5FDE"/>
    <w:rsid w:val="005A665A"/>
    <w:rsid w:val="005A7634"/>
    <w:rsid w:val="005A7CB8"/>
    <w:rsid w:val="005A7CBE"/>
    <w:rsid w:val="005A7D28"/>
    <w:rsid w:val="005A7ED5"/>
    <w:rsid w:val="005B0A2A"/>
    <w:rsid w:val="005B2977"/>
    <w:rsid w:val="005B3103"/>
    <w:rsid w:val="005B39ED"/>
    <w:rsid w:val="005B3AE2"/>
    <w:rsid w:val="005B4481"/>
    <w:rsid w:val="005B58F3"/>
    <w:rsid w:val="005B7207"/>
    <w:rsid w:val="005C0957"/>
    <w:rsid w:val="005C0CF9"/>
    <w:rsid w:val="005C11E1"/>
    <w:rsid w:val="005C1BD6"/>
    <w:rsid w:val="005C1F91"/>
    <w:rsid w:val="005C30A3"/>
    <w:rsid w:val="005C3D16"/>
    <w:rsid w:val="005C5DFC"/>
    <w:rsid w:val="005C623D"/>
    <w:rsid w:val="005C64F2"/>
    <w:rsid w:val="005C68A6"/>
    <w:rsid w:val="005C73EB"/>
    <w:rsid w:val="005D1403"/>
    <w:rsid w:val="005D1A9C"/>
    <w:rsid w:val="005D1B61"/>
    <w:rsid w:val="005D2126"/>
    <w:rsid w:val="005D252F"/>
    <w:rsid w:val="005D25FE"/>
    <w:rsid w:val="005D33DA"/>
    <w:rsid w:val="005D37EA"/>
    <w:rsid w:val="005D45E9"/>
    <w:rsid w:val="005D4C53"/>
    <w:rsid w:val="005D54BB"/>
    <w:rsid w:val="005D5F97"/>
    <w:rsid w:val="005E09CD"/>
    <w:rsid w:val="005E16CF"/>
    <w:rsid w:val="005E1DD1"/>
    <w:rsid w:val="005E22FF"/>
    <w:rsid w:val="005E2E0F"/>
    <w:rsid w:val="005E3475"/>
    <w:rsid w:val="005E3B03"/>
    <w:rsid w:val="005E3CD5"/>
    <w:rsid w:val="005E3F6D"/>
    <w:rsid w:val="005E43B2"/>
    <w:rsid w:val="005E4FD8"/>
    <w:rsid w:val="005E58E8"/>
    <w:rsid w:val="005E5EE7"/>
    <w:rsid w:val="005E5F69"/>
    <w:rsid w:val="005E69F8"/>
    <w:rsid w:val="005E7970"/>
    <w:rsid w:val="005F00D2"/>
    <w:rsid w:val="005F05CD"/>
    <w:rsid w:val="005F09CD"/>
    <w:rsid w:val="005F0B21"/>
    <w:rsid w:val="005F0C20"/>
    <w:rsid w:val="005F1258"/>
    <w:rsid w:val="005F22B5"/>
    <w:rsid w:val="005F2F4E"/>
    <w:rsid w:val="005F7A18"/>
    <w:rsid w:val="00600057"/>
    <w:rsid w:val="006005F7"/>
    <w:rsid w:val="00601217"/>
    <w:rsid w:val="00601855"/>
    <w:rsid w:val="00602C9A"/>
    <w:rsid w:val="00602EA3"/>
    <w:rsid w:val="00602EAA"/>
    <w:rsid w:val="006030D2"/>
    <w:rsid w:val="006048FB"/>
    <w:rsid w:val="00604B61"/>
    <w:rsid w:val="00604B74"/>
    <w:rsid w:val="00605010"/>
    <w:rsid w:val="00606EB2"/>
    <w:rsid w:val="00607694"/>
    <w:rsid w:val="00610856"/>
    <w:rsid w:val="00610AFA"/>
    <w:rsid w:val="00610F4B"/>
    <w:rsid w:val="00611BD8"/>
    <w:rsid w:val="006120D9"/>
    <w:rsid w:val="006127F1"/>
    <w:rsid w:val="0061336D"/>
    <w:rsid w:val="00614B34"/>
    <w:rsid w:val="00614C5E"/>
    <w:rsid w:val="006154DF"/>
    <w:rsid w:val="006157FE"/>
    <w:rsid w:val="006163BF"/>
    <w:rsid w:val="0061697E"/>
    <w:rsid w:val="00616A48"/>
    <w:rsid w:val="00617A87"/>
    <w:rsid w:val="0062014F"/>
    <w:rsid w:val="00620555"/>
    <w:rsid w:val="00620E60"/>
    <w:rsid w:val="00623A9E"/>
    <w:rsid w:val="00624733"/>
    <w:rsid w:val="006265BE"/>
    <w:rsid w:val="00626D50"/>
    <w:rsid w:val="00626D65"/>
    <w:rsid w:val="006270AC"/>
    <w:rsid w:val="0063081F"/>
    <w:rsid w:val="00630923"/>
    <w:rsid w:val="006309A4"/>
    <w:rsid w:val="00630C86"/>
    <w:rsid w:val="006314D5"/>
    <w:rsid w:val="00631524"/>
    <w:rsid w:val="006315FC"/>
    <w:rsid w:val="00632259"/>
    <w:rsid w:val="006325F0"/>
    <w:rsid w:val="00632C5F"/>
    <w:rsid w:val="00633A3C"/>
    <w:rsid w:val="00633E2F"/>
    <w:rsid w:val="0063452E"/>
    <w:rsid w:val="0063483B"/>
    <w:rsid w:val="00634B02"/>
    <w:rsid w:val="00635075"/>
    <w:rsid w:val="00635AB7"/>
    <w:rsid w:val="006361C2"/>
    <w:rsid w:val="006371B7"/>
    <w:rsid w:val="0064225F"/>
    <w:rsid w:val="006428CA"/>
    <w:rsid w:val="00644AF1"/>
    <w:rsid w:val="00644C7C"/>
    <w:rsid w:val="00644FFE"/>
    <w:rsid w:val="00645390"/>
    <w:rsid w:val="00645D74"/>
    <w:rsid w:val="006469EB"/>
    <w:rsid w:val="00646DEA"/>
    <w:rsid w:val="006470BE"/>
    <w:rsid w:val="00647312"/>
    <w:rsid w:val="00650F8A"/>
    <w:rsid w:val="00651FB3"/>
    <w:rsid w:val="00652C1F"/>
    <w:rsid w:val="006535BB"/>
    <w:rsid w:val="006536BD"/>
    <w:rsid w:val="00655B9A"/>
    <w:rsid w:val="00655C68"/>
    <w:rsid w:val="00655D14"/>
    <w:rsid w:val="00656125"/>
    <w:rsid w:val="00657484"/>
    <w:rsid w:val="00660AC0"/>
    <w:rsid w:val="0066106B"/>
    <w:rsid w:val="0066210F"/>
    <w:rsid w:val="00662285"/>
    <w:rsid w:val="00662662"/>
    <w:rsid w:val="00662C6F"/>
    <w:rsid w:val="00662EE4"/>
    <w:rsid w:val="006637DC"/>
    <w:rsid w:val="00663C9A"/>
    <w:rsid w:val="006654E4"/>
    <w:rsid w:val="00665FD8"/>
    <w:rsid w:val="00666D83"/>
    <w:rsid w:val="00666FFE"/>
    <w:rsid w:val="00667579"/>
    <w:rsid w:val="006678A3"/>
    <w:rsid w:val="00667A73"/>
    <w:rsid w:val="00667B3F"/>
    <w:rsid w:val="0067174A"/>
    <w:rsid w:val="00672CE7"/>
    <w:rsid w:val="00673287"/>
    <w:rsid w:val="0067398F"/>
    <w:rsid w:val="00674E62"/>
    <w:rsid w:val="00675135"/>
    <w:rsid w:val="0067589C"/>
    <w:rsid w:val="00675EB6"/>
    <w:rsid w:val="006768E7"/>
    <w:rsid w:val="00676E56"/>
    <w:rsid w:val="0067711E"/>
    <w:rsid w:val="006802D1"/>
    <w:rsid w:val="0068038D"/>
    <w:rsid w:val="00681CE2"/>
    <w:rsid w:val="0068243D"/>
    <w:rsid w:val="00682DE0"/>
    <w:rsid w:val="006831C2"/>
    <w:rsid w:val="00684394"/>
    <w:rsid w:val="00684731"/>
    <w:rsid w:val="00684B6A"/>
    <w:rsid w:val="006867D5"/>
    <w:rsid w:val="00687050"/>
    <w:rsid w:val="00687C8C"/>
    <w:rsid w:val="00690768"/>
    <w:rsid w:val="00691176"/>
    <w:rsid w:val="00691373"/>
    <w:rsid w:val="0069202E"/>
    <w:rsid w:val="00692168"/>
    <w:rsid w:val="00692E9E"/>
    <w:rsid w:val="00693F23"/>
    <w:rsid w:val="006943CC"/>
    <w:rsid w:val="006966CD"/>
    <w:rsid w:val="00697013"/>
    <w:rsid w:val="0069784D"/>
    <w:rsid w:val="00697AC3"/>
    <w:rsid w:val="00697D8F"/>
    <w:rsid w:val="006A0719"/>
    <w:rsid w:val="006A1AF3"/>
    <w:rsid w:val="006A1B8D"/>
    <w:rsid w:val="006A1F2F"/>
    <w:rsid w:val="006A2332"/>
    <w:rsid w:val="006A264C"/>
    <w:rsid w:val="006A51A8"/>
    <w:rsid w:val="006A5FF1"/>
    <w:rsid w:val="006A6FF9"/>
    <w:rsid w:val="006A7C46"/>
    <w:rsid w:val="006B0709"/>
    <w:rsid w:val="006B0894"/>
    <w:rsid w:val="006B110C"/>
    <w:rsid w:val="006B125A"/>
    <w:rsid w:val="006B196B"/>
    <w:rsid w:val="006B1A73"/>
    <w:rsid w:val="006B35A9"/>
    <w:rsid w:val="006B36BB"/>
    <w:rsid w:val="006B3E0E"/>
    <w:rsid w:val="006B44B4"/>
    <w:rsid w:val="006B5983"/>
    <w:rsid w:val="006B6C1C"/>
    <w:rsid w:val="006C0094"/>
    <w:rsid w:val="006C0228"/>
    <w:rsid w:val="006C0930"/>
    <w:rsid w:val="006C12FD"/>
    <w:rsid w:val="006C288B"/>
    <w:rsid w:val="006C4C62"/>
    <w:rsid w:val="006C5885"/>
    <w:rsid w:val="006C650C"/>
    <w:rsid w:val="006C7D47"/>
    <w:rsid w:val="006C7D68"/>
    <w:rsid w:val="006D01D2"/>
    <w:rsid w:val="006D1150"/>
    <w:rsid w:val="006D3360"/>
    <w:rsid w:val="006D3593"/>
    <w:rsid w:val="006D41E9"/>
    <w:rsid w:val="006D4439"/>
    <w:rsid w:val="006D4CD0"/>
    <w:rsid w:val="006D5A9F"/>
    <w:rsid w:val="006D5F47"/>
    <w:rsid w:val="006D68DD"/>
    <w:rsid w:val="006D6A6B"/>
    <w:rsid w:val="006D72B6"/>
    <w:rsid w:val="006E0214"/>
    <w:rsid w:val="006E1706"/>
    <w:rsid w:val="006E2A3C"/>
    <w:rsid w:val="006E2D13"/>
    <w:rsid w:val="006E2DB9"/>
    <w:rsid w:val="006E4AB5"/>
    <w:rsid w:val="006E4CC7"/>
    <w:rsid w:val="006E4F9B"/>
    <w:rsid w:val="006E54EA"/>
    <w:rsid w:val="006E5C85"/>
    <w:rsid w:val="006E5F27"/>
    <w:rsid w:val="006E668C"/>
    <w:rsid w:val="006E6D9F"/>
    <w:rsid w:val="006F04A2"/>
    <w:rsid w:val="006F0971"/>
    <w:rsid w:val="006F1690"/>
    <w:rsid w:val="006F3089"/>
    <w:rsid w:val="006F355E"/>
    <w:rsid w:val="006F495E"/>
    <w:rsid w:val="006F51DD"/>
    <w:rsid w:val="006F5532"/>
    <w:rsid w:val="006F65A2"/>
    <w:rsid w:val="006F6800"/>
    <w:rsid w:val="006F73EB"/>
    <w:rsid w:val="006F750C"/>
    <w:rsid w:val="007008C4"/>
    <w:rsid w:val="00700ADD"/>
    <w:rsid w:val="00700B7B"/>
    <w:rsid w:val="007015EB"/>
    <w:rsid w:val="00702292"/>
    <w:rsid w:val="007025D0"/>
    <w:rsid w:val="00702E2D"/>
    <w:rsid w:val="00702E48"/>
    <w:rsid w:val="00703151"/>
    <w:rsid w:val="00703398"/>
    <w:rsid w:val="007034CF"/>
    <w:rsid w:val="00703D3C"/>
    <w:rsid w:val="00704AF1"/>
    <w:rsid w:val="00704D05"/>
    <w:rsid w:val="00704EA6"/>
    <w:rsid w:val="00705012"/>
    <w:rsid w:val="00707004"/>
    <w:rsid w:val="0070714B"/>
    <w:rsid w:val="00707F8D"/>
    <w:rsid w:val="00710EEB"/>
    <w:rsid w:val="0071175D"/>
    <w:rsid w:val="0071235E"/>
    <w:rsid w:val="0071245A"/>
    <w:rsid w:val="00712477"/>
    <w:rsid w:val="00712E67"/>
    <w:rsid w:val="00713935"/>
    <w:rsid w:val="00714044"/>
    <w:rsid w:val="00714841"/>
    <w:rsid w:val="00715D4C"/>
    <w:rsid w:val="0072147C"/>
    <w:rsid w:val="00721D87"/>
    <w:rsid w:val="00721FEC"/>
    <w:rsid w:val="007231D4"/>
    <w:rsid w:val="0072352A"/>
    <w:rsid w:val="00723BD8"/>
    <w:rsid w:val="00724352"/>
    <w:rsid w:val="0072535D"/>
    <w:rsid w:val="007255AB"/>
    <w:rsid w:val="00726293"/>
    <w:rsid w:val="00726737"/>
    <w:rsid w:val="00726BFF"/>
    <w:rsid w:val="00726FA7"/>
    <w:rsid w:val="00730C8D"/>
    <w:rsid w:val="00732368"/>
    <w:rsid w:val="00732CEB"/>
    <w:rsid w:val="00732E2B"/>
    <w:rsid w:val="00732E76"/>
    <w:rsid w:val="00732FDA"/>
    <w:rsid w:val="00734DF1"/>
    <w:rsid w:val="00736093"/>
    <w:rsid w:val="00736A6A"/>
    <w:rsid w:val="00737CAB"/>
    <w:rsid w:val="007401EF"/>
    <w:rsid w:val="007412CB"/>
    <w:rsid w:val="00741477"/>
    <w:rsid w:val="007428FA"/>
    <w:rsid w:val="00742F4D"/>
    <w:rsid w:val="007435AA"/>
    <w:rsid w:val="00743B94"/>
    <w:rsid w:val="00743FDC"/>
    <w:rsid w:val="00745BFA"/>
    <w:rsid w:val="00745FE7"/>
    <w:rsid w:val="007461C4"/>
    <w:rsid w:val="00747AE7"/>
    <w:rsid w:val="00747BC2"/>
    <w:rsid w:val="00751404"/>
    <w:rsid w:val="0075178A"/>
    <w:rsid w:val="00751A8E"/>
    <w:rsid w:val="0075221F"/>
    <w:rsid w:val="00752B8B"/>
    <w:rsid w:val="00753205"/>
    <w:rsid w:val="007545D8"/>
    <w:rsid w:val="00754EFD"/>
    <w:rsid w:val="0075654E"/>
    <w:rsid w:val="0075661D"/>
    <w:rsid w:val="00756C19"/>
    <w:rsid w:val="0075706A"/>
    <w:rsid w:val="00757A47"/>
    <w:rsid w:val="00757C2C"/>
    <w:rsid w:val="00757D92"/>
    <w:rsid w:val="00757F4A"/>
    <w:rsid w:val="00761880"/>
    <w:rsid w:val="007618B7"/>
    <w:rsid w:val="0076342A"/>
    <w:rsid w:val="007634AB"/>
    <w:rsid w:val="007663E8"/>
    <w:rsid w:val="00766476"/>
    <w:rsid w:val="00766896"/>
    <w:rsid w:val="00767E6C"/>
    <w:rsid w:val="00770488"/>
    <w:rsid w:val="00771249"/>
    <w:rsid w:val="007715A3"/>
    <w:rsid w:val="00771A42"/>
    <w:rsid w:val="00771F84"/>
    <w:rsid w:val="007728DA"/>
    <w:rsid w:val="00772BA1"/>
    <w:rsid w:val="007733CD"/>
    <w:rsid w:val="00773542"/>
    <w:rsid w:val="007735E7"/>
    <w:rsid w:val="00773C92"/>
    <w:rsid w:val="00774645"/>
    <w:rsid w:val="00774D34"/>
    <w:rsid w:val="00776F28"/>
    <w:rsid w:val="00777F4F"/>
    <w:rsid w:val="00781946"/>
    <w:rsid w:val="00782B27"/>
    <w:rsid w:val="00782BC4"/>
    <w:rsid w:val="007830BD"/>
    <w:rsid w:val="00784010"/>
    <w:rsid w:val="007858A0"/>
    <w:rsid w:val="0078608E"/>
    <w:rsid w:val="00787DAA"/>
    <w:rsid w:val="007902C3"/>
    <w:rsid w:val="007909B5"/>
    <w:rsid w:val="00790A50"/>
    <w:rsid w:val="0079100A"/>
    <w:rsid w:val="00792377"/>
    <w:rsid w:val="00792879"/>
    <w:rsid w:val="00792DCC"/>
    <w:rsid w:val="00793705"/>
    <w:rsid w:val="00793B77"/>
    <w:rsid w:val="007952CA"/>
    <w:rsid w:val="007957D6"/>
    <w:rsid w:val="00796A69"/>
    <w:rsid w:val="007A0490"/>
    <w:rsid w:val="007A0BC7"/>
    <w:rsid w:val="007A2181"/>
    <w:rsid w:val="007A2275"/>
    <w:rsid w:val="007A2454"/>
    <w:rsid w:val="007A3AAC"/>
    <w:rsid w:val="007A6039"/>
    <w:rsid w:val="007A6D72"/>
    <w:rsid w:val="007A6E03"/>
    <w:rsid w:val="007A6F7C"/>
    <w:rsid w:val="007A75B2"/>
    <w:rsid w:val="007A7EE4"/>
    <w:rsid w:val="007B06E9"/>
    <w:rsid w:val="007B0806"/>
    <w:rsid w:val="007B0812"/>
    <w:rsid w:val="007B0887"/>
    <w:rsid w:val="007B1256"/>
    <w:rsid w:val="007B1548"/>
    <w:rsid w:val="007B2DF9"/>
    <w:rsid w:val="007B5909"/>
    <w:rsid w:val="007B5AC9"/>
    <w:rsid w:val="007B681D"/>
    <w:rsid w:val="007B73CE"/>
    <w:rsid w:val="007C006B"/>
    <w:rsid w:val="007C03E2"/>
    <w:rsid w:val="007C2A15"/>
    <w:rsid w:val="007C3348"/>
    <w:rsid w:val="007C39C1"/>
    <w:rsid w:val="007C4C28"/>
    <w:rsid w:val="007C551A"/>
    <w:rsid w:val="007C6A1E"/>
    <w:rsid w:val="007C6C9F"/>
    <w:rsid w:val="007C7B69"/>
    <w:rsid w:val="007D0355"/>
    <w:rsid w:val="007D0D5F"/>
    <w:rsid w:val="007D1CFC"/>
    <w:rsid w:val="007D36FB"/>
    <w:rsid w:val="007D46A8"/>
    <w:rsid w:val="007D51D2"/>
    <w:rsid w:val="007D5207"/>
    <w:rsid w:val="007D6AAD"/>
    <w:rsid w:val="007D770A"/>
    <w:rsid w:val="007D78CD"/>
    <w:rsid w:val="007D7E45"/>
    <w:rsid w:val="007E0BCD"/>
    <w:rsid w:val="007E0E6F"/>
    <w:rsid w:val="007E10FA"/>
    <w:rsid w:val="007E1136"/>
    <w:rsid w:val="007E11C0"/>
    <w:rsid w:val="007E1766"/>
    <w:rsid w:val="007E239F"/>
    <w:rsid w:val="007E2B26"/>
    <w:rsid w:val="007E5F42"/>
    <w:rsid w:val="007E6DA3"/>
    <w:rsid w:val="007F0F84"/>
    <w:rsid w:val="007F1261"/>
    <w:rsid w:val="007F12AE"/>
    <w:rsid w:val="007F2023"/>
    <w:rsid w:val="007F20DD"/>
    <w:rsid w:val="007F2E7B"/>
    <w:rsid w:val="007F350E"/>
    <w:rsid w:val="007F3520"/>
    <w:rsid w:val="007F420E"/>
    <w:rsid w:val="007F637C"/>
    <w:rsid w:val="007F6959"/>
    <w:rsid w:val="007F7BE6"/>
    <w:rsid w:val="008004E3"/>
    <w:rsid w:val="00801C1B"/>
    <w:rsid w:val="0080376C"/>
    <w:rsid w:val="008037DD"/>
    <w:rsid w:val="0080425A"/>
    <w:rsid w:val="00804B5B"/>
    <w:rsid w:val="00804D6D"/>
    <w:rsid w:val="00810DB9"/>
    <w:rsid w:val="00811E8D"/>
    <w:rsid w:val="00812D2D"/>
    <w:rsid w:val="00813782"/>
    <w:rsid w:val="00817065"/>
    <w:rsid w:val="00817258"/>
    <w:rsid w:val="00817B5C"/>
    <w:rsid w:val="008220D8"/>
    <w:rsid w:val="00822A08"/>
    <w:rsid w:val="00822B45"/>
    <w:rsid w:val="00823096"/>
    <w:rsid w:val="008233E7"/>
    <w:rsid w:val="00823668"/>
    <w:rsid w:val="00824938"/>
    <w:rsid w:val="0082508D"/>
    <w:rsid w:val="00825484"/>
    <w:rsid w:val="008254DD"/>
    <w:rsid w:val="00825DAF"/>
    <w:rsid w:val="00827AA8"/>
    <w:rsid w:val="0083124C"/>
    <w:rsid w:val="0083217B"/>
    <w:rsid w:val="0083229B"/>
    <w:rsid w:val="00832343"/>
    <w:rsid w:val="00833F83"/>
    <w:rsid w:val="008342C6"/>
    <w:rsid w:val="00834F01"/>
    <w:rsid w:val="008359AB"/>
    <w:rsid w:val="008361D6"/>
    <w:rsid w:val="0083692F"/>
    <w:rsid w:val="008369E3"/>
    <w:rsid w:val="008418B8"/>
    <w:rsid w:val="0084322E"/>
    <w:rsid w:val="00843427"/>
    <w:rsid w:val="00843D8E"/>
    <w:rsid w:val="00843FA4"/>
    <w:rsid w:val="00845B99"/>
    <w:rsid w:val="00845EC7"/>
    <w:rsid w:val="00846904"/>
    <w:rsid w:val="00846C76"/>
    <w:rsid w:val="00846F9D"/>
    <w:rsid w:val="008470D5"/>
    <w:rsid w:val="008473B0"/>
    <w:rsid w:val="00847F9A"/>
    <w:rsid w:val="00850C14"/>
    <w:rsid w:val="00851426"/>
    <w:rsid w:val="00852134"/>
    <w:rsid w:val="00852AF0"/>
    <w:rsid w:val="008544EA"/>
    <w:rsid w:val="008550A3"/>
    <w:rsid w:val="0085621F"/>
    <w:rsid w:val="00856EE3"/>
    <w:rsid w:val="00860562"/>
    <w:rsid w:val="00860AA6"/>
    <w:rsid w:val="00861EF3"/>
    <w:rsid w:val="00862E65"/>
    <w:rsid w:val="0086436B"/>
    <w:rsid w:val="0086446C"/>
    <w:rsid w:val="008649AB"/>
    <w:rsid w:val="00864A1B"/>
    <w:rsid w:val="00864B17"/>
    <w:rsid w:val="00864E8D"/>
    <w:rsid w:val="0086569B"/>
    <w:rsid w:val="008658CD"/>
    <w:rsid w:val="0086602E"/>
    <w:rsid w:val="0086794B"/>
    <w:rsid w:val="00867B05"/>
    <w:rsid w:val="008714AC"/>
    <w:rsid w:val="008714EE"/>
    <w:rsid w:val="0087154F"/>
    <w:rsid w:val="0087349E"/>
    <w:rsid w:val="00873E29"/>
    <w:rsid w:val="00873F8E"/>
    <w:rsid w:val="0087513B"/>
    <w:rsid w:val="00875F78"/>
    <w:rsid w:val="008763D6"/>
    <w:rsid w:val="008766D3"/>
    <w:rsid w:val="008801DB"/>
    <w:rsid w:val="00880F8F"/>
    <w:rsid w:val="0088130C"/>
    <w:rsid w:val="00882817"/>
    <w:rsid w:val="008829A2"/>
    <w:rsid w:val="00883CAB"/>
    <w:rsid w:val="008848DA"/>
    <w:rsid w:val="00885A15"/>
    <w:rsid w:val="00885E2B"/>
    <w:rsid w:val="00886059"/>
    <w:rsid w:val="008870B6"/>
    <w:rsid w:val="00887261"/>
    <w:rsid w:val="00890539"/>
    <w:rsid w:val="00891404"/>
    <w:rsid w:val="00891EE1"/>
    <w:rsid w:val="008924D2"/>
    <w:rsid w:val="00893CD6"/>
    <w:rsid w:val="00893E85"/>
    <w:rsid w:val="008941AC"/>
    <w:rsid w:val="008941C5"/>
    <w:rsid w:val="008949BD"/>
    <w:rsid w:val="008954D0"/>
    <w:rsid w:val="00895520"/>
    <w:rsid w:val="0089606A"/>
    <w:rsid w:val="00897616"/>
    <w:rsid w:val="00897F72"/>
    <w:rsid w:val="008A0971"/>
    <w:rsid w:val="008A120C"/>
    <w:rsid w:val="008A1A3B"/>
    <w:rsid w:val="008A6B41"/>
    <w:rsid w:val="008A6E9E"/>
    <w:rsid w:val="008B0FAB"/>
    <w:rsid w:val="008B114C"/>
    <w:rsid w:val="008B1A4B"/>
    <w:rsid w:val="008B1E4A"/>
    <w:rsid w:val="008B2404"/>
    <w:rsid w:val="008B3087"/>
    <w:rsid w:val="008B35DC"/>
    <w:rsid w:val="008B3F1C"/>
    <w:rsid w:val="008B4C36"/>
    <w:rsid w:val="008B6AA7"/>
    <w:rsid w:val="008B7582"/>
    <w:rsid w:val="008B77BC"/>
    <w:rsid w:val="008C1558"/>
    <w:rsid w:val="008C27B5"/>
    <w:rsid w:val="008C39FB"/>
    <w:rsid w:val="008C461D"/>
    <w:rsid w:val="008C4A28"/>
    <w:rsid w:val="008C4D6D"/>
    <w:rsid w:val="008C523E"/>
    <w:rsid w:val="008C6F4D"/>
    <w:rsid w:val="008D11C7"/>
    <w:rsid w:val="008D157B"/>
    <w:rsid w:val="008D24A8"/>
    <w:rsid w:val="008D2C82"/>
    <w:rsid w:val="008D3AB6"/>
    <w:rsid w:val="008D3CE9"/>
    <w:rsid w:val="008D3CED"/>
    <w:rsid w:val="008D4A4C"/>
    <w:rsid w:val="008D4AD4"/>
    <w:rsid w:val="008D7258"/>
    <w:rsid w:val="008D79F8"/>
    <w:rsid w:val="008E17B5"/>
    <w:rsid w:val="008E1C85"/>
    <w:rsid w:val="008E3601"/>
    <w:rsid w:val="008E6BD7"/>
    <w:rsid w:val="008E75EA"/>
    <w:rsid w:val="008E75EB"/>
    <w:rsid w:val="008F09A6"/>
    <w:rsid w:val="008F29B0"/>
    <w:rsid w:val="008F2B4D"/>
    <w:rsid w:val="008F3F65"/>
    <w:rsid w:val="008F5490"/>
    <w:rsid w:val="008F56E3"/>
    <w:rsid w:val="008F5B1E"/>
    <w:rsid w:val="008F5CC5"/>
    <w:rsid w:val="008F6A05"/>
    <w:rsid w:val="008F6B27"/>
    <w:rsid w:val="008F7697"/>
    <w:rsid w:val="008F7D85"/>
    <w:rsid w:val="00900B0A"/>
    <w:rsid w:val="00900E06"/>
    <w:rsid w:val="00903034"/>
    <w:rsid w:val="009035FF"/>
    <w:rsid w:val="009036A1"/>
    <w:rsid w:val="00903718"/>
    <w:rsid w:val="00904634"/>
    <w:rsid w:val="00904BE4"/>
    <w:rsid w:val="0090508D"/>
    <w:rsid w:val="009051F5"/>
    <w:rsid w:val="00906262"/>
    <w:rsid w:val="009069D6"/>
    <w:rsid w:val="009077E1"/>
    <w:rsid w:val="009102FC"/>
    <w:rsid w:val="0091094D"/>
    <w:rsid w:val="0091183E"/>
    <w:rsid w:val="00914E6C"/>
    <w:rsid w:val="00915E36"/>
    <w:rsid w:val="0091700D"/>
    <w:rsid w:val="00920468"/>
    <w:rsid w:val="00920ED7"/>
    <w:rsid w:val="0092178C"/>
    <w:rsid w:val="00921BA8"/>
    <w:rsid w:val="0092279A"/>
    <w:rsid w:val="0092281E"/>
    <w:rsid w:val="0092452E"/>
    <w:rsid w:val="009247E2"/>
    <w:rsid w:val="00925361"/>
    <w:rsid w:val="00925857"/>
    <w:rsid w:val="00925B98"/>
    <w:rsid w:val="0092745C"/>
    <w:rsid w:val="00927602"/>
    <w:rsid w:val="009279C2"/>
    <w:rsid w:val="00927F0E"/>
    <w:rsid w:val="0093070E"/>
    <w:rsid w:val="00930965"/>
    <w:rsid w:val="00936DBF"/>
    <w:rsid w:val="00936E56"/>
    <w:rsid w:val="00936F38"/>
    <w:rsid w:val="00936F58"/>
    <w:rsid w:val="009404D8"/>
    <w:rsid w:val="00940747"/>
    <w:rsid w:val="009409BE"/>
    <w:rsid w:val="00940EB0"/>
    <w:rsid w:val="00942056"/>
    <w:rsid w:val="00942295"/>
    <w:rsid w:val="00943B30"/>
    <w:rsid w:val="00943C32"/>
    <w:rsid w:val="00943ECC"/>
    <w:rsid w:val="00944862"/>
    <w:rsid w:val="009455FD"/>
    <w:rsid w:val="00945EF2"/>
    <w:rsid w:val="00946CB0"/>
    <w:rsid w:val="00946E65"/>
    <w:rsid w:val="00947102"/>
    <w:rsid w:val="00950B3D"/>
    <w:rsid w:val="00951420"/>
    <w:rsid w:val="009517AF"/>
    <w:rsid w:val="00952125"/>
    <w:rsid w:val="00953A1B"/>
    <w:rsid w:val="00953B9D"/>
    <w:rsid w:val="00955243"/>
    <w:rsid w:val="00955755"/>
    <w:rsid w:val="00956F3E"/>
    <w:rsid w:val="00957C4C"/>
    <w:rsid w:val="00957F6A"/>
    <w:rsid w:val="00960007"/>
    <w:rsid w:val="00960E48"/>
    <w:rsid w:val="00963323"/>
    <w:rsid w:val="0096366F"/>
    <w:rsid w:val="00964573"/>
    <w:rsid w:val="0096492A"/>
    <w:rsid w:val="00964E1A"/>
    <w:rsid w:val="00965640"/>
    <w:rsid w:val="009660C6"/>
    <w:rsid w:val="009669A4"/>
    <w:rsid w:val="0096737D"/>
    <w:rsid w:val="00970826"/>
    <w:rsid w:val="00971648"/>
    <w:rsid w:val="00971F82"/>
    <w:rsid w:val="00972A0B"/>
    <w:rsid w:val="00972C08"/>
    <w:rsid w:val="00973F9F"/>
    <w:rsid w:val="00974084"/>
    <w:rsid w:val="009744F7"/>
    <w:rsid w:val="00977BDE"/>
    <w:rsid w:val="0098124B"/>
    <w:rsid w:val="00981C05"/>
    <w:rsid w:val="00981EF1"/>
    <w:rsid w:val="00983045"/>
    <w:rsid w:val="00985874"/>
    <w:rsid w:val="00985CF0"/>
    <w:rsid w:val="00987A20"/>
    <w:rsid w:val="009906EF"/>
    <w:rsid w:val="009915AE"/>
    <w:rsid w:val="00991BF8"/>
    <w:rsid w:val="00991E0B"/>
    <w:rsid w:val="0099200C"/>
    <w:rsid w:val="0099213C"/>
    <w:rsid w:val="00992764"/>
    <w:rsid w:val="00992C2D"/>
    <w:rsid w:val="00992CC7"/>
    <w:rsid w:val="00993EBB"/>
    <w:rsid w:val="00994407"/>
    <w:rsid w:val="0099487E"/>
    <w:rsid w:val="00995B35"/>
    <w:rsid w:val="00995D69"/>
    <w:rsid w:val="00995EE9"/>
    <w:rsid w:val="00996068"/>
    <w:rsid w:val="009960D5"/>
    <w:rsid w:val="00996295"/>
    <w:rsid w:val="00996DBF"/>
    <w:rsid w:val="00997BEF"/>
    <w:rsid w:val="00997FE1"/>
    <w:rsid w:val="009A12A8"/>
    <w:rsid w:val="009A202E"/>
    <w:rsid w:val="009A2895"/>
    <w:rsid w:val="009A41B1"/>
    <w:rsid w:val="009A4CB2"/>
    <w:rsid w:val="009A55F8"/>
    <w:rsid w:val="009B0311"/>
    <w:rsid w:val="009B037C"/>
    <w:rsid w:val="009B03F2"/>
    <w:rsid w:val="009B076F"/>
    <w:rsid w:val="009B0CE4"/>
    <w:rsid w:val="009B18E9"/>
    <w:rsid w:val="009B3263"/>
    <w:rsid w:val="009B3D6E"/>
    <w:rsid w:val="009B3F21"/>
    <w:rsid w:val="009B4DA1"/>
    <w:rsid w:val="009B55F7"/>
    <w:rsid w:val="009B5CCF"/>
    <w:rsid w:val="009B5E98"/>
    <w:rsid w:val="009B6129"/>
    <w:rsid w:val="009B6417"/>
    <w:rsid w:val="009B7039"/>
    <w:rsid w:val="009B71C2"/>
    <w:rsid w:val="009C1CC9"/>
    <w:rsid w:val="009C2070"/>
    <w:rsid w:val="009C46F8"/>
    <w:rsid w:val="009C4E44"/>
    <w:rsid w:val="009C56AB"/>
    <w:rsid w:val="009C575B"/>
    <w:rsid w:val="009C5C28"/>
    <w:rsid w:val="009C60D5"/>
    <w:rsid w:val="009C631F"/>
    <w:rsid w:val="009C6A60"/>
    <w:rsid w:val="009C703E"/>
    <w:rsid w:val="009D001D"/>
    <w:rsid w:val="009D036B"/>
    <w:rsid w:val="009D1B77"/>
    <w:rsid w:val="009D1EF9"/>
    <w:rsid w:val="009D241A"/>
    <w:rsid w:val="009D2BD4"/>
    <w:rsid w:val="009D56CB"/>
    <w:rsid w:val="009D5D66"/>
    <w:rsid w:val="009D656B"/>
    <w:rsid w:val="009D74CA"/>
    <w:rsid w:val="009D7C99"/>
    <w:rsid w:val="009E177A"/>
    <w:rsid w:val="009E1BA1"/>
    <w:rsid w:val="009E1FFC"/>
    <w:rsid w:val="009E2336"/>
    <w:rsid w:val="009E45AA"/>
    <w:rsid w:val="009E52F1"/>
    <w:rsid w:val="009E68F1"/>
    <w:rsid w:val="009E79D0"/>
    <w:rsid w:val="009F02DC"/>
    <w:rsid w:val="009F1407"/>
    <w:rsid w:val="009F2433"/>
    <w:rsid w:val="009F265F"/>
    <w:rsid w:val="009F37BE"/>
    <w:rsid w:val="009F3E45"/>
    <w:rsid w:val="009F6036"/>
    <w:rsid w:val="009F6E7C"/>
    <w:rsid w:val="009F7420"/>
    <w:rsid w:val="009F7560"/>
    <w:rsid w:val="009F76DC"/>
    <w:rsid w:val="00A001A2"/>
    <w:rsid w:val="00A005E8"/>
    <w:rsid w:val="00A012DA"/>
    <w:rsid w:val="00A01927"/>
    <w:rsid w:val="00A0255D"/>
    <w:rsid w:val="00A03445"/>
    <w:rsid w:val="00A03BC3"/>
    <w:rsid w:val="00A03DAA"/>
    <w:rsid w:val="00A04667"/>
    <w:rsid w:val="00A05D35"/>
    <w:rsid w:val="00A066DD"/>
    <w:rsid w:val="00A102F4"/>
    <w:rsid w:val="00A1214A"/>
    <w:rsid w:val="00A125AC"/>
    <w:rsid w:val="00A1265F"/>
    <w:rsid w:val="00A128E4"/>
    <w:rsid w:val="00A12B13"/>
    <w:rsid w:val="00A136F3"/>
    <w:rsid w:val="00A137F6"/>
    <w:rsid w:val="00A13CD7"/>
    <w:rsid w:val="00A14B04"/>
    <w:rsid w:val="00A14D1C"/>
    <w:rsid w:val="00A15646"/>
    <w:rsid w:val="00A15769"/>
    <w:rsid w:val="00A15C7D"/>
    <w:rsid w:val="00A165CE"/>
    <w:rsid w:val="00A16925"/>
    <w:rsid w:val="00A17158"/>
    <w:rsid w:val="00A20660"/>
    <w:rsid w:val="00A20FE5"/>
    <w:rsid w:val="00A211CD"/>
    <w:rsid w:val="00A211F6"/>
    <w:rsid w:val="00A21B0C"/>
    <w:rsid w:val="00A21B2B"/>
    <w:rsid w:val="00A2211C"/>
    <w:rsid w:val="00A2227A"/>
    <w:rsid w:val="00A22A56"/>
    <w:rsid w:val="00A2455D"/>
    <w:rsid w:val="00A24A7D"/>
    <w:rsid w:val="00A24B5B"/>
    <w:rsid w:val="00A24CF9"/>
    <w:rsid w:val="00A25E8F"/>
    <w:rsid w:val="00A26138"/>
    <w:rsid w:val="00A300E0"/>
    <w:rsid w:val="00A30AE2"/>
    <w:rsid w:val="00A31060"/>
    <w:rsid w:val="00A320B2"/>
    <w:rsid w:val="00A32E39"/>
    <w:rsid w:val="00A34080"/>
    <w:rsid w:val="00A34A93"/>
    <w:rsid w:val="00A354BA"/>
    <w:rsid w:val="00A3756C"/>
    <w:rsid w:val="00A40387"/>
    <w:rsid w:val="00A4062E"/>
    <w:rsid w:val="00A40F85"/>
    <w:rsid w:val="00A4135C"/>
    <w:rsid w:val="00A41395"/>
    <w:rsid w:val="00A4250C"/>
    <w:rsid w:val="00A42F70"/>
    <w:rsid w:val="00A43620"/>
    <w:rsid w:val="00A44B9A"/>
    <w:rsid w:val="00A4575B"/>
    <w:rsid w:val="00A46A87"/>
    <w:rsid w:val="00A46AE0"/>
    <w:rsid w:val="00A46F97"/>
    <w:rsid w:val="00A47577"/>
    <w:rsid w:val="00A477BC"/>
    <w:rsid w:val="00A4786A"/>
    <w:rsid w:val="00A47A5D"/>
    <w:rsid w:val="00A5010D"/>
    <w:rsid w:val="00A50A3E"/>
    <w:rsid w:val="00A5131B"/>
    <w:rsid w:val="00A51608"/>
    <w:rsid w:val="00A51E95"/>
    <w:rsid w:val="00A52DD8"/>
    <w:rsid w:val="00A53ED3"/>
    <w:rsid w:val="00A54098"/>
    <w:rsid w:val="00A54745"/>
    <w:rsid w:val="00A55D41"/>
    <w:rsid w:val="00A575C4"/>
    <w:rsid w:val="00A600CE"/>
    <w:rsid w:val="00A61B49"/>
    <w:rsid w:val="00A62218"/>
    <w:rsid w:val="00A62B29"/>
    <w:rsid w:val="00A62D81"/>
    <w:rsid w:val="00A6472A"/>
    <w:rsid w:val="00A65B0A"/>
    <w:rsid w:val="00A67510"/>
    <w:rsid w:val="00A67C57"/>
    <w:rsid w:val="00A67C74"/>
    <w:rsid w:val="00A7178D"/>
    <w:rsid w:val="00A71DAB"/>
    <w:rsid w:val="00A723B1"/>
    <w:rsid w:val="00A725B9"/>
    <w:rsid w:val="00A73A9C"/>
    <w:rsid w:val="00A74170"/>
    <w:rsid w:val="00A76971"/>
    <w:rsid w:val="00A76DE5"/>
    <w:rsid w:val="00A8108E"/>
    <w:rsid w:val="00A83F79"/>
    <w:rsid w:val="00A85991"/>
    <w:rsid w:val="00A8746F"/>
    <w:rsid w:val="00A87BFE"/>
    <w:rsid w:val="00A904C4"/>
    <w:rsid w:val="00A90B7F"/>
    <w:rsid w:val="00A90CC0"/>
    <w:rsid w:val="00A918E3"/>
    <w:rsid w:val="00A91D42"/>
    <w:rsid w:val="00A91F21"/>
    <w:rsid w:val="00A92A20"/>
    <w:rsid w:val="00A93766"/>
    <w:rsid w:val="00A956B6"/>
    <w:rsid w:val="00A96096"/>
    <w:rsid w:val="00A96F28"/>
    <w:rsid w:val="00A97807"/>
    <w:rsid w:val="00A97EE9"/>
    <w:rsid w:val="00AA033B"/>
    <w:rsid w:val="00AA0407"/>
    <w:rsid w:val="00AA0664"/>
    <w:rsid w:val="00AA0689"/>
    <w:rsid w:val="00AA0B47"/>
    <w:rsid w:val="00AA2090"/>
    <w:rsid w:val="00AA276A"/>
    <w:rsid w:val="00AA3DB0"/>
    <w:rsid w:val="00AA3F9A"/>
    <w:rsid w:val="00AA4128"/>
    <w:rsid w:val="00AA4A5E"/>
    <w:rsid w:val="00AA4C67"/>
    <w:rsid w:val="00AA555A"/>
    <w:rsid w:val="00AA5B3A"/>
    <w:rsid w:val="00AA6576"/>
    <w:rsid w:val="00AA6A67"/>
    <w:rsid w:val="00AA7D50"/>
    <w:rsid w:val="00AB0DAD"/>
    <w:rsid w:val="00AB11E7"/>
    <w:rsid w:val="00AB1A7C"/>
    <w:rsid w:val="00AB261F"/>
    <w:rsid w:val="00AB369C"/>
    <w:rsid w:val="00AB520D"/>
    <w:rsid w:val="00AB6B5E"/>
    <w:rsid w:val="00AB7257"/>
    <w:rsid w:val="00AC02F6"/>
    <w:rsid w:val="00AC06D2"/>
    <w:rsid w:val="00AC0931"/>
    <w:rsid w:val="00AC1398"/>
    <w:rsid w:val="00AC2A71"/>
    <w:rsid w:val="00AC2BC5"/>
    <w:rsid w:val="00AC3465"/>
    <w:rsid w:val="00AC3620"/>
    <w:rsid w:val="00AC48EF"/>
    <w:rsid w:val="00AC4BD5"/>
    <w:rsid w:val="00AC56BA"/>
    <w:rsid w:val="00AC5744"/>
    <w:rsid w:val="00AC5E1D"/>
    <w:rsid w:val="00AC694E"/>
    <w:rsid w:val="00AC6F5C"/>
    <w:rsid w:val="00AD0CEA"/>
    <w:rsid w:val="00AD1035"/>
    <w:rsid w:val="00AD1125"/>
    <w:rsid w:val="00AD267C"/>
    <w:rsid w:val="00AD283D"/>
    <w:rsid w:val="00AD4552"/>
    <w:rsid w:val="00AD4584"/>
    <w:rsid w:val="00AD5371"/>
    <w:rsid w:val="00AD55C2"/>
    <w:rsid w:val="00AD611C"/>
    <w:rsid w:val="00AD679A"/>
    <w:rsid w:val="00AD6D3E"/>
    <w:rsid w:val="00AD71E7"/>
    <w:rsid w:val="00AD7929"/>
    <w:rsid w:val="00AD7C31"/>
    <w:rsid w:val="00AD7F97"/>
    <w:rsid w:val="00AE2C11"/>
    <w:rsid w:val="00AE351D"/>
    <w:rsid w:val="00AE3E42"/>
    <w:rsid w:val="00AE4714"/>
    <w:rsid w:val="00AE55E7"/>
    <w:rsid w:val="00AE5911"/>
    <w:rsid w:val="00AF0EB0"/>
    <w:rsid w:val="00AF12AA"/>
    <w:rsid w:val="00AF36DE"/>
    <w:rsid w:val="00AF3ABC"/>
    <w:rsid w:val="00AF3BED"/>
    <w:rsid w:val="00AF3C84"/>
    <w:rsid w:val="00AF4076"/>
    <w:rsid w:val="00AF4CF8"/>
    <w:rsid w:val="00AF5D9F"/>
    <w:rsid w:val="00AF5F52"/>
    <w:rsid w:val="00AF6C58"/>
    <w:rsid w:val="00B010ED"/>
    <w:rsid w:val="00B011FD"/>
    <w:rsid w:val="00B019DC"/>
    <w:rsid w:val="00B01E47"/>
    <w:rsid w:val="00B023DB"/>
    <w:rsid w:val="00B03054"/>
    <w:rsid w:val="00B03066"/>
    <w:rsid w:val="00B034E7"/>
    <w:rsid w:val="00B045DC"/>
    <w:rsid w:val="00B04C7D"/>
    <w:rsid w:val="00B04D2D"/>
    <w:rsid w:val="00B05458"/>
    <w:rsid w:val="00B05B2F"/>
    <w:rsid w:val="00B061F3"/>
    <w:rsid w:val="00B07B46"/>
    <w:rsid w:val="00B10508"/>
    <w:rsid w:val="00B1058B"/>
    <w:rsid w:val="00B10CA9"/>
    <w:rsid w:val="00B1177D"/>
    <w:rsid w:val="00B119C1"/>
    <w:rsid w:val="00B11F4C"/>
    <w:rsid w:val="00B132BF"/>
    <w:rsid w:val="00B13F06"/>
    <w:rsid w:val="00B153A0"/>
    <w:rsid w:val="00B167EF"/>
    <w:rsid w:val="00B16FE5"/>
    <w:rsid w:val="00B1784E"/>
    <w:rsid w:val="00B17AC1"/>
    <w:rsid w:val="00B202F8"/>
    <w:rsid w:val="00B21547"/>
    <w:rsid w:val="00B22EF1"/>
    <w:rsid w:val="00B24439"/>
    <w:rsid w:val="00B247F3"/>
    <w:rsid w:val="00B2598A"/>
    <w:rsid w:val="00B259C1"/>
    <w:rsid w:val="00B25E54"/>
    <w:rsid w:val="00B27189"/>
    <w:rsid w:val="00B272BF"/>
    <w:rsid w:val="00B30377"/>
    <w:rsid w:val="00B326EB"/>
    <w:rsid w:val="00B33B26"/>
    <w:rsid w:val="00B34DF3"/>
    <w:rsid w:val="00B35ECD"/>
    <w:rsid w:val="00B3654E"/>
    <w:rsid w:val="00B3706F"/>
    <w:rsid w:val="00B403A2"/>
    <w:rsid w:val="00B41939"/>
    <w:rsid w:val="00B41BCD"/>
    <w:rsid w:val="00B41EEC"/>
    <w:rsid w:val="00B42583"/>
    <w:rsid w:val="00B4338A"/>
    <w:rsid w:val="00B43994"/>
    <w:rsid w:val="00B44ACC"/>
    <w:rsid w:val="00B44B2C"/>
    <w:rsid w:val="00B45340"/>
    <w:rsid w:val="00B453E6"/>
    <w:rsid w:val="00B45EFA"/>
    <w:rsid w:val="00B467E8"/>
    <w:rsid w:val="00B46962"/>
    <w:rsid w:val="00B46D37"/>
    <w:rsid w:val="00B505B5"/>
    <w:rsid w:val="00B516F0"/>
    <w:rsid w:val="00B52253"/>
    <w:rsid w:val="00B53470"/>
    <w:rsid w:val="00B53C25"/>
    <w:rsid w:val="00B53C8C"/>
    <w:rsid w:val="00B54529"/>
    <w:rsid w:val="00B546AF"/>
    <w:rsid w:val="00B54737"/>
    <w:rsid w:val="00B568B5"/>
    <w:rsid w:val="00B56F6C"/>
    <w:rsid w:val="00B57179"/>
    <w:rsid w:val="00B6086B"/>
    <w:rsid w:val="00B6155E"/>
    <w:rsid w:val="00B61933"/>
    <w:rsid w:val="00B620D6"/>
    <w:rsid w:val="00B63645"/>
    <w:rsid w:val="00B638EA"/>
    <w:rsid w:val="00B63916"/>
    <w:rsid w:val="00B63D92"/>
    <w:rsid w:val="00B6413A"/>
    <w:rsid w:val="00B649D5"/>
    <w:rsid w:val="00B658BA"/>
    <w:rsid w:val="00B65F78"/>
    <w:rsid w:val="00B66276"/>
    <w:rsid w:val="00B662D1"/>
    <w:rsid w:val="00B703C9"/>
    <w:rsid w:val="00B7041F"/>
    <w:rsid w:val="00B708D7"/>
    <w:rsid w:val="00B709B6"/>
    <w:rsid w:val="00B70C2A"/>
    <w:rsid w:val="00B70D90"/>
    <w:rsid w:val="00B74336"/>
    <w:rsid w:val="00B762CA"/>
    <w:rsid w:val="00B764DF"/>
    <w:rsid w:val="00B77E72"/>
    <w:rsid w:val="00B81295"/>
    <w:rsid w:val="00B822A5"/>
    <w:rsid w:val="00B822FF"/>
    <w:rsid w:val="00B82E18"/>
    <w:rsid w:val="00B83612"/>
    <w:rsid w:val="00B843AE"/>
    <w:rsid w:val="00B866F7"/>
    <w:rsid w:val="00B87E76"/>
    <w:rsid w:val="00B90947"/>
    <w:rsid w:val="00B91B2D"/>
    <w:rsid w:val="00B91D96"/>
    <w:rsid w:val="00B92EA2"/>
    <w:rsid w:val="00B93280"/>
    <w:rsid w:val="00B938D5"/>
    <w:rsid w:val="00B9430F"/>
    <w:rsid w:val="00B94981"/>
    <w:rsid w:val="00B94F96"/>
    <w:rsid w:val="00B95156"/>
    <w:rsid w:val="00B95625"/>
    <w:rsid w:val="00B96ED4"/>
    <w:rsid w:val="00BA17D4"/>
    <w:rsid w:val="00BA1A9A"/>
    <w:rsid w:val="00BA27D7"/>
    <w:rsid w:val="00BA2E11"/>
    <w:rsid w:val="00BA326A"/>
    <w:rsid w:val="00BA3631"/>
    <w:rsid w:val="00BA3C40"/>
    <w:rsid w:val="00BA416A"/>
    <w:rsid w:val="00BA5A63"/>
    <w:rsid w:val="00BA613D"/>
    <w:rsid w:val="00BA6306"/>
    <w:rsid w:val="00BA76A0"/>
    <w:rsid w:val="00BA779D"/>
    <w:rsid w:val="00BA7A44"/>
    <w:rsid w:val="00BB001E"/>
    <w:rsid w:val="00BB1150"/>
    <w:rsid w:val="00BB224A"/>
    <w:rsid w:val="00BB2759"/>
    <w:rsid w:val="00BB2DF4"/>
    <w:rsid w:val="00BB2F71"/>
    <w:rsid w:val="00BB3317"/>
    <w:rsid w:val="00BB4580"/>
    <w:rsid w:val="00BB48A8"/>
    <w:rsid w:val="00BB5FAB"/>
    <w:rsid w:val="00BB68C8"/>
    <w:rsid w:val="00BB6D75"/>
    <w:rsid w:val="00BC013E"/>
    <w:rsid w:val="00BC038D"/>
    <w:rsid w:val="00BC19A3"/>
    <w:rsid w:val="00BC1E6B"/>
    <w:rsid w:val="00BC207B"/>
    <w:rsid w:val="00BC3C7C"/>
    <w:rsid w:val="00BC6242"/>
    <w:rsid w:val="00BC75D3"/>
    <w:rsid w:val="00BC76E9"/>
    <w:rsid w:val="00BD00CC"/>
    <w:rsid w:val="00BD0203"/>
    <w:rsid w:val="00BD0452"/>
    <w:rsid w:val="00BD0F4F"/>
    <w:rsid w:val="00BD2C8D"/>
    <w:rsid w:val="00BD39BF"/>
    <w:rsid w:val="00BD3C80"/>
    <w:rsid w:val="00BD402E"/>
    <w:rsid w:val="00BD4830"/>
    <w:rsid w:val="00BD6A71"/>
    <w:rsid w:val="00BD6D0D"/>
    <w:rsid w:val="00BE0984"/>
    <w:rsid w:val="00BE0CAB"/>
    <w:rsid w:val="00BE11BF"/>
    <w:rsid w:val="00BE234B"/>
    <w:rsid w:val="00BE2A73"/>
    <w:rsid w:val="00BE2D2E"/>
    <w:rsid w:val="00BE4024"/>
    <w:rsid w:val="00BE4C6A"/>
    <w:rsid w:val="00BE526E"/>
    <w:rsid w:val="00BE660C"/>
    <w:rsid w:val="00BE694F"/>
    <w:rsid w:val="00BE6CA3"/>
    <w:rsid w:val="00BE6CBA"/>
    <w:rsid w:val="00BE76FC"/>
    <w:rsid w:val="00BE7862"/>
    <w:rsid w:val="00BE7CD6"/>
    <w:rsid w:val="00BF24AB"/>
    <w:rsid w:val="00BF2988"/>
    <w:rsid w:val="00BF2A46"/>
    <w:rsid w:val="00BF2F5C"/>
    <w:rsid w:val="00BF3609"/>
    <w:rsid w:val="00BF3B28"/>
    <w:rsid w:val="00BF4D7C"/>
    <w:rsid w:val="00BF4EA9"/>
    <w:rsid w:val="00BF58CD"/>
    <w:rsid w:val="00BF6389"/>
    <w:rsid w:val="00BF66F1"/>
    <w:rsid w:val="00BF70F1"/>
    <w:rsid w:val="00BF724B"/>
    <w:rsid w:val="00C0096C"/>
    <w:rsid w:val="00C00A20"/>
    <w:rsid w:val="00C00D1E"/>
    <w:rsid w:val="00C014AE"/>
    <w:rsid w:val="00C0190D"/>
    <w:rsid w:val="00C02A1D"/>
    <w:rsid w:val="00C02B0F"/>
    <w:rsid w:val="00C0444A"/>
    <w:rsid w:val="00C045E2"/>
    <w:rsid w:val="00C04782"/>
    <w:rsid w:val="00C05596"/>
    <w:rsid w:val="00C06BE0"/>
    <w:rsid w:val="00C06EF9"/>
    <w:rsid w:val="00C07C3F"/>
    <w:rsid w:val="00C10777"/>
    <w:rsid w:val="00C1104F"/>
    <w:rsid w:val="00C114C4"/>
    <w:rsid w:val="00C11D7F"/>
    <w:rsid w:val="00C12680"/>
    <w:rsid w:val="00C12936"/>
    <w:rsid w:val="00C12E17"/>
    <w:rsid w:val="00C1308A"/>
    <w:rsid w:val="00C14372"/>
    <w:rsid w:val="00C160BC"/>
    <w:rsid w:val="00C175D8"/>
    <w:rsid w:val="00C175DA"/>
    <w:rsid w:val="00C20B15"/>
    <w:rsid w:val="00C20CD6"/>
    <w:rsid w:val="00C21B62"/>
    <w:rsid w:val="00C245F0"/>
    <w:rsid w:val="00C24BD0"/>
    <w:rsid w:val="00C252FC"/>
    <w:rsid w:val="00C2531B"/>
    <w:rsid w:val="00C26294"/>
    <w:rsid w:val="00C26432"/>
    <w:rsid w:val="00C2685C"/>
    <w:rsid w:val="00C268DA"/>
    <w:rsid w:val="00C26AA8"/>
    <w:rsid w:val="00C26D45"/>
    <w:rsid w:val="00C302ED"/>
    <w:rsid w:val="00C30C27"/>
    <w:rsid w:val="00C30C54"/>
    <w:rsid w:val="00C3109D"/>
    <w:rsid w:val="00C31428"/>
    <w:rsid w:val="00C316A2"/>
    <w:rsid w:val="00C31B7B"/>
    <w:rsid w:val="00C32965"/>
    <w:rsid w:val="00C32D7B"/>
    <w:rsid w:val="00C3503B"/>
    <w:rsid w:val="00C357A9"/>
    <w:rsid w:val="00C35F65"/>
    <w:rsid w:val="00C3652E"/>
    <w:rsid w:val="00C365A4"/>
    <w:rsid w:val="00C36731"/>
    <w:rsid w:val="00C373F5"/>
    <w:rsid w:val="00C40D00"/>
    <w:rsid w:val="00C40ECA"/>
    <w:rsid w:val="00C41918"/>
    <w:rsid w:val="00C43111"/>
    <w:rsid w:val="00C439A1"/>
    <w:rsid w:val="00C44013"/>
    <w:rsid w:val="00C44ECE"/>
    <w:rsid w:val="00C45834"/>
    <w:rsid w:val="00C45F05"/>
    <w:rsid w:val="00C46994"/>
    <w:rsid w:val="00C50AEA"/>
    <w:rsid w:val="00C51AED"/>
    <w:rsid w:val="00C51F02"/>
    <w:rsid w:val="00C520E0"/>
    <w:rsid w:val="00C52435"/>
    <w:rsid w:val="00C52BE2"/>
    <w:rsid w:val="00C52DE0"/>
    <w:rsid w:val="00C53968"/>
    <w:rsid w:val="00C552B2"/>
    <w:rsid w:val="00C5611F"/>
    <w:rsid w:val="00C5738E"/>
    <w:rsid w:val="00C573D2"/>
    <w:rsid w:val="00C5761A"/>
    <w:rsid w:val="00C577FE"/>
    <w:rsid w:val="00C60786"/>
    <w:rsid w:val="00C607F8"/>
    <w:rsid w:val="00C61455"/>
    <w:rsid w:val="00C6241B"/>
    <w:rsid w:val="00C63381"/>
    <w:rsid w:val="00C63899"/>
    <w:rsid w:val="00C64A17"/>
    <w:rsid w:val="00C64B4B"/>
    <w:rsid w:val="00C64C26"/>
    <w:rsid w:val="00C66003"/>
    <w:rsid w:val="00C669D5"/>
    <w:rsid w:val="00C70274"/>
    <w:rsid w:val="00C708A1"/>
    <w:rsid w:val="00C71CBD"/>
    <w:rsid w:val="00C71DA0"/>
    <w:rsid w:val="00C725C4"/>
    <w:rsid w:val="00C72F9A"/>
    <w:rsid w:val="00C731FF"/>
    <w:rsid w:val="00C75061"/>
    <w:rsid w:val="00C75DB3"/>
    <w:rsid w:val="00C772E5"/>
    <w:rsid w:val="00C80EF1"/>
    <w:rsid w:val="00C81028"/>
    <w:rsid w:val="00C811FB"/>
    <w:rsid w:val="00C81643"/>
    <w:rsid w:val="00C8172D"/>
    <w:rsid w:val="00C82051"/>
    <w:rsid w:val="00C82595"/>
    <w:rsid w:val="00C8269F"/>
    <w:rsid w:val="00C83146"/>
    <w:rsid w:val="00C83236"/>
    <w:rsid w:val="00C83A98"/>
    <w:rsid w:val="00C84059"/>
    <w:rsid w:val="00C84C84"/>
    <w:rsid w:val="00C85C00"/>
    <w:rsid w:val="00C86780"/>
    <w:rsid w:val="00C90EE2"/>
    <w:rsid w:val="00C910E0"/>
    <w:rsid w:val="00C91F1D"/>
    <w:rsid w:val="00C92047"/>
    <w:rsid w:val="00C92872"/>
    <w:rsid w:val="00C930C4"/>
    <w:rsid w:val="00C93473"/>
    <w:rsid w:val="00C93AEA"/>
    <w:rsid w:val="00C94B3A"/>
    <w:rsid w:val="00C94F2D"/>
    <w:rsid w:val="00C95AE3"/>
    <w:rsid w:val="00C96FE0"/>
    <w:rsid w:val="00C97999"/>
    <w:rsid w:val="00CA07B4"/>
    <w:rsid w:val="00CA12A5"/>
    <w:rsid w:val="00CA16FA"/>
    <w:rsid w:val="00CA187B"/>
    <w:rsid w:val="00CA1B64"/>
    <w:rsid w:val="00CA1FAB"/>
    <w:rsid w:val="00CA2681"/>
    <w:rsid w:val="00CA3602"/>
    <w:rsid w:val="00CA3C4E"/>
    <w:rsid w:val="00CA3C56"/>
    <w:rsid w:val="00CA40F5"/>
    <w:rsid w:val="00CA5EE1"/>
    <w:rsid w:val="00CB01F5"/>
    <w:rsid w:val="00CB032B"/>
    <w:rsid w:val="00CB0AF4"/>
    <w:rsid w:val="00CB1DF0"/>
    <w:rsid w:val="00CB22BF"/>
    <w:rsid w:val="00CB241D"/>
    <w:rsid w:val="00CB2A24"/>
    <w:rsid w:val="00CB340D"/>
    <w:rsid w:val="00CB3983"/>
    <w:rsid w:val="00CB4A44"/>
    <w:rsid w:val="00CB4DDB"/>
    <w:rsid w:val="00CB4EAB"/>
    <w:rsid w:val="00CB526C"/>
    <w:rsid w:val="00CB5938"/>
    <w:rsid w:val="00CB6087"/>
    <w:rsid w:val="00CB6FFA"/>
    <w:rsid w:val="00CB7F2C"/>
    <w:rsid w:val="00CC1715"/>
    <w:rsid w:val="00CC1C89"/>
    <w:rsid w:val="00CC1DAB"/>
    <w:rsid w:val="00CC27B8"/>
    <w:rsid w:val="00CC2AE4"/>
    <w:rsid w:val="00CC4460"/>
    <w:rsid w:val="00CC4905"/>
    <w:rsid w:val="00CC4B02"/>
    <w:rsid w:val="00CC5BED"/>
    <w:rsid w:val="00CC6178"/>
    <w:rsid w:val="00CC6804"/>
    <w:rsid w:val="00CC78DC"/>
    <w:rsid w:val="00CC7A27"/>
    <w:rsid w:val="00CD066A"/>
    <w:rsid w:val="00CD162F"/>
    <w:rsid w:val="00CD1934"/>
    <w:rsid w:val="00CD1943"/>
    <w:rsid w:val="00CD1D1A"/>
    <w:rsid w:val="00CD2553"/>
    <w:rsid w:val="00CD2A24"/>
    <w:rsid w:val="00CD347E"/>
    <w:rsid w:val="00CD3836"/>
    <w:rsid w:val="00CD3E1F"/>
    <w:rsid w:val="00CD4962"/>
    <w:rsid w:val="00CD5F15"/>
    <w:rsid w:val="00CD7153"/>
    <w:rsid w:val="00CD77CA"/>
    <w:rsid w:val="00CE28A1"/>
    <w:rsid w:val="00CE28B6"/>
    <w:rsid w:val="00CE36BA"/>
    <w:rsid w:val="00CE390C"/>
    <w:rsid w:val="00CE3D3B"/>
    <w:rsid w:val="00CE42A0"/>
    <w:rsid w:val="00CE4512"/>
    <w:rsid w:val="00CE4F21"/>
    <w:rsid w:val="00CE5837"/>
    <w:rsid w:val="00CE64B1"/>
    <w:rsid w:val="00CE6CD1"/>
    <w:rsid w:val="00CF1186"/>
    <w:rsid w:val="00CF296B"/>
    <w:rsid w:val="00CF310B"/>
    <w:rsid w:val="00CF3230"/>
    <w:rsid w:val="00CF3559"/>
    <w:rsid w:val="00CF3645"/>
    <w:rsid w:val="00CF4421"/>
    <w:rsid w:val="00CF44D3"/>
    <w:rsid w:val="00CF5576"/>
    <w:rsid w:val="00CF666C"/>
    <w:rsid w:val="00CF67A8"/>
    <w:rsid w:val="00CF7507"/>
    <w:rsid w:val="00CF7D14"/>
    <w:rsid w:val="00D004E0"/>
    <w:rsid w:val="00D01354"/>
    <w:rsid w:val="00D03063"/>
    <w:rsid w:val="00D03388"/>
    <w:rsid w:val="00D05140"/>
    <w:rsid w:val="00D0523E"/>
    <w:rsid w:val="00D05D7A"/>
    <w:rsid w:val="00D05F1F"/>
    <w:rsid w:val="00D06F13"/>
    <w:rsid w:val="00D07C6B"/>
    <w:rsid w:val="00D123A8"/>
    <w:rsid w:val="00D135F9"/>
    <w:rsid w:val="00D137E4"/>
    <w:rsid w:val="00D14F04"/>
    <w:rsid w:val="00D17892"/>
    <w:rsid w:val="00D17CA6"/>
    <w:rsid w:val="00D201AD"/>
    <w:rsid w:val="00D209B6"/>
    <w:rsid w:val="00D20A78"/>
    <w:rsid w:val="00D24DF5"/>
    <w:rsid w:val="00D2627A"/>
    <w:rsid w:val="00D263A5"/>
    <w:rsid w:val="00D266D3"/>
    <w:rsid w:val="00D2716E"/>
    <w:rsid w:val="00D275B5"/>
    <w:rsid w:val="00D308FD"/>
    <w:rsid w:val="00D31847"/>
    <w:rsid w:val="00D32086"/>
    <w:rsid w:val="00D32618"/>
    <w:rsid w:val="00D32F43"/>
    <w:rsid w:val="00D33414"/>
    <w:rsid w:val="00D338EF"/>
    <w:rsid w:val="00D34BB7"/>
    <w:rsid w:val="00D360D7"/>
    <w:rsid w:val="00D363D3"/>
    <w:rsid w:val="00D40129"/>
    <w:rsid w:val="00D40352"/>
    <w:rsid w:val="00D40947"/>
    <w:rsid w:val="00D4217B"/>
    <w:rsid w:val="00D424CE"/>
    <w:rsid w:val="00D42B15"/>
    <w:rsid w:val="00D42C09"/>
    <w:rsid w:val="00D43E2B"/>
    <w:rsid w:val="00D45F96"/>
    <w:rsid w:val="00D4653B"/>
    <w:rsid w:val="00D466C6"/>
    <w:rsid w:val="00D47913"/>
    <w:rsid w:val="00D5086E"/>
    <w:rsid w:val="00D511FF"/>
    <w:rsid w:val="00D513E4"/>
    <w:rsid w:val="00D5223A"/>
    <w:rsid w:val="00D52859"/>
    <w:rsid w:val="00D52B63"/>
    <w:rsid w:val="00D53566"/>
    <w:rsid w:val="00D55143"/>
    <w:rsid w:val="00D5516E"/>
    <w:rsid w:val="00D558DF"/>
    <w:rsid w:val="00D56311"/>
    <w:rsid w:val="00D56BFF"/>
    <w:rsid w:val="00D57CC3"/>
    <w:rsid w:val="00D60006"/>
    <w:rsid w:val="00D60491"/>
    <w:rsid w:val="00D60C9C"/>
    <w:rsid w:val="00D60CC2"/>
    <w:rsid w:val="00D61CC4"/>
    <w:rsid w:val="00D62290"/>
    <w:rsid w:val="00D624D1"/>
    <w:rsid w:val="00D62E8E"/>
    <w:rsid w:val="00D638DE"/>
    <w:rsid w:val="00D63B57"/>
    <w:rsid w:val="00D63D8A"/>
    <w:rsid w:val="00D653AD"/>
    <w:rsid w:val="00D66A83"/>
    <w:rsid w:val="00D66BAB"/>
    <w:rsid w:val="00D6708D"/>
    <w:rsid w:val="00D676B1"/>
    <w:rsid w:val="00D67D64"/>
    <w:rsid w:val="00D709CA"/>
    <w:rsid w:val="00D70C95"/>
    <w:rsid w:val="00D70EA8"/>
    <w:rsid w:val="00D73103"/>
    <w:rsid w:val="00D73FAA"/>
    <w:rsid w:val="00D74067"/>
    <w:rsid w:val="00D748C7"/>
    <w:rsid w:val="00D74BAD"/>
    <w:rsid w:val="00D76323"/>
    <w:rsid w:val="00D80089"/>
    <w:rsid w:val="00D81A9B"/>
    <w:rsid w:val="00D81EDC"/>
    <w:rsid w:val="00D82A23"/>
    <w:rsid w:val="00D82EB5"/>
    <w:rsid w:val="00D82FD8"/>
    <w:rsid w:val="00D83CC7"/>
    <w:rsid w:val="00D844A5"/>
    <w:rsid w:val="00D84666"/>
    <w:rsid w:val="00D84742"/>
    <w:rsid w:val="00D85622"/>
    <w:rsid w:val="00D85ED1"/>
    <w:rsid w:val="00D85FA0"/>
    <w:rsid w:val="00D86026"/>
    <w:rsid w:val="00D868CB"/>
    <w:rsid w:val="00D87C7F"/>
    <w:rsid w:val="00D90134"/>
    <w:rsid w:val="00D905FD"/>
    <w:rsid w:val="00D90FAF"/>
    <w:rsid w:val="00D9134C"/>
    <w:rsid w:val="00D9157A"/>
    <w:rsid w:val="00D91846"/>
    <w:rsid w:val="00D9219B"/>
    <w:rsid w:val="00D923EF"/>
    <w:rsid w:val="00D9344F"/>
    <w:rsid w:val="00D93452"/>
    <w:rsid w:val="00D93A37"/>
    <w:rsid w:val="00D94C4D"/>
    <w:rsid w:val="00D95EF6"/>
    <w:rsid w:val="00D963C3"/>
    <w:rsid w:val="00D9670E"/>
    <w:rsid w:val="00D96D66"/>
    <w:rsid w:val="00D96ECD"/>
    <w:rsid w:val="00D97B53"/>
    <w:rsid w:val="00DA13AE"/>
    <w:rsid w:val="00DA1A26"/>
    <w:rsid w:val="00DA4830"/>
    <w:rsid w:val="00DA4EE1"/>
    <w:rsid w:val="00DA63AE"/>
    <w:rsid w:val="00DA6C5E"/>
    <w:rsid w:val="00DA6FDA"/>
    <w:rsid w:val="00DA70EE"/>
    <w:rsid w:val="00DB068F"/>
    <w:rsid w:val="00DB0E32"/>
    <w:rsid w:val="00DB1153"/>
    <w:rsid w:val="00DB1EB5"/>
    <w:rsid w:val="00DB21D9"/>
    <w:rsid w:val="00DB2985"/>
    <w:rsid w:val="00DB35B9"/>
    <w:rsid w:val="00DB370B"/>
    <w:rsid w:val="00DB57BD"/>
    <w:rsid w:val="00DB59CF"/>
    <w:rsid w:val="00DB5FEA"/>
    <w:rsid w:val="00DB6DB0"/>
    <w:rsid w:val="00DC012F"/>
    <w:rsid w:val="00DC0773"/>
    <w:rsid w:val="00DC1488"/>
    <w:rsid w:val="00DC1CF2"/>
    <w:rsid w:val="00DC232E"/>
    <w:rsid w:val="00DC2B18"/>
    <w:rsid w:val="00DC4468"/>
    <w:rsid w:val="00DC4A38"/>
    <w:rsid w:val="00DC4E3C"/>
    <w:rsid w:val="00DD035A"/>
    <w:rsid w:val="00DD2625"/>
    <w:rsid w:val="00DD316D"/>
    <w:rsid w:val="00DD37C3"/>
    <w:rsid w:val="00DD44F4"/>
    <w:rsid w:val="00DD5727"/>
    <w:rsid w:val="00DD63A8"/>
    <w:rsid w:val="00DD6599"/>
    <w:rsid w:val="00DD7953"/>
    <w:rsid w:val="00DD79B1"/>
    <w:rsid w:val="00DE08EE"/>
    <w:rsid w:val="00DE1016"/>
    <w:rsid w:val="00DE146A"/>
    <w:rsid w:val="00DE148E"/>
    <w:rsid w:val="00DE178B"/>
    <w:rsid w:val="00DE21F9"/>
    <w:rsid w:val="00DE5A54"/>
    <w:rsid w:val="00DE5F28"/>
    <w:rsid w:val="00DE6E75"/>
    <w:rsid w:val="00DE7A67"/>
    <w:rsid w:val="00DE7C18"/>
    <w:rsid w:val="00DF0A80"/>
    <w:rsid w:val="00DF0C50"/>
    <w:rsid w:val="00DF1B3E"/>
    <w:rsid w:val="00DF46A6"/>
    <w:rsid w:val="00DF49F0"/>
    <w:rsid w:val="00DF651F"/>
    <w:rsid w:val="00DF716A"/>
    <w:rsid w:val="00DF7BB3"/>
    <w:rsid w:val="00E010C5"/>
    <w:rsid w:val="00E01CBF"/>
    <w:rsid w:val="00E02B14"/>
    <w:rsid w:val="00E03265"/>
    <w:rsid w:val="00E05B06"/>
    <w:rsid w:val="00E05D9B"/>
    <w:rsid w:val="00E05E58"/>
    <w:rsid w:val="00E06D5E"/>
    <w:rsid w:val="00E1021D"/>
    <w:rsid w:val="00E10676"/>
    <w:rsid w:val="00E106C1"/>
    <w:rsid w:val="00E119EC"/>
    <w:rsid w:val="00E120CC"/>
    <w:rsid w:val="00E12104"/>
    <w:rsid w:val="00E131D8"/>
    <w:rsid w:val="00E13DDF"/>
    <w:rsid w:val="00E15196"/>
    <w:rsid w:val="00E15A09"/>
    <w:rsid w:val="00E16767"/>
    <w:rsid w:val="00E1700F"/>
    <w:rsid w:val="00E173F9"/>
    <w:rsid w:val="00E17429"/>
    <w:rsid w:val="00E17B04"/>
    <w:rsid w:val="00E20193"/>
    <w:rsid w:val="00E2091E"/>
    <w:rsid w:val="00E20BD2"/>
    <w:rsid w:val="00E2276C"/>
    <w:rsid w:val="00E227B9"/>
    <w:rsid w:val="00E22B25"/>
    <w:rsid w:val="00E22F57"/>
    <w:rsid w:val="00E2404A"/>
    <w:rsid w:val="00E242BD"/>
    <w:rsid w:val="00E255DC"/>
    <w:rsid w:val="00E256BA"/>
    <w:rsid w:val="00E25C45"/>
    <w:rsid w:val="00E25E16"/>
    <w:rsid w:val="00E26136"/>
    <w:rsid w:val="00E27556"/>
    <w:rsid w:val="00E27639"/>
    <w:rsid w:val="00E276B8"/>
    <w:rsid w:val="00E307F0"/>
    <w:rsid w:val="00E30D28"/>
    <w:rsid w:val="00E30ECD"/>
    <w:rsid w:val="00E31F49"/>
    <w:rsid w:val="00E334B1"/>
    <w:rsid w:val="00E344BE"/>
    <w:rsid w:val="00E34631"/>
    <w:rsid w:val="00E34BA9"/>
    <w:rsid w:val="00E36370"/>
    <w:rsid w:val="00E41EE1"/>
    <w:rsid w:val="00E42C28"/>
    <w:rsid w:val="00E42E99"/>
    <w:rsid w:val="00E4348D"/>
    <w:rsid w:val="00E435EC"/>
    <w:rsid w:val="00E44AED"/>
    <w:rsid w:val="00E452B5"/>
    <w:rsid w:val="00E50CA5"/>
    <w:rsid w:val="00E52505"/>
    <w:rsid w:val="00E5254B"/>
    <w:rsid w:val="00E527C8"/>
    <w:rsid w:val="00E53B5A"/>
    <w:rsid w:val="00E53B67"/>
    <w:rsid w:val="00E53CD5"/>
    <w:rsid w:val="00E542FD"/>
    <w:rsid w:val="00E5449F"/>
    <w:rsid w:val="00E550E6"/>
    <w:rsid w:val="00E55336"/>
    <w:rsid w:val="00E55F68"/>
    <w:rsid w:val="00E56575"/>
    <w:rsid w:val="00E565CA"/>
    <w:rsid w:val="00E57284"/>
    <w:rsid w:val="00E573A1"/>
    <w:rsid w:val="00E6141E"/>
    <w:rsid w:val="00E618EE"/>
    <w:rsid w:val="00E63061"/>
    <w:rsid w:val="00E63EC8"/>
    <w:rsid w:val="00E63F15"/>
    <w:rsid w:val="00E64785"/>
    <w:rsid w:val="00E6510B"/>
    <w:rsid w:val="00E65FED"/>
    <w:rsid w:val="00E661FF"/>
    <w:rsid w:val="00E6653E"/>
    <w:rsid w:val="00E66E95"/>
    <w:rsid w:val="00E67037"/>
    <w:rsid w:val="00E679B3"/>
    <w:rsid w:val="00E67A1F"/>
    <w:rsid w:val="00E70025"/>
    <w:rsid w:val="00E7082E"/>
    <w:rsid w:val="00E7390D"/>
    <w:rsid w:val="00E74ED6"/>
    <w:rsid w:val="00E752E1"/>
    <w:rsid w:val="00E75B7A"/>
    <w:rsid w:val="00E75F38"/>
    <w:rsid w:val="00E76A29"/>
    <w:rsid w:val="00E76CC0"/>
    <w:rsid w:val="00E76EDF"/>
    <w:rsid w:val="00E77204"/>
    <w:rsid w:val="00E80E5E"/>
    <w:rsid w:val="00E815F7"/>
    <w:rsid w:val="00E818ED"/>
    <w:rsid w:val="00E81CD9"/>
    <w:rsid w:val="00E82305"/>
    <w:rsid w:val="00E82C01"/>
    <w:rsid w:val="00E834BF"/>
    <w:rsid w:val="00E83F52"/>
    <w:rsid w:val="00E84095"/>
    <w:rsid w:val="00E84CFF"/>
    <w:rsid w:val="00E84DE9"/>
    <w:rsid w:val="00E85AB7"/>
    <w:rsid w:val="00E862C1"/>
    <w:rsid w:val="00E863F8"/>
    <w:rsid w:val="00E879D3"/>
    <w:rsid w:val="00E87DED"/>
    <w:rsid w:val="00E90D1A"/>
    <w:rsid w:val="00E90EBE"/>
    <w:rsid w:val="00E921C0"/>
    <w:rsid w:val="00E92AF1"/>
    <w:rsid w:val="00E92FF3"/>
    <w:rsid w:val="00E941E3"/>
    <w:rsid w:val="00E947A4"/>
    <w:rsid w:val="00E959E7"/>
    <w:rsid w:val="00E95B44"/>
    <w:rsid w:val="00E96A24"/>
    <w:rsid w:val="00E97505"/>
    <w:rsid w:val="00EA0382"/>
    <w:rsid w:val="00EA11C6"/>
    <w:rsid w:val="00EA154F"/>
    <w:rsid w:val="00EA1CFA"/>
    <w:rsid w:val="00EA2067"/>
    <w:rsid w:val="00EA2284"/>
    <w:rsid w:val="00EA260D"/>
    <w:rsid w:val="00EA2BE5"/>
    <w:rsid w:val="00EA3E88"/>
    <w:rsid w:val="00EA40D8"/>
    <w:rsid w:val="00EA442A"/>
    <w:rsid w:val="00EA4C0C"/>
    <w:rsid w:val="00EA4C60"/>
    <w:rsid w:val="00EA54C7"/>
    <w:rsid w:val="00EA6AD4"/>
    <w:rsid w:val="00EB0000"/>
    <w:rsid w:val="00EB159C"/>
    <w:rsid w:val="00EB17E5"/>
    <w:rsid w:val="00EB229F"/>
    <w:rsid w:val="00EB3751"/>
    <w:rsid w:val="00EB5E5D"/>
    <w:rsid w:val="00EB744E"/>
    <w:rsid w:val="00EB7D1A"/>
    <w:rsid w:val="00EB7F89"/>
    <w:rsid w:val="00EC1778"/>
    <w:rsid w:val="00EC19CB"/>
    <w:rsid w:val="00EC1E2B"/>
    <w:rsid w:val="00EC1E3D"/>
    <w:rsid w:val="00EC2DC8"/>
    <w:rsid w:val="00EC3779"/>
    <w:rsid w:val="00EC40D3"/>
    <w:rsid w:val="00EC4EDA"/>
    <w:rsid w:val="00EC51AA"/>
    <w:rsid w:val="00EC5EEB"/>
    <w:rsid w:val="00EC62B7"/>
    <w:rsid w:val="00ED04A8"/>
    <w:rsid w:val="00ED0B62"/>
    <w:rsid w:val="00ED1F33"/>
    <w:rsid w:val="00ED1FAF"/>
    <w:rsid w:val="00ED2E5B"/>
    <w:rsid w:val="00ED5D4E"/>
    <w:rsid w:val="00ED63F0"/>
    <w:rsid w:val="00ED6513"/>
    <w:rsid w:val="00ED6C54"/>
    <w:rsid w:val="00ED6DDA"/>
    <w:rsid w:val="00ED7089"/>
    <w:rsid w:val="00ED7ECA"/>
    <w:rsid w:val="00EE05F8"/>
    <w:rsid w:val="00EE0BF1"/>
    <w:rsid w:val="00EE13AE"/>
    <w:rsid w:val="00EE164B"/>
    <w:rsid w:val="00EE1FD3"/>
    <w:rsid w:val="00EE3C2F"/>
    <w:rsid w:val="00EE4AE4"/>
    <w:rsid w:val="00EE63CA"/>
    <w:rsid w:val="00EE68DE"/>
    <w:rsid w:val="00EE740D"/>
    <w:rsid w:val="00EE749B"/>
    <w:rsid w:val="00EE767A"/>
    <w:rsid w:val="00EF0157"/>
    <w:rsid w:val="00EF021D"/>
    <w:rsid w:val="00EF24FC"/>
    <w:rsid w:val="00EF387D"/>
    <w:rsid w:val="00EF5167"/>
    <w:rsid w:val="00EF55AF"/>
    <w:rsid w:val="00EF5644"/>
    <w:rsid w:val="00EF57AA"/>
    <w:rsid w:val="00EF5ECC"/>
    <w:rsid w:val="00EF718A"/>
    <w:rsid w:val="00EF7796"/>
    <w:rsid w:val="00EF77CB"/>
    <w:rsid w:val="00EF79EE"/>
    <w:rsid w:val="00EF7A20"/>
    <w:rsid w:val="00F00C91"/>
    <w:rsid w:val="00F01E7E"/>
    <w:rsid w:val="00F01FF2"/>
    <w:rsid w:val="00F0349F"/>
    <w:rsid w:val="00F10BA8"/>
    <w:rsid w:val="00F1107A"/>
    <w:rsid w:val="00F12591"/>
    <w:rsid w:val="00F12CD1"/>
    <w:rsid w:val="00F130F7"/>
    <w:rsid w:val="00F13627"/>
    <w:rsid w:val="00F13878"/>
    <w:rsid w:val="00F13B78"/>
    <w:rsid w:val="00F13E1E"/>
    <w:rsid w:val="00F13E4B"/>
    <w:rsid w:val="00F14069"/>
    <w:rsid w:val="00F140D1"/>
    <w:rsid w:val="00F14C1C"/>
    <w:rsid w:val="00F14E97"/>
    <w:rsid w:val="00F14F0A"/>
    <w:rsid w:val="00F154B8"/>
    <w:rsid w:val="00F159FB"/>
    <w:rsid w:val="00F203A5"/>
    <w:rsid w:val="00F20787"/>
    <w:rsid w:val="00F21077"/>
    <w:rsid w:val="00F2151E"/>
    <w:rsid w:val="00F2160A"/>
    <w:rsid w:val="00F22381"/>
    <w:rsid w:val="00F23064"/>
    <w:rsid w:val="00F255A3"/>
    <w:rsid w:val="00F2631E"/>
    <w:rsid w:val="00F27A38"/>
    <w:rsid w:val="00F30065"/>
    <w:rsid w:val="00F314F3"/>
    <w:rsid w:val="00F31784"/>
    <w:rsid w:val="00F31E0C"/>
    <w:rsid w:val="00F3301A"/>
    <w:rsid w:val="00F33A4D"/>
    <w:rsid w:val="00F34459"/>
    <w:rsid w:val="00F35726"/>
    <w:rsid w:val="00F3578E"/>
    <w:rsid w:val="00F35871"/>
    <w:rsid w:val="00F35AF8"/>
    <w:rsid w:val="00F35B3D"/>
    <w:rsid w:val="00F36359"/>
    <w:rsid w:val="00F378BD"/>
    <w:rsid w:val="00F40404"/>
    <w:rsid w:val="00F41587"/>
    <w:rsid w:val="00F4253E"/>
    <w:rsid w:val="00F437E4"/>
    <w:rsid w:val="00F448DD"/>
    <w:rsid w:val="00F44D90"/>
    <w:rsid w:val="00F454B1"/>
    <w:rsid w:val="00F45F19"/>
    <w:rsid w:val="00F46A7C"/>
    <w:rsid w:val="00F4784A"/>
    <w:rsid w:val="00F50694"/>
    <w:rsid w:val="00F5093A"/>
    <w:rsid w:val="00F509FF"/>
    <w:rsid w:val="00F51060"/>
    <w:rsid w:val="00F513A3"/>
    <w:rsid w:val="00F5292C"/>
    <w:rsid w:val="00F52D1F"/>
    <w:rsid w:val="00F537B2"/>
    <w:rsid w:val="00F539F9"/>
    <w:rsid w:val="00F53D0F"/>
    <w:rsid w:val="00F54035"/>
    <w:rsid w:val="00F54BBF"/>
    <w:rsid w:val="00F55A9F"/>
    <w:rsid w:val="00F562F8"/>
    <w:rsid w:val="00F56509"/>
    <w:rsid w:val="00F56A28"/>
    <w:rsid w:val="00F5724B"/>
    <w:rsid w:val="00F57329"/>
    <w:rsid w:val="00F60364"/>
    <w:rsid w:val="00F610DD"/>
    <w:rsid w:val="00F61744"/>
    <w:rsid w:val="00F6263F"/>
    <w:rsid w:val="00F62DD0"/>
    <w:rsid w:val="00F64520"/>
    <w:rsid w:val="00F64ADD"/>
    <w:rsid w:val="00F65FA3"/>
    <w:rsid w:val="00F6628C"/>
    <w:rsid w:val="00F67344"/>
    <w:rsid w:val="00F67726"/>
    <w:rsid w:val="00F67C06"/>
    <w:rsid w:val="00F71128"/>
    <w:rsid w:val="00F71575"/>
    <w:rsid w:val="00F739AC"/>
    <w:rsid w:val="00F73FF2"/>
    <w:rsid w:val="00F74481"/>
    <w:rsid w:val="00F7569A"/>
    <w:rsid w:val="00F759AE"/>
    <w:rsid w:val="00F764B4"/>
    <w:rsid w:val="00F768D8"/>
    <w:rsid w:val="00F77281"/>
    <w:rsid w:val="00F77445"/>
    <w:rsid w:val="00F77968"/>
    <w:rsid w:val="00F80C4D"/>
    <w:rsid w:val="00F81462"/>
    <w:rsid w:val="00F8230A"/>
    <w:rsid w:val="00F84160"/>
    <w:rsid w:val="00F84828"/>
    <w:rsid w:val="00F84BF6"/>
    <w:rsid w:val="00F84E7A"/>
    <w:rsid w:val="00F87294"/>
    <w:rsid w:val="00F87BEF"/>
    <w:rsid w:val="00F87C1B"/>
    <w:rsid w:val="00F9019D"/>
    <w:rsid w:val="00F909B1"/>
    <w:rsid w:val="00F90C18"/>
    <w:rsid w:val="00F93195"/>
    <w:rsid w:val="00F93380"/>
    <w:rsid w:val="00F9462B"/>
    <w:rsid w:val="00F957FC"/>
    <w:rsid w:val="00F95C60"/>
    <w:rsid w:val="00F96404"/>
    <w:rsid w:val="00F96798"/>
    <w:rsid w:val="00F97271"/>
    <w:rsid w:val="00F97284"/>
    <w:rsid w:val="00FA1E77"/>
    <w:rsid w:val="00FA2CB4"/>
    <w:rsid w:val="00FA2EE2"/>
    <w:rsid w:val="00FA34ED"/>
    <w:rsid w:val="00FA3B32"/>
    <w:rsid w:val="00FA41A1"/>
    <w:rsid w:val="00FA45BC"/>
    <w:rsid w:val="00FA4EC9"/>
    <w:rsid w:val="00FA5CED"/>
    <w:rsid w:val="00FA6BDF"/>
    <w:rsid w:val="00FA7AE7"/>
    <w:rsid w:val="00FA7CC0"/>
    <w:rsid w:val="00FA7DF1"/>
    <w:rsid w:val="00FA7F0F"/>
    <w:rsid w:val="00FB061C"/>
    <w:rsid w:val="00FB0D2A"/>
    <w:rsid w:val="00FB1716"/>
    <w:rsid w:val="00FB23C5"/>
    <w:rsid w:val="00FB29B3"/>
    <w:rsid w:val="00FB3154"/>
    <w:rsid w:val="00FB356F"/>
    <w:rsid w:val="00FB68AC"/>
    <w:rsid w:val="00FB6A32"/>
    <w:rsid w:val="00FB7391"/>
    <w:rsid w:val="00FC0255"/>
    <w:rsid w:val="00FC084D"/>
    <w:rsid w:val="00FC098D"/>
    <w:rsid w:val="00FC1C7B"/>
    <w:rsid w:val="00FC38E5"/>
    <w:rsid w:val="00FC5545"/>
    <w:rsid w:val="00FC5576"/>
    <w:rsid w:val="00FC6AFD"/>
    <w:rsid w:val="00FD1C27"/>
    <w:rsid w:val="00FD1CAC"/>
    <w:rsid w:val="00FD1F02"/>
    <w:rsid w:val="00FD4934"/>
    <w:rsid w:val="00FD4B5F"/>
    <w:rsid w:val="00FD5F27"/>
    <w:rsid w:val="00FD604C"/>
    <w:rsid w:val="00FD61CA"/>
    <w:rsid w:val="00FD6479"/>
    <w:rsid w:val="00FD6FFD"/>
    <w:rsid w:val="00FD7A36"/>
    <w:rsid w:val="00FE035F"/>
    <w:rsid w:val="00FE0588"/>
    <w:rsid w:val="00FE0930"/>
    <w:rsid w:val="00FE0B9E"/>
    <w:rsid w:val="00FE0EE2"/>
    <w:rsid w:val="00FE11BB"/>
    <w:rsid w:val="00FE2600"/>
    <w:rsid w:val="00FE2E69"/>
    <w:rsid w:val="00FE30D9"/>
    <w:rsid w:val="00FE4112"/>
    <w:rsid w:val="00FE4CE8"/>
    <w:rsid w:val="00FE57C8"/>
    <w:rsid w:val="00FE5F9B"/>
    <w:rsid w:val="00FE623E"/>
    <w:rsid w:val="00FE6550"/>
    <w:rsid w:val="00FE6EE1"/>
    <w:rsid w:val="00FF0166"/>
    <w:rsid w:val="00FF0ADB"/>
    <w:rsid w:val="00FF1A7A"/>
    <w:rsid w:val="00FF258C"/>
    <w:rsid w:val="00FF2831"/>
    <w:rsid w:val="00FF3336"/>
    <w:rsid w:val="00FF353F"/>
    <w:rsid w:val="00FF36B1"/>
    <w:rsid w:val="00FF3E2E"/>
    <w:rsid w:val="00FF5449"/>
    <w:rsid w:val="00FF653F"/>
    <w:rsid w:val="00FF6558"/>
    <w:rsid w:val="00FF6BD1"/>
    <w:rsid w:val="00FF7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C89"/>
    <w:pPr>
      <w:bidi/>
      <w:jc w:val="lowKashida"/>
    </w:pPr>
    <w:rPr>
      <w:rFonts w:cs="B Lotus"/>
      <w:sz w:val="24"/>
      <w:szCs w:val="28"/>
    </w:rPr>
  </w:style>
  <w:style w:type="paragraph" w:styleId="Heading1">
    <w:name w:val="heading 1"/>
    <w:basedOn w:val="Normal"/>
    <w:next w:val="Normal"/>
    <w:link w:val="Heading1Char"/>
    <w:rsid w:val="00FA7DF1"/>
    <w:pPr>
      <w:keepNext/>
      <w:keepLines/>
      <w:spacing w:before="480" w:after="480"/>
      <w:jc w:val="center"/>
      <w:outlineLvl w:val="0"/>
    </w:pPr>
    <w:rPr>
      <w:rFonts w:ascii="B Jadid" w:eastAsia="Calibri" w:hAnsi="B Jadid" w:cs="B Titr"/>
      <w:b/>
      <w:bCs/>
      <w:kern w:val="32"/>
      <w:sz w:val="36"/>
      <w:szCs w:val="72"/>
      <w:lang w:bidi="fa-IR"/>
    </w:rPr>
  </w:style>
  <w:style w:type="paragraph" w:styleId="Heading2">
    <w:name w:val="heading 2"/>
    <w:basedOn w:val="Normal"/>
    <w:next w:val="Normal"/>
    <w:link w:val="Heading2Char"/>
    <w:qFormat/>
    <w:rsid w:val="00FA7DF1"/>
    <w:pPr>
      <w:keepNext/>
      <w:keepLines/>
      <w:spacing w:before="360" w:after="360"/>
      <w:jc w:val="center"/>
      <w:outlineLvl w:val="1"/>
    </w:pPr>
    <w:rPr>
      <w:rFonts w:ascii="B Jadid" w:eastAsia="Calibri" w:hAnsi="B Jadid" w:cs="B Yagut"/>
      <w:bCs/>
      <w:kern w:val="32"/>
      <w:sz w:val="32"/>
      <w:szCs w:val="32"/>
      <w:lang w:bidi="fa-IR"/>
    </w:rPr>
  </w:style>
  <w:style w:type="paragraph" w:styleId="Heading3">
    <w:name w:val="heading 3"/>
    <w:basedOn w:val="Normal"/>
    <w:next w:val="Normal"/>
    <w:link w:val="Heading3Char"/>
    <w:qFormat/>
    <w:rsid w:val="00FA7DF1"/>
    <w:pPr>
      <w:keepNext/>
      <w:keepLines/>
      <w:spacing w:before="240"/>
      <w:ind w:left="284"/>
      <w:jc w:val="both"/>
      <w:outlineLvl w:val="2"/>
    </w:pPr>
    <w:rPr>
      <w:rFonts w:ascii="B Jadid" w:eastAsia="Times New Roman" w:hAnsi="B Jadid" w:cs="B Zar"/>
      <w:b/>
      <w:bCs/>
      <w:sz w:val="28"/>
      <w:szCs w:val="26"/>
    </w:rPr>
  </w:style>
  <w:style w:type="paragraph" w:styleId="Heading4">
    <w:name w:val="heading 4"/>
    <w:basedOn w:val="Normal"/>
    <w:next w:val="Normal"/>
    <w:link w:val="Heading4Char"/>
    <w:semiHidden/>
    <w:unhideWhenUsed/>
    <w:qFormat/>
    <w:rsid w:val="00FA7DF1"/>
    <w:pPr>
      <w:keepNext/>
      <w:spacing w:before="240" w:after="60"/>
      <w:outlineLvl w:val="3"/>
    </w:pPr>
    <w:rPr>
      <w:rFonts w:ascii="Calibri" w:eastAsia="Times New Roman" w:hAnsi="Calibri"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05F26"/>
    <w:rPr>
      <w:color w:val="0000FF"/>
      <w:u w:val="single"/>
    </w:rPr>
  </w:style>
  <w:style w:type="paragraph" w:styleId="FootnoteText">
    <w:name w:val="footnote text"/>
    <w:basedOn w:val="Normal"/>
    <w:semiHidden/>
    <w:rsid w:val="00D74BAD"/>
    <w:rPr>
      <w:sz w:val="20"/>
      <w:szCs w:val="20"/>
    </w:rPr>
  </w:style>
  <w:style w:type="character" w:styleId="FootnoteReference">
    <w:name w:val="footnote reference"/>
    <w:semiHidden/>
    <w:rsid w:val="00D74BAD"/>
    <w:rPr>
      <w:vertAlign w:val="superscript"/>
    </w:rPr>
  </w:style>
  <w:style w:type="paragraph" w:styleId="Footer">
    <w:name w:val="footer"/>
    <w:basedOn w:val="Normal"/>
    <w:rsid w:val="00963323"/>
    <w:pPr>
      <w:tabs>
        <w:tab w:val="center" w:pos="4153"/>
        <w:tab w:val="right" w:pos="8306"/>
      </w:tabs>
    </w:pPr>
  </w:style>
  <w:style w:type="character" w:styleId="PageNumber">
    <w:name w:val="page number"/>
    <w:basedOn w:val="DefaultParagraphFont"/>
    <w:rsid w:val="00963323"/>
  </w:style>
  <w:style w:type="paragraph" w:customStyle="1" w:styleId="Style1">
    <w:name w:val="Style1"/>
    <w:basedOn w:val="Normal"/>
    <w:link w:val="Style1Char"/>
    <w:rsid w:val="00066128"/>
    <w:pPr>
      <w:spacing w:before="100" w:line="600" w:lineRule="exact"/>
      <w:ind w:left="-9" w:firstLine="360"/>
    </w:pPr>
    <w:rPr>
      <w:rFonts w:cs="Lotus Linotype"/>
      <w:bCs/>
      <w:sz w:val="28"/>
      <w:lang w:bidi="fa-IR"/>
    </w:rPr>
  </w:style>
  <w:style w:type="character" w:customStyle="1" w:styleId="Style1Char">
    <w:name w:val="Style1 Char"/>
    <w:link w:val="Style1"/>
    <w:rsid w:val="0022288A"/>
    <w:rPr>
      <w:rFonts w:eastAsia="SimSun" w:cs="Lotus Linotype"/>
      <w:bCs/>
      <w:sz w:val="28"/>
      <w:szCs w:val="28"/>
      <w:lang w:val="en-US" w:eastAsia="en-US" w:bidi="fa-IR"/>
    </w:rPr>
  </w:style>
  <w:style w:type="paragraph" w:styleId="Header">
    <w:name w:val="header"/>
    <w:basedOn w:val="Normal"/>
    <w:link w:val="HeaderChar"/>
    <w:rsid w:val="00066128"/>
    <w:pPr>
      <w:tabs>
        <w:tab w:val="center" w:pos="4153"/>
        <w:tab w:val="right" w:pos="8306"/>
      </w:tabs>
      <w:spacing w:before="100" w:line="600" w:lineRule="exact"/>
      <w:ind w:left="-9" w:firstLine="360"/>
    </w:pPr>
  </w:style>
  <w:style w:type="paragraph" w:styleId="TOC2">
    <w:name w:val="toc 2"/>
    <w:basedOn w:val="Normal"/>
    <w:next w:val="Normal"/>
    <w:uiPriority w:val="39"/>
    <w:unhideWhenUsed/>
    <w:qFormat/>
    <w:rsid w:val="002C2914"/>
    <w:pPr>
      <w:ind w:left="284"/>
      <w:jc w:val="both"/>
    </w:pPr>
    <w:rPr>
      <w:rFonts w:ascii="IRNazli" w:eastAsia="Calibri" w:hAnsi="IRNazli" w:cs="IRNazli"/>
      <w:noProof/>
      <w:sz w:val="28"/>
      <w:lang w:bidi="fa-IR"/>
    </w:rPr>
  </w:style>
  <w:style w:type="paragraph" w:styleId="TOC1">
    <w:name w:val="toc 1"/>
    <w:basedOn w:val="Normal"/>
    <w:next w:val="Normal"/>
    <w:uiPriority w:val="39"/>
    <w:unhideWhenUsed/>
    <w:qFormat/>
    <w:rsid w:val="002C2914"/>
    <w:pPr>
      <w:spacing w:before="120"/>
      <w:jc w:val="both"/>
    </w:pPr>
    <w:rPr>
      <w:rFonts w:ascii="IRYakout" w:eastAsia="Calibri" w:hAnsi="IRYakout" w:cs="IRYakout"/>
      <w:bCs/>
      <w:caps/>
      <w:sz w:val="28"/>
      <w:lang w:bidi="fa-IR"/>
    </w:rPr>
  </w:style>
  <w:style w:type="paragraph" w:styleId="TOC3">
    <w:name w:val="toc 3"/>
    <w:basedOn w:val="Normal"/>
    <w:next w:val="Normal"/>
    <w:uiPriority w:val="39"/>
    <w:unhideWhenUsed/>
    <w:qFormat/>
    <w:rsid w:val="002C2914"/>
    <w:pPr>
      <w:ind w:left="567"/>
      <w:jc w:val="both"/>
    </w:pPr>
    <w:rPr>
      <w:rFonts w:ascii="IRNazli" w:eastAsia="Calibri" w:hAnsi="IRNazli" w:cs="IRNazli"/>
      <w:sz w:val="27"/>
      <w:szCs w:val="27"/>
      <w:lang w:bidi="fa-IR"/>
    </w:rPr>
  </w:style>
  <w:style w:type="table" w:styleId="TableGrid">
    <w:name w:val="Table Grid"/>
    <w:basedOn w:val="TableNormal"/>
    <w:uiPriority w:val="59"/>
    <w:rsid w:val="00B65F78"/>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110C"/>
    <w:rPr>
      <w:rFonts w:ascii="Tahoma" w:hAnsi="Tahoma" w:cs="Tahoma"/>
      <w:sz w:val="16"/>
      <w:szCs w:val="16"/>
    </w:rPr>
  </w:style>
  <w:style w:type="character" w:customStyle="1" w:styleId="Heading1Char">
    <w:name w:val="Heading 1 Char"/>
    <w:link w:val="Heading1"/>
    <w:rsid w:val="00FA7DF1"/>
    <w:rPr>
      <w:rFonts w:ascii="B Jadid" w:eastAsia="Calibri" w:hAnsi="B Jadid" w:cs="B Titr"/>
      <w:b/>
      <w:bCs/>
      <w:kern w:val="32"/>
      <w:sz w:val="36"/>
      <w:szCs w:val="72"/>
    </w:rPr>
  </w:style>
  <w:style w:type="character" w:customStyle="1" w:styleId="Heading2Char">
    <w:name w:val="Heading 2 Char"/>
    <w:link w:val="Heading2"/>
    <w:rsid w:val="00FA7DF1"/>
    <w:rPr>
      <w:rFonts w:ascii="B Jadid" w:eastAsia="Calibri" w:hAnsi="B Jadid" w:cs="B Yagut"/>
      <w:bCs/>
      <w:kern w:val="32"/>
      <w:sz w:val="32"/>
      <w:szCs w:val="32"/>
    </w:rPr>
  </w:style>
  <w:style w:type="character" w:customStyle="1" w:styleId="Heading3Char">
    <w:name w:val="Heading 3 Char"/>
    <w:link w:val="Heading3"/>
    <w:rsid w:val="00FA7DF1"/>
    <w:rPr>
      <w:rFonts w:ascii="B Jadid" w:eastAsia="Times New Roman" w:hAnsi="B Jadid" w:cs="B Zar"/>
      <w:b/>
      <w:bCs/>
      <w:sz w:val="28"/>
      <w:szCs w:val="26"/>
      <w:lang w:bidi="ar-SA"/>
    </w:rPr>
  </w:style>
  <w:style w:type="paragraph" w:styleId="TOC4">
    <w:name w:val="toc 4"/>
    <w:basedOn w:val="Normal"/>
    <w:next w:val="Normal"/>
    <w:uiPriority w:val="39"/>
    <w:unhideWhenUsed/>
    <w:rsid w:val="002C2914"/>
    <w:pPr>
      <w:ind w:left="851"/>
      <w:jc w:val="both"/>
    </w:pPr>
    <w:rPr>
      <w:rFonts w:ascii="IRNazli" w:eastAsia="Calibri" w:hAnsi="IRNazli" w:cs="IRNazli"/>
      <w:sz w:val="26"/>
      <w:szCs w:val="26"/>
      <w:lang w:bidi="fa-IR"/>
    </w:rPr>
  </w:style>
  <w:style w:type="paragraph" w:styleId="TOC5">
    <w:name w:val="toc 5"/>
    <w:basedOn w:val="Normal"/>
    <w:next w:val="Normal"/>
    <w:autoRedefine/>
    <w:uiPriority w:val="39"/>
    <w:unhideWhenUsed/>
    <w:rsid w:val="00FA7DF1"/>
    <w:pPr>
      <w:spacing w:line="276" w:lineRule="auto"/>
      <w:ind w:left="660"/>
      <w:jc w:val="both"/>
    </w:pPr>
    <w:rPr>
      <w:rFonts w:ascii="Calibri" w:eastAsia="Calibri" w:hAnsi="Calibri"/>
      <w:sz w:val="20"/>
      <w:lang w:bidi="fa-IR"/>
    </w:rPr>
  </w:style>
  <w:style w:type="paragraph" w:customStyle="1" w:styleId="a">
    <w:name w:val="تیتر چهارم"/>
    <w:basedOn w:val="Normal"/>
    <w:link w:val="Char"/>
    <w:qFormat/>
    <w:rsid w:val="005D5F97"/>
    <w:pPr>
      <w:spacing w:before="180"/>
      <w:jc w:val="both"/>
    </w:pPr>
    <w:rPr>
      <w:rFonts w:ascii="IRNazli" w:eastAsia="Times New Roman" w:hAnsi="IRNazli" w:cs="IRNazli"/>
      <w:bCs/>
      <w:sz w:val="25"/>
      <w:szCs w:val="25"/>
      <w:lang w:bidi="fa-IR"/>
    </w:rPr>
  </w:style>
  <w:style w:type="character" w:customStyle="1" w:styleId="Char">
    <w:name w:val="تیتر چهارم Char"/>
    <w:link w:val="a"/>
    <w:rsid w:val="005D5F97"/>
    <w:rPr>
      <w:rFonts w:ascii="IRNazli" w:eastAsia="Times New Roman" w:hAnsi="IRNazli" w:cs="IRNazli"/>
      <w:bCs/>
      <w:sz w:val="25"/>
      <w:szCs w:val="25"/>
      <w:lang w:bidi="fa-IR"/>
    </w:rPr>
  </w:style>
  <w:style w:type="paragraph" w:customStyle="1" w:styleId="a0">
    <w:name w:val="تیتر سوم"/>
    <w:basedOn w:val="Heading4"/>
    <w:link w:val="Char0"/>
    <w:qFormat/>
    <w:rsid w:val="005D5F97"/>
    <w:pPr>
      <w:keepNext w:val="0"/>
      <w:spacing w:after="0"/>
      <w:contextualSpacing/>
      <w:jc w:val="both"/>
      <w:outlineLvl w:val="2"/>
    </w:pPr>
    <w:rPr>
      <w:rFonts w:ascii="IRNazli" w:hAnsi="IRNazli" w:cs="IRNazli"/>
      <w:b w:val="0"/>
      <w:sz w:val="26"/>
      <w:szCs w:val="26"/>
      <w:lang w:bidi="fa-IR"/>
    </w:rPr>
  </w:style>
  <w:style w:type="character" w:customStyle="1" w:styleId="Char0">
    <w:name w:val="تیتر سوم Char"/>
    <w:link w:val="a0"/>
    <w:rsid w:val="005D5F97"/>
    <w:rPr>
      <w:rFonts w:ascii="IRNazli" w:eastAsia="Times New Roman" w:hAnsi="IRNazli" w:cs="IRNazli"/>
      <w:bCs/>
      <w:sz w:val="26"/>
      <w:szCs w:val="26"/>
      <w:lang w:bidi="fa-IR"/>
    </w:rPr>
  </w:style>
  <w:style w:type="character" w:customStyle="1" w:styleId="Heading4Char">
    <w:name w:val="Heading 4 Char"/>
    <w:link w:val="Heading4"/>
    <w:semiHidden/>
    <w:rsid w:val="00FA7DF1"/>
    <w:rPr>
      <w:rFonts w:ascii="Calibri" w:eastAsia="Times New Roman" w:hAnsi="Calibri" w:cs="Arial"/>
      <w:b/>
      <w:bCs/>
      <w:sz w:val="28"/>
      <w:szCs w:val="28"/>
      <w:lang w:bidi="ar-SA"/>
    </w:rPr>
  </w:style>
  <w:style w:type="paragraph" w:customStyle="1" w:styleId="1-">
    <w:name w:val="1- متن"/>
    <w:basedOn w:val="Normal"/>
    <w:link w:val="1-Char"/>
    <w:qFormat/>
    <w:rsid w:val="005D5F97"/>
    <w:pPr>
      <w:ind w:firstLine="284"/>
      <w:jc w:val="both"/>
    </w:pPr>
    <w:rPr>
      <w:rFonts w:ascii="IRNazli" w:hAnsi="IRNazli" w:cs="IRNazli"/>
      <w:sz w:val="28"/>
      <w:lang w:bidi="fa-IR"/>
    </w:rPr>
  </w:style>
  <w:style w:type="paragraph" w:customStyle="1" w:styleId="a1">
    <w:name w:val="تیتر اول"/>
    <w:basedOn w:val="Normal"/>
    <w:link w:val="Char1"/>
    <w:qFormat/>
    <w:rsid w:val="005D5F97"/>
    <w:pPr>
      <w:spacing w:before="360" w:after="240"/>
      <w:jc w:val="center"/>
      <w:outlineLvl w:val="0"/>
    </w:pPr>
    <w:rPr>
      <w:rFonts w:ascii="IRYakout" w:hAnsi="IRYakout" w:cs="IRYakout"/>
      <w:bCs/>
      <w:sz w:val="32"/>
      <w:szCs w:val="32"/>
      <w:lang w:bidi="fa-IR"/>
    </w:rPr>
  </w:style>
  <w:style w:type="character" w:customStyle="1" w:styleId="1-Char">
    <w:name w:val="1- متن Char"/>
    <w:basedOn w:val="DefaultParagraphFont"/>
    <w:link w:val="1-"/>
    <w:rsid w:val="005D5F97"/>
    <w:rPr>
      <w:rFonts w:ascii="IRNazli" w:hAnsi="IRNazli" w:cs="IRNazli"/>
      <w:sz w:val="28"/>
      <w:szCs w:val="28"/>
      <w:lang w:bidi="fa-IR"/>
    </w:rPr>
  </w:style>
  <w:style w:type="character" w:customStyle="1" w:styleId="HeaderChar">
    <w:name w:val="Header Char"/>
    <w:basedOn w:val="DefaultParagraphFont"/>
    <w:link w:val="Header"/>
    <w:rsid w:val="00351FFA"/>
    <w:rPr>
      <w:rFonts w:cs="B Lotus"/>
      <w:sz w:val="24"/>
      <w:szCs w:val="28"/>
    </w:rPr>
  </w:style>
  <w:style w:type="character" w:customStyle="1" w:styleId="Char1">
    <w:name w:val="تیتر اول Char"/>
    <w:basedOn w:val="DefaultParagraphFont"/>
    <w:link w:val="a1"/>
    <w:rsid w:val="005D5F97"/>
    <w:rPr>
      <w:rFonts w:ascii="IRYakout" w:hAnsi="IRYakout" w:cs="IRYakout"/>
      <w:bCs/>
      <w:sz w:val="32"/>
      <w:szCs w:val="32"/>
      <w:lang w:bidi="fa-IR"/>
    </w:rPr>
  </w:style>
  <w:style w:type="paragraph" w:customStyle="1" w:styleId="a2">
    <w:name w:val="تخریج آیات"/>
    <w:basedOn w:val="1-"/>
    <w:link w:val="Char2"/>
    <w:qFormat/>
    <w:rsid w:val="00351FFA"/>
    <w:rPr>
      <w:rFonts w:ascii="IRLotus" w:hAnsi="IRLotus" w:cs="IRLotus"/>
      <w:sz w:val="24"/>
      <w:szCs w:val="24"/>
    </w:rPr>
  </w:style>
  <w:style w:type="paragraph" w:customStyle="1" w:styleId="2-">
    <w:name w:val="2- متن بولد"/>
    <w:basedOn w:val="Normal"/>
    <w:link w:val="2-Char"/>
    <w:qFormat/>
    <w:rsid w:val="005D5F97"/>
    <w:pPr>
      <w:ind w:firstLine="284"/>
      <w:jc w:val="both"/>
    </w:pPr>
    <w:rPr>
      <w:rFonts w:ascii="IRNazli" w:hAnsi="IRNazli" w:cs="IRNazli"/>
      <w:bCs/>
      <w:szCs w:val="24"/>
      <w:lang w:bidi="fa-IR"/>
    </w:rPr>
  </w:style>
  <w:style w:type="character" w:customStyle="1" w:styleId="Char2">
    <w:name w:val="تخریج آیات Char"/>
    <w:basedOn w:val="1-Char"/>
    <w:link w:val="a2"/>
    <w:rsid w:val="00351FFA"/>
    <w:rPr>
      <w:rFonts w:ascii="IRLotus" w:hAnsi="IRLotus" w:cs="IRLotus"/>
      <w:sz w:val="24"/>
      <w:szCs w:val="24"/>
      <w:lang w:bidi="fa-IR"/>
    </w:rPr>
  </w:style>
  <w:style w:type="paragraph" w:customStyle="1" w:styleId="a3">
    <w:name w:val="تیتر دوم"/>
    <w:basedOn w:val="Normal"/>
    <w:link w:val="Char3"/>
    <w:qFormat/>
    <w:rsid w:val="005D5F97"/>
    <w:pPr>
      <w:spacing w:before="240" w:after="60"/>
      <w:ind w:left="284" w:hanging="284"/>
      <w:jc w:val="both"/>
      <w:outlineLvl w:val="1"/>
    </w:pPr>
    <w:rPr>
      <w:rFonts w:ascii="IRZar" w:hAnsi="IRZar" w:cs="IRZar"/>
      <w:bCs/>
      <w:szCs w:val="24"/>
      <w:lang w:bidi="fa-IR"/>
    </w:rPr>
  </w:style>
  <w:style w:type="character" w:customStyle="1" w:styleId="2-Char">
    <w:name w:val="2- متن بولد Char"/>
    <w:basedOn w:val="DefaultParagraphFont"/>
    <w:link w:val="2-"/>
    <w:rsid w:val="005D5F97"/>
    <w:rPr>
      <w:rFonts w:ascii="IRNazli" w:hAnsi="IRNazli" w:cs="IRNazli"/>
      <w:bCs/>
      <w:sz w:val="24"/>
      <w:szCs w:val="24"/>
      <w:lang w:bidi="fa-IR"/>
    </w:rPr>
  </w:style>
  <w:style w:type="paragraph" w:styleId="ListParagraph">
    <w:name w:val="List Paragraph"/>
    <w:basedOn w:val="Normal"/>
    <w:uiPriority w:val="34"/>
    <w:qFormat/>
    <w:rsid w:val="002A70F3"/>
    <w:pPr>
      <w:ind w:left="720"/>
      <w:contextualSpacing/>
    </w:pPr>
  </w:style>
  <w:style w:type="character" w:customStyle="1" w:styleId="Char3">
    <w:name w:val="تیتر دوم Char"/>
    <w:basedOn w:val="DefaultParagraphFont"/>
    <w:link w:val="a3"/>
    <w:rsid w:val="005D5F97"/>
    <w:rPr>
      <w:rFonts w:ascii="IRZar" w:hAnsi="IRZar" w:cs="IRZar"/>
      <w:bCs/>
      <w:sz w:val="24"/>
      <w:szCs w:val="24"/>
      <w:lang w:bidi="fa-IR"/>
    </w:rPr>
  </w:style>
  <w:style w:type="paragraph" w:customStyle="1" w:styleId="a4">
    <w:name w:val="آیات"/>
    <w:basedOn w:val="1-"/>
    <w:link w:val="Char4"/>
    <w:qFormat/>
    <w:rsid w:val="00EE767A"/>
    <w:rPr>
      <w:rFonts w:ascii="KFGQPC Uthmanic Script HAFS" w:hAnsi="KFGQPC Uthmanic Script HAFS" w:cs="KFGQPC Uthmanic Script HAFS"/>
      <w:shd w:val="clear" w:color="auto" w:fill="FFFFFF"/>
    </w:rPr>
  </w:style>
  <w:style w:type="paragraph" w:customStyle="1" w:styleId="6-">
    <w:name w:val="6- متن پاورقی"/>
    <w:basedOn w:val="1-"/>
    <w:link w:val="6-Char"/>
    <w:qFormat/>
    <w:rsid w:val="000E0757"/>
    <w:pPr>
      <w:ind w:left="272" w:hanging="272"/>
    </w:pPr>
    <w:rPr>
      <w:sz w:val="24"/>
      <w:szCs w:val="24"/>
    </w:rPr>
  </w:style>
  <w:style w:type="character" w:customStyle="1" w:styleId="Char4">
    <w:name w:val="آیات Char"/>
    <w:basedOn w:val="1-Char"/>
    <w:link w:val="a4"/>
    <w:rsid w:val="00EE767A"/>
    <w:rPr>
      <w:rFonts w:ascii="KFGQPC Uthmanic Script HAFS" w:hAnsi="KFGQPC Uthmanic Script HAFS" w:cs="KFGQPC Uthmanic Script HAFS"/>
      <w:sz w:val="28"/>
      <w:szCs w:val="28"/>
      <w:lang w:bidi="fa-IR"/>
    </w:rPr>
  </w:style>
  <w:style w:type="paragraph" w:customStyle="1" w:styleId="a5">
    <w:name w:val="آیات پاورقی"/>
    <w:basedOn w:val="1-"/>
    <w:link w:val="Char5"/>
    <w:qFormat/>
    <w:rsid w:val="000E0757"/>
    <w:pPr>
      <w:ind w:left="272" w:hanging="272"/>
    </w:pPr>
    <w:rPr>
      <w:rFonts w:ascii="KFGQPC Uthmanic Script HAFS" w:hAnsi="KFGQPC Uthmanic Script HAFS" w:cs="KFGQPC Uthmanic Script HAFS"/>
      <w:sz w:val="24"/>
      <w:szCs w:val="24"/>
    </w:rPr>
  </w:style>
  <w:style w:type="character" w:customStyle="1" w:styleId="6-Char">
    <w:name w:val="6- متن پاورقی Char"/>
    <w:basedOn w:val="1-Char"/>
    <w:link w:val="6-"/>
    <w:rsid w:val="000E0757"/>
    <w:rPr>
      <w:rFonts w:ascii="IRNazli" w:hAnsi="IRNazli" w:cs="IRNazli"/>
      <w:sz w:val="24"/>
      <w:szCs w:val="24"/>
      <w:lang w:bidi="fa-IR"/>
    </w:rPr>
  </w:style>
  <w:style w:type="paragraph" w:customStyle="1" w:styleId="6-0">
    <w:name w:val="6- نص عربی"/>
    <w:basedOn w:val="1-"/>
    <w:link w:val="6-Char0"/>
    <w:qFormat/>
    <w:rsid w:val="00860562"/>
    <w:rPr>
      <w:rFonts w:ascii="mylotus" w:hAnsi="mylotus" w:cs="mylotus"/>
      <w:sz w:val="27"/>
      <w:szCs w:val="27"/>
    </w:rPr>
  </w:style>
  <w:style w:type="character" w:customStyle="1" w:styleId="Char5">
    <w:name w:val="آیات پاورقی Char"/>
    <w:basedOn w:val="1-Char"/>
    <w:link w:val="a5"/>
    <w:rsid w:val="000E0757"/>
    <w:rPr>
      <w:rFonts w:ascii="KFGQPC Uthmanic Script HAFS" w:hAnsi="KFGQPC Uthmanic Script HAFS" w:cs="KFGQPC Uthmanic Script HAFS"/>
      <w:sz w:val="24"/>
      <w:szCs w:val="24"/>
      <w:lang w:bidi="fa-IR"/>
    </w:rPr>
  </w:style>
  <w:style w:type="paragraph" w:customStyle="1" w:styleId="5-">
    <w:name w:val="5- احادیث"/>
    <w:basedOn w:val="Normal"/>
    <w:link w:val="5-Char"/>
    <w:qFormat/>
    <w:rsid w:val="008B6AA7"/>
    <w:pPr>
      <w:ind w:firstLine="284"/>
      <w:jc w:val="both"/>
    </w:pPr>
    <w:rPr>
      <w:rFonts w:ascii="KFGQPC Uthman Taha Naskh" w:hAnsi="KFGQPC Uthman Taha Naskh" w:cs="KFGQPC Uthman Taha Naskh"/>
      <w:sz w:val="27"/>
      <w:szCs w:val="27"/>
    </w:rPr>
  </w:style>
  <w:style w:type="character" w:customStyle="1" w:styleId="6-Char0">
    <w:name w:val="6- نص عربی Char"/>
    <w:basedOn w:val="1-Char"/>
    <w:link w:val="6-0"/>
    <w:rsid w:val="00860562"/>
    <w:rPr>
      <w:rFonts w:ascii="mylotus" w:hAnsi="mylotus" w:cs="mylotus"/>
      <w:sz w:val="27"/>
      <w:szCs w:val="27"/>
      <w:lang w:bidi="fa-IR"/>
    </w:rPr>
  </w:style>
  <w:style w:type="character" w:customStyle="1" w:styleId="5-Char">
    <w:name w:val="5- احادیث Char"/>
    <w:basedOn w:val="DefaultParagraphFont"/>
    <w:link w:val="5-"/>
    <w:rsid w:val="008B6AA7"/>
    <w:rPr>
      <w:rFonts w:ascii="KFGQPC Uthman Taha Naskh" w:hAnsi="KFGQPC Uthman Taha Naskh" w:cs="KFGQPC Uthman Taha Naskh"/>
      <w:sz w:val="27"/>
      <w:szCs w:val="27"/>
    </w:rPr>
  </w:style>
  <w:style w:type="paragraph" w:customStyle="1" w:styleId="a6">
    <w:name w:val="نص عربی پاورقی"/>
    <w:basedOn w:val="Normal"/>
    <w:link w:val="Char6"/>
    <w:qFormat/>
    <w:rsid w:val="00C63381"/>
    <w:pPr>
      <w:ind w:left="272" w:hanging="272"/>
      <w:jc w:val="both"/>
    </w:pPr>
    <w:rPr>
      <w:rFonts w:ascii="mylotus" w:hAnsi="mylotus" w:cs="mylotus"/>
      <w:sz w:val="23"/>
      <w:szCs w:val="23"/>
    </w:rPr>
  </w:style>
  <w:style w:type="character" w:styleId="PlaceholderText">
    <w:name w:val="Placeholder Text"/>
    <w:basedOn w:val="DefaultParagraphFont"/>
    <w:uiPriority w:val="99"/>
    <w:semiHidden/>
    <w:rsid w:val="0080376C"/>
    <w:rPr>
      <w:color w:val="808080"/>
    </w:rPr>
  </w:style>
  <w:style w:type="character" w:customStyle="1" w:styleId="Char6">
    <w:name w:val="نص عربی پاورقی Char"/>
    <w:basedOn w:val="DefaultParagraphFont"/>
    <w:link w:val="a6"/>
    <w:rsid w:val="00C63381"/>
    <w:rPr>
      <w:rFonts w:ascii="mylotus" w:hAnsi="mylotus" w:cs="mylotus"/>
      <w:sz w:val="23"/>
      <w:szCs w:val="23"/>
    </w:rPr>
  </w:style>
  <w:style w:type="paragraph" w:styleId="TOC6">
    <w:name w:val="toc 6"/>
    <w:basedOn w:val="Normal"/>
    <w:next w:val="Normal"/>
    <w:autoRedefine/>
    <w:uiPriority w:val="39"/>
    <w:unhideWhenUsed/>
    <w:rsid w:val="002C2914"/>
    <w:pPr>
      <w:bidi w:val="0"/>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C2914"/>
    <w:pPr>
      <w:bidi w:val="0"/>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C2914"/>
    <w:pPr>
      <w:bidi w:val="0"/>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C2914"/>
    <w:pPr>
      <w:bidi w:val="0"/>
      <w:spacing w:after="100" w:line="276" w:lineRule="auto"/>
      <w:ind w:left="1760"/>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C89"/>
    <w:pPr>
      <w:bidi/>
      <w:jc w:val="lowKashida"/>
    </w:pPr>
    <w:rPr>
      <w:rFonts w:cs="B Lotus"/>
      <w:sz w:val="24"/>
      <w:szCs w:val="28"/>
    </w:rPr>
  </w:style>
  <w:style w:type="paragraph" w:styleId="Heading1">
    <w:name w:val="heading 1"/>
    <w:basedOn w:val="Normal"/>
    <w:next w:val="Normal"/>
    <w:link w:val="Heading1Char"/>
    <w:rsid w:val="00FA7DF1"/>
    <w:pPr>
      <w:keepNext/>
      <w:keepLines/>
      <w:spacing w:before="480" w:after="480"/>
      <w:jc w:val="center"/>
      <w:outlineLvl w:val="0"/>
    </w:pPr>
    <w:rPr>
      <w:rFonts w:ascii="B Jadid" w:eastAsia="Calibri" w:hAnsi="B Jadid" w:cs="B Titr"/>
      <w:b/>
      <w:bCs/>
      <w:kern w:val="32"/>
      <w:sz w:val="36"/>
      <w:szCs w:val="72"/>
      <w:lang w:bidi="fa-IR"/>
    </w:rPr>
  </w:style>
  <w:style w:type="paragraph" w:styleId="Heading2">
    <w:name w:val="heading 2"/>
    <w:basedOn w:val="Normal"/>
    <w:next w:val="Normal"/>
    <w:link w:val="Heading2Char"/>
    <w:qFormat/>
    <w:rsid w:val="00FA7DF1"/>
    <w:pPr>
      <w:keepNext/>
      <w:keepLines/>
      <w:spacing w:before="360" w:after="360"/>
      <w:jc w:val="center"/>
      <w:outlineLvl w:val="1"/>
    </w:pPr>
    <w:rPr>
      <w:rFonts w:ascii="B Jadid" w:eastAsia="Calibri" w:hAnsi="B Jadid" w:cs="B Yagut"/>
      <w:bCs/>
      <w:kern w:val="32"/>
      <w:sz w:val="32"/>
      <w:szCs w:val="32"/>
      <w:lang w:bidi="fa-IR"/>
    </w:rPr>
  </w:style>
  <w:style w:type="paragraph" w:styleId="Heading3">
    <w:name w:val="heading 3"/>
    <w:basedOn w:val="Normal"/>
    <w:next w:val="Normal"/>
    <w:link w:val="Heading3Char"/>
    <w:qFormat/>
    <w:rsid w:val="00FA7DF1"/>
    <w:pPr>
      <w:keepNext/>
      <w:keepLines/>
      <w:spacing w:before="240"/>
      <w:ind w:left="284"/>
      <w:jc w:val="both"/>
      <w:outlineLvl w:val="2"/>
    </w:pPr>
    <w:rPr>
      <w:rFonts w:ascii="B Jadid" w:eastAsia="Times New Roman" w:hAnsi="B Jadid" w:cs="B Zar"/>
      <w:b/>
      <w:bCs/>
      <w:sz w:val="28"/>
      <w:szCs w:val="26"/>
    </w:rPr>
  </w:style>
  <w:style w:type="paragraph" w:styleId="Heading4">
    <w:name w:val="heading 4"/>
    <w:basedOn w:val="Normal"/>
    <w:next w:val="Normal"/>
    <w:link w:val="Heading4Char"/>
    <w:semiHidden/>
    <w:unhideWhenUsed/>
    <w:qFormat/>
    <w:rsid w:val="00FA7DF1"/>
    <w:pPr>
      <w:keepNext/>
      <w:spacing w:before="240" w:after="60"/>
      <w:outlineLvl w:val="3"/>
    </w:pPr>
    <w:rPr>
      <w:rFonts w:ascii="Calibri" w:eastAsia="Times New Roman" w:hAnsi="Calibri"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05F26"/>
    <w:rPr>
      <w:color w:val="0000FF"/>
      <w:u w:val="single"/>
    </w:rPr>
  </w:style>
  <w:style w:type="paragraph" w:styleId="FootnoteText">
    <w:name w:val="footnote text"/>
    <w:basedOn w:val="Normal"/>
    <w:semiHidden/>
    <w:rsid w:val="00D74BAD"/>
    <w:rPr>
      <w:sz w:val="20"/>
      <w:szCs w:val="20"/>
    </w:rPr>
  </w:style>
  <w:style w:type="character" w:styleId="FootnoteReference">
    <w:name w:val="footnote reference"/>
    <w:semiHidden/>
    <w:rsid w:val="00D74BAD"/>
    <w:rPr>
      <w:vertAlign w:val="superscript"/>
    </w:rPr>
  </w:style>
  <w:style w:type="paragraph" w:styleId="Footer">
    <w:name w:val="footer"/>
    <w:basedOn w:val="Normal"/>
    <w:rsid w:val="00963323"/>
    <w:pPr>
      <w:tabs>
        <w:tab w:val="center" w:pos="4153"/>
        <w:tab w:val="right" w:pos="8306"/>
      </w:tabs>
    </w:pPr>
  </w:style>
  <w:style w:type="character" w:styleId="PageNumber">
    <w:name w:val="page number"/>
    <w:basedOn w:val="DefaultParagraphFont"/>
    <w:rsid w:val="00963323"/>
  </w:style>
  <w:style w:type="paragraph" w:customStyle="1" w:styleId="Style1">
    <w:name w:val="Style1"/>
    <w:basedOn w:val="Normal"/>
    <w:link w:val="Style1Char"/>
    <w:rsid w:val="00066128"/>
    <w:pPr>
      <w:spacing w:before="100" w:line="600" w:lineRule="exact"/>
      <w:ind w:left="-9" w:firstLine="360"/>
    </w:pPr>
    <w:rPr>
      <w:rFonts w:cs="Lotus Linotype"/>
      <w:bCs/>
      <w:sz w:val="28"/>
      <w:lang w:bidi="fa-IR"/>
    </w:rPr>
  </w:style>
  <w:style w:type="character" w:customStyle="1" w:styleId="Style1Char">
    <w:name w:val="Style1 Char"/>
    <w:link w:val="Style1"/>
    <w:rsid w:val="0022288A"/>
    <w:rPr>
      <w:rFonts w:eastAsia="SimSun" w:cs="Lotus Linotype"/>
      <w:bCs/>
      <w:sz w:val="28"/>
      <w:szCs w:val="28"/>
      <w:lang w:val="en-US" w:eastAsia="en-US" w:bidi="fa-IR"/>
    </w:rPr>
  </w:style>
  <w:style w:type="paragraph" w:styleId="Header">
    <w:name w:val="header"/>
    <w:basedOn w:val="Normal"/>
    <w:link w:val="HeaderChar"/>
    <w:rsid w:val="00066128"/>
    <w:pPr>
      <w:tabs>
        <w:tab w:val="center" w:pos="4153"/>
        <w:tab w:val="right" w:pos="8306"/>
      </w:tabs>
      <w:spacing w:before="100" w:line="600" w:lineRule="exact"/>
      <w:ind w:left="-9" w:firstLine="360"/>
    </w:pPr>
  </w:style>
  <w:style w:type="paragraph" w:styleId="TOC2">
    <w:name w:val="toc 2"/>
    <w:basedOn w:val="Normal"/>
    <w:next w:val="Normal"/>
    <w:uiPriority w:val="39"/>
    <w:unhideWhenUsed/>
    <w:qFormat/>
    <w:rsid w:val="002C2914"/>
    <w:pPr>
      <w:ind w:left="284"/>
      <w:jc w:val="both"/>
    </w:pPr>
    <w:rPr>
      <w:rFonts w:ascii="IRNazli" w:eastAsia="Calibri" w:hAnsi="IRNazli" w:cs="IRNazli"/>
      <w:noProof/>
      <w:sz w:val="28"/>
      <w:lang w:bidi="fa-IR"/>
    </w:rPr>
  </w:style>
  <w:style w:type="paragraph" w:styleId="TOC1">
    <w:name w:val="toc 1"/>
    <w:basedOn w:val="Normal"/>
    <w:next w:val="Normal"/>
    <w:uiPriority w:val="39"/>
    <w:unhideWhenUsed/>
    <w:qFormat/>
    <w:rsid w:val="002C2914"/>
    <w:pPr>
      <w:spacing w:before="120"/>
      <w:jc w:val="both"/>
    </w:pPr>
    <w:rPr>
      <w:rFonts w:ascii="IRYakout" w:eastAsia="Calibri" w:hAnsi="IRYakout" w:cs="IRYakout"/>
      <w:bCs/>
      <w:caps/>
      <w:sz w:val="28"/>
      <w:lang w:bidi="fa-IR"/>
    </w:rPr>
  </w:style>
  <w:style w:type="paragraph" w:styleId="TOC3">
    <w:name w:val="toc 3"/>
    <w:basedOn w:val="Normal"/>
    <w:next w:val="Normal"/>
    <w:uiPriority w:val="39"/>
    <w:unhideWhenUsed/>
    <w:qFormat/>
    <w:rsid w:val="002C2914"/>
    <w:pPr>
      <w:ind w:left="567"/>
      <w:jc w:val="both"/>
    </w:pPr>
    <w:rPr>
      <w:rFonts w:ascii="IRNazli" w:eastAsia="Calibri" w:hAnsi="IRNazli" w:cs="IRNazli"/>
      <w:sz w:val="27"/>
      <w:szCs w:val="27"/>
      <w:lang w:bidi="fa-IR"/>
    </w:rPr>
  </w:style>
  <w:style w:type="table" w:styleId="TableGrid">
    <w:name w:val="Table Grid"/>
    <w:basedOn w:val="TableNormal"/>
    <w:uiPriority w:val="59"/>
    <w:rsid w:val="00B65F78"/>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110C"/>
    <w:rPr>
      <w:rFonts w:ascii="Tahoma" w:hAnsi="Tahoma" w:cs="Tahoma"/>
      <w:sz w:val="16"/>
      <w:szCs w:val="16"/>
    </w:rPr>
  </w:style>
  <w:style w:type="character" w:customStyle="1" w:styleId="Heading1Char">
    <w:name w:val="Heading 1 Char"/>
    <w:link w:val="Heading1"/>
    <w:rsid w:val="00FA7DF1"/>
    <w:rPr>
      <w:rFonts w:ascii="B Jadid" w:eastAsia="Calibri" w:hAnsi="B Jadid" w:cs="B Titr"/>
      <w:b/>
      <w:bCs/>
      <w:kern w:val="32"/>
      <w:sz w:val="36"/>
      <w:szCs w:val="72"/>
    </w:rPr>
  </w:style>
  <w:style w:type="character" w:customStyle="1" w:styleId="Heading2Char">
    <w:name w:val="Heading 2 Char"/>
    <w:link w:val="Heading2"/>
    <w:rsid w:val="00FA7DF1"/>
    <w:rPr>
      <w:rFonts w:ascii="B Jadid" w:eastAsia="Calibri" w:hAnsi="B Jadid" w:cs="B Yagut"/>
      <w:bCs/>
      <w:kern w:val="32"/>
      <w:sz w:val="32"/>
      <w:szCs w:val="32"/>
    </w:rPr>
  </w:style>
  <w:style w:type="character" w:customStyle="1" w:styleId="Heading3Char">
    <w:name w:val="Heading 3 Char"/>
    <w:link w:val="Heading3"/>
    <w:rsid w:val="00FA7DF1"/>
    <w:rPr>
      <w:rFonts w:ascii="B Jadid" w:eastAsia="Times New Roman" w:hAnsi="B Jadid" w:cs="B Zar"/>
      <w:b/>
      <w:bCs/>
      <w:sz w:val="28"/>
      <w:szCs w:val="26"/>
      <w:lang w:bidi="ar-SA"/>
    </w:rPr>
  </w:style>
  <w:style w:type="paragraph" w:styleId="TOC4">
    <w:name w:val="toc 4"/>
    <w:basedOn w:val="Normal"/>
    <w:next w:val="Normal"/>
    <w:uiPriority w:val="39"/>
    <w:unhideWhenUsed/>
    <w:rsid w:val="002C2914"/>
    <w:pPr>
      <w:ind w:left="851"/>
      <w:jc w:val="both"/>
    </w:pPr>
    <w:rPr>
      <w:rFonts w:ascii="IRNazli" w:eastAsia="Calibri" w:hAnsi="IRNazli" w:cs="IRNazli"/>
      <w:sz w:val="26"/>
      <w:szCs w:val="26"/>
      <w:lang w:bidi="fa-IR"/>
    </w:rPr>
  </w:style>
  <w:style w:type="paragraph" w:styleId="TOC5">
    <w:name w:val="toc 5"/>
    <w:basedOn w:val="Normal"/>
    <w:next w:val="Normal"/>
    <w:autoRedefine/>
    <w:uiPriority w:val="39"/>
    <w:unhideWhenUsed/>
    <w:rsid w:val="00FA7DF1"/>
    <w:pPr>
      <w:spacing w:line="276" w:lineRule="auto"/>
      <w:ind w:left="660"/>
      <w:jc w:val="both"/>
    </w:pPr>
    <w:rPr>
      <w:rFonts w:ascii="Calibri" w:eastAsia="Calibri" w:hAnsi="Calibri"/>
      <w:sz w:val="20"/>
      <w:lang w:bidi="fa-IR"/>
    </w:rPr>
  </w:style>
  <w:style w:type="paragraph" w:customStyle="1" w:styleId="a">
    <w:name w:val="تیتر چهارم"/>
    <w:basedOn w:val="Normal"/>
    <w:link w:val="Char"/>
    <w:qFormat/>
    <w:rsid w:val="005D5F97"/>
    <w:pPr>
      <w:spacing w:before="180"/>
      <w:jc w:val="both"/>
    </w:pPr>
    <w:rPr>
      <w:rFonts w:ascii="IRNazli" w:eastAsia="Times New Roman" w:hAnsi="IRNazli" w:cs="IRNazli"/>
      <w:bCs/>
      <w:sz w:val="25"/>
      <w:szCs w:val="25"/>
      <w:lang w:bidi="fa-IR"/>
    </w:rPr>
  </w:style>
  <w:style w:type="character" w:customStyle="1" w:styleId="Char">
    <w:name w:val="تیتر چهارم Char"/>
    <w:link w:val="a"/>
    <w:rsid w:val="005D5F97"/>
    <w:rPr>
      <w:rFonts w:ascii="IRNazli" w:eastAsia="Times New Roman" w:hAnsi="IRNazli" w:cs="IRNazli"/>
      <w:bCs/>
      <w:sz w:val="25"/>
      <w:szCs w:val="25"/>
      <w:lang w:bidi="fa-IR"/>
    </w:rPr>
  </w:style>
  <w:style w:type="paragraph" w:customStyle="1" w:styleId="a0">
    <w:name w:val="تیتر سوم"/>
    <w:basedOn w:val="Heading4"/>
    <w:link w:val="Char0"/>
    <w:qFormat/>
    <w:rsid w:val="005D5F97"/>
    <w:pPr>
      <w:keepNext w:val="0"/>
      <w:spacing w:after="0"/>
      <w:contextualSpacing/>
      <w:jc w:val="both"/>
      <w:outlineLvl w:val="2"/>
    </w:pPr>
    <w:rPr>
      <w:rFonts w:ascii="IRNazli" w:hAnsi="IRNazli" w:cs="IRNazli"/>
      <w:b w:val="0"/>
      <w:sz w:val="26"/>
      <w:szCs w:val="26"/>
      <w:lang w:bidi="fa-IR"/>
    </w:rPr>
  </w:style>
  <w:style w:type="character" w:customStyle="1" w:styleId="Char0">
    <w:name w:val="تیتر سوم Char"/>
    <w:link w:val="a0"/>
    <w:rsid w:val="005D5F97"/>
    <w:rPr>
      <w:rFonts w:ascii="IRNazli" w:eastAsia="Times New Roman" w:hAnsi="IRNazli" w:cs="IRNazli"/>
      <w:bCs/>
      <w:sz w:val="26"/>
      <w:szCs w:val="26"/>
      <w:lang w:bidi="fa-IR"/>
    </w:rPr>
  </w:style>
  <w:style w:type="character" w:customStyle="1" w:styleId="Heading4Char">
    <w:name w:val="Heading 4 Char"/>
    <w:link w:val="Heading4"/>
    <w:semiHidden/>
    <w:rsid w:val="00FA7DF1"/>
    <w:rPr>
      <w:rFonts w:ascii="Calibri" w:eastAsia="Times New Roman" w:hAnsi="Calibri" w:cs="Arial"/>
      <w:b/>
      <w:bCs/>
      <w:sz w:val="28"/>
      <w:szCs w:val="28"/>
      <w:lang w:bidi="ar-SA"/>
    </w:rPr>
  </w:style>
  <w:style w:type="paragraph" w:customStyle="1" w:styleId="1-">
    <w:name w:val="1- متن"/>
    <w:basedOn w:val="Normal"/>
    <w:link w:val="1-Char"/>
    <w:qFormat/>
    <w:rsid w:val="005D5F97"/>
    <w:pPr>
      <w:ind w:firstLine="284"/>
      <w:jc w:val="both"/>
    </w:pPr>
    <w:rPr>
      <w:rFonts w:ascii="IRNazli" w:hAnsi="IRNazli" w:cs="IRNazli"/>
      <w:sz w:val="28"/>
      <w:lang w:bidi="fa-IR"/>
    </w:rPr>
  </w:style>
  <w:style w:type="paragraph" w:customStyle="1" w:styleId="a1">
    <w:name w:val="تیتر اول"/>
    <w:basedOn w:val="Normal"/>
    <w:link w:val="Char1"/>
    <w:qFormat/>
    <w:rsid w:val="005D5F97"/>
    <w:pPr>
      <w:spacing w:before="360" w:after="240"/>
      <w:jc w:val="center"/>
      <w:outlineLvl w:val="0"/>
    </w:pPr>
    <w:rPr>
      <w:rFonts w:ascii="IRYakout" w:hAnsi="IRYakout" w:cs="IRYakout"/>
      <w:bCs/>
      <w:sz w:val="32"/>
      <w:szCs w:val="32"/>
      <w:lang w:bidi="fa-IR"/>
    </w:rPr>
  </w:style>
  <w:style w:type="character" w:customStyle="1" w:styleId="1-Char">
    <w:name w:val="1- متن Char"/>
    <w:basedOn w:val="DefaultParagraphFont"/>
    <w:link w:val="1-"/>
    <w:rsid w:val="005D5F97"/>
    <w:rPr>
      <w:rFonts w:ascii="IRNazli" w:hAnsi="IRNazli" w:cs="IRNazli"/>
      <w:sz w:val="28"/>
      <w:szCs w:val="28"/>
      <w:lang w:bidi="fa-IR"/>
    </w:rPr>
  </w:style>
  <w:style w:type="character" w:customStyle="1" w:styleId="HeaderChar">
    <w:name w:val="Header Char"/>
    <w:basedOn w:val="DefaultParagraphFont"/>
    <w:link w:val="Header"/>
    <w:rsid w:val="00351FFA"/>
    <w:rPr>
      <w:rFonts w:cs="B Lotus"/>
      <w:sz w:val="24"/>
      <w:szCs w:val="28"/>
    </w:rPr>
  </w:style>
  <w:style w:type="character" w:customStyle="1" w:styleId="Char1">
    <w:name w:val="تیتر اول Char"/>
    <w:basedOn w:val="DefaultParagraphFont"/>
    <w:link w:val="a1"/>
    <w:rsid w:val="005D5F97"/>
    <w:rPr>
      <w:rFonts w:ascii="IRYakout" w:hAnsi="IRYakout" w:cs="IRYakout"/>
      <w:bCs/>
      <w:sz w:val="32"/>
      <w:szCs w:val="32"/>
      <w:lang w:bidi="fa-IR"/>
    </w:rPr>
  </w:style>
  <w:style w:type="paragraph" w:customStyle="1" w:styleId="a2">
    <w:name w:val="تخریج آیات"/>
    <w:basedOn w:val="1-"/>
    <w:link w:val="Char2"/>
    <w:qFormat/>
    <w:rsid w:val="00351FFA"/>
    <w:rPr>
      <w:rFonts w:ascii="IRLotus" w:hAnsi="IRLotus" w:cs="IRLotus"/>
      <w:sz w:val="24"/>
      <w:szCs w:val="24"/>
    </w:rPr>
  </w:style>
  <w:style w:type="paragraph" w:customStyle="1" w:styleId="2-">
    <w:name w:val="2- متن بولد"/>
    <w:basedOn w:val="Normal"/>
    <w:link w:val="2-Char"/>
    <w:qFormat/>
    <w:rsid w:val="005D5F97"/>
    <w:pPr>
      <w:ind w:firstLine="284"/>
      <w:jc w:val="both"/>
    </w:pPr>
    <w:rPr>
      <w:rFonts w:ascii="IRNazli" w:hAnsi="IRNazli" w:cs="IRNazli"/>
      <w:bCs/>
      <w:szCs w:val="24"/>
      <w:lang w:bidi="fa-IR"/>
    </w:rPr>
  </w:style>
  <w:style w:type="character" w:customStyle="1" w:styleId="Char2">
    <w:name w:val="تخریج آیات Char"/>
    <w:basedOn w:val="1-Char"/>
    <w:link w:val="a2"/>
    <w:rsid w:val="00351FFA"/>
    <w:rPr>
      <w:rFonts w:ascii="IRLotus" w:hAnsi="IRLotus" w:cs="IRLotus"/>
      <w:sz w:val="24"/>
      <w:szCs w:val="24"/>
      <w:lang w:bidi="fa-IR"/>
    </w:rPr>
  </w:style>
  <w:style w:type="paragraph" w:customStyle="1" w:styleId="a3">
    <w:name w:val="تیتر دوم"/>
    <w:basedOn w:val="Normal"/>
    <w:link w:val="Char3"/>
    <w:qFormat/>
    <w:rsid w:val="005D5F97"/>
    <w:pPr>
      <w:spacing w:before="240" w:after="60"/>
      <w:ind w:left="284" w:hanging="284"/>
      <w:jc w:val="both"/>
      <w:outlineLvl w:val="1"/>
    </w:pPr>
    <w:rPr>
      <w:rFonts w:ascii="IRZar" w:hAnsi="IRZar" w:cs="IRZar"/>
      <w:bCs/>
      <w:szCs w:val="24"/>
      <w:lang w:bidi="fa-IR"/>
    </w:rPr>
  </w:style>
  <w:style w:type="character" w:customStyle="1" w:styleId="2-Char">
    <w:name w:val="2- متن بولد Char"/>
    <w:basedOn w:val="DefaultParagraphFont"/>
    <w:link w:val="2-"/>
    <w:rsid w:val="005D5F97"/>
    <w:rPr>
      <w:rFonts w:ascii="IRNazli" w:hAnsi="IRNazli" w:cs="IRNazli"/>
      <w:bCs/>
      <w:sz w:val="24"/>
      <w:szCs w:val="24"/>
      <w:lang w:bidi="fa-IR"/>
    </w:rPr>
  </w:style>
  <w:style w:type="paragraph" w:styleId="ListParagraph">
    <w:name w:val="List Paragraph"/>
    <w:basedOn w:val="Normal"/>
    <w:uiPriority w:val="34"/>
    <w:qFormat/>
    <w:rsid w:val="002A70F3"/>
    <w:pPr>
      <w:ind w:left="720"/>
      <w:contextualSpacing/>
    </w:pPr>
  </w:style>
  <w:style w:type="character" w:customStyle="1" w:styleId="Char3">
    <w:name w:val="تیتر دوم Char"/>
    <w:basedOn w:val="DefaultParagraphFont"/>
    <w:link w:val="a3"/>
    <w:rsid w:val="005D5F97"/>
    <w:rPr>
      <w:rFonts w:ascii="IRZar" w:hAnsi="IRZar" w:cs="IRZar"/>
      <w:bCs/>
      <w:sz w:val="24"/>
      <w:szCs w:val="24"/>
      <w:lang w:bidi="fa-IR"/>
    </w:rPr>
  </w:style>
  <w:style w:type="paragraph" w:customStyle="1" w:styleId="a4">
    <w:name w:val="آیات"/>
    <w:basedOn w:val="1-"/>
    <w:link w:val="Char4"/>
    <w:qFormat/>
    <w:rsid w:val="00EE767A"/>
    <w:rPr>
      <w:rFonts w:ascii="KFGQPC Uthmanic Script HAFS" w:hAnsi="KFGQPC Uthmanic Script HAFS" w:cs="KFGQPC Uthmanic Script HAFS"/>
      <w:shd w:val="clear" w:color="auto" w:fill="FFFFFF"/>
    </w:rPr>
  </w:style>
  <w:style w:type="paragraph" w:customStyle="1" w:styleId="6-">
    <w:name w:val="6- متن پاورقی"/>
    <w:basedOn w:val="1-"/>
    <w:link w:val="6-Char"/>
    <w:qFormat/>
    <w:rsid w:val="000E0757"/>
    <w:pPr>
      <w:ind w:left="272" w:hanging="272"/>
    </w:pPr>
    <w:rPr>
      <w:sz w:val="24"/>
      <w:szCs w:val="24"/>
    </w:rPr>
  </w:style>
  <w:style w:type="character" w:customStyle="1" w:styleId="Char4">
    <w:name w:val="آیات Char"/>
    <w:basedOn w:val="1-Char"/>
    <w:link w:val="a4"/>
    <w:rsid w:val="00EE767A"/>
    <w:rPr>
      <w:rFonts w:ascii="KFGQPC Uthmanic Script HAFS" w:hAnsi="KFGQPC Uthmanic Script HAFS" w:cs="KFGQPC Uthmanic Script HAFS"/>
      <w:sz w:val="28"/>
      <w:szCs w:val="28"/>
      <w:lang w:bidi="fa-IR"/>
    </w:rPr>
  </w:style>
  <w:style w:type="paragraph" w:customStyle="1" w:styleId="a5">
    <w:name w:val="آیات پاورقی"/>
    <w:basedOn w:val="1-"/>
    <w:link w:val="Char5"/>
    <w:qFormat/>
    <w:rsid w:val="000E0757"/>
    <w:pPr>
      <w:ind w:left="272" w:hanging="272"/>
    </w:pPr>
    <w:rPr>
      <w:rFonts w:ascii="KFGQPC Uthmanic Script HAFS" w:hAnsi="KFGQPC Uthmanic Script HAFS" w:cs="KFGQPC Uthmanic Script HAFS"/>
      <w:sz w:val="24"/>
      <w:szCs w:val="24"/>
    </w:rPr>
  </w:style>
  <w:style w:type="character" w:customStyle="1" w:styleId="6-Char">
    <w:name w:val="6- متن پاورقی Char"/>
    <w:basedOn w:val="1-Char"/>
    <w:link w:val="6-"/>
    <w:rsid w:val="000E0757"/>
    <w:rPr>
      <w:rFonts w:ascii="IRNazli" w:hAnsi="IRNazli" w:cs="IRNazli"/>
      <w:sz w:val="24"/>
      <w:szCs w:val="24"/>
      <w:lang w:bidi="fa-IR"/>
    </w:rPr>
  </w:style>
  <w:style w:type="paragraph" w:customStyle="1" w:styleId="6-0">
    <w:name w:val="6- نص عربی"/>
    <w:basedOn w:val="1-"/>
    <w:link w:val="6-Char0"/>
    <w:qFormat/>
    <w:rsid w:val="00860562"/>
    <w:rPr>
      <w:rFonts w:ascii="mylotus" w:hAnsi="mylotus" w:cs="mylotus"/>
      <w:sz w:val="27"/>
      <w:szCs w:val="27"/>
    </w:rPr>
  </w:style>
  <w:style w:type="character" w:customStyle="1" w:styleId="Char5">
    <w:name w:val="آیات پاورقی Char"/>
    <w:basedOn w:val="1-Char"/>
    <w:link w:val="a5"/>
    <w:rsid w:val="000E0757"/>
    <w:rPr>
      <w:rFonts w:ascii="KFGQPC Uthmanic Script HAFS" w:hAnsi="KFGQPC Uthmanic Script HAFS" w:cs="KFGQPC Uthmanic Script HAFS"/>
      <w:sz w:val="24"/>
      <w:szCs w:val="24"/>
      <w:lang w:bidi="fa-IR"/>
    </w:rPr>
  </w:style>
  <w:style w:type="paragraph" w:customStyle="1" w:styleId="5-">
    <w:name w:val="5- احادیث"/>
    <w:basedOn w:val="Normal"/>
    <w:link w:val="5-Char"/>
    <w:qFormat/>
    <w:rsid w:val="008B6AA7"/>
    <w:pPr>
      <w:ind w:firstLine="284"/>
      <w:jc w:val="both"/>
    </w:pPr>
    <w:rPr>
      <w:rFonts w:ascii="KFGQPC Uthman Taha Naskh" w:hAnsi="KFGQPC Uthman Taha Naskh" w:cs="KFGQPC Uthman Taha Naskh"/>
      <w:sz w:val="27"/>
      <w:szCs w:val="27"/>
    </w:rPr>
  </w:style>
  <w:style w:type="character" w:customStyle="1" w:styleId="6-Char0">
    <w:name w:val="6- نص عربی Char"/>
    <w:basedOn w:val="1-Char"/>
    <w:link w:val="6-0"/>
    <w:rsid w:val="00860562"/>
    <w:rPr>
      <w:rFonts w:ascii="mylotus" w:hAnsi="mylotus" w:cs="mylotus"/>
      <w:sz w:val="27"/>
      <w:szCs w:val="27"/>
      <w:lang w:bidi="fa-IR"/>
    </w:rPr>
  </w:style>
  <w:style w:type="character" w:customStyle="1" w:styleId="5-Char">
    <w:name w:val="5- احادیث Char"/>
    <w:basedOn w:val="DefaultParagraphFont"/>
    <w:link w:val="5-"/>
    <w:rsid w:val="008B6AA7"/>
    <w:rPr>
      <w:rFonts w:ascii="KFGQPC Uthman Taha Naskh" w:hAnsi="KFGQPC Uthman Taha Naskh" w:cs="KFGQPC Uthman Taha Naskh"/>
      <w:sz w:val="27"/>
      <w:szCs w:val="27"/>
    </w:rPr>
  </w:style>
  <w:style w:type="paragraph" w:customStyle="1" w:styleId="a6">
    <w:name w:val="نص عربی پاورقی"/>
    <w:basedOn w:val="Normal"/>
    <w:link w:val="Char6"/>
    <w:qFormat/>
    <w:rsid w:val="00C63381"/>
    <w:pPr>
      <w:ind w:left="272" w:hanging="272"/>
      <w:jc w:val="both"/>
    </w:pPr>
    <w:rPr>
      <w:rFonts w:ascii="mylotus" w:hAnsi="mylotus" w:cs="mylotus"/>
      <w:sz w:val="23"/>
      <w:szCs w:val="23"/>
    </w:rPr>
  </w:style>
  <w:style w:type="character" w:styleId="PlaceholderText">
    <w:name w:val="Placeholder Text"/>
    <w:basedOn w:val="DefaultParagraphFont"/>
    <w:uiPriority w:val="99"/>
    <w:semiHidden/>
    <w:rsid w:val="0080376C"/>
    <w:rPr>
      <w:color w:val="808080"/>
    </w:rPr>
  </w:style>
  <w:style w:type="character" w:customStyle="1" w:styleId="Char6">
    <w:name w:val="نص عربی پاورقی Char"/>
    <w:basedOn w:val="DefaultParagraphFont"/>
    <w:link w:val="a6"/>
    <w:rsid w:val="00C63381"/>
    <w:rPr>
      <w:rFonts w:ascii="mylotus" w:hAnsi="mylotus" w:cs="mylotus"/>
      <w:sz w:val="23"/>
      <w:szCs w:val="23"/>
    </w:rPr>
  </w:style>
  <w:style w:type="paragraph" w:styleId="TOC6">
    <w:name w:val="toc 6"/>
    <w:basedOn w:val="Normal"/>
    <w:next w:val="Normal"/>
    <w:autoRedefine/>
    <w:uiPriority w:val="39"/>
    <w:unhideWhenUsed/>
    <w:rsid w:val="002C2914"/>
    <w:pPr>
      <w:bidi w:val="0"/>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C2914"/>
    <w:pPr>
      <w:bidi w:val="0"/>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C2914"/>
    <w:pPr>
      <w:bidi w:val="0"/>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C2914"/>
    <w:pPr>
      <w:bidi w:val="0"/>
      <w:spacing w:after="100" w:line="276"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7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21A85-3D6C-483B-B94B-D6C9C2D9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71082</Words>
  <Characters>405170</Characters>
  <Application>Microsoft Office Word</Application>
  <DocSecurity>8</DocSecurity>
  <Lines>3376</Lines>
  <Paragraphs>950</Paragraphs>
  <ScaleCrop>false</ScaleCrop>
  <HeadingPairs>
    <vt:vector size="2" baseType="variant">
      <vt:variant>
        <vt:lpstr>Title</vt:lpstr>
      </vt:variant>
      <vt:variant>
        <vt:i4>1</vt:i4>
      </vt:variant>
    </vt:vector>
  </HeadingPairs>
  <TitlesOfParts>
    <vt:vector size="1" baseType="lpstr">
      <vt:lpstr>دنیای سحر و شعبده بازی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475302</CharactersWithSpaces>
  <SharedDoc>false</SharedDoc>
  <HLinks>
    <vt:vector size="282" baseType="variant">
      <vt:variant>
        <vt:i4>1310769</vt:i4>
      </vt:variant>
      <vt:variant>
        <vt:i4>278</vt:i4>
      </vt:variant>
      <vt:variant>
        <vt:i4>0</vt:i4>
      </vt:variant>
      <vt:variant>
        <vt:i4>5</vt:i4>
      </vt:variant>
      <vt:variant>
        <vt:lpwstr/>
      </vt:variant>
      <vt:variant>
        <vt:lpwstr>_Toc319134873</vt:lpwstr>
      </vt:variant>
      <vt:variant>
        <vt:i4>1310769</vt:i4>
      </vt:variant>
      <vt:variant>
        <vt:i4>272</vt:i4>
      </vt:variant>
      <vt:variant>
        <vt:i4>0</vt:i4>
      </vt:variant>
      <vt:variant>
        <vt:i4>5</vt:i4>
      </vt:variant>
      <vt:variant>
        <vt:lpwstr/>
      </vt:variant>
      <vt:variant>
        <vt:lpwstr>_Toc319134872</vt:lpwstr>
      </vt:variant>
      <vt:variant>
        <vt:i4>1310769</vt:i4>
      </vt:variant>
      <vt:variant>
        <vt:i4>266</vt:i4>
      </vt:variant>
      <vt:variant>
        <vt:i4>0</vt:i4>
      </vt:variant>
      <vt:variant>
        <vt:i4>5</vt:i4>
      </vt:variant>
      <vt:variant>
        <vt:lpwstr/>
      </vt:variant>
      <vt:variant>
        <vt:lpwstr>_Toc319134871</vt:lpwstr>
      </vt:variant>
      <vt:variant>
        <vt:i4>1310769</vt:i4>
      </vt:variant>
      <vt:variant>
        <vt:i4>260</vt:i4>
      </vt:variant>
      <vt:variant>
        <vt:i4>0</vt:i4>
      </vt:variant>
      <vt:variant>
        <vt:i4>5</vt:i4>
      </vt:variant>
      <vt:variant>
        <vt:lpwstr/>
      </vt:variant>
      <vt:variant>
        <vt:lpwstr>_Toc319134870</vt:lpwstr>
      </vt:variant>
      <vt:variant>
        <vt:i4>1376305</vt:i4>
      </vt:variant>
      <vt:variant>
        <vt:i4>254</vt:i4>
      </vt:variant>
      <vt:variant>
        <vt:i4>0</vt:i4>
      </vt:variant>
      <vt:variant>
        <vt:i4>5</vt:i4>
      </vt:variant>
      <vt:variant>
        <vt:lpwstr/>
      </vt:variant>
      <vt:variant>
        <vt:lpwstr>_Toc319134869</vt:lpwstr>
      </vt:variant>
      <vt:variant>
        <vt:i4>1376305</vt:i4>
      </vt:variant>
      <vt:variant>
        <vt:i4>248</vt:i4>
      </vt:variant>
      <vt:variant>
        <vt:i4>0</vt:i4>
      </vt:variant>
      <vt:variant>
        <vt:i4>5</vt:i4>
      </vt:variant>
      <vt:variant>
        <vt:lpwstr/>
      </vt:variant>
      <vt:variant>
        <vt:lpwstr>_Toc319134868</vt:lpwstr>
      </vt:variant>
      <vt:variant>
        <vt:i4>1376305</vt:i4>
      </vt:variant>
      <vt:variant>
        <vt:i4>242</vt:i4>
      </vt:variant>
      <vt:variant>
        <vt:i4>0</vt:i4>
      </vt:variant>
      <vt:variant>
        <vt:i4>5</vt:i4>
      </vt:variant>
      <vt:variant>
        <vt:lpwstr/>
      </vt:variant>
      <vt:variant>
        <vt:lpwstr>_Toc319134867</vt:lpwstr>
      </vt:variant>
      <vt:variant>
        <vt:i4>1376305</vt:i4>
      </vt:variant>
      <vt:variant>
        <vt:i4>236</vt:i4>
      </vt:variant>
      <vt:variant>
        <vt:i4>0</vt:i4>
      </vt:variant>
      <vt:variant>
        <vt:i4>5</vt:i4>
      </vt:variant>
      <vt:variant>
        <vt:lpwstr/>
      </vt:variant>
      <vt:variant>
        <vt:lpwstr>_Toc319134866</vt:lpwstr>
      </vt:variant>
      <vt:variant>
        <vt:i4>1376305</vt:i4>
      </vt:variant>
      <vt:variant>
        <vt:i4>230</vt:i4>
      </vt:variant>
      <vt:variant>
        <vt:i4>0</vt:i4>
      </vt:variant>
      <vt:variant>
        <vt:i4>5</vt:i4>
      </vt:variant>
      <vt:variant>
        <vt:lpwstr/>
      </vt:variant>
      <vt:variant>
        <vt:lpwstr>_Toc319134865</vt:lpwstr>
      </vt:variant>
      <vt:variant>
        <vt:i4>1376305</vt:i4>
      </vt:variant>
      <vt:variant>
        <vt:i4>224</vt:i4>
      </vt:variant>
      <vt:variant>
        <vt:i4>0</vt:i4>
      </vt:variant>
      <vt:variant>
        <vt:i4>5</vt:i4>
      </vt:variant>
      <vt:variant>
        <vt:lpwstr/>
      </vt:variant>
      <vt:variant>
        <vt:lpwstr>_Toc319134864</vt:lpwstr>
      </vt:variant>
      <vt:variant>
        <vt:i4>1376305</vt:i4>
      </vt:variant>
      <vt:variant>
        <vt:i4>218</vt:i4>
      </vt:variant>
      <vt:variant>
        <vt:i4>0</vt:i4>
      </vt:variant>
      <vt:variant>
        <vt:i4>5</vt:i4>
      </vt:variant>
      <vt:variant>
        <vt:lpwstr/>
      </vt:variant>
      <vt:variant>
        <vt:lpwstr>_Toc319134863</vt:lpwstr>
      </vt:variant>
      <vt:variant>
        <vt:i4>1376305</vt:i4>
      </vt:variant>
      <vt:variant>
        <vt:i4>212</vt:i4>
      </vt:variant>
      <vt:variant>
        <vt:i4>0</vt:i4>
      </vt:variant>
      <vt:variant>
        <vt:i4>5</vt:i4>
      </vt:variant>
      <vt:variant>
        <vt:lpwstr/>
      </vt:variant>
      <vt:variant>
        <vt:lpwstr>_Toc319134862</vt:lpwstr>
      </vt:variant>
      <vt:variant>
        <vt:i4>1376305</vt:i4>
      </vt:variant>
      <vt:variant>
        <vt:i4>206</vt:i4>
      </vt:variant>
      <vt:variant>
        <vt:i4>0</vt:i4>
      </vt:variant>
      <vt:variant>
        <vt:i4>5</vt:i4>
      </vt:variant>
      <vt:variant>
        <vt:lpwstr/>
      </vt:variant>
      <vt:variant>
        <vt:lpwstr>_Toc319134861</vt:lpwstr>
      </vt:variant>
      <vt:variant>
        <vt:i4>1376305</vt:i4>
      </vt:variant>
      <vt:variant>
        <vt:i4>200</vt:i4>
      </vt:variant>
      <vt:variant>
        <vt:i4>0</vt:i4>
      </vt:variant>
      <vt:variant>
        <vt:i4>5</vt:i4>
      </vt:variant>
      <vt:variant>
        <vt:lpwstr/>
      </vt:variant>
      <vt:variant>
        <vt:lpwstr>_Toc319134860</vt:lpwstr>
      </vt:variant>
      <vt:variant>
        <vt:i4>1441841</vt:i4>
      </vt:variant>
      <vt:variant>
        <vt:i4>194</vt:i4>
      </vt:variant>
      <vt:variant>
        <vt:i4>0</vt:i4>
      </vt:variant>
      <vt:variant>
        <vt:i4>5</vt:i4>
      </vt:variant>
      <vt:variant>
        <vt:lpwstr/>
      </vt:variant>
      <vt:variant>
        <vt:lpwstr>_Toc319134859</vt:lpwstr>
      </vt:variant>
      <vt:variant>
        <vt:i4>1441841</vt:i4>
      </vt:variant>
      <vt:variant>
        <vt:i4>188</vt:i4>
      </vt:variant>
      <vt:variant>
        <vt:i4>0</vt:i4>
      </vt:variant>
      <vt:variant>
        <vt:i4>5</vt:i4>
      </vt:variant>
      <vt:variant>
        <vt:lpwstr/>
      </vt:variant>
      <vt:variant>
        <vt:lpwstr>_Toc319134858</vt:lpwstr>
      </vt:variant>
      <vt:variant>
        <vt:i4>1441841</vt:i4>
      </vt:variant>
      <vt:variant>
        <vt:i4>182</vt:i4>
      </vt:variant>
      <vt:variant>
        <vt:i4>0</vt:i4>
      </vt:variant>
      <vt:variant>
        <vt:i4>5</vt:i4>
      </vt:variant>
      <vt:variant>
        <vt:lpwstr/>
      </vt:variant>
      <vt:variant>
        <vt:lpwstr>_Toc319134857</vt:lpwstr>
      </vt:variant>
      <vt:variant>
        <vt:i4>1441841</vt:i4>
      </vt:variant>
      <vt:variant>
        <vt:i4>176</vt:i4>
      </vt:variant>
      <vt:variant>
        <vt:i4>0</vt:i4>
      </vt:variant>
      <vt:variant>
        <vt:i4>5</vt:i4>
      </vt:variant>
      <vt:variant>
        <vt:lpwstr/>
      </vt:variant>
      <vt:variant>
        <vt:lpwstr>_Toc319134856</vt:lpwstr>
      </vt:variant>
      <vt:variant>
        <vt:i4>1441841</vt:i4>
      </vt:variant>
      <vt:variant>
        <vt:i4>170</vt:i4>
      </vt:variant>
      <vt:variant>
        <vt:i4>0</vt:i4>
      </vt:variant>
      <vt:variant>
        <vt:i4>5</vt:i4>
      </vt:variant>
      <vt:variant>
        <vt:lpwstr/>
      </vt:variant>
      <vt:variant>
        <vt:lpwstr>_Toc319134855</vt:lpwstr>
      </vt:variant>
      <vt:variant>
        <vt:i4>1441841</vt:i4>
      </vt:variant>
      <vt:variant>
        <vt:i4>164</vt:i4>
      </vt:variant>
      <vt:variant>
        <vt:i4>0</vt:i4>
      </vt:variant>
      <vt:variant>
        <vt:i4>5</vt:i4>
      </vt:variant>
      <vt:variant>
        <vt:lpwstr/>
      </vt:variant>
      <vt:variant>
        <vt:lpwstr>_Toc319134854</vt:lpwstr>
      </vt:variant>
      <vt:variant>
        <vt:i4>1441841</vt:i4>
      </vt:variant>
      <vt:variant>
        <vt:i4>158</vt:i4>
      </vt:variant>
      <vt:variant>
        <vt:i4>0</vt:i4>
      </vt:variant>
      <vt:variant>
        <vt:i4>5</vt:i4>
      </vt:variant>
      <vt:variant>
        <vt:lpwstr/>
      </vt:variant>
      <vt:variant>
        <vt:lpwstr>_Toc319134853</vt:lpwstr>
      </vt:variant>
      <vt:variant>
        <vt:i4>1441841</vt:i4>
      </vt:variant>
      <vt:variant>
        <vt:i4>152</vt:i4>
      </vt:variant>
      <vt:variant>
        <vt:i4>0</vt:i4>
      </vt:variant>
      <vt:variant>
        <vt:i4>5</vt:i4>
      </vt:variant>
      <vt:variant>
        <vt:lpwstr/>
      </vt:variant>
      <vt:variant>
        <vt:lpwstr>_Toc319134852</vt:lpwstr>
      </vt:variant>
      <vt:variant>
        <vt:i4>1441841</vt:i4>
      </vt:variant>
      <vt:variant>
        <vt:i4>146</vt:i4>
      </vt:variant>
      <vt:variant>
        <vt:i4>0</vt:i4>
      </vt:variant>
      <vt:variant>
        <vt:i4>5</vt:i4>
      </vt:variant>
      <vt:variant>
        <vt:lpwstr/>
      </vt:variant>
      <vt:variant>
        <vt:lpwstr>_Toc319134851</vt:lpwstr>
      </vt:variant>
      <vt:variant>
        <vt:i4>1441841</vt:i4>
      </vt:variant>
      <vt:variant>
        <vt:i4>140</vt:i4>
      </vt:variant>
      <vt:variant>
        <vt:i4>0</vt:i4>
      </vt:variant>
      <vt:variant>
        <vt:i4>5</vt:i4>
      </vt:variant>
      <vt:variant>
        <vt:lpwstr/>
      </vt:variant>
      <vt:variant>
        <vt:lpwstr>_Toc319134850</vt:lpwstr>
      </vt:variant>
      <vt:variant>
        <vt:i4>1507377</vt:i4>
      </vt:variant>
      <vt:variant>
        <vt:i4>134</vt:i4>
      </vt:variant>
      <vt:variant>
        <vt:i4>0</vt:i4>
      </vt:variant>
      <vt:variant>
        <vt:i4>5</vt:i4>
      </vt:variant>
      <vt:variant>
        <vt:lpwstr/>
      </vt:variant>
      <vt:variant>
        <vt:lpwstr>_Toc319134849</vt:lpwstr>
      </vt:variant>
      <vt:variant>
        <vt:i4>1507377</vt:i4>
      </vt:variant>
      <vt:variant>
        <vt:i4>128</vt:i4>
      </vt:variant>
      <vt:variant>
        <vt:i4>0</vt:i4>
      </vt:variant>
      <vt:variant>
        <vt:i4>5</vt:i4>
      </vt:variant>
      <vt:variant>
        <vt:lpwstr/>
      </vt:variant>
      <vt:variant>
        <vt:lpwstr>_Toc319134848</vt:lpwstr>
      </vt:variant>
      <vt:variant>
        <vt:i4>1507377</vt:i4>
      </vt:variant>
      <vt:variant>
        <vt:i4>122</vt:i4>
      </vt:variant>
      <vt:variant>
        <vt:i4>0</vt:i4>
      </vt:variant>
      <vt:variant>
        <vt:i4>5</vt:i4>
      </vt:variant>
      <vt:variant>
        <vt:lpwstr/>
      </vt:variant>
      <vt:variant>
        <vt:lpwstr>_Toc319134847</vt:lpwstr>
      </vt:variant>
      <vt:variant>
        <vt:i4>1507377</vt:i4>
      </vt:variant>
      <vt:variant>
        <vt:i4>116</vt:i4>
      </vt:variant>
      <vt:variant>
        <vt:i4>0</vt:i4>
      </vt:variant>
      <vt:variant>
        <vt:i4>5</vt:i4>
      </vt:variant>
      <vt:variant>
        <vt:lpwstr/>
      </vt:variant>
      <vt:variant>
        <vt:lpwstr>_Toc319134846</vt:lpwstr>
      </vt:variant>
      <vt:variant>
        <vt:i4>1507377</vt:i4>
      </vt:variant>
      <vt:variant>
        <vt:i4>110</vt:i4>
      </vt:variant>
      <vt:variant>
        <vt:i4>0</vt:i4>
      </vt:variant>
      <vt:variant>
        <vt:i4>5</vt:i4>
      </vt:variant>
      <vt:variant>
        <vt:lpwstr/>
      </vt:variant>
      <vt:variant>
        <vt:lpwstr>_Toc319134845</vt:lpwstr>
      </vt:variant>
      <vt:variant>
        <vt:i4>1507377</vt:i4>
      </vt:variant>
      <vt:variant>
        <vt:i4>104</vt:i4>
      </vt:variant>
      <vt:variant>
        <vt:i4>0</vt:i4>
      </vt:variant>
      <vt:variant>
        <vt:i4>5</vt:i4>
      </vt:variant>
      <vt:variant>
        <vt:lpwstr/>
      </vt:variant>
      <vt:variant>
        <vt:lpwstr>_Toc319134844</vt:lpwstr>
      </vt:variant>
      <vt:variant>
        <vt:i4>1507377</vt:i4>
      </vt:variant>
      <vt:variant>
        <vt:i4>98</vt:i4>
      </vt:variant>
      <vt:variant>
        <vt:i4>0</vt:i4>
      </vt:variant>
      <vt:variant>
        <vt:i4>5</vt:i4>
      </vt:variant>
      <vt:variant>
        <vt:lpwstr/>
      </vt:variant>
      <vt:variant>
        <vt:lpwstr>_Toc319134843</vt:lpwstr>
      </vt:variant>
      <vt:variant>
        <vt:i4>1507377</vt:i4>
      </vt:variant>
      <vt:variant>
        <vt:i4>92</vt:i4>
      </vt:variant>
      <vt:variant>
        <vt:i4>0</vt:i4>
      </vt:variant>
      <vt:variant>
        <vt:i4>5</vt:i4>
      </vt:variant>
      <vt:variant>
        <vt:lpwstr/>
      </vt:variant>
      <vt:variant>
        <vt:lpwstr>_Toc319134842</vt:lpwstr>
      </vt:variant>
      <vt:variant>
        <vt:i4>1507377</vt:i4>
      </vt:variant>
      <vt:variant>
        <vt:i4>86</vt:i4>
      </vt:variant>
      <vt:variant>
        <vt:i4>0</vt:i4>
      </vt:variant>
      <vt:variant>
        <vt:i4>5</vt:i4>
      </vt:variant>
      <vt:variant>
        <vt:lpwstr/>
      </vt:variant>
      <vt:variant>
        <vt:lpwstr>_Toc319134841</vt:lpwstr>
      </vt:variant>
      <vt:variant>
        <vt:i4>1507377</vt:i4>
      </vt:variant>
      <vt:variant>
        <vt:i4>80</vt:i4>
      </vt:variant>
      <vt:variant>
        <vt:i4>0</vt:i4>
      </vt:variant>
      <vt:variant>
        <vt:i4>5</vt:i4>
      </vt:variant>
      <vt:variant>
        <vt:lpwstr/>
      </vt:variant>
      <vt:variant>
        <vt:lpwstr>_Toc319134840</vt:lpwstr>
      </vt:variant>
      <vt:variant>
        <vt:i4>1048625</vt:i4>
      </vt:variant>
      <vt:variant>
        <vt:i4>74</vt:i4>
      </vt:variant>
      <vt:variant>
        <vt:i4>0</vt:i4>
      </vt:variant>
      <vt:variant>
        <vt:i4>5</vt:i4>
      </vt:variant>
      <vt:variant>
        <vt:lpwstr/>
      </vt:variant>
      <vt:variant>
        <vt:lpwstr>_Toc319134839</vt:lpwstr>
      </vt:variant>
      <vt:variant>
        <vt:i4>1048625</vt:i4>
      </vt:variant>
      <vt:variant>
        <vt:i4>68</vt:i4>
      </vt:variant>
      <vt:variant>
        <vt:i4>0</vt:i4>
      </vt:variant>
      <vt:variant>
        <vt:i4>5</vt:i4>
      </vt:variant>
      <vt:variant>
        <vt:lpwstr/>
      </vt:variant>
      <vt:variant>
        <vt:lpwstr>_Toc319134838</vt:lpwstr>
      </vt:variant>
      <vt:variant>
        <vt:i4>1048625</vt:i4>
      </vt:variant>
      <vt:variant>
        <vt:i4>62</vt:i4>
      </vt:variant>
      <vt:variant>
        <vt:i4>0</vt:i4>
      </vt:variant>
      <vt:variant>
        <vt:i4>5</vt:i4>
      </vt:variant>
      <vt:variant>
        <vt:lpwstr/>
      </vt:variant>
      <vt:variant>
        <vt:lpwstr>_Toc319134837</vt:lpwstr>
      </vt:variant>
      <vt:variant>
        <vt:i4>1048625</vt:i4>
      </vt:variant>
      <vt:variant>
        <vt:i4>56</vt:i4>
      </vt:variant>
      <vt:variant>
        <vt:i4>0</vt:i4>
      </vt:variant>
      <vt:variant>
        <vt:i4>5</vt:i4>
      </vt:variant>
      <vt:variant>
        <vt:lpwstr/>
      </vt:variant>
      <vt:variant>
        <vt:lpwstr>_Toc319134836</vt:lpwstr>
      </vt:variant>
      <vt:variant>
        <vt:i4>1048625</vt:i4>
      </vt:variant>
      <vt:variant>
        <vt:i4>50</vt:i4>
      </vt:variant>
      <vt:variant>
        <vt:i4>0</vt:i4>
      </vt:variant>
      <vt:variant>
        <vt:i4>5</vt:i4>
      </vt:variant>
      <vt:variant>
        <vt:lpwstr/>
      </vt:variant>
      <vt:variant>
        <vt:lpwstr>_Toc319134835</vt:lpwstr>
      </vt:variant>
      <vt:variant>
        <vt:i4>1048625</vt:i4>
      </vt:variant>
      <vt:variant>
        <vt:i4>44</vt:i4>
      </vt:variant>
      <vt:variant>
        <vt:i4>0</vt:i4>
      </vt:variant>
      <vt:variant>
        <vt:i4>5</vt:i4>
      </vt:variant>
      <vt:variant>
        <vt:lpwstr/>
      </vt:variant>
      <vt:variant>
        <vt:lpwstr>_Toc319134834</vt:lpwstr>
      </vt:variant>
      <vt:variant>
        <vt:i4>1048625</vt:i4>
      </vt:variant>
      <vt:variant>
        <vt:i4>38</vt:i4>
      </vt:variant>
      <vt:variant>
        <vt:i4>0</vt:i4>
      </vt:variant>
      <vt:variant>
        <vt:i4>5</vt:i4>
      </vt:variant>
      <vt:variant>
        <vt:lpwstr/>
      </vt:variant>
      <vt:variant>
        <vt:lpwstr>_Toc319134833</vt:lpwstr>
      </vt:variant>
      <vt:variant>
        <vt:i4>1048625</vt:i4>
      </vt:variant>
      <vt:variant>
        <vt:i4>32</vt:i4>
      </vt:variant>
      <vt:variant>
        <vt:i4>0</vt:i4>
      </vt:variant>
      <vt:variant>
        <vt:i4>5</vt:i4>
      </vt:variant>
      <vt:variant>
        <vt:lpwstr/>
      </vt:variant>
      <vt:variant>
        <vt:lpwstr>_Toc319134832</vt:lpwstr>
      </vt:variant>
      <vt:variant>
        <vt:i4>1048625</vt:i4>
      </vt:variant>
      <vt:variant>
        <vt:i4>26</vt:i4>
      </vt:variant>
      <vt:variant>
        <vt:i4>0</vt:i4>
      </vt:variant>
      <vt:variant>
        <vt:i4>5</vt:i4>
      </vt:variant>
      <vt:variant>
        <vt:lpwstr/>
      </vt:variant>
      <vt:variant>
        <vt:lpwstr>_Toc319134831</vt:lpwstr>
      </vt:variant>
      <vt:variant>
        <vt:i4>1048625</vt:i4>
      </vt:variant>
      <vt:variant>
        <vt:i4>20</vt:i4>
      </vt:variant>
      <vt:variant>
        <vt:i4>0</vt:i4>
      </vt:variant>
      <vt:variant>
        <vt:i4>5</vt:i4>
      </vt:variant>
      <vt:variant>
        <vt:lpwstr/>
      </vt:variant>
      <vt:variant>
        <vt:lpwstr>_Toc319134830</vt:lpwstr>
      </vt:variant>
      <vt:variant>
        <vt:i4>1114161</vt:i4>
      </vt:variant>
      <vt:variant>
        <vt:i4>14</vt:i4>
      </vt:variant>
      <vt:variant>
        <vt:i4>0</vt:i4>
      </vt:variant>
      <vt:variant>
        <vt:i4>5</vt:i4>
      </vt:variant>
      <vt:variant>
        <vt:lpwstr/>
      </vt:variant>
      <vt:variant>
        <vt:lpwstr>_Toc319134829</vt:lpwstr>
      </vt:variant>
      <vt:variant>
        <vt:i4>1114161</vt:i4>
      </vt:variant>
      <vt:variant>
        <vt:i4>8</vt:i4>
      </vt:variant>
      <vt:variant>
        <vt:i4>0</vt:i4>
      </vt:variant>
      <vt:variant>
        <vt:i4>5</vt:i4>
      </vt:variant>
      <vt:variant>
        <vt:lpwstr/>
      </vt:variant>
      <vt:variant>
        <vt:lpwstr>_Toc319134828</vt:lpwstr>
      </vt:variant>
      <vt:variant>
        <vt:i4>1114161</vt:i4>
      </vt:variant>
      <vt:variant>
        <vt:i4>2</vt:i4>
      </vt:variant>
      <vt:variant>
        <vt:i4>0</vt:i4>
      </vt:variant>
      <vt:variant>
        <vt:i4>5</vt:i4>
      </vt:variant>
      <vt:variant>
        <vt:lpwstr/>
      </vt:variant>
      <vt:variant>
        <vt:lpwstr>_Toc319134827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دنیای سحر و شعبده بازی</dc:title>
  <dc:subject>دیگر مسائل عقیدتی</dc:subject>
  <dc:creator>عمر سلیمان الأشقر</dc:creator>
  <cp:keywords>کتابخانه; قلم; عقیده; موحدين; موحدین; کتاب; مكتبة; القلم; العقيدة; qalam; library; http:/qalamlib.com; http:/qalamlibrary.com; http:/mowahedin.com; http:/aqeedeh.com; سحر; جادو; گناه; بدعت; شرک; ساحر; جادوگر; جن; ملک; قرآن; سنت</cp:keywords>
  <dc:description>بیان رویکرد اسلام نسبت به سحر و جادوگری و احکام مربوط به آنهاست. نویسنده در فصل نخست، تاریخچه سحر و جادوگری را در بین اقوام مختلف بررسی کرده و در فصل دوم، ضمن تعریف سحر، تفاوت آن را با معجزه و کرامت توضیح می‌دهد. آنگاه به میزان اثرگذاری جادو بر انسان، درمان سحر و حکم جادوگر از دیدگاه اسلام می‌پردازد. در فصل بعد، آیات مربوط به سحر را در سوره بقره تفسیر و تبیین نموده و دیدگاه اسلام را درباره  غیب‌گویی، فال‌گیری و پیشگویی شرح می‌دهد.</dc:description>
  <cp:lastModifiedBy>Samsung</cp:lastModifiedBy>
  <cp:revision>2</cp:revision>
  <cp:lastPrinted>2010-09-26T05:16:00Z</cp:lastPrinted>
  <dcterms:created xsi:type="dcterms:W3CDTF">2016-06-07T07:50:00Z</dcterms:created>
  <dcterms:modified xsi:type="dcterms:W3CDTF">2016-06-07T07:50:00Z</dcterms:modified>
  <cp:contentStatus>www.aqeedeh.com  کتابخانه عقیده</cp:contentStatus>
  <cp:version>1.0 Dec 2015</cp:version>
</cp:coreProperties>
</file>